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7C2" w:rsidRPr="00C8168E" w:rsidRDefault="00DD37C2" w:rsidP="005C4F4D">
      <w:pPr>
        <w:spacing w:before="120" w:after="0" w:line="480" w:lineRule="auto"/>
        <w:jc w:val="center"/>
        <w:rPr>
          <w:rFonts w:ascii="Times New Roman" w:hAnsi="Times New Roman" w:cs="Times New Roman"/>
          <w:b/>
          <w:sz w:val="24"/>
          <w:szCs w:val="24"/>
        </w:rPr>
      </w:pPr>
      <w:bookmarkStart w:id="0" w:name="_GoBack"/>
      <w:bookmarkEnd w:id="0"/>
      <w:r w:rsidRPr="00C8168E">
        <w:rPr>
          <w:rFonts w:ascii="Times New Roman" w:hAnsi="Times New Roman" w:cs="Times New Roman"/>
          <w:noProof/>
          <w:sz w:val="24"/>
          <w:szCs w:val="24"/>
        </w:rPr>
        <w:drawing>
          <wp:inline distT="0" distB="0" distL="0" distR="0">
            <wp:extent cx="1672865" cy="1800000"/>
            <wp:effectExtent l="19050" t="0" r="35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2865" cy="1800000"/>
                    </a:xfrm>
                    <a:prstGeom prst="rect">
                      <a:avLst/>
                    </a:prstGeom>
                    <a:noFill/>
                  </pic:spPr>
                </pic:pic>
              </a:graphicData>
            </a:graphic>
          </wp:inline>
        </w:drawing>
      </w:r>
    </w:p>
    <w:p w:rsidR="00DD2BA0" w:rsidRPr="00C8168E" w:rsidRDefault="008558DB" w:rsidP="0073241F">
      <w:pPr>
        <w:pStyle w:val="Title"/>
        <w:spacing w:before="120" w:line="360" w:lineRule="auto"/>
        <w:ind w:left="0" w:firstLine="0"/>
        <w:rPr>
          <w:szCs w:val="24"/>
        </w:rPr>
      </w:pPr>
      <w:r w:rsidRPr="00C8168E">
        <w:rPr>
          <w:i/>
          <w:szCs w:val="24"/>
          <w:lang w:val="id-ID"/>
        </w:rPr>
        <w:t>COUNTER TERRORISM</w:t>
      </w:r>
      <w:r w:rsidR="00362169">
        <w:rPr>
          <w:i/>
          <w:szCs w:val="24"/>
        </w:rPr>
        <w:t xml:space="preserve"> </w:t>
      </w:r>
      <w:r w:rsidRPr="00C8168E">
        <w:rPr>
          <w:szCs w:val="24"/>
          <w:lang w:val="id-ID"/>
        </w:rPr>
        <w:t xml:space="preserve">BAGI PELAKU TINDAK PIDANA TERORISME SEBAGAI UPAYA PENANGGULANGAN KEJAHATAN TERORISME </w:t>
      </w:r>
    </w:p>
    <w:p w:rsidR="00DD37C2" w:rsidRPr="00C8168E" w:rsidRDefault="008558DB" w:rsidP="0073241F">
      <w:pPr>
        <w:pStyle w:val="Title"/>
        <w:spacing w:before="120" w:line="360" w:lineRule="auto"/>
        <w:ind w:left="0" w:firstLine="0"/>
        <w:rPr>
          <w:szCs w:val="24"/>
        </w:rPr>
      </w:pPr>
      <w:r w:rsidRPr="00C8168E">
        <w:rPr>
          <w:szCs w:val="24"/>
          <w:lang w:val="id-ID"/>
        </w:rPr>
        <w:t>DI INDONESIA</w:t>
      </w:r>
    </w:p>
    <w:p w:rsidR="0073241F" w:rsidRPr="00C8168E" w:rsidRDefault="0073241F" w:rsidP="0073241F">
      <w:pPr>
        <w:pStyle w:val="Heading1"/>
        <w:spacing w:before="120" w:line="360" w:lineRule="auto"/>
        <w:jc w:val="center"/>
        <w:rPr>
          <w:rFonts w:ascii="Times New Roman" w:hAnsi="Times New Roman" w:cs="Times New Roman"/>
          <w:bCs w:val="0"/>
          <w:color w:val="auto"/>
          <w:sz w:val="24"/>
          <w:szCs w:val="24"/>
        </w:rPr>
      </w:pPr>
      <w:bookmarkStart w:id="1" w:name="_Toc392257187"/>
      <w:bookmarkStart w:id="2" w:name="_Toc392257288"/>
    </w:p>
    <w:p w:rsidR="00DD37C2" w:rsidRPr="00C8168E" w:rsidRDefault="008558DB" w:rsidP="0073241F">
      <w:pPr>
        <w:pStyle w:val="Heading1"/>
        <w:spacing w:before="120" w:line="360" w:lineRule="auto"/>
        <w:jc w:val="center"/>
        <w:rPr>
          <w:rFonts w:ascii="Times New Roman" w:hAnsi="Times New Roman" w:cs="Times New Roman"/>
          <w:bCs w:val="0"/>
          <w:color w:val="auto"/>
          <w:sz w:val="24"/>
          <w:szCs w:val="24"/>
          <w:lang w:val="en-US"/>
        </w:rPr>
      </w:pPr>
      <w:bookmarkStart w:id="3" w:name="_Toc396731946"/>
      <w:r w:rsidRPr="00C8168E">
        <w:rPr>
          <w:rFonts w:ascii="Times New Roman" w:hAnsi="Times New Roman" w:cs="Times New Roman"/>
          <w:bCs w:val="0"/>
          <w:color w:val="auto"/>
          <w:sz w:val="24"/>
          <w:szCs w:val="24"/>
        </w:rPr>
        <w:t>TESIS</w:t>
      </w:r>
      <w:bookmarkEnd w:id="1"/>
      <w:bookmarkEnd w:id="2"/>
      <w:bookmarkEnd w:id="3"/>
    </w:p>
    <w:p w:rsidR="008558DB" w:rsidRPr="00C8168E" w:rsidRDefault="008558DB" w:rsidP="0073241F">
      <w:pPr>
        <w:spacing w:before="120" w:after="0" w:line="360" w:lineRule="auto"/>
        <w:jc w:val="center"/>
        <w:rPr>
          <w:rFonts w:ascii="Times New Roman" w:hAnsi="Times New Roman" w:cs="Times New Roman"/>
          <w:b/>
          <w:sz w:val="24"/>
          <w:szCs w:val="24"/>
        </w:rPr>
      </w:pPr>
      <w:r w:rsidRPr="00C8168E">
        <w:rPr>
          <w:rFonts w:ascii="Times New Roman" w:hAnsi="Times New Roman" w:cs="Times New Roman"/>
          <w:b/>
          <w:sz w:val="24"/>
          <w:szCs w:val="24"/>
        </w:rPr>
        <w:t>Disusun Dalam Rangka Memenuhi Persyaratan</w:t>
      </w:r>
    </w:p>
    <w:p w:rsidR="00DD37C2" w:rsidRPr="00C8168E" w:rsidRDefault="008558DB" w:rsidP="0073241F">
      <w:pPr>
        <w:spacing w:before="120" w:after="0" w:line="360" w:lineRule="auto"/>
        <w:jc w:val="center"/>
        <w:rPr>
          <w:rFonts w:ascii="Times New Roman" w:hAnsi="Times New Roman" w:cs="Times New Roman"/>
          <w:b/>
          <w:sz w:val="24"/>
          <w:szCs w:val="24"/>
          <w:lang w:val="en-US"/>
        </w:rPr>
      </w:pPr>
      <w:r w:rsidRPr="00C8168E">
        <w:rPr>
          <w:rFonts w:ascii="Times New Roman" w:hAnsi="Times New Roman" w:cs="Times New Roman"/>
          <w:b/>
          <w:sz w:val="24"/>
          <w:szCs w:val="24"/>
        </w:rPr>
        <w:t>Program Magister Ilmu Hukum</w:t>
      </w:r>
    </w:p>
    <w:p w:rsidR="00DD37C2" w:rsidRPr="00C8168E" w:rsidRDefault="00DD37C2" w:rsidP="0073241F">
      <w:pPr>
        <w:spacing w:before="120" w:after="0" w:line="360" w:lineRule="auto"/>
        <w:jc w:val="center"/>
        <w:rPr>
          <w:rFonts w:ascii="Times New Roman" w:hAnsi="Times New Roman" w:cs="Times New Roman"/>
          <w:sz w:val="24"/>
          <w:szCs w:val="24"/>
        </w:rPr>
      </w:pPr>
    </w:p>
    <w:p w:rsidR="008558DB" w:rsidRPr="00C8168E" w:rsidRDefault="00DD37C2" w:rsidP="0073241F">
      <w:pPr>
        <w:spacing w:before="120" w:after="0" w:line="360" w:lineRule="auto"/>
        <w:jc w:val="center"/>
        <w:rPr>
          <w:rFonts w:ascii="Times New Roman" w:hAnsi="Times New Roman" w:cs="Times New Roman"/>
          <w:b/>
          <w:sz w:val="24"/>
          <w:szCs w:val="24"/>
          <w:lang w:val="fi-FI"/>
        </w:rPr>
      </w:pPr>
      <w:r w:rsidRPr="00C8168E">
        <w:rPr>
          <w:rFonts w:ascii="Times New Roman" w:hAnsi="Times New Roman" w:cs="Times New Roman"/>
          <w:b/>
          <w:sz w:val="24"/>
          <w:szCs w:val="24"/>
          <w:lang w:val="fi-FI"/>
        </w:rPr>
        <w:t>Oleh :</w:t>
      </w:r>
    </w:p>
    <w:p w:rsidR="00DD37C2" w:rsidRPr="00C8168E" w:rsidRDefault="00DD37C2" w:rsidP="0073241F">
      <w:pPr>
        <w:spacing w:before="120" w:after="0" w:line="360" w:lineRule="auto"/>
        <w:jc w:val="center"/>
        <w:rPr>
          <w:rFonts w:ascii="Times New Roman" w:hAnsi="Times New Roman" w:cs="Times New Roman"/>
          <w:b/>
          <w:sz w:val="24"/>
          <w:szCs w:val="24"/>
        </w:rPr>
      </w:pPr>
      <w:r w:rsidRPr="00C8168E">
        <w:rPr>
          <w:rFonts w:ascii="Times New Roman" w:hAnsi="Times New Roman" w:cs="Times New Roman"/>
          <w:b/>
          <w:sz w:val="24"/>
          <w:szCs w:val="24"/>
        </w:rPr>
        <w:t>Ulfah Khaerunisa Yanuarti</w:t>
      </w:r>
      <w:r w:rsidR="008558DB" w:rsidRPr="00C8168E">
        <w:rPr>
          <w:rFonts w:ascii="Times New Roman" w:hAnsi="Times New Roman" w:cs="Times New Roman"/>
          <w:b/>
          <w:sz w:val="24"/>
          <w:szCs w:val="24"/>
          <w:lang w:val="en-US"/>
        </w:rPr>
        <w:t>, S.H.</w:t>
      </w:r>
    </w:p>
    <w:p w:rsidR="00943C73" w:rsidRPr="00C8168E" w:rsidRDefault="00943C73" w:rsidP="0073241F">
      <w:pPr>
        <w:spacing w:before="120" w:after="0" w:line="360" w:lineRule="auto"/>
        <w:jc w:val="center"/>
        <w:rPr>
          <w:rFonts w:ascii="Times New Roman" w:hAnsi="Times New Roman" w:cs="Times New Roman"/>
          <w:b/>
          <w:sz w:val="24"/>
          <w:szCs w:val="24"/>
        </w:rPr>
      </w:pPr>
    </w:p>
    <w:p w:rsidR="008558DB" w:rsidRPr="00C8168E" w:rsidRDefault="008558DB" w:rsidP="0073241F">
      <w:pPr>
        <w:spacing w:before="240" w:after="0" w:line="360" w:lineRule="auto"/>
        <w:jc w:val="center"/>
        <w:rPr>
          <w:rFonts w:ascii="Times New Roman" w:hAnsi="Times New Roman" w:cs="Times New Roman"/>
          <w:b/>
          <w:sz w:val="24"/>
          <w:szCs w:val="24"/>
          <w:lang w:val="fi-FI"/>
        </w:rPr>
      </w:pPr>
      <w:r w:rsidRPr="00C8168E">
        <w:rPr>
          <w:rFonts w:ascii="Times New Roman" w:hAnsi="Times New Roman" w:cs="Times New Roman"/>
          <w:b/>
          <w:sz w:val="24"/>
          <w:szCs w:val="24"/>
          <w:lang w:val="fi-FI"/>
        </w:rPr>
        <w:t>PEMBIMBING:</w:t>
      </w:r>
    </w:p>
    <w:p w:rsidR="00DD37C2" w:rsidRPr="00C8168E" w:rsidRDefault="00943C73" w:rsidP="0073241F">
      <w:pPr>
        <w:spacing w:before="120" w:after="0" w:line="360" w:lineRule="auto"/>
        <w:jc w:val="center"/>
        <w:rPr>
          <w:rFonts w:ascii="Times New Roman" w:hAnsi="Times New Roman" w:cs="Times New Roman"/>
          <w:b/>
          <w:sz w:val="24"/>
          <w:szCs w:val="24"/>
        </w:rPr>
      </w:pPr>
      <w:r w:rsidRPr="00C8168E">
        <w:rPr>
          <w:rFonts w:ascii="Times New Roman" w:hAnsi="Times New Roman" w:cs="Times New Roman"/>
          <w:b/>
          <w:sz w:val="24"/>
          <w:szCs w:val="24"/>
        </w:rPr>
        <w:t xml:space="preserve">Dr. R.B. Sularto, S.H., M.Hum. </w:t>
      </w:r>
    </w:p>
    <w:p w:rsidR="00DD2BA0" w:rsidRPr="00C8168E" w:rsidRDefault="00DD2BA0" w:rsidP="0073241F">
      <w:pPr>
        <w:spacing w:before="120" w:after="0" w:line="360" w:lineRule="auto"/>
        <w:jc w:val="center"/>
        <w:rPr>
          <w:rFonts w:ascii="Times New Roman" w:hAnsi="Times New Roman" w:cs="Times New Roman"/>
          <w:b/>
          <w:bCs/>
          <w:sz w:val="24"/>
          <w:szCs w:val="24"/>
          <w:lang w:val="pt-BR"/>
        </w:rPr>
      </w:pPr>
    </w:p>
    <w:p w:rsidR="008558DB" w:rsidRPr="00C8168E" w:rsidRDefault="008558DB" w:rsidP="0073241F">
      <w:pPr>
        <w:spacing w:after="0" w:line="360" w:lineRule="auto"/>
        <w:jc w:val="center"/>
        <w:rPr>
          <w:rFonts w:ascii="Times New Roman" w:hAnsi="Times New Roman" w:cs="Times New Roman"/>
          <w:b/>
          <w:sz w:val="24"/>
          <w:szCs w:val="24"/>
          <w:lang w:val="en-GB"/>
        </w:rPr>
      </w:pPr>
      <w:r w:rsidRPr="00C8168E">
        <w:rPr>
          <w:rFonts w:ascii="Times New Roman" w:hAnsi="Times New Roman" w:cs="Times New Roman"/>
          <w:b/>
          <w:bCs/>
          <w:sz w:val="24"/>
          <w:szCs w:val="24"/>
          <w:lang w:val="pt-BR"/>
        </w:rPr>
        <w:t>PROGRAM MAGISTER  ILMU HUKUM</w:t>
      </w:r>
    </w:p>
    <w:p w:rsidR="00DD37C2" w:rsidRPr="00C8168E" w:rsidRDefault="00DD37C2" w:rsidP="0073241F">
      <w:pPr>
        <w:spacing w:after="0" w:line="360" w:lineRule="auto"/>
        <w:jc w:val="center"/>
        <w:rPr>
          <w:rFonts w:ascii="Times New Roman" w:hAnsi="Times New Roman" w:cs="Times New Roman"/>
          <w:b/>
          <w:sz w:val="24"/>
          <w:szCs w:val="24"/>
          <w:lang w:val="fi-FI"/>
        </w:rPr>
      </w:pPr>
      <w:r w:rsidRPr="00C8168E">
        <w:rPr>
          <w:rFonts w:ascii="Times New Roman" w:hAnsi="Times New Roman" w:cs="Times New Roman"/>
          <w:b/>
          <w:sz w:val="24"/>
          <w:szCs w:val="24"/>
          <w:lang w:val="en-GB"/>
        </w:rPr>
        <w:t>FAKULTAS HUKUM</w:t>
      </w:r>
    </w:p>
    <w:p w:rsidR="00DD37C2" w:rsidRPr="00C8168E" w:rsidRDefault="00DD37C2" w:rsidP="0073241F">
      <w:pPr>
        <w:spacing w:after="0" w:line="360" w:lineRule="auto"/>
        <w:jc w:val="center"/>
        <w:rPr>
          <w:rFonts w:ascii="Times New Roman" w:hAnsi="Times New Roman" w:cs="Times New Roman"/>
          <w:b/>
          <w:sz w:val="24"/>
          <w:szCs w:val="24"/>
          <w:lang w:val="en-GB"/>
        </w:rPr>
      </w:pPr>
      <w:bookmarkStart w:id="4" w:name="_Toc392257188"/>
      <w:bookmarkStart w:id="5" w:name="_Toc392257289"/>
      <w:r w:rsidRPr="00C8168E">
        <w:rPr>
          <w:rFonts w:ascii="Times New Roman" w:hAnsi="Times New Roman" w:cs="Times New Roman"/>
          <w:b/>
          <w:sz w:val="24"/>
          <w:szCs w:val="24"/>
          <w:lang w:val="en-GB"/>
        </w:rPr>
        <w:t>UNIVERSITAS DIPONEGORO</w:t>
      </w:r>
      <w:bookmarkEnd w:id="4"/>
      <w:bookmarkEnd w:id="5"/>
    </w:p>
    <w:p w:rsidR="00DD37C2" w:rsidRPr="00C8168E" w:rsidRDefault="00DD37C2" w:rsidP="0073241F">
      <w:pPr>
        <w:spacing w:after="0" w:line="360" w:lineRule="auto"/>
        <w:jc w:val="center"/>
        <w:rPr>
          <w:rFonts w:ascii="Times New Roman" w:hAnsi="Times New Roman" w:cs="Times New Roman"/>
          <w:b/>
          <w:bCs/>
          <w:sz w:val="24"/>
          <w:szCs w:val="24"/>
          <w:lang w:val="en-US"/>
        </w:rPr>
      </w:pPr>
      <w:r w:rsidRPr="00C8168E">
        <w:rPr>
          <w:rFonts w:ascii="Times New Roman" w:hAnsi="Times New Roman" w:cs="Times New Roman"/>
          <w:b/>
          <w:bCs/>
          <w:sz w:val="24"/>
          <w:szCs w:val="24"/>
        </w:rPr>
        <w:t>SEMARANG</w:t>
      </w:r>
    </w:p>
    <w:p w:rsidR="008558DB" w:rsidRPr="00C8168E" w:rsidRDefault="008558DB" w:rsidP="0073241F">
      <w:pPr>
        <w:spacing w:after="0" w:line="360" w:lineRule="auto"/>
        <w:jc w:val="center"/>
        <w:rPr>
          <w:rFonts w:ascii="Times New Roman" w:hAnsi="Times New Roman" w:cs="Times New Roman"/>
          <w:b/>
          <w:bCs/>
          <w:sz w:val="24"/>
          <w:szCs w:val="24"/>
        </w:rPr>
      </w:pPr>
      <w:r w:rsidRPr="00C8168E">
        <w:rPr>
          <w:rFonts w:ascii="Times New Roman" w:hAnsi="Times New Roman" w:cs="Times New Roman"/>
          <w:b/>
          <w:bCs/>
          <w:sz w:val="24"/>
          <w:szCs w:val="24"/>
        </w:rPr>
        <w:t>201</w:t>
      </w:r>
      <w:r w:rsidR="0073241F" w:rsidRPr="00C8168E">
        <w:rPr>
          <w:rFonts w:ascii="Times New Roman" w:hAnsi="Times New Roman" w:cs="Times New Roman"/>
          <w:b/>
          <w:bCs/>
          <w:sz w:val="24"/>
          <w:szCs w:val="24"/>
          <w:lang w:val="en-US"/>
        </w:rPr>
        <w:t>4</w:t>
      </w:r>
    </w:p>
    <w:p w:rsidR="00DD37C2" w:rsidRPr="00C8168E" w:rsidRDefault="00DD37C2" w:rsidP="005C4F4D">
      <w:pPr>
        <w:pStyle w:val="Heading1"/>
        <w:spacing w:before="120" w:line="480" w:lineRule="auto"/>
        <w:jc w:val="center"/>
        <w:rPr>
          <w:rFonts w:ascii="Times New Roman" w:hAnsi="Times New Roman" w:cs="Times New Roman"/>
          <w:color w:val="auto"/>
          <w:sz w:val="24"/>
          <w:szCs w:val="24"/>
          <w:lang w:val="en-US"/>
        </w:rPr>
      </w:pPr>
      <w:bookmarkStart w:id="6" w:name="_Toc396731947"/>
      <w:r w:rsidRPr="00C8168E">
        <w:rPr>
          <w:rFonts w:ascii="Times New Roman" w:hAnsi="Times New Roman" w:cs="Times New Roman"/>
          <w:color w:val="auto"/>
          <w:sz w:val="24"/>
          <w:szCs w:val="24"/>
        </w:rPr>
        <w:lastRenderedPageBreak/>
        <w:t>HALAMAN PENGESAHAN</w:t>
      </w:r>
      <w:bookmarkEnd w:id="6"/>
    </w:p>
    <w:p w:rsidR="00DD2BA0" w:rsidRPr="00C8168E" w:rsidRDefault="00DD2BA0" w:rsidP="005C4F4D">
      <w:pPr>
        <w:spacing w:line="480" w:lineRule="auto"/>
        <w:rPr>
          <w:lang w:val="en-US"/>
        </w:rPr>
      </w:pPr>
    </w:p>
    <w:p w:rsidR="008558DB" w:rsidRPr="00C8168E" w:rsidRDefault="008558DB" w:rsidP="005C4F4D">
      <w:pPr>
        <w:pStyle w:val="Title"/>
        <w:spacing w:before="120"/>
        <w:ind w:left="0" w:firstLine="0"/>
        <w:rPr>
          <w:szCs w:val="24"/>
        </w:rPr>
      </w:pPr>
      <w:r w:rsidRPr="00C8168E">
        <w:rPr>
          <w:i/>
          <w:szCs w:val="24"/>
          <w:lang w:val="id-ID"/>
        </w:rPr>
        <w:t xml:space="preserve">COUNTER TERRORISM </w:t>
      </w:r>
      <w:r w:rsidRPr="00C8168E">
        <w:rPr>
          <w:szCs w:val="24"/>
          <w:lang w:val="id-ID"/>
        </w:rPr>
        <w:t xml:space="preserve">BAGI PELAKU TINDAK PIDANA TERORISME SEBAGAI UPAYA PENANGGULANGAN KEJAHATAN TERORISME </w:t>
      </w:r>
    </w:p>
    <w:p w:rsidR="00EE2DF1" w:rsidRDefault="00647AA8" w:rsidP="00647AA8">
      <w:pPr>
        <w:pStyle w:val="Title"/>
        <w:spacing w:before="120"/>
        <w:ind w:left="0" w:firstLine="0"/>
        <w:rPr>
          <w:szCs w:val="24"/>
        </w:rPr>
      </w:pPr>
      <w:r>
        <w:rPr>
          <w:szCs w:val="24"/>
          <w:lang w:val="id-ID"/>
        </w:rPr>
        <w:t>DI INDONESI</w:t>
      </w:r>
      <w:r>
        <w:rPr>
          <w:szCs w:val="24"/>
        </w:rPr>
        <w:t>A</w:t>
      </w:r>
      <w:bookmarkStart w:id="7" w:name="_Toc392257190"/>
      <w:bookmarkStart w:id="8" w:name="_Toc392257291"/>
    </w:p>
    <w:p w:rsidR="00647AA8" w:rsidRPr="00647AA8" w:rsidRDefault="00647AA8" w:rsidP="00647AA8">
      <w:pPr>
        <w:rPr>
          <w:lang w:val="en-US" w:eastAsia="ar-SA"/>
        </w:rPr>
      </w:pPr>
    </w:p>
    <w:bookmarkEnd w:id="7"/>
    <w:bookmarkEnd w:id="8"/>
    <w:p w:rsidR="008558DB" w:rsidRPr="007870DA" w:rsidRDefault="008558DB" w:rsidP="005C4F4D">
      <w:pPr>
        <w:spacing w:before="120" w:after="0" w:line="480" w:lineRule="auto"/>
        <w:jc w:val="center"/>
        <w:rPr>
          <w:rFonts w:ascii="Times New Roman" w:hAnsi="Times New Roman" w:cs="Times New Roman"/>
          <w:b/>
          <w:sz w:val="24"/>
          <w:szCs w:val="24"/>
        </w:rPr>
      </w:pPr>
      <w:r w:rsidRPr="007870DA">
        <w:rPr>
          <w:rFonts w:ascii="Times New Roman" w:hAnsi="Times New Roman" w:cs="Times New Roman"/>
          <w:b/>
          <w:sz w:val="24"/>
          <w:szCs w:val="24"/>
        </w:rPr>
        <w:t>Di</w:t>
      </w:r>
      <w:r w:rsidR="007870DA" w:rsidRPr="007870DA">
        <w:rPr>
          <w:rFonts w:ascii="Times New Roman" w:hAnsi="Times New Roman" w:cs="Times New Roman"/>
          <w:b/>
          <w:sz w:val="24"/>
          <w:szCs w:val="24"/>
          <w:lang w:val="en-US"/>
        </w:rPr>
        <w:t>pertahankan di depan Dewan Penguji</w:t>
      </w:r>
    </w:p>
    <w:p w:rsidR="008558DB" w:rsidRPr="006F6D31" w:rsidRDefault="008558DB" w:rsidP="007870DA">
      <w:pPr>
        <w:spacing w:after="0" w:line="480" w:lineRule="auto"/>
        <w:jc w:val="center"/>
        <w:rPr>
          <w:rFonts w:ascii="Times New Roman" w:hAnsi="Times New Roman" w:cs="Times New Roman"/>
          <w:sz w:val="24"/>
          <w:szCs w:val="24"/>
          <w:lang w:val="en-US"/>
        </w:rPr>
      </w:pPr>
      <w:r w:rsidRPr="007870DA">
        <w:rPr>
          <w:rFonts w:ascii="Times New Roman" w:hAnsi="Times New Roman" w:cs="Times New Roman"/>
          <w:b/>
          <w:sz w:val="24"/>
          <w:szCs w:val="24"/>
        </w:rPr>
        <w:t>P</w:t>
      </w:r>
      <w:r w:rsidR="007870DA" w:rsidRPr="007870DA">
        <w:rPr>
          <w:rFonts w:ascii="Times New Roman" w:hAnsi="Times New Roman" w:cs="Times New Roman"/>
          <w:b/>
          <w:sz w:val="24"/>
          <w:szCs w:val="24"/>
          <w:lang w:val="en-US"/>
        </w:rPr>
        <w:t>ada tanggal</w:t>
      </w:r>
      <w:r w:rsidR="00D22186">
        <w:rPr>
          <w:rFonts w:ascii="Times New Roman" w:hAnsi="Times New Roman" w:cs="Times New Roman"/>
          <w:b/>
          <w:sz w:val="24"/>
          <w:szCs w:val="24"/>
          <w:lang w:val="en-US"/>
        </w:rPr>
        <w:t xml:space="preserve"> </w:t>
      </w:r>
      <w:r w:rsidR="002F5CE0">
        <w:rPr>
          <w:rFonts w:ascii="Times New Roman" w:hAnsi="Times New Roman" w:cs="Times New Roman"/>
          <w:b/>
          <w:sz w:val="24"/>
          <w:szCs w:val="24"/>
        </w:rPr>
        <w:t xml:space="preserve">14 </w:t>
      </w:r>
      <w:r w:rsidR="006F6D31" w:rsidRPr="006F6D31">
        <w:rPr>
          <w:rFonts w:ascii="Times New Roman" w:hAnsi="Times New Roman" w:cs="Times New Roman"/>
          <w:b/>
          <w:sz w:val="24"/>
          <w:szCs w:val="24"/>
        </w:rPr>
        <w:t>Agustus 2014</w:t>
      </w:r>
    </w:p>
    <w:p w:rsidR="007870DA" w:rsidRDefault="007870DA" w:rsidP="007870DA">
      <w:pPr>
        <w:pStyle w:val="BodyTextIndent"/>
        <w:tabs>
          <w:tab w:val="left" w:pos="1710"/>
          <w:tab w:val="left" w:pos="2070"/>
        </w:tabs>
        <w:jc w:val="center"/>
        <w:rPr>
          <w:rFonts w:ascii="Times New Roman" w:hAnsi="Times New Roman" w:cs="Times New Roman"/>
          <w:lang w:val="en-US"/>
        </w:rPr>
      </w:pPr>
    </w:p>
    <w:p w:rsidR="007870DA" w:rsidRPr="007870DA" w:rsidRDefault="007870DA" w:rsidP="007870DA">
      <w:pPr>
        <w:pStyle w:val="BodyTextIndent"/>
        <w:tabs>
          <w:tab w:val="left" w:pos="1710"/>
          <w:tab w:val="left" w:pos="2070"/>
        </w:tabs>
        <w:jc w:val="center"/>
        <w:rPr>
          <w:rFonts w:ascii="Times New Roman" w:hAnsi="Times New Roman" w:cs="Times New Roman"/>
          <w:sz w:val="24"/>
          <w:szCs w:val="24"/>
        </w:rPr>
      </w:pPr>
      <w:r w:rsidRPr="007870DA">
        <w:rPr>
          <w:rFonts w:ascii="Times New Roman" w:hAnsi="Times New Roman" w:cs="Times New Roman"/>
          <w:sz w:val="24"/>
          <w:szCs w:val="24"/>
        </w:rPr>
        <w:t>Tesis ini telah diterima</w:t>
      </w:r>
    </w:p>
    <w:p w:rsidR="007870DA" w:rsidRPr="007870DA" w:rsidRDefault="007870DA" w:rsidP="007870DA">
      <w:pPr>
        <w:pStyle w:val="BodyTextIndent"/>
        <w:tabs>
          <w:tab w:val="left" w:pos="1710"/>
          <w:tab w:val="left" w:pos="2070"/>
        </w:tabs>
        <w:jc w:val="center"/>
        <w:rPr>
          <w:rFonts w:ascii="Times New Roman" w:hAnsi="Times New Roman" w:cs="Times New Roman"/>
          <w:sz w:val="24"/>
          <w:szCs w:val="24"/>
        </w:rPr>
      </w:pPr>
      <w:r w:rsidRPr="007870DA">
        <w:rPr>
          <w:rFonts w:ascii="Times New Roman" w:hAnsi="Times New Roman" w:cs="Times New Roman"/>
          <w:sz w:val="24"/>
          <w:szCs w:val="24"/>
        </w:rPr>
        <w:t>Sebagai persyaratan untuk memperoleh gelar</w:t>
      </w:r>
    </w:p>
    <w:p w:rsidR="008558DB" w:rsidRPr="007870DA" w:rsidRDefault="007870DA" w:rsidP="007870DA">
      <w:pPr>
        <w:spacing w:before="120" w:after="0" w:line="480" w:lineRule="auto"/>
        <w:jc w:val="center"/>
        <w:rPr>
          <w:rFonts w:ascii="Times New Roman" w:hAnsi="Times New Roman" w:cs="Times New Roman"/>
          <w:sz w:val="24"/>
          <w:szCs w:val="24"/>
        </w:rPr>
      </w:pPr>
      <w:r w:rsidRPr="007870DA">
        <w:rPr>
          <w:rFonts w:ascii="Times New Roman" w:hAnsi="Times New Roman" w:cs="Times New Roman"/>
          <w:sz w:val="24"/>
          <w:szCs w:val="24"/>
        </w:rPr>
        <w:t>Magister Ilmu Hukum</w:t>
      </w:r>
    </w:p>
    <w:p w:rsidR="00DD2BA0" w:rsidRPr="00C8168E" w:rsidRDefault="00DD2BA0" w:rsidP="005C4F4D">
      <w:pPr>
        <w:spacing w:before="120" w:after="0" w:line="480" w:lineRule="auto"/>
        <w:jc w:val="center"/>
        <w:rPr>
          <w:rFonts w:ascii="Times New Roman" w:hAnsi="Times New Roman" w:cs="Times New Roman"/>
          <w:sz w:val="24"/>
          <w:szCs w:val="24"/>
          <w:lang w:val="fi-FI"/>
        </w:rPr>
      </w:pPr>
    </w:p>
    <w:p w:rsidR="008558DB" w:rsidRPr="00C8168E" w:rsidRDefault="008558DB" w:rsidP="005C4F4D">
      <w:pPr>
        <w:spacing w:before="120" w:after="0" w:line="480" w:lineRule="auto"/>
        <w:jc w:val="center"/>
        <w:rPr>
          <w:rFonts w:ascii="Times New Roman" w:hAnsi="Times New Roman" w:cs="Times New Roman"/>
          <w:sz w:val="24"/>
          <w:szCs w:val="24"/>
          <w:lang w:val="fi-FI"/>
        </w:rPr>
      </w:pPr>
      <w:r w:rsidRPr="00C8168E">
        <w:rPr>
          <w:rFonts w:ascii="Times New Roman" w:hAnsi="Times New Roman" w:cs="Times New Roman"/>
          <w:sz w:val="24"/>
          <w:szCs w:val="24"/>
          <w:lang w:val="fi-FI"/>
        </w:rPr>
        <w:t>Disusun Oleh :</w:t>
      </w:r>
    </w:p>
    <w:p w:rsidR="00BA2AC8" w:rsidRDefault="008558DB" w:rsidP="00D22186">
      <w:pPr>
        <w:spacing w:before="120" w:after="0" w:line="240" w:lineRule="auto"/>
        <w:jc w:val="center"/>
        <w:rPr>
          <w:rFonts w:ascii="Times New Roman" w:hAnsi="Times New Roman" w:cs="Times New Roman"/>
          <w:sz w:val="24"/>
          <w:szCs w:val="24"/>
          <w:lang w:val="en-US"/>
        </w:rPr>
      </w:pPr>
      <w:r w:rsidRPr="00C8168E">
        <w:rPr>
          <w:rFonts w:ascii="Times New Roman" w:hAnsi="Times New Roman" w:cs="Times New Roman"/>
          <w:sz w:val="24"/>
          <w:szCs w:val="24"/>
        </w:rPr>
        <w:t xml:space="preserve"> Ulfah Khaerunisa Yanuarti</w:t>
      </w:r>
      <w:r w:rsidRPr="00C8168E">
        <w:rPr>
          <w:rFonts w:ascii="Times New Roman" w:hAnsi="Times New Roman" w:cs="Times New Roman"/>
          <w:sz w:val="24"/>
          <w:szCs w:val="24"/>
          <w:lang w:val="en-US"/>
        </w:rPr>
        <w:t>, S.H.</w:t>
      </w:r>
    </w:p>
    <w:p w:rsidR="00647AA8" w:rsidRDefault="00647AA8" w:rsidP="00D22186">
      <w:pPr>
        <w:spacing w:before="120" w:after="0" w:line="240" w:lineRule="auto"/>
        <w:jc w:val="center"/>
        <w:rPr>
          <w:rFonts w:ascii="Times New Roman" w:hAnsi="Times New Roman" w:cs="Times New Roman"/>
          <w:sz w:val="24"/>
          <w:szCs w:val="24"/>
          <w:lang w:val="en-US"/>
        </w:rPr>
      </w:pPr>
    </w:p>
    <w:p w:rsidR="00D22186" w:rsidRPr="00D22186" w:rsidRDefault="00D22186" w:rsidP="00D22186">
      <w:pPr>
        <w:spacing w:before="120" w:after="0" w:line="240" w:lineRule="auto"/>
        <w:jc w:val="center"/>
        <w:rPr>
          <w:rFonts w:ascii="Times New Roman" w:hAnsi="Times New Roman" w:cs="Times New Roman"/>
          <w:sz w:val="24"/>
          <w:szCs w:val="24"/>
          <w:lang w:val="en-U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077"/>
      </w:tblGrid>
      <w:tr w:rsidR="007870DA" w:rsidRPr="00BA2AC8" w:rsidTr="00BA2AC8">
        <w:trPr>
          <w:jc w:val="center"/>
        </w:trPr>
        <w:tc>
          <w:tcPr>
            <w:tcW w:w="4077" w:type="dxa"/>
          </w:tcPr>
          <w:p w:rsidR="00BA2AC8" w:rsidRPr="00BA2AC8" w:rsidRDefault="00BA2AC8" w:rsidP="00BA2AC8">
            <w:pPr>
              <w:pStyle w:val="BodyTextIndent"/>
              <w:spacing w:after="0"/>
              <w:ind w:left="0"/>
              <w:jc w:val="center"/>
              <w:rPr>
                <w:rFonts w:ascii="Times New Roman" w:hAnsi="Times New Roman" w:cs="Times New Roman"/>
                <w:sz w:val="24"/>
                <w:szCs w:val="24"/>
                <w:lang w:val="en-US"/>
              </w:rPr>
            </w:pPr>
          </w:p>
          <w:p w:rsidR="00BA2AC8" w:rsidRPr="00BA2AC8" w:rsidRDefault="00BA2AC8" w:rsidP="00BA2AC8">
            <w:pPr>
              <w:pStyle w:val="BodyTextIndent"/>
              <w:ind w:left="0"/>
              <w:jc w:val="center"/>
              <w:rPr>
                <w:rFonts w:ascii="Times New Roman" w:hAnsi="Times New Roman" w:cs="Times New Roman"/>
                <w:sz w:val="24"/>
                <w:szCs w:val="24"/>
                <w:lang w:val="en-US"/>
              </w:rPr>
            </w:pPr>
            <w:r w:rsidRPr="00BA2AC8">
              <w:rPr>
                <w:rFonts w:ascii="Times New Roman" w:hAnsi="Times New Roman" w:cs="Times New Roman"/>
                <w:sz w:val="24"/>
                <w:szCs w:val="24"/>
                <w:lang w:val="en-US"/>
              </w:rPr>
              <w:t>Pembimbing</w:t>
            </w:r>
          </w:p>
          <w:p w:rsidR="00BA2AC8" w:rsidRPr="00BA2AC8" w:rsidRDefault="00BA2AC8" w:rsidP="00BA2AC8">
            <w:pPr>
              <w:pStyle w:val="BodyTextIndent"/>
              <w:ind w:left="0"/>
              <w:jc w:val="center"/>
              <w:rPr>
                <w:rFonts w:ascii="Times New Roman" w:hAnsi="Times New Roman" w:cs="Times New Roman"/>
                <w:sz w:val="24"/>
                <w:szCs w:val="24"/>
                <w:u w:val="single"/>
                <w:lang w:val="en-US"/>
              </w:rPr>
            </w:pPr>
          </w:p>
          <w:p w:rsidR="00BA2AC8" w:rsidRDefault="00BA2AC8" w:rsidP="00BA2AC8">
            <w:pPr>
              <w:pStyle w:val="BodyTextIndent"/>
              <w:ind w:left="0"/>
              <w:jc w:val="center"/>
              <w:rPr>
                <w:rFonts w:ascii="Times New Roman" w:hAnsi="Times New Roman" w:cs="Times New Roman"/>
                <w:sz w:val="24"/>
                <w:szCs w:val="24"/>
                <w:u w:val="single"/>
              </w:rPr>
            </w:pPr>
          </w:p>
          <w:p w:rsidR="002F5CE0" w:rsidRPr="002F5CE0" w:rsidRDefault="002F5CE0" w:rsidP="00BA2AC8">
            <w:pPr>
              <w:pStyle w:val="BodyTextIndent"/>
              <w:ind w:left="0"/>
              <w:jc w:val="center"/>
              <w:rPr>
                <w:rFonts w:ascii="Times New Roman" w:hAnsi="Times New Roman" w:cs="Times New Roman"/>
                <w:sz w:val="24"/>
                <w:szCs w:val="24"/>
                <w:u w:val="single"/>
              </w:rPr>
            </w:pPr>
          </w:p>
          <w:p w:rsidR="007870DA" w:rsidRPr="00BA2AC8" w:rsidRDefault="007870DA" w:rsidP="00BA2AC8">
            <w:pPr>
              <w:pStyle w:val="BodyTextIndent"/>
              <w:ind w:left="0"/>
              <w:jc w:val="center"/>
              <w:rPr>
                <w:rFonts w:ascii="Times New Roman" w:hAnsi="Times New Roman" w:cs="Times New Roman"/>
                <w:sz w:val="24"/>
                <w:szCs w:val="24"/>
              </w:rPr>
            </w:pPr>
            <w:r w:rsidRPr="00BA2AC8">
              <w:rPr>
                <w:rFonts w:ascii="Times New Roman" w:hAnsi="Times New Roman" w:cs="Times New Roman"/>
                <w:sz w:val="24"/>
                <w:szCs w:val="24"/>
                <w:u w:val="single"/>
              </w:rPr>
              <w:t>Dr. R.B. Sularto, S.H., M.Hum.</w:t>
            </w:r>
          </w:p>
          <w:p w:rsidR="007870DA" w:rsidRPr="00BA2AC8" w:rsidRDefault="007870DA" w:rsidP="007870DA">
            <w:pPr>
              <w:spacing w:before="120" w:line="480" w:lineRule="auto"/>
              <w:jc w:val="center"/>
              <w:rPr>
                <w:rFonts w:ascii="Times New Roman" w:hAnsi="Times New Roman" w:cs="Times New Roman"/>
                <w:sz w:val="24"/>
                <w:szCs w:val="24"/>
                <w:lang w:val="en-US"/>
              </w:rPr>
            </w:pPr>
            <w:r w:rsidRPr="00BA2AC8">
              <w:rPr>
                <w:rFonts w:ascii="Times New Roman" w:hAnsi="Times New Roman" w:cs="Times New Roman"/>
                <w:sz w:val="24"/>
                <w:szCs w:val="24"/>
              </w:rPr>
              <w:t xml:space="preserve">     NIP. 196701011991031005</w:t>
            </w:r>
          </w:p>
        </w:tc>
        <w:tc>
          <w:tcPr>
            <w:tcW w:w="4077" w:type="dxa"/>
          </w:tcPr>
          <w:p w:rsidR="00BA2AC8" w:rsidRPr="00BA2AC8" w:rsidRDefault="00BA2AC8" w:rsidP="00D22186">
            <w:pPr>
              <w:pStyle w:val="BodyTextIndent"/>
              <w:spacing w:after="0"/>
              <w:ind w:left="0"/>
              <w:rPr>
                <w:rFonts w:ascii="Times New Roman" w:hAnsi="Times New Roman" w:cs="Times New Roman"/>
                <w:sz w:val="24"/>
                <w:szCs w:val="24"/>
                <w:u w:val="single"/>
                <w:lang w:val="en-US"/>
              </w:rPr>
            </w:pPr>
          </w:p>
          <w:p w:rsidR="00BA2AC8" w:rsidRPr="00BA2AC8" w:rsidRDefault="00BA2AC8" w:rsidP="00BA2AC8">
            <w:pPr>
              <w:pStyle w:val="BodyTextIndent"/>
              <w:ind w:left="34"/>
              <w:jc w:val="center"/>
              <w:rPr>
                <w:rFonts w:ascii="Times New Roman" w:hAnsi="Times New Roman" w:cs="Times New Roman"/>
                <w:sz w:val="24"/>
                <w:szCs w:val="24"/>
                <w:lang w:val="en-US"/>
              </w:rPr>
            </w:pPr>
            <w:r w:rsidRPr="00BA2AC8">
              <w:rPr>
                <w:rFonts w:ascii="Times New Roman" w:hAnsi="Times New Roman" w:cs="Times New Roman"/>
                <w:sz w:val="24"/>
                <w:szCs w:val="24"/>
                <w:lang w:val="en-US"/>
              </w:rPr>
              <w:t>Mengetahui</w:t>
            </w:r>
          </w:p>
          <w:p w:rsidR="002F5CE0" w:rsidRPr="00BA2AC8" w:rsidRDefault="00BA2AC8" w:rsidP="002F5CE0">
            <w:pPr>
              <w:pStyle w:val="BodyTextIndent"/>
              <w:ind w:left="0"/>
              <w:jc w:val="center"/>
              <w:rPr>
                <w:rFonts w:ascii="Times New Roman" w:hAnsi="Times New Roman" w:cs="Times New Roman"/>
                <w:sz w:val="24"/>
                <w:szCs w:val="24"/>
                <w:lang w:val="en-US"/>
              </w:rPr>
            </w:pPr>
            <w:r w:rsidRPr="00BA2AC8">
              <w:rPr>
                <w:rFonts w:ascii="Times New Roman" w:hAnsi="Times New Roman" w:cs="Times New Roman"/>
                <w:sz w:val="24"/>
                <w:szCs w:val="24"/>
                <w:lang w:val="en-US"/>
              </w:rPr>
              <w:t>Ketua Program</w:t>
            </w:r>
            <w:r w:rsidR="002F5CE0" w:rsidRPr="00BA2AC8">
              <w:rPr>
                <w:rFonts w:ascii="Times New Roman" w:hAnsi="Times New Roman" w:cs="Times New Roman"/>
                <w:sz w:val="24"/>
                <w:szCs w:val="24"/>
                <w:lang w:val="en-US"/>
              </w:rPr>
              <w:t xml:space="preserve"> Magister Ilmu Hukum</w:t>
            </w:r>
          </w:p>
          <w:p w:rsidR="00BA2AC8" w:rsidRPr="002F5CE0" w:rsidRDefault="00BA2AC8" w:rsidP="002F5CE0">
            <w:pPr>
              <w:pStyle w:val="BodyTextIndent"/>
              <w:ind w:left="34"/>
              <w:jc w:val="center"/>
              <w:rPr>
                <w:rFonts w:ascii="Times New Roman" w:hAnsi="Times New Roman" w:cs="Times New Roman"/>
                <w:sz w:val="24"/>
                <w:szCs w:val="24"/>
              </w:rPr>
            </w:pPr>
          </w:p>
          <w:p w:rsidR="00BA2AC8" w:rsidRPr="00BA2AC8" w:rsidRDefault="00BA2AC8" w:rsidP="00BA2AC8">
            <w:pPr>
              <w:pStyle w:val="BodyTextIndent"/>
              <w:ind w:left="34"/>
              <w:jc w:val="center"/>
              <w:rPr>
                <w:rFonts w:ascii="Times New Roman" w:hAnsi="Times New Roman" w:cs="Times New Roman"/>
                <w:sz w:val="24"/>
                <w:szCs w:val="24"/>
                <w:u w:val="single"/>
                <w:lang w:val="en-US"/>
              </w:rPr>
            </w:pPr>
          </w:p>
          <w:p w:rsidR="00BA2AC8" w:rsidRPr="00BA2AC8" w:rsidRDefault="00BA2AC8" w:rsidP="00BA2AC8">
            <w:pPr>
              <w:pStyle w:val="BodyTextIndent"/>
              <w:ind w:left="34"/>
              <w:jc w:val="center"/>
              <w:rPr>
                <w:rFonts w:ascii="Times New Roman" w:hAnsi="Times New Roman" w:cs="Times New Roman"/>
                <w:sz w:val="24"/>
                <w:szCs w:val="24"/>
              </w:rPr>
            </w:pPr>
            <w:r w:rsidRPr="00BA2AC8">
              <w:rPr>
                <w:rFonts w:ascii="Times New Roman" w:hAnsi="Times New Roman" w:cs="Times New Roman"/>
                <w:sz w:val="24"/>
                <w:szCs w:val="24"/>
                <w:u w:val="single"/>
              </w:rPr>
              <w:t xml:space="preserve">Dr. </w:t>
            </w:r>
            <w:r w:rsidRPr="00BA2AC8">
              <w:rPr>
                <w:rFonts w:ascii="Times New Roman" w:hAnsi="Times New Roman" w:cs="Times New Roman"/>
                <w:sz w:val="24"/>
                <w:szCs w:val="24"/>
                <w:u w:val="single"/>
                <w:lang w:val="pt-BR"/>
              </w:rPr>
              <w:t>Retno Saraswati</w:t>
            </w:r>
            <w:r w:rsidRPr="00BA2AC8">
              <w:rPr>
                <w:rFonts w:ascii="Times New Roman" w:hAnsi="Times New Roman" w:cs="Times New Roman"/>
                <w:sz w:val="24"/>
                <w:szCs w:val="24"/>
                <w:u w:val="single"/>
              </w:rPr>
              <w:t>, S.H.,M.</w:t>
            </w:r>
            <w:r w:rsidRPr="00BA2AC8">
              <w:rPr>
                <w:rFonts w:ascii="Times New Roman" w:hAnsi="Times New Roman" w:cs="Times New Roman"/>
                <w:sz w:val="24"/>
                <w:szCs w:val="24"/>
                <w:u w:val="single"/>
                <w:lang w:val="pt-BR"/>
              </w:rPr>
              <w:t>Hum</w:t>
            </w:r>
          </w:p>
          <w:p w:rsidR="007870DA" w:rsidRPr="00BA2AC8" w:rsidRDefault="00BA2AC8" w:rsidP="00BA2AC8">
            <w:pPr>
              <w:spacing w:before="120" w:line="480" w:lineRule="auto"/>
              <w:ind w:left="34"/>
              <w:jc w:val="center"/>
              <w:rPr>
                <w:rFonts w:ascii="Times New Roman" w:hAnsi="Times New Roman" w:cs="Times New Roman"/>
                <w:sz w:val="24"/>
                <w:szCs w:val="24"/>
                <w:lang w:val="en-US"/>
              </w:rPr>
            </w:pPr>
            <w:r w:rsidRPr="00BA2AC8">
              <w:rPr>
                <w:rFonts w:ascii="Times New Roman" w:hAnsi="Times New Roman" w:cs="Times New Roman"/>
                <w:sz w:val="24"/>
                <w:szCs w:val="24"/>
              </w:rPr>
              <w:t>NIP. 196711191993032 002</w:t>
            </w:r>
          </w:p>
        </w:tc>
      </w:tr>
    </w:tbl>
    <w:p w:rsidR="00DD37C2" w:rsidRDefault="008558DB" w:rsidP="00BA2AC8">
      <w:pPr>
        <w:pStyle w:val="Heading1"/>
        <w:spacing w:before="0"/>
        <w:jc w:val="center"/>
        <w:rPr>
          <w:rFonts w:ascii="Times New Roman" w:hAnsi="Times New Roman" w:cs="Times New Roman"/>
          <w:color w:val="auto"/>
          <w:sz w:val="24"/>
          <w:szCs w:val="24"/>
          <w:lang w:val="en-US"/>
        </w:rPr>
      </w:pPr>
      <w:r w:rsidRPr="00C8168E">
        <w:rPr>
          <w:rFonts w:ascii="Times New Roman" w:hAnsi="Times New Roman" w:cs="Times New Roman"/>
          <w:sz w:val="24"/>
          <w:szCs w:val="24"/>
          <w:lang w:val="en-US"/>
        </w:rPr>
        <w:br w:type="page"/>
      </w:r>
      <w:bookmarkStart w:id="9" w:name="_Toc396731948"/>
      <w:r w:rsidR="00DD37C2" w:rsidRPr="00BA2AC8">
        <w:rPr>
          <w:rFonts w:ascii="Times New Roman" w:hAnsi="Times New Roman" w:cs="Times New Roman"/>
          <w:color w:val="auto"/>
          <w:sz w:val="24"/>
          <w:szCs w:val="24"/>
        </w:rPr>
        <w:lastRenderedPageBreak/>
        <w:t>KATA PENGANTAR</w:t>
      </w:r>
      <w:bookmarkEnd w:id="9"/>
    </w:p>
    <w:p w:rsidR="00BA2AC8" w:rsidRPr="00BA2AC8" w:rsidRDefault="00BA2AC8" w:rsidP="00BA2AC8">
      <w:pPr>
        <w:rPr>
          <w:lang w:val="en-US"/>
        </w:rPr>
      </w:pPr>
    </w:p>
    <w:p w:rsidR="00DD37C2" w:rsidRPr="00C8168E" w:rsidRDefault="00DD37C2" w:rsidP="00BD6BCB">
      <w:pPr>
        <w:pStyle w:val="Title"/>
        <w:spacing w:before="120"/>
        <w:ind w:left="0" w:firstLine="851"/>
        <w:jc w:val="both"/>
        <w:rPr>
          <w:b w:val="0"/>
          <w:szCs w:val="24"/>
          <w:lang w:val="id-ID"/>
        </w:rPr>
      </w:pPr>
      <w:r w:rsidRPr="00C8168E">
        <w:rPr>
          <w:b w:val="0"/>
          <w:szCs w:val="24"/>
          <w:lang w:val="id-ID"/>
        </w:rPr>
        <w:t>Puji syukur penulis</w:t>
      </w:r>
      <w:r w:rsidRPr="00C8168E">
        <w:rPr>
          <w:b w:val="0"/>
          <w:szCs w:val="24"/>
        </w:rPr>
        <w:t xml:space="preserve"> panjatkan kehadirat Allah SWT </w:t>
      </w:r>
      <w:r w:rsidRPr="00C8168E">
        <w:rPr>
          <w:b w:val="0"/>
          <w:szCs w:val="24"/>
          <w:lang w:val="id-ID"/>
        </w:rPr>
        <w:t>atas segala rahmat, hidayah, dan karunia-Nya, serta untuk segala</w:t>
      </w:r>
      <w:r w:rsidRPr="00C8168E">
        <w:rPr>
          <w:b w:val="0"/>
          <w:szCs w:val="24"/>
        </w:rPr>
        <w:t xml:space="preserve"> doa yang terkabu</w:t>
      </w:r>
      <w:r w:rsidR="00DF5FA0" w:rsidRPr="00C8168E">
        <w:rPr>
          <w:b w:val="0"/>
          <w:szCs w:val="24"/>
        </w:rPr>
        <w:t xml:space="preserve">lkan, sehingga penulisan </w:t>
      </w:r>
      <w:r w:rsidR="00DF5FA0" w:rsidRPr="00C8168E">
        <w:rPr>
          <w:b w:val="0"/>
          <w:szCs w:val="24"/>
          <w:lang w:val="id-ID"/>
        </w:rPr>
        <w:t>tesis</w:t>
      </w:r>
      <w:r w:rsidRPr="00C8168E">
        <w:rPr>
          <w:b w:val="0"/>
          <w:szCs w:val="24"/>
        </w:rPr>
        <w:t xml:space="preserve"> ini sebagai s</w:t>
      </w:r>
      <w:r w:rsidRPr="00C8168E">
        <w:rPr>
          <w:b w:val="0"/>
          <w:szCs w:val="24"/>
          <w:lang w:val="id-ID"/>
        </w:rPr>
        <w:t>a</w:t>
      </w:r>
      <w:r w:rsidRPr="00C8168E">
        <w:rPr>
          <w:b w:val="0"/>
          <w:szCs w:val="24"/>
        </w:rPr>
        <w:t>lah satu syarat untuk d</w:t>
      </w:r>
      <w:r w:rsidR="00DF5FA0" w:rsidRPr="00C8168E">
        <w:rPr>
          <w:b w:val="0"/>
          <w:szCs w:val="24"/>
        </w:rPr>
        <w:t xml:space="preserve">apat memperoleh gelar </w:t>
      </w:r>
      <w:r w:rsidR="00DF5FA0" w:rsidRPr="00C8168E">
        <w:rPr>
          <w:b w:val="0"/>
          <w:szCs w:val="24"/>
          <w:lang w:val="id-ID"/>
        </w:rPr>
        <w:t>Master</w:t>
      </w:r>
      <w:r w:rsidRPr="00C8168E">
        <w:rPr>
          <w:b w:val="0"/>
          <w:szCs w:val="24"/>
        </w:rPr>
        <w:t xml:space="preserve"> di </w:t>
      </w:r>
      <w:r w:rsidR="00DF5FA0" w:rsidRPr="00C8168E">
        <w:rPr>
          <w:b w:val="0"/>
          <w:szCs w:val="24"/>
          <w:lang w:val="id-ID"/>
        </w:rPr>
        <w:t xml:space="preserve">Magister Ilmu Hukum </w:t>
      </w:r>
      <w:r w:rsidRPr="00C8168E">
        <w:rPr>
          <w:b w:val="0"/>
          <w:szCs w:val="24"/>
        </w:rPr>
        <w:t>Fakultas Hukum Univesitas Diponegoro</w:t>
      </w:r>
      <w:r w:rsidRPr="00C8168E">
        <w:rPr>
          <w:b w:val="0"/>
          <w:szCs w:val="24"/>
          <w:lang w:val="id-ID"/>
        </w:rPr>
        <w:t xml:space="preserve"> dapat terselesaikan dengan baik. </w:t>
      </w:r>
    </w:p>
    <w:p w:rsidR="00DD37C2" w:rsidRPr="00C8168E" w:rsidRDefault="00DD37C2" w:rsidP="00BD6BCB">
      <w:pPr>
        <w:pStyle w:val="Title"/>
        <w:spacing w:before="120"/>
        <w:ind w:left="0" w:firstLine="851"/>
        <w:jc w:val="both"/>
        <w:rPr>
          <w:b w:val="0"/>
          <w:szCs w:val="24"/>
        </w:rPr>
      </w:pPr>
      <w:r w:rsidRPr="00C8168E">
        <w:rPr>
          <w:b w:val="0"/>
          <w:szCs w:val="24"/>
          <w:lang w:val="id-ID"/>
        </w:rPr>
        <w:t>Penulis</w:t>
      </w:r>
      <w:r w:rsidRPr="00C8168E">
        <w:rPr>
          <w:b w:val="0"/>
          <w:szCs w:val="24"/>
        </w:rPr>
        <w:t xml:space="preserve"> menyadari bahwa penulisan </w:t>
      </w:r>
      <w:r w:rsidR="00DF5FA0" w:rsidRPr="00C8168E">
        <w:rPr>
          <w:b w:val="0"/>
          <w:szCs w:val="24"/>
          <w:lang w:val="id-ID"/>
        </w:rPr>
        <w:t xml:space="preserve">tesis </w:t>
      </w:r>
      <w:r w:rsidRPr="00C8168E">
        <w:rPr>
          <w:b w:val="0"/>
          <w:szCs w:val="24"/>
        </w:rPr>
        <w:t>ini tidak dapat terlaksana tanpa bantuan dari berbagai pihak, oleh karena itu penulis ingin mengucapkan terima kasih kepada :</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C8168E">
        <w:rPr>
          <w:rFonts w:ascii="Times New Roman" w:hAnsi="Times New Roman" w:cs="Times New Roman"/>
          <w:sz w:val="24"/>
          <w:szCs w:val="24"/>
          <w:lang w:val="sv-SE"/>
        </w:rPr>
        <w:t xml:space="preserve">Bapak Prof. Dr. </w:t>
      </w:r>
      <w:r w:rsidRPr="00C8168E">
        <w:rPr>
          <w:rFonts w:ascii="Times New Roman" w:hAnsi="Times New Roman" w:cs="Times New Roman"/>
          <w:sz w:val="24"/>
          <w:szCs w:val="24"/>
        </w:rPr>
        <w:t>Yos Johan Utama</w:t>
      </w:r>
      <w:r w:rsidRPr="00C8168E">
        <w:rPr>
          <w:rFonts w:ascii="Times New Roman" w:hAnsi="Times New Roman" w:cs="Times New Roman"/>
          <w:sz w:val="24"/>
          <w:szCs w:val="24"/>
          <w:lang w:val="sv-SE"/>
        </w:rPr>
        <w:t>, S</w:t>
      </w:r>
      <w:r w:rsidR="00DF5FA0" w:rsidRPr="00C8168E">
        <w:rPr>
          <w:rFonts w:ascii="Times New Roman" w:hAnsi="Times New Roman" w:cs="Times New Roman"/>
          <w:sz w:val="24"/>
          <w:szCs w:val="24"/>
        </w:rPr>
        <w:t>.</w:t>
      </w:r>
      <w:r w:rsidRPr="00C8168E">
        <w:rPr>
          <w:rFonts w:ascii="Times New Roman" w:hAnsi="Times New Roman" w:cs="Times New Roman"/>
          <w:sz w:val="24"/>
          <w:szCs w:val="24"/>
          <w:lang w:val="sv-SE"/>
        </w:rPr>
        <w:t>H</w:t>
      </w:r>
      <w:r w:rsidRPr="00C8168E">
        <w:rPr>
          <w:rFonts w:ascii="Times New Roman" w:hAnsi="Times New Roman" w:cs="Times New Roman"/>
          <w:sz w:val="24"/>
          <w:szCs w:val="24"/>
        </w:rPr>
        <w:t>., M.Hum.</w:t>
      </w:r>
      <w:r w:rsidRPr="00C8168E">
        <w:rPr>
          <w:rFonts w:ascii="Times New Roman" w:hAnsi="Times New Roman" w:cs="Times New Roman"/>
          <w:sz w:val="24"/>
          <w:szCs w:val="24"/>
          <w:lang w:val="sv-SE"/>
        </w:rPr>
        <w:t>, selaku Dekan Fakultas Hukum Universitas Diponegoro.</w:t>
      </w:r>
    </w:p>
    <w:p w:rsidR="00DD37C2" w:rsidRPr="00C8168E" w:rsidRDefault="00DF5FA0"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C8168E">
        <w:rPr>
          <w:rFonts w:ascii="Times New Roman" w:hAnsi="Times New Roman" w:cs="Times New Roman"/>
          <w:sz w:val="24"/>
          <w:szCs w:val="24"/>
        </w:rPr>
        <w:t>Ibu Dr. Retno Saraswati</w:t>
      </w:r>
      <w:r w:rsidR="00DD37C2" w:rsidRPr="00C8168E">
        <w:rPr>
          <w:rFonts w:ascii="Times New Roman" w:hAnsi="Times New Roman" w:cs="Times New Roman"/>
          <w:sz w:val="24"/>
          <w:szCs w:val="24"/>
        </w:rPr>
        <w:t>, S</w:t>
      </w:r>
      <w:r w:rsidRPr="00C8168E">
        <w:rPr>
          <w:rFonts w:ascii="Times New Roman" w:hAnsi="Times New Roman" w:cs="Times New Roman"/>
          <w:sz w:val="24"/>
          <w:szCs w:val="24"/>
        </w:rPr>
        <w:t>.</w:t>
      </w:r>
      <w:r w:rsidR="00DD37C2" w:rsidRPr="00C8168E">
        <w:rPr>
          <w:rFonts w:ascii="Times New Roman" w:hAnsi="Times New Roman" w:cs="Times New Roman"/>
          <w:sz w:val="24"/>
          <w:szCs w:val="24"/>
        </w:rPr>
        <w:t>H., M</w:t>
      </w:r>
      <w:r w:rsidRPr="00C8168E">
        <w:rPr>
          <w:rFonts w:ascii="Times New Roman" w:hAnsi="Times New Roman" w:cs="Times New Roman"/>
          <w:sz w:val="24"/>
          <w:szCs w:val="24"/>
        </w:rPr>
        <w:t>.</w:t>
      </w:r>
      <w:r w:rsidR="00DD37C2" w:rsidRPr="00C8168E">
        <w:rPr>
          <w:rFonts w:ascii="Times New Roman" w:hAnsi="Times New Roman" w:cs="Times New Roman"/>
          <w:sz w:val="24"/>
          <w:szCs w:val="24"/>
        </w:rPr>
        <w:t>H</w:t>
      </w:r>
      <w:r w:rsidRPr="00C8168E">
        <w:rPr>
          <w:rFonts w:ascii="Times New Roman" w:hAnsi="Times New Roman" w:cs="Times New Roman"/>
          <w:sz w:val="24"/>
          <w:szCs w:val="24"/>
        </w:rPr>
        <w:t xml:space="preserve">um., selaku Ketua Program Magister Ilmu Hukum Universitas Diponegoro </w:t>
      </w:r>
      <w:r w:rsidR="00DD37C2" w:rsidRPr="00C8168E">
        <w:rPr>
          <w:rFonts w:ascii="Times New Roman" w:hAnsi="Times New Roman" w:cs="Times New Roman"/>
          <w:sz w:val="24"/>
          <w:szCs w:val="24"/>
        </w:rPr>
        <w:t>yang dengan tulus memberikan bimbingan, nasihat, dukungan semangat selama pen</w:t>
      </w:r>
      <w:r w:rsidRPr="00C8168E">
        <w:rPr>
          <w:rFonts w:ascii="Times New Roman" w:hAnsi="Times New Roman" w:cs="Times New Roman"/>
          <w:sz w:val="24"/>
          <w:szCs w:val="24"/>
        </w:rPr>
        <w:t xml:space="preserve">ulis menjadi mahasiswa Magister Ilmu </w:t>
      </w:r>
      <w:r w:rsidR="00DD37C2" w:rsidRPr="00C8168E">
        <w:rPr>
          <w:rFonts w:ascii="Times New Roman" w:hAnsi="Times New Roman" w:cs="Times New Roman"/>
          <w:sz w:val="24"/>
          <w:szCs w:val="24"/>
        </w:rPr>
        <w:t xml:space="preserve">Hukum UNDIP. </w:t>
      </w:r>
    </w:p>
    <w:p w:rsidR="00DD37C2" w:rsidRPr="00C8168E" w:rsidRDefault="00DD37C2" w:rsidP="00DF5FA0">
      <w:pPr>
        <w:numPr>
          <w:ilvl w:val="0"/>
          <w:numId w:val="82"/>
        </w:numPr>
        <w:tabs>
          <w:tab w:val="clear" w:pos="360"/>
        </w:tabs>
        <w:suppressAutoHyphens/>
        <w:spacing w:before="120" w:after="0" w:line="480" w:lineRule="auto"/>
        <w:ind w:left="567" w:hanging="567"/>
        <w:jc w:val="both"/>
        <w:rPr>
          <w:rFonts w:ascii="Times New Roman" w:hAnsi="Times New Roman" w:cs="Times New Roman"/>
          <w:bCs/>
          <w:sz w:val="24"/>
          <w:szCs w:val="24"/>
          <w:lang w:val="sv-SE"/>
        </w:rPr>
      </w:pPr>
      <w:r w:rsidRPr="00C8168E">
        <w:rPr>
          <w:rFonts w:ascii="Times New Roman" w:hAnsi="Times New Roman" w:cs="Times New Roman"/>
          <w:sz w:val="24"/>
          <w:szCs w:val="24"/>
          <w:lang w:val="sv-SE"/>
        </w:rPr>
        <w:t>Bapak</w:t>
      </w:r>
      <w:r w:rsidR="00D22186">
        <w:rPr>
          <w:rFonts w:ascii="Times New Roman" w:hAnsi="Times New Roman" w:cs="Times New Roman"/>
          <w:sz w:val="24"/>
          <w:szCs w:val="24"/>
          <w:lang w:val="sv-SE"/>
        </w:rPr>
        <w:t xml:space="preserve"> </w:t>
      </w:r>
      <w:r w:rsidRPr="00C8168E">
        <w:rPr>
          <w:rFonts w:ascii="Times New Roman" w:hAnsi="Times New Roman" w:cs="Times New Roman"/>
          <w:sz w:val="24"/>
          <w:szCs w:val="24"/>
        </w:rPr>
        <w:t>Dr. R.B. Sularto, S</w:t>
      </w:r>
      <w:r w:rsidR="00DF5FA0" w:rsidRPr="00C8168E">
        <w:rPr>
          <w:rFonts w:ascii="Times New Roman" w:hAnsi="Times New Roman" w:cs="Times New Roman"/>
          <w:sz w:val="24"/>
          <w:szCs w:val="24"/>
        </w:rPr>
        <w:t>.</w:t>
      </w:r>
      <w:r w:rsidRPr="00C8168E">
        <w:rPr>
          <w:rFonts w:ascii="Times New Roman" w:hAnsi="Times New Roman" w:cs="Times New Roman"/>
          <w:sz w:val="24"/>
          <w:szCs w:val="24"/>
        </w:rPr>
        <w:t xml:space="preserve">H., M.Hum., </w:t>
      </w:r>
      <w:r w:rsidRPr="00C8168E">
        <w:rPr>
          <w:rFonts w:ascii="Times New Roman" w:hAnsi="Times New Roman" w:cs="Times New Roman"/>
          <w:sz w:val="24"/>
          <w:szCs w:val="24"/>
          <w:lang w:val="sv-SE"/>
        </w:rPr>
        <w:t xml:space="preserve">selaku </w:t>
      </w:r>
      <w:r w:rsidR="00DF5FA0" w:rsidRPr="00C8168E">
        <w:rPr>
          <w:rFonts w:ascii="Times New Roman" w:hAnsi="Times New Roman" w:cs="Times New Roman"/>
          <w:sz w:val="24"/>
          <w:szCs w:val="24"/>
          <w:lang w:val="sv-SE"/>
        </w:rPr>
        <w:t>Dosen Pembimbing</w:t>
      </w:r>
      <w:r w:rsidRPr="00C8168E">
        <w:rPr>
          <w:rFonts w:ascii="Times New Roman" w:hAnsi="Times New Roman" w:cs="Times New Roman"/>
          <w:sz w:val="24"/>
          <w:szCs w:val="24"/>
          <w:lang w:val="sv-SE"/>
        </w:rPr>
        <w:t xml:space="preserve">, </w:t>
      </w:r>
      <w:r w:rsidRPr="00C8168E">
        <w:rPr>
          <w:rFonts w:ascii="Times New Roman" w:hAnsi="Times New Roman" w:cs="Times New Roman"/>
          <w:sz w:val="24"/>
          <w:szCs w:val="24"/>
        </w:rPr>
        <w:t>yang dengan sabar memberikan waktunya, bimbingan, pengetahuan, sumbangan pemikiran, serta diskusi-diskusi bermanfaat hingga penulis dap</w:t>
      </w:r>
      <w:r w:rsidR="00DF5FA0" w:rsidRPr="00C8168E">
        <w:rPr>
          <w:rFonts w:ascii="Times New Roman" w:hAnsi="Times New Roman" w:cs="Times New Roman"/>
          <w:sz w:val="24"/>
          <w:szCs w:val="24"/>
        </w:rPr>
        <w:t>at menyelesaikan penulisan tesis</w:t>
      </w:r>
      <w:r w:rsidRPr="00C8168E">
        <w:rPr>
          <w:rFonts w:ascii="Times New Roman" w:hAnsi="Times New Roman" w:cs="Times New Roman"/>
          <w:sz w:val="24"/>
          <w:szCs w:val="24"/>
        </w:rPr>
        <w:t xml:space="preserve"> dengan baik;. </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Bapak</w:t>
      </w:r>
      <w:r w:rsidRPr="00C8168E">
        <w:rPr>
          <w:rFonts w:ascii="Times New Roman" w:hAnsi="Times New Roman" w:cs="Times New Roman"/>
          <w:sz w:val="24"/>
          <w:szCs w:val="24"/>
          <w:lang w:val="sv-SE"/>
        </w:rPr>
        <w:t xml:space="preserve"> dan Ibu Dosen </w:t>
      </w:r>
      <w:r w:rsidR="00DF5FA0" w:rsidRPr="00C8168E">
        <w:rPr>
          <w:rFonts w:ascii="Times New Roman" w:hAnsi="Times New Roman" w:cs="Times New Roman"/>
          <w:sz w:val="24"/>
          <w:szCs w:val="24"/>
        </w:rPr>
        <w:t>M</w:t>
      </w:r>
      <w:r w:rsidR="00B70F20">
        <w:rPr>
          <w:rFonts w:ascii="Times New Roman" w:hAnsi="Times New Roman" w:cs="Times New Roman"/>
          <w:sz w:val="24"/>
          <w:szCs w:val="24"/>
        </w:rPr>
        <w:t>a</w:t>
      </w:r>
      <w:r w:rsidR="00DF5FA0" w:rsidRPr="00C8168E">
        <w:rPr>
          <w:rFonts w:ascii="Times New Roman" w:hAnsi="Times New Roman" w:cs="Times New Roman"/>
          <w:sz w:val="24"/>
          <w:szCs w:val="24"/>
        </w:rPr>
        <w:t xml:space="preserve">gister Ilmu Hukum </w:t>
      </w:r>
      <w:r w:rsidR="00DF5FA0" w:rsidRPr="00C8168E">
        <w:rPr>
          <w:rFonts w:ascii="Times New Roman" w:hAnsi="Times New Roman" w:cs="Times New Roman"/>
          <w:sz w:val="24"/>
          <w:szCs w:val="24"/>
          <w:lang w:val="sv-SE"/>
        </w:rPr>
        <w:t>Universitas Diponegoro</w:t>
      </w:r>
      <w:r w:rsidRPr="00C8168E">
        <w:rPr>
          <w:rFonts w:ascii="Times New Roman" w:hAnsi="Times New Roman" w:cs="Times New Roman"/>
          <w:sz w:val="24"/>
          <w:szCs w:val="24"/>
          <w:lang w:val="sv-SE"/>
        </w:rPr>
        <w:t>, terim</w:t>
      </w:r>
      <w:r w:rsidRPr="00C8168E">
        <w:rPr>
          <w:rFonts w:ascii="Times New Roman" w:hAnsi="Times New Roman" w:cs="Times New Roman"/>
          <w:sz w:val="24"/>
          <w:szCs w:val="24"/>
        </w:rPr>
        <w:t>a</w:t>
      </w:r>
      <w:r w:rsidRPr="00C8168E">
        <w:rPr>
          <w:rFonts w:ascii="Times New Roman" w:hAnsi="Times New Roman" w:cs="Times New Roman"/>
          <w:sz w:val="24"/>
          <w:szCs w:val="24"/>
          <w:lang w:val="sv-SE"/>
        </w:rPr>
        <w:t>kasih atas ilmu yang diberikan.</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lastRenderedPageBreak/>
        <w:t xml:space="preserve">Prof. Erlyn Indarti, SH., MA., Ph.D., terimakasih telah memperkenalkan ilmu memahami konstruksi mental dan pikiran seseorang melalui paradigmanya.  </w:t>
      </w:r>
    </w:p>
    <w:p w:rsidR="00DD37C2" w:rsidRPr="00B70F20"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de-DE"/>
        </w:rPr>
      </w:pPr>
      <w:r w:rsidRPr="00C8168E">
        <w:rPr>
          <w:rFonts w:ascii="Times New Roman" w:hAnsi="Times New Roman" w:cs="Times New Roman"/>
          <w:sz w:val="24"/>
          <w:szCs w:val="24"/>
        </w:rPr>
        <w:t xml:space="preserve">Bapak dan </w:t>
      </w:r>
      <w:r w:rsidRPr="00C8168E">
        <w:rPr>
          <w:rFonts w:ascii="Times New Roman" w:hAnsi="Times New Roman" w:cs="Times New Roman"/>
          <w:sz w:val="24"/>
          <w:szCs w:val="24"/>
          <w:lang w:val="de-DE"/>
        </w:rPr>
        <w:t>Ibu staf akademik</w:t>
      </w:r>
      <w:r w:rsidR="00DF5FA0" w:rsidRPr="00C8168E">
        <w:rPr>
          <w:rFonts w:ascii="Times New Roman" w:hAnsi="Times New Roman" w:cs="Times New Roman"/>
          <w:sz w:val="24"/>
          <w:szCs w:val="24"/>
        </w:rPr>
        <w:t xml:space="preserve"> Magister Ilmu Hukum</w:t>
      </w:r>
      <w:r w:rsidR="00DF5FA0" w:rsidRPr="00C8168E">
        <w:rPr>
          <w:rFonts w:ascii="Times New Roman" w:hAnsi="Times New Roman" w:cs="Times New Roman"/>
          <w:sz w:val="24"/>
          <w:szCs w:val="24"/>
          <w:lang w:val="de-DE"/>
        </w:rPr>
        <w:t xml:space="preserve"> Fakultas</w:t>
      </w:r>
      <w:r w:rsidR="00D22186">
        <w:rPr>
          <w:rFonts w:ascii="Times New Roman" w:hAnsi="Times New Roman" w:cs="Times New Roman"/>
          <w:sz w:val="24"/>
          <w:szCs w:val="24"/>
          <w:lang w:val="de-DE"/>
        </w:rPr>
        <w:t xml:space="preserve"> </w:t>
      </w:r>
      <w:r w:rsidR="00B70F20">
        <w:rPr>
          <w:rFonts w:ascii="Times New Roman" w:hAnsi="Times New Roman" w:cs="Times New Roman"/>
          <w:sz w:val="24"/>
          <w:szCs w:val="24"/>
        </w:rPr>
        <w:t xml:space="preserve">Hukum </w:t>
      </w:r>
      <w:r w:rsidRPr="00C8168E">
        <w:rPr>
          <w:rFonts w:ascii="Times New Roman" w:hAnsi="Times New Roman" w:cs="Times New Roman"/>
          <w:sz w:val="24"/>
          <w:szCs w:val="24"/>
          <w:lang w:val="de-DE"/>
        </w:rPr>
        <w:t>Universitas Diponegoro, yang telah membantu dalam proses administrasi akademik dan proses kegiatan belajar mengajar.</w:t>
      </w:r>
    </w:p>
    <w:p w:rsidR="00B70F20" w:rsidRPr="00C8168E" w:rsidRDefault="00B70F20"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de-DE"/>
        </w:rPr>
      </w:pPr>
      <w:r>
        <w:rPr>
          <w:rFonts w:ascii="Times New Roman" w:hAnsi="Times New Roman" w:cs="Times New Roman"/>
          <w:sz w:val="24"/>
          <w:szCs w:val="24"/>
        </w:rPr>
        <w:t>Ditjend Dikti Kemendikbud, yang telah memberikan Beasiswa Unggulan Fast Track kepada penulis sehingga bisa menempuh studi magister dengan baik hingga akhir.</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 xml:space="preserve">Bapak </w:t>
      </w:r>
      <w:r w:rsidR="00DF5FA0" w:rsidRPr="00C8168E">
        <w:rPr>
          <w:rFonts w:ascii="Times New Roman" w:hAnsi="Times New Roman" w:cs="Times New Roman"/>
          <w:sz w:val="24"/>
          <w:szCs w:val="24"/>
        </w:rPr>
        <w:t xml:space="preserve">Liberty Sitinjak, S.Sos., M.M., </w:t>
      </w:r>
      <w:r w:rsidRPr="00C8168E">
        <w:rPr>
          <w:rFonts w:ascii="Times New Roman" w:hAnsi="Times New Roman" w:cs="Times New Roman"/>
          <w:sz w:val="24"/>
          <w:szCs w:val="24"/>
        </w:rPr>
        <w:t xml:space="preserve">selaku Kepala Lembaga Pemasyarakatan Batu, Nusakambangan, yang berkenan memberikan izin penelitian, berbagi informasi selama penelitian berlangsung. </w:t>
      </w:r>
    </w:p>
    <w:p w:rsidR="00DF5FA0" w:rsidRPr="00C8168E" w:rsidRDefault="00DF5FA0"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Bapak Tedjo Harwanto, Bc.IP., S.IP., M.Si., selaku Kepala Lembaga Pemasyara</w:t>
      </w:r>
      <w:r w:rsidR="0062264D" w:rsidRPr="00C8168E">
        <w:rPr>
          <w:rFonts w:ascii="Times New Roman" w:hAnsi="Times New Roman" w:cs="Times New Roman"/>
          <w:sz w:val="24"/>
          <w:szCs w:val="24"/>
        </w:rPr>
        <w:t xml:space="preserve">katan Pasir Putih, Nusakambangan, yang berkenan memberikan izin penelitian dan ilmu pembinaan bagi napi terorisme. </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Bapak Edi Warsono, SH., selaku Kepala Seksi Bimbingan Kemasyarakatan Lembaga Pemasyarakatan Batu, Nusakambangan, yang telah memberikan waktu, pengetahuan, arahan serta ilmu pendekatan persuasif terhadap napi terori</w:t>
      </w:r>
      <w:r w:rsidR="00DF5FA0" w:rsidRPr="00C8168E">
        <w:rPr>
          <w:rFonts w:ascii="Times New Roman" w:hAnsi="Times New Roman" w:cs="Times New Roman"/>
          <w:sz w:val="24"/>
          <w:szCs w:val="24"/>
        </w:rPr>
        <w:t>s untuk membantu penulisan tesis</w:t>
      </w:r>
      <w:r w:rsidRPr="00C8168E">
        <w:rPr>
          <w:rFonts w:ascii="Times New Roman" w:hAnsi="Times New Roman" w:cs="Times New Roman"/>
          <w:sz w:val="24"/>
          <w:szCs w:val="24"/>
        </w:rPr>
        <w:t xml:space="preserve"> ini. </w:t>
      </w:r>
    </w:p>
    <w:p w:rsidR="004423DA" w:rsidRPr="00B70F20" w:rsidRDefault="0062264D" w:rsidP="00B70F20">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 xml:space="preserve">Bapak Bachrun, Bc.IP.,selaku Kepala Seksi Pembinaan Narapidana dan Anak Didik Lembaga Pemasyarakatan Pasir Putih, Nusakambangan, yang </w:t>
      </w:r>
      <w:r w:rsidRPr="00C8168E">
        <w:rPr>
          <w:rFonts w:ascii="Times New Roman" w:hAnsi="Times New Roman" w:cs="Times New Roman"/>
          <w:sz w:val="24"/>
          <w:szCs w:val="24"/>
        </w:rPr>
        <w:lastRenderedPageBreak/>
        <w:t xml:space="preserve">telah bersedia memberikan informasi serta memfasilitasi pertemuan dan wawancara penulis dengan napi teroris. </w:t>
      </w:r>
    </w:p>
    <w:p w:rsidR="0062264D" w:rsidRPr="00C8168E" w:rsidRDefault="0062264D"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 xml:space="preserve">Bapak Mayjen Agus S.B, Deputi I Bidang Pencegahan, Perlindungan, dan Deradikalisasi Badan Nasional Penanggulangan Terorisme (BNPT), yang telah memberikan informasi mengenai konsep program deradikalisasi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bagi mantan narapidana dan keluarga teroris di Indonesia. </w:t>
      </w:r>
    </w:p>
    <w:p w:rsidR="0062264D" w:rsidRPr="00C8168E" w:rsidRDefault="0062264D"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Bapak Hasan Makarim, S.Ag., selaku Ketua Majelis Ulama Indonesia Kabupatenn Cilacap, yang berkenan memberikan informasi bagi penulisan tesis ini.</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 xml:space="preserve">Papa dan Ibu tersayang, terimakasih untuk sebuah nama, doa, harta, dan cinta orangtua sehingga penulis mampu “berjalan” hingga sejauh ini. Alhamdulillah. </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Orang-orang yang penulis cintai, Mas Agung, Mba Erma, Adik Ikta, dan khusus Mas Sutrisno yang selalu setia menemani dan mendampingi ba</w:t>
      </w:r>
      <w:r w:rsidR="00DF5FA0" w:rsidRPr="00C8168E">
        <w:rPr>
          <w:rFonts w:ascii="Times New Roman" w:hAnsi="Times New Roman" w:cs="Times New Roman"/>
          <w:sz w:val="24"/>
          <w:szCs w:val="24"/>
        </w:rPr>
        <w:t>ik dalam rangka menyusun tesis</w:t>
      </w:r>
      <w:r w:rsidRPr="00C8168E">
        <w:rPr>
          <w:rFonts w:ascii="Times New Roman" w:hAnsi="Times New Roman" w:cs="Times New Roman"/>
          <w:sz w:val="24"/>
          <w:szCs w:val="24"/>
        </w:rPr>
        <w:t xml:space="preserve"> maupun hal-hal lain serta bantuan moril dan doa yang tak pernah berhenti mengalir.</w:t>
      </w:r>
    </w:p>
    <w:p w:rsidR="00DD37C2" w:rsidRPr="00C8168E" w:rsidRDefault="00DF5FA0"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sv-SE"/>
        </w:rPr>
      </w:pPr>
      <w:r w:rsidRPr="00C8168E">
        <w:rPr>
          <w:rFonts w:ascii="Times New Roman" w:hAnsi="Times New Roman" w:cs="Times New Roman"/>
          <w:sz w:val="24"/>
          <w:szCs w:val="24"/>
        </w:rPr>
        <w:t>Teman-teman Beasiswa Unggulan Fast Track angkatan 2012</w:t>
      </w:r>
      <w:r w:rsidR="00DD37C2" w:rsidRPr="00C8168E">
        <w:rPr>
          <w:rFonts w:ascii="Times New Roman" w:hAnsi="Times New Roman" w:cs="Times New Roman"/>
          <w:sz w:val="24"/>
          <w:szCs w:val="24"/>
          <w:lang w:val="sv-SE"/>
        </w:rPr>
        <w:t>dan sahabat</w:t>
      </w:r>
      <w:r w:rsidR="00DD37C2" w:rsidRPr="00C8168E">
        <w:rPr>
          <w:rFonts w:ascii="Times New Roman" w:hAnsi="Times New Roman" w:cs="Times New Roman"/>
          <w:sz w:val="24"/>
          <w:szCs w:val="24"/>
        </w:rPr>
        <w:t>-sahabat t</w:t>
      </w:r>
      <w:r w:rsidRPr="00C8168E">
        <w:rPr>
          <w:rFonts w:ascii="Times New Roman" w:hAnsi="Times New Roman" w:cs="Times New Roman"/>
          <w:sz w:val="24"/>
          <w:szCs w:val="24"/>
        </w:rPr>
        <w:t>erhebat, Mas Yulianto, Mas Taufik,</w:t>
      </w:r>
      <w:r w:rsidR="00DD37C2" w:rsidRPr="00C8168E">
        <w:rPr>
          <w:rFonts w:ascii="Times New Roman" w:hAnsi="Times New Roman" w:cs="Times New Roman"/>
          <w:sz w:val="24"/>
          <w:szCs w:val="24"/>
        </w:rPr>
        <w:t xml:space="preserve"> Nisa, Nunung, Mba Iin, Tante Titut</w:t>
      </w:r>
      <w:r w:rsidR="00B70F20">
        <w:rPr>
          <w:rFonts w:ascii="Times New Roman" w:hAnsi="Times New Roman" w:cs="Times New Roman"/>
          <w:sz w:val="24"/>
          <w:szCs w:val="24"/>
        </w:rPr>
        <w:t>, Bundee, Kak Fat, Teh Megha, Bu sus Asri,</w:t>
      </w:r>
      <w:r w:rsidR="00DD37C2" w:rsidRPr="00C8168E">
        <w:rPr>
          <w:rFonts w:ascii="Times New Roman" w:hAnsi="Times New Roman" w:cs="Times New Roman"/>
          <w:sz w:val="24"/>
          <w:szCs w:val="24"/>
        </w:rPr>
        <w:t xml:space="preserve"> beserta seluruh penghuni kost “payung”, yang tak henti-hentinya memberikan dukungan, berbagi tawa, canda, dan bahagia. Terimakasih, Semarangku. </w:t>
      </w:r>
    </w:p>
    <w:p w:rsidR="00DD37C2" w:rsidRPr="00C8168E" w:rsidRDefault="00DD37C2" w:rsidP="00BD6BCB">
      <w:pPr>
        <w:numPr>
          <w:ilvl w:val="0"/>
          <w:numId w:val="82"/>
        </w:numPr>
        <w:tabs>
          <w:tab w:val="clear" w:pos="360"/>
        </w:tabs>
        <w:suppressAutoHyphens/>
        <w:spacing w:before="120" w:after="0" w:line="480" w:lineRule="auto"/>
        <w:ind w:left="567" w:hanging="567"/>
        <w:jc w:val="both"/>
        <w:rPr>
          <w:rFonts w:ascii="Times New Roman" w:hAnsi="Times New Roman" w:cs="Times New Roman"/>
          <w:sz w:val="24"/>
          <w:szCs w:val="24"/>
          <w:lang w:val="fi-FI"/>
        </w:rPr>
      </w:pPr>
      <w:r w:rsidRPr="00C8168E">
        <w:rPr>
          <w:rFonts w:ascii="Times New Roman" w:hAnsi="Times New Roman" w:cs="Times New Roman"/>
          <w:sz w:val="24"/>
          <w:szCs w:val="24"/>
          <w:lang w:val="fi-FI"/>
        </w:rPr>
        <w:t xml:space="preserve">Serta </w:t>
      </w:r>
      <w:r w:rsidRPr="00C8168E">
        <w:rPr>
          <w:rFonts w:ascii="Times New Roman" w:hAnsi="Times New Roman" w:cs="Times New Roman"/>
          <w:sz w:val="24"/>
          <w:szCs w:val="24"/>
        </w:rPr>
        <w:t>semua pihak</w:t>
      </w:r>
      <w:r w:rsidRPr="00C8168E">
        <w:rPr>
          <w:rFonts w:ascii="Times New Roman" w:hAnsi="Times New Roman" w:cs="Times New Roman"/>
          <w:sz w:val="24"/>
          <w:szCs w:val="24"/>
          <w:lang w:val="fi-FI"/>
        </w:rPr>
        <w:t xml:space="preserve"> yang tidak bisa </w:t>
      </w:r>
      <w:r w:rsidRPr="00C8168E">
        <w:rPr>
          <w:rFonts w:ascii="Times New Roman" w:hAnsi="Times New Roman" w:cs="Times New Roman"/>
          <w:sz w:val="24"/>
          <w:szCs w:val="24"/>
        </w:rPr>
        <w:t xml:space="preserve">penulis </w:t>
      </w:r>
      <w:r w:rsidRPr="00C8168E">
        <w:rPr>
          <w:rFonts w:ascii="Times New Roman" w:hAnsi="Times New Roman" w:cs="Times New Roman"/>
          <w:sz w:val="24"/>
          <w:szCs w:val="24"/>
          <w:lang w:val="fi-FI"/>
        </w:rPr>
        <w:t>sebutkan satu persatu.</w:t>
      </w:r>
    </w:p>
    <w:p w:rsidR="00DD37C2" w:rsidRPr="00C8168E" w:rsidRDefault="00DD37C2" w:rsidP="00B70F20">
      <w:pPr>
        <w:pStyle w:val="Title"/>
        <w:spacing w:before="120"/>
        <w:ind w:left="0" w:firstLine="851"/>
        <w:jc w:val="both"/>
        <w:rPr>
          <w:b w:val="0"/>
          <w:szCs w:val="24"/>
          <w:lang w:val="fi-FI"/>
        </w:rPr>
      </w:pPr>
      <w:r w:rsidRPr="00C8168E">
        <w:rPr>
          <w:b w:val="0"/>
          <w:szCs w:val="24"/>
          <w:lang w:val="id-ID"/>
        </w:rPr>
        <w:lastRenderedPageBreak/>
        <w:t>Tak</w:t>
      </w:r>
      <w:r w:rsidRPr="00C8168E">
        <w:rPr>
          <w:b w:val="0"/>
          <w:szCs w:val="24"/>
          <w:lang w:val="fi-FI"/>
        </w:rPr>
        <w:t xml:space="preserve"> ada </w:t>
      </w:r>
      <w:r w:rsidRPr="00C8168E">
        <w:rPr>
          <w:b w:val="0"/>
          <w:szCs w:val="24"/>
          <w:lang w:val="id-ID"/>
        </w:rPr>
        <w:t>gading</w:t>
      </w:r>
      <w:r w:rsidRPr="00C8168E">
        <w:rPr>
          <w:b w:val="0"/>
          <w:szCs w:val="24"/>
          <w:lang w:val="fi-FI"/>
        </w:rPr>
        <w:t xml:space="preserve"> yang tak retak, </w:t>
      </w:r>
      <w:r w:rsidRPr="00C8168E">
        <w:rPr>
          <w:b w:val="0"/>
          <w:szCs w:val="24"/>
          <w:lang w:val="id-ID"/>
        </w:rPr>
        <w:t>tiada yang sempurna kecuali Allah SWT. D</w:t>
      </w:r>
      <w:r w:rsidRPr="00C8168E">
        <w:rPr>
          <w:b w:val="0"/>
          <w:szCs w:val="24"/>
          <w:lang w:val="fi-FI"/>
        </w:rPr>
        <w:t xml:space="preserve">emikian pula dengan </w:t>
      </w:r>
      <w:r w:rsidR="00392356" w:rsidRPr="00C8168E">
        <w:rPr>
          <w:b w:val="0"/>
          <w:szCs w:val="24"/>
          <w:lang w:val="id-ID"/>
        </w:rPr>
        <w:t xml:space="preserve">penulisan </w:t>
      </w:r>
      <w:r w:rsidR="00392356" w:rsidRPr="00C8168E">
        <w:rPr>
          <w:b w:val="0"/>
          <w:szCs w:val="24"/>
        </w:rPr>
        <w:t>tesis</w:t>
      </w:r>
      <w:r w:rsidRPr="00C8168E">
        <w:rPr>
          <w:b w:val="0"/>
          <w:szCs w:val="24"/>
          <w:lang w:val="fi-FI"/>
        </w:rPr>
        <w:t xml:space="preserve"> ini, oleh karena itu kritik dan saran yang bersifat membangun sangat diharapkan. Semoga Allah SWT membalas budi baik dan amalan yang telah diberikan kepada penulis. Penulis berharap </w:t>
      </w:r>
      <w:r w:rsidR="00392356" w:rsidRPr="00C8168E">
        <w:rPr>
          <w:b w:val="0"/>
          <w:szCs w:val="24"/>
        </w:rPr>
        <w:t>tesis</w:t>
      </w:r>
      <w:r w:rsidRPr="00C8168E">
        <w:rPr>
          <w:b w:val="0"/>
          <w:szCs w:val="24"/>
          <w:lang w:val="fi-FI"/>
        </w:rPr>
        <w:t xml:space="preserve"> ini berguna bagi  Fakultas Hukum Universitas Diponegoro Semarang pada khususnya dan bagi para pembaca pada umumnya.</w:t>
      </w:r>
    </w:p>
    <w:p w:rsidR="00DD37C2" w:rsidRPr="00C8168E" w:rsidRDefault="00DD37C2" w:rsidP="005C4F4D">
      <w:pPr>
        <w:pStyle w:val="BodyTextIndent2"/>
        <w:spacing w:before="120"/>
        <w:ind w:left="4290" w:firstLine="0"/>
        <w:rPr>
          <w:szCs w:val="24"/>
          <w:lang w:val="fi-FI"/>
        </w:rPr>
      </w:pPr>
    </w:p>
    <w:p w:rsidR="00DD37C2" w:rsidRPr="00C8168E" w:rsidRDefault="00DD37C2" w:rsidP="005C4F4D">
      <w:pPr>
        <w:pStyle w:val="BodyTextIndent2"/>
        <w:spacing w:before="120"/>
        <w:ind w:left="0" w:firstLine="0"/>
        <w:rPr>
          <w:szCs w:val="24"/>
          <w:lang w:val="id-ID"/>
        </w:rPr>
      </w:pPr>
    </w:p>
    <w:p w:rsidR="00DD37C2" w:rsidRPr="00C8168E" w:rsidRDefault="00B70F20" w:rsidP="005C4F4D">
      <w:pPr>
        <w:pStyle w:val="BodyTextIndent2"/>
        <w:spacing w:before="120"/>
        <w:ind w:left="4290" w:firstLine="0"/>
        <w:rPr>
          <w:szCs w:val="24"/>
          <w:lang w:val="id-ID"/>
        </w:rPr>
      </w:pPr>
      <w:r>
        <w:rPr>
          <w:szCs w:val="24"/>
          <w:lang w:val="fi-FI"/>
        </w:rPr>
        <w:t xml:space="preserve">Semarang, </w:t>
      </w:r>
      <w:r>
        <w:rPr>
          <w:szCs w:val="24"/>
          <w:lang w:val="id-ID"/>
        </w:rPr>
        <w:t xml:space="preserve"> Agustus</w:t>
      </w:r>
      <w:r w:rsidR="004D3136" w:rsidRPr="00C8168E">
        <w:rPr>
          <w:szCs w:val="24"/>
          <w:lang w:val="id-ID"/>
        </w:rPr>
        <w:t xml:space="preserve"> 2014</w:t>
      </w:r>
    </w:p>
    <w:p w:rsidR="00DD37C2" w:rsidRPr="00C8168E" w:rsidRDefault="00DD37C2" w:rsidP="005C4F4D">
      <w:pPr>
        <w:pStyle w:val="BodyTextIndent2"/>
        <w:spacing w:before="120"/>
        <w:ind w:left="4290" w:firstLine="0"/>
        <w:rPr>
          <w:szCs w:val="24"/>
          <w:lang w:val="id-ID"/>
        </w:rPr>
      </w:pPr>
      <w:r w:rsidRPr="00C8168E">
        <w:rPr>
          <w:szCs w:val="24"/>
          <w:lang w:val="fi-FI"/>
        </w:rPr>
        <w:t>Penulis</w:t>
      </w:r>
    </w:p>
    <w:p w:rsidR="00DD37C2" w:rsidRPr="00C8168E" w:rsidRDefault="00DD37C2" w:rsidP="005C4F4D">
      <w:pPr>
        <w:pStyle w:val="BodyTextIndent2"/>
        <w:spacing w:before="120"/>
        <w:ind w:left="4305" w:firstLine="0"/>
        <w:rPr>
          <w:b/>
          <w:szCs w:val="24"/>
          <w:u w:val="single"/>
          <w:lang w:val="fi-FI"/>
        </w:rPr>
      </w:pPr>
    </w:p>
    <w:p w:rsidR="00B72412" w:rsidRPr="00C8168E" w:rsidRDefault="00DD37C2" w:rsidP="00BD6BCB">
      <w:pPr>
        <w:pStyle w:val="BodyTextIndent2"/>
        <w:spacing w:before="120"/>
        <w:ind w:left="0" w:firstLine="0"/>
        <w:rPr>
          <w:b/>
          <w:szCs w:val="24"/>
          <w:lang w:val="id-ID"/>
        </w:rPr>
      </w:pPr>
      <w:r w:rsidRPr="00C8168E">
        <w:rPr>
          <w:b/>
          <w:szCs w:val="24"/>
          <w:lang w:val="id-ID"/>
        </w:rPr>
        <w:tab/>
      </w:r>
      <w:r w:rsidRPr="00C8168E">
        <w:rPr>
          <w:b/>
          <w:szCs w:val="24"/>
          <w:lang w:val="id-ID"/>
        </w:rPr>
        <w:tab/>
      </w:r>
      <w:r w:rsidRPr="00C8168E">
        <w:rPr>
          <w:b/>
          <w:szCs w:val="24"/>
          <w:lang w:val="id-ID"/>
        </w:rPr>
        <w:tab/>
      </w:r>
      <w:r w:rsidRPr="00C8168E">
        <w:rPr>
          <w:b/>
          <w:szCs w:val="24"/>
          <w:lang w:val="id-ID"/>
        </w:rPr>
        <w:tab/>
        <w:t>Ulfah Khaerunisa Yanuarti</w:t>
      </w:r>
      <w:r w:rsidR="00943C73" w:rsidRPr="00C8168E">
        <w:rPr>
          <w:b/>
          <w:szCs w:val="24"/>
          <w:lang w:val="id-ID"/>
        </w:rPr>
        <w:t>, S.H.</w:t>
      </w:r>
    </w:p>
    <w:p w:rsidR="00B72412" w:rsidRPr="00C8168E" w:rsidRDefault="00B72412">
      <w:pPr>
        <w:rPr>
          <w:rFonts w:ascii="Times New Roman" w:eastAsia="Times New Roman" w:hAnsi="Times New Roman" w:cs="Times New Roman"/>
          <w:b/>
          <w:sz w:val="24"/>
          <w:szCs w:val="24"/>
          <w:lang w:eastAsia="ar-SA"/>
        </w:rPr>
      </w:pPr>
      <w:r w:rsidRPr="00C8168E">
        <w:rPr>
          <w:b/>
          <w:szCs w:val="24"/>
        </w:rPr>
        <w:br w:type="page"/>
      </w:r>
    </w:p>
    <w:p w:rsidR="00E35A81" w:rsidRPr="00C8168E" w:rsidRDefault="00B72412" w:rsidP="00A3131B">
      <w:pPr>
        <w:pStyle w:val="Heading1"/>
        <w:spacing w:before="120" w:line="480" w:lineRule="auto"/>
        <w:jc w:val="center"/>
        <w:rPr>
          <w:rFonts w:ascii="Times New Roman" w:hAnsi="Times New Roman" w:cs="Times New Roman"/>
          <w:color w:val="auto"/>
          <w:sz w:val="24"/>
          <w:szCs w:val="24"/>
        </w:rPr>
      </w:pPr>
      <w:bookmarkStart w:id="10" w:name="_Toc396731949"/>
      <w:r w:rsidRPr="00C8168E">
        <w:rPr>
          <w:rFonts w:ascii="Times New Roman" w:hAnsi="Times New Roman" w:cs="Times New Roman"/>
          <w:color w:val="auto"/>
          <w:sz w:val="24"/>
          <w:szCs w:val="24"/>
        </w:rPr>
        <w:lastRenderedPageBreak/>
        <w:t>ABSTRAK</w:t>
      </w:r>
      <w:bookmarkEnd w:id="10"/>
    </w:p>
    <w:p w:rsidR="00F340BC" w:rsidRPr="00C8168E" w:rsidRDefault="00E35A81" w:rsidP="00F340BC">
      <w:pPr>
        <w:spacing w:before="120" w:after="0" w:line="24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Terorisme</w:t>
      </w:r>
      <w:r w:rsidRPr="00C8168E">
        <w:rPr>
          <w:rFonts w:ascii="Times New Roman" w:hAnsi="Times New Roman" w:cs="Times New Roman"/>
          <w:bCs/>
          <w:sz w:val="24"/>
          <w:szCs w:val="24"/>
        </w:rPr>
        <w:t xml:space="preserve"> sebagai kejahatan luar biasa (</w:t>
      </w:r>
      <w:r w:rsidR="00D22186">
        <w:rPr>
          <w:rFonts w:ascii="Times New Roman" w:hAnsi="Times New Roman" w:cs="Times New Roman"/>
          <w:bCs/>
          <w:i/>
          <w:sz w:val="24"/>
          <w:szCs w:val="24"/>
        </w:rPr>
        <w:t>extraordinary crim</w:t>
      </w:r>
      <w:r w:rsidR="00D22186">
        <w:rPr>
          <w:rFonts w:ascii="Times New Roman" w:hAnsi="Times New Roman" w:cs="Times New Roman"/>
          <w:bCs/>
          <w:i/>
          <w:sz w:val="24"/>
          <w:szCs w:val="24"/>
          <w:lang w:val="en-US"/>
        </w:rPr>
        <w:t>e</w:t>
      </w:r>
      <w:r w:rsidRPr="00C8168E">
        <w:rPr>
          <w:rFonts w:ascii="Times New Roman" w:hAnsi="Times New Roman" w:cs="Times New Roman"/>
          <w:bCs/>
          <w:i/>
          <w:sz w:val="24"/>
          <w:szCs w:val="24"/>
        </w:rPr>
        <w:t>)</w:t>
      </w:r>
      <w:r w:rsidR="00D22186">
        <w:rPr>
          <w:rFonts w:ascii="Times New Roman" w:hAnsi="Times New Roman" w:cs="Times New Roman"/>
          <w:bCs/>
          <w:i/>
          <w:sz w:val="24"/>
          <w:szCs w:val="24"/>
          <w:lang w:val="en-US"/>
        </w:rPr>
        <w:t xml:space="preserve"> </w:t>
      </w:r>
      <w:r w:rsidRPr="00C8168E">
        <w:rPr>
          <w:rFonts w:ascii="Times New Roman" w:hAnsi="Times New Roman" w:cs="Times New Roman"/>
          <w:sz w:val="24"/>
          <w:szCs w:val="24"/>
        </w:rPr>
        <w:t xml:space="preserve">menyebabkan negara wajib untuk melindungi setiap warga negaranya </w:t>
      </w:r>
      <w:r w:rsidR="00205E0D" w:rsidRPr="00C8168E">
        <w:rPr>
          <w:rFonts w:ascii="Times New Roman" w:hAnsi="Times New Roman" w:cs="Times New Roman"/>
          <w:sz w:val="24"/>
          <w:szCs w:val="24"/>
        </w:rPr>
        <w:t xml:space="preserve">sebagaimana diamanatkan oleh Undang-Undang Dasar Negara Republik Indonesia 1945. </w:t>
      </w:r>
      <w:r w:rsidR="00F340BC" w:rsidRPr="00C8168E">
        <w:rPr>
          <w:rFonts w:ascii="Times New Roman" w:hAnsi="Times New Roman" w:cs="Times New Roman"/>
          <w:sz w:val="24"/>
          <w:szCs w:val="24"/>
        </w:rPr>
        <w:t>D</w:t>
      </w:r>
      <w:r w:rsidR="00013E6A" w:rsidRPr="00C8168E">
        <w:rPr>
          <w:rFonts w:ascii="Times New Roman" w:hAnsi="Times New Roman" w:cs="Times New Roman"/>
          <w:sz w:val="24"/>
          <w:szCs w:val="24"/>
        </w:rPr>
        <w:t>iperlukan</w:t>
      </w:r>
      <w:r w:rsidR="00D22186">
        <w:rPr>
          <w:rFonts w:ascii="Times New Roman" w:hAnsi="Times New Roman" w:cs="Times New Roman"/>
          <w:sz w:val="24"/>
          <w:szCs w:val="24"/>
          <w:lang w:val="en-US"/>
        </w:rPr>
        <w:t xml:space="preserve"> </w:t>
      </w:r>
      <w:r w:rsidR="00205E0D" w:rsidRPr="00C8168E">
        <w:rPr>
          <w:rFonts w:ascii="Times New Roman" w:hAnsi="Times New Roman" w:cs="Times New Roman"/>
          <w:sz w:val="24"/>
          <w:szCs w:val="24"/>
        </w:rPr>
        <w:t xml:space="preserve">suatu kebijakan </w:t>
      </w:r>
      <w:r w:rsidR="00F340BC" w:rsidRPr="00C8168E">
        <w:rPr>
          <w:rFonts w:ascii="Times New Roman" w:hAnsi="Times New Roman" w:cs="Times New Roman"/>
          <w:sz w:val="24"/>
          <w:szCs w:val="24"/>
        </w:rPr>
        <w:t xml:space="preserve">yang dapat dijadikan sebagai landasan dalam mengatasi tindak pidana terorisme.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adalah upaya pencegahan dan pengendalian terhadap terorisme yang terdiri dari </w:t>
      </w:r>
      <w:r w:rsidR="00202C5F" w:rsidRPr="00C8168E">
        <w:rPr>
          <w:rFonts w:ascii="Times New Roman" w:hAnsi="Times New Roman" w:cs="Times New Roman"/>
          <w:sz w:val="24"/>
          <w:szCs w:val="24"/>
        </w:rPr>
        <w:t xml:space="preserve">deradikalisasi, </w:t>
      </w:r>
      <w:r w:rsidR="00202C5F" w:rsidRPr="00C8168E">
        <w:rPr>
          <w:rFonts w:ascii="Times New Roman" w:hAnsi="Times New Roman" w:cs="Times New Roman"/>
          <w:i/>
          <w:sz w:val="24"/>
          <w:szCs w:val="24"/>
        </w:rPr>
        <w:t>disengagement,</w:t>
      </w:r>
      <w:r w:rsidR="00202C5F" w:rsidRPr="00C8168E">
        <w:rPr>
          <w:rFonts w:ascii="Times New Roman" w:hAnsi="Times New Roman" w:cs="Times New Roman"/>
          <w:sz w:val="24"/>
          <w:szCs w:val="24"/>
        </w:rPr>
        <w:t xml:space="preserve"> dan inkapasitasi. </w:t>
      </w:r>
    </w:p>
    <w:p w:rsidR="00F340BC" w:rsidRPr="00C8168E" w:rsidRDefault="00202C5F" w:rsidP="00F340BC">
      <w:pPr>
        <w:spacing w:before="120" w:after="0" w:line="24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Penulisan tesis ini bertujuan untuk menambah wawasan dan pengetahuan serta mampu menganalisis hal-hal yang berka</w:t>
      </w:r>
      <w:r w:rsidR="008B4A5E">
        <w:rPr>
          <w:rFonts w:ascii="Times New Roman" w:hAnsi="Times New Roman" w:cs="Times New Roman"/>
          <w:sz w:val="24"/>
          <w:szCs w:val="24"/>
        </w:rPr>
        <w:t>itan dengan kebijakan formulasi</w:t>
      </w:r>
      <w:r w:rsidRPr="00C8168E">
        <w:rPr>
          <w:rFonts w:ascii="Times New Roman" w:hAnsi="Times New Roman" w:cs="Times New Roman"/>
          <w:sz w:val="24"/>
          <w:szCs w:val="24"/>
        </w:rPr>
        <w:t xml:space="preserve"> penanggulangan tindak pidana terorisme yang dilakukan oleh pemerintah guna melindungi segenap bangsa Indonesia sebagaimana yang tercantum dalam konstitusi, serta mengenai pelaksanaan deradikalisasi dan konsep </w:t>
      </w:r>
      <w:r w:rsidRPr="00C8168E">
        <w:rPr>
          <w:rFonts w:ascii="Times New Roman" w:hAnsi="Times New Roman" w:cs="Times New Roman"/>
          <w:i/>
          <w:sz w:val="24"/>
          <w:szCs w:val="24"/>
        </w:rPr>
        <w:t>disengagment</w:t>
      </w:r>
      <w:r w:rsidRPr="00C8168E">
        <w:rPr>
          <w:rFonts w:ascii="Times New Roman" w:hAnsi="Times New Roman" w:cs="Times New Roman"/>
          <w:sz w:val="24"/>
          <w:szCs w:val="24"/>
        </w:rPr>
        <w:t xml:space="preserve"> yang diberlakukan bagi pelaku tindak pidana terorisme sebagai upaya penanggulangan kejahatan terorisme di Indonesia.</w:t>
      </w:r>
    </w:p>
    <w:p w:rsidR="00013E6A" w:rsidRPr="00C8168E" w:rsidRDefault="00F340BC" w:rsidP="00013E6A">
      <w:pPr>
        <w:spacing w:before="120" w:after="0" w:line="240" w:lineRule="auto"/>
        <w:ind w:left="567" w:firstLine="851"/>
        <w:jc w:val="both"/>
        <w:rPr>
          <w:rFonts w:ascii="Times New Roman" w:hAnsi="Times New Roman" w:cs="Times New Roman"/>
          <w:bCs/>
          <w:sz w:val="24"/>
          <w:szCs w:val="24"/>
        </w:rPr>
      </w:pPr>
      <w:r w:rsidRPr="00C8168E">
        <w:rPr>
          <w:rFonts w:ascii="Times New Roman" w:hAnsi="Times New Roman" w:cs="Times New Roman"/>
          <w:bCs/>
          <w:sz w:val="24"/>
          <w:szCs w:val="24"/>
        </w:rPr>
        <w:t>M</w:t>
      </w:r>
      <w:r w:rsidRPr="00C8168E">
        <w:rPr>
          <w:rFonts w:ascii="Times New Roman" w:hAnsi="Times New Roman" w:cs="Times New Roman"/>
          <w:sz w:val="24"/>
          <w:szCs w:val="24"/>
        </w:rPr>
        <w:t>etode yang digunakan dalam penulisan tesis ini ia</w:t>
      </w:r>
      <w:r w:rsidR="00B70F20">
        <w:rPr>
          <w:rFonts w:ascii="Times New Roman" w:hAnsi="Times New Roman" w:cs="Times New Roman"/>
          <w:sz w:val="24"/>
          <w:szCs w:val="24"/>
        </w:rPr>
        <w:t>lah metode pendekatan</w:t>
      </w:r>
      <w:r w:rsidRPr="00C8168E">
        <w:rPr>
          <w:rFonts w:ascii="Times New Roman" w:hAnsi="Times New Roman" w:cs="Times New Roman"/>
          <w:sz w:val="24"/>
          <w:szCs w:val="24"/>
        </w:rPr>
        <w:t xml:space="preserve"> sosiolegal. Teknik pengumpulan data yang digunakan adalah dengan cara inventarisasi bahan penelitian hukum yang terdiri data primer dan data sekunder. Metode analisis data yang digunakan adalah </w:t>
      </w:r>
      <w:r w:rsidRPr="00C8168E">
        <w:rPr>
          <w:rFonts w:ascii="Times New Roman" w:hAnsi="Times New Roman" w:cs="Times New Roman"/>
          <w:bCs/>
          <w:sz w:val="24"/>
          <w:szCs w:val="24"/>
        </w:rPr>
        <w:t>m</w:t>
      </w:r>
      <w:r w:rsidRPr="00C8168E">
        <w:rPr>
          <w:rFonts w:ascii="Times New Roman" w:hAnsi="Times New Roman" w:cs="Times New Roman"/>
          <w:bCs/>
          <w:sz w:val="24"/>
          <w:szCs w:val="24"/>
          <w:lang w:val="sv-SE"/>
        </w:rPr>
        <w:t xml:space="preserve">etodeanalisis kualitatif. </w:t>
      </w:r>
    </w:p>
    <w:p w:rsidR="00013E6A" w:rsidRPr="00C8168E" w:rsidRDefault="00F340BC" w:rsidP="00013E6A">
      <w:pPr>
        <w:spacing w:before="120" w:after="0" w:line="240" w:lineRule="auto"/>
        <w:ind w:left="567" w:firstLine="851"/>
        <w:jc w:val="both"/>
        <w:rPr>
          <w:rFonts w:ascii="Times New Roman" w:hAnsi="Times New Roman" w:cs="Times New Roman"/>
        </w:rPr>
      </w:pPr>
      <w:r w:rsidRPr="00C8168E">
        <w:rPr>
          <w:rFonts w:ascii="Times New Roman" w:hAnsi="Times New Roman" w:cs="Times New Roman"/>
          <w:bCs/>
          <w:sz w:val="24"/>
          <w:szCs w:val="24"/>
        </w:rPr>
        <w:t xml:space="preserve">Hasil penelitian ini menjelaskan </w:t>
      </w:r>
      <w:r w:rsidRPr="00C8168E">
        <w:rPr>
          <w:rFonts w:ascii="Times New Roman" w:eastAsiaTheme="minorHAnsi" w:hAnsi="Times New Roman" w:cs="Times New Roman"/>
          <w:sz w:val="24"/>
          <w:szCs w:val="24"/>
          <w:lang w:eastAsia="en-US"/>
        </w:rPr>
        <w:t>Undang-Undang Nomor 15 Tahun 2003</w:t>
      </w:r>
      <w:r w:rsidR="00013E6A" w:rsidRPr="00C8168E">
        <w:rPr>
          <w:rFonts w:ascii="Times New Roman" w:eastAsiaTheme="minorHAnsi" w:hAnsi="Times New Roman" w:cs="Times New Roman"/>
          <w:sz w:val="24"/>
          <w:szCs w:val="24"/>
          <w:lang w:eastAsia="en-US"/>
        </w:rPr>
        <w:t xml:space="preserve"> yang lahir sebagai kebi</w:t>
      </w:r>
      <w:r w:rsidR="008B4A5E">
        <w:rPr>
          <w:rFonts w:ascii="Times New Roman" w:eastAsiaTheme="minorHAnsi" w:hAnsi="Times New Roman" w:cs="Times New Roman"/>
          <w:sz w:val="24"/>
          <w:szCs w:val="24"/>
          <w:lang w:eastAsia="en-US"/>
        </w:rPr>
        <w:t>jakan formulasi</w:t>
      </w:r>
      <w:r w:rsidR="00013E6A" w:rsidRPr="00C8168E">
        <w:rPr>
          <w:rFonts w:ascii="Times New Roman" w:eastAsiaTheme="minorHAnsi" w:hAnsi="Times New Roman" w:cs="Times New Roman"/>
          <w:sz w:val="24"/>
          <w:szCs w:val="24"/>
          <w:lang w:eastAsia="en-US"/>
        </w:rPr>
        <w:t xml:space="preserve"> dalam menanggulangi kejahatan terorisme</w:t>
      </w:r>
      <w:r w:rsidRPr="00C8168E">
        <w:rPr>
          <w:rFonts w:ascii="Times New Roman" w:eastAsiaTheme="minorHAnsi" w:hAnsi="Times New Roman" w:cs="Times New Roman"/>
          <w:sz w:val="24"/>
          <w:szCs w:val="24"/>
          <w:lang w:eastAsia="en-US"/>
        </w:rPr>
        <w:t>, dengan melakukan kriminalisasi. Kebijakan kriminalisasi diformulasikan</w:t>
      </w:r>
      <w:r w:rsidR="00D22186">
        <w:rPr>
          <w:rFonts w:ascii="Times New Roman" w:eastAsiaTheme="minorHAnsi" w:hAnsi="Times New Roman" w:cs="Times New Roman"/>
          <w:sz w:val="24"/>
          <w:szCs w:val="24"/>
          <w:lang w:val="en-US" w:eastAsia="en-US"/>
        </w:rPr>
        <w:t xml:space="preserve"> </w:t>
      </w:r>
      <w:r w:rsidRPr="00C8168E">
        <w:rPr>
          <w:rFonts w:ascii="Times New Roman" w:eastAsiaTheme="minorHAnsi" w:hAnsi="Times New Roman" w:cs="Times New Roman"/>
          <w:sz w:val="24"/>
          <w:szCs w:val="24"/>
          <w:lang w:eastAsia="en-US"/>
        </w:rPr>
        <w:t>dalam Tindak Pidana Terorisme dan Tindak Pidana yang berkaitan dengan</w:t>
      </w:r>
      <w:r w:rsidR="00D22186">
        <w:rPr>
          <w:rFonts w:ascii="Times New Roman" w:eastAsiaTheme="minorHAnsi" w:hAnsi="Times New Roman" w:cs="Times New Roman"/>
          <w:sz w:val="24"/>
          <w:szCs w:val="24"/>
          <w:lang w:val="en-US" w:eastAsia="en-US"/>
        </w:rPr>
        <w:t xml:space="preserve"> </w:t>
      </w:r>
      <w:r w:rsidRPr="00C8168E">
        <w:rPr>
          <w:rFonts w:ascii="Times New Roman" w:eastAsiaTheme="minorHAnsi" w:hAnsi="Times New Roman" w:cs="Times New Roman"/>
          <w:sz w:val="24"/>
          <w:szCs w:val="24"/>
          <w:lang w:eastAsia="en-US"/>
        </w:rPr>
        <w:t>Tindak Pidana Terorisme.</w:t>
      </w:r>
      <w:r w:rsidR="00013E6A" w:rsidRPr="00C8168E">
        <w:rPr>
          <w:rFonts w:ascii="Times New Roman" w:eastAsiaTheme="minorHAnsi" w:hAnsi="Times New Roman" w:cs="Times New Roman"/>
          <w:sz w:val="24"/>
          <w:szCs w:val="24"/>
          <w:lang w:eastAsia="en-US"/>
        </w:rPr>
        <w:t xml:space="preserve"> Deradikalisasi dalam Lembaga Pemasyarakatan sebagai bagian dari upaya </w:t>
      </w:r>
      <w:r w:rsidR="00013E6A" w:rsidRPr="00C8168E">
        <w:rPr>
          <w:rFonts w:ascii="Times New Roman" w:eastAsiaTheme="minorHAnsi" w:hAnsi="Times New Roman" w:cs="Times New Roman"/>
          <w:i/>
          <w:sz w:val="24"/>
          <w:szCs w:val="24"/>
          <w:lang w:eastAsia="en-US"/>
        </w:rPr>
        <w:t>counter terrorism</w:t>
      </w:r>
      <w:r w:rsidR="00013E6A" w:rsidRPr="00C8168E">
        <w:rPr>
          <w:rFonts w:ascii="Times New Roman" w:hAnsi="Times New Roman" w:cs="Times New Roman"/>
          <w:bCs/>
          <w:sz w:val="24"/>
          <w:szCs w:val="24"/>
        </w:rPr>
        <w:t xml:space="preserve">berdasar teori pencegahan dan rehabilitasi. </w:t>
      </w:r>
      <w:r w:rsidR="00013E6A" w:rsidRPr="00C8168E">
        <w:rPr>
          <w:rFonts w:ascii="Times New Roman" w:eastAsiaTheme="minorHAnsi" w:hAnsi="Times New Roman" w:cs="Times New Roman"/>
          <w:i/>
          <w:sz w:val="24"/>
          <w:szCs w:val="24"/>
        </w:rPr>
        <w:t xml:space="preserve">Disengagement </w:t>
      </w:r>
      <w:r w:rsidR="00013E6A" w:rsidRPr="00C8168E">
        <w:rPr>
          <w:rFonts w:ascii="Times New Roman" w:eastAsiaTheme="minorHAnsi" w:hAnsi="Times New Roman" w:cs="Times New Roman"/>
          <w:sz w:val="24"/>
          <w:szCs w:val="24"/>
        </w:rPr>
        <w:t xml:space="preserve">dilakukan oleh BNPT sebagai upaya memutus ikatan antara mantan napi teroris dengan kelompok teroris tempat mereka bergabung. </w:t>
      </w:r>
      <w:r w:rsidR="00013E6A" w:rsidRPr="00C8168E">
        <w:rPr>
          <w:rFonts w:ascii="Times New Roman" w:hAnsi="Times New Roman" w:cs="Times New Roman"/>
        </w:rPr>
        <w:t xml:space="preserve">Deradikalisasi dan </w:t>
      </w:r>
      <w:r w:rsidR="00013E6A" w:rsidRPr="00C8168E">
        <w:rPr>
          <w:rFonts w:ascii="Times New Roman" w:hAnsi="Times New Roman" w:cs="Times New Roman"/>
          <w:i/>
        </w:rPr>
        <w:t>disengagement</w:t>
      </w:r>
      <w:r w:rsidR="00013E6A" w:rsidRPr="00C8168E">
        <w:rPr>
          <w:rFonts w:ascii="Times New Roman" w:hAnsi="Times New Roman" w:cs="Times New Roman"/>
        </w:rPr>
        <w:t xml:space="preserve"> diterapkan secara bersama sebagai suatu program yang saling melengkapi antara pendekatan sosial (</w:t>
      </w:r>
      <w:r w:rsidR="00013E6A" w:rsidRPr="00C8168E">
        <w:rPr>
          <w:rFonts w:ascii="Times New Roman" w:hAnsi="Times New Roman" w:cs="Times New Roman"/>
          <w:i/>
        </w:rPr>
        <w:t>disengagement</w:t>
      </w:r>
      <w:r w:rsidR="00013E6A" w:rsidRPr="00C8168E">
        <w:rPr>
          <w:rFonts w:ascii="Times New Roman" w:hAnsi="Times New Roman" w:cs="Times New Roman"/>
        </w:rPr>
        <w:t>) dan pendekatan psikologi (deradikalisasi).</w:t>
      </w:r>
    </w:p>
    <w:p w:rsidR="00205E0D" w:rsidRPr="00C8168E" w:rsidRDefault="00205E0D" w:rsidP="00013E6A">
      <w:pPr>
        <w:spacing w:before="120" w:after="0" w:line="240" w:lineRule="auto"/>
        <w:ind w:left="567" w:firstLine="851"/>
        <w:jc w:val="both"/>
        <w:rPr>
          <w:rFonts w:ascii="Times New Roman" w:eastAsiaTheme="minorHAnsi" w:hAnsi="Times New Roman" w:cs="Times New Roman"/>
          <w:sz w:val="24"/>
          <w:szCs w:val="24"/>
          <w:lang w:eastAsia="en-US"/>
        </w:rPr>
      </w:pPr>
      <w:r w:rsidRPr="00C8168E">
        <w:rPr>
          <w:rFonts w:ascii="Times New Roman" w:eastAsiaTheme="minorHAnsi" w:hAnsi="Times New Roman" w:cs="Times New Roman"/>
          <w:sz w:val="24"/>
          <w:szCs w:val="24"/>
          <w:lang w:eastAsia="en-US"/>
        </w:rPr>
        <w:t xml:space="preserve">Indonesia memerlukan kebijakan Peraturan Daerah guna mengantisipasi bahaya terorisme yang mengancam suatu daerah tertentu </w:t>
      </w:r>
      <w:r w:rsidRPr="00C8168E">
        <w:rPr>
          <w:rFonts w:ascii="Times New Roman" w:hAnsi="Times New Roman" w:cs="Times New Roman"/>
          <w:sz w:val="24"/>
          <w:szCs w:val="24"/>
        </w:rPr>
        <w:t xml:space="preserve">serta sebagai upaya deradikaliasai dini bagi pelaku terorisme. </w:t>
      </w:r>
      <w:r w:rsidRPr="00C8168E">
        <w:rPr>
          <w:rFonts w:ascii="Times New Roman" w:eastAsiaTheme="minorHAnsi" w:hAnsi="Times New Roman" w:cs="Times New Roman"/>
          <w:sz w:val="24"/>
          <w:szCs w:val="24"/>
          <w:lang w:eastAsia="en-US"/>
        </w:rPr>
        <w:t xml:space="preserve">Upaya deradikalisasi dan </w:t>
      </w:r>
      <w:r w:rsidRPr="00C8168E">
        <w:rPr>
          <w:rFonts w:ascii="Times New Roman" w:eastAsiaTheme="minorHAnsi" w:hAnsi="Times New Roman" w:cs="Times New Roman"/>
          <w:i/>
          <w:sz w:val="24"/>
          <w:szCs w:val="24"/>
          <w:lang w:eastAsia="en-US"/>
        </w:rPr>
        <w:t xml:space="preserve">disengagement </w:t>
      </w:r>
      <w:r w:rsidRPr="00C8168E">
        <w:rPr>
          <w:rFonts w:ascii="Times New Roman" w:eastAsiaTheme="minorHAnsi" w:hAnsi="Times New Roman" w:cs="Times New Roman"/>
          <w:sz w:val="24"/>
          <w:szCs w:val="24"/>
          <w:lang w:eastAsia="en-US"/>
        </w:rPr>
        <w:t>saat ini memerlukan payung hukum pasti, yang memuat secara lebih rinci tentang program-program dari keduanya.</w:t>
      </w:r>
    </w:p>
    <w:p w:rsidR="00A3131B" w:rsidRPr="00C8168E" w:rsidRDefault="00A3131B" w:rsidP="008B4A5E">
      <w:pPr>
        <w:spacing w:before="120" w:after="0" w:line="240" w:lineRule="auto"/>
        <w:jc w:val="both"/>
        <w:rPr>
          <w:rFonts w:ascii="Times New Roman" w:hAnsi="Times New Roman" w:cs="Times New Roman"/>
          <w:bCs/>
          <w:sz w:val="24"/>
          <w:szCs w:val="24"/>
        </w:rPr>
      </w:pPr>
    </w:p>
    <w:p w:rsidR="00205E0D" w:rsidRPr="00C8168E" w:rsidRDefault="00205E0D" w:rsidP="006F6D31">
      <w:pPr>
        <w:spacing w:before="120" w:after="0" w:line="240" w:lineRule="auto"/>
        <w:ind w:left="1276" w:hanging="1276"/>
        <w:jc w:val="both"/>
        <w:rPr>
          <w:rFonts w:ascii="Times New Roman" w:hAnsi="Times New Roman" w:cs="Times New Roman"/>
          <w:b/>
          <w:i/>
          <w:sz w:val="24"/>
          <w:szCs w:val="24"/>
        </w:rPr>
      </w:pPr>
      <w:r w:rsidRPr="00C8168E">
        <w:rPr>
          <w:rFonts w:ascii="Times New Roman" w:hAnsi="Times New Roman" w:cs="Times New Roman"/>
          <w:b/>
          <w:bCs/>
          <w:i/>
          <w:sz w:val="24"/>
          <w:szCs w:val="24"/>
        </w:rPr>
        <w:t>Kata</w:t>
      </w:r>
      <w:r w:rsidR="00A3131B" w:rsidRPr="00C8168E">
        <w:rPr>
          <w:rFonts w:ascii="Times New Roman" w:hAnsi="Times New Roman" w:cs="Times New Roman"/>
          <w:b/>
          <w:i/>
          <w:sz w:val="24"/>
          <w:szCs w:val="24"/>
        </w:rPr>
        <w:t xml:space="preserve"> kunci : </w:t>
      </w:r>
      <w:r w:rsidR="004C01FC">
        <w:rPr>
          <w:rFonts w:ascii="Times New Roman" w:hAnsi="Times New Roman" w:cs="Times New Roman"/>
          <w:b/>
          <w:i/>
          <w:sz w:val="24"/>
          <w:szCs w:val="24"/>
        </w:rPr>
        <w:t xml:space="preserve">counter terrorism, </w:t>
      </w:r>
      <w:r w:rsidRPr="00C8168E">
        <w:rPr>
          <w:rFonts w:ascii="Times New Roman" w:hAnsi="Times New Roman" w:cs="Times New Roman"/>
          <w:b/>
          <w:i/>
          <w:sz w:val="24"/>
          <w:szCs w:val="24"/>
        </w:rPr>
        <w:t>narapidana pelaku teroris, deradikalisasi dan</w:t>
      </w:r>
      <w:r w:rsidR="00D22186">
        <w:rPr>
          <w:rFonts w:ascii="Times New Roman" w:hAnsi="Times New Roman" w:cs="Times New Roman"/>
          <w:b/>
          <w:i/>
          <w:sz w:val="24"/>
          <w:szCs w:val="24"/>
          <w:lang w:val="en-US"/>
        </w:rPr>
        <w:t xml:space="preserve"> </w:t>
      </w:r>
      <w:r w:rsidR="004C01FC">
        <w:rPr>
          <w:rFonts w:ascii="Times New Roman" w:hAnsi="Times New Roman" w:cs="Times New Roman"/>
          <w:b/>
          <w:i/>
          <w:sz w:val="24"/>
          <w:szCs w:val="24"/>
        </w:rPr>
        <w:t>dise</w:t>
      </w:r>
      <w:r w:rsidR="007F392C">
        <w:rPr>
          <w:rFonts w:ascii="Times New Roman" w:hAnsi="Times New Roman" w:cs="Times New Roman"/>
          <w:b/>
          <w:i/>
          <w:sz w:val="24"/>
          <w:szCs w:val="24"/>
        </w:rPr>
        <w:t>ngagement</w:t>
      </w:r>
    </w:p>
    <w:p w:rsidR="0001673D" w:rsidRPr="00FA749E" w:rsidRDefault="00A3131B" w:rsidP="004C01FC">
      <w:pPr>
        <w:pStyle w:val="Heading1"/>
        <w:spacing w:before="120" w:line="480" w:lineRule="auto"/>
        <w:jc w:val="center"/>
        <w:rPr>
          <w:rFonts w:ascii="Times New Roman" w:eastAsiaTheme="minorHAnsi" w:hAnsi="Times New Roman" w:cs="Times New Roman"/>
          <w:b w:val="0"/>
          <w:color w:val="auto"/>
          <w:sz w:val="24"/>
          <w:szCs w:val="24"/>
        </w:rPr>
      </w:pPr>
      <w:bookmarkStart w:id="11" w:name="_Toc396731950"/>
      <w:r w:rsidRPr="00FA749E">
        <w:rPr>
          <w:rFonts w:ascii="Times New Roman" w:hAnsi="Times New Roman" w:cs="Times New Roman"/>
          <w:color w:val="auto"/>
          <w:sz w:val="24"/>
          <w:szCs w:val="24"/>
        </w:rPr>
        <w:lastRenderedPageBreak/>
        <w:t>ABSTRACT</w:t>
      </w:r>
      <w:bookmarkEnd w:id="11"/>
    </w:p>
    <w:p w:rsidR="0001673D" w:rsidRPr="00C8168E" w:rsidRDefault="0001673D" w:rsidP="0001673D">
      <w:pPr>
        <w:spacing w:after="0" w:line="240" w:lineRule="auto"/>
        <w:jc w:val="center"/>
        <w:rPr>
          <w:rFonts w:ascii="Times New Roman" w:hAnsi="Times New Roman"/>
          <w:caps/>
          <w:sz w:val="24"/>
          <w:szCs w:val="24"/>
        </w:rPr>
      </w:pPr>
    </w:p>
    <w:p w:rsidR="0001673D" w:rsidRPr="00C8168E" w:rsidRDefault="0001673D" w:rsidP="002F5CE0">
      <w:pPr>
        <w:spacing w:after="0" w:line="240" w:lineRule="auto"/>
        <w:ind w:left="567" w:firstLine="851"/>
        <w:jc w:val="both"/>
        <w:rPr>
          <w:rFonts w:ascii="Times New Roman" w:hAnsi="Times New Roman"/>
          <w:sz w:val="24"/>
          <w:szCs w:val="24"/>
        </w:rPr>
      </w:pPr>
      <w:r w:rsidRPr="00C8168E">
        <w:rPr>
          <w:rFonts w:ascii="Times New Roman" w:hAnsi="Times New Roman"/>
          <w:sz w:val="24"/>
          <w:szCs w:val="24"/>
        </w:rPr>
        <w:tab/>
      </w:r>
      <w:r w:rsidRPr="00C8168E">
        <w:rPr>
          <w:rStyle w:val="hps"/>
          <w:rFonts w:ascii="Times New Roman" w:hAnsi="Times New Roman"/>
          <w:sz w:val="24"/>
          <w:szCs w:val="24"/>
        </w:rPr>
        <w:t xml:space="preserve">Terrorism is an extraordinary crime, and it assigns the state to protect its citizen as amended by the 1945 Constitution. A policy is required to be the foundation in handling terrorism. War against terrorism in Indonesia is divided into two strategies, i.e.: hard approach and soft approach. Counter terrorism is an effort to prevent and control against terrorism consisting of deradicalization, disengagement, and incapacitation. </w:t>
      </w:r>
    </w:p>
    <w:p w:rsidR="0001673D" w:rsidRPr="00C8168E" w:rsidRDefault="0001673D" w:rsidP="00D22186">
      <w:pPr>
        <w:spacing w:after="0" w:line="240" w:lineRule="auto"/>
        <w:ind w:left="567" w:firstLine="873"/>
        <w:jc w:val="both"/>
        <w:rPr>
          <w:rFonts w:ascii="Times New Roman" w:hAnsi="Times New Roman"/>
          <w:sz w:val="24"/>
          <w:szCs w:val="24"/>
        </w:rPr>
      </w:pPr>
      <w:r w:rsidRPr="00C8168E">
        <w:rPr>
          <w:rStyle w:val="hps"/>
          <w:rFonts w:ascii="Times New Roman" w:hAnsi="Times New Roman"/>
          <w:sz w:val="24"/>
          <w:szCs w:val="24"/>
        </w:rPr>
        <w:t>The aims of this thesis weretoprovide more insight and knowledge and to analyze the matters in relation with the legislative policy to handle terrorism conducted by the government to protect the whole people of Indonesia as stated in the constitution. In addition, it is also related to the implementation of deradicalization and the concept of disengagement applied to the perpetrators of terrorism as the effort to handle terrorism in Indonesia.</w:t>
      </w:r>
    </w:p>
    <w:p w:rsidR="0001673D" w:rsidRPr="00C8168E" w:rsidRDefault="0001673D" w:rsidP="00D22186">
      <w:pPr>
        <w:spacing w:after="0" w:line="240" w:lineRule="auto"/>
        <w:ind w:left="567" w:firstLine="873"/>
        <w:jc w:val="both"/>
        <w:rPr>
          <w:rStyle w:val="hps"/>
          <w:rFonts w:ascii="Times New Roman" w:hAnsi="Times New Roman"/>
          <w:sz w:val="24"/>
          <w:szCs w:val="24"/>
        </w:rPr>
      </w:pPr>
      <w:r w:rsidRPr="00C8168E">
        <w:rPr>
          <w:rStyle w:val="hps"/>
          <w:rFonts w:ascii="Times New Roman" w:hAnsi="Times New Roman"/>
          <w:sz w:val="24"/>
          <w:szCs w:val="24"/>
        </w:rPr>
        <w:t xml:space="preserve">The method used in this thesis was socio-legal approach method. The data collection technique used was by means of collecting legal research materials consisting of primary and secondary data. The data analysis method used was qualitative analysis method. </w:t>
      </w:r>
    </w:p>
    <w:p w:rsidR="0001673D" w:rsidRPr="00C8168E" w:rsidRDefault="0001673D" w:rsidP="00D22186">
      <w:pPr>
        <w:spacing w:after="0" w:line="240" w:lineRule="auto"/>
        <w:ind w:left="567" w:firstLine="873"/>
        <w:jc w:val="both"/>
        <w:rPr>
          <w:rStyle w:val="hps"/>
          <w:rFonts w:ascii="Times New Roman" w:hAnsi="Times New Roman"/>
          <w:sz w:val="24"/>
          <w:szCs w:val="24"/>
        </w:rPr>
      </w:pPr>
      <w:r w:rsidRPr="00C8168E">
        <w:rPr>
          <w:rStyle w:val="hps"/>
          <w:rFonts w:ascii="Times New Roman" w:hAnsi="Times New Roman"/>
          <w:sz w:val="24"/>
          <w:szCs w:val="24"/>
        </w:rPr>
        <w:t>The research results explain that Law No. 15 of 2003 issued as the legislative policy deals with terrorism by performing criminalization. The policy of criminalization is formulated in the crime of terrorism and the crimes related to terrorism. Deradicalization in the prisons as the part of counter terrorism efforts is based on the theory of prevention and rehabilitation. Disengagement is performed by BNPT as the effort to break the binding between ex-terrorism prisoners and the terrorist group in which they joined. Deradicalization and disengagement are applied jointly in a complementary program between social approach (disengagement) and psychology approach (deradicalization).</w:t>
      </w:r>
    </w:p>
    <w:p w:rsidR="0001673D" w:rsidRPr="00C8168E" w:rsidRDefault="0001673D" w:rsidP="00D22186">
      <w:pPr>
        <w:spacing w:after="0" w:line="240" w:lineRule="auto"/>
        <w:ind w:left="567" w:firstLine="873"/>
        <w:jc w:val="both"/>
        <w:rPr>
          <w:rStyle w:val="hps"/>
          <w:rFonts w:ascii="Times New Roman" w:hAnsi="Times New Roman"/>
          <w:sz w:val="24"/>
          <w:szCs w:val="24"/>
        </w:rPr>
      </w:pPr>
      <w:r w:rsidRPr="00C8168E">
        <w:rPr>
          <w:rStyle w:val="hps"/>
          <w:rFonts w:ascii="Times New Roman" w:hAnsi="Times New Roman"/>
          <w:sz w:val="24"/>
          <w:szCs w:val="24"/>
        </w:rPr>
        <w:t>Indonesia needs the policy in the form of regional regulation (perda) to anticipate the danger of terrorism that threats particular region and as the early deradicalization effort for the perpetrators of terrorism. The efforts of deradicalization and disengagement recently need fixed legal basis containing the programs of both efforts in details.</w:t>
      </w:r>
    </w:p>
    <w:p w:rsidR="0001673D" w:rsidRDefault="0001673D" w:rsidP="00D22186">
      <w:pPr>
        <w:spacing w:after="0" w:line="240" w:lineRule="auto"/>
        <w:ind w:left="567" w:firstLine="873"/>
        <w:jc w:val="both"/>
        <w:rPr>
          <w:rStyle w:val="hps"/>
          <w:rFonts w:ascii="Times New Roman" w:hAnsi="Times New Roman"/>
          <w:sz w:val="24"/>
          <w:szCs w:val="24"/>
        </w:rPr>
      </w:pPr>
    </w:p>
    <w:p w:rsidR="004C01FC" w:rsidRDefault="004C01FC" w:rsidP="0001673D">
      <w:pPr>
        <w:spacing w:after="0" w:line="240" w:lineRule="auto"/>
        <w:jc w:val="both"/>
        <w:rPr>
          <w:rStyle w:val="hps"/>
          <w:rFonts w:ascii="Times New Roman" w:hAnsi="Times New Roman"/>
          <w:sz w:val="24"/>
          <w:szCs w:val="24"/>
        </w:rPr>
      </w:pPr>
    </w:p>
    <w:p w:rsidR="004C01FC" w:rsidRPr="00C8168E" w:rsidRDefault="004C01FC" w:rsidP="0001673D">
      <w:pPr>
        <w:spacing w:after="0" w:line="240" w:lineRule="auto"/>
        <w:jc w:val="both"/>
        <w:rPr>
          <w:rStyle w:val="hps"/>
          <w:rFonts w:ascii="Times New Roman" w:hAnsi="Times New Roman"/>
          <w:sz w:val="24"/>
          <w:szCs w:val="24"/>
        </w:rPr>
      </w:pPr>
    </w:p>
    <w:p w:rsidR="0001673D" w:rsidRPr="00C8168E" w:rsidRDefault="0001673D" w:rsidP="0001673D">
      <w:pPr>
        <w:spacing w:after="0" w:line="240" w:lineRule="auto"/>
        <w:ind w:left="1170" w:hanging="1170"/>
        <w:jc w:val="both"/>
        <w:rPr>
          <w:rFonts w:ascii="Times New Roman" w:hAnsi="Times New Roman"/>
          <w:b/>
          <w:i/>
          <w:sz w:val="24"/>
          <w:szCs w:val="24"/>
        </w:rPr>
      </w:pPr>
      <w:r w:rsidRPr="00C8168E">
        <w:rPr>
          <w:rStyle w:val="hps"/>
          <w:rFonts w:ascii="Times New Roman" w:hAnsi="Times New Roman"/>
          <w:b/>
          <w:i/>
          <w:sz w:val="24"/>
          <w:szCs w:val="24"/>
        </w:rPr>
        <w:t>Keywords</w:t>
      </w:r>
      <w:r w:rsidRPr="00C8168E">
        <w:rPr>
          <w:rFonts w:ascii="Times New Roman" w:hAnsi="Times New Roman"/>
          <w:b/>
          <w:i/>
          <w:sz w:val="24"/>
          <w:szCs w:val="24"/>
        </w:rPr>
        <w:t>:</w:t>
      </w:r>
      <w:r w:rsidR="004C01FC">
        <w:rPr>
          <w:rFonts w:ascii="Times New Roman" w:hAnsi="Times New Roman"/>
          <w:b/>
          <w:i/>
          <w:sz w:val="24"/>
          <w:szCs w:val="24"/>
        </w:rPr>
        <w:t xml:space="preserve"> counter terrorism, </w:t>
      </w:r>
      <w:r w:rsidRPr="00C8168E">
        <w:rPr>
          <w:rFonts w:ascii="Times New Roman" w:hAnsi="Times New Roman"/>
          <w:b/>
          <w:i/>
          <w:sz w:val="24"/>
          <w:szCs w:val="24"/>
        </w:rPr>
        <w:t>prisoner of terrorism, dera</w:t>
      </w:r>
      <w:r w:rsidR="007F392C">
        <w:rPr>
          <w:rFonts w:ascii="Times New Roman" w:hAnsi="Times New Roman"/>
          <w:b/>
          <w:i/>
          <w:sz w:val="24"/>
          <w:szCs w:val="24"/>
        </w:rPr>
        <w:t>dicalization and disengagement</w:t>
      </w:r>
    </w:p>
    <w:p w:rsidR="0001673D" w:rsidRPr="00C8168E" w:rsidRDefault="0001673D" w:rsidP="0001673D">
      <w:pPr>
        <w:spacing w:after="0" w:line="240" w:lineRule="auto"/>
        <w:ind w:firstLine="720"/>
        <w:jc w:val="both"/>
        <w:rPr>
          <w:rFonts w:ascii="Times New Roman" w:hAnsi="Times New Roman"/>
          <w:i/>
          <w:sz w:val="24"/>
          <w:szCs w:val="24"/>
        </w:rPr>
      </w:pPr>
    </w:p>
    <w:p w:rsidR="00B72412" w:rsidRPr="00C8168E" w:rsidRDefault="00B72412" w:rsidP="00B72412">
      <w:pPr>
        <w:pStyle w:val="ListParagraph"/>
        <w:tabs>
          <w:tab w:val="left" w:pos="6804"/>
        </w:tabs>
        <w:spacing w:before="120" w:after="0" w:line="240" w:lineRule="auto"/>
        <w:ind w:left="0" w:firstLine="567"/>
        <w:contextualSpacing w:val="0"/>
        <w:rPr>
          <w:rFonts w:ascii="Times New Roman" w:eastAsia="Times New Roman" w:hAnsi="Times New Roman" w:cs="Times New Roman"/>
          <w:sz w:val="24"/>
          <w:szCs w:val="24"/>
        </w:rPr>
      </w:pPr>
    </w:p>
    <w:p w:rsidR="00DD37C2" w:rsidRPr="00C8168E" w:rsidRDefault="00DD37C2" w:rsidP="00B72412">
      <w:pPr>
        <w:pStyle w:val="BodyTextIndent2"/>
        <w:spacing w:before="120"/>
        <w:ind w:left="0" w:firstLine="0"/>
        <w:rPr>
          <w:b/>
          <w:szCs w:val="24"/>
          <w:lang w:val="id-ID"/>
        </w:rPr>
      </w:pPr>
      <w:r w:rsidRPr="00C8168E">
        <w:rPr>
          <w:b/>
          <w:szCs w:val="24"/>
          <w:lang w:val="fi-FI"/>
        </w:rPr>
        <w:br w:type="page"/>
      </w:r>
    </w:p>
    <w:bookmarkStart w:id="12" w:name="_Toc396731951" w:displacedByCustomXml="next"/>
    <w:sdt>
      <w:sdtPr>
        <w:rPr>
          <w:rFonts w:ascii="Times New Roman" w:eastAsiaTheme="minorEastAsia" w:hAnsi="Times New Roman" w:cs="Times New Roman"/>
          <w:b w:val="0"/>
          <w:bCs w:val="0"/>
          <w:color w:val="auto"/>
          <w:sz w:val="24"/>
          <w:szCs w:val="24"/>
          <w:lang w:val="id-ID" w:eastAsia="id-ID"/>
        </w:rPr>
        <w:id w:val="-261606274"/>
        <w:docPartObj>
          <w:docPartGallery w:val="Table of Contents"/>
          <w:docPartUnique/>
        </w:docPartObj>
      </w:sdtPr>
      <w:sdtEndPr>
        <w:rPr>
          <w:noProof/>
        </w:rPr>
      </w:sdtEndPr>
      <w:sdtContent>
        <w:p w:rsidR="00C50CF2" w:rsidRPr="00C8168E" w:rsidRDefault="00C50CF2" w:rsidP="005C4F4D">
          <w:pPr>
            <w:pStyle w:val="TOCHeading"/>
            <w:spacing w:before="0" w:line="480" w:lineRule="auto"/>
            <w:jc w:val="center"/>
            <w:outlineLvl w:val="0"/>
            <w:rPr>
              <w:rFonts w:ascii="Times New Roman" w:hAnsi="Times New Roman" w:cs="Times New Roman"/>
              <w:color w:val="auto"/>
              <w:sz w:val="24"/>
              <w:szCs w:val="24"/>
            </w:rPr>
          </w:pPr>
          <w:r w:rsidRPr="00C8168E">
            <w:rPr>
              <w:rFonts w:ascii="Times New Roman" w:hAnsi="Times New Roman" w:cs="Times New Roman"/>
              <w:color w:val="auto"/>
              <w:sz w:val="24"/>
              <w:szCs w:val="24"/>
            </w:rPr>
            <w:t>DAFTAR ISI</w:t>
          </w:r>
          <w:bookmarkEnd w:id="12"/>
        </w:p>
        <w:p w:rsidR="00684CEE" w:rsidRPr="00684CEE" w:rsidRDefault="00632E3D">
          <w:pPr>
            <w:pStyle w:val="TOC1"/>
            <w:rPr>
              <w:rFonts w:cs="Times New Roman"/>
              <w:lang w:val="id-ID" w:eastAsia="id-ID"/>
            </w:rPr>
          </w:pPr>
          <w:r w:rsidRPr="00C8168E">
            <w:rPr>
              <w:noProof w:val="0"/>
            </w:rPr>
            <w:fldChar w:fldCharType="begin"/>
          </w:r>
          <w:r w:rsidR="00C50CF2" w:rsidRPr="00C8168E">
            <w:instrText xml:space="preserve"> TOC \o "1-3" \h \z \u </w:instrText>
          </w:r>
          <w:r w:rsidRPr="00C8168E">
            <w:rPr>
              <w:noProof w:val="0"/>
            </w:rPr>
            <w:fldChar w:fldCharType="separate"/>
          </w:r>
          <w:hyperlink w:anchor="_Toc396731946" w:history="1">
            <w:r w:rsidR="00684CEE">
              <w:rPr>
                <w:rStyle w:val="Hyperlink"/>
              </w:rPr>
              <w:t>HALAMAN JUDUL</w:t>
            </w:r>
            <w:r w:rsidR="00684CEE" w:rsidRPr="00684CEE">
              <w:rPr>
                <w:rFonts w:cs="Times New Roman"/>
                <w:webHidden/>
              </w:rPr>
              <w:tab/>
            </w:r>
            <w:r w:rsidRPr="00684CEE">
              <w:rPr>
                <w:rFonts w:cs="Times New Roman"/>
                <w:webHidden/>
              </w:rPr>
              <w:fldChar w:fldCharType="begin"/>
            </w:r>
            <w:r w:rsidR="00684CEE" w:rsidRPr="00684CEE">
              <w:rPr>
                <w:rFonts w:cs="Times New Roman"/>
                <w:webHidden/>
              </w:rPr>
              <w:instrText xml:space="preserve"> PAGEREF _Toc396731946 \h </w:instrText>
            </w:r>
            <w:r w:rsidRPr="00684CEE">
              <w:rPr>
                <w:rFonts w:cs="Times New Roman"/>
                <w:webHidden/>
              </w:rPr>
            </w:r>
            <w:r w:rsidRPr="00684CEE">
              <w:rPr>
                <w:rFonts w:cs="Times New Roman"/>
                <w:webHidden/>
              </w:rPr>
              <w:fldChar w:fldCharType="separate"/>
            </w:r>
            <w:r w:rsidR="005541F5">
              <w:rPr>
                <w:rFonts w:cs="Times New Roman"/>
                <w:webHidden/>
              </w:rPr>
              <w:t>i</w:t>
            </w:r>
            <w:r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47" w:history="1">
            <w:r w:rsidR="00684CEE" w:rsidRPr="00684CEE">
              <w:rPr>
                <w:rStyle w:val="Hyperlink"/>
              </w:rPr>
              <w:t>HALAMAN PENGESAHAN</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_Toc396731947 \h </w:instrText>
            </w:r>
            <w:r w:rsidR="00632E3D" w:rsidRPr="00684CEE">
              <w:rPr>
                <w:rFonts w:cs="Times New Roman"/>
                <w:webHidden/>
              </w:rPr>
            </w:r>
            <w:r w:rsidR="00632E3D" w:rsidRPr="00684CEE">
              <w:rPr>
                <w:rFonts w:cs="Times New Roman"/>
                <w:webHidden/>
              </w:rPr>
              <w:fldChar w:fldCharType="separate"/>
            </w:r>
            <w:r>
              <w:rPr>
                <w:rFonts w:cs="Times New Roman"/>
                <w:webHidden/>
              </w:rPr>
              <w:t>ii</w:t>
            </w:r>
            <w:r w:rsidR="00632E3D"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48" w:history="1">
            <w:r w:rsidR="00684CEE" w:rsidRPr="00684CEE">
              <w:rPr>
                <w:rStyle w:val="Hyperlink"/>
              </w:rPr>
              <w:t>KATA PENGANTAR</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_Toc396731948 \h </w:instrText>
            </w:r>
            <w:r w:rsidR="00632E3D" w:rsidRPr="00684CEE">
              <w:rPr>
                <w:rFonts w:cs="Times New Roman"/>
                <w:webHidden/>
              </w:rPr>
            </w:r>
            <w:r w:rsidR="00632E3D" w:rsidRPr="00684CEE">
              <w:rPr>
                <w:rFonts w:cs="Times New Roman"/>
                <w:webHidden/>
              </w:rPr>
              <w:fldChar w:fldCharType="separate"/>
            </w:r>
            <w:r>
              <w:rPr>
                <w:rFonts w:cs="Times New Roman"/>
                <w:webHidden/>
              </w:rPr>
              <w:t>iii</w:t>
            </w:r>
            <w:r w:rsidR="00632E3D"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49" w:history="1">
            <w:r w:rsidR="00684CEE" w:rsidRPr="00684CEE">
              <w:rPr>
                <w:rStyle w:val="Hyperlink"/>
              </w:rPr>
              <w:t>ABSTRAK</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_Toc396731949 \h </w:instrText>
            </w:r>
            <w:r w:rsidR="00632E3D" w:rsidRPr="00684CEE">
              <w:rPr>
                <w:rFonts w:cs="Times New Roman"/>
                <w:webHidden/>
              </w:rPr>
            </w:r>
            <w:r w:rsidR="00632E3D" w:rsidRPr="00684CEE">
              <w:rPr>
                <w:rFonts w:cs="Times New Roman"/>
                <w:webHidden/>
              </w:rPr>
              <w:fldChar w:fldCharType="separate"/>
            </w:r>
            <w:r>
              <w:rPr>
                <w:rFonts w:cs="Times New Roman"/>
                <w:webHidden/>
              </w:rPr>
              <w:t>vii</w:t>
            </w:r>
            <w:r w:rsidR="00632E3D"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50" w:history="1">
            <w:r w:rsidR="00684CEE" w:rsidRPr="00684CEE">
              <w:rPr>
                <w:rStyle w:val="Hyperlink"/>
                <w:i/>
              </w:rPr>
              <w:t>ABSTRACT</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_Toc396731950 \h </w:instrText>
            </w:r>
            <w:r w:rsidR="00632E3D" w:rsidRPr="00684CEE">
              <w:rPr>
                <w:rFonts w:cs="Times New Roman"/>
                <w:webHidden/>
              </w:rPr>
            </w:r>
            <w:r w:rsidR="00632E3D" w:rsidRPr="00684CEE">
              <w:rPr>
                <w:rFonts w:cs="Times New Roman"/>
                <w:webHidden/>
              </w:rPr>
              <w:fldChar w:fldCharType="separate"/>
            </w:r>
            <w:r>
              <w:rPr>
                <w:rFonts w:cs="Times New Roman"/>
                <w:webHidden/>
              </w:rPr>
              <w:t>viii</w:t>
            </w:r>
            <w:r w:rsidR="00632E3D"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51" w:history="1">
            <w:r w:rsidR="00684CEE" w:rsidRPr="00684CEE">
              <w:rPr>
                <w:rStyle w:val="Hyperlink"/>
              </w:rPr>
              <w:t>DAFTAR ISI</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_Toc396731951 \h </w:instrText>
            </w:r>
            <w:r w:rsidR="00632E3D" w:rsidRPr="00684CEE">
              <w:rPr>
                <w:rFonts w:cs="Times New Roman"/>
                <w:webHidden/>
              </w:rPr>
            </w:r>
            <w:r w:rsidR="00632E3D" w:rsidRPr="00684CEE">
              <w:rPr>
                <w:rFonts w:cs="Times New Roman"/>
                <w:webHidden/>
              </w:rPr>
              <w:fldChar w:fldCharType="separate"/>
            </w:r>
            <w:r>
              <w:rPr>
                <w:rFonts w:cs="Times New Roman"/>
                <w:webHidden/>
              </w:rPr>
              <w:t>ix</w:t>
            </w:r>
            <w:r w:rsidR="00632E3D" w:rsidRPr="00684CEE">
              <w:rPr>
                <w:rFonts w:cs="Times New Roman"/>
                <w:webHidden/>
              </w:rPr>
              <w:fldChar w:fldCharType="end"/>
            </w:r>
          </w:hyperlink>
        </w:p>
        <w:p w:rsidR="00684CEE" w:rsidRPr="00684CEE" w:rsidRDefault="005541F5">
          <w:pPr>
            <w:pStyle w:val="TOC1"/>
            <w:rPr>
              <w:rFonts w:cs="Times New Roman"/>
              <w:lang w:val="id-ID" w:eastAsia="id-ID"/>
            </w:rPr>
          </w:pPr>
          <w:hyperlink w:anchor="_Toc396731952" w:history="1">
            <w:r w:rsidR="00684CEE">
              <w:rPr>
                <w:rStyle w:val="Hyperlink"/>
              </w:rPr>
              <w:t>BAB I : P</w:t>
            </w:r>
            <w:r w:rsidR="00684CEE" w:rsidRPr="00684CEE">
              <w:rPr>
                <w:rStyle w:val="Hyperlink"/>
              </w:rPr>
              <w:t>ENDAHULUAN</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_Toc396731952 \h </w:instrText>
            </w:r>
            <w:r w:rsidR="00632E3D" w:rsidRPr="00684CEE">
              <w:rPr>
                <w:rFonts w:cs="Times New Roman"/>
                <w:webHidden/>
              </w:rPr>
            </w:r>
            <w:r w:rsidR="00632E3D" w:rsidRPr="00684CEE">
              <w:rPr>
                <w:rFonts w:cs="Times New Roman"/>
                <w:webHidden/>
              </w:rPr>
              <w:fldChar w:fldCharType="separate"/>
            </w:r>
            <w:r>
              <w:rPr>
                <w:rFonts w:cs="Times New Roman"/>
                <w:webHidden/>
              </w:rPr>
              <w:t>1</w:t>
            </w:r>
            <w:r w:rsidR="00632E3D" w:rsidRPr="00684CEE">
              <w:rPr>
                <w:rFonts w:cs="Times New Roman"/>
                <w:webHidden/>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53" w:history="1">
            <w:r w:rsidR="00684CEE" w:rsidRPr="00684CEE">
              <w:rPr>
                <w:rStyle w:val="Hyperlink"/>
                <w:rFonts w:ascii="Times New Roman" w:hAnsi="Times New Roman"/>
                <w:noProof/>
                <w:sz w:val="24"/>
                <w:szCs w:val="24"/>
              </w:rPr>
              <w:t>A.</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Latar Belakang Masalah</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_Toc396731953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54" w:history="1">
            <w:r w:rsidR="00684CEE" w:rsidRPr="00684CEE">
              <w:rPr>
                <w:rStyle w:val="Hyperlink"/>
                <w:rFonts w:ascii="Times New Roman" w:hAnsi="Times New Roman"/>
                <w:noProof/>
                <w:sz w:val="24"/>
                <w:szCs w:val="24"/>
              </w:rPr>
              <w:t>B.</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Rumusan Masalah</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_Toc396731954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13</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55" w:history="1">
            <w:r w:rsidR="00684CEE" w:rsidRPr="00684CEE">
              <w:rPr>
                <w:rStyle w:val="Hyperlink"/>
                <w:rFonts w:ascii="Times New Roman" w:hAnsi="Times New Roman"/>
                <w:noProof/>
                <w:sz w:val="24"/>
                <w:szCs w:val="24"/>
              </w:rPr>
              <w:t>C.</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Tujuan dan Kegunaan Penelitian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_Toc396731955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56" w:history="1">
            <w:r w:rsidR="00684CEE" w:rsidRPr="00684CEE">
              <w:rPr>
                <w:rStyle w:val="Hyperlink"/>
                <w:rFonts w:ascii="Times New Roman" w:hAnsi="Times New Roman"/>
                <w:noProof/>
                <w:sz w:val="24"/>
                <w:szCs w:val="24"/>
              </w:rPr>
              <w:t>C.1.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Tujuan Penelitian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_Toc396731956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57" w:history="1">
            <w:r w:rsidR="00684CEE" w:rsidRPr="00684CEE">
              <w:rPr>
                <w:rStyle w:val="Hyperlink"/>
                <w:rFonts w:ascii="Times New Roman" w:hAnsi="Times New Roman"/>
                <w:noProof/>
                <w:sz w:val="24"/>
                <w:szCs w:val="24"/>
              </w:rPr>
              <w:t>C.2.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Kegunaan Penelitian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_Toc396731957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58" w:history="1">
            <w:r w:rsidR="00684CEE" w:rsidRPr="00684CEE">
              <w:rPr>
                <w:rStyle w:val="Hyperlink"/>
                <w:rFonts w:ascii="Times New Roman" w:hAnsi="Times New Roman"/>
                <w:noProof/>
                <w:sz w:val="24"/>
                <w:szCs w:val="24"/>
              </w:rPr>
              <w:t>D.</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Kerangka Pemikiran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_Toc396731958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59" w:history="1">
            <w:r w:rsidR="00684CEE" w:rsidRPr="00684CEE">
              <w:rPr>
                <w:rStyle w:val="Hyperlink"/>
                <w:rFonts w:ascii="Times New Roman" w:hAnsi="Times New Roman"/>
                <w:noProof/>
                <w:sz w:val="24"/>
                <w:szCs w:val="24"/>
              </w:rPr>
              <w:t>D.1.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Kerangka Konseptual</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_Toc396731959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0" w:history="1">
            <w:r w:rsidR="00684CEE" w:rsidRPr="00684CEE">
              <w:rPr>
                <w:rStyle w:val="Hyperlink"/>
                <w:rFonts w:ascii="Times New Roman" w:hAnsi="Times New Roman"/>
                <w:noProof/>
                <w:spacing w:val="-5"/>
                <w:w w:val="105"/>
                <w:sz w:val="24"/>
                <w:szCs w:val="24"/>
              </w:rPr>
              <w:t>D.2.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Kerangka</w:t>
            </w:r>
            <w:r w:rsidR="00684CEE" w:rsidRPr="00684CEE">
              <w:rPr>
                <w:rStyle w:val="Hyperlink"/>
                <w:rFonts w:ascii="Times New Roman" w:hAnsi="Times New Roman"/>
                <w:noProof/>
                <w:spacing w:val="-5"/>
                <w:w w:val="105"/>
                <w:sz w:val="24"/>
                <w:szCs w:val="24"/>
              </w:rPr>
              <w:t xml:space="preserve"> Teoretik</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_Toc396731960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61" w:history="1">
            <w:r w:rsidR="00684CEE" w:rsidRPr="00684CEE">
              <w:rPr>
                <w:rStyle w:val="Hyperlink"/>
                <w:rFonts w:ascii="Times New Roman" w:hAnsi="Times New Roman"/>
                <w:noProof/>
                <w:sz w:val="24"/>
                <w:szCs w:val="24"/>
              </w:rPr>
              <w:t>E.</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Metode Penelitian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_Toc396731961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2" w:history="1">
            <w:r w:rsidR="00684CEE" w:rsidRPr="00684CEE">
              <w:rPr>
                <w:rStyle w:val="Hyperlink"/>
                <w:rFonts w:ascii="Times New Roman" w:hAnsi="Times New Roman"/>
                <w:noProof/>
                <w:sz w:val="24"/>
                <w:szCs w:val="24"/>
              </w:rPr>
              <w:t>E.1.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Metode Pendekatan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_Toc396731962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3" w:history="1">
            <w:r w:rsidR="00684CEE" w:rsidRPr="00684CEE">
              <w:rPr>
                <w:rStyle w:val="Hyperlink"/>
                <w:rFonts w:ascii="Times New Roman" w:hAnsi="Times New Roman"/>
                <w:noProof/>
                <w:sz w:val="24"/>
                <w:szCs w:val="24"/>
              </w:rPr>
              <w:t>E.2.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Spesifikasi Penelitian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_Toc396731963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4" w:history="1">
            <w:r w:rsidR="00684CEE" w:rsidRPr="00684CEE">
              <w:rPr>
                <w:rStyle w:val="Hyperlink"/>
                <w:rFonts w:ascii="Times New Roman" w:hAnsi="Times New Roman"/>
                <w:noProof/>
                <w:sz w:val="24"/>
                <w:szCs w:val="24"/>
              </w:rPr>
              <w:t>E.3.</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Metode Penentuan Sampel</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_Toc396731964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32</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5" w:history="1">
            <w:r w:rsidR="00684CEE" w:rsidRPr="00684CEE">
              <w:rPr>
                <w:rStyle w:val="Hyperlink"/>
                <w:rFonts w:ascii="Times New Roman" w:hAnsi="Times New Roman"/>
                <w:noProof/>
                <w:sz w:val="24"/>
                <w:szCs w:val="24"/>
              </w:rPr>
              <w:t>E.4.</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Jenis dan Sumber Data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_Toc396731965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34</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6" w:history="1">
            <w:r w:rsidR="00684CEE" w:rsidRPr="00684CEE">
              <w:rPr>
                <w:rStyle w:val="Hyperlink"/>
                <w:rFonts w:ascii="Times New Roman" w:hAnsi="Times New Roman"/>
                <w:noProof/>
                <w:sz w:val="24"/>
                <w:szCs w:val="24"/>
              </w:rPr>
              <w:t>E.5.</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Metode Pengumpulan Data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_Toc396731966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67" w:history="1">
            <w:r w:rsidR="00684CEE" w:rsidRPr="00684CEE">
              <w:rPr>
                <w:rStyle w:val="Hyperlink"/>
                <w:rFonts w:ascii="Times New Roman" w:hAnsi="Times New Roman"/>
                <w:noProof/>
                <w:sz w:val="24"/>
                <w:szCs w:val="24"/>
              </w:rPr>
              <w:t>E.6.</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Metode Analisis Data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_Toc396731967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632E3D" w:rsidRPr="00684CEE">
              <w:rPr>
                <w:rFonts w:ascii="Times New Roman" w:hAnsi="Times New Roman" w:cs="Times New Roman"/>
                <w:noProof/>
                <w:webHidden/>
                <w:sz w:val="24"/>
                <w:szCs w:val="24"/>
              </w:rPr>
              <w:fldChar w:fldCharType="end"/>
            </w:r>
          </w:hyperlink>
        </w:p>
        <w:p w:rsidR="00684CEE" w:rsidRDefault="005541F5">
          <w:pPr>
            <w:pStyle w:val="TOC2"/>
            <w:rPr>
              <w:rStyle w:val="Hyperlink"/>
              <w:rFonts w:ascii="Times New Roman" w:hAnsi="Times New Roman"/>
              <w:noProof/>
              <w:sz w:val="24"/>
              <w:szCs w:val="24"/>
            </w:rPr>
          </w:pPr>
          <w:hyperlink w:anchor="_Toc396731968" w:history="1">
            <w:r w:rsidR="00684CEE" w:rsidRPr="00684CEE">
              <w:rPr>
                <w:rStyle w:val="Hyperlink"/>
                <w:rFonts w:ascii="Times New Roman" w:hAnsi="Times New Roman"/>
                <w:noProof/>
                <w:sz w:val="24"/>
                <w:szCs w:val="24"/>
              </w:rPr>
              <w:t>F.</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SISTEMATIKA PENULISAN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_Toc396731968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39</w:t>
            </w:r>
            <w:r w:rsidR="00632E3D" w:rsidRPr="00684CEE">
              <w:rPr>
                <w:rFonts w:ascii="Times New Roman" w:hAnsi="Times New Roman" w:cs="Times New Roman"/>
                <w:noProof/>
                <w:webHidden/>
                <w:sz w:val="24"/>
                <w:szCs w:val="24"/>
              </w:rPr>
              <w:fldChar w:fldCharType="end"/>
            </w:r>
          </w:hyperlink>
        </w:p>
        <w:p w:rsidR="00684CEE" w:rsidRDefault="00684CEE" w:rsidP="00684CEE">
          <w:pPr>
            <w:rPr>
              <w:lang w:val="en-US" w:eastAsia="ja-JP"/>
            </w:rPr>
          </w:pPr>
        </w:p>
        <w:p w:rsidR="00684CEE" w:rsidRPr="00684CEE" w:rsidRDefault="00684CEE" w:rsidP="00684CEE">
          <w:pPr>
            <w:rPr>
              <w:lang w:val="en-US" w:eastAsia="ja-JP"/>
            </w:rPr>
          </w:pPr>
        </w:p>
        <w:p w:rsidR="00684CEE" w:rsidRPr="00684CEE" w:rsidRDefault="00684CEE">
          <w:pPr>
            <w:pStyle w:val="TOC1"/>
            <w:rPr>
              <w:rFonts w:cs="Times New Roman"/>
              <w:lang w:val="id-ID" w:eastAsia="id-ID"/>
            </w:rPr>
          </w:pPr>
          <w:r w:rsidRPr="00684CEE">
            <w:rPr>
              <w:rStyle w:val="Hyperlink"/>
              <w:color w:val="auto"/>
              <w:u w:val="none"/>
            </w:rPr>
            <w:lastRenderedPageBreak/>
            <w:t>BAB I</w:t>
          </w:r>
          <w:r>
            <w:rPr>
              <w:rStyle w:val="Hyperlink"/>
              <w:color w:val="auto"/>
              <w:u w:val="none"/>
            </w:rPr>
            <w:t>I</w:t>
          </w:r>
          <w:r w:rsidRPr="00684CEE">
            <w:rPr>
              <w:rStyle w:val="Hyperlink"/>
              <w:color w:val="auto"/>
              <w:u w:val="none"/>
            </w:rPr>
            <w:t xml:space="preserve"> : </w:t>
          </w:r>
          <w:hyperlink w:anchor="_Toc396731969" w:history="1">
            <w:r w:rsidRPr="00684CEE">
              <w:rPr>
                <w:rStyle w:val="Hyperlink"/>
              </w:rPr>
              <w:t>TINJAUAN PUSTAKA</w:t>
            </w:r>
            <w:r w:rsidRPr="00684CEE">
              <w:rPr>
                <w:rFonts w:cs="Times New Roman"/>
                <w:webHidden/>
              </w:rPr>
              <w:tab/>
            </w:r>
            <w:r w:rsidR="00632E3D" w:rsidRPr="00684CEE">
              <w:rPr>
                <w:rFonts w:cs="Times New Roman"/>
                <w:webHidden/>
              </w:rPr>
              <w:fldChar w:fldCharType="begin"/>
            </w:r>
            <w:r w:rsidRPr="00684CEE">
              <w:rPr>
                <w:rFonts w:cs="Times New Roman"/>
                <w:webHidden/>
              </w:rPr>
              <w:instrText xml:space="preserve"> PAGEREF _Toc396731969 \h </w:instrText>
            </w:r>
            <w:r w:rsidR="00632E3D" w:rsidRPr="00684CEE">
              <w:rPr>
                <w:rFonts w:cs="Times New Roman"/>
                <w:webHidden/>
              </w:rPr>
            </w:r>
            <w:r w:rsidR="00632E3D" w:rsidRPr="00684CEE">
              <w:rPr>
                <w:rFonts w:cs="Times New Roman"/>
                <w:webHidden/>
              </w:rPr>
              <w:fldChar w:fldCharType="separate"/>
            </w:r>
            <w:r w:rsidR="005541F5">
              <w:rPr>
                <w:rFonts w:cs="Times New Roman"/>
                <w:webHidden/>
              </w:rPr>
              <w:t>42</w:t>
            </w:r>
            <w:r w:rsidR="00632E3D" w:rsidRPr="00684CEE">
              <w:rPr>
                <w:rFonts w:cs="Times New Roman"/>
                <w:webHidden/>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70" w:history="1">
            <w:r w:rsidR="00684CEE" w:rsidRPr="00684CEE">
              <w:rPr>
                <w:rStyle w:val="Hyperlink"/>
                <w:rFonts w:ascii="Times New Roman" w:hAnsi="Times New Roman"/>
                <w:noProof/>
                <w:sz w:val="24"/>
                <w:szCs w:val="24"/>
              </w:rPr>
              <w:t>A.</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Tinjauan Umum Tentang Masalah Tindak Pidana, Pidana,dan Pemidanaan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_Toc396731970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71" w:history="1">
            <w:r w:rsidR="00684CEE" w:rsidRPr="00684CEE">
              <w:rPr>
                <w:rStyle w:val="Hyperlink"/>
                <w:rFonts w:ascii="Times New Roman" w:hAnsi="Times New Roman"/>
                <w:noProof/>
                <w:sz w:val="24"/>
                <w:szCs w:val="24"/>
              </w:rPr>
              <w:t>A.1.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Pengertian Tindak Pidana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_Toc396731971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72" w:history="1">
            <w:r w:rsidR="00684CEE" w:rsidRPr="00684CEE">
              <w:rPr>
                <w:rStyle w:val="Hyperlink"/>
                <w:rFonts w:ascii="Times New Roman" w:hAnsi="Times New Roman"/>
                <w:noProof/>
                <w:sz w:val="24"/>
                <w:szCs w:val="24"/>
              </w:rPr>
              <w:t>A.2.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Pengertian Pidana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_Toc396731972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73" w:history="1">
            <w:r w:rsidR="00684CEE" w:rsidRPr="00684CEE">
              <w:rPr>
                <w:rStyle w:val="Hyperlink"/>
                <w:rFonts w:ascii="Times New Roman" w:hAnsi="Times New Roman"/>
                <w:noProof/>
                <w:sz w:val="24"/>
                <w:szCs w:val="24"/>
              </w:rPr>
              <w:t>A.3.</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Pengertian Pemidanaan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_Toc396731973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74" w:history="1">
            <w:r w:rsidR="00684CEE" w:rsidRPr="00684CEE">
              <w:rPr>
                <w:rStyle w:val="Hyperlink"/>
                <w:rFonts w:ascii="Times New Roman" w:hAnsi="Times New Roman"/>
                <w:noProof/>
                <w:sz w:val="24"/>
                <w:szCs w:val="24"/>
              </w:rPr>
              <w:t>B.</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Tinjauan Umum Mengenai Politik Kriminal</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_Toc396731974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59</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75" w:history="1">
            <w:r w:rsidR="00684CEE" w:rsidRPr="00684CEE">
              <w:rPr>
                <w:rStyle w:val="Hyperlink"/>
                <w:rFonts w:ascii="Times New Roman" w:hAnsi="Times New Roman"/>
                <w:noProof/>
                <w:sz w:val="24"/>
                <w:szCs w:val="24"/>
              </w:rPr>
              <w:t>C.</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Tinjauan Umum Mengenai Terorisme</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_Toc396731975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76" w:history="1">
            <w:r w:rsidR="00684CEE" w:rsidRPr="00684CEE">
              <w:rPr>
                <w:rStyle w:val="Hyperlink"/>
                <w:rFonts w:ascii="Times New Roman" w:hAnsi="Times New Roman"/>
                <w:iCs/>
                <w:noProof/>
                <w:sz w:val="24"/>
                <w:szCs w:val="24"/>
              </w:rPr>
              <w:t>D.</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Tinjauan</w:t>
            </w:r>
            <w:r w:rsidR="00684CEE" w:rsidRPr="00684CEE">
              <w:rPr>
                <w:rStyle w:val="Hyperlink"/>
                <w:rFonts w:ascii="Times New Roman" w:hAnsi="Times New Roman"/>
                <w:iCs/>
                <w:noProof/>
                <w:sz w:val="24"/>
                <w:szCs w:val="24"/>
              </w:rPr>
              <w:t xml:space="preserve"> Umum Mengenai Kriminalisasi Terhadap Tindak Pidana Terorisme</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_Toc396731976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77" w:history="1">
            <w:r w:rsidR="00684CEE" w:rsidRPr="00684CEE">
              <w:rPr>
                <w:rStyle w:val="Hyperlink"/>
                <w:rFonts w:ascii="Times New Roman" w:hAnsi="Times New Roman"/>
                <w:noProof/>
                <w:sz w:val="24"/>
                <w:szCs w:val="24"/>
              </w:rPr>
              <w:t>E.</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 xml:space="preserve">Tinjauan Umum Mengenai </w:t>
            </w:r>
            <w:r w:rsidR="00684CEE" w:rsidRPr="00684CEE">
              <w:rPr>
                <w:rStyle w:val="Hyperlink"/>
                <w:rFonts w:ascii="Times New Roman" w:hAnsi="Times New Roman"/>
                <w:i/>
                <w:noProof/>
                <w:sz w:val="24"/>
                <w:szCs w:val="24"/>
              </w:rPr>
              <w:t>Counter Terrorism</w:t>
            </w:r>
            <w:r w:rsidR="00684CEE" w:rsidRPr="00684CEE">
              <w:rPr>
                <w:rStyle w:val="Hyperlink"/>
                <w:rFonts w:ascii="Times New Roman" w:hAnsi="Times New Roman"/>
                <w:noProof/>
                <w:sz w:val="24"/>
                <w:szCs w:val="24"/>
              </w:rPr>
              <w:t xml:space="preserve">, Deradikalisasi dan </w:t>
            </w:r>
            <w:r w:rsidR="00684CEE" w:rsidRPr="00684CEE">
              <w:rPr>
                <w:rStyle w:val="Hyperlink"/>
                <w:rFonts w:ascii="Times New Roman" w:hAnsi="Times New Roman"/>
                <w:i/>
                <w:noProof/>
                <w:sz w:val="24"/>
                <w:szCs w:val="24"/>
              </w:rPr>
              <w:t>Disengangement</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_Toc396731977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78" w:history="1">
            <w:r w:rsidR="00684CEE" w:rsidRPr="00684CEE">
              <w:rPr>
                <w:rStyle w:val="Hyperlink"/>
                <w:rFonts w:ascii="Times New Roman" w:hAnsi="Times New Roman"/>
                <w:noProof/>
                <w:sz w:val="24"/>
                <w:szCs w:val="24"/>
              </w:rPr>
              <w:t>E.1.</w:t>
            </w:r>
            <w:r w:rsidR="00684CEE" w:rsidRPr="00684CEE">
              <w:rPr>
                <w:rFonts w:ascii="Times New Roman" w:hAnsi="Times New Roman" w:cs="Times New Roman"/>
                <w:noProof/>
                <w:sz w:val="24"/>
                <w:szCs w:val="24"/>
              </w:rPr>
              <w:tab/>
            </w:r>
            <w:r w:rsidR="00684CEE" w:rsidRPr="00684CEE">
              <w:rPr>
                <w:rStyle w:val="Hyperlink"/>
                <w:rFonts w:ascii="Times New Roman" w:hAnsi="Times New Roman"/>
                <w:i/>
                <w:noProof/>
                <w:sz w:val="24"/>
                <w:szCs w:val="24"/>
              </w:rPr>
              <w:t>Counter Terrorism</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_Toc396731978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77</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79" w:history="1">
            <w:r w:rsidR="00684CEE" w:rsidRPr="00684CEE">
              <w:rPr>
                <w:rStyle w:val="Hyperlink"/>
                <w:rFonts w:ascii="Times New Roman" w:hAnsi="Times New Roman"/>
                <w:noProof/>
                <w:sz w:val="24"/>
                <w:szCs w:val="24"/>
              </w:rPr>
              <w:t>E.2.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Deradikalisasi</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_Toc396731979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0" w:history="1">
            <w:r w:rsidR="00684CEE" w:rsidRPr="00684CEE">
              <w:rPr>
                <w:rStyle w:val="Hyperlink"/>
                <w:rFonts w:ascii="Times New Roman" w:hAnsi="Times New Roman"/>
                <w:noProof/>
                <w:sz w:val="24"/>
                <w:szCs w:val="24"/>
              </w:rPr>
              <w:t>E.3.</w:t>
            </w:r>
            <w:r w:rsidR="00684CEE" w:rsidRPr="00684CEE">
              <w:rPr>
                <w:rFonts w:ascii="Times New Roman" w:hAnsi="Times New Roman" w:cs="Times New Roman"/>
                <w:noProof/>
                <w:sz w:val="24"/>
                <w:szCs w:val="24"/>
              </w:rPr>
              <w:tab/>
            </w:r>
            <w:r w:rsidR="00684CEE" w:rsidRPr="00684CEE">
              <w:rPr>
                <w:rStyle w:val="Hyperlink"/>
                <w:rFonts w:ascii="Times New Roman" w:hAnsi="Times New Roman"/>
                <w:i/>
                <w:noProof/>
                <w:sz w:val="24"/>
                <w:szCs w:val="24"/>
              </w:rPr>
              <w:t>Disengagement</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_Toc396731980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632E3D" w:rsidRPr="00684CEE">
              <w:rPr>
                <w:rFonts w:ascii="Times New Roman" w:hAnsi="Times New Roman" w:cs="Times New Roman"/>
                <w:noProof/>
                <w:webHidden/>
                <w:sz w:val="24"/>
                <w:szCs w:val="24"/>
              </w:rPr>
              <w:fldChar w:fldCharType="end"/>
            </w:r>
          </w:hyperlink>
        </w:p>
        <w:p w:rsidR="00684CEE" w:rsidRPr="00684CEE" w:rsidRDefault="00684CEE">
          <w:pPr>
            <w:pStyle w:val="TOC1"/>
            <w:rPr>
              <w:rFonts w:cs="Times New Roman"/>
              <w:lang w:val="id-ID" w:eastAsia="id-ID"/>
            </w:rPr>
          </w:pPr>
          <w:r w:rsidRPr="00684CEE">
            <w:rPr>
              <w:rStyle w:val="Hyperlink"/>
              <w:color w:val="auto"/>
              <w:u w:val="none"/>
            </w:rPr>
            <w:t xml:space="preserve">BAB III : </w:t>
          </w:r>
          <w:hyperlink w:anchor="_Toc396731981" w:history="1">
            <w:r w:rsidRPr="00684CEE">
              <w:rPr>
                <w:rStyle w:val="Hyperlink"/>
              </w:rPr>
              <w:t>HASIL PENELITIAN DAN PEMBAHASAN</w:t>
            </w:r>
            <w:r w:rsidRPr="00684CEE">
              <w:rPr>
                <w:rFonts w:cs="Times New Roman"/>
                <w:webHidden/>
              </w:rPr>
              <w:tab/>
            </w:r>
            <w:r w:rsidR="00632E3D" w:rsidRPr="00684CEE">
              <w:rPr>
                <w:rFonts w:cs="Times New Roman"/>
                <w:webHidden/>
              </w:rPr>
              <w:fldChar w:fldCharType="begin"/>
            </w:r>
            <w:r w:rsidRPr="00684CEE">
              <w:rPr>
                <w:rFonts w:cs="Times New Roman"/>
                <w:webHidden/>
              </w:rPr>
              <w:instrText xml:space="preserve"> PAGEREF _Toc396731981 \h </w:instrText>
            </w:r>
            <w:r w:rsidR="00632E3D" w:rsidRPr="00684CEE">
              <w:rPr>
                <w:rFonts w:cs="Times New Roman"/>
                <w:webHidden/>
              </w:rPr>
            </w:r>
            <w:r w:rsidR="00632E3D" w:rsidRPr="00684CEE">
              <w:rPr>
                <w:rFonts w:cs="Times New Roman"/>
                <w:webHidden/>
              </w:rPr>
              <w:fldChar w:fldCharType="separate"/>
            </w:r>
            <w:r w:rsidR="005541F5">
              <w:rPr>
                <w:rFonts w:cs="Times New Roman"/>
                <w:webHidden/>
              </w:rPr>
              <w:t>90</w:t>
            </w:r>
            <w:r w:rsidR="00632E3D" w:rsidRPr="00684CEE">
              <w:rPr>
                <w:rFonts w:cs="Times New Roman"/>
                <w:webHidden/>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82" w:history="1">
            <w:r w:rsidR="00684CEE" w:rsidRPr="00684CEE">
              <w:rPr>
                <w:rStyle w:val="Hyperlink"/>
                <w:rFonts w:ascii="Times New Roman" w:hAnsi="Times New Roman"/>
                <w:noProof/>
                <w:sz w:val="24"/>
                <w:szCs w:val="24"/>
              </w:rPr>
              <w:t>A.</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Kebijakan Formulasi Penanggulangan Kejahatan Terorisme</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_Toc396731982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3" w:history="1">
            <w:r w:rsidR="00684CEE" w:rsidRPr="00684CEE">
              <w:rPr>
                <w:rStyle w:val="Hyperlink"/>
                <w:rFonts w:ascii="Times New Roman" w:hAnsi="Times New Roman"/>
                <w:noProof/>
                <w:sz w:val="24"/>
                <w:szCs w:val="24"/>
              </w:rPr>
              <w:t>A.1.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Latar Belakang Diundangkannya Undang-Undang Nomor 15 Tahun 2003 tentang Pemberantasan Tindak Pidana Terorisme</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_Toc396731983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4" w:history="1">
            <w:r w:rsidR="00684CEE" w:rsidRPr="00684CEE">
              <w:rPr>
                <w:rStyle w:val="Hyperlink"/>
                <w:rFonts w:ascii="Times New Roman" w:hAnsi="Times New Roman"/>
                <w:noProof/>
                <w:spacing w:val="-2"/>
                <w:sz w:val="24"/>
                <w:szCs w:val="24"/>
              </w:rPr>
              <w:t>A.2.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pacing w:val="-2"/>
                <w:sz w:val="24"/>
                <w:szCs w:val="24"/>
              </w:rPr>
              <w:t>Kebijakan Formulasi Penanggulangan Kejahatan Terorisme dalam Undang-Undang Nomor 15 Tahun 2003 tentang Pemberantasan Tindak Pidana Terorisme</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_Toc396731984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85" w:history="1">
            <w:r w:rsidR="00684CEE" w:rsidRPr="00684CEE">
              <w:rPr>
                <w:rStyle w:val="Hyperlink"/>
                <w:rFonts w:ascii="Times New Roman" w:hAnsi="Times New Roman"/>
                <w:noProof/>
                <w:sz w:val="24"/>
                <w:szCs w:val="24"/>
              </w:rPr>
              <w:t>B.</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 xml:space="preserve">Pelaksanaan </w:t>
            </w:r>
            <w:r w:rsidR="00684CEE" w:rsidRPr="00684CEE">
              <w:rPr>
                <w:rStyle w:val="Hyperlink"/>
                <w:rFonts w:ascii="Times New Roman" w:hAnsi="Times New Roman"/>
                <w:i/>
                <w:noProof/>
                <w:sz w:val="24"/>
                <w:szCs w:val="24"/>
              </w:rPr>
              <w:t>Counter Terrorism</w:t>
            </w:r>
            <w:r w:rsidR="00684CEE" w:rsidRPr="00684CEE">
              <w:rPr>
                <w:rStyle w:val="Hyperlink"/>
                <w:rFonts w:ascii="Times New Roman" w:hAnsi="Times New Roman"/>
                <w:noProof/>
                <w:sz w:val="24"/>
                <w:szCs w:val="24"/>
              </w:rPr>
              <w:t xml:space="preserve"> Terhadap Pelaku Kejahatan Terorisme Sebagai Upaya Penanggulangan Terorisme Di Indonesia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_Toc396731985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116</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6" w:history="1">
            <w:r w:rsidR="00684CEE" w:rsidRPr="00684CEE">
              <w:rPr>
                <w:rStyle w:val="Hyperlink"/>
                <w:rFonts w:ascii="Times New Roman" w:hAnsi="Times New Roman"/>
                <w:noProof/>
                <w:sz w:val="24"/>
                <w:szCs w:val="24"/>
              </w:rPr>
              <w:t>B.1.</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Pelaksanaan Deradikalisasi Narapidana Terorisme di Lembaga Pemasyarakatan Batu dan Pasir Putih Nusakambangan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_Toc396731986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122</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7" w:history="1">
            <w:r w:rsidR="00684CEE" w:rsidRPr="00684CEE">
              <w:rPr>
                <w:rStyle w:val="Hyperlink"/>
                <w:rFonts w:ascii="Times New Roman" w:hAnsi="Times New Roman"/>
                <w:noProof/>
                <w:sz w:val="24"/>
                <w:szCs w:val="24"/>
              </w:rPr>
              <w:t>B.2.</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Kendala Program Deradikalisasi di Lapas Batu dan Pasir Putih, Nusakambangan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_Toc396731987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161</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8" w:history="1">
            <w:r w:rsidR="00684CEE" w:rsidRPr="00684CEE">
              <w:rPr>
                <w:rStyle w:val="Hyperlink"/>
                <w:rFonts w:ascii="Times New Roman" w:hAnsi="Times New Roman"/>
                <w:noProof/>
                <w:sz w:val="24"/>
                <w:szCs w:val="24"/>
              </w:rPr>
              <w:t>B.3.</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Strategi Deradikalisasi di Lapas</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_Toc396731988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168</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89" w:history="1">
            <w:r w:rsidR="00684CEE" w:rsidRPr="00684CEE">
              <w:rPr>
                <w:rStyle w:val="Hyperlink"/>
                <w:rFonts w:ascii="Times New Roman" w:hAnsi="Times New Roman"/>
                <w:noProof/>
                <w:sz w:val="24"/>
                <w:szCs w:val="24"/>
              </w:rPr>
              <w:t>B.4.</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 xml:space="preserve">Konsep </w:t>
            </w:r>
            <w:r w:rsidR="00684CEE" w:rsidRPr="00684CEE">
              <w:rPr>
                <w:rStyle w:val="Hyperlink"/>
                <w:rFonts w:ascii="Times New Roman" w:hAnsi="Times New Roman"/>
                <w:i/>
                <w:noProof/>
                <w:sz w:val="24"/>
                <w:szCs w:val="24"/>
              </w:rPr>
              <w:t xml:space="preserve">Disengagement </w:t>
            </w:r>
            <w:r w:rsidR="00684CEE" w:rsidRPr="00684CEE">
              <w:rPr>
                <w:rStyle w:val="Hyperlink"/>
                <w:rFonts w:ascii="Times New Roman" w:hAnsi="Times New Roman"/>
                <w:noProof/>
                <w:sz w:val="24"/>
                <w:szCs w:val="24"/>
              </w:rPr>
              <w:t xml:space="preserve">Sebagai </w:t>
            </w:r>
            <w:r w:rsidR="00684CEE" w:rsidRPr="00684CEE">
              <w:rPr>
                <w:rStyle w:val="Hyperlink"/>
                <w:rFonts w:ascii="Times New Roman" w:hAnsi="Times New Roman"/>
                <w:i/>
                <w:noProof/>
                <w:sz w:val="24"/>
                <w:szCs w:val="24"/>
              </w:rPr>
              <w:t>Counter Terrorism</w:t>
            </w:r>
            <w:r w:rsidR="00684CEE" w:rsidRPr="00684CEE">
              <w:rPr>
                <w:rStyle w:val="Hyperlink"/>
                <w:rFonts w:ascii="Times New Roman" w:hAnsi="Times New Roman"/>
                <w:noProof/>
                <w:sz w:val="24"/>
                <w:szCs w:val="24"/>
              </w:rPr>
              <w:t xml:space="preserve"> Terhadap Pelaku Kejahatan Terorisme di Indonesia</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_Toc396731989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171</w:t>
            </w:r>
            <w:r w:rsidR="00632E3D" w:rsidRPr="00684CEE">
              <w:rPr>
                <w:rFonts w:ascii="Times New Roman" w:hAnsi="Times New Roman" w:cs="Times New Roman"/>
                <w:noProof/>
                <w:webHidden/>
                <w:sz w:val="24"/>
                <w:szCs w:val="24"/>
              </w:rPr>
              <w:fldChar w:fldCharType="end"/>
            </w:r>
          </w:hyperlink>
        </w:p>
        <w:p w:rsidR="00684CEE" w:rsidRPr="00684CEE" w:rsidRDefault="005541F5">
          <w:pPr>
            <w:pStyle w:val="TOC3"/>
            <w:rPr>
              <w:rFonts w:ascii="Times New Roman" w:hAnsi="Times New Roman" w:cs="Times New Roman"/>
              <w:noProof/>
              <w:sz w:val="24"/>
              <w:szCs w:val="24"/>
            </w:rPr>
          </w:pPr>
          <w:hyperlink w:anchor="_Toc396731990" w:history="1">
            <w:r w:rsidR="00684CEE" w:rsidRPr="00684CEE">
              <w:rPr>
                <w:rStyle w:val="Hyperlink"/>
                <w:rFonts w:ascii="Times New Roman" w:hAnsi="Times New Roman"/>
                <w:noProof/>
                <w:sz w:val="24"/>
                <w:szCs w:val="24"/>
              </w:rPr>
              <w:t>B.5.</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 xml:space="preserve">Peran Serta Setiap Komponen dalam Upaya </w:t>
            </w:r>
            <w:r w:rsidR="00684CEE" w:rsidRPr="00684CEE">
              <w:rPr>
                <w:rStyle w:val="Hyperlink"/>
                <w:rFonts w:ascii="Times New Roman" w:hAnsi="Times New Roman"/>
                <w:i/>
                <w:noProof/>
                <w:sz w:val="24"/>
                <w:szCs w:val="24"/>
              </w:rPr>
              <w:t>Disengagement</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_Toc396731990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185</w:t>
            </w:r>
            <w:r w:rsidR="00632E3D" w:rsidRPr="00684CEE">
              <w:rPr>
                <w:rFonts w:ascii="Times New Roman" w:hAnsi="Times New Roman" w:cs="Times New Roman"/>
                <w:noProof/>
                <w:webHidden/>
                <w:sz w:val="24"/>
                <w:szCs w:val="24"/>
              </w:rPr>
              <w:fldChar w:fldCharType="end"/>
            </w:r>
          </w:hyperlink>
        </w:p>
        <w:p w:rsidR="00684CEE" w:rsidRPr="00684CEE" w:rsidRDefault="00684CEE">
          <w:pPr>
            <w:pStyle w:val="TOC1"/>
            <w:rPr>
              <w:rFonts w:cs="Times New Roman"/>
              <w:lang w:val="id-ID" w:eastAsia="id-ID"/>
            </w:rPr>
          </w:pPr>
          <w:r w:rsidRPr="00684CEE">
            <w:rPr>
              <w:rStyle w:val="Hyperlink"/>
              <w:color w:val="auto"/>
              <w:u w:val="none"/>
            </w:rPr>
            <w:t xml:space="preserve">BAB IV : </w:t>
          </w:r>
          <w:hyperlink w:anchor="_Toc396731991" w:history="1">
            <w:r w:rsidRPr="00684CEE">
              <w:rPr>
                <w:rStyle w:val="Hyperlink"/>
              </w:rPr>
              <w:t>PENUTUP</w:t>
            </w:r>
            <w:r w:rsidRPr="00684CEE">
              <w:rPr>
                <w:rFonts w:cs="Times New Roman"/>
                <w:webHidden/>
              </w:rPr>
              <w:tab/>
            </w:r>
            <w:r w:rsidR="00632E3D" w:rsidRPr="00684CEE">
              <w:rPr>
                <w:rFonts w:cs="Times New Roman"/>
                <w:webHidden/>
              </w:rPr>
              <w:fldChar w:fldCharType="begin"/>
            </w:r>
            <w:r w:rsidRPr="00684CEE">
              <w:rPr>
                <w:rFonts w:cs="Times New Roman"/>
                <w:webHidden/>
              </w:rPr>
              <w:instrText xml:space="preserve"> PAGEREF _Toc396731991 \h </w:instrText>
            </w:r>
            <w:r w:rsidR="00632E3D" w:rsidRPr="00684CEE">
              <w:rPr>
                <w:rFonts w:cs="Times New Roman"/>
                <w:webHidden/>
              </w:rPr>
            </w:r>
            <w:r w:rsidR="00632E3D" w:rsidRPr="00684CEE">
              <w:rPr>
                <w:rFonts w:cs="Times New Roman"/>
                <w:webHidden/>
              </w:rPr>
              <w:fldChar w:fldCharType="separate"/>
            </w:r>
            <w:r w:rsidR="005541F5">
              <w:rPr>
                <w:rFonts w:cs="Times New Roman"/>
                <w:webHidden/>
              </w:rPr>
              <w:t>195</w:t>
            </w:r>
            <w:r w:rsidR="00632E3D" w:rsidRPr="00684CEE">
              <w:rPr>
                <w:rFonts w:cs="Times New Roman"/>
                <w:webHidden/>
              </w:rPr>
              <w:fldChar w:fldCharType="end"/>
            </w:r>
          </w:hyperlink>
        </w:p>
        <w:p w:rsidR="00684CEE" w:rsidRPr="00684CEE" w:rsidRDefault="005541F5">
          <w:pPr>
            <w:pStyle w:val="TOC2"/>
            <w:rPr>
              <w:rFonts w:ascii="Times New Roman" w:hAnsi="Times New Roman" w:cs="Times New Roman"/>
              <w:noProof/>
              <w:sz w:val="24"/>
              <w:szCs w:val="24"/>
              <w:lang w:val="id-ID" w:eastAsia="id-ID"/>
            </w:rPr>
          </w:pPr>
          <w:hyperlink w:anchor="_Toc396731992" w:history="1">
            <w:r w:rsidR="00684CEE" w:rsidRPr="00684CEE">
              <w:rPr>
                <w:rStyle w:val="Hyperlink"/>
                <w:rFonts w:ascii="Times New Roman" w:hAnsi="Times New Roman"/>
                <w:noProof/>
                <w:sz w:val="24"/>
                <w:szCs w:val="24"/>
              </w:rPr>
              <w:t>A.</w:t>
            </w:r>
            <w:r w:rsidR="00684CEE" w:rsidRPr="00684CEE">
              <w:rPr>
                <w:rFonts w:ascii="Times New Roman" w:hAnsi="Times New Roman" w:cs="Times New Roman"/>
                <w:noProof/>
                <w:sz w:val="24"/>
                <w:szCs w:val="24"/>
                <w:lang w:val="id-ID" w:eastAsia="id-ID"/>
              </w:rPr>
              <w:tab/>
            </w:r>
            <w:r w:rsidR="00684CEE" w:rsidRPr="00684CEE">
              <w:rPr>
                <w:rStyle w:val="Hyperlink"/>
                <w:rFonts w:ascii="Times New Roman" w:hAnsi="Times New Roman"/>
                <w:noProof/>
                <w:sz w:val="24"/>
                <w:szCs w:val="24"/>
              </w:rPr>
              <w:t>Kesimpulan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_Toc396731992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195</w:t>
            </w:r>
            <w:r w:rsidR="00632E3D" w:rsidRPr="00684CEE">
              <w:rPr>
                <w:rFonts w:ascii="Times New Roman" w:hAnsi="Times New Roman" w:cs="Times New Roman"/>
                <w:noProof/>
                <w:webHidden/>
                <w:sz w:val="24"/>
                <w:szCs w:val="24"/>
              </w:rPr>
              <w:fldChar w:fldCharType="end"/>
            </w:r>
          </w:hyperlink>
        </w:p>
        <w:p w:rsidR="00684CEE" w:rsidRPr="00684CEE" w:rsidRDefault="005541F5" w:rsidP="00684CEE">
          <w:pPr>
            <w:pStyle w:val="TOC2"/>
            <w:rPr>
              <w:rFonts w:ascii="Times New Roman" w:hAnsi="Times New Roman" w:cs="Times New Roman"/>
              <w:noProof/>
              <w:sz w:val="24"/>
              <w:szCs w:val="24"/>
            </w:rPr>
          </w:pPr>
          <w:hyperlink w:anchor="_Toc396731993" w:history="1">
            <w:r w:rsidR="00684CEE" w:rsidRPr="00684CEE">
              <w:rPr>
                <w:rStyle w:val="Hyperlink"/>
                <w:rFonts w:ascii="Times New Roman" w:hAnsi="Times New Roman"/>
                <w:noProof/>
                <w:spacing w:val="2"/>
                <w:w w:val="105"/>
                <w:sz w:val="24"/>
                <w:szCs w:val="24"/>
              </w:rPr>
              <w:t>B.</w:t>
            </w:r>
            <w:r w:rsidR="00684CEE" w:rsidRPr="00684CEE">
              <w:rPr>
                <w:rFonts w:ascii="Times New Roman" w:hAnsi="Times New Roman" w:cs="Times New Roman"/>
                <w:noProof/>
                <w:sz w:val="24"/>
                <w:szCs w:val="24"/>
              </w:rPr>
              <w:tab/>
            </w:r>
            <w:r w:rsidR="00684CEE" w:rsidRPr="00684CEE">
              <w:rPr>
                <w:rStyle w:val="Hyperlink"/>
                <w:rFonts w:ascii="Times New Roman" w:hAnsi="Times New Roman"/>
                <w:noProof/>
                <w:sz w:val="24"/>
                <w:szCs w:val="24"/>
              </w:rPr>
              <w:t>Saran</w:t>
            </w:r>
            <w:r w:rsidR="00684CEE" w:rsidRPr="00684CEE">
              <w:rPr>
                <w:rFonts w:ascii="Times New Roman" w:hAnsi="Times New Roman" w:cs="Times New Roman"/>
                <w:noProof/>
                <w:webHidden/>
                <w:sz w:val="24"/>
                <w:szCs w:val="24"/>
              </w:rPr>
              <w:tab/>
            </w:r>
            <w:r w:rsidR="00632E3D" w:rsidRPr="00684CEE">
              <w:rPr>
                <w:rFonts w:ascii="Times New Roman" w:hAnsi="Times New Roman" w:cs="Times New Roman"/>
                <w:noProof/>
                <w:webHidden/>
                <w:sz w:val="24"/>
                <w:szCs w:val="24"/>
              </w:rPr>
              <w:fldChar w:fldCharType="begin"/>
            </w:r>
            <w:r w:rsidR="00684CEE" w:rsidRPr="00684CEE">
              <w:rPr>
                <w:rFonts w:ascii="Times New Roman" w:hAnsi="Times New Roman" w:cs="Times New Roman"/>
                <w:noProof/>
                <w:webHidden/>
                <w:sz w:val="24"/>
                <w:szCs w:val="24"/>
              </w:rPr>
              <w:instrText xml:space="preserve"> PAGEREF _Toc396731993 \h </w:instrText>
            </w:r>
            <w:r w:rsidR="00632E3D" w:rsidRPr="00684CEE">
              <w:rPr>
                <w:rFonts w:ascii="Times New Roman" w:hAnsi="Times New Roman" w:cs="Times New Roman"/>
                <w:noProof/>
                <w:webHidden/>
                <w:sz w:val="24"/>
                <w:szCs w:val="24"/>
              </w:rPr>
            </w:r>
            <w:r w:rsidR="00632E3D" w:rsidRPr="00684CEE">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196</w:t>
            </w:r>
            <w:r w:rsidR="00632E3D" w:rsidRPr="00684CEE">
              <w:rPr>
                <w:rFonts w:ascii="Times New Roman" w:hAnsi="Times New Roman" w:cs="Times New Roman"/>
                <w:noProof/>
                <w:webHidden/>
                <w:sz w:val="24"/>
                <w:szCs w:val="24"/>
              </w:rPr>
              <w:fldChar w:fldCharType="end"/>
            </w:r>
          </w:hyperlink>
        </w:p>
        <w:p w:rsidR="00684CEE" w:rsidRDefault="005541F5">
          <w:pPr>
            <w:pStyle w:val="TOC1"/>
            <w:rPr>
              <w:rFonts w:asciiTheme="minorHAnsi" w:hAnsiTheme="minorHAnsi"/>
              <w:sz w:val="22"/>
              <w:szCs w:val="22"/>
              <w:lang w:val="id-ID" w:eastAsia="id-ID"/>
            </w:rPr>
          </w:pPr>
          <w:hyperlink w:anchor="_Toc396731994" w:history="1">
            <w:r w:rsidR="00684CEE" w:rsidRPr="00684CEE">
              <w:rPr>
                <w:rStyle w:val="Hyperlink"/>
              </w:rPr>
              <w:t>DAFTAR PUSTAKA</w:t>
            </w:r>
            <w:r w:rsidR="00684CEE" w:rsidRPr="00684CEE">
              <w:rPr>
                <w:rFonts w:cs="Times New Roman"/>
                <w:webHidden/>
              </w:rPr>
              <w:tab/>
            </w:r>
            <w:r w:rsidR="00632E3D" w:rsidRPr="00684CEE">
              <w:rPr>
                <w:rFonts w:cs="Times New Roman"/>
                <w:webHidden/>
              </w:rPr>
              <w:fldChar w:fldCharType="begin"/>
            </w:r>
            <w:r w:rsidR="00684CEE" w:rsidRPr="00684CEE">
              <w:rPr>
                <w:rFonts w:cs="Times New Roman"/>
                <w:webHidden/>
              </w:rPr>
              <w:instrText xml:space="preserve"> PAGEREF _Toc396731994 \h </w:instrText>
            </w:r>
            <w:r w:rsidR="00632E3D" w:rsidRPr="00684CEE">
              <w:rPr>
                <w:rFonts w:cs="Times New Roman"/>
                <w:webHidden/>
              </w:rPr>
            </w:r>
            <w:r w:rsidR="00632E3D" w:rsidRPr="00684CEE">
              <w:rPr>
                <w:rFonts w:cs="Times New Roman"/>
                <w:webHidden/>
              </w:rPr>
              <w:fldChar w:fldCharType="separate"/>
            </w:r>
            <w:r>
              <w:rPr>
                <w:rFonts w:cs="Times New Roman"/>
                <w:webHidden/>
              </w:rPr>
              <w:t>197</w:t>
            </w:r>
            <w:r w:rsidR="00632E3D" w:rsidRPr="00684CEE">
              <w:rPr>
                <w:rFonts w:cs="Times New Roman"/>
                <w:webHidden/>
              </w:rPr>
              <w:fldChar w:fldCharType="end"/>
            </w:r>
          </w:hyperlink>
        </w:p>
        <w:p w:rsidR="00C50CF2" w:rsidRPr="00C8168E" w:rsidRDefault="00632E3D" w:rsidP="005C4F4D">
          <w:pPr>
            <w:spacing w:after="0" w:line="480" w:lineRule="auto"/>
            <w:rPr>
              <w:rFonts w:ascii="Times New Roman" w:hAnsi="Times New Roman" w:cs="Times New Roman"/>
              <w:sz w:val="24"/>
              <w:szCs w:val="24"/>
            </w:rPr>
          </w:pPr>
          <w:r w:rsidRPr="00C8168E">
            <w:rPr>
              <w:rFonts w:ascii="Times New Roman" w:hAnsi="Times New Roman" w:cs="Times New Roman"/>
              <w:bCs/>
              <w:noProof/>
              <w:sz w:val="24"/>
              <w:szCs w:val="24"/>
            </w:rPr>
            <w:fldChar w:fldCharType="end"/>
          </w:r>
        </w:p>
      </w:sdtContent>
    </w:sdt>
    <w:p w:rsidR="00BD6BCB" w:rsidRPr="00C8168E" w:rsidRDefault="00BD6BCB" w:rsidP="00B72412">
      <w:pPr>
        <w:pStyle w:val="BodyTextIndent2"/>
        <w:tabs>
          <w:tab w:val="clear" w:pos="3119"/>
          <w:tab w:val="clear" w:pos="3544"/>
          <w:tab w:val="left" w:leader="dot" w:pos="8505"/>
        </w:tabs>
        <w:spacing w:before="120"/>
        <w:ind w:left="0" w:firstLine="0"/>
        <w:rPr>
          <w:szCs w:val="24"/>
          <w:lang w:val="id-ID"/>
        </w:rPr>
      </w:pPr>
    </w:p>
    <w:p w:rsidR="00BD6BCB" w:rsidRPr="00C8168E" w:rsidRDefault="00BD6BCB" w:rsidP="005C4F4D">
      <w:pPr>
        <w:spacing w:before="120" w:after="0" w:line="240" w:lineRule="auto"/>
        <w:jc w:val="center"/>
        <w:rPr>
          <w:rFonts w:ascii="Times New Roman" w:hAnsi="Times New Roman" w:cs="Times New Roman"/>
          <w:b/>
          <w:sz w:val="24"/>
          <w:szCs w:val="24"/>
        </w:rPr>
        <w:sectPr w:rsidR="00BD6BCB" w:rsidRPr="00C8168E" w:rsidSect="0073241F">
          <w:footerReference w:type="default" r:id="rId10"/>
          <w:pgSz w:w="11907" w:h="16840" w:code="9"/>
          <w:pgMar w:top="2268" w:right="1701" w:bottom="1701" w:left="2268" w:header="720" w:footer="720" w:gutter="0"/>
          <w:pgNumType w:fmt="lowerRoman" w:start="1"/>
          <w:cols w:space="720"/>
          <w:docGrid w:linePitch="360"/>
        </w:sectPr>
      </w:pPr>
    </w:p>
    <w:p w:rsidR="00780E63" w:rsidRPr="00C8168E" w:rsidRDefault="00780E63" w:rsidP="00777133">
      <w:pPr>
        <w:spacing w:before="120" w:after="0" w:line="480" w:lineRule="auto"/>
        <w:jc w:val="center"/>
        <w:rPr>
          <w:rFonts w:ascii="Times New Roman" w:hAnsi="Times New Roman" w:cs="Times New Roman"/>
          <w:b/>
          <w:sz w:val="24"/>
          <w:szCs w:val="24"/>
        </w:rPr>
      </w:pPr>
      <w:r w:rsidRPr="00C8168E">
        <w:rPr>
          <w:rFonts w:ascii="Times New Roman" w:hAnsi="Times New Roman" w:cs="Times New Roman"/>
          <w:b/>
          <w:sz w:val="24"/>
          <w:szCs w:val="24"/>
        </w:rPr>
        <w:lastRenderedPageBreak/>
        <w:t>BAB I</w:t>
      </w:r>
    </w:p>
    <w:p w:rsidR="00780E63" w:rsidRPr="00C8168E" w:rsidRDefault="00780E63" w:rsidP="00777133">
      <w:pPr>
        <w:pStyle w:val="Heading1"/>
        <w:spacing w:before="120" w:line="480" w:lineRule="auto"/>
        <w:jc w:val="center"/>
        <w:rPr>
          <w:rFonts w:ascii="Times New Roman" w:hAnsi="Times New Roman" w:cs="Times New Roman"/>
          <w:color w:val="auto"/>
          <w:sz w:val="24"/>
          <w:szCs w:val="24"/>
          <w:lang w:val="en-US"/>
        </w:rPr>
      </w:pPr>
      <w:bookmarkStart w:id="13" w:name="_Toc396731952"/>
      <w:r w:rsidRPr="00C8168E">
        <w:rPr>
          <w:rFonts w:ascii="Times New Roman" w:hAnsi="Times New Roman" w:cs="Times New Roman"/>
          <w:color w:val="auto"/>
          <w:sz w:val="24"/>
          <w:szCs w:val="24"/>
        </w:rPr>
        <w:t>PENDAHULUAN</w:t>
      </w:r>
      <w:bookmarkEnd w:id="13"/>
    </w:p>
    <w:p w:rsidR="00780E63" w:rsidRPr="00C8168E" w:rsidRDefault="00780E63" w:rsidP="00777133">
      <w:pPr>
        <w:pStyle w:val="ListParagraph"/>
        <w:numPr>
          <w:ilvl w:val="0"/>
          <w:numId w:val="1"/>
        </w:numPr>
        <w:spacing w:before="360" w:after="0" w:line="480" w:lineRule="auto"/>
        <w:ind w:left="567" w:hanging="567"/>
        <w:contextualSpacing w:val="0"/>
        <w:jc w:val="both"/>
        <w:outlineLvl w:val="1"/>
        <w:rPr>
          <w:rFonts w:ascii="Times New Roman" w:hAnsi="Times New Roman" w:cs="Times New Roman"/>
          <w:b/>
          <w:sz w:val="24"/>
          <w:szCs w:val="24"/>
        </w:rPr>
      </w:pPr>
      <w:bookmarkStart w:id="14" w:name="_Toc396731953"/>
      <w:r w:rsidRPr="00C8168E">
        <w:rPr>
          <w:rFonts w:ascii="Times New Roman" w:hAnsi="Times New Roman" w:cs="Times New Roman"/>
          <w:b/>
          <w:sz w:val="24"/>
          <w:szCs w:val="24"/>
        </w:rPr>
        <w:t>Latar Belakang Masalah</w:t>
      </w:r>
      <w:bookmarkEnd w:id="14"/>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Setiap manusia membutuhkan kedamaian, kecukupan, dan kemakmuran yang terkadang sulit untuk didapat atau bahkan tidak jarang kondisi sebaliknya yaitu peperangan, kekerasan, kekurangan, dan kemiskinan tak terhindarkan. Keadaan yang demikian banyak ditemui di negara berkembang. Perkembangan teknologi dan ilmu pengetahuan di negara maju yang berdampak pada peningkatan skala kemakmuran kehidupan di negara maju seringkali menimbulkan kecemburuan pada negara berkembang. Globalisasi dan pasar bebas adalah sedikit contoh ketidakseimbangan sebuah kompetisi kehidupan rakyat negara maju dan berkembang yang menimbulkan kekecewaan dan rasa ketidakadilan yang sifatnya </w:t>
      </w:r>
      <w:r w:rsidRPr="00C8168E">
        <w:rPr>
          <w:rFonts w:ascii="Times New Roman" w:hAnsi="Times New Roman" w:cs="Times New Roman"/>
          <w:i/>
          <w:sz w:val="24"/>
          <w:szCs w:val="24"/>
        </w:rPr>
        <w:t xml:space="preserve">diskualifikatif, dislokatif, dan deprivatif </w:t>
      </w:r>
      <w:r w:rsidRPr="00C8168E">
        <w:rPr>
          <w:rFonts w:ascii="Times New Roman" w:hAnsi="Times New Roman" w:cs="Times New Roman"/>
          <w:sz w:val="24"/>
          <w:szCs w:val="24"/>
        </w:rPr>
        <w:t>secara sosio-ekonomis dan politis.</w:t>
      </w:r>
      <w:r w:rsidRPr="00C8168E">
        <w:rPr>
          <w:rStyle w:val="FootnoteReference"/>
          <w:rFonts w:ascii="Times New Roman" w:hAnsi="Times New Roman" w:cs="Times New Roman"/>
          <w:sz w:val="24"/>
          <w:szCs w:val="24"/>
        </w:rPr>
        <w:footnoteReference w:id="1"/>
      </w:r>
    </w:p>
    <w:p w:rsidR="00780E63" w:rsidRPr="00C8168E" w:rsidRDefault="00780E63" w:rsidP="005C4F4D">
      <w:pPr>
        <w:spacing w:before="120" w:after="0" w:line="480" w:lineRule="auto"/>
        <w:ind w:left="567" w:firstLine="851"/>
        <w:jc w:val="both"/>
        <w:rPr>
          <w:rFonts w:ascii="Times New Roman" w:hAnsi="Times New Roman" w:cs="Times New Roman"/>
          <w:bCs/>
          <w:sz w:val="24"/>
          <w:szCs w:val="24"/>
        </w:rPr>
      </w:pPr>
      <w:r w:rsidRPr="00C8168E">
        <w:rPr>
          <w:rFonts w:ascii="Times New Roman" w:hAnsi="Times New Roman" w:cs="Times New Roman"/>
          <w:sz w:val="24"/>
          <w:szCs w:val="24"/>
        </w:rPr>
        <w:t>Semua itu berujung pada radikalisasi individual maupunkelompok atas nama ideologi perubahan atau keyakinan teokratis dengan tafsir sempit dan sepihak yang secara radikal dan brutal justru disalahgunakan untuk melakukan kegiatan yang berbahaya dan ekstrim. Perbuatan tersebut yang kemudian lebih dikenal denga</w:t>
      </w:r>
      <w:r w:rsidR="00945CDE">
        <w:rPr>
          <w:rFonts w:ascii="Times New Roman" w:hAnsi="Times New Roman" w:cs="Times New Roman"/>
          <w:sz w:val="24"/>
          <w:szCs w:val="24"/>
        </w:rPr>
        <w:t xml:space="preserve">n istilah teror atau terorisme, </w:t>
      </w:r>
      <w:r w:rsidR="00945CDE">
        <w:rPr>
          <w:rFonts w:ascii="Times New Roman" w:hAnsi="Times New Roman" w:cs="Times New Roman"/>
          <w:bCs/>
          <w:sz w:val="24"/>
          <w:szCs w:val="24"/>
        </w:rPr>
        <w:t>k</w:t>
      </w:r>
      <w:r w:rsidRPr="00C8168E">
        <w:rPr>
          <w:rFonts w:ascii="Times New Roman" w:hAnsi="Times New Roman" w:cs="Times New Roman"/>
          <w:bCs/>
          <w:sz w:val="24"/>
          <w:szCs w:val="24"/>
        </w:rPr>
        <w:t xml:space="preserve">arena demikian </w:t>
      </w:r>
      <w:r w:rsidRPr="00C8168E">
        <w:rPr>
          <w:rFonts w:ascii="Times New Roman" w:hAnsi="Times New Roman" w:cs="Times New Roman"/>
          <w:bCs/>
          <w:sz w:val="24"/>
          <w:szCs w:val="24"/>
        </w:rPr>
        <w:lastRenderedPageBreak/>
        <w:t xml:space="preserve">akrabnya aksi teror ini digunakan sebagai salah satu pilihan manusia, akhirnya teror bergeser dengan sendirinya sebagai “terorisme”. </w:t>
      </w:r>
    </w:p>
    <w:p w:rsidR="00780E63" w:rsidRPr="00C8168E" w:rsidRDefault="00780E63" w:rsidP="005C4F4D">
      <w:pPr>
        <w:spacing w:before="120" w:after="0" w:line="480" w:lineRule="auto"/>
        <w:ind w:left="567" w:firstLine="851"/>
        <w:jc w:val="both"/>
        <w:rPr>
          <w:rFonts w:ascii="Times New Roman" w:hAnsi="Times New Roman" w:cs="Times New Roman"/>
          <w:i/>
          <w:sz w:val="24"/>
          <w:szCs w:val="24"/>
        </w:rPr>
      </w:pPr>
      <w:r w:rsidRPr="00C8168E">
        <w:rPr>
          <w:rFonts w:ascii="Times New Roman" w:hAnsi="Times New Roman" w:cs="Times New Roman"/>
          <w:sz w:val="24"/>
          <w:szCs w:val="24"/>
        </w:rPr>
        <w:t>Terorisme</w:t>
      </w:r>
      <w:r w:rsidRPr="00C8168E">
        <w:rPr>
          <w:rFonts w:ascii="Times New Roman" w:hAnsi="Times New Roman" w:cs="Times New Roman"/>
          <w:bCs/>
          <w:sz w:val="24"/>
          <w:szCs w:val="24"/>
        </w:rPr>
        <w:t xml:space="preserve"> ikut ambil bagian dalam ketidakstabilan keamanan negara. Hal tersebut menunjukkan potret lain dari dan di antara berbagai jenis dan ragam kejahatan, khususnya kejahatan kekerasan, terorganisirdan tergolong sebagai kejahatan luar biasa (</w:t>
      </w:r>
      <w:r w:rsidRPr="00C8168E">
        <w:rPr>
          <w:rFonts w:ascii="Times New Roman" w:hAnsi="Times New Roman" w:cs="Times New Roman"/>
          <w:bCs/>
          <w:i/>
          <w:sz w:val="24"/>
          <w:szCs w:val="24"/>
        </w:rPr>
        <w:t>extraordinary crime)</w:t>
      </w:r>
      <w:r w:rsidRPr="00C8168E">
        <w:rPr>
          <w:rFonts w:ascii="Times New Roman" w:hAnsi="Times New Roman" w:cs="Times New Roman"/>
          <w:bCs/>
          <w:sz w:val="24"/>
          <w:szCs w:val="24"/>
        </w:rPr>
        <w:t>.</w:t>
      </w:r>
      <w:r w:rsidRPr="00C8168E">
        <w:rPr>
          <w:rStyle w:val="FootnoteReference"/>
          <w:rFonts w:ascii="Times New Roman" w:hAnsi="Times New Roman" w:cs="Times New Roman"/>
          <w:bCs/>
          <w:sz w:val="24"/>
          <w:szCs w:val="24"/>
        </w:rPr>
        <w:footnoteReference w:id="2"/>
      </w:r>
      <w:r w:rsidRPr="00C8168E">
        <w:rPr>
          <w:rFonts w:ascii="Times New Roman" w:hAnsi="Times New Roman" w:cs="Times New Roman"/>
          <w:sz w:val="24"/>
          <w:szCs w:val="24"/>
        </w:rPr>
        <w:t xml:space="preserve">Keamanan internasional yang condong dikomando oleh Amerika </w:t>
      </w:r>
      <w:r w:rsidR="00DD2BA0" w:rsidRPr="00C8168E">
        <w:rPr>
          <w:rFonts w:ascii="Times New Roman" w:hAnsi="Times New Roman" w:cs="Times New Roman"/>
          <w:sz w:val="24"/>
          <w:szCs w:val="24"/>
          <w:lang w:val="en-US"/>
        </w:rPr>
        <w:t xml:space="preserve">Serikat </w:t>
      </w:r>
      <w:r w:rsidRPr="00C8168E">
        <w:rPr>
          <w:rFonts w:ascii="Times New Roman" w:hAnsi="Times New Roman" w:cs="Times New Roman"/>
          <w:sz w:val="24"/>
          <w:szCs w:val="24"/>
        </w:rPr>
        <w:t>menjadi sasaran dari gerakan dan aksi terorisme karena tata dunia yang ada saat ini dianggap berada dalam pengaruh kekuasaan yang dominan dari satu negara saja yaitu Amerika Serikat. Sebuah kelompok ingin meruntuhkan kekuatan tersebut</w:t>
      </w:r>
      <w:r w:rsidR="00DD2BA0" w:rsidRPr="00C8168E">
        <w:rPr>
          <w:rFonts w:ascii="Times New Roman" w:hAnsi="Times New Roman" w:cs="Times New Roman"/>
          <w:sz w:val="24"/>
          <w:szCs w:val="24"/>
          <w:lang w:val="en-US"/>
        </w:rPr>
        <w:t>,</w:t>
      </w:r>
      <w:r w:rsidRPr="00C8168E">
        <w:rPr>
          <w:rFonts w:ascii="Times New Roman" w:hAnsi="Times New Roman" w:cs="Times New Roman"/>
          <w:sz w:val="24"/>
          <w:szCs w:val="24"/>
        </w:rPr>
        <w:t xml:space="preserve"> maka dilakukan aksi teror yang berskala internasional. Masih segar dalam ingatan mengenai peristiwa pengeboman gedung </w:t>
      </w:r>
      <w:r w:rsidRPr="00C8168E">
        <w:rPr>
          <w:rFonts w:ascii="Times New Roman" w:hAnsi="Times New Roman" w:cs="Times New Roman"/>
          <w:i/>
          <w:sz w:val="24"/>
          <w:szCs w:val="24"/>
        </w:rPr>
        <w:t xml:space="preserve">World Trade Centre </w:t>
      </w:r>
      <w:r w:rsidRPr="00C8168E">
        <w:rPr>
          <w:rFonts w:ascii="Times New Roman" w:hAnsi="Times New Roman" w:cs="Times New Roman"/>
          <w:sz w:val="24"/>
          <w:szCs w:val="24"/>
        </w:rPr>
        <w:t xml:space="preserve">(WTC) tahun 2001 yang mengejutkan dunia internasional yang diduga pelakunya adalah teroris jaringan </w:t>
      </w:r>
      <w:r w:rsidRPr="00C8168E">
        <w:rPr>
          <w:rFonts w:ascii="Times New Roman" w:hAnsi="Times New Roman" w:cs="Times New Roman"/>
          <w:i/>
          <w:sz w:val="24"/>
          <w:szCs w:val="24"/>
        </w:rPr>
        <w:t>Al-Qaeda.</w:t>
      </w:r>
    </w:p>
    <w:p w:rsidR="00780E63" w:rsidRPr="00C8168E" w:rsidRDefault="00945CDE" w:rsidP="005C4F4D">
      <w:pPr>
        <w:spacing w:before="120"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T</w:t>
      </w:r>
      <w:r w:rsidR="00780E63" w:rsidRPr="00C8168E">
        <w:rPr>
          <w:rFonts w:ascii="Times New Roman" w:hAnsi="Times New Roman" w:cs="Times New Roman"/>
          <w:sz w:val="24"/>
          <w:szCs w:val="24"/>
        </w:rPr>
        <w:t>erorisme di Indonesia berawal dari tahun 2000 dengan terjadinya Bom Bursa Efek Jakarta, diikuti dengan empat serangan besar lainnya, dan yang paling mematikan adalah Bom Bali 2002, disusul Bom Kompleks Mabes Polri Jakarta 3 Februari 2002, Bom</w:t>
      </w:r>
      <w:r w:rsidR="00DD2BA0" w:rsidRPr="00C8168E">
        <w:rPr>
          <w:rFonts w:ascii="Times New Roman" w:hAnsi="Times New Roman" w:cs="Times New Roman"/>
          <w:sz w:val="24"/>
          <w:szCs w:val="24"/>
        </w:rPr>
        <w:t xml:space="preserve"> Bandara Soekerno Hatta Jakarta</w:t>
      </w:r>
      <w:r w:rsidR="00780E63" w:rsidRPr="00C8168E">
        <w:rPr>
          <w:rFonts w:ascii="Times New Roman" w:hAnsi="Times New Roman" w:cs="Times New Roman"/>
          <w:sz w:val="24"/>
          <w:szCs w:val="24"/>
        </w:rPr>
        <w:t xml:space="preserve"> 27 April 2003, Bom JW Marriot 5 Agustus 2003, Bom Palopo 10 Januari 2004, </w:t>
      </w:r>
      <w:r w:rsidR="00777133" w:rsidRPr="00C8168E">
        <w:rPr>
          <w:rFonts w:ascii="Times New Roman" w:hAnsi="Times New Roman" w:cs="Times New Roman"/>
          <w:sz w:val="24"/>
          <w:szCs w:val="24"/>
        </w:rPr>
        <w:t xml:space="preserve">Bom Gereja Immanuel Palu 12 Desember 2004, Bom Ambon 21 Maret 2005, Bom Tantena 28 Mei 2005, Bom Pamulang Tangerang 8 Juni </w:t>
      </w:r>
      <w:r w:rsidR="00777133" w:rsidRPr="00C8168E">
        <w:rPr>
          <w:rFonts w:ascii="Times New Roman" w:hAnsi="Times New Roman" w:cs="Times New Roman"/>
          <w:sz w:val="24"/>
          <w:szCs w:val="24"/>
        </w:rPr>
        <w:lastRenderedPageBreak/>
        <w:t xml:space="preserve">2005, Bom Bali II 1 Oktober 2005, Bom Palu 31 Desember 2005, Bom Jakarta 17 Juli 2009, </w:t>
      </w:r>
      <w:r w:rsidR="00780E63" w:rsidRPr="00C8168E">
        <w:rPr>
          <w:rFonts w:ascii="Times New Roman" w:hAnsi="Times New Roman" w:cs="Times New Roman"/>
          <w:sz w:val="24"/>
          <w:szCs w:val="24"/>
        </w:rPr>
        <w:t xml:space="preserve">Bom Kedutaan Australia 9 September 2009, Bom Cirebon 15 April 2011, Bom Gading Serpong 22 April 2011, Bom Solo 25 September 2011, </w:t>
      </w:r>
      <w:r w:rsidR="00D87423" w:rsidRPr="00C8168E">
        <w:rPr>
          <w:rFonts w:ascii="Times New Roman" w:hAnsi="Times New Roman" w:cs="Times New Roman"/>
          <w:sz w:val="24"/>
          <w:szCs w:val="24"/>
        </w:rPr>
        <w:t xml:space="preserve">dan </w:t>
      </w:r>
      <w:r w:rsidR="00780E63" w:rsidRPr="00C8168E">
        <w:rPr>
          <w:rFonts w:ascii="Times New Roman" w:hAnsi="Times New Roman" w:cs="Times New Roman"/>
          <w:sz w:val="24"/>
          <w:szCs w:val="24"/>
        </w:rPr>
        <w:t>Bom Solo 19 Agustus 2012. Terjadinya aksi-aksi teror di atas menunjukkan di dalam tubuh masyarakat Indonesia, telah disusupi dan tumbuh paham-paham terorisme yang perlu diantisipasi tidak saja oleh aparat Kepolisian dan TNI, tetapi juga oleh segenap komponen masyarakat Indonesia.</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Negara berkewajiban untuk melindungi setiap warganegaranya dari setiap ancaman kejahata</w:t>
      </w:r>
      <w:r w:rsidR="00D87423" w:rsidRPr="00C8168E">
        <w:rPr>
          <w:rFonts w:ascii="Times New Roman" w:hAnsi="Times New Roman" w:cs="Times New Roman"/>
          <w:sz w:val="24"/>
          <w:szCs w:val="24"/>
        </w:rPr>
        <w:t>n baik bersifat nasional, trans-</w:t>
      </w:r>
      <w:r w:rsidRPr="00C8168E">
        <w:rPr>
          <w:rFonts w:ascii="Times New Roman" w:hAnsi="Times New Roman" w:cs="Times New Roman"/>
          <w:sz w:val="24"/>
          <w:szCs w:val="24"/>
        </w:rPr>
        <w:t xml:space="preserve">nasional apalagi yang bersifat inernasional. Oleh karena itu diperlukan suatu kebijakan yang bersandar kepada ketentuan-ketentuan dalam Undang-Undang Dasar Negara Republik Indonesia </w:t>
      </w:r>
      <w:r w:rsidR="00945CDE">
        <w:rPr>
          <w:rFonts w:ascii="Times New Roman" w:hAnsi="Times New Roman" w:cs="Times New Roman"/>
          <w:sz w:val="24"/>
          <w:szCs w:val="24"/>
        </w:rPr>
        <w:t xml:space="preserve">1945 </w:t>
      </w:r>
      <w:r w:rsidRPr="00C8168E">
        <w:rPr>
          <w:rFonts w:ascii="Times New Roman" w:hAnsi="Times New Roman" w:cs="Times New Roman"/>
          <w:sz w:val="24"/>
          <w:szCs w:val="24"/>
        </w:rPr>
        <w:t>yang dirumuskan dalam suatu Undang-Undang yang dapat dijadikan sebagai landasan dalam mengatasi tindak pidana terorisme.</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Upaya penangkapan yang dilakukan Densus 88</w:t>
      </w:r>
      <w:r w:rsidR="00D87423" w:rsidRPr="00C8168E">
        <w:rPr>
          <w:rFonts w:ascii="Times New Roman" w:hAnsi="Times New Roman" w:cs="Times New Roman"/>
          <w:sz w:val="24"/>
          <w:szCs w:val="24"/>
        </w:rPr>
        <w:t>A</w:t>
      </w:r>
      <w:r w:rsidR="00A809E5" w:rsidRPr="00C8168E">
        <w:rPr>
          <w:rFonts w:ascii="Times New Roman" w:hAnsi="Times New Roman" w:cs="Times New Roman"/>
          <w:sz w:val="24"/>
          <w:szCs w:val="24"/>
        </w:rPr>
        <w:t xml:space="preserve">nti </w:t>
      </w:r>
      <w:r w:rsidR="00D87423" w:rsidRPr="00C8168E">
        <w:rPr>
          <w:rFonts w:ascii="Times New Roman" w:hAnsi="Times New Roman" w:cs="Times New Roman"/>
          <w:sz w:val="24"/>
          <w:szCs w:val="24"/>
        </w:rPr>
        <w:t>T</w:t>
      </w:r>
      <w:r w:rsidR="00A809E5" w:rsidRPr="00C8168E">
        <w:rPr>
          <w:rFonts w:ascii="Times New Roman" w:hAnsi="Times New Roman" w:cs="Times New Roman"/>
          <w:sz w:val="24"/>
          <w:szCs w:val="24"/>
        </w:rPr>
        <w:t>eror</w:t>
      </w:r>
      <w:r w:rsidRPr="00C8168E">
        <w:rPr>
          <w:rFonts w:ascii="Times New Roman" w:hAnsi="Times New Roman" w:cs="Times New Roman"/>
          <w:sz w:val="24"/>
          <w:szCs w:val="24"/>
        </w:rPr>
        <w:t xml:space="preserve"> hingga pembinaan di Lembaga Pemasyarakatan seolah tidak memiliki efek jera apapun dan membuat paham radikal yang mele</w:t>
      </w:r>
      <w:r w:rsidR="00D87423" w:rsidRPr="00C8168E">
        <w:rPr>
          <w:rFonts w:ascii="Times New Roman" w:hAnsi="Times New Roman" w:cs="Times New Roman"/>
          <w:sz w:val="24"/>
          <w:szCs w:val="24"/>
        </w:rPr>
        <w:t>kat pada teroris hilang. T</w:t>
      </w:r>
      <w:r w:rsidRPr="00C8168E">
        <w:rPr>
          <w:rFonts w:ascii="Times New Roman" w:hAnsi="Times New Roman" w:cs="Times New Roman"/>
          <w:sz w:val="24"/>
          <w:szCs w:val="24"/>
        </w:rPr>
        <w:t xml:space="preserve">erdapat indikasi atau kemungkinan narapidana teroris menyebarkan paham radikal ke dalam lembaga pemasyarakatan dan dapat mempengaruhi narapidana lainnya. Sebagaimana dilaporkan oleh International Crisis Group (ICG) tahun 2007 yang berjudul </w:t>
      </w:r>
      <w:r w:rsidRPr="00C8168E">
        <w:rPr>
          <w:rFonts w:ascii="Times New Roman" w:hAnsi="Times New Roman" w:cs="Times New Roman"/>
          <w:i/>
          <w:iCs/>
          <w:sz w:val="24"/>
          <w:szCs w:val="24"/>
        </w:rPr>
        <w:t xml:space="preserve">Deradicalisation and Indonesian Prisons </w:t>
      </w:r>
      <w:r w:rsidRPr="00C8168E">
        <w:rPr>
          <w:rFonts w:ascii="Times New Roman" w:hAnsi="Times New Roman" w:cs="Times New Roman"/>
          <w:sz w:val="24"/>
          <w:szCs w:val="24"/>
        </w:rPr>
        <w:t xml:space="preserve">bahwa terjadi sebuah kasus menarik di Lembaga Pemasyarakatan </w:t>
      </w:r>
      <w:r w:rsidRPr="00C8168E">
        <w:rPr>
          <w:rFonts w:ascii="Times New Roman" w:hAnsi="Times New Roman" w:cs="Times New Roman"/>
          <w:sz w:val="24"/>
          <w:szCs w:val="24"/>
        </w:rPr>
        <w:lastRenderedPageBreak/>
        <w:t xml:space="preserve">Kerobokan Bali dimana pelaku utama Bom Bali yaitu Amrozi, Imam Samudra dan Mukhlash mampu mempengaruhi narapidana lain dan para sipir. Salah satu narapidana yang berhasil dipengaruhi adalah Ahmed seorang narapidana beragama Hindu dan dihukum lantaran kasus germo dan narkoba pada tahun 2001. Interaksi awal </w:t>
      </w:r>
      <w:r w:rsidRPr="00C8168E">
        <w:rPr>
          <w:rFonts w:ascii="Times New Roman" w:hAnsi="Times New Roman" w:cs="Times New Roman"/>
          <w:i/>
          <w:iCs/>
          <w:sz w:val="24"/>
          <w:szCs w:val="24"/>
        </w:rPr>
        <w:t xml:space="preserve">trio bomber </w:t>
      </w:r>
      <w:r w:rsidRPr="00C8168E">
        <w:rPr>
          <w:rFonts w:ascii="Times New Roman" w:hAnsi="Times New Roman" w:cs="Times New Roman"/>
          <w:sz w:val="24"/>
          <w:szCs w:val="24"/>
        </w:rPr>
        <w:t xml:space="preserve">dengan narapidana lain biasanya terjadi pada saat mereka menjadi </w:t>
      </w:r>
      <w:r w:rsidRPr="00C8168E">
        <w:rPr>
          <w:rFonts w:ascii="Times New Roman" w:hAnsi="Times New Roman" w:cs="Times New Roman"/>
          <w:iCs/>
          <w:sz w:val="24"/>
          <w:szCs w:val="24"/>
        </w:rPr>
        <w:t>jamaah aktif</w:t>
      </w:r>
      <w:r w:rsidRPr="00C8168E">
        <w:rPr>
          <w:rFonts w:ascii="Times New Roman" w:hAnsi="Times New Roman" w:cs="Times New Roman"/>
          <w:sz w:val="24"/>
          <w:szCs w:val="24"/>
        </w:rPr>
        <w:t>masjid, termasuk Ahmed yang mengaku simpatik dengan sikap dari Amroz</w:t>
      </w:r>
      <w:r w:rsidR="00A809E5" w:rsidRPr="00C8168E">
        <w:rPr>
          <w:rFonts w:ascii="Times New Roman" w:hAnsi="Times New Roman" w:cs="Times New Roman"/>
          <w:sz w:val="24"/>
          <w:szCs w:val="24"/>
        </w:rPr>
        <w:t>i</w:t>
      </w:r>
      <w:r w:rsidRPr="00C8168E">
        <w:rPr>
          <w:rFonts w:ascii="Times New Roman" w:hAnsi="Times New Roman" w:cs="Times New Roman"/>
          <w:sz w:val="24"/>
          <w:szCs w:val="24"/>
        </w:rPr>
        <w:t>. Adalah Aman Abdurrahman, seorang teroris garis keras, telah berhasil merekrut setidaknya 3 orang napi yang sebelumnya tidak memiliki kecenderungan untuk berjihad di penjara Sukamiskin, Bandung.</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Fenomena penyebaran pemahaman radikal di dalam penjara (Lapas) tidak terlepas dari kondisi Lapas itu sendiri. Peter R. Neumann dalam sebuah laporan penelitian yang berjudul </w:t>
      </w:r>
      <w:r w:rsidRPr="00C8168E">
        <w:rPr>
          <w:rFonts w:ascii="Times New Roman" w:hAnsi="Times New Roman" w:cs="Times New Roman"/>
          <w:i/>
          <w:iCs/>
          <w:sz w:val="24"/>
          <w:szCs w:val="24"/>
        </w:rPr>
        <w:t xml:space="preserve">Prisons and Terrorism Radicalisation and Deradicalisation in 15 Countries </w:t>
      </w:r>
      <w:r w:rsidRPr="00C8168E">
        <w:rPr>
          <w:rFonts w:ascii="Times New Roman" w:hAnsi="Times New Roman" w:cs="Times New Roman"/>
          <w:sz w:val="24"/>
          <w:szCs w:val="24"/>
        </w:rPr>
        <w:t>mengatakan bahwa salah satu permasalahan penjara yang menjadi sorotan adalah bahwa penjara memiliki peran yang besar dalam narasi gerakan radikal militan di era modern. Penjara merupakan tempat yang rentan (</w:t>
      </w:r>
      <w:r w:rsidRPr="00C8168E">
        <w:rPr>
          <w:rFonts w:ascii="Times New Roman" w:hAnsi="Times New Roman" w:cs="Times New Roman"/>
          <w:i/>
          <w:iCs/>
          <w:sz w:val="24"/>
          <w:szCs w:val="24"/>
        </w:rPr>
        <w:t>vulnerable</w:t>
      </w:r>
      <w:r w:rsidRPr="00C8168E">
        <w:rPr>
          <w:rFonts w:ascii="Times New Roman" w:hAnsi="Times New Roman" w:cs="Times New Roman"/>
          <w:sz w:val="24"/>
          <w:szCs w:val="24"/>
        </w:rPr>
        <w:t>) bagi terjadinya radikalisasi. Radikalisasi yang dimaksud adalah proses dimana narapidana “biasa” terekrut dan terlibat dalam kelompok ekstrim di dalam penjara atau proses dimana narapidana yang memang sudah terlibat dalam kelompok ekstrim menjadi lebih radikal dan menyebarkan pemahaman radikalnya ke narapidana lain.</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 Radikalisasi dapat terjadi di dalam penjara karena narapidana adalah </w:t>
      </w:r>
      <w:r w:rsidRPr="00C8168E">
        <w:rPr>
          <w:rFonts w:ascii="Times New Roman" w:hAnsi="Times New Roman" w:cs="Times New Roman"/>
          <w:i/>
          <w:iCs/>
          <w:sz w:val="24"/>
          <w:szCs w:val="24"/>
        </w:rPr>
        <w:t xml:space="preserve">captive audience </w:t>
      </w:r>
      <w:r w:rsidRPr="00C8168E">
        <w:rPr>
          <w:rFonts w:ascii="Times New Roman" w:hAnsi="Times New Roman" w:cs="Times New Roman"/>
          <w:sz w:val="24"/>
          <w:szCs w:val="24"/>
        </w:rPr>
        <w:t xml:space="preserve">yang sering mengalami banyak karakteristik yang mempermudah mereka rentan untuk mengalami radikalisasi, seperti </w:t>
      </w:r>
      <w:r w:rsidRPr="00C8168E">
        <w:rPr>
          <w:rFonts w:ascii="Times New Roman" w:hAnsi="Times New Roman" w:cs="Times New Roman"/>
          <w:i/>
          <w:sz w:val="24"/>
          <w:szCs w:val="24"/>
        </w:rPr>
        <w:t>alienasi</w:t>
      </w:r>
      <w:r w:rsidRPr="00C8168E">
        <w:rPr>
          <w:rFonts w:ascii="Times New Roman" w:hAnsi="Times New Roman" w:cs="Times New Roman"/>
          <w:sz w:val="24"/>
          <w:szCs w:val="24"/>
        </w:rPr>
        <w:t>, sikap anti sosial, kekecewaan, isolasi sosial, dan kecenderungan mendapatkan kekerasan. Narapidana biasanya membentuk kelompok tanpa sepengetahuan petugas Lapas di penjara untuk mendapat perlindungan (</w:t>
      </w:r>
      <w:r w:rsidRPr="00C8168E">
        <w:rPr>
          <w:rFonts w:ascii="Times New Roman" w:hAnsi="Times New Roman" w:cs="Times New Roman"/>
          <w:i/>
          <w:iCs/>
          <w:sz w:val="24"/>
          <w:szCs w:val="24"/>
        </w:rPr>
        <w:t>protection</w:t>
      </w:r>
      <w:r w:rsidRPr="00C8168E">
        <w:rPr>
          <w:rFonts w:ascii="Times New Roman" w:hAnsi="Times New Roman" w:cs="Times New Roman"/>
          <w:sz w:val="24"/>
          <w:szCs w:val="24"/>
        </w:rPr>
        <w:t xml:space="preserve">), dari sinilah kemungkinan ektrimis memiliki kesempatan untuk mempengaruhi narapidana lain. Mereka yang tergabung dalam kelompok </w:t>
      </w:r>
      <w:r w:rsidRPr="00C8168E">
        <w:rPr>
          <w:rFonts w:ascii="Times New Roman" w:hAnsi="Times New Roman" w:cs="Times New Roman"/>
          <w:i/>
          <w:iCs/>
          <w:sz w:val="24"/>
          <w:szCs w:val="24"/>
        </w:rPr>
        <w:t xml:space="preserve">mujahid </w:t>
      </w:r>
      <w:r w:rsidRPr="00C8168E">
        <w:rPr>
          <w:rFonts w:ascii="Times New Roman" w:hAnsi="Times New Roman" w:cs="Times New Roman"/>
          <w:sz w:val="24"/>
          <w:szCs w:val="24"/>
        </w:rPr>
        <w:t xml:space="preserve">mengadaptasi upaya kelompok ekstrim lain dalam rangka menyebar ideologi mereka di antara narapidana.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Peristiwa yang </w:t>
      </w:r>
      <w:r w:rsidR="00EF2B81" w:rsidRPr="00C8168E">
        <w:rPr>
          <w:rFonts w:ascii="Times New Roman" w:hAnsi="Times New Roman" w:cs="Times New Roman"/>
          <w:sz w:val="24"/>
          <w:szCs w:val="24"/>
        </w:rPr>
        <w:t xml:space="preserve">terjadi di Lapas Kerobokan Balidan </w:t>
      </w:r>
      <w:r w:rsidRPr="00C8168E">
        <w:rPr>
          <w:rFonts w:ascii="Times New Roman" w:hAnsi="Times New Roman" w:cs="Times New Roman"/>
          <w:sz w:val="24"/>
          <w:szCs w:val="24"/>
        </w:rPr>
        <w:t>Lapas Sukamiskin Bandung, merupakan fakta yang menunjukkan bahwa narapidana terorisme di dalam Lapas dapat melakukan perekrutan dan kembali melakukan tindak kejahatan terorisme setelah keluar dari penjara. Kondisi di dalam penjara (</w:t>
      </w:r>
      <w:r w:rsidRPr="00C8168E">
        <w:rPr>
          <w:rFonts w:ascii="Times New Roman" w:hAnsi="Times New Roman" w:cs="Times New Roman"/>
          <w:i/>
          <w:iCs/>
          <w:sz w:val="24"/>
          <w:szCs w:val="24"/>
        </w:rPr>
        <w:t>prison</w:t>
      </w:r>
      <w:r w:rsidRPr="00C8168E">
        <w:rPr>
          <w:rFonts w:ascii="Times New Roman" w:hAnsi="Times New Roman" w:cs="Times New Roman"/>
          <w:sz w:val="24"/>
          <w:szCs w:val="24"/>
        </w:rPr>
        <w:t>) memainkan peran penting dalam membantu individu teradikalisasi lebih jauh untuk melawan negara.</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Pembinaan Lembaga Pemasyarakatan menjadi sulit dilakukan ketika mereka, para napi teroris tidak merasa jera dan tidak berkurang radikalismenya. </w:t>
      </w:r>
      <w:r w:rsidRPr="00C8168E">
        <w:rPr>
          <w:rFonts w:ascii="Times New Roman" w:hAnsi="Times New Roman" w:cs="Times New Roman"/>
          <w:i/>
          <w:sz w:val="24"/>
          <w:szCs w:val="24"/>
        </w:rPr>
        <w:t>Treatment</w:t>
      </w:r>
      <w:r w:rsidRPr="00C8168E">
        <w:rPr>
          <w:rFonts w:ascii="Times New Roman" w:hAnsi="Times New Roman" w:cs="Times New Roman"/>
          <w:sz w:val="24"/>
          <w:szCs w:val="24"/>
        </w:rPr>
        <w:t xml:space="preserve"> selama pembinaan yang diberikan tidak menuai hasil yang diharapkan, meski pembinaan tersebut bukan satu-satunya faktor mereka menjadi residivis pelaku tindak pidana terorisme.</w:t>
      </w:r>
    </w:p>
    <w:p w:rsidR="00780E63" w:rsidRPr="00C8168E" w:rsidRDefault="00780E63" w:rsidP="005C4F4D">
      <w:pPr>
        <w:spacing w:before="120" w:after="0" w:line="480" w:lineRule="auto"/>
        <w:ind w:left="567" w:firstLine="851"/>
        <w:jc w:val="both"/>
        <w:rPr>
          <w:rFonts w:ascii="Times New Roman" w:hAnsi="Times New Roman" w:cs="Times New Roman"/>
          <w:b/>
          <w:sz w:val="24"/>
          <w:szCs w:val="24"/>
        </w:rPr>
      </w:pPr>
      <w:r w:rsidRPr="00C8168E">
        <w:rPr>
          <w:rFonts w:ascii="Times New Roman" w:hAnsi="Times New Roman" w:cs="Times New Roman"/>
          <w:sz w:val="24"/>
          <w:szCs w:val="24"/>
        </w:rPr>
        <w:t xml:space="preserve">Resosialisasi dan deradikalisasi terhadap napi teroris yang dilaksanakan di Lapas  menemui kebuntuan atau malah terancam gagal. </w:t>
      </w:r>
      <w:r w:rsidRPr="00C8168E">
        <w:rPr>
          <w:rFonts w:ascii="Times New Roman" w:hAnsi="Times New Roman" w:cs="Times New Roman"/>
          <w:sz w:val="24"/>
          <w:szCs w:val="24"/>
        </w:rPr>
        <w:lastRenderedPageBreak/>
        <w:t xml:space="preserve">Lembaga Pemasyarakatan Batu, Nusakambangan contohya. Pepi, narapidana teroris, yang kala itu diduga melakukan perekrutan terselubung dengan menyebarkan ajaran jihadnya di dalam Lapas Batu langsung dipindah ke Lapas Besi. Hal ini membuat para napi lain marah. Mereka menilai Kepala Lapas yang kebetulan beragama non muslim bertindak sewenang-wenang.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Sebagai bentuk reaksi dari aksi napi, Kepala Lapas melakukan </w:t>
      </w:r>
      <w:r w:rsidRPr="00C8168E">
        <w:rPr>
          <w:rFonts w:ascii="Times New Roman" w:hAnsi="Times New Roman" w:cs="Times New Roman"/>
          <w:i/>
          <w:sz w:val="24"/>
          <w:szCs w:val="24"/>
        </w:rPr>
        <w:t>sweeping</w:t>
      </w:r>
      <w:r w:rsidRPr="00C8168E">
        <w:rPr>
          <w:rFonts w:ascii="Times New Roman" w:hAnsi="Times New Roman" w:cs="Times New Roman"/>
          <w:sz w:val="24"/>
          <w:szCs w:val="24"/>
        </w:rPr>
        <w:t xml:space="preserve"> di setiap kamar napi. Seluruh barang-barang milik mereka habis dibakar, napi teroris yang semula dibaurkan dengan napi lain, saat ini ditempatkan menjadi satu. Bahaya yang dikhawatirkan jika mereka dijadikan satu tempat adalah bukannya berkurang radikalisme mereka, tetapi justru semakin kuat. Akibat per</w:t>
      </w:r>
      <w:r w:rsidR="0051475A" w:rsidRPr="00C8168E">
        <w:rPr>
          <w:rFonts w:ascii="Times New Roman" w:hAnsi="Times New Roman" w:cs="Times New Roman"/>
          <w:sz w:val="24"/>
          <w:szCs w:val="24"/>
        </w:rPr>
        <w:t>istiwa</w:t>
      </w:r>
      <w:r w:rsidRPr="00C8168E">
        <w:rPr>
          <w:rFonts w:ascii="Times New Roman" w:hAnsi="Times New Roman" w:cs="Times New Roman"/>
          <w:sz w:val="24"/>
          <w:szCs w:val="24"/>
        </w:rPr>
        <w:t xml:space="preserve">tersebut menimbulkan kericuhan di dalam Lapas Batu. Kondisi Lapas yang semakin memanas dan bergejolak menyebabkan antipati para napi terutama napi teroris terhadap petugas. Muara dari segala kericuhan ini tak lain yaitu proses pembinaan terhadap napi teroris menemui kegagalan yang mengharuskan para petugas harus memulai pembinaan dari nol lagi, mendekati mereka secara perlahan, berbicara agar napi teroris mau membuka diri lagi dan melaksanakan program pembinaan Lapas.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Hingga saat ini belum ada undang-undang yang secara khsuus mengatur pembinaan terhadap napi teroris, namun di dalam Undang-Undang Pemasyarakatan Nomor 12 Tahun 1995 juga terdapat pasal yang mengatur hak-hak napi yang pelaksanaannya erat kaitannya dengan upaya </w:t>
      </w:r>
      <w:r w:rsidRPr="00C8168E">
        <w:rPr>
          <w:rFonts w:ascii="Times New Roman" w:hAnsi="Times New Roman" w:cs="Times New Roman"/>
          <w:sz w:val="24"/>
          <w:szCs w:val="24"/>
        </w:rPr>
        <w:lastRenderedPageBreak/>
        <w:t>deradikalisasi bagi mereka. Pelaksanaan pembinaan yang tujuannya adalah resoisalisasi tidak mudah. Undang-</w:t>
      </w:r>
      <w:r w:rsidR="00AE2EBE" w:rsidRPr="00C8168E">
        <w:rPr>
          <w:rFonts w:ascii="Times New Roman" w:hAnsi="Times New Roman" w:cs="Times New Roman"/>
          <w:sz w:val="24"/>
          <w:szCs w:val="24"/>
        </w:rPr>
        <w:t>U</w:t>
      </w:r>
      <w:r w:rsidRPr="00C8168E">
        <w:rPr>
          <w:rFonts w:ascii="Times New Roman" w:hAnsi="Times New Roman" w:cs="Times New Roman"/>
          <w:sz w:val="24"/>
          <w:szCs w:val="24"/>
        </w:rPr>
        <w:t xml:space="preserve">ndang Pemasyarakatan yang memberikan hak-hak bagi napi, di dalam pelaksanaannya sering mengalami kesulitan yang bukan hanya datang dari sarana dan prasarana, tetapi justru tidak adanya kemauan napi teroris untuk dibina, “disembuhkan” karena mereka tidak merasa sakit, tidak merasa radikal. Hal yang harus diperhatikan adalah kegagalan program deradikalisasi disebabkan embrio terorisme tak hanya berpangkal pada gerakan ideologi agama tertentu, taetapi juga karena pembinaan dan deradikalisasi sulit sekalai dilaakukan terhadap mereka yang merasa tidak radikal.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Pembinaan di Lembaga Pemasyarakatan dan upaya deradikal</w:t>
      </w:r>
      <w:r w:rsidR="0051475A" w:rsidRPr="00C8168E">
        <w:rPr>
          <w:rFonts w:ascii="Times New Roman" w:hAnsi="Times New Roman" w:cs="Times New Roman"/>
          <w:sz w:val="24"/>
          <w:szCs w:val="24"/>
        </w:rPr>
        <w:t xml:space="preserve">isasi yang dilakukan </w:t>
      </w:r>
      <w:r w:rsidRPr="00C8168E">
        <w:rPr>
          <w:rFonts w:ascii="Times New Roman" w:hAnsi="Times New Roman" w:cs="Times New Roman"/>
          <w:sz w:val="24"/>
          <w:szCs w:val="24"/>
        </w:rPr>
        <w:t xml:space="preserve">tidak membuahkan hasil juga ditandai dengan semakin banyaknya residivis pelaku tindak pidana terorisme, contohnya adalah ketika pada hari Selasa, 20 Agustus 2013 sekitar pukul 21.30 WIB, </w:t>
      </w:r>
      <w:r w:rsidRPr="00C8168E">
        <w:rPr>
          <w:rFonts w:ascii="Times New Roman" w:hAnsi="Times New Roman" w:cs="Times New Roman"/>
          <w:i/>
          <w:sz w:val="24"/>
          <w:szCs w:val="24"/>
        </w:rPr>
        <w:t>team</w:t>
      </w:r>
      <w:r w:rsidRPr="00C8168E">
        <w:rPr>
          <w:rFonts w:ascii="Times New Roman" w:hAnsi="Times New Roman" w:cs="Times New Roman"/>
          <w:sz w:val="24"/>
          <w:szCs w:val="24"/>
        </w:rPr>
        <w:t xml:space="preserve"> Detasemen Khusus 88 Anti</w:t>
      </w:r>
      <w:r w:rsidR="00EF2B81" w:rsidRPr="00C8168E">
        <w:rPr>
          <w:rFonts w:ascii="Times New Roman" w:hAnsi="Times New Roman" w:cs="Times New Roman"/>
          <w:sz w:val="24"/>
          <w:szCs w:val="24"/>
        </w:rPr>
        <w:t xml:space="preserve"> T</w:t>
      </w:r>
      <w:r w:rsidRPr="00C8168E">
        <w:rPr>
          <w:rFonts w:ascii="Times New Roman" w:hAnsi="Times New Roman" w:cs="Times New Roman"/>
          <w:sz w:val="24"/>
          <w:szCs w:val="24"/>
        </w:rPr>
        <w:t xml:space="preserve">eror Polri telah  menangkap empat orang terduga teroris di Cipayung, Jakarta Timur. Salah satu di antara keempatnya adalah Iqbal alias Ramli, yang diketahui adalah salah satu residivis yang pernah menjalani hukuman terkait kasus terorisme dan divonis 8 tahun, kemudian menghirup udara bebas tahun 2008. Iqbal dipidana karena terbukti merencanakan pembunuhan tokoh Jaringan Islam Liberal (JIL) Ulil Abshar Abdala dan pendeta Kristen bersama Abdullah Sonata dan Arham. </w:t>
      </w:r>
      <w:r w:rsidRPr="00C8168E">
        <w:rPr>
          <w:rFonts w:ascii="Times New Roman" w:hAnsi="Times New Roman" w:cs="Times New Roman"/>
          <w:sz w:val="24"/>
          <w:szCs w:val="24"/>
        </w:rPr>
        <w:lastRenderedPageBreak/>
        <w:t>Kali ini, Iqbal diduga menjadi pe</w:t>
      </w:r>
      <w:r w:rsidR="0051475A" w:rsidRPr="00C8168E">
        <w:rPr>
          <w:rFonts w:ascii="Times New Roman" w:hAnsi="Times New Roman" w:cs="Times New Roman"/>
          <w:sz w:val="24"/>
          <w:szCs w:val="24"/>
        </w:rPr>
        <w:t>nyedia dan penyalur senjata api</w:t>
      </w:r>
      <w:r w:rsidRPr="00C8168E">
        <w:rPr>
          <w:rFonts w:ascii="Times New Roman" w:hAnsi="Times New Roman" w:cs="Times New Roman"/>
          <w:sz w:val="24"/>
          <w:szCs w:val="24"/>
        </w:rPr>
        <w:t xml:space="preserve"> bagi kelompok teroris.</w:t>
      </w:r>
      <w:r w:rsidRPr="00C8168E">
        <w:rPr>
          <w:rStyle w:val="FootnoteReference"/>
          <w:rFonts w:ascii="Times New Roman" w:hAnsi="Times New Roman" w:cs="Times New Roman"/>
          <w:sz w:val="24"/>
          <w:szCs w:val="24"/>
        </w:rPr>
        <w:footnoteReference w:id="3"/>
      </w:r>
      <w:r w:rsidR="0051475A" w:rsidRPr="00C8168E">
        <w:rPr>
          <w:rFonts w:ascii="Times New Roman" w:hAnsi="Times New Roman" w:cs="Times New Roman"/>
          <w:sz w:val="24"/>
          <w:szCs w:val="24"/>
        </w:rPr>
        <w:t>Berikut data mengenai residivis teroris:</w:t>
      </w:r>
    </w:p>
    <w:tbl>
      <w:tblPr>
        <w:tblW w:w="7513" w:type="dxa"/>
        <w:tblInd w:w="624" w:type="dxa"/>
        <w:tblLayout w:type="fixed"/>
        <w:tblCellMar>
          <w:left w:w="57" w:type="dxa"/>
          <w:right w:w="57" w:type="dxa"/>
        </w:tblCellMar>
        <w:tblLook w:val="0000" w:firstRow="0" w:lastRow="0" w:firstColumn="0" w:lastColumn="0" w:noHBand="0" w:noVBand="0"/>
      </w:tblPr>
      <w:tblGrid>
        <w:gridCol w:w="567"/>
        <w:gridCol w:w="1615"/>
        <w:gridCol w:w="2071"/>
        <w:gridCol w:w="1701"/>
        <w:gridCol w:w="1559"/>
      </w:tblGrid>
      <w:tr w:rsidR="00C8168E" w:rsidRPr="00C8168E" w:rsidTr="00943139">
        <w:trPr>
          <w:trHeight w:hRule="exact" w:val="811"/>
          <w:tblHeader/>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b/>
                <w:sz w:val="24"/>
                <w:szCs w:val="24"/>
              </w:rPr>
            </w:pPr>
            <w:r w:rsidRPr="00C8168E">
              <w:rPr>
                <w:rFonts w:ascii="Times New Roman" w:hAnsi="Times New Roman" w:cs="Times New Roman"/>
                <w:b/>
                <w:sz w:val="24"/>
                <w:szCs w:val="24"/>
              </w:rPr>
              <w:t>No</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b/>
                <w:sz w:val="24"/>
                <w:szCs w:val="24"/>
              </w:rPr>
            </w:pPr>
            <w:r w:rsidRPr="00C8168E">
              <w:rPr>
                <w:rFonts w:ascii="Times New Roman" w:hAnsi="Times New Roman" w:cs="Times New Roman"/>
                <w:b/>
                <w:sz w:val="24"/>
                <w:szCs w:val="24"/>
              </w:rPr>
              <w:t>Name</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b/>
                <w:sz w:val="24"/>
                <w:szCs w:val="24"/>
              </w:rPr>
            </w:pPr>
            <w:r w:rsidRPr="00C8168E">
              <w:rPr>
                <w:rFonts w:ascii="Times New Roman" w:hAnsi="Times New Roman" w:cs="Times New Roman"/>
                <w:b/>
                <w:sz w:val="24"/>
                <w:szCs w:val="24"/>
              </w:rPr>
              <w:t>Past involvement and punishment</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b/>
                <w:sz w:val="24"/>
                <w:szCs w:val="24"/>
              </w:rPr>
            </w:pPr>
            <w:r w:rsidRPr="00C8168E">
              <w:rPr>
                <w:rFonts w:ascii="Times New Roman" w:hAnsi="Times New Roman" w:cs="Times New Roman"/>
                <w:b/>
                <w:sz w:val="24"/>
                <w:szCs w:val="24"/>
              </w:rPr>
              <w:t>Recent involvement</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b/>
                <w:sz w:val="24"/>
                <w:szCs w:val="24"/>
              </w:rPr>
            </w:pPr>
            <w:r w:rsidRPr="00C8168E">
              <w:rPr>
                <w:rFonts w:ascii="Times New Roman" w:hAnsi="Times New Roman" w:cs="Times New Roman"/>
                <w:b/>
                <w:sz w:val="24"/>
                <w:szCs w:val="24"/>
              </w:rPr>
              <w:t>Status</w:t>
            </w:r>
          </w:p>
        </w:tc>
      </w:tr>
      <w:tr w:rsidR="00C8168E" w:rsidRPr="00C8168E" w:rsidTr="00943139">
        <w:trPr>
          <w:trHeight w:hRule="exact" w:val="2189"/>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Abdullah Sunata</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Memiliki senjata apidanmenyembunyikan informasi Noordin M Top. Divonis 7 tahun penjara, bebas pada 2009.</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Salah satuinisiator pelatihan bersenjata diAceh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986415" w:rsidP="00D35642">
            <w:pPr>
              <w:spacing w:before="120" w:after="120" w:line="240" w:lineRule="auto"/>
              <w:rPr>
                <w:rFonts w:ascii="Times New Roman" w:hAnsi="Times New Roman" w:cs="Times New Roman"/>
                <w:sz w:val="24"/>
                <w:szCs w:val="24"/>
                <w:lang w:val="en-US"/>
              </w:rPr>
            </w:pPr>
            <w:r w:rsidRPr="00C8168E">
              <w:rPr>
                <w:rFonts w:ascii="Times New Roman" w:hAnsi="Times New Roman" w:cs="Times New Roman"/>
                <w:sz w:val="24"/>
                <w:szCs w:val="24"/>
              </w:rPr>
              <w:t>Pidana Penjara 10 tahun</w:t>
            </w:r>
          </w:p>
        </w:tc>
      </w:tr>
      <w:tr w:rsidR="00C8168E" w:rsidRPr="00C8168E" w:rsidTr="00943139">
        <w:trPr>
          <w:trHeight w:hRule="exact" w:val="1837"/>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2</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Aman Abdurrahman</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Peledakan bom Cimanggis 2004. Divonis 7 tahun penjara, bebas pada 2008</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Memberikan bantuan danapada Dulmatin dalam pelatihan bersenjatadiAceh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C23D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9 tahun</w:t>
            </w:r>
          </w:p>
        </w:tc>
      </w:tr>
      <w:tr w:rsidR="00C8168E" w:rsidRPr="00C8168E" w:rsidTr="00943139">
        <w:trPr>
          <w:trHeight w:hRule="exact" w:val="1698"/>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3</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Luthfi Haedaroh alias Ubeid alias Jakfar</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Noordin M Top. Divonis 4 tahun penjara pada 2004, bebas pada 2007</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Salah satu</w:t>
            </w:r>
            <w:r w:rsidR="00BB3C79" w:rsidRPr="00C8168E">
              <w:rPr>
                <w:rFonts w:ascii="Times New Roman" w:hAnsi="Times New Roman" w:cs="Times New Roman"/>
                <w:sz w:val="24"/>
                <w:szCs w:val="24"/>
              </w:rPr>
              <w:t>in</w:t>
            </w:r>
            <w:r w:rsidRPr="00C8168E">
              <w:rPr>
                <w:rFonts w:ascii="Times New Roman" w:hAnsi="Times New Roman" w:cs="Times New Roman"/>
                <w:sz w:val="24"/>
                <w:szCs w:val="24"/>
              </w:rPr>
              <w:t>isiator pelatihan bersenjata di</w:t>
            </w:r>
            <w:r w:rsidR="00BB3C79" w:rsidRPr="00C8168E">
              <w:rPr>
                <w:rFonts w:ascii="Times New Roman" w:hAnsi="Times New Roman" w:cs="Times New Roman"/>
                <w:sz w:val="24"/>
                <w:szCs w:val="24"/>
              </w:rPr>
              <w:t>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C23D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10 tahun</w:t>
            </w:r>
          </w:p>
        </w:tc>
      </w:tr>
      <w:tr w:rsidR="00C8168E" w:rsidRPr="00C8168E" w:rsidTr="00943139">
        <w:trPr>
          <w:trHeight w:hRule="exact" w:val="1566"/>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4</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Bagus Budi Pranoto alias Urwah</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Noordin M Top. Divonis 4 tahun penjara pada 2004, bebas tahun 2007</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w:t>
            </w:r>
            <w:r w:rsidR="00943139" w:rsidRPr="00C8168E">
              <w:rPr>
                <w:rFonts w:ascii="Times New Roman" w:hAnsi="Times New Roman" w:cs="Times New Roman"/>
                <w:sz w:val="24"/>
                <w:szCs w:val="24"/>
                <w:lang w:val="en-US"/>
              </w:rPr>
              <w:t>-</w:t>
            </w:r>
            <w:r w:rsidRPr="00C8168E">
              <w:rPr>
                <w:rFonts w:ascii="Times New Roman" w:hAnsi="Times New Roman" w:cs="Times New Roman"/>
                <w:sz w:val="24"/>
                <w:szCs w:val="24"/>
              </w:rPr>
              <w:t>kan Noordin M Top</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i/>
                <w:sz w:val="24"/>
                <w:szCs w:val="24"/>
              </w:rPr>
              <w:t>Shoot to died</w:t>
            </w:r>
            <w:r w:rsidRPr="00C8168E">
              <w:rPr>
                <w:rFonts w:ascii="Times New Roman" w:hAnsi="Times New Roman" w:cs="Times New Roman"/>
                <w:sz w:val="24"/>
                <w:szCs w:val="24"/>
              </w:rPr>
              <w:t>, Solo, September 2009</w:t>
            </w:r>
          </w:p>
        </w:tc>
      </w:tr>
      <w:tr w:rsidR="00C8168E" w:rsidRPr="00C8168E" w:rsidTr="00943139">
        <w:trPr>
          <w:trHeight w:hRule="exact" w:val="1559"/>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5</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Deni Suramto alias Ziad alias Thoriq</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Noordin M Top. Divonis 4 tahun penjara pada 2004, bebas pada 2007</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Pelatih pada pelatihan bersenjata di 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Penjara12 tahun</w:t>
            </w:r>
          </w:p>
        </w:tc>
      </w:tr>
      <w:tr w:rsidR="00C8168E" w:rsidRPr="00C8168E" w:rsidTr="00943139">
        <w:trPr>
          <w:trHeight w:hRule="exact" w:val="986"/>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6</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Rahmat Puji Prabowo alias Bejo</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Noordin M Top</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w:t>
            </w:r>
            <w:r w:rsidR="00943139" w:rsidRPr="00C8168E">
              <w:rPr>
                <w:rFonts w:ascii="Times New Roman" w:hAnsi="Times New Roman" w:cs="Times New Roman"/>
                <w:sz w:val="24"/>
                <w:szCs w:val="24"/>
                <w:lang w:val="en-US"/>
              </w:rPr>
              <w:t>-</w:t>
            </w:r>
            <w:r w:rsidRPr="00C8168E">
              <w:rPr>
                <w:rFonts w:ascii="Times New Roman" w:hAnsi="Times New Roman" w:cs="Times New Roman"/>
                <w:sz w:val="24"/>
                <w:szCs w:val="24"/>
              </w:rPr>
              <w:t>kan Urwah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3 tahun</w:t>
            </w:r>
          </w:p>
        </w:tc>
      </w:tr>
      <w:tr w:rsidR="00C8168E" w:rsidRPr="00C8168E" w:rsidTr="00943139">
        <w:trPr>
          <w:trHeight w:hRule="exact" w:val="2400"/>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lastRenderedPageBreak/>
              <w:t>7</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Mustofa alias Abu Tholut</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Kepemilikan senjata api dan amu</w:t>
            </w:r>
            <w:r w:rsidR="00943139" w:rsidRPr="00C8168E">
              <w:rPr>
                <w:rFonts w:ascii="Times New Roman" w:hAnsi="Times New Roman" w:cs="Times New Roman"/>
                <w:sz w:val="24"/>
                <w:szCs w:val="24"/>
              </w:rPr>
              <w:t>nisi di J</w:t>
            </w:r>
            <w:r w:rsidR="00943139" w:rsidRPr="00C8168E">
              <w:rPr>
                <w:rFonts w:ascii="Times New Roman" w:hAnsi="Times New Roman" w:cs="Times New Roman"/>
                <w:sz w:val="24"/>
                <w:szCs w:val="24"/>
                <w:lang w:val="en-US"/>
              </w:rPr>
              <w:t>alan</w:t>
            </w:r>
            <w:r w:rsidR="00943139" w:rsidRPr="00C8168E">
              <w:rPr>
                <w:rFonts w:ascii="Times New Roman" w:hAnsi="Times New Roman" w:cs="Times New Roman"/>
                <w:sz w:val="24"/>
                <w:szCs w:val="24"/>
              </w:rPr>
              <w:t xml:space="preserve"> Sri Rejeki Semarang.</w:t>
            </w:r>
            <w:r w:rsidRPr="00C8168E">
              <w:rPr>
                <w:rFonts w:ascii="Times New Roman" w:hAnsi="Times New Roman" w:cs="Times New Roman"/>
                <w:sz w:val="24"/>
                <w:szCs w:val="24"/>
              </w:rPr>
              <w:t>Menerima vonis 7 tahun penjara, dibebaskan pada 2006.</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w:t>
            </w:r>
            <w:r w:rsidR="00943139" w:rsidRPr="00C8168E">
              <w:rPr>
                <w:rFonts w:ascii="Times New Roman" w:hAnsi="Times New Roman" w:cs="Times New Roman"/>
                <w:sz w:val="24"/>
                <w:szCs w:val="24"/>
              </w:rPr>
              <w:t>emimpin pelatihan bersenjata di</w:t>
            </w:r>
            <w:r w:rsidRPr="00C8168E">
              <w:rPr>
                <w:rFonts w:ascii="Times New Roman" w:hAnsi="Times New Roman" w:cs="Times New Roman"/>
                <w:sz w:val="24"/>
                <w:szCs w:val="24"/>
              </w:rPr>
              <w:t>Aceh dan perampokan bank di Medan</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C23D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8 tahun</w:t>
            </w:r>
          </w:p>
        </w:tc>
      </w:tr>
      <w:tr w:rsidR="00C8168E" w:rsidRPr="00C8168E" w:rsidTr="00943139">
        <w:trPr>
          <w:trHeight w:hRule="exact" w:val="2052"/>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8</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Kamaludin alias Hasan alias Kamal alias Abdul Hamid</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Peledakan bom Cimanggis.</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Peserta pelatihan bersenjata di</w:t>
            </w:r>
            <w:r w:rsidR="00BB3C79" w:rsidRPr="00C8168E">
              <w:rPr>
                <w:rFonts w:ascii="Times New Roman" w:hAnsi="Times New Roman" w:cs="Times New Roman"/>
                <w:sz w:val="24"/>
                <w:szCs w:val="24"/>
              </w:rPr>
              <w:t>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C23D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6 tahun</w:t>
            </w:r>
          </w:p>
        </w:tc>
      </w:tr>
      <w:tr w:rsidR="00C8168E" w:rsidRPr="00C8168E" w:rsidTr="00943139">
        <w:trPr>
          <w:trHeight w:hRule="exact" w:val="1557"/>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9</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Fadli Sadama</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Terlibat dalam perampokan bank Lippo di Medan 2003 untuk bom Marriot</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Terlibat dalam perampokan bank Niaga di Medan</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C23D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11 tahun</w:t>
            </w:r>
          </w:p>
        </w:tc>
      </w:tr>
      <w:tr w:rsidR="00C8168E" w:rsidRPr="00C8168E" w:rsidTr="00524BBA">
        <w:trPr>
          <w:trHeight w:hRule="exact" w:val="2119"/>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10</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Suryadi Masud alias Umar</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Bom restoran McDonald Makassar Oktober 2002</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Terlibat dalam rencana</w:t>
            </w:r>
            <w:r w:rsidR="00BB3C79" w:rsidRPr="00C8168E">
              <w:rPr>
                <w:rFonts w:ascii="Times New Roman" w:hAnsi="Times New Roman" w:cs="Times New Roman"/>
                <w:sz w:val="24"/>
                <w:szCs w:val="24"/>
              </w:rPr>
              <w:t>pembelian senjat</w:t>
            </w:r>
            <w:r w:rsidRPr="00C8168E">
              <w:rPr>
                <w:rFonts w:ascii="Times New Roman" w:hAnsi="Times New Roman" w:cs="Times New Roman"/>
                <w:sz w:val="24"/>
                <w:szCs w:val="24"/>
              </w:rPr>
              <w:t>a untuk pelatihan bersenjata di</w:t>
            </w:r>
            <w:r w:rsidR="00BB3C79" w:rsidRPr="00C8168E">
              <w:rPr>
                <w:rFonts w:ascii="Times New Roman" w:hAnsi="Times New Roman" w:cs="Times New Roman"/>
                <w:sz w:val="24"/>
                <w:szCs w:val="24"/>
              </w:rPr>
              <w:t>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6 tahun</w:t>
            </w:r>
          </w:p>
        </w:tc>
      </w:tr>
      <w:tr w:rsidR="00C8168E" w:rsidRPr="00C8168E" w:rsidTr="00943139">
        <w:trPr>
          <w:trHeight w:hRule="exact" w:val="1567"/>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11</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Agus Kasdianto alias Hasan alias Musaf bin Nasim</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Bom Atrium Senen Agustus 2001</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Peserta pelatihan bersenjata di</w:t>
            </w:r>
            <w:r w:rsidR="00BB3C79" w:rsidRPr="00C8168E">
              <w:rPr>
                <w:rFonts w:ascii="Times New Roman" w:hAnsi="Times New Roman" w:cs="Times New Roman"/>
                <w:sz w:val="24"/>
                <w:szCs w:val="24"/>
              </w:rPr>
              <w:t>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9 tahun</w:t>
            </w:r>
          </w:p>
        </w:tc>
      </w:tr>
      <w:tr w:rsidR="00C8168E" w:rsidRPr="00C8168E" w:rsidTr="00943139">
        <w:trPr>
          <w:trHeight w:hRule="exact" w:val="1264"/>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12</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Enceng Kurnia alias</w:t>
            </w:r>
            <w:r w:rsidRPr="00C8168E">
              <w:rPr>
                <w:rFonts w:ascii="Times New Roman" w:hAnsi="Times New Roman" w:cs="Times New Roman"/>
                <w:sz w:val="24"/>
                <w:szCs w:val="24"/>
              </w:rPr>
              <w:br/>
              <w:t>Arham aliad Arnold</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Dulmatin dan Umar Patek</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Pelatih pada pelatihan</w:t>
            </w:r>
            <w:r w:rsidR="00BB3C79" w:rsidRPr="00C8168E">
              <w:rPr>
                <w:rFonts w:ascii="Times New Roman" w:hAnsi="Times New Roman" w:cs="Times New Roman"/>
                <w:sz w:val="24"/>
                <w:szCs w:val="24"/>
              </w:rPr>
              <w:t>bersenjata di 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i/>
                <w:sz w:val="24"/>
                <w:szCs w:val="24"/>
              </w:rPr>
              <w:t>Shoot to died</w:t>
            </w:r>
            <w:r w:rsidRPr="00C8168E">
              <w:rPr>
                <w:rFonts w:ascii="Times New Roman" w:hAnsi="Times New Roman" w:cs="Times New Roman"/>
                <w:sz w:val="24"/>
                <w:szCs w:val="24"/>
              </w:rPr>
              <w:t>, Aceh, Maret 2010</w:t>
            </w:r>
          </w:p>
        </w:tc>
      </w:tr>
      <w:tr w:rsidR="00C8168E" w:rsidRPr="00C8168E" w:rsidTr="00943139">
        <w:trPr>
          <w:trHeight w:hRule="exact" w:val="2473"/>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lastRenderedPageBreak/>
              <w:t>13</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Abu Bakar Ba’asyir</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Kasus pelanggaran imigrasi. Terlibat peledakan bom Bali 1, tapi tidak terbukti di pengadilan. Divonis 3,5 tahun penjara, bebas tahun 2006</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Diduga memberi d</w:t>
            </w:r>
            <w:r w:rsidR="00524BBA" w:rsidRPr="00C8168E">
              <w:rPr>
                <w:rFonts w:ascii="Times New Roman" w:hAnsi="Times New Roman" w:cs="Times New Roman"/>
                <w:sz w:val="24"/>
                <w:szCs w:val="24"/>
              </w:rPr>
              <w:t>ana dan</w:t>
            </w:r>
            <w:r w:rsidR="00943139" w:rsidRPr="00C8168E">
              <w:rPr>
                <w:rFonts w:ascii="Times New Roman" w:hAnsi="Times New Roman" w:cs="Times New Roman"/>
                <w:sz w:val="24"/>
                <w:szCs w:val="24"/>
              </w:rPr>
              <w:t xml:space="preserve"> pelatihan bersenjata di</w:t>
            </w:r>
            <w:r w:rsidRPr="00C8168E">
              <w:rPr>
                <w:rFonts w:ascii="Times New Roman" w:hAnsi="Times New Roman" w:cs="Times New Roman"/>
                <w:sz w:val="24"/>
                <w:szCs w:val="24"/>
              </w:rPr>
              <w:t>Aceh</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15 tahun</w:t>
            </w:r>
          </w:p>
        </w:tc>
      </w:tr>
      <w:tr w:rsidR="00C8168E" w:rsidRPr="00C8168E" w:rsidTr="00943139">
        <w:trPr>
          <w:trHeight w:hRule="exact" w:val="2393"/>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14</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94313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A</w:t>
            </w:r>
            <w:r w:rsidR="00BB3C79" w:rsidRPr="00C8168E">
              <w:rPr>
                <w:rFonts w:ascii="Times New Roman" w:hAnsi="Times New Roman" w:cs="Times New Roman"/>
                <w:sz w:val="24"/>
                <w:szCs w:val="24"/>
              </w:rPr>
              <w:t>r</w:t>
            </w:r>
            <w:r w:rsidRPr="00C8168E">
              <w:rPr>
                <w:rFonts w:ascii="Times New Roman" w:hAnsi="Times New Roman" w:cs="Times New Roman"/>
                <w:sz w:val="24"/>
                <w:szCs w:val="24"/>
                <w:lang w:val="en-US"/>
              </w:rPr>
              <w:t>i</w:t>
            </w:r>
            <w:r w:rsidR="00BB3C79" w:rsidRPr="00C8168E">
              <w:rPr>
                <w:rFonts w:ascii="Times New Roman" w:hAnsi="Times New Roman" w:cs="Times New Roman"/>
                <w:sz w:val="24"/>
                <w:szCs w:val="24"/>
              </w:rPr>
              <w:t xml:space="preserve"> Setyawan</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Kurir sekaligus membantu Urwah menyembunyikan Noordin M Top. Ditangkap dan diperiksa selama 1 bulan namun tidak sempat dipenjara.</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Kurir Urwah, membantu pengiriman bom dari Solo ke Bekasi</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i/>
                <w:sz w:val="24"/>
                <w:szCs w:val="24"/>
              </w:rPr>
              <w:t>Shoot to died</w:t>
            </w:r>
            <w:r w:rsidRPr="00C8168E">
              <w:rPr>
                <w:rFonts w:ascii="Times New Roman" w:hAnsi="Times New Roman" w:cs="Times New Roman"/>
                <w:sz w:val="24"/>
                <w:szCs w:val="24"/>
              </w:rPr>
              <w:t xml:space="preserve"> in Bekasi, August 2009</w:t>
            </w:r>
          </w:p>
        </w:tc>
      </w:tr>
      <w:tr w:rsidR="00C8168E" w:rsidRPr="00C8168E" w:rsidTr="00943139">
        <w:trPr>
          <w:trHeight w:hRule="exact" w:val="1564"/>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15</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Sri Puji Mulyo Siswanto alias</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Menyembunyikan informasi, anggota kelompok Subur Sugiarto</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Menyembunyi</w:t>
            </w:r>
            <w:r w:rsidR="00943139" w:rsidRPr="00C8168E">
              <w:rPr>
                <w:rFonts w:ascii="Times New Roman" w:hAnsi="Times New Roman" w:cs="Times New Roman"/>
                <w:sz w:val="24"/>
                <w:szCs w:val="24"/>
                <w:lang w:val="en-US"/>
              </w:rPr>
              <w:t>-</w:t>
            </w:r>
            <w:r w:rsidRPr="00C8168E">
              <w:rPr>
                <w:rFonts w:ascii="Times New Roman" w:hAnsi="Times New Roman" w:cs="Times New Roman"/>
                <w:sz w:val="24"/>
                <w:szCs w:val="24"/>
              </w:rPr>
              <w:t>kan informasi soal buronan teroris</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 xml:space="preserve">Pidana Penjara 6 tahun </w:t>
            </w:r>
          </w:p>
        </w:tc>
      </w:tr>
      <w:tr w:rsidR="00C8168E" w:rsidRPr="00C8168E" w:rsidTr="00943139">
        <w:trPr>
          <w:trHeight w:hRule="exact" w:val="1845"/>
        </w:trPr>
        <w:tc>
          <w:tcPr>
            <w:tcW w:w="567"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jc w:val="center"/>
              <w:rPr>
                <w:rFonts w:ascii="Times New Roman" w:hAnsi="Times New Roman" w:cs="Times New Roman"/>
                <w:sz w:val="24"/>
                <w:szCs w:val="24"/>
              </w:rPr>
            </w:pPr>
            <w:r w:rsidRPr="00C8168E">
              <w:rPr>
                <w:rFonts w:ascii="Times New Roman" w:hAnsi="Times New Roman" w:cs="Times New Roman"/>
                <w:sz w:val="24"/>
                <w:szCs w:val="24"/>
              </w:rPr>
              <w:t>16</w:t>
            </w:r>
          </w:p>
        </w:tc>
        <w:tc>
          <w:tcPr>
            <w:tcW w:w="1615"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Heri Sigu Samboja alias Soghir</w:t>
            </w:r>
          </w:p>
        </w:tc>
        <w:tc>
          <w:tcPr>
            <w:tcW w:w="207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lang w:val="en-US"/>
              </w:rPr>
            </w:pPr>
            <w:r w:rsidRPr="00C8168E">
              <w:rPr>
                <w:rFonts w:ascii="Times New Roman" w:hAnsi="Times New Roman" w:cs="Times New Roman"/>
                <w:sz w:val="24"/>
                <w:szCs w:val="24"/>
              </w:rPr>
              <w:t>Bom Keduataan Australia, Kuningan 2004. Divonis 7 tahun penjara pada 2004, bebas tahun</w:t>
            </w:r>
            <w:r w:rsidRPr="00C8168E">
              <w:rPr>
                <w:rFonts w:ascii="Times New Roman" w:hAnsi="Times New Roman" w:cs="Times New Roman"/>
                <w:sz w:val="24"/>
                <w:szCs w:val="24"/>
                <w:lang w:val="en-US"/>
              </w:rPr>
              <w:t xml:space="preserve"> 2007</w:t>
            </w:r>
          </w:p>
        </w:tc>
        <w:tc>
          <w:tcPr>
            <w:tcW w:w="1701" w:type="dxa"/>
            <w:tcBorders>
              <w:top w:val="single" w:sz="5" w:space="0" w:color="auto"/>
              <w:left w:val="single" w:sz="5" w:space="0" w:color="auto"/>
              <w:bottom w:val="single" w:sz="5" w:space="0" w:color="auto"/>
              <w:right w:val="single" w:sz="5" w:space="0" w:color="auto"/>
            </w:tcBorders>
          </w:tcPr>
          <w:p w:rsidR="00BB3C79" w:rsidRPr="00C8168E" w:rsidRDefault="00BB3C79"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Membantu menyembunyi</w:t>
            </w:r>
            <w:r w:rsidR="00943139" w:rsidRPr="00C8168E">
              <w:rPr>
                <w:rFonts w:ascii="Times New Roman" w:hAnsi="Times New Roman" w:cs="Times New Roman"/>
                <w:sz w:val="24"/>
                <w:szCs w:val="24"/>
                <w:lang w:val="en-US"/>
              </w:rPr>
              <w:t>-</w:t>
            </w:r>
            <w:r w:rsidRPr="00C8168E">
              <w:rPr>
                <w:rFonts w:ascii="Times New Roman" w:hAnsi="Times New Roman" w:cs="Times New Roman"/>
                <w:sz w:val="24"/>
                <w:szCs w:val="24"/>
              </w:rPr>
              <w:t>kan Abdullah Sunata</w:t>
            </w:r>
          </w:p>
        </w:tc>
        <w:tc>
          <w:tcPr>
            <w:tcW w:w="1559" w:type="dxa"/>
            <w:tcBorders>
              <w:top w:val="single" w:sz="5" w:space="0" w:color="auto"/>
              <w:left w:val="single" w:sz="5" w:space="0" w:color="auto"/>
              <w:bottom w:val="single" w:sz="5" w:space="0" w:color="auto"/>
              <w:right w:val="single" w:sz="5" w:space="0" w:color="auto"/>
            </w:tcBorders>
          </w:tcPr>
          <w:p w:rsidR="00BB3C79" w:rsidRPr="00C8168E" w:rsidRDefault="001755B4" w:rsidP="00D35642">
            <w:pPr>
              <w:spacing w:before="120" w:after="120" w:line="240" w:lineRule="auto"/>
              <w:rPr>
                <w:rFonts w:ascii="Times New Roman" w:hAnsi="Times New Roman" w:cs="Times New Roman"/>
                <w:sz w:val="24"/>
                <w:szCs w:val="24"/>
              </w:rPr>
            </w:pPr>
            <w:r w:rsidRPr="00C8168E">
              <w:rPr>
                <w:rFonts w:ascii="Times New Roman" w:hAnsi="Times New Roman" w:cs="Times New Roman"/>
                <w:sz w:val="24"/>
                <w:szCs w:val="24"/>
              </w:rPr>
              <w:t>Pidana Penjara 8 tahun</w:t>
            </w:r>
          </w:p>
        </w:tc>
      </w:tr>
    </w:tbl>
    <w:p w:rsidR="00780E63" w:rsidRPr="00C8168E" w:rsidRDefault="00780E63" w:rsidP="00D35642">
      <w:pPr>
        <w:spacing w:before="24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Bangsa </w:t>
      </w:r>
      <w:r w:rsidRPr="00C8168E">
        <w:rPr>
          <w:rStyle w:val="w5ccj49x07"/>
          <w:rFonts w:ascii="Times New Roman" w:hAnsi="Times New Roman" w:cs="Times New Roman"/>
          <w:sz w:val="24"/>
          <w:szCs w:val="24"/>
        </w:rPr>
        <w:t>Indonesia</w:t>
      </w:r>
      <w:r w:rsidRPr="00C8168E">
        <w:rPr>
          <w:rFonts w:ascii="Times New Roman" w:hAnsi="Times New Roman" w:cs="Times New Roman"/>
          <w:sz w:val="24"/>
          <w:szCs w:val="24"/>
        </w:rPr>
        <w:t xml:space="preserve"> yang lebih dari satu dekade menghadapi serangan terorisme tentunya telah berbagai upaya dilakukan untuk menanggulangi aksi-aksi terorisme yang menelan banyak korban jiwa. Usaha-usaha tersebut ada yang mencapai hasil gemilang, tapi tak jarang menuai protes bahkan menemui kegagalan. Namun, sebuah usaha yang berkesinambungan harus terus dilakukan, tantangan demi tantangan datang </w:t>
      </w:r>
      <w:r w:rsidRPr="00C8168E">
        <w:rPr>
          <w:rFonts w:ascii="Times New Roman" w:hAnsi="Times New Roman" w:cs="Times New Roman"/>
          <w:sz w:val="24"/>
          <w:szCs w:val="24"/>
        </w:rPr>
        <w:lastRenderedPageBreak/>
        <w:t xml:space="preserve">silih berganti harapan masyarakat sangat tinggi terhadap pihak pemerintah dalam upaya menyelesaikan aksi-aksi terorisme yang membahayakan kelangsungan kehidupan berbangsa dan bernegara.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Perang melawan terorisme di Indonesia berdiri di atas dua</w:t>
      </w:r>
      <w:r w:rsidRPr="00C8168E">
        <w:rPr>
          <w:rStyle w:val="Emphasis"/>
          <w:rFonts w:ascii="Times New Roman" w:hAnsi="Times New Roman" w:cs="Times New Roman"/>
          <w:i w:val="0"/>
          <w:sz w:val="24"/>
          <w:szCs w:val="24"/>
        </w:rPr>
        <w:t>strategi</w:t>
      </w:r>
      <w:r w:rsidR="00327955" w:rsidRPr="00C8168E">
        <w:rPr>
          <w:rStyle w:val="Emphasis"/>
          <w:rFonts w:ascii="Times New Roman" w:hAnsi="Times New Roman" w:cs="Times New Roman"/>
          <w:i w:val="0"/>
          <w:sz w:val="24"/>
          <w:szCs w:val="24"/>
        </w:rPr>
        <w:t xml:space="preserve"> yaitu</w:t>
      </w:r>
      <w:r w:rsidRPr="00C8168E">
        <w:rPr>
          <w:rStyle w:val="Emphasis"/>
          <w:rFonts w:ascii="Times New Roman" w:hAnsi="Times New Roman" w:cs="Times New Roman"/>
          <w:sz w:val="24"/>
          <w:szCs w:val="24"/>
        </w:rPr>
        <w:t>hard power</w:t>
      </w:r>
      <w:r w:rsidRPr="00C8168E">
        <w:rPr>
          <w:rFonts w:ascii="Times New Roman" w:hAnsi="Times New Roman" w:cs="Times New Roman"/>
          <w:sz w:val="24"/>
          <w:szCs w:val="24"/>
        </w:rPr>
        <w:t xml:space="preserve">, dengan melakukan penindakan dan penegakkan hukum, menggerakkan aparat kepolisian (khususnya Densus88) dan Satgas Penindakan BNPT, kemudian dengan </w:t>
      </w:r>
      <w:r w:rsidRPr="00C8168E">
        <w:rPr>
          <w:rStyle w:val="Emphasis"/>
          <w:rFonts w:ascii="Times New Roman" w:hAnsi="Times New Roman" w:cs="Times New Roman"/>
          <w:sz w:val="24"/>
          <w:szCs w:val="24"/>
        </w:rPr>
        <w:t>soft power</w:t>
      </w:r>
      <w:r w:rsidRPr="00C8168E">
        <w:rPr>
          <w:rFonts w:ascii="Times New Roman" w:hAnsi="Times New Roman" w:cs="Times New Roman"/>
          <w:sz w:val="24"/>
          <w:szCs w:val="24"/>
        </w:rPr>
        <w:t xml:space="preserve"> yaitu mengupayakan deradikalisasi,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dan inkapasitasi yang keseluruhannya tergabung dalam upaya </w:t>
      </w:r>
      <w:r w:rsidRPr="00C8168E">
        <w:rPr>
          <w:rFonts w:ascii="Times New Roman" w:hAnsi="Times New Roman" w:cs="Times New Roman"/>
          <w:i/>
          <w:sz w:val="24"/>
          <w:szCs w:val="24"/>
        </w:rPr>
        <w:t>counter terrorism.</w:t>
      </w:r>
      <w:r w:rsidR="00327955" w:rsidRPr="00C8168E">
        <w:rPr>
          <w:rFonts w:ascii="Times New Roman" w:hAnsi="Times New Roman" w:cs="Times New Roman"/>
          <w:sz w:val="24"/>
          <w:szCs w:val="24"/>
        </w:rPr>
        <w:t xml:space="preserve"> K</w:t>
      </w:r>
      <w:r w:rsidRPr="00C8168E">
        <w:rPr>
          <w:rFonts w:ascii="Times New Roman" w:hAnsi="Times New Roman" w:cs="Times New Roman"/>
          <w:sz w:val="24"/>
          <w:szCs w:val="24"/>
        </w:rPr>
        <w:t xml:space="preserve">eduanya terjebak dalam </w:t>
      </w:r>
      <w:r w:rsidRPr="00C8168E">
        <w:rPr>
          <w:rFonts w:ascii="Times New Roman" w:hAnsi="Times New Roman" w:cs="Times New Roman"/>
          <w:i/>
          <w:sz w:val="24"/>
          <w:szCs w:val="24"/>
        </w:rPr>
        <w:t xml:space="preserve">framework </w:t>
      </w:r>
      <w:r w:rsidRPr="00C8168E">
        <w:rPr>
          <w:rFonts w:ascii="Times New Roman" w:hAnsi="Times New Roman" w:cs="Times New Roman"/>
          <w:sz w:val="24"/>
          <w:szCs w:val="24"/>
        </w:rPr>
        <w:t>kultural, mengidentifikasi kekerasan dan teror inheren dalam Islam dan kelompok-kelompok</w:t>
      </w:r>
      <w:r w:rsidR="00327955" w:rsidRPr="00C8168E">
        <w:rPr>
          <w:rFonts w:ascii="Times New Roman" w:hAnsi="Times New Roman" w:cs="Times New Roman"/>
          <w:sz w:val="24"/>
          <w:szCs w:val="24"/>
        </w:rPr>
        <w:t xml:space="preserve"> yang di cap radikal, akibatnya</w:t>
      </w:r>
      <w:r w:rsidRPr="00C8168E">
        <w:rPr>
          <w:rFonts w:ascii="Times New Roman" w:hAnsi="Times New Roman" w:cs="Times New Roman"/>
          <w:sz w:val="24"/>
          <w:szCs w:val="24"/>
        </w:rPr>
        <w:t xml:space="preserve"> baik strategi </w:t>
      </w:r>
      <w:r w:rsidRPr="00C8168E">
        <w:rPr>
          <w:rStyle w:val="Emphasis"/>
          <w:rFonts w:ascii="Times New Roman" w:hAnsi="Times New Roman" w:cs="Times New Roman"/>
          <w:sz w:val="24"/>
          <w:szCs w:val="24"/>
        </w:rPr>
        <w:t>hard power</w:t>
      </w:r>
      <w:r w:rsidRPr="00C8168E">
        <w:rPr>
          <w:rFonts w:ascii="Times New Roman" w:hAnsi="Times New Roman" w:cs="Times New Roman"/>
          <w:sz w:val="24"/>
          <w:szCs w:val="24"/>
        </w:rPr>
        <w:t xml:space="preserve"> maupun </w:t>
      </w:r>
      <w:r w:rsidRPr="00C8168E">
        <w:rPr>
          <w:rStyle w:val="Emphasis"/>
          <w:rFonts w:ascii="Times New Roman" w:hAnsi="Times New Roman" w:cs="Times New Roman"/>
          <w:sz w:val="24"/>
          <w:szCs w:val="24"/>
        </w:rPr>
        <w:t>soft power</w:t>
      </w:r>
      <w:r w:rsidR="00327955" w:rsidRPr="00C8168E">
        <w:rPr>
          <w:rFonts w:ascii="Times New Roman" w:hAnsi="Times New Roman" w:cs="Times New Roman"/>
          <w:sz w:val="24"/>
          <w:szCs w:val="24"/>
        </w:rPr>
        <w:t xml:space="preserve"> yang diemban Densus 88/AT </w:t>
      </w:r>
      <w:r w:rsidRPr="00C8168E">
        <w:rPr>
          <w:rFonts w:ascii="Times New Roman" w:hAnsi="Times New Roman" w:cs="Times New Roman"/>
          <w:sz w:val="24"/>
          <w:szCs w:val="24"/>
        </w:rPr>
        <w:t xml:space="preserve">dan BNPT seperti menjadi embrio kekerasan demi kekerasan, karena menempatkan kelompok-kelompok radikal secara </w:t>
      </w:r>
      <w:r w:rsidRPr="00C8168E">
        <w:rPr>
          <w:rFonts w:ascii="Times New Roman" w:hAnsi="Times New Roman" w:cs="Times New Roman"/>
          <w:i/>
          <w:sz w:val="24"/>
          <w:szCs w:val="24"/>
        </w:rPr>
        <w:t>general</w:t>
      </w:r>
      <w:r w:rsidRPr="00C8168E">
        <w:rPr>
          <w:rFonts w:ascii="Times New Roman" w:hAnsi="Times New Roman" w:cs="Times New Roman"/>
          <w:sz w:val="24"/>
          <w:szCs w:val="24"/>
        </w:rPr>
        <w:t xml:space="preserve"> sebagai ancaman aktual dan potensial.</w:t>
      </w:r>
    </w:p>
    <w:p w:rsidR="00780E63" w:rsidRPr="00C8168E" w:rsidRDefault="000E4C22" w:rsidP="005C4F4D">
      <w:pPr>
        <w:spacing w:before="120"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Penanggulan</w:t>
      </w:r>
      <w:r w:rsidR="00780E63" w:rsidRPr="00C8168E">
        <w:rPr>
          <w:rFonts w:ascii="Times New Roman" w:hAnsi="Times New Roman" w:cs="Times New Roman"/>
          <w:sz w:val="24"/>
          <w:szCs w:val="24"/>
        </w:rPr>
        <w:t xml:space="preserve">gan tindak pidana terorisme tidak bisa dilakukan dengan tergesa-gesa, perlu analisis yang lebih mendalam karena motif dari mereka pelaku tindak pidana terorisme sangatlah berbeda dengan motif pelaku tindak pidana lainnya. Kebijakan kriminal dengan jalur penal merupakan kebijakan </w:t>
      </w:r>
      <w:r w:rsidR="00780E63" w:rsidRPr="00C8168E">
        <w:rPr>
          <w:rFonts w:ascii="Times New Roman" w:hAnsi="Times New Roman" w:cs="Times New Roman"/>
          <w:i/>
          <w:sz w:val="24"/>
          <w:szCs w:val="24"/>
        </w:rPr>
        <w:t>represif</w:t>
      </w:r>
      <w:r w:rsidR="00780E63" w:rsidRPr="00C8168E">
        <w:rPr>
          <w:rFonts w:ascii="Times New Roman" w:hAnsi="Times New Roman" w:cs="Times New Roman"/>
          <w:sz w:val="24"/>
          <w:szCs w:val="24"/>
        </w:rPr>
        <w:t xml:space="preserve"> setelah terjadinya sebuah tindak pidana, di samping upaya penal perlu ditempuh upaya non penal karena selain pemberantasan gejala yang sudah timbul, diperlukan juga penggalian upaya </w:t>
      </w:r>
      <w:r w:rsidR="00780E63" w:rsidRPr="00C8168E">
        <w:rPr>
          <w:rFonts w:ascii="Times New Roman" w:hAnsi="Times New Roman" w:cs="Times New Roman"/>
          <w:sz w:val="24"/>
          <w:szCs w:val="24"/>
        </w:rPr>
        <w:lastRenderedPageBreak/>
        <w:t xml:space="preserve">pengobatan yang bersifat </w:t>
      </w:r>
      <w:r w:rsidR="00780E63" w:rsidRPr="00C8168E">
        <w:rPr>
          <w:rFonts w:ascii="Times New Roman" w:hAnsi="Times New Roman" w:cs="Times New Roman"/>
          <w:i/>
          <w:sz w:val="24"/>
          <w:szCs w:val="24"/>
        </w:rPr>
        <w:t>kausatif</w:t>
      </w:r>
      <w:r w:rsidR="00780E63" w:rsidRPr="00C8168E">
        <w:rPr>
          <w:rFonts w:ascii="Times New Roman" w:hAnsi="Times New Roman" w:cs="Times New Roman"/>
          <w:sz w:val="24"/>
          <w:szCs w:val="24"/>
        </w:rPr>
        <w:t xml:space="preserve"> dan mendasar.</w:t>
      </w:r>
      <w:r w:rsidR="00780E63" w:rsidRPr="00C8168E">
        <w:rPr>
          <w:rStyle w:val="FootnoteReference"/>
          <w:rFonts w:ascii="Times New Roman" w:hAnsi="Times New Roman" w:cs="Times New Roman"/>
          <w:sz w:val="24"/>
          <w:szCs w:val="24"/>
        </w:rPr>
        <w:footnoteReference w:id="4"/>
      </w:r>
      <w:r w:rsidR="00780E63" w:rsidRPr="00C8168E">
        <w:rPr>
          <w:rFonts w:ascii="Times New Roman" w:hAnsi="Times New Roman" w:cs="Times New Roman"/>
          <w:sz w:val="24"/>
          <w:szCs w:val="24"/>
        </w:rPr>
        <w:t xml:space="preserve"> Mengingat faktor penyebab dari tumbuhnya terorisme yang justru tak dapat dijangkau dengan hukum pidana saja, maka upaya penanggulangan tindak pidana terorisme dengan hanya menggunakan kebijakan penal dirasakan kurang memadai. Oleh karena itu, penting kiranya untuk mendayagunakan sarana non penal dalam menanggulangi tindak pidana terorisme. </w:t>
      </w:r>
    </w:p>
    <w:p w:rsidR="00780E63" w:rsidRPr="00C8168E" w:rsidRDefault="00234706"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i/>
          <w:sz w:val="24"/>
          <w:szCs w:val="24"/>
        </w:rPr>
        <w:t xml:space="preserve">Counter </w:t>
      </w:r>
      <w:r w:rsidR="00780E63" w:rsidRPr="00C8168E">
        <w:rPr>
          <w:rFonts w:ascii="Times New Roman" w:hAnsi="Times New Roman" w:cs="Times New Roman"/>
          <w:i/>
          <w:sz w:val="24"/>
          <w:szCs w:val="24"/>
        </w:rPr>
        <w:t>terrorism</w:t>
      </w:r>
      <w:r w:rsidR="00780E63" w:rsidRPr="00C8168E">
        <w:rPr>
          <w:rFonts w:ascii="Times New Roman" w:hAnsi="Times New Roman" w:cs="Times New Roman"/>
          <w:sz w:val="24"/>
          <w:szCs w:val="24"/>
        </w:rPr>
        <w:t xml:space="preserve"> adalah upaya pencegahan dan pengendalian terhadap terorisme. Sandler mengemukakan bahwa terdapat dua kategori utama dalam kebijakan anti teror yaitu proaktif dan defensif.</w:t>
      </w:r>
      <w:r w:rsidR="00780E63" w:rsidRPr="00C8168E">
        <w:rPr>
          <w:rStyle w:val="FootnoteReference"/>
          <w:rFonts w:ascii="Times New Roman" w:hAnsi="Times New Roman" w:cs="Times New Roman"/>
          <w:sz w:val="24"/>
          <w:szCs w:val="24"/>
        </w:rPr>
        <w:footnoteReference w:id="5"/>
      </w:r>
      <w:r w:rsidR="00780E63" w:rsidRPr="00C8168E">
        <w:rPr>
          <w:rFonts w:ascii="Times New Roman" w:hAnsi="Times New Roman" w:cs="Times New Roman"/>
          <w:sz w:val="24"/>
          <w:szCs w:val="24"/>
        </w:rPr>
        <w:t xml:space="preserve"> Upaya </w:t>
      </w:r>
      <w:r w:rsidR="00780E63" w:rsidRPr="00C8168E">
        <w:rPr>
          <w:rFonts w:ascii="Times New Roman" w:hAnsi="Times New Roman" w:cs="Times New Roman"/>
          <w:i/>
          <w:sz w:val="24"/>
          <w:szCs w:val="24"/>
        </w:rPr>
        <w:t>counter terrorism</w:t>
      </w:r>
      <w:r w:rsidR="00780E63" w:rsidRPr="00C8168E">
        <w:rPr>
          <w:rFonts w:ascii="Times New Roman" w:hAnsi="Times New Roman" w:cs="Times New Roman"/>
          <w:sz w:val="24"/>
          <w:szCs w:val="24"/>
        </w:rPr>
        <w:t xml:space="preserve"> dapat dilakukan dengan deradikalisasi dan </w:t>
      </w:r>
      <w:r w:rsidR="00780E63" w:rsidRPr="00C8168E">
        <w:rPr>
          <w:rFonts w:ascii="Times New Roman" w:hAnsi="Times New Roman" w:cs="Times New Roman"/>
          <w:i/>
          <w:sz w:val="24"/>
          <w:szCs w:val="24"/>
        </w:rPr>
        <w:t>disengagement</w:t>
      </w:r>
      <w:r w:rsidR="00780E63" w:rsidRPr="00C8168E">
        <w:rPr>
          <w:rFonts w:ascii="Times New Roman" w:hAnsi="Times New Roman" w:cs="Times New Roman"/>
          <w:sz w:val="24"/>
          <w:szCs w:val="24"/>
        </w:rPr>
        <w:t>. Deradikalisasi harus didasari dengan pencarian embrio masalah yang jadi penyeb</w:t>
      </w:r>
      <w:r w:rsidR="00327955" w:rsidRPr="00C8168E">
        <w:rPr>
          <w:rFonts w:ascii="Times New Roman" w:hAnsi="Times New Roman" w:cs="Times New Roman"/>
          <w:sz w:val="24"/>
          <w:szCs w:val="24"/>
        </w:rPr>
        <w:t>ab/pemicu teror tersebut. Seyogy</w:t>
      </w:r>
      <w:r w:rsidR="00780E63" w:rsidRPr="00C8168E">
        <w:rPr>
          <w:rFonts w:ascii="Times New Roman" w:hAnsi="Times New Roman" w:cs="Times New Roman"/>
          <w:sz w:val="24"/>
          <w:szCs w:val="24"/>
        </w:rPr>
        <w:t xml:space="preserve">anya harus ada payung hukum antara badan-badan intelijen, obyek deradikalisasi mana </w:t>
      </w:r>
      <w:r w:rsidRPr="00C8168E">
        <w:rPr>
          <w:rFonts w:ascii="Times New Roman" w:hAnsi="Times New Roman" w:cs="Times New Roman"/>
          <w:sz w:val="24"/>
          <w:szCs w:val="24"/>
        </w:rPr>
        <w:t xml:space="preserve">yang </w:t>
      </w:r>
      <w:r w:rsidR="00780E63" w:rsidRPr="00C8168E">
        <w:rPr>
          <w:rFonts w:ascii="Times New Roman" w:hAnsi="Times New Roman" w:cs="Times New Roman"/>
          <w:sz w:val="24"/>
          <w:szCs w:val="24"/>
        </w:rPr>
        <w:t xml:space="preserve">harus diprioritaskan sehingga dapat diatasi secara maksimal. Radikalisasi terbentuk sebagai bagian dari respons atas ketidakadilan dan makin melebarnya kesenjangan </w:t>
      </w:r>
      <w:r w:rsidR="00780E63" w:rsidRPr="00C8168E">
        <w:rPr>
          <w:rStyle w:val="xjaut05eo5o0"/>
          <w:rFonts w:ascii="Times New Roman" w:hAnsi="Times New Roman" w:cs="Times New Roman"/>
          <w:sz w:val="24"/>
          <w:szCs w:val="24"/>
        </w:rPr>
        <w:t>sosial</w:t>
      </w:r>
      <w:r w:rsidR="00780E63" w:rsidRPr="00C8168E">
        <w:rPr>
          <w:rFonts w:ascii="Times New Roman" w:hAnsi="Times New Roman" w:cs="Times New Roman"/>
          <w:sz w:val="24"/>
          <w:szCs w:val="24"/>
        </w:rPr>
        <w:t xml:space="preserve"> di masyarakat, bahwa kemudian agama jadi satu alasan dalam mengekspresikan ketidakpuasan dan kebencian, ini bagian dari bingkai kegagalan negara dalam menjalankan perannya.</w:t>
      </w:r>
    </w:p>
    <w:p w:rsidR="00D35642" w:rsidRPr="00C8168E" w:rsidRDefault="00D35642" w:rsidP="005C4F4D">
      <w:pPr>
        <w:spacing w:before="120" w:after="0" w:line="480" w:lineRule="auto"/>
        <w:ind w:left="567" w:firstLine="851"/>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Deradikalisasi belum mampu mengatasi perbaikan psikologi dan pemahaman ideologi napi teroris di Lembaga Pemasyarakatan, maka upaya baru untuk membantu mengintegrasikan mereka para pelaku kejahatan terorisme yaitu adanya konsep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Upaya pemerintah bersama dengan aparat penegak hukum untuk memutus hubungan antara napi teroris dengan kelompoknya sekaligus mempererat mereka para napi teroris dengan mantan napi yang “sembuh” sebagai agen perubahan. Deradikalisasi adalah </w:t>
      </w:r>
      <w:r w:rsidRPr="00C8168E">
        <w:rPr>
          <w:rFonts w:ascii="Times New Roman" w:hAnsi="Times New Roman" w:cs="Times New Roman"/>
          <w:i/>
          <w:sz w:val="24"/>
          <w:szCs w:val="24"/>
        </w:rPr>
        <w:t>soft line approach</w:t>
      </w:r>
      <w:r w:rsidRPr="00C8168E">
        <w:rPr>
          <w:rFonts w:ascii="Times New Roman" w:hAnsi="Times New Roman" w:cs="Times New Roman"/>
          <w:sz w:val="24"/>
          <w:szCs w:val="24"/>
        </w:rPr>
        <w:t xml:space="preserve"> untuk mengubah </w:t>
      </w:r>
      <w:r w:rsidRPr="00C8168E">
        <w:rPr>
          <w:rFonts w:ascii="Times New Roman" w:hAnsi="Times New Roman" w:cs="Times New Roman"/>
          <w:i/>
          <w:sz w:val="24"/>
          <w:szCs w:val="24"/>
        </w:rPr>
        <w:t xml:space="preserve">mindset </w:t>
      </w:r>
      <w:r w:rsidRPr="00C8168E">
        <w:rPr>
          <w:rFonts w:ascii="Times New Roman" w:hAnsi="Times New Roman" w:cs="Times New Roman"/>
          <w:sz w:val="24"/>
          <w:szCs w:val="24"/>
        </w:rPr>
        <w:t xml:space="preserve">tentang </w:t>
      </w:r>
      <w:r w:rsidRPr="00C8168E">
        <w:rPr>
          <w:rFonts w:ascii="Times New Roman" w:hAnsi="Times New Roman" w:cs="Times New Roman"/>
          <w:i/>
          <w:sz w:val="24"/>
          <w:szCs w:val="24"/>
        </w:rPr>
        <w:t>jihad</w:t>
      </w:r>
      <w:r w:rsidRPr="00C8168E">
        <w:rPr>
          <w:rFonts w:ascii="Times New Roman" w:hAnsi="Times New Roman" w:cs="Times New Roman"/>
          <w:sz w:val="24"/>
          <w:szCs w:val="24"/>
        </w:rPr>
        <w:t xml:space="preserve">, ideologi kaku dan radikal, yang condong pada penyembuhan psikologi.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i/>
          <w:sz w:val="24"/>
          <w:szCs w:val="24"/>
        </w:rPr>
        <w:t xml:space="preserve">Disengagement </w:t>
      </w:r>
      <w:r w:rsidRPr="00C8168E">
        <w:rPr>
          <w:rFonts w:ascii="Times New Roman" w:hAnsi="Times New Roman" w:cs="Times New Roman"/>
          <w:sz w:val="24"/>
          <w:szCs w:val="24"/>
        </w:rPr>
        <w:t xml:space="preserve">merupakan </w:t>
      </w:r>
      <w:r w:rsidRPr="00C8168E">
        <w:rPr>
          <w:rFonts w:ascii="Times New Roman" w:hAnsi="Times New Roman" w:cs="Times New Roman"/>
          <w:i/>
          <w:sz w:val="24"/>
          <w:szCs w:val="24"/>
        </w:rPr>
        <w:t>soft line approach</w:t>
      </w:r>
      <w:r w:rsidRPr="00C8168E">
        <w:rPr>
          <w:rFonts w:ascii="Times New Roman" w:hAnsi="Times New Roman" w:cs="Times New Roman"/>
          <w:sz w:val="24"/>
          <w:szCs w:val="24"/>
        </w:rPr>
        <w:t xml:space="preserve"> yang lain yang menitikberatkan pada perbaikan hubungan sosial mantan pelaku tindak pidana terorisme guna mencegah masuknya kembali mereka pada jaringan atau komunitasnya serta pencegahan pengulangan kejahatan yang sama.  </w:t>
      </w:r>
    </w:p>
    <w:p w:rsidR="004F07C2"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Berdasarkan latar belakang diatas perlu dikaji dan diteliti lebih dalam mengenai </w:t>
      </w:r>
      <w:r w:rsidRPr="00C8168E">
        <w:rPr>
          <w:rFonts w:ascii="Times New Roman" w:hAnsi="Times New Roman" w:cs="Times New Roman"/>
          <w:i/>
          <w:sz w:val="24"/>
          <w:szCs w:val="24"/>
        </w:rPr>
        <w:t xml:space="preserve">“Counter Terrorism </w:t>
      </w:r>
      <w:r w:rsidRPr="00C8168E">
        <w:rPr>
          <w:rFonts w:ascii="Times New Roman" w:hAnsi="Times New Roman" w:cs="Times New Roman"/>
          <w:sz w:val="24"/>
          <w:szCs w:val="24"/>
        </w:rPr>
        <w:t>Bagi Pelaku Tindak Pidana Terorisme Sebagai Upaya Penanggulangan Kejahatan Terorisme di Indonesia. ”</w:t>
      </w:r>
    </w:p>
    <w:p w:rsidR="00780E63" w:rsidRPr="00C8168E" w:rsidRDefault="00780E63" w:rsidP="00D35642">
      <w:pPr>
        <w:pStyle w:val="ListParagraph"/>
        <w:numPr>
          <w:ilvl w:val="0"/>
          <w:numId w:val="1"/>
        </w:numPr>
        <w:spacing w:before="360" w:after="0" w:line="480" w:lineRule="auto"/>
        <w:ind w:left="567" w:hanging="567"/>
        <w:contextualSpacing w:val="0"/>
        <w:jc w:val="both"/>
        <w:outlineLvl w:val="1"/>
        <w:rPr>
          <w:rFonts w:ascii="Times New Roman" w:hAnsi="Times New Roman" w:cs="Times New Roman"/>
          <w:b/>
          <w:sz w:val="24"/>
          <w:szCs w:val="24"/>
        </w:rPr>
      </w:pPr>
      <w:bookmarkStart w:id="15" w:name="_Toc396731954"/>
      <w:r w:rsidRPr="00C8168E">
        <w:rPr>
          <w:rFonts w:ascii="Times New Roman" w:hAnsi="Times New Roman" w:cs="Times New Roman"/>
          <w:b/>
          <w:sz w:val="24"/>
          <w:szCs w:val="24"/>
        </w:rPr>
        <w:t>Rumusan Masalah</w:t>
      </w:r>
      <w:bookmarkEnd w:id="15"/>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Berdasar latar belakang tersebut di atas, maka </w:t>
      </w:r>
      <w:r w:rsidR="00234706" w:rsidRPr="00C8168E">
        <w:rPr>
          <w:rFonts w:ascii="Times New Roman" w:hAnsi="Times New Roman" w:cs="Times New Roman"/>
          <w:sz w:val="24"/>
          <w:szCs w:val="24"/>
        </w:rPr>
        <w:t>permasalahan yang akan diteliti</w:t>
      </w:r>
      <w:r w:rsidRPr="00C8168E">
        <w:rPr>
          <w:rFonts w:ascii="Times New Roman" w:hAnsi="Times New Roman" w:cs="Times New Roman"/>
          <w:sz w:val="24"/>
          <w:szCs w:val="24"/>
        </w:rPr>
        <w:t xml:space="preserve">: </w:t>
      </w:r>
    </w:p>
    <w:p w:rsidR="00780E63" w:rsidRPr="00C8168E" w:rsidRDefault="000E4C22" w:rsidP="005C4F4D">
      <w:pPr>
        <w:pStyle w:val="ListParagraph"/>
        <w:numPr>
          <w:ilvl w:val="0"/>
          <w:numId w:val="2"/>
        </w:numPr>
        <w:spacing w:before="120"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kebijakan formulasi </w:t>
      </w:r>
      <w:r w:rsidR="00967C18">
        <w:rPr>
          <w:rFonts w:ascii="Times New Roman" w:hAnsi="Times New Roman" w:cs="Times New Roman"/>
          <w:sz w:val="24"/>
          <w:szCs w:val="24"/>
        </w:rPr>
        <w:t>penanggulan</w:t>
      </w:r>
      <w:r w:rsidR="00780E63" w:rsidRPr="00C8168E">
        <w:rPr>
          <w:rFonts w:ascii="Times New Roman" w:hAnsi="Times New Roman" w:cs="Times New Roman"/>
          <w:sz w:val="24"/>
          <w:szCs w:val="24"/>
        </w:rPr>
        <w:t>gan kejahatan terorisme?</w:t>
      </w:r>
    </w:p>
    <w:p w:rsidR="00780E63" w:rsidRPr="00C8168E" w:rsidRDefault="00780E63" w:rsidP="005C4F4D">
      <w:pPr>
        <w:pStyle w:val="ListParagraph"/>
        <w:numPr>
          <w:ilvl w:val="0"/>
          <w:numId w:val="2"/>
        </w:numPr>
        <w:spacing w:before="120" w:after="0" w:line="480" w:lineRule="auto"/>
        <w:ind w:left="1134"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Bagaimana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terhadap pelaku kejahatan terorisme sebagai upaya penanggulangan terorisme di Indonesia?</w:t>
      </w:r>
    </w:p>
    <w:p w:rsidR="00780E63" w:rsidRPr="00C8168E" w:rsidRDefault="00780E63" w:rsidP="00D35642">
      <w:pPr>
        <w:pStyle w:val="ListParagraph"/>
        <w:numPr>
          <w:ilvl w:val="0"/>
          <w:numId w:val="1"/>
        </w:numPr>
        <w:spacing w:before="360" w:after="0" w:line="480" w:lineRule="auto"/>
        <w:ind w:left="567" w:hanging="567"/>
        <w:contextualSpacing w:val="0"/>
        <w:jc w:val="both"/>
        <w:outlineLvl w:val="1"/>
        <w:rPr>
          <w:rFonts w:ascii="Times New Roman" w:hAnsi="Times New Roman" w:cs="Times New Roman"/>
          <w:b/>
          <w:sz w:val="24"/>
          <w:szCs w:val="24"/>
        </w:rPr>
      </w:pPr>
      <w:bookmarkStart w:id="16" w:name="_Toc396731955"/>
      <w:r w:rsidRPr="00C8168E">
        <w:rPr>
          <w:rFonts w:ascii="Times New Roman" w:hAnsi="Times New Roman" w:cs="Times New Roman"/>
          <w:b/>
          <w:sz w:val="24"/>
          <w:szCs w:val="24"/>
        </w:rPr>
        <w:lastRenderedPageBreak/>
        <w:t>Tujuan dan Kegunaan Penelitian</w:t>
      </w:r>
      <w:bookmarkEnd w:id="16"/>
    </w:p>
    <w:p w:rsidR="00780E63" w:rsidRPr="00C8168E" w:rsidRDefault="000E4C22" w:rsidP="005C4F4D">
      <w:pPr>
        <w:pStyle w:val="ListParagraph"/>
        <w:numPr>
          <w:ilvl w:val="0"/>
          <w:numId w:val="4"/>
        </w:numPr>
        <w:spacing w:before="120" w:after="0" w:line="480" w:lineRule="auto"/>
        <w:ind w:left="1134" w:hanging="567"/>
        <w:contextualSpacing w:val="0"/>
        <w:jc w:val="both"/>
        <w:outlineLvl w:val="2"/>
        <w:rPr>
          <w:rFonts w:ascii="Times New Roman" w:hAnsi="Times New Roman" w:cs="Times New Roman"/>
          <w:b/>
          <w:sz w:val="24"/>
          <w:szCs w:val="24"/>
        </w:rPr>
      </w:pPr>
      <w:bookmarkStart w:id="17" w:name="_Toc396731956"/>
      <w:r>
        <w:rPr>
          <w:rFonts w:ascii="Times New Roman" w:hAnsi="Times New Roman" w:cs="Times New Roman"/>
          <w:b/>
          <w:sz w:val="24"/>
          <w:szCs w:val="24"/>
        </w:rPr>
        <w:t>Tujuan Penelitian</w:t>
      </w:r>
      <w:bookmarkEnd w:id="17"/>
    </w:p>
    <w:p w:rsidR="00780E63" w:rsidRPr="00C8168E" w:rsidRDefault="00780E63" w:rsidP="005C4F4D">
      <w:pPr>
        <w:pStyle w:val="ListParagraph"/>
        <w:numPr>
          <w:ilvl w:val="0"/>
          <w:numId w:val="3"/>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Untuk menambah wawasan dan pengetahuan serta mampu menganalisis hal-hal yang berka</w:t>
      </w:r>
      <w:r w:rsidR="000E4C22">
        <w:rPr>
          <w:rFonts w:ascii="Times New Roman" w:hAnsi="Times New Roman" w:cs="Times New Roman"/>
          <w:sz w:val="24"/>
          <w:szCs w:val="24"/>
        </w:rPr>
        <w:t>itan dengan kebijakan formulasi</w:t>
      </w:r>
      <w:r w:rsidRPr="00C8168E">
        <w:rPr>
          <w:rFonts w:ascii="Times New Roman" w:hAnsi="Times New Roman" w:cs="Times New Roman"/>
          <w:sz w:val="24"/>
          <w:szCs w:val="24"/>
        </w:rPr>
        <w:t xml:space="preserve"> penanggulangan tindak pidana terorisme yang dilakukan oleh pemerintah guna melindungi segenap bangsa Indonesia sebagaimana yang tercantum dalam konstitusi.</w:t>
      </w:r>
    </w:p>
    <w:p w:rsidR="00D35642" w:rsidRPr="000E4C22" w:rsidRDefault="00780E63" w:rsidP="000E4C22">
      <w:pPr>
        <w:pStyle w:val="ListParagraph"/>
        <w:numPr>
          <w:ilvl w:val="0"/>
          <w:numId w:val="3"/>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Untuk menambah wa</w:t>
      </w:r>
      <w:r w:rsidR="00327955" w:rsidRPr="00C8168E">
        <w:rPr>
          <w:rFonts w:ascii="Times New Roman" w:hAnsi="Times New Roman" w:cs="Times New Roman"/>
          <w:sz w:val="24"/>
          <w:szCs w:val="24"/>
        </w:rPr>
        <w:t>wasan dan pengetahuan serta men</w:t>
      </w:r>
      <w:r w:rsidRPr="00C8168E">
        <w:rPr>
          <w:rFonts w:ascii="Times New Roman" w:hAnsi="Times New Roman" w:cs="Times New Roman"/>
          <w:sz w:val="24"/>
          <w:szCs w:val="24"/>
        </w:rPr>
        <w:t>ganali</w:t>
      </w:r>
      <w:r w:rsidR="007063C3" w:rsidRPr="00C8168E">
        <w:rPr>
          <w:rFonts w:ascii="Times New Roman" w:hAnsi="Times New Roman" w:cs="Times New Roman"/>
          <w:sz w:val="24"/>
          <w:szCs w:val="24"/>
        </w:rPr>
        <w:t xml:space="preserve">sis mengenai pelaksanaan </w:t>
      </w:r>
      <w:r w:rsidRPr="00C8168E">
        <w:rPr>
          <w:rFonts w:ascii="Times New Roman" w:hAnsi="Times New Roman" w:cs="Times New Roman"/>
          <w:sz w:val="24"/>
          <w:szCs w:val="24"/>
        </w:rPr>
        <w:t xml:space="preserve">deradikalisasi dan konsep </w:t>
      </w:r>
      <w:r w:rsidRPr="00C8168E">
        <w:rPr>
          <w:rFonts w:ascii="Times New Roman" w:hAnsi="Times New Roman" w:cs="Times New Roman"/>
          <w:i/>
          <w:sz w:val="24"/>
          <w:szCs w:val="24"/>
        </w:rPr>
        <w:t>disengagment</w:t>
      </w:r>
      <w:r w:rsidRPr="00C8168E">
        <w:rPr>
          <w:rFonts w:ascii="Times New Roman" w:hAnsi="Times New Roman" w:cs="Times New Roman"/>
          <w:sz w:val="24"/>
          <w:szCs w:val="24"/>
        </w:rPr>
        <w:t xml:space="preserve"> yang diberlakukan bagi pelaku tindak pidana terorisme sebagai upaya penanggulangan ke</w:t>
      </w:r>
      <w:r w:rsidR="000E4C22">
        <w:rPr>
          <w:rFonts w:ascii="Times New Roman" w:hAnsi="Times New Roman" w:cs="Times New Roman"/>
          <w:sz w:val="24"/>
          <w:szCs w:val="24"/>
        </w:rPr>
        <w:t>jahatan terorisme di Indonesia.</w:t>
      </w:r>
    </w:p>
    <w:p w:rsidR="00780E63" w:rsidRDefault="00780E63" w:rsidP="005C4F4D">
      <w:pPr>
        <w:pStyle w:val="ListParagraph"/>
        <w:numPr>
          <w:ilvl w:val="0"/>
          <w:numId w:val="4"/>
        </w:numPr>
        <w:spacing w:before="120" w:after="0" w:line="480" w:lineRule="auto"/>
        <w:ind w:left="1134" w:hanging="567"/>
        <w:contextualSpacing w:val="0"/>
        <w:jc w:val="both"/>
        <w:outlineLvl w:val="2"/>
        <w:rPr>
          <w:rFonts w:ascii="Times New Roman" w:hAnsi="Times New Roman" w:cs="Times New Roman"/>
          <w:b/>
          <w:sz w:val="24"/>
          <w:szCs w:val="24"/>
        </w:rPr>
      </w:pPr>
      <w:bookmarkStart w:id="18" w:name="_Toc396731957"/>
      <w:r w:rsidRPr="00C8168E">
        <w:rPr>
          <w:rFonts w:ascii="Times New Roman" w:hAnsi="Times New Roman" w:cs="Times New Roman"/>
          <w:b/>
          <w:sz w:val="24"/>
          <w:szCs w:val="24"/>
        </w:rPr>
        <w:t>Kegunaan P</w:t>
      </w:r>
      <w:r w:rsidR="000E4C22">
        <w:rPr>
          <w:rFonts w:ascii="Times New Roman" w:hAnsi="Times New Roman" w:cs="Times New Roman"/>
          <w:b/>
          <w:sz w:val="24"/>
          <w:szCs w:val="24"/>
        </w:rPr>
        <w:t>enelitian</w:t>
      </w:r>
      <w:bookmarkEnd w:id="18"/>
    </w:p>
    <w:p w:rsidR="000E4C22" w:rsidRPr="00DB1179" w:rsidRDefault="000E4C22" w:rsidP="00DB1179">
      <w:pPr>
        <w:pStyle w:val="ListParagraph"/>
        <w:numPr>
          <w:ilvl w:val="2"/>
          <w:numId w:val="87"/>
        </w:numPr>
        <w:spacing w:before="120" w:after="0" w:line="480" w:lineRule="auto"/>
        <w:ind w:left="1843" w:hanging="142"/>
        <w:contextualSpacing w:val="0"/>
        <w:jc w:val="both"/>
        <w:rPr>
          <w:rFonts w:ascii="Times New Roman" w:hAnsi="Times New Roman" w:cs="Times New Roman"/>
          <w:sz w:val="24"/>
          <w:szCs w:val="24"/>
        </w:rPr>
      </w:pPr>
      <w:r w:rsidRPr="00DB1179">
        <w:rPr>
          <w:rFonts w:ascii="Times New Roman" w:hAnsi="Times New Roman" w:cs="Times New Roman"/>
          <w:sz w:val="24"/>
          <w:szCs w:val="24"/>
        </w:rPr>
        <w:t xml:space="preserve">Kegunaan Teoretis </w:t>
      </w:r>
    </w:p>
    <w:p w:rsidR="000E4C22" w:rsidRPr="00DB1179" w:rsidRDefault="000E4C22" w:rsidP="00DB1179">
      <w:pPr>
        <w:pStyle w:val="ListParagraph"/>
        <w:numPr>
          <w:ilvl w:val="0"/>
          <w:numId w:val="85"/>
        </w:numPr>
        <w:spacing w:before="120" w:after="0" w:line="480" w:lineRule="auto"/>
        <w:ind w:left="2268" w:hanging="567"/>
        <w:contextualSpacing w:val="0"/>
        <w:jc w:val="both"/>
        <w:rPr>
          <w:rFonts w:ascii="Times New Roman" w:hAnsi="Times New Roman" w:cs="Times New Roman"/>
          <w:sz w:val="24"/>
          <w:szCs w:val="24"/>
        </w:rPr>
      </w:pPr>
      <w:r w:rsidRPr="00DB1179">
        <w:rPr>
          <w:rFonts w:ascii="Times New Roman" w:hAnsi="Times New Roman" w:cs="Times New Roman"/>
          <w:sz w:val="24"/>
          <w:szCs w:val="24"/>
        </w:rPr>
        <w:t xml:space="preserve">Memberikan manfaat dalam bentuk sumbangan pemikiran untuk perkembangan ilmu hukum pada umumnya dan untuk bidang Hukum Pidana pada khususnya yang berkaitan dengan upaya deradikalisasi dan </w:t>
      </w:r>
      <w:r w:rsidRPr="00DB1179">
        <w:rPr>
          <w:rFonts w:ascii="Times New Roman" w:hAnsi="Times New Roman" w:cs="Times New Roman"/>
          <w:i/>
          <w:sz w:val="24"/>
          <w:szCs w:val="24"/>
        </w:rPr>
        <w:t xml:space="preserve">disengagement </w:t>
      </w:r>
      <w:r w:rsidRPr="00DB1179">
        <w:rPr>
          <w:rFonts w:ascii="Times New Roman" w:hAnsi="Times New Roman" w:cs="Times New Roman"/>
          <w:sz w:val="24"/>
          <w:szCs w:val="24"/>
        </w:rPr>
        <w:t xml:space="preserve">yang merupakan </w:t>
      </w:r>
      <w:r w:rsidRPr="00DB1179">
        <w:rPr>
          <w:rFonts w:ascii="Times New Roman" w:hAnsi="Times New Roman" w:cs="Times New Roman"/>
          <w:i/>
          <w:sz w:val="24"/>
          <w:szCs w:val="24"/>
        </w:rPr>
        <w:t>counter terrorism</w:t>
      </w:r>
      <w:r w:rsidRPr="00DB1179">
        <w:rPr>
          <w:rFonts w:ascii="Times New Roman" w:hAnsi="Times New Roman" w:cs="Times New Roman"/>
          <w:sz w:val="24"/>
          <w:szCs w:val="24"/>
        </w:rPr>
        <w:t xml:space="preserve"> dan penanggulanagan kejahatan terorisme di Indonesia. </w:t>
      </w:r>
    </w:p>
    <w:p w:rsidR="00780E63" w:rsidRPr="00DB1179" w:rsidRDefault="00780E63" w:rsidP="00DB1179">
      <w:pPr>
        <w:pStyle w:val="ListParagraph"/>
        <w:numPr>
          <w:ilvl w:val="0"/>
          <w:numId w:val="85"/>
        </w:numPr>
        <w:spacing w:before="120" w:after="0" w:line="480" w:lineRule="auto"/>
        <w:ind w:left="2268" w:hanging="567"/>
        <w:contextualSpacing w:val="0"/>
        <w:jc w:val="both"/>
        <w:rPr>
          <w:rFonts w:ascii="Times New Roman" w:hAnsi="Times New Roman" w:cs="Times New Roman"/>
          <w:sz w:val="24"/>
          <w:szCs w:val="24"/>
        </w:rPr>
      </w:pPr>
      <w:r w:rsidRPr="00DB1179">
        <w:rPr>
          <w:rFonts w:ascii="Times New Roman" w:hAnsi="Times New Roman" w:cs="Times New Roman"/>
          <w:sz w:val="24"/>
          <w:szCs w:val="24"/>
        </w:rPr>
        <w:t xml:space="preserve">Memberikan kajian tentang pembentukan dasar hukum yang kuat dengan instrumen undang-undang dalam penanggulangan teroris sebagai wujud perlindungan </w:t>
      </w:r>
      <w:r w:rsidRPr="00DB1179">
        <w:rPr>
          <w:rFonts w:ascii="Times New Roman" w:hAnsi="Times New Roman" w:cs="Times New Roman"/>
          <w:sz w:val="24"/>
          <w:szCs w:val="24"/>
        </w:rPr>
        <w:lastRenderedPageBreak/>
        <w:t xml:space="preserve">bangsa bagi masyarakat Indonesia serta penerapan deradikalisasi dan </w:t>
      </w:r>
      <w:r w:rsidRPr="00DB1179">
        <w:rPr>
          <w:rFonts w:ascii="Times New Roman" w:hAnsi="Times New Roman" w:cs="Times New Roman"/>
          <w:i/>
          <w:sz w:val="24"/>
          <w:szCs w:val="24"/>
        </w:rPr>
        <w:t>disengagement</w:t>
      </w:r>
      <w:r w:rsidRPr="00DB1179">
        <w:rPr>
          <w:rFonts w:ascii="Times New Roman" w:hAnsi="Times New Roman" w:cs="Times New Roman"/>
          <w:sz w:val="24"/>
          <w:szCs w:val="24"/>
        </w:rPr>
        <w:t xml:space="preserve"> bagi pelaku tindak pidana terorisme sebagai upaya penanggulanagan kejahatan terorisme di Indonesia.</w:t>
      </w:r>
    </w:p>
    <w:p w:rsidR="000E4C22" w:rsidRPr="00DB1179" w:rsidRDefault="000E4C22" w:rsidP="00DB1179">
      <w:pPr>
        <w:pStyle w:val="ListParagraph"/>
        <w:numPr>
          <w:ilvl w:val="2"/>
          <w:numId w:val="87"/>
        </w:numPr>
        <w:spacing w:before="120" w:after="0" w:line="480" w:lineRule="auto"/>
        <w:ind w:left="1843" w:hanging="142"/>
        <w:contextualSpacing w:val="0"/>
        <w:jc w:val="both"/>
        <w:rPr>
          <w:rFonts w:ascii="Times New Roman" w:hAnsi="Times New Roman" w:cs="Times New Roman"/>
          <w:sz w:val="24"/>
          <w:szCs w:val="24"/>
        </w:rPr>
      </w:pPr>
      <w:r w:rsidRPr="00DB1179">
        <w:rPr>
          <w:rFonts w:ascii="Times New Roman" w:hAnsi="Times New Roman" w:cs="Times New Roman"/>
          <w:sz w:val="24"/>
          <w:szCs w:val="24"/>
        </w:rPr>
        <w:t xml:space="preserve">Kegunaan Praktis </w:t>
      </w:r>
    </w:p>
    <w:p w:rsidR="00780E63" w:rsidRPr="00DB1179" w:rsidRDefault="00967C18" w:rsidP="00DB1179">
      <w:pPr>
        <w:spacing w:before="120" w:after="0" w:line="480" w:lineRule="auto"/>
        <w:ind w:left="1701"/>
        <w:jc w:val="both"/>
        <w:rPr>
          <w:rFonts w:ascii="Times New Roman" w:hAnsi="Times New Roman" w:cs="Times New Roman"/>
          <w:sz w:val="24"/>
          <w:szCs w:val="24"/>
        </w:rPr>
      </w:pPr>
      <w:r w:rsidRPr="00DB1179">
        <w:rPr>
          <w:rFonts w:ascii="Times New Roman" w:hAnsi="Times New Roman" w:cs="Times New Roman"/>
          <w:sz w:val="24"/>
          <w:szCs w:val="24"/>
        </w:rPr>
        <w:t>H</w:t>
      </w:r>
      <w:r w:rsidR="00780E63" w:rsidRPr="00DB1179">
        <w:rPr>
          <w:rFonts w:ascii="Times New Roman" w:hAnsi="Times New Roman" w:cs="Times New Roman"/>
          <w:sz w:val="24"/>
          <w:szCs w:val="24"/>
        </w:rPr>
        <w:t xml:space="preserve">asil penelitian ini diharapkan bermanfaat dan membantu bagi semua pihak, baik itu pemerintah, aparat penegak hukum bersama masyarakat yang melaksanakan deradikalisasi dan </w:t>
      </w:r>
      <w:r w:rsidR="00780E63" w:rsidRPr="00DB1179">
        <w:rPr>
          <w:rFonts w:ascii="Times New Roman" w:hAnsi="Times New Roman" w:cs="Times New Roman"/>
          <w:i/>
          <w:sz w:val="24"/>
          <w:szCs w:val="24"/>
        </w:rPr>
        <w:t>disengagement</w:t>
      </w:r>
      <w:r w:rsidR="00780E63" w:rsidRPr="00DB1179">
        <w:rPr>
          <w:rFonts w:ascii="Times New Roman" w:hAnsi="Times New Roman" w:cs="Times New Roman"/>
          <w:sz w:val="24"/>
          <w:szCs w:val="24"/>
        </w:rPr>
        <w:t>, serta para pelaku tindak pidana terorisme itu sendiri.</w:t>
      </w:r>
    </w:p>
    <w:p w:rsidR="00780E63" w:rsidRPr="00C8168E" w:rsidRDefault="00780E63" w:rsidP="00D35642">
      <w:pPr>
        <w:pStyle w:val="ListParagraph"/>
        <w:numPr>
          <w:ilvl w:val="0"/>
          <w:numId w:val="1"/>
        </w:numPr>
        <w:spacing w:before="360" w:after="0" w:line="480" w:lineRule="auto"/>
        <w:ind w:left="567" w:hanging="567"/>
        <w:contextualSpacing w:val="0"/>
        <w:jc w:val="both"/>
        <w:outlineLvl w:val="1"/>
        <w:rPr>
          <w:rFonts w:ascii="Times New Roman" w:hAnsi="Times New Roman" w:cs="Times New Roman"/>
          <w:sz w:val="24"/>
          <w:szCs w:val="24"/>
        </w:rPr>
      </w:pPr>
      <w:bookmarkStart w:id="19" w:name="_Toc396731958"/>
      <w:r w:rsidRPr="00C8168E">
        <w:rPr>
          <w:rFonts w:ascii="Times New Roman" w:hAnsi="Times New Roman" w:cs="Times New Roman"/>
          <w:b/>
          <w:sz w:val="24"/>
          <w:szCs w:val="24"/>
        </w:rPr>
        <w:t>Kerangka Pemikiran</w:t>
      </w:r>
      <w:bookmarkEnd w:id="19"/>
    </w:p>
    <w:p w:rsidR="00780E63" w:rsidRPr="00C8168E" w:rsidRDefault="00780E63" w:rsidP="005C4F4D">
      <w:pPr>
        <w:pStyle w:val="ListParagraph"/>
        <w:numPr>
          <w:ilvl w:val="0"/>
          <w:numId w:val="35"/>
        </w:numPr>
        <w:spacing w:before="120" w:after="0" w:line="480" w:lineRule="auto"/>
        <w:ind w:left="1134" w:hanging="567"/>
        <w:contextualSpacing w:val="0"/>
        <w:jc w:val="both"/>
        <w:outlineLvl w:val="2"/>
        <w:rPr>
          <w:rFonts w:ascii="Times New Roman" w:hAnsi="Times New Roman" w:cs="Times New Roman"/>
          <w:sz w:val="24"/>
          <w:szCs w:val="24"/>
        </w:rPr>
      </w:pPr>
      <w:bookmarkStart w:id="20" w:name="_Toc396731959"/>
      <w:r w:rsidRPr="00C8168E">
        <w:rPr>
          <w:rFonts w:ascii="Times New Roman" w:hAnsi="Times New Roman" w:cs="Times New Roman"/>
          <w:b/>
          <w:sz w:val="24"/>
          <w:szCs w:val="24"/>
        </w:rPr>
        <w:t>Kerangka Konseptual</w:t>
      </w:r>
      <w:bookmarkEnd w:id="20"/>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Terorisme adalah suatu kejahatan yang tidak dapat digolongkan sebagai k</w:t>
      </w:r>
      <w:r w:rsidR="00E50B81" w:rsidRPr="00C8168E">
        <w:rPr>
          <w:rFonts w:ascii="Times New Roman" w:hAnsi="Times New Roman" w:cs="Times New Roman"/>
          <w:sz w:val="24"/>
          <w:szCs w:val="24"/>
        </w:rPr>
        <w:t xml:space="preserve">ejahatan biasa,  </w:t>
      </w:r>
      <w:r w:rsidRPr="00C8168E">
        <w:rPr>
          <w:rFonts w:ascii="Times New Roman" w:hAnsi="Times New Roman" w:cs="Times New Roman"/>
          <w:sz w:val="24"/>
          <w:szCs w:val="24"/>
        </w:rPr>
        <w:t xml:space="preserve">terorisme dikategorikan sebagai ”kejahatan luar biasa” atau </w:t>
      </w:r>
      <w:r w:rsidRPr="00C8168E">
        <w:rPr>
          <w:rFonts w:ascii="Times New Roman" w:hAnsi="Times New Roman" w:cs="Times New Roman"/>
          <w:b/>
          <w:bCs/>
          <w:i/>
          <w:iCs/>
          <w:sz w:val="24"/>
          <w:szCs w:val="24"/>
        </w:rPr>
        <w:t>”</w:t>
      </w:r>
      <w:r w:rsidRPr="00C8168E">
        <w:rPr>
          <w:rFonts w:ascii="Times New Roman" w:hAnsi="Times New Roman" w:cs="Times New Roman"/>
          <w:i/>
          <w:iCs/>
          <w:sz w:val="24"/>
          <w:szCs w:val="24"/>
        </w:rPr>
        <w:t xml:space="preserve">Extra Ordinary Crime” </w:t>
      </w:r>
      <w:r w:rsidRPr="00C8168E">
        <w:rPr>
          <w:rFonts w:ascii="Times New Roman" w:hAnsi="Times New Roman" w:cs="Times New Roman"/>
          <w:sz w:val="24"/>
          <w:szCs w:val="24"/>
        </w:rPr>
        <w:t xml:space="preserve">dan dikategorikan pula sebagai kejahatan terhadap kemanusiaan atau </w:t>
      </w:r>
      <w:r w:rsidRPr="00C8168E">
        <w:rPr>
          <w:rFonts w:ascii="Times New Roman" w:hAnsi="Times New Roman" w:cs="Times New Roman"/>
          <w:i/>
          <w:iCs/>
          <w:sz w:val="24"/>
          <w:szCs w:val="24"/>
        </w:rPr>
        <w:t>”crime against humanity”</w:t>
      </w:r>
      <w:r w:rsidRPr="00C8168E">
        <w:rPr>
          <w:rFonts w:ascii="Times New Roman" w:hAnsi="Times New Roman" w:cs="Times New Roman"/>
          <w:sz w:val="24"/>
          <w:szCs w:val="24"/>
        </w:rPr>
        <w:t xml:space="preserve">. Mengingat kategori yang demikian maka pemberantasannya tentulah tidak dapat menggunakan cara-cara biasa.  Terorisme merupakan kejahatan luar biasa </w:t>
      </w:r>
      <w:r w:rsidR="00967C18">
        <w:rPr>
          <w:rFonts w:ascii="Times New Roman" w:hAnsi="Times New Roman" w:cs="Times New Roman"/>
          <w:i/>
          <w:iCs/>
          <w:sz w:val="24"/>
          <w:szCs w:val="24"/>
        </w:rPr>
        <w:t>(Extra Ordinary C</w:t>
      </w:r>
      <w:r w:rsidRPr="00C8168E">
        <w:rPr>
          <w:rFonts w:ascii="Times New Roman" w:hAnsi="Times New Roman" w:cs="Times New Roman"/>
          <w:i/>
          <w:iCs/>
          <w:sz w:val="24"/>
          <w:szCs w:val="24"/>
        </w:rPr>
        <w:t xml:space="preserve">rime) </w:t>
      </w:r>
      <w:r w:rsidRPr="00C8168E">
        <w:rPr>
          <w:rFonts w:ascii="Times New Roman" w:hAnsi="Times New Roman" w:cs="Times New Roman"/>
          <w:sz w:val="24"/>
          <w:szCs w:val="24"/>
        </w:rPr>
        <w:t>yang membutuhkan pula penanganan dengan mendayagunakan cara-</w:t>
      </w:r>
      <w:r w:rsidRPr="00C8168E">
        <w:rPr>
          <w:rFonts w:ascii="Times New Roman" w:hAnsi="Times New Roman" w:cs="Times New Roman"/>
          <w:sz w:val="24"/>
          <w:szCs w:val="24"/>
        </w:rPr>
        <w:lastRenderedPageBreak/>
        <w:t xml:space="preserve">cara luar biasa </w:t>
      </w:r>
      <w:r w:rsidRPr="00C8168E">
        <w:rPr>
          <w:rFonts w:ascii="Times New Roman" w:hAnsi="Times New Roman" w:cs="Times New Roman"/>
          <w:i/>
          <w:iCs/>
          <w:sz w:val="24"/>
          <w:szCs w:val="24"/>
        </w:rPr>
        <w:t xml:space="preserve">(ExtraOrdinary Measure). </w:t>
      </w:r>
      <w:r w:rsidRPr="00C8168E">
        <w:rPr>
          <w:rFonts w:ascii="Times New Roman" w:hAnsi="Times New Roman" w:cs="Times New Roman"/>
          <w:sz w:val="24"/>
          <w:szCs w:val="24"/>
        </w:rPr>
        <w:t>Sehubungan dengan hal tersebut Muladi mengemukakan:</w:t>
      </w:r>
      <w:r w:rsidRPr="00C8168E">
        <w:rPr>
          <w:rStyle w:val="FootnoteReference"/>
          <w:rFonts w:ascii="Times New Roman" w:hAnsi="Times New Roman" w:cs="Times New Roman"/>
          <w:iCs/>
          <w:sz w:val="24"/>
          <w:szCs w:val="24"/>
        </w:rPr>
        <w:footnoteReference w:id="6"/>
      </w:r>
    </w:p>
    <w:p w:rsidR="00780E63" w:rsidRPr="00C8168E" w:rsidRDefault="00780E63" w:rsidP="00C7639B">
      <w:pPr>
        <w:autoSpaceDE w:val="0"/>
        <w:autoSpaceDN w:val="0"/>
        <w:adjustRightInd w:val="0"/>
        <w:spacing w:after="0" w:line="240" w:lineRule="auto"/>
        <w:ind w:left="1560"/>
        <w:jc w:val="both"/>
        <w:rPr>
          <w:rFonts w:ascii="Times New Roman" w:hAnsi="Times New Roman" w:cs="Times New Roman"/>
          <w:i/>
          <w:iCs/>
          <w:sz w:val="24"/>
          <w:szCs w:val="24"/>
        </w:rPr>
      </w:pPr>
      <w:r w:rsidRPr="00C8168E">
        <w:rPr>
          <w:rFonts w:ascii="Times New Roman" w:hAnsi="Times New Roman" w:cs="Times New Roman"/>
          <w:sz w:val="24"/>
          <w:szCs w:val="24"/>
        </w:rPr>
        <w:t xml:space="preserve">Setiap usaha untuk mengatasi terorisme, sekalipun dikatakan bersifat domestik karena karakteristiknya mengandung elemen </w:t>
      </w:r>
      <w:r w:rsidRPr="00C8168E">
        <w:rPr>
          <w:rFonts w:ascii="Times New Roman" w:hAnsi="Times New Roman" w:cs="Times New Roman"/>
          <w:i/>
          <w:iCs/>
          <w:sz w:val="24"/>
          <w:szCs w:val="24"/>
        </w:rPr>
        <w:t>”Etno Socio orReligio</w:t>
      </w:r>
      <w:r w:rsidR="00234706" w:rsidRPr="00C8168E">
        <w:rPr>
          <w:rFonts w:ascii="Times New Roman" w:hAnsi="Times New Roman" w:cs="Times New Roman"/>
          <w:i/>
          <w:iCs/>
          <w:sz w:val="24"/>
          <w:szCs w:val="24"/>
        </w:rPr>
        <w:t>u</w:t>
      </w:r>
      <w:r w:rsidRPr="00C8168E">
        <w:rPr>
          <w:rFonts w:ascii="Times New Roman" w:hAnsi="Times New Roman" w:cs="Times New Roman"/>
          <w:i/>
          <w:iCs/>
          <w:sz w:val="24"/>
          <w:szCs w:val="24"/>
        </w:rPr>
        <w:t>s Identity”</w:t>
      </w:r>
      <w:r w:rsidRPr="00C8168E">
        <w:rPr>
          <w:rFonts w:ascii="Times New Roman" w:hAnsi="Times New Roman" w:cs="Times New Roman"/>
          <w:sz w:val="24"/>
          <w:szCs w:val="24"/>
        </w:rPr>
        <w:t xml:space="preserve">, dalam mengatasinya mau tidak mau harus mempertimbangkan standar-standar keluarbiasaan tersebut dengan mengingat majunya teknologi komunikasi, informatika dan transportasi modern. Dengan demikian tidaklah mengejutkan apabila terjadi identitas terorisme lintas batas negara </w:t>
      </w:r>
      <w:r w:rsidRPr="00C8168E">
        <w:rPr>
          <w:rFonts w:ascii="Times New Roman" w:hAnsi="Times New Roman" w:cs="Times New Roman"/>
          <w:i/>
          <w:iCs/>
          <w:sz w:val="24"/>
          <w:szCs w:val="24"/>
        </w:rPr>
        <w:t>(transborder terorism identity)</w:t>
      </w:r>
      <w:r w:rsidR="00234706" w:rsidRPr="00C8168E">
        <w:rPr>
          <w:rFonts w:ascii="Times New Roman" w:hAnsi="Times New Roman" w:cs="Times New Roman"/>
          <w:i/>
          <w:iCs/>
          <w:sz w:val="24"/>
          <w:szCs w:val="24"/>
        </w:rPr>
        <w:t>.</w:t>
      </w:r>
    </w:p>
    <w:p w:rsidR="00780E63" w:rsidRPr="00C8168E" w:rsidRDefault="00780E63" w:rsidP="005C4F4D">
      <w:pPr>
        <w:autoSpaceDE w:val="0"/>
        <w:autoSpaceDN w:val="0"/>
        <w:adjustRightInd w:val="0"/>
        <w:spacing w:before="120" w:after="0" w:line="240" w:lineRule="auto"/>
        <w:ind w:left="810"/>
        <w:jc w:val="both"/>
        <w:rPr>
          <w:rFonts w:ascii="Times New Roman" w:hAnsi="Times New Roman" w:cs="Times New Roman"/>
          <w:iCs/>
          <w:sz w:val="24"/>
          <w:szCs w:val="24"/>
        </w:rPr>
      </w:pPr>
      <w:r w:rsidRPr="00C8168E">
        <w:rPr>
          <w:rFonts w:ascii="Times New Roman" w:hAnsi="Times New Roman" w:cs="Times New Roman"/>
          <w:iCs/>
          <w:sz w:val="24"/>
          <w:szCs w:val="24"/>
        </w:rPr>
        <w:tab/>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Pemerintah Indonesia sejalan dengan amanat sebagaimana ditentukan dalam pembukaan Undang-Undang Dasar Republik Indonesia tahun 1945 yakni:</w:t>
      </w:r>
      <w:r w:rsidRPr="00C8168E">
        <w:rPr>
          <w:rStyle w:val="FootnoteReference"/>
          <w:rFonts w:ascii="Times New Roman" w:hAnsi="Times New Roman" w:cs="Times New Roman"/>
          <w:sz w:val="24"/>
          <w:szCs w:val="24"/>
        </w:rPr>
        <w:footnoteReference w:id="7"/>
      </w:r>
    </w:p>
    <w:p w:rsidR="00780E63" w:rsidRPr="00C8168E" w:rsidRDefault="00780E63" w:rsidP="00C7639B">
      <w:pPr>
        <w:autoSpaceDE w:val="0"/>
        <w:autoSpaceDN w:val="0"/>
        <w:adjustRightInd w:val="0"/>
        <w:spacing w:after="0" w:line="240" w:lineRule="auto"/>
        <w:ind w:left="1559"/>
        <w:jc w:val="both"/>
        <w:rPr>
          <w:rFonts w:ascii="Times New Roman" w:hAnsi="Times New Roman" w:cs="Times New Roman"/>
          <w:sz w:val="24"/>
          <w:szCs w:val="24"/>
        </w:rPr>
      </w:pPr>
      <w:r w:rsidRPr="00C8168E">
        <w:rPr>
          <w:rFonts w:ascii="Times New Roman" w:hAnsi="Times New Roman" w:cs="Times New Roman"/>
          <w:sz w:val="24"/>
          <w:szCs w:val="24"/>
        </w:rPr>
        <w:t xml:space="preserve">melindungi segenap bangsa Indonesia dan </w:t>
      </w:r>
      <w:r w:rsidR="00C01EBC">
        <w:rPr>
          <w:rFonts w:ascii="Times New Roman" w:hAnsi="Times New Roman" w:cs="Times New Roman"/>
          <w:sz w:val="24"/>
          <w:szCs w:val="24"/>
        </w:rPr>
        <w:t xml:space="preserve">seluruh tumpah darah Indonesia dan untuk </w:t>
      </w:r>
      <w:r w:rsidRPr="00C8168E">
        <w:rPr>
          <w:rFonts w:ascii="Times New Roman" w:hAnsi="Times New Roman" w:cs="Times New Roman"/>
          <w:sz w:val="24"/>
          <w:szCs w:val="24"/>
        </w:rPr>
        <w:t>memajukan kesejahteraan umum, mencerdaskan kehidupan bangsa</w:t>
      </w:r>
      <w:r w:rsidR="00C01EBC">
        <w:rPr>
          <w:rFonts w:ascii="Times New Roman" w:hAnsi="Times New Roman" w:cs="Times New Roman"/>
          <w:sz w:val="24"/>
          <w:szCs w:val="24"/>
        </w:rPr>
        <w:t xml:space="preserve"> dan ikut melaksanakan</w:t>
      </w:r>
      <w:r w:rsidRPr="00C8168E">
        <w:rPr>
          <w:rFonts w:ascii="Times New Roman" w:hAnsi="Times New Roman" w:cs="Times New Roman"/>
          <w:sz w:val="24"/>
          <w:szCs w:val="24"/>
        </w:rPr>
        <w:t xml:space="preserve"> ketertiban dunia </w:t>
      </w:r>
      <w:r w:rsidR="00C01EBC">
        <w:rPr>
          <w:rFonts w:ascii="Times New Roman" w:hAnsi="Times New Roman" w:cs="Times New Roman"/>
          <w:sz w:val="24"/>
          <w:szCs w:val="24"/>
        </w:rPr>
        <w:t>yang berdasarkan kemerdekaan,</w:t>
      </w:r>
      <w:r w:rsidRPr="00C8168E">
        <w:rPr>
          <w:rFonts w:ascii="Times New Roman" w:hAnsi="Times New Roman" w:cs="Times New Roman"/>
          <w:sz w:val="24"/>
          <w:szCs w:val="24"/>
        </w:rPr>
        <w:t xml:space="preserve"> perdamaian abadi dan keadilan sosial, .....................</w:t>
      </w:r>
    </w:p>
    <w:p w:rsidR="00780E63" w:rsidRPr="00C8168E" w:rsidRDefault="00780E63" w:rsidP="005C4F4D">
      <w:pPr>
        <w:autoSpaceDE w:val="0"/>
        <w:autoSpaceDN w:val="0"/>
        <w:adjustRightInd w:val="0"/>
        <w:spacing w:before="120" w:after="0" w:line="240" w:lineRule="auto"/>
        <w:ind w:left="1985"/>
        <w:jc w:val="both"/>
        <w:rPr>
          <w:rFonts w:ascii="Times New Roman" w:hAnsi="Times New Roman" w:cs="Times New Roman"/>
          <w:sz w:val="24"/>
          <w:szCs w:val="24"/>
        </w:rPr>
      </w:pPr>
    </w:p>
    <w:p w:rsidR="00780E63" w:rsidRPr="00C8168E" w:rsidRDefault="00967C18" w:rsidP="005C4F4D">
      <w:pPr>
        <w:autoSpaceDE w:val="0"/>
        <w:autoSpaceDN w:val="0"/>
        <w:adjustRightInd w:val="0"/>
        <w:spacing w:before="120" w:after="0" w:line="480" w:lineRule="auto"/>
        <w:ind w:left="1134" w:firstLine="851"/>
        <w:jc w:val="both"/>
        <w:rPr>
          <w:rFonts w:ascii="Times New Roman" w:hAnsi="Times New Roman" w:cs="Times New Roman"/>
          <w:iCs/>
          <w:sz w:val="24"/>
          <w:szCs w:val="24"/>
        </w:rPr>
      </w:pPr>
      <w:r>
        <w:rPr>
          <w:rFonts w:ascii="Times New Roman" w:hAnsi="Times New Roman" w:cs="Times New Roman"/>
          <w:sz w:val="24"/>
          <w:szCs w:val="24"/>
        </w:rPr>
        <w:t>Konstitu</w:t>
      </w:r>
      <w:r w:rsidR="00780E63" w:rsidRPr="00C8168E">
        <w:rPr>
          <w:rFonts w:ascii="Times New Roman" w:hAnsi="Times New Roman" w:cs="Times New Roman"/>
          <w:sz w:val="24"/>
          <w:szCs w:val="24"/>
        </w:rPr>
        <w:t>si mengamanatkan negara berkewajiban untuk melindungi warganya dari setiap ancaman baik bersifat nasional,</w:t>
      </w:r>
      <w:r w:rsidR="00E50B81" w:rsidRPr="00C8168E">
        <w:rPr>
          <w:rFonts w:ascii="Times New Roman" w:hAnsi="Times New Roman" w:cs="Times New Roman"/>
          <w:sz w:val="24"/>
          <w:szCs w:val="24"/>
        </w:rPr>
        <w:t xml:space="preserve"> transnasional </w:t>
      </w:r>
      <w:r w:rsidR="00780E63" w:rsidRPr="00C8168E">
        <w:rPr>
          <w:rFonts w:ascii="Times New Roman" w:hAnsi="Times New Roman" w:cs="Times New Roman"/>
          <w:sz w:val="24"/>
          <w:szCs w:val="24"/>
        </w:rPr>
        <w:t xml:space="preserve">maupun bersifat internasional. Pemerintah juga berkewajiban untuk mempertahankan kedaulatan serta memelihara keutuhan dan intregitas nasional dari setiap bentuk ancaman baik yang datang dari luar maupun dari dalam. </w:t>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Indonesia sebagai bangsa yang besar dituntut tidak hanya ikut serta dalam usaha menjaga keamanan dan ketertiban dunia, tetapi </w:t>
      </w:r>
      <w:r w:rsidRPr="00C8168E">
        <w:rPr>
          <w:rFonts w:ascii="Times New Roman" w:hAnsi="Times New Roman" w:cs="Times New Roman"/>
          <w:sz w:val="24"/>
          <w:szCs w:val="24"/>
        </w:rPr>
        <w:lastRenderedPageBreak/>
        <w:t>lebih khusus yaitu melindungi segenap rakyatnya. Bahaya terorisme sangatlah mengancam keamanan dan ketertiban dalam masyarakat, sehingga mereka merasa perlu campur tangan negara untuk melindunginya.</w:t>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Sebagai salah satu bentuk keseriusan Indonesia dalam upaya penanggulangan tindak pidana terorisme ini, maka Peraturan Pengganti Undang-Undang Nomor 1 Tahun 2002 Tentang Pemberantasan Tindak Pidana Terorisme disahkan oleh DPR RI menjadi Undang-Undang Nomor 15 Tahun 2003 tentang Pemberantasan Tindak Pidana Terorisme. Hal ini ditunjang pula dengan telah diratifikasinya konvensi yang terkait dengan upaya pemberantasan aksi teror lainnya seperti konvensi internasional tentang Pemberantasan Pendanaan Terorisme, 1999 (</w:t>
      </w:r>
      <w:r w:rsidRPr="00C8168E">
        <w:rPr>
          <w:rFonts w:ascii="Times New Roman" w:hAnsi="Times New Roman" w:cs="Times New Roman"/>
          <w:i/>
          <w:sz w:val="24"/>
          <w:szCs w:val="24"/>
        </w:rPr>
        <w:t>International Convention For The Suppression Of The Financing Of Terrorism, 1999</w:t>
      </w:r>
      <w:r w:rsidRPr="00C8168E">
        <w:rPr>
          <w:rFonts w:ascii="Times New Roman" w:hAnsi="Times New Roman" w:cs="Times New Roman"/>
          <w:sz w:val="24"/>
          <w:szCs w:val="24"/>
        </w:rPr>
        <w:t>).</w:t>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Berbagai institusi dilibatkan dalam upaya penanggulangan terorisme ini beranjak dari kesadaran bahwa terorisme tidak hanya disebabkan oleh suatu faktor tunggal, melainkan dari suatu permasalahan yang kompleks, sehingga diperlukan pendekatan yang tepat dalam upaya penanggulangan terorisme guna menekan semakin suburnya penggunaan cara-cara teror dalam mencapai suatu tujuan.  Deradikalisasi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sebagai bentuk nyata dari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memandang bahwa pelaku tindak pidana teroris tidak hanya </w:t>
      </w:r>
      <w:r w:rsidRPr="00C8168E">
        <w:rPr>
          <w:rFonts w:ascii="Times New Roman" w:hAnsi="Times New Roman" w:cs="Times New Roman"/>
          <w:sz w:val="24"/>
          <w:szCs w:val="24"/>
        </w:rPr>
        <w:lastRenderedPageBreak/>
        <w:t xml:space="preserve">sebagai pelaku kejahatan, tetapi juga sebagai </w:t>
      </w:r>
      <w:r w:rsidR="00967C18">
        <w:rPr>
          <w:rFonts w:ascii="Times New Roman" w:hAnsi="Times New Roman" w:cs="Times New Roman"/>
          <w:sz w:val="24"/>
          <w:szCs w:val="24"/>
        </w:rPr>
        <w:t>individu yang membutuhkan penan</w:t>
      </w:r>
      <w:r w:rsidRPr="00C8168E">
        <w:rPr>
          <w:rFonts w:ascii="Times New Roman" w:hAnsi="Times New Roman" w:cs="Times New Roman"/>
          <w:sz w:val="24"/>
          <w:szCs w:val="24"/>
        </w:rPr>
        <w:t>ganan khusus terhadap pola pikir tentang ideologi mereka.</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spacing w:val="-5"/>
          <w:w w:val="105"/>
        </w:rPr>
        <w:t xml:space="preserve">Upaya pemberantasan tersebut tidak hanya dilakukan oleh Lembaga Pemasyarakatan saja, tetapi seluruh lapisan masyarakat, pemerintah, serta aparat penegak hukum lainnya karena </w:t>
      </w:r>
      <w:r w:rsidRPr="00C8168E">
        <w:rPr>
          <w:rFonts w:ascii="Times New Roman" w:hAnsi="Times New Roman" w:cs="Times New Roman"/>
          <w:color w:val="auto"/>
        </w:rPr>
        <w:t xml:space="preserve">strategi pemberantasan terorisme diimplementasikan melalui upaya </w:t>
      </w:r>
      <w:r w:rsidRPr="00C8168E">
        <w:rPr>
          <w:rFonts w:ascii="Times New Roman" w:hAnsi="Times New Roman" w:cs="Times New Roman"/>
          <w:i/>
          <w:color w:val="auto"/>
        </w:rPr>
        <w:t>represif</w:t>
      </w:r>
      <w:r w:rsidRPr="00C8168E">
        <w:rPr>
          <w:rFonts w:ascii="Times New Roman" w:hAnsi="Times New Roman" w:cs="Times New Roman"/>
          <w:color w:val="auto"/>
        </w:rPr>
        <w:t xml:space="preserve">, </w:t>
      </w:r>
      <w:r w:rsidRPr="00C8168E">
        <w:rPr>
          <w:rFonts w:ascii="Times New Roman" w:hAnsi="Times New Roman" w:cs="Times New Roman"/>
          <w:i/>
          <w:color w:val="auto"/>
        </w:rPr>
        <w:t>preventif</w:t>
      </w:r>
      <w:r w:rsidRPr="00C8168E">
        <w:rPr>
          <w:rFonts w:ascii="Times New Roman" w:hAnsi="Times New Roman" w:cs="Times New Roman"/>
          <w:color w:val="auto"/>
        </w:rPr>
        <w:t xml:space="preserve">, </w:t>
      </w:r>
      <w:r w:rsidRPr="00C8168E">
        <w:rPr>
          <w:rFonts w:ascii="Times New Roman" w:hAnsi="Times New Roman" w:cs="Times New Roman"/>
          <w:i/>
          <w:color w:val="auto"/>
        </w:rPr>
        <w:t>preemptif</w:t>
      </w:r>
      <w:r w:rsidRPr="00C8168E">
        <w:rPr>
          <w:rFonts w:ascii="Times New Roman" w:hAnsi="Times New Roman" w:cs="Times New Roman"/>
          <w:color w:val="auto"/>
        </w:rPr>
        <w:t>, resosialisasi dan rehabilitasi serta pengembangan infrastruktur pendukung.</w:t>
      </w:r>
      <w:r w:rsidRPr="00C8168E">
        <w:rPr>
          <w:rStyle w:val="FootnoteReference"/>
          <w:rFonts w:ascii="Times New Roman" w:hAnsi="Times New Roman" w:cs="Times New Roman"/>
          <w:color w:val="auto"/>
        </w:rPr>
        <w:footnoteReference w:id="8"/>
      </w:r>
      <w:r w:rsidRPr="00C8168E">
        <w:rPr>
          <w:rFonts w:ascii="Times New Roman" w:hAnsi="Times New Roman" w:cs="Times New Roman"/>
          <w:color w:val="auto"/>
        </w:rPr>
        <w:t xml:space="preserve"> Secara keseluruhan, upaya deradikalisasi dan </w:t>
      </w:r>
      <w:r w:rsidRPr="00C8168E">
        <w:rPr>
          <w:rFonts w:ascii="Times New Roman" w:hAnsi="Times New Roman" w:cs="Times New Roman"/>
          <w:i/>
          <w:color w:val="auto"/>
        </w:rPr>
        <w:t xml:space="preserve">disengagement </w:t>
      </w:r>
      <w:r w:rsidRPr="00C8168E">
        <w:rPr>
          <w:rFonts w:ascii="Times New Roman" w:hAnsi="Times New Roman" w:cs="Times New Roman"/>
          <w:color w:val="auto"/>
        </w:rPr>
        <w:t xml:space="preserve">oleh berbagai pihak ini dapat digambarkan seperti berikut: </w:t>
      </w:r>
    </w:p>
    <w:p w:rsidR="00D35642" w:rsidRPr="00C8168E" w:rsidRDefault="00D35642" w:rsidP="00D35642">
      <w:pPr>
        <w:pStyle w:val="Default"/>
        <w:spacing w:before="120" w:line="480" w:lineRule="auto"/>
        <w:ind w:left="1134"/>
        <w:jc w:val="both"/>
        <w:rPr>
          <w:rFonts w:ascii="Times New Roman" w:hAnsi="Times New Roman" w:cs="Times New Roman"/>
          <w:color w:val="auto"/>
        </w:rPr>
      </w:pPr>
    </w:p>
    <w:p w:rsidR="00D35642" w:rsidRPr="00C8168E" w:rsidRDefault="00D35642" w:rsidP="005C4F4D">
      <w:pPr>
        <w:pStyle w:val="Default"/>
        <w:spacing w:before="120" w:line="480" w:lineRule="auto"/>
        <w:ind w:left="1134" w:firstLine="851"/>
        <w:jc w:val="both"/>
        <w:rPr>
          <w:rFonts w:ascii="Times New Roman" w:hAnsi="Times New Roman" w:cs="Times New Roman"/>
          <w:color w:val="auto"/>
        </w:rPr>
      </w:pPr>
    </w:p>
    <w:p w:rsidR="00780E63" w:rsidRPr="00C8168E" w:rsidRDefault="00780E63" w:rsidP="005C4F4D">
      <w:pPr>
        <w:autoSpaceDE w:val="0"/>
        <w:autoSpaceDN w:val="0"/>
        <w:adjustRightInd w:val="0"/>
        <w:spacing w:before="120" w:after="0" w:line="480" w:lineRule="auto"/>
        <w:ind w:left="142" w:firstLine="851"/>
        <w:jc w:val="both"/>
        <w:rPr>
          <w:rFonts w:ascii="Times New Roman" w:hAnsi="Times New Roman" w:cs="Times New Roman"/>
          <w:sz w:val="24"/>
          <w:szCs w:val="24"/>
        </w:rPr>
      </w:pPr>
    </w:p>
    <w:p w:rsidR="00B02B06" w:rsidRPr="00C8168E" w:rsidRDefault="005541F5" w:rsidP="00234706">
      <w:pPr>
        <w:autoSpaceDE w:val="0"/>
        <w:autoSpaceDN w:val="0"/>
        <w:adjustRightInd w:val="0"/>
        <w:spacing w:before="120" w:after="0" w:line="480" w:lineRule="auto"/>
        <w:ind w:left="1134"/>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44" o:spid="_x0000_s1026" style="width:340.15pt;height:269.3pt;mso-position-horizontal-relative:char;mso-position-vertical-relative:line" coordorigin="3390,2366" coordsize="7751,7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ccx0QcAANlKAAAOAAAAZHJzL2Uyb0RvYy54bWzsXFtzm0YUfu9M/wPDuyMWlutEzmRkO9OZ&#10;tsnk0vcVIIkWAQVs2e30v/fs2WVBFyeyY0gc4QcbDKx2D9+5fnv08tXtOtVu4rJK8myqkxeGrsVZ&#10;mEdJtpzqnz5enXm6VtUsi1iaZ/FUv4sr/dX5zz+93BRBbOarPI3iUoNBsirYFFN9VddFMJlU4Spe&#10;s+pFXsQZXFzk5ZrVcFouJ1HJNjD6Op2YhuFMNnkZFWUexlUF/70QF/VzHH+xiMP67WJRxbWWTnWY&#10;W42/S/w9578n5y9ZsCxZsUpCOQ32iFmsWZLBh6qhLljNtOsy2RtqnYRlXuWL+kWYryf5YpGEMa4B&#10;VkOMndW8KfPrAteyDDbLQokJRLsjp0cPG/5+867Ukmiqm6auZWwN7wg/VqOUC2dTLAO4501ZfCje&#10;lWKFcPhrHv5VweXJ7nV+vhQ3a/PNb3kE47HrOkfh3C7KNR8Clq3d4ju4U+8gvq21EP5JLeL7hq1r&#10;IVyzKEiFyLcUruBV8ucsy4dXCZdNy3HEGwxXl/J517WJeNg1fcKvTlggPhgnKycnVoYnapGNIKwd&#10;Qdh9C+LAghpxONSVy3EodZvFHiOI/SfvFQSoXtWiq/o6dH1YsSJG0FYcOY1QaSPUtzcs1Si+t02B&#10;tzTIqgSstCyfrVi2jF+XZb5ZxSyCGYk3ufUAP6kAlF/Eme1xPG3hpREvcQ0pXjzqooUFRVnVb+J8&#10;rfGDqR6naVJUfGksYDe/VrW4u7mL/7vK0yS6StIUT8rlfJaWGqx3ql/hj4Tj1m1ppm2mum+bNo68&#10;da3qDmHgz6EhwExkEcyGBVxal/K4ZkkqjuHFpxkqq5AYR3wV1LfzW3iIH87z6A4EWebCPoI9h4NV&#10;Xv6jaxuwjVO9+vualbGupb9k8DJ8Qik3pnhCbdeEk7J7Zd69wrIQhprqta6Jw1ktDPB1USbLFXwS&#10;wZVn+WswFIsE5drOSs4bECrm2j9UASzCEAqootbx+QCae4cqmC+EKnUNadpGqAqoopNCM9BiY0Ss&#10;cN3ONmI94bAGQqwjnLFLiCn804jYDmJRJiNi0c10wgF3G7H+gIj1iEQs5aEius0RsR3EWs27GKOC&#10;bgALiWwnKrAxKRkoKlD5wRgV7Aaw6P9kpjrGsSJIbVIuv0Esj6sxLdOEwRsIto5py2CWmDJ1bQyt&#10;a4ED4Bm+LbJ7lZruZV3XBaaBbdbF05xlJHWRRX9C/rZYp1C04XmlzXMkYdO790Bpo73H5Dfxe+BD&#10;MY/Do+8gjVsnNdTC0mQ91T2V6z0spztosmP2ByR0p5jKWRCaCqPdUQEVkQ2Qz7m2BbE5xzmgbjvW&#10;4MhHFeC6INDY1McaLMrCA2bJoxYcX9k4qAWnWs6wwEDu6YCK8QbQAZvIcq1tQh1uK94+XgfSeFGP&#10;KjCqwBcYk8PFZ0tRGx03oILGAVTAMS0gFcANODLeYcHDI6Eo32SjCnylCnyXsVBLTAku6iAtxREk&#10;7Ljg5yC2Blu6y79xBvKp+DlKPUh6AbWWQXcLJcQCQocH8MT10ZmwQPFz1LIh9YBrpm9jKZJfu5T8&#10;HNl7UsX+rRg408iTlE3ftBRfxZ5z7J2bEmVr0ySOaVLMbCQjekByjZ2wHZkxEeqi6VJi20uZwuvy&#10;Jo7ec27lQfYCiFf5Ku/NnYhh+Z4kJro3ATbbBMviPzKkPYkE62RDS8WUdfxq73SZ0J4z0zcs29hW&#10;H+oKN2u5kPltRZqoNaLiAIr02XRLqM+nh9UdRt1hwZcI5+eSlrV+6HPuWHFu0h1L0u2Jt8sIsNuu&#10;Tzzwwbz2JV2FqixYxJZWu3EV+y72mTpnRRJ1zEvvTNHonL/NJpa+qp8n65wVYdVqDxCfmDP0tzNg&#10;dM7fYgPYCenOcc5ZUV/COTty39BQzpnaRJT9HdP7QTNnvgFwN3N2eqdWRuc8Ome5+/RZ7zGFWH5f&#10;ezCM75ObH53z6Jxx53ZfunOUc6aKjZHOufdGE9e2IZXk9Ispaqct/fKj5MpUsQOdaF8yBH1H+2Mh&#10;e+iGjxOK9wehgaDXbd8dD0QDjYXsYZulTkh3jnPHisSR7lgSOE+cK3dK144jN8V5HtkpXVO7af30&#10;RP9pp3LtEF9sJ/Wg9i3YnZZWbh8khoGleMWPtlIYjFaG9sZ9e9Ltypllopk2vM1kM63qesQtLB/v&#10;CmicxdIBTB8duHiEnxzV9HhAWg0/0MrKFS07SlR7VPI8zupZnmXQR52X1pGbcM9Mr6HYDtO/Wc57&#10;JJGfe4Lux8coNAaA0MLJUcnFgq3a//qGf+ldevSMms7lGTUuLs5eX83omXNFXPvCupjNLsh/XAiE&#10;BqskiuKMr6NpGyf0uMZZ2cAuGr5V47iSyWR7dNycDFNs/uKkERMcBmKbhCDWOKkpveVAuyegIVnC&#10;/D0ABFp201hzeidoupbEssFzQ2DvEzhAQDUgJwa/xHeoOEaDxvv218LkW2hzMbZ6wD/s/pbcXrt6&#10;H4PrHWDwFl/skFCZwHPhYIcJ+xRF0uLX7Z0i6eDXpVAyHfErVO6eFnXEr4rFR/x2etKoojk6+JVU&#10;R39Jfwe/ns2/bAPtr4V2v1NYGe1vp6dSxtRjh9pWhxq0xOzFD27vHFIHv77DI/URvxjyfM7+qtzl&#10;udhfCITkFxFhVIzfn4SrlN/1xL+gqXuOd7XfSHX+PwAAAP//AwBQSwMEFAAGAAgAAAAhAIrhcxnd&#10;AAAABQEAAA8AAABkcnMvZG93bnJldi54bWxMj0FLw0AQhe+C/2GZgje7iaEhpNmUUtRTEWwF8TbN&#10;TpPQ7GzIbpP037t60cvA4z3e+6bYzKYTIw2utawgXkYgiCurW64VfBxfHjMQziNr7CyTghs52JT3&#10;dwXm2k78TuPB1yKUsMtRQeN9n0vpqoYMuqXtiYN3toNBH+RQSz3gFMpNJ5+iKJUGWw4LDfa0a6i6&#10;HK5GweuE0zaJn8f95by7fR1Xb5/7mJR6WMzbNQhPs/8Lww9+QIcyMJ3slbUTnYLwiP+9wUuzKAFx&#10;UrBKshRkWcj/9OU3AAAA//8DAFBLAQItABQABgAIAAAAIQC2gziS/gAAAOEBAAATAAAAAAAAAAAA&#10;AAAAAAAAAABbQ29udGVudF9UeXBlc10ueG1sUEsBAi0AFAAGAAgAAAAhADj9If/WAAAAlAEAAAsA&#10;AAAAAAAAAAAAAAAALwEAAF9yZWxzLy5yZWxzUEsBAi0AFAAGAAgAAAAhANDhxzHRBwAA2UoAAA4A&#10;AAAAAAAAAAAAAAAALgIAAGRycy9lMm9Eb2MueG1sUEsBAi0AFAAGAAgAAAAhAIrhcxndAAAABQEA&#10;AA8AAAAAAAAAAAAAAAAAKwoAAGRycy9kb3ducmV2LnhtbFBLBQYAAAAABAAEAPMAAAA1CwAAAAA=&#10;">
            <v:group id="Group 45" o:spid="_x0000_s1027" style="position:absolute;left:3390;top:2366;width:6471;height:6447" coordorigin="3390,2366" coordsize="6471,64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oval id="Oval 46" o:spid="_x0000_s1028" style="position:absolute;left:5805;top:2366;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hg6sMA&#10;AADbAAAADwAAAGRycy9kb3ducmV2LnhtbESPQWvCQBSE7wX/w/IEb3WjqSLRVUQp6KGHpvX+yD6T&#10;YPZtyL7G+O/dQqHHYWa+YTa7wTWqpy7Ung3Mpgko4sLbmksD31/vrytQQZAtNp7JwIMC7Lajlw1m&#10;1t/5k/pcShUhHDI0UIm0mdahqMhhmPqWOHpX3zmUKLtS2w7vEe4aPU+SpXZYc1yosKVDRcUt/3EG&#10;juU+X/Y6lUV6PZ5kcbt8nNOZMZPxsF+DEhrkP/zXPlkD8zf4/RJ/g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hg6sMAAADbAAAADwAAAAAAAAAAAAAAAACYAgAAZHJzL2Rv&#10;d25yZXYueG1sUEsFBgAAAAAEAAQA9QAAAIgDAAAAAA==&#10;">
                <v:textbox>
                  <w:txbxContent>
                    <w:p w:rsidR="007F392C" w:rsidRPr="000B1865" w:rsidRDefault="007F392C" w:rsidP="00B02B06">
                      <w:pPr>
                        <w:spacing w:before="240"/>
                        <w:ind w:left="-142" w:right="-153"/>
                        <w:rPr>
                          <w:rFonts w:ascii="Times New Roman" w:hAnsi="Times New Roman" w:cs="Times New Roman"/>
                        </w:rPr>
                      </w:pPr>
                      <w:r w:rsidRPr="000B1865">
                        <w:rPr>
                          <w:rFonts w:ascii="Times New Roman" w:hAnsi="Times New Roman" w:cs="Times New Roman"/>
                        </w:rPr>
                        <w:t>Pemerintah</w:t>
                      </w:r>
                    </w:p>
                  </w:txbxContent>
                </v:textbox>
              </v:oval>
              <v:oval id="Oval 47" o:spid="_x0000_s1029" style="position:absolute;left:5775;top:4706;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FccMA&#10;AADbAAAADwAAAGRycy9kb3ducmV2LnhtbESPQWvCQBSE74L/YXlCb7rRECmpq0iloIceGtv7I/tM&#10;gtm3Ifsa4793hUKPw8x8w2x2o2vVQH1oPBtYLhJQxKW3DVcGvs8f81dQQZAttp7JwJ0C7LbTyQZz&#10;62/8RUMhlYoQDjkaqEW6XOtQ1uQwLHxHHL2L7x1KlH2lbY+3CHetXiXJWjtsOC7U2NF7TeW1+HUG&#10;DtW+WA86lSy9HI6SXX8+T+nSmJfZuH8DJTTKf/ivfbQGVhk8v8QfoL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qTFccMAAADbAAAADwAAAAAAAAAAAAAAAACYAgAAZHJzL2Rv&#10;d25yZXYueG1sUEsFBgAAAAAEAAQA9QAAAIgDAAAAAA==&#10;">
                <v:textbox>
                  <w:txbxContent>
                    <w:p w:rsidR="007F392C" w:rsidRDefault="007F392C" w:rsidP="00B02B06">
                      <w:pPr>
                        <w:spacing w:after="0"/>
                        <w:ind w:right="-153" w:hanging="142"/>
                        <w:jc w:val="center"/>
                        <w:rPr>
                          <w:rFonts w:ascii="Times New Roman" w:hAnsi="Times New Roman" w:cs="Times New Roman"/>
                        </w:rPr>
                      </w:pPr>
                      <w:r>
                        <w:rPr>
                          <w:rFonts w:ascii="Times New Roman" w:hAnsi="Times New Roman" w:cs="Times New Roman"/>
                        </w:rPr>
                        <w:t xml:space="preserve">Pancasila dan </w:t>
                      </w:r>
                    </w:p>
                    <w:p w:rsidR="007F392C" w:rsidRPr="0084720E" w:rsidRDefault="007F392C" w:rsidP="00B02B06">
                      <w:pPr>
                        <w:ind w:right="-153" w:hanging="142"/>
                        <w:jc w:val="center"/>
                        <w:rPr>
                          <w:rFonts w:ascii="Times New Roman" w:hAnsi="Times New Roman" w:cs="Times New Roman"/>
                        </w:rPr>
                      </w:pPr>
                      <w:r w:rsidRPr="0084720E">
                        <w:rPr>
                          <w:rFonts w:ascii="Times New Roman" w:hAnsi="Times New Roman" w:cs="Times New Roman"/>
                        </w:rPr>
                        <w:t xml:space="preserve">UUD </w:t>
                      </w:r>
                      <w:r>
                        <w:rPr>
                          <w:rFonts w:ascii="Times New Roman" w:hAnsi="Times New Roman" w:cs="Times New Roman"/>
                        </w:rPr>
                        <w:t>19</w:t>
                      </w:r>
                      <w:r w:rsidRPr="0084720E">
                        <w:rPr>
                          <w:rFonts w:ascii="Times New Roman" w:hAnsi="Times New Roman" w:cs="Times New Roman"/>
                        </w:rPr>
                        <w:t>45</w:t>
                      </w:r>
                    </w:p>
                  </w:txbxContent>
                </v:textbox>
              </v:oval>
              <v:oval id="Oval 48" o:spid="_x0000_s1030" style="position:absolute;left:5760;top:7112;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ZbBsMA&#10;AADbAAAADwAAAGRycy9kb3ducmV2LnhtbESPQWvCQBSE70L/w/IK3nSjwVBSV5GKoAcPje39kX0m&#10;wezbkH2N6b/vCkKPw8x8w6y3o2vVQH1oPBtYzBNQxKW3DVcGvi6H2RuoIMgWW89k4JcCbDcvkzXm&#10;1t/5k4ZCKhUhHHI0UIt0udahrMlhmPuOOHpX3zuUKPtK2x7vEe5avUySTDtsOC7U2NFHTeWt+HEG&#10;9tWuyAadyiq97o+yun2fT+nCmOnruHsHJTTKf/jZPloDywweX+IP0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ZbBsMAAADbAAAADwAAAAAAAAAAAAAAAACYAgAAZHJzL2Rv&#10;d25yZXYueG1sUEsFBgAAAAAEAAQA9QAAAIgDAAAAAA==&#10;">
                <v:textbox>
                  <w:txbxContent>
                    <w:p w:rsidR="007F392C" w:rsidRPr="000B1865" w:rsidRDefault="007F392C" w:rsidP="00B02B06">
                      <w:pPr>
                        <w:spacing w:before="240"/>
                        <w:ind w:right="-153" w:hanging="142"/>
                        <w:rPr>
                          <w:rFonts w:ascii="Times New Roman" w:hAnsi="Times New Roman" w:cs="Times New Roman"/>
                        </w:rPr>
                      </w:pPr>
                      <w:r w:rsidRPr="000B1865">
                        <w:rPr>
                          <w:rFonts w:ascii="Times New Roman" w:hAnsi="Times New Roman" w:cs="Times New Roman"/>
                        </w:rPr>
                        <w:t>Narapidana</w:t>
                      </w:r>
                    </w:p>
                  </w:txbxContent>
                </v:textbox>
              </v:oval>
              <v:oval id="Oval 49" o:spid="_x0000_s1031" style="position:absolute;left:8160;top:4751;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ncMA&#10;AADbAAAADwAAAGRycy9kb3ducmV2LnhtbESPT2vCQBTE70K/w/IKvelGg3+IriKVgh56MLb3R/aZ&#10;BLNvQ/Y1pt++KxQ8DjPzG2azG1yjeupC7dnAdJKAIi68rbk08HX5GK9ABUG22HgmA78UYLd9GW0w&#10;s/7OZ+pzKVWEcMjQQCXSZlqHoiKHYeJb4uhdfedQouxKbTu8R7hr9CxJFtphzXGhwpbeKypu+Y8z&#10;cCj3+aLXqczT6+Eo89v35ymdGvP2OuzXoIQGeYb/20drYLaEx5f4A/T2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r+ncMAAADbAAAADwAAAAAAAAAAAAAAAACYAgAAZHJzL2Rv&#10;d25yZXYueG1sUEsFBgAAAAAEAAQA9QAAAIgDAAAAAA==&#10;">
                <v:textbox>
                  <w:txbxContent>
                    <w:p w:rsidR="007F392C" w:rsidRPr="000B1865" w:rsidRDefault="007F392C" w:rsidP="00B02B06">
                      <w:pPr>
                        <w:spacing w:before="240"/>
                        <w:ind w:right="-153" w:hanging="142"/>
                        <w:rPr>
                          <w:rFonts w:ascii="Times New Roman" w:hAnsi="Times New Roman" w:cs="Times New Roman"/>
                        </w:rPr>
                      </w:pPr>
                      <w:r w:rsidRPr="000B1865">
                        <w:rPr>
                          <w:rFonts w:ascii="Times New Roman" w:hAnsi="Times New Roman" w:cs="Times New Roman"/>
                        </w:rPr>
                        <w:t>Masyarakat</w:t>
                      </w:r>
                    </w:p>
                  </w:txbxContent>
                </v:textbox>
              </v:oval>
              <v:oval id="Oval 50" o:spid="_x0000_s1032" style="position:absolute;left:3390;top:4706;width:1701;height:17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Vq778A&#10;AADbAAAADwAAAGRycy9kb3ducmV2LnhtbERPTYvCMBC9C/6HMII3TbUoUo0iyoJ78LDd9T40Y1ts&#10;JqWZrfXfbw7CHh/ve3cYXKN66kLt2cBinoAiLrytuTTw8/0x24AKgmyx8UwGXhTgsB+PdphZ/+Qv&#10;6nMpVQzhkKGBSqTNtA5FRQ7D3LfEkbv7zqFE2JXadviM4a7RyyRZa4c1x4YKWzpVVDzyX2fgXB7z&#10;da9TWaX380VWj9v1M10YM50Mxy0ooUH+xW/3xRpYxrHxS/wBe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pWrvvwAAANsAAAAPAAAAAAAAAAAAAAAAAJgCAABkcnMvZG93bnJl&#10;di54bWxQSwUGAAAAAAQABAD1AAAAhAMAAAAA&#10;">
                <v:textbox>
                  <w:txbxContent>
                    <w:p w:rsidR="007F392C" w:rsidRPr="00DB1179" w:rsidRDefault="007F392C" w:rsidP="00DB1179">
                      <w:pPr>
                        <w:spacing w:after="0"/>
                        <w:ind w:right="-11"/>
                        <w:jc w:val="center"/>
                        <w:rPr>
                          <w:rFonts w:ascii="Times New Roman" w:hAnsi="Times New Roman" w:cs="Times New Roman"/>
                        </w:rPr>
                      </w:pPr>
                      <w:r w:rsidRPr="00DB1179">
                        <w:rPr>
                          <w:rFonts w:ascii="Times New Roman" w:hAnsi="Times New Roman" w:cs="Times New Roman"/>
                        </w:rPr>
                        <w:t>Lapas</w:t>
                      </w:r>
                      <w:r>
                        <w:rPr>
                          <w:rFonts w:ascii="Times New Roman" w:hAnsi="Times New Roman" w:cs="Times New Roman"/>
                          <w:lang w:val="en-US"/>
                        </w:rPr>
                        <w:t xml:space="preserve"> dan</w:t>
                      </w:r>
                      <w:r w:rsidRPr="00DB1179">
                        <w:rPr>
                          <w:rFonts w:ascii="Times New Roman" w:hAnsi="Times New Roman" w:cs="Times New Roman"/>
                        </w:rPr>
                        <w:t xml:space="preserve"> BNPT</w:t>
                      </w:r>
                    </w:p>
                  </w:txbxContent>
                </v:textbox>
              </v:oval>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51" o:spid="_x0000_s1033" type="#_x0000_t68" style="position:absolute;left:6255;top:4127;width:73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Mxi8MA&#10;AADbAAAADwAAAGRycy9kb3ducmV2LnhtbESPzWrDMBCE74W+g9hCbo1sH9LGjRJCIBBCQ2l+7ou1&#10;tU2klSMptvv2VaHQ4zAz3zCL1WiN6MmH1rGCfJqBIK6cbrlWcD5tn19BhIis0TgmBd8UYLV8fFhg&#10;qd3An9QfYy0ShEOJCpoYu1LKUDVkMUxdR5y8L+ctxiR9LbXHIcGtkUWWzaTFltNCgx1tGqqux7tV&#10;oMcumr05+NvtvMWX98Ml/zBGqcnTuH4DEWmM/+G/9k4rKObw+yX9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rMxi8MAAADbAAAADwAAAAAAAAAAAAAAAACYAgAAZHJzL2Rv&#10;d25yZXYueG1sUEsFBgAAAAAEAAQA9QAAAIgDAAAAAA==&#10;">
                <v:textbox style="layout-flow:vertical-ideographic"/>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2" o:spid="_x0000_s1034" type="#_x0000_t13" style="position:absolute;left:7536;top:5250;width:51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Gp2sEA&#10;AADbAAAADwAAAGRycy9kb3ducmV2LnhtbERPS0vDQBC+F/wPywjemokVQonZlqIUejN9HDyO2TEJ&#10;zc7G7NpEf333UOjx43sX68l26sKDb51oeE5SUCyVM63UGk7H7XwJygcSQ50T1vDHHtarh1lBuXGj&#10;7PlyCLWKIeJz0tCE0OeIvmrYkk9czxK5bzdYChEONZqBxhhuO1ykaYaWWokNDfX81nB1PvxaDV/d&#10;e/ZZ9j87NDiW/J/icdp/aP30OG1eQQWewl18c++Mhpe4Pn6JPw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hqdrBAAAA2wAAAA8AAAAAAAAAAAAAAAAAmAIAAGRycy9kb3du&#10;cmV2LnhtbFBLBQYAAAAABAAEAPUAAACGAw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3" o:spid="_x0000_s1035" type="#_x0000_t66" style="position:absolute;left:5190;top:5205;width:510;height: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7z8QA&#10;AADbAAAADwAAAGRycy9kb3ducmV2LnhtbESPT2vCQBTE7wW/w/IEb3WThhaNriKtxfYi/r0/ss8k&#10;mH2b7m5N/PbdQqHHYWZ+w8yXvWnEjZyvLStIxwkI4sLqmksFp+P74wSED8gaG8uk4E4elovBwxxz&#10;bTve0+0QShEh7HNUUIXQ5lL6oiKDfmxb4uhdrDMYonSl1A67CDeNfEqSF2mw5rhQYUuvFRXXw7dR&#10;sA/pvcvWW/emp+3u+dxnm6/PjVKjYb+agQjUh//wX/tDK8hS+P0Sf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9+8/EAAAA2wAAAA8AAAAAAAAAAAAAAAAAmAIAAGRycy9k&#10;b3ducmV2LnhtbFBLBQYAAAAABAAEAPUAAACJAw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4" o:spid="_x0000_s1036" type="#_x0000_t67" style="position:absolute;left:6233;top:6510;width:737;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l4jsEA&#10;AADbAAAADwAAAGRycy9kb3ducmV2LnhtbESP0WoCMRRE3wv+Q7iCbzW7FqWsRhFB8K3W9gMum+vu&#10;4uYmJnGNf2+EQh+HmTnDrDbJ9GIgHzrLCsppAYK4trrjRsHvz/79E0SIyBp7y6TgQQE269HbCitt&#10;7/xNwyk2IkM4VKigjdFVUoa6JYNhah1x9s7WG4xZ+kZqj/cMN72cFcVCGuw4L7ToaNdSfTndjILr&#10;cCwPWC7SV0o35/V+Pt9Fp9RknLZLEJFS/A//tQ9awccMXl/yD5Dr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ZeI7BAAAA2wAAAA8AAAAAAAAAAAAAAAAAmAIAAGRycy9kb3du&#10;cmV2LnhtbFBLBQYAAAAABAAEAPUAAACGAwAAAAA=&#10;">
                <v:textbox style="layout-flow:vertical-ideographic"/>
              </v:shape>
            </v:group>
            <v:group id="Group 55" o:spid="_x0000_s1037" style="position:absolute;left:4488;top:3041;width:1134;height:1793" coordorigin="4359,2958" coordsize="1134,1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56" o:spid="_x0000_s1038" type="#_x0000_t102" style="position:absolute;left:4359;top:2958;width:567;height:1474;rotation:24207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0ZrcQA&#10;AADbAAAADwAAAGRycy9kb3ducmV2LnhtbESP3WoCMRSE7wu+QziCN6JZbStlNYq/INhedOsDHJLj&#10;7uLmZN1E3b69KQi9HGbmG2a2aG0lbtT40rGC0TABQaydKTlXcPzZDT5A+IBssHJMCn7Jw2LeeZlh&#10;atydv+mWhVxECPsUFRQh1KmUXhdk0Q9dTRy9k2sshiibXJoG7xFuKzlOkom0WHJcKLCmdUH6nF2t&#10;gs1Bv+s+2fGqyre7cv11cafPi1K9brucggjUhv/ws703Cl7f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Ga3EAAAA2wAAAA8AAAAAAAAAAAAAAAAAmAIAAGRycy9k&#10;b3ducmV2LnhtbFBLBQYAAAAABAAEAPUAAACJAwAAAAA=&#10;"/>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AutoShape 57" o:spid="_x0000_s1039" type="#_x0000_t104" style="position:absolute;left:4473;top:3730;width:1474;height:567;rotation:-3171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v47sQA&#10;AADbAAAADwAAAGRycy9kb3ducmV2LnhtbESP0WrCQBRE34X+w3ILvummEVtNXUOpVIo+FBM/4Jq9&#10;TUKzd8PuVuPfd4WCj8PMnGFW+WA6cSbnW8sKnqYJCOLK6pZrBcfyY7IA4QOyxs4yKbiSh3z9MFph&#10;pu2FD3QuQi0ihH2GCpoQ+kxKXzVk0E9tTxy9b+sMhihdLbXDS4SbTqZJ8iwNthwXGuzpvaHqp/g1&#10;Cqx82fuy2LvNYlMu5+5ra3anVKnx4/D2CiLQEO7h//anVjCbw+1L/AF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7+O7EAAAA2wAAAA8AAAAAAAAAAAAAAAAAmAIAAGRycy9k&#10;b3ducmV2LnhtbFBLBQYAAAAABAAEAPUAAACJAwAAAAA=&#10;"/>
            </v:group>
            <v:group id="Group 58" o:spid="_x0000_s1040" style="position:absolute;left:7536;top:3153;width:1134;height:1793;rotation:6326235fd" coordorigin="4359,2958" coordsize="1134,1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1SrMsEAAADbAAAADwAAAGRycy9kb3ducmV2LnhtbESP0YrCMBRE3wX/IVxh&#10;X0TTVRDpGmURVwWfrH7ApbnbdtvclCTW7t8bQfBxmJkzzGrTm0Z05HxlWcHnNAFBnFtdcaHgevmZ&#10;LEH4gKyxsUwK/snDZj0crDDV9s5n6rJQiAhhn6KCMoQ2ldLnJRn0U9sSR+/XOoMhSldI7fAe4aaR&#10;syRZSIMVx4USW9qWlNfZzSjoaqS6aMa3Hc9bba+Hv/3JXZT6GPXfXyAC9eEdfrWPWsF8Ac8v8QfI&#10;9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71SrMsEAAADbAAAADwAA&#10;AAAAAAAAAAAAAACqAgAAZHJzL2Rvd25yZXYueG1sUEsFBgAAAAAEAAQA+gAAAJgDAAAAAA==&#10;">
              <v:shape id="AutoShape 59" o:spid="_x0000_s1041" type="#_x0000_t102" style="position:absolute;left:4359;top:2958;width:567;height:1474;rotation:24207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H2sQA&#10;AADbAAAADwAAAGRycy9kb3ducmV2LnhtbESP3WoCMRSE7wu+QziCN6JZLa1lNYq/INhedOsDHJLj&#10;7uLmZN1E3b69KQi9HGbmG2a2aG0lbtT40rGC0TABQaydKTlXcPzZDT5A+IBssHJMCn7Jw2LeeZlh&#10;atydv+mWhVxECPsUFRQh1KmUXhdk0Q9dTRy9k2sshiibXJoG7xFuKzlOkndpseS4UGBN64L0Obta&#10;BZuDftN9suNVlW935frr4k6fF6V63XY5BRGoDf/hZ3tvFLxO4O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fh9rEAAAA2wAAAA8AAAAAAAAAAAAAAAAAmAIAAGRycy9k&#10;b3ducmV2LnhtbFBLBQYAAAAABAAEAPUAAACJAwAAAAA=&#10;"/>
              <v:shape id="AutoShape 60" o:spid="_x0000_s1042" type="#_x0000_t104" style="position:absolute;left:4473;top:3730;width:1474;height:567;rotation:-3171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XcMAA&#10;AADbAAAADwAAAGRycy9kb3ducmV2LnhtbERP3WrCMBS+F/YO4Qy801RlTqtRxmRD9GLY+gDH5tgW&#10;m5OSZFrf3lwIXn58/8t1ZxpxJedrywpGwwQEcWF1zaWCY/4zmIHwAVljY5kU3MnDevXWW2Kq7Y0P&#10;dM1CKWII+xQVVCG0qZS+qMigH9qWOHJn6wyGCF0ptcNbDDeNHCfJVBqsOTZU2NJ3RcUl+zcKrPzc&#10;+zzbu81sk88/3N+v2Z3GSvXfu68FiEBdeImf7q1WMIlj45f4A+Tq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zpXcMAAAADbAAAADwAAAAAAAAAAAAAAAACYAgAAZHJzL2Rvd25y&#10;ZXYueG1sUEsFBgAAAAAEAAQA9QAAAIUDAAAAAA==&#10;"/>
            </v:group>
            <v:group id="Group 61" o:spid="_x0000_s1043" style="position:absolute;left:4516;top:6281;width:1134;height:1793;rotation:6326235fd" coordorigin="4359,2958" coordsize="1134,1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ss/QMIAAADbAAAADwAAAGRycy9kb3ducmV2LnhtbESP0YrCMBRE3xf8h3AF&#10;XxZNVZC1GkVkdxV8WvUDLs21rW1uShJr9++NIPg4zMwZZrnuTC1acr60rGA8SkAQZ1aXnCs4n36G&#10;XyB8QNZYWyYF/+Rhvep9LDHV9s5/1B5DLiKEfYoKihCaVEqfFWTQj2xDHL2LdQZDlC6X2uE9wk0t&#10;J0kykwZLjgsFNrQtKKuON6OgrZCqvP68ffO00fa8u/4e3EmpQb/bLEAE6sI7/GrvtYLp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7LP0DCAAAA2wAAAA8A&#10;AAAAAAAAAAAAAAAAqgIAAGRycy9kb3ducmV2LnhtbFBLBQYAAAAABAAEAPoAAACZAwAAAAA=&#10;">
              <v:shape id="AutoShape 62" o:spid="_x0000_s1044" type="#_x0000_t102" style="position:absolute;left:4359;top:2958;width:567;height:1474;rotation:24207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Bs08IA&#10;AADbAAAADwAAAGRycy9kb3ducmV2LnhtbERP3WrCMBS+F3yHcAa7EZtOpoyuUZybMFAvVvcAh+TY&#10;ljUntcna7u2XC8HLj+8/34y2ET11vnas4ClJQRBrZ2ouFXyf9/MXED4gG2wck4I/8rBZTyc5ZsYN&#10;/EV9EUoRQ9hnqKAKoc2k9Loiiz5xLXHkLq6zGCLsSmk6HGK4beQiTVfSYs2xocKWdhXpn+LXKng/&#10;6KWekV28NeXHvt6dru5yvCr1+DBuX0EEGsNdfHN/GgXPcX3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GzTwgAAANsAAAAPAAAAAAAAAAAAAAAAAJgCAABkcnMvZG93&#10;bnJldi54bWxQSwUGAAAAAAQABAD1AAAAhwMAAAAA&#10;"/>
              <v:shape id="AutoShape 63" o:spid="_x0000_s1045" type="#_x0000_t104" style="position:absolute;left:4473;top:3730;width:1474;height:567;rotation:-3171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aNkMQA&#10;AADbAAAADwAAAGRycy9kb3ducmV2LnhtbESP0WrCQBRE3wv+w3KFvtWN0lobsxGptIg+lCb9gNvs&#10;NQlm74bdraZ/7wqCj8PMnGGy1WA6cSLnW8sKppMEBHFldcu1gp/y42kBwgdkjZ1lUvBPHlb56CHD&#10;VNszf9OpCLWIEPYpKmhC6FMpfdWQQT+xPXH0DtYZDFG6WmqH5wg3nZwlyVwabDkuNNjTe0PVsfgz&#10;Cqx83fuy2LvNYlO+vbivT7P7nSn1OB7WSxCBhnAP39pbreB5Ctcv8Qf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jZDEAAAA2wAAAA8AAAAAAAAAAAAAAAAAmAIAAGRycy9k&#10;b3ducmV2LnhtbFBLBQYAAAAABAAEAPUAAACJAwAAAAA=&#10;"/>
            </v:group>
            <v:group id="Group 64" o:spid="_x0000_s1046" style="position:absolute;left:7557;top:6274;width:1134;height:1793" coordorigin="4359,2958" coordsize="1134,17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AutoShape 65" o:spid="_x0000_s1047" type="#_x0000_t102" style="position:absolute;left:4359;top:2958;width:567;height:1474;rotation:2420708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LypMQA&#10;AADbAAAADwAAAGRycy9kb3ducmV2LnhtbESP3WoCMRSE7wu+QziCN6JZbStlNYq/INhedOsDHJLj&#10;7uLmZN1E3b69KQi9HGbmG2a2aG0lbtT40rGC0TABQaydKTlXcPzZDT5A+IBssHJMCn7Jw2LeeZlh&#10;atydv+mWhVxECPsUFRQh1KmUXhdk0Q9dTRy9k2sshiibXJoG7xFuKzlOkom0WHJcKLCmdUH6nF2t&#10;gs1Bv+s+2fGqyre7cv11cafPi1K9brucggjUhv/ws703Ct5e4e9L/AF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i8qTEAAAA2wAAAA8AAAAAAAAAAAAAAAAAmAIAAGRycy9k&#10;b3ducmV2LnhtbFBLBQYAAAAABAAEAPUAAACJAwAAAAA=&#10;"/>
              <v:shape id="AutoShape 66" o:spid="_x0000_s1048" type="#_x0000_t104" style="position:absolute;left:4473;top:3730;width:1474;height:567;rotation:-3171401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uCMQA&#10;AADbAAAADwAAAGRycy9kb3ducmV2LnhtbESP0WrCQBRE3wv+w3IF3+pGsdVGVxFFkfogTfoBt9lr&#10;EszeDburpn/vFgo+DjNzhlmsOtOIGzlfW1YwGiYgiAuray4VfOe71xkIH5A1NpZJwS95WC17LwtM&#10;tb3zF92yUIoIYZ+igiqENpXSFxUZ9EPbEkfvbJ3BEKUrpXZ4j3DTyHGSvEuDNceFClvaVFRcsqtR&#10;YOX06PPs6Lazbf7x5k578/kzVmrQ79ZzEIG68Az/tw9awWQCf1/iD5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xLgjEAAAA2wAAAA8AAAAAAAAAAAAAAAAAmAIAAGRycy9k&#10;b3ducmV2LnhtbFBLBQYAAAAABAAEAPUAAACJAwAAAAA=&#10;"/>
            </v:group>
            <v:group id="Group 67" o:spid="_x0000_s1049" style="position:absolute;left:6636;top:8813;width:4505;height:844" coordorigin="6195,8753" coordsize="4505,10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50" type="#_x0000_t34" style="position:absolute;left:6195;top:8753;width:4505;height:712;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FaCsIAAADbAAAADwAAAGRycy9kb3ducmV2LnhtbESPQYvCMBSE74L/ITzBm6aKyFJNS1EE&#10;T7K6y4K3Z/Nsi81LbVKt/34jLOxxmJlvmHXam1o8qHWVZQWzaQSCOLe64kLB99du8gHCeWSNtWVS&#10;8CIHaTIcrDHW9slHepx8IQKEXYwKSu+bWEqXl2TQTW1DHLyrbQ36INtC6hafAW5qOY+ipTRYcVgo&#10;saFNSfnt1BkFZycPWdXxPrvJ7et+6bufzx0pNR712QqEp97/h//ae61gsYT3l/ADZPI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mFaCsIAAADbAAAADwAAAAAAAAAAAAAA&#10;AAChAgAAZHJzL2Rvd25yZXYueG1sUEsFBgAAAAAEAAQA+QAAAJADAAAAAA==&#10;" adj="-62"/>
              <v:rect id="Rectangle 69" o:spid="_x0000_s1051" style="position:absolute;left:6354;top:9154;width:1054;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X698UA&#10;AADbAAAADwAAAGRycy9kb3ducmV2LnhtbESPQWvCQBSE7wX/w/KE3upGL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fr3xQAAANsAAAAPAAAAAAAAAAAAAAAAAJgCAABkcnMv&#10;ZG93bnJldi54bWxQSwUGAAAAAAQABAD1AAAAigMAAAAA&#10;">
                <v:textbox>
                  <w:txbxContent>
                    <w:p w:rsidR="007F392C" w:rsidRPr="000B1865" w:rsidRDefault="007F392C" w:rsidP="00B02B06">
                      <w:pPr>
                        <w:jc w:val="center"/>
                        <w:rPr>
                          <w:rFonts w:ascii="Times New Roman" w:hAnsi="Times New Roman" w:cs="Times New Roman"/>
                        </w:rPr>
                      </w:pPr>
                      <w:r w:rsidRPr="000B1865">
                        <w:rPr>
                          <w:rFonts w:ascii="Times New Roman" w:hAnsi="Times New Roman" w:cs="Times New Roman"/>
                        </w:rPr>
                        <w:t>Cipta</w:t>
                      </w:r>
                    </w:p>
                  </w:txbxContent>
                </v:textbox>
              </v:rect>
              <v:rect id="Rectangle 70" o:spid="_x0000_s1052" style="position:absolute;left:7462;top:9154;width:1054;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7F392C" w:rsidRPr="000B1865" w:rsidRDefault="007F392C" w:rsidP="00B02B06">
                      <w:pPr>
                        <w:jc w:val="center"/>
                        <w:rPr>
                          <w:rFonts w:ascii="Times New Roman" w:hAnsi="Times New Roman" w:cs="Times New Roman"/>
                        </w:rPr>
                      </w:pPr>
                      <w:r w:rsidRPr="000B1865">
                        <w:rPr>
                          <w:rFonts w:ascii="Times New Roman" w:hAnsi="Times New Roman" w:cs="Times New Roman"/>
                        </w:rPr>
                        <w:t>Rasa</w:t>
                      </w:r>
                    </w:p>
                  </w:txbxContent>
                </v:textbox>
              </v:rect>
              <v:rect id="Rectangle 71" o:spid="_x0000_s1053" style="position:absolute;left:8551;top:9139;width:1054;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7F392C" w:rsidRPr="000B1865" w:rsidRDefault="007F392C" w:rsidP="00B02B06">
                      <w:pPr>
                        <w:jc w:val="center"/>
                        <w:rPr>
                          <w:rFonts w:ascii="Times New Roman" w:hAnsi="Times New Roman" w:cs="Times New Roman"/>
                        </w:rPr>
                      </w:pPr>
                      <w:r w:rsidRPr="000B1865">
                        <w:rPr>
                          <w:rFonts w:ascii="Times New Roman" w:hAnsi="Times New Roman" w:cs="Times New Roman"/>
                        </w:rPr>
                        <w:t>Karsa</w:t>
                      </w:r>
                    </w:p>
                  </w:txbxContent>
                </v:textbox>
              </v:rect>
              <v:rect id="Rectangle 72" o:spid="_x0000_s1054" style="position:absolute;left:9646;top:9139;width:1054;height: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7F392C" w:rsidRPr="000B1865" w:rsidRDefault="007F392C" w:rsidP="00B02B06">
                      <w:pPr>
                        <w:ind w:right="-79" w:hanging="142"/>
                        <w:jc w:val="center"/>
                        <w:rPr>
                          <w:rFonts w:ascii="Times New Roman" w:hAnsi="Times New Roman" w:cs="Times New Roman"/>
                        </w:rPr>
                      </w:pPr>
                      <w:r w:rsidRPr="000B1865">
                        <w:rPr>
                          <w:rFonts w:ascii="Times New Roman" w:hAnsi="Times New Roman" w:cs="Times New Roman"/>
                        </w:rPr>
                        <w:t>Budaya</w:t>
                      </w:r>
                    </w:p>
                  </w:txbxContent>
                </v:textbox>
              </v:rect>
            </v:group>
            <w10:wrap type="none"/>
            <w10:anchorlock/>
          </v:group>
        </w:pict>
      </w:r>
    </w:p>
    <w:p w:rsidR="00780E63" w:rsidRPr="00C8168E" w:rsidRDefault="00780E63" w:rsidP="005C4F4D">
      <w:pPr>
        <w:autoSpaceDE w:val="0"/>
        <w:autoSpaceDN w:val="0"/>
        <w:adjustRightInd w:val="0"/>
        <w:spacing w:before="120" w:after="0" w:line="480" w:lineRule="auto"/>
        <w:jc w:val="both"/>
        <w:rPr>
          <w:rFonts w:ascii="Times New Roman" w:hAnsi="Times New Roman" w:cs="Times New Roman"/>
          <w:sz w:val="24"/>
          <w:szCs w:val="24"/>
        </w:rPr>
      </w:pPr>
    </w:p>
    <w:p w:rsidR="00780E63" w:rsidRPr="00C8168E" w:rsidRDefault="00780E63" w:rsidP="005C4F4D">
      <w:pPr>
        <w:pStyle w:val="ListParagraph"/>
        <w:numPr>
          <w:ilvl w:val="0"/>
          <w:numId w:val="35"/>
        </w:numPr>
        <w:spacing w:before="120" w:after="0" w:line="480" w:lineRule="auto"/>
        <w:ind w:left="1134" w:hanging="567"/>
        <w:contextualSpacing w:val="0"/>
        <w:jc w:val="both"/>
        <w:outlineLvl w:val="2"/>
        <w:rPr>
          <w:rFonts w:ascii="Times New Roman" w:hAnsi="Times New Roman" w:cs="Times New Roman"/>
          <w:b/>
          <w:spacing w:val="-5"/>
          <w:w w:val="105"/>
          <w:sz w:val="24"/>
          <w:szCs w:val="24"/>
        </w:rPr>
      </w:pPr>
      <w:bookmarkStart w:id="21" w:name="_Toc396731960"/>
      <w:r w:rsidRPr="00C8168E">
        <w:rPr>
          <w:rFonts w:ascii="Times New Roman" w:hAnsi="Times New Roman" w:cs="Times New Roman"/>
          <w:b/>
          <w:sz w:val="24"/>
          <w:szCs w:val="24"/>
        </w:rPr>
        <w:t>Kerangka</w:t>
      </w:r>
      <w:r w:rsidRPr="00C8168E">
        <w:rPr>
          <w:rFonts w:ascii="Times New Roman" w:hAnsi="Times New Roman" w:cs="Times New Roman"/>
          <w:b/>
          <w:spacing w:val="-5"/>
          <w:w w:val="105"/>
          <w:sz w:val="24"/>
          <w:szCs w:val="24"/>
        </w:rPr>
        <w:t xml:space="preserve"> Teoretik</w:t>
      </w:r>
      <w:bookmarkEnd w:id="21"/>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pacing w:val="-5"/>
          <w:w w:val="105"/>
          <w:sz w:val="24"/>
          <w:szCs w:val="24"/>
        </w:rPr>
        <w:t>Salah</w:t>
      </w:r>
      <w:r w:rsidRPr="00C8168E">
        <w:rPr>
          <w:rFonts w:ascii="Times New Roman" w:hAnsi="Times New Roman" w:cs="Times New Roman"/>
          <w:sz w:val="24"/>
          <w:szCs w:val="24"/>
        </w:rPr>
        <w:t xml:space="preserve"> satu cara menanggulangi terorisme adalah dengan menggunakan hukum pidana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Marc Ancel</w:t>
      </w:r>
      <w:r w:rsidRPr="00C8168E">
        <w:rPr>
          <w:rFonts w:ascii="Times New Roman" w:hAnsi="Times New Roman" w:cs="Times New Roman"/>
          <w:b/>
          <w:bCs/>
          <w:sz w:val="24"/>
          <w:szCs w:val="24"/>
        </w:rPr>
        <w:t xml:space="preserve">,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didefinisikan: </w:t>
      </w:r>
      <w:r w:rsidRPr="00C8168E">
        <w:rPr>
          <w:rStyle w:val="FootnoteReference"/>
          <w:rFonts w:ascii="Times New Roman" w:hAnsi="Times New Roman" w:cs="Times New Roman"/>
          <w:sz w:val="24"/>
          <w:szCs w:val="24"/>
        </w:rPr>
        <w:footnoteReference w:id="9"/>
      </w:r>
    </w:p>
    <w:p w:rsidR="00780E63" w:rsidRPr="00C8168E" w:rsidRDefault="00780E63" w:rsidP="00D35642">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suatu ilmu sekaligus seni yang pada akhirnya mempunyai tujuan praktis untuk memungkinkan peraturan hukum positif dirumuskan secara lebih baik.</w:t>
      </w:r>
    </w:p>
    <w:p w:rsidR="00780E63" w:rsidRPr="00C8168E" w:rsidRDefault="00780E63" w:rsidP="00C7639B">
      <w:pPr>
        <w:spacing w:after="0" w:line="240" w:lineRule="auto"/>
        <w:jc w:val="both"/>
        <w:rPr>
          <w:rFonts w:ascii="Times New Roman" w:hAnsi="Times New Roman" w:cs="Times New Roman"/>
          <w:sz w:val="24"/>
          <w:szCs w:val="24"/>
        </w:rPr>
      </w:pP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pacing w:val="-5"/>
          <w:w w:val="105"/>
          <w:sz w:val="24"/>
          <w:szCs w:val="24"/>
        </w:rPr>
        <w:t>Istilah</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Marc Ancel</w:t>
      </w:r>
      <w:r w:rsidRPr="00C8168E">
        <w:rPr>
          <w:rFonts w:ascii="Times New Roman" w:hAnsi="Times New Roman" w:cs="Times New Roman"/>
          <w:sz w:val="24"/>
          <w:szCs w:val="24"/>
        </w:rPr>
        <w:t xml:space="preserve"> sama dengan istilah kebijakan atau politik hukum pidana. Kebijakan kriminal yang </w:t>
      </w:r>
      <w:r w:rsidRPr="00C8168E">
        <w:rPr>
          <w:rFonts w:ascii="Times New Roman" w:hAnsi="Times New Roman" w:cs="Times New Roman"/>
          <w:sz w:val="24"/>
          <w:szCs w:val="24"/>
        </w:rPr>
        <w:lastRenderedPageBreak/>
        <w:t xml:space="preserve">menggunakan sarana penal perlu memperhatikan 2 (dua) masalah sentral, yang menurut </w:t>
      </w:r>
      <w:r w:rsidRPr="00C8168E">
        <w:rPr>
          <w:rFonts w:ascii="Times New Roman" w:hAnsi="Times New Roman" w:cs="Times New Roman"/>
          <w:bCs/>
          <w:sz w:val="24"/>
          <w:szCs w:val="24"/>
        </w:rPr>
        <w:t>Barda Nawawi Arief</w:t>
      </w:r>
      <w:r w:rsidR="00D35642" w:rsidRPr="00C8168E">
        <w:rPr>
          <w:rFonts w:ascii="Times New Roman" w:hAnsi="Times New Roman" w:cs="Times New Roman"/>
          <w:sz w:val="24"/>
          <w:szCs w:val="24"/>
        </w:rPr>
        <w:t>adalah</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0"/>
      </w:r>
    </w:p>
    <w:p w:rsidR="00780E63" w:rsidRPr="00C8168E" w:rsidRDefault="00780E63" w:rsidP="00C7639B">
      <w:pPr>
        <w:pStyle w:val="ListParagraph"/>
        <w:numPr>
          <w:ilvl w:val="0"/>
          <w:numId w:val="6"/>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Perbuatan apa yang seharusnya dijadikan tindak pidana.</w:t>
      </w:r>
    </w:p>
    <w:p w:rsidR="00780E63" w:rsidRPr="00C8168E" w:rsidRDefault="00780E63" w:rsidP="005C4F4D">
      <w:pPr>
        <w:pStyle w:val="ListParagraph"/>
        <w:numPr>
          <w:ilvl w:val="0"/>
          <w:numId w:val="6"/>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Sanksi apa sebaiknya digunakan atau dikenakan kepada pelanggar</w:t>
      </w:r>
    </w:p>
    <w:p w:rsidR="00780E63" w:rsidRPr="00C8168E" w:rsidRDefault="00780E63" w:rsidP="005C4F4D">
      <w:pPr>
        <w:pStyle w:val="ListParagraph"/>
        <w:spacing w:before="120" w:after="0" w:line="240" w:lineRule="auto"/>
        <w:ind w:left="2138"/>
        <w:contextualSpacing w:val="0"/>
        <w:jc w:val="both"/>
        <w:rPr>
          <w:rFonts w:ascii="Times New Roman" w:hAnsi="Times New Roman" w:cs="Times New Roman"/>
          <w:sz w:val="24"/>
          <w:szCs w:val="24"/>
        </w:rPr>
      </w:pPr>
    </w:p>
    <w:p w:rsidR="00780E63" w:rsidRPr="00C8168E" w:rsidRDefault="00780E63" w:rsidP="00AD2E05">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Kebijakan hukum pidana, memasuki kebijakan dan mengenai dua masalah sentral di atas, harus pula dilakukan dengan pendekatan yang berorientasi pada kebijakan </w:t>
      </w:r>
      <w:r w:rsidRPr="00C8168E">
        <w:rPr>
          <w:rFonts w:ascii="Times New Roman" w:hAnsi="Times New Roman" w:cs="Times New Roman"/>
          <w:i/>
          <w:iCs/>
          <w:sz w:val="24"/>
          <w:szCs w:val="24"/>
        </w:rPr>
        <w:t xml:space="preserve">(policy oriented approach) </w:t>
      </w:r>
      <w:r w:rsidRPr="00C8168E">
        <w:rPr>
          <w:rFonts w:ascii="Times New Roman" w:hAnsi="Times New Roman" w:cs="Times New Roman"/>
          <w:sz w:val="24"/>
          <w:szCs w:val="24"/>
        </w:rPr>
        <w:t xml:space="preserve">seperti yang dikemukakan oleh </w:t>
      </w:r>
      <w:r w:rsidR="00D35642" w:rsidRPr="00C8168E">
        <w:rPr>
          <w:rFonts w:ascii="Times New Roman" w:hAnsi="Times New Roman" w:cs="Times New Roman"/>
          <w:bCs/>
          <w:sz w:val="24"/>
          <w:szCs w:val="24"/>
        </w:rPr>
        <w:t>Barda NawawiArief</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1"/>
      </w:r>
    </w:p>
    <w:p w:rsidR="00780E63" w:rsidRPr="00C8168E" w:rsidRDefault="00780E63" w:rsidP="00C7639B">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diantara ketiga tahap fungsionalisasi hukum pidana yakni tahap formulasi(kebijakan legislatif) tahap aplikasi (kebijakan yudikatif atau yudisial) dan tahap eksekusi (kebijakan eksekutif atau administratif), kebijakan legislatif merupakan tahap yang paling strategis dalam upaya pencegahan dan penanggulangan kejahatan melalui hukum pidana </w:t>
      </w:r>
      <w:r w:rsidRPr="00C8168E">
        <w:rPr>
          <w:rFonts w:ascii="Times New Roman" w:hAnsi="Times New Roman" w:cs="Times New Roman"/>
          <w:i/>
          <w:iCs/>
          <w:sz w:val="24"/>
          <w:szCs w:val="24"/>
        </w:rPr>
        <w:t>(penal policy)</w:t>
      </w:r>
      <w:r w:rsidRPr="00C8168E">
        <w:rPr>
          <w:rFonts w:ascii="Times New Roman" w:hAnsi="Times New Roman" w:cs="Times New Roman"/>
          <w:sz w:val="24"/>
          <w:szCs w:val="24"/>
        </w:rPr>
        <w:t xml:space="preserve">. Oleh karena itu, kesalahan atau kelemahan kebijakan legislatif merupakan kesalahan strategis yang dapat menjadi penghambat upaya penegakan dan penanggulangan kejahatan pada tahap aplikasi dan eksekusi. </w:t>
      </w:r>
    </w:p>
    <w:p w:rsidR="00780E63" w:rsidRPr="00C8168E" w:rsidRDefault="00780E63" w:rsidP="005C4F4D">
      <w:pPr>
        <w:pStyle w:val="ListParagraph"/>
        <w:spacing w:before="120" w:after="0" w:line="240" w:lineRule="auto"/>
        <w:ind w:left="1134"/>
        <w:contextualSpacing w:val="0"/>
        <w:jc w:val="both"/>
        <w:rPr>
          <w:rFonts w:ascii="Times New Roman" w:hAnsi="Times New Roman" w:cs="Times New Roman"/>
          <w:sz w:val="24"/>
          <w:szCs w:val="24"/>
        </w:rPr>
      </w:pP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Pembentukan Undang-Undang Nomor 15 Tahun 2003 tentang PemberantasanTindak Pidana Terorisme di Indonesia, merupakan kebijakan dan langkah antisipatif yang bersifat proaktif yang dilandaskan kepada kehati-hatian dan bersifat jangka panjang, karena masyarakat Indonesia adalah masyarakat multi etnik yang mendiami ratusan ribu pulau yang tersebar di seluruh wilayah nusantara, letaknya ada yang berbatasan dengan negara lain dan oleh </w:t>
      </w:r>
      <w:r w:rsidRPr="00C8168E">
        <w:rPr>
          <w:rFonts w:ascii="Times New Roman" w:hAnsi="Times New Roman" w:cs="Times New Roman"/>
          <w:sz w:val="24"/>
          <w:szCs w:val="24"/>
        </w:rPr>
        <w:lastRenderedPageBreak/>
        <w:t xml:space="preserve">karenanya seluruh komponen Bangsa Indonesia berkewajiban memelihara dan meningkatkan kewaspadaan akan adanya segala bentuk kegiatan tindak pidana terorisme.  </w:t>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Kriminalisasiterhadap tindak pidana terorisme memang dirasa perlu untuk dilakukan. Upaya menanggulangi tindak pidana terorisme yang bersifat internasional </w:t>
      </w:r>
      <w:r w:rsidRPr="00C8168E">
        <w:rPr>
          <w:rFonts w:ascii="Times New Roman" w:hAnsi="Times New Roman" w:cs="Times New Roman"/>
          <w:i/>
          <w:iCs/>
          <w:sz w:val="24"/>
          <w:szCs w:val="24"/>
        </w:rPr>
        <w:t xml:space="preserve">(international terrorism), </w:t>
      </w:r>
      <w:r w:rsidRPr="00C8168E">
        <w:rPr>
          <w:rFonts w:ascii="Times New Roman" w:hAnsi="Times New Roman" w:cs="Times New Roman"/>
          <w:sz w:val="24"/>
          <w:szCs w:val="24"/>
        </w:rPr>
        <w:t xml:space="preserve">perumusan tindak pidana yang bersifat nasional baik yang diatur dalam KUHP maupun yang diluar KUHP belum memadai mengingat elemen kejahatan yang bersifat spesifik dan tak tertampungnya berbagai aspirasi yang berkembang baik secara regional maupun internasional, dalam rangka harmonisasi hukum. Elemen yang bersifat spesifik antara lain adalah </w:t>
      </w:r>
      <w:r w:rsidRPr="00C8168E">
        <w:rPr>
          <w:rFonts w:ascii="Times New Roman" w:hAnsi="Times New Roman" w:cs="Times New Roman"/>
          <w:iCs/>
          <w:sz w:val="24"/>
          <w:szCs w:val="24"/>
        </w:rPr>
        <w:t xml:space="preserve">timbulnya suasana teror atau rasa takut terhadap orang secara meluas. </w:t>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Konsiderans Undang-Undang Nomor 15 Tahun 2003 tentang Pemberantasan Tindak Pidana Terorisme menyiratkan bahwa kehendak untuk melakukan kriminalisasi terhadap kejahatan terorisme bukan hanya akibat serangan teroris yang menghancurkan </w:t>
      </w:r>
      <w:r w:rsidRPr="00C8168E">
        <w:rPr>
          <w:rFonts w:ascii="Times New Roman" w:hAnsi="Times New Roman" w:cs="Times New Roman"/>
          <w:i/>
          <w:sz w:val="24"/>
          <w:szCs w:val="24"/>
        </w:rPr>
        <w:t xml:space="preserve">World Trade Center (WTC) </w:t>
      </w:r>
      <w:r w:rsidRPr="00C8168E">
        <w:rPr>
          <w:rFonts w:ascii="Times New Roman" w:hAnsi="Times New Roman" w:cs="Times New Roman"/>
          <w:sz w:val="24"/>
          <w:szCs w:val="24"/>
        </w:rPr>
        <w:t>11 September 2001, yang mendorong A</w:t>
      </w:r>
      <w:r w:rsidR="000874EE" w:rsidRPr="00C8168E">
        <w:rPr>
          <w:rFonts w:ascii="Times New Roman" w:hAnsi="Times New Roman" w:cs="Times New Roman"/>
          <w:sz w:val="24"/>
          <w:szCs w:val="24"/>
        </w:rPr>
        <w:t xml:space="preserve">merika </w:t>
      </w:r>
      <w:r w:rsidRPr="00C8168E">
        <w:rPr>
          <w:rFonts w:ascii="Times New Roman" w:hAnsi="Times New Roman" w:cs="Times New Roman"/>
          <w:sz w:val="24"/>
          <w:szCs w:val="24"/>
        </w:rPr>
        <w:t>S</w:t>
      </w:r>
      <w:r w:rsidR="000874EE" w:rsidRPr="00C8168E">
        <w:rPr>
          <w:rFonts w:ascii="Times New Roman" w:hAnsi="Times New Roman" w:cs="Times New Roman"/>
          <w:sz w:val="24"/>
          <w:szCs w:val="24"/>
        </w:rPr>
        <w:t>erikat</w:t>
      </w:r>
      <w:r w:rsidRPr="00C8168E">
        <w:rPr>
          <w:rFonts w:ascii="Times New Roman" w:hAnsi="Times New Roman" w:cs="Times New Roman"/>
          <w:sz w:val="24"/>
          <w:szCs w:val="24"/>
        </w:rPr>
        <w:t xml:space="preserve"> mengkampanyekan </w:t>
      </w:r>
      <w:r w:rsidRPr="00C8168E">
        <w:rPr>
          <w:rFonts w:ascii="Times New Roman" w:hAnsi="Times New Roman" w:cs="Times New Roman"/>
          <w:i/>
          <w:iCs/>
          <w:sz w:val="24"/>
          <w:szCs w:val="24"/>
        </w:rPr>
        <w:t xml:space="preserve">war on terrorism </w:t>
      </w:r>
      <w:r w:rsidRPr="00C8168E">
        <w:rPr>
          <w:rFonts w:ascii="Times New Roman" w:hAnsi="Times New Roman" w:cs="Times New Roman"/>
          <w:sz w:val="24"/>
          <w:szCs w:val="24"/>
        </w:rPr>
        <w:t xml:space="preserve">yang menekan negara-negara lain, terutama dengan peraturannya yang bertema </w:t>
      </w:r>
      <w:r w:rsidRPr="00C8168E">
        <w:rPr>
          <w:rFonts w:ascii="Times New Roman" w:hAnsi="Times New Roman" w:cs="Times New Roman"/>
          <w:i/>
          <w:iCs/>
          <w:sz w:val="24"/>
          <w:szCs w:val="24"/>
        </w:rPr>
        <w:t>No Safe Harbor Act</w:t>
      </w:r>
      <w:r w:rsidR="000874EE" w:rsidRPr="00C8168E">
        <w:rPr>
          <w:rFonts w:ascii="Times New Roman" w:hAnsi="Times New Roman" w:cs="Times New Roman"/>
          <w:sz w:val="24"/>
          <w:szCs w:val="24"/>
        </w:rPr>
        <w:t>. Jauh sebelum itu, berbagai negara</w:t>
      </w:r>
      <w:r w:rsidRPr="00C8168E">
        <w:rPr>
          <w:rFonts w:ascii="Times New Roman" w:hAnsi="Times New Roman" w:cs="Times New Roman"/>
          <w:sz w:val="24"/>
          <w:szCs w:val="24"/>
        </w:rPr>
        <w:t xml:space="preserve"> termasuk Indonesia, baik secara nasional, regional, maupun dalam kerangka internasional memang berkeinginan untuk melakukan kriminalisasi terhadap </w:t>
      </w:r>
      <w:r w:rsidRPr="00C8168E">
        <w:rPr>
          <w:rFonts w:ascii="Times New Roman" w:hAnsi="Times New Roman" w:cs="Times New Roman"/>
          <w:sz w:val="24"/>
          <w:szCs w:val="24"/>
        </w:rPr>
        <w:lastRenderedPageBreak/>
        <w:t xml:space="preserve">perbuatan tersebut. Hal ini merupakan amanat konstitusi yang mengharuskan pemerintah melindungi segenap bangsa Indonesia. Selain aspek viktimologis, kriminalisasi dilakukan dengan mempertimbangkan syarat-syarat lain yang komprehensif seperti menjauhi hal-hal yang bersifat </w:t>
      </w:r>
      <w:r w:rsidRPr="00C8168E">
        <w:rPr>
          <w:rFonts w:ascii="Times New Roman" w:hAnsi="Times New Roman" w:cs="Times New Roman"/>
          <w:i/>
          <w:sz w:val="24"/>
          <w:szCs w:val="24"/>
        </w:rPr>
        <w:t>ad hoc</w:t>
      </w:r>
      <w:r w:rsidRPr="00C8168E">
        <w:rPr>
          <w:rFonts w:ascii="Times New Roman" w:hAnsi="Times New Roman" w:cs="Times New Roman"/>
          <w:sz w:val="24"/>
          <w:szCs w:val="24"/>
        </w:rPr>
        <w:t xml:space="preserve"> dan memperhatikan aspirasi masyarakat luas. Kenyataan adanya kaitan antara terorisme dan kejahatan-kejahatan lain yang bersifat transnasional terorganisasi seperti penyelundupan imigran gelap (</w:t>
      </w:r>
      <w:r w:rsidRPr="00C8168E">
        <w:rPr>
          <w:rFonts w:ascii="Times New Roman" w:hAnsi="Times New Roman" w:cs="Times New Roman"/>
          <w:i/>
          <w:iCs/>
          <w:sz w:val="24"/>
          <w:szCs w:val="24"/>
        </w:rPr>
        <w:t>human cargo</w:t>
      </w:r>
      <w:r w:rsidRPr="00C8168E">
        <w:rPr>
          <w:rFonts w:ascii="Times New Roman" w:hAnsi="Times New Roman" w:cs="Times New Roman"/>
          <w:sz w:val="24"/>
          <w:szCs w:val="24"/>
        </w:rPr>
        <w:t>), perdagangan wanita dan anak-anak, perdagangan senjata api dan komponen-komponennya, pencucian uang, perdagangan narkotika, bahkan perdagangan bahan-bahan nuklir yang berbahaya bagi perdamaian dan keamanan nasional serta internasional.</w:t>
      </w:r>
    </w:p>
    <w:p w:rsidR="00780E63" w:rsidRPr="00C8168E" w:rsidRDefault="00780E63" w:rsidP="00AD2E05">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Azas-asas yang sangat dipertimbangkan dalam melakukan kriminalisasi adalah: </w:t>
      </w:r>
      <w:r w:rsidRPr="00C8168E">
        <w:rPr>
          <w:rStyle w:val="FootnoteReference"/>
          <w:rFonts w:ascii="Times New Roman" w:hAnsi="Times New Roman" w:cs="Times New Roman"/>
          <w:sz w:val="24"/>
          <w:szCs w:val="24"/>
        </w:rPr>
        <w:footnoteReference w:id="12"/>
      </w:r>
    </w:p>
    <w:p w:rsidR="00780E63" w:rsidRPr="00C8168E" w:rsidRDefault="00780E63" w:rsidP="00AD2E05">
      <w:pPr>
        <w:pStyle w:val="ListParagraph"/>
        <w:numPr>
          <w:ilvl w:val="0"/>
          <w:numId w:val="8"/>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Asas kriminalisasi yang diperluas (</w:t>
      </w:r>
      <w:r w:rsidRPr="00C8168E">
        <w:rPr>
          <w:rFonts w:ascii="Times New Roman" w:hAnsi="Times New Roman" w:cs="Times New Roman"/>
          <w:i/>
          <w:iCs/>
          <w:sz w:val="24"/>
          <w:szCs w:val="24"/>
        </w:rPr>
        <w:t>theprinciple of extended criminalization</w:t>
      </w:r>
      <w:r w:rsidRPr="00C8168E">
        <w:rPr>
          <w:rFonts w:ascii="Times New Roman" w:hAnsi="Times New Roman" w:cs="Times New Roman"/>
          <w:sz w:val="24"/>
          <w:szCs w:val="24"/>
        </w:rPr>
        <w:t>) dalam arti:</w:t>
      </w:r>
    </w:p>
    <w:p w:rsidR="00780E63" w:rsidRPr="00C8168E" w:rsidRDefault="00780E63" w:rsidP="005C4F4D">
      <w:pPr>
        <w:pStyle w:val="ListParagraph"/>
        <w:numPr>
          <w:ilvl w:val="2"/>
          <w:numId w:val="5"/>
        </w:numPr>
        <w:spacing w:before="120" w:after="0" w:line="240" w:lineRule="auto"/>
        <w:ind w:left="2410"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Penciptaan tindak pidana baru (</w:t>
      </w:r>
      <w:r w:rsidRPr="00C8168E">
        <w:rPr>
          <w:rFonts w:ascii="Times New Roman" w:hAnsi="Times New Roman" w:cs="Times New Roman"/>
          <w:i/>
          <w:iCs/>
          <w:sz w:val="24"/>
          <w:szCs w:val="24"/>
        </w:rPr>
        <w:t>new crimes creation</w:t>
      </w:r>
      <w:r w:rsidRPr="00C8168E">
        <w:rPr>
          <w:rFonts w:ascii="Times New Roman" w:hAnsi="Times New Roman" w:cs="Times New Roman"/>
          <w:sz w:val="24"/>
          <w:szCs w:val="24"/>
        </w:rPr>
        <w:t xml:space="preserve">) baik merupakan delik formal maupun delik material. Hal ini didasarkan atas pertimbangan kemungkinan adanya baik </w:t>
      </w:r>
      <w:r w:rsidRPr="00C8168E">
        <w:rPr>
          <w:rFonts w:ascii="Times New Roman" w:hAnsi="Times New Roman" w:cs="Times New Roman"/>
          <w:i/>
          <w:iCs/>
          <w:sz w:val="24"/>
          <w:szCs w:val="24"/>
        </w:rPr>
        <w:t xml:space="preserve">actual harm </w:t>
      </w:r>
      <w:r w:rsidRPr="00C8168E">
        <w:rPr>
          <w:rFonts w:ascii="Times New Roman" w:hAnsi="Times New Roman" w:cs="Times New Roman"/>
          <w:sz w:val="24"/>
          <w:szCs w:val="24"/>
        </w:rPr>
        <w:t xml:space="preserve">maupun timbulnya </w:t>
      </w:r>
      <w:r w:rsidRPr="00C8168E">
        <w:rPr>
          <w:rFonts w:ascii="Times New Roman" w:hAnsi="Times New Roman" w:cs="Times New Roman"/>
          <w:i/>
          <w:iCs/>
          <w:sz w:val="24"/>
          <w:szCs w:val="24"/>
        </w:rPr>
        <w:t xml:space="preserve">potential harm </w:t>
      </w:r>
      <w:r w:rsidRPr="00C8168E">
        <w:rPr>
          <w:rFonts w:ascii="Times New Roman" w:hAnsi="Times New Roman" w:cs="Times New Roman"/>
          <w:sz w:val="24"/>
          <w:szCs w:val="24"/>
        </w:rPr>
        <w:t>(Pasal 6 dan Pasal 7 Undang-Undang Nomor 15 Tahun 2003).</w:t>
      </w:r>
    </w:p>
    <w:p w:rsidR="00780E63" w:rsidRPr="00C8168E" w:rsidRDefault="00780E63" w:rsidP="005C4F4D">
      <w:pPr>
        <w:pStyle w:val="ListParagraph"/>
        <w:numPr>
          <w:ilvl w:val="2"/>
          <w:numId w:val="5"/>
        </w:numPr>
        <w:spacing w:before="120" w:after="0" w:line="240" w:lineRule="auto"/>
        <w:ind w:left="2410"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Aktualisasi atau afirmasi dari beberapa ketentuan tindak pidana yang sudah ada dalam hukum positif, yang relevan untuk dikategorikan sebagai tindak pidana terorisme.</w:t>
      </w:r>
    </w:p>
    <w:p w:rsidR="004423DA" w:rsidRPr="00C8168E" w:rsidRDefault="004423DA" w:rsidP="004423DA">
      <w:pPr>
        <w:pStyle w:val="ListParagraph"/>
        <w:spacing w:before="120" w:after="0" w:line="240" w:lineRule="auto"/>
        <w:ind w:left="2410"/>
        <w:contextualSpacing w:val="0"/>
        <w:jc w:val="both"/>
        <w:rPr>
          <w:rFonts w:ascii="Times New Roman" w:hAnsi="Times New Roman" w:cs="Times New Roman"/>
          <w:sz w:val="24"/>
          <w:szCs w:val="24"/>
        </w:rPr>
      </w:pPr>
    </w:p>
    <w:p w:rsidR="00780E63" w:rsidRPr="00C8168E" w:rsidRDefault="00780E63" w:rsidP="005C4F4D">
      <w:pPr>
        <w:pStyle w:val="ListParagraph"/>
        <w:numPr>
          <w:ilvl w:val="2"/>
          <w:numId w:val="5"/>
        </w:numPr>
        <w:spacing w:before="120" w:after="0" w:line="240" w:lineRule="auto"/>
        <w:ind w:left="2410"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Perluasan ruang lingkup berlakunya hukum pidana, seperti pengaturan </w:t>
      </w:r>
      <w:r w:rsidRPr="00C8168E">
        <w:rPr>
          <w:rFonts w:ascii="Times New Roman" w:hAnsi="Times New Roman" w:cs="Times New Roman"/>
          <w:i/>
          <w:iCs/>
          <w:sz w:val="24"/>
          <w:szCs w:val="24"/>
        </w:rPr>
        <w:t xml:space="preserve">corporate criminal liability </w:t>
      </w:r>
      <w:r w:rsidRPr="00C8168E">
        <w:rPr>
          <w:rFonts w:ascii="Times New Roman" w:hAnsi="Times New Roman" w:cs="Times New Roman"/>
          <w:sz w:val="24"/>
          <w:szCs w:val="24"/>
        </w:rPr>
        <w:t>(Pasal 17 dan Pasal 18 Undang-Undang Nomor 15 Tahun 2003), pengaturan pembantuan (sebelum dan pada saat kejahatan dilakukan), percobaan dan permufakatan jahat yang dipidana setara pelaku atau tindak pidana sempurna (Pasal 15).</w:t>
      </w:r>
    </w:p>
    <w:p w:rsidR="00780E63" w:rsidRPr="00C8168E" w:rsidRDefault="00780E63"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Asas non diskriminatif yang tidak mengaitkan perumusan tindak pidana terorisme dengan motif politik dan atau motif lainnya. Prinsip ini mungkin bisa disebut pula sebagai prinsip </w:t>
      </w:r>
      <w:r w:rsidRPr="00C8168E">
        <w:rPr>
          <w:rFonts w:ascii="Times New Roman" w:hAnsi="Times New Roman" w:cs="Times New Roman"/>
          <w:i/>
          <w:sz w:val="24"/>
          <w:szCs w:val="24"/>
        </w:rPr>
        <w:t>depolitisasi</w:t>
      </w:r>
      <w:r w:rsidRPr="00C8168E">
        <w:rPr>
          <w:rFonts w:ascii="Times New Roman" w:hAnsi="Times New Roman" w:cs="Times New Roman"/>
          <w:sz w:val="24"/>
          <w:szCs w:val="24"/>
        </w:rPr>
        <w:t>. Sebab,sekalipun citra tindak pidana terorisme selalu berkonotasi politik, tetapi penekanan lebih kepada perbuatan dan akibatnya.</w:t>
      </w:r>
    </w:p>
    <w:p w:rsidR="00780E63" w:rsidRPr="00C8168E" w:rsidRDefault="00780E63"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Asas komplementer antara yurisdiksi </w:t>
      </w:r>
      <w:r w:rsidRPr="00C8168E">
        <w:rPr>
          <w:rFonts w:ascii="Times New Roman" w:hAnsi="Times New Roman" w:cs="Times New Roman"/>
          <w:i/>
          <w:iCs/>
          <w:sz w:val="24"/>
          <w:szCs w:val="24"/>
        </w:rPr>
        <w:t xml:space="preserve">ratione materiae </w:t>
      </w:r>
      <w:r w:rsidRPr="00C8168E">
        <w:rPr>
          <w:rFonts w:ascii="Times New Roman" w:hAnsi="Times New Roman" w:cs="Times New Roman"/>
          <w:sz w:val="24"/>
          <w:szCs w:val="24"/>
        </w:rPr>
        <w:t xml:space="preserve">hukum nasional dan yurisdiksi </w:t>
      </w:r>
      <w:r w:rsidRPr="00C8168E">
        <w:rPr>
          <w:rFonts w:ascii="Times New Roman" w:hAnsi="Times New Roman" w:cs="Times New Roman"/>
          <w:i/>
          <w:iCs/>
          <w:sz w:val="24"/>
          <w:szCs w:val="24"/>
        </w:rPr>
        <w:t xml:space="preserve">ratione materiae </w:t>
      </w:r>
      <w:r w:rsidRPr="00C8168E">
        <w:rPr>
          <w:rFonts w:ascii="Times New Roman" w:hAnsi="Times New Roman" w:cs="Times New Roman"/>
          <w:sz w:val="24"/>
          <w:szCs w:val="24"/>
        </w:rPr>
        <w:t>hukum negara lain. Titik berat terhadap terorisme internasional karena sepanjang berkaitan dengan terorisme domestik diharapkan dapat diatasi dengan hukum pidana positif yang ada.</w:t>
      </w:r>
    </w:p>
    <w:p w:rsidR="00780E63" w:rsidRPr="00C8168E" w:rsidRDefault="00780E63"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Asas perlindungan HAM dan peradilan yang jujur dan adil untuk melindungi HAM dan integritas pengadilan yang harus menjaga karakteristik </w:t>
      </w:r>
      <w:r w:rsidRPr="00C8168E">
        <w:rPr>
          <w:rFonts w:ascii="Times New Roman" w:hAnsi="Times New Roman" w:cs="Times New Roman"/>
          <w:i/>
          <w:iCs/>
          <w:sz w:val="24"/>
          <w:szCs w:val="24"/>
        </w:rPr>
        <w:t>fair, impartial, and independent trial</w:t>
      </w:r>
      <w:r w:rsidRPr="00C8168E">
        <w:rPr>
          <w:rFonts w:ascii="Times New Roman" w:hAnsi="Times New Roman" w:cs="Times New Roman"/>
          <w:sz w:val="24"/>
          <w:szCs w:val="24"/>
        </w:rPr>
        <w:t xml:space="preserve">, baik dalam tahap </w:t>
      </w:r>
      <w:r w:rsidRPr="00C8168E">
        <w:rPr>
          <w:rFonts w:ascii="Times New Roman" w:hAnsi="Times New Roman" w:cs="Times New Roman"/>
          <w:i/>
          <w:iCs/>
          <w:sz w:val="24"/>
          <w:szCs w:val="24"/>
        </w:rPr>
        <w:t>pre-trial, hearing</w:t>
      </w:r>
      <w:r w:rsidRPr="00C8168E">
        <w:rPr>
          <w:rFonts w:ascii="Times New Roman" w:hAnsi="Times New Roman" w:cs="Times New Roman"/>
          <w:sz w:val="24"/>
          <w:szCs w:val="24"/>
        </w:rPr>
        <w:t xml:space="preserve">, maupun </w:t>
      </w:r>
      <w:r w:rsidRPr="00C8168E">
        <w:rPr>
          <w:rFonts w:ascii="Times New Roman" w:hAnsi="Times New Roman" w:cs="Times New Roman"/>
          <w:i/>
          <w:iCs/>
          <w:sz w:val="24"/>
          <w:szCs w:val="24"/>
        </w:rPr>
        <w:t>post trial</w:t>
      </w:r>
      <w:r w:rsidRPr="00C8168E">
        <w:rPr>
          <w:rFonts w:ascii="Times New Roman" w:hAnsi="Times New Roman" w:cs="Times New Roman"/>
          <w:sz w:val="24"/>
          <w:szCs w:val="24"/>
        </w:rPr>
        <w:t xml:space="preserve">, maka diatur secara lengkap tindak pidana </w:t>
      </w:r>
      <w:r w:rsidRPr="00C8168E">
        <w:rPr>
          <w:rFonts w:ascii="Times New Roman" w:hAnsi="Times New Roman" w:cs="Times New Roman"/>
          <w:i/>
          <w:iCs/>
          <w:sz w:val="24"/>
          <w:szCs w:val="24"/>
        </w:rPr>
        <w:t xml:space="preserve">Obstruction of Justice atau Offenses Against the Administration of Justice </w:t>
      </w:r>
      <w:r w:rsidRPr="00C8168E">
        <w:rPr>
          <w:rFonts w:ascii="Times New Roman" w:hAnsi="Times New Roman" w:cs="Times New Roman"/>
          <w:sz w:val="24"/>
          <w:szCs w:val="24"/>
        </w:rPr>
        <w:t>di dalam</w:t>
      </w:r>
      <w:r w:rsidR="000874EE" w:rsidRPr="00C8168E">
        <w:rPr>
          <w:rFonts w:ascii="Times New Roman" w:hAnsi="Times New Roman" w:cs="Times New Roman"/>
          <w:sz w:val="24"/>
          <w:szCs w:val="24"/>
        </w:rPr>
        <w:t xml:space="preserve"> Pasal 20 sampai dengan Pasal 24</w:t>
      </w:r>
      <w:r w:rsidRPr="00C8168E">
        <w:rPr>
          <w:rFonts w:ascii="Times New Roman" w:hAnsi="Times New Roman" w:cs="Times New Roman"/>
          <w:sz w:val="24"/>
          <w:szCs w:val="24"/>
        </w:rPr>
        <w:t xml:space="preserve"> yangberada dalam Bab Tindak Pidana yang Berkaitan dengan Terorisme.</w:t>
      </w:r>
    </w:p>
    <w:p w:rsidR="00780E63" w:rsidRPr="00C8168E" w:rsidRDefault="00780E63"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Asas perlindungan korban dan saksi sesuai dengan </w:t>
      </w:r>
      <w:r w:rsidRPr="00C8168E">
        <w:rPr>
          <w:rFonts w:ascii="Times New Roman" w:hAnsi="Times New Roman" w:cs="Times New Roman"/>
          <w:i/>
          <w:sz w:val="24"/>
          <w:szCs w:val="24"/>
        </w:rPr>
        <w:t xml:space="preserve">United National </w:t>
      </w:r>
      <w:r w:rsidRPr="00C8168E">
        <w:rPr>
          <w:rFonts w:ascii="Times New Roman" w:hAnsi="Times New Roman" w:cs="Times New Roman"/>
          <w:i/>
          <w:iCs/>
          <w:sz w:val="24"/>
          <w:szCs w:val="24"/>
        </w:rPr>
        <w:t xml:space="preserve">Declaration of Basic Principles of Justice for Victims of Crime and Abuseof Power </w:t>
      </w:r>
      <w:r w:rsidRPr="00C8168E">
        <w:rPr>
          <w:rFonts w:ascii="Times New Roman" w:hAnsi="Times New Roman" w:cs="Times New Roman"/>
          <w:sz w:val="24"/>
          <w:szCs w:val="24"/>
        </w:rPr>
        <w:t xml:space="preserve">(1985). Hal ini menyangkut </w:t>
      </w:r>
      <w:r w:rsidRPr="00C8168E">
        <w:rPr>
          <w:rFonts w:ascii="Times New Roman" w:hAnsi="Times New Roman" w:cs="Times New Roman"/>
          <w:i/>
          <w:iCs/>
          <w:sz w:val="24"/>
          <w:szCs w:val="24"/>
        </w:rPr>
        <w:t xml:space="preserve">acces to justice, </w:t>
      </w:r>
      <w:r w:rsidRPr="00C8168E">
        <w:rPr>
          <w:rFonts w:ascii="Times New Roman" w:hAnsi="Times New Roman" w:cs="Times New Roman"/>
          <w:iCs/>
          <w:sz w:val="24"/>
          <w:szCs w:val="24"/>
        </w:rPr>
        <w:t>restitusi, kompensasi</w:t>
      </w:r>
      <w:r w:rsidRPr="00C8168E">
        <w:rPr>
          <w:rFonts w:ascii="Times New Roman" w:hAnsi="Times New Roman" w:cs="Times New Roman"/>
          <w:sz w:val="24"/>
          <w:szCs w:val="24"/>
        </w:rPr>
        <w:t>, dan rehabilitasi (Pasal 31, Pasal 32, Pasal 34, Pasal 35, dan Pasal 36).</w:t>
      </w:r>
    </w:p>
    <w:p w:rsidR="00780E63" w:rsidRPr="00C8168E" w:rsidRDefault="00DE59AF"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Asas harmonisasi hukum, d</w:t>
      </w:r>
      <w:r w:rsidR="00780E63" w:rsidRPr="00C8168E">
        <w:rPr>
          <w:rFonts w:ascii="Times New Roman" w:hAnsi="Times New Roman" w:cs="Times New Roman"/>
          <w:sz w:val="24"/>
          <w:szCs w:val="24"/>
        </w:rPr>
        <w:t>alam rangka penyusunan Undang-Undang telah dikaji berbagai konvensi hukum internasional dan pengaturan tindak pidana terorisme di berbagai negara. Berbagai aspirasi telah ditampung baik dari unsur suprastruktur, infrastruktur, kepakaran, maupun aspirasi internasional.</w:t>
      </w:r>
    </w:p>
    <w:p w:rsidR="00780E63" w:rsidRPr="00C8168E" w:rsidRDefault="00780E63" w:rsidP="005C4F4D">
      <w:pPr>
        <w:pStyle w:val="ListParagraph"/>
        <w:numPr>
          <w:ilvl w:val="0"/>
          <w:numId w:val="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Keseimbangan kepentingan, pencegahan dan  pemberantasan terorisme harus bertujuan memelihara keseimbangandalam kewajiban melindungi kedaulatan negara, hak asasi korban dan saksi, serta hak asasi tersangka atau terdakwa. </w:t>
      </w:r>
    </w:p>
    <w:p w:rsidR="005C4F4D" w:rsidRPr="00C8168E" w:rsidRDefault="005C4F4D" w:rsidP="005C4F4D">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Pengaturan dalam Pasal 7 Undang-Undang Nomor 15 Tahun 20</w:t>
      </w:r>
      <w:r w:rsidR="00DE59AF" w:rsidRPr="00C8168E">
        <w:rPr>
          <w:rFonts w:ascii="Times New Roman" w:hAnsi="Times New Roman" w:cs="Times New Roman"/>
          <w:sz w:val="24"/>
          <w:szCs w:val="24"/>
        </w:rPr>
        <w:t>03</w:t>
      </w:r>
      <w:r w:rsidRPr="00C8168E">
        <w:rPr>
          <w:rFonts w:ascii="Times New Roman" w:hAnsi="Times New Roman" w:cs="Times New Roman"/>
          <w:sz w:val="24"/>
          <w:szCs w:val="24"/>
        </w:rPr>
        <w:t xml:space="preserve"> menyer</w:t>
      </w:r>
      <w:r w:rsidR="00DE59AF" w:rsidRPr="00C8168E">
        <w:rPr>
          <w:rFonts w:ascii="Times New Roman" w:hAnsi="Times New Roman" w:cs="Times New Roman"/>
          <w:sz w:val="24"/>
          <w:szCs w:val="24"/>
        </w:rPr>
        <w:t xml:space="preserve">upai ketentuan dalam Pasal 6, akan tetapi terdapat perbedaan </w:t>
      </w:r>
      <w:r w:rsidRPr="00C8168E">
        <w:rPr>
          <w:rFonts w:ascii="Times New Roman" w:hAnsi="Times New Roman" w:cs="Times New Roman"/>
          <w:sz w:val="24"/>
          <w:szCs w:val="24"/>
        </w:rPr>
        <w:t>yaitu adanya unsur “bermaksud...”. Unsur ini menandakan Pasal 7 Undang-Undang Nomor 15 Tahun 2003 merupakan pasal tindak pidana tidak selesai atau percobaan tindak pidana.</w:t>
      </w:r>
      <w:r w:rsidRPr="00C8168E">
        <w:rPr>
          <w:rStyle w:val="FootnoteReference"/>
          <w:rFonts w:ascii="Times New Roman" w:hAnsi="Times New Roman" w:cs="Times New Roman"/>
          <w:sz w:val="24"/>
          <w:szCs w:val="24"/>
        </w:rPr>
        <w:footnoteReference w:id="13"/>
      </w:r>
    </w:p>
    <w:p w:rsidR="00780E63" w:rsidRPr="00C8168E" w:rsidRDefault="00780E63"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Menurut Ali Masyhar, perbedaan kedua pasal di atas terletak dari perumusannya. Pasal 6 merupakan delik materiil yaitu delik yang perumusannya dititikberatkan pada akibat yang tidak dikehendaki. Pasal 7 menggunakan perumusan delik formil yaitu delik yang perumusannya dititikberatkan pada perbuatan yang dilarang. Delik materiil belum dianggap selesai apabila akibat yang dilarang tidak timbul, sedang delik formil sudah dianggap selesai bersamaan dengan dilakukannya perbuatan sebagaimana tercantum dalam rumusan delik.</w:t>
      </w:r>
      <w:r w:rsidRPr="00C8168E">
        <w:rPr>
          <w:rStyle w:val="FootnoteReference"/>
          <w:rFonts w:ascii="Times New Roman" w:hAnsi="Times New Roman" w:cs="Times New Roman"/>
          <w:sz w:val="24"/>
          <w:szCs w:val="24"/>
        </w:rPr>
        <w:footnoteReference w:id="14"/>
      </w:r>
    </w:p>
    <w:p w:rsidR="00780E63" w:rsidRPr="00C8168E" w:rsidRDefault="00780E63" w:rsidP="005C4F4D">
      <w:pPr>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adalah upaya pencegahan dan pengendalian terhadap terorisme. Sandler mengemukakan bahwa terdapat dua kategori utama dalam kebijakan anti teror yaitu proaktif dan defensif.</w:t>
      </w:r>
      <w:r w:rsidRPr="00C8168E">
        <w:rPr>
          <w:rStyle w:val="FootnoteReference"/>
          <w:rFonts w:ascii="Times New Roman" w:hAnsi="Times New Roman" w:cs="Times New Roman"/>
          <w:sz w:val="24"/>
          <w:szCs w:val="24"/>
        </w:rPr>
        <w:footnoteReference w:id="15"/>
      </w:r>
      <w:r w:rsidRPr="00C8168E">
        <w:rPr>
          <w:rFonts w:ascii="Times New Roman" w:hAnsi="Times New Roman" w:cs="Times New Roman"/>
          <w:sz w:val="24"/>
          <w:szCs w:val="24"/>
        </w:rPr>
        <w:t xml:space="preserve"> Proaktif (</w:t>
      </w:r>
      <w:r w:rsidRPr="00C8168E">
        <w:rPr>
          <w:rFonts w:ascii="Times New Roman" w:hAnsi="Times New Roman" w:cs="Times New Roman"/>
          <w:i/>
          <w:sz w:val="24"/>
          <w:szCs w:val="24"/>
        </w:rPr>
        <w:t>ofensif</w:t>
      </w:r>
      <w:r w:rsidRPr="00C8168E">
        <w:rPr>
          <w:rFonts w:ascii="Times New Roman" w:hAnsi="Times New Roman" w:cs="Times New Roman"/>
          <w:sz w:val="24"/>
          <w:szCs w:val="24"/>
        </w:rPr>
        <w:t xml:space="preserve">) ditujukan pada para teroris, segala sumberdaya mereka, atau para pendukung mereka secara langsung. </w:t>
      </w:r>
      <w:r w:rsidRPr="00C8168E">
        <w:rPr>
          <w:rFonts w:ascii="Times New Roman" w:hAnsi="Times New Roman" w:cs="Times New Roman"/>
          <w:sz w:val="24"/>
          <w:szCs w:val="24"/>
        </w:rPr>
        <w:lastRenderedPageBreak/>
        <w:t xml:space="preserve">Konsep utamanya adalah melemahkan aktifitas mereka, mengurangi frekuensi, dan kemampuan mereka menyerang sasaran. Tindakan proaktif atau ofensif ini termasuk operasi militer terhadap </w:t>
      </w:r>
      <w:r w:rsidRPr="00C8168E">
        <w:rPr>
          <w:rFonts w:ascii="Times New Roman" w:hAnsi="Times New Roman" w:cs="Times New Roman"/>
          <w:i/>
          <w:sz w:val="24"/>
          <w:szCs w:val="24"/>
        </w:rPr>
        <w:t>camp</w:t>
      </w:r>
      <w:r w:rsidRPr="00C8168E">
        <w:rPr>
          <w:rFonts w:ascii="Times New Roman" w:hAnsi="Times New Roman" w:cs="Times New Roman"/>
          <w:sz w:val="24"/>
          <w:szCs w:val="24"/>
        </w:rPr>
        <w:t xml:space="preserve"> teroris, membunuh pemimpin teroris, pembekuan aset teroris, pembalasan atau pemberian sanksi terhadap negara pendukung teroris, operasi intelijen, dan penyusupan ke dalam kelompok teroris. Sedangkan upaya defensif (</w:t>
      </w:r>
      <w:r w:rsidRPr="00C8168E">
        <w:rPr>
          <w:rFonts w:ascii="Times New Roman" w:hAnsi="Times New Roman" w:cs="Times New Roman"/>
          <w:i/>
          <w:sz w:val="24"/>
          <w:szCs w:val="24"/>
        </w:rPr>
        <w:t>pasif</w:t>
      </w:r>
      <w:r w:rsidRPr="00C8168E">
        <w:rPr>
          <w:rFonts w:ascii="Times New Roman" w:hAnsi="Times New Roman" w:cs="Times New Roman"/>
          <w:sz w:val="24"/>
          <w:szCs w:val="24"/>
        </w:rPr>
        <w:t xml:space="preserve">), adalah kebijakan yang bertujuan untuk melindungi target-target potensial dari serangan atau memperbaiki kerusakan atau kerugian yang diakibatkan oleh serangan teroris. Upaya defensif antara lain penambahan teknologi pencegah terjadinya kejahatan (anjing pelacak bom, pendeteksi metal, atau alat identifikasi biometrik), penguatan terhadap target, peningkatan kualitas personil keamanan, dan institusi penanggulangan dini teroris. </w:t>
      </w:r>
    </w:p>
    <w:p w:rsidR="00780E63" w:rsidRPr="00C8168E" w:rsidRDefault="00780E63" w:rsidP="005C4F4D">
      <w:pPr>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Ranah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lebih menggunakan pendekatan lunak (</w:t>
      </w:r>
      <w:r w:rsidRPr="00C8168E">
        <w:rPr>
          <w:rFonts w:ascii="Times New Roman" w:hAnsi="Times New Roman" w:cs="Times New Roman"/>
          <w:i/>
          <w:sz w:val="24"/>
          <w:szCs w:val="24"/>
        </w:rPr>
        <w:t>softapproach</w:t>
      </w:r>
      <w:r w:rsidRPr="00C8168E">
        <w:rPr>
          <w:rFonts w:ascii="Times New Roman" w:hAnsi="Times New Roman" w:cs="Times New Roman"/>
          <w:sz w:val="24"/>
          <w:szCs w:val="24"/>
        </w:rPr>
        <w:t xml:space="preserve">), dimana di dalamnya dapat dilakukan dengan deradikalisasi,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ataupun inkapasitasi. Sandler berpendapat:</w:t>
      </w:r>
    </w:p>
    <w:p w:rsidR="00780E63" w:rsidRPr="00C8168E" w:rsidRDefault="00780E63" w:rsidP="00C7639B">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Pemberian sanksi kepada pelaku (yang kemudia</w:t>
      </w:r>
      <w:r w:rsidR="009B5C87">
        <w:rPr>
          <w:rFonts w:ascii="Times New Roman" w:hAnsi="Times New Roman" w:cs="Times New Roman"/>
          <w:sz w:val="24"/>
          <w:szCs w:val="24"/>
        </w:rPr>
        <w:t>n diharapkan memberikan efek</w:t>
      </w:r>
      <w:r w:rsidRPr="00C8168E">
        <w:rPr>
          <w:rFonts w:ascii="Times New Roman" w:hAnsi="Times New Roman" w:cs="Times New Roman"/>
          <w:sz w:val="24"/>
          <w:szCs w:val="24"/>
        </w:rPr>
        <w:t xml:space="preserve"> gentar atau jera baik khusus maupun umum) termasuk upaya defensif lainnya, bertujuan agar para pelaku teror mempertimbangkan ulang efektifitas penggunaan aksi teror dalam mencapai tujuan mereka.</w:t>
      </w:r>
      <w:r w:rsidRPr="00C8168E">
        <w:rPr>
          <w:rStyle w:val="FootnoteReference"/>
          <w:rFonts w:ascii="Times New Roman" w:hAnsi="Times New Roman" w:cs="Times New Roman"/>
          <w:sz w:val="24"/>
          <w:szCs w:val="24"/>
        </w:rPr>
        <w:footnoteReference w:id="16"/>
      </w:r>
    </w:p>
    <w:p w:rsidR="00780E63" w:rsidRPr="00C8168E" w:rsidRDefault="00780E63" w:rsidP="005C4F4D">
      <w:pPr>
        <w:pStyle w:val="ListParagraph"/>
        <w:spacing w:before="120" w:after="0" w:line="240" w:lineRule="auto"/>
        <w:ind w:left="1843"/>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Sejalan dengan upaya penanggulangan terorisme, maka tidak lepas dari upaya pembinaan narapidana teroris. Berbagai pemikiran </w:t>
      </w:r>
      <w:r w:rsidRPr="00C8168E">
        <w:rPr>
          <w:rFonts w:ascii="Times New Roman" w:hAnsi="Times New Roman" w:cs="Times New Roman"/>
          <w:sz w:val="24"/>
          <w:szCs w:val="24"/>
        </w:rPr>
        <w:lastRenderedPageBreak/>
        <w:t>muncul mengenai manfaat pidana, sehingga muncul beberapa teori pemidanaan yang antara lain:</w:t>
      </w:r>
    </w:p>
    <w:p w:rsidR="00780E63" w:rsidRPr="00C8168E" w:rsidRDefault="00780E63" w:rsidP="005C4F4D">
      <w:pPr>
        <w:pStyle w:val="ListParagraph"/>
        <w:numPr>
          <w:ilvl w:val="1"/>
          <w:numId w:val="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Retributif atau Absolut</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Menurut teori ini yang menjadi dasar hukum dijatuhkannya pidana adalah kejahatan itu sendiri. Teori ini berfokus pada hukuman/pemidanaan sebagai suatu tuntutan mutlak untuk mengadakan pembalasan terhadap orang-orang yang telah melakukan perbuatan jahat.</w:t>
      </w:r>
      <w:r w:rsidRPr="00C8168E">
        <w:rPr>
          <w:rStyle w:val="FootnoteReference"/>
          <w:rFonts w:ascii="Times New Roman" w:hAnsi="Times New Roman" w:cs="Times New Roman"/>
          <w:sz w:val="24"/>
          <w:szCs w:val="24"/>
        </w:rPr>
        <w:footnoteReference w:id="17"/>
      </w:r>
    </w:p>
    <w:p w:rsidR="00780E63" w:rsidRPr="00C8168E" w:rsidRDefault="00780E63" w:rsidP="005C4F4D">
      <w:pPr>
        <w:pStyle w:val="ListParagraph"/>
        <w:numPr>
          <w:ilvl w:val="1"/>
          <w:numId w:val="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i/>
          <w:sz w:val="24"/>
          <w:szCs w:val="24"/>
        </w:rPr>
        <w:t xml:space="preserve">Detterence </w:t>
      </w:r>
      <w:r w:rsidRPr="00C8168E">
        <w:rPr>
          <w:rFonts w:ascii="Times New Roman" w:hAnsi="Times New Roman" w:cs="Times New Roman"/>
          <w:sz w:val="24"/>
          <w:szCs w:val="24"/>
        </w:rPr>
        <w:t>(Pencegahan)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Teori </w:t>
      </w:r>
      <w:r w:rsidRPr="00C8168E">
        <w:rPr>
          <w:rFonts w:ascii="Times New Roman" w:hAnsi="Times New Roman" w:cs="Times New Roman"/>
          <w:i/>
          <w:sz w:val="24"/>
          <w:szCs w:val="24"/>
        </w:rPr>
        <w:t>deterrence</w:t>
      </w:r>
      <w:r w:rsidRPr="00C8168E">
        <w:rPr>
          <w:rFonts w:ascii="Times New Roman" w:hAnsi="Times New Roman" w:cs="Times New Roman"/>
          <w:sz w:val="24"/>
          <w:szCs w:val="24"/>
        </w:rPr>
        <w:t xml:space="preserve"> ini tidak berbeda dengan teori retributif, </w:t>
      </w:r>
      <w:r w:rsidRPr="00C8168E">
        <w:rPr>
          <w:rFonts w:ascii="Times New Roman" w:hAnsi="Times New Roman" w:cs="Times New Roman"/>
          <w:i/>
          <w:sz w:val="24"/>
          <w:szCs w:val="24"/>
        </w:rPr>
        <w:t>deterrence</w:t>
      </w:r>
      <w:r w:rsidRPr="00C8168E">
        <w:rPr>
          <w:rFonts w:ascii="Times New Roman" w:hAnsi="Times New Roman" w:cs="Times New Roman"/>
          <w:sz w:val="24"/>
          <w:szCs w:val="24"/>
        </w:rPr>
        <w:t xml:space="preserve"> merupakan suatu bentuk teori pemidanaan yang didominasi oleh pandangan konsekwensialis. Berbeda dengan pandangan retributif yang memandang penjatuhan sanksi pidana hanya sebagai pembalasan semata, maka dalam teori deterrence memandang adanya tujuan lain yang lebih bermanfaat dari pada sekedar pembalasan. Pandangan Betham menyatakan bahwa pidana yang berat diterima karena pengaruh yang bersifat memperbaiki (</w:t>
      </w:r>
      <w:r w:rsidRPr="00C8168E">
        <w:rPr>
          <w:rFonts w:ascii="Times New Roman" w:hAnsi="Times New Roman" w:cs="Times New Roman"/>
          <w:i/>
          <w:sz w:val="24"/>
          <w:szCs w:val="24"/>
        </w:rPr>
        <w:t>reforming effect</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8"/>
      </w:r>
    </w:p>
    <w:p w:rsidR="00AD2E05" w:rsidRPr="00C8168E" w:rsidRDefault="00AD2E05" w:rsidP="005C4F4D">
      <w:pPr>
        <w:pStyle w:val="ListParagraph"/>
        <w:spacing w:before="120" w:after="0" w:line="480" w:lineRule="auto"/>
        <w:ind w:left="1701" w:firstLine="851"/>
        <w:contextualSpacing w:val="0"/>
        <w:jc w:val="both"/>
        <w:rPr>
          <w:rFonts w:ascii="Times New Roman" w:hAnsi="Times New Roman" w:cs="Times New Roman"/>
          <w:sz w:val="24"/>
          <w:szCs w:val="24"/>
        </w:rPr>
      </w:pPr>
    </w:p>
    <w:p w:rsidR="00AD2E05" w:rsidRPr="00C8168E" w:rsidRDefault="00AD2E05" w:rsidP="005C4F4D">
      <w:pPr>
        <w:pStyle w:val="ListParagraph"/>
        <w:spacing w:before="120" w:after="0" w:line="480" w:lineRule="auto"/>
        <w:ind w:left="1701" w:firstLine="851"/>
        <w:contextualSpacing w:val="0"/>
        <w:jc w:val="both"/>
        <w:rPr>
          <w:rFonts w:ascii="Times New Roman" w:hAnsi="Times New Roman" w:cs="Times New Roman"/>
          <w:sz w:val="24"/>
          <w:szCs w:val="24"/>
        </w:rPr>
      </w:pPr>
    </w:p>
    <w:p w:rsidR="00780E63" w:rsidRPr="00C8168E" w:rsidRDefault="00780E63" w:rsidP="005C4F4D">
      <w:pPr>
        <w:pStyle w:val="ListParagraph"/>
        <w:numPr>
          <w:ilvl w:val="1"/>
          <w:numId w:val="7"/>
        </w:numPr>
        <w:spacing w:before="120" w:after="0" w:line="480" w:lineRule="auto"/>
        <w:ind w:left="1701" w:hanging="567"/>
        <w:contextualSpacing w:val="0"/>
        <w:jc w:val="both"/>
        <w:rPr>
          <w:rFonts w:ascii="Times New Roman" w:hAnsi="Times New Roman" w:cs="Times New Roman"/>
          <w:i/>
          <w:sz w:val="24"/>
          <w:szCs w:val="24"/>
        </w:rPr>
      </w:pPr>
      <w:r w:rsidRPr="00C8168E">
        <w:rPr>
          <w:rFonts w:ascii="Times New Roman" w:hAnsi="Times New Roman" w:cs="Times New Roman"/>
          <w:sz w:val="24"/>
          <w:szCs w:val="24"/>
        </w:rPr>
        <w:lastRenderedPageBreak/>
        <w:t>Relatif dan tujuan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relatif atau teori tujuan juga disebut teori utilitarian, lahir sebagai reaksi terhadap teori absolut. Secara garis besar, tujuan pidana menurut teori relatif bukanlah sekedar pembalasan, akan tetapi untuk mewujudkan ketertiban di dalam masyarakat.</w:t>
      </w:r>
    </w:p>
    <w:p w:rsidR="00780E63" w:rsidRPr="00C8168E" w:rsidRDefault="00780E63" w:rsidP="005C4F4D">
      <w:pPr>
        <w:pStyle w:val="ListParagraph"/>
        <w:numPr>
          <w:ilvl w:val="1"/>
          <w:numId w:val="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Gabungan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gabungan berusaha memadukan konsep-konsep  yang dianut oleh te</w:t>
      </w:r>
      <w:r w:rsidR="00DE59AF" w:rsidRPr="00C8168E">
        <w:rPr>
          <w:rFonts w:ascii="Times New Roman" w:hAnsi="Times New Roman" w:cs="Times New Roman"/>
          <w:sz w:val="24"/>
          <w:szCs w:val="24"/>
        </w:rPr>
        <w:t>ori absolut dan teori relatif, s</w:t>
      </w:r>
      <w:r w:rsidRPr="00C8168E">
        <w:rPr>
          <w:rFonts w:ascii="Times New Roman" w:hAnsi="Times New Roman" w:cs="Times New Roman"/>
          <w:sz w:val="24"/>
          <w:szCs w:val="24"/>
        </w:rPr>
        <w:t>ehingga</w:t>
      </w:r>
      <w:r w:rsidR="00DE59AF" w:rsidRPr="00C8168E">
        <w:rPr>
          <w:rFonts w:ascii="Times New Roman" w:hAnsi="Times New Roman" w:cs="Times New Roman"/>
          <w:sz w:val="24"/>
          <w:szCs w:val="24"/>
        </w:rPr>
        <w:t xml:space="preserve"> dapat disimpulkan bahwa </w:t>
      </w:r>
      <w:r w:rsidRPr="00C8168E">
        <w:rPr>
          <w:rFonts w:ascii="Times New Roman" w:hAnsi="Times New Roman" w:cs="Times New Roman"/>
          <w:sz w:val="24"/>
          <w:szCs w:val="24"/>
        </w:rPr>
        <w:t>tujuan pemidanaan yaitu disamping penjatuhan pidana itu harus membuat jera, juga harus memberikan perlindungan serta pendidikan terhadap masyarakat dan terpidana.</w:t>
      </w:r>
    </w:p>
    <w:p w:rsidR="00780E63" w:rsidRPr="00C8168E" w:rsidRDefault="00780E63" w:rsidP="005C4F4D">
      <w:pPr>
        <w:pStyle w:val="ListParagraph"/>
        <w:numPr>
          <w:ilvl w:val="1"/>
          <w:numId w:val="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Ide Keseimbangan (</w:t>
      </w:r>
      <w:r w:rsidRPr="00C8168E">
        <w:rPr>
          <w:rFonts w:ascii="Times New Roman" w:hAnsi="Times New Roman" w:cs="Times New Roman"/>
          <w:i/>
          <w:sz w:val="24"/>
          <w:szCs w:val="24"/>
        </w:rPr>
        <w:t>Monodualistik</w:t>
      </w:r>
      <w:r w:rsidRPr="00C8168E">
        <w:rPr>
          <w:rFonts w:ascii="Times New Roman" w:hAnsi="Times New Roman" w:cs="Times New Roman"/>
          <w:sz w:val="24"/>
          <w:szCs w:val="24"/>
        </w:rPr>
        <w:t xml:space="preserve">)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Bertolak dari pemikiran bahwa pidana pada hakikatnya hanya merupakan alat mencapai tujuan, maka dalam konsep KUHP dirumuskan tentang tujuan pemidanaan yang bertolak dari keseimbangan dua sasaran pokok yaitu perlindungan masyarakat dan perlindungan/pembinaan individu pelaku tindak pidana.</w:t>
      </w:r>
      <w:r w:rsidRPr="00C8168E">
        <w:rPr>
          <w:rStyle w:val="FootnoteReference"/>
          <w:rFonts w:ascii="Times New Roman" w:hAnsi="Times New Roman" w:cs="Times New Roman"/>
          <w:sz w:val="24"/>
          <w:szCs w:val="24"/>
        </w:rPr>
        <w:footnoteReference w:id="19"/>
      </w:r>
      <w:r w:rsidRPr="00C8168E">
        <w:rPr>
          <w:rFonts w:ascii="Times New Roman" w:hAnsi="Times New Roman" w:cs="Times New Roman"/>
          <w:sz w:val="24"/>
          <w:szCs w:val="24"/>
        </w:rPr>
        <w:t xml:space="preserve">Keseimbangan dua sasaran pokok tersebut mengharuskan pemidanaan juga bertolak dari pokok pemikiran </w:t>
      </w:r>
      <w:r w:rsidRPr="00C8168E">
        <w:rPr>
          <w:rFonts w:ascii="Times New Roman" w:hAnsi="Times New Roman" w:cs="Times New Roman"/>
          <w:sz w:val="24"/>
          <w:szCs w:val="24"/>
        </w:rPr>
        <w:lastRenderedPageBreak/>
        <w:t xml:space="preserve">keseimbangan monodualistik antara kepentingan masyarakat dan kepentingan individu atau antara </w:t>
      </w:r>
      <w:r w:rsidRPr="00C8168E">
        <w:rPr>
          <w:rFonts w:ascii="Times New Roman" w:hAnsi="Times New Roman" w:cs="Times New Roman"/>
          <w:i/>
          <w:sz w:val="24"/>
          <w:szCs w:val="24"/>
        </w:rPr>
        <w:t>offender</w:t>
      </w:r>
      <w:r w:rsidRPr="00C8168E">
        <w:rPr>
          <w:rFonts w:ascii="Times New Roman" w:hAnsi="Times New Roman" w:cs="Times New Roman"/>
          <w:sz w:val="24"/>
          <w:szCs w:val="24"/>
        </w:rPr>
        <w:t xml:space="preserve"> dan </w:t>
      </w:r>
      <w:r w:rsidRPr="00C8168E">
        <w:rPr>
          <w:rFonts w:ascii="Times New Roman" w:hAnsi="Times New Roman" w:cs="Times New Roman"/>
          <w:i/>
          <w:sz w:val="24"/>
          <w:szCs w:val="24"/>
        </w:rPr>
        <w:t>victim.</w:t>
      </w:r>
    </w:p>
    <w:p w:rsidR="00780E63" w:rsidRPr="00C8168E" w:rsidRDefault="00780E63" w:rsidP="00AD2E05">
      <w:pPr>
        <w:pStyle w:val="ListParagraph"/>
        <w:numPr>
          <w:ilvl w:val="0"/>
          <w:numId w:val="15"/>
        </w:numPr>
        <w:spacing w:before="360" w:after="0" w:line="480" w:lineRule="auto"/>
        <w:ind w:left="567" w:hanging="567"/>
        <w:contextualSpacing w:val="0"/>
        <w:jc w:val="both"/>
        <w:outlineLvl w:val="1"/>
        <w:rPr>
          <w:rFonts w:ascii="Times New Roman" w:hAnsi="Times New Roman" w:cs="Times New Roman"/>
          <w:sz w:val="24"/>
          <w:szCs w:val="24"/>
        </w:rPr>
      </w:pPr>
      <w:bookmarkStart w:id="22" w:name="_Toc396731961"/>
      <w:r w:rsidRPr="00C8168E">
        <w:rPr>
          <w:rFonts w:ascii="Times New Roman" w:hAnsi="Times New Roman" w:cs="Times New Roman"/>
          <w:b/>
          <w:sz w:val="24"/>
          <w:szCs w:val="24"/>
        </w:rPr>
        <w:t>Metode Penelitian</w:t>
      </w:r>
      <w:bookmarkEnd w:id="22"/>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Penelitian merupakan terjemahan dari bahasa Inggris, yaitu </w:t>
      </w:r>
      <w:r w:rsidRPr="00C8168E">
        <w:rPr>
          <w:rFonts w:ascii="Times New Roman" w:hAnsi="Times New Roman" w:cs="Times New Roman"/>
          <w:i/>
          <w:sz w:val="24"/>
          <w:szCs w:val="24"/>
        </w:rPr>
        <w:t>research</w:t>
      </w:r>
      <w:r w:rsidRPr="00C8168E">
        <w:rPr>
          <w:rFonts w:ascii="Times New Roman" w:hAnsi="Times New Roman" w:cs="Times New Roman"/>
          <w:sz w:val="24"/>
          <w:szCs w:val="24"/>
        </w:rPr>
        <w:t xml:space="preserve">. Kata </w:t>
      </w:r>
      <w:r w:rsidRPr="00C8168E">
        <w:rPr>
          <w:rFonts w:ascii="Times New Roman" w:hAnsi="Times New Roman" w:cs="Times New Roman"/>
          <w:i/>
          <w:sz w:val="24"/>
          <w:szCs w:val="24"/>
        </w:rPr>
        <w:t>research</w:t>
      </w:r>
      <w:r w:rsidRPr="00C8168E">
        <w:rPr>
          <w:rFonts w:ascii="Times New Roman" w:hAnsi="Times New Roman" w:cs="Times New Roman"/>
          <w:sz w:val="24"/>
          <w:szCs w:val="24"/>
        </w:rPr>
        <w:t xml:space="preserve"> berasal dari </w:t>
      </w:r>
      <w:r w:rsidRPr="00C8168E">
        <w:rPr>
          <w:rFonts w:ascii="Times New Roman" w:hAnsi="Times New Roman" w:cs="Times New Roman"/>
          <w:i/>
          <w:sz w:val="24"/>
          <w:szCs w:val="24"/>
        </w:rPr>
        <w:t xml:space="preserve">re </w:t>
      </w:r>
      <w:r w:rsidRPr="00C8168E">
        <w:rPr>
          <w:rFonts w:ascii="Times New Roman" w:hAnsi="Times New Roman" w:cs="Times New Roman"/>
          <w:sz w:val="24"/>
          <w:szCs w:val="24"/>
        </w:rPr>
        <w:t xml:space="preserve">(kembali) dan </w:t>
      </w:r>
      <w:r w:rsidRPr="00C8168E">
        <w:rPr>
          <w:rFonts w:ascii="Times New Roman" w:hAnsi="Times New Roman" w:cs="Times New Roman"/>
          <w:i/>
          <w:sz w:val="24"/>
          <w:szCs w:val="24"/>
        </w:rPr>
        <w:t xml:space="preserve">to search </w:t>
      </w:r>
      <w:r w:rsidRPr="00C8168E">
        <w:rPr>
          <w:rFonts w:ascii="Times New Roman" w:hAnsi="Times New Roman" w:cs="Times New Roman"/>
          <w:sz w:val="24"/>
          <w:szCs w:val="24"/>
        </w:rPr>
        <w:t xml:space="preserve">(mencari). </w:t>
      </w:r>
      <w:r w:rsidRPr="00C8168E">
        <w:rPr>
          <w:rFonts w:ascii="Times New Roman" w:hAnsi="Times New Roman" w:cs="Times New Roman"/>
          <w:i/>
          <w:sz w:val="24"/>
          <w:szCs w:val="24"/>
        </w:rPr>
        <w:t>Research</w:t>
      </w:r>
      <w:r w:rsidRPr="00C8168E">
        <w:rPr>
          <w:rFonts w:ascii="Times New Roman" w:hAnsi="Times New Roman" w:cs="Times New Roman"/>
          <w:sz w:val="24"/>
          <w:szCs w:val="24"/>
        </w:rPr>
        <w:t xml:space="preserve"> berarti mencari kembali. Oleh karena itu, penelitian pada dasarnya merupakan “suatu upaya pencarian”.</w:t>
      </w:r>
      <w:r w:rsidRPr="00C8168E">
        <w:rPr>
          <w:rStyle w:val="FootnoteReference"/>
          <w:rFonts w:ascii="Times New Roman" w:hAnsi="Times New Roman" w:cs="Times New Roman"/>
          <w:sz w:val="24"/>
          <w:szCs w:val="24"/>
        </w:rPr>
        <w:footnoteReference w:id="20"/>
      </w:r>
      <w:r w:rsidRPr="00C8168E">
        <w:rPr>
          <w:rFonts w:ascii="Times New Roman" w:hAnsi="Times New Roman" w:cs="Times New Roman"/>
          <w:sz w:val="24"/>
          <w:szCs w:val="24"/>
        </w:rPr>
        <w:t xml:space="preserve"> Pencarian yang dimaksudkan disini dapat dipahamkan sebagai salah satu upaya untuk memecahkan masalah atau problematika yang ada, oleh karena itu dibutuhkan penelitian.  Menurut Bambang Waluyo, metodologi merupakan:</w:t>
      </w:r>
      <w:r w:rsidRPr="00C8168E">
        <w:rPr>
          <w:rStyle w:val="FootnoteReference"/>
          <w:rFonts w:ascii="Times New Roman" w:hAnsi="Times New Roman" w:cs="Times New Roman"/>
          <w:sz w:val="24"/>
          <w:szCs w:val="24"/>
        </w:rPr>
        <w:footnoteReference w:id="21"/>
      </w:r>
    </w:p>
    <w:p w:rsidR="00780E63" w:rsidRPr="00C8168E" w:rsidRDefault="00780E63" w:rsidP="00AD2E05">
      <w:pPr>
        <w:spacing w:after="0" w:line="240" w:lineRule="auto"/>
        <w:ind w:left="992"/>
        <w:jc w:val="both"/>
        <w:rPr>
          <w:rFonts w:ascii="Times New Roman" w:hAnsi="Times New Roman" w:cs="Times New Roman"/>
          <w:sz w:val="24"/>
          <w:szCs w:val="24"/>
        </w:rPr>
      </w:pPr>
      <w:r w:rsidRPr="00C8168E">
        <w:rPr>
          <w:rFonts w:ascii="Times New Roman" w:hAnsi="Times New Roman" w:cs="Times New Roman"/>
          <w:sz w:val="24"/>
          <w:szCs w:val="24"/>
        </w:rPr>
        <w:t>suatu penelitian yang dilakukan oleh manusia, merupakan logika dari penelitian ilmiah, studi terhadap prosedur dan teknik penelitian, maupun suatu sistim dari prosedur dan teknik penelitian.</w:t>
      </w:r>
    </w:p>
    <w:p w:rsidR="00780E63" w:rsidRPr="00C8168E" w:rsidRDefault="00780E63" w:rsidP="005C4F4D">
      <w:pPr>
        <w:spacing w:before="120" w:after="0" w:line="240" w:lineRule="auto"/>
        <w:ind w:left="992"/>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Untuk memperoleh hasil yang baik dalam penyusunan suatu karya ilmiah, maka tidak dapat terlepas dari penggunaan metode-metode yang tepat pula, yakni suatu metode-metode yang sesuai dengan permasalahan yang akan diteliti. Penelitian yang dilakukan penulis dapat digolongkan sebagai penelitian hukum. Menurut Soerjono Soeka</w:t>
      </w:r>
      <w:r w:rsidR="00AE2EBE" w:rsidRPr="00C8168E">
        <w:rPr>
          <w:rFonts w:ascii="Times New Roman" w:hAnsi="Times New Roman" w:cs="Times New Roman"/>
          <w:sz w:val="24"/>
          <w:szCs w:val="24"/>
        </w:rPr>
        <w:t>nto, penelitian hukum merupakan</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22"/>
      </w:r>
    </w:p>
    <w:p w:rsidR="00780E63" w:rsidRPr="00C8168E" w:rsidRDefault="00780E63" w:rsidP="00C7639B">
      <w:pPr>
        <w:spacing w:after="0" w:line="240" w:lineRule="auto"/>
        <w:ind w:left="992"/>
        <w:jc w:val="both"/>
        <w:rPr>
          <w:rFonts w:ascii="Times New Roman" w:hAnsi="Times New Roman" w:cs="Times New Roman"/>
          <w:sz w:val="24"/>
          <w:szCs w:val="24"/>
        </w:rPr>
      </w:pPr>
      <w:r w:rsidRPr="00C8168E">
        <w:rPr>
          <w:rFonts w:ascii="Times New Roman" w:hAnsi="Times New Roman" w:cs="Times New Roman"/>
          <w:sz w:val="24"/>
          <w:szCs w:val="24"/>
        </w:rPr>
        <w:t xml:space="preserve">suatu kegiatan ilmiah, yang didasarkan pada metode sistimatika danpemikiran tertentu, yang bertujuan untuk mempelajari suatu atau </w:t>
      </w:r>
      <w:r w:rsidRPr="00C8168E">
        <w:rPr>
          <w:rFonts w:ascii="Times New Roman" w:hAnsi="Times New Roman" w:cs="Times New Roman"/>
          <w:sz w:val="24"/>
          <w:szCs w:val="24"/>
        </w:rPr>
        <w:lastRenderedPageBreak/>
        <w:t>beberapa hukum tertentu dengan jalan menganalisanya. Kecuali itu, juga diadakan pemeriksaan yang mendalam terhadap fakta tersebut untuk kemudian mengusahakan suatu pemecahan atas permasalahan yang timbul dalam gejala yang bersangkutan.</w:t>
      </w:r>
    </w:p>
    <w:p w:rsidR="00780E63" w:rsidRPr="00C8168E" w:rsidRDefault="00780E63" w:rsidP="005C4F4D">
      <w:pPr>
        <w:spacing w:before="120" w:after="0" w:line="240" w:lineRule="auto"/>
        <w:ind w:left="992"/>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Zainuddin Ali mengatakan bahwa metodologi mempunyai pengertian yaitu:</w:t>
      </w:r>
      <w:r w:rsidRPr="00C8168E">
        <w:rPr>
          <w:rStyle w:val="FootnoteReference"/>
          <w:rFonts w:ascii="Times New Roman" w:hAnsi="Times New Roman" w:cs="Times New Roman"/>
          <w:sz w:val="24"/>
          <w:szCs w:val="24"/>
        </w:rPr>
        <w:footnoteReference w:id="23"/>
      </w:r>
    </w:p>
    <w:p w:rsidR="00780E63" w:rsidRPr="00C8168E" w:rsidRDefault="00780E63" w:rsidP="00AD2E05">
      <w:pPr>
        <w:pStyle w:val="ListParagraph"/>
        <w:numPr>
          <w:ilvl w:val="0"/>
          <w:numId w:val="16"/>
        </w:numPr>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logika dari penelitian ilmiah, </w:t>
      </w:r>
    </w:p>
    <w:p w:rsidR="00780E63" w:rsidRPr="00C8168E" w:rsidRDefault="00780E63" w:rsidP="005C4F4D">
      <w:pPr>
        <w:pStyle w:val="ListParagraph"/>
        <w:numPr>
          <w:ilvl w:val="0"/>
          <w:numId w:val="16"/>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studi terhadap prosedur dan teknik penelitian, dan </w:t>
      </w:r>
    </w:p>
    <w:p w:rsidR="00780E63" w:rsidRPr="00C8168E" w:rsidRDefault="00780E63" w:rsidP="005C4F4D">
      <w:pPr>
        <w:pStyle w:val="ListParagraph"/>
        <w:numPr>
          <w:ilvl w:val="0"/>
          <w:numId w:val="16"/>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suatu sistem dari prosedur dan teknik penelitian.</w:t>
      </w:r>
    </w:p>
    <w:p w:rsidR="00780E63" w:rsidRPr="00C8168E" w:rsidRDefault="00780E63" w:rsidP="005C4F4D">
      <w:pPr>
        <w:pStyle w:val="ListParagraph"/>
        <w:spacing w:before="120" w:after="0" w:line="240" w:lineRule="auto"/>
        <w:ind w:left="2280"/>
        <w:contextualSpacing w:val="0"/>
        <w:jc w:val="both"/>
        <w:rPr>
          <w:rFonts w:ascii="Times New Roman" w:hAnsi="Times New Roman" w:cs="Times New Roman"/>
          <w:sz w:val="24"/>
          <w:szCs w:val="24"/>
        </w:rPr>
      </w:pPr>
    </w:p>
    <w:p w:rsidR="00780E63" w:rsidRPr="00C8168E" w:rsidRDefault="009B5C87" w:rsidP="005C4F4D">
      <w:pPr>
        <w:spacing w:before="120" w:after="0" w:line="480" w:lineRule="auto"/>
        <w:ind w:left="567" w:firstLine="851"/>
        <w:jc w:val="both"/>
        <w:rPr>
          <w:rFonts w:ascii="Times New Roman" w:hAnsi="Times New Roman" w:cs="Times New Roman"/>
          <w:sz w:val="24"/>
          <w:szCs w:val="24"/>
        </w:rPr>
      </w:pPr>
      <w:r>
        <w:rPr>
          <w:rFonts w:ascii="Times New Roman" w:hAnsi="Times New Roman" w:cs="Times New Roman"/>
          <w:sz w:val="24"/>
          <w:szCs w:val="24"/>
        </w:rPr>
        <w:t>Berdasarkan</w:t>
      </w:r>
      <w:r w:rsidR="00780E63" w:rsidRPr="00C8168E">
        <w:rPr>
          <w:rFonts w:ascii="Times New Roman" w:hAnsi="Times New Roman" w:cs="Times New Roman"/>
          <w:sz w:val="24"/>
          <w:szCs w:val="24"/>
        </w:rPr>
        <w:t xml:space="preserve"> pemaparan tersebut dapat dikatakan bahwa metodologi penelitian merupakan sarana pokok dalam pengembangan ilmu pengetahuan dan tek</w:t>
      </w:r>
      <w:r w:rsidR="00DE59AF" w:rsidRPr="00C8168E">
        <w:rPr>
          <w:rFonts w:ascii="Times New Roman" w:hAnsi="Times New Roman" w:cs="Times New Roman"/>
          <w:sz w:val="24"/>
          <w:szCs w:val="24"/>
        </w:rPr>
        <w:t>nologi serta seni. I</w:t>
      </w:r>
      <w:r w:rsidR="00780E63" w:rsidRPr="00C8168E">
        <w:rPr>
          <w:rFonts w:ascii="Times New Roman" w:hAnsi="Times New Roman" w:cs="Times New Roman"/>
          <w:sz w:val="24"/>
          <w:szCs w:val="24"/>
        </w:rPr>
        <w:t xml:space="preserve">ni menunjukkan bahwa penelitian memang bertujuan mengungkapkan kebenaran secara sistematis, metodologis, dan konsisten. Penelitian hukum merupakan suatu kegiatan ilmiah, yang didasarkan pada metode, sistematika, dan pemikiran tertentu, yang bertujuan untuk mempelajari sesuatu atau beberapa gejala hukum tertentu, dengan jalan menganalisanya.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Tanpa metodologi</w:t>
      </w:r>
      <w:r w:rsidR="00AD2E05" w:rsidRPr="00C8168E">
        <w:rPr>
          <w:rFonts w:ascii="Times New Roman" w:hAnsi="Times New Roman" w:cs="Times New Roman"/>
          <w:sz w:val="24"/>
          <w:szCs w:val="24"/>
        </w:rPr>
        <w:t>,</w:t>
      </w:r>
      <w:r w:rsidRPr="00C8168E">
        <w:rPr>
          <w:rFonts w:ascii="Times New Roman" w:hAnsi="Times New Roman" w:cs="Times New Roman"/>
          <w:sz w:val="24"/>
          <w:szCs w:val="24"/>
        </w:rPr>
        <w:t xml:space="preserve"> seorang peneliti tidak mungkin mampu untuk menemukan, merumuskan, menganalisis suatu masalah tertentu untuk mengungkapkan suatu kebenaran, karena metodologi pada prinsipnya adalah memberikan pedoman tentang cara ilmuwan mempelajari, menganalisis serta memahami permasalahan yang dihadapinya. Metode Penelitian Hukum merupakan teknik atau cara yang didasarkan pada logika </w:t>
      </w:r>
      <w:r w:rsidRPr="00C8168E">
        <w:rPr>
          <w:rFonts w:ascii="Times New Roman" w:hAnsi="Times New Roman" w:cs="Times New Roman"/>
          <w:sz w:val="24"/>
          <w:szCs w:val="24"/>
        </w:rPr>
        <w:lastRenderedPageBreak/>
        <w:t>dan berdasarkan sistem berpikir yang ilmiah dalam mempelajari permasalahan hukum, menganalisanya untuk kemudian didapatkan pemecahan masalahnya.</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Penyusunan tesis ini tentunya membutuhkan data-data yang akurat. Dalam rangka memperoleh data yang memenuhi syarat, baik kualitas maupun kuantitas dalam penyusunan tesis digunakan metode p</w:t>
      </w:r>
      <w:r w:rsidR="009B5C87">
        <w:rPr>
          <w:rFonts w:ascii="Times New Roman" w:hAnsi="Times New Roman" w:cs="Times New Roman"/>
          <w:sz w:val="24"/>
          <w:szCs w:val="24"/>
        </w:rPr>
        <w:t>enelitian tertentu.  P</w:t>
      </w:r>
      <w:r w:rsidRPr="00C8168E">
        <w:rPr>
          <w:rFonts w:ascii="Times New Roman" w:hAnsi="Times New Roman" w:cs="Times New Roman"/>
          <w:sz w:val="24"/>
          <w:szCs w:val="24"/>
        </w:rPr>
        <w:t>ada bagian ini akan dibahas mengenai metode yang d</w:t>
      </w:r>
      <w:r w:rsidR="00392356" w:rsidRPr="00C8168E">
        <w:rPr>
          <w:rFonts w:ascii="Times New Roman" w:hAnsi="Times New Roman" w:cs="Times New Roman"/>
          <w:sz w:val="24"/>
          <w:szCs w:val="24"/>
        </w:rPr>
        <w:t xml:space="preserve">igunakan dalam penulisan </w:t>
      </w:r>
      <w:r w:rsidR="00392356" w:rsidRPr="00C8168E">
        <w:rPr>
          <w:rFonts w:ascii="Times New Roman" w:hAnsi="Times New Roman" w:cs="Times New Roman"/>
          <w:sz w:val="24"/>
          <w:szCs w:val="24"/>
          <w:lang w:val="en-US"/>
        </w:rPr>
        <w:t>tesis</w:t>
      </w:r>
      <w:r w:rsidRPr="00C8168E">
        <w:rPr>
          <w:rFonts w:ascii="Times New Roman" w:hAnsi="Times New Roman" w:cs="Times New Roman"/>
          <w:sz w:val="24"/>
          <w:szCs w:val="24"/>
        </w:rPr>
        <w:t xml:space="preserve"> ini karena metode penelitian merupakan </w:t>
      </w:r>
      <w:r w:rsidRPr="00C8168E">
        <w:rPr>
          <w:rFonts w:ascii="Times New Roman" w:hAnsi="Times New Roman" w:cs="Times New Roman"/>
          <w:i/>
          <w:sz w:val="24"/>
          <w:szCs w:val="24"/>
        </w:rPr>
        <w:t xml:space="preserve">blueprint </w:t>
      </w:r>
      <w:r w:rsidRPr="00C8168E">
        <w:rPr>
          <w:rFonts w:ascii="Times New Roman" w:hAnsi="Times New Roman" w:cs="Times New Roman"/>
          <w:sz w:val="24"/>
          <w:szCs w:val="24"/>
        </w:rPr>
        <w:t xml:space="preserve">dari sebuah penulisan hukum. </w:t>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b/>
          <w:sz w:val="24"/>
          <w:szCs w:val="24"/>
        </w:rPr>
      </w:pPr>
      <w:bookmarkStart w:id="23" w:name="_Toc396731962"/>
      <w:r w:rsidRPr="00C8168E">
        <w:rPr>
          <w:rFonts w:ascii="Times New Roman" w:hAnsi="Times New Roman" w:cs="Times New Roman"/>
          <w:b/>
          <w:sz w:val="24"/>
          <w:szCs w:val="24"/>
        </w:rPr>
        <w:t>Metode Pendekatan</w:t>
      </w:r>
      <w:bookmarkEnd w:id="23"/>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Dalam penelitian hukum, metode yang dipergunakan selalu berusaha menguraikan penalaran, dalil-dalil, </w:t>
      </w:r>
      <w:r w:rsidRPr="00C8168E">
        <w:rPr>
          <w:rFonts w:ascii="Times New Roman" w:hAnsi="Times New Roman" w:cs="Times New Roman"/>
          <w:i/>
          <w:sz w:val="24"/>
          <w:szCs w:val="24"/>
        </w:rPr>
        <w:t>postulat</w:t>
      </w:r>
      <w:r w:rsidRPr="00C8168E">
        <w:rPr>
          <w:rFonts w:ascii="Times New Roman" w:hAnsi="Times New Roman" w:cs="Times New Roman"/>
          <w:sz w:val="24"/>
          <w:szCs w:val="24"/>
        </w:rPr>
        <w:t xml:space="preserve"> dan proporsisi-proporsisi yang menjadi latar belakang setiap langkah penelitian tersebut.</w:t>
      </w:r>
      <w:r w:rsidRPr="00C8168E">
        <w:rPr>
          <w:rStyle w:val="FootnoteReference"/>
          <w:rFonts w:ascii="Times New Roman" w:hAnsi="Times New Roman" w:cs="Times New Roman"/>
          <w:sz w:val="24"/>
          <w:szCs w:val="24"/>
        </w:rPr>
        <w:footnoteReference w:id="24"/>
      </w:r>
      <w:r w:rsidRPr="00C8168E">
        <w:rPr>
          <w:rFonts w:ascii="Times New Roman" w:hAnsi="Times New Roman" w:cs="Times New Roman"/>
          <w:sz w:val="24"/>
          <w:szCs w:val="24"/>
        </w:rPr>
        <w:t xml:space="preserve"> Penelitian mempunyai hakekat sebagai suatu penemuan informasi lewat prosedur tertentu dan standard. Oleh karenanya, lebih ditekankan pada penjelasan mengenai pendekatan penulis terhadap permasalahan yang diteliti. Peninjauan terhadap </w:t>
      </w:r>
      <w:r w:rsidRPr="00C8168E">
        <w:rPr>
          <w:rFonts w:ascii="Times New Roman" w:hAnsi="Times New Roman" w:cs="Times New Roman"/>
          <w:i/>
          <w:sz w:val="24"/>
          <w:szCs w:val="24"/>
        </w:rPr>
        <w:t>Counter Terrorism</w:t>
      </w:r>
      <w:r w:rsidR="00DE59AF" w:rsidRPr="00C8168E">
        <w:rPr>
          <w:rFonts w:ascii="Times New Roman" w:hAnsi="Times New Roman" w:cs="Times New Roman"/>
          <w:sz w:val="24"/>
          <w:szCs w:val="24"/>
        </w:rPr>
        <w:t>Bagi</w:t>
      </w:r>
      <w:r w:rsidRPr="00C8168E">
        <w:rPr>
          <w:rFonts w:ascii="Times New Roman" w:hAnsi="Times New Roman" w:cs="Times New Roman"/>
          <w:sz w:val="24"/>
          <w:szCs w:val="24"/>
        </w:rPr>
        <w:t xml:space="preserve"> Pelaku Tindak Pidana Terorisme Sebagai Upaya Penanggulangan Kejahatan Terorisme di Indonesia ini dilakukan dengan pendekatan sosiolegal. Studi sosiolegal tidak identik dengan sosiologi hukum. Pada prinsipnya, studi sosiolegal menggunakan </w:t>
      </w:r>
      <w:r w:rsidRPr="00C8168E">
        <w:rPr>
          <w:rFonts w:ascii="Times New Roman" w:hAnsi="Times New Roman" w:cs="Times New Roman"/>
          <w:sz w:val="24"/>
          <w:szCs w:val="24"/>
        </w:rPr>
        <w:lastRenderedPageBreak/>
        <w:t>pendekatan metodologi dalam arti yang luas.</w:t>
      </w:r>
      <w:r w:rsidRPr="00C8168E">
        <w:rPr>
          <w:rStyle w:val="FootnoteReference"/>
          <w:rFonts w:ascii="Times New Roman" w:hAnsi="Times New Roman" w:cs="Times New Roman"/>
          <w:sz w:val="24"/>
          <w:szCs w:val="24"/>
        </w:rPr>
        <w:footnoteReference w:id="25"/>
      </w:r>
      <w:r w:rsidRPr="00C8168E">
        <w:rPr>
          <w:rFonts w:ascii="Times New Roman" w:hAnsi="Times New Roman" w:cs="Times New Roman"/>
          <w:sz w:val="24"/>
          <w:szCs w:val="24"/>
        </w:rPr>
        <w:t xml:space="preserve"> Mengutip pendapat Wheeler dan Thomas</w:t>
      </w:r>
      <w:r w:rsidRPr="00C8168E">
        <w:rPr>
          <w:rStyle w:val="FootnoteReference"/>
          <w:rFonts w:ascii="Times New Roman" w:hAnsi="Times New Roman" w:cs="Times New Roman"/>
          <w:sz w:val="24"/>
          <w:szCs w:val="24"/>
        </w:rPr>
        <w:footnoteReference w:id="26"/>
      </w:r>
      <w:r w:rsidRPr="00C8168E">
        <w:rPr>
          <w:rFonts w:ascii="Times New Roman" w:hAnsi="Times New Roman" w:cs="Times New Roman"/>
          <w:sz w:val="24"/>
          <w:szCs w:val="24"/>
        </w:rPr>
        <w:t xml:space="preserve"> : </w:t>
      </w:r>
    </w:p>
    <w:p w:rsidR="00780E63" w:rsidRPr="00C8168E" w:rsidRDefault="00780E63" w:rsidP="002E5973">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studi sosiolegal adalah alternatif yang menguji studi doktrinal terhadap hukum. Kata “</w:t>
      </w:r>
      <w:r w:rsidRPr="00C8168E">
        <w:rPr>
          <w:rFonts w:ascii="Times New Roman" w:hAnsi="Times New Roman" w:cs="Times New Roman"/>
          <w:i/>
          <w:sz w:val="24"/>
          <w:szCs w:val="24"/>
        </w:rPr>
        <w:t>socio</w:t>
      </w:r>
      <w:r w:rsidRPr="00C8168E">
        <w:rPr>
          <w:rFonts w:ascii="Times New Roman" w:hAnsi="Times New Roman" w:cs="Times New Roman"/>
          <w:sz w:val="24"/>
          <w:szCs w:val="24"/>
        </w:rPr>
        <w:t xml:space="preserve">” dalam </w:t>
      </w:r>
      <w:r w:rsidRPr="00C8168E">
        <w:rPr>
          <w:rFonts w:ascii="Times New Roman" w:hAnsi="Times New Roman" w:cs="Times New Roman"/>
          <w:i/>
          <w:sz w:val="24"/>
          <w:szCs w:val="24"/>
        </w:rPr>
        <w:t>sociolegal studies</w:t>
      </w:r>
      <w:r w:rsidRPr="00C8168E">
        <w:rPr>
          <w:rFonts w:ascii="Times New Roman" w:hAnsi="Times New Roman" w:cs="Times New Roman"/>
          <w:sz w:val="24"/>
          <w:szCs w:val="24"/>
        </w:rPr>
        <w:t xml:space="preserve"> merepresentasi keterkaitan antar konteks dimana hukum berada </w:t>
      </w:r>
      <w:r w:rsidRPr="00C8168E">
        <w:rPr>
          <w:rFonts w:ascii="Times New Roman" w:hAnsi="Times New Roman" w:cs="Times New Roman"/>
          <w:i/>
          <w:sz w:val="24"/>
          <w:szCs w:val="24"/>
        </w:rPr>
        <w:t>(an interface with a context within which law excist).</w:t>
      </w:r>
      <w:r w:rsidRPr="00C8168E">
        <w:rPr>
          <w:rFonts w:ascii="Times New Roman" w:hAnsi="Times New Roman" w:cs="Times New Roman"/>
          <w:sz w:val="24"/>
          <w:szCs w:val="24"/>
        </w:rPr>
        <w:t xml:space="preserve"> Itulah sebabnya, ketika seorang peneliti sosiolegal menggunakan teori sosial untuk tujuan analitis, mereka memberi perhatian bukan bagi ilmu sosial, tetapi hukum. </w:t>
      </w:r>
    </w:p>
    <w:p w:rsidR="00780E63" w:rsidRPr="00C8168E" w:rsidRDefault="00780E63" w:rsidP="005C4F4D">
      <w:pPr>
        <w:pStyle w:val="ListParagraph"/>
        <w:spacing w:before="120" w:after="0" w:line="240" w:lineRule="auto"/>
        <w:ind w:left="1418"/>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Pendekatan sosiolegal dalam penelitian ini dikarenakan permasalahan yang diteliti menyangkut hubungan antara normatif dan faktor sosiologis. Pendekatan normatif menitikberarkan penelitian yang didasarkan pada teori-teori hukum, khususnya yang berkaitan dengan Undang-Undang Pemberantasan Tindak Pidana Terorisme sebagai kebijakan legislatif hukum pidana bagi penanggulangan kejahatan terorisme di Indonesia. Dasar-dasar yang terdapat dalam perundang-undangan tersebut yang digunakan</w:t>
      </w:r>
      <w:r w:rsidR="002E5973" w:rsidRPr="00C8168E">
        <w:rPr>
          <w:rFonts w:ascii="Times New Roman" w:hAnsi="Times New Roman" w:cs="Times New Roman"/>
          <w:sz w:val="24"/>
          <w:szCs w:val="24"/>
        </w:rPr>
        <w:t xml:space="preserve"> untuk menganalisis masalah.</w:t>
      </w:r>
    </w:p>
    <w:p w:rsidR="00780E63" w:rsidRPr="00C8168E" w:rsidRDefault="00F340BC"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Pendekatan sosiologis</w:t>
      </w:r>
      <w:r w:rsidR="00780E63" w:rsidRPr="00C8168E">
        <w:rPr>
          <w:rFonts w:ascii="Times New Roman" w:hAnsi="Times New Roman" w:cs="Times New Roman"/>
          <w:sz w:val="24"/>
          <w:szCs w:val="24"/>
        </w:rPr>
        <w:t xml:space="preserve">, yaitu mengkaji pada kenyataan yang ada terhadap deradikalisasi dan </w:t>
      </w:r>
      <w:r w:rsidR="00780E63" w:rsidRPr="00C8168E">
        <w:rPr>
          <w:rFonts w:ascii="Times New Roman" w:hAnsi="Times New Roman" w:cs="Times New Roman"/>
          <w:i/>
          <w:sz w:val="24"/>
          <w:szCs w:val="24"/>
        </w:rPr>
        <w:t>disengagement</w:t>
      </w:r>
      <w:r w:rsidR="00780E63" w:rsidRPr="00C8168E">
        <w:rPr>
          <w:rFonts w:ascii="Times New Roman" w:hAnsi="Times New Roman" w:cs="Times New Roman"/>
          <w:sz w:val="24"/>
          <w:szCs w:val="24"/>
        </w:rPr>
        <w:t xml:space="preserve"> bagi pelaku tindak pidana terorisme. Penelusuran data dapat dipermudah dengan </w:t>
      </w:r>
      <w:r w:rsidR="00780E63" w:rsidRPr="00C8168E">
        <w:rPr>
          <w:rFonts w:ascii="Times New Roman" w:hAnsi="Times New Roman" w:cs="Times New Roman"/>
          <w:sz w:val="24"/>
          <w:szCs w:val="24"/>
        </w:rPr>
        <w:lastRenderedPageBreak/>
        <w:t xml:space="preserve">menggunakan pendekatan </w:t>
      </w:r>
      <w:r w:rsidR="00DE39BE">
        <w:rPr>
          <w:rFonts w:ascii="Times New Roman" w:hAnsi="Times New Roman" w:cs="Times New Roman"/>
          <w:sz w:val="24"/>
          <w:szCs w:val="24"/>
        </w:rPr>
        <w:t xml:space="preserve">bagi </w:t>
      </w:r>
      <w:r w:rsidR="00780E63" w:rsidRPr="00C8168E">
        <w:rPr>
          <w:rFonts w:ascii="Times New Roman" w:hAnsi="Times New Roman" w:cs="Times New Roman"/>
          <w:sz w:val="24"/>
          <w:szCs w:val="24"/>
        </w:rPr>
        <w:t>penegakan hukum berdasarkan pada faktor-faktor yang memengaruhinya.</w:t>
      </w:r>
      <w:r w:rsidR="00780E63" w:rsidRPr="00C8168E">
        <w:rPr>
          <w:rStyle w:val="FootnoteReference"/>
          <w:rFonts w:ascii="Times New Roman" w:hAnsi="Times New Roman" w:cs="Times New Roman"/>
          <w:sz w:val="24"/>
          <w:szCs w:val="24"/>
        </w:rPr>
        <w:footnoteReference w:id="27"/>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b/>
          <w:sz w:val="24"/>
          <w:szCs w:val="24"/>
        </w:rPr>
      </w:pPr>
      <w:bookmarkStart w:id="24" w:name="_Toc396731963"/>
      <w:r w:rsidRPr="00C8168E">
        <w:rPr>
          <w:rFonts w:ascii="Times New Roman" w:hAnsi="Times New Roman" w:cs="Times New Roman"/>
          <w:b/>
          <w:sz w:val="24"/>
          <w:szCs w:val="24"/>
        </w:rPr>
        <w:t>Spesifikasi Penelitian</w:t>
      </w:r>
      <w:bookmarkEnd w:id="24"/>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Spesifikasi penelitian yang digunakan adalah deskriptif analitis, yaitu menggambarkan semua gejala dan fakta seteliti mungkin tentang manusia, keadaan atau gejala lainnya,</w:t>
      </w:r>
      <w:r w:rsidRPr="00C8168E">
        <w:rPr>
          <w:rStyle w:val="FootnoteReference"/>
          <w:rFonts w:ascii="Times New Roman" w:hAnsi="Times New Roman" w:cs="Times New Roman"/>
          <w:sz w:val="24"/>
          <w:szCs w:val="24"/>
        </w:rPr>
        <w:footnoteReference w:id="28"/>
      </w:r>
      <w:r w:rsidRPr="00C8168E">
        <w:rPr>
          <w:rFonts w:ascii="Times New Roman" w:hAnsi="Times New Roman" w:cs="Times New Roman"/>
          <w:sz w:val="24"/>
          <w:szCs w:val="24"/>
        </w:rPr>
        <w:t xml:space="preserve">serta menganalisis permasalahan yang ada sekarang, berkaitan dengan deradikalisasi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terhadap pelaku tindak pidana terorisme. Spesifikasi penelitian ini bertujuan menggambarkan peraturan yang berlaku secara menyeluruh dan sistematis, kemudian dilakukan pemecahan masalah yang didukung oleh data-data yang diperoleh. Setelah dilakukan penelitian, dapat diperoleh gambaran tentang hal-hal yang bersifat umum yang pada akhirnya dapat memberikan jawaban atas permasalahan-permasalahan yang</w:t>
      </w:r>
      <w:r w:rsidR="00DE59AF" w:rsidRPr="00C8168E">
        <w:rPr>
          <w:rFonts w:ascii="Times New Roman" w:hAnsi="Times New Roman" w:cs="Times New Roman"/>
          <w:sz w:val="24"/>
          <w:szCs w:val="24"/>
        </w:rPr>
        <w:t xml:space="preserve"> diangkat dalam penelitian ini.</w:t>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sz w:val="24"/>
          <w:szCs w:val="24"/>
        </w:rPr>
      </w:pPr>
      <w:bookmarkStart w:id="25" w:name="_Toc396731964"/>
      <w:r w:rsidRPr="00C8168E">
        <w:rPr>
          <w:rFonts w:ascii="Times New Roman" w:hAnsi="Times New Roman" w:cs="Times New Roman"/>
          <w:b/>
          <w:sz w:val="24"/>
          <w:szCs w:val="24"/>
        </w:rPr>
        <w:t>Metode Penentuan Sampel</w:t>
      </w:r>
      <w:bookmarkEnd w:id="25"/>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Penentuan lokasi penelitian di Lembaga Pemasyarakatan Batu dan Pasir Putih Nusakambangan dikarenakan Lembaga Pemasyarakatan ini memegang peranan penting dalam upaya pembinaan narapidana teroris. Medan dari kedua Lembaga </w:t>
      </w:r>
      <w:r w:rsidRPr="00C8168E">
        <w:rPr>
          <w:rFonts w:ascii="Times New Roman" w:hAnsi="Times New Roman" w:cs="Times New Roman"/>
          <w:sz w:val="24"/>
          <w:szCs w:val="24"/>
        </w:rPr>
        <w:lastRenderedPageBreak/>
        <w:t xml:space="preserve">Pemasyarakatan tersebut yang sulit dijangkau, pengamanan ketat, dan penggunaan alat komunikasi yang sangat sulit dikarenakan pemutusan terhadap jaringan provider telepon sellular, yang diharapkan tidak terjadi hal-hal yang dapat membahayakan keamanan proses deradikalisasi narapidana teroris selama berada di sana. </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Penentuan sampel yang digunakan ialah </w:t>
      </w:r>
      <w:r w:rsidRPr="00C8168E">
        <w:rPr>
          <w:rFonts w:ascii="Times New Roman" w:hAnsi="Times New Roman" w:cs="Times New Roman"/>
          <w:i/>
          <w:sz w:val="24"/>
          <w:szCs w:val="24"/>
        </w:rPr>
        <w:t>purposive sample,</w:t>
      </w:r>
      <w:r w:rsidRPr="00C8168E">
        <w:rPr>
          <w:rFonts w:ascii="Times New Roman" w:hAnsi="Times New Roman" w:cs="Times New Roman"/>
          <w:sz w:val="24"/>
          <w:szCs w:val="24"/>
        </w:rPr>
        <w:t xml:space="preserve"> yaitu metodepengambilan sampel tidak secara acak, artinya penelitian terhadap sekelompok subyek sampel yang didasarkan pada ciri-ciri tertentu yang dipandang benar-benar mempunyai ciri-ciri tertentu yang sudah diketahui sebelumnya</w:t>
      </w:r>
      <w:r w:rsidRPr="00C8168E">
        <w:rPr>
          <w:rFonts w:ascii="Times New Roman" w:hAnsi="Times New Roman" w:cs="Times New Roman"/>
          <w:i/>
          <w:sz w:val="24"/>
          <w:szCs w:val="24"/>
        </w:rPr>
        <w:t>.</w:t>
      </w:r>
      <w:r w:rsidRPr="00C8168E">
        <w:rPr>
          <w:rStyle w:val="FootnoteReference"/>
          <w:rFonts w:ascii="Times New Roman" w:hAnsi="Times New Roman" w:cs="Times New Roman"/>
          <w:sz w:val="24"/>
          <w:szCs w:val="24"/>
        </w:rPr>
        <w:footnoteReference w:id="29"/>
      </w:r>
      <w:r w:rsidRPr="00C8168E">
        <w:rPr>
          <w:rFonts w:ascii="Times New Roman" w:hAnsi="Times New Roman" w:cs="Times New Roman"/>
          <w:sz w:val="24"/>
          <w:szCs w:val="24"/>
        </w:rPr>
        <w:t xml:space="preserve"> Jumlah sampel yang diambil dari Lapas </w:t>
      </w:r>
      <w:r w:rsidR="00DE59AF" w:rsidRPr="00C8168E">
        <w:rPr>
          <w:rFonts w:ascii="Times New Roman" w:hAnsi="Times New Roman" w:cs="Times New Roman"/>
          <w:sz w:val="24"/>
          <w:szCs w:val="24"/>
        </w:rPr>
        <w:t>Batu ialah sebanyak 11 (sebelas</w:t>
      </w:r>
      <w:r w:rsidRPr="00C8168E">
        <w:rPr>
          <w:rFonts w:ascii="Times New Roman" w:hAnsi="Times New Roman" w:cs="Times New Roman"/>
          <w:sz w:val="24"/>
          <w:szCs w:val="24"/>
        </w:rPr>
        <w:t xml:space="preserve">) dari 21 (dua puluh satu) orang narapidana teroris, yang dapat diuraikan sebagai berikut : </w:t>
      </w:r>
    </w:p>
    <w:p w:rsidR="00780E63" w:rsidRPr="00C8168E" w:rsidRDefault="00DE59AF" w:rsidP="005C4F4D">
      <w:pPr>
        <w:pStyle w:val="ListParagraph"/>
        <w:numPr>
          <w:ilvl w:val="0"/>
          <w:numId w:val="1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7 (tujuh</w:t>
      </w:r>
      <w:r w:rsidR="00780E63" w:rsidRPr="00C8168E">
        <w:rPr>
          <w:rFonts w:ascii="Times New Roman" w:hAnsi="Times New Roman" w:cs="Times New Roman"/>
          <w:sz w:val="24"/>
          <w:szCs w:val="24"/>
        </w:rPr>
        <w:t xml:space="preserve">) orang narapidana Lembaga Pemasyarakatan Klas I Batu, Nusakambangan yang sedang menjalani pembinaan keagamaan. </w:t>
      </w:r>
    </w:p>
    <w:p w:rsidR="00780E63" w:rsidRPr="00C8168E" w:rsidRDefault="00DE59AF" w:rsidP="005C4F4D">
      <w:pPr>
        <w:pStyle w:val="ListParagraph"/>
        <w:numPr>
          <w:ilvl w:val="0"/>
          <w:numId w:val="17"/>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4 (empat</w:t>
      </w:r>
      <w:r w:rsidR="00780E63" w:rsidRPr="00C8168E">
        <w:rPr>
          <w:rFonts w:ascii="Times New Roman" w:hAnsi="Times New Roman" w:cs="Times New Roman"/>
          <w:sz w:val="24"/>
          <w:szCs w:val="24"/>
        </w:rPr>
        <w:t xml:space="preserve">) orang narapidana Lembaga Pemasyarakatan Klas I Batu, Nusakambangan yang sedang menjalani pembinaan mental. </w:t>
      </w:r>
    </w:p>
    <w:p w:rsidR="00780E63" w:rsidRPr="00C8168E" w:rsidRDefault="002E597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Pada </w:t>
      </w:r>
      <w:r w:rsidR="00780E63" w:rsidRPr="00C8168E">
        <w:rPr>
          <w:rFonts w:ascii="Times New Roman" w:hAnsi="Times New Roman" w:cs="Times New Roman"/>
          <w:sz w:val="24"/>
          <w:szCs w:val="24"/>
        </w:rPr>
        <w:t xml:space="preserve">Lapas Pasir Putih yang membina 42 napi teroris, dilakukan observasi terhadap 10 napi yang masih tergolong sangat radikal. </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Praktik di lapangan selain bertanya kepada narapidana, agar tetap ada koordinasi maka harus dikonsultasikan pada petugas pembinaan yang melaksanakan pembinaan terhadap narapidana teroris di Lembaga Pemasyarakatan Batu dan Pasir Putih, Nusakambangan yang dijadikan sebagai sumber informasi. </w:t>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sz w:val="24"/>
          <w:szCs w:val="24"/>
        </w:rPr>
      </w:pPr>
      <w:bookmarkStart w:id="26" w:name="_Toc396731965"/>
      <w:r w:rsidRPr="00C8168E">
        <w:rPr>
          <w:rFonts w:ascii="Times New Roman" w:hAnsi="Times New Roman" w:cs="Times New Roman"/>
          <w:b/>
          <w:sz w:val="24"/>
          <w:szCs w:val="24"/>
        </w:rPr>
        <w:t>Jenis dan Sumber Data</w:t>
      </w:r>
      <w:bookmarkEnd w:id="26"/>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Penelitian ini adalah penelitian kualitatif yang terdiri dari data primer dan data sekunder yang keduanya saling mendukung.</w:t>
      </w:r>
      <w:r w:rsidRPr="00C8168E">
        <w:rPr>
          <w:rStyle w:val="FootnoteReference"/>
          <w:rFonts w:ascii="Times New Roman" w:hAnsi="Times New Roman" w:cs="Times New Roman"/>
          <w:sz w:val="24"/>
          <w:szCs w:val="24"/>
        </w:rPr>
        <w:footnoteReference w:id="30"/>
      </w:r>
      <w:r w:rsidRPr="00C8168E">
        <w:rPr>
          <w:rFonts w:ascii="Times New Roman" w:hAnsi="Times New Roman" w:cs="Times New Roman"/>
          <w:sz w:val="24"/>
          <w:szCs w:val="24"/>
        </w:rPr>
        <w:t xml:space="preserve"> Sumber data yang diperoleh adalah sumber data primer dan sumber data sekunder. </w:t>
      </w:r>
    </w:p>
    <w:p w:rsidR="00780E63" w:rsidRPr="00C8168E" w:rsidRDefault="00780E63" w:rsidP="005C4F4D">
      <w:pPr>
        <w:pStyle w:val="ListParagraph"/>
        <w:numPr>
          <w:ilvl w:val="1"/>
          <w:numId w:val="9"/>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Data Primer</w:t>
      </w:r>
    </w:p>
    <w:p w:rsidR="00780E63" w:rsidRPr="00C8168E" w:rsidRDefault="00780E63" w:rsidP="005C4F4D">
      <w:pPr>
        <w:spacing w:before="120" w:after="0" w:line="480" w:lineRule="auto"/>
        <w:ind w:left="1701" w:right="17" w:firstLine="851"/>
        <w:jc w:val="both"/>
        <w:rPr>
          <w:rFonts w:ascii="Times New Roman" w:hAnsi="Times New Roman" w:cs="Times New Roman"/>
          <w:sz w:val="24"/>
          <w:szCs w:val="24"/>
        </w:rPr>
      </w:pPr>
      <w:r w:rsidRPr="00C8168E">
        <w:rPr>
          <w:rFonts w:ascii="Times New Roman" w:hAnsi="Times New Roman" w:cs="Times New Roman"/>
          <w:sz w:val="24"/>
          <w:szCs w:val="24"/>
        </w:rPr>
        <w:t>Data primer diperoleh dari penelitian di lapangan, yaitu beberapa narapidana terorisme dan petugas Lembaga Pemasyarakatan Batu dan Pasir Putih Nusakambangan sebagai narasumber. Selain itu, data primer dengan mengajukan pertanyaan kepada pihak Badan Nasional Penanggulangan Terorisme (BNPT) , tokoh agama, dan tokoh masyarakat. Penelitian di lapangan dilakukan dengan cara observasi atau pengamatan dan wawancara bebas terpimpin (</w:t>
      </w:r>
      <w:r w:rsidRPr="00C8168E">
        <w:rPr>
          <w:rFonts w:ascii="Times New Roman" w:hAnsi="Times New Roman" w:cs="Times New Roman"/>
          <w:i/>
          <w:sz w:val="24"/>
          <w:szCs w:val="24"/>
        </w:rPr>
        <w:t>interview guide</w:t>
      </w:r>
      <w:r w:rsidRPr="00C8168E">
        <w:rPr>
          <w:rFonts w:ascii="Times New Roman" w:hAnsi="Times New Roman" w:cs="Times New Roman"/>
          <w:sz w:val="24"/>
          <w:szCs w:val="24"/>
        </w:rPr>
        <w:t xml:space="preserve">) yaitu dengan mempersiapkan pertanyaan-pertanyaan terlebih dahulu sebagai pedoman dan masih dimungkinkan adanya </w:t>
      </w:r>
      <w:r w:rsidRPr="00C8168E">
        <w:rPr>
          <w:rFonts w:ascii="Times New Roman" w:hAnsi="Times New Roman" w:cs="Times New Roman"/>
          <w:sz w:val="24"/>
          <w:szCs w:val="24"/>
        </w:rPr>
        <w:lastRenderedPageBreak/>
        <w:t>variasi-variasi pertanyaan disesuaikan dengan situasi ketika wawancara berlangsung.</w:t>
      </w:r>
    </w:p>
    <w:p w:rsidR="00780E63" w:rsidRPr="00C8168E" w:rsidRDefault="002E5973" w:rsidP="005C4F4D">
      <w:pPr>
        <w:pStyle w:val="ListParagraph"/>
        <w:numPr>
          <w:ilvl w:val="1"/>
          <w:numId w:val="9"/>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Data Sekunder</w:t>
      </w:r>
    </w:p>
    <w:p w:rsidR="00780E63" w:rsidRPr="00C8168E" w:rsidRDefault="00780E63" w:rsidP="005C4F4D">
      <w:pPr>
        <w:spacing w:before="120" w:after="0" w:line="480" w:lineRule="auto"/>
        <w:ind w:left="1701" w:right="17" w:firstLine="851"/>
        <w:jc w:val="both"/>
        <w:rPr>
          <w:rFonts w:ascii="Times New Roman" w:hAnsi="Times New Roman" w:cs="Times New Roman"/>
          <w:sz w:val="24"/>
          <w:szCs w:val="24"/>
        </w:rPr>
      </w:pPr>
      <w:r w:rsidRPr="00C8168E">
        <w:rPr>
          <w:rFonts w:ascii="Times New Roman" w:hAnsi="Times New Roman" w:cs="Times New Roman"/>
          <w:sz w:val="24"/>
          <w:szCs w:val="24"/>
        </w:rPr>
        <w:t>Data sekunder agar dapat dihimpun, maka dibutuhkan bahan hukum yang dapat berupa :</w:t>
      </w:r>
    </w:p>
    <w:p w:rsidR="00780E63" w:rsidRPr="00C8168E" w:rsidRDefault="00780E63" w:rsidP="005C4F4D">
      <w:pPr>
        <w:pStyle w:val="ListParagraph"/>
        <w:numPr>
          <w:ilvl w:val="0"/>
          <w:numId w:val="11"/>
        </w:numPr>
        <w:spacing w:before="120" w:after="0" w:line="480" w:lineRule="auto"/>
        <w:ind w:left="2268"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Bahan Hukum Primer, yaitu berupa peraturan perundang-undangan, antara lain: </w:t>
      </w:r>
    </w:p>
    <w:p w:rsidR="00780E63" w:rsidRPr="00C8168E" w:rsidRDefault="00780E63" w:rsidP="005C4F4D">
      <w:pPr>
        <w:pStyle w:val="ListParagraph"/>
        <w:numPr>
          <w:ilvl w:val="3"/>
          <w:numId w:val="5"/>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KUHP </w:t>
      </w:r>
    </w:p>
    <w:p w:rsidR="00780E63" w:rsidRPr="00C8168E" w:rsidRDefault="00780E63" w:rsidP="005C4F4D">
      <w:pPr>
        <w:pStyle w:val="ListParagraph"/>
        <w:numPr>
          <w:ilvl w:val="3"/>
          <w:numId w:val="5"/>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Undang-Undang Nomor 15 Tahun 2003 tentang Pemberantasan Tindak Pidana Terorisme</w:t>
      </w:r>
    </w:p>
    <w:p w:rsidR="00780E63" w:rsidRPr="00C8168E" w:rsidRDefault="00780E63" w:rsidP="005C4F4D">
      <w:pPr>
        <w:pStyle w:val="ListParagraph"/>
        <w:numPr>
          <w:ilvl w:val="3"/>
          <w:numId w:val="5"/>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Undang-Undang Nomor 12 Tahun 1995 tentang Pemasyarakatan.</w:t>
      </w:r>
    </w:p>
    <w:p w:rsidR="00780E63" w:rsidRPr="00C8168E" w:rsidRDefault="00780E63" w:rsidP="005C4F4D">
      <w:pPr>
        <w:pStyle w:val="ListParagraph"/>
        <w:numPr>
          <w:ilvl w:val="0"/>
          <w:numId w:val="11"/>
        </w:numPr>
        <w:spacing w:before="120" w:after="0" w:line="480" w:lineRule="auto"/>
        <w:ind w:left="2268"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Bahan Hukum Sekunder, yaitu bahan yang memberikan penjelasan atau informasi tentang bahan hukum primer, antara lain mencakup:</w:t>
      </w:r>
    </w:p>
    <w:p w:rsidR="00780E63" w:rsidRPr="00C8168E" w:rsidRDefault="00780E63" w:rsidP="005C4F4D">
      <w:pPr>
        <w:pStyle w:val="ListParagraph"/>
        <w:numPr>
          <w:ilvl w:val="0"/>
          <w:numId w:val="12"/>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Peraturan Presiden Nomor 46 Tahun 2010 tentang Badan Nasional Penanggulangan Terorisme</w:t>
      </w:r>
    </w:p>
    <w:p w:rsidR="00780E63" w:rsidRPr="00C8168E" w:rsidRDefault="00780E63" w:rsidP="005C4F4D">
      <w:pPr>
        <w:pStyle w:val="ListParagraph"/>
        <w:numPr>
          <w:ilvl w:val="0"/>
          <w:numId w:val="12"/>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Peraturan Pemerintah Nomor 31 Tahun 1999 Pasal (2) dan (3) tentang </w:t>
      </w:r>
      <w:r w:rsidRPr="00C8168E">
        <w:rPr>
          <w:rFonts w:ascii="Times New Roman" w:hAnsi="Times New Roman" w:cs="Times New Roman"/>
          <w:i/>
          <w:sz w:val="24"/>
          <w:szCs w:val="24"/>
        </w:rPr>
        <w:t>Pembinaan Intramural Treatment</w:t>
      </w:r>
      <w:r w:rsidRPr="00C8168E">
        <w:rPr>
          <w:rFonts w:ascii="Times New Roman" w:hAnsi="Times New Roman" w:cs="Times New Roman"/>
          <w:sz w:val="24"/>
          <w:szCs w:val="24"/>
        </w:rPr>
        <w:t xml:space="preserve"> serta Keputusan Menteri Kehakiman </w:t>
      </w:r>
      <w:r w:rsidRPr="00C8168E">
        <w:rPr>
          <w:rFonts w:ascii="Times New Roman" w:hAnsi="Times New Roman" w:cs="Times New Roman"/>
          <w:sz w:val="24"/>
          <w:szCs w:val="24"/>
        </w:rPr>
        <w:lastRenderedPageBreak/>
        <w:t>Nomor: M.02-PK.04.10 Tahun 1990 tentang Pola Pembinaan Narapidana.</w:t>
      </w:r>
    </w:p>
    <w:p w:rsidR="00780E63" w:rsidRPr="00C8168E" w:rsidRDefault="00780E63" w:rsidP="005C4F4D">
      <w:pPr>
        <w:pStyle w:val="ListParagraph"/>
        <w:numPr>
          <w:ilvl w:val="0"/>
          <w:numId w:val="12"/>
        </w:numPr>
        <w:spacing w:before="120" w:after="0" w:line="480" w:lineRule="auto"/>
        <w:ind w:left="2835"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Literatur yang terdiri dari buku-buku dan jurnal ilmiah. </w:t>
      </w:r>
    </w:p>
    <w:p w:rsidR="00780E63" w:rsidRPr="00C8168E" w:rsidRDefault="00780E63" w:rsidP="005C4F4D">
      <w:pPr>
        <w:pStyle w:val="ListParagraph"/>
        <w:numPr>
          <w:ilvl w:val="0"/>
          <w:numId w:val="11"/>
        </w:numPr>
        <w:spacing w:before="120" w:after="0" w:line="480" w:lineRule="auto"/>
        <w:ind w:left="2268" w:right="1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Bahan Hukum Tertier yaitu bahan hukum yang memberikan petunjuk atau penjelasan tentang bahan hukum primer dan bahan hukum sekunder, yang lebih dikenal dengan bahan acuan hukum atau rujukan hukum, yang meliputi kamus hukum.</w:t>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b/>
          <w:sz w:val="24"/>
          <w:szCs w:val="24"/>
        </w:rPr>
      </w:pPr>
      <w:bookmarkStart w:id="27" w:name="_Toc396731966"/>
      <w:r w:rsidRPr="00C8168E">
        <w:rPr>
          <w:rFonts w:ascii="Times New Roman" w:hAnsi="Times New Roman" w:cs="Times New Roman"/>
          <w:b/>
          <w:sz w:val="24"/>
          <w:szCs w:val="24"/>
        </w:rPr>
        <w:t>Metode Pengumpulan Data</w:t>
      </w:r>
      <w:bookmarkEnd w:id="27"/>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Penelitian ini adalah penelitian hukum sosiolegal. Data yang diperlukan bagi penulisan tesis ini didapatkan dengan :  </w:t>
      </w:r>
    </w:p>
    <w:p w:rsidR="00780E63" w:rsidRPr="00C8168E" w:rsidRDefault="00780E63" w:rsidP="005C4F4D">
      <w:pPr>
        <w:pStyle w:val="ListParagraph"/>
        <w:numPr>
          <w:ilvl w:val="0"/>
          <w:numId w:val="13"/>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Wawancara</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Wawancara adalah cara memperoleh data yang bersifat primer. Dalam hal ini akan diusahakan untuk memperoleh data dengan menggunakan tanya jawab (wawancara) dengan pihak-pihak yang terkait dengan permasalahan yang akan dibahas. </w:t>
      </w:r>
      <w:r w:rsidR="00F4604D">
        <w:rPr>
          <w:rFonts w:ascii="Times New Roman" w:hAnsi="Times New Roman" w:cs="Times New Roman"/>
          <w:sz w:val="24"/>
          <w:szCs w:val="24"/>
        </w:rPr>
        <w:t>D</w:t>
      </w:r>
      <w:r w:rsidRPr="00C8168E">
        <w:rPr>
          <w:rFonts w:ascii="Times New Roman" w:hAnsi="Times New Roman" w:cs="Times New Roman"/>
          <w:sz w:val="24"/>
          <w:szCs w:val="24"/>
        </w:rPr>
        <w:t>ilakukan wawancara dengan narapidana pelaku terorisme, petugas Lembaga Pemasyarakatan Pasir Putih Nusakambangan bidang Pembinaan dan Kemasyarakatan, Petugas BNPT, Pihak Kepolisian</w:t>
      </w:r>
      <w:r w:rsidR="00DE59AF" w:rsidRPr="00C8168E">
        <w:rPr>
          <w:rFonts w:ascii="Times New Roman" w:hAnsi="Times New Roman" w:cs="Times New Roman"/>
          <w:sz w:val="24"/>
          <w:szCs w:val="24"/>
        </w:rPr>
        <w:t xml:space="preserve"> (Polres Cilacap)</w:t>
      </w:r>
      <w:r w:rsidRPr="00C8168E">
        <w:rPr>
          <w:rFonts w:ascii="Times New Roman" w:hAnsi="Times New Roman" w:cs="Times New Roman"/>
          <w:sz w:val="24"/>
          <w:szCs w:val="24"/>
        </w:rPr>
        <w:t xml:space="preserve">, tokoh agama Islam dan tokoh masyarakat. </w:t>
      </w:r>
    </w:p>
    <w:p w:rsidR="00780E63" w:rsidRPr="00C8168E" w:rsidRDefault="00780E63" w:rsidP="005C4F4D">
      <w:pPr>
        <w:pStyle w:val="ListParagraph"/>
        <w:numPr>
          <w:ilvl w:val="0"/>
          <w:numId w:val="13"/>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Observasi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Wawancara erat kaitannya dengan observasi. Observasi dilakukan untuk melihat keadaan langsung di lokasi penelitian. Observasi terdiri atas partisipasi dan non partisipasi. Penelitian terhadap napi teroris menggunakan teknik observasi non partisipasi yaitu observasi yang dalam pelaksanaannya tidak melibatkan peneliti seba</w:t>
      </w:r>
      <w:r w:rsidR="00F4604D">
        <w:rPr>
          <w:rFonts w:ascii="Times New Roman" w:hAnsi="Times New Roman" w:cs="Times New Roman"/>
          <w:sz w:val="24"/>
          <w:szCs w:val="24"/>
        </w:rPr>
        <w:t xml:space="preserve">gai partisipan </w:t>
      </w:r>
      <w:r w:rsidRPr="00C8168E">
        <w:rPr>
          <w:rFonts w:ascii="Times New Roman" w:hAnsi="Times New Roman" w:cs="Times New Roman"/>
          <w:sz w:val="24"/>
          <w:szCs w:val="24"/>
        </w:rPr>
        <w:t xml:space="preserve">aktif yang mengikuti kegiatan kelompok yang diteliti, dalam hal ini kelompok napi teroris.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Teknik pengumpulan data dilakukan dengan cara inventarisasi bahan penelitian hukum yang diperlukan dalam penelitian ini, yaitu:</w:t>
      </w:r>
    </w:p>
    <w:p w:rsidR="00780E63" w:rsidRPr="00C8168E" w:rsidRDefault="00780E63" w:rsidP="005C4F4D">
      <w:pPr>
        <w:pStyle w:val="ListParagraph"/>
        <w:numPr>
          <w:ilvl w:val="0"/>
          <w:numId w:val="14"/>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Data Primer</w:t>
      </w:r>
    </w:p>
    <w:p w:rsidR="00780E63" w:rsidRPr="00C8168E" w:rsidRDefault="00780E63" w:rsidP="005C4F4D">
      <w:pPr>
        <w:spacing w:before="120" w:after="0" w:line="480" w:lineRule="auto"/>
        <w:ind w:left="2268" w:right="17" w:firstLine="851"/>
        <w:jc w:val="both"/>
        <w:rPr>
          <w:rFonts w:ascii="Times New Roman" w:hAnsi="Times New Roman" w:cs="Times New Roman"/>
          <w:sz w:val="24"/>
          <w:szCs w:val="24"/>
        </w:rPr>
      </w:pPr>
      <w:r w:rsidRPr="00C8168E">
        <w:rPr>
          <w:rFonts w:ascii="Times New Roman" w:hAnsi="Times New Roman" w:cs="Times New Roman"/>
          <w:sz w:val="24"/>
          <w:szCs w:val="24"/>
        </w:rPr>
        <w:t>Data primer diperoleh dari penelitian di lapangan, yaitu dari para pihak yang telah ditentukan sebagai  narasumber seperti petugas Lembaga Pemasyarakatan Pasir Putih Nusakambangan, beberapa narapidana pelaku tindak pidana terorisme, Petugas BNPT, serta tokoh agama Islam dan tokoh masyarakat. Penelitian di lapangan dilakukan dengan cara wawancara bebas terpimpin (</w:t>
      </w:r>
      <w:r w:rsidRPr="00C8168E">
        <w:rPr>
          <w:rFonts w:ascii="Times New Roman" w:hAnsi="Times New Roman" w:cs="Times New Roman"/>
          <w:i/>
          <w:sz w:val="24"/>
          <w:szCs w:val="24"/>
        </w:rPr>
        <w:t>interview guide</w:t>
      </w:r>
      <w:r w:rsidRPr="00C8168E">
        <w:rPr>
          <w:rFonts w:ascii="Times New Roman" w:hAnsi="Times New Roman" w:cs="Times New Roman"/>
          <w:sz w:val="24"/>
          <w:szCs w:val="24"/>
        </w:rPr>
        <w:t xml:space="preserve">) yaitu dengan mempersiapkan pertanyaan-pertanyaan terlebih dahulu sebagai pedoman </w:t>
      </w:r>
      <w:r w:rsidRPr="00C8168E">
        <w:rPr>
          <w:rFonts w:ascii="Times New Roman" w:hAnsi="Times New Roman" w:cs="Times New Roman"/>
          <w:sz w:val="24"/>
          <w:szCs w:val="24"/>
        </w:rPr>
        <w:lastRenderedPageBreak/>
        <w:t>dan masih dimungkinkan adanya variasi-variasi pertanyaan disesuaikan dengan situasi ketika wawancara berlangsung.</w:t>
      </w:r>
    </w:p>
    <w:p w:rsidR="00780E63" w:rsidRPr="00C8168E" w:rsidRDefault="00780E63" w:rsidP="005C4F4D">
      <w:pPr>
        <w:pStyle w:val="ListParagraph"/>
        <w:numPr>
          <w:ilvl w:val="0"/>
          <w:numId w:val="14"/>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Data Sekunder </w:t>
      </w:r>
    </w:p>
    <w:p w:rsidR="00780E63" w:rsidRPr="00C8168E" w:rsidRDefault="00780E63" w:rsidP="005C4F4D">
      <w:pPr>
        <w:spacing w:before="120" w:after="0" w:line="480" w:lineRule="auto"/>
        <w:ind w:left="2268" w:right="1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Penghimpunan data sekunder membutuhkan bahan hukum primer, sekunder, dan tertier, terutama yang berkaitan dengan deradikalisasi konsep </w:t>
      </w:r>
      <w:r w:rsidRPr="00C8168E">
        <w:rPr>
          <w:rFonts w:ascii="Times New Roman" w:hAnsi="Times New Roman" w:cs="Times New Roman"/>
          <w:i/>
          <w:sz w:val="24"/>
          <w:szCs w:val="24"/>
        </w:rPr>
        <w:t xml:space="preserve">disengagment </w:t>
      </w:r>
      <w:r w:rsidRPr="00C8168E">
        <w:rPr>
          <w:rFonts w:ascii="Times New Roman" w:hAnsi="Times New Roman" w:cs="Times New Roman"/>
          <w:sz w:val="24"/>
          <w:szCs w:val="24"/>
        </w:rPr>
        <w:t>bagi pelaku tindak pidana terorisme.</w:t>
      </w:r>
    </w:p>
    <w:p w:rsidR="00780E63" w:rsidRPr="00C8168E" w:rsidRDefault="00780E63" w:rsidP="005C4F4D">
      <w:pPr>
        <w:pStyle w:val="ListParagraph"/>
        <w:numPr>
          <w:ilvl w:val="0"/>
          <w:numId w:val="13"/>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Menjelajah Internet</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menjelajah internet, dilakukan penelusuran terhadap data yang berhubungan dengan pokok permasalahan. Kelebihan penjelajahan di internet adalah efisien, cepat dan murah.</w:t>
      </w:r>
    </w:p>
    <w:p w:rsidR="00780E63" w:rsidRPr="00C8168E" w:rsidRDefault="00780E63" w:rsidP="005C4F4D">
      <w:pPr>
        <w:pStyle w:val="ListParagraph"/>
        <w:numPr>
          <w:ilvl w:val="0"/>
          <w:numId w:val="10"/>
        </w:numPr>
        <w:spacing w:before="120" w:after="0" w:line="480" w:lineRule="auto"/>
        <w:ind w:left="1134" w:hanging="567"/>
        <w:contextualSpacing w:val="0"/>
        <w:jc w:val="both"/>
        <w:outlineLvl w:val="2"/>
        <w:rPr>
          <w:rFonts w:ascii="Times New Roman" w:hAnsi="Times New Roman" w:cs="Times New Roman"/>
          <w:b/>
          <w:sz w:val="24"/>
          <w:szCs w:val="24"/>
        </w:rPr>
      </w:pPr>
      <w:bookmarkStart w:id="28" w:name="_Toc396731967"/>
      <w:r w:rsidRPr="00C8168E">
        <w:rPr>
          <w:rFonts w:ascii="Times New Roman" w:hAnsi="Times New Roman" w:cs="Times New Roman"/>
          <w:b/>
          <w:sz w:val="24"/>
          <w:szCs w:val="24"/>
        </w:rPr>
        <w:t>Metode Analisis Data</w:t>
      </w:r>
      <w:bookmarkEnd w:id="28"/>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Terhadap suatu penelitian sangat diperlukan suatu analisis data yang berguna untuk memberikan jawaban terhadap permasalahan yang diteliti. Analisis data dalam penelitian ini menggunakan metode kualitatif. Analisis data adalah proses mengatur urutan data, mengorganisasikannya ke dalam suatu pola, kategori, dan satuan uraian dasar.</w:t>
      </w:r>
      <w:r w:rsidRPr="00C8168E">
        <w:rPr>
          <w:rStyle w:val="FootnoteReference"/>
          <w:rFonts w:ascii="Times New Roman" w:hAnsi="Times New Roman" w:cs="Times New Roman"/>
          <w:sz w:val="24"/>
          <w:szCs w:val="24"/>
        </w:rPr>
        <w:footnoteReference w:id="31"/>
      </w:r>
      <w:r w:rsidRPr="00C8168E">
        <w:rPr>
          <w:rFonts w:ascii="Times New Roman" w:hAnsi="Times New Roman" w:cs="Times New Roman"/>
          <w:sz w:val="24"/>
          <w:szCs w:val="24"/>
        </w:rPr>
        <w:t xml:space="preserve"> Sedangkan metode kualitatif merupakan prosedur </w:t>
      </w:r>
      <w:r w:rsidRPr="00C8168E">
        <w:rPr>
          <w:rFonts w:ascii="Times New Roman" w:hAnsi="Times New Roman" w:cs="Times New Roman"/>
          <w:sz w:val="24"/>
          <w:szCs w:val="24"/>
        </w:rPr>
        <w:lastRenderedPageBreak/>
        <w:t>penelitian yang menghasilkan data deskriptif berupa kata-kata, tertulis, atau lisan dari orang-orang dan perilaku yang dapat diamati.</w:t>
      </w:r>
      <w:r w:rsidRPr="00C8168E">
        <w:rPr>
          <w:rStyle w:val="FootnoteReference"/>
          <w:rFonts w:ascii="Times New Roman" w:hAnsi="Times New Roman" w:cs="Times New Roman"/>
          <w:sz w:val="24"/>
          <w:szCs w:val="24"/>
        </w:rPr>
        <w:footnoteReference w:id="32"/>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Data sekunder yang diperoleh dari penelitian kepustakaan </w:t>
      </w:r>
      <w:r w:rsidRPr="00C8168E">
        <w:rPr>
          <w:rFonts w:ascii="Times New Roman" w:hAnsi="Times New Roman" w:cs="Times New Roman"/>
          <w:i/>
          <w:sz w:val="24"/>
          <w:szCs w:val="24"/>
        </w:rPr>
        <w:t>(library research)</w:t>
      </w:r>
      <w:r w:rsidRPr="00C8168E">
        <w:rPr>
          <w:rFonts w:ascii="Times New Roman" w:hAnsi="Times New Roman" w:cs="Times New Roman"/>
          <w:sz w:val="24"/>
          <w:szCs w:val="24"/>
        </w:rPr>
        <w:t xml:space="preserve"> dan data primer yang diperoleh dari penelitian lapangan </w:t>
      </w:r>
      <w:r w:rsidRPr="00C8168E">
        <w:rPr>
          <w:rFonts w:ascii="Times New Roman" w:hAnsi="Times New Roman" w:cs="Times New Roman"/>
          <w:i/>
          <w:sz w:val="24"/>
          <w:szCs w:val="24"/>
        </w:rPr>
        <w:t xml:space="preserve">(field research) </w:t>
      </w:r>
      <w:r w:rsidR="00D30FF8" w:rsidRPr="00C8168E">
        <w:rPr>
          <w:rFonts w:ascii="Times New Roman" w:hAnsi="Times New Roman" w:cs="Times New Roman"/>
          <w:sz w:val="24"/>
          <w:szCs w:val="24"/>
        </w:rPr>
        <w:t>kemudian disusu</w:t>
      </w:r>
      <w:r w:rsidRPr="00C8168E">
        <w:rPr>
          <w:rFonts w:ascii="Times New Roman" w:hAnsi="Times New Roman" w:cs="Times New Roman"/>
          <w:sz w:val="24"/>
          <w:szCs w:val="24"/>
        </w:rPr>
        <w:t xml:space="preserve">n secara berurutan dan sistematis, selanjutnya dianalisis dengan menggunakan  metode kualitatif untuk memperoleh gambaran tentang pokok permasalahan dengan menggunakan metode berpikir deduktif, yaitu cara berpikir yang dimulai dari hal-hal bersifat umum untuk selanjutnya menuju kepada hal-hal bersifat khusus dalam menjawab segala permasalahan yang ada dalam suatu penelitian. Setelah data terkumpul, dianalisis dengan menggunakan analisis kualitatif yakni dengan prosedur penelitian yang menghasilkan data deskriptif, bersumber dari tulisan dan tingkah laku yang dapat diobservasi dari manusia. </w:t>
      </w:r>
    </w:p>
    <w:p w:rsidR="00780E63" w:rsidRPr="00C8168E" w:rsidRDefault="00780E63" w:rsidP="002E5973">
      <w:pPr>
        <w:pStyle w:val="ListParagraph"/>
        <w:numPr>
          <w:ilvl w:val="0"/>
          <w:numId w:val="69"/>
        </w:numPr>
        <w:tabs>
          <w:tab w:val="left" w:pos="3686"/>
        </w:tabs>
        <w:spacing w:before="360" w:after="0" w:line="480" w:lineRule="auto"/>
        <w:ind w:left="567" w:hanging="567"/>
        <w:contextualSpacing w:val="0"/>
        <w:jc w:val="both"/>
        <w:outlineLvl w:val="1"/>
        <w:rPr>
          <w:rFonts w:ascii="Times New Roman" w:hAnsi="Times New Roman" w:cs="Times New Roman"/>
          <w:sz w:val="24"/>
          <w:szCs w:val="24"/>
        </w:rPr>
      </w:pPr>
      <w:bookmarkStart w:id="29" w:name="_Toc396731968"/>
      <w:r w:rsidRPr="00C8168E">
        <w:rPr>
          <w:rFonts w:ascii="Times New Roman" w:hAnsi="Times New Roman" w:cs="Times New Roman"/>
          <w:b/>
          <w:sz w:val="24"/>
          <w:szCs w:val="24"/>
        </w:rPr>
        <w:t>SISTEMATIKA PENULISAN</w:t>
      </w:r>
      <w:bookmarkEnd w:id="29"/>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Sistematika penulisan tesis mengacu pada Pedoman Penulisan Tesis Program Magister Ilmu Hukum Universitas Diponegoro. Tesis ini terbagi menjadi 4 (empat) bab, dimana masing-masing bab terdapat keterkaitan antara satu dengan lainnya. Adapun gambaran yang jelas, diuraikan da</w:t>
      </w:r>
      <w:r w:rsidR="002E5973" w:rsidRPr="00C8168E">
        <w:rPr>
          <w:rFonts w:ascii="Times New Roman" w:hAnsi="Times New Roman" w:cs="Times New Roman"/>
          <w:sz w:val="24"/>
          <w:szCs w:val="24"/>
        </w:rPr>
        <w:t>lam sistematika sebagai berikut</w:t>
      </w:r>
      <w:r w:rsidRPr="00C8168E">
        <w:rPr>
          <w:rFonts w:ascii="Times New Roman" w:hAnsi="Times New Roman" w:cs="Times New Roman"/>
          <w:sz w:val="24"/>
          <w:szCs w:val="24"/>
        </w:rPr>
        <w:t>:</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b/>
          <w:sz w:val="24"/>
          <w:szCs w:val="24"/>
        </w:rPr>
        <w:lastRenderedPageBreak/>
        <w:t>Bab I</w:t>
      </w:r>
      <w:r w:rsidR="00D318E7">
        <w:rPr>
          <w:rFonts w:ascii="Times New Roman" w:hAnsi="Times New Roman" w:cs="Times New Roman"/>
          <w:b/>
          <w:sz w:val="24"/>
          <w:szCs w:val="24"/>
          <w:lang w:val="en-US"/>
        </w:rPr>
        <w:t xml:space="preserve"> </w:t>
      </w:r>
      <w:r w:rsidRPr="00C8168E">
        <w:rPr>
          <w:rFonts w:ascii="Times New Roman" w:hAnsi="Times New Roman" w:cs="Times New Roman"/>
          <w:sz w:val="24"/>
          <w:szCs w:val="24"/>
        </w:rPr>
        <w:t xml:space="preserve">berisi </w:t>
      </w:r>
      <w:r w:rsidRPr="00C8168E">
        <w:rPr>
          <w:rFonts w:ascii="Times New Roman" w:hAnsi="Times New Roman" w:cs="Times New Roman"/>
          <w:b/>
          <w:sz w:val="24"/>
          <w:szCs w:val="24"/>
        </w:rPr>
        <w:t>Pendahuluan</w:t>
      </w:r>
      <w:r w:rsidR="00F4604D">
        <w:rPr>
          <w:rFonts w:ascii="Times New Roman" w:hAnsi="Times New Roman" w:cs="Times New Roman"/>
          <w:sz w:val="24"/>
          <w:szCs w:val="24"/>
        </w:rPr>
        <w:t xml:space="preserve">. Dalam bab satu </w:t>
      </w:r>
      <w:r w:rsidRPr="00C8168E">
        <w:rPr>
          <w:rFonts w:ascii="Times New Roman" w:hAnsi="Times New Roman" w:cs="Times New Roman"/>
          <w:sz w:val="24"/>
          <w:szCs w:val="24"/>
        </w:rPr>
        <w:t>akan diuraikan mengenai latar belakang pemilihan judul penulisan penelitian tesis ini, kemudian dilanjutkan perumusan masalah yang muncul, tujuan dilakukannya penelitian, kegunaan  penelitian, kerangka pemikiran, metode penelitian, dan sistematika penulisan.</w:t>
      </w:r>
    </w:p>
    <w:p w:rsidR="00780E63" w:rsidRPr="00C8168E" w:rsidRDefault="00780E63" w:rsidP="005C4F4D">
      <w:pPr>
        <w:tabs>
          <w:tab w:val="left" w:pos="993"/>
        </w:tabs>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b/>
          <w:sz w:val="24"/>
          <w:szCs w:val="24"/>
        </w:rPr>
        <w:t>Bab II</w:t>
      </w:r>
      <w:r w:rsidRPr="00C8168E">
        <w:rPr>
          <w:rFonts w:ascii="Times New Roman" w:hAnsi="Times New Roman" w:cs="Times New Roman"/>
          <w:sz w:val="24"/>
          <w:szCs w:val="24"/>
        </w:rPr>
        <w:t xml:space="preserve"> berisi </w:t>
      </w:r>
      <w:r w:rsidRPr="00C8168E">
        <w:rPr>
          <w:rFonts w:ascii="Times New Roman" w:hAnsi="Times New Roman" w:cs="Times New Roman"/>
          <w:b/>
          <w:sz w:val="24"/>
          <w:szCs w:val="24"/>
        </w:rPr>
        <w:t>Tinjauan Pustaka.</w:t>
      </w:r>
      <w:r w:rsidRPr="00C8168E">
        <w:rPr>
          <w:rFonts w:ascii="Times New Roman" w:hAnsi="Times New Roman" w:cs="Times New Roman"/>
          <w:sz w:val="24"/>
          <w:szCs w:val="24"/>
        </w:rPr>
        <w:t xml:space="preserve"> Dalam penulisan tesis ini, tinjauan pustaka sebagai pisau analisis terhadap permasalahan (objek penelitian) yang terdiri dari 5 (lima) sub bab, yaitu :</w:t>
      </w:r>
    </w:p>
    <w:p w:rsidR="00780E63" w:rsidRPr="00C8168E" w:rsidRDefault="00780E63" w:rsidP="005C4F4D">
      <w:pPr>
        <w:pStyle w:val="ListParagraph"/>
        <w:numPr>
          <w:ilvl w:val="0"/>
          <w:numId w:val="68"/>
        </w:numPr>
        <w:spacing w:before="120" w:after="0" w:line="480" w:lineRule="auto"/>
        <w:ind w:left="993"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Tinjauan Umum Tentang Masalah Tindak Pidana, Pidana, dan Pemidanaan. </w:t>
      </w:r>
    </w:p>
    <w:p w:rsidR="00780E63" w:rsidRPr="00C8168E" w:rsidRDefault="00780E63" w:rsidP="005C4F4D">
      <w:pPr>
        <w:pStyle w:val="ListParagraph"/>
        <w:spacing w:before="120" w:after="0" w:line="48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sub bab ini akan diuraikan mengenai pengertian tindak pidana, pengertian pidana, dan pengertian pemidanaan</w:t>
      </w:r>
    </w:p>
    <w:p w:rsidR="00780E63" w:rsidRPr="00C8168E" w:rsidRDefault="00780E63" w:rsidP="005C4F4D">
      <w:pPr>
        <w:pStyle w:val="ListParagraph"/>
        <w:numPr>
          <w:ilvl w:val="0"/>
          <w:numId w:val="68"/>
        </w:numPr>
        <w:spacing w:before="120" w:after="0" w:line="480" w:lineRule="auto"/>
        <w:ind w:left="993" w:hanging="426"/>
        <w:contextualSpacing w:val="0"/>
        <w:jc w:val="both"/>
        <w:rPr>
          <w:rFonts w:ascii="Times New Roman" w:hAnsi="Times New Roman" w:cs="Times New Roman"/>
          <w:sz w:val="24"/>
          <w:szCs w:val="24"/>
        </w:rPr>
      </w:pPr>
      <w:r w:rsidRPr="00C8168E">
        <w:rPr>
          <w:rFonts w:ascii="Times New Roman" w:hAnsi="Times New Roman" w:cs="Times New Roman"/>
          <w:sz w:val="24"/>
          <w:szCs w:val="24"/>
        </w:rPr>
        <w:t>Tinjauan Umum Mengenai Politik Kriminal.</w:t>
      </w:r>
    </w:p>
    <w:p w:rsidR="00780E63" w:rsidRPr="00C8168E" w:rsidRDefault="00780E63" w:rsidP="005C4F4D">
      <w:pPr>
        <w:pStyle w:val="ListParagraph"/>
        <w:spacing w:before="120" w:after="0" w:line="48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Dalam sub bab ini akan diuraikan mengenai politik kriminal berupa upaya penal dan non penal bagi penanggulangan kejahatan terorisme. </w:t>
      </w:r>
    </w:p>
    <w:p w:rsidR="00780E63" w:rsidRPr="00C8168E" w:rsidRDefault="00780E63" w:rsidP="005C4F4D">
      <w:pPr>
        <w:pStyle w:val="ListParagraph"/>
        <w:numPr>
          <w:ilvl w:val="0"/>
          <w:numId w:val="68"/>
        </w:numPr>
        <w:spacing w:before="120" w:after="0" w:line="480" w:lineRule="auto"/>
        <w:ind w:left="993" w:hanging="426"/>
        <w:contextualSpacing w:val="0"/>
        <w:jc w:val="both"/>
        <w:rPr>
          <w:rFonts w:ascii="Times New Roman" w:hAnsi="Times New Roman" w:cs="Times New Roman"/>
          <w:sz w:val="24"/>
          <w:szCs w:val="24"/>
        </w:rPr>
      </w:pPr>
      <w:r w:rsidRPr="00C8168E">
        <w:rPr>
          <w:rFonts w:ascii="Times New Roman" w:hAnsi="Times New Roman" w:cs="Times New Roman"/>
          <w:sz w:val="24"/>
          <w:szCs w:val="24"/>
        </w:rPr>
        <w:t>Tinjauan Umum Mengenai Terorisme.</w:t>
      </w:r>
    </w:p>
    <w:p w:rsidR="00780E63" w:rsidRPr="00C8168E" w:rsidRDefault="00780E63" w:rsidP="005C4F4D">
      <w:pPr>
        <w:pStyle w:val="ListParagraph"/>
        <w:spacing w:before="120" w:after="0" w:line="48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sub bab ini akan diuraikan mengenai pengertian dan tipologi terorisme, serta karakteristik organisasi terorisme.</w:t>
      </w:r>
    </w:p>
    <w:p w:rsidR="002E5973" w:rsidRPr="00C8168E" w:rsidRDefault="002E5973" w:rsidP="005C4F4D">
      <w:pPr>
        <w:pStyle w:val="ListParagraph"/>
        <w:spacing w:before="120" w:after="0" w:line="480" w:lineRule="auto"/>
        <w:ind w:left="993"/>
        <w:contextualSpacing w:val="0"/>
        <w:jc w:val="both"/>
        <w:rPr>
          <w:rFonts w:ascii="Times New Roman" w:hAnsi="Times New Roman" w:cs="Times New Roman"/>
          <w:sz w:val="24"/>
          <w:szCs w:val="24"/>
        </w:rPr>
      </w:pPr>
    </w:p>
    <w:p w:rsidR="002E5973" w:rsidRPr="00C8168E" w:rsidRDefault="002E5973" w:rsidP="005C4F4D">
      <w:pPr>
        <w:pStyle w:val="ListParagraph"/>
        <w:spacing w:before="120" w:after="0" w:line="480" w:lineRule="auto"/>
        <w:ind w:left="993"/>
        <w:contextualSpacing w:val="0"/>
        <w:jc w:val="both"/>
        <w:rPr>
          <w:rFonts w:ascii="Times New Roman" w:hAnsi="Times New Roman" w:cs="Times New Roman"/>
          <w:sz w:val="24"/>
          <w:szCs w:val="24"/>
        </w:rPr>
      </w:pPr>
    </w:p>
    <w:p w:rsidR="00780E63" w:rsidRPr="00C8168E" w:rsidRDefault="00780E63" w:rsidP="005C4F4D">
      <w:pPr>
        <w:pStyle w:val="ListParagraph"/>
        <w:numPr>
          <w:ilvl w:val="0"/>
          <w:numId w:val="68"/>
        </w:numPr>
        <w:spacing w:before="120" w:after="0" w:line="480" w:lineRule="auto"/>
        <w:ind w:left="993" w:hanging="426"/>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Tinjauan Umum Mengenai Kriminalisasi Terhadap Tindak Pidana Terorisme.</w:t>
      </w:r>
    </w:p>
    <w:p w:rsidR="00780E63" w:rsidRPr="00C8168E" w:rsidRDefault="00780E63" w:rsidP="005C4F4D">
      <w:pPr>
        <w:pStyle w:val="ListParagraph"/>
        <w:spacing w:before="120" w:after="0" w:line="48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sub bab ini akan diuraikan mengenai pengaturan terorisme dalam Undang-Undang Nomor 15 Tahun 2003.</w:t>
      </w:r>
    </w:p>
    <w:p w:rsidR="00780E63" w:rsidRPr="00C8168E" w:rsidRDefault="00780E63" w:rsidP="005C4F4D">
      <w:pPr>
        <w:pStyle w:val="ListParagraph"/>
        <w:numPr>
          <w:ilvl w:val="0"/>
          <w:numId w:val="68"/>
        </w:numPr>
        <w:spacing w:before="120" w:after="0" w:line="480" w:lineRule="auto"/>
        <w:ind w:left="993" w:hanging="426"/>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Tinjauan Umum Mengenai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Deradikalisasi, dan </w:t>
      </w:r>
      <w:r w:rsidRPr="00C8168E">
        <w:rPr>
          <w:rFonts w:ascii="Times New Roman" w:hAnsi="Times New Roman" w:cs="Times New Roman"/>
          <w:i/>
          <w:sz w:val="24"/>
          <w:szCs w:val="24"/>
        </w:rPr>
        <w:t>Disengangement</w:t>
      </w:r>
      <w:r w:rsidRPr="00C8168E">
        <w:rPr>
          <w:rFonts w:ascii="Times New Roman" w:hAnsi="Times New Roman" w:cs="Times New Roman"/>
          <w:sz w:val="24"/>
          <w:szCs w:val="24"/>
        </w:rPr>
        <w:t xml:space="preserve">. </w:t>
      </w:r>
    </w:p>
    <w:p w:rsidR="00780E63" w:rsidRPr="00C8168E" w:rsidRDefault="00780E63" w:rsidP="005C4F4D">
      <w:pPr>
        <w:pStyle w:val="ListParagraph"/>
        <w:spacing w:before="120" w:after="0" w:line="48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Dalam sub bab ini akan diuraikan mengenai </w:t>
      </w:r>
      <w:r w:rsidRPr="00C8168E">
        <w:rPr>
          <w:rFonts w:ascii="Times New Roman" w:hAnsi="Times New Roman" w:cs="Times New Roman"/>
          <w:i/>
          <w:sz w:val="24"/>
          <w:szCs w:val="24"/>
        </w:rPr>
        <w:t xml:space="preserve">counter terrorism </w:t>
      </w:r>
      <w:r w:rsidRPr="00C8168E">
        <w:rPr>
          <w:rFonts w:ascii="Times New Roman" w:hAnsi="Times New Roman" w:cs="Times New Roman"/>
          <w:sz w:val="24"/>
          <w:szCs w:val="24"/>
        </w:rPr>
        <w:t xml:space="preserve">yang berupa deradikalisasi dan </w:t>
      </w:r>
      <w:r w:rsidRPr="00C8168E">
        <w:rPr>
          <w:rFonts w:ascii="Times New Roman" w:hAnsi="Times New Roman" w:cs="Times New Roman"/>
          <w:i/>
          <w:sz w:val="24"/>
          <w:szCs w:val="24"/>
        </w:rPr>
        <w:t xml:space="preserve">disengagement </w:t>
      </w:r>
      <w:r w:rsidRPr="00C8168E">
        <w:rPr>
          <w:rFonts w:ascii="Times New Roman" w:hAnsi="Times New Roman" w:cs="Times New Roman"/>
          <w:sz w:val="24"/>
          <w:szCs w:val="24"/>
        </w:rPr>
        <w:t xml:space="preserve">sebagai upaya penanggulangan tindak pidana terorisme.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b/>
          <w:sz w:val="24"/>
          <w:szCs w:val="24"/>
        </w:rPr>
        <w:t xml:space="preserve">Bab III </w:t>
      </w:r>
      <w:r w:rsidRPr="00C8168E">
        <w:rPr>
          <w:rFonts w:ascii="Times New Roman" w:hAnsi="Times New Roman" w:cs="Times New Roman"/>
          <w:sz w:val="24"/>
          <w:szCs w:val="24"/>
        </w:rPr>
        <w:t xml:space="preserve">berisi </w:t>
      </w:r>
      <w:r w:rsidRPr="00C8168E">
        <w:rPr>
          <w:rFonts w:ascii="Times New Roman" w:hAnsi="Times New Roman" w:cs="Times New Roman"/>
          <w:b/>
          <w:sz w:val="24"/>
          <w:szCs w:val="24"/>
        </w:rPr>
        <w:t>Hasil Penelitian dan Pembahasan</w:t>
      </w:r>
      <w:r w:rsidRPr="00C8168E">
        <w:rPr>
          <w:rFonts w:ascii="Times New Roman" w:hAnsi="Times New Roman" w:cs="Times New Roman"/>
          <w:sz w:val="24"/>
          <w:szCs w:val="24"/>
        </w:rPr>
        <w:t>. Bab ini menguraikan hasil penelitian dan pembahasan yang terd</w:t>
      </w:r>
      <w:r w:rsidR="00AE2EBE" w:rsidRPr="00C8168E">
        <w:rPr>
          <w:rFonts w:ascii="Times New Roman" w:hAnsi="Times New Roman" w:cs="Times New Roman"/>
          <w:sz w:val="24"/>
          <w:szCs w:val="24"/>
        </w:rPr>
        <w:t>iri dari 2 (dua) sub bab, yaitu</w:t>
      </w:r>
      <w:r w:rsidRPr="00C8168E">
        <w:rPr>
          <w:rFonts w:ascii="Times New Roman" w:hAnsi="Times New Roman" w:cs="Times New Roman"/>
          <w:sz w:val="24"/>
          <w:szCs w:val="24"/>
        </w:rPr>
        <w:t xml:space="preserve">: </w:t>
      </w:r>
    </w:p>
    <w:p w:rsidR="00780E63" w:rsidRPr="00C8168E" w:rsidRDefault="00F4604D" w:rsidP="005C4F4D">
      <w:pPr>
        <w:pStyle w:val="ListParagraph"/>
        <w:numPr>
          <w:ilvl w:val="0"/>
          <w:numId w:val="67"/>
        </w:numPr>
        <w:spacing w:before="120" w:after="0" w:line="480" w:lineRule="auto"/>
        <w:ind w:left="1134" w:hanging="567"/>
        <w:contextualSpacing w:val="0"/>
        <w:jc w:val="both"/>
        <w:rPr>
          <w:rFonts w:ascii="Times New Roman" w:hAnsi="Times New Roman" w:cs="Times New Roman"/>
          <w:sz w:val="24"/>
          <w:szCs w:val="24"/>
        </w:rPr>
      </w:pPr>
      <w:r>
        <w:rPr>
          <w:rFonts w:ascii="Times New Roman" w:hAnsi="Times New Roman" w:cs="Times New Roman"/>
          <w:sz w:val="24"/>
          <w:szCs w:val="24"/>
        </w:rPr>
        <w:t>Kebijakan Forrmulasi</w:t>
      </w:r>
      <w:r w:rsidR="00780E63" w:rsidRPr="00C8168E">
        <w:rPr>
          <w:rFonts w:ascii="Times New Roman" w:hAnsi="Times New Roman" w:cs="Times New Roman"/>
          <w:sz w:val="24"/>
          <w:szCs w:val="24"/>
        </w:rPr>
        <w:t xml:space="preserve"> Penanggulangan Kejahatan Terorisme</w:t>
      </w:r>
    </w:p>
    <w:p w:rsidR="00780E63" w:rsidRPr="00C8168E" w:rsidRDefault="00780E63" w:rsidP="005C4F4D">
      <w:pPr>
        <w:pStyle w:val="ListParagraph"/>
        <w:numPr>
          <w:ilvl w:val="0"/>
          <w:numId w:val="67"/>
        </w:numPr>
        <w:spacing w:before="120" w:after="0" w:line="480" w:lineRule="auto"/>
        <w:ind w:left="1134"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Pelaksanaan </w:t>
      </w:r>
      <w:r w:rsidR="00FA749E" w:rsidRPr="00C8168E">
        <w:rPr>
          <w:rFonts w:ascii="Times New Roman" w:hAnsi="Times New Roman" w:cs="Times New Roman"/>
          <w:i/>
          <w:sz w:val="24"/>
          <w:szCs w:val="24"/>
        </w:rPr>
        <w:t>counter terrorism</w:t>
      </w:r>
      <w:r w:rsidR="00FA749E" w:rsidRPr="00C8168E">
        <w:rPr>
          <w:rFonts w:ascii="Times New Roman" w:hAnsi="Times New Roman" w:cs="Times New Roman"/>
          <w:sz w:val="24"/>
          <w:szCs w:val="24"/>
        </w:rPr>
        <w:t xml:space="preserve"> terhadap pelaku kejahatan terorisme sebagai upaya penanggulangan terorisme di Indonesia </w:t>
      </w:r>
    </w:p>
    <w:p w:rsidR="00780E63" w:rsidRPr="00C8168E" w:rsidRDefault="00780E63" w:rsidP="002E5973">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b/>
          <w:sz w:val="24"/>
          <w:szCs w:val="24"/>
        </w:rPr>
        <w:t>Bab IV</w:t>
      </w:r>
      <w:r w:rsidRPr="00C8168E">
        <w:rPr>
          <w:rFonts w:ascii="Times New Roman" w:hAnsi="Times New Roman" w:cs="Times New Roman"/>
          <w:sz w:val="24"/>
          <w:szCs w:val="24"/>
        </w:rPr>
        <w:t xml:space="preserve"> berisi </w:t>
      </w:r>
      <w:r w:rsidRPr="00C8168E">
        <w:rPr>
          <w:rFonts w:ascii="Times New Roman" w:hAnsi="Times New Roman" w:cs="Times New Roman"/>
          <w:b/>
          <w:sz w:val="24"/>
          <w:szCs w:val="24"/>
        </w:rPr>
        <w:t>Penutup</w:t>
      </w:r>
      <w:r w:rsidRPr="00C8168E">
        <w:rPr>
          <w:rFonts w:ascii="Times New Roman" w:hAnsi="Times New Roman" w:cs="Times New Roman"/>
          <w:sz w:val="24"/>
          <w:szCs w:val="24"/>
        </w:rPr>
        <w:t>. Dalam bab ini ditarik suatu kesimpulan serta memberi saran-saran berkaitan dengan pembahasan yang merupakan kristalisasi dari semua yang telah terurai pada bab-bab sebelumnya.</w:t>
      </w:r>
    </w:p>
    <w:p w:rsidR="002E5973" w:rsidRPr="00C8168E" w:rsidRDefault="002E5973">
      <w:pPr>
        <w:rPr>
          <w:rFonts w:ascii="Times New Roman" w:hAnsi="Times New Roman" w:cs="Times New Roman"/>
          <w:sz w:val="24"/>
          <w:szCs w:val="24"/>
        </w:rPr>
      </w:pPr>
      <w:r w:rsidRPr="00C8168E">
        <w:rPr>
          <w:rFonts w:ascii="Times New Roman" w:hAnsi="Times New Roman" w:cs="Times New Roman"/>
          <w:sz w:val="24"/>
          <w:szCs w:val="24"/>
        </w:rPr>
        <w:br w:type="page"/>
      </w:r>
    </w:p>
    <w:p w:rsidR="00780E63" w:rsidRPr="00C8168E" w:rsidRDefault="00780E63" w:rsidP="002E5973">
      <w:pPr>
        <w:spacing w:before="120" w:after="0" w:line="480" w:lineRule="auto"/>
        <w:jc w:val="center"/>
        <w:rPr>
          <w:rFonts w:ascii="Times New Roman" w:hAnsi="Times New Roman" w:cs="Times New Roman"/>
          <w:b/>
          <w:sz w:val="24"/>
          <w:szCs w:val="24"/>
        </w:rPr>
      </w:pPr>
      <w:r w:rsidRPr="00C8168E">
        <w:rPr>
          <w:rFonts w:ascii="Times New Roman" w:hAnsi="Times New Roman" w:cs="Times New Roman"/>
          <w:b/>
          <w:sz w:val="24"/>
          <w:szCs w:val="24"/>
        </w:rPr>
        <w:lastRenderedPageBreak/>
        <w:t>BAB II</w:t>
      </w:r>
    </w:p>
    <w:p w:rsidR="00780E63" w:rsidRPr="00C8168E" w:rsidRDefault="00780E63" w:rsidP="002E5973">
      <w:pPr>
        <w:pStyle w:val="Heading1"/>
        <w:spacing w:before="120" w:line="480" w:lineRule="auto"/>
        <w:jc w:val="center"/>
        <w:rPr>
          <w:rFonts w:ascii="Times New Roman" w:hAnsi="Times New Roman" w:cs="Times New Roman"/>
          <w:b w:val="0"/>
          <w:color w:val="auto"/>
          <w:sz w:val="24"/>
          <w:szCs w:val="24"/>
        </w:rPr>
      </w:pPr>
      <w:bookmarkStart w:id="30" w:name="_Toc396731969"/>
      <w:r w:rsidRPr="00C8168E">
        <w:rPr>
          <w:rFonts w:ascii="Times New Roman" w:hAnsi="Times New Roman" w:cs="Times New Roman"/>
          <w:color w:val="auto"/>
          <w:sz w:val="24"/>
          <w:szCs w:val="24"/>
        </w:rPr>
        <w:t>TINJAUAN PUSTAKA</w:t>
      </w:r>
      <w:bookmarkEnd w:id="30"/>
    </w:p>
    <w:p w:rsidR="00780E63" w:rsidRPr="00C8168E" w:rsidRDefault="00780E63" w:rsidP="002E5973">
      <w:pPr>
        <w:pStyle w:val="ListParagraph"/>
        <w:numPr>
          <w:ilvl w:val="5"/>
          <w:numId w:val="5"/>
        </w:numPr>
        <w:spacing w:before="360" w:after="0" w:line="480" w:lineRule="auto"/>
        <w:ind w:left="567" w:hanging="567"/>
        <w:contextualSpacing w:val="0"/>
        <w:jc w:val="both"/>
        <w:outlineLvl w:val="1"/>
        <w:rPr>
          <w:rFonts w:ascii="Times New Roman" w:hAnsi="Times New Roman" w:cs="Times New Roman"/>
          <w:sz w:val="24"/>
          <w:szCs w:val="24"/>
        </w:rPr>
      </w:pPr>
      <w:bookmarkStart w:id="31" w:name="_Toc396731970"/>
      <w:r w:rsidRPr="00C8168E">
        <w:rPr>
          <w:rFonts w:ascii="Times New Roman" w:hAnsi="Times New Roman" w:cs="Times New Roman"/>
          <w:b/>
          <w:sz w:val="24"/>
          <w:szCs w:val="24"/>
        </w:rPr>
        <w:t>Tinjauan Umum Tentang Masalah Tindak Pidana, Pidana,dan Pemidanaan</w:t>
      </w:r>
      <w:bookmarkEnd w:id="31"/>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Masalah pidana merupakan salah satu masalah pokok hukum pidana yang menc</w:t>
      </w:r>
      <w:r w:rsidR="00F4604D">
        <w:rPr>
          <w:rFonts w:ascii="Times New Roman" w:hAnsi="Times New Roman" w:cs="Times New Roman"/>
          <w:sz w:val="24"/>
          <w:szCs w:val="24"/>
        </w:rPr>
        <w:t>ari dasar pembenaran dari perbuatan</w:t>
      </w:r>
      <w:r w:rsidRPr="00C8168E">
        <w:rPr>
          <w:rFonts w:ascii="Times New Roman" w:hAnsi="Times New Roman" w:cs="Times New Roman"/>
          <w:sz w:val="24"/>
          <w:szCs w:val="24"/>
        </w:rPr>
        <w:t>. Adanya pemidanaan harus ada kesalahan pada si pelaku.</w:t>
      </w:r>
    </w:p>
    <w:p w:rsidR="00780E63" w:rsidRPr="00C8168E" w:rsidRDefault="00780E63" w:rsidP="005C4F4D">
      <w:pPr>
        <w:pStyle w:val="ListParagraph"/>
        <w:numPr>
          <w:ilvl w:val="4"/>
          <w:numId w:val="22"/>
        </w:numPr>
        <w:spacing w:before="120" w:after="0" w:line="480" w:lineRule="auto"/>
        <w:ind w:left="1134" w:hanging="567"/>
        <w:contextualSpacing w:val="0"/>
        <w:jc w:val="both"/>
        <w:outlineLvl w:val="2"/>
        <w:rPr>
          <w:rFonts w:ascii="Times New Roman" w:hAnsi="Times New Roman" w:cs="Times New Roman"/>
          <w:sz w:val="24"/>
          <w:szCs w:val="24"/>
        </w:rPr>
      </w:pPr>
      <w:bookmarkStart w:id="32" w:name="_Toc396731971"/>
      <w:r w:rsidRPr="00C8168E">
        <w:rPr>
          <w:rFonts w:ascii="Times New Roman" w:hAnsi="Times New Roman" w:cs="Times New Roman"/>
          <w:b/>
          <w:sz w:val="24"/>
          <w:szCs w:val="24"/>
        </w:rPr>
        <w:t>Pengertian Tindak Pidana</w:t>
      </w:r>
      <w:bookmarkEnd w:id="32"/>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bCs/>
          <w:sz w:val="24"/>
          <w:szCs w:val="24"/>
        </w:rPr>
        <w:t>Hukum pidana dapat didefinisikan sebagai aturan hukum yang mengikatkan kepada suatu perbuatan yang memenuhi syarat-syarat tertentu suatu akibat berupa pidana.</w:t>
      </w:r>
      <w:r w:rsidR="00F4604D">
        <w:rPr>
          <w:rStyle w:val="FootnoteReference"/>
          <w:rFonts w:ascii="Times New Roman" w:hAnsi="Times New Roman" w:cs="Times New Roman"/>
          <w:bCs/>
          <w:sz w:val="24"/>
          <w:szCs w:val="24"/>
        </w:rPr>
        <w:footnoteReference w:id="33"/>
      </w:r>
      <w:r w:rsidRPr="00C8168E">
        <w:rPr>
          <w:rFonts w:ascii="Times New Roman" w:hAnsi="Times New Roman" w:cs="Times New Roman"/>
          <w:sz w:val="24"/>
          <w:szCs w:val="24"/>
        </w:rPr>
        <w:t xml:space="preserve">Istilah tindak pidana merupakan salah satu terjemahan dari Bahasa Belanda yaitu </w:t>
      </w:r>
      <w:r w:rsidRPr="00C8168E">
        <w:rPr>
          <w:rFonts w:ascii="Times New Roman" w:hAnsi="Times New Roman" w:cs="Times New Roman"/>
          <w:i/>
          <w:iCs/>
          <w:sz w:val="24"/>
          <w:szCs w:val="24"/>
        </w:rPr>
        <w:t xml:space="preserve">“Het Strafbaarfeit” </w:t>
      </w:r>
      <w:r w:rsidRPr="00C8168E">
        <w:rPr>
          <w:rFonts w:ascii="Times New Roman" w:hAnsi="Times New Roman" w:cs="Times New Roman"/>
          <w:sz w:val="24"/>
          <w:szCs w:val="24"/>
        </w:rPr>
        <w:t xml:space="preserve">yang dalam bahasa Indonesia diterjemahkan berarti: </w:t>
      </w:r>
      <w:r w:rsidRPr="00C8168E">
        <w:rPr>
          <w:rStyle w:val="FootnoteReference"/>
          <w:rFonts w:ascii="Times New Roman" w:hAnsi="Times New Roman" w:cs="Times New Roman"/>
          <w:sz w:val="24"/>
          <w:szCs w:val="24"/>
        </w:rPr>
        <w:footnoteReference w:id="34"/>
      </w:r>
    </w:p>
    <w:p w:rsidR="00780E63" w:rsidRPr="00C8168E" w:rsidRDefault="00780E63" w:rsidP="00624497">
      <w:pPr>
        <w:pStyle w:val="ListParagraph"/>
        <w:numPr>
          <w:ilvl w:val="0"/>
          <w:numId w:val="23"/>
        </w:numPr>
        <w:autoSpaceDE w:val="0"/>
        <w:autoSpaceDN w:val="0"/>
        <w:adjustRightInd w:val="0"/>
        <w:spacing w:after="0" w:line="240" w:lineRule="auto"/>
        <w:ind w:left="1985"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Perbuatan yang dapat atau boleh dihukum</w:t>
      </w:r>
    </w:p>
    <w:p w:rsidR="00780E63" w:rsidRPr="00C8168E" w:rsidRDefault="00780E63" w:rsidP="005C4F4D">
      <w:pPr>
        <w:pStyle w:val="ListParagraph"/>
        <w:numPr>
          <w:ilvl w:val="0"/>
          <w:numId w:val="23"/>
        </w:numPr>
        <w:autoSpaceDE w:val="0"/>
        <w:autoSpaceDN w:val="0"/>
        <w:adjustRightInd w:val="0"/>
        <w:spacing w:before="120" w:after="0" w:line="240" w:lineRule="auto"/>
        <w:ind w:left="1985"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 xml:space="preserve">Peristiwa pidana </w:t>
      </w:r>
    </w:p>
    <w:p w:rsidR="00780E63" w:rsidRPr="00C8168E" w:rsidRDefault="00780E63" w:rsidP="005C4F4D">
      <w:pPr>
        <w:pStyle w:val="ListParagraph"/>
        <w:numPr>
          <w:ilvl w:val="0"/>
          <w:numId w:val="23"/>
        </w:numPr>
        <w:autoSpaceDE w:val="0"/>
        <w:autoSpaceDN w:val="0"/>
        <w:adjustRightInd w:val="0"/>
        <w:spacing w:before="120" w:after="0" w:line="240" w:lineRule="auto"/>
        <w:ind w:left="1985"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Perbuatan pidana dan</w:t>
      </w:r>
    </w:p>
    <w:p w:rsidR="00780E63" w:rsidRPr="00C8168E" w:rsidRDefault="00780E63" w:rsidP="005C4F4D">
      <w:pPr>
        <w:pStyle w:val="ListParagraph"/>
        <w:numPr>
          <w:ilvl w:val="0"/>
          <w:numId w:val="23"/>
        </w:numPr>
        <w:autoSpaceDE w:val="0"/>
        <w:autoSpaceDN w:val="0"/>
        <w:adjustRightInd w:val="0"/>
        <w:spacing w:before="120" w:after="0" w:line="240" w:lineRule="auto"/>
        <w:ind w:left="1985"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Tindak pidana</w:t>
      </w:r>
    </w:p>
    <w:p w:rsidR="00780E63" w:rsidRPr="00C8168E" w:rsidRDefault="00780E63" w:rsidP="005C4F4D">
      <w:pPr>
        <w:pStyle w:val="ListParagraph"/>
        <w:autoSpaceDE w:val="0"/>
        <w:autoSpaceDN w:val="0"/>
        <w:adjustRightInd w:val="0"/>
        <w:spacing w:before="120" w:after="0" w:line="240" w:lineRule="auto"/>
        <w:ind w:left="1701"/>
        <w:contextualSpacing w:val="0"/>
        <w:jc w:val="both"/>
        <w:rPr>
          <w:rFonts w:ascii="Times New Roman" w:hAnsi="Times New Roman" w:cs="Times New Roman"/>
          <w:b/>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bCs/>
          <w:sz w:val="24"/>
          <w:szCs w:val="24"/>
        </w:rPr>
        <w:t>Istilah</w:t>
      </w:r>
      <w:r w:rsidR="00287418">
        <w:rPr>
          <w:rFonts w:ascii="Times New Roman" w:hAnsi="Times New Roman" w:cs="Times New Roman"/>
          <w:sz w:val="24"/>
          <w:szCs w:val="24"/>
        </w:rPr>
        <w:t xml:space="preserve"> ini terdapat dalam WvS</w:t>
      </w:r>
      <w:r w:rsidRPr="00C8168E">
        <w:rPr>
          <w:rFonts w:ascii="Times New Roman" w:hAnsi="Times New Roman" w:cs="Times New Roman"/>
          <w:sz w:val="24"/>
          <w:szCs w:val="24"/>
        </w:rPr>
        <w:t xml:space="preserve"> Belanda, yang sudah b</w:t>
      </w:r>
      <w:r w:rsidR="00287418">
        <w:rPr>
          <w:rFonts w:ascii="Times New Roman" w:hAnsi="Times New Roman" w:cs="Times New Roman"/>
          <w:sz w:val="24"/>
          <w:szCs w:val="24"/>
        </w:rPr>
        <w:t>arang tentu terdapat juga di WvS</w:t>
      </w:r>
      <w:r w:rsidRPr="00C8168E">
        <w:rPr>
          <w:rFonts w:ascii="Times New Roman" w:hAnsi="Times New Roman" w:cs="Times New Roman"/>
          <w:sz w:val="24"/>
          <w:szCs w:val="24"/>
        </w:rPr>
        <w:t xml:space="preserve"> Hindia Belanda (KUHP), tetapi tidak ada penjelasan resmi tentang apa yang dimaksud dengan </w:t>
      </w:r>
      <w:r w:rsidRPr="00C8168E">
        <w:rPr>
          <w:rFonts w:ascii="Times New Roman" w:hAnsi="Times New Roman" w:cs="Times New Roman"/>
          <w:i/>
          <w:iCs/>
          <w:sz w:val="24"/>
          <w:szCs w:val="24"/>
        </w:rPr>
        <w:t xml:space="preserve">strafbaar feit </w:t>
      </w:r>
      <w:r w:rsidRPr="00C8168E">
        <w:rPr>
          <w:rFonts w:ascii="Times New Roman" w:hAnsi="Times New Roman" w:cs="Times New Roman"/>
          <w:sz w:val="24"/>
          <w:szCs w:val="24"/>
        </w:rPr>
        <w:t xml:space="preserve">itu. Oleh karenanya, para ahli hukum berusaha memberikan arti dan isi </w:t>
      </w:r>
      <w:r w:rsidRPr="00C8168E">
        <w:rPr>
          <w:rFonts w:ascii="Times New Roman" w:hAnsi="Times New Roman" w:cs="Times New Roman"/>
          <w:sz w:val="24"/>
          <w:szCs w:val="24"/>
        </w:rPr>
        <w:lastRenderedPageBreak/>
        <w:t>dari istilah itu, sayangnya sampai kini belum ada keseragaman pendapat.</w:t>
      </w:r>
      <w:r w:rsidRPr="00C8168E">
        <w:rPr>
          <w:rStyle w:val="FootnoteReference"/>
          <w:rFonts w:ascii="Times New Roman" w:hAnsi="Times New Roman" w:cs="Times New Roman"/>
          <w:sz w:val="24"/>
          <w:szCs w:val="24"/>
        </w:rPr>
        <w:footnoteReference w:id="35"/>
      </w:r>
    </w:p>
    <w:p w:rsidR="004E5ED9"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Pengertian tindak pidana yang dipahami selama ini merupakan kreasi teoretis para ahli hukum.  Tindak pidana merupakan suatu pengertian dasar dari hukum pidana</w:t>
      </w:r>
      <w:r w:rsidRPr="00C8168E">
        <w:rPr>
          <w:rStyle w:val="FootnoteReference"/>
          <w:rFonts w:ascii="Times New Roman" w:hAnsi="Times New Roman" w:cs="Times New Roman"/>
          <w:sz w:val="24"/>
          <w:szCs w:val="24"/>
        </w:rPr>
        <w:footnoteReference w:id="36"/>
      </w:r>
      <w:r w:rsidRPr="00C8168E">
        <w:rPr>
          <w:rFonts w:ascii="Times New Roman" w:hAnsi="Times New Roman" w:cs="Times New Roman"/>
          <w:sz w:val="24"/>
          <w:szCs w:val="24"/>
        </w:rPr>
        <w:t xml:space="preserve"> dan merupakan perbuatan yang dilarang dan diancam dengan pidana oleh undang-undang</w:t>
      </w:r>
      <w:r w:rsidR="00287418">
        <w:rPr>
          <w:rFonts w:ascii="Times New Roman" w:hAnsi="Times New Roman" w:cs="Times New Roman"/>
          <w:sz w:val="24"/>
          <w:szCs w:val="24"/>
        </w:rPr>
        <w:t>.</w:t>
      </w:r>
      <w:r w:rsidR="00287418" w:rsidRPr="00C8168E">
        <w:rPr>
          <w:rStyle w:val="FootnoteReference"/>
          <w:rFonts w:ascii="Times New Roman" w:hAnsi="Times New Roman" w:cs="Times New Roman"/>
          <w:sz w:val="24"/>
          <w:szCs w:val="24"/>
        </w:rPr>
        <w:footnoteReference w:id="37"/>
      </w:r>
      <w:r w:rsidRPr="00C8168E">
        <w:rPr>
          <w:rFonts w:ascii="Times New Roman" w:hAnsi="Times New Roman" w:cs="Times New Roman"/>
          <w:sz w:val="24"/>
          <w:szCs w:val="24"/>
        </w:rPr>
        <w:t xml:space="preserve">Istilah tindak pidana dipakai sebagai pengganti </w:t>
      </w:r>
      <w:r w:rsidRPr="00C8168E">
        <w:rPr>
          <w:rFonts w:ascii="Times New Roman" w:hAnsi="Times New Roman" w:cs="Times New Roman"/>
          <w:i/>
          <w:iCs/>
          <w:sz w:val="24"/>
          <w:szCs w:val="24"/>
        </w:rPr>
        <w:t>strafbaar feit</w:t>
      </w:r>
      <w:r w:rsidRPr="00C8168E">
        <w:rPr>
          <w:rFonts w:ascii="Times New Roman" w:hAnsi="Times New Roman" w:cs="Times New Roman"/>
          <w:sz w:val="24"/>
          <w:szCs w:val="24"/>
        </w:rPr>
        <w:t>.</w:t>
      </w:r>
      <w:r w:rsidR="00287418" w:rsidRPr="00C8168E">
        <w:rPr>
          <w:rStyle w:val="FootnoteReference"/>
          <w:rFonts w:ascii="Times New Roman" w:hAnsi="Times New Roman" w:cs="Times New Roman"/>
          <w:i/>
          <w:iCs/>
          <w:sz w:val="24"/>
          <w:szCs w:val="24"/>
        </w:rPr>
        <w:footnoteReference w:id="38"/>
      </w:r>
      <w:r w:rsidRPr="00C8168E">
        <w:rPr>
          <w:rFonts w:ascii="Times New Roman" w:hAnsi="Times New Roman" w:cs="Times New Roman"/>
          <w:sz w:val="24"/>
          <w:szCs w:val="24"/>
        </w:rPr>
        <w:t xml:space="preserve"> Mengenai pengertian dan unsur-unsur tindak pidana, dalam teori hukum pidana ada dua golongan (pandangan) yaitu </w:t>
      </w:r>
      <w:r w:rsidRPr="00C8168E">
        <w:rPr>
          <w:rFonts w:ascii="Times New Roman" w:hAnsi="Times New Roman" w:cs="Times New Roman"/>
          <w:i/>
          <w:iCs/>
          <w:sz w:val="24"/>
          <w:szCs w:val="24"/>
        </w:rPr>
        <w:t xml:space="preserve">monistis </w:t>
      </w:r>
      <w:r w:rsidRPr="00C8168E">
        <w:rPr>
          <w:rFonts w:ascii="Times New Roman" w:hAnsi="Times New Roman" w:cs="Times New Roman"/>
          <w:sz w:val="24"/>
          <w:szCs w:val="24"/>
        </w:rPr>
        <w:t xml:space="preserve">dan </w:t>
      </w:r>
      <w:r w:rsidRPr="00C8168E">
        <w:rPr>
          <w:rFonts w:ascii="Times New Roman" w:hAnsi="Times New Roman" w:cs="Times New Roman"/>
          <w:i/>
          <w:iCs/>
          <w:sz w:val="24"/>
          <w:szCs w:val="24"/>
        </w:rPr>
        <w:t>dualistis</w:t>
      </w:r>
      <w:r w:rsidRPr="00C8168E">
        <w:rPr>
          <w:rFonts w:ascii="Times New Roman" w:hAnsi="Times New Roman" w:cs="Times New Roman"/>
          <w:sz w:val="24"/>
          <w:szCs w:val="24"/>
        </w:rPr>
        <w:t xml:space="preserve">. Menurut pandangan </w:t>
      </w:r>
      <w:r w:rsidRPr="00C8168E">
        <w:rPr>
          <w:rFonts w:ascii="Times New Roman" w:hAnsi="Times New Roman" w:cs="Times New Roman"/>
          <w:i/>
          <w:iCs/>
          <w:sz w:val="24"/>
          <w:szCs w:val="24"/>
        </w:rPr>
        <w:t>monistis</w:t>
      </w:r>
      <w:r w:rsidRPr="00C8168E">
        <w:rPr>
          <w:rFonts w:ascii="Times New Roman" w:hAnsi="Times New Roman" w:cs="Times New Roman"/>
          <w:sz w:val="24"/>
          <w:szCs w:val="24"/>
        </w:rPr>
        <w:t>, keseluruhan adanya syarat pemidanaan merupakan sifat dari perbuatan, tidak ada pemisahan antara perbuatan pidana dan pertanggungjawaban pidana</w:t>
      </w:r>
      <w:r w:rsidRPr="00C8168E">
        <w:rPr>
          <w:rStyle w:val="FootnoteReference"/>
          <w:rFonts w:ascii="Times New Roman" w:hAnsi="Times New Roman" w:cs="Times New Roman"/>
          <w:sz w:val="24"/>
          <w:szCs w:val="24"/>
        </w:rPr>
        <w:footnoteReference w:id="39"/>
      </w:r>
      <w:r w:rsidRPr="00C8168E">
        <w:rPr>
          <w:rFonts w:ascii="Times New Roman" w:hAnsi="Times New Roman" w:cs="Times New Roman"/>
          <w:sz w:val="24"/>
          <w:szCs w:val="24"/>
        </w:rPr>
        <w:t xml:space="preserve">. Pengikut pandangan </w:t>
      </w:r>
      <w:r w:rsidRPr="00C8168E">
        <w:rPr>
          <w:rFonts w:ascii="Times New Roman" w:hAnsi="Times New Roman" w:cs="Times New Roman"/>
          <w:i/>
          <w:iCs/>
          <w:sz w:val="24"/>
          <w:szCs w:val="24"/>
        </w:rPr>
        <w:t xml:space="preserve">monistis </w:t>
      </w:r>
      <w:r w:rsidRPr="00C8168E">
        <w:rPr>
          <w:rFonts w:ascii="Times New Roman" w:hAnsi="Times New Roman" w:cs="Times New Roman"/>
          <w:sz w:val="24"/>
          <w:szCs w:val="24"/>
        </w:rPr>
        <w:t xml:space="preserve">antara lain </w:t>
      </w:r>
      <w:r w:rsidRPr="00C8168E">
        <w:rPr>
          <w:rFonts w:ascii="Times New Roman" w:hAnsi="Times New Roman" w:cs="Times New Roman"/>
          <w:bCs/>
          <w:sz w:val="24"/>
          <w:szCs w:val="24"/>
        </w:rPr>
        <w:t>D. Simons</w:t>
      </w:r>
      <w:r w:rsidRPr="00C8168E">
        <w:rPr>
          <w:rFonts w:ascii="Times New Roman" w:hAnsi="Times New Roman" w:cs="Times New Roman"/>
          <w:sz w:val="24"/>
          <w:szCs w:val="24"/>
        </w:rPr>
        <w:t xml:space="preserve">, </w:t>
      </w:r>
      <w:r w:rsidRPr="00C8168E">
        <w:rPr>
          <w:rFonts w:ascii="Times New Roman" w:hAnsi="Times New Roman" w:cs="Times New Roman"/>
          <w:bCs/>
          <w:sz w:val="24"/>
          <w:szCs w:val="24"/>
        </w:rPr>
        <w:t>Van Hamel</w:t>
      </w:r>
      <w:r w:rsidRPr="00C8168E">
        <w:rPr>
          <w:rFonts w:ascii="Times New Roman" w:hAnsi="Times New Roman" w:cs="Times New Roman"/>
          <w:sz w:val="24"/>
          <w:szCs w:val="24"/>
        </w:rPr>
        <w:t xml:space="preserve">, </w:t>
      </w:r>
      <w:r w:rsidRPr="00C8168E">
        <w:rPr>
          <w:rFonts w:ascii="Times New Roman" w:hAnsi="Times New Roman" w:cs="Times New Roman"/>
          <w:bCs/>
          <w:sz w:val="24"/>
          <w:szCs w:val="24"/>
        </w:rPr>
        <w:t>E. Mezger</w:t>
      </w:r>
      <w:r w:rsidRPr="00C8168E">
        <w:rPr>
          <w:rFonts w:ascii="Times New Roman" w:hAnsi="Times New Roman" w:cs="Times New Roman"/>
          <w:sz w:val="24"/>
          <w:szCs w:val="24"/>
        </w:rPr>
        <w:t xml:space="preserve">, </w:t>
      </w:r>
      <w:r w:rsidRPr="00C8168E">
        <w:rPr>
          <w:rFonts w:ascii="Times New Roman" w:hAnsi="Times New Roman" w:cs="Times New Roman"/>
          <w:bCs/>
          <w:sz w:val="24"/>
          <w:szCs w:val="24"/>
        </w:rPr>
        <w:t xml:space="preserve">Karni </w:t>
      </w:r>
      <w:r w:rsidRPr="00C8168E">
        <w:rPr>
          <w:rFonts w:ascii="Times New Roman" w:hAnsi="Times New Roman" w:cs="Times New Roman"/>
          <w:sz w:val="24"/>
          <w:szCs w:val="24"/>
        </w:rPr>
        <w:t xml:space="preserve">dan </w:t>
      </w:r>
      <w:r w:rsidRPr="00C8168E">
        <w:rPr>
          <w:rFonts w:ascii="Times New Roman" w:hAnsi="Times New Roman" w:cs="Times New Roman"/>
          <w:bCs/>
          <w:sz w:val="24"/>
          <w:szCs w:val="24"/>
        </w:rPr>
        <w:t>Wirjono Projodikoro</w:t>
      </w:r>
      <w:r w:rsidR="00D30FF8" w:rsidRPr="00C8168E">
        <w:rPr>
          <w:rFonts w:ascii="Times New Roman" w:hAnsi="Times New Roman" w:cs="Times New Roman"/>
          <w:sz w:val="24"/>
          <w:szCs w:val="24"/>
        </w:rPr>
        <w:t>. P</w:t>
      </w:r>
      <w:r w:rsidRPr="00C8168E">
        <w:rPr>
          <w:rFonts w:ascii="Times New Roman" w:hAnsi="Times New Roman" w:cs="Times New Roman"/>
          <w:sz w:val="24"/>
          <w:szCs w:val="24"/>
        </w:rPr>
        <w:t xml:space="preserve">andangan </w:t>
      </w:r>
      <w:r w:rsidRPr="00C8168E">
        <w:rPr>
          <w:rFonts w:ascii="Times New Roman" w:hAnsi="Times New Roman" w:cs="Times New Roman"/>
          <w:i/>
          <w:iCs/>
          <w:sz w:val="24"/>
          <w:szCs w:val="24"/>
        </w:rPr>
        <w:t xml:space="preserve">dualistis </w:t>
      </w:r>
      <w:r w:rsidRPr="00C8168E">
        <w:rPr>
          <w:rFonts w:ascii="Times New Roman" w:hAnsi="Times New Roman" w:cs="Times New Roman"/>
          <w:sz w:val="24"/>
          <w:szCs w:val="24"/>
        </w:rPr>
        <w:t xml:space="preserve">membedakan secara tegas antara perbuatan pidana dan pertanggungjawaban pidana. Pengikut dari pandangan </w:t>
      </w:r>
      <w:r w:rsidRPr="00C8168E">
        <w:rPr>
          <w:rFonts w:ascii="Times New Roman" w:hAnsi="Times New Roman" w:cs="Times New Roman"/>
          <w:i/>
          <w:iCs/>
          <w:sz w:val="24"/>
          <w:szCs w:val="24"/>
        </w:rPr>
        <w:t xml:space="preserve">dualistis </w:t>
      </w:r>
      <w:r w:rsidRPr="00C8168E">
        <w:rPr>
          <w:rFonts w:ascii="Times New Roman" w:hAnsi="Times New Roman" w:cs="Times New Roman"/>
          <w:sz w:val="24"/>
          <w:szCs w:val="24"/>
        </w:rPr>
        <w:t xml:space="preserve">ini antara lain </w:t>
      </w:r>
      <w:r w:rsidRPr="00C8168E">
        <w:rPr>
          <w:rFonts w:ascii="Times New Roman" w:hAnsi="Times New Roman" w:cs="Times New Roman"/>
          <w:bCs/>
          <w:sz w:val="24"/>
          <w:szCs w:val="24"/>
        </w:rPr>
        <w:t>H.B. Vos</w:t>
      </w:r>
      <w:r w:rsidRPr="00C8168E">
        <w:rPr>
          <w:rFonts w:ascii="Times New Roman" w:hAnsi="Times New Roman" w:cs="Times New Roman"/>
          <w:sz w:val="24"/>
          <w:szCs w:val="24"/>
        </w:rPr>
        <w:t xml:space="preserve">, </w:t>
      </w:r>
      <w:r w:rsidRPr="00C8168E">
        <w:rPr>
          <w:rFonts w:ascii="Times New Roman" w:hAnsi="Times New Roman" w:cs="Times New Roman"/>
          <w:bCs/>
          <w:sz w:val="24"/>
          <w:szCs w:val="24"/>
        </w:rPr>
        <w:t>W.P.J. Pompe</w:t>
      </w:r>
      <w:r w:rsidRPr="00C8168E">
        <w:rPr>
          <w:rFonts w:ascii="Times New Roman" w:hAnsi="Times New Roman" w:cs="Times New Roman"/>
          <w:sz w:val="24"/>
          <w:szCs w:val="24"/>
        </w:rPr>
        <w:t xml:space="preserve">, </w:t>
      </w:r>
      <w:r w:rsidRPr="00C8168E">
        <w:rPr>
          <w:rFonts w:ascii="Times New Roman" w:hAnsi="Times New Roman" w:cs="Times New Roman"/>
          <w:bCs/>
          <w:sz w:val="24"/>
          <w:szCs w:val="24"/>
        </w:rPr>
        <w:t>Moeljatno</w:t>
      </w:r>
      <w:r w:rsidRPr="00C8168E">
        <w:rPr>
          <w:rFonts w:ascii="Times New Roman" w:hAnsi="Times New Roman" w:cs="Times New Roman"/>
          <w:sz w:val="24"/>
          <w:szCs w:val="24"/>
        </w:rPr>
        <w:t xml:space="preserve">, dan </w:t>
      </w:r>
      <w:r w:rsidRPr="00C8168E">
        <w:rPr>
          <w:rFonts w:ascii="Times New Roman" w:hAnsi="Times New Roman" w:cs="Times New Roman"/>
          <w:bCs/>
          <w:sz w:val="24"/>
          <w:szCs w:val="24"/>
        </w:rPr>
        <w:t>Sudarto</w:t>
      </w:r>
      <w:r w:rsidRPr="00C8168E">
        <w:rPr>
          <w:rFonts w:ascii="Times New Roman" w:hAnsi="Times New Roman" w:cs="Times New Roman"/>
          <w:sz w:val="24"/>
          <w:szCs w:val="24"/>
        </w:rPr>
        <w:t xml:space="preserve">. </w:t>
      </w: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Sasaran yang dituju oleh pidana adalah ‘Orang’</w:t>
      </w:r>
      <w:r w:rsidRPr="00C8168E">
        <w:rPr>
          <w:rStyle w:val="FootnoteReference"/>
          <w:rFonts w:ascii="Times New Roman" w:hAnsi="Times New Roman" w:cs="Times New Roman"/>
          <w:sz w:val="24"/>
          <w:szCs w:val="24"/>
        </w:rPr>
        <w:footnoteReference w:id="40"/>
      </w:r>
      <w:r w:rsidRPr="00C8168E">
        <w:rPr>
          <w:rFonts w:ascii="Times New Roman" w:hAnsi="Times New Roman" w:cs="Times New Roman"/>
          <w:sz w:val="24"/>
          <w:szCs w:val="24"/>
        </w:rPr>
        <w:t>, atau terbatas pada kualitas seseorang.</w:t>
      </w:r>
      <w:r w:rsidRPr="00C8168E">
        <w:rPr>
          <w:rStyle w:val="FootnoteReference"/>
          <w:rFonts w:ascii="Times New Roman" w:hAnsi="Times New Roman" w:cs="Times New Roman"/>
          <w:sz w:val="24"/>
          <w:szCs w:val="24"/>
        </w:rPr>
        <w:footnoteReference w:id="41"/>
      </w:r>
      <w:r w:rsidRPr="00C8168E">
        <w:rPr>
          <w:rFonts w:ascii="Times New Roman" w:hAnsi="Times New Roman" w:cs="Times New Roman"/>
          <w:sz w:val="24"/>
          <w:szCs w:val="24"/>
        </w:rPr>
        <w:t xml:space="preserve">Ini berarti hal itu ditujukan terhadap subjek hukum pidana. Menurut </w:t>
      </w:r>
      <w:r w:rsidRPr="00C8168E">
        <w:rPr>
          <w:rFonts w:ascii="Times New Roman" w:hAnsi="Times New Roman" w:cs="Times New Roman"/>
          <w:bCs/>
          <w:sz w:val="24"/>
          <w:szCs w:val="24"/>
        </w:rPr>
        <w:t xml:space="preserve">Muladi </w:t>
      </w:r>
      <w:r w:rsidRPr="00C8168E">
        <w:rPr>
          <w:rFonts w:ascii="Times New Roman" w:hAnsi="Times New Roman" w:cs="Times New Roman"/>
          <w:sz w:val="24"/>
          <w:szCs w:val="24"/>
        </w:rPr>
        <w:t xml:space="preserve">dan </w:t>
      </w:r>
      <w:r w:rsidRPr="00C8168E">
        <w:rPr>
          <w:rFonts w:ascii="Times New Roman" w:hAnsi="Times New Roman" w:cs="Times New Roman"/>
          <w:bCs/>
          <w:sz w:val="24"/>
          <w:szCs w:val="24"/>
        </w:rPr>
        <w:t>Barda Nawawi Arief</w:t>
      </w:r>
      <w:r w:rsidRPr="00C8168E">
        <w:rPr>
          <w:rFonts w:ascii="Times New Roman" w:hAnsi="Times New Roman" w:cs="Times New Roman"/>
          <w:sz w:val="24"/>
          <w:szCs w:val="24"/>
        </w:rPr>
        <w:t>, pengertian subjek tindak pidana meliputi dua hal, yaitu:</w:t>
      </w:r>
    </w:p>
    <w:p w:rsidR="00780E63" w:rsidRPr="00C8168E" w:rsidRDefault="00780E63" w:rsidP="00624497">
      <w:pPr>
        <w:pStyle w:val="ListParagraph"/>
        <w:autoSpaceDE w:val="0"/>
        <w:autoSpaceDN w:val="0"/>
        <w:adjustRightInd w:val="0"/>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siapa yang melakukan tindak pidana (si pembuat) dan siapa yang dapat dipertanggungjawabkan.</w:t>
      </w:r>
      <w:r w:rsidRPr="00C8168E">
        <w:rPr>
          <w:rStyle w:val="FootnoteReference"/>
          <w:rFonts w:ascii="Times New Roman" w:hAnsi="Times New Roman" w:cs="Times New Roman"/>
          <w:sz w:val="24"/>
          <w:szCs w:val="24"/>
        </w:rPr>
        <w:footnoteReference w:id="42"/>
      </w:r>
    </w:p>
    <w:p w:rsidR="00780E63" w:rsidRPr="00C8168E" w:rsidRDefault="00780E63" w:rsidP="005C4F4D">
      <w:pPr>
        <w:pStyle w:val="ListParagraph"/>
        <w:autoSpaceDE w:val="0"/>
        <w:autoSpaceDN w:val="0"/>
        <w:adjustRightInd w:val="0"/>
        <w:spacing w:before="120" w:after="0" w:line="240" w:lineRule="auto"/>
        <w:ind w:left="1843"/>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Jika mengambil pengertian tindak pidana dari pandangan </w:t>
      </w:r>
      <w:r w:rsidRPr="00C8168E">
        <w:rPr>
          <w:rFonts w:ascii="Times New Roman" w:hAnsi="Times New Roman" w:cs="Times New Roman"/>
          <w:i/>
          <w:iCs/>
          <w:sz w:val="24"/>
          <w:szCs w:val="24"/>
        </w:rPr>
        <w:t>dualistis</w:t>
      </w:r>
      <w:r w:rsidRPr="00C8168E">
        <w:rPr>
          <w:rFonts w:ascii="Times New Roman" w:hAnsi="Times New Roman" w:cs="Times New Roman"/>
          <w:sz w:val="24"/>
          <w:szCs w:val="24"/>
        </w:rPr>
        <w:t>, yang berpangkal tolak pada asas tiada pidana tanpa kesalahan, maka kesalahan dikeluarkan dari unsur tindak pidana dan ditempatkan sebagai faktor yang menentukan dalam pertanggungjawaban pidana.</w:t>
      </w:r>
      <w:r w:rsidRPr="00C8168E">
        <w:rPr>
          <w:rStyle w:val="FootnoteReference"/>
          <w:rFonts w:ascii="Times New Roman" w:hAnsi="Times New Roman" w:cs="Times New Roman"/>
          <w:sz w:val="24"/>
          <w:szCs w:val="24"/>
        </w:rPr>
        <w:footnoteReference w:id="43"/>
      </w: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 Simons menyebutkan adanya unsur obyektif dan unsur subyektif dalam </w:t>
      </w:r>
      <w:r w:rsidRPr="00C8168E">
        <w:rPr>
          <w:rFonts w:ascii="Times New Roman" w:hAnsi="Times New Roman" w:cs="Times New Roman"/>
          <w:i/>
          <w:sz w:val="24"/>
          <w:szCs w:val="24"/>
        </w:rPr>
        <w:t>strafbaar felt</w:t>
      </w:r>
      <w:r w:rsidRPr="00C8168E">
        <w:rPr>
          <w:rFonts w:ascii="Times New Roman" w:hAnsi="Times New Roman" w:cs="Times New Roman"/>
          <w:sz w:val="24"/>
          <w:szCs w:val="24"/>
        </w:rPr>
        <w:t>, sebagai berikut:</w:t>
      </w:r>
      <w:r w:rsidRPr="00C8168E">
        <w:rPr>
          <w:rStyle w:val="FootnoteReference"/>
          <w:rFonts w:ascii="Times New Roman" w:hAnsi="Times New Roman" w:cs="Times New Roman"/>
          <w:bCs/>
          <w:spacing w:val="1"/>
          <w:w w:val="105"/>
          <w:sz w:val="24"/>
          <w:szCs w:val="24"/>
        </w:rPr>
        <w:footnoteReference w:id="44"/>
      </w:r>
    </w:p>
    <w:p w:rsidR="00780E63" w:rsidRPr="00C8168E" w:rsidRDefault="00780E63" w:rsidP="00624497">
      <w:pPr>
        <w:spacing w:after="0" w:line="240" w:lineRule="auto"/>
        <w:ind w:left="156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 xml:space="preserve">Yang disebut sebagai unsur obyektif dari </w:t>
      </w:r>
      <w:r w:rsidRPr="00C8168E">
        <w:rPr>
          <w:rFonts w:ascii="Times New Roman" w:hAnsi="Times New Roman" w:cs="Times New Roman"/>
          <w:i/>
          <w:iCs/>
          <w:spacing w:val="-2"/>
          <w:sz w:val="24"/>
          <w:szCs w:val="24"/>
        </w:rPr>
        <w:t xml:space="preserve">strafbaar feit </w:t>
      </w:r>
      <w:r w:rsidRPr="00C8168E">
        <w:rPr>
          <w:rFonts w:ascii="Times New Roman" w:hAnsi="Times New Roman" w:cs="Times New Roman"/>
          <w:spacing w:val="-2"/>
          <w:sz w:val="24"/>
          <w:szCs w:val="24"/>
        </w:rPr>
        <w:t>adalah:</w:t>
      </w:r>
    </w:p>
    <w:p w:rsidR="00780E63" w:rsidRPr="00C8168E" w:rsidRDefault="00780E63" w:rsidP="005C4F4D">
      <w:pPr>
        <w:pStyle w:val="ListParagraph"/>
        <w:numPr>
          <w:ilvl w:val="7"/>
          <w:numId w:val="38"/>
        </w:numPr>
        <w:spacing w:before="120" w:after="0" w:line="240" w:lineRule="auto"/>
        <w:ind w:left="1985" w:hanging="425"/>
        <w:contextualSpacing w:val="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perbuatan orang,</w:t>
      </w:r>
    </w:p>
    <w:p w:rsidR="00780E63" w:rsidRPr="00C8168E" w:rsidRDefault="00780E63" w:rsidP="005C4F4D">
      <w:pPr>
        <w:pStyle w:val="ListParagraph"/>
        <w:numPr>
          <w:ilvl w:val="7"/>
          <w:numId w:val="38"/>
        </w:numPr>
        <w:spacing w:before="120" w:after="0" w:line="240" w:lineRule="auto"/>
        <w:ind w:left="1985" w:hanging="425"/>
        <w:contextualSpacing w:val="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akibat yang kelihatan dari perbuatan itu,</w:t>
      </w:r>
    </w:p>
    <w:p w:rsidR="00780E63" w:rsidRPr="00C8168E" w:rsidRDefault="00780E63" w:rsidP="005C4F4D">
      <w:pPr>
        <w:pStyle w:val="ListParagraph"/>
        <w:numPr>
          <w:ilvl w:val="7"/>
          <w:numId w:val="38"/>
        </w:numPr>
        <w:spacing w:before="120" w:after="0" w:line="240" w:lineRule="auto"/>
        <w:ind w:left="1985" w:hanging="425"/>
        <w:contextualSpacing w:val="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keadaan tertentu yang menyertai perbuatan itu.</w:t>
      </w:r>
    </w:p>
    <w:p w:rsidR="00780E63" w:rsidRPr="00C8168E" w:rsidRDefault="00780E63" w:rsidP="00624497">
      <w:pPr>
        <w:spacing w:before="120" w:after="0" w:line="240" w:lineRule="auto"/>
        <w:ind w:left="1559"/>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 xml:space="preserve">Yang disebut sebagai unsur subyektif dari </w:t>
      </w:r>
      <w:r w:rsidRPr="00C8168E">
        <w:rPr>
          <w:rFonts w:ascii="Times New Roman" w:hAnsi="Times New Roman" w:cs="Times New Roman"/>
          <w:i/>
          <w:spacing w:val="-2"/>
          <w:sz w:val="24"/>
          <w:szCs w:val="24"/>
        </w:rPr>
        <w:t>strafbaar felt</w:t>
      </w:r>
      <w:r w:rsidRPr="00C8168E">
        <w:rPr>
          <w:rFonts w:ascii="Times New Roman" w:hAnsi="Times New Roman" w:cs="Times New Roman"/>
          <w:spacing w:val="-2"/>
          <w:sz w:val="24"/>
          <w:szCs w:val="24"/>
        </w:rPr>
        <w:t xml:space="preserve"> adalah :</w:t>
      </w:r>
    </w:p>
    <w:p w:rsidR="00780E63" w:rsidRPr="00C8168E" w:rsidRDefault="00780E63" w:rsidP="005C4F4D">
      <w:pPr>
        <w:pStyle w:val="ListParagraph"/>
        <w:numPr>
          <w:ilvl w:val="0"/>
          <w:numId w:val="39"/>
        </w:numPr>
        <w:spacing w:before="120" w:after="0" w:line="240" w:lineRule="auto"/>
        <w:ind w:left="1985" w:hanging="425"/>
        <w:contextualSpacing w:val="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orang yang mampu bertanggung jawab,</w:t>
      </w:r>
    </w:p>
    <w:p w:rsidR="00780E63" w:rsidRPr="00C8168E" w:rsidRDefault="00780E63" w:rsidP="005C4F4D">
      <w:pPr>
        <w:pStyle w:val="ListParagraph"/>
        <w:numPr>
          <w:ilvl w:val="0"/>
          <w:numId w:val="39"/>
        </w:numPr>
        <w:spacing w:before="120" w:after="0" w:line="240" w:lineRule="auto"/>
        <w:ind w:left="1985" w:hanging="425"/>
        <w:contextualSpacing w:val="0"/>
        <w:jc w:val="both"/>
        <w:rPr>
          <w:rFonts w:ascii="Times New Roman" w:hAnsi="Times New Roman" w:cs="Times New Roman"/>
          <w:spacing w:val="-2"/>
          <w:sz w:val="24"/>
          <w:szCs w:val="24"/>
        </w:rPr>
      </w:pPr>
      <w:r w:rsidRPr="00C8168E">
        <w:rPr>
          <w:rFonts w:ascii="Times New Roman" w:hAnsi="Times New Roman" w:cs="Times New Roman"/>
          <w:spacing w:val="-2"/>
          <w:sz w:val="24"/>
          <w:szCs w:val="24"/>
        </w:rPr>
        <w:t>adanya kesalahan (</w:t>
      </w:r>
      <w:r w:rsidRPr="00C8168E">
        <w:rPr>
          <w:rFonts w:ascii="Times New Roman" w:hAnsi="Times New Roman" w:cs="Times New Roman"/>
          <w:i/>
          <w:spacing w:val="-2"/>
          <w:sz w:val="24"/>
          <w:szCs w:val="24"/>
        </w:rPr>
        <w:t>dolus</w:t>
      </w:r>
      <w:r w:rsidRPr="00C8168E">
        <w:rPr>
          <w:rFonts w:ascii="Times New Roman" w:hAnsi="Times New Roman" w:cs="Times New Roman"/>
          <w:spacing w:val="-2"/>
          <w:sz w:val="24"/>
          <w:szCs w:val="24"/>
        </w:rPr>
        <w:t xml:space="preserve"> atau </w:t>
      </w:r>
      <w:r w:rsidRPr="00C8168E">
        <w:rPr>
          <w:rFonts w:ascii="Times New Roman" w:hAnsi="Times New Roman" w:cs="Times New Roman"/>
          <w:i/>
          <w:spacing w:val="-2"/>
          <w:sz w:val="24"/>
          <w:szCs w:val="24"/>
        </w:rPr>
        <w:t>culpa</w:t>
      </w:r>
      <w:r w:rsidRPr="00C8168E">
        <w:rPr>
          <w:rFonts w:ascii="Times New Roman" w:hAnsi="Times New Roman" w:cs="Times New Roman"/>
          <w:spacing w:val="-2"/>
          <w:sz w:val="24"/>
          <w:szCs w:val="24"/>
        </w:rPr>
        <w:t>). Perbuatan harus dilakukan dengan kesalahan. Kesalahan ini dapat berhubungan dengan keadaan-keadaan mana perbuatan itu dilakukan.</w:t>
      </w:r>
    </w:p>
    <w:p w:rsidR="00624497" w:rsidRPr="00C8168E" w:rsidRDefault="00624497" w:rsidP="00624497">
      <w:pPr>
        <w:pStyle w:val="ListParagraph"/>
        <w:spacing w:before="120" w:after="0" w:line="240" w:lineRule="auto"/>
        <w:ind w:left="1985"/>
        <w:contextualSpacing w:val="0"/>
        <w:jc w:val="both"/>
        <w:rPr>
          <w:rFonts w:ascii="Times New Roman" w:hAnsi="Times New Roman" w:cs="Times New Roman"/>
          <w:spacing w:val="-2"/>
          <w:sz w:val="24"/>
          <w:szCs w:val="24"/>
        </w:rPr>
      </w:pPr>
    </w:p>
    <w:p w:rsidR="00780E63" w:rsidRPr="00C8168E" w:rsidRDefault="00780E63" w:rsidP="005C4F4D">
      <w:pPr>
        <w:pStyle w:val="ListParagraph"/>
        <w:numPr>
          <w:ilvl w:val="4"/>
          <w:numId w:val="22"/>
        </w:numPr>
        <w:spacing w:before="120" w:after="0" w:line="480" w:lineRule="auto"/>
        <w:ind w:left="1134" w:hanging="567"/>
        <w:contextualSpacing w:val="0"/>
        <w:jc w:val="both"/>
        <w:outlineLvl w:val="2"/>
        <w:rPr>
          <w:rFonts w:ascii="Times New Roman" w:hAnsi="Times New Roman" w:cs="Times New Roman"/>
          <w:b/>
          <w:sz w:val="24"/>
          <w:szCs w:val="24"/>
        </w:rPr>
      </w:pPr>
      <w:bookmarkStart w:id="33" w:name="_Toc396731972"/>
      <w:r w:rsidRPr="00C8168E">
        <w:rPr>
          <w:rFonts w:ascii="Times New Roman" w:hAnsi="Times New Roman" w:cs="Times New Roman"/>
          <w:b/>
          <w:sz w:val="24"/>
          <w:szCs w:val="24"/>
        </w:rPr>
        <w:lastRenderedPageBreak/>
        <w:t>Pengertian Pidana</w:t>
      </w:r>
      <w:bookmarkEnd w:id="33"/>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Masalah pidana merupakan salah satu masalah pokok dalam hukum pidana, persoalan yang penting dalam masalah pidana adalah konsep dan tujuan pemidanaan, yang mencari dasar pembenaran dari pidana sebagai suatu usaha untuk menjadi pidana yang lebih fungsional. sehingga dapat terlihat dasar filosofi dari pilihan terhadap narapidana lainnya. Istilah pidana merupakan terjemahan dari Bahasa Belanda “</w:t>
      </w:r>
      <w:r w:rsidRPr="00C8168E">
        <w:rPr>
          <w:rFonts w:ascii="Times New Roman" w:hAnsi="Times New Roman" w:cs="Times New Roman"/>
          <w:i/>
          <w:sz w:val="24"/>
          <w:szCs w:val="24"/>
        </w:rPr>
        <w:t>straf</w:t>
      </w:r>
      <w:r w:rsidRPr="00C8168E">
        <w:rPr>
          <w:rFonts w:ascii="Times New Roman" w:hAnsi="Times New Roman" w:cs="Times New Roman"/>
          <w:sz w:val="24"/>
          <w:szCs w:val="24"/>
        </w:rPr>
        <w:t>” yang dapat diartikan sebagai hukuman.</w:t>
      </w:r>
      <w:r w:rsidRPr="00C8168E">
        <w:rPr>
          <w:rStyle w:val="FootnoteReference"/>
          <w:rFonts w:ascii="Times New Roman" w:hAnsi="Times New Roman" w:cs="Times New Roman"/>
          <w:sz w:val="24"/>
          <w:szCs w:val="24"/>
        </w:rPr>
        <w:footnoteReference w:id="45"/>
      </w:r>
      <w:r w:rsidRPr="00C8168E">
        <w:rPr>
          <w:rFonts w:ascii="Times New Roman" w:hAnsi="Times New Roman" w:cs="Times New Roman"/>
          <w:sz w:val="24"/>
          <w:szCs w:val="24"/>
        </w:rPr>
        <w:t xml:space="preserve"> Sudarto berpendapat pidana adalah: </w:t>
      </w:r>
      <w:r w:rsidRPr="00C8168E">
        <w:rPr>
          <w:rStyle w:val="FootnoteReference"/>
          <w:rFonts w:ascii="Times New Roman" w:hAnsi="Times New Roman" w:cs="Times New Roman"/>
          <w:sz w:val="24"/>
          <w:szCs w:val="24"/>
        </w:rPr>
        <w:footnoteReference w:id="46"/>
      </w:r>
    </w:p>
    <w:p w:rsidR="00780E63" w:rsidRPr="00C8168E" w:rsidRDefault="00780E63" w:rsidP="00624497">
      <w:pPr>
        <w:pStyle w:val="ListParagraph"/>
        <w:autoSpaceDE w:val="0"/>
        <w:autoSpaceDN w:val="0"/>
        <w:adjustRightInd w:val="0"/>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penderitaan yang sengaja dibebankan kepada orang yang melaksanakan perbuatan yang memenuhi syarat-syarat tertentu. </w:t>
      </w:r>
    </w:p>
    <w:p w:rsidR="00780E63" w:rsidRPr="00C8168E" w:rsidRDefault="00780E63" w:rsidP="005C4F4D">
      <w:pPr>
        <w:pStyle w:val="ListParagraph"/>
        <w:autoSpaceDE w:val="0"/>
        <w:autoSpaceDN w:val="0"/>
        <w:adjustRightInd w:val="0"/>
        <w:spacing w:before="120" w:after="0" w:line="240" w:lineRule="auto"/>
        <w:ind w:left="1843"/>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Maksudnya adalah perbuatan yang dilakukan oleh orang yang memungkinkan adanya pemberian pidana yang disebut perbuatan yang dapat dipidana atau perbuatan jahat. Muladi berpendapat bahwa pidana selalu mengandung unsur</w:t>
      </w:r>
      <w:r w:rsidRPr="00C8168E">
        <w:rPr>
          <w:rStyle w:val="FootnoteReference"/>
          <w:rFonts w:ascii="Times New Roman" w:hAnsi="Times New Roman" w:cs="Times New Roman"/>
          <w:sz w:val="24"/>
          <w:szCs w:val="24"/>
        </w:rPr>
        <w:footnoteReference w:id="47"/>
      </w:r>
      <w:r w:rsidRPr="00C8168E">
        <w:rPr>
          <w:rFonts w:ascii="Times New Roman" w:hAnsi="Times New Roman" w:cs="Times New Roman"/>
          <w:sz w:val="24"/>
          <w:szCs w:val="24"/>
        </w:rPr>
        <w:t xml:space="preserve">: </w:t>
      </w:r>
    </w:p>
    <w:p w:rsidR="00780E63" w:rsidRPr="00C8168E" w:rsidRDefault="00780E63" w:rsidP="00624497">
      <w:pPr>
        <w:pStyle w:val="ListParagraph"/>
        <w:numPr>
          <w:ilvl w:val="0"/>
          <w:numId w:val="24"/>
        </w:numPr>
        <w:spacing w:after="0" w:line="240" w:lineRule="auto"/>
        <w:ind w:left="1985" w:hanging="425"/>
        <w:contextualSpacing w:val="0"/>
        <w:jc w:val="both"/>
        <w:rPr>
          <w:rFonts w:ascii="Times New Roman" w:hAnsi="Times New Roman" w:cs="Times New Roman"/>
          <w:sz w:val="24"/>
          <w:szCs w:val="24"/>
          <w:u w:val="single"/>
        </w:rPr>
      </w:pPr>
      <w:r w:rsidRPr="00C8168E">
        <w:rPr>
          <w:rFonts w:ascii="Times New Roman" w:hAnsi="Times New Roman" w:cs="Times New Roman"/>
          <w:sz w:val="24"/>
          <w:szCs w:val="24"/>
        </w:rPr>
        <w:t>Pidana pada hakekatnya merupakan suatu pengenaan penderitaan atau nestapa atau akibat-akibat lain.</w:t>
      </w:r>
    </w:p>
    <w:p w:rsidR="00780E63" w:rsidRPr="00C8168E" w:rsidRDefault="00780E63" w:rsidP="005C4F4D">
      <w:pPr>
        <w:pStyle w:val="ListParagraph"/>
        <w:numPr>
          <w:ilvl w:val="0"/>
          <w:numId w:val="24"/>
        </w:numPr>
        <w:spacing w:before="120" w:after="0" w:line="240" w:lineRule="auto"/>
        <w:ind w:left="1985" w:hanging="425"/>
        <w:contextualSpacing w:val="0"/>
        <w:jc w:val="both"/>
        <w:rPr>
          <w:rFonts w:ascii="Times New Roman" w:hAnsi="Times New Roman" w:cs="Times New Roman"/>
          <w:sz w:val="24"/>
          <w:szCs w:val="24"/>
          <w:u w:val="single"/>
        </w:rPr>
      </w:pPr>
      <w:r w:rsidRPr="00C8168E">
        <w:rPr>
          <w:rFonts w:ascii="Times New Roman" w:hAnsi="Times New Roman" w:cs="Times New Roman"/>
          <w:sz w:val="24"/>
          <w:szCs w:val="24"/>
        </w:rPr>
        <w:t>Diberikan dengan sengaja oleh orang atau badan yang mempunyai kekuasaan (oleh yang berwenang).</w:t>
      </w:r>
    </w:p>
    <w:p w:rsidR="00780E63" w:rsidRPr="00C8168E" w:rsidRDefault="00780E63" w:rsidP="005C4F4D">
      <w:pPr>
        <w:pStyle w:val="ListParagraph"/>
        <w:numPr>
          <w:ilvl w:val="0"/>
          <w:numId w:val="24"/>
        </w:numPr>
        <w:spacing w:before="120" w:after="0" w:line="240" w:lineRule="auto"/>
        <w:ind w:left="1985" w:hanging="425"/>
        <w:contextualSpacing w:val="0"/>
        <w:jc w:val="both"/>
        <w:rPr>
          <w:rFonts w:ascii="Times New Roman" w:hAnsi="Times New Roman" w:cs="Times New Roman"/>
          <w:sz w:val="24"/>
          <w:szCs w:val="24"/>
          <w:u w:val="single"/>
        </w:rPr>
      </w:pPr>
      <w:r w:rsidRPr="00C8168E">
        <w:rPr>
          <w:rFonts w:ascii="Times New Roman" w:hAnsi="Times New Roman" w:cs="Times New Roman"/>
          <w:sz w:val="24"/>
          <w:szCs w:val="24"/>
        </w:rPr>
        <w:t xml:space="preserve">Dikenakan kepada seseorang yang telah melakukan tindak pidana menurut undang-undang. </w:t>
      </w:r>
    </w:p>
    <w:p w:rsidR="00780E63" w:rsidRPr="00C8168E" w:rsidRDefault="00780E63" w:rsidP="005C4F4D">
      <w:pPr>
        <w:pStyle w:val="ListParagraph"/>
        <w:spacing w:before="120" w:after="0" w:line="240" w:lineRule="auto"/>
        <w:ind w:left="1701"/>
        <w:contextualSpacing w:val="0"/>
        <w:jc w:val="both"/>
        <w:rPr>
          <w:rFonts w:ascii="Times New Roman" w:hAnsi="Times New Roman" w:cs="Times New Roman"/>
          <w:sz w:val="24"/>
          <w:szCs w:val="24"/>
          <w:u w:val="single"/>
        </w:rPr>
      </w:pPr>
    </w:p>
    <w:p w:rsidR="00780E63" w:rsidRPr="00C8168E" w:rsidRDefault="00780E63" w:rsidP="005C4F4D">
      <w:pPr>
        <w:pStyle w:val="ListParagraph"/>
        <w:autoSpaceDE w:val="0"/>
        <w:autoSpaceDN w:val="0"/>
        <w:adjustRightInd w:val="0"/>
        <w:spacing w:before="120" w:after="0" w:line="240" w:lineRule="auto"/>
        <w:ind w:left="1134" w:firstLine="284"/>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Sudarto menyatakan:</w:t>
      </w:r>
      <w:r w:rsidRPr="00C8168E">
        <w:rPr>
          <w:rStyle w:val="FootnoteReference"/>
          <w:rFonts w:ascii="Times New Roman" w:hAnsi="Times New Roman" w:cs="Times New Roman"/>
          <w:sz w:val="24"/>
          <w:szCs w:val="24"/>
        </w:rPr>
        <w:footnoteReference w:id="48"/>
      </w:r>
    </w:p>
    <w:p w:rsidR="00780E63" w:rsidRPr="00C8168E" w:rsidRDefault="00780E63" w:rsidP="00624497">
      <w:pPr>
        <w:pStyle w:val="ListParagraph"/>
        <w:autoSpaceDE w:val="0"/>
        <w:autoSpaceDN w:val="0"/>
        <w:adjustRightInd w:val="0"/>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pidana adalah penderitaan yang sengaja dibebankan kepada orang yang melaksanakan perbuatanyang memenuhi syarat-syarat tertentu. Artinya, bahwa perbuatan yang dilakukan oleh orang yang memungk</w:t>
      </w:r>
      <w:r w:rsidR="00D30FF8" w:rsidRPr="00C8168E">
        <w:rPr>
          <w:rFonts w:ascii="Times New Roman" w:hAnsi="Times New Roman" w:cs="Times New Roman"/>
          <w:sz w:val="24"/>
          <w:szCs w:val="24"/>
        </w:rPr>
        <w:t>inkan adanya pemberian</w:t>
      </w:r>
      <w:r w:rsidRPr="00C8168E">
        <w:rPr>
          <w:rFonts w:ascii="Times New Roman" w:hAnsi="Times New Roman" w:cs="Times New Roman"/>
          <w:sz w:val="24"/>
          <w:szCs w:val="24"/>
        </w:rPr>
        <w:t xml:space="preserve"> pidana. Perbuatan semacam itu dapat disebut “perbuatan yang dapat dipidana” atau disingkat “perbuatan jahat”.</w:t>
      </w:r>
    </w:p>
    <w:p w:rsidR="00780E63" w:rsidRPr="00C8168E" w:rsidRDefault="00780E63" w:rsidP="005C4F4D">
      <w:pPr>
        <w:pStyle w:val="ListParagraph"/>
        <w:autoSpaceDE w:val="0"/>
        <w:autoSpaceDN w:val="0"/>
        <w:adjustRightInd w:val="0"/>
        <w:spacing w:before="120" w:after="0" w:line="240" w:lineRule="auto"/>
        <w:ind w:left="1843"/>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H.L.A. Hart menyatakan bahwa pidana harus :</w:t>
      </w:r>
      <w:r w:rsidRPr="00C8168E">
        <w:rPr>
          <w:rStyle w:val="FootnoteReference"/>
          <w:rFonts w:ascii="Times New Roman" w:hAnsi="Times New Roman" w:cs="Times New Roman"/>
          <w:sz w:val="24"/>
          <w:szCs w:val="24"/>
        </w:rPr>
        <w:footnoteReference w:id="49"/>
      </w:r>
    </w:p>
    <w:p w:rsidR="00780E63" w:rsidRPr="00C8168E" w:rsidRDefault="00780E63" w:rsidP="00624497">
      <w:pPr>
        <w:pStyle w:val="ListParagraph"/>
        <w:numPr>
          <w:ilvl w:val="0"/>
          <w:numId w:val="25"/>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mengandung penderitaan atau konskuensi-konskuensi lain yang tidak menyenangkan.</w:t>
      </w:r>
    </w:p>
    <w:p w:rsidR="00780E63" w:rsidRPr="00C8168E" w:rsidRDefault="00780E63" w:rsidP="005C4F4D">
      <w:pPr>
        <w:pStyle w:val="ListParagraph"/>
        <w:numPr>
          <w:ilvl w:val="0"/>
          <w:numId w:val="2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dikenakan kepada seseorang yang benar-benar atau disangka benar melakukan tindak pidana.</w:t>
      </w:r>
    </w:p>
    <w:p w:rsidR="00780E63" w:rsidRPr="00C8168E" w:rsidRDefault="00780E63" w:rsidP="005C4F4D">
      <w:pPr>
        <w:pStyle w:val="ListParagraph"/>
        <w:numPr>
          <w:ilvl w:val="0"/>
          <w:numId w:val="2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berhubungan dengan suatu tindak pidana yang yang melanggar ketentuan hukum.</w:t>
      </w:r>
    </w:p>
    <w:p w:rsidR="00780E63" w:rsidRPr="00C8168E" w:rsidRDefault="00780E63" w:rsidP="005C4F4D">
      <w:pPr>
        <w:pStyle w:val="ListParagraph"/>
        <w:numPr>
          <w:ilvl w:val="0"/>
          <w:numId w:val="2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dilakukan dengan sengaja oleh orang selain pelaku tindak pidana.</w:t>
      </w:r>
    </w:p>
    <w:p w:rsidR="00780E63" w:rsidRPr="00C8168E" w:rsidRDefault="00D30FF8" w:rsidP="005C4F4D">
      <w:pPr>
        <w:pStyle w:val="ListParagraph"/>
        <w:numPr>
          <w:ilvl w:val="0"/>
          <w:numId w:val="2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dijatuhkan dan</w:t>
      </w:r>
      <w:r w:rsidR="00780E63" w:rsidRPr="00C8168E">
        <w:rPr>
          <w:rFonts w:ascii="Times New Roman" w:hAnsi="Times New Roman" w:cs="Times New Roman"/>
          <w:sz w:val="24"/>
          <w:szCs w:val="24"/>
        </w:rPr>
        <w:t xml:space="preserve"> dilaksanakan oleh penguasa sesuai dengan ketentuan suatu sistem hukum yang dilanggar oleh tindak pidana tersebut. </w:t>
      </w:r>
    </w:p>
    <w:p w:rsidR="00780E63" w:rsidRPr="00C8168E" w:rsidRDefault="00780E63" w:rsidP="005C4F4D">
      <w:pPr>
        <w:pStyle w:val="ListParagraph"/>
        <w:spacing w:before="120" w:after="0" w:line="240" w:lineRule="auto"/>
        <w:ind w:left="1701"/>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Pembahasan mengenai hukum pidana tidak akan lepas dari masalah utama, sesuai pendapat Muladi sebagaimana dikutip oleh Budi Hermidi, yaitu tentang perbuatan yang dilarang dan pidana yang diancamkan terhadap pelanggar larangan, akan menyangkut persoalan kriminalisasi, dekriminalisasi, dan depenalisasi dengan syarat-syarat tertentu. Masalah yang kedua mengandung peraturan rumit menyangkut subjek hukum pidana dalam pertanggungjawaban pidana. Demikian pula tentang masalah pidana yang diancamkan terhadap pelanggaran larangan tertentu.</w:t>
      </w:r>
    </w:p>
    <w:p w:rsidR="00780E63" w:rsidRPr="00C8168E" w:rsidRDefault="00780E63" w:rsidP="005C4F4D">
      <w:pPr>
        <w:pStyle w:val="ListParagraph"/>
        <w:autoSpaceDE w:val="0"/>
        <w:autoSpaceDN w:val="0"/>
        <w:adjustRightInd w:val="0"/>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Beberapa aliran-aliran pemikiran tentang hukum pidana yaitu: </w:t>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Aliran Klasik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Aliran tersebut lahir pada abad ke 18 atas reaksi terhadap </w:t>
      </w:r>
      <w:r w:rsidRPr="00C8168E">
        <w:rPr>
          <w:rFonts w:ascii="Times New Roman" w:hAnsi="Times New Roman" w:cs="Times New Roman"/>
          <w:i/>
          <w:sz w:val="24"/>
          <w:szCs w:val="24"/>
        </w:rPr>
        <w:t xml:space="preserve">ancient regime </w:t>
      </w:r>
      <w:r w:rsidRPr="00C8168E">
        <w:rPr>
          <w:rFonts w:ascii="Times New Roman" w:hAnsi="Times New Roman" w:cs="Times New Roman"/>
          <w:sz w:val="24"/>
          <w:szCs w:val="24"/>
        </w:rPr>
        <w:t xml:space="preserve">di Perancis dan Inggris yang banyak menimbulkan ketidakpastian hukum, ketidaksamaan hukum dan keadilan. Aliran klasik menghendaki hukum pidana tersususn secara sistematis dan menitikberatkan kepada perbuatan, tidak pada orang yang melakukan tindak pidana. Ciri-ciri aliran klasik adalah: </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definisi kejahatan</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pidana harus cocok dengan kejahatan yang ada</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doktrin kebebasan berkehendak</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pidana mati untuk beberapa tindak pidana </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metode-metode tanpa riset empiris</w:t>
      </w:r>
    </w:p>
    <w:p w:rsidR="00780E63" w:rsidRPr="00C8168E" w:rsidRDefault="00780E63" w:rsidP="005C4F4D">
      <w:pPr>
        <w:pStyle w:val="ListParagraph"/>
        <w:numPr>
          <w:ilvl w:val="3"/>
          <w:numId w:val="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pidanan yang ditentukan secara pasti.</w:t>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Aliran Modern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Aliran ini lahir pada abad ke-19  yang disebut juga aliran positif karena bermaksud untuk langsung mendekati dan memengaruhi penjahat secara positif sejauh ia masih dapat diperbaiki. Aliran ini menolak definisi hukum dari kejahatan dan </w:t>
      </w:r>
      <w:r w:rsidRPr="00C8168E">
        <w:rPr>
          <w:rFonts w:ascii="Times New Roman" w:hAnsi="Times New Roman" w:cs="Times New Roman"/>
          <w:sz w:val="24"/>
          <w:szCs w:val="24"/>
        </w:rPr>
        <w:lastRenderedPageBreak/>
        <w:t>menggantinya dengan kejahatan natural atau tak bersifat konvensional, serta tidak adanya doktrin kebebasan berkehendak. Aliran modern menghendaki adanya pe</w:t>
      </w:r>
      <w:r w:rsidR="00287418">
        <w:rPr>
          <w:rFonts w:ascii="Times New Roman" w:hAnsi="Times New Roman" w:cs="Times New Roman"/>
          <w:sz w:val="24"/>
          <w:szCs w:val="24"/>
        </w:rPr>
        <w:t xml:space="preserve">nghapusan terhadap pidana  mati. </w:t>
      </w:r>
      <w:r w:rsidRPr="00C8168E">
        <w:rPr>
          <w:rFonts w:ascii="Times New Roman" w:hAnsi="Times New Roman" w:cs="Times New Roman"/>
          <w:sz w:val="24"/>
          <w:szCs w:val="24"/>
        </w:rPr>
        <w:t>Perbuatan seseorang tak dapat dilihat secara abstrak dari sudut yuridisnya saja</w:t>
      </w:r>
      <w:r w:rsidR="00624497" w:rsidRPr="00C8168E">
        <w:rPr>
          <w:rFonts w:ascii="Times New Roman" w:hAnsi="Times New Roman" w:cs="Times New Roman"/>
          <w:sz w:val="24"/>
          <w:szCs w:val="24"/>
        </w:rPr>
        <w:t>,</w:t>
      </w:r>
      <w:r w:rsidRPr="00C8168E">
        <w:rPr>
          <w:rFonts w:ascii="Times New Roman" w:hAnsi="Times New Roman" w:cs="Times New Roman"/>
          <w:sz w:val="24"/>
          <w:szCs w:val="24"/>
        </w:rPr>
        <w:t xml:space="preserve"> terlepas dari orang yang melakukannya, harus dilihat secara konkrit. Aliran modern juga menitikberatkan pada pandangan determinisme untuk menggantikan doktrin kebebasan kehendak, karena manusia dipandang tak memiliki kebebasan kehendak, tetapi dipengaruhi oleh watak dan lingkungannya, maka ia tak dapat dipersalahkan atau dipertanggungjawabkan dan dipidana.</w:t>
      </w:r>
      <w:r w:rsidRPr="00C8168E">
        <w:rPr>
          <w:rStyle w:val="FootnoteReference"/>
          <w:rFonts w:ascii="Times New Roman" w:hAnsi="Times New Roman" w:cs="Times New Roman"/>
          <w:sz w:val="24"/>
          <w:szCs w:val="24"/>
        </w:rPr>
        <w:footnoteReference w:id="50"/>
      </w:r>
    </w:p>
    <w:p w:rsidR="00624497" w:rsidRPr="00287418" w:rsidRDefault="00780E63" w:rsidP="00287418">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Selain hal tersebut di atas, aliran ini menolak pandangan mengenai pembalasan berdasarkan kesalahan subyektif. Aliran ini menghendaki adanya individualisasi pidana yang bertujuan untuk resosialisasi terhadap pelaku tindak pidana, di samping aliran ini juga mempelopori pembinaan ilmiah terhadap tindak pidana yang didasarkan atas penemuan-penemuan baik ilmu alam maupun sosial.</w:t>
      </w:r>
      <w:r w:rsidRPr="00C8168E">
        <w:rPr>
          <w:rStyle w:val="FootnoteReference"/>
          <w:rFonts w:ascii="Times New Roman" w:hAnsi="Times New Roman" w:cs="Times New Roman"/>
          <w:sz w:val="24"/>
          <w:szCs w:val="24"/>
        </w:rPr>
        <w:footnoteReference w:id="51"/>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Aliran Neo Klasik</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Aliran Neo Klasik berkembang dan dipengaruhi oleh aliran modern meski bebasis sama dengan aliran klasik, yaitu </w:t>
      </w:r>
      <w:r w:rsidRPr="00C8168E">
        <w:rPr>
          <w:rFonts w:ascii="Times New Roman" w:hAnsi="Times New Roman" w:cs="Times New Roman"/>
          <w:sz w:val="24"/>
          <w:szCs w:val="24"/>
        </w:rPr>
        <w:lastRenderedPageBreak/>
        <w:t xml:space="preserve">percaya pada kebebasan kehendak yang dapat dipengaruhi oleh patologi, ketidakmampuan, penyakit jiwa. Aliran </w:t>
      </w:r>
      <w:r w:rsidR="0002705F" w:rsidRPr="00C8168E">
        <w:rPr>
          <w:rFonts w:ascii="Times New Roman" w:hAnsi="Times New Roman" w:cs="Times New Roman"/>
          <w:sz w:val="24"/>
          <w:szCs w:val="24"/>
        </w:rPr>
        <w:t>ini mulai mempertimbangkan keb</w:t>
      </w:r>
      <w:r w:rsidRPr="00C8168E">
        <w:rPr>
          <w:rFonts w:ascii="Times New Roman" w:hAnsi="Times New Roman" w:cs="Times New Roman"/>
          <w:sz w:val="24"/>
          <w:szCs w:val="24"/>
        </w:rPr>
        <w:t xml:space="preserve">utuhan akan adanya keadaan yang dapat meringankan terdakwa. Penganut aliran ini menyatakan bahwa konsep keadilan sosial berdasarkan hukum tidak realistis dan hukum tak adil. Modifikasi pertanggungjawaban untuk meringankan pemidanaan, dengan kemungkinan pertanggungjawaban sebagian untuk kasus-kasus tertentu seperti penyakit jiwa, usia, dan keadaan lain yang mmepengaruhi terdakwa saat terjadinya tindak pidana. </w:t>
      </w:r>
      <w:r w:rsidRPr="00C8168E">
        <w:rPr>
          <w:rStyle w:val="FootnoteReference"/>
          <w:rFonts w:ascii="Times New Roman" w:hAnsi="Times New Roman" w:cs="Times New Roman"/>
          <w:sz w:val="24"/>
          <w:szCs w:val="24"/>
        </w:rPr>
        <w:footnoteReference w:id="52"/>
      </w:r>
    </w:p>
    <w:p w:rsidR="00780E63" w:rsidRPr="00C8168E" w:rsidRDefault="00780E63" w:rsidP="005C4F4D">
      <w:pPr>
        <w:pStyle w:val="ListParagraph"/>
        <w:numPr>
          <w:ilvl w:val="4"/>
          <w:numId w:val="22"/>
        </w:numPr>
        <w:spacing w:before="120" w:after="0" w:line="480" w:lineRule="auto"/>
        <w:ind w:left="1134" w:hanging="567"/>
        <w:contextualSpacing w:val="0"/>
        <w:jc w:val="both"/>
        <w:outlineLvl w:val="2"/>
        <w:rPr>
          <w:rFonts w:ascii="Times New Roman" w:hAnsi="Times New Roman" w:cs="Times New Roman"/>
          <w:sz w:val="24"/>
          <w:szCs w:val="24"/>
        </w:rPr>
      </w:pPr>
      <w:bookmarkStart w:id="34" w:name="_Toc396731973"/>
      <w:r w:rsidRPr="00C8168E">
        <w:rPr>
          <w:rFonts w:ascii="Times New Roman" w:hAnsi="Times New Roman" w:cs="Times New Roman"/>
          <w:b/>
          <w:sz w:val="24"/>
          <w:szCs w:val="24"/>
        </w:rPr>
        <w:t>Pengertian Pemidanaan</w:t>
      </w:r>
      <w:bookmarkEnd w:id="34"/>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Pemidanaan merupakan penjatuhan sanksi yang telah diputuskan oleh hakim terhadap seseorang yang terbukti secara sah dan meyakinkan telah melakukan perbuatan yang dapat dipidana atau tindak pidana. Tujuan diadakan pemidanaan diperlukan untuk mengetahui sifat dasar dari hukum pidana. Franz von List mengajukan problematik sifat pidana yang menyatakan, bahwa “</w:t>
      </w:r>
      <w:r w:rsidRPr="00C8168E">
        <w:rPr>
          <w:rFonts w:ascii="Times New Roman" w:hAnsi="Times New Roman" w:cs="Times New Roman"/>
          <w:i/>
          <w:sz w:val="24"/>
          <w:szCs w:val="24"/>
        </w:rPr>
        <w:t>rechtsguterschutz durch rechtsguterverletung</w:t>
      </w:r>
      <w:r w:rsidRPr="00C8168E">
        <w:rPr>
          <w:rFonts w:ascii="Times New Roman" w:hAnsi="Times New Roman" w:cs="Times New Roman"/>
          <w:sz w:val="24"/>
          <w:szCs w:val="24"/>
        </w:rPr>
        <w:t>” yang artinya melindungi kepentingan tetapi dengan menyerang kepentingan.</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Berbagai pemikiran muncul mengenai manfaat pidana, sehingga muncul beberapa teori dan konsep pemidanaan yang antara lain:</w:t>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Retributif atau Absolut</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Menurut teori ini yang menjadi dasar hukum dujatuhkannya pidana adalah kejahatan itu sendiri. Teori ini berfokus pada hukuman/pemidanaan sebagai suatu tuntutan mutlak untuk mengadakan pembalasan terhadap orang-orang yang telah melakukan perbuatan jahat.</w:t>
      </w:r>
      <w:r w:rsidRPr="00C8168E">
        <w:rPr>
          <w:rStyle w:val="FootnoteReference"/>
          <w:rFonts w:ascii="Times New Roman" w:hAnsi="Times New Roman" w:cs="Times New Roman"/>
          <w:sz w:val="24"/>
          <w:szCs w:val="24"/>
        </w:rPr>
        <w:footnoteReference w:id="53"/>
      </w:r>
      <w:r w:rsidRPr="00C8168E">
        <w:rPr>
          <w:rFonts w:ascii="Times New Roman" w:hAnsi="Times New Roman" w:cs="Times New Roman"/>
          <w:sz w:val="24"/>
          <w:szCs w:val="24"/>
        </w:rPr>
        <w:t xml:space="preserve"> Teori ini dipandang bahwa pemidanaan adalah akibat nyata atau mutlak yang harus ada sebagai suatu pembalasan kepada pelaku tindak pidana.</w:t>
      </w:r>
    </w:p>
    <w:p w:rsidR="00780E63"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Sanksi pidana dideskripsikan sebagai suatu pemberian derita dan petugas dapat dikatakan gagal bila penderitaan ini tidak dapat dirasakan oleh terpidana. keberhasilan dalam teori ini dianggap ketika model seperti ini memberikan derita atau kesakitan, karena pidana dianggap sebagai kompensasi atas kejahatan yang telah dilakukan. Teori retributif meletigimasi pemidanaan sebagai sarana pembalasan atas kesalahan yang telah dilakukan seseorang. Kejahatan dipandang sebagai perbuatan yang amoral dan asusila di dalam masyarakat, oleh karena itu pelaku kejahatan harus di balas dengan menjatuhkan pidana.</w:t>
      </w:r>
    </w:p>
    <w:p w:rsidR="00F02F93" w:rsidRDefault="00F02F93" w:rsidP="005C4F4D">
      <w:pPr>
        <w:pStyle w:val="ListParagraph"/>
        <w:spacing w:before="120" w:after="0" w:line="480" w:lineRule="auto"/>
        <w:ind w:left="1701" w:firstLine="851"/>
        <w:contextualSpacing w:val="0"/>
        <w:jc w:val="both"/>
        <w:rPr>
          <w:rFonts w:ascii="Times New Roman" w:hAnsi="Times New Roman" w:cs="Times New Roman"/>
          <w:sz w:val="24"/>
          <w:szCs w:val="24"/>
        </w:rPr>
      </w:pPr>
    </w:p>
    <w:p w:rsidR="00F02F93" w:rsidRPr="00C8168E" w:rsidRDefault="00F02F93" w:rsidP="005C4F4D">
      <w:pPr>
        <w:pStyle w:val="ListParagraph"/>
        <w:spacing w:before="120" w:after="0" w:line="480" w:lineRule="auto"/>
        <w:ind w:left="1701" w:firstLine="851"/>
        <w:contextualSpacing w:val="0"/>
        <w:jc w:val="both"/>
        <w:rPr>
          <w:rFonts w:ascii="Times New Roman" w:hAnsi="Times New Roman" w:cs="Times New Roman"/>
          <w:sz w:val="24"/>
          <w:szCs w:val="24"/>
        </w:rPr>
      </w:pP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i/>
          <w:sz w:val="24"/>
          <w:szCs w:val="24"/>
        </w:rPr>
        <w:lastRenderedPageBreak/>
        <w:t xml:space="preserve">Detterence </w:t>
      </w:r>
      <w:r w:rsidRPr="00C8168E">
        <w:rPr>
          <w:rFonts w:ascii="Times New Roman" w:hAnsi="Times New Roman" w:cs="Times New Roman"/>
          <w:sz w:val="24"/>
          <w:szCs w:val="24"/>
        </w:rPr>
        <w:t>(Pencegahan)</w:t>
      </w:r>
    </w:p>
    <w:p w:rsidR="00586A40" w:rsidRDefault="00780E63" w:rsidP="00F02F93">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Teori </w:t>
      </w:r>
      <w:r w:rsidRPr="00C8168E">
        <w:rPr>
          <w:rFonts w:ascii="Times New Roman" w:hAnsi="Times New Roman" w:cs="Times New Roman"/>
          <w:i/>
          <w:sz w:val="24"/>
          <w:szCs w:val="24"/>
        </w:rPr>
        <w:t>deterrence</w:t>
      </w:r>
      <w:r w:rsidRPr="00C8168E">
        <w:rPr>
          <w:rFonts w:ascii="Times New Roman" w:hAnsi="Times New Roman" w:cs="Times New Roman"/>
          <w:sz w:val="24"/>
          <w:szCs w:val="24"/>
        </w:rPr>
        <w:t xml:space="preserve"> ini tidak berbeda dengan teori retributif, </w:t>
      </w:r>
      <w:r w:rsidRPr="00C8168E">
        <w:rPr>
          <w:rFonts w:ascii="Times New Roman" w:hAnsi="Times New Roman" w:cs="Times New Roman"/>
          <w:i/>
          <w:sz w:val="24"/>
          <w:szCs w:val="24"/>
        </w:rPr>
        <w:t>deterrence</w:t>
      </w:r>
      <w:r w:rsidRPr="00C8168E">
        <w:rPr>
          <w:rFonts w:ascii="Times New Roman" w:hAnsi="Times New Roman" w:cs="Times New Roman"/>
          <w:sz w:val="24"/>
          <w:szCs w:val="24"/>
        </w:rPr>
        <w:t xml:space="preserve"> merupakan suatu bentuk teori pemidanaan yang didominasi oleh pandangan konsekwensialis. Berbeda dengan pandangan retributif yang memandang penjatuhan sanksi pidana hanya sebagai pembalasan semata, maka dalam teori deterrence memandang adanya tujuan lain yang lebih bermanfaat dari pada sekedar pembalasan. Pandangan Betham menyatakan bahwa pidana yang berat diterima karena pengaruh yang bersifat memperbaiki (</w:t>
      </w:r>
      <w:r w:rsidRPr="00C8168E">
        <w:rPr>
          <w:rFonts w:ascii="Times New Roman" w:hAnsi="Times New Roman" w:cs="Times New Roman"/>
          <w:i/>
          <w:sz w:val="24"/>
          <w:szCs w:val="24"/>
        </w:rPr>
        <w:t>reforming effect</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54"/>
      </w:r>
    </w:p>
    <w:p w:rsidR="00780E63" w:rsidRPr="00F02F93" w:rsidRDefault="00D30FF8" w:rsidP="00F02F93">
      <w:pPr>
        <w:pStyle w:val="ListParagraph"/>
        <w:spacing w:before="120" w:after="0" w:line="480" w:lineRule="auto"/>
        <w:ind w:left="1701" w:firstLine="851"/>
        <w:contextualSpacing w:val="0"/>
        <w:jc w:val="both"/>
        <w:rPr>
          <w:rFonts w:ascii="Times New Roman" w:hAnsi="Times New Roman" w:cs="Times New Roman"/>
          <w:sz w:val="24"/>
          <w:szCs w:val="24"/>
        </w:rPr>
      </w:pPr>
      <w:r w:rsidRPr="00F02F93">
        <w:rPr>
          <w:rFonts w:ascii="Times New Roman" w:hAnsi="Times New Roman" w:cs="Times New Roman"/>
          <w:sz w:val="24"/>
          <w:szCs w:val="24"/>
        </w:rPr>
        <w:t xml:space="preserve">Bentham </w:t>
      </w:r>
      <w:r w:rsidR="00780E63" w:rsidRPr="00F02F93">
        <w:rPr>
          <w:rFonts w:ascii="Times New Roman" w:hAnsi="Times New Roman" w:cs="Times New Roman"/>
          <w:sz w:val="24"/>
          <w:szCs w:val="24"/>
        </w:rPr>
        <w:t xml:space="preserve"> mengakui bahwa pidana yang berat harus diterima oleh rakyat sebelum diberlakukan atau diefektifkan.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Pandangan tersebut menyimpulkan bahwa hukum pidana jangan hanya digunakan sebagai sarana pembalasan terhadap penjahat, tetapi hanya untuk tujuan mencegah terjadinya kejahatan.  Jadi dari pandangan tersebut jelas bahwa fungsi pidana adalah sebagai sarana pencegahan. Namun meskipun secara umum teori </w:t>
      </w:r>
      <w:r w:rsidRPr="00C8168E">
        <w:rPr>
          <w:rFonts w:ascii="Times New Roman" w:hAnsi="Times New Roman" w:cs="Times New Roman"/>
          <w:i/>
          <w:sz w:val="24"/>
          <w:szCs w:val="24"/>
        </w:rPr>
        <w:t>detterence</w:t>
      </w:r>
      <w:r w:rsidRPr="00C8168E">
        <w:rPr>
          <w:rFonts w:ascii="Times New Roman" w:hAnsi="Times New Roman" w:cs="Times New Roman"/>
          <w:sz w:val="24"/>
          <w:szCs w:val="24"/>
        </w:rPr>
        <w:t xml:space="preserve"> dianggap sebagai teori tujuan pemidanaan yang baik dalam perspektif pencegahan dan penanggulangan kejahatan, tetapi ide utama dari teori ini sangat berbeda dengan konsep </w:t>
      </w:r>
      <w:r w:rsidRPr="00C8168E">
        <w:rPr>
          <w:rFonts w:ascii="Times New Roman" w:hAnsi="Times New Roman" w:cs="Times New Roman"/>
          <w:i/>
          <w:sz w:val="24"/>
          <w:szCs w:val="24"/>
        </w:rPr>
        <w:t>rehabilitative</w:t>
      </w:r>
      <w:r w:rsidRPr="00C8168E">
        <w:rPr>
          <w:rFonts w:ascii="Times New Roman" w:hAnsi="Times New Roman" w:cs="Times New Roman"/>
          <w:sz w:val="24"/>
          <w:szCs w:val="24"/>
        </w:rPr>
        <w:t xml:space="preserve">.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Nigel Walker menamakan ini sebagai paham reduktif (</w:t>
      </w:r>
      <w:r w:rsidRPr="00C8168E">
        <w:rPr>
          <w:rFonts w:ascii="Times New Roman" w:hAnsi="Times New Roman" w:cs="Times New Roman"/>
          <w:i/>
          <w:sz w:val="24"/>
          <w:szCs w:val="24"/>
        </w:rPr>
        <w:t>reduktivism</w:t>
      </w:r>
      <w:r w:rsidRPr="00C8168E">
        <w:rPr>
          <w:rFonts w:ascii="Times New Roman" w:hAnsi="Times New Roman" w:cs="Times New Roman"/>
          <w:sz w:val="24"/>
          <w:szCs w:val="24"/>
        </w:rPr>
        <w:t>) karena dasar pembenaran dijatuhkannya pidana dalam pandangan akiran ini adalah untuk mengurangi frekuensi kejahatan (</w:t>
      </w:r>
      <w:r w:rsidRPr="00C8168E">
        <w:rPr>
          <w:rFonts w:ascii="Times New Roman" w:hAnsi="Times New Roman" w:cs="Times New Roman"/>
          <w:i/>
          <w:sz w:val="24"/>
          <w:szCs w:val="24"/>
        </w:rPr>
        <w:t>the justification for penalizing offences is that this reduces their frequency</w:t>
      </w:r>
      <w:r w:rsidRPr="00C8168E">
        <w:rPr>
          <w:rFonts w:ascii="Times New Roman" w:hAnsi="Times New Roman" w:cs="Times New Roman"/>
          <w:sz w:val="24"/>
          <w:szCs w:val="24"/>
        </w:rPr>
        <w:t>). Penganut reductivism meyakini bahwa pemidanaan dapat mengurangi pelanggaran melalui satu</w:t>
      </w:r>
      <w:r w:rsidR="00AE2EBE" w:rsidRPr="00C8168E">
        <w:rPr>
          <w:rFonts w:ascii="Times New Roman" w:hAnsi="Times New Roman" w:cs="Times New Roman"/>
          <w:sz w:val="24"/>
          <w:szCs w:val="24"/>
        </w:rPr>
        <w:t xml:space="preserve"> atau beberapa cara berikut ini</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55"/>
      </w:r>
    </w:p>
    <w:p w:rsidR="00780E63" w:rsidRPr="00C8168E" w:rsidRDefault="00780E63" w:rsidP="0002705F">
      <w:pPr>
        <w:pStyle w:val="ListParagraph"/>
        <w:numPr>
          <w:ilvl w:val="0"/>
          <w:numId w:val="31"/>
        </w:numPr>
        <w:spacing w:after="0" w:line="240" w:lineRule="auto"/>
        <w:ind w:left="2551"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terhadap pelaku kejahatan (</w:t>
      </w:r>
      <w:r w:rsidRPr="00C8168E">
        <w:rPr>
          <w:rFonts w:ascii="Times New Roman" w:hAnsi="Times New Roman" w:cs="Times New Roman"/>
          <w:i/>
          <w:sz w:val="24"/>
          <w:szCs w:val="24"/>
        </w:rPr>
        <w:t>det</w:t>
      </w:r>
      <w:r w:rsidR="0002705F" w:rsidRPr="00C8168E">
        <w:rPr>
          <w:rFonts w:ascii="Times New Roman" w:hAnsi="Times New Roman" w:cs="Times New Roman"/>
          <w:i/>
          <w:sz w:val="24"/>
          <w:szCs w:val="24"/>
        </w:rPr>
        <w:t>t</w:t>
      </w:r>
      <w:r w:rsidRPr="00C8168E">
        <w:rPr>
          <w:rFonts w:ascii="Times New Roman" w:hAnsi="Times New Roman" w:cs="Times New Roman"/>
          <w:i/>
          <w:sz w:val="24"/>
          <w:szCs w:val="24"/>
        </w:rPr>
        <w:t>ering the offender</w:t>
      </w:r>
      <w:r w:rsidRPr="00C8168E">
        <w:rPr>
          <w:rFonts w:ascii="Times New Roman" w:hAnsi="Times New Roman" w:cs="Times New Roman"/>
          <w:sz w:val="24"/>
          <w:szCs w:val="24"/>
        </w:rPr>
        <w:t>), yaitu membujuk si pelaku untuk menahan diri atau tidak melakukan pelanggaran hukum kembali melalui ingatan mereka terhadap pidana yang dijatuhkan.</w:t>
      </w:r>
    </w:p>
    <w:p w:rsidR="00780E63" w:rsidRPr="00C8168E" w:rsidRDefault="00780E63" w:rsidP="0002705F">
      <w:pPr>
        <w:pStyle w:val="ListParagraph"/>
        <w:numPr>
          <w:ilvl w:val="0"/>
          <w:numId w:val="31"/>
        </w:numPr>
        <w:spacing w:before="120" w:after="0" w:line="240" w:lineRule="auto"/>
        <w:ind w:left="2551"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terhadap pelaku yang potensial (</w:t>
      </w:r>
      <w:r w:rsidR="0002705F" w:rsidRPr="00C8168E">
        <w:rPr>
          <w:rFonts w:ascii="Times New Roman" w:hAnsi="Times New Roman" w:cs="Times New Roman"/>
          <w:i/>
          <w:sz w:val="24"/>
          <w:szCs w:val="24"/>
        </w:rPr>
        <w:t>dette</w:t>
      </w:r>
      <w:r w:rsidRPr="00C8168E">
        <w:rPr>
          <w:rFonts w:ascii="Times New Roman" w:hAnsi="Times New Roman" w:cs="Times New Roman"/>
          <w:i/>
          <w:sz w:val="24"/>
          <w:szCs w:val="24"/>
        </w:rPr>
        <w:t>ring potential im</w:t>
      </w:r>
      <w:r w:rsidR="0002705F" w:rsidRPr="00C8168E">
        <w:rPr>
          <w:rFonts w:ascii="Times New Roman" w:hAnsi="Times New Roman" w:cs="Times New Roman"/>
          <w:i/>
          <w:sz w:val="24"/>
          <w:szCs w:val="24"/>
        </w:rPr>
        <w:t>ita</w:t>
      </w:r>
      <w:r w:rsidRPr="00C8168E">
        <w:rPr>
          <w:rFonts w:ascii="Times New Roman" w:hAnsi="Times New Roman" w:cs="Times New Roman"/>
          <w:i/>
          <w:sz w:val="24"/>
          <w:szCs w:val="24"/>
        </w:rPr>
        <w:t>tors</w:t>
      </w:r>
      <w:r w:rsidRPr="00C8168E">
        <w:rPr>
          <w:rFonts w:ascii="Times New Roman" w:hAnsi="Times New Roman" w:cs="Times New Roman"/>
          <w:sz w:val="24"/>
          <w:szCs w:val="24"/>
        </w:rPr>
        <w:t>), dalam hal ini memberikan rasa takut kepada orang lain yang potensial untuk melakukan kejahatan dengan melihat contoh pidana yang telah dijatuhkan kepada si pelaku sehingga mendatangkan rasa takut akan kemungkinan dijatuhkan pidana kepadanya.</w:t>
      </w:r>
    </w:p>
    <w:p w:rsidR="00780E63" w:rsidRPr="00C8168E" w:rsidRDefault="00780E63" w:rsidP="0002705F">
      <w:pPr>
        <w:pStyle w:val="ListParagraph"/>
        <w:numPr>
          <w:ilvl w:val="0"/>
          <w:numId w:val="31"/>
        </w:numPr>
        <w:spacing w:before="120" w:after="0" w:line="240" w:lineRule="auto"/>
        <w:ind w:left="2551"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Perbaikan si pelaku (</w:t>
      </w:r>
      <w:r w:rsidRPr="00C8168E">
        <w:rPr>
          <w:rFonts w:ascii="Times New Roman" w:hAnsi="Times New Roman" w:cs="Times New Roman"/>
          <w:i/>
          <w:sz w:val="24"/>
          <w:szCs w:val="24"/>
        </w:rPr>
        <w:t>reforming the offender</w:t>
      </w:r>
      <w:r w:rsidRPr="00C8168E">
        <w:rPr>
          <w:rFonts w:ascii="Times New Roman" w:hAnsi="Times New Roman" w:cs="Times New Roman"/>
          <w:sz w:val="24"/>
          <w:szCs w:val="24"/>
        </w:rPr>
        <w:t>), yaitu memperbaiki tingkah laku si pelaku sehingga muncul kesadaran si pelaku untuk cenderung tidak melakukan kejahatan lagi walaupun tanpa adanya rasa ketakutan dan ancaman pidana.</w:t>
      </w:r>
    </w:p>
    <w:p w:rsidR="00780E63" w:rsidRPr="00C8168E" w:rsidRDefault="00780E63" w:rsidP="0002705F">
      <w:pPr>
        <w:pStyle w:val="ListParagraph"/>
        <w:numPr>
          <w:ilvl w:val="0"/>
          <w:numId w:val="31"/>
        </w:numPr>
        <w:spacing w:before="120" w:after="0" w:line="240" w:lineRule="auto"/>
        <w:ind w:left="2551"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Mendidik masyarakat supaya lebih serius memikirkan terjadinya kejahatan, sehingga dengan cara ini secara tidak langsung dapat mengurangi frekuensi kejahatan.</w:t>
      </w:r>
    </w:p>
    <w:p w:rsidR="00780E63" w:rsidRPr="00C8168E" w:rsidRDefault="00780E63" w:rsidP="0002705F">
      <w:pPr>
        <w:pStyle w:val="ListParagraph"/>
        <w:numPr>
          <w:ilvl w:val="0"/>
          <w:numId w:val="31"/>
        </w:numPr>
        <w:spacing w:before="120" w:after="0" w:line="240" w:lineRule="auto"/>
        <w:ind w:left="2551"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Melindungi masyarakat (</w:t>
      </w:r>
      <w:r w:rsidRPr="00C8168E">
        <w:rPr>
          <w:rFonts w:ascii="Times New Roman" w:hAnsi="Times New Roman" w:cs="Times New Roman"/>
          <w:i/>
          <w:sz w:val="24"/>
          <w:szCs w:val="24"/>
        </w:rPr>
        <w:t>protecting the public</w:t>
      </w:r>
      <w:r w:rsidRPr="00C8168E">
        <w:rPr>
          <w:rFonts w:ascii="Times New Roman" w:hAnsi="Times New Roman" w:cs="Times New Roman"/>
          <w:sz w:val="24"/>
          <w:szCs w:val="24"/>
        </w:rPr>
        <w:t>), melalui pidana penjara cukup lama.</w:t>
      </w:r>
    </w:p>
    <w:p w:rsidR="00780E63" w:rsidRPr="00C8168E" w:rsidRDefault="00780E63" w:rsidP="005C4F4D">
      <w:pPr>
        <w:pStyle w:val="ListParagraph"/>
        <w:spacing w:before="120" w:after="0" w:line="480" w:lineRule="auto"/>
        <w:ind w:left="2268"/>
        <w:contextualSpacing w:val="0"/>
        <w:jc w:val="both"/>
        <w:rPr>
          <w:rFonts w:ascii="Times New Roman" w:hAnsi="Times New Roman" w:cs="Times New Roman"/>
          <w:sz w:val="24"/>
          <w:szCs w:val="24"/>
        </w:rPr>
      </w:pPr>
    </w:p>
    <w:p w:rsidR="0002705F" w:rsidRPr="00C8168E" w:rsidRDefault="0002705F" w:rsidP="005C4F4D">
      <w:pPr>
        <w:pStyle w:val="ListParagraph"/>
        <w:spacing w:before="120" w:after="0" w:line="480" w:lineRule="auto"/>
        <w:ind w:left="2268"/>
        <w:contextualSpacing w:val="0"/>
        <w:jc w:val="both"/>
        <w:rPr>
          <w:rFonts w:ascii="Times New Roman" w:hAnsi="Times New Roman" w:cs="Times New Roman"/>
          <w:sz w:val="24"/>
          <w:szCs w:val="24"/>
        </w:rPr>
      </w:pPr>
    </w:p>
    <w:p w:rsidR="0002705F" w:rsidRPr="00C8168E" w:rsidRDefault="0002705F" w:rsidP="005C4F4D">
      <w:pPr>
        <w:pStyle w:val="ListParagraph"/>
        <w:spacing w:before="120" w:after="0" w:line="480" w:lineRule="auto"/>
        <w:ind w:left="2268"/>
        <w:contextualSpacing w:val="0"/>
        <w:jc w:val="both"/>
        <w:rPr>
          <w:rFonts w:ascii="Times New Roman" w:hAnsi="Times New Roman" w:cs="Times New Roman"/>
          <w:sz w:val="24"/>
          <w:szCs w:val="24"/>
        </w:rPr>
      </w:pP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Relatif dan tujuan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Teori relatif atau teori tujuan juga disebut teori </w:t>
      </w:r>
      <w:r w:rsidRPr="00C8168E">
        <w:rPr>
          <w:rFonts w:ascii="Times New Roman" w:hAnsi="Times New Roman" w:cs="Times New Roman"/>
          <w:i/>
          <w:sz w:val="24"/>
          <w:szCs w:val="24"/>
        </w:rPr>
        <w:t>utilitarian</w:t>
      </w:r>
      <w:r w:rsidRPr="00C8168E">
        <w:rPr>
          <w:rFonts w:ascii="Times New Roman" w:hAnsi="Times New Roman" w:cs="Times New Roman"/>
          <w:sz w:val="24"/>
          <w:szCs w:val="24"/>
        </w:rPr>
        <w:t>, lahir sebagai reaksi terhadap teori absolut. Secara garis besar, tujuan pidana menurut teori relatif bukanlah sekedar pembalasan, akan tetapi untuk mewujudkan ketertiban di dalam masyarakat. Sebagaimana dikemukakan Koeswadji bahwa tuj</w:t>
      </w:r>
      <w:r w:rsidR="0002705F" w:rsidRPr="00C8168E">
        <w:rPr>
          <w:rFonts w:ascii="Times New Roman" w:hAnsi="Times New Roman" w:cs="Times New Roman"/>
          <w:sz w:val="24"/>
          <w:szCs w:val="24"/>
        </w:rPr>
        <w:t>uan pokok dari pemidanaan yaitu</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56"/>
      </w:r>
    </w:p>
    <w:p w:rsidR="00780E63" w:rsidRPr="00C8168E" w:rsidRDefault="00780E63" w:rsidP="0002705F">
      <w:pPr>
        <w:pStyle w:val="ListParagraph"/>
        <w:numPr>
          <w:ilvl w:val="0"/>
          <w:numId w:val="32"/>
        </w:numPr>
        <w:spacing w:after="0" w:line="240" w:lineRule="auto"/>
        <w:ind w:left="2552" w:hanging="425"/>
        <w:contextualSpacing w:val="0"/>
        <w:jc w:val="both"/>
        <w:rPr>
          <w:rFonts w:ascii="Times New Roman" w:hAnsi="Times New Roman" w:cs="Times New Roman"/>
          <w:i/>
          <w:sz w:val="24"/>
          <w:szCs w:val="24"/>
        </w:rPr>
      </w:pPr>
      <w:r w:rsidRPr="00C8168E">
        <w:rPr>
          <w:rFonts w:ascii="Times New Roman" w:hAnsi="Times New Roman" w:cs="Times New Roman"/>
          <w:sz w:val="24"/>
          <w:szCs w:val="24"/>
        </w:rPr>
        <w:t>Untuk mempertahankan ketertiban masyarakat (</w:t>
      </w:r>
      <w:r w:rsidRPr="00C8168E">
        <w:rPr>
          <w:rFonts w:ascii="Times New Roman" w:hAnsi="Times New Roman" w:cs="Times New Roman"/>
          <w:i/>
          <w:iCs/>
          <w:sz w:val="24"/>
          <w:szCs w:val="24"/>
        </w:rPr>
        <w:t>dehandhaving van de maatschappelijke orde</w:t>
      </w:r>
      <w:r w:rsidRPr="00C8168E">
        <w:rPr>
          <w:rFonts w:ascii="Times New Roman" w:hAnsi="Times New Roman" w:cs="Times New Roman"/>
          <w:sz w:val="24"/>
          <w:szCs w:val="24"/>
        </w:rPr>
        <w:t>).</w:t>
      </w:r>
    </w:p>
    <w:p w:rsidR="00780E63" w:rsidRPr="00C8168E" w:rsidRDefault="00780E63" w:rsidP="0002705F">
      <w:pPr>
        <w:pStyle w:val="ListParagraph"/>
        <w:numPr>
          <w:ilvl w:val="0"/>
          <w:numId w:val="32"/>
        </w:numPr>
        <w:spacing w:before="120" w:after="0" w:line="240" w:lineRule="auto"/>
        <w:ind w:left="2552" w:hanging="425"/>
        <w:contextualSpacing w:val="0"/>
        <w:jc w:val="both"/>
        <w:rPr>
          <w:rFonts w:ascii="Times New Roman" w:hAnsi="Times New Roman" w:cs="Times New Roman"/>
          <w:i/>
          <w:sz w:val="24"/>
          <w:szCs w:val="24"/>
        </w:rPr>
      </w:pPr>
      <w:r w:rsidRPr="00C8168E">
        <w:rPr>
          <w:rFonts w:ascii="Times New Roman" w:hAnsi="Times New Roman" w:cs="Times New Roman"/>
          <w:sz w:val="24"/>
          <w:szCs w:val="24"/>
        </w:rPr>
        <w:t>Untuk memperbaiki kerugian yang diderita oleh masyarakat sebagai akibat dari terjadinya kejahatan. (</w:t>
      </w:r>
      <w:r w:rsidRPr="00C8168E">
        <w:rPr>
          <w:rFonts w:ascii="Times New Roman" w:hAnsi="Times New Roman" w:cs="Times New Roman"/>
          <w:i/>
          <w:iCs/>
          <w:sz w:val="24"/>
          <w:szCs w:val="24"/>
        </w:rPr>
        <w:t>het herstel van het doer de misdaad onstanemaatschappelijke nadeel</w:t>
      </w:r>
      <w:r w:rsidRPr="00C8168E">
        <w:rPr>
          <w:rFonts w:ascii="Times New Roman" w:hAnsi="Times New Roman" w:cs="Times New Roman"/>
          <w:sz w:val="24"/>
          <w:szCs w:val="24"/>
        </w:rPr>
        <w:t>).</w:t>
      </w:r>
    </w:p>
    <w:p w:rsidR="00780E63" w:rsidRPr="00C8168E" w:rsidRDefault="00780E63" w:rsidP="0002705F">
      <w:pPr>
        <w:pStyle w:val="ListParagraph"/>
        <w:numPr>
          <w:ilvl w:val="0"/>
          <w:numId w:val="32"/>
        </w:numPr>
        <w:spacing w:before="120" w:after="0" w:line="240" w:lineRule="auto"/>
        <w:ind w:left="2552" w:hanging="425"/>
        <w:contextualSpacing w:val="0"/>
        <w:jc w:val="both"/>
        <w:rPr>
          <w:rFonts w:ascii="Times New Roman" w:hAnsi="Times New Roman" w:cs="Times New Roman"/>
          <w:i/>
          <w:sz w:val="24"/>
          <w:szCs w:val="24"/>
        </w:rPr>
      </w:pPr>
      <w:r w:rsidRPr="00C8168E">
        <w:rPr>
          <w:rFonts w:ascii="Times New Roman" w:hAnsi="Times New Roman" w:cs="Times New Roman"/>
          <w:sz w:val="24"/>
          <w:szCs w:val="24"/>
        </w:rPr>
        <w:t>Untuk memperbaiki si penjahat (</w:t>
      </w:r>
      <w:r w:rsidRPr="00C8168E">
        <w:rPr>
          <w:rFonts w:ascii="Times New Roman" w:hAnsi="Times New Roman" w:cs="Times New Roman"/>
          <w:i/>
          <w:iCs/>
          <w:sz w:val="24"/>
          <w:szCs w:val="24"/>
        </w:rPr>
        <w:t>verbetering vande dader</w:t>
      </w:r>
      <w:r w:rsidRPr="00C8168E">
        <w:rPr>
          <w:rFonts w:ascii="Times New Roman" w:hAnsi="Times New Roman" w:cs="Times New Roman"/>
          <w:sz w:val="24"/>
          <w:szCs w:val="24"/>
        </w:rPr>
        <w:t>).</w:t>
      </w:r>
    </w:p>
    <w:p w:rsidR="00780E63" w:rsidRPr="00C8168E" w:rsidRDefault="00780E63" w:rsidP="0002705F">
      <w:pPr>
        <w:pStyle w:val="ListParagraph"/>
        <w:numPr>
          <w:ilvl w:val="0"/>
          <w:numId w:val="32"/>
        </w:numPr>
        <w:spacing w:before="120" w:after="0" w:line="240" w:lineRule="auto"/>
        <w:ind w:left="2552" w:hanging="425"/>
        <w:contextualSpacing w:val="0"/>
        <w:jc w:val="both"/>
        <w:rPr>
          <w:rFonts w:ascii="Times New Roman" w:hAnsi="Times New Roman" w:cs="Times New Roman"/>
          <w:i/>
          <w:sz w:val="24"/>
          <w:szCs w:val="24"/>
        </w:rPr>
      </w:pPr>
      <w:r w:rsidRPr="00C8168E">
        <w:rPr>
          <w:rFonts w:ascii="Times New Roman" w:hAnsi="Times New Roman" w:cs="Times New Roman"/>
          <w:sz w:val="24"/>
          <w:szCs w:val="24"/>
        </w:rPr>
        <w:t>Untuk membinasakan si penjahat (</w:t>
      </w:r>
      <w:r w:rsidRPr="00C8168E">
        <w:rPr>
          <w:rFonts w:ascii="Times New Roman" w:hAnsi="Times New Roman" w:cs="Times New Roman"/>
          <w:i/>
          <w:iCs/>
          <w:sz w:val="24"/>
          <w:szCs w:val="24"/>
        </w:rPr>
        <w:t>onschadelijk maken van de misdadiger</w:t>
      </w:r>
      <w:r w:rsidRPr="00C8168E">
        <w:rPr>
          <w:rFonts w:ascii="Times New Roman" w:hAnsi="Times New Roman" w:cs="Times New Roman"/>
          <w:sz w:val="24"/>
          <w:szCs w:val="24"/>
        </w:rPr>
        <w:t>).</w:t>
      </w:r>
    </w:p>
    <w:p w:rsidR="00780E63" w:rsidRPr="00C8168E" w:rsidRDefault="00780E63" w:rsidP="0002705F">
      <w:pPr>
        <w:pStyle w:val="ListParagraph"/>
        <w:numPr>
          <w:ilvl w:val="0"/>
          <w:numId w:val="32"/>
        </w:numPr>
        <w:spacing w:before="120" w:after="0" w:line="240" w:lineRule="auto"/>
        <w:ind w:left="2552" w:hanging="425"/>
        <w:contextualSpacing w:val="0"/>
        <w:jc w:val="both"/>
        <w:rPr>
          <w:rFonts w:ascii="Times New Roman" w:hAnsi="Times New Roman" w:cs="Times New Roman"/>
          <w:i/>
          <w:sz w:val="24"/>
          <w:szCs w:val="24"/>
        </w:rPr>
      </w:pPr>
      <w:r w:rsidRPr="00C8168E">
        <w:rPr>
          <w:rFonts w:ascii="Times New Roman" w:hAnsi="Times New Roman" w:cs="Times New Roman"/>
          <w:sz w:val="24"/>
          <w:szCs w:val="24"/>
        </w:rPr>
        <w:t>Untuk mencegah kejahatan (</w:t>
      </w:r>
      <w:r w:rsidRPr="00C8168E">
        <w:rPr>
          <w:rFonts w:ascii="Times New Roman" w:hAnsi="Times New Roman" w:cs="Times New Roman"/>
          <w:i/>
          <w:iCs/>
          <w:sz w:val="24"/>
          <w:szCs w:val="24"/>
        </w:rPr>
        <w:t>tervoorkonning van de misdaad</w:t>
      </w:r>
      <w:r w:rsidRPr="00C8168E">
        <w:rPr>
          <w:rFonts w:ascii="Times New Roman" w:hAnsi="Times New Roman" w:cs="Times New Roman"/>
          <w:sz w:val="24"/>
          <w:szCs w:val="24"/>
        </w:rPr>
        <w:t>).</w:t>
      </w:r>
    </w:p>
    <w:p w:rsidR="00780E63" w:rsidRPr="00C8168E" w:rsidRDefault="00780E63" w:rsidP="0002705F">
      <w:pPr>
        <w:pStyle w:val="ListParagraph"/>
        <w:spacing w:before="120" w:after="0" w:line="240" w:lineRule="auto"/>
        <w:ind w:left="2268"/>
        <w:contextualSpacing w:val="0"/>
        <w:jc w:val="both"/>
        <w:rPr>
          <w:rFonts w:ascii="Times New Roman" w:hAnsi="Times New Roman" w:cs="Times New Roman"/>
          <w:i/>
          <w:sz w:val="24"/>
          <w:szCs w:val="24"/>
        </w:rPr>
      </w:pP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Tentang teori relatif ini, pidana bukan sekedar untuk melakukan pembalasan atau pengimbalan kepada orang yang telah melakukan suatu tindak pidana, tetapi mempunyai tujuan-tujuan tertentu yang bermanfaat. Oleh karena itu teori ini pun sering juga disebut teori tujuan (</w:t>
      </w:r>
      <w:r w:rsidRPr="00C8168E">
        <w:rPr>
          <w:rFonts w:ascii="Times New Roman" w:hAnsi="Times New Roman" w:cs="Times New Roman"/>
          <w:i/>
          <w:iCs/>
          <w:sz w:val="24"/>
          <w:szCs w:val="24"/>
        </w:rPr>
        <w:t>utilitarian theory</w:t>
      </w:r>
      <w:r w:rsidR="004E5ED9" w:rsidRPr="00C8168E">
        <w:rPr>
          <w:rFonts w:ascii="Times New Roman" w:hAnsi="Times New Roman" w:cs="Times New Roman"/>
          <w:sz w:val="24"/>
          <w:szCs w:val="24"/>
        </w:rPr>
        <w:t>). D</w:t>
      </w:r>
      <w:r w:rsidRPr="00C8168E">
        <w:rPr>
          <w:rFonts w:ascii="Times New Roman" w:hAnsi="Times New Roman" w:cs="Times New Roman"/>
          <w:sz w:val="24"/>
          <w:szCs w:val="24"/>
        </w:rPr>
        <w:t xml:space="preserve">asar pembenaran adanya pidana menurut teori ini adalah terletak </w:t>
      </w:r>
      <w:r w:rsidRPr="00C8168E">
        <w:rPr>
          <w:rFonts w:ascii="Times New Roman" w:hAnsi="Times New Roman" w:cs="Times New Roman"/>
          <w:sz w:val="24"/>
          <w:szCs w:val="24"/>
        </w:rPr>
        <w:lastRenderedPageBreak/>
        <w:t>pada tujuannya. Pidana dijatuhkan bukan “</w:t>
      </w:r>
      <w:r w:rsidRPr="00C8168E">
        <w:rPr>
          <w:rFonts w:ascii="Times New Roman" w:hAnsi="Times New Roman" w:cs="Times New Roman"/>
          <w:i/>
          <w:iCs/>
          <w:sz w:val="24"/>
          <w:szCs w:val="24"/>
        </w:rPr>
        <w:t>quia peccatum est</w:t>
      </w:r>
      <w:r w:rsidRPr="00C8168E">
        <w:rPr>
          <w:rFonts w:ascii="Times New Roman" w:hAnsi="Times New Roman" w:cs="Times New Roman"/>
          <w:sz w:val="24"/>
          <w:szCs w:val="24"/>
        </w:rPr>
        <w:t>” (karena orang membuat kejahatan) melainkan “</w:t>
      </w:r>
      <w:r w:rsidRPr="00C8168E">
        <w:rPr>
          <w:rFonts w:ascii="Times New Roman" w:hAnsi="Times New Roman" w:cs="Times New Roman"/>
          <w:i/>
          <w:iCs/>
          <w:sz w:val="24"/>
          <w:szCs w:val="24"/>
        </w:rPr>
        <w:t>nepeccetur</w:t>
      </w:r>
      <w:r w:rsidRPr="00C8168E">
        <w:rPr>
          <w:rFonts w:ascii="Times New Roman" w:hAnsi="Times New Roman" w:cs="Times New Roman"/>
          <w:sz w:val="24"/>
          <w:szCs w:val="24"/>
        </w:rPr>
        <w:t>” (supaya orang jangan melakukan kejahatan).</w:t>
      </w:r>
      <w:r w:rsidRPr="00C8168E">
        <w:rPr>
          <w:rStyle w:val="FootnoteReference"/>
          <w:rFonts w:ascii="Times New Roman" w:hAnsi="Times New Roman" w:cs="Times New Roman"/>
          <w:sz w:val="24"/>
          <w:szCs w:val="24"/>
        </w:rPr>
        <w:footnoteReference w:id="57"/>
      </w:r>
      <w:r w:rsidR="004E5ED9" w:rsidRPr="00C8168E">
        <w:rPr>
          <w:rFonts w:ascii="Times New Roman" w:hAnsi="Times New Roman" w:cs="Times New Roman"/>
          <w:sz w:val="24"/>
          <w:szCs w:val="24"/>
        </w:rPr>
        <w:t xml:space="preserve"> T</w:t>
      </w:r>
      <w:r w:rsidRPr="00C8168E">
        <w:rPr>
          <w:rFonts w:ascii="Times New Roman" w:hAnsi="Times New Roman" w:cs="Times New Roman"/>
          <w:sz w:val="24"/>
          <w:szCs w:val="24"/>
        </w:rPr>
        <w:t>ujuan pidana menurut teori relatif adalah untuk mencegah agar ketertiban di dalam masyarakat tidak terganggu. Dengan kata lain, pidana yang dijatuhkan kepada si pelaku kejahatan bukanlah untuk membalas kejahatannya, melainkan untuk mempertahankan ketertiban umum.</w:t>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b/>
          <w:sz w:val="24"/>
          <w:szCs w:val="24"/>
        </w:rPr>
      </w:pPr>
      <w:r w:rsidRPr="00C8168E">
        <w:rPr>
          <w:rFonts w:ascii="Times New Roman" w:hAnsi="Times New Roman" w:cs="Times New Roman"/>
          <w:sz w:val="24"/>
          <w:szCs w:val="24"/>
        </w:rPr>
        <w:t>Teori Rehabilitasi</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rehabilitasi menyatakan dengan dijatuhkannya hukuman kepada pelaku kejahatan tidak saja dilihat sebagai balasan atas perbuatan yang merugikan atau penjeraan semata tetapi a</w:t>
      </w:r>
      <w:r w:rsidR="004E5ED9" w:rsidRPr="00C8168E">
        <w:rPr>
          <w:rFonts w:ascii="Times New Roman" w:hAnsi="Times New Roman" w:cs="Times New Roman"/>
          <w:sz w:val="24"/>
          <w:szCs w:val="24"/>
        </w:rPr>
        <w:t>da kegunaan tertentu. P</w:t>
      </w:r>
      <w:r w:rsidRPr="00C8168E">
        <w:rPr>
          <w:rFonts w:ascii="Times New Roman" w:hAnsi="Times New Roman" w:cs="Times New Roman"/>
          <w:sz w:val="24"/>
          <w:szCs w:val="24"/>
        </w:rPr>
        <w:t>enjatuhan pidana, dalam pe</w:t>
      </w:r>
      <w:r w:rsidR="004E5ED9" w:rsidRPr="00C8168E">
        <w:rPr>
          <w:rFonts w:ascii="Times New Roman" w:hAnsi="Times New Roman" w:cs="Times New Roman"/>
          <w:sz w:val="24"/>
          <w:szCs w:val="24"/>
        </w:rPr>
        <w:t>laksanaannya bukan pidana badan</w:t>
      </w:r>
      <w:r w:rsidRPr="00C8168E">
        <w:rPr>
          <w:rFonts w:ascii="Times New Roman" w:hAnsi="Times New Roman" w:cs="Times New Roman"/>
          <w:sz w:val="24"/>
          <w:szCs w:val="24"/>
        </w:rPr>
        <w:t xml:space="preserve"> tetapi pidana hilang kem</w:t>
      </w:r>
      <w:r w:rsidR="004E5ED9" w:rsidRPr="00C8168E">
        <w:rPr>
          <w:rFonts w:ascii="Times New Roman" w:hAnsi="Times New Roman" w:cs="Times New Roman"/>
          <w:sz w:val="24"/>
          <w:szCs w:val="24"/>
        </w:rPr>
        <w:t xml:space="preserve">erdekaan. Seseorang </w:t>
      </w:r>
      <w:r w:rsidRPr="00C8168E">
        <w:rPr>
          <w:rFonts w:ascii="Times New Roman" w:hAnsi="Times New Roman" w:cs="Times New Roman"/>
          <w:sz w:val="24"/>
          <w:szCs w:val="24"/>
        </w:rPr>
        <w:t>ditempatkan dalam satu tempat te</w:t>
      </w:r>
      <w:r w:rsidR="004E5ED9" w:rsidRPr="00C8168E">
        <w:rPr>
          <w:rFonts w:ascii="Times New Roman" w:hAnsi="Times New Roman" w:cs="Times New Roman"/>
          <w:sz w:val="24"/>
          <w:szCs w:val="24"/>
        </w:rPr>
        <w:t xml:space="preserve">rtentu dengan </w:t>
      </w:r>
      <w:r w:rsidRPr="00C8168E">
        <w:rPr>
          <w:rFonts w:ascii="Times New Roman" w:hAnsi="Times New Roman" w:cs="Times New Roman"/>
          <w:sz w:val="24"/>
          <w:szCs w:val="24"/>
        </w:rPr>
        <w:t xml:space="preserve">membatasi kemerdekaan seseorang memiliki tujuan tertentu, yaitu memperbaiki pelaku kejahatan agar dapat berperilaku sewajarnya dan pantas dengan menanamkan norma-norma yang berlaku di masyarakat, lebih tepatnya kalau dikatakan seseorang yang dijatuhi hukuman itu hendak di </w:t>
      </w:r>
      <w:r w:rsidR="004E5ED9" w:rsidRPr="00C8168E">
        <w:rPr>
          <w:rFonts w:ascii="Times New Roman" w:hAnsi="Times New Roman" w:cs="Times New Roman"/>
          <w:sz w:val="24"/>
          <w:szCs w:val="24"/>
        </w:rPr>
        <w:lastRenderedPageBreak/>
        <w:t>rehabilitasi perilakunya</w:t>
      </w:r>
      <w:r w:rsidR="0002705F"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58"/>
      </w:r>
      <w:r w:rsidR="004E5ED9" w:rsidRPr="00C8168E">
        <w:rPr>
          <w:rFonts w:ascii="Times New Roman" w:hAnsi="Times New Roman" w:cs="Times New Roman"/>
          <w:sz w:val="24"/>
          <w:szCs w:val="24"/>
        </w:rPr>
        <w:t xml:space="preserve"> S</w:t>
      </w:r>
      <w:r w:rsidRPr="00C8168E">
        <w:rPr>
          <w:rFonts w:ascii="Times New Roman" w:hAnsi="Times New Roman" w:cs="Times New Roman"/>
          <w:sz w:val="24"/>
          <w:szCs w:val="24"/>
        </w:rPr>
        <w:t xml:space="preserve">eseorang dianggap sakit sehingga perlu direhabilitasi, hal ini berarti, seseorang yang menjalani pidana di dalam penjara atas nama perubahan sosial dan di biarkan disana karena mereka diobati. Keberadaan seseorang yang direhabilitasi disebabkan adanya kesalahan atau tindakan kejahatan dianggap sebagai suatu penyakait sosial yang </w:t>
      </w:r>
      <w:r w:rsidRPr="00C8168E">
        <w:rPr>
          <w:rFonts w:ascii="Times New Roman" w:hAnsi="Times New Roman" w:cs="Times New Roman"/>
          <w:i/>
          <w:sz w:val="24"/>
          <w:szCs w:val="24"/>
        </w:rPr>
        <w:t>disintegratif</w:t>
      </w:r>
      <w:r w:rsidRPr="00C8168E">
        <w:rPr>
          <w:rFonts w:ascii="Times New Roman" w:hAnsi="Times New Roman" w:cs="Times New Roman"/>
          <w:sz w:val="24"/>
          <w:szCs w:val="24"/>
        </w:rPr>
        <w:t xml:space="preserve"> dalam masyarakat. Kejahatan itu dibaca sebagai </w:t>
      </w:r>
      <w:r w:rsidRPr="00C8168E">
        <w:rPr>
          <w:rFonts w:ascii="Times New Roman" w:hAnsi="Times New Roman" w:cs="Times New Roman"/>
          <w:i/>
          <w:sz w:val="24"/>
          <w:szCs w:val="24"/>
        </w:rPr>
        <w:t>simptom</w:t>
      </w:r>
      <w:r w:rsidRPr="00C8168E">
        <w:rPr>
          <w:rFonts w:ascii="Times New Roman" w:hAnsi="Times New Roman" w:cs="Times New Roman"/>
          <w:sz w:val="24"/>
          <w:szCs w:val="24"/>
        </w:rPr>
        <w:t xml:space="preserve"> disharmoni mental atau ketidakseimbangan personal yang membutuhkan terapi psikiatris, </w:t>
      </w:r>
      <w:r w:rsidRPr="00C8168E">
        <w:rPr>
          <w:rFonts w:ascii="Times New Roman" w:hAnsi="Times New Roman" w:cs="Times New Roman"/>
          <w:i/>
          <w:iCs/>
          <w:sz w:val="24"/>
          <w:szCs w:val="24"/>
        </w:rPr>
        <w:t>counseling</w:t>
      </w:r>
      <w:r w:rsidRPr="00C8168E">
        <w:rPr>
          <w:rFonts w:ascii="Times New Roman" w:hAnsi="Times New Roman" w:cs="Times New Roman"/>
          <w:sz w:val="24"/>
          <w:szCs w:val="24"/>
        </w:rPr>
        <w:t>, latihan-latihan spiritual.</w:t>
      </w:r>
      <w:r w:rsidRPr="00C8168E">
        <w:rPr>
          <w:rStyle w:val="FootnoteReference"/>
          <w:rFonts w:ascii="Times New Roman" w:hAnsi="Times New Roman" w:cs="Times New Roman"/>
          <w:sz w:val="24"/>
          <w:szCs w:val="24"/>
        </w:rPr>
        <w:footnoteReference w:id="59"/>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Gabungan</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Teori gabungan berusaha memadukan konsep-konsep  yang dianut oleh teori absolut dan teori relatif. Sehingga dapat disimpulkan bahwa tujuan pemidanaan yaitu disamping penjatuhan pidana itu harus membuat jera, juga harus memberikan perlindungan serta pendidikan terhadap masyarakat dan terpidana. Teori ini berakar pada pemikiran yang bersifat kontradiktif antara teori absolut dengan teori relatif. Muladi menyatakan teori gabungan berusaha menjelaskan dan </w:t>
      </w:r>
      <w:r w:rsidRPr="00C8168E">
        <w:rPr>
          <w:rFonts w:ascii="Times New Roman" w:hAnsi="Times New Roman" w:cs="Times New Roman"/>
          <w:sz w:val="24"/>
          <w:szCs w:val="24"/>
        </w:rPr>
        <w:lastRenderedPageBreak/>
        <w:t>memberikan dasar pembenaran tentang pemidanaan dari berbagai sudut pandang yaitu:</w:t>
      </w:r>
      <w:r w:rsidRPr="00C8168E">
        <w:rPr>
          <w:rStyle w:val="FootnoteReference"/>
          <w:rFonts w:ascii="Times New Roman" w:hAnsi="Times New Roman" w:cs="Times New Roman"/>
          <w:sz w:val="24"/>
          <w:szCs w:val="24"/>
        </w:rPr>
        <w:footnoteReference w:id="60"/>
      </w:r>
    </w:p>
    <w:p w:rsidR="00780E63" w:rsidRPr="00C8168E" w:rsidRDefault="00780E63" w:rsidP="0002705F">
      <w:pPr>
        <w:pStyle w:val="ListParagraph"/>
        <w:numPr>
          <w:ilvl w:val="0"/>
          <w:numId w:val="26"/>
        </w:numPr>
        <w:spacing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rangka menentukan benar dan atau tidaknya asas pembalasan,  mensyaratkan agar setiap kesalahan harus dibalas dengan kesalahan, maka  terhadap mereka telah meninjau tentang pentingnya suatu pidana dari sudut kebutuhan masyarakat dan asas kebenaran.</w:t>
      </w:r>
    </w:p>
    <w:p w:rsidR="00780E63" w:rsidRPr="00C8168E" w:rsidRDefault="00780E63" w:rsidP="0002705F">
      <w:pPr>
        <w:pStyle w:val="ListParagraph"/>
        <w:numPr>
          <w:ilvl w:val="0"/>
          <w:numId w:val="26"/>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Suatu tindak pidana menimbulkan hak bagi negara untuk menjatuhkan pidana  dan pemidanaan merupakan suatu kewajiban apabila telah memiliki tujuan  yang dikehendaki.</w:t>
      </w:r>
    </w:p>
    <w:p w:rsidR="00780E63" w:rsidRPr="00C8168E" w:rsidRDefault="00780E63" w:rsidP="0002705F">
      <w:pPr>
        <w:pStyle w:val="ListParagraph"/>
        <w:numPr>
          <w:ilvl w:val="0"/>
          <w:numId w:val="26"/>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Dasar pembenaran dari pidana terletak pada faktor tujuan yakni mempertahankan tertib hukum.</w:t>
      </w:r>
    </w:p>
    <w:p w:rsidR="00780E63" w:rsidRPr="00C8168E" w:rsidRDefault="00780E63" w:rsidP="0002705F">
      <w:pPr>
        <w:pStyle w:val="ListParagraph"/>
        <w:spacing w:before="120" w:after="0" w:line="240" w:lineRule="auto"/>
        <w:ind w:left="2126"/>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Masih berkaitan dengan hal di atas, Rossi berpendapat bahwa pemidanaan merupakan pembalasan terhadap kesalahan yang telah dilakukan, sedangkan berat ringannya pemidanaan harus  sesuai dengan  </w:t>
      </w:r>
      <w:r w:rsidRPr="00C8168E">
        <w:rPr>
          <w:rFonts w:ascii="Times New Roman" w:hAnsi="Times New Roman" w:cs="Times New Roman"/>
          <w:i/>
          <w:sz w:val="24"/>
          <w:szCs w:val="24"/>
        </w:rPr>
        <w:t>justice absolute</w:t>
      </w:r>
      <w:r w:rsidRPr="00C8168E">
        <w:rPr>
          <w:rFonts w:ascii="Times New Roman" w:hAnsi="Times New Roman" w:cs="Times New Roman"/>
          <w:sz w:val="24"/>
          <w:szCs w:val="24"/>
        </w:rPr>
        <w:t xml:space="preserve">  (keadilan yang mutlak) yang tidak melebihi  </w:t>
      </w:r>
      <w:r w:rsidRPr="00C8168E">
        <w:rPr>
          <w:rFonts w:ascii="Times New Roman" w:hAnsi="Times New Roman" w:cs="Times New Roman"/>
          <w:i/>
          <w:sz w:val="24"/>
          <w:szCs w:val="24"/>
        </w:rPr>
        <w:t>justice sosial</w:t>
      </w:r>
      <w:r w:rsidRPr="00C8168E">
        <w:rPr>
          <w:rFonts w:ascii="Times New Roman" w:hAnsi="Times New Roman" w:cs="Times New Roman"/>
          <w:sz w:val="24"/>
          <w:szCs w:val="24"/>
        </w:rPr>
        <w:t xml:space="preserve">  (keadilan yang dikehendaki oleh masyarakat).</w:t>
      </w:r>
    </w:p>
    <w:p w:rsidR="00780E63" w:rsidRPr="00C8168E" w:rsidRDefault="00780E63" w:rsidP="005C4F4D">
      <w:pPr>
        <w:pStyle w:val="ListParagraph"/>
        <w:numPr>
          <w:ilvl w:val="7"/>
          <w:numId w:val="2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Ide Keseimbangan (</w:t>
      </w:r>
      <w:r w:rsidRPr="00C8168E">
        <w:rPr>
          <w:rFonts w:ascii="Times New Roman" w:hAnsi="Times New Roman" w:cs="Times New Roman"/>
          <w:i/>
          <w:sz w:val="24"/>
          <w:szCs w:val="24"/>
        </w:rPr>
        <w:t>Monodualistik</w:t>
      </w:r>
      <w:r w:rsidRPr="00C8168E">
        <w:rPr>
          <w:rFonts w:ascii="Times New Roman" w:hAnsi="Times New Roman" w:cs="Times New Roman"/>
          <w:sz w:val="24"/>
          <w:szCs w:val="24"/>
        </w:rPr>
        <w:t xml:space="preserve">) </w:t>
      </w: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Bertolak dari pemikiran bahwa pidana pada hakikatnya hanya merupakan alat mencapai tujuan, maka dalam konsep KUHP dirumuskan tentang tujuan pemidanaan yang bertolak dari keseimbangan dua sasaran pokok yaitu perlindungan masyarakat dan perlindungan/pembinaan individu pelaku tindak </w:t>
      </w:r>
      <w:r w:rsidRPr="00C8168E">
        <w:rPr>
          <w:rFonts w:ascii="Times New Roman" w:hAnsi="Times New Roman" w:cs="Times New Roman"/>
          <w:sz w:val="24"/>
          <w:szCs w:val="24"/>
        </w:rPr>
        <w:lastRenderedPageBreak/>
        <w:t>pidana.</w:t>
      </w:r>
      <w:r w:rsidRPr="00C8168E">
        <w:rPr>
          <w:rStyle w:val="FootnoteReference"/>
          <w:rFonts w:ascii="Times New Roman" w:hAnsi="Times New Roman" w:cs="Times New Roman"/>
          <w:sz w:val="24"/>
          <w:szCs w:val="24"/>
        </w:rPr>
        <w:footnoteReference w:id="61"/>
      </w:r>
      <w:r w:rsidRPr="00C8168E">
        <w:rPr>
          <w:rFonts w:ascii="Times New Roman" w:hAnsi="Times New Roman" w:cs="Times New Roman"/>
          <w:sz w:val="24"/>
          <w:szCs w:val="24"/>
        </w:rPr>
        <w:t xml:space="preserve">Keseimbangan dua sasaran pokok tersebut mengharuskan pemidanaan juga bertolak dari pokok pemikiran keseimbangan monodualistik antara kepentingan masyarakat dan kepentingan individu atau antara </w:t>
      </w:r>
      <w:r w:rsidRPr="00C8168E">
        <w:rPr>
          <w:rFonts w:ascii="Times New Roman" w:hAnsi="Times New Roman" w:cs="Times New Roman"/>
          <w:i/>
          <w:sz w:val="24"/>
          <w:szCs w:val="24"/>
        </w:rPr>
        <w:t>offender</w:t>
      </w:r>
      <w:r w:rsidRPr="00C8168E">
        <w:rPr>
          <w:rFonts w:ascii="Times New Roman" w:hAnsi="Times New Roman" w:cs="Times New Roman"/>
          <w:sz w:val="24"/>
          <w:szCs w:val="24"/>
        </w:rPr>
        <w:t xml:space="preserve"> dan </w:t>
      </w:r>
      <w:r w:rsidRPr="00C8168E">
        <w:rPr>
          <w:rFonts w:ascii="Times New Roman" w:hAnsi="Times New Roman" w:cs="Times New Roman"/>
          <w:i/>
          <w:sz w:val="24"/>
          <w:szCs w:val="24"/>
        </w:rPr>
        <w:t>victim</w:t>
      </w:r>
      <w:r w:rsidR="00687B31" w:rsidRPr="00C8168E">
        <w:rPr>
          <w:rFonts w:ascii="Times New Roman" w:hAnsi="Times New Roman" w:cs="Times New Roman"/>
          <w:sz w:val="24"/>
          <w:szCs w:val="24"/>
        </w:rPr>
        <w:t xml:space="preserve">. Selanjutnya, </w:t>
      </w:r>
      <w:r w:rsidRPr="00C8168E">
        <w:rPr>
          <w:rFonts w:ascii="Times New Roman" w:hAnsi="Times New Roman" w:cs="Times New Roman"/>
          <w:sz w:val="24"/>
          <w:szCs w:val="24"/>
        </w:rPr>
        <w:t>Keputusan Seminar Kriminologi ketiga tahun 1976 dalam kesimpulannya menyatakan:</w:t>
      </w:r>
      <w:r w:rsidRPr="00C8168E">
        <w:rPr>
          <w:rStyle w:val="FootnoteReference"/>
          <w:rFonts w:ascii="Times New Roman" w:hAnsi="Times New Roman" w:cs="Times New Roman"/>
          <w:sz w:val="24"/>
          <w:szCs w:val="24"/>
        </w:rPr>
        <w:footnoteReference w:id="62"/>
      </w:r>
    </w:p>
    <w:p w:rsidR="00780E63" w:rsidRPr="00C8168E" w:rsidRDefault="00780E63" w:rsidP="00BD5DA4">
      <w:pPr>
        <w:pStyle w:val="ListParagraph"/>
        <w:spacing w:after="0" w:line="240" w:lineRule="auto"/>
        <w:ind w:left="212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Hukum Pidana hendaknya dipertahankan sebagai salah satu sarana untuk </w:t>
      </w:r>
      <w:r w:rsidRPr="00C8168E">
        <w:rPr>
          <w:rFonts w:ascii="Times New Roman" w:hAnsi="Times New Roman" w:cs="Times New Roman"/>
          <w:i/>
          <w:sz w:val="24"/>
          <w:szCs w:val="24"/>
        </w:rPr>
        <w:t>social defence</w:t>
      </w:r>
      <w:r w:rsidRPr="00C8168E">
        <w:rPr>
          <w:rFonts w:ascii="Times New Roman" w:hAnsi="Times New Roman" w:cs="Times New Roman"/>
          <w:sz w:val="24"/>
          <w:szCs w:val="24"/>
        </w:rPr>
        <w:t xml:space="preserve"> dalam arti melindungi masyarakat terhadap kejahatan dengan memperbaiki atau memulihkan kembali (</w:t>
      </w:r>
      <w:r w:rsidRPr="00C8168E">
        <w:rPr>
          <w:rFonts w:ascii="Times New Roman" w:hAnsi="Times New Roman" w:cs="Times New Roman"/>
          <w:i/>
          <w:sz w:val="24"/>
          <w:szCs w:val="24"/>
        </w:rPr>
        <w:t>rehabilitatie</w:t>
      </w:r>
      <w:r w:rsidRPr="00C8168E">
        <w:rPr>
          <w:rFonts w:ascii="Times New Roman" w:hAnsi="Times New Roman" w:cs="Times New Roman"/>
          <w:sz w:val="24"/>
          <w:szCs w:val="24"/>
        </w:rPr>
        <w:t>) si pembuat tanpa mengurangi keseimbangan kepentingan perorangan (pembuat) dan masyarakat.</w:t>
      </w:r>
    </w:p>
    <w:p w:rsidR="00780E63" w:rsidRPr="00C8168E" w:rsidRDefault="00780E63" w:rsidP="005C4F4D">
      <w:pPr>
        <w:pStyle w:val="ListParagraph"/>
        <w:spacing w:before="120" w:after="0" w:line="240" w:lineRule="auto"/>
        <w:ind w:left="1701"/>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Barda Nawawi </w:t>
      </w:r>
      <w:r w:rsidR="00687B31" w:rsidRPr="00C8168E">
        <w:rPr>
          <w:rFonts w:ascii="Times New Roman" w:hAnsi="Times New Roman" w:cs="Times New Roman"/>
          <w:sz w:val="24"/>
          <w:szCs w:val="24"/>
        </w:rPr>
        <w:t xml:space="preserve">Arief </w:t>
      </w:r>
      <w:r w:rsidRPr="00C8168E">
        <w:rPr>
          <w:rFonts w:ascii="Times New Roman" w:hAnsi="Times New Roman" w:cs="Times New Roman"/>
          <w:sz w:val="24"/>
          <w:szCs w:val="24"/>
        </w:rPr>
        <w:t>juga mengemukakan tujuan pemidanaan harus dikaitkan dengan 4 (empat) aspek atau ruang lingkup dari perlindungan masyarakat, yaitu:</w:t>
      </w:r>
      <w:r w:rsidRPr="00C8168E">
        <w:rPr>
          <w:rStyle w:val="FootnoteReference"/>
          <w:rFonts w:ascii="Times New Roman" w:hAnsi="Times New Roman" w:cs="Times New Roman"/>
          <w:sz w:val="24"/>
          <w:szCs w:val="24"/>
        </w:rPr>
        <w:footnoteReference w:id="63"/>
      </w:r>
    </w:p>
    <w:p w:rsidR="00780E63" w:rsidRPr="00C8168E" w:rsidRDefault="00780E63" w:rsidP="00BD5DA4">
      <w:pPr>
        <w:pStyle w:val="ListParagraph"/>
        <w:numPr>
          <w:ilvl w:val="1"/>
          <w:numId w:val="26"/>
        </w:numPr>
        <w:spacing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perbuatan anti sosial yang merugikan dan membahayakan masyarakat. Maka, tujuan pemidanaan adalah mencegah dan menanggulangi kejahatan. </w:t>
      </w:r>
    </w:p>
    <w:p w:rsidR="00780E63" w:rsidRPr="00C8168E" w:rsidRDefault="00780E63" w:rsidP="005C4F4D">
      <w:pPr>
        <w:pStyle w:val="ListParagraph"/>
        <w:numPr>
          <w:ilvl w:val="1"/>
          <w:numId w:val="26"/>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sifat berbahaya seseorang. Tujuan pidana berarti memperbaiki si pelaku untuk kembali pada tata aturan yang berlaku serta patuh hukum. </w:t>
      </w:r>
    </w:p>
    <w:p w:rsidR="00780E63" w:rsidRPr="00C8168E" w:rsidRDefault="00780E63" w:rsidP="005C4F4D">
      <w:pPr>
        <w:pStyle w:val="ListParagraph"/>
        <w:numPr>
          <w:ilvl w:val="1"/>
          <w:numId w:val="26"/>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penyalahgunaan sanksi atau reaksi penegak hukum dan masyarakat. Sehingga tujuan pidana untuk mencegah kesewenang-wenangan tindakan yang di luar hukum. </w:t>
      </w:r>
    </w:p>
    <w:p w:rsidR="00780E63" w:rsidRPr="00C8168E" w:rsidRDefault="00780E63" w:rsidP="005C4F4D">
      <w:pPr>
        <w:pStyle w:val="ListParagraph"/>
        <w:numPr>
          <w:ilvl w:val="1"/>
          <w:numId w:val="26"/>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Masyarakat memerlukan keseimbangan dan keselarasan berbagai kepentingan dan nilai yang telah terganggu akibat adanya kejahatan.</w:t>
      </w:r>
    </w:p>
    <w:p w:rsidR="00780E63" w:rsidRPr="00C8168E" w:rsidRDefault="00780E63" w:rsidP="005C4F4D">
      <w:pPr>
        <w:pStyle w:val="ListParagraph"/>
        <w:spacing w:before="120" w:after="0" w:line="240" w:lineRule="auto"/>
        <w:ind w:left="2127"/>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Bertolak dari keempat aspek tujuan perlindungan masyarakat tersebut, maka sebetulnya tujuan pemidanaan mengandung dua aspek pokok: </w:t>
      </w:r>
    </w:p>
    <w:p w:rsidR="00780E63" w:rsidRPr="00C8168E" w:rsidRDefault="00780E63" w:rsidP="005C4F4D">
      <w:pPr>
        <w:pStyle w:val="ListParagraph"/>
        <w:numPr>
          <w:ilvl w:val="0"/>
          <w:numId w:val="36"/>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aspek perlindungan masyarakat terhadaptindak pidana: </w:t>
      </w:r>
    </w:p>
    <w:p w:rsidR="00780E63" w:rsidRPr="00C8168E" w:rsidRDefault="00780E63" w:rsidP="005C4F4D">
      <w:pPr>
        <w:pStyle w:val="ListParagraph"/>
        <w:numPr>
          <w:ilvl w:val="1"/>
          <w:numId w:val="69"/>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kejahatan</w:t>
      </w:r>
      <w:r w:rsidR="00BD5DA4" w:rsidRPr="00C8168E">
        <w:rPr>
          <w:rFonts w:ascii="Times New Roman" w:hAnsi="Times New Roman" w:cs="Times New Roman"/>
          <w:sz w:val="24"/>
          <w:szCs w:val="24"/>
        </w:rPr>
        <w:t>.</w:t>
      </w:r>
    </w:p>
    <w:p w:rsidR="00780E63" w:rsidRPr="00C8168E" w:rsidRDefault="00780E63" w:rsidP="005C4F4D">
      <w:pPr>
        <w:pStyle w:val="ListParagraph"/>
        <w:numPr>
          <w:ilvl w:val="1"/>
          <w:numId w:val="69"/>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pengayoman masyarakat</w:t>
      </w:r>
      <w:r w:rsidR="00BD5DA4" w:rsidRPr="00C8168E">
        <w:rPr>
          <w:rFonts w:ascii="Times New Roman" w:hAnsi="Times New Roman" w:cs="Times New Roman"/>
          <w:sz w:val="24"/>
          <w:szCs w:val="24"/>
        </w:rPr>
        <w:t>.</w:t>
      </w:r>
    </w:p>
    <w:p w:rsidR="00780E63" w:rsidRPr="00C8168E" w:rsidRDefault="00780E63" w:rsidP="005C4F4D">
      <w:pPr>
        <w:pStyle w:val="ListParagraph"/>
        <w:numPr>
          <w:ilvl w:val="1"/>
          <w:numId w:val="69"/>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pemulihan keseimbangan masyarakat</w:t>
      </w:r>
      <w:r w:rsidR="00BD5DA4" w:rsidRPr="00C8168E">
        <w:rPr>
          <w:rFonts w:ascii="Times New Roman" w:hAnsi="Times New Roman" w:cs="Times New Roman"/>
          <w:sz w:val="24"/>
          <w:szCs w:val="24"/>
        </w:rPr>
        <w:t>.</w:t>
      </w:r>
    </w:p>
    <w:p w:rsidR="00780E63" w:rsidRPr="00C8168E" w:rsidRDefault="00780E63" w:rsidP="005C4F4D">
      <w:pPr>
        <w:pStyle w:val="ListParagraph"/>
        <w:numPr>
          <w:ilvl w:val="1"/>
          <w:numId w:val="69"/>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pemulihan keseimbangan mas</w:t>
      </w:r>
      <w:r w:rsidR="00BD5DA4" w:rsidRPr="00C8168E">
        <w:rPr>
          <w:rFonts w:ascii="Times New Roman" w:hAnsi="Times New Roman" w:cs="Times New Roman"/>
          <w:sz w:val="24"/>
          <w:szCs w:val="24"/>
        </w:rPr>
        <w:t>yarakat.</w:t>
      </w:r>
    </w:p>
    <w:p w:rsidR="00780E63" w:rsidRPr="00C8168E" w:rsidRDefault="00780E63" w:rsidP="005C4F4D">
      <w:pPr>
        <w:pStyle w:val="ListParagraph"/>
        <w:numPr>
          <w:ilvl w:val="0"/>
          <w:numId w:val="36"/>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aspek perlindungan/pembinaan individu pelaku tindak pidana (aspek individualisasi pidana) yang bertujuan:</w:t>
      </w:r>
    </w:p>
    <w:p w:rsidR="00780E63" w:rsidRPr="00C8168E" w:rsidRDefault="00780E63" w:rsidP="005C4F4D">
      <w:pPr>
        <w:pStyle w:val="ListParagraph"/>
        <w:numPr>
          <w:ilvl w:val="0"/>
          <w:numId w:val="27"/>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rehabilitasi, reedukasi, resosialisasi</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27"/>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membebaskan rasa bersalah</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27"/>
        </w:numPr>
        <w:spacing w:before="120" w:after="0" w:line="480" w:lineRule="auto"/>
        <w:ind w:left="283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melindungi pelaku dari pengenaan sanksi yang sewenang-wenangkarena pidana tidak dimaksudkan untuk menderitakan manusia.</w:t>
      </w:r>
    </w:p>
    <w:p w:rsidR="00780E63" w:rsidRPr="00C8168E" w:rsidRDefault="005541F5" w:rsidP="00C7639B">
      <w:pPr>
        <w:spacing w:before="120" w:after="0" w:line="480" w:lineRule="auto"/>
        <w:ind w:left="2127"/>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Group 2" o:spid="_x0000_s1055" style="width:286.35pt;height:178.6pt;mso-position-horizontal-relative:char;mso-position-vertical-relative:line" coordorigin="4420,11006" coordsize="5727,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A9JhAUAADMdAAAOAAAAZHJzL2Uyb0RvYy54bWzsWW1zozYQ/t6Z/gcN3x3zjmHi3CR2nOnM&#10;tXfTS3+ADLJNC4gKEjvX6X/v7gow9tnXzCVxmzb54AgkhLTafZ5nl/N3mzxj90JVqSzGhnVmGkwU&#10;sUzSYjk2frmdDUYGq2peJDyThRgbD6Iy3l18/935uoyELVcyS4RiMElRRetybKzquoyGwypeiZxX&#10;Z7IUBXQupMp5DZdqOUwUX8PseTa0TdMfrqVKSiVjUVVwd6o7jQuaf7EQcf1hsahEzbKxAWur6VfR&#10;7xx/hxfnPFoqXq7SuFkG/4ZV5Dwt4KXdVFNec3an0i+mytNYyUou6rNY5kO5WKSxoD3Abixzbzc3&#10;St6VtJdltF6WnZnAtHt2+uZp45/uPyqWJnB2tsEKnsMZ0WuZjbZZl8sIhtyo8lP5UekNQvO9jH+r&#10;oHu434/XSz2Yzdc/ygSm43e1JNtsFirHKWDXbENH8NAdgdjULIabju/4vusZLIY+2/ZHtt0cUryC&#10;k8TnXBduMei2LHAAfYLx6rqZwAvsQD/teIGLvUMe6TfTapvV4dbA46qtUaunGfXTipeCzqpCi7VG&#10;dVqjfrjnGXO0TWlEa9BKW5MVcrLixVJcKiXXK8ETWJBF68eVwpT6Abyo4Cz+1rw9MzkWTcSj1sqW&#10;7TZGolbfSDwqVVXfCJkzbIwNkWVpWeHWeMTv31e1Ht2OwtuVzNJklmYZXajlfJIpBvsdGzP6a05h&#10;Z1hWsPXYCD3bo5l3+qr+FCb9HZoCoqNIYDU8QnNdN+2ap5luw8FnBTmpNpk+83oz35DDh+1hzGXy&#10;AAZVUqMDoBk0VlJ9NtgakGFsVL/fcSUMlv1QwKGElusilNCFC/4GF6rfM+/38CKGqcZGbTDdnNQa&#10;fu5KlS5X8CaLDFDIS4iTRUrmxUPWq2qWD46qg5Hct4vL1svc1st06JLb74cmYtNzha4/MgEtdkOw&#10;9S3H6cI3dEdoYx51sXvowW3s9h4NXDqefzR2AYU0IFLseq27dKEIjv9CsXvITAfsu2+k/0/sWkQK&#10;2zB5DcF7CrrxW5dFMCFKYsSQDYVMCk3i8aZoSLyjHRp8+1ACYe+wjn7k0ayz9VwbqFxHf+e5dtAQ&#10;O51eF9tfuG1VK47YOJFFAQpOKg2RR9inkEg9hDOnIxXiUiBDRDfcH2m9P0IzvB5dj9yBa/vXA9ec&#10;TgeXs4k78GdW4E2d6WQytf5EuLfcaJUmiShw6a3utNzHSZBGAWvF2CnPzgzD3dlJAMES2/+0aJBC&#10;fU7UXIPEjveJbLZi6VRSCRSJhtut7wY9zH153/VM5HVkNRtJnTyq9V3oQEVq2c6upnxu37VHHgQJ&#10;etWzKyJWU3TXKgWZmYGcAf2ViwRkjYDUDVvoAFoz/efdu/HzLqV6GfUPye++S5MiwreDjDiBS4dt&#10;rgSIRAqmlwQETuPVLwvHby7d1ixeFrFP49Jh69K3CI1XcsO6PKoRxqzewO02r3kpiey6QQPWrunt&#10;ezYlaIjXmF5qVGuLD23e2mS3CvQFwe1jxAXCco9mKbv89yHlceI4lo0fVQw72gZKBeaVHQ5m/igY&#10;uDPXG4SBORqYVngV+qYbutPZrrZ5nxbi6drmyWWCPK2hxJil+dgYdbWE4zWDTprh8lvR1P4/JJ66&#10;goKusmAYvp6KwgmSEmQgzYIdZGzTt5NiRhD4wMgo494wg8rNXfLwhhm7evt0mNGU2d8wQ0vipqJp&#10;Wy1mbJPBLbyeoALnjUyoVSBUWCiTd3LB0GyK555PCepXCxlpKZKfsZhBdf2t1EAtsUwaYOTJr7Dh&#10;RZ7Btyf8TuAhT+mX9sdAzXU7xgnDUFdqmro8cVQrb76eQR4TApj8nZpvD9XoXwt/UpEEvsyR6Zuv&#10;iPjpr38N7f63zou/AAAA//8DAFBLAwQUAAYACAAAACEAeQvsVtwAAAAFAQAADwAAAGRycy9kb3du&#10;cmV2LnhtbEyPQWvCQBCF74X+h2UKvdVNFGuJ2YhI25MUqoXibUzGJJidDdk1if++017sZXjDG977&#10;Jl2NtlE9db52bCCeRKCIc1fUXBr42r89vYDyAbnAxjEZuJKHVXZ/l2JSuIE/qd+FUkkI+wQNVCG0&#10;idY+r8iin7iWWLyT6ywGWbtSFx0OEm4bPY2iZ22xZmmosKVNRfl5d7EG3gcc1rP4td+eT5vrYT//&#10;+N7GZMzjw7heggo0htsx/OILOmTCdHQXLrxqDMgj4W+KN19MF6COBmaiQGep/k+f/QAAAP//AwBQ&#10;SwECLQAUAAYACAAAACEAtoM4kv4AAADhAQAAEwAAAAAAAAAAAAAAAAAAAAAAW0NvbnRlbnRfVHlw&#10;ZXNdLnhtbFBLAQItABQABgAIAAAAIQA4/SH/1gAAAJQBAAALAAAAAAAAAAAAAAAAAC8BAABfcmVs&#10;cy8ucmVsc1BLAQItABQABgAIAAAAIQBqCA9JhAUAADMdAAAOAAAAAAAAAAAAAAAAAC4CAABkcnMv&#10;ZTJvRG9jLnhtbFBLAQItABQABgAIAAAAIQB5C+xW3AAAAAUBAAAPAAAAAAAAAAAAAAAAAN4HAABk&#10;cnMvZG93bnJldi54bWxQSwUGAAAAAAQABADzAAAA5wgAAAAA&#10;">
            <v:oval id="Oval 3" o:spid="_x0000_s1056" style="position:absolute;left:4420;top:11311;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0yI8AA&#10;AADbAAAADwAAAGRycy9kb3ducmV2LnhtbERPTWvCQBC9C/0PyxS8mY0NiqSuIhVBDz006n3Ijkkw&#10;Oxuy05j++65Q6G0e73PW29G1aqA+NJ4NzJMUFHHpbcOVgcv5MFuBCoJssfVMBn4owHbzMlljbv2D&#10;v2gopFIxhEOOBmqRLtc6lDU5DInviCN3871DibCvtO3xEcNdq9/SdKkdNhwbauzoo6byXnw7A/tq&#10;VywHnckiu+2PsrhfP0/Z3Jjp67h7ByU0yr/4z320cX4Gz1/iAXrz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G0yI8AAAADbAAAADwAAAAAAAAAAAAAAAACYAgAAZHJzL2Rvd25y&#10;ZXYueG1sUEsFBgAAAAAEAAQA9QAAAIUDAAAAAA==&#10;">
              <v:textbox>
                <w:txbxContent>
                  <w:p w:rsidR="007F392C" w:rsidRPr="00553521" w:rsidRDefault="007F392C" w:rsidP="00780E63">
                    <w:pPr>
                      <w:spacing w:before="240" w:after="0"/>
                      <w:ind w:right="-49" w:hanging="142"/>
                      <w:jc w:val="center"/>
                      <w:rPr>
                        <w:rFonts w:ascii="Times New Roman" w:hAnsi="Times New Roman" w:cs="Times New Roman"/>
                        <w:sz w:val="24"/>
                        <w:szCs w:val="24"/>
                      </w:rPr>
                    </w:pPr>
                    <w:r w:rsidRPr="00553521">
                      <w:rPr>
                        <w:rFonts w:ascii="Times New Roman" w:hAnsi="Times New Roman" w:cs="Times New Roman"/>
                        <w:sz w:val="24"/>
                        <w:szCs w:val="24"/>
                      </w:rPr>
                      <w:t>PENAL</w:t>
                    </w:r>
                  </w:p>
                </w:txbxContent>
              </v:textbox>
            </v:oval>
            <v:group id="Group 4" o:spid="_x0000_s1057" style="position:absolute;left:6802;top:11006;width:3345;height:2948" coordorigin="6802,11006" coordsize="3345,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oval id="Oval 5" o:spid="_x0000_s1058" style="position:absolute;left:6802;top:11006;width:334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gPzMAA&#10;AADbAAAADwAAAGRycy9kb3ducmV2LnhtbERPTWvCQBC9C/6HZQq96caGSEldRZSCPXgw2vuQHZNg&#10;djZkpzH9992C4G0e73NWm9G1aqA+NJ4NLOYJKOLS24YrA5fz5+wdVBBki61nMvBLATbr6WSFufV3&#10;PtFQSKViCIccDdQiXa51KGtyGOa+I47c1fcOJcK+0rbHewx3rX5LkqV22HBsqLGjXU3lrfhxBvbV&#10;tlgOOpUsve4Pkt2+j1/pwpjXl3H7AUpolKf44T7YOD+D/1/iAXr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MgPzMAAAADbAAAADwAAAAAAAAAAAAAAAACYAgAAZHJzL2Rvd25y&#10;ZXYueG1sUEsFBgAAAAAEAAQA9QAAAIUDAAAAAA==&#10;">
                <v:textbox>
                  <w:txbxContent>
                    <w:p w:rsidR="007F392C" w:rsidRPr="00553521" w:rsidRDefault="007F392C" w:rsidP="00780E63">
                      <w:pPr>
                        <w:spacing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SOCIAL WELFARE Pe</w:t>
                      </w:r>
                      <w:r>
                        <w:rPr>
                          <w:rFonts w:ascii="Times New Roman" w:hAnsi="Times New Roman" w:cs="Times New Roman"/>
                          <w:sz w:val="24"/>
                          <w:szCs w:val="24"/>
                        </w:rPr>
                        <w:t>r</w:t>
                      </w:r>
                      <w:r w:rsidRPr="00553521">
                        <w:rPr>
                          <w:rFonts w:ascii="Times New Roman" w:hAnsi="Times New Roman" w:cs="Times New Roman"/>
                          <w:sz w:val="24"/>
                          <w:szCs w:val="24"/>
                        </w:rPr>
                        <w:t>lindungan (Pembinaan) Individu</w:t>
                      </w:r>
                    </w:p>
                    <w:p w:rsidR="007F392C" w:rsidRPr="00553521" w:rsidRDefault="007F392C" w:rsidP="00780E63">
                      <w:pPr>
                        <w:spacing w:before="120"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SOCIAL DEFENCE</w:t>
                      </w:r>
                    </w:p>
                    <w:p w:rsidR="007F392C" w:rsidRPr="00553521" w:rsidRDefault="007F392C" w:rsidP="00780E63">
                      <w:pPr>
                        <w:spacing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Perlindungan Masyarakat (Kepentingan Umum)</w:t>
                      </w:r>
                    </w:p>
                  </w:txbxContent>
                </v:textbox>
              </v:oval>
              <v:shapetype id="_x0000_t32" coordsize="21600,21600" o:spt="32" o:oned="t" path="m,l21600,21600e" filled="f">
                <v:path arrowok="t" fillok="f" o:connecttype="none"/>
                <o:lock v:ext="edit" shapetype="t"/>
              </v:shapetype>
              <v:shape id="AutoShape 6" o:spid="_x0000_s1059" type="#_x0000_t32" style="position:absolute;left:6802;top:12363;width:3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group>
            <v:shape id="AutoShape 7" o:spid="_x0000_s1060" type="#_x0000_t32" style="position:absolute;left:5040;top:12720;width:0;height:1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dGhjr8AAADbAAAADwAAAGRycy9kb3ducmV2LnhtbERPTWvCQBC9F/wPyxS81U092BBdRQSp&#10;By/aHjwO2TGJZmfD7jQm/94tFHqbx/uc1WZwreopxMazgfdZBoq49LbhysD31/4tBxUF2WLrmQyM&#10;FGGznryssLD+wSfqz1KpFMKxQAO1SFdoHcuaHMaZ74gTd/XBoSQYKm0DPlK4a/U8yxbaYcOpocaO&#10;djWV9/OPM9B3cvyk8ZLfjl6CpbyfjydtzPR12C5BCQ3yL/5zH2ya/wG/v6QD9P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dGhjr8AAADbAAAADwAAAAAAAAAAAAAAAACh&#10;AgAAZHJzL2Rvd25yZXYueG1sUEsFBgAAAAAEAAQA+QAAAI0DAAAAAA==&#10;" strokeweight="2.25pt">
              <v:stroke endarrow="block"/>
            </v:shape>
            <v:shape id="AutoShape 8" o:spid="_x0000_s1061" type="#_x0000_t32" style="position:absolute;left:5920;top:14265;width:1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41/MIAAADbAAAADwAAAGRycy9kb3ducmV2LnhtbESPMWvDQAyF90L/w6FAt+acDME4uYRQ&#10;KO2QJWmHjsKn2m58OnOnOva/j4ZCN4n39N6n3WEKvRkp5S6yg9WyAENcR99x4+Dz4/W5BJMF2WMf&#10;mRzMlOGwf3zYYeXjjc80XqQxGsK5QgetyFBZm+uWAuZlHIhV+44poOiaGusT3jQ89HZdFBsbsGNt&#10;aHGgl5bq6+U3OBgHOb3R/FX+nKIkT+W4ns/WuafFdNyCEZrk3/x3/e4VX2H1Fx3A7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E41/MIAAADbAAAADwAAAAAAAAAAAAAA&#10;AAChAgAAZHJzL2Rvd25yZXYueG1sUEsFBgAAAAAEAAQA+QAAAJADAAAAAA==&#10;" strokeweight="2.25pt">
              <v:stroke endarrow="block"/>
            </v:shape>
            <v:shapetype id="_x0000_t202" coordsize="21600,21600" o:spt="202" path="m,l,21600r21600,l21600,xe">
              <v:stroke joinstyle="miter"/>
              <v:path gradientshapeok="t" o:connecttype="rect"/>
            </v:shapetype>
            <v:shape id="Text Box 9" o:spid="_x0000_s1062" type="#_x0000_t202" style="position:absolute;left:4470;top:1405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7F392C" w:rsidRPr="00553521" w:rsidRDefault="007F392C" w:rsidP="00780E63">
                    <w:pPr>
                      <w:rPr>
                        <w:rFonts w:ascii="Times New Roman" w:hAnsi="Times New Roman" w:cs="Times New Roman"/>
                        <w:sz w:val="24"/>
                        <w:szCs w:val="24"/>
                      </w:rPr>
                    </w:pPr>
                    <w:r w:rsidRPr="00553521">
                      <w:rPr>
                        <w:rFonts w:ascii="Times New Roman" w:hAnsi="Times New Roman" w:cs="Times New Roman"/>
                        <w:sz w:val="24"/>
                        <w:szCs w:val="24"/>
                      </w:rPr>
                      <w:t>Alat/Sarana</w:t>
                    </w:r>
                  </w:p>
                </w:txbxContent>
              </v:textbox>
            </v:shape>
            <v:shape id="Text Box 10" o:spid="_x0000_s1063" type="#_x0000_t202" style="position:absolute;left:7768;top:1405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7F392C" w:rsidRPr="00553521" w:rsidRDefault="007F392C" w:rsidP="00780E63">
                    <w:pPr>
                      <w:rPr>
                        <w:rFonts w:ascii="Times New Roman" w:hAnsi="Times New Roman" w:cs="Times New Roman"/>
                        <w:sz w:val="24"/>
                        <w:szCs w:val="24"/>
                      </w:rPr>
                    </w:pPr>
                    <w:r>
                      <w:rPr>
                        <w:rFonts w:ascii="Times New Roman" w:hAnsi="Times New Roman" w:cs="Times New Roman"/>
                        <w:sz w:val="24"/>
                        <w:szCs w:val="24"/>
                      </w:rPr>
                      <w:t>Tujuan</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1" o:spid="_x0000_s1064" type="#_x0000_t93" style="position:absolute;left:5805;top:11730;width:90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03zr8A&#10;AADbAAAADwAAAGRycy9kb3ducmV2LnhtbESPwQrCMBBE74L/EFbwIprqQaQaRQSLHkTUgtelWdti&#10;sylN1Pr3RhA8DjPzhlmsWlOJJzWutKxgPIpAEGdWl5wrSC/b4QyE88gaK8uk4E0OVstuZ4Gxti8+&#10;0fPscxEg7GJUUHhfx1K6rCCDbmRr4uDdbGPQB9nkUjf4CnBTyUkUTaXBksNCgTVtCsru54dRIGl6&#10;NVz7JMVHco+S6+0w2B+V6vfa9RyEp9b/w7/2TiuYjOH7JfwAuf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TfOvwAAANsAAAAPAAAAAAAAAAAAAAAAAJgCAABkcnMvZG93bnJl&#10;di54bWxQSwUGAAAAAAQABAD1AAAAhAMAAAAA&#10;"/>
            <w10:wrap type="none"/>
            <w10:anchorlock/>
          </v:group>
        </w:pict>
      </w:r>
    </w:p>
    <w:p w:rsidR="00780E63" w:rsidRPr="00C8168E" w:rsidRDefault="00780E63" w:rsidP="00BD5DA4">
      <w:pPr>
        <w:pStyle w:val="ListParagraph"/>
        <w:numPr>
          <w:ilvl w:val="5"/>
          <w:numId w:val="5"/>
        </w:numPr>
        <w:spacing w:before="360" w:after="0" w:line="480" w:lineRule="auto"/>
        <w:ind w:left="567" w:hanging="567"/>
        <w:contextualSpacing w:val="0"/>
        <w:jc w:val="both"/>
        <w:outlineLvl w:val="1"/>
        <w:rPr>
          <w:rFonts w:ascii="Times New Roman" w:hAnsi="Times New Roman" w:cs="Times New Roman"/>
          <w:sz w:val="24"/>
          <w:szCs w:val="24"/>
        </w:rPr>
      </w:pPr>
      <w:bookmarkStart w:id="35" w:name="_Toc396731974"/>
      <w:r w:rsidRPr="00C8168E">
        <w:rPr>
          <w:rFonts w:ascii="Times New Roman" w:hAnsi="Times New Roman" w:cs="Times New Roman"/>
          <w:b/>
          <w:sz w:val="24"/>
          <w:szCs w:val="24"/>
        </w:rPr>
        <w:t>Tinjauan Umum Mengenai Politik Kriminal</w:t>
      </w:r>
      <w:bookmarkEnd w:id="35"/>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Hukum pidana dengan salah satu sarananya berupa pidana, merupakan</w:t>
      </w:r>
      <w:r w:rsidR="00917FAB" w:rsidRPr="00C8168E">
        <w:rPr>
          <w:rFonts w:ascii="Times New Roman" w:hAnsi="Times New Roman" w:cs="Times New Roman"/>
          <w:sz w:val="24"/>
          <w:szCs w:val="24"/>
        </w:rPr>
        <w:t xml:space="preserve"> alternatif, salah satu bagian </w:t>
      </w:r>
      <w:r w:rsidRPr="00C8168E">
        <w:rPr>
          <w:rFonts w:ascii="Times New Roman" w:hAnsi="Times New Roman" w:cs="Times New Roman"/>
          <w:sz w:val="24"/>
          <w:szCs w:val="24"/>
        </w:rPr>
        <w:t>untuk menanggulangi kejahatan dan mengembalikan kejahatan dan mengembalikan kehidupan masyarakat supaya tertib dan tentram kembali. Kejahatan merupakan gejala universal, artinya tidak hanya menjadi masalah nasional tetapi juga menjadi masalah yang ada dimana-mana. Kejahatan mendatangkan kerugian di dalam kehidupan masyarakat, maka terhadap pelaku kejahatan perlu dilakukan pemberian sa</w:t>
      </w:r>
      <w:r w:rsidR="008D377A" w:rsidRPr="00C8168E">
        <w:rPr>
          <w:rFonts w:ascii="Times New Roman" w:hAnsi="Times New Roman" w:cs="Times New Roman"/>
          <w:sz w:val="24"/>
          <w:szCs w:val="24"/>
        </w:rPr>
        <w:t>nksi atau hukuman yang setimpal</w:t>
      </w:r>
      <w:r w:rsidRPr="00C8168E">
        <w:rPr>
          <w:rFonts w:ascii="Times New Roman" w:hAnsi="Times New Roman" w:cs="Times New Roman"/>
          <w:sz w:val="24"/>
          <w:szCs w:val="24"/>
        </w:rPr>
        <w:t xml:space="preserve"> dan untuk itu perlu suatu proses untuk menetapkan bahwa suatu perbuatan itu adalah kejahatan oleh suatu lembaga yang berwenang dengan menjatuhkan sanksi pidana.  </w:t>
      </w:r>
      <w:r w:rsidRPr="00C8168E">
        <w:rPr>
          <w:rFonts w:ascii="Times New Roman" w:hAnsi="Times New Roman" w:cs="Times New Roman"/>
          <w:bCs/>
          <w:sz w:val="24"/>
          <w:szCs w:val="24"/>
        </w:rPr>
        <w:t>Barda Nawawi Arief</w:t>
      </w:r>
      <w:r w:rsidRPr="00C8168E">
        <w:rPr>
          <w:rFonts w:ascii="Times New Roman" w:hAnsi="Times New Roman" w:cs="Times New Roman"/>
          <w:sz w:val="24"/>
          <w:szCs w:val="24"/>
        </w:rPr>
        <w:t>mengemukakan :</w:t>
      </w:r>
      <w:r w:rsidRPr="00C8168E">
        <w:rPr>
          <w:rStyle w:val="FootnoteReference"/>
          <w:rFonts w:ascii="Times New Roman" w:hAnsi="Times New Roman" w:cs="Times New Roman"/>
          <w:sz w:val="24"/>
          <w:szCs w:val="24"/>
        </w:rPr>
        <w:footnoteReference w:id="64"/>
      </w:r>
    </w:p>
    <w:p w:rsidR="00780E63" w:rsidRPr="00C8168E" w:rsidRDefault="00780E63" w:rsidP="00C7639B">
      <w:pPr>
        <w:autoSpaceDE w:val="0"/>
        <w:autoSpaceDN w:val="0"/>
        <w:adjustRightInd w:val="0"/>
        <w:spacing w:after="0" w:line="240" w:lineRule="auto"/>
        <w:ind w:left="993"/>
        <w:jc w:val="both"/>
        <w:rPr>
          <w:rFonts w:ascii="Times New Roman" w:hAnsi="Times New Roman" w:cs="Times New Roman"/>
          <w:sz w:val="24"/>
          <w:szCs w:val="24"/>
        </w:rPr>
      </w:pPr>
      <w:r w:rsidRPr="00C8168E">
        <w:rPr>
          <w:rFonts w:ascii="Times New Roman" w:hAnsi="Times New Roman" w:cs="Times New Roman"/>
          <w:sz w:val="24"/>
          <w:szCs w:val="24"/>
        </w:rPr>
        <w:t xml:space="preserve">meningkatnya kejahatan dapat mengganggu kebijakan perencanaan kesejahteraan masyarakat yang ingin dicapai. Oleh karena itu kebijakan perencanaan untuk meningkatkan kesejahteraan sosial harus pula dibarengi dengan kebijakan perencanaan perlindungan sosial. Malahan </w:t>
      </w:r>
      <w:r w:rsidRPr="00C8168E">
        <w:rPr>
          <w:rFonts w:ascii="Times New Roman" w:hAnsi="Times New Roman" w:cs="Times New Roman"/>
          <w:sz w:val="24"/>
          <w:szCs w:val="24"/>
        </w:rPr>
        <w:lastRenderedPageBreak/>
        <w:t>sebenarnya di dalam menetapkan kebijakan sosial, yaitu usaha-usaha yang rasional untuk meningkatkan kesejahteraan masyarakat, di dalamnya harus sudah tercakup juga kebijakan mengenai perencanaan perlindungan masyarakat (</w:t>
      </w:r>
      <w:r w:rsidRPr="00C8168E">
        <w:rPr>
          <w:rFonts w:ascii="Times New Roman" w:hAnsi="Times New Roman" w:cs="Times New Roman"/>
          <w:i/>
          <w:iCs/>
          <w:sz w:val="24"/>
          <w:szCs w:val="24"/>
        </w:rPr>
        <w:t>social defenceplanning</w:t>
      </w:r>
      <w:r w:rsidRPr="00C8168E">
        <w:rPr>
          <w:rFonts w:ascii="Times New Roman" w:hAnsi="Times New Roman" w:cs="Times New Roman"/>
          <w:sz w:val="24"/>
          <w:szCs w:val="24"/>
        </w:rPr>
        <w:t>).</w:t>
      </w:r>
    </w:p>
    <w:p w:rsidR="00780E63" w:rsidRPr="00C8168E" w:rsidRDefault="00780E63" w:rsidP="005C4F4D">
      <w:pPr>
        <w:autoSpaceDE w:val="0"/>
        <w:autoSpaceDN w:val="0"/>
        <w:adjustRightInd w:val="0"/>
        <w:spacing w:before="120" w:after="0" w:line="240" w:lineRule="auto"/>
        <w:ind w:left="851"/>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Barda</w:t>
      </w:r>
      <w:r w:rsidRPr="00C8168E">
        <w:rPr>
          <w:rFonts w:ascii="Times New Roman" w:hAnsi="Times New Roman" w:cs="Times New Roman"/>
          <w:bCs/>
          <w:sz w:val="24"/>
          <w:szCs w:val="24"/>
        </w:rPr>
        <w:t xml:space="preserve"> Nawawi Arief </w:t>
      </w:r>
      <w:r w:rsidR="008D377A" w:rsidRPr="00C8168E">
        <w:rPr>
          <w:rFonts w:ascii="Times New Roman" w:hAnsi="Times New Roman" w:cs="Times New Roman"/>
          <w:bCs/>
          <w:sz w:val="24"/>
          <w:szCs w:val="24"/>
        </w:rPr>
        <w:t xml:space="preserve">juga </w:t>
      </w:r>
      <w:r w:rsidRPr="00C8168E">
        <w:rPr>
          <w:rFonts w:ascii="Times New Roman" w:hAnsi="Times New Roman" w:cs="Times New Roman"/>
          <w:bCs/>
          <w:sz w:val="24"/>
          <w:szCs w:val="24"/>
        </w:rPr>
        <w:t xml:space="preserve">mengemukakan </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65"/>
      </w:r>
    </w:p>
    <w:p w:rsidR="00780E63" w:rsidRPr="00C8168E" w:rsidRDefault="00780E63" w:rsidP="00BD5DA4">
      <w:pPr>
        <w:autoSpaceDE w:val="0"/>
        <w:autoSpaceDN w:val="0"/>
        <w:adjustRightInd w:val="0"/>
        <w:spacing w:after="0" w:line="240" w:lineRule="auto"/>
        <w:ind w:left="993"/>
        <w:jc w:val="both"/>
        <w:rPr>
          <w:rFonts w:ascii="Times New Roman" w:hAnsi="Times New Roman" w:cs="Times New Roman"/>
          <w:sz w:val="24"/>
          <w:szCs w:val="24"/>
        </w:rPr>
      </w:pPr>
      <w:r w:rsidRPr="00C8168E">
        <w:rPr>
          <w:rFonts w:ascii="Times New Roman" w:hAnsi="Times New Roman" w:cs="Times New Roman"/>
          <w:sz w:val="24"/>
          <w:szCs w:val="24"/>
        </w:rPr>
        <w:t>salah satu bentuk dari perencanaan perlindungan sosial adalah usaha-usaha yang rasional untuk menanggulangi kejahatan yang biasa disebut dengan politik kriminal. Tujuan akhir dari kebijakan kriminal adalah perlindungan masyarakat untuk mencapai tujuan utama yang sering disebut dengan istilah, misalnya kebahagiaan warga masyarakat (</w:t>
      </w:r>
      <w:r w:rsidRPr="00C8168E">
        <w:rPr>
          <w:rFonts w:ascii="Times New Roman" w:hAnsi="Times New Roman" w:cs="Times New Roman"/>
          <w:i/>
          <w:iCs/>
          <w:sz w:val="24"/>
          <w:szCs w:val="24"/>
        </w:rPr>
        <w:t>happines of the citizens</w:t>
      </w:r>
      <w:r w:rsidRPr="00C8168E">
        <w:rPr>
          <w:rFonts w:ascii="Times New Roman" w:hAnsi="Times New Roman" w:cs="Times New Roman"/>
          <w:sz w:val="24"/>
          <w:szCs w:val="24"/>
        </w:rPr>
        <w:t>), kehidupan kultural yang sehat dan menyegarkan (</w:t>
      </w:r>
      <w:r w:rsidRPr="00C8168E">
        <w:rPr>
          <w:rFonts w:ascii="Times New Roman" w:hAnsi="Times New Roman" w:cs="Times New Roman"/>
          <w:i/>
          <w:iCs/>
          <w:sz w:val="24"/>
          <w:szCs w:val="24"/>
        </w:rPr>
        <w:t>a wholesome and cultural living</w:t>
      </w:r>
      <w:r w:rsidRPr="00C8168E">
        <w:rPr>
          <w:rFonts w:ascii="Times New Roman" w:hAnsi="Times New Roman" w:cs="Times New Roman"/>
          <w:sz w:val="24"/>
          <w:szCs w:val="24"/>
        </w:rPr>
        <w:t>), kesejahteraan masyarakat (</w:t>
      </w:r>
      <w:r w:rsidRPr="00C8168E">
        <w:rPr>
          <w:rFonts w:ascii="Times New Roman" w:hAnsi="Times New Roman" w:cs="Times New Roman"/>
          <w:i/>
          <w:iCs/>
          <w:sz w:val="24"/>
          <w:szCs w:val="24"/>
        </w:rPr>
        <w:t>social welfare</w:t>
      </w:r>
      <w:r w:rsidRPr="00C8168E">
        <w:rPr>
          <w:rFonts w:ascii="Times New Roman" w:hAnsi="Times New Roman" w:cs="Times New Roman"/>
          <w:sz w:val="24"/>
          <w:szCs w:val="24"/>
        </w:rPr>
        <w:t>) atau untuk mencapai keseimbangan (</w:t>
      </w:r>
      <w:r w:rsidRPr="00C8168E">
        <w:rPr>
          <w:rFonts w:ascii="Times New Roman" w:hAnsi="Times New Roman" w:cs="Times New Roman"/>
          <w:i/>
          <w:iCs/>
          <w:sz w:val="24"/>
          <w:szCs w:val="24"/>
        </w:rPr>
        <w:t>equalitiy</w:t>
      </w:r>
      <w:r w:rsidRPr="00C8168E">
        <w:rPr>
          <w:rFonts w:ascii="Times New Roman" w:hAnsi="Times New Roman" w:cs="Times New Roman"/>
          <w:sz w:val="24"/>
          <w:szCs w:val="24"/>
        </w:rPr>
        <w:t>). Dengan demikian politik kriminal yang merupakan bagian dari perencanaan perlindungan masyarakat merupakan bagian pula dari keseluruhan kebijakan sosial.</w:t>
      </w:r>
    </w:p>
    <w:p w:rsidR="00780E63" w:rsidRPr="00C8168E" w:rsidRDefault="00780E63" w:rsidP="005C4F4D">
      <w:pPr>
        <w:autoSpaceDE w:val="0"/>
        <w:autoSpaceDN w:val="0"/>
        <w:adjustRightInd w:val="0"/>
        <w:spacing w:before="120" w:after="0" w:line="240" w:lineRule="auto"/>
        <w:ind w:left="851"/>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b/>
          <w:bCs/>
          <w:spacing w:val="-1"/>
          <w:sz w:val="24"/>
          <w:szCs w:val="24"/>
        </w:rPr>
      </w:pPr>
      <w:r w:rsidRPr="00C8168E">
        <w:rPr>
          <w:rFonts w:ascii="Times New Roman" w:hAnsi="Times New Roman" w:cs="Times New Roman"/>
          <w:sz w:val="24"/>
          <w:szCs w:val="24"/>
        </w:rPr>
        <w:t xml:space="preserve">Sejalan dengan hal tersebut di atas, </w:t>
      </w:r>
      <w:r w:rsidR="008D377A" w:rsidRPr="00C8168E">
        <w:rPr>
          <w:rFonts w:ascii="Times New Roman" w:hAnsi="Times New Roman" w:cs="Times New Roman"/>
          <w:sz w:val="24"/>
          <w:szCs w:val="24"/>
        </w:rPr>
        <w:t xml:space="preserve">masih </w:t>
      </w:r>
      <w:r w:rsidRPr="00C8168E">
        <w:rPr>
          <w:rFonts w:ascii="Times New Roman" w:hAnsi="Times New Roman" w:cs="Times New Roman"/>
          <w:spacing w:val="-4"/>
          <w:sz w:val="24"/>
          <w:szCs w:val="24"/>
        </w:rPr>
        <w:t xml:space="preserve">menurut </w:t>
      </w:r>
      <w:r w:rsidRPr="00C8168E">
        <w:rPr>
          <w:rFonts w:ascii="Times New Roman" w:hAnsi="Times New Roman" w:cs="Times New Roman"/>
          <w:bCs/>
          <w:spacing w:val="-4"/>
          <w:sz w:val="24"/>
          <w:szCs w:val="24"/>
        </w:rPr>
        <w:t xml:space="preserve">Barda </w:t>
      </w:r>
      <w:r w:rsidRPr="00C8168E">
        <w:rPr>
          <w:rFonts w:ascii="Times New Roman" w:hAnsi="Times New Roman" w:cs="Times New Roman"/>
          <w:bCs/>
          <w:spacing w:val="-1"/>
          <w:sz w:val="24"/>
          <w:szCs w:val="24"/>
        </w:rPr>
        <w:t>Nawawi Arief:</w:t>
      </w:r>
      <w:r w:rsidRPr="00C8168E">
        <w:rPr>
          <w:rStyle w:val="FootnoteReference"/>
          <w:rFonts w:ascii="Times New Roman" w:hAnsi="Times New Roman" w:cs="Times New Roman"/>
          <w:bCs/>
          <w:spacing w:val="-1"/>
          <w:sz w:val="24"/>
          <w:szCs w:val="24"/>
        </w:rPr>
        <w:footnoteReference w:id="66"/>
      </w:r>
    </w:p>
    <w:p w:rsidR="00780E63" w:rsidRPr="00C8168E" w:rsidRDefault="00780E63" w:rsidP="00BD5DA4">
      <w:pPr>
        <w:autoSpaceDE w:val="0"/>
        <w:autoSpaceDN w:val="0"/>
        <w:adjustRightInd w:val="0"/>
        <w:spacing w:after="0" w:line="240" w:lineRule="auto"/>
        <w:ind w:left="992"/>
        <w:jc w:val="both"/>
        <w:rPr>
          <w:rFonts w:ascii="Times New Roman" w:hAnsi="Times New Roman" w:cs="Times New Roman"/>
          <w:sz w:val="24"/>
          <w:szCs w:val="24"/>
        </w:rPr>
      </w:pPr>
      <w:r w:rsidRPr="00C8168E">
        <w:rPr>
          <w:rFonts w:ascii="Times New Roman" w:hAnsi="Times New Roman" w:cs="Times New Roman"/>
          <w:sz w:val="24"/>
          <w:szCs w:val="24"/>
        </w:rPr>
        <w:t>Kebijakan atau upaya penanggulangan kejahatan (politik kriminal) pada hakikatnya merupakan bagian integral dari upaya perlindungan masyarakat (</w:t>
      </w:r>
      <w:r w:rsidRPr="00C8168E">
        <w:rPr>
          <w:rFonts w:ascii="Times New Roman" w:hAnsi="Times New Roman" w:cs="Times New Roman"/>
          <w:i/>
          <w:sz w:val="24"/>
          <w:szCs w:val="24"/>
        </w:rPr>
        <w:t>social defence</w:t>
      </w:r>
      <w:r w:rsidRPr="00C8168E">
        <w:rPr>
          <w:rFonts w:ascii="Times New Roman" w:hAnsi="Times New Roman" w:cs="Times New Roman"/>
          <w:sz w:val="24"/>
          <w:szCs w:val="24"/>
        </w:rPr>
        <w:t>) dan upaya mencapai kesejahteraan rnasyarakat (</w:t>
      </w:r>
      <w:r w:rsidRPr="00C8168E">
        <w:rPr>
          <w:rFonts w:ascii="Times New Roman" w:hAnsi="Times New Roman" w:cs="Times New Roman"/>
          <w:i/>
          <w:sz w:val="24"/>
          <w:szCs w:val="24"/>
        </w:rPr>
        <w:t>social welfare</w:t>
      </w:r>
      <w:r w:rsidRPr="00C8168E">
        <w:rPr>
          <w:rFonts w:ascii="Times New Roman" w:hAnsi="Times New Roman" w:cs="Times New Roman"/>
          <w:sz w:val="24"/>
          <w:szCs w:val="24"/>
        </w:rPr>
        <w:t>). Oleh karena itu dapatlah dikatakan tujuan akhir atau tujuan utama dari politik kriminal adalah perlindungan masyarakat untuk mencapai kesejahteraan masyarakat.</w:t>
      </w:r>
    </w:p>
    <w:p w:rsidR="00780E63" w:rsidRPr="00C8168E" w:rsidRDefault="00780E63" w:rsidP="005C4F4D">
      <w:pPr>
        <w:autoSpaceDE w:val="0"/>
        <w:autoSpaceDN w:val="0"/>
        <w:adjustRightInd w:val="0"/>
        <w:spacing w:before="120" w:after="0" w:line="240" w:lineRule="auto"/>
        <w:ind w:left="992"/>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bCs/>
          <w:sz w:val="24"/>
          <w:szCs w:val="24"/>
        </w:rPr>
      </w:pPr>
      <w:r w:rsidRPr="00C8168E">
        <w:rPr>
          <w:rFonts w:ascii="Times New Roman" w:hAnsi="Times New Roman" w:cs="Times New Roman"/>
          <w:sz w:val="24"/>
          <w:szCs w:val="24"/>
        </w:rPr>
        <w:t xml:space="preserve">Sudarto mengemukakan apabila hukum pidana hendak dilibatkan dalam usaha-usaha mengatasi segi negatif dari perkembangan masyarakat, maka hendaknya dilihat dalam hubungan keseluruhan politik kriminal atau </w:t>
      </w:r>
      <w:r w:rsidRPr="00C8168E">
        <w:rPr>
          <w:rFonts w:ascii="Times New Roman" w:hAnsi="Times New Roman" w:cs="Times New Roman"/>
          <w:i/>
          <w:iCs/>
          <w:sz w:val="24"/>
          <w:szCs w:val="24"/>
        </w:rPr>
        <w:t>social defence planning</w:t>
      </w:r>
      <w:r w:rsidRPr="00C8168E">
        <w:rPr>
          <w:rFonts w:ascii="Times New Roman" w:hAnsi="Times New Roman" w:cs="Times New Roman"/>
          <w:sz w:val="24"/>
          <w:szCs w:val="24"/>
        </w:rPr>
        <w:t xml:space="preserve">. Dikemukan pula selanjutnya, bahwa </w:t>
      </w:r>
      <w:r w:rsidRPr="00C8168E">
        <w:rPr>
          <w:rFonts w:ascii="Times New Roman" w:hAnsi="Times New Roman" w:cs="Times New Roman"/>
          <w:i/>
          <w:iCs/>
          <w:sz w:val="24"/>
          <w:szCs w:val="24"/>
        </w:rPr>
        <w:t xml:space="preserve">social defence planning </w:t>
      </w:r>
      <w:r w:rsidRPr="00C8168E">
        <w:rPr>
          <w:rFonts w:ascii="Times New Roman" w:hAnsi="Times New Roman" w:cs="Times New Roman"/>
          <w:sz w:val="24"/>
          <w:szCs w:val="24"/>
        </w:rPr>
        <w:t xml:space="preserve">ini pun harus merupakan bagian integral dari rencana </w:t>
      </w:r>
      <w:r w:rsidRPr="00C8168E">
        <w:rPr>
          <w:rFonts w:ascii="Times New Roman" w:hAnsi="Times New Roman" w:cs="Times New Roman"/>
          <w:sz w:val="24"/>
          <w:szCs w:val="24"/>
        </w:rPr>
        <w:lastRenderedPageBreak/>
        <w:t xml:space="preserve">pembangunan nasional. Politik kriminal menurut </w:t>
      </w:r>
      <w:r w:rsidRPr="00C8168E">
        <w:rPr>
          <w:rFonts w:ascii="Times New Roman" w:hAnsi="Times New Roman" w:cs="Times New Roman"/>
          <w:bCs/>
          <w:sz w:val="24"/>
          <w:szCs w:val="24"/>
        </w:rPr>
        <w:t xml:space="preserve">Sudarto </w:t>
      </w:r>
      <w:r w:rsidRPr="00C8168E">
        <w:rPr>
          <w:rFonts w:ascii="Times New Roman" w:hAnsi="Times New Roman" w:cs="Times New Roman"/>
          <w:sz w:val="24"/>
          <w:szCs w:val="24"/>
        </w:rPr>
        <w:t>mempunyai tiga arti, yaitu:</w:t>
      </w:r>
      <w:r w:rsidRPr="00C8168E">
        <w:rPr>
          <w:rStyle w:val="FootnoteReference"/>
          <w:rFonts w:ascii="Times New Roman" w:hAnsi="Times New Roman" w:cs="Times New Roman"/>
          <w:sz w:val="24"/>
          <w:szCs w:val="24"/>
        </w:rPr>
        <w:footnoteReference w:id="67"/>
      </w:r>
    </w:p>
    <w:p w:rsidR="00780E63" w:rsidRPr="00C8168E" w:rsidRDefault="00780E63" w:rsidP="00BD5DA4">
      <w:pPr>
        <w:pStyle w:val="ListParagraph"/>
        <w:numPr>
          <w:ilvl w:val="0"/>
          <w:numId w:val="18"/>
        </w:numPr>
        <w:autoSpaceDE w:val="0"/>
        <w:autoSpaceDN w:val="0"/>
        <w:adjustRightInd w:val="0"/>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dalam arti </w:t>
      </w:r>
      <w:r w:rsidR="00BD5DA4" w:rsidRPr="00C8168E">
        <w:rPr>
          <w:rFonts w:ascii="Times New Roman" w:hAnsi="Times New Roman" w:cs="Times New Roman"/>
          <w:sz w:val="24"/>
          <w:szCs w:val="24"/>
        </w:rPr>
        <w:t>sempit</w:t>
      </w:r>
      <w:r w:rsidRPr="00C8168E">
        <w:rPr>
          <w:rFonts w:ascii="Times New Roman" w:hAnsi="Times New Roman" w:cs="Times New Roman"/>
          <w:sz w:val="24"/>
          <w:szCs w:val="24"/>
        </w:rPr>
        <w:t>, ialah keseluruhan asas dan metode yang menjadi dasar dari reaksi terhadap pelanggaran hukum yang berupa pidana</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18"/>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arti luas, ialah keseluruhan fungsi dari aparatur penegak hukum termasuk di dalamnya cara kerja pengadilan dan polisi</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18"/>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arti paling luas ialah keseluruhan kebijakan, yang dilakukan melalui perundang-undangan dan badan-badan resmi, yang bertujuan untuk menegakkan norma-norma sentral dari masyarakat.</w:t>
      </w:r>
    </w:p>
    <w:p w:rsidR="00780E63" w:rsidRPr="00C8168E" w:rsidRDefault="00780E63" w:rsidP="005C4F4D">
      <w:pPr>
        <w:pStyle w:val="ListParagraph"/>
        <w:autoSpaceDE w:val="0"/>
        <w:autoSpaceDN w:val="0"/>
        <w:adjustRightInd w:val="0"/>
        <w:spacing w:before="120" w:after="0" w:line="240" w:lineRule="auto"/>
        <w:ind w:left="1418"/>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Istilah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Marc Ancel</w:t>
      </w:r>
      <w:r w:rsidRPr="00C8168E">
        <w:rPr>
          <w:rFonts w:ascii="Times New Roman" w:hAnsi="Times New Roman" w:cs="Times New Roman"/>
          <w:sz w:val="24"/>
          <w:szCs w:val="24"/>
        </w:rPr>
        <w:t xml:space="preserve">adalah sama dengan istilah kebijakan atau politik hukum pidana. Kebijakan kriminal yang menggunakan sarana penal perlu memperhatikan 2 (dua) masalah sentral, yang menurut </w:t>
      </w:r>
      <w:r w:rsidRPr="00C8168E">
        <w:rPr>
          <w:rFonts w:ascii="Times New Roman" w:hAnsi="Times New Roman" w:cs="Times New Roman"/>
          <w:bCs/>
          <w:sz w:val="24"/>
          <w:szCs w:val="24"/>
        </w:rPr>
        <w:t xml:space="preserve">Barda Nawawi Arief </w:t>
      </w:r>
      <w:r w:rsidRPr="00C8168E">
        <w:rPr>
          <w:rFonts w:ascii="Times New Roman" w:hAnsi="Times New Roman" w:cs="Times New Roman"/>
          <w:sz w:val="24"/>
          <w:szCs w:val="24"/>
        </w:rPr>
        <w:t>adalah:</w:t>
      </w:r>
      <w:r w:rsidRPr="00C8168E">
        <w:rPr>
          <w:rStyle w:val="FootnoteReference"/>
          <w:rFonts w:ascii="Times New Roman" w:hAnsi="Times New Roman" w:cs="Times New Roman"/>
          <w:sz w:val="24"/>
          <w:szCs w:val="24"/>
        </w:rPr>
        <w:footnoteReference w:id="68"/>
      </w:r>
    </w:p>
    <w:p w:rsidR="00780E63" w:rsidRPr="00C8168E" w:rsidRDefault="00780E63" w:rsidP="00BD5DA4">
      <w:pPr>
        <w:pStyle w:val="ListParagraph"/>
        <w:numPr>
          <w:ilvl w:val="3"/>
          <w:numId w:val="10"/>
        </w:numPr>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Perbuatan apa yang seharusnya dijadikan tindak pidana.</w:t>
      </w:r>
    </w:p>
    <w:p w:rsidR="00780E63" w:rsidRPr="00C8168E" w:rsidRDefault="00780E63" w:rsidP="005C4F4D">
      <w:pPr>
        <w:pStyle w:val="ListParagraph"/>
        <w:numPr>
          <w:ilvl w:val="3"/>
          <w:numId w:val="10"/>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Sanksi apa sebaiknya digunakan atau dikenakan kepada pelanggar</w:t>
      </w:r>
    </w:p>
    <w:p w:rsidR="00780E63" w:rsidRPr="00C8168E" w:rsidRDefault="00780E63" w:rsidP="005C4F4D">
      <w:pPr>
        <w:pStyle w:val="ListParagraph"/>
        <w:spacing w:before="120" w:after="0" w:line="240" w:lineRule="auto"/>
        <w:ind w:left="851"/>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Sudartoberpendapat bahwa dalam menghadapi masalah sentral yang pertama di atas, yang sering disebut masalah kriminalisasi, harus diperhatikan hal-hal yang pada intinya sebagai berikut :</w:t>
      </w:r>
      <w:r w:rsidRPr="00C8168E">
        <w:rPr>
          <w:rStyle w:val="FootnoteReference"/>
          <w:rFonts w:ascii="Times New Roman" w:hAnsi="Times New Roman" w:cs="Times New Roman"/>
          <w:sz w:val="24"/>
          <w:szCs w:val="24"/>
        </w:rPr>
        <w:footnoteReference w:id="69"/>
      </w:r>
    </w:p>
    <w:p w:rsidR="00780E63" w:rsidRPr="00C8168E" w:rsidRDefault="00780E63" w:rsidP="00BD5DA4">
      <w:pPr>
        <w:pStyle w:val="ListParagraph"/>
        <w:numPr>
          <w:ilvl w:val="0"/>
          <w:numId w:val="20"/>
        </w:numPr>
        <w:autoSpaceDE w:val="0"/>
        <w:autoSpaceDN w:val="0"/>
        <w:adjustRightInd w:val="0"/>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Penggunaan hukum pidana harus memperhatikan tujuan pembangunan nasional, yaitu mewujudkan masyarakat adil dan makmur yang merata material </w:t>
      </w:r>
      <w:r w:rsidR="00815C45" w:rsidRPr="00C8168E">
        <w:rPr>
          <w:rFonts w:ascii="Times New Roman" w:hAnsi="Times New Roman" w:cs="Times New Roman"/>
          <w:sz w:val="24"/>
          <w:szCs w:val="24"/>
        </w:rPr>
        <w:t>spiritual berdasarkan Pancasila.  S</w:t>
      </w:r>
      <w:r w:rsidRPr="00C8168E">
        <w:rPr>
          <w:rFonts w:ascii="Times New Roman" w:hAnsi="Times New Roman" w:cs="Times New Roman"/>
          <w:sz w:val="24"/>
          <w:szCs w:val="24"/>
        </w:rPr>
        <w:t>ehubungan dengan ini maka (penggunaan) hukum pidana bertujuan untuk menanggulangi kejahatan dan mengadakan pengugeran terhadap tindakan penanggulangan itu sendiri.</w:t>
      </w:r>
    </w:p>
    <w:p w:rsidR="00780E63" w:rsidRPr="00C8168E" w:rsidRDefault="00780E63" w:rsidP="005C4F4D">
      <w:pPr>
        <w:pStyle w:val="ListParagraph"/>
        <w:numPr>
          <w:ilvl w:val="0"/>
          <w:numId w:val="2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Perbuatan yang diusahakan untuk dicegah atau ditanggulangi dengan hukum pidana harus merupakan perbuatan yang tidak dikehendaki, yaitu perbuatan yang mendatangkan kerugian (material dan atau spiritual) atas warga masyarakat.</w:t>
      </w:r>
    </w:p>
    <w:p w:rsidR="00780E63" w:rsidRPr="00C8168E" w:rsidRDefault="00780E63" w:rsidP="005C4F4D">
      <w:pPr>
        <w:pStyle w:val="ListParagraph"/>
        <w:numPr>
          <w:ilvl w:val="0"/>
          <w:numId w:val="2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Penggunaan hukum pidana harus pula memperhitungkan prinsip biaya dan hasil (</w:t>
      </w:r>
      <w:r w:rsidRPr="00C8168E">
        <w:rPr>
          <w:rFonts w:ascii="Times New Roman" w:hAnsi="Times New Roman" w:cs="Times New Roman"/>
          <w:i/>
          <w:iCs/>
          <w:sz w:val="24"/>
          <w:szCs w:val="24"/>
        </w:rPr>
        <w:t>cost and benefit principle</w:t>
      </w:r>
      <w:r w:rsidRPr="00C8168E">
        <w:rPr>
          <w:rFonts w:ascii="Times New Roman" w:hAnsi="Times New Roman" w:cs="Times New Roman"/>
          <w:sz w:val="24"/>
          <w:szCs w:val="24"/>
        </w:rPr>
        <w:t>).</w:t>
      </w:r>
    </w:p>
    <w:p w:rsidR="00780E63" w:rsidRPr="00C8168E" w:rsidRDefault="00780E63" w:rsidP="005C4F4D">
      <w:pPr>
        <w:pStyle w:val="ListParagraph"/>
        <w:numPr>
          <w:ilvl w:val="0"/>
          <w:numId w:val="2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Penggunaan hukum pidana harus pula memperhatikan kapasitas atau kemampuan daya kerja dari badan-badan penegak hukum, yaitu jangan sampai ada kelampauan beban tugas (</w:t>
      </w:r>
      <w:r w:rsidRPr="00C8168E">
        <w:rPr>
          <w:rFonts w:ascii="Times New Roman" w:hAnsi="Times New Roman" w:cs="Times New Roman"/>
          <w:i/>
          <w:iCs/>
          <w:sz w:val="24"/>
          <w:szCs w:val="24"/>
        </w:rPr>
        <w:t>overbelasting</w:t>
      </w:r>
      <w:r w:rsidRPr="00C8168E">
        <w:rPr>
          <w:rFonts w:ascii="Times New Roman" w:hAnsi="Times New Roman" w:cs="Times New Roman"/>
          <w:sz w:val="24"/>
          <w:szCs w:val="24"/>
        </w:rPr>
        <w:t>)”.</w:t>
      </w:r>
    </w:p>
    <w:p w:rsidR="00780E63" w:rsidRPr="00C8168E" w:rsidRDefault="00780E63" w:rsidP="005C4F4D">
      <w:pPr>
        <w:pStyle w:val="ListParagraph"/>
        <w:autoSpaceDE w:val="0"/>
        <w:autoSpaceDN w:val="0"/>
        <w:adjustRightInd w:val="0"/>
        <w:spacing w:before="120" w:after="0" w:line="240" w:lineRule="auto"/>
        <w:ind w:left="1134"/>
        <w:contextualSpacing w:val="0"/>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Kebijakan penegakan hukum pidana merupakan serangkaian proses yang terdiri dari tiga tahapan kebijakan yaitu:  </w:t>
      </w:r>
    </w:p>
    <w:p w:rsidR="00780E63" w:rsidRPr="00C8168E" w:rsidRDefault="00780E63" w:rsidP="005C4F4D">
      <w:pPr>
        <w:pStyle w:val="ListParagraph"/>
        <w:numPr>
          <w:ilvl w:val="0"/>
          <w:numId w:val="21"/>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legislatif atau formulatif</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21"/>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yudikatif atau aplikatif</w:t>
      </w:r>
      <w:r w:rsidR="00BD5DA4" w:rsidRPr="00C8168E">
        <w:rPr>
          <w:rFonts w:ascii="Times New Roman" w:hAnsi="Times New Roman" w:cs="Times New Roman"/>
          <w:sz w:val="24"/>
          <w:szCs w:val="24"/>
        </w:rPr>
        <w:t>.</w:t>
      </w:r>
    </w:p>
    <w:p w:rsidR="00780E63" w:rsidRPr="00C8168E" w:rsidRDefault="00780E63" w:rsidP="005C4F4D">
      <w:pPr>
        <w:pStyle w:val="ListParagraph"/>
        <w:numPr>
          <w:ilvl w:val="0"/>
          <w:numId w:val="21"/>
        </w:numPr>
        <w:autoSpaceDE w:val="0"/>
        <w:autoSpaceDN w:val="0"/>
        <w:adjustRightInd w:val="0"/>
        <w:spacing w:before="120" w:after="0" w:line="480" w:lineRule="auto"/>
        <w:ind w:left="1134"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eksekutif atau administratif</w:t>
      </w:r>
      <w:r w:rsidR="00BD5DA4" w:rsidRPr="00C8168E">
        <w:rPr>
          <w:rFonts w:ascii="Times New Roman" w:hAnsi="Times New Roman" w:cs="Times New Roman"/>
          <w:sz w:val="24"/>
          <w:szCs w:val="24"/>
        </w:rPr>
        <w:t>.</w:t>
      </w: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Tahap kebijakan legislatif yang dapat juga disebut tahap formulasi, merupakan salah satu mata rantai dari perencanaan penegakan hukum, khususnya adalah bagian dari proses konkretisasi pidana. Tahap kebijakan legislatif ini merupakan tahap awal dan sekaligus merupakan sumber landasan dari proses konkretisasi pidana berikutnya, yaitu tahap penerapan pidana dan tahap pelaksanaan pidana. </w:t>
      </w: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Permasalahan</w:t>
      </w:r>
      <w:r w:rsidR="00815C45" w:rsidRPr="00C8168E">
        <w:rPr>
          <w:rFonts w:ascii="Times New Roman" w:hAnsi="Times New Roman" w:cs="Times New Roman"/>
          <w:sz w:val="24"/>
          <w:szCs w:val="24"/>
        </w:rPr>
        <w:t xml:space="preserve"> kebijakan legislatif</w:t>
      </w:r>
      <w:r w:rsidRPr="00C8168E">
        <w:rPr>
          <w:rFonts w:ascii="Times New Roman" w:hAnsi="Times New Roman" w:cs="Times New Roman"/>
          <w:sz w:val="24"/>
          <w:szCs w:val="24"/>
        </w:rPr>
        <w:t xml:space="preserve"> merupakan permasalahankebijakan, sehingga pendekatannya harus dilakukan dengan pendekatan yang berorientasi pada kebijakan (</w:t>
      </w:r>
      <w:r w:rsidRPr="00C8168E">
        <w:rPr>
          <w:rFonts w:ascii="Times New Roman" w:hAnsi="Times New Roman" w:cs="Times New Roman"/>
          <w:i/>
          <w:iCs/>
          <w:sz w:val="24"/>
          <w:szCs w:val="24"/>
        </w:rPr>
        <w:t>policy oriented approach</w:t>
      </w:r>
      <w:r w:rsidRPr="00C8168E">
        <w:rPr>
          <w:rFonts w:ascii="Times New Roman" w:hAnsi="Times New Roman" w:cs="Times New Roman"/>
          <w:sz w:val="24"/>
          <w:szCs w:val="24"/>
        </w:rPr>
        <w:t xml:space="preserve">). Dalam pengertian Pendekatan Kebijakan tercakup pengertian pendekatan rasional, pendekatan fungsional, pendekatan ekonomi dan pendekatan nilai. </w:t>
      </w:r>
      <w:r w:rsidRPr="00C8168E">
        <w:rPr>
          <w:rFonts w:ascii="Times New Roman" w:hAnsi="Times New Roman" w:cs="Times New Roman"/>
          <w:sz w:val="24"/>
          <w:szCs w:val="24"/>
        </w:rPr>
        <w:lastRenderedPageBreak/>
        <w:t xml:space="preserve">Pendekatan yang rasional tersebut menurut </w:t>
      </w:r>
      <w:r w:rsidRPr="00C8168E">
        <w:rPr>
          <w:rFonts w:ascii="Times New Roman" w:hAnsi="Times New Roman" w:cs="Times New Roman"/>
          <w:bCs/>
          <w:sz w:val="24"/>
          <w:szCs w:val="24"/>
        </w:rPr>
        <w:t>Barda Nawawi Arief</w:t>
      </w:r>
      <w:r w:rsidRPr="00C8168E">
        <w:rPr>
          <w:rFonts w:ascii="Times New Roman" w:hAnsi="Times New Roman" w:cs="Times New Roman"/>
          <w:sz w:val="24"/>
          <w:szCs w:val="24"/>
        </w:rPr>
        <w:t>, diartikan sebagai :</w:t>
      </w:r>
      <w:r w:rsidRPr="00C8168E">
        <w:rPr>
          <w:rStyle w:val="FootnoteReference"/>
          <w:rFonts w:ascii="Times New Roman" w:hAnsi="Times New Roman" w:cs="Times New Roman"/>
          <w:sz w:val="24"/>
          <w:szCs w:val="24"/>
        </w:rPr>
        <w:footnoteReference w:id="70"/>
      </w:r>
    </w:p>
    <w:p w:rsidR="00780E63" w:rsidRPr="00C8168E" w:rsidRDefault="00780E63" w:rsidP="00BD5DA4">
      <w:pPr>
        <w:autoSpaceDE w:val="0"/>
        <w:autoSpaceDN w:val="0"/>
        <w:adjustRightInd w:val="0"/>
        <w:spacing w:after="0" w:line="240" w:lineRule="auto"/>
        <w:ind w:left="993"/>
        <w:jc w:val="both"/>
        <w:rPr>
          <w:rFonts w:ascii="Times New Roman" w:hAnsi="Times New Roman" w:cs="Times New Roman"/>
          <w:sz w:val="24"/>
          <w:szCs w:val="24"/>
        </w:rPr>
      </w:pPr>
      <w:r w:rsidRPr="00C8168E">
        <w:rPr>
          <w:rFonts w:ascii="Times New Roman" w:hAnsi="Times New Roman" w:cs="Times New Roman"/>
          <w:sz w:val="24"/>
          <w:szCs w:val="24"/>
        </w:rPr>
        <w:t>Suatu politik kriminal dengan menggunakan kebijakan hukum pidana harus merupakan suatu usaha atau langkah-langkah yang dibuat dengan sengaja dan sadar. Ini berarti memilih dan menetapkan hukum pidana sebagai sarana untuk menanggulangi kejahatan harus benar-benar telah memperhitungkan semua faktor yang dapat mendukung berfungsinya atau bekerjanya hukum pidana itu dalam kenyataan. Jadi diperlukan pula pendekatan yang fungsional dan inipun merupakan pendekatan yang melekat (</w:t>
      </w:r>
      <w:r w:rsidRPr="00C8168E">
        <w:rPr>
          <w:rFonts w:ascii="Times New Roman" w:hAnsi="Times New Roman" w:cs="Times New Roman"/>
          <w:i/>
          <w:iCs/>
          <w:sz w:val="24"/>
          <w:szCs w:val="24"/>
        </w:rPr>
        <w:t>inherent</w:t>
      </w:r>
      <w:r w:rsidRPr="00C8168E">
        <w:rPr>
          <w:rFonts w:ascii="Times New Roman" w:hAnsi="Times New Roman" w:cs="Times New Roman"/>
          <w:sz w:val="24"/>
          <w:szCs w:val="24"/>
        </w:rPr>
        <w:t>) pada setiap kebijakan yang rasional.</w:t>
      </w:r>
    </w:p>
    <w:p w:rsidR="00780E63" w:rsidRPr="00C8168E" w:rsidRDefault="00780E63" w:rsidP="005C4F4D">
      <w:pPr>
        <w:autoSpaceDE w:val="0"/>
        <w:autoSpaceDN w:val="0"/>
        <w:adjustRightInd w:val="0"/>
        <w:spacing w:before="120" w:after="0" w:line="240" w:lineRule="auto"/>
        <w:ind w:left="567"/>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G.P. Hoefnagels,u</w:t>
      </w:r>
      <w:r w:rsidRPr="00C8168E">
        <w:rPr>
          <w:rFonts w:ascii="Times New Roman" w:hAnsi="Times New Roman" w:cs="Times New Roman"/>
          <w:sz w:val="24"/>
          <w:szCs w:val="24"/>
        </w:rPr>
        <w:t>paya penanggulangan kejahatan (Politik Kriminal) dapat ditempuh dengan :</w:t>
      </w:r>
      <w:r w:rsidRPr="00C8168E">
        <w:rPr>
          <w:rStyle w:val="FootnoteReference"/>
          <w:rFonts w:ascii="Times New Roman" w:hAnsi="Times New Roman" w:cs="Times New Roman"/>
          <w:sz w:val="24"/>
          <w:szCs w:val="24"/>
        </w:rPr>
        <w:footnoteReference w:id="71"/>
      </w:r>
    </w:p>
    <w:p w:rsidR="00780E63" w:rsidRPr="00C8168E" w:rsidRDefault="00780E63" w:rsidP="00BD5DA4">
      <w:pPr>
        <w:pStyle w:val="ListParagraph"/>
        <w:numPr>
          <w:ilvl w:val="0"/>
          <w:numId w:val="19"/>
        </w:numPr>
        <w:autoSpaceDE w:val="0"/>
        <w:autoSpaceDN w:val="0"/>
        <w:adjustRightInd w:val="0"/>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penerapan hukum pidana (</w:t>
      </w:r>
      <w:r w:rsidRPr="00C8168E">
        <w:rPr>
          <w:rFonts w:ascii="Times New Roman" w:hAnsi="Times New Roman" w:cs="Times New Roman"/>
          <w:i/>
          <w:iCs/>
          <w:sz w:val="24"/>
          <w:szCs w:val="24"/>
        </w:rPr>
        <w:t>criminal law aplication</w:t>
      </w:r>
      <w:r w:rsidRPr="00C8168E">
        <w:rPr>
          <w:rFonts w:ascii="Times New Roman" w:hAnsi="Times New Roman" w:cs="Times New Roman"/>
          <w:sz w:val="24"/>
          <w:szCs w:val="24"/>
        </w:rPr>
        <w:t>).</w:t>
      </w:r>
    </w:p>
    <w:p w:rsidR="00780E63" w:rsidRPr="00C8168E" w:rsidRDefault="00780E63" w:rsidP="005C4F4D">
      <w:pPr>
        <w:pStyle w:val="ListParagraph"/>
        <w:numPr>
          <w:ilvl w:val="0"/>
          <w:numId w:val="19"/>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tanpa pidana (</w:t>
      </w:r>
      <w:r w:rsidRPr="00C8168E">
        <w:rPr>
          <w:rFonts w:ascii="Times New Roman" w:hAnsi="Times New Roman" w:cs="Times New Roman"/>
          <w:i/>
          <w:iCs/>
          <w:sz w:val="24"/>
          <w:szCs w:val="24"/>
        </w:rPr>
        <w:t>prevention without punishment</w:t>
      </w:r>
      <w:r w:rsidRPr="00C8168E">
        <w:rPr>
          <w:rFonts w:ascii="Times New Roman" w:hAnsi="Times New Roman" w:cs="Times New Roman"/>
          <w:sz w:val="24"/>
          <w:szCs w:val="24"/>
        </w:rPr>
        <w:t>).</w:t>
      </w:r>
    </w:p>
    <w:p w:rsidR="00780E63" w:rsidRPr="00C8168E" w:rsidRDefault="00780E63" w:rsidP="005C4F4D">
      <w:pPr>
        <w:pStyle w:val="ListParagraph"/>
        <w:numPr>
          <w:ilvl w:val="0"/>
          <w:numId w:val="19"/>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mempengaruhi pandangan masyarakat mengenai kejahatan dan pemidanaan lewat media massa (</w:t>
      </w:r>
      <w:r w:rsidRPr="00C8168E">
        <w:rPr>
          <w:rFonts w:ascii="Times New Roman" w:hAnsi="Times New Roman" w:cs="Times New Roman"/>
          <w:i/>
          <w:iCs/>
          <w:sz w:val="24"/>
          <w:szCs w:val="24"/>
        </w:rPr>
        <w:t>influencing views of society on crime and punishment / mass media</w:t>
      </w:r>
      <w:r w:rsidRPr="00C8168E">
        <w:rPr>
          <w:rFonts w:ascii="Times New Roman" w:hAnsi="Times New Roman" w:cs="Times New Roman"/>
          <w:sz w:val="24"/>
          <w:szCs w:val="24"/>
        </w:rPr>
        <w:t>).</w:t>
      </w:r>
    </w:p>
    <w:p w:rsidR="00780E63" w:rsidRPr="00C8168E" w:rsidRDefault="00780E63" w:rsidP="005C4F4D">
      <w:pPr>
        <w:autoSpaceDE w:val="0"/>
        <w:autoSpaceDN w:val="0"/>
        <w:adjustRightInd w:val="0"/>
        <w:spacing w:before="120" w:after="0" w:line="240" w:lineRule="auto"/>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Upaya penanggulangan kejahatan (politik kriminal) secara garis besar dapat dibagi menjadi dua, yaitu lewat jalur </w:t>
      </w:r>
      <w:r w:rsidRPr="00C8168E">
        <w:rPr>
          <w:rFonts w:ascii="Times New Roman" w:hAnsi="Times New Roman" w:cs="Times New Roman"/>
          <w:iCs/>
          <w:sz w:val="24"/>
          <w:szCs w:val="24"/>
        </w:rPr>
        <w:t>penal</w:t>
      </w:r>
      <w:r w:rsidRPr="00C8168E">
        <w:rPr>
          <w:rFonts w:ascii="Times New Roman" w:hAnsi="Times New Roman" w:cs="Times New Roman"/>
          <w:sz w:val="24"/>
          <w:szCs w:val="24"/>
        </w:rPr>
        <w:t xml:space="preserve"> (hukum pidana) dan lewat jalur </w:t>
      </w:r>
      <w:r w:rsidRPr="00C8168E">
        <w:rPr>
          <w:rFonts w:ascii="Times New Roman" w:hAnsi="Times New Roman" w:cs="Times New Roman"/>
          <w:iCs/>
          <w:sz w:val="24"/>
          <w:szCs w:val="24"/>
        </w:rPr>
        <w:t>non-penal</w:t>
      </w:r>
      <w:r w:rsidRPr="00C8168E">
        <w:rPr>
          <w:rFonts w:ascii="Times New Roman" w:hAnsi="Times New Roman" w:cs="Times New Roman"/>
          <w:sz w:val="24"/>
          <w:szCs w:val="24"/>
        </w:rPr>
        <w:t xml:space="preserve"> (bukan/di luar hukum pidana). Dalam pembagian di atas, upaya-upaya yang disebut dalam butir (1) merupakan upaya </w:t>
      </w:r>
      <w:r w:rsidRPr="00C8168E">
        <w:rPr>
          <w:rFonts w:ascii="Times New Roman" w:hAnsi="Times New Roman" w:cs="Times New Roman"/>
          <w:iCs/>
          <w:sz w:val="24"/>
          <w:szCs w:val="24"/>
        </w:rPr>
        <w:t>penal,</w:t>
      </w:r>
      <w:r w:rsidRPr="00C8168E">
        <w:rPr>
          <w:rFonts w:ascii="Times New Roman" w:hAnsi="Times New Roman" w:cs="Times New Roman"/>
          <w:sz w:val="24"/>
          <w:szCs w:val="24"/>
        </w:rPr>
        <w:t xml:space="preserve"> sedangkan upaya-upaya yang disebut dalam butir (2) dan (3) dapat dimasukkan dalam kelompok upaya </w:t>
      </w:r>
      <w:r w:rsidRPr="00C8168E">
        <w:rPr>
          <w:rFonts w:ascii="Times New Roman" w:hAnsi="Times New Roman" w:cs="Times New Roman"/>
          <w:iCs/>
          <w:sz w:val="24"/>
          <w:szCs w:val="24"/>
        </w:rPr>
        <w:t>non penal</w:t>
      </w:r>
      <w:r w:rsidRPr="00C8168E">
        <w:rPr>
          <w:rFonts w:ascii="Times New Roman" w:hAnsi="Times New Roman" w:cs="Times New Roman"/>
          <w:sz w:val="24"/>
          <w:szCs w:val="24"/>
        </w:rPr>
        <w:t xml:space="preserve">. Kebijakan atau politik hukum pidana merupakan bagian dari politik penanggulangan kejahatan (politik kriminal). Dengan perkataan lain politik hukum pidana identik </w:t>
      </w:r>
      <w:r w:rsidRPr="00C8168E">
        <w:rPr>
          <w:rFonts w:ascii="Times New Roman" w:hAnsi="Times New Roman" w:cs="Times New Roman"/>
          <w:sz w:val="24"/>
          <w:szCs w:val="24"/>
        </w:rPr>
        <w:lastRenderedPageBreak/>
        <w:t xml:space="preserve">dengan pengertian kebijakan penanggulangan kejahatan dengan hukum pidana. </w:t>
      </w: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Upaya penanggulangan kejahatan lewat jalur penal secara kasar lebih menitikberatkan pada sifat </w:t>
      </w:r>
      <w:r w:rsidRPr="00C8168E">
        <w:rPr>
          <w:rFonts w:ascii="Times New Roman" w:hAnsi="Times New Roman" w:cs="Times New Roman"/>
          <w:i/>
          <w:sz w:val="24"/>
          <w:szCs w:val="24"/>
        </w:rPr>
        <w:t>reperesif</w:t>
      </w:r>
      <w:r w:rsidRPr="00C8168E">
        <w:rPr>
          <w:rFonts w:ascii="Times New Roman" w:hAnsi="Times New Roman" w:cs="Times New Roman"/>
          <w:sz w:val="24"/>
          <w:szCs w:val="24"/>
        </w:rPr>
        <w:t xml:space="preserve"> (penindasan/pemberantasan/ penumpasan) setelah kejahatan terjadi, sedangkan jalur nonpenal lebih menitikberatkan pada sifat </w:t>
      </w:r>
      <w:r w:rsidRPr="00C8168E">
        <w:rPr>
          <w:rFonts w:ascii="Times New Roman" w:hAnsi="Times New Roman" w:cs="Times New Roman"/>
          <w:i/>
          <w:sz w:val="24"/>
          <w:szCs w:val="24"/>
        </w:rPr>
        <w:t>preventif</w:t>
      </w:r>
      <w:r w:rsidRPr="00C8168E">
        <w:rPr>
          <w:rFonts w:ascii="Times New Roman" w:hAnsi="Times New Roman" w:cs="Times New Roman"/>
          <w:sz w:val="24"/>
          <w:szCs w:val="24"/>
        </w:rPr>
        <w:t xml:space="preserve"> (pencegahan/penangkalan/ pengendalian) sebelum kejahatan terjadi. Dikatakan secara kasar karena tindakan </w:t>
      </w:r>
      <w:r w:rsidRPr="00C8168E">
        <w:rPr>
          <w:rFonts w:ascii="Times New Roman" w:hAnsi="Times New Roman" w:cs="Times New Roman"/>
          <w:i/>
          <w:sz w:val="24"/>
          <w:szCs w:val="24"/>
        </w:rPr>
        <w:t>represif</w:t>
      </w:r>
      <w:r w:rsidRPr="00C8168E">
        <w:rPr>
          <w:rFonts w:ascii="Times New Roman" w:hAnsi="Times New Roman" w:cs="Times New Roman"/>
          <w:sz w:val="24"/>
          <w:szCs w:val="24"/>
        </w:rPr>
        <w:t xml:space="preserve"> sebetulnya juga dapat dilihat sebagai tindakan </w:t>
      </w:r>
      <w:r w:rsidRPr="00C8168E">
        <w:rPr>
          <w:rFonts w:ascii="Times New Roman" w:hAnsi="Times New Roman" w:cs="Times New Roman"/>
          <w:i/>
          <w:sz w:val="24"/>
          <w:szCs w:val="24"/>
        </w:rPr>
        <w:t>preventif</w:t>
      </w:r>
      <w:r w:rsidRPr="00C8168E">
        <w:rPr>
          <w:rFonts w:ascii="Times New Roman" w:hAnsi="Times New Roman" w:cs="Times New Roman"/>
          <w:sz w:val="24"/>
          <w:szCs w:val="24"/>
        </w:rPr>
        <w:t>dalam arti luas.</w:t>
      </w:r>
      <w:r w:rsidRPr="00C8168E">
        <w:rPr>
          <w:rStyle w:val="FootnoteReference"/>
          <w:rFonts w:ascii="Times New Roman" w:hAnsi="Times New Roman" w:cs="Times New Roman"/>
          <w:sz w:val="24"/>
          <w:szCs w:val="24"/>
        </w:rPr>
        <w:footnoteReference w:id="72"/>
      </w:r>
      <w:r w:rsidRPr="00C8168E">
        <w:rPr>
          <w:rFonts w:ascii="Times New Roman" w:hAnsi="Times New Roman" w:cs="Times New Roman"/>
          <w:sz w:val="24"/>
          <w:szCs w:val="24"/>
        </w:rPr>
        <w:t xml:space="preserve"> Diantara alasan pentingnya non penal diefektifkan, salah satunya adalah karena masih diragukannya atau dipermasalahkannya efe</w:t>
      </w:r>
      <w:r w:rsidR="00586A40">
        <w:rPr>
          <w:rFonts w:ascii="Times New Roman" w:hAnsi="Times New Roman" w:cs="Times New Roman"/>
          <w:sz w:val="24"/>
          <w:szCs w:val="24"/>
        </w:rPr>
        <w:t>ktivitas sarana penal dalam men</w:t>
      </w:r>
      <w:r w:rsidRPr="00C8168E">
        <w:rPr>
          <w:rFonts w:ascii="Times New Roman" w:hAnsi="Times New Roman" w:cs="Times New Roman"/>
          <w:sz w:val="24"/>
          <w:szCs w:val="24"/>
        </w:rPr>
        <w:t xml:space="preserve">capai tujuan politik kriminal.  </w:t>
      </w: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Mengingat upaya penanggulangan kejahatan lewat jalur non penal lebih bersifat tindakan pencegahan untuk terjadinya kejahatan, maka sasaran utamanya adalah menangani faktor-faktor kondusif penyebab terjadinya kejahatan. </w:t>
      </w: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i/>
          <w:sz w:val="24"/>
          <w:szCs w:val="24"/>
        </w:rPr>
        <w:t xml:space="preserve">Guiding Principles </w:t>
      </w:r>
      <w:r w:rsidRPr="00C8168E">
        <w:rPr>
          <w:rFonts w:ascii="Times New Roman" w:hAnsi="Times New Roman" w:cs="Times New Roman"/>
          <w:sz w:val="24"/>
          <w:szCs w:val="24"/>
        </w:rPr>
        <w:t>yang dihasilkan pada Kongres PBB ke 7 Tahun 1985 di Milan menegaskan:</w:t>
      </w:r>
      <w:r w:rsidRPr="00C8168E">
        <w:rPr>
          <w:rStyle w:val="FootnoteReference"/>
          <w:rFonts w:ascii="Times New Roman" w:hAnsi="Times New Roman" w:cs="Times New Roman"/>
          <w:sz w:val="24"/>
          <w:szCs w:val="24"/>
        </w:rPr>
        <w:footnoteReference w:id="73"/>
      </w:r>
    </w:p>
    <w:p w:rsidR="00780E63" w:rsidRPr="00C8168E" w:rsidRDefault="00780E63" w:rsidP="00307A7A">
      <w:pPr>
        <w:autoSpaceDE w:val="0"/>
        <w:autoSpaceDN w:val="0"/>
        <w:adjustRightInd w:val="0"/>
        <w:spacing w:after="0" w:line="240" w:lineRule="auto"/>
        <w:ind w:left="992"/>
        <w:jc w:val="both"/>
        <w:rPr>
          <w:rFonts w:ascii="Times New Roman" w:hAnsi="Times New Roman" w:cs="Times New Roman"/>
          <w:sz w:val="24"/>
          <w:szCs w:val="24"/>
        </w:rPr>
      </w:pPr>
      <w:r w:rsidRPr="00C8168E">
        <w:rPr>
          <w:rFonts w:ascii="Times New Roman" w:hAnsi="Times New Roman" w:cs="Times New Roman"/>
          <w:sz w:val="24"/>
          <w:szCs w:val="24"/>
        </w:rPr>
        <w:t>kebijakan-kebijakan mengenai pencegahan kejahatan dan peradilan pidana harus memperhatikan sebab-sebab ketidakadilan yang bersifat sosio</w:t>
      </w:r>
      <w:r w:rsidR="00815C45" w:rsidRPr="00C8168E">
        <w:rPr>
          <w:rFonts w:ascii="Times New Roman" w:hAnsi="Times New Roman" w:cs="Times New Roman"/>
          <w:sz w:val="24"/>
          <w:szCs w:val="24"/>
        </w:rPr>
        <w:t>-</w:t>
      </w:r>
      <w:r w:rsidRPr="00C8168E">
        <w:rPr>
          <w:rFonts w:ascii="Times New Roman" w:hAnsi="Times New Roman" w:cs="Times New Roman"/>
          <w:sz w:val="24"/>
          <w:szCs w:val="24"/>
        </w:rPr>
        <w:t>ekonomi, dimana kejahatan sering hanya merupakan gejala/</w:t>
      </w:r>
      <w:r w:rsidRPr="00C8168E">
        <w:rPr>
          <w:rFonts w:ascii="Times New Roman" w:hAnsi="Times New Roman" w:cs="Times New Roman"/>
          <w:i/>
          <w:sz w:val="24"/>
          <w:szCs w:val="24"/>
        </w:rPr>
        <w:t>symptom.</w:t>
      </w:r>
    </w:p>
    <w:p w:rsidR="00780E63" w:rsidRPr="00C8168E" w:rsidRDefault="00780E63" w:rsidP="005C4F4D">
      <w:pPr>
        <w:autoSpaceDE w:val="0"/>
        <w:autoSpaceDN w:val="0"/>
        <w:adjustRightInd w:val="0"/>
        <w:spacing w:before="120" w:after="0" w:line="480" w:lineRule="auto"/>
        <w:ind w:left="567"/>
        <w:jc w:val="both"/>
        <w:rPr>
          <w:rFonts w:ascii="Times New Roman" w:hAnsi="Times New Roman" w:cs="Times New Roman"/>
          <w:sz w:val="24"/>
          <w:szCs w:val="24"/>
        </w:rPr>
      </w:pPr>
    </w:p>
    <w:p w:rsidR="00780E63" w:rsidRPr="00C8168E" w:rsidRDefault="00780E63" w:rsidP="005C4F4D">
      <w:pPr>
        <w:pStyle w:val="ListParagraph"/>
        <w:autoSpaceDE w:val="0"/>
        <w:autoSpaceDN w:val="0"/>
        <w:adjustRightInd w:val="0"/>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Resolusi Nomor 3 Kongres ke 6 PBB Tahun 1980 menjelaskan pentingnya peranan pendidikan agama dalam memperkuat keyakinan dan kemampuan manusia untuk mengikuti jalan kebenaran dan kebaikan. Pendidikan dan penyuluhan keagamaan yang baik dan efektif diharap mampu membina sisi rohani pribadi manusia. </w:t>
      </w:r>
    </w:p>
    <w:p w:rsidR="00780E63" w:rsidRPr="00C8168E" w:rsidRDefault="00780E63" w:rsidP="00307A7A">
      <w:pPr>
        <w:pStyle w:val="ListParagraph"/>
        <w:numPr>
          <w:ilvl w:val="5"/>
          <w:numId w:val="5"/>
        </w:numPr>
        <w:spacing w:before="360" w:after="0" w:line="480" w:lineRule="auto"/>
        <w:ind w:left="567" w:hanging="567"/>
        <w:contextualSpacing w:val="0"/>
        <w:jc w:val="both"/>
        <w:outlineLvl w:val="1"/>
        <w:rPr>
          <w:rFonts w:ascii="Times New Roman" w:hAnsi="Times New Roman" w:cs="Times New Roman"/>
          <w:sz w:val="24"/>
          <w:szCs w:val="24"/>
        </w:rPr>
      </w:pPr>
      <w:bookmarkStart w:id="36" w:name="_Toc396731975"/>
      <w:r w:rsidRPr="00C8168E">
        <w:rPr>
          <w:rFonts w:ascii="Times New Roman" w:hAnsi="Times New Roman" w:cs="Times New Roman"/>
          <w:b/>
          <w:sz w:val="24"/>
          <w:szCs w:val="24"/>
        </w:rPr>
        <w:t>Tinjauan Umum Mengenai Terorisme</w:t>
      </w:r>
      <w:bookmarkEnd w:id="36"/>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James Adams memberikan batasan terorisme sebagai penggunaan kekerasan atau ancaman kekerasan fi</w:t>
      </w:r>
      <w:r w:rsidR="00815C45" w:rsidRPr="00C8168E">
        <w:rPr>
          <w:rFonts w:ascii="Times New Roman" w:hAnsi="Times New Roman" w:cs="Times New Roman"/>
          <w:sz w:val="24"/>
          <w:szCs w:val="24"/>
        </w:rPr>
        <w:t>sik oleh individu-individu atau</w:t>
      </w:r>
      <w:r w:rsidRPr="00C8168E">
        <w:rPr>
          <w:rFonts w:ascii="Times New Roman" w:hAnsi="Times New Roman" w:cs="Times New Roman"/>
          <w:sz w:val="24"/>
          <w:szCs w:val="24"/>
        </w:rPr>
        <w:t xml:space="preserve"> kelompok-kelompok un</w:t>
      </w:r>
      <w:r w:rsidRPr="00C8168E">
        <w:rPr>
          <w:rFonts w:ascii="Times New Roman" w:hAnsi="Times New Roman" w:cs="Times New Roman"/>
          <w:sz w:val="24"/>
          <w:szCs w:val="24"/>
        </w:rPr>
        <w:softHyphen/>
        <w:t>tuk tujuan-tujuan politik, baik untuk kepentingan atau untuk melawan kekuasaan yang ada, apabila tindakan-tindakan terorisme itu dimaksudkan untuk mengejutkan, melumpuhkan, atau mengintimidasi suatu kelompok sasaran yang lebih besar daripada korban-korban langsungnya.</w:t>
      </w:r>
      <w:r w:rsidRPr="00C8168E">
        <w:rPr>
          <w:rStyle w:val="FootnoteReference"/>
          <w:rFonts w:ascii="Times New Roman" w:hAnsi="Times New Roman" w:cs="Times New Roman"/>
          <w:sz w:val="24"/>
          <w:szCs w:val="24"/>
        </w:rPr>
        <w:footnoteReference w:id="74"/>
      </w:r>
      <w:r w:rsidRPr="00C8168E">
        <w:rPr>
          <w:rFonts w:ascii="Times New Roman" w:hAnsi="Times New Roman" w:cs="Times New Roman"/>
          <w:sz w:val="24"/>
          <w:szCs w:val="24"/>
        </w:rPr>
        <w:t xml:space="preserve"> Lebih lanjut Adams mengatakan bahwa terorisme melibatkan kelompok-kelompok yang berusaha untuk menumbangkan rezirn-rezim tertentu, untuk mengoreksi keluhan kelompok/nasional, atau untuk menggerogoti tata politik yang ada. Kent Leyne Oots, mendefinisikan "Terorisme" sebagai berikut: </w:t>
      </w:r>
      <w:r w:rsidRPr="00C8168E">
        <w:rPr>
          <w:rStyle w:val="FootnoteReference"/>
          <w:rFonts w:ascii="Times New Roman" w:hAnsi="Times New Roman" w:cs="Times New Roman"/>
          <w:sz w:val="24"/>
          <w:szCs w:val="24"/>
        </w:rPr>
        <w:footnoteReference w:id="75"/>
      </w:r>
    </w:p>
    <w:p w:rsidR="00780E63" w:rsidRPr="00C8168E" w:rsidRDefault="00780E63" w:rsidP="00307A7A">
      <w:pPr>
        <w:pStyle w:val="ListParagraph"/>
        <w:numPr>
          <w:ilvl w:val="0"/>
          <w:numId w:val="34"/>
        </w:numPr>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sebuah aksi militer atau psikologis yang dirancang untuk menciptakan ketakutan, atau membuat kehancuran ekonomi atau rnaterial;</w:t>
      </w:r>
    </w:p>
    <w:p w:rsidR="00780E63" w:rsidRPr="00C8168E" w:rsidRDefault="00780E63" w:rsidP="005C4F4D">
      <w:pPr>
        <w:pStyle w:val="ListParagraph"/>
        <w:numPr>
          <w:ilvl w:val="0"/>
          <w:numId w:val="34"/>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sebuah metode pemaksaan tingkah laku pihak lain;</w:t>
      </w:r>
    </w:p>
    <w:p w:rsidR="00780E63" w:rsidRPr="00C8168E" w:rsidRDefault="00780E63" w:rsidP="005C4F4D">
      <w:pPr>
        <w:pStyle w:val="ListParagraph"/>
        <w:numPr>
          <w:ilvl w:val="0"/>
          <w:numId w:val="34"/>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sebuah tindakan kriminal bertendensi publisitas;</w:t>
      </w:r>
    </w:p>
    <w:p w:rsidR="00780E63" w:rsidRPr="00C8168E" w:rsidRDefault="00780E63" w:rsidP="005C4F4D">
      <w:pPr>
        <w:pStyle w:val="ListParagraph"/>
        <w:numPr>
          <w:ilvl w:val="0"/>
          <w:numId w:val="34"/>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tindakan krirninal bertujuan politis;</w:t>
      </w:r>
    </w:p>
    <w:p w:rsidR="00780E63" w:rsidRPr="00C8168E" w:rsidRDefault="00780E63" w:rsidP="005C4F4D">
      <w:pPr>
        <w:pStyle w:val="ListParagraph"/>
        <w:numPr>
          <w:ilvl w:val="0"/>
          <w:numId w:val="34"/>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kekerasan bermotifkan politis; dan</w:t>
      </w:r>
    </w:p>
    <w:p w:rsidR="00780E63" w:rsidRPr="00C8168E" w:rsidRDefault="00780E63" w:rsidP="005C4F4D">
      <w:pPr>
        <w:pStyle w:val="ListParagraph"/>
        <w:numPr>
          <w:ilvl w:val="0"/>
          <w:numId w:val="34"/>
        </w:numPr>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sebuah aksi kriminal guna meraih tujuan politis atau ekonomis.</w:t>
      </w:r>
    </w:p>
    <w:p w:rsidR="00780E63" w:rsidRPr="00C8168E" w:rsidRDefault="00780E63" w:rsidP="005C4F4D">
      <w:pPr>
        <w:pStyle w:val="ListParagraph"/>
        <w:spacing w:before="120" w:after="0" w:line="240" w:lineRule="auto"/>
        <w:ind w:left="1134" w:hanging="567"/>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Berbagai batasan dan definisi di atas, tidak menunjukkan adanya keseragaman pengertian terorisme. Namun demikian, terorisme mempunyai ciri dasar sebagai berikut: penggunaan atau ancaman kekerasan; adanya unsur pendadakan atau kejutan; direncanakan dan dipersiapkan se</w:t>
      </w:r>
      <w:r w:rsidRPr="00C8168E">
        <w:rPr>
          <w:rFonts w:ascii="Times New Roman" w:hAnsi="Times New Roman" w:cs="Times New Roman"/>
          <w:bCs/>
          <w:sz w:val="24"/>
          <w:szCs w:val="24"/>
        </w:rPr>
        <w:t>cara</w:t>
      </w:r>
      <w:r w:rsidRPr="00C8168E">
        <w:rPr>
          <w:rFonts w:ascii="Times New Roman" w:hAnsi="Times New Roman" w:cs="Times New Roman"/>
          <w:sz w:val="24"/>
          <w:szCs w:val="24"/>
        </w:rPr>
        <w:t xml:space="preserve"> cermat dan matang; menimbulkan ketakutan yang meluas atau membuat kehancuran material atau perekonomian; mempunyai tujuan politik yang jauh lebih luas dari sasaran/korban langsungnya.</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Terorisme merupakan penggunaan atau ancaman kekerasan yang bersifat mendadak, namun direncanakan dan dipersiapkan secara cermat dan matang sehingga menimbulkan ketakutan meluas atau membuat kehan</w:t>
      </w:r>
      <w:r w:rsidRPr="00C8168E">
        <w:rPr>
          <w:rFonts w:ascii="Times New Roman" w:hAnsi="Times New Roman" w:cs="Times New Roman"/>
          <w:sz w:val="24"/>
          <w:szCs w:val="24"/>
        </w:rPr>
        <w:softHyphen/>
        <w:t>curan material atau</w:t>
      </w:r>
      <w:r w:rsidR="00F45733">
        <w:rPr>
          <w:rFonts w:ascii="Times New Roman" w:hAnsi="Times New Roman" w:cs="Times New Roman"/>
          <w:sz w:val="24"/>
          <w:szCs w:val="24"/>
        </w:rPr>
        <w:t xml:space="preserve"> perekonomian, dengan tujuan/un</w:t>
      </w:r>
      <w:r w:rsidRPr="00C8168E">
        <w:rPr>
          <w:rFonts w:ascii="Times New Roman" w:hAnsi="Times New Roman" w:cs="Times New Roman"/>
          <w:sz w:val="24"/>
          <w:szCs w:val="24"/>
        </w:rPr>
        <w:t>sur politis yang jauh lebih luas dari sasaran (korban) langsungnya.</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i/>
          <w:iCs/>
          <w:sz w:val="24"/>
          <w:szCs w:val="24"/>
        </w:rPr>
        <w:t>National Advisory Committee</w:t>
      </w:r>
      <w:r w:rsidRPr="00C8168E">
        <w:rPr>
          <w:rFonts w:ascii="Times New Roman" w:hAnsi="Times New Roman" w:cs="Times New Roman"/>
          <w:sz w:val="24"/>
          <w:szCs w:val="24"/>
        </w:rPr>
        <w:t xml:space="preserve"> dalam </w:t>
      </w:r>
      <w:r w:rsidRPr="00C8168E">
        <w:rPr>
          <w:rFonts w:ascii="Times New Roman" w:hAnsi="Times New Roman" w:cs="Times New Roman"/>
          <w:i/>
          <w:iCs/>
          <w:sz w:val="24"/>
          <w:szCs w:val="24"/>
        </w:rPr>
        <w:t>The Report of the Task Force on Disorders and Terrorism</w:t>
      </w:r>
      <w:r w:rsidRPr="00C8168E">
        <w:rPr>
          <w:rFonts w:ascii="Times New Roman" w:hAnsi="Times New Roman" w:cs="Times New Roman"/>
          <w:sz w:val="24"/>
          <w:szCs w:val="24"/>
        </w:rPr>
        <w:t xml:space="preserve"> sebagaimana dikutip Muladi </w:t>
      </w:r>
      <w:r w:rsidR="00F45733">
        <w:rPr>
          <w:rFonts w:ascii="Times New Roman" w:hAnsi="Times New Roman" w:cs="Times New Roman"/>
          <w:sz w:val="24"/>
          <w:szCs w:val="24"/>
        </w:rPr>
        <w:t>membagi terorisme dalam</w:t>
      </w:r>
      <w:r w:rsidRPr="00C8168E">
        <w:rPr>
          <w:rFonts w:ascii="Times New Roman" w:hAnsi="Times New Roman" w:cs="Times New Roman"/>
          <w:sz w:val="24"/>
          <w:szCs w:val="24"/>
        </w:rPr>
        <w:t xml:space="preserve"> lima tipologi yaitu:</w:t>
      </w:r>
      <w:r w:rsidRPr="00C8168E">
        <w:rPr>
          <w:rStyle w:val="FootnoteReference"/>
          <w:rFonts w:ascii="Times New Roman" w:hAnsi="Times New Roman" w:cs="Times New Roman"/>
          <w:sz w:val="24"/>
          <w:szCs w:val="24"/>
        </w:rPr>
        <w:footnoteReference w:id="76"/>
      </w:r>
    </w:p>
    <w:p w:rsidR="00780E63" w:rsidRPr="00C8168E" w:rsidRDefault="00780E63" w:rsidP="00307A7A">
      <w:pPr>
        <w:pStyle w:val="ListParagraph"/>
        <w:widowControl w:val="0"/>
        <w:numPr>
          <w:ilvl w:val="6"/>
          <w:numId w:val="10"/>
        </w:numPr>
        <w:autoSpaceDE w:val="0"/>
        <w:autoSpaceDN w:val="0"/>
        <w:adjustRightInd w:val="0"/>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Terorisme Politik</w:t>
      </w:r>
    </w:p>
    <w:p w:rsidR="00780E63" w:rsidRPr="00C8168E" w:rsidRDefault="00780E63" w:rsidP="005C4F4D">
      <w:pPr>
        <w:widowControl w:val="0"/>
        <w:autoSpaceDE w:val="0"/>
        <w:autoSpaceDN w:val="0"/>
        <w:adjustRightInd w:val="0"/>
        <w:spacing w:before="120"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mencakup perilaku kriminal yang dilakukan dengan kekerasan yang didesain terutama untuk menimbulkan ketakutan di lingkungan m</w:t>
      </w:r>
      <w:r w:rsidR="00F64D8C" w:rsidRPr="00C8168E">
        <w:rPr>
          <w:rFonts w:ascii="Times New Roman" w:hAnsi="Times New Roman" w:cs="Times New Roman"/>
          <w:sz w:val="24"/>
          <w:szCs w:val="24"/>
        </w:rPr>
        <w:t>asyarakat dengan tujuan politis.</w:t>
      </w:r>
    </w:p>
    <w:p w:rsidR="00780E63" w:rsidRPr="00C8168E" w:rsidRDefault="00780E63" w:rsidP="005C4F4D">
      <w:pPr>
        <w:pStyle w:val="ListParagraph"/>
        <w:widowControl w:val="0"/>
        <w:numPr>
          <w:ilvl w:val="6"/>
          <w:numId w:val="1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Terorisme nonpolitik</w:t>
      </w:r>
    </w:p>
    <w:p w:rsidR="00780E63" w:rsidRPr="00C8168E" w:rsidRDefault="00780E63" w:rsidP="005C4F4D">
      <w:pPr>
        <w:widowControl w:val="0"/>
        <w:autoSpaceDE w:val="0"/>
        <w:autoSpaceDN w:val="0"/>
        <w:adjustRightInd w:val="0"/>
        <w:spacing w:before="120"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dilakukan untuk tujuan-tujuan keuntungan pribadi, termasuk ak</w:t>
      </w:r>
      <w:r w:rsidR="00F64D8C" w:rsidRPr="00C8168E">
        <w:rPr>
          <w:rFonts w:ascii="Times New Roman" w:hAnsi="Times New Roman" w:cs="Times New Roman"/>
          <w:sz w:val="24"/>
          <w:szCs w:val="24"/>
        </w:rPr>
        <w:t>tivitas kejahatan terorganisasi.</w:t>
      </w:r>
    </w:p>
    <w:p w:rsidR="00780E63" w:rsidRPr="00C8168E" w:rsidRDefault="00780E63" w:rsidP="005C4F4D">
      <w:pPr>
        <w:pStyle w:val="ListParagraph"/>
        <w:widowControl w:val="0"/>
        <w:numPr>
          <w:ilvl w:val="6"/>
          <w:numId w:val="1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i/>
          <w:sz w:val="24"/>
          <w:szCs w:val="24"/>
        </w:rPr>
        <w:t>Quasi</w:t>
      </w:r>
      <w:r w:rsidRPr="00C8168E">
        <w:rPr>
          <w:rFonts w:ascii="Times New Roman" w:hAnsi="Times New Roman" w:cs="Times New Roman"/>
          <w:sz w:val="24"/>
          <w:szCs w:val="24"/>
        </w:rPr>
        <w:t xml:space="preserve"> Terorisme</w:t>
      </w:r>
    </w:p>
    <w:p w:rsidR="00780E63" w:rsidRPr="00C8168E" w:rsidRDefault="00780E63" w:rsidP="005C4F4D">
      <w:pPr>
        <w:widowControl w:val="0"/>
        <w:autoSpaceDE w:val="0"/>
        <w:autoSpaceDN w:val="0"/>
        <w:adjustRightInd w:val="0"/>
        <w:spacing w:before="120"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 xml:space="preserve">menggambarkan aktivitas yang bersifat </w:t>
      </w:r>
      <w:r w:rsidRPr="00C8168E">
        <w:rPr>
          <w:rFonts w:ascii="Times New Roman" w:hAnsi="Times New Roman" w:cs="Times New Roman"/>
          <w:i/>
          <w:sz w:val="24"/>
          <w:szCs w:val="24"/>
        </w:rPr>
        <w:t>insidental</w:t>
      </w:r>
      <w:r w:rsidRPr="00C8168E">
        <w:rPr>
          <w:rFonts w:ascii="Times New Roman" w:hAnsi="Times New Roman" w:cs="Times New Roman"/>
          <w:sz w:val="24"/>
          <w:szCs w:val="24"/>
        </w:rPr>
        <w:t xml:space="preserve"> untuk melakukan kejahatan kekerasan yang bentuk dan caranya rnenyerupai terorisme, tetapi ti</w:t>
      </w:r>
      <w:r w:rsidR="00F64D8C" w:rsidRPr="00C8168E">
        <w:rPr>
          <w:rFonts w:ascii="Times New Roman" w:hAnsi="Times New Roman" w:cs="Times New Roman"/>
          <w:sz w:val="24"/>
          <w:szCs w:val="24"/>
        </w:rPr>
        <w:t>dak mempunyai unsur esensialnya.</w:t>
      </w:r>
    </w:p>
    <w:p w:rsidR="00780E63" w:rsidRPr="00C8168E" w:rsidRDefault="00780E63" w:rsidP="005C4F4D">
      <w:pPr>
        <w:pStyle w:val="ListParagraph"/>
        <w:widowControl w:val="0"/>
        <w:numPr>
          <w:ilvl w:val="6"/>
          <w:numId w:val="1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Terorisme Politik Terbatas</w:t>
      </w:r>
    </w:p>
    <w:p w:rsidR="00780E63" w:rsidRPr="00C8168E" w:rsidRDefault="00780E63" w:rsidP="005C4F4D">
      <w:pPr>
        <w:widowControl w:val="0"/>
        <w:autoSpaceDE w:val="0"/>
        <w:autoSpaceDN w:val="0"/>
        <w:adjustRightInd w:val="0"/>
        <w:spacing w:before="120"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menunjuk kepada perbuatan terorisme yang dilakukan untuk tujuan atau motif politik, tetapi tidak merupakan bagian dari suatu kampanye bersama untu</w:t>
      </w:r>
      <w:r w:rsidR="00F64D8C" w:rsidRPr="00C8168E">
        <w:rPr>
          <w:rFonts w:ascii="Times New Roman" w:hAnsi="Times New Roman" w:cs="Times New Roman"/>
          <w:sz w:val="24"/>
          <w:szCs w:val="24"/>
        </w:rPr>
        <w:t>k menguasai pengendalian negara.</w:t>
      </w:r>
    </w:p>
    <w:p w:rsidR="00780E63" w:rsidRPr="00C8168E" w:rsidRDefault="00780E63" w:rsidP="005C4F4D">
      <w:pPr>
        <w:pStyle w:val="ListParagraph"/>
        <w:widowControl w:val="0"/>
        <w:numPr>
          <w:ilvl w:val="6"/>
          <w:numId w:val="10"/>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Terorisme pejabat atau negara </w:t>
      </w:r>
      <w:r w:rsidRPr="00C8168E">
        <w:rPr>
          <w:rFonts w:ascii="Times New Roman" w:hAnsi="Times New Roman" w:cs="Times New Roman"/>
          <w:i/>
          <w:iCs/>
          <w:sz w:val="24"/>
          <w:szCs w:val="24"/>
        </w:rPr>
        <w:t>(official or state terrorism)</w:t>
      </w:r>
    </w:p>
    <w:p w:rsidR="00780E63" w:rsidRPr="00C8168E" w:rsidRDefault="00780E63" w:rsidP="005C4F4D">
      <w:pPr>
        <w:widowControl w:val="0"/>
        <w:autoSpaceDE w:val="0"/>
        <w:autoSpaceDN w:val="0"/>
        <w:adjustRightInd w:val="0"/>
        <w:spacing w:before="120"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terjadi di suatu bangsa yang tatanannya didasarkan atas penindasan.</w:t>
      </w:r>
    </w:p>
    <w:p w:rsidR="00780E63" w:rsidRPr="00C8168E" w:rsidRDefault="00780E63" w:rsidP="005C4F4D">
      <w:pPr>
        <w:widowControl w:val="0"/>
        <w:autoSpaceDE w:val="0"/>
        <w:autoSpaceDN w:val="0"/>
        <w:adjustRightInd w:val="0"/>
        <w:spacing w:before="120" w:after="0" w:line="240" w:lineRule="auto"/>
        <w:ind w:left="1276"/>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Secara umum karakteristik dari organisasi terorisme, dapat dijabarkan sebagai berikut: </w:t>
      </w:r>
    </w:p>
    <w:p w:rsidR="00780E63" w:rsidRPr="00C8168E" w:rsidRDefault="00780E63" w:rsidP="005C4F4D">
      <w:pPr>
        <w:pStyle w:val="Normal4"/>
        <w:numPr>
          <w:ilvl w:val="3"/>
          <w:numId w:val="9"/>
        </w:numPr>
        <w:spacing w:before="120" w:line="480" w:lineRule="auto"/>
        <w:ind w:left="1134" w:hanging="567"/>
        <w:jc w:val="both"/>
        <w:rPr>
          <w:rFonts w:ascii="Times New Roman" w:hAnsi="Times New Roman" w:cs="Times New Roman"/>
        </w:rPr>
      </w:pPr>
      <w:r w:rsidRPr="00C8168E">
        <w:rPr>
          <w:rFonts w:ascii="Times New Roman" w:hAnsi="Times New Roman" w:cs="Times New Roman"/>
          <w:i/>
          <w:iCs/>
        </w:rPr>
        <w:t>Nonstate-suported group</w:t>
      </w:r>
      <w:r w:rsidRPr="00C8168E">
        <w:rPr>
          <w:rFonts w:ascii="Times New Roman" w:hAnsi="Times New Roman" w:cs="Times New Roman"/>
        </w:rPr>
        <w:t xml:space="preserve">. </w:t>
      </w:r>
    </w:p>
    <w:p w:rsidR="00780E63" w:rsidRPr="00C8168E" w:rsidRDefault="00780E63" w:rsidP="005C4F4D">
      <w:pPr>
        <w:pStyle w:val="Normal4"/>
        <w:spacing w:before="120" w:line="480" w:lineRule="auto"/>
        <w:ind w:left="1134" w:firstLine="851"/>
        <w:jc w:val="both"/>
        <w:rPr>
          <w:rFonts w:ascii="Times New Roman" w:hAnsi="Times New Roman" w:cs="Times New Roman"/>
        </w:rPr>
      </w:pPr>
      <w:r w:rsidRPr="00C8168E">
        <w:rPr>
          <w:rFonts w:ascii="Times New Roman" w:hAnsi="Times New Roman" w:cs="Times New Roman"/>
        </w:rPr>
        <w:t xml:space="preserve">Organisasi teroris semacam ini merupakan organisasi terorisme yang paling sederhana. Organisasi ini tidak didukung oleh salah satu negara. Organisasi terorisme yang memiliki karakter </w:t>
      </w:r>
      <w:r w:rsidRPr="00C8168E">
        <w:rPr>
          <w:rFonts w:ascii="Times New Roman" w:hAnsi="Times New Roman" w:cs="Times New Roman"/>
          <w:i/>
          <w:iCs/>
        </w:rPr>
        <w:t xml:space="preserve">nonstate-supported group </w:t>
      </w:r>
      <w:r w:rsidRPr="00C8168E">
        <w:rPr>
          <w:rFonts w:ascii="Times New Roman" w:hAnsi="Times New Roman" w:cs="Times New Roman"/>
        </w:rPr>
        <w:t>ini adalah kelompok kecil yang memiliki kepentingan khusus, seperti kelompok antikorupsi, kelompok anti globalisasi, dan lainnya. Hanya saja dalam menjalankan aksi “anti”-nya, kelompok ini menggunakan cara teror seperti pembakaran, penjarahan, dan penyanderaan. Terlihat dari isu terornya, organisasi ini merupakan organisasi teror yang menekankan pada aspek perjuangan ideologi dengan menciptakan kekacuan ideologi (</w:t>
      </w:r>
      <w:r w:rsidRPr="00C8168E">
        <w:rPr>
          <w:rFonts w:ascii="Times New Roman" w:hAnsi="Times New Roman" w:cs="Times New Roman"/>
          <w:i/>
          <w:iCs/>
        </w:rPr>
        <w:t xml:space="preserve">ideology </w:t>
      </w:r>
      <w:r w:rsidRPr="00C8168E">
        <w:rPr>
          <w:rFonts w:ascii="Times New Roman" w:hAnsi="Times New Roman" w:cs="Times New Roman"/>
          <w:i/>
          <w:iCs/>
        </w:rPr>
        <w:lastRenderedPageBreak/>
        <w:t>disorder</w:t>
      </w:r>
      <w:r w:rsidRPr="00C8168E">
        <w:rPr>
          <w:rFonts w:ascii="Times New Roman" w:hAnsi="Times New Roman" w:cs="Times New Roman"/>
        </w:rPr>
        <w:t>) dalam tatanan masyarakat.</w:t>
      </w:r>
      <w:r w:rsidRPr="00C8168E">
        <w:rPr>
          <w:rStyle w:val="FootnoteReference"/>
          <w:rFonts w:ascii="Times New Roman" w:hAnsi="Times New Roman" w:cs="Times New Roman"/>
        </w:rPr>
        <w:footnoteReference w:id="77"/>
      </w:r>
      <w:r w:rsidRPr="00C8168E">
        <w:rPr>
          <w:rFonts w:ascii="Times New Roman" w:hAnsi="Times New Roman" w:cs="Times New Roman"/>
        </w:rPr>
        <w:t xml:space="preserve"> Kelompok organisasi teroris dalam kategori ini, memiliki kemampuan terbatas dan tidak dilengkapi dengan infrastruktur yang diperlukan untuk memberikan dukungan, atau kontribusi lain demi kelangsungan kelompoknya dalam periode waktu tertentu.  </w:t>
      </w:r>
    </w:p>
    <w:p w:rsidR="00780E63" w:rsidRPr="00C8168E" w:rsidRDefault="00780E63" w:rsidP="005C4F4D">
      <w:pPr>
        <w:pStyle w:val="Normal4"/>
        <w:numPr>
          <w:ilvl w:val="3"/>
          <w:numId w:val="9"/>
        </w:numPr>
        <w:spacing w:before="120" w:line="480" w:lineRule="auto"/>
        <w:ind w:left="1134" w:hanging="567"/>
        <w:jc w:val="both"/>
        <w:rPr>
          <w:rFonts w:ascii="Times New Roman" w:hAnsi="Times New Roman" w:cs="Times New Roman"/>
        </w:rPr>
      </w:pPr>
      <w:r w:rsidRPr="00C8168E">
        <w:rPr>
          <w:rFonts w:ascii="Times New Roman" w:hAnsi="Times New Roman" w:cs="Times New Roman"/>
          <w:i/>
          <w:iCs/>
        </w:rPr>
        <w:t>State-sponsored groups</w:t>
      </w:r>
      <w:r w:rsidRPr="00C8168E">
        <w:rPr>
          <w:rFonts w:ascii="Times New Roman" w:hAnsi="Times New Roman" w:cs="Times New Roman"/>
        </w:rPr>
        <w:t xml:space="preserve">. </w:t>
      </w:r>
    </w:p>
    <w:p w:rsidR="00780E63" w:rsidRPr="00C8168E" w:rsidRDefault="00780E63" w:rsidP="005C4F4D">
      <w:pPr>
        <w:pStyle w:val="Normal4"/>
        <w:spacing w:before="120" w:line="480" w:lineRule="auto"/>
        <w:ind w:left="1134" w:firstLine="851"/>
        <w:jc w:val="both"/>
        <w:rPr>
          <w:rFonts w:ascii="Times New Roman" w:hAnsi="Times New Roman" w:cs="Times New Roman"/>
        </w:rPr>
      </w:pPr>
      <w:r w:rsidRPr="00C8168E">
        <w:rPr>
          <w:rFonts w:ascii="Times New Roman" w:hAnsi="Times New Roman" w:cs="Times New Roman"/>
        </w:rPr>
        <w:t xml:space="preserve">Organisasi terorisme jenis ini memperoleh dukungan baik berupa dukungan logistik, pelatihan militer, maupun dukungan administratif dari negara asing. Berbeda dengan jenis yang pertama, kelompok ini bersifat profesional, artinya memiliki struktur organisasi yang jelas meskipun bersifat rahasia atau tertutup. Contoh kelompok teroris yang termasuk dalam kategori ini antara lain, </w:t>
      </w:r>
      <w:r w:rsidRPr="00C8168E">
        <w:rPr>
          <w:rFonts w:ascii="Times New Roman" w:hAnsi="Times New Roman" w:cs="Times New Roman"/>
          <w:i/>
          <w:iCs/>
        </w:rPr>
        <w:t xml:space="preserve">Provisional Irish Republican Army </w:t>
      </w:r>
      <w:r w:rsidRPr="00C8168E">
        <w:rPr>
          <w:rFonts w:ascii="Times New Roman" w:hAnsi="Times New Roman" w:cs="Times New Roman"/>
        </w:rPr>
        <w:t>(PIRA) yang dibentuk pada 1970, dengan jumlah anggota dua ratus hingga empat ratus yang memiliki daerah operasi di Irlandia Utara. PIRA merupakan kelompok teroris yang bertanggung jawab atas pembunuhan Rev. Robert Bradford, anggota Parlemen Inggris di Belfast dan juga pada peristiwa peledakan bom dipintu belakang Royal Courts. Kelompok ini mendapatkan sponsor dari Libya berupa pasokan senjata, tempat pelatihan, dan logistik dalam menjalankan aksinya.</w:t>
      </w:r>
      <w:r w:rsidRPr="00C8168E">
        <w:rPr>
          <w:rStyle w:val="FootnoteReference"/>
          <w:rFonts w:ascii="Times New Roman" w:hAnsi="Times New Roman" w:cs="Times New Roman"/>
        </w:rPr>
        <w:footnoteReference w:id="78"/>
      </w:r>
      <w:r w:rsidRPr="00C8168E">
        <w:rPr>
          <w:rFonts w:ascii="Times New Roman" w:hAnsi="Times New Roman" w:cs="Times New Roman"/>
        </w:rPr>
        <w:t xml:space="preserve"> Contoh teraktual dari kelompok dalam kategori ini adalah kelompok teroris yang diberi nama Jamaah </w:t>
      </w:r>
      <w:r w:rsidRPr="00C8168E">
        <w:rPr>
          <w:rFonts w:ascii="Times New Roman" w:hAnsi="Times New Roman" w:cs="Times New Roman"/>
        </w:rPr>
        <w:lastRenderedPageBreak/>
        <w:t>Islamiah yang diduga memiliki hubungan er</w:t>
      </w:r>
      <w:r w:rsidR="004E165E" w:rsidRPr="00C8168E">
        <w:rPr>
          <w:rFonts w:ascii="Times New Roman" w:hAnsi="Times New Roman" w:cs="Times New Roman"/>
        </w:rPr>
        <w:t xml:space="preserve">at dengan kelompok Al-Qaeda yang </w:t>
      </w:r>
      <w:r w:rsidRPr="00C8168E">
        <w:rPr>
          <w:rFonts w:ascii="Times New Roman" w:hAnsi="Times New Roman" w:cs="Times New Roman"/>
        </w:rPr>
        <w:t xml:space="preserve">bertanggung jawab atas peledakan bom di Bali tahun 2002. </w:t>
      </w:r>
    </w:p>
    <w:p w:rsidR="00780E63" w:rsidRPr="00C8168E" w:rsidRDefault="00780E63" w:rsidP="005C4F4D">
      <w:pPr>
        <w:pStyle w:val="Normal4"/>
        <w:numPr>
          <w:ilvl w:val="3"/>
          <w:numId w:val="9"/>
        </w:numPr>
        <w:spacing w:before="120" w:line="480" w:lineRule="auto"/>
        <w:ind w:left="1134" w:hanging="567"/>
        <w:jc w:val="both"/>
        <w:rPr>
          <w:rFonts w:ascii="Times New Roman" w:hAnsi="Times New Roman" w:cs="Times New Roman"/>
        </w:rPr>
      </w:pPr>
      <w:r w:rsidRPr="00C8168E">
        <w:rPr>
          <w:rFonts w:ascii="Times New Roman" w:hAnsi="Times New Roman" w:cs="Times New Roman"/>
          <w:i/>
          <w:iCs/>
        </w:rPr>
        <w:t xml:space="preserve">State-directed groups. </w:t>
      </w:r>
    </w:p>
    <w:p w:rsidR="00F64D8C" w:rsidRPr="00C8168E" w:rsidRDefault="00780E63" w:rsidP="00F50C86">
      <w:pPr>
        <w:pStyle w:val="Normal4"/>
        <w:spacing w:before="120" w:line="480" w:lineRule="auto"/>
        <w:ind w:left="1134" w:firstLine="851"/>
        <w:jc w:val="both"/>
        <w:rPr>
          <w:rFonts w:ascii="Times New Roman" w:hAnsi="Times New Roman" w:cs="Times New Roman"/>
        </w:rPr>
      </w:pPr>
      <w:r w:rsidRPr="00C8168E">
        <w:rPr>
          <w:rFonts w:ascii="Times New Roman" w:hAnsi="Times New Roman" w:cs="Times New Roman"/>
        </w:rPr>
        <w:t xml:space="preserve">Organisasi kelompok teroris ini berupa organisasi yang didukung langsung oleh suatu negara. Berbeda dengan </w:t>
      </w:r>
      <w:r w:rsidRPr="00C8168E">
        <w:rPr>
          <w:rFonts w:ascii="Times New Roman" w:hAnsi="Times New Roman" w:cs="Times New Roman"/>
          <w:i/>
          <w:iCs/>
        </w:rPr>
        <w:t>state-sponsored groups</w:t>
      </w:r>
      <w:r w:rsidRPr="00C8168E">
        <w:rPr>
          <w:rFonts w:ascii="Times New Roman" w:hAnsi="Times New Roman" w:cs="Times New Roman"/>
        </w:rPr>
        <w:t xml:space="preserve">, negara memberikan dukungannya secara terang-terangan, bahkan negara tersebut yang membentuk organisasi teroris tersebut, meskipun negara tersebut tidak pernah mengklaim organisasi bentukannya merupakan organisasi teror.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Tindak pidana terorisme merupakan tindak pidana yang unik, karena motif dan faktor penyebab dilakukannya tindak pidana ini sangat berbeda dengan motif-motif dari tindak pidana lain. Tidak jarang, tindak pidana te</w:t>
      </w:r>
      <w:r w:rsidRPr="00C8168E">
        <w:rPr>
          <w:rFonts w:ascii="Times New Roman" w:hAnsi="Times New Roman" w:cs="Times New Roman"/>
          <w:sz w:val="24"/>
          <w:szCs w:val="24"/>
        </w:rPr>
        <w:softHyphen/>
        <w:t>rorisme dilakukan berdasarkan motif-motif tertentu yang patut dihormati. Salahuddin Wahid menyatakan:</w:t>
      </w:r>
      <w:r w:rsidRPr="00C8168E">
        <w:rPr>
          <w:rStyle w:val="FootnoteReference"/>
          <w:rFonts w:ascii="Times New Roman" w:hAnsi="Times New Roman" w:cs="Times New Roman"/>
          <w:sz w:val="24"/>
          <w:szCs w:val="24"/>
        </w:rPr>
        <w:footnoteReference w:id="79"/>
      </w:r>
    </w:p>
    <w:p w:rsidR="00F64D8C" w:rsidRPr="00C8168E" w:rsidRDefault="00780E63" w:rsidP="00F50C86">
      <w:pPr>
        <w:pStyle w:val="ListParagraph"/>
        <w:spacing w:after="0" w:line="24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terorisme bisa dilakukan dengan berbagai motivasi yaitu karena alasan agama, alasan ideologi, alasan untuk memperjuangkan kemerdekaan, alasan untuk membebaskan diri dari ketidakadilan, dan karena adanya kepentingan.</w:t>
      </w:r>
    </w:p>
    <w:p w:rsidR="00F50C86" w:rsidRPr="00C8168E" w:rsidRDefault="00F50C86" w:rsidP="00F50C86">
      <w:pPr>
        <w:pStyle w:val="ListParagraph"/>
        <w:spacing w:after="0" w:line="240" w:lineRule="auto"/>
        <w:ind w:left="993"/>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Hampir sama dengan apa yang dikemukakan Sala</w:t>
      </w:r>
      <w:r w:rsidRPr="00C8168E">
        <w:rPr>
          <w:rFonts w:ascii="Times New Roman" w:hAnsi="Times New Roman" w:cs="Times New Roman"/>
          <w:sz w:val="24"/>
          <w:szCs w:val="24"/>
        </w:rPr>
        <w:softHyphen/>
        <w:t xml:space="preserve">huddin Wahid, </w:t>
      </w:r>
      <w:r w:rsidRPr="00C8168E">
        <w:rPr>
          <w:rFonts w:ascii="Times New Roman" w:hAnsi="Times New Roman" w:cs="Times New Roman"/>
          <w:bCs/>
          <w:sz w:val="24"/>
          <w:szCs w:val="24"/>
        </w:rPr>
        <w:t>A.C</w:t>
      </w:r>
      <w:r w:rsidRPr="00C8168E">
        <w:rPr>
          <w:rFonts w:ascii="Times New Roman" w:hAnsi="Times New Roman" w:cs="Times New Roman"/>
          <w:b/>
          <w:bCs/>
          <w:sz w:val="24"/>
          <w:szCs w:val="24"/>
        </w:rPr>
        <w:t>.</w:t>
      </w:r>
      <w:r w:rsidRPr="00C8168E">
        <w:rPr>
          <w:rFonts w:ascii="Times New Roman" w:hAnsi="Times New Roman" w:cs="Times New Roman"/>
          <w:sz w:val="24"/>
          <w:szCs w:val="24"/>
        </w:rPr>
        <w:t xml:space="preserve"> Manullang menyatakan: </w:t>
      </w:r>
      <w:r w:rsidRPr="00C8168E">
        <w:rPr>
          <w:rStyle w:val="FootnoteReference"/>
          <w:rFonts w:ascii="Times New Roman" w:hAnsi="Times New Roman" w:cs="Times New Roman"/>
          <w:sz w:val="24"/>
          <w:szCs w:val="24"/>
        </w:rPr>
        <w:footnoteReference w:id="80"/>
      </w:r>
    </w:p>
    <w:p w:rsidR="00780E63" w:rsidRPr="00C8168E" w:rsidRDefault="00780E63" w:rsidP="00F64D8C">
      <w:pPr>
        <w:pStyle w:val="ListParagraph"/>
        <w:spacing w:after="0" w:line="24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pemicu terorisme antara lain adalah pertentangan agama, ideologi, dan etnis serta makin melebar jurang pemisah antara kaya-miskin. Di samping itu, tersumbatnya komunikasi antara rakyat dengan </w:t>
      </w:r>
      <w:r w:rsidRPr="00C8168E">
        <w:rPr>
          <w:rFonts w:ascii="Times New Roman" w:hAnsi="Times New Roman" w:cs="Times New Roman"/>
          <w:sz w:val="24"/>
          <w:szCs w:val="24"/>
        </w:rPr>
        <w:lastRenderedPageBreak/>
        <w:t xml:space="preserve">pemerintah, jumlah penduduk yang melonjak tajam, makin panjangnya barisan pengangguran, jumlah generasi frustrasi yang makin meningkat, munculnya orang-orang kesepian </w:t>
      </w:r>
      <w:r w:rsidRPr="00C8168E">
        <w:rPr>
          <w:rFonts w:ascii="Times New Roman" w:hAnsi="Times New Roman" w:cs="Times New Roman"/>
          <w:i/>
          <w:iCs/>
          <w:sz w:val="24"/>
          <w:szCs w:val="24"/>
        </w:rPr>
        <w:t>(Icing weilich-sic),</w:t>
      </w:r>
      <w:r w:rsidR="00F45733">
        <w:rPr>
          <w:rFonts w:ascii="Times New Roman" w:hAnsi="Times New Roman" w:cs="Times New Roman"/>
          <w:sz w:val="24"/>
          <w:szCs w:val="24"/>
        </w:rPr>
        <w:t xml:space="preserve"> m</w:t>
      </w:r>
      <w:r w:rsidRPr="00C8168E">
        <w:rPr>
          <w:rFonts w:ascii="Times New Roman" w:hAnsi="Times New Roman" w:cs="Times New Roman"/>
          <w:sz w:val="24"/>
          <w:szCs w:val="24"/>
        </w:rPr>
        <w:t>unculnya ideologi fanat</w:t>
      </w:r>
      <w:r w:rsidR="00F45733">
        <w:rPr>
          <w:rFonts w:ascii="Times New Roman" w:hAnsi="Times New Roman" w:cs="Times New Roman"/>
          <w:sz w:val="24"/>
          <w:szCs w:val="24"/>
        </w:rPr>
        <w:t>isme baru, dan paham separatisme m</w:t>
      </w:r>
      <w:r w:rsidRPr="00C8168E">
        <w:rPr>
          <w:rFonts w:ascii="Times New Roman" w:hAnsi="Times New Roman" w:cs="Times New Roman"/>
          <w:sz w:val="24"/>
          <w:szCs w:val="24"/>
        </w:rPr>
        <w:t>erupakan ladang subur beraksinya terorisme.</w:t>
      </w:r>
    </w:p>
    <w:p w:rsidR="00780E63" w:rsidRPr="00C8168E" w:rsidRDefault="00780E63" w:rsidP="005C4F4D">
      <w:pPr>
        <w:pStyle w:val="ListParagraph"/>
        <w:spacing w:before="120" w:after="0" w:line="240" w:lineRule="auto"/>
        <w:ind w:left="567"/>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Salah sa</w:t>
      </w:r>
      <w:r w:rsidR="00F45733">
        <w:rPr>
          <w:rFonts w:ascii="Times New Roman" w:hAnsi="Times New Roman" w:cs="Times New Roman"/>
          <w:sz w:val="24"/>
          <w:szCs w:val="24"/>
        </w:rPr>
        <w:t>tu pemicu dilakukannya terorism</w:t>
      </w:r>
      <w:r w:rsidRPr="00C8168E">
        <w:rPr>
          <w:rFonts w:ascii="Times New Roman" w:hAnsi="Times New Roman" w:cs="Times New Roman"/>
          <w:sz w:val="24"/>
          <w:szCs w:val="24"/>
        </w:rPr>
        <w:t>e adalah kemiskinan dan kelaparan. Rasa takut akan kelaparan dan kemiskinan yang ekstrim akan mudah menyulut terjadinya aksi-aksi kek</w:t>
      </w:r>
      <w:r w:rsidR="00F45733">
        <w:rPr>
          <w:rFonts w:ascii="Times New Roman" w:hAnsi="Times New Roman" w:cs="Times New Roman"/>
          <w:sz w:val="24"/>
          <w:szCs w:val="24"/>
        </w:rPr>
        <w:t>erasan dan konflik, yang juga meru</w:t>
      </w:r>
      <w:r w:rsidR="00F45733">
        <w:rPr>
          <w:rFonts w:ascii="Times New Roman" w:hAnsi="Times New Roman" w:cs="Times New Roman"/>
          <w:sz w:val="24"/>
          <w:szCs w:val="24"/>
        </w:rPr>
        <w:softHyphen/>
        <w:t>pakan lahan</w:t>
      </w:r>
      <w:r w:rsidRPr="00C8168E">
        <w:rPr>
          <w:rFonts w:ascii="Times New Roman" w:hAnsi="Times New Roman" w:cs="Times New Roman"/>
          <w:sz w:val="24"/>
          <w:szCs w:val="24"/>
        </w:rPr>
        <w:t xml:space="preserve"> subur bagi gerakan terorisrne. Aksi-aksi terorisrne, baik yang berskala lok</w:t>
      </w:r>
      <w:r w:rsidR="00F45733">
        <w:rPr>
          <w:rFonts w:ascii="Times New Roman" w:hAnsi="Times New Roman" w:cs="Times New Roman"/>
          <w:sz w:val="24"/>
          <w:szCs w:val="24"/>
        </w:rPr>
        <w:t>al maupun internasional, juga m</w:t>
      </w:r>
      <w:r w:rsidRPr="00C8168E">
        <w:rPr>
          <w:rFonts w:ascii="Times New Roman" w:hAnsi="Times New Roman" w:cs="Times New Roman"/>
          <w:sz w:val="24"/>
          <w:szCs w:val="24"/>
        </w:rPr>
        <w:t>erupakan penolakan, resistensi atau reaksi tandingan yang diperlihatkan sebuah kelompok dalam lingkungan terbatas maupun luas disebabkan adanya persamaan gagasan dan persepsi terhadap sistem ekonomi dunia yang dianggap timpang, tidak adil, dan merugikan mayoritas masyarakat dunia, ataupun masyarakat lain yang minoritas, yang aspirasinya disalurkan dengan perjuangan gerakan tersebut.</w:t>
      </w:r>
    </w:p>
    <w:p w:rsidR="004E165E"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Penanggulangan terorisme akan lebih baik, apabila sebelum langkah penal ditempuh, diupayakan dahulu langkah-langkah alternatif nonpenal lainnya. Andaikan saja langkah penal memang harus ditempuh, artinya diadakan kriminalisasi terhadap perbuatan terorisme sebagaimana tertuang dalam Undang-</w:t>
      </w:r>
      <w:r w:rsidR="00AE2EBE" w:rsidRPr="00C8168E">
        <w:rPr>
          <w:rFonts w:ascii="Times New Roman" w:hAnsi="Times New Roman" w:cs="Times New Roman"/>
          <w:sz w:val="24"/>
          <w:szCs w:val="24"/>
        </w:rPr>
        <w:t>U</w:t>
      </w:r>
      <w:r w:rsidRPr="00C8168E">
        <w:rPr>
          <w:rFonts w:ascii="Times New Roman" w:hAnsi="Times New Roman" w:cs="Times New Roman"/>
          <w:sz w:val="24"/>
          <w:szCs w:val="24"/>
        </w:rPr>
        <w:t xml:space="preserve">ndang Terorisme, haruslah senantiasa diadakan pertimbangan dan kajian yang lebih masak, mendalam dan komprehensif. Karena di samping memperhatikan rambu-rambu kriminalisasi dalam menghadapi terorisme, juga harus </w:t>
      </w:r>
      <w:r w:rsidRPr="00C8168E">
        <w:rPr>
          <w:rFonts w:ascii="Times New Roman" w:hAnsi="Times New Roman" w:cs="Times New Roman"/>
          <w:i/>
          <w:iCs/>
          <w:sz w:val="24"/>
          <w:szCs w:val="24"/>
        </w:rPr>
        <w:t>covering both sides,</w:t>
      </w:r>
      <w:r w:rsidRPr="00C8168E">
        <w:rPr>
          <w:rFonts w:ascii="Times New Roman" w:hAnsi="Times New Roman" w:cs="Times New Roman"/>
          <w:sz w:val="24"/>
          <w:szCs w:val="24"/>
        </w:rPr>
        <w:t xml:space="preserve"> dalam arti bahwa kriminalisasi terhadap terorisme harus memperhatikan kepentingan dua pihak yaitu pihak pelaku </w:t>
      </w:r>
      <w:r w:rsidRPr="00C8168E">
        <w:rPr>
          <w:rFonts w:ascii="Times New Roman" w:hAnsi="Times New Roman" w:cs="Times New Roman"/>
          <w:i/>
          <w:iCs/>
          <w:sz w:val="24"/>
          <w:szCs w:val="24"/>
        </w:rPr>
        <w:t>(offender oriented)</w:t>
      </w:r>
      <w:r w:rsidRPr="00C8168E">
        <w:rPr>
          <w:rFonts w:ascii="Times New Roman" w:hAnsi="Times New Roman" w:cs="Times New Roman"/>
          <w:sz w:val="24"/>
          <w:szCs w:val="24"/>
        </w:rPr>
        <w:t xml:space="preserve"> dan pihak korban </w:t>
      </w:r>
      <w:r w:rsidRPr="00C8168E">
        <w:rPr>
          <w:rFonts w:ascii="Times New Roman" w:hAnsi="Times New Roman" w:cs="Times New Roman"/>
          <w:i/>
          <w:iCs/>
          <w:sz w:val="24"/>
          <w:szCs w:val="24"/>
        </w:rPr>
        <w:t xml:space="preserve">(victim </w:t>
      </w:r>
      <w:r w:rsidRPr="00C8168E">
        <w:rPr>
          <w:rFonts w:ascii="Times New Roman" w:hAnsi="Times New Roman" w:cs="Times New Roman"/>
          <w:i/>
          <w:iCs/>
          <w:sz w:val="24"/>
          <w:szCs w:val="24"/>
        </w:rPr>
        <w:lastRenderedPageBreak/>
        <w:t xml:space="preserve">oriented). </w:t>
      </w:r>
      <w:r w:rsidRPr="00C8168E">
        <w:rPr>
          <w:rFonts w:ascii="Times New Roman" w:hAnsi="Times New Roman" w:cs="Times New Roman"/>
          <w:sz w:val="24"/>
          <w:szCs w:val="24"/>
        </w:rPr>
        <w:t xml:space="preserve">Kriminalisasi terorisme tidak dapat begitu saja dilihat dari sisi korban </w:t>
      </w:r>
      <w:r w:rsidRPr="00C8168E">
        <w:rPr>
          <w:rFonts w:ascii="Times New Roman" w:hAnsi="Times New Roman" w:cs="Times New Roman"/>
          <w:i/>
          <w:iCs/>
          <w:sz w:val="24"/>
          <w:szCs w:val="24"/>
        </w:rPr>
        <w:t>(victim),</w:t>
      </w:r>
      <w:r w:rsidRPr="00C8168E">
        <w:rPr>
          <w:rFonts w:ascii="Times New Roman" w:hAnsi="Times New Roman" w:cs="Times New Roman"/>
          <w:sz w:val="24"/>
          <w:szCs w:val="24"/>
        </w:rPr>
        <w:t xml:space="preserve"> karena terorisme bukanlah kejahatan biasa. Terorisme lebih sering dilakukan karena adanya motif-motif yang patut dihormati. </w:t>
      </w:r>
    </w:p>
    <w:p w:rsidR="00780E63" w:rsidRPr="00C8168E" w:rsidRDefault="00780E63" w:rsidP="005C4F4D">
      <w:pPr>
        <w:spacing w:before="120" w:after="0" w:line="480" w:lineRule="auto"/>
        <w:ind w:left="567" w:firstLine="851"/>
        <w:jc w:val="both"/>
        <w:rPr>
          <w:rFonts w:ascii="Times New Roman" w:hAnsi="Times New Roman" w:cs="Times New Roman"/>
          <w:i/>
          <w:iCs/>
          <w:sz w:val="24"/>
          <w:szCs w:val="24"/>
        </w:rPr>
      </w:pPr>
      <w:r w:rsidRPr="00C8168E">
        <w:rPr>
          <w:rFonts w:ascii="Times New Roman" w:hAnsi="Times New Roman" w:cs="Times New Roman"/>
          <w:sz w:val="24"/>
          <w:szCs w:val="24"/>
        </w:rPr>
        <w:t>Terorisme merupakan hasil dari akumulasi beberapa faktor, bukan hanya oleh faktor psikologis, tetapi juga faktor ekonomi, politik, agama, sosiologis dan faktor lain. Jadi, terlalu simplistik apabila melihat tindak pidana te</w:t>
      </w:r>
      <w:r w:rsidRPr="00C8168E">
        <w:rPr>
          <w:rFonts w:ascii="Times New Roman" w:hAnsi="Times New Roman" w:cs="Times New Roman"/>
          <w:sz w:val="24"/>
          <w:szCs w:val="24"/>
        </w:rPr>
        <w:softHyphen/>
        <w:t xml:space="preserve">rorisme hanya melalui satu faktor saja. Oleh karena itu, pembuat undang-undang harus pandai-pandai menjaga keseimbangan antara empat kepentingan yaitu perlindungan korban, keamanan nasional, </w:t>
      </w:r>
      <w:r w:rsidRPr="00C8168E">
        <w:rPr>
          <w:rFonts w:ascii="Times New Roman" w:hAnsi="Times New Roman" w:cs="Times New Roman"/>
          <w:i/>
          <w:iCs/>
          <w:sz w:val="24"/>
          <w:szCs w:val="24"/>
        </w:rPr>
        <w:t>"due process of law",</w:t>
      </w:r>
      <w:r w:rsidRPr="00C8168E">
        <w:rPr>
          <w:rFonts w:ascii="Times New Roman" w:hAnsi="Times New Roman" w:cs="Times New Roman"/>
          <w:sz w:val="24"/>
          <w:szCs w:val="24"/>
        </w:rPr>
        <w:t xml:space="preserve"> dan </w:t>
      </w:r>
      <w:r w:rsidRPr="00C8168E">
        <w:rPr>
          <w:rFonts w:ascii="Times New Roman" w:hAnsi="Times New Roman" w:cs="Times New Roman"/>
          <w:i/>
          <w:iCs/>
          <w:sz w:val="24"/>
          <w:szCs w:val="24"/>
        </w:rPr>
        <w:t>"international peace and security.”</w:t>
      </w:r>
    </w:p>
    <w:p w:rsidR="00780E63" w:rsidRPr="00C8168E" w:rsidRDefault="00780E63" w:rsidP="00F64D8C">
      <w:pPr>
        <w:pStyle w:val="ListParagraph"/>
        <w:numPr>
          <w:ilvl w:val="5"/>
          <w:numId w:val="5"/>
        </w:numPr>
        <w:spacing w:before="360" w:after="0" w:line="480" w:lineRule="auto"/>
        <w:ind w:left="567" w:hanging="567"/>
        <w:contextualSpacing w:val="0"/>
        <w:jc w:val="both"/>
        <w:outlineLvl w:val="1"/>
        <w:rPr>
          <w:rFonts w:ascii="Times New Roman" w:hAnsi="Times New Roman" w:cs="Times New Roman"/>
          <w:iCs/>
          <w:sz w:val="24"/>
          <w:szCs w:val="24"/>
        </w:rPr>
      </w:pPr>
      <w:bookmarkStart w:id="37" w:name="_Toc396731976"/>
      <w:r w:rsidRPr="00C8168E">
        <w:rPr>
          <w:rFonts w:ascii="Times New Roman" w:hAnsi="Times New Roman" w:cs="Times New Roman"/>
          <w:b/>
          <w:sz w:val="24"/>
          <w:szCs w:val="24"/>
        </w:rPr>
        <w:t>Tinjauan</w:t>
      </w:r>
      <w:r w:rsidRPr="00C8168E">
        <w:rPr>
          <w:rFonts w:ascii="Times New Roman" w:hAnsi="Times New Roman" w:cs="Times New Roman"/>
          <w:b/>
          <w:iCs/>
          <w:sz w:val="24"/>
          <w:szCs w:val="24"/>
        </w:rPr>
        <w:t xml:space="preserve"> Umum Mengenai Kriminalisasi Terhadap Tindak Pidana Terorisme</w:t>
      </w:r>
      <w:bookmarkEnd w:id="37"/>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sz w:val="24"/>
          <w:szCs w:val="24"/>
        </w:rPr>
        <w:t>Pasca</w:t>
      </w:r>
      <w:r w:rsidRPr="00C8168E">
        <w:rPr>
          <w:rFonts w:ascii="Times New Roman" w:hAnsi="Times New Roman" w:cs="Times New Roman"/>
          <w:iCs/>
          <w:sz w:val="24"/>
          <w:szCs w:val="24"/>
        </w:rPr>
        <w:t xml:space="preserve"> peledakan gedung </w:t>
      </w:r>
      <w:r w:rsidRPr="00C8168E">
        <w:rPr>
          <w:rFonts w:ascii="Times New Roman" w:hAnsi="Times New Roman" w:cs="Times New Roman"/>
          <w:i/>
          <w:iCs/>
          <w:sz w:val="24"/>
          <w:szCs w:val="24"/>
        </w:rPr>
        <w:t>World Trade Center</w:t>
      </w:r>
      <w:r w:rsidRPr="00C8168E">
        <w:rPr>
          <w:rFonts w:ascii="Times New Roman" w:hAnsi="Times New Roman" w:cs="Times New Roman"/>
          <w:iCs/>
          <w:sz w:val="24"/>
          <w:szCs w:val="24"/>
        </w:rPr>
        <w:t xml:space="preserve"> (WTC) di Amerika pada 11 September 200</w:t>
      </w:r>
      <w:r w:rsidR="00F64D8C" w:rsidRPr="00C8168E">
        <w:rPr>
          <w:rFonts w:ascii="Times New Roman" w:hAnsi="Times New Roman" w:cs="Times New Roman"/>
          <w:iCs/>
          <w:sz w:val="24"/>
          <w:szCs w:val="24"/>
        </w:rPr>
        <w:t>1</w:t>
      </w:r>
      <w:r w:rsidRPr="00C8168E">
        <w:rPr>
          <w:rFonts w:ascii="Times New Roman" w:hAnsi="Times New Roman" w:cs="Times New Roman"/>
          <w:iCs/>
          <w:sz w:val="24"/>
          <w:szCs w:val="24"/>
        </w:rPr>
        <w:t>, peristiwa terorisme telah membuka mata dunia Internasional betapa sebuah konstruksi hukum mutlak diperlukan untuk melakukan perlawanan terhadap aksi terorisme. Peristiwa di Indonesia pun hampir sama, ketika terjadi peristiwa Bom Bali I pada 12 Oktober 2002, Indonesia diingatkan akan adanya ancaman terhadap perdamaian dan keamanan didepan mata.</w:t>
      </w:r>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sz w:val="24"/>
          <w:szCs w:val="24"/>
        </w:rPr>
        <w:t>Sebagai</w:t>
      </w:r>
      <w:r w:rsidRPr="00C8168E">
        <w:rPr>
          <w:rFonts w:ascii="Times New Roman" w:hAnsi="Times New Roman" w:cs="Times New Roman"/>
          <w:iCs/>
          <w:sz w:val="24"/>
          <w:szCs w:val="24"/>
        </w:rPr>
        <w:t xml:space="preserve"> langkah proaktif dari peristiwa itu dan juga merupakan langkah </w:t>
      </w:r>
      <w:r w:rsidRPr="00C8168E">
        <w:rPr>
          <w:rFonts w:ascii="Times New Roman" w:hAnsi="Times New Roman" w:cs="Times New Roman"/>
          <w:i/>
          <w:iCs/>
          <w:sz w:val="24"/>
          <w:szCs w:val="24"/>
        </w:rPr>
        <w:t>preventif</w:t>
      </w:r>
      <w:r w:rsidRPr="00C8168E">
        <w:rPr>
          <w:rFonts w:ascii="Times New Roman" w:hAnsi="Times New Roman" w:cs="Times New Roman"/>
          <w:iCs/>
          <w:sz w:val="24"/>
          <w:szCs w:val="24"/>
        </w:rPr>
        <w:t xml:space="preserve"> dari peristiwa di masa mendatang, pemerintah mengeluarkan Peraturan Pemerintah Pengganti Undang-Undang atau Perpu </w:t>
      </w:r>
      <w:r w:rsidRPr="00C8168E">
        <w:rPr>
          <w:rFonts w:ascii="Times New Roman" w:hAnsi="Times New Roman" w:cs="Times New Roman"/>
          <w:iCs/>
          <w:sz w:val="24"/>
          <w:szCs w:val="24"/>
        </w:rPr>
        <w:lastRenderedPageBreak/>
        <w:t>Nomor 1 Tahun 2002 yang kemudian diundangkan menjadi Undang-</w:t>
      </w:r>
      <w:r w:rsidR="00F64D8C" w:rsidRPr="00C8168E">
        <w:rPr>
          <w:rFonts w:ascii="Times New Roman" w:hAnsi="Times New Roman" w:cs="Times New Roman"/>
          <w:iCs/>
          <w:sz w:val="24"/>
          <w:szCs w:val="24"/>
        </w:rPr>
        <w:t>U</w:t>
      </w:r>
      <w:r w:rsidRPr="00C8168E">
        <w:rPr>
          <w:rFonts w:ascii="Times New Roman" w:hAnsi="Times New Roman" w:cs="Times New Roman"/>
          <w:iCs/>
          <w:sz w:val="24"/>
          <w:szCs w:val="24"/>
        </w:rPr>
        <w:t>ndang Nomor 15 Tahun 2003 Tentang Pemberantasan Tindak Pidana Tero</w:t>
      </w:r>
      <w:r w:rsidR="00F64D8C" w:rsidRPr="00C8168E">
        <w:rPr>
          <w:rFonts w:ascii="Times New Roman" w:hAnsi="Times New Roman" w:cs="Times New Roman"/>
          <w:iCs/>
          <w:sz w:val="24"/>
          <w:szCs w:val="24"/>
        </w:rPr>
        <w:t>risme. Dalam penjelasan Undang-U</w:t>
      </w:r>
      <w:r w:rsidRPr="00C8168E">
        <w:rPr>
          <w:rFonts w:ascii="Times New Roman" w:hAnsi="Times New Roman" w:cs="Times New Roman"/>
          <w:iCs/>
          <w:sz w:val="24"/>
          <w:szCs w:val="24"/>
        </w:rPr>
        <w:t>ndang Nomor 15 Tahun 2003 Tentang Pemberantasan Tindak Pidana Terorisme, dinyatakan terorisme yang bersifat internasional merupakan kejahatan yang terorganisasi, sehingga pemerintah dan bangsa Indonesia wajib meningkatkan kewaspadaan dan bekerja sama memelihara keutuhan Negara Kesatuan Republik Indonesia. Terli</w:t>
      </w:r>
      <w:r w:rsidR="00867C81">
        <w:rPr>
          <w:rFonts w:ascii="Times New Roman" w:hAnsi="Times New Roman" w:cs="Times New Roman"/>
          <w:iCs/>
          <w:sz w:val="24"/>
          <w:szCs w:val="24"/>
        </w:rPr>
        <w:t>hat dalam penjelasan tersebut, P</w:t>
      </w:r>
      <w:r w:rsidRPr="00C8168E">
        <w:rPr>
          <w:rFonts w:ascii="Times New Roman" w:hAnsi="Times New Roman" w:cs="Times New Roman"/>
          <w:iCs/>
          <w:sz w:val="24"/>
          <w:szCs w:val="24"/>
        </w:rPr>
        <w:t>emerintah Indonesia menyadari terorisme telah menjadi isu internasional dan juga terlihat negara lain seperti Australia dan Amerika Serikat begitu fokus dalam upaya memerangi terorisme. Untuk itu perlu dikaji mengenai pengaturan dimasing-masing negara.</w:t>
      </w:r>
    </w:p>
    <w:p w:rsidR="00780E63" w:rsidRPr="00C8168E" w:rsidRDefault="004E165E"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iCs/>
          <w:sz w:val="24"/>
          <w:szCs w:val="24"/>
        </w:rPr>
        <w:t>N</w:t>
      </w:r>
      <w:r w:rsidR="00780E63" w:rsidRPr="00C8168E">
        <w:rPr>
          <w:rFonts w:ascii="Times New Roman" w:hAnsi="Times New Roman" w:cs="Times New Roman"/>
          <w:iCs/>
          <w:sz w:val="24"/>
          <w:szCs w:val="24"/>
        </w:rPr>
        <w:t xml:space="preserve">egara Indonesia </w:t>
      </w:r>
      <w:r w:rsidRPr="00C8168E">
        <w:rPr>
          <w:rFonts w:ascii="Times New Roman" w:hAnsi="Times New Roman" w:cs="Times New Roman"/>
          <w:iCs/>
          <w:sz w:val="24"/>
          <w:szCs w:val="24"/>
        </w:rPr>
        <w:t xml:space="preserve">saat ini </w:t>
      </w:r>
      <w:r w:rsidR="00780E63" w:rsidRPr="00C8168E">
        <w:rPr>
          <w:rFonts w:ascii="Times New Roman" w:hAnsi="Times New Roman" w:cs="Times New Roman"/>
          <w:iCs/>
          <w:sz w:val="24"/>
          <w:szCs w:val="24"/>
        </w:rPr>
        <w:t>sudah memiliki perangkat hukum mengenai pemberantasan tindak pidana terorisme dalam bentuk undang-undang yakni Undang-Undang Nomor 15 Tahun 2003 tentang Penetapan Peraturan Pemerintah Pengganti Undang-Undang Nomor 1 tahun 2002 tentang Pemberantasan Tindak Pidana Terorisme menjadi Undang-Undang.</w:t>
      </w:r>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iCs/>
          <w:sz w:val="24"/>
          <w:szCs w:val="24"/>
        </w:rPr>
        <w:t>Romli Atmasasmita mengemukakan bahwa tujuan yang hendak dicapai dari penyusunan undang-undang ini adalah sebagai berikut</w:t>
      </w:r>
      <w:r w:rsidRPr="00C8168E">
        <w:rPr>
          <w:rFonts w:ascii="Times New Roman" w:hAnsi="Times New Roman" w:cs="Times New Roman"/>
          <w:spacing w:val="-4"/>
          <w:sz w:val="24"/>
          <w:szCs w:val="24"/>
        </w:rPr>
        <w:t>:</w:t>
      </w:r>
      <w:r w:rsidRPr="00C8168E">
        <w:rPr>
          <w:rStyle w:val="FootnoteReference"/>
          <w:rFonts w:ascii="Times New Roman" w:hAnsi="Times New Roman" w:cs="Times New Roman"/>
          <w:spacing w:val="-4"/>
          <w:sz w:val="24"/>
          <w:szCs w:val="24"/>
        </w:rPr>
        <w:footnoteReference w:id="81"/>
      </w:r>
    </w:p>
    <w:p w:rsidR="00780E63" w:rsidRPr="00C8168E" w:rsidRDefault="00780E63" w:rsidP="00F64D8C">
      <w:pPr>
        <w:pStyle w:val="ListParagraph"/>
        <w:numPr>
          <w:ilvl w:val="3"/>
          <w:numId w:val="40"/>
        </w:numPr>
        <w:spacing w:after="0" w:line="240" w:lineRule="auto"/>
        <w:ind w:left="1418" w:hanging="425"/>
        <w:contextualSpacing w:val="0"/>
        <w:jc w:val="both"/>
        <w:rPr>
          <w:rFonts w:ascii="Times New Roman" w:hAnsi="Times New Roman" w:cs="Times New Roman"/>
          <w:iCs/>
          <w:sz w:val="24"/>
          <w:szCs w:val="24"/>
        </w:rPr>
      </w:pPr>
      <w:r w:rsidRPr="00C8168E">
        <w:rPr>
          <w:rFonts w:ascii="Times New Roman" w:hAnsi="Times New Roman" w:cs="Times New Roman"/>
          <w:iCs/>
          <w:sz w:val="24"/>
          <w:szCs w:val="24"/>
        </w:rPr>
        <w:t xml:space="preserve">Memberikan landasan hukum yang kuat dan </w:t>
      </w:r>
      <w:r w:rsidRPr="00C8168E">
        <w:rPr>
          <w:rFonts w:ascii="Times New Roman" w:hAnsi="Times New Roman" w:cs="Times New Roman"/>
          <w:i/>
          <w:iCs/>
          <w:sz w:val="24"/>
          <w:szCs w:val="24"/>
        </w:rPr>
        <w:t>komprehensif</w:t>
      </w:r>
      <w:r w:rsidRPr="00C8168E">
        <w:rPr>
          <w:rFonts w:ascii="Times New Roman" w:hAnsi="Times New Roman" w:cs="Times New Roman"/>
          <w:iCs/>
          <w:sz w:val="24"/>
          <w:szCs w:val="24"/>
        </w:rPr>
        <w:t xml:space="preserve"> guna mencapai kepastian hukum dalam melaksanakan penyelidikan, penyidikan, penuntutan dan pemeriksaan terhadap perkara tindak pidana terorisme;</w:t>
      </w:r>
    </w:p>
    <w:p w:rsidR="00780E63" w:rsidRPr="00C8168E" w:rsidRDefault="00780E63" w:rsidP="005C4F4D">
      <w:pPr>
        <w:pStyle w:val="ListParagraph"/>
        <w:numPr>
          <w:ilvl w:val="3"/>
          <w:numId w:val="40"/>
        </w:numPr>
        <w:spacing w:before="120" w:after="0" w:line="240" w:lineRule="auto"/>
        <w:ind w:left="1418" w:hanging="425"/>
        <w:contextualSpacing w:val="0"/>
        <w:jc w:val="both"/>
        <w:rPr>
          <w:rFonts w:ascii="Times New Roman" w:hAnsi="Times New Roman" w:cs="Times New Roman"/>
          <w:iCs/>
          <w:sz w:val="24"/>
          <w:szCs w:val="24"/>
        </w:rPr>
      </w:pPr>
      <w:r w:rsidRPr="00C8168E">
        <w:rPr>
          <w:rFonts w:ascii="Times New Roman" w:hAnsi="Times New Roman" w:cs="Times New Roman"/>
          <w:iCs/>
          <w:sz w:val="24"/>
          <w:szCs w:val="24"/>
        </w:rPr>
        <w:lastRenderedPageBreak/>
        <w:t>Menciptakan suasana aman, tertib, dan damai yang mendorong terwujudnya kehidupan yang sejahtera bagi bangsa Indonesia;</w:t>
      </w:r>
    </w:p>
    <w:p w:rsidR="00780E63" w:rsidRPr="00C8168E" w:rsidRDefault="00780E63" w:rsidP="005C4F4D">
      <w:pPr>
        <w:pStyle w:val="ListParagraph"/>
        <w:numPr>
          <w:ilvl w:val="3"/>
          <w:numId w:val="40"/>
        </w:numPr>
        <w:spacing w:before="120" w:after="0" w:line="240" w:lineRule="auto"/>
        <w:ind w:left="1418" w:hanging="425"/>
        <w:contextualSpacing w:val="0"/>
        <w:jc w:val="both"/>
        <w:rPr>
          <w:rFonts w:ascii="Times New Roman" w:hAnsi="Times New Roman" w:cs="Times New Roman"/>
          <w:iCs/>
          <w:sz w:val="24"/>
          <w:szCs w:val="24"/>
        </w:rPr>
      </w:pPr>
      <w:r w:rsidRPr="00C8168E">
        <w:rPr>
          <w:rFonts w:ascii="Times New Roman" w:hAnsi="Times New Roman" w:cs="Times New Roman"/>
          <w:iCs/>
          <w:sz w:val="24"/>
          <w:szCs w:val="24"/>
        </w:rPr>
        <w:t>Mencegah dampak negatif terorisme yang meluas di dalam kehidupan masyarakat dan sekaligus untuk mencegah penyaiahgunaan wewenang oleh aparatur negara yang diberi tugas dalam pencegahan dan pemberantasan terorisme;</w:t>
      </w:r>
    </w:p>
    <w:p w:rsidR="00780E63" w:rsidRPr="00C8168E" w:rsidRDefault="00780E63" w:rsidP="005C4F4D">
      <w:pPr>
        <w:pStyle w:val="ListParagraph"/>
        <w:numPr>
          <w:ilvl w:val="3"/>
          <w:numId w:val="40"/>
        </w:numPr>
        <w:spacing w:before="120" w:after="0" w:line="240" w:lineRule="auto"/>
        <w:ind w:left="1418" w:hanging="425"/>
        <w:contextualSpacing w:val="0"/>
        <w:jc w:val="both"/>
        <w:rPr>
          <w:rFonts w:ascii="Times New Roman" w:hAnsi="Times New Roman" w:cs="Times New Roman"/>
          <w:iCs/>
          <w:sz w:val="24"/>
          <w:szCs w:val="24"/>
        </w:rPr>
      </w:pPr>
      <w:r w:rsidRPr="00C8168E">
        <w:rPr>
          <w:rFonts w:ascii="Times New Roman" w:hAnsi="Times New Roman" w:cs="Times New Roman"/>
          <w:iCs/>
          <w:sz w:val="24"/>
          <w:szCs w:val="24"/>
        </w:rPr>
        <w:t>Menjalankan prinsip transparansi dan akuntabilitas dalam penegakan hukum terhadap kegiatan terorisme;</w:t>
      </w:r>
    </w:p>
    <w:p w:rsidR="00780E63" w:rsidRPr="00C8168E" w:rsidRDefault="004B09AD" w:rsidP="005C4F4D">
      <w:pPr>
        <w:pStyle w:val="ListParagraph"/>
        <w:numPr>
          <w:ilvl w:val="3"/>
          <w:numId w:val="40"/>
        </w:numPr>
        <w:spacing w:before="120" w:after="0" w:line="240" w:lineRule="auto"/>
        <w:ind w:left="1418" w:hanging="425"/>
        <w:contextualSpacing w:val="0"/>
        <w:jc w:val="both"/>
        <w:rPr>
          <w:rFonts w:ascii="Times New Roman" w:hAnsi="Times New Roman" w:cs="Times New Roman"/>
          <w:iCs/>
          <w:sz w:val="24"/>
          <w:szCs w:val="24"/>
        </w:rPr>
      </w:pPr>
      <w:r>
        <w:rPr>
          <w:rFonts w:ascii="Times New Roman" w:hAnsi="Times New Roman" w:cs="Times New Roman"/>
          <w:iCs/>
          <w:sz w:val="24"/>
          <w:szCs w:val="24"/>
        </w:rPr>
        <w:t>Melindungi kedaulatan wilayah Negara K</w:t>
      </w:r>
      <w:r w:rsidR="00780E63" w:rsidRPr="00C8168E">
        <w:rPr>
          <w:rFonts w:ascii="Times New Roman" w:hAnsi="Times New Roman" w:cs="Times New Roman"/>
          <w:iCs/>
          <w:sz w:val="24"/>
          <w:szCs w:val="24"/>
        </w:rPr>
        <w:t>esatuan Republik Indonesia dan seluruh isinya dari kegiatan terorisme yang berlatar.</w:t>
      </w:r>
    </w:p>
    <w:p w:rsidR="00780E63" w:rsidRPr="00C8168E" w:rsidRDefault="00780E63" w:rsidP="005C4F4D">
      <w:pPr>
        <w:pStyle w:val="ListParagraph"/>
        <w:spacing w:before="120" w:after="0" w:line="240" w:lineRule="auto"/>
        <w:ind w:left="1418"/>
        <w:contextualSpacing w:val="0"/>
        <w:jc w:val="both"/>
        <w:rPr>
          <w:rFonts w:ascii="Times New Roman" w:hAnsi="Times New Roman" w:cs="Times New Roman"/>
          <w:iCs/>
          <w:sz w:val="24"/>
          <w:szCs w:val="24"/>
        </w:rPr>
      </w:pPr>
    </w:p>
    <w:p w:rsidR="00F64D8C" w:rsidRPr="00C8168E" w:rsidRDefault="00780E63" w:rsidP="00F50C86">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iCs/>
          <w:sz w:val="24"/>
          <w:szCs w:val="24"/>
        </w:rPr>
        <w:t>Pada konsiderans Undang-Undang Nomor 15 Tahun 2003, dijelaskan terorisme telah menghilangkan nyawa tanpa memandang korban dan menimbulkan ketakutan masyarakat secara luas, atau hilangnya kemerdekaan, serta kerugian harta benda, oleh karena itu perlu dilaksanakan langkah pemberantasan. Namun, peraturan perundang-undangan yang berlaku sampai saat ini belum secara komprehensif dan memadai untuk memberantas tindak pidana terorisme, sehingga Undang-Undang Nomor 15 Tahun 2003 ini mutlak diperlukan. Tujuan utama lahirnya undang-undang ini adalah menjadikan terorisme sebagai suatu tindak pidana di Indonesia.</w:t>
      </w:r>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iCs/>
          <w:sz w:val="24"/>
          <w:szCs w:val="24"/>
        </w:rPr>
        <w:t>Muladi mengatakan bahwa :</w:t>
      </w:r>
    </w:p>
    <w:p w:rsidR="00780E63" w:rsidRPr="00C8168E" w:rsidRDefault="00780E63" w:rsidP="00F64D8C">
      <w:pPr>
        <w:spacing w:after="0" w:line="240" w:lineRule="auto"/>
        <w:ind w:left="993"/>
        <w:jc w:val="both"/>
        <w:rPr>
          <w:rFonts w:ascii="Times New Roman" w:hAnsi="Times New Roman" w:cs="Times New Roman"/>
          <w:spacing w:val="-3"/>
          <w:sz w:val="24"/>
          <w:szCs w:val="24"/>
        </w:rPr>
      </w:pPr>
      <w:r w:rsidRPr="00C8168E">
        <w:rPr>
          <w:rFonts w:ascii="Times New Roman" w:hAnsi="Times New Roman" w:cs="Times New Roman"/>
          <w:iCs/>
          <w:sz w:val="24"/>
          <w:szCs w:val="24"/>
        </w:rPr>
        <w:t>salah satu faktor pendorong kriminalisasi berkaitan dengan aspek viktimologis yang cenderung sangat besar dan luas, baik yang berkaitan dengan nyawa, kemerdekaan dan harta benda serta timbulnya rasa takut terhadap korban yang tidak berdosa mengingat sasaran terorisme yang bersifat acak (</w:t>
      </w:r>
      <w:r w:rsidRPr="00C8168E">
        <w:rPr>
          <w:rFonts w:ascii="Times New Roman" w:hAnsi="Times New Roman" w:cs="Times New Roman"/>
          <w:i/>
          <w:iCs/>
          <w:sz w:val="24"/>
          <w:szCs w:val="24"/>
        </w:rPr>
        <w:t>random attack or indiscriminate terror</w:t>
      </w:r>
      <w:r w:rsidRPr="00C8168E">
        <w:rPr>
          <w:rFonts w:ascii="Times New Roman" w:hAnsi="Times New Roman" w:cs="Times New Roman"/>
          <w:iCs/>
          <w:sz w:val="24"/>
          <w:szCs w:val="24"/>
        </w:rPr>
        <w:t>), atas dasar filosofi "</w:t>
      </w:r>
      <w:r w:rsidRPr="00C8168E">
        <w:rPr>
          <w:rFonts w:ascii="Times New Roman" w:hAnsi="Times New Roman" w:cs="Times New Roman"/>
          <w:i/>
          <w:iCs/>
          <w:sz w:val="24"/>
          <w:szCs w:val="24"/>
        </w:rPr>
        <w:t>propaganda by deed</w:t>
      </w:r>
      <w:r w:rsidRPr="00C8168E">
        <w:rPr>
          <w:rFonts w:ascii="Times New Roman" w:hAnsi="Times New Roman" w:cs="Times New Roman"/>
          <w:iCs/>
          <w:sz w:val="24"/>
          <w:szCs w:val="24"/>
        </w:rPr>
        <w:t>" atau "</w:t>
      </w:r>
      <w:r w:rsidRPr="00C8168E">
        <w:rPr>
          <w:rFonts w:ascii="Times New Roman" w:hAnsi="Times New Roman" w:cs="Times New Roman"/>
          <w:i/>
          <w:iCs/>
          <w:sz w:val="24"/>
          <w:szCs w:val="24"/>
        </w:rPr>
        <w:t>mass media oriented terrorism</w:t>
      </w:r>
      <w:r w:rsidRPr="00C8168E">
        <w:rPr>
          <w:rFonts w:ascii="Times New Roman" w:hAnsi="Times New Roman" w:cs="Times New Roman"/>
          <w:iCs/>
          <w:sz w:val="24"/>
          <w:szCs w:val="24"/>
        </w:rPr>
        <w:t>". Jauh lebih berbahaya adalah kenyataan adanya kaitan antara terorisme dengan kejahatan-kejahatan lain yang bersifat trans</w:t>
      </w:r>
      <w:r w:rsidR="004B09AD">
        <w:rPr>
          <w:rFonts w:ascii="Times New Roman" w:hAnsi="Times New Roman" w:cs="Times New Roman"/>
          <w:iCs/>
          <w:sz w:val="24"/>
          <w:szCs w:val="24"/>
        </w:rPr>
        <w:t>-</w:t>
      </w:r>
      <w:r w:rsidRPr="00C8168E">
        <w:rPr>
          <w:rFonts w:ascii="Times New Roman" w:hAnsi="Times New Roman" w:cs="Times New Roman"/>
          <w:iCs/>
          <w:sz w:val="24"/>
          <w:szCs w:val="24"/>
        </w:rPr>
        <w:t>nasional terorganisasi (</w:t>
      </w:r>
      <w:r w:rsidRPr="00C8168E">
        <w:rPr>
          <w:rFonts w:ascii="Times New Roman" w:hAnsi="Times New Roman" w:cs="Times New Roman"/>
          <w:i/>
          <w:iCs/>
          <w:sz w:val="24"/>
          <w:szCs w:val="24"/>
        </w:rPr>
        <w:t>transnational organized crimes</w:t>
      </w:r>
      <w:r w:rsidRPr="00C8168E">
        <w:rPr>
          <w:rFonts w:ascii="Times New Roman" w:hAnsi="Times New Roman" w:cs="Times New Roman"/>
          <w:iCs/>
          <w:sz w:val="24"/>
          <w:szCs w:val="24"/>
        </w:rPr>
        <w:t xml:space="preserve">) seperti perdagangan senjata, pencucian uang, perdagangan narkotika bahkan perdagangan </w:t>
      </w:r>
      <w:r w:rsidRPr="00C8168E">
        <w:rPr>
          <w:rFonts w:ascii="Times New Roman" w:hAnsi="Times New Roman" w:cs="Times New Roman"/>
          <w:iCs/>
          <w:sz w:val="24"/>
          <w:szCs w:val="24"/>
        </w:rPr>
        <w:lastRenderedPageBreak/>
        <w:t>bahan-baan nuklir yang berbahaya bagi perdamaian dan keamanan nasional dan internasional</w:t>
      </w:r>
      <w:r w:rsidRPr="00C8168E">
        <w:rPr>
          <w:rFonts w:ascii="Times New Roman" w:hAnsi="Times New Roman" w:cs="Times New Roman"/>
          <w:spacing w:val="-3"/>
          <w:sz w:val="24"/>
          <w:szCs w:val="24"/>
        </w:rPr>
        <w:t>.</w:t>
      </w:r>
      <w:r w:rsidRPr="00C8168E">
        <w:rPr>
          <w:rStyle w:val="FootnoteReference"/>
          <w:rFonts w:ascii="Times New Roman" w:hAnsi="Times New Roman" w:cs="Times New Roman"/>
          <w:spacing w:val="-3"/>
          <w:sz w:val="24"/>
          <w:szCs w:val="24"/>
        </w:rPr>
        <w:footnoteReference w:id="82"/>
      </w:r>
    </w:p>
    <w:p w:rsidR="00780E63" w:rsidRPr="00C8168E" w:rsidRDefault="00780E63" w:rsidP="005C4F4D">
      <w:pPr>
        <w:spacing w:before="120" w:after="0" w:line="240" w:lineRule="auto"/>
        <w:ind w:left="851"/>
        <w:jc w:val="both"/>
        <w:rPr>
          <w:rFonts w:ascii="Times New Roman" w:hAnsi="Times New Roman" w:cs="Times New Roman"/>
          <w:iCs/>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iCs/>
          <w:sz w:val="24"/>
          <w:szCs w:val="24"/>
        </w:rPr>
        <w:t>Sejalan dengan pemikiran yang disebutkan diatas, Muladi mengemukakan pula bahwa :</w:t>
      </w:r>
      <w:r w:rsidR="00B02B06" w:rsidRPr="00C8168E">
        <w:rPr>
          <w:rStyle w:val="FootnoteReference"/>
          <w:rFonts w:ascii="Times New Roman" w:hAnsi="Times New Roman" w:cs="Times New Roman"/>
          <w:spacing w:val="-4"/>
          <w:sz w:val="24"/>
          <w:szCs w:val="24"/>
        </w:rPr>
        <w:footnoteReference w:id="83"/>
      </w:r>
    </w:p>
    <w:p w:rsidR="00780E63" w:rsidRPr="00C8168E" w:rsidRDefault="00780E63" w:rsidP="00F64D8C">
      <w:pPr>
        <w:spacing w:after="0" w:line="240" w:lineRule="auto"/>
        <w:ind w:left="993"/>
        <w:jc w:val="both"/>
        <w:rPr>
          <w:rFonts w:ascii="Times New Roman" w:hAnsi="Times New Roman" w:cs="Times New Roman"/>
          <w:iCs/>
          <w:sz w:val="24"/>
          <w:szCs w:val="24"/>
        </w:rPr>
      </w:pPr>
      <w:r w:rsidRPr="00C8168E">
        <w:rPr>
          <w:rFonts w:ascii="Times New Roman" w:hAnsi="Times New Roman" w:cs="Times New Roman"/>
          <w:iCs/>
          <w:sz w:val="24"/>
          <w:szCs w:val="24"/>
        </w:rPr>
        <w:t xml:space="preserve">untuk menanggulangi tindak pidana terorisme yang bersifat internasional </w:t>
      </w:r>
      <w:r w:rsidRPr="00C8168E">
        <w:rPr>
          <w:rFonts w:ascii="Times New Roman" w:hAnsi="Times New Roman" w:cs="Times New Roman"/>
          <w:i/>
          <w:iCs/>
          <w:sz w:val="24"/>
          <w:szCs w:val="24"/>
        </w:rPr>
        <w:t xml:space="preserve">(international terrorism), </w:t>
      </w:r>
      <w:r w:rsidRPr="00C8168E">
        <w:rPr>
          <w:rFonts w:ascii="Times New Roman" w:hAnsi="Times New Roman" w:cs="Times New Roman"/>
          <w:iCs/>
          <w:sz w:val="24"/>
          <w:szCs w:val="24"/>
        </w:rPr>
        <w:t xml:space="preserve">perumusan tindak pidana yang bersifat nasional baik yang diatur dalam KUHP maupun di luar KUHP tidak atau belum memadai mengingat elemen-elemen kejahatan terorisme yang bersifat spesifik, di samping belum tertampungnya berbagai aspirasi yang berkembang baik regional maupun internasional. Yang terakhir ini dapat dikaji dari berbagai Konvensi Internasional baik yang telah atau belum diratifikasi. Di samping itu pengaturan tindak pidana terorisme cenderung bersifat menempuh sistem global dan komprehensif yang memuat kebijakan kriminal </w:t>
      </w:r>
      <w:r w:rsidRPr="004B09AD">
        <w:rPr>
          <w:rFonts w:ascii="Times New Roman" w:hAnsi="Times New Roman" w:cs="Times New Roman"/>
          <w:i/>
          <w:iCs/>
          <w:sz w:val="24"/>
          <w:szCs w:val="24"/>
        </w:rPr>
        <w:t>(criminal policy)</w:t>
      </w:r>
      <w:r w:rsidR="004B09AD">
        <w:rPr>
          <w:rFonts w:ascii="Times New Roman" w:hAnsi="Times New Roman" w:cs="Times New Roman"/>
          <w:iCs/>
          <w:sz w:val="24"/>
          <w:szCs w:val="24"/>
        </w:rPr>
        <w:t xml:space="preserve"> yang bersifat luas bai</w:t>
      </w:r>
      <w:r w:rsidRPr="00C8168E">
        <w:rPr>
          <w:rFonts w:ascii="Times New Roman" w:hAnsi="Times New Roman" w:cs="Times New Roman"/>
          <w:iCs/>
          <w:sz w:val="24"/>
          <w:szCs w:val="24"/>
        </w:rPr>
        <w:t>k preventif maupun represif serta beberapa acara yang bersifat khusus, tanpa menyampingkan promosi dan perlindungan Hak Asasi Manusia (HAM)</w:t>
      </w:r>
      <w:r w:rsidRPr="00C8168E">
        <w:rPr>
          <w:rFonts w:ascii="Times New Roman" w:hAnsi="Times New Roman" w:cs="Times New Roman"/>
          <w:spacing w:val="-4"/>
          <w:sz w:val="24"/>
          <w:szCs w:val="24"/>
        </w:rPr>
        <w:t>.</w:t>
      </w:r>
    </w:p>
    <w:p w:rsidR="00780E63" w:rsidRPr="00C8168E" w:rsidRDefault="00780E63" w:rsidP="005C4F4D">
      <w:pPr>
        <w:spacing w:before="120" w:after="0" w:line="240" w:lineRule="auto"/>
        <w:ind w:left="1418"/>
        <w:jc w:val="both"/>
        <w:rPr>
          <w:rFonts w:ascii="Times New Roman" w:hAnsi="Times New Roman" w:cs="Times New Roman"/>
          <w:iCs/>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iCs/>
          <w:sz w:val="24"/>
          <w:szCs w:val="24"/>
        </w:rPr>
      </w:pPr>
      <w:r w:rsidRPr="00C8168E">
        <w:rPr>
          <w:rFonts w:ascii="Times New Roman" w:hAnsi="Times New Roman" w:cs="Times New Roman"/>
          <w:sz w:val="24"/>
          <w:szCs w:val="24"/>
        </w:rPr>
        <w:t>K</w:t>
      </w:r>
      <w:r w:rsidRPr="00C8168E">
        <w:rPr>
          <w:rFonts w:ascii="Times New Roman" w:hAnsi="Times New Roman" w:cs="Times New Roman"/>
          <w:iCs/>
          <w:sz w:val="24"/>
          <w:szCs w:val="24"/>
        </w:rPr>
        <w:t>ejahatan terorisme agar dapat dikategorikan sebagai tindak pidana, perlu diuraikan terlebih dahulu mengenai unsur tindak pidana dan subjeknya. Perumusan Tindak pidana dalam Undang-Undang Nomor 15 Tahun 2003 terbagi menjadi dua, yaitu tindak pidana terorisme yang diatur dalam BAB III, dan tindak pidana lain yang terkait dengan tindak pidana terorisme yang diatur dalam BAB IV undang-undang tersebut. Dalam membuat suatu rumusan tindak pidana, terdapat tiga macam cara. Pertama, perumusan dilakukan dengan cara merumuskan unsur-unsurnya saja, dan tidak disebutkan kualifikasi atau namanya. Kedua, perumusan dilakukan dengan merumuskan kualifikasinya saja, tidak dengan perumusan unsur-</w:t>
      </w:r>
      <w:r w:rsidRPr="00C8168E">
        <w:rPr>
          <w:rFonts w:ascii="Times New Roman" w:hAnsi="Times New Roman" w:cs="Times New Roman"/>
          <w:iCs/>
          <w:sz w:val="24"/>
          <w:szCs w:val="24"/>
        </w:rPr>
        <w:lastRenderedPageBreak/>
        <w:t>unsur. Cara yang ketiga, perumusan dilakukan dengan merumuskan unsur-unsur dan juga diberikan klasifikasi atau nama dari tindak pidana tersebut.</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Perumusan </w:t>
      </w:r>
      <w:r w:rsidR="004B09AD">
        <w:rPr>
          <w:rFonts w:ascii="Times New Roman" w:hAnsi="Times New Roman" w:cs="Times New Roman"/>
          <w:sz w:val="24"/>
          <w:szCs w:val="24"/>
        </w:rPr>
        <w:t xml:space="preserve">tindak pidana terorisme </w:t>
      </w:r>
      <w:r w:rsidRPr="00C8168E">
        <w:rPr>
          <w:rFonts w:ascii="Times New Roman" w:hAnsi="Times New Roman" w:cs="Times New Roman"/>
          <w:sz w:val="24"/>
          <w:szCs w:val="24"/>
        </w:rPr>
        <w:t>dalam Undang-Undang Nomor 15 Tahun 2003 menggunakan cara perumusan baik itu perumusan dengan cara merumuskan unsur-unsurnya saja maupun menggunakan cara perumusan dengan menguraikan unsur-unsur dan memberikan klasifikasi terhadap tindak pidana tersebut. Contoh dari pasal yang menggunakan cara perumusan tindak pidana dengan menguraikan unsur-unsurnya saja tanpa memberikan kualifikasi tindak p</w:t>
      </w:r>
      <w:r w:rsidR="004B09AD">
        <w:rPr>
          <w:rFonts w:ascii="Times New Roman" w:hAnsi="Times New Roman" w:cs="Times New Roman"/>
          <w:sz w:val="24"/>
          <w:szCs w:val="24"/>
        </w:rPr>
        <w:t>idananya adalah Pasal 6 Undang-U</w:t>
      </w:r>
      <w:r w:rsidRPr="00C8168E">
        <w:rPr>
          <w:rFonts w:ascii="Times New Roman" w:hAnsi="Times New Roman" w:cs="Times New Roman"/>
          <w:sz w:val="24"/>
          <w:szCs w:val="24"/>
        </w:rPr>
        <w:t>ndang Nomor 15 Tahun 2003, yang isinya sebagai berikut:</w:t>
      </w:r>
    </w:p>
    <w:p w:rsidR="004A0A73" w:rsidRPr="00C8168E" w:rsidRDefault="00780E63" w:rsidP="00F50C86">
      <w:pPr>
        <w:pStyle w:val="Normal4"/>
        <w:ind w:left="993"/>
        <w:jc w:val="both"/>
        <w:rPr>
          <w:rFonts w:ascii="Times New Roman" w:hAnsi="Times New Roman" w:cs="Times New Roman"/>
        </w:rPr>
      </w:pPr>
      <w:r w:rsidRPr="00C8168E">
        <w:rPr>
          <w:rFonts w:ascii="Times New Roman" w:hAnsi="Times New Roman" w:cs="Times New Roman"/>
        </w:rPr>
        <w:t xml:space="preserve">Setiap orang yang dengan sengaja menggunakan kekerasan atau ancaman kekerasan menimbulkan suasana teror atau rasa takut terhadap orang secara meluas atau menimbulkan korban yang bersifat massal, dengan cara merampas kemerdekaan atau hilangnya nyawa dan harta benda orang lain, atau mengakibatkan kerusakan atau kehancuran terhadap obyek-obyek vital yang strategis atau lingkungan hidup atau fasilitas publik atau fasilitas internasional, dipidana dengan pidana mati atau penjara seumur hidup atau pidana penjara paling singkat 4 (empat) tahun dan paling lama 20 (dua puluh) tahun. </w:t>
      </w:r>
    </w:p>
    <w:p w:rsidR="00F50C86" w:rsidRPr="00C8168E" w:rsidRDefault="00F50C86" w:rsidP="00F50C86"/>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Secara rinci pasal tersebut dapat diuraikan sebagai berikut berdasarkan unsur subjektif dan unsur objektifnya.</w:t>
      </w:r>
    </w:p>
    <w:p w:rsidR="00780E63" w:rsidRPr="00C8168E" w:rsidRDefault="00780E63" w:rsidP="005C4F4D">
      <w:pPr>
        <w:pStyle w:val="Normal4"/>
        <w:numPr>
          <w:ilvl w:val="3"/>
          <w:numId w:val="35"/>
        </w:numPr>
        <w:spacing w:before="120" w:line="480" w:lineRule="auto"/>
        <w:ind w:left="1134" w:hanging="567"/>
        <w:jc w:val="both"/>
        <w:rPr>
          <w:rFonts w:ascii="Times New Roman" w:hAnsi="Times New Roman" w:cs="Times New Roman"/>
        </w:rPr>
      </w:pPr>
      <w:r w:rsidRPr="00C8168E">
        <w:rPr>
          <w:rFonts w:ascii="Times New Roman" w:hAnsi="Times New Roman" w:cs="Times New Roman"/>
        </w:rPr>
        <w:t xml:space="preserve">Unsur subjektif yaitu : </w:t>
      </w:r>
    </w:p>
    <w:p w:rsidR="00780E63" w:rsidRPr="00C8168E" w:rsidRDefault="00791C83" w:rsidP="005C4F4D">
      <w:pPr>
        <w:pStyle w:val="Normal4"/>
        <w:numPr>
          <w:ilvl w:val="1"/>
          <w:numId w:val="33"/>
        </w:numPr>
        <w:spacing w:before="120" w:line="480" w:lineRule="auto"/>
        <w:ind w:left="1701" w:hanging="567"/>
        <w:jc w:val="both"/>
        <w:rPr>
          <w:rFonts w:ascii="Times New Roman" w:hAnsi="Times New Roman" w:cs="Times New Roman"/>
        </w:rPr>
      </w:pPr>
      <w:r>
        <w:rPr>
          <w:rFonts w:ascii="Times New Roman" w:hAnsi="Times New Roman" w:cs="Times New Roman"/>
        </w:rPr>
        <w:t>Setiap orang</w:t>
      </w:r>
    </w:p>
    <w:p w:rsidR="00780E63" w:rsidRPr="00C8168E" w:rsidRDefault="00791C83" w:rsidP="005C4F4D">
      <w:pPr>
        <w:pStyle w:val="Normal4"/>
        <w:numPr>
          <w:ilvl w:val="1"/>
          <w:numId w:val="33"/>
        </w:numPr>
        <w:spacing w:before="120" w:line="480" w:lineRule="auto"/>
        <w:ind w:left="1701" w:hanging="567"/>
        <w:jc w:val="both"/>
        <w:rPr>
          <w:rFonts w:ascii="Times New Roman" w:hAnsi="Times New Roman" w:cs="Times New Roman"/>
        </w:rPr>
      </w:pPr>
      <w:r>
        <w:rPr>
          <w:rFonts w:ascii="Times New Roman" w:hAnsi="Times New Roman" w:cs="Times New Roman"/>
        </w:rPr>
        <w:t>Dengan sengaja</w:t>
      </w:r>
    </w:p>
    <w:p w:rsidR="00780E63" w:rsidRPr="00C8168E" w:rsidRDefault="00780E63" w:rsidP="005C4F4D">
      <w:pPr>
        <w:pStyle w:val="Normal4"/>
        <w:numPr>
          <w:ilvl w:val="1"/>
          <w:numId w:val="33"/>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Menggunakan kekerasan atau ancaman kekerasan </w:t>
      </w:r>
    </w:p>
    <w:p w:rsidR="00780E63" w:rsidRPr="00C8168E" w:rsidRDefault="00780E63" w:rsidP="005C4F4D">
      <w:pPr>
        <w:pStyle w:val="Normal4"/>
        <w:numPr>
          <w:ilvl w:val="3"/>
          <w:numId w:val="35"/>
        </w:numPr>
        <w:spacing w:before="120" w:line="480" w:lineRule="auto"/>
        <w:ind w:left="1134" w:hanging="567"/>
        <w:jc w:val="both"/>
        <w:rPr>
          <w:rFonts w:ascii="Times New Roman" w:hAnsi="Times New Roman" w:cs="Times New Roman"/>
        </w:rPr>
      </w:pPr>
      <w:r w:rsidRPr="00C8168E">
        <w:rPr>
          <w:rFonts w:ascii="Times New Roman" w:hAnsi="Times New Roman" w:cs="Times New Roman"/>
        </w:rPr>
        <w:t xml:space="preserve">Unsur objektif, yaitu: </w:t>
      </w:r>
    </w:p>
    <w:p w:rsidR="00780E63" w:rsidRPr="00C8168E" w:rsidRDefault="00780E63" w:rsidP="005C4F4D">
      <w:pPr>
        <w:pStyle w:val="Normal4"/>
        <w:numPr>
          <w:ilvl w:val="0"/>
          <w:numId w:val="37"/>
        </w:numPr>
        <w:spacing w:before="120" w:line="480" w:lineRule="auto"/>
        <w:ind w:left="1701" w:hanging="567"/>
        <w:jc w:val="both"/>
        <w:rPr>
          <w:rFonts w:ascii="Times New Roman" w:hAnsi="Times New Roman" w:cs="Times New Roman"/>
        </w:rPr>
      </w:pPr>
      <w:r w:rsidRPr="00C8168E">
        <w:rPr>
          <w:rFonts w:ascii="Times New Roman" w:hAnsi="Times New Roman" w:cs="Times New Roman"/>
        </w:rPr>
        <w:lastRenderedPageBreak/>
        <w:t xml:space="preserve">menimbulkan suasana teror atau rasa takut terhadap orang secara meluas atau menimbulkan korban yang bersifat massal. </w:t>
      </w:r>
    </w:p>
    <w:p w:rsidR="00780E63" w:rsidRPr="00C8168E" w:rsidRDefault="00780E63" w:rsidP="005C4F4D">
      <w:pPr>
        <w:pStyle w:val="Normal4"/>
        <w:numPr>
          <w:ilvl w:val="0"/>
          <w:numId w:val="37"/>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merampas kemerdekaan atau hilangnya nyawa dan harta benda orang lain, </w:t>
      </w:r>
    </w:p>
    <w:p w:rsidR="00780E63" w:rsidRPr="00C8168E" w:rsidRDefault="00780E63" w:rsidP="005C4F4D">
      <w:pPr>
        <w:pStyle w:val="Normal4"/>
        <w:numPr>
          <w:ilvl w:val="0"/>
          <w:numId w:val="37"/>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mengakibatkan kerusakan atau kehancuran terhadap obyek-obyek vital yang strategis </w:t>
      </w:r>
    </w:p>
    <w:p w:rsidR="00780E63" w:rsidRPr="00C8168E" w:rsidRDefault="00780E63" w:rsidP="005C4F4D">
      <w:pPr>
        <w:pStyle w:val="Normal4"/>
        <w:numPr>
          <w:ilvl w:val="0"/>
          <w:numId w:val="37"/>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atau lingkungan hidup atau fasilitas publik </w:t>
      </w:r>
    </w:p>
    <w:p w:rsidR="00780E63" w:rsidRPr="00C8168E" w:rsidRDefault="00780E63" w:rsidP="005C4F4D">
      <w:pPr>
        <w:pStyle w:val="Normal4"/>
        <w:numPr>
          <w:ilvl w:val="0"/>
          <w:numId w:val="37"/>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atau fasilitas internasional. </w:t>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Pasal 6 Undang-Undang Nomor 15 Tahun 2003 tersebut hanya menguraikan unsur-unsur dari tindak pidana terorisme, tetapi tidak memberikan klasifikasi tindakan tersebut sebagai tindakan terorisme. Hal yang sama juga terdapat dalam Pasal 7 Undang-Undang Nomor 15 Tahun 2003, yaitu: </w:t>
      </w:r>
    </w:p>
    <w:p w:rsidR="00780E63" w:rsidRPr="00C8168E" w:rsidRDefault="00780E63" w:rsidP="004A0A73">
      <w:pPr>
        <w:pStyle w:val="Normal4"/>
        <w:ind w:left="993"/>
        <w:jc w:val="both"/>
        <w:rPr>
          <w:rFonts w:ascii="Times New Roman" w:hAnsi="Times New Roman" w:cs="Times New Roman"/>
        </w:rPr>
      </w:pPr>
      <w:r w:rsidRPr="00C8168E">
        <w:rPr>
          <w:rFonts w:ascii="Times New Roman" w:hAnsi="Times New Roman" w:cs="Times New Roman"/>
        </w:rPr>
        <w:t xml:space="preserve">Setiap orang yang dengan sengaja menggunakan kekerasan atau ancaman kekerasan </w:t>
      </w:r>
      <w:r w:rsidRPr="00C8168E">
        <w:rPr>
          <w:rFonts w:ascii="Times New Roman" w:hAnsi="Times New Roman" w:cs="Times New Roman"/>
          <w:bCs/>
        </w:rPr>
        <w:t xml:space="preserve">bermaksud </w:t>
      </w:r>
      <w:r w:rsidRPr="00C8168E">
        <w:rPr>
          <w:rFonts w:ascii="Times New Roman" w:hAnsi="Times New Roman" w:cs="Times New Roman"/>
        </w:rPr>
        <w:t xml:space="preserve">untuk menimbulkan suasana teror atau rasa takut terhadap orang secara meluas atau menimbulkan korban yang bersifat massal dengan cara merampas kemerdekaan atau hilangnya nyawa atau harta benda orang lain, atau untuk menimbulkan kerusakan atau kehancuran terhadap obyek-obyek vital yang strategis, atau lingkungan hidup, atau fasilitas publik, atau fasilitas internasional, dipidana dengan pidana penjara paling lama seumur hidup. </w:t>
      </w:r>
    </w:p>
    <w:p w:rsidR="00780E63" w:rsidRPr="00C8168E" w:rsidRDefault="00780E63" w:rsidP="005C4F4D">
      <w:pPr>
        <w:spacing w:before="120" w:after="0" w:line="240" w:lineRule="auto"/>
        <w:rPr>
          <w:rFonts w:ascii="Times New Roman" w:hAnsi="Times New Roman" w:cs="Times New Roman"/>
          <w:sz w:val="24"/>
          <w:szCs w:val="24"/>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Sekilas pengaturan dalam Pasal 7 Undang-Undang Nomor 15 Tahun 2003 tersebut menyerupai ketentuan dalam Pasal 6 Undang-undang Nomor 15 Tahun 2003, akan tetapi terdapat perbedaan, yaitu adanya unsur “bermaksud...”. Unsur ini menandakan Pasal 7 Undang-Undang Nomor 15 </w:t>
      </w:r>
      <w:r w:rsidRPr="00C8168E">
        <w:rPr>
          <w:rFonts w:ascii="Times New Roman" w:hAnsi="Times New Roman" w:cs="Times New Roman"/>
          <w:sz w:val="24"/>
          <w:szCs w:val="24"/>
        </w:rPr>
        <w:lastRenderedPageBreak/>
        <w:t>Tahun 2003 merupakan pasal tindak pidana tidak selesai atau percobaan tindak pidana.</w:t>
      </w:r>
      <w:r w:rsidRPr="00C8168E">
        <w:rPr>
          <w:rStyle w:val="FootnoteReference"/>
          <w:rFonts w:ascii="Times New Roman" w:hAnsi="Times New Roman" w:cs="Times New Roman"/>
          <w:sz w:val="24"/>
          <w:szCs w:val="24"/>
        </w:rPr>
        <w:footnoteReference w:id="84"/>
      </w: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Menurut Ali Masyhar, perbedaan kedua pasal di atas terletak dari perumusannya, yaitu: </w:t>
      </w:r>
      <w:r w:rsidRPr="00C8168E">
        <w:rPr>
          <w:rStyle w:val="FootnoteReference"/>
          <w:rFonts w:ascii="Times New Roman" w:hAnsi="Times New Roman" w:cs="Times New Roman"/>
          <w:sz w:val="24"/>
          <w:szCs w:val="24"/>
        </w:rPr>
        <w:footnoteReference w:id="85"/>
      </w:r>
    </w:p>
    <w:p w:rsidR="00780E63" w:rsidRPr="00C8168E" w:rsidRDefault="00780E63" w:rsidP="004A0A73">
      <w:pPr>
        <w:pStyle w:val="Normal4"/>
        <w:ind w:left="993"/>
        <w:jc w:val="both"/>
        <w:rPr>
          <w:rFonts w:ascii="Times New Roman" w:hAnsi="Times New Roman" w:cs="Times New Roman"/>
        </w:rPr>
      </w:pPr>
      <w:r w:rsidRPr="00C8168E">
        <w:rPr>
          <w:rFonts w:ascii="Times New Roman" w:hAnsi="Times New Roman" w:cs="Times New Roman"/>
        </w:rPr>
        <w:t>Pasal 6 merupakan delik materiil yaitu delik yang perumusannya dititikberatkan pada akibat yang tidak dikehendaki. Sedang Pasal 7 menggunakan perumusan delik formil yaitu delik yang perumusannya dititikberatkan pada perbuatan yang dilarang. Delik materiil belum dianggap selesai apabila akibat yang dilarang tidak timbul, sedang delik formil sudah dianggap selesai bersamaan dengan dilakukannya perbuatan sebagaimana tercantum dalam rumusan delik.</w:t>
      </w:r>
    </w:p>
    <w:p w:rsidR="00780E63" w:rsidRPr="00C8168E" w:rsidRDefault="00780E63" w:rsidP="005C4F4D">
      <w:pPr>
        <w:pStyle w:val="Default"/>
        <w:spacing w:before="120"/>
        <w:rPr>
          <w:rFonts w:ascii="Times New Roman" w:hAnsi="Times New Roman" w:cs="Times New Roman"/>
          <w:color w:val="auto"/>
          <w:lang w:eastAsia="en-US"/>
        </w:rPr>
      </w:pPr>
    </w:p>
    <w:p w:rsidR="00780E63" w:rsidRPr="00C8168E" w:rsidRDefault="00780E63" w:rsidP="005C4F4D">
      <w:pPr>
        <w:spacing w:before="120" w:after="0" w:line="480" w:lineRule="auto"/>
        <w:ind w:left="567" w:firstLine="851"/>
        <w:jc w:val="both"/>
        <w:rPr>
          <w:rFonts w:ascii="Times New Roman" w:hAnsi="Times New Roman" w:cs="Times New Roman"/>
          <w:sz w:val="24"/>
          <w:szCs w:val="24"/>
        </w:rPr>
      </w:pPr>
      <w:r w:rsidRPr="00C8168E">
        <w:rPr>
          <w:rFonts w:ascii="Times New Roman" w:hAnsi="Times New Roman" w:cs="Times New Roman"/>
          <w:sz w:val="24"/>
          <w:szCs w:val="24"/>
        </w:rPr>
        <w:t>Pasal 7 dan Pasal 8 Undang-Undang Nomor 15 Tahun 2003 adalah contoh pasal dalam undang-undang tersebut yang cara perumusannya hanya menguraikan unsur tindak pidananya tanpa memberikan klasifikasi nama. Kedua pasal tersebut juga menggunakan pendekatan secara umum, yaitu menjadikan serangkaian tindak pidana menjadi tindak pidana terorisme.</w:t>
      </w:r>
    </w:p>
    <w:p w:rsidR="00780E63" w:rsidRPr="00C8168E" w:rsidRDefault="00780E63" w:rsidP="004A0A73">
      <w:pPr>
        <w:pStyle w:val="ListParagraph"/>
        <w:numPr>
          <w:ilvl w:val="5"/>
          <w:numId w:val="5"/>
        </w:numPr>
        <w:spacing w:before="360" w:after="0" w:line="480" w:lineRule="auto"/>
        <w:ind w:left="567" w:hanging="567"/>
        <w:contextualSpacing w:val="0"/>
        <w:jc w:val="both"/>
        <w:outlineLvl w:val="1"/>
        <w:rPr>
          <w:rFonts w:ascii="Times New Roman" w:hAnsi="Times New Roman" w:cs="Times New Roman"/>
          <w:b/>
          <w:sz w:val="24"/>
          <w:szCs w:val="24"/>
        </w:rPr>
      </w:pPr>
      <w:bookmarkStart w:id="38" w:name="_Toc396731977"/>
      <w:r w:rsidRPr="00C8168E">
        <w:rPr>
          <w:rFonts w:ascii="Times New Roman" w:hAnsi="Times New Roman" w:cs="Times New Roman"/>
          <w:b/>
          <w:sz w:val="24"/>
          <w:szCs w:val="24"/>
        </w:rPr>
        <w:t xml:space="preserve">Tinjauan Umum Mengenai </w:t>
      </w:r>
      <w:r w:rsidRPr="00C8168E">
        <w:rPr>
          <w:rFonts w:ascii="Times New Roman" w:hAnsi="Times New Roman" w:cs="Times New Roman"/>
          <w:b/>
          <w:i/>
          <w:sz w:val="24"/>
          <w:szCs w:val="24"/>
        </w:rPr>
        <w:t>Counter Terrorism</w:t>
      </w:r>
      <w:r w:rsidRPr="00C8168E">
        <w:rPr>
          <w:rFonts w:ascii="Times New Roman" w:hAnsi="Times New Roman" w:cs="Times New Roman"/>
          <w:b/>
          <w:sz w:val="24"/>
          <w:szCs w:val="24"/>
        </w:rPr>
        <w:t xml:space="preserve">, Deradikalisasi dan </w:t>
      </w:r>
      <w:r w:rsidRPr="00C8168E">
        <w:rPr>
          <w:rFonts w:ascii="Times New Roman" w:hAnsi="Times New Roman" w:cs="Times New Roman"/>
          <w:b/>
          <w:i/>
          <w:sz w:val="24"/>
          <w:szCs w:val="24"/>
        </w:rPr>
        <w:t>Disengangement</w:t>
      </w:r>
      <w:bookmarkEnd w:id="38"/>
    </w:p>
    <w:p w:rsidR="00780E63" w:rsidRPr="00C8168E" w:rsidRDefault="00780E63" w:rsidP="005C4F4D">
      <w:pPr>
        <w:pStyle w:val="ListParagraph"/>
        <w:numPr>
          <w:ilvl w:val="0"/>
          <w:numId w:val="29"/>
        </w:numPr>
        <w:spacing w:before="120" w:after="0" w:line="480" w:lineRule="auto"/>
        <w:ind w:left="1134" w:hanging="567"/>
        <w:contextualSpacing w:val="0"/>
        <w:jc w:val="both"/>
        <w:outlineLvl w:val="2"/>
        <w:rPr>
          <w:rFonts w:ascii="Times New Roman" w:hAnsi="Times New Roman" w:cs="Times New Roman"/>
          <w:b/>
          <w:i/>
          <w:sz w:val="24"/>
          <w:szCs w:val="24"/>
        </w:rPr>
      </w:pPr>
      <w:bookmarkStart w:id="39" w:name="_Toc396731978"/>
      <w:r w:rsidRPr="00C8168E">
        <w:rPr>
          <w:rFonts w:ascii="Times New Roman" w:hAnsi="Times New Roman" w:cs="Times New Roman"/>
          <w:b/>
          <w:i/>
          <w:sz w:val="24"/>
          <w:szCs w:val="24"/>
        </w:rPr>
        <w:t>Counter Terrorism</w:t>
      </w:r>
      <w:bookmarkEnd w:id="39"/>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adalah upaya pencegahan dan pengendalian terhadap terorisme. Sandler mengemukakan bahwa terdapat dua kategori utama dalam kebijakan anti teror yaitu proaktif </w:t>
      </w:r>
      <w:r w:rsidRPr="00C8168E">
        <w:rPr>
          <w:rFonts w:ascii="Times New Roman" w:hAnsi="Times New Roman" w:cs="Times New Roman"/>
          <w:sz w:val="24"/>
          <w:szCs w:val="24"/>
        </w:rPr>
        <w:lastRenderedPageBreak/>
        <w:t>dan defensif.</w:t>
      </w:r>
      <w:r w:rsidRPr="00C8168E">
        <w:rPr>
          <w:rStyle w:val="FootnoteReference"/>
          <w:rFonts w:ascii="Times New Roman" w:hAnsi="Times New Roman" w:cs="Times New Roman"/>
          <w:sz w:val="24"/>
          <w:szCs w:val="24"/>
        </w:rPr>
        <w:footnoteReference w:id="86"/>
      </w:r>
      <w:r w:rsidRPr="00C8168E">
        <w:rPr>
          <w:rFonts w:ascii="Times New Roman" w:hAnsi="Times New Roman" w:cs="Times New Roman"/>
          <w:sz w:val="24"/>
          <w:szCs w:val="24"/>
        </w:rPr>
        <w:t xml:space="preserve"> Proaktif (</w:t>
      </w:r>
      <w:r w:rsidRPr="00C8168E">
        <w:rPr>
          <w:rFonts w:ascii="Times New Roman" w:hAnsi="Times New Roman" w:cs="Times New Roman"/>
          <w:i/>
          <w:sz w:val="24"/>
          <w:szCs w:val="24"/>
        </w:rPr>
        <w:t>ofensif</w:t>
      </w:r>
      <w:r w:rsidRPr="00C8168E">
        <w:rPr>
          <w:rFonts w:ascii="Times New Roman" w:hAnsi="Times New Roman" w:cs="Times New Roman"/>
          <w:sz w:val="24"/>
          <w:szCs w:val="24"/>
        </w:rPr>
        <w:t xml:space="preserve">) ditujukan pada para teroris, segala sumberdaya mereka, atau para pendukung mereka secara langsung. Konsep utamanya adalah melemahkan aktifitas mereka, mengurangi frekuensi, dan kemampuan mereka menyerang sasaran. Tindakan proaktif atau ofensif ini termasuk operasi militer terhadap </w:t>
      </w:r>
      <w:r w:rsidRPr="00C8168E">
        <w:rPr>
          <w:rFonts w:ascii="Times New Roman" w:hAnsi="Times New Roman" w:cs="Times New Roman"/>
          <w:i/>
          <w:sz w:val="24"/>
          <w:szCs w:val="24"/>
        </w:rPr>
        <w:t>camp</w:t>
      </w:r>
      <w:r w:rsidRPr="00C8168E">
        <w:rPr>
          <w:rFonts w:ascii="Times New Roman" w:hAnsi="Times New Roman" w:cs="Times New Roman"/>
          <w:sz w:val="24"/>
          <w:szCs w:val="24"/>
        </w:rPr>
        <w:t xml:space="preserve">teroris, membunuh pemimpin teroris, pembekuan aset teroris, pembalasan atau pemberian sanksi terhadap negara pendukung teroris, operasi intelijen, dan penyusupan ke dalam kelompok teroris. </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Upaya defensif </w:t>
      </w:r>
      <w:r w:rsidRPr="00791C83">
        <w:rPr>
          <w:rFonts w:ascii="Times New Roman" w:hAnsi="Times New Roman" w:cs="Times New Roman"/>
          <w:sz w:val="24"/>
          <w:szCs w:val="24"/>
        </w:rPr>
        <w:t>(pasif)</w:t>
      </w:r>
      <w:r w:rsidRPr="00C8168E">
        <w:rPr>
          <w:rFonts w:ascii="Times New Roman" w:hAnsi="Times New Roman" w:cs="Times New Roman"/>
          <w:sz w:val="24"/>
          <w:szCs w:val="24"/>
        </w:rPr>
        <w:t xml:space="preserve">, adalah kebijakan yang bertujuan untuk melindungi target-target potensial dari serangan atau memperbaiki kerusakan atau kerugian yang diakibatkan oleh serangan teroris. Upaya defensif antara lain penambahan teknologi pencegah terjadinya kejahatan (seperti anjing pelacak bom, pendeteksi metal, atau alat identifikasi biometrik), penguatan terhadap target, peningkatan kualitas personil keamanan, dan institusi penanggulangan dini teroris. </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merupakan tindakan yang rumit dimana terdiri dari respon terhadap aksi teror, dan upaya pencegahan terhadap aksi teror di masa datang. Objek dari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adal</w:t>
      </w:r>
      <w:r w:rsidR="00791C83">
        <w:rPr>
          <w:rFonts w:ascii="Times New Roman" w:hAnsi="Times New Roman" w:cs="Times New Roman"/>
          <w:sz w:val="24"/>
          <w:szCs w:val="24"/>
        </w:rPr>
        <w:t xml:space="preserve">ah keberadaan kelompok teroris serta </w:t>
      </w:r>
      <w:r w:rsidRPr="00C8168E">
        <w:rPr>
          <w:rFonts w:ascii="Times New Roman" w:hAnsi="Times New Roman" w:cs="Times New Roman"/>
          <w:sz w:val="24"/>
          <w:szCs w:val="24"/>
        </w:rPr>
        <w:t xml:space="preserve">meliputi upaya penetralisasian kelompok teroris. Netralisasi dalam konteks ini adalah membatasi atau </w:t>
      </w:r>
      <w:r w:rsidRPr="00C8168E">
        <w:rPr>
          <w:rFonts w:ascii="Times New Roman" w:hAnsi="Times New Roman" w:cs="Times New Roman"/>
          <w:sz w:val="24"/>
          <w:szCs w:val="24"/>
        </w:rPr>
        <w:lastRenderedPageBreak/>
        <w:t xml:space="preserve">memutus aliran dana atau sumbangan kepada pihak teroris, tanpa perlu membunuh para teroris. Selanjutnya objek dari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ini dipahami sebagai pencegahan serangan dan meminimalisir dampak dari yang mungkin ditimbulkan, termasuk di dalamnya adalah pelemahan organisasi teroris dan penguatan kepada potensial target sehingga sukar untuk diserang.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termasuk melemahkan aksi, penggentarjeraan, dan responsif.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harus dilakukan dengan sabar dan tekun, berlandaskan pada informasi yang akurat.</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Selanjutnya sebuah langkah yang disebut </w:t>
      </w:r>
      <w:r w:rsidRPr="00C8168E">
        <w:rPr>
          <w:rFonts w:ascii="Times New Roman" w:hAnsi="Times New Roman" w:cs="Times New Roman"/>
          <w:i/>
          <w:sz w:val="24"/>
          <w:szCs w:val="24"/>
        </w:rPr>
        <w:t>unity of effort</w:t>
      </w:r>
      <w:r w:rsidRPr="00C8168E">
        <w:rPr>
          <w:rFonts w:ascii="Times New Roman" w:hAnsi="Times New Roman" w:cs="Times New Roman"/>
          <w:sz w:val="24"/>
          <w:szCs w:val="24"/>
        </w:rPr>
        <w:t>, yaitu keselarasan pandang antara negara-negara terhadap apa itu terorisme ataupun antar lembaga lokal, sehingga diharapkan adanya keselarasan dalam penanggulangan teroris dan tidak terjadi tumpang tindih antara lembaga atau antar negara dalam penanggulangan terorisme. Diperlukan pula legitimasi setiap aksi atau penggunaan kekuatan militer dalam melakukan penanggulangan terorisme. Walau legitimasi penggunaan kekuatan militer dalam penanggulangan teroris secara internasional diakui seiring kesepahaman bahwa aksi teror merupakan kejahatan terhadap kemanusiaan dan perdamaian, maka penggunaan kekuatan militer dapat dibenarkan. Namun tetap harus diusahakan seoptimal mungkin meminimalisir jatuhnya korban yang tidak semestinya akibat pendekatan keamanan yang dilakukan.</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Tidak jarang kelompok teroris memperoleh dukungan dari masyarakat sekitarnya sehingga banyak kendala bagi keberhasilan penanggulangan kelompok seperti ini. Untuk itu diperlukan kesabaran dan ketekunan dalam upaya pertahanan, operasi intelijen dalam memantau aktifitas mereka dapat dilakukan, namun jangan sampai mereka terlebih dahulu melakukan serangan. Keberha</w:t>
      </w:r>
      <w:r w:rsidR="00C86E5A">
        <w:rPr>
          <w:rFonts w:ascii="Times New Roman" w:hAnsi="Times New Roman" w:cs="Times New Roman"/>
          <w:sz w:val="24"/>
          <w:szCs w:val="24"/>
        </w:rPr>
        <w:t>silan penanggulangan sangat dip</w:t>
      </w:r>
      <w:r w:rsidRPr="00C8168E">
        <w:rPr>
          <w:rFonts w:ascii="Times New Roman" w:hAnsi="Times New Roman" w:cs="Times New Roman"/>
          <w:sz w:val="24"/>
          <w:szCs w:val="24"/>
        </w:rPr>
        <w:t>erluka</w:t>
      </w:r>
      <w:r w:rsidR="00C86E5A">
        <w:rPr>
          <w:rFonts w:ascii="Times New Roman" w:hAnsi="Times New Roman" w:cs="Times New Roman"/>
          <w:sz w:val="24"/>
          <w:szCs w:val="24"/>
        </w:rPr>
        <w:t>n, namun stab</w:t>
      </w:r>
      <w:r w:rsidRPr="00C8168E">
        <w:rPr>
          <w:rFonts w:ascii="Times New Roman" w:hAnsi="Times New Roman" w:cs="Times New Roman"/>
          <w:sz w:val="24"/>
          <w:szCs w:val="24"/>
        </w:rPr>
        <w:t>ilitas keamanan tetap harus dijaga.</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Upaya penindakan yang prematur dapat berdampak pada penanggulangan terorisme secara keseluruhan. Oleh karena itu, akurasi informasi sangat diperlukan, termasuk adanya legitimasi hukum, dan persiapan yang matang sehingga meminimalisir jatuhnya korban ya</w:t>
      </w:r>
      <w:r w:rsidR="00C86E5A">
        <w:rPr>
          <w:rFonts w:ascii="Times New Roman" w:hAnsi="Times New Roman" w:cs="Times New Roman"/>
          <w:sz w:val="24"/>
          <w:szCs w:val="24"/>
        </w:rPr>
        <w:t>ng tidak seharusnya. K</w:t>
      </w:r>
      <w:r w:rsidRPr="00C8168E">
        <w:rPr>
          <w:rFonts w:ascii="Times New Roman" w:hAnsi="Times New Roman" w:cs="Times New Roman"/>
          <w:sz w:val="24"/>
          <w:szCs w:val="24"/>
        </w:rPr>
        <w:t xml:space="preserve">eamanan sangat diperlukan dalam penanggulangan teroris (anti teror) termasuk keamanan fisikal, keamanan operasional, dan perlindungan terhadap </w:t>
      </w:r>
      <w:r w:rsidR="00C86E5A">
        <w:rPr>
          <w:rFonts w:ascii="Times New Roman" w:hAnsi="Times New Roman" w:cs="Times New Roman"/>
          <w:sz w:val="24"/>
          <w:szCs w:val="24"/>
        </w:rPr>
        <w:t>semua personal. P</w:t>
      </w:r>
      <w:r w:rsidRPr="00C8168E">
        <w:rPr>
          <w:rFonts w:ascii="Times New Roman" w:hAnsi="Times New Roman" w:cs="Times New Roman"/>
          <w:sz w:val="24"/>
          <w:szCs w:val="24"/>
        </w:rPr>
        <w:t>eran intelijen sangatlah penting terutama dalam meng</w:t>
      </w:r>
      <w:r w:rsidR="00C86E5A">
        <w:rPr>
          <w:rFonts w:ascii="Times New Roman" w:hAnsi="Times New Roman" w:cs="Times New Roman"/>
          <w:sz w:val="24"/>
          <w:szCs w:val="24"/>
        </w:rPr>
        <w:t xml:space="preserve">umpulkan informasi </w:t>
      </w:r>
      <w:r w:rsidRPr="00C8168E">
        <w:rPr>
          <w:rFonts w:ascii="Times New Roman" w:hAnsi="Times New Roman" w:cs="Times New Roman"/>
          <w:sz w:val="24"/>
          <w:szCs w:val="24"/>
        </w:rPr>
        <w:t>tentang kelompok teroris seperti kekuatan, keahlian, persenjataan, ketersediaan logistik, profil pemimpin, sumberdaya pendukung, taktik dan informasi khusus yang dibutuhkan lainnya termasuk tujuan kelompok, afiliasi, kesediaan terbunuh atau membunuh, sejarah, peristiwa simbolik atau penggunaan</w:t>
      </w:r>
      <w:r w:rsidR="00C86E5A">
        <w:rPr>
          <w:rFonts w:ascii="Times New Roman" w:hAnsi="Times New Roman" w:cs="Times New Roman"/>
          <w:sz w:val="24"/>
          <w:szCs w:val="24"/>
        </w:rPr>
        <w:t xml:space="preserve"> martir, </w:t>
      </w:r>
      <w:r w:rsidRPr="00C8168E">
        <w:rPr>
          <w:rFonts w:ascii="Times New Roman" w:hAnsi="Times New Roman" w:cs="Times New Roman"/>
          <w:sz w:val="24"/>
          <w:szCs w:val="24"/>
        </w:rPr>
        <w:t xml:space="preserve">untuk memprediksi kemungkinan-kemungkinan yang akan dihadapi dalam </w:t>
      </w:r>
      <w:r w:rsidRPr="00C8168E">
        <w:rPr>
          <w:rFonts w:ascii="Times New Roman" w:hAnsi="Times New Roman" w:cs="Times New Roman"/>
          <w:sz w:val="24"/>
          <w:szCs w:val="24"/>
        </w:rPr>
        <w:lastRenderedPageBreak/>
        <w:t>upaya penanggulangan teroris termasuk mengantisipasi ancaman aksi teror.</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Ranah </w:t>
      </w:r>
      <w:r w:rsidR="004A0A73" w:rsidRPr="00C8168E">
        <w:rPr>
          <w:rFonts w:ascii="Times New Roman" w:hAnsi="Times New Roman" w:cs="Times New Roman"/>
          <w:i/>
          <w:sz w:val="24"/>
          <w:szCs w:val="24"/>
        </w:rPr>
        <w:t xml:space="preserve">counter </w:t>
      </w:r>
      <w:r w:rsidRPr="00C8168E">
        <w:rPr>
          <w:rFonts w:ascii="Times New Roman" w:hAnsi="Times New Roman" w:cs="Times New Roman"/>
          <w:i/>
          <w:sz w:val="24"/>
          <w:szCs w:val="24"/>
        </w:rPr>
        <w:t>terrorism</w:t>
      </w:r>
      <w:r w:rsidRPr="00C8168E">
        <w:rPr>
          <w:rFonts w:ascii="Times New Roman" w:hAnsi="Times New Roman" w:cs="Times New Roman"/>
          <w:sz w:val="24"/>
          <w:szCs w:val="24"/>
        </w:rPr>
        <w:t xml:space="preserve"> lebih menggunakan pendekatan lunak (</w:t>
      </w:r>
      <w:r w:rsidRPr="00C8168E">
        <w:rPr>
          <w:rFonts w:ascii="Times New Roman" w:hAnsi="Times New Roman" w:cs="Times New Roman"/>
          <w:i/>
          <w:sz w:val="24"/>
          <w:szCs w:val="24"/>
        </w:rPr>
        <w:t>softapproach</w:t>
      </w:r>
      <w:r w:rsidRPr="00C8168E">
        <w:rPr>
          <w:rFonts w:ascii="Times New Roman" w:hAnsi="Times New Roman" w:cs="Times New Roman"/>
          <w:sz w:val="24"/>
          <w:szCs w:val="24"/>
        </w:rPr>
        <w:t xml:space="preserve">), dimana di dalamnya dapat dilakukan dengan deradikalisasi,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ataupun inkapasitasi. Menurut Sandler:</w:t>
      </w:r>
      <w:r w:rsidRPr="00C8168E">
        <w:rPr>
          <w:rStyle w:val="FootnoteReference"/>
          <w:rFonts w:ascii="Times New Roman" w:hAnsi="Times New Roman" w:cs="Times New Roman"/>
          <w:sz w:val="24"/>
          <w:szCs w:val="24"/>
        </w:rPr>
        <w:footnoteReference w:id="87"/>
      </w:r>
    </w:p>
    <w:p w:rsidR="00780E63" w:rsidRPr="00C8168E" w:rsidRDefault="00780E63" w:rsidP="004A0A73">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pemberian sanksi kepada pelaku (yang kemudian</w:t>
      </w:r>
      <w:r w:rsidR="00C86E5A">
        <w:rPr>
          <w:rFonts w:ascii="Times New Roman" w:hAnsi="Times New Roman" w:cs="Times New Roman"/>
          <w:sz w:val="24"/>
          <w:szCs w:val="24"/>
        </w:rPr>
        <w:t xml:space="preserve"> diharapkan memberikan efek </w:t>
      </w:r>
      <w:r w:rsidRPr="00C8168E">
        <w:rPr>
          <w:rFonts w:ascii="Times New Roman" w:hAnsi="Times New Roman" w:cs="Times New Roman"/>
          <w:sz w:val="24"/>
          <w:szCs w:val="24"/>
        </w:rPr>
        <w:t>gentar atau jera baik khusus maupun umum) termasuk upaya defensif lainnya, bertujuan agar para pelaku teror mempertimbangkan ulang efektifitas penggunaan aksi teror dalam mencapai tujuan mereka.</w:t>
      </w:r>
    </w:p>
    <w:p w:rsidR="00780E63" w:rsidRPr="00C8168E" w:rsidRDefault="00780E63" w:rsidP="004A0A73">
      <w:pPr>
        <w:pStyle w:val="ListParagraph"/>
        <w:spacing w:after="0" w:line="240" w:lineRule="auto"/>
        <w:ind w:left="1843"/>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Kedua kebijakan ini menggunakan jalan yang berbeda, tetapi memiliki tujuan utama yang sama yaitu memberi rasa aman kepada masyarakat umum. Oleh karena itu, kebijakan ini sering dit</w:t>
      </w:r>
      <w:r w:rsidR="00C86E5A">
        <w:rPr>
          <w:rFonts w:ascii="Times New Roman" w:hAnsi="Times New Roman" w:cs="Times New Roman"/>
          <w:sz w:val="24"/>
          <w:szCs w:val="24"/>
        </w:rPr>
        <w:t>erapkan secara bersama. P</w:t>
      </w:r>
      <w:r w:rsidRPr="00C8168E">
        <w:rPr>
          <w:rFonts w:ascii="Times New Roman" w:hAnsi="Times New Roman" w:cs="Times New Roman"/>
          <w:sz w:val="24"/>
          <w:szCs w:val="24"/>
        </w:rPr>
        <w:t>elaku teror tidak lagi menemukan efektifitas penggunaan aksi teror dalam mencapai tujuan politisnya, maka diharapkan yang bersangkutan akan meninggalkan penggunaan cara-cara teror.</w:t>
      </w:r>
    </w:p>
    <w:p w:rsidR="00780E63" w:rsidRPr="00C8168E" w:rsidRDefault="00780E63" w:rsidP="005C4F4D">
      <w:pPr>
        <w:pStyle w:val="ListParagraph"/>
        <w:numPr>
          <w:ilvl w:val="0"/>
          <w:numId w:val="29"/>
        </w:numPr>
        <w:spacing w:before="120" w:after="0" w:line="480" w:lineRule="auto"/>
        <w:ind w:left="1134" w:hanging="567"/>
        <w:contextualSpacing w:val="0"/>
        <w:jc w:val="both"/>
        <w:outlineLvl w:val="2"/>
        <w:rPr>
          <w:rFonts w:ascii="Times New Roman" w:hAnsi="Times New Roman" w:cs="Times New Roman"/>
          <w:sz w:val="24"/>
          <w:szCs w:val="24"/>
        </w:rPr>
      </w:pPr>
      <w:bookmarkStart w:id="40" w:name="_Toc396731979"/>
      <w:r w:rsidRPr="00C8168E">
        <w:rPr>
          <w:rFonts w:ascii="Times New Roman" w:hAnsi="Times New Roman" w:cs="Times New Roman"/>
          <w:b/>
          <w:sz w:val="24"/>
          <w:szCs w:val="24"/>
        </w:rPr>
        <w:t>Deradikalisasi</w:t>
      </w:r>
      <w:bookmarkEnd w:id="40"/>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pacing w:val="-6"/>
          <w:w w:val="105"/>
          <w:sz w:val="24"/>
          <w:szCs w:val="24"/>
        </w:rPr>
      </w:pPr>
      <w:r w:rsidRPr="00C8168E">
        <w:rPr>
          <w:rFonts w:ascii="Times New Roman" w:hAnsi="Times New Roman" w:cs="Times New Roman"/>
          <w:spacing w:val="-4"/>
          <w:w w:val="105"/>
          <w:sz w:val="24"/>
          <w:szCs w:val="24"/>
        </w:rPr>
        <w:t xml:space="preserve">Deradikalisasi sendiri berasal dari kata dasar radikal, berasal </w:t>
      </w:r>
      <w:r w:rsidRPr="00C8168E">
        <w:rPr>
          <w:rFonts w:ascii="Times New Roman" w:hAnsi="Times New Roman" w:cs="Times New Roman"/>
          <w:spacing w:val="4"/>
          <w:w w:val="105"/>
          <w:sz w:val="24"/>
          <w:szCs w:val="24"/>
        </w:rPr>
        <w:t xml:space="preserve">dari bahasa Latin, </w:t>
      </w:r>
      <w:r w:rsidRPr="00C8168E">
        <w:rPr>
          <w:rFonts w:ascii="Times New Roman" w:hAnsi="Times New Roman" w:cs="Times New Roman"/>
          <w:i/>
          <w:iCs/>
          <w:spacing w:val="4"/>
          <w:w w:val="105"/>
          <w:sz w:val="24"/>
          <w:szCs w:val="24"/>
        </w:rPr>
        <w:t>radix</w:t>
      </w:r>
      <w:r w:rsidRPr="00C8168E">
        <w:rPr>
          <w:rFonts w:ascii="Times New Roman" w:hAnsi="Times New Roman" w:cs="Times New Roman"/>
          <w:spacing w:val="4"/>
          <w:w w:val="105"/>
          <w:sz w:val="24"/>
          <w:szCs w:val="24"/>
        </w:rPr>
        <w:t xml:space="preserve"> yang berarti akar (pohon) atau sesuatu yang </w:t>
      </w:r>
      <w:r w:rsidRPr="00C8168E">
        <w:rPr>
          <w:rFonts w:ascii="Times New Roman" w:hAnsi="Times New Roman" w:cs="Times New Roman"/>
          <w:w w:val="105"/>
          <w:sz w:val="24"/>
          <w:szCs w:val="24"/>
        </w:rPr>
        <w:t xml:space="preserve">mendasar. Dalam kamus politik, radikal diartikan amat keras menuntut </w:t>
      </w:r>
      <w:r w:rsidRPr="00C8168E">
        <w:rPr>
          <w:rFonts w:ascii="Times New Roman" w:hAnsi="Times New Roman" w:cs="Times New Roman"/>
          <w:spacing w:val="-5"/>
          <w:w w:val="105"/>
          <w:sz w:val="24"/>
          <w:szCs w:val="24"/>
        </w:rPr>
        <w:t xml:space="preserve">perubahan yang menyangkut undang-undang dan ketentuan </w:t>
      </w:r>
      <w:r w:rsidRPr="00C8168E">
        <w:rPr>
          <w:rFonts w:ascii="Times New Roman" w:hAnsi="Times New Roman" w:cs="Times New Roman"/>
          <w:spacing w:val="-5"/>
          <w:w w:val="105"/>
          <w:sz w:val="24"/>
          <w:szCs w:val="24"/>
        </w:rPr>
        <w:lastRenderedPageBreak/>
        <w:t>pemerintah.</w:t>
      </w:r>
      <w:r w:rsidRPr="00C8168E">
        <w:rPr>
          <w:rStyle w:val="FootnoteReference"/>
          <w:rFonts w:ascii="Times New Roman" w:hAnsi="Times New Roman" w:cs="Times New Roman"/>
          <w:spacing w:val="-5"/>
          <w:w w:val="105"/>
          <w:sz w:val="24"/>
          <w:szCs w:val="24"/>
        </w:rPr>
        <w:footnoteReference w:id="88"/>
      </w:r>
      <w:r w:rsidRPr="00C8168E">
        <w:rPr>
          <w:rFonts w:ascii="Times New Roman" w:hAnsi="Times New Roman" w:cs="Times New Roman"/>
          <w:spacing w:val="1"/>
          <w:w w:val="105"/>
          <w:sz w:val="24"/>
          <w:szCs w:val="24"/>
        </w:rPr>
        <w:t xml:space="preserve">Radikalisme merupakan paham atau aliran radikal dalam politik,  </w:t>
      </w:r>
      <w:r w:rsidRPr="00C8168E">
        <w:rPr>
          <w:rFonts w:ascii="Times New Roman" w:hAnsi="Times New Roman" w:cs="Times New Roman"/>
          <w:spacing w:val="-2"/>
          <w:w w:val="105"/>
          <w:sz w:val="24"/>
          <w:szCs w:val="24"/>
        </w:rPr>
        <w:t xml:space="preserve">paham atau aliran yang menginginkan perubahan atau pembaharuan sosial </w:t>
      </w:r>
      <w:r w:rsidRPr="00C8168E">
        <w:rPr>
          <w:rFonts w:ascii="Times New Roman" w:hAnsi="Times New Roman" w:cs="Times New Roman"/>
          <w:spacing w:val="-1"/>
          <w:w w:val="105"/>
          <w:sz w:val="24"/>
          <w:szCs w:val="24"/>
        </w:rPr>
        <w:t>dan politik dengan cara kekerasan atau drastis.</w:t>
      </w:r>
      <w:r w:rsidRPr="00C8168E">
        <w:rPr>
          <w:rStyle w:val="FootnoteReference"/>
          <w:rFonts w:ascii="Times New Roman" w:hAnsi="Times New Roman" w:cs="Times New Roman"/>
          <w:spacing w:val="-1"/>
          <w:w w:val="105"/>
          <w:sz w:val="24"/>
          <w:szCs w:val="24"/>
        </w:rPr>
        <w:footnoteReference w:id="89"/>
      </w:r>
      <w:r w:rsidR="006D7A4E" w:rsidRPr="00C8168E">
        <w:rPr>
          <w:rFonts w:ascii="Times New Roman" w:hAnsi="Times New Roman" w:cs="Times New Roman"/>
          <w:spacing w:val="-5"/>
          <w:w w:val="105"/>
          <w:sz w:val="24"/>
          <w:szCs w:val="24"/>
        </w:rPr>
        <w:t xml:space="preserve"> D</w:t>
      </w:r>
      <w:r w:rsidRPr="00C8168E">
        <w:rPr>
          <w:rFonts w:ascii="Times New Roman" w:hAnsi="Times New Roman" w:cs="Times New Roman"/>
          <w:spacing w:val="-5"/>
          <w:w w:val="105"/>
          <w:sz w:val="24"/>
          <w:szCs w:val="24"/>
        </w:rPr>
        <w:t xml:space="preserve">eradikalisasi merupakan kata yang berasal dari bahasa </w:t>
      </w:r>
      <w:r w:rsidRPr="00C8168E">
        <w:rPr>
          <w:rFonts w:ascii="Times New Roman" w:hAnsi="Times New Roman" w:cs="Times New Roman"/>
          <w:spacing w:val="-2"/>
          <w:w w:val="105"/>
          <w:sz w:val="24"/>
          <w:szCs w:val="24"/>
        </w:rPr>
        <w:t xml:space="preserve">Inggris </w:t>
      </w:r>
      <w:r w:rsidRPr="00C8168E">
        <w:rPr>
          <w:rFonts w:ascii="Times New Roman" w:hAnsi="Times New Roman" w:cs="Times New Roman"/>
          <w:i/>
          <w:iCs/>
          <w:spacing w:val="-2"/>
          <w:w w:val="105"/>
          <w:sz w:val="24"/>
          <w:szCs w:val="24"/>
        </w:rPr>
        <w:t xml:space="preserve">deradicalization </w:t>
      </w:r>
      <w:r w:rsidRPr="00C8168E">
        <w:rPr>
          <w:rFonts w:ascii="Times New Roman" w:hAnsi="Times New Roman" w:cs="Times New Roman"/>
          <w:spacing w:val="-2"/>
          <w:w w:val="105"/>
          <w:sz w:val="24"/>
          <w:szCs w:val="24"/>
        </w:rPr>
        <w:t xml:space="preserve">dengan kata dasar </w:t>
      </w:r>
      <w:r w:rsidRPr="00C8168E">
        <w:rPr>
          <w:rFonts w:ascii="Times New Roman" w:hAnsi="Times New Roman" w:cs="Times New Roman"/>
          <w:i/>
          <w:iCs/>
          <w:spacing w:val="-2"/>
          <w:w w:val="105"/>
          <w:sz w:val="24"/>
          <w:szCs w:val="24"/>
        </w:rPr>
        <w:t xml:space="preserve">radical. </w:t>
      </w:r>
      <w:r w:rsidRPr="00C8168E">
        <w:rPr>
          <w:rFonts w:ascii="Times New Roman" w:hAnsi="Times New Roman" w:cs="Times New Roman"/>
          <w:spacing w:val="-2"/>
          <w:w w:val="105"/>
          <w:sz w:val="24"/>
          <w:szCs w:val="24"/>
        </w:rPr>
        <w:t xml:space="preserve">Mendapat awalan </w:t>
      </w:r>
      <w:r w:rsidRPr="00C8168E">
        <w:rPr>
          <w:rFonts w:ascii="Times New Roman" w:hAnsi="Times New Roman" w:cs="Times New Roman"/>
          <w:i/>
          <w:iCs/>
          <w:spacing w:val="-2"/>
          <w:w w:val="105"/>
          <w:sz w:val="24"/>
          <w:szCs w:val="24"/>
        </w:rPr>
        <w:t xml:space="preserve">de- </w:t>
      </w:r>
      <w:r w:rsidRPr="00C8168E">
        <w:rPr>
          <w:rFonts w:ascii="Times New Roman" w:hAnsi="Times New Roman" w:cs="Times New Roman"/>
          <w:spacing w:val="-5"/>
          <w:w w:val="105"/>
          <w:sz w:val="24"/>
          <w:szCs w:val="24"/>
        </w:rPr>
        <w:t xml:space="preserve">yang memiliki arti, </w:t>
      </w:r>
      <w:r w:rsidRPr="00C8168E">
        <w:rPr>
          <w:rFonts w:ascii="Times New Roman" w:hAnsi="Times New Roman" w:cs="Times New Roman"/>
          <w:i/>
          <w:iCs/>
          <w:spacing w:val="-5"/>
          <w:w w:val="105"/>
          <w:sz w:val="24"/>
          <w:szCs w:val="24"/>
        </w:rPr>
        <w:t xml:space="preserve">opposite, reverse, remove, reduce, get off, </w:t>
      </w:r>
      <w:r w:rsidRPr="00C8168E">
        <w:rPr>
          <w:rFonts w:ascii="Times New Roman" w:hAnsi="Times New Roman" w:cs="Times New Roman"/>
          <w:spacing w:val="-5"/>
          <w:w w:val="105"/>
          <w:sz w:val="24"/>
          <w:szCs w:val="24"/>
        </w:rPr>
        <w:t>(kebalikan a</w:t>
      </w:r>
      <w:r w:rsidR="006D7A4E" w:rsidRPr="00C8168E">
        <w:rPr>
          <w:rFonts w:ascii="Times New Roman" w:hAnsi="Times New Roman" w:cs="Times New Roman"/>
          <w:spacing w:val="-5"/>
          <w:w w:val="105"/>
          <w:sz w:val="24"/>
          <w:szCs w:val="24"/>
        </w:rPr>
        <w:t xml:space="preserve">tau membalik). Mendapat </w:t>
      </w:r>
      <w:r w:rsidRPr="00C8168E">
        <w:rPr>
          <w:rFonts w:ascii="Times New Roman" w:hAnsi="Times New Roman" w:cs="Times New Roman"/>
          <w:spacing w:val="-5"/>
          <w:w w:val="105"/>
          <w:sz w:val="24"/>
          <w:szCs w:val="24"/>
        </w:rPr>
        <w:t>akhir</w:t>
      </w:r>
      <w:r w:rsidR="006D7A4E" w:rsidRPr="00C8168E">
        <w:rPr>
          <w:rFonts w:ascii="Times New Roman" w:hAnsi="Times New Roman" w:cs="Times New Roman"/>
          <w:spacing w:val="-5"/>
          <w:w w:val="105"/>
          <w:sz w:val="24"/>
          <w:szCs w:val="24"/>
        </w:rPr>
        <w:t>an</w:t>
      </w:r>
      <w:r w:rsidRPr="00C8168E">
        <w:rPr>
          <w:rFonts w:ascii="Times New Roman" w:hAnsi="Times New Roman" w:cs="Times New Roman"/>
          <w:i/>
          <w:iCs/>
          <w:spacing w:val="-5"/>
          <w:w w:val="105"/>
          <w:sz w:val="24"/>
          <w:szCs w:val="24"/>
        </w:rPr>
        <w:t>isasi</w:t>
      </w:r>
      <w:r w:rsidRPr="00C8168E">
        <w:rPr>
          <w:rFonts w:ascii="Times New Roman" w:hAnsi="Times New Roman" w:cs="Times New Roman"/>
          <w:spacing w:val="-5"/>
          <w:w w:val="105"/>
          <w:sz w:val="24"/>
          <w:szCs w:val="24"/>
        </w:rPr>
        <w:t xml:space="preserve"> dari kata -</w:t>
      </w:r>
      <w:r w:rsidRPr="00C8168E">
        <w:rPr>
          <w:rFonts w:ascii="Times New Roman" w:hAnsi="Times New Roman" w:cs="Times New Roman"/>
          <w:i/>
          <w:iCs/>
          <w:spacing w:val="-5"/>
          <w:w w:val="105"/>
          <w:sz w:val="24"/>
          <w:szCs w:val="24"/>
        </w:rPr>
        <w:t xml:space="preserve">ize, </w:t>
      </w:r>
      <w:r w:rsidRPr="00C8168E">
        <w:rPr>
          <w:rFonts w:ascii="Times New Roman" w:hAnsi="Times New Roman" w:cs="Times New Roman"/>
          <w:spacing w:val="-5"/>
          <w:w w:val="105"/>
          <w:sz w:val="24"/>
          <w:szCs w:val="24"/>
        </w:rPr>
        <w:t xml:space="preserve">yang berarti, </w:t>
      </w:r>
      <w:r w:rsidRPr="00C8168E">
        <w:rPr>
          <w:rFonts w:ascii="Times New Roman" w:hAnsi="Times New Roman" w:cs="Times New Roman"/>
          <w:i/>
          <w:iCs/>
          <w:spacing w:val="-5"/>
          <w:w w:val="105"/>
          <w:sz w:val="24"/>
          <w:szCs w:val="24"/>
        </w:rPr>
        <w:t xml:space="preserve">cause </w:t>
      </w:r>
      <w:r w:rsidRPr="00C8168E">
        <w:rPr>
          <w:rFonts w:ascii="Times New Roman" w:hAnsi="Times New Roman" w:cs="Times New Roman"/>
          <w:i/>
          <w:iCs/>
          <w:spacing w:val="-6"/>
          <w:w w:val="105"/>
          <w:sz w:val="24"/>
          <w:szCs w:val="24"/>
        </w:rPr>
        <w:t>to be or resemble, adopt or spread the manner of activity or the teaching of,</w:t>
      </w:r>
      <w:r w:rsidRPr="00C8168E">
        <w:rPr>
          <w:rFonts w:ascii="Times New Roman" w:hAnsi="Times New Roman" w:cs="Times New Roman"/>
          <w:spacing w:val="-6"/>
          <w:w w:val="105"/>
          <w:sz w:val="24"/>
          <w:szCs w:val="24"/>
        </w:rPr>
        <w:t xml:space="preserve"> (suatu sebab untuk menjadi atau menyerupai, memakai atau penyebaran cara atau mengajari). Secara sederhana deradikalisasi dapat dimaknai suatu proses atau upaya untuk menghilangkan radikalisme.</w:t>
      </w:r>
      <w:r w:rsidRPr="00C8168E">
        <w:rPr>
          <w:rStyle w:val="FootnoteReference"/>
          <w:rFonts w:ascii="Times New Roman" w:hAnsi="Times New Roman" w:cs="Times New Roman"/>
          <w:spacing w:val="-9"/>
          <w:w w:val="105"/>
          <w:sz w:val="24"/>
          <w:szCs w:val="24"/>
        </w:rPr>
        <w:footnoteReference w:id="90"/>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Pengertian deradikalisasi menurut Golose adalah:</w:t>
      </w:r>
      <w:r w:rsidRPr="00C8168E">
        <w:rPr>
          <w:rStyle w:val="FootnoteReference"/>
          <w:rFonts w:ascii="Times New Roman" w:hAnsi="Times New Roman" w:cs="Times New Roman"/>
          <w:sz w:val="24"/>
          <w:szCs w:val="24"/>
        </w:rPr>
        <w:footnoteReference w:id="91"/>
      </w:r>
    </w:p>
    <w:p w:rsidR="00780E63" w:rsidRPr="00C8168E" w:rsidRDefault="00780E63" w:rsidP="004A0A73">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segala upaya untuk menetralisir paham-paham radikal melalui pendekatan interdispliner, seperti hukum, psikologi, agama, dan sosial budaya bagi mereka yang dipengaruhi atau ter-ekspose paham radikal dan atau pro-kekerasan. Dalam hal ini mereka termasuk: napi, mantan napi, individu militan radikal yang pernah terlibat, keluarga, simpatisannya, dan masyarakat umum. Deradikalisasi terorisme diwujudkan dengan program reorientasi motivasi, re-edukasi, resosialisasi, serta mengupayakan kesejahteraan sosial dan kesetaraan dengan masyarakat lain bagi mereka yang pernah terlibat terorisme maupun bagi simpatisan. Program deradikalisasi harus bisa melepaskan ideologi-ideologi dalam diri teroris, atau menghentikan penyebaran ideologi itu. Sehingga dalam pelaksanaannya (deradikalisasi) perlu dilakukan </w:t>
      </w:r>
      <w:r w:rsidRPr="00C8168E">
        <w:rPr>
          <w:rFonts w:ascii="Times New Roman" w:hAnsi="Times New Roman" w:cs="Times New Roman"/>
          <w:sz w:val="24"/>
          <w:szCs w:val="24"/>
        </w:rPr>
        <w:lastRenderedPageBreak/>
        <w:t>bersamaan dengan deideologi. Deideologi ini kunci utama dalam penyadaran serta proses reorientasi ideologi teroris untuk kembali ke ajaran yang benar.</w:t>
      </w:r>
    </w:p>
    <w:p w:rsidR="00780E63" w:rsidRPr="00C8168E" w:rsidRDefault="00780E63" w:rsidP="005C4F4D">
      <w:pPr>
        <w:pStyle w:val="ListParagraph"/>
        <w:spacing w:before="120" w:after="0" w:line="240" w:lineRule="auto"/>
        <w:ind w:left="1985"/>
        <w:contextualSpacing w:val="0"/>
        <w:jc w:val="both"/>
        <w:rPr>
          <w:rFonts w:ascii="Times New Roman" w:hAnsi="Times New Roman" w:cs="Times New Roman"/>
          <w:spacing w:val="-6"/>
          <w:w w:val="105"/>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pacing w:val="-6"/>
          <w:w w:val="105"/>
          <w:sz w:val="24"/>
          <w:szCs w:val="24"/>
        </w:rPr>
      </w:pPr>
      <w:r w:rsidRPr="00C8168E">
        <w:rPr>
          <w:rFonts w:ascii="Times New Roman" w:hAnsi="Times New Roman" w:cs="Times New Roman"/>
          <w:spacing w:val="-6"/>
          <w:w w:val="105"/>
          <w:sz w:val="24"/>
          <w:szCs w:val="24"/>
        </w:rPr>
        <w:t xml:space="preserve">Hampir sama dengan pengertian deradikalisasi menurut Golose, Amirsyah mengatakan bahwa deradikalisasi merupakan segala upaya untuk menetralisir paham-paham radikal melalui pendekatan </w:t>
      </w:r>
      <w:r w:rsidRPr="00C8168E">
        <w:rPr>
          <w:rFonts w:ascii="Times New Roman" w:hAnsi="Times New Roman" w:cs="Times New Roman"/>
          <w:i/>
          <w:spacing w:val="-6"/>
          <w:w w:val="105"/>
          <w:sz w:val="24"/>
          <w:szCs w:val="24"/>
        </w:rPr>
        <w:t>interdisipliner</w:t>
      </w:r>
      <w:r w:rsidRPr="00C8168E">
        <w:rPr>
          <w:rFonts w:ascii="Times New Roman" w:hAnsi="Times New Roman" w:cs="Times New Roman"/>
          <w:spacing w:val="-6"/>
          <w:w w:val="105"/>
          <w:sz w:val="24"/>
          <w:szCs w:val="24"/>
        </w:rPr>
        <w:t>, seperti hukum, psikologi, agama dan sosial budaya bagi mereka yang dipengaruhi paham radikal dan/atau pro kekerasan.  Sedangkan dalam konteks terorisme yang muncul akibat paham keberagamaan radikal, deradikalisasi dimaknai sebagai proses untuk meluruskan pemahaman keagamaan yang sempit, mendasar, menjadi moderat, luas dan komprehensif.</w:t>
      </w:r>
      <w:r w:rsidRPr="00C8168E">
        <w:rPr>
          <w:rStyle w:val="FootnoteReference"/>
          <w:rFonts w:ascii="Times New Roman" w:hAnsi="Times New Roman" w:cs="Times New Roman"/>
          <w:spacing w:val="-5"/>
          <w:w w:val="105"/>
          <w:sz w:val="24"/>
          <w:szCs w:val="24"/>
        </w:rPr>
        <w:footnoteReference w:id="92"/>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pacing w:val="-6"/>
          <w:w w:val="105"/>
          <w:sz w:val="24"/>
          <w:szCs w:val="24"/>
        </w:rPr>
      </w:pPr>
      <w:r w:rsidRPr="00C8168E">
        <w:rPr>
          <w:rFonts w:ascii="Times New Roman" w:hAnsi="Times New Roman" w:cs="Times New Roman"/>
          <w:sz w:val="24"/>
          <w:szCs w:val="24"/>
        </w:rPr>
        <w:t xml:space="preserve">Menurut Golose, tanpa mengesampingkan pendekatan </w:t>
      </w:r>
      <w:r w:rsidRPr="00C8168E">
        <w:rPr>
          <w:rFonts w:ascii="Times New Roman" w:hAnsi="Times New Roman" w:cs="Times New Roman"/>
          <w:i/>
          <w:sz w:val="24"/>
          <w:szCs w:val="24"/>
        </w:rPr>
        <w:t>hard line approach</w:t>
      </w:r>
      <w:r w:rsidRPr="00C8168E">
        <w:rPr>
          <w:rFonts w:ascii="Times New Roman" w:hAnsi="Times New Roman" w:cs="Times New Roman"/>
          <w:sz w:val="24"/>
          <w:szCs w:val="24"/>
        </w:rPr>
        <w:t xml:space="preserve">, secara umum Indonesia saat ini lebih menggunakan </w:t>
      </w:r>
      <w:r w:rsidRPr="00C8168E">
        <w:rPr>
          <w:rFonts w:ascii="Times New Roman" w:hAnsi="Times New Roman" w:cs="Times New Roman"/>
          <w:i/>
          <w:sz w:val="24"/>
          <w:szCs w:val="24"/>
        </w:rPr>
        <w:t>soft line approach</w:t>
      </w:r>
      <w:r w:rsidRPr="00C8168E">
        <w:rPr>
          <w:rFonts w:ascii="Times New Roman" w:hAnsi="Times New Roman" w:cs="Times New Roman"/>
          <w:sz w:val="24"/>
          <w:szCs w:val="24"/>
        </w:rPr>
        <w:t xml:space="preserve">. Hal ini didasari adanya kesadaran bahwa penggunaan kekerasan dalam mengatasi aksi teror tidak benar-benar berhasil menyelesaikan permasalahan terorisme hingga ke akarnya. Oleh karena itu, penanggulangan aksi teroris di Indonesia, yang dilakukan secara khusus oleh Satuan Tugas Bom (Satgas Bom) Polri kemudian menerapkan program deradikalisasi. Program deradikalisasi yang dilaksanakan oleh Polri ini merupakan realisasi dari pendekatan </w:t>
      </w:r>
      <w:r w:rsidRPr="00C8168E">
        <w:rPr>
          <w:rFonts w:ascii="Times New Roman" w:hAnsi="Times New Roman" w:cs="Times New Roman"/>
          <w:sz w:val="24"/>
          <w:szCs w:val="24"/>
        </w:rPr>
        <w:lastRenderedPageBreak/>
        <w:t xml:space="preserve">yang umum dikenal sebagai </w:t>
      </w:r>
      <w:r w:rsidRPr="00C8168E">
        <w:rPr>
          <w:rFonts w:ascii="Times New Roman" w:hAnsi="Times New Roman" w:cs="Times New Roman"/>
          <w:i/>
          <w:sz w:val="24"/>
          <w:szCs w:val="24"/>
        </w:rPr>
        <w:t>soft line approach</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93"/>
      </w:r>
      <w:r w:rsidRPr="00C8168E">
        <w:rPr>
          <w:rFonts w:ascii="Times New Roman" w:hAnsi="Times New Roman" w:cs="Times New Roman"/>
          <w:sz w:val="24"/>
          <w:szCs w:val="24"/>
        </w:rPr>
        <w:t xml:space="preserve"> Selain itu, munculnya ide deradikalisasi karena penggunaan kekerasan dianggap belum bisa mereduksi dan menghabisi seluruh potensi yang mengarah ke tindakan terorisme serta belum dirasa efektif menyentuh akar persoalan terorisme secara komprehensif. Begitu juga ketika penjatuhan sanksi pidana kurang memberikan efek jera dan tak mampu  menjangkau ke akar radikalisme. </w:t>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Deradikalisasi dipahami sebagai sebuah cara merubah ideologi kelompok teroris secara drastis. Program deradikalisasi direspon oleh kelompok radikal sebagai sebuah bentuk jihad atau islamisasi.</w:t>
      </w:r>
      <w:r w:rsidRPr="00C8168E">
        <w:rPr>
          <w:rStyle w:val="FootnoteReference"/>
          <w:rFonts w:ascii="Times New Roman" w:hAnsi="Times New Roman" w:cs="Times New Roman"/>
          <w:sz w:val="24"/>
          <w:szCs w:val="24"/>
        </w:rPr>
        <w:footnoteReference w:id="94"/>
      </w:r>
      <w:r w:rsidRPr="00C8168E">
        <w:rPr>
          <w:rFonts w:ascii="Times New Roman" w:hAnsi="Times New Roman" w:cs="Times New Roman"/>
          <w:sz w:val="24"/>
          <w:szCs w:val="24"/>
        </w:rPr>
        <w:t xml:space="preserve"> Perubahan drastis ini berwujud bukan hanya individu diharapkan terbebas dari tindakan kekerasan namun juga melepaskan diri dari kelompok radikal yang menaunginya selama ini. Sederhananya, deradikalisasi ditujukan untuk mengubah seseorang yang semula radikal menjadi tidak lagi radikal, termasuk diantaranya adalah menjauhkan mereka dari kelompok radikal tempat mereka bernaung. Sebuah </w:t>
      </w:r>
      <w:r w:rsidRPr="00C8168E">
        <w:rPr>
          <w:rFonts w:ascii="Times New Roman" w:hAnsi="Times New Roman" w:cs="Times New Roman"/>
          <w:i/>
          <w:sz w:val="24"/>
          <w:szCs w:val="24"/>
        </w:rPr>
        <w:t>term</w:t>
      </w:r>
      <w:r w:rsidRPr="00C8168E">
        <w:rPr>
          <w:rFonts w:ascii="Times New Roman" w:hAnsi="Times New Roman" w:cs="Times New Roman"/>
          <w:sz w:val="24"/>
          <w:szCs w:val="24"/>
        </w:rPr>
        <w:t xml:space="preserve"> yang tampaknya berat, kalau tidak boleh dikatakan, mustahil untuk dilakukan. </w:t>
      </w:r>
    </w:p>
    <w:p w:rsidR="00F50C86" w:rsidRPr="00C8168E" w:rsidRDefault="00F50C86" w:rsidP="005C4F4D">
      <w:pPr>
        <w:pStyle w:val="ListParagraph"/>
        <w:spacing w:before="120" w:after="0" w:line="480" w:lineRule="auto"/>
        <w:ind w:left="1134" w:firstLine="851"/>
        <w:contextualSpacing w:val="0"/>
        <w:jc w:val="both"/>
        <w:rPr>
          <w:rFonts w:ascii="Times New Roman" w:hAnsi="Times New Roman" w:cs="Times New Roman"/>
          <w:sz w:val="24"/>
          <w:szCs w:val="24"/>
        </w:rPr>
      </w:pPr>
    </w:p>
    <w:p w:rsidR="00F50C86" w:rsidRPr="00C8168E" w:rsidRDefault="00F50C86" w:rsidP="005C4F4D">
      <w:pPr>
        <w:pStyle w:val="ListParagraph"/>
        <w:spacing w:before="120" w:after="0" w:line="480" w:lineRule="auto"/>
        <w:ind w:left="1134" w:firstLine="851"/>
        <w:contextualSpacing w:val="0"/>
        <w:jc w:val="both"/>
        <w:rPr>
          <w:rFonts w:ascii="Times New Roman" w:hAnsi="Times New Roman" w:cs="Times New Roman"/>
          <w:sz w:val="24"/>
          <w:szCs w:val="24"/>
        </w:rPr>
      </w:pPr>
    </w:p>
    <w:p w:rsidR="00780E63" w:rsidRPr="00C8168E" w:rsidRDefault="00582849" w:rsidP="005C4F4D">
      <w:pPr>
        <w:pStyle w:val="ListParagraph"/>
        <w:numPr>
          <w:ilvl w:val="0"/>
          <w:numId w:val="29"/>
        </w:numPr>
        <w:spacing w:before="120" w:after="0" w:line="480" w:lineRule="auto"/>
        <w:ind w:left="1134" w:hanging="567"/>
        <w:contextualSpacing w:val="0"/>
        <w:jc w:val="both"/>
        <w:outlineLvl w:val="2"/>
        <w:rPr>
          <w:rFonts w:ascii="Times New Roman" w:hAnsi="Times New Roman" w:cs="Times New Roman"/>
          <w:i/>
          <w:sz w:val="24"/>
          <w:szCs w:val="24"/>
        </w:rPr>
      </w:pPr>
      <w:bookmarkStart w:id="41" w:name="_Toc396731980"/>
      <w:r>
        <w:rPr>
          <w:rFonts w:ascii="Times New Roman" w:hAnsi="Times New Roman" w:cs="Times New Roman"/>
          <w:b/>
          <w:i/>
          <w:sz w:val="24"/>
          <w:szCs w:val="24"/>
        </w:rPr>
        <w:lastRenderedPageBreak/>
        <w:t>Disen</w:t>
      </w:r>
      <w:r w:rsidR="00780E63" w:rsidRPr="00C8168E">
        <w:rPr>
          <w:rFonts w:ascii="Times New Roman" w:hAnsi="Times New Roman" w:cs="Times New Roman"/>
          <w:b/>
          <w:i/>
          <w:sz w:val="24"/>
          <w:szCs w:val="24"/>
        </w:rPr>
        <w:t>ga</w:t>
      </w:r>
      <w:r>
        <w:rPr>
          <w:rFonts w:ascii="Times New Roman" w:hAnsi="Times New Roman" w:cs="Times New Roman"/>
          <w:b/>
          <w:i/>
          <w:sz w:val="24"/>
          <w:szCs w:val="24"/>
        </w:rPr>
        <w:t>ge</w:t>
      </w:r>
      <w:r w:rsidR="00780E63" w:rsidRPr="00C8168E">
        <w:rPr>
          <w:rFonts w:ascii="Times New Roman" w:hAnsi="Times New Roman" w:cs="Times New Roman"/>
          <w:b/>
          <w:i/>
          <w:sz w:val="24"/>
          <w:szCs w:val="24"/>
        </w:rPr>
        <w:t>ment</w:t>
      </w:r>
      <w:bookmarkEnd w:id="41"/>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Deradikalisasi maupun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merupakan bagian dari upaya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Berbeda dengan deradikalisasi yang diartikan sebagai moderatisasi pemikiran,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 sini lebih diartikan memutus ikatan atau dalam hal ini mengeluarkan pelaku dari kelompoknya pelaku dengan merubah perilaku dengan tidak lagi memilih, atau meninggalkan jalan penggunaan kekerasan. Teori ini pertama kali dikemukakan Cumminng tahun 1960 dalam bunga rampai ”</w:t>
      </w:r>
      <w:r w:rsidRPr="00C8168E">
        <w:rPr>
          <w:rFonts w:ascii="Times New Roman" w:hAnsi="Times New Roman" w:cs="Times New Roman"/>
          <w:i/>
          <w:sz w:val="24"/>
          <w:szCs w:val="24"/>
        </w:rPr>
        <w:t>Growing Old</w:t>
      </w:r>
      <w:r w:rsidRPr="00C8168E">
        <w:rPr>
          <w:rFonts w:ascii="Times New Roman" w:hAnsi="Times New Roman" w:cs="Times New Roman"/>
          <w:sz w:val="24"/>
          <w:szCs w:val="24"/>
        </w:rPr>
        <w:t>” dalam artikel Elaine Cumming dan William Henry yang menggunakan pendekatan psikologis mencoba menjelaskan:</w:t>
      </w:r>
      <w:r w:rsidRPr="00C8168E">
        <w:rPr>
          <w:rStyle w:val="FootnoteReference"/>
          <w:rFonts w:ascii="Times New Roman" w:hAnsi="Times New Roman" w:cs="Times New Roman"/>
          <w:sz w:val="24"/>
          <w:szCs w:val="24"/>
        </w:rPr>
        <w:footnoteReference w:id="95"/>
      </w:r>
    </w:p>
    <w:p w:rsidR="00780E63" w:rsidRPr="00C8168E" w:rsidRDefault="00780E63" w:rsidP="004A0A73">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fenomena berubahnya seseorang menjadi ”menyendiri” terpisah dari sosial.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disusun berdasarkan asumsi adanya hubungan saling mempengaruhi antara individu dengan lingkungan sosialnya, ataupun sebaliknya, kemudian menggambarkan penarikan diri seseorang dari lingkungannya (</w:t>
      </w:r>
      <w:r w:rsidRPr="00C8168E">
        <w:rPr>
          <w:rFonts w:ascii="Times New Roman" w:hAnsi="Times New Roman" w:cs="Times New Roman"/>
          <w:i/>
          <w:sz w:val="24"/>
          <w:szCs w:val="24"/>
        </w:rPr>
        <w:t>desosialisasi</w:t>
      </w:r>
      <w:r w:rsidRPr="00C8168E">
        <w:rPr>
          <w:rFonts w:ascii="Times New Roman" w:hAnsi="Times New Roman" w:cs="Times New Roman"/>
          <w:sz w:val="24"/>
          <w:szCs w:val="24"/>
        </w:rPr>
        <w:t xml:space="preserve">) terjadi seiringbertambahnya umur. Konsep utama mereka adalah </w:t>
      </w:r>
      <w:r w:rsidRPr="00C8168E">
        <w:rPr>
          <w:rFonts w:ascii="Times New Roman" w:hAnsi="Times New Roman" w:cs="Times New Roman"/>
          <w:i/>
          <w:sz w:val="24"/>
          <w:szCs w:val="24"/>
        </w:rPr>
        <w:t>culture-free</w:t>
      </w:r>
      <w:r w:rsidRPr="00C8168E">
        <w:rPr>
          <w:rFonts w:ascii="Times New Roman" w:hAnsi="Times New Roman" w:cs="Times New Roman"/>
          <w:sz w:val="24"/>
          <w:szCs w:val="24"/>
        </w:rPr>
        <w:t xml:space="preserve"> dari yang sebelumnya </w:t>
      </w:r>
      <w:r w:rsidRPr="00C8168E">
        <w:rPr>
          <w:rFonts w:ascii="Times New Roman" w:hAnsi="Times New Roman" w:cs="Times New Roman"/>
          <w:i/>
          <w:sz w:val="24"/>
          <w:szCs w:val="24"/>
        </w:rPr>
        <w:t>culture-bound</w:t>
      </w:r>
      <w:r w:rsidRPr="00C8168E">
        <w:rPr>
          <w:rFonts w:ascii="Times New Roman" w:hAnsi="Times New Roman" w:cs="Times New Roman"/>
          <w:sz w:val="24"/>
          <w:szCs w:val="24"/>
        </w:rPr>
        <w:t>.</w:t>
      </w:r>
    </w:p>
    <w:p w:rsidR="00780E63" w:rsidRPr="00C8168E" w:rsidRDefault="00780E63" w:rsidP="005C4F4D">
      <w:pPr>
        <w:pStyle w:val="ListParagraph"/>
        <w:spacing w:before="120" w:after="0" w:line="240" w:lineRule="auto"/>
        <w:ind w:left="1843" w:firstLine="567"/>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Teori ini kemudian berkembang, salah satunya yang dikemukakan oleh Albert Bandura dengan teorinya </w:t>
      </w:r>
      <w:r w:rsidRPr="00C8168E">
        <w:rPr>
          <w:rFonts w:ascii="Times New Roman" w:hAnsi="Times New Roman" w:cs="Times New Roman"/>
          <w:i/>
          <w:sz w:val="24"/>
          <w:szCs w:val="24"/>
        </w:rPr>
        <w:t>moral disengagement</w:t>
      </w:r>
      <w:r w:rsidRPr="00C8168E">
        <w:rPr>
          <w:rFonts w:ascii="Times New Roman" w:hAnsi="Times New Roman" w:cs="Times New Roman"/>
          <w:sz w:val="24"/>
          <w:szCs w:val="24"/>
        </w:rPr>
        <w:t xml:space="preserve">. Bandura mengembangkan teori ini untuk menganalisa perilaku individu. Menurut Albert Bandura, sumber prinsipil dari tindakan destruktif karena adanya dorongan yang tak terkendali. Konsekuensinya, proses psikologis pada diri seseorang terbukti dapat </w:t>
      </w:r>
      <w:r w:rsidRPr="00C8168E">
        <w:rPr>
          <w:rFonts w:ascii="Times New Roman" w:hAnsi="Times New Roman" w:cs="Times New Roman"/>
          <w:sz w:val="24"/>
          <w:szCs w:val="24"/>
        </w:rPr>
        <w:lastRenderedPageBreak/>
        <w:t xml:space="preserve">di </w:t>
      </w:r>
      <w:r w:rsidRPr="00C8168E">
        <w:rPr>
          <w:rFonts w:ascii="Times New Roman" w:hAnsi="Times New Roman" w:cs="Times New Roman"/>
          <w:i/>
          <w:sz w:val="24"/>
          <w:szCs w:val="24"/>
        </w:rPr>
        <w:t>disengage</w:t>
      </w:r>
      <w:r w:rsidRPr="00C8168E">
        <w:rPr>
          <w:rFonts w:ascii="Times New Roman" w:hAnsi="Times New Roman" w:cs="Times New Roman"/>
          <w:sz w:val="24"/>
          <w:szCs w:val="24"/>
        </w:rPr>
        <w:t xml:space="preserve"> dalam mekanisme regulasi internal untuk mengendalikan kekerasan.</w:t>
      </w:r>
      <w:r w:rsidRPr="00C8168E">
        <w:rPr>
          <w:rStyle w:val="FootnoteReference"/>
          <w:rFonts w:ascii="Times New Roman" w:hAnsi="Times New Roman" w:cs="Times New Roman"/>
          <w:sz w:val="24"/>
          <w:szCs w:val="24"/>
        </w:rPr>
        <w:footnoteReference w:id="96"/>
      </w:r>
      <w:r w:rsidRPr="00C8168E">
        <w:rPr>
          <w:rFonts w:ascii="Times New Roman" w:hAnsi="Times New Roman" w:cs="Times New Roman"/>
          <w:sz w:val="24"/>
          <w:szCs w:val="24"/>
        </w:rPr>
        <w:t xml:space="preserve"> Bandura mengidentifikasi tiga poin penting yang membangun proses </w:t>
      </w:r>
      <w:r w:rsidRPr="00C8168E">
        <w:rPr>
          <w:rFonts w:ascii="Times New Roman" w:hAnsi="Times New Roman" w:cs="Times New Roman"/>
          <w:i/>
          <w:sz w:val="24"/>
          <w:szCs w:val="24"/>
        </w:rPr>
        <w:t>self-regulatory</w:t>
      </w:r>
      <w:r w:rsidRPr="00C8168E">
        <w:rPr>
          <w:rFonts w:ascii="Times New Roman" w:hAnsi="Times New Roman" w:cs="Times New Roman"/>
          <w:sz w:val="24"/>
          <w:szCs w:val="24"/>
        </w:rPr>
        <w:t xml:space="preserve">: </w:t>
      </w:r>
      <w:r w:rsidRPr="00C8168E">
        <w:rPr>
          <w:rStyle w:val="FootnoteReference"/>
          <w:rFonts w:ascii="Times New Roman" w:hAnsi="Times New Roman" w:cs="Times New Roman"/>
          <w:sz w:val="24"/>
          <w:szCs w:val="24"/>
        </w:rPr>
        <w:footnoteReference w:id="97"/>
      </w:r>
    </w:p>
    <w:p w:rsidR="00780E63" w:rsidRPr="00C8168E" w:rsidRDefault="00780E63" w:rsidP="004A0A73">
      <w:pPr>
        <w:pStyle w:val="ListParagraph"/>
        <w:spacing w:after="0" w:line="240" w:lineRule="auto"/>
        <w:ind w:left="1559"/>
        <w:contextualSpacing w:val="0"/>
        <w:jc w:val="both"/>
        <w:rPr>
          <w:rFonts w:ascii="Times New Roman" w:hAnsi="Times New Roman" w:cs="Times New Roman"/>
          <w:sz w:val="24"/>
          <w:szCs w:val="24"/>
        </w:rPr>
      </w:pPr>
      <w:r w:rsidRPr="00C8168E">
        <w:rPr>
          <w:rFonts w:ascii="Times New Roman" w:hAnsi="Times New Roman" w:cs="Times New Roman"/>
          <w:i/>
          <w:sz w:val="24"/>
          <w:szCs w:val="24"/>
        </w:rPr>
        <w:t>When reprehensible conduct can be reconstrued as justifiable, its detrimental effects minimized or distorted, and the victim blamed or devalued. In terms of causal agency, he also noted a tendency to displace responsibility onto the enemy or diffuse it within the group</w:t>
      </w:r>
      <w:r w:rsidRPr="00C8168E">
        <w:rPr>
          <w:rFonts w:ascii="Times New Roman" w:hAnsi="Times New Roman" w:cs="Times New Roman"/>
          <w:sz w:val="24"/>
          <w:szCs w:val="24"/>
        </w:rPr>
        <w:t>.</w:t>
      </w:r>
    </w:p>
    <w:p w:rsidR="00780E63" w:rsidRPr="00C8168E" w:rsidRDefault="00780E63" w:rsidP="005C4F4D">
      <w:pPr>
        <w:pStyle w:val="ListParagraph"/>
        <w:spacing w:before="120" w:after="0" w:line="240" w:lineRule="auto"/>
        <w:ind w:left="1559"/>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Teori ini juga dikembangkan dan digunakan untuk menyusun kebijakan penanggulangan terorisme. Menurut Horgan:</w:t>
      </w:r>
      <w:r w:rsidRPr="00C8168E">
        <w:rPr>
          <w:rStyle w:val="FootnoteReference"/>
          <w:rFonts w:ascii="Times New Roman" w:hAnsi="Times New Roman" w:cs="Times New Roman"/>
          <w:sz w:val="24"/>
          <w:szCs w:val="24"/>
        </w:rPr>
        <w:footnoteReference w:id="98"/>
      </w:r>
    </w:p>
    <w:p w:rsidR="00780E63" w:rsidRPr="00C8168E" w:rsidRDefault="00780E63" w:rsidP="004A0A73">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aksi teroris merupakan hasil dari proses interaksi dalam suatu kelompok teror, juga dapat memberikan semangat baru bagi anggota kelompok dan daya tarik tersendiri bagi calon anggota untuk membangun komitmen dan terikat lebih erat. Untuk itu, aksi teror harus dicegah dengan menarik ”keluar” pelaku dari apa yang akan dikerjakannya.</w:t>
      </w:r>
    </w:p>
    <w:p w:rsidR="00780E63" w:rsidRPr="00C8168E" w:rsidRDefault="00780E63" w:rsidP="005C4F4D">
      <w:pPr>
        <w:pStyle w:val="ListParagraph"/>
        <w:spacing w:before="120" w:after="0" w:line="240" w:lineRule="auto"/>
        <w:ind w:left="1843"/>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Deradikalisasi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diterapkan secara bersama sebagai suatu program yang saling melengkapi antara pendekatan sosial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dan pendekatan psikologi (deradikalisasi).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diarahkan pada perubahan perilaku seperti keluarnya seseorang dari kelompoknya, atau perubahan aturan hidup seseorang terhadap kelompoknya. Sedangkan deradikalisasi lebih pada perubahan kognisi, perubahan yang mendasar pada pemahaman. Horgan mengartikan </w:t>
      </w:r>
      <w:r w:rsidRPr="00582849">
        <w:rPr>
          <w:rFonts w:ascii="Times New Roman" w:hAnsi="Times New Roman" w:cs="Times New Roman"/>
          <w:i/>
          <w:sz w:val="24"/>
          <w:szCs w:val="24"/>
        </w:rPr>
        <w:t>disengagement</w:t>
      </w:r>
      <w:r w:rsidRPr="00C8168E">
        <w:rPr>
          <w:rFonts w:ascii="Times New Roman" w:hAnsi="Times New Roman" w:cs="Times New Roman"/>
          <w:sz w:val="24"/>
          <w:szCs w:val="24"/>
        </w:rPr>
        <w:t xml:space="preserve"> sebagai ”melepaskan” atau </w:t>
      </w:r>
      <w:r w:rsidRPr="00C8168E">
        <w:rPr>
          <w:rFonts w:ascii="Times New Roman" w:hAnsi="Times New Roman" w:cs="Times New Roman"/>
          <w:sz w:val="24"/>
          <w:szCs w:val="24"/>
        </w:rPr>
        <w:lastRenderedPageBreak/>
        <w:t>”meninggalkan” norma sosial yang dianut bersama (kelompoknya), nilai-nilai, sikap-sikap dan aspirasi yang ditanamkan selama menjadi anggota kelompok teroris.</w:t>
      </w:r>
      <w:r w:rsidRPr="00C8168E">
        <w:rPr>
          <w:rStyle w:val="FootnoteReference"/>
          <w:rFonts w:ascii="Times New Roman" w:hAnsi="Times New Roman" w:cs="Times New Roman"/>
          <w:sz w:val="24"/>
          <w:szCs w:val="24"/>
        </w:rPr>
        <w:footnoteReference w:id="99"/>
      </w: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Pendekatan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difokuskan pada bagaimana individu tersebut keluar dari kelompoknya atau tidak lagi memilih melakukan kekerasan sebagai jalan mencapai tujuannya. Lebih lanjut, Horgan memb</w:t>
      </w:r>
      <w:r w:rsidR="002E1D84" w:rsidRPr="00C8168E">
        <w:rPr>
          <w:rFonts w:ascii="Times New Roman" w:hAnsi="Times New Roman" w:cs="Times New Roman"/>
          <w:sz w:val="24"/>
          <w:szCs w:val="24"/>
        </w:rPr>
        <w:t xml:space="preserve">agi ranah </w:t>
      </w:r>
      <w:r w:rsidR="002E1D84" w:rsidRPr="00582849">
        <w:rPr>
          <w:rFonts w:ascii="Times New Roman" w:hAnsi="Times New Roman" w:cs="Times New Roman"/>
          <w:i/>
          <w:sz w:val="24"/>
          <w:szCs w:val="24"/>
        </w:rPr>
        <w:t>disengagement</w:t>
      </w:r>
      <w:r w:rsidR="002E1D84" w:rsidRPr="00C8168E">
        <w:rPr>
          <w:rFonts w:ascii="Times New Roman" w:hAnsi="Times New Roman" w:cs="Times New Roman"/>
          <w:sz w:val="24"/>
          <w:szCs w:val="24"/>
        </w:rPr>
        <w:t xml:space="preserve"> menjadi</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secara psikologis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secara fisik. Horgan mengidentifikasi faktor-faktor yang dapat mempengaruhi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secara psikologis yaitu:</w:t>
      </w:r>
      <w:r w:rsidRPr="00C8168E">
        <w:rPr>
          <w:rStyle w:val="FootnoteReference"/>
          <w:rFonts w:ascii="Times New Roman" w:hAnsi="Times New Roman" w:cs="Times New Roman"/>
          <w:sz w:val="24"/>
          <w:szCs w:val="24"/>
        </w:rPr>
        <w:footnoteReference w:id="100"/>
      </w:r>
    </w:p>
    <w:p w:rsidR="00780E63" w:rsidRPr="00C8168E" w:rsidRDefault="00780E63" w:rsidP="0031245D">
      <w:pPr>
        <w:pStyle w:val="ListParagraph"/>
        <w:numPr>
          <w:ilvl w:val="0"/>
          <w:numId w:val="30"/>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pengaruh negatif akibat dari keberlangsungannya sebagai anggota kelompok</w:t>
      </w:r>
    </w:p>
    <w:p w:rsidR="00780E63" w:rsidRPr="00C8168E" w:rsidRDefault="00780E63" w:rsidP="005C4F4D">
      <w:pPr>
        <w:pStyle w:val="ListParagraph"/>
        <w:numPr>
          <w:ilvl w:val="0"/>
          <w:numId w:val="30"/>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perubahan prioritas, yang muncul karena mereka merasa tidak diterima oleh masyarakat atau negar</w:t>
      </w:r>
      <w:r w:rsidR="00582849">
        <w:rPr>
          <w:rFonts w:ascii="Times New Roman" w:hAnsi="Times New Roman" w:cs="Times New Roman"/>
          <w:sz w:val="24"/>
          <w:szCs w:val="24"/>
        </w:rPr>
        <w:t>a, berbeda sebelum mereka menja</w:t>
      </w:r>
      <w:r w:rsidRPr="00C8168E">
        <w:rPr>
          <w:rFonts w:ascii="Times New Roman" w:hAnsi="Times New Roman" w:cs="Times New Roman"/>
          <w:sz w:val="24"/>
          <w:szCs w:val="24"/>
        </w:rPr>
        <w:t>di teroris</w:t>
      </w:r>
    </w:p>
    <w:p w:rsidR="00780E63" w:rsidRPr="00C8168E" w:rsidRDefault="00780E63" w:rsidP="005C4F4D">
      <w:pPr>
        <w:pStyle w:val="ListParagraph"/>
        <w:numPr>
          <w:ilvl w:val="0"/>
          <w:numId w:val="30"/>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Tumbuhnya rasa ketidakpercayaan terhadap keberhasilan apa yang dicita-citakan bila menggunakan jalan yang selama ini ditempuh.</w:t>
      </w:r>
    </w:p>
    <w:p w:rsidR="00780E63" w:rsidRPr="00C8168E" w:rsidRDefault="00780E63" w:rsidP="005C4F4D">
      <w:pPr>
        <w:pStyle w:val="ListParagraph"/>
        <w:spacing w:before="120" w:after="0" w:line="240" w:lineRule="auto"/>
        <w:ind w:left="1701"/>
        <w:contextualSpacing w:val="0"/>
        <w:jc w:val="both"/>
        <w:rPr>
          <w:rFonts w:ascii="Times New Roman" w:hAnsi="Times New Roman" w:cs="Times New Roman"/>
          <w:sz w:val="24"/>
          <w:szCs w:val="24"/>
        </w:rPr>
      </w:pPr>
    </w:p>
    <w:p w:rsidR="00582849" w:rsidRDefault="00780E63" w:rsidP="00582849">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Faktor-faktor psikologi inilah yang dijadikan pintu masuk bagi strategi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secara fisik guna menarik keluar anggota kelompok radikal da</w:t>
      </w:r>
      <w:r w:rsidR="00582849">
        <w:rPr>
          <w:rFonts w:ascii="Times New Roman" w:hAnsi="Times New Roman" w:cs="Times New Roman"/>
          <w:sz w:val="24"/>
          <w:szCs w:val="24"/>
        </w:rPr>
        <w:t>ri perbuatan radikalnya. P</w:t>
      </w:r>
      <w:r w:rsidRPr="00C8168E">
        <w:rPr>
          <w:rFonts w:ascii="Times New Roman" w:hAnsi="Times New Roman" w:cs="Times New Roman"/>
          <w:sz w:val="24"/>
          <w:szCs w:val="24"/>
        </w:rPr>
        <w:t xml:space="preserve">endekatan psikologis ini diperlukan pendekatan persuasif terhadap individu pelaku guna memunculkan kesadaran tentang dampak negatif yang dia atau keluarganya akan rasakan akibat si individu tersebut bergabung </w:t>
      </w:r>
      <w:r w:rsidRPr="00C8168E">
        <w:rPr>
          <w:rFonts w:ascii="Times New Roman" w:hAnsi="Times New Roman" w:cs="Times New Roman"/>
          <w:sz w:val="24"/>
          <w:szCs w:val="24"/>
        </w:rPr>
        <w:lastRenderedPageBreak/>
        <w:t>dengan kelompok teror. Pengalaman tidak menyenangkan, terutama apa yang dia rasakan selama hidup dalam persembunyian, terpisah dari keluarganya, hidup dikucilkan oleh masyarakat, dan lain sebagainya. Selain itu, rasa empati terhadap sesama manusia juga dapat dibangkitkan dalam fase ini, selain diberi pemahaman bahwa masih ada strategi lain yang dapat digunakan guna mencapai tujuan perjuangan, t</w:t>
      </w:r>
      <w:r w:rsidR="00582849">
        <w:rPr>
          <w:rFonts w:ascii="Times New Roman" w:hAnsi="Times New Roman" w:cs="Times New Roman"/>
          <w:sz w:val="24"/>
          <w:szCs w:val="24"/>
        </w:rPr>
        <w:t xml:space="preserve">anpa harus melakukan kekerasan. </w:t>
      </w:r>
      <w:r w:rsidRPr="00582849">
        <w:rPr>
          <w:rFonts w:ascii="Times New Roman" w:hAnsi="Times New Roman" w:cs="Times New Roman"/>
          <w:sz w:val="24"/>
          <w:szCs w:val="24"/>
        </w:rPr>
        <w:t xml:space="preserve">Adanya pengalaman-pengalaman yang tidak menyenangkan sebagai konsekuensi dari keterlibatan mereka dalam kelompok teroris tersebut diistilahkan Horgan sebagai benih bagi </w:t>
      </w:r>
      <w:r w:rsidRPr="00582849">
        <w:rPr>
          <w:rFonts w:ascii="Times New Roman" w:hAnsi="Times New Roman" w:cs="Times New Roman"/>
          <w:i/>
          <w:sz w:val="24"/>
          <w:szCs w:val="24"/>
        </w:rPr>
        <w:t>disengagement</w:t>
      </w:r>
      <w:r w:rsidR="00582849">
        <w:rPr>
          <w:rFonts w:ascii="Times New Roman" w:hAnsi="Times New Roman" w:cs="Times New Roman"/>
          <w:sz w:val="24"/>
          <w:szCs w:val="24"/>
        </w:rPr>
        <w:t xml:space="preserve"> secara psikologis.</w:t>
      </w:r>
    </w:p>
    <w:p w:rsidR="00780E63" w:rsidRPr="00582849" w:rsidRDefault="00780E63" w:rsidP="00582849">
      <w:pPr>
        <w:pStyle w:val="ListParagraph"/>
        <w:spacing w:before="120" w:after="0" w:line="480" w:lineRule="auto"/>
        <w:ind w:left="1134" w:firstLine="851"/>
        <w:contextualSpacing w:val="0"/>
        <w:jc w:val="both"/>
        <w:rPr>
          <w:rFonts w:ascii="Times New Roman" w:hAnsi="Times New Roman" w:cs="Times New Roman"/>
          <w:sz w:val="24"/>
          <w:szCs w:val="24"/>
        </w:rPr>
      </w:pPr>
      <w:r w:rsidRPr="00582849">
        <w:rPr>
          <w:rFonts w:ascii="Times New Roman" w:hAnsi="Times New Roman" w:cs="Times New Roman"/>
          <w:i/>
          <w:sz w:val="24"/>
          <w:szCs w:val="24"/>
        </w:rPr>
        <w:t>Disengagement</w:t>
      </w:r>
      <w:r w:rsidRPr="00582849">
        <w:rPr>
          <w:rFonts w:ascii="Times New Roman" w:hAnsi="Times New Roman" w:cs="Times New Roman"/>
          <w:sz w:val="24"/>
          <w:szCs w:val="24"/>
        </w:rPr>
        <w:t xml:space="preserve"> secara fisik lebih mudah untuk diketahui, yaitu ketika orang tersebut telah mengalami perubahan sikap (aturan) dari dalam dirinya, yang ditandai dengan tidak lagi melibatkan diri dalam aksi kekerasan, tanpa harus merubah atau mengurangi dukungannya terhadap kelompok. Hal ini dapat dipengaruhi antara lain oleh:</w:t>
      </w:r>
      <w:r w:rsidRPr="00C8168E">
        <w:rPr>
          <w:rStyle w:val="FootnoteReference"/>
          <w:rFonts w:ascii="Times New Roman" w:hAnsi="Times New Roman" w:cs="Times New Roman"/>
          <w:sz w:val="24"/>
          <w:szCs w:val="24"/>
        </w:rPr>
        <w:footnoteReference w:id="101"/>
      </w:r>
    </w:p>
    <w:p w:rsidR="00780E63" w:rsidRPr="00C8168E" w:rsidRDefault="00780E63" w:rsidP="0031245D">
      <w:pPr>
        <w:pStyle w:val="ListParagraph"/>
        <w:numPr>
          <w:ilvl w:val="0"/>
          <w:numId w:val="28"/>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Ketakutan terhadap penegak hukum, atau ancaman hukuman.</w:t>
      </w:r>
    </w:p>
    <w:p w:rsidR="00780E63" w:rsidRPr="00C8168E" w:rsidRDefault="00780E63" w:rsidP="005C4F4D">
      <w:pPr>
        <w:pStyle w:val="ListParagraph"/>
        <w:numPr>
          <w:ilvl w:val="0"/>
          <w:numId w:val="2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tekanan dari kelompok akibat mengabaikan perintah, mungkin dimutasi ke tugas lainnya, atau bahkan dieksekusi (dibunuh).</w:t>
      </w:r>
    </w:p>
    <w:p w:rsidR="00780E63" w:rsidRPr="00C8168E" w:rsidRDefault="00780E63" w:rsidP="005C4F4D">
      <w:pPr>
        <w:pStyle w:val="ListParagraph"/>
        <w:numPr>
          <w:ilvl w:val="0"/>
          <w:numId w:val="2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Dipindahtugaskan ke aktifitas lainnya di kelompok, disesuaikan dengan keahliannya, atau dipindahkan ke jalur politik.</w:t>
      </w:r>
    </w:p>
    <w:p w:rsidR="00780E63" w:rsidRPr="00C8168E" w:rsidRDefault="00780E63" w:rsidP="005C4F4D">
      <w:pPr>
        <w:pStyle w:val="ListParagraph"/>
        <w:numPr>
          <w:ilvl w:val="0"/>
          <w:numId w:val="2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Ditolak atau dijauhkan dari aktifitas gerakan atau perjuangan kelompoknya.</w:t>
      </w:r>
    </w:p>
    <w:p w:rsidR="00780E63" w:rsidRPr="00C8168E" w:rsidRDefault="00780E63" w:rsidP="005C4F4D">
      <w:pPr>
        <w:pStyle w:val="ListParagraph"/>
        <w:numPr>
          <w:ilvl w:val="0"/>
          <w:numId w:val="28"/>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Perubahan dari prioritas, sebagai bagian dari </w:t>
      </w:r>
      <w:r w:rsidRPr="00C8168E">
        <w:rPr>
          <w:rFonts w:ascii="Times New Roman" w:hAnsi="Times New Roman" w:cs="Times New Roman"/>
          <w:i/>
          <w:sz w:val="24"/>
          <w:szCs w:val="24"/>
        </w:rPr>
        <w:t>psikological disengagement</w:t>
      </w:r>
      <w:r w:rsidRPr="00C8168E">
        <w:rPr>
          <w:rFonts w:ascii="Times New Roman" w:hAnsi="Times New Roman" w:cs="Times New Roman"/>
          <w:sz w:val="24"/>
          <w:szCs w:val="24"/>
        </w:rPr>
        <w:t>.</w:t>
      </w:r>
    </w:p>
    <w:p w:rsidR="00780E63" w:rsidRPr="00C8168E" w:rsidRDefault="00780E63" w:rsidP="005C4F4D">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D</w:t>
      </w:r>
      <w:r w:rsidRPr="00C8168E">
        <w:rPr>
          <w:rFonts w:ascii="Times New Roman" w:hAnsi="Times New Roman" w:cs="Times New Roman"/>
          <w:i/>
          <w:sz w:val="24"/>
          <w:szCs w:val="24"/>
        </w:rPr>
        <w:t xml:space="preserve">isengagement </w:t>
      </w:r>
      <w:r w:rsidRPr="00C8168E">
        <w:rPr>
          <w:rFonts w:ascii="Times New Roman" w:hAnsi="Times New Roman" w:cs="Times New Roman"/>
          <w:sz w:val="24"/>
          <w:szCs w:val="24"/>
        </w:rPr>
        <w:t>tidak hanya menyaratkan mereka untuk meninggalkan secara penuh apa yang telah mereka peroleh selama bergabung dengan kelompok teroris, namun juga adanya perubahan perilaku. Setidaknya, aktifitasnya sudah sesuai dengan tatanan yang sah berlaku di tengah masyarakat.</w:t>
      </w:r>
    </w:p>
    <w:p w:rsidR="00780E63" w:rsidRPr="00C8168E" w:rsidRDefault="00780E63" w:rsidP="005C4F4D">
      <w:pPr>
        <w:spacing w:before="120" w:after="0" w:line="480" w:lineRule="auto"/>
        <w:rPr>
          <w:rFonts w:ascii="Times New Roman" w:hAnsi="Times New Roman" w:cs="Times New Roman"/>
          <w:sz w:val="24"/>
          <w:szCs w:val="24"/>
        </w:rPr>
      </w:pPr>
      <w:r w:rsidRPr="00C8168E">
        <w:rPr>
          <w:rFonts w:ascii="Times New Roman" w:hAnsi="Times New Roman" w:cs="Times New Roman"/>
          <w:sz w:val="24"/>
          <w:szCs w:val="24"/>
        </w:rPr>
        <w:br w:type="page"/>
      </w:r>
    </w:p>
    <w:p w:rsidR="00780E63" w:rsidRPr="00C8168E" w:rsidRDefault="00780E63" w:rsidP="0031245D">
      <w:pPr>
        <w:spacing w:before="120" w:after="0" w:line="480" w:lineRule="auto"/>
        <w:jc w:val="center"/>
        <w:rPr>
          <w:rFonts w:ascii="Times New Roman" w:hAnsi="Times New Roman" w:cs="Times New Roman"/>
          <w:b/>
          <w:sz w:val="24"/>
          <w:szCs w:val="24"/>
        </w:rPr>
      </w:pPr>
      <w:r w:rsidRPr="00C8168E">
        <w:rPr>
          <w:rFonts w:ascii="Times New Roman" w:hAnsi="Times New Roman" w:cs="Times New Roman"/>
          <w:b/>
          <w:sz w:val="24"/>
          <w:szCs w:val="24"/>
        </w:rPr>
        <w:lastRenderedPageBreak/>
        <w:t>BAB III</w:t>
      </w:r>
    </w:p>
    <w:p w:rsidR="00780E63" w:rsidRPr="00C8168E" w:rsidRDefault="00780E63" w:rsidP="0031245D">
      <w:pPr>
        <w:pStyle w:val="Heading1"/>
        <w:spacing w:before="120" w:line="480" w:lineRule="auto"/>
        <w:jc w:val="center"/>
        <w:rPr>
          <w:rFonts w:ascii="Times New Roman" w:hAnsi="Times New Roman" w:cs="Times New Roman"/>
          <w:b w:val="0"/>
          <w:color w:val="auto"/>
          <w:sz w:val="24"/>
          <w:szCs w:val="24"/>
        </w:rPr>
      </w:pPr>
      <w:bookmarkStart w:id="42" w:name="_Toc396731981"/>
      <w:r w:rsidRPr="00C8168E">
        <w:rPr>
          <w:rFonts w:ascii="Times New Roman" w:hAnsi="Times New Roman" w:cs="Times New Roman"/>
          <w:color w:val="auto"/>
          <w:sz w:val="24"/>
          <w:szCs w:val="24"/>
        </w:rPr>
        <w:t>HASIL PENELITIAN DAN PEMBAHASAN</w:t>
      </w:r>
      <w:bookmarkEnd w:id="42"/>
    </w:p>
    <w:p w:rsidR="00780E63" w:rsidRPr="00C8168E" w:rsidRDefault="00582849" w:rsidP="0031245D">
      <w:pPr>
        <w:pStyle w:val="ListParagraph"/>
        <w:numPr>
          <w:ilvl w:val="0"/>
          <w:numId w:val="41"/>
        </w:numPr>
        <w:spacing w:before="360" w:after="0" w:line="480" w:lineRule="auto"/>
        <w:ind w:left="567" w:right="140" w:hanging="567"/>
        <w:contextualSpacing w:val="0"/>
        <w:jc w:val="both"/>
        <w:outlineLvl w:val="1"/>
        <w:rPr>
          <w:rFonts w:ascii="Times New Roman" w:hAnsi="Times New Roman" w:cs="Times New Roman"/>
          <w:b/>
          <w:sz w:val="24"/>
          <w:szCs w:val="24"/>
        </w:rPr>
      </w:pPr>
      <w:bookmarkStart w:id="43" w:name="_Toc396731982"/>
      <w:r w:rsidRPr="00DB1179">
        <w:rPr>
          <w:rFonts w:ascii="Times New Roman" w:hAnsi="Times New Roman" w:cs="Times New Roman"/>
          <w:b/>
          <w:sz w:val="24"/>
          <w:szCs w:val="24"/>
        </w:rPr>
        <w:t>Kebijakan Formulasi</w:t>
      </w:r>
      <w:r w:rsidR="00780E63" w:rsidRPr="00DB1179">
        <w:rPr>
          <w:rFonts w:ascii="Times New Roman" w:hAnsi="Times New Roman" w:cs="Times New Roman"/>
          <w:b/>
          <w:sz w:val="24"/>
          <w:szCs w:val="24"/>
        </w:rPr>
        <w:t xml:space="preserve"> Penanggulangan</w:t>
      </w:r>
      <w:r w:rsidR="00780E63" w:rsidRPr="00C8168E">
        <w:rPr>
          <w:rFonts w:ascii="Times New Roman" w:hAnsi="Times New Roman" w:cs="Times New Roman"/>
          <w:b/>
          <w:sz w:val="24"/>
          <w:szCs w:val="24"/>
        </w:rPr>
        <w:t xml:space="preserve"> Kejahatan Terorisme</w:t>
      </w:r>
      <w:bookmarkEnd w:id="43"/>
    </w:p>
    <w:p w:rsidR="00780E63" w:rsidRPr="00C8168E" w:rsidRDefault="00780E63" w:rsidP="005C4F4D">
      <w:pPr>
        <w:spacing w:before="120" w:after="0" w:line="480" w:lineRule="auto"/>
        <w:ind w:left="567" w:right="140" w:firstLine="851"/>
        <w:jc w:val="both"/>
        <w:rPr>
          <w:rFonts w:ascii="Times New Roman" w:hAnsi="Times New Roman" w:cs="Times New Roman"/>
          <w:sz w:val="24"/>
          <w:szCs w:val="24"/>
        </w:rPr>
      </w:pPr>
      <w:r w:rsidRPr="00C8168E">
        <w:rPr>
          <w:rFonts w:ascii="Times New Roman" w:hAnsi="Times New Roman" w:cs="Times New Roman"/>
          <w:sz w:val="24"/>
          <w:szCs w:val="24"/>
        </w:rPr>
        <w:t>Peristiwa peledakan Bom Bali pada tanggal 12 Oktober 2002 menjadi babak baru di Indonesia untuk membangun sistem keamanan Pemerintah Republik Indonesia, meski sebenarnya</w:t>
      </w:r>
      <w:r w:rsidR="00582849">
        <w:rPr>
          <w:rFonts w:ascii="Times New Roman" w:hAnsi="Times New Roman" w:cs="Times New Roman"/>
          <w:sz w:val="24"/>
          <w:szCs w:val="24"/>
        </w:rPr>
        <w:t xml:space="preserve"> telah terdapat langkah-langkah</w:t>
      </w:r>
      <w:r w:rsidRPr="00C8168E">
        <w:rPr>
          <w:rFonts w:ascii="Times New Roman" w:hAnsi="Times New Roman" w:cs="Times New Roman"/>
          <w:sz w:val="24"/>
          <w:szCs w:val="24"/>
        </w:rPr>
        <w:t xml:space="preserve"> sejak awal tahun 1999 dengan menyusun Rancangan Undang-Undang Tentang Pemberantasan Tindak Pidana Terorisme sebagai langkah antisipatif untuk melakukan pencegahan dan penanggulangan.</w:t>
      </w:r>
    </w:p>
    <w:p w:rsidR="00780E63" w:rsidRPr="00C8168E" w:rsidRDefault="00780E63" w:rsidP="005C4F4D">
      <w:pPr>
        <w:pStyle w:val="ListParagraph"/>
        <w:numPr>
          <w:ilvl w:val="0"/>
          <w:numId w:val="42"/>
        </w:numPr>
        <w:spacing w:before="120" w:after="0" w:line="480" w:lineRule="auto"/>
        <w:ind w:left="1134" w:right="140" w:hanging="567"/>
        <w:contextualSpacing w:val="0"/>
        <w:jc w:val="both"/>
        <w:outlineLvl w:val="2"/>
        <w:rPr>
          <w:rFonts w:ascii="Times New Roman" w:hAnsi="Times New Roman" w:cs="Times New Roman"/>
          <w:sz w:val="24"/>
          <w:szCs w:val="24"/>
        </w:rPr>
      </w:pPr>
      <w:bookmarkStart w:id="44" w:name="_Toc396731983"/>
      <w:r w:rsidRPr="00C8168E">
        <w:rPr>
          <w:rFonts w:ascii="Times New Roman" w:hAnsi="Times New Roman" w:cs="Times New Roman"/>
          <w:b/>
          <w:sz w:val="24"/>
          <w:szCs w:val="24"/>
        </w:rPr>
        <w:t>Latar Belakang Diundangkannya Undang-Undang Nomor 15 Tahun 2003 tentang Pemberantasan Tindak Pidana Terorisme</w:t>
      </w:r>
      <w:bookmarkEnd w:id="44"/>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Aksi terorisme yang terjadi di beberapa negara di dunia dalam beberapa tahun belakangan ini membuat Dewan Keamanan Perserikatan Bangsa-Bangsa menempatkan terorisme tersebut sebagai tindak pidana dengan status "Kejahatan Internasional". Oleh karena itu,  pengaturan hukum mengenai kejahatan terorisme perlu memperhatikan kebiasaan-kebiasaan dan kepentingan internasional, disamping juga memperhatikan sistem hukum dan peraturan perundang-undangan yang berlaku di negara masing-masing.</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Salah satu aksi terorisme yang menjadi sorotan publik internasional adalah kasus peledakan </w:t>
      </w:r>
      <w:r w:rsidR="00B35978" w:rsidRPr="00C8168E">
        <w:rPr>
          <w:rFonts w:ascii="Times New Roman" w:hAnsi="Times New Roman" w:cs="Times New Roman"/>
          <w:sz w:val="24"/>
          <w:szCs w:val="24"/>
        </w:rPr>
        <w:t>bom</w:t>
      </w:r>
      <w:r w:rsidRPr="00C8168E">
        <w:rPr>
          <w:rFonts w:ascii="Times New Roman" w:hAnsi="Times New Roman" w:cs="Times New Roman"/>
          <w:sz w:val="24"/>
          <w:szCs w:val="24"/>
        </w:rPr>
        <w:t xml:space="preserve"> di Sari Club dan Paddy's Cafe di Legian, Kuta Bali, yang telah menyebabkan korban jiwa 187 </w:t>
      </w:r>
      <w:r w:rsidRPr="00C8168E">
        <w:rPr>
          <w:rFonts w:ascii="Times New Roman" w:hAnsi="Times New Roman" w:cs="Times New Roman"/>
          <w:sz w:val="24"/>
          <w:szCs w:val="24"/>
        </w:rPr>
        <w:lastRenderedPageBreak/>
        <w:t>orang meninggal dunia yang kebanyakan adalah turis warganegara asing yang sedang berlibur di Bali. Ledakan tersebut telah meruntuhkan sejumlah bangunan serta menimbulkan suasana takut yang meluas di masyarakat. Pemerintah Indonesia dituntut untuk melakukan upaya-upaya penanggulangan atas peristiwa tersebut.</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Terorisme merupakan kejahatan luar biasa atau </w:t>
      </w:r>
      <w:r w:rsidRPr="00C8168E">
        <w:rPr>
          <w:rFonts w:ascii="Times New Roman" w:hAnsi="Times New Roman" w:cs="Times New Roman"/>
          <w:i/>
          <w:iCs/>
          <w:sz w:val="24"/>
          <w:szCs w:val="24"/>
        </w:rPr>
        <w:t xml:space="preserve">extra ordinary crime </w:t>
      </w:r>
      <w:r w:rsidRPr="00C8168E">
        <w:rPr>
          <w:rFonts w:ascii="Times New Roman" w:hAnsi="Times New Roman" w:cs="Times New Roman"/>
          <w:sz w:val="24"/>
          <w:szCs w:val="24"/>
        </w:rPr>
        <w:t>yang membutuhkan pola penanganan dengan mendayagunakan cara-cara luar biasa (</w:t>
      </w:r>
      <w:r w:rsidRPr="00C8168E">
        <w:rPr>
          <w:rFonts w:ascii="Times New Roman" w:hAnsi="Times New Roman" w:cs="Times New Roman"/>
          <w:i/>
          <w:iCs/>
          <w:sz w:val="24"/>
          <w:szCs w:val="24"/>
        </w:rPr>
        <w:t>extra ordinary measure</w:t>
      </w:r>
      <w:r w:rsidRPr="00C8168E">
        <w:rPr>
          <w:rFonts w:ascii="Times New Roman" w:hAnsi="Times New Roman" w:cs="Times New Roman"/>
          <w:sz w:val="24"/>
          <w:szCs w:val="24"/>
        </w:rPr>
        <w:t>). Mengingat kategori yang demikian maka pemberantasannya tidak dapat menggunakan cara-cara yang biasa sebagaimana menangani tindak pidana pada umumnya Korban manusia dari tindak pidana terorisme yang targetnya bersifat acak (</w:t>
      </w:r>
      <w:r w:rsidRPr="00C8168E">
        <w:rPr>
          <w:rFonts w:ascii="Times New Roman" w:hAnsi="Times New Roman" w:cs="Times New Roman"/>
          <w:i/>
          <w:iCs/>
          <w:sz w:val="24"/>
          <w:szCs w:val="24"/>
        </w:rPr>
        <w:t>random</w:t>
      </w:r>
      <w:r w:rsidRPr="00C8168E">
        <w:rPr>
          <w:rFonts w:ascii="Times New Roman" w:hAnsi="Times New Roman" w:cs="Times New Roman"/>
          <w:sz w:val="24"/>
          <w:szCs w:val="24"/>
        </w:rPr>
        <w:t>) dan tidak terseleksi (</w:t>
      </w:r>
      <w:r w:rsidRPr="00C8168E">
        <w:rPr>
          <w:rFonts w:ascii="Times New Roman" w:hAnsi="Times New Roman" w:cs="Times New Roman"/>
          <w:i/>
          <w:iCs/>
          <w:sz w:val="24"/>
          <w:szCs w:val="24"/>
        </w:rPr>
        <w:t>indiscriminate</w:t>
      </w:r>
      <w:r w:rsidRPr="00C8168E">
        <w:rPr>
          <w:rFonts w:ascii="Times New Roman" w:hAnsi="Times New Roman" w:cs="Times New Roman"/>
          <w:sz w:val="24"/>
          <w:szCs w:val="24"/>
        </w:rPr>
        <w:t>) dan seringkali mengorbankan orang-orang yang tidak berdosa termasuk wanita, anak-anak, orang tua dan kemungkinan digunakannya senjata perusak massal (</w:t>
      </w:r>
      <w:r w:rsidRPr="00C8168E">
        <w:rPr>
          <w:rFonts w:ascii="Times New Roman" w:hAnsi="Times New Roman" w:cs="Times New Roman"/>
          <w:i/>
          <w:iCs/>
          <w:sz w:val="24"/>
          <w:szCs w:val="24"/>
        </w:rPr>
        <w:t>weapon of mass destruction</w:t>
      </w:r>
      <w:r w:rsidRPr="00C8168E">
        <w:rPr>
          <w:rFonts w:ascii="Times New Roman" w:hAnsi="Times New Roman" w:cs="Times New Roman"/>
          <w:sz w:val="24"/>
          <w:szCs w:val="24"/>
        </w:rPr>
        <w:t>).</w:t>
      </w:r>
    </w:p>
    <w:p w:rsidR="00780E63" w:rsidRPr="00C8168E" w:rsidRDefault="00B35978"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Berkaitan</w:t>
      </w:r>
      <w:r w:rsidR="00780E63" w:rsidRPr="00C8168E">
        <w:rPr>
          <w:rFonts w:ascii="Times New Roman" w:hAnsi="Times New Roman" w:cs="Times New Roman"/>
          <w:sz w:val="24"/>
          <w:szCs w:val="24"/>
        </w:rPr>
        <w:t xml:space="preserve"> dengan hal-hal tersebut, </w:t>
      </w:r>
      <w:r w:rsidR="00780E63" w:rsidRPr="00C8168E">
        <w:rPr>
          <w:rFonts w:ascii="Times New Roman" w:hAnsi="Times New Roman" w:cs="Times New Roman"/>
          <w:bCs/>
          <w:sz w:val="24"/>
          <w:szCs w:val="24"/>
        </w:rPr>
        <w:t xml:space="preserve">Muladi </w:t>
      </w:r>
      <w:r w:rsidR="00780E63" w:rsidRPr="00C8168E">
        <w:rPr>
          <w:rFonts w:ascii="Times New Roman" w:hAnsi="Times New Roman" w:cs="Times New Roman"/>
          <w:sz w:val="24"/>
          <w:szCs w:val="24"/>
        </w:rPr>
        <w:t>mengemukakan:</w:t>
      </w:r>
      <w:r w:rsidR="00780E63" w:rsidRPr="00C8168E">
        <w:rPr>
          <w:rStyle w:val="FootnoteReference"/>
          <w:rFonts w:ascii="Times New Roman" w:hAnsi="Times New Roman" w:cs="Times New Roman"/>
          <w:sz w:val="24"/>
          <w:szCs w:val="24"/>
        </w:rPr>
        <w:footnoteReference w:id="102"/>
      </w:r>
    </w:p>
    <w:p w:rsidR="00780E63" w:rsidRPr="00C8168E" w:rsidRDefault="00780E63" w:rsidP="0031245D">
      <w:pPr>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z w:val="24"/>
          <w:szCs w:val="24"/>
        </w:rPr>
        <w:t>Kejahatan terorisme berkaitan dengan Hak Asasi Manusia (HAM). Pendekatan yang dilakukan harus ditinjau dari 2 (dua) sisi, baik korban maupun pelaku teror (</w:t>
      </w:r>
      <w:r w:rsidRPr="00C8168E">
        <w:rPr>
          <w:rFonts w:ascii="Times New Roman" w:hAnsi="Times New Roman" w:cs="Times New Roman"/>
          <w:i/>
          <w:iCs/>
          <w:sz w:val="24"/>
          <w:szCs w:val="24"/>
        </w:rPr>
        <w:t>victim and offender oriented</w:t>
      </w:r>
      <w:r w:rsidRPr="00C8168E">
        <w:rPr>
          <w:rFonts w:ascii="Times New Roman" w:hAnsi="Times New Roman" w:cs="Times New Roman"/>
          <w:sz w:val="24"/>
          <w:szCs w:val="24"/>
        </w:rPr>
        <w:t>). Di satu pihak analisis HAM dari sisi korban akan meyakinkan siapa saja, bahwa apa yang dinamakan terorisme merupakan kejahatan luar biasa (</w:t>
      </w:r>
      <w:r w:rsidRPr="00C8168E">
        <w:rPr>
          <w:rFonts w:ascii="Times New Roman" w:hAnsi="Times New Roman" w:cs="Times New Roman"/>
          <w:i/>
          <w:iCs/>
          <w:sz w:val="24"/>
          <w:szCs w:val="24"/>
        </w:rPr>
        <w:t>extra ordinary crime</w:t>
      </w:r>
      <w:r w:rsidRPr="00C8168E">
        <w:rPr>
          <w:rFonts w:ascii="Times New Roman" w:hAnsi="Times New Roman" w:cs="Times New Roman"/>
          <w:sz w:val="24"/>
          <w:szCs w:val="24"/>
        </w:rPr>
        <w:t xml:space="preserve">) yang harus dikutuk apapun alasan atau motifnya. Dari sisi korban </w:t>
      </w:r>
      <w:r w:rsidRPr="00C8168E">
        <w:rPr>
          <w:rFonts w:ascii="Times New Roman" w:hAnsi="Times New Roman" w:cs="Times New Roman"/>
          <w:sz w:val="24"/>
          <w:szCs w:val="24"/>
        </w:rPr>
        <w:lastRenderedPageBreak/>
        <w:t>terorisme, HAM yang terkait antara lain hak-hak individual seperti hak untuk hidup (</w:t>
      </w:r>
      <w:r w:rsidRPr="00C8168E">
        <w:rPr>
          <w:rFonts w:ascii="Times New Roman" w:hAnsi="Times New Roman" w:cs="Times New Roman"/>
          <w:i/>
          <w:iCs/>
          <w:sz w:val="24"/>
          <w:szCs w:val="24"/>
        </w:rPr>
        <w:t>Right to life</w:t>
      </w:r>
      <w:r w:rsidRPr="00C8168E">
        <w:rPr>
          <w:rFonts w:ascii="Times New Roman" w:hAnsi="Times New Roman" w:cs="Times New Roman"/>
          <w:sz w:val="24"/>
          <w:szCs w:val="24"/>
        </w:rPr>
        <w:t>), bebas dari rasa takut (</w:t>
      </w:r>
      <w:r w:rsidRPr="00C8168E">
        <w:rPr>
          <w:rFonts w:ascii="Times New Roman" w:hAnsi="Times New Roman" w:cs="Times New Roman"/>
          <w:i/>
          <w:iCs/>
          <w:sz w:val="24"/>
          <w:szCs w:val="24"/>
        </w:rPr>
        <w:t>freedom from fear</w:t>
      </w:r>
      <w:r w:rsidRPr="00C8168E">
        <w:rPr>
          <w:rFonts w:ascii="Times New Roman" w:hAnsi="Times New Roman" w:cs="Times New Roman"/>
          <w:sz w:val="24"/>
          <w:szCs w:val="24"/>
        </w:rPr>
        <w:t>), dan kebebasan dasar (</w:t>
      </w:r>
      <w:r w:rsidRPr="00C8168E">
        <w:rPr>
          <w:rFonts w:ascii="Times New Roman" w:hAnsi="Times New Roman" w:cs="Times New Roman"/>
          <w:i/>
          <w:iCs/>
          <w:sz w:val="24"/>
          <w:szCs w:val="24"/>
        </w:rPr>
        <w:t>fundamental freedom</w:t>
      </w:r>
      <w:r w:rsidRPr="00C8168E">
        <w:rPr>
          <w:rFonts w:ascii="Times New Roman" w:hAnsi="Times New Roman" w:cs="Times New Roman"/>
          <w:sz w:val="24"/>
          <w:szCs w:val="24"/>
        </w:rPr>
        <w:t xml:space="preserve">). Disamping itu terkait pula hak-hak kolektif seperti rasa takut yang bersifat luas, bahaya terhadap kehidupan demokrasi, integritas teritorial, keamanan nasional, stabilitas pemerintahan yang sah, pembangunan sosial ekonomi, ketenteraman masyarakat yang pluralistik, harmoni dalam perdamaian interasional, dan sebagainya. Di lain pihak tinjauan HAM dari sisi pelaku akan memberikan landasan sampai seberapa jauh karakter terorisme sebagai </w:t>
      </w:r>
      <w:r w:rsidRPr="00C8168E">
        <w:rPr>
          <w:rFonts w:ascii="Times New Roman" w:hAnsi="Times New Roman" w:cs="Times New Roman"/>
          <w:i/>
          <w:iCs/>
          <w:sz w:val="24"/>
          <w:szCs w:val="24"/>
        </w:rPr>
        <w:t xml:space="preserve">extra ordinary crime </w:t>
      </w:r>
      <w:r w:rsidRPr="00C8168E">
        <w:rPr>
          <w:rFonts w:ascii="Times New Roman" w:hAnsi="Times New Roman" w:cs="Times New Roman"/>
          <w:sz w:val="24"/>
          <w:szCs w:val="24"/>
        </w:rPr>
        <w:t>harus dihadapi dengan langkah-langkah dan tindakan yang juga luas biasa (</w:t>
      </w:r>
      <w:r w:rsidRPr="00C8168E">
        <w:rPr>
          <w:rFonts w:ascii="Times New Roman" w:hAnsi="Times New Roman" w:cs="Times New Roman"/>
          <w:i/>
          <w:iCs/>
          <w:sz w:val="24"/>
          <w:szCs w:val="24"/>
        </w:rPr>
        <w:t>extra ordinary measure</w:t>
      </w:r>
      <w:r w:rsidRPr="00C8168E">
        <w:rPr>
          <w:rFonts w:ascii="Times New Roman" w:hAnsi="Times New Roman" w:cs="Times New Roman"/>
          <w:sz w:val="24"/>
          <w:szCs w:val="24"/>
        </w:rPr>
        <w:t>) yang tidak jarang dianggap melanggar HAM.</w:t>
      </w:r>
    </w:p>
    <w:p w:rsidR="00780E63" w:rsidRPr="00C8168E" w:rsidRDefault="00780E63" w:rsidP="005C4F4D">
      <w:pPr>
        <w:spacing w:before="120" w:after="0" w:line="240" w:lineRule="auto"/>
        <w:ind w:left="1418" w:right="142"/>
        <w:jc w:val="both"/>
        <w:rPr>
          <w:rFonts w:ascii="Times New Roman" w:hAnsi="Times New Roman" w:cs="Times New Roman"/>
          <w:sz w:val="24"/>
          <w:szCs w:val="24"/>
        </w:rPr>
      </w:pPr>
    </w:p>
    <w:p w:rsidR="00780E63" w:rsidRPr="00C8168E" w:rsidRDefault="00780E63" w:rsidP="005C4F4D">
      <w:pPr>
        <w:spacing w:before="120" w:after="0" w:line="480" w:lineRule="auto"/>
        <w:ind w:left="1134" w:right="142" w:firstLine="851"/>
        <w:jc w:val="both"/>
        <w:rPr>
          <w:rFonts w:ascii="Times New Roman" w:hAnsi="Times New Roman" w:cs="Times New Roman"/>
          <w:sz w:val="24"/>
          <w:szCs w:val="24"/>
        </w:rPr>
      </w:pPr>
      <w:r w:rsidRPr="00C8168E">
        <w:rPr>
          <w:rFonts w:ascii="Times New Roman" w:hAnsi="Times New Roman" w:cs="Times New Roman"/>
          <w:sz w:val="24"/>
          <w:szCs w:val="24"/>
        </w:rPr>
        <w:t>Konstitusi mengamanatkan negara berkewajiban untuk melindungi warganya dari setiap ancaman baik bersi</w:t>
      </w:r>
      <w:r w:rsidR="00B35978" w:rsidRPr="00C8168E">
        <w:rPr>
          <w:rFonts w:ascii="Times New Roman" w:hAnsi="Times New Roman" w:cs="Times New Roman"/>
          <w:sz w:val="24"/>
          <w:szCs w:val="24"/>
        </w:rPr>
        <w:t>fat nasional, trans</w:t>
      </w:r>
      <w:r w:rsidR="00C01EBC">
        <w:rPr>
          <w:rFonts w:ascii="Times New Roman" w:hAnsi="Times New Roman" w:cs="Times New Roman"/>
          <w:sz w:val="24"/>
          <w:szCs w:val="24"/>
        </w:rPr>
        <w:t>-</w:t>
      </w:r>
      <w:r w:rsidR="00B35978" w:rsidRPr="00C8168E">
        <w:rPr>
          <w:rFonts w:ascii="Times New Roman" w:hAnsi="Times New Roman" w:cs="Times New Roman"/>
          <w:sz w:val="24"/>
          <w:szCs w:val="24"/>
        </w:rPr>
        <w:t xml:space="preserve">nasional </w:t>
      </w:r>
      <w:r w:rsidRPr="00C8168E">
        <w:rPr>
          <w:rFonts w:ascii="Times New Roman" w:hAnsi="Times New Roman" w:cs="Times New Roman"/>
          <w:sz w:val="24"/>
          <w:szCs w:val="24"/>
        </w:rPr>
        <w:t>maupun bersifat internasional. Pemerintah juga berkewajiban untuk mempertahankan kedaulatan serta memelihara keutuhan dan intregitas nasional dari setiap bentuk ancaman baik yang datang dari luar maupun dari dalam. Hal tersebut sebagaimana ditentukan dalam pembukaan Undang-Undang Dasar Republik Indonesia tahun 1945 yakni:</w:t>
      </w:r>
      <w:r w:rsidRPr="00C8168E">
        <w:rPr>
          <w:rStyle w:val="FootnoteReference"/>
          <w:rFonts w:ascii="Times New Roman" w:hAnsi="Times New Roman" w:cs="Times New Roman"/>
          <w:sz w:val="24"/>
          <w:szCs w:val="24"/>
        </w:rPr>
        <w:footnoteReference w:id="103"/>
      </w:r>
    </w:p>
    <w:p w:rsidR="00780E63" w:rsidRPr="00C8168E" w:rsidRDefault="00780E63" w:rsidP="0031245D">
      <w:pPr>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z w:val="24"/>
          <w:szCs w:val="24"/>
        </w:rPr>
        <w:t>melindungi segenap bangsa Indonesia dan seluruh tumpah dar</w:t>
      </w:r>
      <w:r w:rsidR="00C01EBC">
        <w:rPr>
          <w:rFonts w:ascii="Times New Roman" w:hAnsi="Times New Roman" w:cs="Times New Roman"/>
          <w:sz w:val="24"/>
          <w:szCs w:val="24"/>
        </w:rPr>
        <w:t xml:space="preserve">ah Indonesia dan untuk </w:t>
      </w:r>
      <w:r w:rsidRPr="00C8168E">
        <w:rPr>
          <w:rFonts w:ascii="Times New Roman" w:hAnsi="Times New Roman" w:cs="Times New Roman"/>
          <w:sz w:val="24"/>
          <w:szCs w:val="24"/>
        </w:rPr>
        <w:t>memajukan kesejahteraan umum, mencerdaskan kehidupan bangsa</w:t>
      </w:r>
      <w:r w:rsidR="00C01EBC">
        <w:rPr>
          <w:rFonts w:ascii="Times New Roman" w:hAnsi="Times New Roman" w:cs="Times New Roman"/>
          <w:sz w:val="24"/>
          <w:szCs w:val="24"/>
        </w:rPr>
        <w:t xml:space="preserve"> dan ikut serta melaksanakan </w:t>
      </w:r>
      <w:r w:rsidRPr="00C8168E">
        <w:rPr>
          <w:rFonts w:ascii="Times New Roman" w:hAnsi="Times New Roman" w:cs="Times New Roman"/>
          <w:sz w:val="24"/>
          <w:szCs w:val="24"/>
        </w:rPr>
        <w:t xml:space="preserve"> ketertiban dunia y</w:t>
      </w:r>
      <w:r w:rsidR="00C01EBC">
        <w:rPr>
          <w:rFonts w:ascii="Times New Roman" w:hAnsi="Times New Roman" w:cs="Times New Roman"/>
          <w:sz w:val="24"/>
          <w:szCs w:val="24"/>
        </w:rPr>
        <w:t xml:space="preserve">ang berdasarkan kemerdekaan, </w:t>
      </w:r>
      <w:r w:rsidRPr="00C8168E">
        <w:rPr>
          <w:rFonts w:ascii="Times New Roman" w:hAnsi="Times New Roman" w:cs="Times New Roman"/>
          <w:sz w:val="24"/>
          <w:szCs w:val="24"/>
        </w:rPr>
        <w:t>perdamaian abadi dan keadilan sosial,.....................</w:t>
      </w:r>
    </w:p>
    <w:p w:rsidR="00780E63" w:rsidRPr="00C8168E" w:rsidRDefault="00780E63" w:rsidP="005C4F4D">
      <w:pPr>
        <w:autoSpaceDE w:val="0"/>
        <w:autoSpaceDN w:val="0"/>
        <w:adjustRightInd w:val="0"/>
        <w:spacing w:before="120" w:after="0" w:line="240" w:lineRule="auto"/>
        <w:ind w:left="1985" w:right="140"/>
        <w:jc w:val="both"/>
        <w:rPr>
          <w:rFonts w:ascii="Times New Roman" w:hAnsi="Times New Roman" w:cs="Times New Roman"/>
          <w:sz w:val="24"/>
          <w:szCs w:val="24"/>
        </w:rPr>
      </w:pPr>
    </w:p>
    <w:p w:rsidR="00780E63" w:rsidRPr="00C8168E" w:rsidRDefault="00780E63" w:rsidP="005C4F4D">
      <w:pPr>
        <w:spacing w:before="120" w:after="0" w:line="480" w:lineRule="auto"/>
        <w:ind w:left="1134" w:right="142" w:firstLine="851"/>
        <w:jc w:val="both"/>
        <w:rPr>
          <w:rFonts w:ascii="Times New Roman" w:hAnsi="Times New Roman" w:cs="Times New Roman"/>
          <w:spacing w:val="-6"/>
          <w:sz w:val="24"/>
          <w:szCs w:val="24"/>
        </w:rPr>
      </w:pPr>
      <w:r w:rsidRPr="00C8168E">
        <w:rPr>
          <w:rFonts w:ascii="Times New Roman" w:hAnsi="Times New Roman" w:cs="Times New Roman"/>
          <w:sz w:val="24"/>
          <w:szCs w:val="24"/>
        </w:rPr>
        <w:t xml:space="preserve">Korban dari kejahatan terorisme tidak terbatas hanya kepada korban jiwa, tetapi juga perusakan bahkan penghancuran dan pemusnahan harta benda, </w:t>
      </w:r>
      <w:r w:rsidR="0031245D" w:rsidRPr="00C8168E">
        <w:rPr>
          <w:rFonts w:ascii="Times New Roman" w:hAnsi="Times New Roman" w:cs="Times New Roman"/>
          <w:sz w:val="24"/>
          <w:szCs w:val="24"/>
        </w:rPr>
        <w:t>l</w:t>
      </w:r>
      <w:r w:rsidRPr="00C8168E">
        <w:rPr>
          <w:rFonts w:ascii="Times New Roman" w:hAnsi="Times New Roman" w:cs="Times New Roman"/>
          <w:sz w:val="24"/>
          <w:szCs w:val="24"/>
        </w:rPr>
        <w:t xml:space="preserve">ingkungan hidup, sumber-sumber </w:t>
      </w:r>
      <w:r w:rsidR="00B35978" w:rsidRPr="00C8168E">
        <w:rPr>
          <w:rFonts w:ascii="Times New Roman" w:hAnsi="Times New Roman" w:cs="Times New Roman"/>
          <w:sz w:val="24"/>
          <w:szCs w:val="24"/>
        </w:rPr>
        <w:lastRenderedPageBreak/>
        <w:t>ekonomi, serta dapat pula</w:t>
      </w:r>
      <w:r w:rsidRPr="00C8168E">
        <w:rPr>
          <w:rFonts w:ascii="Times New Roman" w:hAnsi="Times New Roman" w:cs="Times New Roman"/>
          <w:sz w:val="24"/>
          <w:szCs w:val="24"/>
        </w:rPr>
        <w:t xml:space="preserve"> menimbulkan keguncangan sosial dan politik, bahkan dapat meruntuhkan eksistensi suatu bangsa. Terorisme pada umumnya dilakukan secara terencana, dilakukan oleh orang-orang terlatih, sistema</w:t>
      </w:r>
      <w:r w:rsidR="00B35978" w:rsidRPr="00C8168E">
        <w:rPr>
          <w:rFonts w:ascii="Times New Roman" w:hAnsi="Times New Roman" w:cs="Times New Roman"/>
          <w:sz w:val="24"/>
          <w:szCs w:val="24"/>
        </w:rPr>
        <w:t>tis, terorganisir</w:t>
      </w:r>
      <w:r w:rsidRPr="00C8168E">
        <w:rPr>
          <w:rFonts w:ascii="Times New Roman" w:hAnsi="Times New Roman" w:cs="Times New Roman"/>
          <w:sz w:val="24"/>
          <w:szCs w:val="24"/>
        </w:rPr>
        <w:t xml:space="preserve"> dan kerap</w:t>
      </w:r>
      <w:r w:rsidR="008336DD">
        <w:rPr>
          <w:rFonts w:ascii="Times New Roman" w:hAnsi="Times New Roman" w:cs="Times New Roman"/>
          <w:sz w:val="24"/>
          <w:szCs w:val="24"/>
        </w:rPr>
        <w:t xml:space="preserve"> kalie</w:t>
      </w:r>
      <w:r w:rsidRPr="00C8168E">
        <w:rPr>
          <w:rFonts w:ascii="Times New Roman" w:hAnsi="Times New Roman" w:cs="Times New Roman"/>
          <w:sz w:val="24"/>
          <w:szCs w:val="24"/>
        </w:rPr>
        <w:t xml:space="preserve"> bersifat lintas negara. Oleh karena itu pada saat ini tidak ada satu negara pun di dunia ini yang berani menjamin bahwa negaranya bebas dari ancaman segala bentuk tindak kejahatan terorisme</w:t>
      </w:r>
      <w:r w:rsidRPr="00C8168E">
        <w:rPr>
          <w:rFonts w:ascii="Times New Roman" w:hAnsi="Times New Roman" w:cs="Times New Roman"/>
          <w:spacing w:val="-6"/>
          <w:sz w:val="24"/>
          <w:szCs w:val="24"/>
        </w:rPr>
        <w:t>.</w:t>
      </w:r>
      <w:r w:rsidRPr="00C8168E">
        <w:rPr>
          <w:rStyle w:val="FootnoteReference"/>
          <w:rFonts w:ascii="Times New Roman" w:hAnsi="Times New Roman" w:cs="Times New Roman"/>
          <w:spacing w:val="-6"/>
          <w:sz w:val="24"/>
          <w:szCs w:val="24"/>
        </w:rPr>
        <w:footnoteReference w:id="104"/>
      </w:r>
    </w:p>
    <w:p w:rsidR="00780E63" w:rsidRPr="00C8168E" w:rsidRDefault="00780E63" w:rsidP="005C4F4D">
      <w:pPr>
        <w:spacing w:before="120" w:after="0" w:line="480" w:lineRule="auto"/>
        <w:ind w:left="1134" w:right="140" w:firstLine="851"/>
        <w:jc w:val="both"/>
        <w:rPr>
          <w:rFonts w:ascii="Times New Roman" w:hAnsi="Times New Roman" w:cs="Times New Roman"/>
          <w:spacing w:val="-4"/>
          <w:sz w:val="24"/>
          <w:szCs w:val="24"/>
        </w:rPr>
      </w:pPr>
      <w:r w:rsidRPr="00C8168E">
        <w:rPr>
          <w:rFonts w:ascii="Times New Roman" w:hAnsi="Times New Roman" w:cs="Times New Roman"/>
          <w:sz w:val="24"/>
          <w:szCs w:val="24"/>
        </w:rPr>
        <w:t>Pemerintah Republik Indonesia sebagai pihak yang bertanggung jawab atas keselamatan bangsa dan negara, memandang perlu untuk sesegera mungkin memiliki landasan hukum yang kokoh dan komprehensif untuk memberantas tindak pidana terorisme. Pemerintah menyadari bahwa norma-norma hukum yang ada sekarang seperti termaktub di dalam Undang-Undang Nomor 12 Darurat Tahun 1951 tentang Senjata Api yang hanya memuat tindak pidana biasa (</w:t>
      </w:r>
      <w:r w:rsidRPr="00C8168E">
        <w:rPr>
          <w:rFonts w:ascii="Times New Roman" w:hAnsi="Times New Roman" w:cs="Times New Roman"/>
          <w:i/>
          <w:sz w:val="24"/>
          <w:szCs w:val="24"/>
        </w:rPr>
        <w:t>ordinary crime</w:t>
      </w:r>
      <w:r w:rsidRPr="00C8168E">
        <w:rPr>
          <w:rFonts w:ascii="Times New Roman" w:hAnsi="Times New Roman" w:cs="Times New Roman"/>
          <w:sz w:val="24"/>
          <w:szCs w:val="24"/>
        </w:rPr>
        <w:t>) tidaklah memadai untuk memberantas tindak pidana terorisme yang merupakan kejahatan luar biasa (</w:t>
      </w:r>
      <w:r w:rsidRPr="00C8168E">
        <w:rPr>
          <w:rFonts w:ascii="Times New Roman" w:hAnsi="Times New Roman" w:cs="Times New Roman"/>
          <w:i/>
          <w:sz w:val="24"/>
          <w:szCs w:val="24"/>
        </w:rPr>
        <w:t>extra ordinary crime</w:t>
      </w:r>
      <w:r w:rsidR="00B35978" w:rsidRPr="00C8168E">
        <w:rPr>
          <w:rFonts w:ascii="Times New Roman" w:hAnsi="Times New Roman" w:cs="Times New Roman"/>
          <w:sz w:val="24"/>
          <w:szCs w:val="24"/>
        </w:rPr>
        <w:t>), d</w:t>
      </w:r>
      <w:r w:rsidRPr="00C8168E">
        <w:rPr>
          <w:rFonts w:ascii="Times New Roman" w:hAnsi="Times New Roman" w:cs="Times New Roman"/>
          <w:sz w:val="24"/>
          <w:szCs w:val="24"/>
        </w:rPr>
        <w:t xml:space="preserve">emikian pula dengan ketentuan-ketentuan dalam hukum acara sebagaimana termaktub di dalam Undang-Undang Nomor 8 Tahun 1981 tentang Kitab Undang-Undang Hukum Acara Pidana (KUHAP) juga dirasakan tidak memadai. Proses penyelidikan, penyidikan dan penuntutan terhadap tindak pidana </w:t>
      </w:r>
      <w:r w:rsidRPr="00C8168E">
        <w:rPr>
          <w:rFonts w:ascii="Times New Roman" w:hAnsi="Times New Roman" w:cs="Times New Roman"/>
          <w:sz w:val="24"/>
          <w:szCs w:val="24"/>
        </w:rPr>
        <w:lastRenderedPageBreak/>
        <w:t>terorisme memerlukan ketentuan-ketentuan khusus yang diatur tersendiri, disamping ketentuan-ketentuan umum yang berlaku di dalam KUHAP.</w:t>
      </w:r>
      <w:r w:rsidRPr="00C8168E">
        <w:rPr>
          <w:rStyle w:val="FootnoteReference"/>
          <w:rFonts w:ascii="Times New Roman" w:hAnsi="Times New Roman" w:cs="Times New Roman"/>
          <w:spacing w:val="-4"/>
          <w:sz w:val="24"/>
          <w:szCs w:val="24"/>
        </w:rPr>
        <w:footnoteReference w:id="105"/>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Menghadapi kenyataan di atas dan untuk mengantisipasi segala kemungkinan terjadinya lagi berbagai serangan terhadap jiwa, harta benda dan instala</w:t>
      </w:r>
      <w:r w:rsidR="00B35978" w:rsidRPr="00C8168E">
        <w:rPr>
          <w:rFonts w:ascii="Times New Roman" w:hAnsi="Times New Roman" w:cs="Times New Roman"/>
          <w:sz w:val="24"/>
          <w:szCs w:val="24"/>
        </w:rPr>
        <w:t>si-instalasi vital yang ada di N</w:t>
      </w:r>
      <w:r w:rsidR="008336DD">
        <w:rPr>
          <w:rFonts w:ascii="Times New Roman" w:hAnsi="Times New Roman" w:cs="Times New Roman"/>
          <w:sz w:val="24"/>
          <w:szCs w:val="24"/>
        </w:rPr>
        <w:t>egara Indonesia, maka P</w:t>
      </w:r>
      <w:r w:rsidRPr="00C8168E">
        <w:rPr>
          <w:rFonts w:ascii="Times New Roman" w:hAnsi="Times New Roman" w:cs="Times New Roman"/>
          <w:sz w:val="24"/>
          <w:szCs w:val="24"/>
        </w:rPr>
        <w:t xml:space="preserve">emerintah Indonesia berpendapat syarat "hal ikhwal kegentingan yang memaksa" sebagaimana diatur dalam ketentuan pasal 22 ayat (1) UUD 1945 telah terpenuhi. Pemerintah bertekad untuk segera bertindak guna mengungkap peristiwa peledakan </w:t>
      </w:r>
      <w:r w:rsidR="00B35978" w:rsidRPr="00C8168E">
        <w:rPr>
          <w:rFonts w:ascii="Times New Roman" w:hAnsi="Times New Roman" w:cs="Times New Roman"/>
          <w:sz w:val="24"/>
          <w:szCs w:val="24"/>
        </w:rPr>
        <w:t>bom</w:t>
      </w:r>
      <w:r w:rsidRPr="00C8168E">
        <w:rPr>
          <w:rFonts w:ascii="Times New Roman" w:hAnsi="Times New Roman" w:cs="Times New Roman"/>
          <w:sz w:val="24"/>
          <w:szCs w:val="24"/>
        </w:rPr>
        <w:t xml:space="preserve"> di Bali dan mengantisipasi setiap kemungkinan yang akan terjadi. Untuk itu Pemerintah mengeluarkan kebijakan dengan menetapkan Peraturan Pemerintah Pengganti Undang-Undang (PERPPU) Nomor 1 Tahun 2002 tentang Pemberantasan Tindak Pidana Terorisme dan PERPPU Nomor 2 Tahun 2002 tentang Pemberlakuan Perpu Nomor 1 tahun 2002 tentang Pemberantasan Tindak Pidana Terorisme Pada Peristiwa Peledakan </w:t>
      </w:r>
      <w:r w:rsidR="00B35978" w:rsidRPr="00C8168E">
        <w:rPr>
          <w:rFonts w:ascii="Times New Roman" w:hAnsi="Times New Roman" w:cs="Times New Roman"/>
          <w:sz w:val="24"/>
          <w:szCs w:val="24"/>
        </w:rPr>
        <w:t>Bom</w:t>
      </w:r>
      <w:r w:rsidRPr="00C8168E">
        <w:rPr>
          <w:rFonts w:ascii="Times New Roman" w:hAnsi="Times New Roman" w:cs="Times New Roman"/>
          <w:sz w:val="24"/>
          <w:szCs w:val="24"/>
        </w:rPr>
        <w:t xml:space="preserve"> di Bali Tanggal 12 Oktober 2002.</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Perpu tersebut telah dibahas di DPR dan akhirnya disetujui menjadi undang-undang yakni Undang-Undang Nomor 15 Tahun 2003 tentang Penetapan Peraturan Pemerintah Pengganti Undang-</w:t>
      </w:r>
      <w:r w:rsidRPr="00C8168E">
        <w:rPr>
          <w:rFonts w:ascii="Times New Roman" w:hAnsi="Times New Roman" w:cs="Times New Roman"/>
          <w:sz w:val="24"/>
          <w:szCs w:val="24"/>
        </w:rPr>
        <w:lastRenderedPageBreak/>
        <w:t>Undang Nomor 1 Tahun 2002 Tentang Pemberantasan Tindak Pidana Terorisme Menjadi Undang-Undang.</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bCs/>
          <w:spacing w:val="-6"/>
          <w:sz w:val="24"/>
          <w:szCs w:val="24"/>
        </w:rPr>
        <w:t xml:space="preserve">Muladi </w:t>
      </w:r>
      <w:r w:rsidRPr="00C8168E">
        <w:rPr>
          <w:rFonts w:ascii="Times New Roman" w:hAnsi="Times New Roman" w:cs="Times New Roman"/>
          <w:sz w:val="24"/>
          <w:szCs w:val="24"/>
        </w:rPr>
        <w:t xml:space="preserve">mengemukakan bahwa : </w:t>
      </w:r>
    </w:p>
    <w:p w:rsidR="00780E63" w:rsidRPr="00C8168E" w:rsidRDefault="00780E63" w:rsidP="0031245D">
      <w:pPr>
        <w:spacing w:after="0" w:line="240" w:lineRule="auto"/>
        <w:ind w:left="1559" w:right="140"/>
        <w:jc w:val="both"/>
        <w:rPr>
          <w:rFonts w:ascii="Times New Roman" w:hAnsi="Times New Roman" w:cs="Times New Roman"/>
          <w:sz w:val="24"/>
          <w:szCs w:val="24"/>
        </w:rPr>
      </w:pPr>
      <w:r w:rsidRPr="00C8168E">
        <w:rPr>
          <w:rFonts w:ascii="Times New Roman" w:hAnsi="Times New Roman" w:cs="Times New Roman"/>
          <w:sz w:val="24"/>
          <w:szCs w:val="24"/>
        </w:rPr>
        <w:t>untuk menanggulangi tindak pidana terorisme yang bersifat internasional (</w:t>
      </w:r>
      <w:r w:rsidRPr="00C8168E">
        <w:rPr>
          <w:rFonts w:ascii="Times New Roman" w:hAnsi="Times New Roman" w:cs="Times New Roman"/>
          <w:i/>
          <w:sz w:val="24"/>
          <w:szCs w:val="24"/>
        </w:rPr>
        <w:t>international terrorism</w:t>
      </w:r>
      <w:r w:rsidRPr="00C8168E">
        <w:rPr>
          <w:rFonts w:ascii="Times New Roman" w:hAnsi="Times New Roman" w:cs="Times New Roman"/>
          <w:sz w:val="24"/>
          <w:szCs w:val="24"/>
        </w:rPr>
        <w:t>), perumusan tindak pidana yang bersifat nasional baik yang diatur dalam KUHP maupun di luar KUHP tidak atau belum memadai mengingat elemen-elemen kejahatan terorisme yang bersifat spesifik, di samping belum tertampungnya berbagai aspirasi yang berkembang baik regional maupun internasional. Yang terakhir ini dapat dikaji dari berbagai Konvensi Internasional baik yang telah atau belum diratifikasi. Di samping itu pengaturan tindak pidana terorisme cenderung bersifat menempuh sistem global dan komprehensif yang memuat kebijakan kriminal (</w:t>
      </w:r>
      <w:r w:rsidRPr="00C8168E">
        <w:rPr>
          <w:rFonts w:ascii="Times New Roman" w:hAnsi="Times New Roman" w:cs="Times New Roman"/>
          <w:i/>
          <w:sz w:val="24"/>
          <w:szCs w:val="24"/>
        </w:rPr>
        <w:t>criminal policy</w:t>
      </w:r>
      <w:r w:rsidR="00B35978" w:rsidRPr="00C8168E">
        <w:rPr>
          <w:rFonts w:ascii="Times New Roman" w:hAnsi="Times New Roman" w:cs="Times New Roman"/>
          <w:sz w:val="24"/>
          <w:szCs w:val="24"/>
        </w:rPr>
        <w:t>) yang bersifat luas bai</w:t>
      </w:r>
      <w:r w:rsidRPr="00C8168E">
        <w:rPr>
          <w:rFonts w:ascii="Times New Roman" w:hAnsi="Times New Roman" w:cs="Times New Roman"/>
          <w:sz w:val="24"/>
          <w:szCs w:val="24"/>
        </w:rPr>
        <w:t>k preventif maupun represif serta beberapa acara yang bersifat khusus, tanpa menyampingkan promosi dan perlindungan Hak Asasi Manusia (HAM)</w:t>
      </w:r>
      <w:r w:rsidRPr="00C8168E">
        <w:rPr>
          <w:rFonts w:ascii="Times New Roman" w:hAnsi="Times New Roman" w:cs="Times New Roman"/>
          <w:spacing w:val="-4"/>
          <w:sz w:val="24"/>
          <w:szCs w:val="24"/>
        </w:rPr>
        <w:t>.</w:t>
      </w:r>
      <w:r w:rsidRPr="00C8168E">
        <w:rPr>
          <w:rStyle w:val="FootnoteReference"/>
          <w:rFonts w:ascii="Times New Roman" w:hAnsi="Times New Roman" w:cs="Times New Roman"/>
          <w:spacing w:val="-4"/>
          <w:sz w:val="24"/>
          <w:szCs w:val="24"/>
        </w:rPr>
        <w:footnoteReference w:id="106"/>
      </w:r>
    </w:p>
    <w:p w:rsidR="00780E63" w:rsidRPr="00C8168E" w:rsidRDefault="00780E63" w:rsidP="005C4F4D">
      <w:pPr>
        <w:spacing w:before="120" w:after="0" w:line="240" w:lineRule="auto"/>
        <w:ind w:left="1418" w:right="142"/>
        <w:jc w:val="both"/>
        <w:rPr>
          <w:rFonts w:ascii="Times New Roman" w:hAnsi="Times New Roman" w:cs="Times New Roman"/>
          <w:spacing w:val="-4"/>
          <w:sz w:val="24"/>
          <w:szCs w:val="24"/>
        </w:rPr>
      </w:pPr>
    </w:p>
    <w:p w:rsidR="00780E63" w:rsidRPr="00C8168E" w:rsidRDefault="00780E63" w:rsidP="005C4F4D">
      <w:pPr>
        <w:spacing w:before="120" w:after="0" w:line="480" w:lineRule="auto"/>
        <w:ind w:left="1134" w:right="140" w:firstLine="851"/>
        <w:jc w:val="both"/>
        <w:rPr>
          <w:rFonts w:ascii="Times New Roman" w:hAnsi="Times New Roman" w:cs="Times New Roman"/>
          <w:spacing w:val="-2"/>
          <w:sz w:val="24"/>
          <w:szCs w:val="24"/>
        </w:rPr>
      </w:pPr>
      <w:r w:rsidRPr="00C8168E">
        <w:rPr>
          <w:rFonts w:ascii="Times New Roman" w:hAnsi="Times New Roman" w:cs="Times New Roman"/>
          <w:sz w:val="24"/>
          <w:szCs w:val="24"/>
        </w:rPr>
        <w:t xml:space="preserve">Undang-Undang Nomor 15 Tahun 2003 memuat ketentuan-ketentuan baru yang tidak terdapat dalam peraturan perundang-undangan yang ada, serta terdapat penyimpangan dari ketentuan umum sebagaimana dimuat dalam Kitab Undang-Undang Hukum Pidana (KUHP) dan Kitab Undang-Undang Hukum Acara Pidana (KUHAP). Undang-undang tersebut secara spesifik juga memuat ketentuan tentang lingkup yurisdiksi yang bersifat transnasional dan internasional serta memuat ketentuan khusus terhadap tindak pidana terorisme yang terkait dengan kegiatan terorisme internasional. Ketentuan khusus ini bukan merupakan wujud perlakuan yang diskriminatif melainkan merupakan komitmen pemerintah untuk </w:t>
      </w:r>
      <w:r w:rsidRPr="00C8168E">
        <w:rPr>
          <w:rFonts w:ascii="Times New Roman" w:hAnsi="Times New Roman" w:cs="Times New Roman"/>
          <w:sz w:val="24"/>
          <w:szCs w:val="24"/>
        </w:rPr>
        <w:lastRenderedPageBreak/>
        <w:t xml:space="preserve">mewujudkan ketentuan Konvensi Internasional mengenai terorisme diantaranya </w:t>
      </w:r>
      <w:r w:rsidRPr="00C8168E">
        <w:rPr>
          <w:rFonts w:ascii="Times New Roman" w:hAnsi="Times New Roman" w:cs="Times New Roman"/>
          <w:i/>
          <w:sz w:val="24"/>
          <w:szCs w:val="24"/>
        </w:rPr>
        <w:t>Convention Against Terrorist Bombing 1997</w:t>
      </w:r>
      <w:r w:rsidRPr="00C8168E">
        <w:rPr>
          <w:rFonts w:ascii="Times New Roman" w:hAnsi="Times New Roman" w:cs="Times New Roman"/>
          <w:sz w:val="24"/>
          <w:szCs w:val="24"/>
        </w:rPr>
        <w:t xml:space="preserve"> dan </w:t>
      </w:r>
      <w:r w:rsidRPr="00C8168E">
        <w:rPr>
          <w:rFonts w:ascii="Times New Roman" w:hAnsi="Times New Roman" w:cs="Times New Roman"/>
          <w:i/>
          <w:sz w:val="24"/>
          <w:szCs w:val="24"/>
        </w:rPr>
        <w:t>Convention on The Suppression of Financing Terrorism 1999</w:t>
      </w:r>
      <w:r w:rsidRPr="00C8168E">
        <w:rPr>
          <w:rFonts w:ascii="Times New Roman" w:hAnsi="Times New Roman" w:cs="Times New Roman"/>
          <w:spacing w:val="-2"/>
          <w:sz w:val="24"/>
          <w:szCs w:val="24"/>
        </w:rPr>
        <w:t xml:space="preserve">. </w:t>
      </w:r>
      <w:r w:rsidRPr="00C8168E">
        <w:rPr>
          <w:rStyle w:val="FootnoteReference"/>
          <w:rFonts w:ascii="Times New Roman" w:hAnsi="Times New Roman" w:cs="Times New Roman"/>
          <w:spacing w:val="-2"/>
          <w:sz w:val="24"/>
          <w:szCs w:val="24"/>
        </w:rPr>
        <w:footnoteReference w:id="107"/>
      </w:r>
    </w:p>
    <w:p w:rsidR="00780E63" w:rsidRPr="00C8168E" w:rsidRDefault="00780E63" w:rsidP="005C4F4D">
      <w:pPr>
        <w:spacing w:before="120" w:after="0" w:line="480" w:lineRule="auto"/>
        <w:ind w:left="1134" w:right="140" w:firstLine="851"/>
        <w:jc w:val="both"/>
        <w:rPr>
          <w:rFonts w:ascii="Times New Roman" w:hAnsi="Times New Roman" w:cs="Times New Roman"/>
          <w:spacing w:val="-2"/>
          <w:sz w:val="24"/>
          <w:szCs w:val="24"/>
        </w:rPr>
      </w:pPr>
      <w:r w:rsidRPr="00C8168E">
        <w:rPr>
          <w:rFonts w:ascii="Times New Roman" w:hAnsi="Times New Roman" w:cs="Times New Roman"/>
          <w:sz w:val="24"/>
          <w:szCs w:val="24"/>
        </w:rPr>
        <w:t>Upaya atau kebijakan untuk melakukan pencegahan dan penanggulangan kejahatan khususnya terhadap tindak pidana terorisme merupakan bagian dari kebijakan kriminal (politik kriminal). Barda Nawawi Arief menyatakan</w:t>
      </w:r>
      <w:r w:rsidRPr="00C8168E">
        <w:rPr>
          <w:rFonts w:ascii="Times New Roman" w:hAnsi="Times New Roman" w:cs="Times New Roman"/>
          <w:spacing w:val="-4"/>
          <w:sz w:val="24"/>
          <w:szCs w:val="24"/>
        </w:rPr>
        <w:t xml:space="preserve">: </w:t>
      </w:r>
      <w:r w:rsidRPr="00C8168E">
        <w:rPr>
          <w:rStyle w:val="FootnoteReference"/>
          <w:rFonts w:ascii="Times New Roman" w:hAnsi="Times New Roman" w:cs="Times New Roman"/>
          <w:sz w:val="24"/>
          <w:szCs w:val="24"/>
        </w:rPr>
        <w:footnoteReference w:id="108"/>
      </w:r>
    </w:p>
    <w:p w:rsidR="00780E63" w:rsidRPr="00C8168E" w:rsidRDefault="00780E63" w:rsidP="0031245D">
      <w:pPr>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pacing w:val="16"/>
          <w:sz w:val="24"/>
          <w:szCs w:val="24"/>
        </w:rPr>
        <w:t>salah</w:t>
      </w:r>
      <w:r w:rsidRPr="00C8168E">
        <w:rPr>
          <w:rFonts w:ascii="Times New Roman" w:hAnsi="Times New Roman" w:cs="Times New Roman"/>
          <w:sz w:val="24"/>
          <w:szCs w:val="24"/>
        </w:rPr>
        <w:t xml:space="preserve"> satu bentuk dari perencanaan perlindungan sosial adalah usaha-usaha yang rasional untuk menanggulangi kejahatan yang biasa disebut dengan politik kriminal. Tujuan akhir dari kebijakan kriminal adalah perlindungan masyarakat untuk mencapai tujuan utama yang sering disebut dengan istilah, misalnya kebahagiaan warga masyarakat (</w:t>
      </w:r>
      <w:r w:rsidRPr="00C8168E">
        <w:rPr>
          <w:rFonts w:ascii="Times New Roman" w:hAnsi="Times New Roman" w:cs="Times New Roman"/>
          <w:i/>
          <w:iCs/>
          <w:sz w:val="24"/>
          <w:szCs w:val="24"/>
        </w:rPr>
        <w:t>happines of the citizens</w:t>
      </w:r>
      <w:r w:rsidRPr="00C8168E">
        <w:rPr>
          <w:rFonts w:ascii="Times New Roman" w:hAnsi="Times New Roman" w:cs="Times New Roman"/>
          <w:sz w:val="24"/>
          <w:szCs w:val="24"/>
        </w:rPr>
        <w:t>), kehidupan kultural yang sehat dan menyegarkan (</w:t>
      </w:r>
      <w:r w:rsidRPr="00C8168E">
        <w:rPr>
          <w:rFonts w:ascii="Times New Roman" w:hAnsi="Times New Roman" w:cs="Times New Roman"/>
          <w:i/>
          <w:iCs/>
          <w:sz w:val="24"/>
          <w:szCs w:val="24"/>
        </w:rPr>
        <w:t>a wholesome and cultural living</w:t>
      </w:r>
      <w:r w:rsidRPr="00C8168E">
        <w:rPr>
          <w:rFonts w:ascii="Times New Roman" w:hAnsi="Times New Roman" w:cs="Times New Roman"/>
          <w:sz w:val="24"/>
          <w:szCs w:val="24"/>
        </w:rPr>
        <w:t>), kesejahteraan masyarakat (</w:t>
      </w:r>
      <w:r w:rsidRPr="00C8168E">
        <w:rPr>
          <w:rFonts w:ascii="Times New Roman" w:hAnsi="Times New Roman" w:cs="Times New Roman"/>
          <w:i/>
          <w:iCs/>
          <w:sz w:val="24"/>
          <w:szCs w:val="24"/>
        </w:rPr>
        <w:t>social welfare</w:t>
      </w:r>
      <w:r w:rsidRPr="00C8168E">
        <w:rPr>
          <w:rFonts w:ascii="Times New Roman" w:hAnsi="Times New Roman" w:cs="Times New Roman"/>
          <w:sz w:val="24"/>
          <w:szCs w:val="24"/>
        </w:rPr>
        <w:t>) atau untuk mencapai keseimbangan (</w:t>
      </w:r>
      <w:r w:rsidRPr="00C8168E">
        <w:rPr>
          <w:rFonts w:ascii="Times New Roman" w:hAnsi="Times New Roman" w:cs="Times New Roman"/>
          <w:i/>
          <w:iCs/>
          <w:sz w:val="24"/>
          <w:szCs w:val="24"/>
        </w:rPr>
        <w:t>equalitiy</w:t>
      </w:r>
      <w:r w:rsidRPr="00C8168E">
        <w:rPr>
          <w:rFonts w:ascii="Times New Roman" w:hAnsi="Times New Roman" w:cs="Times New Roman"/>
          <w:sz w:val="24"/>
          <w:szCs w:val="24"/>
        </w:rPr>
        <w:t>). Dengan demikian politik kriminal yang merupakan bagian dari perencanaan perlindungan masyarakat merupakan bagian pula dari keseluruhan kebijakan sosial.</w:t>
      </w:r>
    </w:p>
    <w:p w:rsidR="00780E63" w:rsidRPr="00C8168E" w:rsidRDefault="00780E63" w:rsidP="005C4F4D">
      <w:pPr>
        <w:autoSpaceDE w:val="0"/>
        <w:autoSpaceDN w:val="0"/>
        <w:adjustRightInd w:val="0"/>
        <w:spacing w:before="120" w:after="0" w:line="240" w:lineRule="auto"/>
        <w:ind w:left="1418" w:right="140"/>
        <w:jc w:val="both"/>
        <w:rPr>
          <w:rFonts w:ascii="Times New Roman" w:hAnsi="Times New Roman" w:cs="Times New Roman"/>
          <w:sz w:val="24"/>
          <w:szCs w:val="24"/>
        </w:rPr>
      </w:pPr>
    </w:p>
    <w:p w:rsidR="00780E63" w:rsidRPr="00C8168E" w:rsidRDefault="00780E63" w:rsidP="005C4F4D">
      <w:pPr>
        <w:spacing w:before="120" w:after="0" w:line="480" w:lineRule="auto"/>
        <w:ind w:left="1134" w:right="140" w:firstLine="851"/>
        <w:jc w:val="both"/>
        <w:rPr>
          <w:rFonts w:ascii="Times New Roman" w:hAnsi="Times New Roman" w:cs="Times New Roman"/>
          <w:b/>
          <w:bCs/>
          <w:spacing w:val="-1"/>
          <w:sz w:val="24"/>
          <w:szCs w:val="24"/>
        </w:rPr>
      </w:pPr>
      <w:r w:rsidRPr="00C8168E">
        <w:rPr>
          <w:rFonts w:ascii="Times New Roman" w:hAnsi="Times New Roman" w:cs="Times New Roman"/>
          <w:sz w:val="24"/>
          <w:szCs w:val="24"/>
        </w:rPr>
        <w:t xml:space="preserve">Sejalan dengan hal tersebut di atas, </w:t>
      </w:r>
      <w:r w:rsidRPr="00C8168E">
        <w:rPr>
          <w:rFonts w:ascii="Times New Roman" w:hAnsi="Times New Roman" w:cs="Times New Roman"/>
          <w:spacing w:val="-4"/>
          <w:sz w:val="24"/>
          <w:szCs w:val="24"/>
        </w:rPr>
        <w:t xml:space="preserve">menurut </w:t>
      </w:r>
      <w:r w:rsidRPr="00C8168E">
        <w:rPr>
          <w:rFonts w:ascii="Times New Roman" w:hAnsi="Times New Roman" w:cs="Times New Roman"/>
          <w:bCs/>
          <w:spacing w:val="-4"/>
          <w:sz w:val="24"/>
          <w:szCs w:val="24"/>
        </w:rPr>
        <w:t xml:space="preserve">Barda </w:t>
      </w:r>
      <w:r w:rsidRPr="00C8168E">
        <w:rPr>
          <w:rFonts w:ascii="Times New Roman" w:hAnsi="Times New Roman" w:cs="Times New Roman"/>
          <w:bCs/>
          <w:spacing w:val="-1"/>
          <w:sz w:val="24"/>
          <w:szCs w:val="24"/>
        </w:rPr>
        <w:t>Nawawi Arief:</w:t>
      </w:r>
      <w:r w:rsidRPr="00C8168E">
        <w:rPr>
          <w:rStyle w:val="FootnoteReference"/>
          <w:rFonts w:ascii="Times New Roman" w:hAnsi="Times New Roman" w:cs="Times New Roman"/>
          <w:bCs/>
          <w:spacing w:val="-1"/>
          <w:sz w:val="24"/>
          <w:szCs w:val="24"/>
        </w:rPr>
        <w:footnoteReference w:id="109"/>
      </w:r>
    </w:p>
    <w:p w:rsidR="00780E63" w:rsidRPr="00C8168E" w:rsidRDefault="00780E63" w:rsidP="0031245D">
      <w:pPr>
        <w:spacing w:after="0" w:line="240" w:lineRule="auto"/>
        <w:ind w:left="1560" w:right="142"/>
        <w:jc w:val="both"/>
        <w:rPr>
          <w:rFonts w:ascii="Times New Roman" w:hAnsi="Times New Roman" w:cs="Times New Roman"/>
        </w:rPr>
      </w:pPr>
      <w:r w:rsidRPr="00C8168E">
        <w:rPr>
          <w:rFonts w:ascii="Times New Roman" w:hAnsi="Times New Roman" w:cs="Times New Roman"/>
          <w:sz w:val="24"/>
          <w:szCs w:val="24"/>
        </w:rPr>
        <w:t>Kebijakan</w:t>
      </w:r>
      <w:r w:rsidRPr="00C8168E">
        <w:rPr>
          <w:rFonts w:ascii="Times New Roman" w:hAnsi="Times New Roman" w:cs="Times New Roman"/>
        </w:rPr>
        <w:t xml:space="preserve"> atau upaya penanggulangan kejahatan (politik kriminal) pada hakikatnya merupakan bagian integral dari upaya perlindungan masyarakat (</w:t>
      </w:r>
      <w:r w:rsidRPr="00C8168E">
        <w:rPr>
          <w:rFonts w:ascii="Times New Roman" w:hAnsi="Times New Roman" w:cs="Times New Roman"/>
          <w:i/>
        </w:rPr>
        <w:t>social defence</w:t>
      </w:r>
      <w:r w:rsidRPr="00C8168E">
        <w:rPr>
          <w:rFonts w:ascii="Times New Roman" w:hAnsi="Times New Roman" w:cs="Times New Roman"/>
        </w:rPr>
        <w:t>) dan upaya mencapai kesejahteraan rnasyarakat (</w:t>
      </w:r>
      <w:r w:rsidRPr="00C8168E">
        <w:rPr>
          <w:rFonts w:ascii="Times New Roman" w:hAnsi="Times New Roman" w:cs="Times New Roman"/>
          <w:i/>
        </w:rPr>
        <w:t>social welfare</w:t>
      </w:r>
      <w:r w:rsidRPr="00C8168E">
        <w:rPr>
          <w:rFonts w:ascii="Times New Roman" w:hAnsi="Times New Roman" w:cs="Times New Roman"/>
        </w:rPr>
        <w:t>). Oleh karena itu dapatlah dikatakan tujuan akhir atau tujuan utama dari politik kriminal adalah perlindungan masyarakat untuk mencapai kesejahteraan masyarakat.</w:t>
      </w:r>
    </w:p>
    <w:p w:rsidR="00780E63" w:rsidRPr="00C8168E" w:rsidRDefault="00780E63" w:rsidP="00E91A6E">
      <w:pPr>
        <w:rPr>
          <w:rFonts w:ascii="Times New Roman" w:hAnsi="Times New Roman" w:cs="Times New Roman"/>
        </w:rPr>
      </w:pP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Kebijakan penegakan hukum pidana merupakan serangkaian proses yang terdiri dari tiga tahapan kebijakan yaitu:  </w:t>
      </w:r>
    </w:p>
    <w:p w:rsidR="00780E63" w:rsidRPr="00C8168E" w:rsidRDefault="00780E63" w:rsidP="005C4F4D">
      <w:pPr>
        <w:pStyle w:val="ListParagraph"/>
        <w:numPr>
          <w:ilvl w:val="3"/>
          <w:numId w:val="44"/>
        </w:numPr>
        <w:spacing w:before="120" w:after="0" w:line="480" w:lineRule="auto"/>
        <w:ind w:left="1701" w:right="140"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legislatif atau formulatif</w:t>
      </w:r>
    </w:p>
    <w:p w:rsidR="00780E63" w:rsidRPr="00C8168E" w:rsidRDefault="00780E63" w:rsidP="005C4F4D">
      <w:pPr>
        <w:pStyle w:val="ListParagraph"/>
        <w:numPr>
          <w:ilvl w:val="3"/>
          <w:numId w:val="44"/>
        </w:numPr>
        <w:spacing w:before="120" w:after="0" w:line="480" w:lineRule="auto"/>
        <w:ind w:left="1701" w:right="140"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yudikatif atau aplikatif</w:t>
      </w:r>
    </w:p>
    <w:p w:rsidR="00780E63" w:rsidRPr="00C8168E" w:rsidRDefault="00780E63" w:rsidP="005C4F4D">
      <w:pPr>
        <w:pStyle w:val="ListParagraph"/>
        <w:numPr>
          <w:ilvl w:val="3"/>
          <w:numId w:val="44"/>
        </w:numPr>
        <w:spacing w:before="120" w:after="0" w:line="480" w:lineRule="auto"/>
        <w:ind w:left="1701" w:right="140"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tahap kebijakan eksekutif atau administratif</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Tahap kebijakan legislatif yang dapat juga disebut tahap formulasi, merupakan salah satu mata rantai dari perencanaan penegakan hukum, khususnya adalah bagian dari proses konkretisasi pidana. Tahap kebijakan legislatif ini merupakan tahap awal dan sekaligus sumber landasan dari proses konkretisasi pidana berikutnya, yaitu tahap penerapan pidana dan tahap pelaksanaan pidana.</w:t>
      </w:r>
      <w:r w:rsidRPr="00C8168E">
        <w:rPr>
          <w:rStyle w:val="FootnoteReference"/>
          <w:rFonts w:ascii="Times New Roman" w:hAnsi="Times New Roman" w:cs="Times New Roman"/>
          <w:sz w:val="24"/>
          <w:szCs w:val="24"/>
        </w:rPr>
        <w:footnoteReference w:id="110"/>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Pada saat ini negara Indonesia sudah memiliki perangkat hukum mengenai pemberantasan tindak pidana terorisme dalam  bentuk Undang-Undang yakni Undang-Undang Nomor 15 Tahun 2003 tentang Penetapan Peraturan Pemerintah Pengganti Undang-Undang Nomor 1 Tahun 2002 tentang Pemberantasan Tindak Pidana Terorisme menjadi Undang-Undang.</w:t>
      </w:r>
    </w:p>
    <w:p w:rsidR="00780E63" w:rsidRPr="00C8168E" w:rsidRDefault="00780E63" w:rsidP="005C4F4D">
      <w:pPr>
        <w:spacing w:before="120" w:after="0" w:line="480" w:lineRule="auto"/>
        <w:ind w:left="1134" w:right="140" w:firstLine="851"/>
        <w:jc w:val="both"/>
        <w:rPr>
          <w:rFonts w:ascii="Times New Roman" w:hAnsi="Times New Roman" w:cs="Times New Roman"/>
          <w:iCs/>
          <w:sz w:val="24"/>
          <w:szCs w:val="24"/>
        </w:rPr>
      </w:pPr>
      <w:r w:rsidRPr="00C8168E">
        <w:rPr>
          <w:rFonts w:ascii="Times New Roman" w:hAnsi="Times New Roman" w:cs="Times New Roman"/>
          <w:sz w:val="24"/>
          <w:szCs w:val="24"/>
        </w:rPr>
        <w:t xml:space="preserve">Kriminalisasi terhadap tindak pidana terorisme memang perlu untuk dilakukan. Upaya menanggulangi tindak pidana terorisme yang bersifat internasional </w:t>
      </w:r>
      <w:r w:rsidRPr="00C8168E">
        <w:rPr>
          <w:rFonts w:ascii="Times New Roman" w:hAnsi="Times New Roman" w:cs="Times New Roman"/>
          <w:i/>
          <w:iCs/>
          <w:sz w:val="24"/>
          <w:szCs w:val="24"/>
        </w:rPr>
        <w:t xml:space="preserve">(international terrorism), </w:t>
      </w:r>
      <w:r w:rsidRPr="00C8168E">
        <w:rPr>
          <w:rFonts w:ascii="Times New Roman" w:hAnsi="Times New Roman" w:cs="Times New Roman"/>
          <w:sz w:val="24"/>
          <w:szCs w:val="24"/>
        </w:rPr>
        <w:lastRenderedPageBreak/>
        <w:t xml:space="preserve">perumusan tindak pidana yang bersifat nasional baik yang diatur dalam KUHP maupun yang di luar KUHP belum memadai mengingat elemen kejahatan yang bersifat spesifik dan tak tertampungnya berbagai aspirasi yang berkembang baik secara regional maupun internasional, dalam rangka harmonisasi hukum. Elemen yang bersifat spesifik antara lain adalah </w:t>
      </w:r>
      <w:r w:rsidRPr="00C8168E">
        <w:rPr>
          <w:rFonts w:ascii="Times New Roman" w:hAnsi="Times New Roman" w:cs="Times New Roman"/>
          <w:iCs/>
          <w:sz w:val="24"/>
          <w:szCs w:val="24"/>
        </w:rPr>
        <w:t>timbulnya suasana teror atau rasa takut terhadap orang secara meluas.</w:t>
      </w: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pacing w:val="-5"/>
          <w:w w:val="105"/>
          <w:sz w:val="24"/>
          <w:szCs w:val="24"/>
        </w:rPr>
        <w:t>Salah</w:t>
      </w:r>
      <w:r w:rsidRPr="00C8168E">
        <w:rPr>
          <w:rFonts w:ascii="Times New Roman" w:hAnsi="Times New Roman" w:cs="Times New Roman"/>
          <w:sz w:val="24"/>
          <w:szCs w:val="24"/>
        </w:rPr>
        <w:t xml:space="preserve"> satu cara menanggulangi terorisme adalah dengan menggunakan hukum pidana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Marc Ancel</w:t>
      </w:r>
      <w:r w:rsidRPr="00C8168E">
        <w:rPr>
          <w:rFonts w:ascii="Times New Roman" w:hAnsi="Times New Roman" w:cs="Times New Roman"/>
          <w:b/>
          <w:bCs/>
          <w:sz w:val="24"/>
          <w:szCs w:val="24"/>
        </w:rPr>
        <w:t xml:space="preserve">,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didefinisikan: </w:t>
      </w:r>
      <w:r w:rsidRPr="00C8168E">
        <w:rPr>
          <w:rStyle w:val="FootnoteReference"/>
          <w:rFonts w:ascii="Times New Roman" w:hAnsi="Times New Roman" w:cs="Times New Roman"/>
          <w:sz w:val="24"/>
          <w:szCs w:val="24"/>
        </w:rPr>
        <w:footnoteReference w:id="111"/>
      </w:r>
    </w:p>
    <w:p w:rsidR="00780E63" w:rsidRPr="00C8168E" w:rsidRDefault="00780E63" w:rsidP="0031245D">
      <w:pPr>
        <w:autoSpaceDE w:val="0"/>
        <w:autoSpaceDN w:val="0"/>
        <w:adjustRightInd w:val="0"/>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z w:val="24"/>
          <w:szCs w:val="24"/>
        </w:rPr>
        <w:t>suatu ilmu sekaligus seni yang pada akhirnya mempunyai tujuan praktis untuk memungkinkan peraturan hukum positif dirumuskan secara lebih baik.</w:t>
      </w:r>
    </w:p>
    <w:p w:rsidR="00780E63" w:rsidRPr="00C8168E" w:rsidRDefault="00780E63" w:rsidP="00E91A6E">
      <w:pPr>
        <w:spacing w:before="120" w:after="0" w:line="240" w:lineRule="auto"/>
        <w:ind w:right="142"/>
        <w:jc w:val="both"/>
        <w:rPr>
          <w:rFonts w:ascii="Times New Roman" w:hAnsi="Times New Roman" w:cs="Times New Roman"/>
          <w:sz w:val="24"/>
          <w:szCs w:val="24"/>
        </w:rPr>
      </w:pP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pacing w:val="-5"/>
          <w:w w:val="105"/>
          <w:sz w:val="24"/>
          <w:szCs w:val="24"/>
        </w:rPr>
        <w:t xml:space="preserve">Istilah </w:t>
      </w:r>
      <w:r w:rsidRPr="00C8168E">
        <w:rPr>
          <w:rFonts w:ascii="Times New Roman" w:hAnsi="Times New Roman" w:cs="Times New Roman"/>
          <w:i/>
          <w:iCs/>
          <w:sz w:val="24"/>
          <w:szCs w:val="24"/>
        </w:rPr>
        <w:t xml:space="preserve">”penal policy” </w:t>
      </w:r>
      <w:r w:rsidRPr="00C8168E">
        <w:rPr>
          <w:rFonts w:ascii="Times New Roman" w:hAnsi="Times New Roman" w:cs="Times New Roman"/>
          <w:sz w:val="24"/>
          <w:szCs w:val="24"/>
        </w:rPr>
        <w:t xml:space="preserve">menurut </w:t>
      </w:r>
      <w:r w:rsidRPr="00C8168E">
        <w:rPr>
          <w:rFonts w:ascii="Times New Roman" w:hAnsi="Times New Roman" w:cs="Times New Roman"/>
          <w:bCs/>
          <w:sz w:val="24"/>
          <w:szCs w:val="24"/>
        </w:rPr>
        <w:t>Marc Ancel</w:t>
      </w:r>
      <w:r w:rsidRPr="00C8168E">
        <w:rPr>
          <w:rFonts w:ascii="Times New Roman" w:hAnsi="Times New Roman" w:cs="Times New Roman"/>
          <w:sz w:val="24"/>
          <w:szCs w:val="24"/>
        </w:rPr>
        <w:t xml:space="preserve"> sama dengan istilah kebijakan atau politik hukum pidana. Kebijakan kriminal yang menggunakan sarana penal perlu memperhatikan 2 (dua) masalah sentral, yang menurut </w:t>
      </w:r>
      <w:r w:rsidRPr="00C8168E">
        <w:rPr>
          <w:rFonts w:ascii="Times New Roman" w:hAnsi="Times New Roman" w:cs="Times New Roman"/>
          <w:bCs/>
          <w:sz w:val="24"/>
          <w:szCs w:val="24"/>
        </w:rPr>
        <w:t xml:space="preserve">Barda Nawawi Arief </w:t>
      </w:r>
      <w:r w:rsidR="0031245D" w:rsidRPr="00C8168E">
        <w:rPr>
          <w:rFonts w:ascii="Times New Roman" w:hAnsi="Times New Roman" w:cs="Times New Roman"/>
          <w:sz w:val="24"/>
          <w:szCs w:val="24"/>
        </w:rPr>
        <w:t>adalah</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12"/>
      </w:r>
    </w:p>
    <w:p w:rsidR="00780E63" w:rsidRPr="00C8168E" w:rsidRDefault="00780E63" w:rsidP="0031245D">
      <w:pPr>
        <w:pStyle w:val="ListParagraph"/>
        <w:numPr>
          <w:ilvl w:val="0"/>
          <w:numId w:val="45"/>
        </w:numPr>
        <w:spacing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Perbuatan apa yang seharusnya dijadikan tindak pidana.</w:t>
      </w:r>
    </w:p>
    <w:p w:rsidR="00780E63" w:rsidRPr="00C8168E" w:rsidRDefault="00780E63" w:rsidP="00E91A6E">
      <w:pPr>
        <w:pStyle w:val="ListParagraph"/>
        <w:numPr>
          <w:ilvl w:val="0"/>
          <w:numId w:val="45"/>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Sanksi apa sebaiknya digunakan atau dikenakan kepada pelanggar.</w:t>
      </w:r>
    </w:p>
    <w:p w:rsidR="00780E63" w:rsidRPr="00C8168E" w:rsidRDefault="00780E63" w:rsidP="00E91A6E">
      <w:pPr>
        <w:pStyle w:val="ListParagraph"/>
        <w:spacing w:before="120" w:after="0" w:line="240" w:lineRule="auto"/>
        <w:ind w:left="1985" w:right="142"/>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1134" w:right="140" w:firstLine="851"/>
        <w:jc w:val="both"/>
        <w:rPr>
          <w:rFonts w:ascii="Times New Roman" w:hAnsi="Times New Roman" w:cs="Times New Roman"/>
          <w:spacing w:val="-4"/>
          <w:sz w:val="24"/>
          <w:szCs w:val="24"/>
        </w:rPr>
      </w:pPr>
      <w:r w:rsidRPr="00C8168E">
        <w:rPr>
          <w:rFonts w:ascii="Times New Roman" w:hAnsi="Times New Roman" w:cs="Times New Roman"/>
          <w:sz w:val="24"/>
          <w:szCs w:val="24"/>
        </w:rPr>
        <w:lastRenderedPageBreak/>
        <w:t>Romli Atmasasmita mengemukakan bahwa tujuan yang hendak dicapai dari penyusunan undang-undang ini adalah sebagai berikut</w:t>
      </w:r>
      <w:r w:rsidRPr="00C8168E">
        <w:rPr>
          <w:rFonts w:ascii="Times New Roman" w:hAnsi="Times New Roman" w:cs="Times New Roman"/>
          <w:spacing w:val="-4"/>
          <w:sz w:val="24"/>
          <w:szCs w:val="24"/>
        </w:rPr>
        <w:t>:</w:t>
      </w:r>
      <w:r w:rsidRPr="00C8168E">
        <w:rPr>
          <w:rStyle w:val="FootnoteReference"/>
          <w:rFonts w:ascii="Times New Roman" w:hAnsi="Times New Roman" w:cs="Times New Roman"/>
          <w:spacing w:val="-4"/>
          <w:sz w:val="24"/>
          <w:szCs w:val="24"/>
        </w:rPr>
        <w:footnoteReference w:id="113"/>
      </w:r>
    </w:p>
    <w:p w:rsidR="00780E63" w:rsidRPr="00C8168E" w:rsidRDefault="00780E63" w:rsidP="0031245D">
      <w:pPr>
        <w:pStyle w:val="ListParagraph"/>
        <w:numPr>
          <w:ilvl w:val="1"/>
          <w:numId w:val="46"/>
        </w:numPr>
        <w:spacing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Memberikan landasan hukum yang kuat dan komprehensif guna mencapai kepastian hukum dalam melaksanakan penyelidikan, penyidikan, penuntutan dan pemeriksaan terhadap perkara tindak pidana terorisme;</w:t>
      </w:r>
    </w:p>
    <w:p w:rsidR="00780E63" w:rsidRPr="00C8168E" w:rsidRDefault="00780E63" w:rsidP="00E91A6E">
      <w:pPr>
        <w:pStyle w:val="ListParagraph"/>
        <w:numPr>
          <w:ilvl w:val="1"/>
          <w:numId w:val="46"/>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Menciptakan suasana aman, tertib, dan damai yang mendorong terwujudnya kehidupan yang sejahtera bagi bangsa Indonesia;</w:t>
      </w:r>
    </w:p>
    <w:p w:rsidR="00780E63" w:rsidRPr="00C8168E" w:rsidRDefault="00780E63" w:rsidP="00E91A6E">
      <w:pPr>
        <w:pStyle w:val="ListParagraph"/>
        <w:numPr>
          <w:ilvl w:val="1"/>
          <w:numId w:val="46"/>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Mencegah dampak negatif terorisme yang meluas di dalam kehidupan masyarakat dan sekaligus</w:t>
      </w:r>
      <w:r w:rsidR="003C131B">
        <w:rPr>
          <w:rFonts w:ascii="Times New Roman" w:hAnsi="Times New Roman" w:cs="Times New Roman"/>
          <w:sz w:val="24"/>
          <w:szCs w:val="24"/>
        </w:rPr>
        <w:t xml:space="preserve"> untuk mencegah penyal</w:t>
      </w:r>
      <w:r w:rsidRPr="00C8168E">
        <w:rPr>
          <w:rFonts w:ascii="Times New Roman" w:hAnsi="Times New Roman" w:cs="Times New Roman"/>
          <w:sz w:val="24"/>
          <w:szCs w:val="24"/>
        </w:rPr>
        <w:t>ahgunaan wewenang oleh aparatur negara yang diberi tugas dalam pencegahan dan pemberantasan terorisme;</w:t>
      </w:r>
    </w:p>
    <w:p w:rsidR="00780E63" w:rsidRPr="00C8168E" w:rsidRDefault="00780E63" w:rsidP="00E91A6E">
      <w:pPr>
        <w:pStyle w:val="ListParagraph"/>
        <w:numPr>
          <w:ilvl w:val="1"/>
          <w:numId w:val="46"/>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Menjalankan prinsip transparansi dan akuntabilitas dalam penegakan hukum terhadap kegiatan terorisme;</w:t>
      </w:r>
    </w:p>
    <w:p w:rsidR="00780E63" w:rsidRPr="00C8168E" w:rsidRDefault="00780E63" w:rsidP="00E91A6E">
      <w:pPr>
        <w:pStyle w:val="ListParagraph"/>
        <w:numPr>
          <w:ilvl w:val="1"/>
          <w:numId w:val="46"/>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Melindungi kedaulatan wilayah negara kesatuan Republik Indonesia dan seluruh isinya dari kegiatan terorisme yang berlatar.</w:t>
      </w:r>
    </w:p>
    <w:p w:rsidR="00780E63" w:rsidRPr="00C8168E" w:rsidRDefault="00780E63" w:rsidP="00E91A6E">
      <w:pPr>
        <w:pStyle w:val="ListParagraph"/>
        <w:spacing w:before="120" w:after="0" w:line="240" w:lineRule="auto"/>
        <w:ind w:left="1985" w:right="142"/>
        <w:contextualSpacing w:val="0"/>
        <w:jc w:val="both"/>
        <w:rPr>
          <w:rFonts w:ascii="Times New Roman" w:hAnsi="Times New Roman" w:cs="Times New Roman"/>
          <w:sz w:val="24"/>
          <w:szCs w:val="24"/>
        </w:rPr>
      </w:pPr>
    </w:p>
    <w:p w:rsidR="00780E63" w:rsidRPr="00C8168E" w:rsidRDefault="00780E63" w:rsidP="005C4F4D">
      <w:pPr>
        <w:spacing w:before="120" w:after="0" w:line="480" w:lineRule="auto"/>
        <w:ind w:left="1134" w:right="140" w:firstLine="851"/>
        <w:jc w:val="both"/>
        <w:rPr>
          <w:rFonts w:ascii="Times New Roman" w:hAnsi="Times New Roman" w:cs="Times New Roman"/>
          <w:sz w:val="24"/>
          <w:szCs w:val="24"/>
        </w:rPr>
      </w:pPr>
      <w:r w:rsidRPr="00C8168E">
        <w:rPr>
          <w:rFonts w:ascii="Times New Roman" w:hAnsi="Times New Roman" w:cs="Times New Roman"/>
          <w:sz w:val="24"/>
          <w:szCs w:val="24"/>
        </w:rPr>
        <w:t>Usaha berbagai pihak untuk memahami akar persoalan</w:t>
      </w:r>
      <w:r w:rsidRPr="00C8168E">
        <w:rPr>
          <w:rFonts w:ascii="Times New Roman" w:hAnsi="Times New Roman" w:cs="Times New Roman"/>
          <w:i/>
          <w:iCs/>
          <w:spacing w:val="3"/>
          <w:sz w:val="24"/>
          <w:szCs w:val="24"/>
        </w:rPr>
        <w:t>(root causes)</w:t>
      </w:r>
      <w:r w:rsidRPr="00C8168E">
        <w:rPr>
          <w:rFonts w:ascii="Times New Roman" w:hAnsi="Times New Roman" w:cs="Times New Roman"/>
          <w:i/>
          <w:iCs/>
          <w:spacing w:val="3"/>
          <w:sz w:val="24"/>
          <w:szCs w:val="24"/>
          <w:vertAlign w:val="superscript"/>
        </w:rPr>
        <w:t>,</w:t>
      </w:r>
      <w:r w:rsidRPr="00C8168E">
        <w:rPr>
          <w:rFonts w:ascii="Times New Roman" w:hAnsi="Times New Roman" w:cs="Times New Roman"/>
          <w:spacing w:val="3"/>
          <w:sz w:val="24"/>
          <w:szCs w:val="24"/>
        </w:rPr>
        <w:t xml:space="preserve"> dari terorisme umumnya menyimpulkan </w:t>
      </w:r>
      <w:r w:rsidRPr="00C8168E">
        <w:rPr>
          <w:rFonts w:ascii="Times New Roman" w:hAnsi="Times New Roman" w:cs="Times New Roman"/>
          <w:spacing w:val="-6"/>
          <w:sz w:val="24"/>
          <w:szCs w:val="24"/>
        </w:rPr>
        <w:t xml:space="preserve">bahwa persoalan seperti kemiskinan </w:t>
      </w:r>
      <w:r w:rsidRPr="00C8168E">
        <w:rPr>
          <w:rFonts w:ascii="Times New Roman" w:hAnsi="Times New Roman" w:cs="Times New Roman"/>
          <w:i/>
          <w:iCs/>
          <w:spacing w:val="-6"/>
          <w:sz w:val="24"/>
          <w:szCs w:val="24"/>
        </w:rPr>
        <w:t xml:space="preserve">(poverty), </w:t>
      </w:r>
      <w:r w:rsidRPr="00C8168E">
        <w:rPr>
          <w:rFonts w:ascii="Times New Roman" w:hAnsi="Times New Roman" w:cs="Times New Roman"/>
          <w:spacing w:val="-6"/>
          <w:sz w:val="24"/>
          <w:szCs w:val="24"/>
        </w:rPr>
        <w:t xml:space="preserve">ketidakadilan </w:t>
      </w:r>
      <w:r w:rsidRPr="00C8168E">
        <w:rPr>
          <w:rFonts w:ascii="Times New Roman" w:hAnsi="Times New Roman" w:cs="Times New Roman"/>
          <w:i/>
          <w:iCs/>
          <w:spacing w:val="-6"/>
          <w:sz w:val="24"/>
          <w:szCs w:val="24"/>
        </w:rPr>
        <w:t xml:space="preserve">(injustice) </w:t>
      </w:r>
      <w:r w:rsidRPr="00C8168E">
        <w:rPr>
          <w:rFonts w:ascii="Times New Roman" w:hAnsi="Times New Roman" w:cs="Times New Roman"/>
          <w:sz w:val="24"/>
          <w:szCs w:val="24"/>
        </w:rPr>
        <w:t xml:space="preserve">dan kesenjangan </w:t>
      </w:r>
      <w:r w:rsidRPr="00C8168E">
        <w:rPr>
          <w:rFonts w:ascii="Times New Roman" w:hAnsi="Times New Roman" w:cs="Times New Roman"/>
          <w:i/>
          <w:iCs/>
          <w:sz w:val="24"/>
          <w:szCs w:val="24"/>
        </w:rPr>
        <w:t xml:space="preserve">(inequlity) </w:t>
      </w:r>
      <w:r w:rsidRPr="00C8168E">
        <w:rPr>
          <w:rFonts w:ascii="Times New Roman" w:hAnsi="Times New Roman" w:cs="Times New Roman"/>
          <w:sz w:val="24"/>
          <w:szCs w:val="24"/>
        </w:rPr>
        <w:t>merupakan persoalan paling mendasar yang harus diselesaikan terlebih dahulu untuk memerangi terorisme.</w:t>
      </w:r>
    </w:p>
    <w:p w:rsidR="00ED6833" w:rsidRPr="00C8168E" w:rsidRDefault="00ED6833" w:rsidP="005C4F4D">
      <w:pPr>
        <w:spacing w:before="120" w:after="0" w:line="480" w:lineRule="auto"/>
        <w:ind w:left="1134" w:right="140" w:firstLine="851"/>
        <w:jc w:val="both"/>
        <w:rPr>
          <w:rFonts w:ascii="Times New Roman" w:hAnsi="Times New Roman" w:cs="Times New Roman"/>
          <w:sz w:val="24"/>
          <w:szCs w:val="24"/>
        </w:rPr>
      </w:pPr>
    </w:p>
    <w:p w:rsidR="00ED6833" w:rsidRPr="00C8168E" w:rsidRDefault="00ED6833" w:rsidP="005C4F4D">
      <w:pPr>
        <w:spacing w:before="120" w:after="0" w:line="480" w:lineRule="auto"/>
        <w:ind w:left="1134" w:right="140" w:firstLine="851"/>
        <w:jc w:val="both"/>
        <w:rPr>
          <w:rFonts w:ascii="Times New Roman" w:hAnsi="Times New Roman" w:cs="Times New Roman"/>
          <w:sz w:val="24"/>
          <w:szCs w:val="24"/>
        </w:rPr>
      </w:pPr>
    </w:p>
    <w:p w:rsidR="00780E63" w:rsidRPr="00C8168E" w:rsidRDefault="003C131B" w:rsidP="005C4F4D">
      <w:pPr>
        <w:pStyle w:val="ListParagraph"/>
        <w:numPr>
          <w:ilvl w:val="0"/>
          <w:numId w:val="42"/>
        </w:numPr>
        <w:spacing w:before="120" w:after="0" w:line="480" w:lineRule="auto"/>
        <w:ind w:left="1134" w:right="142" w:hanging="567"/>
        <w:contextualSpacing w:val="0"/>
        <w:jc w:val="both"/>
        <w:outlineLvl w:val="2"/>
        <w:rPr>
          <w:rFonts w:ascii="Times New Roman" w:hAnsi="Times New Roman" w:cs="Times New Roman"/>
          <w:b/>
          <w:spacing w:val="-2"/>
          <w:sz w:val="24"/>
          <w:szCs w:val="24"/>
        </w:rPr>
      </w:pPr>
      <w:bookmarkStart w:id="45" w:name="_Toc396731984"/>
      <w:r>
        <w:rPr>
          <w:rFonts w:ascii="Times New Roman" w:hAnsi="Times New Roman" w:cs="Times New Roman"/>
          <w:b/>
          <w:spacing w:val="-2"/>
          <w:sz w:val="24"/>
          <w:szCs w:val="24"/>
        </w:rPr>
        <w:lastRenderedPageBreak/>
        <w:t>Kebijakan Formulasi</w:t>
      </w:r>
      <w:r w:rsidR="00780E63" w:rsidRPr="00C8168E">
        <w:rPr>
          <w:rFonts w:ascii="Times New Roman" w:hAnsi="Times New Roman" w:cs="Times New Roman"/>
          <w:b/>
          <w:spacing w:val="-2"/>
          <w:sz w:val="24"/>
          <w:szCs w:val="24"/>
        </w:rPr>
        <w:t xml:space="preserve"> Penanggulangan Kejahatan Terorisme dalam Undang-Undang Nomor 15 Tahun 2003 tentang Pemberantasan Tindak Pidana Terorisme</w:t>
      </w:r>
      <w:bookmarkEnd w:id="45"/>
    </w:p>
    <w:p w:rsidR="00780E63" w:rsidRPr="00C8168E" w:rsidRDefault="003C131B"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Pr>
          <w:rFonts w:ascii="Times New Roman" w:hAnsi="Times New Roman" w:cs="Times New Roman"/>
          <w:sz w:val="24"/>
          <w:szCs w:val="24"/>
        </w:rPr>
        <w:t>Kebijakan legislatif atau formulasi</w:t>
      </w:r>
      <w:r w:rsidR="00780E63" w:rsidRPr="00C8168E">
        <w:rPr>
          <w:rFonts w:ascii="Times New Roman" w:hAnsi="Times New Roman" w:cs="Times New Roman"/>
          <w:sz w:val="24"/>
          <w:szCs w:val="24"/>
        </w:rPr>
        <w:t xml:space="preserve"> adalah bagian dari upaya pencegahan dan penanggulangan kejahatan dengan sarana hukum pidana </w:t>
      </w:r>
      <w:r w:rsidR="00780E63" w:rsidRPr="00C8168E">
        <w:rPr>
          <w:rFonts w:ascii="Times New Roman" w:hAnsi="Times New Roman" w:cs="Times New Roman"/>
          <w:i/>
          <w:sz w:val="24"/>
          <w:szCs w:val="24"/>
        </w:rPr>
        <w:t>(penal policy)</w:t>
      </w:r>
      <w:r w:rsidR="00780E63" w:rsidRPr="00C8168E">
        <w:rPr>
          <w:rFonts w:ascii="Times New Roman" w:hAnsi="Times New Roman" w:cs="Times New Roman"/>
          <w:sz w:val="24"/>
          <w:szCs w:val="24"/>
        </w:rPr>
        <w:t xml:space="preserve">. Sebagaimana telah disebutkan dalam uraian sebelumnya bahwa kebijakan legislatif pada hakikatnya merupakan tahap awal yang paling strategis dari keseluruhan perencanaan proses fungsionalisasi hukum pidana atau proses penegakan hukum pidana. </w:t>
      </w:r>
      <w:r w:rsidR="00B35978" w:rsidRPr="00C8168E">
        <w:rPr>
          <w:rFonts w:ascii="Times New Roman" w:hAnsi="Times New Roman" w:cs="Times New Roman"/>
          <w:sz w:val="24"/>
          <w:szCs w:val="24"/>
        </w:rPr>
        <w:t>T</w:t>
      </w:r>
      <w:r w:rsidR="00780E63" w:rsidRPr="00C8168E">
        <w:rPr>
          <w:rFonts w:ascii="Times New Roman" w:hAnsi="Times New Roman" w:cs="Times New Roman"/>
          <w:sz w:val="24"/>
          <w:szCs w:val="24"/>
        </w:rPr>
        <w:t>ahap kebijakan legislatif merupakan tahap paling strategis bagi upaya penanggulangan kejahatan dengan hukum pidana. Kebijakan yang sangat menonjol dari Undang-Undang Nomor 15 Tahun 2003 adalah kebijakan menanggulangi kejahatan terorisme dengan menggunaka</w:t>
      </w:r>
      <w:r w:rsidR="00B35978" w:rsidRPr="00C8168E">
        <w:rPr>
          <w:rFonts w:ascii="Times New Roman" w:hAnsi="Times New Roman" w:cs="Times New Roman"/>
          <w:sz w:val="24"/>
          <w:szCs w:val="24"/>
        </w:rPr>
        <w:t>n sarana penal</w:t>
      </w:r>
      <w:r w:rsidR="00780E63" w:rsidRPr="00C8168E">
        <w:rPr>
          <w:rFonts w:ascii="Times New Roman" w:hAnsi="Times New Roman" w:cs="Times New Roman"/>
          <w:sz w:val="24"/>
          <w:szCs w:val="24"/>
        </w:rPr>
        <w:t xml:space="preserve"> (hukum pidana). Kebijakan kriminalisasi dalam Undang-Undang Nomor 15 Tahun 2003 diformulasikan dalam </w:t>
      </w:r>
      <w:r w:rsidR="00B35978" w:rsidRPr="00C8168E">
        <w:rPr>
          <w:rFonts w:ascii="Times New Roman" w:hAnsi="Times New Roman" w:cs="Times New Roman"/>
          <w:sz w:val="24"/>
          <w:szCs w:val="24"/>
        </w:rPr>
        <w:t xml:space="preserve">2 (dua) kelompok tindak pidana, </w:t>
      </w:r>
      <w:r w:rsidR="00780E63" w:rsidRPr="00C8168E">
        <w:rPr>
          <w:rFonts w:ascii="Times New Roman" w:hAnsi="Times New Roman" w:cs="Times New Roman"/>
          <w:sz w:val="24"/>
          <w:szCs w:val="24"/>
        </w:rPr>
        <w:t>yaitu sebagai berikut:</w:t>
      </w:r>
    </w:p>
    <w:p w:rsidR="00780E63" w:rsidRPr="00C8168E" w:rsidRDefault="00780E63" w:rsidP="005C4F4D">
      <w:pPr>
        <w:pStyle w:val="ListParagraph"/>
        <w:numPr>
          <w:ilvl w:val="0"/>
          <w:numId w:val="47"/>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Bab III merumuskan Tindak Pidana Terorisme yang diatur dalam Pasal 6 sampai dengan Pasal 19, dan</w:t>
      </w:r>
    </w:p>
    <w:p w:rsidR="00780E63" w:rsidRPr="00C8168E" w:rsidRDefault="00780E63" w:rsidP="005C4F4D">
      <w:pPr>
        <w:pStyle w:val="ListParagraph"/>
        <w:numPr>
          <w:ilvl w:val="0"/>
          <w:numId w:val="47"/>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Bab IV merumuskan Tindak Pidana yang berkaitan dengan Tindak Pidana Terorisme yang diatur dalam Pasal 20 sampai dengan Pasal 24.</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bCs/>
          <w:sz w:val="24"/>
          <w:szCs w:val="24"/>
        </w:rPr>
        <w:lastRenderedPageBreak/>
        <w:t xml:space="preserve">Hukum pidana dapat didefinisikan sebagai aturan hukum yang mengikatkan kepada suatu perbuatan yang memenuhi syarat-syarat tertentu suatu akibat berupa pidana. </w:t>
      </w:r>
      <w:r w:rsidRPr="00C8168E">
        <w:rPr>
          <w:rFonts w:ascii="Times New Roman" w:hAnsi="Times New Roman" w:cs="Times New Roman"/>
          <w:sz w:val="24"/>
          <w:szCs w:val="24"/>
        </w:rPr>
        <w:t xml:space="preserve">Istilah tindak pidana merupakan salah satu terjemahan dari Bahasa Belanda yaitu </w:t>
      </w:r>
      <w:r w:rsidRPr="00C8168E">
        <w:rPr>
          <w:rFonts w:ascii="Times New Roman" w:hAnsi="Times New Roman" w:cs="Times New Roman"/>
          <w:i/>
          <w:iCs/>
          <w:sz w:val="24"/>
          <w:szCs w:val="24"/>
        </w:rPr>
        <w:t xml:space="preserve">“Het Strafbaarfeit” </w:t>
      </w:r>
      <w:r w:rsidRPr="00C8168E">
        <w:rPr>
          <w:rFonts w:ascii="Times New Roman" w:hAnsi="Times New Roman" w:cs="Times New Roman"/>
          <w:sz w:val="24"/>
          <w:szCs w:val="24"/>
        </w:rPr>
        <w:t>yang dalam bahasa Indonesia diterjemahkan berarti:</w:t>
      </w:r>
      <w:r w:rsidRPr="00C8168E">
        <w:rPr>
          <w:rStyle w:val="FootnoteReference"/>
          <w:rFonts w:ascii="Times New Roman" w:hAnsi="Times New Roman" w:cs="Times New Roman"/>
          <w:sz w:val="24"/>
          <w:szCs w:val="24"/>
        </w:rPr>
        <w:footnoteReference w:id="114"/>
      </w:r>
    </w:p>
    <w:p w:rsidR="00780E63" w:rsidRPr="00C8168E" w:rsidRDefault="00780E63" w:rsidP="00ED6833">
      <w:pPr>
        <w:pStyle w:val="ListParagraph"/>
        <w:numPr>
          <w:ilvl w:val="0"/>
          <w:numId w:val="64"/>
        </w:numPr>
        <w:autoSpaceDE w:val="0"/>
        <w:autoSpaceDN w:val="0"/>
        <w:adjustRightInd w:val="0"/>
        <w:spacing w:after="0" w:line="240" w:lineRule="auto"/>
        <w:ind w:left="1985" w:right="142"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Perbuatan yang dapat atau boleh dihukum</w:t>
      </w:r>
      <w:r w:rsidR="00ED6833" w:rsidRPr="00C8168E">
        <w:rPr>
          <w:rFonts w:ascii="Times New Roman" w:hAnsi="Times New Roman" w:cs="Times New Roman"/>
          <w:sz w:val="24"/>
          <w:szCs w:val="24"/>
        </w:rPr>
        <w:t>;</w:t>
      </w:r>
    </w:p>
    <w:p w:rsidR="00780E63" w:rsidRPr="00C8168E" w:rsidRDefault="00780E63" w:rsidP="00E91A6E">
      <w:pPr>
        <w:pStyle w:val="ListParagraph"/>
        <w:numPr>
          <w:ilvl w:val="0"/>
          <w:numId w:val="64"/>
        </w:numPr>
        <w:autoSpaceDE w:val="0"/>
        <w:autoSpaceDN w:val="0"/>
        <w:adjustRightInd w:val="0"/>
        <w:spacing w:before="120" w:after="0" w:line="240" w:lineRule="auto"/>
        <w:ind w:left="1985" w:right="142"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Peristiwa pidana</w:t>
      </w:r>
      <w:r w:rsidR="00ED6833" w:rsidRPr="00C8168E">
        <w:rPr>
          <w:rFonts w:ascii="Times New Roman" w:hAnsi="Times New Roman" w:cs="Times New Roman"/>
          <w:sz w:val="24"/>
          <w:szCs w:val="24"/>
        </w:rPr>
        <w:t>;</w:t>
      </w:r>
    </w:p>
    <w:p w:rsidR="00780E63" w:rsidRPr="00C8168E" w:rsidRDefault="00780E63" w:rsidP="00E91A6E">
      <w:pPr>
        <w:pStyle w:val="ListParagraph"/>
        <w:numPr>
          <w:ilvl w:val="0"/>
          <w:numId w:val="64"/>
        </w:numPr>
        <w:autoSpaceDE w:val="0"/>
        <w:autoSpaceDN w:val="0"/>
        <w:adjustRightInd w:val="0"/>
        <w:spacing w:before="120" w:after="0" w:line="240" w:lineRule="auto"/>
        <w:ind w:left="1985" w:right="142"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Perbuatan pidana</w:t>
      </w:r>
      <w:r w:rsidR="00ED6833" w:rsidRPr="00C8168E">
        <w:rPr>
          <w:rFonts w:ascii="Times New Roman" w:hAnsi="Times New Roman" w:cs="Times New Roman"/>
          <w:sz w:val="24"/>
          <w:szCs w:val="24"/>
        </w:rPr>
        <w:t>;</w:t>
      </w:r>
      <w:r w:rsidRPr="00C8168E">
        <w:rPr>
          <w:rFonts w:ascii="Times New Roman" w:hAnsi="Times New Roman" w:cs="Times New Roman"/>
          <w:sz w:val="24"/>
          <w:szCs w:val="24"/>
        </w:rPr>
        <w:t xml:space="preserve"> dan</w:t>
      </w:r>
    </w:p>
    <w:p w:rsidR="00780E63" w:rsidRPr="00C8168E" w:rsidRDefault="00780E63" w:rsidP="00E91A6E">
      <w:pPr>
        <w:pStyle w:val="ListParagraph"/>
        <w:numPr>
          <w:ilvl w:val="0"/>
          <w:numId w:val="64"/>
        </w:numPr>
        <w:autoSpaceDE w:val="0"/>
        <w:autoSpaceDN w:val="0"/>
        <w:adjustRightInd w:val="0"/>
        <w:spacing w:before="120" w:after="0" w:line="240" w:lineRule="auto"/>
        <w:ind w:left="1985" w:right="142" w:hanging="425"/>
        <w:contextualSpacing w:val="0"/>
        <w:jc w:val="both"/>
        <w:rPr>
          <w:rFonts w:ascii="Times New Roman" w:hAnsi="Times New Roman" w:cs="Times New Roman"/>
          <w:b/>
          <w:sz w:val="24"/>
          <w:szCs w:val="24"/>
        </w:rPr>
      </w:pPr>
      <w:r w:rsidRPr="00C8168E">
        <w:rPr>
          <w:rFonts w:ascii="Times New Roman" w:hAnsi="Times New Roman" w:cs="Times New Roman"/>
          <w:sz w:val="24"/>
          <w:szCs w:val="24"/>
        </w:rPr>
        <w:t>Tindak pidana</w:t>
      </w:r>
      <w:r w:rsidR="00ED6833" w:rsidRPr="00C8168E">
        <w:rPr>
          <w:rFonts w:ascii="Times New Roman" w:hAnsi="Times New Roman" w:cs="Times New Roman"/>
          <w:sz w:val="24"/>
          <w:szCs w:val="24"/>
        </w:rPr>
        <w:t>.</w:t>
      </w:r>
    </w:p>
    <w:p w:rsidR="00780E63" w:rsidRPr="00C8168E" w:rsidRDefault="00780E63" w:rsidP="00E91A6E">
      <w:pPr>
        <w:autoSpaceDE w:val="0"/>
        <w:autoSpaceDN w:val="0"/>
        <w:adjustRightInd w:val="0"/>
        <w:spacing w:before="120" w:after="0" w:line="240" w:lineRule="auto"/>
        <w:ind w:left="1134" w:right="140"/>
        <w:jc w:val="both"/>
        <w:rPr>
          <w:rFonts w:ascii="Times New Roman" w:hAnsi="Times New Roman" w:cs="Times New Roman"/>
          <w:b/>
          <w:sz w:val="24"/>
          <w:szCs w:val="24"/>
        </w:rPr>
      </w:pP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bCs/>
          <w:sz w:val="24"/>
          <w:szCs w:val="24"/>
        </w:rPr>
        <w:t>Pengertian</w:t>
      </w:r>
      <w:r w:rsidRPr="00C8168E">
        <w:rPr>
          <w:rFonts w:ascii="Times New Roman" w:hAnsi="Times New Roman" w:cs="Times New Roman"/>
          <w:sz w:val="24"/>
          <w:szCs w:val="24"/>
        </w:rPr>
        <w:t xml:space="preserve"> mengenai Tindak Pidana Terorisme sebagaimana terdapat dalam Undang-Undang Nomor 15 Tahun 2003 yaitu</w:t>
      </w:r>
      <w:r w:rsidRPr="00C8168E">
        <w:rPr>
          <w:rFonts w:ascii="Times New Roman" w:hAnsi="Times New Roman" w:cs="Times New Roman"/>
          <w:spacing w:val="8"/>
          <w:sz w:val="24"/>
          <w:szCs w:val="24"/>
        </w:rPr>
        <w:t>:</w:t>
      </w:r>
      <w:r w:rsidRPr="00C8168E">
        <w:rPr>
          <w:rStyle w:val="FootnoteReference"/>
          <w:rFonts w:ascii="Times New Roman" w:hAnsi="Times New Roman" w:cs="Times New Roman"/>
          <w:spacing w:val="6"/>
          <w:sz w:val="24"/>
          <w:szCs w:val="24"/>
        </w:rPr>
        <w:footnoteReference w:id="115"/>
      </w:r>
    </w:p>
    <w:p w:rsidR="00780E63" w:rsidRPr="00C8168E" w:rsidRDefault="00780E63" w:rsidP="00ED6833">
      <w:pPr>
        <w:autoSpaceDE w:val="0"/>
        <w:autoSpaceDN w:val="0"/>
        <w:adjustRightInd w:val="0"/>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z w:val="24"/>
          <w:szCs w:val="24"/>
        </w:rPr>
        <w:t>Tindak</w:t>
      </w:r>
      <w:r w:rsidRPr="00C8168E">
        <w:rPr>
          <w:rFonts w:ascii="Times New Roman" w:hAnsi="Times New Roman" w:cs="Times New Roman"/>
          <w:spacing w:val="6"/>
          <w:sz w:val="24"/>
          <w:szCs w:val="24"/>
        </w:rPr>
        <w:t xml:space="preserve"> Pidana Terorisme adalah segala perbuatan yang </w:t>
      </w:r>
      <w:r w:rsidRPr="00C8168E">
        <w:rPr>
          <w:rFonts w:ascii="Times New Roman" w:hAnsi="Times New Roman" w:cs="Times New Roman"/>
          <w:spacing w:val="-3"/>
          <w:sz w:val="24"/>
          <w:szCs w:val="24"/>
        </w:rPr>
        <w:t xml:space="preserve">memenuhi unsur-unsur tindak pidana sesuai dengan ketentuan dalam </w:t>
      </w:r>
      <w:r w:rsidRPr="00C8168E">
        <w:rPr>
          <w:rFonts w:ascii="Times New Roman" w:hAnsi="Times New Roman" w:cs="Times New Roman"/>
          <w:sz w:val="24"/>
          <w:szCs w:val="24"/>
        </w:rPr>
        <w:t>undang-undang.</w:t>
      </w:r>
    </w:p>
    <w:p w:rsidR="00780E63" w:rsidRPr="00C8168E" w:rsidRDefault="00780E63" w:rsidP="00E91A6E">
      <w:pPr>
        <w:autoSpaceDE w:val="0"/>
        <w:autoSpaceDN w:val="0"/>
        <w:adjustRightInd w:val="0"/>
        <w:spacing w:before="120" w:after="0" w:line="240" w:lineRule="auto"/>
        <w:ind w:left="1418" w:right="142"/>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Ruang lingkup yang merupakan kebijakan kriminalisasi dalam Undang-Undang Nomor 15 Tahun 2003 diformulasikan dalam 2 (dua) kelompok tindak pidana, yaitu sebagai berikut:</w:t>
      </w:r>
    </w:p>
    <w:p w:rsidR="00780E63" w:rsidRPr="00C8168E" w:rsidRDefault="00780E63" w:rsidP="005C4F4D">
      <w:pPr>
        <w:pStyle w:val="ListParagraph"/>
        <w:widowControl w:val="0"/>
        <w:numPr>
          <w:ilvl w:val="0"/>
          <w:numId w:val="48"/>
        </w:numPr>
        <w:kinsoku w:val="0"/>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Bab III merumuskan Tindak Pidana Terorisme yang diatur dalam Pasal 6 sampai dengan Pasal 19.</w:t>
      </w:r>
    </w:p>
    <w:p w:rsidR="00780E63" w:rsidRPr="00C8168E" w:rsidRDefault="00780E63" w:rsidP="005C4F4D">
      <w:pPr>
        <w:pStyle w:val="ListParagraph"/>
        <w:widowControl w:val="0"/>
        <w:numPr>
          <w:ilvl w:val="0"/>
          <w:numId w:val="48"/>
        </w:numPr>
        <w:kinsoku w:val="0"/>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pacing w:val="-4"/>
          <w:sz w:val="24"/>
          <w:szCs w:val="24"/>
        </w:rPr>
        <w:t xml:space="preserve">Bab IV merumuskan Tindak Pidana yang berkaitan dengan </w:t>
      </w:r>
      <w:r w:rsidRPr="00C8168E">
        <w:rPr>
          <w:rFonts w:ascii="Times New Roman" w:hAnsi="Times New Roman" w:cs="Times New Roman"/>
          <w:spacing w:val="-4"/>
          <w:sz w:val="24"/>
          <w:szCs w:val="24"/>
        </w:rPr>
        <w:lastRenderedPageBreak/>
        <w:t xml:space="preserve">Tindak </w:t>
      </w:r>
      <w:r w:rsidRPr="00C8168E">
        <w:rPr>
          <w:rFonts w:ascii="Times New Roman" w:hAnsi="Times New Roman" w:cs="Times New Roman"/>
          <w:spacing w:val="4"/>
          <w:sz w:val="24"/>
          <w:szCs w:val="24"/>
        </w:rPr>
        <w:t xml:space="preserve">Pidana Terorisme yang diatur dalam Pasal 20 sampai dengan </w:t>
      </w:r>
      <w:r w:rsidRPr="00C8168E">
        <w:rPr>
          <w:rFonts w:ascii="Times New Roman" w:hAnsi="Times New Roman" w:cs="Times New Roman"/>
          <w:sz w:val="24"/>
          <w:szCs w:val="24"/>
        </w:rPr>
        <w:t xml:space="preserve">Pasal 24. </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Ada beberapa azas dalam melakakukan kriminalisasi, yang salah satu di antaranya adalah azas non diskriminatif yang tidak mengaitkan perumusan tindak pidana terorisme dengan motif politik dan atau motif lainnya. Prinsip ini bisa disebut pula sebagai prinsip </w:t>
      </w:r>
      <w:r w:rsidRPr="00C8168E">
        <w:rPr>
          <w:rFonts w:ascii="Times New Roman" w:hAnsi="Times New Roman" w:cs="Times New Roman"/>
          <w:i/>
          <w:sz w:val="24"/>
          <w:szCs w:val="24"/>
        </w:rPr>
        <w:t>depolitisasi</w:t>
      </w:r>
      <w:r w:rsidRPr="00C8168E">
        <w:rPr>
          <w:rFonts w:ascii="Times New Roman" w:hAnsi="Times New Roman" w:cs="Times New Roman"/>
          <w:sz w:val="24"/>
          <w:szCs w:val="24"/>
        </w:rPr>
        <w:t xml:space="preserve"> sebab sekalipun citra tindak pidana terorisme selalu berkonotasi politik, tetapi  penekanan lebih kepada perbuatan dan akibatnya.</w:t>
      </w:r>
      <w:r w:rsidRPr="00C8168E">
        <w:rPr>
          <w:rStyle w:val="FootnoteReference"/>
          <w:rFonts w:ascii="Times New Roman" w:hAnsi="Times New Roman" w:cs="Times New Roman"/>
          <w:sz w:val="24"/>
          <w:szCs w:val="24"/>
        </w:rPr>
        <w:footnoteReference w:id="116"/>
      </w:r>
      <w:r w:rsidRPr="00C8168E">
        <w:rPr>
          <w:rFonts w:ascii="Times New Roman" w:hAnsi="Times New Roman" w:cs="Times New Roman"/>
          <w:sz w:val="24"/>
          <w:szCs w:val="24"/>
        </w:rPr>
        <w:t xml:space="preserve"> Azas tersebut erat kaitannya dengan Pasal 5 </w:t>
      </w:r>
      <w:r w:rsidR="00B35978" w:rsidRPr="00C8168E">
        <w:rPr>
          <w:rFonts w:ascii="Times New Roman" w:hAnsi="Times New Roman" w:cs="Times New Roman"/>
          <w:sz w:val="24"/>
          <w:szCs w:val="24"/>
        </w:rPr>
        <w:t xml:space="preserve">Undang-Undang Nomor 15 Tahun 2003 </w:t>
      </w:r>
      <w:r w:rsidRPr="00C8168E">
        <w:rPr>
          <w:rFonts w:ascii="Times New Roman" w:hAnsi="Times New Roman" w:cs="Times New Roman"/>
          <w:sz w:val="24"/>
          <w:szCs w:val="24"/>
        </w:rPr>
        <w:t xml:space="preserve">yang menyatakan bahwa: </w:t>
      </w:r>
    </w:p>
    <w:p w:rsidR="00780E63" w:rsidRPr="00C8168E" w:rsidRDefault="00780E63" w:rsidP="00ED6833">
      <w:pPr>
        <w:autoSpaceDE w:val="0"/>
        <w:autoSpaceDN w:val="0"/>
        <w:adjustRightInd w:val="0"/>
        <w:spacing w:after="0" w:line="240" w:lineRule="auto"/>
        <w:ind w:left="1560" w:right="142"/>
        <w:jc w:val="both"/>
        <w:rPr>
          <w:rFonts w:ascii="Times New Roman" w:hAnsi="Times New Roman" w:cs="Times New Roman"/>
          <w:sz w:val="24"/>
          <w:szCs w:val="24"/>
        </w:rPr>
      </w:pPr>
      <w:r w:rsidRPr="00C8168E">
        <w:rPr>
          <w:rFonts w:ascii="Times New Roman" w:hAnsi="Times New Roman" w:cs="Times New Roman"/>
          <w:sz w:val="24"/>
          <w:szCs w:val="24"/>
        </w:rPr>
        <w:t>Tindak pidana terorisme yang diatur dalam Peraturan Pemerintah Pengganti Undang-Undang ini dikecualikan dari tindak pidana politik, tindak pidana yang berkaitan dengan tindak pidana politik, tindak pidana dengan motif politik, dan tindak pidana dengan tujuan politik, yang menghambat proses ekstradisi.</w:t>
      </w:r>
    </w:p>
    <w:p w:rsidR="00780E63" w:rsidRPr="00C8168E" w:rsidRDefault="00780E63" w:rsidP="00E91A6E">
      <w:pPr>
        <w:widowControl w:val="0"/>
        <w:kinsoku w:val="0"/>
        <w:spacing w:before="120" w:after="0" w:line="240" w:lineRule="auto"/>
        <w:ind w:right="14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Penjelasan Pasal 5 menyebutkan bahwa ketentuan tersebut dimaksudkan agar </w:t>
      </w:r>
      <w:r w:rsidRPr="00C8168E">
        <w:rPr>
          <w:rFonts w:ascii="Times New Roman" w:hAnsi="Times New Roman" w:cs="Times New Roman"/>
          <w:spacing w:val="-2"/>
          <w:sz w:val="24"/>
          <w:szCs w:val="24"/>
        </w:rPr>
        <w:t xml:space="preserve">tindak pidana terorisme tidak dapat berlindung di balik latar belakang, </w:t>
      </w:r>
      <w:r w:rsidRPr="00C8168E">
        <w:rPr>
          <w:rFonts w:ascii="Times New Roman" w:hAnsi="Times New Roman" w:cs="Times New Roman"/>
          <w:spacing w:val="-1"/>
          <w:sz w:val="24"/>
          <w:szCs w:val="24"/>
        </w:rPr>
        <w:t xml:space="preserve">motivasi, dan tujuan politik untuk menghindarkan diri dari penyidikan, </w:t>
      </w:r>
      <w:r w:rsidRPr="00C8168E">
        <w:rPr>
          <w:rFonts w:ascii="Times New Roman" w:hAnsi="Times New Roman" w:cs="Times New Roman"/>
          <w:spacing w:val="5"/>
          <w:sz w:val="24"/>
          <w:szCs w:val="24"/>
        </w:rPr>
        <w:t xml:space="preserve">penuntutan, pemeriksaan di sidang pengadilan dan penghukuman </w:t>
      </w:r>
      <w:r w:rsidRPr="00C8168E">
        <w:rPr>
          <w:rFonts w:ascii="Times New Roman" w:hAnsi="Times New Roman" w:cs="Times New Roman"/>
          <w:spacing w:val="1"/>
          <w:sz w:val="24"/>
          <w:szCs w:val="24"/>
        </w:rPr>
        <w:t xml:space="preserve">terhadap pelakunya. Ketentuan ini juga untuk meningkatkan efisiensi </w:t>
      </w:r>
      <w:r w:rsidRPr="00C8168E">
        <w:rPr>
          <w:rFonts w:ascii="Times New Roman" w:hAnsi="Times New Roman" w:cs="Times New Roman"/>
          <w:spacing w:val="3"/>
          <w:sz w:val="24"/>
          <w:szCs w:val="24"/>
        </w:rPr>
        <w:t xml:space="preserve">dan efektifitas perjanjian ekstradisi dan bantuan hukum timbal balik </w:t>
      </w:r>
      <w:r w:rsidRPr="00C8168E">
        <w:rPr>
          <w:rFonts w:ascii="Times New Roman" w:hAnsi="Times New Roman" w:cs="Times New Roman"/>
          <w:spacing w:val="1"/>
          <w:sz w:val="24"/>
          <w:szCs w:val="24"/>
        </w:rPr>
        <w:t xml:space="preserve">dalam </w:t>
      </w:r>
      <w:r w:rsidRPr="00C8168E">
        <w:rPr>
          <w:rFonts w:ascii="Times New Roman" w:hAnsi="Times New Roman" w:cs="Times New Roman"/>
          <w:spacing w:val="1"/>
          <w:sz w:val="24"/>
          <w:szCs w:val="24"/>
        </w:rPr>
        <w:lastRenderedPageBreak/>
        <w:t xml:space="preserve">masalah tindak pidana antara pemerintah Republik Indonesia </w:t>
      </w:r>
      <w:r w:rsidRPr="00C8168E">
        <w:rPr>
          <w:rFonts w:ascii="Times New Roman" w:hAnsi="Times New Roman" w:cs="Times New Roman"/>
          <w:sz w:val="24"/>
          <w:szCs w:val="24"/>
        </w:rPr>
        <w:t xml:space="preserve">dengan pemerintah negara lain. </w:t>
      </w:r>
    </w:p>
    <w:p w:rsidR="0051056F"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Muladi berpendapat bahwa Undang-Undang Nomor 15 Tahun 2003 meng</w:t>
      </w:r>
      <w:r w:rsidR="0051056F" w:rsidRPr="00C8168E">
        <w:rPr>
          <w:rFonts w:ascii="Times New Roman" w:hAnsi="Times New Roman" w:cs="Times New Roman"/>
          <w:sz w:val="24"/>
          <w:szCs w:val="24"/>
        </w:rPr>
        <w:t>gambarkan kategorisasi mengenai:</w:t>
      </w:r>
      <w:r w:rsidR="0051056F" w:rsidRPr="00C8168E">
        <w:rPr>
          <w:rStyle w:val="FootnoteReference"/>
          <w:rFonts w:ascii="Times New Roman" w:hAnsi="Times New Roman" w:cs="Times New Roman"/>
          <w:spacing w:val="-14"/>
          <w:sz w:val="24"/>
          <w:szCs w:val="24"/>
        </w:rPr>
        <w:footnoteReference w:id="117"/>
      </w:r>
    </w:p>
    <w:p w:rsidR="00780E63" w:rsidRPr="00C8168E" w:rsidRDefault="00780E63" w:rsidP="00ED6833">
      <w:pPr>
        <w:pStyle w:val="ListParagraph"/>
        <w:numPr>
          <w:ilvl w:val="0"/>
          <w:numId w:val="43"/>
        </w:numPr>
        <w:spacing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jenis-jenis tindak pidana terorisme yang antara lain sebagai berikut</w:t>
      </w:r>
      <w:r w:rsidRPr="00C8168E">
        <w:rPr>
          <w:rFonts w:ascii="Times New Roman" w:hAnsi="Times New Roman" w:cs="Times New Roman"/>
          <w:spacing w:val="-14"/>
          <w:sz w:val="24"/>
          <w:szCs w:val="24"/>
        </w:rPr>
        <w:t xml:space="preserve">: </w:t>
      </w:r>
    </w:p>
    <w:p w:rsidR="00780E63" w:rsidRPr="00C8168E" w:rsidRDefault="00780E63" w:rsidP="00ED6833">
      <w:pPr>
        <w:pStyle w:val="ListParagraph"/>
        <w:numPr>
          <w:ilvl w:val="2"/>
          <w:numId w:val="46"/>
        </w:numPr>
        <w:spacing w:before="120" w:after="0" w:line="240" w:lineRule="auto"/>
        <w:ind w:left="2410"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yang bersumber dan diadopsi dari Konvensi Internasional,diantaranya yaitu:</w:t>
      </w:r>
    </w:p>
    <w:p w:rsidR="00780E63" w:rsidRPr="00C8168E" w:rsidRDefault="00780E63" w:rsidP="00ED6833">
      <w:pPr>
        <w:pStyle w:val="ListParagraph"/>
        <w:numPr>
          <w:ilvl w:val="2"/>
          <w:numId w:val="33"/>
        </w:numPr>
        <w:spacing w:before="120" w:after="0" w:line="240" w:lineRule="auto"/>
        <w:ind w:left="283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Konvensi Internasional tentang Penentangan terhadap Pendanaaan untuk </w:t>
      </w:r>
      <w:r w:rsidRPr="00C8168E">
        <w:rPr>
          <w:rFonts w:ascii="Times New Roman" w:hAnsi="Times New Roman" w:cs="Times New Roman"/>
          <w:spacing w:val="-5"/>
          <w:sz w:val="24"/>
          <w:szCs w:val="24"/>
        </w:rPr>
        <w:t>Terorisme (</w:t>
      </w:r>
      <w:r w:rsidRPr="00C8168E">
        <w:rPr>
          <w:rFonts w:ascii="Times New Roman" w:hAnsi="Times New Roman" w:cs="Times New Roman"/>
          <w:i/>
          <w:spacing w:val="-5"/>
          <w:sz w:val="24"/>
          <w:szCs w:val="24"/>
        </w:rPr>
        <w:t xml:space="preserve">International Convention for the Suppression on the </w:t>
      </w:r>
      <w:r w:rsidRPr="00C8168E">
        <w:rPr>
          <w:rFonts w:ascii="Times New Roman" w:hAnsi="Times New Roman" w:cs="Times New Roman"/>
          <w:i/>
          <w:spacing w:val="-1"/>
          <w:sz w:val="24"/>
          <w:szCs w:val="24"/>
        </w:rPr>
        <w:t>Financing of Terrorism</w:t>
      </w:r>
      <w:r w:rsidRPr="00C8168E">
        <w:rPr>
          <w:rFonts w:ascii="Times New Roman" w:hAnsi="Times New Roman" w:cs="Times New Roman"/>
          <w:spacing w:val="-1"/>
          <w:sz w:val="24"/>
          <w:szCs w:val="24"/>
        </w:rPr>
        <w:t xml:space="preserve"> atau </w:t>
      </w:r>
      <w:r w:rsidRPr="00C8168E">
        <w:rPr>
          <w:rFonts w:ascii="Times New Roman" w:hAnsi="Times New Roman" w:cs="Times New Roman"/>
          <w:i/>
          <w:spacing w:val="-1"/>
          <w:sz w:val="24"/>
          <w:szCs w:val="24"/>
        </w:rPr>
        <w:t>New York Convention 1999).</w:t>
      </w:r>
    </w:p>
    <w:p w:rsidR="00780E63" w:rsidRPr="00C8168E" w:rsidRDefault="00780E63" w:rsidP="00ED6833">
      <w:pPr>
        <w:pStyle w:val="ListParagraph"/>
        <w:numPr>
          <w:ilvl w:val="2"/>
          <w:numId w:val="33"/>
        </w:numPr>
        <w:spacing w:before="120" w:after="0" w:line="240" w:lineRule="auto"/>
        <w:ind w:left="2835" w:right="142" w:hanging="425"/>
        <w:contextualSpacing w:val="0"/>
        <w:jc w:val="both"/>
        <w:rPr>
          <w:rFonts w:ascii="Times New Roman" w:hAnsi="Times New Roman" w:cs="Times New Roman"/>
          <w:sz w:val="24"/>
          <w:szCs w:val="24"/>
        </w:rPr>
      </w:pPr>
      <w:r w:rsidRPr="00C8168E">
        <w:rPr>
          <w:rFonts w:ascii="Times New Roman" w:hAnsi="Times New Roman" w:cs="Times New Roman"/>
          <w:spacing w:val="2"/>
          <w:sz w:val="24"/>
          <w:szCs w:val="24"/>
        </w:rPr>
        <w:t xml:space="preserve">Konvensi tentang Penentangan terhadap Pemboman oleh </w:t>
      </w:r>
      <w:r w:rsidRPr="00C8168E">
        <w:rPr>
          <w:rFonts w:ascii="Times New Roman" w:hAnsi="Times New Roman" w:cs="Times New Roman"/>
          <w:spacing w:val="9"/>
          <w:sz w:val="24"/>
          <w:szCs w:val="24"/>
        </w:rPr>
        <w:t>Teroris (</w:t>
      </w:r>
      <w:r w:rsidRPr="00C8168E">
        <w:rPr>
          <w:rFonts w:ascii="Times New Roman" w:hAnsi="Times New Roman" w:cs="Times New Roman"/>
          <w:i/>
          <w:spacing w:val="9"/>
          <w:sz w:val="24"/>
          <w:szCs w:val="24"/>
        </w:rPr>
        <w:t xml:space="preserve">International Convention for the Suppression of </w:t>
      </w:r>
      <w:r w:rsidRPr="00C8168E">
        <w:rPr>
          <w:rFonts w:ascii="Times New Roman" w:hAnsi="Times New Roman" w:cs="Times New Roman"/>
          <w:i/>
          <w:sz w:val="24"/>
          <w:szCs w:val="24"/>
        </w:rPr>
        <w:t xml:space="preserve">Terrorist Bombing </w:t>
      </w:r>
      <w:r w:rsidRPr="00C8168E">
        <w:rPr>
          <w:rFonts w:ascii="Times New Roman" w:hAnsi="Times New Roman" w:cs="Times New Roman"/>
          <w:sz w:val="24"/>
          <w:szCs w:val="24"/>
        </w:rPr>
        <w:t>atau</w:t>
      </w:r>
      <w:r w:rsidRPr="00C8168E">
        <w:rPr>
          <w:rFonts w:ascii="Times New Roman" w:hAnsi="Times New Roman" w:cs="Times New Roman"/>
          <w:i/>
          <w:sz w:val="24"/>
          <w:szCs w:val="24"/>
        </w:rPr>
        <w:t xml:space="preserve"> New York Convention 1997)</w:t>
      </w:r>
      <w:r w:rsidR="00ED6833" w:rsidRPr="00C8168E">
        <w:rPr>
          <w:rFonts w:ascii="Times New Roman" w:hAnsi="Times New Roman" w:cs="Times New Roman"/>
          <w:i/>
          <w:sz w:val="24"/>
          <w:szCs w:val="24"/>
        </w:rPr>
        <w:t>.</w:t>
      </w:r>
    </w:p>
    <w:p w:rsidR="0018097A" w:rsidRPr="00C8168E" w:rsidRDefault="0018097A" w:rsidP="00ED6833">
      <w:pPr>
        <w:pStyle w:val="ListParagraph"/>
        <w:numPr>
          <w:ilvl w:val="2"/>
          <w:numId w:val="46"/>
        </w:numPr>
        <w:spacing w:before="120" w:after="0" w:line="240" w:lineRule="auto"/>
        <w:ind w:left="2410"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w:t>
      </w:r>
      <w:r w:rsidRPr="00C8168E">
        <w:rPr>
          <w:rFonts w:ascii="Times New Roman" w:hAnsi="Times New Roman" w:cs="Times New Roman"/>
          <w:spacing w:val="-6"/>
          <w:sz w:val="24"/>
          <w:szCs w:val="24"/>
        </w:rPr>
        <w:t xml:space="preserve"> pidana yang merupakan penyempurnaan dari hukum positif, </w:t>
      </w:r>
      <w:r w:rsidRPr="00C8168E">
        <w:rPr>
          <w:rFonts w:ascii="Times New Roman" w:hAnsi="Times New Roman" w:cs="Times New Roman"/>
          <w:spacing w:val="10"/>
          <w:sz w:val="24"/>
          <w:szCs w:val="24"/>
        </w:rPr>
        <w:t xml:space="preserve">misalnya Undang-Undang Nomor 12 Drt. Tahun 1951 yang </w:t>
      </w:r>
      <w:r w:rsidRPr="00C8168E">
        <w:rPr>
          <w:rFonts w:ascii="Times New Roman" w:hAnsi="Times New Roman" w:cs="Times New Roman"/>
          <w:spacing w:val="-1"/>
          <w:sz w:val="24"/>
          <w:szCs w:val="24"/>
        </w:rPr>
        <w:t xml:space="preserve">berkaitan dengan tindak pidana senjata api, amunisi dan bahan </w:t>
      </w:r>
      <w:r w:rsidRPr="00C8168E">
        <w:rPr>
          <w:rFonts w:ascii="Times New Roman" w:hAnsi="Times New Roman" w:cs="Times New Roman"/>
          <w:sz w:val="24"/>
          <w:szCs w:val="24"/>
        </w:rPr>
        <w:t>peledak</w:t>
      </w:r>
      <w:r w:rsidR="00ED6833" w:rsidRPr="00C8168E">
        <w:rPr>
          <w:rFonts w:ascii="Times New Roman" w:hAnsi="Times New Roman" w:cs="Times New Roman"/>
          <w:sz w:val="24"/>
          <w:szCs w:val="24"/>
        </w:rPr>
        <w:t>.</w:t>
      </w:r>
    </w:p>
    <w:p w:rsidR="0051056F" w:rsidRPr="00C8168E" w:rsidRDefault="00780E63" w:rsidP="00ED6833">
      <w:pPr>
        <w:pStyle w:val="ListParagraph"/>
        <w:numPr>
          <w:ilvl w:val="2"/>
          <w:numId w:val="46"/>
        </w:numPr>
        <w:spacing w:before="120" w:after="0" w:line="240" w:lineRule="auto"/>
        <w:ind w:left="2410"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bar</w:t>
      </w:r>
      <w:r w:rsidR="001A08E0" w:rsidRPr="00C8168E">
        <w:rPr>
          <w:rFonts w:ascii="Times New Roman" w:hAnsi="Times New Roman" w:cs="Times New Roman"/>
          <w:sz w:val="24"/>
          <w:szCs w:val="24"/>
        </w:rPr>
        <w:t xml:space="preserve">u </w:t>
      </w:r>
      <w:r w:rsidRPr="00C8168E">
        <w:rPr>
          <w:rFonts w:ascii="Times New Roman" w:hAnsi="Times New Roman" w:cs="Times New Roman"/>
          <w:sz w:val="24"/>
          <w:szCs w:val="24"/>
        </w:rPr>
        <w:t xml:space="preserve">meliputi delik formil dan delik materiil. Delik formil dirumuskan dalam Pasal 7, sedangkan delik materiil dirumuskan dalam rumusan Pasal 6, Pasal 8, Pasal 9, Pasal 10, Pasal 11, dan Pasal 12. </w:t>
      </w:r>
      <w:r w:rsidR="001A08E0" w:rsidRPr="00C8168E">
        <w:rPr>
          <w:rFonts w:ascii="Times New Roman" w:eastAsiaTheme="minorHAnsi" w:hAnsi="Times New Roman" w:cs="Times New Roman"/>
          <w:sz w:val="24"/>
          <w:szCs w:val="24"/>
          <w:lang w:eastAsia="en-US"/>
        </w:rPr>
        <w:t>Tindak pidana baru ini mengandung unsur pokok penggunaan kekerasan atau ancaman kekerasan yang menimbulkan suasan teror atau rasa takut yang meluas atau menimbulkan korban yang bersifat masal, dengan cara merampas kemerdekaan atau hilangnya nyawa dan harta benda orang lain, atau mengakibatkan kehancuran terhadap obyek-obyek vital yang strategis, lingkungan hidup, fasilitas publik maupun fasilitas internasional.</w:t>
      </w:r>
    </w:p>
    <w:p w:rsidR="00780E63" w:rsidRPr="00C8168E" w:rsidRDefault="00780E63" w:rsidP="00ED6833">
      <w:pPr>
        <w:pStyle w:val="ListParagraph"/>
        <w:numPr>
          <w:ilvl w:val="0"/>
          <w:numId w:val="43"/>
        </w:numPr>
        <w:spacing w:before="120" w:after="0" w:line="240" w:lineRule="auto"/>
        <w:ind w:left="1985" w:right="14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Tindak pidana yang berkaitan dengan dengan tindak pidana terorisme berupa tindak pidana </w:t>
      </w:r>
      <w:r w:rsidRPr="00C8168E">
        <w:rPr>
          <w:rFonts w:ascii="Times New Roman" w:hAnsi="Times New Roman" w:cs="Times New Roman"/>
          <w:i/>
          <w:sz w:val="24"/>
          <w:szCs w:val="24"/>
        </w:rPr>
        <w:t>obstruction of justice</w:t>
      </w:r>
      <w:r w:rsidRPr="00C8168E">
        <w:rPr>
          <w:rFonts w:ascii="Times New Roman" w:hAnsi="Times New Roman" w:cs="Times New Roman"/>
          <w:sz w:val="24"/>
          <w:szCs w:val="24"/>
        </w:rPr>
        <w:t xml:space="preserve">sepertimelakukan atau mengancam dengan </w:t>
      </w:r>
      <w:r w:rsidRPr="00C8168E">
        <w:rPr>
          <w:rFonts w:ascii="Times New Roman" w:hAnsi="Times New Roman" w:cs="Times New Roman"/>
          <w:sz w:val="24"/>
          <w:szCs w:val="24"/>
        </w:rPr>
        <w:lastRenderedPageBreak/>
        <w:t xml:space="preserve">menggunakan kekerasan terhadap penegak hukum, memberikan kesaksian palsu, dan menghalangi penyidikan. </w:t>
      </w:r>
    </w:p>
    <w:p w:rsidR="00780E63" w:rsidRPr="00C8168E" w:rsidRDefault="00780E63" w:rsidP="00ED6833">
      <w:pPr>
        <w:pStyle w:val="ListParagraph"/>
        <w:spacing w:before="120" w:after="0" w:line="240" w:lineRule="auto"/>
        <w:ind w:left="1985" w:right="142"/>
        <w:contextualSpacing w:val="0"/>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Ruang lingkup tindak pidana terorisme berdasar rumusan Pasal 6 sampai dengan Pasal 19meliputi:</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sengaja menggunakan kekerasan atau ancaman kekerasan bermaksud menimbulkan suasana teror atau rasa takut terhadap orang secara meluas atau menimbulkan korban yang bersifat massal, dengan cara merampas kemerdekaan atau hilangnya nyawa dan harta benda orang lain, atau mengakibatkan kehancuran terhadap obyek-obyek vital yang strategis atau lingkungan hidup atau. fasilitas publik atau fasilitas internasional.</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menghancurkan, membuat tidak dapat dipakai atau merusak bangunan untuk pengamanan lalu lintas udara atau menggagalkan usaha untuk pengamanan bangunan tersebut.</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merencanakan dan/atau menggerakkan orang lain untuk melakukan tindak pidana terorisme sebagaimana dimaksud dalam Pasal 6, Pasal 7, Pasal 8, Pasal 9, Pasal 10, Pasal 11 dan Pasal 12.</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Tindak pidana dengan sengaja dan melawan hukum menghancurkan, merusak, mengambil, atau memindahkan tanda atau alat untuk pengamanan penerbangan, atau </w:t>
      </w:r>
      <w:r w:rsidRPr="00C8168E">
        <w:rPr>
          <w:rFonts w:ascii="Times New Roman" w:hAnsi="Times New Roman" w:cs="Times New Roman"/>
          <w:sz w:val="24"/>
          <w:szCs w:val="24"/>
        </w:rPr>
        <w:lastRenderedPageBreak/>
        <w:t>meng</w:t>
      </w:r>
      <w:r w:rsidR="00ED6833" w:rsidRPr="00C8168E">
        <w:rPr>
          <w:rFonts w:ascii="Times New Roman" w:hAnsi="Times New Roman" w:cs="Times New Roman"/>
          <w:sz w:val="24"/>
          <w:szCs w:val="24"/>
        </w:rPr>
        <w:t>g</w:t>
      </w:r>
      <w:r w:rsidRPr="00C8168E">
        <w:rPr>
          <w:rFonts w:ascii="Times New Roman" w:hAnsi="Times New Roman" w:cs="Times New Roman"/>
          <w:sz w:val="24"/>
          <w:szCs w:val="24"/>
        </w:rPr>
        <w:t>agalkan bekerjanya tanda atau alat tersebut, atau memasang tanda atau alat yang keliru.</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karena kealpaannya menyebabkan tanda atau alat untuk pengamanan penerbangan hancur, rusak, terambil atau pindah atau menyebabkan terpasangnya tanda atau alat untuk pengamanan penerbangan yang keliru.</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sengaja atau melawan hukum mencelakakan, menghancurkan, membuat tidak dapat dipakai atau merusak pesawat udara.</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karena kealpaannya menyebabkan pesawat udara celaka, hancur, tidak dapat dipakai, atau rusak.</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maksud untuk menguntungkan diri sendiri atau orang lain dengan melawan hukum, atas penanggung asuransi menimbulkan kebakaran atau ledakan, kecelakaan kehancuran, kerusakan atau membuat tidak dapat. dipakainya pesawat udara yang dipertanggungkan terhadap bahaya atau yang dipertanggungkan muatannya maupun upah yang akan diterima untuk pengangkutan muatannya, ataupun untuk kepentingan muatan tersebut telah diterima uang tanggungan.</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Tindak pidana dalam pesawat udara dengan perbuatan melawan hukum, merampas perampasan atau menguasai pesawat udara dalam penerbangan.</w:t>
      </w:r>
    </w:p>
    <w:p w:rsidR="00C170CF" w:rsidRPr="00C8168E" w:rsidRDefault="00780E63" w:rsidP="00C170CF">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yang dilakukan bersama-sama sebagai kelanjutan</w:t>
      </w:r>
      <w:r w:rsidRPr="00C8168E">
        <w:rPr>
          <w:rFonts w:ascii="Times New Roman" w:hAnsi="Times New Roman" w:cs="Times New Roman"/>
          <w:sz w:val="24"/>
          <w:szCs w:val="24"/>
        </w:rPr>
        <w:tab/>
        <w:t>permufakatan</w:t>
      </w:r>
      <w:r w:rsidRPr="00C8168E">
        <w:rPr>
          <w:rFonts w:ascii="Times New Roman" w:hAnsi="Times New Roman" w:cs="Times New Roman"/>
          <w:sz w:val="24"/>
          <w:szCs w:val="24"/>
        </w:rPr>
        <w:tab/>
        <w:t>jahat,dilakukandengandirencanakan terlebih dah</w:t>
      </w:r>
      <w:r w:rsidR="00C170CF" w:rsidRPr="00C8168E">
        <w:rPr>
          <w:rFonts w:ascii="Times New Roman" w:hAnsi="Times New Roman" w:cs="Times New Roman"/>
          <w:sz w:val="24"/>
          <w:szCs w:val="24"/>
        </w:rPr>
        <w:t xml:space="preserve">ulu, mengakibatkan luka berat </w:t>
      </w:r>
      <w:r w:rsidRPr="00C8168E">
        <w:rPr>
          <w:rFonts w:ascii="Times New Roman" w:hAnsi="Times New Roman" w:cs="Times New Roman"/>
          <w:sz w:val="24"/>
          <w:szCs w:val="24"/>
        </w:rPr>
        <w:t>seseorang, mengakibatk</w:t>
      </w:r>
      <w:r w:rsidR="00C170CF" w:rsidRPr="00C8168E">
        <w:rPr>
          <w:rFonts w:ascii="Times New Roman" w:hAnsi="Times New Roman" w:cs="Times New Roman"/>
          <w:sz w:val="24"/>
          <w:szCs w:val="24"/>
        </w:rPr>
        <w:t xml:space="preserve">an kerusakan pada pesawat udara </w:t>
      </w:r>
      <w:r w:rsidRPr="00C8168E">
        <w:rPr>
          <w:rFonts w:ascii="Times New Roman" w:hAnsi="Times New Roman" w:cs="Times New Roman"/>
          <w:sz w:val="24"/>
          <w:szCs w:val="24"/>
        </w:rPr>
        <w:t>sehingga dapat membahayakan penerbangannya, dilakukan dengan maksud untuk merampas kemerdekaan atau meneruskan merampas kemerdekaan seseorang.</w:t>
      </w:r>
    </w:p>
    <w:p w:rsidR="00780E63" w:rsidRPr="00C8168E" w:rsidRDefault="00780E63" w:rsidP="00C170CF">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sengaja menggunakan senjata kimia, senjata biologis, radiologi, m</w:t>
      </w:r>
      <w:r w:rsidR="00966EA3">
        <w:rPr>
          <w:rFonts w:ascii="Times New Roman" w:hAnsi="Times New Roman" w:cs="Times New Roman"/>
          <w:sz w:val="24"/>
          <w:szCs w:val="24"/>
        </w:rPr>
        <w:t xml:space="preserve">ikroorganisme, radioaktif atau, </w:t>
      </w:r>
      <w:r w:rsidRPr="00C8168E">
        <w:rPr>
          <w:rFonts w:ascii="Times New Roman" w:hAnsi="Times New Roman" w:cs="Times New Roman"/>
          <w:sz w:val="24"/>
          <w:szCs w:val="24"/>
        </w:rPr>
        <w:t>komponennya, sehingga menimbulkan suasana teror, atau rasa takut terhadap orang secara meluas, menimbulkan korban yang bersifat massal, membahayakan terhadap kesehatan, terjadi kekacauan terhadap kehidupan, keamanan dan hak-hak orang atau terjadi kerusakan, kehancuran terhadap obyek-obyek vital ya</w:t>
      </w:r>
      <w:r w:rsidR="00B35978" w:rsidRPr="00C8168E">
        <w:rPr>
          <w:rFonts w:ascii="Times New Roman" w:hAnsi="Times New Roman" w:cs="Times New Roman"/>
          <w:sz w:val="24"/>
          <w:szCs w:val="24"/>
        </w:rPr>
        <w:t>n</w:t>
      </w:r>
      <w:r w:rsidRPr="00C8168E">
        <w:rPr>
          <w:rFonts w:ascii="Times New Roman" w:hAnsi="Times New Roman" w:cs="Times New Roman"/>
          <w:sz w:val="24"/>
          <w:szCs w:val="24"/>
        </w:rPr>
        <w:t xml:space="preserve">g strategis, </w:t>
      </w:r>
      <w:r w:rsidR="00C170CF" w:rsidRPr="00C8168E">
        <w:rPr>
          <w:rFonts w:ascii="Times New Roman" w:hAnsi="Times New Roman" w:cs="Times New Roman"/>
          <w:sz w:val="24"/>
          <w:szCs w:val="24"/>
        </w:rPr>
        <w:t>l</w:t>
      </w:r>
      <w:r w:rsidRPr="00C8168E">
        <w:rPr>
          <w:rFonts w:ascii="Times New Roman" w:hAnsi="Times New Roman" w:cs="Times New Roman"/>
          <w:sz w:val="24"/>
          <w:szCs w:val="24"/>
        </w:rPr>
        <w:t>ingkungan hidup, fasilitas publik atau fasilitas internasional.</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permufakatan jahat, percobaan atau pembantuan untuk melakukan tindak pidana terorisme sebagaimana dimaksud dalam Pasal 6 dan Pasal 10.</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Tindak pidana memberikan bantuan, kemudahan, sarana, atau keterangan untuk terjadinya tindak pidana sebagaimana dimaksud dalam Pasal 6 dan Pasal 10.</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secara melawan hukum memasukkan ke Indonesia, membuat, menerima, mencoba memperoleh, menyerahkan atau mencoba menyerahkan, menguasai, membawa, mempunyai persediaan padanya atau mempunyai dalam miliknya, menyimpan, mengangkut, menyembunyikan, mempergunakan, atau mengeluarkan ke dan/atau dari Indonesia seuatu senjata api, amunisi, atau sesuatu bahan peledak dan bahan-baha</w:t>
      </w:r>
      <w:r w:rsidR="00B35978" w:rsidRPr="00C8168E">
        <w:rPr>
          <w:rFonts w:ascii="Times New Roman" w:hAnsi="Times New Roman" w:cs="Times New Roman"/>
          <w:sz w:val="24"/>
          <w:szCs w:val="24"/>
        </w:rPr>
        <w:t xml:space="preserve">n </w:t>
      </w:r>
      <w:r w:rsidR="00C170CF" w:rsidRPr="00C8168E">
        <w:rPr>
          <w:rFonts w:ascii="Times New Roman" w:hAnsi="Times New Roman" w:cs="Times New Roman"/>
          <w:sz w:val="24"/>
          <w:szCs w:val="24"/>
        </w:rPr>
        <w:t>l</w:t>
      </w:r>
      <w:r w:rsidR="00B35978" w:rsidRPr="00C8168E">
        <w:rPr>
          <w:rFonts w:ascii="Times New Roman" w:hAnsi="Times New Roman" w:cs="Times New Roman"/>
          <w:sz w:val="24"/>
          <w:szCs w:val="24"/>
        </w:rPr>
        <w:t>ainnya yang berbahaya dengan</w:t>
      </w:r>
      <w:r w:rsidRPr="00C8168E">
        <w:rPr>
          <w:rFonts w:ascii="Times New Roman" w:hAnsi="Times New Roman" w:cs="Times New Roman"/>
          <w:sz w:val="24"/>
          <w:szCs w:val="24"/>
        </w:rPr>
        <w:t xml:space="preserve"> maksud untuk melakukan tindak pidana terorisme.</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sengaja menyediakan atau mengumpulkan dana dengan tujuan akan digunakan atau patut diketahuinya akan digunakan sebagian atau seluruhnya untuk melakukan tindak pidana terorisme sebagaimana dimaksud dalam Pasal 6, Pasal 7, Pasal 8, Pasal 9, dan Pasal 10.</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Tindak pidana dengan </w:t>
      </w:r>
      <w:r w:rsidR="00B35978" w:rsidRPr="00C8168E">
        <w:rPr>
          <w:rFonts w:ascii="Times New Roman" w:hAnsi="Times New Roman" w:cs="Times New Roman"/>
          <w:sz w:val="24"/>
          <w:szCs w:val="24"/>
        </w:rPr>
        <w:t>sengaja memberikan bantuan atau</w:t>
      </w:r>
      <w:r w:rsidRPr="00C8168E">
        <w:rPr>
          <w:rFonts w:ascii="Times New Roman" w:hAnsi="Times New Roman" w:cs="Times New Roman"/>
          <w:sz w:val="24"/>
          <w:szCs w:val="24"/>
        </w:rPr>
        <w:t xml:space="preserve"> kemudahan terhadap pelaku tindak pidana terorisme dengan cara memberikan atau meminjamkan uang a</w:t>
      </w:r>
      <w:r w:rsidR="00C170CF" w:rsidRPr="00C8168E">
        <w:rPr>
          <w:rFonts w:ascii="Times New Roman" w:hAnsi="Times New Roman" w:cs="Times New Roman"/>
          <w:sz w:val="24"/>
          <w:szCs w:val="24"/>
        </w:rPr>
        <w:t>tau barang atau harta kekayaan l</w:t>
      </w:r>
      <w:r w:rsidRPr="00C8168E">
        <w:rPr>
          <w:rFonts w:ascii="Times New Roman" w:hAnsi="Times New Roman" w:cs="Times New Roman"/>
          <w:sz w:val="24"/>
          <w:szCs w:val="24"/>
        </w:rPr>
        <w:t>ainnya kepada pelaku tindak pidana terorisme, menyembunyikan pelaku tindak pidana terorisme atau menyembunyikan informasi tentang tindak pidana terorisme.</w:t>
      </w:r>
    </w:p>
    <w:p w:rsidR="00780E63" w:rsidRPr="00C8168E" w:rsidRDefault="00780E63" w:rsidP="005C4F4D">
      <w:pPr>
        <w:pStyle w:val="ListParagraph"/>
        <w:numPr>
          <w:ilvl w:val="1"/>
          <w:numId w:val="49"/>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Tindak pidana dengan menggunakan kekerasan atau ancaman kekerasan atau dengan mengintimidasi penyelidik, penyidik, penuntut umum, penasihat hukum, dan/atau hakim yang. menangani tindak pidana terorisme sehingga proses peradilan menjadi terganggu.</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Ruang lingkup Pasal 20 sampai dengan Pasal 24 Undang-Undang Nomor 15 Tahun 2003 yang mengatur mengenai tindak pidana yang berkaitan dengan tindak pidana terorisme meliputi perbuatan-perbuatan di bawah ini:</w:t>
      </w:r>
    </w:p>
    <w:p w:rsidR="00780E63" w:rsidRPr="00C8168E" w:rsidRDefault="00780E63" w:rsidP="005C4F4D">
      <w:pPr>
        <w:pStyle w:val="ListParagraph"/>
        <w:numPr>
          <w:ilvl w:val="0"/>
          <w:numId w:val="50"/>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memberikan kesaksian palsu, menyampaikan alat bukti palsu atau barang bukti palsu, dan mempengaruhi saksi secara melawan hukum di sidang pengadilan, atau melakukan penyerangan terhadap saksi, termasuk petugas pengadilan dalam perkara tindak pidana terorisme.</w:t>
      </w:r>
    </w:p>
    <w:p w:rsidR="00780E63" w:rsidRPr="00C8168E" w:rsidRDefault="00780E63" w:rsidP="005C4F4D">
      <w:pPr>
        <w:pStyle w:val="ListParagraph"/>
        <w:numPr>
          <w:ilvl w:val="0"/>
          <w:numId w:val="50"/>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dengan sen</w:t>
      </w:r>
      <w:r w:rsidR="00B35978" w:rsidRPr="00C8168E">
        <w:rPr>
          <w:rFonts w:ascii="Times New Roman" w:hAnsi="Times New Roman" w:cs="Times New Roman"/>
          <w:sz w:val="24"/>
          <w:szCs w:val="24"/>
        </w:rPr>
        <w:t>gaja mencegah, merintangi, atau</w:t>
      </w:r>
      <w:r w:rsidRPr="00C8168E">
        <w:rPr>
          <w:rFonts w:ascii="Times New Roman" w:hAnsi="Times New Roman" w:cs="Times New Roman"/>
          <w:sz w:val="24"/>
          <w:szCs w:val="24"/>
        </w:rPr>
        <w:t xml:space="preserve"> menggagalkan secara langsung atau tidak langsung penyidikan, penuntutan dan pemeriksaan di sidang pengadilan dalam perkara tindak pidana terorisme.</w:t>
      </w:r>
    </w:p>
    <w:p w:rsidR="00780E63" w:rsidRPr="00C8168E" w:rsidRDefault="00780E63" w:rsidP="005C4F4D">
      <w:pPr>
        <w:pStyle w:val="ListParagraph"/>
        <w:numPr>
          <w:ilvl w:val="0"/>
          <w:numId w:val="50"/>
        </w:numPr>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Tindak pidana menyebut nama atau alamat pelapor atau hal-hal lain yang memberikan kemungkinan dapat diketahuinya identitas pelapor.</w:t>
      </w:r>
    </w:p>
    <w:p w:rsidR="00780E63" w:rsidRPr="00C8168E" w:rsidRDefault="00780E63" w:rsidP="005C4F4D">
      <w:pPr>
        <w:pStyle w:val="ListParagraph"/>
        <w:spacing w:before="120" w:after="0" w:line="480" w:lineRule="auto"/>
        <w:ind w:left="567"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Pengertian tindak pidana yang dipahami selama ini merupakan k</w:t>
      </w:r>
      <w:r w:rsidR="004624BE">
        <w:rPr>
          <w:rFonts w:ascii="Times New Roman" w:hAnsi="Times New Roman" w:cs="Times New Roman"/>
          <w:sz w:val="24"/>
          <w:szCs w:val="24"/>
        </w:rPr>
        <w:t>reasi teoretis para ahli hukum.</w:t>
      </w:r>
      <w:r w:rsidRPr="00C8168E">
        <w:rPr>
          <w:rFonts w:ascii="Times New Roman" w:hAnsi="Times New Roman" w:cs="Times New Roman"/>
          <w:sz w:val="24"/>
          <w:szCs w:val="24"/>
        </w:rPr>
        <w:t xml:space="preserve"> Tindak pidana merupakan suatu pengertian dasar dari hukum pidana</w:t>
      </w:r>
      <w:r w:rsidRPr="00C8168E">
        <w:rPr>
          <w:rStyle w:val="FootnoteReference"/>
          <w:rFonts w:ascii="Times New Roman" w:hAnsi="Times New Roman" w:cs="Times New Roman"/>
          <w:sz w:val="24"/>
          <w:szCs w:val="24"/>
        </w:rPr>
        <w:footnoteReference w:id="118"/>
      </w:r>
      <w:r w:rsidRPr="00C8168E">
        <w:rPr>
          <w:rFonts w:ascii="Times New Roman" w:hAnsi="Times New Roman" w:cs="Times New Roman"/>
          <w:sz w:val="24"/>
          <w:szCs w:val="24"/>
        </w:rPr>
        <w:t xml:space="preserve"> dan merupakan perbuatan yang dilarang dan diancam dengan pidana oleh undang-undang</w:t>
      </w:r>
      <w:r w:rsidRPr="00C8168E">
        <w:rPr>
          <w:rStyle w:val="FootnoteReference"/>
          <w:rFonts w:ascii="Times New Roman" w:hAnsi="Times New Roman" w:cs="Times New Roman"/>
          <w:sz w:val="24"/>
          <w:szCs w:val="24"/>
        </w:rPr>
        <w:footnoteReference w:id="119"/>
      </w:r>
      <w:r w:rsidRPr="00C8168E">
        <w:rPr>
          <w:rFonts w:ascii="Times New Roman" w:hAnsi="Times New Roman" w:cs="Times New Roman"/>
          <w:sz w:val="24"/>
          <w:szCs w:val="24"/>
        </w:rPr>
        <w:t xml:space="preserve">. Istilah tindak pidana dipakai sebagai pengganti </w:t>
      </w:r>
      <w:r w:rsidRPr="00C8168E">
        <w:rPr>
          <w:rFonts w:ascii="Times New Roman" w:hAnsi="Times New Roman" w:cs="Times New Roman"/>
          <w:i/>
          <w:iCs/>
          <w:sz w:val="24"/>
          <w:szCs w:val="24"/>
        </w:rPr>
        <w:t>strafbaar feit</w:t>
      </w:r>
      <w:r w:rsidRPr="00C8168E">
        <w:rPr>
          <w:rStyle w:val="FootnoteReference"/>
          <w:rFonts w:ascii="Times New Roman" w:hAnsi="Times New Roman" w:cs="Times New Roman"/>
          <w:iCs/>
          <w:sz w:val="24"/>
          <w:szCs w:val="24"/>
        </w:rPr>
        <w:footnoteReference w:id="120"/>
      </w:r>
      <w:r w:rsidRPr="00C8168E">
        <w:rPr>
          <w:rFonts w:ascii="Times New Roman" w:hAnsi="Times New Roman" w:cs="Times New Roman"/>
          <w:sz w:val="24"/>
          <w:szCs w:val="24"/>
        </w:rPr>
        <w:t>.</w:t>
      </w:r>
    </w:p>
    <w:p w:rsidR="00780E63" w:rsidRPr="00C8168E" w:rsidRDefault="00780E63" w:rsidP="005C4F4D">
      <w:pPr>
        <w:pStyle w:val="ListParagraph"/>
        <w:spacing w:before="120" w:after="0" w:line="480" w:lineRule="auto"/>
        <w:ind w:left="567"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Unsur-unsur tindak pidana terorisme yang terdapat dalam Pasal 6 dan 7 Undang-Undang Nomor 15 Tahun 2003: </w:t>
      </w:r>
    </w:p>
    <w:p w:rsidR="00780E63" w:rsidRPr="00C8168E" w:rsidRDefault="00780E63" w:rsidP="005C4F4D">
      <w:pPr>
        <w:pStyle w:val="ListParagraph"/>
        <w:numPr>
          <w:ilvl w:val="1"/>
          <w:numId w:val="42"/>
        </w:numPr>
        <w:spacing w:before="120" w:after="0" w:line="480" w:lineRule="auto"/>
        <w:ind w:left="1134"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Pasal 6 </w:t>
      </w:r>
    </w:p>
    <w:p w:rsidR="00780E63" w:rsidRDefault="00780E63" w:rsidP="00D864F4">
      <w:pPr>
        <w:pStyle w:val="ListParagraph"/>
        <w:spacing w:before="120" w:after="0" w:line="240" w:lineRule="auto"/>
        <w:ind w:left="1134" w:right="140"/>
        <w:contextualSpacing w:val="0"/>
        <w:jc w:val="both"/>
        <w:rPr>
          <w:rFonts w:ascii="Times New Roman" w:hAnsi="Times New Roman" w:cs="Times New Roman"/>
          <w:spacing w:val="-1"/>
          <w:sz w:val="24"/>
          <w:szCs w:val="24"/>
        </w:rPr>
      </w:pPr>
      <w:r w:rsidRPr="00C8168E">
        <w:rPr>
          <w:rFonts w:ascii="Times New Roman" w:hAnsi="Times New Roman" w:cs="Times New Roman"/>
          <w:spacing w:val="3"/>
          <w:sz w:val="24"/>
          <w:szCs w:val="24"/>
        </w:rPr>
        <w:t xml:space="preserve">Setiap orang yang dengan sengaja menggunakan kekerasan atau </w:t>
      </w:r>
      <w:r w:rsidRPr="00C8168E">
        <w:rPr>
          <w:rFonts w:ascii="Times New Roman" w:hAnsi="Times New Roman" w:cs="Times New Roman"/>
          <w:spacing w:val="6"/>
          <w:sz w:val="24"/>
          <w:szCs w:val="24"/>
        </w:rPr>
        <w:t xml:space="preserve">ancaman kekerasan menimbulkan suasana teror atau rasa takut </w:t>
      </w:r>
      <w:r w:rsidRPr="00C8168E">
        <w:rPr>
          <w:rFonts w:ascii="Times New Roman" w:hAnsi="Times New Roman" w:cs="Times New Roman"/>
          <w:spacing w:val="-5"/>
          <w:sz w:val="24"/>
          <w:szCs w:val="24"/>
        </w:rPr>
        <w:t xml:space="preserve">terhadap orang secara meluas atau menimbulkan korban yang bersifat </w:t>
      </w:r>
      <w:r w:rsidRPr="00C8168E">
        <w:rPr>
          <w:rFonts w:ascii="Times New Roman" w:hAnsi="Times New Roman" w:cs="Times New Roman"/>
          <w:sz w:val="24"/>
          <w:szCs w:val="24"/>
        </w:rPr>
        <w:t xml:space="preserve">massal, dengan cara merampas kemerdekaan atau hilangnya nyawa </w:t>
      </w:r>
      <w:r w:rsidRPr="00C8168E">
        <w:rPr>
          <w:rFonts w:ascii="Times New Roman" w:hAnsi="Times New Roman" w:cs="Times New Roman"/>
          <w:spacing w:val="9"/>
          <w:sz w:val="24"/>
          <w:szCs w:val="24"/>
        </w:rPr>
        <w:t xml:space="preserve">dan harta benda orang lain, atau mengakibatkan kerusakan </w:t>
      </w:r>
      <w:r w:rsidRPr="00C8168E">
        <w:rPr>
          <w:rFonts w:ascii="Times New Roman" w:hAnsi="Times New Roman" w:cs="Times New Roman"/>
          <w:spacing w:val="-4"/>
          <w:sz w:val="24"/>
          <w:szCs w:val="24"/>
        </w:rPr>
        <w:t xml:space="preserve">kehancuran terhadap obyek-obyek vital yang strategis atau lingkungan </w:t>
      </w:r>
      <w:r w:rsidRPr="00C8168E">
        <w:rPr>
          <w:rFonts w:ascii="Times New Roman" w:hAnsi="Times New Roman" w:cs="Times New Roman"/>
          <w:spacing w:val="-3"/>
          <w:sz w:val="24"/>
          <w:szCs w:val="24"/>
        </w:rPr>
        <w:t xml:space="preserve">hidup atau fasilitas publik atau fasilitas internasional, dipidana dengan </w:t>
      </w:r>
      <w:r w:rsidRPr="00C8168E">
        <w:rPr>
          <w:rFonts w:ascii="Times New Roman" w:hAnsi="Times New Roman" w:cs="Times New Roman"/>
          <w:spacing w:val="2"/>
          <w:sz w:val="24"/>
          <w:szCs w:val="24"/>
        </w:rPr>
        <w:t xml:space="preserve">pidana mati atau penjara seumur hidup atau pidana penjara paling </w:t>
      </w:r>
      <w:r w:rsidRPr="00C8168E">
        <w:rPr>
          <w:rFonts w:ascii="Times New Roman" w:hAnsi="Times New Roman" w:cs="Times New Roman"/>
          <w:spacing w:val="-1"/>
          <w:sz w:val="24"/>
          <w:szCs w:val="24"/>
        </w:rPr>
        <w:t>singkat 4 (empat) tahun dan paling lama 20 (dua puluh) tahun.</w:t>
      </w:r>
    </w:p>
    <w:p w:rsidR="00D864F4" w:rsidRPr="00C8168E" w:rsidRDefault="00D864F4" w:rsidP="00D864F4">
      <w:pPr>
        <w:pStyle w:val="ListParagraph"/>
        <w:spacing w:before="120" w:after="0" w:line="240" w:lineRule="auto"/>
        <w:ind w:left="1134" w:right="140"/>
        <w:contextualSpacing w:val="0"/>
        <w:jc w:val="both"/>
        <w:rPr>
          <w:rFonts w:ascii="Times New Roman" w:hAnsi="Times New Roman" w:cs="Times New Roman"/>
          <w:spacing w:val="-1"/>
          <w:sz w:val="24"/>
          <w:szCs w:val="24"/>
        </w:rPr>
      </w:pPr>
    </w:p>
    <w:p w:rsidR="00C170CF" w:rsidRPr="00D864F4" w:rsidRDefault="00780E63" w:rsidP="00D864F4">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Secara rinci pasal tersebut dapat diuraikan sebagai berikut berdasarkan unsur s</w:t>
      </w:r>
      <w:r w:rsidR="00D864F4">
        <w:rPr>
          <w:rFonts w:ascii="Times New Roman" w:hAnsi="Times New Roman" w:cs="Times New Roman"/>
          <w:sz w:val="24"/>
          <w:szCs w:val="24"/>
        </w:rPr>
        <w:t>ubjektif dan unsur objektifnya.</w:t>
      </w:r>
    </w:p>
    <w:p w:rsidR="00780E63" w:rsidRPr="00750AB2" w:rsidRDefault="00780E63" w:rsidP="005C4F4D">
      <w:pPr>
        <w:pStyle w:val="Normal4"/>
        <w:numPr>
          <w:ilvl w:val="2"/>
          <w:numId w:val="49"/>
        </w:numPr>
        <w:spacing w:before="120" w:line="480" w:lineRule="auto"/>
        <w:ind w:left="1701" w:hanging="567"/>
        <w:jc w:val="both"/>
        <w:rPr>
          <w:rFonts w:ascii="Times New Roman" w:hAnsi="Times New Roman" w:cs="Times New Roman"/>
        </w:rPr>
      </w:pPr>
      <w:r w:rsidRPr="00750AB2">
        <w:rPr>
          <w:rFonts w:ascii="Times New Roman" w:hAnsi="Times New Roman" w:cs="Times New Roman"/>
        </w:rPr>
        <w:t xml:space="preserve">Unsur subjektif yaitu : </w:t>
      </w:r>
    </w:p>
    <w:p w:rsidR="00780E63" w:rsidRPr="00750AB2"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750AB2">
        <w:rPr>
          <w:rFonts w:ascii="Times New Roman" w:hAnsi="Times New Roman" w:cs="Times New Roman"/>
        </w:rPr>
        <w:t>Setiap orang</w:t>
      </w:r>
      <w:r w:rsidR="00C170CF" w:rsidRPr="00750AB2">
        <w:rPr>
          <w:rFonts w:ascii="Times New Roman" w:hAnsi="Times New Roman" w:cs="Times New Roman"/>
        </w:rPr>
        <w:t>;</w:t>
      </w:r>
    </w:p>
    <w:p w:rsidR="004624BE" w:rsidRPr="00750AB2" w:rsidRDefault="004624BE" w:rsidP="00D864F4">
      <w:pPr>
        <w:spacing w:line="480" w:lineRule="auto"/>
        <w:ind w:left="2268" w:firstLine="851"/>
        <w:jc w:val="both"/>
        <w:rPr>
          <w:rFonts w:ascii="Times New Roman" w:hAnsi="Times New Roman" w:cs="Times New Roman"/>
          <w:sz w:val="24"/>
          <w:szCs w:val="24"/>
        </w:rPr>
      </w:pPr>
      <w:r w:rsidRPr="00750AB2">
        <w:rPr>
          <w:rFonts w:ascii="Times New Roman" w:hAnsi="Times New Roman" w:cs="Times New Roman"/>
          <w:sz w:val="24"/>
          <w:szCs w:val="24"/>
        </w:rPr>
        <w:t xml:space="preserve">Pasal 1 butir 2 Undang-Undang Nomor 15 Tahun 2003 menyatakan: </w:t>
      </w:r>
    </w:p>
    <w:p w:rsidR="004624BE" w:rsidRPr="00750AB2" w:rsidRDefault="004624BE" w:rsidP="00750AB2">
      <w:pPr>
        <w:spacing w:line="240" w:lineRule="auto"/>
        <w:ind w:left="2694"/>
        <w:jc w:val="both"/>
        <w:rPr>
          <w:rFonts w:ascii="Times New Roman" w:hAnsi="Times New Roman" w:cs="Times New Roman"/>
          <w:sz w:val="24"/>
          <w:szCs w:val="24"/>
        </w:rPr>
      </w:pPr>
      <w:r w:rsidRPr="00750AB2">
        <w:rPr>
          <w:rFonts w:ascii="Times New Roman" w:eastAsiaTheme="minorHAnsi" w:hAnsi="Times New Roman" w:cs="Times New Roman"/>
          <w:sz w:val="24"/>
          <w:szCs w:val="24"/>
          <w:lang w:eastAsia="en-US"/>
        </w:rPr>
        <w:lastRenderedPageBreak/>
        <w:t>Setiap orang adalah orang perseorangan, kelompok orang baiksipil, militer, maupun polisi yang bertanggung jawab secaraindividual, atau korporasi.</w:t>
      </w:r>
    </w:p>
    <w:p w:rsidR="00D864F4" w:rsidRPr="00750AB2" w:rsidRDefault="00780E63" w:rsidP="00D864F4">
      <w:pPr>
        <w:pStyle w:val="Normal4"/>
        <w:numPr>
          <w:ilvl w:val="3"/>
          <w:numId w:val="49"/>
        </w:numPr>
        <w:spacing w:before="120" w:line="480" w:lineRule="auto"/>
        <w:ind w:left="2268" w:hanging="567"/>
        <w:jc w:val="both"/>
        <w:rPr>
          <w:rFonts w:ascii="Times New Roman" w:hAnsi="Times New Roman" w:cs="Times New Roman"/>
        </w:rPr>
      </w:pPr>
      <w:r w:rsidRPr="00750AB2">
        <w:rPr>
          <w:rFonts w:ascii="Times New Roman" w:hAnsi="Times New Roman" w:cs="Times New Roman"/>
        </w:rPr>
        <w:t>Dengan sengaja</w:t>
      </w:r>
      <w:r w:rsidR="00C170CF" w:rsidRPr="00750AB2">
        <w:rPr>
          <w:rFonts w:ascii="Times New Roman" w:hAnsi="Times New Roman" w:cs="Times New Roman"/>
        </w:rPr>
        <w:t>;</w:t>
      </w:r>
    </w:p>
    <w:p w:rsidR="004624BE" w:rsidRPr="00750AB2" w:rsidRDefault="00D864F4" w:rsidP="00D864F4">
      <w:pPr>
        <w:pStyle w:val="Normal4"/>
        <w:spacing w:before="120" w:line="480" w:lineRule="auto"/>
        <w:ind w:left="2268" w:firstLine="851"/>
        <w:jc w:val="both"/>
        <w:rPr>
          <w:rFonts w:ascii="Times New Roman" w:hAnsi="Times New Roman" w:cs="Times New Roman"/>
        </w:rPr>
      </w:pPr>
      <w:r w:rsidRPr="00750AB2">
        <w:rPr>
          <w:rFonts w:ascii="Times New Roman" w:eastAsia="Times New Roman" w:hAnsi="Times New Roman" w:cs="Times New Roman"/>
        </w:rPr>
        <w:t>Dikaitkan dengan teori kehendak yang dirumuskan oleh Von Hippel maka dapat dikatakan bahwa yang dimaksudkan dengan sengaja adalah kehendak membuat suatu perbuatan dan kehendak untuk menimbulkan suatu akibat dari perbuatan itu atau akibat dari perbuatannya itu yang menjadi maksud dari dilakukannya perbuatan itu.</w:t>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Menggunakan kekerasan atau a</w:t>
      </w:r>
      <w:r w:rsidR="00C170CF" w:rsidRPr="00C8168E">
        <w:rPr>
          <w:rFonts w:ascii="Times New Roman" w:hAnsi="Times New Roman" w:cs="Times New Roman"/>
        </w:rPr>
        <w:t>ncaman kekerasan</w:t>
      </w:r>
      <w:r w:rsidRPr="00C8168E">
        <w:rPr>
          <w:rFonts w:ascii="Times New Roman" w:hAnsi="Times New Roman" w:cs="Times New Roman"/>
        </w:rPr>
        <w:t xml:space="preserve">. </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6"/>
        </w:rPr>
        <w:t>Maksud dari "kek</w:t>
      </w:r>
      <w:r w:rsidR="00D864F4">
        <w:rPr>
          <w:rFonts w:ascii="Times New Roman" w:hAnsi="Times New Roman" w:cs="Times New Roman"/>
          <w:spacing w:val="6"/>
        </w:rPr>
        <w:t>erasan" menurut Pasal 1 butir</w:t>
      </w:r>
      <w:r w:rsidRPr="00C8168E">
        <w:rPr>
          <w:rFonts w:ascii="Times New Roman" w:hAnsi="Times New Roman" w:cs="Times New Roman"/>
          <w:spacing w:val="6"/>
        </w:rPr>
        <w:t xml:space="preserve"> 4 </w:t>
      </w:r>
      <w:r w:rsidRPr="00C8168E">
        <w:rPr>
          <w:rFonts w:ascii="Times New Roman" w:hAnsi="Times New Roman" w:cs="Times New Roman"/>
          <w:spacing w:val="3"/>
        </w:rPr>
        <w:t xml:space="preserve">adalah setiap perbuatan penyalahgunaan kekuatan fisik dengan </w:t>
      </w:r>
      <w:r w:rsidRPr="00C8168E">
        <w:rPr>
          <w:rFonts w:ascii="Times New Roman" w:hAnsi="Times New Roman" w:cs="Times New Roman"/>
        </w:rPr>
        <w:t xml:space="preserve">atau tanpa menggunakan sarana secara melawan hukum dan </w:t>
      </w:r>
      <w:r w:rsidRPr="00C8168E">
        <w:rPr>
          <w:rFonts w:ascii="Times New Roman" w:hAnsi="Times New Roman" w:cs="Times New Roman"/>
          <w:spacing w:val="-3"/>
        </w:rPr>
        <w:t xml:space="preserve">menimbulkan bahaya bagi badan, nyawa, dan kemerdekaan orang </w:t>
      </w:r>
      <w:r w:rsidRPr="00C8168E">
        <w:rPr>
          <w:rFonts w:ascii="Times New Roman" w:hAnsi="Times New Roman" w:cs="Times New Roman"/>
        </w:rPr>
        <w:t>termasuk menjadikan orang pingsan atau tidak berdaya.</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 xml:space="preserve">Maksud dari "ancaman kekerasan" menurut Pasal 1 </w:t>
      </w:r>
      <w:r w:rsidR="00D864F4">
        <w:rPr>
          <w:rFonts w:ascii="Times New Roman" w:hAnsi="Times New Roman" w:cs="Times New Roman"/>
        </w:rPr>
        <w:t>butir</w:t>
      </w:r>
      <w:r w:rsidRPr="00C8168E">
        <w:rPr>
          <w:rFonts w:ascii="Times New Roman" w:hAnsi="Times New Roman" w:cs="Times New Roman"/>
        </w:rPr>
        <w:t xml:space="preserve"> 5 adalah setiap perbuatan yang dengan sengaja dilakukan </w:t>
      </w:r>
      <w:r w:rsidRPr="00C8168E">
        <w:rPr>
          <w:rFonts w:ascii="Times New Roman" w:hAnsi="Times New Roman" w:cs="Times New Roman"/>
          <w:spacing w:val="7"/>
        </w:rPr>
        <w:t xml:space="preserve">untuk memberikan pertanda atau peringatan mengenai suatu </w:t>
      </w:r>
      <w:r w:rsidRPr="00C8168E">
        <w:rPr>
          <w:rFonts w:ascii="Times New Roman" w:hAnsi="Times New Roman" w:cs="Times New Roman"/>
          <w:spacing w:val="-1"/>
        </w:rPr>
        <w:t xml:space="preserve">keadaan yang cenderung dapat menimbulkan rasa takut terhadap </w:t>
      </w:r>
      <w:r w:rsidRPr="00C8168E">
        <w:rPr>
          <w:rFonts w:ascii="Times New Roman" w:hAnsi="Times New Roman" w:cs="Times New Roman"/>
        </w:rPr>
        <w:t>orang atau masyarakat secara meluas.</w:t>
      </w:r>
    </w:p>
    <w:p w:rsidR="00780E63" w:rsidRPr="00C8168E" w:rsidRDefault="00780E63" w:rsidP="005C4F4D">
      <w:pPr>
        <w:pStyle w:val="Normal4"/>
        <w:numPr>
          <w:ilvl w:val="2"/>
          <w:numId w:val="49"/>
        </w:numPr>
        <w:spacing w:before="120" w:line="480" w:lineRule="auto"/>
        <w:ind w:left="1701" w:hanging="567"/>
        <w:jc w:val="both"/>
        <w:rPr>
          <w:rFonts w:ascii="Times New Roman" w:hAnsi="Times New Roman" w:cs="Times New Roman"/>
        </w:rPr>
      </w:pPr>
      <w:r w:rsidRPr="00C8168E">
        <w:rPr>
          <w:rFonts w:ascii="Times New Roman" w:hAnsi="Times New Roman" w:cs="Times New Roman"/>
        </w:rPr>
        <w:lastRenderedPageBreak/>
        <w:t xml:space="preserve">Unsur objektif yaitu: </w:t>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Menimbulkan suasana teror atau rasa takut terhadap orang secara meluas atau menimbulkan korban yang bersifat massal</w:t>
      </w:r>
      <w:r w:rsidR="00C170CF" w:rsidRPr="00C8168E">
        <w:rPr>
          <w:rFonts w:ascii="Times New Roman" w:hAnsi="Times New Roman" w:cs="Times New Roman"/>
        </w:rPr>
        <w:t>;</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Undang</w:t>
      </w:r>
      <w:r w:rsidRPr="00C8168E">
        <w:rPr>
          <w:rFonts w:ascii="Times New Roman" w:hAnsi="Times New Roman" w:cs="Times New Roman"/>
        </w:rPr>
        <w:t>-Undang Nomor 15 Tahun 2003 tidak menjelaskan mengenai apa yang dimaksud dengan teror. Berdasarkan penafsiran bahasa, yaitu menurut Kamus Besar Bahasa Indonesia, teror mempunyai pengertian sebagai usaha menciptakan ketakutan, kengerian dan kekejaman oleh seseorang atau golongan.</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Menurut</w:t>
      </w:r>
      <w:r w:rsidRPr="00C8168E">
        <w:rPr>
          <w:rFonts w:ascii="Times New Roman" w:hAnsi="Times New Roman" w:cs="Times New Roman"/>
        </w:rPr>
        <w:t xml:space="preserve"> Kamus Besar Bahasa Indonesia, kata takut berarti merasa gentar (ngeri)menghadapi sesuatu yang dianggap akan mendatangkan bencana. </w:t>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merampas kemerdekaan atau hilangnya ny</w:t>
      </w:r>
      <w:r w:rsidR="00C170CF" w:rsidRPr="00C8168E">
        <w:rPr>
          <w:rFonts w:ascii="Times New Roman" w:hAnsi="Times New Roman" w:cs="Times New Roman"/>
        </w:rPr>
        <w:t>awa dan harta benda orang lain;</w:t>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mengakibatkan kerusakan atau kehancuran terhadap obyek-obyek vital yang strategis</w:t>
      </w:r>
      <w:r w:rsidR="00C170CF" w:rsidRPr="00C8168E">
        <w:rPr>
          <w:rFonts w:ascii="Times New Roman" w:hAnsi="Times New Roman" w:cs="Times New Roman"/>
        </w:rPr>
        <w:t>;</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Objek</w:t>
      </w:r>
      <w:r w:rsidRPr="00C8168E">
        <w:rPr>
          <w:rFonts w:ascii="Times New Roman" w:hAnsi="Times New Roman" w:cs="Times New Roman"/>
        </w:rPr>
        <w:t xml:space="preserve"> vital yang strategis adalah tempat, lokasi atau bangunan yang mempunyai nilai ekonomis, politis, sosial, budaya dan pertahanan serta keamanan yang sangat tinggi, termasuk fasilitas internasional.</w:t>
      </w:r>
      <w:r w:rsidRPr="00C8168E">
        <w:rPr>
          <w:rStyle w:val="FootnoteReference"/>
          <w:rFonts w:ascii="Times New Roman" w:hAnsi="Times New Roman" w:cs="Times New Roman"/>
        </w:rPr>
        <w:footnoteReference w:id="121"/>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lastRenderedPageBreak/>
        <w:t>atau lingkun</w:t>
      </w:r>
      <w:r w:rsidR="00C170CF" w:rsidRPr="00C8168E">
        <w:rPr>
          <w:rFonts w:ascii="Times New Roman" w:hAnsi="Times New Roman" w:cs="Times New Roman"/>
        </w:rPr>
        <w:t>gan hidup atau fasilitas publik.</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Kerusakan</w:t>
      </w:r>
      <w:r w:rsidRPr="00C8168E">
        <w:rPr>
          <w:rFonts w:ascii="Times New Roman" w:hAnsi="Times New Roman" w:cs="Times New Roman"/>
        </w:rPr>
        <w:t xml:space="preserve"> atau kehancuran lingkungan hidup adalah tercemarnya atau rusaknya kesatuan ruang dengan semua benda, daya, keadaan, dan makhluk hidup termasuk manusia dan perilakunya, yang mempengaruhi kelangsungan perikehidupan dan kesejahteraan manusia serta makhluk lainnya. Termasuk merusak atau menghancurkan adalah dengan sengaja melepaskan atau membuang zat, energi dan/atau komponen lain yang berbahaya atau beracun ke dalam tanah, udara atau air permukaan yang membahayakan terhadap orang atau barang.</w:t>
      </w:r>
      <w:r w:rsidRPr="00C8168E">
        <w:rPr>
          <w:rStyle w:val="FootnoteReference"/>
          <w:rFonts w:ascii="Times New Roman" w:hAnsi="Times New Roman" w:cs="Times New Roman"/>
        </w:rPr>
        <w:footnoteReference w:id="122"/>
      </w:r>
      <w:r w:rsidRPr="00C8168E">
        <w:rPr>
          <w:rFonts w:ascii="Times New Roman" w:hAnsi="Times New Roman" w:cs="Times New Roman"/>
        </w:rPr>
        <w:t xml:space="preserve"> Fasilitas publik adalah tempat yang dipergunakan untuk kepentingan masyarakat secara umum.</w:t>
      </w:r>
      <w:r w:rsidRPr="00C8168E">
        <w:rPr>
          <w:rStyle w:val="FootnoteReference"/>
          <w:rFonts w:ascii="Times New Roman" w:hAnsi="Times New Roman" w:cs="Times New Roman"/>
        </w:rPr>
        <w:footnoteReference w:id="123"/>
      </w:r>
    </w:p>
    <w:p w:rsidR="00780E63" w:rsidRPr="00C8168E" w:rsidRDefault="00780E63" w:rsidP="005C4F4D">
      <w:pPr>
        <w:pStyle w:val="Normal4"/>
        <w:numPr>
          <w:ilvl w:val="3"/>
          <w:numId w:val="49"/>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 xml:space="preserve">atau fasilitas internasional. </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Ali Masyhar, berpendapat bahwa :</w:t>
      </w:r>
      <w:r w:rsidRPr="00C8168E">
        <w:rPr>
          <w:rStyle w:val="FootnoteReference"/>
          <w:rFonts w:ascii="Times New Roman" w:hAnsi="Times New Roman" w:cs="Times New Roman"/>
          <w:sz w:val="24"/>
          <w:szCs w:val="24"/>
        </w:rPr>
        <w:footnoteReference w:id="124"/>
      </w:r>
    </w:p>
    <w:p w:rsidR="00780E63" w:rsidRPr="00C8168E" w:rsidRDefault="00780E63" w:rsidP="004157A0">
      <w:pPr>
        <w:spacing w:after="0" w:line="240" w:lineRule="auto"/>
        <w:ind w:left="1418"/>
        <w:jc w:val="both"/>
        <w:rPr>
          <w:rFonts w:ascii="Times New Roman" w:hAnsi="Times New Roman" w:cs="Times New Roman"/>
          <w:sz w:val="24"/>
          <w:szCs w:val="24"/>
        </w:rPr>
      </w:pPr>
      <w:r w:rsidRPr="00C8168E">
        <w:rPr>
          <w:rFonts w:ascii="Times New Roman" w:hAnsi="Times New Roman" w:cs="Times New Roman"/>
          <w:sz w:val="24"/>
          <w:szCs w:val="24"/>
        </w:rPr>
        <w:t xml:space="preserve">Pasal 6 merupakan delik materiil yaitu delik yang perumusannya dititikberatkan pada akibat yang tidak dikehendaki. Sedang Pasal 7 menggunakan perumusan delik formil yaitu delik yang perumusannya dititikberatkan pada perbuatan yang dilarang. Delik materiil belum dianggap selesai apabila akibat yang dilarang tidak timbul, sedang delik formil sudah dianggap selesai bersamaan dengan dilakukannya perbuatan sebagaimana tercantum dalam rumusan delik. </w:t>
      </w:r>
    </w:p>
    <w:p w:rsidR="00780E63" w:rsidRPr="00C8168E" w:rsidRDefault="00780E63" w:rsidP="00C170CF">
      <w:pPr>
        <w:spacing w:before="120" w:after="0" w:line="240" w:lineRule="auto"/>
        <w:ind w:left="1134"/>
        <w:jc w:val="both"/>
        <w:rPr>
          <w:rFonts w:ascii="Times New Roman" w:hAnsi="Times New Roman" w:cs="Times New Roman"/>
          <w:sz w:val="24"/>
          <w:szCs w:val="24"/>
        </w:rPr>
      </w:pPr>
    </w:p>
    <w:p w:rsidR="00780E63" w:rsidRPr="00C8168E" w:rsidRDefault="00780E63" w:rsidP="005C4F4D">
      <w:pPr>
        <w:pStyle w:val="ListParagraph"/>
        <w:numPr>
          <w:ilvl w:val="1"/>
          <w:numId w:val="42"/>
        </w:numPr>
        <w:spacing w:before="120" w:after="0" w:line="480" w:lineRule="auto"/>
        <w:ind w:left="1134" w:right="142" w:hanging="567"/>
        <w:contextualSpacing w:val="0"/>
        <w:jc w:val="both"/>
        <w:rPr>
          <w:rFonts w:ascii="Times New Roman" w:hAnsi="Times New Roman" w:cs="Times New Roman"/>
          <w:spacing w:val="-1"/>
          <w:sz w:val="24"/>
          <w:szCs w:val="24"/>
        </w:rPr>
      </w:pPr>
      <w:r w:rsidRPr="00C8168E">
        <w:rPr>
          <w:rFonts w:ascii="Times New Roman" w:hAnsi="Times New Roman" w:cs="Times New Roman"/>
          <w:sz w:val="24"/>
          <w:szCs w:val="24"/>
        </w:rPr>
        <w:t>Pasal</w:t>
      </w:r>
      <w:r w:rsidRPr="00C8168E">
        <w:rPr>
          <w:rFonts w:ascii="Times New Roman" w:hAnsi="Times New Roman" w:cs="Times New Roman"/>
          <w:spacing w:val="-1"/>
          <w:sz w:val="24"/>
          <w:szCs w:val="24"/>
        </w:rPr>
        <w:t xml:space="preserve"> 7 </w:t>
      </w:r>
    </w:p>
    <w:p w:rsidR="00780E63" w:rsidRPr="00C8168E" w:rsidRDefault="00780E63" w:rsidP="00D864F4">
      <w:pPr>
        <w:pStyle w:val="ListParagraph"/>
        <w:spacing w:before="120" w:after="0" w:line="240" w:lineRule="auto"/>
        <w:ind w:left="1134" w:right="140"/>
        <w:contextualSpacing w:val="0"/>
        <w:jc w:val="both"/>
        <w:rPr>
          <w:rFonts w:ascii="Times New Roman" w:hAnsi="Times New Roman" w:cs="Times New Roman"/>
          <w:sz w:val="24"/>
          <w:szCs w:val="24"/>
        </w:rPr>
      </w:pPr>
      <w:r w:rsidRPr="00C8168E">
        <w:rPr>
          <w:rFonts w:ascii="Times New Roman" w:hAnsi="Times New Roman" w:cs="Times New Roman"/>
          <w:spacing w:val="3"/>
          <w:sz w:val="24"/>
          <w:szCs w:val="24"/>
        </w:rPr>
        <w:t>Setiap</w:t>
      </w:r>
      <w:r w:rsidRPr="00C8168E">
        <w:rPr>
          <w:rFonts w:ascii="Times New Roman" w:hAnsi="Times New Roman" w:cs="Times New Roman"/>
          <w:sz w:val="24"/>
          <w:szCs w:val="24"/>
        </w:rPr>
        <w:t xml:space="preserve"> orang yang dengan sengaja menggunakan kekerasan atau ancaman kekerasan bermaksud atau menimbulkan suasana teror ataurasa takut terhadap orang secara meluas atau menimbulkan korban yang bersifat massal dengan cara merampas kemerdekaan atau hilangnya nyawa atau harta benda orang lain, atau untuk menimbulkan kerusakan atau kehancuran terhadap obyek-obyek vital yang strategis, atau lingkungan hidup, atau fasilitas publik, atau fasilitas internasional, dipidana dengan pidana penjara paling lama seumur hidup.</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Unsur-unsur Pasal 7 Undang-Undang Nomor 15 Tahun 2003 adalah :</w:t>
      </w:r>
    </w:p>
    <w:p w:rsidR="00780E63" w:rsidRPr="00C8168E" w:rsidRDefault="00780E63" w:rsidP="005C4F4D">
      <w:pPr>
        <w:pStyle w:val="Normal4"/>
        <w:numPr>
          <w:ilvl w:val="0"/>
          <w:numId w:val="51"/>
        </w:numPr>
        <w:spacing w:before="120" w:line="480" w:lineRule="auto"/>
        <w:ind w:left="1701" w:hanging="567"/>
        <w:jc w:val="both"/>
        <w:rPr>
          <w:rFonts w:ascii="Times New Roman" w:hAnsi="Times New Roman" w:cs="Times New Roman"/>
        </w:rPr>
      </w:pPr>
      <w:r w:rsidRPr="00C8168E">
        <w:rPr>
          <w:rFonts w:ascii="Times New Roman" w:hAnsi="Times New Roman" w:cs="Times New Roman"/>
        </w:rPr>
        <w:t xml:space="preserve">unsur subyektif </w:t>
      </w:r>
    </w:p>
    <w:p w:rsidR="00780E63" w:rsidRDefault="00780E63" w:rsidP="005C4F4D">
      <w:pPr>
        <w:pStyle w:val="Normal4"/>
        <w:numPr>
          <w:ilvl w:val="0"/>
          <w:numId w:val="52"/>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setiap</w:t>
      </w:r>
      <w:r w:rsidR="004157A0" w:rsidRPr="00C8168E">
        <w:rPr>
          <w:rFonts w:ascii="Times New Roman" w:hAnsi="Times New Roman" w:cs="Times New Roman"/>
        </w:rPr>
        <w:t xml:space="preserve"> orang;</w:t>
      </w:r>
    </w:p>
    <w:p w:rsidR="006D48ED" w:rsidRDefault="006D48ED" w:rsidP="006D48ED">
      <w:pPr>
        <w:spacing w:line="480" w:lineRule="auto"/>
        <w:ind w:left="2160" w:firstLine="720"/>
        <w:jc w:val="both"/>
        <w:rPr>
          <w:rFonts w:ascii="Times New Roman" w:hAnsi="Times New Roman" w:cs="Times New Roman"/>
          <w:sz w:val="24"/>
          <w:szCs w:val="24"/>
        </w:rPr>
      </w:pPr>
      <w:r w:rsidRPr="006D48ED">
        <w:rPr>
          <w:rFonts w:ascii="Times New Roman" w:hAnsi="Times New Roman" w:cs="Times New Roman"/>
          <w:sz w:val="24"/>
          <w:szCs w:val="24"/>
        </w:rPr>
        <w:t xml:space="preserve">Pasal 1 butir 2 Undang-Undang Nomor 15 Tahun 2003 menyatakan: </w:t>
      </w:r>
    </w:p>
    <w:p w:rsidR="006D48ED" w:rsidRPr="006D48ED" w:rsidRDefault="006D48ED" w:rsidP="006D48ED">
      <w:pPr>
        <w:spacing w:line="240" w:lineRule="auto"/>
        <w:ind w:left="2160"/>
        <w:jc w:val="both"/>
        <w:rPr>
          <w:rFonts w:ascii="Times New Roman" w:hAnsi="Times New Roman" w:cs="Times New Roman"/>
          <w:sz w:val="24"/>
          <w:szCs w:val="24"/>
        </w:rPr>
      </w:pPr>
      <w:r w:rsidRPr="006D48ED">
        <w:rPr>
          <w:rFonts w:ascii="Times New Roman" w:eastAsiaTheme="minorHAnsi" w:hAnsi="Times New Roman" w:cs="Times New Roman"/>
          <w:sz w:val="24"/>
          <w:szCs w:val="24"/>
          <w:lang w:eastAsia="en-US"/>
        </w:rPr>
        <w:t>Setiap orang adalah orang perseorangan, kelompok orang baiksipil, militer, maupun polisi yang bertanggung jawab secaraindividual, atau korporasi.</w:t>
      </w:r>
    </w:p>
    <w:p w:rsidR="006D48ED" w:rsidRDefault="00780E63" w:rsidP="006D48ED">
      <w:pPr>
        <w:pStyle w:val="Normal4"/>
        <w:numPr>
          <w:ilvl w:val="0"/>
          <w:numId w:val="52"/>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dengan sengaja</w:t>
      </w:r>
      <w:r w:rsidR="004157A0" w:rsidRPr="00C8168E">
        <w:rPr>
          <w:rFonts w:ascii="Times New Roman" w:hAnsi="Times New Roman" w:cs="Times New Roman"/>
        </w:rPr>
        <w:t>;</w:t>
      </w:r>
    </w:p>
    <w:p w:rsidR="006D48ED" w:rsidRPr="00750AB2" w:rsidRDefault="006D48ED" w:rsidP="006D48ED">
      <w:pPr>
        <w:pStyle w:val="Normal4"/>
        <w:spacing w:before="120" w:line="480" w:lineRule="auto"/>
        <w:ind w:left="2268" w:firstLine="612"/>
        <w:jc w:val="both"/>
        <w:rPr>
          <w:rFonts w:ascii="Times New Roman" w:hAnsi="Times New Roman" w:cs="Times New Roman"/>
        </w:rPr>
      </w:pPr>
      <w:r w:rsidRPr="00750AB2">
        <w:rPr>
          <w:rFonts w:ascii="Times New Roman" w:eastAsia="Times New Roman" w:hAnsi="Times New Roman" w:cs="Times New Roman"/>
        </w:rPr>
        <w:t>Dikaitkan dengan teori kehendak yang dirumuskan oleh Von Hippel maka dapat dikatakan bahwa yang dimaksudkan dengan sengaja adalah kehendak membuat suatu perbuatan dan kehendak untuk menimbulkan suatu akibat dari perbuatan itu atau akibat dari perbuatannya itu yang menjadi maksud dari dilakukannya perbuatan itu.</w:t>
      </w:r>
    </w:p>
    <w:p w:rsidR="00780E63" w:rsidRPr="00C8168E" w:rsidRDefault="00780E63" w:rsidP="005C4F4D">
      <w:pPr>
        <w:pStyle w:val="Normal4"/>
        <w:numPr>
          <w:ilvl w:val="0"/>
          <w:numId w:val="52"/>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menggunakan kekerasan atau ancaman kekerasan</w:t>
      </w:r>
      <w:r w:rsidR="004157A0" w:rsidRPr="00C8168E">
        <w:rPr>
          <w:rFonts w:ascii="Times New Roman" w:hAnsi="Times New Roman" w:cs="Times New Roman"/>
        </w:rPr>
        <w:t>,</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6"/>
        </w:rPr>
        <w:lastRenderedPageBreak/>
        <w:t xml:space="preserve">Maksud dari "kekerasan" menurut Pasal 1 angka 4 </w:t>
      </w:r>
      <w:r w:rsidRPr="00C8168E">
        <w:rPr>
          <w:rFonts w:ascii="Times New Roman" w:hAnsi="Times New Roman" w:cs="Times New Roman"/>
          <w:spacing w:val="3"/>
        </w:rPr>
        <w:t xml:space="preserve">adalah setiap perbuatan penyalahgunaan kekuatan fisik dengan </w:t>
      </w:r>
      <w:r w:rsidRPr="00C8168E">
        <w:rPr>
          <w:rFonts w:ascii="Times New Roman" w:hAnsi="Times New Roman" w:cs="Times New Roman"/>
        </w:rPr>
        <w:t xml:space="preserve">atau tanpa menggunakan sarana secara melawan hukum dan </w:t>
      </w:r>
      <w:r w:rsidRPr="00C8168E">
        <w:rPr>
          <w:rFonts w:ascii="Times New Roman" w:hAnsi="Times New Roman" w:cs="Times New Roman"/>
          <w:spacing w:val="-3"/>
        </w:rPr>
        <w:t xml:space="preserve">menimbulkan bahaya bagi badan, nyawa, dan kemerdekaan orang </w:t>
      </w:r>
      <w:r w:rsidRPr="00C8168E">
        <w:rPr>
          <w:rFonts w:ascii="Times New Roman" w:hAnsi="Times New Roman" w:cs="Times New Roman"/>
        </w:rPr>
        <w:t>termasuk menjadikan orang pingsan atau tidak berdaya.</w:t>
      </w:r>
    </w:p>
    <w:p w:rsidR="00780E63" w:rsidRPr="00C8168E" w:rsidRDefault="00780E63" w:rsidP="005C4F4D">
      <w:pPr>
        <w:pStyle w:val="Normal4"/>
        <w:spacing w:before="120" w:line="480" w:lineRule="auto"/>
        <w:ind w:left="2268" w:firstLine="851"/>
        <w:jc w:val="both"/>
        <w:rPr>
          <w:rFonts w:ascii="Times New Roman" w:hAnsi="Times New Roman" w:cs="Times New Roman"/>
        </w:rPr>
      </w:pPr>
      <w:r w:rsidRPr="00C8168E">
        <w:rPr>
          <w:rFonts w:ascii="Times New Roman" w:hAnsi="Times New Roman" w:cs="Times New Roman"/>
          <w:spacing w:val="3"/>
        </w:rPr>
        <w:t>Maks</w:t>
      </w:r>
      <w:r w:rsidRPr="00C8168E">
        <w:rPr>
          <w:rFonts w:ascii="Times New Roman" w:hAnsi="Times New Roman" w:cs="Times New Roman"/>
          <w:spacing w:val="6"/>
        </w:rPr>
        <w:t>u</w:t>
      </w:r>
      <w:r w:rsidRPr="00C8168E">
        <w:rPr>
          <w:rFonts w:ascii="Times New Roman" w:hAnsi="Times New Roman" w:cs="Times New Roman"/>
          <w:spacing w:val="3"/>
        </w:rPr>
        <w:t xml:space="preserve">d dari "ancaman kekerasan" menurut Pasal 1 </w:t>
      </w:r>
      <w:r w:rsidRPr="00C8168E">
        <w:rPr>
          <w:rFonts w:ascii="Times New Roman" w:hAnsi="Times New Roman" w:cs="Times New Roman"/>
        </w:rPr>
        <w:t xml:space="preserve">angka 5 adalah setiap perbuatan yang dengan sengaja dilakukan </w:t>
      </w:r>
      <w:r w:rsidRPr="00C8168E">
        <w:rPr>
          <w:rFonts w:ascii="Times New Roman" w:hAnsi="Times New Roman" w:cs="Times New Roman"/>
          <w:spacing w:val="7"/>
        </w:rPr>
        <w:t xml:space="preserve">untuk memberikan pertanda atau peringatan mengenai suatu </w:t>
      </w:r>
      <w:r w:rsidRPr="00C8168E">
        <w:rPr>
          <w:rFonts w:ascii="Times New Roman" w:hAnsi="Times New Roman" w:cs="Times New Roman"/>
          <w:spacing w:val="-1"/>
        </w:rPr>
        <w:t xml:space="preserve">keadaan yang cenderung dapat menimbulkan rasa takut terhadap </w:t>
      </w:r>
      <w:r w:rsidRPr="00C8168E">
        <w:rPr>
          <w:rFonts w:ascii="Times New Roman" w:hAnsi="Times New Roman" w:cs="Times New Roman"/>
        </w:rPr>
        <w:t>orang atau masyarakat secara meluas.</w:t>
      </w:r>
    </w:p>
    <w:p w:rsidR="00780E63" w:rsidRPr="00C8168E" w:rsidRDefault="00780E63" w:rsidP="005C4F4D">
      <w:pPr>
        <w:pStyle w:val="Normal4"/>
        <w:numPr>
          <w:ilvl w:val="0"/>
          <w:numId w:val="52"/>
        </w:numPr>
        <w:spacing w:before="120" w:line="480" w:lineRule="auto"/>
        <w:ind w:left="2268" w:hanging="567"/>
        <w:jc w:val="both"/>
        <w:rPr>
          <w:rFonts w:ascii="Times New Roman" w:hAnsi="Times New Roman" w:cs="Times New Roman"/>
        </w:rPr>
      </w:pPr>
      <w:r w:rsidRPr="00C8168E">
        <w:rPr>
          <w:rFonts w:ascii="Times New Roman" w:hAnsi="Times New Roman" w:cs="Times New Roman"/>
        </w:rPr>
        <w:t>bermaksud untuk :</w:t>
      </w:r>
    </w:p>
    <w:p w:rsidR="00780E63" w:rsidRPr="00C8168E" w:rsidRDefault="00780E63" w:rsidP="00ED6833">
      <w:pPr>
        <w:pStyle w:val="Normal4"/>
        <w:numPr>
          <w:ilvl w:val="3"/>
          <w:numId w:val="33"/>
        </w:numPr>
        <w:spacing w:before="120" w:line="480" w:lineRule="auto"/>
        <w:ind w:left="2835" w:hanging="567"/>
        <w:jc w:val="both"/>
        <w:rPr>
          <w:rFonts w:ascii="Times New Roman" w:hAnsi="Times New Roman" w:cs="Times New Roman"/>
        </w:rPr>
      </w:pPr>
      <w:r w:rsidRPr="00C8168E">
        <w:rPr>
          <w:rFonts w:ascii="Times New Roman" w:hAnsi="Times New Roman" w:cs="Times New Roman"/>
        </w:rPr>
        <w:t>menimbulkan suasana teror atau rasa tak</w:t>
      </w:r>
      <w:r w:rsidR="004157A0" w:rsidRPr="00C8168E">
        <w:rPr>
          <w:rFonts w:ascii="Times New Roman" w:hAnsi="Times New Roman" w:cs="Times New Roman"/>
        </w:rPr>
        <w:t>ut terhadap orang secara meluas;</w:t>
      </w:r>
    </w:p>
    <w:p w:rsidR="00780E63" w:rsidRPr="00C8168E" w:rsidRDefault="00780E63" w:rsidP="005C4F4D">
      <w:pPr>
        <w:pStyle w:val="Normal4"/>
        <w:spacing w:before="120" w:line="480" w:lineRule="auto"/>
        <w:ind w:left="2835" w:firstLine="851"/>
        <w:jc w:val="both"/>
        <w:rPr>
          <w:rFonts w:ascii="Times New Roman" w:hAnsi="Times New Roman" w:cs="Times New Roman"/>
        </w:rPr>
      </w:pPr>
      <w:r w:rsidRPr="00C8168E">
        <w:rPr>
          <w:rFonts w:ascii="Times New Roman" w:hAnsi="Times New Roman" w:cs="Times New Roman"/>
        </w:rPr>
        <w:t>Undang-Undang Nomor 15 Tahun 2003 tidak menjelaskan mengenai apa yang dimaksud dengan teror. Berdasarkan penafsiran bahasa, yaitu menurut Kamus Besar Bahasa Indonesia, teror mempunyai pengertian sebagai usaha menciptakan ketakutan, kengerian dan kekejaman oleh seseorang atau golongan.</w:t>
      </w:r>
    </w:p>
    <w:p w:rsidR="00780E63" w:rsidRPr="00C8168E" w:rsidRDefault="00780E63" w:rsidP="00ED6833">
      <w:pPr>
        <w:pStyle w:val="Normal4"/>
        <w:numPr>
          <w:ilvl w:val="3"/>
          <w:numId w:val="33"/>
        </w:numPr>
        <w:spacing w:before="120" w:line="480" w:lineRule="auto"/>
        <w:ind w:left="2835" w:hanging="567"/>
        <w:jc w:val="both"/>
        <w:rPr>
          <w:rFonts w:ascii="Times New Roman" w:hAnsi="Times New Roman" w:cs="Times New Roman"/>
        </w:rPr>
      </w:pPr>
      <w:r w:rsidRPr="00C8168E">
        <w:rPr>
          <w:rFonts w:ascii="Times New Roman" w:hAnsi="Times New Roman" w:cs="Times New Roman"/>
        </w:rPr>
        <w:lastRenderedPageBreak/>
        <w:t>menimbulkan korban yang bersifat massal dengan cara merampas kemerdekaan atau hilangnya nyawa dan harta benda</w:t>
      </w:r>
      <w:r w:rsidR="004157A0" w:rsidRPr="00C8168E">
        <w:rPr>
          <w:rFonts w:ascii="Times New Roman" w:hAnsi="Times New Roman" w:cs="Times New Roman"/>
        </w:rPr>
        <w:t xml:space="preserve"> orang lain;</w:t>
      </w:r>
    </w:p>
    <w:p w:rsidR="00780E63" w:rsidRPr="00C8168E" w:rsidRDefault="00780E63" w:rsidP="00ED6833">
      <w:pPr>
        <w:pStyle w:val="Normal4"/>
        <w:numPr>
          <w:ilvl w:val="3"/>
          <w:numId w:val="33"/>
        </w:numPr>
        <w:spacing w:before="120" w:line="480" w:lineRule="auto"/>
        <w:ind w:left="2835" w:hanging="567"/>
        <w:jc w:val="both"/>
        <w:rPr>
          <w:rFonts w:ascii="Times New Roman" w:hAnsi="Times New Roman" w:cs="Times New Roman"/>
        </w:rPr>
      </w:pPr>
      <w:r w:rsidRPr="00C8168E">
        <w:rPr>
          <w:rFonts w:ascii="Times New Roman" w:hAnsi="Times New Roman" w:cs="Times New Roman"/>
        </w:rPr>
        <w:t>menimbulkan kerusakan atau kehancuran terhadap obyek-obyek vital yang strategis atau lingkungan hidup atau fasilitas publik atau fasilitas internasional.</w:t>
      </w:r>
    </w:p>
    <w:p w:rsidR="00780E63" w:rsidRPr="00C8168E" w:rsidRDefault="00780E63" w:rsidP="005C4F4D">
      <w:pPr>
        <w:pStyle w:val="ListParagraph"/>
        <w:spacing w:before="120" w:after="0" w:line="480" w:lineRule="auto"/>
        <w:ind w:left="1134" w:right="142"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Menurut Ali Masyhar, perbedaan antara Pasal 6 dan Pasal 7  terletak dari perumusannya, yaitu: </w:t>
      </w:r>
      <w:r w:rsidRPr="00C8168E">
        <w:rPr>
          <w:rStyle w:val="FootnoteReference"/>
          <w:rFonts w:ascii="Times New Roman" w:hAnsi="Times New Roman" w:cs="Times New Roman"/>
          <w:sz w:val="24"/>
          <w:szCs w:val="24"/>
        </w:rPr>
        <w:footnoteReference w:id="125"/>
      </w:r>
    </w:p>
    <w:p w:rsidR="00780E63" w:rsidRPr="00C8168E" w:rsidRDefault="00780E63" w:rsidP="004157A0">
      <w:pPr>
        <w:pStyle w:val="Normal4"/>
        <w:ind w:left="1560"/>
        <w:jc w:val="both"/>
        <w:rPr>
          <w:rFonts w:ascii="Times New Roman" w:hAnsi="Times New Roman" w:cs="Times New Roman"/>
        </w:rPr>
      </w:pPr>
      <w:r w:rsidRPr="00C8168E">
        <w:rPr>
          <w:rFonts w:ascii="Times New Roman" w:hAnsi="Times New Roman" w:cs="Times New Roman"/>
        </w:rPr>
        <w:t>Pasal 6 merupakan delik materiil yaitu delik yang perumusannya dititikberatkan pada akibat yang tidak dikehendaki. Sedang Pasal 7 menggunakan perumusan delik formil yaitu delik yang perumusannya dititikberatkan pada perbuatan yang dilarang. Delik materiil belum dianggap selesai apabila akibat yang dilarang tidak timbul, sedang delik formil sudah dianggap selesai bersamaan dengan dilakukannya perbuatan sebagaimana tercantum dalam rumusan delik.</w:t>
      </w:r>
    </w:p>
    <w:p w:rsidR="00780E63" w:rsidRPr="00C8168E" w:rsidRDefault="00780E63" w:rsidP="00E91A6E">
      <w:pPr>
        <w:spacing w:before="120" w:after="0" w:line="240" w:lineRule="auto"/>
        <w:rPr>
          <w:rFonts w:ascii="Times New Roman" w:hAnsi="Times New Roman" w:cs="Times New Roman"/>
          <w:sz w:val="24"/>
          <w:szCs w:val="24"/>
        </w:rPr>
      </w:pPr>
    </w:p>
    <w:p w:rsidR="00780E63" w:rsidRPr="00C8168E" w:rsidRDefault="00780E63" w:rsidP="005C4F4D">
      <w:pPr>
        <w:pStyle w:val="ListParagraph"/>
        <w:spacing w:before="120" w:after="0" w:line="480" w:lineRule="auto"/>
        <w:ind w:left="567" w:right="142" w:firstLine="851"/>
        <w:contextualSpacing w:val="0"/>
        <w:jc w:val="both"/>
        <w:rPr>
          <w:rFonts w:ascii="Times New Roman" w:hAnsi="Times New Roman" w:cs="Times New Roman"/>
          <w:spacing w:val="-1"/>
          <w:sz w:val="24"/>
          <w:szCs w:val="24"/>
        </w:rPr>
      </w:pPr>
      <w:r w:rsidRPr="00C8168E">
        <w:rPr>
          <w:rFonts w:ascii="Times New Roman" w:hAnsi="Times New Roman" w:cs="Times New Roman"/>
          <w:sz w:val="24"/>
          <w:szCs w:val="24"/>
        </w:rPr>
        <w:t>Sekilas pengaturan dalam Pasal 7 Undang-Undang Nomor 15 Tahun 2003 tersebut menyerupai ketentuan dalam Pasal 6 Undang-</w:t>
      </w:r>
      <w:r w:rsidR="004157A0" w:rsidRPr="00C8168E">
        <w:rPr>
          <w:rFonts w:ascii="Times New Roman" w:hAnsi="Times New Roman" w:cs="Times New Roman"/>
          <w:sz w:val="24"/>
          <w:szCs w:val="24"/>
        </w:rPr>
        <w:t>U</w:t>
      </w:r>
      <w:r w:rsidRPr="00C8168E">
        <w:rPr>
          <w:rFonts w:ascii="Times New Roman" w:hAnsi="Times New Roman" w:cs="Times New Roman"/>
          <w:sz w:val="24"/>
          <w:szCs w:val="24"/>
        </w:rPr>
        <w:t>ndang Nomor 15 Tahun 2003, akan tetapi terdapat perbedaan, yaitu adanya unsur “bermaksud...”, sehingga baru unsur sikap batin saja, yaitu bermaksud, tidak harus benar-benar telah timbul akibat, perbuatan tersebut sudah dilarang dan diancam pidana. Maka, Pasal 7 merupakan delik formil, karena yang dirumuskan dalam tindak pidana ini adalah maksud si pelaku</w:t>
      </w:r>
      <w:r w:rsidRPr="00C8168E">
        <w:rPr>
          <w:rFonts w:ascii="Times New Roman" w:hAnsi="Times New Roman" w:cs="Times New Roman"/>
          <w:spacing w:val="-1"/>
          <w:sz w:val="24"/>
          <w:szCs w:val="24"/>
        </w:rPr>
        <w:t>.</w:t>
      </w:r>
    </w:p>
    <w:p w:rsidR="00FA749E" w:rsidRPr="00FA749E" w:rsidRDefault="00780E63" w:rsidP="00FA749E">
      <w:pPr>
        <w:pStyle w:val="ListParagraph"/>
        <w:spacing w:before="120" w:after="0" w:line="480" w:lineRule="auto"/>
        <w:ind w:left="567" w:right="142" w:firstLine="851"/>
        <w:contextualSpacing w:val="0"/>
        <w:jc w:val="both"/>
        <w:rPr>
          <w:rFonts w:ascii="Times New Roman" w:hAnsi="Times New Roman" w:cs="Times New Roman"/>
          <w:spacing w:val="-1"/>
          <w:sz w:val="24"/>
          <w:szCs w:val="24"/>
        </w:rPr>
      </w:pPr>
      <w:r w:rsidRPr="00C8168E">
        <w:rPr>
          <w:rFonts w:ascii="Times New Roman" w:hAnsi="Times New Roman" w:cs="Times New Roman"/>
          <w:spacing w:val="3"/>
          <w:sz w:val="24"/>
          <w:szCs w:val="24"/>
        </w:rPr>
        <w:lastRenderedPageBreak/>
        <w:t xml:space="preserve">Pembuktian dari unsur “bermaksud” harus memperhatikan apakah dibuktikan berdasarkan niat </w:t>
      </w:r>
      <w:r w:rsidRPr="00C8168E">
        <w:rPr>
          <w:rFonts w:ascii="Times New Roman" w:hAnsi="Times New Roman" w:cs="Times New Roman"/>
          <w:spacing w:val="5"/>
          <w:sz w:val="24"/>
          <w:szCs w:val="24"/>
        </w:rPr>
        <w:t xml:space="preserve">terdakwa yaitu tujuan untuk maksud yang hendak dicapai pelaku </w:t>
      </w:r>
      <w:r w:rsidRPr="00C8168E">
        <w:rPr>
          <w:rFonts w:ascii="Times New Roman" w:hAnsi="Times New Roman" w:cs="Times New Roman"/>
          <w:sz w:val="24"/>
          <w:szCs w:val="24"/>
        </w:rPr>
        <w:t xml:space="preserve">ataukah dari keadaan obyektif yaitu apa yang sesungguhnya terjadi sebagai akibat dari perbuatan pelaku. Menurut </w:t>
      </w:r>
      <w:r w:rsidRPr="00C8168E">
        <w:rPr>
          <w:rFonts w:ascii="Times New Roman" w:hAnsi="Times New Roman" w:cs="Times New Roman"/>
          <w:bCs/>
          <w:sz w:val="24"/>
          <w:szCs w:val="24"/>
        </w:rPr>
        <w:t>Ramelan,</w:t>
      </w:r>
      <w:r w:rsidRPr="00C8168E">
        <w:rPr>
          <w:rFonts w:ascii="Times New Roman" w:hAnsi="Times New Roman" w:cs="Times New Roman"/>
          <w:sz w:val="24"/>
          <w:szCs w:val="24"/>
        </w:rPr>
        <w:t xml:space="preserve">dalam hal </w:t>
      </w:r>
      <w:r w:rsidRPr="00C8168E">
        <w:rPr>
          <w:rFonts w:ascii="Times New Roman" w:hAnsi="Times New Roman" w:cs="Times New Roman"/>
          <w:spacing w:val="2"/>
          <w:sz w:val="24"/>
          <w:szCs w:val="24"/>
        </w:rPr>
        <w:t xml:space="preserve">akibat belum terjadi, maka unsur </w:t>
      </w:r>
      <w:r w:rsidRPr="00C8168E">
        <w:rPr>
          <w:rFonts w:ascii="Times New Roman" w:hAnsi="Times New Roman" w:cs="Times New Roman"/>
          <w:iCs/>
          <w:spacing w:val="2"/>
          <w:w w:val="105"/>
          <w:sz w:val="24"/>
          <w:szCs w:val="24"/>
        </w:rPr>
        <w:t>"maksud"</w:t>
      </w:r>
      <w:r w:rsidRPr="00C8168E">
        <w:rPr>
          <w:rFonts w:ascii="Times New Roman" w:hAnsi="Times New Roman" w:cs="Times New Roman"/>
          <w:spacing w:val="2"/>
          <w:sz w:val="24"/>
          <w:szCs w:val="24"/>
        </w:rPr>
        <w:t xml:space="preserve">harus diartikan secara </w:t>
      </w:r>
      <w:r w:rsidRPr="00C8168E">
        <w:rPr>
          <w:rFonts w:ascii="Times New Roman" w:hAnsi="Times New Roman" w:cs="Times New Roman"/>
          <w:spacing w:val="-4"/>
          <w:sz w:val="24"/>
          <w:szCs w:val="24"/>
        </w:rPr>
        <w:t xml:space="preserve">sempit yaitu dibuktikan berdasarkan tujuan atau maksud yang hendak </w:t>
      </w:r>
      <w:r w:rsidRPr="00C8168E">
        <w:rPr>
          <w:rFonts w:ascii="Times New Roman" w:hAnsi="Times New Roman" w:cs="Times New Roman"/>
          <w:spacing w:val="-6"/>
          <w:sz w:val="24"/>
          <w:szCs w:val="24"/>
        </w:rPr>
        <w:t xml:space="preserve">dicapai pelaku, sedangkan dalam hal akibat telah timbul, unsur </w:t>
      </w:r>
      <w:r w:rsidRPr="00C8168E">
        <w:rPr>
          <w:rFonts w:ascii="Times New Roman" w:hAnsi="Times New Roman" w:cs="Times New Roman"/>
          <w:iCs/>
          <w:spacing w:val="-6"/>
          <w:w w:val="105"/>
          <w:sz w:val="24"/>
          <w:szCs w:val="24"/>
        </w:rPr>
        <w:t>"maksud"</w:t>
      </w:r>
      <w:r w:rsidRPr="00C8168E">
        <w:rPr>
          <w:rFonts w:ascii="Times New Roman" w:hAnsi="Times New Roman" w:cs="Times New Roman"/>
          <w:spacing w:val="-6"/>
          <w:sz w:val="24"/>
          <w:szCs w:val="24"/>
        </w:rPr>
        <w:t xml:space="preserve">diartikan </w:t>
      </w:r>
      <w:r w:rsidRPr="00C8168E">
        <w:rPr>
          <w:rFonts w:ascii="Times New Roman" w:hAnsi="Times New Roman" w:cs="Times New Roman"/>
          <w:spacing w:val="-1"/>
          <w:sz w:val="24"/>
          <w:szCs w:val="24"/>
        </w:rPr>
        <w:t xml:space="preserve">secara luas yaitu apa yang telah terjadi sebagai realisasi maksud pelaku. </w:t>
      </w:r>
    </w:p>
    <w:p w:rsidR="00FA749E" w:rsidRPr="00FA749E" w:rsidRDefault="00FA749E" w:rsidP="00FA749E">
      <w:pPr>
        <w:pStyle w:val="ListParagraph"/>
        <w:numPr>
          <w:ilvl w:val="0"/>
          <w:numId w:val="41"/>
        </w:numPr>
        <w:spacing w:before="360" w:after="0" w:line="480" w:lineRule="auto"/>
        <w:ind w:left="567" w:right="140" w:hanging="567"/>
        <w:contextualSpacing w:val="0"/>
        <w:jc w:val="both"/>
        <w:outlineLvl w:val="1"/>
        <w:rPr>
          <w:rFonts w:ascii="Times New Roman" w:hAnsi="Times New Roman" w:cs="Times New Roman"/>
          <w:b/>
          <w:sz w:val="24"/>
          <w:szCs w:val="24"/>
        </w:rPr>
      </w:pPr>
      <w:bookmarkStart w:id="46" w:name="_Toc396731985"/>
      <w:r w:rsidRPr="00FA749E">
        <w:rPr>
          <w:rFonts w:ascii="Times New Roman" w:hAnsi="Times New Roman" w:cs="Times New Roman"/>
          <w:b/>
          <w:sz w:val="24"/>
          <w:szCs w:val="24"/>
        </w:rPr>
        <w:t xml:space="preserve">Pelaksanaan </w:t>
      </w:r>
      <w:r w:rsidRPr="00FA749E">
        <w:rPr>
          <w:rFonts w:ascii="Times New Roman" w:hAnsi="Times New Roman" w:cs="Times New Roman"/>
          <w:b/>
          <w:i/>
          <w:sz w:val="24"/>
          <w:szCs w:val="24"/>
        </w:rPr>
        <w:t>Counter Terrorism</w:t>
      </w:r>
      <w:r w:rsidRPr="00FA749E">
        <w:rPr>
          <w:rFonts w:ascii="Times New Roman" w:hAnsi="Times New Roman" w:cs="Times New Roman"/>
          <w:b/>
          <w:sz w:val="24"/>
          <w:szCs w:val="24"/>
        </w:rPr>
        <w:t xml:space="preserve"> Terhadap Pelaku Kejahatan Terorisme Sebagai Upaya Penanggulangan Terorisme Di Indonesia</w:t>
      </w:r>
      <w:bookmarkEnd w:id="46"/>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Indonesia, seperti halnya negara-negara lain dimana sel-sel jihadis telah berhasil diungkap, beberapa tahun  ini  eksperimen dilakukan dengan program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adalah upaya pencegahan dan pengendalian terhadap terorisme, merupakan tindakan yang rumit dimana terdiri dari respon terhadap aksi teror, dan upaya pencegahan terhadap aksi teror di masa datang. Objek dari </w:t>
      </w:r>
      <w:r w:rsidRPr="00C8168E">
        <w:rPr>
          <w:rFonts w:ascii="Times New Roman" w:hAnsi="Times New Roman" w:cs="Times New Roman"/>
          <w:i/>
          <w:sz w:val="24"/>
          <w:szCs w:val="24"/>
        </w:rPr>
        <w:t>counter terrorism</w:t>
      </w:r>
      <w:r w:rsidRPr="00C8168E">
        <w:rPr>
          <w:rFonts w:ascii="Times New Roman" w:hAnsi="Times New Roman" w:cs="Times New Roman"/>
          <w:sz w:val="24"/>
          <w:szCs w:val="24"/>
        </w:rPr>
        <w:t xml:space="preserve"> adalah keberadaan kelompok teroris. Ranah </w:t>
      </w:r>
      <w:r w:rsidRPr="00C8168E">
        <w:rPr>
          <w:rFonts w:ascii="Times New Roman" w:hAnsi="Times New Roman" w:cs="Times New Roman"/>
          <w:i/>
          <w:sz w:val="24"/>
          <w:szCs w:val="24"/>
        </w:rPr>
        <w:t>counterterrorism</w:t>
      </w:r>
      <w:r w:rsidRPr="00C8168E">
        <w:rPr>
          <w:rFonts w:ascii="Times New Roman" w:hAnsi="Times New Roman" w:cs="Times New Roman"/>
          <w:sz w:val="24"/>
          <w:szCs w:val="24"/>
        </w:rPr>
        <w:t xml:space="preserve"> lebih menggunakan pendekatan lunak (</w:t>
      </w:r>
      <w:r w:rsidRPr="00C8168E">
        <w:rPr>
          <w:rFonts w:ascii="Times New Roman" w:hAnsi="Times New Roman" w:cs="Times New Roman"/>
          <w:i/>
          <w:sz w:val="24"/>
          <w:szCs w:val="24"/>
        </w:rPr>
        <w:t>soft approach</w:t>
      </w:r>
      <w:r w:rsidR="001F26C3" w:rsidRPr="00C8168E">
        <w:rPr>
          <w:rFonts w:ascii="Times New Roman" w:hAnsi="Times New Roman" w:cs="Times New Roman"/>
          <w:sz w:val="24"/>
          <w:szCs w:val="24"/>
        </w:rPr>
        <w:t xml:space="preserve">) yang </w:t>
      </w:r>
      <w:r w:rsidRPr="00C8168E">
        <w:rPr>
          <w:rFonts w:ascii="Times New Roman" w:hAnsi="Times New Roman" w:cs="Times New Roman"/>
          <w:sz w:val="24"/>
          <w:szCs w:val="24"/>
        </w:rPr>
        <w:t xml:space="preserve">di dalamnya dapat dilakukan dengan deradikalisasi,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ataupun inkapasitasi. Menurut Sandler :</w:t>
      </w:r>
      <w:r w:rsidRPr="00C8168E">
        <w:rPr>
          <w:rStyle w:val="FootnoteReference"/>
          <w:rFonts w:ascii="Times New Roman" w:hAnsi="Times New Roman" w:cs="Times New Roman"/>
          <w:sz w:val="24"/>
          <w:szCs w:val="24"/>
        </w:rPr>
        <w:footnoteReference w:id="126"/>
      </w:r>
    </w:p>
    <w:p w:rsidR="00780E63" w:rsidRPr="00C8168E" w:rsidRDefault="00780E63" w:rsidP="004157A0">
      <w:pPr>
        <w:pStyle w:val="ListParagraph"/>
        <w:spacing w:after="0" w:line="24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pemberian sanksi kepada pelaku (yang kemudian diharapkan memberikan efek tak gentar atau jera baik khusus maupun umum) </w:t>
      </w:r>
      <w:r w:rsidRPr="00C8168E">
        <w:rPr>
          <w:rFonts w:ascii="Times New Roman" w:hAnsi="Times New Roman" w:cs="Times New Roman"/>
          <w:sz w:val="24"/>
          <w:szCs w:val="24"/>
        </w:rPr>
        <w:lastRenderedPageBreak/>
        <w:t>termasuk upaya defensif lainnya, bertujuan agar para pelaku teror mempertimbangkan ulang efektifitas penggunaan aksi teror dalam mencapai tujuan mereka.</w:t>
      </w:r>
    </w:p>
    <w:p w:rsidR="00780E63" w:rsidRPr="00C8168E" w:rsidRDefault="00780E63" w:rsidP="004157A0">
      <w:pPr>
        <w:spacing w:before="120" w:after="0" w:line="240" w:lineRule="auto"/>
        <w:rPr>
          <w:rFonts w:ascii="Times New Roman" w:hAnsi="Times New Roman" w:cs="Times New Roman"/>
          <w:sz w:val="24"/>
          <w:szCs w:val="24"/>
        </w:rPr>
      </w:pP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Pengertian deradikalisasi menurut Golose adalah:</w:t>
      </w:r>
      <w:r w:rsidRPr="00C8168E">
        <w:rPr>
          <w:rStyle w:val="FootnoteReference"/>
          <w:rFonts w:ascii="Times New Roman" w:hAnsi="Times New Roman" w:cs="Times New Roman"/>
          <w:sz w:val="24"/>
          <w:szCs w:val="24"/>
        </w:rPr>
        <w:footnoteReference w:id="127"/>
      </w:r>
    </w:p>
    <w:p w:rsidR="00780E63" w:rsidRPr="00C8168E" w:rsidRDefault="00780E63" w:rsidP="004157A0">
      <w:pPr>
        <w:pStyle w:val="ListParagraph"/>
        <w:spacing w:after="0" w:line="240" w:lineRule="auto"/>
        <w:ind w:left="993"/>
        <w:contextualSpacing w:val="0"/>
        <w:jc w:val="both"/>
        <w:rPr>
          <w:rFonts w:ascii="Times New Roman" w:hAnsi="Times New Roman" w:cs="Times New Roman"/>
          <w:sz w:val="24"/>
          <w:szCs w:val="24"/>
        </w:rPr>
      </w:pPr>
      <w:r w:rsidRPr="00C8168E">
        <w:rPr>
          <w:rFonts w:ascii="Times New Roman" w:hAnsi="Times New Roman" w:cs="Times New Roman"/>
          <w:sz w:val="24"/>
          <w:szCs w:val="24"/>
        </w:rPr>
        <w:t>segala upaya untuk menetralisir paham-paham radikal melalui pendekatan interdispliner, seperti hukum, psikologi, agama, dan sosial budaya bagi mereka yang dipengaruhi atau terekspose paham radikal dan atau pro kekerasan. Dalam hal ini mereka termasuk: napi, mantan napi, individu militan radikal yang pernah terlibat, keluarga, simpatisannya, dan masyarakat umum. Deradikalisasi terorisme diwujudkan dengan program reorientasi motivasi, reedukasi, resosialisasi, serta mengupayakan kesejahteraan sosial dan kesetaraan dengan masyarakat lain bagi mereka yang pernah terlibat terorisme maupun bagi simpatisan. Program deradikalisasi harus bisa melepaskan ideologi-ideologi dalam diri teroris, atau menghentikan penyebaran ideologi itu. Sehingga dalam pelaksanaannya (deradikalisasi) perlu dilakukan bersamaan dengan deideologi. Deideologi ini kunci utama dalam penyadaran serta proses reorientasi ideologi teroris untuk kembali ke ajaran yang benar.</w:t>
      </w:r>
    </w:p>
    <w:p w:rsidR="00780E63" w:rsidRPr="00C8168E" w:rsidRDefault="00780E63" w:rsidP="00E91A6E">
      <w:pPr>
        <w:autoSpaceDE w:val="0"/>
        <w:autoSpaceDN w:val="0"/>
        <w:adjustRightInd w:val="0"/>
        <w:spacing w:before="120" w:after="0" w:line="240" w:lineRule="auto"/>
        <w:ind w:firstLine="567"/>
        <w:jc w:val="both"/>
        <w:rPr>
          <w:rFonts w:ascii="Times New Roman" w:hAnsi="Times New Roman" w:cs="Times New Roman"/>
          <w:sz w:val="24"/>
          <w:szCs w:val="24"/>
        </w:rPr>
      </w:pP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Proses deradikalisasi sebenarnya pembalikan dari proses radikalisasi yang dimulai dari perekrutan, pengidentifikasian diri, indoktrinasi, dan jihad yang disesatkan. Proses deradikalisasi dimulai dari identifikasi dan klasifikasi narapidana dan mantan narapidana, fokus penanganan terpadu, sedangkan </w:t>
      </w:r>
      <w:r w:rsidRPr="00C8168E">
        <w:rPr>
          <w:rFonts w:ascii="Times New Roman" w:hAnsi="Times New Roman" w:cs="Times New Roman"/>
          <w:i/>
          <w:iCs/>
          <w:sz w:val="24"/>
          <w:szCs w:val="24"/>
        </w:rPr>
        <w:t xml:space="preserve">disengagement </w:t>
      </w:r>
      <w:r w:rsidRPr="00C8168E">
        <w:rPr>
          <w:rFonts w:ascii="Times New Roman" w:hAnsi="Times New Roman" w:cs="Times New Roman"/>
          <w:sz w:val="24"/>
          <w:szCs w:val="24"/>
        </w:rPr>
        <w:t xml:space="preserve">dengan pendekatan humanis, </w:t>
      </w:r>
      <w:r w:rsidRPr="00C8168E">
        <w:rPr>
          <w:rFonts w:ascii="Times New Roman" w:hAnsi="Times New Roman" w:cs="Times New Roman"/>
          <w:i/>
          <w:iCs/>
          <w:sz w:val="24"/>
          <w:szCs w:val="24"/>
        </w:rPr>
        <w:t xml:space="preserve">soul approach </w:t>
      </w:r>
      <w:r w:rsidRPr="00C8168E">
        <w:rPr>
          <w:rFonts w:ascii="Times New Roman" w:hAnsi="Times New Roman" w:cs="Times New Roman"/>
          <w:sz w:val="24"/>
          <w:szCs w:val="24"/>
        </w:rPr>
        <w:t xml:space="preserve">(pendekatan jiwa) dan </w:t>
      </w:r>
      <w:r w:rsidRPr="00C8168E">
        <w:rPr>
          <w:rFonts w:ascii="Times New Roman" w:hAnsi="Times New Roman" w:cs="Times New Roman"/>
          <w:i/>
          <w:sz w:val="24"/>
          <w:szCs w:val="24"/>
        </w:rPr>
        <w:t>deideologi</w:t>
      </w:r>
      <w:r w:rsidRPr="00C8168E">
        <w:rPr>
          <w:rFonts w:ascii="Times New Roman" w:hAnsi="Times New Roman" w:cs="Times New Roman"/>
          <w:sz w:val="24"/>
          <w:szCs w:val="24"/>
        </w:rPr>
        <w:t>, mul</w:t>
      </w:r>
      <w:r w:rsidR="004157A0" w:rsidRPr="00C8168E">
        <w:rPr>
          <w:rFonts w:ascii="Times New Roman" w:hAnsi="Times New Roman" w:cs="Times New Roman"/>
          <w:sz w:val="24"/>
          <w:szCs w:val="24"/>
        </w:rPr>
        <w:t>tikulturalisme dan kemandirian.</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Istilah deradikalisai memiliki arti yang berbeda bagi orang-orang yang berbeda, tetapi pada dasarnya deradikalisasi sebagai program yang meliputi proses meyakinkan para ekstremis untuk meninggalkan </w:t>
      </w:r>
      <w:r w:rsidRPr="00C8168E">
        <w:rPr>
          <w:rFonts w:ascii="Times New Roman" w:hAnsi="Times New Roman" w:cs="Times New Roman"/>
          <w:sz w:val="24"/>
          <w:szCs w:val="24"/>
        </w:rPr>
        <w:lastRenderedPageBreak/>
        <w:t>penggunaan kekerasan. Program ini juga bisa berkenaan dengan proses menciptakan lingkungan yang mencegah tumbuhnya gerakan-gerakan radikal dengan cara menanggapi “</w:t>
      </w:r>
      <w:r w:rsidRPr="00C8168E">
        <w:rPr>
          <w:rFonts w:ascii="Times New Roman" w:hAnsi="Times New Roman" w:cs="Times New Roman"/>
          <w:i/>
          <w:iCs/>
          <w:sz w:val="24"/>
          <w:szCs w:val="24"/>
        </w:rPr>
        <w:t>root causes</w:t>
      </w:r>
      <w:r w:rsidRPr="00C8168E">
        <w:rPr>
          <w:rFonts w:ascii="Times New Roman" w:hAnsi="Times New Roman" w:cs="Times New Roman"/>
          <w:sz w:val="24"/>
          <w:szCs w:val="24"/>
        </w:rPr>
        <w:t xml:space="preserve">” (akar-akar penyebab) yang mendorong tumbuhnya gerakan-gerakan radikal. Pengalaman menunjukkan bahwa upaya-upaya deradikalisasi di Indonesia, betapapun kreatifnya, tidak dapat dinilai secara terpisah dan kemungkinan akan gagal kalau tidak dimasukkan ke dalam sebuah program reformasi pemasyarakatan yang lebih luas.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pacing w:val="-6"/>
          <w:w w:val="105"/>
          <w:sz w:val="24"/>
          <w:szCs w:val="24"/>
        </w:rPr>
        <w:t>Konteks deradikalisasi bagi napi terorisme yang muncul akibat paham keberagamaan radikal, deradikalisasi dimaknai sebagai proses untuk meluruskan pemahaman keagamaan yang sempit, mendasar, menjadi moderat, luas dan komprehensif.</w:t>
      </w:r>
      <w:r w:rsidRPr="00C8168E">
        <w:rPr>
          <w:rStyle w:val="FootnoteReference"/>
          <w:rFonts w:ascii="Times New Roman" w:hAnsi="Times New Roman" w:cs="Times New Roman"/>
          <w:spacing w:val="-5"/>
          <w:w w:val="105"/>
          <w:sz w:val="24"/>
          <w:szCs w:val="24"/>
        </w:rPr>
        <w:footnoteReference w:id="128"/>
      </w:r>
      <w:r w:rsidRPr="00C8168E">
        <w:rPr>
          <w:rFonts w:ascii="Times New Roman" w:hAnsi="Times New Roman" w:cs="Times New Roman"/>
          <w:sz w:val="24"/>
          <w:szCs w:val="24"/>
        </w:rPr>
        <w:t xml:space="preserve"> Munculnya ide deradikalisasi bagi Lembaga Pemasyarakatan karena penggunaan kekerasan dianggap belum bisa mereduksi dan menghabisi seluruh potensi yang mengarah ke tindakan terorisme serta belum dirasa efektif menyentuh akar persoalan terorisme secara komprehensif. Begitu juga ketika penjatuhan sanksi pidana kurang memberikan efek jera dan tak mampu  menjangkau ke akar radikalisme</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Deradikalisas</w:t>
      </w:r>
      <w:r w:rsidR="001F26C3" w:rsidRPr="00C8168E">
        <w:rPr>
          <w:rFonts w:ascii="Times New Roman" w:hAnsi="Times New Roman" w:cs="Times New Roman"/>
          <w:sz w:val="24"/>
          <w:szCs w:val="24"/>
        </w:rPr>
        <w:t xml:space="preserve">i di Indonesia awalnya digunakan oleh Kepolisian Republik Indonesia. Sebuah inisiatif </w:t>
      </w:r>
      <w:r w:rsidRPr="00C8168E">
        <w:rPr>
          <w:rFonts w:ascii="Times New Roman" w:hAnsi="Times New Roman" w:cs="Times New Roman"/>
          <w:sz w:val="24"/>
          <w:szCs w:val="24"/>
        </w:rPr>
        <w:t xml:space="preserve">yang terarah kepada para napi yang terlibat dalam kasus terorisme, telah mendapat pujian atas keberhasilannya meyakinkan puluhan anggota Jamaah Islamiyah yang merupakan kelompok teroris cukup berpengaruh di Indonesia,  dan beberapa anggota organisasi </w:t>
      </w:r>
      <w:r w:rsidRPr="00C8168E">
        <w:rPr>
          <w:rFonts w:ascii="Times New Roman" w:hAnsi="Times New Roman" w:cs="Times New Roman"/>
          <w:sz w:val="24"/>
          <w:szCs w:val="24"/>
        </w:rPr>
        <w:lastRenderedPageBreak/>
        <w:t xml:space="preserve">jihad yang lain untuk bekerja sama dengan polisi. Elemen kuncinya adalah mengenal napi-napi secara individu dan menanggapi kekhawatiran mereka, yang seringkali berkaitan dengan kebutuhan sosial dan ekonomi. Kebaikan aparat kepolisian yang jauh dari sikap bertindak semena-mena  dapat mengubah asumsi teroris bahwa pejabat pemerintah yang menurut mereka  adalah </w:t>
      </w:r>
      <w:r w:rsidRPr="00C8168E">
        <w:rPr>
          <w:rFonts w:ascii="Times New Roman" w:hAnsi="Times New Roman" w:cs="Times New Roman"/>
          <w:i/>
          <w:iCs/>
          <w:sz w:val="24"/>
          <w:szCs w:val="24"/>
        </w:rPr>
        <w:t xml:space="preserve">thoghut </w:t>
      </w:r>
      <w:r w:rsidRPr="00C8168E">
        <w:rPr>
          <w:rFonts w:ascii="Times New Roman" w:hAnsi="Times New Roman" w:cs="Times New Roman"/>
          <w:sz w:val="24"/>
          <w:szCs w:val="24"/>
        </w:rPr>
        <w:t xml:space="preserve">(anti Islam atau kafir), maka asumsi tersebut akan sirna dan menimbulkan </w:t>
      </w:r>
      <w:r w:rsidRPr="00C8168E">
        <w:rPr>
          <w:rFonts w:ascii="Times New Roman" w:hAnsi="Times New Roman" w:cs="Times New Roman"/>
          <w:i/>
          <w:sz w:val="24"/>
          <w:szCs w:val="24"/>
        </w:rPr>
        <w:t>image</w:t>
      </w:r>
      <w:r w:rsidRPr="00C8168E">
        <w:rPr>
          <w:rFonts w:ascii="Times New Roman" w:hAnsi="Times New Roman" w:cs="Times New Roman"/>
          <w:sz w:val="24"/>
          <w:szCs w:val="24"/>
        </w:rPr>
        <w:t xml:space="preserve"> baik bagi polisi. Para napi menunjukkan kesediaan untuk menerima bantuan dari polisi dan membuka diri terhadap argumentasi bahwa penyerangan-penyerangan terhadap warga sipil, seperti bom Bali I dan II, Bom Kedubes Australia, serta beberapa aksi pengeboman adalah salah.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Inisiatif polisi ditujukan pada penggunaan bekas napi sebagai ujung tombak pembaharuan di dalam lingkungan mereka sendiri. Mereka-mereka inilah yang disebut sebagai mantan napi teroris sebagai agen pembaharuan. Metode deradikalisasi yang awalnya diterapkan oleh aparat kepolisian juga coba ditelurkan terhadap napi teroris di Lembaga Pemasyarakatan.  Namun, tugas tersebut menjadi jauh lebih berat ketika diterapkan di dalam Lembaga Pemasyarakatan mengingat longgarnya sistem Lapas dimana para napi teroris bersatu untuk melawan atau melindungi diri terhadap petugas pembinaan, </w:t>
      </w:r>
      <w:r w:rsidR="004157A0" w:rsidRPr="00C8168E">
        <w:rPr>
          <w:rFonts w:ascii="Times New Roman" w:hAnsi="Times New Roman" w:cs="Times New Roman"/>
          <w:sz w:val="24"/>
          <w:szCs w:val="24"/>
        </w:rPr>
        <w:t xml:space="preserve">atau </w:t>
      </w:r>
      <w:r w:rsidRPr="00C8168E">
        <w:rPr>
          <w:rFonts w:ascii="Times New Roman" w:hAnsi="Times New Roman" w:cs="Times New Roman"/>
          <w:sz w:val="24"/>
          <w:szCs w:val="24"/>
        </w:rPr>
        <w:t xml:space="preserve">kelompok napi yang lain. Mereka, para napi teroris sebagai pemrakarsa ideologi yang </w:t>
      </w:r>
      <w:r w:rsidRPr="00C8168E">
        <w:rPr>
          <w:rFonts w:ascii="Times New Roman" w:hAnsi="Times New Roman" w:cs="Times New Roman"/>
          <w:i/>
          <w:iCs/>
          <w:sz w:val="24"/>
          <w:szCs w:val="24"/>
        </w:rPr>
        <w:t xml:space="preserve">hardcore </w:t>
      </w:r>
      <w:r w:rsidRPr="00C8168E">
        <w:rPr>
          <w:rFonts w:ascii="Times New Roman" w:hAnsi="Times New Roman" w:cs="Times New Roman"/>
          <w:iCs/>
          <w:sz w:val="24"/>
          <w:szCs w:val="24"/>
        </w:rPr>
        <w:t>atau radikal tentang pemahaman Islam serta jihad,</w:t>
      </w:r>
      <w:r w:rsidRPr="00C8168E">
        <w:rPr>
          <w:rFonts w:ascii="Times New Roman" w:hAnsi="Times New Roman" w:cs="Times New Roman"/>
          <w:sz w:val="24"/>
          <w:szCs w:val="24"/>
        </w:rPr>
        <w:t xml:space="preserve">bisa merekrut penjahat biasa dan petugas Lapas.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Terdapat dua persoalan utama dalam pelaksanaan program deradikalisasi di Lembaga Pemasyarakata</w:t>
      </w:r>
      <w:r w:rsidR="009F3876" w:rsidRPr="00C8168E">
        <w:rPr>
          <w:rFonts w:ascii="Times New Roman" w:hAnsi="Times New Roman" w:cs="Times New Roman"/>
          <w:sz w:val="24"/>
          <w:szCs w:val="24"/>
        </w:rPr>
        <w:t>n</w:t>
      </w:r>
      <w:r w:rsidRPr="00C8168E">
        <w:rPr>
          <w:rFonts w:ascii="Times New Roman" w:hAnsi="Times New Roman" w:cs="Times New Roman"/>
          <w:sz w:val="24"/>
          <w:szCs w:val="24"/>
        </w:rPr>
        <w:t xml:space="preserve">, yaitu, Pertama, berhubungan dengan kebijakan Kepala Lapas. Apakah para teroris sebaiknya ditempatkan di sebuah blok isolasi atau justru disatukan dengan napi lainnya dan apa konsekuensi dari pilihan ini? Lantas dimana keseimbangan yang tepat antara hukuman dengan rehabilitasi, antara kontrol yang ketat untuk mencegah lebih banyak perekrutan oleh napi teroris, namun cukup manusiawi untuk mencegah radikalisasi yang lebih lanjut? Kedua, soal deradikalisasi pada dasarnya merupakan sebuah upaya untuk meyakinkan teroris dan pendukung mereka untuk meninggalkan kekerasan. Seperti halnya upaya diplomasi publik yang bertujuan memenangkan hati dan pikiran, upaya deradikalisasi sering menjadi sebuah hal yang kurang realistis, yang didukung jumlah dana besar namun dengan pengetahuan yang minim mengenai jaringan si teroris. Deradikalisasi juga merupakan sebuah istilah yang bisa dipakai untuk merujuk ke segala hal, mulai dari konseling untuk para napi hingga bantuan lainnya yang diberikan petugas Lapas.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Fenomena penyebaran pemahaman radikal di dalam penjara (Lapas) tidak terlepas dari kondisi Lapas itu sendiri. Peter R. Neumann dalam sebuah laporan penelitian yang berjudul </w:t>
      </w:r>
      <w:r w:rsidRPr="00C8168E">
        <w:rPr>
          <w:rFonts w:ascii="Times New Roman" w:hAnsi="Times New Roman" w:cs="Times New Roman"/>
          <w:i/>
          <w:iCs/>
          <w:sz w:val="24"/>
          <w:szCs w:val="24"/>
        </w:rPr>
        <w:t xml:space="preserve">Prisons and Terrorism  Radicalisation and De-radicalisation in 15 Countries </w:t>
      </w:r>
      <w:r w:rsidRPr="00C8168E">
        <w:rPr>
          <w:rFonts w:ascii="Times New Roman" w:hAnsi="Times New Roman" w:cs="Times New Roman"/>
          <w:sz w:val="24"/>
          <w:szCs w:val="24"/>
        </w:rPr>
        <w:t>mengatakan bahwa salah satu permasalahan penjara yang menjadi sorotan adalah bahwa penjara memiliki peran yang besar dalam narasi gerakan radikal militan di era modern. Penjara merupakan tempat yang rentan (</w:t>
      </w:r>
      <w:r w:rsidRPr="00C8168E">
        <w:rPr>
          <w:rFonts w:ascii="Times New Roman" w:hAnsi="Times New Roman" w:cs="Times New Roman"/>
          <w:i/>
          <w:iCs/>
          <w:sz w:val="24"/>
          <w:szCs w:val="24"/>
        </w:rPr>
        <w:t>vulnerable</w:t>
      </w:r>
      <w:r w:rsidRPr="00C8168E">
        <w:rPr>
          <w:rFonts w:ascii="Times New Roman" w:hAnsi="Times New Roman" w:cs="Times New Roman"/>
          <w:sz w:val="24"/>
          <w:szCs w:val="24"/>
        </w:rPr>
        <w:t xml:space="preserve">) bagi terjadinya </w:t>
      </w:r>
      <w:r w:rsidRPr="00C8168E">
        <w:rPr>
          <w:rFonts w:ascii="Times New Roman" w:hAnsi="Times New Roman" w:cs="Times New Roman"/>
          <w:sz w:val="24"/>
          <w:szCs w:val="24"/>
        </w:rPr>
        <w:lastRenderedPageBreak/>
        <w:t>radikalisasi. Radikalisasi yan</w:t>
      </w:r>
      <w:r w:rsidR="00C25453" w:rsidRPr="00C8168E">
        <w:rPr>
          <w:rFonts w:ascii="Times New Roman" w:hAnsi="Times New Roman" w:cs="Times New Roman"/>
          <w:sz w:val="24"/>
          <w:szCs w:val="24"/>
        </w:rPr>
        <w:t xml:space="preserve">g dimaksud adalah proses </w:t>
      </w:r>
      <w:r w:rsidRPr="00C8168E">
        <w:rPr>
          <w:rFonts w:ascii="Times New Roman" w:hAnsi="Times New Roman" w:cs="Times New Roman"/>
          <w:sz w:val="24"/>
          <w:szCs w:val="24"/>
        </w:rPr>
        <w:t>narapidana “biasa” terekrut dan terlibat dalam kelompok ekstrim di d</w:t>
      </w:r>
      <w:r w:rsidR="00C25453" w:rsidRPr="00C8168E">
        <w:rPr>
          <w:rFonts w:ascii="Times New Roman" w:hAnsi="Times New Roman" w:cs="Times New Roman"/>
          <w:sz w:val="24"/>
          <w:szCs w:val="24"/>
        </w:rPr>
        <w:t xml:space="preserve">alam penjara atau proses </w:t>
      </w:r>
      <w:r w:rsidRPr="00C8168E">
        <w:rPr>
          <w:rFonts w:ascii="Times New Roman" w:hAnsi="Times New Roman" w:cs="Times New Roman"/>
          <w:sz w:val="24"/>
          <w:szCs w:val="24"/>
        </w:rPr>
        <w:t>narapidana yang memang sudah terlibat dalam kelompok ekstrim menjadi lebih radikal dan menyebarkan pemahaman radikal</w:t>
      </w:r>
      <w:r w:rsidR="00C25453" w:rsidRPr="00C8168E">
        <w:rPr>
          <w:rFonts w:ascii="Times New Roman" w:hAnsi="Times New Roman" w:cs="Times New Roman"/>
          <w:sz w:val="24"/>
          <w:szCs w:val="24"/>
        </w:rPr>
        <w:t>nya ke narapidana lain. P</w:t>
      </w:r>
      <w:r w:rsidRPr="00C8168E">
        <w:rPr>
          <w:rFonts w:ascii="Times New Roman" w:hAnsi="Times New Roman" w:cs="Times New Roman"/>
          <w:sz w:val="24"/>
          <w:szCs w:val="24"/>
        </w:rPr>
        <w:t xml:space="preserve">ada saat yang sama sebenarnya penjara juga memiliki banyak kesempatan untuk menjadi inkubator transformasi positif bagi narapidana di dalamnya. Hal ini tentunya berkaitan erat dengan sistem dan pendekatan yang digunakan oleh petugas pembinaan di Lapas dalam melakukan pembinaan terhadap narapidananya. </w:t>
      </w:r>
    </w:p>
    <w:p w:rsidR="00780E63" w:rsidRPr="00C8168E" w:rsidRDefault="00780E63" w:rsidP="005C4F4D">
      <w:pPr>
        <w:pStyle w:val="ListParagraph"/>
        <w:spacing w:before="120" w:after="0" w:line="480" w:lineRule="auto"/>
        <w:ind w:left="567"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Radikalisasi tidak timbul begitu saja, melainkan melaui suatu proses yang membutuhkan waktu dan actor ya</w:t>
      </w:r>
      <w:r w:rsidR="00C25453" w:rsidRPr="00C8168E">
        <w:rPr>
          <w:rFonts w:ascii="Times New Roman" w:hAnsi="Times New Roman" w:cs="Times New Roman"/>
          <w:sz w:val="24"/>
          <w:szCs w:val="24"/>
        </w:rPr>
        <w:t xml:space="preserve">ng terlibat di dalamnya. </w:t>
      </w:r>
      <w:r w:rsidRPr="00C8168E">
        <w:rPr>
          <w:rFonts w:ascii="Times New Roman" w:hAnsi="Times New Roman" w:cs="Times New Roman"/>
          <w:sz w:val="24"/>
          <w:szCs w:val="24"/>
        </w:rPr>
        <w:t>N</w:t>
      </w:r>
      <w:r w:rsidR="00C25453" w:rsidRPr="00C8168E">
        <w:rPr>
          <w:rFonts w:ascii="Times New Roman" w:hAnsi="Times New Roman" w:cs="Times New Roman"/>
          <w:sz w:val="24"/>
          <w:szCs w:val="24"/>
        </w:rPr>
        <w:t>oor Huda Ismail mengatakan</w:t>
      </w:r>
      <w:r w:rsidRPr="00C8168E">
        <w:rPr>
          <w:rFonts w:ascii="Times New Roman" w:hAnsi="Times New Roman" w:cs="Times New Roman"/>
          <w:sz w:val="24"/>
          <w:szCs w:val="24"/>
        </w:rPr>
        <w:t xml:space="preserve"> setidaknya ada empat faktor yang memungkinkan terjadinya radikalisasi di dalam penjara atau setelah keluar dari penjara:</w:t>
      </w:r>
      <w:r w:rsidRPr="00C8168E">
        <w:rPr>
          <w:rStyle w:val="FootnoteReference"/>
          <w:rFonts w:ascii="Times New Roman" w:hAnsi="Times New Roman" w:cs="Times New Roman"/>
          <w:sz w:val="24"/>
          <w:szCs w:val="24"/>
        </w:rPr>
        <w:footnoteReference w:id="129"/>
      </w:r>
    </w:p>
    <w:p w:rsidR="00780E63" w:rsidRPr="00C8168E" w:rsidRDefault="00780E63" w:rsidP="009F3876">
      <w:pPr>
        <w:pStyle w:val="ListParagraph"/>
        <w:numPr>
          <w:ilvl w:val="0"/>
          <w:numId w:val="53"/>
        </w:numPr>
        <w:autoSpaceDE w:val="0"/>
        <w:autoSpaceDN w:val="0"/>
        <w:adjustRightInd w:val="0"/>
        <w:spacing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i/>
          <w:iCs/>
          <w:sz w:val="24"/>
          <w:szCs w:val="24"/>
        </w:rPr>
        <w:t>Religius gathering</w:t>
      </w:r>
    </w:p>
    <w:p w:rsidR="00780E63" w:rsidRPr="00C8168E" w:rsidRDefault="00780E63" w:rsidP="009F3876">
      <w:pPr>
        <w:pStyle w:val="ListParagraph"/>
        <w:autoSpaceDE w:val="0"/>
        <w:autoSpaceDN w:val="0"/>
        <w:adjustRightInd w:val="0"/>
        <w:spacing w:before="120" w:after="0" w:line="240" w:lineRule="auto"/>
        <w:ind w:left="1418"/>
        <w:contextualSpacing w:val="0"/>
        <w:jc w:val="both"/>
        <w:rPr>
          <w:rFonts w:ascii="Times New Roman" w:hAnsi="Times New Roman" w:cs="Times New Roman"/>
          <w:sz w:val="24"/>
          <w:szCs w:val="24"/>
        </w:rPr>
      </w:pPr>
      <w:r w:rsidRPr="00C8168E">
        <w:rPr>
          <w:rFonts w:ascii="Times New Roman" w:hAnsi="Times New Roman" w:cs="Times New Roman"/>
          <w:sz w:val="24"/>
          <w:szCs w:val="24"/>
        </w:rPr>
        <w:t>Narapidana teroris biasanya diberikan kepercayaan dan tanggung jawab atas fasilitas masjid di penjara. Hal ini sangat berisik</w:t>
      </w:r>
      <w:r w:rsidR="00C25453" w:rsidRPr="00C8168E">
        <w:rPr>
          <w:rFonts w:ascii="Times New Roman" w:hAnsi="Times New Roman" w:cs="Times New Roman"/>
          <w:sz w:val="24"/>
          <w:szCs w:val="24"/>
        </w:rPr>
        <w:t xml:space="preserve">o, karena dari sini mereka </w:t>
      </w:r>
      <w:r w:rsidRPr="00C8168E">
        <w:rPr>
          <w:rFonts w:ascii="Times New Roman" w:hAnsi="Times New Roman" w:cs="Times New Roman"/>
          <w:sz w:val="24"/>
          <w:szCs w:val="24"/>
        </w:rPr>
        <w:t xml:space="preserve">mendapatkan keuntungan berupa kesempatan berinteraksi menjadi lebih mudah untuk melakukan pendekatan dan kerjasama baik dengan sipir maupun napi lain. </w:t>
      </w:r>
    </w:p>
    <w:p w:rsidR="00780E63" w:rsidRPr="00C8168E" w:rsidRDefault="00780E63" w:rsidP="009F3876">
      <w:pPr>
        <w:pStyle w:val="ListParagraph"/>
        <w:numPr>
          <w:ilvl w:val="0"/>
          <w:numId w:val="53"/>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i/>
          <w:iCs/>
          <w:sz w:val="24"/>
          <w:szCs w:val="24"/>
        </w:rPr>
        <w:t>Internal discussion</w:t>
      </w:r>
    </w:p>
    <w:p w:rsidR="00780E63" w:rsidRPr="00C8168E" w:rsidRDefault="00780E63" w:rsidP="009F3876">
      <w:pPr>
        <w:pStyle w:val="ListParagraph"/>
        <w:autoSpaceDE w:val="0"/>
        <w:autoSpaceDN w:val="0"/>
        <w:adjustRightInd w:val="0"/>
        <w:spacing w:before="120" w:after="0" w:line="240" w:lineRule="auto"/>
        <w:ind w:left="1418"/>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Diskusi internal yang melibatkan ustadz dari dalam atau luar Lapas, termasuk hubungan via telepon. Beberapa diskusi tidak diawasi oleh petugas Lapas dan tidak melibatkan orang lain sehingga memungkinkan terjadinya internalisasi nilai dan persepsi tentang jihad, lebih jauh lagi, dapat menguatkan pemahaman orang yang diajak berdiskusi untuk tetap berkomitmen pada jihad. </w:t>
      </w:r>
    </w:p>
    <w:p w:rsidR="00780E63" w:rsidRPr="00C8168E" w:rsidRDefault="00780E63" w:rsidP="009F3876">
      <w:pPr>
        <w:pStyle w:val="ListParagraph"/>
        <w:numPr>
          <w:ilvl w:val="0"/>
          <w:numId w:val="53"/>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i/>
          <w:iCs/>
          <w:sz w:val="24"/>
          <w:szCs w:val="24"/>
        </w:rPr>
        <w:t>Reading material about jihad</w:t>
      </w:r>
    </w:p>
    <w:p w:rsidR="00780E63" w:rsidRPr="00C8168E" w:rsidRDefault="00780E63" w:rsidP="009F3876">
      <w:pPr>
        <w:pStyle w:val="ListParagraph"/>
        <w:autoSpaceDE w:val="0"/>
        <w:autoSpaceDN w:val="0"/>
        <w:adjustRightInd w:val="0"/>
        <w:spacing w:before="120" w:after="0" w:line="240" w:lineRule="auto"/>
        <w:ind w:left="1418"/>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Mudahnyamenemukan bahan bacaan tentang jihad dan mendiskusikannya di dalam penjara. Sesuai dengan pepatah bahwa buku adalah guru terbaik, khususnya dalam proses </w:t>
      </w:r>
      <w:r w:rsidR="00C25453" w:rsidRPr="00C8168E">
        <w:rPr>
          <w:rFonts w:ascii="Times New Roman" w:hAnsi="Times New Roman" w:cs="Times New Roman"/>
          <w:sz w:val="24"/>
          <w:szCs w:val="24"/>
        </w:rPr>
        <w:t>internalisasi pemahaman jihad, y</w:t>
      </w:r>
      <w:r w:rsidRPr="00C8168E">
        <w:rPr>
          <w:rFonts w:ascii="Times New Roman" w:hAnsi="Times New Roman" w:cs="Times New Roman"/>
          <w:sz w:val="24"/>
          <w:szCs w:val="24"/>
        </w:rPr>
        <w:t xml:space="preserve">ang terjadi adalah banyak buku teks Arab yang dibawa dari luar ke dalam penjara </w:t>
      </w:r>
      <w:r w:rsidR="00C25453" w:rsidRPr="00C8168E">
        <w:rPr>
          <w:rFonts w:ascii="Times New Roman" w:hAnsi="Times New Roman" w:cs="Times New Roman"/>
          <w:sz w:val="24"/>
          <w:szCs w:val="24"/>
        </w:rPr>
        <w:t xml:space="preserve">yang </w:t>
      </w:r>
      <w:r w:rsidRPr="00C8168E">
        <w:rPr>
          <w:rFonts w:ascii="Times New Roman" w:hAnsi="Times New Roman" w:cs="Times New Roman"/>
          <w:sz w:val="24"/>
          <w:szCs w:val="24"/>
        </w:rPr>
        <w:t xml:space="preserve">oleh narapidana teroris diterjemahkan kedalam bahasa Indonesia, kemudian didistribusi secara luas sebagai sarana untuk mempengaruhi pemikiran orang lain. </w:t>
      </w:r>
    </w:p>
    <w:p w:rsidR="00780E63" w:rsidRPr="00C8168E" w:rsidRDefault="00780E63" w:rsidP="009F3876">
      <w:pPr>
        <w:pStyle w:val="ListParagraph"/>
        <w:numPr>
          <w:ilvl w:val="0"/>
          <w:numId w:val="53"/>
        </w:numPr>
        <w:autoSpaceDE w:val="0"/>
        <w:autoSpaceDN w:val="0"/>
        <w:adjustRightInd w:val="0"/>
        <w:spacing w:before="120" w:after="0" w:line="240" w:lineRule="auto"/>
        <w:ind w:left="1418" w:hanging="425"/>
        <w:contextualSpacing w:val="0"/>
        <w:jc w:val="both"/>
        <w:rPr>
          <w:rFonts w:ascii="Times New Roman" w:hAnsi="Times New Roman" w:cs="Times New Roman"/>
          <w:sz w:val="24"/>
          <w:szCs w:val="24"/>
        </w:rPr>
      </w:pPr>
      <w:r w:rsidRPr="00C8168E">
        <w:rPr>
          <w:rFonts w:ascii="Times New Roman" w:hAnsi="Times New Roman" w:cs="Times New Roman"/>
          <w:i/>
          <w:iCs/>
          <w:sz w:val="24"/>
          <w:szCs w:val="24"/>
        </w:rPr>
        <w:t>A strong bond between the jihadist (terrorist)</w:t>
      </w:r>
    </w:p>
    <w:p w:rsidR="00780E63" w:rsidRPr="00C8168E" w:rsidRDefault="00780E63" w:rsidP="009F3876">
      <w:pPr>
        <w:pStyle w:val="ListParagraph"/>
        <w:autoSpaceDE w:val="0"/>
        <w:autoSpaceDN w:val="0"/>
        <w:adjustRightInd w:val="0"/>
        <w:spacing w:before="120" w:after="0" w:line="240" w:lineRule="auto"/>
        <w:ind w:left="1418"/>
        <w:contextualSpacing w:val="0"/>
        <w:jc w:val="both"/>
        <w:rPr>
          <w:rFonts w:ascii="Times New Roman" w:hAnsi="Times New Roman" w:cs="Times New Roman"/>
          <w:sz w:val="24"/>
          <w:szCs w:val="24"/>
        </w:rPr>
      </w:pPr>
      <w:r w:rsidRPr="00C8168E">
        <w:rPr>
          <w:rFonts w:ascii="Times New Roman" w:hAnsi="Times New Roman" w:cs="Times New Roman"/>
          <w:sz w:val="24"/>
          <w:szCs w:val="24"/>
        </w:rPr>
        <w:t>Kuatnya ikatan antara teroris seringkali dibangun di dalam penjara, membuat mereka lebih eksis baik secara individu maupun kelompok. Interaksi dalam kelompok terus berlanjut dari sebuah landasan ideologis menuju penguatan posisi masing-masing dimana dalam  komunitasnya, mereka mendapatkan penghargaan status sosial yang tinggi serta dianggap sebagai pembela agama dan pahlawan. Napi teroris juga selalu di jenguk sebagai bentuk solidaritas sesama muslim.</w:t>
      </w:r>
    </w:p>
    <w:p w:rsidR="00780E63" w:rsidRPr="00C8168E" w:rsidRDefault="00780E63" w:rsidP="009F3876">
      <w:pPr>
        <w:autoSpaceDE w:val="0"/>
        <w:autoSpaceDN w:val="0"/>
        <w:adjustRightInd w:val="0"/>
        <w:spacing w:before="120" w:after="0" w:line="240" w:lineRule="auto"/>
        <w:rPr>
          <w:rFonts w:ascii="Times New Roman" w:hAnsi="Times New Roman" w:cs="Times New Roman"/>
          <w:sz w:val="24"/>
          <w:szCs w:val="24"/>
        </w:rPr>
      </w:pPr>
    </w:p>
    <w:p w:rsidR="00780E63" w:rsidRPr="00C8168E" w:rsidRDefault="00780E63" w:rsidP="005C4F4D">
      <w:pPr>
        <w:pStyle w:val="ListParagraph"/>
        <w:numPr>
          <w:ilvl w:val="3"/>
          <w:numId w:val="65"/>
        </w:numPr>
        <w:autoSpaceDE w:val="0"/>
        <w:autoSpaceDN w:val="0"/>
        <w:adjustRightInd w:val="0"/>
        <w:spacing w:before="120" w:after="0" w:line="480" w:lineRule="auto"/>
        <w:ind w:left="1134" w:hanging="567"/>
        <w:contextualSpacing w:val="0"/>
        <w:jc w:val="both"/>
        <w:outlineLvl w:val="2"/>
        <w:rPr>
          <w:rFonts w:ascii="Times New Roman" w:hAnsi="Times New Roman" w:cs="Times New Roman"/>
          <w:b/>
          <w:sz w:val="24"/>
          <w:szCs w:val="24"/>
        </w:rPr>
      </w:pPr>
      <w:bookmarkStart w:id="47" w:name="_Toc396731986"/>
      <w:r w:rsidRPr="00C8168E">
        <w:rPr>
          <w:rFonts w:ascii="Times New Roman" w:hAnsi="Times New Roman" w:cs="Times New Roman"/>
          <w:b/>
          <w:sz w:val="24"/>
          <w:szCs w:val="24"/>
        </w:rPr>
        <w:t>Pelaksanaan Deradikalisasi Narapidana Terorisme di Lembaga Pemasyarakatan Batu dan Pasir Putih Nusakambangan</w:t>
      </w:r>
      <w:bookmarkEnd w:id="47"/>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Berkembangnya pola dan jenis kejahatan seperti terorisme, narkotika, korupsi dan kejahatan lainnya pada dasarnya secara langsung memengaruhi pelaksanaan sistem Pemasyarakatan di Indonesia. Kondisi tersebut diantisipasi oleh Direktorat Jenderal Pemasyarakatan dengan melakukan langkah strategis, teknis dan sistematis, yakni dengan membuat Prosedur Tetap (Protap)</w:t>
      </w:r>
      <w:r w:rsidRPr="00C8168E">
        <w:rPr>
          <w:rStyle w:val="FootnoteReference"/>
          <w:rFonts w:ascii="Times New Roman" w:hAnsi="Times New Roman" w:cs="Times New Roman"/>
          <w:color w:val="auto"/>
        </w:rPr>
        <w:footnoteReference w:id="130"/>
      </w:r>
      <w:r w:rsidRPr="00C8168E">
        <w:rPr>
          <w:rFonts w:ascii="Times New Roman" w:hAnsi="Times New Roman" w:cs="Times New Roman"/>
          <w:color w:val="auto"/>
        </w:rPr>
        <w:t xml:space="preserve">Narapidana Resiko Tinggi. Narapidana yang diidentifikasi sebagai Narapidana Resiko Tinggi dalam Protap tersebut adalah narapidana yang dipidana karena kejahatan terorisme, narkotika, dan </w:t>
      </w:r>
      <w:r w:rsidRPr="00C8168E">
        <w:rPr>
          <w:rFonts w:ascii="Times New Roman" w:hAnsi="Times New Roman" w:cs="Times New Roman"/>
          <w:color w:val="auto"/>
        </w:rPr>
        <w:lastRenderedPageBreak/>
        <w:t>korupsi atau berdasarkan penetapan dari Direktur Jenderal Pemasyarakatan. Identifikasi ini dimaksu</w:t>
      </w:r>
      <w:r w:rsidR="00C25453" w:rsidRPr="00C8168E">
        <w:rPr>
          <w:rFonts w:ascii="Times New Roman" w:hAnsi="Times New Roman" w:cs="Times New Roman"/>
          <w:color w:val="auto"/>
        </w:rPr>
        <w:t>dkan untuk mempermudah melakukan</w:t>
      </w:r>
      <w:r w:rsidRPr="00C8168E">
        <w:rPr>
          <w:rFonts w:ascii="Times New Roman" w:hAnsi="Times New Roman" w:cs="Times New Roman"/>
          <w:color w:val="auto"/>
        </w:rPr>
        <w:t xml:space="preserve"> pembinaan dan </w:t>
      </w:r>
      <w:r w:rsidR="00C25453" w:rsidRPr="00C8168E">
        <w:rPr>
          <w:rFonts w:ascii="Times New Roman" w:hAnsi="Times New Roman" w:cs="Times New Roman"/>
          <w:color w:val="auto"/>
        </w:rPr>
        <w:t>pengamanan,</w:t>
      </w:r>
      <w:r w:rsidRPr="00C8168E">
        <w:rPr>
          <w:rFonts w:ascii="Times New Roman" w:hAnsi="Times New Roman" w:cs="Times New Roman"/>
          <w:color w:val="auto"/>
        </w:rPr>
        <w:t xml:space="preserve"> termasuk bagaimana merumuskan tindakan yang perlu dilakukan ap</w:t>
      </w:r>
      <w:r w:rsidR="00C25453" w:rsidRPr="00C8168E">
        <w:rPr>
          <w:rFonts w:ascii="Times New Roman" w:hAnsi="Times New Roman" w:cs="Times New Roman"/>
          <w:color w:val="auto"/>
        </w:rPr>
        <w:t>abila ada indikasi Narapidana Ri</w:t>
      </w:r>
      <w:r w:rsidRPr="00C8168E">
        <w:rPr>
          <w:rFonts w:ascii="Times New Roman" w:hAnsi="Times New Roman" w:cs="Times New Roman"/>
          <w:color w:val="auto"/>
        </w:rPr>
        <w:t xml:space="preserve">siko Tinggi tersebut akan melarikan diri, melakukan pelanggaran dan/atau mengidap penyakit menular. Subtansi yang diatur dalam protap tersebut secara umum berpedoman pada Keputusan Direktur Jenderal Pemasyarakatan Nomor: E.22.PR.08.03 Tahun 2001 tentang Prosedur Tetap Pelaksanaan Tugas Pemasyarakatan. Oleh karena itu, hal-hal yang diatur dalam Protap ini bersifat khusus terkait dengan Narapidana Resiko Tinggi, sedangkan hal-hal yang sudah diatur tetap berlaku.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Pembinaan narapidana di Lapas Batu memiliki bidang khusus yang bertanggung jawab atas pelaksanaan pembinaan narapidana, yakni Bidang Pembinaan. Bidang Pembinaan narapidana dibantu oleh beberapa seksi, yaitu; Seksi Registrasi, Seksi Bimbingan Kemasyarakatan, dan Seksi Perawatan. Sedangkan Lapas Pasir Putih menggunakan istilah Binadik (Pembinaan Warga Binaan dan Anak Didik) serta Bimkemaswat (Bimbingan Kemasyarakatan dan Perawatan). Namun, tugasnya sama yaitu melakukan pembinaan terhadap narapidana. Bidang Pembinaan Narapidana  bertugas melakukan registrasi dan membuat statistik dan dokumentasi, sidik jari narapidana, memberikan bimbingan kemasyarakatan, serta </w:t>
      </w:r>
      <w:r w:rsidRPr="00C8168E">
        <w:rPr>
          <w:rFonts w:ascii="Times New Roman" w:hAnsi="Times New Roman" w:cs="Times New Roman"/>
          <w:color w:val="auto"/>
        </w:rPr>
        <w:lastRenderedPageBreak/>
        <w:t xml:space="preserve">mengurusi kesehatan dan perawatan bagi narapidana. Bidang pembinaan ini dibantu oleh tiga seksi yaitu : </w:t>
      </w:r>
    </w:p>
    <w:p w:rsidR="00780E63" w:rsidRPr="00C8168E" w:rsidRDefault="00780E63" w:rsidP="005C4F4D">
      <w:pPr>
        <w:pStyle w:val="ListParagraph"/>
        <w:numPr>
          <w:ilvl w:val="4"/>
          <w:numId w:val="4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seksi registrasi </w:t>
      </w:r>
    </w:p>
    <w:p w:rsidR="00780E63" w:rsidRPr="00C8168E" w:rsidRDefault="00780E63" w:rsidP="005C4F4D">
      <w:pPr>
        <w:pStyle w:val="ListParagraph"/>
        <w:spacing w:before="120" w:after="0" w:line="480" w:lineRule="auto"/>
        <w:ind w:left="1701"/>
        <w:contextualSpacing w:val="0"/>
        <w:rPr>
          <w:rFonts w:ascii="Times New Roman" w:hAnsi="Times New Roman" w:cs="Times New Roman"/>
          <w:sz w:val="24"/>
          <w:szCs w:val="24"/>
        </w:rPr>
      </w:pPr>
      <w:r w:rsidRPr="00C8168E">
        <w:rPr>
          <w:rFonts w:ascii="Times New Roman" w:hAnsi="Times New Roman" w:cs="Times New Roman"/>
          <w:sz w:val="24"/>
          <w:szCs w:val="24"/>
        </w:rPr>
        <w:t xml:space="preserve">Bertugas membuat serta melakukan pendataan statistik dan dokumentasi narapidana. </w:t>
      </w:r>
    </w:p>
    <w:p w:rsidR="00780E63" w:rsidRPr="00C8168E" w:rsidRDefault="00780E63" w:rsidP="005C4F4D">
      <w:pPr>
        <w:pStyle w:val="ListParagraph"/>
        <w:numPr>
          <w:ilvl w:val="4"/>
          <w:numId w:val="4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seksi perawatan </w:t>
      </w:r>
    </w:p>
    <w:p w:rsidR="00780E63" w:rsidRPr="00C8168E" w:rsidRDefault="00780E63" w:rsidP="005C4F4D">
      <w:pPr>
        <w:pStyle w:val="ListParagraph"/>
        <w:spacing w:before="120" w:after="0" w:line="480" w:lineRule="auto"/>
        <w:ind w:left="1701"/>
        <w:contextualSpacing w:val="0"/>
        <w:rPr>
          <w:rFonts w:ascii="Times New Roman" w:hAnsi="Times New Roman" w:cs="Times New Roman"/>
          <w:sz w:val="24"/>
          <w:szCs w:val="24"/>
        </w:rPr>
      </w:pPr>
      <w:r w:rsidRPr="00C8168E">
        <w:rPr>
          <w:rFonts w:ascii="Times New Roman" w:hAnsi="Times New Roman" w:cs="Times New Roman"/>
          <w:sz w:val="24"/>
          <w:szCs w:val="24"/>
        </w:rPr>
        <w:t xml:space="preserve">Bertugas untuk melakukan perawatan terhadap narapidana seperti jika ada narapidana yang sakit dan membutuhkan perawatan serta pengobatan. </w:t>
      </w:r>
    </w:p>
    <w:p w:rsidR="00780E63" w:rsidRPr="00C8168E" w:rsidRDefault="00780E63" w:rsidP="005C4F4D">
      <w:pPr>
        <w:pStyle w:val="ListParagraph"/>
        <w:numPr>
          <w:ilvl w:val="4"/>
          <w:numId w:val="42"/>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seksi bimbingan kemasyarakatan (Bimkemas)</w:t>
      </w:r>
    </w:p>
    <w:p w:rsidR="00780E63" w:rsidRPr="00C8168E" w:rsidRDefault="00780E63" w:rsidP="005C4F4D">
      <w:pPr>
        <w:pStyle w:val="ListParagraph"/>
        <w:spacing w:before="120" w:after="0" w:line="480" w:lineRule="auto"/>
        <w:ind w:left="1701"/>
        <w:contextualSpacing w:val="0"/>
        <w:rPr>
          <w:rFonts w:ascii="Times New Roman" w:hAnsi="Times New Roman" w:cs="Times New Roman"/>
          <w:sz w:val="24"/>
          <w:szCs w:val="24"/>
        </w:rPr>
      </w:pPr>
      <w:r w:rsidRPr="00C8168E">
        <w:rPr>
          <w:rFonts w:ascii="Times New Roman" w:hAnsi="Times New Roman" w:cs="Times New Roman"/>
          <w:sz w:val="24"/>
          <w:szCs w:val="24"/>
        </w:rPr>
        <w:t xml:space="preserve">Bertugas untuk melakukan pembinaan mental dan fisik serta melakukan tugas dalam hal upaya asimilasi bagi narapidana.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Data yang diberikan oleh Bidang Pembinaan Lapas Batu, jumlah warga binaan pemasyara</w:t>
      </w:r>
      <w:r w:rsidR="00C25453" w:rsidRPr="00C8168E">
        <w:rPr>
          <w:rFonts w:ascii="Times New Roman" w:hAnsi="Times New Roman" w:cs="Times New Roman"/>
          <w:color w:val="auto"/>
        </w:rPr>
        <w:t>katan pada tanggal 15 April 2014</w:t>
      </w:r>
      <w:r w:rsidRPr="00C8168E">
        <w:rPr>
          <w:rFonts w:ascii="Times New Roman" w:hAnsi="Times New Roman" w:cs="Times New Roman"/>
          <w:color w:val="auto"/>
        </w:rPr>
        <w:t xml:space="preserve"> yang terkait tindak pidana terorisme berjumlah sebanyak 21 orang yang diantaranya terdapat 5 orang masih tergolong sangat radikal dan sama sekali tidak mau mengikuti kegiatan pembinaan, sedangkan di Lapas Pasir Putih sebanyak 42 orang dimana hampir keseluruhannya dalam kond</w:t>
      </w:r>
      <w:r w:rsidR="007A2B5A">
        <w:rPr>
          <w:rFonts w:ascii="Times New Roman" w:hAnsi="Times New Roman" w:cs="Times New Roman"/>
          <w:color w:val="auto"/>
        </w:rPr>
        <w:t xml:space="preserve">isi mental yang baik, kecuali 10 </w:t>
      </w:r>
      <w:r w:rsidRPr="00C8168E">
        <w:rPr>
          <w:rFonts w:ascii="Times New Roman" w:hAnsi="Times New Roman" w:cs="Times New Roman"/>
          <w:color w:val="auto"/>
        </w:rPr>
        <w:t>orang masih sangat radikal.</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Subyek deradikalisasi di Lembaga Pemasyarakatan yaitu seseorang atau sekelompok or</w:t>
      </w:r>
      <w:r w:rsidR="00C25453" w:rsidRPr="00C8168E">
        <w:rPr>
          <w:rFonts w:ascii="Times New Roman" w:hAnsi="Times New Roman" w:cs="Times New Roman"/>
          <w:color w:val="auto"/>
        </w:rPr>
        <w:t>ang yang terlibat dalam tindak</w:t>
      </w:r>
      <w:r w:rsidRPr="00C8168E">
        <w:rPr>
          <w:rFonts w:ascii="Times New Roman" w:hAnsi="Times New Roman" w:cs="Times New Roman"/>
          <w:color w:val="auto"/>
        </w:rPr>
        <w:t xml:space="preserve"> pidana </w:t>
      </w:r>
      <w:r w:rsidRPr="00C8168E">
        <w:rPr>
          <w:rFonts w:ascii="Times New Roman" w:hAnsi="Times New Roman" w:cs="Times New Roman"/>
          <w:color w:val="auto"/>
        </w:rPr>
        <w:lastRenderedPageBreak/>
        <w:t>terorisme dan kem</w:t>
      </w:r>
      <w:r w:rsidR="00C25453" w:rsidRPr="00C8168E">
        <w:rPr>
          <w:rFonts w:ascii="Times New Roman" w:hAnsi="Times New Roman" w:cs="Times New Roman"/>
          <w:color w:val="auto"/>
        </w:rPr>
        <w:t>udian menjalani pidana penjara,</w:t>
      </w:r>
      <w:r w:rsidRPr="00C8168E">
        <w:rPr>
          <w:rFonts w:ascii="Times New Roman" w:hAnsi="Times New Roman" w:cs="Times New Roman"/>
          <w:color w:val="auto"/>
        </w:rPr>
        <w:t xml:space="preserve"> baik sebagai individu maupun sebagai anggota jamaah jihad (</w:t>
      </w:r>
      <w:r w:rsidRPr="00C8168E">
        <w:rPr>
          <w:rFonts w:ascii="Times New Roman" w:hAnsi="Times New Roman" w:cs="Times New Roman"/>
          <w:i/>
          <w:color w:val="auto"/>
        </w:rPr>
        <w:t>jihadi group</w:t>
      </w:r>
      <w:r w:rsidRPr="00C8168E">
        <w:rPr>
          <w:rFonts w:ascii="Times New Roman" w:hAnsi="Times New Roman" w:cs="Times New Roman"/>
          <w:color w:val="auto"/>
        </w:rPr>
        <w:t xml:space="preserve">) seseorang atau sekelompok orang tersebut sudah menjadi radikal, diupayakan agar tercipta program yang subtansial dan intensif di dalam penjara. Program ini harus berdasarkan pada penilaian otoritas berwenang atas </w:t>
      </w:r>
      <w:r w:rsidRPr="00C8168E">
        <w:rPr>
          <w:rFonts w:ascii="Times New Roman" w:hAnsi="Times New Roman" w:cs="Times New Roman"/>
          <w:i/>
          <w:color w:val="auto"/>
        </w:rPr>
        <w:t>level of engagement</w:t>
      </w:r>
      <w:r w:rsidRPr="00C8168E">
        <w:rPr>
          <w:rFonts w:ascii="Times New Roman" w:hAnsi="Times New Roman" w:cs="Times New Roman"/>
          <w:color w:val="auto"/>
        </w:rPr>
        <w:t xml:space="preserve"> seseorang.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Narapidana teroris di Lapas Batu dan Pasir Putih berdasarkan peran terbagi dalam 3 cluster, yaitu:</w:t>
      </w:r>
    </w:p>
    <w:p w:rsidR="00780E63" w:rsidRPr="00C8168E" w:rsidRDefault="00780E63" w:rsidP="005C4F4D">
      <w:pPr>
        <w:pStyle w:val="ListParagraph"/>
        <w:numPr>
          <w:ilvl w:val="0"/>
          <w:numId w:val="58"/>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Elit jamaah jihad atau orang yang menjadi pemimpin (pemimpin spiritual dan ideolog) yaitu Abu Bakar Ba’asyir (Lapas Pasir Putih).</w:t>
      </w:r>
    </w:p>
    <w:p w:rsidR="00780E63" w:rsidRPr="00C8168E" w:rsidRDefault="00780E63" w:rsidP="005C4F4D">
      <w:pPr>
        <w:pStyle w:val="ListParagraph"/>
        <w:numPr>
          <w:ilvl w:val="0"/>
          <w:numId w:val="58"/>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Pemimpin tingkat menengah, komandan lapangan yaitu orang yang biasanya dalam operasi menjadi pemimpin kelompok kecil dan menjadi pelatih dalam pelatihan bersenjata, adalah Abdullah Sunata (Lapas Batu), Pepi Fernando (Semula di Lapas Batu kemudian dipindah ke Lapas Besi).</w:t>
      </w:r>
    </w:p>
    <w:p w:rsidR="00780E63" w:rsidRPr="00C8168E" w:rsidRDefault="00780E63" w:rsidP="005C4F4D">
      <w:pPr>
        <w:pStyle w:val="ListParagraph"/>
        <w:numPr>
          <w:ilvl w:val="0"/>
          <w:numId w:val="58"/>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i/>
          <w:sz w:val="24"/>
          <w:szCs w:val="24"/>
        </w:rPr>
        <w:t>Foot Soldier</w:t>
      </w:r>
      <w:r w:rsidRPr="00C8168E">
        <w:rPr>
          <w:rFonts w:ascii="Times New Roman" w:hAnsi="Times New Roman" w:cs="Times New Roman"/>
          <w:sz w:val="24"/>
          <w:szCs w:val="24"/>
        </w:rPr>
        <w:t xml:space="preserve"> yaitu anak buah, kurir, operator lapangan, orang yang menerima dan menjalankan perintah dari sebu</w:t>
      </w:r>
      <w:r w:rsidR="009F3876" w:rsidRPr="00C8168E">
        <w:rPr>
          <w:rFonts w:ascii="Times New Roman" w:hAnsi="Times New Roman" w:cs="Times New Roman"/>
          <w:sz w:val="24"/>
          <w:szCs w:val="24"/>
        </w:rPr>
        <w:t>ah operasi. Mereka adalah 80-85</w:t>
      </w:r>
      <w:r w:rsidRPr="00C8168E">
        <w:rPr>
          <w:rFonts w:ascii="Times New Roman" w:hAnsi="Times New Roman" w:cs="Times New Roman"/>
          <w:sz w:val="24"/>
          <w:szCs w:val="24"/>
        </w:rPr>
        <w:t xml:space="preserve">% narapidana teroris di Lapas Batu dan Pasir Putih.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 Proses pembinaan terhadap narapidanan teroris pada umumnya tidak jauh berbeda dengan pembinaan napi pelaku tindak </w:t>
      </w:r>
      <w:r w:rsidRPr="00C8168E">
        <w:rPr>
          <w:rFonts w:ascii="Times New Roman" w:hAnsi="Times New Roman" w:cs="Times New Roman"/>
          <w:color w:val="auto"/>
        </w:rPr>
        <w:lastRenderedPageBreak/>
        <w:t xml:space="preserve">pidana lainnya. Kedua Lapas ini memiliki kesamaan pola pembinaan yaitu menjadikan mereka para napi teroris dalam satu kelompok, sehingga tidak dibaurkan dengan napi lain. Latar Belakang dipisahkan pembinaannya dengan napi </w:t>
      </w:r>
      <w:r w:rsidR="009F3876" w:rsidRPr="00C8168E">
        <w:rPr>
          <w:rFonts w:ascii="Times New Roman" w:hAnsi="Times New Roman" w:cs="Times New Roman"/>
          <w:color w:val="auto"/>
        </w:rPr>
        <w:t>pelaku tindak pidana lain yaitu</w:t>
      </w:r>
      <w:r w:rsidRPr="00C8168E">
        <w:rPr>
          <w:rFonts w:ascii="Times New Roman" w:hAnsi="Times New Roman" w:cs="Times New Roman"/>
          <w:color w:val="auto"/>
        </w:rPr>
        <w:t>:</w:t>
      </w:r>
      <w:r w:rsidRPr="00C8168E">
        <w:rPr>
          <w:rStyle w:val="FootnoteReference"/>
          <w:rFonts w:ascii="Times New Roman" w:hAnsi="Times New Roman" w:cs="Times New Roman"/>
          <w:color w:val="auto"/>
        </w:rPr>
        <w:footnoteReference w:id="131"/>
      </w:r>
    </w:p>
    <w:p w:rsidR="00780E63" w:rsidRPr="00C8168E" w:rsidRDefault="00780E63" w:rsidP="009F3876">
      <w:pPr>
        <w:pStyle w:val="ListParagraph"/>
        <w:numPr>
          <w:ilvl w:val="0"/>
          <w:numId w:val="54"/>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kekhawatiran napi lainnya akan “terkontaminasi”  jika disatukan dengan napi teroris karena mereka akan menyebarkan paham radikal kepada napi lainnya</w:t>
      </w:r>
    </w:p>
    <w:p w:rsidR="00780E63" w:rsidRPr="00C8168E" w:rsidRDefault="00780E63" w:rsidP="009F3876">
      <w:pPr>
        <w:pStyle w:val="ListParagraph"/>
        <w:numPr>
          <w:ilvl w:val="0"/>
          <w:numId w:val="54"/>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kekhawatiran mata rantai terorisme ya</w:t>
      </w:r>
      <w:r w:rsidR="009F3876" w:rsidRPr="00C8168E">
        <w:rPr>
          <w:rFonts w:ascii="Times New Roman" w:hAnsi="Times New Roman" w:cs="Times New Roman"/>
          <w:sz w:val="24"/>
          <w:szCs w:val="24"/>
        </w:rPr>
        <w:t>ng tak terputus di dalam Lapas.</w:t>
      </w:r>
    </w:p>
    <w:p w:rsidR="009F3876" w:rsidRPr="00C8168E" w:rsidRDefault="009F3876" w:rsidP="009F3876">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Sebelumnya, di Lapas Batu dilakukan pembauran antara napi teroris dengan napi pelaku tindak pidana lainnya, tetapi karena terjadi sebuah insiden dimana saat itu napi teroris Pepi diduga melakukan pere</w:t>
      </w:r>
      <w:r w:rsidR="00C25453" w:rsidRPr="00C8168E">
        <w:rPr>
          <w:rFonts w:ascii="Times New Roman" w:hAnsi="Times New Roman" w:cs="Times New Roman"/>
          <w:color w:val="auto"/>
        </w:rPr>
        <w:t>krutan di dalam sel dan mencoba merakit</w:t>
      </w:r>
      <w:r w:rsidRPr="00C8168E">
        <w:rPr>
          <w:rFonts w:ascii="Times New Roman" w:hAnsi="Times New Roman" w:cs="Times New Roman"/>
          <w:color w:val="auto"/>
        </w:rPr>
        <w:t xml:space="preserve"> bom, maka Kepala Lapas mengambil kebijakan untuk memisahkan napi teroris. Namun kebijakan ini justru menuai ke</w:t>
      </w:r>
      <w:r w:rsidR="00C25453" w:rsidRPr="00C8168E">
        <w:rPr>
          <w:rFonts w:ascii="Times New Roman" w:hAnsi="Times New Roman" w:cs="Times New Roman"/>
          <w:color w:val="auto"/>
        </w:rPr>
        <w:t>marahan dari seluruh napi. M</w:t>
      </w:r>
      <w:r w:rsidRPr="00C8168E">
        <w:rPr>
          <w:rFonts w:ascii="Times New Roman" w:hAnsi="Times New Roman" w:cs="Times New Roman"/>
          <w:color w:val="auto"/>
        </w:rPr>
        <w:t xml:space="preserve">ereka merasa Kepala Lapas arogan karena melakukan pembakaran barang-barang milik seluruh napi. Sejak saat itu, untuk meredam konflik maka Kepala Lapas menempatkan napi teroris dalam satu kelompok. Hal ini rupanya dinilai sangat tidak efektif oleh salah satu petugas pembinaan, Edi Warsono. Menurutnya, pola pembinaan seperti itu justru memberikan dampak buruk bagi napi teroris yang sudah terderadikalisasi akan menjadi keras dan agresif kembali karena dijadikan satu dengan yang masih radikal, meskipun dijadikan satu </w:t>
      </w:r>
      <w:r w:rsidRPr="00C8168E">
        <w:rPr>
          <w:rFonts w:ascii="Times New Roman" w:hAnsi="Times New Roman" w:cs="Times New Roman"/>
          <w:color w:val="auto"/>
        </w:rPr>
        <w:lastRenderedPageBreak/>
        <w:t>kelompok memiliki nilai positif agar lebih mudah dipantau dan mereka jauh dari fitnah yaitu jika terjadi kerusuhan dalam kamar napi lain, tidak melulu napi teroris yang dituduh sebagai pemicunya.</w:t>
      </w:r>
      <w:r w:rsidRPr="00C8168E">
        <w:rPr>
          <w:rStyle w:val="FootnoteReference"/>
          <w:rFonts w:ascii="Times New Roman" w:hAnsi="Times New Roman" w:cs="Times New Roman"/>
          <w:color w:val="auto"/>
        </w:rPr>
        <w:footnoteReference w:id="132"/>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Berdasar</w:t>
      </w:r>
      <w:r w:rsidR="00C25453" w:rsidRPr="00C8168E">
        <w:rPr>
          <w:rFonts w:ascii="Times New Roman" w:hAnsi="Times New Roman" w:cs="Times New Roman"/>
          <w:color w:val="auto"/>
        </w:rPr>
        <w:t>kan</w:t>
      </w:r>
      <w:r w:rsidRPr="00C8168E">
        <w:rPr>
          <w:rFonts w:ascii="Times New Roman" w:hAnsi="Times New Roman" w:cs="Times New Roman"/>
          <w:color w:val="auto"/>
        </w:rPr>
        <w:t xml:space="preserve"> hasil wawancara dengan Abbas, salah satu napi teroris di Lapas Batu, mereka saat ini dijadikan satu dalam beberapa kamar meski tetap menjadi satu blok dengan napi lain, karena di Lapas Batu memang hanya ada satu blok. Meski begitu, bagi Abbas sendiri, sebagaimana yang ia ceritakan bahwa:</w:t>
      </w:r>
      <w:r w:rsidRPr="00C8168E">
        <w:rPr>
          <w:rStyle w:val="FootnoteReference"/>
          <w:rFonts w:ascii="Times New Roman" w:hAnsi="Times New Roman" w:cs="Times New Roman"/>
          <w:color w:val="auto"/>
        </w:rPr>
        <w:footnoteReference w:id="133"/>
      </w:r>
    </w:p>
    <w:p w:rsidR="00780E63" w:rsidRPr="00C8168E" w:rsidRDefault="00780E63" w:rsidP="00904089">
      <w:pPr>
        <w:spacing w:after="0" w:line="240" w:lineRule="auto"/>
        <w:ind w:left="1560"/>
        <w:jc w:val="both"/>
        <w:rPr>
          <w:rFonts w:ascii="Times New Roman" w:hAnsi="Times New Roman" w:cs="Times New Roman"/>
          <w:sz w:val="24"/>
          <w:szCs w:val="24"/>
        </w:rPr>
      </w:pPr>
      <w:r w:rsidRPr="00C8168E">
        <w:rPr>
          <w:rFonts w:ascii="Times New Roman" w:hAnsi="Times New Roman" w:cs="Times New Roman"/>
          <w:sz w:val="24"/>
          <w:szCs w:val="24"/>
        </w:rPr>
        <w:t>Saya dan teman-teman yang sudah agak sembuh sedang mengajukan Pembebasan Bersyarat justru lebih senang dibaurkan dengan napi yang lain, karena napi teroris banyak yang sudah menurun tingkat radikalismenya, tetapi setelah dijadikan satu kelompok lagi yang dibahas dalam kamar hanya masalah jihad dan pemaham</w:t>
      </w:r>
      <w:r w:rsidR="008E4EB0" w:rsidRPr="00C8168E">
        <w:rPr>
          <w:rFonts w:ascii="Times New Roman" w:hAnsi="Times New Roman" w:cs="Times New Roman"/>
          <w:sz w:val="24"/>
          <w:szCs w:val="24"/>
        </w:rPr>
        <w:t xml:space="preserve">an Islam yang </w:t>
      </w:r>
      <w:r w:rsidRPr="00C8168E">
        <w:rPr>
          <w:rFonts w:ascii="Times New Roman" w:hAnsi="Times New Roman" w:cs="Times New Roman"/>
          <w:sz w:val="24"/>
          <w:szCs w:val="24"/>
        </w:rPr>
        <w:t xml:space="preserve">mengganggu saya dan teman-teman. </w:t>
      </w:r>
    </w:p>
    <w:p w:rsidR="00780E63" w:rsidRPr="00C8168E" w:rsidRDefault="00780E63" w:rsidP="00E91A6E">
      <w:pPr>
        <w:spacing w:before="120" w:after="0" w:line="240" w:lineRule="auto"/>
        <w:ind w:left="709"/>
        <w:jc w:val="both"/>
        <w:rPr>
          <w:rFonts w:ascii="Times New Roman" w:hAnsi="Times New Roman" w:cs="Times New Roman"/>
          <w:sz w:val="24"/>
          <w:szCs w:val="24"/>
        </w:rPr>
      </w:pPr>
    </w:p>
    <w:p w:rsidR="00780E63" w:rsidRPr="00C8168E" w:rsidRDefault="008E4EB0"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Hal senada juga dibenarkan</w:t>
      </w:r>
      <w:r w:rsidR="00780E63" w:rsidRPr="00C8168E">
        <w:rPr>
          <w:rFonts w:ascii="Times New Roman" w:hAnsi="Times New Roman" w:cs="Times New Roman"/>
          <w:color w:val="auto"/>
        </w:rPr>
        <w:t xml:space="preserve"> oleh petugas pembinaan yang mengaku kesulitan melakukan pembinaan jika napi teroris dijadikan dalam satu kelompok begitu, karena yang tadinya sudah “sembuh” akan kembali keras dan melakukan perlawanan kepada petugas. Ini adalah pengaruh dari mereka yang masih sangat keras pemahaman Islamnya. Mereka jika diperlakukan secara keras, maka akan lebih antipati terhadap petugas, dan proses pembinaan pun harus kembali </w:t>
      </w:r>
      <w:r w:rsidR="00780E63" w:rsidRPr="00C8168E">
        <w:rPr>
          <w:rFonts w:ascii="Times New Roman" w:hAnsi="Times New Roman" w:cs="Times New Roman"/>
          <w:color w:val="auto"/>
        </w:rPr>
        <w:lastRenderedPageBreak/>
        <w:t>dari nol, atau bahkan malah jauh lebih sulit dilakukan. Padahal selama ini pembinaan cukup berhasil dengan merode pendekatan persuasif.</w:t>
      </w:r>
      <w:r w:rsidR="00780E63" w:rsidRPr="00C8168E">
        <w:rPr>
          <w:rStyle w:val="FootnoteReference"/>
          <w:rFonts w:ascii="Times New Roman" w:hAnsi="Times New Roman" w:cs="Times New Roman"/>
          <w:color w:val="auto"/>
        </w:rPr>
        <w:footnoteReference w:id="134"/>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Lapas Pasir Putih memiliki kebijakan yang sama untuk menempatkan para napi teroris tersebut dalam satu blok dengan pertimbangan yang sama seperti Lapas Batu. Meski begitu, menurut Tedjo Har</w:t>
      </w:r>
      <w:r w:rsidR="008E4EB0" w:rsidRPr="00C8168E">
        <w:rPr>
          <w:rFonts w:ascii="Times New Roman" w:hAnsi="Times New Roman" w:cs="Times New Roman"/>
          <w:color w:val="auto"/>
        </w:rPr>
        <w:t xml:space="preserve">wanto, Kepala Lapas Pasir Putih, </w:t>
      </w:r>
      <w:r w:rsidRPr="00C8168E">
        <w:rPr>
          <w:rFonts w:ascii="Times New Roman" w:hAnsi="Times New Roman" w:cs="Times New Roman"/>
          <w:color w:val="auto"/>
        </w:rPr>
        <w:t>memiliki pendapat tersendiri yaitu:</w:t>
      </w:r>
      <w:r w:rsidRPr="00C8168E">
        <w:rPr>
          <w:rStyle w:val="FootnoteReference"/>
          <w:rFonts w:ascii="Times New Roman" w:hAnsi="Times New Roman" w:cs="Times New Roman"/>
          <w:color w:val="auto"/>
        </w:rPr>
        <w:footnoteReference w:id="135"/>
      </w:r>
    </w:p>
    <w:p w:rsidR="00780E63" w:rsidRPr="00C8168E" w:rsidRDefault="00780E63" w:rsidP="00E91A6E">
      <w:pPr>
        <w:spacing w:before="120" w:after="0" w:line="240" w:lineRule="auto"/>
        <w:ind w:left="1560"/>
        <w:jc w:val="both"/>
        <w:rPr>
          <w:rFonts w:ascii="Times New Roman" w:hAnsi="Times New Roman" w:cs="Times New Roman"/>
          <w:sz w:val="24"/>
          <w:szCs w:val="24"/>
        </w:rPr>
      </w:pPr>
      <w:r w:rsidRPr="00C8168E">
        <w:rPr>
          <w:rFonts w:ascii="Times New Roman" w:hAnsi="Times New Roman" w:cs="Times New Roman"/>
          <w:sz w:val="24"/>
          <w:szCs w:val="24"/>
        </w:rPr>
        <w:t xml:space="preserve">Para napi teroris sebaiknya tidak dijadikan dalam satu blok dan dipisahkan dengan napi lain, mereka justru harus dibaurkan. Alasannya pada akhirnya nanti setelah keluar dari Lapas mereka akan kembali ke masyarakat, dan bersosialisasi. Lapas adalah miniatur kecil dari masyarakat di luar sana. Jika mereka diisolasi, dipisahkan dengan napi lainnya, sulit untuk membina mentalnya. Hidup itu bermasyarakat, berbaur, ada perbedaan dan semua tergantung bagaimana menyikapi perbedaan itu. Bukan malah disatukan dengan kelompoknya, sulit memutus ikatan di antaranya, yang akhirnya nanti akan sulit jika mereka kembali lagi ke masyarakat. </w:t>
      </w:r>
    </w:p>
    <w:p w:rsidR="00780E63" w:rsidRPr="00C8168E" w:rsidRDefault="00780E63" w:rsidP="00E91A6E">
      <w:pPr>
        <w:spacing w:before="120" w:after="0" w:line="240" w:lineRule="auto"/>
        <w:ind w:left="567"/>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Penuturan Kepala Lapas tersebut justru berbeda dengan kenyataan di lapangan mengenai pola penempatan napi teroris yang dipisahkan dengan napi lain. Keadaan dilematis mengenai penempatan ini cukup membuat Kepala Lapas dan pertugas pembinaan kewalahan. Penempatan dalam satu blok dengan kelompoknya, dipisahkan dengan napi lain akan sulit sekali bagi napi teroris yang masih sangat radikal untuk lunak, dan bagi yang sudah melemah paham radikalnya bisa </w:t>
      </w:r>
      <w:r w:rsidRPr="00C8168E">
        <w:rPr>
          <w:rFonts w:ascii="Times New Roman" w:hAnsi="Times New Roman" w:cs="Times New Roman"/>
          <w:color w:val="auto"/>
        </w:rPr>
        <w:lastRenderedPageBreak/>
        <w:t>ikut terseret lagi. Lebih jauh, seperti yang dituturkan oleh Amri, salah satu napi teroris Lapas Pasir Putih, mereka yang sudah agak sembuh akan merasa canggung, tidak enak hati, bahkan takut untuk mengikuti kegiatan pembinaan yang dilakukan petugas pembinaan. Mereka merasa diasingkan saat kembali ke blok nantinya.</w:t>
      </w:r>
      <w:r w:rsidRPr="00C8168E">
        <w:rPr>
          <w:rStyle w:val="FootnoteReference"/>
          <w:rFonts w:ascii="Times New Roman" w:hAnsi="Times New Roman" w:cs="Times New Roman"/>
          <w:color w:val="auto"/>
        </w:rPr>
        <w:footnoteReference w:id="136"/>
      </w:r>
      <w:r w:rsidRPr="00C8168E">
        <w:rPr>
          <w:rFonts w:ascii="Times New Roman" w:hAnsi="Times New Roman" w:cs="Times New Roman"/>
          <w:color w:val="auto"/>
        </w:rPr>
        <w:t xml:space="preserve"> Keadaan dilematis tersebut tidak merubah kebijakan Kepala Lapas Pasir Putih untuk tetap menjadikan mereka dalam satu blok. Alasannya, demi keamanan dan kemudahan pemantauan oleh petugas-petugas pembinaan.</w:t>
      </w:r>
      <w:r w:rsidRPr="00C8168E">
        <w:rPr>
          <w:rStyle w:val="FootnoteReference"/>
          <w:rFonts w:ascii="Times New Roman" w:hAnsi="Times New Roman" w:cs="Times New Roman"/>
          <w:color w:val="auto"/>
        </w:rPr>
        <w:footnoteReference w:id="137"/>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Teori rehabilitasi mengajarkan bahwa penjatuhan pidana, dalam pelaksanaannya bukan pidana badan, tetapi pidana hilang kemerdekaan. Seseorang itu ditempatkan dalam satu tempat tertentu. Penempatan dalam bentuk membatasi kemerdekaan seseorang memiliki tujuan tertentu, yaitu memperbaiki pelaku kejahatan agar dapat berperilaku sewajarnya dan pantas dengan menanamkan norma-norma yang berlaku di masyarakat lebih tepatnya kalau dikatakan seseorang yang dijatuhi hukuman itu hendak di rehabilitasi perilakunya.</w:t>
      </w:r>
      <w:r w:rsidRPr="00C8168E">
        <w:rPr>
          <w:rStyle w:val="FootnoteReference"/>
          <w:rFonts w:ascii="Times New Roman" w:hAnsi="Times New Roman" w:cs="Times New Roman"/>
          <w:color w:val="auto"/>
        </w:rPr>
        <w:footnoteReference w:id="138"/>
      </w:r>
      <w:r w:rsidRPr="00C8168E">
        <w:rPr>
          <w:rFonts w:ascii="Times New Roman" w:hAnsi="Times New Roman" w:cs="Times New Roman"/>
          <w:color w:val="auto"/>
        </w:rPr>
        <w:t xml:space="preserve"> Artinya, penjara kemerdekaan tidak menghilangkan untuk tetap memanusiakan narapidana teroris. Mereka boleh untuk tetap disatukan dengan kelompoknya maupun dibaurkan dengan napi </w:t>
      </w:r>
      <w:r w:rsidRPr="00C8168E">
        <w:rPr>
          <w:rFonts w:ascii="Times New Roman" w:hAnsi="Times New Roman" w:cs="Times New Roman"/>
          <w:color w:val="auto"/>
        </w:rPr>
        <w:lastRenderedPageBreak/>
        <w:t xml:space="preserve">lain, asal dalam melakukan kegiatan pembinaan dibiarkan membaur bersama yang lain, karena pembauran juga pembelajaran bagi napi teroris untuk menghadapi dan menyikapi adanya perbedaan, tidak berpandangan sempit, dan menganggap diri mereka paling benar.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Pola pembinaan yang dilakukan oleh petugas Lapas Batu dan Pasir Putih dilandasi oleh Undang-Undang Nomor 12 Tahun 1995 tentang Pemasyarakatan. Pasl 14 ayat (1) Undang-Undang tersebut mengatur mengenai hak yang diterima oleh narapidana. yang berbunyi:</w:t>
      </w:r>
      <w:r w:rsidRPr="00C8168E">
        <w:rPr>
          <w:rStyle w:val="FootnoteReference"/>
          <w:rFonts w:ascii="Times New Roman" w:hAnsi="Times New Roman" w:cs="Times New Roman"/>
          <w:color w:val="auto"/>
        </w:rPr>
        <w:footnoteReference w:id="139"/>
      </w:r>
    </w:p>
    <w:p w:rsidR="00780E63" w:rsidRPr="00C8168E" w:rsidRDefault="00780E63" w:rsidP="00F50C86">
      <w:pPr>
        <w:pStyle w:val="ListParagraph"/>
        <w:spacing w:after="0" w:line="240" w:lineRule="auto"/>
        <w:ind w:left="1560"/>
        <w:contextualSpacing w:val="0"/>
        <w:rPr>
          <w:rFonts w:ascii="Times New Roman" w:hAnsi="Times New Roman" w:cs="Times New Roman"/>
          <w:sz w:val="24"/>
          <w:szCs w:val="24"/>
        </w:rPr>
      </w:pPr>
      <w:r w:rsidRPr="00C8168E">
        <w:rPr>
          <w:rFonts w:ascii="Times New Roman" w:hAnsi="Times New Roman" w:cs="Times New Roman"/>
          <w:sz w:val="24"/>
          <w:szCs w:val="24"/>
        </w:rPr>
        <w:t xml:space="preserve">Narapidana berhak : </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melakukan ibadah sesuai dengan agama atau kepercayaannya;</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 perawatan, baik perawatan rohani maupun jasmani;</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pendidikan dan pengajaran;</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pelayanan kesehatan dan makanan yang layak;</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menyampaikan keluhan;</w:t>
      </w:r>
    </w:p>
    <w:p w:rsidR="00780E63" w:rsidRPr="00C8168E" w:rsidRDefault="00780E63" w:rsidP="00F50C86">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bahan bacaan dan mengikuti siaran media massa lainnya;</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upah atau premi atas pekerjaan yang dilakukan;</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menerima kunjungan keluarga, penasihat hukum atau orang tertentu lainnya;</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pengurangan masa pidana (remisi);</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kesempatan berasimilasi termasuk cuti mengunjungi keluarga;</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pembebasan bersyarat;</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mendapatkan cuti menjelang bebas;dan </w:t>
      </w:r>
    </w:p>
    <w:p w:rsidR="00780E63" w:rsidRPr="00C8168E" w:rsidRDefault="00780E63" w:rsidP="00E91A6E">
      <w:pPr>
        <w:pStyle w:val="ListParagraph"/>
        <w:numPr>
          <w:ilvl w:val="0"/>
          <w:numId w:val="55"/>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mendapatkan hak-hak lain sesuai dengan peraturan perundang-undangan yang berlaku.</w:t>
      </w:r>
    </w:p>
    <w:p w:rsidR="00780E63" w:rsidRPr="00C8168E" w:rsidRDefault="00780E63" w:rsidP="00E91A6E">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lastRenderedPageBreak/>
        <w:t>Hak-hak sebagaimana dimaksud dalam Pasal 14 Undang-Undang Pemasyarakatan, oleh Lapas diberikan kepada mereka napi teroris, kecuali hak cuti mengunjungi keluarga. Beberapa di antara hak-hak tersebut ada yang erat kaitannya dengan upaya deradikalisasi terhadap napi teroris. Deradikalisasi menurut Golose diartikan sebagai segala upaya untuk menetralisir paham-paham radikal melalui pendekatan interdispliner, seperti hukum, psikologi, agama, dan sosial budaya bagi mereka yang dipengaruhi atau terekspose paham radikal dan atau pro kekerasan.</w:t>
      </w:r>
      <w:r w:rsidRPr="00C8168E">
        <w:rPr>
          <w:rStyle w:val="FootnoteReference"/>
          <w:rFonts w:ascii="Times New Roman" w:hAnsi="Times New Roman" w:cs="Times New Roman"/>
          <w:color w:val="auto"/>
        </w:rPr>
        <w:footnoteReference w:id="140"/>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Pembinaan dengan metode pendekatan persuasif, membangun kepercayaan napi teroris terhadap petugas pembinaan yang saat ini diupayakan oleh Lapas Batu dan Pasir Putih, meskipun di Lapas Batu metode ini tidak begitu efektif lagi  karena adanya konflik internal antara napi teroris dengan Kepala Lapas sebagaimana telah dipaparkan sebelumnya. Meski demikian, pembinaan tetap diberikan oleh petugas. Berikut pelaksanaan beberapa hak yang erat kaitannya dengan upaya deradikalisasi napi teroris yang dilakukan di Lapas Batu dan Pasir Putih: </w:t>
      </w:r>
    </w:p>
    <w:p w:rsidR="00780E63" w:rsidRPr="00C8168E" w:rsidRDefault="00780E63" w:rsidP="005C4F4D">
      <w:pPr>
        <w:pStyle w:val="ListParagraph"/>
        <w:numPr>
          <w:ilvl w:val="0"/>
          <w:numId w:val="56"/>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hak untuk melakukan ibadah</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Pelaksanaan ibadah bagi napi teroris tentu saja merupakan sebuah hak yang sebetulnya harus diutamakan daripada hak yang lain jika mengingat kembali latar belakang </w:t>
      </w:r>
      <w:r w:rsidRPr="00C8168E">
        <w:rPr>
          <w:rFonts w:ascii="Times New Roman" w:hAnsi="Times New Roman" w:cs="Times New Roman"/>
          <w:color w:val="auto"/>
        </w:rPr>
        <w:lastRenderedPageBreak/>
        <w:t>mengapa mereka ada di Lapas.</w:t>
      </w:r>
      <w:r w:rsidRPr="00C8168E">
        <w:rPr>
          <w:rStyle w:val="FootnoteReference"/>
          <w:rFonts w:ascii="Times New Roman" w:hAnsi="Times New Roman" w:cs="Times New Roman"/>
          <w:color w:val="auto"/>
        </w:rPr>
        <w:footnoteReference w:id="141"/>
      </w:r>
      <w:r w:rsidRPr="00C8168E">
        <w:rPr>
          <w:rFonts w:ascii="Times New Roman" w:hAnsi="Times New Roman" w:cs="Times New Roman"/>
          <w:color w:val="auto"/>
        </w:rPr>
        <w:t xml:space="preserve"> Selama berada di Lapas Pasir Putih belum pernah ada larangan untuk melaksanakan ibadah keagamaan yang dalam hal ini shalat. Hal ini seperti yang diungkapkan oleh Munir:</w:t>
      </w:r>
      <w:r w:rsidRPr="00C8168E">
        <w:rPr>
          <w:rStyle w:val="FootnoteReference"/>
          <w:rFonts w:ascii="Times New Roman" w:hAnsi="Times New Roman" w:cs="Times New Roman"/>
          <w:color w:val="auto"/>
        </w:rPr>
        <w:footnoteReference w:id="142"/>
      </w:r>
    </w:p>
    <w:p w:rsidR="00780E63" w:rsidRPr="00C8168E" w:rsidRDefault="00780E63" w:rsidP="00904089">
      <w:pPr>
        <w:pStyle w:val="ListParagraph"/>
        <w:spacing w:after="0" w:line="240" w:lineRule="auto"/>
        <w:ind w:left="212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kami tidak pernah dibatasi dalam melaksanakan ibadah, jika waktu shalat berjamaah kami dibolehkan pergi ke masjid, bahkan boleh adzan tapi tidak diperbolehkan menjadi imam atau mengadakan pengajian kelompok di masjid Lapas. </w:t>
      </w:r>
    </w:p>
    <w:p w:rsidR="00780E63" w:rsidRPr="00C8168E" w:rsidRDefault="00780E63" w:rsidP="00E91A6E">
      <w:pPr>
        <w:pStyle w:val="ListParagraph"/>
        <w:spacing w:before="120" w:after="0" w:line="240" w:lineRule="auto"/>
        <w:ind w:left="1418"/>
        <w:contextualSpacing w:val="0"/>
        <w:rPr>
          <w:rFonts w:ascii="Times New Roman" w:hAnsi="Times New Roman" w:cs="Times New Roman"/>
          <w:sz w:val="24"/>
          <w:szCs w:val="24"/>
        </w:rPr>
      </w:pPr>
    </w:p>
    <w:p w:rsidR="008E4EB0"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Mereka juga ingin dapat menjalankan shalat lima waktu secara berjamaah, sehingga tidak hanya shalat dzuhur dan ashar saja. Hal ini sulit untuk diwujudkan mengingat jam kerja petugas Lapas yang waktu bekerjanya bukan</w:t>
      </w:r>
      <w:r w:rsidR="008E4EB0" w:rsidRPr="00C8168E">
        <w:rPr>
          <w:rFonts w:ascii="Times New Roman" w:hAnsi="Times New Roman" w:cs="Times New Roman"/>
          <w:color w:val="auto"/>
        </w:rPr>
        <w:t xml:space="preserve"> dari subuh hingga larut malam.</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Pelaksanaan ibadah shalat di masjid dilengkapi sarana dan prasarana yang cukup memadai, diantaranya, Al-Qur’an, sajadah bersih dan suci, bangunan masjid yang bersih, dan tempat wudhu. Catatan yang berkaitan dengan hak pelaksanaan ibadah di Lapas Pasir Putih yaitu tidak ada pemisahan antara napi teroris dengan napi muslim lainnya. Semua sama, dan tidak ada satu pun yang diperlakukan secara berbeda apalagi diadakan pemisahan untuk menjalankan ibadahnya.</w:t>
      </w:r>
      <w:r w:rsidRPr="00C8168E">
        <w:rPr>
          <w:rStyle w:val="FootnoteReference"/>
          <w:rFonts w:ascii="Times New Roman" w:hAnsi="Times New Roman" w:cs="Times New Roman"/>
          <w:color w:val="auto"/>
        </w:rPr>
        <w:footnoteReference w:id="143"/>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lastRenderedPageBreak/>
        <w:t>Pembauran dan pembebasan dalam melaksanakan ibadah adalah hak yang tidak boleh dibatasi. Ini merupakan salah satu cara petugas pembinaan Lapas Pasir Putih meyakinkan napi teroris bahwa mereka beribadah dengan cara yang sama, Tuhan yang sama, kitab yang sama. Sikap welas asih petugas terhadap mereka merupakan cerminan bahwa Islam mengajarkan untuk saling menyayangi, menghormati, dan menghargai. Lewat upaya-upaya sederhana, petugas ingin memberikan pelajaran bagi napi teroris bahwa kekerasan dan sempitnya pemahaman Islam napi teroris adalah salah.</w:t>
      </w:r>
      <w:r w:rsidRPr="00C8168E">
        <w:rPr>
          <w:rStyle w:val="FootnoteReference"/>
          <w:rFonts w:ascii="Times New Roman" w:hAnsi="Times New Roman" w:cs="Times New Roman"/>
          <w:color w:val="auto"/>
        </w:rPr>
        <w:footnoteReference w:id="144"/>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Hal yang berbeda justru terjadi di Lapas Batu. Hak napi teroris untuk menjalankan ibadah ternyata sangat dibatasi. Menurut Rizki, penyebabnya adalah karena Kepala Lapas membuat kebijakan bagi napi teroris tidak boleh sering keluar kamar.</w:t>
      </w:r>
      <w:r w:rsidRPr="00C8168E">
        <w:rPr>
          <w:rStyle w:val="FootnoteReference"/>
          <w:rFonts w:ascii="Times New Roman" w:hAnsi="Times New Roman" w:cs="Times New Roman"/>
          <w:color w:val="auto"/>
        </w:rPr>
        <w:footnoteReference w:id="145"/>
      </w:r>
    </w:p>
    <w:p w:rsidR="00780E63" w:rsidRPr="00C8168E" w:rsidRDefault="00780E63" w:rsidP="00904089">
      <w:pPr>
        <w:pStyle w:val="ListParagraph"/>
        <w:spacing w:after="0" w:line="240" w:lineRule="auto"/>
        <w:ind w:left="212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Kami tidak boleh sering-sering keluar kamar, itu kebijakan Kalapas. Alasannya takut nanti menyebarkan pemahaman sesat pada napi lain. Padahal, kami hanya ingin ibadah seperti dulu, dibebaskan ke masjid untuk ikut shalat jamaah. Sekarang masih boleh, tapi itu hanya kadang-kadang. Keadaan semacam ini membuat kami bereaksi keras pada petugas Lapas, merasa tidak adil dan diperlakukan semena-mena. </w:t>
      </w:r>
    </w:p>
    <w:p w:rsidR="00780E63" w:rsidRPr="00C8168E" w:rsidRDefault="00780E63" w:rsidP="00E91A6E">
      <w:pPr>
        <w:spacing w:before="120" w:after="0" w:line="240" w:lineRule="auto"/>
        <w:ind w:left="1276"/>
        <w:jc w:val="both"/>
        <w:rPr>
          <w:rFonts w:ascii="Times New Roman" w:hAnsi="Times New Roman" w:cs="Times New Roman"/>
          <w:sz w:val="24"/>
          <w:szCs w:val="24"/>
        </w:rPr>
      </w:pP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lastRenderedPageBreak/>
        <w:t>Kebijakan tersebut menuai reaksi dari para napi tidak hanya napi teroris. Kondisi Lapas yang memanas menyulitkan petugas melakukan pembinaan bagi mereka, khusunya napi teroris. Reaksi dari para jihadis tersebut bermacam-macam, sebagaimana penuturan staf pembinaan berikut:</w:t>
      </w:r>
      <w:r w:rsidRPr="00C8168E">
        <w:rPr>
          <w:rStyle w:val="FootnoteReference"/>
          <w:rFonts w:ascii="Times New Roman" w:hAnsi="Times New Roman" w:cs="Times New Roman"/>
          <w:color w:val="auto"/>
        </w:rPr>
        <w:footnoteReference w:id="146"/>
      </w:r>
    </w:p>
    <w:p w:rsidR="00780E63" w:rsidRPr="00C8168E" w:rsidRDefault="00780E63" w:rsidP="00904089">
      <w:pPr>
        <w:pStyle w:val="ListParagraph"/>
        <w:spacing w:after="0" w:line="240" w:lineRule="auto"/>
        <w:ind w:left="2126"/>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mereka (napi teroris) kebanyakan akan mengurung diri di kamar, tidak mau mendengarkan apalagi bertegur sapa dengan petugas, bahkan ada beberapa diantaranya yang menyemir rambutnya menjadi berwarna merah sebagai bentuk perlawanan terhadap kami yang menurutnya kafir atau </w:t>
      </w:r>
      <w:r w:rsidRPr="00C8168E">
        <w:rPr>
          <w:rFonts w:ascii="Times New Roman" w:hAnsi="Times New Roman" w:cs="Times New Roman"/>
          <w:i/>
          <w:sz w:val="24"/>
          <w:szCs w:val="24"/>
        </w:rPr>
        <w:t xml:space="preserve">toghut. </w:t>
      </w:r>
      <w:r w:rsidRPr="00C8168E">
        <w:rPr>
          <w:rFonts w:ascii="Times New Roman" w:hAnsi="Times New Roman" w:cs="Times New Roman"/>
          <w:sz w:val="24"/>
          <w:szCs w:val="24"/>
        </w:rPr>
        <w:t>Hal itu menurut mereka adalah sama seperti yang dilakukan oleh Rasulullah saat memerangi kafir. Kondisi sedemikian rupa menyudutkan kami</w:t>
      </w:r>
      <w:r w:rsidR="00904089" w:rsidRPr="00C8168E">
        <w:rPr>
          <w:rFonts w:ascii="Times New Roman" w:hAnsi="Times New Roman" w:cs="Times New Roman"/>
          <w:sz w:val="24"/>
          <w:szCs w:val="24"/>
        </w:rPr>
        <w:t>,</w:t>
      </w:r>
      <w:r w:rsidRPr="00C8168E">
        <w:rPr>
          <w:rFonts w:ascii="Times New Roman" w:hAnsi="Times New Roman" w:cs="Times New Roman"/>
          <w:sz w:val="24"/>
          <w:szCs w:val="24"/>
        </w:rPr>
        <w:t xml:space="preserve"> petugas pembinaan</w:t>
      </w:r>
      <w:r w:rsidR="00904089" w:rsidRPr="00C8168E">
        <w:rPr>
          <w:rFonts w:ascii="Times New Roman" w:hAnsi="Times New Roman" w:cs="Times New Roman"/>
          <w:sz w:val="24"/>
          <w:szCs w:val="24"/>
        </w:rPr>
        <w:t>,</w:t>
      </w:r>
      <w:r w:rsidRPr="00C8168E">
        <w:rPr>
          <w:rFonts w:ascii="Times New Roman" w:hAnsi="Times New Roman" w:cs="Times New Roman"/>
          <w:sz w:val="24"/>
          <w:szCs w:val="24"/>
        </w:rPr>
        <w:t xml:space="preserve"> khususnya yang sehari-hari berinteraksi dengan para napi teroris. Malahan, pembinaan harus dimulai dari nol lagi. Beberapa kegiatan yang dikhususkan bagi upaya deradikalisasi juga tersendat. </w:t>
      </w:r>
    </w:p>
    <w:p w:rsidR="00780E63" w:rsidRPr="00C8168E" w:rsidRDefault="00780E63" w:rsidP="00E91A6E">
      <w:pPr>
        <w:pStyle w:val="ListParagraph"/>
        <w:spacing w:before="120" w:after="0" w:line="240" w:lineRule="auto"/>
        <w:ind w:left="2126"/>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Pembinaan memang sedikit sulit dilakukan, apalagi upaya deradikalisasi. Namun, petugas tidak putus asa, pendekatan-pendekatan persuasif terus dilakukan. Tidak membalas kekerasan napi teroris dengan kekerasan juga, meski kebijakan Kepala Lapas sangat bertolak belakang dengan upaya petugas pembinaan untuk mereduksi paham radikal mereka. </w:t>
      </w:r>
    </w:p>
    <w:p w:rsidR="00780E63" w:rsidRPr="00C8168E" w:rsidRDefault="00780E63" w:rsidP="005C4F4D">
      <w:pPr>
        <w:pStyle w:val="ListParagraph"/>
        <w:numPr>
          <w:ilvl w:val="0"/>
          <w:numId w:val="56"/>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hak untuk mendapatkan perawatan jasmani dan rohani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Perawatan jasmani dan rohani yang diberikan kepada napi teroris secara umum sama dengan napi lainnya, hanya saja, untuk perawatan rohani lebih ditekankan, ditambahkan </w:t>
      </w:r>
      <w:r w:rsidRPr="00C8168E">
        <w:rPr>
          <w:rFonts w:ascii="Times New Roman" w:hAnsi="Times New Roman" w:cs="Times New Roman"/>
          <w:color w:val="auto"/>
        </w:rPr>
        <w:lastRenderedPageBreak/>
        <w:t>programnya agar tujuan dari deradikalisasi dapat tercapai. Perawatan jasmani, wujudnya dapat berupa dilaksanakannya olahraga. Beragam jenis cabang olahraga yang dapat dilakukan di Lapas B</w:t>
      </w:r>
      <w:r w:rsidR="00EA37D5">
        <w:rPr>
          <w:rFonts w:ascii="Times New Roman" w:hAnsi="Times New Roman" w:cs="Times New Roman"/>
          <w:color w:val="auto"/>
        </w:rPr>
        <w:t>a</w:t>
      </w:r>
      <w:r w:rsidRPr="00C8168E">
        <w:rPr>
          <w:rFonts w:ascii="Times New Roman" w:hAnsi="Times New Roman" w:cs="Times New Roman"/>
          <w:color w:val="auto"/>
        </w:rPr>
        <w:t xml:space="preserve">tu dan Pasir Putih antara lain volly, tenis meja, dan bulu tangkis. Lapas Pasir Putih memiliki lapangan yang cukup luas sehingga terkadang napi teroris dapat bergabung dengan napi lainnya dalam olahraga sepak bola.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Kedua Lapas kali ini memiliki kesamaan untuk memberikan kebebasan kepada napi teroris untuk bergabung dan berbaur dengan napi lainnya dalam berolahraga. Mereka berinteraksi dengan napi lainnya secara normal dan penuh kekerabatan bersama petugas pemasyarakatan yang juga sering berpartisipasi dalam pertandingan. Kebersamaan seperti ini merupakan pembelajaran b</w:t>
      </w:r>
      <w:r w:rsidR="00EA37D5">
        <w:rPr>
          <w:rFonts w:ascii="Times New Roman" w:hAnsi="Times New Roman" w:cs="Times New Roman"/>
          <w:color w:val="auto"/>
        </w:rPr>
        <w:t>agi napi teroris bahwa hidup se</w:t>
      </w:r>
      <w:r w:rsidRPr="00C8168E">
        <w:rPr>
          <w:rFonts w:ascii="Times New Roman" w:hAnsi="Times New Roman" w:cs="Times New Roman"/>
          <w:color w:val="auto"/>
        </w:rPr>
        <w:t xml:space="preserve">nantiasa berdampingan, dalam pertandingan ada yang kalah dan memang, ada perbedaan pendapat, tetapi semua bisa diatasi dengan rasa saling menghormati sesama makhluk Tuhan.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Petugas pembinaan kedua Lapas tak jarang menyelipkan obrolan-obrolan ringan seputar kebersamaan, hidup berdampingan kepada mereka, napi teroris. Tujuannya, agar mereka mampu menghargai manusia lain, tidak merasa dirinya paling benar, apalagi paling sempurna karena napi yang mengikuti kegiatan olahraga adalah napi dari berbagai agama, </w:t>
      </w:r>
      <w:r w:rsidRPr="00C8168E">
        <w:rPr>
          <w:rFonts w:ascii="Times New Roman" w:hAnsi="Times New Roman" w:cs="Times New Roman"/>
          <w:color w:val="auto"/>
        </w:rPr>
        <w:lastRenderedPageBreak/>
        <w:t>tidak hanya muslim saja. Bahwa, mereka yang non muslim pun adalah orang-orang baik, yang tak perlu diperangi.</w:t>
      </w:r>
      <w:r w:rsidRPr="00C8168E">
        <w:rPr>
          <w:rStyle w:val="FootnoteReference"/>
          <w:rFonts w:ascii="Times New Roman" w:hAnsi="Times New Roman" w:cs="Times New Roman"/>
          <w:color w:val="auto"/>
        </w:rPr>
        <w:footnoteReference w:id="147"/>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Napi teroris yang mengikuti kegiatan olahraga tidak sebanyak yang mengikuti kegiatan rohani atau keagamaan. Lapas Pasir Putih terdapat napi teroris yang sama sekali tidak mau berinteraksi dengan petugas maupun teman-teman napi lain, begitu juga dengan Lapas Batu. Beberapa diantaranya adalah yang tergolong masih sangat radikal baik perilaku maupun pemahaman Islam sempit.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Dalam rangka melakukan pembinaan kesadaran beragama, Bidang Pembinaan Lapas yang dimotori oleh Seksi Bimbingan Kemasyarakatan memberikan pembinaan dalam bentuk ceramah umum agama dan diskusi yang dilakukan di tempat peribadatan agamanya masing-masing. Karena narapidana terorisme seluruhnya beragama Islam, maka dalam hal ini Lapas Ba</w:t>
      </w:r>
      <w:r w:rsidR="008E4EB0" w:rsidRPr="00C8168E">
        <w:rPr>
          <w:rFonts w:ascii="Times New Roman" w:hAnsi="Times New Roman" w:cs="Times New Roman"/>
          <w:color w:val="auto"/>
        </w:rPr>
        <w:t>tu bekerjasama dengan Kementerian</w:t>
      </w:r>
      <w:r w:rsidRPr="00C8168E">
        <w:rPr>
          <w:rFonts w:ascii="Times New Roman" w:hAnsi="Times New Roman" w:cs="Times New Roman"/>
          <w:color w:val="auto"/>
        </w:rPr>
        <w:t xml:space="preserve"> Agama dan Majelis Ulama Indonesia (MUI)</w:t>
      </w:r>
      <w:r w:rsidR="00EA37D5">
        <w:rPr>
          <w:rFonts w:ascii="Times New Roman" w:hAnsi="Times New Roman" w:cs="Times New Roman"/>
          <w:color w:val="auto"/>
        </w:rPr>
        <w:t xml:space="preserve"> Kabupaten Cilacap</w:t>
      </w:r>
      <w:r w:rsidRPr="00C8168E">
        <w:rPr>
          <w:rFonts w:ascii="Times New Roman" w:hAnsi="Times New Roman" w:cs="Times New Roman"/>
          <w:color w:val="auto"/>
        </w:rPr>
        <w:t xml:space="preserve"> untuk memberikan pembinaan kepada narapidana terorisme. Menurut Hasan Makarim, Ketua M</w:t>
      </w:r>
      <w:r w:rsidR="008E4EB0" w:rsidRPr="00C8168E">
        <w:rPr>
          <w:rFonts w:ascii="Times New Roman" w:hAnsi="Times New Roman" w:cs="Times New Roman"/>
          <w:color w:val="auto"/>
        </w:rPr>
        <w:t>ajelis Ulama</w:t>
      </w:r>
      <w:r w:rsidRPr="00C8168E">
        <w:rPr>
          <w:rFonts w:ascii="Times New Roman" w:hAnsi="Times New Roman" w:cs="Times New Roman"/>
          <w:color w:val="auto"/>
        </w:rPr>
        <w:t xml:space="preserve"> Indonesia Kabupaten Cilacap,  negara berkontribusi dalam menyiapkan imam sholat </w:t>
      </w:r>
      <w:r w:rsidRPr="00C8168E">
        <w:rPr>
          <w:rFonts w:ascii="Times New Roman" w:hAnsi="Times New Roman" w:cs="Times New Roman"/>
          <w:i/>
          <w:iCs/>
          <w:color w:val="auto"/>
        </w:rPr>
        <w:t xml:space="preserve">rawatib </w:t>
      </w:r>
      <w:r w:rsidRPr="00C8168E">
        <w:rPr>
          <w:rFonts w:ascii="Times New Roman" w:hAnsi="Times New Roman" w:cs="Times New Roman"/>
          <w:color w:val="auto"/>
        </w:rPr>
        <w:t xml:space="preserve">dan penceramah sholat Jum’at sepanjang tahun. Jadi </w:t>
      </w:r>
      <w:r w:rsidRPr="00C8168E">
        <w:rPr>
          <w:rFonts w:ascii="Times New Roman" w:hAnsi="Times New Roman" w:cs="Times New Roman"/>
          <w:color w:val="auto"/>
        </w:rPr>
        <w:lastRenderedPageBreak/>
        <w:t xml:space="preserve">seluruh imam dan </w:t>
      </w:r>
      <w:r w:rsidRPr="00C8168E">
        <w:rPr>
          <w:rFonts w:ascii="Times New Roman" w:hAnsi="Times New Roman" w:cs="Times New Roman"/>
          <w:i/>
          <w:iCs/>
          <w:color w:val="auto"/>
        </w:rPr>
        <w:t xml:space="preserve">khotib </w:t>
      </w:r>
      <w:r w:rsidRPr="00C8168E">
        <w:rPr>
          <w:rFonts w:ascii="Times New Roman" w:hAnsi="Times New Roman" w:cs="Times New Roman"/>
          <w:color w:val="auto"/>
        </w:rPr>
        <w:t xml:space="preserve">Jum’at adalah orang-orang dari MUI yang ditugaskan di dalam Lapas. Hal ini dilakukan guna menghindari kekosongan imam dan penceramah, sehingga narapidana terorisme tidak memiliki kesempatan untuk memberikan </w:t>
      </w:r>
      <w:r w:rsidRPr="00C8168E">
        <w:rPr>
          <w:rFonts w:ascii="Times New Roman" w:hAnsi="Times New Roman" w:cs="Times New Roman"/>
          <w:i/>
          <w:iCs/>
          <w:color w:val="auto"/>
        </w:rPr>
        <w:t xml:space="preserve">tausyiah </w:t>
      </w:r>
      <w:r w:rsidRPr="00C8168E">
        <w:rPr>
          <w:rFonts w:ascii="Times New Roman" w:hAnsi="Times New Roman" w:cs="Times New Roman"/>
          <w:color w:val="auto"/>
        </w:rPr>
        <w:t>atau ceramah agama yang dikhawatirkan menjadi sarana masif penyebaran pemikiran-pemikiran narapidana teroris.</w:t>
      </w:r>
    </w:p>
    <w:p w:rsidR="00780E63" w:rsidRPr="00C8168E" w:rsidRDefault="00780E63" w:rsidP="00904089">
      <w:pPr>
        <w:pStyle w:val="ListParagraph"/>
        <w:spacing w:before="240" w:after="0" w:line="240" w:lineRule="auto"/>
        <w:ind w:left="2126"/>
        <w:contextualSpacing w:val="0"/>
        <w:jc w:val="both"/>
        <w:rPr>
          <w:rFonts w:ascii="Times New Roman" w:hAnsi="Times New Roman" w:cs="Times New Roman"/>
          <w:sz w:val="24"/>
          <w:szCs w:val="24"/>
        </w:rPr>
      </w:pPr>
      <w:r w:rsidRPr="00C8168E">
        <w:rPr>
          <w:rFonts w:ascii="Times New Roman" w:hAnsi="Times New Roman" w:cs="Times New Roman"/>
          <w:sz w:val="24"/>
          <w:szCs w:val="24"/>
        </w:rPr>
        <w:t>Selama ini yang menjadi imam shalat Jumat ataupun khatibnya adalah orang-orang dari MUI cabang Cilacap</w:t>
      </w:r>
      <w:r w:rsidR="00EA37D5">
        <w:rPr>
          <w:rFonts w:ascii="Times New Roman" w:hAnsi="Times New Roman" w:cs="Times New Roman"/>
          <w:sz w:val="24"/>
          <w:szCs w:val="24"/>
        </w:rPr>
        <w:t xml:space="preserve">, kalau tidak ya petugas Lapas yang fasih dan tahu agama. </w:t>
      </w:r>
      <w:r w:rsidRPr="00C8168E">
        <w:rPr>
          <w:rFonts w:ascii="Times New Roman" w:hAnsi="Times New Roman" w:cs="Times New Roman"/>
          <w:sz w:val="24"/>
          <w:szCs w:val="24"/>
        </w:rPr>
        <w:t xml:space="preserve"> Pengajian pun diisi oleh ustadz-</w:t>
      </w:r>
      <w:r w:rsidR="008E4EB0" w:rsidRPr="00C8168E">
        <w:rPr>
          <w:rFonts w:ascii="Times New Roman" w:hAnsi="Times New Roman" w:cs="Times New Roman"/>
          <w:sz w:val="24"/>
          <w:szCs w:val="24"/>
        </w:rPr>
        <w:t>ustadz MUI atau orang Kementerian</w:t>
      </w:r>
      <w:r w:rsidRPr="00C8168E">
        <w:rPr>
          <w:rFonts w:ascii="Times New Roman" w:hAnsi="Times New Roman" w:cs="Times New Roman"/>
          <w:sz w:val="24"/>
          <w:szCs w:val="24"/>
        </w:rPr>
        <w:t xml:space="preserve"> Agama yang berkunjung. Kami merasa tidak ada masalah, setidaknya mereka memiliki pemahaman agama yang jauh lebih baik ketimbang para petugas Lapas. Kami, para napi teroris toh tidak seluruhnya keras, beberapa sudah ada yang mulai memahami ajaran Islam seperti yang diajarkan ustadz Hasan Makarim, saya sendiri juga merasa sudah banyak berubah pemahaman Islamnya.</w:t>
      </w:r>
      <w:r w:rsidRPr="00C8168E">
        <w:rPr>
          <w:rStyle w:val="FootnoteReference"/>
          <w:rFonts w:ascii="Times New Roman" w:hAnsi="Times New Roman" w:cs="Times New Roman"/>
          <w:sz w:val="24"/>
          <w:szCs w:val="24"/>
        </w:rPr>
        <w:footnoteReference w:id="148"/>
      </w:r>
    </w:p>
    <w:p w:rsidR="00780E63" w:rsidRPr="00C8168E" w:rsidRDefault="00780E63" w:rsidP="00E91A6E">
      <w:pPr>
        <w:pStyle w:val="ListParagraph"/>
        <w:spacing w:before="120" w:after="0" w:line="240" w:lineRule="auto"/>
        <w:ind w:left="2126"/>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Lapas Pasir Putih juga memberikan siraman rohani bagi napi teroris. Perbedaan yang cukup mencolok ketika dilakukan pengamatan lapangan, kondisi pembinaan roha</w:t>
      </w:r>
      <w:r w:rsidR="008E4EB0" w:rsidRPr="00C8168E">
        <w:rPr>
          <w:rFonts w:ascii="Times New Roman" w:hAnsi="Times New Roman" w:cs="Times New Roman"/>
          <w:color w:val="auto"/>
        </w:rPr>
        <w:t>ni di Lapas Batu jauh lebih baik</w:t>
      </w:r>
      <w:r w:rsidRPr="00C8168E">
        <w:rPr>
          <w:rFonts w:ascii="Times New Roman" w:hAnsi="Times New Roman" w:cs="Times New Roman"/>
          <w:color w:val="auto"/>
        </w:rPr>
        <w:t xml:space="preserve"> dibandingkan Lapas Pasir Putih. Petugas pembinaan Lapas Batu aktif mengajukan permohonan untuk terus berkoordinasi dengan Kementerian Agama dan MUI mengirimkan ustadznya untuk melakukan kegiataan keagamaan. Lapas Pasir Putih cenderung hanya mengandalkan program dari Kabupaten Cilacap saja yang menurut salah satu napi teroris, </w:t>
      </w:r>
      <w:r w:rsidRPr="00C8168E">
        <w:rPr>
          <w:rFonts w:ascii="Times New Roman" w:hAnsi="Times New Roman" w:cs="Times New Roman"/>
          <w:color w:val="auto"/>
        </w:rPr>
        <w:lastRenderedPageBreak/>
        <w:t xml:space="preserve">ustadz dari MUI datang tetapi tidak rutin seperti sebagaimana mestinya jadwal seminggu dua kali.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Diskusi maupun ceramah keagamaan, mereka, para napi teroris senantiasa mengikuti kegiatan ini dengan sukarela. Tidak pernah ada paksaan yang dilakukan oleh petugas Lapas. Beberapa di antaranya memang pernah menolak untuk diberikan siraman rohani. Mereka berpendapat bahwa para petugas Lapas adalah </w:t>
      </w:r>
      <w:r w:rsidRPr="00C8168E">
        <w:rPr>
          <w:rFonts w:ascii="Times New Roman" w:hAnsi="Times New Roman" w:cs="Times New Roman"/>
          <w:i/>
          <w:color w:val="auto"/>
        </w:rPr>
        <w:t xml:space="preserve">thoghut. </w:t>
      </w:r>
      <w:r w:rsidRPr="00C8168E">
        <w:rPr>
          <w:rFonts w:ascii="Times New Roman" w:hAnsi="Times New Roman" w:cs="Times New Roman"/>
          <w:color w:val="auto"/>
        </w:rPr>
        <w:t xml:space="preserve">Sulit memang pada awalnya untuk membujuk supaya mereka mau menerima siraman rohani yang penceramahnya adalah bukan bagian dari komunitas mereka. Karena yang diyakininya adalah, hanya Ustad Abu Bakar Ba’asyir sajalah yang boleh memberikan ceramah.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Seiring dengan berjalannya waktu dan usaha pendekatan persuasif inilah yang mebuat mereka akhirnya membuka diri secara perlahan, bahwa Islam adalah satu dan Allah adalah Esa. Meski demikian, sekali lagi ditegaskan bahwa hal-hal yang berhubungan dengan syariah memang sulit untuk diselesaikan, terkadang malah menemui jalan buntu. Kuncinya hanya satu, kesabaran dari para petugas Lapas yang harus memperlakukan para napi teroris ini sedikit berbeda dibandingkan dengan napi lainnya jika itu sudah menyangkut urusan agama dan ibadah. </w:t>
      </w:r>
    </w:p>
    <w:p w:rsidR="00780E63" w:rsidRPr="00C8168E" w:rsidRDefault="008E4EB0" w:rsidP="003312D2">
      <w:pPr>
        <w:pStyle w:val="ListParagraph"/>
        <w:spacing w:after="0" w:line="240" w:lineRule="auto"/>
        <w:ind w:left="2126"/>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Petugas Lapas yang</w:t>
      </w:r>
      <w:r w:rsidR="00780E63" w:rsidRPr="00C8168E">
        <w:rPr>
          <w:rFonts w:ascii="Times New Roman" w:hAnsi="Times New Roman" w:cs="Times New Roman"/>
          <w:sz w:val="24"/>
          <w:szCs w:val="24"/>
        </w:rPr>
        <w:t xml:space="preserve"> memberikan nasihat maupun masukan haruslah orang yang betul-betul mengetahui ilmu agama Islam lebih banyak, sehingga mereka mau mendengarkan karena melihat dari segi ketaatan petugas terhadap Tuhan. Salah satu petugas yang paling dekat dengan napi teroris ini adalah Bapak Edi Warsono, karena hanya beliau yang dipandang mampu melakukan pendekatan secara agamis dengan mereka.</w:t>
      </w:r>
      <w:r w:rsidR="00780E63" w:rsidRPr="00C8168E">
        <w:rPr>
          <w:rStyle w:val="FootnoteReference"/>
          <w:rFonts w:ascii="Times New Roman" w:hAnsi="Times New Roman" w:cs="Times New Roman"/>
          <w:sz w:val="24"/>
          <w:szCs w:val="24"/>
        </w:rPr>
        <w:footnoteReference w:id="149"/>
      </w:r>
    </w:p>
    <w:p w:rsidR="00780E63" w:rsidRPr="00C8168E" w:rsidRDefault="00780E63" w:rsidP="00E91A6E">
      <w:pPr>
        <w:pStyle w:val="ListParagraph"/>
        <w:spacing w:before="120" w:after="0" w:line="240" w:lineRule="auto"/>
        <w:ind w:left="709" w:firstLine="567"/>
        <w:contextualSpacing w:val="0"/>
        <w:rPr>
          <w:rFonts w:ascii="Times New Roman" w:hAnsi="Times New Roman" w:cs="Times New Roman"/>
          <w:sz w:val="24"/>
          <w:szCs w:val="24"/>
        </w:rPr>
      </w:pP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 Latar belakang pengalaman dan pendidikan narapidana teroris membentuk diri mereka menjadi pribadi muslim yang fasih berbahasa arab dan mengetahui persoalan seputar agama Islam. Abbas, adalah seorang </w:t>
      </w:r>
      <w:r w:rsidRPr="00C8168E">
        <w:rPr>
          <w:rFonts w:ascii="Times New Roman" w:hAnsi="Times New Roman" w:cs="Times New Roman"/>
          <w:i/>
          <w:iCs/>
          <w:color w:val="auto"/>
        </w:rPr>
        <w:t xml:space="preserve">hafizh </w:t>
      </w:r>
      <w:r w:rsidRPr="00C8168E">
        <w:rPr>
          <w:rFonts w:ascii="Times New Roman" w:hAnsi="Times New Roman" w:cs="Times New Roman"/>
          <w:color w:val="auto"/>
        </w:rPr>
        <w:t>(pengahafal) Quran 30 Juz. Karakter sebagai seorang pengajar agama (</w:t>
      </w:r>
      <w:r w:rsidRPr="00C8168E">
        <w:rPr>
          <w:rFonts w:ascii="Times New Roman" w:hAnsi="Times New Roman" w:cs="Times New Roman"/>
          <w:i/>
          <w:iCs/>
          <w:color w:val="auto"/>
        </w:rPr>
        <w:t>ustadz</w:t>
      </w:r>
      <w:r w:rsidRPr="00C8168E">
        <w:rPr>
          <w:rFonts w:ascii="Times New Roman" w:hAnsi="Times New Roman" w:cs="Times New Roman"/>
          <w:color w:val="auto"/>
        </w:rPr>
        <w:t xml:space="preserve">) tidak hilang begitu saja ketika narapidana terorisme dimasukkan ke dalam Lapas. Justru mereka menjadikan Lapas sebagai tempat berdakwah, menghabiskan waktu untuk mengajar narapidana lain mengenai Islam dan merupakan sebuah prestasi jika ada narapidana lain yang bisa bertobat karena dakwah mereka di dalam Lapas.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Lapas Pasir Putih memberikan kesempatan pada napi teroris untuk mengajar ngaji napi lainnya yang disebut kegiatan </w:t>
      </w:r>
      <w:r w:rsidRPr="00C8168E">
        <w:rPr>
          <w:rFonts w:ascii="Times New Roman" w:hAnsi="Times New Roman" w:cs="Times New Roman"/>
          <w:i/>
          <w:iCs/>
          <w:color w:val="auto"/>
        </w:rPr>
        <w:t xml:space="preserve">ta’lim wa ta’alum. </w:t>
      </w:r>
      <w:r w:rsidRPr="00C8168E">
        <w:rPr>
          <w:rFonts w:ascii="Times New Roman" w:hAnsi="Times New Roman" w:cs="Times New Roman"/>
          <w:color w:val="auto"/>
        </w:rPr>
        <w:t xml:space="preserve">Mereka biasanya mengajar baca tulis Quran, </w:t>
      </w:r>
      <w:r w:rsidRPr="00C8168E">
        <w:rPr>
          <w:rFonts w:ascii="Times New Roman" w:hAnsi="Times New Roman" w:cs="Times New Roman"/>
          <w:i/>
          <w:iCs/>
          <w:color w:val="auto"/>
        </w:rPr>
        <w:t xml:space="preserve">tajwid </w:t>
      </w:r>
      <w:r w:rsidRPr="00C8168E">
        <w:rPr>
          <w:rFonts w:ascii="Times New Roman" w:hAnsi="Times New Roman" w:cs="Times New Roman"/>
          <w:color w:val="auto"/>
        </w:rPr>
        <w:t xml:space="preserve">dan Bahasa Arab, dan membahas kitab yang berkaitan dengan masalah </w:t>
      </w:r>
      <w:r w:rsidRPr="00C8168E">
        <w:rPr>
          <w:rFonts w:ascii="Times New Roman" w:hAnsi="Times New Roman" w:cs="Times New Roman"/>
          <w:i/>
          <w:iCs/>
          <w:color w:val="auto"/>
        </w:rPr>
        <w:t>fiqh.</w:t>
      </w:r>
      <w:r w:rsidRPr="00C8168E">
        <w:rPr>
          <w:rFonts w:ascii="Times New Roman" w:hAnsi="Times New Roman" w:cs="Times New Roman"/>
          <w:color w:val="auto"/>
        </w:rPr>
        <w:t xml:space="preserve"> Kegiatan </w:t>
      </w:r>
      <w:r w:rsidRPr="00C8168E">
        <w:rPr>
          <w:rFonts w:ascii="Times New Roman" w:hAnsi="Times New Roman" w:cs="Times New Roman"/>
          <w:i/>
          <w:iCs/>
          <w:color w:val="auto"/>
        </w:rPr>
        <w:t xml:space="preserve">ta’lim </w:t>
      </w:r>
      <w:r w:rsidRPr="00C8168E">
        <w:rPr>
          <w:rFonts w:ascii="Times New Roman" w:hAnsi="Times New Roman" w:cs="Times New Roman"/>
          <w:color w:val="auto"/>
        </w:rPr>
        <w:t xml:space="preserve">narapidana teroris biasanya dilakukan di dalam masjid Lapas selesai sahalat </w:t>
      </w:r>
      <w:r w:rsidRPr="00C8168E">
        <w:rPr>
          <w:rFonts w:ascii="Times New Roman" w:hAnsi="Times New Roman" w:cs="Times New Roman"/>
          <w:color w:val="auto"/>
        </w:rPr>
        <w:lastRenderedPageBreak/>
        <w:t>jamaah dzuhur, ashar, dan sholat Jumat atau setelah kegiatan ceramah umum atau diskusi tematik yang diselenggarakan oleh Lapas. Kegiatan tersebut tetap diawasi petugas, demi mencegah agar kegiatan tersebut tidak</w:t>
      </w:r>
      <w:r w:rsidR="008E4EB0" w:rsidRPr="00C8168E">
        <w:rPr>
          <w:rFonts w:ascii="Times New Roman" w:hAnsi="Times New Roman" w:cs="Times New Roman"/>
          <w:color w:val="auto"/>
        </w:rPr>
        <w:t xml:space="preserve"> diselingi dengan pemberian doktrin jihad dan Islam yang keras.</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Kedua Lapas memiliki kebijakan termasuk dalam pembinaan kerohanian adalah hak untuk melaksanakan shalat hari besar umat muslim. Mereka dikondisikan untuk berbaur dengan jamaah lainnya agar di hari besar meereka lebih dekat dengan saudara sesama muslimnya. </w:t>
      </w:r>
    </w:p>
    <w:p w:rsidR="00780E63" w:rsidRPr="00C8168E" w:rsidRDefault="00780E63" w:rsidP="005C4F4D">
      <w:pPr>
        <w:pStyle w:val="ListParagraph"/>
        <w:numPr>
          <w:ilvl w:val="0"/>
          <w:numId w:val="56"/>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hak mendapatkan pendidikan dan pengajaran</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Hak ini erat kaitannya dengan kegiatan yang dilakukan saat tahap pembinaan lanjutan. Kegiatan yang dimaksud antara lain dapat berupa pemberian pelatihan seni kerajinan kaligrafi, mengajarkan ilmu pengetahuan bidang komputer, mengajarkan pertukangan, elektro, yang keseluruhannya dilatih oleh tenaga-tenaga pendidik kompeten di bidangnya, bekerjasama dengan Pemerintah Kabupaten Cilacap. Ini merupakan bukti bahwa Lapas serius memberikan pendidikan bagi napi teroris agar kelak setelah keluar, mereka mampu mandiri, diterima masyarakat dengan berbekal keterampilannya.</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lastRenderedPageBreak/>
        <w:t>Salah satu upaya deradikalisasi di Lapas tidak hanya berfokus pada pembinaan mental, tetapi juga memberikan keterampilan, agar mereka merasa dimanusiakan, diberi pelatihan pekerjaan yang membuat tidak menjadi sampah masyarakat, dan memutus hubungan dengan kelompok terorisnya. Semua kegiatan tersebut sejauh ini masih berjalan dengan lancar dan mendapat respon yang cukup baik</w:t>
      </w:r>
      <w:r w:rsidR="00A51DCA" w:rsidRPr="00C8168E">
        <w:rPr>
          <w:rFonts w:ascii="Times New Roman" w:hAnsi="Times New Roman" w:cs="Times New Roman"/>
          <w:color w:val="auto"/>
        </w:rPr>
        <w:t xml:space="preserve"> dari para napi teroris</w:t>
      </w:r>
      <w:r w:rsidRPr="00C8168E">
        <w:rPr>
          <w:rFonts w:ascii="Times New Roman" w:hAnsi="Times New Roman" w:cs="Times New Roman"/>
          <w:color w:val="auto"/>
        </w:rPr>
        <w:t>, karena dukungan fasilitas yang cukup memadai seperti perpustakaan, tenaga pengajar dan pendidik.</w:t>
      </w:r>
    </w:p>
    <w:p w:rsidR="00780E63" w:rsidRPr="00C8168E" w:rsidRDefault="00780E63" w:rsidP="005C4F4D">
      <w:pPr>
        <w:pStyle w:val="ListParagraph"/>
        <w:numPr>
          <w:ilvl w:val="0"/>
          <w:numId w:val="56"/>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hak mendapat bahan bacaan dan siaran </w:t>
      </w:r>
      <w:r w:rsidRPr="00C8168E">
        <w:rPr>
          <w:rFonts w:ascii="Times New Roman" w:hAnsi="Times New Roman" w:cs="Times New Roman"/>
          <w:i/>
          <w:sz w:val="24"/>
          <w:szCs w:val="24"/>
        </w:rPr>
        <w:t>mass media</w:t>
      </w:r>
      <w:r w:rsidRPr="00C8168E">
        <w:rPr>
          <w:rFonts w:ascii="Times New Roman" w:hAnsi="Times New Roman" w:cs="Times New Roman"/>
          <w:sz w:val="24"/>
          <w:szCs w:val="24"/>
        </w:rPr>
        <w:t xml:space="preserve"> yang tak terlarang</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Napi teroris berada di Lapas bukan berarti mereka tidak boleh memperoleh hak untuk mengetahui informasi. Informasi dan pengetahuan bisa diperoleh dari buku-buku yang disediakan di perpustakaan umum maupun masjid, serta berita-berita yang disiarkan di media cetak maupun elektronik. Satu hal yang harus diperhatikan adalah, apakah informasi itu bersifat menunjang atau justru informasi yang kurang baik untuk diri mereka selama di Lapas. Buku-buku sebagai bahan bacaan juga disortir terlebih </w:t>
      </w:r>
      <w:r w:rsidR="00A51DCA" w:rsidRPr="00C8168E">
        <w:rPr>
          <w:rFonts w:ascii="Times New Roman" w:hAnsi="Times New Roman" w:cs="Times New Roman"/>
          <w:color w:val="auto"/>
        </w:rPr>
        <w:t>d</w:t>
      </w:r>
      <w:r w:rsidRPr="00C8168E">
        <w:rPr>
          <w:rFonts w:ascii="Times New Roman" w:hAnsi="Times New Roman" w:cs="Times New Roman"/>
          <w:color w:val="auto"/>
        </w:rPr>
        <w:t xml:space="preserve">ahulu oleh Ustadz Solechan dari MUI Kabupaten Cilacap. Informasi bagi mereka haruslah yang sifatnya membangun bukan menyesatkan atau malah menambah radikalismenya.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lastRenderedPageBreak/>
        <w:t xml:space="preserve">Proses pengawasan yang dilakukan oleh petugas Lapas dapat dilakukan kapanpun termasuk pada saat jam kunjungan keluarga napi. Jangan sampai ada sebuah kegiatan internal seperti pengajian terselubung dimana para pengunjung sekaligus menyebarkan informasi kepada napi teroris di dalam Lapas. </w:t>
      </w:r>
    </w:p>
    <w:p w:rsidR="00780E63" w:rsidRPr="00C8168E" w:rsidRDefault="00780E63" w:rsidP="005C4F4D">
      <w:pPr>
        <w:pStyle w:val="ListParagraph"/>
        <w:numPr>
          <w:ilvl w:val="0"/>
          <w:numId w:val="56"/>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hak untuk menerima kunjungan keluarga, penasihat hukum, atau orang tertentu lainnya</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Kunjungan dilakukan setiap hari berkunjung yaitu  Senin dan Rabu (untuk hari kunjungan Lapas Batu), serta Selasa dan Kamis (untuk hari kunjungan Lapas Pasir Putih) dimulai dari pukul 10:00 WIB sampai dengan pukul 13:00 WIB. Keluarga dan pengunjung diharapkan tertib mengikuti mekanisme pembesukan. Tujuannya untuk menjaga keamanan dan ketertiban dalam Lapas. Jika ada salah satu peraturan dan persyaratan yang tidak dipenuhi, maka yang bersangkutan tidak dapat melakukan pembesukan terhadap napi teroris.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Lapas Batu saat ini sedang dalam proses mengembalikan keamanan dan kestabilan situasi, sehingga ada pembatasan pengunjung napi teroris. Demi mencegah hal-hal yang tidak diinginkan, maka Kepala Lapas mengeluarkan kebijakan agar pengunjung napi teroris dibatasi, tidak boleh berbaur dengan pengunjung lainnya, dan dilakukan pengawasan ketat oleh petugas selama jam kunjung tersebut. Reaksi keras </w:t>
      </w:r>
      <w:r w:rsidRPr="00C8168E">
        <w:rPr>
          <w:rFonts w:ascii="Times New Roman" w:hAnsi="Times New Roman" w:cs="Times New Roman"/>
          <w:color w:val="auto"/>
        </w:rPr>
        <w:lastRenderedPageBreak/>
        <w:t>datang dari para napi, ka</w:t>
      </w:r>
      <w:r w:rsidR="00A51DCA" w:rsidRPr="00C8168E">
        <w:rPr>
          <w:rFonts w:ascii="Times New Roman" w:hAnsi="Times New Roman" w:cs="Times New Roman"/>
          <w:color w:val="auto"/>
        </w:rPr>
        <w:t>rena merasa haknya dirampas akibat</w:t>
      </w:r>
      <w:r w:rsidRPr="00C8168E">
        <w:rPr>
          <w:rFonts w:ascii="Times New Roman" w:hAnsi="Times New Roman" w:cs="Times New Roman"/>
          <w:color w:val="auto"/>
        </w:rPr>
        <w:t xml:space="preserve"> kebijakan Lapas, sehingga mereka semakin melakukan perlawanan terhadap petugas.</w:t>
      </w:r>
      <w:r w:rsidRPr="00C8168E">
        <w:rPr>
          <w:rStyle w:val="FootnoteReference"/>
          <w:rFonts w:ascii="Times New Roman" w:hAnsi="Times New Roman" w:cs="Times New Roman"/>
          <w:color w:val="auto"/>
        </w:rPr>
        <w:footnoteReference w:id="150"/>
      </w:r>
      <w:r w:rsidRPr="00C8168E">
        <w:rPr>
          <w:rFonts w:ascii="Times New Roman" w:hAnsi="Times New Roman" w:cs="Times New Roman"/>
          <w:color w:val="auto"/>
        </w:rPr>
        <w:t xml:space="preserve"> Menurut penuturan seorang napi teroris Lapas Batu, Rizki, semakin Lapas membatasi hak-hak mereka sebagai warga binaan, maka semakin keras pula perlawanan terhadap petugas. Kunjungan yang dibatasi, akan membuat komunikasi mereka dengan keluarga sulit, dan yang paling penting dari segi ekonomi tidak diperkuat oleh keluarga. Dampaknya, mereka akan bersatu untuk berdagang yang tidak boleh dilakukan di Lapas. </w:t>
      </w:r>
    </w:p>
    <w:p w:rsidR="003312D2" w:rsidRDefault="00780E63" w:rsidP="00EA37D5">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Pembesukan keluarga napi teroris ini sangat diawasi oleh petugas Lapas. Selain bertujuan menjaga keamanan dan ketertiban sebagaimana telah dijelaskan sebelumnya, juga sebag</w:t>
      </w:r>
      <w:r w:rsidR="00A51DCA" w:rsidRPr="00C8168E">
        <w:rPr>
          <w:rFonts w:ascii="Times New Roman" w:hAnsi="Times New Roman" w:cs="Times New Roman"/>
          <w:color w:val="auto"/>
        </w:rPr>
        <w:t>a</w:t>
      </w:r>
      <w:r w:rsidRPr="00C8168E">
        <w:rPr>
          <w:rFonts w:ascii="Times New Roman" w:hAnsi="Times New Roman" w:cs="Times New Roman"/>
          <w:color w:val="auto"/>
        </w:rPr>
        <w:t>i upaya untuk mencegah adanya diskusi keagamaan yang terlalu intens yang dikhawatirkan dapat menimbulkan permasalahan baru baik bagi bangsa Indonesia nantinya dan</w:t>
      </w:r>
      <w:r w:rsidR="00EA37D5">
        <w:rPr>
          <w:rFonts w:ascii="Times New Roman" w:hAnsi="Times New Roman" w:cs="Times New Roman"/>
          <w:color w:val="auto"/>
        </w:rPr>
        <w:t xml:space="preserve"> bagi kedua Lapas itu nantinya.</w:t>
      </w:r>
    </w:p>
    <w:p w:rsidR="00EA37D5" w:rsidRPr="00C8168E" w:rsidRDefault="00EA37D5" w:rsidP="00EA37D5">
      <w:pPr>
        <w:pStyle w:val="Default"/>
        <w:spacing w:before="120" w:line="480" w:lineRule="auto"/>
        <w:ind w:left="1701" w:firstLine="851"/>
        <w:jc w:val="both"/>
        <w:rPr>
          <w:rFonts w:ascii="Times New Roman" w:hAnsi="Times New Roman" w:cs="Times New Roman"/>
          <w:color w:val="auto"/>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Ruang Lingkup pelaksanaan pembinaan dalam sistem Pemasyarakatan yang juga berlaku bagi napi teroris dilaksanakan dalam dua bagian besar yaitu </w:t>
      </w:r>
      <w:r w:rsidRPr="00C8168E">
        <w:rPr>
          <w:rFonts w:ascii="Times New Roman" w:hAnsi="Times New Roman" w:cs="Times New Roman"/>
          <w:i/>
          <w:color w:val="auto"/>
        </w:rPr>
        <w:t>intramural dan extramural treatment</w:t>
      </w:r>
      <w:r w:rsidRPr="00C8168E">
        <w:rPr>
          <w:rFonts w:ascii="Times New Roman" w:hAnsi="Times New Roman" w:cs="Times New Roman"/>
          <w:color w:val="auto"/>
        </w:rPr>
        <w:t xml:space="preserve">, </w:t>
      </w:r>
      <w:r w:rsidRPr="00C8168E">
        <w:rPr>
          <w:rFonts w:ascii="Times New Roman" w:hAnsi="Times New Roman" w:cs="Times New Roman"/>
          <w:color w:val="auto"/>
        </w:rPr>
        <w:lastRenderedPageBreak/>
        <w:t xml:space="preserve">beberapa diantaranya adalah upaya Lapas menyurutkan radikalisme mereka.  </w:t>
      </w:r>
    </w:p>
    <w:p w:rsidR="00780E63" w:rsidRPr="00C8168E" w:rsidRDefault="00780E63" w:rsidP="005C4F4D">
      <w:pPr>
        <w:pStyle w:val="ListParagraph"/>
        <w:numPr>
          <w:ilvl w:val="7"/>
          <w:numId w:val="9"/>
        </w:numPr>
        <w:shd w:val="clear" w:color="auto" w:fill="FFFFFF"/>
        <w:spacing w:before="120" w:after="0" w:line="480" w:lineRule="auto"/>
        <w:ind w:left="1701" w:hanging="567"/>
        <w:contextualSpacing w:val="0"/>
        <w:jc w:val="both"/>
        <w:rPr>
          <w:rFonts w:ascii="Times New Roman" w:hAnsi="Times New Roman" w:cs="Times New Roman"/>
          <w:i/>
          <w:sz w:val="24"/>
          <w:szCs w:val="24"/>
        </w:rPr>
      </w:pPr>
      <w:r w:rsidRPr="00C8168E">
        <w:rPr>
          <w:rFonts w:ascii="Times New Roman" w:hAnsi="Times New Roman" w:cs="Times New Roman"/>
          <w:i/>
          <w:sz w:val="24"/>
          <w:szCs w:val="24"/>
        </w:rPr>
        <w:t xml:space="preserve">Intramural Treatment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i/>
          <w:sz w:val="24"/>
          <w:szCs w:val="24"/>
        </w:rPr>
        <w:t xml:space="preserve">Intramural Treatment </w:t>
      </w:r>
      <w:r w:rsidRPr="00C8168E">
        <w:rPr>
          <w:rFonts w:ascii="Times New Roman" w:hAnsi="Times New Roman" w:cs="Times New Roman"/>
          <w:sz w:val="24"/>
          <w:szCs w:val="24"/>
        </w:rPr>
        <w:t xml:space="preserve">adalah pembinaan yang dilakukan di dalam Lembaga Pemasyarakatan yang ditujukan untuk memperbaiki dan meningkatkan kualitas ketakwaan kepada Tuhan YME, intelektual, sikap dan perilaku, profesional, kesehatan jasmani dan rohani narapidana.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Pelaksanaan dari </w:t>
      </w:r>
      <w:r w:rsidRPr="00C8168E">
        <w:rPr>
          <w:rFonts w:ascii="Times New Roman" w:hAnsi="Times New Roman" w:cs="Times New Roman"/>
          <w:i/>
          <w:sz w:val="24"/>
          <w:szCs w:val="24"/>
        </w:rPr>
        <w:t>Intramural Treatment</w:t>
      </w:r>
      <w:r w:rsidRPr="00C8168E">
        <w:rPr>
          <w:rFonts w:ascii="Times New Roman" w:hAnsi="Times New Roman" w:cs="Times New Roman"/>
          <w:sz w:val="24"/>
          <w:szCs w:val="24"/>
        </w:rPr>
        <w:t xml:space="preserve"> mengacu pada Peraturan Pemerintah Nomor 31 Tahun 1999 Pasal (2) dan (3) serta Keputusan Menteri Kehakiman Nomor: M.02-PK.04.10 Tahun 1990 tentang Pola Pembinaan Narapidana</w:t>
      </w:r>
      <w:r w:rsidRPr="00C8168E">
        <w:rPr>
          <w:rFonts w:ascii="Times New Roman" w:hAnsi="Times New Roman" w:cs="Times New Roman"/>
          <w:i/>
          <w:sz w:val="24"/>
          <w:szCs w:val="24"/>
        </w:rPr>
        <w:t>. Intramural Treatment</w:t>
      </w:r>
      <w:r w:rsidRPr="00C8168E">
        <w:rPr>
          <w:rFonts w:ascii="Times New Roman" w:hAnsi="Times New Roman" w:cs="Times New Roman"/>
          <w:sz w:val="24"/>
          <w:szCs w:val="24"/>
        </w:rPr>
        <w:t xml:space="preserve"> terdiri dari pembinaan kepribadian dan kemandirian. Fokus bagi upaya deradikalisasi di Lapas Batu dan Pasir Putih bagi napi teroris adalah pembinaan kepribadian, yang berupa : </w:t>
      </w:r>
    </w:p>
    <w:p w:rsidR="00780E63" w:rsidRPr="00C8168E" w:rsidRDefault="00780E63" w:rsidP="003312D2">
      <w:pPr>
        <w:pStyle w:val="ListParagraph"/>
        <w:numPr>
          <w:ilvl w:val="2"/>
          <w:numId w:val="69"/>
        </w:numPr>
        <w:shd w:val="clear" w:color="auto" w:fill="FFFFFF"/>
        <w:spacing w:before="120" w:after="0" w:line="480" w:lineRule="auto"/>
        <w:ind w:hanging="639"/>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Pembinaan kesadaran beragama atau ketakwaan kepada Tuhan Yang Maha Esa</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ini agak sedikit sulit diterapkan pada napi teroris. Mereka menganggap pemerintah termasuk petugas Lapas adalah manusia-manusia kafir yang tidak mau menegakkan syariat agama Islam sebagaimana mestinya. Seperti yang diketahui, napi teroris bisa sampai </w:t>
      </w:r>
      <w:r w:rsidRPr="00C8168E">
        <w:rPr>
          <w:rFonts w:ascii="Times New Roman" w:hAnsi="Times New Roman" w:cs="Times New Roman"/>
          <w:sz w:val="24"/>
          <w:szCs w:val="24"/>
        </w:rPr>
        <w:lastRenderedPageBreak/>
        <w:t xml:space="preserve">ke Lapas untuk dilakukan pembinaan bukanlah karena permasalahan perut, tetapi karena pola pikir mereka yang menginginkan negara ini untuk menjadi negara Islam seperti Islam yang mereka yakini. Mereka menganggap petugas Lapas berbeda ajaran sehingga sulit untuk dilakukan pembinaan poin ini. Pembinaan ini diperlukan supaya dapat merubah pola pikir mereka tentang Islam, memberi pengertian bahwa umat manusia selalu hidup berdampingan, tidak boleh ada kejahatan dalam bentuk apapun untuk menyakiti orang lain apalagi atas dasar agama, dan agar mereka menyadari kejahatan yang telah dilakukan serta akibatnya bagi kelangsungan hidup orang banyak. Kegiatan pembinaan ini antara lain dapat berupa mengikuti ceramah agama, pengajian, shalat berjamaah. </w:t>
      </w:r>
    </w:p>
    <w:p w:rsidR="00780E63" w:rsidRPr="00C8168E" w:rsidRDefault="00780E63" w:rsidP="003312D2">
      <w:pPr>
        <w:pStyle w:val="ListParagraph"/>
        <w:shd w:val="clear" w:color="auto" w:fill="FFFFFF"/>
        <w:spacing w:after="0" w:line="240" w:lineRule="auto"/>
        <w:ind w:left="2694"/>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Awalnya memang sulit dilakukan, namun karena proses pendekatan yang dilakukan oleh petugas pada napi, sehingga yang tadinya mereka termasuk golongan Islam radikal, secara perlahan mau mengikuti kegiatan keagamaan di Lapas, menganggap Masjid Lapas bukan lagi masjid kafir. Komunikasi yang terhambat antara napi teroris dengan petugas Lapas dapat diatasi dengan pendekatan persuasif, tidak dengan kekerasan karena Islam tidak mengajarkan kekerasan, tapi saling mengasihi. Kami memang mengalami kesulitan karena Kepala Lapas juga tidak bertindak cukup kooperatif, bijaksana jika menyangkut napi teroris. Maka, kami para petugas pembinaan bersama-sama mendekat pada napi teroris dengan berdialog, </w:t>
      </w:r>
      <w:r w:rsidRPr="00C8168E">
        <w:rPr>
          <w:rFonts w:ascii="Times New Roman" w:hAnsi="Times New Roman" w:cs="Times New Roman"/>
          <w:i/>
          <w:sz w:val="24"/>
          <w:szCs w:val="24"/>
        </w:rPr>
        <w:t>sharing</w:t>
      </w:r>
      <w:r w:rsidRPr="00C8168E">
        <w:rPr>
          <w:rFonts w:ascii="Times New Roman" w:hAnsi="Times New Roman" w:cs="Times New Roman"/>
          <w:sz w:val="24"/>
          <w:szCs w:val="24"/>
        </w:rPr>
        <w:t xml:space="preserve">, serta tak lupa selalu memberi pengertian bahwa jihad mereka di jalan </w:t>
      </w:r>
      <w:r w:rsidRPr="00C8168E">
        <w:rPr>
          <w:rFonts w:ascii="Times New Roman" w:hAnsi="Times New Roman" w:cs="Times New Roman"/>
          <w:sz w:val="24"/>
          <w:szCs w:val="24"/>
        </w:rPr>
        <w:lastRenderedPageBreak/>
        <w:t>Allah dengan kekerasan adalah salah. Jihad  bisa menggunakan harta dan ilmu.</w:t>
      </w:r>
      <w:r w:rsidRPr="00C8168E">
        <w:rPr>
          <w:rStyle w:val="FootnoteReference"/>
          <w:rFonts w:ascii="Times New Roman" w:hAnsi="Times New Roman" w:cs="Times New Roman"/>
          <w:sz w:val="24"/>
          <w:szCs w:val="24"/>
        </w:rPr>
        <w:footnoteReference w:id="151"/>
      </w:r>
    </w:p>
    <w:p w:rsidR="00780E63" w:rsidRPr="00C8168E" w:rsidRDefault="00780E63" w:rsidP="00E91A6E">
      <w:pPr>
        <w:pStyle w:val="ListParagraph"/>
        <w:shd w:val="clear" w:color="auto" w:fill="FFFFFF"/>
        <w:spacing w:before="120" w:after="0" w:line="240" w:lineRule="auto"/>
        <w:ind w:left="1701"/>
        <w:contextualSpacing w:val="0"/>
        <w:rPr>
          <w:rFonts w:ascii="Times New Roman" w:hAnsi="Times New Roman" w:cs="Times New Roman"/>
          <w:sz w:val="24"/>
          <w:szCs w:val="24"/>
        </w:rPr>
      </w:pPr>
    </w:p>
    <w:p w:rsidR="00780E63" w:rsidRPr="00C8168E" w:rsidRDefault="00780E63" w:rsidP="003312D2">
      <w:pPr>
        <w:pStyle w:val="ListParagraph"/>
        <w:numPr>
          <w:ilvl w:val="2"/>
          <w:numId w:val="69"/>
        </w:numPr>
        <w:shd w:val="clear" w:color="auto" w:fill="FFFFFF"/>
        <w:spacing w:before="120" w:after="0" w:line="480" w:lineRule="auto"/>
        <w:ind w:hanging="639"/>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kesadaran berbangsa dan bernegara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Napi teroris di Lapas Batu dan Pasir Putih membutuhkan waktu yang lama untuk menerima pembinaan jenis ini. Mereka yang masih keras, radikal, menginginkan NKRI dibubarkan dan menjadi negara muslim karena semua orang yang duduk di kursi pemerintahan termasuk petugas adalah </w:t>
      </w:r>
      <w:r w:rsidRPr="00C8168E">
        <w:rPr>
          <w:rFonts w:ascii="Times New Roman" w:hAnsi="Times New Roman" w:cs="Times New Roman"/>
          <w:i/>
          <w:sz w:val="24"/>
          <w:szCs w:val="24"/>
        </w:rPr>
        <w:t>thoghut</w:t>
      </w:r>
      <w:r w:rsidRPr="00C8168E">
        <w:rPr>
          <w:rFonts w:ascii="Times New Roman" w:hAnsi="Times New Roman" w:cs="Times New Roman"/>
          <w:sz w:val="24"/>
          <w:szCs w:val="24"/>
        </w:rPr>
        <w:t xml:space="preserve"> dan harus diperangi.</w:t>
      </w:r>
      <w:r w:rsidRPr="00C8168E">
        <w:rPr>
          <w:rStyle w:val="FootnoteReference"/>
          <w:rFonts w:ascii="Times New Roman" w:hAnsi="Times New Roman" w:cs="Times New Roman"/>
          <w:sz w:val="24"/>
          <w:szCs w:val="24"/>
        </w:rPr>
        <w:footnoteReference w:id="152"/>
      </w:r>
      <w:r w:rsidRPr="00C8168E">
        <w:rPr>
          <w:rFonts w:ascii="Times New Roman" w:hAnsi="Times New Roman" w:cs="Times New Roman"/>
          <w:sz w:val="24"/>
          <w:szCs w:val="24"/>
        </w:rPr>
        <w:t xml:space="preserve"> Proses dari pembinaan ini</w:t>
      </w:r>
      <w:r w:rsidR="00720853" w:rsidRPr="00C8168E">
        <w:rPr>
          <w:rFonts w:ascii="Times New Roman" w:hAnsi="Times New Roman" w:cs="Times New Roman"/>
          <w:sz w:val="24"/>
          <w:szCs w:val="24"/>
        </w:rPr>
        <w:t xml:space="preserve"> cukup memakan waktu yang lama yang efektifnya antara 3 sampai 5 tahun. </w:t>
      </w:r>
      <w:r w:rsidRPr="00C8168E">
        <w:rPr>
          <w:rFonts w:ascii="Times New Roman" w:hAnsi="Times New Roman" w:cs="Times New Roman"/>
          <w:sz w:val="24"/>
          <w:szCs w:val="24"/>
        </w:rPr>
        <w:t xml:space="preserve">Mereka beradaptasi, mengenal perangai dan memahami pendekatan yang dilakukan petugas.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Perlahan tapi pasti, upaya petugas untuk melakukan pembinaan secara optimal menunjukkan progres yang cukup signifikan. Kegiatan yang diikuti oleh napi teroris ini dapat berupa ceramah mengenai wawasan nusantara, apel setiap pagi, upacara bendera meski mereka tetap tidak mau hormat pada pimpinan apel dan bendera Merah Putih. Alasannya karena hormat dan mematuhi perintah siapapun kecuali pada Allah adalah haram </w:t>
      </w:r>
      <w:r w:rsidRPr="00C8168E">
        <w:rPr>
          <w:rFonts w:ascii="Times New Roman" w:hAnsi="Times New Roman" w:cs="Times New Roman"/>
          <w:sz w:val="24"/>
          <w:szCs w:val="24"/>
        </w:rPr>
        <w:lastRenderedPageBreak/>
        <w:t>hukumnya. Hal ini berlangsung cukup lama, tetapi akhirnya para napi teroris mampu beradaptasi, melalui program pembinaan dan sik</w:t>
      </w:r>
      <w:r w:rsidR="00720853" w:rsidRPr="00C8168E">
        <w:rPr>
          <w:rFonts w:ascii="Times New Roman" w:hAnsi="Times New Roman" w:cs="Times New Roman"/>
          <w:sz w:val="24"/>
          <w:szCs w:val="24"/>
        </w:rPr>
        <w:t>ap petugas dengan pendekatan persuasif</w:t>
      </w:r>
      <w:r w:rsidRPr="00C8168E">
        <w:rPr>
          <w:rFonts w:ascii="Times New Roman" w:hAnsi="Times New Roman" w:cs="Times New Roman"/>
          <w:sz w:val="24"/>
          <w:szCs w:val="24"/>
        </w:rPr>
        <w:t xml:space="preserve"> maka beberapa dari mereka saat ini sudah mau mengikuti upacara dan menghormat pada Bendera Merah Putih. Perkembangan sikap keterbukaan para napi teroris memang lamban, tetapi petugas tidak pernah putus asa untuk mencoba merubah pemahaman keras tentang Islam dan syariatnya.</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Output dari dilakukannya pembinaan ini diharapkan nantinya napi teroris dapat kembali menjadi warga negara yang baik, berbakti kepada bangsa dan negara meski membutuhkan proses yang tidak mudah</w:t>
      </w:r>
      <w:r w:rsidR="00720853" w:rsidRPr="00C8168E">
        <w:rPr>
          <w:rFonts w:ascii="Times New Roman" w:hAnsi="Times New Roman" w:cs="Times New Roman"/>
          <w:sz w:val="24"/>
          <w:szCs w:val="24"/>
        </w:rPr>
        <w:t xml:space="preserve"> dan waktu yang tidak singkat. </w:t>
      </w:r>
    </w:p>
    <w:p w:rsidR="00780E63" w:rsidRPr="00C8168E" w:rsidRDefault="00780E63" w:rsidP="003312D2">
      <w:pPr>
        <w:pStyle w:val="ListParagraph"/>
        <w:numPr>
          <w:ilvl w:val="2"/>
          <w:numId w:val="69"/>
        </w:numPr>
        <w:shd w:val="clear" w:color="auto" w:fill="FFFFFF"/>
        <w:spacing w:before="120" w:after="0" w:line="480" w:lineRule="auto"/>
        <w:ind w:hanging="639"/>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kesadaran hukum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Pembinaan kesadaran hukum ini merupakan pembinaan yang paling sulit dilakukan dan diterapkan kepada napi teroris di Lapas Batu maupun Pasir Putih. Jangankan untuk taat hukum, mengakui adanya NKRI saja mereka tidak. Mereka keras memberontak adanya pembinaan ini, karena hukum yang ada di negara kafir adalah hukumnya orang kafir dan jika harus mematuhinya itu adalah dosa karena patuh pada orang kafir. Pemikiran-</w:t>
      </w:r>
      <w:r w:rsidRPr="00C8168E">
        <w:rPr>
          <w:rFonts w:ascii="Times New Roman" w:hAnsi="Times New Roman" w:cs="Times New Roman"/>
          <w:sz w:val="24"/>
          <w:szCs w:val="24"/>
        </w:rPr>
        <w:lastRenderedPageBreak/>
        <w:t xml:space="preserve">pemikiran tentang syariat Islam inilah yang terus diubah oleh petugas Lapas </w:t>
      </w:r>
      <w:r w:rsidR="00720853" w:rsidRPr="00C8168E">
        <w:rPr>
          <w:rFonts w:ascii="Times New Roman" w:hAnsi="Times New Roman" w:cs="Times New Roman"/>
          <w:sz w:val="24"/>
          <w:szCs w:val="24"/>
        </w:rPr>
        <w:t xml:space="preserve">dibantu pihak Kementerian Agama, MUI, </w:t>
      </w:r>
      <w:r w:rsidRPr="00C8168E">
        <w:rPr>
          <w:rFonts w:ascii="Times New Roman" w:hAnsi="Times New Roman" w:cs="Times New Roman"/>
          <w:sz w:val="24"/>
          <w:szCs w:val="24"/>
        </w:rPr>
        <w:t xml:space="preserve">dan Kemenkumham.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kesadaran hukum di Lapas Batu dan Pasir Putih bagi napi teroris memang hingga saat ini masih sulit dijalankan. Kerasnya hati para napi dengan teori keislamannya dan syariat Islam yang diyakininya adalah kendala terbesar. Meski segala upaya bahkan ada paksaan dai petugas sudah dilakukan, namun tetap tidak memberikan hasil yang baik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Keadaan itu tidak terus dibiarkan, karena akan membahayakan dan memengaruhi hasil akhir dari upaya deradikalisai, termasuk deradikalisai terhadap pemikiran napi teroris tentang negara dan bangsa. Pembinaan yang sejatinya bagi napi teroris adalah dititik beratkan pada pembinaan mental yang erat kaitannya dengan keyakinan berbangsa, bernegara dan hukum yang berlaku di NKRI jika dipaksakan mereka akan memberontak secara bersamaan tidak mau melaksanakan satu pun program pembinaan, mereka hanya akan berdiam diri sehingga dampaknya sangat buruk bagi napi tersebut mapun bagi peraturan dan program pembinaan Lapas.</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Kebijakan Kepala Lapas Pasir Putih untuk mengikutsertakan mereka dalam kelas Pancasila dan Kewarganegaraan awalnya ditentang keras oleh napi teroris, tetapi menurut penuturan salah satu napi teroris, banyak yang akhirnya mau mengikuti kelas yang diadakan setiap Hari Rabu itu. Alasannya, mereka ingin menunjukkan pada negara dan bangsa bahwa mereka juga bisa menjadi manusia yang berguna, ingin mencoba memahami tentang Bhinneka Tunggal Ika, meskipun tidak semua napi teroris mau ikut kelas yang diajar oleh salah seorang guru di Kabupaten Cilacap ini. </w:t>
      </w:r>
    </w:p>
    <w:p w:rsidR="00780E63" w:rsidRPr="00C8168E" w:rsidRDefault="00780E63" w:rsidP="003312D2">
      <w:pPr>
        <w:pStyle w:val="ListParagraph"/>
        <w:shd w:val="clear" w:color="auto" w:fill="FFFFFF"/>
        <w:spacing w:before="120" w:after="0" w:line="240" w:lineRule="auto"/>
        <w:ind w:left="2694"/>
        <w:contextualSpacing w:val="0"/>
        <w:jc w:val="both"/>
        <w:rPr>
          <w:rFonts w:ascii="Times New Roman" w:hAnsi="Times New Roman" w:cs="Times New Roman"/>
          <w:sz w:val="24"/>
          <w:szCs w:val="24"/>
        </w:rPr>
      </w:pPr>
      <w:r w:rsidRPr="00C8168E">
        <w:rPr>
          <w:rFonts w:ascii="Times New Roman" w:hAnsi="Times New Roman" w:cs="Times New Roman"/>
          <w:sz w:val="24"/>
          <w:szCs w:val="24"/>
        </w:rPr>
        <w:t>Yang iku</w:t>
      </w:r>
      <w:r w:rsidR="00720853" w:rsidRPr="00C8168E">
        <w:rPr>
          <w:rFonts w:ascii="Times New Roman" w:hAnsi="Times New Roman" w:cs="Times New Roman"/>
          <w:sz w:val="24"/>
          <w:szCs w:val="24"/>
        </w:rPr>
        <w:t>t kelas ini hanya 10</w:t>
      </w:r>
      <w:r w:rsidR="00743841">
        <w:rPr>
          <w:rFonts w:ascii="Times New Roman" w:hAnsi="Times New Roman" w:cs="Times New Roman"/>
          <w:sz w:val="24"/>
          <w:szCs w:val="24"/>
        </w:rPr>
        <w:t xml:space="preserve"> sampai 15</w:t>
      </w:r>
      <w:r w:rsidR="00720853" w:rsidRPr="00C8168E">
        <w:rPr>
          <w:rFonts w:ascii="Times New Roman" w:hAnsi="Times New Roman" w:cs="Times New Roman"/>
          <w:sz w:val="24"/>
          <w:szCs w:val="24"/>
        </w:rPr>
        <w:t xml:space="preserve"> orang.</w:t>
      </w:r>
      <w:r w:rsidRPr="00C8168E">
        <w:rPr>
          <w:rFonts w:ascii="Times New Roman" w:hAnsi="Times New Roman" w:cs="Times New Roman"/>
          <w:sz w:val="24"/>
          <w:szCs w:val="24"/>
        </w:rPr>
        <w:t xml:space="preserve"> Kami diajari mengenal Pancasila dan nilai-nilai yang terkandung di dalamnya, lalu ada tentang pelajaran kewarganegaraan, dan Undang-Undang Dasar, Awalnya kami bersepuluh juga malas. Tapi kami ingin belajar dan berubah. Kata Pak Kalapas kalau kami ingin dilihat baik orang di luar sana, maka kami juga harus bisa menjadi orang baik. Yang paling sederhana adalah taat pada Undang-Undang Lalu Lintas demi keamanan kami sendiri.</w:t>
      </w:r>
      <w:r w:rsidRPr="00C8168E">
        <w:rPr>
          <w:rStyle w:val="FootnoteReference"/>
          <w:rFonts w:ascii="Times New Roman" w:hAnsi="Times New Roman" w:cs="Times New Roman"/>
          <w:sz w:val="24"/>
          <w:szCs w:val="24"/>
        </w:rPr>
        <w:footnoteReference w:id="153"/>
      </w:r>
    </w:p>
    <w:p w:rsidR="00780E63" w:rsidRPr="00C8168E" w:rsidRDefault="00780E63" w:rsidP="003312D2">
      <w:pPr>
        <w:pStyle w:val="ListParagraph"/>
        <w:shd w:val="clear" w:color="auto" w:fill="FFFFFF"/>
        <w:spacing w:before="120" w:after="0" w:line="240" w:lineRule="auto"/>
        <w:ind w:left="1134" w:firstLine="534"/>
        <w:contextualSpacing w:val="0"/>
        <w:rPr>
          <w:rFonts w:ascii="Times New Roman" w:hAnsi="Times New Roman" w:cs="Times New Roman"/>
          <w:sz w:val="24"/>
          <w:szCs w:val="24"/>
        </w:rPr>
      </w:pP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Sebetulnya, hasil yang diharapkan dengan dilakukannya pembinaan ini adalah supaya nantinya jika mereka keluar dari Lapas  dapat berperilaku sebagai warga negara Indonesia yang taat h</w:t>
      </w:r>
      <w:r w:rsidR="00720853" w:rsidRPr="00C8168E">
        <w:rPr>
          <w:rFonts w:ascii="Times New Roman" w:hAnsi="Times New Roman" w:cs="Times New Roman"/>
          <w:sz w:val="24"/>
          <w:szCs w:val="24"/>
        </w:rPr>
        <w:t>ukum. Keadaan di Lapas Batu ber</w:t>
      </w:r>
      <w:r w:rsidRPr="00C8168E">
        <w:rPr>
          <w:rFonts w:ascii="Times New Roman" w:hAnsi="Times New Roman" w:cs="Times New Roman"/>
          <w:sz w:val="24"/>
          <w:szCs w:val="24"/>
        </w:rPr>
        <w:t xml:space="preserve">beda dengan Lapas Pasir Putih sebagaimana telah </w:t>
      </w:r>
      <w:r w:rsidRPr="00C8168E">
        <w:rPr>
          <w:rFonts w:ascii="Times New Roman" w:hAnsi="Times New Roman" w:cs="Times New Roman"/>
          <w:sz w:val="24"/>
          <w:szCs w:val="24"/>
        </w:rPr>
        <w:lastRenderedPageBreak/>
        <w:t xml:space="preserve">dipaparkan sebelumnya bahwa Napi teroris Lapas Batu tidak sekooperatif Lapas Pasir Putih, malah justru memerangi petugas terutama Kepala Lapas. Petugas hanya bisa berupaya memberikan pembinaan ini melalui kegiatan sarasehan, temu wicara dalam suasana santai. Contohnya, saat ada dari mereka yang mendatangi petugas untuk memyampaikan keluhan ataupun sesuatu yang mereka inginkan, petugas selalu berupaya menyisipkan dengan pembicaraan mengenai peraturan dan hukum. Sehingga pembicaraan mengalir, menghindari adanya ketegangan di antara petugas dan napi, tidak ada pemberontakan. Menurut salah seorang petugas pembinaan, metode yang berusaha diterapkan adalah metode persuasif, edukatif, dan komunikatif. </w:t>
      </w:r>
    </w:p>
    <w:p w:rsidR="00780E63" w:rsidRPr="00C8168E" w:rsidRDefault="00780E63" w:rsidP="003312D2">
      <w:pPr>
        <w:pStyle w:val="ListParagraph"/>
        <w:numPr>
          <w:ilvl w:val="2"/>
          <w:numId w:val="69"/>
        </w:numPr>
        <w:shd w:val="clear" w:color="auto" w:fill="FFFFFF"/>
        <w:spacing w:before="120" w:after="0" w:line="480" w:lineRule="auto"/>
        <w:ind w:hanging="639"/>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mengintegrasikan narapidana dengan masyarakat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Tujuan dari pembinaan ini adalah pembinaan kehidupan sosial kemasyarakatan agar mereka nantinya diterima kembali oleh masyarakat. Selama di Lembaga Pemasyarakatan Pasir Putih, para napi teroris ini meski tempatnya dijadikan dalam satu blok, tetapi pelaksanaan kegiatan sehari-hari dibaurkan dengan napi lainnya, dibina rasa kebersamaannya dengan melakukan kegiatan-</w:t>
      </w:r>
      <w:r w:rsidRPr="00C8168E">
        <w:rPr>
          <w:rFonts w:ascii="Times New Roman" w:hAnsi="Times New Roman" w:cs="Times New Roman"/>
          <w:sz w:val="24"/>
          <w:szCs w:val="24"/>
        </w:rPr>
        <w:lastRenderedPageBreak/>
        <w:t>kegiatan sosial dan gotong royong. Contohnya, ketika ada kegiatan bersih-bersih Lapas, mereka dan para napi lainnya membaur untuk ikut serta membersihkan baik kamar-kamar mereka sendiri maupun lingkungan sekitar Lapas.</w:t>
      </w:r>
      <w:r w:rsidRPr="00C8168E">
        <w:rPr>
          <w:rStyle w:val="FootnoteReference"/>
          <w:rFonts w:ascii="Times New Roman" w:hAnsi="Times New Roman" w:cs="Times New Roman"/>
          <w:sz w:val="24"/>
          <w:szCs w:val="24"/>
        </w:rPr>
        <w:footnoteReference w:id="154"/>
      </w:r>
      <w:r w:rsidR="00081610">
        <w:rPr>
          <w:rFonts w:ascii="Times New Roman" w:hAnsi="Times New Roman" w:cs="Times New Roman"/>
          <w:sz w:val="24"/>
          <w:szCs w:val="24"/>
        </w:rPr>
        <w:t xml:space="preserve"> Output dari pembinaan ini sel</w:t>
      </w:r>
      <w:r w:rsidRPr="00C8168E">
        <w:rPr>
          <w:rFonts w:ascii="Times New Roman" w:hAnsi="Times New Roman" w:cs="Times New Roman"/>
          <w:sz w:val="24"/>
          <w:szCs w:val="24"/>
        </w:rPr>
        <w:t>ain membina kebersamaan adalah saat nanti mereka kembali ke masyarakat, telah ada sifat-sifat positif untuk dapat berpartisipasi dalam pembangunan dan masyarakat lingkungan tempat dimana ia berada, tidak menganggap di</w:t>
      </w:r>
      <w:r w:rsidR="00720853" w:rsidRPr="00C8168E">
        <w:rPr>
          <w:rFonts w:ascii="Times New Roman" w:hAnsi="Times New Roman" w:cs="Times New Roman"/>
          <w:sz w:val="24"/>
          <w:szCs w:val="24"/>
        </w:rPr>
        <w:t>ri mereka paling suci dan benar, mau ikut serta dalam kegiatan kemasyarakatan.</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Hasil wawancara dengan petugas pembinaan Lapas Pasir Putih, program integrasi diri dengan masyarakat biasanya seperti program Asimilasi yang diawasi oleh pihak Kejaksaan Negeri, Kepolisian, Pengadilan Negeri dan pihak Departemen Hukum dan HAM yang dilakukan oleh pihak Balai Pemasyarakatan (selanjutnya disebut Bapas). Sayangnya, program Asimilasi Lembaga Pemasyarakatan  Pasir Putih, belum bisa diterapkan secara utuh meskipun program Asimilasi tersebut merupakan bagian dari hak Narapidana di setiap Lembaga Pemasyarakatan yang ada jika telah memenuhi </w:t>
      </w:r>
      <w:r w:rsidRPr="00C8168E">
        <w:rPr>
          <w:rFonts w:ascii="Times New Roman" w:hAnsi="Times New Roman" w:cs="Times New Roman"/>
          <w:sz w:val="24"/>
          <w:szCs w:val="24"/>
        </w:rPr>
        <w:lastRenderedPageBreak/>
        <w:t xml:space="preserve">ketentuan berdasarkan peraturan perundang-undangan yang berlaku. Hal tersebut terjadi dikarenakan masih ada kekhawatiran dari pihak petugas di Lapas dan mencegah hal-hal yang tidak diinginkan oleh semua pihak. </w:t>
      </w:r>
    </w:p>
    <w:p w:rsidR="00780E63" w:rsidRPr="00C8168E" w:rsidRDefault="00780E63" w:rsidP="005C4F4D">
      <w:pPr>
        <w:pStyle w:val="ListParagraph"/>
        <w:shd w:val="clear" w:color="auto" w:fill="FFFFFF"/>
        <w:spacing w:before="120" w:after="0" w:line="480" w:lineRule="auto"/>
        <w:ind w:left="2268"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Napi teroris yang sudah betul</w:t>
      </w:r>
      <w:r w:rsidR="00720853" w:rsidRPr="00C8168E">
        <w:rPr>
          <w:rFonts w:ascii="Times New Roman" w:hAnsi="Times New Roman" w:cs="Times New Roman"/>
          <w:sz w:val="24"/>
          <w:szCs w:val="24"/>
        </w:rPr>
        <w:t xml:space="preserve">-betul ingin berubah dan </w:t>
      </w:r>
      <w:r w:rsidRPr="00C8168E">
        <w:rPr>
          <w:rFonts w:ascii="Times New Roman" w:hAnsi="Times New Roman" w:cs="Times New Roman"/>
          <w:sz w:val="24"/>
          <w:szCs w:val="24"/>
        </w:rPr>
        <w:t xml:space="preserve">berasimilasi dan diikutkan program di Lapas terbuka, namun tentu saja itu tidak bisa dilakukan karena tidak ada program Lapas terbuka bagi napi </w:t>
      </w:r>
      <w:r w:rsidR="00743841">
        <w:rPr>
          <w:rFonts w:ascii="Times New Roman" w:hAnsi="Times New Roman" w:cs="Times New Roman"/>
          <w:i/>
          <w:sz w:val="24"/>
          <w:szCs w:val="24"/>
        </w:rPr>
        <w:t xml:space="preserve">high </w:t>
      </w:r>
      <w:r w:rsidRPr="00C8168E">
        <w:rPr>
          <w:rFonts w:ascii="Times New Roman" w:hAnsi="Times New Roman" w:cs="Times New Roman"/>
          <w:i/>
          <w:sz w:val="24"/>
          <w:szCs w:val="24"/>
        </w:rPr>
        <w:t>risk</w:t>
      </w:r>
      <w:r w:rsidRPr="00C8168E">
        <w:rPr>
          <w:rFonts w:ascii="Times New Roman" w:hAnsi="Times New Roman" w:cs="Times New Roman"/>
          <w:sz w:val="24"/>
          <w:szCs w:val="24"/>
        </w:rPr>
        <w:t xml:space="preserve">. Proses asimilasi hanya mengintegrasikan napi teroris dengan masyarakat di sekitar pulau yang sebetulnya beberapa penghuninya adalah keluarga dari petugas Lapas, karena terdapat sejumlah rumah dinas petugas. </w:t>
      </w:r>
    </w:p>
    <w:p w:rsidR="00780E63" w:rsidRPr="00C8168E" w:rsidRDefault="00780E63" w:rsidP="005C4F4D">
      <w:pPr>
        <w:pStyle w:val="ListParagraph"/>
        <w:numPr>
          <w:ilvl w:val="7"/>
          <w:numId w:val="9"/>
        </w:numPr>
        <w:shd w:val="clear" w:color="auto" w:fill="FFFFFF"/>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i/>
          <w:sz w:val="24"/>
          <w:szCs w:val="24"/>
        </w:rPr>
        <w:t>Extramural Treatment</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i/>
          <w:sz w:val="24"/>
          <w:szCs w:val="24"/>
        </w:rPr>
        <w:t xml:space="preserve">Extramural Treatment </w:t>
      </w:r>
      <w:r w:rsidRPr="00C8168E">
        <w:rPr>
          <w:rFonts w:ascii="Times New Roman" w:hAnsi="Times New Roman" w:cs="Times New Roman"/>
          <w:sz w:val="24"/>
          <w:szCs w:val="24"/>
        </w:rPr>
        <w:t>adalah pembinaan yang dilakukan di luar Lembaga Pemasyarakatan, ditujukan untuk meningkatkan dan mengembangkan kemampuan narapidana selama berada dalam Lembaga Pemasyarakatan dan sekaligus agar mereka dapat berintegrasi dengan masyarakat.</w:t>
      </w:r>
      <w:r w:rsidRPr="00C8168E">
        <w:rPr>
          <w:rStyle w:val="FootnoteReference"/>
          <w:rFonts w:ascii="Times New Roman" w:hAnsi="Times New Roman" w:cs="Times New Roman"/>
          <w:sz w:val="24"/>
          <w:szCs w:val="24"/>
        </w:rPr>
        <w:footnoteReference w:id="155"/>
      </w:r>
      <w:r w:rsidRPr="00C8168E">
        <w:rPr>
          <w:rFonts w:ascii="Times New Roman" w:hAnsi="Times New Roman" w:cs="Times New Roman"/>
          <w:sz w:val="24"/>
          <w:szCs w:val="24"/>
        </w:rPr>
        <w:t xml:space="preserve"> Pembinaan tahap ini mengacu pada Landasan Operasional Peraturan Pemerintah Nomor 28 Tahun 2006 tentang Perubahan Peraturan Pemerintah Nomor 32 Tahun 1999 tentang Syarat dan Tata Cara Pelaksanaan Hak Warga Binaan  Pemasyarakatan. </w:t>
      </w:r>
      <w:r w:rsidRPr="00C8168E">
        <w:rPr>
          <w:rFonts w:ascii="Times New Roman" w:hAnsi="Times New Roman" w:cs="Times New Roman"/>
          <w:i/>
          <w:sz w:val="24"/>
          <w:szCs w:val="24"/>
        </w:rPr>
        <w:lastRenderedPageBreak/>
        <w:t>Extramural Treatment</w:t>
      </w:r>
      <w:r w:rsidRPr="00C8168E">
        <w:rPr>
          <w:rFonts w:ascii="Times New Roman" w:hAnsi="Times New Roman" w:cs="Times New Roman"/>
          <w:sz w:val="24"/>
          <w:szCs w:val="24"/>
        </w:rPr>
        <w:t xml:space="preserve"> terdiri dari Asimilasi, Cuti Menjelang Bebas, dan Pembebasan Bersyarat. Bagi Napi teroris, upaya deradikalisai yang dipahami sebagai program yang ditujukan untuk bisa melepaskan ideologi-ideologi dalam diri teroris, atau menghentikan penyebaran ideologi itu, sehingga dalam pelaksanaannya (deradikalisasi) perlu dilakukan bersamaan dengan deideologi.</w:t>
      </w:r>
      <w:r w:rsidRPr="00C8168E">
        <w:rPr>
          <w:rStyle w:val="FootnoteReference"/>
          <w:rFonts w:ascii="Times New Roman" w:hAnsi="Times New Roman" w:cs="Times New Roman"/>
          <w:sz w:val="24"/>
          <w:szCs w:val="24"/>
        </w:rPr>
        <w:footnoteReference w:id="156"/>
      </w:r>
      <w:r w:rsidRPr="00C8168E">
        <w:rPr>
          <w:rFonts w:ascii="Times New Roman" w:hAnsi="Times New Roman" w:cs="Times New Roman"/>
          <w:sz w:val="24"/>
          <w:szCs w:val="24"/>
        </w:rPr>
        <w:t xml:space="preserve"> Khusus bagi napi teroris, Pembebasan Bersyarat adalah bagian dari program deradikalisasi karena di dalam Pembebasan Bersyarat ada syarat yang erat kaitannya dengan proses deradikalisai terhadap napi teroris.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Istilah Pembebasan Bersyarat di Indonesia ada sejak berlakunya KUHP, akan tetapi istilah Pembebasan Bersyarat saa</w:t>
      </w:r>
      <w:r w:rsidR="00743841">
        <w:rPr>
          <w:rFonts w:ascii="Times New Roman" w:hAnsi="Times New Roman" w:cs="Times New Roman"/>
          <w:sz w:val="24"/>
          <w:szCs w:val="24"/>
        </w:rPr>
        <w:t xml:space="preserve">t itu dikenal dengan sebutan </w:t>
      </w:r>
      <w:r w:rsidRPr="00C8168E">
        <w:rPr>
          <w:rFonts w:ascii="Times New Roman" w:hAnsi="Times New Roman" w:cs="Times New Roman"/>
          <w:i/>
          <w:sz w:val="24"/>
          <w:szCs w:val="24"/>
        </w:rPr>
        <w:t>Voorwaar Delijke Invrijheidstelling</w:t>
      </w:r>
      <w:r w:rsidRPr="00C8168E">
        <w:rPr>
          <w:rFonts w:ascii="Times New Roman" w:hAnsi="Times New Roman" w:cs="Times New Roman"/>
          <w:sz w:val="24"/>
          <w:szCs w:val="24"/>
        </w:rPr>
        <w:t xml:space="preserve"> yang dalam perkembangan selanjutnya istilah tadi dikenal dengan sebutan pelepasan bersyarat.</w:t>
      </w:r>
      <w:r w:rsidRPr="00C8168E">
        <w:rPr>
          <w:rStyle w:val="FootnoteReference"/>
          <w:rFonts w:ascii="Times New Roman" w:hAnsi="Times New Roman" w:cs="Times New Roman"/>
          <w:sz w:val="24"/>
          <w:szCs w:val="24"/>
        </w:rPr>
        <w:footnoteReference w:id="157"/>
      </w:r>
      <w:r w:rsidRPr="00C8168E">
        <w:rPr>
          <w:rFonts w:ascii="Times New Roman" w:hAnsi="Times New Roman" w:cs="Times New Roman"/>
          <w:sz w:val="24"/>
          <w:szCs w:val="24"/>
        </w:rPr>
        <w:t xml:space="preserve"> Kemudian, sejak tanggal 6 Februari 1999 dengan dikeluarkannya Surat Direktur Jenderal Pemasyarakatan Nomor E.PK.04.10-21 Tahun 1999, maka istilah pelepasan bersyarat dibakukan menjadi Pembebasan Bersyarat atau disingkat PB.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Dalam Pasal 1 Keputusan Menteri Kehakiman RI Nomor M.01.PK.04-10 tahun 1999, pembebasan bersyarat </w:t>
      </w:r>
      <w:r w:rsidRPr="00C8168E">
        <w:rPr>
          <w:rFonts w:ascii="Times New Roman" w:hAnsi="Times New Roman" w:cs="Times New Roman"/>
          <w:sz w:val="24"/>
          <w:szCs w:val="24"/>
        </w:rPr>
        <w:lastRenderedPageBreak/>
        <w:t>adalah proses pembinaan di luar Lembaga Pemasyarakatan. Pasal 43 mengatur syarat diberikannya pembebasan bersyarat bagi napi teroris, yaitu :</w:t>
      </w:r>
    </w:p>
    <w:p w:rsidR="00780E63" w:rsidRPr="00C8168E" w:rsidRDefault="00780E63" w:rsidP="00817BD6">
      <w:pPr>
        <w:pStyle w:val="ListParagraph"/>
        <w:numPr>
          <w:ilvl w:val="0"/>
          <w:numId w:val="5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rPr>
        <w:t>telah menjalani masa pidana sekurang-kurangnya2/3 (dua per tiga), dengan ketentuan 2/3 (dua per tiga) masa pidana tersebut tidak kurang dari 9 (sembilan) bulan</w:t>
      </w:r>
      <w:r w:rsidR="00817BD6" w:rsidRPr="00C8168E">
        <w:rPr>
          <w:rFonts w:ascii="Times New Roman" w:eastAsiaTheme="minorHAnsi" w:hAnsi="Times New Roman" w:cs="Times New Roman"/>
          <w:sz w:val="24"/>
          <w:szCs w:val="24"/>
        </w:rPr>
        <w:t>;</w:t>
      </w:r>
    </w:p>
    <w:p w:rsidR="00780E63" w:rsidRPr="00C8168E" w:rsidRDefault="00780E63" w:rsidP="00817BD6">
      <w:pPr>
        <w:pStyle w:val="ListParagraph"/>
        <w:numPr>
          <w:ilvl w:val="0"/>
          <w:numId w:val="5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rPr>
        <w:t>berkelakuan baik selama menjalani masa pidana sekurang-kurangnya 9 (sembilan) bulan terakhir dihitung sebelum tanggal 2/3 (dua per tiga) masa pidana</w:t>
      </w:r>
      <w:r w:rsidR="00817BD6" w:rsidRPr="00C8168E">
        <w:rPr>
          <w:rFonts w:ascii="Times New Roman" w:eastAsiaTheme="minorHAnsi" w:hAnsi="Times New Roman" w:cs="Times New Roman"/>
          <w:sz w:val="24"/>
          <w:szCs w:val="24"/>
        </w:rPr>
        <w:t>;</w:t>
      </w:r>
    </w:p>
    <w:p w:rsidR="00780E63" w:rsidRPr="00C8168E" w:rsidRDefault="00780E63" w:rsidP="00817BD6">
      <w:pPr>
        <w:pStyle w:val="ListParagraph"/>
        <w:numPr>
          <w:ilvl w:val="0"/>
          <w:numId w:val="57"/>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rPr>
        <w:t xml:space="preserve">telah mendapat persetujuan dari Direktur Jenderal Pemasyarakatan.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eastAsiaTheme="minorHAnsi" w:hAnsi="Times New Roman" w:cs="Times New Roman"/>
          <w:sz w:val="24"/>
          <w:szCs w:val="24"/>
        </w:rPr>
      </w:pPr>
      <w:r w:rsidRPr="00C8168E">
        <w:rPr>
          <w:rFonts w:ascii="Times New Roman" w:hAnsi="Times New Roman" w:cs="Times New Roman"/>
          <w:sz w:val="24"/>
          <w:szCs w:val="24"/>
        </w:rPr>
        <w:t>H</w:t>
      </w:r>
      <w:r w:rsidRPr="00C8168E">
        <w:rPr>
          <w:rFonts w:ascii="Times New Roman" w:eastAsiaTheme="minorHAnsi" w:hAnsi="Times New Roman" w:cs="Times New Roman"/>
          <w:sz w:val="24"/>
          <w:szCs w:val="24"/>
        </w:rPr>
        <w:t xml:space="preserve">asil </w:t>
      </w:r>
      <w:r w:rsidRPr="00C8168E">
        <w:rPr>
          <w:rFonts w:ascii="Times New Roman" w:hAnsi="Times New Roman" w:cs="Times New Roman"/>
          <w:sz w:val="24"/>
          <w:szCs w:val="24"/>
        </w:rPr>
        <w:t>wawancara</w:t>
      </w:r>
      <w:r w:rsidRPr="00C8168E">
        <w:rPr>
          <w:rFonts w:ascii="Times New Roman" w:eastAsiaTheme="minorHAnsi" w:hAnsi="Times New Roman" w:cs="Times New Roman"/>
          <w:sz w:val="24"/>
          <w:szCs w:val="24"/>
        </w:rPr>
        <w:t xml:space="preserve"> dengan petugas, bebasnya narapidana teroris melalui bebas murni dengan pembebasan bersyarat justru lebih baik ketika mereka bebas melalui pembebasan bersyarat. Ini mengindikasikan bahwa mereka sudah cukup berkelakuan baik dan siap untuk kembali ke masyarakat dalam waktu yang sedikit lebih singkat dibanding jika bebas karena bebas murni. Artinya, proses pembinaan selama di Lapas sudah memberikan pelajaran yang cukup banyak bagi mereka untuk bekal di kemudian hari saat kembali ke masyarakat nantinya.</w:t>
      </w:r>
      <w:r w:rsidRPr="00C8168E">
        <w:rPr>
          <w:rStyle w:val="FootnoteReference"/>
          <w:rFonts w:ascii="Times New Roman" w:eastAsiaTheme="minorHAnsi" w:hAnsi="Times New Roman" w:cs="Times New Roman"/>
          <w:sz w:val="24"/>
          <w:szCs w:val="24"/>
        </w:rPr>
        <w:footnoteReference w:id="158"/>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eastAsiaTheme="minorHAnsi" w:hAnsi="Times New Roman" w:cs="Times New Roman"/>
          <w:sz w:val="24"/>
          <w:szCs w:val="24"/>
        </w:rPr>
      </w:pPr>
      <w:r w:rsidRPr="00C8168E">
        <w:rPr>
          <w:rFonts w:ascii="Times New Roman" w:hAnsi="Times New Roman" w:cs="Times New Roman"/>
          <w:sz w:val="24"/>
          <w:szCs w:val="24"/>
        </w:rPr>
        <w:lastRenderedPageBreak/>
        <w:t>Kendala</w:t>
      </w:r>
      <w:r w:rsidRPr="00C8168E">
        <w:rPr>
          <w:rFonts w:ascii="Times New Roman" w:eastAsiaTheme="minorHAnsi" w:hAnsi="Times New Roman" w:cs="Times New Roman"/>
          <w:sz w:val="24"/>
          <w:szCs w:val="24"/>
        </w:rPr>
        <w:t xml:space="preserve"> yang harus dihadapi pihak Lapas dalam hal pemberian Pembebasan Bersyarat adalah tidak semua napi teroris mau menggunakan haknya tersebut. Alasannya, beberapa dari mereka tidak merasa bersalah, sehingga ada di Lapas seperti tid</w:t>
      </w:r>
      <w:r w:rsidR="00720853" w:rsidRPr="00C8168E">
        <w:rPr>
          <w:rFonts w:ascii="Times New Roman" w:eastAsiaTheme="minorHAnsi" w:hAnsi="Times New Roman" w:cs="Times New Roman"/>
          <w:sz w:val="24"/>
          <w:szCs w:val="24"/>
        </w:rPr>
        <w:t>ak berarti apa-apa. Jika mau me</w:t>
      </w:r>
      <w:r w:rsidRPr="00C8168E">
        <w:rPr>
          <w:rFonts w:ascii="Times New Roman" w:eastAsiaTheme="minorHAnsi" w:hAnsi="Times New Roman" w:cs="Times New Roman"/>
          <w:sz w:val="24"/>
          <w:szCs w:val="24"/>
        </w:rPr>
        <w:t>manfaatkan hak-haknya, sama saja dengan mereka mengakui bahwa mereka bersalah. Oleh karena itu, pihak Lapas memberikan satu syarat yaitu mereka boleh untuk tak menggunakan hak-haknya, asalkan mau menandatangani dokumen penolakan peraturan Lapas.</w:t>
      </w:r>
      <w:r w:rsidRPr="00C8168E">
        <w:rPr>
          <w:rStyle w:val="FootnoteReference"/>
          <w:rFonts w:ascii="Times New Roman" w:eastAsiaTheme="minorHAnsi" w:hAnsi="Times New Roman" w:cs="Times New Roman"/>
          <w:sz w:val="24"/>
          <w:szCs w:val="24"/>
        </w:rPr>
        <w:footnoteReference w:id="159"/>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eastAsiaTheme="minorHAnsi" w:hAnsi="Times New Roman" w:cs="Times New Roman"/>
          <w:sz w:val="24"/>
          <w:szCs w:val="24"/>
        </w:rPr>
      </w:pPr>
      <w:r w:rsidRPr="00C8168E">
        <w:rPr>
          <w:rFonts w:ascii="Times New Roman" w:eastAsiaTheme="minorHAnsi" w:hAnsi="Times New Roman" w:cs="Times New Roman"/>
          <w:sz w:val="24"/>
          <w:szCs w:val="24"/>
        </w:rPr>
        <w:t xml:space="preserve">Dani, salah satu napi </w:t>
      </w:r>
      <w:r w:rsidRPr="00C8168E">
        <w:rPr>
          <w:rFonts w:ascii="Times New Roman" w:hAnsi="Times New Roman" w:cs="Times New Roman"/>
          <w:sz w:val="24"/>
          <w:szCs w:val="24"/>
        </w:rPr>
        <w:t>teroris</w:t>
      </w:r>
      <w:r w:rsidRPr="00C8168E">
        <w:rPr>
          <w:rFonts w:ascii="Times New Roman" w:eastAsiaTheme="minorHAnsi" w:hAnsi="Times New Roman" w:cs="Times New Roman"/>
          <w:sz w:val="24"/>
          <w:szCs w:val="24"/>
        </w:rPr>
        <w:t xml:space="preserve"> garis keras yang merupakan golongan partisipan teroris, mengatakan:</w:t>
      </w:r>
    </w:p>
    <w:p w:rsidR="00780E63" w:rsidRPr="00C8168E" w:rsidRDefault="00780E63" w:rsidP="00817BD6">
      <w:pPr>
        <w:pStyle w:val="ListParagraph"/>
        <w:spacing w:after="0" w:line="240" w:lineRule="auto"/>
        <w:ind w:left="2127"/>
        <w:contextualSpacing w:val="0"/>
        <w:jc w:val="both"/>
        <w:rPr>
          <w:rFonts w:ascii="Times New Roman" w:eastAsiaTheme="minorHAnsi" w:hAnsi="Times New Roman" w:cs="Times New Roman"/>
          <w:sz w:val="24"/>
          <w:szCs w:val="24"/>
        </w:rPr>
      </w:pPr>
      <w:r w:rsidRPr="00C8168E">
        <w:rPr>
          <w:rFonts w:ascii="Times New Roman" w:eastAsiaTheme="minorHAnsi" w:hAnsi="Times New Roman" w:cs="Times New Roman"/>
          <w:sz w:val="24"/>
          <w:szCs w:val="24"/>
        </w:rPr>
        <w:t xml:space="preserve">Pembebasan Bersyarat </w:t>
      </w:r>
      <w:r w:rsidR="00720853" w:rsidRPr="00C8168E">
        <w:rPr>
          <w:rFonts w:ascii="Times New Roman" w:eastAsiaTheme="minorHAnsi" w:hAnsi="Times New Roman" w:cs="Times New Roman"/>
          <w:sz w:val="24"/>
          <w:szCs w:val="24"/>
        </w:rPr>
        <w:t xml:space="preserve">di dalamnya </w:t>
      </w:r>
      <w:r w:rsidRPr="00C8168E">
        <w:rPr>
          <w:rFonts w:ascii="Times New Roman" w:eastAsiaTheme="minorHAnsi" w:hAnsi="Times New Roman" w:cs="Times New Roman"/>
          <w:sz w:val="24"/>
          <w:szCs w:val="24"/>
        </w:rPr>
        <w:t xml:space="preserve">terdapat klausula “Setia Pada NKRI”. Setia pada NKRI ini apa dan bagaimana wujudnya tidak jelas, maka kami pun merasa keberatan dengan syarat tersebut. Yang kami yakini selama ini, kalau kami mau menuruti petugas Lapas, itu sudah cukup bagi kami merendahkan diri menurut pada kafir, yang bukan kelompok kami. Tapi kalau disuruh setia pada negara, yang wujud setianya saja tidak dijelaskan dalam ketentuan tertulis, bahkan ada beberapa petugas yang ditanyai juga tidak mengerti bagaimana wujud dari setia itu, maka kami rasa tak perlu kami urus PB itu. </w:t>
      </w:r>
    </w:p>
    <w:p w:rsidR="00780E63" w:rsidRPr="00C8168E" w:rsidRDefault="00780E63" w:rsidP="00E91A6E">
      <w:pPr>
        <w:pStyle w:val="ListParagraph"/>
        <w:spacing w:before="120" w:after="0" w:line="240" w:lineRule="auto"/>
        <w:ind w:left="2268"/>
        <w:contextualSpacing w:val="0"/>
        <w:rPr>
          <w:rFonts w:ascii="Times New Roman" w:eastAsiaTheme="minorHAnsi" w:hAnsi="Times New Roman" w:cs="Times New Roman"/>
          <w:sz w:val="24"/>
          <w:szCs w:val="24"/>
        </w:rPr>
      </w:pP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Merujuk </w:t>
      </w:r>
      <w:r w:rsidRPr="00C8168E">
        <w:rPr>
          <w:rFonts w:ascii="Times New Roman" w:eastAsiaTheme="minorHAnsi" w:hAnsi="Times New Roman" w:cs="Times New Roman"/>
          <w:sz w:val="24"/>
          <w:szCs w:val="24"/>
        </w:rPr>
        <w:t>pada</w:t>
      </w:r>
      <w:r w:rsidRPr="00C8168E">
        <w:rPr>
          <w:rFonts w:ascii="Times New Roman" w:hAnsi="Times New Roman" w:cs="Times New Roman"/>
          <w:sz w:val="24"/>
          <w:szCs w:val="24"/>
        </w:rPr>
        <w:t xml:space="preserve"> teori pencegahan atau teori </w:t>
      </w:r>
      <w:r w:rsidRPr="00C8168E">
        <w:rPr>
          <w:rFonts w:ascii="Times New Roman" w:hAnsi="Times New Roman" w:cs="Times New Roman"/>
          <w:i/>
          <w:sz w:val="24"/>
          <w:szCs w:val="24"/>
        </w:rPr>
        <w:t>deterrenc</w:t>
      </w:r>
      <w:r w:rsidRPr="00C8168E">
        <w:rPr>
          <w:rFonts w:ascii="Times New Roman" w:hAnsi="Times New Roman" w:cs="Times New Roman"/>
          <w:sz w:val="24"/>
          <w:szCs w:val="24"/>
        </w:rPr>
        <w:t xml:space="preserve">e memandang adanya tujuan lain yang lebih bermanfaat dari pada sekedar pembalasan. Pandangan Jeremy Betham menyatakan bahwa pidana yang berat diterima karena pengaruh yang bersifat </w:t>
      </w:r>
      <w:r w:rsidRPr="00C8168E">
        <w:rPr>
          <w:rFonts w:ascii="Times New Roman" w:hAnsi="Times New Roman" w:cs="Times New Roman"/>
          <w:sz w:val="24"/>
          <w:szCs w:val="24"/>
        </w:rPr>
        <w:lastRenderedPageBreak/>
        <w:t>memperbaiki (</w:t>
      </w:r>
      <w:r w:rsidRPr="00C8168E">
        <w:rPr>
          <w:rFonts w:ascii="Times New Roman" w:hAnsi="Times New Roman" w:cs="Times New Roman"/>
          <w:i/>
          <w:sz w:val="24"/>
          <w:szCs w:val="24"/>
        </w:rPr>
        <w:t>reforming effect</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60"/>
      </w:r>
      <w:r w:rsidRPr="00C8168E">
        <w:rPr>
          <w:rFonts w:ascii="Times New Roman" w:hAnsi="Times New Roman" w:cs="Times New Roman"/>
          <w:sz w:val="24"/>
          <w:szCs w:val="24"/>
        </w:rPr>
        <w:t xml:space="preserve"> Pandangan tersebut menyiratkan bahwa hukum pidana jangan hanya digunakan sebagai sarana pembalasan terhadap penjahat, tetapi hanya untuk tujuan mencegah terjadinya kejahatan, maka fungsi pidana adalah sebagai sarana pencegahan.</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Nigel Walker </w:t>
      </w:r>
      <w:r w:rsidRPr="00C8168E">
        <w:rPr>
          <w:rFonts w:ascii="Times New Roman" w:eastAsiaTheme="minorHAnsi" w:hAnsi="Times New Roman" w:cs="Times New Roman"/>
          <w:sz w:val="24"/>
          <w:szCs w:val="24"/>
        </w:rPr>
        <w:t>menamakan</w:t>
      </w:r>
      <w:r w:rsidRPr="00C8168E">
        <w:rPr>
          <w:rFonts w:ascii="Times New Roman" w:hAnsi="Times New Roman" w:cs="Times New Roman"/>
          <w:sz w:val="24"/>
          <w:szCs w:val="24"/>
        </w:rPr>
        <w:t xml:space="preserve"> ini sebagai paham reduktif (</w:t>
      </w:r>
      <w:r w:rsidR="00743841">
        <w:rPr>
          <w:rFonts w:ascii="Times New Roman" w:hAnsi="Times New Roman" w:cs="Times New Roman"/>
          <w:i/>
          <w:sz w:val="24"/>
          <w:szCs w:val="24"/>
        </w:rPr>
        <w:t>reduct</w:t>
      </w:r>
      <w:r w:rsidRPr="00C8168E">
        <w:rPr>
          <w:rFonts w:ascii="Times New Roman" w:hAnsi="Times New Roman" w:cs="Times New Roman"/>
          <w:i/>
          <w:sz w:val="24"/>
          <w:szCs w:val="24"/>
        </w:rPr>
        <w:t>tivism</w:t>
      </w:r>
      <w:r w:rsidRPr="00C8168E">
        <w:rPr>
          <w:rFonts w:ascii="Times New Roman" w:hAnsi="Times New Roman" w:cs="Times New Roman"/>
          <w:sz w:val="24"/>
          <w:szCs w:val="24"/>
        </w:rPr>
        <w:t>) karena dasar pembenaran dijatuhkannya pidana dalam pandangan ini adalah untuk mengurangi frekuensi kejahatan (</w:t>
      </w:r>
      <w:r w:rsidRPr="00C8168E">
        <w:rPr>
          <w:rFonts w:ascii="Times New Roman" w:hAnsi="Times New Roman" w:cs="Times New Roman"/>
          <w:i/>
          <w:sz w:val="24"/>
          <w:szCs w:val="24"/>
        </w:rPr>
        <w:t>the justification for penalizing offences is that this reduces their frequency</w:t>
      </w:r>
      <w:r w:rsidRPr="00C8168E">
        <w:rPr>
          <w:rFonts w:ascii="Times New Roman" w:hAnsi="Times New Roman" w:cs="Times New Roman"/>
          <w:sz w:val="24"/>
          <w:szCs w:val="24"/>
        </w:rPr>
        <w:t xml:space="preserve">). Penganut </w:t>
      </w:r>
      <w:r w:rsidRPr="00743841">
        <w:rPr>
          <w:rFonts w:ascii="Times New Roman" w:hAnsi="Times New Roman" w:cs="Times New Roman"/>
          <w:i/>
          <w:sz w:val="24"/>
          <w:szCs w:val="24"/>
        </w:rPr>
        <w:t>reductivism</w:t>
      </w:r>
      <w:r w:rsidRPr="00C8168E">
        <w:rPr>
          <w:rFonts w:ascii="Times New Roman" w:hAnsi="Times New Roman" w:cs="Times New Roman"/>
          <w:sz w:val="24"/>
          <w:szCs w:val="24"/>
        </w:rPr>
        <w:t xml:space="preserve"> meyakini bahwa pemidanaan dapat mengurangi pelanggaran melalui satu atau beberapa cara berikut ini :</w:t>
      </w:r>
      <w:r w:rsidRPr="00C8168E">
        <w:rPr>
          <w:rStyle w:val="FootnoteReference"/>
          <w:rFonts w:ascii="Times New Roman" w:hAnsi="Times New Roman" w:cs="Times New Roman"/>
          <w:sz w:val="24"/>
          <w:szCs w:val="24"/>
        </w:rPr>
        <w:footnoteReference w:id="161"/>
      </w:r>
    </w:p>
    <w:p w:rsidR="00780E63" w:rsidRPr="00C8168E" w:rsidRDefault="00780E63" w:rsidP="00817BD6">
      <w:pPr>
        <w:pStyle w:val="ListParagraph"/>
        <w:numPr>
          <w:ilvl w:val="0"/>
          <w:numId w:val="84"/>
        </w:numPr>
        <w:spacing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Pencegahan terhadap pelaku kejahatan </w:t>
      </w:r>
      <w:r w:rsidRPr="00C8168E">
        <w:rPr>
          <w:rFonts w:ascii="Times New Roman" w:hAnsi="Times New Roman" w:cs="Times New Roman"/>
          <w:i/>
          <w:sz w:val="24"/>
          <w:szCs w:val="24"/>
        </w:rPr>
        <w:t>(detering the offender)</w:t>
      </w:r>
      <w:r w:rsidRPr="00C8168E">
        <w:rPr>
          <w:rFonts w:ascii="Times New Roman" w:hAnsi="Times New Roman" w:cs="Times New Roman"/>
          <w:sz w:val="24"/>
          <w:szCs w:val="24"/>
        </w:rPr>
        <w:t>, yaitu membujuk si pelaku untuk menahan diri atau tidak melakukan pelanggaran hukum kembali melalui ingatan mereka terhadap pidana yang dijatuhkan.</w:t>
      </w:r>
    </w:p>
    <w:p w:rsidR="00780E63" w:rsidRPr="00C8168E" w:rsidRDefault="00780E63" w:rsidP="00817BD6">
      <w:pPr>
        <w:pStyle w:val="ListParagraph"/>
        <w:numPr>
          <w:ilvl w:val="0"/>
          <w:numId w:val="84"/>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terhadap pelaku yang potensial (</w:t>
      </w:r>
      <w:r w:rsidRPr="00C8168E">
        <w:rPr>
          <w:rFonts w:ascii="Times New Roman" w:hAnsi="Times New Roman" w:cs="Times New Roman"/>
          <w:i/>
          <w:sz w:val="24"/>
          <w:szCs w:val="24"/>
        </w:rPr>
        <w:t>detrring potential imitstors</w:t>
      </w:r>
      <w:r w:rsidRPr="00C8168E">
        <w:rPr>
          <w:rFonts w:ascii="Times New Roman" w:hAnsi="Times New Roman" w:cs="Times New Roman"/>
          <w:sz w:val="24"/>
          <w:szCs w:val="24"/>
        </w:rPr>
        <w:t>), dalam hal ini memberikan rasa takut kepada orang lain yang potensial untuk melakukan kejahatan dengan melihat contoh pidana yang telah dijatuhkan kepada si pelaku sehingga mendatangkan rasa takut akan kemungkinan dijatuhkan pidana kepadanya.</w:t>
      </w:r>
    </w:p>
    <w:p w:rsidR="00780E63" w:rsidRPr="00C8168E" w:rsidRDefault="00780E63" w:rsidP="00817BD6">
      <w:pPr>
        <w:pStyle w:val="ListParagraph"/>
        <w:numPr>
          <w:ilvl w:val="0"/>
          <w:numId w:val="84"/>
        </w:numPr>
        <w:spacing w:before="120" w:after="0" w:line="240" w:lineRule="auto"/>
        <w:ind w:left="2552"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Perbaikan si pelaku (</w:t>
      </w:r>
      <w:r w:rsidRPr="00C8168E">
        <w:rPr>
          <w:rFonts w:ascii="Times New Roman" w:hAnsi="Times New Roman" w:cs="Times New Roman"/>
          <w:i/>
          <w:sz w:val="24"/>
          <w:szCs w:val="24"/>
        </w:rPr>
        <w:t>reforming the offender</w:t>
      </w:r>
      <w:r w:rsidRPr="00C8168E">
        <w:rPr>
          <w:rFonts w:ascii="Times New Roman" w:hAnsi="Times New Roman" w:cs="Times New Roman"/>
          <w:sz w:val="24"/>
          <w:szCs w:val="24"/>
        </w:rPr>
        <w:t>), yaitu memperbaiki tingkah laku si pelaku sehingga muncul kesadaran si pelaku untuk cenderung tidak melakukan kejahatan lagi walaupun tanpa adanya rasa ketakutan dan ancaman pidana.</w:t>
      </w:r>
    </w:p>
    <w:p w:rsidR="00B57974" w:rsidRPr="00C8168E" w:rsidRDefault="00B57974" w:rsidP="00E91A6E">
      <w:pPr>
        <w:pStyle w:val="ListParagraph"/>
        <w:spacing w:before="120" w:after="0" w:line="240" w:lineRule="auto"/>
        <w:ind w:left="2552"/>
        <w:contextualSpacing w:val="0"/>
        <w:jc w:val="both"/>
        <w:rPr>
          <w:rFonts w:ascii="Times New Roman" w:hAnsi="Times New Roman" w:cs="Times New Roman"/>
          <w:sz w:val="24"/>
          <w:szCs w:val="24"/>
        </w:rPr>
      </w:pP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Upaya penanggulangan kejahatan (politik kriminal) secara garis besar dapat dibagi menjadi dua, yaitu lewat jalur </w:t>
      </w:r>
      <w:r w:rsidRPr="00C8168E">
        <w:rPr>
          <w:rFonts w:ascii="Times New Roman" w:hAnsi="Times New Roman" w:cs="Times New Roman"/>
          <w:iCs/>
          <w:sz w:val="24"/>
          <w:szCs w:val="24"/>
        </w:rPr>
        <w:t>penal</w:t>
      </w:r>
      <w:r w:rsidRPr="00C8168E">
        <w:rPr>
          <w:rFonts w:ascii="Times New Roman" w:hAnsi="Times New Roman" w:cs="Times New Roman"/>
          <w:sz w:val="24"/>
          <w:szCs w:val="24"/>
        </w:rPr>
        <w:t xml:space="preserve"> (hukum pidana) dan lewat jalur </w:t>
      </w:r>
      <w:r w:rsidRPr="00C8168E">
        <w:rPr>
          <w:rFonts w:ascii="Times New Roman" w:hAnsi="Times New Roman" w:cs="Times New Roman"/>
          <w:iCs/>
          <w:sz w:val="24"/>
          <w:szCs w:val="24"/>
        </w:rPr>
        <w:t>non-penal</w:t>
      </w:r>
      <w:r w:rsidRPr="00C8168E">
        <w:rPr>
          <w:rFonts w:ascii="Times New Roman" w:hAnsi="Times New Roman" w:cs="Times New Roman"/>
          <w:sz w:val="24"/>
          <w:szCs w:val="24"/>
        </w:rPr>
        <w:t xml:space="preserve"> (bukan/di luar hukum pidana). Menurut </w:t>
      </w:r>
      <w:r w:rsidRPr="00C8168E">
        <w:rPr>
          <w:rFonts w:ascii="Times New Roman" w:hAnsi="Times New Roman" w:cs="Times New Roman"/>
          <w:bCs/>
          <w:sz w:val="24"/>
          <w:szCs w:val="24"/>
        </w:rPr>
        <w:t>G.P. Hoefnagels, u</w:t>
      </w:r>
      <w:r w:rsidRPr="00C8168E">
        <w:rPr>
          <w:rFonts w:ascii="Times New Roman" w:hAnsi="Times New Roman" w:cs="Times New Roman"/>
          <w:sz w:val="24"/>
          <w:szCs w:val="24"/>
        </w:rPr>
        <w:t>paya penanggulangan kejahatan (Politik Kriminal) dapat ditempuh  salah satunya menerapan hukum pidana (</w:t>
      </w:r>
      <w:r w:rsidRPr="00C8168E">
        <w:rPr>
          <w:rFonts w:ascii="Times New Roman" w:hAnsi="Times New Roman" w:cs="Times New Roman"/>
          <w:i/>
          <w:iCs/>
          <w:sz w:val="24"/>
          <w:szCs w:val="24"/>
        </w:rPr>
        <w:t>criminal law aplication</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vertAlign w:val="baseline"/>
        </w:rPr>
        <w:t>.</w:t>
      </w:r>
      <w:r w:rsidRPr="00C8168E">
        <w:rPr>
          <w:rStyle w:val="FootnoteReference"/>
          <w:rFonts w:ascii="Times New Roman" w:hAnsi="Times New Roman" w:cs="Times New Roman"/>
          <w:sz w:val="24"/>
          <w:szCs w:val="24"/>
        </w:rPr>
        <w:footnoteReference w:id="162"/>
      </w:r>
      <w:r w:rsidRPr="00C8168E">
        <w:rPr>
          <w:rFonts w:ascii="Times New Roman" w:hAnsi="Times New Roman" w:cs="Times New Roman"/>
          <w:sz w:val="24"/>
          <w:szCs w:val="24"/>
        </w:rPr>
        <w:t xml:space="preserve"> Penjatuhan sanksi pidana berdasarkan Pasal-Pasal dalam Undang-Undang Terorisme yang didakwakan kepada napi teroris adalah bentuk upaya penanggulangan kejahatan </w:t>
      </w:r>
      <w:r w:rsidR="00B57974" w:rsidRPr="00C8168E">
        <w:rPr>
          <w:rFonts w:ascii="Times New Roman" w:hAnsi="Times New Roman" w:cs="Times New Roman"/>
          <w:sz w:val="24"/>
          <w:szCs w:val="24"/>
        </w:rPr>
        <w:t xml:space="preserve">untuk penegakan hukum bagi pelanggar aturan sebagaimana yang ditetapkan dalam Undang-Undang Terorisme. Caranya yaitu </w:t>
      </w:r>
      <w:r w:rsidRPr="00C8168E">
        <w:rPr>
          <w:rFonts w:ascii="Times New Roman" w:hAnsi="Times New Roman" w:cs="Times New Roman"/>
          <w:sz w:val="24"/>
          <w:szCs w:val="24"/>
        </w:rPr>
        <w:t xml:space="preserve">dengan menggunakan sarana penal. </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eastAsiaTheme="minorHAnsi" w:hAnsi="Times New Roman" w:cs="Times New Roman"/>
          <w:sz w:val="24"/>
          <w:szCs w:val="24"/>
        </w:rPr>
      </w:pPr>
      <w:r w:rsidRPr="00C8168E">
        <w:rPr>
          <w:rFonts w:ascii="Times New Roman" w:hAnsi="Times New Roman" w:cs="Times New Roman"/>
          <w:sz w:val="24"/>
          <w:szCs w:val="24"/>
        </w:rPr>
        <w:t xml:space="preserve">Upaya penanggulangan kejahatan lewat jalur penal secara kasar lebih menitikberatkan pada sifat </w:t>
      </w:r>
      <w:r w:rsidRPr="00C8168E">
        <w:rPr>
          <w:rFonts w:ascii="Times New Roman" w:hAnsi="Times New Roman" w:cs="Times New Roman"/>
          <w:i/>
          <w:sz w:val="24"/>
          <w:szCs w:val="24"/>
        </w:rPr>
        <w:t>reperesif</w:t>
      </w:r>
      <w:r w:rsidRPr="00C8168E">
        <w:rPr>
          <w:rFonts w:ascii="Times New Roman" w:hAnsi="Times New Roman" w:cs="Times New Roman"/>
          <w:sz w:val="24"/>
          <w:szCs w:val="24"/>
        </w:rPr>
        <w:t xml:space="preserve"> (pemberantasan atau penumpasan) </w:t>
      </w:r>
      <w:r w:rsidR="00B57974" w:rsidRPr="00C8168E">
        <w:rPr>
          <w:rFonts w:ascii="Times New Roman" w:hAnsi="Times New Roman" w:cs="Times New Roman"/>
          <w:sz w:val="24"/>
          <w:szCs w:val="24"/>
        </w:rPr>
        <w:t xml:space="preserve">demi terwujudnya penegakan hukum </w:t>
      </w:r>
      <w:r w:rsidRPr="00C8168E">
        <w:rPr>
          <w:rFonts w:ascii="Times New Roman" w:hAnsi="Times New Roman" w:cs="Times New Roman"/>
          <w:sz w:val="24"/>
          <w:szCs w:val="24"/>
        </w:rPr>
        <w:t xml:space="preserve">setelah kejahatan terjadi. Tindakan </w:t>
      </w:r>
      <w:r w:rsidRPr="00C8168E">
        <w:rPr>
          <w:rFonts w:ascii="Times New Roman" w:hAnsi="Times New Roman" w:cs="Times New Roman"/>
          <w:i/>
          <w:sz w:val="24"/>
          <w:szCs w:val="24"/>
        </w:rPr>
        <w:t>represif</w:t>
      </w:r>
      <w:r w:rsidRPr="00C8168E">
        <w:rPr>
          <w:rFonts w:ascii="Times New Roman" w:hAnsi="Times New Roman" w:cs="Times New Roman"/>
          <w:sz w:val="24"/>
          <w:szCs w:val="24"/>
        </w:rPr>
        <w:t xml:space="preserve"> sebetulnya juga dapat dilihat sebagai tindakan penanggulangan</w:t>
      </w:r>
      <w:r w:rsidR="00B57974" w:rsidRPr="00C8168E">
        <w:rPr>
          <w:rFonts w:ascii="Times New Roman" w:hAnsi="Times New Roman" w:cs="Times New Roman"/>
          <w:sz w:val="24"/>
          <w:szCs w:val="24"/>
        </w:rPr>
        <w:t xml:space="preserve"> berupa penegakan hukum</w:t>
      </w:r>
      <w:r w:rsidRPr="00C8168E">
        <w:rPr>
          <w:rFonts w:ascii="Times New Roman" w:hAnsi="Times New Roman" w:cs="Times New Roman"/>
          <w:sz w:val="24"/>
          <w:szCs w:val="24"/>
        </w:rPr>
        <w:t xml:space="preserve"> dan juga </w:t>
      </w:r>
      <w:r w:rsidRPr="00C8168E">
        <w:rPr>
          <w:rFonts w:ascii="Times New Roman" w:hAnsi="Times New Roman" w:cs="Times New Roman"/>
          <w:i/>
          <w:sz w:val="24"/>
          <w:szCs w:val="24"/>
        </w:rPr>
        <w:t>preventif</w:t>
      </w:r>
      <w:r w:rsidRPr="00C8168E">
        <w:rPr>
          <w:rFonts w:ascii="Times New Roman" w:hAnsi="Times New Roman" w:cs="Times New Roman"/>
          <w:sz w:val="24"/>
          <w:szCs w:val="24"/>
        </w:rPr>
        <w:t xml:space="preserve"> (pencegahan atau pengendalian) dalam arti luas.</w:t>
      </w:r>
      <w:r w:rsidRPr="00C8168E">
        <w:rPr>
          <w:rStyle w:val="FootnoteReference"/>
          <w:rFonts w:ascii="Times New Roman" w:hAnsi="Times New Roman" w:cs="Times New Roman"/>
          <w:sz w:val="24"/>
          <w:szCs w:val="24"/>
        </w:rPr>
        <w:footnoteReference w:id="163"/>
      </w:r>
      <w:r w:rsidRPr="00C8168E">
        <w:rPr>
          <w:rFonts w:ascii="Times New Roman" w:hAnsi="Times New Roman" w:cs="Times New Roman"/>
          <w:sz w:val="24"/>
          <w:szCs w:val="24"/>
        </w:rPr>
        <w:t xml:space="preserve"> Oleh karena itu, teori yang diberikan Nigel Walker di atas dapat diterapkan terhadap upaya deradikalisasi di Lapas Batu dan Pasir Putih, bahwa tujuan </w:t>
      </w:r>
      <w:r w:rsidRPr="00C8168E">
        <w:rPr>
          <w:rFonts w:ascii="Times New Roman" w:hAnsi="Times New Roman" w:cs="Times New Roman"/>
          <w:sz w:val="24"/>
          <w:szCs w:val="24"/>
        </w:rPr>
        <w:lastRenderedPageBreak/>
        <w:t>dipidananya napi teroris bukan hanya dititikberat</w:t>
      </w:r>
      <w:r w:rsidR="00B57974" w:rsidRPr="00C8168E">
        <w:rPr>
          <w:rFonts w:ascii="Times New Roman" w:hAnsi="Times New Roman" w:cs="Times New Roman"/>
          <w:sz w:val="24"/>
          <w:szCs w:val="24"/>
        </w:rPr>
        <w:t xml:space="preserve">kan pada pidana sebagai upaya penanggulangan dengan menegakkan hukum, </w:t>
      </w:r>
      <w:r w:rsidRPr="00C8168E">
        <w:rPr>
          <w:rFonts w:ascii="Times New Roman" w:hAnsi="Times New Roman" w:cs="Times New Roman"/>
          <w:sz w:val="24"/>
          <w:szCs w:val="24"/>
        </w:rPr>
        <w:t xml:space="preserve">tetapi juga pencegahan, yaitu pada poin a dan c. </w:t>
      </w:r>
      <w:r w:rsidRPr="00C8168E">
        <w:rPr>
          <w:rFonts w:ascii="Times New Roman" w:eastAsiaTheme="minorHAnsi" w:hAnsi="Times New Roman" w:cs="Times New Roman"/>
          <w:sz w:val="24"/>
          <w:szCs w:val="24"/>
        </w:rPr>
        <w:t xml:space="preserve">Menjatuhkan hukuman sebagai upaya membuat jera guna mencegah terulangnya kejahatan merupakan ide dasar dari pencegahan kejahatan </w:t>
      </w:r>
      <w:r w:rsidRPr="00C8168E">
        <w:rPr>
          <w:rFonts w:ascii="Times New Roman" w:hAnsi="Times New Roman" w:cs="Times New Roman"/>
          <w:sz w:val="24"/>
          <w:szCs w:val="24"/>
        </w:rPr>
        <w:t xml:space="preserve">dan </w:t>
      </w:r>
      <w:r w:rsidRPr="00C8168E">
        <w:rPr>
          <w:rFonts w:ascii="Times New Roman" w:eastAsiaTheme="minorHAnsi" w:hAnsi="Times New Roman" w:cs="Times New Roman"/>
          <w:sz w:val="24"/>
          <w:szCs w:val="24"/>
        </w:rPr>
        <w:t>penjatuhan hukuman pidana penjara bagi napi teroris agar menimbulkan efek jera yang berguna untuk mencegah terulangnya kembali tindak kejahatan yang mereka perbuat sebelumnya yaitu terorisme.</w:t>
      </w:r>
    </w:p>
    <w:p w:rsidR="00780E63" w:rsidRPr="00C8168E" w:rsidRDefault="00780E63" w:rsidP="005C4F4D">
      <w:pPr>
        <w:pStyle w:val="ListParagraph"/>
        <w:shd w:val="clear" w:color="auto" w:fill="FFFFFF"/>
        <w:spacing w:before="120" w:after="0" w:line="480" w:lineRule="auto"/>
        <w:ind w:left="1701" w:firstLine="851"/>
        <w:contextualSpacing w:val="0"/>
        <w:jc w:val="both"/>
        <w:rPr>
          <w:rFonts w:ascii="Times New Roman" w:eastAsiaTheme="minorHAnsi" w:hAnsi="Times New Roman" w:cs="Times New Roman"/>
          <w:sz w:val="24"/>
          <w:szCs w:val="24"/>
        </w:rPr>
      </w:pPr>
      <w:r w:rsidRPr="00C8168E">
        <w:rPr>
          <w:rFonts w:ascii="Times New Roman" w:eastAsiaTheme="minorHAnsi" w:hAnsi="Times New Roman" w:cs="Times New Roman"/>
          <w:sz w:val="24"/>
          <w:szCs w:val="24"/>
        </w:rPr>
        <w:t xml:space="preserve">Teori </w:t>
      </w:r>
      <w:r w:rsidRPr="00C8168E">
        <w:rPr>
          <w:rFonts w:ascii="Times New Roman" w:hAnsi="Times New Roman" w:cs="Times New Roman"/>
          <w:sz w:val="24"/>
          <w:szCs w:val="24"/>
        </w:rPr>
        <w:t>Rehabilitasi</w:t>
      </w:r>
      <w:r w:rsidRPr="00C8168E">
        <w:rPr>
          <w:rFonts w:ascii="Times New Roman" w:eastAsiaTheme="minorHAnsi" w:hAnsi="Times New Roman" w:cs="Times New Roman"/>
          <w:sz w:val="24"/>
          <w:szCs w:val="24"/>
        </w:rPr>
        <w:t xml:space="preserve"> juga digunakan dalam upaya deradikalisai sesuai narapidana teroris di Lembaga Pemasyarakatan Batu dan Pasir Putih, karena penempatan seseorang yang dikatakan sebagai Narapidana di tempat tertentu yang dalam hal ini Lembaga Pemsayarakatan, tujuannya adalah memperbaiki pelaku kejahatan agar berprilaku wajar dan pantas dengan mencantumkan norma-norma yang berlaku di masyarakat atau dapat dikatakan merehabilitasi perilaku si pelaku tindak kejahatan atau narapidana teroris. Teori tersebut juga menyatakan bahwa kejahatan itu dibaca sebagai simptom disharmoni mental atau ketidakseimbangan personal yang membutuhkan terapi psikiatris, </w:t>
      </w:r>
      <w:r w:rsidRPr="00C8168E">
        <w:rPr>
          <w:rFonts w:ascii="Times New Roman" w:eastAsiaTheme="minorHAnsi" w:hAnsi="Times New Roman" w:cs="Times New Roman"/>
          <w:i/>
          <w:iCs/>
          <w:sz w:val="24"/>
          <w:szCs w:val="24"/>
        </w:rPr>
        <w:t>counseling</w:t>
      </w:r>
      <w:r w:rsidRPr="00C8168E">
        <w:rPr>
          <w:rFonts w:ascii="Times New Roman" w:eastAsiaTheme="minorHAnsi" w:hAnsi="Times New Roman" w:cs="Times New Roman"/>
          <w:sz w:val="24"/>
          <w:szCs w:val="24"/>
        </w:rPr>
        <w:t>, latihan-latihan spiritual.</w:t>
      </w:r>
      <w:r w:rsidRPr="00C8168E">
        <w:rPr>
          <w:rStyle w:val="FootnoteReference"/>
          <w:rFonts w:ascii="Times New Roman" w:eastAsiaTheme="minorHAnsi" w:hAnsi="Times New Roman" w:cs="Times New Roman"/>
          <w:sz w:val="24"/>
          <w:szCs w:val="24"/>
        </w:rPr>
        <w:footnoteReference w:id="164"/>
      </w:r>
      <w:r w:rsidRPr="00C8168E">
        <w:rPr>
          <w:rFonts w:ascii="Times New Roman" w:eastAsiaTheme="minorHAnsi" w:hAnsi="Times New Roman" w:cs="Times New Roman"/>
          <w:sz w:val="24"/>
          <w:szCs w:val="24"/>
        </w:rPr>
        <w:t xml:space="preserve"> Melalui kegiatan-kegiatan pembinaan guna </w:t>
      </w:r>
      <w:r w:rsidRPr="00C8168E">
        <w:rPr>
          <w:rFonts w:ascii="Times New Roman" w:eastAsiaTheme="minorHAnsi" w:hAnsi="Times New Roman" w:cs="Times New Roman"/>
          <w:sz w:val="24"/>
          <w:szCs w:val="24"/>
        </w:rPr>
        <w:lastRenderedPageBreak/>
        <w:t xml:space="preserve">meredupkan pemahaman radikal mereka dengan diberi bimbingan, terapi hati, melunturkan ideologi Islam radikalnya yang justru merugikan banyak orang.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Sejatinya, perilaku manusia bisa dikontrol, sebagaimana yang telah diungkapkan Beccaria, yaitu:</w:t>
      </w:r>
    </w:p>
    <w:p w:rsidR="00780E63" w:rsidRPr="00C8168E" w:rsidRDefault="00780E63" w:rsidP="00817BD6">
      <w:pPr>
        <w:spacing w:before="120" w:after="0" w:line="240" w:lineRule="auto"/>
        <w:ind w:left="1559"/>
        <w:jc w:val="both"/>
        <w:rPr>
          <w:rFonts w:ascii="Times New Roman" w:hAnsi="Times New Roman" w:cs="Times New Roman"/>
          <w:b/>
          <w:i/>
          <w:sz w:val="24"/>
          <w:szCs w:val="24"/>
        </w:rPr>
      </w:pPr>
      <w:r w:rsidRPr="00C8168E">
        <w:rPr>
          <w:rFonts w:ascii="Times New Roman" w:hAnsi="Times New Roman" w:cs="Times New Roman"/>
          <w:sz w:val="24"/>
          <w:szCs w:val="24"/>
        </w:rPr>
        <w:t>“</w:t>
      </w:r>
      <w:r w:rsidRPr="00C8168E">
        <w:rPr>
          <w:rFonts w:ascii="Times New Roman" w:hAnsi="Times New Roman" w:cs="Times New Roman"/>
          <w:i/>
          <w:sz w:val="24"/>
          <w:szCs w:val="24"/>
        </w:rPr>
        <w:t xml:space="preserve">Beccaria’s primary argument was that human behaviour was predictable and controllable. In particular, he argued that if punishment were public, prompt, minimal, and proportionate, then people would commit less crime.” </w:t>
      </w:r>
      <w:r w:rsidRPr="00C8168E">
        <w:rPr>
          <w:rStyle w:val="FootnoteReference"/>
          <w:rFonts w:ascii="Times New Roman" w:hAnsi="Times New Roman" w:cs="Times New Roman"/>
          <w:sz w:val="24"/>
          <w:szCs w:val="24"/>
        </w:rPr>
        <w:footnoteReference w:id="165"/>
      </w:r>
      <w:r w:rsidR="00350F5C" w:rsidRPr="00C8168E">
        <w:rPr>
          <w:rFonts w:ascii="Times New Roman" w:hAnsi="Times New Roman" w:cs="Times New Roman"/>
          <w:i/>
          <w:sz w:val="24"/>
          <w:szCs w:val="24"/>
        </w:rPr>
        <w:t xml:space="preserve"> :</w:t>
      </w:r>
      <w:r w:rsidRPr="00C8168E">
        <w:rPr>
          <w:rFonts w:ascii="Times New Roman" w:hAnsi="Times New Roman" w:cs="Times New Roman"/>
          <w:sz w:val="24"/>
          <w:szCs w:val="24"/>
        </w:rPr>
        <w:t>Pendapat utama Beccaria adalah bahwa perilaku manusia dapat ditebak dan dapat dikendalikan. Secara khusus, ia berpendapat bahwa jika hukuman yang umum, cepat, minimal, dan seimbang (proporsional), maka orang akan melakukan lebih sedikit kejahatan.</w:t>
      </w:r>
    </w:p>
    <w:p w:rsidR="00780E63" w:rsidRPr="00C8168E" w:rsidRDefault="00780E63" w:rsidP="00E91A6E">
      <w:pPr>
        <w:spacing w:before="120" w:after="0" w:line="240" w:lineRule="auto"/>
        <w:ind w:left="1559"/>
        <w:jc w:val="both"/>
        <w:rPr>
          <w:rFonts w:ascii="Times New Roman" w:hAnsi="Times New Roman" w:cs="Times New Roman"/>
          <w:b/>
          <w:i/>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Beccaria menjelaskan bahwa perilaku manusia pada dasarnya dapat diprediksi dan dikontrol. Oleh karena itu, penjatuhan pidana yang diberikan kepada mereka yang melakukan sebuah tindak pidana bukanlah hanya bersifat sebagai hukuman, tetapi juga harus bersifat proporsional. Ini menyebabkan orang-orang nantinya akan lebih sedikit yang melakukakan kejahatan.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Kaitannya dengan teori gabungan dalam teori pemidanaan,  proporsionalitas yang diungkapkan Beccaria dengan teori gabungan yang berusaha memadukan konsep-konsep  yang dianut oleh teori absolut dan teori relatif. Tujuan pemidanaan yaitu disamping penjatuhan pidana itu harus membuat jera, juga harus memberikan </w:t>
      </w:r>
      <w:r w:rsidRPr="00C8168E">
        <w:rPr>
          <w:rFonts w:ascii="Times New Roman" w:hAnsi="Times New Roman" w:cs="Times New Roman"/>
          <w:color w:val="auto"/>
        </w:rPr>
        <w:lastRenderedPageBreak/>
        <w:t xml:space="preserve">perlindungan serta pendidikan terhadap masyarakat dan terpidana. Teori ini berakar pada pemikiran yang bersifat kontradiktif antara teori absolut dengan teori relatif. Teori gabungan berusaha menjelaskan dan memberikan dasar pembenaran tentang pemidanaan dari berbagai sudut pandang yaitu : </w:t>
      </w:r>
      <w:r w:rsidRPr="00C8168E">
        <w:rPr>
          <w:rStyle w:val="FootnoteReference"/>
          <w:rFonts w:ascii="Times New Roman" w:hAnsi="Times New Roman" w:cs="Times New Roman"/>
          <w:color w:val="auto"/>
        </w:rPr>
        <w:footnoteReference w:id="166"/>
      </w:r>
    </w:p>
    <w:p w:rsidR="00780E63" w:rsidRPr="00C8168E" w:rsidRDefault="00780E63" w:rsidP="00817BD6">
      <w:pPr>
        <w:pStyle w:val="ListParagraph"/>
        <w:numPr>
          <w:ilvl w:val="0"/>
          <w:numId w:val="60"/>
        </w:numPr>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Dalam rangka menentukan benar dan atau tidaknya asas pembalasan,  mensyaratkan agar setiap kesalahan harus dibalas dengan kesalahan, maka  terhadap mereka telah meninjau tentang pentingnya suatu pidana dari sudut kebutuhan masyarakat dan asas kebenaran.</w:t>
      </w:r>
    </w:p>
    <w:p w:rsidR="00780E63" w:rsidRPr="00C8168E" w:rsidRDefault="00780E63" w:rsidP="00E91A6E">
      <w:pPr>
        <w:pStyle w:val="ListParagraph"/>
        <w:numPr>
          <w:ilvl w:val="0"/>
          <w:numId w:val="60"/>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Suatu tindak pidana menimbulkan hak bagi negara untuk menjatuhkan pidana  dan pemidanaan merupakan suatu kewajiban apabila telah memiliki tujuan  yang dikehendaki.</w:t>
      </w:r>
    </w:p>
    <w:p w:rsidR="00780E63" w:rsidRPr="00C8168E" w:rsidRDefault="00780E63" w:rsidP="00E91A6E">
      <w:pPr>
        <w:pStyle w:val="ListParagraph"/>
        <w:numPr>
          <w:ilvl w:val="0"/>
          <w:numId w:val="60"/>
        </w:numPr>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Dasar pembenaran dari pidana terletak pada faktor tujuan ya</w:t>
      </w:r>
      <w:r w:rsidR="009B33E7" w:rsidRPr="00C8168E">
        <w:rPr>
          <w:rFonts w:ascii="Times New Roman" w:hAnsi="Times New Roman" w:cs="Times New Roman"/>
          <w:sz w:val="24"/>
          <w:szCs w:val="24"/>
        </w:rPr>
        <w:t>kni mempertahankan tertib hukum</w:t>
      </w:r>
      <w:r w:rsidR="00817BD6" w:rsidRPr="00C8168E">
        <w:rPr>
          <w:rFonts w:ascii="Times New Roman" w:hAnsi="Times New Roman" w:cs="Times New Roman"/>
          <w:sz w:val="24"/>
          <w:szCs w:val="24"/>
        </w:rPr>
        <w:t>.</w:t>
      </w:r>
    </w:p>
    <w:p w:rsidR="009B33E7" w:rsidRPr="00C8168E" w:rsidRDefault="009B33E7" w:rsidP="00E91A6E">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9B33E7"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Upaya deradikalisasi di Lembaga Pemasyarakatan Batu dan Pasir Putih, Nusakambangan, tidak bisa dipisahkan dengan teori-teori tentang pemidanaan. Teori yang dipergunakan dalam pola deradikalisasi napi teroris tersebut adalah Teori Pencegahan </w:t>
      </w:r>
      <w:r w:rsidRPr="00C8168E">
        <w:rPr>
          <w:rFonts w:ascii="Times New Roman" w:hAnsi="Times New Roman" w:cs="Times New Roman"/>
          <w:i/>
          <w:sz w:val="24"/>
          <w:szCs w:val="24"/>
        </w:rPr>
        <w:t>(detterence)</w:t>
      </w:r>
      <w:r w:rsidRPr="00C8168E">
        <w:rPr>
          <w:rFonts w:ascii="Times New Roman" w:hAnsi="Times New Roman" w:cs="Times New Roman"/>
          <w:sz w:val="24"/>
          <w:szCs w:val="24"/>
        </w:rPr>
        <w:t>, Teori Rehabilitasi se</w:t>
      </w:r>
      <w:r w:rsidR="00081610">
        <w:rPr>
          <w:rFonts w:ascii="Times New Roman" w:hAnsi="Times New Roman" w:cs="Times New Roman"/>
          <w:sz w:val="24"/>
          <w:szCs w:val="24"/>
        </w:rPr>
        <w:t>r</w:t>
      </w:r>
      <w:r w:rsidRPr="00C8168E">
        <w:rPr>
          <w:rFonts w:ascii="Times New Roman" w:hAnsi="Times New Roman" w:cs="Times New Roman"/>
          <w:sz w:val="24"/>
          <w:szCs w:val="24"/>
        </w:rPr>
        <w:t xml:space="preserve">ta Teori Gabungan. Napi teroris yang dibina di Lembaga Pemasyarakatan Batu dan Pasir Putih adalah mereka yang tergolong kelompok teroris </w:t>
      </w:r>
      <w:r w:rsidRPr="00C8168E">
        <w:rPr>
          <w:rFonts w:ascii="Times New Roman" w:hAnsi="Times New Roman" w:cs="Times New Roman"/>
          <w:i/>
          <w:iCs/>
          <w:sz w:val="24"/>
          <w:szCs w:val="24"/>
        </w:rPr>
        <w:t>State-sponsored groups</w:t>
      </w:r>
      <w:r w:rsidRPr="00C8168E">
        <w:rPr>
          <w:rFonts w:ascii="Times New Roman" w:hAnsi="Times New Roman" w:cs="Times New Roman"/>
          <w:sz w:val="24"/>
          <w:szCs w:val="24"/>
        </w:rPr>
        <w:t xml:space="preserve">, yaitu organisasi terorisme yang memperoleh dukungan baik berupa dukungan logistik, pelatihan militer, maupun dukungan administratif dari negara asing, memiliki struktur organisasi yang jelas meskipun bersifat rahasia atau tertutup. Mereka adalah kelompok teroris yang </w:t>
      </w:r>
      <w:r w:rsidRPr="00C8168E">
        <w:rPr>
          <w:rFonts w:ascii="Times New Roman" w:hAnsi="Times New Roman" w:cs="Times New Roman"/>
          <w:sz w:val="24"/>
          <w:szCs w:val="24"/>
        </w:rPr>
        <w:lastRenderedPageBreak/>
        <w:t xml:space="preserve">memiliki hubungan erat dengan trio bom Bali yang masuk dalam Jamaah Islamiah kelompok Al-Qaeda. </w:t>
      </w:r>
    </w:p>
    <w:p w:rsidR="00780E63" w:rsidRPr="00C8168E" w:rsidRDefault="00780E63" w:rsidP="005C4F4D">
      <w:pPr>
        <w:pStyle w:val="ListParagraph"/>
        <w:numPr>
          <w:ilvl w:val="3"/>
          <w:numId w:val="65"/>
        </w:numPr>
        <w:autoSpaceDE w:val="0"/>
        <w:autoSpaceDN w:val="0"/>
        <w:adjustRightInd w:val="0"/>
        <w:spacing w:before="120" w:after="0" w:line="480" w:lineRule="auto"/>
        <w:ind w:left="1134" w:hanging="567"/>
        <w:contextualSpacing w:val="0"/>
        <w:jc w:val="both"/>
        <w:outlineLvl w:val="2"/>
        <w:rPr>
          <w:rFonts w:ascii="Times New Roman" w:hAnsi="Times New Roman" w:cs="Times New Roman"/>
          <w:sz w:val="24"/>
          <w:szCs w:val="24"/>
        </w:rPr>
      </w:pPr>
      <w:bookmarkStart w:id="48" w:name="_Toc396731987"/>
      <w:r w:rsidRPr="00C8168E">
        <w:rPr>
          <w:rFonts w:ascii="Times New Roman" w:hAnsi="Times New Roman" w:cs="Times New Roman"/>
          <w:b/>
          <w:sz w:val="24"/>
          <w:szCs w:val="24"/>
        </w:rPr>
        <w:t>Kendala Program Deradikalisasi di Lapas Batu dan Pasir Putih, Nusakambangan</w:t>
      </w:r>
      <w:bookmarkEnd w:id="48"/>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Sejatinya, deradikalisasi dipahami sebagai sebuah cara merubah ideologi kelompok teroris secara drastis. Program deradikalisasi direspon oleh kelompok radikal sebagai sebuah bentuk jihad atau islamisasi.</w:t>
      </w:r>
      <w:r w:rsidRPr="00C8168E">
        <w:rPr>
          <w:rStyle w:val="FootnoteReference"/>
          <w:rFonts w:ascii="Times New Roman" w:hAnsi="Times New Roman" w:cs="Times New Roman"/>
          <w:sz w:val="24"/>
          <w:szCs w:val="24"/>
        </w:rPr>
        <w:footnoteReference w:id="167"/>
      </w:r>
      <w:r w:rsidRPr="00C8168E">
        <w:rPr>
          <w:rFonts w:ascii="Times New Roman" w:hAnsi="Times New Roman" w:cs="Times New Roman"/>
          <w:sz w:val="24"/>
          <w:szCs w:val="24"/>
        </w:rPr>
        <w:t xml:space="preserve"> Hal itu pula yang terjadi dalam proses pembinaan di Lapas. Program pembinaan yang beberapa diantaranya merupakan upaya deradikalisasi bagi napi teroris dianggap sebagai upaya melemahkan pemahaman ideologi mereka, sehingga direspon dengan bersikap semakin tertutup, keras, tapi juga tak sedikit yang melunak. </w:t>
      </w:r>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Perubahan drastis yang diinginkan bukan hanya individu terbebas dari tindakan kekerasan namun juga melepaskan diri dari kelompok radikal yang menaunginya selama ini. Sederhananya, deradikalisasi ditujukan untuk mengubah seseorang yang semula radikal menjadi tidak lagi radikal, termasuk diantaranya adalah membentengi, merubah </w:t>
      </w:r>
      <w:r w:rsidRPr="00C8168E">
        <w:rPr>
          <w:rFonts w:ascii="Times New Roman" w:hAnsi="Times New Roman" w:cs="Times New Roman"/>
          <w:i/>
          <w:sz w:val="24"/>
          <w:szCs w:val="24"/>
        </w:rPr>
        <w:t>mindset</w:t>
      </w:r>
      <w:r w:rsidRPr="00C8168E">
        <w:rPr>
          <w:rFonts w:ascii="Times New Roman" w:hAnsi="Times New Roman" w:cs="Times New Roman"/>
          <w:sz w:val="24"/>
          <w:szCs w:val="24"/>
        </w:rPr>
        <w:t xml:space="preserve"> tentang Islam agar mampu menjauhkan diri dari kelompok radikal tempat mereka bernaung </w:t>
      </w:r>
      <w:r w:rsidRPr="00C8168E">
        <w:rPr>
          <w:rFonts w:ascii="Times New Roman" w:hAnsi="Times New Roman" w:cs="Times New Roman"/>
          <w:sz w:val="24"/>
          <w:szCs w:val="24"/>
        </w:rPr>
        <w:lastRenderedPageBreak/>
        <w:t xml:space="preserve">sebelumnya, jika sudah bebas nanti. </w:t>
      </w:r>
      <w:r w:rsidR="000B2D47" w:rsidRPr="00C8168E">
        <w:rPr>
          <w:rFonts w:ascii="Times New Roman" w:hAnsi="Times New Roman" w:cs="Times New Roman"/>
          <w:sz w:val="24"/>
          <w:szCs w:val="24"/>
        </w:rPr>
        <w:t xml:space="preserve"> Perubahan pola pikir dan paham ini membutuhkan waktu yang cukup lama. Lapas Batu dan Pasir Putih mampu mereduksi paham radikal dan melunakkan sikap mereka pada petugas membutuhkan waktu kira-kira 3 tahun setelah mereka berada di Lapas. Ini seharusnya menjadikan pertimbangan jaksa dalam menuntut </w:t>
      </w:r>
      <w:r w:rsidR="00B70C0B" w:rsidRPr="00C8168E">
        <w:rPr>
          <w:rFonts w:ascii="Times New Roman" w:hAnsi="Times New Roman" w:cs="Times New Roman"/>
          <w:sz w:val="24"/>
          <w:szCs w:val="24"/>
        </w:rPr>
        <w:t xml:space="preserve">tidak hanya melihat kasus-kasus sebelumnya sehingga tuntutan lamanya pidana penjara yang dituntutkan pada beberapa napi teroris hampir serupa. Hakim dalam hal ini yang memutus perkara juga harus mempertimbangkan hal-hal serupa. Mengingat waktu pidana yang sebentar tidak akan membuahkan hasil yang maksimal untuk dilakukan deradikalisasi. </w:t>
      </w:r>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Lembaga Pemasyarakatan (Lapas) secara formal memiliki program pembinaan yang sifatnya regular bagi seluruh narapidana. Lembaga Pemasyarakatan belum mempunyai program pembinaan khusus untuk narapidana teroris. Demikian juga dengan Balai Pemasyarakatan, institusi yang mempunya mandat untuk memantau dan memberdayakan mantan narapidana teroris agar bis</w:t>
      </w:r>
      <w:r w:rsidR="00081610">
        <w:rPr>
          <w:rFonts w:ascii="Times New Roman" w:hAnsi="Times New Roman" w:cs="Times New Roman"/>
          <w:sz w:val="24"/>
          <w:szCs w:val="24"/>
        </w:rPr>
        <w:t>a melakukan proses integrasi sos</w:t>
      </w:r>
      <w:r w:rsidRPr="00C8168E">
        <w:rPr>
          <w:rFonts w:ascii="Times New Roman" w:hAnsi="Times New Roman" w:cs="Times New Roman"/>
          <w:sz w:val="24"/>
          <w:szCs w:val="24"/>
        </w:rPr>
        <w:t xml:space="preserve">ial dalam masyarakat, juga belum kelihatan optimal perannya. </w:t>
      </w:r>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Belum ada data khusus yang menyatakan bahwa ada program deradikalisasi di Ind</w:t>
      </w:r>
      <w:r w:rsidR="00D862AC" w:rsidRPr="00C8168E">
        <w:rPr>
          <w:rFonts w:ascii="Times New Roman" w:hAnsi="Times New Roman" w:cs="Times New Roman"/>
          <w:sz w:val="24"/>
          <w:szCs w:val="24"/>
        </w:rPr>
        <w:t>onesia sepanjang tahun 2000-2014</w:t>
      </w:r>
      <w:r w:rsidRPr="00C8168E">
        <w:rPr>
          <w:rFonts w:ascii="Times New Roman" w:hAnsi="Times New Roman" w:cs="Times New Roman"/>
          <w:sz w:val="24"/>
          <w:szCs w:val="24"/>
        </w:rPr>
        <w:t>. Pemerintah Indonesia, melalui Kepolisian Republik Indonesia (Polri) pernah membuat inisi</w:t>
      </w:r>
      <w:r w:rsidR="00081610">
        <w:rPr>
          <w:rFonts w:ascii="Times New Roman" w:hAnsi="Times New Roman" w:cs="Times New Roman"/>
          <w:sz w:val="24"/>
          <w:szCs w:val="24"/>
        </w:rPr>
        <w:t xml:space="preserve">atif </w:t>
      </w:r>
      <w:r w:rsidRPr="00C8168E">
        <w:rPr>
          <w:rFonts w:ascii="Times New Roman" w:hAnsi="Times New Roman" w:cs="Times New Roman"/>
          <w:sz w:val="24"/>
          <w:szCs w:val="24"/>
        </w:rPr>
        <w:t xml:space="preserve">untuk merangkul narapidana teroris dalam suatu </w:t>
      </w:r>
      <w:r w:rsidRPr="00C8168E">
        <w:rPr>
          <w:rFonts w:ascii="Times New Roman" w:hAnsi="Times New Roman" w:cs="Times New Roman"/>
          <w:sz w:val="24"/>
          <w:szCs w:val="24"/>
        </w:rPr>
        <w:lastRenderedPageBreak/>
        <w:t>program pendampingan personal.</w:t>
      </w:r>
      <w:r w:rsidRPr="00C8168E">
        <w:rPr>
          <w:rStyle w:val="FootnoteReference"/>
          <w:rFonts w:ascii="Times New Roman" w:hAnsi="Times New Roman" w:cs="Times New Roman"/>
          <w:sz w:val="24"/>
          <w:szCs w:val="24"/>
        </w:rPr>
        <w:footnoteReference w:id="168"/>
      </w:r>
      <w:r w:rsidRPr="00C8168E">
        <w:rPr>
          <w:rFonts w:ascii="Times New Roman" w:hAnsi="Times New Roman" w:cs="Times New Roman"/>
          <w:sz w:val="24"/>
          <w:szCs w:val="24"/>
        </w:rPr>
        <w:t xml:space="preserve"> Ada puluhan narapidana teroris yang mendapatkan perhatian polisi saat itu, namun belakangan,</w:t>
      </w:r>
      <w:r w:rsidR="00D862AC" w:rsidRPr="00C8168E">
        <w:rPr>
          <w:rFonts w:ascii="Times New Roman" w:hAnsi="Times New Roman" w:cs="Times New Roman"/>
          <w:sz w:val="24"/>
          <w:szCs w:val="24"/>
        </w:rPr>
        <w:t xml:space="preserve"> terutama pada periode 2009-2014</w:t>
      </w:r>
      <w:r w:rsidRPr="00C8168E">
        <w:rPr>
          <w:rFonts w:ascii="Times New Roman" w:hAnsi="Times New Roman" w:cs="Times New Roman"/>
          <w:sz w:val="24"/>
          <w:szCs w:val="24"/>
        </w:rPr>
        <w:t xml:space="preserve"> ternyata ada beberapa nama yang terlibat lagi dalam tindakan terorisme.</w:t>
      </w:r>
      <w:r w:rsidRPr="00C8168E">
        <w:rPr>
          <w:rStyle w:val="FootnoteReference"/>
          <w:rFonts w:ascii="Times New Roman" w:hAnsi="Times New Roman" w:cs="Times New Roman"/>
          <w:sz w:val="24"/>
          <w:szCs w:val="24"/>
        </w:rPr>
        <w:footnoteReference w:id="169"/>
      </w:r>
      <w:r w:rsidRPr="00C8168E">
        <w:rPr>
          <w:rFonts w:ascii="Times New Roman" w:hAnsi="Times New Roman" w:cs="Times New Roman"/>
          <w:sz w:val="24"/>
          <w:szCs w:val="24"/>
        </w:rPr>
        <w:t xml:space="preserve"> Mekanisme merangkul narapidana teroris ini belum terpola dengan baik, tidak terwujud dalam suatu program yang memadai, terutama saat narapidana teroris tersebut melewati masa hukuman di penjara.</w:t>
      </w:r>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Kend</w:t>
      </w:r>
      <w:r w:rsidR="00A17BA1">
        <w:rPr>
          <w:rFonts w:ascii="Times New Roman" w:hAnsi="Times New Roman" w:cs="Times New Roman"/>
          <w:sz w:val="24"/>
          <w:szCs w:val="24"/>
        </w:rPr>
        <w:t>ala atau faktor peng</w:t>
      </w:r>
      <w:r w:rsidRPr="00C8168E">
        <w:rPr>
          <w:rFonts w:ascii="Times New Roman" w:hAnsi="Times New Roman" w:cs="Times New Roman"/>
          <w:sz w:val="24"/>
          <w:szCs w:val="24"/>
        </w:rPr>
        <w:t xml:space="preserve">hambat dari upaya deradikalisasi di beberapa Lapas khususnya Lapas Batu dan Pasir Putih selain yang sudah dijelaskan dalam masing-masing upaya pembinaan di atas, adalah </w:t>
      </w:r>
      <w:r w:rsidRPr="00C8168E">
        <w:rPr>
          <w:rFonts w:ascii="Times New Roman" w:hAnsi="Times New Roman" w:cs="Times New Roman"/>
          <w:spacing w:val="1"/>
          <w:w w:val="105"/>
          <w:sz w:val="24"/>
          <w:szCs w:val="24"/>
        </w:rPr>
        <w:t xml:space="preserve">lemahnya sinergisitas antar instansi terkait dalam upaya deradikalisasi sebagai penanggulangan </w:t>
      </w:r>
      <w:r w:rsidRPr="00C8168E">
        <w:rPr>
          <w:rFonts w:ascii="Times New Roman" w:hAnsi="Times New Roman" w:cs="Times New Roman"/>
          <w:spacing w:val="-7"/>
          <w:w w:val="105"/>
          <w:sz w:val="24"/>
          <w:szCs w:val="24"/>
        </w:rPr>
        <w:t xml:space="preserve">terorisme di Indonesia, selanjutnya penuturan Tedjo Harwanto yaitu: </w:t>
      </w:r>
      <w:r w:rsidRPr="00C8168E">
        <w:rPr>
          <w:rStyle w:val="FootnoteReference"/>
          <w:rFonts w:ascii="Times New Roman" w:hAnsi="Times New Roman" w:cs="Times New Roman"/>
          <w:spacing w:val="-7"/>
          <w:w w:val="105"/>
          <w:sz w:val="24"/>
          <w:szCs w:val="24"/>
        </w:rPr>
        <w:footnoteReference w:id="170"/>
      </w:r>
    </w:p>
    <w:p w:rsidR="00780E63" w:rsidRPr="00C8168E" w:rsidRDefault="00780E63" w:rsidP="00817BD6">
      <w:pPr>
        <w:spacing w:after="0" w:line="240" w:lineRule="auto"/>
        <w:ind w:left="1559"/>
        <w:jc w:val="both"/>
        <w:rPr>
          <w:rFonts w:ascii="Times New Roman" w:hAnsi="Times New Roman" w:cs="Times New Roman"/>
          <w:spacing w:val="-6"/>
          <w:w w:val="105"/>
          <w:sz w:val="24"/>
          <w:szCs w:val="24"/>
        </w:rPr>
      </w:pPr>
      <w:r w:rsidRPr="00C8168E">
        <w:rPr>
          <w:rFonts w:ascii="Times New Roman" w:hAnsi="Times New Roman" w:cs="Times New Roman"/>
          <w:sz w:val="24"/>
          <w:szCs w:val="24"/>
        </w:rPr>
        <w:t xml:space="preserve">Lapas Batu dan Pasir Putih ada di wilayah Nusakambangan </w:t>
      </w:r>
      <w:r w:rsidR="00A17BA1">
        <w:rPr>
          <w:rFonts w:ascii="Times New Roman" w:hAnsi="Times New Roman" w:cs="Times New Roman"/>
          <w:sz w:val="24"/>
          <w:szCs w:val="24"/>
        </w:rPr>
        <w:t xml:space="preserve">yang </w:t>
      </w:r>
      <w:r w:rsidRPr="00C8168E">
        <w:rPr>
          <w:rFonts w:ascii="Times New Roman" w:hAnsi="Times New Roman" w:cs="Times New Roman"/>
          <w:sz w:val="24"/>
          <w:szCs w:val="24"/>
        </w:rPr>
        <w:t>medannya sulit dijangkau, mungkin ini faktor bagi instansi lain yang berkoordinasi dengan kami dalam upaya deradikalisasi. Lemahnya kerjasama ini juga dikarenakan masih mengedepankan ego korps atau instansi, menganggap paling berjasa, atau bahkan merasa bukan tanggung jawab instansinya, sehingga terorisme belum dianggap sebagai musuh bersama, contohnya dalam rangka ko</w:t>
      </w:r>
      <w:r w:rsidR="00A17BA1">
        <w:rPr>
          <w:rFonts w:ascii="Times New Roman" w:hAnsi="Times New Roman" w:cs="Times New Roman"/>
          <w:sz w:val="24"/>
          <w:szCs w:val="24"/>
        </w:rPr>
        <w:t>o</w:t>
      </w:r>
      <w:r w:rsidRPr="00C8168E">
        <w:rPr>
          <w:rFonts w:ascii="Times New Roman" w:hAnsi="Times New Roman" w:cs="Times New Roman"/>
          <w:sz w:val="24"/>
          <w:szCs w:val="24"/>
        </w:rPr>
        <w:t xml:space="preserve">rdinasi, BNPT pernah mengundang menteri-menteri terkait, tetapi tidak jarang yang diutus adalah pejabat bukan pengambil kebijakan, ataupun pejabat yang hadir tidak sering berganti-ganti.Adanya kesamaan pandangan terhadap apa itu terorisme </w:t>
      </w:r>
      <w:r w:rsidRPr="00C8168E">
        <w:rPr>
          <w:rFonts w:ascii="Times New Roman" w:hAnsi="Times New Roman" w:cs="Times New Roman"/>
          <w:sz w:val="24"/>
          <w:szCs w:val="24"/>
        </w:rPr>
        <w:lastRenderedPageBreak/>
        <w:t>merupakan salah satu syarat penunjang keberhasilan penanggulangan terorisme. Hal ini sesuai dengan p</w:t>
      </w:r>
      <w:r w:rsidR="009B33E7" w:rsidRPr="00C8168E">
        <w:rPr>
          <w:rFonts w:ascii="Times New Roman" w:hAnsi="Times New Roman" w:cs="Times New Roman"/>
          <w:sz w:val="24"/>
          <w:szCs w:val="24"/>
        </w:rPr>
        <w:t xml:space="preserve">endapat Whitthaker, </w:t>
      </w:r>
      <w:r w:rsidRPr="00C8168E">
        <w:rPr>
          <w:rFonts w:ascii="Times New Roman" w:hAnsi="Times New Roman" w:cs="Times New Roman"/>
          <w:sz w:val="24"/>
          <w:szCs w:val="24"/>
        </w:rPr>
        <w:t xml:space="preserve">bahwa dalam upaya penanggulangan terorisme diperlukan adanya </w:t>
      </w:r>
      <w:r w:rsidRPr="00C8168E">
        <w:rPr>
          <w:rFonts w:ascii="Times New Roman" w:hAnsi="Times New Roman" w:cs="Times New Roman"/>
          <w:i/>
          <w:sz w:val="24"/>
          <w:szCs w:val="24"/>
        </w:rPr>
        <w:t>unity of effort</w:t>
      </w:r>
      <w:r w:rsidRPr="00C8168E">
        <w:rPr>
          <w:rFonts w:ascii="Times New Roman" w:hAnsi="Times New Roman" w:cs="Times New Roman"/>
          <w:sz w:val="24"/>
          <w:szCs w:val="24"/>
        </w:rPr>
        <w:t>, atau kesamaan pandang terhadap apa itu terorisme, sehingga lembaga-lembaga yang ada dapat saling bahu-membahu dalam upaya penanggulangan terorisme. Apabila kesamaan pandang ini belum terbentuk, maka sebagus apapun konsep strategi penanggulangan terorisme di Indonesia, tidak akan berhasil sebagaimana yang diharapkan</w:t>
      </w:r>
      <w:r w:rsidRPr="00C8168E">
        <w:rPr>
          <w:rFonts w:ascii="Times New Roman" w:hAnsi="Times New Roman" w:cs="Times New Roman"/>
          <w:spacing w:val="-6"/>
          <w:w w:val="105"/>
          <w:sz w:val="24"/>
          <w:szCs w:val="24"/>
        </w:rPr>
        <w:t>.</w:t>
      </w:r>
    </w:p>
    <w:p w:rsidR="00780E63" w:rsidRPr="00C8168E" w:rsidRDefault="00780E63" w:rsidP="00E91A6E">
      <w:pPr>
        <w:spacing w:before="120" w:after="0" w:line="240" w:lineRule="auto"/>
        <w:ind w:left="1559"/>
        <w:jc w:val="both"/>
        <w:rPr>
          <w:rFonts w:ascii="Times New Roman" w:hAnsi="Times New Roman" w:cs="Times New Roman"/>
          <w:spacing w:val="-7"/>
          <w:w w:val="105"/>
          <w:sz w:val="24"/>
          <w:szCs w:val="24"/>
        </w:rPr>
      </w:pPr>
    </w:p>
    <w:p w:rsidR="00780E63" w:rsidRPr="00C8168E" w:rsidRDefault="00780E63"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Secara perilaku keseharian, terutama dalam kaitan dengan religiusitas, narapidana teroris tampak sangat tekun beribadah. Sholat lima waktu dan sholat sunnah rutin mereka lakukan secara berjamaah di dalam blok masing-masing. Puasa Senin-Kamis, sebagai bagian dari tradisi muslim juga rutin mereka lakukan. Bahkan banyak diantara narapidana teroris yang melakukan puasa Daud, sehari puasa sehari tidak puasa. Sesekali juga diadakan pengajian atau majelis </w:t>
      </w:r>
      <w:r w:rsidR="00817BD6" w:rsidRPr="00C8168E">
        <w:rPr>
          <w:rFonts w:ascii="Times New Roman" w:hAnsi="Times New Roman" w:cs="Times New Roman"/>
          <w:i/>
          <w:sz w:val="24"/>
          <w:szCs w:val="24"/>
        </w:rPr>
        <w:t>ta’</w:t>
      </w:r>
      <w:r w:rsidRPr="00C8168E">
        <w:rPr>
          <w:rFonts w:ascii="Times New Roman" w:hAnsi="Times New Roman" w:cs="Times New Roman"/>
          <w:i/>
          <w:sz w:val="24"/>
          <w:szCs w:val="24"/>
        </w:rPr>
        <w:t>lim</w:t>
      </w:r>
      <w:r w:rsidRPr="00C8168E">
        <w:rPr>
          <w:rFonts w:ascii="Times New Roman" w:hAnsi="Times New Roman" w:cs="Times New Roman"/>
          <w:sz w:val="24"/>
          <w:szCs w:val="24"/>
        </w:rPr>
        <w:t xml:space="preserve">. Jika peserta </w:t>
      </w:r>
      <w:r w:rsidR="00817BD6" w:rsidRPr="00C8168E">
        <w:rPr>
          <w:rFonts w:ascii="Times New Roman" w:hAnsi="Times New Roman" w:cs="Times New Roman"/>
          <w:i/>
          <w:sz w:val="24"/>
          <w:szCs w:val="24"/>
        </w:rPr>
        <w:t>ta’lim</w:t>
      </w:r>
      <w:r w:rsidRPr="00C8168E">
        <w:rPr>
          <w:rFonts w:ascii="Times New Roman" w:hAnsi="Times New Roman" w:cs="Times New Roman"/>
          <w:sz w:val="24"/>
          <w:szCs w:val="24"/>
        </w:rPr>
        <w:t xml:space="preserve">dari kalangan narapidana kriminal biasa, maka tema pengajian berkisar pada isu-isu umum Islam, </w:t>
      </w:r>
      <w:r w:rsidRPr="00C8168E">
        <w:rPr>
          <w:rFonts w:ascii="Times New Roman" w:hAnsi="Times New Roman" w:cs="Times New Roman"/>
          <w:i/>
          <w:iCs/>
          <w:sz w:val="24"/>
          <w:szCs w:val="24"/>
        </w:rPr>
        <w:t xml:space="preserve">Tauhid, Aqidah, </w:t>
      </w:r>
      <w:r w:rsidRPr="00C8168E">
        <w:rPr>
          <w:rFonts w:ascii="Times New Roman" w:hAnsi="Times New Roman" w:cs="Times New Roman"/>
          <w:sz w:val="24"/>
          <w:szCs w:val="24"/>
        </w:rPr>
        <w:t>(arti bahasa Indonesia). Namun, jika peserta terbatas di kalangan narapidana teroris maka tema pengajian akan secara spesifik menyentuh isu-isu jihad, yang tentu saja Lapas tidak mengijinkan p</w:t>
      </w:r>
      <w:r w:rsidR="002D43C9" w:rsidRPr="00C8168E">
        <w:rPr>
          <w:rFonts w:ascii="Times New Roman" w:hAnsi="Times New Roman" w:cs="Times New Roman"/>
          <w:sz w:val="24"/>
          <w:szCs w:val="24"/>
        </w:rPr>
        <w:t>engajian-pengajian semacam ini.</w:t>
      </w:r>
    </w:p>
    <w:p w:rsidR="000B2D47" w:rsidRPr="00C8168E" w:rsidRDefault="004F07C2" w:rsidP="005C4F4D">
      <w:pPr>
        <w:autoSpaceDE w:val="0"/>
        <w:autoSpaceDN w:val="0"/>
        <w:adjustRightInd w:val="0"/>
        <w:spacing w:before="120" w:after="0" w:line="480" w:lineRule="auto"/>
        <w:ind w:left="1134" w:firstLine="851"/>
        <w:jc w:val="both"/>
        <w:rPr>
          <w:rFonts w:ascii="Times New Roman" w:eastAsiaTheme="minorHAnsi" w:hAnsi="Times New Roman" w:cs="Times New Roman"/>
          <w:sz w:val="24"/>
          <w:szCs w:val="24"/>
          <w:lang w:eastAsia="en-US"/>
        </w:rPr>
      </w:pPr>
      <w:r w:rsidRPr="00C8168E">
        <w:rPr>
          <w:rFonts w:ascii="Times New Roman" w:eastAsiaTheme="minorHAnsi" w:hAnsi="Times New Roman" w:cs="Times New Roman"/>
          <w:sz w:val="24"/>
          <w:szCs w:val="24"/>
          <w:lang w:eastAsia="en-US"/>
        </w:rPr>
        <w:t xml:space="preserve">Kendala lainnya adalah para teroris dan keluarga mereka </w:t>
      </w:r>
      <w:r w:rsidRPr="00C8168E">
        <w:rPr>
          <w:rFonts w:ascii="Times New Roman" w:eastAsiaTheme="minorHAnsi" w:hAnsi="Times New Roman" w:cs="Times New Roman"/>
          <w:i/>
          <w:iCs/>
          <w:sz w:val="24"/>
          <w:szCs w:val="24"/>
          <w:lang w:eastAsia="en-US"/>
        </w:rPr>
        <w:t xml:space="preserve">phobia </w:t>
      </w:r>
      <w:r w:rsidRPr="00C8168E">
        <w:rPr>
          <w:rFonts w:ascii="Times New Roman" w:eastAsiaTheme="minorHAnsi" w:hAnsi="Times New Roman" w:cs="Times New Roman"/>
          <w:sz w:val="24"/>
          <w:szCs w:val="24"/>
          <w:lang w:eastAsia="en-US"/>
        </w:rPr>
        <w:t xml:space="preserve">dan anti pemerintah yang dianggap tidak islami. Parahnya dalam sudut pandang mereka Densus </w:t>
      </w:r>
      <w:r w:rsidR="002D43C9" w:rsidRPr="00C8168E">
        <w:rPr>
          <w:rFonts w:ascii="Times New Roman" w:eastAsiaTheme="minorHAnsi" w:hAnsi="Times New Roman" w:cs="Times New Roman"/>
          <w:sz w:val="24"/>
          <w:szCs w:val="24"/>
          <w:lang w:eastAsia="en-US"/>
        </w:rPr>
        <w:t xml:space="preserve">88 </w:t>
      </w:r>
      <w:r w:rsidRPr="00C8168E">
        <w:rPr>
          <w:rFonts w:ascii="Times New Roman" w:eastAsiaTheme="minorHAnsi" w:hAnsi="Times New Roman" w:cs="Times New Roman"/>
          <w:sz w:val="24"/>
          <w:szCs w:val="24"/>
          <w:lang w:eastAsia="en-US"/>
        </w:rPr>
        <w:t xml:space="preserve">dan BNPT yang bekerjasama dengan Lapas, dianggap merupakan skenario Amerika yang hendak menghancurkan Islam. </w:t>
      </w:r>
      <w:r w:rsidRPr="00C8168E">
        <w:rPr>
          <w:rFonts w:ascii="Times New Roman" w:eastAsiaTheme="minorHAnsi" w:hAnsi="Times New Roman" w:cs="Times New Roman"/>
          <w:iCs/>
          <w:sz w:val="24"/>
          <w:szCs w:val="24"/>
          <w:lang w:eastAsia="en-US"/>
        </w:rPr>
        <w:t>Kendala lainnya yaitu s</w:t>
      </w:r>
      <w:r w:rsidRPr="00C8168E">
        <w:rPr>
          <w:rFonts w:ascii="Times New Roman" w:eastAsiaTheme="minorHAnsi" w:hAnsi="Times New Roman" w:cs="Times New Roman"/>
          <w:sz w:val="24"/>
          <w:szCs w:val="24"/>
          <w:lang w:eastAsia="en-US"/>
        </w:rPr>
        <w:t xml:space="preserve">ebagian besar para </w:t>
      </w:r>
      <w:r w:rsidRPr="00C8168E">
        <w:rPr>
          <w:rFonts w:ascii="Times New Roman" w:eastAsiaTheme="minorHAnsi" w:hAnsi="Times New Roman" w:cs="Times New Roman"/>
          <w:sz w:val="24"/>
          <w:szCs w:val="24"/>
          <w:lang w:eastAsia="en-US"/>
        </w:rPr>
        <w:lastRenderedPageBreak/>
        <w:t xml:space="preserve">pelaku kejahatan terorisme mempunyai landasan baik </w:t>
      </w:r>
      <w:r w:rsidRPr="00C8168E">
        <w:rPr>
          <w:rFonts w:ascii="Times New Roman" w:eastAsiaTheme="minorHAnsi" w:hAnsi="Times New Roman" w:cs="Times New Roman"/>
          <w:i/>
          <w:iCs/>
          <w:sz w:val="24"/>
          <w:szCs w:val="24"/>
          <w:lang w:eastAsia="en-US"/>
        </w:rPr>
        <w:t xml:space="preserve">nash </w:t>
      </w:r>
      <w:r w:rsidRPr="00C8168E">
        <w:rPr>
          <w:rFonts w:ascii="Times New Roman" w:eastAsiaTheme="minorHAnsi" w:hAnsi="Times New Roman" w:cs="Times New Roman"/>
          <w:sz w:val="24"/>
          <w:szCs w:val="24"/>
          <w:lang w:eastAsia="en-US"/>
        </w:rPr>
        <w:t xml:space="preserve">maupun rasionalisasi yang kuat mengapa mereka melakukan teror. Oleh karena itu, </w:t>
      </w:r>
      <w:r w:rsidR="009B33E7" w:rsidRPr="00C8168E">
        <w:rPr>
          <w:rFonts w:ascii="Times New Roman" w:eastAsiaTheme="minorHAnsi" w:hAnsi="Times New Roman" w:cs="Times New Roman"/>
          <w:sz w:val="24"/>
          <w:szCs w:val="24"/>
          <w:lang w:eastAsia="en-US"/>
        </w:rPr>
        <w:t>p</w:t>
      </w:r>
      <w:r w:rsidRPr="00C8168E">
        <w:rPr>
          <w:rFonts w:ascii="Times New Roman" w:eastAsiaTheme="minorHAnsi" w:hAnsi="Times New Roman" w:cs="Times New Roman"/>
          <w:sz w:val="24"/>
          <w:szCs w:val="24"/>
          <w:lang w:eastAsia="en-US"/>
        </w:rPr>
        <w:t>erlu membangun dialog faham keagamaan dengan mereka. Hal yang harus dihindari adalah tidak menjustifikasi atau memberi vonis salah terhadap mereka, hormati dan berusaha menerima keadaan mereka, sehingga mereka akan menghormati dan menerima petugas pembinaan, apabila nuansa kenyamanan telah tercipta, saat itulah petugas bisa memberi suntikan doktrin keberagamaan yang mau menerima perbedaan</w:t>
      </w:r>
      <w:r w:rsidR="000B2D47" w:rsidRPr="00C8168E">
        <w:rPr>
          <w:rFonts w:ascii="Times New Roman" w:eastAsiaTheme="minorHAnsi" w:hAnsi="Times New Roman" w:cs="Times New Roman"/>
          <w:sz w:val="24"/>
          <w:szCs w:val="24"/>
          <w:lang w:eastAsia="en-US"/>
        </w:rPr>
        <w:t xml:space="preserve">. </w:t>
      </w:r>
    </w:p>
    <w:p w:rsidR="002D43C9" w:rsidRPr="00A17BA1" w:rsidRDefault="00780E63" w:rsidP="00A17BA1">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Kendala deradikalisasi erat kaitannya dengan tipologi napi teroris dalam m</w:t>
      </w:r>
      <w:r w:rsidR="009B33E7" w:rsidRPr="00C8168E">
        <w:rPr>
          <w:rFonts w:ascii="Times New Roman" w:hAnsi="Times New Roman" w:cs="Times New Roman"/>
          <w:sz w:val="24"/>
          <w:szCs w:val="24"/>
        </w:rPr>
        <w:t xml:space="preserve">erespon deradikalisasi, yaitu: </w:t>
      </w:r>
    </w:p>
    <w:p w:rsidR="00780E63" w:rsidRPr="00C8168E" w:rsidRDefault="00780E63" w:rsidP="005C4F4D">
      <w:pPr>
        <w:pStyle w:val="Default"/>
        <w:numPr>
          <w:ilvl w:val="7"/>
          <w:numId w:val="42"/>
        </w:numPr>
        <w:spacing w:before="120" w:line="480" w:lineRule="auto"/>
        <w:ind w:left="1701" w:hanging="567"/>
        <w:jc w:val="both"/>
        <w:rPr>
          <w:rFonts w:ascii="Times New Roman" w:hAnsi="Times New Roman" w:cs="Times New Roman"/>
          <w:color w:val="auto"/>
        </w:rPr>
      </w:pPr>
      <w:r w:rsidRPr="00C8168E">
        <w:rPr>
          <w:rFonts w:ascii="Times New Roman" w:hAnsi="Times New Roman" w:cs="Times New Roman"/>
          <w:color w:val="auto"/>
        </w:rPr>
        <w:t xml:space="preserve">Menerima program deradikalisasi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Narapidana teroris dalam karakteristik pertama ini punya kecenderungan untuk bersedia memberi informasi, terbuka dalam tukar pendapat dan mendapatkan perlakuan khusus dalam penahahan.</w:t>
      </w:r>
    </w:p>
    <w:p w:rsidR="00780E63" w:rsidRPr="00C8168E" w:rsidRDefault="00780E63" w:rsidP="005C4F4D">
      <w:pPr>
        <w:pStyle w:val="Default"/>
        <w:numPr>
          <w:ilvl w:val="7"/>
          <w:numId w:val="42"/>
        </w:numPr>
        <w:spacing w:before="120" w:line="480" w:lineRule="auto"/>
        <w:ind w:left="1701" w:hanging="567"/>
        <w:jc w:val="both"/>
        <w:rPr>
          <w:rFonts w:ascii="Times New Roman" w:hAnsi="Times New Roman" w:cs="Times New Roman"/>
          <w:color w:val="auto"/>
        </w:rPr>
      </w:pPr>
      <w:r w:rsidRPr="00C8168E">
        <w:rPr>
          <w:rFonts w:ascii="Times New Roman" w:hAnsi="Times New Roman" w:cs="Times New Roman"/>
          <w:color w:val="auto"/>
        </w:rPr>
        <w:t>Menolak</w:t>
      </w:r>
      <w:r w:rsidRPr="00C8168E">
        <w:rPr>
          <w:rFonts w:ascii="Times New Roman" w:hAnsi="Times New Roman" w:cs="Times New Roman"/>
          <w:bCs/>
          <w:iCs/>
          <w:color w:val="auto"/>
        </w:rPr>
        <w:t xml:space="preserve"> program deradikalisasi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Narapidana teroris karakteristik kedua ini merupakan kebalikan dari narapidana yang kooperatif pada siapapun selain kelompoknya, yang mereka sebut dengan kafir atau </w:t>
      </w:r>
      <w:r w:rsidRPr="00C8168E">
        <w:rPr>
          <w:rFonts w:ascii="Times New Roman" w:hAnsi="Times New Roman" w:cs="Times New Roman"/>
          <w:i/>
          <w:color w:val="auto"/>
        </w:rPr>
        <w:t>toghut</w:t>
      </w:r>
      <w:r w:rsidRPr="00C8168E">
        <w:rPr>
          <w:rFonts w:ascii="Times New Roman" w:hAnsi="Times New Roman" w:cs="Times New Roman"/>
          <w:color w:val="auto"/>
        </w:rPr>
        <w:t xml:space="preserve">.  Petugas Lapas memberi istilah khusus pada kelompok ini sebagai kelompok putih. Kelompok ini demikian antipati dan </w:t>
      </w:r>
      <w:r w:rsidRPr="00C8168E">
        <w:rPr>
          <w:rFonts w:ascii="Times New Roman" w:hAnsi="Times New Roman" w:cs="Times New Roman"/>
          <w:color w:val="auto"/>
        </w:rPr>
        <w:lastRenderedPageBreak/>
        <w:t xml:space="preserve">menolak segala bentuk pendekatan yang dilakukan oleh petugas pemasyarakatan. Apapun yang datang dari </w:t>
      </w:r>
      <w:r w:rsidRPr="00C8168E">
        <w:rPr>
          <w:rFonts w:ascii="Times New Roman" w:hAnsi="Times New Roman" w:cs="Times New Roman"/>
          <w:i/>
          <w:color w:val="auto"/>
        </w:rPr>
        <w:t>toghut</w:t>
      </w:r>
      <w:r w:rsidRPr="00C8168E">
        <w:rPr>
          <w:rFonts w:ascii="Times New Roman" w:hAnsi="Times New Roman" w:cs="Times New Roman"/>
          <w:color w:val="auto"/>
        </w:rPr>
        <w:t xml:space="preserve"> pasti mereka tolak, baik itu kemudahan dalam kunjungan dan komunikasi dengan keluarga. </w:t>
      </w:r>
    </w:p>
    <w:p w:rsidR="000B2D47"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Narapidana teroris karakteristik kedua ini mendapatkan kehormatan dan harga diri dengan cara memenuhi segala macam kebutuhannya sendiri, dengan bantuan keluarga dan teman-teman dekat di kalangan mujahidin. Semakin independen seorang narapidana teroris terhadap petugas pemasyarakatan maka akan semakin banyak ikhwan (saudara seiman) mereka yang akan memberikan dukungan. Dukungan ini biasanya tidak hanya berupa dukungan moral, namun juga dukungan material. Jadi, ada dua keuntungan yang didapat dari kelompok ini dari bersikap keras pada petugas pemasyarakatan. Keuntungan pertama bersifat ideologis, dengan semakin kuatnya kadar keimanan mereka (setidaknya demikian menurut mereka). Keuntungan kedua, semakin banyaknya dukungan dari ikhwan-ikhwan diluar penjara yang memuji sikap keras mereka pada polisi.</w:t>
      </w:r>
    </w:p>
    <w:p w:rsidR="00780E63" w:rsidRPr="00C8168E" w:rsidRDefault="00780E63" w:rsidP="005C4F4D">
      <w:pPr>
        <w:pStyle w:val="Default"/>
        <w:numPr>
          <w:ilvl w:val="7"/>
          <w:numId w:val="42"/>
        </w:numPr>
        <w:spacing w:before="120" w:line="480" w:lineRule="auto"/>
        <w:ind w:left="1701" w:hanging="567"/>
        <w:jc w:val="both"/>
        <w:rPr>
          <w:rFonts w:ascii="Times New Roman" w:hAnsi="Times New Roman" w:cs="Times New Roman"/>
          <w:color w:val="auto"/>
        </w:rPr>
      </w:pPr>
      <w:r w:rsidRPr="00C8168E">
        <w:rPr>
          <w:rFonts w:ascii="Times New Roman" w:hAnsi="Times New Roman" w:cs="Times New Roman"/>
          <w:color w:val="auto"/>
        </w:rPr>
        <w:t>Menerima</w:t>
      </w:r>
      <w:r w:rsidRPr="00C8168E">
        <w:rPr>
          <w:rFonts w:ascii="Times New Roman" w:hAnsi="Times New Roman" w:cs="Times New Roman"/>
          <w:bCs/>
          <w:iCs/>
          <w:color w:val="auto"/>
        </w:rPr>
        <w:t xml:space="preserve"> program deradikalisasi sebagai langkah pragmatis </w:t>
      </w:r>
    </w:p>
    <w:p w:rsidR="00780E63" w:rsidRPr="00C8168E"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 xml:space="preserve">Karakteristik ketiga, narapidana teroris yang kelihatannya menerima program deradikalisasi namun sebetulnya menolak atau sebaliknya, narapidana teroris tersebut </w:t>
      </w:r>
      <w:r w:rsidRPr="00C8168E">
        <w:rPr>
          <w:rFonts w:ascii="Times New Roman" w:hAnsi="Times New Roman" w:cs="Times New Roman"/>
          <w:color w:val="auto"/>
        </w:rPr>
        <w:lastRenderedPageBreak/>
        <w:t xml:space="preserve">kelihatannya menolak program deradikalisasi (terutama di depan narapidana teroris lainnya) namun kenyataannya bersedia menerima bantuan dari polisi. Narapidana teroris dalam karakteristik ketiga ini bersedia menerima  bantuan dari petugas Lapas tapi menolak untuk menjalani program deradikalisasi. Hal ini dilakukan agar mereka terlihat atau terkesan </w:t>
      </w:r>
      <w:r w:rsidRPr="00C8168E">
        <w:rPr>
          <w:rFonts w:ascii="Times New Roman" w:hAnsi="Times New Roman" w:cs="Times New Roman"/>
          <w:i/>
          <w:iCs/>
          <w:color w:val="auto"/>
        </w:rPr>
        <w:t xml:space="preserve">istiqomah </w:t>
      </w:r>
      <w:r w:rsidRPr="00C8168E">
        <w:rPr>
          <w:rFonts w:ascii="Times New Roman" w:hAnsi="Times New Roman" w:cs="Times New Roman"/>
          <w:color w:val="auto"/>
        </w:rPr>
        <w:t xml:space="preserve">di kalangan mujahidin sesama narapidana teroris. </w:t>
      </w:r>
    </w:p>
    <w:p w:rsidR="004F07C2" w:rsidRDefault="00780E63" w:rsidP="005C4F4D">
      <w:pPr>
        <w:pStyle w:val="Default"/>
        <w:spacing w:before="120" w:line="480" w:lineRule="auto"/>
        <w:ind w:left="1701" w:firstLine="851"/>
        <w:jc w:val="both"/>
        <w:rPr>
          <w:rFonts w:ascii="Times New Roman" w:hAnsi="Times New Roman" w:cs="Times New Roman"/>
          <w:color w:val="auto"/>
        </w:rPr>
      </w:pPr>
      <w:r w:rsidRPr="00C8168E">
        <w:rPr>
          <w:rFonts w:ascii="Times New Roman" w:hAnsi="Times New Roman" w:cs="Times New Roman"/>
          <w:color w:val="auto"/>
        </w:rPr>
        <w:t>Narapidana teroris dalam kategori ini sebetulnya cukup sulit untuk dinilai, karena kepiawaian mereka dalam bersikap, seringkali baik petugas Lapas maupun teman-teman mereka diluar penjara salah sangka. Petugas merasa bahwa narapidana teroris ini sudah berhasil diturunkan tingkat radikalismenya, padahal sebaliknya, karena pada dasarnya narapidana teroris dalam kelompok ini menggunakan strategi ganda maka pada sisi lain, teman-teman sesama napi teroris lainnya diluar penjara masih menganggap bahwa narapidana teroris kelompok ini tetap istiqomah walaupun mendapat banyak cobaan dan godaan (berupa bantuan dan berbagai kemudahan) dari petugas Lapas. Narapidana teroris ini lebih dikenal dengan sebutan kelompok abu-abu. Narapidana teroris dalam kalangan ini sesekali bersedia menerima bersedia berbagi informasi.</w:t>
      </w:r>
    </w:p>
    <w:p w:rsidR="00A17BA1" w:rsidRDefault="00A17BA1" w:rsidP="005C4F4D">
      <w:pPr>
        <w:pStyle w:val="Default"/>
        <w:spacing w:before="120" w:line="480" w:lineRule="auto"/>
        <w:ind w:left="1701" w:firstLine="851"/>
        <w:jc w:val="both"/>
        <w:rPr>
          <w:rFonts w:ascii="Times New Roman" w:hAnsi="Times New Roman" w:cs="Times New Roman"/>
          <w:color w:val="auto"/>
        </w:rPr>
      </w:pPr>
    </w:p>
    <w:p w:rsidR="00A17BA1" w:rsidRPr="00C8168E" w:rsidRDefault="00A17BA1" w:rsidP="005C4F4D">
      <w:pPr>
        <w:pStyle w:val="Default"/>
        <w:spacing w:before="120" w:line="480" w:lineRule="auto"/>
        <w:ind w:left="1701" w:firstLine="851"/>
        <w:jc w:val="both"/>
        <w:rPr>
          <w:rFonts w:ascii="Times New Roman" w:hAnsi="Times New Roman" w:cs="Times New Roman"/>
          <w:color w:val="auto"/>
        </w:rPr>
      </w:pPr>
    </w:p>
    <w:p w:rsidR="00780E63" w:rsidRPr="00C8168E" w:rsidRDefault="00780E63" w:rsidP="005C4F4D">
      <w:pPr>
        <w:pStyle w:val="ListParagraph"/>
        <w:numPr>
          <w:ilvl w:val="3"/>
          <w:numId w:val="65"/>
        </w:numPr>
        <w:autoSpaceDE w:val="0"/>
        <w:autoSpaceDN w:val="0"/>
        <w:adjustRightInd w:val="0"/>
        <w:spacing w:before="120" w:after="0" w:line="480" w:lineRule="auto"/>
        <w:ind w:left="1134" w:hanging="567"/>
        <w:contextualSpacing w:val="0"/>
        <w:jc w:val="both"/>
        <w:outlineLvl w:val="2"/>
        <w:rPr>
          <w:rFonts w:ascii="Times New Roman" w:hAnsi="Times New Roman" w:cs="Times New Roman"/>
          <w:b/>
          <w:sz w:val="24"/>
          <w:szCs w:val="24"/>
        </w:rPr>
      </w:pPr>
      <w:bookmarkStart w:id="49" w:name="_Toc396731988"/>
      <w:r w:rsidRPr="00C8168E">
        <w:rPr>
          <w:rFonts w:ascii="Times New Roman" w:hAnsi="Times New Roman" w:cs="Times New Roman"/>
          <w:b/>
          <w:sz w:val="24"/>
          <w:szCs w:val="24"/>
        </w:rPr>
        <w:lastRenderedPageBreak/>
        <w:t>Strategi Deradikalisasi di Lapas</w:t>
      </w:r>
      <w:bookmarkEnd w:id="49"/>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Edi Warsono, Kepala Seksi Bimkemas Lapas Batu,  mengungkapkan bahwa Lapas memerlukan strategi-strate</w:t>
      </w:r>
      <w:r w:rsidR="009B33E7" w:rsidRPr="00C8168E">
        <w:rPr>
          <w:rFonts w:ascii="Times New Roman" w:hAnsi="Times New Roman" w:cs="Times New Roman"/>
          <w:color w:val="auto"/>
        </w:rPr>
        <w:t xml:space="preserve">gi khusus </w:t>
      </w:r>
      <w:r w:rsidRPr="00C8168E">
        <w:rPr>
          <w:rFonts w:ascii="Times New Roman" w:hAnsi="Times New Roman" w:cs="Times New Roman"/>
          <w:color w:val="auto"/>
        </w:rPr>
        <w:t xml:space="preserve"> deradikalisasi terhadap napi teroris. Undang-Undang Pemasyarakatan dirasa belum cukup memenuhi, sehingga payung hukum bagi deradikalisasi dirasa sangat penting. Berikut beberapa strategi deradikalisasi menurut Edi Warsono:</w:t>
      </w:r>
      <w:r w:rsidR="00520E87" w:rsidRPr="00C8168E">
        <w:rPr>
          <w:rStyle w:val="FootnoteReference"/>
          <w:rFonts w:ascii="Times New Roman" w:hAnsi="Times New Roman" w:cs="Times New Roman"/>
          <w:color w:val="auto"/>
        </w:rPr>
        <w:footnoteReference w:id="171"/>
      </w:r>
    </w:p>
    <w:p w:rsidR="00780E63" w:rsidRPr="00C8168E" w:rsidRDefault="00780E63" w:rsidP="002D43C9">
      <w:pPr>
        <w:pStyle w:val="ListParagraph"/>
        <w:numPr>
          <w:ilvl w:val="1"/>
          <w:numId w:val="29"/>
        </w:numPr>
        <w:autoSpaceDE w:val="0"/>
        <w:autoSpaceDN w:val="0"/>
        <w:adjustRightInd w:val="0"/>
        <w:spacing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Fokus Pada Napi Teroris tentang Argumentasi Ali Imron dan Nassir Abbas</w:t>
      </w:r>
    </w:p>
    <w:p w:rsidR="00520E87" w:rsidRPr="00C8168E" w:rsidRDefault="00780E63" w:rsidP="00E91A6E">
      <w:pPr>
        <w:pStyle w:val="ListParagraph"/>
        <w:autoSpaceDE w:val="0"/>
        <w:autoSpaceDN w:val="0"/>
        <w:adjustRightInd w:val="0"/>
        <w:spacing w:before="120" w:after="0" w:line="240" w:lineRule="auto"/>
        <w:ind w:left="1985"/>
        <w:contextualSpacing w:val="0"/>
        <w:jc w:val="both"/>
        <w:rPr>
          <w:rFonts w:ascii="Times New Roman" w:hAnsi="Times New Roman" w:cs="Times New Roman"/>
          <w:sz w:val="24"/>
          <w:szCs w:val="24"/>
        </w:rPr>
      </w:pPr>
      <w:r w:rsidRPr="00C8168E">
        <w:rPr>
          <w:rFonts w:ascii="Times New Roman" w:hAnsi="Times New Roman" w:cs="Times New Roman"/>
          <w:sz w:val="24"/>
          <w:szCs w:val="24"/>
        </w:rPr>
        <w:t>Ali Imron adalah seorang veteran Afghanistan yang ikut terlibat dalam operasi pengeboman rumah dubes Filipina dan bom malam Natal tahun 2000, dan bom Bali I. Buku otobiografinya yang mengemukakan bahwa walaupun ia agak keberatan dengan aksi-aksi penyerangan ini, ia tetap ikut karena percaya dengan orang-orang yang mengorganisirnya  termasuk kakak-kakaknya, Mukhlas dan Amrozi. Sementara wibawa Nasir Abas terletak pada pengalaman militer dan ketrampilan strateginya, Ali Imron memiliki kredibilitas agama yang tidak bisa diragukan dan mampu beradu argumentasi mengenai poin-poin dalam hukum islam dengan ustadz-ustadz t</w:t>
      </w:r>
      <w:r w:rsidR="00520E87" w:rsidRPr="00C8168E">
        <w:rPr>
          <w:rFonts w:ascii="Times New Roman" w:hAnsi="Times New Roman" w:cs="Times New Roman"/>
          <w:sz w:val="24"/>
          <w:szCs w:val="24"/>
        </w:rPr>
        <w:t xml:space="preserve">erbaik Jamaah Islamiyyah (JI). </w:t>
      </w:r>
    </w:p>
    <w:p w:rsidR="00780E63" w:rsidRPr="00C8168E" w:rsidRDefault="00780E63" w:rsidP="00E91A6E">
      <w:pPr>
        <w:pStyle w:val="ListParagraph"/>
        <w:autoSpaceDE w:val="0"/>
        <w:autoSpaceDN w:val="0"/>
        <w:adjustRightInd w:val="0"/>
        <w:spacing w:before="120" w:after="0" w:line="240" w:lineRule="auto"/>
        <w:ind w:left="198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Argumentasi Ali Imron terhadap teman-teman JI nya tentang mengapa aksi pengeboman </w:t>
      </w:r>
      <w:r w:rsidR="00520E87" w:rsidRPr="00C8168E">
        <w:rPr>
          <w:rFonts w:ascii="Times New Roman" w:hAnsi="Times New Roman" w:cs="Times New Roman"/>
          <w:sz w:val="24"/>
          <w:szCs w:val="24"/>
        </w:rPr>
        <w:t>adalah taktik yang salah. Ali Im</w:t>
      </w:r>
      <w:r w:rsidRPr="00C8168E">
        <w:rPr>
          <w:rFonts w:ascii="Times New Roman" w:hAnsi="Times New Roman" w:cs="Times New Roman"/>
          <w:sz w:val="24"/>
          <w:szCs w:val="24"/>
        </w:rPr>
        <w:t>ron dan Nassir Abbas diberi akses ke para napi baru yaitu untuk dapat meyakinkan mereka secara individu dengan harapan para napi teroris ini sadar bahwa apa yang telah mereka lakukan salah. Islam tidak mengajarkan kekerasan. Mengingat struktur hirarkis JI, jika seorang pimpinan berubah pikiran, yang lain akan mengikuti.</w:t>
      </w:r>
    </w:p>
    <w:p w:rsidR="00780E63" w:rsidRPr="00C8168E" w:rsidRDefault="00780E63" w:rsidP="00E91A6E">
      <w:pPr>
        <w:pStyle w:val="ListParagraph"/>
        <w:numPr>
          <w:ilvl w:val="1"/>
          <w:numId w:val="29"/>
        </w:numPr>
        <w:autoSpaceDE w:val="0"/>
        <w:autoSpaceDN w:val="0"/>
        <w:adjustRightInd w:val="0"/>
        <w:spacing w:before="120" w:after="0" w:line="240" w:lineRule="auto"/>
        <w:ind w:left="1985"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Merubah sikap napi teroris terhadap petugas Lapas</w:t>
      </w:r>
    </w:p>
    <w:p w:rsidR="00780E63" w:rsidRPr="00C8168E" w:rsidRDefault="00780E63" w:rsidP="00E91A6E">
      <w:pPr>
        <w:pStyle w:val="ListParagraph"/>
        <w:autoSpaceDE w:val="0"/>
        <w:autoSpaceDN w:val="0"/>
        <w:adjustRightInd w:val="0"/>
        <w:spacing w:before="120" w:after="0" w:line="240" w:lineRule="auto"/>
        <w:ind w:left="198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Petugas pemasyarakatan adalah elemen penting yang harus mendapat perhatian tersendiri dalam pendekatan deradikalisasi. Prinsipnya, petugas pemasyarakatan harus bisa mengawasi narapidana teroris dengan baik dengan tetap menjaga jarak dan mencegah interaksi mendalam dengan </w:t>
      </w:r>
      <w:r w:rsidRPr="00C8168E">
        <w:rPr>
          <w:rFonts w:ascii="Times New Roman" w:hAnsi="Times New Roman" w:cs="Times New Roman"/>
          <w:sz w:val="24"/>
          <w:szCs w:val="24"/>
        </w:rPr>
        <w:lastRenderedPageBreak/>
        <w:t xml:space="preserve">mereka. Pegetahuan dan kapasitas petugas penjara harus ditingkatkan, baik itu melalui pelatihan rutin maupun kursus-kursus yang berisi mengenai materi jihad dan segala bentuk perilaku dari narapidana teroris, sehingga petugas memiliki bekal pengetahuan yang cukup saat menghadapi narapidana teroris yang diawasinya. Peningkatan kapasitas ini diharapkan dapat membendung kerasnya perlawanan napi teroris terhadap petugas Lapas, karena napi teroris menganggap semua petugas adalah kafir, jadi mereka harus membuktikan bahwa mereka bukan kafir karena Islam dan Tuhan adalah satu. Pendekatan persuasif juga harus diterapkan terhadap napi teroris agar proses radikalisasi dan berkembangnya bibit residivisme di dalam penjara. </w:t>
      </w:r>
    </w:p>
    <w:p w:rsidR="00780E63" w:rsidRPr="00C8168E" w:rsidRDefault="00780E63" w:rsidP="00E91A6E">
      <w:pPr>
        <w:pStyle w:val="ListParagraph"/>
        <w:autoSpaceDE w:val="0"/>
        <w:autoSpaceDN w:val="0"/>
        <w:adjustRightInd w:val="0"/>
        <w:spacing w:before="120" w:after="0" w:line="240" w:lineRule="auto"/>
        <w:ind w:left="1637" w:firstLine="631"/>
        <w:contextualSpacing w:val="0"/>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Kontrol yang memadai terhadap Lembaga Pemasyarakatan yang dilakukan oleh institusi lain juga sangat diperlukan baik itu kepolisian, organisasi non pemerintah, institusi pendidikan, bahkan BNPT. Tujuannya agar ada proses yang transparan dan akuntabel melakukan penanganan terhadap narapidana teroris, sehingga terhadap kekurangan dalam pros</w:t>
      </w:r>
      <w:r w:rsidR="00520E87" w:rsidRPr="00C8168E">
        <w:rPr>
          <w:rFonts w:ascii="Times New Roman" w:hAnsi="Times New Roman" w:cs="Times New Roman"/>
          <w:color w:val="auto"/>
        </w:rPr>
        <w:t xml:space="preserve">es menangani narapidana teroris, </w:t>
      </w:r>
      <w:r w:rsidRPr="00C8168E">
        <w:rPr>
          <w:rFonts w:ascii="Times New Roman" w:hAnsi="Times New Roman" w:cs="Times New Roman"/>
          <w:color w:val="auto"/>
        </w:rPr>
        <w:t>institusi lain bisa memberikan bantuan terkait bidangnya masing-masing. Contoh, jika diperlukan dilakukan penggeledahan sistematis terhadap kamar hunian dan terhadap barang dan orang saat sesi kunjungan, perlunya instrumen penyadapan komunikasi, kamera pengawas (CCTV) di ruang kunjungan khusus narapidana teroris. Lebih jauh, bisa mengingatkan dan memberikan kritik terhadap Lembaga Pemasyarakatan jika terbukti memberikan kemudahan dan kelonggaran pada narapidana teroris yang justru akan kontra produktif terhadap proses deradikalisasi.</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lastRenderedPageBreak/>
        <w:t xml:space="preserve">Lapas dan petugas pemasyarakatan harus lebih meningkatkan kapasitasnya dalam konteks mampu melakukan </w:t>
      </w:r>
      <w:r w:rsidRPr="00C8168E">
        <w:rPr>
          <w:rFonts w:ascii="Times New Roman" w:hAnsi="Times New Roman" w:cs="Times New Roman"/>
          <w:i/>
          <w:color w:val="auto"/>
        </w:rPr>
        <w:t>personal atau individuals approach</w:t>
      </w:r>
      <w:r w:rsidRPr="00C8168E">
        <w:rPr>
          <w:rFonts w:ascii="Times New Roman" w:hAnsi="Times New Roman" w:cs="Times New Roman"/>
          <w:color w:val="auto"/>
        </w:rPr>
        <w:t xml:space="preserve"> pada narapidana teroris. Lapas dan petugas pemasyarakatan diharapkan menyiapkan tim/petugas khusus untuk menjalankan program deradikalisasi yang di desain dan dijalankan di dalam Lapas, tentu dengan koo</w:t>
      </w:r>
      <w:r w:rsidR="00520E87" w:rsidRPr="00C8168E">
        <w:rPr>
          <w:rFonts w:ascii="Times New Roman" w:hAnsi="Times New Roman" w:cs="Times New Roman"/>
          <w:color w:val="auto"/>
        </w:rPr>
        <w:t>rdinasi integral dengan BNPT,</w:t>
      </w:r>
      <w:r w:rsidRPr="00C8168E">
        <w:rPr>
          <w:rFonts w:ascii="Times New Roman" w:hAnsi="Times New Roman" w:cs="Times New Roman"/>
          <w:color w:val="auto"/>
        </w:rPr>
        <w:t xml:space="preserve"> Polisi dan instansi lain yang relevan. Tugas tim/petugas tersebut diantaranya melakukan komunikasi dengan narapidana teroris, menyediakan kebutuhan, mengawasi, mencatat, menjadi partner debat dalam konteks deideologisasi dan sekaligus menguasai disiplin psikologi agar mampu melakukan konseling bagi narapidana teroris. Tidak ketinggalan, memberi sanksi dan hukuman yang relevan bagi setiap pelanggaran yang dilakukan oleh narapidana teroris.</w:t>
      </w:r>
      <w:r w:rsidRPr="00C8168E">
        <w:rPr>
          <w:rStyle w:val="FootnoteReference"/>
          <w:rFonts w:ascii="Times New Roman" w:hAnsi="Times New Roman" w:cs="Times New Roman"/>
          <w:color w:val="auto"/>
        </w:rPr>
        <w:footnoteReference w:id="172"/>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Lapas dan petugas pemasyarakatan hendaknya memberi kelonggaran tanpa lupa mengawasi, memberi pembatasan tanpa lupa menciptakan aktifitas produktif. Lapas dan petugas pemasyarakatan menyiapkan narapidana teroris kembali ke masyarakat, dengan ide dan visi baru serta koordinasi dengan BNPT, Polisi dan Balai Pemasyarakatan (Bapas) untuk membuat program monitoring lanjutan terhadap narapidana teroris, terutama yang mendapatkan pembebasan bersyarat agar kemungkinan residivisme terorisme bisa dihindari.</w:t>
      </w:r>
    </w:p>
    <w:p w:rsidR="00780E63" w:rsidRPr="00C8168E" w:rsidRDefault="00780E63" w:rsidP="005C4F4D">
      <w:pPr>
        <w:pStyle w:val="ListParagraph"/>
        <w:numPr>
          <w:ilvl w:val="3"/>
          <w:numId w:val="65"/>
        </w:numPr>
        <w:autoSpaceDE w:val="0"/>
        <w:autoSpaceDN w:val="0"/>
        <w:adjustRightInd w:val="0"/>
        <w:spacing w:before="120" w:after="0" w:line="480" w:lineRule="auto"/>
        <w:ind w:left="1134" w:hanging="567"/>
        <w:contextualSpacing w:val="0"/>
        <w:jc w:val="both"/>
        <w:outlineLvl w:val="2"/>
        <w:rPr>
          <w:rFonts w:ascii="Times New Roman" w:hAnsi="Times New Roman" w:cs="Times New Roman"/>
          <w:b/>
          <w:i/>
          <w:sz w:val="24"/>
          <w:szCs w:val="24"/>
        </w:rPr>
      </w:pPr>
      <w:bookmarkStart w:id="50" w:name="_Toc396731989"/>
      <w:r w:rsidRPr="00C8168E">
        <w:rPr>
          <w:rFonts w:ascii="Times New Roman" w:hAnsi="Times New Roman" w:cs="Times New Roman"/>
          <w:b/>
          <w:sz w:val="24"/>
          <w:szCs w:val="24"/>
        </w:rPr>
        <w:lastRenderedPageBreak/>
        <w:t xml:space="preserve">Konsep </w:t>
      </w:r>
      <w:r w:rsidRPr="00C8168E">
        <w:rPr>
          <w:rFonts w:ascii="Times New Roman" w:hAnsi="Times New Roman" w:cs="Times New Roman"/>
          <w:b/>
          <w:i/>
          <w:sz w:val="24"/>
          <w:szCs w:val="24"/>
        </w:rPr>
        <w:t xml:space="preserve">Disengagement </w:t>
      </w:r>
      <w:r w:rsidRPr="00C8168E">
        <w:rPr>
          <w:rFonts w:ascii="Times New Roman" w:hAnsi="Times New Roman" w:cs="Times New Roman"/>
          <w:b/>
          <w:sz w:val="24"/>
          <w:szCs w:val="24"/>
        </w:rPr>
        <w:t xml:space="preserve">Sebagai </w:t>
      </w:r>
      <w:r w:rsidRPr="00C8168E">
        <w:rPr>
          <w:rFonts w:ascii="Times New Roman" w:hAnsi="Times New Roman" w:cs="Times New Roman"/>
          <w:b/>
          <w:i/>
          <w:sz w:val="24"/>
          <w:szCs w:val="24"/>
        </w:rPr>
        <w:t>Counter Terrorism</w:t>
      </w:r>
      <w:r w:rsidRPr="00C8168E">
        <w:rPr>
          <w:rFonts w:ascii="Times New Roman" w:hAnsi="Times New Roman" w:cs="Times New Roman"/>
          <w:b/>
          <w:sz w:val="24"/>
          <w:szCs w:val="24"/>
        </w:rPr>
        <w:t xml:space="preserve"> Terhadap Pelaku Kejahatan Terorisme di Indonesia</w:t>
      </w:r>
      <w:bookmarkEnd w:id="50"/>
    </w:p>
    <w:p w:rsidR="00780E63" w:rsidRPr="00C8168E" w:rsidRDefault="00780E63" w:rsidP="005C4F4D">
      <w:pPr>
        <w:pStyle w:val="Default"/>
        <w:spacing w:before="120" w:line="480" w:lineRule="auto"/>
        <w:ind w:left="1134" w:firstLine="851"/>
        <w:jc w:val="both"/>
        <w:rPr>
          <w:rFonts w:ascii="Times New Roman" w:hAnsi="Times New Roman" w:cs="Times New Roman"/>
          <w:b/>
          <w:i/>
          <w:color w:val="auto"/>
        </w:rPr>
      </w:pPr>
      <w:r w:rsidRPr="00C8168E">
        <w:rPr>
          <w:rFonts w:ascii="Times New Roman" w:hAnsi="Times New Roman" w:cs="Times New Roman"/>
          <w:color w:val="auto"/>
        </w:rPr>
        <w:t xml:space="preserve">Deradikalisasi maupun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merupakan bagian dari upaya </w:t>
      </w:r>
      <w:r w:rsidRPr="00C8168E">
        <w:rPr>
          <w:rFonts w:ascii="Times New Roman" w:hAnsi="Times New Roman" w:cs="Times New Roman"/>
          <w:i/>
          <w:color w:val="auto"/>
        </w:rPr>
        <w:t>counter-terrorism</w:t>
      </w:r>
      <w:r w:rsidRPr="00C8168E">
        <w:rPr>
          <w:rFonts w:ascii="Times New Roman" w:hAnsi="Times New Roman" w:cs="Times New Roman"/>
          <w:color w:val="auto"/>
        </w:rPr>
        <w:t xml:space="preserve">. Berbeda dengan deradikalisasi yang diartikan sebagai moderatisasi pemikiran,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di sini lebih diartikan memutus ikatan atau dalam hal ini mengeluarkan pelaku dari kelompoknya pelaku dengan merubah perilaku dengan tidak lagi memilih, atau meninggalkan jalan penggunaan kekerasan. Teori ini pertama kali dikemukakan Cumminng tahun 1960 dalam bunga rampai ”</w:t>
      </w:r>
      <w:r w:rsidRPr="00C8168E">
        <w:rPr>
          <w:rFonts w:ascii="Times New Roman" w:hAnsi="Times New Roman" w:cs="Times New Roman"/>
          <w:i/>
          <w:color w:val="auto"/>
        </w:rPr>
        <w:t>Growing Old</w:t>
      </w:r>
      <w:r w:rsidRPr="00C8168E">
        <w:rPr>
          <w:rFonts w:ascii="Times New Roman" w:hAnsi="Times New Roman" w:cs="Times New Roman"/>
          <w:color w:val="auto"/>
        </w:rPr>
        <w:t>” dalam artikel Elaine Cumming dan William Henry yang menggunakan pendekatan</w:t>
      </w:r>
      <w:r w:rsidR="002D43C9" w:rsidRPr="00C8168E">
        <w:rPr>
          <w:rFonts w:ascii="Times New Roman" w:hAnsi="Times New Roman" w:cs="Times New Roman"/>
          <w:color w:val="auto"/>
        </w:rPr>
        <w:t xml:space="preserve"> psikologis mencoba menjelaskan</w:t>
      </w:r>
      <w:r w:rsidRPr="00C8168E">
        <w:rPr>
          <w:rFonts w:ascii="Times New Roman" w:hAnsi="Times New Roman" w:cs="Times New Roman"/>
          <w:color w:val="auto"/>
        </w:rPr>
        <w:t>:</w:t>
      </w:r>
      <w:r w:rsidRPr="00C8168E">
        <w:rPr>
          <w:rStyle w:val="FootnoteReference"/>
          <w:rFonts w:ascii="Times New Roman" w:hAnsi="Times New Roman" w:cs="Times New Roman"/>
          <w:color w:val="auto"/>
        </w:rPr>
        <w:footnoteReference w:id="173"/>
      </w:r>
    </w:p>
    <w:p w:rsidR="00780E63" w:rsidRPr="00C8168E" w:rsidRDefault="00780E63" w:rsidP="002D43C9">
      <w:pPr>
        <w:pStyle w:val="ListParagraph"/>
        <w:spacing w:after="0" w:line="240" w:lineRule="auto"/>
        <w:ind w:left="1560"/>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fenomena berubahnya seseorang menjadi ”menyendiri” terpisah dari sosial.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disusun berdasarkan asumsi adanya hubungan saling mempengaruhi antara individu dengan lingkungan sosialnya, ataupun sebaliknya, kemudian menggambarkan penarikan diri seseorang dari lingkungannya (</w:t>
      </w:r>
      <w:r w:rsidRPr="00C8168E">
        <w:rPr>
          <w:rFonts w:ascii="Times New Roman" w:hAnsi="Times New Roman" w:cs="Times New Roman"/>
          <w:i/>
          <w:sz w:val="24"/>
          <w:szCs w:val="24"/>
        </w:rPr>
        <w:t>desosialisasi</w:t>
      </w:r>
      <w:r w:rsidRPr="00C8168E">
        <w:rPr>
          <w:rFonts w:ascii="Times New Roman" w:hAnsi="Times New Roman" w:cs="Times New Roman"/>
          <w:sz w:val="24"/>
          <w:szCs w:val="24"/>
        </w:rPr>
        <w:t xml:space="preserve">) terjadi seiringbertambahnya umur. Konsep utama mereka adalah </w:t>
      </w:r>
      <w:r w:rsidRPr="00C8168E">
        <w:rPr>
          <w:rFonts w:ascii="Times New Roman" w:hAnsi="Times New Roman" w:cs="Times New Roman"/>
          <w:i/>
          <w:sz w:val="24"/>
          <w:szCs w:val="24"/>
        </w:rPr>
        <w:t>culture-free</w:t>
      </w:r>
      <w:r w:rsidRPr="00C8168E">
        <w:rPr>
          <w:rFonts w:ascii="Times New Roman" w:hAnsi="Times New Roman" w:cs="Times New Roman"/>
          <w:sz w:val="24"/>
          <w:szCs w:val="24"/>
        </w:rPr>
        <w:t xml:space="preserve"> dari yang sebelumnya </w:t>
      </w:r>
      <w:r w:rsidRPr="00C8168E">
        <w:rPr>
          <w:rFonts w:ascii="Times New Roman" w:hAnsi="Times New Roman" w:cs="Times New Roman"/>
          <w:i/>
          <w:sz w:val="24"/>
          <w:szCs w:val="24"/>
        </w:rPr>
        <w:t>culture-bound</w:t>
      </w:r>
      <w:r w:rsidRPr="00C8168E">
        <w:rPr>
          <w:rFonts w:ascii="Times New Roman" w:hAnsi="Times New Roman" w:cs="Times New Roman"/>
          <w:sz w:val="24"/>
          <w:szCs w:val="24"/>
        </w:rPr>
        <w:t>.</w:t>
      </w:r>
    </w:p>
    <w:p w:rsidR="00780E63" w:rsidRPr="00C8168E" w:rsidRDefault="00780E63" w:rsidP="00E91A6E">
      <w:pPr>
        <w:pStyle w:val="ListParagraph"/>
        <w:spacing w:before="120" w:after="0" w:line="240" w:lineRule="auto"/>
        <w:ind w:left="1637"/>
        <w:contextualSpacing w:val="0"/>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Pendekatan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difokuskan pada bagaimana individu tersebut keluar dari kelompoknya atau tidak lagi memilih melakukan kekerasan sebagai jalan mencapai tujuannya. Pemilihan pendekatan </w:t>
      </w:r>
      <w:r w:rsidRPr="00C8168E">
        <w:rPr>
          <w:rFonts w:ascii="Times New Roman" w:hAnsi="Times New Roman" w:cs="Times New Roman"/>
          <w:i/>
          <w:color w:val="auto"/>
        </w:rPr>
        <w:t>soft line</w:t>
      </w:r>
      <w:r w:rsidRPr="00C8168E">
        <w:rPr>
          <w:rFonts w:ascii="Times New Roman" w:hAnsi="Times New Roman" w:cs="Times New Roman"/>
          <w:color w:val="auto"/>
        </w:rPr>
        <w:t xml:space="preserve"> didasari kesadaran bahwa pendekatan </w:t>
      </w:r>
      <w:r w:rsidRPr="00C8168E">
        <w:rPr>
          <w:rFonts w:ascii="Times New Roman" w:hAnsi="Times New Roman" w:cs="Times New Roman"/>
          <w:i/>
          <w:color w:val="auto"/>
        </w:rPr>
        <w:t>hard line</w:t>
      </w:r>
      <w:r w:rsidRPr="00C8168E">
        <w:rPr>
          <w:rFonts w:ascii="Times New Roman" w:hAnsi="Times New Roman" w:cs="Times New Roman"/>
          <w:color w:val="auto"/>
        </w:rPr>
        <w:t xml:space="preserve"> belum tentu dapat menyelesaikan permasalahan yang ada. Penerapan </w:t>
      </w:r>
      <w:r w:rsidRPr="00C8168E">
        <w:rPr>
          <w:rFonts w:ascii="Times New Roman" w:hAnsi="Times New Roman" w:cs="Times New Roman"/>
          <w:color w:val="auto"/>
        </w:rPr>
        <w:lastRenderedPageBreak/>
        <w:t xml:space="preserve">strategi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dalam penanggulangan permasalahan terorisme pada umumnya melibatkan komponen-komponen non pemerintahan, yang bersifat mencegah agar mereka mantan napi teroris tidak lagi bergabung dalam kelompoknya setelah bebas nanti. Hal ini di</w:t>
      </w:r>
      <w:r w:rsidR="00A17BA1">
        <w:rPr>
          <w:rFonts w:ascii="Times New Roman" w:hAnsi="Times New Roman" w:cs="Times New Roman"/>
          <w:color w:val="auto"/>
        </w:rPr>
        <w:t xml:space="preserve">nilai lebih efektif dan efisien </w:t>
      </w:r>
      <w:r w:rsidRPr="00C8168E">
        <w:rPr>
          <w:rFonts w:ascii="Times New Roman" w:hAnsi="Times New Roman" w:cs="Times New Roman"/>
          <w:color w:val="auto"/>
        </w:rPr>
        <w:t>dalam meminimalisir daya tolak kelompok-kelompok teroris tersebut atas interfensi yang dilakukan oleh pemerintah.</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Deradikalisasi dan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diterapkan secara bersama sebagai suatu program yang saling melengkapi antara pendekatan sosial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dan pendekatan psikologi (deradikalisasi).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diarahkan pada perubahan perilaku seperti keluarnya seseorang dari kelompoknya, atau perubahan aturan hidup seseorang terhadap kelompoknya, sedangkan deradikalisasi lebih pada perubahan kognisi, perubahan yang mendasar pada pemahaman. Horgan mengartikan disengagement sebagai ”melepaskan” atau ”meninggalkan” norma sosial yang dianut bersama (kelompoknya), nilai-nilai, sikap-sikap dan aspirasi yang ditanamkan selama menjadi anggota kelompok teroris.</w:t>
      </w:r>
      <w:r w:rsidRPr="00C8168E">
        <w:rPr>
          <w:rStyle w:val="FootnoteReference"/>
          <w:rFonts w:ascii="Times New Roman" w:hAnsi="Times New Roman" w:cs="Times New Roman"/>
          <w:color w:val="auto"/>
        </w:rPr>
        <w:footnoteReference w:id="174"/>
      </w:r>
    </w:p>
    <w:p w:rsidR="003F6D91" w:rsidRPr="00C8168E" w:rsidRDefault="00B57974"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Indonesia, fokus melakukan upaya penanggulangan terorisme </w:t>
      </w:r>
      <w:r w:rsidR="003F6D91" w:rsidRPr="00C8168E">
        <w:rPr>
          <w:rFonts w:ascii="Times New Roman" w:hAnsi="Times New Roman" w:cs="Times New Roman"/>
          <w:color w:val="auto"/>
        </w:rPr>
        <w:t xml:space="preserve">baik penegakan hukum maupun pencegahan. Deradikalisasi dilakukan oleh Kepolisian dan Lembaga Pemasyarakatan, sedangkan </w:t>
      </w:r>
      <w:r w:rsidR="003F6D91" w:rsidRPr="00C8168E">
        <w:rPr>
          <w:rFonts w:ascii="Times New Roman" w:hAnsi="Times New Roman" w:cs="Times New Roman"/>
          <w:i/>
          <w:color w:val="auto"/>
        </w:rPr>
        <w:t>disengagement</w:t>
      </w:r>
      <w:r w:rsidR="003F6D91" w:rsidRPr="00C8168E">
        <w:rPr>
          <w:rFonts w:ascii="Times New Roman" w:hAnsi="Times New Roman" w:cs="Times New Roman"/>
          <w:color w:val="auto"/>
        </w:rPr>
        <w:t xml:space="preserve"> lahir sebagai konsep bagi mantan napi teroris yang </w:t>
      </w:r>
      <w:r w:rsidR="003F6D91" w:rsidRPr="00C8168E">
        <w:rPr>
          <w:rFonts w:ascii="Times New Roman" w:hAnsi="Times New Roman" w:cs="Times New Roman"/>
          <w:color w:val="auto"/>
        </w:rPr>
        <w:lastRenderedPageBreak/>
        <w:t xml:space="preserve">telah selesai menjalankan pidananya yang merupakan tugas BNPT sebagai upaya lanjutan setelah dilakukannya deradikalisasi. </w:t>
      </w:r>
    </w:p>
    <w:p w:rsidR="00732262" w:rsidRPr="00C8168E" w:rsidRDefault="003F6D91" w:rsidP="005C4F4D">
      <w:pPr>
        <w:pStyle w:val="Default"/>
        <w:spacing w:before="120" w:line="480" w:lineRule="auto"/>
        <w:ind w:left="1134" w:firstLine="851"/>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Badan Nasional Penanggulangan Terorisme selanjutnya disebut BNPT, merupakan lembaga pemerintah nonkementerian (LPNK) di Indonesia yang mempunyai tugas dari pemerintah untuk melakukan penanggulangan terorisme. Berdirinya BNPT tidak bisa dilepaskan dari peristiwa peledakan bom Bali I pada 12 Oktober 2002 yang kemudian berdasar Instruksi Presiden Nomor 4 Tahun 2002 memberikan mandat kepada Menkopolkam (Menteri Koordinator Bidang Politik dan Keamanan) untuk membuat kebijakan dan strategi nasional penanganan terorisme. Menkopolkam membentuk Desk Koordinasi Pemberantasan Terorisme (DKPT) berdasarkan Keputusan Menteri Nomor : Kep-26/Menko/Polkam/11/2002 dan mempunyai tugas membantu Menkopolkam dalam merumuskan kebijakan bagi pemberantasan tindak pidana terorisme, meliputi aspek penangkalan, pencegahan, penanggulangan, penghentian penyelesaian dan segala tindakan hukum yang diperlukan. Pada tanggal, 16 Juli 2010 Presiden Republik Indonesia menerbitkan Peraturan Presiden Nomor 46 Tahun 2010 tentang Badan Nasional Penanggulangan Terorisme</w:t>
      </w:r>
      <w:r w:rsidR="00732262" w:rsidRPr="00C8168E">
        <w:rPr>
          <w:rFonts w:ascii="Times New Roman" w:eastAsiaTheme="minorHAnsi" w:hAnsi="Times New Roman" w:cs="Times New Roman"/>
          <w:color w:val="auto"/>
          <w:lang w:eastAsia="en-US"/>
        </w:rPr>
        <w:t xml:space="preserve">. </w:t>
      </w:r>
    </w:p>
    <w:p w:rsidR="00732262" w:rsidRPr="00C8168E" w:rsidRDefault="003F6D91" w:rsidP="005C4F4D">
      <w:pPr>
        <w:pStyle w:val="Default"/>
        <w:spacing w:before="120" w:line="480" w:lineRule="auto"/>
        <w:ind w:left="1134" w:firstLine="851"/>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lastRenderedPageBreak/>
        <w:t xml:space="preserve">BNPT sebagai badan yang ikut serta melakukan upaya penanggulangan terorisme memiliki tugas </w:t>
      </w:r>
      <w:r w:rsidR="00732262" w:rsidRPr="00C8168E">
        <w:rPr>
          <w:rFonts w:ascii="Times New Roman" w:eastAsiaTheme="minorHAnsi" w:hAnsi="Times New Roman" w:cs="Times New Roman"/>
          <w:color w:val="auto"/>
          <w:lang w:eastAsia="en-US"/>
        </w:rPr>
        <w:t>sebagaimana tercantum dalam Pasal 2 ayat (1) Peraturan Presiden Nomor 46 Tahun 2010:</w:t>
      </w:r>
      <w:r w:rsidR="00732262" w:rsidRPr="00C8168E">
        <w:rPr>
          <w:rStyle w:val="FootnoteReference"/>
          <w:rFonts w:ascii="Times New Roman" w:eastAsiaTheme="minorHAnsi" w:hAnsi="Times New Roman" w:cs="Times New Roman"/>
          <w:color w:val="auto"/>
          <w:lang w:eastAsia="en-US"/>
        </w:rPr>
        <w:footnoteReference w:id="175"/>
      </w:r>
    </w:p>
    <w:p w:rsidR="00732262" w:rsidRPr="00C8168E" w:rsidRDefault="00732262" w:rsidP="002D43C9">
      <w:pPr>
        <w:pStyle w:val="Default"/>
        <w:ind w:left="1134" w:firstLine="851"/>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 xml:space="preserve">BNPT mempunyai tugas :  </w:t>
      </w:r>
    </w:p>
    <w:p w:rsidR="00732262" w:rsidRPr="00C8168E" w:rsidRDefault="00732262" w:rsidP="00E91A6E">
      <w:pPr>
        <w:pStyle w:val="Default"/>
        <w:numPr>
          <w:ilvl w:val="0"/>
          <w:numId w:val="72"/>
        </w:numPr>
        <w:spacing w:before="120"/>
        <w:ind w:left="2268" w:hanging="283"/>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 xml:space="preserve">menyusun kebijakan, strategi, dan program nasional di bidang penanggulangan terorisme; </w:t>
      </w:r>
    </w:p>
    <w:p w:rsidR="00732262" w:rsidRPr="00C8168E" w:rsidRDefault="00732262" w:rsidP="00E91A6E">
      <w:pPr>
        <w:pStyle w:val="Default"/>
        <w:numPr>
          <w:ilvl w:val="0"/>
          <w:numId w:val="72"/>
        </w:numPr>
        <w:spacing w:before="120"/>
        <w:ind w:left="2268" w:hanging="283"/>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 xml:space="preserve">mengkoordinasikan instansi pemerintah terkait dalam pelaksanaan dan melaksanakan kebijakan di bidang penanggulangan terorisme; </w:t>
      </w:r>
    </w:p>
    <w:p w:rsidR="00732262" w:rsidRPr="00C8168E" w:rsidRDefault="00732262" w:rsidP="00E91A6E">
      <w:pPr>
        <w:pStyle w:val="Default"/>
        <w:numPr>
          <w:ilvl w:val="0"/>
          <w:numId w:val="72"/>
        </w:numPr>
        <w:spacing w:before="120"/>
        <w:ind w:left="2268" w:hanging="283"/>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 xml:space="preserve">melaksanakan kebijakan di bidang penanggulangan terorisme dengan membentuk Satuan Tugas-Satuan Tugas yang terdiri dari unsur-unsur instansi pemerintah terkait sesuai dengan tugas, fungsi, dan kewenangan masing-masing </w:t>
      </w:r>
    </w:p>
    <w:p w:rsidR="00D027E1" w:rsidRPr="00C8168E" w:rsidRDefault="00D027E1" w:rsidP="00E91A6E">
      <w:pPr>
        <w:pStyle w:val="Default"/>
        <w:spacing w:before="120"/>
        <w:ind w:left="2268"/>
        <w:jc w:val="both"/>
        <w:rPr>
          <w:rFonts w:ascii="Times New Roman" w:eastAsiaTheme="minorHAnsi" w:hAnsi="Times New Roman" w:cs="Times New Roman"/>
          <w:color w:val="auto"/>
          <w:lang w:eastAsia="en-US"/>
        </w:rPr>
      </w:pPr>
    </w:p>
    <w:p w:rsidR="00780E63" w:rsidRPr="00C8168E" w:rsidRDefault="00732262" w:rsidP="005C4F4D">
      <w:pPr>
        <w:pStyle w:val="Default"/>
        <w:spacing w:before="120" w:line="480" w:lineRule="auto"/>
        <w:ind w:left="1134" w:firstLine="851"/>
        <w:jc w:val="both"/>
        <w:rPr>
          <w:rFonts w:ascii="Times New Roman" w:eastAsiaTheme="minorHAnsi" w:hAnsi="Times New Roman" w:cs="Times New Roman"/>
          <w:color w:val="auto"/>
          <w:lang w:eastAsia="en-US"/>
        </w:rPr>
      </w:pPr>
      <w:r w:rsidRPr="00C8168E">
        <w:rPr>
          <w:rFonts w:ascii="Times New Roman" w:eastAsiaTheme="minorHAnsi" w:hAnsi="Times New Roman" w:cs="Times New Roman"/>
          <w:color w:val="auto"/>
          <w:lang w:eastAsia="en-US"/>
        </w:rPr>
        <w:t xml:space="preserve">Tugas </w:t>
      </w:r>
      <w:r w:rsidR="003F6D91" w:rsidRPr="00C8168E">
        <w:rPr>
          <w:rFonts w:ascii="Times New Roman" w:eastAsiaTheme="minorHAnsi" w:hAnsi="Times New Roman" w:cs="Times New Roman"/>
          <w:color w:val="auto"/>
          <w:lang w:eastAsia="en-US"/>
        </w:rPr>
        <w:t>untuk menyusun kebijakan, strategi, dan program nasional di bidangpenanggulangan terorisme</w:t>
      </w:r>
      <w:r w:rsidRPr="00C8168E">
        <w:rPr>
          <w:rFonts w:ascii="Times New Roman" w:eastAsiaTheme="minorHAnsi" w:hAnsi="Times New Roman" w:cs="Times New Roman"/>
          <w:color w:val="auto"/>
          <w:lang w:eastAsia="en-US"/>
        </w:rPr>
        <w:t xml:space="preserve">, salah satunya adalah melahirkan upaya </w:t>
      </w:r>
      <w:r w:rsidRPr="00C8168E">
        <w:rPr>
          <w:rFonts w:ascii="Times New Roman" w:eastAsiaTheme="minorHAnsi" w:hAnsi="Times New Roman" w:cs="Times New Roman"/>
          <w:i/>
          <w:color w:val="auto"/>
          <w:lang w:eastAsia="en-US"/>
        </w:rPr>
        <w:t>disengagement</w:t>
      </w:r>
      <w:r w:rsidRPr="00C8168E">
        <w:rPr>
          <w:rFonts w:ascii="Times New Roman" w:eastAsiaTheme="minorHAnsi" w:hAnsi="Times New Roman" w:cs="Times New Roman"/>
          <w:color w:val="auto"/>
          <w:lang w:eastAsia="en-US"/>
        </w:rPr>
        <w:t xml:space="preserve"> yang terus digodok konsepnya agar bisa diberlakukan oleh BNPT dibantu seluruh lapisan masyarakat Indonesia.</w:t>
      </w:r>
      <w:r w:rsidR="00CA5DB4" w:rsidRPr="00C8168E">
        <w:rPr>
          <w:rFonts w:ascii="Times New Roman" w:hAnsi="Times New Roman" w:cs="Times New Roman"/>
          <w:color w:val="auto"/>
        </w:rPr>
        <w:t>Pentingnya</w:t>
      </w:r>
      <w:r w:rsidR="00780E63" w:rsidRPr="00C8168E">
        <w:rPr>
          <w:rFonts w:ascii="Times New Roman" w:hAnsi="Times New Roman" w:cs="Times New Roman"/>
          <w:i/>
          <w:color w:val="auto"/>
        </w:rPr>
        <w:t xml:space="preserve">disengagement </w:t>
      </w:r>
      <w:r w:rsidR="00CA5DB4" w:rsidRPr="00C8168E">
        <w:rPr>
          <w:rFonts w:ascii="Times New Roman" w:hAnsi="Times New Roman" w:cs="Times New Roman"/>
          <w:color w:val="auto"/>
        </w:rPr>
        <w:t xml:space="preserve">sebagai upaya penanggulangan kejahatan terorisme adalah untuk mencegah mantan napi teroris kembali bergabung dengan kelompoknya dan melakukan teror lagi, serta mencegah munculnya bibit-bibit baru pelaku kejahatan terorisme. Upaya-upaya tersebut bisa dikatakan sebagai penanggulangan terorisme sebagai pencegahan. </w:t>
      </w:r>
      <w:r w:rsidR="00780E63" w:rsidRPr="00C8168E">
        <w:rPr>
          <w:rFonts w:ascii="Times New Roman" w:hAnsi="Times New Roman" w:cs="Times New Roman"/>
          <w:color w:val="auto"/>
        </w:rPr>
        <w:t xml:space="preserve">Deputi I Bidang </w:t>
      </w:r>
      <w:r w:rsidR="00780E63" w:rsidRPr="00C8168E">
        <w:rPr>
          <w:rFonts w:ascii="Times New Roman" w:hAnsi="Times New Roman" w:cs="Times New Roman"/>
          <w:color w:val="auto"/>
        </w:rPr>
        <w:lastRenderedPageBreak/>
        <w:t xml:space="preserve">Pencegahan, Perlindungan, dan Deradikalisasi BNPT, Agus Surya Bakti </w:t>
      </w:r>
      <w:r w:rsidR="00A17BA1">
        <w:rPr>
          <w:rFonts w:ascii="Times New Roman" w:hAnsi="Times New Roman" w:cs="Times New Roman"/>
          <w:color w:val="auto"/>
        </w:rPr>
        <w:t>menyatakan</w:t>
      </w:r>
      <w:r w:rsidR="00780E63" w:rsidRPr="00C8168E">
        <w:rPr>
          <w:rFonts w:ascii="Times New Roman" w:hAnsi="Times New Roman" w:cs="Times New Roman"/>
          <w:color w:val="auto"/>
        </w:rPr>
        <w:t>:</w:t>
      </w:r>
      <w:r w:rsidR="00780E63" w:rsidRPr="00C8168E">
        <w:rPr>
          <w:rStyle w:val="FootnoteReference"/>
          <w:rFonts w:ascii="Times New Roman" w:hAnsi="Times New Roman" w:cs="Times New Roman"/>
          <w:color w:val="auto"/>
        </w:rPr>
        <w:footnoteReference w:id="176"/>
      </w:r>
    </w:p>
    <w:p w:rsidR="00780E63" w:rsidRPr="00C8168E" w:rsidRDefault="00780E63" w:rsidP="002D43C9">
      <w:pPr>
        <w:pStyle w:val="ListParagraph"/>
        <w:spacing w:after="0" w:line="240" w:lineRule="auto"/>
        <w:ind w:left="1559"/>
        <w:contextualSpacing w:val="0"/>
        <w:jc w:val="both"/>
        <w:rPr>
          <w:rFonts w:ascii="Times New Roman" w:hAnsi="Times New Roman" w:cs="Times New Roman"/>
          <w:spacing w:val="-5"/>
          <w:w w:val="105"/>
          <w:sz w:val="24"/>
          <w:szCs w:val="24"/>
        </w:rPr>
      </w:pPr>
      <w:r w:rsidRPr="00C8168E">
        <w:rPr>
          <w:rFonts w:ascii="Times New Roman" w:hAnsi="Times New Roman" w:cs="Times New Roman"/>
          <w:spacing w:val="-5"/>
          <w:w w:val="105"/>
          <w:sz w:val="24"/>
          <w:szCs w:val="24"/>
        </w:rPr>
        <w:t xml:space="preserve">Upaya </w:t>
      </w:r>
      <w:r w:rsidRPr="00C8168E">
        <w:rPr>
          <w:rFonts w:ascii="Times New Roman" w:hAnsi="Times New Roman" w:cs="Times New Roman"/>
          <w:sz w:val="24"/>
          <w:szCs w:val="24"/>
        </w:rPr>
        <w:t>menarik</w:t>
      </w:r>
      <w:r w:rsidRPr="00C8168E">
        <w:rPr>
          <w:rFonts w:ascii="Times New Roman" w:hAnsi="Times New Roman" w:cs="Times New Roman"/>
          <w:spacing w:val="-5"/>
          <w:w w:val="105"/>
          <w:sz w:val="24"/>
          <w:szCs w:val="24"/>
        </w:rPr>
        <w:t xml:space="preserve"> keluar</w:t>
      </w:r>
      <w:r w:rsidRPr="00C8168E">
        <w:rPr>
          <w:rFonts w:ascii="Times New Roman" w:hAnsi="Times New Roman" w:cs="Times New Roman"/>
          <w:i/>
          <w:spacing w:val="-5"/>
          <w:w w:val="105"/>
          <w:sz w:val="24"/>
          <w:szCs w:val="24"/>
        </w:rPr>
        <w:t xml:space="preserve">(disengagement) </w:t>
      </w:r>
      <w:r w:rsidRPr="00C8168E">
        <w:rPr>
          <w:rFonts w:ascii="Times New Roman" w:hAnsi="Times New Roman" w:cs="Times New Roman"/>
          <w:spacing w:val="-5"/>
          <w:w w:val="105"/>
          <w:sz w:val="24"/>
          <w:szCs w:val="24"/>
        </w:rPr>
        <w:t xml:space="preserve">itu penting. Proses pendidikkan yang </w:t>
      </w:r>
      <w:r w:rsidR="00E239F7" w:rsidRPr="00C8168E">
        <w:rPr>
          <w:rFonts w:ascii="Times New Roman" w:hAnsi="Times New Roman" w:cs="Times New Roman"/>
          <w:spacing w:val="-1"/>
          <w:w w:val="105"/>
          <w:sz w:val="24"/>
          <w:szCs w:val="24"/>
        </w:rPr>
        <w:t>salah yaitu</w:t>
      </w:r>
      <w:r w:rsidRPr="00C8168E">
        <w:rPr>
          <w:rFonts w:ascii="Times New Roman" w:hAnsi="Times New Roman" w:cs="Times New Roman"/>
          <w:spacing w:val="-1"/>
          <w:w w:val="105"/>
          <w:sz w:val="24"/>
          <w:szCs w:val="24"/>
        </w:rPr>
        <w:t xml:space="preserve"> agamadiartikan secara ekstrim dan keras. Islam yang damai itu adalah Islam yang luas pandangan tidak sempit, </w:t>
      </w:r>
      <w:r w:rsidRPr="00C8168E">
        <w:rPr>
          <w:rFonts w:ascii="Times New Roman" w:hAnsi="Times New Roman" w:cs="Times New Roman"/>
          <w:spacing w:val="-9"/>
          <w:w w:val="105"/>
          <w:sz w:val="24"/>
          <w:szCs w:val="24"/>
        </w:rPr>
        <w:t xml:space="preserve">Islam yang menghargai kemanusiaan. </w:t>
      </w:r>
      <w:r w:rsidRPr="00C8168E">
        <w:rPr>
          <w:rFonts w:ascii="Times New Roman" w:hAnsi="Times New Roman" w:cs="Times New Roman"/>
          <w:spacing w:val="-5"/>
          <w:w w:val="105"/>
          <w:sz w:val="24"/>
          <w:szCs w:val="24"/>
        </w:rPr>
        <w:t xml:space="preserve">Seseorang menjadi teroris karena telah </w:t>
      </w:r>
      <w:r w:rsidRPr="00C8168E">
        <w:rPr>
          <w:rFonts w:ascii="Times New Roman" w:hAnsi="Times New Roman" w:cs="Times New Roman"/>
          <w:spacing w:val="-3"/>
          <w:w w:val="105"/>
          <w:sz w:val="24"/>
          <w:szCs w:val="24"/>
        </w:rPr>
        <w:t xml:space="preserve">memperoleh pemahaman radikal dan pemahaman yang salah tentang ajaran </w:t>
      </w:r>
      <w:r w:rsidRPr="00C8168E">
        <w:rPr>
          <w:rFonts w:ascii="Times New Roman" w:hAnsi="Times New Roman" w:cs="Times New Roman"/>
          <w:spacing w:val="-6"/>
          <w:w w:val="105"/>
          <w:sz w:val="24"/>
          <w:szCs w:val="24"/>
        </w:rPr>
        <w:t xml:space="preserve">agama, </w:t>
      </w:r>
      <w:r w:rsidRPr="00C8168E">
        <w:rPr>
          <w:rFonts w:ascii="Times New Roman" w:hAnsi="Times New Roman" w:cs="Times New Roman"/>
          <w:spacing w:val="-7"/>
          <w:w w:val="105"/>
          <w:sz w:val="24"/>
          <w:szCs w:val="24"/>
        </w:rPr>
        <w:t xml:space="preserve">melalui tentor yang melakukan cuci otak dengan cara memberikan materi </w:t>
      </w:r>
      <w:r w:rsidRPr="00C8168E">
        <w:rPr>
          <w:rFonts w:ascii="Times New Roman" w:hAnsi="Times New Roman" w:cs="Times New Roman"/>
          <w:spacing w:val="-5"/>
          <w:w w:val="105"/>
          <w:sz w:val="24"/>
          <w:szCs w:val="24"/>
        </w:rPr>
        <w:t xml:space="preserve">ajaran Islam secara sempit versi kelompoknya. Jadi, setelah ada upaya deradikalisasi di Kepolisian maupun di Lapas bekerjasama dengan BNPT, maka harus dilakukan </w:t>
      </w:r>
      <w:r w:rsidRPr="00C8168E">
        <w:rPr>
          <w:rFonts w:ascii="Times New Roman" w:hAnsi="Times New Roman" w:cs="Times New Roman"/>
          <w:i/>
          <w:spacing w:val="-5"/>
          <w:w w:val="105"/>
          <w:sz w:val="24"/>
          <w:szCs w:val="24"/>
        </w:rPr>
        <w:t>disengagement.</w:t>
      </w:r>
      <w:r w:rsidRPr="00C8168E">
        <w:rPr>
          <w:rFonts w:ascii="Times New Roman" w:hAnsi="Times New Roman" w:cs="Times New Roman"/>
          <w:spacing w:val="-5"/>
          <w:w w:val="105"/>
          <w:sz w:val="24"/>
          <w:szCs w:val="24"/>
        </w:rPr>
        <w:t xml:space="preserve"> Konsepnya adalah, mengeluarkan mereka yang sudah baik agar tak bercampur lagi dengan kelompok teroris dimana ia bergabung sebelumnya.</w:t>
      </w:r>
    </w:p>
    <w:p w:rsidR="00780E63" w:rsidRPr="00C8168E" w:rsidRDefault="00780E63" w:rsidP="00E91A6E">
      <w:pPr>
        <w:pStyle w:val="ListParagraph"/>
        <w:spacing w:before="120" w:after="0" w:line="240" w:lineRule="auto"/>
        <w:ind w:left="1559"/>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9"/>
          <w:w w:val="105"/>
        </w:rPr>
      </w:pPr>
      <w:r w:rsidRPr="00C8168E">
        <w:rPr>
          <w:rFonts w:ascii="Times New Roman" w:hAnsi="Times New Roman" w:cs="Times New Roman"/>
          <w:color w:val="auto"/>
          <w:w w:val="105"/>
        </w:rPr>
        <w:t xml:space="preserve">Anggota teroris yang keluar dari </w:t>
      </w:r>
      <w:r w:rsidRPr="00C8168E">
        <w:rPr>
          <w:rFonts w:ascii="Times New Roman" w:hAnsi="Times New Roman" w:cs="Times New Roman"/>
          <w:color w:val="auto"/>
          <w:spacing w:val="-4"/>
          <w:w w:val="105"/>
        </w:rPr>
        <w:t xml:space="preserve">kelompoknya umumnya bukan karena mereka telah insyaf, melainkan </w:t>
      </w:r>
      <w:r w:rsidRPr="00C8168E">
        <w:rPr>
          <w:rFonts w:ascii="Times New Roman" w:hAnsi="Times New Roman" w:cs="Times New Roman"/>
          <w:color w:val="auto"/>
          <w:spacing w:val="-9"/>
          <w:w w:val="105"/>
        </w:rPr>
        <w:t xml:space="preserve">karena mereka </w:t>
      </w:r>
      <w:r w:rsidR="00E239F7" w:rsidRPr="00C8168E">
        <w:rPr>
          <w:rFonts w:ascii="Times New Roman" w:hAnsi="Times New Roman" w:cs="Times New Roman"/>
          <w:color w:val="auto"/>
          <w:spacing w:val="-9"/>
          <w:w w:val="105"/>
        </w:rPr>
        <w:t xml:space="preserve">ada di </w:t>
      </w:r>
      <w:r w:rsidRPr="00C8168E">
        <w:rPr>
          <w:rFonts w:ascii="Times New Roman" w:hAnsi="Times New Roman" w:cs="Times New Roman"/>
          <w:color w:val="auto"/>
          <w:spacing w:val="-9"/>
          <w:w w:val="105"/>
        </w:rPr>
        <w:t>jalan buntu dan takut tertangkap. Agus juga menyatakan bahwa:</w:t>
      </w:r>
      <w:r w:rsidRPr="00C8168E">
        <w:rPr>
          <w:rStyle w:val="FootnoteReference"/>
          <w:rFonts w:ascii="Times New Roman" w:hAnsi="Times New Roman" w:cs="Times New Roman"/>
          <w:color w:val="auto"/>
          <w:spacing w:val="-9"/>
          <w:w w:val="105"/>
        </w:rPr>
        <w:footnoteReference w:id="177"/>
      </w:r>
    </w:p>
    <w:p w:rsidR="00780E63" w:rsidRPr="00C8168E" w:rsidRDefault="00780E63" w:rsidP="002D43C9">
      <w:pPr>
        <w:pStyle w:val="ListParagraph"/>
        <w:spacing w:after="0" w:line="240" w:lineRule="auto"/>
        <w:ind w:left="1560"/>
        <w:contextualSpacing w:val="0"/>
        <w:jc w:val="both"/>
        <w:rPr>
          <w:rFonts w:ascii="Times New Roman" w:hAnsi="Times New Roman" w:cs="Times New Roman"/>
          <w:spacing w:val="-6"/>
          <w:w w:val="105"/>
          <w:sz w:val="24"/>
          <w:szCs w:val="24"/>
        </w:rPr>
      </w:pPr>
      <w:r w:rsidRPr="00C8168E">
        <w:rPr>
          <w:rFonts w:ascii="Times New Roman" w:hAnsi="Times New Roman" w:cs="Times New Roman"/>
          <w:spacing w:val="-5"/>
          <w:w w:val="105"/>
          <w:sz w:val="24"/>
          <w:szCs w:val="24"/>
        </w:rPr>
        <w:t>Keberhasilan</w:t>
      </w:r>
      <w:r w:rsidRPr="00C8168E">
        <w:rPr>
          <w:rFonts w:ascii="Times New Roman" w:hAnsi="Times New Roman" w:cs="Times New Roman"/>
          <w:i/>
          <w:iCs/>
          <w:spacing w:val="2"/>
          <w:w w:val="105"/>
          <w:sz w:val="24"/>
          <w:szCs w:val="24"/>
        </w:rPr>
        <w:t>disengagement</w:t>
      </w:r>
      <w:r w:rsidRPr="00C8168E">
        <w:rPr>
          <w:rFonts w:ascii="Times New Roman" w:hAnsi="Times New Roman" w:cs="Times New Roman"/>
          <w:sz w:val="24"/>
          <w:szCs w:val="24"/>
        </w:rPr>
        <w:t xml:space="preserve">diragukan jika hanya mengedepankan pemberian pembekalan keterampilan dan pekerjaan, tapi justru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dapat dilakukan dengan moderasi pemikiran umat muslim Indonesia, dan menumbuhkan semangat kebangsaan. </w:t>
      </w:r>
      <w:r w:rsidR="00E239F7" w:rsidRPr="00C8168E">
        <w:rPr>
          <w:rFonts w:ascii="Times New Roman" w:hAnsi="Times New Roman" w:cs="Times New Roman"/>
          <w:sz w:val="24"/>
          <w:szCs w:val="24"/>
        </w:rPr>
        <w:t>P</w:t>
      </w:r>
      <w:r w:rsidRPr="00C8168E">
        <w:rPr>
          <w:rFonts w:ascii="Times New Roman" w:hAnsi="Times New Roman" w:cs="Times New Roman"/>
          <w:sz w:val="24"/>
          <w:szCs w:val="24"/>
        </w:rPr>
        <w:t xml:space="preserve">emberian pekerjaan seperti usaha dalam tahap tertentu dapat mereduksi mereka menggunakan cara-cara kekerasan. Namun ketika usaha mereka tidak berhasil, mereka akan kembali lagi ke kelompoknya, tapi jika upaya deradikalisasi dan </w:t>
      </w:r>
      <w:r w:rsidRPr="00C8168E">
        <w:rPr>
          <w:rFonts w:ascii="Times New Roman" w:hAnsi="Times New Roman" w:cs="Times New Roman"/>
          <w:i/>
          <w:sz w:val="24"/>
          <w:szCs w:val="24"/>
        </w:rPr>
        <w:t>disengagement</w:t>
      </w:r>
      <w:r w:rsidR="000B2D47" w:rsidRPr="00C8168E">
        <w:rPr>
          <w:rFonts w:ascii="Times New Roman" w:hAnsi="Times New Roman" w:cs="Times New Roman"/>
          <w:sz w:val="24"/>
          <w:szCs w:val="24"/>
        </w:rPr>
        <w:t xml:space="preserve"> adalah merubah mindset a</w:t>
      </w:r>
      <w:r w:rsidRPr="00C8168E">
        <w:rPr>
          <w:rFonts w:ascii="Times New Roman" w:hAnsi="Times New Roman" w:cs="Times New Roman"/>
          <w:sz w:val="24"/>
          <w:szCs w:val="24"/>
        </w:rPr>
        <w:t>jaran agama, mudah bagi mereka untuk memahami hidup bermasyarakat dan sulit melakukan kekerasan sesamanya</w:t>
      </w:r>
      <w:r w:rsidRPr="00C8168E">
        <w:rPr>
          <w:rFonts w:ascii="Times New Roman" w:hAnsi="Times New Roman" w:cs="Times New Roman"/>
          <w:spacing w:val="-6"/>
          <w:w w:val="105"/>
          <w:sz w:val="24"/>
          <w:szCs w:val="24"/>
        </w:rPr>
        <w:t xml:space="preserve">. </w:t>
      </w:r>
    </w:p>
    <w:p w:rsidR="00780E63" w:rsidRPr="00C8168E" w:rsidRDefault="00780E63" w:rsidP="00E91A6E">
      <w:pPr>
        <w:pStyle w:val="ListParagraph"/>
        <w:autoSpaceDE w:val="0"/>
        <w:autoSpaceDN w:val="0"/>
        <w:adjustRightInd w:val="0"/>
        <w:spacing w:before="120" w:after="0" w:line="240" w:lineRule="auto"/>
        <w:ind w:left="709"/>
        <w:contextualSpacing w:val="0"/>
        <w:rPr>
          <w:rFonts w:ascii="Times New Roman" w:hAnsi="Times New Roman" w:cs="Times New Roman"/>
          <w:spacing w:val="-6"/>
          <w:w w:val="105"/>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Hasan Makarim, Ketua MUI Kabupaten Cilacap mengatakan bahwa:</w:t>
      </w:r>
    </w:p>
    <w:p w:rsidR="00780E63" w:rsidRPr="00C8168E" w:rsidRDefault="00780E63" w:rsidP="002D43C9">
      <w:pPr>
        <w:pStyle w:val="ListParagraph"/>
        <w:spacing w:after="0" w:line="240" w:lineRule="auto"/>
        <w:ind w:left="1560"/>
        <w:contextualSpacing w:val="0"/>
        <w:jc w:val="both"/>
        <w:rPr>
          <w:rFonts w:ascii="Times New Roman" w:hAnsi="Times New Roman" w:cs="Times New Roman"/>
          <w:spacing w:val="-5"/>
          <w:w w:val="105"/>
          <w:sz w:val="24"/>
          <w:szCs w:val="24"/>
        </w:rPr>
      </w:pPr>
      <w:r w:rsidRPr="00C8168E">
        <w:rPr>
          <w:rFonts w:ascii="Times New Roman" w:hAnsi="Times New Roman" w:cs="Times New Roman"/>
          <w:sz w:val="24"/>
          <w:szCs w:val="24"/>
        </w:rPr>
        <w:lastRenderedPageBreak/>
        <w:t xml:space="preserve">Upaya </w:t>
      </w:r>
      <w:r w:rsidRPr="00C8168E">
        <w:rPr>
          <w:rFonts w:ascii="Times New Roman" w:hAnsi="Times New Roman" w:cs="Times New Roman"/>
          <w:i/>
          <w:spacing w:val="-5"/>
          <w:w w:val="105"/>
          <w:sz w:val="24"/>
          <w:szCs w:val="24"/>
        </w:rPr>
        <w:t>disengagement</w:t>
      </w:r>
      <w:r w:rsidR="00E239F7" w:rsidRPr="00C8168E">
        <w:rPr>
          <w:rFonts w:ascii="Times New Roman" w:hAnsi="Times New Roman" w:cs="Times New Roman"/>
          <w:sz w:val="24"/>
          <w:szCs w:val="24"/>
        </w:rPr>
        <w:t xml:space="preserve"> dengan</w:t>
      </w:r>
      <w:r w:rsidRPr="00C8168E">
        <w:rPr>
          <w:rFonts w:ascii="Times New Roman" w:hAnsi="Times New Roman" w:cs="Times New Roman"/>
          <w:sz w:val="24"/>
          <w:szCs w:val="24"/>
        </w:rPr>
        <w:t xml:space="preserve"> mempersempit ruang gerak kelompok-kelompok terorisme dengan cara menumbuhkan semangat kebangsaan mayoritas orang Indonesia akan lebih berhasil. Diperlukan penguatan kelompok moderat yang merupakan mayoritas di Indonesia guna mereduksi potensi munculnya tindakan-tindakan ekstrim melalui pengakuan dan penghargaan akan keberagaman. </w:t>
      </w:r>
      <w:r w:rsidRPr="00C8168E">
        <w:rPr>
          <w:rFonts w:ascii="Times New Roman" w:hAnsi="Times New Roman" w:cs="Times New Roman"/>
          <w:i/>
          <w:sz w:val="24"/>
          <w:szCs w:val="24"/>
        </w:rPr>
        <w:t>Mindset</w:t>
      </w:r>
      <w:r w:rsidRPr="00C8168E">
        <w:rPr>
          <w:rFonts w:ascii="Times New Roman" w:hAnsi="Times New Roman" w:cs="Times New Roman"/>
          <w:sz w:val="24"/>
          <w:szCs w:val="24"/>
        </w:rPr>
        <w:t xml:space="preserve"> keagamaan orang Indonesia yang moderat bercirikan eksistensi tetapi toleran. Secara seimbang, jika hanya toleran tidak punya eksistensi, maka tidak berpendirian. Orang yang punya eksistensi tapi tidak memiliki toleransi, ini termasuk golongan ekstrimis</w:t>
      </w:r>
      <w:r w:rsidRPr="00C8168E">
        <w:rPr>
          <w:rFonts w:ascii="Times New Roman" w:hAnsi="Times New Roman" w:cs="Times New Roman"/>
          <w:spacing w:val="-6"/>
          <w:w w:val="105"/>
          <w:sz w:val="24"/>
          <w:szCs w:val="24"/>
        </w:rPr>
        <w:t>.</w:t>
      </w:r>
    </w:p>
    <w:p w:rsidR="00780E63" w:rsidRPr="00C8168E" w:rsidRDefault="00780E63" w:rsidP="00E91A6E">
      <w:pPr>
        <w:spacing w:before="120" w:after="0" w:line="240" w:lineRule="auto"/>
        <w:ind w:left="709"/>
        <w:jc w:val="both"/>
        <w:rPr>
          <w:rFonts w:ascii="Times New Roman" w:hAnsi="Times New Roman" w:cs="Times New Roman"/>
          <w:spacing w:val="-5"/>
          <w:w w:val="105"/>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10"/>
          <w:w w:val="105"/>
        </w:rPr>
      </w:pPr>
      <w:r w:rsidRPr="00C8168E">
        <w:rPr>
          <w:rFonts w:ascii="Times New Roman" w:hAnsi="Times New Roman" w:cs="Times New Roman"/>
          <w:color w:val="auto"/>
        </w:rPr>
        <w:t>Dukungan</w:t>
      </w:r>
      <w:r w:rsidRPr="00C8168E">
        <w:rPr>
          <w:rFonts w:ascii="Times New Roman" w:hAnsi="Times New Roman" w:cs="Times New Roman"/>
          <w:color w:val="auto"/>
          <w:w w:val="105"/>
        </w:rPr>
        <w:t xml:space="preserve"> terhadap strategi </w:t>
      </w:r>
      <w:r w:rsidRPr="00C8168E">
        <w:rPr>
          <w:rFonts w:ascii="Times New Roman" w:hAnsi="Times New Roman" w:cs="Times New Roman"/>
          <w:i/>
          <w:iCs/>
          <w:color w:val="auto"/>
          <w:w w:val="105"/>
        </w:rPr>
        <w:t xml:space="preserve">disengagement </w:t>
      </w:r>
      <w:r w:rsidRPr="00C8168E">
        <w:rPr>
          <w:rFonts w:ascii="Times New Roman" w:hAnsi="Times New Roman" w:cs="Times New Roman"/>
          <w:color w:val="auto"/>
          <w:w w:val="105"/>
        </w:rPr>
        <w:t xml:space="preserve">dalam </w:t>
      </w:r>
      <w:r w:rsidRPr="00C8168E">
        <w:rPr>
          <w:rFonts w:ascii="Times New Roman" w:hAnsi="Times New Roman" w:cs="Times New Roman"/>
          <w:color w:val="auto"/>
          <w:spacing w:val="2"/>
          <w:w w:val="105"/>
        </w:rPr>
        <w:t xml:space="preserve">penanggulangan terorisme di Indonesia yang dilakukan BNPT </w:t>
      </w:r>
      <w:r w:rsidRPr="00C8168E">
        <w:rPr>
          <w:rFonts w:ascii="Times New Roman" w:hAnsi="Times New Roman" w:cs="Times New Roman"/>
          <w:color w:val="auto"/>
          <w:spacing w:val="-6"/>
          <w:w w:val="105"/>
        </w:rPr>
        <w:t xml:space="preserve">memandang </w:t>
      </w:r>
      <w:r w:rsidRPr="00C8168E">
        <w:rPr>
          <w:rFonts w:ascii="Times New Roman" w:hAnsi="Times New Roman" w:cs="Times New Roman"/>
          <w:i/>
          <w:iCs/>
          <w:color w:val="auto"/>
          <w:spacing w:val="-6"/>
          <w:w w:val="105"/>
        </w:rPr>
        <w:t xml:space="preserve">disengagement </w:t>
      </w:r>
      <w:r w:rsidRPr="00C8168E">
        <w:rPr>
          <w:rFonts w:ascii="Times New Roman" w:hAnsi="Times New Roman" w:cs="Times New Roman"/>
          <w:color w:val="auto"/>
          <w:spacing w:val="-6"/>
          <w:w w:val="105"/>
        </w:rPr>
        <w:t xml:space="preserve">dapat dilakukan dengan pertama-tama memisahkan </w:t>
      </w:r>
      <w:r w:rsidRPr="00C8168E">
        <w:rPr>
          <w:rFonts w:ascii="Times New Roman" w:hAnsi="Times New Roman" w:cs="Times New Roman"/>
          <w:color w:val="auto"/>
          <w:spacing w:val="2"/>
          <w:w w:val="105"/>
        </w:rPr>
        <w:t>antara pemimpin dengan pengikutnya, kemu</w:t>
      </w:r>
      <w:r w:rsidR="00E239F7" w:rsidRPr="00C8168E">
        <w:rPr>
          <w:rFonts w:ascii="Times New Roman" w:hAnsi="Times New Roman" w:cs="Times New Roman"/>
          <w:color w:val="auto"/>
          <w:spacing w:val="2"/>
          <w:w w:val="105"/>
        </w:rPr>
        <w:t>dian pelaku dengan keluarganya g</w:t>
      </w:r>
      <w:r w:rsidRPr="00C8168E">
        <w:rPr>
          <w:rFonts w:ascii="Times New Roman" w:hAnsi="Times New Roman" w:cs="Times New Roman"/>
          <w:color w:val="auto"/>
          <w:spacing w:val="2"/>
          <w:w w:val="105"/>
        </w:rPr>
        <w:t xml:space="preserve">una </w:t>
      </w:r>
      <w:r w:rsidRPr="00C8168E">
        <w:rPr>
          <w:rFonts w:ascii="Times New Roman" w:hAnsi="Times New Roman" w:cs="Times New Roman"/>
          <w:color w:val="auto"/>
          <w:spacing w:val="-4"/>
          <w:w w:val="105"/>
        </w:rPr>
        <w:t xml:space="preserve">melakukan </w:t>
      </w:r>
      <w:r w:rsidRPr="00C8168E">
        <w:rPr>
          <w:rFonts w:ascii="Times New Roman" w:hAnsi="Times New Roman" w:cs="Times New Roman"/>
          <w:i/>
          <w:iCs/>
          <w:color w:val="auto"/>
          <w:spacing w:val="-4"/>
          <w:w w:val="105"/>
        </w:rPr>
        <w:t>disengagement ideology</w:t>
      </w:r>
      <w:r w:rsidRPr="00C8168E">
        <w:rPr>
          <w:rFonts w:ascii="Times New Roman" w:hAnsi="Times New Roman" w:cs="Times New Roman"/>
          <w:color w:val="auto"/>
          <w:spacing w:val="-4"/>
          <w:w w:val="105"/>
        </w:rPr>
        <w:t xml:space="preserve">. </w:t>
      </w:r>
      <w:r w:rsidRPr="00C8168E">
        <w:rPr>
          <w:rFonts w:ascii="Times New Roman" w:hAnsi="Times New Roman" w:cs="Times New Roman"/>
          <w:i/>
          <w:iCs/>
          <w:color w:val="auto"/>
          <w:spacing w:val="-4"/>
          <w:w w:val="105"/>
        </w:rPr>
        <w:t xml:space="preserve">Disengagement ideology </w:t>
      </w:r>
      <w:r w:rsidRPr="00C8168E">
        <w:rPr>
          <w:rFonts w:ascii="Times New Roman" w:hAnsi="Times New Roman" w:cs="Times New Roman"/>
          <w:color w:val="auto"/>
          <w:spacing w:val="-4"/>
          <w:w w:val="105"/>
        </w:rPr>
        <w:t xml:space="preserve">yang </w:t>
      </w:r>
      <w:r w:rsidRPr="00C8168E">
        <w:rPr>
          <w:rFonts w:ascii="Times New Roman" w:hAnsi="Times New Roman" w:cs="Times New Roman"/>
          <w:color w:val="auto"/>
        </w:rPr>
        <w:t>dimaksud adalah upaya penyadaran berdasarkan rujukan sejarah bahwa perjuangan-perjuangan dengan menggunakan pendekatan terorisme tidak pernah berhasil. Hal ini kemudian diperkuat dengan mempertemukan pelaku dengan korban. Indikator dari konsep program ini menyaratkan perubahan paradigma pelaku. Para pelaku sebetulnya juga korban manipulasi dari pemimpin kelompoknya</w:t>
      </w:r>
      <w:r w:rsidRPr="00C8168E">
        <w:rPr>
          <w:rFonts w:ascii="Times New Roman" w:hAnsi="Times New Roman" w:cs="Times New Roman"/>
          <w:color w:val="auto"/>
          <w:spacing w:val="-10"/>
          <w:w w:val="105"/>
        </w:rPr>
        <w:t xml:space="preserve">.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1"/>
          <w:w w:val="105"/>
        </w:rPr>
      </w:pPr>
      <w:r w:rsidRPr="00C8168E">
        <w:rPr>
          <w:rFonts w:ascii="Times New Roman" w:hAnsi="Times New Roman" w:cs="Times New Roman"/>
          <w:color w:val="auto"/>
        </w:rPr>
        <w:t>Menurut</w:t>
      </w:r>
      <w:r w:rsidRPr="00C8168E">
        <w:rPr>
          <w:rFonts w:ascii="Times New Roman" w:hAnsi="Times New Roman" w:cs="Times New Roman"/>
          <w:color w:val="auto"/>
          <w:spacing w:val="-10"/>
          <w:w w:val="105"/>
        </w:rPr>
        <w:t xml:space="preserve"> Agus, </w:t>
      </w:r>
      <w:r w:rsidRPr="00C8168E">
        <w:rPr>
          <w:rFonts w:ascii="Times New Roman" w:hAnsi="Times New Roman" w:cs="Times New Roman"/>
          <w:i/>
          <w:iCs/>
          <w:color w:val="auto"/>
          <w:spacing w:val="-1"/>
          <w:w w:val="105"/>
        </w:rPr>
        <w:t>disengagement</w:t>
      </w:r>
      <w:r w:rsidRPr="00C8168E">
        <w:rPr>
          <w:rFonts w:ascii="Times New Roman" w:hAnsi="Times New Roman" w:cs="Times New Roman"/>
          <w:color w:val="auto"/>
          <w:spacing w:val="-1"/>
          <w:w w:val="105"/>
        </w:rPr>
        <w:t xml:space="preserve"> sebagai bagian dari </w:t>
      </w:r>
      <w:r w:rsidRPr="00C8168E">
        <w:rPr>
          <w:rFonts w:ascii="Times New Roman" w:hAnsi="Times New Roman" w:cs="Times New Roman"/>
          <w:i/>
          <w:iCs/>
          <w:color w:val="auto"/>
          <w:spacing w:val="-1"/>
          <w:w w:val="105"/>
        </w:rPr>
        <w:t>soft approach</w:t>
      </w:r>
      <w:r w:rsidRPr="00C8168E">
        <w:rPr>
          <w:rFonts w:ascii="Times New Roman" w:hAnsi="Times New Roman" w:cs="Times New Roman"/>
          <w:color w:val="auto"/>
          <w:spacing w:val="-7"/>
          <w:w w:val="105"/>
        </w:rPr>
        <w:t xml:space="preserve">penting dilakukan demi memutus dendam dari kalangan umat Islam kepada </w:t>
      </w:r>
      <w:r w:rsidRPr="00C8168E">
        <w:rPr>
          <w:rFonts w:ascii="Times New Roman" w:hAnsi="Times New Roman" w:cs="Times New Roman"/>
          <w:color w:val="auto"/>
          <w:spacing w:val="-6"/>
          <w:w w:val="105"/>
        </w:rPr>
        <w:t xml:space="preserve">aparatur Negara. Contohnya, </w:t>
      </w:r>
      <w:r w:rsidRPr="00C8168E">
        <w:rPr>
          <w:rFonts w:ascii="Times New Roman" w:hAnsi="Times New Roman" w:cs="Times New Roman"/>
          <w:color w:val="auto"/>
          <w:w w:val="105"/>
        </w:rPr>
        <w:t>tindakan operasi penangkapan teroris yang dilakukan Densus 88</w:t>
      </w:r>
      <w:r w:rsidR="00E239F7" w:rsidRPr="00C8168E">
        <w:rPr>
          <w:rFonts w:ascii="Times New Roman" w:hAnsi="Times New Roman" w:cs="Times New Roman"/>
          <w:color w:val="auto"/>
          <w:w w:val="105"/>
        </w:rPr>
        <w:t>/AT</w:t>
      </w:r>
      <w:r w:rsidRPr="00C8168E">
        <w:rPr>
          <w:rFonts w:ascii="Times New Roman" w:hAnsi="Times New Roman" w:cs="Times New Roman"/>
          <w:color w:val="auto"/>
          <w:w w:val="105"/>
        </w:rPr>
        <w:t xml:space="preserve"> seperti menembak seorang target operasi di depan </w:t>
      </w:r>
      <w:r w:rsidRPr="00C8168E">
        <w:rPr>
          <w:rFonts w:ascii="Times New Roman" w:hAnsi="Times New Roman" w:cs="Times New Roman"/>
          <w:color w:val="auto"/>
          <w:spacing w:val="-6"/>
          <w:w w:val="105"/>
        </w:rPr>
        <w:t xml:space="preserve">anggota keluarga. </w:t>
      </w:r>
      <w:r w:rsidRPr="00C8168E">
        <w:rPr>
          <w:rFonts w:ascii="Times New Roman" w:hAnsi="Times New Roman" w:cs="Times New Roman"/>
          <w:color w:val="auto"/>
          <w:spacing w:val="-6"/>
          <w:w w:val="105"/>
        </w:rPr>
        <w:lastRenderedPageBreak/>
        <w:t>Keluarga yang m</w:t>
      </w:r>
      <w:r w:rsidR="00E239F7" w:rsidRPr="00C8168E">
        <w:rPr>
          <w:rFonts w:ascii="Times New Roman" w:hAnsi="Times New Roman" w:cs="Times New Roman"/>
          <w:color w:val="auto"/>
          <w:spacing w:val="-6"/>
          <w:w w:val="105"/>
        </w:rPr>
        <w:t>enyaksikan salah satu keluarganya</w:t>
      </w:r>
      <w:r w:rsidRPr="00C8168E">
        <w:rPr>
          <w:rFonts w:ascii="Times New Roman" w:hAnsi="Times New Roman" w:cs="Times New Roman"/>
          <w:color w:val="auto"/>
          <w:spacing w:val="-6"/>
          <w:w w:val="105"/>
        </w:rPr>
        <w:t xml:space="preserve"> tewas oleh anggota Densus </w:t>
      </w:r>
      <w:r w:rsidR="002D43C9" w:rsidRPr="00C8168E">
        <w:rPr>
          <w:rFonts w:ascii="Times New Roman" w:hAnsi="Times New Roman" w:cs="Times New Roman"/>
          <w:color w:val="auto"/>
          <w:spacing w:val="-6"/>
          <w:w w:val="105"/>
        </w:rPr>
        <w:t xml:space="preserve">88 </w:t>
      </w:r>
      <w:r w:rsidRPr="00C8168E">
        <w:rPr>
          <w:rFonts w:ascii="Times New Roman" w:hAnsi="Times New Roman" w:cs="Times New Roman"/>
          <w:color w:val="auto"/>
          <w:spacing w:val="-6"/>
          <w:w w:val="105"/>
        </w:rPr>
        <w:t>akan marah da</w:t>
      </w:r>
      <w:r w:rsidR="00E239F7" w:rsidRPr="00C8168E">
        <w:rPr>
          <w:rFonts w:ascii="Times New Roman" w:hAnsi="Times New Roman" w:cs="Times New Roman"/>
          <w:color w:val="auto"/>
          <w:spacing w:val="-6"/>
          <w:w w:val="105"/>
        </w:rPr>
        <w:t>n dendam. Terutama si anak yang</w:t>
      </w:r>
      <w:r w:rsidRPr="00C8168E">
        <w:rPr>
          <w:rFonts w:ascii="Times New Roman" w:hAnsi="Times New Roman" w:cs="Times New Roman"/>
          <w:color w:val="auto"/>
          <w:spacing w:val="-5"/>
          <w:w w:val="105"/>
        </w:rPr>
        <w:t xml:space="preserve"> awalnya tidak mengetahui apapun, menjadi dendam dan benci sehingga timbul sakit hati kepada Negara. Perasaan sakit hati dan dendam inilah yang nantinya akan memotivasi mereka setelah dewasa untuk bergabung dalam kelompok teroris, membalaskan apa yang telah dilakukan negara terhadap orangtuanya. </w:t>
      </w:r>
      <w:r w:rsidRPr="00C8168E">
        <w:rPr>
          <w:rFonts w:ascii="Times New Roman" w:hAnsi="Times New Roman" w:cs="Times New Roman"/>
          <w:color w:val="auto"/>
          <w:spacing w:val="-3"/>
          <w:w w:val="105"/>
        </w:rPr>
        <w:t xml:space="preserve">Memerangi terorisme jangan sampai malah membangun musuh bersama </w:t>
      </w:r>
      <w:r w:rsidRPr="00C8168E">
        <w:rPr>
          <w:rFonts w:ascii="Times New Roman" w:hAnsi="Times New Roman" w:cs="Times New Roman"/>
          <w:color w:val="auto"/>
          <w:w w:val="105"/>
        </w:rPr>
        <w:t xml:space="preserve">umat islam dengan badan-badan yang berusaha untuk memberantas </w:t>
      </w:r>
      <w:r w:rsidRPr="00C8168E">
        <w:rPr>
          <w:rFonts w:ascii="Times New Roman" w:hAnsi="Times New Roman" w:cs="Times New Roman"/>
          <w:color w:val="auto"/>
          <w:spacing w:val="-1"/>
          <w:w w:val="105"/>
        </w:rPr>
        <w:t xml:space="preserve">terorisme. BNPT saat ini sedang mengupayakan agar konsep </w:t>
      </w:r>
      <w:r w:rsidRPr="00C8168E">
        <w:rPr>
          <w:rFonts w:ascii="Times New Roman" w:hAnsi="Times New Roman" w:cs="Times New Roman"/>
          <w:i/>
          <w:color w:val="auto"/>
          <w:spacing w:val="-1"/>
          <w:w w:val="105"/>
        </w:rPr>
        <w:t>disengagement</w:t>
      </w:r>
      <w:r w:rsidRPr="00C8168E">
        <w:rPr>
          <w:rFonts w:ascii="Times New Roman" w:hAnsi="Times New Roman" w:cs="Times New Roman"/>
          <w:color w:val="auto"/>
          <w:spacing w:val="-1"/>
          <w:w w:val="105"/>
        </w:rPr>
        <w:t xml:space="preserve"> mampu memutuskan jaringan-jaringan radikalis</w:t>
      </w:r>
      <w:r w:rsidR="00E239F7" w:rsidRPr="00C8168E">
        <w:rPr>
          <w:rFonts w:ascii="Times New Roman" w:hAnsi="Times New Roman" w:cs="Times New Roman"/>
          <w:color w:val="auto"/>
          <w:spacing w:val="-1"/>
          <w:w w:val="105"/>
        </w:rPr>
        <w:t>m</w:t>
      </w:r>
      <w:r w:rsidRPr="00C8168E">
        <w:rPr>
          <w:rFonts w:ascii="Times New Roman" w:hAnsi="Times New Roman" w:cs="Times New Roman"/>
          <w:color w:val="auto"/>
          <w:spacing w:val="-1"/>
          <w:w w:val="105"/>
        </w:rPr>
        <w:t xml:space="preserve">e.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Penjelasan Agus di atas sejalan dengan </w:t>
      </w:r>
      <w:r w:rsidRPr="00C8168E">
        <w:rPr>
          <w:rFonts w:ascii="Times New Roman" w:hAnsi="Times New Roman" w:cs="Times New Roman"/>
          <w:i/>
          <w:color w:val="auto"/>
        </w:rPr>
        <w:t>Moral Disengagement Theory</w:t>
      </w:r>
      <w:r w:rsidRPr="00C8168E">
        <w:rPr>
          <w:rFonts w:ascii="Times New Roman" w:hAnsi="Times New Roman" w:cs="Times New Roman"/>
          <w:color w:val="auto"/>
        </w:rPr>
        <w:t xml:space="preserve"> oleh Albert Bandura, untuk menganalisa perilaku individu. Menurut Albert Bandura, sumber prinsipil dari tindakan destruktif karena adanya dorongan yang tak terkendali. Teori ini juga dikembangkan dan digunakan untuk menyusun kebijakan penanggulangan terorisme yang menurut Horgan:</w:t>
      </w:r>
      <w:r w:rsidRPr="00C8168E">
        <w:rPr>
          <w:rStyle w:val="FootnoteReference"/>
          <w:rFonts w:ascii="Times New Roman" w:hAnsi="Times New Roman" w:cs="Times New Roman"/>
          <w:color w:val="auto"/>
        </w:rPr>
        <w:footnoteReference w:id="178"/>
      </w:r>
    </w:p>
    <w:p w:rsidR="00780E63" w:rsidRPr="00C8168E" w:rsidRDefault="00780E63" w:rsidP="002D43C9">
      <w:pPr>
        <w:pStyle w:val="ListParagraph"/>
        <w:spacing w:after="0" w:line="240" w:lineRule="auto"/>
        <w:ind w:left="1559"/>
        <w:contextualSpacing w:val="0"/>
        <w:jc w:val="both"/>
        <w:rPr>
          <w:rFonts w:ascii="Times New Roman" w:hAnsi="Times New Roman" w:cs="Times New Roman"/>
          <w:sz w:val="24"/>
          <w:szCs w:val="24"/>
        </w:rPr>
      </w:pPr>
      <w:r w:rsidRPr="00C8168E">
        <w:rPr>
          <w:rFonts w:ascii="Times New Roman" w:hAnsi="Times New Roman" w:cs="Times New Roman"/>
          <w:sz w:val="24"/>
          <w:szCs w:val="24"/>
        </w:rPr>
        <w:t>aksi teroris merupakan hasil dari proses interaksi dalam suatu kelompok teror, juga dapat memberikan semangat baru bagi anggota kelompok dan daya tarik tersendiri bagi calon anggota untuk membangun komitmen dan terikat lebih erat. Untuk itu, aksi teror harus dicegah dengan menarik ”keluar” pelaku dari apa yang akan dikerjakannya.</w:t>
      </w:r>
    </w:p>
    <w:p w:rsidR="006A46DC" w:rsidRPr="00C8168E" w:rsidRDefault="006A46DC" w:rsidP="00E91A6E">
      <w:pPr>
        <w:pStyle w:val="ListParagraph"/>
        <w:spacing w:before="120" w:after="0" w:line="240" w:lineRule="auto"/>
        <w:ind w:left="1559"/>
        <w:contextualSpacing w:val="0"/>
        <w:jc w:val="both"/>
        <w:rPr>
          <w:rFonts w:ascii="Times New Roman" w:hAnsi="Times New Roman" w:cs="Times New Roman"/>
          <w:sz w:val="24"/>
          <w:szCs w:val="24"/>
        </w:rPr>
      </w:pPr>
    </w:p>
    <w:p w:rsidR="00D916D7" w:rsidRPr="00CE3E1F" w:rsidRDefault="006A46DC" w:rsidP="00CE3E1F">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Dalam rangka mengemban tugas untuk menyusun dan melaksanakan program penanggulangan terorisme di Indonesia, Irfan Idris, selaku Direktur Deradikalisasi BNPT mengenalkan dua strategi pendekatan, yakni </w:t>
      </w:r>
      <w:r w:rsidRPr="00C8168E">
        <w:rPr>
          <w:rFonts w:ascii="Times New Roman" w:hAnsi="Times New Roman" w:cs="Times New Roman"/>
          <w:i/>
          <w:iCs/>
          <w:sz w:val="24"/>
          <w:szCs w:val="24"/>
        </w:rPr>
        <w:t xml:space="preserve">HardApproach </w:t>
      </w:r>
      <w:r w:rsidRPr="00C8168E">
        <w:rPr>
          <w:rFonts w:ascii="Times New Roman" w:hAnsi="Times New Roman" w:cs="Times New Roman"/>
          <w:sz w:val="24"/>
          <w:szCs w:val="24"/>
        </w:rPr>
        <w:t xml:space="preserve">dan </w:t>
      </w:r>
      <w:r w:rsidRPr="00C8168E">
        <w:rPr>
          <w:rFonts w:ascii="Times New Roman" w:hAnsi="Times New Roman" w:cs="Times New Roman"/>
          <w:i/>
          <w:iCs/>
          <w:sz w:val="24"/>
          <w:szCs w:val="24"/>
        </w:rPr>
        <w:t xml:space="preserve">Soft Approach. Hard Approach, </w:t>
      </w:r>
      <w:r w:rsidRPr="00C8168E">
        <w:rPr>
          <w:rFonts w:ascii="Times New Roman" w:hAnsi="Times New Roman" w:cs="Times New Roman"/>
          <w:sz w:val="24"/>
          <w:szCs w:val="24"/>
        </w:rPr>
        <w:t>merupakan pendekatan dengan menekankan pada penjaminan keamanan dan pe</w:t>
      </w:r>
      <w:r w:rsidR="00CE3E1F">
        <w:rPr>
          <w:rFonts w:ascii="Times New Roman" w:hAnsi="Times New Roman" w:cs="Times New Roman"/>
          <w:sz w:val="24"/>
          <w:szCs w:val="24"/>
        </w:rPr>
        <w:t>negakan hukum oleh militer dan P</w:t>
      </w:r>
      <w:r w:rsidRPr="00C8168E">
        <w:rPr>
          <w:rFonts w:ascii="Times New Roman" w:hAnsi="Times New Roman" w:cs="Times New Roman"/>
          <w:sz w:val="24"/>
          <w:szCs w:val="24"/>
        </w:rPr>
        <w:t xml:space="preserve">olri, sedangkan </w:t>
      </w:r>
      <w:r w:rsidRPr="00C8168E">
        <w:rPr>
          <w:rFonts w:ascii="Times New Roman" w:hAnsi="Times New Roman" w:cs="Times New Roman"/>
          <w:i/>
          <w:iCs/>
          <w:sz w:val="24"/>
          <w:szCs w:val="24"/>
        </w:rPr>
        <w:t xml:space="preserve">Soft Approach </w:t>
      </w:r>
      <w:r w:rsidRPr="00C8168E">
        <w:rPr>
          <w:rFonts w:ascii="Times New Roman" w:hAnsi="Times New Roman" w:cs="Times New Roman"/>
          <w:sz w:val="24"/>
          <w:szCs w:val="24"/>
        </w:rPr>
        <w:t xml:space="preserve">yakni pendekatan yang komprehensif, </w:t>
      </w:r>
      <w:r w:rsidRPr="00CE3E1F">
        <w:rPr>
          <w:rFonts w:ascii="Times New Roman" w:hAnsi="Times New Roman" w:cs="Times New Roman"/>
          <w:i/>
          <w:sz w:val="24"/>
          <w:szCs w:val="24"/>
        </w:rPr>
        <w:t>persuasive</w:t>
      </w:r>
      <w:r w:rsidRPr="00C8168E">
        <w:rPr>
          <w:rFonts w:ascii="Times New Roman" w:hAnsi="Times New Roman" w:cs="Times New Roman"/>
          <w:sz w:val="24"/>
          <w:szCs w:val="24"/>
        </w:rPr>
        <w:t>, penuh kelembutan dan kasih sayang. Strategi kedua (</w:t>
      </w:r>
      <w:r w:rsidRPr="00C8168E">
        <w:rPr>
          <w:rFonts w:ascii="Times New Roman" w:hAnsi="Times New Roman" w:cs="Times New Roman"/>
          <w:i/>
          <w:iCs/>
          <w:sz w:val="24"/>
          <w:szCs w:val="24"/>
        </w:rPr>
        <w:t>Soft Approach</w:t>
      </w:r>
      <w:r w:rsidRPr="00C8168E">
        <w:rPr>
          <w:rFonts w:ascii="Times New Roman" w:hAnsi="Times New Roman" w:cs="Times New Roman"/>
          <w:sz w:val="24"/>
          <w:szCs w:val="24"/>
        </w:rPr>
        <w:t xml:space="preserve">) saat ini lebih ditekankan oleh BNPT, mengingat tindakan represif aparat terbukti tidak bisa menyelesaikan maraknya tindak kejahatan terorisme di Indonesia. Selain bukti ketidakmampuan strategi represif untuk menuntaskan terorisme di Indonesia, strategi deradikalisasi dan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dipilih mengingat beberapa hal, antara lain:</w:t>
      </w:r>
    </w:p>
    <w:p w:rsidR="00350F5C" w:rsidRPr="00C8168E" w:rsidRDefault="006A46DC" w:rsidP="00750AB2">
      <w:pPr>
        <w:pStyle w:val="ListParagraph"/>
        <w:numPr>
          <w:ilvl w:val="0"/>
          <w:numId w:val="70"/>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kejahatan terorisme yang marak belakangan bukanlah kejahatan biasa, yang tidak cuk</w:t>
      </w:r>
      <w:r w:rsidR="00E239F7" w:rsidRPr="00C8168E">
        <w:rPr>
          <w:rFonts w:ascii="Times New Roman" w:hAnsi="Times New Roman" w:cs="Times New Roman"/>
          <w:sz w:val="24"/>
          <w:szCs w:val="24"/>
        </w:rPr>
        <w:t>up diselesaikan dengan membuat u</w:t>
      </w:r>
      <w:r w:rsidRPr="00C8168E">
        <w:rPr>
          <w:rFonts w:ascii="Times New Roman" w:hAnsi="Times New Roman" w:cs="Times New Roman"/>
          <w:sz w:val="24"/>
          <w:szCs w:val="24"/>
        </w:rPr>
        <w:t>ndang-undang, membentuk pasukan khusus anti teror, menangkap pada pelaku dan terakhir memberikan hukuman mati kepada mereka. Ja</w:t>
      </w:r>
      <w:r w:rsidR="00E239F7" w:rsidRPr="00C8168E">
        <w:rPr>
          <w:rFonts w:ascii="Times New Roman" w:hAnsi="Times New Roman" w:cs="Times New Roman"/>
          <w:sz w:val="24"/>
          <w:szCs w:val="24"/>
        </w:rPr>
        <w:t xml:space="preserve">uh dari itu, terorisme </w:t>
      </w:r>
      <w:r w:rsidRPr="00C8168E">
        <w:rPr>
          <w:rFonts w:ascii="Times New Roman" w:hAnsi="Times New Roman" w:cs="Times New Roman"/>
          <w:sz w:val="24"/>
          <w:szCs w:val="24"/>
        </w:rPr>
        <w:t>merupakan bentuk k</w:t>
      </w:r>
      <w:r w:rsidR="00E239F7" w:rsidRPr="00C8168E">
        <w:rPr>
          <w:rFonts w:ascii="Times New Roman" w:hAnsi="Times New Roman" w:cs="Times New Roman"/>
          <w:sz w:val="24"/>
          <w:szCs w:val="24"/>
        </w:rPr>
        <w:t>ejahatan yang lahir atas dasar p</w:t>
      </w:r>
      <w:r w:rsidRPr="00C8168E">
        <w:rPr>
          <w:rFonts w:ascii="Times New Roman" w:hAnsi="Times New Roman" w:cs="Times New Roman"/>
          <w:sz w:val="24"/>
          <w:szCs w:val="24"/>
        </w:rPr>
        <w:t>ah</w:t>
      </w:r>
      <w:r w:rsidR="00E239F7" w:rsidRPr="00C8168E">
        <w:rPr>
          <w:rFonts w:ascii="Times New Roman" w:hAnsi="Times New Roman" w:cs="Times New Roman"/>
          <w:sz w:val="24"/>
          <w:szCs w:val="24"/>
        </w:rPr>
        <w:t>am atau ide keagamaan radikal, sehingga perang terhadap ide atau p</w:t>
      </w:r>
      <w:r w:rsidRPr="00C8168E">
        <w:rPr>
          <w:rFonts w:ascii="Times New Roman" w:hAnsi="Times New Roman" w:cs="Times New Roman"/>
          <w:sz w:val="24"/>
          <w:szCs w:val="24"/>
        </w:rPr>
        <w:t>aham keberagamaan radikal yang mengakibatkan tindak kejahatan terorisme tersebutlah yang harus diutamakan (</w:t>
      </w:r>
      <w:r w:rsidRPr="00C8168E">
        <w:rPr>
          <w:rFonts w:ascii="Times New Roman" w:hAnsi="Times New Roman" w:cs="Times New Roman"/>
          <w:i/>
          <w:iCs/>
          <w:sz w:val="24"/>
          <w:szCs w:val="24"/>
        </w:rPr>
        <w:t>war of idea</w:t>
      </w:r>
      <w:r w:rsidRPr="00C8168E">
        <w:rPr>
          <w:rFonts w:ascii="Times New Roman" w:hAnsi="Times New Roman" w:cs="Times New Roman"/>
          <w:sz w:val="24"/>
          <w:szCs w:val="24"/>
        </w:rPr>
        <w:t>).</w:t>
      </w:r>
    </w:p>
    <w:p w:rsidR="00350F5C" w:rsidRPr="00C8168E" w:rsidRDefault="006A46DC" w:rsidP="00750AB2">
      <w:pPr>
        <w:pStyle w:val="ListParagraph"/>
        <w:numPr>
          <w:ilvl w:val="0"/>
          <w:numId w:val="70"/>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pasca </w:t>
      </w:r>
      <w:r w:rsidRPr="00C8168E">
        <w:rPr>
          <w:rFonts w:ascii="Times New Roman" w:hAnsi="Times New Roman" w:cs="Times New Roman"/>
          <w:i/>
          <w:iCs/>
          <w:sz w:val="24"/>
          <w:szCs w:val="24"/>
        </w:rPr>
        <w:t>booming</w:t>
      </w:r>
      <w:r w:rsidRPr="00C8168E">
        <w:rPr>
          <w:rFonts w:ascii="Times New Roman" w:hAnsi="Times New Roman" w:cs="Times New Roman"/>
          <w:sz w:val="24"/>
          <w:szCs w:val="24"/>
        </w:rPr>
        <w:t xml:space="preserve">-nya isu Hak Asasi Manusia (HAM) di kancah internasional, masyarakat dunia saat ini mengecam berbagai tindak kekerasan terhadap sesama atas dasar apapun, termasuk melawan kejahatan terorisme. </w:t>
      </w:r>
    </w:p>
    <w:p w:rsidR="006A46DC" w:rsidRPr="00C8168E" w:rsidRDefault="006A46DC" w:rsidP="00750AB2">
      <w:pPr>
        <w:pStyle w:val="ListParagraph"/>
        <w:numPr>
          <w:ilvl w:val="0"/>
          <w:numId w:val="70"/>
        </w:numPr>
        <w:autoSpaceDE w:val="0"/>
        <w:autoSpaceDN w:val="0"/>
        <w:adjustRightInd w:val="0"/>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strategi represif mampu menumpas seluruh pelaku kejahatan terorisme dalam kurun waktu tertentu, tetapi tidak ada jaminan suatu negara akan bebas dari terorisme untuk selamanya. Alasannya, di saat keturunan para teroris yang terbunuh sudah tumbuh dewasa, ketika spirit jihad telah terwariskan dalam diri mereka, kejahatan terorisme dipastikan akan lebih kejam. Bukan hanya jihad yang mendasari aksi mereka, melainkan juga motivasi balas dendam.</w:t>
      </w:r>
    </w:p>
    <w:p w:rsidR="006A46DC" w:rsidRPr="00C8168E" w:rsidRDefault="006A46DC" w:rsidP="005C4F4D">
      <w:pPr>
        <w:autoSpaceDE w:val="0"/>
        <w:autoSpaceDN w:val="0"/>
        <w:adjustRightInd w:val="0"/>
        <w:spacing w:before="120" w:after="0" w:line="480" w:lineRule="auto"/>
        <w:ind w:left="1134" w:firstLine="851"/>
        <w:jc w:val="both"/>
        <w:rPr>
          <w:rFonts w:ascii="Times New Roman" w:hAnsi="Times New Roman" w:cs="Times New Roman"/>
          <w:sz w:val="24"/>
          <w:szCs w:val="24"/>
        </w:rPr>
      </w:pPr>
      <w:r w:rsidRPr="00C8168E">
        <w:rPr>
          <w:rFonts w:ascii="Times New Roman" w:hAnsi="Times New Roman" w:cs="Times New Roman"/>
          <w:sz w:val="24"/>
          <w:szCs w:val="24"/>
        </w:rPr>
        <w:t xml:space="preserve">Beberapa konsep program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xml:space="preserve"> oleh B</w:t>
      </w:r>
      <w:r w:rsidR="00CE3E1F">
        <w:rPr>
          <w:rFonts w:ascii="Times New Roman" w:hAnsi="Times New Roman" w:cs="Times New Roman"/>
          <w:sz w:val="24"/>
          <w:szCs w:val="24"/>
        </w:rPr>
        <w:t>NPT sebagai lanjutan dari upaya</w:t>
      </w:r>
      <w:r w:rsidRPr="00C8168E">
        <w:rPr>
          <w:rFonts w:ascii="Times New Roman" w:hAnsi="Times New Roman" w:cs="Times New Roman"/>
          <w:sz w:val="24"/>
          <w:szCs w:val="24"/>
        </w:rPr>
        <w:t xml:space="preserve"> deradikalisasi yang telah dilakukan oleh Lembaga Pemasyarakatan</w:t>
      </w:r>
      <w:r w:rsidR="00CE3E1F">
        <w:rPr>
          <w:rFonts w:ascii="Times New Roman" w:hAnsi="Times New Roman" w:cs="Times New Roman"/>
          <w:sz w:val="24"/>
          <w:szCs w:val="24"/>
        </w:rPr>
        <w:t xml:space="preserve"> merupakan upaya non penal bagi penanggulangan terorisme di Indonesia, anatar lain yaitu</w:t>
      </w:r>
      <w:r w:rsidRPr="00C8168E">
        <w:rPr>
          <w:rFonts w:ascii="Times New Roman" w:hAnsi="Times New Roman" w:cs="Times New Roman"/>
          <w:sz w:val="24"/>
          <w:szCs w:val="24"/>
        </w:rPr>
        <w:t>:</w:t>
      </w:r>
      <w:r w:rsidRPr="00C8168E">
        <w:rPr>
          <w:rStyle w:val="FootnoteReference"/>
          <w:rFonts w:ascii="Times New Roman" w:hAnsi="Times New Roman" w:cs="Times New Roman"/>
          <w:sz w:val="24"/>
          <w:szCs w:val="24"/>
        </w:rPr>
        <w:footnoteReference w:id="179"/>
      </w:r>
    </w:p>
    <w:p w:rsidR="006A46DC" w:rsidRPr="00C8168E" w:rsidRDefault="006A46DC" w:rsidP="00750AB2">
      <w:pPr>
        <w:pStyle w:val="ListParagraph"/>
        <w:numPr>
          <w:ilvl w:val="0"/>
          <w:numId w:val="7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kemandirian. </w:t>
      </w:r>
    </w:p>
    <w:p w:rsidR="00350F5C" w:rsidRPr="00C8168E" w:rsidRDefault="006A46DC" w:rsidP="00750AB2">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kemandirian ini merupakan serangkaian proses yang bertujuan untuk membekali para narapidana terorisme dan keluarga mereka dari sisi mata pencaharian atau ekonomi. Pembinaan dilakukan dengan cara pemberian </w:t>
      </w:r>
      <w:r w:rsidRPr="00C8168E">
        <w:rPr>
          <w:rFonts w:ascii="Times New Roman" w:hAnsi="Times New Roman" w:cs="Times New Roman"/>
          <w:i/>
          <w:sz w:val="24"/>
          <w:szCs w:val="24"/>
        </w:rPr>
        <w:t>skill</w:t>
      </w:r>
      <w:r w:rsidRPr="00C8168E">
        <w:rPr>
          <w:rFonts w:ascii="Times New Roman" w:hAnsi="Times New Roman" w:cs="Times New Roman"/>
          <w:sz w:val="24"/>
          <w:szCs w:val="24"/>
        </w:rPr>
        <w:t xml:space="preserve"> khusus untuk mengembangkan perekonomian kepada para </w:t>
      </w:r>
      <w:r w:rsidRPr="00C8168E">
        <w:rPr>
          <w:rFonts w:ascii="Times New Roman" w:hAnsi="Times New Roman" w:cs="Times New Roman"/>
          <w:sz w:val="24"/>
          <w:szCs w:val="24"/>
        </w:rPr>
        <w:lastRenderedPageBreak/>
        <w:t>narapidana terorisme d</w:t>
      </w:r>
      <w:r w:rsidR="00E239F7" w:rsidRPr="00C8168E">
        <w:rPr>
          <w:rFonts w:ascii="Times New Roman" w:hAnsi="Times New Roman" w:cs="Times New Roman"/>
          <w:sz w:val="24"/>
          <w:szCs w:val="24"/>
        </w:rPr>
        <w:t xml:space="preserve">an keluarga mereka pasca </w:t>
      </w:r>
      <w:r w:rsidRPr="00C8168E">
        <w:rPr>
          <w:rFonts w:ascii="Times New Roman" w:hAnsi="Times New Roman" w:cs="Times New Roman"/>
          <w:sz w:val="24"/>
          <w:szCs w:val="24"/>
        </w:rPr>
        <w:t xml:space="preserve">bebas dari masa penahanan dan dari ideologi terorisme. Pembinaan </w:t>
      </w:r>
      <w:r w:rsidRPr="00C8168E">
        <w:rPr>
          <w:rFonts w:ascii="Times New Roman" w:hAnsi="Times New Roman" w:cs="Times New Roman"/>
          <w:i/>
          <w:sz w:val="24"/>
          <w:szCs w:val="24"/>
        </w:rPr>
        <w:t>skill</w:t>
      </w:r>
      <w:r w:rsidRPr="00C8168E">
        <w:rPr>
          <w:rFonts w:ascii="Times New Roman" w:hAnsi="Times New Roman" w:cs="Times New Roman"/>
          <w:sz w:val="24"/>
          <w:szCs w:val="24"/>
        </w:rPr>
        <w:t xml:space="preserve"> khusus juga telah diberikan pada mereka, mantan napi teroris saat menjalani masa pidananya di Lembaga Pemasyarakatan.</w:t>
      </w:r>
    </w:p>
    <w:p w:rsidR="006A46DC" w:rsidRPr="00C8168E" w:rsidRDefault="006A46DC" w:rsidP="00750AB2">
      <w:pPr>
        <w:pStyle w:val="ListParagraph"/>
        <w:numPr>
          <w:ilvl w:val="0"/>
          <w:numId w:val="7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Pembinaan preventif berkelanjutan. </w:t>
      </w:r>
    </w:p>
    <w:p w:rsidR="002D43C9" w:rsidRPr="00CE3E1F" w:rsidRDefault="006A46DC" w:rsidP="00750AB2">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Pembinaan ini dimaksudkan agar masyarakat bisa mengidentifikasi dan mengantisipasi terhadap masuknya ideologi terorisme. Objek dalam pembinaan ini adalah masyarakat luas dalam bentuk pelatihan dan sosialisasi melalui berbagai institusi seperti organisasi keagamaan, organisasi kemasyarakatan, organisasi pemuda, LSM dan sebagainya.</w:t>
      </w:r>
    </w:p>
    <w:p w:rsidR="00350F5C" w:rsidRPr="00C8168E" w:rsidRDefault="00D862AC" w:rsidP="00750AB2">
      <w:pPr>
        <w:pStyle w:val="ListParagraph"/>
        <w:numPr>
          <w:ilvl w:val="0"/>
          <w:numId w:val="71"/>
        </w:numPr>
        <w:spacing w:before="120" w:after="0" w:line="480" w:lineRule="auto"/>
        <w:ind w:left="1701" w:hanging="566"/>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lang w:eastAsia="en-US"/>
        </w:rPr>
        <w:t xml:space="preserve">Resosialisasi tentang mantan terorisme dan keluarga </w:t>
      </w:r>
    </w:p>
    <w:p w:rsidR="00D862AC" w:rsidRDefault="00D862AC" w:rsidP="00750AB2">
      <w:pPr>
        <w:pStyle w:val="ListParagraph"/>
        <w:spacing w:before="120" w:after="0" w:line="480" w:lineRule="auto"/>
        <w:ind w:left="1701" w:firstLine="851"/>
        <w:contextualSpacing w:val="0"/>
        <w:jc w:val="both"/>
        <w:rPr>
          <w:rFonts w:ascii="Times New Roman" w:eastAsiaTheme="minorHAnsi" w:hAnsi="Times New Roman" w:cs="Times New Roman"/>
          <w:sz w:val="24"/>
          <w:szCs w:val="24"/>
          <w:lang w:val="en-US" w:eastAsia="en-US"/>
        </w:rPr>
      </w:pPr>
      <w:r w:rsidRPr="00C8168E">
        <w:rPr>
          <w:rFonts w:ascii="Times New Roman" w:hAnsi="Times New Roman" w:cs="Times New Roman"/>
          <w:sz w:val="24"/>
          <w:szCs w:val="24"/>
        </w:rPr>
        <w:t>Kegiatan</w:t>
      </w:r>
      <w:r w:rsidRPr="00C8168E">
        <w:rPr>
          <w:rFonts w:ascii="Times New Roman" w:eastAsiaTheme="minorHAnsi" w:hAnsi="Times New Roman" w:cs="Times New Roman"/>
          <w:sz w:val="24"/>
          <w:szCs w:val="24"/>
          <w:lang w:eastAsia="en-US"/>
        </w:rPr>
        <w:t xml:space="preserve"> ini untuk mensosialisasikan kembali mantan teroris dan keluarga di tengah masyarakat melalui pendekatan-pendekatan khusus kepada tokoh masyarakat, agama, pendidikan, budaya, pemuda, pejabat pemerintahan dan lain sebagainya agar mereka dapat diterima dengan baik oleh masyarakat. Pentingnya kegiatan ini didasarkan pada kenyataan bahwa sebagian besar masyarakat menolak kehadiran mantan teroris</w:t>
      </w:r>
      <w:r w:rsidR="004F07C2" w:rsidRPr="00C8168E">
        <w:rPr>
          <w:rFonts w:ascii="Times New Roman" w:eastAsiaTheme="minorHAnsi" w:hAnsi="Times New Roman" w:cs="Times New Roman"/>
          <w:sz w:val="24"/>
          <w:szCs w:val="24"/>
          <w:lang w:eastAsia="en-US"/>
        </w:rPr>
        <w:t xml:space="preserve">. </w:t>
      </w:r>
    </w:p>
    <w:p w:rsidR="00750AB2" w:rsidRDefault="00750AB2" w:rsidP="00750AB2">
      <w:pPr>
        <w:pStyle w:val="ListParagraph"/>
        <w:spacing w:before="120" w:after="0" w:line="480" w:lineRule="auto"/>
        <w:ind w:left="1701" w:firstLine="851"/>
        <w:contextualSpacing w:val="0"/>
        <w:jc w:val="both"/>
        <w:rPr>
          <w:rFonts w:ascii="Times New Roman" w:eastAsiaTheme="minorHAnsi" w:hAnsi="Times New Roman" w:cs="Times New Roman"/>
          <w:sz w:val="24"/>
          <w:szCs w:val="24"/>
          <w:lang w:val="en-US" w:eastAsia="en-US"/>
        </w:rPr>
      </w:pPr>
    </w:p>
    <w:p w:rsidR="00750AB2" w:rsidRPr="00750AB2" w:rsidRDefault="00750AB2" w:rsidP="00750AB2">
      <w:pPr>
        <w:pStyle w:val="ListParagraph"/>
        <w:spacing w:before="120" w:after="0" w:line="480" w:lineRule="auto"/>
        <w:ind w:left="1701" w:firstLine="851"/>
        <w:contextualSpacing w:val="0"/>
        <w:jc w:val="both"/>
        <w:rPr>
          <w:rFonts w:ascii="Times New Roman" w:eastAsiaTheme="minorHAnsi" w:hAnsi="Times New Roman" w:cs="Times New Roman"/>
          <w:sz w:val="24"/>
          <w:szCs w:val="24"/>
          <w:lang w:val="en-US" w:eastAsia="en-US"/>
        </w:rPr>
      </w:pPr>
    </w:p>
    <w:p w:rsidR="006A46DC" w:rsidRPr="00C8168E" w:rsidRDefault="006A46DC" w:rsidP="00750AB2">
      <w:pPr>
        <w:pStyle w:val="ListParagraph"/>
        <w:numPr>
          <w:ilvl w:val="0"/>
          <w:numId w:val="7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Rehabilitasi mantan terorisme dan keluarga</w:t>
      </w:r>
    </w:p>
    <w:p w:rsidR="00D862AC" w:rsidRPr="00C8168E" w:rsidRDefault="006A46DC" w:rsidP="00750AB2">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Kegiatan ini di</w:t>
      </w:r>
      <w:r w:rsidR="00D862AC" w:rsidRPr="00C8168E">
        <w:rPr>
          <w:rFonts w:ascii="Times New Roman" w:hAnsi="Times New Roman" w:cs="Times New Roman"/>
          <w:sz w:val="24"/>
          <w:szCs w:val="24"/>
        </w:rPr>
        <w:t>arahkan bukan hanya kepada nara</w:t>
      </w:r>
      <w:r w:rsidRPr="00C8168E">
        <w:rPr>
          <w:rFonts w:ascii="Times New Roman" w:hAnsi="Times New Roman" w:cs="Times New Roman"/>
          <w:sz w:val="24"/>
          <w:szCs w:val="24"/>
        </w:rPr>
        <w:t>pidana terorisme, melainkan juga kepada keluarganya, yaitu dengan pendekatan keagamaan, mental/psikologis/budaya, pendidikan,</w:t>
      </w:r>
      <w:r w:rsidR="00D862AC" w:rsidRPr="00C8168E">
        <w:rPr>
          <w:rFonts w:ascii="Times New Roman" w:hAnsi="Times New Roman" w:cs="Times New Roman"/>
          <w:sz w:val="24"/>
          <w:szCs w:val="24"/>
        </w:rPr>
        <w:t xml:space="preserve"> ekonomi, wirausaha atau kesejahteraan. </w:t>
      </w:r>
      <w:r w:rsidRPr="00C8168E">
        <w:rPr>
          <w:rFonts w:ascii="Times New Roman" w:hAnsi="Times New Roman" w:cs="Times New Roman"/>
          <w:sz w:val="24"/>
          <w:szCs w:val="24"/>
        </w:rPr>
        <w:t>Pentingnya kegiatan ini untuk memantau perkembangan pemahaman baik tentang agama maupun negara dan aktifitas mereka sekaligus untuk membekali nara pidana terorisme dan keluarganya dengan berbagai pemahaman dan keterampilan agar menjadi warga yang baik.</w:t>
      </w:r>
    </w:p>
    <w:p w:rsidR="006A46DC" w:rsidRPr="00C8168E" w:rsidRDefault="006A46DC" w:rsidP="00750AB2">
      <w:pPr>
        <w:pStyle w:val="ListParagraph"/>
        <w:numPr>
          <w:ilvl w:val="0"/>
          <w:numId w:val="7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Koordinasi penangkalan dan rehabilitasi di bidang deradikalisasi dan </w:t>
      </w:r>
      <w:r w:rsidRPr="00C8168E">
        <w:rPr>
          <w:rFonts w:ascii="Times New Roman" w:hAnsi="Times New Roman" w:cs="Times New Roman"/>
          <w:i/>
          <w:sz w:val="24"/>
          <w:szCs w:val="24"/>
        </w:rPr>
        <w:t>disengagement</w:t>
      </w:r>
      <w:r w:rsidR="00A20C46" w:rsidRPr="00C8168E">
        <w:rPr>
          <w:rFonts w:ascii="Times New Roman" w:hAnsi="Times New Roman" w:cs="Times New Roman"/>
          <w:sz w:val="24"/>
          <w:szCs w:val="24"/>
        </w:rPr>
        <w:t xml:space="preserve"> di propinsi</w:t>
      </w:r>
    </w:p>
    <w:p w:rsidR="00780E63" w:rsidRPr="00C8168E" w:rsidRDefault="006A46DC" w:rsidP="00750AB2">
      <w:pPr>
        <w:pStyle w:val="ListParagraph"/>
        <w:spacing w:before="120" w:after="0" w:line="480" w:lineRule="auto"/>
        <w:ind w:left="1701" w:firstLine="851"/>
        <w:contextualSpacing w:val="0"/>
        <w:jc w:val="both"/>
        <w:rPr>
          <w:rFonts w:ascii="Times New Roman" w:hAnsi="Times New Roman" w:cs="Times New Roman"/>
          <w:sz w:val="24"/>
          <w:szCs w:val="24"/>
        </w:rPr>
      </w:pPr>
      <w:r w:rsidRPr="00C8168E">
        <w:rPr>
          <w:rFonts w:ascii="Times New Roman" w:hAnsi="Times New Roman" w:cs="Times New Roman"/>
          <w:sz w:val="24"/>
          <w:szCs w:val="24"/>
        </w:rPr>
        <w:t>Kegiatan ini merupakan upaya pengkoordinasian kepada komponen-komponen bangsa baik instansi pemerintahan, pendidikan, organisasi keagamaan, kepemudaan, sosial dan politik, badan usaha, seni dan budaya, dan lain sebagainya yang tersebar di wilayah Indonesia. Pentingnya kegiatan ini juga sebagai upaya untuk memantapkan sekaligus mensinergikan kegiatan</w:t>
      </w:r>
      <w:r w:rsidR="00A20C46" w:rsidRPr="00C8168E">
        <w:rPr>
          <w:rFonts w:ascii="Times New Roman" w:hAnsi="Times New Roman" w:cs="Times New Roman"/>
          <w:sz w:val="24"/>
          <w:szCs w:val="24"/>
        </w:rPr>
        <w:t>-</w:t>
      </w:r>
      <w:r w:rsidRPr="00C8168E">
        <w:rPr>
          <w:rFonts w:ascii="Times New Roman" w:hAnsi="Times New Roman" w:cs="Times New Roman"/>
          <w:sz w:val="24"/>
          <w:szCs w:val="24"/>
        </w:rPr>
        <w:t>kegiatan penangkalan t</w:t>
      </w:r>
      <w:r w:rsidR="00A20C46" w:rsidRPr="00C8168E">
        <w:rPr>
          <w:rFonts w:ascii="Times New Roman" w:hAnsi="Times New Roman" w:cs="Times New Roman"/>
          <w:sz w:val="24"/>
          <w:szCs w:val="24"/>
        </w:rPr>
        <w:t xml:space="preserve">erhadap gerakan radikalisme, </w:t>
      </w:r>
      <w:r w:rsidRPr="00C8168E">
        <w:rPr>
          <w:rFonts w:ascii="Times New Roman" w:hAnsi="Times New Roman" w:cs="Times New Roman"/>
          <w:sz w:val="24"/>
          <w:szCs w:val="24"/>
        </w:rPr>
        <w:t>terorisme dan rehabilitasi kepada mantan t</w:t>
      </w:r>
      <w:r w:rsidR="00D027E1" w:rsidRPr="00C8168E">
        <w:rPr>
          <w:rFonts w:ascii="Times New Roman" w:hAnsi="Times New Roman" w:cs="Times New Roman"/>
          <w:sz w:val="24"/>
          <w:szCs w:val="24"/>
        </w:rPr>
        <w:t>erorisme dan keluarga besarnya.</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Upaya</w:t>
      </w:r>
      <w:r w:rsidRPr="00C8168E">
        <w:rPr>
          <w:rFonts w:ascii="Times New Roman" w:hAnsi="Times New Roman" w:cs="Times New Roman"/>
          <w:color w:val="auto"/>
          <w:spacing w:val="-7"/>
          <w:w w:val="105"/>
        </w:rPr>
        <w:t xml:space="preserve"> pemutusan ikatan ini juga harus memerhatikan keluarga sebagai korban. Alasannya,karena salah satu anggota keluarga yang </w:t>
      </w:r>
      <w:r w:rsidRPr="00C8168E">
        <w:rPr>
          <w:rFonts w:ascii="Times New Roman" w:hAnsi="Times New Roman" w:cs="Times New Roman"/>
          <w:color w:val="auto"/>
          <w:spacing w:val="-7"/>
          <w:w w:val="105"/>
        </w:rPr>
        <w:lastRenderedPageBreak/>
        <w:t>ditangkap oleh Densus 88</w:t>
      </w:r>
      <w:r w:rsidR="00A20C46" w:rsidRPr="00C8168E">
        <w:rPr>
          <w:rFonts w:ascii="Times New Roman" w:hAnsi="Times New Roman" w:cs="Times New Roman"/>
          <w:color w:val="auto"/>
          <w:spacing w:val="-7"/>
          <w:w w:val="105"/>
        </w:rPr>
        <w:t>/AT</w:t>
      </w:r>
      <w:r w:rsidRPr="00C8168E">
        <w:rPr>
          <w:rFonts w:ascii="Times New Roman" w:hAnsi="Times New Roman" w:cs="Times New Roman"/>
          <w:color w:val="auto"/>
          <w:spacing w:val="-7"/>
          <w:w w:val="105"/>
        </w:rPr>
        <w:t xml:space="preserve"> bahkan ditembak mati adalah </w:t>
      </w:r>
      <w:r w:rsidR="00D027E1" w:rsidRPr="00C8168E">
        <w:rPr>
          <w:rFonts w:ascii="Times New Roman" w:hAnsi="Times New Roman" w:cs="Times New Roman"/>
          <w:color w:val="auto"/>
          <w:spacing w:val="-7"/>
          <w:w w:val="105"/>
        </w:rPr>
        <w:t xml:space="preserve">mayoritas </w:t>
      </w:r>
      <w:r w:rsidRPr="00C8168E">
        <w:rPr>
          <w:rFonts w:ascii="Times New Roman" w:hAnsi="Times New Roman" w:cs="Times New Roman"/>
          <w:color w:val="auto"/>
          <w:spacing w:val="-7"/>
          <w:w w:val="105"/>
        </w:rPr>
        <w:t xml:space="preserve">kepala keluarga. Hal ini sebagaimana yang dituturkan oleh </w:t>
      </w:r>
      <w:r w:rsidRPr="00C8168E">
        <w:rPr>
          <w:rFonts w:ascii="Times New Roman" w:hAnsi="Times New Roman" w:cs="Times New Roman"/>
          <w:color w:val="auto"/>
        </w:rPr>
        <w:t xml:space="preserve">Noor Huda Ismail, Direktur Yayasan Prasasti Perdamaian: </w:t>
      </w:r>
      <w:r w:rsidRPr="00C8168E">
        <w:rPr>
          <w:rStyle w:val="FootnoteReference"/>
          <w:rFonts w:ascii="Times New Roman" w:hAnsi="Times New Roman" w:cs="Times New Roman"/>
          <w:color w:val="auto"/>
        </w:rPr>
        <w:footnoteReference w:id="180"/>
      </w:r>
    </w:p>
    <w:p w:rsidR="00780E63" w:rsidRPr="00C8168E" w:rsidRDefault="00780E63" w:rsidP="002D43C9">
      <w:pPr>
        <w:pStyle w:val="ListParagraph"/>
        <w:spacing w:after="0" w:line="240" w:lineRule="auto"/>
        <w:ind w:left="1559"/>
        <w:contextualSpacing w:val="0"/>
        <w:jc w:val="both"/>
        <w:rPr>
          <w:rFonts w:ascii="Times New Roman" w:hAnsi="Times New Roman" w:cs="Times New Roman"/>
          <w:spacing w:val="-3"/>
          <w:w w:val="105"/>
          <w:sz w:val="24"/>
          <w:szCs w:val="24"/>
        </w:rPr>
      </w:pPr>
      <w:r w:rsidRPr="00C8168E">
        <w:rPr>
          <w:rFonts w:ascii="Times New Roman" w:hAnsi="Times New Roman" w:cs="Times New Roman"/>
          <w:spacing w:val="-1"/>
          <w:w w:val="105"/>
          <w:sz w:val="24"/>
          <w:szCs w:val="24"/>
        </w:rPr>
        <w:t xml:space="preserve">Kita (Pemerintah dan masyarakat) jangan hanya membantu materi </w:t>
      </w:r>
      <w:r w:rsidRPr="00C8168E">
        <w:rPr>
          <w:rFonts w:ascii="Times New Roman" w:hAnsi="Times New Roman" w:cs="Times New Roman"/>
          <w:sz w:val="24"/>
          <w:szCs w:val="24"/>
        </w:rPr>
        <w:t>seolahmereka para keluarga napi teroris ini layaknya fa</w:t>
      </w:r>
      <w:r w:rsidR="00A20C46" w:rsidRPr="00C8168E">
        <w:rPr>
          <w:rFonts w:ascii="Times New Roman" w:hAnsi="Times New Roman" w:cs="Times New Roman"/>
          <w:sz w:val="24"/>
          <w:szCs w:val="24"/>
        </w:rPr>
        <w:t xml:space="preserve">kir miskin itu, kita harus </w:t>
      </w:r>
      <w:r w:rsidRPr="00C8168E">
        <w:rPr>
          <w:rFonts w:ascii="Times New Roman" w:hAnsi="Times New Roman" w:cs="Times New Roman"/>
          <w:sz w:val="24"/>
          <w:szCs w:val="24"/>
        </w:rPr>
        <w:t>berikan pendidikan keterampilan apa untuk bekerja, mencarikan modal untuk bekerja. Yang harus diwaspai adalah anak-anaknya jika dikumpulkan jadi satu, dididik dalam kelompok yang sama maka jadi teroris lagi, membalas dendamayahnya yang dibunuh. Hal ini harus diwasp</w:t>
      </w:r>
      <w:r w:rsidR="00A20C46" w:rsidRPr="00C8168E">
        <w:rPr>
          <w:rFonts w:ascii="Times New Roman" w:hAnsi="Times New Roman" w:cs="Times New Roman"/>
          <w:sz w:val="24"/>
          <w:szCs w:val="24"/>
        </w:rPr>
        <w:t xml:space="preserve">ai dengan segera menarik mereka, </w:t>
      </w:r>
      <w:r w:rsidRPr="00C8168E">
        <w:rPr>
          <w:rFonts w:ascii="Times New Roman" w:hAnsi="Times New Roman" w:cs="Times New Roman"/>
          <w:sz w:val="24"/>
          <w:szCs w:val="24"/>
        </w:rPr>
        <w:t>anggota keluarga keluar dari komunitasnya. Butuh penjelasan yang arif sehingga mereka mengetahui bahwa apa yang dilakukan oleh bapaknya adalah salah. Jadi, selama si pelaku teroris dibina di penjara, maka keluarganya juga harus dibina. Ini adalah tugas Pemerintah dalam hal ini BNPT serta masyarakat Indonesia yang saat ini sedang mencanangkan program</w:t>
      </w:r>
      <w:r w:rsidRPr="00C8168E">
        <w:rPr>
          <w:rFonts w:ascii="Times New Roman" w:hAnsi="Times New Roman" w:cs="Times New Roman"/>
          <w:i/>
          <w:spacing w:val="-3"/>
          <w:w w:val="105"/>
          <w:sz w:val="24"/>
          <w:szCs w:val="24"/>
        </w:rPr>
        <w:t>disengagement.</w:t>
      </w:r>
      <w:r w:rsidR="00A20C46" w:rsidRPr="00C8168E">
        <w:rPr>
          <w:rFonts w:ascii="Times New Roman" w:hAnsi="Times New Roman" w:cs="Times New Roman"/>
          <w:spacing w:val="-3"/>
          <w:w w:val="105"/>
          <w:sz w:val="24"/>
          <w:szCs w:val="24"/>
        </w:rPr>
        <w:t xml:space="preserve"> Progr</w:t>
      </w:r>
      <w:r w:rsidRPr="00C8168E">
        <w:rPr>
          <w:rFonts w:ascii="Times New Roman" w:hAnsi="Times New Roman" w:cs="Times New Roman"/>
          <w:spacing w:val="-3"/>
          <w:w w:val="105"/>
          <w:sz w:val="24"/>
          <w:szCs w:val="24"/>
        </w:rPr>
        <w:t xml:space="preserve">am </w:t>
      </w:r>
      <w:r w:rsidRPr="00C8168E">
        <w:rPr>
          <w:rFonts w:ascii="Times New Roman" w:hAnsi="Times New Roman" w:cs="Times New Roman"/>
          <w:i/>
          <w:spacing w:val="-3"/>
          <w:w w:val="105"/>
          <w:sz w:val="24"/>
          <w:szCs w:val="24"/>
        </w:rPr>
        <w:t xml:space="preserve">disengagement </w:t>
      </w:r>
      <w:r w:rsidRPr="00C8168E">
        <w:rPr>
          <w:rFonts w:ascii="Times New Roman" w:hAnsi="Times New Roman" w:cs="Times New Roman"/>
          <w:spacing w:val="-3"/>
          <w:w w:val="105"/>
          <w:sz w:val="24"/>
          <w:szCs w:val="24"/>
        </w:rPr>
        <w:t>ini tidak hanya ditujukan bagi mantan napi pelaku terorisme yang sudah keluar dari penjara, tapi juga keluarga yang masih tergabung dengan kelompok teroris.</w:t>
      </w:r>
    </w:p>
    <w:p w:rsidR="00780E63" w:rsidRPr="00C8168E" w:rsidRDefault="00780E63" w:rsidP="00E91A6E">
      <w:pPr>
        <w:pStyle w:val="ListParagraph"/>
        <w:spacing w:before="120" w:after="0" w:line="240" w:lineRule="auto"/>
        <w:ind w:left="1559"/>
        <w:contextualSpacing w:val="0"/>
        <w:jc w:val="both"/>
        <w:rPr>
          <w:rFonts w:ascii="Times New Roman" w:hAnsi="Times New Roman" w:cs="Times New Roman"/>
          <w:spacing w:val="-3"/>
          <w:w w:val="105"/>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8"/>
          <w:w w:val="105"/>
        </w:rPr>
      </w:pPr>
      <w:r w:rsidRPr="00C8168E">
        <w:rPr>
          <w:rFonts w:ascii="Times New Roman" w:hAnsi="Times New Roman" w:cs="Times New Roman"/>
          <w:color w:val="auto"/>
        </w:rPr>
        <w:t>Pemikiran</w:t>
      </w:r>
      <w:r w:rsidRPr="00C8168E">
        <w:rPr>
          <w:rFonts w:ascii="Times New Roman" w:hAnsi="Times New Roman" w:cs="Times New Roman"/>
          <w:color w:val="auto"/>
          <w:spacing w:val="-1"/>
          <w:w w:val="105"/>
        </w:rPr>
        <w:t xml:space="preserve"> Noor Huda di atas juga sejalan dengan konsep </w:t>
      </w:r>
      <w:r w:rsidRPr="00C8168E">
        <w:rPr>
          <w:rFonts w:ascii="Times New Roman" w:hAnsi="Times New Roman" w:cs="Times New Roman"/>
          <w:i/>
          <w:color w:val="auto"/>
          <w:spacing w:val="-1"/>
          <w:w w:val="105"/>
        </w:rPr>
        <w:t>disengagement</w:t>
      </w:r>
      <w:r w:rsidRPr="00C8168E">
        <w:rPr>
          <w:rFonts w:ascii="Times New Roman" w:hAnsi="Times New Roman" w:cs="Times New Roman"/>
          <w:color w:val="auto"/>
          <w:spacing w:val="-1"/>
          <w:w w:val="105"/>
        </w:rPr>
        <w:t xml:space="preserve"> yang sedang digodok oleh BNPT. Agus sendiri menyatakan bahwa </w:t>
      </w:r>
      <w:r w:rsidRPr="00C8168E">
        <w:rPr>
          <w:rFonts w:ascii="Times New Roman" w:hAnsi="Times New Roman" w:cs="Times New Roman"/>
          <w:color w:val="auto"/>
          <w:spacing w:val="-4"/>
          <w:w w:val="105"/>
        </w:rPr>
        <w:t xml:space="preserve">pihak lain di luar para </w:t>
      </w:r>
      <w:r w:rsidRPr="00C8168E">
        <w:rPr>
          <w:rFonts w:ascii="Times New Roman" w:hAnsi="Times New Roman" w:cs="Times New Roman"/>
          <w:color w:val="auto"/>
          <w:spacing w:val="-5"/>
          <w:w w:val="105"/>
        </w:rPr>
        <w:t xml:space="preserve">pelaku itu yang pernah terkontaminasi terus dilakukan pendekatan, </w:t>
      </w:r>
      <w:r w:rsidRPr="00C8168E">
        <w:rPr>
          <w:rFonts w:ascii="Times New Roman" w:hAnsi="Times New Roman" w:cs="Times New Roman"/>
          <w:color w:val="auto"/>
        </w:rPr>
        <w:t>pencerahan, sehingga berharap dari keluarganya sendiri dapat memberikan pengertian. Kendalanya adalah mereka biasanya adalah keluarga yang tinggal di lingkungan kental dengan persaudaraan.</w:t>
      </w:r>
      <w:r w:rsidR="00A20C46" w:rsidRPr="00C8168E">
        <w:rPr>
          <w:rFonts w:ascii="Times New Roman" w:hAnsi="Times New Roman" w:cs="Times New Roman"/>
          <w:color w:val="auto"/>
          <w:spacing w:val="-5"/>
          <w:w w:val="105"/>
        </w:rPr>
        <w:t xml:space="preserve"> P</w:t>
      </w:r>
      <w:r w:rsidRPr="00C8168E">
        <w:rPr>
          <w:rFonts w:ascii="Times New Roman" w:hAnsi="Times New Roman" w:cs="Times New Roman"/>
          <w:color w:val="auto"/>
          <w:spacing w:val="-5"/>
          <w:w w:val="105"/>
        </w:rPr>
        <w:t xml:space="preserve">eran keluarga sebagai </w:t>
      </w:r>
      <w:r w:rsidRPr="00C8168E">
        <w:rPr>
          <w:rFonts w:ascii="Times New Roman" w:hAnsi="Times New Roman" w:cs="Times New Roman"/>
          <w:color w:val="auto"/>
          <w:spacing w:val="-7"/>
          <w:w w:val="105"/>
        </w:rPr>
        <w:t xml:space="preserve">suatu kekuatan pendorong seseorang untuk keluar dari kelompok terorisnya, juga </w:t>
      </w:r>
      <w:r w:rsidRPr="00C8168E">
        <w:rPr>
          <w:rFonts w:ascii="Times New Roman" w:hAnsi="Times New Roman" w:cs="Times New Roman"/>
          <w:color w:val="auto"/>
          <w:spacing w:val="-4"/>
          <w:w w:val="105"/>
        </w:rPr>
        <w:t xml:space="preserve">dapat sebagai jembatan untuk upaya dialogis dengan anggota teroris tersebut, dan </w:t>
      </w:r>
      <w:r w:rsidR="00CE3E1F">
        <w:rPr>
          <w:rFonts w:ascii="Times New Roman" w:hAnsi="Times New Roman" w:cs="Times New Roman"/>
          <w:color w:val="auto"/>
          <w:spacing w:val="-3"/>
          <w:w w:val="105"/>
        </w:rPr>
        <w:t>demi</w:t>
      </w:r>
      <w:r w:rsidRPr="00C8168E">
        <w:rPr>
          <w:rFonts w:ascii="Times New Roman" w:hAnsi="Times New Roman" w:cs="Times New Roman"/>
          <w:color w:val="auto"/>
          <w:spacing w:val="-3"/>
          <w:w w:val="105"/>
        </w:rPr>
        <w:t xml:space="preserve"> memperlancar upaya dialogis, polisi </w:t>
      </w:r>
      <w:r w:rsidRPr="00C8168E">
        <w:rPr>
          <w:rFonts w:ascii="Times New Roman" w:hAnsi="Times New Roman" w:cs="Times New Roman"/>
          <w:color w:val="auto"/>
          <w:spacing w:val="-3"/>
          <w:w w:val="105"/>
        </w:rPr>
        <w:lastRenderedPageBreak/>
        <w:t>terutama Densus 88</w:t>
      </w:r>
      <w:r w:rsidR="00A20C46" w:rsidRPr="00C8168E">
        <w:rPr>
          <w:rFonts w:ascii="Times New Roman" w:hAnsi="Times New Roman" w:cs="Times New Roman"/>
          <w:color w:val="auto"/>
          <w:spacing w:val="-3"/>
          <w:w w:val="105"/>
        </w:rPr>
        <w:t>/AT</w:t>
      </w:r>
      <w:r w:rsidRPr="00C8168E">
        <w:rPr>
          <w:rFonts w:ascii="Times New Roman" w:hAnsi="Times New Roman" w:cs="Times New Roman"/>
          <w:color w:val="auto"/>
          <w:spacing w:val="-3"/>
          <w:w w:val="105"/>
        </w:rPr>
        <w:t xml:space="preserve"> harus </w:t>
      </w:r>
      <w:r w:rsidRPr="00C8168E">
        <w:rPr>
          <w:rFonts w:ascii="Times New Roman" w:hAnsi="Times New Roman" w:cs="Times New Roman"/>
          <w:color w:val="auto"/>
          <w:spacing w:val="-9"/>
          <w:w w:val="105"/>
        </w:rPr>
        <w:t xml:space="preserve">dapat melakukan pendekatan yang lebih persuasif. </w:t>
      </w:r>
      <w:r w:rsidRPr="00C8168E">
        <w:rPr>
          <w:rFonts w:ascii="Times New Roman" w:hAnsi="Times New Roman" w:cs="Times New Roman"/>
          <w:color w:val="auto"/>
        </w:rPr>
        <w:t>Pendekatan humanis yang dilakukan oleh pihak kepolisian terutama selama pemeriksaan dapat menjadi peluang bagi kesuksesan program ini, karena dengan pendekatan yang lebih humanis menjadi jalan bagi terbukanya komunikasi yang lebih intens dengan mereka.</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5"/>
          <w:w w:val="105"/>
        </w:rPr>
      </w:pPr>
      <w:r w:rsidRPr="00C8168E">
        <w:rPr>
          <w:rFonts w:ascii="Times New Roman" w:hAnsi="Times New Roman" w:cs="Times New Roman"/>
          <w:color w:val="auto"/>
          <w:spacing w:val="-8"/>
          <w:w w:val="105"/>
        </w:rPr>
        <w:t>H</w:t>
      </w:r>
      <w:r w:rsidRPr="00C8168E">
        <w:rPr>
          <w:rFonts w:ascii="Times New Roman" w:hAnsi="Times New Roman" w:cs="Times New Roman"/>
          <w:color w:val="auto"/>
          <w:spacing w:val="-2"/>
          <w:w w:val="105"/>
        </w:rPr>
        <w:t xml:space="preserve">asil wawancara </w:t>
      </w:r>
      <w:r w:rsidRPr="00C8168E">
        <w:rPr>
          <w:rFonts w:ascii="Times New Roman" w:hAnsi="Times New Roman" w:cs="Times New Roman"/>
          <w:color w:val="auto"/>
        </w:rPr>
        <w:t>terhadap</w:t>
      </w:r>
      <w:r w:rsidRPr="00C8168E">
        <w:rPr>
          <w:rFonts w:ascii="Times New Roman" w:hAnsi="Times New Roman" w:cs="Times New Roman"/>
          <w:color w:val="auto"/>
          <w:spacing w:val="-2"/>
          <w:w w:val="105"/>
        </w:rPr>
        <w:t xml:space="preserve"> pendapat beberapa tokoh yang telah disebutkan sebelumnya, </w:t>
      </w:r>
      <w:r w:rsidRPr="00C8168E">
        <w:rPr>
          <w:rFonts w:ascii="Times New Roman" w:hAnsi="Times New Roman" w:cs="Times New Roman"/>
          <w:color w:val="auto"/>
          <w:spacing w:val="-5"/>
          <w:w w:val="105"/>
        </w:rPr>
        <w:t xml:space="preserve">diperoleh faktor penunjang yang memungkinkan pelaksanaan </w:t>
      </w:r>
      <w:r w:rsidRPr="00C8168E">
        <w:rPr>
          <w:rFonts w:ascii="Times New Roman" w:hAnsi="Times New Roman" w:cs="Times New Roman"/>
          <w:i/>
          <w:color w:val="auto"/>
          <w:spacing w:val="-5"/>
          <w:w w:val="105"/>
        </w:rPr>
        <w:t>disengagement</w:t>
      </w:r>
      <w:r w:rsidRPr="00C8168E">
        <w:rPr>
          <w:rFonts w:ascii="Times New Roman" w:hAnsi="Times New Roman" w:cs="Times New Roman"/>
          <w:color w:val="auto"/>
          <w:spacing w:val="-5"/>
          <w:w w:val="105"/>
        </w:rPr>
        <w:t>di Indonesia antara lain:</w:t>
      </w:r>
    </w:p>
    <w:p w:rsidR="00780E63" w:rsidRPr="00C8168E" w:rsidRDefault="00780E63" w:rsidP="005C4F4D">
      <w:pPr>
        <w:pStyle w:val="ListParagraph"/>
        <w:numPr>
          <w:ilvl w:val="0"/>
          <w:numId w:val="59"/>
        </w:numPr>
        <w:spacing w:before="120" w:after="0" w:line="480" w:lineRule="auto"/>
        <w:ind w:left="1701" w:hanging="567"/>
        <w:contextualSpacing w:val="0"/>
        <w:jc w:val="both"/>
        <w:rPr>
          <w:rFonts w:ascii="Times New Roman" w:hAnsi="Times New Roman" w:cs="Times New Roman"/>
          <w:spacing w:val="-8"/>
          <w:w w:val="105"/>
          <w:sz w:val="24"/>
          <w:szCs w:val="24"/>
        </w:rPr>
      </w:pPr>
      <w:r w:rsidRPr="00C8168E">
        <w:rPr>
          <w:rFonts w:ascii="Times New Roman" w:hAnsi="Times New Roman" w:cs="Times New Roman"/>
          <w:spacing w:val="-5"/>
          <w:w w:val="105"/>
          <w:sz w:val="24"/>
          <w:szCs w:val="24"/>
        </w:rPr>
        <w:t>kuatnya ikatan keluarga di Indonesia,</w:t>
      </w:r>
    </w:p>
    <w:p w:rsidR="00780E63" w:rsidRPr="00C8168E" w:rsidRDefault="00780E63" w:rsidP="005C4F4D">
      <w:pPr>
        <w:pStyle w:val="ListParagraph"/>
        <w:numPr>
          <w:ilvl w:val="0"/>
          <w:numId w:val="59"/>
        </w:numPr>
        <w:spacing w:before="120" w:after="0" w:line="480" w:lineRule="auto"/>
        <w:ind w:left="1701" w:hanging="567"/>
        <w:contextualSpacing w:val="0"/>
        <w:jc w:val="both"/>
        <w:rPr>
          <w:rFonts w:ascii="Times New Roman" w:hAnsi="Times New Roman" w:cs="Times New Roman"/>
          <w:spacing w:val="-8"/>
          <w:w w:val="105"/>
          <w:sz w:val="24"/>
          <w:szCs w:val="24"/>
        </w:rPr>
      </w:pPr>
      <w:r w:rsidRPr="00C8168E">
        <w:rPr>
          <w:rFonts w:ascii="Times New Roman" w:hAnsi="Times New Roman" w:cs="Times New Roman"/>
          <w:spacing w:val="-7"/>
          <w:w w:val="105"/>
          <w:sz w:val="24"/>
          <w:szCs w:val="24"/>
        </w:rPr>
        <w:t xml:space="preserve">kemampuan dan kemauan pemerintah memenuhi kebutuhan atau keinginan dari </w:t>
      </w:r>
      <w:r w:rsidRPr="00C8168E">
        <w:rPr>
          <w:rFonts w:ascii="Times New Roman" w:hAnsi="Times New Roman" w:cs="Times New Roman"/>
          <w:spacing w:val="-1"/>
          <w:w w:val="105"/>
          <w:sz w:val="24"/>
          <w:szCs w:val="24"/>
        </w:rPr>
        <w:t xml:space="preserve">anggota teroris yang ingin keluar, </w:t>
      </w:r>
    </w:p>
    <w:p w:rsidR="00780E63" w:rsidRPr="00C8168E" w:rsidRDefault="00780E63" w:rsidP="005C4F4D">
      <w:pPr>
        <w:pStyle w:val="ListParagraph"/>
        <w:numPr>
          <w:ilvl w:val="0"/>
          <w:numId w:val="59"/>
        </w:numPr>
        <w:spacing w:before="120" w:after="0" w:line="480" w:lineRule="auto"/>
        <w:ind w:left="1701" w:hanging="567"/>
        <w:contextualSpacing w:val="0"/>
        <w:jc w:val="both"/>
        <w:rPr>
          <w:rFonts w:ascii="Times New Roman" w:hAnsi="Times New Roman" w:cs="Times New Roman"/>
          <w:spacing w:val="-8"/>
          <w:w w:val="105"/>
          <w:sz w:val="24"/>
          <w:szCs w:val="24"/>
        </w:rPr>
      </w:pPr>
      <w:r w:rsidRPr="00C8168E">
        <w:rPr>
          <w:rFonts w:ascii="Times New Roman" w:hAnsi="Times New Roman" w:cs="Times New Roman"/>
          <w:spacing w:val="-1"/>
          <w:w w:val="105"/>
          <w:sz w:val="24"/>
          <w:szCs w:val="24"/>
        </w:rPr>
        <w:t xml:space="preserve">masyarakat dan komunitas Muslim yang didominasi oleh kalangan moderat, </w:t>
      </w:r>
    </w:p>
    <w:p w:rsidR="00780E63" w:rsidRPr="00C8168E" w:rsidRDefault="00780E63" w:rsidP="005C4F4D">
      <w:pPr>
        <w:pStyle w:val="ListParagraph"/>
        <w:numPr>
          <w:ilvl w:val="0"/>
          <w:numId w:val="59"/>
        </w:numPr>
        <w:spacing w:before="120" w:after="0" w:line="480" w:lineRule="auto"/>
        <w:ind w:left="1701" w:hanging="567"/>
        <w:contextualSpacing w:val="0"/>
        <w:jc w:val="both"/>
        <w:rPr>
          <w:rFonts w:ascii="Times New Roman" w:hAnsi="Times New Roman" w:cs="Times New Roman"/>
          <w:spacing w:val="-8"/>
          <w:w w:val="105"/>
          <w:sz w:val="24"/>
          <w:szCs w:val="24"/>
        </w:rPr>
      </w:pPr>
      <w:r w:rsidRPr="00C8168E">
        <w:rPr>
          <w:rFonts w:ascii="Times New Roman" w:hAnsi="Times New Roman" w:cs="Times New Roman"/>
          <w:spacing w:val="-1"/>
          <w:w w:val="105"/>
          <w:sz w:val="24"/>
          <w:szCs w:val="24"/>
        </w:rPr>
        <w:t xml:space="preserve">perubahan paradigma Polri dan Densus dalam </w:t>
      </w:r>
      <w:r w:rsidRPr="00C8168E">
        <w:rPr>
          <w:rFonts w:ascii="Times New Roman" w:hAnsi="Times New Roman" w:cs="Times New Roman"/>
          <w:spacing w:val="-6"/>
          <w:w w:val="105"/>
          <w:sz w:val="24"/>
          <w:szCs w:val="24"/>
        </w:rPr>
        <w:t>penanganan pelaku teroris.</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Selain ikatan kekeluargaan yang masih kuat diantara kelompok teroris, pemberian insentif juga dapat dilakukan sebagai bagian</w:t>
      </w:r>
      <w:r w:rsidRPr="00C8168E">
        <w:rPr>
          <w:rFonts w:ascii="Times New Roman" w:hAnsi="Times New Roman" w:cs="Times New Roman"/>
          <w:color w:val="auto"/>
          <w:spacing w:val="-5"/>
          <w:w w:val="105"/>
        </w:rPr>
        <w:t xml:space="preserve"> dari strategi </w:t>
      </w:r>
      <w:r w:rsidRPr="00C8168E">
        <w:rPr>
          <w:rFonts w:ascii="Times New Roman" w:hAnsi="Times New Roman" w:cs="Times New Roman"/>
          <w:i/>
          <w:iCs/>
          <w:color w:val="auto"/>
          <w:spacing w:val="-6"/>
          <w:w w:val="105"/>
        </w:rPr>
        <w:t xml:space="preserve">disengagement </w:t>
      </w:r>
      <w:r w:rsidRPr="00C8168E">
        <w:rPr>
          <w:rFonts w:ascii="Times New Roman" w:hAnsi="Times New Roman" w:cs="Times New Roman"/>
          <w:color w:val="auto"/>
          <w:spacing w:val="-6"/>
          <w:w w:val="105"/>
        </w:rPr>
        <w:t xml:space="preserve">di Indonesia, meski diakui oleh pihak BNPT, ini bukanlah strategi utama. Utamanya adalah tetap memerhatikan keluarga napi teroris untuk dapat ditarik keluar dari kelompoknya serta membangun peran serta masyarakat dalam upaya </w:t>
      </w:r>
      <w:r w:rsidRPr="00C8168E">
        <w:rPr>
          <w:rFonts w:ascii="Times New Roman" w:hAnsi="Times New Roman" w:cs="Times New Roman"/>
          <w:i/>
          <w:color w:val="auto"/>
          <w:spacing w:val="-6"/>
          <w:w w:val="105"/>
        </w:rPr>
        <w:t>disengagement</w:t>
      </w:r>
      <w:r w:rsidRPr="00C8168E">
        <w:rPr>
          <w:rFonts w:ascii="Times New Roman" w:hAnsi="Times New Roman" w:cs="Times New Roman"/>
          <w:color w:val="auto"/>
          <w:spacing w:val="-6"/>
          <w:w w:val="105"/>
        </w:rPr>
        <w:t xml:space="preserve"> ini.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diarahkan pada perubahan perilaku </w:t>
      </w:r>
      <w:r w:rsidRPr="00C8168E">
        <w:rPr>
          <w:rFonts w:ascii="Times New Roman" w:hAnsi="Times New Roman" w:cs="Times New Roman"/>
          <w:color w:val="auto"/>
        </w:rPr>
        <w:lastRenderedPageBreak/>
        <w:t xml:space="preserve">seperti keluarnya seseorang dari kelompoknya, atau perubahan aturan hidup seseorang terhadap kelompoknya. Mengutip pendapat Horgan yang mengartikan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sebagai ”melepaskan” atau ”meninggalkan” norma sosial yang dianut bersama (kelompoknya), nilai-nilai, sikap-sikap dan aspirasi yang ditanamkan selama menjadi anggota kelompok teroris.</w:t>
      </w:r>
      <w:r w:rsidRPr="00C8168E">
        <w:rPr>
          <w:rStyle w:val="FootnoteReference"/>
          <w:rFonts w:ascii="Times New Roman" w:hAnsi="Times New Roman" w:cs="Times New Roman"/>
          <w:color w:val="auto"/>
        </w:rPr>
        <w:footnoteReference w:id="181"/>
      </w:r>
      <w:r w:rsidRPr="00C8168E">
        <w:rPr>
          <w:rFonts w:ascii="Times New Roman" w:hAnsi="Times New Roman" w:cs="Times New Roman"/>
          <w:color w:val="auto"/>
        </w:rPr>
        <w:t xml:space="preserve"> Oleh karena itu, BNPT dibantu masyarakat harus bisa membuat program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ini berhasil, indikatornya sederhana yaitu bagi mantan napi teroris tidak bergabung kembali dengan kelompoknya, dan keluarga napi teroris bisa menghapus dendam supaya dapat hidup di tengah-tengah masyarakat berdasar norma-norma yang ada dan seharusnya.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eastAsia="TimesNewRoman-Identity-H" w:hAnsi="Times New Roman" w:cs="Times New Roman"/>
          <w:color w:val="auto"/>
        </w:rPr>
        <w:t xml:space="preserve">Pendeteksian dan pencegahan sebelum tindak </w:t>
      </w:r>
      <w:r w:rsidR="00A20C46" w:rsidRPr="00C8168E">
        <w:rPr>
          <w:rFonts w:ascii="Times New Roman" w:eastAsia="TimesNewRoman-Identity-H" w:hAnsi="Times New Roman" w:cs="Times New Roman"/>
          <w:color w:val="auto"/>
        </w:rPr>
        <w:t xml:space="preserve">pidana </w:t>
      </w:r>
      <w:r w:rsidRPr="00C8168E">
        <w:rPr>
          <w:rFonts w:ascii="Times New Roman" w:eastAsia="TimesNewRoman-Identity-H" w:hAnsi="Times New Roman" w:cs="Times New Roman"/>
          <w:color w:val="auto"/>
        </w:rPr>
        <w:t>teroris terjadi dan penindakan atau pemrosesan secara hukum setelah tindak teroris terjadi. Di Indonesia, tugas untuk mendeteksi dan mencegah tindak terorisme bertumpu pada komunitas Intelijen Indonesia, terlebih unit intelijen yang berada di bawah Detasemen Khusus (Densus 88). Sebaga</w:t>
      </w:r>
      <w:r w:rsidR="00CE3E1F">
        <w:rPr>
          <w:rFonts w:ascii="Times New Roman" w:eastAsia="TimesNewRoman-Identity-H" w:hAnsi="Times New Roman" w:cs="Times New Roman"/>
          <w:color w:val="auto"/>
        </w:rPr>
        <w:t>imana dinyatakan oleh Ansyad Mb</w:t>
      </w:r>
      <w:r w:rsidRPr="00C8168E">
        <w:rPr>
          <w:rFonts w:ascii="Times New Roman" w:eastAsia="TimesNewRoman-Identity-H" w:hAnsi="Times New Roman" w:cs="Times New Roman"/>
          <w:color w:val="auto"/>
        </w:rPr>
        <w:t xml:space="preserve">ai, </w:t>
      </w:r>
      <w:r w:rsidR="00A20C46" w:rsidRPr="00C8168E">
        <w:rPr>
          <w:rFonts w:ascii="Times New Roman" w:eastAsia="TimesNewRoman-Identity-H" w:hAnsi="Times New Roman" w:cs="Times New Roman"/>
          <w:color w:val="auto"/>
        </w:rPr>
        <w:t xml:space="preserve">Kepala BNPT, </w:t>
      </w:r>
      <w:r w:rsidRPr="00C8168E">
        <w:rPr>
          <w:rFonts w:ascii="Times New Roman" w:eastAsia="TimesNewRoman-Identity-H" w:hAnsi="Times New Roman" w:cs="Times New Roman"/>
          <w:color w:val="auto"/>
        </w:rPr>
        <w:t xml:space="preserve">sebagian besar (75%) aktivitas Densus adalah aktivitas intelijen. Tujuan </w:t>
      </w:r>
      <w:r w:rsidRPr="00C8168E">
        <w:rPr>
          <w:rFonts w:ascii="Times New Roman" w:eastAsia="TimesNewRoman,Italic-Identity-H" w:hAnsi="Times New Roman" w:cs="Times New Roman"/>
          <w:i/>
          <w:iCs/>
          <w:color w:val="auto"/>
        </w:rPr>
        <w:t xml:space="preserve">immediate </w:t>
      </w:r>
      <w:r w:rsidRPr="00C8168E">
        <w:rPr>
          <w:rFonts w:ascii="Times New Roman" w:eastAsia="TimesNewRoman-Identity-H" w:hAnsi="Times New Roman" w:cs="Times New Roman"/>
          <w:color w:val="auto"/>
        </w:rPr>
        <w:t xml:space="preserve">dari aktivitas intelijen adalah mengumpulkan informasi untuk menggagalkan rencana serangan teroris. Intelijen juga dapat digunakan sebagai langkah awal untuk mencegah bergabungnya individu ke dalam kelompok teroris dan </w:t>
      </w:r>
      <w:r w:rsidRPr="00C8168E">
        <w:rPr>
          <w:rFonts w:ascii="Times New Roman" w:eastAsia="TimesNewRoman-Identity-H" w:hAnsi="Times New Roman" w:cs="Times New Roman"/>
          <w:color w:val="auto"/>
        </w:rPr>
        <w:lastRenderedPageBreak/>
        <w:t xml:space="preserve">mengurangi kapabilitas kelompok teroris melalui apa yang disebut sebagai </w:t>
      </w:r>
      <w:r w:rsidRPr="00C8168E">
        <w:rPr>
          <w:rFonts w:ascii="Times New Roman" w:eastAsia="TimesNewRoman,Italic-Identity-H" w:hAnsi="Times New Roman" w:cs="Times New Roman"/>
          <w:i/>
          <w:iCs/>
          <w:color w:val="auto"/>
        </w:rPr>
        <w:t>covertactivities</w:t>
      </w:r>
      <w:r w:rsidRPr="00C8168E">
        <w:rPr>
          <w:rFonts w:ascii="Times New Roman" w:eastAsia="TimesNewRoman-Identity-H" w:hAnsi="Times New Roman" w:cs="Times New Roman"/>
          <w:color w:val="auto"/>
        </w:rPr>
        <w:t xml:space="preserve">.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10"/>
          <w:w w:val="105"/>
        </w:rPr>
      </w:pPr>
      <w:r w:rsidRPr="00C8168E">
        <w:rPr>
          <w:rFonts w:ascii="Times New Roman" w:hAnsi="Times New Roman" w:cs="Times New Roman"/>
          <w:color w:val="auto"/>
        </w:rPr>
        <w:t xml:space="preserve">BNPT harus mampu fokus pada pendekatan selama program disengagement dijalankan. Pendekatan </w:t>
      </w:r>
      <w:r w:rsidRPr="00C8168E">
        <w:rPr>
          <w:rFonts w:ascii="Times New Roman" w:hAnsi="Times New Roman" w:cs="Times New Roman"/>
          <w:i/>
          <w:color w:val="auto"/>
        </w:rPr>
        <w:t>disengagement</w:t>
      </w:r>
      <w:r w:rsidRPr="00C8168E">
        <w:rPr>
          <w:rFonts w:ascii="Times New Roman" w:hAnsi="Times New Roman" w:cs="Times New Roman"/>
          <w:color w:val="auto"/>
        </w:rPr>
        <w:t>, difokuskan pada bagaimana individu tersebut keluar dari kelompoknya atau tidak lagi memilih melakukan kekerasan sebagai jalan mencapai tujuanny</w:t>
      </w:r>
    </w:p>
    <w:p w:rsidR="00780E63" w:rsidRPr="00C8168E" w:rsidRDefault="00780E63" w:rsidP="005C4F4D">
      <w:pPr>
        <w:pStyle w:val="ListParagraph"/>
        <w:numPr>
          <w:ilvl w:val="3"/>
          <w:numId w:val="65"/>
        </w:numPr>
        <w:autoSpaceDE w:val="0"/>
        <w:autoSpaceDN w:val="0"/>
        <w:adjustRightInd w:val="0"/>
        <w:spacing w:before="120" w:after="0" w:line="480" w:lineRule="auto"/>
        <w:ind w:left="1134" w:hanging="567"/>
        <w:contextualSpacing w:val="0"/>
        <w:jc w:val="both"/>
        <w:outlineLvl w:val="2"/>
        <w:rPr>
          <w:rFonts w:ascii="Times New Roman" w:hAnsi="Times New Roman" w:cs="Times New Roman"/>
          <w:b/>
          <w:sz w:val="24"/>
          <w:szCs w:val="24"/>
        </w:rPr>
      </w:pPr>
      <w:bookmarkStart w:id="51" w:name="_Toc396731990"/>
      <w:r w:rsidRPr="00C8168E">
        <w:rPr>
          <w:rFonts w:ascii="Times New Roman" w:hAnsi="Times New Roman" w:cs="Times New Roman"/>
          <w:b/>
          <w:sz w:val="24"/>
          <w:szCs w:val="24"/>
        </w:rPr>
        <w:t xml:space="preserve">Peran Serta Setiap Komponen dalam Upaya </w:t>
      </w:r>
      <w:r w:rsidRPr="00C8168E">
        <w:rPr>
          <w:rFonts w:ascii="Times New Roman" w:hAnsi="Times New Roman" w:cs="Times New Roman"/>
          <w:b/>
          <w:i/>
          <w:sz w:val="24"/>
          <w:szCs w:val="24"/>
        </w:rPr>
        <w:t>Disengagement</w:t>
      </w:r>
      <w:bookmarkEnd w:id="51"/>
    </w:p>
    <w:p w:rsidR="00780E63" w:rsidRPr="00C8168E" w:rsidRDefault="00780E63" w:rsidP="005C4F4D">
      <w:pPr>
        <w:pStyle w:val="Default"/>
        <w:spacing w:before="120" w:line="480" w:lineRule="auto"/>
        <w:ind w:left="1134" w:firstLine="851"/>
        <w:jc w:val="both"/>
        <w:rPr>
          <w:rFonts w:ascii="Times New Roman" w:hAnsi="Times New Roman" w:cs="Times New Roman"/>
          <w:i/>
          <w:color w:val="auto"/>
          <w:spacing w:val="-8"/>
          <w:w w:val="105"/>
        </w:rPr>
      </w:pPr>
      <w:r w:rsidRPr="00C8168E">
        <w:rPr>
          <w:rFonts w:ascii="Times New Roman" w:hAnsi="Times New Roman" w:cs="Times New Roman"/>
          <w:color w:val="auto"/>
        </w:rPr>
        <w:t xml:space="preserve">Program deradikalisasi maupun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salah satu kunci keberhasilannya adalah dialog, dan salah satu komponen yang dapat membuka jalan dialog dengan kelompok teroris yang mengatasnamakan agama adalah adanya peran tokoh agama. Penguatan kelompok moderat juga dapat dilakukan melalui pencerahan dan penguatan semangat kebangsaan Indonesia yang ditanamkan tidak hanya oleh pihak terkait secara formal dala hal ini Lapas, BNPT, Ditjen Pemasyarakatan Kemenkumham, melainkan juga pihak seperti tokoh agama, alim ulama, atau utusan MUI. Pelibatan tokoh agama di sini karena Pemerintah dianggap belum mampu membangun partisipasi kebangsaan mantan napi teroris dan kelompoknya melalui lembaga-lembaga tersebut. Berikut beberapa pihak yang diharapkan berperan dalam membantu BNPT mengupayakan </w:t>
      </w:r>
      <w:r w:rsidRPr="00C8168E">
        <w:rPr>
          <w:rFonts w:ascii="Times New Roman" w:hAnsi="Times New Roman" w:cs="Times New Roman"/>
          <w:i/>
          <w:color w:val="auto"/>
        </w:rPr>
        <w:t>disengagement</w:t>
      </w:r>
      <w:r w:rsidRPr="00C8168E">
        <w:rPr>
          <w:rFonts w:ascii="Times New Roman" w:hAnsi="Times New Roman" w:cs="Times New Roman"/>
          <w:i/>
          <w:color w:val="auto"/>
          <w:spacing w:val="-8"/>
          <w:w w:val="105"/>
        </w:rPr>
        <w:t xml:space="preserve">: </w:t>
      </w:r>
    </w:p>
    <w:p w:rsidR="00780E63" w:rsidRPr="00C8168E" w:rsidRDefault="00780E63" w:rsidP="005C4F4D">
      <w:pPr>
        <w:pStyle w:val="ListParagraph"/>
        <w:numPr>
          <w:ilvl w:val="4"/>
          <w:numId w:val="29"/>
        </w:numPr>
        <w:spacing w:before="120" w:after="0" w:line="480" w:lineRule="auto"/>
        <w:ind w:left="1701" w:hanging="567"/>
        <w:contextualSpacing w:val="0"/>
        <w:rPr>
          <w:rFonts w:ascii="Times New Roman" w:hAnsi="Times New Roman" w:cs="Times New Roman"/>
          <w:sz w:val="24"/>
          <w:szCs w:val="24"/>
        </w:rPr>
      </w:pPr>
      <w:r w:rsidRPr="00C8168E">
        <w:rPr>
          <w:rFonts w:ascii="Times New Roman" w:hAnsi="Times New Roman" w:cs="Times New Roman"/>
          <w:sz w:val="24"/>
          <w:szCs w:val="24"/>
        </w:rPr>
        <w:t>Alim Ulama dan Masyarakat</w:t>
      </w:r>
    </w:p>
    <w:p w:rsidR="00780E63" w:rsidRPr="00C8168E" w:rsidRDefault="00780E63" w:rsidP="005C4F4D">
      <w:pPr>
        <w:pStyle w:val="ListParagraph"/>
        <w:numPr>
          <w:ilvl w:val="4"/>
          <w:numId w:val="29"/>
        </w:numPr>
        <w:spacing w:before="120" w:after="0" w:line="480" w:lineRule="auto"/>
        <w:ind w:left="1701" w:hanging="567"/>
        <w:contextualSpacing w:val="0"/>
        <w:rPr>
          <w:rFonts w:ascii="Times New Roman" w:hAnsi="Times New Roman" w:cs="Times New Roman"/>
          <w:sz w:val="24"/>
          <w:szCs w:val="24"/>
        </w:rPr>
      </w:pPr>
      <w:r w:rsidRPr="00C8168E">
        <w:rPr>
          <w:rFonts w:ascii="Times New Roman" w:hAnsi="Times New Roman" w:cs="Times New Roman"/>
          <w:sz w:val="24"/>
          <w:szCs w:val="24"/>
        </w:rPr>
        <w:lastRenderedPageBreak/>
        <w:t>Mantan Napi Teroris dan Keluarganya</w:t>
      </w:r>
    </w:p>
    <w:p w:rsidR="00780E63" w:rsidRPr="00C8168E" w:rsidRDefault="00780E63" w:rsidP="005C4F4D">
      <w:pPr>
        <w:pStyle w:val="ListParagraph"/>
        <w:numPr>
          <w:ilvl w:val="4"/>
          <w:numId w:val="29"/>
        </w:numPr>
        <w:spacing w:before="120" w:after="0" w:line="480" w:lineRule="auto"/>
        <w:ind w:left="1701" w:hanging="567"/>
        <w:contextualSpacing w:val="0"/>
        <w:rPr>
          <w:rFonts w:ascii="Times New Roman" w:hAnsi="Times New Roman" w:cs="Times New Roman"/>
          <w:sz w:val="24"/>
          <w:szCs w:val="24"/>
        </w:rPr>
      </w:pPr>
      <w:r w:rsidRPr="00C8168E">
        <w:rPr>
          <w:rFonts w:ascii="Times New Roman" w:hAnsi="Times New Roman" w:cs="Times New Roman"/>
          <w:sz w:val="24"/>
          <w:szCs w:val="24"/>
        </w:rPr>
        <w:t xml:space="preserve">Pemerintah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8"/>
          <w:w w:val="105"/>
        </w:rPr>
      </w:pPr>
      <w:r w:rsidRPr="00C8168E">
        <w:rPr>
          <w:rFonts w:ascii="Times New Roman" w:hAnsi="Times New Roman" w:cs="Times New Roman"/>
          <w:color w:val="auto"/>
        </w:rPr>
        <w:t>Peran</w:t>
      </w:r>
      <w:r w:rsidRPr="00C8168E">
        <w:rPr>
          <w:rFonts w:ascii="Times New Roman" w:hAnsi="Times New Roman" w:cs="Times New Roman"/>
          <w:color w:val="auto"/>
          <w:spacing w:val="-1"/>
          <w:w w:val="105"/>
        </w:rPr>
        <w:t xml:space="preserve"> tokoh agama sangat penting, karena salah satu penyebab awal </w:t>
      </w:r>
      <w:r w:rsidRPr="00C8168E">
        <w:rPr>
          <w:rFonts w:ascii="Times New Roman" w:hAnsi="Times New Roman" w:cs="Times New Roman"/>
          <w:color w:val="auto"/>
          <w:spacing w:val="-7"/>
          <w:w w:val="105"/>
        </w:rPr>
        <w:t>munculnya kelompok teror</w:t>
      </w:r>
      <w:r w:rsidR="00CE3E1F">
        <w:rPr>
          <w:rFonts w:ascii="Times New Roman" w:hAnsi="Times New Roman" w:cs="Times New Roman"/>
          <w:color w:val="auto"/>
          <w:spacing w:val="-7"/>
          <w:w w:val="105"/>
        </w:rPr>
        <w:t xml:space="preserve">isme di Indonesia adalah </w:t>
      </w:r>
      <w:r w:rsidRPr="00C8168E">
        <w:rPr>
          <w:rFonts w:ascii="Times New Roman" w:hAnsi="Times New Roman" w:cs="Times New Roman"/>
          <w:color w:val="auto"/>
          <w:spacing w:val="-7"/>
          <w:w w:val="105"/>
        </w:rPr>
        <w:t xml:space="preserve">adanya pemahaman </w:t>
      </w:r>
      <w:r w:rsidRPr="00C8168E">
        <w:rPr>
          <w:rFonts w:ascii="Times New Roman" w:hAnsi="Times New Roman" w:cs="Times New Roman"/>
          <w:color w:val="auto"/>
          <w:spacing w:val="-5"/>
          <w:w w:val="105"/>
        </w:rPr>
        <w:t>tentang ajaran Islam yang cenderung bersifat parsial, tekstual atau sepenggal</w:t>
      </w:r>
      <w:r w:rsidRPr="00C8168E">
        <w:rPr>
          <w:rFonts w:ascii="Times New Roman" w:hAnsi="Times New Roman" w:cs="Times New Roman"/>
          <w:color w:val="auto"/>
          <w:spacing w:val="-5"/>
          <w:w w:val="105"/>
        </w:rPr>
        <w:softHyphen/>
        <w:t>-</w:t>
      </w:r>
      <w:r w:rsidRPr="00C8168E">
        <w:rPr>
          <w:rFonts w:ascii="Times New Roman" w:hAnsi="Times New Roman" w:cs="Times New Roman"/>
          <w:color w:val="auto"/>
          <w:spacing w:val="-8"/>
          <w:w w:val="105"/>
        </w:rPr>
        <w:t xml:space="preserve">sepenggal. </w:t>
      </w:r>
    </w:p>
    <w:p w:rsidR="00780E63" w:rsidRPr="00C8168E" w:rsidRDefault="00780E63" w:rsidP="00EB525F">
      <w:pPr>
        <w:pStyle w:val="ListParagraph"/>
        <w:spacing w:after="0" w:line="240" w:lineRule="auto"/>
        <w:ind w:left="1559"/>
        <w:contextualSpacing w:val="0"/>
        <w:jc w:val="both"/>
        <w:rPr>
          <w:rFonts w:ascii="Times New Roman" w:hAnsi="Times New Roman" w:cs="Times New Roman"/>
          <w:spacing w:val="-6"/>
          <w:w w:val="105"/>
          <w:sz w:val="24"/>
          <w:szCs w:val="24"/>
        </w:rPr>
      </w:pPr>
      <w:r w:rsidRPr="00C8168E">
        <w:rPr>
          <w:rFonts w:ascii="Times New Roman" w:hAnsi="Times New Roman" w:cs="Times New Roman"/>
          <w:spacing w:val="-8"/>
          <w:w w:val="105"/>
          <w:sz w:val="24"/>
          <w:szCs w:val="24"/>
        </w:rPr>
        <w:t xml:space="preserve">Pemahaman yang </w:t>
      </w:r>
      <w:r w:rsidRPr="00C8168E">
        <w:rPr>
          <w:rFonts w:ascii="Times New Roman" w:hAnsi="Times New Roman" w:cs="Times New Roman"/>
          <w:spacing w:val="-7"/>
          <w:w w:val="105"/>
          <w:sz w:val="24"/>
          <w:szCs w:val="24"/>
        </w:rPr>
        <w:t>lebih lengkap perlu diberikan berdasar Al-Qur’an dan Hadits, jangan dipotong-potong,  sehingga mereka tidak lagi tersesat dalam pemahaman yang radikal, terlibat dengan aksi terorisme. P</w:t>
      </w:r>
      <w:r w:rsidRPr="00C8168E">
        <w:rPr>
          <w:rFonts w:ascii="Times New Roman" w:hAnsi="Times New Roman" w:cs="Times New Roman"/>
          <w:spacing w:val="7"/>
          <w:w w:val="105"/>
          <w:sz w:val="24"/>
          <w:szCs w:val="24"/>
        </w:rPr>
        <w:t xml:space="preserve">eran ulama diperlukan guna memberi </w:t>
      </w:r>
      <w:r w:rsidRPr="00C8168E">
        <w:rPr>
          <w:rFonts w:ascii="Times New Roman" w:hAnsi="Times New Roman" w:cs="Times New Roman"/>
          <w:spacing w:val="-6"/>
          <w:w w:val="105"/>
          <w:sz w:val="24"/>
          <w:szCs w:val="24"/>
        </w:rPr>
        <w:t xml:space="preserve">penginsyafan dan pengimbangan pemikiran kepada anggota kelompok teroris. Ulama juga diperlukan dalam </w:t>
      </w:r>
      <w:r w:rsidRPr="00C8168E">
        <w:rPr>
          <w:rFonts w:ascii="Times New Roman" w:hAnsi="Times New Roman" w:cs="Times New Roman"/>
          <w:spacing w:val="-5"/>
          <w:w w:val="105"/>
          <w:sz w:val="24"/>
          <w:szCs w:val="24"/>
        </w:rPr>
        <w:t>u</w:t>
      </w:r>
      <w:r w:rsidRPr="00C8168E">
        <w:rPr>
          <w:rFonts w:ascii="Times New Roman" w:hAnsi="Times New Roman" w:cs="Times New Roman"/>
          <w:spacing w:val="-8"/>
          <w:w w:val="105"/>
          <w:sz w:val="24"/>
          <w:szCs w:val="24"/>
        </w:rPr>
        <w:t xml:space="preserve">paya penguatan faktor penarik seseorang untuk keluar dari kelompoknya, yaitu </w:t>
      </w:r>
      <w:r w:rsidRPr="00C8168E">
        <w:rPr>
          <w:rFonts w:ascii="Times New Roman" w:hAnsi="Times New Roman" w:cs="Times New Roman"/>
          <w:spacing w:val="-5"/>
          <w:w w:val="105"/>
          <w:sz w:val="24"/>
          <w:szCs w:val="24"/>
        </w:rPr>
        <w:t xml:space="preserve">keluarga pelaku. Sayangnya, peran ulama dan komunitas mayoritas muslim yang moderat belum dioptimalkan dalam meminimalisir </w:t>
      </w:r>
      <w:r w:rsidRPr="00C8168E">
        <w:rPr>
          <w:rFonts w:ascii="Times New Roman" w:hAnsi="Times New Roman" w:cs="Times New Roman"/>
          <w:spacing w:val="-6"/>
          <w:w w:val="105"/>
          <w:sz w:val="24"/>
          <w:szCs w:val="24"/>
        </w:rPr>
        <w:t>pengaruh terorisme di Indonesia.</w:t>
      </w:r>
      <w:r w:rsidRPr="00C8168E">
        <w:rPr>
          <w:rStyle w:val="FootnoteReference"/>
          <w:rFonts w:ascii="Times New Roman" w:hAnsi="Times New Roman" w:cs="Times New Roman"/>
          <w:spacing w:val="-6"/>
          <w:w w:val="105"/>
          <w:sz w:val="24"/>
          <w:szCs w:val="24"/>
        </w:rPr>
        <w:footnoteReference w:id="182"/>
      </w:r>
    </w:p>
    <w:p w:rsidR="00780E63" w:rsidRPr="00C8168E" w:rsidRDefault="00780E63" w:rsidP="00E91A6E">
      <w:pPr>
        <w:pStyle w:val="ListParagraph"/>
        <w:spacing w:before="120" w:after="0" w:line="240" w:lineRule="auto"/>
        <w:ind w:left="1559"/>
        <w:contextualSpacing w:val="0"/>
        <w:jc w:val="both"/>
        <w:rPr>
          <w:rFonts w:ascii="Times New Roman" w:hAnsi="Times New Roman" w:cs="Times New Roman"/>
          <w:spacing w:val="-6"/>
          <w:w w:val="105"/>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4"/>
          <w:w w:val="105"/>
        </w:rPr>
      </w:pPr>
      <w:r w:rsidRPr="00C8168E">
        <w:rPr>
          <w:rFonts w:ascii="Times New Roman" w:hAnsi="Times New Roman" w:cs="Times New Roman"/>
          <w:color w:val="auto"/>
        </w:rPr>
        <w:t>Pendekatan keagamaan dipandang penting, terutama sebagai upaya pencegahan perkembangan paham-paham ekstrim. Hal-hal yang mampu membuat radikalisme begitu subur di kalangan teroris adalah wawasan agama yang keliru, interfensi politik transnasional, wawasan nusantara dan semangat kebangsaan yang lemah, bahkan cenderung tidak ada</w:t>
      </w:r>
      <w:r w:rsidR="00A20C46" w:rsidRPr="00C8168E">
        <w:rPr>
          <w:rFonts w:ascii="Times New Roman" w:hAnsi="Times New Roman" w:cs="Times New Roman"/>
          <w:color w:val="auto"/>
        </w:rPr>
        <w:t xml:space="preserve">. </w:t>
      </w:r>
      <w:r w:rsidRPr="00C8168E">
        <w:rPr>
          <w:rFonts w:ascii="Times New Roman" w:hAnsi="Times New Roman" w:cs="Times New Roman"/>
          <w:color w:val="auto"/>
        </w:rPr>
        <w:t xml:space="preserve">Tindakan </w:t>
      </w:r>
      <w:r w:rsidRPr="00C8168E">
        <w:rPr>
          <w:rFonts w:ascii="Times New Roman" w:hAnsi="Times New Roman" w:cs="Times New Roman"/>
          <w:i/>
          <w:color w:val="auto"/>
        </w:rPr>
        <w:t xml:space="preserve">preventif </w:t>
      </w:r>
      <w:r w:rsidRPr="00C8168E">
        <w:rPr>
          <w:rFonts w:ascii="Times New Roman" w:hAnsi="Times New Roman" w:cs="Times New Roman"/>
          <w:color w:val="auto"/>
        </w:rPr>
        <w:t>untuk menghentikan mereka harus pihak yang mengerti betul masalah keislaman.  Polisi dan aparat penegak hukum tentu tidak menguasai aspek ini, sehingga diperlukan bantuan alim ulama. Ulama yang dimaksud di sini</w:t>
      </w:r>
      <w:r w:rsidRPr="00C8168E">
        <w:rPr>
          <w:rFonts w:ascii="Times New Roman" w:hAnsi="Times New Roman" w:cs="Times New Roman"/>
          <w:color w:val="auto"/>
          <w:spacing w:val="-2"/>
          <w:w w:val="105"/>
        </w:rPr>
        <w:t xml:space="preserve"> adalah mereka yang</w:t>
      </w:r>
      <w:r w:rsidRPr="00C8168E">
        <w:rPr>
          <w:rFonts w:ascii="Times New Roman" w:hAnsi="Times New Roman" w:cs="Times New Roman"/>
          <w:i/>
          <w:iCs/>
          <w:color w:val="auto"/>
          <w:spacing w:val="-2"/>
          <w:w w:val="105"/>
        </w:rPr>
        <w:t xml:space="preserve"> independent</w:t>
      </w:r>
      <w:r w:rsidRPr="00C8168E">
        <w:rPr>
          <w:rFonts w:ascii="Times New Roman" w:hAnsi="Times New Roman" w:cs="Times New Roman"/>
          <w:color w:val="auto"/>
          <w:spacing w:val="-2"/>
          <w:w w:val="105"/>
        </w:rPr>
        <w:t xml:space="preserve">, tidak </w:t>
      </w:r>
      <w:r w:rsidRPr="00C8168E">
        <w:rPr>
          <w:rFonts w:ascii="Times New Roman" w:hAnsi="Times New Roman" w:cs="Times New Roman"/>
          <w:color w:val="auto"/>
          <w:spacing w:val="-4"/>
          <w:w w:val="105"/>
        </w:rPr>
        <w:t xml:space="preserve">condong kepada kepentingan suatu pihak saja baik </w:t>
      </w:r>
      <w:r w:rsidRPr="00C8168E">
        <w:rPr>
          <w:rFonts w:ascii="Times New Roman" w:hAnsi="Times New Roman" w:cs="Times New Roman"/>
          <w:color w:val="auto"/>
          <w:spacing w:val="-4"/>
          <w:w w:val="105"/>
        </w:rPr>
        <w:lastRenderedPageBreak/>
        <w:t xml:space="preserve">itu kalangan pelaku, terlebih lagi kepada pemerintah, tidak hanya memiliki pemahamanan keagamaan yang bagus, tapi juga harus memahami kearifan lokal yang ada.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2"/>
          <w:w w:val="105"/>
        </w:rPr>
      </w:pPr>
      <w:r w:rsidRPr="00C8168E">
        <w:rPr>
          <w:rFonts w:ascii="Times New Roman" w:hAnsi="Times New Roman" w:cs="Times New Roman"/>
          <w:color w:val="auto"/>
        </w:rPr>
        <w:t xml:space="preserve">Selain kepada pelaku, Ulama juga diharapkan dapat memberikan pencerahan kepada masyarakat. Masyarakat yang telah memperoleh pencerahan diharapkan dapat meminimalisir potensi sumberdaya </w:t>
      </w:r>
      <w:r w:rsidRPr="00C8168E">
        <w:rPr>
          <w:rFonts w:ascii="Times New Roman" w:hAnsi="Times New Roman" w:cs="Times New Roman"/>
          <w:i/>
          <w:color w:val="auto"/>
        </w:rPr>
        <w:t>recruitment</w:t>
      </w:r>
      <w:r w:rsidRPr="00C8168E">
        <w:rPr>
          <w:rFonts w:ascii="Times New Roman" w:hAnsi="Times New Roman" w:cs="Times New Roman"/>
          <w:color w:val="auto"/>
        </w:rPr>
        <w:t xml:space="preserve"> anggota terorisme, hal ini menjadi faktor pelemah tersendiri bagi aktifitas suatu kelompok teroris. Mereka yang berpikiran moderat dapat menjadi potensi sumberdaya pembendung</w:t>
      </w:r>
      <w:r w:rsidRPr="00C8168E">
        <w:rPr>
          <w:rFonts w:ascii="Times New Roman" w:hAnsi="Times New Roman" w:cs="Times New Roman"/>
          <w:color w:val="auto"/>
          <w:spacing w:val="-2"/>
          <w:w w:val="105"/>
        </w:rPr>
        <w:t xml:space="preserve"> atau pereduksi terorisme.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Keterlibatan masyarakat mutlak diperlukan dalam usaha mengembalikan narapidana teroris ke jalan yang benar, sebab bagaimanaipun harus diakui bahwa napi teroris adalah bagian yang tak terpisah dari masyarakat dan kultur maupun budaya setempat. Sehingga, pada saatnya nanti, ketika mereka telah selesai dibina di Lapas, maka tidak ada alasan bagi masyarakat untuk tidak menerima mereka kembali ke dalam lingkungannya. Diskriminasi inilah yang harus selalu dihindari ole</w:t>
      </w:r>
      <w:r w:rsidR="00A20C46" w:rsidRPr="00C8168E">
        <w:rPr>
          <w:rFonts w:ascii="Times New Roman" w:hAnsi="Times New Roman" w:cs="Times New Roman"/>
          <w:color w:val="auto"/>
        </w:rPr>
        <w:t>h masyarakat. T</w:t>
      </w:r>
      <w:r w:rsidRPr="00C8168E">
        <w:rPr>
          <w:rFonts w:ascii="Times New Roman" w:hAnsi="Times New Roman" w:cs="Times New Roman"/>
          <w:color w:val="auto"/>
        </w:rPr>
        <w:t xml:space="preserve">anggungjawab masyarakat untuk membantu petugas pembinaan dalam melaksanakan pembinaan dan pembimbingan terhadap napi teroris mutlak diperlukan agar kedua proses tersebut dapat berjalan lancar dan berkesinambungan.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Peran masyarakat sangat dibutuhkan dalam melakukan pembinaan terhadap napi teroris yang sudah keluar dari Lapas </w:t>
      </w:r>
      <w:r w:rsidRPr="00C8168E">
        <w:rPr>
          <w:rFonts w:ascii="Times New Roman" w:hAnsi="Times New Roman" w:cs="Times New Roman"/>
          <w:color w:val="auto"/>
        </w:rPr>
        <w:lastRenderedPageBreak/>
        <w:t xml:space="preserve">sebagaimana telah disebutkan sebelumnya. Masyarakat saat ini diharapkan tidak menghukum mantan napi teroris dan keluarganya dengan mengucilkannya dari pergaulan. Hal tersebut bukanlah cerminan proporsionalitas penghukuman yang diterima napi teroris karena nyatanya, stigma yang terbentuk bagi diri mereka dari masyarakat adalah jauh lebih berat daripada pidana penjara yang dijatuhkan padanya. Masyarakat seharusnya jangan hanya mementingkan pemulihan tatanan serta kondisi dalam lingkungan, tetapi juga harus memperhatikan kepentingan individu dari mantan napi teroris. Ini sejalan dengan teori keseimbangan yang diungkapkan oleh Barda Nawawi Arief sebagaimana telah dijelaskan dalam tinjauan pustaka. </w:t>
      </w:r>
    </w:p>
    <w:p w:rsidR="00687B31"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Bertolak dari pemikiran bahwa pidana pada hakikatnya hanya merupakan alat mencapai tujuan, maka dalam konsep KUHP dirumuskan tentang tujuan pemidanaan yang bertolak dari keseimbangan dua sasaran pokok yaitu perlindungan masyarakat dan perlindungan/pembinaan individu pelaku tindak pidana.</w:t>
      </w:r>
      <w:r w:rsidRPr="00C8168E">
        <w:rPr>
          <w:rStyle w:val="FootnoteReference"/>
          <w:rFonts w:ascii="Times New Roman" w:hAnsi="Times New Roman" w:cs="Times New Roman"/>
          <w:color w:val="auto"/>
        </w:rPr>
        <w:footnoteReference w:id="183"/>
      </w:r>
      <w:r w:rsidRPr="00C8168E">
        <w:rPr>
          <w:rFonts w:ascii="Times New Roman" w:hAnsi="Times New Roman" w:cs="Times New Roman"/>
          <w:color w:val="auto"/>
        </w:rPr>
        <w:t xml:space="preserve"> Keseimbangan dua sasaran pokok tersebut mengharuskan pemidanaan juga bertolak dari pokok pemikiran keseimbangan monodualistik antara kepentingan masyarakat dan kepentingan individu atau antara </w:t>
      </w:r>
      <w:r w:rsidRPr="00C8168E">
        <w:rPr>
          <w:rFonts w:ascii="Times New Roman" w:hAnsi="Times New Roman" w:cs="Times New Roman"/>
          <w:i/>
          <w:color w:val="auto"/>
        </w:rPr>
        <w:t xml:space="preserve">offender </w:t>
      </w:r>
      <w:r w:rsidRPr="00C8168E">
        <w:rPr>
          <w:rFonts w:ascii="Times New Roman" w:hAnsi="Times New Roman" w:cs="Times New Roman"/>
          <w:color w:val="auto"/>
        </w:rPr>
        <w:t xml:space="preserve">dan </w:t>
      </w:r>
      <w:r w:rsidRPr="00C8168E">
        <w:rPr>
          <w:rFonts w:ascii="Times New Roman" w:hAnsi="Times New Roman" w:cs="Times New Roman"/>
          <w:i/>
          <w:color w:val="auto"/>
        </w:rPr>
        <w:t>victim</w:t>
      </w:r>
      <w:r w:rsidRPr="00C8168E">
        <w:rPr>
          <w:rFonts w:ascii="Times New Roman" w:hAnsi="Times New Roman" w:cs="Times New Roman"/>
          <w:color w:val="auto"/>
        </w:rPr>
        <w:t xml:space="preserve">. </w:t>
      </w:r>
    </w:p>
    <w:p w:rsidR="00687B31" w:rsidRPr="00C8168E" w:rsidRDefault="00687B31" w:rsidP="00E91A6E">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lastRenderedPageBreak/>
        <w:t>Barda Nawawi Arief juga mengemukakan tujuan pemidanaan harus dikaitkan dengan 4 (empat) aspek atau ruang lingkup dari perlindungan masyarakat, yaitu:</w:t>
      </w:r>
      <w:r w:rsidRPr="00C8168E">
        <w:rPr>
          <w:rStyle w:val="FootnoteReference"/>
          <w:rFonts w:ascii="Times New Roman" w:hAnsi="Times New Roman" w:cs="Times New Roman"/>
          <w:color w:val="auto"/>
        </w:rPr>
        <w:footnoteReference w:id="184"/>
      </w:r>
    </w:p>
    <w:p w:rsidR="00687B31" w:rsidRPr="00C8168E" w:rsidRDefault="00687B31" w:rsidP="00EB525F">
      <w:pPr>
        <w:pStyle w:val="ListParagraph"/>
        <w:numPr>
          <w:ilvl w:val="0"/>
          <w:numId w:val="83"/>
        </w:numPr>
        <w:spacing w:after="0" w:line="240" w:lineRule="auto"/>
        <w:ind w:left="198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perbuatan anti sosial yang merugikan dan membahayakan masyarakat. Maka, tujuan pemidanaan adalah mencegah dan menanggulangi kejahatan. </w:t>
      </w:r>
    </w:p>
    <w:p w:rsidR="00687B31" w:rsidRPr="00C8168E" w:rsidRDefault="00687B31" w:rsidP="00004F2F">
      <w:pPr>
        <w:pStyle w:val="ListParagraph"/>
        <w:numPr>
          <w:ilvl w:val="0"/>
          <w:numId w:val="83"/>
        </w:numPr>
        <w:spacing w:before="120" w:after="0" w:line="240" w:lineRule="auto"/>
        <w:ind w:left="198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sifat berbahaya seseorang. Tujuan pidana berarti memperbaiki si pelaku untuk kembali pada tata aturan yang berlaku serta patuh hukum. </w:t>
      </w:r>
    </w:p>
    <w:p w:rsidR="00687B31" w:rsidRPr="00C8168E" w:rsidRDefault="00687B31" w:rsidP="00004F2F">
      <w:pPr>
        <w:pStyle w:val="ListParagraph"/>
        <w:numPr>
          <w:ilvl w:val="0"/>
          <w:numId w:val="83"/>
        </w:numPr>
        <w:spacing w:before="120" w:after="0" w:line="240" w:lineRule="auto"/>
        <w:ind w:left="198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Masyarakat memerlukan perlindungan terhadap penyalahgunaan sanksi atau reaksi penegak hukum dan masyarakat. Sehingga tujuan pidana untuk mencegah kesewenang-wenangan tindakan yang di luar hukum. </w:t>
      </w:r>
    </w:p>
    <w:p w:rsidR="00EB525F" w:rsidRDefault="00687B31" w:rsidP="00CE3E1F">
      <w:pPr>
        <w:pStyle w:val="ListParagraph"/>
        <w:numPr>
          <w:ilvl w:val="0"/>
          <w:numId w:val="83"/>
        </w:numPr>
        <w:spacing w:before="120" w:after="0" w:line="240" w:lineRule="auto"/>
        <w:ind w:left="1985"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Masyarakat memerlukan keseimbangan dan keselarasan berbagai kepentingan dan nilai yang telah ter</w:t>
      </w:r>
      <w:r w:rsidR="00CE3E1F">
        <w:rPr>
          <w:rFonts w:ascii="Times New Roman" w:hAnsi="Times New Roman" w:cs="Times New Roman"/>
          <w:sz w:val="24"/>
          <w:szCs w:val="24"/>
        </w:rPr>
        <w:t>ganggu akibat adanya kejahatan.</w:t>
      </w:r>
    </w:p>
    <w:p w:rsidR="00CE3E1F" w:rsidRPr="00CE3E1F" w:rsidRDefault="00CE3E1F" w:rsidP="00CE3E1F">
      <w:pPr>
        <w:pStyle w:val="ListParagraph"/>
        <w:spacing w:before="120" w:after="0" w:line="240" w:lineRule="auto"/>
        <w:ind w:left="1985"/>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Maka sebetulnya tujuan pemidanaan mengandung dua aspek pokok: </w:t>
      </w:r>
    </w:p>
    <w:p w:rsidR="00780E63" w:rsidRPr="00C8168E" w:rsidRDefault="00780E63" w:rsidP="005C4F4D">
      <w:pPr>
        <w:pStyle w:val="ListParagraph"/>
        <w:numPr>
          <w:ilvl w:val="0"/>
          <w:numId w:val="6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aspek perlindungan masyarakat terhadaptindak pidana: </w:t>
      </w:r>
    </w:p>
    <w:p w:rsidR="00780E63" w:rsidRPr="00C8168E" w:rsidRDefault="00780E63" w:rsidP="005C4F4D">
      <w:pPr>
        <w:pStyle w:val="ListParagraph"/>
        <w:numPr>
          <w:ilvl w:val="0"/>
          <w:numId w:val="63"/>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pencegahan kejahatan</w:t>
      </w:r>
    </w:p>
    <w:p w:rsidR="00780E63" w:rsidRPr="00C8168E" w:rsidRDefault="00780E63" w:rsidP="005C4F4D">
      <w:pPr>
        <w:pStyle w:val="ListParagraph"/>
        <w:numPr>
          <w:ilvl w:val="0"/>
          <w:numId w:val="63"/>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pengayoman masyarakat</w:t>
      </w:r>
    </w:p>
    <w:p w:rsidR="00780E63" w:rsidRPr="00C8168E" w:rsidRDefault="00780E63" w:rsidP="005C4F4D">
      <w:pPr>
        <w:pStyle w:val="ListParagraph"/>
        <w:numPr>
          <w:ilvl w:val="0"/>
          <w:numId w:val="63"/>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pemulihan keseimbangan masyarakat</w:t>
      </w:r>
    </w:p>
    <w:p w:rsidR="00780E63" w:rsidRPr="00C8168E" w:rsidRDefault="00780E63" w:rsidP="005C4F4D">
      <w:pPr>
        <w:pStyle w:val="ListParagraph"/>
        <w:numPr>
          <w:ilvl w:val="0"/>
          <w:numId w:val="63"/>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pemulihan keseimbangan masyarakat </w:t>
      </w:r>
    </w:p>
    <w:p w:rsidR="00780E63" w:rsidRPr="00C8168E" w:rsidRDefault="00780E63" w:rsidP="005C4F4D">
      <w:pPr>
        <w:pStyle w:val="ListParagraph"/>
        <w:numPr>
          <w:ilvl w:val="0"/>
          <w:numId w:val="61"/>
        </w:numPr>
        <w:spacing w:before="120" w:after="0" w:line="480" w:lineRule="auto"/>
        <w:ind w:left="1701"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aspek perlindungan/pembinaan individu pelaku tindak pidana (aspek individualisasi pidana) yang bertujuan :</w:t>
      </w:r>
    </w:p>
    <w:p w:rsidR="00780E63" w:rsidRPr="00C8168E" w:rsidRDefault="00780E63" w:rsidP="005C4F4D">
      <w:pPr>
        <w:pStyle w:val="ListParagraph"/>
        <w:numPr>
          <w:ilvl w:val="0"/>
          <w:numId w:val="62"/>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rehabilitasi, reedukasi, resosialisasi</w:t>
      </w:r>
    </w:p>
    <w:p w:rsidR="00780E63" w:rsidRPr="00C8168E" w:rsidRDefault="00780E63" w:rsidP="005C4F4D">
      <w:pPr>
        <w:pStyle w:val="ListParagraph"/>
        <w:numPr>
          <w:ilvl w:val="0"/>
          <w:numId w:val="62"/>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membebaskan rasa bersalah </w:t>
      </w:r>
    </w:p>
    <w:p w:rsidR="00917FAB" w:rsidRPr="00C8168E" w:rsidRDefault="00780E63" w:rsidP="005C4F4D">
      <w:pPr>
        <w:pStyle w:val="ListParagraph"/>
        <w:numPr>
          <w:ilvl w:val="0"/>
          <w:numId w:val="62"/>
        </w:numPr>
        <w:spacing w:before="120" w:after="0" w:line="480" w:lineRule="auto"/>
        <w:ind w:left="2268"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melindungi pelaku dari pengenaan sanksi yang sewenang-wenang karena pidana tidak dimaksudkan untuk menderitakan manusia.</w:t>
      </w:r>
    </w:p>
    <w:p w:rsidR="00917FAB" w:rsidRPr="00C8168E" w:rsidRDefault="005541F5" w:rsidP="005C4F4D">
      <w:pPr>
        <w:pStyle w:val="ListParagraph"/>
        <w:spacing w:before="120" w:after="0" w:line="480" w:lineRule="auto"/>
        <w:ind w:left="1985"/>
        <w:contextualSpacing w:val="0"/>
        <w:jc w:val="both"/>
        <w:rPr>
          <w:rFonts w:ascii="Times New Roman" w:hAnsi="Times New Roman" w:cs="Times New Roman"/>
          <w:sz w:val="24"/>
          <w:szCs w:val="24"/>
        </w:rPr>
      </w:pPr>
      <w:r>
        <w:rPr>
          <w:rFonts w:ascii="Times New Roman" w:hAnsi="Times New Roman" w:cs="Times New Roman"/>
          <w:noProof/>
          <w:sz w:val="24"/>
          <w:szCs w:val="24"/>
        </w:rPr>
      </w:r>
      <w:r>
        <w:rPr>
          <w:rFonts w:ascii="Times New Roman" w:hAnsi="Times New Roman" w:cs="Times New Roman"/>
          <w:noProof/>
          <w:sz w:val="24"/>
          <w:szCs w:val="24"/>
        </w:rPr>
        <w:pict>
          <v:group id="_x0000_s1065" style="width:286.35pt;height:178.6pt;mso-position-horizontal-relative:char;mso-position-vertical-relative:line" coordorigin="4420,11006" coordsize="5727,3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c2cgUAAJYcAAAOAAAAZHJzL2Uyb0RvYy54bWzsWdtyo0YQfU9V/mGKd1mAuAjKeMuWLFeq&#10;NllXdvMBI0CCBBgyYEtOKv+e7h5ASJY2jm0pcWI/yMDAMNN9+vTp5vzDOs/YfSyrVBSBZpzpGouL&#10;UERpsQy0n77MBmONVTUvIp6JIg60h7jSPlx8+835qvRjUyQii2LJYJKi8ldloCV1XfrDYRUmcc6r&#10;M1HGBQwuhMx5DadyOYwkX8HseTY0dd0ZroSMSinCuKrg6lQNahc0/2IRh/WnxaKKa5YFGqytpl9J&#10;v3P8HV6cc38peZmkYbMM/oxV5Dwt4KXdVFNec3Yn00dT5WkoRSUW9Vko8qFYLNIwpj3Abgx9Zzc3&#10;UtyVtJelv1qWnZnAtDt2eva04Q/3t5KlUaCZGit4Di6itzITTbMqlz7ccSPLz+WtVPuDw48i/KWC&#10;4eHuOJ4v1c1svvpeRDAdv6sFmWa9kDlOAZtma/LAQ+eBeF2zEC6OnJHjWLbGQhgzTWdsmo2PwgQc&#10;ic9ZFlxiMGwY4H/lwDC5biawXdNVT49s18LRIffVm2m1zepwawC4amPT6mU2/ZzwMiZXVWixxqaj&#10;1qaf7nnGRsqkdENrz0oZkxVikvBiGV9KKVZJzCNYj0HLx4XCjOoBPKnAFX9p3Z6VRgZNxP3WyIZp&#10;NTaio76NuF/Kqr6JRc7wINDiLEvLCnfGfX7/sarV3e1deLkSWRrN0iyjE7mcTzLJYL+BNqO/xglb&#10;t2UFWwWaZ5s2zbw1VvWn0Olv3xQQG0UEq+E+muu6Oa55mqlj8HtWEEaVyZTL6/V8TXA3Om/MRfQA&#10;FpVCkQOQGRwkQv6msRUQQ6BVv95xGWss+64Ar3iGZSGT0IkFeIMT2R+Z90d4EcJUgVZrTB1OasU+&#10;d6VMlwm8ySALFOIS4mSRkn3Ry2pVzfoBqCoYCb5dXDYos1qUqcgl1O9GJjLTa0WuM9aBLLYjsMXW&#10;aNRFr2eN0W/c70J334Ob0O096lpe4/J/LHSBgxQdUujauJytSATcHyl091lpj3l3bfQ/Ct0G4W2Q&#10;vIXQPUGycVrEIpNQPmKUHhvYTopb2YD4SRlkA0MTsrKK5A6GptvkaMrOXYp9hMGqlhxpbiKKArSY&#10;kIrtDmSSQmAaIc44XYKgvAiJDZkK90eq7XdP967H12NrYJnO9cDSp9PB5WxiDZyZ4drT0XQymRp/&#10;IHMblp+kURQXuPRWQRrW09REo2WV9us0ZGeG4fbspGVgie1/WjSomn5+U2kDTEjXKW9sdI+isKOr&#10;HhAXijo3QHR7/Pl3gWjrmG8x3ZiYbAkeLRBhAJWiYY62td5rA9Ec24B4hMirSxVWP5Qgk2uZgv7L&#10;QGaAMMrjCORGDBUVHqE3lZj5z2MVwXx0fEJJuotPUirPJErbawsS4AoSCj2p7Y4aiB6XKN/x2fYF&#10;jsulJ8Gn1+LzC9LclVgzUsMNPLEQZPUaLre1w7GEqGW5DfFaur0LbCqCkHuxhlMM1Rb4bXHYlJAS&#10;Ej9R51OyPlJsL/9RCffvY73DSeBQyXswlW+JDqjH9SvTG8ycsTuwZpY98Fx9PNAN78pzdMuzprNt&#10;0fExLeKXi44X1+J5WkMXL0vzQBt3BfvhwrzTTLj8Vs20//epmk3V3hVib6dqP0FGMyBOVUrrKAMu&#10;QVSenDNc14H0ipLsnTOoo9up+nfO2NbOp+OMrgp+54xebxq6wo9ksOoU90iDKp4j9bnssQ5NBKQK&#10;A1XyVl3n6U2H2naodPxqhyEt4+hH7DJQ83wjNXDxy6jZJI9+hg0v8gw+72Az3sY8pV7avwcam5t7&#10;Rp7nqSZ80/ymHNXKm69Xg4eEABZyp863+xrhbyUWqHsBH7/I9M2HOvy61j+H4/7nxIs/AQAA//8D&#10;AFBLAwQUAAYACAAAACEAeQvsVtwAAAAFAQAADwAAAGRycy9kb3ducmV2LnhtbEyPQWvCQBCF74X+&#10;h2UKvdVNFGuJ2YhI25MUqoXibUzGJJidDdk1if++017sZXjDG977Jl2NtlE9db52bCCeRKCIc1fU&#10;XBr42r89vYDyAbnAxjEZuJKHVXZ/l2JSuIE/qd+FUkkI+wQNVCG0idY+r8iin7iWWLyT6ywGWbtS&#10;Fx0OEm4bPY2iZ22xZmmosKVNRfl5d7EG3gcc1rP4td+eT5vrYT//+N7GZMzjw7heggo0htsx/OIL&#10;OmTCdHQXLrxqDMgj4W+KN19MF6COBmaiQGep/k+f/QAAAP//AwBQSwECLQAUAAYACAAAACEAtoM4&#10;kv4AAADhAQAAEwAAAAAAAAAAAAAAAAAAAAAAW0NvbnRlbnRfVHlwZXNdLnhtbFBLAQItABQABgAI&#10;AAAAIQA4/SH/1gAAAJQBAAALAAAAAAAAAAAAAAAAAC8BAABfcmVscy8ucmVsc1BLAQItABQABgAI&#10;AAAAIQAHfzc2cgUAAJYcAAAOAAAAAAAAAAAAAAAAAC4CAABkcnMvZTJvRG9jLnhtbFBLAQItABQA&#10;BgAIAAAAIQB5C+xW3AAAAAUBAAAPAAAAAAAAAAAAAAAAAMwHAABkcnMvZG93bnJldi54bWxQSwUG&#10;AAAAAAQABADzAAAA1QgAAAAA&#10;">
            <v:oval id="Oval 3" o:spid="_x0000_s1066" style="position:absolute;left:4420;top:11311;width:1247;height:12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G/rcIA&#10;AADaAAAADwAAAGRycy9kb3ducmV2LnhtbESPQWvCQBSE70L/w/IK3szGBkVSV5GKoIceGvX+yD6T&#10;YPZtyL7G9N93hUKPw8x8w6y3o2vVQH1oPBuYJyko4tLbhisDl/NhtgIVBNli65kM/FCA7eZlssbc&#10;+gd/0VBIpSKEQ44GapEu1zqUNTkMie+Io3fzvUOJsq+07fER4a7Vb2m61A4bjgs1dvRRU3kvvp2B&#10;fbUrloPOZJHd9kdZ3K+fp2xuzPR13L2DEhrlP/zXPloDGTyvxBu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b+twgAAANoAAAAPAAAAAAAAAAAAAAAAAJgCAABkcnMvZG93&#10;bnJldi54bWxQSwUGAAAAAAQABAD1AAAAhwMAAAAA&#10;">
              <v:textbox>
                <w:txbxContent>
                  <w:p w:rsidR="007F392C" w:rsidRPr="00553521" w:rsidRDefault="007F392C" w:rsidP="00917FAB">
                    <w:pPr>
                      <w:spacing w:before="240" w:after="0"/>
                      <w:ind w:right="-49" w:hanging="142"/>
                      <w:jc w:val="center"/>
                      <w:rPr>
                        <w:rFonts w:ascii="Times New Roman" w:hAnsi="Times New Roman" w:cs="Times New Roman"/>
                        <w:sz w:val="24"/>
                        <w:szCs w:val="24"/>
                      </w:rPr>
                    </w:pPr>
                    <w:r w:rsidRPr="00553521">
                      <w:rPr>
                        <w:rFonts w:ascii="Times New Roman" w:hAnsi="Times New Roman" w:cs="Times New Roman"/>
                        <w:sz w:val="24"/>
                        <w:szCs w:val="24"/>
                      </w:rPr>
                      <w:t>PENAL</w:t>
                    </w:r>
                  </w:p>
                </w:txbxContent>
              </v:textbox>
            </v:oval>
            <v:group id="Group 4" o:spid="_x0000_s1067" style="position:absolute;left:6802;top:11006;width:3345;height:2948" coordorigin="6802,11006" coordsize="3345,2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oval id="Oval 5" o:spid="_x0000_s1068" style="position:absolute;left:6802;top:11006;width:3345;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SCQsIA&#10;AADaAAAADwAAAGRycy9kb3ducmV2LnhtbESPQWvCQBSE74L/YXmF3nRjQ6SkriJKwR48GO39kX0m&#10;wezbkH2N6b/vFgSPw8x8w6w2o2vVQH1oPBtYzBNQxKW3DVcGLufP2TuoIMgWW89k4JcCbNbTyQpz&#10;6+98oqGQSkUIhxwN1CJdrnUoa3IY5r4jjt7V9w4lyr7Stsd7hLtWvyXJUjtsOC7U2NGupvJW/DgD&#10;+2pbLAedSpZe9wfJbt/Hr3RhzOvLuP0AJTTKM/xoH6yBDP6vxBu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NIJCwgAAANoAAAAPAAAAAAAAAAAAAAAAAJgCAABkcnMvZG93&#10;bnJldi54bWxQSwUGAAAAAAQABAD1AAAAhwMAAAAA&#10;">
                <v:textbox>
                  <w:txbxContent>
                    <w:p w:rsidR="007F392C" w:rsidRPr="00553521" w:rsidRDefault="007F392C" w:rsidP="00917FAB">
                      <w:pPr>
                        <w:spacing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SOCIAL WELFARE Pelindungan (Pembinaan) Individu</w:t>
                      </w:r>
                    </w:p>
                    <w:p w:rsidR="007F392C" w:rsidRPr="00553521" w:rsidRDefault="007F392C" w:rsidP="00917FAB">
                      <w:pPr>
                        <w:spacing w:before="120"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SOCIAL DEFENCE</w:t>
                      </w:r>
                    </w:p>
                    <w:p w:rsidR="007F392C" w:rsidRPr="00553521" w:rsidRDefault="007F392C" w:rsidP="00917FAB">
                      <w:pPr>
                        <w:spacing w:after="0"/>
                        <w:ind w:right="-168" w:hanging="142"/>
                        <w:jc w:val="center"/>
                        <w:rPr>
                          <w:rFonts w:ascii="Times New Roman" w:hAnsi="Times New Roman" w:cs="Times New Roman"/>
                          <w:sz w:val="24"/>
                          <w:szCs w:val="24"/>
                        </w:rPr>
                      </w:pPr>
                      <w:r w:rsidRPr="00553521">
                        <w:rPr>
                          <w:rFonts w:ascii="Times New Roman" w:hAnsi="Times New Roman" w:cs="Times New Roman"/>
                          <w:sz w:val="24"/>
                          <w:szCs w:val="24"/>
                        </w:rPr>
                        <w:t>Perlindungan Masyarakat (Kepentingan Umum)</w:t>
                      </w:r>
                    </w:p>
                  </w:txbxContent>
                </v:textbox>
              </v:oval>
              <v:shape id="AutoShape 6" o:spid="_x0000_s1069" type="#_x0000_t32" style="position:absolute;left:6802;top:12363;width:32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v:shape id="AutoShape 7" o:spid="_x0000_s1070" type="#_x0000_t32" style="position:absolute;left:5040;top:12720;width:0;height:12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pU6sEAAADaAAAADwAAAGRycy9kb3ducmV2LnhtbESPQWvCQBSE7wX/w/IK3uqmHmyIriKC&#10;1IMXbQ8eH9lnEs2+DbuvMfn3bqHQ4zAz3zCrzeBa1VOIjWcD77MMFHHpbcOVge+v/VsOKgqyxdYz&#10;GRgpwmY9eVlhYf2DT9SfpVIJwrFAA7VIV2gdy5ocxpnviJN39cGhJBkqbQM+Ety1ep5lC+2w4bRQ&#10;Y0e7msr7+ccZ6Ds5ftJ4yW9HL8FS3s/HkzZm+jpsl6CEBvkP/7UP1sAH/F5JN0Cv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ylTqwQAAANoAAAAPAAAAAAAAAAAAAAAA&#10;AKECAABkcnMvZG93bnJldi54bWxQSwUGAAAAAAQABAD5AAAAjwMAAAAA&#10;" strokeweight="2.25pt">
              <v:stroke endarrow="block"/>
            </v:shape>
            <v:shape id="AutoShape 8" o:spid="_x0000_s1071" type="#_x0000_t32" style="position:absolute;left:5920;top:14265;width:17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VXAmL0AAADaAAAADwAAAGRycy9kb3ducmV2LnhtbERPO2/CMBDekfofrEPqBg4MKAoYhCpV&#10;ZWDhMTCe4muSEp8j+wjJv8dDJcZP33uzG1yregqx8WxgMc9AEZfeNlwZuF6+ZzmoKMgWW89kYKQI&#10;u+3HZIOF9U8+UX+WSqUQjgUaqEW6QutY1uQwzn1HnLhfHxxKgqHSNuAzhbtWL7NspR02nBpq7Oir&#10;pvJ+fjgDfSfHHxpv+d/RS7CU98vxpI35nA77NSihQd7if/fBGkhb05V0A/T2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lVwJi9AAAA2gAAAA8AAAAAAAAAAAAAAAAAoQIA&#10;AGRycy9kb3ducmV2LnhtbFBLBQYAAAAABAAEAPkAAACLAwAAAAA=&#10;" strokeweight="2.25pt">
              <v:stroke endarrow="block"/>
            </v:shape>
            <v:shape id="Text Box 9" o:spid="_x0000_s1072" type="#_x0000_t202" style="position:absolute;left:4470;top:1405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7F392C" w:rsidRPr="00553521" w:rsidRDefault="007F392C" w:rsidP="00917FAB">
                    <w:pPr>
                      <w:rPr>
                        <w:rFonts w:ascii="Times New Roman" w:hAnsi="Times New Roman" w:cs="Times New Roman"/>
                        <w:sz w:val="24"/>
                        <w:szCs w:val="24"/>
                      </w:rPr>
                    </w:pPr>
                    <w:r w:rsidRPr="00553521">
                      <w:rPr>
                        <w:rFonts w:ascii="Times New Roman" w:hAnsi="Times New Roman" w:cs="Times New Roman"/>
                        <w:sz w:val="24"/>
                        <w:szCs w:val="24"/>
                      </w:rPr>
                      <w:t>Alat/Sarana</w:t>
                    </w:r>
                  </w:p>
                </w:txbxContent>
              </v:textbox>
            </v:shape>
            <v:shape id="Text Box 10" o:spid="_x0000_s1073" type="#_x0000_t202" style="position:absolute;left:7768;top:14055;width:1440;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7F392C" w:rsidRPr="00553521" w:rsidRDefault="007F392C" w:rsidP="00917FAB">
                    <w:pPr>
                      <w:rPr>
                        <w:rFonts w:ascii="Times New Roman" w:hAnsi="Times New Roman" w:cs="Times New Roman"/>
                        <w:sz w:val="24"/>
                        <w:szCs w:val="24"/>
                      </w:rPr>
                    </w:pPr>
                    <w:r>
                      <w:rPr>
                        <w:rFonts w:ascii="Times New Roman" w:hAnsi="Times New Roman" w:cs="Times New Roman"/>
                        <w:sz w:val="24"/>
                        <w:szCs w:val="24"/>
                      </w:rPr>
                      <w:t>Tujuan</w:t>
                    </w:r>
                  </w:p>
                </w:txbxContent>
              </v:textbox>
            </v:shape>
            <v:shape id="AutoShape 11" o:spid="_x0000_s1074" type="#_x0000_t93" style="position:absolute;left:5805;top:11730;width:907;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H9c70A&#10;AADbAAAADwAAAGRycy9kb3ducmV2LnhtbERPvQrCMBDeBd8hnOAimuogUo0igkUHEbXgejRnW2wu&#10;pYla394Igtt9fL+3WLWmEk9qXGlZwXgUgSDOrC45V5BetsMZCOeRNVaWScGbHKyW3c4CY21ffKLn&#10;2ecihLCLUUHhfR1L6bKCDLqRrYkDd7ONQR9gk0vd4CuEm0pOomgqDZYcGgqsaVNQdj8/jAJJ06vh&#10;2icpPpJ7lFxvh8H+qFS/167nIDy1/i/+uXc6zB/D95dwgF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sAH9c70AAADbAAAADwAAAAAAAAAAAAAAAACYAgAAZHJzL2Rvd25yZXYu&#10;eG1sUEsFBgAAAAAEAAQA9QAAAIIDAAAAAA==&#10;"/>
            <w10:wrap type="none"/>
            <w10:anchorlock/>
          </v:group>
        </w:pict>
      </w:r>
    </w:p>
    <w:p w:rsidR="00D862AC" w:rsidRPr="00C8168E" w:rsidRDefault="00780E63" w:rsidP="005C4F4D">
      <w:pPr>
        <w:pStyle w:val="Default"/>
        <w:spacing w:before="120" w:line="480" w:lineRule="auto"/>
        <w:ind w:left="1134" w:firstLine="851"/>
        <w:jc w:val="both"/>
        <w:rPr>
          <w:rFonts w:ascii="Times New Roman" w:hAnsi="Times New Roman" w:cs="Times New Roman"/>
          <w:color w:val="auto"/>
          <w:spacing w:val="-5"/>
          <w:w w:val="105"/>
        </w:rPr>
      </w:pPr>
      <w:r w:rsidRPr="00C8168E">
        <w:rPr>
          <w:rFonts w:ascii="Times New Roman" w:hAnsi="Times New Roman" w:cs="Times New Roman"/>
          <w:color w:val="auto"/>
        </w:rPr>
        <w:t xml:space="preserve">Penguatan masyarakat moderat diharapkan secara tidak langsung akan memperlemah kelompok-kelompok menyimpang, sehingga menjadi faktor penarik bagi anggota kelompok untuk keluar dari kelompoknya. Kelompok masyarakat yang moderat, yang menolak penggunaan cara-cara kekerasan yang semena-mena, tentu tidak akan membenarkan penggunaan cara-cara teror, sehingga akan mengucilkan pengguna cara-cara teror dari kehidupan sosial yang normal. Bila hal ini terjadi, maka dapat menjadi “bibit” bagi tumbuhnya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w:t>
      </w:r>
      <w:r w:rsidRPr="00C8168E">
        <w:rPr>
          <w:rFonts w:ascii="Times New Roman" w:hAnsi="Times New Roman" w:cs="Times New Roman"/>
          <w:color w:val="auto"/>
          <w:spacing w:val="-5"/>
          <w:w w:val="105"/>
        </w:rPr>
        <w:t xml:space="preserve"> psikologis.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spacing w:val="-5"/>
          <w:w w:val="105"/>
        </w:rPr>
      </w:pPr>
      <w:r w:rsidRPr="00C8168E">
        <w:rPr>
          <w:rFonts w:ascii="Times New Roman" w:hAnsi="Times New Roman" w:cs="Times New Roman"/>
          <w:color w:val="auto"/>
        </w:rPr>
        <w:lastRenderedPageBreak/>
        <w:t>Maraknya aktivitas terorisme dan tindak kekerasan lainnya di masyarakat, disinyalir akibat lemahnya peran lurah dan kades atau tokoh masyarakat dalam melakukan deteksi dini. Untuk itu, para lurah dan kades selaku aparat pemerintah yang paling dekat dengan warga diharapkan bisa semakin peka dan tanggap terhadap dinamika yang terjadi di wilayah kelurahan maupun desa, tempat mereka memimpin.</w:t>
      </w:r>
      <w:r w:rsidRPr="00C8168E">
        <w:rPr>
          <w:rFonts w:ascii="Times New Roman" w:hAnsi="Times New Roman" w:cs="Times New Roman"/>
          <w:color w:val="auto"/>
          <w:spacing w:val="-5"/>
          <w:w w:val="105"/>
        </w:rPr>
        <w:t xml:space="preserve">Demikianperan penting dari masyarakat </w:t>
      </w:r>
      <w:r w:rsidRPr="00C8168E">
        <w:rPr>
          <w:rFonts w:ascii="Times New Roman" w:hAnsi="Times New Roman" w:cs="Times New Roman"/>
          <w:color w:val="auto"/>
          <w:spacing w:val="-6"/>
          <w:w w:val="105"/>
        </w:rPr>
        <w:t>bagi keberhasilan penanggulangan terorisme.</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spacing w:val="-4"/>
          <w:w w:val="105"/>
        </w:rPr>
        <w:t>Peran</w:t>
      </w:r>
      <w:r w:rsidRPr="00C8168E">
        <w:rPr>
          <w:rFonts w:ascii="Times New Roman" w:hAnsi="Times New Roman" w:cs="Times New Roman"/>
          <w:color w:val="auto"/>
        </w:rPr>
        <w:t xml:space="preserve"> dari mantan napi teroris itu sendiri adalah ketika mereka berjuang melawan hawa nafsu dan keegoisan untuk tidak mengakui adanya NKRI. Mereka selama masa pembinaan di Lapas dan setelah kembalinya ke masyarakat nanti, harus melatih mengekang diri sendiri dan mengendalikan keinginannya untuk memisahkan diri dari Indonesia, membunuh orang-orang yang tak berdosa, apalagi kembali lagi ke komunitasnya.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Peran keluarga mantan napi teroris ini juga besar. Permasalahan yang dihadapi Indonesia, pelibatan pihak keluargapun dapat dilakukan sebagai bentuk dari </w:t>
      </w:r>
      <w:r w:rsidRPr="00CE3E1F">
        <w:rPr>
          <w:rFonts w:ascii="Times New Roman" w:hAnsi="Times New Roman" w:cs="Times New Roman"/>
          <w:i/>
          <w:color w:val="auto"/>
        </w:rPr>
        <w:t>counter</w:t>
      </w:r>
      <w:r w:rsidRPr="00C8168E">
        <w:rPr>
          <w:rFonts w:ascii="Times New Roman" w:hAnsi="Times New Roman" w:cs="Times New Roman"/>
          <w:color w:val="auto"/>
        </w:rPr>
        <w:t xml:space="preserve"> radikalisasi, yaitu suatu upaya pencerahan kepada pihak-pihak yang pernah terkontaminasi paham-paham radikal, dan diharapkan kemudian pihak keluarga ini memberi penguatan bagi upaya penyadaran anggota keluarganya. Kultur sosial Indonesia, peran keluarga masih cukup kuat dalam menentukan kehidupan anggotanya, dan hal ini menjadi suatu </w:t>
      </w:r>
      <w:r w:rsidRPr="00C8168E">
        <w:rPr>
          <w:rFonts w:ascii="Times New Roman" w:hAnsi="Times New Roman" w:cs="Times New Roman"/>
          <w:color w:val="auto"/>
        </w:rPr>
        <w:lastRenderedPageBreak/>
        <w:t>kekuatan tersendiri bagi keberhasilan strategi ini di Indonesia. Pihak keluarga dari anggota terorispun harus diberi konseling dan pendampingan, karena pada dasarnya mereka juga adalah korban yang harus ditolong bahkan pendampingan dalam upaya reintegrasi sosial. Tentu saja keberhasilan program ini tidak hanya disebabkan oleh satu atau beberapa elemen saja, melainkan harus saling bahu-membahu antar semua elemen yang ada hingga memperkuat daya penarik bagi seseorang untuk keluar dari kelompok ekstrimis.</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Horgan membagi ranah </w:t>
      </w:r>
      <w:r w:rsidRPr="00C8168E">
        <w:rPr>
          <w:rFonts w:ascii="Times New Roman" w:hAnsi="Times New Roman" w:cs="Times New Roman"/>
          <w:i/>
          <w:color w:val="auto"/>
        </w:rPr>
        <w:t>disengagement</w:t>
      </w:r>
      <w:r w:rsidR="00CE3E1F">
        <w:rPr>
          <w:rFonts w:ascii="Times New Roman" w:hAnsi="Times New Roman" w:cs="Times New Roman"/>
          <w:color w:val="auto"/>
        </w:rPr>
        <w:t xml:space="preserve"> menjadi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 psikologis dan </w:t>
      </w:r>
      <w:r w:rsidRPr="00CE3E1F">
        <w:rPr>
          <w:rFonts w:ascii="Times New Roman" w:hAnsi="Times New Roman" w:cs="Times New Roman"/>
          <w:i/>
          <w:color w:val="auto"/>
        </w:rPr>
        <w:t>disengagement</w:t>
      </w:r>
      <w:r w:rsidRPr="00C8168E">
        <w:rPr>
          <w:rFonts w:ascii="Times New Roman" w:hAnsi="Times New Roman" w:cs="Times New Roman"/>
          <w:color w:val="auto"/>
        </w:rPr>
        <w:t xml:space="preserve"> secara fisik. Horgan mengidentifikasi faktor-faktor yang dapat mempengaruhi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 psikologis yaitu:</w:t>
      </w:r>
      <w:r w:rsidRPr="00C8168E">
        <w:rPr>
          <w:rStyle w:val="FootnoteReference"/>
          <w:rFonts w:ascii="Times New Roman" w:hAnsi="Times New Roman" w:cs="Times New Roman"/>
          <w:color w:val="auto"/>
        </w:rPr>
        <w:footnoteReference w:id="185"/>
      </w:r>
    </w:p>
    <w:p w:rsidR="00780E63" w:rsidRPr="00C8168E" w:rsidRDefault="00780E63" w:rsidP="00EB525F">
      <w:pPr>
        <w:pStyle w:val="ListParagraph"/>
        <w:numPr>
          <w:ilvl w:val="7"/>
          <w:numId w:val="29"/>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pengaruh negatif akibat dari keberlangsungannya sebagai anggota kelompok;</w:t>
      </w:r>
    </w:p>
    <w:p w:rsidR="00780E63" w:rsidRPr="00C8168E" w:rsidRDefault="00780E63" w:rsidP="00EB525F">
      <w:pPr>
        <w:pStyle w:val="ListParagraph"/>
        <w:numPr>
          <w:ilvl w:val="7"/>
          <w:numId w:val="29"/>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perubahan prioritas, yang muncul karena mereka merasa tidak diterima oleh masyarakat atau negara, berbeda sebelum mereka menjaddi teroris;</w:t>
      </w:r>
    </w:p>
    <w:p w:rsidR="00780E63" w:rsidRPr="00C8168E" w:rsidRDefault="00780E63" w:rsidP="00EB525F">
      <w:pPr>
        <w:pStyle w:val="ListParagraph"/>
        <w:numPr>
          <w:ilvl w:val="7"/>
          <w:numId w:val="29"/>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Tumbuhnya rasa ketidakpercayaan terhadap keberhasilan apa yang dicita-citakan bila menggunakan jalan yang selama ini ditempuh.</w:t>
      </w:r>
    </w:p>
    <w:p w:rsidR="00780E63" w:rsidRPr="00C8168E" w:rsidRDefault="00780E63" w:rsidP="00EB525F">
      <w:pPr>
        <w:pStyle w:val="ListParagraph"/>
        <w:spacing w:before="120" w:after="0" w:line="240" w:lineRule="auto"/>
        <w:ind w:left="0"/>
        <w:contextualSpacing w:val="0"/>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Faktor-faktor psikologi inilah yang dijadikan pintu masuk bagi strategi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 fisik guna menarik keluar anggota kelompok radikal dari perbuatan radikalnya. Pendekatan psikologis ini diperlukan pendekatan persuasif terhadap individu pelaku guna memunculkan kesadaran tentang dampak negatif yang dia atau </w:t>
      </w:r>
      <w:r w:rsidRPr="00C8168E">
        <w:rPr>
          <w:rFonts w:ascii="Times New Roman" w:hAnsi="Times New Roman" w:cs="Times New Roman"/>
          <w:color w:val="auto"/>
        </w:rPr>
        <w:lastRenderedPageBreak/>
        <w:t>keluarganya akan rasakan akibat si individu tersebut bergabung dengan kelompok teror. Pengalaman tidak menyenangkan, terutama apa yang dia rasakan selama hidup dalam persembunyian, terpisah dari keluarganya, hidup dikucilkan oleh masyarakat, dan lain sebagainya. Selain itu, rasa empati terhadap sesama manusia juga dapat dibangkitkan dalam fase ini, selain diberi pemahaman bahwa masih ada strategi lain yang dapat digunakan guna mencapai tujuan perjuangan, tanpa harus melakukan kekerasan.</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 xml:space="preserve">Adanya pengalaman-pengalaman yang tidak menyenangkan sebagai konsekuensi dari keterlibatan mereka dalam kelompok teroris tersebut diistilahkan Horgan sebagai benih bagi </w:t>
      </w: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 psikologis. </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i/>
          <w:color w:val="auto"/>
        </w:rPr>
        <w:t>Disengagement</w:t>
      </w:r>
      <w:r w:rsidRPr="00C8168E">
        <w:rPr>
          <w:rFonts w:ascii="Times New Roman" w:hAnsi="Times New Roman" w:cs="Times New Roman"/>
          <w:color w:val="auto"/>
        </w:rPr>
        <w:t xml:space="preserve"> secara fisik lebih mudah untuk diketahui, yaitu ketika orang tersebut telah mengalami perubahan sikap (aturan) dari dalam dirinya, yang ditandai dengan tidak lagi melibatkan diri dalam aksi kekerasan, tanpa harus merubah atau mengurangi dukungannya terhadap kelompok. Hal ini dapat dipengaruhi antara lain oleh:</w:t>
      </w:r>
      <w:r w:rsidRPr="00C8168E">
        <w:rPr>
          <w:rStyle w:val="FootnoteReference"/>
          <w:rFonts w:ascii="Times New Roman" w:hAnsi="Times New Roman" w:cs="Times New Roman"/>
          <w:color w:val="auto"/>
        </w:rPr>
        <w:footnoteReference w:id="186"/>
      </w:r>
    </w:p>
    <w:p w:rsidR="00780E63" w:rsidRPr="00C8168E" w:rsidRDefault="00780E63" w:rsidP="00EB525F">
      <w:pPr>
        <w:pStyle w:val="ListParagraph"/>
        <w:numPr>
          <w:ilvl w:val="0"/>
          <w:numId w:val="66"/>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Ketakutan terhadap penegak hukum, atau ancaman hukuman.</w:t>
      </w:r>
    </w:p>
    <w:p w:rsidR="00780E63" w:rsidRPr="00C8168E" w:rsidRDefault="00780E63" w:rsidP="00EB525F">
      <w:pPr>
        <w:pStyle w:val="ListParagraph"/>
        <w:numPr>
          <w:ilvl w:val="0"/>
          <w:numId w:val="66"/>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Adanya tekanan dari kelompok akibat mengabaikan perintah, mungkin dimutasi ke tugas lainnya, atau bahkan dieksekusi (dibunuh).</w:t>
      </w:r>
    </w:p>
    <w:p w:rsidR="00780E63" w:rsidRPr="00C8168E" w:rsidRDefault="00780E63" w:rsidP="00EB525F">
      <w:pPr>
        <w:pStyle w:val="ListParagraph"/>
        <w:numPr>
          <w:ilvl w:val="0"/>
          <w:numId w:val="66"/>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Dipindahtugaskan ke aktifitas lainnya di kelompok, disesuaikan dengan keahliannya, atau dipindahkan ke jalur politik.</w:t>
      </w:r>
    </w:p>
    <w:p w:rsidR="00780E63" w:rsidRPr="00C8168E" w:rsidRDefault="00780E63" w:rsidP="00EB525F">
      <w:pPr>
        <w:pStyle w:val="ListParagraph"/>
        <w:numPr>
          <w:ilvl w:val="0"/>
          <w:numId w:val="66"/>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Ditolak atau dijauhkan dari aktifitas gerakan atau perjuangan kelompoknya.</w:t>
      </w:r>
    </w:p>
    <w:p w:rsidR="00780E63" w:rsidRPr="00C8168E" w:rsidRDefault="00780E63" w:rsidP="00EB525F">
      <w:pPr>
        <w:pStyle w:val="ListParagraph"/>
        <w:numPr>
          <w:ilvl w:val="0"/>
          <w:numId w:val="66"/>
        </w:numPr>
        <w:spacing w:before="120" w:after="0" w:line="240" w:lineRule="auto"/>
        <w:ind w:left="1984" w:hanging="425"/>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Perubahan dari prioritas, sebagai bagian dari </w:t>
      </w:r>
      <w:r w:rsidRPr="00C8168E">
        <w:rPr>
          <w:rFonts w:ascii="Times New Roman" w:hAnsi="Times New Roman" w:cs="Times New Roman"/>
          <w:i/>
          <w:sz w:val="24"/>
          <w:szCs w:val="24"/>
        </w:rPr>
        <w:t>psikological disengagement</w:t>
      </w:r>
      <w:r w:rsidRPr="00C8168E">
        <w:rPr>
          <w:rFonts w:ascii="Times New Roman" w:hAnsi="Times New Roman" w:cs="Times New Roman"/>
          <w:sz w:val="24"/>
          <w:szCs w:val="24"/>
        </w:rPr>
        <w:t>.</w:t>
      </w:r>
    </w:p>
    <w:p w:rsidR="00EB525F" w:rsidRPr="00C8168E" w:rsidRDefault="00EB525F" w:rsidP="00EB525F">
      <w:pPr>
        <w:pStyle w:val="ListParagraph"/>
        <w:spacing w:before="120" w:after="0" w:line="240" w:lineRule="auto"/>
        <w:ind w:left="1984"/>
        <w:contextualSpacing w:val="0"/>
        <w:jc w:val="both"/>
        <w:rPr>
          <w:rFonts w:ascii="Times New Roman" w:hAnsi="Times New Roman" w:cs="Times New Roman"/>
          <w:sz w:val="24"/>
          <w:szCs w:val="24"/>
        </w:rPr>
      </w:pP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rPr>
      </w:pPr>
      <w:r w:rsidRPr="00C8168E">
        <w:rPr>
          <w:rFonts w:ascii="Times New Roman" w:hAnsi="Times New Roman" w:cs="Times New Roman"/>
          <w:color w:val="auto"/>
        </w:rPr>
        <w:t>D</w:t>
      </w:r>
      <w:r w:rsidRPr="00C8168E">
        <w:rPr>
          <w:rFonts w:ascii="Times New Roman" w:hAnsi="Times New Roman" w:cs="Times New Roman"/>
          <w:i/>
          <w:color w:val="auto"/>
        </w:rPr>
        <w:t xml:space="preserve">isengagement </w:t>
      </w:r>
      <w:r w:rsidRPr="00C8168E">
        <w:rPr>
          <w:rFonts w:ascii="Times New Roman" w:hAnsi="Times New Roman" w:cs="Times New Roman"/>
          <w:color w:val="auto"/>
        </w:rPr>
        <w:t>tidak hanya menyaratkan mereka untuk meninggalkan secara penuh apa yang telah mereka peroleh selama bergabung dengan kelompok teroris, namun juga adanya perubahan perilaku. Setidaknya, aktifitasnya sudah sesuai dengan tatanan yang sah berlaku di tengah masyarakat.</w:t>
      </w:r>
    </w:p>
    <w:p w:rsidR="00780E63" w:rsidRPr="00C8168E" w:rsidRDefault="00780E63" w:rsidP="005C4F4D">
      <w:pPr>
        <w:pStyle w:val="Default"/>
        <w:spacing w:before="120" w:line="480" w:lineRule="auto"/>
        <w:ind w:left="1134" w:firstLine="851"/>
        <w:jc w:val="both"/>
        <w:rPr>
          <w:rFonts w:ascii="Times New Roman" w:hAnsi="Times New Roman" w:cs="Times New Roman"/>
          <w:color w:val="auto"/>
          <w:lang w:val="en-US"/>
        </w:rPr>
      </w:pPr>
      <w:r w:rsidRPr="00C8168E">
        <w:rPr>
          <w:rFonts w:ascii="Times New Roman" w:hAnsi="Times New Roman" w:cs="Times New Roman"/>
          <w:color w:val="auto"/>
        </w:rPr>
        <w:t xml:space="preserve">Keseluruhan proses deradikalisasi dan </w:t>
      </w:r>
      <w:r w:rsidRPr="00C8168E">
        <w:rPr>
          <w:rFonts w:ascii="Times New Roman" w:hAnsi="Times New Roman" w:cs="Times New Roman"/>
          <w:i/>
          <w:color w:val="auto"/>
        </w:rPr>
        <w:t xml:space="preserve">disengagement </w:t>
      </w:r>
      <w:r w:rsidRPr="00C8168E">
        <w:rPr>
          <w:rFonts w:ascii="Times New Roman" w:hAnsi="Times New Roman" w:cs="Times New Roman"/>
          <w:color w:val="auto"/>
        </w:rPr>
        <w:t xml:space="preserve">yang dilakukan oleh berbagai pihak diharapkan mampu menjadikan upaya penanggulangan sekaligus pencegahan dapat dilakukan secara bersama-sama. Memanausiakan kembali mereka yang pernah bertindak tidak manusiawi, serta melepaskan radikalisme yang diperolehnya dari kelompok atau komunitasnya. Gagasan utama pembuat Undang-Undang Pemasyarakatan adalah pengayoman terhadap orang-orang yang tersesat melalui pembinaan dan bimbingan baik jasmani maupun rohani sehingga dapat kembali ke masyarakat sebagai warga masyarakat yang berguna dan bertanggung jawab. </w:t>
      </w:r>
    </w:p>
    <w:p w:rsidR="00E91A6E" w:rsidRPr="00C8168E" w:rsidRDefault="00E91A6E" w:rsidP="005C4F4D">
      <w:pPr>
        <w:pStyle w:val="Default"/>
        <w:spacing w:before="120" w:line="480" w:lineRule="auto"/>
        <w:ind w:left="1134" w:firstLine="851"/>
        <w:jc w:val="both"/>
        <w:rPr>
          <w:rFonts w:ascii="Times New Roman" w:hAnsi="Times New Roman" w:cs="Times New Roman"/>
          <w:color w:val="auto"/>
          <w:lang w:val="en-US"/>
        </w:rPr>
      </w:pPr>
      <w:r w:rsidRPr="00C8168E">
        <w:rPr>
          <w:rFonts w:ascii="Times New Roman" w:hAnsi="Times New Roman" w:cs="Times New Roman"/>
          <w:color w:val="auto"/>
          <w:lang w:val="en-US"/>
        </w:rPr>
        <w:br w:type="page"/>
      </w:r>
    </w:p>
    <w:p w:rsidR="00780E63" w:rsidRPr="00C8168E" w:rsidRDefault="00D027E1" w:rsidP="00E91A6E">
      <w:pPr>
        <w:spacing w:before="120" w:after="0" w:line="480" w:lineRule="auto"/>
        <w:jc w:val="center"/>
        <w:rPr>
          <w:rFonts w:ascii="Times New Roman" w:hAnsi="Times New Roman" w:cs="Times New Roman"/>
          <w:b/>
          <w:sz w:val="24"/>
          <w:szCs w:val="24"/>
        </w:rPr>
      </w:pPr>
      <w:r w:rsidRPr="00C8168E">
        <w:rPr>
          <w:rFonts w:ascii="Times New Roman" w:hAnsi="Times New Roman" w:cs="Times New Roman"/>
          <w:b/>
          <w:sz w:val="24"/>
          <w:szCs w:val="24"/>
        </w:rPr>
        <w:lastRenderedPageBreak/>
        <w:t>BAB IV</w:t>
      </w:r>
    </w:p>
    <w:p w:rsidR="00D027E1" w:rsidRPr="00C8168E" w:rsidRDefault="00D027E1" w:rsidP="005C4F4D">
      <w:pPr>
        <w:pStyle w:val="Heading1"/>
        <w:spacing w:before="120" w:line="480" w:lineRule="auto"/>
        <w:jc w:val="center"/>
        <w:rPr>
          <w:rFonts w:ascii="Times New Roman" w:hAnsi="Times New Roman" w:cs="Times New Roman"/>
          <w:b w:val="0"/>
          <w:color w:val="auto"/>
          <w:sz w:val="24"/>
          <w:szCs w:val="24"/>
        </w:rPr>
      </w:pPr>
      <w:bookmarkStart w:id="52" w:name="_Toc396731991"/>
      <w:r w:rsidRPr="00C8168E">
        <w:rPr>
          <w:rFonts w:ascii="Times New Roman" w:hAnsi="Times New Roman" w:cs="Times New Roman"/>
          <w:color w:val="auto"/>
          <w:sz w:val="24"/>
          <w:szCs w:val="24"/>
        </w:rPr>
        <w:t>PENUTUP</w:t>
      </w:r>
      <w:bookmarkEnd w:id="52"/>
    </w:p>
    <w:p w:rsidR="00D027E1" w:rsidRPr="00C8168E" w:rsidRDefault="00D027E1" w:rsidP="00EB525F">
      <w:pPr>
        <w:pStyle w:val="ListParagraph"/>
        <w:numPr>
          <w:ilvl w:val="0"/>
          <w:numId w:val="73"/>
        </w:numPr>
        <w:shd w:val="clear" w:color="auto" w:fill="FFFFFF"/>
        <w:spacing w:before="360" w:after="0" w:line="480" w:lineRule="auto"/>
        <w:ind w:left="567" w:hanging="567"/>
        <w:contextualSpacing w:val="0"/>
        <w:jc w:val="both"/>
        <w:outlineLvl w:val="1"/>
        <w:rPr>
          <w:rFonts w:ascii="Times New Roman" w:hAnsi="Times New Roman" w:cs="Times New Roman"/>
          <w:b/>
          <w:sz w:val="24"/>
          <w:szCs w:val="24"/>
        </w:rPr>
      </w:pPr>
      <w:bookmarkStart w:id="53" w:name="_Toc396731992"/>
      <w:r w:rsidRPr="00C8168E">
        <w:rPr>
          <w:rFonts w:ascii="Times New Roman" w:hAnsi="Times New Roman" w:cs="Times New Roman"/>
          <w:b/>
          <w:sz w:val="24"/>
          <w:szCs w:val="24"/>
        </w:rPr>
        <w:t>Kesimpulan</w:t>
      </w:r>
      <w:bookmarkEnd w:id="53"/>
    </w:p>
    <w:p w:rsidR="00B603D8" w:rsidRPr="00C8168E" w:rsidRDefault="00B603D8" w:rsidP="005C4F4D">
      <w:pPr>
        <w:pStyle w:val="ListParagraph"/>
        <w:shd w:val="clear" w:color="auto" w:fill="FFFFFF"/>
        <w:spacing w:before="120" w:after="0" w:line="480" w:lineRule="auto"/>
        <w:ind w:left="567" w:firstLine="851"/>
        <w:contextualSpacing w:val="0"/>
        <w:jc w:val="both"/>
        <w:rPr>
          <w:rFonts w:ascii="Times New Roman" w:eastAsiaTheme="minorHAnsi" w:hAnsi="Times New Roman" w:cs="Times New Roman"/>
          <w:sz w:val="24"/>
          <w:szCs w:val="24"/>
        </w:rPr>
      </w:pPr>
      <w:r w:rsidRPr="00C8168E">
        <w:rPr>
          <w:rFonts w:ascii="Times New Roman" w:eastAsiaTheme="minorHAnsi" w:hAnsi="Times New Roman" w:cs="Times New Roman"/>
          <w:sz w:val="24"/>
          <w:szCs w:val="24"/>
        </w:rPr>
        <w:t>Berdasar hasil penelitian dan uraian penjelasannya dalam pembahasan, dapat ditarik kesimpulan:</w:t>
      </w:r>
    </w:p>
    <w:p w:rsidR="00D916D7" w:rsidRPr="00974368" w:rsidRDefault="00F57F66" w:rsidP="00974368">
      <w:pPr>
        <w:pStyle w:val="ListParagraph"/>
        <w:numPr>
          <w:ilvl w:val="0"/>
          <w:numId w:val="74"/>
        </w:numPr>
        <w:shd w:val="clear" w:color="auto" w:fill="FFFFFF"/>
        <w:spacing w:before="120" w:after="0" w:line="480" w:lineRule="auto"/>
        <w:ind w:left="1134" w:hanging="567"/>
        <w:contextualSpacing w:val="0"/>
        <w:jc w:val="both"/>
        <w:rPr>
          <w:rFonts w:ascii="Times New Roman" w:eastAsiaTheme="minorHAnsi" w:hAnsi="Times New Roman" w:cs="Times New Roman"/>
          <w:sz w:val="24"/>
          <w:szCs w:val="24"/>
        </w:rPr>
      </w:pPr>
      <w:r w:rsidRPr="00974368">
        <w:rPr>
          <w:rFonts w:ascii="Times New Roman" w:eastAsiaTheme="minorHAnsi" w:hAnsi="Times New Roman" w:cs="Times New Roman"/>
          <w:sz w:val="24"/>
          <w:szCs w:val="24"/>
        </w:rPr>
        <w:t>Pemerintah</w:t>
      </w:r>
      <w:r w:rsidR="00974368">
        <w:rPr>
          <w:rFonts w:ascii="Times New Roman" w:hAnsi="Times New Roman" w:cs="Times New Roman"/>
          <w:sz w:val="24"/>
          <w:szCs w:val="24"/>
        </w:rPr>
        <w:t xml:space="preserve"> dengan </w:t>
      </w:r>
      <w:r w:rsidRPr="00974368">
        <w:rPr>
          <w:rFonts w:ascii="Times New Roman" w:hAnsi="Times New Roman" w:cs="Times New Roman"/>
          <w:sz w:val="24"/>
          <w:szCs w:val="24"/>
        </w:rPr>
        <w:t xml:space="preserve">kebijakan </w:t>
      </w:r>
      <w:r w:rsidR="00974368">
        <w:rPr>
          <w:rFonts w:ascii="Times New Roman" w:hAnsi="Times New Roman" w:cs="Times New Roman"/>
          <w:sz w:val="24"/>
          <w:szCs w:val="24"/>
        </w:rPr>
        <w:t xml:space="preserve">formulasi </w:t>
      </w:r>
      <w:r w:rsidRPr="00974368">
        <w:rPr>
          <w:rFonts w:ascii="Times New Roman" w:hAnsi="Times New Roman" w:cs="Times New Roman"/>
          <w:sz w:val="24"/>
          <w:szCs w:val="24"/>
        </w:rPr>
        <w:t xml:space="preserve">menetapkan Peraturan Pemerintah </w:t>
      </w:r>
      <w:r w:rsidR="00DF6F2E" w:rsidRPr="00974368">
        <w:rPr>
          <w:rFonts w:ascii="Times New Roman" w:hAnsi="Times New Roman" w:cs="Times New Roman"/>
          <w:sz w:val="24"/>
          <w:szCs w:val="24"/>
        </w:rPr>
        <w:t>Pengganti Undang-Undang</w:t>
      </w:r>
      <w:r w:rsidRPr="00974368">
        <w:rPr>
          <w:rFonts w:ascii="Times New Roman" w:hAnsi="Times New Roman" w:cs="Times New Roman"/>
          <w:sz w:val="24"/>
          <w:szCs w:val="24"/>
        </w:rPr>
        <w:t xml:space="preserve"> Nomor 1 Tahun 2002 </w:t>
      </w:r>
      <w:r w:rsidR="00F55C7F" w:rsidRPr="00974368">
        <w:rPr>
          <w:rFonts w:ascii="Times New Roman" w:hAnsi="Times New Roman" w:cs="Times New Roman"/>
          <w:sz w:val="24"/>
          <w:szCs w:val="24"/>
        </w:rPr>
        <w:t xml:space="preserve">akhirnya </w:t>
      </w:r>
      <w:r w:rsidR="00DF6F2E" w:rsidRPr="00974368">
        <w:rPr>
          <w:rFonts w:ascii="Times New Roman" w:hAnsi="Times New Roman" w:cs="Times New Roman"/>
          <w:sz w:val="24"/>
          <w:szCs w:val="24"/>
        </w:rPr>
        <w:t xml:space="preserve">disetujui menjadi </w:t>
      </w:r>
      <w:r w:rsidR="00F55C7F" w:rsidRPr="00974368">
        <w:rPr>
          <w:rFonts w:ascii="Times New Roman" w:hAnsi="Times New Roman" w:cs="Times New Roman"/>
          <w:sz w:val="24"/>
          <w:szCs w:val="24"/>
        </w:rPr>
        <w:t>Un</w:t>
      </w:r>
      <w:r w:rsidR="008A4B4B" w:rsidRPr="00974368">
        <w:rPr>
          <w:rFonts w:ascii="Times New Roman" w:hAnsi="Times New Roman" w:cs="Times New Roman"/>
          <w:sz w:val="24"/>
          <w:szCs w:val="24"/>
        </w:rPr>
        <w:t>d</w:t>
      </w:r>
      <w:r w:rsidR="00974368">
        <w:rPr>
          <w:rFonts w:ascii="Times New Roman" w:hAnsi="Times New Roman" w:cs="Times New Roman"/>
          <w:sz w:val="24"/>
          <w:szCs w:val="24"/>
        </w:rPr>
        <w:t xml:space="preserve">ang-Undang Nomor 15 Tahun 2003, </w:t>
      </w:r>
      <w:r w:rsidRPr="00974368">
        <w:rPr>
          <w:rFonts w:ascii="Times New Roman" w:hAnsi="Times New Roman" w:cs="Times New Roman"/>
          <w:sz w:val="24"/>
          <w:szCs w:val="24"/>
        </w:rPr>
        <w:t xml:space="preserve"> diformulasikan dalam 2 (dua) kelompok tindak pidana, yaitu:</w:t>
      </w:r>
    </w:p>
    <w:p w:rsidR="0051056F" w:rsidRPr="00C8168E" w:rsidRDefault="00F55C7F" w:rsidP="00974368">
      <w:pPr>
        <w:pStyle w:val="ListParagraph"/>
        <w:widowControl w:val="0"/>
        <w:numPr>
          <w:ilvl w:val="1"/>
          <w:numId w:val="75"/>
        </w:numPr>
        <w:kinsoku w:val="0"/>
        <w:spacing w:before="120" w:after="0" w:line="480" w:lineRule="auto"/>
        <w:ind w:left="1701" w:right="142"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Bab III merumuskan Tindak Pidana Terorisme yang diatur dalam Pasal 6 sampai dengan Pasal</w:t>
      </w:r>
      <w:r w:rsidR="00DF6F2E" w:rsidRPr="00C8168E">
        <w:rPr>
          <w:rFonts w:ascii="Times New Roman" w:hAnsi="Times New Roman" w:cs="Times New Roman"/>
          <w:sz w:val="24"/>
          <w:szCs w:val="24"/>
        </w:rPr>
        <w:t xml:space="preserve"> 19</w:t>
      </w:r>
    </w:p>
    <w:p w:rsidR="00F55C7F" w:rsidRPr="00C8168E" w:rsidRDefault="00F55C7F" w:rsidP="00004F2F">
      <w:pPr>
        <w:pStyle w:val="ListParagraph"/>
        <w:widowControl w:val="0"/>
        <w:numPr>
          <w:ilvl w:val="1"/>
          <w:numId w:val="75"/>
        </w:numPr>
        <w:kinsoku w:val="0"/>
        <w:spacing w:before="120" w:after="0" w:line="480" w:lineRule="auto"/>
        <w:ind w:left="1701" w:right="142" w:hanging="567"/>
        <w:contextualSpacing w:val="0"/>
        <w:jc w:val="both"/>
        <w:rPr>
          <w:rFonts w:ascii="Times New Roman" w:eastAsiaTheme="minorHAnsi" w:hAnsi="Times New Roman" w:cs="Times New Roman"/>
          <w:sz w:val="24"/>
          <w:szCs w:val="24"/>
          <w:lang w:eastAsia="en-US"/>
        </w:rPr>
      </w:pPr>
      <w:r w:rsidRPr="00C8168E">
        <w:rPr>
          <w:rFonts w:ascii="Times New Roman" w:hAnsi="Times New Roman" w:cs="Times New Roman"/>
          <w:sz w:val="24"/>
          <w:szCs w:val="24"/>
        </w:rPr>
        <w:t>Bab</w:t>
      </w:r>
      <w:r w:rsidRPr="00C8168E">
        <w:rPr>
          <w:rFonts w:ascii="Times New Roman" w:hAnsi="Times New Roman" w:cs="Times New Roman"/>
          <w:spacing w:val="-4"/>
          <w:sz w:val="24"/>
          <w:szCs w:val="24"/>
        </w:rPr>
        <w:t xml:space="preserve"> IV merumuskan Tindak Pidana yang berkaitan dengan Tindak </w:t>
      </w:r>
      <w:r w:rsidRPr="00C8168E">
        <w:rPr>
          <w:rFonts w:ascii="Times New Roman" w:hAnsi="Times New Roman" w:cs="Times New Roman"/>
          <w:spacing w:val="4"/>
          <w:sz w:val="24"/>
          <w:szCs w:val="24"/>
        </w:rPr>
        <w:t xml:space="preserve">Pidana </w:t>
      </w:r>
      <w:r w:rsidR="00374963" w:rsidRPr="00C8168E">
        <w:rPr>
          <w:rFonts w:ascii="Times New Roman" w:hAnsi="Times New Roman" w:cs="Times New Roman"/>
          <w:spacing w:val="4"/>
          <w:sz w:val="24"/>
          <w:szCs w:val="24"/>
        </w:rPr>
        <w:t xml:space="preserve">Terorisme yang </w:t>
      </w:r>
      <w:r w:rsidR="001A08E0" w:rsidRPr="00C8168E">
        <w:rPr>
          <w:rFonts w:ascii="Times New Roman" w:eastAsiaTheme="minorHAnsi" w:hAnsi="Times New Roman" w:cs="Times New Roman"/>
          <w:sz w:val="24"/>
          <w:szCs w:val="24"/>
          <w:lang w:eastAsia="en-US"/>
        </w:rPr>
        <w:t xml:space="preserve">diatur di dalam Pasal 20 sampai dengan 24. </w:t>
      </w:r>
    </w:p>
    <w:p w:rsidR="00F57F66" w:rsidRPr="00C8168E" w:rsidRDefault="00EB525F" w:rsidP="005C4F4D">
      <w:pPr>
        <w:pStyle w:val="ListParagraph"/>
        <w:numPr>
          <w:ilvl w:val="0"/>
          <w:numId w:val="74"/>
        </w:numPr>
        <w:shd w:val="clear" w:color="auto" w:fill="FFFFFF"/>
        <w:spacing w:before="120" w:after="0" w:line="480" w:lineRule="auto"/>
        <w:ind w:left="1134" w:hanging="567"/>
        <w:contextualSpacing w:val="0"/>
        <w:jc w:val="both"/>
        <w:rPr>
          <w:rFonts w:ascii="Times New Roman" w:eastAsiaTheme="minorHAnsi" w:hAnsi="Times New Roman" w:cs="Times New Roman"/>
          <w:sz w:val="24"/>
          <w:szCs w:val="24"/>
        </w:rPr>
      </w:pPr>
      <w:r w:rsidRPr="00C8168E">
        <w:rPr>
          <w:rFonts w:ascii="Times New Roman" w:hAnsi="Times New Roman" w:cs="Times New Roman"/>
          <w:i/>
          <w:sz w:val="24"/>
          <w:szCs w:val="24"/>
        </w:rPr>
        <w:t xml:space="preserve">Counter </w:t>
      </w:r>
      <w:r w:rsidR="007A272F" w:rsidRPr="00C8168E">
        <w:rPr>
          <w:rFonts w:ascii="Times New Roman" w:hAnsi="Times New Roman" w:cs="Times New Roman"/>
          <w:i/>
          <w:sz w:val="24"/>
          <w:szCs w:val="24"/>
        </w:rPr>
        <w:t>terrorism</w:t>
      </w:r>
      <w:r w:rsidR="007A272F" w:rsidRPr="00C8168E">
        <w:rPr>
          <w:rFonts w:ascii="Times New Roman" w:hAnsi="Times New Roman" w:cs="Times New Roman"/>
          <w:sz w:val="24"/>
          <w:szCs w:val="24"/>
        </w:rPr>
        <w:t xml:space="preserve"> adalah upaya pencegahan dan pengendalian terhadap terorisme yang objeknya adalah keberadaan kelompok teroris. Ranah </w:t>
      </w:r>
      <w:r w:rsidRPr="00C8168E">
        <w:rPr>
          <w:rFonts w:ascii="Times New Roman" w:hAnsi="Times New Roman" w:cs="Times New Roman"/>
          <w:i/>
          <w:sz w:val="24"/>
          <w:szCs w:val="24"/>
        </w:rPr>
        <w:t xml:space="preserve">counter </w:t>
      </w:r>
      <w:r w:rsidR="007A272F" w:rsidRPr="00C8168E">
        <w:rPr>
          <w:rFonts w:ascii="Times New Roman" w:hAnsi="Times New Roman" w:cs="Times New Roman"/>
          <w:i/>
          <w:sz w:val="24"/>
          <w:szCs w:val="24"/>
        </w:rPr>
        <w:t>terrorism</w:t>
      </w:r>
      <w:r w:rsidR="00D22186">
        <w:rPr>
          <w:rFonts w:ascii="Times New Roman" w:hAnsi="Times New Roman" w:cs="Times New Roman"/>
          <w:i/>
          <w:sz w:val="24"/>
          <w:szCs w:val="24"/>
          <w:lang w:val="en-US"/>
        </w:rPr>
        <w:t xml:space="preserve"> </w:t>
      </w:r>
      <w:r w:rsidR="00974368">
        <w:rPr>
          <w:rFonts w:ascii="Times New Roman" w:hAnsi="Times New Roman" w:cs="Times New Roman"/>
          <w:sz w:val="24"/>
          <w:szCs w:val="24"/>
        </w:rPr>
        <w:t xml:space="preserve">yaitu </w:t>
      </w:r>
      <w:r w:rsidR="007A272F" w:rsidRPr="00C8168E">
        <w:rPr>
          <w:rFonts w:ascii="Times New Roman" w:hAnsi="Times New Roman" w:cs="Times New Roman"/>
          <w:sz w:val="24"/>
          <w:szCs w:val="24"/>
        </w:rPr>
        <w:t xml:space="preserve">deradikalisasi, </w:t>
      </w:r>
      <w:r w:rsidR="007A272F" w:rsidRPr="00C8168E">
        <w:rPr>
          <w:rFonts w:ascii="Times New Roman" w:hAnsi="Times New Roman" w:cs="Times New Roman"/>
          <w:i/>
          <w:sz w:val="24"/>
          <w:szCs w:val="24"/>
        </w:rPr>
        <w:t>disengagement</w:t>
      </w:r>
      <w:r w:rsidR="007A272F" w:rsidRPr="00C8168E">
        <w:rPr>
          <w:rFonts w:ascii="Times New Roman" w:hAnsi="Times New Roman" w:cs="Times New Roman"/>
          <w:sz w:val="24"/>
          <w:szCs w:val="24"/>
        </w:rPr>
        <w:t xml:space="preserve">, ataupun inkapasitasi. </w:t>
      </w:r>
    </w:p>
    <w:p w:rsidR="007A272F" w:rsidRPr="00C8168E" w:rsidRDefault="007A272F" w:rsidP="005C4F4D">
      <w:pPr>
        <w:pStyle w:val="ListParagraph"/>
        <w:shd w:val="clear" w:color="auto" w:fill="FFFFFF"/>
        <w:spacing w:before="120" w:after="0" w:line="480" w:lineRule="auto"/>
        <w:ind w:left="1134" w:firstLine="851"/>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rPr>
        <w:t>Deradikalisasi</w:t>
      </w:r>
      <w:r w:rsidRPr="00C8168E">
        <w:rPr>
          <w:rFonts w:ascii="Times New Roman" w:hAnsi="Times New Roman" w:cs="Times New Roman"/>
          <w:sz w:val="24"/>
          <w:szCs w:val="24"/>
        </w:rPr>
        <w:t xml:space="preserve"> dimaknai sebagai upaya untuk menetralisir paham-paham radikal melalui pendekatan interdispliner, seperti </w:t>
      </w:r>
      <w:r w:rsidRPr="00C8168E">
        <w:rPr>
          <w:rFonts w:ascii="Times New Roman" w:hAnsi="Times New Roman" w:cs="Times New Roman"/>
          <w:sz w:val="24"/>
          <w:szCs w:val="24"/>
        </w:rPr>
        <w:lastRenderedPageBreak/>
        <w:t>hukum, psikologi, agama, dan sosial budaya bagi mereka yang dipengaruhi atau terekspose paham radikal dan atau pro kekerasan.</w:t>
      </w:r>
    </w:p>
    <w:p w:rsidR="00374963" w:rsidRPr="00974368" w:rsidRDefault="00477D9A" w:rsidP="00974368">
      <w:pPr>
        <w:pStyle w:val="ListParagraph"/>
        <w:shd w:val="clear" w:color="auto" w:fill="FFFFFF"/>
        <w:spacing w:before="120" w:after="0" w:line="480" w:lineRule="auto"/>
        <w:ind w:left="1134" w:firstLine="851"/>
        <w:contextualSpacing w:val="0"/>
        <w:jc w:val="both"/>
        <w:rPr>
          <w:rFonts w:ascii="Times New Roman" w:hAnsi="Times New Roman" w:cs="Times New Roman"/>
          <w:spacing w:val="-7"/>
          <w:w w:val="105"/>
          <w:sz w:val="24"/>
          <w:szCs w:val="24"/>
        </w:rPr>
      </w:pPr>
      <w:r w:rsidRPr="00C8168E">
        <w:rPr>
          <w:rFonts w:ascii="Times New Roman" w:hAnsi="Times New Roman" w:cs="Times New Roman"/>
          <w:sz w:val="24"/>
          <w:szCs w:val="24"/>
        </w:rPr>
        <w:t xml:space="preserve">Pendekatan </w:t>
      </w:r>
      <w:r w:rsidRPr="00C8168E">
        <w:rPr>
          <w:rFonts w:ascii="Times New Roman" w:hAnsi="Times New Roman" w:cs="Times New Roman"/>
          <w:i/>
          <w:sz w:val="24"/>
          <w:szCs w:val="24"/>
        </w:rPr>
        <w:t>disengagement</w:t>
      </w:r>
      <w:r w:rsidRPr="00C8168E">
        <w:rPr>
          <w:rFonts w:ascii="Times New Roman" w:hAnsi="Times New Roman" w:cs="Times New Roman"/>
          <w:sz w:val="24"/>
          <w:szCs w:val="24"/>
        </w:rPr>
        <w:t>, difokuskan pada bagaimana individu tersebut keluar dari kelompoknya atau tidak lagi memilih melakukan kekerasan s</w:t>
      </w:r>
      <w:r w:rsidR="005D657F" w:rsidRPr="00C8168E">
        <w:rPr>
          <w:rFonts w:ascii="Times New Roman" w:hAnsi="Times New Roman" w:cs="Times New Roman"/>
          <w:sz w:val="24"/>
          <w:szCs w:val="24"/>
        </w:rPr>
        <w:t>ebagai jalan mencapai tujuannya Konsep program ya</w:t>
      </w:r>
      <w:r w:rsidR="00974368">
        <w:rPr>
          <w:rFonts w:ascii="Times New Roman" w:hAnsi="Times New Roman" w:cs="Times New Roman"/>
          <w:sz w:val="24"/>
          <w:szCs w:val="24"/>
        </w:rPr>
        <w:t>ng sedang dimatangkan oleh BNPT</w:t>
      </w:r>
      <w:r w:rsidR="00E75217">
        <w:rPr>
          <w:rFonts w:ascii="Times New Roman" w:hAnsi="Times New Roman" w:cs="Times New Roman"/>
          <w:sz w:val="24"/>
          <w:szCs w:val="24"/>
        </w:rPr>
        <w:t xml:space="preserve">sebagai bagian dari upaya non penal penanggulangan terorisme di Indonesia </w:t>
      </w:r>
      <w:r w:rsidR="005D657F" w:rsidRPr="00C8168E">
        <w:rPr>
          <w:rFonts w:ascii="Times New Roman" w:hAnsi="Times New Roman" w:cs="Times New Roman"/>
          <w:sz w:val="24"/>
          <w:szCs w:val="24"/>
        </w:rPr>
        <w:t xml:space="preserve">yaitu pembinaan kemandirian, pembinaan preventif berkelanjutan, </w:t>
      </w:r>
      <w:r w:rsidR="005D657F" w:rsidRPr="00C8168E">
        <w:rPr>
          <w:rFonts w:ascii="Times New Roman" w:eastAsiaTheme="minorHAnsi" w:hAnsi="Times New Roman" w:cs="Times New Roman"/>
          <w:sz w:val="24"/>
          <w:szCs w:val="24"/>
          <w:lang w:eastAsia="en-US"/>
        </w:rPr>
        <w:t xml:space="preserve">resosialisasi tentang mantan terorisme dan keluarga, </w:t>
      </w:r>
      <w:r w:rsidR="005D657F" w:rsidRPr="00C8168E">
        <w:rPr>
          <w:rFonts w:ascii="Times New Roman" w:hAnsi="Times New Roman" w:cs="Times New Roman"/>
          <w:sz w:val="24"/>
          <w:szCs w:val="24"/>
        </w:rPr>
        <w:t xml:space="preserve">rehabilitasi mantan terorisme dan keluarga, serta koordinasi penangkalan dan rehabilitasi di bidang deradikalisasi dan </w:t>
      </w:r>
      <w:r w:rsidR="005D657F" w:rsidRPr="00C8168E">
        <w:rPr>
          <w:rFonts w:ascii="Times New Roman" w:hAnsi="Times New Roman" w:cs="Times New Roman"/>
          <w:i/>
          <w:sz w:val="24"/>
          <w:szCs w:val="24"/>
        </w:rPr>
        <w:t>disengagement</w:t>
      </w:r>
      <w:r w:rsidR="00974368">
        <w:rPr>
          <w:rFonts w:ascii="Times New Roman" w:hAnsi="Times New Roman" w:cs="Times New Roman"/>
          <w:sz w:val="24"/>
          <w:szCs w:val="24"/>
        </w:rPr>
        <w:t xml:space="preserve"> di propinsi-propinsi.</w:t>
      </w:r>
    </w:p>
    <w:p w:rsidR="00286B1B" w:rsidRPr="00C8168E" w:rsidRDefault="00286B1B" w:rsidP="00EB525F">
      <w:pPr>
        <w:pStyle w:val="ListParagraph"/>
        <w:numPr>
          <w:ilvl w:val="0"/>
          <w:numId w:val="73"/>
        </w:numPr>
        <w:shd w:val="clear" w:color="auto" w:fill="FFFFFF"/>
        <w:spacing w:before="360" w:after="0" w:line="480" w:lineRule="auto"/>
        <w:ind w:left="567" w:hanging="567"/>
        <w:contextualSpacing w:val="0"/>
        <w:jc w:val="both"/>
        <w:outlineLvl w:val="2"/>
        <w:rPr>
          <w:rFonts w:ascii="Times New Roman" w:hAnsi="Times New Roman" w:cs="Times New Roman"/>
          <w:b/>
          <w:spacing w:val="2"/>
          <w:w w:val="105"/>
          <w:sz w:val="24"/>
          <w:szCs w:val="24"/>
        </w:rPr>
      </w:pPr>
      <w:bookmarkStart w:id="54" w:name="_Toc396731993"/>
      <w:r w:rsidRPr="00C8168E">
        <w:rPr>
          <w:rFonts w:ascii="Times New Roman" w:hAnsi="Times New Roman" w:cs="Times New Roman"/>
          <w:b/>
          <w:sz w:val="24"/>
          <w:szCs w:val="24"/>
        </w:rPr>
        <w:t>Saran</w:t>
      </w:r>
      <w:bookmarkEnd w:id="54"/>
    </w:p>
    <w:p w:rsidR="00974368" w:rsidRDefault="00974368" w:rsidP="00EB525F">
      <w:pPr>
        <w:pStyle w:val="ListParagraph"/>
        <w:numPr>
          <w:ilvl w:val="0"/>
          <w:numId w:val="79"/>
        </w:numPr>
        <w:shd w:val="clear" w:color="auto" w:fill="FFFFFF"/>
        <w:spacing w:before="120" w:after="0" w:line="480" w:lineRule="auto"/>
        <w:ind w:left="1134" w:hanging="567"/>
        <w:contextualSpacing w:val="0"/>
        <w:jc w:val="both"/>
        <w:rPr>
          <w:rFonts w:ascii="Times New Roman" w:eastAsiaTheme="minorHAnsi" w:hAnsi="Times New Roman" w:cs="Times New Roman"/>
          <w:sz w:val="24"/>
          <w:szCs w:val="24"/>
          <w:lang w:eastAsia="en-US"/>
        </w:rPr>
      </w:pPr>
      <w:r w:rsidRPr="00974368">
        <w:rPr>
          <w:rFonts w:ascii="Times New Roman" w:eastAsiaTheme="minorHAnsi" w:hAnsi="Times New Roman" w:cs="Times New Roman"/>
          <w:sz w:val="24"/>
          <w:szCs w:val="24"/>
          <w:lang w:eastAsia="en-US"/>
        </w:rPr>
        <w:t xml:space="preserve">Kualitas, </w:t>
      </w:r>
      <w:r w:rsidR="00286B1B" w:rsidRPr="00974368">
        <w:rPr>
          <w:rFonts w:ascii="Times New Roman" w:eastAsiaTheme="minorHAnsi" w:hAnsi="Times New Roman" w:cs="Times New Roman"/>
          <w:sz w:val="24"/>
          <w:szCs w:val="24"/>
          <w:lang w:eastAsia="en-US"/>
        </w:rPr>
        <w:t>kapasitas institusi dan aparat intelijen perlu ditingkatkan agar dapat menghadapi tan</w:t>
      </w:r>
      <w:r>
        <w:rPr>
          <w:rFonts w:ascii="Times New Roman" w:eastAsiaTheme="minorHAnsi" w:hAnsi="Times New Roman" w:cs="Times New Roman"/>
          <w:sz w:val="24"/>
          <w:szCs w:val="24"/>
          <w:lang w:eastAsia="en-US"/>
        </w:rPr>
        <w:t>tangan teknologi aksi terorisme.</w:t>
      </w:r>
    </w:p>
    <w:p w:rsidR="00974368" w:rsidRDefault="00974368" w:rsidP="00EB525F">
      <w:pPr>
        <w:pStyle w:val="ListParagraph"/>
        <w:numPr>
          <w:ilvl w:val="0"/>
          <w:numId w:val="79"/>
        </w:numPr>
        <w:shd w:val="clear" w:color="auto" w:fill="FFFFFF"/>
        <w:spacing w:before="120" w:after="0" w:line="480" w:lineRule="auto"/>
        <w:ind w:left="1134" w:hanging="567"/>
        <w:contextualSpacing w:val="0"/>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Perlunya kerjasama masyarakat dan Peraturan Daerah guna meminimalisir pergerakan teroris. </w:t>
      </w:r>
    </w:p>
    <w:p w:rsidR="003F0A73" w:rsidRPr="00974368" w:rsidRDefault="003F0A73" w:rsidP="00EB525F">
      <w:pPr>
        <w:pStyle w:val="ListParagraph"/>
        <w:numPr>
          <w:ilvl w:val="0"/>
          <w:numId w:val="79"/>
        </w:numPr>
        <w:shd w:val="clear" w:color="auto" w:fill="FFFFFF"/>
        <w:spacing w:before="120" w:after="0" w:line="480" w:lineRule="auto"/>
        <w:ind w:left="1134" w:hanging="567"/>
        <w:contextualSpacing w:val="0"/>
        <w:jc w:val="both"/>
        <w:rPr>
          <w:rFonts w:ascii="Times New Roman" w:eastAsiaTheme="minorHAnsi" w:hAnsi="Times New Roman" w:cs="Times New Roman"/>
          <w:sz w:val="24"/>
          <w:szCs w:val="24"/>
          <w:lang w:eastAsia="en-US"/>
        </w:rPr>
      </w:pPr>
      <w:r w:rsidRPr="00974368">
        <w:rPr>
          <w:rFonts w:ascii="Times New Roman" w:eastAsiaTheme="minorHAnsi" w:hAnsi="Times New Roman" w:cs="Times New Roman"/>
          <w:sz w:val="24"/>
          <w:szCs w:val="24"/>
          <w:lang w:eastAsia="en-US"/>
        </w:rPr>
        <w:t xml:space="preserve">Upaya deradikalisasi dan </w:t>
      </w:r>
      <w:r w:rsidRPr="00974368">
        <w:rPr>
          <w:rFonts w:ascii="Times New Roman" w:eastAsiaTheme="minorHAnsi" w:hAnsi="Times New Roman" w:cs="Times New Roman"/>
          <w:i/>
          <w:sz w:val="24"/>
          <w:szCs w:val="24"/>
          <w:lang w:eastAsia="en-US"/>
        </w:rPr>
        <w:t xml:space="preserve">disengagement </w:t>
      </w:r>
      <w:r w:rsidRPr="00974368">
        <w:rPr>
          <w:rFonts w:ascii="Times New Roman" w:eastAsiaTheme="minorHAnsi" w:hAnsi="Times New Roman" w:cs="Times New Roman"/>
          <w:sz w:val="24"/>
          <w:szCs w:val="24"/>
          <w:lang w:eastAsia="en-US"/>
        </w:rPr>
        <w:t>saat ini memerlukan payung hukum pasti, yang memuat secara lebih rinci tentang</w:t>
      </w:r>
      <w:r w:rsidR="00974368">
        <w:rPr>
          <w:rFonts w:ascii="Times New Roman" w:eastAsiaTheme="minorHAnsi" w:hAnsi="Times New Roman" w:cs="Times New Roman"/>
          <w:sz w:val="24"/>
          <w:szCs w:val="24"/>
          <w:lang w:eastAsia="en-US"/>
        </w:rPr>
        <w:t xml:space="preserve"> program-program dari keduanya, </w:t>
      </w:r>
      <w:r w:rsidRPr="00974368">
        <w:rPr>
          <w:rFonts w:ascii="Times New Roman" w:hAnsi="Times New Roman" w:cs="Times New Roman"/>
          <w:sz w:val="24"/>
          <w:szCs w:val="24"/>
        </w:rPr>
        <w:t xml:space="preserve">agar terwujud pembangunan hukum yang berkeadilan dan berperikemanusiaan. </w:t>
      </w:r>
    </w:p>
    <w:p w:rsidR="00796251" w:rsidRPr="00C8168E" w:rsidRDefault="00796251" w:rsidP="005C4F4D">
      <w:pPr>
        <w:shd w:val="clear" w:color="auto" w:fill="FFFFFF"/>
        <w:spacing w:before="120" w:after="0" w:line="480" w:lineRule="auto"/>
        <w:jc w:val="both"/>
        <w:rPr>
          <w:rFonts w:ascii="Times New Roman" w:eastAsiaTheme="minorHAnsi" w:hAnsi="Times New Roman" w:cs="Times New Roman"/>
          <w:sz w:val="24"/>
          <w:szCs w:val="24"/>
          <w:lang w:val="en-US" w:eastAsia="en-US"/>
        </w:rPr>
      </w:pPr>
      <w:r w:rsidRPr="00C8168E">
        <w:rPr>
          <w:rFonts w:ascii="Times New Roman" w:eastAsiaTheme="minorHAnsi" w:hAnsi="Times New Roman" w:cs="Times New Roman"/>
          <w:sz w:val="24"/>
          <w:szCs w:val="24"/>
          <w:lang w:val="en-US" w:eastAsia="en-US"/>
        </w:rPr>
        <w:br w:type="page"/>
      </w:r>
    </w:p>
    <w:p w:rsidR="005C35EC" w:rsidRPr="00C8168E" w:rsidRDefault="005C35EC" w:rsidP="005C4F4D">
      <w:pPr>
        <w:pStyle w:val="ListParagraph"/>
        <w:spacing w:before="120" w:after="0" w:line="480" w:lineRule="auto"/>
        <w:ind w:left="0"/>
        <w:contextualSpacing w:val="0"/>
        <w:jc w:val="center"/>
        <w:outlineLvl w:val="0"/>
        <w:rPr>
          <w:rFonts w:ascii="Times New Roman" w:hAnsi="Times New Roman" w:cs="Times New Roman"/>
          <w:b/>
          <w:sz w:val="24"/>
          <w:szCs w:val="24"/>
        </w:rPr>
      </w:pPr>
      <w:bookmarkStart w:id="55" w:name="_Toc396731994"/>
      <w:r w:rsidRPr="00C8168E">
        <w:rPr>
          <w:rFonts w:ascii="Times New Roman" w:hAnsi="Times New Roman" w:cs="Times New Roman"/>
          <w:b/>
          <w:sz w:val="24"/>
          <w:szCs w:val="24"/>
        </w:rPr>
        <w:lastRenderedPageBreak/>
        <w:t>DAFTAR PUSTAKA</w:t>
      </w:r>
      <w:bookmarkEnd w:id="55"/>
    </w:p>
    <w:p w:rsidR="005C35EC" w:rsidRPr="00C8168E" w:rsidRDefault="005C35EC" w:rsidP="00EB525F">
      <w:pPr>
        <w:pStyle w:val="ListParagraph"/>
        <w:spacing w:before="120" w:after="0" w:line="480" w:lineRule="auto"/>
        <w:ind w:left="567" w:hanging="567"/>
        <w:contextualSpacing w:val="0"/>
        <w:jc w:val="both"/>
        <w:rPr>
          <w:rFonts w:ascii="Times New Roman" w:hAnsi="Times New Roman" w:cs="Times New Roman"/>
          <w:b/>
          <w:sz w:val="24"/>
          <w:szCs w:val="24"/>
        </w:rPr>
      </w:pPr>
      <w:r w:rsidRPr="00C8168E">
        <w:rPr>
          <w:rFonts w:ascii="Times New Roman" w:hAnsi="Times New Roman" w:cs="Times New Roman"/>
          <w:b/>
          <w:sz w:val="24"/>
          <w:szCs w:val="24"/>
        </w:rPr>
        <w:t xml:space="preserve">Literatur: </w:t>
      </w:r>
    </w:p>
    <w:p w:rsidR="00F50C86" w:rsidRPr="00C8168E" w:rsidRDefault="00700A2D" w:rsidP="00F50C86">
      <w:pPr>
        <w:autoSpaceDE w:val="0"/>
        <w:autoSpaceDN w:val="0"/>
        <w:adjustRightInd w:val="0"/>
        <w:spacing w:before="120" w:after="0" w:line="240" w:lineRule="auto"/>
        <w:ind w:left="567" w:hanging="567"/>
        <w:rPr>
          <w:rFonts w:ascii="Times New Roman" w:eastAsiaTheme="minorHAnsi" w:hAnsi="Times New Roman" w:cs="Times New Roman"/>
          <w:sz w:val="24"/>
          <w:szCs w:val="24"/>
          <w:lang w:eastAsia="en-US"/>
        </w:rPr>
      </w:pPr>
      <w:r w:rsidRPr="00C8168E">
        <w:rPr>
          <w:rFonts w:ascii="Times New Roman" w:eastAsiaTheme="minorHAnsi" w:hAnsi="Times New Roman" w:cs="Times New Roman"/>
          <w:sz w:val="24"/>
          <w:szCs w:val="24"/>
          <w:lang w:eastAsia="en-US"/>
        </w:rPr>
        <w:t xml:space="preserve">Abbas, Nasir, </w:t>
      </w:r>
      <w:r w:rsidRPr="00C8168E">
        <w:rPr>
          <w:rFonts w:ascii="Times New Roman" w:eastAsiaTheme="minorHAnsi" w:hAnsi="Times New Roman" w:cs="Times New Roman"/>
          <w:i/>
          <w:sz w:val="24"/>
          <w:szCs w:val="24"/>
          <w:lang w:eastAsia="en-US"/>
        </w:rPr>
        <w:t xml:space="preserve">Melawan Pemikiran Aksi Bom Imam Samudra dan Noordin M. Top, </w:t>
      </w:r>
      <w:r w:rsidRPr="00C8168E">
        <w:rPr>
          <w:rFonts w:ascii="Times New Roman" w:eastAsiaTheme="minorHAnsi" w:hAnsi="Times New Roman" w:cs="Times New Roman"/>
          <w:sz w:val="24"/>
          <w:szCs w:val="24"/>
          <w:lang w:eastAsia="en-US"/>
        </w:rPr>
        <w:t>Penerbit Grafindo,</w:t>
      </w:r>
    </w:p>
    <w:p w:rsidR="00F50C86" w:rsidRPr="00C8168E" w:rsidRDefault="00F50C86" w:rsidP="00F50C86">
      <w:pPr>
        <w:autoSpaceDE w:val="0"/>
        <w:autoSpaceDN w:val="0"/>
        <w:adjustRightInd w:val="0"/>
        <w:spacing w:before="120" w:after="0" w:line="240" w:lineRule="auto"/>
        <w:ind w:left="567" w:hanging="567"/>
        <w:rPr>
          <w:rFonts w:ascii="Times New Roman" w:eastAsiaTheme="minorHAnsi" w:hAnsi="Times New Roman" w:cs="Times New Roman"/>
          <w:sz w:val="24"/>
          <w:szCs w:val="24"/>
          <w:lang w:eastAsia="en-US"/>
        </w:rPr>
      </w:pPr>
    </w:p>
    <w:p w:rsidR="00F50C86"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Abidin Farid, Zainal, </w:t>
      </w:r>
      <w:r w:rsidRPr="00C8168E">
        <w:rPr>
          <w:rFonts w:ascii="Times New Roman" w:hAnsi="Times New Roman" w:cs="Times New Roman"/>
          <w:i/>
          <w:sz w:val="24"/>
          <w:szCs w:val="24"/>
        </w:rPr>
        <w:t>Hukum Pidana I</w:t>
      </w:r>
      <w:r w:rsidRPr="00C8168E">
        <w:rPr>
          <w:rFonts w:ascii="Times New Roman" w:hAnsi="Times New Roman" w:cs="Times New Roman"/>
          <w:sz w:val="24"/>
          <w:szCs w:val="24"/>
        </w:rPr>
        <w:t>, Cetakan Kedua, Jakarta, Sinar Grafika, 2007.</w:t>
      </w:r>
    </w:p>
    <w:p w:rsidR="00F50C86" w:rsidRPr="00C8168E" w:rsidRDefault="00F50C86"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77A7A" w:rsidRPr="00C8168E" w:rsidRDefault="00777A7A"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 Syafa’at, Muchammad, </w:t>
      </w:r>
      <w:r w:rsidRPr="00C8168E">
        <w:rPr>
          <w:rFonts w:ascii="Times New Roman" w:hAnsi="Times New Roman" w:cs="Times New Roman"/>
          <w:i/>
          <w:iCs/>
          <w:sz w:val="24"/>
          <w:szCs w:val="24"/>
        </w:rPr>
        <w:t>Tindak Pidana Teror, Belenggu Baru bagi Kebebasan</w:t>
      </w:r>
      <w:r w:rsidRPr="00C8168E">
        <w:rPr>
          <w:rFonts w:ascii="Times New Roman" w:hAnsi="Times New Roman" w:cs="Times New Roman"/>
          <w:sz w:val="24"/>
          <w:szCs w:val="24"/>
        </w:rPr>
        <w:t xml:space="preserve">, Bandung: 2002. </w:t>
      </w:r>
    </w:p>
    <w:p w:rsidR="00F50C86" w:rsidRPr="00C8168E" w:rsidRDefault="00F50C86"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77A7A"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Ali, Zainuddin, </w:t>
      </w:r>
      <w:r w:rsidRPr="00C8168E">
        <w:rPr>
          <w:rFonts w:ascii="Times New Roman" w:hAnsi="Times New Roman" w:cs="Times New Roman"/>
          <w:i/>
          <w:sz w:val="24"/>
          <w:szCs w:val="24"/>
        </w:rPr>
        <w:t>Metode Penelitian Hukum</w:t>
      </w:r>
      <w:r w:rsidRPr="00C8168E">
        <w:rPr>
          <w:rFonts w:ascii="Times New Roman" w:hAnsi="Times New Roman" w:cs="Times New Roman"/>
          <w:sz w:val="24"/>
          <w:szCs w:val="24"/>
        </w:rPr>
        <w:t>,  Jakarta: Sinar Grafika, 2010.</w:t>
      </w:r>
    </w:p>
    <w:p w:rsidR="00F50C86" w:rsidRPr="00C8168E" w:rsidRDefault="00F50C86"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pacing w:val="-5"/>
          <w:w w:val="105"/>
          <w:sz w:val="24"/>
          <w:szCs w:val="24"/>
        </w:rPr>
      </w:pPr>
      <w:r w:rsidRPr="00C8168E">
        <w:rPr>
          <w:rFonts w:ascii="Times New Roman" w:hAnsi="Times New Roman" w:cs="Times New Roman"/>
          <w:sz w:val="24"/>
          <w:szCs w:val="24"/>
        </w:rPr>
        <w:t xml:space="preserve">Amirsyah, </w:t>
      </w:r>
      <w:r w:rsidRPr="00C8168E">
        <w:rPr>
          <w:rFonts w:ascii="Times New Roman" w:hAnsi="Times New Roman" w:cs="Times New Roman"/>
          <w:i/>
          <w:sz w:val="24"/>
          <w:szCs w:val="24"/>
        </w:rPr>
        <w:t>Meluruskan Salah Paham Terhadap Deradikalisasi Pemikiran, Konsep dan Strategi Pelaksanaan</w:t>
      </w:r>
      <w:r w:rsidRPr="00C8168E">
        <w:rPr>
          <w:rFonts w:ascii="Times New Roman" w:hAnsi="Times New Roman" w:cs="Times New Roman"/>
          <w:sz w:val="24"/>
          <w:szCs w:val="24"/>
        </w:rPr>
        <w:t>, Jakarta: Grafindo Khazanah Ilmu, 201</w:t>
      </w:r>
      <w:r w:rsidRPr="00C8168E">
        <w:rPr>
          <w:rFonts w:ascii="Times New Roman" w:hAnsi="Times New Roman" w:cs="Times New Roman"/>
          <w:spacing w:val="-5"/>
          <w:w w:val="105"/>
          <w:sz w:val="24"/>
          <w:szCs w:val="24"/>
        </w:rPr>
        <w:t>2.</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pacing w:val="-5"/>
          <w:w w:val="105"/>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pacing w:val="-5"/>
          <w:w w:val="105"/>
          <w:sz w:val="24"/>
          <w:szCs w:val="24"/>
        </w:rPr>
      </w:pPr>
      <w:r w:rsidRPr="00C8168E">
        <w:rPr>
          <w:rFonts w:ascii="Times New Roman" w:hAnsi="Times New Roman" w:cs="Times New Roman"/>
          <w:spacing w:val="-5"/>
          <w:w w:val="105"/>
          <w:sz w:val="24"/>
          <w:szCs w:val="24"/>
        </w:rPr>
        <w:t xml:space="preserve">Bandura, Albert, </w:t>
      </w:r>
      <w:r w:rsidRPr="00C8168E">
        <w:rPr>
          <w:rFonts w:ascii="Times New Roman" w:hAnsi="Times New Roman" w:cs="Times New Roman"/>
          <w:i/>
          <w:spacing w:val="-5"/>
          <w:w w:val="105"/>
          <w:sz w:val="24"/>
          <w:szCs w:val="24"/>
        </w:rPr>
        <w:t>Mekanisme Merenggangnya Moral</w:t>
      </w:r>
      <w:r w:rsidRPr="00C8168E">
        <w:rPr>
          <w:rFonts w:ascii="Times New Roman" w:hAnsi="Times New Roman" w:cs="Times New Roman"/>
          <w:spacing w:val="-5"/>
          <w:w w:val="105"/>
          <w:sz w:val="24"/>
          <w:szCs w:val="24"/>
        </w:rPr>
        <w:t xml:space="preserve">, dalam Walter Reigh yang diterjemahkan Sugeng Haryanto, </w:t>
      </w:r>
      <w:r w:rsidRPr="00C8168E">
        <w:rPr>
          <w:rFonts w:ascii="Times New Roman" w:hAnsi="Times New Roman" w:cs="Times New Roman"/>
          <w:i/>
          <w:spacing w:val="-5"/>
          <w:w w:val="105"/>
          <w:sz w:val="24"/>
          <w:szCs w:val="24"/>
        </w:rPr>
        <w:t>Origin of Terrorism Tinjauan Psikologi, Ideologi, Teologi dan Sikap Mental</w:t>
      </w:r>
      <w:r w:rsidRPr="00C8168E">
        <w:rPr>
          <w:rFonts w:ascii="Times New Roman" w:hAnsi="Times New Roman" w:cs="Times New Roman"/>
          <w:spacing w:val="-5"/>
          <w:w w:val="105"/>
          <w:sz w:val="24"/>
          <w:szCs w:val="24"/>
        </w:rPr>
        <w:t>, Jakarta: Raja Grafindo Persada, 2003.</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pacing w:val="-5"/>
          <w:w w:val="105"/>
          <w:sz w:val="24"/>
          <w:szCs w:val="24"/>
        </w:rPr>
      </w:pPr>
    </w:p>
    <w:p w:rsidR="009F52B8"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Chazawi, Adami,  </w:t>
      </w:r>
      <w:r w:rsidRPr="00C8168E">
        <w:rPr>
          <w:rFonts w:ascii="Times New Roman" w:hAnsi="Times New Roman" w:cs="Times New Roman"/>
          <w:i/>
          <w:sz w:val="24"/>
          <w:szCs w:val="24"/>
        </w:rPr>
        <w:t>Hukum Pidana Bagian 1</w:t>
      </w:r>
      <w:r w:rsidRPr="00C8168E">
        <w:rPr>
          <w:rFonts w:ascii="Times New Roman" w:hAnsi="Times New Roman" w:cs="Times New Roman"/>
          <w:sz w:val="24"/>
          <w:szCs w:val="24"/>
        </w:rPr>
        <w:t>, Jakarta: Raja Grafindo Persada, 2001.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0D0D6E" w:rsidRPr="00C8168E" w:rsidRDefault="009F52B8"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r w:rsidRPr="00C8168E">
        <w:rPr>
          <w:rFonts w:ascii="Times New Roman" w:hAnsi="Times New Roman" w:cs="Times New Roman"/>
          <w:sz w:val="24"/>
          <w:szCs w:val="24"/>
        </w:rPr>
        <w:t xml:space="preserve">Hamzah, Andi, </w:t>
      </w:r>
      <w:r w:rsidRPr="00C8168E">
        <w:rPr>
          <w:rFonts w:ascii="Times New Roman" w:eastAsiaTheme="minorHAnsi" w:hAnsi="Times New Roman" w:cs="Times New Roman"/>
          <w:sz w:val="24"/>
          <w:szCs w:val="24"/>
          <w:lang w:eastAsia="en-US"/>
        </w:rPr>
        <w:t>Sistem Pidana dan Pemidanaan Indonesia, Jakarta: Pradaya Paramita, 1993.</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0D0D6E" w:rsidRPr="00C8168E" w:rsidRDefault="009F52B8"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5C35EC" w:rsidRPr="00C8168E">
        <w:rPr>
          <w:rFonts w:ascii="Times New Roman" w:hAnsi="Times New Roman" w:cs="Times New Roman"/>
          <w:sz w:val="24"/>
          <w:szCs w:val="24"/>
        </w:rPr>
        <w:t xml:space="preserve">, </w:t>
      </w:r>
      <w:r w:rsidR="005C35EC" w:rsidRPr="00C8168E">
        <w:rPr>
          <w:rFonts w:ascii="Times New Roman" w:hAnsi="Times New Roman" w:cs="Times New Roman"/>
          <w:i/>
          <w:iCs/>
          <w:sz w:val="24"/>
          <w:szCs w:val="24"/>
        </w:rPr>
        <w:t>Terminologi Hukum Pidana</w:t>
      </w:r>
      <w:r w:rsidR="005C35EC" w:rsidRPr="00C8168E">
        <w:rPr>
          <w:rFonts w:ascii="Times New Roman" w:hAnsi="Times New Roman" w:cs="Times New Roman"/>
          <w:i/>
          <w:sz w:val="24"/>
          <w:szCs w:val="24"/>
        </w:rPr>
        <w:t>,</w:t>
      </w:r>
      <w:r w:rsidR="003F0A73" w:rsidRPr="00C8168E">
        <w:rPr>
          <w:rFonts w:ascii="Times New Roman" w:hAnsi="Times New Roman" w:cs="Times New Roman"/>
          <w:sz w:val="24"/>
          <w:szCs w:val="24"/>
        </w:rPr>
        <w:t xml:space="preserve"> Jakarta : Sinar Grafika, 2008</w:t>
      </w:r>
      <w:r w:rsidR="00960081" w:rsidRPr="00C8168E">
        <w:rPr>
          <w:rFonts w:ascii="Times New Roman" w:hAnsi="Times New Roman" w:cs="Times New Roman"/>
          <w:sz w:val="24"/>
          <w:szCs w:val="24"/>
        </w:rPr>
        <w:t>.</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960081" w:rsidRPr="00C8168E" w:rsidRDefault="00960081"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Hanintjito Soemitro, Ronny, </w:t>
      </w:r>
      <w:r w:rsidRPr="00C8168E">
        <w:rPr>
          <w:rFonts w:ascii="Times New Roman" w:hAnsi="Times New Roman" w:cs="Times New Roman"/>
          <w:i/>
          <w:sz w:val="24"/>
          <w:szCs w:val="24"/>
        </w:rPr>
        <w:t>Metodologi Penelitian Hukum dan Jurimetri</w:t>
      </w:r>
      <w:r w:rsidR="003F363B" w:rsidRPr="00C8168E">
        <w:rPr>
          <w:rFonts w:ascii="Times New Roman" w:hAnsi="Times New Roman" w:cs="Times New Roman"/>
          <w:sz w:val="24"/>
          <w:szCs w:val="24"/>
        </w:rPr>
        <w:t>, Jakarta</w:t>
      </w:r>
      <w:r w:rsidRPr="00C8168E">
        <w:rPr>
          <w:rFonts w:ascii="Times New Roman" w:hAnsi="Times New Roman" w:cs="Times New Roman"/>
          <w:sz w:val="24"/>
          <w:szCs w:val="24"/>
        </w:rPr>
        <w:t>: Ghalia Indonesia, 1994.</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B40C5" w:rsidRPr="00C8168E" w:rsidRDefault="00BB40C5"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Hermidi,</w:t>
      </w:r>
      <w:r w:rsidR="00974368">
        <w:rPr>
          <w:rFonts w:ascii="Times New Roman" w:hAnsi="Times New Roman" w:cs="Times New Roman"/>
          <w:sz w:val="24"/>
          <w:szCs w:val="24"/>
        </w:rPr>
        <w:t xml:space="preserve"> Budi,</w:t>
      </w:r>
      <w:r w:rsidRPr="00C8168E">
        <w:rPr>
          <w:rFonts w:ascii="Times New Roman" w:hAnsi="Times New Roman" w:cs="Times New Roman"/>
          <w:i/>
          <w:sz w:val="24"/>
          <w:szCs w:val="24"/>
        </w:rPr>
        <w:t xml:space="preserve">Beberapa Aspek Sistem Pemasyaraatan Dalam Konteks Sistem Peradilan Pidana, </w:t>
      </w:r>
      <w:r w:rsidRPr="00C8168E">
        <w:rPr>
          <w:rFonts w:ascii="Times New Roman" w:hAnsi="Times New Roman" w:cs="Times New Roman"/>
          <w:sz w:val="24"/>
          <w:szCs w:val="24"/>
        </w:rPr>
        <w:t>Semarang : Program Pasca Sarjana Ilmu Hukum Undip, 1996.</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w w:val="105"/>
          <w:sz w:val="24"/>
          <w:szCs w:val="24"/>
        </w:rPr>
      </w:pPr>
      <w:r w:rsidRPr="00C8168E">
        <w:rPr>
          <w:rFonts w:ascii="Times New Roman" w:hAnsi="Times New Roman" w:cs="Times New Roman"/>
          <w:spacing w:val="-5"/>
          <w:w w:val="105"/>
          <w:sz w:val="24"/>
          <w:szCs w:val="24"/>
        </w:rPr>
        <w:lastRenderedPageBreak/>
        <w:t xml:space="preserve">Horgan, John,  </w:t>
      </w:r>
      <w:r w:rsidRPr="00C8168E">
        <w:rPr>
          <w:rFonts w:ascii="Times New Roman" w:hAnsi="Times New Roman" w:cs="Times New Roman"/>
          <w:i/>
          <w:iCs/>
          <w:spacing w:val="-5"/>
          <w:w w:val="105"/>
          <w:sz w:val="24"/>
          <w:szCs w:val="24"/>
        </w:rPr>
        <w:t>The Psychology Of Terrorism,</w:t>
      </w:r>
      <w:r w:rsidRPr="00C8168E">
        <w:rPr>
          <w:rFonts w:ascii="Times New Roman" w:hAnsi="Times New Roman" w:cs="Times New Roman"/>
          <w:spacing w:val="-5"/>
          <w:w w:val="105"/>
          <w:sz w:val="24"/>
          <w:szCs w:val="24"/>
        </w:rPr>
        <w:t xml:space="preserve">London  and  New York, </w:t>
      </w:r>
      <w:r w:rsidRPr="00C8168E">
        <w:rPr>
          <w:rFonts w:ascii="Times New Roman" w:hAnsi="Times New Roman" w:cs="Times New Roman"/>
          <w:w w:val="105"/>
          <w:sz w:val="24"/>
          <w:szCs w:val="24"/>
        </w:rPr>
        <w:t>Routledge, 2005.</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w w:val="105"/>
          <w:sz w:val="24"/>
          <w:szCs w:val="24"/>
        </w:rPr>
      </w:pPr>
    </w:p>
    <w:p w:rsidR="000D0D6E"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Idrus, Muhammad, </w:t>
      </w:r>
      <w:r w:rsidRPr="00C8168E">
        <w:rPr>
          <w:rFonts w:ascii="Times New Roman" w:hAnsi="Times New Roman" w:cs="Times New Roman"/>
          <w:i/>
          <w:sz w:val="24"/>
          <w:szCs w:val="24"/>
        </w:rPr>
        <w:t>Metode Penelitian Ilmu-Ilmu Sosial. Pendekatan Kualitatif dan Kuantitatif</w:t>
      </w:r>
      <w:r w:rsidRPr="00C8168E">
        <w:rPr>
          <w:rFonts w:ascii="Times New Roman" w:hAnsi="Times New Roman" w:cs="Times New Roman"/>
          <w:sz w:val="24"/>
          <w:szCs w:val="24"/>
        </w:rPr>
        <w:t>,  Yogyakarta: UII Press, 2007.</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0D0D6E" w:rsidRPr="00C8168E" w:rsidRDefault="000D0D6E" w:rsidP="00F50C86">
      <w:pPr>
        <w:pStyle w:val="ListParagraph"/>
        <w:spacing w:before="120" w:after="0" w:line="240" w:lineRule="auto"/>
        <w:ind w:left="567" w:hanging="567"/>
        <w:contextualSpacing w:val="0"/>
        <w:jc w:val="both"/>
        <w:rPr>
          <w:rFonts w:ascii="Times New Roman" w:hAnsi="Times New Roman" w:cs="Times New Roman"/>
          <w:spacing w:val="-6"/>
          <w:w w:val="105"/>
          <w:sz w:val="24"/>
          <w:szCs w:val="24"/>
        </w:rPr>
      </w:pPr>
      <w:r w:rsidRPr="00C8168E">
        <w:rPr>
          <w:rFonts w:ascii="Times New Roman" w:hAnsi="Times New Roman" w:cs="Times New Roman"/>
          <w:spacing w:val="-5"/>
          <w:w w:val="105"/>
          <w:sz w:val="24"/>
          <w:szCs w:val="24"/>
        </w:rPr>
        <w:t xml:space="preserve">International Crisis Group (2007). “Deradikalisasi dan Lembaga Pemasyarakatan </w:t>
      </w:r>
      <w:r w:rsidRPr="00C8168E">
        <w:rPr>
          <w:rFonts w:ascii="Times New Roman" w:hAnsi="Times New Roman" w:cs="Times New Roman"/>
          <w:spacing w:val="-9"/>
          <w:w w:val="105"/>
          <w:sz w:val="24"/>
          <w:szCs w:val="24"/>
        </w:rPr>
        <w:t>di Indonesia.”</w:t>
      </w:r>
      <w:r w:rsidRPr="00C8168E">
        <w:rPr>
          <w:rFonts w:ascii="Times New Roman" w:hAnsi="Times New Roman" w:cs="Times New Roman"/>
          <w:i/>
          <w:iCs/>
          <w:spacing w:val="-9"/>
          <w:w w:val="105"/>
          <w:sz w:val="24"/>
          <w:szCs w:val="24"/>
        </w:rPr>
        <w:t xml:space="preserve"> Asia Report </w:t>
      </w:r>
      <w:r w:rsidRPr="00C8168E">
        <w:rPr>
          <w:rFonts w:ascii="Times New Roman" w:hAnsi="Times New Roman" w:cs="Times New Roman"/>
          <w:spacing w:val="-9"/>
          <w:w w:val="105"/>
          <w:sz w:val="24"/>
          <w:szCs w:val="24"/>
        </w:rPr>
        <w:t xml:space="preserve">No. 142, Jakarta: Brussels, </w:t>
      </w:r>
      <w:r w:rsidRPr="00C8168E">
        <w:rPr>
          <w:rFonts w:ascii="Times New Roman" w:hAnsi="Times New Roman" w:cs="Times New Roman"/>
          <w:spacing w:val="-6"/>
          <w:w w:val="105"/>
          <w:sz w:val="24"/>
          <w:szCs w:val="24"/>
        </w:rPr>
        <w:t>International Crisis Group, 2005.</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B40C5" w:rsidRPr="00C8168E" w:rsidRDefault="00960081"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Irianto, Sulistyowati </w:t>
      </w:r>
      <w:r w:rsidR="007C5947" w:rsidRPr="00C8168E">
        <w:rPr>
          <w:rFonts w:ascii="Times New Roman" w:hAnsi="Times New Roman" w:cs="Times New Roman"/>
          <w:sz w:val="24"/>
          <w:szCs w:val="24"/>
        </w:rPr>
        <w:t>dan</w:t>
      </w:r>
      <w:r w:rsidRPr="00C8168E">
        <w:rPr>
          <w:rFonts w:ascii="Times New Roman" w:hAnsi="Times New Roman" w:cs="Times New Roman"/>
          <w:sz w:val="24"/>
          <w:szCs w:val="24"/>
        </w:rPr>
        <w:t xml:space="preserve"> Sidharta, </w:t>
      </w:r>
      <w:r w:rsidRPr="00C8168E">
        <w:rPr>
          <w:rFonts w:ascii="Times New Roman" w:hAnsi="Times New Roman" w:cs="Times New Roman"/>
          <w:i/>
          <w:sz w:val="24"/>
          <w:szCs w:val="24"/>
        </w:rPr>
        <w:t xml:space="preserve">Metode Penelitian Hukum : Konstelasi dan Refleksi, </w:t>
      </w:r>
      <w:r w:rsidRPr="00C8168E">
        <w:rPr>
          <w:rFonts w:ascii="Times New Roman" w:hAnsi="Times New Roman" w:cs="Times New Roman"/>
          <w:sz w:val="24"/>
          <w:szCs w:val="24"/>
        </w:rPr>
        <w:t>(Jakarta: Yayasan Pustaka Obor, 2003)</w:t>
      </w:r>
      <w:r w:rsidR="00BB40C5" w:rsidRPr="00C8168E">
        <w:rPr>
          <w:rFonts w:ascii="Times New Roman" w:hAnsi="Times New Roman" w:cs="Times New Roman"/>
          <w:sz w:val="24"/>
          <w:szCs w:val="24"/>
        </w:rPr>
        <w:t>.</w:t>
      </w:r>
    </w:p>
    <w:p w:rsidR="00777395" w:rsidRPr="00974368" w:rsidRDefault="00777395" w:rsidP="00974368">
      <w:pPr>
        <w:spacing w:before="120" w:after="0" w:line="240" w:lineRule="auto"/>
        <w:jc w:val="both"/>
        <w:rPr>
          <w:rFonts w:ascii="Times New Roman" w:eastAsiaTheme="minorHAnsi" w:hAnsi="Times New Roman" w:cs="Times New Roman"/>
          <w:sz w:val="24"/>
          <w:szCs w:val="24"/>
        </w:rPr>
      </w:pPr>
    </w:p>
    <w:p w:rsidR="000D0D6E" w:rsidRPr="00C8168E" w:rsidRDefault="000D0D6E" w:rsidP="00F50C86">
      <w:pPr>
        <w:pStyle w:val="ListParagraph"/>
        <w:spacing w:before="120" w:after="0" w:line="240" w:lineRule="auto"/>
        <w:ind w:left="567" w:hanging="567"/>
        <w:contextualSpacing w:val="0"/>
        <w:jc w:val="both"/>
        <w:rPr>
          <w:rFonts w:ascii="Times New Roman" w:hAnsi="Times New Roman" w:cs="Times New Roman"/>
          <w:spacing w:val="-4"/>
          <w:w w:val="105"/>
          <w:sz w:val="24"/>
          <w:szCs w:val="24"/>
        </w:rPr>
      </w:pPr>
      <w:r w:rsidRPr="00C8168E">
        <w:rPr>
          <w:rFonts w:ascii="Times New Roman" w:hAnsi="Times New Roman" w:cs="Times New Roman"/>
          <w:spacing w:val="-4"/>
          <w:w w:val="105"/>
          <w:sz w:val="24"/>
          <w:szCs w:val="24"/>
        </w:rPr>
        <w:t xml:space="preserve">Ismail, Noor Huda, </w:t>
      </w:r>
      <w:r w:rsidRPr="00C8168E">
        <w:rPr>
          <w:rFonts w:ascii="Times New Roman" w:hAnsi="Times New Roman" w:cs="Times New Roman"/>
          <w:i/>
          <w:iCs/>
          <w:spacing w:val="-4"/>
          <w:w w:val="105"/>
          <w:sz w:val="24"/>
          <w:szCs w:val="24"/>
        </w:rPr>
        <w:t>Temenku Teroris? Saat Dua Santri Ngruki Menempuh Jalan yang Berbeda,</w:t>
      </w:r>
      <w:r w:rsidRPr="00C8168E">
        <w:rPr>
          <w:rFonts w:ascii="Times New Roman" w:hAnsi="Times New Roman" w:cs="Times New Roman"/>
          <w:spacing w:val="-4"/>
          <w:w w:val="105"/>
          <w:sz w:val="24"/>
          <w:szCs w:val="24"/>
        </w:rPr>
        <w:t xml:space="preserve"> Jakarta; PT Mizan Republika, 2010.</w:t>
      </w:r>
    </w:p>
    <w:p w:rsidR="00777395" w:rsidRPr="00C8168E" w:rsidRDefault="00777395"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rPr>
      </w:pPr>
    </w:p>
    <w:p w:rsidR="00777A7A" w:rsidRPr="00C8168E" w:rsidRDefault="00777A7A" w:rsidP="00F50C86">
      <w:pPr>
        <w:pStyle w:val="ListParagraph"/>
        <w:spacing w:before="120" w:after="0" w:line="240" w:lineRule="auto"/>
        <w:ind w:left="567" w:hanging="567"/>
        <w:contextualSpacing w:val="0"/>
        <w:jc w:val="both"/>
        <w:rPr>
          <w:rFonts w:ascii="Times New Roman" w:hAnsi="Times New Roman" w:cs="Times New Roman"/>
          <w:iCs/>
          <w:sz w:val="24"/>
          <w:szCs w:val="24"/>
        </w:rPr>
      </w:pPr>
      <w:r w:rsidRPr="00C8168E">
        <w:rPr>
          <w:rFonts w:ascii="Times New Roman" w:hAnsi="Times New Roman" w:cs="Times New Roman"/>
          <w:sz w:val="24"/>
          <w:szCs w:val="24"/>
        </w:rPr>
        <w:t>Khan</w:t>
      </w:r>
      <w:r w:rsidRPr="00C8168E">
        <w:rPr>
          <w:rFonts w:ascii="Times New Roman" w:hAnsi="Times New Roman" w:cs="Times New Roman"/>
          <w:i/>
          <w:sz w:val="24"/>
          <w:szCs w:val="24"/>
        </w:rPr>
        <w:t>,</w:t>
      </w:r>
      <w:r w:rsidRPr="00C8168E">
        <w:rPr>
          <w:rFonts w:ascii="Times New Roman" w:hAnsi="Times New Roman" w:cs="Times New Roman"/>
          <w:sz w:val="24"/>
          <w:szCs w:val="24"/>
        </w:rPr>
        <w:t xml:space="preserve">Ali, </w:t>
      </w:r>
      <w:r w:rsidRPr="00C8168E">
        <w:rPr>
          <w:rFonts w:ascii="Times New Roman" w:hAnsi="Times New Roman" w:cs="Times New Roman"/>
          <w:i/>
          <w:sz w:val="24"/>
          <w:szCs w:val="24"/>
        </w:rPr>
        <w:t xml:space="preserve"> A Legal Theory of International Terrorism</w:t>
      </w:r>
      <w:r w:rsidRPr="00C8168E">
        <w:rPr>
          <w:rFonts w:ascii="Times New Roman" w:hAnsi="Times New Roman" w:cs="Times New Roman"/>
          <w:sz w:val="24"/>
          <w:szCs w:val="24"/>
        </w:rPr>
        <w:t xml:space="preserve">, </w:t>
      </w:r>
      <w:r w:rsidRPr="00C8168E">
        <w:rPr>
          <w:rFonts w:ascii="Times New Roman" w:hAnsi="Times New Roman" w:cs="Times New Roman"/>
          <w:iCs/>
          <w:sz w:val="24"/>
          <w:szCs w:val="24"/>
        </w:rPr>
        <w:t>Connecticut Law Review</w:t>
      </w:r>
      <w:r w:rsidRPr="00C8168E">
        <w:rPr>
          <w:rFonts w:ascii="Times New Roman" w:hAnsi="Times New Roman" w:cs="Times New Roman"/>
          <w:i/>
          <w:iCs/>
          <w:sz w:val="24"/>
          <w:szCs w:val="24"/>
        </w:rPr>
        <w:t xml:space="preserve">, </w:t>
      </w:r>
      <w:r w:rsidRPr="00C8168E">
        <w:rPr>
          <w:rFonts w:ascii="Times New Roman" w:hAnsi="Times New Roman" w:cs="Times New Roman"/>
          <w:iCs/>
          <w:sz w:val="24"/>
          <w:szCs w:val="24"/>
        </w:rPr>
        <w:t xml:space="preserve">1986. </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B40C5" w:rsidRPr="00C8168E" w:rsidRDefault="00BB40C5"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Koeswadji, </w:t>
      </w:r>
      <w:r w:rsidRPr="00C8168E">
        <w:rPr>
          <w:rFonts w:ascii="Times New Roman" w:hAnsi="Times New Roman" w:cs="Times New Roman"/>
          <w:i/>
          <w:iCs/>
          <w:sz w:val="24"/>
          <w:szCs w:val="24"/>
        </w:rPr>
        <w:t>Perkembangan Macam-macam Pidana Dalam Rangka Pembangunan Hukum Pidana</w:t>
      </w:r>
      <w:r w:rsidRPr="00C8168E">
        <w:rPr>
          <w:rFonts w:ascii="Times New Roman" w:hAnsi="Times New Roman" w:cs="Times New Roman"/>
          <w:sz w:val="24"/>
          <w:szCs w:val="24"/>
        </w:rPr>
        <w:t>,</w:t>
      </w:r>
      <w:r w:rsidRPr="00C8168E">
        <w:rPr>
          <w:rFonts w:ascii="Times New Roman" w:hAnsi="Times New Roman" w:cs="Times New Roman"/>
          <w:i/>
          <w:sz w:val="24"/>
          <w:szCs w:val="24"/>
        </w:rPr>
        <w:t>Cetakan I</w:t>
      </w:r>
      <w:r w:rsidRPr="00C8168E">
        <w:rPr>
          <w:rFonts w:ascii="Times New Roman" w:hAnsi="Times New Roman" w:cs="Times New Roman"/>
          <w:sz w:val="24"/>
          <w:szCs w:val="24"/>
        </w:rPr>
        <w:t>,  Bandung: Citra Aditya Bhakti, 1995.</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9F52B8"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Lamintang, P.A.F., </w:t>
      </w:r>
      <w:r w:rsidRPr="00C8168E">
        <w:rPr>
          <w:rFonts w:ascii="Times New Roman" w:hAnsi="Times New Roman" w:cs="Times New Roman"/>
          <w:i/>
          <w:sz w:val="24"/>
          <w:szCs w:val="24"/>
        </w:rPr>
        <w:t>Dasar-Dasar Hukum Pidana Indonesia</w:t>
      </w:r>
      <w:r w:rsidRPr="00C8168E">
        <w:rPr>
          <w:rFonts w:ascii="Times New Roman" w:hAnsi="Times New Roman" w:cs="Times New Roman"/>
          <w:sz w:val="24"/>
          <w:szCs w:val="24"/>
        </w:rPr>
        <w:t>, Cetakan Keempat, Bandung: P.T.Citra Aditya Bakti, 2011.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9F52B8" w:rsidRPr="00C8168E" w:rsidRDefault="00D916D7"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r w:rsidRPr="00C8168E">
        <w:rPr>
          <w:rFonts w:ascii="Times New Roman" w:hAnsi="Times New Roman" w:cs="Times New Roman"/>
          <w:sz w:val="24"/>
          <w:szCs w:val="24"/>
        </w:rPr>
        <w:t>-------------------</w:t>
      </w:r>
      <w:r w:rsidR="009F52B8" w:rsidRPr="00C8168E">
        <w:rPr>
          <w:rFonts w:ascii="Times New Roman" w:hAnsi="Times New Roman" w:cs="Times New Roman"/>
          <w:sz w:val="24"/>
          <w:szCs w:val="24"/>
        </w:rPr>
        <w:t xml:space="preserve">, </w:t>
      </w:r>
      <w:r w:rsidR="009F52B8" w:rsidRPr="00C8168E">
        <w:rPr>
          <w:rFonts w:ascii="Times New Roman" w:eastAsiaTheme="minorHAnsi" w:hAnsi="Times New Roman" w:cs="Times New Roman"/>
          <w:sz w:val="24"/>
          <w:szCs w:val="24"/>
          <w:lang w:eastAsia="en-US"/>
        </w:rPr>
        <w:t>Delik-Delik Khusus Kejahatan terhadap Kepentingan Hukum Negara, Bandung: Sinar Baru, 1987.</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Manullang, A. C.,  </w:t>
      </w:r>
      <w:r w:rsidRPr="00C8168E">
        <w:rPr>
          <w:rFonts w:ascii="Times New Roman" w:hAnsi="Times New Roman" w:cs="Times New Roman"/>
          <w:i/>
          <w:sz w:val="24"/>
          <w:szCs w:val="24"/>
        </w:rPr>
        <w:t xml:space="preserve">Menguak Tabu Intelijen: Teror, Motif, dan Rezim, </w:t>
      </w:r>
      <w:r w:rsidRPr="00C8168E">
        <w:rPr>
          <w:rFonts w:ascii="Times New Roman" w:hAnsi="Times New Roman" w:cs="Times New Roman"/>
          <w:sz w:val="24"/>
          <w:szCs w:val="24"/>
        </w:rPr>
        <w:t>Panta Rhei: 2001.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32C50" w:rsidRDefault="00B32C50"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Masyhar, Ali,  </w:t>
      </w:r>
      <w:r w:rsidRPr="00C8168E">
        <w:rPr>
          <w:rFonts w:ascii="Times New Roman" w:hAnsi="Times New Roman" w:cs="Times New Roman"/>
          <w:i/>
          <w:sz w:val="24"/>
          <w:szCs w:val="24"/>
        </w:rPr>
        <w:t xml:space="preserve">Gaya Indonesia Menghadang Terorisme, </w:t>
      </w:r>
      <w:r w:rsidRPr="00C8168E">
        <w:rPr>
          <w:rFonts w:ascii="Times New Roman" w:hAnsi="Times New Roman" w:cs="Times New Roman"/>
          <w:sz w:val="24"/>
          <w:szCs w:val="24"/>
        </w:rPr>
        <w:t>Bandung: CV. Mandar Maju, 2009.</w:t>
      </w:r>
    </w:p>
    <w:p w:rsidR="00E75217" w:rsidRPr="00C8168E" w:rsidRDefault="00E75217"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960081" w:rsidRPr="00C8168E" w:rsidRDefault="00960081"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Marlina, </w:t>
      </w:r>
      <w:r w:rsidRPr="00C8168E">
        <w:rPr>
          <w:rFonts w:ascii="Times New Roman" w:hAnsi="Times New Roman" w:cs="Times New Roman"/>
          <w:i/>
          <w:sz w:val="24"/>
          <w:szCs w:val="24"/>
        </w:rPr>
        <w:t>Hukum Penitensier</w:t>
      </w:r>
      <w:r w:rsidRPr="00C8168E">
        <w:rPr>
          <w:rFonts w:ascii="Times New Roman" w:hAnsi="Times New Roman" w:cs="Times New Roman"/>
          <w:sz w:val="24"/>
          <w:szCs w:val="24"/>
        </w:rPr>
        <w:t>, Bandung: Refika Aditama, 2011.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77395" w:rsidRDefault="00BB40C5" w:rsidP="00974368">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Moleong, J., Lexy, </w:t>
      </w:r>
      <w:r w:rsidRPr="00C8168E">
        <w:rPr>
          <w:rFonts w:ascii="Times New Roman" w:hAnsi="Times New Roman" w:cs="Times New Roman"/>
          <w:i/>
          <w:sz w:val="24"/>
          <w:szCs w:val="24"/>
        </w:rPr>
        <w:t xml:space="preserve">Metode Kualitatif, </w:t>
      </w:r>
      <w:r w:rsidRPr="00C8168E">
        <w:rPr>
          <w:rFonts w:ascii="Times New Roman" w:hAnsi="Times New Roman" w:cs="Times New Roman"/>
          <w:sz w:val="24"/>
          <w:szCs w:val="24"/>
        </w:rPr>
        <w:t>Bandung: Remaja Rosdakarya, 2004.</w:t>
      </w:r>
    </w:p>
    <w:p w:rsidR="00E75217" w:rsidRPr="00974368" w:rsidRDefault="00E75217" w:rsidP="00974368">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Muladi, </w:t>
      </w:r>
      <w:r w:rsidRPr="00C8168E">
        <w:rPr>
          <w:rFonts w:ascii="Times New Roman" w:hAnsi="Times New Roman" w:cs="Times New Roman"/>
          <w:i/>
          <w:sz w:val="24"/>
          <w:szCs w:val="24"/>
        </w:rPr>
        <w:t xml:space="preserve">Demokratisasi, HAM, dan Reformasi Hukum di Indonesia, </w:t>
      </w:r>
      <w:r w:rsidRPr="00C8168E">
        <w:rPr>
          <w:rFonts w:ascii="Times New Roman" w:hAnsi="Times New Roman" w:cs="Times New Roman"/>
          <w:sz w:val="24"/>
          <w:szCs w:val="24"/>
        </w:rPr>
        <w:t>Jakarta: The Habibie Center, 2002.</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B40C5" w:rsidRPr="00C8168E" w:rsidRDefault="00D916D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BB40C5" w:rsidRPr="00C8168E">
        <w:rPr>
          <w:rFonts w:ascii="Times New Roman" w:hAnsi="Times New Roman" w:cs="Times New Roman"/>
          <w:sz w:val="24"/>
          <w:szCs w:val="24"/>
        </w:rPr>
        <w:t xml:space="preserve">, </w:t>
      </w:r>
      <w:r w:rsidR="00BB40C5" w:rsidRPr="00C8168E">
        <w:rPr>
          <w:rFonts w:ascii="Times New Roman" w:hAnsi="Times New Roman" w:cs="Times New Roman"/>
          <w:i/>
          <w:sz w:val="24"/>
          <w:szCs w:val="24"/>
        </w:rPr>
        <w:t>Lembaga Pidana Bersyarat</w:t>
      </w:r>
      <w:r w:rsidR="00BB40C5" w:rsidRPr="00C8168E">
        <w:rPr>
          <w:rFonts w:ascii="Times New Roman" w:hAnsi="Times New Roman" w:cs="Times New Roman"/>
          <w:sz w:val="24"/>
          <w:szCs w:val="24"/>
        </w:rPr>
        <w:t>, Bandung : Penerbit Alumni, 1992.</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00A2D" w:rsidRPr="00C8168E" w:rsidRDefault="00D916D7"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r w:rsidRPr="00C8168E">
        <w:rPr>
          <w:rFonts w:ascii="Times New Roman" w:hAnsi="Times New Roman" w:cs="Times New Roman"/>
          <w:sz w:val="24"/>
          <w:szCs w:val="24"/>
        </w:rPr>
        <w:t>-------------------</w:t>
      </w:r>
      <w:r w:rsidR="009F52B8" w:rsidRPr="00C8168E">
        <w:rPr>
          <w:rFonts w:ascii="Times New Roman" w:hAnsi="Times New Roman" w:cs="Times New Roman"/>
          <w:sz w:val="24"/>
          <w:szCs w:val="24"/>
        </w:rPr>
        <w:t xml:space="preserve">, </w:t>
      </w:r>
      <w:r w:rsidR="009F52B8" w:rsidRPr="00C8168E">
        <w:rPr>
          <w:rFonts w:ascii="Times New Roman" w:eastAsiaTheme="minorHAnsi" w:hAnsi="Times New Roman" w:cs="Times New Roman"/>
          <w:sz w:val="24"/>
          <w:szCs w:val="24"/>
          <w:lang w:eastAsia="en-US"/>
        </w:rPr>
        <w:t xml:space="preserve">Sistem Peradilan Pidana, Semarang: Penerbit Universitas Diponegoro. </w:t>
      </w:r>
    </w:p>
    <w:p w:rsidR="00777395" w:rsidRPr="00C8168E" w:rsidRDefault="00777395"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p>
    <w:p w:rsidR="00700A2D" w:rsidRPr="00C8168E" w:rsidRDefault="00D916D7"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r w:rsidRPr="00C8168E">
        <w:rPr>
          <w:rFonts w:ascii="Times New Roman" w:hAnsi="Times New Roman" w:cs="Times New Roman"/>
          <w:sz w:val="24"/>
          <w:szCs w:val="24"/>
        </w:rPr>
        <w:t>-------------------</w:t>
      </w:r>
      <w:r w:rsidR="00700A2D" w:rsidRPr="00C8168E">
        <w:rPr>
          <w:rFonts w:ascii="Times New Roman" w:eastAsiaTheme="minorHAnsi" w:hAnsi="Times New Roman" w:cs="Times New Roman"/>
          <w:sz w:val="24"/>
          <w:szCs w:val="24"/>
          <w:lang w:eastAsia="en-US"/>
        </w:rPr>
        <w:t xml:space="preserve">, Muladi, Penanganan Terorisme Sebagai Tindak Pidana Khusus </w:t>
      </w:r>
      <w:r w:rsidR="00700A2D" w:rsidRPr="00C8168E">
        <w:rPr>
          <w:rFonts w:ascii="Times New Roman" w:eastAsiaTheme="minorHAnsi" w:hAnsi="Times New Roman" w:cs="Times New Roman"/>
          <w:i/>
          <w:sz w:val="24"/>
          <w:szCs w:val="24"/>
          <w:lang w:eastAsia="en-US"/>
        </w:rPr>
        <w:t>(Extra Ordinary Crime)</w:t>
      </w:r>
      <w:r w:rsidR="00700A2D" w:rsidRPr="00C8168E">
        <w:rPr>
          <w:rFonts w:ascii="Times New Roman" w:eastAsiaTheme="minorHAnsi" w:hAnsi="Times New Roman" w:cs="Times New Roman"/>
          <w:sz w:val="24"/>
          <w:szCs w:val="24"/>
          <w:lang w:eastAsia="en-US"/>
        </w:rPr>
        <w:t>, Jakarta: 2004.</w:t>
      </w:r>
    </w:p>
    <w:p w:rsidR="00777395" w:rsidRPr="00C8168E" w:rsidRDefault="00777395"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p>
    <w:p w:rsidR="005C35EC" w:rsidRPr="00C8168E" w:rsidRDefault="007C594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Muladi dan </w:t>
      </w:r>
      <w:r w:rsidR="005C35EC" w:rsidRPr="00C8168E">
        <w:rPr>
          <w:rFonts w:ascii="Times New Roman" w:hAnsi="Times New Roman" w:cs="Times New Roman"/>
          <w:sz w:val="24"/>
          <w:szCs w:val="24"/>
        </w:rPr>
        <w:t xml:space="preserve">Barda Nawawi Arief, </w:t>
      </w:r>
      <w:r w:rsidR="005C35EC" w:rsidRPr="00C8168E">
        <w:rPr>
          <w:rFonts w:ascii="Times New Roman" w:hAnsi="Times New Roman" w:cs="Times New Roman"/>
          <w:i/>
          <w:sz w:val="24"/>
          <w:szCs w:val="24"/>
        </w:rPr>
        <w:t>Teori-teori dan Kebijakan Pidana (cetakan ketiga)</w:t>
      </w:r>
      <w:r w:rsidR="005C35EC" w:rsidRPr="00C8168E">
        <w:rPr>
          <w:rFonts w:ascii="Times New Roman" w:hAnsi="Times New Roman" w:cs="Times New Roman"/>
          <w:sz w:val="24"/>
          <w:szCs w:val="24"/>
        </w:rPr>
        <w:t>, Bandung: Alumni, 2005.</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32C50" w:rsidRPr="00C8168E" w:rsidRDefault="00B32C50"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Nawawi Arief</w:t>
      </w:r>
      <w:r w:rsidRPr="00C8168E">
        <w:rPr>
          <w:rFonts w:ascii="Times New Roman" w:hAnsi="Times New Roman" w:cs="Times New Roman"/>
          <w:i/>
          <w:sz w:val="24"/>
          <w:szCs w:val="24"/>
        </w:rPr>
        <w:t>,</w:t>
      </w:r>
      <w:r w:rsidRPr="00C8168E">
        <w:rPr>
          <w:rFonts w:ascii="Times New Roman" w:hAnsi="Times New Roman" w:cs="Times New Roman"/>
          <w:sz w:val="24"/>
          <w:szCs w:val="24"/>
        </w:rPr>
        <w:t xml:space="preserve"> Barda, </w:t>
      </w:r>
      <w:r w:rsidRPr="00C8168E">
        <w:rPr>
          <w:rFonts w:ascii="Times New Roman" w:hAnsi="Times New Roman" w:cs="Times New Roman"/>
          <w:i/>
          <w:sz w:val="24"/>
          <w:szCs w:val="24"/>
        </w:rPr>
        <w:t xml:space="preserve"> Beberapa Aspek Kebijakan Penegakan dan Pengembangan Hukum Pidana</w:t>
      </w:r>
      <w:r w:rsidRPr="00C8168E">
        <w:rPr>
          <w:rFonts w:ascii="Times New Roman" w:hAnsi="Times New Roman" w:cs="Times New Roman"/>
          <w:sz w:val="24"/>
          <w:szCs w:val="24"/>
        </w:rPr>
        <w:t>, Bandung: PT . Citra Aditya Bakti, 1998.</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Default="00D916D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5C35EC" w:rsidRPr="00C8168E">
        <w:rPr>
          <w:rFonts w:ascii="Times New Roman" w:hAnsi="Times New Roman" w:cs="Times New Roman"/>
          <w:sz w:val="24"/>
          <w:szCs w:val="24"/>
        </w:rPr>
        <w:t xml:space="preserve">, </w:t>
      </w:r>
      <w:r w:rsidR="005C35EC" w:rsidRPr="00C8168E">
        <w:rPr>
          <w:rFonts w:ascii="Times New Roman" w:hAnsi="Times New Roman" w:cs="Times New Roman"/>
          <w:i/>
          <w:sz w:val="24"/>
          <w:szCs w:val="24"/>
        </w:rPr>
        <w:t>Bunga Rampai Kebijakan Hukum Pidana</w:t>
      </w:r>
      <w:r w:rsidR="005C35EC" w:rsidRPr="00C8168E">
        <w:rPr>
          <w:rFonts w:ascii="Times New Roman" w:hAnsi="Times New Roman" w:cs="Times New Roman"/>
          <w:sz w:val="24"/>
          <w:szCs w:val="24"/>
        </w:rPr>
        <w:t>, Bandung: PT Citra Aditya Bakti, 2005.</w:t>
      </w:r>
    </w:p>
    <w:p w:rsidR="00E75217" w:rsidRDefault="00E75217"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E75217" w:rsidRPr="00C8168E" w:rsidRDefault="00E75217" w:rsidP="00E75217">
      <w:pPr>
        <w:pStyle w:val="ListParagraph"/>
        <w:spacing w:before="120" w:after="0" w:line="240" w:lineRule="auto"/>
        <w:ind w:left="567" w:hanging="567"/>
        <w:contextualSpacing w:val="0"/>
        <w:jc w:val="both"/>
        <w:rPr>
          <w:rFonts w:ascii="Times New Roman" w:eastAsiaTheme="minorHAnsi" w:hAnsi="Times New Roman" w:cs="Times New Roman"/>
          <w:sz w:val="24"/>
          <w:szCs w:val="24"/>
        </w:rPr>
      </w:pPr>
      <w:r w:rsidRPr="00C8168E">
        <w:rPr>
          <w:rFonts w:ascii="Times New Roman" w:hAnsi="Times New Roman" w:cs="Times New Roman"/>
          <w:sz w:val="24"/>
          <w:szCs w:val="24"/>
        </w:rPr>
        <w:t>Pandjaitan,</w:t>
      </w:r>
      <w:r>
        <w:rPr>
          <w:rFonts w:ascii="Times New Roman" w:hAnsi="Times New Roman" w:cs="Times New Roman"/>
          <w:sz w:val="24"/>
          <w:szCs w:val="24"/>
        </w:rPr>
        <w:t xml:space="preserve"> Irwan,</w:t>
      </w:r>
      <w:r w:rsidRPr="00C8168E">
        <w:rPr>
          <w:rFonts w:ascii="Times New Roman" w:hAnsi="Times New Roman" w:cs="Times New Roman"/>
          <w:sz w:val="24"/>
          <w:szCs w:val="24"/>
        </w:rPr>
        <w:t xml:space="preserve"> Petrus dan Sameul Kikilaitety, </w:t>
      </w:r>
      <w:r w:rsidRPr="00C8168E">
        <w:rPr>
          <w:rFonts w:ascii="Times New Roman" w:eastAsiaTheme="minorHAnsi" w:hAnsi="Times New Roman" w:cs="Times New Roman"/>
          <w:i/>
          <w:iCs/>
          <w:sz w:val="24"/>
          <w:szCs w:val="24"/>
        </w:rPr>
        <w:t>Pidana Penjara Mau Kemana</w:t>
      </w:r>
      <w:r w:rsidRPr="00C8168E">
        <w:rPr>
          <w:rFonts w:ascii="Times New Roman" w:eastAsiaTheme="minorHAnsi" w:hAnsi="Times New Roman" w:cs="Times New Roman"/>
          <w:sz w:val="24"/>
          <w:szCs w:val="24"/>
        </w:rPr>
        <w:t>, (Jakarta: CV. Indhill Co., 1995).</w:t>
      </w:r>
    </w:p>
    <w:p w:rsidR="00777395" w:rsidRPr="00E75217" w:rsidRDefault="00777395" w:rsidP="00E75217">
      <w:pPr>
        <w:spacing w:before="120" w:after="0" w:line="240" w:lineRule="auto"/>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Partogi Nainggolan, Poltak, </w:t>
      </w:r>
      <w:r w:rsidRPr="00C8168E">
        <w:rPr>
          <w:rFonts w:ascii="Times New Roman" w:hAnsi="Times New Roman" w:cs="Times New Roman"/>
          <w:i/>
          <w:sz w:val="24"/>
          <w:szCs w:val="24"/>
        </w:rPr>
        <w:t xml:space="preserve">Terorisme dan Tata Dunia Baru, </w:t>
      </w:r>
      <w:r w:rsidRPr="00C8168E">
        <w:rPr>
          <w:rFonts w:ascii="Times New Roman" w:hAnsi="Times New Roman" w:cs="Times New Roman"/>
          <w:sz w:val="24"/>
          <w:szCs w:val="24"/>
        </w:rPr>
        <w:t>Jakarta: Pusat Pengkajian dan Pelayanan Informasi Sekretariat Jenderal DPR RI, 2002.</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Prasetyo, Teguh, </w:t>
      </w:r>
      <w:r w:rsidRPr="00C8168E">
        <w:rPr>
          <w:rFonts w:ascii="Times New Roman" w:hAnsi="Times New Roman" w:cs="Times New Roman"/>
          <w:i/>
          <w:sz w:val="24"/>
          <w:szCs w:val="24"/>
        </w:rPr>
        <w:t>Hukum Pidana</w:t>
      </w:r>
      <w:r w:rsidRPr="00C8168E">
        <w:rPr>
          <w:rFonts w:ascii="Times New Roman" w:hAnsi="Times New Roman" w:cs="Times New Roman"/>
          <w:sz w:val="24"/>
          <w:szCs w:val="24"/>
        </w:rPr>
        <w:t>, Cetakan Kedua, Jakarta:P.T. Raja Grafindo, 2011.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00A2D"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Prodjodikoro, Wirjono,  </w:t>
      </w:r>
      <w:r w:rsidRPr="00C8168E">
        <w:rPr>
          <w:rFonts w:ascii="Times New Roman" w:hAnsi="Times New Roman" w:cs="Times New Roman"/>
          <w:i/>
          <w:sz w:val="24"/>
          <w:szCs w:val="24"/>
        </w:rPr>
        <w:t>Tindak-Tindak Pidana Tertentu Indonesia,</w:t>
      </w:r>
      <w:r w:rsidRPr="00C8168E">
        <w:rPr>
          <w:rFonts w:ascii="Times New Roman" w:hAnsi="Times New Roman" w:cs="Times New Roman"/>
          <w:sz w:val="24"/>
          <w:szCs w:val="24"/>
        </w:rPr>
        <w:t xml:space="preserve"> Cetakan Ketiga</w:t>
      </w:r>
      <w:r w:rsidR="00796251" w:rsidRPr="00C8168E">
        <w:rPr>
          <w:rFonts w:ascii="Times New Roman" w:hAnsi="Times New Roman" w:cs="Times New Roman"/>
          <w:sz w:val="24"/>
          <w:szCs w:val="24"/>
        </w:rPr>
        <w:t>, Bandung: Refka Aditama, 2010.</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00A2D" w:rsidRPr="00C8168E" w:rsidRDefault="00700A2D"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eastAsiaTheme="minorHAnsi" w:hAnsi="Times New Roman" w:cs="Times New Roman"/>
          <w:sz w:val="24"/>
          <w:szCs w:val="24"/>
          <w:lang w:eastAsia="en-US"/>
        </w:rPr>
        <w:t xml:space="preserve">Putrajaya, Nyoman Sarikat, </w:t>
      </w:r>
      <w:r w:rsidRPr="00C8168E">
        <w:rPr>
          <w:rFonts w:ascii="Times New Roman" w:eastAsiaTheme="minorHAnsi" w:hAnsi="Times New Roman" w:cs="Times New Roman"/>
          <w:i/>
          <w:sz w:val="24"/>
          <w:szCs w:val="24"/>
          <w:lang w:eastAsia="en-US"/>
        </w:rPr>
        <w:t>Kapita Selekta Hukum Pidana</w:t>
      </w:r>
      <w:r w:rsidRPr="00C8168E">
        <w:rPr>
          <w:rFonts w:ascii="Times New Roman" w:eastAsiaTheme="minorHAnsi" w:hAnsi="Times New Roman" w:cs="Times New Roman"/>
          <w:sz w:val="24"/>
          <w:szCs w:val="24"/>
          <w:lang w:eastAsia="en-US"/>
        </w:rPr>
        <w:t>, Semarang: Badan Penerbit Universitas Diponegoro, 2001.</w:t>
      </w:r>
    </w:p>
    <w:p w:rsidR="000D0D6E" w:rsidRPr="00C8168E" w:rsidRDefault="000D0D6E" w:rsidP="00F50C86">
      <w:pPr>
        <w:pStyle w:val="ListParagraph"/>
        <w:spacing w:before="120" w:after="0" w:line="240" w:lineRule="auto"/>
        <w:ind w:left="567" w:hanging="567"/>
        <w:contextualSpacing w:val="0"/>
        <w:jc w:val="both"/>
        <w:rPr>
          <w:rFonts w:ascii="Times New Roman" w:hAnsi="Times New Roman" w:cs="Times New Roman"/>
          <w:w w:val="105"/>
          <w:sz w:val="24"/>
          <w:szCs w:val="24"/>
        </w:rPr>
      </w:pPr>
      <w:r w:rsidRPr="00C8168E">
        <w:rPr>
          <w:rFonts w:ascii="Times New Roman" w:hAnsi="Times New Roman" w:cs="Times New Roman"/>
          <w:spacing w:val="-4"/>
          <w:w w:val="105"/>
          <w:sz w:val="24"/>
          <w:szCs w:val="24"/>
        </w:rPr>
        <w:lastRenderedPageBreak/>
        <w:t xml:space="preserve">Qardhawi, Yusuf, </w:t>
      </w:r>
      <w:r w:rsidRPr="00C8168E">
        <w:rPr>
          <w:rFonts w:ascii="Times New Roman" w:hAnsi="Times New Roman" w:cs="Times New Roman"/>
          <w:i/>
          <w:iCs/>
          <w:spacing w:val="-4"/>
          <w:w w:val="105"/>
          <w:sz w:val="24"/>
          <w:szCs w:val="24"/>
        </w:rPr>
        <w:t xml:space="preserve">Islam Radikal: Analisis terhadap Radikalisme </w:t>
      </w:r>
      <w:r w:rsidRPr="00C8168E">
        <w:rPr>
          <w:rFonts w:ascii="Times New Roman" w:hAnsi="Times New Roman" w:cs="Times New Roman"/>
          <w:spacing w:val="-4"/>
          <w:w w:val="105"/>
          <w:sz w:val="24"/>
          <w:szCs w:val="24"/>
        </w:rPr>
        <w:t>dalam</w:t>
      </w:r>
      <w:r w:rsidRPr="00C8168E">
        <w:rPr>
          <w:rFonts w:ascii="Times New Roman" w:hAnsi="Times New Roman" w:cs="Times New Roman"/>
          <w:i/>
          <w:iCs/>
          <w:spacing w:val="-4"/>
          <w:w w:val="105"/>
          <w:sz w:val="24"/>
          <w:szCs w:val="24"/>
        </w:rPr>
        <w:t xml:space="preserve"> Berislam dan Upaya Pemecahannya,</w:t>
      </w:r>
      <w:r w:rsidRPr="00C8168E">
        <w:rPr>
          <w:rFonts w:ascii="Times New Roman" w:hAnsi="Times New Roman" w:cs="Times New Roman"/>
          <w:spacing w:val="-4"/>
          <w:w w:val="105"/>
          <w:sz w:val="24"/>
          <w:szCs w:val="24"/>
        </w:rPr>
        <w:t xml:space="preserve"> terj. Hawin Murtadho, Solo: Era Intermedia, </w:t>
      </w:r>
      <w:r w:rsidRPr="00C8168E">
        <w:rPr>
          <w:rFonts w:ascii="Times New Roman" w:hAnsi="Times New Roman" w:cs="Times New Roman"/>
          <w:w w:val="105"/>
          <w:sz w:val="24"/>
          <w:szCs w:val="24"/>
        </w:rPr>
        <w:t>2004.</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w w:val="105"/>
          <w:sz w:val="24"/>
          <w:szCs w:val="24"/>
        </w:rPr>
      </w:pPr>
    </w:p>
    <w:p w:rsidR="000633CD" w:rsidRPr="00C8168E" w:rsidRDefault="000633CD"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r w:rsidRPr="00C8168E">
        <w:rPr>
          <w:rFonts w:ascii="Times New Roman" w:eastAsiaTheme="minorHAnsi" w:hAnsi="Times New Roman" w:cs="Times New Roman"/>
          <w:sz w:val="24"/>
          <w:szCs w:val="24"/>
          <w:lang w:eastAsia="en-US"/>
        </w:rPr>
        <w:t xml:space="preserve">Rahardjo, Satjipto, </w:t>
      </w:r>
      <w:r w:rsidRPr="00C8168E">
        <w:rPr>
          <w:rFonts w:ascii="Times New Roman" w:eastAsiaTheme="minorHAnsi" w:hAnsi="Times New Roman" w:cs="Times New Roman"/>
          <w:i/>
          <w:sz w:val="24"/>
          <w:szCs w:val="24"/>
          <w:lang w:eastAsia="en-US"/>
        </w:rPr>
        <w:t xml:space="preserve">Hukum dan Masyarakat, </w:t>
      </w:r>
      <w:r w:rsidRPr="00C8168E">
        <w:rPr>
          <w:rFonts w:ascii="Times New Roman" w:eastAsiaTheme="minorHAnsi" w:hAnsi="Times New Roman" w:cs="Times New Roman"/>
          <w:sz w:val="24"/>
          <w:szCs w:val="24"/>
          <w:lang w:eastAsia="en-US"/>
        </w:rPr>
        <w:t>Bandung:Alumni, 1976.</w:t>
      </w:r>
    </w:p>
    <w:p w:rsidR="00777395" w:rsidRPr="00C8168E" w:rsidRDefault="00777395" w:rsidP="00F50C86">
      <w:pPr>
        <w:pStyle w:val="ListParagraph"/>
        <w:spacing w:before="120" w:after="0" w:line="240" w:lineRule="auto"/>
        <w:ind w:left="567" w:hanging="567"/>
        <w:contextualSpacing w:val="0"/>
        <w:jc w:val="both"/>
        <w:rPr>
          <w:rFonts w:ascii="Times New Roman" w:eastAsiaTheme="minorHAnsi" w:hAnsi="Times New Roman" w:cs="Times New Roman"/>
          <w:sz w:val="24"/>
          <w:szCs w:val="24"/>
          <w:lang w:eastAsia="en-US"/>
        </w:rPr>
      </w:pPr>
    </w:p>
    <w:p w:rsidR="000633CD" w:rsidRPr="00C8168E" w:rsidRDefault="000633CD" w:rsidP="00F50C86">
      <w:pPr>
        <w:pStyle w:val="ListParagraph"/>
        <w:spacing w:before="120" w:after="0" w:line="240" w:lineRule="auto"/>
        <w:ind w:left="567" w:hanging="567"/>
        <w:contextualSpacing w:val="0"/>
        <w:jc w:val="both"/>
        <w:rPr>
          <w:rFonts w:ascii="Times New Roman" w:hAnsi="Times New Roman" w:cs="Times New Roman"/>
          <w:spacing w:val="-6"/>
          <w:w w:val="105"/>
          <w:sz w:val="24"/>
          <w:szCs w:val="24"/>
        </w:rPr>
      </w:pPr>
      <w:r w:rsidRPr="00C8168E">
        <w:rPr>
          <w:rFonts w:ascii="Times New Roman" w:hAnsi="Times New Roman" w:cs="Times New Roman"/>
          <w:sz w:val="24"/>
          <w:szCs w:val="24"/>
        </w:rPr>
        <w:t xml:space="preserve">Reinhard Golose, Petrus,  </w:t>
      </w:r>
      <w:r w:rsidRPr="00C8168E">
        <w:rPr>
          <w:rFonts w:ascii="Times New Roman" w:hAnsi="Times New Roman" w:cs="Times New Roman"/>
          <w:i/>
          <w:sz w:val="24"/>
          <w:szCs w:val="24"/>
        </w:rPr>
        <w:t>Deradikalisasi Terorisme Humanis Soul Approach dan Menyentuh Akar Rumput</w:t>
      </w:r>
      <w:r w:rsidRPr="00C8168E">
        <w:rPr>
          <w:rFonts w:ascii="Times New Roman" w:hAnsi="Times New Roman" w:cs="Times New Roman"/>
          <w:sz w:val="24"/>
          <w:szCs w:val="24"/>
        </w:rPr>
        <w:t xml:space="preserve">, </w:t>
      </w:r>
      <w:r w:rsidR="003F363B" w:rsidRPr="00C8168E">
        <w:rPr>
          <w:rFonts w:ascii="Times New Roman" w:hAnsi="Times New Roman" w:cs="Times New Roman"/>
          <w:sz w:val="24"/>
          <w:szCs w:val="24"/>
        </w:rPr>
        <w:t>J</w:t>
      </w:r>
      <w:r w:rsidRPr="00C8168E">
        <w:rPr>
          <w:rFonts w:ascii="Times New Roman" w:hAnsi="Times New Roman" w:cs="Times New Roman"/>
          <w:sz w:val="24"/>
          <w:szCs w:val="24"/>
        </w:rPr>
        <w:t>akarta: Yayasan Pengembangan</w:t>
      </w:r>
      <w:r w:rsidRPr="00C8168E">
        <w:rPr>
          <w:rFonts w:ascii="Times New Roman" w:hAnsi="Times New Roman" w:cs="Times New Roman"/>
          <w:spacing w:val="-6"/>
          <w:w w:val="105"/>
          <w:sz w:val="24"/>
          <w:szCs w:val="24"/>
        </w:rPr>
        <w:t>Kajian Ilmu Kepolisian, 2009.</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pacing w:val="-6"/>
          <w:w w:val="105"/>
          <w:sz w:val="24"/>
          <w:szCs w:val="24"/>
        </w:rPr>
      </w:pPr>
    </w:p>
    <w:p w:rsidR="00796251"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Riza Sihbudi, M.,  </w:t>
      </w:r>
      <w:r w:rsidRPr="00C8168E">
        <w:rPr>
          <w:rFonts w:ascii="Times New Roman" w:hAnsi="Times New Roman" w:cs="Times New Roman"/>
          <w:i/>
          <w:sz w:val="24"/>
          <w:szCs w:val="24"/>
        </w:rPr>
        <w:t xml:space="preserve">Bara Timur Tengah, </w:t>
      </w:r>
      <w:r w:rsidR="00796251" w:rsidRPr="00C8168E">
        <w:rPr>
          <w:rFonts w:ascii="Times New Roman" w:hAnsi="Times New Roman" w:cs="Times New Roman"/>
          <w:sz w:val="24"/>
          <w:szCs w:val="24"/>
        </w:rPr>
        <w:t>Bandung: 1991.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32C50" w:rsidRPr="00C8168E" w:rsidRDefault="00B32C50"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Salam, Faisal, </w:t>
      </w:r>
      <w:r w:rsidRPr="00C8168E">
        <w:rPr>
          <w:rFonts w:ascii="Times New Roman" w:hAnsi="Times New Roman" w:cs="Times New Roman"/>
          <w:i/>
          <w:sz w:val="24"/>
          <w:szCs w:val="24"/>
        </w:rPr>
        <w:t>Motivasi Tindakan Terorisme</w:t>
      </w:r>
      <w:r w:rsidRPr="00C8168E">
        <w:rPr>
          <w:rFonts w:ascii="Times New Roman" w:hAnsi="Times New Roman" w:cs="Times New Roman"/>
          <w:sz w:val="24"/>
          <w:szCs w:val="24"/>
        </w:rPr>
        <w:t>, Bandung: Mandar Maju, 2005.</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Soekanto, Soerjono, </w:t>
      </w:r>
      <w:r w:rsidRPr="00C8168E">
        <w:rPr>
          <w:rFonts w:ascii="Times New Roman" w:hAnsi="Times New Roman" w:cs="Times New Roman"/>
          <w:i/>
          <w:sz w:val="24"/>
          <w:szCs w:val="24"/>
        </w:rPr>
        <w:t>Pengantar Penelitian Hukum</w:t>
      </w:r>
      <w:r w:rsidRPr="00C8168E">
        <w:rPr>
          <w:rFonts w:ascii="Times New Roman" w:hAnsi="Times New Roman" w:cs="Times New Roman"/>
          <w:sz w:val="24"/>
          <w:szCs w:val="24"/>
        </w:rPr>
        <w:t>,  Jakarta: UI Press, 1981.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D916D7" w:rsidP="00777395">
      <w:pPr>
        <w:pStyle w:val="ListParagraph"/>
        <w:spacing w:before="120" w:after="0" w:line="240" w:lineRule="auto"/>
        <w:ind w:left="0"/>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5C35EC" w:rsidRPr="00C8168E">
        <w:rPr>
          <w:rFonts w:ascii="Times New Roman" w:hAnsi="Times New Roman" w:cs="Times New Roman"/>
          <w:i/>
          <w:sz w:val="24"/>
          <w:szCs w:val="24"/>
        </w:rPr>
        <w:t>, Faktor-Faktor yang Mempengaruhi Penegakan Hukum</w:t>
      </w:r>
      <w:r w:rsidR="005C35EC" w:rsidRPr="00C8168E">
        <w:rPr>
          <w:rFonts w:ascii="Times New Roman" w:hAnsi="Times New Roman" w:cs="Times New Roman"/>
          <w:sz w:val="24"/>
          <w:szCs w:val="24"/>
        </w:rPr>
        <w:t>, Jakarta: PT. Raja Grafindo Perkasa.</w:t>
      </w:r>
    </w:p>
    <w:p w:rsidR="00777395" w:rsidRPr="00C8168E" w:rsidRDefault="00777395" w:rsidP="00777395">
      <w:pPr>
        <w:pStyle w:val="ListParagraph"/>
        <w:spacing w:before="120" w:after="0" w:line="240" w:lineRule="auto"/>
        <w:ind w:left="0"/>
        <w:contextualSpacing w:val="0"/>
        <w:jc w:val="both"/>
        <w:rPr>
          <w:rFonts w:ascii="Times New Roman" w:hAnsi="Times New Roman" w:cs="Times New Roman"/>
          <w:sz w:val="24"/>
          <w:szCs w:val="24"/>
        </w:rPr>
      </w:pPr>
    </w:p>
    <w:p w:rsidR="005C35EC" w:rsidRPr="00C8168E" w:rsidRDefault="00D916D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5C35EC" w:rsidRPr="00C8168E">
        <w:rPr>
          <w:rFonts w:ascii="Times New Roman" w:hAnsi="Times New Roman" w:cs="Times New Roman"/>
          <w:sz w:val="24"/>
          <w:szCs w:val="24"/>
        </w:rPr>
        <w:t xml:space="preserve">, </w:t>
      </w:r>
      <w:r w:rsidR="005C35EC" w:rsidRPr="00C8168E">
        <w:rPr>
          <w:rFonts w:ascii="Times New Roman" w:hAnsi="Times New Roman" w:cs="Times New Roman"/>
          <w:i/>
          <w:sz w:val="24"/>
          <w:szCs w:val="24"/>
        </w:rPr>
        <w:t>Pengantar Hukum</w:t>
      </w:r>
      <w:r w:rsidR="005C35EC" w:rsidRPr="00C8168E">
        <w:rPr>
          <w:rFonts w:ascii="Times New Roman" w:hAnsi="Times New Roman" w:cs="Times New Roman"/>
          <w:sz w:val="24"/>
          <w:szCs w:val="24"/>
        </w:rPr>
        <w:t xml:space="preserve">, Jakarta: UI Press, 1986. </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0D0D6E" w:rsidRPr="00C8168E" w:rsidRDefault="00D916D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960081" w:rsidRPr="00C8168E">
        <w:rPr>
          <w:rFonts w:ascii="Times New Roman" w:hAnsi="Times New Roman" w:cs="Times New Roman"/>
          <w:sz w:val="24"/>
          <w:szCs w:val="24"/>
        </w:rPr>
        <w:t xml:space="preserve">&amp;Srimamuji, </w:t>
      </w:r>
      <w:r w:rsidR="00960081" w:rsidRPr="00C8168E">
        <w:rPr>
          <w:rFonts w:ascii="Times New Roman" w:hAnsi="Times New Roman" w:cs="Times New Roman"/>
          <w:bCs/>
          <w:i/>
          <w:iCs/>
          <w:sz w:val="24"/>
          <w:szCs w:val="24"/>
        </w:rPr>
        <w:t>Penelitian Hukum Normatif</w:t>
      </w:r>
      <w:r w:rsidR="00960081" w:rsidRPr="00C8168E">
        <w:rPr>
          <w:rFonts w:ascii="Times New Roman" w:hAnsi="Times New Roman" w:cs="Times New Roman"/>
          <w:sz w:val="24"/>
          <w:szCs w:val="24"/>
        </w:rPr>
        <w:t>, Jakarta: CV. Rajawali, 1983.</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0D0D6E" w:rsidRPr="00C8168E" w:rsidRDefault="000D0D6E" w:rsidP="00F50C86">
      <w:pPr>
        <w:pStyle w:val="ListParagraph"/>
        <w:spacing w:before="120" w:after="0" w:line="240" w:lineRule="auto"/>
        <w:ind w:left="567" w:hanging="567"/>
        <w:contextualSpacing w:val="0"/>
        <w:jc w:val="both"/>
        <w:rPr>
          <w:rFonts w:ascii="Times New Roman" w:hAnsi="Times New Roman" w:cs="Times New Roman"/>
          <w:w w:val="105"/>
          <w:sz w:val="24"/>
          <w:szCs w:val="24"/>
        </w:rPr>
      </w:pPr>
      <w:r w:rsidRPr="00C8168E">
        <w:rPr>
          <w:rFonts w:ascii="Times New Roman" w:hAnsi="Times New Roman" w:cs="Times New Roman"/>
          <w:spacing w:val="-6"/>
          <w:w w:val="105"/>
          <w:sz w:val="24"/>
          <w:szCs w:val="24"/>
        </w:rPr>
        <w:t xml:space="preserve">Solahudin, </w:t>
      </w:r>
      <w:r w:rsidRPr="00C8168E">
        <w:rPr>
          <w:rFonts w:ascii="Times New Roman" w:hAnsi="Times New Roman" w:cs="Times New Roman"/>
          <w:i/>
          <w:iCs/>
          <w:spacing w:val="-6"/>
          <w:w w:val="105"/>
          <w:sz w:val="24"/>
          <w:szCs w:val="24"/>
        </w:rPr>
        <w:t xml:space="preserve">NII Sampai JI, Salafy Jihadi di Indonesia, </w:t>
      </w:r>
      <w:r w:rsidRPr="00C8168E">
        <w:rPr>
          <w:rFonts w:ascii="Times New Roman" w:hAnsi="Times New Roman" w:cs="Times New Roman"/>
          <w:spacing w:val="-6"/>
          <w:w w:val="105"/>
          <w:sz w:val="24"/>
          <w:szCs w:val="24"/>
        </w:rPr>
        <w:t xml:space="preserve">Jakarta: Komunitas Bambu, </w:t>
      </w:r>
      <w:r w:rsidRPr="00C8168E">
        <w:rPr>
          <w:rFonts w:ascii="Times New Roman" w:hAnsi="Times New Roman" w:cs="Times New Roman"/>
          <w:w w:val="105"/>
          <w:sz w:val="24"/>
          <w:szCs w:val="24"/>
        </w:rPr>
        <w:t>2011.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960081" w:rsidRPr="00C8168E" w:rsidRDefault="00960081"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Sudarto, </w:t>
      </w:r>
      <w:r w:rsidRPr="00C8168E">
        <w:rPr>
          <w:rFonts w:ascii="Times New Roman" w:hAnsi="Times New Roman" w:cs="Times New Roman"/>
          <w:i/>
          <w:sz w:val="24"/>
          <w:szCs w:val="24"/>
        </w:rPr>
        <w:t>Hukum dan Hukum Pidana</w:t>
      </w:r>
      <w:r w:rsidRPr="00C8168E">
        <w:rPr>
          <w:rFonts w:ascii="Times New Roman" w:hAnsi="Times New Roman" w:cs="Times New Roman"/>
          <w:sz w:val="24"/>
          <w:szCs w:val="24"/>
        </w:rPr>
        <w:t>, Bandung: Alumni, 1981.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D916D7"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w:t>
      </w:r>
      <w:r w:rsidR="005C35EC" w:rsidRPr="00C8168E">
        <w:rPr>
          <w:rFonts w:ascii="Times New Roman" w:hAnsi="Times New Roman" w:cs="Times New Roman"/>
          <w:sz w:val="24"/>
          <w:szCs w:val="24"/>
        </w:rPr>
        <w:t xml:space="preserve">, </w:t>
      </w:r>
      <w:r w:rsidR="005C35EC" w:rsidRPr="00C8168E">
        <w:rPr>
          <w:rFonts w:ascii="Times New Roman" w:hAnsi="Times New Roman" w:cs="Times New Roman"/>
          <w:i/>
          <w:sz w:val="24"/>
          <w:szCs w:val="24"/>
        </w:rPr>
        <w:t>Hukum Pidana I</w:t>
      </w:r>
      <w:r w:rsidR="005C35EC" w:rsidRPr="00C8168E">
        <w:rPr>
          <w:rFonts w:ascii="Times New Roman" w:hAnsi="Times New Roman" w:cs="Times New Roman"/>
          <w:sz w:val="24"/>
          <w:szCs w:val="24"/>
        </w:rPr>
        <w:t>, Semarang: Yayasan Sudarto, 1990.</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BB40C5" w:rsidRDefault="00BB40C5"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Sunggono, Bambang, </w:t>
      </w:r>
      <w:r w:rsidRPr="00C8168E">
        <w:rPr>
          <w:rFonts w:ascii="Times New Roman" w:hAnsi="Times New Roman" w:cs="Times New Roman"/>
          <w:bCs/>
          <w:i/>
          <w:iCs/>
          <w:sz w:val="24"/>
          <w:szCs w:val="24"/>
        </w:rPr>
        <w:t>Metodologi Penelitian Hukum</w:t>
      </w:r>
      <w:r w:rsidRPr="00C8168E">
        <w:rPr>
          <w:rFonts w:ascii="Times New Roman" w:hAnsi="Times New Roman" w:cs="Times New Roman"/>
          <w:sz w:val="24"/>
          <w:szCs w:val="24"/>
        </w:rPr>
        <w:t>, Jakarta: Penerbit PT. Raja Grafindo Persada, 2005.</w:t>
      </w:r>
    </w:p>
    <w:p w:rsidR="00E75217" w:rsidRPr="00C8168E" w:rsidRDefault="00E75217"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777395" w:rsidRPr="00E75217" w:rsidRDefault="005C35EC" w:rsidP="00E75217">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Suradji, Adjie,  </w:t>
      </w:r>
      <w:r w:rsidRPr="00C8168E">
        <w:rPr>
          <w:rFonts w:ascii="Times New Roman" w:hAnsi="Times New Roman" w:cs="Times New Roman"/>
          <w:i/>
          <w:sz w:val="24"/>
          <w:szCs w:val="24"/>
        </w:rPr>
        <w:t>Terorisme</w:t>
      </w:r>
      <w:r w:rsidR="00BB40C5" w:rsidRPr="00C8168E">
        <w:rPr>
          <w:rFonts w:ascii="Times New Roman" w:hAnsi="Times New Roman" w:cs="Times New Roman"/>
          <w:sz w:val="24"/>
          <w:szCs w:val="24"/>
        </w:rPr>
        <w:t xml:space="preserve">, </w:t>
      </w:r>
      <w:r w:rsidRPr="00C8168E">
        <w:rPr>
          <w:rFonts w:ascii="Times New Roman" w:hAnsi="Times New Roman" w:cs="Times New Roman"/>
          <w:sz w:val="24"/>
          <w:szCs w:val="24"/>
        </w:rPr>
        <w:t xml:space="preserve"> Jakarta: Pustaka Sinar Harapan, 2005.</w:t>
      </w:r>
    </w:p>
    <w:p w:rsidR="00960081" w:rsidRPr="00C8168E" w:rsidRDefault="00960081"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lastRenderedPageBreak/>
        <w:t xml:space="preserve">Waluyo, Bambang, </w:t>
      </w:r>
      <w:r w:rsidRPr="00C8168E">
        <w:rPr>
          <w:rFonts w:ascii="Times New Roman" w:hAnsi="Times New Roman" w:cs="Times New Roman"/>
          <w:bCs/>
          <w:i/>
          <w:iCs/>
          <w:sz w:val="24"/>
          <w:szCs w:val="24"/>
        </w:rPr>
        <w:t>Penelitian Hukum dalam Praktek</w:t>
      </w:r>
      <w:r w:rsidRPr="00C8168E">
        <w:rPr>
          <w:rFonts w:ascii="Times New Roman" w:hAnsi="Times New Roman" w:cs="Times New Roman"/>
          <w:sz w:val="24"/>
          <w:szCs w:val="24"/>
        </w:rPr>
        <w:t>, Jakarta: Sinar Grafika, Cetakan ke-1, 1991.</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Zulfidar Akaha, Abdullah, </w:t>
      </w:r>
      <w:r w:rsidRPr="00C8168E">
        <w:rPr>
          <w:rFonts w:ascii="Times New Roman" w:hAnsi="Times New Roman" w:cs="Times New Roman"/>
          <w:i/>
          <w:sz w:val="24"/>
          <w:szCs w:val="24"/>
        </w:rPr>
        <w:t xml:space="preserve">Terorisme dan Konspirasi Anti Islam, </w:t>
      </w:r>
      <w:r w:rsidRPr="00C8168E">
        <w:rPr>
          <w:rFonts w:ascii="Times New Roman" w:hAnsi="Times New Roman" w:cs="Times New Roman"/>
          <w:sz w:val="24"/>
          <w:szCs w:val="24"/>
        </w:rPr>
        <w:t>Jakarta: Pustaka Al-Kautsar, 2002.</w:t>
      </w:r>
    </w:p>
    <w:p w:rsidR="003F363B" w:rsidRPr="00C8168E" w:rsidRDefault="003F363B" w:rsidP="00F50C86">
      <w:pPr>
        <w:spacing w:before="120" w:after="0" w:line="240" w:lineRule="auto"/>
        <w:ind w:left="567" w:hanging="567"/>
        <w:jc w:val="both"/>
        <w:rPr>
          <w:rFonts w:ascii="Times New Roman" w:hAnsi="Times New Roman" w:cs="Times New Roman"/>
          <w:b/>
          <w:sz w:val="24"/>
          <w:szCs w:val="24"/>
        </w:rPr>
      </w:pPr>
    </w:p>
    <w:p w:rsidR="005C35EC" w:rsidRPr="00C8168E" w:rsidRDefault="005C35EC" w:rsidP="00F50C86">
      <w:pPr>
        <w:spacing w:before="120" w:after="0" w:line="240" w:lineRule="auto"/>
        <w:ind w:left="567" w:hanging="567"/>
        <w:jc w:val="both"/>
        <w:rPr>
          <w:rFonts w:ascii="Times New Roman" w:hAnsi="Times New Roman" w:cs="Times New Roman"/>
          <w:b/>
          <w:sz w:val="24"/>
          <w:szCs w:val="24"/>
        </w:rPr>
      </w:pPr>
      <w:r w:rsidRPr="00C8168E">
        <w:rPr>
          <w:rFonts w:ascii="Times New Roman" w:hAnsi="Times New Roman" w:cs="Times New Roman"/>
          <w:b/>
          <w:sz w:val="24"/>
          <w:szCs w:val="24"/>
        </w:rPr>
        <w:t xml:space="preserve">Peraturan Perundang-Undangan: </w:t>
      </w:r>
    </w:p>
    <w:p w:rsidR="00B32C50" w:rsidRPr="00C8168E" w:rsidRDefault="00B32C50" w:rsidP="00F50C86">
      <w:pPr>
        <w:spacing w:before="120" w:after="0" w:line="240" w:lineRule="auto"/>
        <w:ind w:left="567" w:hanging="567"/>
        <w:jc w:val="both"/>
        <w:rPr>
          <w:rFonts w:ascii="Times New Roman" w:hAnsi="Times New Roman" w:cs="Times New Roman"/>
          <w:sz w:val="24"/>
          <w:szCs w:val="24"/>
        </w:rPr>
      </w:pPr>
      <w:r w:rsidRPr="00C8168E">
        <w:rPr>
          <w:rFonts w:ascii="Times New Roman" w:hAnsi="Times New Roman" w:cs="Times New Roman"/>
          <w:sz w:val="24"/>
          <w:szCs w:val="24"/>
        </w:rPr>
        <w:t>Undang-Undang Dasar Negara Republik Indonesia Tahun 1945.</w:t>
      </w:r>
    </w:p>
    <w:p w:rsidR="00777395" w:rsidRPr="00C8168E" w:rsidRDefault="00777395" w:rsidP="00F50C86">
      <w:pPr>
        <w:spacing w:before="120" w:after="0" w:line="240" w:lineRule="auto"/>
        <w:ind w:left="567" w:hanging="567"/>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Kitab Undang-Undang Hukum Pidana.</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Undang-Undang Nomor 15 Tahun 2003 tentang Pemberantasan Tindak Pidana Terorisme.</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5C35EC"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Undang-Undang Nomor 12 Tahun 1995 tentang Pemasyarakatan.</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836A2A" w:rsidRPr="00C8168E" w:rsidRDefault="005C35EC"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Peraturan Presiden Nomor 46 Tahun 2010 tentang Badan Nasional Penanggulangan Terorisme.</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836A2A" w:rsidRPr="00C8168E" w:rsidRDefault="00836A2A"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 xml:space="preserve">Peraturan Pemerintah Nomor 31 Tahun 1999 Pasal (2) dan (3) tentang </w:t>
      </w:r>
      <w:r w:rsidRPr="00C8168E">
        <w:rPr>
          <w:rFonts w:ascii="Times New Roman" w:hAnsi="Times New Roman" w:cs="Times New Roman"/>
          <w:i/>
          <w:sz w:val="24"/>
          <w:szCs w:val="24"/>
        </w:rPr>
        <w:t>Pembinaan Intramural Treatment</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836A2A" w:rsidRPr="00C8168E" w:rsidRDefault="00836A2A" w:rsidP="00F50C86">
      <w:pPr>
        <w:pStyle w:val="ListParagraph"/>
        <w:spacing w:before="120" w:after="0" w:line="240" w:lineRule="auto"/>
        <w:ind w:left="567" w:hanging="567"/>
        <w:contextualSpacing w:val="0"/>
        <w:jc w:val="both"/>
        <w:rPr>
          <w:rFonts w:ascii="Times New Roman" w:hAnsi="Times New Roman" w:cs="Times New Roman"/>
          <w:sz w:val="24"/>
          <w:szCs w:val="24"/>
        </w:rPr>
      </w:pPr>
      <w:r w:rsidRPr="00C8168E">
        <w:rPr>
          <w:rFonts w:ascii="Times New Roman" w:hAnsi="Times New Roman" w:cs="Times New Roman"/>
          <w:sz w:val="24"/>
          <w:szCs w:val="24"/>
        </w:rPr>
        <w:t>Keputusan Menteri Kehakiman Nomor: M.02-PK.04.10 Tahun 1990 tentang Pola Pembinaan Narapidana.</w:t>
      </w:r>
    </w:p>
    <w:p w:rsidR="003F363B" w:rsidRPr="00C8168E" w:rsidRDefault="003F363B" w:rsidP="00F50C86">
      <w:pPr>
        <w:spacing w:before="120" w:after="0" w:line="240" w:lineRule="auto"/>
        <w:ind w:left="567" w:hanging="567"/>
        <w:jc w:val="both"/>
        <w:rPr>
          <w:rFonts w:ascii="Times New Roman" w:hAnsi="Times New Roman" w:cs="Times New Roman"/>
          <w:b/>
          <w:sz w:val="24"/>
          <w:szCs w:val="24"/>
        </w:rPr>
      </w:pPr>
    </w:p>
    <w:p w:rsidR="005C35EC" w:rsidRPr="00C8168E" w:rsidRDefault="00951E9F" w:rsidP="00F50C86">
      <w:pPr>
        <w:spacing w:before="120" w:after="0" w:line="240" w:lineRule="auto"/>
        <w:ind w:left="567" w:hanging="567"/>
        <w:jc w:val="both"/>
        <w:rPr>
          <w:rFonts w:ascii="Times New Roman" w:hAnsi="Times New Roman" w:cs="Times New Roman"/>
          <w:b/>
          <w:sz w:val="24"/>
          <w:szCs w:val="24"/>
        </w:rPr>
      </w:pPr>
      <w:r w:rsidRPr="00C8168E">
        <w:rPr>
          <w:rFonts w:ascii="Times New Roman" w:hAnsi="Times New Roman" w:cs="Times New Roman"/>
          <w:b/>
          <w:sz w:val="24"/>
          <w:szCs w:val="24"/>
        </w:rPr>
        <w:t>Website dan Jurnal:</w:t>
      </w:r>
    </w:p>
    <w:p w:rsidR="005C35EC" w:rsidRPr="00C8168E" w:rsidRDefault="005541F5" w:rsidP="00F50C86">
      <w:pPr>
        <w:pStyle w:val="ListParagraph"/>
        <w:spacing w:before="120" w:after="0" w:line="240" w:lineRule="auto"/>
        <w:ind w:left="567" w:hanging="567"/>
        <w:contextualSpacing w:val="0"/>
        <w:jc w:val="both"/>
        <w:rPr>
          <w:rFonts w:ascii="Times New Roman" w:hAnsi="Times New Roman" w:cs="Times New Roman"/>
          <w:spacing w:val="2"/>
          <w:w w:val="105"/>
          <w:sz w:val="24"/>
          <w:szCs w:val="24"/>
        </w:rPr>
      </w:pPr>
      <w:hyperlink r:id="rId11" w:history="1">
        <w:r w:rsidR="005C35EC" w:rsidRPr="00C8168E">
          <w:rPr>
            <w:rStyle w:val="Hyperlink"/>
            <w:rFonts w:ascii="Times New Roman" w:hAnsi="Times New Roman"/>
            <w:color w:val="auto"/>
            <w:spacing w:val="2"/>
            <w:w w:val="105"/>
            <w:sz w:val="24"/>
            <w:szCs w:val="24"/>
          </w:rPr>
          <w:t>www.jstor.org/stable/2094195</w:t>
        </w:r>
      </w:hyperlink>
      <w:r w:rsidR="005C35EC" w:rsidRPr="00C8168E">
        <w:rPr>
          <w:rFonts w:ascii="Times New Roman" w:hAnsi="Times New Roman" w:cs="Times New Roman"/>
          <w:spacing w:val="2"/>
          <w:w w:val="105"/>
          <w:sz w:val="24"/>
          <w:szCs w:val="24"/>
        </w:rPr>
        <w:t xml:space="preserve">. </w:t>
      </w:r>
      <w:r w:rsidR="005C35EC" w:rsidRPr="00C8168E">
        <w:rPr>
          <w:rFonts w:ascii="Times New Roman" w:hAnsi="Times New Roman" w:cs="Times New Roman"/>
          <w:sz w:val="24"/>
          <w:szCs w:val="24"/>
        </w:rPr>
        <w:t>Diakses</w:t>
      </w:r>
      <w:r w:rsidR="005C35EC" w:rsidRPr="00C8168E">
        <w:rPr>
          <w:rFonts w:ascii="Times New Roman" w:hAnsi="Times New Roman" w:cs="Times New Roman"/>
          <w:spacing w:val="2"/>
          <w:w w:val="105"/>
          <w:sz w:val="24"/>
          <w:szCs w:val="24"/>
        </w:rPr>
        <w:t xml:space="preserve"> pada tanggal 02 Maret 2014.</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pacing w:val="2"/>
          <w:w w:val="105"/>
          <w:sz w:val="24"/>
          <w:szCs w:val="24"/>
        </w:rPr>
      </w:pPr>
    </w:p>
    <w:p w:rsidR="005C35EC" w:rsidRPr="00C8168E" w:rsidRDefault="005541F5" w:rsidP="00F50C86">
      <w:pPr>
        <w:pStyle w:val="ListParagraph"/>
        <w:spacing w:before="120" w:after="0" w:line="240" w:lineRule="auto"/>
        <w:ind w:left="567" w:hanging="567"/>
        <w:contextualSpacing w:val="0"/>
        <w:jc w:val="both"/>
        <w:rPr>
          <w:rFonts w:ascii="Times New Roman" w:hAnsi="Times New Roman" w:cs="Times New Roman"/>
          <w:sz w:val="24"/>
          <w:szCs w:val="24"/>
        </w:rPr>
      </w:pPr>
      <w:hyperlink r:id="rId12" w:history="1">
        <w:r w:rsidR="005C35EC" w:rsidRPr="00C8168E">
          <w:rPr>
            <w:rStyle w:val="Hyperlink"/>
            <w:rFonts w:ascii="Times New Roman" w:hAnsi="Times New Roman"/>
            <w:color w:val="auto"/>
            <w:sz w:val="24"/>
            <w:szCs w:val="24"/>
          </w:rPr>
          <w:t>http://www.muslimdaily.net/berita/lokal/muncul-spanduk-kecam-bnpt-menjelang-dialog-antara-jihad-dan-terorisme.html</w:t>
        </w:r>
      </w:hyperlink>
      <w:r w:rsidR="00836A2A" w:rsidRPr="00C8168E">
        <w:rPr>
          <w:rFonts w:ascii="Times New Roman" w:hAnsi="Times New Roman" w:cs="Times New Roman"/>
          <w:sz w:val="24"/>
          <w:szCs w:val="24"/>
        </w:rPr>
        <w:t xml:space="preserve">. </w:t>
      </w:r>
      <w:r w:rsidR="005C35EC" w:rsidRPr="00C8168E">
        <w:rPr>
          <w:rFonts w:ascii="Times New Roman" w:hAnsi="Times New Roman" w:cs="Times New Roman"/>
          <w:sz w:val="24"/>
          <w:szCs w:val="24"/>
        </w:rPr>
        <w:t xml:space="preserve">Diakses pada tanggal 02 Maret 2014. </w:t>
      </w:r>
    </w:p>
    <w:p w:rsidR="00777395" w:rsidRPr="00C8168E" w:rsidRDefault="00777395" w:rsidP="00777395">
      <w:pPr>
        <w:spacing w:before="120" w:after="0" w:line="240" w:lineRule="auto"/>
        <w:jc w:val="both"/>
        <w:rPr>
          <w:rFonts w:ascii="Times New Roman" w:hAnsi="Times New Roman" w:cs="Times New Roman"/>
          <w:sz w:val="24"/>
          <w:szCs w:val="24"/>
        </w:rPr>
      </w:pPr>
    </w:p>
    <w:p w:rsidR="00AA7F80" w:rsidRPr="00C8168E" w:rsidRDefault="005541F5" w:rsidP="00F50C86">
      <w:pPr>
        <w:pStyle w:val="ListParagraph"/>
        <w:spacing w:before="120" w:after="0" w:line="240" w:lineRule="auto"/>
        <w:ind w:left="567" w:hanging="567"/>
        <w:contextualSpacing w:val="0"/>
        <w:jc w:val="both"/>
        <w:rPr>
          <w:rFonts w:ascii="Times New Roman" w:hAnsi="Times New Roman" w:cs="Times New Roman"/>
          <w:sz w:val="24"/>
          <w:szCs w:val="24"/>
        </w:rPr>
      </w:pPr>
      <w:hyperlink r:id="rId13" w:history="1">
        <w:r w:rsidR="00B32C50" w:rsidRPr="00C8168E">
          <w:rPr>
            <w:rStyle w:val="Hyperlink"/>
            <w:rFonts w:ascii="Times New Roman" w:hAnsi="Times New Roman"/>
            <w:color w:val="auto"/>
            <w:sz w:val="24"/>
            <w:szCs w:val="24"/>
          </w:rPr>
          <w:t>http://ramalanintelijen.net/?p=7269</w:t>
        </w:r>
      </w:hyperlink>
      <w:r w:rsidR="00B32C50" w:rsidRPr="00C8168E">
        <w:rPr>
          <w:rFonts w:ascii="Times New Roman" w:hAnsi="Times New Roman" w:cs="Times New Roman"/>
          <w:sz w:val="24"/>
          <w:szCs w:val="24"/>
        </w:rPr>
        <w:t xml:space="preserve">. Diakses pada tanggal 18 Maret 2014. </w:t>
      </w:r>
    </w:p>
    <w:p w:rsidR="00AA7F80" w:rsidRPr="00C8168E" w:rsidRDefault="005541F5" w:rsidP="00F50C86">
      <w:pPr>
        <w:pStyle w:val="ListParagraph"/>
        <w:spacing w:before="120" w:after="0" w:line="240" w:lineRule="auto"/>
        <w:ind w:left="567" w:hanging="567"/>
        <w:contextualSpacing w:val="0"/>
        <w:jc w:val="both"/>
        <w:rPr>
          <w:rFonts w:ascii="Times New Roman" w:hAnsi="Times New Roman" w:cs="Times New Roman"/>
          <w:sz w:val="24"/>
          <w:szCs w:val="24"/>
        </w:rPr>
      </w:pPr>
      <w:hyperlink r:id="rId14" w:history="1">
        <w:r w:rsidR="005C35EC" w:rsidRPr="00C8168E">
          <w:rPr>
            <w:rStyle w:val="Hyperlink"/>
            <w:rFonts w:ascii="Times New Roman" w:hAnsi="Times New Roman"/>
            <w:color w:val="auto"/>
            <w:sz w:val="24"/>
            <w:szCs w:val="24"/>
          </w:rPr>
          <w:t>http://arrahmah.com/read/2011/10/28/16055-para-tokoh-dan-aktivis-islam-kritik-sikap-bnpt-yang-selalu-menyerang-islam.html</w:t>
        </w:r>
      </w:hyperlink>
      <w:r w:rsidR="005C35EC" w:rsidRPr="00C8168E">
        <w:rPr>
          <w:rFonts w:ascii="Times New Roman" w:hAnsi="Times New Roman" w:cs="Times New Roman"/>
          <w:sz w:val="24"/>
          <w:szCs w:val="24"/>
        </w:rPr>
        <w:t>. Diak</w:t>
      </w:r>
      <w:r w:rsidR="000633CD" w:rsidRPr="00C8168E">
        <w:rPr>
          <w:rFonts w:ascii="Times New Roman" w:hAnsi="Times New Roman" w:cs="Times New Roman"/>
          <w:sz w:val="24"/>
          <w:szCs w:val="24"/>
        </w:rPr>
        <w:t>ses pada tanggal 02 Maret 2014.</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836A2A" w:rsidRPr="00C8168E" w:rsidRDefault="005541F5" w:rsidP="00F50C86">
      <w:pPr>
        <w:pStyle w:val="ListParagraph"/>
        <w:spacing w:before="120" w:after="0" w:line="240" w:lineRule="auto"/>
        <w:ind w:left="567" w:hanging="567"/>
        <w:contextualSpacing w:val="0"/>
        <w:jc w:val="both"/>
        <w:rPr>
          <w:rFonts w:ascii="Times New Roman" w:hAnsi="Times New Roman" w:cs="Times New Roman"/>
          <w:sz w:val="24"/>
          <w:szCs w:val="24"/>
        </w:rPr>
      </w:pPr>
      <w:hyperlink r:id="rId15" w:history="1">
        <w:r w:rsidR="005C35EC" w:rsidRPr="00C8168E">
          <w:rPr>
            <w:rStyle w:val="Hyperlink"/>
            <w:rFonts w:ascii="Times New Roman" w:hAnsi="Times New Roman"/>
            <w:color w:val="auto"/>
            <w:sz w:val="24"/>
            <w:szCs w:val="24"/>
          </w:rPr>
          <w:t>http://jornal.ui.ac.id/index.php/jki/article/viewFile/1223/1128</w:t>
        </w:r>
      </w:hyperlink>
      <w:r w:rsidR="002979A4" w:rsidRPr="00C8168E">
        <w:rPr>
          <w:rFonts w:ascii="Times New Roman" w:hAnsi="Times New Roman" w:cs="Times New Roman"/>
          <w:sz w:val="24"/>
          <w:szCs w:val="24"/>
        </w:rPr>
        <w:t>.</w:t>
      </w:r>
      <w:r w:rsidR="005C35EC" w:rsidRPr="00C8168E">
        <w:rPr>
          <w:rFonts w:ascii="Times New Roman" w:hAnsi="Times New Roman" w:cs="Times New Roman"/>
          <w:sz w:val="24"/>
          <w:szCs w:val="24"/>
        </w:rPr>
        <w:t>Diakses pada tanggal 18 Maret 2014.</w:t>
      </w:r>
    </w:p>
    <w:p w:rsidR="00777395" w:rsidRPr="00C8168E" w:rsidRDefault="00777395" w:rsidP="00F50C86">
      <w:pPr>
        <w:pStyle w:val="ListParagraph"/>
        <w:spacing w:before="120" w:after="0" w:line="240" w:lineRule="auto"/>
        <w:ind w:left="567" w:hanging="567"/>
        <w:contextualSpacing w:val="0"/>
        <w:jc w:val="both"/>
        <w:rPr>
          <w:rFonts w:ascii="Times New Roman" w:hAnsi="Times New Roman" w:cs="Times New Roman"/>
          <w:sz w:val="24"/>
          <w:szCs w:val="24"/>
        </w:rPr>
      </w:pPr>
    </w:p>
    <w:p w:rsidR="00836A2A" w:rsidRPr="00C8168E" w:rsidRDefault="00836A2A" w:rsidP="00F50C86">
      <w:pPr>
        <w:spacing w:before="120" w:after="0" w:line="240" w:lineRule="auto"/>
        <w:ind w:left="567" w:right="72" w:hanging="567"/>
        <w:jc w:val="both"/>
        <w:rPr>
          <w:rFonts w:ascii="Times New Roman" w:hAnsi="Times New Roman" w:cs="Times New Roman"/>
          <w:spacing w:val="-6"/>
          <w:w w:val="105"/>
          <w:sz w:val="24"/>
          <w:szCs w:val="24"/>
        </w:rPr>
      </w:pPr>
      <w:r w:rsidRPr="00C8168E">
        <w:rPr>
          <w:rFonts w:ascii="Times New Roman" w:hAnsi="Times New Roman" w:cs="Times New Roman"/>
          <w:spacing w:val="-5"/>
          <w:w w:val="105"/>
          <w:sz w:val="24"/>
          <w:szCs w:val="24"/>
        </w:rPr>
        <w:t xml:space="preserve">Brym, Robert J. and Araj, Bader . “Suicide Bombing as Strategy and Interaction: </w:t>
      </w:r>
      <w:r w:rsidRPr="00C8168E">
        <w:rPr>
          <w:rFonts w:ascii="Times New Roman" w:hAnsi="Times New Roman" w:cs="Times New Roman"/>
          <w:spacing w:val="-2"/>
          <w:w w:val="105"/>
          <w:sz w:val="24"/>
          <w:szCs w:val="24"/>
        </w:rPr>
        <w:t xml:space="preserve">The Case of the Second Intifada”. </w:t>
      </w:r>
      <w:r w:rsidRPr="00C8168E">
        <w:rPr>
          <w:rFonts w:ascii="Times New Roman" w:hAnsi="Times New Roman" w:cs="Times New Roman"/>
          <w:i/>
          <w:iCs/>
          <w:spacing w:val="-2"/>
          <w:w w:val="105"/>
          <w:sz w:val="24"/>
          <w:szCs w:val="24"/>
        </w:rPr>
        <w:t>Social Forces</w:t>
      </w:r>
      <w:r w:rsidRPr="00C8168E">
        <w:rPr>
          <w:rFonts w:ascii="Times New Roman" w:hAnsi="Times New Roman" w:cs="Times New Roman"/>
          <w:spacing w:val="-2"/>
          <w:w w:val="105"/>
          <w:sz w:val="24"/>
          <w:szCs w:val="24"/>
        </w:rPr>
        <w:t xml:space="preserve">, Vol. 84, No. 4 (Jun., </w:t>
      </w:r>
      <w:r w:rsidRPr="00C8168E">
        <w:rPr>
          <w:rFonts w:ascii="Times New Roman" w:hAnsi="Times New Roman" w:cs="Times New Roman"/>
          <w:spacing w:val="17"/>
          <w:w w:val="105"/>
          <w:sz w:val="24"/>
          <w:szCs w:val="24"/>
        </w:rPr>
        <w:t xml:space="preserve">2006), pp. 1969-1986. University of North Carolina </w:t>
      </w:r>
      <w:hyperlink r:id="rId16" w:history="1">
        <w:r w:rsidRPr="00C8168E">
          <w:rPr>
            <w:rFonts w:ascii="Times New Roman" w:hAnsi="Times New Roman" w:cs="Times New Roman"/>
            <w:spacing w:val="17"/>
            <w:w w:val="105"/>
            <w:sz w:val="24"/>
            <w:szCs w:val="24"/>
            <w:u w:val="single"/>
          </w:rPr>
          <w:t xml:space="preserve">Press. </w:t>
        </w:r>
        <w:r w:rsidRPr="00C8168E">
          <w:rPr>
            <w:rFonts w:ascii="Times New Roman" w:hAnsi="Times New Roman" w:cs="Times New Roman"/>
            <w:spacing w:val="-6"/>
            <w:w w:val="105"/>
            <w:sz w:val="24"/>
            <w:szCs w:val="24"/>
            <w:u w:val="single"/>
          </w:rPr>
          <w:t>www.jstor.org/stable/3844485</w:t>
        </w:r>
      </w:hyperlink>
      <w:r w:rsidRPr="00C8168E">
        <w:rPr>
          <w:rFonts w:ascii="Times New Roman" w:hAnsi="Times New Roman" w:cs="Times New Roman"/>
          <w:spacing w:val="-6"/>
          <w:w w:val="105"/>
          <w:sz w:val="24"/>
          <w:szCs w:val="24"/>
          <w:u w:val="single"/>
        </w:rPr>
        <w:t>.</w:t>
      </w:r>
      <w:r w:rsidRPr="00C8168E">
        <w:rPr>
          <w:rFonts w:ascii="Times New Roman" w:hAnsi="Times New Roman" w:cs="Times New Roman"/>
          <w:spacing w:val="-6"/>
          <w:w w:val="105"/>
          <w:sz w:val="24"/>
          <w:szCs w:val="24"/>
        </w:rPr>
        <w:t xml:space="preserve"> Diak</w:t>
      </w:r>
      <w:r w:rsidR="000633CD" w:rsidRPr="00C8168E">
        <w:rPr>
          <w:rFonts w:ascii="Times New Roman" w:hAnsi="Times New Roman" w:cs="Times New Roman"/>
          <w:spacing w:val="-6"/>
          <w:w w:val="105"/>
          <w:sz w:val="24"/>
          <w:szCs w:val="24"/>
        </w:rPr>
        <w:t>ses pada tanggal 05 Maret 2014.</w:t>
      </w:r>
    </w:p>
    <w:p w:rsidR="00777395" w:rsidRPr="00C8168E" w:rsidRDefault="00777395" w:rsidP="00F50C86">
      <w:pPr>
        <w:spacing w:before="120" w:after="0" w:line="240" w:lineRule="auto"/>
        <w:ind w:left="567" w:right="72" w:hanging="567"/>
        <w:jc w:val="both"/>
        <w:rPr>
          <w:rFonts w:ascii="Times New Roman" w:hAnsi="Times New Roman" w:cs="Times New Roman"/>
          <w:spacing w:val="-6"/>
          <w:w w:val="105"/>
          <w:sz w:val="24"/>
          <w:szCs w:val="24"/>
        </w:rPr>
      </w:pPr>
    </w:p>
    <w:p w:rsidR="00836A2A" w:rsidRPr="00C8168E" w:rsidRDefault="00836A2A" w:rsidP="00F50C86">
      <w:pPr>
        <w:spacing w:before="120" w:after="0" w:line="240" w:lineRule="auto"/>
        <w:ind w:left="567" w:right="72" w:hanging="567"/>
        <w:jc w:val="both"/>
        <w:rPr>
          <w:rFonts w:ascii="Times New Roman" w:hAnsi="Times New Roman" w:cs="Times New Roman"/>
          <w:spacing w:val="-6"/>
          <w:w w:val="105"/>
          <w:sz w:val="24"/>
          <w:szCs w:val="24"/>
        </w:rPr>
      </w:pPr>
      <w:r w:rsidRPr="00C8168E">
        <w:rPr>
          <w:rFonts w:ascii="Times New Roman" w:hAnsi="Times New Roman" w:cs="Times New Roman"/>
          <w:sz w:val="24"/>
          <w:szCs w:val="24"/>
        </w:rPr>
        <w:t xml:space="preserve">Cumming, Elaine., </w:t>
      </w:r>
      <w:hyperlink r:id="rId17" w:history="1">
        <w:r w:rsidRPr="00C8168E">
          <w:rPr>
            <w:rStyle w:val="Hyperlink"/>
            <w:rFonts w:ascii="Times New Roman" w:hAnsi="Times New Roman"/>
            <w:color w:val="auto"/>
            <w:sz w:val="24"/>
            <w:szCs w:val="24"/>
          </w:rPr>
          <w:t>et.al</w:t>
        </w:r>
      </w:hyperlink>
      <w:r w:rsidRPr="00C8168E">
        <w:rPr>
          <w:rFonts w:ascii="Times New Roman" w:hAnsi="Times New Roman" w:cs="Times New Roman"/>
          <w:sz w:val="24"/>
          <w:szCs w:val="24"/>
        </w:rPr>
        <w:t xml:space="preserve">. (1960). “Disengagement-A Tentative Theory of Aging”. Sociometry, Vol. 23, No. 1 (Mar., 1960), pp. 23-35. American Sociological </w:t>
      </w:r>
      <w:hyperlink r:id="rId18" w:history="1">
        <w:r w:rsidRPr="00C8168E">
          <w:rPr>
            <w:rStyle w:val="Hyperlink"/>
            <w:rFonts w:ascii="Times New Roman" w:hAnsi="Times New Roman"/>
            <w:color w:val="auto"/>
            <w:sz w:val="24"/>
            <w:szCs w:val="24"/>
          </w:rPr>
          <w:t>Association. www.jstor.org/stable/2786135</w:t>
        </w:r>
      </w:hyperlink>
      <w:r w:rsidRPr="00C8168E">
        <w:rPr>
          <w:rFonts w:ascii="Times New Roman" w:hAnsi="Times New Roman" w:cs="Times New Roman"/>
          <w:sz w:val="24"/>
          <w:szCs w:val="24"/>
        </w:rPr>
        <w:t>. Diakses pada tanggal 07 Maret 2014</w:t>
      </w:r>
      <w:r w:rsidRPr="00C8168E">
        <w:rPr>
          <w:rFonts w:ascii="Times New Roman" w:hAnsi="Times New Roman" w:cs="Times New Roman"/>
          <w:spacing w:val="-6"/>
          <w:w w:val="105"/>
          <w:sz w:val="24"/>
          <w:szCs w:val="24"/>
        </w:rPr>
        <w:t>.</w:t>
      </w:r>
    </w:p>
    <w:p w:rsidR="00777395" w:rsidRPr="00C8168E" w:rsidRDefault="00777395" w:rsidP="00F50C86">
      <w:pPr>
        <w:spacing w:before="120" w:after="0" w:line="240" w:lineRule="auto"/>
        <w:ind w:left="567" w:right="72" w:hanging="567"/>
        <w:jc w:val="both"/>
        <w:rPr>
          <w:rFonts w:ascii="Times New Roman" w:hAnsi="Times New Roman" w:cs="Times New Roman"/>
          <w:spacing w:val="-6"/>
          <w:w w:val="105"/>
          <w:sz w:val="24"/>
          <w:szCs w:val="24"/>
        </w:rPr>
      </w:pPr>
    </w:p>
    <w:p w:rsidR="00777A7A" w:rsidRPr="00C8168E" w:rsidRDefault="00777A7A" w:rsidP="00F50C86">
      <w:pPr>
        <w:spacing w:before="120" w:after="0" w:line="240" w:lineRule="auto"/>
        <w:ind w:left="567" w:right="72" w:hanging="567"/>
        <w:jc w:val="both"/>
        <w:rPr>
          <w:rFonts w:ascii="Times New Roman" w:hAnsi="Times New Roman" w:cs="Times New Roman"/>
          <w:spacing w:val="2"/>
          <w:w w:val="105"/>
          <w:sz w:val="24"/>
          <w:szCs w:val="24"/>
        </w:rPr>
      </w:pPr>
      <w:r w:rsidRPr="00C8168E">
        <w:rPr>
          <w:rFonts w:ascii="Times New Roman" w:hAnsi="Times New Roman" w:cs="Times New Roman"/>
          <w:spacing w:val="-5"/>
          <w:w w:val="105"/>
          <w:sz w:val="24"/>
          <w:szCs w:val="24"/>
        </w:rPr>
        <w:t xml:space="preserve">Hochschild, Arlie Russell. “Disengagement Theory: A Critique and Proposal”, </w:t>
      </w:r>
      <w:r w:rsidRPr="00C8168E">
        <w:rPr>
          <w:rFonts w:ascii="Times New Roman" w:hAnsi="Times New Roman" w:cs="Times New Roman"/>
          <w:i/>
          <w:iCs/>
          <w:spacing w:val="-5"/>
          <w:w w:val="105"/>
          <w:sz w:val="24"/>
          <w:szCs w:val="24"/>
        </w:rPr>
        <w:t>American Sociological Review</w:t>
      </w:r>
      <w:r w:rsidRPr="00C8168E">
        <w:rPr>
          <w:rFonts w:ascii="Times New Roman" w:hAnsi="Times New Roman" w:cs="Times New Roman"/>
          <w:spacing w:val="-5"/>
          <w:w w:val="105"/>
          <w:sz w:val="24"/>
          <w:szCs w:val="24"/>
        </w:rPr>
        <w:t xml:space="preserve">, Vol. 40, No. 5 (Oct., 1975), pp. 553-569. </w:t>
      </w:r>
      <w:r w:rsidRPr="00C8168E">
        <w:rPr>
          <w:rFonts w:ascii="Times New Roman" w:hAnsi="Times New Roman" w:cs="Times New Roman"/>
          <w:spacing w:val="2"/>
          <w:w w:val="105"/>
          <w:sz w:val="24"/>
          <w:szCs w:val="24"/>
        </w:rPr>
        <w:t>American Sociological Association</w:t>
      </w:r>
      <w:hyperlink w:history="1">
        <w:r w:rsidRPr="00C8168E">
          <w:rPr>
            <w:rStyle w:val="Hyperlink"/>
            <w:rFonts w:ascii="Times New Roman" w:hAnsi="Times New Roman"/>
            <w:color w:val="auto"/>
            <w:spacing w:val="2"/>
            <w:w w:val="105"/>
            <w:sz w:val="24"/>
            <w:szCs w:val="24"/>
          </w:rPr>
          <w:t xml:space="preserve"> www.jstor.org/stable/2094195</w:t>
        </w:r>
      </w:hyperlink>
      <w:r w:rsidRPr="00C8168E">
        <w:rPr>
          <w:rFonts w:ascii="Times New Roman" w:hAnsi="Times New Roman" w:cs="Times New Roman"/>
          <w:spacing w:val="2"/>
          <w:w w:val="105"/>
          <w:sz w:val="24"/>
          <w:szCs w:val="24"/>
        </w:rPr>
        <w:t>. Diakses pada tanggal 02 Maret 2014.</w:t>
      </w:r>
    </w:p>
    <w:p w:rsidR="00777395" w:rsidRPr="00C8168E" w:rsidRDefault="00777395" w:rsidP="00F50C86">
      <w:pPr>
        <w:spacing w:before="120" w:after="0" w:line="240" w:lineRule="auto"/>
        <w:ind w:left="567" w:right="72" w:hanging="567"/>
        <w:jc w:val="both"/>
        <w:rPr>
          <w:rFonts w:ascii="Times New Roman" w:hAnsi="Times New Roman" w:cs="Times New Roman"/>
          <w:spacing w:val="-6"/>
          <w:w w:val="105"/>
          <w:sz w:val="24"/>
          <w:szCs w:val="24"/>
        </w:rPr>
      </w:pPr>
    </w:p>
    <w:p w:rsidR="00B32C50" w:rsidRPr="00C8168E" w:rsidRDefault="00836A2A" w:rsidP="00F50C86">
      <w:pPr>
        <w:spacing w:before="120" w:after="0" w:line="240" w:lineRule="auto"/>
        <w:ind w:left="567" w:hanging="567"/>
        <w:jc w:val="both"/>
        <w:rPr>
          <w:rFonts w:ascii="Times New Roman" w:hAnsi="Times New Roman" w:cs="Times New Roman"/>
          <w:w w:val="105"/>
          <w:sz w:val="24"/>
          <w:szCs w:val="24"/>
        </w:rPr>
      </w:pPr>
      <w:r w:rsidRPr="00C8168E">
        <w:rPr>
          <w:rFonts w:ascii="Times New Roman" w:hAnsi="Times New Roman" w:cs="Times New Roman"/>
          <w:spacing w:val="-6"/>
          <w:w w:val="105"/>
          <w:sz w:val="24"/>
          <w:szCs w:val="24"/>
        </w:rPr>
        <w:t>Horgan, John. “Deradicalization or Disengagement? A Process in Need of Clarity and a Counterterrorism Initiative in Need of Evaluation”.</w:t>
      </w:r>
      <w:r w:rsidRPr="00C8168E">
        <w:rPr>
          <w:rFonts w:ascii="Times New Roman" w:hAnsi="Times New Roman" w:cs="Times New Roman"/>
          <w:i/>
          <w:iCs/>
          <w:spacing w:val="-6"/>
          <w:w w:val="105"/>
          <w:sz w:val="24"/>
          <w:szCs w:val="24"/>
        </w:rPr>
        <w:t xml:space="preserve"> Perspectives on </w:t>
      </w:r>
      <w:r w:rsidRPr="00C8168E">
        <w:rPr>
          <w:rFonts w:ascii="Times New Roman" w:hAnsi="Times New Roman" w:cs="Times New Roman"/>
          <w:i/>
          <w:iCs/>
          <w:w w:val="105"/>
          <w:sz w:val="24"/>
          <w:szCs w:val="24"/>
        </w:rPr>
        <w:t>Terrorism a Journal of the Terrorism Reseach Initiative.</w:t>
      </w:r>
      <w:r w:rsidRPr="00C8168E">
        <w:rPr>
          <w:rFonts w:ascii="Times New Roman" w:hAnsi="Times New Roman" w:cs="Times New Roman"/>
          <w:w w:val="105"/>
          <w:sz w:val="24"/>
          <w:szCs w:val="24"/>
        </w:rPr>
        <w:t xml:space="preserve"> Vol 2, No 4 (2008).</w:t>
      </w:r>
    </w:p>
    <w:p w:rsidR="00777395" w:rsidRPr="00C8168E" w:rsidRDefault="00777395" w:rsidP="00F50C86">
      <w:pPr>
        <w:spacing w:before="120" w:after="0" w:line="240" w:lineRule="auto"/>
        <w:ind w:left="567" w:hanging="567"/>
        <w:jc w:val="both"/>
        <w:rPr>
          <w:rFonts w:ascii="Times New Roman" w:hAnsi="Times New Roman" w:cs="Times New Roman"/>
          <w:w w:val="105"/>
          <w:sz w:val="24"/>
          <w:szCs w:val="24"/>
        </w:rPr>
      </w:pPr>
    </w:p>
    <w:p w:rsidR="00B32C50" w:rsidRPr="00C8168E" w:rsidRDefault="00B32C50" w:rsidP="00F50C86">
      <w:pPr>
        <w:spacing w:before="120" w:after="0" w:line="240" w:lineRule="auto"/>
        <w:ind w:left="567" w:hanging="567"/>
        <w:jc w:val="both"/>
        <w:rPr>
          <w:rFonts w:ascii="Times New Roman" w:hAnsi="Times New Roman" w:cs="Times New Roman"/>
          <w:sz w:val="24"/>
          <w:szCs w:val="24"/>
        </w:rPr>
      </w:pPr>
      <w:r w:rsidRPr="00C8168E">
        <w:rPr>
          <w:rFonts w:ascii="Times New Roman" w:hAnsi="Times New Roman" w:cs="Times New Roman"/>
          <w:sz w:val="24"/>
          <w:szCs w:val="24"/>
        </w:rPr>
        <w:t xml:space="preserve">Todd Sandler, </w:t>
      </w:r>
      <w:r w:rsidRPr="00C8168E">
        <w:rPr>
          <w:rFonts w:ascii="Times New Roman" w:hAnsi="Times New Roman" w:cs="Times New Roman"/>
          <w:i/>
          <w:sz w:val="24"/>
          <w:szCs w:val="24"/>
        </w:rPr>
        <w:t>Collective versus Unilateral Responses to Terrorism, Public Choice</w:t>
      </w:r>
      <w:r w:rsidRPr="00C8168E">
        <w:rPr>
          <w:rFonts w:ascii="Times New Roman" w:hAnsi="Times New Roman" w:cs="Times New Roman"/>
          <w:sz w:val="24"/>
          <w:szCs w:val="24"/>
        </w:rPr>
        <w:t>, Vol. 124, (Jul., 2005), pp. 75-93. Springerlink, www.jstor.org/stable/30026704. Diakses pada tanggal 02 Maret 2014.</w:t>
      </w:r>
    </w:p>
    <w:p w:rsidR="00777395" w:rsidRPr="00C8168E" w:rsidRDefault="00777395" w:rsidP="00F50C86">
      <w:pPr>
        <w:spacing w:before="120" w:after="0" w:line="240" w:lineRule="auto"/>
        <w:ind w:left="567" w:hanging="567"/>
        <w:jc w:val="both"/>
        <w:rPr>
          <w:rFonts w:ascii="Times New Roman" w:hAnsi="Times New Roman" w:cs="Times New Roman"/>
          <w:w w:val="105"/>
          <w:sz w:val="24"/>
          <w:szCs w:val="24"/>
        </w:rPr>
      </w:pPr>
    </w:p>
    <w:p w:rsidR="00ED550A" w:rsidRPr="00C8168E" w:rsidRDefault="00836A2A" w:rsidP="00F50C86">
      <w:pPr>
        <w:spacing w:before="120" w:after="0" w:line="240" w:lineRule="auto"/>
        <w:ind w:left="567" w:hanging="567"/>
        <w:jc w:val="both"/>
        <w:rPr>
          <w:rFonts w:ascii="Times New Roman" w:hAnsi="Times New Roman" w:cs="Times New Roman"/>
          <w:w w:val="105"/>
          <w:sz w:val="24"/>
          <w:szCs w:val="24"/>
        </w:rPr>
      </w:pPr>
      <w:r w:rsidRPr="00C8168E">
        <w:rPr>
          <w:rFonts w:ascii="Times New Roman" w:hAnsi="Times New Roman" w:cs="Times New Roman"/>
          <w:sz w:val="24"/>
          <w:szCs w:val="24"/>
        </w:rPr>
        <w:t xml:space="preserve">Nasihat Ustadz Abu Bakar Ba’asyir untuk Nassir Abbas </w:t>
      </w:r>
      <w:hyperlink r:id="rId19" w:history="1">
        <w:r w:rsidR="003F363B" w:rsidRPr="00C8168E">
          <w:rPr>
            <w:rStyle w:val="Hyperlink"/>
            <w:rFonts w:ascii="Times New Roman" w:hAnsi="Times New Roman"/>
            <w:color w:val="auto"/>
            <w:sz w:val="24"/>
            <w:szCs w:val="24"/>
          </w:rPr>
          <w:t>http://www.jurnalislam.com/nasehat-ust-abu-bakar-baasyir-untuk-nasir</w:t>
        </w:r>
        <w:r w:rsidR="003F363B" w:rsidRPr="00C8168E">
          <w:rPr>
            <w:rStyle w:val="Hyperlink"/>
            <w:rFonts w:ascii="Times New Roman" w:hAnsi="Times New Roman"/>
            <w:color w:val="auto"/>
            <w:sz w:val="24"/>
            <w:szCs w:val="24"/>
          </w:rPr>
          <w:softHyphen/>
          <w:t>abbas.htm</w:t>
        </w:r>
      </w:hyperlink>
      <w:r w:rsidRPr="00C8168E">
        <w:rPr>
          <w:rFonts w:ascii="Times New Roman" w:hAnsi="Times New Roman" w:cs="Times New Roman"/>
          <w:sz w:val="24"/>
          <w:szCs w:val="24"/>
        </w:rPr>
        <w:t>. Diakses pada tanggal 18 April 2014</w:t>
      </w:r>
      <w:r w:rsidRPr="00C8168E">
        <w:rPr>
          <w:rFonts w:ascii="Times New Roman" w:hAnsi="Times New Roman" w:cs="Times New Roman"/>
          <w:spacing w:val="-6"/>
          <w:w w:val="105"/>
          <w:sz w:val="24"/>
          <w:szCs w:val="24"/>
        </w:rPr>
        <w:t xml:space="preserve">. </w:t>
      </w:r>
    </w:p>
    <w:sectPr w:rsidR="00ED550A" w:rsidRPr="00C8168E" w:rsidSect="0073241F">
      <w:footerReference w:type="default" r:id="rId20"/>
      <w:pgSz w:w="11907" w:h="16840"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DF6" w:rsidRDefault="002E0DF6" w:rsidP="00780E63">
      <w:pPr>
        <w:spacing w:after="0" w:line="240" w:lineRule="auto"/>
      </w:pPr>
      <w:r>
        <w:separator/>
      </w:r>
    </w:p>
  </w:endnote>
  <w:endnote w:type="continuationSeparator" w:id="0">
    <w:p w:rsidR="002E0DF6" w:rsidRDefault="002E0DF6" w:rsidP="0078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Identity-H">
    <w:altName w:val="MS Mincho"/>
    <w:panose1 w:val="00000000000000000000"/>
    <w:charset w:val="80"/>
    <w:family w:val="auto"/>
    <w:notTrueType/>
    <w:pitch w:val="default"/>
    <w:sig w:usb0="00000000" w:usb1="08070000" w:usb2="00000010" w:usb3="00000000" w:csb0="00020000" w:csb1="00000000"/>
  </w:font>
  <w:font w:name="TimesNewRoman,Italic-Identity-H">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426972"/>
      <w:docPartObj>
        <w:docPartGallery w:val="Page Numbers (Bottom of Page)"/>
        <w:docPartUnique/>
      </w:docPartObj>
    </w:sdtPr>
    <w:sdtEndPr>
      <w:rPr>
        <w:noProof/>
      </w:rPr>
    </w:sdtEndPr>
    <w:sdtContent>
      <w:p w:rsidR="007F392C" w:rsidRDefault="00632E3D">
        <w:pPr>
          <w:pStyle w:val="Footer"/>
          <w:jc w:val="center"/>
        </w:pPr>
        <w:r w:rsidRPr="00DD37C2">
          <w:rPr>
            <w:rFonts w:ascii="Times New Roman" w:hAnsi="Times New Roman" w:cs="Times New Roman"/>
            <w:sz w:val="24"/>
            <w:szCs w:val="24"/>
          </w:rPr>
          <w:fldChar w:fldCharType="begin"/>
        </w:r>
        <w:r w:rsidR="007F392C" w:rsidRPr="00DD37C2">
          <w:rPr>
            <w:rFonts w:ascii="Times New Roman" w:hAnsi="Times New Roman" w:cs="Times New Roman"/>
            <w:sz w:val="24"/>
            <w:szCs w:val="24"/>
          </w:rPr>
          <w:instrText xml:space="preserve"> PAGE   \* MERGEFORMAT </w:instrText>
        </w:r>
        <w:r w:rsidRPr="00DD37C2">
          <w:rPr>
            <w:rFonts w:ascii="Times New Roman" w:hAnsi="Times New Roman" w:cs="Times New Roman"/>
            <w:sz w:val="24"/>
            <w:szCs w:val="24"/>
          </w:rPr>
          <w:fldChar w:fldCharType="separate"/>
        </w:r>
        <w:r w:rsidR="005541F5">
          <w:rPr>
            <w:rFonts w:ascii="Times New Roman" w:hAnsi="Times New Roman" w:cs="Times New Roman"/>
            <w:noProof/>
            <w:sz w:val="24"/>
            <w:szCs w:val="24"/>
          </w:rPr>
          <w:t>xi</w:t>
        </w:r>
        <w:r w:rsidRPr="00DD37C2">
          <w:rPr>
            <w:rFonts w:ascii="Times New Roman" w:hAnsi="Times New Roman" w:cs="Times New Roman"/>
            <w:noProof/>
            <w:sz w:val="24"/>
            <w:szCs w:val="24"/>
          </w:rPr>
          <w:fldChar w:fldCharType="end"/>
        </w:r>
      </w:p>
    </w:sdtContent>
  </w:sdt>
  <w:p w:rsidR="007F392C" w:rsidRDefault="007F39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92C" w:rsidRDefault="00632E3D">
    <w:pPr>
      <w:pStyle w:val="Footer"/>
      <w:jc w:val="right"/>
    </w:pPr>
    <w:r w:rsidRPr="00DD37C2">
      <w:rPr>
        <w:rFonts w:ascii="Times New Roman" w:hAnsi="Times New Roman" w:cs="Times New Roman"/>
        <w:sz w:val="24"/>
        <w:szCs w:val="24"/>
      </w:rPr>
      <w:fldChar w:fldCharType="begin"/>
    </w:r>
    <w:r w:rsidR="007F392C" w:rsidRPr="00DD37C2">
      <w:rPr>
        <w:rFonts w:ascii="Times New Roman" w:hAnsi="Times New Roman" w:cs="Times New Roman"/>
        <w:sz w:val="24"/>
        <w:szCs w:val="24"/>
      </w:rPr>
      <w:instrText xml:space="preserve"> PAGE   \* MERGEFORMAT </w:instrText>
    </w:r>
    <w:r w:rsidRPr="00DD37C2">
      <w:rPr>
        <w:rFonts w:ascii="Times New Roman" w:hAnsi="Times New Roman" w:cs="Times New Roman"/>
        <w:sz w:val="24"/>
        <w:szCs w:val="24"/>
      </w:rPr>
      <w:fldChar w:fldCharType="separate"/>
    </w:r>
    <w:r w:rsidR="005541F5">
      <w:rPr>
        <w:rFonts w:ascii="Times New Roman" w:hAnsi="Times New Roman" w:cs="Times New Roman"/>
        <w:noProof/>
        <w:sz w:val="24"/>
        <w:szCs w:val="24"/>
      </w:rPr>
      <w:t>202</w:t>
    </w:r>
    <w:r w:rsidRPr="00DD37C2">
      <w:rPr>
        <w:rFonts w:ascii="Times New Roman" w:hAnsi="Times New Roman" w:cs="Times New Roman"/>
        <w:noProof/>
        <w:sz w:val="24"/>
        <w:szCs w:val="24"/>
      </w:rPr>
      <w:fldChar w:fldCharType="end"/>
    </w:r>
  </w:p>
  <w:p w:rsidR="007F392C" w:rsidRDefault="007F39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DF6" w:rsidRDefault="002E0DF6" w:rsidP="00780E63">
      <w:pPr>
        <w:spacing w:after="0" w:line="240" w:lineRule="auto"/>
      </w:pPr>
      <w:r>
        <w:separator/>
      </w:r>
    </w:p>
  </w:footnote>
  <w:footnote w:type="continuationSeparator" w:id="0">
    <w:p w:rsidR="002E0DF6" w:rsidRDefault="002E0DF6" w:rsidP="00780E63">
      <w:pPr>
        <w:spacing w:after="0" w:line="240" w:lineRule="auto"/>
      </w:pPr>
      <w:r>
        <w:continuationSeparator/>
      </w:r>
    </w:p>
  </w:footnote>
  <w:footnote w:id="1">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Ali Masyhar, </w:t>
      </w:r>
      <w:r w:rsidRPr="00D862AC">
        <w:rPr>
          <w:rFonts w:ascii="Times New Roman" w:hAnsi="Times New Roman" w:cs="Times New Roman"/>
          <w:i/>
        </w:rPr>
        <w:t xml:space="preserve">Gaya Indonesia Menghadang Terorisme, </w:t>
      </w:r>
      <w:r w:rsidRPr="00D862AC">
        <w:rPr>
          <w:rFonts w:ascii="Times New Roman" w:hAnsi="Times New Roman" w:cs="Times New Roman"/>
        </w:rPr>
        <w:t xml:space="preserve">(Bandung: CV. Mandar Maju, 2009), hal.1.  </w:t>
      </w:r>
    </w:p>
  </w:footnote>
  <w:footnote w:id="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eastAsiaTheme="minorHAnsi" w:hAnsi="Times New Roman" w:cs="Times New Roman"/>
          <w:i/>
        </w:rPr>
        <w:t>Black’s</w:t>
      </w:r>
      <w:r w:rsidRPr="00D862AC">
        <w:rPr>
          <w:rFonts w:ascii="Times New Roman" w:hAnsi="Times New Roman" w:cs="Times New Roman"/>
          <w:i/>
        </w:rPr>
        <w:t xml:space="preserve"> Law Dictionary with Pronunciations, sixth edition, centennial edition (1891-1991), </w:t>
      </w:r>
      <w:r w:rsidRPr="00D862AC">
        <w:rPr>
          <w:rFonts w:ascii="Times New Roman" w:hAnsi="Times New Roman" w:cs="Times New Roman"/>
        </w:rPr>
        <w:t xml:space="preserve">hal. 258,106. </w:t>
      </w:r>
    </w:p>
  </w:footnote>
  <w:footnote w:id="3">
    <w:p w:rsidR="007F392C" w:rsidRPr="00D862AC" w:rsidRDefault="007F392C" w:rsidP="00AE2EBE">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hyperlink r:id="rId1" w:history="1">
        <w:r w:rsidRPr="00D862AC">
          <w:rPr>
            <w:rStyle w:val="Hyperlink"/>
            <w:rFonts w:ascii="Times New Roman" w:hAnsi="Times New Roman"/>
          </w:rPr>
          <w:t>http://ramalanintelijen.net/?p=7269</w:t>
        </w:r>
      </w:hyperlink>
      <w:r w:rsidRPr="00D862AC">
        <w:rPr>
          <w:rFonts w:ascii="Times New Roman" w:hAnsi="Times New Roman" w:cs="Times New Roman"/>
        </w:rPr>
        <w:t>. Diakses pada tanggal 18 Maret 2014.</w:t>
      </w:r>
    </w:p>
  </w:footnote>
  <w:footnote w:id="4">
    <w:p w:rsidR="007F392C" w:rsidRPr="000E4C22"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Ali Masyhar</w:t>
      </w:r>
      <w:r>
        <w:rPr>
          <w:rFonts w:ascii="Times New Roman" w:hAnsi="Times New Roman" w:cs="Times New Roman"/>
        </w:rPr>
        <w:t xml:space="preserve">, </w:t>
      </w:r>
      <w:r>
        <w:rPr>
          <w:rFonts w:ascii="Times New Roman" w:hAnsi="Times New Roman" w:cs="Times New Roman"/>
          <w:i/>
        </w:rPr>
        <w:t xml:space="preserve">Op.cit., </w:t>
      </w:r>
      <w:r>
        <w:rPr>
          <w:rFonts w:ascii="Times New Roman" w:hAnsi="Times New Roman" w:cs="Times New Roman"/>
        </w:rPr>
        <w:t>hal. 9.</w:t>
      </w:r>
    </w:p>
  </w:footnote>
  <w:footnote w:id="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Todd Sandler, </w:t>
      </w:r>
      <w:r w:rsidRPr="00D862AC">
        <w:rPr>
          <w:rFonts w:ascii="Times New Roman" w:hAnsi="Times New Roman" w:cs="Times New Roman"/>
          <w:i/>
        </w:rPr>
        <w:t>Collective versus Unilateral Responses to Terrorism, Public Choice</w:t>
      </w:r>
      <w:r w:rsidRPr="00D862AC">
        <w:rPr>
          <w:rFonts w:ascii="Times New Roman" w:hAnsi="Times New Roman" w:cs="Times New Roman"/>
        </w:rPr>
        <w:t>, Vol. 124, (Jul., 2005), pp. 75-93. Springerlink, www.jstor.org/stable/30026704. Diakses pada tanggal 02 Maret 2014.</w:t>
      </w:r>
    </w:p>
  </w:footnote>
  <w:footnote w:id="6">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Muladi, </w:t>
      </w:r>
      <w:r w:rsidRPr="00D862AC">
        <w:rPr>
          <w:rFonts w:ascii="Times New Roman" w:hAnsi="Times New Roman" w:cs="Times New Roman"/>
          <w:i/>
          <w:sz w:val="20"/>
          <w:szCs w:val="20"/>
        </w:rPr>
        <w:t>Penanganan Terorisme Sebagai Tindak Pidana Khusus</w:t>
      </w:r>
      <w:r w:rsidRPr="00D862AC">
        <w:rPr>
          <w:rFonts w:ascii="Times New Roman" w:hAnsi="Times New Roman" w:cs="Times New Roman"/>
          <w:i/>
          <w:iCs/>
          <w:sz w:val="20"/>
          <w:szCs w:val="20"/>
        </w:rPr>
        <w:t>(Extra Ordinary Crime)</w:t>
      </w:r>
      <w:r w:rsidRPr="00D862AC">
        <w:rPr>
          <w:rFonts w:ascii="Times New Roman" w:hAnsi="Times New Roman" w:cs="Times New Roman"/>
          <w:sz w:val="20"/>
          <w:szCs w:val="20"/>
        </w:rPr>
        <w:t xml:space="preserve">, Materi Seminar di Hotel Ambara Jakarta, 28 Juni 2004, hlm. 2. </w:t>
      </w:r>
    </w:p>
  </w:footnote>
  <w:footnote w:id="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Pembukaan Undang-Und</w:t>
      </w:r>
      <w:r>
        <w:rPr>
          <w:rFonts w:ascii="Times New Roman" w:hAnsi="Times New Roman" w:cs="Times New Roman"/>
        </w:rPr>
        <w:t>ang Dasar Tahun 1945 alinea ke IV</w:t>
      </w:r>
      <w:r w:rsidRPr="00D862AC">
        <w:rPr>
          <w:rFonts w:ascii="Times New Roman" w:hAnsi="Times New Roman" w:cs="Times New Roman"/>
        </w:rPr>
        <w:t>.</w:t>
      </w:r>
    </w:p>
  </w:footnote>
  <w:footnote w:id="8">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Faisal Salam, </w:t>
      </w:r>
      <w:r w:rsidRPr="00D862AC">
        <w:rPr>
          <w:rFonts w:ascii="Times New Roman" w:hAnsi="Times New Roman" w:cs="Times New Roman"/>
          <w:i/>
        </w:rPr>
        <w:t>Motivasi Tindakan Terorisme</w:t>
      </w:r>
      <w:r w:rsidRPr="00D862AC">
        <w:rPr>
          <w:rFonts w:ascii="Times New Roman" w:hAnsi="Times New Roman" w:cs="Times New Roman"/>
        </w:rPr>
        <w:t xml:space="preserve">, (Bandung: Mandar Maju, 2005), hal. 163-164. </w:t>
      </w:r>
    </w:p>
  </w:footnote>
  <w:footnote w:id="9">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Barda Nawawi</w:t>
      </w:r>
      <w:r>
        <w:rPr>
          <w:rFonts w:ascii="Times New Roman" w:hAnsi="Times New Roman" w:cs="Times New Roman"/>
          <w:sz w:val="20"/>
          <w:szCs w:val="20"/>
        </w:rPr>
        <w:t xml:space="preserve"> Arief</w:t>
      </w:r>
      <w:r w:rsidRPr="00D862AC">
        <w:rPr>
          <w:rFonts w:ascii="Times New Roman" w:hAnsi="Times New Roman" w:cs="Times New Roman"/>
          <w:i/>
          <w:sz w:val="20"/>
          <w:szCs w:val="20"/>
        </w:rPr>
        <w:t>, Beberapa Aspek Kebijakan Penegakan dan Pengembangan Hukum Pidana</w:t>
      </w:r>
      <w:r w:rsidRPr="00D862AC">
        <w:rPr>
          <w:rFonts w:ascii="Times New Roman" w:hAnsi="Times New Roman" w:cs="Times New Roman"/>
          <w:sz w:val="20"/>
          <w:szCs w:val="20"/>
        </w:rPr>
        <w:t>, (Bandung: PT . Citra Aditya Bakti, 1998), hal. 23</w:t>
      </w:r>
    </w:p>
  </w:footnote>
  <w:footnote w:id="1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Hukum dan Hukum Pidana</w:t>
      </w:r>
      <w:r w:rsidRPr="00D862AC">
        <w:rPr>
          <w:rFonts w:ascii="Times New Roman" w:hAnsi="Times New Roman" w:cs="Times New Roman"/>
        </w:rPr>
        <w:t xml:space="preserve">, (Bandung: Alumni, 1981), , hal. 30. </w:t>
      </w:r>
    </w:p>
  </w:footnote>
  <w:footnote w:id="11">
    <w:p w:rsidR="007F392C" w:rsidRPr="00960081"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Barda Nawawi</w:t>
      </w:r>
      <w:r>
        <w:rPr>
          <w:rFonts w:ascii="Times New Roman" w:hAnsi="Times New Roman" w:cs="Times New Roman"/>
          <w:sz w:val="20"/>
          <w:szCs w:val="20"/>
        </w:rPr>
        <w:t xml:space="preserve"> Arief</w:t>
      </w:r>
      <w:r w:rsidRPr="00D862AC">
        <w:rPr>
          <w:rFonts w:ascii="Times New Roman" w:hAnsi="Times New Roman" w:cs="Times New Roman"/>
          <w:i/>
          <w:sz w:val="20"/>
          <w:szCs w:val="20"/>
        </w:rPr>
        <w:t xml:space="preserve">, </w:t>
      </w:r>
      <w:r>
        <w:rPr>
          <w:rFonts w:ascii="Times New Roman" w:hAnsi="Times New Roman" w:cs="Times New Roman"/>
          <w:i/>
          <w:sz w:val="20"/>
          <w:szCs w:val="20"/>
        </w:rPr>
        <w:t xml:space="preserve">Op.cit., </w:t>
      </w:r>
      <w:r>
        <w:rPr>
          <w:rFonts w:ascii="Times New Roman" w:hAnsi="Times New Roman" w:cs="Times New Roman"/>
          <w:sz w:val="20"/>
          <w:szCs w:val="20"/>
        </w:rPr>
        <w:t xml:space="preserve">hal. 75. </w:t>
      </w:r>
    </w:p>
    <w:p w:rsidR="007F392C" w:rsidRPr="00D862AC" w:rsidRDefault="007F392C" w:rsidP="00D862AC">
      <w:pPr>
        <w:pStyle w:val="FootnoteText"/>
        <w:spacing w:before="60"/>
        <w:jc w:val="both"/>
        <w:rPr>
          <w:rFonts w:ascii="Times New Roman" w:hAnsi="Times New Roman" w:cs="Times New Roman"/>
        </w:rPr>
      </w:pPr>
    </w:p>
  </w:footnote>
  <w:footnote w:id="1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http://jornal.ui.ac.id/index.php/jki/article/viewFile/1223/1128. Diakses pada tanggal 18 Maret 2014. </w:t>
      </w:r>
    </w:p>
  </w:footnote>
  <w:footnote w:id="1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Muchamad Ali Syafa’at, </w:t>
      </w:r>
      <w:r w:rsidRPr="00D862AC">
        <w:rPr>
          <w:rFonts w:ascii="Times New Roman" w:hAnsi="Times New Roman" w:cs="Times New Roman"/>
          <w:i/>
          <w:iCs/>
        </w:rPr>
        <w:t>Tindak Pidana Teror, Belenggu Baru bagi Kebebasan</w:t>
      </w:r>
      <w:r w:rsidRPr="00D862AC">
        <w:rPr>
          <w:rFonts w:ascii="Times New Roman" w:hAnsi="Times New Roman" w:cs="Times New Roman"/>
        </w:rPr>
        <w:t xml:space="preserve">, dalam Hardiman dkk., </w:t>
      </w:r>
      <w:r w:rsidRPr="00D862AC">
        <w:rPr>
          <w:rFonts w:ascii="Times New Roman" w:hAnsi="Times New Roman" w:cs="Times New Roman"/>
          <w:iCs/>
        </w:rPr>
        <w:t xml:space="preserve">(Bandung: 2002), </w:t>
      </w:r>
      <w:r w:rsidRPr="00D862AC">
        <w:rPr>
          <w:rFonts w:ascii="Times New Roman" w:hAnsi="Times New Roman" w:cs="Times New Roman"/>
        </w:rPr>
        <w:t xml:space="preserve">hal. 68.   </w:t>
      </w:r>
    </w:p>
  </w:footnote>
  <w:footnote w:id="1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Ali Masyhar, </w:t>
      </w:r>
      <w:r w:rsidRPr="00D862AC">
        <w:rPr>
          <w:rFonts w:ascii="Times New Roman" w:hAnsi="Times New Roman" w:cs="Times New Roman"/>
          <w:i/>
        </w:rPr>
        <w:t xml:space="preserve">Op.cit., </w:t>
      </w:r>
      <w:r w:rsidRPr="00D862AC">
        <w:rPr>
          <w:rFonts w:ascii="Times New Roman" w:hAnsi="Times New Roman" w:cs="Times New Roman"/>
        </w:rPr>
        <w:t xml:space="preserve">hal.88.  </w:t>
      </w:r>
    </w:p>
  </w:footnote>
  <w:footnote w:id="1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Todd Sandler, </w:t>
      </w:r>
      <w:r w:rsidRPr="00D862AC">
        <w:rPr>
          <w:rFonts w:ascii="Times New Roman" w:hAnsi="Times New Roman" w:cs="Times New Roman"/>
          <w:i/>
        </w:rPr>
        <w:t>Collective versus Unilateral Responses to Terrorism, Public Choice</w:t>
      </w:r>
      <w:r w:rsidRPr="00D862AC">
        <w:rPr>
          <w:rFonts w:ascii="Times New Roman" w:hAnsi="Times New Roman" w:cs="Times New Roman"/>
        </w:rPr>
        <w:t>, Vol. 124, (Jul., 2005), pp. 75-93. Springerlink, www.jstor.org/stable/30026704. Diakses pada tanggal 02 Maret 2014.</w:t>
      </w:r>
    </w:p>
  </w:footnote>
  <w:footnote w:id="16">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hal. 78.</w:t>
      </w:r>
    </w:p>
  </w:footnote>
  <w:footnote w:id="17">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Marlina,</w:t>
      </w:r>
      <w:r w:rsidRPr="00D862AC">
        <w:rPr>
          <w:rFonts w:ascii="Times New Roman" w:hAnsi="Times New Roman" w:cs="Times New Roman"/>
          <w:i/>
        </w:rPr>
        <w:t>Hukum Penitensier</w:t>
      </w:r>
      <w:r w:rsidRPr="00D862AC">
        <w:rPr>
          <w:rFonts w:ascii="Times New Roman" w:hAnsi="Times New Roman" w:cs="Times New Roman"/>
        </w:rPr>
        <w:t>, (Bandung: Refika Aditama, 2011), hal.41.</w:t>
      </w:r>
    </w:p>
  </w:footnote>
  <w:footnote w:id="18">
    <w:p w:rsidR="007F392C" w:rsidRPr="00D862AC" w:rsidRDefault="007F392C" w:rsidP="00D862AC">
      <w:pPr>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Muladi dan Barda Nawawi Arief, </w:t>
      </w:r>
      <w:r>
        <w:rPr>
          <w:rFonts w:ascii="Times New Roman" w:hAnsi="Times New Roman" w:cs="Times New Roman"/>
          <w:i/>
          <w:iCs/>
          <w:sz w:val="20"/>
          <w:szCs w:val="20"/>
        </w:rPr>
        <w:t>Teori-T</w:t>
      </w:r>
      <w:r w:rsidRPr="00D862AC">
        <w:rPr>
          <w:rFonts w:ascii="Times New Roman" w:hAnsi="Times New Roman" w:cs="Times New Roman"/>
          <w:i/>
          <w:iCs/>
          <w:sz w:val="20"/>
          <w:szCs w:val="20"/>
        </w:rPr>
        <w:t xml:space="preserve">eori dan Kebijakan Pidana </w:t>
      </w:r>
      <w:r w:rsidRPr="00D862AC">
        <w:rPr>
          <w:rFonts w:ascii="Times New Roman" w:hAnsi="Times New Roman" w:cs="Times New Roman"/>
          <w:i/>
          <w:sz w:val="20"/>
          <w:szCs w:val="20"/>
        </w:rPr>
        <w:t>(cetakan ketiga)</w:t>
      </w:r>
      <w:r w:rsidRPr="00D862AC">
        <w:rPr>
          <w:rFonts w:ascii="Times New Roman" w:hAnsi="Times New Roman" w:cs="Times New Roman"/>
          <w:sz w:val="20"/>
          <w:szCs w:val="20"/>
        </w:rPr>
        <w:t xml:space="preserve">, (Bandung: Alumni, 2005)., hal. 30. </w:t>
      </w:r>
    </w:p>
  </w:footnote>
  <w:footnote w:id="19">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Barda Nawawi Arief, </w:t>
      </w:r>
      <w:r w:rsidRPr="00D862AC">
        <w:rPr>
          <w:rFonts w:ascii="Times New Roman" w:hAnsi="Times New Roman" w:cs="Times New Roman"/>
          <w:i/>
          <w:iCs/>
        </w:rPr>
        <w:t xml:space="preserve">Bunga Rampai Kebijakan Hukum Pidana: (Perkembangan Penyusunan Konsep KUHP Baru), </w:t>
      </w:r>
      <w:r w:rsidRPr="00D862AC">
        <w:rPr>
          <w:rFonts w:ascii="Times New Roman" w:hAnsi="Times New Roman" w:cs="Times New Roman"/>
        </w:rPr>
        <w:t xml:space="preserve"> (Jakarta : Kencana, 2011), hal. 93.</w:t>
      </w:r>
    </w:p>
  </w:footnote>
  <w:footnote w:id="2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Zainuddin Ali, </w:t>
      </w:r>
      <w:r w:rsidRPr="00D862AC">
        <w:rPr>
          <w:rFonts w:ascii="Times New Roman" w:hAnsi="Times New Roman" w:cs="Times New Roman"/>
          <w:i/>
        </w:rPr>
        <w:t>Metode Penelitian Hukum</w:t>
      </w:r>
      <w:r w:rsidRPr="00D862AC">
        <w:rPr>
          <w:rFonts w:ascii="Times New Roman" w:hAnsi="Times New Roman" w:cs="Times New Roman"/>
        </w:rPr>
        <w:t>,  (Jakarta: Sinar Grafika : 2010), hal. 1.</w:t>
      </w:r>
    </w:p>
  </w:footnote>
  <w:footnote w:id="21">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Bambang Waluyo, </w:t>
      </w:r>
      <w:r w:rsidRPr="00D862AC">
        <w:rPr>
          <w:rFonts w:ascii="Times New Roman" w:hAnsi="Times New Roman" w:cs="Times New Roman"/>
          <w:bCs/>
          <w:i/>
          <w:iCs/>
          <w:sz w:val="20"/>
          <w:szCs w:val="20"/>
        </w:rPr>
        <w:t>Penelitian Hukum dalam Praktek</w:t>
      </w:r>
      <w:r w:rsidRPr="00D862AC">
        <w:rPr>
          <w:rFonts w:ascii="Times New Roman" w:hAnsi="Times New Roman" w:cs="Times New Roman"/>
          <w:sz w:val="20"/>
          <w:szCs w:val="20"/>
        </w:rPr>
        <w:t>, (Jakarta: Sinar Grafika, Cetakan ke-1, 1991)</w:t>
      </w:r>
    </w:p>
  </w:footnote>
  <w:footnote w:id="22">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Soerjono Soekanto dan Srimamuji, </w:t>
      </w:r>
      <w:r w:rsidRPr="00D862AC">
        <w:rPr>
          <w:rFonts w:ascii="Times New Roman" w:hAnsi="Times New Roman" w:cs="Times New Roman"/>
          <w:bCs/>
          <w:i/>
          <w:iCs/>
          <w:sz w:val="20"/>
          <w:szCs w:val="20"/>
        </w:rPr>
        <w:t>Penelitian Hukum Normatif</w:t>
      </w:r>
      <w:r w:rsidRPr="00D862AC">
        <w:rPr>
          <w:rFonts w:ascii="Times New Roman" w:hAnsi="Times New Roman" w:cs="Times New Roman"/>
          <w:sz w:val="20"/>
          <w:szCs w:val="20"/>
        </w:rPr>
        <w:t>, (Jakarta: CV. Rajawali, 1983), hal. 1</w:t>
      </w:r>
    </w:p>
  </w:footnote>
  <w:footnote w:id="2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Zainuddin Ali, </w:t>
      </w:r>
      <w:r w:rsidRPr="00D862AC">
        <w:rPr>
          <w:rFonts w:ascii="Times New Roman" w:hAnsi="Times New Roman" w:cs="Times New Roman"/>
          <w:i/>
        </w:rPr>
        <w:t>Op. cit</w:t>
      </w:r>
      <w:r w:rsidRPr="00D862AC">
        <w:rPr>
          <w:rFonts w:ascii="Times New Roman" w:hAnsi="Times New Roman" w:cs="Times New Roman"/>
        </w:rPr>
        <w:t>., hal. 17.</w:t>
      </w:r>
    </w:p>
  </w:footnote>
  <w:footnote w:id="24">
    <w:p w:rsidR="007F392C" w:rsidRPr="00D862AC" w:rsidRDefault="007F392C" w:rsidP="00D862AC">
      <w:pPr>
        <w:pStyle w:val="FootnoteText"/>
        <w:spacing w:before="60"/>
        <w:ind w:left="180" w:hanging="18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Ronny Hanintijo Soemitro, Metodologi Penelitian Hukum dan Jurimetri, (Jakarta : Ghalia Indonesia, 1994), hal. 55. </w:t>
      </w:r>
    </w:p>
  </w:footnote>
  <w:footnote w:id="25">
    <w:p w:rsidR="007F392C" w:rsidRPr="00D862AC" w:rsidRDefault="007F392C" w:rsidP="00D862AC">
      <w:pPr>
        <w:pStyle w:val="FootnoteText"/>
        <w:spacing w:before="60"/>
        <w:ind w:left="180" w:hanging="18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Sulistyowati Irianto dan Sidharta, </w:t>
      </w:r>
      <w:r w:rsidRPr="00D862AC">
        <w:rPr>
          <w:rFonts w:ascii="Times New Roman" w:hAnsi="Times New Roman" w:cs="Times New Roman"/>
          <w:i/>
        </w:rPr>
        <w:t xml:space="preserve">Metode Penelitian Hukum : Konstelasi dan Refleksi, </w:t>
      </w:r>
      <w:r w:rsidRPr="00D862AC">
        <w:rPr>
          <w:rFonts w:ascii="Times New Roman" w:hAnsi="Times New Roman" w:cs="Times New Roman"/>
        </w:rPr>
        <w:t xml:space="preserve">(Jakarta: Yayasan Pustaka Obor, 2003), hal. 175. </w:t>
      </w:r>
    </w:p>
  </w:footnote>
  <w:footnote w:id="26">
    <w:p w:rsidR="007F392C" w:rsidRPr="00D862AC" w:rsidRDefault="007F392C" w:rsidP="00D862AC">
      <w:pPr>
        <w:pStyle w:val="FootnoteText"/>
        <w:spacing w:before="60"/>
        <w:ind w:left="180" w:hanging="18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Loc.cit.</w:t>
      </w:r>
    </w:p>
  </w:footnote>
  <w:footnote w:id="27">
    <w:p w:rsidR="007F392C" w:rsidRPr="00D862AC" w:rsidRDefault="007F392C" w:rsidP="00D862AC">
      <w:pPr>
        <w:pStyle w:val="FootnoteText"/>
        <w:spacing w:before="60"/>
        <w:ind w:left="180" w:hanging="18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Soerjono Soekanto, </w:t>
      </w:r>
      <w:r w:rsidRPr="00D862AC">
        <w:rPr>
          <w:rFonts w:ascii="Times New Roman" w:hAnsi="Times New Roman" w:cs="Times New Roman"/>
          <w:i/>
        </w:rPr>
        <w:t xml:space="preserve">Faktor-Faktor yang Mempengaruhi Pennegakan Hukum, </w:t>
      </w:r>
      <w:r w:rsidRPr="00D862AC">
        <w:rPr>
          <w:rFonts w:ascii="Times New Roman" w:hAnsi="Times New Roman" w:cs="Times New Roman"/>
        </w:rPr>
        <w:t xml:space="preserve">( Jakarta: PT. Raja Grafindo Perkasa, Cet. III). </w:t>
      </w:r>
    </w:p>
  </w:footnote>
  <w:footnote w:id="28">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Soerjono Soekanto, Pengantar Hukum, (Jakarta: UI Press, 1986), hal. 10. </w:t>
      </w:r>
    </w:p>
  </w:footnote>
  <w:footnote w:id="29">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Bambang Sunggono, </w:t>
      </w:r>
      <w:r w:rsidRPr="00D862AC">
        <w:rPr>
          <w:rFonts w:ascii="Times New Roman" w:hAnsi="Times New Roman" w:cs="Times New Roman"/>
          <w:bCs/>
          <w:i/>
          <w:iCs/>
          <w:sz w:val="20"/>
          <w:szCs w:val="20"/>
        </w:rPr>
        <w:t>Metodologi Penelitian Hukum</w:t>
      </w:r>
      <w:r w:rsidRPr="00D862AC">
        <w:rPr>
          <w:rFonts w:ascii="Times New Roman" w:hAnsi="Times New Roman" w:cs="Times New Roman"/>
          <w:sz w:val="20"/>
          <w:szCs w:val="20"/>
        </w:rPr>
        <w:t>, (Jakarta: Penerbit PT. Raja Grafindo Persada), 2005.</w:t>
      </w:r>
    </w:p>
  </w:footnote>
  <w:footnote w:id="30">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Loc.cit.</w:t>
      </w:r>
    </w:p>
  </w:footnote>
  <w:footnote w:id="31">
    <w:p w:rsidR="007F392C" w:rsidRPr="00D862AC" w:rsidRDefault="007F392C" w:rsidP="00D862AC">
      <w:pPr>
        <w:pStyle w:val="FootnoteText"/>
        <w:spacing w:before="60"/>
        <w:ind w:left="180" w:hanging="18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Lexy J. Moleong, </w:t>
      </w:r>
      <w:r w:rsidRPr="00D862AC">
        <w:rPr>
          <w:rFonts w:ascii="Times New Roman" w:hAnsi="Times New Roman" w:cs="Times New Roman"/>
          <w:i/>
        </w:rPr>
        <w:t xml:space="preserve">Metode Kualitatif, </w:t>
      </w:r>
      <w:r w:rsidRPr="00D862AC">
        <w:rPr>
          <w:rFonts w:ascii="Times New Roman" w:hAnsi="Times New Roman" w:cs="Times New Roman"/>
        </w:rPr>
        <w:t>( Bandung: Remaja Rosdakarya, 2004), hal. 103</w:t>
      </w:r>
    </w:p>
  </w:footnote>
  <w:footnote w:id="32">
    <w:p w:rsidR="007F392C" w:rsidRPr="00D862AC" w:rsidRDefault="007F392C" w:rsidP="00D862AC">
      <w:pPr>
        <w:pStyle w:val="FootnoteText"/>
        <w:spacing w:before="60"/>
        <w:ind w:left="180" w:hanging="18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3</w:t>
      </w:r>
    </w:p>
  </w:footnote>
  <w:footnote w:id="33">
    <w:p w:rsidR="007F392C" w:rsidRPr="00287418" w:rsidRDefault="007F392C">
      <w:pPr>
        <w:pStyle w:val="FootnoteText"/>
        <w:rPr>
          <w:rFonts w:ascii="Times New Roman" w:hAnsi="Times New Roman" w:cs="Times New Roman"/>
        </w:rPr>
      </w:pPr>
      <w:r>
        <w:rPr>
          <w:rStyle w:val="FootnoteReference"/>
        </w:rPr>
        <w:footnoteRef/>
      </w:r>
      <w:r w:rsidRPr="00287418">
        <w:rPr>
          <w:rFonts w:ascii="Times New Roman" w:hAnsi="Times New Roman" w:cs="Times New Roman"/>
        </w:rPr>
        <w:t>Sudarto, Op.cit., hal. 38</w:t>
      </w:r>
    </w:p>
  </w:footnote>
  <w:footnote w:id="34">
    <w:p w:rsidR="007F392C" w:rsidRPr="00287418"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Pr>
          <w:rFonts w:ascii="Times New Roman" w:hAnsi="Times New Roman" w:cs="Times New Roman"/>
          <w:i/>
        </w:rPr>
        <w:t xml:space="preserve">Ibid. </w:t>
      </w:r>
    </w:p>
  </w:footnote>
  <w:footnote w:id="35">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Adami Chazawi, </w:t>
      </w:r>
      <w:r w:rsidRPr="00D862AC">
        <w:rPr>
          <w:rFonts w:ascii="Times New Roman" w:hAnsi="Times New Roman" w:cs="Times New Roman"/>
          <w:i/>
          <w:iCs/>
        </w:rPr>
        <w:t>Pelajaran Hukum Pidana Bagian 1</w:t>
      </w:r>
      <w:r w:rsidRPr="00D862AC">
        <w:rPr>
          <w:rFonts w:ascii="Times New Roman" w:hAnsi="Times New Roman" w:cs="Times New Roman"/>
        </w:rPr>
        <w:t>, (Jakarta: Raja Grafindo Persada, 2001), hal. 67.</w:t>
      </w:r>
    </w:p>
  </w:footnote>
  <w:footnote w:id="36">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iCs/>
        </w:rPr>
        <w:t xml:space="preserve">Hukum Pidana I, </w:t>
      </w:r>
      <w:r w:rsidRPr="00D862AC">
        <w:rPr>
          <w:rFonts w:ascii="Times New Roman" w:hAnsi="Times New Roman" w:cs="Times New Roman"/>
          <w:iCs/>
        </w:rPr>
        <w:t xml:space="preserve">(Semarang: Yayasan Sudart, 1990), </w:t>
      </w:r>
      <w:r w:rsidRPr="00D862AC">
        <w:rPr>
          <w:rFonts w:ascii="Times New Roman" w:hAnsi="Times New Roman" w:cs="Times New Roman"/>
        </w:rPr>
        <w:t>hal. 40.</w:t>
      </w:r>
    </w:p>
  </w:footnote>
  <w:footnote w:id="37">
    <w:p w:rsidR="007F392C" w:rsidRPr="00D862AC" w:rsidRDefault="007F392C" w:rsidP="00287418">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Andi Hamzah, </w:t>
      </w:r>
      <w:r w:rsidRPr="00D862AC">
        <w:rPr>
          <w:rFonts w:ascii="Times New Roman" w:hAnsi="Times New Roman" w:cs="Times New Roman"/>
          <w:i/>
          <w:iCs/>
        </w:rPr>
        <w:t>Terminologi Hukum Pidana</w:t>
      </w:r>
      <w:r w:rsidRPr="00D862AC">
        <w:rPr>
          <w:rFonts w:ascii="Times New Roman" w:hAnsi="Times New Roman" w:cs="Times New Roman"/>
          <w:i/>
        </w:rPr>
        <w:t>,</w:t>
      </w:r>
      <w:r w:rsidRPr="00D862AC">
        <w:rPr>
          <w:rFonts w:ascii="Times New Roman" w:hAnsi="Times New Roman" w:cs="Times New Roman"/>
        </w:rPr>
        <w:t xml:space="preserve"> (Jakarta : Sinar Grafika, 2008),  hal. 164.</w:t>
      </w:r>
    </w:p>
  </w:footnote>
  <w:footnote w:id="38">
    <w:p w:rsidR="007F392C" w:rsidRPr="00D862AC" w:rsidRDefault="007F392C" w:rsidP="00287418">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iCs/>
        </w:rPr>
        <w:t>Loc.cit.</w:t>
      </w:r>
    </w:p>
  </w:footnote>
  <w:footnote w:id="39">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iCs/>
        </w:rPr>
        <w:t>Ibid</w:t>
      </w:r>
      <w:r w:rsidRPr="00D862AC">
        <w:rPr>
          <w:rFonts w:ascii="Times New Roman" w:hAnsi="Times New Roman" w:cs="Times New Roman"/>
        </w:rPr>
        <w:t>., hal. 40.</w:t>
      </w:r>
    </w:p>
  </w:footnote>
  <w:footnote w:id="40">
    <w:p w:rsidR="007F392C" w:rsidRPr="00D862AC" w:rsidRDefault="007F392C" w:rsidP="00D862AC">
      <w:pPr>
        <w:autoSpaceDE w:val="0"/>
        <w:autoSpaceDN w:val="0"/>
        <w:adjustRightInd w:val="0"/>
        <w:spacing w:before="60" w:after="0" w:line="240" w:lineRule="auto"/>
        <w:ind w:left="187" w:hanging="187"/>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Muladi dan Barda Nawawi Arief, </w:t>
      </w:r>
      <w:r w:rsidRPr="00D862AC">
        <w:rPr>
          <w:rFonts w:ascii="Times New Roman" w:hAnsi="Times New Roman" w:cs="Times New Roman"/>
          <w:i/>
          <w:iCs/>
          <w:sz w:val="20"/>
          <w:szCs w:val="20"/>
        </w:rPr>
        <w:t xml:space="preserve">Teori-teori dan Kebijakan Pidana </w:t>
      </w:r>
      <w:r w:rsidRPr="00D862AC">
        <w:rPr>
          <w:rFonts w:ascii="Times New Roman" w:hAnsi="Times New Roman" w:cs="Times New Roman"/>
          <w:i/>
          <w:sz w:val="20"/>
          <w:szCs w:val="20"/>
        </w:rPr>
        <w:t>(cetakan ketiga)</w:t>
      </w:r>
      <w:r w:rsidRPr="00D862AC">
        <w:rPr>
          <w:rFonts w:ascii="Times New Roman" w:hAnsi="Times New Roman" w:cs="Times New Roman"/>
          <w:sz w:val="20"/>
          <w:szCs w:val="20"/>
        </w:rPr>
        <w:t>, (Bandung: Alumni, 2005). hal. 97.</w:t>
      </w:r>
    </w:p>
  </w:footnote>
  <w:footnote w:id="41">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Andi Hamzah, </w:t>
      </w:r>
      <w:r w:rsidRPr="00D862AC">
        <w:rPr>
          <w:rFonts w:ascii="Times New Roman" w:hAnsi="Times New Roman" w:cs="Times New Roman"/>
          <w:i/>
          <w:iCs/>
        </w:rPr>
        <w:t xml:space="preserve">Op.cit., </w:t>
      </w:r>
      <w:r w:rsidRPr="00D862AC">
        <w:rPr>
          <w:rFonts w:ascii="Times New Roman" w:hAnsi="Times New Roman" w:cs="Times New Roman"/>
        </w:rPr>
        <w:t>hal. 40.</w:t>
      </w:r>
    </w:p>
  </w:footnote>
  <w:footnote w:id="42">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dan Barda Nawawi Arief, </w:t>
      </w:r>
      <w:r w:rsidRPr="00D862AC">
        <w:rPr>
          <w:rFonts w:ascii="Times New Roman" w:hAnsi="Times New Roman" w:cs="Times New Roman"/>
          <w:i/>
          <w:iCs/>
        </w:rPr>
        <w:t>Op.cit</w:t>
      </w:r>
      <w:r w:rsidRPr="00D862AC">
        <w:rPr>
          <w:rFonts w:ascii="Times New Roman" w:hAnsi="Times New Roman" w:cs="Times New Roman"/>
        </w:rPr>
        <w:t>., hal. 133.</w:t>
      </w:r>
    </w:p>
  </w:footnote>
  <w:footnote w:id="43">
    <w:p w:rsidR="007F392C" w:rsidRPr="00D862AC" w:rsidRDefault="007F392C" w:rsidP="00D862AC">
      <w:pPr>
        <w:pStyle w:val="FootnoteText"/>
        <w:spacing w:before="60"/>
        <w:ind w:left="187" w:hanging="187"/>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Loc.cit.</w:t>
      </w:r>
    </w:p>
  </w:footnote>
  <w:footnote w:id="44">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 xml:space="preserve">Op.cit., </w:t>
      </w:r>
      <w:r w:rsidRPr="00D862AC">
        <w:rPr>
          <w:rFonts w:ascii="Times New Roman" w:hAnsi="Times New Roman" w:cs="Times New Roman"/>
        </w:rPr>
        <w:t>hal. 38</w:t>
      </w:r>
    </w:p>
  </w:footnote>
  <w:footnote w:id="45">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Budi Hermidi, </w:t>
      </w:r>
      <w:r w:rsidRPr="00D862AC">
        <w:rPr>
          <w:rFonts w:ascii="Times New Roman" w:hAnsi="Times New Roman" w:cs="Times New Roman"/>
          <w:i/>
        </w:rPr>
        <w:t xml:space="preserve">Beberapa Aspek Sistem Pemasyaraatan Dalam Konteks Sistem Peradilan Pidana, </w:t>
      </w:r>
      <w:r w:rsidRPr="00D862AC">
        <w:rPr>
          <w:rFonts w:ascii="Times New Roman" w:hAnsi="Times New Roman" w:cs="Times New Roman"/>
        </w:rPr>
        <w:t xml:space="preserve">(Semarang : Program Pasca Sarjana Ilmu Hukum Undip, 1996), hal. 29. </w:t>
      </w:r>
    </w:p>
  </w:footnote>
  <w:footnote w:id="46">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 xml:space="preserve">Op.cit., </w:t>
      </w:r>
      <w:r w:rsidRPr="00D862AC">
        <w:rPr>
          <w:rFonts w:ascii="Times New Roman" w:hAnsi="Times New Roman" w:cs="Times New Roman"/>
        </w:rPr>
        <w:t xml:space="preserve">hal. 13. </w:t>
      </w:r>
    </w:p>
  </w:footnote>
  <w:footnote w:id="4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w:t>
      </w:r>
      <w:r w:rsidRPr="00D862AC">
        <w:rPr>
          <w:rFonts w:ascii="Times New Roman" w:hAnsi="Times New Roman" w:cs="Times New Roman"/>
          <w:i/>
        </w:rPr>
        <w:t>Lembaga Pidana Bersyarat</w:t>
      </w:r>
      <w:r w:rsidRPr="00D862AC">
        <w:rPr>
          <w:rFonts w:ascii="Times New Roman" w:hAnsi="Times New Roman" w:cs="Times New Roman"/>
        </w:rPr>
        <w:t xml:space="preserve">, (Bandung : Penerbit Alumni, 1992), hal. 23. </w:t>
      </w:r>
    </w:p>
  </w:footnote>
  <w:footnote w:id="48">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Loc.cit. </w:t>
      </w:r>
    </w:p>
  </w:footnote>
  <w:footnote w:id="49">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dan Barda Nawawi Arief, </w:t>
      </w:r>
      <w:r w:rsidRPr="00D862AC">
        <w:rPr>
          <w:rFonts w:ascii="Times New Roman" w:hAnsi="Times New Roman" w:cs="Times New Roman"/>
          <w:i/>
        </w:rPr>
        <w:t xml:space="preserve">Op.cit., </w:t>
      </w:r>
      <w:r w:rsidRPr="00D862AC">
        <w:rPr>
          <w:rFonts w:ascii="Times New Roman" w:hAnsi="Times New Roman" w:cs="Times New Roman"/>
        </w:rPr>
        <w:t xml:space="preserve">hal. 2. </w:t>
      </w:r>
    </w:p>
  </w:footnote>
  <w:footnote w:id="5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 xml:space="preserve">hal. 63-64. </w:t>
      </w:r>
    </w:p>
  </w:footnote>
  <w:footnote w:id="51">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w:t>
      </w:r>
      <w:r w:rsidRPr="00D862AC">
        <w:rPr>
          <w:rFonts w:ascii="Times New Roman" w:hAnsi="Times New Roman" w:cs="Times New Roman"/>
          <w:i/>
        </w:rPr>
        <w:t>Op.cit</w:t>
      </w:r>
      <w:r w:rsidRPr="00D862AC">
        <w:rPr>
          <w:rFonts w:ascii="Times New Roman" w:hAnsi="Times New Roman" w:cs="Times New Roman"/>
        </w:rPr>
        <w:t>., hal. 33</w:t>
      </w:r>
    </w:p>
  </w:footnote>
  <w:footnote w:id="5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dan Barda Nawawi Arief, </w:t>
      </w:r>
      <w:r w:rsidRPr="00D862AC">
        <w:rPr>
          <w:rFonts w:ascii="Times New Roman" w:hAnsi="Times New Roman" w:cs="Times New Roman"/>
          <w:i/>
        </w:rPr>
        <w:t xml:space="preserve">Op.cit., </w:t>
      </w:r>
      <w:r w:rsidRPr="00D862AC">
        <w:rPr>
          <w:rFonts w:ascii="Times New Roman" w:hAnsi="Times New Roman" w:cs="Times New Roman"/>
        </w:rPr>
        <w:t xml:space="preserve">hal. 65-66. </w:t>
      </w:r>
    </w:p>
  </w:footnote>
  <w:footnote w:id="53">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Marlina,</w:t>
      </w:r>
      <w:r w:rsidRPr="00D862AC">
        <w:rPr>
          <w:rFonts w:ascii="Times New Roman" w:hAnsi="Times New Roman" w:cs="Times New Roman"/>
          <w:i/>
        </w:rPr>
        <w:t>Hukum Penitensier</w:t>
      </w:r>
      <w:r w:rsidRPr="00D862AC">
        <w:rPr>
          <w:rFonts w:ascii="Times New Roman" w:hAnsi="Times New Roman" w:cs="Times New Roman"/>
        </w:rPr>
        <w:t>, (Bandung: Refika Aditama, 2011), hal.41.</w:t>
      </w:r>
    </w:p>
  </w:footnote>
  <w:footnote w:id="54">
    <w:p w:rsidR="007F392C" w:rsidRPr="00D862AC" w:rsidRDefault="007F392C" w:rsidP="00D862AC">
      <w:pPr>
        <w:spacing w:before="60" w:line="240" w:lineRule="auto"/>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Muladi dan Barda Nawawi Arief, </w:t>
      </w:r>
      <w:r w:rsidRPr="00D862AC">
        <w:rPr>
          <w:rFonts w:ascii="Times New Roman" w:hAnsi="Times New Roman" w:cs="Times New Roman"/>
          <w:i/>
          <w:sz w:val="20"/>
          <w:szCs w:val="20"/>
        </w:rPr>
        <w:t>Op.cit.,</w:t>
      </w:r>
      <w:r w:rsidRPr="00D862AC">
        <w:rPr>
          <w:rFonts w:ascii="Times New Roman" w:hAnsi="Times New Roman" w:cs="Times New Roman"/>
          <w:sz w:val="20"/>
          <w:szCs w:val="20"/>
        </w:rPr>
        <w:t xml:space="preserve"> hal. 30</w:t>
      </w:r>
    </w:p>
    <w:p w:rsidR="007F392C" w:rsidRPr="00D862AC" w:rsidRDefault="007F392C" w:rsidP="00D862AC">
      <w:pPr>
        <w:pStyle w:val="FootnoteText"/>
        <w:spacing w:before="60"/>
        <w:jc w:val="both"/>
        <w:rPr>
          <w:rFonts w:ascii="Times New Roman" w:hAnsi="Times New Roman" w:cs="Times New Roman"/>
        </w:rPr>
      </w:pPr>
    </w:p>
  </w:footnote>
  <w:footnote w:id="55">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Marlina, </w:t>
      </w:r>
      <w:r w:rsidRPr="00D862AC">
        <w:rPr>
          <w:rFonts w:ascii="Times New Roman" w:hAnsi="Times New Roman" w:cs="Times New Roman"/>
          <w:i/>
        </w:rPr>
        <w:t>Op.cit.,</w:t>
      </w:r>
      <w:r w:rsidRPr="00D862AC">
        <w:rPr>
          <w:rFonts w:ascii="Times New Roman" w:hAnsi="Times New Roman" w:cs="Times New Roman"/>
        </w:rPr>
        <w:t xml:space="preserve"> hal. 50-51. </w:t>
      </w:r>
    </w:p>
  </w:footnote>
  <w:footnote w:id="56">
    <w:p w:rsidR="007F392C" w:rsidRPr="00D862AC" w:rsidRDefault="007F392C" w:rsidP="00D862AC">
      <w:pPr>
        <w:tabs>
          <w:tab w:val="left" w:pos="0"/>
        </w:tabs>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Koeswadji, </w:t>
      </w:r>
      <w:r w:rsidRPr="00D862AC">
        <w:rPr>
          <w:rFonts w:ascii="Times New Roman" w:hAnsi="Times New Roman" w:cs="Times New Roman"/>
          <w:i/>
          <w:iCs/>
          <w:sz w:val="20"/>
          <w:szCs w:val="20"/>
        </w:rPr>
        <w:t>Perkembangan Macam-macam Pidana Dalam Rangka Pembangunan Hukum Pidana</w:t>
      </w:r>
      <w:r w:rsidRPr="00D862AC">
        <w:rPr>
          <w:rFonts w:ascii="Times New Roman" w:hAnsi="Times New Roman" w:cs="Times New Roman"/>
          <w:sz w:val="20"/>
          <w:szCs w:val="20"/>
        </w:rPr>
        <w:t>,</w:t>
      </w:r>
      <w:r w:rsidRPr="00D862AC">
        <w:rPr>
          <w:rFonts w:ascii="Times New Roman" w:hAnsi="Times New Roman" w:cs="Times New Roman"/>
          <w:i/>
          <w:sz w:val="20"/>
          <w:szCs w:val="20"/>
        </w:rPr>
        <w:t>Cetakan I</w:t>
      </w:r>
      <w:r w:rsidRPr="00D862AC">
        <w:rPr>
          <w:rFonts w:ascii="Times New Roman" w:hAnsi="Times New Roman" w:cs="Times New Roman"/>
          <w:sz w:val="20"/>
          <w:szCs w:val="20"/>
        </w:rPr>
        <w:t>,  (Bandung: Citra Aditya Bhakti, 1995), hal. 12.</w:t>
      </w:r>
    </w:p>
    <w:p w:rsidR="007F392C" w:rsidRPr="00D862AC" w:rsidRDefault="007F392C" w:rsidP="00D862AC">
      <w:pPr>
        <w:pStyle w:val="FootnoteText"/>
        <w:spacing w:before="60"/>
        <w:jc w:val="both"/>
        <w:rPr>
          <w:rFonts w:ascii="Times New Roman" w:hAnsi="Times New Roman" w:cs="Times New Roman"/>
        </w:rPr>
      </w:pPr>
    </w:p>
  </w:footnote>
  <w:footnote w:id="5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dan Barda Nawawi Arief, </w:t>
      </w:r>
      <w:r w:rsidRPr="00D862AC">
        <w:rPr>
          <w:rFonts w:ascii="Times New Roman" w:hAnsi="Times New Roman" w:cs="Times New Roman"/>
          <w:i/>
        </w:rPr>
        <w:t xml:space="preserve">Op.cit., </w:t>
      </w:r>
      <w:r w:rsidRPr="00D862AC">
        <w:rPr>
          <w:rFonts w:ascii="Times New Roman" w:hAnsi="Times New Roman" w:cs="Times New Roman"/>
        </w:rPr>
        <w:t xml:space="preserve">hal. 16. </w:t>
      </w:r>
    </w:p>
  </w:footnote>
  <w:footnote w:id="58">
    <w:p w:rsidR="007F392C" w:rsidRPr="00BB40C5" w:rsidRDefault="007F392C" w:rsidP="00D862AC">
      <w:pPr>
        <w:autoSpaceDE w:val="0"/>
        <w:autoSpaceDN w:val="0"/>
        <w:adjustRightInd w:val="0"/>
        <w:spacing w:before="60" w:after="0" w:line="240" w:lineRule="auto"/>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BB40C5">
        <w:rPr>
          <w:rFonts w:ascii="Times New Roman" w:hAnsi="Times New Roman" w:cs="Times New Roman"/>
          <w:sz w:val="20"/>
          <w:szCs w:val="20"/>
        </w:rPr>
        <w:t xml:space="preserve">Petrus Irwan Pandjaitan dan Sameul Kikilaitety, </w:t>
      </w:r>
      <w:r w:rsidRPr="00BB40C5">
        <w:rPr>
          <w:rFonts w:ascii="Times New Roman" w:eastAsiaTheme="minorHAnsi" w:hAnsi="Times New Roman" w:cs="Times New Roman"/>
          <w:i/>
          <w:iCs/>
          <w:sz w:val="20"/>
          <w:szCs w:val="20"/>
        </w:rPr>
        <w:t>Pidana Penjara Mau Kemana</w:t>
      </w:r>
      <w:r w:rsidRPr="00BB40C5">
        <w:rPr>
          <w:rFonts w:ascii="Times New Roman" w:eastAsiaTheme="minorHAnsi" w:hAnsi="Times New Roman" w:cs="Times New Roman"/>
          <w:sz w:val="20"/>
          <w:szCs w:val="20"/>
        </w:rPr>
        <w:t>, (Jakarta: CV. Indhill Co., 1995)</w:t>
      </w:r>
      <w:r>
        <w:rPr>
          <w:rFonts w:ascii="Times New Roman" w:eastAsiaTheme="minorHAnsi" w:hAnsi="Times New Roman" w:cs="Times New Roman"/>
          <w:sz w:val="20"/>
          <w:szCs w:val="20"/>
        </w:rPr>
        <w:t xml:space="preserve">, hal. 20. </w:t>
      </w:r>
    </w:p>
  </w:footnote>
  <w:footnote w:id="59">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xml:space="preserve"> hal. 21. </w:t>
      </w:r>
    </w:p>
  </w:footnote>
  <w:footnote w:id="60">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Muladi</w:t>
      </w:r>
      <w:r w:rsidRPr="00D862AC">
        <w:rPr>
          <w:rFonts w:ascii="Times New Roman" w:hAnsi="Times New Roman" w:cs="Times New Roman"/>
          <w:i/>
        </w:rPr>
        <w:t xml:space="preserve">, Op.cit., </w:t>
      </w:r>
      <w:r w:rsidRPr="00D862AC">
        <w:rPr>
          <w:rFonts w:ascii="Times New Roman" w:hAnsi="Times New Roman" w:cs="Times New Roman"/>
        </w:rPr>
        <w:t xml:space="preserve"> hal. 19.</w:t>
      </w:r>
    </w:p>
  </w:footnote>
  <w:footnote w:id="61">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Barda Nawawi Arief, </w:t>
      </w:r>
      <w:r w:rsidRPr="00D862AC">
        <w:rPr>
          <w:rFonts w:ascii="Times New Roman" w:hAnsi="Times New Roman" w:cs="Times New Roman"/>
          <w:i/>
        </w:rPr>
        <w:t xml:space="preserve">Op.cit., </w:t>
      </w:r>
      <w:r w:rsidRPr="00D862AC">
        <w:rPr>
          <w:rFonts w:ascii="Times New Roman" w:hAnsi="Times New Roman" w:cs="Times New Roman"/>
        </w:rPr>
        <w:t>hal. 93.</w:t>
      </w:r>
    </w:p>
  </w:footnote>
  <w:footnote w:id="6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Barda Nawawi Arief, </w:t>
      </w:r>
      <w:r w:rsidRPr="00D862AC">
        <w:rPr>
          <w:rFonts w:ascii="Times New Roman" w:hAnsi="Times New Roman" w:cs="Times New Roman"/>
          <w:i/>
        </w:rPr>
        <w:t>Tujuan dan Pedoman Pemidanaan (Perspektif Pembaharuan dan Perbandingan Hukum Pidana</w:t>
      </w:r>
      <w:r w:rsidRPr="00D862AC">
        <w:rPr>
          <w:rFonts w:ascii="Times New Roman" w:hAnsi="Times New Roman" w:cs="Times New Roman"/>
        </w:rPr>
        <w:t>, (Semarang: CV. Elangtuo Kinasih, 2011), hal. 35.</w:t>
      </w:r>
    </w:p>
  </w:footnote>
  <w:footnote w:id="6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xml:space="preserve">, hal. 37. </w:t>
      </w:r>
    </w:p>
  </w:footnote>
  <w:footnote w:id="64">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Barda Nawawi Arief, </w:t>
      </w:r>
      <w:r w:rsidRPr="007C5947">
        <w:rPr>
          <w:rFonts w:ascii="Times New Roman" w:hAnsi="Times New Roman" w:cs="Times New Roman"/>
          <w:i/>
          <w:sz w:val="20"/>
          <w:szCs w:val="20"/>
        </w:rPr>
        <w:t>Masalah Penegakan Hukum dan Penanggulangan Kejahatan</w:t>
      </w:r>
      <w:r w:rsidRPr="00D862AC">
        <w:rPr>
          <w:rFonts w:ascii="Times New Roman" w:hAnsi="Times New Roman" w:cs="Times New Roman"/>
          <w:sz w:val="20"/>
          <w:szCs w:val="20"/>
        </w:rPr>
        <w:t>, (Bandung:PT. Citra Aditya Bakti, 2001), hal 155-156.</w:t>
      </w:r>
    </w:p>
  </w:footnote>
  <w:footnote w:id="6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158.</w:t>
      </w:r>
    </w:p>
  </w:footnote>
  <w:footnote w:id="66">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5"/>
        </w:rPr>
        <w:t xml:space="preserve">Rancangan Undang-Undang RI tentang Kitab Undang-Undang Hukum Pidana </w:t>
      </w:r>
      <w:r w:rsidRPr="00D862AC">
        <w:rPr>
          <w:rFonts w:ascii="Times New Roman" w:hAnsi="Times New Roman" w:cs="Times New Roman"/>
          <w:spacing w:val="1"/>
        </w:rPr>
        <w:t xml:space="preserve">(KUHP), Direktorat Jenderal Hukum dan Perundang-undangan, Departemen Hukum </w:t>
      </w:r>
      <w:r w:rsidRPr="00D862AC">
        <w:rPr>
          <w:rFonts w:ascii="Times New Roman" w:hAnsi="Times New Roman" w:cs="Times New Roman"/>
          <w:spacing w:val="-1"/>
        </w:rPr>
        <w:t>dan Perundang-undangan, Jakarta, 1999-2000.</w:t>
      </w:r>
    </w:p>
  </w:footnote>
  <w:footnote w:id="6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Barda Nawawi Arif, </w:t>
      </w:r>
      <w:r w:rsidRPr="00D862AC">
        <w:rPr>
          <w:rFonts w:ascii="Times New Roman" w:hAnsi="Times New Roman" w:cs="Times New Roman"/>
          <w:i/>
        </w:rPr>
        <w:t xml:space="preserve">Op.cit, </w:t>
      </w:r>
      <w:r w:rsidRPr="00D862AC">
        <w:rPr>
          <w:rFonts w:ascii="Times New Roman" w:hAnsi="Times New Roman" w:cs="Times New Roman"/>
        </w:rPr>
        <w:t>hal. 3.</w:t>
      </w:r>
    </w:p>
  </w:footnote>
  <w:footnote w:id="68">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 xml:space="preserve">Op.cit., </w:t>
      </w:r>
      <w:r w:rsidRPr="00D862AC">
        <w:rPr>
          <w:rFonts w:ascii="Times New Roman" w:hAnsi="Times New Roman" w:cs="Times New Roman"/>
        </w:rPr>
        <w:t xml:space="preserve">hal. 30. </w:t>
      </w:r>
    </w:p>
  </w:footnote>
  <w:footnote w:id="69">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Hukum Pidana dan Perkembangan Masyarakat</w:t>
      </w:r>
      <w:r w:rsidRPr="00D862AC">
        <w:rPr>
          <w:rFonts w:ascii="Times New Roman" w:hAnsi="Times New Roman" w:cs="Times New Roman"/>
        </w:rPr>
        <w:t>, (Bandung: Alumni,1978), hal. 107.</w:t>
      </w:r>
    </w:p>
  </w:footnote>
  <w:footnote w:id="7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Pr>
          <w:rFonts w:ascii="Times New Roman" w:hAnsi="Times New Roman" w:cs="Times New Roman"/>
        </w:rPr>
        <w:t xml:space="preserve"> Barda Nawawi Arief, </w:t>
      </w:r>
      <w:r w:rsidRPr="00B02B06">
        <w:rPr>
          <w:rFonts w:ascii="Times New Roman" w:hAnsi="Times New Roman" w:cs="Times New Roman"/>
          <w:i/>
        </w:rPr>
        <w:t>Op.cit</w:t>
      </w:r>
      <w:r>
        <w:rPr>
          <w:rFonts w:ascii="Times New Roman" w:hAnsi="Times New Roman" w:cs="Times New Roman"/>
        </w:rPr>
        <w:t>.</w:t>
      </w:r>
    </w:p>
  </w:footnote>
  <w:footnote w:id="71">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5</w:t>
      </w:r>
    </w:p>
  </w:footnote>
  <w:footnote w:id="72">
    <w:p w:rsidR="007F392C" w:rsidRPr="00777A7A" w:rsidRDefault="007F392C" w:rsidP="00D862AC">
      <w:pPr>
        <w:pStyle w:val="FootnoteText"/>
        <w:spacing w:before="60"/>
        <w:jc w:val="both"/>
        <w:rPr>
          <w:rFonts w:ascii="Times New Roman" w:hAnsi="Times New Roman" w:cs="Times New Roman"/>
        </w:rPr>
      </w:pPr>
      <w:r w:rsidRPr="00777A7A">
        <w:rPr>
          <w:rStyle w:val="FootnoteReference"/>
          <w:rFonts w:ascii="Times New Roman" w:hAnsi="Times New Roman" w:cs="Times New Roman"/>
        </w:rPr>
        <w:footnoteRef/>
      </w:r>
      <w:r w:rsidRPr="00777A7A">
        <w:rPr>
          <w:rFonts w:ascii="Times New Roman" w:hAnsi="Times New Roman" w:cs="Times New Roman"/>
        </w:rPr>
        <w:t xml:space="preserve"> Sudarto, </w:t>
      </w:r>
      <w:r w:rsidRPr="00777A7A">
        <w:rPr>
          <w:rFonts w:ascii="Times New Roman" w:hAnsi="Times New Roman" w:cs="Times New Roman"/>
          <w:i/>
        </w:rPr>
        <w:t xml:space="preserve">Kapita Selekta Hukum Pidana, </w:t>
      </w:r>
      <w:r w:rsidRPr="00777A7A">
        <w:rPr>
          <w:rFonts w:ascii="Times New Roman" w:hAnsi="Times New Roman" w:cs="Times New Roman"/>
        </w:rPr>
        <w:t xml:space="preserve">1981, hal. 118. </w:t>
      </w:r>
    </w:p>
  </w:footnote>
  <w:footnote w:id="73">
    <w:p w:rsidR="007F392C" w:rsidRPr="00777A7A" w:rsidRDefault="007F392C" w:rsidP="00D862AC">
      <w:pPr>
        <w:pStyle w:val="FootnoteText"/>
        <w:spacing w:before="60"/>
        <w:jc w:val="both"/>
        <w:rPr>
          <w:rFonts w:ascii="Times New Roman" w:hAnsi="Times New Roman" w:cs="Times New Roman"/>
        </w:rPr>
      </w:pPr>
      <w:r w:rsidRPr="00777A7A">
        <w:rPr>
          <w:rStyle w:val="FootnoteReference"/>
          <w:rFonts w:ascii="Times New Roman" w:hAnsi="Times New Roman" w:cs="Times New Roman"/>
        </w:rPr>
        <w:footnoteRef/>
      </w:r>
      <w:r w:rsidRPr="00777A7A">
        <w:rPr>
          <w:rFonts w:ascii="Times New Roman" w:hAnsi="Times New Roman" w:cs="Times New Roman"/>
        </w:rPr>
        <w:t xml:space="preserve"> Barda Nawawi Arif, </w:t>
      </w:r>
      <w:r w:rsidRPr="00777A7A">
        <w:rPr>
          <w:rFonts w:ascii="Times New Roman" w:hAnsi="Times New Roman" w:cs="Times New Roman"/>
          <w:i/>
        </w:rPr>
        <w:t xml:space="preserve">Op.cit, </w:t>
      </w:r>
      <w:r w:rsidRPr="00777A7A">
        <w:rPr>
          <w:rFonts w:ascii="Times New Roman" w:hAnsi="Times New Roman" w:cs="Times New Roman"/>
        </w:rPr>
        <w:t>hal. 48.</w:t>
      </w:r>
    </w:p>
  </w:footnote>
  <w:footnote w:id="7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James Adams, </w:t>
      </w:r>
      <w:r w:rsidRPr="00D862AC">
        <w:rPr>
          <w:rFonts w:ascii="Times New Roman" w:hAnsi="Times New Roman" w:cs="Times New Roman"/>
          <w:i/>
        </w:rPr>
        <w:t xml:space="preserve">The Financing of Terror : How the Groups That Are Terrorizing the World et the Money to Do it. </w:t>
      </w:r>
      <w:r w:rsidRPr="00D862AC">
        <w:rPr>
          <w:rFonts w:ascii="Times New Roman" w:hAnsi="Times New Roman" w:cs="Times New Roman"/>
        </w:rPr>
        <w:t xml:space="preserve">Sebagaimana dikutip oleh Simela Victor Muhammad, dalam Poltak Partogi Nainggolan (ed), </w:t>
      </w:r>
      <w:r w:rsidRPr="00D862AC">
        <w:rPr>
          <w:rFonts w:ascii="Times New Roman" w:hAnsi="Times New Roman" w:cs="Times New Roman"/>
          <w:i/>
        </w:rPr>
        <w:t xml:space="preserve">Terorisme dan Tata Dunia Baru, </w:t>
      </w:r>
      <w:r w:rsidRPr="00D862AC">
        <w:rPr>
          <w:rFonts w:ascii="Times New Roman" w:hAnsi="Times New Roman" w:cs="Times New Roman"/>
        </w:rPr>
        <w:t xml:space="preserve">(Jakarta: Pusat Pengkajian dan Pelayanan Informasi Sekretariat Jenderal DPR RI, 2002), hal. 106. </w:t>
      </w:r>
    </w:p>
  </w:footnote>
  <w:footnote w:id="7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 Riza Sihbudi, </w:t>
      </w:r>
      <w:r w:rsidRPr="00D862AC">
        <w:rPr>
          <w:rFonts w:ascii="Times New Roman" w:hAnsi="Times New Roman" w:cs="Times New Roman"/>
          <w:i/>
        </w:rPr>
        <w:t xml:space="preserve">Bara Timur Tengah, </w:t>
      </w:r>
      <w:r w:rsidRPr="00D862AC">
        <w:rPr>
          <w:rFonts w:ascii="Times New Roman" w:hAnsi="Times New Roman" w:cs="Times New Roman"/>
        </w:rPr>
        <w:t xml:space="preserve">(Bandung: 1991), hal. 94. </w:t>
      </w:r>
    </w:p>
  </w:footnote>
  <w:footnote w:id="7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w:t>
      </w:r>
      <w:r w:rsidRPr="00D862AC">
        <w:rPr>
          <w:rFonts w:ascii="Times New Roman" w:hAnsi="Times New Roman" w:cs="Times New Roman"/>
          <w:i/>
        </w:rPr>
        <w:t xml:space="preserve">Demokratisasi, HAM, dan Reformasi Hukum di Indonesia, </w:t>
      </w:r>
      <w:r w:rsidRPr="00D862AC">
        <w:rPr>
          <w:rFonts w:ascii="Times New Roman" w:hAnsi="Times New Roman" w:cs="Times New Roman"/>
        </w:rPr>
        <w:t xml:space="preserve">(Jakarta: The Habibie Center, 2002), hal. 173. </w:t>
      </w:r>
    </w:p>
  </w:footnote>
  <w:footnote w:id="7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Ali Khan</w:t>
      </w:r>
      <w:r w:rsidRPr="00D862AC">
        <w:rPr>
          <w:rFonts w:ascii="Times New Roman" w:hAnsi="Times New Roman" w:cs="Times New Roman"/>
          <w:i/>
        </w:rPr>
        <w:t>, A Legal Theory of International Terrorism</w:t>
      </w:r>
      <w:r w:rsidRPr="00D862AC">
        <w:rPr>
          <w:rFonts w:ascii="Times New Roman" w:hAnsi="Times New Roman" w:cs="Times New Roman"/>
        </w:rPr>
        <w:t>, (</w:t>
      </w:r>
      <w:r w:rsidRPr="00D862AC">
        <w:rPr>
          <w:rFonts w:ascii="Times New Roman" w:hAnsi="Times New Roman" w:cs="Times New Roman"/>
          <w:iCs/>
        </w:rPr>
        <w:t>Connecticut Law Review</w:t>
      </w:r>
      <w:r w:rsidRPr="00D862AC">
        <w:rPr>
          <w:rFonts w:ascii="Times New Roman" w:hAnsi="Times New Roman" w:cs="Times New Roman"/>
          <w:i/>
          <w:iCs/>
        </w:rPr>
        <w:t xml:space="preserve">, </w:t>
      </w:r>
      <w:r w:rsidRPr="00D862AC">
        <w:rPr>
          <w:rFonts w:ascii="Times New Roman" w:hAnsi="Times New Roman" w:cs="Times New Roman"/>
          <w:iCs/>
        </w:rPr>
        <w:t>1986), hal. 2.</w:t>
      </w:r>
    </w:p>
  </w:footnote>
  <w:footnote w:id="78">
    <w:p w:rsidR="007F392C" w:rsidRPr="00D862AC" w:rsidRDefault="007F392C" w:rsidP="00D862AC">
      <w:pPr>
        <w:spacing w:before="60" w:line="240" w:lineRule="auto"/>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Adjie Suradji, Terorisme (Jakarta: Pustaka Sinar Harapan, 2005), hal. 158. </w:t>
      </w:r>
    </w:p>
  </w:footnote>
  <w:footnote w:id="79">
    <w:p w:rsidR="007F392C" w:rsidRPr="00B02B06"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Pr>
          <w:rFonts w:ascii="Times New Roman" w:hAnsi="Times New Roman" w:cs="Times New Roman"/>
          <w:i/>
        </w:rPr>
        <w:t>Ibid.</w:t>
      </w:r>
    </w:p>
  </w:footnote>
  <w:footnote w:id="8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A.C. Manullang, </w:t>
      </w:r>
      <w:r w:rsidRPr="00D862AC">
        <w:rPr>
          <w:rFonts w:ascii="Times New Roman" w:hAnsi="Times New Roman" w:cs="Times New Roman"/>
          <w:i/>
        </w:rPr>
        <w:t xml:space="preserve">Menguak Tabu Intelijen: Teror, Motif, dan Rezim, </w:t>
      </w:r>
      <w:r w:rsidRPr="00D862AC">
        <w:rPr>
          <w:rFonts w:ascii="Times New Roman" w:hAnsi="Times New Roman" w:cs="Times New Roman"/>
        </w:rPr>
        <w:t xml:space="preserve">(Panta Rhei: 2001), hal. 151. </w:t>
      </w:r>
    </w:p>
  </w:footnote>
  <w:footnote w:id="81">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4"/>
        </w:rPr>
        <w:t xml:space="preserve">Romli Atmasasmita, </w:t>
      </w:r>
      <w:r w:rsidRPr="00D862AC">
        <w:rPr>
          <w:rFonts w:ascii="Times New Roman" w:hAnsi="Times New Roman" w:cs="Times New Roman"/>
          <w:i/>
          <w:spacing w:val="4"/>
        </w:rPr>
        <w:t>Masalah Pengaturan Terorisme dan Perspektif Indonesia,</w:t>
      </w:r>
      <w:r w:rsidRPr="00D862AC">
        <w:rPr>
          <w:rFonts w:ascii="Times New Roman" w:hAnsi="Times New Roman" w:cs="Times New Roman"/>
          <w:spacing w:val="4"/>
        </w:rPr>
        <w:t xml:space="preserve"> (Jakarta : </w:t>
      </w:r>
      <w:r w:rsidRPr="00D862AC">
        <w:rPr>
          <w:rFonts w:ascii="Times New Roman" w:hAnsi="Times New Roman" w:cs="Times New Roman"/>
          <w:spacing w:val="1"/>
        </w:rPr>
        <w:t xml:space="preserve">Badan Pembinaan Hukum Nasional, Departemen Kehakiman dan Ham RI, </w:t>
      </w:r>
      <w:r w:rsidRPr="00D862AC">
        <w:rPr>
          <w:rFonts w:ascii="Times New Roman" w:hAnsi="Times New Roman" w:cs="Times New Roman"/>
        </w:rPr>
        <w:t>2002), hal. 1.</w:t>
      </w:r>
    </w:p>
  </w:footnote>
  <w:footnote w:id="82">
    <w:p w:rsidR="007F392C" w:rsidRPr="00D862AC" w:rsidRDefault="007F392C" w:rsidP="00D862AC">
      <w:pPr>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Muladi, </w:t>
      </w:r>
      <w:r w:rsidRPr="00D862AC">
        <w:rPr>
          <w:rFonts w:ascii="Times New Roman" w:hAnsi="Times New Roman" w:cs="Times New Roman"/>
          <w:i/>
          <w:spacing w:val="2"/>
          <w:sz w:val="20"/>
          <w:szCs w:val="20"/>
        </w:rPr>
        <w:t xml:space="preserve">Pengantar Sosialisasi RUU tentang Pencegahan dan Pemberantasan </w:t>
      </w:r>
      <w:r w:rsidRPr="00D862AC">
        <w:rPr>
          <w:rFonts w:ascii="Times New Roman" w:hAnsi="Times New Roman" w:cs="Times New Roman"/>
          <w:i/>
          <w:spacing w:val="4"/>
          <w:sz w:val="20"/>
          <w:szCs w:val="20"/>
        </w:rPr>
        <w:t>Terorisme (Aspek Hukum Pidana Materiii</w:t>
      </w:r>
      <w:r w:rsidRPr="00D862AC">
        <w:rPr>
          <w:rFonts w:ascii="Times New Roman" w:hAnsi="Times New Roman" w:cs="Times New Roman"/>
          <w:spacing w:val="4"/>
          <w:sz w:val="20"/>
          <w:szCs w:val="20"/>
        </w:rPr>
        <w:t xml:space="preserve">), Disampaikan Pada Sosialisasi RUU </w:t>
      </w:r>
      <w:r w:rsidRPr="00D862AC">
        <w:rPr>
          <w:rFonts w:ascii="Times New Roman" w:hAnsi="Times New Roman" w:cs="Times New Roman"/>
          <w:sz w:val="20"/>
          <w:szCs w:val="20"/>
        </w:rPr>
        <w:t>tentang Pencegahan dan Pemberantasan Terorisme, Jakarta, 20 Mei 2002, hal 2.</w:t>
      </w:r>
    </w:p>
  </w:footnote>
  <w:footnote w:id="83">
    <w:p w:rsidR="007F392C" w:rsidRPr="00D862AC" w:rsidRDefault="007F392C" w:rsidP="00B02B06">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Ibid.</w:t>
      </w:r>
    </w:p>
  </w:footnote>
  <w:footnote w:id="8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Muchamad Ali Syafa’at, </w:t>
      </w:r>
      <w:r w:rsidRPr="00D862AC">
        <w:rPr>
          <w:rFonts w:ascii="Times New Roman" w:hAnsi="Times New Roman" w:cs="Times New Roman"/>
          <w:i/>
          <w:iCs/>
        </w:rPr>
        <w:t>Tindak Pidana Teror, Belenggu Baru bagi Kebebasan</w:t>
      </w:r>
      <w:r w:rsidRPr="00D862AC">
        <w:rPr>
          <w:rFonts w:ascii="Times New Roman" w:hAnsi="Times New Roman" w:cs="Times New Roman"/>
        </w:rPr>
        <w:t xml:space="preserve">, dalam Hardiman dkk., </w:t>
      </w:r>
      <w:r w:rsidRPr="00D862AC">
        <w:rPr>
          <w:rFonts w:ascii="Times New Roman" w:hAnsi="Times New Roman" w:cs="Times New Roman"/>
          <w:iCs/>
        </w:rPr>
        <w:t xml:space="preserve">(Bandung: 2002), </w:t>
      </w:r>
      <w:r w:rsidRPr="00D862AC">
        <w:rPr>
          <w:rFonts w:ascii="Times New Roman" w:hAnsi="Times New Roman" w:cs="Times New Roman"/>
        </w:rPr>
        <w:t xml:space="preserve">hal. 68.   </w:t>
      </w:r>
    </w:p>
  </w:footnote>
  <w:footnote w:id="85">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Ali Masyhar, </w:t>
      </w:r>
      <w:r w:rsidRPr="00D862AC">
        <w:rPr>
          <w:rFonts w:ascii="Times New Roman" w:hAnsi="Times New Roman" w:cs="Times New Roman"/>
          <w:i/>
        </w:rPr>
        <w:t xml:space="preserve">Op.cit., </w:t>
      </w:r>
      <w:r w:rsidRPr="00D862AC">
        <w:rPr>
          <w:rFonts w:ascii="Times New Roman" w:hAnsi="Times New Roman" w:cs="Times New Roman"/>
        </w:rPr>
        <w:t xml:space="preserve">hal. 88. </w:t>
      </w:r>
    </w:p>
  </w:footnote>
  <w:footnote w:id="8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Todd Sandler, </w:t>
      </w:r>
      <w:r w:rsidRPr="00D862AC">
        <w:rPr>
          <w:rFonts w:ascii="Times New Roman" w:hAnsi="Times New Roman" w:cs="Times New Roman"/>
          <w:i/>
        </w:rPr>
        <w:t>Collective versus Unilateral Responses to Terrorism, Public Choice</w:t>
      </w:r>
      <w:r w:rsidRPr="00D862AC">
        <w:rPr>
          <w:rFonts w:ascii="Times New Roman" w:hAnsi="Times New Roman" w:cs="Times New Roman"/>
        </w:rPr>
        <w:t>, Vol. 124, (Jul., 2005), pp. 75-93. Springerlink, www.jstor.org/stable/30026704. Diakses pada tanggal 02 Maret 2014.</w:t>
      </w:r>
    </w:p>
  </w:footnote>
  <w:footnote w:id="8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hal. 78.</w:t>
      </w:r>
    </w:p>
  </w:footnote>
  <w:footnote w:id="88">
    <w:p w:rsidR="007F392C" w:rsidRPr="00D862AC" w:rsidRDefault="007F392C" w:rsidP="00D862AC">
      <w:pPr>
        <w:spacing w:before="60" w:after="0" w:line="240" w:lineRule="auto"/>
        <w:ind w:left="142" w:hanging="142"/>
        <w:jc w:val="both"/>
        <w:rPr>
          <w:rFonts w:ascii="Times New Roman" w:hAnsi="Times New Roman" w:cs="Times New Roman"/>
          <w:spacing w:val="-4"/>
          <w:w w:val="105"/>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pacing w:val="-4"/>
          <w:w w:val="105"/>
          <w:sz w:val="20"/>
          <w:szCs w:val="20"/>
        </w:rPr>
        <w:t xml:space="preserve">B.N. Marbun, </w:t>
      </w:r>
      <w:r w:rsidRPr="00D862AC">
        <w:rPr>
          <w:rFonts w:ascii="Times New Roman" w:hAnsi="Times New Roman" w:cs="Times New Roman"/>
          <w:i/>
          <w:iCs/>
          <w:spacing w:val="-4"/>
          <w:w w:val="110"/>
          <w:sz w:val="20"/>
          <w:szCs w:val="20"/>
        </w:rPr>
        <w:t>Kamus Politik,</w:t>
      </w:r>
      <w:r w:rsidRPr="00D862AC">
        <w:rPr>
          <w:rFonts w:ascii="Times New Roman" w:hAnsi="Times New Roman" w:cs="Times New Roman"/>
          <w:spacing w:val="-4"/>
          <w:w w:val="105"/>
          <w:sz w:val="20"/>
          <w:szCs w:val="20"/>
        </w:rPr>
        <w:t xml:space="preserve"> (Jakarta: Pustaka Sinar Harapan, 2003), hal. 462.</w:t>
      </w:r>
    </w:p>
  </w:footnote>
  <w:footnote w:id="89">
    <w:p w:rsidR="007F392C" w:rsidRPr="00D862AC" w:rsidRDefault="007F392C" w:rsidP="00D862AC">
      <w:pPr>
        <w:spacing w:before="60" w:after="0" w:line="240" w:lineRule="auto"/>
        <w:ind w:left="142" w:right="144" w:hanging="142"/>
        <w:jc w:val="both"/>
        <w:rPr>
          <w:rFonts w:ascii="Times New Roman" w:hAnsi="Times New Roman" w:cs="Times New Roman"/>
          <w:spacing w:val="-5"/>
          <w:w w:val="105"/>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pacing w:val="-2"/>
          <w:w w:val="105"/>
          <w:sz w:val="20"/>
          <w:szCs w:val="20"/>
        </w:rPr>
        <w:t xml:space="preserve">Kamus Besar bahasa Indonesia, Pusat Bahasa, edisi keempat, (Jakarta: PT Gramedia </w:t>
      </w:r>
      <w:r w:rsidRPr="00D862AC">
        <w:rPr>
          <w:rFonts w:ascii="Times New Roman" w:hAnsi="Times New Roman" w:cs="Times New Roman"/>
          <w:spacing w:val="-5"/>
          <w:w w:val="105"/>
          <w:sz w:val="20"/>
          <w:szCs w:val="20"/>
        </w:rPr>
        <w:t>Pustaka Utama, 2008), hal. 1130.</w:t>
      </w:r>
    </w:p>
  </w:footnote>
  <w:footnote w:id="9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30303"/>
          <w:spacing w:val="-6"/>
          <w:w w:val="105"/>
        </w:rPr>
        <w:t xml:space="preserve">Petrus Reinhard Golose,  </w:t>
      </w:r>
      <w:r w:rsidRPr="00D862AC">
        <w:rPr>
          <w:rFonts w:ascii="Times New Roman" w:hAnsi="Times New Roman" w:cs="Times New Roman"/>
          <w:i/>
          <w:color w:val="030303"/>
          <w:spacing w:val="-6"/>
          <w:w w:val="105"/>
        </w:rPr>
        <w:t>Deradikalisasi Terorisme Humanis Soul Approach dan Menyentuh Akar Rumput</w:t>
      </w:r>
      <w:r w:rsidRPr="00D862AC">
        <w:rPr>
          <w:rFonts w:ascii="Times New Roman" w:hAnsi="Times New Roman" w:cs="Times New Roman"/>
          <w:color w:val="030303"/>
          <w:spacing w:val="-6"/>
          <w:w w:val="105"/>
        </w:rPr>
        <w:t>, (Jakarta: Yayasan Pengembangan Kajian Ilmu Kepolisian, 2009), hal. 11.</w:t>
      </w:r>
    </w:p>
  </w:footnote>
  <w:footnote w:id="91">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color w:val="030303"/>
          <w:spacing w:val="-6"/>
          <w:w w:val="105"/>
        </w:rPr>
        <w:t>Ibid.</w:t>
      </w:r>
    </w:p>
  </w:footnote>
  <w:footnote w:id="9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5"/>
          <w:w w:val="105"/>
        </w:rPr>
        <w:t xml:space="preserve">Amirsyah, </w:t>
      </w:r>
      <w:r w:rsidRPr="00D862AC">
        <w:rPr>
          <w:rFonts w:ascii="Times New Roman" w:hAnsi="Times New Roman" w:cs="Times New Roman"/>
          <w:i/>
          <w:spacing w:val="-5"/>
          <w:w w:val="105"/>
        </w:rPr>
        <w:t>Meluruskan Salah Paham Terhadap Deradikalisasi Pemikiran, Konsep dan Strategi Pelaksanaan</w:t>
      </w:r>
      <w:r w:rsidRPr="00D862AC">
        <w:rPr>
          <w:rFonts w:ascii="Times New Roman" w:hAnsi="Times New Roman" w:cs="Times New Roman"/>
          <w:spacing w:val="-5"/>
          <w:w w:val="105"/>
        </w:rPr>
        <w:t>, (Jakarta: Grafindo Khazanah Ilmu, 2012), hal. 35-36.</w:t>
      </w:r>
    </w:p>
  </w:footnote>
  <w:footnote w:id="93">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11.</w:t>
      </w:r>
    </w:p>
  </w:footnote>
  <w:footnote w:id="9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hyperlink r:id="rId2" w:history="1">
        <w:r w:rsidRPr="00D862AC">
          <w:rPr>
            <w:rStyle w:val="Hyperlink"/>
            <w:rFonts w:ascii="Times New Roman" w:hAnsi="Times New Roman"/>
          </w:rPr>
          <w:t>http://www.muslimdaily.net/berita/lokal/muncul-spanduk-kecam-bnpt-menjelang-dialog-antara-jihad-dan-terorisme.html</w:t>
        </w:r>
      </w:hyperlink>
      <w:r w:rsidRPr="00D862AC">
        <w:rPr>
          <w:rFonts w:ascii="Times New Roman" w:hAnsi="Times New Roman" w:cs="Times New Roman"/>
        </w:rPr>
        <w:t xml:space="preserve">, dan </w:t>
      </w:r>
      <w:hyperlink r:id="rId3" w:history="1">
        <w:r w:rsidRPr="00D862AC">
          <w:rPr>
            <w:rStyle w:val="Hyperlink"/>
            <w:rFonts w:ascii="Times New Roman" w:hAnsi="Times New Roman"/>
          </w:rPr>
          <w:t>http://arrahmah.com/read/2011/10/28/16055-para-tokoh-dan-aktivis-islam-kritik-sikap-bnpt-yang-selalu-menyerang-islam.html</w:t>
        </w:r>
      </w:hyperlink>
      <w:r w:rsidRPr="00D862AC">
        <w:rPr>
          <w:rFonts w:ascii="Times New Roman" w:hAnsi="Times New Roman" w:cs="Times New Roman"/>
        </w:rPr>
        <w:t>. Diakses pada tanggal 02 Maret 2014.</w:t>
      </w:r>
    </w:p>
  </w:footnote>
  <w:footnote w:id="9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40404"/>
          <w:spacing w:val="-5"/>
          <w:w w:val="105"/>
        </w:rPr>
        <w:t>Hochschild, Arlie Russell. “Disengagement Theory: A Critique and</w:t>
      </w:r>
      <w:r w:rsidRPr="00D862AC">
        <w:rPr>
          <w:rFonts w:ascii="Times New Roman" w:hAnsi="Times New Roman" w:cs="Times New Roman"/>
          <w:spacing w:val="-5"/>
          <w:w w:val="105"/>
        </w:rPr>
        <w:t xml:space="preserve"> Proposal”, </w:t>
      </w:r>
      <w:r w:rsidRPr="00D862AC">
        <w:rPr>
          <w:rFonts w:ascii="Times New Roman" w:hAnsi="Times New Roman" w:cs="Times New Roman"/>
          <w:i/>
          <w:iCs/>
          <w:color w:val="040404"/>
          <w:spacing w:val="-5"/>
          <w:w w:val="105"/>
        </w:rPr>
        <w:t>American</w:t>
      </w:r>
      <w:r w:rsidRPr="00D862AC">
        <w:rPr>
          <w:rFonts w:ascii="Times New Roman" w:hAnsi="Times New Roman" w:cs="Times New Roman"/>
          <w:i/>
          <w:iCs/>
          <w:spacing w:val="-5"/>
          <w:w w:val="105"/>
        </w:rPr>
        <w:t xml:space="preserve"> Sociological</w:t>
      </w:r>
      <w:r w:rsidRPr="00D862AC">
        <w:rPr>
          <w:rFonts w:ascii="Times New Roman" w:hAnsi="Times New Roman" w:cs="Times New Roman"/>
          <w:i/>
          <w:iCs/>
          <w:color w:val="040404"/>
          <w:spacing w:val="-5"/>
          <w:w w:val="105"/>
        </w:rPr>
        <w:t xml:space="preserve"> Review</w:t>
      </w:r>
      <w:r w:rsidRPr="00D862AC">
        <w:rPr>
          <w:rFonts w:ascii="Times New Roman" w:hAnsi="Times New Roman" w:cs="Times New Roman"/>
          <w:color w:val="040404"/>
          <w:spacing w:val="-5"/>
          <w:w w:val="105"/>
        </w:rPr>
        <w:t>, Vol. 40,</w:t>
      </w:r>
      <w:r w:rsidRPr="00D862AC">
        <w:rPr>
          <w:rFonts w:ascii="Times New Roman" w:hAnsi="Times New Roman" w:cs="Times New Roman"/>
          <w:spacing w:val="-5"/>
          <w:w w:val="105"/>
        </w:rPr>
        <w:t xml:space="preserve"> No. 5 (Oct.,</w:t>
      </w:r>
      <w:r w:rsidRPr="00D862AC">
        <w:rPr>
          <w:rFonts w:ascii="Times New Roman" w:hAnsi="Times New Roman" w:cs="Times New Roman"/>
          <w:color w:val="040404"/>
          <w:spacing w:val="-5"/>
          <w:w w:val="105"/>
        </w:rPr>
        <w:t xml:space="preserve"> 1975),</w:t>
      </w:r>
      <w:r w:rsidRPr="00D862AC">
        <w:rPr>
          <w:rFonts w:ascii="Times New Roman" w:hAnsi="Times New Roman" w:cs="Times New Roman"/>
          <w:spacing w:val="-5"/>
          <w:w w:val="105"/>
        </w:rPr>
        <w:t xml:space="preserve"> pp. 553-569. </w:t>
      </w:r>
      <w:r w:rsidRPr="00D862AC">
        <w:rPr>
          <w:rFonts w:ascii="Times New Roman" w:hAnsi="Times New Roman" w:cs="Times New Roman"/>
          <w:color w:val="040404"/>
          <w:spacing w:val="2"/>
          <w:w w:val="105"/>
        </w:rPr>
        <w:t xml:space="preserve">American Sociological </w:t>
      </w:r>
      <w:r w:rsidRPr="00D862AC">
        <w:rPr>
          <w:rFonts w:ascii="Times New Roman" w:hAnsi="Times New Roman" w:cs="Times New Roman"/>
          <w:spacing w:val="2"/>
          <w:w w:val="105"/>
        </w:rPr>
        <w:t>Association</w:t>
      </w:r>
      <w:hyperlink w:history="1">
        <w:r w:rsidRPr="00D862AC">
          <w:rPr>
            <w:rStyle w:val="Hyperlink"/>
            <w:rFonts w:ascii="Times New Roman" w:hAnsi="Times New Roman"/>
            <w:spacing w:val="2"/>
            <w:w w:val="105"/>
          </w:rPr>
          <w:t xml:space="preserve"> www.jstor.org/stable/2094195</w:t>
        </w:r>
      </w:hyperlink>
      <w:r w:rsidRPr="00D862AC">
        <w:rPr>
          <w:rFonts w:ascii="Times New Roman" w:hAnsi="Times New Roman" w:cs="Times New Roman"/>
          <w:spacing w:val="2"/>
          <w:w w:val="105"/>
        </w:rPr>
        <w:t>. Diakses pada tanggal 02 Maret 2014.</w:t>
      </w:r>
    </w:p>
  </w:footnote>
  <w:footnote w:id="9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Albert Bandura, </w:t>
      </w:r>
      <w:r w:rsidRPr="00D862AC">
        <w:rPr>
          <w:rFonts w:ascii="Times New Roman" w:hAnsi="Times New Roman" w:cs="Times New Roman"/>
          <w:i/>
          <w:color w:val="050505"/>
          <w:spacing w:val="-11"/>
          <w:w w:val="105"/>
        </w:rPr>
        <w:t>Mekanisme Merenggangnya Moral</w:t>
      </w:r>
      <w:r w:rsidRPr="00D862AC">
        <w:rPr>
          <w:rFonts w:ascii="Times New Roman" w:hAnsi="Times New Roman" w:cs="Times New Roman"/>
          <w:color w:val="050505"/>
          <w:spacing w:val="-11"/>
          <w:w w:val="105"/>
        </w:rPr>
        <w:t xml:space="preserve">, </w:t>
      </w:r>
      <w:r w:rsidRPr="00D862AC">
        <w:rPr>
          <w:rFonts w:ascii="Times New Roman" w:hAnsi="Times New Roman" w:cs="Times New Roman"/>
          <w:spacing w:val="-11"/>
          <w:w w:val="105"/>
        </w:rPr>
        <w:t xml:space="preserve">dalam Walter Reigh yang diterjemahkan Sugeng Haryanto, </w:t>
      </w:r>
      <w:r w:rsidRPr="00D862AC">
        <w:rPr>
          <w:rFonts w:ascii="Times New Roman" w:hAnsi="Times New Roman" w:cs="Times New Roman"/>
          <w:i/>
          <w:iCs/>
          <w:spacing w:val="-4"/>
          <w:w w:val="105"/>
        </w:rPr>
        <w:t xml:space="preserve">Origin of Terrorism Tinjauan </w:t>
      </w:r>
      <w:r w:rsidRPr="00D862AC">
        <w:rPr>
          <w:rFonts w:ascii="Times New Roman" w:hAnsi="Times New Roman" w:cs="Times New Roman"/>
          <w:i/>
          <w:iCs/>
          <w:color w:val="050505"/>
          <w:spacing w:val="-1"/>
          <w:w w:val="105"/>
        </w:rPr>
        <w:t>Psikoogi, Ideologi,</w:t>
      </w:r>
      <w:r w:rsidRPr="00D862AC">
        <w:rPr>
          <w:rFonts w:ascii="Times New Roman" w:hAnsi="Times New Roman" w:cs="Times New Roman"/>
          <w:i/>
          <w:iCs/>
          <w:spacing w:val="-1"/>
          <w:w w:val="105"/>
        </w:rPr>
        <w:t xml:space="preserve"> Teologi</w:t>
      </w:r>
      <w:r w:rsidRPr="00D862AC">
        <w:rPr>
          <w:rFonts w:ascii="Times New Roman" w:hAnsi="Times New Roman" w:cs="Times New Roman"/>
          <w:i/>
          <w:iCs/>
          <w:color w:val="050505"/>
          <w:spacing w:val="-1"/>
          <w:w w:val="105"/>
        </w:rPr>
        <w:t xml:space="preserve"> dan</w:t>
      </w:r>
      <w:r w:rsidRPr="00D862AC">
        <w:rPr>
          <w:rFonts w:ascii="Times New Roman" w:hAnsi="Times New Roman" w:cs="Times New Roman"/>
          <w:i/>
          <w:iCs/>
          <w:spacing w:val="-1"/>
          <w:w w:val="105"/>
        </w:rPr>
        <w:t xml:space="preserve"> Sikap</w:t>
      </w:r>
      <w:r w:rsidRPr="00D862AC">
        <w:rPr>
          <w:rFonts w:ascii="Times New Roman" w:hAnsi="Times New Roman" w:cs="Times New Roman"/>
          <w:i/>
          <w:iCs/>
          <w:color w:val="050505"/>
          <w:spacing w:val="-1"/>
          <w:w w:val="105"/>
        </w:rPr>
        <w:t xml:space="preserve"> Mental</w:t>
      </w:r>
      <w:r w:rsidRPr="00D862AC">
        <w:rPr>
          <w:rFonts w:ascii="Times New Roman" w:hAnsi="Times New Roman" w:cs="Times New Roman"/>
          <w:color w:val="050505"/>
          <w:spacing w:val="-1"/>
          <w:w w:val="105"/>
        </w:rPr>
        <w:t xml:space="preserve">, (Jakarta: Raja Grafindo </w:t>
      </w:r>
      <w:r w:rsidRPr="00D862AC">
        <w:rPr>
          <w:rFonts w:ascii="Times New Roman" w:hAnsi="Times New Roman" w:cs="Times New Roman"/>
          <w:color w:val="050505"/>
          <w:spacing w:val="-12"/>
          <w:w w:val="105"/>
        </w:rPr>
        <w:t>Persada, 2003), hal. 59.</w:t>
      </w:r>
    </w:p>
  </w:footnote>
  <w:footnote w:id="97">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Ibid.</w:t>
      </w:r>
    </w:p>
  </w:footnote>
  <w:footnote w:id="98">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30303"/>
          <w:spacing w:val="-5"/>
          <w:w w:val="105"/>
        </w:rPr>
        <w:t xml:space="preserve">John Horgan, </w:t>
      </w:r>
      <w:r w:rsidRPr="00D862AC">
        <w:rPr>
          <w:rFonts w:ascii="Times New Roman" w:hAnsi="Times New Roman" w:cs="Times New Roman"/>
          <w:i/>
          <w:iCs/>
          <w:color w:val="030303"/>
          <w:spacing w:val="-5"/>
          <w:w w:val="105"/>
        </w:rPr>
        <w:t xml:space="preserve">The Psychology Of Terrorism, </w:t>
      </w:r>
      <w:r w:rsidRPr="00D862AC">
        <w:rPr>
          <w:rFonts w:ascii="Times New Roman" w:hAnsi="Times New Roman" w:cs="Times New Roman"/>
          <w:iCs/>
          <w:color w:val="030303"/>
          <w:spacing w:val="-5"/>
          <w:w w:val="105"/>
        </w:rPr>
        <w:t>(</w:t>
      </w:r>
      <w:r w:rsidRPr="00D862AC">
        <w:rPr>
          <w:rFonts w:ascii="Times New Roman" w:hAnsi="Times New Roman" w:cs="Times New Roman"/>
          <w:color w:val="030303"/>
          <w:spacing w:val="-5"/>
          <w:w w:val="105"/>
        </w:rPr>
        <w:t xml:space="preserve">London  and  New York, </w:t>
      </w:r>
      <w:r w:rsidRPr="00D862AC">
        <w:rPr>
          <w:rFonts w:ascii="Times New Roman" w:hAnsi="Times New Roman" w:cs="Times New Roman"/>
          <w:color w:val="030303"/>
          <w:w w:val="105"/>
        </w:rPr>
        <w:t>Routledge, 2005), hal. 121.</w:t>
      </w:r>
    </w:p>
  </w:footnote>
  <w:footnote w:id="99">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hal. 124.</w:t>
      </w:r>
    </w:p>
  </w:footnote>
  <w:footnote w:id="100">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129.</w:t>
      </w:r>
    </w:p>
  </w:footnote>
  <w:footnote w:id="101">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p>
  </w:footnote>
  <w:footnote w:id="102">
    <w:p w:rsidR="007F392C" w:rsidRPr="00D862AC" w:rsidRDefault="007F392C" w:rsidP="00D862AC">
      <w:pPr>
        <w:pStyle w:val="FootnoteText"/>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Muladi, </w:t>
      </w:r>
      <w:r w:rsidRPr="00D862AC">
        <w:rPr>
          <w:rFonts w:ascii="Times New Roman" w:hAnsi="Times New Roman" w:cs="Times New Roman"/>
          <w:i/>
        </w:rPr>
        <w:t xml:space="preserve">Op.cit. </w:t>
      </w:r>
    </w:p>
  </w:footnote>
  <w:footnote w:id="103">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Pembukaan Undang-Undang Dasar Tahun 1945 alinea ke-4.</w:t>
      </w:r>
    </w:p>
  </w:footnote>
  <w:footnote w:id="104">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1"/>
        </w:rPr>
        <w:t xml:space="preserve">Muladi, </w:t>
      </w:r>
      <w:r w:rsidRPr="00D862AC">
        <w:rPr>
          <w:rFonts w:ascii="Times New Roman" w:hAnsi="Times New Roman" w:cs="Times New Roman"/>
          <w:i/>
          <w:spacing w:val="1"/>
        </w:rPr>
        <w:t xml:space="preserve">Kejahatan Terorisme. Dalam Perspektif HAM dan Hukum Positif, </w:t>
      </w:r>
      <w:r w:rsidRPr="00D862AC">
        <w:rPr>
          <w:rFonts w:ascii="Times New Roman" w:hAnsi="Times New Roman" w:cs="Times New Roman"/>
          <w:spacing w:val="1"/>
        </w:rPr>
        <w:t xml:space="preserve">Makalah, </w:t>
      </w:r>
      <w:r w:rsidRPr="00D862AC">
        <w:rPr>
          <w:rFonts w:ascii="Times New Roman" w:hAnsi="Times New Roman" w:cs="Times New Roman"/>
          <w:spacing w:val="-6"/>
        </w:rPr>
        <w:t xml:space="preserve">disampailkan pada Sosialisasi RUB tentang Perubahan UU Pemberantasan Tindak Pidana Terorisme, </w:t>
      </w:r>
      <w:r w:rsidRPr="00D862AC">
        <w:rPr>
          <w:rFonts w:ascii="Times New Roman" w:hAnsi="Times New Roman" w:cs="Times New Roman"/>
          <w:spacing w:val="-3"/>
        </w:rPr>
        <w:t>Direktorat Jenderal Peraturan Perundang-undangan Depkeh HAM RI, Jakarta, 23 Oktober 2003, hal 1</w:t>
      </w:r>
      <w:r w:rsidRPr="00D862AC">
        <w:rPr>
          <w:rFonts w:ascii="Times New Roman" w:hAnsi="Times New Roman" w:cs="Times New Roman"/>
          <w:spacing w:val="-3"/>
        </w:rPr>
        <w:softHyphen/>
      </w:r>
      <w:r w:rsidRPr="00D862AC">
        <w:rPr>
          <w:rFonts w:ascii="Times New Roman" w:hAnsi="Times New Roman" w:cs="Times New Roman"/>
        </w:rPr>
        <w:t xml:space="preserve">2. </w:t>
      </w:r>
    </w:p>
  </w:footnote>
  <w:footnote w:id="105">
    <w:p w:rsidR="007F392C" w:rsidRPr="00D862AC" w:rsidRDefault="007F392C" w:rsidP="00D862AC">
      <w:pPr>
        <w:pStyle w:val="FootnoteText"/>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Ibid.</w:t>
      </w:r>
    </w:p>
  </w:footnote>
  <w:footnote w:id="106">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Op.cit. hal. 2. </w:t>
      </w:r>
    </w:p>
  </w:footnote>
  <w:footnote w:id="107">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4"/>
        </w:rPr>
        <w:t xml:space="preserve">Penjelasan Umum Peraturan Pemerintah Pengganti Undang-Undang (PERPU) </w:t>
      </w:r>
      <w:r w:rsidRPr="00D862AC">
        <w:rPr>
          <w:rFonts w:ascii="Times New Roman" w:hAnsi="Times New Roman" w:cs="Times New Roman"/>
        </w:rPr>
        <w:t>Republik Indonesia Nomor 1 Tahun 2002 Tentang Pemberantasan Tindak Pidana Terorisme.</w:t>
      </w:r>
    </w:p>
  </w:footnote>
  <w:footnote w:id="108">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dalam Barda Nawawi Arief, Bunga Rampai Kebijakan Hukum Pidana, (Bandung: PT Citra Aditya  Bakti, 2002), hal. 1. </w:t>
      </w:r>
    </w:p>
  </w:footnote>
  <w:footnote w:id="109">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1"/>
        </w:rPr>
        <w:t xml:space="preserve">Rancangan Undang-Undang RI tentang KUHP, </w:t>
      </w:r>
      <w:r w:rsidRPr="00D862AC">
        <w:rPr>
          <w:rFonts w:ascii="Times New Roman" w:hAnsi="Times New Roman" w:cs="Times New Roman"/>
          <w:spacing w:val="1"/>
        </w:rPr>
        <w:t xml:space="preserve">Direktorat Jenderal Hukum dan Perundang-undangan, Departemen Hukum </w:t>
      </w:r>
      <w:r w:rsidRPr="00D862AC">
        <w:rPr>
          <w:rFonts w:ascii="Times New Roman" w:hAnsi="Times New Roman" w:cs="Times New Roman"/>
          <w:spacing w:val="-1"/>
        </w:rPr>
        <w:t>dan Perundang-undangan, Jakarta, 1999-2000.</w:t>
      </w:r>
    </w:p>
  </w:footnote>
  <w:footnote w:id="110">
    <w:p w:rsidR="007F392C" w:rsidRPr="00D862AC" w:rsidRDefault="007F392C" w:rsidP="00D862AC">
      <w:pPr>
        <w:pStyle w:val="FootnoteText"/>
        <w:ind w:left="142" w:hanging="142"/>
        <w:jc w:val="both"/>
        <w:rPr>
          <w:rFonts w:ascii="Times New Roman" w:hAnsi="Times New Roman" w:cs="Times New Roman"/>
          <w:lang w:val="en-US"/>
        </w:rPr>
      </w:pPr>
      <w:r w:rsidRPr="00D862AC">
        <w:rPr>
          <w:rStyle w:val="FootnoteReference"/>
          <w:rFonts w:ascii="Times New Roman" w:hAnsi="Times New Roman" w:cs="Times New Roman"/>
        </w:rPr>
        <w:footnoteRef/>
      </w:r>
      <w:r w:rsidRPr="00D862AC">
        <w:rPr>
          <w:rFonts w:ascii="Times New Roman" w:hAnsi="Times New Roman" w:cs="Times New Roman"/>
          <w:spacing w:val="-4"/>
        </w:rPr>
        <w:t xml:space="preserve">Barda Nawawi Arief, </w:t>
      </w:r>
      <w:r w:rsidRPr="00D862AC">
        <w:rPr>
          <w:rFonts w:ascii="Times New Roman" w:hAnsi="Times New Roman" w:cs="Times New Roman"/>
          <w:i/>
          <w:spacing w:val="-4"/>
        </w:rPr>
        <w:t>Op.cit</w:t>
      </w:r>
      <w:r w:rsidRPr="00D862AC">
        <w:rPr>
          <w:rFonts w:ascii="Times New Roman" w:hAnsi="Times New Roman" w:cs="Times New Roman"/>
          <w:spacing w:val="-4"/>
        </w:rPr>
        <w:t>., hal. 158</w:t>
      </w:r>
    </w:p>
  </w:footnote>
  <w:footnote w:id="111">
    <w:p w:rsidR="007F392C" w:rsidRPr="00D862AC" w:rsidRDefault="007F392C" w:rsidP="00D862AC">
      <w:pPr>
        <w:autoSpaceDE w:val="0"/>
        <w:autoSpaceDN w:val="0"/>
        <w:adjustRightInd w:val="0"/>
        <w:spacing w:before="6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Barda Nawawi</w:t>
      </w:r>
      <w:r w:rsidRPr="00D862AC">
        <w:rPr>
          <w:rFonts w:ascii="Times New Roman" w:hAnsi="Times New Roman" w:cs="Times New Roman"/>
          <w:i/>
          <w:sz w:val="20"/>
          <w:szCs w:val="20"/>
        </w:rPr>
        <w:t>, Beberapa Aspek Kebijakan Penegakan dan Pengembangan Hukum Pidana</w:t>
      </w:r>
      <w:r w:rsidRPr="00D862AC">
        <w:rPr>
          <w:rFonts w:ascii="Times New Roman" w:hAnsi="Times New Roman" w:cs="Times New Roman"/>
          <w:sz w:val="20"/>
          <w:szCs w:val="20"/>
        </w:rPr>
        <w:t>, (Bandung: PT . Citra Aditya Bakti, 1998), hal. 23</w:t>
      </w:r>
    </w:p>
  </w:footnote>
  <w:footnote w:id="11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Hukum dan Hukum Pidana</w:t>
      </w:r>
      <w:r w:rsidRPr="00D862AC">
        <w:rPr>
          <w:rFonts w:ascii="Times New Roman" w:hAnsi="Times New Roman" w:cs="Times New Roman"/>
        </w:rPr>
        <w:t xml:space="preserve">, (Bandung: Alumni, 1981), , hal. 30. </w:t>
      </w:r>
    </w:p>
  </w:footnote>
  <w:footnote w:id="113">
    <w:p w:rsidR="007F392C" w:rsidRPr="00D862AC" w:rsidRDefault="007F392C" w:rsidP="00D862AC">
      <w:pPr>
        <w:pStyle w:val="FootnoteText"/>
        <w:ind w:left="284" w:hanging="284"/>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spacing w:val="4"/>
        </w:rPr>
        <w:t xml:space="preserve">Romli Atmasasmita, </w:t>
      </w:r>
      <w:r w:rsidRPr="00D862AC">
        <w:rPr>
          <w:rFonts w:ascii="Times New Roman" w:hAnsi="Times New Roman" w:cs="Times New Roman"/>
          <w:i/>
          <w:spacing w:val="4"/>
        </w:rPr>
        <w:t>Masalah Pengaturan Terorisme dan Perspektif Indonesia,</w:t>
      </w:r>
      <w:r w:rsidRPr="00D862AC">
        <w:rPr>
          <w:rFonts w:ascii="Times New Roman" w:hAnsi="Times New Roman" w:cs="Times New Roman"/>
          <w:spacing w:val="4"/>
        </w:rPr>
        <w:t xml:space="preserve"> (Jakarta : </w:t>
      </w:r>
      <w:r w:rsidRPr="00D862AC">
        <w:rPr>
          <w:rFonts w:ascii="Times New Roman" w:hAnsi="Times New Roman" w:cs="Times New Roman"/>
          <w:spacing w:val="1"/>
        </w:rPr>
        <w:t xml:space="preserve">Badan Pembinaan Hukum Nasional, Departemen Kehakiman dan Ham RI, </w:t>
      </w:r>
      <w:r w:rsidRPr="00D862AC">
        <w:rPr>
          <w:rFonts w:ascii="Times New Roman" w:hAnsi="Times New Roman" w:cs="Times New Roman"/>
        </w:rPr>
        <w:t>2002), hal. 1.</w:t>
      </w:r>
    </w:p>
  </w:footnote>
  <w:footnote w:id="114">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rPr>
        <w:t>Loc.cit.</w:t>
      </w:r>
    </w:p>
  </w:footnote>
  <w:footnote w:id="115">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Pasal 1 angka 1 Undang-Undang Nomor 15 Tahun 2003 tentang Pemberantasan Tindak Pidana Terorisme</w:t>
      </w:r>
    </w:p>
  </w:footnote>
  <w:footnote w:id="11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http://jornal.ui.ac.id/index.php/jki/article/viewFile/1223/1128. Diakses pada tanggal 18 Maret 2014. </w:t>
      </w:r>
    </w:p>
  </w:footnote>
  <w:footnote w:id="117">
    <w:p w:rsidR="007F392C" w:rsidRPr="00D862AC" w:rsidRDefault="007F392C" w:rsidP="0051056F">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Muladi, </w:t>
      </w:r>
      <w:r w:rsidRPr="00D862AC">
        <w:rPr>
          <w:rFonts w:ascii="Times New Roman" w:hAnsi="Times New Roman" w:cs="Times New Roman"/>
          <w:i/>
        </w:rPr>
        <w:t xml:space="preserve">Op.cit. </w:t>
      </w:r>
      <w:r w:rsidRPr="00D862AC">
        <w:rPr>
          <w:rFonts w:ascii="Times New Roman" w:hAnsi="Times New Roman" w:cs="Times New Roman"/>
        </w:rPr>
        <w:t xml:space="preserve">hal. 3. </w:t>
      </w:r>
    </w:p>
  </w:footnote>
  <w:footnote w:id="118">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iCs/>
        </w:rPr>
        <w:t xml:space="preserve">Op.cit, </w:t>
      </w:r>
      <w:r w:rsidRPr="00D862AC">
        <w:rPr>
          <w:rFonts w:ascii="Times New Roman" w:hAnsi="Times New Roman" w:cs="Times New Roman"/>
        </w:rPr>
        <w:t>hal. 40.</w:t>
      </w:r>
    </w:p>
  </w:footnote>
  <w:footnote w:id="119">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Andi Hamzah, </w:t>
      </w:r>
      <w:r w:rsidRPr="00D862AC">
        <w:rPr>
          <w:rFonts w:ascii="Times New Roman" w:hAnsi="Times New Roman" w:cs="Times New Roman"/>
          <w:i/>
          <w:iCs/>
        </w:rPr>
        <w:t xml:space="preserve">Op.cit, </w:t>
      </w:r>
      <w:r w:rsidRPr="00D862AC">
        <w:rPr>
          <w:rFonts w:ascii="Times New Roman" w:hAnsi="Times New Roman" w:cs="Times New Roman"/>
        </w:rPr>
        <w:t xml:space="preserve"> hal. 164.</w:t>
      </w:r>
    </w:p>
  </w:footnote>
  <w:footnote w:id="120">
    <w:p w:rsidR="007F392C" w:rsidRPr="00D862AC" w:rsidRDefault="007F392C" w:rsidP="00D862AC">
      <w:pPr>
        <w:pStyle w:val="FootnoteText"/>
        <w:spacing w:before="60"/>
        <w:ind w:left="187" w:hanging="187"/>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Sudarto, </w:t>
      </w:r>
      <w:r w:rsidRPr="00D862AC">
        <w:rPr>
          <w:rFonts w:ascii="Times New Roman" w:hAnsi="Times New Roman" w:cs="Times New Roman"/>
          <w:i/>
          <w:iCs/>
        </w:rPr>
        <w:t>Op. cit</w:t>
      </w:r>
      <w:r w:rsidRPr="00D862AC">
        <w:rPr>
          <w:rFonts w:ascii="Times New Roman" w:hAnsi="Times New Roman" w:cs="Times New Roman"/>
          <w:i/>
        </w:rPr>
        <w:t>.</w:t>
      </w:r>
      <w:r w:rsidRPr="00D862AC">
        <w:rPr>
          <w:rFonts w:ascii="Times New Roman" w:hAnsi="Times New Roman" w:cs="Times New Roman"/>
        </w:rPr>
        <w:t>, hal. 38.</w:t>
      </w:r>
    </w:p>
  </w:footnote>
  <w:footnote w:id="121">
    <w:p w:rsidR="007F392C" w:rsidRPr="00D862AC" w:rsidRDefault="007F392C" w:rsidP="00750AB2">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Pr>
          <w:rFonts w:ascii="Times New Roman" w:hAnsi="Times New Roman" w:cs="Times New Roman"/>
        </w:rPr>
        <w:t xml:space="preserve">Pasal 1 butir </w:t>
      </w:r>
      <w:r w:rsidRPr="00D862AC">
        <w:rPr>
          <w:rFonts w:ascii="Times New Roman" w:hAnsi="Times New Roman" w:cs="Times New Roman"/>
        </w:rPr>
        <w:t>10 Undang-Undang Nomor 15 Tahun 2003.</w:t>
      </w:r>
    </w:p>
  </w:footnote>
  <w:footnote w:id="122">
    <w:p w:rsidR="007F392C" w:rsidRPr="00D862AC" w:rsidRDefault="007F392C" w:rsidP="00750AB2">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Pr>
          <w:rFonts w:ascii="Times New Roman" w:hAnsi="Times New Roman" w:cs="Times New Roman"/>
        </w:rPr>
        <w:t xml:space="preserve">Penjelasan </w:t>
      </w:r>
      <w:r w:rsidRPr="00D862AC">
        <w:rPr>
          <w:rFonts w:ascii="Times New Roman" w:hAnsi="Times New Roman" w:cs="Times New Roman"/>
        </w:rPr>
        <w:t>Pasal 6 Undang-Undang Nomor 15 Tahun 2003.</w:t>
      </w:r>
    </w:p>
  </w:footnote>
  <w:footnote w:id="123">
    <w:p w:rsidR="007F392C" w:rsidRPr="00D862AC" w:rsidRDefault="007F392C" w:rsidP="00750AB2">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Pr>
          <w:rFonts w:ascii="Times New Roman" w:hAnsi="Times New Roman" w:cs="Times New Roman"/>
        </w:rPr>
        <w:t xml:space="preserve">Pasal 1 butir </w:t>
      </w:r>
      <w:r w:rsidRPr="00D862AC">
        <w:rPr>
          <w:rFonts w:ascii="Times New Roman" w:hAnsi="Times New Roman" w:cs="Times New Roman"/>
        </w:rPr>
        <w:t>11 Undang-Undang Nomor 15 Tahun 2003.</w:t>
      </w:r>
    </w:p>
  </w:footnote>
  <w:footnote w:id="124">
    <w:p w:rsidR="007F392C" w:rsidRPr="00D862AC" w:rsidRDefault="007F392C" w:rsidP="00750AB2">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Ali Masyhar, </w:t>
      </w:r>
      <w:r w:rsidRPr="00D862AC">
        <w:rPr>
          <w:rFonts w:ascii="Times New Roman" w:hAnsi="Times New Roman" w:cs="Times New Roman"/>
          <w:i/>
        </w:rPr>
        <w:t xml:space="preserve">Op.cit., </w:t>
      </w:r>
      <w:r w:rsidRPr="00D862AC">
        <w:rPr>
          <w:rFonts w:ascii="Times New Roman" w:hAnsi="Times New Roman" w:cs="Times New Roman"/>
        </w:rPr>
        <w:t xml:space="preserve">hal. 88. </w:t>
      </w:r>
    </w:p>
  </w:footnote>
  <w:footnote w:id="125">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Loc.cit. </w:t>
      </w:r>
    </w:p>
  </w:footnote>
  <w:footnote w:id="126">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Todd Sandler, </w:t>
      </w:r>
      <w:r w:rsidRPr="00D862AC">
        <w:rPr>
          <w:rFonts w:ascii="Times New Roman" w:hAnsi="Times New Roman" w:cs="Times New Roman"/>
          <w:i/>
        </w:rPr>
        <w:t xml:space="preserve">Loc.cit. </w:t>
      </w:r>
    </w:p>
  </w:footnote>
  <w:footnote w:id="127">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30303"/>
          <w:spacing w:val="-6"/>
          <w:w w:val="105"/>
        </w:rPr>
        <w:t xml:space="preserve">Petrus Reinhard Golose, </w:t>
      </w:r>
      <w:r w:rsidRPr="00D862AC">
        <w:rPr>
          <w:rFonts w:ascii="Times New Roman" w:hAnsi="Times New Roman" w:cs="Times New Roman"/>
          <w:i/>
          <w:color w:val="030303"/>
          <w:spacing w:val="-6"/>
          <w:w w:val="105"/>
        </w:rPr>
        <w:t>Loc.cit.</w:t>
      </w:r>
    </w:p>
  </w:footnote>
  <w:footnote w:id="128">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spacing w:val="-5"/>
          <w:w w:val="105"/>
        </w:rPr>
        <w:t xml:space="preserve">Amirsyah, </w:t>
      </w:r>
      <w:r w:rsidRPr="00D862AC">
        <w:rPr>
          <w:rFonts w:ascii="Times New Roman" w:hAnsi="Times New Roman" w:cs="Times New Roman"/>
          <w:i/>
          <w:spacing w:val="-5"/>
          <w:w w:val="105"/>
        </w:rPr>
        <w:t>Loc.cit.</w:t>
      </w:r>
    </w:p>
  </w:footnote>
  <w:footnote w:id="129">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Noor Huda Ismail, Direktur Yayasan Prasasti Perdamaian, wawancara via telepon, 15 April 2014. </w:t>
      </w:r>
    </w:p>
  </w:footnote>
  <w:footnote w:id="130">
    <w:p w:rsidR="007F392C" w:rsidRPr="00D862AC" w:rsidRDefault="007F392C" w:rsidP="00D862AC">
      <w:pPr>
        <w:tabs>
          <w:tab w:val="left" w:pos="6180"/>
        </w:tabs>
        <w:autoSpaceDE w:val="0"/>
        <w:autoSpaceDN w:val="0"/>
        <w:adjustRightInd w:val="0"/>
        <w:spacing w:after="0" w:line="240" w:lineRule="auto"/>
        <w:ind w:left="142" w:hanging="142"/>
        <w:jc w:val="both"/>
        <w:rPr>
          <w:rFonts w:ascii="Times New Roman" w:hAnsi="Times New Roman" w:cs="Times New Roman"/>
          <w:sz w:val="20"/>
          <w:szCs w:val="20"/>
        </w:rPr>
      </w:pPr>
      <w:r w:rsidRPr="00D862AC">
        <w:rPr>
          <w:rFonts w:ascii="Times New Roman" w:hAnsi="Times New Roman" w:cs="Times New Roman"/>
          <w:sz w:val="20"/>
          <w:szCs w:val="20"/>
          <w:vertAlign w:val="superscript"/>
        </w:rPr>
        <w:footnoteRef/>
      </w:r>
      <w:r w:rsidRPr="00D862AC">
        <w:rPr>
          <w:rFonts w:ascii="Times New Roman" w:hAnsi="Times New Roman" w:cs="Times New Roman"/>
          <w:sz w:val="20"/>
          <w:szCs w:val="20"/>
        </w:rPr>
        <w:t xml:space="preserve"> Protap diatur dalam Peraturan Direktur Jenderal Pemasyarakatan No.PAS-58.OT.03.01 Tahun 2010 Tanggal 23 April tentang Prosedur Tetap Perlakuan Narapidana Resiko Tinggi.  </w:t>
      </w:r>
    </w:p>
    <w:p w:rsidR="007F392C" w:rsidRPr="00D862AC" w:rsidRDefault="007F392C" w:rsidP="00D862AC">
      <w:pPr>
        <w:pStyle w:val="FootnoteText"/>
        <w:jc w:val="both"/>
        <w:rPr>
          <w:rFonts w:ascii="Times New Roman" w:hAnsi="Times New Roman" w:cs="Times New Roman"/>
        </w:rPr>
      </w:pPr>
    </w:p>
  </w:footnote>
  <w:footnote w:id="131">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Liberty Sitinjak, Kepala Lapas Klas I Batu, Nusakambangan, wawancara, Nusakambangan, 15 April 2014. </w:t>
      </w:r>
    </w:p>
  </w:footnote>
  <w:footnote w:id="13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Edi Warsono, Kepala Seksi Bimbingan Kemasyarkatan Lapas Klas I Batu, Nusakambangan, wawancara, Nusakambangan, 15 April 2014. </w:t>
      </w:r>
    </w:p>
  </w:footnote>
  <w:footnote w:id="13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Abbas, Narapidana Teroris Lembaga Pemasyarakatan Batu, Nusakambangan, wawancara, Nusakambangan, 16 April 2014. </w:t>
      </w:r>
    </w:p>
  </w:footnote>
  <w:footnote w:id="13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Edi Warsono, </w:t>
      </w:r>
      <w:r w:rsidRPr="00D862AC">
        <w:rPr>
          <w:rFonts w:ascii="Times New Roman" w:hAnsi="Times New Roman" w:cs="Times New Roman"/>
          <w:i/>
        </w:rPr>
        <w:t>Loc.cit.</w:t>
      </w:r>
    </w:p>
  </w:footnote>
  <w:footnote w:id="13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Tedjo Harwanto, Kepala Lembaga Pemasyarakatan Pasir Putih, Nusakambangan, wawancara, Nusakambangan, 21 April 2014. </w:t>
      </w:r>
    </w:p>
  </w:footnote>
  <w:footnote w:id="13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Amri, Narapidana Teroris Lembaga Pemasyarakatan Pasir Putih, Nusakambangan, wawancara, Nusakambangan, 23 April 2014. </w:t>
      </w:r>
    </w:p>
  </w:footnote>
  <w:footnote w:id="137">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Bahrun, Kepala Seksi Pembinaan Warga Binaan dan Anak Didik (Binadik) Lembaga Pemasyarakatan Pasir Putih, Nusakambangan, wawancara, Nusakambangan, 23 April 2014. </w:t>
      </w:r>
    </w:p>
  </w:footnote>
  <w:footnote w:id="138">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Petrus Irwan Pandjaitan dan Sameul Kikilaitety, </w:t>
      </w:r>
      <w:r w:rsidRPr="00D862AC">
        <w:rPr>
          <w:rFonts w:ascii="Times New Roman" w:hAnsi="Times New Roman" w:cs="Times New Roman"/>
          <w:i/>
        </w:rPr>
        <w:t>Loc.cit.</w:t>
      </w:r>
    </w:p>
  </w:footnote>
  <w:footnote w:id="139">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Undang-Undang Nomor 12 Tahun 1995 tentang Pemasyarakatan</w:t>
      </w:r>
    </w:p>
  </w:footnote>
  <w:footnote w:id="140">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30303"/>
          <w:spacing w:val="-6"/>
          <w:w w:val="105"/>
        </w:rPr>
        <w:t xml:space="preserve">Petrus Reinhard Golose,  </w:t>
      </w:r>
      <w:r w:rsidRPr="00D862AC">
        <w:rPr>
          <w:rFonts w:ascii="Times New Roman" w:hAnsi="Times New Roman" w:cs="Times New Roman"/>
          <w:i/>
          <w:color w:val="030303"/>
          <w:spacing w:val="-6"/>
          <w:w w:val="105"/>
        </w:rPr>
        <w:t xml:space="preserve">Op.cit., </w:t>
      </w:r>
      <w:r w:rsidRPr="00D862AC">
        <w:rPr>
          <w:rFonts w:ascii="Times New Roman" w:hAnsi="Times New Roman" w:cs="Times New Roman"/>
          <w:color w:val="030303"/>
          <w:spacing w:val="-6"/>
          <w:w w:val="105"/>
        </w:rPr>
        <w:t xml:space="preserve">hal. 11. </w:t>
      </w:r>
    </w:p>
  </w:footnote>
  <w:footnote w:id="141">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Bahrun, </w:t>
      </w:r>
      <w:r w:rsidRPr="00D862AC">
        <w:rPr>
          <w:rFonts w:ascii="Times New Roman" w:hAnsi="Times New Roman" w:cs="Times New Roman"/>
          <w:i/>
        </w:rPr>
        <w:t xml:space="preserve">Loc.cit. </w:t>
      </w:r>
    </w:p>
  </w:footnote>
  <w:footnote w:id="14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Munir, Narapidana Teroris Lembaga Pemasyarakatan Pasir Putih, Nusakambangan, wawancara, Nusakambangan, 23 April 2014. </w:t>
      </w:r>
    </w:p>
  </w:footnote>
  <w:footnote w:id="14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Bahrun, </w:t>
      </w:r>
      <w:r w:rsidRPr="00D862AC">
        <w:rPr>
          <w:rFonts w:ascii="Times New Roman" w:hAnsi="Times New Roman" w:cs="Times New Roman"/>
          <w:i/>
        </w:rPr>
        <w:t xml:space="preserve">Loc.cit. </w:t>
      </w:r>
    </w:p>
  </w:footnote>
  <w:footnote w:id="14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Nanang, Napi Teroris Lembaga Pemasyarakatan Pasir Putih, Nusakambangan, wawancara, Nusakambangan, 23 April 2014. </w:t>
      </w:r>
    </w:p>
  </w:footnote>
  <w:footnote w:id="14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Rizki, Napi Teroris Lembaga Pemasyarakatan Batu, Nusakambangan, wawancara, Nusakambangan, 16 April 2014.</w:t>
      </w:r>
    </w:p>
  </w:footnote>
  <w:footnote w:id="146">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Edi Warsono, </w:t>
      </w:r>
      <w:r w:rsidRPr="00D862AC">
        <w:rPr>
          <w:rFonts w:ascii="Times New Roman" w:hAnsi="Times New Roman" w:cs="Times New Roman"/>
          <w:i/>
        </w:rPr>
        <w:t>Loc.cit.</w:t>
      </w:r>
    </w:p>
  </w:footnote>
  <w:footnote w:id="147">
    <w:p w:rsidR="007F392C" w:rsidRPr="00904089" w:rsidRDefault="007F392C" w:rsidP="00D862AC">
      <w:pPr>
        <w:pStyle w:val="ListParagraph"/>
        <w:spacing w:before="120" w:line="240" w:lineRule="auto"/>
        <w:ind w:left="142" w:hanging="142"/>
        <w:jc w:val="both"/>
        <w:rPr>
          <w:rFonts w:ascii="Times New Roman" w:hAnsi="Times New Roman" w:cs="Times New Roman"/>
          <w:sz w:val="20"/>
          <w:szCs w:val="20"/>
        </w:rPr>
      </w:pPr>
      <w:r w:rsidRPr="00904089">
        <w:rPr>
          <w:rStyle w:val="FootnoteReference"/>
          <w:rFonts w:ascii="Times New Roman" w:hAnsi="Times New Roman" w:cs="Times New Roman"/>
          <w:sz w:val="20"/>
          <w:szCs w:val="20"/>
        </w:rPr>
        <w:footnoteRef/>
      </w:r>
      <w:r w:rsidRPr="00904089">
        <w:rPr>
          <w:rFonts w:ascii="Times New Roman" w:hAnsi="Times New Roman" w:cs="Times New Roman"/>
          <w:sz w:val="20"/>
          <w:szCs w:val="20"/>
        </w:rPr>
        <w:t xml:space="preserve"> Arifin dan Seno, petugas pembinaan Lapas Batu dan Pasir Putih, Nusakambangan, wawancara, Nusakambangan, 21 April 2014. </w:t>
      </w:r>
    </w:p>
  </w:footnote>
  <w:footnote w:id="148">
    <w:p w:rsidR="007F392C" w:rsidRPr="00D862AC" w:rsidRDefault="007F392C" w:rsidP="00D862AC">
      <w:pPr>
        <w:pStyle w:val="FootnoteText"/>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Abbas</w:t>
      </w:r>
      <w:r w:rsidRPr="00D862AC">
        <w:rPr>
          <w:rFonts w:ascii="Times New Roman" w:hAnsi="Times New Roman" w:cs="Times New Roman"/>
          <w:i/>
        </w:rPr>
        <w:t xml:space="preserve">, Loc.cit. </w:t>
      </w:r>
    </w:p>
  </w:footnote>
  <w:footnote w:id="149">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Dani, Narapidana Terorisme Lembaga Pemasyarakatan Batu, Nusakambangan, wawancara, Nusakambangan, 16 April 2014. </w:t>
      </w:r>
    </w:p>
  </w:footnote>
  <w:footnote w:id="150">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Liberty Sitinjak, Kepala Lembaga Pemasyarakatan Batu, Nusakambangan, wawancara, Nusakambangan, 17 April 2014. </w:t>
      </w:r>
    </w:p>
  </w:footnote>
  <w:footnote w:id="151">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Edi Warsono, </w:t>
      </w:r>
      <w:r w:rsidRPr="00D862AC">
        <w:rPr>
          <w:rFonts w:ascii="Times New Roman" w:hAnsi="Times New Roman" w:cs="Times New Roman"/>
          <w:i/>
        </w:rPr>
        <w:t>Loc.cit</w:t>
      </w:r>
      <w:r w:rsidRPr="00D862AC">
        <w:rPr>
          <w:rFonts w:ascii="Times New Roman" w:hAnsi="Times New Roman" w:cs="Times New Roman"/>
        </w:rPr>
        <w:t xml:space="preserve">. </w:t>
      </w:r>
    </w:p>
  </w:footnote>
  <w:footnote w:id="15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Joko Wibowo, Napi Teroris, Lembaga Pemasyarakatan Batu, Nusakambangan, wawancara,  Nusakambangan, 16 April 2014. </w:t>
      </w:r>
    </w:p>
  </w:footnote>
  <w:footnote w:id="153">
    <w:p w:rsidR="007F392C" w:rsidRPr="00D862AC" w:rsidRDefault="007F392C" w:rsidP="00D862AC">
      <w:pPr>
        <w:pStyle w:val="FootnoteText"/>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Adam, </w:t>
      </w:r>
      <w:r w:rsidRPr="00D862AC">
        <w:rPr>
          <w:rFonts w:ascii="Times New Roman" w:hAnsi="Times New Roman" w:cs="Times New Roman"/>
          <w:i/>
        </w:rPr>
        <w:t>Loc.cit.</w:t>
      </w:r>
    </w:p>
  </w:footnote>
  <w:footnote w:id="154">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Joko Suroso, Op cit. </w:t>
      </w:r>
    </w:p>
  </w:footnote>
  <w:footnote w:id="155">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Kemenkumham, </w:t>
      </w:r>
      <w:r w:rsidRPr="00D862AC">
        <w:rPr>
          <w:rFonts w:ascii="Times New Roman" w:hAnsi="Times New Roman" w:cs="Times New Roman"/>
          <w:i/>
        </w:rPr>
        <w:t xml:space="preserve">Op.cit. </w:t>
      </w:r>
    </w:p>
  </w:footnote>
  <w:footnote w:id="156">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Golose, </w:t>
      </w:r>
      <w:r w:rsidRPr="00D862AC">
        <w:rPr>
          <w:rFonts w:ascii="Times New Roman" w:hAnsi="Times New Roman" w:cs="Times New Roman"/>
          <w:i/>
        </w:rPr>
        <w:t>Loc.cit.</w:t>
      </w:r>
    </w:p>
  </w:footnote>
  <w:footnote w:id="157">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Kemenkumham, </w:t>
      </w:r>
      <w:r w:rsidRPr="00D862AC">
        <w:rPr>
          <w:rFonts w:ascii="Times New Roman" w:hAnsi="Times New Roman" w:cs="Times New Roman"/>
          <w:i/>
        </w:rPr>
        <w:t>Op.cit.</w:t>
      </w:r>
    </w:p>
  </w:footnote>
  <w:footnote w:id="158">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Edi Warsono, Op.cit. </w:t>
      </w:r>
    </w:p>
  </w:footnote>
  <w:footnote w:id="159">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p>
  </w:footnote>
  <w:footnote w:id="160">
    <w:p w:rsidR="007F392C" w:rsidRPr="00D862AC" w:rsidRDefault="007F392C" w:rsidP="00D862AC">
      <w:pPr>
        <w:pStyle w:val="FootnoteText"/>
        <w:spacing w:before="60"/>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Muladi dan Baerda Nawawi Arief</w:t>
      </w:r>
      <w:r w:rsidRPr="00D862AC">
        <w:rPr>
          <w:rFonts w:ascii="Times New Roman" w:hAnsi="Times New Roman" w:cs="Times New Roman"/>
          <w:i/>
        </w:rPr>
        <w:t xml:space="preserve">, Loc.cit. </w:t>
      </w:r>
    </w:p>
  </w:footnote>
  <w:footnote w:id="161">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Marlina, </w:t>
      </w:r>
      <w:r w:rsidRPr="00D862AC">
        <w:rPr>
          <w:rFonts w:ascii="Times New Roman" w:hAnsi="Times New Roman" w:cs="Times New Roman"/>
          <w:i/>
        </w:rPr>
        <w:t>Op.cit.,</w:t>
      </w:r>
      <w:r w:rsidRPr="00D862AC">
        <w:rPr>
          <w:rFonts w:ascii="Times New Roman" w:hAnsi="Times New Roman" w:cs="Times New Roman"/>
        </w:rPr>
        <w:t xml:space="preserve"> hal. 50-51. </w:t>
      </w:r>
    </w:p>
  </w:footnote>
  <w:footnote w:id="162">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Sudarto, </w:t>
      </w:r>
      <w:r w:rsidRPr="00D862AC">
        <w:rPr>
          <w:rFonts w:ascii="Times New Roman" w:hAnsi="Times New Roman" w:cs="Times New Roman"/>
          <w:i/>
        </w:rPr>
        <w:t>Hukum Pidana dan Perkembangan Masyarakat</w:t>
      </w:r>
      <w:r w:rsidRPr="00D862AC">
        <w:rPr>
          <w:rFonts w:ascii="Times New Roman" w:hAnsi="Times New Roman" w:cs="Times New Roman"/>
        </w:rPr>
        <w:t xml:space="preserve">, </w:t>
      </w:r>
      <w:r w:rsidRPr="00D862AC">
        <w:rPr>
          <w:rFonts w:ascii="Times New Roman" w:hAnsi="Times New Roman" w:cs="Times New Roman"/>
          <w:i/>
        </w:rPr>
        <w:t>Loc.cit.</w:t>
      </w:r>
    </w:p>
  </w:footnote>
  <w:footnote w:id="163">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Sudarto, </w:t>
      </w:r>
      <w:r w:rsidRPr="00D862AC">
        <w:rPr>
          <w:rFonts w:ascii="Times New Roman" w:hAnsi="Times New Roman" w:cs="Times New Roman"/>
          <w:i/>
        </w:rPr>
        <w:t xml:space="preserve">Kapita Selekta Hukum Pidana , Loc.cit. </w:t>
      </w:r>
    </w:p>
  </w:footnote>
  <w:footnote w:id="16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eastAsiaTheme="minorHAnsi" w:hAnsi="Times New Roman" w:cs="Times New Roman"/>
        </w:rPr>
        <w:t xml:space="preserve">Petrus Irwan Pandjaitan dan Sameul Kikilaitety, </w:t>
      </w:r>
      <w:r w:rsidRPr="00D862AC">
        <w:rPr>
          <w:rFonts w:ascii="Times New Roman" w:eastAsiaTheme="minorHAnsi" w:hAnsi="Times New Roman" w:cs="Times New Roman"/>
          <w:i/>
        </w:rPr>
        <w:t xml:space="preserve">Op.cit.,  </w:t>
      </w:r>
      <w:r w:rsidRPr="00D862AC">
        <w:rPr>
          <w:rFonts w:ascii="Times New Roman" w:eastAsiaTheme="minorHAnsi" w:hAnsi="Times New Roman" w:cs="Times New Roman"/>
        </w:rPr>
        <w:t>hal. 21.</w:t>
      </w:r>
    </w:p>
  </w:footnote>
  <w:footnote w:id="165">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George B. Vold, Thomas J. Bernard and Jeffrey B. Snipes, </w:t>
      </w:r>
      <w:r w:rsidRPr="00D862AC">
        <w:rPr>
          <w:rFonts w:ascii="Times New Roman" w:hAnsi="Times New Roman" w:cs="Times New Roman"/>
          <w:i/>
        </w:rPr>
        <w:t xml:space="preserve">Theoretical Criminology (Fourth Edition), </w:t>
      </w:r>
      <w:r w:rsidRPr="00D862AC">
        <w:rPr>
          <w:rFonts w:ascii="Times New Roman" w:hAnsi="Times New Roman" w:cs="Times New Roman"/>
        </w:rPr>
        <w:t>(New York, Oxford : Oxford University Press, 1998) p. 25.</w:t>
      </w:r>
    </w:p>
  </w:footnote>
  <w:footnote w:id="166">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Muladi, </w:t>
      </w:r>
      <w:r w:rsidRPr="00D862AC">
        <w:rPr>
          <w:rFonts w:ascii="Times New Roman" w:hAnsi="Times New Roman" w:cs="Times New Roman"/>
          <w:i/>
        </w:rPr>
        <w:t>Loc.cit.</w:t>
      </w:r>
    </w:p>
  </w:footnote>
  <w:footnote w:id="167">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hyperlink r:id="rId4" w:history="1">
        <w:r w:rsidRPr="00D862AC">
          <w:rPr>
            <w:rStyle w:val="Hyperlink"/>
            <w:rFonts w:ascii="Times New Roman" w:hAnsi="Times New Roman"/>
          </w:rPr>
          <w:t>http://www.muslimdaily.net/berita/lokal/muncul-spanduk-kecam-bnpt-menjelang-dialog-antara-jihad-dan-terorisme.html</w:t>
        </w:r>
      </w:hyperlink>
      <w:r w:rsidRPr="00D862AC">
        <w:rPr>
          <w:rFonts w:ascii="Times New Roman" w:hAnsi="Times New Roman" w:cs="Times New Roman"/>
        </w:rPr>
        <w:t xml:space="preserve">, dan </w:t>
      </w:r>
      <w:hyperlink r:id="rId5" w:history="1">
        <w:r w:rsidRPr="00D862AC">
          <w:rPr>
            <w:rStyle w:val="Hyperlink"/>
            <w:rFonts w:ascii="Times New Roman" w:hAnsi="Times New Roman"/>
          </w:rPr>
          <w:t>http://arrahmah.com/read/2011/10/28/16055-para-tokoh-dan-aktivis-islam-kritik-sikap-bnpt-yang-selalu-menyerang-islam.html</w:t>
        </w:r>
      </w:hyperlink>
      <w:r w:rsidRPr="00D862AC">
        <w:rPr>
          <w:rFonts w:ascii="Times New Roman" w:hAnsi="Times New Roman" w:cs="Times New Roman"/>
        </w:rPr>
        <w:t>. Diakses pada tanggal 02 Maret 2014.</w:t>
      </w:r>
    </w:p>
  </w:footnote>
  <w:footnote w:id="168">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Inisiatif ini dipelopori oleh Irjen Pol. Surya Dharma Salim, mantan Kepala Detasemen Khusus Anti Terror 88 dengan mengajak narapidana teroris terlibat pengajian dan diskusi, memberikan support pada keluarga dan anak-anak mereka, mengadakan ceramah keagamaan dan pada beberapa kasus memberikan bantuan ekonomi terbatas untuk memulai usaha/bisnis kecil-kecilan. </w:t>
      </w:r>
    </w:p>
  </w:footnote>
  <w:footnote w:id="169">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Diantaranya ada ; Bagus Budi Pranoto alias Urwah, Luthfi Haedaroh alias Ubeid, Deni Suramto alias Ziad, Rahmat Puji Prabowo alias Bejo dan Heri Sigu Samboja alias Shogir. Nama-nama ini, oleh Polisi juga pernah “dirangkul” saat mereka dipenjara dalam periode 2004-2007 namun gagal dikendalikan.</w:t>
      </w:r>
    </w:p>
  </w:footnote>
  <w:footnote w:id="170">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Tedjo Harwanto, </w:t>
      </w:r>
      <w:r w:rsidRPr="00D862AC">
        <w:rPr>
          <w:rFonts w:ascii="Times New Roman" w:hAnsi="Times New Roman" w:cs="Times New Roman"/>
          <w:i/>
        </w:rPr>
        <w:t>Loc.cit.</w:t>
      </w:r>
    </w:p>
  </w:footnote>
  <w:footnote w:id="171">
    <w:p w:rsidR="007F392C" w:rsidRPr="00520E87" w:rsidRDefault="007F392C">
      <w:pPr>
        <w:pStyle w:val="FootnoteText"/>
        <w:rPr>
          <w:rFonts w:ascii="Times New Roman" w:hAnsi="Times New Roman" w:cs="Times New Roman"/>
          <w:i/>
        </w:rPr>
      </w:pPr>
      <w:r w:rsidRPr="00520E87">
        <w:rPr>
          <w:rStyle w:val="FootnoteReference"/>
          <w:rFonts w:ascii="Times New Roman" w:hAnsi="Times New Roman" w:cs="Times New Roman"/>
        </w:rPr>
        <w:footnoteRef/>
      </w:r>
      <w:r w:rsidRPr="00520E87">
        <w:rPr>
          <w:rFonts w:ascii="Times New Roman" w:hAnsi="Times New Roman" w:cs="Times New Roman"/>
        </w:rPr>
        <w:t xml:space="preserve"> Edi Warsono, </w:t>
      </w:r>
      <w:r w:rsidRPr="00520E87">
        <w:rPr>
          <w:rFonts w:ascii="Times New Roman" w:hAnsi="Times New Roman" w:cs="Times New Roman"/>
          <w:i/>
        </w:rPr>
        <w:t xml:space="preserve">Loc.cit. </w:t>
      </w:r>
    </w:p>
  </w:footnote>
  <w:footnote w:id="172">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Ide ini didasari atas kebutuhan akan tim kerja atau petugas khusus di dalam Lapas yang memahami dan mempunyai kapasitas dalam menangani narapidana teroris. Kebutuhan ini dicantumkan dalam Prosedur Tetap Perlakukan Narapidana Resiko Tinggi, Direktorat Jenderal Pemasyarakatan, 2009.</w:t>
      </w:r>
    </w:p>
  </w:footnote>
  <w:footnote w:id="173">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40404"/>
          <w:spacing w:val="-5"/>
          <w:w w:val="105"/>
        </w:rPr>
        <w:t>Hochschild, Arlie Russell. “Disengagement Theory: A Critique and</w:t>
      </w:r>
      <w:r w:rsidRPr="00D862AC">
        <w:rPr>
          <w:rFonts w:ascii="Times New Roman" w:hAnsi="Times New Roman" w:cs="Times New Roman"/>
          <w:spacing w:val="-5"/>
          <w:w w:val="105"/>
        </w:rPr>
        <w:t xml:space="preserve"> Proposal”, </w:t>
      </w:r>
      <w:r w:rsidRPr="00D862AC">
        <w:rPr>
          <w:rFonts w:ascii="Times New Roman" w:hAnsi="Times New Roman" w:cs="Times New Roman"/>
          <w:i/>
          <w:iCs/>
          <w:color w:val="040404"/>
          <w:spacing w:val="-5"/>
          <w:w w:val="105"/>
        </w:rPr>
        <w:t>American</w:t>
      </w:r>
      <w:r w:rsidRPr="00D862AC">
        <w:rPr>
          <w:rFonts w:ascii="Times New Roman" w:hAnsi="Times New Roman" w:cs="Times New Roman"/>
          <w:i/>
          <w:iCs/>
          <w:spacing w:val="-5"/>
          <w:w w:val="105"/>
        </w:rPr>
        <w:t xml:space="preserve"> Sociological</w:t>
      </w:r>
      <w:r w:rsidRPr="00D862AC">
        <w:rPr>
          <w:rFonts w:ascii="Times New Roman" w:hAnsi="Times New Roman" w:cs="Times New Roman"/>
          <w:i/>
          <w:iCs/>
          <w:color w:val="040404"/>
          <w:spacing w:val="-5"/>
          <w:w w:val="105"/>
        </w:rPr>
        <w:t xml:space="preserve"> Review</w:t>
      </w:r>
      <w:r w:rsidRPr="00D862AC">
        <w:rPr>
          <w:rFonts w:ascii="Times New Roman" w:hAnsi="Times New Roman" w:cs="Times New Roman"/>
          <w:color w:val="040404"/>
          <w:spacing w:val="-5"/>
          <w:w w:val="105"/>
        </w:rPr>
        <w:t>, Vol. 40,</w:t>
      </w:r>
      <w:r w:rsidRPr="00D862AC">
        <w:rPr>
          <w:rFonts w:ascii="Times New Roman" w:hAnsi="Times New Roman" w:cs="Times New Roman"/>
          <w:spacing w:val="-5"/>
          <w:w w:val="105"/>
        </w:rPr>
        <w:t xml:space="preserve"> No. 5 (Oct.,</w:t>
      </w:r>
      <w:r w:rsidRPr="00D862AC">
        <w:rPr>
          <w:rFonts w:ascii="Times New Roman" w:hAnsi="Times New Roman" w:cs="Times New Roman"/>
          <w:color w:val="040404"/>
          <w:spacing w:val="-5"/>
          <w:w w:val="105"/>
        </w:rPr>
        <w:t xml:space="preserve"> 1975),</w:t>
      </w:r>
      <w:r w:rsidRPr="00D862AC">
        <w:rPr>
          <w:rFonts w:ascii="Times New Roman" w:hAnsi="Times New Roman" w:cs="Times New Roman"/>
          <w:spacing w:val="-5"/>
          <w:w w:val="105"/>
        </w:rPr>
        <w:t xml:space="preserve"> pp. 553-569. </w:t>
      </w:r>
      <w:r w:rsidRPr="00D862AC">
        <w:rPr>
          <w:rFonts w:ascii="Times New Roman" w:hAnsi="Times New Roman" w:cs="Times New Roman"/>
          <w:color w:val="040404"/>
          <w:spacing w:val="2"/>
          <w:w w:val="105"/>
        </w:rPr>
        <w:t xml:space="preserve">American Sociological </w:t>
      </w:r>
      <w:r w:rsidRPr="00D862AC">
        <w:rPr>
          <w:rFonts w:ascii="Times New Roman" w:hAnsi="Times New Roman" w:cs="Times New Roman"/>
          <w:spacing w:val="2"/>
          <w:w w:val="105"/>
        </w:rPr>
        <w:t>Association</w:t>
      </w:r>
      <w:hyperlink w:history="1">
        <w:r w:rsidRPr="00D862AC">
          <w:rPr>
            <w:rStyle w:val="Hyperlink"/>
            <w:rFonts w:ascii="Times New Roman" w:hAnsi="Times New Roman"/>
            <w:spacing w:val="2"/>
            <w:w w:val="105"/>
          </w:rPr>
          <w:t xml:space="preserve"> www.jstor.org/stable/2094195</w:t>
        </w:r>
      </w:hyperlink>
      <w:r w:rsidRPr="00D862AC">
        <w:rPr>
          <w:rFonts w:ascii="Times New Roman" w:hAnsi="Times New Roman" w:cs="Times New Roman"/>
          <w:spacing w:val="2"/>
          <w:w w:val="105"/>
        </w:rPr>
        <w:t>. Diakses pada tanggal 02 Maret 2014.</w:t>
      </w:r>
    </w:p>
  </w:footnote>
  <w:footnote w:id="174">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Albert Bandura, </w:t>
      </w:r>
      <w:r w:rsidRPr="00D862AC">
        <w:rPr>
          <w:rFonts w:ascii="Times New Roman" w:hAnsi="Times New Roman" w:cs="Times New Roman"/>
          <w:i/>
        </w:rPr>
        <w:t>Loc.cit</w:t>
      </w:r>
      <w:r w:rsidRPr="00D862AC">
        <w:rPr>
          <w:rFonts w:ascii="Times New Roman" w:hAnsi="Times New Roman" w:cs="Times New Roman"/>
        </w:rPr>
        <w:t xml:space="preserve">. </w:t>
      </w:r>
    </w:p>
  </w:footnote>
  <w:footnote w:id="175">
    <w:p w:rsidR="007F392C" w:rsidRPr="00732262" w:rsidRDefault="007F392C" w:rsidP="00732262">
      <w:pPr>
        <w:pStyle w:val="FootnoteText"/>
        <w:jc w:val="both"/>
        <w:rPr>
          <w:rFonts w:ascii="Times New Roman" w:hAnsi="Times New Roman" w:cs="Times New Roman"/>
        </w:rPr>
      </w:pPr>
      <w:r w:rsidRPr="00732262">
        <w:rPr>
          <w:rStyle w:val="FootnoteReference"/>
          <w:rFonts w:ascii="Times New Roman" w:hAnsi="Times New Roman" w:cs="Times New Roman"/>
        </w:rPr>
        <w:footnoteRef/>
      </w:r>
      <w:r w:rsidRPr="00732262">
        <w:rPr>
          <w:rFonts w:ascii="Times New Roman" w:hAnsi="Times New Roman" w:cs="Times New Roman"/>
        </w:rPr>
        <w:t xml:space="preserve"> Peraturan Presiden Nomor 46 Tahun 2010 tentang Badan Nasional Penanggulangan Terorisme </w:t>
      </w:r>
    </w:p>
  </w:footnote>
  <w:footnote w:id="176">
    <w:p w:rsidR="007F392C" w:rsidRPr="00D862AC" w:rsidRDefault="007F392C" w:rsidP="00D862AC">
      <w:pPr>
        <w:pStyle w:val="FootnoteText"/>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Mayjen Agus S.B, Deputi I Bidang Pencegahan, Perlindungan, dan Deradikalisasi BNPT, wawancara, Jakarta 14 Mei 2014. </w:t>
      </w:r>
    </w:p>
  </w:footnote>
  <w:footnote w:id="177">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w:t>
      </w:r>
    </w:p>
  </w:footnote>
  <w:footnote w:id="178">
    <w:p w:rsidR="007F392C" w:rsidRPr="00D862AC" w:rsidRDefault="007F392C" w:rsidP="00D862AC">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color w:val="030303"/>
          <w:spacing w:val="-5"/>
          <w:w w:val="105"/>
        </w:rPr>
        <w:t xml:space="preserve">John Horgan, </w:t>
      </w:r>
      <w:r w:rsidRPr="00D862AC">
        <w:rPr>
          <w:rFonts w:ascii="Times New Roman" w:hAnsi="Times New Roman" w:cs="Times New Roman"/>
          <w:i/>
          <w:iCs/>
          <w:color w:val="030303"/>
          <w:spacing w:val="-5"/>
          <w:w w:val="105"/>
        </w:rPr>
        <w:t xml:space="preserve">The Psychology Of Terrorism, </w:t>
      </w:r>
      <w:r w:rsidRPr="00D862AC">
        <w:rPr>
          <w:rFonts w:ascii="Times New Roman" w:hAnsi="Times New Roman" w:cs="Times New Roman"/>
          <w:iCs/>
          <w:color w:val="030303"/>
          <w:spacing w:val="-5"/>
          <w:w w:val="105"/>
        </w:rPr>
        <w:t>(</w:t>
      </w:r>
      <w:r w:rsidRPr="00D862AC">
        <w:rPr>
          <w:rFonts w:ascii="Times New Roman" w:hAnsi="Times New Roman" w:cs="Times New Roman"/>
          <w:color w:val="030303"/>
          <w:spacing w:val="-5"/>
          <w:w w:val="105"/>
        </w:rPr>
        <w:t xml:space="preserve">London  and  New York, </w:t>
      </w:r>
      <w:r w:rsidRPr="00D862AC">
        <w:rPr>
          <w:rFonts w:ascii="Times New Roman" w:hAnsi="Times New Roman" w:cs="Times New Roman"/>
          <w:color w:val="030303"/>
          <w:w w:val="105"/>
        </w:rPr>
        <w:t>Routledge, 2005), hal. 121.</w:t>
      </w:r>
    </w:p>
  </w:footnote>
  <w:footnote w:id="179">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Irfan Idris, Direktur Deradikalisasi BNPT, wawancara, Jakarta, 14 Mei 2014. </w:t>
      </w:r>
    </w:p>
  </w:footnote>
  <w:footnote w:id="180">
    <w:p w:rsidR="007F392C" w:rsidRPr="00D862AC" w:rsidRDefault="007F392C" w:rsidP="00D862AC">
      <w:pPr>
        <w:pStyle w:val="FootnoteText"/>
        <w:spacing w:before="60"/>
        <w:ind w:left="142" w:hanging="142"/>
        <w:jc w:val="both"/>
        <w:rPr>
          <w:rFonts w:ascii="Times New Roman" w:hAnsi="Times New Roman" w:cs="Times New Roman"/>
          <w:i/>
        </w:rPr>
      </w:pPr>
      <w:r w:rsidRPr="00D862AC">
        <w:rPr>
          <w:rStyle w:val="FootnoteReference"/>
          <w:rFonts w:ascii="Times New Roman" w:hAnsi="Times New Roman" w:cs="Times New Roman"/>
        </w:rPr>
        <w:footnoteRef/>
      </w:r>
      <w:r w:rsidRPr="00D862AC">
        <w:rPr>
          <w:rFonts w:ascii="Times New Roman" w:hAnsi="Times New Roman" w:cs="Times New Roman"/>
        </w:rPr>
        <w:t xml:space="preserve"> Noor Huda Ismail</w:t>
      </w:r>
      <w:r w:rsidRPr="00D862AC">
        <w:rPr>
          <w:rFonts w:ascii="Times New Roman" w:hAnsi="Times New Roman" w:cs="Times New Roman"/>
          <w:i/>
        </w:rPr>
        <w:t xml:space="preserve">, Loc.cit. </w:t>
      </w:r>
    </w:p>
  </w:footnote>
  <w:footnote w:id="181">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hal. 124.</w:t>
      </w:r>
    </w:p>
  </w:footnote>
  <w:footnote w:id="182">
    <w:p w:rsidR="007F392C" w:rsidRPr="00D862AC" w:rsidRDefault="007F392C" w:rsidP="00D862AC">
      <w:pPr>
        <w:pStyle w:val="FootnoteText"/>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rPr>
        <w:t xml:space="preserve"> Hasan Makarim, Ketua MUI Kabupaten Cilacap, wawancara, Cilacap 23 Mei 2014. </w:t>
      </w:r>
    </w:p>
  </w:footnote>
  <w:footnote w:id="183">
    <w:p w:rsidR="007F392C" w:rsidRPr="00D862AC" w:rsidRDefault="007F392C" w:rsidP="00D862AC">
      <w:pPr>
        <w:autoSpaceDE w:val="0"/>
        <w:autoSpaceDN w:val="0"/>
        <w:adjustRightInd w:val="0"/>
        <w:spacing w:before="120" w:after="0" w:line="240" w:lineRule="auto"/>
        <w:ind w:left="142" w:hanging="142"/>
        <w:jc w:val="both"/>
        <w:rPr>
          <w:rFonts w:ascii="Times New Roman" w:hAnsi="Times New Roman" w:cs="Times New Roman"/>
          <w:sz w:val="20"/>
          <w:szCs w:val="20"/>
        </w:rPr>
      </w:pPr>
      <w:r w:rsidRPr="00D862AC">
        <w:rPr>
          <w:rStyle w:val="FootnoteReference"/>
          <w:rFonts w:ascii="Times New Roman" w:hAnsi="Times New Roman" w:cs="Times New Roman"/>
          <w:sz w:val="20"/>
          <w:szCs w:val="20"/>
        </w:rPr>
        <w:footnoteRef/>
      </w:r>
      <w:r w:rsidRPr="00D862AC">
        <w:rPr>
          <w:rFonts w:ascii="Times New Roman" w:hAnsi="Times New Roman" w:cs="Times New Roman"/>
          <w:sz w:val="20"/>
          <w:szCs w:val="20"/>
        </w:rPr>
        <w:t xml:space="preserve"> Barda Nawawi Arief, </w:t>
      </w:r>
      <w:r w:rsidRPr="00D862AC">
        <w:rPr>
          <w:rFonts w:ascii="Times New Roman" w:hAnsi="Times New Roman" w:cs="Times New Roman"/>
          <w:i/>
          <w:iCs/>
          <w:sz w:val="20"/>
          <w:szCs w:val="20"/>
        </w:rPr>
        <w:t xml:space="preserve">Bunga Rampai Kebijakan Hukum Pidana: (Perkembangan Penyusunan Konsep KUHP Baru), </w:t>
      </w:r>
      <w:r w:rsidRPr="00D862AC">
        <w:rPr>
          <w:rFonts w:ascii="Times New Roman" w:hAnsi="Times New Roman" w:cs="Times New Roman"/>
          <w:sz w:val="20"/>
          <w:szCs w:val="20"/>
        </w:rPr>
        <w:t xml:space="preserve"> (Jakarta : Kencana, 2011), hal. 93.</w:t>
      </w:r>
    </w:p>
  </w:footnote>
  <w:footnote w:id="184">
    <w:p w:rsidR="007F392C" w:rsidRPr="00D862AC" w:rsidRDefault="007F392C" w:rsidP="00687B31">
      <w:pPr>
        <w:pStyle w:val="FootnoteText"/>
        <w:spacing w:before="60"/>
        <w:ind w:left="142" w:hanging="142"/>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r w:rsidRPr="00D862AC">
        <w:rPr>
          <w:rFonts w:ascii="Times New Roman" w:hAnsi="Times New Roman" w:cs="Times New Roman"/>
        </w:rPr>
        <w:t xml:space="preserve">, hal. 37. </w:t>
      </w:r>
    </w:p>
  </w:footnote>
  <w:footnote w:id="185">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 xml:space="preserve">Ibid, </w:t>
      </w:r>
      <w:r w:rsidRPr="00D862AC">
        <w:rPr>
          <w:rFonts w:ascii="Times New Roman" w:hAnsi="Times New Roman" w:cs="Times New Roman"/>
        </w:rPr>
        <w:t>hal. 129.</w:t>
      </w:r>
    </w:p>
  </w:footnote>
  <w:footnote w:id="186">
    <w:p w:rsidR="007F392C" w:rsidRPr="00D862AC" w:rsidRDefault="007F392C" w:rsidP="00D862AC">
      <w:pPr>
        <w:pStyle w:val="FootnoteText"/>
        <w:spacing w:before="60"/>
        <w:jc w:val="both"/>
        <w:rPr>
          <w:rFonts w:ascii="Times New Roman" w:hAnsi="Times New Roman" w:cs="Times New Roman"/>
        </w:rPr>
      </w:pPr>
      <w:r w:rsidRPr="00D862AC">
        <w:rPr>
          <w:rStyle w:val="FootnoteReference"/>
          <w:rFonts w:ascii="Times New Roman" w:hAnsi="Times New Roman" w:cs="Times New Roman"/>
        </w:rPr>
        <w:footnoteRef/>
      </w:r>
      <w:r w:rsidRPr="00D862AC">
        <w:rPr>
          <w:rFonts w:ascii="Times New Roman" w:hAnsi="Times New Roman" w:cs="Times New Roman"/>
          <w:i/>
        </w:rPr>
        <w:t>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2">
    <w:nsid w:val="00000005"/>
    <w:multiLevelType w:val="singleLevel"/>
    <w:tmpl w:val="3B7A2E16"/>
    <w:name w:val="WW8Num5"/>
    <w:lvl w:ilvl="0">
      <w:start w:val="1"/>
      <w:numFmt w:val="decimal"/>
      <w:lvlText w:val="%1."/>
      <w:lvlJc w:val="left"/>
      <w:pPr>
        <w:tabs>
          <w:tab w:val="num" w:pos="360"/>
        </w:tabs>
        <w:ind w:left="360" w:hanging="360"/>
      </w:pPr>
      <w:rPr>
        <w:color w:val="auto"/>
      </w:rPr>
    </w:lvl>
  </w:abstractNum>
  <w:abstractNum w:abstractNumId="3">
    <w:nsid w:val="02D0279C"/>
    <w:multiLevelType w:val="hybridMultilevel"/>
    <w:tmpl w:val="7FE2967A"/>
    <w:lvl w:ilvl="0" w:tplc="DF324680">
      <w:start w:val="1"/>
      <w:numFmt w:val="decimal"/>
      <w:lvlText w:val="%1)"/>
      <w:lvlJc w:val="left"/>
      <w:pPr>
        <w:ind w:left="3966" w:hanging="118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635445E"/>
    <w:multiLevelType w:val="hybridMultilevel"/>
    <w:tmpl w:val="749A9EFC"/>
    <w:lvl w:ilvl="0" w:tplc="9A88ECDC">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5">
    <w:nsid w:val="065B7BB9"/>
    <w:multiLevelType w:val="hybridMultilevel"/>
    <w:tmpl w:val="6A245D50"/>
    <w:lvl w:ilvl="0" w:tplc="30163EC0">
      <w:start w:val="1"/>
      <w:numFmt w:val="lowerLetter"/>
      <w:lvlText w:val="%1."/>
      <w:lvlJc w:val="left"/>
      <w:pPr>
        <w:ind w:left="1440" w:hanging="360"/>
      </w:pPr>
      <w:rPr>
        <w:rFonts w:ascii="Times New Roman" w:eastAsiaTheme="minorHAnsi" w:hAnsi="Times New Roman" w:cs="Times New Roman"/>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
    <w:nsid w:val="08205AF8"/>
    <w:multiLevelType w:val="hybridMultilevel"/>
    <w:tmpl w:val="E02CB83E"/>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83743A4"/>
    <w:multiLevelType w:val="multilevel"/>
    <w:tmpl w:val="1208059C"/>
    <w:lvl w:ilvl="0">
      <w:start w:val="1"/>
      <w:numFmt w:val="decimal"/>
      <w:lvlText w:val="E.%1."/>
      <w:lvlJc w:val="left"/>
      <w:pPr>
        <w:ind w:left="216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08402966"/>
    <w:multiLevelType w:val="hybridMultilevel"/>
    <w:tmpl w:val="FEA46D04"/>
    <w:lvl w:ilvl="0" w:tplc="A2B8E346">
      <w:start w:val="1"/>
      <w:numFmt w:val="lowerLetter"/>
      <w:lvlText w:val="%1."/>
      <w:lvlJc w:val="left"/>
      <w:pPr>
        <w:ind w:left="2563" w:hanging="360"/>
      </w:pPr>
      <w:rPr>
        <w:rFonts w:ascii="Times New Roman" w:eastAsiaTheme="minorEastAsia" w:hAnsi="Times New Roman" w:cs="Times New Roman"/>
      </w:r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9">
    <w:nsid w:val="08F542F4"/>
    <w:multiLevelType w:val="hybridMultilevel"/>
    <w:tmpl w:val="64C6622C"/>
    <w:lvl w:ilvl="0" w:tplc="B4DA92F6">
      <w:start w:val="1"/>
      <w:numFmt w:val="lowerLetter"/>
      <w:lvlText w:val="%1."/>
      <w:lvlJc w:val="left"/>
      <w:pPr>
        <w:ind w:left="1636" w:hanging="360"/>
      </w:pPr>
      <w:rPr>
        <w:rFonts w:ascii="Times New Roman" w:eastAsiaTheme="minorEastAsia" w:hAnsi="Times New Roman" w:cs="Times New Roman"/>
        <w:u w:val="none"/>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0">
    <w:nsid w:val="0B045073"/>
    <w:multiLevelType w:val="hybridMultilevel"/>
    <w:tmpl w:val="8A601E9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1">
    <w:nsid w:val="0D7C0EBB"/>
    <w:multiLevelType w:val="hybridMultilevel"/>
    <w:tmpl w:val="D2F0015E"/>
    <w:lvl w:ilvl="0" w:tplc="C9FC68EA">
      <w:start w:val="1"/>
      <w:numFmt w:val="decimal"/>
      <w:lvlText w:val="%1)"/>
      <w:lvlJc w:val="left"/>
      <w:pPr>
        <w:ind w:left="2716" w:hanging="360"/>
      </w:pPr>
      <w:rPr>
        <w:rFonts w:ascii="Times New Roman" w:eastAsia="Times New Roman" w:hAnsi="Times New Roman" w:cs="Times New Roman"/>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12">
    <w:nsid w:val="0DF22CD7"/>
    <w:multiLevelType w:val="hybridMultilevel"/>
    <w:tmpl w:val="5CE2BD98"/>
    <w:lvl w:ilvl="0" w:tplc="E1F61F1A">
      <w:start w:val="1"/>
      <w:numFmt w:val="lowerLetter"/>
      <w:lvlText w:val="%1."/>
      <w:lvlJc w:val="left"/>
      <w:pPr>
        <w:ind w:left="7178" w:hanging="360"/>
      </w:pPr>
      <w:rPr>
        <w:color w:val="auto"/>
      </w:rPr>
    </w:lvl>
    <w:lvl w:ilvl="1" w:tplc="04210019" w:tentative="1">
      <w:start w:val="1"/>
      <w:numFmt w:val="lowerLetter"/>
      <w:lvlText w:val="%2."/>
      <w:lvlJc w:val="left"/>
      <w:pPr>
        <w:ind w:left="7898" w:hanging="360"/>
      </w:pPr>
    </w:lvl>
    <w:lvl w:ilvl="2" w:tplc="0421001B" w:tentative="1">
      <w:start w:val="1"/>
      <w:numFmt w:val="lowerRoman"/>
      <w:lvlText w:val="%3."/>
      <w:lvlJc w:val="right"/>
      <w:pPr>
        <w:ind w:left="8618" w:hanging="180"/>
      </w:pPr>
    </w:lvl>
    <w:lvl w:ilvl="3" w:tplc="0421000F" w:tentative="1">
      <w:start w:val="1"/>
      <w:numFmt w:val="decimal"/>
      <w:lvlText w:val="%4."/>
      <w:lvlJc w:val="left"/>
      <w:pPr>
        <w:ind w:left="9338" w:hanging="360"/>
      </w:pPr>
    </w:lvl>
    <w:lvl w:ilvl="4" w:tplc="04210019" w:tentative="1">
      <w:start w:val="1"/>
      <w:numFmt w:val="lowerLetter"/>
      <w:lvlText w:val="%5."/>
      <w:lvlJc w:val="left"/>
      <w:pPr>
        <w:ind w:left="10058" w:hanging="360"/>
      </w:pPr>
    </w:lvl>
    <w:lvl w:ilvl="5" w:tplc="0421001B" w:tentative="1">
      <w:start w:val="1"/>
      <w:numFmt w:val="lowerRoman"/>
      <w:lvlText w:val="%6."/>
      <w:lvlJc w:val="right"/>
      <w:pPr>
        <w:ind w:left="10778" w:hanging="180"/>
      </w:pPr>
    </w:lvl>
    <w:lvl w:ilvl="6" w:tplc="0421000F" w:tentative="1">
      <w:start w:val="1"/>
      <w:numFmt w:val="decimal"/>
      <w:lvlText w:val="%7."/>
      <w:lvlJc w:val="left"/>
      <w:pPr>
        <w:ind w:left="11498" w:hanging="360"/>
      </w:pPr>
    </w:lvl>
    <w:lvl w:ilvl="7" w:tplc="04210019" w:tentative="1">
      <w:start w:val="1"/>
      <w:numFmt w:val="lowerLetter"/>
      <w:lvlText w:val="%8."/>
      <w:lvlJc w:val="left"/>
      <w:pPr>
        <w:ind w:left="12218" w:hanging="360"/>
      </w:pPr>
    </w:lvl>
    <w:lvl w:ilvl="8" w:tplc="0421001B" w:tentative="1">
      <w:start w:val="1"/>
      <w:numFmt w:val="lowerRoman"/>
      <w:lvlText w:val="%9."/>
      <w:lvlJc w:val="right"/>
      <w:pPr>
        <w:ind w:left="12938" w:hanging="180"/>
      </w:pPr>
    </w:lvl>
  </w:abstractNum>
  <w:abstractNum w:abstractNumId="13">
    <w:nsid w:val="0EE352F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4C03EED"/>
    <w:multiLevelType w:val="hybridMultilevel"/>
    <w:tmpl w:val="932C9644"/>
    <w:lvl w:ilvl="0" w:tplc="9E8028F0">
      <w:start w:val="1"/>
      <w:numFmt w:val="lowerLetter"/>
      <w:lvlText w:val="%1)"/>
      <w:lvlJc w:val="left"/>
      <w:pPr>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94D4DE4"/>
    <w:multiLevelType w:val="hybridMultilevel"/>
    <w:tmpl w:val="ACDE6B0A"/>
    <w:lvl w:ilvl="0" w:tplc="0409000F">
      <w:start w:val="1"/>
      <w:numFmt w:val="decimal"/>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16">
    <w:nsid w:val="196E375A"/>
    <w:multiLevelType w:val="hybridMultilevel"/>
    <w:tmpl w:val="368A9C86"/>
    <w:lvl w:ilvl="0" w:tplc="38627A24">
      <w:start w:val="1"/>
      <w:numFmt w:val="decimal"/>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19EE0525"/>
    <w:multiLevelType w:val="hybridMultilevel"/>
    <w:tmpl w:val="E764AE14"/>
    <w:lvl w:ilvl="0" w:tplc="0421000F">
      <w:start w:val="1"/>
      <w:numFmt w:val="decimal"/>
      <w:lvlText w:val="%1."/>
      <w:lvlJc w:val="left"/>
      <w:pPr>
        <w:ind w:left="1425" w:hanging="360"/>
      </w:pPr>
    </w:lvl>
    <w:lvl w:ilvl="1" w:tplc="D0AAB550">
      <w:start w:val="1"/>
      <w:numFmt w:val="lowerLetter"/>
      <w:lvlText w:val="%2."/>
      <w:lvlJc w:val="left"/>
      <w:pPr>
        <w:ind w:left="2145" w:hanging="360"/>
      </w:pPr>
      <w:rPr>
        <w:rFonts w:ascii="Times New Roman" w:hAnsi="Times New Roman" w:cs="Times New Roman" w:hint="default"/>
        <w:color w:val="auto"/>
        <w:sz w:val="24"/>
        <w:szCs w:val="24"/>
      </w:rPr>
    </w:lvl>
    <w:lvl w:ilvl="2" w:tplc="0421001B">
      <w:start w:val="1"/>
      <w:numFmt w:val="lowerRoman"/>
      <w:lvlText w:val="%3."/>
      <w:lvlJc w:val="right"/>
      <w:pPr>
        <w:ind w:left="2865" w:hanging="180"/>
      </w:pPr>
    </w:lvl>
    <w:lvl w:ilvl="3" w:tplc="5B2657F8">
      <w:start w:val="1"/>
      <w:numFmt w:val="decimal"/>
      <w:lvlText w:val="%4)"/>
      <w:lvlJc w:val="left"/>
      <w:pPr>
        <w:ind w:left="3585" w:hanging="360"/>
      </w:pPr>
      <w:rPr>
        <w:rFonts w:hint="default"/>
      </w:r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18">
    <w:nsid w:val="1AA97262"/>
    <w:multiLevelType w:val="hybridMultilevel"/>
    <w:tmpl w:val="1E68DD5E"/>
    <w:lvl w:ilvl="0" w:tplc="E8EA12BC">
      <w:start w:val="1"/>
      <w:numFmt w:val="upperLetter"/>
      <w:lvlText w:val="%1."/>
      <w:lvlJc w:val="left"/>
      <w:pPr>
        <w:ind w:left="2421" w:hanging="360"/>
      </w:pPr>
      <w:rPr>
        <w:b/>
        <w:sz w:val="24"/>
        <w:szCs w:val="24"/>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9">
    <w:nsid w:val="1BBF2A5D"/>
    <w:multiLevelType w:val="hybridMultilevel"/>
    <w:tmpl w:val="F8A43C40"/>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20">
    <w:nsid w:val="1C8D0295"/>
    <w:multiLevelType w:val="hybridMultilevel"/>
    <w:tmpl w:val="EE6E8E2A"/>
    <w:lvl w:ilvl="0" w:tplc="F67ED07E">
      <w:start w:val="1"/>
      <w:numFmt w:val="decimal"/>
      <w:lvlText w:val="%1)"/>
      <w:lvlJc w:val="left"/>
      <w:pPr>
        <w:ind w:left="3708" w:hanging="360"/>
      </w:pPr>
      <w:rPr>
        <w:rFonts w:hint="default"/>
      </w:rPr>
    </w:lvl>
    <w:lvl w:ilvl="1" w:tplc="04210019" w:tentative="1">
      <w:start w:val="1"/>
      <w:numFmt w:val="lowerLetter"/>
      <w:lvlText w:val="%2."/>
      <w:lvlJc w:val="left"/>
      <w:pPr>
        <w:ind w:left="4428" w:hanging="360"/>
      </w:pPr>
    </w:lvl>
    <w:lvl w:ilvl="2" w:tplc="0421001B" w:tentative="1">
      <w:start w:val="1"/>
      <w:numFmt w:val="lowerRoman"/>
      <w:lvlText w:val="%3."/>
      <w:lvlJc w:val="right"/>
      <w:pPr>
        <w:ind w:left="5148" w:hanging="180"/>
      </w:pPr>
    </w:lvl>
    <w:lvl w:ilvl="3" w:tplc="0421000F" w:tentative="1">
      <w:start w:val="1"/>
      <w:numFmt w:val="decimal"/>
      <w:lvlText w:val="%4."/>
      <w:lvlJc w:val="left"/>
      <w:pPr>
        <w:ind w:left="5868" w:hanging="360"/>
      </w:pPr>
    </w:lvl>
    <w:lvl w:ilvl="4" w:tplc="04210019" w:tentative="1">
      <w:start w:val="1"/>
      <w:numFmt w:val="lowerLetter"/>
      <w:lvlText w:val="%5."/>
      <w:lvlJc w:val="left"/>
      <w:pPr>
        <w:ind w:left="6588" w:hanging="360"/>
      </w:pPr>
    </w:lvl>
    <w:lvl w:ilvl="5" w:tplc="0421001B" w:tentative="1">
      <w:start w:val="1"/>
      <w:numFmt w:val="lowerRoman"/>
      <w:lvlText w:val="%6."/>
      <w:lvlJc w:val="right"/>
      <w:pPr>
        <w:ind w:left="7308" w:hanging="180"/>
      </w:pPr>
    </w:lvl>
    <w:lvl w:ilvl="6" w:tplc="0421000F" w:tentative="1">
      <w:start w:val="1"/>
      <w:numFmt w:val="decimal"/>
      <w:lvlText w:val="%7."/>
      <w:lvlJc w:val="left"/>
      <w:pPr>
        <w:ind w:left="8028" w:hanging="360"/>
      </w:pPr>
    </w:lvl>
    <w:lvl w:ilvl="7" w:tplc="04210019" w:tentative="1">
      <w:start w:val="1"/>
      <w:numFmt w:val="lowerLetter"/>
      <w:lvlText w:val="%8."/>
      <w:lvlJc w:val="left"/>
      <w:pPr>
        <w:ind w:left="8748" w:hanging="360"/>
      </w:pPr>
    </w:lvl>
    <w:lvl w:ilvl="8" w:tplc="0421001B" w:tentative="1">
      <w:start w:val="1"/>
      <w:numFmt w:val="lowerRoman"/>
      <w:lvlText w:val="%9."/>
      <w:lvlJc w:val="right"/>
      <w:pPr>
        <w:ind w:left="9468" w:hanging="180"/>
      </w:pPr>
    </w:lvl>
  </w:abstractNum>
  <w:abstractNum w:abstractNumId="21">
    <w:nsid w:val="1EA85659"/>
    <w:multiLevelType w:val="hybridMultilevel"/>
    <w:tmpl w:val="C13E1C08"/>
    <w:lvl w:ilvl="0" w:tplc="645207CA">
      <w:start w:val="1"/>
      <w:numFmt w:val="lowerLetter"/>
      <w:lvlText w:val="%1."/>
      <w:lvlJc w:val="left"/>
      <w:pPr>
        <w:ind w:left="1800" w:hanging="360"/>
      </w:pPr>
      <w:rPr>
        <w:rFonts w:ascii="Times New Roman" w:eastAsia="Times New Roman" w:hAnsi="Times New Roman" w:cs="Times New Roman"/>
      </w:rPr>
    </w:lvl>
    <w:lvl w:ilvl="1" w:tplc="AC78F8EE">
      <w:start w:val="1"/>
      <w:numFmt w:val="lowerLetter"/>
      <w:lvlText w:val="%2."/>
      <w:lvlJc w:val="left"/>
      <w:pPr>
        <w:ind w:left="2520" w:hanging="360"/>
      </w:pPr>
      <w:rPr>
        <w:b w:val="0"/>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CB1ECEA2">
      <w:start w:val="1"/>
      <w:numFmt w:val="lowerLetter"/>
      <w:lvlText w:val="%8."/>
      <w:lvlJc w:val="left"/>
      <w:pPr>
        <w:ind w:left="6840" w:hanging="360"/>
      </w:pPr>
      <w:rPr>
        <w:rFonts w:cs="Times New Roman"/>
        <w:i w:val="0"/>
      </w:rPr>
    </w:lvl>
    <w:lvl w:ilvl="8" w:tplc="0409001B">
      <w:start w:val="1"/>
      <w:numFmt w:val="lowerRoman"/>
      <w:lvlText w:val="%9."/>
      <w:lvlJc w:val="right"/>
      <w:pPr>
        <w:ind w:left="7560" w:hanging="180"/>
      </w:pPr>
      <w:rPr>
        <w:rFonts w:cs="Times New Roman"/>
      </w:rPr>
    </w:lvl>
  </w:abstractNum>
  <w:abstractNum w:abstractNumId="22">
    <w:nsid w:val="1FFC3E7A"/>
    <w:multiLevelType w:val="hybridMultilevel"/>
    <w:tmpl w:val="19EE4098"/>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23">
    <w:nsid w:val="21921516"/>
    <w:multiLevelType w:val="multilevel"/>
    <w:tmpl w:val="5F745788"/>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b/>
      </w:rPr>
    </w:lvl>
    <w:lvl w:ilvl="4">
      <w:start w:val="1"/>
      <w:numFmt w:val="decimal"/>
      <w:lvlText w:val="A.%5."/>
      <w:lvlJc w:val="left"/>
      <w:pPr>
        <w:ind w:left="3600" w:hanging="360"/>
      </w:pPr>
      <w:rPr>
        <w:rFonts w:cs="Times New Roman" w:hint="default"/>
        <w:b/>
        <w:i w:val="0"/>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b w:val="0"/>
      </w:rPr>
    </w:lvl>
    <w:lvl w:ilvl="8">
      <w:start w:val="1"/>
      <w:numFmt w:val="lowerRoman"/>
      <w:lvlText w:val="%9."/>
      <w:lvlJc w:val="right"/>
      <w:pPr>
        <w:ind w:left="6480" w:hanging="180"/>
      </w:pPr>
      <w:rPr>
        <w:rFonts w:cs="Times New Roman" w:hint="default"/>
      </w:rPr>
    </w:lvl>
  </w:abstractNum>
  <w:abstractNum w:abstractNumId="24">
    <w:nsid w:val="24FC13D8"/>
    <w:multiLevelType w:val="multilevel"/>
    <w:tmpl w:val="6116022A"/>
    <w:lvl w:ilvl="0">
      <w:start w:val="1"/>
      <w:numFmt w:val="decimal"/>
      <w:lvlText w:val="D.%1."/>
      <w:lvlJc w:val="left"/>
      <w:pPr>
        <w:ind w:left="1440" w:hanging="360"/>
      </w:pPr>
      <w:rPr>
        <w:rFonts w:hint="default"/>
        <w:b/>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5">
    <w:nsid w:val="26141146"/>
    <w:multiLevelType w:val="hybridMultilevel"/>
    <w:tmpl w:val="14B48298"/>
    <w:lvl w:ilvl="0" w:tplc="A63E3762">
      <w:start w:val="1"/>
      <w:numFmt w:val="decimal"/>
      <w:lvlText w:val="%1)"/>
      <w:lvlJc w:val="left"/>
      <w:pPr>
        <w:ind w:left="2716" w:hanging="360"/>
      </w:pPr>
      <w:rPr>
        <w:rFonts w:hint="default"/>
      </w:r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26">
    <w:nsid w:val="278C52BB"/>
    <w:multiLevelType w:val="hybridMultilevel"/>
    <w:tmpl w:val="F7D89ECE"/>
    <w:lvl w:ilvl="0" w:tplc="0421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0421000F" w:tentative="1">
      <w:start w:val="1"/>
      <w:numFmt w:val="decimal"/>
      <w:lvlText w:val="%4."/>
      <w:lvlJc w:val="left"/>
      <w:pPr>
        <w:ind w:left="4865" w:hanging="360"/>
      </w:p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27">
    <w:nsid w:val="28370373"/>
    <w:multiLevelType w:val="hybridMultilevel"/>
    <w:tmpl w:val="C5B656DC"/>
    <w:lvl w:ilvl="0" w:tplc="D160D4BC">
      <w:start w:val="1"/>
      <w:numFmt w:val="lowerLetter"/>
      <w:lvlText w:val="%1."/>
      <w:lvlJc w:val="left"/>
      <w:pPr>
        <w:ind w:left="2625" w:hanging="360"/>
      </w:pPr>
      <w:rPr>
        <w:rFonts w:hint="default"/>
      </w:rPr>
    </w:lvl>
    <w:lvl w:ilvl="1" w:tplc="04210019" w:tentative="1">
      <w:start w:val="1"/>
      <w:numFmt w:val="lowerLetter"/>
      <w:lvlText w:val="%2."/>
      <w:lvlJc w:val="left"/>
      <w:pPr>
        <w:ind w:left="3345" w:hanging="360"/>
      </w:pPr>
    </w:lvl>
    <w:lvl w:ilvl="2" w:tplc="0421001B" w:tentative="1">
      <w:start w:val="1"/>
      <w:numFmt w:val="lowerRoman"/>
      <w:lvlText w:val="%3."/>
      <w:lvlJc w:val="right"/>
      <w:pPr>
        <w:ind w:left="4065" w:hanging="180"/>
      </w:pPr>
    </w:lvl>
    <w:lvl w:ilvl="3" w:tplc="0421000F" w:tentative="1">
      <w:start w:val="1"/>
      <w:numFmt w:val="decimal"/>
      <w:lvlText w:val="%4."/>
      <w:lvlJc w:val="left"/>
      <w:pPr>
        <w:ind w:left="4785" w:hanging="360"/>
      </w:pPr>
    </w:lvl>
    <w:lvl w:ilvl="4" w:tplc="04210019" w:tentative="1">
      <w:start w:val="1"/>
      <w:numFmt w:val="lowerLetter"/>
      <w:lvlText w:val="%5."/>
      <w:lvlJc w:val="left"/>
      <w:pPr>
        <w:ind w:left="5505" w:hanging="360"/>
      </w:pPr>
    </w:lvl>
    <w:lvl w:ilvl="5" w:tplc="0421001B" w:tentative="1">
      <w:start w:val="1"/>
      <w:numFmt w:val="lowerRoman"/>
      <w:lvlText w:val="%6."/>
      <w:lvlJc w:val="right"/>
      <w:pPr>
        <w:ind w:left="6225" w:hanging="180"/>
      </w:pPr>
    </w:lvl>
    <w:lvl w:ilvl="6" w:tplc="0421000F" w:tentative="1">
      <w:start w:val="1"/>
      <w:numFmt w:val="decimal"/>
      <w:lvlText w:val="%7."/>
      <w:lvlJc w:val="left"/>
      <w:pPr>
        <w:ind w:left="6945" w:hanging="360"/>
      </w:pPr>
    </w:lvl>
    <w:lvl w:ilvl="7" w:tplc="04210019" w:tentative="1">
      <w:start w:val="1"/>
      <w:numFmt w:val="lowerLetter"/>
      <w:lvlText w:val="%8."/>
      <w:lvlJc w:val="left"/>
      <w:pPr>
        <w:ind w:left="7665" w:hanging="360"/>
      </w:pPr>
    </w:lvl>
    <w:lvl w:ilvl="8" w:tplc="0421001B" w:tentative="1">
      <w:start w:val="1"/>
      <w:numFmt w:val="lowerRoman"/>
      <w:lvlText w:val="%9."/>
      <w:lvlJc w:val="right"/>
      <w:pPr>
        <w:ind w:left="8385" w:hanging="180"/>
      </w:pPr>
    </w:lvl>
  </w:abstractNum>
  <w:abstractNum w:abstractNumId="28">
    <w:nsid w:val="2EB5048E"/>
    <w:multiLevelType w:val="hybridMultilevel"/>
    <w:tmpl w:val="B37E728A"/>
    <w:lvl w:ilvl="0" w:tplc="04210019">
      <w:start w:val="1"/>
      <w:numFmt w:val="lowerLetter"/>
      <w:lvlText w:val="%1."/>
      <w:lvlJc w:val="left"/>
      <w:pPr>
        <w:ind w:left="2574" w:hanging="360"/>
      </w:p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29">
    <w:nsid w:val="309B58AB"/>
    <w:multiLevelType w:val="multilevel"/>
    <w:tmpl w:val="53427D20"/>
    <w:lvl w:ilvl="0">
      <w:start w:val="1"/>
      <w:numFmt w:val="decimal"/>
      <w:lvlText w:val="C.2.%1."/>
      <w:lvlJc w:val="left"/>
      <w:pPr>
        <w:ind w:left="2421" w:hanging="360"/>
      </w:pPr>
      <w:rPr>
        <w:rFonts w:hint="default"/>
      </w:rPr>
    </w:lvl>
    <w:lvl w:ilvl="1">
      <w:start w:val="1"/>
      <w:numFmt w:val="lowerLetter"/>
      <w:lvlText w:val="%2."/>
      <w:lvlJc w:val="left"/>
      <w:pPr>
        <w:ind w:left="1440" w:hanging="360"/>
      </w:pPr>
      <w:rPr>
        <w:rFonts w:hint="default"/>
      </w:rPr>
    </w:lvl>
    <w:lvl w:ilvl="2">
      <w:start w:val="1"/>
      <w:numFmt w:val="decimal"/>
      <w:lvlText w:val="C.2.%3."/>
      <w:lvlJc w:val="right"/>
      <w:pPr>
        <w:ind w:left="3289" w:hanging="1309"/>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nsid w:val="324C50A0"/>
    <w:multiLevelType w:val="hybridMultilevel"/>
    <w:tmpl w:val="B7BA1082"/>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45438A4"/>
    <w:multiLevelType w:val="hybridMultilevel"/>
    <w:tmpl w:val="6366C00A"/>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2">
    <w:nsid w:val="34957C16"/>
    <w:multiLevelType w:val="hybridMultilevel"/>
    <w:tmpl w:val="26AC0C00"/>
    <w:lvl w:ilvl="0" w:tplc="8CE0D934">
      <w:start w:val="1"/>
      <w:numFmt w:val="decimal"/>
      <w:lvlText w:val="%1."/>
      <w:lvlJc w:val="left"/>
      <w:pPr>
        <w:ind w:left="1429" w:hanging="360"/>
      </w:pPr>
      <w:rPr>
        <w:b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356526C3"/>
    <w:multiLevelType w:val="hybridMultilevel"/>
    <w:tmpl w:val="92D43FF8"/>
    <w:lvl w:ilvl="0" w:tplc="6DBAFA1A">
      <w:start w:val="1"/>
      <w:numFmt w:val="lowerLetter"/>
      <w:lvlText w:val="%1)"/>
      <w:lvlJc w:val="left"/>
      <w:pPr>
        <w:ind w:left="16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7D40BC8"/>
    <w:multiLevelType w:val="hybridMultilevel"/>
    <w:tmpl w:val="68CCBD0A"/>
    <w:lvl w:ilvl="0" w:tplc="C2084CCA">
      <w:start w:val="1"/>
      <w:numFmt w:val="decimal"/>
      <w:lvlText w:val="%1)"/>
      <w:lvlJc w:val="left"/>
      <w:pPr>
        <w:ind w:left="347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38054FF4"/>
    <w:multiLevelType w:val="hybridMultilevel"/>
    <w:tmpl w:val="6482330C"/>
    <w:lvl w:ilvl="0" w:tplc="AD6A53C2">
      <w:start w:val="5"/>
      <w:numFmt w:val="upperLetter"/>
      <w:lvlText w:val="%1."/>
      <w:lvlJc w:val="left"/>
      <w:pPr>
        <w:ind w:left="4694" w:hanging="360"/>
      </w:pPr>
      <w:rPr>
        <w:rFonts w:hint="default"/>
        <w:b/>
      </w:rPr>
    </w:lvl>
    <w:lvl w:ilvl="1" w:tplc="04210019" w:tentative="1">
      <w:start w:val="1"/>
      <w:numFmt w:val="lowerLetter"/>
      <w:lvlText w:val="%2."/>
      <w:lvlJc w:val="left"/>
      <w:pPr>
        <w:ind w:left="3996" w:hanging="360"/>
      </w:pPr>
    </w:lvl>
    <w:lvl w:ilvl="2" w:tplc="0421001B" w:tentative="1">
      <w:start w:val="1"/>
      <w:numFmt w:val="lowerRoman"/>
      <w:lvlText w:val="%3."/>
      <w:lvlJc w:val="right"/>
      <w:pPr>
        <w:ind w:left="4716" w:hanging="180"/>
      </w:pPr>
    </w:lvl>
    <w:lvl w:ilvl="3" w:tplc="0421000F" w:tentative="1">
      <w:start w:val="1"/>
      <w:numFmt w:val="decimal"/>
      <w:lvlText w:val="%4."/>
      <w:lvlJc w:val="left"/>
      <w:pPr>
        <w:ind w:left="5436" w:hanging="360"/>
      </w:pPr>
    </w:lvl>
    <w:lvl w:ilvl="4" w:tplc="04210019" w:tentative="1">
      <w:start w:val="1"/>
      <w:numFmt w:val="lowerLetter"/>
      <w:lvlText w:val="%5."/>
      <w:lvlJc w:val="left"/>
      <w:pPr>
        <w:ind w:left="6156" w:hanging="360"/>
      </w:pPr>
    </w:lvl>
    <w:lvl w:ilvl="5" w:tplc="0421001B" w:tentative="1">
      <w:start w:val="1"/>
      <w:numFmt w:val="lowerRoman"/>
      <w:lvlText w:val="%6."/>
      <w:lvlJc w:val="right"/>
      <w:pPr>
        <w:ind w:left="6876" w:hanging="180"/>
      </w:pPr>
    </w:lvl>
    <w:lvl w:ilvl="6" w:tplc="0421000F" w:tentative="1">
      <w:start w:val="1"/>
      <w:numFmt w:val="decimal"/>
      <w:lvlText w:val="%7."/>
      <w:lvlJc w:val="left"/>
      <w:pPr>
        <w:ind w:left="7596" w:hanging="360"/>
      </w:pPr>
    </w:lvl>
    <w:lvl w:ilvl="7" w:tplc="04210019" w:tentative="1">
      <w:start w:val="1"/>
      <w:numFmt w:val="lowerLetter"/>
      <w:lvlText w:val="%8."/>
      <w:lvlJc w:val="left"/>
      <w:pPr>
        <w:ind w:left="8316" w:hanging="360"/>
      </w:pPr>
    </w:lvl>
    <w:lvl w:ilvl="8" w:tplc="0421001B" w:tentative="1">
      <w:start w:val="1"/>
      <w:numFmt w:val="lowerRoman"/>
      <w:lvlText w:val="%9."/>
      <w:lvlJc w:val="right"/>
      <w:pPr>
        <w:ind w:left="9036" w:hanging="180"/>
      </w:pPr>
    </w:lvl>
  </w:abstractNum>
  <w:abstractNum w:abstractNumId="36">
    <w:nsid w:val="38106A3A"/>
    <w:multiLevelType w:val="hybridMultilevel"/>
    <w:tmpl w:val="636A76F6"/>
    <w:lvl w:ilvl="0" w:tplc="04210015">
      <w:start w:val="1"/>
      <w:numFmt w:val="upp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7">
    <w:nsid w:val="397D3933"/>
    <w:multiLevelType w:val="multilevel"/>
    <w:tmpl w:val="C24A3404"/>
    <w:lvl w:ilvl="0">
      <w:start w:val="1"/>
      <w:numFmt w:val="decimal"/>
      <w:lvlText w:val="A.%1."/>
      <w:lvlJc w:val="left"/>
      <w:pPr>
        <w:ind w:left="1854" w:hanging="360"/>
      </w:pPr>
      <w:rPr>
        <w:rFonts w:hint="default"/>
        <w:b/>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38">
    <w:nsid w:val="3A272B97"/>
    <w:multiLevelType w:val="hybridMultilevel"/>
    <w:tmpl w:val="B824DE0A"/>
    <w:lvl w:ilvl="0" w:tplc="D20EE8C0">
      <w:start w:val="1"/>
      <w:numFmt w:val="lowerLetter"/>
      <w:lvlText w:val="%1."/>
      <w:lvlJc w:val="left"/>
      <w:pPr>
        <w:ind w:left="25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3B2F3509"/>
    <w:multiLevelType w:val="hybridMultilevel"/>
    <w:tmpl w:val="D37263A0"/>
    <w:lvl w:ilvl="0" w:tplc="CBA61F3C">
      <w:start w:val="1"/>
      <w:numFmt w:val="lowerLetter"/>
      <w:lvlText w:val="%1."/>
      <w:lvlJc w:val="left"/>
      <w:pPr>
        <w:ind w:left="4865"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BCC3B5F"/>
    <w:multiLevelType w:val="hybridMultilevel"/>
    <w:tmpl w:val="6BF2BDE0"/>
    <w:lvl w:ilvl="0" w:tplc="0409000F">
      <w:start w:val="1"/>
      <w:numFmt w:val="decimal"/>
      <w:lvlText w:val="%1."/>
      <w:lvlJc w:val="left"/>
      <w:pPr>
        <w:ind w:left="2705" w:hanging="360"/>
      </w:pPr>
    </w:lvl>
    <w:lvl w:ilvl="1" w:tplc="04210019" w:tentative="1">
      <w:start w:val="1"/>
      <w:numFmt w:val="lowerLetter"/>
      <w:lvlText w:val="%2."/>
      <w:lvlJc w:val="left"/>
      <w:pPr>
        <w:ind w:left="3425" w:hanging="360"/>
      </w:pPr>
    </w:lvl>
    <w:lvl w:ilvl="2" w:tplc="0421001B" w:tentative="1">
      <w:start w:val="1"/>
      <w:numFmt w:val="lowerRoman"/>
      <w:lvlText w:val="%3."/>
      <w:lvlJc w:val="right"/>
      <w:pPr>
        <w:ind w:left="4145" w:hanging="180"/>
      </w:pPr>
    </w:lvl>
    <w:lvl w:ilvl="3" w:tplc="CBA61F3C">
      <w:start w:val="1"/>
      <w:numFmt w:val="lowerLetter"/>
      <w:lvlText w:val="%4."/>
      <w:lvlJc w:val="left"/>
      <w:pPr>
        <w:ind w:left="4865" w:hanging="360"/>
      </w:pPr>
      <w:rPr>
        <w:rFonts w:ascii="Times New Roman" w:eastAsiaTheme="minorHAnsi" w:hAnsi="Times New Roman" w:cs="Times New Roman"/>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abstractNum w:abstractNumId="41">
    <w:nsid w:val="3C025FB2"/>
    <w:multiLevelType w:val="hybridMultilevel"/>
    <w:tmpl w:val="D9D2FCE6"/>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42">
    <w:nsid w:val="3CA00AAF"/>
    <w:multiLevelType w:val="hybridMultilevel"/>
    <w:tmpl w:val="8F1C9D66"/>
    <w:lvl w:ilvl="0" w:tplc="E342167E">
      <w:start w:val="1"/>
      <w:numFmt w:val="lowerLetter"/>
      <w:lvlText w:val="%1."/>
      <w:lvlJc w:val="left"/>
      <w:pPr>
        <w:ind w:left="1854" w:hanging="360"/>
      </w:pPr>
      <w:rPr>
        <w:rFonts w:ascii="Times New Roman" w:eastAsiaTheme="minorHAnsi" w:hAnsi="Times New Roman" w:cs="Times New Roman"/>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3">
    <w:nsid w:val="3D2E425B"/>
    <w:multiLevelType w:val="hybridMultilevel"/>
    <w:tmpl w:val="D86411A6"/>
    <w:lvl w:ilvl="0" w:tplc="04090019">
      <w:start w:val="1"/>
      <w:numFmt w:val="lowerLetter"/>
      <w:lvlText w:val="%1."/>
      <w:lvlJc w:val="left"/>
      <w:pPr>
        <w:ind w:left="1854" w:hanging="360"/>
      </w:pPr>
    </w:lvl>
    <w:lvl w:ilvl="1" w:tplc="04210019">
      <w:start w:val="1"/>
      <w:numFmt w:val="lowerLetter"/>
      <w:lvlText w:val="%2."/>
      <w:lvlJc w:val="left"/>
      <w:pPr>
        <w:ind w:left="2574" w:hanging="360"/>
      </w:pPr>
    </w:lvl>
    <w:lvl w:ilvl="2" w:tplc="C2084CCA">
      <w:start w:val="1"/>
      <w:numFmt w:val="decimal"/>
      <w:lvlText w:val="%3)"/>
      <w:lvlJc w:val="left"/>
      <w:pPr>
        <w:ind w:left="3474" w:hanging="360"/>
      </w:pPr>
      <w:rPr>
        <w:rFonts w:hint="default"/>
      </w:rPr>
    </w:lvl>
    <w:lvl w:ilvl="3" w:tplc="8EEC551E">
      <w:start w:val="1"/>
      <w:numFmt w:val="lowerLetter"/>
      <w:lvlText w:val="%4)"/>
      <w:lvlJc w:val="left"/>
      <w:pPr>
        <w:ind w:left="4014" w:hanging="360"/>
      </w:pPr>
      <w:rPr>
        <w:rFonts w:hint="default"/>
      </w:r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4">
    <w:nsid w:val="3FC82B25"/>
    <w:multiLevelType w:val="hybridMultilevel"/>
    <w:tmpl w:val="E0E07F4E"/>
    <w:lvl w:ilvl="0" w:tplc="2BC81BEA">
      <w:start w:val="1"/>
      <w:numFmt w:val="lowerLetter"/>
      <w:lvlText w:val="%1)"/>
      <w:lvlJc w:val="left"/>
      <w:pPr>
        <w:ind w:left="2421" w:hanging="360"/>
      </w:pPr>
      <w:rPr>
        <w:rFonts w:ascii="Times New Roman" w:eastAsiaTheme="minorEastAsia" w:hAnsi="Times New Roman" w:cs="Times New Roman"/>
      </w:rPr>
    </w:lvl>
    <w:lvl w:ilvl="1" w:tplc="48A2EE6E">
      <w:start w:val="1"/>
      <w:numFmt w:val="decimal"/>
      <w:lvlText w:val="%2."/>
      <w:lvlJc w:val="left"/>
      <w:pPr>
        <w:ind w:left="3201" w:hanging="420"/>
      </w:pPr>
      <w:rPr>
        <w:rFonts w:hint="default"/>
        <w:i w:val="0"/>
      </w:rPr>
    </w:lvl>
    <w:lvl w:ilvl="2" w:tplc="F3D6F876">
      <w:start w:val="1"/>
      <w:numFmt w:val="lowerLetter"/>
      <w:lvlText w:val="%3)"/>
      <w:lvlJc w:val="left"/>
      <w:pPr>
        <w:ind w:left="4041" w:hanging="360"/>
      </w:pPr>
      <w:rPr>
        <w:rFonts w:hint="default"/>
      </w:rPr>
    </w:lvl>
    <w:lvl w:ilvl="3" w:tplc="327E9C02">
      <w:start w:val="1"/>
      <w:numFmt w:val="decimal"/>
      <w:lvlText w:val="%4)"/>
      <w:lvlJc w:val="left"/>
      <w:pPr>
        <w:ind w:left="4581" w:hanging="360"/>
      </w:pPr>
      <w:rPr>
        <w:rFonts w:hint="default"/>
      </w:r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5">
    <w:nsid w:val="40872C1B"/>
    <w:multiLevelType w:val="hybridMultilevel"/>
    <w:tmpl w:val="1E8C2472"/>
    <w:lvl w:ilvl="0" w:tplc="7040BA38">
      <w:start w:val="1"/>
      <w:numFmt w:val="decimal"/>
      <w:lvlText w:val="%1."/>
      <w:lvlJc w:val="left"/>
      <w:pPr>
        <w:ind w:left="2421" w:hanging="360"/>
      </w:pPr>
      <w:rPr>
        <w:rFonts w:ascii="Times New Roman" w:eastAsiaTheme="minorEastAsia"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46">
    <w:nsid w:val="41906D00"/>
    <w:multiLevelType w:val="hybridMultilevel"/>
    <w:tmpl w:val="7B420004"/>
    <w:lvl w:ilvl="0" w:tplc="FDF678BA">
      <w:start w:val="1"/>
      <w:numFmt w:val="decimal"/>
      <w:lvlText w:val="%1."/>
      <w:lvlJc w:val="left"/>
      <w:pPr>
        <w:ind w:left="720"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43D207B1"/>
    <w:multiLevelType w:val="hybridMultilevel"/>
    <w:tmpl w:val="6CEAEB54"/>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48">
    <w:nsid w:val="4A240016"/>
    <w:multiLevelType w:val="hybridMultilevel"/>
    <w:tmpl w:val="12F2497E"/>
    <w:lvl w:ilvl="0" w:tplc="04210019">
      <w:start w:val="1"/>
      <w:numFmt w:val="lowerLetter"/>
      <w:lvlText w:val="%1."/>
      <w:lvlJc w:val="left"/>
      <w:pPr>
        <w:ind w:left="2204" w:hanging="360"/>
      </w:pPr>
    </w:lvl>
    <w:lvl w:ilvl="1" w:tplc="04210019" w:tentative="1">
      <w:start w:val="1"/>
      <w:numFmt w:val="lowerLetter"/>
      <w:lvlText w:val="%2."/>
      <w:lvlJc w:val="left"/>
      <w:pPr>
        <w:ind w:left="2924" w:hanging="360"/>
      </w:pPr>
    </w:lvl>
    <w:lvl w:ilvl="2" w:tplc="0421001B" w:tentative="1">
      <w:start w:val="1"/>
      <w:numFmt w:val="lowerRoman"/>
      <w:lvlText w:val="%3."/>
      <w:lvlJc w:val="right"/>
      <w:pPr>
        <w:ind w:left="3644" w:hanging="180"/>
      </w:pPr>
    </w:lvl>
    <w:lvl w:ilvl="3" w:tplc="0421000F" w:tentative="1">
      <w:start w:val="1"/>
      <w:numFmt w:val="decimal"/>
      <w:lvlText w:val="%4."/>
      <w:lvlJc w:val="left"/>
      <w:pPr>
        <w:ind w:left="4364" w:hanging="360"/>
      </w:pPr>
    </w:lvl>
    <w:lvl w:ilvl="4" w:tplc="04210019" w:tentative="1">
      <w:start w:val="1"/>
      <w:numFmt w:val="lowerLetter"/>
      <w:lvlText w:val="%5."/>
      <w:lvlJc w:val="left"/>
      <w:pPr>
        <w:ind w:left="5084" w:hanging="360"/>
      </w:pPr>
    </w:lvl>
    <w:lvl w:ilvl="5" w:tplc="0421001B" w:tentative="1">
      <w:start w:val="1"/>
      <w:numFmt w:val="lowerRoman"/>
      <w:lvlText w:val="%6."/>
      <w:lvlJc w:val="right"/>
      <w:pPr>
        <w:ind w:left="5804" w:hanging="180"/>
      </w:pPr>
    </w:lvl>
    <w:lvl w:ilvl="6" w:tplc="0421000F" w:tentative="1">
      <w:start w:val="1"/>
      <w:numFmt w:val="decimal"/>
      <w:lvlText w:val="%7."/>
      <w:lvlJc w:val="left"/>
      <w:pPr>
        <w:ind w:left="6524" w:hanging="360"/>
      </w:pPr>
    </w:lvl>
    <w:lvl w:ilvl="7" w:tplc="04210019" w:tentative="1">
      <w:start w:val="1"/>
      <w:numFmt w:val="lowerLetter"/>
      <w:lvlText w:val="%8."/>
      <w:lvlJc w:val="left"/>
      <w:pPr>
        <w:ind w:left="7244" w:hanging="360"/>
      </w:pPr>
    </w:lvl>
    <w:lvl w:ilvl="8" w:tplc="0421001B" w:tentative="1">
      <w:start w:val="1"/>
      <w:numFmt w:val="lowerRoman"/>
      <w:lvlText w:val="%9."/>
      <w:lvlJc w:val="right"/>
      <w:pPr>
        <w:ind w:left="7964" w:hanging="180"/>
      </w:pPr>
    </w:lvl>
  </w:abstractNum>
  <w:abstractNum w:abstractNumId="49">
    <w:nsid w:val="4CDB4092"/>
    <w:multiLevelType w:val="hybridMultilevel"/>
    <w:tmpl w:val="33444364"/>
    <w:lvl w:ilvl="0" w:tplc="CF5ED28C">
      <w:start w:val="1"/>
      <w:numFmt w:val="lowerLetter"/>
      <w:lvlText w:val="%1)"/>
      <w:lvlJc w:val="left"/>
      <w:pPr>
        <w:ind w:left="36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13F329B"/>
    <w:multiLevelType w:val="hybridMultilevel"/>
    <w:tmpl w:val="16D69876"/>
    <w:lvl w:ilvl="0" w:tplc="8BCE04A2">
      <w:start w:val="1"/>
      <w:numFmt w:val="lowerLetter"/>
      <w:lvlText w:val="%1."/>
      <w:lvlJc w:val="left"/>
      <w:pPr>
        <w:ind w:left="1429" w:hanging="360"/>
      </w:pPr>
      <w:rPr>
        <w:rFonts w:ascii="Times New Roman" w:eastAsia="Times New Roman"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516B3E0C"/>
    <w:multiLevelType w:val="hybridMultilevel"/>
    <w:tmpl w:val="D37CF48E"/>
    <w:lvl w:ilvl="0" w:tplc="71205C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BF29B9"/>
    <w:multiLevelType w:val="hybridMultilevel"/>
    <w:tmpl w:val="AA0E6DE6"/>
    <w:lvl w:ilvl="0" w:tplc="AB7C5A04">
      <w:start w:val="1"/>
      <w:numFmt w:val="lowerLetter"/>
      <w:lvlText w:val="%1."/>
      <w:lvlJc w:val="left"/>
      <w:pPr>
        <w:ind w:left="3966" w:hanging="1185"/>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53860F9E"/>
    <w:multiLevelType w:val="hybridMultilevel"/>
    <w:tmpl w:val="7002637A"/>
    <w:lvl w:ilvl="0" w:tplc="6F36D750">
      <w:start w:val="1"/>
      <w:numFmt w:val="decimal"/>
      <w:lvlText w:val="B.%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B97C6E26">
      <w:start w:val="1"/>
      <w:numFmt w:val="decimal"/>
      <w:lvlText w:val="B.%4."/>
      <w:lvlJc w:val="left"/>
      <w:pPr>
        <w:ind w:left="2880" w:hanging="360"/>
      </w:pPr>
      <w:rPr>
        <w:rFonts w:hint="default"/>
        <w:b/>
        <w:i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4">
    <w:nsid w:val="55956D18"/>
    <w:multiLevelType w:val="hybridMultilevel"/>
    <w:tmpl w:val="18641F8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56EB3465"/>
    <w:multiLevelType w:val="hybridMultilevel"/>
    <w:tmpl w:val="DED67ACE"/>
    <w:lvl w:ilvl="0" w:tplc="AC967494">
      <w:start w:val="6"/>
      <w:numFmt w:val="decimal"/>
      <w:lvlText w:val="%1)"/>
      <w:lvlJc w:val="left"/>
      <w:pPr>
        <w:ind w:left="2421" w:hanging="360"/>
      </w:pPr>
      <w:rPr>
        <w:rFonts w:hint="default"/>
      </w:rPr>
    </w:lvl>
    <w:lvl w:ilvl="1" w:tplc="04210019">
      <w:start w:val="1"/>
      <w:numFmt w:val="lowerLetter"/>
      <w:lvlText w:val="%2."/>
      <w:lvlJc w:val="left"/>
      <w:pPr>
        <w:ind w:left="1440" w:hanging="360"/>
      </w:pPr>
    </w:lvl>
    <w:lvl w:ilvl="2" w:tplc="9E8028F0">
      <w:start w:val="1"/>
      <w:numFmt w:val="lowerLetter"/>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6">
    <w:nsid w:val="57464FB7"/>
    <w:multiLevelType w:val="hybridMultilevel"/>
    <w:tmpl w:val="439AF7F8"/>
    <w:lvl w:ilvl="0" w:tplc="A000BBDA">
      <w:start w:val="1"/>
      <w:numFmt w:val="lowerLetter"/>
      <w:lvlText w:val="%1."/>
      <w:lvlJc w:val="left"/>
      <w:pPr>
        <w:ind w:left="720" w:hanging="360"/>
      </w:pPr>
      <w:rPr>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59EA4116"/>
    <w:multiLevelType w:val="hybridMultilevel"/>
    <w:tmpl w:val="E5BE4A2E"/>
    <w:lvl w:ilvl="0" w:tplc="347A9A00">
      <w:start w:val="1"/>
      <w:numFmt w:val="lowerLetter"/>
      <w:lvlText w:val="%1."/>
      <w:lvlJc w:val="left"/>
      <w:pPr>
        <w:ind w:left="3966" w:hanging="1185"/>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5A3022C3"/>
    <w:multiLevelType w:val="hybridMultilevel"/>
    <w:tmpl w:val="324029E0"/>
    <w:lvl w:ilvl="0" w:tplc="0421000F">
      <w:start w:val="1"/>
      <w:numFmt w:val="decimal"/>
      <w:lvlText w:val="%1."/>
      <w:lvlJc w:val="left"/>
      <w:pPr>
        <w:ind w:left="1425" w:hanging="360"/>
      </w:pPr>
    </w:lvl>
    <w:lvl w:ilvl="1" w:tplc="04210019">
      <w:start w:val="1"/>
      <w:numFmt w:val="lowerLetter"/>
      <w:lvlText w:val="%2."/>
      <w:lvlJc w:val="left"/>
      <w:pPr>
        <w:ind w:left="2145" w:hanging="360"/>
      </w:pPr>
    </w:lvl>
    <w:lvl w:ilvl="2" w:tplc="0421001B">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59">
    <w:nsid w:val="5C74282C"/>
    <w:multiLevelType w:val="hybridMultilevel"/>
    <w:tmpl w:val="720E1D78"/>
    <w:lvl w:ilvl="0" w:tplc="19E85E90">
      <w:start w:val="1"/>
      <w:numFmt w:val="lowerLetter"/>
      <w:lvlText w:val="%1."/>
      <w:lvlJc w:val="left"/>
      <w:pPr>
        <w:ind w:left="1440" w:hanging="360"/>
      </w:pPr>
      <w:rPr>
        <w:rFonts w:ascii="Times New Roman" w:eastAsiaTheme="minorHAnsi" w:hAnsi="Times New Roman" w:cs="Times New Roman"/>
        <w:i w:val="0"/>
      </w:rPr>
    </w:lvl>
    <w:lvl w:ilvl="1" w:tplc="E9CA83A4">
      <w:start w:val="1"/>
      <w:numFmt w:val="decimal"/>
      <w:lvlText w:val="%2."/>
      <w:lvlJc w:val="left"/>
      <w:pPr>
        <w:ind w:left="2160" w:hanging="360"/>
      </w:pPr>
      <w:rPr>
        <w:rFonts w:hint="default"/>
        <w:b/>
        <w:color w:val="auto"/>
      </w:rPr>
    </w:lvl>
    <w:lvl w:ilvl="2" w:tplc="B394E020">
      <w:start w:val="1"/>
      <w:numFmt w:val="decimal"/>
      <w:lvlText w:val="%3)"/>
      <w:lvlJc w:val="left"/>
      <w:pPr>
        <w:ind w:left="3060" w:hanging="360"/>
      </w:pPr>
      <w:rPr>
        <w:rFonts w:hint="default"/>
      </w:rPr>
    </w:lvl>
    <w:lvl w:ilvl="3" w:tplc="CF5ED28C">
      <w:start w:val="1"/>
      <w:numFmt w:val="lowerLetter"/>
      <w:lvlText w:val="%4)"/>
      <w:lvlJc w:val="left"/>
      <w:pPr>
        <w:ind w:left="3600" w:hanging="360"/>
      </w:pPr>
      <w:rPr>
        <w:rFonts w:hint="default"/>
      </w:rPr>
    </w:lvl>
    <w:lvl w:ilvl="4" w:tplc="621E8A84">
      <w:start w:val="1"/>
      <w:numFmt w:val="decimal"/>
      <w:lvlText w:val="(%5)"/>
      <w:lvlJc w:val="left"/>
      <w:pPr>
        <w:ind w:left="4320" w:hanging="360"/>
      </w:pPr>
      <w:rPr>
        <w:rFonts w:hint="default"/>
      </w:rPr>
    </w:lvl>
    <w:lvl w:ilvl="5" w:tplc="CE4AA7FC">
      <w:start w:val="1"/>
      <w:numFmt w:val="upperLetter"/>
      <w:lvlText w:val="%6."/>
      <w:lvlJc w:val="left"/>
      <w:pPr>
        <w:ind w:left="5220" w:hanging="360"/>
      </w:pPr>
      <w:rPr>
        <w:rFonts w:hint="default"/>
        <w:b/>
      </w:r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0">
    <w:nsid w:val="5E066192"/>
    <w:multiLevelType w:val="hybridMultilevel"/>
    <w:tmpl w:val="EDB86F92"/>
    <w:lvl w:ilvl="0" w:tplc="AC9EB7A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1">
    <w:nsid w:val="5E326182"/>
    <w:multiLevelType w:val="hybridMultilevel"/>
    <w:tmpl w:val="6CEAEB54"/>
    <w:lvl w:ilvl="0" w:tplc="04210019">
      <w:start w:val="1"/>
      <w:numFmt w:val="lowerLetter"/>
      <w:lvlText w:val="%1."/>
      <w:lvlJc w:val="left"/>
      <w:pPr>
        <w:ind w:left="2716" w:hanging="360"/>
      </w:pPr>
    </w:lvl>
    <w:lvl w:ilvl="1" w:tplc="04210019" w:tentative="1">
      <w:start w:val="1"/>
      <w:numFmt w:val="lowerLetter"/>
      <w:lvlText w:val="%2."/>
      <w:lvlJc w:val="left"/>
      <w:pPr>
        <w:ind w:left="3436" w:hanging="360"/>
      </w:pPr>
    </w:lvl>
    <w:lvl w:ilvl="2" w:tplc="0421001B" w:tentative="1">
      <w:start w:val="1"/>
      <w:numFmt w:val="lowerRoman"/>
      <w:lvlText w:val="%3."/>
      <w:lvlJc w:val="right"/>
      <w:pPr>
        <w:ind w:left="4156" w:hanging="180"/>
      </w:pPr>
    </w:lvl>
    <w:lvl w:ilvl="3" w:tplc="0421000F" w:tentative="1">
      <w:start w:val="1"/>
      <w:numFmt w:val="decimal"/>
      <w:lvlText w:val="%4."/>
      <w:lvlJc w:val="left"/>
      <w:pPr>
        <w:ind w:left="4876" w:hanging="360"/>
      </w:pPr>
    </w:lvl>
    <w:lvl w:ilvl="4" w:tplc="04210019" w:tentative="1">
      <w:start w:val="1"/>
      <w:numFmt w:val="lowerLetter"/>
      <w:lvlText w:val="%5."/>
      <w:lvlJc w:val="left"/>
      <w:pPr>
        <w:ind w:left="5596" w:hanging="360"/>
      </w:pPr>
    </w:lvl>
    <w:lvl w:ilvl="5" w:tplc="0421001B" w:tentative="1">
      <w:start w:val="1"/>
      <w:numFmt w:val="lowerRoman"/>
      <w:lvlText w:val="%6."/>
      <w:lvlJc w:val="right"/>
      <w:pPr>
        <w:ind w:left="6316" w:hanging="180"/>
      </w:pPr>
    </w:lvl>
    <w:lvl w:ilvl="6" w:tplc="0421000F" w:tentative="1">
      <w:start w:val="1"/>
      <w:numFmt w:val="decimal"/>
      <w:lvlText w:val="%7."/>
      <w:lvlJc w:val="left"/>
      <w:pPr>
        <w:ind w:left="7036" w:hanging="360"/>
      </w:pPr>
    </w:lvl>
    <w:lvl w:ilvl="7" w:tplc="04210019" w:tentative="1">
      <w:start w:val="1"/>
      <w:numFmt w:val="lowerLetter"/>
      <w:lvlText w:val="%8."/>
      <w:lvlJc w:val="left"/>
      <w:pPr>
        <w:ind w:left="7756" w:hanging="360"/>
      </w:pPr>
    </w:lvl>
    <w:lvl w:ilvl="8" w:tplc="0421001B" w:tentative="1">
      <w:start w:val="1"/>
      <w:numFmt w:val="lowerRoman"/>
      <w:lvlText w:val="%9."/>
      <w:lvlJc w:val="right"/>
      <w:pPr>
        <w:ind w:left="8476" w:hanging="180"/>
      </w:pPr>
    </w:lvl>
  </w:abstractNum>
  <w:abstractNum w:abstractNumId="62">
    <w:nsid w:val="606661D3"/>
    <w:multiLevelType w:val="hybridMultilevel"/>
    <w:tmpl w:val="A99C540E"/>
    <w:lvl w:ilvl="0" w:tplc="346A3A42">
      <w:start w:val="1"/>
      <w:numFmt w:val="lowerLetter"/>
      <w:lvlText w:val="%1."/>
      <w:lvlJc w:val="left"/>
      <w:pPr>
        <w:ind w:left="1637" w:hanging="360"/>
      </w:pPr>
      <w:rPr>
        <w:rFonts w:ascii="Times New Roman" w:eastAsiaTheme="minorEastAsia" w:hAnsi="Times New Roman" w:cs="Times New Roman"/>
      </w:rPr>
    </w:lvl>
    <w:lvl w:ilvl="1" w:tplc="04210019" w:tentative="1">
      <w:start w:val="1"/>
      <w:numFmt w:val="lowerLetter"/>
      <w:lvlText w:val="%2."/>
      <w:lvlJc w:val="left"/>
      <w:pPr>
        <w:ind w:left="2357" w:hanging="360"/>
      </w:pPr>
    </w:lvl>
    <w:lvl w:ilvl="2" w:tplc="0421001B" w:tentative="1">
      <w:start w:val="1"/>
      <w:numFmt w:val="lowerRoman"/>
      <w:lvlText w:val="%3."/>
      <w:lvlJc w:val="right"/>
      <w:pPr>
        <w:ind w:left="3077" w:hanging="180"/>
      </w:pPr>
    </w:lvl>
    <w:lvl w:ilvl="3" w:tplc="0421000F" w:tentative="1">
      <w:start w:val="1"/>
      <w:numFmt w:val="decimal"/>
      <w:lvlText w:val="%4."/>
      <w:lvlJc w:val="left"/>
      <w:pPr>
        <w:ind w:left="3797" w:hanging="360"/>
      </w:pPr>
    </w:lvl>
    <w:lvl w:ilvl="4" w:tplc="04210019" w:tentative="1">
      <w:start w:val="1"/>
      <w:numFmt w:val="lowerLetter"/>
      <w:lvlText w:val="%5."/>
      <w:lvlJc w:val="left"/>
      <w:pPr>
        <w:ind w:left="4517" w:hanging="360"/>
      </w:pPr>
    </w:lvl>
    <w:lvl w:ilvl="5" w:tplc="0421001B" w:tentative="1">
      <w:start w:val="1"/>
      <w:numFmt w:val="lowerRoman"/>
      <w:lvlText w:val="%6."/>
      <w:lvlJc w:val="right"/>
      <w:pPr>
        <w:ind w:left="5237" w:hanging="180"/>
      </w:pPr>
    </w:lvl>
    <w:lvl w:ilvl="6" w:tplc="0421000F" w:tentative="1">
      <w:start w:val="1"/>
      <w:numFmt w:val="decimal"/>
      <w:lvlText w:val="%7."/>
      <w:lvlJc w:val="left"/>
      <w:pPr>
        <w:ind w:left="5957" w:hanging="360"/>
      </w:pPr>
    </w:lvl>
    <w:lvl w:ilvl="7" w:tplc="04210019" w:tentative="1">
      <w:start w:val="1"/>
      <w:numFmt w:val="lowerLetter"/>
      <w:lvlText w:val="%8."/>
      <w:lvlJc w:val="left"/>
      <w:pPr>
        <w:ind w:left="6677" w:hanging="360"/>
      </w:pPr>
    </w:lvl>
    <w:lvl w:ilvl="8" w:tplc="0421001B" w:tentative="1">
      <w:start w:val="1"/>
      <w:numFmt w:val="lowerRoman"/>
      <w:lvlText w:val="%9."/>
      <w:lvlJc w:val="right"/>
      <w:pPr>
        <w:ind w:left="7397" w:hanging="180"/>
      </w:pPr>
    </w:lvl>
  </w:abstractNum>
  <w:abstractNum w:abstractNumId="63">
    <w:nsid w:val="62AA6EC0"/>
    <w:multiLevelType w:val="hybridMultilevel"/>
    <w:tmpl w:val="324029E0"/>
    <w:lvl w:ilvl="0" w:tplc="0421000F">
      <w:start w:val="1"/>
      <w:numFmt w:val="decimal"/>
      <w:lvlText w:val="%1."/>
      <w:lvlJc w:val="left"/>
      <w:pPr>
        <w:ind w:left="1425" w:hanging="360"/>
      </w:pPr>
    </w:lvl>
    <w:lvl w:ilvl="1" w:tplc="04210019">
      <w:start w:val="1"/>
      <w:numFmt w:val="lowerLetter"/>
      <w:lvlText w:val="%2."/>
      <w:lvlJc w:val="left"/>
      <w:pPr>
        <w:ind w:left="2145" w:hanging="360"/>
      </w:pPr>
    </w:lvl>
    <w:lvl w:ilvl="2" w:tplc="0421001B">
      <w:start w:val="1"/>
      <w:numFmt w:val="lowerRoman"/>
      <w:lvlText w:val="%3."/>
      <w:lvlJc w:val="right"/>
      <w:pPr>
        <w:ind w:left="2865" w:hanging="180"/>
      </w:pPr>
    </w:lvl>
    <w:lvl w:ilvl="3" w:tplc="0421000F" w:tentative="1">
      <w:start w:val="1"/>
      <w:numFmt w:val="decimal"/>
      <w:lvlText w:val="%4."/>
      <w:lvlJc w:val="left"/>
      <w:pPr>
        <w:ind w:left="3585" w:hanging="360"/>
      </w:pPr>
    </w:lvl>
    <w:lvl w:ilvl="4" w:tplc="04210019" w:tentative="1">
      <w:start w:val="1"/>
      <w:numFmt w:val="lowerLetter"/>
      <w:lvlText w:val="%5."/>
      <w:lvlJc w:val="left"/>
      <w:pPr>
        <w:ind w:left="4305" w:hanging="360"/>
      </w:pPr>
    </w:lvl>
    <w:lvl w:ilvl="5" w:tplc="0421001B" w:tentative="1">
      <w:start w:val="1"/>
      <w:numFmt w:val="lowerRoman"/>
      <w:lvlText w:val="%6."/>
      <w:lvlJc w:val="right"/>
      <w:pPr>
        <w:ind w:left="5025" w:hanging="180"/>
      </w:pPr>
    </w:lvl>
    <w:lvl w:ilvl="6" w:tplc="0421000F" w:tentative="1">
      <w:start w:val="1"/>
      <w:numFmt w:val="decimal"/>
      <w:lvlText w:val="%7."/>
      <w:lvlJc w:val="left"/>
      <w:pPr>
        <w:ind w:left="5745" w:hanging="360"/>
      </w:pPr>
    </w:lvl>
    <w:lvl w:ilvl="7" w:tplc="04210019" w:tentative="1">
      <w:start w:val="1"/>
      <w:numFmt w:val="lowerLetter"/>
      <w:lvlText w:val="%8."/>
      <w:lvlJc w:val="left"/>
      <w:pPr>
        <w:ind w:left="6465" w:hanging="360"/>
      </w:pPr>
    </w:lvl>
    <w:lvl w:ilvl="8" w:tplc="0421001B" w:tentative="1">
      <w:start w:val="1"/>
      <w:numFmt w:val="lowerRoman"/>
      <w:lvlText w:val="%9."/>
      <w:lvlJc w:val="right"/>
      <w:pPr>
        <w:ind w:left="7185" w:hanging="180"/>
      </w:pPr>
    </w:lvl>
  </w:abstractNum>
  <w:abstractNum w:abstractNumId="64">
    <w:nsid w:val="63186859"/>
    <w:multiLevelType w:val="hybridMultilevel"/>
    <w:tmpl w:val="D842E792"/>
    <w:lvl w:ilvl="0" w:tplc="04090019">
      <w:start w:val="1"/>
      <w:numFmt w:val="lowerLetter"/>
      <w:lvlText w:val="%1."/>
      <w:lvlJc w:val="left"/>
      <w:pPr>
        <w:ind w:left="2138" w:hanging="360"/>
      </w:p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65">
    <w:nsid w:val="63404B70"/>
    <w:multiLevelType w:val="hybridMultilevel"/>
    <w:tmpl w:val="95F67414"/>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66">
    <w:nsid w:val="64C762CD"/>
    <w:multiLevelType w:val="multilevel"/>
    <w:tmpl w:val="B3566724"/>
    <w:lvl w:ilvl="0">
      <w:start w:val="1"/>
      <w:numFmt w:val="decimal"/>
      <w:lvlText w:val="E.%1."/>
      <w:lvlJc w:val="left"/>
      <w:pPr>
        <w:ind w:left="3600" w:hanging="360"/>
      </w:pPr>
      <w:rPr>
        <w:rFonts w:cs="Times New Roman"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66BF7188"/>
    <w:multiLevelType w:val="hybridMultilevel"/>
    <w:tmpl w:val="A93AAD6C"/>
    <w:lvl w:ilvl="0" w:tplc="88906C34">
      <w:start w:val="1"/>
      <w:numFmt w:val="lowerLetter"/>
      <w:lvlText w:val="%1."/>
      <w:lvlJc w:val="left"/>
      <w:pPr>
        <w:ind w:left="2421" w:hanging="360"/>
      </w:pPr>
      <w:rPr>
        <w:color w:val="auto"/>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68">
    <w:nsid w:val="67852964"/>
    <w:multiLevelType w:val="hybridMultilevel"/>
    <w:tmpl w:val="37A41DE2"/>
    <w:lvl w:ilvl="0" w:tplc="04090019">
      <w:start w:val="1"/>
      <w:numFmt w:val="lowerLetter"/>
      <w:lvlText w:val="%1."/>
      <w:lvlJc w:val="left"/>
      <w:pPr>
        <w:ind w:left="2138" w:hanging="360"/>
      </w:p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9">
    <w:nsid w:val="68567E11"/>
    <w:multiLevelType w:val="hybridMultilevel"/>
    <w:tmpl w:val="6EBA4ABC"/>
    <w:lvl w:ilvl="0" w:tplc="04210011">
      <w:start w:val="1"/>
      <w:numFmt w:val="decimal"/>
      <w:lvlText w:val="%1)"/>
      <w:lvlJc w:val="left"/>
      <w:pPr>
        <w:ind w:left="2421" w:hanging="360"/>
      </w:pPr>
    </w:lvl>
    <w:lvl w:ilvl="1" w:tplc="DF324680">
      <w:start w:val="1"/>
      <w:numFmt w:val="decimal"/>
      <w:lvlText w:val="%2)"/>
      <w:lvlJc w:val="left"/>
      <w:pPr>
        <w:ind w:left="3966" w:hanging="1185"/>
      </w:pPr>
      <w:rPr>
        <w:rFonts w:hint="default"/>
      </w:rPr>
    </w:lvl>
    <w:lvl w:ilvl="2" w:tplc="0421001B">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0">
    <w:nsid w:val="68D63307"/>
    <w:multiLevelType w:val="hybridMultilevel"/>
    <w:tmpl w:val="3A426CF4"/>
    <w:lvl w:ilvl="0" w:tplc="59B869FA">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1">
    <w:nsid w:val="690112EB"/>
    <w:multiLevelType w:val="hybridMultilevel"/>
    <w:tmpl w:val="4AD0658C"/>
    <w:lvl w:ilvl="0" w:tplc="070E0172">
      <w:start w:val="1"/>
      <w:numFmt w:val="decimal"/>
      <w:lvlText w:val="%1."/>
      <w:lvlJc w:val="left"/>
      <w:pPr>
        <w:ind w:left="2205" w:hanging="360"/>
      </w:pPr>
      <w:rPr>
        <w:sz w:val="24"/>
        <w:szCs w:val="24"/>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72">
    <w:nsid w:val="6A866FA3"/>
    <w:multiLevelType w:val="hybridMultilevel"/>
    <w:tmpl w:val="125EE98A"/>
    <w:lvl w:ilvl="0" w:tplc="D32A7290">
      <w:start w:val="1"/>
      <w:numFmt w:val="lowerLetter"/>
      <w:lvlText w:val="%1)"/>
      <w:lvlJc w:val="left"/>
      <w:pPr>
        <w:ind w:left="2421" w:hanging="360"/>
      </w:pPr>
      <w:rPr>
        <w:rFonts w:ascii="Times New Roman" w:eastAsia="Times New Roman" w:hAnsi="Times New Roman" w:cs="Times New Roman"/>
      </w:r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3">
    <w:nsid w:val="6BA55F63"/>
    <w:multiLevelType w:val="hybridMultilevel"/>
    <w:tmpl w:val="1C983990"/>
    <w:lvl w:ilvl="0" w:tplc="04210011">
      <w:start w:val="1"/>
      <w:numFmt w:val="decimal"/>
      <w:lvlText w:val="%1)"/>
      <w:lvlJc w:val="left"/>
      <w:pPr>
        <w:ind w:left="1854" w:hanging="360"/>
      </w:pPr>
      <w:rPr>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74">
    <w:nsid w:val="6C664DC8"/>
    <w:multiLevelType w:val="hybridMultilevel"/>
    <w:tmpl w:val="82B492F0"/>
    <w:lvl w:ilvl="0" w:tplc="7A8A61F2">
      <w:start w:val="1"/>
      <w:numFmt w:val="decimal"/>
      <w:lvlText w:val="%1)"/>
      <w:lvlJc w:val="left"/>
      <w:pPr>
        <w:ind w:left="1429" w:hanging="360"/>
      </w:pPr>
      <w:rPr>
        <w:rFonts w:ascii="Times New Roman" w:eastAsia="Times New Roman" w:hAnsi="Times New Roman" w:cs="Times New Roman"/>
        <w:i w:val="0"/>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5">
    <w:nsid w:val="70A40661"/>
    <w:multiLevelType w:val="hybridMultilevel"/>
    <w:tmpl w:val="CC381F54"/>
    <w:lvl w:ilvl="0" w:tplc="63CE30E8">
      <w:start w:val="1"/>
      <w:numFmt w:val="lowerLetter"/>
      <w:lvlText w:val="%1."/>
      <w:lvlJc w:val="left"/>
      <w:pPr>
        <w:ind w:left="2205" w:hanging="360"/>
      </w:pPr>
      <w:rPr>
        <w:rFonts w:ascii="Times New Roman" w:eastAsiaTheme="minorEastAsia" w:hAnsi="Times New Roman" w:cs="Times New Roman"/>
      </w:rPr>
    </w:lvl>
    <w:lvl w:ilvl="1" w:tplc="04210019" w:tentative="1">
      <w:start w:val="1"/>
      <w:numFmt w:val="lowerLetter"/>
      <w:lvlText w:val="%2."/>
      <w:lvlJc w:val="left"/>
      <w:pPr>
        <w:ind w:left="2925" w:hanging="360"/>
      </w:pPr>
    </w:lvl>
    <w:lvl w:ilvl="2" w:tplc="0421001B" w:tentative="1">
      <w:start w:val="1"/>
      <w:numFmt w:val="lowerRoman"/>
      <w:lvlText w:val="%3."/>
      <w:lvlJc w:val="right"/>
      <w:pPr>
        <w:ind w:left="3645" w:hanging="180"/>
      </w:pPr>
    </w:lvl>
    <w:lvl w:ilvl="3" w:tplc="0421000F" w:tentative="1">
      <w:start w:val="1"/>
      <w:numFmt w:val="decimal"/>
      <w:lvlText w:val="%4."/>
      <w:lvlJc w:val="left"/>
      <w:pPr>
        <w:ind w:left="4365" w:hanging="360"/>
      </w:pPr>
    </w:lvl>
    <w:lvl w:ilvl="4" w:tplc="04210019" w:tentative="1">
      <w:start w:val="1"/>
      <w:numFmt w:val="lowerLetter"/>
      <w:lvlText w:val="%5."/>
      <w:lvlJc w:val="left"/>
      <w:pPr>
        <w:ind w:left="5085" w:hanging="360"/>
      </w:pPr>
    </w:lvl>
    <w:lvl w:ilvl="5" w:tplc="0421001B" w:tentative="1">
      <w:start w:val="1"/>
      <w:numFmt w:val="lowerRoman"/>
      <w:lvlText w:val="%6."/>
      <w:lvlJc w:val="right"/>
      <w:pPr>
        <w:ind w:left="5805" w:hanging="180"/>
      </w:pPr>
    </w:lvl>
    <w:lvl w:ilvl="6" w:tplc="0421000F" w:tentative="1">
      <w:start w:val="1"/>
      <w:numFmt w:val="decimal"/>
      <w:lvlText w:val="%7."/>
      <w:lvlJc w:val="left"/>
      <w:pPr>
        <w:ind w:left="6525" w:hanging="360"/>
      </w:pPr>
    </w:lvl>
    <w:lvl w:ilvl="7" w:tplc="04210019" w:tentative="1">
      <w:start w:val="1"/>
      <w:numFmt w:val="lowerLetter"/>
      <w:lvlText w:val="%8."/>
      <w:lvlJc w:val="left"/>
      <w:pPr>
        <w:ind w:left="7245" w:hanging="360"/>
      </w:pPr>
    </w:lvl>
    <w:lvl w:ilvl="8" w:tplc="0421001B" w:tentative="1">
      <w:start w:val="1"/>
      <w:numFmt w:val="lowerRoman"/>
      <w:lvlText w:val="%9."/>
      <w:lvlJc w:val="right"/>
      <w:pPr>
        <w:ind w:left="7965" w:hanging="180"/>
      </w:pPr>
    </w:lvl>
  </w:abstractNum>
  <w:abstractNum w:abstractNumId="76">
    <w:nsid w:val="711A3A57"/>
    <w:multiLevelType w:val="multilevel"/>
    <w:tmpl w:val="70FAB6A8"/>
    <w:lvl w:ilvl="0">
      <w:start w:val="1"/>
      <w:numFmt w:val="decimal"/>
      <w:lvlText w:val="C.%1."/>
      <w:lvlJc w:val="left"/>
      <w:pPr>
        <w:ind w:left="1440"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77">
    <w:nsid w:val="71D37144"/>
    <w:multiLevelType w:val="hybridMultilevel"/>
    <w:tmpl w:val="D4DA469C"/>
    <w:lvl w:ilvl="0" w:tplc="2012B8AA">
      <w:start w:val="1"/>
      <w:numFmt w:val="lowerLetter"/>
      <w:lvlText w:val="%1)"/>
      <w:lvlJc w:val="left"/>
      <w:pPr>
        <w:ind w:left="2716" w:hanging="360"/>
      </w:pPr>
      <w:rPr>
        <w:rFonts w:ascii="Times New Roman" w:eastAsiaTheme="minorEastAsia"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8">
    <w:nsid w:val="76737651"/>
    <w:multiLevelType w:val="hybridMultilevel"/>
    <w:tmpl w:val="063CAB8C"/>
    <w:lvl w:ilvl="0" w:tplc="04210019">
      <w:start w:val="1"/>
      <w:numFmt w:val="lowerLetter"/>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79">
    <w:nsid w:val="769050C2"/>
    <w:multiLevelType w:val="hybridMultilevel"/>
    <w:tmpl w:val="A16AEE04"/>
    <w:lvl w:ilvl="0" w:tplc="29EEFCFA">
      <w:start w:val="1"/>
      <w:numFmt w:val="decimal"/>
      <w:lvlText w:val="%1)"/>
      <w:lvlJc w:val="left"/>
      <w:pPr>
        <w:ind w:left="1636" w:hanging="360"/>
      </w:pPr>
      <w:rPr>
        <w:rFonts w:hint="default"/>
        <w:u w:val="none"/>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80">
    <w:nsid w:val="76D64029"/>
    <w:multiLevelType w:val="hybridMultilevel"/>
    <w:tmpl w:val="5360EB12"/>
    <w:lvl w:ilvl="0" w:tplc="B394E020">
      <w:start w:val="1"/>
      <w:numFmt w:val="decimal"/>
      <w:lvlText w:val="%1)"/>
      <w:lvlJc w:val="left"/>
      <w:pPr>
        <w:ind w:left="30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1">
    <w:nsid w:val="782C737B"/>
    <w:multiLevelType w:val="hybridMultilevel"/>
    <w:tmpl w:val="E9B2EA2C"/>
    <w:lvl w:ilvl="0" w:tplc="8EEC551E">
      <w:start w:val="1"/>
      <w:numFmt w:val="lowerLetter"/>
      <w:lvlText w:val="%1)"/>
      <w:lvlJc w:val="left"/>
      <w:pPr>
        <w:ind w:left="4014"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78C50135"/>
    <w:multiLevelType w:val="hybridMultilevel"/>
    <w:tmpl w:val="59A0D0F4"/>
    <w:lvl w:ilvl="0" w:tplc="E4F8C180">
      <w:start w:val="6"/>
      <w:numFmt w:val="upperLetter"/>
      <w:lvlText w:val="%1."/>
      <w:lvlJc w:val="left"/>
      <w:pPr>
        <w:ind w:left="1260" w:hanging="720"/>
      </w:pPr>
      <w:rPr>
        <w:rFonts w:hint="default"/>
        <w:b/>
      </w:rPr>
    </w:lvl>
    <w:lvl w:ilvl="1" w:tplc="04210019">
      <w:start w:val="1"/>
      <w:numFmt w:val="lowerLetter"/>
      <w:lvlText w:val="%2."/>
      <w:lvlJc w:val="left"/>
      <w:pPr>
        <w:ind w:left="1440" w:hanging="360"/>
      </w:pPr>
    </w:lvl>
    <w:lvl w:ilvl="2" w:tplc="DC5C6AD2">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3">
    <w:nsid w:val="7AAF5609"/>
    <w:multiLevelType w:val="hybridMultilevel"/>
    <w:tmpl w:val="AA0E6DE6"/>
    <w:lvl w:ilvl="0" w:tplc="AB7C5A04">
      <w:start w:val="1"/>
      <w:numFmt w:val="lowerLetter"/>
      <w:lvlText w:val="%1."/>
      <w:lvlJc w:val="left"/>
      <w:pPr>
        <w:ind w:left="3966" w:hanging="1185"/>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4">
    <w:nsid w:val="7B466C81"/>
    <w:multiLevelType w:val="hybridMultilevel"/>
    <w:tmpl w:val="E208E478"/>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85">
    <w:nsid w:val="7EA14B31"/>
    <w:multiLevelType w:val="hybridMultilevel"/>
    <w:tmpl w:val="62CA7068"/>
    <w:lvl w:ilvl="0" w:tplc="BD32CAF6">
      <w:start w:val="1"/>
      <w:numFmt w:val="lowerLetter"/>
      <w:lvlText w:val="%1."/>
      <w:lvlJc w:val="left"/>
      <w:pPr>
        <w:ind w:left="1854" w:hanging="360"/>
      </w:pPr>
      <w:rPr>
        <w:rFonts w:ascii="Times New Roman" w:eastAsiaTheme="minorEastAsia" w:hAnsi="Times New Roman" w:cs="Times New Roman"/>
        <w:b w:val="0"/>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6">
    <w:nsid w:val="7F3B58DE"/>
    <w:multiLevelType w:val="hybridMultilevel"/>
    <w:tmpl w:val="49DC047E"/>
    <w:lvl w:ilvl="0" w:tplc="04090019">
      <w:start w:val="1"/>
      <w:numFmt w:val="lowerLetter"/>
      <w:lvlText w:val="%1."/>
      <w:lvlJc w:val="left"/>
      <w:pPr>
        <w:ind w:left="2705" w:hanging="360"/>
      </w:pPr>
    </w:lvl>
    <w:lvl w:ilvl="1" w:tplc="04210019">
      <w:start w:val="1"/>
      <w:numFmt w:val="lowerLetter"/>
      <w:lvlText w:val="%2."/>
      <w:lvlJc w:val="left"/>
      <w:pPr>
        <w:ind w:left="3425" w:hanging="360"/>
      </w:pPr>
    </w:lvl>
    <w:lvl w:ilvl="2" w:tplc="686C52DE">
      <w:start w:val="1"/>
      <w:numFmt w:val="decimal"/>
      <w:lvlText w:val="%3)"/>
      <w:lvlJc w:val="left"/>
      <w:pPr>
        <w:ind w:left="4325" w:hanging="360"/>
      </w:pPr>
      <w:rPr>
        <w:rFonts w:hint="default"/>
      </w:rPr>
    </w:lvl>
    <w:lvl w:ilvl="3" w:tplc="C636B818">
      <w:start w:val="1"/>
      <w:numFmt w:val="decimal"/>
      <w:lvlText w:val="(%4)"/>
      <w:lvlJc w:val="left"/>
      <w:pPr>
        <w:ind w:left="4865" w:hanging="360"/>
      </w:pPr>
      <w:rPr>
        <w:rFonts w:hint="default"/>
      </w:rPr>
    </w:lvl>
    <w:lvl w:ilvl="4" w:tplc="04210019" w:tentative="1">
      <w:start w:val="1"/>
      <w:numFmt w:val="lowerLetter"/>
      <w:lvlText w:val="%5."/>
      <w:lvlJc w:val="left"/>
      <w:pPr>
        <w:ind w:left="5585" w:hanging="360"/>
      </w:pPr>
    </w:lvl>
    <w:lvl w:ilvl="5" w:tplc="0421001B" w:tentative="1">
      <w:start w:val="1"/>
      <w:numFmt w:val="lowerRoman"/>
      <w:lvlText w:val="%6."/>
      <w:lvlJc w:val="right"/>
      <w:pPr>
        <w:ind w:left="6305" w:hanging="180"/>
      </w:pPr>
    </w:lvl>
    <w:lvl w:ilvl="6" w:tplc="0421000F" w:tentative="1">
      <w:start w:val="1"/>
      <w:numFmt w:val="decimal"/>
      <w:lvlText w:val="%7."/>
      <w:lvlJc w:val="left"/>
      <w:pPr>
        <w:ind w:left="7025" w:hanging="360"/>
      </w:pPr>
    </w:lvl>
    <w:lvl w:ilvl="7" w:tplc="04210019" w:tentative="1">
      <w:start w:val="1"/>
      <w:numFmt w:val="lowerLetter"/>
      <w:lvlText w:val="%8."/>
      <w:lvlJc w:val="left"/>
      <w:pPr>
        <w:ind w:left="7745" w:hanging="360"/>
      </w:pPr>
    </w:lvl>
    <w:lvl w:ilvl="8" w:tplc="0421001B" w:tentative="1">
      <w:start w:val="1"/>
      <w:numFmt w:val="lowerRoman"/>
      <w:lvlText w:val="%9."/>
      <w:lvlJc w:val="right"/>
      <w:pPr>
        <w:ind w:left="8465" w:hanging="180"/>
      </w:pPr>
    </w:lvl>
  </w:abstractNum>
  <w:num w:numId="1">
    <w:abstractNumId w:val="51"/>
  </w:num>
  <w:num w:numId="2">
    <w:abstractNumId w:val="13"/>
  </w:num>
  <w:num w:numId="3">
    <w:abstractNumId w:val="5"/>
  </w:num>
  <w:num w:numId="4">
    <w:abstractNumId w:val="76"/>
  </w:num>
  <w:num w:numId="5">
    <w:abstractNumId w:val="59"/>
  </w:num>
  <w:num w:numId="6">
    <w:abstractNumId w:val="64"/>
  </w:num>
  <w:num w:numId="7">
    <w:abstractNumId w:val="44"/>
  </w:num>
  <w:num w:numId="8">
    <w:abstractNumId w:val="78"/>
  </w:num>
  <w:num w:numId="9">
    <w:abstractNumId w:val="21"/>
  </w:num>
  <w:num w:numId="10">
    <w:abstractNumId w:val="7"/>
  </w:num>
  <w:num w:numId="11">
    <w:abstractNumId w:val="80"/>
  </w:num>
  <w:num w:numId="12">
    <w:abstractNumId w:val="49"/>
  </w:num>
  <w:num w:numId="13">
    <w:abstractNumId w:val="38"/>
  </w:num>
  <w:num w:numId="14">
    <w:abstractNumId w:val="4"/>
  </w:num>
  <w:num w:numId="15">
    <w:abstractNumId w:val="35"/>
  </w:num>
  <w:num w:numId="16">
    <w:abstractNumId w:val="19"/>
  </w:num>
  <w:num w:numId="17">
    <w:abstractNumId w:val="46"/>
  </w:num>
  <w:num w:numId="18">
    <w:abstractNumId w:val="60"/>
  </w:num>
  <w:num w:numId="19">
    <w:abstractNumId w:val="70"/>
  </w:num>
  <w:num w:numId="20">
    <w:abstractNumId w:val="54"/>
  </w:num>
  <w:num w:numId="21">
    <w:abstractNumId w:val="41"/>
  </w:num>
  <w:num w:numId="22">
    <w:abstractNumId w:val="23"/>
  </w:num>
  <w:num w:numId="23">
    <w:abstractNumId w:val="85"/>
  </w:num>
  <w:num w:numId="24">
    <w:abstractNumId w:val="9"/>
  </w:num>
  <w:num w:numId="25">
    <w:abstractNumId w:val="79"/>
  </w:num>
  <w:num w:numId="26">
    <w:abstractNumId w:val="69"/>
  </w:num>
  <w:num w:numId="27">
    <w:abstractNumId w:val="33"/>
  </w:num>
  <w:num w:numId="28">
    <w:abstractNumId w:val="83"/>
  </w:num>
  <w:num w:numId="29">
    <w:abstractNumId w:val="66"/>
  </w:num>
  <w:num w:numId="30">
    <w:abstractNumId w:val="57"/>
  </w:num>
  <w:num w:numId="31">
    <w:abstractNumId w:val="16"/>
  </w:num>
  <w:num w:numId="32">
    <w:abstractNumId w:val="74"/>
  </w:num>
  <w:num w:numId="33">
    <w:abstractNumId w:val="55"/>
  </w:num>
  <w:num w:numId="34">
    <w:abstractNumId w:val="71"/>
  </w:num>
  <w:num w:numId="35">
    <w:abstractNumId w:val="24"/>
  </w:num>
  <w:num w:numId="36">
    <w:abstractNumId w:val="20"/>
  </w:num>
  <w:num w:numId="37">
    <w:abstractNumId w:val="6"/>
  </w:num>
  <w:num w:numId="38">
    <w:abstractNumId w:val="68"/>
  </w:num>
  <w:num w:numId="39">
    <w:abstractNumId w:val="12"/>
  </w:num>
  <w:num w:numId="40">
    <w:abstractNumId w:val="15"/>
  </w:num>
  <w:num w:numId="41">
    <w:abstractNumId w:val="36"/>
  </w:num>
  <w:num w:numId="42">
    <w:abstractNumId w:val="37"/>
  </w:num>
  <w:num w:numId="43">
    <w:abstractNumId w:val="27"/>
  </w:num>
  <w:num w:numId="44">
    <w:abstractNumId w:val="40"/>
  </w:num>
  <w:num w:numId="45">
    <w:abstractNumId w:val="39"/>
  </w:num>
  <w:num w:numId="46">
    <w:abstractNumId w:val="86"/>
  </w:num>
  <w:num w:numId="47">
    <w:abstractNumId w:val="42"/>
  </w:num>
  <w:num w:numId="48">
    <w:abstractNumId w:val="67"/>
  </w:num>
  <w:num w:numId="49">
    <w:abstractNumId w:val="43"/>
  </w:num>
  <w:num w:numId="50">
    <w:abstractNumId w:val="28"/>
  </w:num>
  <w:num w:numId="51">
    <w:abstractNumId w:val="34"/>
  </w:num>
  <w:num w:numId="52">
    <w:abstractNumId w:val="81"/>
  </w:num>
  <w:num w:numId="53">
    <w:abstractNumId w:val="10"/>
  </w:num>
  <w:num w:numId="54">
    <w:abstractNumId w:val="8"/>
  </w:num>
  <w:num w:numId="55">
    <w:abstractNumId w:val="22"/>
  </w:num>
  <w:num w:numId="56">
    <w:abstractNumId w:val="56"/>
  </w:num>
  <w:num w:numId="57">
    <w:abstractNumId w:val="72"/>
  </w:num>
  <w:num w:numId="58">
    <w:abstractNumId w:val="75"/>
  </w:num>
  <w:num w:numId="59">
    <w:abstractNumId w:val="62"/>
  </w:num>
  <w:num w:numId="60">
    <w:abstractNumId w:val="50"/>
  </w:num>
  <w:num w:numId="61">
    <w:abstractNumId w:val="61"/>
  </w:num>
  <w:num w:numId="62">
    <w:abstractNumId w:val="11"/>
  </w:num>
  <w:num w:numId="63">
    <w:abstractNumId w:val="25"/>
  </w:num>
  <w:num w:numId="64">
    <w:abstractNumId w:val="73"/>
  </w:num>
  <w:num w:numId="65">
    <w:abstractNumId w:val="53"/>
  </w:num>
  <w:num w:numId="66">
    <w:abstractNumId w:val="52"/>
  </w:num>
  <w:num w:numId="67">
    <w:abstractNumId w:val="45"/>
  </w:num>
  <w:num w:numId="68">
    <w:abstractNumId w:val="32"/>
  </w:num>
  <w:num w:numId="69">
    <w:abstractNumId w:val="82"/>
  </w:num>
  <w:num w:numId="70">
    <w:abstractNumId w:val="65"/>
  </w:num>
  <w:num w:numId="71">
    <w:abstractNumId w:val="30"/>
  </w:num>
  <w:num w:numId="72">
    <w:abstractNumId w:val="48"/>
  </w:num>
  <w:num w:numId="73">
    <w:abstractNumId w:val="18"/>
  </w:num>
  <w:num w:numId="74">
    <w:abstractNumId w:val="58"/>
  </w:num>
  <w:num w:numId="75">
    <w:abstractNumId w:val="17"/>
  </w:num>
  <w:num w:numId="76">
    <w:abstractNumId w:val="77"/>
  </w:num>
  <w:num w:numId="77">
    <w:abstractNumId w:val="26"/>
  </w:num>
  <w:num w:numId="78">
    <w:abstractNumId w:val="47"/>
  </w:num>
  <w:num w:numId="79">
    <w:abstractNumId w:val="63"/>
  </w:num>
  <w:num w:numId="80">
    <w:abstractNumId w:val="0"/>
  </w:num>
  <w:num w:numId="81">
    <w:abstractNumId w:val="1"/>
  </w:num>
  <w:num w:numId="82">
    <w:abstractNumId w:val="2"/>
    <w:lvlOverride w:ilvl="0">
      <w:startOverride w:val="1"/>
    </w:lvlOverride>
  </w:num>
  <w:num w:numId="83">
    <w:abstractNumId w:val="3"/>
  </w:num>
  <w:num w:numId="84">
    <w:abstractNumId w:val="14"/>
  </w:num>
  <w:num w:numId="85">
    <w:abstractNumId w:val="31"/>
  </w:num>
  <w:num w:numId="86">
    <w:abstractNumId w:val="84"/>
  </w:num>
  <w:num w:numId="87">
    <w:abstractNumId w:val="29"/>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80E63"/>
    <w:rsid w:val="00004F2F"/>
    <w:rsid w:val="00013E6A"/>
    <w:rsid w:val="0001673D"/>
    <w:rsid w:val="0002705F"/>
    <w:rsid w:val="00044A33"/>
    <w:rsid w:val="000633CD"/>
    <w:rsid w:val="00077C2E"/>
    <w:rsid w:val="00081610"/>
    <w:rsid w:val="000874EE"/>
    <w:rsid w:val="000B2D47"/>
    <w:rsid w:val="000D0D6E"/>
    <w:rsid w:val="000D101B"/>
    <w:rsid w:val="000E4C22"/>
    <w:rsid w:val="00132863"/>
    <w:rsid w:val="00142F97"/>
    <w:rsid w:val="00153588"/>
    <w:rsid w:val="001637F8"/>
    <w:rsid w:val="00172AB7"/>
    <w:rsid w:val="001755B4"/>
    <w:rsid w:val="0018097A"/>
    <w:rsid w:val="001959FA"/>
    <w:rsid w:val="001A08E0"/>
    <w:rsid w:val="001F21E3"/>
    <w:rsid w:val="001F26C3"/>
    <w:rsid w:val="001F373F"/>
    <w:rsid w:val="0020179A"/>
    <w:rsid w:val="00202C5F"/>
    <w:rsid w:val="00204DC3"/>
    <w:rsid w:val="00205E0D"/>
    <w:rsid w:val="002116E3"/>
    <w:rsid w:val="00234706"/>
    <w:rsid w:val="00237E87"/>
    <w:rsid w:val="00252611"/>
    <w:rsid w:val="00286B1B"/>
    <w:rsid w:val="00287418"/>
    <w:rsid w:val="002979A4"/>
    <w:rsid w:val="002D43C9"/>
    <w:rsid w:val="002E0DF6"/>
    <w:rsid w:val="002E1D84"/>
    <w:rsid w:val="002E5973"/>
    <w:rsid w:val="002F5CE0"/>
    <w:rsid w:val="00302247"/>
    <w:rsid w:val="00307A7A"/>
    <w:rsid w:val="0031245D"/>
    <w:rsid w:val="00314A1B"/>
    <w:rsid w:val="00327955"/>
    <w:rsid w:val="003312D2"/>
    <w:rsid w:val="0033703D"/>
    <w:rsid w:val="00350F5C"/>
    <w:rsid w:val="00362169"/>
    <w:rsid w:val="003735E4"/>
    <w:rsid w:val="00374963"/>
    <w:rsid w:val="00392356"/>
    <w:rsid w:val="003A757F"/>
    <w:rsid w:val="003B0069"/>
    <w:rsid w:val="003C131B"/>
    <w:rsid w:val="003F0A73"/>
    <w:rsid w:val="003F363B"/>
    <w:rsid w:val="003F6D91"/>
    <w:rsid w:val="004157A0"/>
    <w:rsid w:val="004234EC"/>
    <w:rsid w:val="004423DA"/>
    <w:rsid w:val="004624BE"/>
    <w:rsid w:val="004656CB"/>
    <w:rsid w:val="00477D9A"/>
    <w:rsid w:val="004A0570"/>
    <w:rsid w:val="004A0A73"/>
    <w:rsid w:val="004B09AD"/>
    <w:rsid w:val="004B4C0E"/>
    <w:rsid w:val="004C01FC"/>
    <w:rsid w:val="004C304F"/>
    <w:rsid w:val="004D2BD3"/>
    <w:rsid w:val="004D3136"/>
    <w:rsid w:val="004E165E"/>
    <w:rsid w:val="004E1C3E"/>
    <w:rsid w:val="004E5ED9"/>
    <w:rsid w:val="004F07C2"/>
    <w:rsid w:val="00506DD3"/>
    <w:rsid w:val="0051056F"/>
    <w:rsid w:val="0051475A"/>
    <w:rsid w:val="00520E87"/>
    <w:rsid w:val="005246E6"/>
    <w:rsid w:val="00524BBA"/>
    <w:rsid w:val="00536FD3"/>
    <w:rsid w:val="005541F5"/>
    <w:rsid w:val="005604B0"/>
    <w:rsid w:val="00573747"/>
    <w:rsid w:val="0057405A"/>
    <w:rsid w:val="00582849"/>
    <w:rsid w:val="00586A40"/>
    <w:rsid w:val="005C35EC"/>
    <w:rsid w:val="005C4F4D"/>
    <w:rsid w:val="005D4E26"/>
    <w:rsid w:val="005D657F"/>
    <w:rsid w:val="005E2646"/>
    <w:rsid w:val="0062264D"/>
    <w:rsid w:val="00624497"/>
    <w:rsid w:val="00632E3D"/>
    <w:rsid w:val="00647AA8"/>
    <w:rsid w:val="00677A35"/>
    <w:rsid w:val="0068262B"/>
    <w:rsid w:val="00684CEE"/>
    <w:rsid w:val="00687B31"/>
    <w:rsid w:val="006A46DC"/>
    <w:rsid w:val="006B612E"/>
    <w:rsid w:val="006D48ED"/>
    <w:rsid w:val="006D7086"/>
    <w:rsid w:val="006D7A4E"/>
    <w:rsid w:val="006F6D31"/>
    <w:rsid w:val="00700A2D"/>
    <w:rsid w:val="007063C3"/>
    <w:rsid w:val="00720853"/>
    <w:rsid w:val="00731E50"/>
    <w:rsid w:val="00732262"/>
    <w:rsid w:val="0073241F"/>
    <w:rsid w:val="00737959"/>
    <w:rsid w:val="00743841"/>
    <w:rsid w:val="00750AB2"/>
    <w:rsid w:val="00777133"/>
    <w:rsid w:val="00777395"/>
    <w:rsid w:val="00777A7A"/>
    <w:rsid w:val="00780E63"/>
    <w:rsid w:val="007870DA"/>
    <w:rsid w:val="00791C83"/>
    <w:rsid w:val="00796251"/>
    <w:rsid w:val="007A272F"/>
    <w:rsid w:val="007A2B5A"/>
    <w:rsid w:val="007B6DE7"/>
    <w:rsid w:val="007C0919"/>
    <w:rsid w:val="007C5947"/>
    <w:rsid w:val="007E79B2"/>
    <w:rsid w:val="007F392C"/>
    <w:rsid w:val="00803FC0"/>
    <w:rsid w:val="00815C45"/>
    <w:rsid w:val="00817BD6"/>
    <w:rsid w:val="008336DD"/>
    <w:rsid w:val="00836A2A"/>
    <w:rsid w:val="00846B05"/>
    <w:rsid w:val="008558DB"/>
    <w:rsid w:val="00867C81"/>
    <w:rsid w:val="00870BAB"/>
    <w:rsid w:val="008A4B4B"/>
    <w:rsid w:val="008B4A5E"/>
    <w:rsid w:val="008D2F22"/>
    <w:rsid w:val="008D377A"/>
    <w:rsid w:val="008D4069"/>
    <w:rsid w:val="008E4EB0"/>
    <w:rsid w:val="008F4467"/>
    <w:rsid w:val="00904089"/>
    <w:rsid w:val="00917FAB"/>
    <w:rsid w:val="00934478"/>
    <w:rsid w:val="00935D37"/>
    <w:rsid w:val="00942E3D"/>
    <w:rsid w:val="00943139"/>
    <w:rsid w:val="00943C73"/>
    <w:rsid w:val="00945CDE"/>
    <w:rsid w:val="00951E9F"/>
    <w:rsid w:val="00956993"/>
    <w:rsid w:val="00960081"/>
    <w:rsid w:val="00966EA3"/>
    <w:rsid w:val="00967C18"/>
    <w:rsid w:val="00974368"/>
    <w:rsid w:val="00986415"/>
    <w:rsid w:val="009B2EED"/>
    <w:rsid w:val="009B33E7"/>
    <w:rsid w:val="009B5C87"/>
    <w:rsid w:val="009D2874"/>
    <w:rsid w:val="009D6F58"/>
    <w:rsid w:val="009F3876"/>
    <w:rsid w:val="009F52B8"/>
    <w:rsid w:val="00A17BA1"/>
    <w:rsid w:val="00A20C46"/>
    <w:rsid w:val="00A3131B"/>
    <w:rsid w:val="00A51DCA"/>
    <w:rsid w:val="00A52F4F"/>
    <w:rsid w:val="00A563B5"/>
    <w:rsid w:val="00A679FA"/>
    <w:rsid w:val="00A809E5"/>
    <w:rsid w:val="00A9427C"/>
    <w:rsid w:val="00AA7F80"/>
    <w:rsid w:val="00AC41C9"/>
    <w:rsid w:val="00AC5046"/>
    <w:rsid w:val="00AD2E05"/>
    <w:rsid w:val="00AE2EBE"/>
    <w:rsid w:val="00AF1B38"/>
    <w:rsid w:val="00B02B06"/>
    <w:rsid w:val="00B0791A"/>
    <w:rsid w:val="00B32C50"/>
    <w:rsid w:val="00B35978"/>
    <w:rsid w:val="00B4022B"/>
    <w:rsid w:val="00B40FF2"/>
    <w:rsid w:val="00B57974"/>
    <w:rsid w:val="00B603D8"/>
    <w:rsid w:val="00B70C0B"/>
    <w:rsid w:val="00B70F20"/>
    <w:rsid w:val="00B72412"/>
    <w:rsid w:val="00B95D57"/>
    <w:rsid w:val="00B966BC"/>
    <w:rsid w:val="00BA2AC8"/>
    <w:rsid w:val="00BA4ADC"/>
    <w:rsid w:val="00BA5140"/>
    <w:rsid w:val="00BB3C79"/>
    <w:rsid w:val="00BB40C5"/>
    <w:rsid w:val="00BC23D9"/>
    <w:rsid w:val="00BD5DA4"/>
    <w:rsid w:val="00BD6BCB"/>
    <w:rsid w:val="00BE58A5"/>
    <w:rsid w:val="00C01EBC"/>
    <w:rsid w:val="00C14707"/>
    <w:rsid w:val="00C170CF"/>
    <w:rsid w:val="00C17FA3"/>
    <w:rsid w:val="00C204F5"/>
    <w:rsid w:val="00C25453"/>
    <w:rsid w:val="00C265F7"/>
    <w:rsid w:val="00C3083A"/>
    <w:rsid w:val="00C437EF"/>
    <w:rsid w:val="00C50CF2"/>
    <w:rsid w:val="00C63181"/>
    <w:rsid w:val="00C7639B"/>
    <w:rsid w:val="00C8168E"/>
    <w:rsid w:val="00C86E5A"/>
    <w:rsid w:val="00C929F4"/>
    <w:rsid w:val="00CA5DB4"/>
    <w:rsid w:val="00CE3B23"/>
    <w:rsid w:val="00CE3E1F"/>
    <w:rsid w:val="00CE59F1"/>
    <w:rsid w:val="00D010AC"/>
    <w:rsid w:val="00D027E1"/>
    <w:rsid w:val="00D10008"/>
    <w:rsid w:val="00D1272F"/>
    <w:rsid w:val="00D22186"/>
    <w:rsid w:val="00D30FF8"/>
    <w:rsid w:val="00D318E7"/>
    <w:rsid w:val="00D35642"/>
    <w:rsid w:val="00D862AC"/>
    <w:rsid w:val="00D864F4"/>
    <w:rsid w:val="00D87423"/>
    <w:rsid w:val="00D916D7"/>
    <w:rsid w:val="00DB03D4"/>
    <w:rsid w:val="00DB1179"/>
    <w:rsid w:val="00DC1558"/>
    <w:rsid w:val="00DD2BA0"/>
    <w:rsid w:val="00DD37C2"/>
    <w:rsid w:val="00DE39BE"/>
    <w:rsid w:val="00DE59AF"/>
    <w:rsid w:val="00DF5FA0"/>
    <w:rsid w:val="00DF6F2E"/>
    <w:rsid w:val="00E04E05"/>
    <w:rsid w:val="00E17040"/>
    <w:rsid w:val="00E239F7"/>
    <w:rsid w:val="00E23EC2"/>
    <w:rsid w:val="00E2712A"/>
    <w:rsid w:val="00E33093"/>
    <w:rsid w:val="00E35A81"/>
    <w:rsid w:val="00E50B81"/>
    <w:rsid w:val="00E57AAA"/>
    <w:rsid w:val="00E75217"/>
    <w:rsid w:val="00E91A6E"/>
    <w:rsid w:val="00EA37D5"/>
    <w:rsid w:val="00EA681A"/>
    <w:rsid w:val="00EB43CE"/>
    <w:rsid w:val="00EB525F"/>
    <w:rsid w:val="00ED2D52"/>
    <w:rsid w:val="00ED550A"/>
    <w:rsid w:val="00ED6833"/>
    <w:rsid w:val="00EE2DF1"/>
    <w:rsid w:val="00EF2B81"/>
    <w:rsid w:val="00F02F93"/>
    <w:rsid w:val="00F035D3"/>
    <w:rsid w:val="00F331F1"/>
    <w:rsid w:val="00F340BC"/>
    <w:rsid w:val="00F37ECA"/>
    <w:rsid w:val="00F423BA"/>
    <w:rsid w:val="00F45733"/>
    <w:rsid w:val="00F4604D"/>
    <w:rsid w:val="00F50C86"/>
    <w:rsid w:val="00F55C7F"/>
    <w:rsid w:val="00F57F66"/>
    <w:rsid w:val="00F612C5"/>
    <w:rsid w:val="00F64D8C"/>
    <w:rsid w:val="00F80669"/>
    <w:rsid w:val="00F82DA7"/>
    <w:rsid w:val="00F85994"/>
    <w:rsid w:val="00FA04A9"/>
    <w:rsid w:val="00FA749E"/>
    <w:rsid w:val="00FB11E7"/>
    <w:rsid w:val="00FD357C"/>
    <w:rsid w:val="00FF1E9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rules v:ext="edit">
        <o:r id="V:Rule5" type="connector" idref="#AutoShape 6"/>
        <o:r id="V:Rule6" type="connector" idref="#AutoShape 7"/>
        <o:r id="V:Rule7" type="connector" idref="#AutoShape 8"/>
        <o:r id="V:Rule11" type="connector" idref="#AutoShape 8"/>
        <o:r id="V:Rule12" type="connector" idref="#AutoShape 68"/>
        <o:r id="V:Rule13" type="connector" idref="#AutoShape 7"/>
        <o:r id="V:Rule14"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72F"/>
  </w:style>
  <w:style w:type="paragraph" w:styleId="Heading1">
    <w:name w:val="heading 1"/>
    <w:basedOn w:val="Normal"/>
    <w:next w:val="Normal"/>
    <w:link w:val="Heading1Char"/>
    <w:uiPriority w:val="9"/>
    <w:qFormat/>
    <w:rsid w:val="00C50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37C2"/>
    <w:pPr>
      <w:keepNext/>
      <w:keepLines/>
      <w:spacing w:before="200" w:after="0"/>
      <w:ind w:firstLine="709"/>
      <w:jc w:val="both"/>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DD37C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63"/>
    <w:pPr>
      <w:ind w:left="720"/>
      <w:contextualSpacing/>
    </w:pPr>
  </w:style>
  <w:style w:type="paragraph" w:styleId="FootnoteText">
    <w:name w:val="footnote text"/>
    <w:basedOn w:val="Normal"/>
    <w:link w:val="FootnoteTextChar"/>
    <w:uiPriority w:val="99"/>
    <w:unhideWhenUsed/>
    <w:rsid w:val="00780E63"/>
    <w:pPr>
      <w:spacing w:after="0" w:line="240" w:lineRule="auto"/>
    </w:pPr>
    <w:rPr>
      <w:sz w:val="20"/>
      <w:szCs w:val="20"/>
    </w:rPr>
  </w:style>
  <w:style w:type="character" w:customStyle="1" w:styleId="FootnoteTextChar">
    <w:name w:val="Footnote Text Char"/>
    <w:basedOn w:val="DefaultParagraphFont"/>
    <w:link w:val="FootnoteText"/>
    <w:uiPriority w:val="99"/>
    <w:rsid w:val="00780E63"/>
    <w:rPr>
      <w:rFonts w:eastAsiaTheme="minorEastAsia"/>
      <w:sz w:val="20"/>
      <w:szCs w:val="20"/>
      <w:lang w:eastAsia="id-ID"/>
    </w:rPr>
  </w:style>
  <w:style w:type="character" w:styleId="FootnoteReference">
    <w:name w:val="footnote reference"/>
    <w:basedOn w:val="DefaultParagraphFont"/>
    <w:uiPriority w:val="99"/>
    <w:semiHidden/>
    <w:unhideWhenUsed/>
    <w:rsid w:val="00780E63"/>
    <w:rPr>
      <w:vertAlign w:val="superscript"/>
    </w:rPr>
  </w:style>
  <w:style w:type="character" w:customStyle="1" w:styleId="w5ccj49x07">
    <w:name w:val="w5ccj49x07"/>
    <w:basedOn w:val="DefaultParagraphFont"/>
    <w:rsid w:val="00780E63"/>
  </w:style>
  <w:style w:type="character" w:styleId="Hyperlink">
    <w:name w:val="Hyperlink"/>
    <w:basedOn w:val="DefaultParagraphFont"/>
    <w:uiPriority w:val="99"/>
    <w:unhideWhenUsed/>
    <w:rsid w:val="00780E63"/>
    <w:rPr>
      <w:rFonts w:cs="Times New Roman"/>
      <w:color w:val="0000FF" w:themeColor="hyperlink"/>
      <w:u w:val="single"/>
    </w:rPr>
  </w:style>
  <w:style w:type="character" w:styleId="Emphasis">
    <w:name w:val="Emphasis"/>
    <w:basedOn w:val="DefaultParagraphFont"/>
    <w:uiPriority w:val="20"/>
    <w:qFormat/>
    <w:rsid w:val="00780E63"/>
    <w:rPr>
      <w:i/>
      <w:iCs/>
    </w:rPr>
  </w:style>
  <w:style w:type="character" w:customStyle="1" w:styleId="xjaut05eo5o0">
    <w:name w:val="xjaut05eo5o0"/>
    <w:basedOn w:val="DefaultParagraphFont"/>
    <w:rsid w:val="00780E63"/>
  </w:style>
  <w:style w:type="paragraph" w:styleId="Header">
    <w:name w:val="header"/>
    <w:basedOn w:val="Normal"/>
    <w:link w:val="HeaderChar"/>
    <w:uiPriority w:val="99"/>
    <w:unhideWhenUsed/>
    <w:rsid w:val="0078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63"/>
    <w:rPr>
      <w:rFonts w:eastAsiaTheme="minorEastAsia"/>
      <w:lang w:eastAsia="id-ID"/>
    </w:rPr>
  </w:style>
  <w:style w:type="paragraph" w:styleId="Footer">
    <w:name w:val="footer"/>
    <w:basedOn w:val="Normal"/>
    <w:link w:val="FooterChar"/>
    <w:uiPriority w:val="99"/>
    <w:unhideWhenUsed/>
    <w:rsid w:val="0078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63"/>
    <w:rPr>
      <w:rFonts w:eastAsiaTheme="minorEastAsia"/>
      <w:lang w:eastAsia="id-ID"/>
    </w:rPr>
  </w:style>
  <w:style w:type="paragraph" w:customStyle="1" w:styleId="Normal4">
    <w:name w:val="Normal+4"/>
    <w:basedOn w:val="Normal"/>
    <w:next w:val="Normal"/>
    <w:uiPriority w:val="99"/>
    <w:rsid w:val="00780E63"/>
    <w:pPr>
      <w:autoSpaceDE w:val="0"/>
      <w:autoSpaceDN w:val="0"/>
      <w:adjustRightInd w:val="0"/>
      <w:spacing w:after="0" w:line="240" w:lineRule="auto"/>
    </w:pPr>
    <w:rPr>
      <w:rFonts w:ascii="Courier New" w:hAnsi="Courier New" w:cs="Courier New"/>
      <w:sz w:val="24"/>
      <w:szCs w:val="24"/>
    </w:rPr>
  </w:style>
  <w:style w:type="character" w:styleId="FollowedHyperlink">
    <w:name w:val="FollowedHyperlink"/>
    <w:basedOn w:val="DefaultParagraphFont"/>
    <w:uiPriority w:val="99"/>
    <w:semiHidden/>
    <w:unhideWhenUsed/>
    <w:rsid w:val="00780E63"/>
    <w:rPr>
      <w:color w:val="800080" w:themeColor="followedHyperlink"/>
      <w:u w:val="single"/>
    </w:rPr>
  </w:style>
  <w:style w:type="paragraph" w:customStyle="1" w:styleId="Default">
    <w:name w:val="Default"/>
    <w:rsid w:val="00780E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0E63"/>
    <w:pPr>
      <w:widowControl w:val="0"/>
      <w:kinsoku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63"/>
    <w:rPr>
      <w:rFonts w:ascii="Tahoma" w:eastAsiaTheme="minorEastAsia" w:hAnsi="Tahoma" w:cs="Tahoma"/>
      <w:sz w:val="16"/>
      <w:szCs w:val="16"/>
      <w:lang w:eastAsia="id-ID"/>
    </w:rPr>
  </w:style>
  <w:style w:type="paragraph" w:styleId="NormalWeb">
    <w:name w:val="Normal (Web)"/>
    <w:basedOn w:val="Normal"/>
    <w:uiPriority w:val="99"/>
    <w:semiHidden/>
    <w:unhideWhenUsed/>
    <w:rsid w:val="0078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37C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D37C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DD37C2"/>
    <w:pPr>
      <w:suppressAutoHyphens/>
      <w:spacing w:after="0" w:line="480" w:lineRule="auto"/>
      <w:ind w:left="1701" w:hanging="425"/>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DD37C2"/>
    <w:rPr>
      <w:rFonts w:ascii="Times New Roman" w:eastAsia="Times New Roman" w:hAnsi="Times New Roman" w:cs="Times New Roman"/>
      <w:b/>
      <w:sz w:val="24"/>
      <w:szCs w:val="20"/>
      <w:lang w:val="en-US" w:eastAsia="ar-SA"/>
    </w:rPr>
  </w:style>
  <w:style w:type="paragraph" w:styleId="BodyText">
    <w:name w:val="Body Text"/>
    <w:basedOn w:val="Normal"/>
    <w:link w:val="BodyTextChar"/>
    <w:uiPriority w:val="99"/>
    <w:semiHidden/>
    <w:unhideWhenUsed/>
    <w:rsid w:val="00DD37C2"/>
    <w:pPr>
      <w:spacing w:after="120"/>
    </w:pPr>
    <w:rPr>
      <w:rFonts w:ascii="Calibri" w:eastAsia="Calibri" w:hAnsi="Calibri" w:cs="Times New Roman"/>
      <w:lang w:eastAsia="en-US"/>
    </w:rPr>
  </w:style>
  <w:style w:type="character" w:customStyle="1" w:styleId="BodyTextChar">
    <w:name w:val="Body Text Char"/>
    <w:basedOn w:val="DefaultParagraphFont"/>
    <w:link w:val="BodyText"/>
    <w:uiPriority w:val="99"/>
    <w:semiHidden/>
    <w:rsid w:val="00DD37C2"/>
    <w:rPr>
      <w:rFonts w:ascii="Calibri" w:eastAsia="Calibri" w:hAnsi="Calibri" w:cs="Times New Roman"/>
    </w:rPr>
  </w:style>
  <w:style w:type="paragraph" w:styleId="BodyTextIndent2">
    <w:name w:val="Body Text Indent 2"/>
    <w:basedOn w:val="Normal"/>
    <w:link w:val="BodyTextIndent2Char"/>
    <w:unhideWhenUsed/>
    <w:rsid w:val="00DD37C2"/>
    <w:pPr>
      <w:tabs>
        <w:tab w:val="left" w:pos="3119"/>
        <w:tab w:val="left" w:pos="3544"/>
      </w:tabs>
      <w:suppressAutoHyphens/>
      <w:spacing w:after="0" w:line="480" w:lineRule="auto"/>
      <w:ind w:left="426" w:firstLine="567"/>
      <w:jc w:val="both"/>
    </w:pPr>
    <w:rPr>
      <w:rFonts w:ascii="Times New Roman" w:eastAsia="Times New Roman" w:hAnsi="Times New Roman" w:cs="Times New Roman"/>
      <w:sz w:val="24"/>
      <w:szCs w:val="20"/>
      <w:lang w:val="en-US" w:eastAsia="ar-SA"/>
    </w:rPr>
  </w:style>
  <w:style w:type="character" w:customStyle="1" w:styleId="BodyTextIndent2Char">
    <w:name w:val="Body Text Indent 2 Char"/>
    <w:basedOn w:val="DefaultParagraphFont"/>
    <w:link w:val="BodyTextIndent2"/>
    <w:rsid w:val="00DD37C2"/>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uiPriority w:val="99"/>
    <w:unhideWhenUsed/>
    <w:rsid w:val="008558DB"/>
    <w:pPr>
      <w:spacing w:after="120"/>
      <w:ind w:left="360"/>
    </w:pPr>
  </w:style>
  <w:style w:type="character" w:customStyle="1" w:styleId="BodyTextIndentChar">
    <w:name w:val="Body Text Indent Char"/>
    <w:basedOn w:val="DefaultParagraphFont"/>
    <w:link w:val="BodyTextIndent"/>
    <w:uiPriority w:val="99"/>
    <w:rsid w:val="008558DB"/>
    <w:rPr>
      <w:rFonts w:eastAsiaTheme="minorEastAsia"/>
      <w:lang w:eastAsia="id-ID"/>
    </w:rPr>
  </w:style>
  <w:style w:type="character" w:customStyle="1" w:styleId="Heading1Char">
    <w:name w:val="Heading 1 Char"/>
    <w:basedOn w:val="DefaultParagraphFont"/>
    <w:link w:val="Heading1"/>
    <w:uiPriority w:val="9"/>
    <w:rsid w:val="00C50CF2"/>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semiHidden/>
    <w:unhideWhenUsed/>
    <w:qFormat/>
    <w:rsid w:val="00C50CF2"/>
    <w:pPr>
      <w:outlineLvl w:val="9"/>
    </w:pPr>
    <w:rPr>
      <w:lang w:val="en-US" w:eastAsia="ja-JP"/>
    </w:rPr>
  </w:style>
  <w:style w:type="paragraph" w:styleId="TOC3">
    <w:name w:val="toc 3"/>
    <w:basedOn w:val="Normal"/>
    <w:next w:val="Normal"/>
    <w:autoRedefine/>
    <w:uiPriority w:val="39"/>
    <w:unhideWhenUsed/>
    <w:qFormat/>
    <w:rsid w:val="00DD2BA0"/>
    <w:pPr>
      <w:tabs>
        <w:tab w:val="left" w:pos="1100"/>
        <w:tab w:val="right" w:leader="dot" w:pos="7928"/>
      </w:tabs>
      <w:spacing w:before="120" w:after="0" w:line="360" w:lineRule="auto"/>
      <w:ind w:left="1134" w:hanging="694"/>
    </w:pPr>
  </w:style>
  <w:style w:type="paragraph" w:styleId="TOC2">
    <w:name w:val="toc 2"/>
    <w:basedOn w:val="Normal"/>
    <w:next w:val="Normal"/>
    <w:autoRedefine/>
    <w:uiPriority w:val="39"/>
    <w:unhideWhenUsed/>
    <w:qFormat/>
    <w:rsid w:val="00DD2BA0"/>
    <w:pPr>
      <w:tabs>
        <w:tab w:val="left" w:pos="660"/>
        <w:tab w:val="right" w:leader="dot" w:pos="7928"/>
      </w:tabs>
      <w:spacing w:before="120" w:after="0" w:line="360" w:lineRule="auto"/>
      <w:ind w:left="709" w:hanging="489"/>
    </w:pPr>
    <w:rPr>
      <w:lang w:val="en-US" w:eastAsia="ja-JP"/>
    </w:rPr>
  </w:style>
  <w:style w:type="paragraph" w:styleId="TOC1">
    <w:name w:val="toc 1"/>
    <w:basedOn w:val="Normal"/>
    <w:next w:val="Normal"/>
    <w:autoRedefine/>
    <w:uiPriority w:val="39"/>
    <w:unhideWhenUsed/>
    <w:qFormat/>
    <w:rsid w:val="00BA2AC8"/>
    <w:pPr>
      <w:tabs>
        <w:tab w:val="right" w:leader="dot" w:pos="7928"/>
      </w:tabs>
      <w:spacing w:after="100"/>
    </w:pPr>
    <w:rPr>
      <w:rFonts w:ascii="Times New Roman" w:hAnsi="Times New Roman"/>
      <w:noProof/>
      <w:sz w:val="24"/>
      <w:szCs w:val="24"/>
      <w:lang w:val="en-US" w:eastAsia="ja-JP"/>
    </w:rPr>
  </w:style>
  <w:style w:type="character" w:customStyle="1" w:styleId="hps">
    <w:name w:val="hps"/>
    <w:basedOn w:val="DefaultParagraphFont"/>
    <w:rsid w:val="0001673D"/>
  </w:style>
  <w:style w:type="table" w:styleId="TableGrid">
    <w:name w:val="Table Grid"/>
    <w:basedOn w:val="TableNormal"/>
    <w:uiPriority w:val="59"/>
    <w:rsid w:val="0078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50CF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DD37C2"/>
    <w:pPr>
      <w:keepNext/>
      <w:keepLines/>
      <w:spacing w:before="200" w:after="0"/>
      <w:ind w:firstLine="709"/>
      <w:jc w:val="both"/>
      <w:outlineLvl w:val="2"/>
    </w:pPr>
    <w:rPr>
      <w:rFonts w:asciiTheme="majorHAnsi" w:eastAsiaTheme="majorEastAsia" w:hAnsiTheme="majorHAnsi" w:cstheme="majorBidi"/>
      <w:b/>
      <w:bCs/>
      <w:color w:val="4F81BD" w:themeColor="accent1"/>
      <w:lang w:val="en-US" w:eastAsia="en-US"/>
    </w:rPr>
  </w:style>
  <w:style w:type="paragraph" w:styleId="Heading4">
    <w:name w:val="heading 4"/>
    <w:basedOn w:val="Normal"/>
    <w:next w:val="Normal"/>
    <w:link w:val="Heading4Char"/>
    <w:uiPriority w:val="9"/>
    <w:semiHidden/>
    <w:unhideWhenUsed/>
    <w:qFormat/>
    <w:rsid w:val="00DD37C2"/>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0E63"/>
    <w:pPr>
      <w:ind w:left="720"/>
      <w:contextualSpacing/>
    </w:pPr>
  </w:style>
  <w:style w:type="paragraph" w:styleId="FootnoteText">
    <w:name w:val="footnote text"/>
    <w:basedOn w:val="Normal"/>
    <w:link w:val="FootnoteTextChar"/>
    <w:uiPriority w:val="99"/>
    <w:unhideWhenUsed/>
    <w:rsid w:val="00780E63"/>
    <w:pPr>
      <w:spacing w:after="0" w:line="240" w:lineRule="auto"/>
    </w:pPr>
    <w:rPr>
      <w:sz w:val="20"/>
      <w:szCs w:val="20"/>
    </w:rPr>
  </w:style>
  <w:style w:type="character" w:customStyle="1" w:styleId="FootnoteTextChar">
    <w:name w:val="Footnote Text Char"/>
    <w:basedOn w:val="DefaultParagraphFont"/>
    <w:link w:val="FootnoteText"/>
    <w:uiPriority w:val="99"/>
    <w:rsid w:val="00780E63"/>
    <w:rPr>
      <w:rFonts w:eastAsiaTheme="minorEastAsia"/>
      <w:sz w:val="20"/>
      <w:szCs w:val="20"/>
      <w:lang w:eastAsia="id-ID"/>
    </w:rPr>
  </w:style>
  <w:style w:type="character" w:styleId="FootnoteReference">
    <w:name w:val="footnote reference"/>
    <w:basedOn w:val="DefaultParagraphFont"/>
    <w:uiPriority w:val="99"/>
    <w:semiHidden/>
    <w:unhideWhenUsed/>
    <w:rsid w:val="00780E63"/>
    <w:rPr>
      <w:vertAlign w:val="superscript"/>
    </w:rPr>
  </w:style>
  <w:style w:type="character" w:customStyle="1" w:styleId="w5ccj49x07">
    <w:name w:val="w5ccj49x07"/>
    <w:basedOn w:val="DefaultParagraphFont"/>
    <w:rsid w:val="00780E63"/>
  </w:style>
  <w:style w:type="character" w:styleId="Hyperlink">
    <w:name w:val="Hyperlink"/>
    <w:basedOn w:val="DefaultParagraphFont"/>
    <w:uiPriority w:val="99"/>
    <w:unhideWhenUsed/>
    <w:rsid w:val="00780E63"/>
    <w:rPr>
      <w:rFonts w:cs="Times New Roman"/>
      <w:color w:val="0000FF" w:themeColor="hyperlink"/>
      <w:u w:val="single"/>
    </w:rPr>
  </w:style>
  <w:style w:type="character" w:styleId="Emphasis">
    <w:name w:val="Emphasis"/>
    <w:basedOn w:val="DefaultParagraphFont"/>
    <w:uiPriority w:val="20"/>
    <w:qFormat/>
    <w:rsid w:val="00780E63"/>
    <w:rPr>
      <w:i/>
      <w:iCs/>
    </w:rPr>
  </w:style>
  <w:style w:type="character" w:customStyle="1" w:styleId="xjaut05eo5o0">
    <w:name w:val="xjaut05eo5o0"/>
    <w:basedOn w:val="DefaultParagraphFont"/>
    <w:rsid w:val="00780E63"/>
  </w:style>
  <w:style w:type="paragraph" w:styleId="Header">
    <w:name w:val="header"/>
    <w:basedOn w:val="Normal"/>
    <w:link w:val="HeaderChar"/>
    <w:uiPriority w:val="99"/>
    <w:unhideWhenUsed/>
    <w:rsid w:val="0078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63"/>
    <w:rPr>
      <w:rFonts w:eastAsiaTheme="minorEastAsia"/>
      <w:lang w:eastAsia="id-ID"/>
    </w:rPr>
  </w:style>
  <w:style w:type="paragraph" w:styleId="Footer">
    <w:name w:val="footer"/>
    <w:basedOn w:val="Normal"/>
    <w:link w:val="FooterChar"/>
    <w:uiPriority w:val="99"/>
    <w:unhideWhenUsed/>
    <w:rsid w:val="0078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63"/>
    <w:rPr>
      <w:rFonts w:eastAsiaTheme="minorEastAsia"/>
      <w:lang w:eastAsia="id-ID"/>
    </w:rPr>
  </w:style>
  <w:style w:type="paragraph" w:customStyle="1" w:styleId="Normal4">
    <w:name w:val="Normal+4"/>
    <w:basedOn w:val="Normal"/>
    <w:next w:val="Normal"/>
    <w:uiPriority w:val="99"/>
    <w:rsid w:val="00780E63"/>
    <w:pPr>
      <w:autoSpaceDE w:val="0"/>
      <w:autoSpaceDN w:val="0"/>
      <w:adjustRightInd w:val="0"/>
      <w:spacing w:after="0" w:line="240" w:lineRule="auto"/>
    </w:pPr>
    <w:rPr>
      <w:rFonts w:ascii="Courier New" w:hAnsi="Courier New" w:cs="Courier New"/>
      <w:sz w:val="24"/>
      <w:szCs w:val="24"/>
    </w:rPr>
  </w:style>
  <w:style w:type="character" w:styleId="FollowedHyperlink">
    <w:name w:val="FollowedHyperlink"/>
    <w:basedOn w:val="DefaultParagraphFont"/>
    <w:uiPriority w:val="99"/>
    <w:semiHidden/>
    <w:unhideWhenUsed/>
    <w:rsid w:val="00780E63"/>
    <w:rPr>
      <w:color w:val="800080" w:themeColor="followedHyperlink"/>
      <w:u w:val="single"/>
    </w:rPr>
  </w:style>
  <w:style w:type="paragraph" w:customStyle="1" w:styleId="Default">
    <w:name w:val="Default"/>
    <w:rsid w:val="00780E6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80E63"/>
    <w:pPr>
      <w:widowControl w:val="0"/>
      <w:kinsoku w:val="0"/>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0E63"/>
    <w:rPr>
      <w:rFonts w:ascii="Tahoma" w:eastAsiaTheme="minorEastAsia" w:hAnsi="Tahoma" w:cs="Tahoma"/>
      <w:sz w:val="16"/>
      <w:szCs w:val="16"/>
      <w:lang w:eastAsia="id-ID"/>
    </w:rPr>
  </w:style>
  <w:style w:type="paragraph" w:styleId="NormalWeb">
    <w:name w:val="Normal (Web)"/>
    <w:basedOn w:val="Normal"/>
    <w:uiPriority w:val="99"/>
    <w:semiHidden/>
    <w:unhideWhenUsed/>
    <w:rsid w:val="00780E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D37C2"/>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semiHidden/>
    <w:rsid w:val="00DD37C2"/>
    <w:rPr>
      <w:rFonts w:asciiTheme="majorHAnsi" w:eastAsiaTheme="majorEastAsia" w:hAnsiTheme="majorHAnsi" w:cstheme="majorBidi"/>
      <w:b/>
      <w:bCs/>
      <w:i/>
      <w:iCs/>
      <w:color w:val="4F81BD" w:themeColor="accent1"/>
    </w:rPr>
  </w:style>
  <w:style w:type="paragraph" w:styleId="Title">
    <w:name w:val="Title"/>
    <w:basedOn w:val="Normal"/>
    <w:next w:val="Normal"/>
    <w:link w:val="TitleChar"/>
    <w:qFormat/>
    <w:rsid w:val="00DD37C2"/>
    <w:pPr>
      <w:suppressAutoHyphens/>
      <w:spacing w:after="0" w:line="480" w:lineRule="auto"/>
      <w:ind w:left="1701" w:hanging="425"/>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rsid w:val="00DD37C2"/>
    <w:rPr>
      <w:rFonts w:ascii="Times New Roman" w:eastAsia="Times New Roman" w:hAnsi="Times New Roman" w:cs="Times New Roman"/>
      <w:b/>
      <w:sz w:val="24"/>
      <w:szCs w:val="20"/>
      <w:lang w:val="en-US" w:eastAsia="ar-SA"/>
    </w:rPr>
  </w:style>
  <w:style w:type="paragraph" w:styleId="BodyText">
    <w:name w:val="Body Text"/>
    <w:basedOn w:val="Normal"/>
    <w:link w:val="BodyTextChar"/>
    <w:uiPriority w:val="99"/>
    <w:semiHidden/>
    <w:unhideWhenUsed/>
    <w:rsid w:val="00DD37C2"/>
    <w:pPr>
      <w:spacing w:after="120"/>
    </w:pPr>
    <w:rPr>
      <w:rFonts w:ascii="Calibri" w:eastAsia="Calibri" w:hAnsi="Calibri" w:cs="Times New Roman"/>
      <w:lang w:eastAsia="en-US"/>
    </w:rPr>
  </w:style>
  <w:style w:type="character" w:customStyle="1" w:styleId="BodyTextChar">
    <w:name w:val="Body Text Char"/>
    <w:basedOn w:val="DefaultParagraphFont"/>
    <w:link w:val="BodyText"/>
    <w:uiPriority w:val="99"/>
    <w:semiHidden/>
    <w:rsid w:val="00DD37C2"/>
    <w:rPr>
      <w:rFonts w:ascii="Calibri" w:eastAsia="Calibri" w:hAnsi="Calibri" w:cs="Times New Roman"/>
    </w:rPr>
  </w:style>
  <w:style w:type="paragraph" w:styleId="BodyTextIndent2">
    <w:name w:val="Body Text Indent 2"/>
    <w:basedOn w:val="Normal"/>
    <w:link w:val="BodyTextIndent2Char"/>
    <w:unhideWhenUsed/>
    <w:rsid w:val="00DD37C2"/>
    <w:pPr>
      <w:tabs>
        <w:tab w:val="left" w:pos="3119"/>
        <w:tab w:val="left" w:pos="3544"/>
      </w:tabs>
      <w:suppressAutoHyphens/>
      <w:spacing w:after="0" w:line="480" w:lineRule="auto"/>
      <w:ind w:left="426" w:firstLine="567"/>
      <w:jc w:val="both"/>
    </w:pPr>
    <w:rPr>
      <w:rFonts w:ascii="Times New Roman" w:eastAsia="Times New Roman" w:hAnsi="Times New Roman" w:cs="Times New Roman"/>
      <w:sz w:val="24"/>
      <w:szCs w:val="20"/>
      <w:lang w:val="en-US" w:eastAsia="ar-SA"/>
    </w:rPr>
  </w:style>
  <w:style w:type="character" w:customStyle="1" w:styleId="BodyTextIndent2Char">
    <w:name w:val="Body Text Indent 2 Char"/>
    <w:basedOn w:val="DefaultParagraphFont"/>
    <w:link w:val="BodyTextIndent2"/>
    <w:rsid w:val="00DD37C2"/>
    <w:rPr>
      <w:rFonts w:ascii="Times New Roman" w:eastAsia="Times New Roman" w:hAnsi="Times New Roman" w:cs="Times New Roman"/>
      <w:sz w:val="24"/>
      <w:szCs w:val="20"/>
      <w:lang w:val="en-US" w:eastAsia="ar-SA"/>
    </w:rPr>
  </w:style>
  <w:style w:type="paragraph" w:styleId="BodyTextIndent">
    <w:name w:val="Body Text Indent"/>
    <w:basedOn w:val="Normal"/>
    <w:link w:val="BodyTextIndentChar"/>
    <w:uiPriority w:val="99"/>
    <w:unhideWhenUsed/>
    <w:rsid w:val="008558DB"/>
    <w:pPr>
      <w:spacing w:after="120"/>
      <w:ind w:left="360"/>
    </w:pPr>
  </w:style>
  <w:style w:type="character" w:customStyle="1" w:styleId="BodyTextIndentChar">
    <w:name w:val="Body Text Indent Char"/>
    <w:basedOn w:val="DefaultParagraphFont"/>
    <w:link w:val="BodyTextIndent"/>
    <w:uiPriority w:val="99"/>
    <w:rsid w:val="008558DB"/>
    <w:rPr>
      <w:rFonts w:eastAsiaTheme="minorEastAsia"/>
      <w:lang w:eastAsia="id-ID"/>
    </w:rPr>
  </w:style>
  <w:style w:type="character" w:customStyle="1" w:styleId="Heading1Char">
    <w:name w:val="Heading 1 Char"/>
    <w:basedOn w:val="DefaultParagraphFont"/>
    <w:link w:val="Heading1"/>
    <w:uiPriority w:val="9"/>
    <w:rsid w:val="00C50CF2"/>
    <w:rPr>
      <w:rFonts w:asciiTheme="majorHAnsi" w:eastAsiaTheme="majorEastAsia" w:hAnsiTheme="majorHAnsi" w:cstheme="majorBidi"/>
      <w:b/>
      <w:bCs/>
      <w:color w:val="365F91" w:themeColor="accent1" w:themeShade="BF"/>
      <w:sz w:val="28"/>
      <w:szCs w:val="28"/>
      <w:lang w:eastAsia="id-ID"/>
    </w:rPr>
  </w:style>
  <w:style w:type="paragraph" w:styleId="TOCHeading">
    <w:name w:val="TOC Heading"/>
    <w:basedOn w:val="Heading1"/>
    <w:next w:val="Normal"/>
    <w:uiPriority w:val="39"/>
    <w:semiHidden/>
    <w:unhideWhenUsed/>
    <w:qFormat/>
    <w:rsid w:val="00C50CF2"/>
    <w:pPr>
      <w:outlineLvl w:val="9"/>
    </w:pPr>
    <w:rPr>
      <w:lang w:val="en-US" w:eastAsia="ja-JP"/>
    </w:rPr>
  </w:style>
  <w:style w:type="paragraph" w:styleId="TOC3">
    <w:name w:val="toc 3"/>
    <w:basedOn w:val="Normal"/>
    <w:next w:val="Normal"/>
    <w:autoRedefine/>
    <w:uiPriority w:val="39"/>
    <w:unhideWhenUsed/>
    <w:qFormat/>
    <w:rsid w:val="00DD2BA0"/>
    <w:pPr>
      <w:tabs>
        <w:tab w:val="left" w:pos="1100"/>
        <w:tab w:val="right" w:leader="dot" w:pos="7928"/>
      </w:tabs>
      <w:spacing w:before="120" w:after="0" w:line="360" w:lineRule="auto"/>
      <w:ind w:left="1134" w:hanging="694"/>
    </w:pPr>
  </w:style>
  <w:style w:type="paragraph" w:styleId="TOC2">
    <w:name w:val="toc 2"/>
    <w:basedOn w:val="Normal"/>
    <w:next w:val="Normal"/>
    <w:autoRedefine/>
    <w:uiPriority w:val="39"/>
    <w:unhideWhenUsed/>
    <w:qFormat/>
    <w:rsid w:val="00DD2BA0"/>
    <w:pPr>
      <w:tabs>
        <w:tab w:val="left" w:pos="660"/>
        <w:tab w:val="right" w:leader="dot" w:pos="7928"/>
      </w:tabs>
      <w:spacing w:before="120" w:after="0" w:line="360" w:lineRule="auto"/>
      <w:ind w:left="709" w:hanging="489"/>
    </w:pPr>
    <w:rPr>
      <w:lang w:val="en-US" w:eastAsia="ja-JP"/>
    </w:rPr>
  </w:style>
  <w:style w:type="paragraph" w:styleId="TOC1">
    <w:name w:val="toc 1"/>
    <w:basedOn w:val="Normal"/>
    <w:next w:val="Normal"/>
    <w:autoRedefine/>
    <w:uiPriority w:val="39"/>
    <w:unhideWhenUsed/>
    <w:qFormat/>
    <w:rsid w:val="00BA2AC8"/>
    <w:pPr>
      <w:tabs>
        <w:tab w:val="right" w:leader="dot" w:pos="7928"/>
      </w:tabs>
      <w:spacing w:after="100"/>
    </w:pPr>
    <w:rPr>
      <w:rFonts w:ascii="Times New Roman" w:hAnsi="Times New Roman"/>
      <w:noProof/>
      <w:sz w:val="24"/>
      <w:szCs w:val="24"/>
      <w:lang w:val="en-US" w:eastAsia="ja-JP"/>
    </w:rPr>
  </w:style>
  <w:style w:type="character" w:customStyle="1" w:styleId="hps">
    <w:name w:val="hps"/>
    <w:basedOn w:val="DefaultParagraphFont"/>
    <w:rsid w:val="0001673D"/>
  </w:style>
  <w:style w:type="table" w:styleId="TableGrid">
    <w:name w:val="Table Grid"/>
    <w:basedOn w:val="TableNormal"/>
    <w:uiPriority w:val="59"/>
    <w:rsid w:val="007870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71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amalanintelijen.net/?p=7269" TargetMode="External"/><Relationship Id="rId18" Type="http://schemas.openxmlformats.org/officeDocument/2006/relationships/hyperlink" Target="http://Association.www.jstor.org/stable/278613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uslimdaily.net/berita/lokal/muncul-spanduk-kecam-bnpt-menjelang-dialog-antara-jihad-dan-terorisme.html" TargetMode="External"/><Relationship Id="rId17" Type="http://schemas.openxmlformats.org/officeDocument/2006/relationships/hyperlink" Target="http://et.al" TargetMode="External"/><Relationship Id="rId2" Type="http://schemas.openxmlformats.org/officeDocument/2006/relationships/numbering" Target="numbering.xml"/><Relationship Id="rId16" Type="http://schemas.openxmlformats.org/officeDocument/2006/relationships/hyperlink" Target="http://Press.www.jstor.org/stable/384448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tor.org/stable/2094195" TargetMode="External"/><Relationship Id="rId5" Type="http://schemas.openxmlformats.org/officeDocument/2006/relationships/settings" Target="settings.xml"/><Relationship Id="rId15" Type="http://schemas.openxmlformats.org/officeDocument/2006/relationships/hyperlink" Target="http://jornal.ui.ac.id/index.php/jki/article/viewFile/1223/1128" TargetMode="External"/><Relationship Id="rId10" Type="http://schemas.openxmlformats.org/officeDocument/2006/relationships/footer" Target="footer1.xml"/><Relationship Id="rId19" Type="http://schemas.openxmlformats.org/officeDocument/2006/relationships/hyperlink" Target="http://www.jurnalislam.com/nasehat-ust-abu-bakar-baasyir-untuk-nasirabbas.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rrahmah.com/read/2011/10/28/16055-para-tokoh-dan-aktivis-islam-kritik-sikap-bnpt-yang-selalu-menyerang-islam.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arrahmah.com/read/2011/10/28/16055-para-tokoh-dan-aktivis-islam-kritik-sikap-bnpt-yang-selalu-menyerang-islam.html" TargetMode="External"/><Relationship Id="rId2" Type="http://schemas.openxmlformats.org/officeDocument/2006/relationships/hyperlink" Target="http://www.muslimdaily.net/berita/lokal/muncul-spanduk-kecam-bnpt-menjelang-dialog-antara-jihad-dan-terorisme.html" TargetMode="External"/><Relationship Id="rId1" Type="http://schemas.openxmlformats.org/officeDocument/2006/relationships/hyperlink" Target="http://ramalanintelijen.net/?p=7269" TargetMode="External"/><Relationship Id="rId5" Type="http://schemas.openxmlformats.org/officeDocument/2006/relationships/hyperlink" Target="http://arrahmah.com/read/2011/10/28/16055-para-tokoh-dan-aktivis-islam-kritik-sikap-bnpt-yang-selalu-menyerang-islam.html" TargetMode="External"/><Relationship Id="rId4" Type="http://schemas.openxmlformats.org/officeDocument/2006/relationships/hyperlink" Target="http://www.muslimdaily.net/berita/lokal/muncul-spanduk-kecam-bnpt-menjelang-dialog-antara-jihad-dan-teroris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DDF690-0DEC-44F3-A94B-981DBC079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213</Pages>
  <Words>40380</Words>
  <Characters>230169</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270009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c:creator>
  <cp:lastModifiedBy>phenom</cp:lastModifiedBy>
  <cp:revision>7</cp:revision>
  <cp:lastPrinted>2014-09-12T03:38:00Z</cp:lastPrinted>
  <dcterms:created xsi:type="dcterms:W3CDTF">2014-08-27T02:19:00Z</dcterms:created>
  <dcterms:modified xsi:type="dcterms:W3CDTF">2014-09-12T03:38:00Z</dcterms:modified>
</cp:coreProperties>
</file>