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default"/>
        </w:rPr>
        <w:t>Abstrak</w:t>
      </w:r>
    </w:p>
    <w:p>
      <w:pPr>
        <w:jc w:val="center"/>
        <w:rPr>
          <w:rFonts w:hint="default"/>
        </w:rPr>
      </w:pPr>
      <w:r>
        <w:rPr>
          <w:rFonts w:hint="default"/>
        </w:rPr>
        <w:t>TANGGUNG JAWAB NOTARIS ATAS</w:t>
      </w:r>
    </w:p>
    <w:p>
      <w:pPr>
        <w:jc w:val="center"/>
        <w:rPr>
          <w:rFonts w:hint="default"/>
        </w:rPr>
      </w:pPr>
      <w:r>
        <w:rPr>
          <w:rFonts w:hint="default"/>
        </w:rPr>
        <w:t>INPUT DATA PERSEROAN SECARA ONLINE</w:t>
      </w:r>
    </w:p>
    <w:p>
      <w:pPr>
        <w:jc w:val="center"/>
        <w:rPr>
          <w:rFonts w:hint="default"/>
        </w:rPr>
      </w:pPr>
      <w:r>
        <w:rPr>
          <w:rFonts w:hint="default"/>
        </w:rPr>
        <w:t>PADA SISTEM ADMINISTRASI BADAN HUKUM (SABH)</w:t>
      </w:r>
    </w:p>
    <w:p>
      <w:pPr>
        <w:jc w:val="center"/>
        <w:rPr>
          <w:rFonts w:hint="default"/>
        </w:rPr>
      </w:pPr>
      <w:r>
        <w:rPr>
          <w:rFonts w:hint="default"/>
        </w:rPr>
        <w:t>(KAJIAN TERHADAP PERSEROAN TERBATAS (PT) TERTUTUP)</w:t>
      </w:r>
    </w:p>
    <w:p>
      <w:pPr>
        <w:jc w:val="left"/>
        <w:rPr>
          <w:rFonts w:hint="default"/>
        </w:rPr>
      </w:pPr>
      <w:r>
        <w:rPr>
          <w:rFonts w:hint="default"/>
        </w:rPr>
        <w:t>Semakin banyaknya jumlah permohonan pendirian usaha yang</w:t>
      </w:r>
    </w:p>
    <w:p>
      <w:pPr>
        <w:jc w:val="left"/>
        <w:rPr>
          <w:rFonts w:hint="default"/>
        </w:rPr>
      </w:pPr>
      <w:r>
        <w:rPr>
          <w:rFonts w:hint="default"/>
        </w:rPr>
        <w:t>berbadan hukum dalam hal ini perseroran terbatas, maka pemerintah</w:t>
      </w:r>
    </w:p>
    <w:p>
      <w:pPr>
        <w:jc w:val="left"/>
        <w:rPr>
          <w:rFonts w:hint="default"/>
        </w:rPr>
      </w:pPr>
      <w:r>
        <w:rPr>
          <w:rFonts w:hint="default"/>
        </w:rPr>
        <w:t>membuat perubahan kebijakan di lingkungan Direktorat Jenderal</w:t>
      </w:r>
    </w:p>
    <w:p>
      <w:pPr>
        <w:jc w:val="left"/>
        <w:rPr>
          <w:rFonts w:hint="default"/>
        </w:rPr>
      </w:pPr>
      <w:r>
        <w:rPr>
          <w:rFonts w:hint="default"/>
        </w:rPr>
        <w:t>Administrasi Hukum Umum, Kementerian Hukum dan Hak Asasi Manusia</w:t>
      </w:r>
    </w:p>
    <w:p>
      <w:pPr>
        <w:jc w:val="left"/>
        <w:rPr>
          <w:rFonts w:hint="default"/>
        </w:rPr>
      </w:pPr>
      <w:r>
        <w:rPr>
          <w:rFonts w:hint="default"/>
        </w:rPr>
        <w:t>Republik Indonesia. Suatu sistem aplikasi SABH yang digunakan untuk</w:t>
      </w:r>
    </w:p>
    <w:p>
      <w:pPr>
        <w:jc w:val="left"/>
        <w:rPr>
          <w:rFonts w:hint="default"/>
        </w:rPr>
      </w:pPr>
      <w:r>
        <w:rPr>
          <w:rFonts w:hint="default"/>
        </w:rPr>
        <w:t>mengelola administrasi pengesahan badan hukum di Indonesia supaya</w:t>
      </w:r>
    </w:p>
    <w:p>
      <w:pPr>
        <w:jc w:val="left"/>
        <w:rPr>
          <w:rFonts w:hint="default"/>
        </w:rPr>
      </w:pPr>
      <w:r>
        <w:rPr>
          <w:rFonts w:hint="default"/>
        </w:rPr>
        <w:t>tetap mengikuti perkembangan teknologi dan pola pelayanan yang telah</w:t>
      </w:r>
    </w:p>
    <w:p>
      <w:pPr>
        <w:jc w:val="left"/>
        <w:rPr>
          <w:rFonts w:hint="default"/>
        </w:rPr>
      </w:pPr>
      <w:r>
        <w:rPr>
          <w:rFonts w:hint="default"/>
        </w:rPr>
        <w:t>ditetapkan oleh pemerintah Republik Indonesia. Sehingga Direktorat</w:t>
      </w:r>
    </w:p>
    <w:p>
      <w:pPr>
        <w:jc w:val="left"/>
        <w:rPr>
          <w:rFonts w:hint="default"/>
        </w:rPr>
      </w:pPr>
      <w:r>
        <w:rPr>
          <w:rFonts w:hint="default"/>
        </w:rPr>
        <w:t>Jenderal Administrasi Hukum Umum tidak lagi mengoreksi secara manual</w:t>
      </w:r>
    </w:p>
    <w:p>
      <w:pPr>
        <w:jc w:val="left"/>
        <w:rPr>
          <w:rFonts w:hint="default"/>
        </w:rPr>
      </w:pPr>
      <w:r>
        <w:rPr>
          <w:rFonts w:hint="default"/>
        </w:rPr>
        <w:t>akta yang dibuat oleh Notaris maupun dokumen pendukung yang terkait</w:t>
      </w:r>
    </w:p>
    <w:p>
      <w:pPr>
        <w:jc w:val="left"/>
        <w:rPr>
          <w:rFonts w:hint="default"/>
        </w:rPr>
      </w:pPr>
      <w:r>
        <w:rPr>
          <w:rFonts w:hint="default"/>
        </w:rPr>
        <w:t>pendirian Perseroan untuk mempercepat proses agar tidak memakan</w:t>
      </w:r>
    </w:p>
    <w:p>
      <w:pPr>
        <w:jc w:val="left"/>
        <w:rPr>
          <w:rFonts w:hint="default"/>
        </w:rPr>
      </w:pPr>
      <w:r>
        <w:rPr>
          <w:rFonts w:hint="default"/>
        </w:rPr>
        <w:t>waktu yang lama.</w:t>
      </w:r>
    </w:p>
    <w:p>
      <w:pPr>
        <w:jc w:val="left"/>
        <w:rPr>
          <w:rFonts w:hint="default"/>
        </w:rPr>
      </w:pPr>
      <w:r>
        <w:rPr>
          <w:rFonts w:hint="default"/>
        </w:rPr>
        <w:t>Dengan menggunakan aplikasi SABH berbasis online apakah</w:t>
      </w:r>
    </w:p>
    <w:p>
      <w:pPr>
        <w:jc w:val="left"/>
        <w:rPr>
          <w:rFonts w:hint="default"/>
        </w:rPr>
      </w:pPr>
      <w:r>
        <w:rPr>
          <w:rFonts w:hint="default"/>
        </w:rPr>
        <w:t>dalam proses pendaftaran Perseroan Terbatas akan menambah tanggung</w:t>
      </w:r>
    </w:p>
    <w:p>
      <w:pPr>
        <w:jc w:val="left"/>
        <w:rPr>
          <w:rFonts w:hint="default"/>
        </w:rPr>
      </w:pPr>
      <w:r>
        <w:rPr>
          <w:rFonts w:hint="default"/>
        </w:rPr>
        <w:t>jawab notaris dan bagaimana pula tanggung jawab notaris atas</w:t>
      </w:r>
    </w:p>
    <w:p>
      <w:pPr>
        <w:jc w:val="left"/>
        <w:rPr>
          <w:rFonts w:hint="default"/>
        </w:rPr>
      </w:pPr>
      <w:r>
        <w:rPr>
          <w:rFonts w:hint="default"/>
        </w:rPr>
        <w:t>keabsahan data pendukung pada proses input data?</w:t>
      </w:r>
    </w:p>
    <w:p>
      <w:pPr>
        <w:jc w:val="left"/>
        <w:rPr>
          <w:rFonts w:hint="default"/>
        </w:rPr>
      </w:pPr>
      <w:r>
        <w:rPr>
          <w:rFonts w:hint="default"/>
        </w:rPr>
        <w:t>Pendekatan masalah dalam penelitian ini adalah pendekatan</w:t>
      </w:r>
    </w:p>
    <w:p>
      <w:pPr>
        <w:jc w:val="left"/>
        <w:rPr>
          <w:rFonts w:hint="default"/>
        </w:rPr>
      </w:pPr>
      <w:r>
        <w:rPr>
          <w:rFonts w:hint="default"/>
        </w:rPr>
        <w:t>yuridis empiris yaitu penelitian hukum yang meneliti data sekunder</w:t>
      </w:r>
    </w:p>
    <w:p>
      <w:pPr>
        <w:jc w:val="left"/>
        <w:rPr>
          <w:rFonts w:hint="default"/>
        </w:rPr>
      </w:pPr>
      <w:r>
        <w:rPr>
          <w:rFonts w:hint="default"/>
        </w:rPr>
        <w:t>kemudian dilanjutkan meneliti data di lapangan.</w:t>
      </w:r>
    </w:p>
    <w:p>
      <w:pPr>
        <w:jc w:val="left"/>
        <w:rPr>
          <w:rFonts w:hint="default"/>
        </w:rPr>
      </w:pPr>
      <w:r>
        <w:rPr>
          <w:rFonts w:hint="default"/>
        </w:rPr>
        <w:t>Hasil dari penelitian ini adalah bahwa dengan adanya sistem</w:t>
      </w:r>
    </w:p>
    <w:p>
      <w:pPr>
        <w:jc w:val="left"/>
        <w:rPr>
          <w:rFonts w:hint="default"/>
        </w:rPr>
      </w:pPr>
      <w:r>
        <w:rPr>
          <w:rFonts w:hint="default"/>
        </w:rPr>
        <w:t>online maka akan menambah beban tanggung jawab Notaris terhadap</w:t>
      </w:r>
    </w:p>
    <w:p>
      <w:pPr>
        <w:jc w:val="left"/>
        <w:rPr>
          <w:rFonts w:hint="default"/>
        </w:rPr>
      </w:pPr>
      <w:r>
        <w:rPr>
          <w:rFonts w:hint="default"/>
        </w:rPr>
        <w:t>keakuratan proses input data ke dalam sistem online karena verifikasi akta</w:t>
      </w:r>
    </w:p>
    <w:p>
      <w:pPr>
        <w:jc w:val="left"/>
        <w:rPr>
          <w:rFonts w:hint="default"/>
        </w:rPr>
      </w:pPr>
      <w:r>
        <w:rPr>
          <w:rFonts w:hint="default"/>
        </w:rPr>
        <w:t>pendirian beserta data pendukung sudah tidak dilakukan secara manual</w:t>
      </w:r>
    </w:p>
    <w:p>
      <w:pPr>
        <w:jc w:val="left"/>
        <w:rPr>
          <w:rFonts w:hint="default"/>
        </w:rPr>
      </w:pPr>
      <w:r>
        <w:rPr>
          <w:rFonts w:hint="default"/>
        </w:rPr>
        <w:t>oleh kantor Kementrian Hukum dan Hak Asasi Manusia Republik</w:t>
      </w:r>
    </w:p>
    <w:p>
      <w:pPr>
        <w:jc w:val="left"/>
        <w:rPr>
          <w:rFonts w:hint="default"/>
        </w:rPr>
      </w:pPr>
      <w:r>
        <w:rPr>
          <w:rFonts w:hint="default"/>
        </w:rPr>
        <w:t>Indonesia. Terkait tanggung jawab Notaris dengan data pendukung dalam</w:t>
      </w:r>
    </w:p>
    <w:p>
      <w:pPr>
        <w:jc w:val="left"/>
        <w:rPr>
          <w:rFonts w:hint="default"/>
        </w:rPr>
      </w:pPr>
      <w:r>
        <w:rPr>
          <w:rFonts w:hint="default"/>
        </w:rPr>
        <w:t>proses input data perseroan, maka seharusnya dalam melakukan</w:t>
      </w:r>
    </w:p>
    <w:p>
      <w:pPr>
        <w:jc w:val="left"/>
        <w:rPr>
          <w:rFonts w:hint="default"/>
        </w:rPr>
      </w:pPr>
      <w:r>
        <w:rPr>
          <w:rFonts w:hint="default"/>
        </w:rPr>
        <w:t>verifikasi data tetap meminta para pihak memperlihatkan dokumen asli</w:t>
      </w:r>
    </w:p>
    <w:p>
      <w:pPr>
        <w:jc w:val="left"/>
        <w:rPr>
          <w:rFonts w:hint="default"/>
        </w:rPr>
      </w:pPr>
      <w:r>
        <w:rPr>
          <w:rFonts w:hint="default"/>
        </w:rPr>
        <w:t>yang diperlukan sebagai persyaratan pendirian Perseroan Terbatas.</w:t>
      </w:r>
    </w:p>
    <w:p>
      <w:pPr>
        <w:jc w:val="left"/>
        <w:rPr>
          <w:rFonts w:hint="default"/>
        </w:rPr>
      </w:pPr>
      <w:r>
        <w:rPr>
          <w:rFonts w:hint="default"/>
        </w:rPr>
        <w:t>Prinsip kehati-hatian sebaiknya menjadi kunci utama seorang Notaris</w:t>
      </w:r>
    </w:p>
    <w:p>
      <w:pPr>
        <w:jc w:val="left"/>
        <w:rPr>
          <w:rFonts w:hint="default"/>
        </w:rPr>
      </w:pPr>
      <w:r>
        <w:rPr>
          <w:rFonts w:hint="default"/>
        </w:rPr>
        <w:t>dalam melakukan proses input data perseroan kedalam SABH secara</w:t>
      </w:r>
    </w:p>
    <w:p>
      <w:pPr>
        <w:jc w:val="left"/>
        <w:rPr>
          <w:rFonts w:hint="default"/>
        </w:rPr>
      </w:pPr>
      <w:r>
        <w:rPr>
          <w:rFonts w:hint="default"/>
        </w:rPr>
        <w:t>online. Pemeriksaan ulang perlu dilakukan terhadap hasil input data</w:t>
      </w:r>
    </w:p>
    <w:p>
      <w:pPr>
        <w:jc w:val="left"/>
        <w:rPr>
          <w:rFonts w:hint="default"/>
        </w:rPr>
      </w:pPr>
      <w:r>
        <w:rPr>
          <w:rFonts w:hint="default"/>
        </w:rPr>
        <w:t>apabila dalam proses pengerjaan input data di lakukan oleh karyawan</w:t>
      </w:r>
    </w:p>
    <w:p>
      <w:pPr>
        <w:jc w:val="left"/>
        <w:rPr>
          <w:rFonts w:hint="default"/>
        </w:rPr>
      </w:pPr>
      <w:r>
        <w:rPr>
          <w:rFonts w:hint="default"/>
        </w:rPr>
        <w:t>kantor notaris yang bersangkutan untuk memastikan kebenaran dan</w:t>
      </w:r>
    </w:p>
    <w:p>
      <w:pPr>
        <w:jc w:val="left"/>
        <w:rPr>
          <w:rFonts w:hint="default"/>
        </w:rPr>
      </w:pPr>
      <w:r>
        <w:rPr>
          <w:rFonts w:hint="default"/>
        </w:rPr>
        <w:t>keabsahan data.</w:t>
      </w:r>
    </w:p>
    <w:p>
      <w:pPr>
        <w:rPr>
          <w:rFonts w:hint="default"/>
        </w:rPr>
      </w:pPr>
      <w:r>
        <w:rPr>
          <w:rFonts w:hint="default"/>
        </w:rPr>
        <w:t>Kata Kunci: SABH, Input Data, Tanggung Jawab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jc w:val="center"/>
        <w:rPr>
          <w:rFonts w:hint="default"/>
        </w:rPr>
      </w:pPr>
      <w:r>
        <w:rPr>
          <w:rFonts w:hint="default"/>
        </w:rPr>
        <w:t>Abstract</w:t>
      </w:r>
    </w:p>
    <w:p>
      <w:pPr>
        <w:jc w:val="center"/>
        <w:rPr>
          <w:rFonts w:hint="default"/>
        </w:rPr>
      </w:pPr>
      <w:r>
        <w:rPr>
          <w:rFonts w:hint="default"/>
        </w:rPr>
        <w:t>NOTARY RESPONSIBILITIES TO DATA INPUT OF COMPANY</w:t>
      </w:r>
    </w:p>
    <w:p>
      <w:pPr>
        <w:jc w:val="center"/>
        <w:rPr>
          <w:rFonts w:hint="default"/>
        </w:rPr>
      </w:pPr>
      <w:r>
        <w:rPr>
          <w:rFonts w:hint="default"/>
        </w:rPr>
        <w:t>BY ONLINE ON LEGAL SYSTEM ADMINISTRATION (SABH)</w:t>
      </w:r>
    </w:p>
    <w:p>
      <w:pPr>
        <w:jc w:val="center"/>
        <w:rPr>
          <w:rFonts w:hint="default"/>
        </w:rPr>
      </w:pPr>
      <w:r>
        <w:rPr>
          <w:rFonts w:hint="default"/>
        </w:rPr>
        <w:t>(STUDY ON COMPANY LIMITED (PT) CLOSED)</w:t>
      </w:r>
    </w:p>
    <w:p>
      <w:pPr>
        <w:jc w:val="both"/>
        <w:rPr>
          <w:rFonts w:hint="default"/>
        </w:rPr>
      </w:pPr>
      <w:bookmarkStart w:id="0" w:name="_GoBack"/>
      <w:r>
        <w:rPr>
          <w:rFonts w:hint="default"/>
        </w:rPr>
        <w:t>The increasing number of application for establishment of a legal</w:t>
      </w:r>
    </w:p>
    <w:p>
      <w:pPr>
        <w:jc w:val="both"/>
        <w:rPr>
          <w:rFonts w:hint="default"/>
        </w:rPr>
      </w:pPr>
      <w:r>
        <w:rPr>
          <w:rFonts w:hint="default"/>
        </w:rPr>
        <w:t>entity business in this case corporate limited, government makes policy</w:t>
      </w:r>
    </w:p>
    <w:p>
      <w:pPr>
        <w:jc w:val="both"/>
        <w:rPr>
          <w:rFonts w:hint="default"/>
        </w:rPr>
      </w:pPr>
      <w:r>
        <w:rPr>
          <w:rFonts w:hint="default"/>
        </w:rPr>
        <w:t>changes within the Directorate General of Public Law Administration,</w:t>
      </w:r>
    </w:p>
    <w:p>
      <w:pPr>
        <w:jc w:val="both"/>
        <w:rPr>
          <w:rFonts w:hint="default"/>
        </w:rPr>
      </w:pPr>
      <w:r>
        <w:rPr>
          <w:rFonts w:hint="default"/>
        </w:rPr>
        <w:t>Ministry of Justice and Human Rights Republic of Indonesia. A SABH</w:t>
      </w:r>
    </w:p>
    <w:p>
      <w:pPr>
        <w:jc w:val="both"/>
        <w:rPr>
          <w:rFonts w:hint="default"/>
        </w:rPr>
      </w:pPr>
      <w:r>
        <w:rPr>
          <w:rFonts w:hint="default"/>
        </w:rPr>
        <w:t>application system used to manage administrative approval Indonesian</w:t>
      </w:r>
    </w:p>
    <w:p>
      <w:pPr>
        <w:jc w:val="both"/>
        <w:rPr>
          <w:rFonts w:hint="default"/>
        </w:rPr>
      </w:pPr>
      <w:r>
        <w:rPr>
          <w:rFonts w:hint="default"/>
        </w:rPr>
        <w:t>legal entity in order to keep abreast of technology and service pattern set</w:t>
      </w:r>
    </w:p>
    <w:p>
      <w:pPr>
        <w:jc w:val="both"/>
        <w:rPr>
          <w:rFonts w:hint="default"/>
        </w:rPr>
      </w:pPr>
      <w:r>
        <w:rPr>
          <w:rFonts w:hint="default"/>
        </w:rPr>
        <w:t>by the government of the Republic of Indonesia. So that the Directorate</w:t>
      </w:r>
    </w:p>
    <w:p>
      <w:pPr>
        <w:jc w:val="both"/>
        <w:rPr>
          <w:rFonts w:hint="default"/>
        </w:rPr>
      </w:pPr>
      <w:r>
        <w:rPr>
          <w:rFonts w:hint="default"/>
        </w:rPr>
        <w:t>General of Public Law Administration no longer manually correcting Notary</w:t>
      </w:r>
    </w:p>
    <w:p>
      <w:pPr>
        <w:jc w:val="both"/>
        <w:rPr>
          <w:rFonts w:hint="default"/>
        </w:rPr>
      </w:pPr>
      <w:r>
        <w:rPr>
          <w:rFonts w:hint="default"/>
        </w:rPr>
        <w:t>deed and supporting documents related to the establishment of the</w:t>
      </w:r>
    </w:p>
    <w:p>
      <w:pPr>
        <w:jc w:val="both"/>
        <w:rPr>
          <w:rFonts w:hint="default"/>
        </w:rPr>
      </w:pPr>
      <w:r>
        <w:rPr>
          <w:rFonts w:hint="default"/>
        </w:rPr>
        <w:t>Company to accelerate the process so that it does not take a long time.</w:t>
      </w:r>
    </w:p>
    <w:p>
      <w:pPr>
        <w:jc w:val="both"/>
        <w:rPr>
          <w:rFonts w:hint="default"/>
        </w:rPr>
      </w:pPr>
      <w:r>
        <w:rPr>
          <w:rFonts w:hint="default"/>
        </w:rPr>
        <w:t>By using online based application SABH whether the registration</w:t>
      </w:r>
    </w:p>
    <w:p>
      <w:pPr>
        <w:jc w:val="both"/>
        <w:rPr>
          <w:rFonts w:hint="default"/>
        </w:rPr>
      </w:pPr>
      <w:r>
        <w:rPr>
          <w:rFonts w:hint="default"/>
        </w:rPr>
        <w:t>process Corporate Limited will add burden of responsibility notary and how</w:t>
      </w:r>
    </w:p>
    <w:p>
      <w:pPr>
        <w:jc w:val="both"/>
        <w:rPr>
          <w:rFonts w:hint="default"/>
        </w:rPr>
      </w:pPr>
      <w:r>
        <w:rPr>
          <w:rFonts w:hint="default"/>
        </w:rPr>
        <w:t>the notary responsibility for the validity of the documents supporting on the</w:t>
      </w:r>
    </w:p>
    <w:p>
      <w:pPr>
        <w:jc w:val="both"/>
        <w:rPr>
          <w:rFonts w:hint="default"/>
        </w:rPr>
      </w:pPr>
      <w:r>
        <w:rPr>
          <w:rFonts w:hint="default"/>
        </w:rPr>
        <w:t>data input process?</w:t>
      </w:r>
    </w:p>
    <w:p>
      <w:pPr>
        <w:jc w:val="both"/>
        <w:rPr>
          <w:rFonts w:hint="default"/>
        </w:rPr>
      </w:pPr>
      <w:r>
        <w:rPr>
          <w:rFonts w:hint="default"/>
        </w:rPr>
        <w:t>Approach the problem in this research is juridical empirical legal</w:t>
      </w:r>
    </w:p>
    <w:p>
      <w:pPr>
        <w:jc w:val="both"/>
        <w:rPr>
          <w:rFonts w:hint="default"/>
        </w:rPr>
      </w:pPr>
      <w:r>
        <w:rPr>
          <w:rFonts w:hint="default"/>
        </w:rPr>
        <w:t>research that examines the secondary data was continued examining data</w:t>
      </w:r>
    </w:p>
    <w:p>
      <w:pPr>
        <w:jc w:val="both"/>
        <w:rPr>
          <w:rFonts w:hint="default"/>
        </w:rPr>
      </w:pPr>
      <w:r>
        <w:rPr>
          <w:rFonts w:hint="default"/>
        </w:rPr>
        <w:t>in the field.</w:t>
      </w:r>
    </w:p>
    <w:p>
      <w:pPr>
        <w:jc w:val="both"/>
        <w:rPr>
          <w:rFonts w:hint="default"/>
        </w:rPr>
      </w:pPr>
      <w:r>
        <w:rPr>
          <w:rFonts w:hint="default"/>
        </w:rPr>
        <w:t>The result of this research is an online system that will increase</w:t>
      </w:r>
    </w:p>
    <w:p>
      <w:pPr>
        <w:jc w:val="both"/>
        <w:rPr>
          <w:rFonts w:hint="default"/>
        </w:rPr>
      </w:pPr>
      <w:r>
        <w:rPr>
          <w:rFonts w:hint="default"/>
        </w:rPr>
        <w:t>the burden of responsibility Notary for the accuracy process of data input</w:t>
      </w:r>
    </w:p>
    <w:p>
      <w:pPr>
        <w:jc w:val="both"/>
        <w:rPr>
          <w:rFonts w:hint="default"/>
        </w:rPr>
      </w:pPr>
      <w:r>
        <w:rPr>
          <w:rFonts w:hint="default"/>
        </w:rPr>
        <w:t>into the online system because verification deed of establishment and the</w:t>
      </w:r>
    </w:p>
    <w:p>
      <w:pPr>
        <w:jc w:val="both"/>
        <w:rPr>
          <w:rFonts w:hint="default"/>
        </w:rPr>
      </w:pPr>
      <w:r>
        <w:rPr>
          <w:rFonts w:hint="default"/>
        </w:rPr>
        <w:t>supporting data that has not done manually by the office of the Ministry of</w:t>
      </w:r>
    </w:p>
    <w:p>
      <w:pPr>
        <w:jc w:val="both"/>
        <w:rPr>
          <w:rFonts w:hint="default"/>
        </w:rPr>
      </w:pPr>
      <w:r>
        <w:rPr>
          <w:rFonts w:hint="default"/>
        </w:rPr>
        <w:t>Justice and Human Rights Republic of Indonesia. Related to Notary</w:t>
      </w:r>
    </w:p>
    <w:p>
      <w:pPr>
        <w:jc w:val="both"/>
        <w:rPr>
          <w:rFonts w:hint="default"/>
        </w:rPr>
      </w:pPr>
      <w:r>
        <w:rPr>
          <w:rFonts w:hint="default"/>
        </w:rPr>
        <w:t>responsibilities with supporting data in data input process of the corporate,</w:t>
      </w:r>
    </w:p>
    <w:p>
      <w:pPr>
        <w:jc w:val="both"/>
        <w:rPr>
          <w:rFonts w:hint="default"/>
        </w:rPr>
      </w:pPr>
      <w:r>
        <w:rPr>
          <w:rFonts w:hint="default"/>
        </w:rPr>
        <w:t>on verifying data should ask the parties to show the original documents</w:t>
      </w:r>
    </w:p>
    <w:p>
      <w:pPr>
        <w:jc w:val="both"/>
        <w:rPr>
          <w:rFonts w:hint="default"/>
        </w:rPr>
      </w:pPr>
      <w:r>
        <w:rPr>
          <w:rFonts w:hint="default"/>
        </w:rPr>
        <w:t>are required as a condition of the establishment of a Corporate Limited.</w:t>
      </w:r>
    </w:p>
    <w:p>
      <w:pPr>
        <w:jc w:val="both"/>
        <w:rPr>
          <w:rFonts w:hint="default"/>
        </w:rPr>
      </w:pPr>
      <w:r>
        <w:rPr>
          <w:rFonts w:hint="default"/>
        </w:rPr>
        <w:t>The precautionary principle should be the primary key of a Notary in</w:t>
      </w:r>
    </w:p>
    <w:p>
      <w:pPr>
        <w:jc w:val="both"/>
        <w:rPr>
          <w:rFonts w:hint="default"/>
        </w:rPr>
      </w:pPr>
      <w:r>
        <w:rPr>
          <w:rFonts w:hint="default"/>
        </w:rPr>
        <w:t>process of data input Corporate Limited into SABH by online. Re-</w:t>
      </w:r>
    </w:p>
    <w:p>
      <w:pPr>
        <w:jc w:val="both"/>
        <w:rPr>
          <w:rFonts w:hint="default"/>
        </w:rPr>
      </w:pPr>
      <w:r>
        <w:rPr>
          <w:rFonts w:hint="default"/>
        </w:rPr>
        <w:t>examination needs to be done to correct the results if the data input is</w:t>
      </w:r>
    </w:p>
    <w:p>
      <w:pPr>
        <w:jc w:val="both"/>
        <w:rPr>
          <w:rFonts w:hint="default"/>
        </w:rPr>
      </w:pPr>
      <w:r>
        <w:rPr>
          <w:rFonts w:hint="default"/>
        </w:rPr>
        <w:t>done by notary staff office to ensure the correctness and validity of the</w:t>
      </w:r>
    </w:p>
    <w:p>
      <w:pPr>
        <w:jc w:val="both"/>
        <w:rPr>
          <w:rFonts w:hint="default"/>
        </w:rPr>
      </w:pPr>
      <w:r>
        <w:rPr>
          <w:rFonts w:hint="default"/>
        </w:rPr>
        <w:t>data.</w:t>
      </w:r>
    </w:p>
    <w:p>
      <w:pPr>
        <w:jc w:val="both"/>
      </w:pPr>
      <w:r>
        <w:rPr>
          <w:rFonts w:hint="default"/>
        </w:rPr>
        <w:t>Keywords: SABH, Data Input, Responsibilities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Calade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B2EF"/>
    <w:rsid w:val="7FFDB2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2017-10-12T14:02:00Z</dcterms:created>
  <dc:creator>notariat</dc:creator>
  <cp:lastModifiedBy>notariat</cp:lastModifiedBy>
  <dcterms:modified xsi:type="dcterms:W3CDTF">2017-10-12T14:03:30Z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