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18D" w:rsidRDefault="005D518D" w:rsidP="005D518D"/>
    <w:p w:rsidR="005D518D" w:rsidRDefault="005D518D" w:rsidP="005D518D"/>
    <w:p w:rsidR="005D518D" w:rsidRDefault="005D518D" w:rsidP="005D518D">
      <w:pPr>
        <w:rPr>
          <w:i/>
          <w:iCs/>
          <w:lang w:val="sv-SE"/>
        </w:rPr>
      </w:pPr>
      <w:r>
        <w:rPr>
          <w:lang w:val="sv-SE"/>
        </w:rPr>
        <w:t xml:space="preserve">Sukirman, Maytha. 2009. Nilai Moral dalam </w:t>
      </w:r>
      <w:r>
        <w:rPr>
          <w:i/>
          <w:iCs/>
          <w:lang w:val="sv-SE"/>
        </w:rPr>
        <w:t>Nitisastra Jarwa Gancaran</w:t>
      </w:r>
      <w:r>
        <w:rPr>
          <w:lang w:val="sv-SE"/>
        </w:rPr>
        <w:t xml:space="preserve">. Skripsi. </w:t>
      </w:r>
      <w:r>
        <w:rPr>
          <w:lang w:val="sv-SE"/>
        </w:rPr>
        <w:tab/>
        <w:t xml:space="preserve">Strata 1 dalam Ilmu Sastra Indonesia. Semarang. Fakultas Ilmu Budaya </w:t>
      </w:r>
      <w:r>
        <w:rPr>
          <w:lang w:val="sv-SE"/>
        </w:rPr>
        <w:tab/>
        <w:t xml:space="preserve">Universitas Diponegoro. Pembimbing I, Ken Widyatwati, M. Hum, </w:t>
      </w:r>
      <w:r>
        <w:rPr>
          <w:lang w:val="sv-SE"/>
        </w:rPr>
        <w:tab/>
        <w:t xml:space="preserve">Pembimbing II, Dra. Rukiyah, M. Hum. </w:t>
      </w:r>
      <w:r>
        <w:rPr>
          <w:i/>
          <w:iCs/>
          <w:lang w:val="sv-SE"/>
        </w:rPr>
        <w:t xml:space="preserve"> </w:t>
      </w:r>
    </w:p>
    <w:p w:rsidR="005D518D" w:rsidRDefault="005D518D" w:rsidP="005D518D">
      <w:pPr>
        <w:rPr>
          <w:lang w:val="sv-SE"/>
        </w:rPr>
      </w:pPr>
    </w:p>
    <w:p w:rsidR="005D518D" w:rsidRDefault="005D518D" w:rsidP="005D518D">
      <w:pPr>
        <w:jc w:val="both"/>
        <w:rPr>
          <w:lang w:val="sv-SE"/>
        </w:rPr>
      </w:pPr>
      <w:r>
        <w:rPr>
          <w:lang w:val="sv-SE"/>
        </w:rPr>
        <w:t xml:space="preserve">Kata kunci: </w:t>
      </w:r>
      <w:r>
        <w:rPr>
          <w:i/>
          <w:iCs/>
          <w:lang w:val="sv-SE"/>
        </w:rPr>
        <w:t>Nitisastra</w:t>
      </w:r>
      <w:r>
        <w:rPr>
          <w:lang w:val="sv-SE"/>
        </w:rPr>
        <w:t>, Suntingan Teks, Nilai Moral</w:t>
      </w:r>
    </w:p>
    <w:p w:rsidR="005D518D" w:rsidRDefault="005D518D" w:rsidP="005D518D">
      <w:pPr>
        <w:jc w:val="both"/>
        <w:rPr>
          <w:lang w:val="sv-SE"/>
        </w:rPr>
      </w:pPr>
    </w:p>
    <w:p w:rsidR="005D518D" w:rsidRDefault="005D518D" w:rsidP="005D518D">
      <w:pPr>
        <w:jc w:val="both"/>
        <w:rPr>
          <w:lang w:val="sv-SE"/>
        </w:rPr>
      </w:pPr>
    </w:p>
    <w:p w:rsidR="005D518D" w:rsidRDefault="005D518D" w:rsidP="005D518D">
      <w:pPr>
        <w:jc w:val="center"/>
        <w:rPr>
          <w:b/>
          <w:bCs/>
          <w:lang w:val="sv-SE"/>
        </w:rPr>
      </w:pPr>
      <w:r>
        <w:rPr>
          <w:b/>
          <w:bCs/>
          <w:sz w:val="28"/>
          <w:szCs w:val="28"/>
          <w:lang w:val="sv-SE"/>
        </w:rPr>
        <w:t>INTISARI</w:t>
      </w:r>
    </w:p>
    <w:p w:rsidR="005D518D" w:rsidRDefault="005D518D" w:rsidP="005D518D">
      <w:pPr>
        <w:jc w:val="center"/>
        <w:rPr>
          <w:b/>
          <w:bCs/>
          <w:lang w:val="sv-SE"/>
        </w:rPr>
      </w:pPr>
    </w:p>
    <w:p w:rsidR="005D518D" w:rsidRDefault="005D518D" w:rsidP="005D518D">
      <w:pPr>
        <w:jc w:val="both"/>
        <w:rPr>
          <w:lang w:val="sv-SE"/>
        </w:rPr>
      </w:pPr>
      <w:r>
        <w:rPr>
          <w:lang w:val="sv-SE"/>
        </w:rPr>
        <w:t xml:space="preserve">Penelitian berjudul “Nilai Moral dalam </w:t>
      </w:r>
      <w:r>
        <w:rPr>
          <w:i/>
          <w:iCs/>
          <w:lang w:val="sv-SE"/>
        </w:rPr>
        <w:t>Nitisastra Jarwa Gancaran</w:t>
      </w:r>
      <w:r>
        <w:rPr>
          <w:lang w:val="sv-SE"/>
        </w:rPr>
        <w:t>” dilandasi oleh pemikiran bahwa naskah merupakan salah satu warisan budaya yang mengandung nilai moral yang dapat dimanfaatkan dalam kehidupan masa kini. Oleh karena itu, perlu dikaji secara ilmiah sehingga dapat dimanfaatkan.</w:t>
      </w:r>
    </w:p>
    <w:p w:rsidR="005D518D" w:rsidRDefault="005D518D" w:rsidP="005D518D">
      <w:pPr>
        <w:jc w:val="both"/>
        <w:rPr>
          <w:lang w:val="sv-SE"/>
        </w:rPr>
      </w:pPr>
    </w:p>
    <w:p w:rsidR="005D518D" w:rsidRDefault="005D518D" w:rsidP="005D518D">
      <w:pPr>
        <w:jc w:val="both"/>
        <w:rPr>
          <w:lang w:val="sv-SE"/>
        </w:rPr>
      </w:pPr>
      <w:r>
        <w:rPr>
          <w:lang w:val="sv-SE"/>
        </w:rPr>
        <w:t xml:space="preserve">Penelitian ini merupakan penelitian kepustakaan dengan objek kajian </w:t>
      </w:r>
      <w:r>
        <w:rPr>
          <w:i/>
          <w:iCs/>
          <w:lang w:val="sv-SE"/>
        </w:rPr>
        <w:t>Nitisastra Jarwa Gancaran</w:t>
      </w:r>
      <w:r>
        <w:rPr>
          <w:lang w:val="sv-SE"/>
        </w:rPr>
        <w:t xml:space="preserve"> koleksi filologika Museum Negeri Sri Baduga Jawa Barat. Aspek penelitian meliputi: deskripsi naskah, suntingan naskah, terjemahan, serta mengungkapkan nilai moral.</w:t>
      </w:r>
    </w:p>
    <w:p w:rsidR="005D518D" w:rsidRDefault="005D518D" w:rsidP="005D518D">
      <w:pPr>
        <w:jc w:val="both"/>
        <w:rPr>
          <w:lang w:val="sv-SE"/>
        </w:rPr>
      </w:pPr>
    </w:p>
    <w:p w:rsidR="005D518D" w:rsidRDefault="005D518D" w:rsidP="005D518D">
      <w:pPr>
        <w:jc w:val="both"/>
        <w:rPr>
          <w:lang w:val="sv-SE"/>
        </w:rPr>
      </w:pPr>
      <w:r>
        <w:rPr>
          <w:lang w:val="sv-SE"/>
        </w:rPr>
        <w:t xml:space="preserve">Penelitian ini bertujuan untuk menyajikan suntingan teks dan terjemahan sehingga dapat dibaca oleh masyarakat awam yang tidak mengerti huruf dan bahasa Jawa, juga mengungkapkan nilai moral yang terkandung dalam </w:t>
      </w:r>
      <w:r>
        <w:rPr>
          <w:i/>
          <w:iCs/>
          <w:lang w:val="sv-SE"/>
        </w:rPr>
        <w:t>Nitisastra Jarwa Gancaran</w:t>
      </w:r>
      <w:r>
        <w:rPr>
          <w:lang w:val="sv-SE"/>
        </w:rPr>
        <w:t>. Untuk mencapai tujuan tersebut digunakan telaah filologis, dan telaah sosiologi sastra.</w:t>
      </w:r>
    </w:p>
    <w:p w:rsidR="005D518D" w:rsidRDefault="005D518D" w:rsidP="005D518D">
      <w:pPr>
        <w:jc w:val="both"/>
        <w:rPr>
          <w:lang w:val="sv-SE"/>
        </w:rPr>
      </w:pPr>
    </w:p>
    <w:p w:rsidR="005D518D" w:rsidRDefault="005D518D" w:rsidP="005D518D">
      <w:pPr>
        <w:jc w:val="both"/>
        <w:rPr>
          <w:lang w:val="sv-SE"/>
        </w:rPr>
      </w:pPr>
      <w:r>
        <w:rPr>
          <w:lang w:val="sv-SE"/>
        </w:rPr>
        <w:t xml:space="preserve">Hasil penelitian berupa suntingan teks dan terjemahan </w:t>
      </w:r>
      <w:r>
        <w:rPr>
          <w:i/>
          <w:iCs/>
          <w:lang w:val="sv-SE"/>
        </w:rPr>
        <w:t>Nitisastra Jarwa Gancaran</w:t>
      </w:r>
      <w:r>
        <w:rPr>
          <w:lang w:val="sv-SE"/>
        </w:rPr>
        <w:t xml:space="preserve">, serta serta nilai-nilai moral </w:t>
      </w:r>
      <w:r>
        <w:rPr>
          <w:i/>
          <w:iCs/>
          <w:lang w:val="sv-SE"/>
        </w:rPr>
        <w:t>Nitisastra Jarwa Gancaran</w:t>
      </w:r>
      <w:r>
        <w:rPr>
          <w:lang w:val="sv-SE"/>
        </w:rPr>
        <w:t xml:space="preserve"> yang meliputi: sopan santun, nilai manusia, sabar, tolong-menolong, menuntut ilmu, menjaga ucapan, kematian, amal saleh, kasih sayang orangtua terhadap anaknya, ujian hidup, perempuan yang baik, sifat jahat, dan hewan yang dilarang dimakan. </w:t>
      </w:r>
    </w:p>
    <w:p w:rsidR="00916B4C" w:rsidRPr="005D518D" w:rsidRDefault="00916B4C">
      <w:pPr>
        <w:rPr>
          <w:lang w:val="sv-SE"/>
        </w:rPr>
      </w:pPr>
    </w:p>
    <w:sectPr w:rsidR="00916B4C" w:rsidRPr="005D518D" w:rsidSect="00916B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altName w:val="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518D"/>
    <w:rsid w:val="005D518D"/>
    <w:rsid w:val="00916B4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1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955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1342</Characters>
  <Application>Microsoft Office Word</Application>
  <DocSecurity>0</DocSecurity>
  <Lines>11</Lines>
  <Paragraphs>3</Paragraphs>
  <ScaleCrop>false</ScaleCrop>
  <Company>Grizli777</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labeb</dc:creator>
  <cp:keywords/>
  <dc:description/>
  <cp:lastModifiedBy>labeb</cp:lastModifiedBy>
  <cp:revision>1</cp:revision>
  <dcterms:created xsi:type="dcterms:W3CDTF">2010-01-22T14:25:00Z</dcterms:created>
  <dcterms:modified xsi:type="dcterms:W3CDTF">2010-01-22T14:26:00Z</dcterms:modified>
</cp:coreProperties>
</file>