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9F" w:rsidRDefault="00895B9F" w:rsidP="00895B9F">
      <w:pPr>
        <w:spacing w:line="360" w:lineRule="auto"/>
        <w:jc w:val="center"/>
        <w:rPr>
          <w:b/>
          <w:lang w:val="id-ID"/>
        </w:rPr>
      </w:pPr>
      <w:r>
        <w:rPr>
          <w:b/>
          <w:lang w:val="nl-NL"/>
        </w:rPr>
        <w:t xml:space="preserve">HUBUNGAN </w:t>
      </w:r>
      <w:r>
        <w:rPr>
          <w:b/>
          <w:lang w:val="id-ID"/>
        </w:rPr>
        <w:t xml:space="preserve">ADIKSI </w:t>
      </w:r>
      <w:r>
        <w:rPr>
          <w:b/>
          <w:i/>
          <w:lang w:val="id-ID"/>
        </w:rPr>
        <w:t>GAME ONLINE</w:t>
      </w:r>
      <w:r>
        <w:rPr>
          <w:b/>
          <w:lang w:val="id-ID"/>
        </w:rPr>
        <w:t xml:space="preserve"> DENGAN KETERAMPILAN PENYESUAIAN SOSIAL PADA REMAJA DI SEMARANG</w:t>
      </w:r>
    </w:p>
    <w:p w:rsidR="00895B9F" w:rsidRDefault="00895B9F" w:rsidP="00895B9F">
      <w:pPr>
        <w:spacing w:line="360" w:lineRule="auto"/>
        <w:jc w:val="both"/>
        <w:rPr>
          <w:b/>
        </w:rPr>
      </w:pPr>
    </w:p>
    <w:p w:rsidR="00895B9F" w:rsidRDefault="00895B9F" w:rsidP="00895B9F">
      <w:pPr>
        <w:jc w:val="center"/>
        <w:rPr>
          <w:b/>
        </w:rPr>
      </w:pPr>
      <w:proofErr w:type="spellStart"/>
      <w:proofErr w:type="gramStart"/>
      <w:r>
        <w:rPr>
          <w:b/>
        </w:rPr>
        <w:t>Oleh</w:t>
      </w:r>
      <w:proofErr w:type="spellEnd"/>
      <w:r>
        <w:rPr>
          <w:b/>
        </w:rPr>
        <w:t xml:space="preserve"> :</w:t>
      </w:r>
      <w:proofErr w:type="gramEnd"/>
    </w:p>
    <w:p w:rsidR="00895B9F" w:rsidRDefault="00895B9F" w:rsidP="00895B9F">
      <w:pPr>
        <w:jc w:val="center"/>
        <w:rPr>
          <w:b/>
          <w:u w:val="single"/>
          <w:lang w:val="id-ID"/>
        </w:rPr>
      </w:pPr>
      <w:r>
        <w:rPr>
          <w:b/>
          <w:u w:val="single"/>
          <w:lang w:val="id-ID"/>
        </w:rPr>
        <w:t>Cesaria Septa Nirwanda</w:t>
      </w:r>
    </w:p>
    <w:p w:rsidR="00895B9F" w:rsidRDefault="00895B9F" w:rsidP="00895B9F">
      <w:pPr>
        <w:jc w:val="center"/>
        <w:rPr>
          <w:b/>
        </w:rPr>
      </w:pPr>
      <w:r>
        <w:rPr>
          <w:b/>
        </w:rPr>
        <w:t>15010110141059</w:t>
      </w:r>
    </w:p>
    <w:p w:rsidR="00895B9F" w:rsidRDefault="00895B9F" w:rsidP="00895B9F">
      <w:pPr>
        <w:jc w:val="center"/>
        <w:rPr>
          <w:b/>
          <w:lang w:val="id-ID"/>
        </w:rPr>
      </w:pPr>
      <w:r>
        <w:rPr>
          <w:b/>
        </w:rPr>
        <w:t>F</w:t>
      </w:r>
      <w:r>
        <w:rPr>
          <w:b/>
          <w:lang w:val="id-ID"/>
        </w:rPr>
        <w:t>akultas Psikologi</w:t>
      </w:r>
    </w:p>
    <w:p w:rsidR="00895B9F" w:rsidRDefault="00895B9F" w:rsidP="00895B9F">
      <w:pPr>
        <w:jc w:val="center"/>
        <w:rPr>
          <w:b/>
          <w:lang w:val="id-ID"/>
        </w:rPr>
      </w:pPr>
      <w:r>
        <w:rPr>
          <w:b/>
        </w:rPr>
        <w:t>U</w:t>
      </w:r>
      <w:r>
        <w:rPr>
          <w:b/>
          <w:lang w:val="id-ID"/>
        </w:rPr>
        <w:t>niversitas Diponegoro</w:t>
      </w:r>
    </w:p>
    <w:p w:rsidR="00895B9F" w:rsidRDefault="00895B9F" w:rsidP="00895B9F">
      <w:pPr>
        <w:spacing w:line="360" w:lineRule="auto"/>
        <w:jc w:val="both"/>
        <w:rPr>
          <w:b/>
          <w:lang w:val="id-ID"/>
        </w:rPr>
      </w:pPr>
    </w:p>
    <w:p w:rsidR="00895B9F" w:rsidRDefault="00895B9F" w:rsidP="00895B9F">
      <w:pPr>
        <w:spacing w:line="360" w:lineRule="auto"/>
        <w:jc w:val="center"/>
        <w:rPr>
          <w:b/>
          <w:lang w:val="id-ID"/>
        </w:rPr>
      </w:pPr>
      <w:r>
        <w:rPr>
          <w:b/>
          <w:lang w:val="id-ID"/>
        </w:rPr>
        <w:t>ABSTRAK</w:t>
      </w:r>
    </w:p>
    <w:p w:rsidR="00895B9F" w:rsidRDefault="00895B9F" w:rsidP="00895B9F">
      <w:pPr>
        <w:jc w:val="both"/>
        <w:rPr>
          <w:lang w:val="id-ID"/>
        </w:rPr>
      </w:pPr>
    </w:p>
    <w:p w:rsidR="00895B9F" w:rsidRDefault="00895B9F" w:rsidP="00895B9F">
      <w:pPr>
        <w:jc w:val="both"/>
        <w:rPr>
          <w:lang w:val="id-ID"/>
        </w:rPr>
      </w:pPr>
      <w:r>
        <w:rPr>
          <w:lang w:val="id-ID"/>
        </w:rPr>
        <w:t xml:space="preserve">Kemampuan remaja dalam melakukan penyesuaian dengan lingkungan sosial diperoleh dari proses belajar melalui pengalaman baru. Penelitian ini bertujuan untuk mengetahui hubungan adiksi </w:t>
      </w:r>
      <w:r>
        <w:rPr>
          <w:i/>
          <w:lang w:val="id-ID"/>
        </w:rPr>
        <w:t>game online</w:t>
      </w:r>
      <w:r>
        <w:rPr>
          <w:lang w:val="id-ID"/>
        </w:rPr>
        <w:t xml:space="preserve"> dengan keterampilan penyesuaian sosial pada remaja di Semarang. Adiksi </w:t>
      </w:r>
      <w:r>
        <w:rPr>
          <w:i/>
          <w:lang w:val="id-ID"/>
        </w:rPr>
        <w:t xml:space="preserve">game online </w:t>
      </w:r>
      <w:r>
        <w:rPr>
          <w:lang w:val="id-ID"/>
        </w:rPr>
        <w:t xml:space="preserve">adalah pola penggunaan </w:t>
      </w:r>
      <w:r>
        <w:rPr>
          <w:i/>
          <w:lang w:val="id-ID"/>
        </w:rPr>
        <w:t xml:space="preserve">game </w:t>
      </w:r>
      <w:r>
        <w:rPr>
          <w:lang w:val="id-ID"/>
        </w:rPr>
        <w:t xml:space="preserve">yang berlebihan dan mengakibatkan gangguan pada hidup individu. Keterampilan penyesuaian sosial adalah kemampuan untuk menerima dan mengatasi perubahan keadaan yang terjadi dalam hidupnya. Hipotesis penelitian ini adalah ada hubungan negatif antara adiksi </w:t>
      </w:r>
      <w:r>
        <w:rPr>
          <w:i/>
          <w:lang w:val="id-ID"/>
        </w:rPr>
        <w:t>game online</w:t>
      </w:r>
      <w:r>
        <w:rPr>
          <w:lang w:val="id-ID"/>
        </w:rPr>
        <w:t xml:space="preserve"> dengan keterampilan penyesuaian sosial, artinya semakin tinggi adiksi remaja terhadap </w:t>
      </w:r>
      <w:r>
        <w:rPr>
          <w:i/>
          <w:lang w:val="id-ID"/>
        </w:rPr>
        <w:t>game online</w:t>
      </w:r>
      <w:r>
        <w:rPr>
          <w:lang w:val="id-ID"/>
        </w:rPr>
        <w:t xml:space="preserve">, maka semakin rendah keterampilan penyesuaian sosialnya, dan sebaliknya. Populasi penelitian ini adalah pelajar di Semarang dengan usia 13 – 23 tahun yang bermain </w:t>
      </w:r>
      <w:r>
        <w:rPr>
          <w:i/>
          <w:lang w:val="id-ID"/>
        </w:rPr>
        <w:t>game online</w:t>
      </w:r>
      <w:r>
        <w:rPr>
          <w:lang w:val="id-ID"/>
        </w:rPr>
        <w:t xml:space="preserve">. Sampel penelitian berjumlah 146 remaja yang sedang bermain di </w:t>
      </w:r>
      <w:r>
        <w:rPr>
          <w:i/>
          <w:lang w:val="id-ID"/>
        </w:rPr>
        <w:t>Game Center</w:t>
      </w:r>
      <w:r>
        <w:rPr>
          <w:lang w:val="id-ID"/>
        </w:rPr>
        <w:t xml:space="preserve">. Teknik pengambilan sampel dengan teknik </w:t>
      </w:r>
      <w:r>
        <w:rPr>
          <w:i/>
          <w:lang w:val="id-ID"/>
        </w:rPr>
        <w:t>purposive sampling.</w:t>
      </w:r>
      <w:r>
        <w:rPr>
          <w:lang w:val="id-ID"/>
        </w:rPr>
        <w:t xml:space="preserve"> Alat ukur yang digunakan pada penelitian ini berupa dua skala, yaitu Skala Keterampilan Penyesuaian Sosial (22 aitem; α = 0,822) dan Skala Adiksi </w:t>
      </w:r>
      <w:r>
        <w:rPr>
          <w:i/>
          <w:lang w:val="id-ID"/>
        </w:rPr>
        <w:t xml:space="preserve">Game Online </w:t>
      </w:r>
      <w:r>
        <w:rPr>
          <w:lang w:val="id-ID"/>
        </w:rPr>
        <w:t xml:space="preserve">(43 aitem; α = 0,935). Analisis data dilakukan dengan uji korelasi </w:t>
      </w:r>
      <w:r>
        <w:rPr>
          <w:i/>
          <w:lang w:val="id-ID"/>
        </w:rPr>
        <w:t>Product Moment</w:t>
      </w:r>
      <w:r>
        <w:rPr>
          <w:lang w:val="id-ID"/>
        </w:rPr>
        <w:t xml:space="preserve"> dari Pearson. Berdasarkan analisis data yang dilakukan dapat disimpulkan ada hubungan negatif dan signifikan antara adiksi </w:t>
      </w:r>
      <w:r>
        <w:rPr>
          <w:i/>
          <w:lang w:val="id-ID"/>
        </w:rPr>
        <w:t xml:space="preserve">game online </w:t>
      </w:r>
      <w:r>
        <w:rPr>
          <w:lang w:val="id-ID"/>
        </w:rPr>
        <w:t>dengan keterampilan penyesuaian sosial pada remaja di Semarang (r = -0,153; p = 0,033)</w:t>
      </w:r>
    </w:p>
    <w:p w:rsidR="001E6577" w:rsidRDefault="001E6577" w:rsidP="00895B9F">
      <w:pPr>
        <w:jc w:val="both"/>
        <w:rPr>
          <w:lang w:val="id-ID"/>
        </w:rPr>
      </w:pPr>
    </w:p>
    <w:p w:rsidR="001E6577" w:rsidRDefault="001E6577" w:rsidP="00895B9F">
      <w:pPr>
        <w:jc w:val="both"/>
        <w:rPr>
          <w:lang w:val="id-ID"/>
        </w:rPr>
      </w:pPr>
      <w:bookmarkStart w:id="0" w:name="_GoBack"/>
      <w:bookmarkEnd w:id="0"/>
    </w:p>
    <w:p w:rsidR="00895B9F" w:rsidRDefault="00895B9F" w:rsidP="00895B9F">
      <w:r>
        <w:rPr>
          <w:b/>
          <w:lang w:val="id-ID"/>
        </w:rPr>
        <w:t xml:space="preserve">Kata Kunci: </w:t>
      </w:r>
      <w:r>
        <w:rPr>
          <w:lang w:val="id-ID"/>
        </w:rPr>
        <w:t xml:space="preserve">adiksi </w:t>
      </w:r>
      <w:r>
        <w:rPr>
          <w:i/>
          <w:lang w:val="id-ID"/>
        </w:rPr>
        <w:t xml:space="preserve">game online, </w:t>
      </w:r>
      <w:r>
        <w:rPr>
          <w:lang w:val="id-ID"/>
        </w:rPr>
        <w:t>keterampilan penyesuaian sosial, remaja</w:t>
      </w:r>
    </w:p>
    <w:p w:rsidR="00C36FBB" w:rsidRPr="00895B9F" w:rsidRDefault="00C36FBB" w:rsidP="00895B9F"/>
    <w:sectPr w:rsidR="00C36FBB" w:rsidRPr="00895B9F" w:rsidSect="008C693C">
      <w:footerReference w:type="default" r:id="rId7"/>
      <w:pgSz w:w="11906" w:h="16838"/>
      <w:pgMar w:top="2268" w:right="1701" w:bottom="1701" w:left="2268" w:header="708" w:footer="708" w:gutter="0"/>
      <w:pgNumType w:fmt="lowerRoman"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93C" w:rsidRDefault="008C693C" w:rsidP="008C693C">
      <w:r>
        <w:separator/>
      </w:r>
    </w:p>
  </w:endnote>
  <w:endnote w:type="continuationSeparator" w:id="0">
    <w:p w:rsidR="008C693C" w:rsidRDefault="008C693C" w:rsidP="008C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029858"/>
      <w:docPartObj>
        <w:docPartGallery w:val="Page Numbers (Bottom of Page)"/>
        <w:docPartUnique/>
      </w:docPartObj>
    </w:sdtPr>
    <w:sdtEndPr>
      <w:rPr>
        <w:noProof/>
      </w:rPr>
    </w:sdtEndPr>
    <w:sdtContent>
      <w:p w:rsidR="008C693C" w:rsidRDefault="008C693C">
        <w:pPr>
          <w:pStyle w:val="Footer"/>
          <w:jc w:val="center"/>
        </w:pPr>
        <w:r>
          <w:fldChar w:fldCharType="begin"/>
        </w:r>
        <w:r>
          <w:instrText xml:space="preserve"> PAGE   \* MERGEFORMAT </w:instrText>
        </w:r>
        <w:r>
          <w:fldChar w:fldCharType="separate"/>
        </w:r>
        <w:r w:rsidR="001E6577">
          <w:rPr>
            <w:noProof/>
          </w:rPr>
          <w:t>xv</w:t>
        </w:r>
        <w:r>
          <w:rPr>
            <w:noProof/>
          </w:rPr>
          <w:fldChar w:fldCharType="end"/>
        </w:r>
      </w:p>
    </w:sdtContent>
  </w:sdt>
  <w:p w:rsidR="008C693C" w:rsidRDefault="008C6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93C" w:rsidRDefault="008C693C" w:rsidP="008C693C">
      <w:r>
        <w:separator/>
      </w:r>
    </w:p>
  </w:footnote>
  <w:footnote w:type="continuationSeparator" w:id="0">
    <w:p w:rsidR="008C693C" w:rsidRDefault="008C693C" w:rsidP="008C6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018D"/>
    <w:rsid w:val="000B330B"/>
    <w:rsid w:val="001310FE"/>
    <w:rsid w:val="001E6577"/>
    <w:rsid w:val="00244304"/>
    <w:rsid w:val="00265519"/>
    <w:rsid w:val="002A018D"/>
    <w:rsid w:val="003273DC"/>
    <w:rsid w:val="00407B45"/>
    <w:rsid w:val="00726E75"/>
    <w:rsid w:val="00895B9F"/>
    <w:rsid w:val="008C2F6B"/>
    <w:rsid w:val="008C693C"/>
    <w:rsid w:val="00AE15FC"/>
    <w:rsid w:val="00B57E00"/>
    <w:rsid w:val="00C36FBB"/>
    <w:rsid w:val="00C709B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8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0FE"/>
    <w:rPr>
      <w:rFonts w:ascii="Segoe UI" w:eastAsia="Times New Roman" w:hAnsi="Segoe UI" w:cs="Segoe UI"/>
      <w:sz w:val="18"/>
      <w:szCs w:val="18"/>
      <w:lang w:val="en-US"/>
    </w:rPr>
  </w:style>
  <w:style w:type="paragraph" w:styleId="Header">
    <w:name w:val="header"/>
    <w:basedOn w:val="Normal"/>
    <w:link w:val="HeaderChar"/>
    <w:uiPriority w:val="99"/>
    <w:unhideWhenUsed/>
    <w:rsid w:val="008C693C"/>
    <w:pPr>
      <w:tabs>
        <w:tab w:val="center" w:pos="4513"/>
        <w:tab w:val="right" w:pos="9026"/>
      </w:tabs>
    </w:pPr>
  </w:style>
  <w:style w:type="character" w:customStyle="1" w:styleId="HeaderChar">
    <w:name w:val="Header Char"/>
    <w:basedOn w:val="DefaultParagraphFont"/>
    <w:link w:val="Header"/>
    <w:uiPriority w:val="99"/>
    <w:rsid w:val="008C693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C693C"/>
    <w:pPr>
      <w:tabs>
        <w:tab w:val="center" w:pos="4513"/>
        <w:tab w:val="right" w:pos="9026"/>
      </w:tabs>
    </w:pPr>
  </w:style>
  <w:style w:type="character" w:customStyle="1" w:styleId="FooterChar">
    <w:name w:val="Footer Char"/>
    <w:basedOn w:val="DefaultParagraphFont"/>
    <w:link w:val="Footer"/>
    <w:uiPriority w:val="99"/>
    <w:rsid w:val="008C693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6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2015-10-16T00:18:00Z</cp:lastPrinted>
  <dcterms:created xsi:type="dcterms:W3CDTF">2015-10-15T21:24:00Z</dcterms:created>
  <dcterms:modified xsi:type="dcterms:W3CDTF">2015-10-23T03:41:00Z</dcterms:modified>
</cp:coreProperties>
</file>