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B7" w:rsidRDefault="001549B3" w:rsidP="001D04B7">
      <w:pPr>
        <w:spacing w:after="0" w:line="240" w:lineRule="auto"/>
        <w:ind w:left="-540" w:right="-5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D28">
        <w:rPr>
          <w:rFonts w:ascii="Times New Roman" w:hAnsi="Times New Roman" w:cs="Times New Roman"/>
          <w:b/>
          <w:sz w:val="24"/>
          <w:szCs w:val="24"/>
        </w:rPr>
        <w:t xml:space="preserve">HUBUNGAN ANTARA </w:t>
      </w:r>
      <w:r w:rsidR="001D04B7">
        <w:rPr>
          <w:rFonts w:ascii="Times New Roman" w:hAnsi="Times New Roman" w:cs="Times New Roman"/>
          <w:b/>
          <w:sz w:val="24"/>
          <w:szCs w:val="24"/>
        </w:rPr>
        <w:t xml:space="preserve">OPTIMISME DAN KESEJAHTERAAN PSIKOLOGIS PADA MAHASISWA PENDIDIKAN DOKTER FAKULTAS KEDOKTERAN </w:t>
      </w:r>
    </w:p>
    <w:p w:rsidR="001549B3" w:rsidRDefault="001D04B7" w:rsidP="001D04B7">
      <w:pPr>
        <w:spacing w:after="0" w:line="240" w:lineRule="auto"/>
        <w:ind w:left="-540" w:right="-5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DIPONEGORO</w:t>
      </w:r>
    </w:p>
    <w:p w:rsidR="001549B3" w:rsidRPr="001D0DF2" w:rsidRDefault="001549B3" w:rsidP="00154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49B3" w:rsidRDefault="001D04B7" w:rsidP="001549B3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Adzmi Khoirunnisa</w:t>
      </w:r>
      <w:r w:rsidR="001549B3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noProof/>
          <w:sz w:val="24"/>
          <w:szCs w:val="24"/>
        </w:rPr>
        <w:t>Ika Zenita Ratnaningsih</w:t>
      </w:r>
      <w:r w:rsidR="001549B3">
        <w:rPr>
          <w:rFonts w:ascii="Times New Roman" w:hAnsi="Times New Roman" w:cs="Times New Roman"/>
          <w:bCs/>
          <w:noProof/>
          <w:sz w:val="24"/>
          <w:szCs w:val="24"/>
        </w:rPr>
        <w:t>*</w:t>
      </w:r>
    </w:p>
    <w:p w:rsidR="001549B3" w:rsidRDefault="001549B3" w:rsidP="001549B3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Fakultas Psikologi Universitas Diponegoro</w:t>
      </w:r>
    </w:p>
    <w:p w:rsidR="001549B3" w:rsidRPr="00CB1A77" w:rsidRDefault="001549B3" w:rsidP="001549B3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097B9D">
        <w:rPr>
          <w:rFonts w:ascii="Times New Roman" w:hAnsi="Times New Roman" w:cs="Times New Roman"/>
          <w:bCs/>
          <w:i/>
          <w:noProof/>
          <w:sz w:val="24"/>
          <w:szCs w:val="24"/>
        </w:rPr>
        <w:t>E</w:t>
      </w:r>
      <w:r>
        <w:rPr>
          <w:rFonts w:ascii="Times New Roman" w:hAnsi="Times New Roman" w:cs="Times New Roman"/>
          <w:bCs/>
          <w:i/>
          <w:noProof/>
          <w:sz w:val="24"/>
          <w:szCs w:val="24"/>
        </w:rPr>
        <w:t>-</w:t>
      </w:r>
      <w:r w:rsidRPr="00097B9D">
        <w:rPr>
          <w:rFonts w:ascii="Times New Roman" w:hAnsi="Times New Roman" w:cs="Times New Roman"/>
          <w:bCs/>
          <w:i/>
          <w:noProof/>
          <w:sz w:val="24"/>
          <w:szCs w:val="24"/>
        </w:rPr>
        <w:t>mail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: </w:t>
      </w:r>
      <w:hyperlink r:id="rId4" w:history="1">
        <w:r w:rsidR="001D04B7" w:rsidRPr="00CB1A77">
          <w:rPr>
            <w:rStyle w:val="Hyperlink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</w:rPr>
          <w:t>adzmikhoirunnisa@gmail.com</w:t>
        </w:r>
      </w:hyperlink>
      <w:r w:rsidRPr="00CB1A77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hyperlink r:id="rId5" w:history="1">
        <w:r w:rsidR="001D04B7" w:rsidRPr="00CB1A77">
          <w:rPr>
            <w:rStyle w:val="Hyperlink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</w:rPr>
          <w:t>ikazenita@yahoo.com</w:t>
        </w:r>
      </w:hyperlink>
      <w:r w:rsidRPr="00CB1A7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1549B3" w:rsidRPr="00097B9D" w:rsidRDefault="001549B3" w:rsidP="001549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549B3" w:rsidRDefault="001549B3" w:rsidP="00154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1549B3" w:rsidRDefault="001D04B7" w:rsidP="001D04B7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5650">
        <w:rPr>
          <w:rFonts w:ascii="Times New Roman" w:hAnsi="Times New Roman"/>
          <w:sz w:val="24"/>
          <w:szCs w:val="24"/>
        </w:rPr>
        <w:t>untuk</w:t>
      </w:r>
      <w:proofErr w:type="spellEnd"/>
      <w:r w:rsidRPr="007356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optimisme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psikologis</w:t>
      </w:r>
      <w:proofErr w:type="spellEnd"/>
      <w:r w:rsidRPr="002F5A87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mahasiswa</w:t>
      </w:r>
      <w:proofErr w:type="spellEnd"/>
      <w:r>
        <w:rPr>
          <w:rFonts w:ascii="Times New Roman" w:hAnsi="Times New Roman"/>
          <w:sz w:val="24"/>
        </w:rPr>
        <w:t xml:space="preserve"> program </w:t>
      </w:r>
      <w:proofErr w:type="spellStart"/>
      <w:r>
        <w:rPr>
          <w:rFonts w:ascii="Times New Roman" w:hAnsi="Times New Roman"/>
          <w:sz w:val="24"/>
        </w:rPr>
        <w:t>studi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Pendidikan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Dokter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Fakultas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Kedokteran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Universitas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Diponegoro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</w:t>
      </w:r>
      <w:r w:rsidRPr="008911F9">
        <w:rPr>
          <w:rFonts w:ascii="Times New Roman" w:hAnsi="Times New Roman"/>
          <w:sz w:val="24"/>
          <w:szCs w:val="24"/>
        </w:rPr>
        <w:t>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kondisi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dimana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individu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berfungsi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 w:rsidRPr="008911F9">
        <w:rPr>
          <w:rFonts w:ascii="Times New Roman" w:hAnsi="Times New Roman"/>
          <w:sz w:val="24"/>
          <w:szCs w:val="24"/>
        </w:rPr>
        <w:t>karena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mampu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untuk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menerima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keadaan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dirinya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1F9">
        <w:rPr>
          <w:rFonts w:ascii="Times New Roman" w:hAnsi="Times New Roman"/>
          <w:sz w:val="24"/>
          <w:szCs w:val="24"/>
        </w:rPr>
        <w:t>membangun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hubungan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positif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dengan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orang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lain, </w:t>
      </w:r>
      <w:proofErr w:type="spellStart"/>
      <w:r w:rsidRPr="008911F9">
        <w:rPr>
          <w:rFonts w:ascii="Times New Roman" w:hAnsi="Times New Roman"/>
          <w:sz w:val="24"/>
          <w:szCs w:val="24"/>
        </w:rPr>
        <w:t>mengatur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lingkungan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1F9">
        <w:rPr>
          <w:rFonts w:ascii="Times New Roman" w:hAnsi="Times New Roman"/>
          <w:sz w:val="24"/>
          <w:szCs w:val="24"/>
        </w:rPr>
        <w:t>memiliki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tujuan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hidup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1F9">
        <w:rPr>
          <w:rFonts w:ascii="Times New Roman" w:hAnsi="Times New Roman"/>
          <w:sz w:val="24"/>
          <w:szCs w:val="24"/>
        </w:rPr>
        <w:t>memiliki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kemandirian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1F9">
        <w:rPr>
          <w:rFonts w:ascii="Times New Roman" w:hAnsi="Times New Roman"/>
          <w:sz w:val="24"/>
          <w:szCs w:val="24"/>
        </w:rPr>
        <w:t>dan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mengembangkan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pertumbuhan</w:t>
      </w:r>
      <w:proofErr w:type="spellEnd"/>
      <w:r w:rsidRPr="00891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1F9">
        <w:rPr>
          <w:rFonts w:ascii="Times New Roman" w:hAnsi="Times New Roman"/>
          <w:sz w:val="24"/>
          <w:szCs w:val="24"/>
        </w:rPr>
        <w:t>pribadi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Optimisme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0683">
        <w:rPr>
          <w:rFonts w:ascii="Times New Roman" w:hAnsi="Times New Roman"/>
          <w:sz w:val="24"/>
        </w:rPr>
        <w:t>pola</w:t>
      </w:r>
      <w:proofErr w:type="spellEnd"/>
      <w:r w:rsidRPr="00FB0683">
        <w:rPr>
          <w:rFonts w:ascii="Times New Roman" w:hAnsi="Times New Roman"/>
          <w:sz w:val="24"/>
        </w:rPr>
        <w:t xml:space="preserve"> </w:t>
      </w:r>
      <w:proofErr w:type="spellStart"/>
      <w:r w:rsidRPr="00FB0683">
        <w:rPr>
          <w:rFonts w:ascii="Times New Roman" w:hAnsi="Times New Roman"/>
          <w:sz w:val="24"/>
        </w:rPr>
        <w:t>pikir</w:t>
      </w:r>
      <w:proofErr w:type="spellEnd"/>
      <w:r w:rsidRPr="00FB0683">
        <w:rPr>
          <w:rFonts w:ascii="Times New Roman" w:hAnsi="Times New Roman"/>
          <w:sz w:val="24"/>
        </w:rPr>
        <w:t xml:space="preserve"> </w:t>
      </w:r>
      <w:proofErr w:type="spellStart"/>
      <w:r w:rsidRPr="00FB0683">
        <w:rPr>
          <w:rFonts w:ascii="Times New Roman" w:hAnsi="Times New Roman"/>
          <w:sz w:val="24"/>
        </w:rPr>
        <w:t>individu</w:t>
      </w:r>
      <w:proofErr w:type="spellEnd"/>
      <w:r w:rsidRPr="00FB0683">
        <w:rPr>
          <w:rFonts w:ascii="Times New Roman" w:hAnsi="Times New Roman"/>
          <w:sz w:val="24"/>
        </w:rPr>
        <w:t xml:space="preserve"> yang </w:t>
      </w:r>
      <w:proofErr w:type="spellStart"/>
      <w:r w:rsidRPr="00FB0683">
        <w:rPr>
          <w:rFonts w:ascii="Times New Roman" w:hAnsi="Times New Roman"/>
          <w:sz w:val="24"/>
        </w:rPr>
        <w:t>positif</w:t>
      </w:r>
      <w:proofErr w:type="spellEnd"/>
      <w:r w:rsidRPr="00FB0683">
        <w:rPr>
          <w:rFonts w:ascii="Times New Roman" w:hAnsi="Times New Roman"/>
          <w:sz w:val="24"/>
        </w:rPr>
        <w:t xml:space="preserve"> </w:t>
      </w:r>
      <w:proofErr w:type="spellStart"/>
      <w:r w:rsidRPr="00FB0683">
        <w:rPr>
          <w:rFonts w:ascii="Times New Roman" w:hAnsi="Times New Roman"/>
          <w:sz w:val="24"/>
        </w:rPr>
        <w:t>mengenai</w:t>
      </w:r>
      <w:proofErr w:type="spellEnd"/>
      <w:r w:rsidRPr="00FB0683">
        <w:rPr>
          <w:rFonts w:ascii="Times New Roman" w:hAnsi="Times New Roman"/>
          <w:sz w:val="24"/>
        </w:rPr>
        <w:t xml:space="preserve"> </w:t>
      </w:r>
      <w:proofErr w:type="spellStart"/>
      <w:r w:rsidRPr="00FB0683">
        <w:rPr>
          <w:rFonts w:ascii="Times New Roman" w:hAnsi="Times New Roman"/>
          <w:sz w:val="24"/>
        </w:rPr>
        <w:t>masa</w:t>
      </w:r>
      <w:proofErr w:type="spellEnd"/>
      <w:r w:rsidRPr="00FB0683">
        <w:rPr>
          <w:rFonts w:ascii="Times New Roman" w:hAnsi="Times New Roman"/>
          <w:sz w:val="24"/>
        </w:rPr>
        <w:t xml:space="preserve"> </w:t>
      </w:r>
      <w:proofErr w:type="spellStart"/>
      <w:r w:rsidRPr="00FB0683">
        <w:rPr>
          <w:rFonts w:ascii="Times New Roman" w:hAnsi="Times New Roman"/>
          <w:sz w:val="24"/>
        </w:rPr>
        <w:t>depan</w:t>
      </w:r>
      <w:proofErr w:type="spellEnd"/>
      <w:r w:rsidRPr="00FB0683">
        <w:rPr>
          <w:rFonts w:ascii="Times New Roman" w:hAnsi="Times New Roman"/>
          <w:sz w:val="24"/>
        </w:rPr>
        <w:t xml:space="preserve"> </w:t>
      </w:r>
      <w:proofErr w:type="spellStart"/>
      <w:r w:rsidRPr="00FB0683">
        <w:rPr>
          <w:rFonts w:ascii="Times New Roman" w:hAnsi="Times New Roman"/>
          <w:sz w:val="24"/>
        </w:rPr>
        <w:t>dan</w:t>
      </w:r>
      <w:proofErr w:type="spellEnd"/>
      <w:r w:rsidRPr="00FB0683">
        <w:rPr>
          <w:rFonts w:ascii="Times New Roman" w:hAnsi="Times New Roman"/>
          <w:sz w:val="24"/>
        </w:rPr>
        <w:t xml:space="preserve"> </w:t>
      </w:r>
      <w:proofErr w:type="spellStart"/>
      <w:r w:rsidRPr="00FB0683">
        <w:rPr>
          <w:rFonts w:ascii="Times New Roman" w:hAnsi="Times New Roman"/>
          <w:sz w:val="24"/>
        </w:rPr>
        <w:t>masalah</w:t>
      </w:r>
      <w:proofErr w:type="spellEnd"/>
      <w:r w:rsidRPr="00FB0683">
        <w:rPr>
          <w:rFonts w:ascii="Times New Roman" w:hAnsi="Times New Roman"/>
          <w:sz w:val="24"/>
        </w:rPr>
        <w:t xml:space="preserve"> yang </w:t>
      </w:r>
      <w:proofErr w:type="spellStart"/>
      <w:r w:rsidRPr="00FB0683">
        <w:rPr>
          <w:rFonts w:ascii="Times New Roman" w:hAnsi="Times New Roman"/>
          <w:sz w:val="24"/>
        </w:rPr>
        <w:t>sedang</w:t>
      </w:r>
      <w:proofErr w:type="spellEnd"/>
      <w:r w:rsidRPr="00FB0683">
        <w:rPr>
          <w:rFonts w:ascii="Times New Roman" w:hAnsi="Times New Roman"/>
          <w:sz w:val="24"/>
        </w:rPr>
        <w:t xml:space="preserve"> </w:t>
      </w:r>
      <w:proofErr w:type="spellStart"/>
      <w:r w:rsidRPr="00FB0683">
        <w:rPr>
          <w:rFonts w:ascii="Times New Roman" w:hAnsi="Times New Roman"/>
          <w:sz w:val="24"/>
        </w:rPr>
        <w:t>dihadapi</w:t>
      </w:r>
      <w:proofErr w:type="spellEnd"/>
      <w:r w:rsidRPr="00FB0683">
        <w:rPr>
          <w:rFonts w:ascii="Times New Roman" w:hAnsi="Times New Roman"/>
          <w:sz w:val="24"/>
        </w:rPr>
        <w:t>.</w:t>
      </w:r>
      <w: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sejumlah</w:t>
      </w:r>
      <w:proofErr w:type="spellEnd"/>
      <w:r>
        <w:rPr>
          <w:rFonts w:ascii="Times New Roman" w:hAnsi="Times New Roman"/>
          <w:sz w:val="24"/>
          <w:szCs w:val="24"/>
        </w:rPr>
        <w:t xml:space="preserve"> 135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="008B458C">
        <w:rPr>
          <w:rFonts w:ascii="Times New Roman" w:hAnsi="Times New Roman"/>
          <w:sz w:val="24"/>
          <w:szCs w:val="24"/>
        </w:rPr>
        <w:t>okter</w:t>
      </w:r>
      <w:proofErr w:type="spellEnd"/>
      <w:r w:rsidR="008B4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58C">
        <w:rPr>
          <w:rFonts w:ascii="Times New Roman" w:hAnsi="Times New Roman"/>
          <w:sz w:val="24"/>
          <w:szCs w:val="24"/>
        </w:rPr>
        <w:t>Fakultas</w:t>
      </w:r>
      <w:proofErr w:type="spellEnd"/>
      <w:r w:rsidR="008B4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58C">
        <w:rPr>
          <w:rFonts w:ascii="Times New Roman" w:hAnsi="Times New Roman"/>
          <w:sz w:val="24"/>
          <w:szCs w:val="24"/>
        </w:rPr>
        <w:t>Kedokteran</w:t>
      </w:r>
      <w:proofErr w:type="spellEnd"/>
      <w:r w:rsidR="008B458C">
        <w:rPr>
          <w:rFonts w:ascii="Times New Roman" w:hAnsi="Times New Roman"/>
          <w:sz w:val="24"/>
          <w:szCs w:val="24"/>
        </w:rPr>
        <w:t xml:space="preserve"> UNDIP, </w:t>
      </w:r>
      <w:proofErr w:type="spellStart"/>
      <w:r w:rsidR="008B458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sampling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simple random sampling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hAnsi="Times New Roman"/>
          <w:sz w:val="24"/>
          <w:szCs w:val="24"/>
        </w:rPr>
        <w:t xml:space="preserve"> (37 </w:t>
      </w:r>
      <w:proofErr w:type="spellStart"/>
      <w:r>
        <w:rPr>
          <w:rFonts w:ascii="Times New Roman" w:hAnsi="Times New Roman"/>
          <w:sz w:val="24"/>
          <w:szCs w:val="24"/>
        </w:rPr>
        <w:t>aitem</w:t>
      </w:r>
      <w:proofErr w:type="spellEnd"/>
      <w:r>
        <w:rPr>
          <w:rFonts w:ascii="Times New Roman" w:hAnsi="Times New Roman"/>
          <w:sz w:val="24"/>
          <w:szCs w:val="24"/>
        </w:rPr>
        <w:t xml:space="preserve">, α = .92)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Optimisme</w:t>
      </w:r>
      <w:proofErr w:type="spellEnd"/>
      <w:r>
        <w:rPr>
          <w:rFonts w:ascii="Times New Roman" w:hAnsi="Times New Roman"/>
          <w:sz w:val="24"/>
          <w:szCs w:val="24"/>
        </w:rPr>
        <w:t xml:space="preserve"> (26 </w:t>
      </w:r>
      <w:proofErr w:type="spellStart"/>
      <w:r>
        <w:rPr>
          <w:rFonts w:ascii="Times New Roman" w:hAnsi="Times New Roman"/>
          <w:sz w:val="24"/>
          <w:szCs w:val="24"/>
        </w:rPr>
        <w:t>aitem</w:t>
      </w:r>
      <w:proofErr w:type="spellEnd"/>
      <w:r>
        <w:rPr>
          <w:rFonts w:ascii="Times New Roman" w:hAnsi="Times New Roman"/>
          <w:sz w:val="24"/>
          <w:szCs w:val="24"/>
        </w:rPr>
        <w:t xml:space="preserve">, α = .83).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sederhana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optimisme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72B82">
        <w:rPr>
          <w:rFonts w:ascii="Times New Roman" w:hAnsi="Times New Roman"/>
          <w:sz w:val="24"/>
          <w:szCs w:val="24"/>
        </w:rPr>
        <w:t>sikologis</w:t>
      </w:r>
      <w:proofErr w:type="spellEnd"/>
      <w:r w:rsidRPr="00D72B82">
        <w:rPr>
          <w:rFonts w:ascii="Times New Roman" w:hAnsi="Times New Roman"/>
          <w:sz w:val="24"/>
          <w:szCs w:val="24"/>
        </w:rPr>
        <w:t xml:space="preserve"> (</w:t>
      </w:r>
      <w:r w:rsidRPr="00D72B8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= .59; </w:t>
      </w:r>
      <w:r w:rsidRPr="0093685D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&lt; .001), yang </w:t>
      </w:r>
      <w:proofErr w:type="spellStart"/>
      <w:r>
        <w:rPr>
          <w:rFonts w:ascii="Times New Roman" w:hAnsi="Times New Roman"/>
          <w:sz w:val="24"/>
          <w:szCs w:val="24"/>
        </w:rPr>
        <w:t>berarti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optimisme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Optimisme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35%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549B3" w:rsidRDefault="001549B3" w:rsidP="001549B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549B3" w:rsidRPr="001D04B7" w:rsidRDefault="001549B3" w:rsidP="00154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F53A9">
        <w:rPr>
          <w:rFonts w:ascii="Times New Roman" w:hAnsi="Times New Roman"/>
          <w:b/>
          <w:i/>
          <w:sz w:val="24"/>
          <w:szCs w:val="24"/>
        </w:rPr>
        <w:t>Kata</w:t>
      </w:r>
      <w:proofErr w:type="spellEnd"/>
      <w:r w:rsidRPr="00BF53A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3A9">
        <w:rPr>
          <w:rFonts w:ascii="Times New Roman" w:hAnsi="Times New Roman"/>
          <w:b/>
          <w:i/>
          <w:sz w:val="24"/>
          <w:szCs w:val="24"/>
        </w:rPr>
        <w:t>kunci</w:t>
      </w:r>
      <w:proofErr w:type="spellEnd"/>
      <w:r w:rsidRPr="00BA4F4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1D04B7">
        <w:rPr>
          <w:rFonts w:ascii="Times New Roman" w:hAnsi="Times New Roman"/>
          <w:sz w:val="24"/>
          <w:szCs w:val="24"/>
        </w:rPr>
        <w:t>kesejahteraan</w:t>
      </w:r>
      <w:proofErr w:type="spellEnd"/>
      <w:r w:rsidR="001D04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04B7">
        <w:rPr>
          <w:rFonts w:ascii="Times New Roman" w:hAnsi="Times New Roman"/>
          <w:sz w:val="24"/>
          <w:szCs w:val="24"/>
        </w:rPr>
        <w:t>psikologis</w:t>
      </w:r>
      <w:proofErr w:type="spellEnd"/>
      <w:r w:rsidR="001D04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04B7">
        <w:rPr>
          <w:rFonts w:ascii="Times New Roman" w:hAnsi="Times New Roman"/>
          <w:sz w:val="24"/>
          <w:szCs w:val="24"/>
        </w:rPr>
        <w:t>optimisme</w:t>
      </w:r>
      <w:proofErr w:type="spellEnd"/>
      <w:r w:rsidR="001D04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04B7">
        <w:rPr>
          <w:rFonts w:ascii="Times New Roman" w:hAnsi="Times New Roman"/>
          <w:sz w:val="24"/>
          <w:szCs w:val="24"/>
        </w:rPr>
        <w:t>mahasiswa</w:t>
      </w:r>
      <w:proofErr w:type="spellEnd"/>
      <w:r w:rsidR="001D04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04B7">
        <w:rPr>
          <w:rFonts w:ascii="Times New Roman" w:hAnsi="Times New Roman"/>
          <w:sz w:val="24"/>
          <w:szCs w:val="24"/>
        </w:rPr>
        <w:t>kedokteran</w:t>
      </w:r>
      <w:proofErr w:type="spellEnd"/>
    </w:p>
    <w:p w:rsidR="001549B3" w:rsidRDefault="001549B3" w:rsidP="00154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A77" w:rsidRPr="00437A07" w:rsidRDefault="00CB1A77" w:rsidP="00154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49B3" w:rsidRDefault="001549B3" w:rsidP="001549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30"/>
        <w:gridCol w:w="3600"/>
      </w:tblGrid>
      <w:tr w:rsidR="001549B3" w:rsidTr="007A7C44">
        <w:trPr>
          <w:trHeight w:val="503"/>
        </w:trPr>
        <w:tc>
          <w:tcPr>
            <w:tcW w:w="630" w:type="dxa"/>
            <w:vAlign w:val="center"/>
          </w:tcPr>
          <w:p w:rsidR="001549B3" w:rsidRPr="00097B9D" w:rsidRDefault="001549B3" w:rsidP="007A7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D">
              <w:rPr>
                <w:rFonts w:ascii="Times New Roman" w:hAnsi="Times New Roman" w:cs="Times New Roman"/>
                <w:sz w:val="24"/>
                <w:szCs w:val="24"/>
              </w:rPr>
              <w:t>(*) :</w:t>
            </w:r>
          </w:p>
        </w:tc>
        <w:tc>
          <w:tcPr>
            <w:tcW w:w="3600" w:type="dxa"/>
            <w:vAlign w:val="center"/>
          </w:tcPr>
          <w:p w:rsidR="001549B3" w:rsidRPr="00097B9D" w:rsidRDefault="001549B3" w:rsidP="007A7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9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09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B9D">
              <w:rPr>
                <w:rFonts w:ascii="Times New Roman" w:hAnsi="Times New Roman" w:cs="Times New Roman"/>
                <w:sz w:val="24"/>
                <w:szCs w:val="24"/>
              </w:rPr>
              <w:t>Penanggungjawab</w:t>
            </w:r>
            <w:proofErr w:type="spellEnd"/>
          </w:p>
        </w:tc>
      </w:tr>
    </w:tbl>
    <w:p w:rsidR="001549B3" w:rsidRDefault="001549B3">
      <w:pPr>
        <w:rPr>
          <w:rFonts w:ascii="Times New Roman" w:hAnsi="Times New Roman" w:cs="Times New Roman"/>
          <w:sz w:val="24"/>
          <w:szCs w:val="24"/>
        </w:rPr>
      </w:pPr>
    </w:p>
    <w:p w:rsidR="001549B3" w:rsidRDefault="00154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31F7" w:rsidRDefault="001549B3" w:rsidP="000831F7">
      <w:pPr>
        <w:spacing w:after="0" w:line="240" w:lineRule="auto"/>
        <w:ind w:left="-540" w:right="-5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RELATIONSHIP BETWEEN </w:t>
      </w:r>
      <w:r w:rsidR="000831F7">
        <w:rPr>
          <w:rFonts w:ascii="Times New Roman" w:hAnsi="Times New Roman" w:cs="Times New Roman"/>
          <w:b/>
          <w:sz w:val="24"/>
          <w:szCs w:val="24"/>
        </w:rPr>
        <w:t xml:space="preserve">OPTIMISM AND PSYCHOLOGICAL </w:t>
      </w:r>
    </w:p>
    <w:p w:rsidR="00CB1A77" w:rsidRDefault="000831F7" w:rsidP="000831F7">
      <w:pPr>
        <w:spacing w:after="0" w:line="240" w:lineRule="auto"/>
        <w:ind w:left="-540" w:right="-5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WELL BEING ON MEDICAL STUDENT</w:t>
      </w:r>
      <w:r w:rsidR="00154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A7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1549B3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CB1A77">
        <w:rPr>
          <w:rFonts w:ascii="Times New Roman" w:hAnsi="Times New Roman" w:cs="Times New Roman"/>
          <w:b/>
          <w:sz w:val="24"/>
          <w:szCs w:val="24"/>
        </w:rPr>
        <w:t xml:space="preserve">MEDICINE </w:t>
      </w:r>
    </w:p>
    <w:p w:rsidR="001549B3" w:rsidRDefault="000831F7" w:rsidP="000831F7">
      <w:pPr>
        <w:spacing w:after="0" w:line="240" w:lineRule="auto"/>
        <w:ind w:left="-540" w:right="-5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DIPONEGORO UNIVERSITY</w:t>
      </w:r>
    </w:p>
    <w:p w:rsidR="001549B3" w:rsidRDefault="001549B3" w:rsidP="00154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46" w:rsidRDefault="00705246" w:rsidP="00705246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Adzmi Khoirunnisa, Ika Zenita Ratnaningsih*</w:t>
      </w:r>
    </w:p>
    <w:p w:rsidR="00705246" w:rsidRDefault="00705246" w:rsidP="00705246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Fakultas Psikologi Universitas Diponegoro</w:t>
      </w:r>
    </w:p>
    <w:p w:rsidR="00705246" w:rsidRPr="00CB1A77" w:rsidRDefault="00705246" w:rsidP="00705246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097B9D">
        <w:rPr>
          <w:rFonts w:ascii="Times New Roman" w:hAnsi="Times New Roman" w:cs="Times New Roman"/>
          <w:bCs/>
          <w:i/>
          <w:noProof/>
          <w:sz w:val="24"/>
          <w:szCs w:val="24"/>
        </w:rPr>
        <w:t>E</w:t>
      </w:r>
      <w:r>
        <w:rPr>
          <w:rFonts w:ascii="Times New Roman" w:hAnsi="Times New Roman" w:cs="Times New Roman"/>
          <w:bCs/>
          <w:i/>
          <w:noProof/>
          <w:sz w:val="24"/>
          <w:szCs w:val="24"/>
        </w:rPr>
        <w:t>-</w:t>
      </w:r>
      <w:r w:rsidRPr="00097B9D">
        <w:rPr>
          <w:rFonts w:ascii="Times New Roman" w:hAnsi="Times New Roman" w:cs="Times New Roman"/>
          <w:bCs/>
          <w:i/>
          <w:noProof/>
          <w:sz w:val="24"/>
          <w:szCs w:val="24"/>
        </w:rPr>
        <w:t>mail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: </w:t>
      </w:r>
      <w:hyperlink r:id="rId6" w:history="1">
        <w:r w:rsidRPr="00CB1A77">
          <w:rPr>
            <w:rStyle w:val="Hyperlink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</w:rPr>
          <w:t>adzmikhoirunnisa@gmail.com</w:t>
        </w:r>
      </w:hyperlink>
      <w:r w:rsidRPr="00CB1A77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hyperlink r:id="rId7" w:history="1">
        <w:r w:rsidRPr="00CB1A77">
          <w:rPr>
            <w:rStyle w:val="Hyperlink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</w:rPr>
          <w:t>ikazenita@yahoo.com</w:t>
        </w:r>
      </w:hyperlink>
      <w:r w:rsidRPr="00CB1A7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1549B3" w:rsidRPr="00097B9D" w:rsidRDefault="001549B3" w:rsidP="001549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549B3" w:rsidRDefault="001549B3" w:rsidP="00CB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1549B3" w:rsidRDefault="001549B3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9B3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A77">
        <w:rPr>
          <w:rFonts w:ascii="Times New Roman" w:hAnsi="Times New Roman" w:cs="Times New Roman"/>
          <w:sz w:val="24"/>
          <w:szCs w:val="24"/>
        </w:rPr>
        <w:t>This study aims to determine the relationship between optimism with the psychological wel</w:t>
      </w:r>
      <w:r>
        <w:rPr>
          <w:rFonts w:ascii="Times New Roman" w:hAnsi="Times New Roman" w:cs="Times New Roman"/>
          <w:sz w:val="24"/>
          <w:szCs w:val="24"/>
        </w:rPr>
        <w:t xml:space="preserve">l-being on medical student faculty of medicine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University.</w:t>
      </w:r>
      <w:r w:rsidRPr="00CB1A77">
        <w:rPr>
          <w:rFonts w:ascii="Times New Roman" w:hAnsi="Times New Roman" w:cs="Times New Roman"/>
          <w:sz w:val="24"/>
          <w:szCs w:val="24"/>
        </w:rPr>
        <w:t xml:space="preserve"> Psychological well-being is a condition in which an individual is able to function optimally due to accept his situation, build positive relationships with others, set up the environment, having a purpose in life, to have independence, and develop personal growth. Optimism is the mindset of individuals who are positive about the future and the problems being faced. </w:t>
      </w:r>
      <w:r>
        <w:rPr>
          <w:rFonts w:ascii="Times New Roman" w:hAnsi="Times New Roman" w:cs="Times New Roman"/>
          <w:sz w:val="24"/>
          <w:szCs w:val="24"/>
        </w:rPr>
        <w:t>The subject of this</w:t>
      </w:r>
      <w:r w:rsidRPr="00CB1A77">
        <w:rPr>
          <w:rFonts w:ascii="Times New Roman" w:hAnsi="Times New Roman" w:cs="Times New Roman"/>
          <w:sz w:val="24"/>
          <w:szCs w:val="24"/>
        </w:rPr>
        <w:t xml:space="preserve"> study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B1A7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B1A77">
        <w:rPr>
          <w:rFonts w:ascii="Times New Roman" w:hAnsi="Times New Roman" w:cs="Times New Roman"/>
          <w:sz w:val="24"/>
          <w:szCs w:val="24"/>
        </w:rPr>
        <w:t xml:space="preserve"> 135 </w:t>
      </w:r>
      <w:r w:rsidR="002452FF">
        <w:rPr>
          <w:rFonts w:ascii="Times New Roman" w:hAnsi="Times New Roman" w:cs="Times New Roman"/>
          <w:sz w:val="24"/>
          <w:szCs w:val="24"/>
        </w:rPr>
        <w:t xml:space="preserve">first-year students with </w:t>
      </w:r>
      <w:r w:rsidRPr="00CB1A77">
        <w:rPr>
          <w:rFonts w:ascii="Times New Roman" w:hAnsi="Times New Roman" w:cs="Times New Roman"/>
          <w:sz w:val="24"/>
          <w:szCs w:val="24"/>
        </w:rPr>
        <w:t>simple random sampling</w:t>
      </w:r>
      <w:r w:rsidR="002452FF">
        <w:rPr>
          <w:rFonts w:ascii="Times New Roman" w:hAnsi="Times New Roman" w:cs="Times New Roman"/>
          <w:sz w:val="24"/>
          <w:szCs w:val="24"/>
        </w:rPr>
        <w:t xml:space="preserve"> technique</w:t>
      </w:r>
      <w:r w:rsidRPr="00CB1A77">
        <w:rPr>
          <w:rFonts w:ascii="Times New Roman" w:hAnsi="Times New Roman" w:cs="Times New Roman"/>
          <w:sz w:val="24"/>
          <w:szCs w:val="24"/>
        </w:rPr>
        <w:t>.</w:t>
      </w:r>
      <w:r w:rsidR="002452FF">
        <w:rPr>
          <w:rFonts w:ascii="Times New Roman" w:hAnsi="Times New Roman" w:cs="Times New Roman"/>
          <w:sz w:val="24"/>
          <w:szCs w:val="24"/>
        </w:rPr>
        <w:t xml:space="preserve"> Measuring instruments used is</w:t>
      </w:r>
      <w:r w:rsidRPr="00CB1A77">
        <w:rPr>
          <w:rFonts w:ascii="Times New Roman" w:hAnsi="Times New Roman" w:cs="Times New Roman"/>
          <w:sz w:val="24"/>
          <w:szCs w:val="24"/>
        </w:rPr>
        <w:t xml:space="preserve"> Psychological Well</w:t>
      </w:r>
      <w:r w:rsidR="002452FF">
        <w:rPr>
          <w:rFonts w:ascii="Times New Roman" w:hAnsi="Times New Roman" w:cs="Times New Roman"/>
          <w:sz w:val="24"/>
          <w:szCs w:val="24"/>
        </w:rPr>
        <w:t xml:space="preserve">-being Scale (37-item, α = .92) and </w:t>
      </w:r>
      <w:r w:rsidRPr="00CB1A77">
        <w:rPr>
          <w:rFonts w:ascii="Times New Roman" w:hAnsi="Times New Roman" w:cs="Times New Roman"/>
          <w:sz w:val="24"/>
          <w:szCs w:val="24"/>
        </w:rPr>
        <w:t>Optimism Scale (26-item, α = .83). Data analysis method used is simple regression analysis. The results showed a significant positive correlation between optimism and psychological wellbeing (r = .59; p &lt;.001), which me</w:t>
      </w:r>
      <w:r w:rsidR="002452FF">
        <w:rPr>
          <w:rFonts w:ascii="Times New Roman" w:hAnsi="Times New Roman" w:cs="Times New Roman"/>
          <w:sz w:val="24"/>
          <w:szCs w:val="24"/>
        </w:rPr>
        <w:t xml:space="preserve">ans that the higher optimism, </w:t>
      </w:r>
      <w:r w:rsidRPr="00CB1A77">
        <w:rPr>
          <w:rFonts w:ascii="Times New Roman" w:hAnsi="Times New Roman" w:cs="Times New Roman"/>
          <w:sz w:val="24"/>
          <w:szCs w:val="24"/>
        </w:rPr>
        <w:t xml:space="preserve">the higher psychological well-being. Optimism </w:t>
      </w:r>
      <w:proofErr w:type="gramStart"/>
      <w:r w:rsidR="002452FF">
        <w:rPr>
          <w:rFonts w:ascii="Times New Roman" w:hAnsi="Times New Roman" w:cs="Times New Roman"/>
          <w:sz w:val="24"/>
          <w:szCs w:val="24"/>
        </w:rPr>
        <w:t>contribute</w:t>
      </w:r>
      <w:proofErr w:type="gramEnd"/>
      <w:r w:rsidRPr="00CB1A77">
        <w:rPr>
          <w:rFonts w:ascii="Times New Roman" w:hAnsi="Times New Roman" w:cs="Times New Roman"/>
          <w:sz w:val="24"/>
          <w:szCs w:val="24"/>
        </w:rPr>
        <w:t xml:space="preserve"> </w:t>
      </w:r>
      <w:r w:rsidR="002452FF">
        <w:rPr>
          <w:rFonts w:ascii="Times New Roman" w:hAnsi="Times New Roman" w:cs="Times New Roman"/>
          <w:sz w:val="24"/>
          <w:szCs w:val="24"/>
        </w:rPr>
        <w:t xml:space="preserve">effectively amounted 35% to </w:t>
      </w:r>
      <w:r w:rsidRPr="00CB1A77">
        <w:rPr>
          <w:rFonts w:ascii="Times New Roman" w:hAnsi="Times New Roman" w:cs="Times New Roman"/>
          <w:sz w:val="24"/>
          <w:szCs w:val="24"/>
        </w:rPr>
        <w:t>the psychological well-being.</w:t>
      </w: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2C" w:rsidRPr="001D04B7" w:rsidRDefault="001549B3" w:rsidP="00273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Keywords:</w:t>
      </w:r>
      <w:r w:rsidR="002737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372C">
        <w:rPr>
          <w:rFonts w:ascii="Times New Roman" w:hAnsi="Times New Roman"/>
          <w:sz w:val="24"/>
          <w:szCs w:val="24"/>
        </w:rPr>
        <w:t>psychological well being, optimism, medical student</w:t>
      </w:r>
    </w:p>
    <w:p w:rsidR="001549B3" w:rsidRDefault="001549B3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9B3" w:rsidRDefault="001549B3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A77" w:rsidRPr="002A0678" w:rsidRDefault="00CB1A77" w:rsidP="0015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30"/>
        <w:gridCol w:w="3600"/>
      </w:tblGrid>
      <w:tr w:rsidR="001549B3" w:rsidTr="007A7C44">
        <w:trPr>
          <w:trHeight w:val="503"/>
        </w:trPr>
        <w:tc>
          <w:tcPr>
            <w:tcW w:w="630" w:type="dxa"/>
            <w:vAlign w:val="center"/>
          </w:tcPr>
          <w:p w:rsidR="001549B3" w:rsidRPr="00097B9D" w:rsidRDefault="001549B3" w:rsidP="007A7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D">
              <w:rPr>
                <w:rFonts w:ascii="Times New Roman" w:hAnsi="Times New Roman" w:cs="Times New Roman"/>
                <w:sz w:val="24"/>
                <w:szCs w:val="24"/>
              </w:rPr>
              <w:t>(*) :</w:t>
            </w:r>
          </w:p>
        </w:tc>
        <w:tc>
          <w:tcPr>
            <w:tcW w:w="3600" w:type="dxa"/>
            <w:vAlign w:val="center"/>
          </w:tcPr>
          <w:p w:rsidR="001549B3" w:rsidRPr="00097B9D" w:rsidRDefault="001549B3" w:rsidP="007A7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Responsible author</w:t>
            </w:r>
          </w:p>
        </w:tc>
      </w:tr>
    </w:tbl>
    <w:p w:rsidR="00756AB7" w:rsidRPr="001549B3" w:rsidRDefault="00756AB7">
      <w:pPr>
        <w:rPr>
          <w:rFonts w:ascii="Times New Roman" w:hAnsi="Times New Roman" w:cs="Times New Roman"/>
          <w:sz w:val="24"/>
          <w:szCs w:val="24"/>
        </w:rPr>
      </w:pPr>
    </w:p>
    <w:sectPr w:rsidR="00756AB7" w:rsidRPr="001549B3" w:rsidSect="001549B3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549B3"/>
    <w:rsid w:val="000831F7"/>
    <w:rsid w:val="001549B3"/>
    <w:rsid w:val="001D04B7"/>
    <w:rsid w:val="002452FF"/>
    <w:rsid w:val="0027372C"/>
    <w:rsid w:val="002D1C19"/>
    <w:rsid w:val="003605E1"/>
    <w:rsid w:val="005F224D"/>
    <w:rsid w:val="00705246"/>
    <w:rsid w:val="00756AB7"/>
    <w:rsid w:val="008B458C"/>
    <w:rsid w:val="008F34AF"/>
    <w:rsid w:val="009A5542"/>
    <w:rsid w:val="00BE48DF"/>
    <w:rsid w:val="00C258E7"/>
    <w:rsid w:val="00CB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9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kazenit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zmikhoirunnisa@gmail.com" TargetMode="External"/><Relationship Id="rId5" Type="http://schemas.openxmlformats.org/officeDocument/2006/relationships/hyperlink" Target="mailto:ikazenita@yahoo.com" TargetMode="External"/><Relationship Id="rId4" Type="http://schemas.openxmlformats.org/officeDocument/2006/relationships/hyperlink" Target="mailto:adzmikhoirunnis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perpustakaan</cp:lastModifiedBy>
  <cp:revision>2</cp:revision>
  <dcterms:created xsi:type="dcterms:W3CDTF">2016-04-12T02:47:00Z</dcterms:created>
  <dcterms:modified xsi:type="dcterms:W3CDTF">2016-04-12T02:47:00Z</dcterms:modified>
</cp:coreProperties>
</file>