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55" w:rsidRDefault="00C90D55" w:rsidP="00C90D55">
      <w:pPr>
        <w:tabs>
          <w:tab w:val="left" w:pos="340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ABSTRAK</w:t>
      </w:r>
    </w:p>
    <w:p w:rsidR="00C90D55" w:rsidRDefault="00C90D55" w:rsidP="00C90D55">
      <w:pPr>
        <w:tabs>
          <w:tab w:val="left" w:pos="340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0D55" w:rsidRDefault="00C90D55" w:rsidP="00C90D55">
      <w:pPr>
        <w:pStyle w:val="Default"/>
        <w:spacing w:line="360" w:lineRule="auto"/>
        <w:ind w:firstLine="567"/>
        <w:jc w:val="both"/>
        <w:rPr>
          <w:rFonts w:eastAsiaTheme="minorHAnsi"/>
          <w:i/>
          <w:iCs/>
        </w:rPr>
      </w:pPr>
      <w:r w:rsidRPr="00E2519B">
        <w:rPr>
          <w:i/>
        </w:rPr>
        <w:t xml:space="preserve">Sungai Gelis merupakan </w:t>
      </w:r>
      <w:r>
        <w:rPr>
          <w:i/>
        </w:rPr>
        <w:t xml:space="preserve">salah satu </w:t>
      </w:r>
      <w:r w:rsidRPr="00E2519B">
        <w:rPr>
          <w:i/>
        </w:rPr>
        <w:t xml:space="preserve">sungai </w:t>
      </w:r>
      <w:r>
        <w:rPr>
          <w:i/>
        </w:rPr>
        <w:t xml:space="preserve">yang melintasi Kabupeten Kudus. Sungai Gelis digunakan </w:t>
      </w:r>
      <w:r w:rsidRPr="00E2519B">
        <w:rPr>
          <w:i/>
        </w:rPr>
        <w:t xml:space="preserve">sebagai tempat pengaliran air hujan yang keberadaannya tidak dapat dipisahkan dari aktivitas manusia di sekitar DAS. Banyaknya aktivitas penduduk disekitar sungai meningkatkan jumlah limbah domestik masuk </w:t>
      </w:r>
      <w:r w:rsidRPr="00E2519B">
        <w:rPr>
          <w:rFonts w:eastAsiaTheme="minorHAnsi"/>
          <w:i/>
          <w:iCs/>
        </w:rPr>
        <w:t xml:space="preserve">ke Sungai </w:t>
      </w:r>
      <w:r>
        <w:rPr>
          <w:rFonts w:eastAsiaTheme="minorHAnsi"/>
          <w:i/>
          <w:iCs/>
        </w:rPr>
        <w:t>Gelis</w:t>
      </w:r>
      <w:r w:rsidRPr="00E2519B">
        <w:rPr>
          <w:rFonts w:eastAsiaTheme="minorHAnsi"/>
          <w:i/>
          <w:iCs/>
        </w:rPr>
        <w:t xml:space="preserve">. Penelitian ini bertujuan untuk menghitung </w:t>
      </w:r>
      <w:r>
        <w:rPr>
          <w:rFonts w:eastAsiaTheme="minorHAnsi"/>
          <w:i/>
          <w:iCs/>
        </w:rPr>
        <w:t>status mutu air sungai</w:t>
      </w:r>
      <w:r w:rsidRPr="00E2519B">
        <w:rPr>
          <w:rFonts w:eastAsiaTheme="minorHAnsi"/>
          <w:i/>
          <w:iCs/>
        </w:rPr>
        <w:t xml:space="preserve"> di Sungai </w:t>
      </w:r>
      <w:r>
        <w:rPr>
          <w:rFonts w:eastAsiaTheme="minorHAnsi"/>
          <w:i/>
          <w:iCs/>
        </w:rPr>
        <w:t>Gelis</w:t>
      </w:r>
      <w:r w:rsidRPr="00E2519B">
        <w:rPr>
          <w:rFonts w:eastAsiaTheme="minorHAnsi"/>
          <w:i/>
          <w:iCs/>
        </w:rPr>
        <w:t xml:space="preserve">. Sungai </w:t>
      </w:r>
      <w:r>
        <w:rPr>
          <w:rFonts w:eastAsiaTheme="minorHAnsi"/>
          <w:i/>
          <w:iCs/>
        </w:rPr>
        <w:t>Gelis</w:t>
      </w:r>
      <w:r w:rsidRPr="00E2519B">
        <w:rPr>
          <w:rFonts w:eastAsiaTheme="minorHAnsi"/>
          <w:i/>
          <w:iCs/>
        </w:rPr>
        <w:t xml:space="preserve"> sebagai daerah penelit</w:t>
      </w:r>
      <w:r>
        <w:rPr>
          <w:rFonts w:eastAsiaTheme="minorHAnsi"/>
          <w:i/>
          <w:iCs/>
        </w:rPr>
        <w:t xml:space="preserve">ian memiliki </w:t>
      </w:r>
      <w:r w:rsidRPr="000E51A6">
        <w:rPr>
          <w:rFonts w:eastAsiaTheme="minorHAnsi"/>
          <w:i/>
          <w:iCs/>
        </w:rPr>
        <w:t>panjang ±</w:t>
      </w:r>
      <w:r>
        <w:rPr>
          <w:rFonts w:eastAsiaTheme="minorHAnsi"/>
          <w:i/>
          <w:iCs/>
        </w:rPr>
        <w:t>29</w:t>
      </w:r>
      <w:r w:rsidRPr="00E2519B">
        <w:rPr>
          <w:rFonts w:eastAsiaTheme="minorHAnsi"/>
          <w:i/>
          <w:iCs/>
        </w:rPr>
        <w:t xml:space="preserve"> km dan dibagi ke dalam </w:t>
      </w:r>
      <w:r>
        <w:rPr>
          <w:rFonts w:eastAsiaTheme="minorHAnsi"/>
          <w:i/>
          <w:iCs/>
        </w:rPr>
        <w:t>5 lokasi titik sampling</w:t>
      </w:r>
      <w:r w:rsidRPr="00E2519B">
        <w:rPr>
          <w:rFonts w:eastAsiaTheme="minorHAnsi"/>
          <w:i/>
          <w:iCs/>
        </w:rPr>
        <w:t xml:space="preserve">. Analisis </w:t>
      </w:r>
      <w:r>
        <w:rPr>
          <w:rFonts w:eastAsiaTheme="minorHAnsi"/>
          <w:i/>
          <w:iCs/>
        </w:rPr>
        <w:t>status mutu air sungai</w:t>
      </w:r>
      <w:r w:rsidRPr="00E2519B">
        <w:rPr>
          <w:rFonts w:eastAsiaTheme="minorHAnsi"/>
          <w:i/>
          <w:iCs/>
        </w:rPr>
        <w:t xml:space="preserve"> dilakukan menggunakan </w:t>
      </w:r>
      <w:r>
        <w:rPr>
          <w:rFonts w:eastAsiaTheme="minorHAnsi"/>
          <w:i/>
          <w:iCs/>
        </w:rPr>
        <w:t>metode indeks pencemaran</w:t>
      </w:r>
      <w:r w:rsidRPr="00E2519B">
        <w:rPr>
          <w:rFonts w:eastAsiaTheme="minorHAnsi"/>
          <w:i/>
          <w:iCs/>
        </w:rPr>
        <w:t xml:space="preserve"> yang telah dianggap komprehensif menurut Keputusan Menteri Lingkungan Hidup Republik Indonesia Nomor </w:t>
      </w:r>
      <w:r>
        <w:rPr>
          <w:rFonts w:eastAsiaTheme="minorHAnsi"/>
          <w:i/>
          <w:iCs/>
        </w:rPr>
        <w:t>1</w:t>
      </w:r>
      <w:r w:rsidRPr="00E2519B">
        <w:rPr>
          <w:rFonts w:eastAsiaTheme="minorHAnsi"/>
          <w:i/>
          <w:iCs/>
        </w:rPr>
        <w:t>1</w:t>
      </w:r>
      <w:r>
        <w:rPr>
          <w:rFonts w:eastAsiaTheme="minorHAnsi"/>
          <w:i/>
          <w:iCs/>
        </w:rPr>
        <w:t>5</w:t>
      </w:r>
      <w:r w:rsidRPr="00E2519B">
        <w:rPr>
          <w:rFonts w:eastAsiaTheme="minorHAnsi"/>
          <w:i/>
          <w:iCs/>
        </w:rPr>
        <w:t xml:space="preserve"> Tahun 2003. Hasil penelitian menunjukkan </w:t>
      </w:r>
      <w:r>
        <w:rPr>
          <w:rFonts w:eastAsiaTheme="minorHAnsi"/>
          <w:i/>
          <w:iCs/>
        </w:rPr>
        <w:t>status mutu air sungai</w:t>
      </w:r>
      <w:r w:rsidRPr="00E2519B">
        <w:rPr>
          <w:rFonts w:eastAsiaTheme="minorHAnsi"/>
          <w:i/>
          <w:iCs/>
        </w:rPr>
        <w:t xml:space="preserve"> pada Sungai </w:t>
      </w:r>
      <w:r>
        <w:rPr>
          <w:rFonts w:eastAsiaTheme="minorHAnsi"/>
          <w:i/>
          <w:iCs/>
        </w:rPr>
        <w:t>Gelis adalah cemar sedang.</w:t>
      </w:r>
    </w:p>
    <w:p w:rsidR="00C90D55" w:rsidRDefault="00C90D55" w:rsidP="00C90D55">
      <w:pPr>
        <w:pStyle w:val="Default"/>
        <w:spacing w:line="360" w:lineRule="auto"/>
        <w:ind w:firstLine="567"/>
        <w:jc w:val="both"/>
        <w:rPr>
          <w:rFonts w:eastAsiaTheme="minorHAnsi"/>
          <w:i/>
          <w:iCs/>
        </w:rPr>
      </w:pPr>
    </w:p>
    <w:p w:rsidR="00C90D55" w:rsidRPr="00E2519B" w:rsidRDefault="00C90D55" w:rsidP="00C90D55">
      <w:pPr>
        <w:pStyle w:val="Default"/>
        <w:spacing w:line="360" w:lineRule="auto"/>
        <w:ind w:firstLine="567"/>
        <w:jc w:val="both"/>
        <w:rPr>
          <w:rFonts w:eastAsiaTheme="minorHAnsi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37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Kata kunci : </w:t>
      </w:r>
      <w:r w:rsidRPr="003F37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status mutu air sungai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 indeks pencemaran</w:t>
      </w: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90D55" w:rsidRDefault="00C90D55" w:rsidP="00C90D55">
      <w:pPr>
        <w:tabs>
          <w:tab w:val="left" w:pos="3375"/>
          <w:tab w:val="left" w:pos="3402"/>
          <w:tab w:val="center" w:pos="425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ABSTRACT</w:t>
      </w:r>
    </w:p>
    <w:p w:rsidR="00C90D55" w:rsidRDefault="00C90D55" w:rsidP="00C90D55">
      <w:pPr>
        <w:tabs>
          <w:tab w:val="left" w:pos="3402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0D55" w:rsidRPr="003F3782" w:rsidRDefault="00C90D55" w:rsidP="00C90D5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Gelis River is the river which is cross the district, Kudus. Gelis River is used 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s a rain water drainage that existence is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not be sepa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rated from human activities in around Gelis River. The number of residents around the river to 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>increase the amo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unt of domestic waste into the Gelis R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iver. This study aims to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calculate  the status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of river water quality 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in the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Gelis R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iver.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Gelis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River as the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research area has a length of 29 km and is divided into 5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locations of sampling points.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A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>nalysis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of water quality status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of the river is made 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using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Pollution Index which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comprehensive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by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Decree of the Minister of Environment of the Republic of Indonesia Number 1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15</w:t>
      </w:r>
      <w:r w:rsidRPr="003F378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Year 2003. The results showed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quality status in Gelis River was medium contamined.</w:t>
      </w:r>
    </w:p>
    <w:p w:rsidR="00C90D55" w:rsidRDefault="00C90D55" w:rsidP="00C90D55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3F37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Ke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y</w:t>
      </w:r>
      <w:r w:rsidRPr="003F378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word: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quality status, pollution index</w:t>
      </w:r>
    </w:p>
    <w:p w:rsidR="00C90D55" w:rsidRDefault="00C90D55" w:rsidP="00C90D55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C90D55" w:rsidRDefault="00C90D55" w:rsidP="00C90D55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9F7A03" w:rsidRDefault="009F7A03">
      <w:bookmarkStart w:id="0" w:name="_GoBack"/>
      <w:bookmarkEnd w:id="0"/>
    </w:p>
    <w:sectPr w:rsidR="009F7A03" w:rsidSect="00C90D5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5"/>
    <w:rsid w:val="009F7A03"/>
    <w:rsid w:val="00C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D7C0-0868-4BEA-A214-5C5A2821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0D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Company>d3p0k_idws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ulfah</dc:creator>
  <cp:keywords/>
  <dc:description/>
  <cp:lastModifiedBy>ulfah</cp:lastModifiedBy>
  <cp:revision>1</cp:revision>
  <dcterms:created xsi:type="dcterms:W3CDTF">2016-12-27T05:26:00Z</dcterms:created>
  <dcterms:modified xsi:type="dcterms:W3CDTF">2016-12-27T05:28:00Z</dcterms:modified>
</cp:coreProperties>
</file>