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4619" w:rsidRDefault="006E4245" w:rsidP="008C1351">
      <w:pPr>
        <w:spacing w:after="0" w:line="276" w:lineRule="auto"/>
        <w:ind w:left="0" w:firstLine="0"/>
        <w:jc w:val="center"/>
        <w:rPr>
          <w:rFonts w:ascii="Times New Roman" w:hAnsi="Times New Roman" w:cs="Times New Roman"/>
          <w:b/>
          <w:sz w:val="28"/>
          <w:szCs w:val="28"/>
        </w:rPr>
      </w:pPr>
      <w:r w:rsidRPr="003F6A70">
        <w:rPr>
          <w:rFonts w:ascii="Times New Roman" w:hAnsi="Times New Roman" w:cs="Times New Roman"/>
          <w:b/>
          <w:sz w:val="28"/>
          <w:szCs w:val="28"/>
        </w:rPr>
        <w:t xml:space="preserve">KONKRETISASI </w:t>
      </w:r>
      <w:r>
        <w:rPr>
          <w:rFonts w:ascii="Times New Roman" w:hAnsi="Times New Roman" w:cs="Times New Roman"/>
          <w:b/>
          <w:sz w:val="28"/>
          <w:szCs w:val="28"/>
        </w:rPr>
        <w:t xml:space="preserve"> </w:t>
      </w:r>
      <w:r w:rsidRPr="003F6A70">
        <w:rPr>
          <w:rFonts w:ascii="Times New Roman" w:hAnsi="Times New Roman" w:cs="Times New Roman"/>
          <w:b/>
          <w:sz w:val="28"/>
          <w:szCs w:val="28"/>
        </w:rPr>
        <w:t xml:space="preserve">CITA </w:t>
      </w:r>
      <w:r>
        <w:rPr>
          <w:rFonts w:ascii="Times New Roman" w:hAnsi="Times New Roman" w:cs="Times New Roman"/>
          <w:b/>
          <w:sz w:val="28"/>
          <w:szCs w:val="28"/>
        </w:rPr>
        <w:t xml:space="preserve"> </w:t>
      </w:r>
      <w:r w:rsidRPr="003F6A70">
        <w:rPr>
          <w:rFonts w:ascii="Times New Roman" w:hAnsi="Times New Roman" w:cs="Times New Roman"/>
          <w:b/>
          <w:sz w:val="28"/>
          <w:szCs w:val="28"/>
        </w:rPr>
        <w:t>HU</w:t>
      </w:r>
      <w:r>
        <w:rPr>
          <w:rFonts w:ascii="Times New Roman" w:hAnsi="Times New Roman" w:cs="Times New Roman"/>
          <w:b/>
          <w:sz w:val="28"/>
          <w:szCs w:val="28"/>
        </w:rPr>
        <w:t>KUM  PANCASILA DALAM PELAKSANAAN  K</w:t>
      </w:r>
      <w:r w:rsidRPr="003F6A70">
        <w:rPr>
          <w:rFonts w:ascii="Times New Roman" w:hAnsi="Times New Roman" w:cs="Times New Roman"/>
          <w:b/>
          <w:sz w:val="28"/>
          <w:szCs w:val="28"/>
        </w:rPr>
        <w:t>EWENANG</w:t>
      </w:r>
      <w:r>
        <w:rPr>
          <w:rFonts w:ascii="Times New Roman" w:hAnsi="Times New Roman" w:cs="Times New Roman"/>
          <w:b/>
          <w:sz w:val="28"/>
          <w:szCs w:val="28"/>
        </w:rPr>
        <w:t xml:space="preserve">AN </w:t>
      </w:r>
      <w:r w:rsidRPr="003F6A70">
        <w:rPr>
          <w:rFonts w:ascii="Times New Roman" w:hAnsi="Times New Roman" w:cs="Times New Roman"/>
          <w:b/>
          <w:sz w:val="28"/>
          <w:szCs w:val="28"/>
        </w:rPr>
        <w:t xml:space="preserve"> PEMERINTAH</w:t>
      </w:r>
      <w:r>
        <w:rPr>
          <w:rFonts w:ascii="Times New Roman" w:hAnsi="Times New Roman" w:cs="Times New Roman"/>
          <w:b/>
          <w:sz w:val="28"/>
          <w:szCs w:val="28"/>
        </w:rPr>
        <w:t xml:space="preserve">AN </w:t>
      </w:r>
      <w:r w:rsidRPr="003F6A70">
        <w:rPr>
          <w:rFonts w:ascii="Times New Roman" w:hAnsi="Times New Roman" w:cs="Times New Roman"/>
          <w:b/>
          <w:sz w:val="28"/>
          <w:szCs w:val="28"/>
        </w:rPr>
        <w:t>DAERAH</w:t>
      </w:r>
      <w:r>
        <w:rPr>
          <w:rFonts w:ascii="Times New Roman" w:hAnsi="Times New Roman" w:cs="Times New Roman"/>
          <w:b/>
          <w:sz w:val="28"/>
          <w:szCs w:val="28"/>
        </w:rPr>
        <w:t xml:space="preserve"> MELALUI PEMBENTUKAN </w:t>
      </w:r>
      <w:r w:rsidR="00C51D5A">
        <w:rPr>
          <w:rFonts w:ascii="Times New Roman" w:hAnsi="Times New Roman" w:cs="Times New Roman"/>
          <w:b/>
          <w:sz w:val="28"/>
          <w:szCs w:val="28"/>
        </w:rPr>
        <w:t xml:space="preserve">PERATURAN </w:t>
      </w:r>
      <w:r>
        <w:rPr>
          <w:rFonts w:ascii="Times New Roman" w:hAnsi="Times New Roman" w:cs="Times New Roman"/>
          <w:b/>
          <w:sz w:val="28"/>
          <w:szCs w:val="28"/>
        </w:rPr>
        <w:t>DAERAH</w:t>
      </w:r>
      <w:r w:rsidR="001A6BF4">
        <w:rPr>
          <w:rFonts w:ascii="Times New Roman" w:hAnsi="Times New Roman" w:cs="Times New Roman"/>
          <w:b/>
          <w:sz w:val="28"/>
          <w:szCs w:val="28"/>
        </w:rPr>
        <w:t xml:space="preserve">  TENTANG </w:t>
      </w:r>
      <w:r>
        <w:rPr>
          <w:rFonts w:ascii="Times New Roman" w:hAnsi="Times New Roman" w:cs="Times New Roman"/>
          <w:b/>
          <w:sz w:val="28"/>
          <w:szCs w:val="28"/>
        </w:rPr>
        <w:t xml:space="preserve"> PENGELOLAAN</w:t>
      </w:r>
    </w:p>
    <w:p w:rsidR="008F277D" w:rsidRDefault="006E4245" w:rsidP="008C1351">
      <w:pPr>
        <w:spacing w:after="0" w:line="276" w:lineRule="auto"/>
        <w:ind w:left="0" w:firstLine="0"/>
        <w:jc w:val="center"/>
        <w:rPr>
          <w:rFonts w:ascii="Times New Roman" w:hAnsi="Times New Roman" w:cs="Times New Roman"/>
          <w:b/>
          <w:sz w:val="28"/>
          <w:szCs w:val="28"/>
        </w:rPr>
      </w:pPr>
      <w:r>
        <w:rPr>
          <w:rFonts w:ascii="Times New Roman" w:hAnsi="Times New Roman" w:cs="Times New Roman"/>
          <w:b/>
          <w:sz w:val="28"/>
          <w:szCs w:val="28"/>
        </w:rPr>
        <w:t>PERTAMBANGAN</w:t>
      </w:r>
      <w:r w:rsidR="00B31F85">
        <w:rPr>
          <w:rFonts w:ascii="Times New Roman" w:hAnsi="Times New Roman" w:cs="Times New Roman"/>
          <w:b/>
          <w:sz w:val="28"/>
          <w:szCs w:val="28"/>
        </w:rPr>
        <w:t xml:space="preserve"> </w:t>
      </w:r>
      <w:r>
        <w:rPr>
          <w:rFonts w:ascii="Times New Roman" w:hAnsi="Times New Roman" w:cs="Times New Roman"/>
          <w:b/>
          <w:sz w:val="28"/>
          <w:szCs w:val="28"/>
        </w:rPr>
        <w:t xml:space="preserve">MINERAL DAN BATUBARA </w:t>
      </w:r>
    </w:p>
    <w:p w:rsidR="006E4245" w:rsidRDefault="006E4245" w:rsidP="008C1351">
      <w:pPr>
        <w:spacing w:after="0" w:line="276" w:lineRule="auto"/>
        <w:ind w:left="0" w:firstLine="0"/>
        <w:jc w:val="center"/>
        <w:rPr>
          <w:rFonts w:ascii="Times New Roman" w:hAnsi="Times New Roman" w:cs="Times New Roman"/>
          <w:b/>
          <w:sz w:val="28"/>
          <w:szCs w:val="28"/>
        </w:rPr>
      </w:pPr>
      <w:r>
        <w:rPr>
          <w:rFonts w:ascii="Times New Roman" w:hAnsi="Times New Roman" w:cs="Times New Roman"/>
          <w:b/>
          <w:sz w:val="28"/>
          <w:szCs w:val="28"/>
        </w:rPr>
        <w:t>DI PROVINSI</w:t>
      </w:r>
      <w:r w:rsidR="001A6BF4">
        <w:rPr>
          <w:rFonts w:ascii="Times New Roman" w:hAnsi="Times New Roman" w:cs="Times New Roman"/>
          <w:b/>
          <w:sz w:val="28"/>
          <w:szCs w:val="28"/>
        </w:rPr>
        <w:t xml:space="preserve"> </w:t>
      </w:r>
      <w:r w:rsidR="0001371B">
        <w:rPr>
          <w:rFonts w:ascii="Times New Roman" w:hAnsi="Times New Roman" w:cs="Times New Roman"/>
          <w:b/>
          <w:sz w:val="28"/>
          <w:szCs w:val="28"/>
        </w:rPr>
        <w:t xml:space="preserve"> </w:t>
      </w:r>
      <w:r>
        <w:rPr>
          <w:rFonts w:ascii="Times New Roman" w:hAnsi="Times New Roman" w:cs="Times New Roman"/>
          <w:b/>
          <w:sz w:val="28"/>
          <w:szCs w:val="28"/>
        </w:rPr>
        <w:t xml:space="preserve">SULAWESI </w:t>
      </w:r>
      <w:r w:rsidR="0001371B">
        <w:rPr>
          <w:rFonts w:ascii="Times New Roman" w:hAnsi="Times New Roman" w:cs="Times New Roman"/>
          <w:b/>
          <w:sz w:val="28"/>
          <w:szCs w:val="28"/>
        </w:rPr>
        <w:t xml:space="preserve"> </w:t>
      </w:r>
      <w:r>
        <w:rPr>
          <w:rFonts w:ascii="Times New Roman" w:hAnsi="Times New Roman" w:cs="Times New Roman"/>
          <w:b/>
          <w:sz w:val="28"/>
          <w:szCs w:val="28"/>
        </w:rPr>
        <w:t>SELATAN</w:t>
      </w:r>
    </w:p>
    <w:p w:rsidR="006E4245" w:rsidRDefault="006E4245" w:rsidP="008C1351">
      <w:pPr>
        <w:spacing w:after="0" w:line="276" w:lineRule="auto"/>
        <w:ind w:left="0" w:firstLine="0"/>
        <w:jc w:val="center"/>
        <w:rPr>
          <w:rFonts w:ascii="Times New Roman" w:hAnsi="Times New Roman" w:cs="Times New Roman"/>
          <w:b/>
          <w:sz w:val="24"/>
          <w:szCs w:val="24"/>
        </w:rPr>
      </w:pPr>
    </w:p>
    <w:p w:rsidR="006E4245" w:rsidRPr="000133CF" w:rsidRDefault="00D46999" w:rsidP="006E4245">
      <w:pPr>
        <w:spacing w:after="0" w:line="240" w:lineRule="auto"/>
        <w:ind w:left="0" w:firstLine="0"/>
        <w:jc w:val="center"/>
        <w:rPr>
          <w:rFonts w:ascii="Times New Roman" w:hAnsi="Times New Roman" w:cs="Times New Roman"/>
          <w:b/>
          <w:sz w:val="28"/>
          <w:szCs w:val="28"/>
        </w:rPr>
      </w:pPr>
      <w:r>
        <w:rPr>
          <w:rFonts w:ascii="Times New Roman" w:hAnsi="Times New Roman" w:cs="Times New Roman"/>
          <w:b/>
          <w:sz w:val="28"/>
          <w:szCs w:val="28"/>
        </w:rPr>
        <w:t xml:space="preserve">RINGKASAN </w:t>
      </w:r>
      <w:r w:rsidR="006E4245">
        <w:rPr>
          <w:rFonts w:ascii="Times New Roman" w:hAnsi="Times New Roman" w:cs="Times New Roman"/>
          <w:b/>
          <w:sz w:val="28"/>
          <w:szCs w:val="28"/>
        </w:rPr>
        <w:t>DISERTASI</w:t>
      </w:r>
    </w:p>
    <w:p w:rsidR="006E4245" w:rsidRPr="000133CF" w:rsidRDefault="006E4245" w:rsidP="006E4245">
      <w:pPr>
        <w:spacing w:after="0" w:line="276" w:lineRule="auto"/>
        <w:ind w:left="0" w:firstLine="0"/>
        <w:jc w:val="center"/>
        <w:rPr>
          <w:rFonts w:ascii="Times New Roman" w:hAnsi="Times New Roman" w:cs="Times New Roman"/>
          <w:b/>
          <w:sz w:val="28"/>
          <w:szCs w:val="28"/>
        </w:rPr>
      </w:pPr>
    </w:p>
    <w:p w:rsidR="006E4245" w:rsidRPr="003F6A70" w:rsidRDefault="006E4245" w:rsidP="006E4245">
      <w:pPr>
        <w:spacing w:after="0" w:line="276" w:lineRule="auto"/>
        <w:ind w:left="0" w:firstLine="0"/>
        <w:jc w:val="center"/>
        <w:rPr>
          <w:rFonts w:ascii="Times New Roman" w:hAnsi="Times New Roman" w:cs="Times New Roman"/>
          <w:b/>
          <w:sz w:val="24"/>
          <w:szCs w:val="24"/>
        </w:rPr>
      </w:pPr>
      <w:r>
        <w:rPr>
          <w:rFonts w:ascii="Times New Roman" w:hAnsi="Times New Roman" w:cs="Times New Roman"/>
          <w:b/>
          <w:noProof/>
          <w:sz w:val="24"/>
          <w:szCs w:val="24"/>
        </w:rPr>
        <w:drawing>
          <wp:anchor distT="0" distB="0" distL="114300" distR="114300" simplePos="0" relativeHeight="251742208" behindDoc="0" locked="0" layoutInCell="1" allowOverlap="1">
            <wp:simplePos x="0" y="0"/>
            <wp:positionH relativeFrom="column">
              <wp:posOffset>1607820</wp:posOffset>
            </wp:positionH>
            <wp:positionV relativeFrom="paragraph">
              <wp:posOffset>48895</wp:posOffset>
            </wp:positionV>
            <wp:extent cx="1801495" cy="2000250"/>
            <wp:effectExtent l="19050" t="0" r="8255" b="0"/>
            <wp:wrapNone/>
            <wp:docPr id="4" name="Picture 0" descr="Undip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Undip 1.JPG"/>
                    <pic:cNvPicPr>
                      <a:picLocks noChangeAspect="1" noChangeArrowheads="1"/>
                    </pic:cNvPicPr>
                  </pic:nvPicPr>
                  <pic:blipFill>
                    <a:blip r:embed="rId8"/>
                    <a:srcRect/>
                    <a:stretch>
                      <a:fillRect/>
                    </a:stretch>
                  </pic:blipFill>
                  <pic:spPr bwMode="auto">
                    <a:xfrm>
                      <a:off x="0" y="0"/>
                      <a:ext cx="1801495" cy="2000250"/>
                    </a:xfrm>
                    <a:prstGeom prst="rect">
                      <a:avLst/>
                    </a:prstGeom>
                    <a:noFill/>
                  </pic:spPr>
                </pic:pic>
              </a:graphicData>
            </a:graphic>
          </wp:anchor>
        </w:drawing>
      </w:r>
    </w:p>
    <w:p w:rsidR="006E4245" w:rsidRPr="003F6A70" w:rsidRDefault="006E4245" w:rsidP="006E4245">
      <w:pPr>
        <w:spacing w:after="0" w:line="276" w:lineRule="auto"/>
        <w:jc w:val="center"/>
        <w:rPr>
          <w:rFonts w:ascii="Times New Roman" w:hAnsi="Times New Roman" w:cs="Times New Roman"/>
          <w:b/>
          <w:sz w:val="24"/>
          <w:szCs w:val="24"/>
        </w:rPr>
      </w:pPr>
    </w:p>
    <w:p w:rsidR="006E4245" w:rsidRPr="003F6A70" w:rsidRDefault="006E4245" w:rsidP="006E4245">
      <w:pPr>
        <w:spacing w:after="0" w:line="360" w:lineRule="auto"/>
        <w:rPr>
          <w:rFonts w:ascii="Times New Roman" w:hAnsi="Times New Roman" w:cs="Times New Roman"/>
          <w:b/>
          <w:sz w:val="24"/>
          <w:szCs w:val="24"/>
        </w:rPr>
      </w:pPr>
    </w:p>
    <w:p w:rsidR="006E4245" w:rsidRPr="003F6A70" w:rsidRDefault="001A6BF4" w:rsidP="006E4245">
      <w:pPr>
        <w:spacing w:after="0" w:line="360" w:lineRule="auto"/>
        <w:rPr>
          <w:rFonts w:ascii="Times New Roman" w:hAnsi="Times New Roman" w:cs="Times New Roman"/>
          <w:b/>
          <w:sz w:val="24"/>
          <w:szCs w:val="24"/>
        </w:rPr>
      </w:pPr>
      <w:r>
        <w:rPr>
          <w:rFonts w:ascii="Times New Roman" w:hAnsi="Times New Roman" w:cs="Times New Roman"/>
          <w:b/>
          <w:sz w:val="24"/>
          <w:szCs w:val="24"/>
        </w:rPr>
        <w:t xml:space="preserve"> </w:t>
      </w:r>
    </w:p>
    <w:p w:rsidR="006E4245" w:rsidRPr="003F6A70" w:rsidRDefault="006E4245" w:rsidP="006E4245">
      <w:pPr>
        <w:spacing w:after="0" w:line="360" w:lineRule="auto"/>
        <w:rPr>
          <w:rFonts w:ascii="Times New Roman" w:hAnsi="Times New Roman" w:cs="Times New Roman"/>
          <w:b/>
          <w:sz w:val="24"/>
          <w:szCs w:val="24"/>
        </w:rPr>
      </w:pPr>
    </w:p>
    <w:p w:rsidR="006E4245" w:rsidRDefault="006E4245" w:rsidP="006E4245">
      <w:pPr>
        <w:spacing w:after="0" w:line="360" w:lineRule="auto"/>
        <w:rPr>
          <w:rFonts w:ascii="Times New Roman" w:hAnsi="Times New Roman" w:cs="Times New Roman"/>
          <w:b/>
          <w:sz w:val="24"/>
          <w:szCs w:val="24"/>
        </w:rPr>
      </w:pPr>
    </w:p>
    <w:p w:rsidR="006E4245" w:rsidRDefault="006E4245" w:rsidP="006E4245">
      <w:pPr>
        <w:spacing w:after="0" w:line="360" w:lineRule="auto"/>
        <w:rPr>
          <w:rFonts w:ascii="Times New Roman" w:hAnsi="Times New Roman" w:cs="Times New Roman"/>
          <w:b/>
          <w:sz w:val="24"/>
          <w:szCs w:val="24"/>
        </w:rPr>
      </w:pPr>
    </w:p>
    <w:p w:rsidR="006E4245" w:rsidRDefault="006E4245" w:rsidP="006E4245">
      <w:pPr>
        <w:spacing w:after="0" w:line="360" w:lineRule="auto"/>
        <w:rPr>
          <w:rFonts w:ascii="Times New Roman" w:hAnsi="Times New Roman" w:cs="Times New Roman"/>
          <w:b/>
          <w:sz w:val="24"/>
          <w:szCs w:val="24"/>
        </w:rPr>
      </w:pPr>
    </w:p>
    <w:p w:rsidR="006E4245" w:rsidRDefault="006E4245" w:rsidP="006E4245">
      <w:pPr>
        <w:spacing w:after="0" w:line="360" w:lineRule="auto"/>
        <w:rPr>
          <w:rFonts w:ascii="Times New Roman" w:hAnsi="Times New Roman" w:cs="Times New Roman"/>
          <w:b/>
          <w:sz w:val="24"/>
          <w:szCs w:val="24"/>
        </w:rPr>
      </w:pPr>
    </w:p>
    <w:p w:rsidR="006E4245" w:rsidRDefault="006E4245" w:rsidP="006E4245">
      <w:pPr>
        <w:tabs>
          <w:tab w:val="left" w:pos="885"/>
          <w:tab w:val="center" w:pos="3969"/>
        </w:tabs>
        <w:spacing w:after="0" w:line="276" w:lineRule="auto"/>
        <w:ind w:left="0" w:firstLine="0"/>
        <w:jc w:val="left"/>
        <w:rPr>
          <w:rFonts w:ascii="Times New Roman" w:hAnsi="Times New Roman" w:cs="Times New Roman"/>
          <w:b/>
          <w:sz w:val="24"/>
          <w:szCs w:val="24"/>
        </w:rPr>
      </w:pPr>
      <w:r>
        <w:rPr>
          <w:rFonts w:ascii="Times New Roman" w:hAnsi="Times New Roman" w:cs="Times New Roman"/>
          <w:b/>
          <w:sz w:val="24"/>
          <w:szCs w:val="24"/>
        </w:rPr>
        <w:tab/>
      </w:r>
    </w:p>
    <w:p w:rsidR="006E4245" w:rsidRPr="003F6A70" w:rsidRDefault="006E4245" w:rsidP="008C1351">
      <w:pPr>
        <w:tabs>
          <w:tab w:val="left" w:pos="885"/>
          <w:tab w:val="center" w:pos="3969"/>
        </w:tabs>
        <w:spacing w:after="0" w:line="276" w:lineRule="auto"/>
        <w:ind w:left="0" w:firstLine="0"/>
        <w:jc w:val="center"/>
        <w:rPr>
          <w:rFonts w:ascii="Times New Roman" w:hAnsi="Times New Roman" w:cs="Times New Roman"/>
          <w:b/>
          <w:sz w:val="24"/>
          <w:szCs w:val="24"/>
        </w:rPr>
      </w:pPr>
      <w:r w:rsidRPr="003F6A70">
        <w:rPr>
          <w:rFonts w:ascii="Times New Roman" w:hAnsi="Times New Roman" w:cs="Times New Roman"/>
          <w:b/>
          <w:sz w:val="24"/>
          <w:szCs w:val="24"/>
        </w:rPr>
        <w:t>Diajukan Untuk Memenuhi Syarat</w:t>
      </w:r>
      <w:r>
        <w:rPr>
          <w:rFonts w:ascii="Times New Roman" w:hAnsi="Times New Roman" w:cs="Times New Roman"/>
          <w:b/>
          <w:sz w:val="24"/>
          <w:szCs w:val="24"/>
        </w:rPr>
        <w:t xml:space="preserve"> </w:t>
      </w:r>
      <w:r w:rsidRPr="003F6A70">
        <w:rPr>
          <w:rFonts w:ascii="Times New Roman" w:hAnsi="Times New Roman" w:cs="Times New Roman"/>
          <w:b/>
          <w:sz w:val="24"/>
          <w:szCs w:val="24"/>
        </w:rPr>
        <w:t>Memperoleh</w:t>
      </w:r>
    </w:p>
    <w:p w:rsidR="006E4245" w:rsidRDefault="006E4245" w:rsidP="008C1351">
      <w:pPr>
        <w:spacing w:after="0" w:line="276" w:lineRule="auto"/>
        <w:ind w:left="0" w:firstLine="0"/>
        <w:jc w:val="center"/>
        <w:rPr>
          <w:rFonts w:ascii="Times New Roman" w:hAnsi="Times New Roman" w:cs="Times New Roman"/>
          <w:b/>
          <w:sz w:val="24"/>
          <w:szCs w:val="24"/>
        </w:rPr>
      </w:pPr>
      <w:r w:rsidRPr="003F6A70">
        <w:rPr>
          <w:rFonts w:ascii="Times New Roman" w:hAnsi="Times New Roman" w:cs="Times New Roman"/>
          <w:b/>
          <w:sz w:val="24"/>
          <w:szCs w:val="24"/>
        </w:rPr>
        <w:t>Gelar Doktor Dalam Ilmu Hukum</w:t>
      </w:r>
    </w:p>
    <w:p w:rsidR="006E4245" w:rsidRPr="003F6A70" w:rsidRDefault="006E4245" w:rsidP="008C1351">
      <w:pPr>
        <w:spacing w:after="0" w:line="276" w:lineRule="auto"/>
        <w:ind w:left="0" w:firstLine="0"/>
        <w:jc w:val="center"/>
        <w:rPr>
          <w:rFonts w:ascii="Times New Roman" w:hAnsi="Times New Roman" w:cs="Times New Roman"/>
          <w:b/>
          <w:sz w:val="24"/>
          <w:szCs w:val="24"/>
        </w:rPr>
      </w:pPr>
    </w:p>
    <w:p w:rsidR="006E4245" w:rsidRDefault="006E4245" w:rsidP="008C1351">
      <w:pPr>
        <w:spacing w:after="0" w:line="240" w:lineRule="auto"/>
        <w:jc w:val="center"/>
        <w:rPr>
          <w:rFonts w:ascii="Times New Roman" w:hAnsi="Times New Roman" w:cs="Times New Roman"/>
          <w:b/>
          <w:sz w:val="24"/>
          <w:szCs w:val="24"/>
        </w:rPr>
      </w:pPr>
    </w:p>
    <w:p w:rsidR="006E4245" w:rsidRDefault="006E4245" w:rsidP="006E4245">
      <w:pPr>
        <w:spacing w:after="0" w:line="276" w:lineRule="auto"/>
        <w:ind w:left="0" w:firstLine="0"/>
        <w:jc w:val="center"/>
        <w:rPr>
          <w:rFonts w:ascii="Times New Roman" w:hAnsi="Times New Roman" w:cs="Times New Roman"/>
          <w:b/>
          <w:sz w:val="24"/>
          <w:szCs w:val="24"/>
        </w:rPr>
      </w:pPr>
      <w:r w:rsidRPr="003F6A70">
        <w:rPr>
          <w:rFonts w:ascii="Times New Roman" w:hAnsi="Times New Roman" w:cs="Times New Roman"/>
          <w:b/>
          <w:sz w:val="24"/>
          <w:szCs w:val="24"/>
        </w:rPr>
        <w:t>Oleh :</w:t>
      </w:r>
    </w:p>
    <w:p w:rsidR="006E4245" w:rsidRDefault="006E4245" w:rsidP="006E4245">
      <w:pPr>
        <w:spacing w:after="0" w:line="276" w:lineRule="auto"/>
        <w:ind w:left="0" w:firstLine="0"/>
        <w:jc w:val="center"/>
        <w:rPr>
          <w:rFonts w:ascii="Times New Roman" w:hAnsi="Times New Roman" w:cs="Times New Roman"/>
          <w:b/>
          <w:sz w:val="24"/>
          <w:szCs w:val="24"/>
        </w:rPr>
      </w:pPr>
    </w:p>
    <w:p w:rsidR="006E4245" w:rsidRPr="004D73E2" w:rsidRDefault="006E4245" w:rsidP="008C1351">
      <w:pPr>
        <w:spacing w:after="0" w:line="276" w:lineRule="auto"/>
        <w:jc w:val="center"/>
        <w:rPr>
          <w:rFonts w:ascii="Times New Roman" w:hAnsi="Times New Roman" w:cs="Times New Roman"/>
          <w:b/>
          <w:sz w:val="28"/>
          <w:szCs w:val="28"/>
        </w:rPr>
      </w:pPr>
      <w:r w:rsidRPr="004D73E2">
        <w:rPr>
          <w:rFonts w:ascii="Times New Roman" w:hAnsi="Times New Roman" w:cs="Times New Roman"/>
          <w:b/>
          <w:sz w:val="28"/>
          <w:szCs w:val="28"/>
        </w:rPr>
        <w:t>Andi Sugirman</w:t>
      </w:r>
    </w:p>
    <w:p w:rsidR="006E4245" w:rsidRDefault="006E4245" w:rsidP="008C1351">
      <w:pPr>
        <w:spacing w:after="0" w:line="276" w:lineRule="auto"/>
        <w:jc w:val="center"/>
        <w:rPr>
          <w:rFonts w:ascii="Times New Roman" w:hAnsi="Times New Roman" w:cs="Times New Roman"/>
          <w:b/>
          <w:sz w:val="28"/>
          <w:szCs w:val="28"/>
        </w:rPr>
      </w:pPr>
      <w:r w:rsidRPr="004D73E2">
        <w:rPr>
          <w:rFonts w:ascii="Times New Roman" w:hAnsi="Times New Roman" w:cs="Times New Roman"/>
          <w:b/>
          <w:sz w:val="28"/>
          <w:szCs w:val="28"/>
        </w:rPr>
        <w:t>Nim : 110101010500004</w:t>
      </w:r>
    </w:p>
    <w:p w:rsidR="006E4245" w:rsidRDefault="006E4245" w:rsidP="008C1351">
      <w:pPr>
        <w:spacing w:after="0" w:line="276" w:lineRule="auto"/>
        <w:jc w:val="center"/>
        <w:rPr>
          <w:rFonts w:ascii="Times New Roman" w:hAnsi="Times New Roman" w:cs="Times New Roman"/>
          <w:b/>
          <w:sz w:val="28"/>
          <w:szCs w:val="28"/>
        </w:rPr>
      </w:pPr>
    </w:p>
    <w:p w:rsidR="006E4245" w:rsidRDefault="006E4245" w:rsidP="006E4245">
      <w:pPr>
        <w:spacing w:after="0" w:line="276" w:lineRule="auto"/>
        <w:jc w:val="center"/>
        <w:rPr>
          <w:rFonts w:ascii="Times New Roman" w:hAnsi="Times New Roman" w:cs="Times New Roman"/>
          <w:b/>
          <w:sz w:val="28"/>
          <w:szCs w:val="28"/>
        </w:rPr>
      </w:pPr>
    </w:p>
    <w:p w:rsidR="00002B9E" w:rsidRDefault="00002B9E" w:rsidP="006E4245">
      <w:pPr>
        <w:spacing w:after="0" w:line="276" w:lineRule="auto"/>
        <w:jc w:val="center"/>
        <w:rPr>
          <w:rFonts w:ascii="Times New Roman" w:hAnsi="Times New Roman" w:cs="Times New Roman"/>
          <w:b/>
          <w:sz w:val="28"/>
          <w:szCs w:val="28"/>
        </w:rPr>
      </w:pPr>
    </w:p>
    <w:p w:rsidR="006E4245" w:rsidRDefault="006E4245" w:rsidP="006E4245">
      <w:pPr>
        <w:spacing w:after="0" w:line="276" w:lineRule="auto"/>
        <w:jc w:val="center"/>
        <w:rPr>
          <w:rFonts w:ascii="Times New Roman" w:hAnsi="Times New Roman" w:cs="Times New Roman"/>
          <w:b/>
          <w:sz w:val="28"/>
          <w:szCs w:val="28"/>
        </w:rPr>
      </w:pPr>
    </w:p>
    <w:p w:rsidR="006E4245" w:rsidRDefault="006E4245" w:rsidP="008C1351">
      <w:pPr>
        <w:spacing w:after="0" w:line="276" w:lineRule="auto"/>
        <w:ind w:left="0" w:firstLine="0"/>
        <w:rPr>
          <w:rFonts w:ascii="Times New Roman" w:hAnsi="Times New Roman" w:cs="Times New Roman"/>
          <w:b/>
          <w:sz w:val="28"/>
          <w:szCs w:val="28"/>
        </w:rPr>
      </w:pPr>
      <w:r>
        <w:rPr>
          <w:rFonts w:ascii="Times New Roman" w:hAnsi="Times New Roman" w:cs="Times New Roman"/>
          <w:b/>
          <w:sz w:val="28"/>
          <w:szCs w:val="28"/>
        </w:rPr>
        <w:t xml:space="preserve"> </w:t>
      </w:r>
      <w:r w:rsidR="00323D71">
        <w:rPr>
          <w:rFonts w:ascii="Times New Roman" w:hAnsi="Times New Roman" w:cs="Times New Roman"/>
          <w:b/>
          <w:sz w:val="28"/>
          <w:szCs w:val="28"/>
        </w:rPr>
        <w:t>FAKULTAS HUKUM</w:t>
      </w:r>
      <w:r>
        <w:rPr>
          <w:rFonts w:ascii="Times New Roman" w:hAnsi="Times New Roman" w:cs="Times New Roman"/>
          <w:b/>
          <w:sz w:val="28"/>
          <w:szCs w:val="28"/>
        </w:rPr>
        <w:t xml:space="preserve"> PROGRAM DOKTOR ILMU HUKUM</w:t>
      </w:r>
      <w:r w:rsidR="00323D71">
        <w:rPr>
          <w:rFonts w:ascii="Times New Roman" w:hAnsi="Times New Roman" w:cs="Times New Roman"/>
          <w:b/>
          <w:sz w:val="28"/>
          <w:szCs w:val="28"/>
        </w:rPr>
        <w:t xml:space="preserve"> </w:t>
      </w:r>
    </w:p>
    <w:p w:rsidR="006E4245" w:rsidRDefault="006E4245" w:rsidP="008C1351">
      <w:pPr>
        <w:spacing w:after="0" w:line="276" w:lineRule="auto"/>
        <w:jc w:val="center"/>
        <w:rPr>
          <w:rFonts w:ascii="Times New Roman" w:hAnsi="Times New Roman" w:cs="Times New Roman"/>
          <w:b/>
          <w:sz w:val="28"/>
          <w:szCs w:val="28"/>
        </w:rPr>
      </w:pPr>
      <w:r>
        <w:rPr>
          <w:rFonts w:ascii="Times New Roman" w:hAnsi="Times New Roman" w:cs="Times New Roman"/>
          <w:b/>
          <w:sz w:val="28"/>
          <w:szCs w:val="28"/>
        </w:rPr>
        <w:t>UNI</w:t>
      </w:r>
      <w:r w:rsidRPr="003F6A70">
        <w:rPr>
          <w:rFonts w:ascii="Times New Roman" w:hAnsi="Times New Roman" w:cs="Times New Roman"/>
          <w:b/>
          <w:sz w:val="28"/>
          <w:szCs w:val="28"/>
        </w:rPr>
        <w:t xml:space="preserve">VERSITAS DIPONEGORO </w:t>
      </w:r>
    </w:p>
    <w:p w:rsidR="006E4245" w:rsidRDefault="006E4245" w:rsidP="008C1351">
      <w:pPr>
        <w:spacing w:after="0" w:line="276" w:lineRule="auto"/>
        <w:jc w:val="center"/>
        <w:rPr>
          <w:rFonts w:ascii="Times New Roman" w:hAnsi="Times New Roman" w:cs="Times New Roman"/>
          <w:b/>
          <w:sz w:val="28"/>
          <w:szCs w:val="28"/>
        </w:rPr>
      </w:pPr>
      <w:r w:rsidRPr="003F6A70">
        <w:rPr>
          <w:rFonts w:ascii="Times New Roman" w:hAnsi="Times New Roman" w:cs="Times New Roman"/>
          <w:b/>
          <w:sz w:val="28"/>
          <w:szCs w:val="28"/>
        </w:rPr>
        <w:t xml:space="preserve">SEMARANG </w:t>
      </w:r>
    </w:p>
    <w:p w:rsidR="006E4245" w:rsidRDefault="00C215D5" w:rsidP="008C1351">
      <w:pPr>
        <w:spacing w:after="0" w:line="276" w:lineRule="auto"/>
        <w:jc w:val="center"/>
        <w:rPr>
          <w:rFonts w:ascii="Times New Roman" w:hAnsi="Times New Roman" w:cs="Times New Roman"/>
          <w:b/>
          <w:sz w:val="28"/>
          <w:szCs w:val="28"/>
        </w:rPr>
      </w:pPr>
      <w:r>
        <w:rPr>
          <w:rFonts w:ascii="Times New Roman" w:hAnsi="Times New Roman" w:cs="Times New Roman"/>
          <w:b/>
          <w:sz w:val="28"/>
          <w:szCs w:val="28"/>
        </w:rPr>
        <w:t>2016</w:t>
      </w:r>
      <w:r w:rsidR="006E4245">
        <w:rPr>
          <w:rFonts w:ascii="Times New Roman" w:hAnsi="Times New Roman" w:cs="Times New Roman"/>
          <w:b/>
          <w:sz w:val="28"/>
          <w:szCs w:val="28"/>
        </w:rPr>
        <w:br w:type="page"/>
      </w:r>
    </w:p>
    <w:p w:rsidR="002523B0" w:rsidRPr="00557153" w:rsidRDefault="002523B0" w:rsidP="002523B0">
      <w:pPr>
        <w:tabs>
          <w:tab w:val="center" w:pos="1701"/>
          <w:tab w:val="center" w:pos="6237"/>
        </w:tabs>
        <w:spacing w:after="0" w:line="240" w:lineRule="auto"/>
        <w:ind w:left="0" w:firstLine="0"/>
        <w:jc w:val="center"/>
        <w:rPr>
          <w:rFonts w:ascii="Times New Roman" w:hAnsi="Times New Roman" w:cs="Times New Roman"/>
          <w:b/>
          <w:sz w:val="32"/>
          <w:szCs w:val="32"/>
        </w:rPr>
      </w:pPr>
      <w:r w:rsidRPr="00557153">
        <w:rPr>
          <w:rFonts w:ascii="Times New Roman" w:hAnsi="Times New Roman" w:cs="Times New Roman"/>
          <w:b/>
          <w:sz w:val="32"/>
          <w:szCs w:val="32"/>
        </w:rPr>
        <w:lastRenderedPageBreak/>
        <w:t>TIM PROMOTOR</w:t>
      </w:r>
    </w:p>
    <w:p w:rsidR="002523B0" w:rsidRPr="00557153" w:rsidRDefault="002523B0" w:rsidP="006E4245">
      <w:pPr>
        <w:tabs>
          <w:tab w:val="center" w:pos="1701"/>
          <w:tab w:val="center" w:pos="6237"/>
        </w:tabs>
        <w:spacing w:after="0" w:line="240" w:lineRule="auto"/>
        <w:ind w:left="0" w:firstLine="0"/>
        <w:rPr>
          <w:rFonts w:ascii="Times New Roman" w:hAnsi="Times New Roman" w:cs="Times New Roman"/>
          <w:b/>
          <w:sz w:val="32"/>
          <w:szCs w:val="32"/>
        </w:rPr>
      </w:pPr>
    </w:p>
    <w:p w:rsidR="002523B0" w:rsidRPr="00557153" w:rsidRDefault="002523B0" w:rsidP="006E4245">
      <w:pPr>
        <w:tabs>
          <w:tab w:val="center" w:pos="1701"/>
          <w:tab w:val="center" w:pos="6237"/>
        </w:tabs>
        <w:spacing w:after="0" w:line="240" w:lineRule="auto"/>
        <w:ind w:left="0" w:firstLine="0"/>
        <w:rPr>
          <w:rFonts w:ascii="Times New Roman" w:hAnsi="Times New Roman" w:cs="Times New Roman"/>
          <w:b/>
          <w:sz w:val="24"/>
          <w:szCs w:val="24"/>
        </w:rPr>
      </w:pPr>
    </w:p>
    <w:p w:rsidR="002523B0" w:rsidRPr="00557153" w:rsidRDefault="002523B0" w:rsidP="006E4245">
      <w:pPr>
        <w:tabs>
          <w:tab w:val="center" w:pos="1701"/>
          <w:tab w:val="center" w:pos="6237"/>
        </w:tabs>
        <w:spacing w:after="0" w:line="240" w:lineRule="auto"/>
        <w:ind w:left="0" w:firstLine="0"/>
        <w:rPr>
          <w:rFonts w:ascii="Times New Roman" w:hAnsi="Times New Roman" w:cs="Times New Roman"/>
          <w:b/>
          <w:sz w:val="24"/>
          <w:szCs w:val="24"/>
        </w:rPr>
      </w:pPr>
    </w:p>
    <w:p w:rsidR="002523B0" w:rsidRPr="00557153" w:rsidRDefault="002523B0" w:rsidP="006E4245">
      <w:pPr>
        <w:tabs>
          <w:tab w:val="center" w:pos="1701"/>
          <w:tab w:val="center" w:pos="6237"/>
        </w:tabs>
        <w:spacing w:after="0" w:line="240" w:lineRule="auto"/>
        <w:ind w:left="0" w:firstLine="0"/>
        <w:rPr>
          <w:rFonts w:ascii="Times New Roman" w:hAnsi="Times New Roman" w:cs="Times New Roman"/>
          <w:b/>
          <w:sz w:val="24"/>
          <w:szCs w:val="24"/>
        </w:rPr>
      </w:pPr>
    </w:p>
    <w:p w:rsidR="002523B0" w:rsidRPr="00557153" w:rsidRDefault="002523B0" w:rsidP="006E4245">
      <w:pPr>
        <w:tabs>
          <w:tab w:val="center" w:pos="1701"/>
          <w:tab w:val="center" w:pos="6237"/>
        </w:tabs>
        <w:spacing w:after="0" w:line="240" w:lineRule="auto"/>
        <w:ind w:left="0" w:firstLine="0"/>
        <w:rPr>
          <w:rFonts w:ascii="Times New Roman" w:hAnsi="Times New Roman" w:cs="Times New Roman"/>
          <w:b/>
          <w:sz w:val="24"/>
          <w:szCs w:val="24"/>
        </w:rPr>
      </w:pPr>
    </w:p>
    <w:p w:rsidR="002523B0" w:rsidRPr="00557153" w:rsidRDefault="002523B0" w:rsidP="006E4245">
      <w:pPr>
        <w:tabs>
          <w:tab w:val="center" w:pos="1701"/>
          <w:tab w:val="center" w:pos="6237"/>
        </w:tabs>
        <w:spacing w:after="0" w:line="240" w:lineRule="auto"/>
        <w:ind w:left="0" w:firstLine="0"/>
        <w:rPr>
          <w:rFonts w:ascii="Times New Roman" w:hAnsi="Times New Roman" w:cs="Times New Roman"/>
          <w:b/>
          <w:sz w:val="24"/>
          <w:szCs w:val="24"/>
        </w:rPr>
      </w:pPr>
    </w:p>
    <w:p w:rsidR="002523B0" w:rsidRPr="00557153" w:rsidRDefault="002523B0" w:rsidP="006E4245">
      <w:pPr>
        <w:tabs>
          <w:tab w:val="center" w:pos="1701"/>
          <w:tab w:val="center" w:pos="6237"/>
        </w:tabs>
        <w:spacing w:after="0" w:line="240" w:lineRule="auto"/>
        <w:ind w:left="0" w:firstLine="0"/>
        <w:rPr>
          <w:rFonts w:ascii="Times New Roman" w:hAnsi="Times New Roman" w:cs="Times New Roman"/>
          <w:b/>
          <w:sz w:val="24"/>
          <w:szCs w:val="24"/>
        </w:rPr>
      </w:pPr>
    </w:p>
    <w:p w:rsidR="006E4245" w:rsidRPr="00557153" w:rsidRDefault="002523B0" w:rsidP="002523B0">
      <w:pPr>
        <w:spacing w:after="0" w:line="240" w:lineRule="auto"/>
        <w:ind w:left="0" w:firstLine="0"/>
        <w:jc w:val="center"/>
        <w:rPr>
          <w:rFonts w:ascii="Times New Roman" w:hAnsi="Times New Roman" w:cs="Times New Roman"/>
          <w:b/>
          <w:sz w:val="28"/>
          <w:szCs w:val="28"/>
        </w:rPr>
      </w:pPr>
      <w:r w:rsidRPr="00557153">
        <w:rPr>
          <w:rFonts w:ascii="Times New Roman" w:hAnsi="Times New Roman" w:cs="Times New Roman"/>
          <w:b/>
          <w:sz w:val="28"/>
          <w:szCs w:val="28"/>
        </w:rPr>
        <w:t>Promotor</w:t>
      </w:r>
    </w:p>
    <w:p w:rsidR="006E4245" w:rsidRPr="00557153" w:rsidRDefault="006E4245" w:rsidP="006E4245">
      <w:pPr>
        <w:spacing w:after="0" w:line="240" w:lineRule="auto"/>
        <w:ind w:left="0" w:firstLine="0"/>
        <w:rPr>
          <w:rFonts w:ascii="Times New Roman" w:hAnsi="Times New Roman" w:cs="Times New Roman"/>
          <w:b/>
          <w:sz w:val="28"/>
          <w:szCs w:val="28"/>
        </w:rPr>
      </w:pPr>
    </w:p>
    <w:p w:rsidR="006E4245" w:rsidRPr="00557153" w:rsidRDefault="006E4245" w:rsidP="006E4245">
      <w:pPr>
        <w:spacing w:after="0" w:line="240" w:lineRule="auto"/>
        <w:ind w:left="0" w:firstLine="0"/>
        <w:rPr>
          <w:rFonts w:ascii="Times New Roman" w:hAnsi="Times New Roman" w:cs="Times New Roman"/>
          <w:b/>
          <w:sz w:val="28"/>
          <w:szCs w:val="28"/>
        </w:rPr>
      </w:pPr>
    </w:p>
    <w:p w:rsidR="006E4245" w:rsidRPr="00557153" w:rsidRDefault="006E4245" w:rsidP="006E4245">
      <w:pPr>
        <w:spacing w:after="0" w:line="240" w:lineRule="auto"/>
        <w:ind w:left="0" w:firstLine="0"/>
        <w:rPr>
          <w:rFonts w:ascii="Times New Roman" w:hAnsi="Times New Roman" w:cs="Times New Roman"/>
          <w:b/>
          <w:sz w:val="28"/>
          <w:szCs w:val="28"/>
        </w:rPr>
      </w:pPr>
    </w:p>
    <w:p w:rsidR="002523B0" w:rsidRPr="00557153" w:rsidRDefault="00656941" w:rsidP="002523B0">
      <w:pPr>
        <w:tabs>
          <w:tab w:val="center" w:pos="1701"/>
          <w:tab w:val="left" w:pos="4820"/>
          <w:tab w:val="center" w:pos="6237"/>
        </w:tabs>
        <w:spacing w:after="0" w:line="240" w:lineRule="auto"/>
        <w:ind w:left="0" w:firstLine="0"/>
        <w:jc w:val="center"/>
        <w:rPr>
          <w:rFonts w:ascii="Times New Roman" w:hAnsi="Times New Roman" w:cs="Times New Roman"/>
          <w:b/>
          <w:sz w:val="28"/>
          <w:szCs w:val="28"/>
        </w:rPr>
      </w:pPr>
      <w:r>
        <w:rPr>
          <w:rFonts w:ascii="Times New Roman" w:hAnsi="Times New Roman" w:cs="Times New Roman"/>
          <w:b/>
          <w:sz w:val="28"/>
          <w:szCs w:val="28"/>
        </w:rPr>
        <w:t>Prof. Dr. Arief Hidayat, SH.,</w:t>
      </w:r>
      <w:r w:rsidR="006E4245" w:rsidRPr="00557153">
        <w:rPr>
          <w:rFonts w:ascii="Times New Roman" w:hAnsi="Times New Roman" w:cs="Times New Roman"/>
          <w:b/>
          <w:sz w:val="28"/>
          <w:szCs w:val="28"/>
        </w:rPr>
        <w:t>MS.</w:t>
      </w:r>
    </w:p>
    <w:p w:rsidR="002523B0" w:rsidRPr="00557153" w:rsidRDefault="002523B0" w:rsidP="002523B0">
      <w:pPr>
        <w:tabs>
          <w:tab w:val="center" w:pos="1701"/>
          <w:tab w:val="left" w:pos="4820"/>
          <w:tab w:val="center" w:pos="6237"/>
        </w:tabs>
        <w:spacing w:after="0" w:line="240" w:lineRule="auto"/>
        <w:ind w:left="0" w:firstLine="0"/>
        <w:jc w:val="center"/>
        <w:rPr>
          <w:rFonts w:ascii="Times New Roman" w:hAnsi="Times New Roman" w:cs="Times New Roman"/>
          <w:b/>
          <w:sz w:val="28"/>
          <w:szCs w:val="28"/>
        </w:rPr>
      </w:pPr>
    </w:p>
    <w:p w:rsidR="002523B0" w:rsidRPr="00557153" w:rsidRDefault="002523B0" w:rsidP="002523B0">
      <w:pPr>
        <w:tabs>
          <w:tab w:val="center" w:pos="1701"/>
          <w:tab w:val="left" w:pos="4820"/>
          <w:tab w:val="center" w:pos="6237"/>
        </w:tabs>
        <w:spacing w:after="0" w:line="240" w:lineRule="auto"/>
        <w:ind w:left="0" w:firstLine="0"/>
        <w:jc w:val="center"/>
        <w:rPr>
          <w:rFonts w:ascii="Times New Roman" w:hAnsi="Times New Roman" w:cs="Times New Roman"/>
          <w:b/>
          <w:sz w:val="28"/>
          <w:szCs w:val="28"/>
        </w:rPr>
      </w:pPr>
    </w:p>
    <w:p w:rsidR="002523B0" w:rsidRPr="00557153" w:rsidRDefault="002523B0" w:rsidP="006E4245">
      <w:pPr>
        <w:tabs>
          <w:tab w:val="center" w:pos="1701"/>
          <w:tab w:val="left" w:pos="4820"/>
          <w:tab w:val="center" w:pos="6237"/>
        </w:tabs>
        <w:spacing w:after="0" w:line="240" w:lineRule="auto"/>
        <w:ind w:left="0" w:firstLine="0"/>
        <w:rPr>
          <w:rFonts w:ascii="Times New Roman" w:hAnsi="Times New Roman" w:cs="Times New Roman"/>
          <w:b/>
          <w:sz w:val="28"/>
          <w:szCs w:val="28"/>
        </w:rPr>
      </w:pPr>
    </w:p>
    <w:p w:rsidR="002523B0" w:rsidRPr="00557153" w:rsidRDefault="002523B0" w:rsidP="007B3E4C">
      <w:pPr>
        <w:tabs>
          <w:tab w:val="center" w:pos="1701"/>
          <w:tab w:val="center" w:pos="6237"/>
        </w:tabs>
        <w:spacing w:after="0" w:line="240" w:lineRule="auto"/>
        <w:ind w:left="0" w:firstLine="0"/>
        <w:jc w:val="center"/>
        <w:rPr>
          <w:rFonts w:ascii="Times New Roman" w:hAnsi="Times New Roman" w:cs="Times New Roman"/>
          <w:b/>
          <w:sz w:val="28"/>
          <w:szCs w:val="28"/>
        </w:rPr>
      </w:pPr>
      <w:r w:rsidRPr="00557153">
        <w:rPr>
          <w:rFonts w:ascii="Times New Roman" w:hAnsi="Times New Roman" w:cs="Times New Roman"/>
          <w:b/>
          <w:sz w:val="28"/>
          <w:szCs w:val="28"/>
        </w:rPr>
        <w:t>Co. Promotor</w:t>
      </w:r>
    </w:p>
    <w:p w:rsidR="002523B0" w:rsidRPr="00557153" w:rsidRDefault="002523B0" w:rsidP="007B3E4C">
      <w:pPr>
        <w:spacing w:after="0" w:line="240" w:lineRule="auto"/>
        <w:ind w:left="0" w:firstLine="0"/>
        <w:jc w:val="center"/>
        <w:rPr>
          <w:rFonts w:ascii="Times New Roman" w:hAnsi="Times New Roman" w:cs="Times New Roman"/>
          <w:b/>
          <w:sz w:val="28"/>
          <w:szCs w:val="28"/>
        </w:rPr>
      </w:pPr>
    </w:p>
    <w:p w:rsidR="002523B0" w:rsidRPr="00557153" w:rsidRDefault="002523B0" w:rsidP="006E4245">
      <w:pPr>
        <w:tabs>
          <w:tab w:val="center" w:pos="1701"/>
          <w:tab w:val="left" w:pos="4820"/>
          <w:tab w:val="center" w:pos="6237"/>
        </w:tabs>
        <w:spacing w:after="0" w:line="240" w:lineRule="auto"/>
        <w:ind w:left="0" w:firstLine="0"/>
        <w:rPr>
          <w:rFonts w:ascii="Times New Roman" w:hAnsi="Times New Roman" w:cs="Times New Roman"/>
          <w:b/>
          <w:sz w:val="28"/>
          <w:szCs w:val="28"/>
        </w:rPr>
      </w:pPr>
    </w:p>
    <w:p w:rsidR="002523B0" w:rsidRPr="00557153" w:rsidRDefault="002523B0" w:rsidP="006E4245">
      <w:pPr>
        <w:tabs>
          <w:tab w:val="center" w:pos="1701"/>
          <w:tab w:val="left" w:pos="4820"/>
          <w:tab w:val="center" w:pos="6237"/>
        </w:tabs>
        <w:spacing w:after="0" w:line="240" w:lineRule="auto"/>
        <w:ind w:left="0" w:firstLine="0"/>
        <w:rPr>
          <w:rFonts w:ascii="Times New Roman" w:hAnsi="Times New Roman" w:cs="Times New Roman"/>
          <w:b/>
          <w:sz w:val="28"/>
          <w:szCs w:val="28"/>
        </w:rPr>
      </w:pPr>
    </w:p>
    <w:p w:rsidR="002523B0" w:rsidRPr="00557153" w:rsidRDefault="002523B0" w:rsidP="006E4245">
      <w:pPr>
        <w:tabs>
          <w:tab w:val="center" w:pos="1701"/>
          <w:tab w:val="left" w:pos="4820"/>
          <w:tab w:val="center" w:pos="6237"/>
        </w:tabs>
        <w:spacing w:after="0" w:line="240" w:lineRule="auto"/>
        <w:ind w:left="0" w:firstLine="0"/>
        <w:rPr>
          <w:rFonts w:ascii="Times New Roman" w:hAnsi="Times New Roman" w:cs="Times New Roman"/>
          <w:b/>
          <w:sz w:val="28"/>
          <w:szCs w:val="28"/>
        </w:rPr>
      </w:pPr>
    </w:p>
    <w:p w:rsidR="006E4245" w:rsidRPr="00557153" w:rsidRDefault="006E4245" w:rsidP="002523B0">
      <w:pPr>
        <w:tabs>
          <w:tab w:val="center" w:pos="1701"/>
          <w:tab w:val="left" w:pos="4820"/>
          <w:tab w:val="center" w:pos="6237"/>
        </w:tabs>
        <w:spacing w:after="0" w:line="240" w:lineRule="auto"/>
        <w:ind w:left="0" w:firstLine="0"/>
        <w:jc w:val="center"/>
        <w:rPr>
          <w:rFonts w:ascii="Times New Roman" w:hAnsi="Times New Roman" w:cs="Times New Roman"/>
          <w:b/>
          <w:sz w:val="28"/>
          <w:szCs w:val="28"/>
        </w:rPr>
      </w:pPr>
      <w:r w:rsidRPr="00557153">
        <w:rPr>
          <w:rFonts w:ascii="Times New Roman" w:hAnsi="Times New Roman" w:cs="Times New Roman"/>
          <w:b/>
          <w:sz w:val="28"/>
          <w:szCs w:val="28"/>
        </w:rPr>
        <w:t>Prof. Dr. Suteki, SH., M.</w:t>
      </w:r>
      <w:r w:rsidR="00656941">
        <w:rPr>
          <w:rFonts w:ascii="Times New Roman" w:hAnsi="Times New Roman" w:cs="Times New Roman"/>
          <w:b/>
          <w:sz w:val="28"/>
          <w:szCs w:val="28"/>
        </w:rPr>
        <w:t>,</w:t>
      </w:r>
      <w:r w:rsidRPr="00557153">
        <w:rPr>
          <w:rFonts w:ascii="Times New Roman" w:hAnsi="Times New Roman" w:cs="Times New Roman"/>
          <w:b/>
          <w:sz w:val="28"/>
          <w:szCs w:val="28"/>
        </w:rPr>
        <w:t>Hum.</w:t>
      </w:r>
    </w:p>
    <w:p w:rsidR="006E4245" w:rsidRPr="00557153" w:rsidRDefault="002523B0" w:rsidP="006E4245">
      <w:pPr>
        <w:tabs>
          <w:tab w:val="center" w:pos="1701"/>
          <w:tab w:val="left" w:pos="5026"/>
          <w:tab w:val="center" w:pos="6237"/>
        </w:tabs>
        <w:spacing w:after="0" w:line="240" w:lineRule="auto"/>
        <w:ind w:left="0" w:firstLine="0"/>
        <w:rPr>
          <w:rFonts w:ascii="Times New Roman" w:hAnsi="Times New Roman" w:cs="Times New Roman"/>
          <w:b/>
          <w:sz w:val="24"/>
          <w:szCs w:val="24"/>
        </w:rPr>
      </w:pPr>
      <w:r w:rsidRPr="00557153">
        <w:rPr>
          <w:rFonts w:ascii="Times New Roman" w:hAnsi="Times New Roman" w:cs="Times New Roman"/>
          <w:b/>
          <w:sz w:val="24"/>
          <w:szCs w:val="24"/>
        </w:rPr>
        <w:tab/>
      </w:r>
    </w:p>
    <w:p w:rsidR="006E4245" w:rsidRPr="00557153" w:rsidRDefault="006E4245" w:rsidP="006E4245">
      <w:pPr>
        <w:spacing w:after="0" w:line="240" w:lineRule="auto"/>
        <w:ind w:left="0" w:firstLine="0"/>
        <w:jc w:val="center"/>
        <w:rPr>
          <w:rFonts w:ascii="Times New Roman" w:hAnsi="Times New Roman" w:cs="Times New Roman"/>
          <w:b/>
          <w:sz w:val="24"/>
          <w:szCs w:val="24"/>
        </w:rPr>
      </w:pPr>
    </w:p>
    <w:p w:rsidR="006E4245" w:rsidRPr="00557153" w:rsidRDefault="006E4245" w:rsidP="006E4245">
      <w:pPr>
        <w:spacing w:after="0" w:line="240" w:lineRule="auto"/>
        <w:ind w:left="0" w:firstLine="0"/>
        <w:jc w:val="center"/>
        <w:rPr>
          <w:rFonts w:ascii="Times New Roman" w:hAnsi="Times New Roman" w:cs="Times New Roman"/>
          <w:b/>
          <w:sz w:val="24"/>
          <w:szCs w:val="24"/>
        </w:rPr>
      </w:pPr>
    </w:p>
    <w:p w:rsidR="006E4245" w:rsidRPr="00557153" w:rsidRDefault="006E4245" w:rsidP="006E4245">
      <w:pPr>
        <w:spacing w:after="0" w:line="240" w:lineRule="auto"/>
        <w:ind w:left="0" w:firstLine="0"/>
        <w:jc w:val="center"/>
        <w:rPr>
          <w:rFonts w:ascii="Times New Roman" w:hAnsi="Times New Roman" w:cs="Times New Roman"/>
          <w:b/>
          <w:sz w:val="24"/>
          <w:szCs w:val="24"/>
        </w:rPr>
      </w:pPr>
    </w:p>
    <w:p w:rsidR="006E4245" w:rsidRPr="00557153" w:rsidRDefault="006E4245" w:rsidP="006E4245">
      <w:pPr>
        <w:spacing w:after="0" w:line="240" w:lineRule="auto"/>
        <w:ind w:left="0" w:firstLine="0"/>
        <w:jc w:val="center"/>
        <w:rPr>
          <w:rFonts w:ascii="Times New Roman" w:hAnsi="Times New Roman" w:cs="Times New Roman"/>
          <w:b/>
          <w:sz w:val="24"/>
          <w:szCs w:val="24"/>
        </w:rPr>
      </w:pPr>
    </w:p>
    <w:p w:rsidR="002523B0" w:rsidRPr="00557153" w:rsidRDefault="002523B0" w:rsidP="006E4245">
      <w:pPr>
        <w:spacing w:after="0" w:line="240" w:lineRule="auto"/>
        <w:ind w:left="0" w:firstLine="0"/>
        <w:jc w:val="center"/>
        <w:rPr>
          <w:rFonts w:ascii="Times New Roman" w:hAnsi="Times New Roman" w:cs="Times New Roman"/>
          <w:b/>
          <w:sz w:val="24"/>
          <w:szCs w:val="24"/>
        </w:rPr>
      </w:pPr>
    </w:p>
    <w:p w:rsidR="002523B0" w:rsidRPr="00557153" w:rsidRDefault="002523B0" w:rsidP="006E4245">
      <w:pPr>
        <w:spacing w:after="0" w:line="240" w:lineRule="auto"/>
        <w:ind w:left="0" w:firstLine="0"/>
        <w:jc w:val="center"/>
        <w:rPr>
          <w:rFonts w:ascii="Times New Roman" w:hAnsi="Times New Roman" w:cs="Times New Roman"/>
          <w:b/>
          <w:sz w:val="24"/>
          <w:szCs w:val="24"/>
        </w:rPr>
      </w:pPr>
    </w:p>
    <w:p w:rsidR="002523B0" w:rsidRDefault="002523B0" w:rsidP="006E4245">
      <w:pPr>
        <w:spacing w:after="0" w:line="240" w:lineRule="auto"/>
        <w:ind w:left="0" w:firstLine="0"/>
        <w:jc w:val="center"/>
        <w:rPr>
          <w:rFonts w:ascii="Times New Roman" w:hAnsi="Times New Roman" w:cs="Times New Roman"/>
          <w:b/>
          <w:sz w:val="24"/>
          <w:szCs w:val="24"/>
        </w:rPr>
      </w:pPr>
    </w:p>
    <w:p w:rsidR="002523B0" w:rsidRDefault="002523B0" w:rsidP="006E4245">
      <w:pPr>
        <w:spacing w:after="0" w:line="240" w:lineRule="auto"/>
        <w:ind w:left="0" w:firstLine="0"/>
        <w:jc w:val="center"/>
        <w:rPr>
          <w:rFonts w:ascii="Times New Roman" w:hAnsi="Times New Roman" w:cs="Times New Roman"/>
          <w:b/>
          <w:sz w:val="24"/>
          <w:szCs w:val="24"/>
        </w:rPr>
      </w:pPr>
    </w:p>
    <w:p w:rsidR="002523B0" w:rsidRDefault="002523B0" w:rsidP="006E4245">
      <w:pPr>
        <w:spacing w:after="0" w:line="240" w:lineRule="auto"/>
        <w:ind w:left="0" w:firstLine="0"/>
        <w:jc w:val="center"/>
        <w:rPr>
          <w:rFonts w:ascii="Times New Roman" w:hAnsi="Times New Roman" w:cs="Times New Roman"/>
          <w:b/>
          <w:sz w:val="24"/>
          <w:szCs w:val="24"/>
        </w:rPr>
      </w:pPr>
    </w:p>
    <w:p w:rsidR="002523B0" w:rsidRDefault="002523B0" w:rsidP="006E4245">
      <w:pPr>
        <w:spacing w:after="0" w:line="240" w:lineRule="auto"/>
        <w:ind w:left="0" w:firstLine="0"/>
        <w:jc w:val="center"/>
        <w:rPr>
          <w:rFonts w:ascii="Times New Roman" w:hAnsi="Times New Roman" w:cs="Times New Roman"/>
          <w:b/>
          <w:sz w:val="24"/>
          <w:szCs w:val="24"/>
        </w:rPr>
      </w:pPr>
    </w:p>
    <w:p w:rsidR="002523B0" w:rsidRDefault="002523B0" w:rsidP="006E4245">
      <w:pPr>
        <w:spacing w:after="0" w:line="240" w:lineRule="auto"/>
        <w:ind w:left="0" w:firstLine="0"/>
        <w:jc w:val="center"/>
        <w:rPr>
          <w:rFonts w:ascii="Times New Roman" w:hAnsi="Times New Roman" w:cs="Times New Roman"/>
          <w:b/>
          <w:sz w:val="24"/>
          <w:szCs w:val="24"/>
        </w:rPr>
      </w:pPr>
    </w:p>
    <w:p w:rsidR="002523B0" w:rsidRDefault="002523B0" w:rsidP="006E4245">
      <w:pPr>
        <w:spacing w:after="0" w:line="240" w:lineRule="auto"/>
        <w:ind w:left="0" w:firstLine="0"/>
        <w:jc w:val="center"/>
        <w:rPr>
          <w:rFonts w:ascii="Times New Roman" w:hAnsi="Times New Roman" w:cs="Times New Roman"/>
          <w:b/>
          <w:sz w:val="24"/>
          <w:szCs w:val="24"/>
        </w:rPr>
      </w:pPr>
    </w:p>
    <w:p w:rsidR="002523B0" w:rsidRDefault="002523B0" w:rsidP="006E4245">
      <w:pPr>
        <w:spacing w:after="0" w:line="240" w:lineRule="auto"/>
        <w:ind w:left="0" w:firstLine="0"/>
        <w:jc w:val="center"/>
        <w:rPr>
          <w:rFonts w:ascii="Times New Roman" w:hAnsi="Times New Roman" w:cs="Times New Roman"/>
          <w:b/>
          <w:sz w:val="24"/>
          <w:szCs w:val="24"/>
        </w:rPr>
      </w:pPr>
    </w:p>
    <w:p w:rsidR="002523B0" w:rsidRDefault="002523B0" w:rsidP="006E4245">
      <w:pPr>
        <w:spacing w:after="0" w:line="240" w:lineRule="auto"/>
        <w:ind w:left="0" w:firstLine="0"/>
        <w:jc w:val="center"/>
        <w:rPr>
          <w:rFonts w:ascii="Times New Roman" w:hAnsi="Times New Roman" w:cs="Times New Roman"/>
          <w:b/>
          <w:sz w:val="24"/>
          <w:szCs w:val="24"/>
        </w:rPr>
      </w:pPr>
    </w:p>
    <w:p w:rsidR="002523B0" w:rsidRDefault="002523B0" w:rsidP="006E4245">
      <w:pPr>
        <w:spacing w:after="0" w:line="240" w:lineRule="auto"/>
        <w:ind w:left="0" w:firstLine="0"/>
        <w:jc w:val="center"/>
        <w:rPr>
          <w:rFonts w:ascii="Times New Roman" w:hAnsi="Times New Roman" w:cs="Times New Roman"/>
          <w:b/>
          <w:sz w:val="24"/>
          <w:szCs w:val="24"/>
        </w:rPr>
      </w:pPr>
    </w:p>
    <w:p w:rsidR="002523B0" w:rsidRDefault="002523B0" w:rsidP="006E4245">
      <w:pPr>
        <w:spacing w:after="0" w:line="240" w:lineRule="auto"/>
        <w:ind w:left="0" w:firstLine="0"/>
        <w:jc w:val="center"/>
        <w:rPr>
          <w:rFonts w:ascii="Times New Roman" w:hAnsi="Times New Roman" w:cs="Times New Roman"/>
          <w:b/>
          <w:sz w:val="24"/>
          <w:szCs w:val="24"/>
        </w:rPr>
      </w:pPr>
    </w:p>
    <w:p w:rsidR="00730898" w:rsidRDefault="00730898" w:rsidP="006E4245">
      <w:pPr>
        <w:spacing w:after="0" w:line="240" w:lineRule="auto"/>
        <w:ind w:left="0" w:firstLine="0"/>
        <w:jc w:val="center"/>
        <w:rPr>
          <w:rFonts w:ascii="Times New Roman" w:hAnsi="Times New Roman" w:cs="Times New Roman"/>
          <w:b/>
          <w:sz w:val="24"/>
          <w:szCs w:val="24"/>
        </w:rPr>
      </w:pPr>
    </w:p>
    <w:p w:rsidR="00730898" w:rsidRDefault="00730898" w:rsidP="006E4245">
      <w:pPr>
        <w:spacing w:after="0" w:line="240" w:lineRule="auto"/>
        <w:ind w:left="0" w:firstLine="0"/>
        <w:jc w:val="center"/>
        <w:rPr>
          <w:rFonts w:ascii="Times New Roman" w:hAnsi="Times New Roman" w:cs="Times New Roman"/>
          <w:b/>
          <w:sz w:val="24"/>
          <w:szCs w:val="24"/>
        </w:rPr>
      </w:pPr>
    </w:p>
    <w:p w:rsidR="00730898" w:rsidRDefault="00730898" w:rsidP="006E4245">
      <w:pPr>
        <w:spacing w:after="0" w:line="240" w:lineRule="auto"/>
        <w:ind w:left="0" w:firstLine="0"/>
        <w:jc w:val="center"/>
        <w:rPr>
          <w:rFonts w:ascii="Times New Roman" w:hAnsi="Times New Roman" w:cs="Times New Roman"/>
          <w:b/>
          <w:sz w:val="24"/>
          <w:szCs w:val="24"/>
        </w:rPr>
      </w:pPr>
    </w:p>
    <w:p w:rsidR="00730898" w:rsidRDefault="00730898" w:rsidP="006E4245">
      <w:pPr>
        <w:spacing w:after="0" w:line="240" w:lineRule="auto"/>
        <w:ind w:left="0" w:firstLine="0"/>
        <w:jc w:val="center"/>
        <w:rPr>
          <w:rFonts w:ascii="Times New Roman" w:hAnsi="Times New Roman" w:cs="Times New Roman"/>
          <w:b/>
          <w:sz w:val="24"/>
          <w:szCs w:val="24"/>
        </w:rPr>
      </w:pPr>
    </w:p>
    <w:p w:rsidR="00C06CCC" w:rsidRPr="00C06CCC" w:rsidRDefault="00C06CCC" w:rsidP="008C795D">
      <w:pPr>
        <w:spacing w:line="360" w:lineRule="auto"/>
        <w:ind w:left="0" w:firstLine="0"/>
        <w:jc w:val="center"/>
        <w:rPr>
          <w:rFonts w:ascii="Times New Roman" w:hAnsi="Times New Roman" w:cs="Times New Roman"/>
          <w:b/>
          <w:sz w:val="28"/>
          <w:szCs w:val="28"/>
        </w:rPr>
      </w:pPr>
      <w:r w:rsidRPr="00C06CCC">
        <w:rPr>
          <w:rFonts w:ascii="Times New Roman" w:hAnsi="Times New Roman" w:cs="Times New Roman"/>
          <w:b/>
          <w:sz w:val="28"/>
          <w:szCs w:val="28"/>
        </w:rPr>
        <w:lastRenderedPageBreak/>
        <w:t>MAJELIS PENGUJI</w:t>
      </w:r>
    </w:p>
    <w:p w:rsidR="00C06CCC" w:rsidRDefault="00C06CCC" w:rsidP="008C795D">
      <w:pPr>
        <w:spacing w:line="360" w:lineRule="auto"/>
        <w:ind w:left="0" w:firstLine="0"/>
        <w:jc w:val="center"/>
        <w:rPr>
          <w:rFonts w:ascii="Times New Roman" w:hAnsi="Times New Roman" w:cs="Times New Roman"/>
          <w:b/>
          <w:sz w:val="28"/>
          <w:szCs w:val="28"/>
        </w:rPr>
      </w:pPr>
      <w:r w:rsidRPr="00C06CCC">
        <w:rPr>
          <w:rFonts w:ascii="Times New Roman" w:hAnsi="Times New Roman" w:cs="Times New Roman"/>
          <w:b/>
          <w:sz w:val="28"/>
          <w:szCs w:val="28"/>
        </w:rPr>
        <w:t>PADA SIDANG UJIAN PROMOSI DOKTOR (TERBUKA)</w:t>
      </w:r>
    </w:p>
    <w:p w:rsidR="008C795D" w:rsidRDefault="008C795D" w:rsidP="008C795D">
      <w:pPr>
        <w:spacing w:line="360" w:lineRule="auto"/>
        <w:ind w:left="0" w:firstLine="0"/>
        <w:jc w:val="center"/>
        <w:rPr>
          <w:rFonts w:ascii="Times New Roman" w:hAnsi="Times New Roman" w:cs="Times New Roman"/>
          <w:b/>
          <w:sz w:val="28"/>
          <w:szCs w:val="28"/>
        </w:rPr>
      </w:pPr>
    </w:p>
    <w:p w:rsidR="00AC3DEE" w:rsidRDefault="00AC3DEE" w:rsidP="008C795D">
      <w:pPr>
        <w:spacing w:line="360" w:lineRule="auto"/>
        <w:ind w:left="0" w:firstLine="0"/>
        <w:jc w:val="center"/>
        <w:rPr>
          <w:rFonts w:ascii="Times New Roman" w:hAnsi="Times New Roman" w:cs="Times New Roman"/>
          <w:b/>
          <w:sz w:val="28"/>
          <w:szCs w:val="28"/>
        </w:rPr>
      </w:pPr>
    </w:p>
    <w:p w:rsidR="00966062" w:rsidRDefault="00966062" w:rsidP="008C795D">
      <w:pPr>
        <w:spacing w:line="360" w:lineRule="auto"/>
        <w:ind w:left="0" w:firstLine="0"/>
        <w:jc w:val="center"/>
        <w:rPr>
          <w:rFonts w:ascii="Times New Roman" w:hAnsi="Times New Roman" w:cs="Times New Roman"/>
          <w:b/>
          <w:sz w:val="28"/>
          <w:szCs w:val="28"/>
        </w:rPr>
      </w:pPr>
    </w:p>
    <w:p w:rsidR="00C06CCC" w:rsidRDefault="00C06CCC" w:rsidP="00AC3A72">
      <w:pPr>
        <w:ind w:left="1276" w:hanging="1276"/>
        <w:rPr>
          <w:rFonts w:ascii="Times New Roman" w:hAnsi="Times New Roman" w:cs="Times New Roman"/>
          <w:b/>
          <w:sz w:val="24"/>
          <w:szCs w:val="24"/>
        </w:rPr>
      </w:pPr>
      <w:r>
        <w:rPr>
          <w:rFonts w:ascii="Times New Roman" w:hAnsi="Times New Roman" w:cs="Times New Roman"/>
          <w:b/>
          <w:sz w:val="24"/>
          <w:szCs w:val="24"/>
        </w:rPr>
        <w:t>Ketua</w:t>
      </w:r>
      <w:r w:rsidR="003B3743">
        <w:rPr>
          <w:rFonts w:ascii="Times New Roman" w:hAnsi="Times New Roman" w:cs="Times New Roman"/>
          <w:b/>
          <w:sz w:val="24"/>
          <w:szCs w:val="24"/>
        </w:rPr>
        <w:t xml:space="preserve">         </w:t>
      </w:r>
      <w:r w:rsidR="00AC3A72">
        <w:rPr>
          <w:rFonts w:ascii="Times New Roman" w:hAnsi="Times New Roman" w:cs="Times New Roman"/>
          <w:b/>
          <w:sz w:val="24"/>
          <w:szCs w:val="24"/>
        </w:rPr>
        <w:t xml:space="preserve">  </w:t>
      </w:r>
      <w:r w:rsidR="003B3743">
        <w:rPr>
          <w:rFonts w:ascii="Times New Roman" w:hAnsi="Times New Roman" w:cs="Times New Roman"/>
          <w:b/>
          <w:sz w:val="24"/>
          <w:szCs w:val="24"/>
        </w:rPr>
        <w:t>:</w:t>
      </w:r>
      <w:r>
        <w:rPr>
          <w:rFonts w:ascii="Times New Roman" w:hAnsi="Times New Roman" w:cs="Times New Roman"/>
          <w:b/>
          <w:sz w:val="24"/>
          <w:szCs w:val="24"/>
        </w:rPr>
        <w:t xml:space="preserve">   </w:t>
      </w:r>
      <w:r w:rsidR="003B3743">
        <w:rPr>
          <w:rFonts w:ascii="Times New Roman" w:hAnsi="Times New Roman" w:cs="Times New Roman"/>
          <w:b/>
          <w:sz w:val="24"/>
          <w:szCs w:val="24"/>
        </w:rPr>
        <w:t>Prof. Dr. R. Benny Riyanto, S.H., M.Hum., CN.</w:t>
      </w:r>
      <w:r>
        <w:rPr>
          <w:rFonts w:ascii="Times New Roman" w:hAnsi="Times New Roman" w:cs="Times New Roman"/>
          <w:b/>
          <w:sz w:val="24"/>
          <w:szCs w:val="24"/>
        </w:rPr>
        <w:t xml:space="preserve">    </w:t>
      </w:r>
    </w:p>
    <w:p w:rsidR="00C06CCC" w:rsidRDefault="00C06CCC" w:rsidP="003B3743">
      <w:pPr>
        <w:ind w:left="1418" w:hanging="1418"/>
        <w:rPr>
          <w:rFonts w:ascii="Times New Roman" w:hAnsi="Times New Roman" w:cs="Times New Roman"/>
          <w:b/>
          <w:sz w:val="24"/>
          <w:szCs w:val="24"/>
        </w:rPr>
      </w:pPr>
      <w:r>
        <w:rPr>
          <w:rFonts w:ascii="Times New Roman" w:hAnsi="Times New Roman" w:cs="Times New Roman"/>
          <w:b/>
          <w:sz w:val="24"/>
          <w:szCs w:val="24"/>
        </w:rPr>
        <w:t>Sekretaris    :</w:t>
      </w:r>
      <w:r w:rsidR="003B3743">
        <w:rPr>
          <w:rFonts w:ascii="Times New Roman" w:hAnsi="Times New Roman" w:cs="Times New Roman"/>
          <w:b/>
          <w:sz w:val="24"/>
          <w:szCs w:val="24"/>
        </w:rPr>
        <w:t xml:space="preserve">   Prof</w:t>
      </w:r>
      <w:r w:rsidR="000C4658">
        <w:rPr>
          <w:rFonts w:ascii="Times New Roman" w:hAnsi="Times New Roman" w:cs="Times New Roman"/>
          <w:b/>
          <w:sz w:val="24"/>
          <w:szCs w:val="24"/>
        </w:rPr>
        <w:t xml:space="preserve">. Dr. </w:t>
      </w:r>
      <w:r w:rsidR="000627E1">
        <w:rPr>
          <w:rFonts w:ascii="Times New Roman" w:hAnsi="Times New Roman" w:cs="Times New Roman"/>
          <w:b/>
          <w:sz w:val="24"/>
          <w:szCs w:val="24"/>
        </w:rPr>
        <w:t>Rahayu, S.H., M.Hum.</w:t>
      </w:r>
    </w:p>
    <w:p w:rsidR="00C06CCC" w:rsidRDefault="00C06CCC" w:rsidP="00C06CCC">
      <w:pPr>
        <w:ind w:left="0" w:firstLine="0"/>
        <w:rPr>
          <w:rFonts w:ascii="Times New Roman" w:hAnsi="Times New Roman" w:cs="Times New Roman"/>
          <w:b/>
          <w:sz w:val="24"/>
          <w:szCs w:val="24"/>
        </w:rPr>
      </w:pPr>
      <w:r>
        <w:rPr>
          <w:rFonts w:ascii="Times New Roman" w:hAnsi="Times New Roman" w:cs="Times New Roman"/>
          <w:b/>
          <w:sz w:val="24"/>
          <w:szCs w:val="24"/>
        </w:rPr>
        <w:t>Anggota</w:t>
      </w:r>
      <w:r w:rsidR="00B46893">
        <w:rPr>
          <w:rFonts w:ascii="Times New Roman" w:hAnsi="Times New Roman" w:cs="Times New Roman"/>
          <w:b/>
          <w:sz w:val="24"/>
          <w:szCs w:val="24"/>
        </w:rPr>
        <w:t xml:space="preserve">      </w:t>
      </w:r>
      <w:r w:rsidR="003B3743">
        <w:rPr>
          <w:rFonts w:ascii="Times New Roman" w:hAnsi="Times New Roman" w:cs="Times New Roman"/>
          <w:b/>
          <w:sz w:val="24"/>
          <w:szCs w:val="24"/>
        </w:rPr>
        <w:t xml:space="preserve">: </w:t>
      </w:r>
    </w:p>
    <w:p w:rsidR="003B3743" w:rsidRDefault="003B3743" w:rsidP="00B405A1">
      <w:pPr>
        <w:pStyle w:val="ListParagraph"/>
        <w:numPr>
          <w:ilvl w:val="0"/>
          <w:numId w:val="28"/>
        </w:numPr>
        <w:rPr>
          <w:rFonts w:ascii="Times New Roman" w:hAnsi="Times New Roman" w:cs="Times New Roman"/>
          <w:b/>
          <w:sz w:val="24"/>
          <w:szCs w:val="24"/>
        </w:rPr>
      </w:pPr>
      <w:r>
        <w:rPr>
          <w:rFonts w:ascii="Times New Roman" w:hAnsi="Times New Roman" w:cs="Times New Roman"/>
          <w:b/>
          <w:sz w:val="24"/>
          <w:szCs w:val="24"/>
        </w:rPr>
        <w:t>Prof. Dr.</w:t>
      </w:r>
      <w:r w:rsidR="00335457">
        <w:rPr>
          <w:rFonts w:ascii="Times New Roman" w:hAnsi="Times New Roman" w:cs="Times New Roman"/>
          <w:b/>
          <w:sz w:val="24"/>
          <w:szCs w:val="24"/>
        </w:rPr>
        <w:t xml:space="preserve"> Yuliandri, S.H., M.H. (Penguji Eksternal)</w:t>
      </w:r>
    </w:p>
    <w:p w:rsidR="00335457" w:rsidRDefault="00335457" w:rsidP="00B405A1">
      <w:pPr>
        <w:pStyle w:val="ListParagraph"/>
        <w:numPr>
          <w:ilvl w:val="0"/>
          <w:numId w:val="28"/>
        </w:numPr>
        <w:rPr>
          <w:rFonts w:ascii="Times New Roman" w:hAnsi="Times New Roman" w:cs="Times New Roman"/>
          <w:b/>
          <w:sz w:val="24"/>
          <w:szCs w:val="24"/>
        </w:rPr>
      </w:pPr>
      <w:r>
        <w:rPr>
          <w:rFonts w:ascii="Times New Roman" w:hAnsi="Times New Roman" w:cs="Times New Roman"/>
          <w:b/>
          <w:sz w:val="24"/>
          <w:szCs w:val="24"/>
        </w:rPr>
        <w:t>Prof. Dr. Yos Johan Utama, S.H., M.Hum</w:t>
      </w:r>
      <w:r w:rsidR="00C83B66">
        <w:rPr>
          <w:rFonts w:ascii="Times New Roman" w:hAnsi="Times New Roman" w:cs="Times New Roman"/>
          <w:b/>
          <w:sz w:val="24"/>
          <w:szCs w:val="24"/>
        </w:rPr>
        <w:t>.</w:t>
      </w:r>
      <w:r>
        <w:rPr>
          <w:rFonts w:ascii="Times New Roman" w:hAnsi="Times New Roman" w:cs="Times New Roman"/>
          <w:b/>
          <w:sz w:val="24"/>
          <w:szCs w:val="24"/>
        </w:rPr>
        <w:t xml:space="preserve"> (Penguji)</w:t>
      </w:r>
    </w:p>
    <w:p w:rsidR="00335457" w:rsidRDefault="00C83B66" w:rsidP="00B405A1">
      <w:pPr>
        <w:pStyle w:val="ListParagraph"/>
        <w:numPr>
          <w:ilvl w:val="0"/>
          <w:numId w:val="28"/>
        </w:numPr>
        <w:rPr>
          <w:rFonts w:ascii="Times New Roman" w:hAnsi="Times New Roman" w:cs="Times New Roman"/>
          <w:b/>
          <w:sz w:val="24"/>
          <w:szCs w:val="24"/>
        </w:rPr>
      </w:pPr>
      <w:r>
        <w:rPr>
          <w:rFonts w:ascii="Times New Roman" w:hAnsi="Times New Roman" w:cs="Times New Roman"/>
          <w:b/>
          <w:sz w:val="24"/>
          <w:szCs w:val="24"/>
        </w:rPr>
        <w:t>Prof. Dr. Adjie Samekto, S.H., M.Hum. (Penguji)</w:t>
      </w:r>
    </w:p>
    <w:p w:rsidR="00C83B66" w:rsidRDefault="00C83B66" w:rsidP="00B405A1">
      <w:pPr>
        <w:pStyle w:val="ListParagraph"/>
        <w:numPr>
          <w:ilvl w:val="0"/>
          <w:numId w:val="28"/>
        </w:numPr>
        <w:rPr>
          <w:rFonts w:ascii="Times New Roman" w:hAnsi="Times New Roman" w:cs="Times New Roman"/>
          <w:b/>
          <w:sz w:val="24"/>
          <w:szCs w:val="24"/>
        </w:rPr>
      </w:pPr>
      <w:r>
        <w:rPr>
          <w:rFonts w:ascii="Times New Roman" w:hAnsi="Times New Roman" w:cs="Times New Roman"/>
          <w:b/>
          <w:sz w:val="24"/>
          <w:szCs w:val="24"/>
        </w:rPr>
        <w:t>Dr. Nanik Trihastuti, S.H., M.Hum. (Penguji)</w:t>
      </w:r>
    </w:p>
    <w:p w:rsidR="00C83B66" w:rsidRDefault="00C83B66" w:rsidP="00B405A1">
      <w:pPr>
        <w:pStyle w:val="ListParagraph"/>
        <w:numPr>
          <w:ilvl w:val="0"/>
          <w:numId w:val="28"/>
        </w:numPr>
        <w:rPr>
          <w:rFonts w:ascii="Times New Roman" w:hAnsi="Times New Roman" w:cs="Times New Roman"/>
          <w:b/>
          <w:sz w:val="24"/>
          <w:szCs w:val="24"/>
        </w:rPr>
      </w:pPr>
      <w:r>
        <w:rPr>
          <w:rFonts w:ascii="Times New Roman" w:hAnsi="Times New Roman" w:cs="Times New Roman"/>
          <w:b/>
          <w:sz w:val="24"/>
          <w:szCs w:val="24"/>
        </w:rPr>
        <w:t>Dr. Retno Saraswati, S.H., M.Hum. (Penguji)</w:t>
      </w:r>
    </w:p>
    <w:p w:rsidR="00C83B66" w:rsidRDefault="00C83B66" w:rsidP="00B405A1">
      <w:pPr>
        <w:pStyle w:val="ListParagraph"/>
        <w:numPr>
          <w:ilvl w:val="0"/>
          <w:numId w:val="28"/>
        </w:numPr>
        <w:rPr>
          <w:rFonts w:ascii="Times New Roman" w:hAnsi="Times New Roman" w:cs="Times New Roman"/>
          <w:b/>
          <w:sz w:val="24"/>
          <w:szCs w:val="24"/>
        </w:rPr>
      </w:pPr>
      <w:r>
        <w:rPr>
          <w:rFonts w:ascii="Times New Roman" w:hAnsi="Times New Roman" w:cs="Times New Roman"/>
          <w:b/>
          <w:sz w:val="24"/>
          <w:szCs w:val="24"/>
        </w:rPr>
        <w:t>Prof. Dr. Suteki, S.H., M.Hum. (Co. Promotor)</w:t>
      </w:r>
    </w:p>
    <w:p w:rsidR="00C83B66" w:rsidRPr="003B3743" w:rsidRDefault="00AC3A72" w:rsidP="00B405A1">
      <w:pPr>
        <w:pStyle w:val="ListParagraph"/>
        <w:numPr>
          <w:ilvl w:val="0"/>
          <w:numId w:val="28"/>
        </w:numPr>
        <w:rPr>
          <w:rFonts w:ascii="Times New Roman" w:hAnsi="Times New Roman" w:cs="Times New Roman"/>
          <w:b/>
          <w:sz w:val="24"/>
          <w:szCs w:val="24"/>
        </w:rPr>
      </w:pPr>
      <w:r>
        <w:rPr>
          <w:rFonts w:ascii="Times New Roman" w:hAnsi="Times New Roman" w:cs="Times New Roman"/>
          <w:b/>
          <w:sz w:val="24"/>
          <w:szCs w:val="24"/>
        </w:rPr>
        <w:t>Prof. Dr. Arief Hidayat, S.H. M.S. (Promotor)</w:t>
      </w:r>
    </w:p>
    <w:p w:rsidR="00C06CCC" w:rsidRDefault="00C06CCC" w:rsidP="00C06CCC">
      <w:pPr>
        <w:ind w:left="0" w:firstLine="0"/>
        <w:jc w:val="center"/>
        <w:rPr>
          <w:rFonts w:ascii="Times New Roman" w:hAnsi="Times New Roman" w:cs="Times New Roman"/>
          <w:b/>
          <w:sz w:val="24"/>
          <w:szCs w:val="24"/>
        </w:rPr>
      </w:pPr>
    </w:p>
    <w:p w:rsidR="00C06CCC" w:rsidRDefault="00C06CCC" w:rsidP="00C06CCC">
      <w:pPr>
        <w:ind w:left="0" w:firstLine="0"/>
        <w:jc w:val="center"/>
        <w:rPr>
          <w:rFonts w:ascii="Times New Roman" w:hAnsi="Times New Roman" w:cs="Times New Roman"/>
          <w:b/>
          <w:sz w:val="24"/>
          <w:szCs w:val="24"/>
        </w:rPr>
      </w:pPr>
    </w:p>
    <w:p w:rsidR="00C06CCC" w:rsidRDefault="00C06CCC" w:rsidP="00C06CCC">
      <w:pPr>
        <w:ind w:left="0" w:firstLine="0"/>
        <w:jc w:val="center"/>
        <w:rPr>
          <w:rFonts w:ascii="Times New Roman" w:hAnsi="Times New Roman" w:cs="Times New Roman"/>
          <w:b/>
          <w:sz w:val="24"/>
          <w:szCs w:val="24"/>
        </w:rPr>
      </w:pPr>
    </w:p>
    <w:p w:rsidR="00C06CCC" w:rsidRDefault="00C06CCC" w:rsidP="008C795D">
      <w:pPr>
        <w:ind w:left="0" w:firstLine="0"/>
        <w:rPr>
          <w:rFonts w:ascii="Times New Roman" w:hAnsi="Times New Roman" w:cs="Times New Roman"/>
          <w:b/>
          <w:sz w:val="24"/>
          <w:szCs w:val="24"/>
        </w:rPr>
      </w:pPr>
    </w:p>
    <w:p w:rsidR="006E4245" w:rsidRPr="00435DD7" w:rsidRDefault="00E656D0" w:rsidP="005538E0">
      <w:pPr>
        <w:ind w:left="0" w:firstLine="0"/>
        <w:jc w:val="center"/>
        <w:rPr>
          <w:rFonts w:ascii="Times New Roman" w:hAnsi="Times New Roman" w:cs="Times New Roman"/>
          <w:b/>
          <w:i/>
          <w:sz w:val="24"/>
          <w:szCs w:val="24"/>
        </w:rPr>
      </w:pPr>
      <w:r>
        <w:rPr>
          <w:rFonts w:ascii="Times New Roman" w:hAnsi="Times New Roman" w:cs="Times New Roman"/>
          <w:b/>
          <w:i/>
          <w:sz w:val="24"/>
          <w:szCs w:val="24"/>
        </w:rPr>
        <w:lastRenderedPageBreak/>
        <w:t>MOTTO</w:t>
      </w:r>
    </w:p>
    <w:p w:rsidR="006E4245" w:rsidRPr="00435DD7" w:rsidRDefault="006E4245" w:rsidP="006E4245">
      <w:pPr>
        <w:ind w:hanging="641"/>
        <w:rPr>
          <w:rFonts w:ascii="Times New Roman" w:hAnsi="Times New Roman" w:cs="Times New Roman"/>
          <w:b/>
          <w:sz w:val="24"/>
          <w:szCs w:val="24"/>
        </w:rPr>
      </w:pPr>
    </w:p>
    <w:p w:rsidR="006E4245" w:rsidRDefault="006E4245" w:rsidP="006E4245">
      <w:pPr>
        <w:spacing w:line="360" w:lineRule="auto"/>
        <w:ind w:left="0" w:firstLine="0"/>
        <w:jc w:val="center"/>
        <w:rPr>
          <w:rFonts w:ascii="Times New Roman" w:hAnsi="Times New Roman" w:cs="Times New Roman"/>
          <w:b/>
          <w:i/>
          <w:sz w:val="24"/>
          <w:szCs w:val="24"/>
        </w:rPr>
      </w:pPr>
      <w:r w:rsidRPr="00435DD7">
        <w:rPr>
          <w:rFonts w:ascii="Times New Roman" w:hAnsi="Times New Roman" w:cs="Times New Roman"/>
          <w:b/>
          <w:i/>
          <w:sz w:val="24"/>
          <w:szCs w:val="24"/>
        </w:rPr>
        <w:t>“DEMI MASA, SUNGGUH MANUSIA BERADA DALAM KERUGIAN, KECUALI ORANG-ORANG YANG BERIMAN DAN MENGERJAKAN KEBAJIKAN SERTA SALING MENASIHATI UNTUK KEBENARAN DAN SALING MENASIHATI UNTUK KESABARAN”. (QS AL-ASHR)</w:t>
      </w:r>
    </w:p>
    <w:p w:rsidR="0097538A" w:rsidRDefault="0097538A" w:rsidP="006E4245">
      <w:pPr>
        <w:spacing w:line="360" w:lineRule="auto"/>
        <w:ind w:left="0" w:firstLine="0"/>
        <w:jc w:val="center"/>
        <w:rPr>
          <w:rFonts w:ascii="Times New Roman" w:hAnsi="Times New Roman" w:cs="Times New Roman"/>
          <w:b/>
          <w:i/>
          <w:sz w:val="24"/>
          <w:szCs w:val="24"/>
        </w:rPr>
      </w:pPr>
    </w:p>
    <w:p w:rsidR="006E4245" w:rsidRPr="00435DD7" w:rsidRDefault="006E4245" w:rsidP="006E4245">
      <w:pPr>
        <w:spacing w:line="360" w:lineRule="auto"/>
        <w:ind w:left="0" w:firstLine="0"/>
        <w:jc w:val="center"/>
        <w:rPr>
          <w:rFonts w:ascii="Times New Roman" w:hAnsi="Times New Roman" w:cs="Times New Roman"/>
          <w:b/>
          <w:i/>
          <w:sz w:val="24"/>
          <w:szCs w:val="24"/>
        </w:rPr>
      </w:pPr>
    </w:p>
    <w:p w:rsidR="006E4245" w:rsidRDefault="001D2C9A" w:rsidP="006E4245">
      <w:pPr>
        <w:spacing w:line="360" w:lineRule="auto"/>
        <w:ind w:left="0" w:firstLine="0"/>
        <w:rPr>
          <w:rFonts w:ascii="Times New Roman" w:hAnsi="Times New Roman" w:cs="Times New Roman"/>
          <w:b/>
          <w:i/>
          <w:sz w:val="24"/>
          <w:szCs w:val="24"/>
        </w:rPr>
      </w:pPr>
      <w:r>
        <w:rPr>
          <w:rFonts w:ascii="Times New Roman" w:hAnsi="Times New Roman" w:cs="Times New Roman"/>
          <w:b/>
          <w:i/>
          <w:sz w:val="24"/>
          <w:szCs w:val="24"/>
        </w:rPr>
        <w:t xml:space="preserve">  </w:t>
      </w:r>
      <w:r w:rsidR="006E4245" w:rsidRPr="00435DD7">
        <w:rPr>
          <w:rFonts w:ascii="Times New Roman" w:hAnsi="Times New Roman" w:cs="Times New Roman"/>
          <w:b/>
          <w:i/>
          <w:sz w:val="24"/>
          <w:szCs w:val="24"/>
        </w:rPr>
        <w:t>“</w:t>
      </w:r>
      <w:r w:rsidR="006E4245">
        <w:rPr>
          <w:rFonts w:ascii="Times New Roman" w:hAnsi="Times New Roman" w:cs="Times New Roman"/>
          <w:b/>
          <w:i/>
          <w:sz w:val="24"/>
          <w:szCs w:val="24"/>
        </w:rPr>
        <w:t>BERBAKTILAH KEPADA IBU, BAPAKMU</w:t>
      </w:r>
      <w:r w:rsidR="006E4245" w:rsidRPr="00435DD7">
        <w:rPr>
          <w:rFonts w:ascii="Times New Roman" w:hAnsi="Times New Roman" w:cs="Times New Roman"/>
          <w:b/>
          <w:i/>
          <w:sz w:val="24"/>
          <w:szCs w:val="24"/>
        </w:rPr>
        <w:t xml:space="preserve"> DAN </w:t>
      </w:r>
      <w:r w:rsidR="006E4245">
        <w:rPr>
          <w:rFonts w:ascii="Times New Roman" w:hAnsi="Times New Roman" w:cs="Times New Roman"/>
          <w:b/>
          <w:i/>
          <w:sz w:val="24"/>
          <w:szCs w:val="24"/>
        </w:rPr>
        <w:t xml:space="preserve">HORMATILAH IBU </w:t>
      </w:r>
      <w:r w:rsidR="006E4245" w:rsidRPr="00435DD7">
        <w:rPr>
          <w:rFonts w:ascii="Times New Roman" w:hAnsi="Times New Roman" w:cs="Times New Roman"/>
          <w:b/>
          <w:i/>
          <w:sz w:val="24"/>
          <w:szCs w:val="24"/>
        </w:rPr>
        <w:t xml:space="preserve"> BAPAK GURUMU LALU KEPADA SEMUA ORANG YANG TELAH MENGAJARIMU ILMU PENGETAHUAN WALAUPUN ITU SEBESAR BIJI SA’RAH LALU KEPADA SESAMA </w:t>
      </w:r>
      <w:r w:rsidR="006E4245">
        <w:rPr>
          <w:rFonts w:ascii="Times New Roman" w:hAnsi="Times New Roman" w:cs="Times New Roman"/>
          <w:b/>
          <w:i/>
          <w:sz w:val="24"/>
          <w:szCs w:val="24"/>
        </w:rPr>
        <w:t>SEBAB DARI MEREKALAH SEMUANYA PI</w:t>
      </w:r>
      <w:r w:rsidR="006E4245" w:rsidRPr="00435DD7">
        <w:rPr>
          <w:rFonts w:ascii="Times New Roman" w:hAnsi="Times New Roman" w:cs="Times New Roman"/>
          <w:b/>
          <w:i/>
          <w:sz w:val="24"/>
          <w:szCs w:val="24"/>
        </w:rPr>
        <w:t>NTU RAKHMAT TERBUKA DAN CITA-CITA DAPAT TERWUJUD”.  (ANDI SUGIRMAN)</w:t>
      </w:r>
    </w:p>
    <w:p w:rsidR="0097538A" w:rsidRDefault="0097538A" w:rsidP="006A0B5C">
      <w:pPr>
        <w:spacing w:line="360" w:lineRule="auto"/>
        <w:ind w:left="0" w:firstLine="0"/>
        <w:jc w:val="center"/>
        <w:rPr>
          <w:rFonts w:ascii="Times New Roman" w:hAnsi="Times New Roman" w:cs="Times New Roman"/>
          <w:b/>
          <w:i/>
          <w:sz w:val="24"/>
          <w:szCs w:val="24"/>
        </w:rPr>
      </w:pPr>
    </w:p>
    <w:p w:rsidR="0097538A" w:rsidRDefault="0097538A" w:rsidP="006A0B5C">
      <w:pPr>
        <w:spacing w:line="360" w:lineRule="auto"/>
        <w:ind w:left="0" w:firstLine="0"/>
        <w:jc w:val="center"/>
        <w:rPr>
          <w:rFonts w:ascii="Times New Roman" w:hAnsi="Times New Roman" w:cs="Times New Roman"/>
          <w:b/>
          <w:i/>
          <w:sz w:val="24"/>
          <w:szCs w:val="24"/>
        </w:rPr>
      </w:pPr>
    </w:p>
    <w:p w:rsidR="006E4245" w:rsidRPr="00435DD7" w:rsidRDefault="001D2C9A" w:rsidP="001D2C9A">
      <w:pPr>
        <w:spacing w:line="360" w:lineRule="auto"/>
        <w:ind w:left="0" w:firstLine="0"/>
        <w:rPr>
          <w:rFonts w:ascii="Times New Roman" w:hAnsi="Times New Roman" w:cs="Times New Roman"/>
          <w:b/>
          <w:i/>
          <w:sz w:val="24"/>
          <w:szCs w:val="24"/>
        </w:rPr>
      </w:pPr>
      <w:r>
        <w:rPr>
          <w:rFonts w:ascii="Times New Roman" w:hAnsi="Times New Roman" w:cs="Times New Roman"/>
          <w:b/>
          <w:i/>
          <w:sz w:val="24"/>
          <w:szCs w:val="24"/>
        </w:rPr>
        <w:t xml:space="preserve">  </w:t>
      </w:r>
      <w:r w:rsidR="006E4245" w:rsidRPr="00435DD7">
        <w:rPr>
          <w:rFonts w:ascii="Times New Roman" w:hAnsi="Times New Roman" w:cs="Times New Roman"/>
          <w:b/>
          <w:i/>
          <w:sz w:val="24"/>
          <w:szCs w:val="24"/>
        </w:rPr>
        <w:t>“SUATU NEGARA AKAN MENGALAMI KEKACAUAN YANG BERKEPANJANGAN APABILA DALAM PENGELOLAANNYA TIDAK DIDASARKAN PADA PANDANGAN HIDUP/IDEOLOGI  NEGARA ITU SENDIRI”.  (ANDI SUGIRMAN)</w:t>
      </w:r>
    </w:p>
    <w:p w:rsidR="006E4245" w:rsidRPr="00435DD7" w:rsidRDefault="006E4245" w:rsidP="006E4245">
      <w:pPr>
        <w:spacing w:line="360" w:lineRule="auto"/>
        <w:ind w:left="0" w:firstLine="0"/>
        <w:rPr>
          <w:rFonts w:ascii="Times New Roman" w:hAnsi="Times New Roman" w:cs="Times New Roman"/>
          <w:b/>
          <w:sz w:val="24"/>
          <w:szCs w:val="24"/>
        </w:rPr>
      </w:pPr>
    </w:p>
    <w:p w:rsidR="006E4245" w:rsidRDefault="006E4245" w:rsidP="006E4245">
      <w:pPr>
        <w:jc w:val="center"/>
        <w:rPr>
          <w:rFonts w:ascii="Times New Roman" w:hAnsi="Times New Roman" w:cs="Times New Roman"/>
          <w:b/>
          <w:sz w:val="24"/>
          <w:szCs w:val="24"/>
        </w:rPr>
      </w:pPr>
      <w:r>
        <w:rPr>
          <w:rFonts w:ascii="Times New Roman" w:hAnsi="Times New Roman" w:cs="Times New Roman"/>
          <w:b/>
          <w:sz w:val="24"/>
          <w:szCs w:val="24"/>
        </w:rPr>
        <w:br w:type="page"/>
      </w:r>
    </w:p>
    <w:p w:rsidR="006E4245" w:rsidRPr="0001379E" w:rsidRDefault="006E4245" w:rsidP="006E4245">
      <w:pPr>
        <w:tabs>
          <w:tab w:val="left" w:pos="2595"/>
          <w:tab w:val="center" w:pos="3969"/>
        </w:tabs>
        <w:spacing w:line="240" w:lineRule="auto"/>
        <w:ind w:hanging="641"/>
        <w:jc w:val="center"/>
        <w:rPr>
          <w:rFonts w:ascii="Times New Roman" w:hAnsi="Times New Roman" w:cs="Times New Roman"/>
          <w:b/>
          <w:sz w:val="24"/>
          <w:szCs w:val="24"/>
        </w:rPr>
      </w:pPr>
      <w:r w:rsidRPr="0001379E">
        <w:rPr>
          <w:rFonts w:ascii="Times New Roman" w:hAnsi="Times New Roman" w:cs="Times New Roman"/>
          <w:b/>
          <w:sz w:val="24"/>
          <w:szCs w:val="24"/>
        </w:rPr>
        <w:lastRenderedPageBreak/>
        <w:t>ABSTRAK</w:t>
      </w:r>
    </w:p>
    <w:p w:rsidR="001845A6" w:rsidRDefault="006E4245" w:rsidP="001845A6">
      <w:pPr>
        <w:spacing w:line="240" w:lineRule="auto"/>
        <w:ind w:left="0" w:firstLine="641"/>
        <w:rPr>
          <w:rFonts w:ascii="Times New Roman" w:hAnsi="Times New Roman" w:cs="Times New Roman"/>
          <w:sz w:val="24"/>
          <w:szCs w:val="24"/>
        </w:rPr>
      </w:pPr>
      <w:r w:rsidRPr="0001379E">
        <w:rPr>
          <w:rFonts w:ascii="Times New Roman" w:hAnsi="Times New Roman" w:cs="Times New Roman"/>
          <w:sz w:val="24"/>
          <w:szCs w:val="24"/>
        </w:rPr>
        <w:t xml:space="preserve">Latar belakang pentingnya studi ini, didasarkan pada kenyataan bahwa sumber daya alam berupa pertambangan mineral dan batubara adalah merupakan kekayaan alam Indonesia yang tak terbarukan dan merupakan karunia </w:t>
      </w:r>
      <w:r w:rsidR="007C3431">
        <w:rPr>
          <w:rFonts w:ascii="Times New Roman" w:hAnsi="Times New Roman" w:cs="Times New Roman"/>
          <w:sz w:val="24"/>
          <w:szCs w:val="24"/>
        </w:rPr>
        <w:t>Allah</w:t>
      </w:r>
      <w:r w:rsidR="00F76B2E">
        <w:rPr>
          <w:rFonts w:ascii="Times New Roman" w:hAnsi="Times New Roman" w:cs="Times New Roman"/>
          <w:sz w:val="24"/>
          <w:szCs w:val="24"/>
        </w:rPr>
        <w:t xml:space="preserve"> S.W.T.</w:t>
      </w:r>
      <w:r w:rsidR="007C3431">
        <w:rPr>
          <w:rFonts w:ascii="Times New Roman" w:hAnsi="Times New Roman" w:cs="Times New Roman"/>
          <w:sz w:val="24"/>
          <w:szCs w:val="24"/>
        </w:rPr>
        <w:t xml:space="preserve"> </w:t>
      </w:r>
      <w:r w:rsidRPr="0001379E">
        <w:rPr>
          <w:rFonts w:ascii="Times New Roman" w:hAnsi="Times New Roman" w:cs="Times New Roman"/>
          <w:sz w:val="24"/>
          <w:szCs w:val="24"/>
        </w:rPr>
        <w:t>Tuhan Yang Maha Esa,</w:t>
      </w:r>
      <w:r w:rsidR="00F76B2E">
        <w:rPr>
          <w:rFonts w:ascii="Times New Roman" w:hAnsi="Times New Roman" w:cs="Times New Roman"/>
          <w:sz w:val="24"/>
          <w:szCs w:val="24"/>
        </w:rPr>
        <w:t xml:space="preserve"> yang </w:t>
      </w:r>
      <w:r w:rsidRPr="0001379E">
        <w:rPr>
          <w:rFonts w:ascii="Times New Roman" w:hAnsi="Times New Roman" w:cs="Times New Roman"/>
          <w:sz w:val="24"/>
          <w:szCs w:val="24"/>
        </w:rPr>
        <w:t xml:space="preserve"> diberikan kepada bangsa Indonesia untuk dipergunakan sebesar-</w:t>
      </w:r>
      <w:r w:rsidR="00536B9F">
        <w:rPr>
          <w:rFonts w:ascii="Times New Roman" w:hAnsi="Times New Roman" w:cs="Times New Roman"/>
          <w:sz w:val="24"/>
          <w:szCs w:val="24"/>
        </w:rPr>
        <w:t>besar kemakmuran rakyat. Pertambangan mineral dan batubara dalam p</w:t>
      </w:r>
      <w:r w:rsidRPr="0001379E">
        <w:rPr>
          <w:rFonts w:ascii="Times New Roman" w:hAnsi="Times New Roman" w:cs="Times New Roman"/>
          <w:sz w:val="24"/>
          <w:szCs w:val="24"/>
        </w:rPr>
        <w:t xml:space="preserve">engusahaan, pengelolaan, pemanfaatan serta pengaturan dan pendistribusiannya di atur oleh </w:t>
      </w:r>
      <w:r w:rsidR="00F76B2E">
        <w:rPr>
          <w:rFonts w:ascii="Times New Roman" w:hAnsi="Times New Roman" w:cs="Times New Roman"/>
          <w:sz w:val="24"/>
          <w:szCs w:val="24"/>
        </w:rPr>
        <w:t xml:space="preserve">negara melalui </w:t>
      </w:r>
      <w:r w:rsidRPr="0001379E">
        <w:rPr>
          <w:rFonts w:ascii="Times New Roman" w:hAnsi="Times New Roman" w:cs="Times New Roman"/>
          <w:sz w:val="24"/>
          <w:szCs w:val="24"/>
        </w:rPr>
        <w:t>pemerintah pusat maupun pemerintah daerah berdasarkan kewenangannya</w:t>
      </w:r>
      <w:r w:rsidR="00B45CFC">
        <w:rPr>
          <w:rFonts w:ascii="Times New Roman" w:hAnsi="Times New Roman" w:cs="Times New Roman"/>
          <w:sz w:val="24"/>
          <w:szCs w:val="24"/>
        </w:rPr>
        <w:t>. Kewenangan pemerintah daerah</w:t>
      </w:r>
      <w:r w:rsidR="00536B9F">
        <w:rPr>
          <w:rFonts w:ascii="Times New Roman" w:hAnsi="Times New Roman" w:cs="Times New Roman"/>
          <w:sz w:val="24"/>
          <w:szCs w:val="24"/>
        </w:rPr>
        <w:t xml:space="preserve"> </w:t>
      </w:r>
      <w:r w:rsidR="00B45CFC">
        <w:rPr>
          <w:rFonts w:ascii="Times New Roman" w:hAnsi="Times New Roman" w:cs="Times New Roman"/>
          <w:sz w:val="24"/>
          <w:szCs w:val="24"/>
        </w:rPr>
        <w:t xml:space="preserve"> diantaranya adalah</w:t>
      </w:r>
      <w:r w:rsidR="00536B9F">
        <w:rPr>
          <w:rFonts w:ascii="Times New Roman" w:hAnsi="Times New Roman" w:cs="Times New Roman"/>
          <w:sz w:val="24"/>
          <w:szCs w:val="24"/>
        </w:rPr>
        <w:t xml:space="preserve"> </w:t>
      </w:r>
      <w:r w:rsidR="00B45CFC">
        <w:rPr>
          <w:rFonts w:ascii="Times New Roman" w:hAnsi="Times New Roman" w:cs="Times New Roman"/>
          <w:sz w:val="24"/>
          <w:szCs w:val="24"/>
        </w:rPr>
        <w:t xml:space="preserve"> pembentukan produk hukum peraturan daerah pertambangan mineral dan batubara dan penerbitan perizinan usaha pertambangan mineral dan batubara. </w:t>
      </w:r>
      <w:r w:rsidRPr="0001379E">
        <w:rPr>
          <w:rFonts w:ascii="Times New Roman" w:hAnsi="Times New Roman" w:cs="Times New Roman"/>
          <w:sz w:val="24"/>
          <w:szCs w:val="24"/>
        </w:rPr>
        <w:t xml:space="preserve"> </w:t>
      </w:r>
      <w:r w:rsidR="00536B9F">
        <w:rPr>
          <w:rFonts w:ascii="Times New Roman" w:hAnsi="Times New Roman" w:cs="Times New Roman"/>
          <w:sz w:val="24"/>
          <w:szCs w:val="24"/>
        </w:rPr>
        <w:t xml:space="preserve">Pemerintah pusat maupun pemerintah daerah dalam melaksanakan kewenangannya </w:t>
      </w:r>
      <w:r w:rsidRPr="0001379E">
        <w:rPr>
          <w:rFonts w:ascii="Times New Roman" w:hAnsi="Times New Roman" w:cs="Times New Roman"/>
          <w:sz w:val="24"/>
          <w:szCs w:val="24"/>
        </w:rPr>
        <w:t>berkewajiban mengamalkan Pancasila dan memegang teguh UUD NRI Tahun 1945. Studi ini bertujuan untuk mengungkap realitas empiris pelaks</w:t>
      </w:r>
      <w:r w:rsidR="00344CBA">
        <w:rPr>
          <w:rFonts w:ascii="Times New Roman" w:hAnsi="Times New Roman" w:cs="Times New Roman"/>
          <w:sz w:val="24"/>
          <w:szCs w:val="24"/>
        </w:rPr>
        <w:t>anaan kewenangan</w:t>
      </w:r>
      <w:r w:rsidRPr="0001379E">
        <w:rPr>
          <w:rFonts w:ascii="Times New Roman" w:hAnsi="Times New Roman" w:cs="Times New Roman"/>
          <w:sz w:val="24"/>
          <w:szCs w:val="24"/>
        </w:rPr>
        <w:t xml:space="preserve"> pemerintah daerah dalam mengkonkretisa</w:t>
      </w:r>
      <w:r w:rsidR="00344CBA">
        <w:rPr>
          <w:rFonts w:ascii="Times New Roman" w:hAnsi="Times New Roman" w:cs="Times New Roman"/>
          <w:sz w:val="24"/>
          <w:szCs w:val="24"/>
        </w:rPr>
        <w:t>sikan cita hukum Pancasila. P</w:t>
      </w:r>
      <w:r w:rsidRPr="0001379E">
        <w:rPr>
          <w:rFonts w:ascii="Times New Roman" w:hAnsi="Times New Roman" w:cs="Times New Roman"/>
          <w:sz w:val="24"/>
          <w:szCs w:val="24"/>
        </w:rPr>
        <w:t>ermasalahan yang diajukan,</w:t>
      </w:r>
      <w:r w:rsidRPr="0001379E">
        <w:rPr>
          <w:rFonts w:ascii="Times New Roman" w:hAnsi="Times New Roman" w:cs="Times New Roman"/>
          <w:i/>
          <w:sz w:val="24"/>
          <w:szCs w:val="24"/>
        </w:rPr>
        <w:t>pertama</w:t>
      </w:r>
      <w:r w:rsidRPr="0001379E">
        <w:rPr>
          <w:rFonts w:ascii="Times New Roman" w:hAnsi="Times New Roman" w:cs="Times New Roman"/>
          <w:sz w:val="24"/>
          <w:szCs w:val="24"/>
        </w:rPr>
        <w:t xml:space="preserve">, mengapa penggunaan wewenang pemberian perizinan oleh penyelenggara pemerintah daerah dalam pengelolaan pertambangan mineral dan batubara belum mencerminkan cita hukum Pancasila secara ideal sebagaimana yang diatur dalam produk hukum peraturan daerah provinsi Sulawesi selatan, </w:t>
      </w:r>
      <w:r w:rsidRPr="0001379E">
        <w:rPr>
          <w:rFonts w:ascii="Times New Roman" w:hAnsi="Times New Roman" w:cs="Times New Roman"/>
          <w:i/>
          <w:sz w:val="24"/>
          <w:szCs w:val="24"/>
        </w:rPr>
        <w:t>kedua</w:t>
      </w:r>
      <w:r w:rsidRPr="0001379E">
        <w:rPr>
          <w:rFonts w:ascii="Times New Roman" w:hAnsi="Times New Roman" w:cs="Times New Roman"/>
          <w:sz w:val="24"/>
          <w:szCs w:val="24"/>
        </w:rPr>
        <w:t xml:space="preserve">, bagaimana bentuk konkretisasi cita hukum Pancasila dalam pelaksanaan wewenang pemerintah daerah dalam proses pembentukan peraturan daerah bidang pertambangan mineral dan batubara. </w:t>
      </w:r>
    </w:p>
    <w:p w:rsidR="006E4245" w:rsidRPr="0001379E" w:rsidRDefault="006E4245" w:rsidP="001845A6">
      <w:pPr>
        <w:spacing w:line="240" w:lineRule="auto"/>
        <w:ind w:left="0" w:firstLine="641"/>
        <w:rPr>
          <w:rFonts w:ascii="Times New Roman" w:hAnsi="Times New Roman" w:cs="Times New Roman"/>
          <w:sz w:val="24"/>
          <w:szCs w:val="24"/>
        </w:rPr>
      </w:pPr>
      <w:r w:rsidRPr="0001379E">
        <w:rPr>
          <w:rFonts w:ascii="Times New Roman" w:hAnsi="Times New Roman" w:cs="Times New Roman"/>
          <w:sz w:val="24"/>
          <w:szCs w:val="24"/>
        </w:rPr>
        <w:t>Untuk menganalisis kedua permasalahan tersebut, digunakan teori Hans Kelsen,  teori Lawrence M. Friedman, teori Chamblis-Seidman, Karl Marx, Ral Darhendrof dan teori hukum p</w:t>
      </w:r>
      <w:r w:rsidR="00E77D26">
        <w:rPr>
          <w:rFonts w:ascii="Times New Roman" w:hAnsi="Times New Roman" w:cs="Times New Roman"/>
          <w:sz w:val="24"/>
          <w:szCs w:val="24"/>
        </w:rPr>
        <w:t xml:space="preserve">rogresif Satjipto Rahardjo. Karena </w:t>
      </w:r>
      <w:r w:rsidRPr="0001379E">
        <w:rPr>
          <w:rFonts w:ascii="Times New Roman" w:hAnsi="Times New Roman" w:cs="Times New Roman"/>
          <w:sz w:val="24"/>
          <w:szCs w:val="24"/>
        </w:rPr>
        <w:t xml:space="preserve"> jenis</w:t>
      </w:r>
      <w:r w:rsidR="00E77D26">
        <w:rPr>
          <w:rFonts w:ascii="Times New Roman" w:hAnsi="Times New Roman" w:cs="Times New Roman"/>
          <w:sz w:val="24"/>
          <w:szCs w:val="24"/>
        </w:rPr>
        <w:t xml:space="preserve"> penelitian disertasi ini </w:t>
      </w:r>
      <w:r w:rsidRPr="0001379E">
        <w:rPr>
          <w:rFonts w:ascii="Times New Roman" w:hAnsi="Times New Roman" w:cs="Times New Roman"/>
          <w:sz w:val="24"/>
          <w:szCs w:val="24"/>
        </w:rPr>
        <w:t>penelitian kual</w:t>
      </w:r>
      <w:r w:rsidR="00E77D26">
        <w:rPr>
          <w:rFonts w:ascii="Times New Roman" w:hAnsi="Times New Roman" w:cs="Times New Roman"/>
          <w:sz w:val="24"/>
          <w:szCs w:val="24"/>
        </w:rPr>
        <w:t>itatif serta</w:t>
      </w:r>
      <w:r w:rsidRPr="0001379E">
        <w:rPr>
          <w:rFonts w:ascii="Times New Roman" w:hAnsi="Times New Roman" w:cs="Times New Roman"/>
          <w:sz w:val="24"/>
          <w:szCs w:val="24"/>
        </w:rPr>
        <w:t xml:space="preserve"> dapat dikelompokkan dalam ranah </w:t>
      </w:r>
      <w:r w:rsidRPr="0001379E">
        <w:rPr>
          <w:rFonts w:ascii="Times New Roman" w:hAnsi="Times New Roman" w:cs="Times New Roman"/>
          <w:i/>
          <w:sz w:val="24"/>
          <w:szCs w:val="24"/>
        </w:rPr>
        <w:t xml:space="preserve">Socio-legal research </w:t>
      </w:r>
      <w:r w:rsidRPr="0001379E">
        <w:rPr>
          <w:rFonts w:ascii="Times New Roman" w:hAnsi="Times New Roman" w:cs="Times New Roman"/>
          <w:sz w:val="24"/>
          <w:szCs w:val="24"/>
        </w:rPr>
        <w:t>yaitu suatu kajian terhadap hukum dengan menggunakan pendekatan hukum maupun ilmu-i</w:t>
      </w:r>
      <w:r w:rsidR="00E77D26">
        <w:rPr>
          <w:rFonts w:ascii="Times New Roman" w:hAnsi="Times New Roman" w:cs="Times New Roman"/>
          <w:sz w:val="24"/>
          <w:szCs w:val="24"/>
        </w:rPr>
        <w:t xml:space="preserve">lmu sosial, maka </w:t>
      </w:r>
      <w:r w:rsidRPr="0001379E">
        <w:rPr>
          <w:rFonts w:ascii="Times New Roman" w:hAnsi="Times New Roman" w:cs="Times New Roman"/>
          <w:sz w:val="24"/>
          <w:szCs w:val="24"/>
        </w:rPr>
        <w:t>metode pendekatan yang di</w:t>
      </w:r>
      <w:r w:rsidR="00271A2C">
        <w:rPr>
          <w:rFonts w:ascii="Times New Roman" w:hAnsi="Times New Roman" w:cs="Times New Roman"/>
          <w:sz w:val="24"/>
          <w:szCs w:val="24"/>
        </w:rPr>
        <w:t>per</w:t>
      </w:r>
      <w:r w:rsidRPr="0001379E">
        <w:rPr>
          <w:rFonts w:ascii="Times New Roman" w:hAnsi="Times New Roman" w:cs="Times New Roman"/>
          <w:sz w:val="24"/>
          <w:szCs w:val="24"/>
        </w:rPr>
        <w:t>gunakan</w:t>
      </w:r>
      <w:r w:rsidR="00E77D26">
        <w:rPr>
          <w:rFonts w:ascii="Times New Roman" w:hAnsi="Times New Roman" w:cs="Times New Roman"/>
          <w:sz w:val="24"/>
          <w:szCs w:val="24"/>
        </w:rPr>
        <w:t xml:space="preserve"> adalah non doktrinal dengan</w:t>
      </w:r>
      <w:r w:rsidRPr="0001379E">
        <w:rPr>
          <w:rFonts w:ascii="Times New Roman" w:hAnsi="Times New Roman" w:cs="Times New Roman"/>
          <w:sz w:val="24"/>
          <w:szCs w:val="24"/>
        </w:rPr>
        <w:t xml:space="preserve"> menggunakan paradigma kritikal. Hasil penelitian menunjukkan bahwa produk hukum perturan daerah pertambangan mineral dan batubara di provinsi Sulawesi selatan belum mengkonkretisasikan cita hukum Pancasila secara ideal, dimana terdapat ketidakselarasan antara cita Hukum Pancasila, Pasal 33 UUD NRI 1945</w:t>
      </w:r>
      <w:r w:rsidR="00271A2C">
        <w:rPr>
          <w:rFonts w:ascii="Times New Roman" w:hAnsi="Times New Roman" w:cs="Times New Roman"/>
          <w:sz w:val="24"/>
          <w:szCs w:val="24"/>
        </w:rPr>
        <w:t>,</w:t>
      </w:r>
      <w:r w:rsidRPr="0001379E">
        <w:rPr>
          <w:rFonts w:ascii="Times New Roman" w:hAnsi="Times New Roman" w:cs="Times New Roman"/>
          <w:sz w:val="24"/>
          <w:szCs w:val="24"/>
        </w:rPr>
        <w:t xml:space="preserve"> UU No. 4 Tahun 2009 tentang Pertambangan Mineral Dan Batubara dengan Peraturan Daerah Provinsi Sulawesi selatan Nomor 5 Tahun 2011.</w:t>
      </w:r>
      <w:r w:rsidR="00271A2C">
        <w:rPr>
          <w:rFonts w:ascii="Times New Roman" w:hAnsi="Times New Roman" w:cs="Times New Roman"/>
          <w:sz w:val="24"/>
          <w:szCs w:val="24"/>
        </w:rPr>
        <w:t xml:space="preserve"> Hal ini dapat </w:t>
      </w:r>
      <w:r w:rsidRPr="0001379E">
        <w:rPr>
          <w:rFonts w:ascii="Times New Roman" w:hAnsi="Times New Roman" w:cs="Times New Roman"/>
          <w:sz w:val="24"/>
          <w:szCs w:val="24"/>
        </w:rPr>
        <w:t>berimplikasi terhadap pengelolaan pertambangan mineral dan batubara</w:t>
      </w:r>
      <w:r w:rsidR="00271A2C">
        <w:rPr>
          <w:rFonts w:ascii="Times New Roman" w:hAnsi="Times New Roman" w:cs="Times New Roman"/>
          <w:sz w:val="24"/>
          <w:szCs w:val="24"/>
        </w:rPr>
        <w:t xml:space="preserve"> berbasis</w:t>
      </w:r>
      <w:r w:rsidR="001845A6">
        <w:rPr>
          <w:rFonts w:ascii="Times New Roman" w:hAnsi="Times New Roman" w:cs="Times New Roman"/>
          <w:sz w:val="24"/>
          <w:szCs w:val="24"/>
        </w:rPr>
        <w:t xml:space="preserve"> liberal kapitalistik. Berdasarkan</w:t>
      </w:r>
      <w:r w:rsidRPr="0001379E">
        <w:rPr>
          <w:rFonts w:ascii="Times New Roman" w:hAnsi="Times New Roman" w:cs="Times New Roman"/>
          <w:sz w:val="24"/>
          <w:szCs w:val="24"/>
        </w:rPr>
        <w:t xml:space="preserve"> hasil penelitian tersebut, perlu dilakukan perubahan terhadap produk hukum peraturan  daerah provinsi Sulawesi selatan, yang diselaraskan dengan cita hukum Pancasila, Pasal 33 UUD NRI 1945 dan UU No. 4 Tahun 2009 tentang Pertambangan Mineral Dan Batubara. Selanjutnya koperasi sebagai ruh perekonomian nasional Indonesia harus diatur secara normatif dalam produk hukum peraturan daerah provinsi Sulawesi selatan.</w:t>
      </w:r>
    </w:p>
    <w:p w:rsidR="006E4245" w:rsidRPr="0001379E" w:rsidRDefault="0080741E" w:rsidP="0080741E">
      <w:pPr>
        <w:spacing w:line="240" w:lineRule="auto"/>
        <w:ind w:left="1985" w:hanging="1985"/>
        <w:rPr>
          <w:rFonts w:ascii="Times New Roman" w:hAnsi="Times New Roman" w:cs="Times New Roman"/>
          <w:sz w:val="24"/>
          <w:szCs w:val="24"/>
        </w:rPr>
      </w:pPr>
      <w:r>
        <w:rPr>
          <w:rFonts w:ascii="Times New Roman" w:hAnsi="Times New Roman" w:cs="Times New Roman"/>
          <w:b/>
          <w:sz w:val="24"/>
          <w:szCs w:val="24"/>
        </w:rPr>
        <w:t xml:space="preserve">Kata Kunci : </w:t>
      </w:r>
      <w:r w:rsidR="006E4245" w:rsidRPr="0001379E">
        <w:rPr>
          <w:rFonts w:ascii="Times New Roman" w:hAnsi="Times New Roman" w:cs="Times New Roman"/>
          <w:sz w:val="24"/>
          <w:szCs w:val="24"/>
        </w:rPr>
        <w:t>Cita hukum Pancasila, Wewenang Pemerintah</w:t>
      </w:r>
      <w:r w:rsidR="006E4245">
        <w:rPr>
          <w:rFonts w:ascii="Times New Roman" w:hAnsi="Times New Roman" w:cs="Times New Roman"/>
          <w:sz w:val="24"/>
          <w:szCs w:val="24"/>
        </w:rPr>
        <w:t xml:space="preserve"> </w:t>
      </w:r>
      <w:r w:rsidR="006E4245" w:rsidRPr="0001379E">
        <w:rPr>
          <w:rFonts w:ascii="Times New Roman" w:hAnsi="Times New Roman" w:cs="Times New Roman"/>
          <w:sz w:val="24"/>
          <w:szCs w:val="24"/>
        </w:rPr>
        <w:t xml:space="preserve">daerah, </w:t>
      </w:r>
      <w:r w:rsidR="006E4245">
        <w:rPr>
          <w:rFonts w:ascii="Times New Roman" w:hAnsi="Times New Roman" w:cs="Times New Roman"/>
          <w:sz w:val="24"/>
          <w:szCs w:val="24"/>
        </w:rPr>
        <w:t xml:space="preserve">   </w:t>
      </w:r>
      <w:r w:rsidR="00271A2C">
        <w:rPr>
          <w:rFonts w:ascii="Times New Roman" w:hAnsi="Times New Roman" w:cs="Times New Roman"/>
          <w:sz w:val="24"/>
          <w:szCs w:val="24"/>
        </w:rPr>
        <w:t xml:space="preserve">  </w:t>
      </w:r>
      <w:r>
        <w:rPr>
          <w:rFonts w:ascii="Times New Roman" w:hAnsi="Times New Roman" w:cs="Times New Roman"/>
          <w:sz w:val="24"/>
          <w:szCs w:val="24"/>
        </w:rPr>
        <w:t xml:space="preserve"> </w:t>
      </w:r>
      <w:r w:rsidR="006E4245" w:rsidRPr="0001379E">
        <w:rPr>
          <w:rFonts w:ascii="Times New Roman" w:hAnsi="Times New Roman" w:cs="Times New Roman"/>
          <w:sz w:val="24"/>
          <w:szCs w:val="24"/>
        </w:rPr>
        <w:t xml:space="preserve">Pertambangan. </w:t>
      </w:r>
    </w:p>
    <w:p w:rsidR="006E4245" w:rsidRPr="0029446F" w:rsidRDefault="006E4245" w:rsidP="006E4245">
      <w:pPr>
        <w:tabs>
          <w:tab w:val="center" w:pos="3969"/>
          <w:tab w:val="left" w:pos="5670"/>
        </w:tabs>
        <w:spacing w:line="240" w:lineRule="auto"/>
        <w:ind w:left="0" w:firstLine="0"/>
        <w:jc w:val="center"/>
        <w:rPr>
          <w:rFonts w:ascii="Times New Roman" w:hAnsi="Times New Roman" w:cs="Times New Roman"/>
          <w:b/>
          <w:sz w:val="24"/>
          <w:szCs w:val="24"/>
        </w:rPr>
      </w:pPr>
      <w:r w:rsidRPr="0001379E">
        <w:rPr>
          <w:rFonts w:ascii="Times New Roman" w:hAnsi="Times New Roman" w:cs="Times New Roman"/>
          <w:b/>
          <w:sz w:val="24"/>
          <w:szCs w:val="24"/>
        </w:rPr>
        <w:lastRenderedPageBreak/>
        <w:t>ABSTRACT</w:t>
      </w:r>
    </w:p>
    <w:p w:rsidR="006E4245" w:rsidRPr="0001379E" w:rsidRDefault="006E4245" w:rsidP="006E4245">
      <w:pPr>
        <w:spacing w:line="240" w:lineRule="auto"/>
        <w:ind w:left="0" w:firstLine="720"/>
        <w:rPr>
          <w:rFonts w:ascii="Times New Roman" w:hAnsi="Times New Roman" w:cs="Times New Roman"/>
          <w:sz w:val="24"/>
          <w:szCs w:val="24"/>
        </w:rPr>
      </w:pPr>
      <w:r w:rsidRPr="0001379E">
        <w:rPr>
          <w:rFonts w:ascii="Times New Roman" w:hAnsi="Times New Roman" w:cs="Times New Roman"/>
          <w:sz w:val="24"/>
          <w:szCs w:val="24"/>
        </w:rPr>
        <w:t>The background of the importance of this study was based on the fact that natural resources, such as minerals and coal mining, are non-renewable Indonesian natural resources and the present of Almighty God. They are given to the nation of Indonesia to be used for the people's welfare. Their business, management, utilization, arrangement, and distribution are regulated by the central government and local governments based on their authority through the legal instruments of the permits for mineral and coal mining business.</w:t>
      </w:r>
    </w:p>
    <w:p w:rsidR="006E4245" w:rsidRPr="0001379E" w:rsidRDefault="006E4245" w:rsidP="006E4245">
      <w:pPr>
        <w:spacing w:line="240" w:lineRule="auto"/>
        <w:ind w:left="0" w:firstLine="720"/>
        <w:rPr>
          <w:rFonts w:ascii="Times New Roman" w:hAnsi="Times New Roman" w:cs="Times New Roman"/>
          <w:sz w:val="24"/>
          <w:szCs w:val="24"/>
        </w:rPr>
      </w:pPr>
      <w:r w:rsidRPr="0001379E">
        <w:rPr>
          <w:rFonts w:ascii="Times New Roman" w:hAnsi="Times New Roman" w:cs="Times New Roman"/>
          <w:sz w:val="24"/>
          <w:szCs w:val="24"/>
        </w:rPr>
        <w:t>In the implementation of its authority, the government is obliged to uphold the practice of Pancasila and the 1945 Constitution. Therefore, the aim of this study was to describe the empirical reality of the authority implementation of local governments in realizing the legal ideals of Pancasila. Then, the problems proposed were, first, why the use of the authority to publish the permits by the local governments in the management of mineral and coal mining did not reflect the legal ideals of Pancasila ideally as stipulated in the legal products of the provincial regulations of South Sulawesi. Secondly, how the concretization form of the legal ideal of Pancasila in the implementation of the local government authority in the process of the making of regional regulations in mineral and coal mining.</w:t>
      </w:r>
    </w:p>
    <w:p w:rsidR="006E4245" w:rsidRPr="0001379E" w:rsidRDefault="006E4245" w:rsidP="006E4245">
      <w:pPr>
        <w:spacing w:line="240" w:lineRule="auto"/>
        <w:ind w:left="0" w:firstLine="720"/>
        <w:rPr>
          <w:rFonts w:ascii="Times New Roman" w:hAnsi="Times New Roman" w:cs="Times New Roman"/>
          <w:sz w:val="24"/>
          <w:szCs w:val="24"/>
        </w:rPr>
      </w:pPr>
      <w:r w:rsidRPr="0001379E">
        <w:rPr>
          <w:rFonts w:ascii="Times New Roman" w:hAnsi="Times New Roman" w:cs="Times New Roman"/>
          <w:sz w:val="24"/>
          <w:szCs w:val="24"/>
        </w:rPr>
        <w:t>To analyze both issues, the theories of Hans Kelsen, Lawrence M. Friedman, Chamblis-Seidman, Karl Marx, Ral Darhendr and the progressive legal theory of Satjipto Rahardjo were used. Therefore, the type of the dissertation research was qualitative research that can be grouped into the realm of socio-legal research, which is a study of law by using the approaches of law and social sciences. Thus, the approaches used were non-doctrinal and critical paradigm.</w:t>
      </w:r>
    </w:p>
    <w:p w:rsidR="006E4245" w:rsidRPr="0001379E" w:rsidRDefault="006E4245" w:rsidP="006E4245">
      <w:pPr>
        <w:spacing w:line="240" w:lineRule="auto"/>
        <w:ind w:left="0" w:firstLine="720"/>
        <w:rPr>
          <w:rFonts w:ascii="Times New Roman" w:hAnsi="Times New Roman" w:cs="Times New Roman"/>
          <w:sz w:val="24"/>
          <w:szCs w:val="24"/>
        </w:rPr>
      </w:pPr>
      <w:r w:rsidRPr="0001379E">
        <w:rPr>
          <w:rFonts w:ascii="Times New Roman" w:hAnsi="Times New Roman" w:cs="Times New Roman"/>
          <w:sz w:val="24"/>
          <w:szCs w:val="24"/>
        </w:rPr>
        <w:t>The research results show that the regional regulations of mineral and coal mining in South Sulawesi province have not concreted ideally ideals of Pancasila law, where there are inconsistencies between the legal ideals of Pancasila,, Article 33 of the 1945 Constitution, Law No. 4 of 2009 on Mineral and Coal Mining in South Sulawesi, and the Provincial Regulation No. 5 of 2011. Furthermore, the exploitation and management of mineral and coal mining can only be granted to business entities and individuals that will have the implications on the management of mineral and coal mining in liberal capitalistic.</w:t>
      </w:r>
    </w:p>
    <w:p w:rsidR="006E4245" w:rsidRDefault="006E4245" w:rsidP="006E4245">
      <w:pPr>
        <w:spacing w:line="240" w:lineRule="auto"/>
        <w:ind w:left="0" w:firstLine="720"/>
        <w:rPr>
          <w:rFonts w:ascii="Times New Roman" w:hAnsi="Times New Roman" w:cs="Times New Roman"/>
          <w:sz w:val="24"/>
          <w:szCs w:val="24"/>
        </w:rPr>
      </w:pPr>
      <w:r w:rsidRPr="0001379E">
        <w:rPr>
          <w:rFonts w:ascii="Times New Roman" w:hAnsi="Times New Roman" w:cs="Times New Roman"/>
          <w:sz w:val="24"/>
          <w:szCs w:val="24"/>
        </w:rPr>
        <w:t xml:space="preserve">From these research results, it is necessary to amend the regional laws of Southe Sulawesi provincial regulations to be in line with the legal ideals of Pancasila, Article 33 of the 1945 Constitution and Law No. 4 of </w:t>
      </w:r>
      <w:r>
        <w:rPr>
          <w:rFonts w:ascii="Times New Roman" w:hAnsi="Times New Roman" w:cs="Times New Roman"/>
          <w:sz w:val="24"/>
          <w:szCs w:val="24"/>
        </w:rPr>
        <w:t xml:space="preserve"> </w:t>
      </w:r>
      <w:r w:rsidRPr="0001379E">
        <w:rPr>
          <w:rFonts w:ascii="Times New Roman" w:hAnsi="Times New Roman" w:cs="Times New Roman"/>
          <w:sz w:val="24"/>
          <w:szCs w:val="24"/>
        </w:rPr>
        <w:t xml:space="preserve">2009 </w:t>
      </w:r>
      <w:r>
        <w:rPr>
          <w:rFonts w:ascii="Times New Roman" w:hAnsi="Times New Roman" w:cs="Times New Roman"/>
          <w:sz w:val="24"/>
          <w:szCs w:val="24"/>
        </w:rPr>
        <w:t xml:space="preserve"> </w:t>
      </w:r>
      <w:r w:rsidRPr="0001379E">
        <w:rPr>
          <w:rFonts w:ascii="Times New Roman" w:hAnsi="Times New Roman" w:cs="Times New Roman"/>
          <w:sz w:val="24"/>
          <w:szCs w:val="24"/>
        </w:rPr>
        <w:t>on Mineral and Coal Mining. Furthermore, the cooperative as the spirit of Indonesian national economy should be regulated normatively in the legal produc</w:t>
      </w:r>
      <w:r>
        <w:rPr>
          <w:rFonts w:ascii="Times New Roman" w:hAnsi="Times New Roman" w:cs="Times New Roman"/>
          <w:sz w:val="24"/>
          <w:szCs w:val="24"/>
        </w:rPr>
        <w:t>ts of South Sulawesi   provincial</w:t>
      </w:r>
      <w:r>
        <w:rPr>
          <w:rFonts w:ascii="Times New Roman" w:hAnsi="Times New Roman" w:cs="Times New Roman"/>
          <w:sz w:val="24"/>
          <w:szCs w:val="24"/>
        </w:rPr>
        <w:tab/>
        <w:t>regulations.</w:t>
      </w:r>
      <w:r w:rsidRPr="0001379E">
        <w:rPr>
          <w:rFonts w:ascii="Times New Roman" w:hAnsi="Times New Roman" w:cs="Times New Roman"/>
          <w:sz w:val="24"/>
          <w:szCs w:val="24"/>
        </w:rPr>
        <w:br/>
      </w:r>
      <w:r w:rsidRPr="0001379E">
        <w:rPr>
          <w:rFonts w:ascii="Times New Roman" w:hAnsi="Times New Roman" w:cs="Times New Roman"/>
          <w:sz w:val="24"/>
          <w:szCs w:val="24"/>
        </w:rPr>
        <w:br/>
      </w:r>
      <w:r w:rsidRPr="0001379E">
        <w:rPr>
          <w:rFonts w:ascii="Times New Roman" w:hAnsi="Times New Roman" w:cs="Times New Roman"/>
          <w:b/>
          <w:sz w:val="24"/>
          <w:szCs w:val="24"/>
        </w:rPr>
        <w:t>Keywords</w:t>
      </w:r>
      <w:r w:rsidRPr="0001379E">
        <w:rPr>
          <w:rFonts w:ascii="Times New Roman" w:hAnsi="Times New Roman" w:cs="Times New Roman"/>
          <w:sz w:val="24"/>
          <w:szCs w:val="24"/>
        </w:rPr>
        <w:t xml:space="preserve"> : The Legal Ideals of Pancasila, Local Government Authority, Mining.</w:t>
      </w:r>
    </w:p>
    <w:p w:rsidR="006E4245" w:rsidRPr="0029446F" w:rsidRDefault="006E4245" w:rsidP="006E4245">
      <w:pPr>
        <w:spacing w:line="240" w:lineRule="auto"/>
        <w:ind w:left="0" w:firstLine="720"/>
        <w:rPr>
          <w:rFonts w:ascii="Times New Roman" w:hAnsi="Times New Roman" w:cs="Times New Roman"/>
          <w:sz w:val="24"/>
          <w:szCs w:val="24"/>
        </w:rPr>
      </w:pPr>
    </w:p>
    <w:p w:rsidR="006E4245" w:rsidRDefault="00673C9B" w:rsidP="00554949">
      <w:pPr>
        <w:tabs>
          <w:tab w:val="center" w:pos="3969"/>
        </w:tabs>
        <w:spacing w:line="276" w:lineRule="auto"/>
        <w:ind w:left="0" w:firstLine="0"/>
        <w:jc w:val="center"/>
        <w:rPr>
          <w:rFonts w:ascii="Times New Roman" w:hAnsi="Times New Roman" w:cs="Times New Roman"/>
          <w:b/>
          <w:sz w:val="24"/>
          <w:szCs w:val="24"/>
        </w:rPr>
      </w:pPr>
      <w:r>
        <w:rPr>
          <w:rFonts w:ascii="Times New Roman" w:hAnsi="Times New Roman" w:cs="Times New Roman"/>
          <w:b/>
          <w:sz w:val="24"/>
          <w:szCs w:val="24"/>
        </w:rPr>
        <w:lastRenderedPageBreak/>
        <w:t>UCAPAN TERIMAH KASIH</w:t>
      </w:r>
    </w:p>
    <w:p w:rsidR="00554949" w:rsidRDefault="006E4245" w:rsidP="00966062">
      <w:pPr>
        <w:spacing w:line="360" w:lineRule="auto"/>
        <w:ind w:left="0" w:firstLine="641"/>
        <w:rPr>
          <w:rFonts w:ascii="Times New Roman" w:hAnsi="Times New Roman" w:cs="Times New Roman"/>
          <w:sz w:val="24"/>
          <w:szCs w:val="24"/>
        </w:rPr>
      </w:pPr>
      <w:r>
        <w:rPr>
          <w:rFonts w:ascii="Times New Roman" w:hAnsi="Times New Roman" w:cs="Times New Roman"/>
          <w:sz w:val="24"/>
          <w:szCs w:val="24"/>
        </w:rPr>
        <w:t>Puji syukur hamba ucapkan kepadamu, Ya’Allah karena atas berkat rakhmat dan limpahan karuniamu serta atas ijinmu</w:t>
      </w:r>
      <w:r w:rsidR="00B46893">
        <w:rPr>
          <w:rFonts w:ascii="Times New Roman" w:hAnsi="Times New Roman" w:cs="Times New Roman"/>
          <w:sz w:val="24"/>
          <w:szCs w:val="24"/>
        </w:rPr>
        <w:t>,</w:t>
      </w:r>
      <w:r>
        <w:rPr>
          <w:rFonts w:ascii="Times New Roman" w:hAnsi="Times New Roman" w:cs="Times New Roman"/>
          <w:sz w:val="24"/>
          <w:szCs w:val="24"/>
        </w:rPr>
        <w:t xml:space="preserve"> sehingga penulisan disertasi dengan judul: </w:t>
      </w:r>
      <w:r w:rsidRPr="00C27C1E">
        <w:rPr>
          <w:rFonts w:ascii="Times New Roman" w:hAnsi="Times New Roman" w:cs="Times New Roman"/>
          <w:b/>
          <w:sz w:val="24"/>
          <w:szCs w:val="24"/>
        </w:rPr>
        <w:t xml:space="preserve">Konkretisasi Cita Hukum Pancasila </w:t>
      </w:r>
      <w:r>
        <w:rPr>
          <w:rFonts w:ascii="Times New Roman" w:hAnsi="Times New Roman" w:cs="Times New Roman"/>
          <w:b/>
          <w:sz w:val="24"/>
          <w:szCs w:val="24"/>
        </w:rPr>
        <w:t xml:space="preserve">Dalam Pelaksanaan Kewenangan Pemerintahan Daerah Melalui Pembentukan Peraturan Daerah </w:t>
      </w:r>
      <w:r w:rsidR="00B46893">
        <w:rPr>
          <w:rFonts w:ascii="Times New Roman" w:hAnsi="Times New Roman" w:cs="Times New Roman"/>
          <w:b/>
          <w:sz w:val="24"/>
          <w:szCs w:val="24"/>
        </w:rPr>
        <w:t>Tentang</w:t>
      </w:r>
      <w:r w:rsidR="00A1086F">
        <w:rPr>
          <w:rFonts w:ascii="Times New Roman" w:hAnsi="Times New Roman" w:cs="Times New Roman"/>
          <w:b/>
          <w:sz w:val="24"/>
          <w:szCs w:val="24"/>
        </w:rPr>
        <w:t xml:space="preserve"> </w:t>
      </w:r>
      <w:r>
        <w:rPr>
          <w:rFonts w:ascii="Times New Roman" w:hAnsi="Times New Roman" w:cs="Times New Roman"/>
          <w:b/>
          <w:sz w:val="24"/>
          <w:szCs w:val="24"/>
        </w:rPr>
        <w:t xml:space="preserve">Pengelolaan Pertambangan Mineral Dan Batubara Di Provinsi Sulawesi Selatan, </w:t>
      </w:r>
      <w:r>
        <w:rPr>
          <w:rFonts w:ascii="Times New Roman" w:hAnsi="Times New Roman" w:cs="Times New Roman"/>
          <w:sz w:val="24"/>
          <w:szCs w:val="24"/>
        </w:rPr>
        <w:t>dapat terselesaikan.</w:t>
      </w:r>
      <w:r w:rsidR="00A1086F">
        <w:rPr>
          <w:rFonts w:ascii="Times New Roman" w:hAnsi="Times New Roman" w:cs="Times New Roman"/>
          <w:sz w:val="24"/>
          <w:szCs w:val="24"/>
        </w:rPr>
        <w:t xml:space="preserve"> </w:t>
      </w:r>
    </w:p>
    <w:p w:rsidR="00554949" w:rsidRDefault="006E4245" w:rsidP="00966062">
      <w:pPr>
        <w:spacing w:line="360" w:lineRule="auto"/>
        <w:ind w:left="0" w:firstLine="641"/>
        <w:rPr>
          <w:rFonts w:ascii="Times New Roman" w:hAnsi="Times New Roman" w:cs="Times New Roman"/>
          <w:sz w:val="24"/>
          <w:szCs w:val="24"/>
        </w:rPr>
      </w:pPr>
      <w:r>
        <w:rPr>
          <w:rFonts w:ascii="Times New Roman" w:hAnsi="Times New Roman" w:cs="Times New Roman"/>
          <w:sz w:val="24"/>
          <w:szCs w:val="24"/>
        </w:rPr>
        <w:t xml:space="preserve">Penulisan disertasi ini dilatar belakangi oleh suatu </w:t>
      </w:r>
      <w:r w:rsidR="00A1086F">
        <w:rPr>
          <w:rFonts w:ascii="Times New Roman" w:hAnsi="Times New Roman" w:cs="Times New Roman"/>
          <w:sz w:val="24"/>
          <w:szCs w:val="24"/>
        </w:rPr>
        <w:t xml:space="preserve">landasan </w:t>
      </w:r>
      <w:r>
        <w:rPr>
          <w:rFonts w:ascii="Times New Roman" w:hAnsi="Times New Roman" w:cs="Times New Roman"/>
          <w:sz w:val="24"/>
          <w:szCs w:val="24"/>
        </w:rPr>
        <w:t>pemikiran bahwa pada dasarnya sumber daya alam berupa pertambangan mineral dan batubara adalah merupakan keka</w:t>
      </w:r>
      <w:r w:rsidR="00A1086F">
        <w:rPr>
          <w:rFonts w:ascii="Times New Roman" w:hAnsi="Times New Roman" w:cs="Times New Roman"/>
          <w:sz w:val="24"/>
          <w:szCs w:val="24"/>
        </w:rPr>
        <w:t xml:space="preserve">yaan alam </w:t>
      </w:r>
      <w:r>
        <w:rPr>
          <w:rFonts w:ascii="Times New Roman" w:hAnsi="Times New Roman" w:cs="Times New Roman"/>
          <w:sz w:val="24"/>
          <w:szCs w:val="24"/>
        </w:rPr>
        <w:t xml:space="preserve"> yang tak terbarukan dan merupakan karunia</w:t>
      </w:r>
      <w:r w:rsidR="00A1086F">
        <w:rPr>
          <w:rFonts w:ascii="Times New Roman" w:hAnsi="Times New Roman" w:cs="Times New Roman"/>
          <w:sz w:val="24"/>
          <w:szCs w:val="24"/>
        </w:rPr>
        <w:t xml:space="preserve"> Allah S.W.T. Tuhan </w:t>
      </w:r>
      <w:r w:rsidR="00F044D1">
        <w:rPr>
          <w:rFonts w:ascii="Times New Roman" w:hAnsi="Times New Roman" w:cs="Times New Roman"/>
          <w:sz w:val="24"/>
          <w:szCs w:val="24"/>
        </w:rPr>
        <w:t xml:space="preserve">Yang </w:t>
      </w:r>
      <w:r w:rsidR="00A1086F">
        <w:rPr>
          <w:rFonts w:ascii="Times New Roman" w:hAnsi="Times New Roman" w:cs="Times New Roman"/>
          <w:sz w:val="24"/>
          <w:szCs w:val="24"/>
        </w:rPr>
        <w:t>Maha Kuasa, diberikan kepada bangsa Indonesia untuk dipergunakan sebesar-besar kemakmuran rakyat.</w:t>
      </w:r>
      <w:r w:rsidR="00C5404D">
        <w:rPr>
          <w:rFonts w:ascii="Times New Roman" w:hAnsi="Times New Roman" w:cs="Times New Roman"/>
          <w:sz w:val="24"/>
          <w:szCs w:val="24"/>
        </w:rPr>
        <w:t xml:space="preserve"> </w:t>
      </w:r>
      <w:r>
        <w:rPr>
          <w:rFonts w:ascii="Times New Roman" w:hAnsi="Times New Roman" w:cs="Times New Roman"/>
          <w:sz w:val="24"/>
          <w:szCs w:val="24"/>
        </w:rPr>
        <w:t>Sebagai karunia Allah S.W.T</w:t>
      </w:r>
      <w:r w:rsidR="00F044D1">
        <w:rPr>
          <w:rFonts w:ascii="Times New Roman" w:hAnsi="Times New Roman" w:cs="Times New Roman"/>
          <w:sz w:val="24"/>
          <w:szCs w:val="24"/>
        </w:rPr>
        <w:t xml:space="preserve"> Tuhan Yang Maha Kuasa</w:t>
      </w:r>
      <w:r>
        <w:rPr>
          <w:rFonts w:ascii="Times New Roman" w:hAnsi="Times New Roman" w:cs="Times New Roman"/>
          <w:sz w:val="24"/>
          <w:szCs w:val="24"/>
        </w:rPr>
        <w:t xml:space="preserve"> dan dalam kaitannya dengan konteks kehidupan berbangsa dan bernegara, kekayaan alam ini di dalam pengelolaan dan pengusahaannya dikuasi oleh negara, hak penguasaan negara harus dimanfaatkan secara berkeadilan sesuai dengan cita hukum Pancasila, sehingga dapa</w:t>
      </w:r>
      <w:r w:rsidR="00871E32">
        <w:rPr>
          <w:rFonts w:ascii="Times New Roman" w:hAnsi="Times New Roman" w:cs="Times New Roman"/>
          <w:sz w:val="24"/>
          <w:szCs w:val="24"/>
        </w:rPr>
        <w:t>t mendatangkan</w:t>
      </w:r>
      <w:r w:rsidR="00BB0674">
        <w:rPr>
          <w:rFonts w:ascii="Times New Roman" w:hAnsi="Times New Roman" w:cs="Times New Roman"/>
          <w:sz w:val="24"/>
          <w:szCs w:val="24"/>
        </w:rPr>
        <w:t xml:space="preserve"> </w:t>
      </w:r>
      <w:r w:rsidR="00871E32">
        <w:rPr>
          <w:rFonts w:ascii="Times New Roman" w:hAnsi="Times New Roman" w:cs="Times New Roman"/>
          <w:sz w:val="24"/>
          <w:szCs w:val="24"/>
        </w:rPr>
        <w:t xml:space="preserve"> </w:t>
      </w:r>
      <w:r>
        <w:rPr>
          <w:rFonts w:ascii="Times New Roman" w:hAnsi="Times New Roman" w:cs="Times New Roman"/>
          <w:sz w:val="24"/>
          <w:szCs w:val="24"/>
        </w:rPr>
        <w:t>kemakmuran bagi seluruh rakyat Indonesia, sebagaimana   diamanatka</w:t>
      </w:r>
      <w:r w:rsidR="003D53D1">
        <w:rPr>
          <w:rFonts w:ascii="Times New Roman" w:hAnsi="Times New Roman" w:cs="Times New Roman"/>
          <w:sz w:val="24"/>
          <w:szCs w:val="24"/>
        </w:rPr>
        <w:t>n dalam Pasal 33 ayat (3) UUD N</w:t>
      </w:r>
      <w:r>
        <w:rPr>
          <w:rFonts w:ascii="Times New Roman" w:hAnsi="Times New Roman" w:cs="Times New Roman"/>
          <w:sz w:val="24"/>
          <w:szCs w:val="24"/>
        </w:rPr>
        <w:t>RI</w:t>
      </w:r>
      <w:r w:rsidR="003D53D1">
        <w:rPr>
          <w:rFonts w:ascii="Times New Roman" w:hAnsi="Times New Roman" w:cs="Times New Roman"/>
          <w:sz w:val="24"/>
          <w:szCs w:val="24"/>
        </w:rPr>
        <w:t xml:space="preserve"> Tahun</w:t>
      </w:r>
      <w:r>
        <w:rPr>
          <w:rFonts w:ascii="Times New Roman" w:hAnsi="Times New Roman" w:cs="Times New Roman"/>
          <w:sz w:val="24"/>
          <w:szCs w:val="24"/>
        </w:rPr>
        <w:t xml:space="preserve"> 1945. </w:t>
      </w:r>
    </w:p>
    <w:p w:rsidR="006E4245" w:rsidRDefault="006E4245" w:rsidP="00966062">
      <w:pPr>
        <w:spacing w:line="360" w:lineRule="auto"/>
        <w:ind w:left="0" w:firstLine="641"/>
        <w:rPr>
          <w:rFonts w:ascii="Times New Roman" w:hAnsi="Times New Roman" w:cs="Times New Roman"/>
          <w:sz w:val="24"/>
          <w:szCs w:val="24"/>
        </w:rPr>
      </w:pPr>
      <w:r>
        <w:rPr>
          <w:rFonts w:ascii="Times New Roman" w:hAnsi="Times New Roman" w:cs="Times New Roman"/>
          <w:sz w:val="24"/>
          <w:szCs w:val="24"/>
        </w:rPr>
        <w:t>Namun dalam kenyataan faktual pengelolaan pengusahaan pertambangan mineral dan batubara masih jauh dari harapan untuk mendatangkan kemakmuran dan kesejahteraan bagi rakyat, bahkan fenomenanya saat ini pengusahaan dan pengelolaannya cenderung kearah pengelolaan berbasis liberal kapitalistik, yang sudah barang tentu sangat bertentangan dengan cita hukum Pancasila.</w:t>
      </w:r>
      <w:r w:rsidR="00871E32">
        <w:rPr>
          <w:rFonts w:ascii="Times New Roman" w:hAnsi="Times New Roman" w:cs="Times New Roman"/>
          <w:sz w:val="24"/>
          <w:szCs w:val="24"/>
        </w:rPr>
        <w:t xml:space="preserve"> </w:t>
      </w:r>
      <w:r>
        <w:rPr>
          <w:rFonts w:ascii="Times New Roman" w:hAnsi="Times New Roman" w:cs="Times New Roman"/>
          <w:sz w:val="24"/>
          <w:szCs w:val="24"/>
        </w:rPr>
        <w:t>Oleh karenanya dalam disertasi ini penulis mencoba menawarkan sebuah konsep dalam membangun  sebuah  produk hukum  peraturan daerah  pertambangan mineral dan batubara berbasis cita hukum Pancasila.</w:t>
      </w:r>
    </w:p>
    <w:p w:rsidR="006E4245" w:rsidRDefault="006E4245" w:rsidP="00966062">
      <w:pPr>
        <w:spacing w:line="360" w:lineRule="auto"/>
        <w:ind w:left="0" w:firstLine="720"/>
        <w:rPr>
          <w:rFonts w:ascii="Times New Roman" w:hAnsi="Times New Roman" w:cs="Times New Roman"/>
          <w:sz w:val="24"/>
          <w:szCs w:val="24"/>
        </w:rPr>
      </w:pPr>
      <w:r>
        <w:rPr>
          <w:rFonts w:ascii="Times New Roman" w:hAnsi="Times New Roman" w:cs="Times New Roman"/>
          <w:sz w:val="24"/>
          <w:szCs w:val="24"/>
        </w:rPr>
        <w:t>Penulis menyadari  bahwa disertasi ini</w:t>
      </w:r>
      <w:r w:rsidR="00871E32">
        <w:rPr>
          <w:rFonts w:ascii="Times New Roman" w:hAnsi="Times New Roman" w:cs="Times New Roman"/>
          <w:sz w:val="24"/>
          <w:szCs w:val="24"/>
        </w:rPr>
        <w:t xml:space="preserve"> masih jauh dari kesempurnaan dan</w:t>
      </w:r>
      <w:r>
        <w:rPr>
          <w:rFonts w:ascii="Times New Roman" w:hAnsi="Times New Roman" w:cs="Times New Roman"/>
          <w:sz w:val="24"/>
          <w:szCs w:val="24"/>
        </w:rPr>
        <w:t xml:space="preserve"> mustahil dapat terselesaikan tanpa bantuan yang sangat berharga dari berbagai pihak, oleh karenanya pada kesempatan yang sangat berharga ini perkenankanlah </w:t>
      </w:r>
      <w:r>
        <w:rPr>
          <w:rFonts w:ascii="Times New Roman" w:hAnsi="Times New Roman" w:cs="Times New Roman"/>
          <w:sz w:val="24"/>
          <w:szCs w:val="24"/>
        </w:rPr>
        <w:lastRenderedPageBreak/>
        <w:t xml:space="preserve">penulis menyampaikan rasa terimah kasih yang tak terhingga dan setulus-tulusnya serta penghargaan yang setinggi-tingginya pertama penulis sampaikan kepada yang terhormat dan amat sangat terpelajar </w:t>
      </w:r>
      <w:r w:rsidRPr="00574F41">
        <w:rPr>
          <w:rFonts w:ascii="Times New Roman" w:hAnsi="Times New Roman" w:cs="Times New Roman"/>
          <w:b/>
          <w:sz w:val="24"/>
          <w:szCs w:val="24"/>
        </w:rPr>
        <w:t>Promotor Bapak Prof. Dr. Arief Hidayat, S.H.,M.S.</w:t>
      </w:r>
      <w:r>
        <w:rPr>
          <w:rFonts w:ascii="Times New Roman" w:hAnsi="Times New Roman" w:cs="Times New Roman"/>
          <w:sz w:val="24"/>
          <w:szCs w:val="24"/>
        </w:rPr>
        <w:t xml:space="preserve"> yang ditengah kesibukannya sebagai Ketua Mahkamah Konstitusi masih sempat meluangkan waktunya dan dengan tulus dan sabar memberikan bimbingan, arahan, pencerahan, serta dorongan semangat dalam penyelesaian disertasi ini. Begitu pula kepada yang terhormat dan amat sangat terpelajar </w:t>
      </w:r>
      <w:r w:rsidRPr="001355FE">
        <w:rPr>
          <w:rFonts w:ascii="Times New Roman" w:hAnsi="Times New Roman" w:cs="Times New Roman"/>
          <w:b/>
          <w:sz w:val="24"/>
          <w:szCs w:val="24"/>
        </w:rPr>
        <w:t>Co-Promoto</w:t>
      </w:r>
      <w:r w:rsidR="00157B0B">
        <w:rPr>
          <w:rFonts w:ascii="Times New Roman" w:hAnsi="Times New Roman" w:cs="Times New Roman"/>
          <w:b/>
          <w:sz w:val="24"/>
          <w:szCs w:val="24"/>
        </w:rPr>
        <w:t>r Bapak Prof. Dr. Suteki, S.H.,</w:t>
      </w:r>
      <w:r w:rsidRPr="001355FE">
        <w:rPr>
          <w:rFonts w:ascii="Times New Roman" w:hAnsi="Times New Roman" w:cs="Times New Roman"/>
          <w:b/>
          <w:sz w:val="24"/>
          <w:szCs w:val="24"/>
        </w:rPr>
        <w:t>M.Hum</w:t>
      </w:r>
      <w:r>
        <w:rPr>
          <w:rFonts w:ascii="Times New Roman" w:hAnsi="Times New Roman" w:cs="Times New Roman"/>
          <w:sz w:val="24"/>
          <w:szCs w:val="24"/>
        </w:rPr>
        <w:t>. yang ditengah kesibukannya</w:t>
      </w:r>
      <w:r w:rsidR="00871E32">
        <w:rPr>
          <w:rFonts w:ascii="Times New Roman" w:hAnsi="Times New Roman" w:cs="Times New Roman"/>
          <w:sz w:val="24"/>
          <w:szCs w:val="24"/>
        </w:rPr>
        <w:t xml:space="preserve"> </w:t>
      </w:r>
      <w:r>
        <w:rPr>
          <w:rFonts w:ascii="Times New Roman" w:hAnsi="Times New Roman" w:cs="Times New Roman"/>
          <w:sz w:val="24"/>
          <w:szCs w:val="24"/>
        </w:rPr>
        <w:t xml:space="preserve"> telah meluangkan waktunya dengan tulus dan sabar membimbing, mengarahkan serta memberikan dorongan dan semangat dalam penyelesaian disertasi ini.</w:t>
      </w:r>
    </w:p>
    <w:p w:rsidR="006E4245" w:rsidRDefault="006E4245" w:rsidP="00966062">
      <w:pPr>
        <w:spacing w:line="360" w:lineRule="auto"/>
        <w:ind w:left="0" w:firstLine="641"/>
        <w:rPr>
          <w:rFonts w:ascii="Times New Roman" w:hAnsi="Times New Roman" w:cs="Times New Roman"/>
          <w:sz w:val="24"/>
          <w:szCs w:val="24"/>
        </w:rPr>
      </w:pPr>
      <w:r>
        <w:rPr>
          <w:rFonts w:ascii="Times New Roman" w:hAnsi="Times New Roman" w:cs="Times New Roman"/>
          <w:sz w:val="24"/>
          <w:szCs w:val="24"/>
        </w:rPr>
        <w:t>Ucapan terimah kasih dan penghargaan yang tulus dan setinggi-tingginya serta dengan penuh kerendahan hati juga penulis sampaikan kepada yang terhormat:</w:t>
      </w:r>
    </w:p>
    <w:p w:rsidR="006E4245" w:rsidRDefault="006E4245" w:rsidP="00966062">
      <w:pPr>
        <w:pStyle w:val="ListParagraph"/>
        <w:numPr>
          <w:ilvl w:val="0"/>
          <w:numId w:val="6"/>
        </w:numPr>
        <w:spacing w:line="360" w:lineRule="auto"/>
        <w:rPr>
          <w:rFonts w:ascii="Times New Roman" w:hAnsi="Times New Roman" w:cs="Times New Roman"/>
          <w:sz w:val="24"/>
          <w:szCs w:val="24"/>
        </w:rPr>
      </w:pPr>
      <w:r>
        <w:rPr>
          <w:rFonts w:ascii="Times New Roman" w:hAnsi="Times New Roman" w:cs="Times New Roman"/>
          <w:sz w:val="24"/>
          <w:szCs w:val="24"/>
        </w:rPr>
        <w:t>Rektor Universitas Diponegoro Semarang, Prof. Dr. Yos Johan Utama, S.H.,M.Hum. dan Prof. Dr. Sudharto P. Hadi, MES.,Med.Sp., mantan Rektor Universitas Diponegoro, yang telah memberikan kesempatan kepada penulis dan memfasilitasi penulis mendapatkan beasiswa BPPS dari Ditjend Dikti sehingga penulis dapat menempuh pendidikan pada Program Doktor Ilmu Hukum Fakultas Hukum Universitas Diponegoro</w:t>
      </w:r>
      <w:r w:rsidR="000F752B">
        <w:rPr>
          <w:rFonts w:ascii="Times New Roman" w:hAnsi="Times New Roman" w:cs="Times New Roman"/>
          <w:sz w:val="24"/>
          <w:szCs w:val="24"/>
        </w:rPr>
        <w:t xml:space="preserve"> Semarang</w:t>
      </w:r>
      <w:r>
        <w:rPr>
          <w:rFonts w:ascii="Times New Roman" w:hAnsi="Times New Roman" w:cs="Times New Roman"/>
          <w:sz w:val="24"/>
          <w:szCs w:val="24"/>
        </w:rPr>
        <w:t>.</w:t>
      </w:r>
    </w:p>
    <w:p w:rsidR="006E4245" w:rsidRDefault="006E4245" w:rsidP="00966062">
      <w:pPr>
        <w:pStyle w:val="ListParagraph"/>
        <w:numPr>
          <w:ilvl w:val="0"/>
          <w:numId w:val="6"/>
        </w:numPr>
        <w:spacing w:line="360" w:lineRule="auto"/>
        <w:rPr>
          <w:rFonts w:ascii="Times New Roman" w:hAnsi="Times New Roman" w:cs="Times New Roman"/>
          <w:sz w:val="24"/>
          <w:szCs w:val="24"/>
        </w:rPr>
      </w:pPr>
      <w:r>
        <w:rPr>
          <w:rFonts w:ascii="Times New Roman" w:hAnsi="Times New Roman" w:cs="Times New Roman"/>
          <w:sz w:val="24"/>
          <w:szCs w:val="24"/>
        </w:rPr>
        <w:t>Dekan Fakultas Hukum Universitas Diponegoro Semarang, Prof. Dr. R. Benny Riyanto, S.H.,M.Hum.,CN. beserta para Wakil Dekan yang telah memberi berbagai bantuan dan kemudahan selama studi.</w:t>
      </w:r>
    </w:p>
    <w:p w:rsidR="006E4245" w:rsidRDefault="006E4245" w:rsidP="00966062">
      <w:pPr>
        <w:pStyle w:val="ListParagraph"/>
        <w:numPr>
          <w:ilvl w:val="0"/>
          <w:numId w:val="6"/>
        </w:numPr>
        <w:spacing w:line="360" w:lineRule="auto"/>
        <w:rPr>
          <w:rFonts w:ascii="Times New Roman" w:hAnsi="Times New Roman" w:cs="Times New Roman"/>
          <w:sz w:val="24"/>
          <w:szCs w:val="24"/>
        </w:rPr>
      </w:pPr>
      <w:r>
        <w:rPr>
          <w:rFonts w:ascii="Times New Roman" w:hAnsi="Times New Roman" w:cs="Times New Roman"/>
          <w:sz w:val="24"/>
          <w:szCs w:val="24"/>
        </w:rPr>
        <w:t xml:space="preserve">Ketua Program Doktor Ilmu Hukum Universitas Diponegoro Semarang, Prof. Dr. F.X. Adji Samekto, S.H.,M.Hum., mantan Ketua Program Doktor Ilmu Hukum Universitas Diponegoro Semarang, Prof. Dr. Esmi Warassih Pudjirahayu, S.H.,M.S., Sekretaris Bidang Akademik Prof. Dr. Rahayu, S.H.,M.Hum., mantan Sekretaris Dr. Nanik Trihastuti, S.H.,M.Hum., Sekretaris Bidang Keuangan Dr. R.B. Sularto, S.H.,M.Hum., dan seluruh staf Program Doktor Ilmu Hukum Universitas Diponegoro semarang yang sejak </w:t>
      </w:r>
      <w:r>
        <w:rPr>
          <w:rFonts w:ascii="Times New Roman" w:hAnsi="Times New Roman" w:cs="Times New Roman"/>
          <w:sz w:val="24"/>
          <w:szCs w:val="24"/>
        </w:rPr>
        <w:lastRenderedPageBreak/>
        <w:t>dari awal penulis mendaftar sebagai mahasiswa selalu memberikan layanan yang terbaik dan bantuan kepada penulis dengan penuh kesabaran, ketulusan dan keramahan.</w:t>
      </w:r>
    </w:p>
    <w:p w:rsidR="006E4245" w:rsidRDefault="006E4245" w:rsidP="00966062">
      <w:pPr>
        <w:pStyle w:val="ListParagraph"/>
        <w:numPr>
          <w:ilvl w:val="0"/>
          <w:numId w:val="6"/>
        </w:numPr>
        <w:spacing w:line="360" w:lineRule="auto"/>
        <w:rPr>
          <w:rFonts w:ascii="Times New Roman" w:hAnsi="Times New Roman" w:cs="Times New Roman"/>
          <w:sz w:val="24"/>
          <w:szCs w:val="24"/>
        </w:rPr>
      </w:pPr>
      <w:r>
        <w:rPr>
          <w:rFonts w:ascii="Times New Roman" w:hAnsi="Times New Roman" w:cs="Times New Roman"/>
          <w:sz w:val="24"/>
          <w:szCs w:val="24"/>
        </w:rPr>
        <w:t>Para Penguji Usulan Penelitian (Proposal), Prof. Dr. Yos Johan Utama, S.H.,M.Hum., Dr. Nanik Trihastuti, S.H.,M.Hum., Dr. Retno Saraswati, S.H.,M.Hum., yang telah memberikan berbagai masukan yang  sangat berharga sehingga  penulisan disertasi ini dapat terwujud.</w:t>
      </w:r>
    </w:p>
    <w:p w:rsidR="006E4245" w:rsidRDefault="006E4245" w:rsidP="00966062">
      <w:pPr>
        <w:pStyle w:val="ListParagraph"/>
        <w:numPr>
          <w:ilvl w:val="0"/>
          <w:numId w:val="6"/>
        </w:numPr>
        <w:spacing w:line="360" w:lineRule="auto"/>
        <w:rPr>
          <w:rFonts w:ascii="Times New Roman" w:hAnsi="Times New Roman" w:cs="Times New Roman"/>
          <w:sz w:val="24"/>
          <w:szCs w:val="24"/>
        </w:rPr>
      </w:pPr>
      <w:r>
        <w:rPr>
          <w:rFonts w:ascii="Times New Roman" w:hAnsi="Times New Roman" w:cs="Times New Roman"/>
          <w:sz w:val="24"/>
          <w:szCs w:val="24"/>
        </w:rPr>
        <w:t>Para Penguji Hasil Penelitian serta para Penguji Ujian Kelayakan, Prof. Dr. Yuliandri, S.H., M.H., Prof. Dr. Yos Johan Utama, S.H., M.Hum., Prof. Dr. F.X. Adji Samekto, S.H.,M.Hum., Dr. Nanik Trihastuti, S.H.,M.Hum., Dr. Retno Saraswati, S.H.,M.Hum., yang telah memberikan berbagai masukan yang sangat berharga kepada penulis dalam penyelesaian disertasi ini.</w:t>
      </w:r>
    </w:p>
    <w:p w:rsidR="006E4245" w:rsidRDefault="006E4245" w:rsidP="00966062">
      <w:pPr>
        <w:pStyle w:val="ListParagraph"/>
        <w:numPr>
          <w:ilvl w:val="0"/>
          <w:numId w:val="6"/>
        </w:numPr>
        <w:spacing w:line="360" w:lineRule="auto"/>
        <w:rPr>
          <w:rFonts w:ascii="Times New Roman" w:hAnsi="Times New Roman" w:cs="Times New Roman"/>
          <w:sz w:val="24"/>
          <w:szCs w:val="24"/>
        </w:rPr>
      </w:pPr>
      <w:r w:rsidRPr="00E30751">
        <w:rPr>
          <w:rFonts w:ascii="Times New Roman" w:hAnsi="Times New Roman" w:cs="Times New Roman"/>
          <w:sz w:val="24"/>
          <w:szCs w:val="24"/>
        </w:rPr>
        <w:t>Para Guru Besar pengajar Program Doktor Ilmu Hukum Universitas Diponegoro</w:t>
      </w:r>
      <w:r w:rsidR="003C2C75">
        <w:rPr>
          <w:rFonts w:ascii="Times New Roman" w:hAnsi="Times New Roman" w:cs="Times New Roman"/>
          <w:sz w:val="24"/>
          <w:szCs w:val="24"/>
        </w:rPr>
        <w:t xml:space="preserve"> Semarang</w:t>
      </w:r>
      <w:r w:rsidRPr="00E30751">
        <w:rPr>
          <w:rFonts w:ascii="Times New Roman" w:hAnsi="Times New Roman" w:cs="Times New Roman"/>
          <w:sz w:val="24"/>
          <w:szCs w:val="24"/>
        </w:rPr>
        <w:t xml:space="preserve">, dengan tulus dan penuh hati sabar telah memberikan ilmunya dan memberikan pencerahan kepada penulis, Alm. Prof. Soetandyo Wignyosoebroto., MPA. Alm. Prof. Dr. Paulus Hadi Suprapto, S.H.,M.H.,  </w:t>
      </w:r>
      <w:r w:rsidR="003C2C75">
        <w:rPr>
          <w:rFonts w:ascii="Times New Roman" w:hAnsi="Times New Roman" w:cs="Times New Roman"/>
          <w:sz w:val="24"/>
          <w:szCs w:val="24"/>
        </w:rPr>
        <w:t xml:space="preserve">Alm. </w:t>
      </w:r>
      <w:r w:rsidR="003C2C75" w:rsidRPr="00E30751">
        <w:rPr>
          <w:rFonts w:ascii="Times New Roman" w:hAnsi="Times New Roman" w:cs="Times New Roman"/>
          <w:sz w:val="24"/>
          <w:szCs w:val="24"/>
        </w:rPr>
        <w:t xml:space="preserve">Prof. Dr. Bernard Arief Sidharta., S.H., </w:t>
      </w:r>
      <w:r w:rsidR="003C2C75">
        <w:rPr>
          <w:rFonts w:ascii="Times New Roman" w:hAnsi="Times New Roman" w:cs="Times New Roman"/>
          <w:sz w:val="24"/>
          <w:szCs w:val="24"/>
        </w:rPr>
        <w:t xml:space="preserve"> </w:t>
      </w:r>
      <w:r w:rsidRPr="00E30751">
        <w:rPr>
          <w:rFonts w:ascii="Times New Roman" w:hAnsi="Times New Roman" w:cs="Times New Roman"/>
          <w:sz w:val="24"/>
          <w:szCs w:val="24"/>
        </w:rPr>
        <w:t xml:space="preserve">Prof. Dr. Muladi, S.H. Prof. Dr. Arief Hidayat, S.H.,M.S., Prof. Dr. Barda Nawawi Arief., S.H., </w:t>
      </w:r>
      <w:r>
        <w:rPr>
          <w:rFonts w:ascii="Times New Roman" w:hAnsi="Times New Roman" w:cs="Times New Roman"/>
          <w:sz w:val="24"/>
          <w:szCs w:val="24"/>
        </w:rPr>
        <w:t xml:space="preserve"> </w:t>
      </w:r>
      <w:r w:rsidRPr="00E30751">
        <w:rPr>
          <w:rFonts w:ascii="Times New Roman" w:hAnsi="Times New Roman" w:cs="Times New Roman"/>
          <w:sz w:val="24"/>
          <w:szCs w:val="24"/>
        </w:rPr>
        <w:t>Prof. Dr. Like Wilardjo, Phd.,Bsc.,L.C.E.,M.Sc.,C.E.P.A.,D.Sc., Prof. Dr. Yos Johan Utama., S.H.,M.Hum., Prof. Dr. Yusriadi, S.H.,M.S., Prof. Dr. Esmi Warassi Puji R</w:t>
      </w:r>
      <w:r>
        <w:rPr>
          <w:rFonts w:ascii="Times New Roman" w:hAnsi="Times New Roman" w:cs="Times New Roman"/>
          <w:sz w:val="24"/>
          <w:szCs w:val="24"/>
        </w:rPr>
        <w:t>ahayu, S.H.,M.S</w:t>
      </w:r>
      <w:r w:rsidRPr="00E30751">
        <w:rPr>
          <w:rFonts w:ascii="Times New Roman" w:hAnsi="Times New Roman" w:cs="Times New Roman"/>
          <w:sz w:val="24"/>
          <w:szCs w:val="24"/>
        </w:rPr>
        <w:t>., Prof. Dr. Moh. Mahfud MD, S.H.,S.U., Prof. Dr. JW Warella, MPA., Prof. Dr. F.X. Adji Samekto, S.H.,M.Hum.</w:t>
      </w:r>
    </w:p>
    <w:p w:rsidR="006E4245" w:rsidRDefault="006E4245" w:rsidP="00966062">
      <w:pPr>
        <w:pStyle w:val="ListParagraph"/>
        <w:numPr>
          <w:ilvl w:val="0"/>
          <w:numId w:val="6"/>
        </w:numPr>
        <w:spacing w:line="360" w:lineRule="auto"/>
        <w:rPr>
          <w:rFonts w:ascii="Times New Roman" w:hAnsi="Times New Roman" w:cs="Times New Roman"/>
          <w:sz w:val="24"/>
          <w:szCs w:val="24"/>
        </w:rPr>
      </w:pPr>
      <w:r>
        <w:rPr>
          <w:rFonts w:ascii="Times New Roman" w:hAnsi="Times New Roman" w:cs="Times New Roman"/>
          <w:sz w:val="24"/>
          <w:szCs w:val="24"/>
        </w:rPr>
        <w:t xml:space="preserve">Dr. Nanik Trihastuti, S.H.,M.Hum., Dosen Fakultas Hukum Universitas Diponegoro Semarang, selaku Dosen Mata Kuliah Terbuka berkenaan dengan Pengusahaan Pengelolaan Pertambangan Mineral dan Batubara Berbasis Cita Hukum Pancasila yang telah memberikan ilmunya dan berbagai masukan-masukan yang sangat berharga dalam penulisan disertasi ini. </w:t>
      </w:r>
    </w:p>
    <w:p w:rsidR="006E4245" w:rsidRDefault="006E4245" w:rsidP="00966062">
      <w:pPr>
        <w:pStyle w:val="ListParagraph"/>
        <w:numPr>
          <w:ilvl w:val="0"/>
          <w:numId w:val="6"/>
        </w:numPr>
        <w:spacing w:line="360" w:lineRule="auto"/>
        <w:rPr>
          <w:rFonts w:ascii="Times New Roman" w:hAnsi="Times New Roman" w:cs="Times New Roman"/>
          <w:sz w:val="24"/>
          <w:szCs w:val="24"/>
        </w:rPr>
      </w:pPr>
      <w:r>
        <w:rPr>
          <w:rFonts w:ascii="Times New Roman" w:hAnsi="Times New Roman" w:cs="Times New Roman"/>
          <w:sz w:val="24"/>
          <w:szCs w:val="24"/>
        </w:rPr>
        <w:t>Kepala Dinas Energi Dan Sumber Daya Mineral Provinsi Sulawesi Selatan beserta staf, yang telah memberikan kemudahan selama penulis  melakukan penelitian.</w:t>
      </w:r>
    </w:p>
    <w:p w:rsidR="006E4245" w:rsidRDefault="006E4245" w:rsidP="00966062">
      <w:pPr>
        <w:pStyle w:val="ListParagraph"/>
        <w:numPr>
          <w:ilvl w:val="0"/>
          <w:numId w:val="6"/>
        </w:numPr>
        <w:spacing w:line="360" w:lineRule="auto"/>
        <w:rPr>
          <w:rFonts w:ascii="Times New Roman" w:hAnsi="Times New Roman" w:cs="Times New Roman"/>
          <w:sz w:val="24"/>
          <w:szCs w:val="24"/>
        </w:rPr>
      </w:pPr>
      <w:r>
        <w:rPr>
          <w:rFonts w:ascii="Times New Roman" w:hAnsi="Times New Roman" w:cs="Times New Roman"/>
          <w:sz w:val="24"/>
          <w:szCs w:val="24"/>
        </w:rPr>
        <w:lastRenderedPageBreak/>
        <w:t>Kepala Dinas Pertambangan Kabupaten Bone dan Kepala Kantor Penelitian Dan Pengembangan Kabupaten Bone yang telah memberikan bantuan dan memfasilitasi penulis selama melakukan penelitian.</w:t>
      </w:r>
    </w:p>
    <w:p w:rsidR="006E4245" w:rsidRDefault="006E4245" w:rsidP="00966062">
      <w:pPr>
        <w:pStyle w:val="ListParagraph"/>
        <w:numPr>
          <w:ilvl w:val="0"/>
          <w:numId w:val="6"/>
        </w:numPr>
        <w:spacing w:line="360" w:lineRule="auto"/>
        <w:rPr>
          <w:rFonts w:ascii="Times New Roman" w:hAnsi="Times New Roman" w:cs="Times New Roman"/>
          <w:sz w:val="24"/>
          <w:szCs w:val="24"/>
        </w:rPr>
      </w:pPr>
      <w:r>
        <w:rPr>
          <w:rFonts w:ascii="Times New Roman" w:hAnsi="Times New Roman" w:cs="Times New Roman"/>
          <w:sz w:val="24"/>
          <w:szCs w:val="24"/>
        </w:rPr>
        <w:t>Para Narasumber yang telah bersedia memberikan informasi yang sangat berharga kepada penulis, sehingga penulisan disertasi ini dapat terwujud.</w:t>
      </w:r>
    </w:p>
    <w:p w:rsidR="006E4245" w:rsidRDefault="006E4245" w:rsidP="00966062">
      <w:pPr>
        <w:pStyle w:val="ListParagraph"/>
        <w:numPr>
          <w:ilvl w:val="0"/>
          <w:numId w:val="6"/>
        </w:numPr>
        <w:spacing w:line="360" w:lineRule="auto"/>
        <w:rPr>
          <w:rFonts w:ascii="Times New Roman" w:hAnsi="Times New Roman" w:cs="Times New Roman"/>
          <w:sz w:val="24"/>
          <w:szCs w:val="24"/>
        </w:rPr>
      </w:pPr>
      <w:r>
        <w:rPr>
          <w:rFonts w:ascii="Times New Roman" w:hAnsi="Times New Roman" w:cs="Times New Roman"/>
          <w:sz w:val="24"/>
          <w:szCs w:val="24"/>
        </w:rPr>
        <w:t>Prof. Dr. H. Haddise, M.Ag. dan para Wakil Ketua Sekolah Tinggi Agama Islam Negeri (STAIN) Watampone. mantan Ketua Sekolah Tinggi Agama Islam Negeri (STAIN) Watampone Prof. Dr. H. Andi Sarjan, M.A., dan Prof. Dr. Syarifuddin Latif, M.Ag., yang telah memberikan izin kepada penulis selama penempuh pendidikan.</w:t>
      </w:r>
    </w:p>
    <w:p w:rsidR="006E4245" w:rsidRDefault="006E4245" w:rsidP="00966062">
      <w:pPr>
        <w:pStyle w:val="ListParagraph"/>
        <w:numPr>
          <w:ilvl w:val="0"/>
          <w:numId w:val="6"/>
        </w:numPr>
        <w:spacing w:line="360" w:lineRule="auto"/>
        <w:rPr>
          <w:rFonts w:ascii="Times New Roman" w:hAnsi="Times New Roman" w:cs="Times New Roman"/>
          <w:sz w:val="24"/>
          <w:szCs w:val="24"/>
        </w:rPr>
      </w:pPr>
      <w:r>
        <w:rPr>
          <w:rFonts w:ascii="Times New Roman" w:hAnsi="Times New Roman" w:cs="Times New Roman"/>
          <w:sz w:val="24"/>
          <w:szCs w:val="24"/>
        </w:rPr>
        <w:t>Dr. H. Andi Fahsar Mahdin Padjalangi, M.Si., baik selaku Bupati Bone maupun selaku pribadi yang telah memberikan bantuan secara materi</w:t>
      </w:r>
      <w:r w:rsidR="003C2C75">
        <w:rPr>
          <w:rFonts w:ascii="Times New Roman" w:hAnsi="Times New Roman" w:cs="Times New Roman"/>
          <w:sz w:val="24"/>
          <w:szCs w:val="24"/>
        </w:rPr>
        <w:t>i</w:t>
      </w:r>
      <w:r>
        <w:rPr>
          <w:rFonts w:ascii="Times New Roman" w:hAnsi="Times New Roman" w:cs="Times New Roman"/>
          <w:sz w:val="24"/>
          <w:szCs w:val="24"/>
        </w:rPr>
        <w:t>l serta motifasi kepada penulis untuk</w:t>
      </w:r>
      <w:r w:rsidR="003C2C75">
        <w:rPr>
          <w:rFonts w:ascii="Times New Roman" w:hAnsi="Times New Roman" w:cs="Times New Roman"/>
          <w:sz w:val="24"/>
          <w:szCs w:val="24"/>
        </w:rPr>
        <w:t xml:space="preserve"> segera</w:t>
      </w:r>
      <w:r>
        <w:rPr>
          <w:rFonts w:ascii="Times New Roman" w:hAnsi="Times New Roman" w:cs="Times New Roman"/>
          <w:sz w:val="24"/>
          <w:szCs w:val="24"/>
        </w:rPr>
        <w:t xml:space="preserve"> menyelesaikan studi pada Program Doktor Ilmu Hukum Universitas Diponegoro Semarang.</w:t>
      </w:r>
    </w:p>
    <w:p w:rsidR="006E4245" w:rsidRDefault="006E4245" w:rsidP="00966062">
      <w:pPr>
        <w:pStyle w:val="ListParagraph"/>
        <w:numPr>
          <w:ilvl w:val="0"/>
          <w:numId w:val="6"/>
        </w:numPr>
        <w:spacing w:line="360" w:lineRule="auto"/>
        <w:rPr>
          <w:rFonts w:ascii="Times New Roman" w:hAnsi="Times New Roman" w:cs="Times New Roman"/>
          <w:sz w:val="24"/>
          <w:szCs w:val="24"/>
        </w:rPr>
      </w:pPr>
      <w:r>
        <w:rPr>
          <w:rFonts w:ascii="Times New Roman" w:hAnsi="Times New Roman" w:cs="Times New Roman"/>
          <w:sz w:val="24"/>
          <w:szCs w:val="24"/>
        </w:rPr>
        <w:t>H. Andi Rio Idris Padjalangi, S.H., M.Kn, baik selaku Anggota DPR RI, maupun selaku pribadi, yang sejak awal telah membantu penulis baik secara materiil maupun non materiil dalam menempuh pendidikan pada Program Doktor Ilmu Hukum Universitas Diponegoro Semarang.</w:t>
      </w:r>
    </w:p>
    <w:p w:rsidR="006E4245" w:rsidRDefault="006E4245" w:rsidP="00966062">
      <w:pPr>
        <w:pStyle w:val="ListParagraph"/>
        <w:numPr>
          <w:ilvl w:val="0"/>
          <w:numId w:val="6"/>
        </w:numPr>
        <w:spacing w:line="360" w:lineRule="auto"/>
        <w:rPr>
          <w:rFonts w:ascii="Times New Roman" w:hAnsi="Times New Roman" w:cs="Times New Roman"/>
          <w:sz w:val="24"/>
          <w:szCs w:val="24"/>
        </w:rPr>
      </w:pPr>
      <w:r>
        <w:rPr>
          <w:rFonts w:ascii="Times New Roman" w:hAnsi="Times New Roman" w:cs="Times New Roman"/>
          <w:sz w:val="24"/>
          <w:szCs w:val="24"/>
        </w:rPr>
        <w:t>Drs. H. Andi Akbar Yahya, selaku Ketua DPRD Kabupaten Bone yang telah memberikan bantuan kepada penulis selama menempuh pendidikan pada Program Doktor Ilmu Hukum Universitas Diponegoro Semarang.</w:t>
      </w:r>
    </w:p>
    <w:p w:rsidR="006E4245" w:rsidRDefault="006E4245" w:rsidP="00966062">
      <w:pPr>
        <w:pStyle w:val="ListParagraph"/>
        <w:numPr>
          <w:ilvl w:val="0"/>
          <w:numId w:val="6"/>
        </w:numPr>
        <w:spacing w:line="360" w:lineRule="auto"/>
        <w:rPr>
          <w:rFonts w:ascii="Times New Roman" w:hAnsi="Times New Roman" w:cs="Times New Roman"/>
          <w:sz w:val="24"/>
          <w:szCs w:val="24"/>
        </w:rPr>
      </w:pPr>
      <w:r>
        <w:rPr>
          <w:rFonts w:ascii="Times New Roman" w:hAnsi="Times New Roman" w:cs="Times New Roman"/>
          <w:sz w:val="24"/>
          <w:szCs w:val="24"/>
        </w:rPr>
        <w:t>Para sahabat angkatan Tahun 2010, Dr. Amalia Diamantina, S.H.,M.Hum, Dr. Aju Putrijanti, S.H.,M.hum., Dr. Nabitatus Saadah, S.H.,M.Hum., Dr. Sukirno.,S.H.,M.Hum. Dr. Rochmani, S.H.,M.Hum., Dr. Hariono, S.H.,M.Hum., Dr. Sidqon Prabowo, S.H.,M.Hum., Dr. Dewi Sulistiyaningsih., S.H.,M.Hum., Dr. F.H. Edy Nugroho, S.H.,M.Hum., Bambang Joyo Supeno, S.H.,M.Hum., Sri Nur Hari, S.H.,M.Hum.,  Agus Sarono, S.H.,M.Hum., Erni Wulandari., S.H.,M.Hum., Maria Nova, S.H.,M.Hum.,</w:t>
      </w:r>
      <w:r w:rsidR="003C2C75">
        <w:rPr>
          <w:rFonts w:ascii="Times New Roman" w:hAnsi="Times New Roman" w:cs="Times New Roman"/>
          <w:sz w:val="24"/>
          <w:szCs w:val="24"/>
        </w:rPr>
        <w:t xml:space="preserve"> Rahmat Satria, S.H., M.H.</w:t>
      </w:r>
    </w:p>
    <w:p w:rsidR="006E4245" w:rsidRDefault="006E4245" w:rsidP="00966062">
      <w:pPr>
        <w:pStyle w:val="ListParagraph"/>
        <w:numPr>
          <w:ilvl w:val="0"/>
          <w:numId w:val="6"/>
        </w:numPr>
        <w:spacing w:line="360" w:lineRule="auto"/>
        <w:rPr>
          <w:rFonts w:ascii="Times New Roman" w:hAnsi="Times New Roman" w:cs="Times New Roman"/>
          <w:sz w:val="24"/>
          <w:szCs w:val="24"/>
        </w:rPr>
      </w:pPr>
      <w:r>
        <w:rPr>
          <w:rFonts w:ascii="Times New Roman" w:hAnsi="Times New Roman" w:cs="Times New Roman"/>
          <w:sz w:val="24"/>
          <w:szCs w:val="24"/>
        </w:rPr>
        <w:t xml:space="preserve">Kepada Semua Bapak dan Ibu Guruku, Madrasah Ibtidaiyah Nomor 5 Panyula, SMP Negeri 2 Watampone, SMA Amir Islam Watampone, Para </w:t>
      </w:r>
      <w:r>
        <w:rPr>
          <w:rFonts w:ascii="Times New Roman" w:hAnsi="Times New Roman" w:cs="Times New Roman"/>
          <w:sz w:val="24"/>
          <w:szCs w:val="24"/>
        </w:rPr>
        <w:lastRenderedPageBreak/>
        <w:t>Dosen yang telah memberikan ilmunya kepada penulis, Fakultas Hukum Universitas Muslim Indonesia Makassar, serta Para Dosen Ilmu Hukum Program Pasca Sarjana Universitas Airlangga Surabaya.</w:t>
      </w:r>
    </w:p>
    <w:p w:rsidR="00AD2899" w:rsidRDefault="006E4245" w:rsidP="00966062">
      <w:pPr>
        <w:pStyle w:val="ListParagraph"/>
        <w:numPr>
          <w:ilvl w:val="0"/>
          <w:numId w:val="6"/>
        </w:numPr>
        <w:spacing w:line="360" w:lineRule="auto"/>
        <w:rPr>
          <w:rFonts w:ascii="Times New Roman" w:hAnsi="Times New Roman" w:cs="Times New Roman"/>
          <w:sz w:val="24"/>
          <w:szCs w:val="24"/>
        </w:rPr>
      </w:pPr>
      <w:r>
        <w:rPr>
          <w:rFonts w:ascii="Times New Roman" w:hAnsi="Times New Roman" w:cs="Times New Roman"/>
          <w:sz w:val="24"/>
          <w:szCs w:val="24"/>
        </w:rPr>
        <w:t xml:space="preserve">Direktur Perusahaan Daerah Air Minum Wae Manurung Kabupaten Bone, </w:t>
      </w:r>
      <w:r w:rsidR="00451912">
        <w:rPr>
          <w:rFonts w:ascii="Times New Roman" w:hAnsi="Times New Roman" w:cs="Times New Roman"/>
          <w:sz w:val="24"/>
          <w:szCs w:val="24"/>
        </w:rPr>
        <w:t xml:space="preserve">Andi Sofyan Galigo, S.Sos. Ketua </w:t>
      </w:r>
      <w:r>
        <w:rPr>
          <w:rFonts w:ascii="Times New Roman" w:hAnsi="Times New Roman" w:cs="Times New Roman"/>
          <w:sz w:val="24"/>
          <w:szCs w:val="24"/>
        </w:rPr>
        <w:t>Dewan Pengawas Perusahaan Daerah Air Minum Wae Manurung Kabupaten Bone</w:t>
      </w:r>
      <w:r w:rsidR="00451912">
        <w:rPr>
          <w:rFonts w:ascii="Times New Roman" w:hAnsi="Times New Roman" w:cs="Times New Roman"/>
          <w:sz w:val="24"/>
          <w:szCs w:val="24"/>
        </w:rPr>
        <w:t>, Drs. Andi Amar Ma’ruf P. M.Si. Anggota Dewan Pengawas Perusahaan Daerah Air Minum Wae Manurung</w:t>
      </w:r>
      <w:r>
        <w:rPr>
          <w:rFonts w:ascii="Times New Roman" w:hAnsi="Times New Roman" w:cs="Times New Roman"/>
          <w:sz w:val="24"/>
          <w:szCs w:val="24"/>
        </w:rPr>
        <w:t xml:space="preserve"> </w:t>
      </w:r>
      <w:r w:rsidR="00451912">
        <w:rPr>
          <w:rFonts w:ascii="Times New Roman" w:hAnsi="Times New Roman" w:cs="Times New Roman"/>
          <w:sz w:val="24"/>
          <w:szCs w:val="24"/>
        </w:rPr>
        <w:t xml:space="preserve">Kabupaten Bone, H. Andi Baso Rosani,  </w:t>
      </w:r>
      <w:r>
        <w:rPr>
          <w:rFonts w:ascii="Times New Roman" w:hAnsi="Times New Roman" w:cs="Times New Roman"/>
          <w:sz w:val="24"/>
          <w:szCs w:val="24"/>
        </w:rPr>
        <w:t>dan semua sahabat di Komite Olah Raga Nasional Ind</w:t>
      </w:r>
      <w:r w:rsidR="007714E3">
        <w:rPr>
          <w:rFonts w:ascii="Times New Roman" w:hAnsi="Times New Roman" w:cs="Times New Roman"/>
          <w:sz w:val="24"/>
          <w:szCs w:val="24"/>
        </w:rPr>
        <w:t>onesia (KONI) Kabupaten Bone serta</w:t>
      </w:r>
      <w:r>
        <w:rPr>
          <w:rFonts w:ascii="Times New Roman" w:hAnsi="Times New Roman" w:cs="Times New Roman"/>
          <w:sz w:val="24"/>
          <w:szCs w:val="24"/>
        </w:rPr>
        <w:t xml:space="preserve"> seluruh Pimpinan Cabang Olah Raga yang telah memberikan dukungan  sehingga penulis dapat menempuh pendidikan pada Program Doktor Ilmu Hukum Universitas Diponegoro Semarang.</w:t>
      </w:r>
      <w:r w:rsidR="00AD2899" w:rsidRPr="00AD2899">
        <w:rPr>
          <w:rFonts w:ascii="Times New Roman" w:hAnsi="Times New Roman" w:cs="Times New Roman"/>
          <w:sz w:val="24"/>
          <w:szCs w:val="24"/>
        </w:rPr>
        <w:t xml:space="preserve"> </w:t>
      </w:r>
    </w:p>
    <w:p w:rsidR="006E4245" w:rsidRPr="00572D55" w:rsidRDefault="00AD2899" w:rsidP="00966062">
      <w:pPr>
        <w:pStyle w:val="ListParagraph"/>
        <w:numPr>
          <w:ilvl w:val="0"/>
          <w:numId w:val="6"/>
        </w:numPr>
        <w:spacing w:line="360" w:lineRule="auto"/>
        <w:rPr>
          <w:rFonts w:ascii="Times New Roman" w:hAnsi="Times New Roman" w:cs="Times New Roman"/>
          <w:sz w:val="24"/>
          <w:szCs w:val="24"/>
        </w:rPr>
      </w:pPr>
      <w:r w:rsidRPr="00C0172F">
        <w:rPr>
          <w:rFonts w:ascii="Times New Roman" w:hAnsi="Times New Roman" w:cs="Times New Roman"/>
          <w:sz w:val="24"/>
          <w:szCs w:val="24"/>
        </w:rPr>
        <w:t xml:space="preserve">Kedua orang tua penulis  ayahanda Andi Sundusing dan Ibunda Andi Aminah yang telah </w:t>
      </w:r>
      <w:r w:rsidR="00082C37">
        <w:rPr>
          <w:rFonts w:ascii="Times New Roman" w:hAnsi="Times New Roman" w:cs="Times New Roman"/>
          <w:sz w:val="24"/>
          <w:szCs w:val="24"/>
        </w:rPr>
        <w:t xml:space="preserve">memelihara dan membesarkan penulis serta </w:t>
      </w:r>
      <w:r w:rsidRPr="00C0172F">
        <w:rPr>
          <w:rFonts w:ascii="Times New Roman" w:hAnsi="Times New Roman" w:cs="Times New Roman"/>
          <w:sz w:val="24"/>
          <w:szCs w:val="24"/>
        </w:rPr>
        <w:t>mencurahkan segenap kasih sayang dan</w:t>
      </w:r>
      <w:r>
        <w:rPr>
          <w:rFonts w:ascii="Times New Roman" w:hAnsi="Times New Roman" w:cs="Times New Roman"/>
          <w:sz w:val="24"/>
          <w:szCs w:val="24"/>
        </w:rPr>
        <w:t xml:space="preserve"> doanya yang tak henti-hentinya kepada penulis.</w:t>
      </w:r>
      <w:r w:rsidRPr="00C0172F">
        <w:rPr>
          <w:rFonts w:ascii="Times New Roman" w:hAnsi="Times New Roman" w:cs="Times New Roman"/>
          <w:sz w:val="24"/>
          <w:szCs w:val="24"/>
        </w:rPr>
        <w:t xml:space="preserve"> Begitu pula Kepada Paman Andi Tantawi, </w:t>
      </w:r>
      <w:r>
        <w:rPr>
          <w:rFonts w:ascii="Times New Roman" w:hAnsi="Times New Roman" w:cs="Times New Roman"/>
          <w:sz w:val="24"/>
          <w:szCs w:val="24"/>
        </w:rPr>
        <w:t xml:space="preserve">beserta </w:t>
      </w:r>
      <w:r w:rsidRPr="00C0172F">
        <w:rPr>
          <w:rFonts w:ascii="Times New Roman" w:hAnsi="Times New Roman" w:cs="Times New Roman"/>
          <w:sz w:val="24"/>
          <w:szCs w:val="24"/>
        </w:rPr>
        <w:t xml:space="preserve">Andi Hajirah, yang </w:t>
      </w:r>
      <w:r w:rsidR="00082C37">
        <w:rPr>
          <w:rFonts w:ascii="Times New Roman" w:hAnsi="Times New Roman" w:cs="Times New Roman"/>
          <w:sz w:val="24"/>
          <w:szCs w:val="24"/>
        </w:rPr>
        <w:t xml:space="preserve">juga </w:t>
      </w:r>
      <w:r w:rsidRPr="00C0172F">
        <w:rPr>
          <w:rFonts w:ascii="Times New Roman" w:hAnsi="Times New Roman" w:cs="Times New Roman"/>
          <w:sz w:val="24"/>
          <w:szCs w:val="24"/>
        </w:rPr>
        <w:t>telah memelihara dan membesarkan penulis dengan penuh</w:t>
      </w:r>
      <w:r w:rsidR="003376E6">
        <w:rPr>
          <w:rFonts w:ascii="Times New Roman" w:hAnsi="Times New Roman" w:cs="Times New Roman"/>
          <w:sz w:val="24"/>
          <w:szCs w:val="24"/>
        </w:rPr>
        <w:t xml:space="preserve"> kesabaran,</w:t>
      </w:r>
      <w:r w:rsidRPr="00C0172F">
        <w:rPr>
          <w:rFonts w:ascii="Times New Roman" w:hAnsi="Times New Roman" w:cs="Times New Roman"/>
          <w:sz w:val="24"/>
          <w:szCs w:val="24"/>
        </w:rPr>
        <w:t xml:space="preserve"> </w:t>
      </w:r>
      <w:r>
        <w:rPr>
          <w:rFonts w:ascii="Times New Roman" w:hAnsi="Times New Roman" w:cs="Times New Roman"/>
          <w:sz w:val="24"/>
          <w:szCs w:val="24"/>
        </w:rPr>
        <w:t xml:space="preserve">ketulusan dan </w:t>
      </w:r>
      <w:r w:rsidRPr="00C0172F">
        <w:rPr>
          <w:rFonts w:ascii="Times New Roman" w:hAnsi="Times New Roman" w:cs="Times New Roman"/>
          <w:sz w:val="24"/>
          <w:szCs w:val="24"/>
        </w:rPr>
        <w:t>kasih sayang serta doanya yang tulus sehingga penulis dapat menempuh jenjang pendidikan tertinggi pada Program Doktor Ilmu Hukum Universitas Diponegoro Semarang.</w:t>
      </w:r>
      <w:r w:rsidR="00572D55">
        <w:rPr>
          <w:rFonts w:ascii="Times New Roman" w:hAnsi="Times New Roman" w:cs="Times New Roman"/>
          <w:sz w:val="24"/>
          <w:szCs w:val="24"/>
        </w:rPr>
        <w:t xml:space="preserve"> </w:t>
      </w:r>
      <w:r w:rsidR="006E4245" w:rsidRPr="00572D55">
        <w:rPr>
          <w:rFonts w:ascii="Times New Roman" w:hAnsi="Times New Roman" w:cs="Times New Roman"/>
          <w:sz w:val="24"/>
          <w:szCs w:val="24"/>
        </w:rPr>
        <w:t xml:space="preserve">Kepada semua adik-adiku, </w:t>
      </w:r>
      <w:r w:rsidR="003376E6">
        <w:rPr>
          <w:rFonts w:ascii="Times New Roman" w:hAnsi="Times New Roman" w:cs="Times New Roman"/>
          <w:sz w:val="24"/>
          <w:szCs w:val="24"/>
        </w:rPr>
        <w:t xml:space="preserve">A. Sulihin. A. Subhan, A. Sukmawati, A. Sulfaidah dan A. Asni, </w:t>
      </w:r>
      <w:r w:rsidR="006E4245" w:rsidRPr="00572D55">
        <w:rPr>
          <w:rFonts w:ascii="Times New Roman" w:hAnsi="Times New Roman" w:cs="Times New Roman"/>
          <w:sz w:val="24"/>
          <w:szCs w:val="24"/>
        </w:rPr>
        <w:t>yang telah memberikan doa, dukungan, semangat dan motivasi sehingga penulis dapat menempuh pendidikan pada program Doktor Ilmu Hukum Universitas Diponegoro Semarang.</w:t>
      </w:r>
    </w:p>
    <w:p w:rsidR="006E4245" w:rsidRDefault="006E4245" w:rsidP="00966062">
      <w:pPr>
        <w:pStyle w:val="ListParagraph"/>
        <w:numPr>
          <w:ilvl w:val="0"/>
          <w:numId w:val="6"/>
        </w:numPr>
        <w:spacing w:line="360" w:lineRule="auto"/>
        <w:rPr>
          <w:rFonts w:ascii="Times New Roman" w:hAnsi="Times New Roman" w:cs="Times New Roman"/>
          <w:sz w:val="24"/>
          <w:szCs w:val="24"/>
        </w:rPr>
      </w:pPr>
      <w:r>
        <w:rPr>
          <w:rFonts w:ascii="Times New Roman" w:hAnsi="Times New Roman" w:cs="Times New Roman"/>
          <w:sz w:val="24"/>
          <w:szCs w:val="24"/>
        </w:rPr>
        <w:t xml:space="preserve"> Sahabat  Drs. A. Abdul Gaffar.,  Drs. Syamsu., Drs. Arif Wahab., Muh. Tang, S.Pd., M.Pd</w:t>
      </w:r>
      <w:r w:rsidR="00572D55">
        <w:rPr>
          <w:rFonts w:ascii="Times New Roman" w:hAnsi="Times New Roman" w:cs="Times New Roman"/>
          <w:sz w:val="24"/>
          <w:szCs w:val="24"/>
        </w:rPr>
        <w:t>.,  Ir. A. Mizwar Manangkasi,</w:t>
      </w:r>
      <w:r>
        <w:rPr>
          <w:rFonts w:ascii="Times New Roman" w:hAnsi="Times New Roman" w:cs="Times New Roman"/>
          <w:sz w:val="24"/>
          <w:szCs w:val="24"/>
        </w:rPr>
        <w:t xml:space="preserve"> dan adik-adik di Asrama Sultan yang telah membantu penulis</w:t>
      </w:r>
      <w:r w:rsidR="00C5404D">
        <w:rPr>
          <w:rFonts w:ascii="Times New Roman" w:hAnsi="Times New Roman" w:cs="Times New Roman"/>
          <w:sz w:val="24"/>
          <w:szCs w:val="24"/>
        </w:rPr>
        <w:t xml:space="preserve">. </w:t>
      </w:r>
      <w:r w:rsidR="00572D55">
        <w:rPr>
          <w:rFonts w:ascii="Times New Roman" w:hAnsi="Times New Roman" w:cs="Times New Roman"/>
          <w:sz w:val="24"/>
          <w:szCs w:val="24"/>
        </w:rPr>
        <w:t>Dan s</w:t>
      </w:r>
      <w:r w:rsidRPr="00572D55">
        <w:rPr>
          <w:rFonts w:ascii="Times New Roman" w:hAnsi="Times New Roman" w:cs="Times New Roman"/>
          <w:sz w:val="24"/>
          <w:szCs w:val="24"/>
        </w:rPr>
        <w:t>emua pihak yang tidak sempat penulis sebut satu persatu yang telah banyak memberikan bantuan sehingga penulisan disertasi ini dapat terwujud.</w:t>
      </w:r>
    </w:p>
    <w:p w:rsidR="00554949" w:rsidRPr="00572D55" w:rsidRDefault="00554949" w:rsidP="00966062">
      <w:pPr>
        <w:pStyle w:val="ListParagraph"/>
        <w:spacing w:line="360" w:lineRule="auto"/>
        <w:ind w:left="360" w:firstLine="0"/>
        <w:rPr>
          <w:rFonts w:ascii="Times New Roman" w:hAnsi="Times New Roman" w:cs="Times New Roman"/>
          <w:sz w:val="24"/>
          <w:szCs w:val="24"/>
        </w:rPr>
      </w:pPr>
    </w:p>
    <w:p w:rsidR="006E4245" w:rsidRDefault="006E4245" w:rsidP="00966062">
      <w:pPr>
        <w:pStyle w:val="ListParagraph"/>
        <w:spacing w:line="360" w:lineRule="auto"/>
        <w:ind w:left="0" w:firstLine="720"/>
        <w:rPr>
          <w:rFonts w:ascii="Times New Roman" w:hAnsi="Times New Roman" w:cs="Times New Roman"/>
          <w:sz w:val="24"/>
          <w:szCs w:val="24"/>
        </w:rPr>
      </w:pPr>
      <w:r>
        <w:rPr>
          <w:rFonts w:ascii="Times New Roman" w:hAnsi="Times New Roman" w:cs="Times New Roman"/>
          <w:sz w:val="24"/>
          <w:szCs w:val="24"/>
        </w:rPr>
        <w:t>Tera</w:t>
      </w:r>
      <w:r w:rsidR="001D7333">
        <w:rPr>
          <w:rFonts w:ascii="Times New Roman" w:hAnsi="Times New Roman" w:cs="Times New Roman"/>
          <w:sz w:val="24"/>
          <w:szCs w:val="24"/>
        </w:rPr>
        <w:t>khir dan tak pernah terlupakan i</w:t>
      </w:r>
      <w:r>
        <w:rPr>
          <w:rFonts w:ascii="Times New Roman" w:hAnsi="Times New Roman" w:cs="Times New Roman"/>
          <w:sz w:val="24"/>
          <w:szCs w:val="24"/>
        </w:rPr>
        <w:t xml:space="preserve">striku yang tercinta Kartini dan putera-puteriku, Andi Muhammad Abraham Mariolo, Andi Muhammad Hario </w:t>
      </w:r>
      <w:r>
        <w:rPr>
          <w:rFonts w:ascii="Times New Roman" w:hAnsi="Times New Roman" w:cs="Times New Roman"/>
          <w:sz w:val="24"/>
          <w:szCs w:val="24"/>
        </w:rPr>
        <w:lastRenderedPageBreak/>
        <w:t>Mattuppuang, Andi Muhammad Maulana Makkarumpa, dan Andi Alfatiha Tungga Dewi, dengan penuh hati sabar dan atas segala pengorbanan maupun kurangnya perhatian serta kasih sayang selama penulis menempuh pendidikan.</w:t>
      </w:r>
    </w:p>
    <w:p w:rsidR="00554949" w:rsidRDefault="00554949" w:rsidP="00966062">
      <w:pPr>
        <w:pStyle w:val="ListParagraph"/>
        <w:spacing w:line="360" w:lineRule="auto"/>
        <w:ind w:left="0" w:firstLine="720"/>
        <w:rPr>
          <w:rFonts w:ascii="Times New Roman" w:hAnsi="Times New Roman" w:cs="Times New Roman"/>
          <w:sz w:val="24"/>
          <w:szCs w:val="24"/>
        </w:rPr>
      </w:pPr>
    </w:p>
    <w:p w:rsidR="00C5404D" w:rsidRDefault="006E4245" w:rsidP="00966062">
      <w:pPr>
        <w:pStyle w:val="ListParagraph"/>
        <w:spacing w:line="360" w:lineRule="auto"/>
        <w:ind w:left="0" w:firstLine="720"/>
        <w:rPr>
          <w:rFonts w:ascii="Times New Roman" w:hAnsi="Times New Roman" w:cs="Times New Roman"/>
          <w:sz w:val="24"/>
          <w:szCs w:val="24"/>
        </w:rPr>
      </w:pPr>
      <w:r>
        <w:rPr>
          <w:rFonts w:ascii="Times New Roman" w:hAnsi="Times New Roman" w:cs="Times New Roman"/>
          <w:sz w:val="24"/>
          <w:szCs w:val="24"/>
        </w:rPr>
        <w:t>Semoga semua amal dan kebaikan maupun ketulusan kepada semua pihak yang telah memb</w:t>
      </w:r>
      <w:r w:rsidR="00C5404D">
        <w:rPr>
          <w:rFonts w:ascii="Times New Roman" w:hAnsi="Times New Roman" w:cs="Times New Roman"/>
          <w:sz w:val="24"/>
          <w:szCs w:val="24"/>
        </w:rPr>
        <w:t xml:space="preserve">erikan bantuannya </w:t>
      </w:r>
      <w:r>
        <w:rPr>
          <w:rFonts w:ascii="Times New Roman" w:hAnsi="Times New Roman" w:cs="Times New Roman"/>
          <w:sz w:val="24"/>
          <w:szCs w:val="24"/>
        </w:rPr>
        <w:t xml:space="preserve"> mendapat balasan yang setimpal dan berlipat ganda dari Allah SWT. Dan sebagai akhir kata penul</w:t>
      </w:r>
      <w:r w:rsidR="00C5404D">
        <w:rPr>
          <w:rFonts w:ascii="Times New Roman" w:hAnsi="Times New Roman" w:cs="Times New Roman"/>
          <w:sz w:val="24"/>
          <w:szCs w:val="24"/>
        </w:rPr>
        <w:t xml:space="preserve">is </w:t>
      </w:r>
      <w:r w:rsidR="00FA2042">
        <w:rPr>
          <w:rFonts w:ascii="Times New Roman" w:hAnsi="Times New Roman" w:cs="Times New Roman"/>
          <w:sz w:val="24"/>
          <w:szCs w:val="24"/>
        </w:rPr>
        <w:t>menyadari sepenuhnya</w:t>
      </w:r>
      <w:r>
        <w:rPr>
          <w:rFonts w:ascii="Times New Roman" w:hAnsi="Times New Roman" w:cs="Times New Roman"/>
          <w:sz w:val="24"/>
          <w:szCs w:val="24"/>
        </w:rPr>
        <w:t xml:space="preserve"> bahwa disertasi ini masih jauh dari kesempurnaan sehingga kritik dan saran yang bersifat konstruktif sela</w:t>
      </w:r>
      <w:r w:rsidR="00C5404D">
        <w:rPr>
          <w:rFonts w:ascii="Times New Roman" w:hAnsi="Times New Roman" w:cs="Times New Roman"/>
          <w:sz w:val="24"/>
          <w:szCs w:val="24"/>
        </w:rPr>
        <w:t xml:space="preserve">lu terbuka. </w:t>
      </w:r>
    </w:p>
    <w:p w:rsidR="00554949" w:rsidRDefault="00554949" w:rsidP="00966062">
      <w:pPr>
        <w:pStyle w:val="ListParagraph"/>
        <w:spacing w:line="360" w:lineRule="auto"/>
        <w:ind w:left="0" w:firstLine="720"/>
        <w:rPr>
          <w:rFonts w:ascii="Times New Roman" w:hAnsi="Times New Roman" w:cs="Times New Roman"/>
          <w:sz w:val="24"/>
          <w:szCs w:val="24"/>
        </w:rPr>
      </w:pPr>
    </w:p>
    <w:p w:rsidR="00554949" w:rsidRDefault="00554949" w:rsidP="00966062">
      <w:pPr>
        <w:pStyle w:val="ListParagraph"/>
        <w:spacing w:line="360" w:lineRule="auto"/>
        <w:ind w:left="0" w:firstLine="720"/>
        <w:rPr>
          <w:rFonts w:ascii="Times New Roman" w:hAnsi="Times New Roman" w:cs="Times New Roman"/>
          <w:sz w:val="24"/>
          <w:szCs w:val="24"/>
        </w:rPr>
      </w:pPr>
    </w:p>
    <w:p w:rsidR="00554949" w:rsidRDefault="00554949" w:rsidP="00966062">
      <w:pPr>
        <w:pStyle w:val="ListParagraph"/>
        <w:spacing w:line="360" w:lineRule="auto"/>
        <w:ind w:left="0" w:firstLine="720"/>
        <w:rPr>
          <w:rFonts w:ascii="Times New Roman" w:hAnsi="Times New Roman" w:cs="Times New Roman"/>
          <w:sz w:val="24"/>
          <w:szCs w:val="24"/>
        </w:rPr>
      </w:pPr>
    </w:p>
    <w:p w:rsidR="00C5404D" w:rsidRDefault="00C5404D" w:rsidP="00966062">
      <w:pPr>
        <w:pStyle w:val="ListParagraph"/>
        <w:spacing w:line="360" w:lineRule="auto"/>
        <w:ind w:left="4320" w:firstLine="0"/>
        <w:rPr>
          <w:rFonts w:ascii="Times New Roman" w:hAnsi="Times New Roman" w:cs="Times New Roman"/>
          <w:sz w:val="24"/>
          <w:szCs w:val="24"/>
        </w:rPr>
      </w:pPr>
      <w:r>
        <w:rPr>
          <w:rFonts w:ascii="Times New Roman" w:hAnsi="Times New Roman" w:cs="Times New Roman"/>
          <w:sz w:val="24"/>
          <w:szCs w:val="24"/>
        </w:rPr>
        <w:t xml:space="preserve">          </w:t>
      </w:r>
      <w:r w:rsidR="00F773E0">
        <w:rPr>
          <w:rFonts w:ascii="Times New Roman" w:hAnsi="Times New Roman" w:cs="Times New Roman"/>
          <w:sz w:val="24"/>
          <w:szCs w:val="24"/>
        </w:rPr>
        <w:t xml:space="preserve">     Semarang,      Januari, 2016</w:t>
      </w:r>
      <w:r w:rsidR="006E4245" w:rsidRPr="00450148">
        <w:rPr>
          <w:rFonts w:ascii="Times New Roman" w:hAnsi="Times New Roman" w:cs="Times New Roman"/>
          <w:sz w:val="24"/>
          <w:szCs w:val="24"/>
        </w:rPr>
        <w:t xml:space="preserve"> </w:t>
      </w:r>
    </w:p>
    <w:p w:rsidR="00F773E0" w:rsidRDefault="00F773E0" w:rsidP="00966062">
      <w:pPr>
        <w:pStyle w:val="ListParagraph"/>
        <w:spacing w:line="360" w:lineRule="auto"/>
        <w:ind w:left="0" w:firstLine="720"/>
        <w:rPr>
          <w:rFonts w:ascii="Times New Roman" w:hAnsi="Times New Roman" w:cs="Times New Roman"/>
          <w:sz w:val="24"/>
          <w:szCs w:val="24"/>
        </w:rPr>
      </w:pPr>
    </w:p>
    <w:p w:rsidR="006E4245" w:rsidRPr="00F773E0" w:rsidRDefault="006E4245" w:rsidP="00966062">
      <w:pPr>
        <w:spacing w:line="360" w:lineRule="auto"/>
        <w:ind w:left="6401" w:firstLine="79"/>
        <w:rPr>
          <w:rFonts w:ascii="Times New Roman" w:hAnsi="Times New Roman" w:cs="Times New Roman"/>
          <w:sz w:val="24"/>
          <w:szCs w:val="24"/>
        </w:rPr>
      </w:pPr>
      <w:r w:rsidRPr="00F773E0">
        <w:rPr>
          <w:rFonts w:ascii="Times New Roman" w:hAnsi="Times New Roman" w:cs="Times New Roman"/>
          <w:sz w:val="24"/>
          <w:szCs w:val="24"/>
        </w:rPr>
        <w:t>Penulis</w:t>
      </w:r>
    </w:p>
    <w:p w:rsidR="00554949" w:rsidRDefault="00554949" w:rsidP="00966062">
      <w:pPr>
        <w:spacing w:line="360" w:lineRule="auto"/>
        <w:ind w:left="0" w:firstLine="0"/>
        <w:jc w:val="center"/>
        <w:rPr>
          <w:rFonts w:ascii="Times New Roman" w:hAnsi="Times New Roman" w:cs="Times New Roman"/>
          <w:b/>
          <w:sz w:val="28"/>
          <w:szCs w:val="24"/>
        </w:rPr>
      </w:pPr>
    </w:p>
    <w:p w:rsidR="00554949" w:rsidRDefault="00554949" w:rsidP="00A938B9">
      <w:pPr>
        <w:ind w:left="0" w:firstLine="0"/>
        <w:jc w:val="center"/>
        <w:rPr>
          <w:rFonts w:ascii="Times New Roman" w:hAnsi="Times New Roman" w:cs="Times New Roman"/>
          <w:b/>
          <w:sz w:val="28"/>
          <w:szCs w:val="24"/>
        </w:rPr>
      </w:pPr>
    </w:p>
    <w:p w:rsidR="00554949" w:rsidRDefault="00554949" w:rsidP="00A938B9">
      <w:pPr>
        <w:ind w:left="0" w:firstLine="0"/>
        <w:jc w:val="center"/>
        <w:rPr>
          <w:rFonts w:ascii="Times New Roman" w:hAnsi="Times New Roman" w:cs="Times New Roman"/>
          <w:b/>
          <w:sz w:val="28"/>
          <w:szCs w:val="24"/>
        </w:rPr>
      </w:pPr>
    </w:p>
    <w:p w:rsidR="00554949" w:rsidRDefault="00554949" w:rsidP="00A938B9">
      <w:pPr>
        <w:ind w:left="0" w:firstLine="0"/>
        <w:jc w:val="center"/>
        <w:rPr>
          <w:rFonts w:ascii="Times New Roman" w:hAnsi="Times New Roman" w:cs="Times New Roman"/>
          <w:b/>
          <w:sz w:val="28"/>
          <w:szCs w:val="24"/>
        </w:rPr>
      </w:pPr>
    </w:p>
    <w:p w:rsidR="00554949" w:rsidRDefault="00554949" w:rsidP="00A938B9">
      <w:pPr>
        <w:ind w:left="0" w:firstLine="0"/>
        <w:jc w:val="center"/>
        <w:rPr>
          <w:rFonts w:ascii="Times New Roman" w:hAnsi="Times New Roman" w:cs="Times New Roman"/>
          <w:b/>
          <w:sz w:val="28"/>
          <w:szCs w:val="24"/>
        </w:rPr>
      </w:pPr>
    </w:p>
    <w:p w:rsidR="00554949" w:rsidRDefault="00554949" w:rsidP="00A938B9">
      <w:pPr>
        <w:ind w:left="0" w:firstLine="0"/>
        <w:jc w:val="center"/>
        <w:rPr>
          <w:rFonts w:ascii="Times New Roman" w:hAnsi="Times New Roman" w:cs="Times New Roman"/>
          <w:b/>
          <w:sz w:val="28"/>
          <w:szCs w:val="24"/>
        </w:rPr>
      </w:pPr>
    </w:p>
    <w:p w:rsidR="00554949" w:rsidRDefault="00554949" w:rsidP="00A938B9">
      <w:pPr>
        <w:ind w:left="0" w:firstLine="0"/>
        <w:jc w:val="center"/>
        <w:rPr>
          <w:rFonts w:ascii="Times New Roman" w:hAnsi="Times New Roman" w:cs="Times New Roman"/>
          <w:b/>
          <w:sz w:val="28"/>
          <w:szCs w:val="24"/>
        </w:rPr>
      </w:pPr>
    </w:p>
    <w:p w:rsidR="00554949" w:rsidRDefault="00554949" w:rsidP="00966062">
      <w:pPr>
        <w:ind w:left="0" w:firstLine="0"/>
        <w:rPr>
          <w:rFonts w:ascii="Times New Roman" w:hAnsi="Times New Roman" w:cs="Times New Roman"/>
          <w:b/>
          <w:sz w:val="28"/>
          <w:szCs w:val="24"/>
        </w:rPr>
      </w:pPr>
    </w:p>
    <w:p w:rsidR="006E4245" w:rsidRDefault="006E4245" w:rsidP="00410BB0">
      <w:pPr>
        <w:ind w:left="0" w:firstLine="0"/>
        <w:jc w:val="center"/>
        <w:rPr>
          <w:rFonts w:ascii="Times New Roman" w:hAnsi="Times New Roman" w:cs="Times New Roman"/>
          <w:b/>
          <w:sz w:val="28"/>
          <w:szCs w:val="24"/>
        </w:rPr>
      </w:pPr>
      <w:r w:rsidRPr="004D3244">
        <w:rPr>
          <w:rFonts w:ascii="Times New Roman" w:hAnsi="Times New Roman" w:cs="Times New Roman"/>
          <w:b/>
          <w:sz w:val="28"/>
          <w:szCs w:val="24"/>
        </w:rPr>
        <w:lastRenderedPageBreak/>
        <w:t>DAFTAR ISI</w:t>
      </w:r>
    </w:p>
    <w:p w:rsidR="006E4245" w:rsidRPr="00256742" w:rsidRDefault="006E4245" w:rsidP="006E4245">
      <w:pPr>
        <w:tabs>
          <w:tab w:val="left" w:pos="2865"/>
          <w:tab w:val="left" w:pos="2970"/>
          <w:tab w:val="center" w:pos="3969"/>
        </w:tabs>
        <w:ind w:left="0" w:firstLine="0"/>
        <w:jc w:val="center"/>
        <w:rPr>
          <w:rFonts w:ascii="Times New Roman" w:hAnsi="Times New Roman" w:cs="Times New Roman"/>
          <w:b/>
          <w:sz w:val="24"/>
          <w:szCs w:val="24"/>
        </w:rPr>
      </w:pPr>
    </w:p>
    <w:p w:rsidR="006E4245" w:rsidRDefault="006E4245" w:rsidP="006E4245">
      <w:pPr>
        <w:tabs>
          <w:tab w:val="right" w:pos="7230"/>
          <w:tab w:val="right" w:pos="7797"/>
        </w:tabs>
        <w:spacing w:after="0" w:line="360" w:lineRule="auto"/>
        <w:ind w:left="0" w:firstLine="0"/>
        <w:rPr>
          <w:rFonts w:ascii="Times New Roman" w:hAnsi="Times New Roman" w:cs="Times New Roman"/>
          <w:sz w:val="24"/>
          <w:szCs w:val="24"/>
        </w:rPr>
      </w:pPr>
      <w:r>
        <w:rPr>
          <w:rFonts w:ascii="Times New Roman" w:hAnsi="Times New Roman" w:cs="Times New Roman"/>
          <w:sz w:val="24"/>
          <w:szCs w:val="24"/>
        </w:rPr>
        <w:t>HALAMAN JUDUL</w:t>
      </w:r>
      <w:r>
        <w:rPr>
          <w:rFonts w:ascii="Times New Roman" w:hAnsi="Times New Roman" w:cs="Times New Roman"/>
          <w:sz w:val="24"/>
          <w:szCs w:val="24"/>
        </w:rPr>
        <w:tab/>
        <w:t>………………………………..……………………</w:t>
      </w:r>
      <w:r>
        <w:rPr>
          <w:rFonts w:ascii="Times New Roman" w:hAnsi="Times New Roman" w:cs="Times New Roman"/>
          <w:sz w:val="24"/>
          <w:szCs w:val="24"/>
        </w:rPr>
        <w:tab/>
        <w:t>i</w:t>
      </w:r>
    </w:p>
    <w:p w:rsidR="006E4245" w:rsidRDefault="00E656D0" w:rsidP="006E4245">
      <w:pPr>
        <w:tabs>
          <w:tab w:val="right" w:pos="7230"/>
          <w:tab w:val="right" w:pos="7797"/>
        </w:tabs>
        <w:spacing w:after="0" w:line="360" w:lineRule="auto"/>
        <w:ind w:left="0" w:firstLine="0"/>
        <w:rPr>
          <w:rFonts w:ascii="Times New Roman" w:hAnsi="Times New Roman" w:cs="Times New Roman"/>
          <w:sz w:val="24"/>
          <w:szCs w:val="24"/>
        </w:rPr>
      </w:pPr>
      <w:r>
        <w:rPr>
          <w:rFonts w:ascii="Times New Roman" w:hAnsi="Times New Roman" w:cs="Times New Roman"/>
          <w:sz w:val="24"/>
          <w:szCs w:val="24"/>
        </w:rPr>
        <w:t>TIM PROMOTOR        ..........</w:t>
      </w:r>
      <w:r w:rsidR="006E4245">
        <w:rPr>
          <w:rFonts w:ascii="Times New Roman" w:hAnsi="Times New Roman" w:cs="Times New Roman"/>
          <w:sz w:val="24"/>
          <w:szCs w:val="24"/>
        </w:rPr>
        <w:tab/>
      </w:r>
      <w:r w:rsidR="006E4245" w:rsidRPr="000C1C47">
        <w:rPr>
          <w:rFonts w:ascii="Times New Roman" w:hAnsi="Times New Roman" w:cs="Times New Roman"/>
          <w:sz w:val="24"/>
          <w:szCs w:val="24"/>
        </w:rPr>
        <w:t>………</w:t>
      </w:r>
      <w:r w:rsidR="006E4245">
        <w:rPr>
          <w:rFonts w:ascii="Times New Roman" w:hAnsi="Times New Roman" w:cs="Times New Roman"/>
          <w:sz w:val="24"/>
          <w:szCs w:val="24"/>
        </w:rPr>
        <w:t>………………………………………</w:t>
      </w:r>
      <w:r w:rsidR="006E4245">
        <w:rPr>
          <w:rFonts w:ascii="Times New Roman" w:hAnsi="Times New Roman" w:cs="Times New Roman"/>
          <w:sz w:val="24"/>
          <w:szCs w:val="24"/>
        </w:rPr>
        <w:tab/>
        <w:t>ii</w:t>
      </w:r>
    </w:p>
    <w:p w:rsidR="00E656D0" w:rsidRDefault="00E656D0" w:rsidP="006E4245">
      <w:pPr>
        <w:tabs>
          <w:tab w:val="right" w:pos="7230"/>
          <w:tab w:val="right" w:pos="7797"/>
        </w:tabs>
        <w:spacing w:after="0" w:line="360" w:lineRule="auto"/>
        <w:ind w:left="0" w:firstLine="0"/>
        <w:rPr>
          <w:rFonts w:ascii="Times New Roman" w:hAnsi="Times New Roman" w:cs="Times New Roman"/>
          <w:sz w:val="24"/>
          <w:szCs w:val="24"/>
        </w:rPr>
      </w:pPr>
      <w:r>
        <w:rPr>
          <w:rFonts w:ascii="Times New Roman" w:hAnsi="Times New Roman" w:cs="Times New Roman"/>
          <w:sz w:val="24"/>
          <w:szCs w:val="24"/>
        </w:rPr>
        <w:t>MAJELIS</w:t>
      </w:r>
      <w:r w:rsidR="00215579">
        <w:rPr>
          <w:rFonts w:ascii="Times New Roman" w:hAnsi="Times New Roman" w:cs="Times New Roman"/>
          <w:sz w:val="24"/>
          <w:szCs w:val="24"/>
        </w:rPr>
        <w:t xml:space="preserve"> </w:t>
      </w:r>
      <w:r>
        <w:rPr>
          <w:rFonts w:ascii="Times New Roman" w:hAnsi="Times New Roman" w:cs="Times New Roman"/>
          <w:sz w:val="24"/>
          <w:szCs w:val="24"/>
        </w:rPr>
        <w:t xml:space="preserve">PENGUJI  </w:t>
      </w:r>
      <w:r w:rsidR="00D77EF1">
        <w:rPr>
          <w:rFonts w:ascii="Times New Roman" w:hAnsi="Times New Roman" w:cs="Times New Roman"/>
          <w:sz w:val="24"/>
          <w:szCs w:val="24"/>
        </w:rPr>
        <w:t>…………………</w:t>
      </w:r>
      <w:r>
        <w:rPr>
          <w:rFonts w:ascii="Times New Roman" w:hAnsi="Times New Roman" w:cs="Times New Roman"/>
          <w:sz w:val="24"/>
          <w:szCs w:val="24"/>
        </w:rPr>
        <w:t>…</w:t>
      </w:r>
      <w:r w:rsidR="00D77EF1">
        <w:rPr>
          <w:rFonts w:ascii="Times New Roman" w:hAnsi="Times New Roman" w:cs="Times New Roman"/>
          <w:sz w:val="24"/>
          <w:szCs w:val="24"/>
        </w:rPr>
        <w:t>…………………………………</w:t>
      </w:r>
      <w:r w:rsidR="006E4245">
        <w:rPr>
          <w:rFonts w:ascii="Times New Roman" w:hAnsi="Times New Roman" w:cs="Times New Roman"/>
          <w:sz w:val="24"/>
          <w:szCs w:val="24"/>
        </w:rPr>
        <w:tab/>
      </w:r>
      <w:r w:rsidR="00D77EF1">
        <w:rPr>
          <w:rFonts w:ascii="Times New Roman" w:hAnsi="Times New Roman" w:cs="Times New Roman"/>
          <w:sz w:val="24"/>
          <w:szCs w:val="24"/>
        </w:rPr>
        <w:tab/>
      </w:r>
      <w:r w:rsidR="006E4245">
        <w:rPr>
          <w:rFonts w:ascii="Times New Roman" w:hAnsi="Times New Roman" w:cs="Times New Roman"/>
          <w:sz w:val="24"/>
          <w:szCs w:val="24"/>
        </w:rPr>
        <w:t>iii</w:t>
      </w:r>
    </w:p>
    <w:p w:rsidR="00E656D0" w:rsidRDefault="00E656D0" w:rsidP="006E4245">
      <w:pPr>
        <w:tabs>
          <w:tab w:val="right" w:pos="7230"/>
          <w:tab w:val="right" w:pos="7797"/>
        </w:tabs>
        <w:spacing w:after="0" w:line="360" w:lineRule="auto"/>
        <w:ind w:left="0" w:firstLine="0"/>
        <w:rPr>
          <w:rFonts w:ascii="Times New Roman" w:hAnsi="Times New Roman" w:cs="Times New Roman"/>
          <w:sz w:val="24"/>
          <w:szCs w:val="24"/>
        </w:rPr>
      </w:pPr>
      <w:r>
        <w:rPr>
          <w:rFonts w:ascii="Times New Roman" w:hAnsi="Times New Roman" w:cs="Times New Roman"/>
          <w:sz w:val="24"/>
          <w:szCs w:val="24"/>
        </w:rPr>
        <w:t xml:space="preserve">MOTTO  </w:t>
      </w:r>
      <w:r w:rsidR="00D77EF1">
        <w:rPr>
          <w:rFonts w:ascii="Times New Roman" w:hAnsi="Times New Roman" w:cs="Times New Roman"/>
          <w:sz w:val="24"/>
          <w:szCs w:val="24"/>
        </w:rPr>
        <w:t>……………………………………………………………………</w:t>
      </w:r>
      <w:r w:rsidR="00673C9B">
        <w:rPr>
          <w:rFonts w:ascii="Times New Roman" w:hAnsi="Times New Roman" w:cs="Times New Roman"/>
          <w:sz w:val="24"/>
          <w:szCs w:val="24"/>
        </w:rPr>
        <w:t xml:space="preserve">       iv</w:t>
      </w:r>
    </w:p>
    <w:p w:rsidR="006E4245" w:rsidRDefault="006E4245" w:rsidP="006E4245">
      <w:pPr>
        <w:tabs>
          <w:tab w:val="right" w:pos="7230"/>
          <w:tab w:val="right" w:pos="7797"/>
        </w:tabs>
        <w:spacing w:after="0" w:line="360" w:lineRule="auto"/>
        <w:ind w:left="0" w:firstLine="0"/>
        <w:rPr>
          <w:rFonts w:ascii="Times New Roman" w:hAnsi="Times New Roman" w:cs="Times New Roman"/>
          <w:sz w:val="24"/>
          <w:szCs w:val="24"/>
        </w:rPr>
      </w:pPr>
      <w:r>
        <w:rPr>
          <w:rFonts w:ascii="Times New Roman" w:hAnsi="Times New Roman" w:cs="Times New Roman"/>
          <w:sz w:val="24"/>
          <w:szCs w:val="24"/>
        </w:rPr>
        <w:t>ABSTRAK</w:t>
      </w:r>
      <w:r>
        <w:rPr>
          <w:rFonts w:ascii="Times New Roman" w:hAnsi="Times New Roman" w:cs="Times New Roman"/>
          <w:sz w:val="24"/>
          <w:szCs w:val="24"/>
        </w:rPr>
        <w:tab/>
      </w:r>
      <w:r w:rsidRPr="000C1C47">
        <w:rPr>
          <w:rFonts w:ascii="Times New Roman" w:hAnsi="Times New Roman" w:cs="Times New Roman"/>
          <w:sz w:val="24"/>
          <w:szCs w:val="24"/>
        </w:rPr>
        <w:t>………………</w:t>
      </w:r>
      <w:r w:rsidR="00D77EF1">
        <w:rPr>
          <w:rFonts w:ascii="Times New Roman" w:hAnsi="Times New Roman" w:cs="Times New Roman"/>
          <w:sz w:val="24"/>
          <w:szCs w:val="24"/>
        </w:rPr>
        <w:t>……………………………………………</w:t>
      </w:r>
      <w:r>
        <w:rPr>
          <w:rFonts w:ascii="Times New Roman" w:hAnsi="Times New Roman" w:cs="Times New Roman"/>
          <w:sz w:val="24"/>
          <w:szCs w:val="24"/>
        </w:rPr>
        <w:tab/>
      </w:r>
      <w:r w:rsidR="00673C9B">
        <w:rPr>
          <w:rFonts w:ascii="Times New Roman" w:hAnsi="Times New Roman" w:cs="Times New Roman"/>
          <w:sz w:val="24"/>
          <w:szCs w:val="24"/>
        </w:rPr>
        <w:t xml:space="preserve"> </w:t>
      </w:r>
      <w:r>
        <w:rPr>
          <w:rFonts w:ascii="Times New Roman" w:hAnsi="Times New Roman" w:cs="Times New Roman"/>
          <w:sz w:val="24"/>
          <w:szCs w:val="24"/>
        </w:rPr>
        <w:t>v</w:t>
      </w:r>
    </w:p>
    <w:p w:rsidR="006E4245" w:rsidRDefault="006E4245" w:rsidP="006E4245">
      <w:pPr>
        <w:tabs>
          <w:tab w:val="right" w:pos="7230"/>
          <w:tab w:val="right" w:pos="7797"/>
        </w:tabs>
        <w:spacing w:after="0" w:line="360" w:lineRule="auto"/>
        <w:ind w:left="0" w:firstLine="0"/>
        <w:rPr>
          <w:rFonts w:ascii="Times New Roman" w:hAnsi="Times New Roman" w:cs="Times New Roman"/>
          <w:sz w:val="24"/>
          <w:szCs w:val="24"/>
        </w:rPr>
      </w:pPr>
      <w:r>
        <w:rPr>
          <w:rFonts w:ascii="Times New Roman" w:hAnsi="Times New Roman" w:cs="Times New Roman"/>
          <w:sz w:val="24"/>
          <w:szCs w:val="24"/>
        </w:rPr>
        <w:t>ABSTRACT</w:t>
      </w:r>
      <w:r>
        <w:rPr>
          <w:rFonts w:ascii="Times New Roman" w:hAnsi="Times New Roman" w:cs="Times New Roman"/>
          <w:sz w:val="24"/>
          <w:szCs w:val="24"/>
        </w:rPr>
        <w:tab/>
      </w:r>
      <w:r w:rsidRPr="000C1C47">
        <w:rPr>
          <w:rFonts w:ascii="Times New Roman" w:hAnsi="Times New Roman" w:cs="Times New Roman"/>
          <w:sz w:val="24"/>
          <w:szCs w:val="24"/>
        </w:rPr>
        <w:t>………………</w:t>
      </w:r>
      <w:r>
        <w:rPr>
          <w:rFonts w:ascii="Times New Roman" w:hAnsi="Times New Roman" w:cs="Times New Roman"/>
          <w:sz w:val="24"/>
          <w:szCs w:val="24"/>
        </w:rPr>
        <w:t>………………………………………………</w:t>
      </w:r>
      <w:r>
        <w:rPr>
          <w:rFonts w:ascii="Times New Roman" w:hAnsi="Times New Roman" w:cs="Times New Roman"/>
          <w:sz w:val="24"/>
          <w:szCs w:val="24"/>
        </w:rPr>
        <w:tab/>
        <w:t>vi</w:t>
      </w:r>
    </w:p>
    <w:p w:rsidR="006E4245" w:rsidRDefault="00D77EF1" w:rsidP="006E4245">
      <w:pPr>
        <w:tabs>
          <w:tab w:val="right" w:pos="7230"/>
          <w:tab w:val="right" w:pos="7797"/>
        </w:tabs>
        <w:spacing w:after="0" w:line="360" w:lineRule="auto"/>
        <w:ind w:left="0" w:firstLine="0"/>
        <w:rPr>
          <w:rFonts w:ascii="Times New Roman" w:hAnsi="Times New Roman" w:cs="Times New Roman"/>
          <w:sz w:val="24"/>
          <w:szCs w:val="24"/>
        </w:rPr>
      </w:pPr>
      <w:r>
        <w:rPr>
          <w:rFonts w:ascii="Times New Roman" w:hAnsi="Times New Roman" w:cs="Times New Roman"/>
          <w:sz w:val="24"/>
          <w:szCs w:val="24"/>
        </w:rPr>
        <w:t>UCAPAN TERIMAH KASIH   ……………………………………………</w:t>
      </w:r>
      <w:r w:rsidR="006E4245">
        <w:rPr>
          <w:rFonts w:ascii="Times New Roman" w:hAnsi="Times New Roman" w:cs="Times New Roman"/>
          <w:sz w:val="24"/>
          <w:szCs w:val="24"/>
        </w:rPr>
        <w:tab/>
      </w:r>
      <w:r>
        <w:rPr>
          <w:rFonts w:ascii="Times New Roman" w:hAnsi="Times New Roman" w:cs="Times New Roman"/>
          <w:sz w:val="24"/>
          <w:szCs w:val="24"/>
        </w:rPr>
        <w:tab/>
      </w:r>
      <w:r w:rsidR="006E4245">
        <w:rPr>
          <w:rFonts w:ascii="Times New Roman" w:hAnsi="Times New Roman" w:cs="Times New Roman"/>
          <w:sz w:val="24"/>
          <w:szCs w:val="24"/>
        </w:rPr>
        <w:t>vii</w:t>
      </w:r>
    </w:p>
    <w:p w:rsidR="006E4245" w:rsidRDefault="006E4245" w:rsidP="006E4245">
      <w:pPr>
        <w:tabs>
          <w:tab w:val="right" w:pos="7230"/>
          <w:tab w:val="right" w:pos="7797"/>
        </w:tabs>
        <w:spacing w:after="0" w:line="360" w:lineRule="auto"/>
        <w:ind w:left="0" w:firstLine="0"/>
        <w:rPr>
          <w:rFonts w:ascii="Times New Roman" w:hAnsi="Times New Roman" w:cs="Times New Roman"/>
          <w:sz w:val="24"/>
          <w:szCs w:val="24"/>
        </w:rPr>
      </w:pPr>
      <w:r>
        <w:rPr>
          <w:rFonts w:ascii="Times New Roman" w:hAnsi="Times New Roman" w:cs="Times New Roman"/>
          <w:sz w:val="24"/>
          <w:szCs w:val="24"/>
        </w:rPr>
        <w:t>DAFTAR</w:t>
      </w:r>
      <w:r w:rsidR="00A93CD2">
        <w:rPr>
          <w:rFonts w:ascii="Times New Roman" w:hAnsi="Times New Roman" w:cs="Times New Roman"/>
          <w:sz w:val="24"/>
          <w:szCs w:val="24"/>
        </w:rPr>
        <w:t xml:space="preserve"> ISI</w:t>
      </w:r>
      <w:r w:rsidR="00A93CD2">
        <w:rPr>
          <w:rFonts w:ascii="Times New Roman" w:hAnsi="Times New Roman" w:cs="Times New Roman"/>
          <w:sz w:val="24"/>
          <w:szCs w:val="24"/>
        </w:rPr>
        <w:tab/>
        <w:t>………………………………………………………………</w:t>
      </w:r>
      <w:r w:rsidR="00A93CD2">
        <w:rPr>
          <w:rFonts w:ascii="Times New Roman" w:hAnsi="Times New Roman" w:cs="Times New Roman"/>
          <w:sz w:val="24"/>
          <w:szCs w:val="24"/>
        </w:rPr>
        <w:tab/>
      </w:r>
      <w:r>
        <w:rPr>
          <w:rFonts w:ascii="Times New Roman" w:hAnsi="Times New Roman" w:cs="Times New Roman"/>
          <w:sz w:val="24"/>
          <w:szCs w:val="24"/>
        </w:rPr>
        <w:t>v</w:t>
      </w:r>
      <w:r w:rsidR="00A93CD2">
        <w:rPr>
          <w:rFonts w:ascii="Times New Roman" w:hAnsi="Times New Roman" w:cs="Times New Roman"/>
          <w:sz w:val="24"/>
          <w:szCs w:val="24"/>
        </w:rPr>
        <w:t>iii</w:t>
      </w:r>
    </w:p>
    <w:p w:rsidR="006E4245" w:rsidRPr="00EF3808" w:rsidRDefault="006E4245" w:rsidP="00EF3808">
      <w:pPr>
        <w:pStyle w:val="ListParagraph"/>
        <w:numPr>
          <w:ilvl w:val="0"/>
          <w:numId w:val="36"/>
        </w:numPr>
        <w:tabs>
          <w:tab w:val="left" w:pos="426"/>
          <w:tab w:val="right" w:pos="7230"/>
          <w:tab w:val="right" w:pos="7797"/>
        </w:tabs>
        <w:spacing w:after="0" w:line="360" w:lineRule="auto"/>
        <w:ind w:left="993" w:hanging="425"/>
        <w:rPr>
          <w:rFonts w:ascii="Times New Roman" w:hAnsi="Times New Roman" w:cs="Times New Roman"/>
          <w:sz w:val="24"/>
          <w:szCs w:val="24"/>
        </w:rPr>
      </w:pPr>
      <w:r w:rsidRPr="00EF3808">
        <w:rPr>
          <w:rFonts w:ascii="Times New Roman" w:hAnsi="Times New Roman" w:cs="Times New Roman"/>
          <w:sz w:val="24"/>
          <w:szCs w:val="24"/>
        </w:rPr>
        <w:t>PENDAHULUAN</w:t>
      </w:r>
      <w:r w:rsidRPr="00EF3808">
        <w:rPr>
          <w:rFonts w:ascii="Times New Roman" w:hAnsi="Times New Roman" w:cs="Times New Roman"/>
          <w:sz w:val="24"/>
          <w:szCs w:val="24"/>
        </w:rPr>
        <w:tab/>
        <w:t>………………………………………………</w:t>
      </w:r>
      <w:r w:rsidRPr="00EF3808">
        <w:rPr>
          <w:rFonts w:ascii="Times New Roman" w:hAnsi="Times New Roman" w:cs="Times New Roman"/>
          <w:sz w:val="24"/>
          <w:szCs w:val="24"/>
        </w:rPr>
        <w:tab/>
        <w:t>1</w:t>
      </w:r>
      <w:r w:rsidRPr="00EF3808">
        <w:rPr>
          <w:rFonts w:ascii="Times New Roman" w:hAnsi="Times New Roman" w:cs="Times New Roman"/>
          <w:sz w:val="24"/>
          <w:szCs w:val="24"/>
        </w:rPr>
        <w:tab/>
      </w:r>
    </w:p>
    <w:p w:rsidR="006E4245" w:rsidRDefault="006E4245" w:rsidP="006E4245">
      <w:pPr>
        <w:pStyle w:val="ListParagraph"/>
        <w:numPr>
          <w:ilvl w:val="0"/>
          <w:numId w:val="1"/>
        </w:numPr>
        <w:tabs>
          <w:tab w:val="right" w:pos="7230"/>
          <w:tab w:val="right" w:pos="7797"/>
        </w:tabs>
        <w:spacing w:after="0" w:line="360" w:lineRule="auto"/>
        <w:ind w:left="1418" w:hanging="425"/>
        <w:rPr>
          <w:rFonts w:ascii="Times New Roman" w:hAnsi="Times New Roman" w:cs="Times New Roman"/>
          <w:sz w:val="24"/>
          <w:szCs w:val="24"/>
        </w:rPr>
      </w:pPr>
      <w:r>
        <w:rPr>
          <w:rFonts w:ascii="Times New Roman" w:hAnsi="Times New Roman" w:cs="Times New Roman"/>
          <w:sz w:val="24"/>
          <w:szCs w:val="24"/>
        </w:rPr>
        <w:t>Latar Belakang</w:t>
      </w:r>
      <w:r>
        <w:rPr>
          <w:rFonts w:ascii="Times New Roman" w:hAnsi="Times New Roman" w:cs="Times New Roman"/>
          <w:sz w:val="24"/>
          <w:szCs w:val="24"/>
        </w:rPr>
        <w:tab/>
      </w:r>
      <w:r w:rsidRPr="000C1C47">
        <w:rPr>
          <w:rFonts w:ascii="Times New Roman" w:hAnsi="Times New Roman" w:cs="Times New Roman"/>
          <w:sz w:val="24"/>
          <w:szCs w:val="24"/>
        </w:rPr>
        <w:t>………</w:t>
      </w:r>
      <w:r>
        <w:rPr>
          <w:rFonts w:ascii="Times New Roman" w:hAnsi="Times New Roman" w:cs="Times New Roman"/>
          <w:sz w:val="24"/>
          <w:szCs w:val="24"/>
        </w:rPr>
        <w:t>…………………………………</w:t>
      </w:r>
      <w:r>
        <w:rPr>
          <w:rFonts w:ascii="Times New Roman" w:hAnsi="Times New Roman" w:cs="Times New Roman"/>
          <w:sz w:val="24"/>
          <w:szCs w:val="24"/>
        </w:rPr>
        <w:tab/>
        <w:t xml:space="preserve">1 </w:t>
      </w:r>
    </w:p>
    <w:p w:rsidR="006E4245" w:rsidRDefault="006E4245" w:rsidP="006E4245">
      <w:pPr>
        <w:pStyle w:val="ListParagraph"/>
        <w:numPr>
          <w:ilvl w:val="0"/>
          <w:numId w:val="1"/>
        </w:numPr>
        <w:tabs>
          <w:tab w:val="right" w:pos="7230"/>
          <w:tab w:val="right" w:pos="7797"/>
        </w:tabs>
        <w:spacing w:after="0" w:line="360" w:lineRule="auto"/>
        <w:ind w:left="1418" w:hanging="425"/>
        <w:rPr>
          <w:rFonts w:ascii="Times New Roman" w:hAnsi="Times New Roman" w:cs="Times New Roman"/>
          <w:sz w:val="24"/>
          <w:szCs w:val="24"/>
        </w:rPr>
      </w:pPr>
      <w:r>
        <w:rPr>
          <w:rFonts w:ascii="Times New Roman" w:hAnsi="Times New Roman" w:cs="Times New Roman"/>
          <w:sz w:val="24"/>
          <w:szCs w:val="24"/>
        </w:rPr>
        <w:t>Fokus Studi dan Permasalahan</w:t>
      </w:r>
      <w:r>
        <w:rPr>
          <w:rFonts w:ascii="Times New Roman" w:hAnsi="Times New Roman" w:cs="Times New Roman"/>
          <w:sz w:val="24"/>
          <w:szCs w:val="24"/>
        </w:rPr>
        <w:tab/>
        <w:t xml:space="preserve"> ……</w:t>
      </w:r>
      <w:r w:rsidR="00C45F3D">
        <w:rPr>
          <w:rFonts w:ascii="Times New Roman" w:hAnsi="Times New Roman" w:cs="Times New Roman"/>
          <w:sz w:val="24"/>
          <w:szCs w:val="24"/>
        </w:rPr>
        <w:t>….……………………</w:t>
      </w:r>
      <w:r w:rsidR="00C45F3D">
        <w:rPr>
          <w:rFonts w:ascii="Times New Roman" w:hAnsi="Times New Roman" w:cs="Times New Roman"/>
          <w:sz w:val="24"/>
          <w:szCs w:val="24"/>
        </w:rPr>
        <w:tab/>
      </w:r>
      <w:r w:rsidR="00D77EF1">
        <w:rPr>
          <w:rFonts w:ascii="Times New Roman" w:hAnsi="Times New Roman" w:cs="Times New Roman"/>
          <w:sz w:val="24"/>
          <w:szCs w:val="24"/>
        </w:rPr>
        <w:t>7</w:t>
      </w:r>
    </w:p>
    <w:p w:rsidR="006E4245" w:rsidRDefault="006E4245" w:rsidP="006E4245">
      <w:pPr>
        <w:pStyle w:val="ListParagraph"/>
        <w:numPr>
          <w:ilvl w:val="0"/>
          <w:numId w:val="1"/>
        </w:numPr>
        <w:tabs>
          <w:tab w:val="right" w:pos="7230"/>
          <w:tab w:val="right" w:pos="7797"/>
        </w:tabs>
        <w:spacing w:after="0" w:line="360" w:lineRule="auto"/>
        <w:ind w:left="1418" w:hanging="425"/>
        <w:rPr>
          <w:rFonts w:ascii="Times New Roman" w:hAnsi="Times New Roman" w:cs="Times New Roman"/>
          <w:sz w:val="24"/>
          <w:szCs w:val="24"/>
        </w:rPr>
      </w:pPr>
      <w:r>
        <w:rPr>
          <w:rFonts w:ascii="Times New Roman" w:hAnsi="Times New Roman" w:cs="Times New Roman"/>
          <w:sz w:val="24"/>
          <w:szCs w:val="24"/>
        </w:rPr>
        <w:t>Kerangka Pemikiran</w:t>
      </w:r>
      <w:r>
        <w:rPr>
          <w:rFonts w:ascii="Times New Roman" w:hAnsi="Times New Roman" w:cs="Times New Roman"/>
          <w:sz w:val="24"/>
          <w:szCs w:val="24"/>
        </w:rPr>
        <w:tab/>
      </w:r>
      <w:r w:rsidRPr="000C1C47">
        <w:rPr>
          <w:rFonts w:ascii="Times New Roman" w:hAnsi="Times New Roman" w:cs="Times New Roman"/>
          <w:sz w:val="24"/>
          <w:szCs w:val="24"/>
        </w:rPr>
        <w:t>……………</w:t>
      </w:r>
      <w:r w:rsidR="00C45F3D">
        <w:rPr>
          <w:rFonts w:ascii="Times New Roman" w:hAnsi="Times New Roman" w:cs="Times New Roman"/>
          <w:sz w:val="24"/>
          <w:szCs w:val="24"/>
        </w:rPr>
        <w:t>…….……………………</w:t>
      </w:r>
      <w:r w:rsidR="00C45F3D">
        <w:rPr>
          <w:rFonts w:ascii="Times New Roman" w:hAnsi="Times New Roman" w:cs="Times New Roman"/>
          <w:sz w:val="24"/>
          <w:szCs w:val="24"/>
        </w:rPr>
        <w:tab/>
      </w:r>
      <w:r w:rsidR="00D77EF1">
        <w:rPr>
          <w:rFonts w:ascii="Times New Roman" w:hAnsi="Times New Roman" w:cs="Times New Roman"/>
          <w:sz w:val="24"/>
          <w:szCs w:val="24"/>
        </w:rPr>
        <w:t>9</w:t>
      </w:r>
    </w:p>
    <w:p w:rsidR="006E4245" w:rsidRDefault="006E4245" w:rsidP="006E4245">
      <w:pPr>
        <w:pStyle w:val="ListParagraph"/>
        <w:numPr>
          <w:ilvl w:val="0"/>
          <w:numId w:val="1"/>
        </w:numPr>
        <w:tabs>
          <w:tab w:val="right" w:pos="7230"/>
          <w:tab w:val="right" w:pos="7797"/>
        </w:tabs>
        <w:spacing w:after="0" w:line="360" w:lineRule="auto"/>
        <w:ind w:left="1418" w:hanging="425"/>
        <w:rPr>
          <w:rFonts w:ascii="Times New Roman" w:hAnsi="Times New Roman" w:cs="Times New Roman"/>
          <w:sz w:val="24"/>
          <w:szCs w:val="24"/>
        </w:rPr>
      </w:pPr>
      <w:r>
        <w:rPr>
          <w:rFonts w:ascii="Times New Roman" w:hAnsi="Times New Roman" w:cs="Times New Roman"/>
          <w:sz w:val="24"/>
          <w:szCs w:val="24"/>
        </w:rPr>
        <w:t>Tujuan dan Konst</w:t>
      </w:r>
      <w:r w:rsidR="00C45F3D">
        <w:rPr>
          <w:rFonts w:ascii="Times New Roman" w:hAnsi="Times New Roman" w:cs="Times New Roman"/>
          <w:sz w:val="24"/>
          <w:szCs w:val="24"/>
        </w:rPr>
        <w:t>ribusi Penelitian</w:t>
      </w:r>
      <w:r w:rsidR="00C45F3D">
        <w:rPr>
          <w:rFonts w:ascii="Times New Roman" w:hAnsi="Times New Roman" w:cs="Times New Roman"/>
          <w:sz w:val="24"/>
          <w:szCs w:val="24"/>
        </w:rPr>
        <w:tab/>
        <w:t>…….……………………</w:t>
      </w:r>
      <w:r w:rsidR="00C45F3D">
        <w:rPr>
          <w:rFonts w:ascii="Times New Roman" w:hAnsi="Times New Roman" w:cs="Times New Roman"/>
          <w:sz w:val="24"/>
          <w:szCs w:val="24"/>
        </w:rPr>
        <w:tab/>
      </w:r>
      <w:r w:rsidR="00D77EF1">
        <w:rPr>
          <w:rFonts w:ascii="Times New Roman" w:hAnsi="Times New Roman" w:cs="Times New Roman"/>
          <w:sz w:val="24"/>
          <w:szCs w:val="24"/>
        </w:rPr>
        <w:t>12</w:t>
      </w:r>
    </w:p>
    <w:p w:rsidR="006E4245" w:rsidRDefault="006E4245" w:rsidP="006E4245">
      <w:pPr>
        <w:tabs>
          <w:tab w:val="right" w:pos="7230"/>
          <w:tab w:val="right" w:pos="7797"/>
        </w:tabs>
        <w:spacing w:after="0" w:line="360" w:lineRule="auto"/>
        <w:ind w:left="1701" w:hanging="284"/>
        <w:rPr>
          <w:rFonts w:ascii="Times New Roman" w:hAnsi="Times New Roman" w:cs="Times New Roman"/>
          <w:sz w:val="24"/>
          <w:szCs w:val="24"/>
        </w:rPr>
      </w:pPr>
      <w:r>
        <w:rPr>
          <w:rFonts w:ascii="Times New Roman" w:hAnsi="Times New Roman" w:cs="Times New Roman"/>
          <w:sz w:val="24"/>
          <w:szCs w:val="24"/>
        </w:rPr>
        <w:t>1. Tuju</w:t>
      </w:r>
      <w:r w:rsidR="00D77EF1">
        <w:rPr>
          <w:rFonts w:ascii="Times New Roman" w:hAnsi="Times New Roman" w:cs="Times New Roman"/>
          <w:sz w:val="24"/>
          <w:szCs w:val="24"/>
        </w:rPr>
        <w:t>an Penelitian</w:t>
      </w:r>
      <w:r w:rsidR="00D77EF1">
        <w:rPr>
          <w:rFonts w:ascii="Times New Roman" w:hAnsi="Times New Roman" w:cs="Times New Roman"/>
          <w:sz w:val="24"/>
          <w:szCs w:val="24"/>
        </w:rPr>
        <w:tab/>
        <w:t>………………………………………</w:t>
      </w:r>
      <w:r w:rsidR="00D77EF1">
        <w:rPr>
          <w:rFonts w:ascii="Times New Roman" w:hAnsi="Times New Roman" w:cs="Times New Roman"/>
          <w:sz w:val="24"/>
          <w:szCs w:val="24"/>
        </w:rPr>
        <w:tab/>
        <w:t>12</w:t>
      </w:r>
    </w:p>
    <w:p w:rsidR="006E4245" w:rsidRDefault="006E4245" w:rsidP="006E4245">
      <w:pPr>
        <w:tabs>
          <w:tab w:val="right" w:pos="7230"/>
          <w:tab w:val="right" w:pos="7797"/>
        </w:tabs>
        <w:spacing w:after="0" w:line="360" w:lineRule="auto"/>
        <w:ind w:left="1418" w:firstLine="0"/>
        <w:rPr>
          <w:rFonts w:ascii="Times New Roman" w:hAnsi="Times New Roman" w:cs="Times New Roman"/>
          <w:sz w:val="24"/>
          <w:szCs w:val="24"/>
        </w:rPr>
      </w:pPr>
      <w:r>
        <w:rPr>
          <w:rFonts w:ascii="Times New Roman" w:hAnsi="Times New Roman" w:cs="Times New Roman"/>
          <w:sz w:val="24"/>
          <w:szCs w:val="24"/>
        </w:rPr>
        <w:t>2. Konstr</w:t>
      </w:r>
      <w:r w:rsidR="00D77EF1">
        <w:rPr>
          <w:rFonts w:ascii="Times New Roman" w:hAnsi="Times New Roman" w:cs="Times New Roman"/>
          <w:sz w:val="24"/>
          <w:szCs w:val="24"/>
        </w:rPr>
        <w:t>ibusi Penelitian</w:t>
      </w:r>
      <w:r w:rsidR="00D77EF1">
        <w:rPr>
          <w:rFonts w:ascii="Times New Roman" w:hAnsi="Times New Roman" w:cs="Times New Roman"/>
          <w:sz w:val="24"/>
          <w:szCs w:val="24"/>
        </w:rPr>
        <w:tab/>
        <w:t>………………………………</w:t>
      </w:r>
      <w:r w:rsidR="00D77EF1">
        <w:rPr>
          <w:rFonts w:ascii="Times New Roman" w:hAnsi="Times New Roman" w:cs="Times New Roman"/>
          <w:sz w:val="24"/>
          <w:szCs w:val="24"/>
        </w:rPr>
        <w:tab/>
        <w:t>12</w:t>
      </w:r>
    </w:p>
    <w:p w:rsidR="006E4245" w:rsidRDefault="006E4245" w:rsidP="006E4245">
      <w:pPr>
        <w:pStyle w:val="ListParagraph"/>
        <w:numPr>
          <w:ilvl w:val="0"/>
          <w:numId w:val="1"/>
        </w:numPr>
        <w:tabs>
          <w:tab w:val="right" w:pos="7230"/>
          <w:tab w:val="right" w:pos="7797"/>
        </w:tabs>
        <w:spacing w:after="0" w:line="360" w:lineRule="auto"/>
        <w:ind w:left="1418" w:hanging="425"/>
        <w:rPr>
          <w:rFonts w:ascii="Times New Roman" w:hAnsi="Times New Roman" w:cs="Times New Roman"/>
          <w:sz w:val="24"/>
          <w:szCs w:val="24"/>
        </w:rPr>
      </w:pPr>
      <w:r>
        <w:rPr>
          <w:rFonts w:ascii="Times New Roman" w:hAnsi="Times New Roman" w:cs="Times New Roman"/>
          <w:sz w:val="24"/>
          <w:szCs w:val="24"/>
        </w:rPr>
        <w:t>Proses Penelitian</w:t>
      </w:r>
      <w:r w:rsidRPr="000C1C47">
        <w:rPr>
          <w:rFonts w:ascii="Times New Roman" w:hAnsi="Times New Roman" w:cs="Times New Roman"/>
          <w:sz w:val="24"/>
          <w:szCs w:val="24"/>
        </w:rPr>
        <w:tab/>
        <w:t xml:space="preserve"> ………</w:t>
      </w:r>
      <w:r w:rsidR="00C45F3D">
        <w:rPr>
          <w:rFonts w:ascii="Times New Roman" w:hAnsi="Times New Roman" w:cs="Times New Roman"/>
          <w:sz w:val="24"/>
          <w:szCs w:val="24"/>
        </w:rPr>
        <w:t>…………….……………………</w:t>
      </w:r>
      <w:r w:rsidR="00C45F3D">
        <w:rPr>
          <w:rFonts w:ascii="Times New Roman" w:hAnsi="Times New Roman" w:cs="Times New Roman"/>
          <w:sz w:val="24"/>
          <w:szCs w:val="24"/>
        </w:rPr>
        <w:tab/>
        <w:t>1</w:t>
      </w:r>
      <w:r w:rsidR="00D77EF1">
        <w:rPr>
          <w:rFonts w:ascii="Times New Roman" w:hAnsi="Times New Roman" w:cs="Times New Roman"/>
          <w:sz w:val="24"/>
          <w:szCs w:val="24"/>
        </w:rPr>
        <w:t>3</w:t>
      </w:r>
    </w:p>
    <w:p w:rsidR="006E4245" w:rsidRPr="000C1C47" w:rsidRDefault="006E4245" w:rsidP="006E4245">
      <w:pPr>
        <w:pStyle w:val="ListParagraph"/>
        <w:tabs>
          <w:tab w:val="right" w:pos="7230"/>
          <w:tab w:val="right" w:pos="7797"/>
        </w:tabs>
        <w:spacing w:after="0" w:line="360" w:lineRule="auto"/>
        <w:ind w:left="1418" w:firstLine="0"/>
        <w:rPr>
          <w:rFonts w:ascii="Times New Roman" w:hAnsi="Times New Roman" w:cs="Times New Roman"/>
          <w:sz w:val="24"/>
          <w:szCs w:val="24"/>
        </w:rPr>
      </w:pPr>
      <w:r>
        <w:rPr>
          <w:rFonts w:ascii="Times New Roman" w:hAnsi="Times New Roman" w:cs="Times New Roman"/>
          <w:sz w:val="24"/>
          <w:szCs w:val="24"/>
        </w:rPr>
        <w:t>1. Titik Pandang/</w:t>
      </w:r>
      <w:r w:rsidRPr="00F478F1">
        <w:rPr>
          <w:rFonts w:ascii="Times New Roman" w:hAnsi="Times New Roman" w:cs="Times New Roman"/>
          <w:i/>
          <w:sz w:val="24"/>
          <w:szCs w:val="24"/>
        </w:rPr>
        <w:t>Stand Point</w:t>
      </w:r>
      <w:r w:rsidRPr="000C1C47">
        <w:rPr>
          <w:rFonts w:ascii="Times New Roman" w:hAnsi="Times New Roman" w:cs="Times New Roman"/>
          <w:sz w:val="24"/>
          <w:szCs w:val="24"/>
        </w:rPr>
        <w:tab/>
      </w:r>
      <w:r>
        <w:rPr>
          <w:rFonts w:ascii="Times New Roman" w:hAnsi="Times New Roman" w:cs="Times New Roman"/>
          <w:sz w:val="24"/>
          <w:szCs w:val="24"/>
        </w:rPr>
        <w:t>………………………………</w:t>
      </w:r>
      <w:r w:rsidR="00C45F3D">
        <w:rPr>
          <w:rFonts w:ascii="Times New Roman" w:hAnsi="Times New Roman" w:cs="Times New Roman"/>
          <w:sz w:val="24"/>
          <w:szCs w:val="24"/>
        </w:rPr>
        <w:tab/>
        <w:t>1</w:t>
      </w:r>
      <w:r w:rsidR="00D77EF1">
        <w:rPr>
          <w:rFonts w:ascii="Times New Roman" w:hAnsi="Times New Roman" w:cs="Times New Roman"/>
          <w:sz w:val="24"/>
          <w:szCs w:val="24"/>
        </w:rPr>
        <w:t>3</w:t>
      </w:r>
    </w:p>
    <w:p w:rsidR="006E4245" w:rsidRDefault="006E4245" w:rsidP="006E4245">
      <w:pPr>
        <w:pStyle w:val="ListParagraph"/>
        <w:tabs>
          <w:tab w:val="right" w:pos="7230"/>
          <w:tab w:val="right" w:pos="7797"/>
        </w:tabs>
        <w:spacing w:after="0" w:line="360" w:lineRule="auto"/>
        <w:ind w:left="1418" w:firstLine="0"/>
        <w:rPr>
          <w:rFonts w:ascii="Times New Roman" w:hAnsi="Times New Roman" w:cs="Times New Roman"/>
          <w:sz w:val="24"/>
          <w:szCs w:val="24"/>
        </w:rPr>
      </w:pPr>
      <w:r w:rsidRPr="000C1C47">
        <w:rPr>
          <w:rFonts w:ascii="Times New Roman" w:hAnsi="Times New Roman" w:cs="Times New Roman"/>
          <w:sz w:val="24"/>
          <w:szCs w:val="24"/>
        </w:rPr>
        <w:t xml:space="preserve">2. </w:t>
      </w:r>
      <w:r>
        <w:rPr>
          <w:rFonts w:ascii="Times New Roman" w:hAnsi="Times New Roman" w:cs="Times New Roman"/>
          <w:sz w:val="24"/>
          <w:szCs w:val="24"/>
        </w:rPr>
        <w:t>Paradigma Penelitian</w:t>
      </w:r>
      <w:r>
        <w:rPr>
          <w:rFonts w:ascii="Times New Roman" w:hAnsi="Times New Roman" w:cs="Times New Roman"/>
          <w:sz w:val="24"/>
          <w:szCs w:val="24"/>
        </w:rPr>
        <w:tab/>
        <w:t>……………………………………</w:t>
      </w:r>
      <w:r w:rsidR="00C45F3D">
        <w:rPr>
          <w:rFonts w:ascii="Times New Roman" w:hAnsi="Times New Roman" w:cs="Times New Roman"/>
          <w:sz w:val="24"/>
          <w:szCs w:val="24"/>
        </w:rPr>
        <w:tab/>
        <w:t>1</w:t>
      </w:r>
      <w:r w:rsidR="00D77EF1">
        <w:rPr>
          <w:rFonts w:ascii="Times New Roman" w:hAnsi="Times New Roman" w:cs="Times New Roman"/>
          <w:sz w:val="24"/>
          <w:szCs w:val="24"/>
        </w:rPr>
        <w:t>3</w:t>
      </w:r>
    </w:p>
    <w:p w:rsidR="006E4245" w:rsidRPr="000C1C47" w:rsidRDefault="006E4245" w:rsidP="006E4245">
      <w:pPr>
        <w:pStyle w:val="ListParagraph"/>
        <w:tabs>
          <w:tab w:val="right" w:pos="7230"/>
          <w:tab w:val="right" w:pos="7797"/>
        </w:tabs>
        <w:spacing w:after="0" w:line="360" w:lineRule="auto"/>
        <w:ind w:left="1418" w:firstLine="0"/>
        <w:rPr>
          <w:rFonts w:ascii="Times New Roman" w:hAnsi="Times New Roman" w:cs="Times New Roman"/>
          <w:sz w:val="24"/>
          <w:szCs w:val="24"/>
        </w:rPr>
      </w:pPr>
      <w:r>
        <w:rPr>
          <w:rFonts w:ascii="Times New Roman" w:hAnsi="Times New Roman" w:cs="Times New Roman"/>
          <w:sz w:val="24"/>
          <w:szCs w:val="24"/>
        </w:rPr>
        <w:t>3. Jenis</w:t>
      </w:r>
      <w:r w:rsidRPr="000C1C47">
        <w:rPr>
          <w:rFonts w:ascii="Times New Roman" w:hAnsi="Times New Roman" w:cs="Times New Roman"/>
          <w:sz w:val="24"/>
          <w:szCs w:val="24"/>
        </w:rPr>
        <w:t xml:space="preserve"> Penelitian</w:t>
      </w:r>
      <w:r w:rsidRPr="000C1C47">
        <w:rPr>
          <w:rFonts w:ascii="Times New Roman" w:hAnsi="Times New Roman" w:cs="Times New Roman"/>
          <w:sz w:val="24"/>
          <w:szCs w:val="24"/>
        </w:rPr>
        <w:tab/>
        <w:t>……</w:t>
      </w:r>
      <w:r>
        <w:rPr>
          <w:rFonts w:ascii="Times New Roman" w:hAnsi="Times New Roman" w:cs="Times New Roman"/>
          <w:sz w:val="24"/>
          <w:szCs w:val="24"/>
        </w:rPr>
        <w:t>……………………………………</w:t>
      </w:r>
      <w:r w:rsidRPr="000C1C47">
        <w:rPr>
          <w:rFonts w:ascii="Times New Roman" w:hAnsi="Times New Roman" w:cs="Times New Roman"/>
          <w:sz w:val="24"/>
          <w:szCs w:val="24"/>
        </w:rPr>
        <w:tab/>
      </w:r>
      <w:r w:rsidR="00C45F3D">
        <w:rPr>
          <w:rFonts w:ascii="Times New Roman" w:hAnsi="Times New Roman" w:cs="Times New Roman"/>
          <w:sz w:val="24"/>
          <w:szCs w:val="24"/>
        </w:rPr>
        <w:t>1</w:t>
      </w:r>
      <w:r w:rsidR="00D77EF1">
        <w:rPr>
          <w:rFonts w:ascii="Times New Roman" w:hAnsi="Times New Roman" w:cs="Times New Roman"/>
          <w:sz w:val="24"/>
          <w:szCs w:val="24"/>
        </w:rPr>
        <w:t>6</w:t>
      </w:r>
    </w:p>
    <w:p w:rsidR="006E4245" w:rsidRDefault="006E4245" w:rsidP="006E4245">
      <w:pPr>
        <w:pStyle w:val="ListParagraph"/>
        <w:tabs>
          <w:tab w:val="right" w:pos="7230"/>
          <w:tab w:val="right" w:pos="7797"/>
        </w:tabs>
        <w:spacing w:after="0" w:line="360" w:lineRule="auto"/>
        <w:ind w:left="1418" w:firstLine="0"/>
        <w:rPr>
          <w:rFonts w:ascii="Times New Roman" w:hAnsi="Times New Roman" w:cs="Times New Roman"/>
          <w:sz w:val="24"/>
          <w:szCs w:val="24"/>
        </w:rPr>
      </w:pPr>
      <w:r>
        <w:rPr>
          <w:rFonts w:ascii="Times New Roman" w:hAnsi="Times New Roman" w:cs="Times New Roman"/>
          <w:sz w:val="24"/>
          <w:szCs w:val="24"/>
        </w:rPr>
        <w:t>4. Pendeka</w:t>
      </w:r>
      <w:r w:rsidR="00C45F3D">
        <w:rPr>
          <w:rFonts w:ascii="Times New Roman" w:hAnsi="Times New Roman" w:cs="Times New Roman"/>
          <w:sz w:val="24"/>
          <w:szCs w:val="24"/>
        </w:rPr>
        <w:t>tan Penelitian</w:t>
      </w:r>
      <w:r w:rsidR="00C45F3D">
        <w:rPr>
          <w:rFonts w:ascii="Times New Roman" w:hAnsi="Times New Roman" w:cs="Times New Roman"/>
          <w:sz w:val="24"/>
          <w:szCs w:val="24"/>
        </w:rPr>
        <w:tab/>
        <w:t>……………………………………</w:t>
      </w:r>
      <w:r w:rsidR="00C45F3D">
        <w:rPr>
          <w:rFonts w:ascii="Times New Roman" w:hAnsi="Times New Roman" w:cs="Times New Roman"/>
          <w:sz w:val="24"/>
          <w:szCs w:val="24"/>
        </w:rPr>
        <w:tab/>
        <w:t>1</w:t>
      </w:r>
      <w:r w:rsidR="00071286">
        <w:rPr>
          <w:rFonts w:ascii="Times New Roman" w:hAnsi="Times New Roman" w:cs="Times New Roman"/>
          <w:sz w:val="24"/>
          <w:szCs w:val="24"/>
        </w:rPr>
        <w:t>6</w:t>
      </w:r>
    </w:p>
    <w:p w:rsidR="006E4245" w:rsidRDefault="006E4245" w:rsidP="006E4245">
      <w:pPr>
        <w:pStyle w:val="ListParagraph"/>
        <w:tabs>
          <w:tab w:val="right" w:pos="7230"/>
          <w:tab w:val="right" w:pos="7797"/>
        </w:tabs>
        <w:spacing w:after="0" w:line="360" w:lineRule="auto"/>
        <w:ind w:left="1418" w:firstLine="0"/>
        <w:rPr>
          <w:rFonts w:ascii="Times New Roman" w:hAnsi="Times New Roman" w:cs="Times New Roman"/>
          <w:sz w:val="24"/>
          <w:szCs w:val="24"/>
        </w:rPr>
      </w:pPr>
      <w:r>
        <w:rPr>
          <w:rFonts w:ascii="Times New Roman" w:hAnsi="Times New Roman" w:cs="Times New Roman"/>
          <w:sz w:val="24"/>
          <w:szCs w:val="24"/>
        </w:rPr>
        <w:t>5. Lokasi</w:t>
      </w:r>
      <w:r w:rsidRPr="000C1C47">
        <w:rPr>
          <w:rFonts w:ascii="Times New Roman" w:hAnsi="Times New Roman" w:cs="Times New Roman"/>
          <w:sz w:val="24"/>
          <w:szCs w:val="24"/>
        </w:rPr>
        <w:t xml:space="preserve"> Penelitian</w:t>
      </w:r>
      <w:r>
        <w:rPr>
          <w:rFonts w:ascii="Times New Roman" w:hAnsi="Times New Roman" w:cs="Times New Roman"/>
          <w:sz w:val="24"/>
          <w:szCs w:val="24"/>
        </w:rPr>
        <w:t>/Kasus</w:t>
      </w:r>
      <w:r w:rsidRPr="000C1C47">
        <w:rPr>
          <w:rFonts w:ascii="Times New Roman" w:hAnsi="Times New Roman" w:cs="Times New Roman"/>
          <w:sz w:val="24"/>
          <w:szCs w:val="24"/>
        </w:rPr>
        <w:tab/>
        <w:t>…</w:t>
      </w:r>
      <w:r w:rsidR="00C45F3D">
        <w:rPr>
          <w:rFonts w:ascii="Times New Roman" w:hAnsi="Times New Roman" w:cs="Times New Roman"/>
          <w:sz w:val="24"/>
          <w:szCs w:val="24"/>
        </w:rPr>
        <w:t>………………………………</w:t>
      </w:r>
      <w:r w:rsidR="00C45F3D">
        <w:rPr>
          <w:rFonts w:ascii="Times New Roman" w:hAnsi="Times New Roman" w:cs="Times New Roman"/>
          <w:sz w:val="24"/>
          <w:szCs w:val="24"/>
        </w:rPr>
        <w:tab/>
        <w:t>1</w:t>
      </w:r>
      <w:r w:rsidR="00071286">
        <w:rPr>
          <w:rFonts w:ascii="Times New Roman" w:hAnsi="Times New Roman" w:cs="Times New Roman"/>
          <w:sz w:val="24"/>
          <w:szCs w:val="24"/>
        </w:rPr>
        <w:t>8</w:t>
      </w:r>
    </w:p>
    <w:p w:rsidR="006E4245" w:rsidRDefault="006E4245" w:rsidP="006E4245">
      <w:pPr>
        <w:pStyle w:val="ListParagraph"/>
        <w:tabs>
          <w:tab w:val="right" w:pos="7230"/>
          <w:tab w:val="right" w:pos="7797"/>
        </w:tabs>
        <w:spacing w:after="0" w:line="360" w:lineRule="auto"/>
        <w:ind w:left="1418" w:firstLine="0"/>
        <w:rPr>
          <w:rFonts w:ascii="Times New Roman" w:hAnsi="Times New Roman" w:cs="Times New Roman"/>
          <w:sz w:val="24"/>
          <w:szCs w:val="24"/>
        </w:rPr>
      </w:pPr>
      <w:r>
        <w:rPr>
          <w:rFonts w:ascii="Times New Roman" w:hAnsi="Times New Roman" w:cs="Times New Roman"/>
          <w:sz w:val="24"/>
          <w:szCs w:val="24"/>
        </w:rPr>
        <w:t xml:space="preserve">6. Sumber, Teknik Pengumpulan Data dan Analisis </w:t>
      </w:r>
      <w:r w:rsidRPr="000C1C47">
        <w:rPr>
          <w:rFonts w:ascii="Times New Roman" w:hAnsi="Times New Roman" w:cs="Times New Roman"/>
          <w:sz w:val="24"/>
          <w:szCs w:val="24"/>
        </w:rPr>
        <w:t>Data</w:t>
      </w:r>
      <w:r w:rsidRPr="000C1C47">
        <w:rPr>
          <w:rFonts w:ascii="Times New Roman" w:hAnsi="Times New Roman" w:cs="Times New Roman"/>
          <w:sz w:val="24"/>
          <w:szCs w:val="24"/>
        </w:rPr>
        <w:tab/>
      </w:r>
      <w:r w:rsidR="00C45F3D">
        <w:rPr>
          <w:rFonts w:ascii="Times New Roman" w:hAnsi="Times New Roman" w:cs="Times New Roman"/>
          <w:sz w:val="24"/>
          <w:szCs w:val="24"/>
        </w:rPr>
        <w:t>…</w:t>
      </w:r>
      <w:r w:rsidR="00C45F3D">
        <w:rPr>
          <w:rFonts w:ascii="Times New Roman" w:hAnsi="Times New Roman" w:cs="Times New Roman"/>
          <w:sz w:val="24"/>
          <w:szCs w:val="24"/>
        </w:rPr>
        <w:tab/>
        <w:t>1</w:t>
      </w:r>
      <w:r w:rsidR="00071286">
        <w:rPr>
          <w:rFonts w:ascii="Times New Roman" w:hAnsi="Times New Roman" w:cs="Times New Roman"/>
          <w:sz w:val="24"/>
          <w:szCs w:val="24"/>
        </w:rPr>
        <w:t>9</w:t>
      </w:r>
    </w:p>
    <w:p w:rsidR="006E4245" w:rsidRDefault="006E4245" w:rsidP="006E4245">
      <w:pPr>
        <w:pStyle w:val="ListParagraph"/>
        <w:tabs>
          <w:tab w:val="right" w:pos="7230"/>
          <w:tab w:val="right" w:pos="7797"/>
        </w:tabs>
        <w:spacing w:after="0" w:line="360" w:lineRule="auto"/>
        <w:ind w:left="1701" w:firstLine="0"/>
        <w:rPr>
          <w:rFonts w:ascii="Times New Roman" w:hAnsi="Times New Roman" w:cs="Times New Roman"/>
          <w:sz w:val="24"/>
          <w:szCs w:val="24"/>
        </w:rPr>
      </w:pPr>
      <w:r>
        <w:rPr>
          <w:rFonts w:ascii="Times New Roman" w:hAnsi="Times New Roman" w:cs="Times New Roman"/>
          <w:sz w:val="24"/>
          <w:szCs w:val="24"/>
        </w:rPr>
        <w:t>a. Sumber Data</w:t>
      </w:r>
      <w:r w:rsidRPr="000C1C47">
        <w:rPr>
          <w:rFonts w:ascii="Times New Roman" w:hAnsi="Times New Roman" w:cs="Times New Roman"/>
          <w:sz w:val="24"/>
          <w:szCs w:val="24"/>
        </w:rPr>
        <w:tab/>
        <w:t>………</w:t>
      </w:r>
      <w:r w:rsidR="00071286">
        <w:rPr>
          <w:rFonts w:ascii="Times New Roman" w:hAnsi="Times New Roman" w:cs="Times New Roman"/>
          <w:sz w:val="24"/>
          <w:szCs w:val="24"/>
        </w:rPr>
        <w:t>…………………………………</w:t>
      </w:r>
      <w:r w:rsidR="00071286">
        <w:rPr>
          <w:rFonts w:ascii="Times New Roman" w:hAnsi="Times New Roman" w:cs="Times New Roman"/>
          <w:sz w:val="24"/>
          <w:szCs w:val="24"/>
        </w:rPr>
        <w:tab/>
        <w:t>19</w:t>
      </w:r>
    </w:p>
    <w:p w:rsidR="006E4245" w:rsidRDefault="006E4245" w:rsidP="006E4245">
      <w:pPr>
        <w:pStyle w:val="ListParagraph"/>
        <w:tabs>
          <w:tab w:val="right" w:pos="7230"/>
          <w:tab w:val="right" w:pos="7797"/>
        </w:tabs>
        <w:spacing w:after="0" w:line="360" w:lineRule="auto"/>
        <w:ind w:left="1701" w:firstLine="0"/>
        <w:rPr>
          <w:rFonts w:ascii="Times New Roman" w:hAnsi="Times New Roman" w:cs="Times New Roman"/>
          <w:sz w:val="24"/>
          <w:szCs w:val="24"/>
        </w:rPr>
      </w:pPr>
      <w:r>
        <w:rPr>
          <w:rFonts w:ascii="Times New Roman" w:hAnsi="Times New Roman" w:cs="Times New Roman"/>
          <w:sz w:val="24"/>
          <w:szCs w:val="24"/>
        </w:rPr>
        <w:t xml:space="preserve">b. Teknik Pengumpulan Data </w:t>
      </w:r>
      <w:r>
        <w:rPr>
          <w:rFonts w:ascii="Times New Roman" w:hAnsi="Times New Roman" w:cs="Times New Roman"/>
          <w:sz w:val="24"/>
          <w:szCs w:val="24"/>
        </w:rPr>
        <w:tab/>
      </w:r>
      <w:r w:rsidRPr="000C1C47">
        <w:rPr>
          <w:rFonts w:ascii="Times New Roman" w:hAnsi="Times New Roman" w:cs="Times New Roman"/>
          <w:sz w:val="24"/>
          <w:szCs w:val="24"/>
        </w:rPr>
        <w:t>…</w:t>
      </w:r>
      <w:r w:rsidR="00071286">
        <w:rPr>
          <w:rFonts w:ascii="Times New Roman" w:hAnsi="Times New Roman" w:cs="Times New Roman"/>
          <w:sz w:val="24"/>
          <w:szCs w:val="24"/>
        </w:rPr>
        <w:t>…………………………</w:t>
      </w:r>
      <w:r w:rsidR="00071286">
        <w:rPr>
          <w:rFonts w:ascii="Times New Roman" w:hAnsi="Times New Roman" w:cs="Times New Roman"/>
          <w:sz w:val="24"/>
          <w:szCs w:val="24"/>
        </w:rPr>
        <w:tab/>
        <w:t>20</w:t>
      </w:r>
    </w:p>
    <w:p w:rsidR="006E4245" w:rsidRDefault="006E4245" w:rsidP="006E4245">
      <w:pPr>
        <w:pStyle w:val="ListParagraph"/>
        <w:tabs>
          <w:tab w:val="right" w:pos="7230"/>
          <w:tab w:val="right" w:pos="7797"/>
        </w:tabs>
        <w:spacing w:after="0" w:line="360" w:lineRule="auto"/>
        <w:ind w:left="1418" w:firstLine="0"/>
        <w:rPr>
          <w:rFonts w:ascii="Times New Roman" w:hAnsi="Times New Roman" w:cs="Times New Roman"/>
          <w:sz w:val="24"/>
          <w:szCs w:val="24"/>
        </w:rPr>
      </w:pPr>
      <w:r>
        <w:rPr>
          <w:rFonts w:ascii="Times New Roman" w:hAnsi="Times New Roman" w:cs="Times New Roman"/>
          <w:sz w:val="24"/>
          <w:szCs w:val="24"/>
        </w:rPr>
        <w:t>7. Tekni</w:t>
      </w:r>
      <w:r w:rsidR="00C45F3D">
        <w:rPr>
          <w:rFonts w:ascii="Times New Roman" w:hAnsi="Times New Roman" w:cs="Times New Roman"/>
          <w:sz w:val="24"/>
          <w:szCs w:val="24"/>
        </w:rPr>
        <w:t>k Analisa Data</w:t>
      </w:r>
      <w:r w:rsidR="00C45F3D">
        <w:rPr>
          <w:rFonts w:ascii="Times New Roman" w:hAnsi="Times New Roman" w:cs="Times New Roman"/>
          <w:sz w:val="24"/>
          <w:szCs w:val="24"/>
        </w:rPr>
        <w:tab/>
        <w:t>……………………………………</w:t>
      </w:r>
      <w:r w:rsidR="00C45F3D">
        <w:rPr>
          <w:rFonts w:ascii="Times New Roman" w:hAnsi="Times New Roman" w:cs="Times New Roman"/>
          <w:sz w:val="24"/>
          <w:szCs w:val="24"/>
        </w:rPr>
        <w:tab/>
      </w:r>
      <w:r w:rsidR="00071286">
        <w:rPr>
          <w:rFonts w:ascii="Times New Roman" w:hAnsi="Times New Roman" w:cs="Times New Roman"/>
          <w:sz w:val="24"/>
          <w:szCs w:val="24"/>
        </w:rPr>
        <w:t>21</w:t>
      </w:r>
    </w:p>
    <w:p w:rsidR="006E4245" w:rsidRDefault="006E4245" w:rsidP="006E4245">
      <w:pPr>
        <w:pStyle w:val="ListParagraph"/>
        <w:tabs>
          <w:tab w:val="right" w:pos="7230"/>
          <w:tab w:val="right" w:pos="7797"/>
        </w:tabs>
        <w:spacing w:after="0" w:line="360" w:lineRule="auto"/>
        <w:ind w:left="1418" w:firstLine="0"/>
        <w:rPr>
          <w:rFonts w:ascii="Times New Roman" w:hAnsi="Times New Roman" w:cs="Times New Roman"/>
          <w:sz w:val="24"/>
          <w:szCs w:val="24"/>
        </w:rPr>
      </w:pPr>
      <w:r>
        <w:rPr>
          <w:rFonts w:ascii="Times New Roman" w:hAnsi="Times New Roman" w:cs="Times New Roman"/>
          <w:sz w:val="24"/>
          <w:szCs w:val="24"/>
        </w:rPr>
        <w:t>8. Evaluasi, Teknik Pen</w:t>
      </w:r>
      <w:r w:rsidR="00330386">
        <w:rPr>
          <w:rFonts w:ascii="Times New Roman" w:hAnsi="Times New Roman" w:cs="Times New Roman"/>
          <w:sz w:val="24"/>
          <w:szCs w:val="24"/>
        </w:rPr>
        <w:t>gecekan dan Keabsahan Data</w:t>
      </w:r>
      <w:r w:rsidR="00330386">
        <w:rPr>
          <w:rFonts w:ascii="Times New Roman" w:hAnsi="Times New Roman" w:cs="Times New Roman"/>
          <w:sz w:val="24"/>
          <w:szCs w:val="24"/>
        </w:rPr>
        <w:tab/>
        <w:t>……</w:t>
      </w:r>
      <w:r w:rsidR="00330386">
        <w:rPr>
          <w:rFonts w:ascii="Times New Roman" w:hAnsi="Times New Roman" w:cs="Times New Roman"/>
          <w:sz w:val="24"/>
          <w:szCs w:val="24"/>
        </w:rPr>
        <w:tab/>
        <w:t>22</w:t>
      </w:r>
    </w:p>
    <w:p w:rsidR="006E4245" w:rsidRPr="00C45F3D" w:rsidRDefault="006E4245" w:rsidP="00C45F3D">
      <w:pPr>
        <w:pStyle w:val="ListParagraph"/>
        <w:tabs>
          <w:tab w:val="right" w:pos="7230"/>
          <w:tab w:val="right" w:pos="7797"/>
        </w:tabs>
        <w:spacing w:after="0" w:line="360" w:lineRule="auto"/>
        <w:ind w:left="1418" w:firstLine="0"/>
        <w:rPr>
          <w:rFonts w:ascii="Times New Roman" w:hAnsi="Times New Roman" w:cs="Times New Roman"/>
          <w:sz w:val="24"/>
          <w:szCs w:val="24"/>
        </w:rPr>
      </w:pPr>
      <w:r>
        <w:rPr>
          <w:rFonts w:ascii="Times New Roman" w:hAnsi="Times New Roman" w:cs="Times New Roman"/>
          <w:sz w:val="24"/>
          <w:szCs w:val="24"/>
        </w:rPr>
        <w:t>9. Validasi dan Presentasi Data</w:t>
      </w:r>
      <w:r w:rsidRPr="000C1C47">
        <w:rPr>
          <w:rFonts w:ascii="Times New Roman" w:hAnsi="Times New Roman" w:cs="Times New Roman"/>
          <w:sz w:val="24"/>
          <w:szCs w:val="24"/>
        </w:rPr>
        <w:tab/>
        <w:t>…</w:t>
      </w:r>
      <w:r w:rsidR="00C45F3D">
        <w:rPr>
          <w:rFonts w:ascii="Times New Roman" w:hAnsi="Times New Roman" w:cs="Times New Roman"/>
          <w:sz w:val="24"/>
          <w:szCs w:val="24"/>
        </w:rPr>
        <w:t>…………………………</w:t>
      </w:r>
      <w:r w:rsidR="00C45F3D">
        <w:rPr>
          <w:rFonts w:ascii="Times New Roman" w:hAnsi="Times New Roman" w:cs="Times New Roman"/>
          <w:sz w:val="24"/>
          <w:szCs w:val="24"/>
        </w:rPr>
        <w:tab/>
      </w:r>
      <w:r w:rsidR="00330386">
        <w:rPr>
          <w:rFonts w:ascii="Times New Roman" w:hAnsi="Times New Roman" w:cs="Times New Roman"/>
          <w:sz w:val="24"/>
          <w:szCs w:val="24"/>
        </w:rPr>
        <w:t>23</w:t>
      </w:r>
    </w:p>
    <w:p w:rsidR="006E4245" w:rsidRDefault="00C45F3D" w:rsidP="00C45F3D">
      <w:pPr>
        <w:tabs>
          <w:tab w:val="left" w:pos="851"/>
          <w:tab w:val="left" w:pos="993"/>
          <w:tab w:val="right" w:pos="7230"/>
          <w:tab w:val="right" w:pos="7797"/>
        </w:tabs>
        <w:spacing w:after="0" w:line="360" w:lineRule="auto"/>
        <w:ind w:left="993" w:hanging="426"/>
        <w:rPr>
          <w:rFonts w:ascii="Times New Roman" w:hAnsi="Times New Roman" w:cs="Times New Roman"/>
          <w:sz w:val="24"/>
          <w:szCs w:val="24"/>
        </w:rPr>
      </w:pPr>
      <w:r>
        <w:rPr>
          <w:rFonts w:ascii="Times New Roman" w:hAnsi="Times New Roman" w:cs="Times New Roman"/>
          <w:sz w:val="24"/>
          <w:szCs w:val="24"/>
        </w:rPr>
        <w:lastRenderedPageBreak/>
        <w:t>2.</w:t>
      </w:r>
      <w:r w:rsidR="006E4245">
        <w:rPr>
          <w:rFonts w:ascii="Times New Roman" w:hAnsi="Times New Roman" w:cs="Times New Roman"/>
          <w:sz w:val="24"/>
          <w:szCs w:val="24"/>
        </w:rPr>
        <w:t xml:space="preserve"> </w:t>
      </w:r>
      <w:r w:rsidR="006E4245">
        <w:rPr>
          <w:rFonts w:ascii="Times New Roman" w:hAnsi="Times New Roman" w:cs="Times New Roman"/>
          <w:sz w:val="24"/>
          <w:szCs w:val="24"/>
        </w:rPr>
        <w:tab/>
      </w:r>
      <w:r w:rsidR="006E4245">
        <w:rPr>
          <w:rFonts w:ascii="Times New Roman" w:hAnsi="Times New Roman" w:cs="Times New Roman"/>
          <w:sz w:val="24"/>
          <w:szCs w:val="24"/>
        </w:rPr>
        <w:tab/>
        <w:t xml:space="preserve">HAK PENGUASAAN NEGARA TERHADAP  </w:t>
      </w:r>
    </w:p>
    <w:p w:rsidR="006E4245" w:rsidRDefault="006E4245" w:rsidP="006E4245">
      <w:pPr>
        <w:tabs>
          <w:tab w:val="left" w:pos="851"/>
          <w:tab w:val="left" w:pos="993"/>
          <w:tab w:val="right" w:pos="7230"/>
          <w:tab w:val="right" w:pos="7797"/>
        </w:tabs>
        <w:spacing w:after="0" w:line="360" w:lineRule="auto"/>
        <w:ind w:left="993" w:hanging="993"/>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PENGELOLAAN PERTAMBANGAN MINERAL DAN </w:t>
      </w:r>
    </w:p>
    <w:p w:rsidR="006E4245" w:rsidRDefault="006E4245" w:rsidP="006E4245">
      <w:pPr>
        <w:tabs>
          <w:tab w:val="left" w:pos="851"/>
          <w:tab w:val="left" w:pos="993"/>
          <w:tab w:val="right" w:pos="7230"/>
          <w:tab w:val="right" w:pos="7797"/>
        </w:tabs>
        <w:spacing w:after="0" w:line="360" w:lineRule="auto"/>
        <w:ind w:left="993" w:hanging="993"/>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BATUBARA BER</w:t>
      </w:r>
      <w:r w:rsidR="00C45F3D">
        <w:rPr>
          <w:rFonts w:ascii="Times New Roman" w:hAnsi="Times New Roman" w:cs="Times New Roman"/>
          <w:sz w:val="24"/>
          <w:szCs w:val="24"/>
        </w:rPr>
        <w:t>BASIS CITA HUKUM PANCASILA</w:t>
      </w:r>
      <w:r w:rsidR="00C45F3D">
        <w:rPr>
          <w:rFonts w:ascii="Times New Roman" w:hAnsi="Times New Roman" w:cs="Times New Roman"/>
          <w:sz w:val="24"/>
          <w:szCs w:val="24"/>
        </w:rPr>
        <w:tab/>
        <w:t>……</w:t>
      </w:r>
      <w:r w:rsidR="00C45F3D">
        <w:rPr>
          <w:rFonts w:ascii="Times New Roman" w:hAnsi="Times New Roman" w:cs="Times New Roman"/>
          <w:sz w:val="24"/>
          <w:szCs w:val="24"/>
        </w:rPr>
        <w:tab/>
      </w:r>
      <w:r w:rsidR="00330386">
        <w:rPr>
          <w:rFonts w:ascii="Times New Roman" w:hAnsi="Times New Roman" w:cs="Times New Roman"/>
          <w:sz w:val="24"/>
          <w:szCs w:val="24"/>
        </w:rPr>
        <w:t>24</w:t>
      </w:r>
    </w:p>
    <w:p w:rsidR="006E4245" w:rsidRDefault="006E4245" w:rsidP="006E4245">
      <w:pPr>
        <w:pStyle w:val="ListParagraph"/>
        <w:numPr>
          <w:ilvl w:val="0"/>
          <w:numId w:val="2"/>
        </w:numPr>
        <w:tabs>
          <w:tab w:val="right" w:pos="7230"/>
          <w:tab w:val="right" w:pos="7797"/>
        </w:tabs>
        <w:spacing w:after="0" w:line="360" w:lineRule="auto"/>
        <w:ind w:left="1418" w:hanging="425"/>
        <w:rPr>
          <w:rFonts w:ascii="Times New Roman" w:hAnsi="Times New Roman" w:cs="Times New Roman"/>
          <w:sz w:val="24"/>
          <w:szCs w:val="24"/>
        </w:rPr>
      </w:pPr>
      <w:r>
        <w:rPr>
          <w:rFonts w:ascii="Times New Roman" w:hAnsi="Times New Roman" w:cs="Times New Roman"/>
          <w:sz w:val="24"/>
          <w:szCs w:val="24"/>
        </w:rPr>
        <w:t>Negara H</w:t>
      </w:r>
      <w:r w:rsidR="00C45F3D">
        <w:rPr>
          <w:rFonts w:ascii="Times New Roman" w:hAnsi="Times New Roman" w:cs="Times New Roman"/>
          <w:sz w:val="24"/>
          <w:szCs w:val="24"/>
        </w:rPr>
        <w:t>ukum Pancasila</w:t>
      </w:r>
      <w:r w:rsidR="00C45F3D">
        <w:rPr>
          <w:rFonts w:ascii="Times New Roman" w:hAnsi="Times New Roman" w:cs="Times New Roman"/>
          <w:sz w:val="24"/>
          <w:szCs w:val="24"/>
        </w:rPr>
        <w:tab/>
        <w:t>……………………………………</w:t>
      </w:r>
      <w:r w:rsidR="00C45F3D">
        <w:rPr>
          <w:rFonts w:ascii="Times New Roman" w:hAnsi="Times New Roman" w:cs="Times New Roman"/>
          <w:sz w:val="24"/>
          <w:szCs w:val="24"/>
        </w:rPr>
        <w:tab/>
      </w:r>
      <w:r w:rsidR="00330386">
        <w:rPr>
          <w:rFonts w:ascii="Times New Roman" w:hAnsi="Times New Roman" w:cs="Times New Roman"/>
          <w:sz w:val="24"/>
          <w:szCs w:val="24"/>
        </w:rPr>
        <w:t>24</w:t>
      </w:r>
    </w:p>
    <w:p w:rsidR="006E4245" w:rsidRDefault="006E4245" w:rsidP="006E4245">
      <w:pPr>
        <w:pStyle w:val="ListParagraph"/>
        <w:numPr>
          <w:ilvl w:val="0"/>
          <w:numId w:val="2"/>
        </w:numPr>
        <w:tabs>
          <w:tab w:val="right" w:pos="7230"/>
          <w:tab w:val="right" w:pos="7797"/>
        </w:tabs>
        <w:spacing w:after="0" w:line="360" w:lineRule="auto"/>
        <w:ind w:left="1418" w:hanging="425"/>
        <w:rPr>
          <w:rFonts w:ascii="Times New Roman" w:hAnsi="Times New Roman" w:cs="Times New Roman"/>
          <w:sz w:val="24"/>
          <w:szCs w:val="24"/>
        </w:rPr>
      </w:pPr>
      <w:r>
        <w:rPr>
          <w:rFonts w:ascii="Times New Roman" w:hAnsi="Times New Roman" w:cs="Times New Roman"/>
          <w:sz w:val="24"/>
          <w:szCs w:val="24"/>
        </w:rPr>
        <w:t>Cita Hu</w:t>
      </w:r>
      <w:r w:rsidR="00C45F3D">
        <w:rPr>
          <w:rFonts w:ascii="Times New Roman" w:hAnsi="Times New Roman" w:cs="Times New Roman"/>
          <w:sz w:val="24"/>
          <w:szCs w:val="24"/>
        </w:rPr>
        <w:t>kum Pancasila</w:t>
      </w:r>
      <w:r w:rsidR="00C45F3D">
        <w:rPr>
          <w:rFonts w:ascii="Times New Roman" w:hAnsi="Times New Roman" w:cs="Times New Roman"/>
          <w:sz w:val="24"/>
          <w:szCs w:val="24"/>
        </w:rPr>
        <w:tab/>
        <w:t>………………………………………</w:t>
      </w:r>
      <w:r w:rsidR="00C45F3D">
        <w:rPr>
          <w:rFonts w:ascii="Times New Roman" w:hAnsi="Times New Roman" w:cs="Times New Roman"/>
          <w:sz w:val="24"/>
          <w:szCs w:val="24"/>
        </w:rPr>
        <w:tab/>
        <w:t>2</w:t>
      </w:r>
      <w:r w:rsidR="00330386">
        <w:rPr>
          <w:rFonts w:ascii="Times New Roman" w:hAnsi="Times New Roman" w:cs="Times New Roman"/>
          <w:sz w:val="24"/>
          <w:szCs w:val="24"/>
        </w:rPr>
        <w:t>6</w:t>
      </w:r>
    </w:p>
    <w:p w:rsidR="006E4245" w:rsidRDefault="006E4245" w:rsidP="006E4245">
      <w:pPr>
        <w:pStyle w:val="ListParagraph"/>
        <w:numPr>
          <w:ilvl w:val="0"/>
          <w:numId w:val="2"/>
        </w:numPr>
        <w:tabs>
          <w:tab w:val="right" w:pos="7230"/>
          <w:tab w:val="right" w:pos="7797"/>
        </w:tabs>
        <w:spacing w:after="0" w:line="360" w:lineRule="auto"/>
        <w:ind w:left="1418" w:hanging="425"/>
        <w:rPr>
          <w:rFonts w:ascii="Times New Roman" w:hAnsi="Times New Roman" w:cs="Times New Roman"/>
          <w:sz w:val="24"/>
          <w:szCs w:val="24"/>
        </w:rPr>
      </w:pPr>
      <w:r>
        <w:rPr>
          <w:rFonts w:ascii="Times New Roman" w:hAnsi="Times New Roman" w:cs="Times New Roman"/>
          <w:sz w:val="24"/>
          <w:szCs w:val="24"/>
        </w:rPr>
        <w:t xml:space="preserve">Hak Penguasaan Negara Terhadap Pengelolaan Sumber </w:t>
      </w:r>
    </w:p>
    <w:p w:rsidR="006E4245" w:rsidRPr="00A9547D" w:rsidRDefault="006E4245" w:rsidP="006E4245">
      <w:pPr>
        <w:pStyle w:val="ListParagraph"/>
        <w:tabs>
          <w:tab w:val="right" w:pos="7230"/>
          <w:tab w:val="right" w:pos="7797"/>
        </w:tabs>
        <w:spacing w:after="0" w:line="360" w:lineRule="auto"/>
        <w:ind w:left="1418" w:firstLine="0"/>
        <w:rPr>
          <w:rFonts w:ascii="Times New Roman" w:hAnsi="Times New Roman" w:cs="Times New Roman"/>
          <w:sz w:val="24"/>
          <w:szCs w:val="24"/>
        </w:rPr>
      </w:pPr>
      <w:r>
        <w:rPr>
          <w:rFonts w:ascii="Times New Roman" w:hAnsi="Times New Roman" w:cs="Times New Roman"/>
          <w:sz w:val="24"/>
          <w:szCs w:val="24"/>
        </w:rPr>
        <w:t xml:space="preserve">Daya </w:t>
      </w:r>
      <w:r w:rsidRPr="00A9547D">
        <w:rPr>
          <w:rFonts w:ascii="Times New Roman" w:hAnsi="Times New Roman" w:cs="Times New Roman"/>
          <w:sz w:val="24"/>
          <w:szCs w:val="24"/>
        </w:rPr>
        <w:t xml:space="preserve">Alam Berupa Pertambangan Mineral dan Batubara  </w:t>
      </w:r>
      <w:r w:rsidRPr="00A9547D">
        <w:rPr>
          <w:rFonts w:ascii="Times New Roman" w:hAnsi="Times New Roman" w:cs="Times New Roman"/>
          <w:sz w:val="24"/>
          <w:szCs w:val="24"/>
        </w:rPr>
        <w:tab/>
      </w:r>
      <w:r>
        <w:rPr>
          <w:rFonts w:ascii="Times New Roman" w:hAnsi="Times New Roman" w:cs="Times New Roman"/>
          <w:sz w:val="24"/>
          <w:szCs w:val="24"/>
        </w:rPr>
        <w:t>…</w:t>
      </w:r>
      <w:r w:rsidR="00C45F3D">
        <w:rPr>
          <w:rFonts w:ascii="Times New Roman" w:hAnsi="Times New Roman" w:cs="Times New Roman"/>
          <w:sz w:val="24"/>
          <w:szCs w:val="24"/>
        </w:rPr>
        <w:tab/>
      </w:r>
      <w:r w:rsidR="00330386">
        <w:rPr>
          <w:rFonts w:ascii="Times New Roman" w:hAnsi="Times New Roman" w:cs="Times New Roman"/>
          <w:sz w:val="24"/>
          <w:szCs w:val="24"/>
        </w:rPr>
        <w:t>30</w:t>
      </w:r>
    </w:p>
    <w:p w:rsidR="006E4245" w:rsidRDefault="006E4245" w:rsidP="006E4245">
      <w:pPr>
        <w:pStyle w:val="ListParagraph"/>
        <w:numPr>
          <w:ilvl w:val="0"/>
          <w:numId w:val="2"/>
        </w:numPr>
        <w:tabs>
          <w:tab w:val="right" w:pos="7230"/>
          <w:tab w:val="right" w:pos="7797"/>
        </w:tabs>
        <w:spacing w:after="0" w:line="360" w:lineRule="auto"/>
        <w:ind w:left="1418" w:hanging="425"/>
        <w:rPr>
          <w:rFonts w:ascii="Times New Roman" w:hAnsi="Times New Roman" w:cs="Times New Roman"/>
          <w:sz w:val="24"/>
          <w:szCs w:val="24"/>
        </w:rPr>
      </w:pPr>
      <w:r>
        <w:rPr>
          <w:rFonts w:ascii="Times New Roman" w:hAnsi="Times New Roman" w:cs="Times New Roman"/>
          <w:sz w:val="24"/>
          <w:szCs w:val="24"/>
        </w:rPr>
        <w:t xml:space="preserve">Wewenang Penguasaan Pemerintah Daerah Dalam </w:t>
      </w:r>
    </w:p>
    <w:p w:rsidR="006E4245" w:rsidRDefault="006E4245" w:rsidP="006E4245">
      <w:pPr>
        <w:pStyle w:val="ListParagraph"/>
        <w:tabs>
          <w:tab w:val="right" w:pos="7230"/>
          <w:tab w:val="right" w:pos="7797"/>
        </w:tabs>
        <w:spacing w:after="0" w:line="360" w:lineRule="auto"/>
        <w:ind w:left="1418" w:firstLine="0"/>
        <w:rPr>
          <w:rFonts w:ascii="Times New Roman" w:hAnsi="Times New Roman" w:cs="Times New Roman"/>
          <w:sz w:val="24"/>
          <w:szCs w:val="24"/>
        </w:rPr>
      </w:pPr>
      <w:r>
        <w:rPr>
          <w:rFonts w:ascii="Times New Roman" w:hAnsi="Times New Roman" w:cs="Times New Roman"/>
          <w:sz w:val="24"/>
          <w:szCs w:val="24"/>
        </w:rPr>
        <w:t>Pengelolaan</w:t>
      </w:r>
      <w:r w:rsidRPr="00A9547D">
        <w:rPr>
          <w:rFonts w:ascii="Times New Roman" w:hAnsi="Times New Roman" w:cs="Times New Roman"/>
          <w:sz w:val="24"/>
          <w:szCs w:val="24"/>
        </w:rPr>
        <w:t xml:space="preserve">Sumber Daya Alam Berupa Pertambangan </w:t>
      </w:r>
    </w:p>
    <w:p w:rsidR="006E4245" w:rsidRPr="00A9547D" w:rsidRDefault="006E4245" w:rsidP="006E4245">
      <w:pPr>
        <w:pStyle w:val="ListParagraph"/>
        <w:tabs>
          <w:tab w:val="right" w:pos="7230"/>
          <w:tab w:val="right" w:pos="7797"/>
        </w:tabs>
        <w:spacing w:after="0" w:line="360" w:lineRule="auto"/>
        <w:ind w:left="1418" w:firstLine="0"/>
        <w:rPr>
          <w:rFonts w:ascii="Times New Roman" w:hAnsi="Times New Roman" w:cs="Times New Roman"/>
          <w:sz w:val="24"/>
          <w:szCs w:val="24"/>
        </w:rPr>
      </w:pPr>
      <w:r w:rsidRPr="00A9547D">
        <w:rPr>
          <w:rFonts w:ascii="Times New Roman" w:hAnsi="Times New Roman" w:cs="Times New Roman"/>
          <w:sz w:val="24"/>
          <w:szCs w:val="24"/>
        </w:rPr>
        <w:t>Mineral dan Batubara</w:t>
      </w:r>
      <w:r w:rsidRPr="00A9547D">
        <w:rPr>
          <w:rFonts w:ascii="Times New Roman" w:hAnsi="Times New Roman" w:cs="Times New Roman"/>
          <w:sz w:val="24"/>
          <w:szCs w:val="24"/>
        </w:rPr>
        <w:tab/>
      </w:r>
      <w:r>
        <w:rPr>
          <w:rFonts w:ascii="Times New Roman" w:hAnsi="Times New Roman" w:cs="Times New Roman"/>
          <w:sz w:val="24"/>
          <w:szCs w:val="24"/>
        </w:rPr>
        <w:t>………………</w:t>
      </w:r>
      <w:r w:rsidR="00C45F3D">
        <w:rPr>
          <w:rFonts w:ascii="Times New Roman" w:hAnsi="Times New Roman" w:cs="Times New Roman"/>
          <w:sz w:val="24"/>
          <w:szCs w:val="24"/>
        </w:rPr>
        <w:t>………………………</w:t>
      </w:r>
      <w:r w:rsidR="00C45F3D">
        <w:rPr>
          <w:rFonts w:ascii="Times New Roman" w:hAnsi="Times New Roman" w:cs="Times New Roman"/>
          <w:sz w:val="24"/>
          <w:szCs w:val="24"/>
        </w:rPr>
        <w:tab/>
      </w:r>
      <w:r w:rsidR="00330386">
        <w:rPr>
          <w:rFonts w:ascii="Times New Roman" w:hAnsi="Times New Roman" w:cs="Times New Roman"/>
          <w:sz w:val="24"/>
          <w:szCs w:val="24"/>
        </w:rPr>
        <w:t>32</w:t>
      </w:r>
    </w:p>
    <w:p w:rsidR="006E4245" w:rsidRDefault="00C45F3D" w:rsidP="00C45F3D">
      <w:pPr>
        <w:tabs>
          <w:tab w:val="left" w:pos="993"/>
          <w:tab w:val="right" w:pos="7230"/>
          <w:tab w:val="right" w:pos="7797"/>
        </w:tabs>
        <w:spacing w:after="0" w:line="360" w:lineRule="auto"/>
        <w:ind w:left="993" w:hanging="426"/>
        <w:jc w:val="left"/>
        <w:rPr>
          <w:rFonts w:ascii="Times New Roman" w:hAnsi="Times New Roman" w:cs="Times New Roman"/>
          <w:sz w:val="24"/>
          <w:szCs w:val="24"/>
        </w:rPr>
      </w:pPr>
      <w:r>
        <w:rPr>
          <w:rFonts w:ascii="Times New Roman" w:hAnsi="Times New Roman" w:cs="Times New Roman"/>
          <w:sz w:val="24"/>
          <w:szCs w:val="24"/>
        </w:rPr>
        <w:t>3.</w:t>
      </w:r>
      <w:r w:rsidR="006E4245">
        <w:rPr>
          <w:rFonts w:ascii="Times New Roman" w:hAnsi="Times New Roman" w:cs="Times New Roman"/>
          <w:sz w:val="24"/>
          <w:szCs w:val="24"/>
        </w:rPr>
        <w:t xml:space="preserve"> </w:t>
      </w:r>
      <w:r w:rsidR="006E4245">
        <w:rPr>
          <w:rFonts w:ascii="Times New Roman" w:hAnsi="Times New Roman" w:cs="Times New Roman"/>
          <w:sz w:val="24"/>
          <w:szCs w:val="24"/>
        </w:rPr>
        <w:tab/>
        <w:t xml:space="preserve">WEWENANG PENYELENGGARA PEMERINTAH DAERAH DALAM PENGELOLAAN PERTAMBANGAN MINERAL </w:t>
      </w:r>
    </w:p>
    <w:p w:rsidR="006E4245" w:rsidRPr="000222CA" w:rsidRDefault="006E4245" w:rsidP="006E4245">
      <w:pPr>
        <w:tabs>
          <w:tab w:val="left" w:pos="993"/>
          <w:tab w:val="right" w:pos="7230"/>
          <w:tab w:val="right" w:pos="7797"/>
        </w:tabs>
        <w:spacing w:after="0" w:line="360" w:lineRule="auto"/>
        <w:ind w:left="993" w:hanging="993"/>
        <w:jc w:val="left"/>
        <w:rPr>
          <w:rFonts w:ascii="Times New Roman" w:hAnsi="Times New Roman" w:cs="Times New Roman"/>
          <w:sz w:val="24"/>
          <w:szCs w:val="24"/>
        </w:rPr>
      </w:pPr>
      <w:r>
        <w:rPr>
          <w:rFonts w:ascii="Times New Roman" w:hAnsi="Times New Roman" w:cs="Times New Roman"/>
          <w:sz w:val="24"/>
          <w:szCs w:val="24"/>
        </w:rPr>
        <w:tab/>
        <w:t>DAN B</w:t>
      </w:r>
      <w:r w:rsidR="00C45F3D">
        <w:rPr>
          <w:rFonts w:ascii="Times New Roman" w:hAnsi="Times New Roman" w:cs="Times New Roman"/>
          <w:sz w:val="24"/>
          <w:szCs w:val="24"/>
        </w:rPr>
        <w:t xml:space="preserve">ATUBARA    </w:t>
      </w:r>
      <w:r w:rsidR="00C45F3D">
        <w:rPr>
          <w:rFonts w:ascii="Times New Roman" w:hAnsi="Times New Roman" w:cs="Times New Roman"/>
          <w:sz w:val="24"/>
          <w:szCs w:val="24"/>
        </w:rPr>
        <w:tab/>
        <w:t>……………………………………………</w:t>
      </w:r>
      <w:r w:rsidR="00C45F3D">
        <w:rPr>
          <w:rFonts w:ascii="Times New Roman" w:hAnsi="Times New Roman" w:cs="Times New Roman"/>
          <w:sz w:val="24"/>
          <w:szCs w:val="24"/>
        </w:rPr>
        <w:tab/>
      </w:r>
      <w:r w:rsidR="00330386">
        <w:rPr>
          <w:rFonts w:ascii="Times New Roman" w:hAnsi="Times New Roman" w:cs="Times New Roman"/>
          <w:sz w:val="24"/>
          <w:szCs w:val="24"/>
        </w:rPr>
        <w:t>33</w:t>
      </w:r>
      <w:r w:rsidRPr="000222CA">
        <w:rPr>
          <w:rFonts w:ascii="Times New Roman" w:hAnsi="Times New Roman" w:cs="Times New Roman"/>
          <w:sz w:val="24"/>
          <w:szCs w:val="24"/>
        </w:rPr>
        <w:tab/>
      </w:r>
    </w:p>
    <w:p w:rsidR="006E4245" w:rsidRDefault="006E4245" w:rsidP="006E4245">
      <w:pPr>
        <w:pStyle w:val="ListParagraph"/>
        <w:tabs>
          <w:tab w:val="right" w:pos="7230"/>
          <w:tab w:val="right" w:pos="7797"/>
        </w:tabs>
        <w:spacing w:after="0" w:line="360" w:lineRule="auto"/>
        <w:ind w:left="1418" w:hanging="425"/>
        <w:rPr>
          <w:rFonts w:ascii="Times New Roman" w:hAnsi="Times New Roman" w:cs="Times New Roman"/>
          <w:sz w:val="24"/>
          <w:szCs w:val="24"/>
        </w:rPr>
      </w:pPr>
      <w:r>
        <w:rPr>
          <w:rFonts w:ascii="Times New Roman" w:hAnsi="Times New Roman" w:cs="Times New Roman"/>
          <w:sz w:val="24"/>
          <w:szCs w:val="24"/>
        </w:rPr>
        <w:t>A</w:t>
      </w:r>
      <w:r w:rsidRPr="00737D7B">
        <w:rPr>
          <w:rFonts w:ascii="Times New Roman" w:hAnsi="Times New Roman" w:cs="Times New Roman"/>
          <w:sz w:val="24"/>
          <w:szCs w:val="24"/>
        </w:rPr>
        <w:t xml:space="preserve">. </w:t>
      </w:r>
      <w:r>
        <w:rPr>
          <w:rFonts w:ascii="Times New Roman" w:hAnsi="Times New Roman" w:cs="Times New Roman"/>
          <w:sz w:val="24"/>
          <w:szCs w:val="24"/>
        </w:rPr>
        <w:tab/>
        <w:t>Wewenang Penyelenggar</w:t>
      </w:r>
      <w:r w:rsidR="00C45F3D">
        <w:rPr>
          <w:rFonts w:ascii="Times New Roman" w:hAnsi="Times New Roman" w:cs="Times New Roman"/>
          <w:sz w:val="24"/>
          <w:szCs w:val="24"/>
        </w:rPr>
        <w:t xml:space="preserve">a Pemerintah Daerah    </w:t>
      </w:r>
      <w:r w:rsidR="00C45F3D">
        <w:rPr>
          <w:rFonts w:ascii="Times New Roman" w:hAnsi="Times New Roman" w:cs="Times New Roman"/>
          <w:sz w:val="24"/>
          <w:szCs w:val="24"/>
        </w:rPr>
        <w:tab/>
        <w:t>………….</w:t>
      </w:r>
      <w:r w:rsidR="00C45F3D">
        <w:rPr>
          <w:rFonts w:ascii="Times New Roman" w:hAnsi="Times New Roman" w:cs="Times New Roman"/>
          <w:sz w:val="24"/>
          <w:szCs w:val="24"/>
        </w:rPr>
        <w:tab/>
      </w:r>
      <w:r w:rsidR="00330386">
        <w:rPr>
          <w:rFonts w:ascii="Times New Roman" w:hAnsi="Times New Roman" w:cs="Times New Roman"/>
          <w:sz w:val="24"/>
          <w:szCs w:val="24"/>
        </w:rPr>
        <w:t>33</w:t>
      </w:r>
    </w:p>
    <w:p w:rsidR="006E4245" w:rsidRDefault="006E4245" w:rsidP="006E4245">
      <w:pPr>
        <w:pStyle w:val="ListParagraph"/>
        <w:tabs>
          <w:tab w:val="right" w:pos="7230"/>
          <w:tab w:val="right" w:pos="7797"/>
        </w:tabs>
        <w:spacing w:after="0" w:line="360" w:lineRule="auto"/>
        <w:ind w:left="1418" w:hanging="425"/>
        <w:rPr>
          <w:rFonts w:ascii="Times New Roman" w:hAnsi="Times New Roman" w:cs="Times New Roman"/>
          <w:sz w:val="24"/>
          <w:szCs w:val="24"/>
        </w:rPr>
      </w:pPr>
      <w:r>
        <w:rPr>
          <w:rFonts w:ascii="Times New Roman" w:hAnsi="Times New Roman" w:cs="Times New Roman"/>
          <w:sz w:val="24"/>
          <w:szCs w:val="24"/>
        </w:rPr>
        <w:t xml:space="preserve">B. </w:t>
      </w:r>
      <w:r>
        <w:rPr>
          <w:rFonts w:ascii="Times New Roman" w:hAnsi="Times New Roman" w:cs="Times New Roman"/>
          <w:sz w:val="24"/>
          <w:szCs w:val="24"/>
        </w:rPr>
        <w:tab/>
        <w:t xml:space="preserve">Relasi Pelaksanaan Wewenang Pemerintah Daerah Dengan </w:t>
      </w:r>
    </w:p>
    <w:p w:rsidR="006E4245" w:rsidRPr="00A9547D" w:rsidRDefault="006E4245" w:rsidP="006E4245">
      <w:pPr>
        <w:pStyle w:val="ListParagraph"/>
        <w:tabs>
          <w:tab w:val="right" w:pos="7230"/>
          <w:tab w:val="right" w:pos="7797"/>
        </w:tabs>
        <w:spacing w:after="0" w:line="360" w:lineRule="auto"/>
        <w:ind w:left="1418" w:hanging="425"/>
        <w:rPr>
          <w:rFonts w:ascii="Times New Roman" w:hAnsi="Times New Roman" w:cs="Times New Roman"/>
          <w:sz w:val="24"/>
          <w:szCs w:val="24"/>
        </w:rPr>
      </w:pPr>
      <w:r>
        <w:rPr>
          <w:rFonts w:ascii="Times New Roman" w:hAnsi="Times New Roman" w:cs="Times New Roman"/>
          <w:sz w:val="24"/>
          <w:szCs w:val="24"/>
        </w:rPr>
        <w:tab/>
      </w:r>
      <w:r w:rsidRPr="00A9547D">
        <w:rPr>
          <w:rFonts w:ascii="Times New Roman" w:hAnsi="Times New Roman" w:cs="Times New Roman"/>
          <w:sz w:val="24"/>
          <w:szCs w:val="24"/>
        </w:rPr>
        <w:t xml:space="preserve">Cita Hukum Pancasila </w:t>
      </w:r>
      <w:r w:rsidRPr="00A9547D">
        <w:rPr>
          <w:rFonts w:ascii="Times New Roman" w:hAnsi="Times New Roman" w:cs="Times New Roman"/>
          <w:sz w:val="24"/>
          <w:szCs w:val="24"/>
        </w:rPr>
        <w:tab/>
      </w:r>
      <w:r>
        <w:rPr>
          <w:rFonts w:ascii="Times New Roman" w:hAnsi="Times New Roman" w:cs="Times New Roman"/>
          <w:sz w:val="24"/>
          <w:szCs w:val="24"/>
        </w:rPr>
        <w:t>………</w:t>
      </w:r>
      <w:r w:rsidR="00C45F3D">
        <w:rPr>
          <w:rFonts w:ascii="Times New Roman" w:hAnsi="Times New Roman" w:cs="Times New Roman"/>
          <w:sz w:val="24"/>
          <w:szCs w:val="24"/>
        </w:rPr>
        <w:t>………………………….….</w:t>
      </w:r>
      <w:r w:rsidR="00C45F3D">
        <w:rPr>
          <w:rFonts w:ascii="Times New Roman" w:hAnsi="Times New Roman" w:cs="Times New Roman"/>
          <w:sz w:val="24"/>
          <w:szCs w:val="24"/>
        </w:rPr>
        <w:tab/>
      </w:r>
      <w:r w:rsidR="00607BB6">
        <w:rPr>
          <w:rFonts w:ascii="Times New Roman" w:hAnsi="Times New Roman" w:cs="Times New Roman"/>
          <w:sz w:val="24"/>
          <w:szCs w:val="24"/>
        </w:rPr>
        <w:t>35</w:t>
      </w:r>
    </w:p>
    <w:p w:rsidR="006E4245" w:rsidRPr="0065305A" w:rsidRDefault="006E4245" w:rsidP="006E4245">
      <w:pPr>
        <w:pStyle w:val="ListParagraph"/>
        <w:tabs>
          <w:tab w:val="right" w:pos="7230"/>
          <w:tab w:val="right" w:pos="7797"/>
        </w:tabs>
        <w:spacing w:after="0" w:line="360" w:lineRule="auto"/>
        <w:ind w:left="1418" w:hanging="425"/>
        <w:jc w:val="left"/>
        <w:rPr>
          <w:rFonts w:ascii="Times New Roman" w:hAnsi="Times New Roman" w:cs="Times New Roman"/>
          <w:sz w:val="24"/>
          <w:szCs w:val="24"/>
        </w:rPr>
      </w:pPr>
      <w:r>
        <w:rPr>
          <w:rFonts w:ascii="Times New Roman" w:hAnsi="Times New Roman" w:cs="Times New Roman"/>
          <w:sz w:val="24"/>
          <w:szCs w:val="24"/>
        </w:rPr>
        <w:t xml:space="preserve">C. </w:t>
      </w:r>
      <w:r>
        <w:rPr>
          <w:rFonts w:ascii="Times New Roman" w:hAnsi="Times New Roman" w:cs="Times New Roman"/>
          <w:sz w:val="24"/>
          <w:szCs w:val="24"/>
        </w:rPr>
        <w:tab/>
        <w:t xml:space="preserve">Wewenang Pemerintah Daerah Dalam Perizinan </w:t>
      </w:r>
      <w:r w:rsidRPr="0065305A">
        <w:rPr>
          <w:rFonts w:ascii="Times New Roman" w:hAnsi="Times New Roman" w:cs="Times New Roman"/>
          <w:sz w:val="24"/>
          <w:szCs w:val="24"/>
        </w:rPr>
        <w:t>Pengelolaan Pertamb</w:t>
      </w:r>
      <w:r>
        <w:rPr>
          <w:rFonts w:ascii="Times New Roman" w:hAnsi="Times New Roman" w:cs="Times New Roman"/>
          <w:sz w:val="24"/>
          <w:szCs w:val="24"/>
        </w:rPr>
        <w:t>angan Mineral dan Batubara</w:t>
      </w:r>
      <w:r>
        <w:rPr>
          <w:rFonts w:ascii="Times New Roman" w:hAnsi="Times New Roman" w:cs="Times New Roman"/>
          <w:sz w:val="24"/>
          <w:szCs w:val="24"/>
        </w:rPr>
        <w:tab/>
        <w:t xml:space="preserve"> ……</w:t>
      </w:r>
      <w:r w:rsidRPr="0065305A">
        <w:rPr>
          <w:rFonts w:ascii="Times New Roman" w:hAnsi="Times New Roman" w:cs="Times New Roman"/>
          <w:sz w:val="24"/>
          <w:szCs w:val="24"/>
        </w:rPr>
        <w:t>………</w:t>
      </w:r>
      <w:r w:rsidR="00C45F3D">
        <w:rPr>
          <w:rFonts w:ascii="Times New Roman" w:hAnsi="Times New Roman" w:cs="Times New Roman"/>
          <w:sz w:val="24"/>
          <w:szCs w:val="24"/>
        </w:rPr>
        <w:t>…………</w:t>
      </w:r>
      <w:r w:rsidR="00C45F3D">
        <w:rPr>
          <w:rFonts w:ascii="Times New Roman" w:hAnsi="Times New Roman" w:cs="Times New Roman"/>
          <w:sz w:val="24"/>
          <w:szCs w:val="24"/>
        </w:rPr>
        <w:tab/>
      </w:r>
      <w:r w:rsidR="00607BB6">
        <w:rPr>
          <w:rFonts w:ascii="Times New Roman" w:hAnsi="Times New Roman" w:cs="Times New Roman"/>
          <w:sz w:val="24"/>
          <w:szCs w:val="24"/>
        </w:rPr>
        <w:t>36</w:t>
      </w:r>
    </w:p>
    <w:p w:rsidR="006E4245" w:rsidRPr="00F2401D" w:rsidRDefault="00C45F3D" w:rsidP="00C45F3D">
      <w:pPr>
        <w:tabs>
          <w:tab w:val="left" w:pos="993"/>
          <w:tab w:val="right" w:pos="7230"/>
          <w:tab w:val="right" w:pos="7797"/>
        </w:tabs>
        <w:spacing w:after="0" w:line="360" w:lineRule="auto"/>
        <w:ind w:left="993" w:hanging="426"/>
        <w:jc w:val="left"/>
        <w:rPr>
          <w:rFonts w:ascii="Times New Roman" w:hAnsi="Times New Roman" w:cs="Times New Roman"/>
          <w:sz w:val="24"/>
          <w:szCs w:val="24"/>
        </w:rPr>
      </w:pPr>
      <w:r>
        <w:rPr>
          <w:rFonts w:ascii="Times New Roman" w:hAnsi="Times New Roman" w:cs="Times New Roman"/>
          <w:sz w:val="24"/>
          <w:szCs w:val="24"/>
        </w:rPr>
        <w:t>4.</w:t>
      </w:r>
      <w:r w:rsidR="006E4245">
        <w:rPr>
          <w:rFonts w:ascii="Times New Roman" w:hAnsi="Times New Roman" w:cs="Times New Roman"/>
          <w:sz w:val="24"/>
          <w:szCs w:val="24"/>
        </w:rPr>
        <w:tab/>
        <w:t>SOSIAL SETTING PELAKSANAAN WEWENANG PENYELENGGARA PEMERINTAH</w:t>
      </w:r>
      <w:r w:rsidR="0089618D">
        <w:rPr>
          <w:rFonts w:ascii="Times New Roman" w:hAnsi="Times New Roman" w:cs="Times New Roman"/>
          <w:sz w:val="24"/>
          <w:szCs w:val="24"/>
        </w:rPr>
        <w:t xml:space="preserve"> </w:t>
      </w:r>
      <w:r w:rsidR="006E4245">
        <w:rPr>
          <w:rFonts w:ascii="Times New Roman" w:hAnsi="Times New Roman" w:cs="Times New Roman"/>
          <w:sz w:val="24"/>
          <w:szCs w:val="24"/>
        </w:rPr>
        <w:t>DAERAH PROVINSI SULAWESI SELATAN TERHADAP PENGELOLAAN PERTAMBANGA</w:t>
      </w:r>
      <w:r>
        <w:rPr>
          <w:rFonts w:ascii="Times New Roman" w:hAnsi="Times New Roman" w:cs="Times New Roman"/>
          <w:sz w:val="24"/>
          <w:szCs w:val="24"/>
        </w:rPr>
        <w:t xml:space="preserve">N MINERAL DAN BATUBARA </w:t>
      </w:r>
      <w:r>
        <w:rPr>
          <w:rFonts w:ascii="Times New Roman" w:hAnsi="Times New Roman" w:cs="Times New Roman"/>
          <w:sz w:val="24"/>
          <w:szCs w:val="24"/>
        </w:rPr>
        <w:tab/>
        <w:t>…………</w:t>
      </w:r>
      <w:r>
        <w:rPr>
          <w:rFonts w:ascii="Times New Roman" w:hAnsi="Times New Roman" w:cs="Times New Roman"/>
          <w:sz w:val="24"/>
          <w:szCs w:val="24"/>
        </w:rPr>
        <w:tab/>
      </w:r>
      <w:r w:rsidR="00607BB6">
        <w:rPr>
          <w:rFonts w:ascii="Times New Roman" w:hAnsi="Times New Roman" w:cs="Times New Roman"/>
          <w:sz w:val="24"/>
          <w:szCs w:val="24"/>
        </w:rPr>
        <w:t>38</w:t>
      </w:r>
      <w:r w:rsidR="006E4245" w:rsidRPr="00F2401D">
        <w:rPr>
          <w:rFonts w:ascii="Times New Roman" w:hAnsi="Times New Roman" w:cs="Times New Roman"/>
          <w:sz w:val="24"/>
          <w:szCs w:val="24"/>
        </w:rPr>
        <w:tab/>
      </w:r>
    </w:p>
    <w:p w:rsidR="006E4245" w:rsidRDefault="006E4245" w:rsidP="006E4245">
      <w:pPr>
        <w:pStyle w:val="ListParagraph"/>
        <w:numPr>
          <w:ilvl w:val="0"/>
          <w:numId w:val="3"/>
        </w:numPr>
        <w:tabs>
          <w:tab w:val="right" w:pos="7230"/>
          <w:tab w:val="right" w:pos="7797"/>
        </w:tabs>
        <w:spacing w:after="0" w:line="360" w:lineRule="auto"/>
        <w:ind w:left="1418" w:hanging="425"/>
        <w:rPr>
          <w:rFonts w:ascii="Times New Roman" w:hAnsi="Times New Roman" w:cs="Times New Roman"/>
          <w:sz w:val="24"/>
          <w:szCs w:val="24"/>
        </w:rPr>
      </w:pPr>
      <w:r>
        <w:rPr>
          <w:rFonts w:ascii="Times New Roman" w:hAnsi="Times New Roman" w:cs="Times New Roman"/>
          <w:sz w:val="24"/>
          <w:szCs w:val="24"/>
        </w:rPr>
        <w:t xml:space="preserve">Pengaturan Hukum Kewenangan Penguasaan Pengelolaan </w:t>
      </w:r>
    </w:p>
    <w:p w:rsidR="006E4245" w:rsidRDefault="006E4245" w:rsidP="006E4245">
      <w:pPr>
        <w:pStyle w:val="ListParagraph"/>
        <w:tabs>
          <w:tab w:val="right" w:pos="7230"/>
          <w:tab w:val="right" w:pos="7797"/>
        </w:tabs>
        <w:spacing w:after="0" w:line="360" w:lineRule="auto"/>
        <w:ind w:left="1418" w:hanging="425"/>
        <w:rPr>
          <w:rFonts w:ascii="Times New Roman" w:hAnsi="Times New Roman" w:cs="Times New Roman"/>
          <w:sz w:val="24"/>
          <w:szCs w:val="24"/>
        </w:rPr>
      </w:pPr>
      <w:r>
        <w:rPr>
          <w:rFonts w:ascii="Times New Roman" w:hAnsi="Times New Roman" w:cs="Times New Roman"/>
          <w:sz w:val="24"/>
          <w:szCs w:val="24"/>
        </w:rPr>
        <w:tab/>
      </w:r>
      <w:r w:rsidRPr="00826F66">
        <w:rPr>
          <w:rFonts w:ascii="Times New Roman" w:hAnsi="Times New Roman" w:cs="Times New Roman"/>
          <w:sz w:val="24"/>
          <w:szCs w:val="24"/>
        </w:rPr>
        <w:t xml:space="preserve">Pertambangan Mineraldan </w:t>
      </w:r>
      <w:r w:rsidRPr="001D0B93">
        <w:rPr>
          <w:rFonts w:ascii="Times New Roman" w:hAnsi="Times New Roman" w:cs="Times New Roman"/>
          <w:sz w:val="24"/>
          <w:szCs w:val="24"/>
        </w:rPr>
        <w:t>Batubara</w:t>
      </w:r>
      <w:r>
        <w:rPr>
          <w:rFonts w:ascii="Times New Roman" w:hAnsi="Times New Roman" w:cs="Times New Roman"/>
          <w:sz w:val="24"/>
          <w:szCs w:val="24"/>
        </w:rPr>
        <w:t xml:space="preserve">Pemerintah Daerah </w:t>
      </w:r>
    </w:p>
    <w:p w:rsidR="006E4245" w:rsidRPr="001D0B93" w:rsidRDefault="006E4245" w:rsidP="006E4245">
      <w:pPr>
        <w:pStyle w:val="ListParagraph"/>
        <w:tabs>
          <w:tab w:val="right" w:pos="7230"/>
          <w:tab w:val="right" w:pos="7797"/>
        </w:tabs>
        <w:spacing w:after="0" w:line="360" w:lineRule="auto"/>
        <w:ind w:left="1418" w:hanging="425"/>
        <w:rPr>
          <w:rFonts w:ascii="Times New Roman" w:hAnsi="Times New Roman" w:cs="Times New Roman"/>
          <w:sz w:val="24"/>
          <w:szCs w:val="24"/>
        </w:rPr>
      </w:pPr>
      <w:r>
        <w:rPr>
          <w:rFonts w:ascii="Times New Roman" w:hAnsi="Times New Roman" w:cs="Times New Roman"/>
          <w:sz w:val="24"/>
          <w:szCs w:val="24"/>
        </w:rPr>
        <w:tab/>
        <w:t>Provinsi Sulawesi Selatan</w:t>
      </w:r>
      <w:r w:rsidRPr="001D0B93">
        <w:rPr>
          <w:rFonts w:ascii="Times New Roman" w:hAnsi="Times New Roman" w:cs="Times New Roman"/>
          <w:sz w:val="24"/>
          <w:szCs w:val="24"/>
        </w:rPr>
        <w:tab/>
      </w:r>
      <w:r>
        <w:rPr>
          <w:rFonts w:ascii="Times New Roman" w:hAnsi="Times New Roman" w:cs="Times New Roman"/>
          <w:sz w:val="24"/>
          <w:szCs w:val="24"/>
        </w:rPr>
        <w:t>………………………</w:t>
      </w:r>
      <w:r w:rsidRPr="001D0B93">
        <w:rPr>
          <w:rFonts w:ascii="Times New Roman" w:hAnsi="Times New Roman" w:cs="Times New Roman"/>
          <w:sz w:val="24"/>
          <w:szCs w:val="24"/>
        </w:rPr>
        <w:t>……</w:t>
      </w:r>
      <w:r w:rsidR="00C45F3D">
        <w:rPr>
          <w:rFonts w:ascii="Times New Roman" w:hAnsi="Times New Roman" w:cs="Times New Roman"/>
          <w:sz w:val="24"/>
          <w:szCs w:val="24"/>
        </w:rPr>
        <w:t>……</w:t>
      </w:r>
      <w:r w:rsidR="00C45F3D">
        <w:rPr>
          <w:rFonts w:ascii="Times New Roman" w:hAnsi="Times New Roman" w:cs="Times New Roman"/>
          <w:sz w:val="24"/>
          <w:szCs w:val="24"/>
        </w:rPr>
        <w:tab/>
        <w:t>3</w:t>
      </w:r>
      <w:r w:rsidR="00607BB6">
        <w:rPr>
          <w:rFonts w:ascii="Times New Roman" w:hAnsi="Times New Roman" w:cs="Times New Roman"/>
          <w:sz w:val="24"/>
          <w:szCs w:val="24"/>
        </w:rPr>
        <w:t>8</w:t>
      </w:r>
    </w:p>
    <w:p w:rsidR="006E4245" w:rsidRDefault="006E4245" w:rsidP="006E4245">
      <w:pPr>
        <w:pStyle w:val="ListParagraph"/>
        <w:numPr>
          <w:ilvl w:val="0"/>
          <w:numId w:val="3"/>
        </w:numPr>
        <w:tabs>
          <w:tab w:val="right" w:pos="7230"/>
          <w:tab w:val="right" w:pos="7797"/>
        </w:tabs>
        <w:spacing w:after="0" w:line="360" w:lineRule="auto"/>
        <w:ind w:left="1418" w:hanging="425"/>
        <w:rPr>
          <w:rFonts w:ascii="Times New Roman" w:hAnsi="Times New Roman" w:cs="Times New Roman"/>
          <w:sz w:val="24"/>
          <w:szCs w:val="24"/>
        </w:rPr>
      </w:pPr>
      <w:r>
        <w:rPr>
          <w:rFonts w:ascii="Times New Roman" w:hAnsi="Times New Roman" w:cs="Times New Roman"/>
          <w:sz w:val="24"/>
          <w:szCs w:val="24"/>
        </w:rPr>
        <w:t>Penggunaan Kewenangan Pemerintah Daerah Provinsi</w:t>
      </w:r>
    </w:p>
    <w:p w:rsidR="006E4245" w:rsidRDefault="006E4245" w:rsidP="006E4245">
      <w:pPr>
        <w:pStyle w:val="ListParagraph"/>
        <w:tabs>
          <w:tab w:val="right" w:pos="7230"/>
          <w:tab w:val="right" w:pos="7797"/>
        </w:tabs>
        <w:spacing w:after="0" w:line="360" w:lineRule="auto"/>
        <w:ind w:left="1418" w:firstLine="0"/>
        <w:rPr>
          <w:rFonts w:ascii="Times New Roman" w:hAnsi="Times New Roman" w:cs="Times New Roman"/>
          <w:sz w:val="24"/>
          <w:szCs w:val="24"/>
        </w:rPr>
      </w:pPr>
      <w:r>
        <w:rPr>
          <w:rFonts w:ascii="Times New Roman" w:hAnsi="Times New Roman" w:cs="Times New Roman"/>
          <w:sz w:val="24"/>
          <w:szCs w:val="24"/>
        </w:rPr>
        <w:t xml:space="preserve">Sulawesi </w:t>
      </w:r>
      <w:r w:rsidRPr="00256742">
        <w:rPr>
          <w:rFonts w:ascii="Times New Roman" w:hAnsi="Times New Roman" w:cs="Times New Roman"/>
          <w:sz w:val="24"/>
          <w:szCs w:val="24"/>
        </w:rPr>
        <w:t xml:space="preserve">Selatan Dalam Pengelolaan Pertambangan </w:t>
      </w:r>
    </w:p>
    <w:p w:rsidR="006E4245" w:rsidRPr="00256742" w:rsidRDefault="006E4245" w:rsidP="006E4245">
      <w:pPr>
        <w:pStyle w:val="ListParagraph"/>
        <w:tabs>
          <w:tab w:val="right" w:pos="7230"/>
          <w:tab w:val="right" w:pos="7797"/>
        </w:tabs>
        <w:spacing w:after="0" w:line="360" w:lineRule="auto"/>
        <w:ind w:left="1418" w:firstLine="0"/>
        <w:rPr>
          <w:rFonts w:ascii="Times New Roman" w:hAnsi="Times New Roman" w:cs="Times New Roman"/>
          <w:sz w:val="24"/>
          <w:szCs w:val="24"/>
        </w:rPr>
      </w:pPr>
      <w:r w:rsidRPr="00256742">
        <w:rPr>
          <w:rFonts w:ascii="Times New Roman" w:hAnsi="Times New Roman" w:cs="Times New Roman"/>
          <w:sz w:val="24"/>
          <w:szCs w:val="24"/>
        </w:rPr>
        <w:t xml:space="preserve">Mineral dan Batubara </w:t>
      </w:r>
      <w:r w:rsidRPr="00256742">
        <w:rPr>
          <w:rFonts w:ascii="Times New Roman" w:hAnsi="Times New Roman" w:cs="Times New Roman"/>
          <w:sz w:val="24"/>
          <w:szCs w:val="24"/>
        </w:rPr>
        <w:tab/>
      </w:r>
      <w:r>
        <w:rPr>
          <w:rFonts w:ascii="Times New Roman" w:hAnsi="Times New Roman" w:cs="Times New Roman"/>
          <w:sz w:val="24"/>
          <w:szCs w:val="24"/>
        </w:rPr>
        <w:t>………</w:t>
      </w:r>
      <w:r w:rsidR="00C45F3D">
        <w:rPr>
          <w:rFonts w:ascii="Times New Roman" w:hAnsi="Times New Roman" w:cs="Times New Roman"/>
          <w:sz w:val="24"/>
          <w:szCs w:val="24"/>
        </w:rPr>
        <w:t>………………………………</w:t>
      </w:r>
      <w:r w:rsidR="00C45F3D">
        <w:rPr>
          <w:rFonts w:ascii="Times New Roman" w:hAnsi="Times New Roman" w:cs="Times New Roman"/>
          <w:sz w:val="24"/>
          <w:szCs w:val="24"/>
        </w:rPr>
        <w:tab/>
      </w:r>
      <w:r w:rsidR="00607BB6">
        <w:rPr>
          <w:rFonts w:ascii="Times New Roman" w:hAnsi="Times New Roman" w:cs="Times New Roman"/>
          <w:sz w:val="24"/>
          <w:szCs w:val="24"/>
        </w:rPr>
        <w:t>40</w:t>
      </w:r>
    </w:p>
    <w:p w:rsidR="006E4245" w:rsidRPr="006A46BF" w:rsidRDefault="00C45F3D" w:rsidP="00C45F3D">
      <w:pPr>
        <w:tabs>
          <w:tab w:val="left" w:pos="993"/>
          <w:tab w:val="right" w:pos="7230"/>
          <w:tab w:val="right" w:pos="7797"/>
        </w:tabs>
        <w:spacing w:after="0" w:line="360" w:lineRule="auto"/>
        <w:ind w:left="993" w:hanging="426"/>
        <w:jc w:val="left"/>
        <w:rPr>
          <w:rFonts w:ascii="Times New Roman" w:hAnsi="Times New Roman" w:cs="Times New Roman"/>
          <w:sz w:val="24"/>
          <w:szCs w:val="24"/>
        </w:rPr>
      </w:pPr>
      <w:r>
        <w:rPr>
          <w:rFonts w:ascii="Times New Roman" w:hAnsi="Times New Roman" w:cs="Times New Roman"/>
          <w:sz w:val="24"/>
          <w:szCs w:val="24"/>
        </w:rPr>
        <w:t>5.</w:t>
      </w:r>
      <w:r w:rsidR="006E4245">
        <w:rPr>
          <w:rFonts w:ascii="Times New Roman" w:hAnsi="Times New Roman" w:cs="Times New Roman"/>
          <w:sz w:val="24"/>
          <w:szCs w:val="24"/>
        </w:rPr>
        <w:tab/>
        <w:t xml:space="preserve">KONKRETISASI CITA HUKUM PANCASILA DALAM PELAKSANAAN WEWENANG PEMERINTAH DAERAH PROVINSI SULAWESI SELATAN </w:t>
      </w:r>
      <w:r w:rsidR="006E4245">
        <w:rPr>
          <w:rFonts w:ascii="Times New Roman" w:hAnsi="Times New Roman" w:cs="Times New Roman"/>
          <w:sz w:val="24"/>
          <w:szCs w:val="24"/>
        </w:rPr>
        <w:tab/>
      </w:r>
      <w:r w:rsidR="006E4245" w:rsidRPr="006A46BF">
        <w:rPr>
          <w:rFonts w:ascii="Times New Roman" w:hAnsi="Times New Roman" w:cs="Times New Roman"/>
          <w:sz w:val="24"/>
          <w:szCs w:val="24"/>
        </w:rPr>
        <w:t>……………………………</w:t>
      </w:r>
      <w:r>
        <w:rPr>
          <w:rFonts w:ascii="Times New Roman" w:hAnsi="Times New Roman" w:cs="Times New Roman"/>
          <w:sz w:val="24"/>
          <w:szCs w:val="24"/>
        </w:rPr>
        <w:tab/>
      </w:r>
      <w:r w:rsidR="00607BB6">
        <w:rPr>
          <w:rFonts w:ascii="Times New Roman" w:hAnsi="Times New Roman" w:cs="Times New Roman"/>
          <w:sz w:val="24"/>
          <w:szCs w:val="24"/>
        </w:rPr>
        <w:t>42</w:t>
      </w:r>
    </w:p>
    <w:p w:rsidR="006E4245" w:rsidRDefault="006E4245" w:rsidP="00B405A1">
      <w:pPr>
        <w:pStyle w:val="ListParagraph"/>
        <w:numPr>
          <w:ilvl w:val="0"/>
          <w:numId w:val="5"/>
        </w:numPr>
        <w:tabs>
          <w:tab w:val="right" w:pos="7230"/>
          <w:tab w:val="right" w:pos="7797"/>
        </w:tabs>
        <w:spacing w:after="0" w:line="360" w:lineRule="auto"/>
        <w:ind w:left="1418" w:hanging="425"/>
        <w:rPr>
          <w:rFonts w:ascii="Times New Roman" w:hAnsi="Times New Roman" w:cs="Times New Roman"/>
          <w:sz w:val="24"/>
          <w:szCs w:val="24"/>
        </w:rPr>
      </w:pPr>
      <w:r>
        <w:rPr>
          <w:rFonts w:ascii="Times New Roman" w:hAnsi="Times New Roman" w:cs="Times New Roman"/>
          <w:sz w:val="24"/>
          <w:szCs w:val="24"/>
        </w:rPr>
        <w:lastRenderedPageBreak/>
        <w:t>Kewenangan Pemerintah Daerah Dalam Pembentukan</w:t>
      </w:r>
    </w:p>
    <w:p w:rsidR="006E4245" w:rsidRPr="00256742" w:rsidRDefault="006E4245" w:rsidP="006E4245">
      <w:pPr>
        <w:pStyle w:val="ListParagraph"/>
        <w:tabs>
          <w:tab w:val="right" w:pos="7230"/>
          <w:tab w:val="right" w:pos="7797"/>
        </w:tabs>
        <w:spacing w:after="0" w:line="360" w:lineRule="auto"/>
        <w:ind w:left="1418" w:firstLine="0"/>
        <w:rPr>
          <w:rFonts w:ascii="Times New Roman" w:hAnsi="Times New Roman" w:cs="Times New Roman"/>
          <w:sz w:val="24"/>
          <w:szCs w:val="24"/>
        </w:rPr>
      </w:pPr>
      <w:r>
        <w:rPr>
          <w:rFonts w:ascii="Times New Roman" w:hAnsi="Times New Roman" w:cs="Times New Roman"/>
          <w:sz w:val="24"/>
          <w:szCs w:val="24"/>
        </w:rPr>
        <w:t xml:space="preserve">Peraturan </w:t>
      </w:r>
      <w:r w:rsidRPr="00256742">
        <w:rPr>
          <w:rFonts w:ascii="Times New Roman" w:hAnsi="Times New Roman" w:cs="Times New Roman"/>
          <w:sz w:val="24"/>
          <w:szCs w:val="24"/>
        </w:rPr>
        <w:t>Daerah Berbasis Cita Hukum Pancasila</w:t>
      </w:r>
      <w:r w:rsidRPr="00256742">
        <w:rPr>
          <w:rFonts w:ascii="Times New Roman" w:hAnsi="Times New Roman" w:cs="Times New Roman"/>
          <w:sz w:val="24"/>
          <w:szCs w:val="24"/>
        </w:rPr>
        <w:tab/>
      </w:r>
      <w:r>
        <w:rPr>
          <w:rFonts w:ascii="Times New Roman" w:hAnsi="Times New Roman" w:cs="Times New Roman"/>
          <w:sz w:val="24"/>
          <w:szCs w:val="24"/>
        </w:rPr>
        <w:t>…………</w:t>
      </w:r>
      <w:r w:rsidR="00C45F3D">
        <w:rPr>
          <w:rFonts w:ascii="Times New Roman" w:hAnsi="Times New Roman" w:cs="Times New Roman"/>
          <w:sz w:val="24"/>
          <w:szCs w:val="24"/>
        </w:rPr>
        <w:tab/>
      </w:r>
      <w:r w:rsidR="00607BB6">
        <w:rPr>
          <w:rFonts w:ascii="Times New Roman" w:hAnsi="Times New Roman" w:cs="Times New Roman"/>
          <w:sz w:val="24"/>
          <w:szCs w:val="24"/>
        </w:rPr>
        <w:t>42</w:t>
      </w:r>
    </w:p>
    <w:p w:rsidR="006E4245" w:rsidRDefault="006E4245" w:rsidP="00B405A1">
      <w:pPr>
        <w:pStyle w:val="ListParagraph"/>
        <w:numPr>
          <w:ilvl w:val="0"/>
          <w:numId w:val="5"/>
        </w:numPr>
        <w:tabs>
          <w:tab w:val="right" w:pos="7230"/>
          <w:tab w:val="right" w:pos="7797"/>
        </w:tabs>
        <w:spacing w:after="0" w:line="360" w:lineRule="auto"/>
        <w:ind w:left="1418" w:hanging="425"/>
        <w:rPr>
          <w:rFonts w:ascii="Times New Roman" w:hAnsi="Times New Roman" w:cs="Times New Roman"/>
          <w:sz w:val="24"/>
          <w:szCs w:val="24"/>
        </w:rPr>
      </w:pPr>
      <w:r>
        <w:rPr>
          <w:rFonts w:ascii="Times New Roman" w:hAnsi="Times New Roman" w:cs="Times New Roman"/>
          <w:sz w:val="24"/>
          <w:szCs w:val="24"/>
        </w:rPr>
        <w:t xml:space="preserve">Proses Pembentukan Peraturan Daerah Pengelolaan Usaha </w:t>
      </w:r>
    </w:p>
    <w:p w:rsidR="006E4245" w:rsidRDefault="006E4245" w:rsidP="006E4245">
      <w:pPr>
        <w:pStyle w:val="ListParagraph"/>
        <w:tabs>
          <w:tab w:val="right" w:pos="7230"/>
          <w:tab w:val="right" w:pos="7797"/>
        </w:tabs>
        <w:spacing w:after="0" w:line="360" w:lineRule="auto"/>
        <w:ind w:left="1418" w:hanging="425"/>
        <w:rPr>
          <w:rFonts w:ascii="Times New Roman" w:hAnsi="Times New Roman" w:cs="Times New Roman"/>
          <w:sz w:val="24"/>
          <w:szCs w:val="24"/>
        </w:rPr>
      </w:pPr>
      <w:r>
        <w:rPr>
          <w:rFonts w:ascii="Times New Roman" w:hAnsi="Times New Roman" w:cs="Times New Roman"/>
          <w:sz w:val="24"/>
          <w:szCs w:val="24"/>
        </w:rPr>
        <w:tab/>
        <w:t xml:space="preserve">Pertambangan Mineral dan Batubara Pansus (Panitia Khusus) </w:t>
      </w:r>
    </w:p>
    <w:p w:rsidR="006E4245" w:rsidRDefault="006E4245" w:rsidP="006E4245">
      <w:pPr>
        <w:pStyle w:val="ListParagraph"/>
        <w:tabs>
          <w:tab w:val="right" w:pos="7230"/>
          <w:tab w:val="right" w:pos="7797"/>
        </w:tabs>
        <w:spacing w:after="0" w:line="360" w:lineRule="auto"/>
        <w:ind w:left="1418" w:hanging="425"/>
        <w:rPr>
          <w:rFonts w:ascii="Times New Roman" w:hAnsi="Times New Roman" w:cs="Times New Roman"/>
          <w:sz w:val="24"/>
          <w:szCs w:val="24"/>
        </w:rPr>
      </w:pPr>
      <w:r>
        <w:rPr>
          <w:rFonts w:ascii="Times New Roman" w:hAnsi="Times New Roman" w:cs="Times New Roman"/>
          <w:sz w:val="24"/>
          <w:szCs w:val="24"/>
        </w:rPr>
        <w:tab/>
        <w:t xml:space="preserve">Dewan Perwakilan Rakyat Daerah Provinsi </w:t>
      </w:r>
    </w:p>
    <w:p w:rsidR="006E4245" w:rsidRPr="00F67CE0" w:rsidRDefault="006E4245" w:rsidP="006E4245">
      <w:pPr>
        <w:pStyle w:val="ListParagraph"/>
        <w:tabs>
          <w:tab w:val="right" w:pos="7230"/>
          <w:tab w:val="right" w:pos="7797"/>
        </w:tabs>
        <w:spacing w:after="0" w:line="360" w:lineRule="auto"/>
        <w:ind w:left="1418" w:hanging="425"/>
        <w:rPr>
          <w:rFonts w:ascii="Times New Roman" w:hAnsi="Times New Roman" w:cs="Times New Roman"/>
          <w:sz w:val="24"/>
          <w:szCs w:val="24"/>
        </w:rPr>
      </w:pPr>
      <w:r>
        <w:rPr>
          <w:rFonts w:ascii="Times New Roman" w:hAnsi="Times New Roman" w:cs="Times New Roman"/>
          <w:sz w:val="24"/>
          <w:szCs w:val="24"/>
        </w:rPr>
        <w:tab/>
        <w:t xml:space="preserve">Sulawesi </w:t>
      </w:r>
      <w:r w:rsidRPr="00F67CE0">
        <w:rPr>
          <w:rFonts w:ascii="Times New Roman" w:hAnsi="Times New Roman" w:cs="Times New Roman"/>
          <w:sz w:val="24"/>
          <w:szCs w:val="24"/>
        </w:rPr>
        <w:t xml:space="preserve">Selatan </w:t>
      </w:r>
      <w:r w:rsidRPr="00F67CE0">
        <w:rPr>
          <w:rFonts w:ascii="Times New Roman" w:hAnsi="Times New Roman" w:cs="Times New Roman"/>
          <w:sz w:val="24"/>
          <w:szCs w:val="24"/>
        </w:rPr>
        <w:tab/>
      </w:r>
      <w:r>
        <w:rPr>
          <w:rFonts w:ascii="Times New Roman" w:hAnsi="Times New Roman" w:cs="Times New Roman"/>
          <w:sz w:val="24"/>
          <w:szCs w:val="24"/>
        </w:rPr>
        <w:t>……………………………………………</w:t>
      </w:r>
      <w:r w:rsidR="00C45F3D">
        <w:rPr>
          <w:rFonts w:ascii="Times New Roman" w:hAnsi="Times New Roman" w:cs="Times New Roman"/>
          <w:sz w:val="24"/>
          <w:szCs w:val="24"/>
        </w:rPr>
        <w:tab/>
      </w:r>
      <w:r w:rsidR="00607BB6">
        <w:rPr>
          <w:rFonts w:ascii="Times New Roman" w:hAnsi="Times New Roman" w:cs="Times New Roman"/>
          <w:sz w:val="24"/>
          <w:szCs w:val="24"/>
        </w:rPr>
        <w:t>45</w:t>
      </w:r>
    </w:p>
    <w:p w:rsidR="006E4245" w:rsidRDefault="006E4245" w:rsidP="00B405A1">
      <w:pPr>
        <w:pStyle w:val="ListParagraph"/>
        <w:numPr>
          <w:ilvl w:val="0"/>
          <w:numId w:val="5"/>
        </w:numPr>
        <w:tabs>
          <w:tab w:val="right" w:pos="7230"/>
          <w:tab w:val="right" w:pos="7797"/>
        </w:tabs>
        <w:spacing w:after="0" w:line="360" w:lineRule="auto"/>
        <w:ind w:left="1418" w:hanging="425"/>
        <w:rPr>
          <w:rFonts w:ascii="Times New Roman" w:hAnsi="Times New Roman" w:cs="Times New Roman"/>
          <w:sz w:val="24"/>
          <w:szCs w:val="24"/>
        </w:rPr>
      </w:pPr>
      <w:r>
        <w:rPr>
          <w:rFonts w:ascii="Times New Roman" w:hAnsi="Times New Roman" w:cs="Times New Roman"/>
          <w:sz w:val="24"/>
          <w:szCs w:val="24"/>
        </w:rPr>
        <w:t xml:space="preserve">Konkretisasi Cita Hukum Pancasila Dalam Produk Hukum </w:t>
      </w:r>
    </w:p>
    <w:p w:rsidR="006E4245" w:rsidRDefault="006E4245" w:rsidP="006E4245">
      <w:pPr>
        <w:pStyle w:val="ListParagraph"/>
        <w:tabs>
          <w:tab w:val="right" w:pos="7230"/>
          <w:tab w:val="right" w:pos="7797"/>
        </w:tabs>
        <w:spacing w:after="0" w:line="360" w:lineRule="auto"/>
        <w:ind w:left="1418" w:hanging="425"/>
        <w:rPr>
          <w:rFonts w:ascii="Times New Roman" w:hAnsi="Times New Roman" w:cs="Times New Roman"/>
          <w:sz w:val="24"/>
          <w:szCs w:val="24"/>
        </w:rPr>
      </w:pPr>
      <w:r>
        <w:rPr>
          <w:rFonts w:ascii="Times New Roman" w:hAnsi="Times New Roman" w:cs="Times New Roman"/>
          <w:sz w:val="24"/>
          <w:szCs w:val="24"/>
        </w:rPr>
        <w:tab/>
        <w:t xml:space="preserve">Peraturan Daerah Pertambangan Mineral dan Batubara di </w:t>
      </w:r>
    </w:p>
    <w:p w:rsidR="006E4245" w:rsidRPr="006A46BF" w:rsidRDefault="006E4245" w:rsidP="006E4245">
      <w:pPr>
        <w:pStyle w:val="ListParagraph"/>
        <w:tabs>
          <w:tab w:val="right" w:pos="7230"/>
          <w:tab w:val="right" w:pos="7797"/>
        </w:tabs>
        <w:spacing w:after="0" w:line="360" w:lineRule="auto"/>
        <w:ind w:left="1418" w:hanging="425"/>
        <w:rPr>
          <w:rFonts w:ascii="Times New Roman" w:hAnsi="Times New Roman" w:cs="Times New Roman"/>
          <w:sz w:val="24"/>
          <w:szCs w:val="24"/>
        </w:rPr>
      </w:pPr>
      <w:r>
        <w:rPr>
          <w:rFonts w:ascii="Times New Roman" w:hAnsi="Times New Roman" w:cs="Times New Roman"/>
          <w:sz w:val="24"/>
          <w:szCs w:val="24"/>
        </w:rPr>
        <w:tab/>
        <w:t>Provinsi Sulawesi Selatan</w:t>
      </w:r>
      <w:r>
        <w:rPr>
          <w:rFonts w:ascii="Times New Roman" w:hAnsi="Times New Roman" w:cs="Times New Roman"/>
          <w:sz w:val="24"/>
          <w:szCs w:val="24"/>
        </w:rPr>
        <w:tab/>
        <w:t>…</w:t>
      </w:r>
      <w:r w:rsidRPr="006A46BF">
        <w:rPr>
          <w:rFonts w:ascii="Times New Roman" w:hAnsi="Times New Roman" w:cs="Times New Roman"/>
          <w:sz w:val="24"/>
          <w:szCs w:val="24"/>
        </w:rPr>
        <w:t>………………………………</w:t>
      </w:r>
      <w:r w:rsidR="00607BB6">
        <w:rPr>
          <w:rFonts w:ascii="Times New Roman" w:hAnsi="Times New Roman" w:cs="Times New Roman"/>
          <w:sz w:val="24"/>
          <w:szCs w:val="24"/>
        </w:rPr>
        <w:tab/>
        <w:t>50</w:t>
      </w:r>
    </w:p>
    <w:p w:rsidR="006E4245" w:rsidRDefault="006E4245" w:rsidP="00B405A1">
      <w:pPr>
        <w:pStyle w:val="ListParagraph"/>
        <w:numPr>
          <w:ilvl w:val="0"/>
          <w:numId w:val="5"/>
        </w:numPr>
        <w:tabs>
          <w:tab w:val="right" w:pos="7230"/>
          <w:tab w:val="right" w:pos="7797"/>
        </w:tabs>
        <w:spacing w:after="0" w:line="360" w:lineRule="auto"/>
        <w:ind w:left="1418" w:hanging="425"/>
        <w:rPr>
          <w:rFonts w:ascii="Times New Roman" w:hAnsi="Times New Roman" w:cs="Times New Roman"/>
          <w:sz w:val="24"/>
          <w:szCs w:val="24"/>
        </w:rPr>
      </w:pPr>
      <w:r>
        <w:rPr>
          <w:rFonts w:ascii="Times New Roman" w:hAnsi="Times New Roman" w:cs="Times New Roman"/>
          <w:sz w:val="24"/>
          <w:szCs w:val="24"/>
        </w:rPr>
        <w:t xml:space="preserve">Kritik Terhadap Peraturan Daerah Provinsi Sulawesi Selatan </w:t>
      </w:r>
    </w:p>
    <w:p w:rsidR="006E4245" w:rsidRDefault="006E4245" w:rsidP="006E4245">
      <w:pPr>
        <w:pStyle w:val="ListParagraph"/>
        <w:tabs>
          <w:tab w:val="right" w:pos="7230"/>
          <w:tab w:val="right" w:pos="7797"/>
        </w:tabs>
        <w:spacing w:after="0" w:line="360" w:lineRule="auto"/>
        <w:ind w:left="1418" w:hanging="425"/>
        <w:rPr>
          <w:rFonts w:ascii="Times New Roman" w:hAnsi="Times New Roman" w:cs="Times New Roman"/>
          <w:sz w:val="24"/>
          <w:szCs w:val="24"/>
        </w:rPr>
      </w:pPr>
      <w:r>
        <w:rPr>
          <w:rFonts w:ascii="Times New Roman" w:hAnsi="Times New Roman" w:cs="Times New Roman"/>
          <w:sz w:val="24"/>
          <w:szCs w:val="24"/>
        </w:rPr>
        <w:tab/>
        <w:t xml:space="preserve">Nomor 5 Tahun 2011 Tentang Pengelolaan Pertambangan </w:t>
      </w:r>
    </w:p>
    <w:p w:rsidR="006E4245" w:rsidRDefault="006E4245" w:rsidP="006E4245">
      <w:pPr>
        <w:pStyle w:val="ListParagraph"/>
        <w:tabs>
          <w:tab w:val="right" w:pos="7230"/>
          <w:tab w:val="right" w:pos="7797"/>
        </w:tabs>
        <w:spacing w:after="0" w:line="360" w:lineRule="auto"/>
        <w:ind w:left="1418" w:hanging="425"/>
        <w:rPr>
          <w:rFonts w:ascii="Times New Roman" w:hAnsi="Times New Roman" w:cs="Times New Roman"/>
          <w:sz w:val="24"/>
          <w:szCs w:val="24"/>
        </w:rPr>
      </w:pPr>
      <w:r>
        <w:rPr>
          <w:rFonts w:ascii="Times New Roman" w:hAnsi="Times New Roman" w:cs="Times New Roman"/>
          <w:sz w:val="24"/>
          <w:szCs w:val="24"/>
        </w:rPr>
        <w:tab/>
        <w:t xml:space="preserve">Mineral dan Batubara Dalam Kaitannya Dengan Konkretisasi </w:t>
      </w:r>
    </w:p>
    <w:p w:rsidR="006E4245" w:rsidRPr="00942CBA" w:rsidRDefault="006E4245" w:rsidP="006E4245">
      <w:pPr>
        <w:pStyle w:val="ListParagraph"/>
        <w:tabs>
          <w:tab w:val="right" w:pos="7230"/>
          <w:tab w:val="right" w:pos="7797"/>
        </w:tabs>
        <w:spacing w:after="0" w:line="360" w:lineRule="auto"/>
        <w:ind w:left="1418" w:hanging="425"/>
        <w:rPr>
          <w:rFonts w:ascii="Times New Roman" w:hAnsi="Times New Roman" w:cs="Times New Roman"/>
          <w:sz w:val="24"/>
          <w:szCs w:val="24"/>
        </w:rPr>
      </w:pPr>
      <w:r>
        <w:rPr>
          <w:rFonts w:ascii="Times New Roman" w:hAnsi="Times New Roman" w:cs="Times New Roman"/>
          <w:sz w:val="24"/>
          <w:szCs w:val="24"/>
        </w:rPr>
        <w:tab/>
        <w:t xml:space="preserve">Cita Hukum Pancasila </w:t>
      </w:r>
      <w:r>
        <w:rPr>
          <w:rFonts w:ascii="Times New Roman" w:hAnsi="Times New Roman" w:cs="Times New Roman"/>
          <w:sz w:val="24"/>
          <w:szCs w:val="24"/>
        </w:rPr>
        <w:tab/>
        <w:t>……………</w:t>
      </w:r>
      <w:r w:rsidRPr="00942CBA">
        <w:rPr>
          <w:rFonts w:ascii="Times New Roman" w:hAnsi="Times New Roman" w:cs="Times New Roman"/>
          <w:sz w:val="24"/>
          <w:szCs w:val="24"/>
        </w:rPr>
        <w:t>…………………………</w:t>
      </w:r>
      <w:r w:rsidR="00C45F3D">
        <w:rPr>
          <w:rFonts w:ascii="Times New Roman" w:hAnsi="Times New Roman" w:cs="Times New Roman"/>
          <w:sz w:val="24"/>
          <w:szCs w:val="24"/>
        </w:rPr>
        <w:tab/>
      </w:r>
      <w:r w:rsidR="00607BB6">
        <w:rPr>
          <w:rFonts w:ascii="Times New Roman" w:hAnsi="Times New Roman" w:cs="Times New Roman"/>
          <w:sz w:val="24"/>
          <w:szCs w:val="24"/>
        </w:rPr>
        <w:t>53</w:t>
      </w:r>
    </w:p>
    <w:p w:rsidR="006E4245" w:rsidRDefault="006E4245" w:rsidP="00B405A1">
      <w:pPr>
        <w:pStyle w:val="ListParagraph"/>
        <w:numPr>
          <w:ilvl w:val="0"/>
          <w:numId w:val="5"/>
        </w:numPr>
        <w:tabs>
          <w:tab w:val="right" w:pos="7230"/>
          <w:tab w:val="right" w:pos="7797"/>
        </w:tabs>
        <w:spacing w:after="0" w:line="360" w:lineRule="auto"/>
        <w:ind w:left="1418" w:hanging="425"/>
        <w:rPr>
          <w:rFonts w:ascii="Times New Roman" w:hAnsi="Times New Roman" w:cs="Times New Roman"/>
          <w:sz w:val="24"/>
          <w:szCs w:val="24"/>
        </w:rPr>
      </w:pPr>
      <w:r>
        <w:rPr>
          <w:rFonts w:ascii="Times New Roman" w:hAnsi="Times New Roman" w:cs="Times New Roman"/>
          <w:sz w:val="24"/>
          <w:szCs w:val="24"/>
        </w:rPr>
        <w:t>Membangun Produk Hukum Pertambangan Mineral dan</w:t>
      </w:r>
    </w:p>
    <w:p w:rsidR="006E4245" w:rsidRDefault="006E4245" w:rsidP="006E4245">
      <w:pPr>
        <w:pStyle w:val="ListParagraph"/>
        <w:tabs>
          <w:tab w:val="right" w:pos="7230"/>
          <w:tab w:val="right" w:pos="7797"/>
        </w:tabs>
        <w:spacing w:after="0" w:line="360" w:lineRule="auto"/>
        <w:ind w:left="1418" w:firstLine="0"/>
        <w:rPr>
          <w:rFonts w:ascii="Times New Roman" w:hAnsi="Times New Roman" w:cs="Times New Roman"/>
          <w:sz w:val="24"/>
          <w:szCs w:val="24"/>
        </w:rPr>
      </w:pPr>
      <w:r>
        <w:rPr>
          <w:rFonts w:ascii="Times New Roman" w:hAnsi="Times New Roman" w:cs="Times New Roman"/>
          <w:sz w:val="24"/>
          <w:szCs w:val="24"/>
        </w:rPr>
        <w:t xml:space="preserve">Batubara </w:t>
      </w:r>
      <w:r w:rsidRPr="00256742">
        <w:rPr>
          <w:rFonts w:ascii="Times New Roman" w:hAnsi="Times New Roman" w:cs="Times New Roman"/>
          <w:sz w:val="24"/>
          <w:szCs w:val="24"/>
        </w:rPr>
        <w:t>Melalui Pe</w:t>
      </w:r>
      <w:r>
        <w:rPr>
          <w:rFonts w:ascii="Times New Roman" w:hAnsi="Times New Roman" w:cs="Times New Roman"/>
          <w:sz w:val="24"/>
          <w:szCs w:val="24"/>
        </w:rPr>
        <w:t>laksanaan Wewenang Pemerintahan</w:t>
      </w:r>
    </w:p>
    <w:p w:rsidR="006E4245" w:rsidRPr="00256742" w:rsidRDefault="006E4245" w:rsidP="006E4245">
      <w:pPr>
        <w:pStyle w:val="ListParagraph"/>
        <w:tabs>
          <w:tab w:val="right" w:pos="7230"/>
          <w:tab w:val="right" w:pos="7797"/>
        </w:tabs>
        <w:spacing w:after="0" w:line="360" w:lineRule="auto"/>
        <w:ind w:left="1418" w:firstLine="0"/>
        <w:rPr>
          <w:rFonts w:ascii="Times New Roman" w:hAnsi="Times New Roman" w:cs="Times New Roman"/>
          <w:sz w:val="24"/>
          <w:szCs w:val="24"/>
        </w:rPr>
      </w:pPr>
      <w:r w:rsidRPr="00256742">
        <w:rPr>
          <w:rFonts w:ascii="Times New Roman" w:hAnsi="Times New Roman" w:cs="Times New Roman"/>
          <w:sz w:val="24"/>
          <w:szCs w:val="24"/>
        </w:rPr>
        <w:t>Daerah Berbasis Ci</w:t>
      </w:r>
      <w:r w:rsidR="00C45F3D">
        <w:rPr>
          <w:rFonts w:ascii="Times New Roman" w:hAnsi="Times New Roman" w:cs="Times New Roman"/>
          <w:sz w:val="24"/>
          <w:szCs w:val="24"/>
        </w:rPr>
        <w:t xml:space="preserve">ta Hukum Pancasila </w:t>
      </w:r>
      <w:r w:rsidR="00C45F3D">
        <w:rPr>
          <w:rFonts w:ascii="Times New Roman" w:hAnsi="Times New Roman" w:cs="Times New Roman"/>
          <w:sz w:val="24"/>
          <w:szCs w:val="24"/>
        </w:rPr>
        <w:tab/>
        <w:t>……………………</w:t>
      </w:r>
      <w:r w:rsidR="00C45F3D">
        <w:rPr>
          <w:rFonts w:ascii="Times New Roman" w:hAnsi="Times New Roman" w:cs="Times New Roman"/>
          <w:sz w:val="24"/>
          <w:szCs w:val="24"/>
        </w:rPr>
        <w:tab/>
      </w:r>
      <w:r w:rsidR="00607BB6">
        <w:rPr>
          <w:rFonts w:ascii="Times New Roman" w:hAnsi="Times New Roman" w:cs="Times New Roman"/>
          <w:sz w:val="24"/>
          <w:szCs w:val="24"/>
        </w:rPr>
        <w:t>59</w:t>
      </w:r>
    </w:p>
    <w:p w:rsidR="006E4245" w:rsidRDefault="006E4245" w:rsidP="00B405A1">
      <w:pPr>
        <w:pStyle w:val="ListParagraph"/>
        <w:numPr>
          <w:ilvl w:val="0"/>
          <w:numId w:val="5"/>
        </w:numPr>
        <w:tabs>
          <w:tab w:val="right" w:pos="7230"/>
          <w:tab w:val="right" w:pos="7797"/>
        </w:tabs>
        <w:spacing w:after="0" w:line="360" w:lineRule="auto"/>
        <w:ind w:left="1418" w:hanging="425"/>
        <w:rPr>
          <w:rFonts w:ascii="Times New Roman" w:hAnsi="Times New Roman" w:cs="Times New Roman"/>
          <w:sz w:val="24"/>
          <w:szCs w:val="24"/>
        </w:rPr>
      </w:pPr>
      <w:r>
        <w:rPr>
          <w:rFonts w:ascii="Times New Roman" w:hAnsi="Times New Roman" w:cs="Times New Roman"/>
          <w:sz w:val="24"/>
          <w:szCs w:val="24"/>
        </w:rPr>
        <w:t xml:space="preserve">Konsep Ideal Dalam Membangun Produk Hukum Peraturan </w:t>
      </w:r>
    </w:p>
    <w:p w:rsidR="006E4245" w:rsidRDefault="006E4245" w:rsidP="006E4245">
      <w:pPr>
        <w:pStyle w:val="ListParagraph"/>
        <w:tabs>
          <w:tab w:val="right" w:pos="7230"/>
          <w:tab w:val="right" w:pos="7797"/>
        </w:tabs>
        <w:spacing w:after="0" w:line="360" w:lineRule="auto"/>
        <w:ind w:left="1418" w:hanging="425"/>
        <w:rPr>
          <w:rFonts w:ascii="Times New Roman" w:hAnsi="Times New Roman" w:cs="Times New Roman"/>
          <w:sz w:val="24"/>
          <w:szCs w:val="24"/>
        </w:rPr>
      </w:pPr>
      <w:r>
        <w:rPr>
          <w:rFonts w:ascii="Times New Roman" w:hAnsi="Times New Roman" w:cs="Times New Roman"/>
          <w:sz w:val="24"/>
          <w:szCs w:val="24"/>
        </w:rPr>
        <w:tab/>
        <w:t xml:space="preserve">Daerah Pertambangan Mineral dan Batubara Berbasis Cita </w:t>
      </w:r>
    </w:p>
    <w:p w:rsidR="006E4245" w:rsidRPr="00942CBA" w:rsidRDefault="006E4245" w:rsidP="006E4245">
      <w:pPr>
        <w:pStyle w:val="ListParagraph"/>
        <w:tabs>
          <w:tab w:val="right" w:pos="7230"/>
          <w:tab w:val="right" w:pos="7797"/>
        </w:tabs>
        <w:spacing w:after="0" w:line="360" w:lineRule="auto"/>
        <w:ind w:left="1418" w:hanging="425"/>
        <w:rPr>
          <w:rFonts w:ascii="Times New Roman" w:hAnsi="Times New Roman" w:cs="Times New Roman"/>
          <w:sz w:val="24"/>
          <w:szCs w:val="24"/>
        </w:rPr>
      </w:pPr>
      <w:r>
        <w:rPr>
          <w:rFonts w:ascii="Times New Roman" w:hAnsi="Times New Roman" w:cs="Times New Roman"/>
          <w:sz w:val="24"/>
          <w:szCs w:val="24"/>
        </w:rPr>
        <w:tab/>
        <w:t xml:space="preserve">Hukum </w:t>
      </w:r>
      <w:r w:rsidR="00C45F3D">
        <w:rPr>
          <w:rFonts w:ascii="Times New Roman" w:hAnsi="Times New Roman" w:cs="Times New Roman"/>
          <w:sz w:val="24"/>
          <w:szCs w:val="24"/>
        </w:rPr>
        <w:t xml:space="preserve">Pancasila  </w:t>
      </w:r>
      <w:r w:rsidR="00C45F3D">
        <w:rPr>
          <w:rFonts w:ascii="Times New Roman" w:hAnsi="Times New Roman" w:cs="Times New Roman"/>
          <w:sz w:val="24"/>
          <w:szCs w:val="24"/>
        </w:rPr>
        <w:tab/>
        <w:t>…………………………………………</w:t>
      </w:r>
      <w:r w:rsidR="00C45F3D">
        <w:rPr>
          <w:rFonts w:ascii="Times New Roman" w:hAnsi="Times New Roman" w:cs="Times New Roman"/>
          <w:sz w:val="24"/>
          <w:szCs w:val="24"/>
        </w:rPr>
        <w:tab/>
      </w:r>
      <w:r w:rsidR="00541A59">
        <w:rPr>
          <w:rFonts w:ascii="Times New Roman" w:hAnsi="Times New Roman" w:cs="Times New Roman"/>
          <w:sz w:val="24"/>
          <w:szCs w:val="24"/>
        </w:rPr>
        <w:t>63</w:t>
      </w:r>
    </w:p>
    <w:p w:rsidR="006E4245" w:rsidRDefault="00C45F3D" w:rsidP="00C45F3D">
      <w:pPr>
        <w:tabs>
          <w:tab w:val="left" w:pos="993"/>
          <w:tab w:val="right" w:pos="7230"/>
          <w:tab w:val="right" w:pos="7797"/>
        </w:tabs>
        <w:spacing w:after="0" w:line="360" w:lineRule="auto"/>
        <w:ind w:left="0" w:firstLine="567"/>
        <w:rPr>
          <w:rFonts w:ascii="Times New Roman" w:hAnsi="Times New Roman" w:cs="Times New Roman"/>
          <w:sz w:val="24"/>
          <w:szCs w:val="24"/>
        </w:rPr>
      </w:pPr>
      <w:r>
        <w:rPr>
          <w:rFonts w:ascii="Times New Roman" w:hAnsi="Times New Roman" w:cs="Times New Roman"/>
          <w:sz w:val="24"/>
          <w:szCs w:val="24"/>
        </w:rPr>
        <w:t>6.</w:t>
      </w:r>
      <w:r w:rsidR="006E4245">
        <w:rPr>
          <w:rFonts w:ascii="Times New Roman" w:hAnsi="Times New Roman" w:cs="Times New Roman"/>
          <w:sz w:val="24"/>
          <w:szCs w:val="24"/>
        </w:rPr>
        <w:tab/>
        <w:t>P</w:t>
      </w:r>
      <w:r>
        <w:rPr>
          <w:rFonts w:ascii="Times New Roman" w:hAnsi="Times New Roman" w:cs="Times New Roman"/>
          <w:sz w:val="24"/>
          <w:szCs w:val="24"/>
        </w:rPr>
        <w:t>ENUTUP</w:t>
      </w:r>
      <w:r>
        <w:rPr>
          <w:rFonts w:ascii="Times New Roman" w:hAnsi="Times New Roman" w:cs="Times New Roman"/>
          <w:sz w:val="24"/>
          <w:szCs w:val="24"/>
        </w:rPr>
        <w:tab/>
        <w:t>………………………………………………………</w:t>
      </w:r>
      <w:r>
        <w:rPr>
          <w:rFonts w:ascii="Times New Roman" w:hAnsi="Times New Roman" w:cs="Times New Roman"/>
          <w:sz w:val="24"/>
          <w:szCs w:val="24"/>
        </w:rPr>
        <w:tab/>
      </w:r>
      <w:r w:rsidR="00541A59">
        <w:rPr>
          <w:rFonts w:ascii="Times New Roman" w:hAnsi="Times New Roman" w:cs="Times New Roman"/>
          <w:sz w:val="24"/>
          <w:szCs w:val="24"/>
        </w:rPr>
        <w:t>65</w:t>
      </w:r>
    </w:p>
    <w:p w:rsidR="006E4245" w:rsidRDefault="006E4245" w:rsidP="00730D95">
      <w:pPr>
        <w:pStyle w:val="ListParagraph"/>
        <w:numPr>
          <w:ilvl w:val="0"/>
          <w:numId w:val="4"/>
        </w:numPr>
        <w:tabs>
          <w:tab w:val="right" w:pos="7230"/>
          <w:tab w:val="right" w:pos="7797"/>
        </w:tabs>
        <w:spacing w:after="0" w:line="360" w:lineRule="auto"/>
        <w:ind w:left="1418" w:hanging="425"/>
        <w:rPr>
          <w:rFonts w:ascii="Times New Roman" w:hAnsi="Times New Roman" w:cs="Times New Roman"/>
          <w:sz w:val="24"/>
          <w:szCs w:val="24"/>
        </w:rPr>
      </w:pPr>
      <w:r>
        <w:rPr>
          <w:rFonts w:ascii="Times New Roman" w:hAnsi="Times New Roman" w:cs="Times New Roman"/>
          <w:sz w:val="24"/>
          <w:szCs w:val="24"/>
        </w:rPr>
        <w:t>SIMPULAN</w:t>
      </w:r>
      <w:r>
        <w:rPr>
          <w:rFonts w:ascii="Times New Roman" w:hAnsi="Times New Roman" w:cs="Times New Roman"/>
          <w:sz w:val="24"/>
          <w:szCs w:val="24"/>
        </w:rPr>
        <w:tab/>
        <w:t>…………………</w:t>
      </w:r>
      <w:bookmarkStart w:id="0" w:name="_GoBack"/>
      <w:bookmarkEnd w:id="0"/>
      <w:r w:rsidR="00C45F3D">
        <w:rPr>
          <w:rFonts w:ascii="Times New Roman" w:hAnsi="Times New Roman" w:cs="Times New Roman"/>
          <w:sz w:val="24"/>
          <w:szCs w:val="24"/>
        </w:rPr>
        <w:t>………………………………</w:t>
      </w:r>
      <w:r w:rsidR="00C45F3D">
        <w:rPr>
          <w:rFonts w:ascii="Times New Roman" w:hAnsi="Times New Roman" w:cs="Times New Roman"/>
          <w:sz w:val="24"/>
          <w:szCs w:val="24"/>
        </w:rPr>
        <w:tab/>
      </w:r>
      <w:r w:rsidR="00541A59">
        <w:rPr>
          <w:rFonts w:ascii="Times New Roman" w:hAnsi="Times New Roman" w:cs="Times New Roman"/>
          <w:sz w:val="24"/>
          <w:szCs w:val="24"/>
        </w:rPr>
        <w:t>65</w:t>
      </w:r>
    </w:p>
    <w:p w:rsidR="006E4245" w:rsidRDefault="006E4245" w:rsidP="00730D95">
      <w:pPr>
        <w:pStyle w:val="ListParagraph"/>
        <w:numPr>
          <w:ilvl w:val="0"/>
          <w:numId w:val="4"/>
        </w:numPr>
        <w:tabs>
          <w:tab w:val="right" w:pos="7230"/>
          <w:tab w:val="right" w:pos="7797"/>
        </w:tabs>
        <w:spacing w:after="0" w:line="360" w:lineRule="auto"/>
        <w:ind w:left="1418" w:hanging="425"/>
        <w:rPr>
          <w:rFonts w:ascii="Times New Roman" w:hAnsi="Times New Roman" w:cs="Times New Roman"/>
          <w:sz w:val="24"/>
          <w:szCs w:val="24"/>
        </w:rPr>
      </w:pPr>
      <w:r>
        <w:rPr>
          <w:rFonts w:ascii="Times New Roman" w:hAnsi="Times New Roman" w:cs="Times New Roman"/>
          <w:sz w:val="24"/>
          <w:szCs w:val="24"/>
        </w:rPr>
        <w:tab/>
        <w:t>IMPLIKAS</w:t>
      </w:r>
      <w:r w:rsidR="00541A59">
        <w:rPr>
          <w:rFonts w:ascii="Times New Roman" w:hAnsi="Times New Roman" w:cs="Times New Roman"/>
          <w:sz w:val="24"/>
          <w:szCs w:val="24"/>
        </w:rPr>
        <w:t>I PENELITIAN…………………………………</w:t>
      </w:r>
      <w:r w:rsidR="00C45F3D">
        <w:rPr>
          <w:rFonts w:ascii="Times New Roman" w:hAnsi="Times New Roman" w:cs="Times New Roman"/>
          <w:sz w:val="24"/>
          <w:szCs w:val="24"/>
        </w:rPr>
        <w:tab/>
        <w:t xml:space="preserve"> </w:t>
      </w:r>
      <w:r w:rsidR="00541A59">
        <w:rPr>
          <w:rFonts w:ascii="Times New Roman" w:hAnsi="Times New Roman" w:cs="Times New Roman"/>
          <w:sz w:val="24"/>
          <w:szCs w:val="24"/>
        </w:rPr>
        <w:t>70</w:t>
      </w:r>
    </w:p>
    <w:p w:rsidR="006E4245" w:rsidRPr="00B40651" w:rsidRDefault="006E4245" w:rsidP="00730D95">
      <w:pPr>
        <w:pStyle w:val="ListParagraph"/>
        <w:numPr>
          <w:ilvl w:val="0"/>
          <w:numId w:val="4"/>
        </w:numPr>
        <w:tabs>
          <w:tab w:val="right" w:pos="7230"/>
          <w:tab w:val="right" w:pos="7797"/>
        </w:tabs>
        <w:spacing w:after="0" w:line="360" w:lineRule="auto"/>
        <w:ind w:left="1418" w:hanging="425"/>
        <w:rPr>
          <w:rFonts w:ascii="Times New Roman" w:hAnsi="Times New Roman" w:cs="Times New Roman"/>
          <w:sz w:val="24"/>
          <w:szCs w:val="24"/>
        </w:rPr>
      </w:pPr>
      <w:r>
        <w:rPr>
          <w:rFonts w:ascii="Times New Roman" w:hAnsi="Times New Roman" w:cs="Times New Roman"/>
          <w:sz w:val="24"/>
          <w:szCs w:val="24"/>
        </w:rPr>
        <w:t>REK</w:t>
      </w:r>
      <w:r w:rsidR="00541A59">
        <w:rPr>
          <w:rFonts w:ascii="Times New Roman" w:hAnsi="Times New Roman" w:cs="Times New Roman"/>
          <w:sz w:val="24"/>
          <w:szCs w:val="24"/>
        </w:rPr>
        <w:t>OMENDASI</w:t>
      </w:r>
      <w:r w:rsidR="00541A59">
        <w:rPr>
          <w:rFonts w:ascii="Times New Roman" w:hAnsi="Times New Roman" w:cs="Times New Roman"/>
          <w:sz w:val="24"/>
          <w:szCs w:val="24"/>
        </w:rPr>
        <w:tab/>
        <w:t>…………………………………………</w:t>
      </w:r>
      <w:r w:rsidR="00C45F3D">
        <w:rPr>
          <w:rFonts w:ascii="Times New Roman" w:hAnsi="Times New Roman" w:cs="Times New Roman"/>
          <w:sz w:val="24"/>
          <w:szCs w:val="24"/>
        </w:rPr>
        <w:tab/>
        <w:t xml:space="preserve"> </w:t>
      </w:r>
      <w:r w:rsidR="00541A59">
        <w:rPr>
          <w:rFonts w:ascii="Times New Roman" w:hAnsi="Times New Roman" w:cs="Times New Roman"/>
          <w:sz w:val="24"/>
          <w:szCs w:val="24"/>
        </w:rPr>
        <w:t>71</w:t>
      </w:r>
    </w:p>
    <w:p w:rsidR="006E4245" w:rsidRDefault="006E4245" w:rsidP="006E4245">
      <w:pPr>
        <w:tabs>
          <w:tab w:val="right" w:pos="7230"/>
          <w:tab w:val="right" w:pos="7797"/>
        </w:tabs>
        <w:spacing w:after="0" w:line="360" w:lineRule="auto"/>
        <w:ind w:left="0" w:firstLine="0"/>
        <w:rPr>
          <w:rFonts w:ascii="Times New Roman" w:hAnsi="Times New Roman" w:cs="Times New Roman"/>
          <w:sz w:val="24"/>
          <w:szCs w:val="24"/>
        </w:rPr>
      </w:pPr>
      <w:r>
        <w:rPr>
          <w:rFonts w:ascii="Times New Roman" w:hAnsi="Times New Roman" w:cs="Times New Roman"/>
          <w:sz w:val="24"/>
          <w:szCs w:val="24"/>
        </w:rPr>
        <w:t>DAFTAR P</w:t>
      </w:r>
      <w:r w:rsidR="00541A59">
        <w:rPr>
          <w:rFonts w:ascii="Times New Roman" w:hAnsi="Times New Roman" w:cs="Times New Roman"/>
          <w:sz w:val="24"/>
          <w:szCs w:val="24"/>
        </w:rPr>
        <w:t>USTAKA</w:t>
      </w:r>
      <w:r w:rsidR="00541A59">
        <w:rPr>
          <w:rFonts w:ascii="Times New Roman" w:hAnsi="Times New Roman" w:cs="Times New Roman"/>
          <w:sz w:val="24"/>
          <w:szCs w:val="24"/>
        </w:rPr>
        <w:tab/>
      </w:r>
      <w:r w:rsidR="00C45F3D">
        <w:rPr>
          <w:rFonts w:ascii="Times New Roman" w:hAnsi="Times New Roman" w:cs="Times New Roman"/>
          <w:sz w:val="24"/>
          <w:szCs w:val="24"/>
        </w:rPr>
        <w:t>…………………………………………………</w:t>
      </w:r>
      <w:r w:rsidR="00541A59">
        <w:rPr>
          <w:rFonts w:ascii="Times New Roman" w:hAnsi="Times New Roman" w:cs="Times New Roman"/>
          <w:sz w:val="24"/>
          <w:szCs w:val="24"/>
        </w:rPr>
        <w:t>……</w:t>
      </w:r>
      <w:r w:rsidR="00C45F3D">
        <w:rPr>
          <w:rFonts w:ascii="Times New Roman" w:hAnsi="Times New Roman" w:cs="Times New Roman"/>
          <w:sz w:val="24"/>
          <w:szCs w:val="24"/>
        </w:rPr>
        <w:tab/>
      </w:r>
      <w:r w:rsidR="00541A59">
        <w:rPr>
          <w:rFonts w:ascii="Times New Roman" w:hAnsi="Times New Roman" w:cs="Times New Roman"/>
          <w:sz w:val="24"/>
          <w:szCs w:val="24"/>
        </w:rPr>
        <w:t>75</w:t>
      </w:r>
    </w:p>
    <w:p w:rsidR="006E4245" w:rsidRPr="00A938B9" w:rsidRDefault="00C45F3D" w:rsidP="00A938B9">
      <w:pPr>
        <w:tabs>
          <w:tab w:val="right" w:pos="7230"/>
          <w:tab w:val="right" w:pos="7797"/>
        </w:tabs>
        <w:spacing w:after="0" w:line="360" w:lineRule="auto"/>
        <w:ind w:left="0" w:firstLine="0"/>
        <w:rPr>
          <w:rFonts w:ascii="Times New Roman" w:hAnsi="Times New Roman" w:cs="Times New Roman"/>
          <w:sz w:val="24"/>
          <w:szCs w:val="24"/>
        </w:rPr>
        <w:sectPr w:rsidR="006E4245" w:rsidRPr="00A938B9" w:rsidSect="006E4245">
          <w:footerReference w:type="default" r:id="rId9"/>
          <w:footerReference w:type="first" r:id="rId10"/>
          <w:pgSz w:w="11907" w:h="16840" w:code="9"/>
          <w:pgMar w:top="2268" w:right="1701" w:bottom="1701" w:left="2268" w:header="720" w:footer="720" w:gutter="0"/>
          <w:pgNumType w:fmt="lowerRoman" w:start="1"/>
          <w:cols w:space="720"/>
          <w:titlePg/>
          <w:docGrid w:linePitch="360"/>
        </w:sectPr>
      </w:pPr>
      <w:r>
        <w:rPr>
          <w:rFonts w:ascii="Times New Roman" w:hAnsi="Times New Roman" w:cs="Times New Roman"/>
          <w:sz w:val="24"/>
          <w:szCs w:val="24"/>
        </w:rPr>
        <w:t>CURRICULUM VITAE</w:t>
      </w:r>
      <w:r w:rsidR="006E4245" w:rsidRPr="003F6DDE">
        <w:rPr>
          <w:rFonts w:ascii="Times New Roman" w:hAnsi="Times New Roman" w:cs="Times New Roman"/>
          <w:sz w:val="24"/>
          <w:szCs w:val="24"/>
        </w:rPr>
        <w:tab/>
      </w:r>
    </w:p>
    <w:p w:rsidR="009228EE" w:rsidRPr="003C35AC" w:rsidRDefault="009228EE" w:rsidP="00B405A1">
      <w:pPr>
        <w:pStyle w:val="ListParagraph"/>
        <w:numPr>
          <w:ilvl w:val="0"/>
          <w:numId w:val="35"/>
        </w:numPr>
        <w:spacing w:after="0" w:line="240" w:lineRule="auto"/>
        <w:ind w:hanging="720"/>
        <w:rPr>
          <w:rFonts w:ascii="Times New Roman" w:hAnsi="Times New Roman"/>
          <w:b/>
          <w:sz w:val="24"/>
          <w:szCs w:val="24"/>
        </w:rPr>
      </w:pPr>
      <w:r w:rsidRPr="003C35AC">
        <w:rPr>
          <w:rFonts w:ascii="Times New Roman" w:hAnsi="Times New Roman"/>
          <w:b/>
          <w:sz w:val="24"/>
          <w:szCs w:val="24"/>
        </w:rPr>
        <w:lastRenderedPageBreak/>
        <w:t>PENDAHULUAN</w:t>
      </w:r>
    </w:p>
    <w:p w:rsidR="0065568B" w:rsidRDefault="0065568B" w:rsidP="003C35AC">
      <w:pPr>
        <w:spacing w:after="0" w:line="240" w:lineRule="auto"/>
        <w:ind w:left="0" w:firstLine="0"/>
        <w:jc w:val="center"/>
        <w:rPr>
          <w:rFonts w:ascii="Times New Roman" w:hAnsi="Times New Roman"/>
          <w:b/>
          <w:sz w:val="24"/>
          <w:szCs w:val="24"/>
        </w:rPr>
      </w:pPr>
    </w:p>
    <w:p w:rsidR="009228EE" w:rsidRPr="0065568B" w:rsidRDefault="009228EE" w:rsidP="00B405A1">
      <w:pPr>
        <w:numPr>
          <w:ilvl w:val="0"/>
          <w:numId w:val="19"/>
        </w:numPr>
        <w:spacing w:after="0" w:line="240" w:lineRule="auto"/>
        <w:ind w:left="426" w:hanging="426"/>
        <w:jc w:val="left"/>
        <w:rPr>
          <w:rFonts w:ascii="Times New Roman" w:hAnsi="Times New Roman"/>
          <w:b/>
          <w:sz w:val="24"/>
          <w:szCs w:val="24"/>
        </w:rPr>
      </w:pPr>
      <w:r>
        <w:rPr>
          <w:rFonts w:ascii="Times New Roman" w:hAnsi="Times New Roman"/>
          <w:b/>
          <w:sz w:val="24"/>
          <w:szCs w:val="24"/>
        </w:rPr>
        <w:t xml:space="preserve">     La</w:t>
      </w:r>
      <w:r>
        <w:rPr>
          <w:rFonts w:ascii="Times New Roman" w:hAnsi="Times New Roman"/>
          <w:b/>
          <w:color w:val="000000"/>
          <w:sz w:val="24"/>
          <w:szCs w:val="24"/>
        </w:rPr>
        <w:t>tar Belakang</w:t>
      </w:r>
    </w:p>
    <w:p w:rsidR="0065568B" w:rsidRPr="00DE158B" w:rsidRDefault="0065568B" w:rsidP="003C35AC">
      <w:pPr>
        <w:spacing w:after="0" w:line="240" w:lineRule="auto"/>
        <w:ind w:left="426" w:firstLine="0"/>
        <w:jc w:val="left"/>
        <w:rPr>
          <w:rFonts w:ascii="Times New Roman" w:hAnsi="Times New Roman"/>
          <w:b/>
          <w:sz w:val="24"/>
          <w:szCs w:val="24"/>
        </w:rPr>
      </w:pPr>
    </w:p>
    <w:p w:rsidR="009228EE" w:rsidRDefault="009228EE" w:rsidP="00966062">
      <w:pPr>
        <w:spacing w:after="0" w:line="360" w:lineRule="auto"/>
        <w:ind w:left="0" w:firstLine="720"/>
        <w:rPr>
          <w:rFonts w:ascii="Times New Roman" w:hAnsi="Times New Roman"/>
          <w:color w:val="000000"/>
          <w:sz w:val="24"/>
          <w:szCs w:val="24"/>
        </w:rPr>
      </w:pPr>
      <w:r>
        <w:rPr>
          <w:rFonts w:ascii="Times New Roman" w:hAnsi="Times New Roman"/>
          <w:color w:val="000000"/>
          <w:sz w:val="24"/>
          <w:szCs w:val="24"/>
        </w:rPr>
        <w:t>Perjalanan Indonesia sebagai suatu kesatuan kebangsaan dan kenegaraan telah melalui proses yang teramat panjang dan matang. Perjalanan sejarah kebangsaan Indonesia dimulai sejak zaman kerajaan-kerajaan yang dalam perkembangannya beratus-ratus tahun kemudian sampai pada masa kolonialisme dan imperialisme yang kemudian dikuatkan dan  diikat  oleh   ikrar   Sumpah Pemuda tahun 1928 dan akhirnya sampai pada Proklamasi Kemerdekaan Republik Indonesia  17 Agustus 1945 sebagai puncak perjuangan bangsa Indonesia sebagai suatu kesatuan kebangsaan yang merdeka untuk lepas dari belenggu penindasan kolonialisme dan imperialisme.</w:t>
      </w:r>
      <w:r>
        <w:rPr>
          <w:rStyle w:val="FootnoteReference"/>
          <w:rFonts w:ascii="Times New Roman" w:hAnsi="Times New Roman"/>
          <w:color w:val="000000"/>
          <w:sz w:val="24"/>
          <w:szCs w:val="24"/>
        </w:rPr>
        <w:footnoteReference w:id="2"/>
      </w:r>
    </w:p>
    <w:p w:rsidR="009228EE" w:rsidRPr="00E950F5" w:rsidRDefault="009228EE" w:rsidP="00966062">
      <w:pPr>
        <w:spacing w:after="0" w:line="360" w:lineRule="auto"/>
        <w:ind w:left="0" w:firstLine="641"/>
        <w:rPr>
          <w:rFonts w:ascii="Times New Roman" w:hAnsi="Times New Roman"/>
          <w:color w:val="000000"/>
          <w:sz w:val="24"/>
          <w:szCs w:val="24"/>
        </w:rPr>
      </w:pPr>
      <w:r w:rsidRPr="00E950F5">
        <w:rPr>
          <w:rFonts w:ascii="Times New Roman" w:hAnsi="Times New Roman"/>
          <w:color w:val="000000"/>
          <w:sz w:val="24"/>
          <w:szCs w:val="24"/>
        </w:rPr>
        <w:t>Lahirnya negara dan bangsa Indonesia para pendiri negara telah pula menyepakati Pancasila dan UUD 1945 sebaga</w:t>
      </w:r>
      <w:r>
        <w:rPr>
          <w:rFonts w:ascii="Times New Roman" w:hAnsi="Times New Roman"/>
          <w:color w:val="000000"/>
          <w:sz w:val="24"/>
          <w:szCs w:val="24"/>
        </w:rPr>
        <w:t>i</w:t>
      </w:r>
      <w:r w:rsidRPr="00E950F5">
        <w:rPr>
          <w:rFonts w:ascii="Times New Roman" w:hAnsi="Times New Roman"/>
          <w:color w:val="000000"/>
          <w:sz w:val="24"/>
          <w:szCs w:val="24"/>
        </w:rPr>
        <w:t xml:space="preserve"> dasar dan konstitusi negara.</w:t>
      </w:r>
      <w:r w:rsidRPr="00E950F5">
        <w:rPr>
          <w:rStyle w:val="FootnoteReference"/>
          <w:rFonts w:ascii="Times New Roman" w:hAnsi="Times New Roman"/>
          <w:color w:val="000000"/>
          <w:sz w:val="24"/>
          <w:szCs w:val="24"/>
        </w:rPr>
        <w:footnoteReference w:id="3"/>
      </w:r>
      <w:r>
        <w:rPr>
          <w:rFonts w:ascii="Times New Roman" w:hAnsi="Times New Roman"/>
          <w:color w:val="000000"/>
          <w:sz w:val="24"/>
          <w:szCs w:val="24"/>
        </w:rPr>
        <w:t xml:space="preserve"> Pancasila sebagai dasar negara yang jiwa dan esensinya dirumuskan dalam Pembukaan beserta seluruh substansi Undang-Undang Dasar 1945. Menjadi dasar yang memberikan tuntunan bagaimana penyelenggaraan negara dilaksanakan, dan arahan bagaimana tujuan negara serta tugas-tugas pemerintahan negara harus di capai.</w:t>
      </w:r>
      <w:r>
        <w:rPr>
          <w:rStyle w:val="FootnoteReference"/>
          <w:rFonts w:ascii="Times New Roman" w:hAnsi="Times New Roman"/>
          <w:color w:val="000000"/>
          <w:sz w:val="24"/>
          <w:szCs w:val="24"/>
        </w:rPr>
        <w:footnoteReference w:id="4"/>
      </w:r>
      <w:r>
        <w:rPr>
          <w:rFonts w:ascii="Times New Roman" w:hAnsi="Times New Roman"/>
          <w:color w:val="000000"/>
          <w:sz w:val="24"/>
          <w:szCs w:val="24"/>
        </w:rPr>
        <w:t xml:space="preserve"> </w:t>
      </w:r>
    </w:p>
    <w:p w:rsidR="009228EE" w:rsidRDefault="009228EE" w:rsidP="00966062">
      <w:pPr>
        <w:spacing w:after="0" w:line="360" w:lineRule="auto"/>
        <w:ind w:left="0" w:firstLine="284"/>
        <w:rPr>
          <w:rFonts w:ascii="Times New Roman" w:hAnsi="Times New Roman"/>
          <w:color w:val="000000"/>
          <w:sz w:val="24"/>
          <w:szCs w:val="24"/>
        </w:rPr>
      </w:pPr>
      <w:r w:rsidRPr="00E950F5">
        <w:rPr>
          <w:rFonts w:ascii="Times New Roman" w:hAnsi="Times New Roman"/>
          <w:color w:val="000000"/>
          <w:sz w:val="24"/>
          <w:szCs w:val="24"/>
        </w:rPr>
        <w:tab/>
      </w:r>
      <w:r>
        <w:rPr>
          <w:rFonts w:ascii="Times New Roman" w:hAnsi="Times New Roman"/>
          <w:color w:val="000000"/>
          <w:sz w:val="24"/>
          <w:szCs w:val="24"/>
        </w:rPr>
        <w:t xml:space="preserve"> Pasal 1 ayat (3) UUD</w:t>
      </w:r>
      <w:r w:rsidR="00C131A2">
        <w:rPr>
          <w:rFonts w:ascii="Times New Roman" w:hAnsi="Times New Roman"/>
          <w:color w:val="000000"/>
          <w:sz w:val="24"/>
          <w:szCs w:val="24"/>
        </w:rPr>
        <w:t xml:space="preserve"> NRI Tahun</w:t>
      </w:r>
      <w:r>
        <w:rPr>
          <w:rFonts w:ascii="Times New Roman" w:hAnsi="Times New Roman"/>
          <w:color w:val="000000"/>
          <w:sz w:val="24"/>
          <w:szCs w:val="24"/>
        </w:rPr>
        <w:t xml:space="preserve"> 1945 menegaskan</w:t>
      </w:r>
      <w:r w:rsidRPr="00E950F5">
        <w:rPr>
          <w:rFonts w:ascii="Times New Roman" w:hAnsi="Times New Roman"/>
          <w:color w:val="000000"/>
          <w:sz w:val="24"/>
          <w:szCs w:val="24"/>
        </w:rPr>
        <w:t xml:space="preserve"> bahwa, ‘’Negara kesatuan Republik Indonesia adalah </w:t>
      </w:r>
      <w:r>
        <w:rPr>
          <w:rFonts w:ascii="Times New Roman" w:hAnsi="Times New Roman"/>
          <w:color w:val="000000"/>
          <w:sz w:val="24"/>
          <w:szCs w:val="24"/>
        </w:rPr>
        <w:t>Negara hukum.’’ Sejalan dengan P</w:t>
      </w:r>
      <w:r w:rsidRPr="00E950F5">
        <w:rPr>
          <w:rFonts w:ascii="Times New Roman" w:hAnsi="Times New Roman"/>
          <w:color w:val="000000"/>
          <w:sz w:val="24"/>
          <w:szCs w:val="24"/>
        </w:rPr>
        <w:t xml:space="preserve">asal 1 ayat (3) UUD </w:t>
      </w:r>
      <w:r w:rsidR="00C131A2">
        <w:rPr>
          <w:rFonts w:ascii="Times New Roman" w:hAnsi="Times New Roman"/>
          <w:color w:val="000000"/>
          <w:sz w:val="24"/>
          <w:szCs w:val="24"/>
        </w:rPr>
        <w:t>NRI Tahun</w:t>
      </w:r>
      <w:r w:rsidRPr="00E950F5">
        <w:rPr>
          <w:rFonts w:ascii="Times New Roman" w:hAnsi="Times New Roman"/>
          <w:color w:val="000000"/>
          <w:sz w:val="24"/>
          <w:szCs w:val="24"/>
        </w:rPr>
        <w:t xml:space="preserve">1945, </w:t>
      </w:r>
      <w:r w:rsidRPr="00CB5BE5">
        <w:rPr>
          <w:rFonts w:ascii="Times New Roman" w:hAnsi="Times New Roman"/>
          <w:color w:val="000000"/>
          <w:sz w:val="24"/>
          <w:szCs w:val="24"/>
        </w:rPr>
        <w:t>Soehino</w:t>
      </w:r>
      <w:r w:rsidRPr="00E950F5">
        <w:rPr>
          <w:rFonts w:ascii="Times New Roman" w:hAnsi="Times New Roman"/>
          <w:color w:val="000000"/>
          <w:sz w:val="24"/>
          <w:szCs w:val="24"/>
        </w:rPr>
        <w:t xml:space="preserve"> menyatakan bahwa, Negara kesatuan </w:t>
      </w:r>
      <w:r>
        <w:rPr>
          <w:rFonts w:ascii="Times New Roman" w:hAnsi="Times New Roman"/>
          <w:color w:val="000000"/>
          <w:sz w:val="24"/>
          <w:szCs w:val="24"/>
        </w:rPr>
        <w:t>republik Indonesia berdasarkan P</w:t>
      </w:r>
      <w:r w:rsidRPr="00E950F5">
        <w:rPr>
          <w:rFonts w:ascii="Times New Roman" w:hAnsi="Times New Roman"/>
          <w:color w:val="000000"/>
          <w:sz w:val="24"/>
          <w:szCs w:val="24"/>
        </w:rPr>
        <w:t xml:space="preserve">ancasila dan UUD 1945 adalah Negara Hukum, yaitu negara yang segala aktivitasnya baik yang dilakukan oleh penguasa maupun oleh warga negara harus berdasarkan atas ketentuan-ketentuan </w:t>
      </w:r>
      <w:r>
        <w:rPr>
          <w:rFonts w:ascii="Times New Roman" w:hAnsi="Times New Roman"/>
          <w:color w:val="000000"/>
          <w:sz w:val="24"/>
          <w:szCs w:val="24"/>
        </w:rPr>
        <w:t xml:space="preserve"> </w:t>
      </w:r>
      <w:r w:rsidRPr="00E950F5">
        <w:rPr>
          <w:rFonts w:ascii="Times New Roman" w:hAnsi="Times New Roman"/>
          <w:color w:val="000000"/>
          <w:sz w:val="24"/>
          <w:szCs w:val="24"/>
        </w:rPr>
        <w:t xml:space="preserve">hukum </w:t>
      </w:r>
      <w:r>
        <w:rPr>
          <w:rFonts w:ascii="Times New Roman" w:hAnsi="Times New Roman"/>
          <w:color w:val="000000"/>
          <w:sz w:val="24"/>
          <w:szCs w:val="24"/>
        </w:rPr>
        <w:t xml:space="preserve"> </w:t>
      </w:r>
      <w:r w:rsidRPr="00E950F5">
        <w:rPr>
          <w:rFonts w:ascii="Times New Roman" w:hAnsi="Times New Roman"/>
          <w:color w:val="000000"/>
          <w:sz w:val="24"/>
          <w:szCs w:val="24"/>
        </w:rPr>
        <w:t xml:space="preserve">dan </w:t>
      </w:r>
      <w:r>
        <w:rPr>
          <w:rFonts w:ascii="Times New Roman" w:hAnsi="Times New Roman"/>
          <w:color w:val="000000"/>
          <w:sz w:val="24"/>
          <w:szCs w:val="24"/>
        </w:rPr>
        <w:t xml:space="preserve"> </w:t>
      </w:r>
      <w:r w:rsidRPr="00E950F5">
        <w:rPr>
          <w:rFonts w:ascii="Times New Roman" w:hAnsi="Times New Roman"/>
          <w:color w:val="000000"/>
          <w:sz w:val="24"/>
          <w:szCs w:val="24"/>
        </w:rPr>
        <w:t xml:space="preserve">atau </w:t>
      </w:r>
      <w:r>
        <w:rPr>
          <w:rFonts w:ascii="Times New Roman" w:hAnsi="Times New Roman"/>
          <w:color w:val="000000"/>
          <w:sz w:val="24"/>
          <w:szCs w:val="24"/>
        </w:rPr>
        <w:t xml:space="preserve">  </w:t>
      </w:r>
      <w:r w:rsidRPr="00E950F5">
        <w:rPr>
          <w:rFonts w:ascii="Times New Roman" w:hAnsi="Times New Roman"/>
          <w:color w:val="000000"/>
          <w:sz w:val="24"/>
          <w:szCs w:val="24"/>
        </w:rPr>
        <w:lastRenderedPageBreak/>
        <w:t xml:space="preserve">aturan-aturan hukum. </w:t>
      </w:r>
      <w:r w:rsidRPr="00E950F5">
        <w:rPr>
          <w:rStyle w:val="FootnoteReference"/>
          <w:rFonts w:ascii="Times New Roman" w:hAnsi="Times New Roman"/>
          <w:color w:val="000000"/>
          <w:sz w:val="24"/>
          <w:szCs w:val="24"/>
        </w:rPr>
        <w:footnoteReference w:id="5"/>
      </w:r>
      <w:r w:rsidR="002E2AB3">
        <w:rPr>
          <w:rFonts w:ascii="Times New Roman" w:hAnsi="Times New Roman"/>
          <w:color w:val="000000"/>
          <w:sz w:val="24"/>
          <w:szCs w:val="24"/>
        </w:rPr>
        <w:t xml:space="preserve">  </w:t>
      </w:r>
      <w:r>
        <w:rPr>
          <w:rFonts w:ascii="Times New Roman" w:hAnsi="Times New Roman"/>
          <w:color w:val="000000"/>
          <w:sz w:val="24"/>
          <w:szCs w:val="24"/>
        </w:rPr>
        <w:t>Negara hukum adalah negara yang menempatkan hukum sebagai dasar kekuasaan negara dan penyelenggaraan kekuasaan tersebut dalam segala bentuknya dilakukan menurut hukum.</w:t>
      </w:r>
      <w:r>
        <w:rPr>
          <w:rStyle w:val="FootnoteReference"/>
          <w:rFonts w:ascii="Times New Roman" w:hAnsi="Times New Roman"/>
          <w:color w:val="000000"/>
          <w:sz w:val="24"/>
          <w:szCs w:val="24"/>
        </w:rPr>
        <w:footnoteReference w:id="6"/>
      </w:r>
      <w:r>
        <w:rPr>
          <w:rFonts w:ascii="Times New Roman" w:hAnsi="Times New Roman"/>
          <w:color w:val="000000"/>
          <w:sz w:val="24"/>
          <w:szCs w:val="24"/>
        </w:rPr>
        <w:t xml:space="preserve"> Negara hukum menentukan bahwa pemerintah harus tunduk pada hukum, bukannya hukum yang harus tunduk pada pemerintah.</w:t>
      </w:r>
      <w:r>
        <w:rPr>
          <w:rStyle w:val="FootnoteReference"/>
          <w:rFonts w:ascii="Times New Roman" w:hAnsi="Times New Roman"/>
          <w:color w:val="000000"/>
          <w:sz w:val="24"/>
          <w:szCs w:val="24"/>
        </w:rPr>
        <w:footnoteReference w:id="7"/>
      </w:r>
      <w:r>
        <w:rPr>
          <w:rFonts w:ascii="Times New Roman" w:hAnsi="Times New Roman"/>
          <w:color w:val="000000"/>
          <w:sz w:val="24"/>
          <w:szCs w:val="24"/>
        </w:rPr>
        <w:t xml:space="preserve"> </w:t>
      </w:r>
    </w:p>
    <w:p w:rsidR="009228EE" w:rsidRDefault="009228EE" w:rsidP="00966062">
      <w:pPr>
        <w:spacing w:after="0" w:line="360" w:lineRule="auto"/>
        <w:ind w:left="0" w:firstLine="641"/>
        <w:rPr>
          <w:rFonts w:ascii="Times New Roman" w:hAnsi="Times New Roman"/>
          <w:color w:val="000000"/>
          <w:sz w:val="24"/>
          <w:szCs w:val="24"/>
        </w:rPr>
      </w:pPr>
      <w:r>
        <w:rPr>
          <w:rFonts w:ascii="Times New Roman" w:hAnsi="Times New Roman"/>
          <w:color w:val="000000"/>
          <w:sz w:val="24"/>
          <w:szCs w:val="24"/>
        </w:rPr>
        <w:t>H</w:t>
      </w:r>
      <w:r w:rsidRPr="00E950F5">
        <w:rPr>
          <w:rFonts w:ascii="Times New Roman" w:hAnsi="Times New Roman"/>
          <w:color w:val="000000"/>
          <w:sz w:val="24"/>
          <w:szCs w:val="24"/>
        </w:rPr>
        <w:t>ukum harus menjadi dasar dan panduan bagi setiap penyelenggaraan pemerintahan negara. Di</w:t>
      </w:r>
      <w:r>
        <w:rPr>
          <w:rFonts w:ascii="Times New Roman" w:hAnsi="Times New Roman"/>
          <w:color w:val="000000"/>
          <w:sz w:val="24"/>
          <w:szCs w:val="24"/>
        </w:rPr>
        <w:t xml:space="preserve"> </w:t>
      </w:r>
      <w:r w:rsidRPr="00E950F5">
        <w:rPr>
          <w:rFonts w:ascii="Times New Roman" w:hAnsi="Times New Roman"/>
          <w:color w:val="000000"/>
          <w:sz w:val="24"/>
          <w:szCs w:val="24"/>
        </w:rPr>
        <w:t>dalam praktik penyelenggaraan pemerintahan negara dilakukan oleh aparat negara.</w:t>
      </w:r>
      <w:r w:rsidRPr="00E950F5">
        <w:rPr>
          <w:rStyle w:val="FootnoteReference"/>
          <w:rFonts w:ascii="Times New Roman" w:hAnsi="Times New Roman"/>
          <w:color w:val="000000"/>
          <w:sz w:val="24"/>
          <w:szCs w:val="24"/>
        </w:rPr>
        <w:footnoteReference w:id="8"/>
      </w:r>
      <w:r>
        <w:rPr>
          <w:rFonts w:ascii="Times New Roman" w:hAnsi="Times New Roman"/>
          <w:color w:val="000000"/>
          <w:sz w:val="24"/>
          <w:szCs w:val="24"/>
        </w:rPr>
        <w:t xml:space="preserve"> Negara hukum Indonesia adalah Negara hukum yang didasarkan pada Pancasila dan Undang-Undang Dasar Negara Kesatuan Republik Indonesia 1945.</w:t>
      </w:r>
      <w:r w:rsidR="008D3B6A">
        <w:rPr>
          <w:rFonts w:ascii="Times New Roman" w:hAnsi="Times New Roman"/>
          <w:color w:val="000000"/>
          <w:sz w:val="24"/>
          <w:szCs w:val="24"/>
        </w:rPr>
        <w:t xml:space="preserve"> Maka dengan demikian</w:t>
      </w:r>
      <w:r w:rsidR="00EE1579">
        <w:rPr>
          <w:rFonts w:ascii="Times New Roman" w:hAnsi="Times New Roman"/>
          <w:color w:val="000000"/>
          <w:sz w:val="24"/>
          <w:szCs w:val="24"/>
        </w:rPr>
        <w:t xml:space="preserve"> segala</w:t>
      </w:r>
      <w:r w:rsidR="00C849B3">
        <w:rPr>
          <w:rFonts w:ascii="Times New Roman" w:hAnsi="Times New Roman"/>
          <w:color w:val="000000"/>
          <w:sz w:val="24"/>
          <w:szCs w:val="24"/>
        </w:rPr>
        <w:t xml:space="preserve"> bentuk</w:t>
      </w:r>
      <w:r w:rsidR="00EE1579">
        <w:rPr>
          <w:rFonts w:ascii="Times New Roman" w:hAnsi="Times New Roman"/>
          <w:color w:val="000000"/>
          <w:sz w:val="24"/>
          <w:szCs w:val="24"/>
        </w:rPr>
        <w:t xml:space="preserve"> produk hukum peraturan perundang-undangan</w:t>
      </w:r>
      <w:r w:rsidR="008D3B6A">
        <w:rPr>
          <w:rFonts w:ascii="Times New Roman" w:hAnsi="Times New Roman"/>
          <w:color w:val="000000"/>
          <w:sz w:val="24"/>
          <w:szCs w:val="24"/>
        </w:rPr>
        <w:t xml:space="preserve"> harus berdasarkan pada cita hukum Pancasila</w:t>
      </w:r>
      <w:r w:rsidR="002F4B2C">
        <w:rPr>
          <w:rFonts w:ascii="Times New Roman" w:hAnsi="Times New Roman"/>
          <w:color w:val="000000"/>
          <w:sz w:val="24"/>
          <w:szCs w:val="24"/>
        </w:rPr>
        <w:t>, sebagaimana yang telah dijabarkan dalam UUD NRI Tahun 1945.</w:t>
      </w:r>
    </w:p>
    <w:p w:rsidR="00847D24" w:rsidRDefault="00847D24" w:rsidP="00966062">
      <w:pPr>
        <w:spacing w:after="0" w:line="360" w:lineRule="auto"/>
        <w:ind w:left="0" w:firstLine="641"/>
        <w:rPr>
          <w:rFonts w:ascii="Times New Roman" w:hAnsi="Times New Roman"/>
          <w:color w:val="000000"/>
          <w:sz w:val="24"/>
          <w:szCs w:val="24"/>
        </w:rPr>
      </w:pPr>
      <w:r>
        <w:rPr>
          <w:rFonts w:ascii="Times New Roman" w:hAnsi="Times New Roman"/>
          <w:color w:val="000000"/>
          <w:sz w:val="24"/>
          <w:szCs w:val="24"/>
        </w:rPr>
        <w:t>S</w:t>
      </w:r>
      <w:r w:rsidR="002F4B2C">
        <w:rPr>
          <w:rFonts w:ascii="Times New Roman" w:hAnsi="Times New Roman"/>
          <w:color w:val="000000"/>
          <w:sz w:val="24"/>
          <w:szCs w:val="24"/>
        </w:rPr>
        <w:t xml:space="preserve">ebagai </w:t>
      </w:r>
      <w:r>
        <w:rPr>
          <w:rFonts w:ascii="Times New Roman" w:hAnsi="Times New Roman"/>
          <w:color w:val="000000"/>
          <w:sz w:val="24"/>
          <w:szCs w:val="24"/>
        </w:rPr>
        <w:t xml:space="preserve">salah satu </w:t>
      </w:r>
      <w:r w:rsidR="002F4B2C">
        <w:rPr>
          <w:rFonts w:ascii="Times New Roman" w:hAnsi="Times New Roman"/>
          <w:color w:val="000000"/>
          <w:sz w:val="24"/>
          <w:szCs w:val="24"/>
        </w:rPr>
        <w:t xml:space="preserve">pelaksanaan </w:t>
      </w:r>
      <w:r w:rsidR="00C14E6D">
        <w:rPr>
          <w:rFonts w:ascii="Times New Roman" w:hAnsi="Times New Roman"/>
          <w:color w:val="000000"/>
          <w:sz w:val="24"/>
          <w:szCs w:val="24"/>
        </w:rPr>
        <w:t xml:space="preserve">dari </w:t>
      </w:r>
      <w:r w:rsidR="002F4B2C">
        <w:rPr>
          <w:rFonts w:ascii="Times New Roman" w:hAnsi="Times New Roman"/>
          <w:color w:val="000000"/>
          <w:sz w:val="24"/>
          <w:szCs w:val="24"/>
        </w:rPr>
        <w:t>cita hukum Pancasil</w:t>
      </w:r>
      <w:r w:rsidR="00C14E6D">
        <w:rPr>
          <w:rFonts w:ascii="Times New Roman" w:hAnsi="Times New Roman"/>
          <w:color w:val="000000"/>
          <w:sz w:val="24"/>
          <w:szCs w:val="24"/>
        </w:rPr>
        <w:t xml:space="preserve">a </w:t>
      </w:r>
      <w:r>
        <w:rPr>
          <w:rFonts w:ascii="Times New Roman" w:hAnsi="Times New Roman"/>
          <w:color w:val="000000"/>
          <w:sz w:val="24"/>
          <w:szCs w:val="24"/>
        </w:rPr>
        <w:t>yang</w:t>
      </w:r>
      <w:r w:rsidR="00C14E6D">
        <w:rPr>
          <w:rFonts w:ascii="Times New Roman" w:hAnsi="Times New Roman"/>
          <w:color w:val="000000"/>
          <w:sz w:val="24"/>
          <w:szCs w:val="24"/>
        </w:rPr>
        <w:t xml:space="preserve"> berkenaan dengan masalah perekonomian nasional </w:t>
      </w:r>
      <w:r w:rsidR="00DE1639">
        <w:rPr>
          <w:rFonts w:ascii="Times New Roman" w:hAnsi="Times New Roman"/>
          <w:color w:val="000000"/>
          <w:sz w:val="24"/>
          <w:szCs w:val="24"/>
        </w:rPr>
        <w:t xml:space="preserve">dan </w:t>
      </w:r>
      <w:r w:rsidR="00C14E6D">
        <w:rPr>
          <w:rFonts w:ascii="Times New Roman" w:hAnsi="Times New Roman"/>
          <w:color w:val="000000"/>
          <w:sz w:val="24"/>
          <w:szCs w:val="24"/>
        </w:rPr>
        <w:t>dalam kaitannya dengan pengelolaan sumber daya alam</w:t>
      </w:r>
      <w:r w:rsidR="002F4B2C">
        <w:rPr>
          <w:rFonts w:ascii="Times New Roman" w:hAnsi="Times New Roman"/>
          <w:color w:val="000000"/>
          <w:sz w:val="24"/>
          <w:szCs w:val="24"/>
        </w:rPr>
        <w:t xml:space="preserve"> </w:t>
      </w:r>
      <w:r w:rsidR="00C14E6D">
        <w:rPr>
          <w:rFonts w:ascii="Times New Roman" w:hAnsi="Times New Roman"/>
          <w:color w:val="000000"/>
          <w:sz w:val="24"/>
          <w:szCs w:val="24"/>
        </w:rPr>
        <w:t>selanjutnya</w:t>
      </w:r>
      <w:r>
        <w:rPr>
          <w:rFonts w:ascii="Times New Roman" w:hAnsi="Times New Roman"/>
          <w:color w:val="000000"/>
          <w:sz w:val="24"/>
          <w:szCs w:val="24"/>
        </w:rPr>
        <w:t xml:space="preserve"> dijabar</w:t>
      </w:r>
      <w:r w:rsidR="00C14E6D">
        <w:rPr>
          <w:rFonts w:ascii="Times New Roman" w:hAnsi="Times New Roman"/>
          <w:color w:val="000000"/>
          <w:sz w:val="24"/>
          <w:szCs w:val="24"/>
        </w:rPr>
        <w:t>kan dalam</w:t>
      </w:r>
      <w:r w:rsidR="002F4B2C">
        <w:rPr>
          <w:rFonts w:ascii="Times New Roman" w:hAnsi="Times New Roman"/>
          <w:color w:val="000000"/>
          <w:sz w:val="24"/>
          <w:szCs w:val="24"/>
        </w:rPr>
        <w:t xml:space="preserve"> Pasal 33 UUD NRI Tahun 1945</w:t>
      </w:r>
      <w:r>
        <w:rPr>
          <w:rFonts w:ascii="Times New Roman" w:hAnsi="Times New Roman"/>
          <w:color w:val="000000"/>
          <w:sz w:val="24"/>
          <w:szCs w:val="24"/>
        </w:rPr>
        <w:t>.</w:t>
      </w:r>
      <w:r w:rsidR="00C14E6D">
        <w:rPr>
          <w:rFonts w:ascii="Times New Roman" w:hAnsi="Times New Roman"/>
          <w:color w:val="000000"/>
          <w:sz w:val="24"/>
          <w:szCs w:val="24"/>
        </w:rPr>
        <w:t xml:space="preserve"> Pasal 33 UUD NRI 1945 tersebut dapat dimaknai sebagai komitmen bangsa Indonesia, bahwa dalam pengelolaan sumber daya alam termasuk pertambangan mineral dan batbara adalah untuk menciptakan</w:t>
      </w:r>
      <w:r w:rsidR="00845BDA">
        <w:rPr>
          <w:rFonts w:ascii="Times New Roman" w:hAnsi="Times New Roman"/>
          <w:color w:val="000000"/>
          <w:sz w:val="24"/>
          <w:szCs w:val="24"/>
        </w:rPr>
        <w:t xml:space="preserve"> kesejahteraan, kemakmuran dan keadilan sosial bagi seluruh rakyat Indonesia.</w:t>
      </w:r>
    </w:p>
    <w:p w:rsidR="009228EE" w:rsidRDefault="009228EE" w:rsidP="00966062">
      <w:pPr>
        <w:spacing w:after="0" w:line="360" w:lineRule="auto"/>
        <w:ind w:left="0" w:firstLine="284"/>
        <w:rPr>
          <w:rFonts w:ascii="Times New Roman" w:hAnsi="Times New Roman"/>
          <w:color w:val="000000"/>
          <w:sz w:val="24"/>
          <w:szCs w:val="24"/>
        </w:rPr>
      </w:pPr>
      <w:r>
        <w:rPr>
          <w:rFonts w:ascii="Times New Roman" w:hAnsi="Times New Roman"/>
          <w:color w:val="000000"/>
          <w:sz w:val="24"/>
          <w:szCs w:val="24"/>
        </w:rPr>
        <w:tab/>
      </w:r>
      <w:r w:rsidRPr="00DE1639">
        <w:rPr>
          <w:rFonts w:ascii="Times New Roman" w:hAnsi="Times New Roman"/>
          <w:sz w:val="24"/>
          <w:szCs w:val="24"/>
        </w:rPr>
        <w:t>Komitmen politik untuk keadilan dan kemakmuran seluruh rakyat Indonesia adalah komitmen fundamental Negara Kesatuan Republik Indonesia (NKRI) yang tidak bisa ditawar. Ini berarti NKRI tanpa keadilan dan kemakmuran seluruh rakyat adalah NKRI yang dusta, karena tidak sesuai dengan hakikat dan tujuan didirikannya NKRI.</w:t>
      </w:r>
      <w:r w:rsidRPr="00DE1639">
        <w:rPr>
          <w:rStyle w:val="FootnoteReference"/>
          <w:rFonts w:ascii="Times New Roman" w:hAnsi="Times New Roman"/>
          <w:sz w:val="24"/>
          <w:szCs w:val="24"/>
        </w:rPr>
        <w:footnoteReference w:id="9"/>
      </w:r>
      <w:r>
        <w:rPr>
          <w:rFonts w:ascii="Times New Roman" w:hAnsi="Times New Roman"/>
          <w:color w:val="000000"/>
          <w:sz w:val="24"/>
          <w:szCs w:val="24"/>
        </w:rPr>
        <w:t xml:space="preserve"> NKRI tidak lain komitmen kenegaraan dari semua komponen bangsa guna mewujudkan keadilan dan kemakmuran bagi seluruh </w:t>
      </w:r>
      <w:r>
        <w:rPr>
          <w:rFonts w:ascii="Times New Roman" w:hAnsi="Times New Roman"/>
          <w:color w:val="000000"/>
          <w:sz w:val="24"/>
          <w:szCs w:val="24"/>
        </w:rPr>
        <w:lastRenderedPageBreak/>
        <w:t>rakyat Indonesia. Tanpa keadilan dan kemakmuran, cepat atau lambat NKRI akan runtuh dengan sendirinya. Jika kita mempertahankan NKRI, harus diwujudkan pada kesetiaan dan kesungguhan hati, tanpa kompromi sedikitpun, hanya untuk mewujudkan keadilan dan kemakmuran dalam realitas kehidupan rakyat yang plural.</w:t>
      </w:r>
      <w:r>
        <w:rPr>
          <w:rStyle w:val="FootnoteReference"/>
          <w:rFonts w:ascii="Times New Roman" w:hAnsi="Times New Roman"/>
          <w:color w:val="000000"/>
          <w:sz w:val="24"/>
          <w:szCs w:val="24"/>
        </w:rPr>
        <w:footnoteReference w:id="10"/>
      </w:r>
      <w:r w:rsidR="00445D7D">
        <w:rPr>
          <w:rFonts w:ascii="Times New Roman" w:hAnsi="Times New Roman"/>
          <w:color w:val="000000"/>
          <w:sz w:val="24"/>
          <w:szCs w:val="24"/>
        </w:rPr>
        <w:t xml:space="preserve"> </w:t>
      </w:r>
      <w:r>
        <w:rPr>
          <w:rFonts w:ascii="Times New Roman" w:hAnsi="Times New Roman"/>
          <w:color w:val="000000"/>
          <w:sz w:val="24"/>
          <w:szCs w:val="24"/>
        </w:rPr>
        <w:t>Komitmen untuk mewujudkan keadilan dan kesejahteraan serta kemakmuran bagi seluruh rakyat Indonesia, adalah merupakan tujuan bernegara dan telah di tuangkan dalam</w:t>
      </w:r>
      <w:r w:rsidR="00445D7D">
        <w:rPr>
          <w:rFonts w:ascii="Times New Roman" w:hAnsi="Times New Roman"/>
          <w:color w:val="000000"/>
          <w:sz w:val="24"/>
          <w:szCs w:val="24"/>
        </w:rPr>
        <w:t xml:space="preserve"> alenia keempat Pembukaan UUD N</w:t>
      </w:r>
      <w:r>
        <w:rPr>
          <w:rFonts w:ascii="Times New Roman" w:hAnsi="Times New Roman"/>
          <w:color w:val="000000"/>
          <w:sz w:val="24"/>
          <w:szCs w:val="24"/>
        </w:rPr>
        <w:t xml:space="preserve">RI </w:t>
      </w:r>
      <w:r w:rsidR="00445D7D">
        <w:rPr>
          <w:rFonts w:ascii="Times New Roman" w:hAnsi="Times New Roman"/>
          <w:color w:val="000000"/>
          <w:sz w:val="24"/>
          <w:szCs w:val="24"/>
        </w:rPr>
        <w:t xml:space="preserve">Tahun </w:t>
      </w:r>
      <w:r>
        <w:rPr>
          <w:rFonts w:ascii="Times New Roman" w:hAnsi="Times New Roman"/>
          <w:color w:val="000000"/>
          <w:sz w:val="24"/>
          <w:szCs w:val="24"/>
        </w:rPr>
        <w:t>1945</w:t>
      </w:r>
      <w:r w:rsidR="00445D7D">
        <w:rPr>
          <w:rFonts w:ascii="Times New Roman" w:hAnsi="Times New Roman"/>
          <w:color w:val="000000"/>
          <w:sz w:val="24"/>
          <w:szCs w:val="24"/>
        </w:rPr>
        <w:t>.</w:t>
      </w:r>
      <w:r>
        <w:rPr>
          <w:rFonts w:ascii="Times New Roman" w:hAnsi="Times New Roman"/>
          <w:color w:val="000000"/>
          <w:sz w:val="24"/>
          <w:szCs w:val="24"/>
        </w:rPr>
        <w:t xml:space="preserve"> </w:t>
      </w:r>
    </w:p>
    <w:p w:rsidR="009228EE" w:rsidRDefault="009228EE" w:rsidP="00966062">
      <w:pPr>
        <w:spacing w:after="0" w:line="360" w:lineRule="auto"/>
        <w:ind w:left="0" w:firstLine="720"/>
        <w:rPr>
          <w:rFonts w:ascii="Times New Roman" w:hAnsi="Times New Roman"/>
          <w:color w:val="000000"/>
          <w:sz w:val="24"/>
          <w:szCs w:val="24"/>
        </w:rPr>
      </w:pPr>
      <w:r w:rsidRPr="00445D7D">
        <w:rPr>
          <w:rFonts w:ascii="Times New Roman" w:hAnsi="Times New Roman"/>
          <w:sz w:val="24"/>
          <w:szCs w:val="24"/>
        </w:rPr>
        <w:t>Mewujudkan keadilan, kesejahteraan, dan kemakmuran bagi seluruh rakyat Indonesia sebagaimana yang d</w:t>
      </w:r>
      <w:r w:rsidR="00835670" w:rsidRPr="00445D7D">
        <w:rPr>
          <w:rFonts w:ascii="Times New Roman" w:hAnsi="Times New Roman"/>
          <w:sz w:val="24"/>
          <w:szCs w:val="24"/>
        </w:rPr>
        <w:t>iamantkan dalam Pembukaan UUD N</w:t>
      </w:r>
      <w:r w:rsidRPr="00445D7D">
        <w:rPr>
          <w:rFonts w:ascii="Times New Roman" w:hAnsi="Times New Roman"/>
          <w:sz w:val="24"/>
          <w:szCs w:val="24"/>
        </w:rPr>
        <w:t>RI</w:t>
      </w:r>
      <w:r w:rsidR="00835670" w:rsidRPr="00445D7D">
        <w:rPr>
          <w:rFonts w:ascii="Times New Roman" w:hAnsi="Times New Roman"/>
          <w:sz w:val="24"/>
          <w:szCs w:val="24"/>
        </w:rPr>
        <w:t xml:space="preserve"> Tahun</w:t>
      </w:r>
      <w:r w:rsidRPr="00445D7D">
        <w:rPr>
          <w:rFonts w:ascii="Times New Roman" w:hAnsi="Times New Roman"/>
          <w:sz w:val="24"/>
          <w:szCs w:val="24"/>
        </w:rPr>
        <w:t xml:space="preserve"> 1945 pada prinsipnya adalah merupakan tanggung jawab negara. Sebagai salah satu konsekwensi</w:t>
      </w:r>
      <w:r>
        <w:rPr>
          <w:rFonts w:ascii="Times New Roman" w:hAnsi="Times New Roman"/>
          <w:color w:val="000000"/>
          <w:sz w:val="24"/>
          <w:szCs w:val="24"/>
        </w:rPr>
        <w:t xml:space="preserve"> tanggung jawab negara, khususnya dalam pengelolaan sumber daya alam berupa pertambangan mineral dan batubara maka lahirlah sebuah prinsip hak mengu</w:t>
      </w:r>
      <w:r w:rsidR="00313FF4">
        <w:rPr>
          <w:rFonts w:ascii="Times New Roman" w:hAnsi="Times New Roman"/>
          <w:color w:val="000000"/>
          <w:sz w:val="24"/>
          <w:szCs w:val="24"/>
        </w:rPr>
        <w:t>asai dari negara. H</w:t>
      </w:r>
      <w:r>
        <w:rPr>
          <w:rFonts w:ascii="Times New Roman" w:hAnsi="Times New Roman"/>
          <w:color w:val="000000"/>
          <w:sz w:val="24"/>
          <w:szCs w:val="24"/>
        </w:rPr>
        <w:t>ak menguasai dari negara pada cabang-cabang produksi yang penting bagi negara dan yang menguasai hajat hidup orang banyak pada dasarnya adalah konsekwensi logis dari tujuan bernegara yang ingin dijelmakan. Tujuan bernegara yang menjadi dasar acuan pencapaian kehendak dari negara memerlukan tidak hanya alat perlengkapan negara semata, akan tetapi juga tidak kalah pentingnya adalah, penggunaan sarana kekuasaan.</w:t>
      </w:r>
      <w:r>
        <w:rPr>
          <w:rStyle w:val="FootnoteReference"/>
          <w:rFonts w:ascii="Times New Roman" w:hAnsi="Times New Roman"/>
          <w:color w:val="000000"/>
          <w:sz w:val="24"/>
          <w:szCs w:val="24"/>
        </w:rPr>
        <w:footnoteReference w:id="11"/>
      </w:r>
    </w:p>
    <w:p w:rsidR="009228EE" w:rsidRDefault="009228EE" w:rsidP="00966062">
      <w:pPr>
        <w:spacing w:after="0" w:line="360" w:lineRule="auto"/>
        <w:ind w:left="0" w:firstLine="284"/>
        <w:rPr>
          <w:rFonts w:ascii="Times New Roman" w:hAnsi="Times New Roman"/>
          <w:color w:val="000000"/>
          <w:sz w:val="24"/>
          <w:szCs w:val="24"/>
        </w:rPr>
      </w:pPr>
      <w:r>
        <w:rPr>
          <w:rFonts w:ascii="Times New Roman" w:hAnsi="Times New Roman"/>
          <w:color w:val="000000"/>
          <w:sz w:val="24"/>
          <w:szCs w:val="24"/>
        </w:rPr>
        <w:tab/>
        <w:t>Penguasaan negara terhadap cabang-cabang produksi yang penting bagi negara serta  segala kekayaan alam  yang terkandung didalamnya dapa</w:t>
      </w:r>
      <w:r w:rsidR="00835670">
        <w:rPr>
          <w:rFonts w:ascii="Times New Roman" w:hAnsi="Times New Roman"/>
          <w:color w:val="000000"/>
          <w:sz w:val="24"/>
          <w:szCs w:val="24"/>
        </w:rPr>
        <w:t>t dilihat dalam Pasal 33  ayat (2) dan ayat (3) UUD N</w:t>
      </w:r>
      <w:r>
        <w:rPr>
          <w:rFonts w:ascii="Times New Roman" w:hAnsi="Times New Roman"/>
          <w:color w:val="000000"/>
          <w:sz w:val="24"/>
          <w:szCs w:val="24"/>
        </w:rPr>
        <w:t xml:space="preserve">RI </w:t>
      </w:r>
      <w:r w:rsidR="00835670">
        <w:rPr>
          <w:rFonts w:ascii="Times New Roman" w:hAnsi="Times New Roman"/>
          <w:color w:val="000000"/>
          <w:sz w:val="24"/>
          <w:szCs w:val="24"/>
        </w:rPr>
        <w:t>Tahun 1945 yang menyatakan bahwa:</w:t>
      </w:r>
    </w:p>
    <w:p w:rsidR="009228EE" w:rsidRPr="00B873CE" w:rsidRDefault="00B873CE" w:rsidP="00966062">
      <w:pPr>
        <w:pStyle w:val="ListParagraph"/>
        <w:numPr>
          <w:ilvl w:val="0"/>
          <w:numId w:val="25"/>
        </w:numPr>
        <w:spacing w:after="0" w:line="360" w:lineRule="auto"/>
        <w:ind w:hanging="644"/>
        <w:rPr>
          <w:rFonts w:ascii="Times New Roman" w:hAnsi="Times New Roman"/>
          <w:color w:val="000000"/>
          <w:sz w:val="24"/>
          <w:szCs w:val="24"/>
        </w:rPr>
      </w:pPr>
      <w:r>
        <w:rPr>
          <w:rFonts w:ascii="Times New Roman" w:hAnsi="Times New Roman"/>
          <w:color w:val="000000"/>
          <w:sz w:val="24"/>
          <w:szCs w:val="24"/>
        </w:rPr>
        <w:t>C</w:t>
      </w:r>
      <w:r w:rsidR="009228EE" w:rsidRPr="00B873CE">
        <w:rPr>
          <w:rFonts w:ascii="Times New Roman" w:hAnsi="Times New Roman"/>
          <w:color w:val="000000"/>
          <w:sz w:val="24"/>
          <w:szCs w:val="24"/>
        </w:rPr>
        <w:t>abang-cabang Produksi yang penting bagi negara dan yang menguasai hajat hidup orang banyak dikuasai oleh negara.</w:t>
      </w:r>
    </w:p>
    <w:p w:rsidR="009228EE" w:rsidRPr="00835670" w:rsidRDefault="009228EE" w:rsidP="00966062">
      <w:pPr>
        <w:pStyle w:val="ListParagraph"/>
        <w:numPr>
          <w:ilvl w:val="0"/>
          <w:numId w:val="25"/>
        </w:numPr>
        <w:spacing w:after="0" w:line="360" w:lineRule="auto"/>
        <w:ind w:hanging="644"/>
        <w:rPr>
          <w:rFonts w:ascii="Times New Roman" w:hAnsi="Times New Roman"/>
          <w:color w:val="000000"/>
          <w:sz w:val="24"/>
          <w:szCs w:val="24"/>
        </w:rPr>
      </w:pPr>
      <w:r w:rsidRPr="00835670">
        <w:rPr>
          <w:rFonts w:ascii="Times New Roman" w:hAnsi="Times New Roman"/>
          <w:color w:val="000000"/>
          <w:sz w:val="24"/>
          <w:szCs w:val="24"/>
        </w:rPr>
        <w:t>Bumi dan air dan kekayaan alam yang terkandung di dalamnya dikuasai oleh negara dan dipergunakan untuk sebesar-besar kemakmuran rakyat.</w:t>
      </w:r>
    </w:p>
    <w:p w:rsidR="009228EE" w:rsidRDefault="009228EE" w:rsidP="00966062">
      <w:pPr>
        <w:spacing w:after="0" w:line="360" w:lineRule="auto"/>
        <w:ind w:left="0" w:firstLine="720"/>
        <w:rPr>
          <w:rFonts w:ascii="Times New Roman" w:hAnsi="Times New Roman"/>
          <w:color w:val="000000"/>
          <w:sz w:val="24"/>
          <w:szCs w:val="24"/>
        </w:rPr>
      </w:pPr>
      <w:r>
        <w:rPr>
          <w:rFonts w:ascii="Times New Roman" w:hAnsi="Times New Roman"/>
          <w:color w:val="000000"/>
          <w:sz w:val="24"/>
          <w:szCs w:val="24"/>
        </w:rPr>
        <w:t>Salah satu produk hukum yang dilahirkan Pasal</w:t>
      </w:r>
      <w:r w:rsidR="00835670">
        <w:rPr>
          <w:rFonts w:ascii="Times New Roman" w:hAnsi="Times New Roman"/>
          <w:color w:val="000000"/>
          <w:sz w:val="24"/>
          <w:szCs w:val="24"/>
        </w:rPr>
        <w:t xml:space="preserve"> 33 ayat (2) dan ayat (3) UUD N</w:t>
      </w:r>
      <w:r>
        <w:rPr>
          <w:rFonts w:ascii="Times New Roman" w:hAnsi="Times New Roman"/>
          <w:color w:val="000000"/>
          <w:sz w:val="24"/>
          <w:szCs w:val="24"/>
        </w:rPr>
        <w:t xml:space="preserve">RI </w:t>
      </w:r>
      <w:r w:rsidR="00835670">
        <w:rPr>
          <w:rFonts w:ascii="Times New Roman" w:hAnsi="Times New Roman"/>
          <w:color w:val="000000"/>
          <w:sz w:val="24"/>
          <w:szCs w:val="24"/>
        </w:rPr>
        <w:t>Tahun</w:t>
      </w:r>
      <w:r>
        <w:rPr>
          <w:rFonts w:ascii="Times New Roman" w:hAnsi="Times New Roman"/>
          <w:color w:val="000000"/>
          <w:sz w:val="24"/>
          <w:szCs w:val="24"/>
        </w:rPr>
        <w:t xml:space="preserve">1945 adalah Undang-Undang Republik Indonesia Nomor 4 </w:t>
      </w:r>
      <w:r>
        <w:rPr>
          <w:rFonts w:ascii="Times New Roman" w:hAnsi="Times New Roman"/>
          <w:color w:val="000000"/>
          <w:sz w:val="24"/>
          <w:szCs w:val="24"/>
        </w:rPr>
        <w:lastRenderedPageBreak/>
        <w:t>Tahun 2009 tentang Pertambangan Mineral dan Batubara. Dalam konsideran menimbang dinyatakan bahwa mineral dan batubara yang terkandung dalam wilayah hukum pertambangan Indonesia merupakan kekayaan alam tak terbarukan sebagai karunia Tuhan Yang Maha Esa yang mempunyai peranan penting dalam memenuhi hajat hidup orang banyak, karena itu penge</w:t>
      </w:r>
      <w:r w:rsidR="00247718">
        <w:rPr>
          <w:rFonts w:ascii="Times New Roman" w:hAnsi="Times New Roman"/>
          <w:color w:val="000000"/>
          <w:sz w:val="24"/>
          <w:szCs w:val="24"/>
        </w:rPr>
        <w:t>lolaannya harus di kuasai oleh n</w:t>
      </w:r>
      <w:r>
        <w:rPr>
          <w:rFonts w:ascii="Times New Roman" w:hAnsi="Times New Roman"/>
          <w:color w:val="000000"/>
          <w:sz w:val="24"/>
          <w:szCs w:val="24"/>
        </w:rPr>
        <w:t>egara untuk memberi nilai tambah secara nyata bagi perekonomian nasional dalam usaha mencapai kemakmuran dan kesejahteraan rakyat secara berkeadilan.</w:t>
      </w:r>
    </w:p>
    <w:p w:rsidR="009228EE" w:rsidRDefault="009228EE" w:rsidP="00966062">
      <w:pPr>
        <w:spacing w:after="0" w:line="360" w:lineRule="auto"/>
        <w:ind w:left="0" w:firstLine="641"/>
        <w:rPr>
          <w:rFonts w:ascii="Times New Roman" w:hAnsi="Times New Roman"/>
          <w:color w:val="000000"/>
          <w:sz w:val="24"/>
          <w:szCs w:val="24"/>
        </w:rPr>
      </w:pPr>
      <w:r>
        <w:rPr>
          <w:rFonts w:ascii="Times New Roman" w:hAnsi="Times New Roman"/>
          <w:color w:val="000000"/>
          <w:sz w:val="24"/>
          <w:szCs w:val="24"/>
        </w:rPr>
        <w:t>Berkenaan tentang hak penguasaan negara telah diinterpertasikan oleh Mahkamah Konstitusi bahwa ‘cabang-cabang produksi’ seb</w:t>
      </w:r>
      <w:r w:rsidR="00766D05">
        <w:rPr>
          <w:rFonts w:ascii="Times New Roman" w:hAnsi="Times New Roman"/>
          <w:color w:val="000000"/>
          <w:sz w:val="24"/>
          <w:szCs w:val="24"/>
        </w:rPr>
        <w:t>agaimana dimaksud dalam Pasal 33</w:t>
      </w:r>
      <w:r>
        <w:rPr>
          <w:rFonts w:ascii="Times New Roman" w:hAnsi="Times New Roman"/>
          <w:color w:val="000000"/>
          <w:sz w:val="24"/>
          <w:szCs w:val="24"/>
        </w:rPr>
        <w:t xml:space="preserve"> ayat (2) UUD NKRI Tahun 1945 yaitu: ‘Yang harus dikuasai oleh negara adalah cabang-cabang produksi yang dinilai penting bagi negara dan/atau yang menguasai hajat hidup orang banyak yaitu: (i) cabang produksi yang penting bagi negara dan menguasai hajat hidup orang banyak  (ii) penting bagi negara tetapi tidak menguasai hajat hidup orang banyak, atau (iii) tidak penting bagi negara tetapi menguasai hajat hidup orang banyak. Ketiganya harus dikuasai oleh negara dan dipergunakan sebesar-besarnya untuk kemakmuran rakyat.</w:t>
      </w:r>
      <w:r>
        <w:rPr>
          <w:rStyle w:val="FootnoteReference"/>
          <w:rFonts w:ascii="Times New Roman" w:hAnsi="Times New Roman"/>
          <w:color w:val="000000"/>
          <w:sz w:val="24"/>
          <w:szCs w:val="24"/>
        </w:rPr>
        <w:footnoteReference w:id="12"/>
      </w:r>
    </w:p>
    <w:p w:rsidR="00A12ADB" w:rsidRDefault="00826782" w:rsidP="00966062">
      <w:pPr>
        <w:spacing w:after="0" w:line="360" w:lineRule="auto"/>
        <w:ind w:left="0" w:firstLine="641"/>
        <w:rPr>
          <w:rFonts w:ascii="Times New Roman" w:hAnsi="Times New Roman"/>
          <w:color w:val="FF0000"/>
          <w:sz w:val="24"/>
          <w:szCs w:val="24"/>
        </w:rPr>
      </w:pPr>
      <w:r>
        <w:rPr>
          <w:rFonts w:ascii="Times New Roman" w:hAnsi="Times New Roman"/>
          <w:color w:val="000000"/>
          <w:sz w:val="24"/>
          <w:szCs w:val="24"/>
        </w:rPr>
        <w:t xml:space="preserve">Cabang-cabang produksi yang dinilai penting bagi negara dan/atau yang menguasai hajat hidup orang banyak diantaranya adalah berupa pertambangan mineral dan batubara sebagaimana yang diatur dalam UU. No. 4 Tahun 2009 tentang Pertambangan Mineral Dan Batubara. </w:t>
      </w:r>
      <w:r w:rsidR="009228EE" w:rsidRPr="00A12ADB">
        <w:rPr>
          <w:rFonts w:ascii="Times New Roman" w:hAnsi="Times New Roman"/>
          <w:sz w:val="24"/>
          <w:szCs w:val="24"/>
        </w:rPr>
        <w:t xml:space="preserve">Kehadiran Undang-Undang  Nomor 4 Tahun 2009 tentang Pertambangan Mineral Dan Batubara telah membawa paradigma baru dalam pengelolaan </w:t>
      </w:r>
      <w:r w:rsidR="009228EE">
        <w:rPr>
          <w:rFonts w:ascii="Times New Roman" w:hAnsi="Times New Roman"/>
          <w:color w:val="000000"/>
          <w:sz w:val="24"/>
          <w:szCs w:val="24"/>
        </w:rPr>
        <w:t>pertambangan mineral dan batubara</w:t>
      </w:r>
      <w:r>
        <w:rPr>
          <w:rFonts w:ascii="Times New Roman" w:hAnsi="Times New Roman"/>
          <w:color w:val="000000"/>
          <w:sz w:val="24"/>
          <w:szCs w:val="24"/>
        </w:rPr>
        <w:t xml:space="preserve">. </w:t>
      </w:r>
      <w:r w:rsidR="00A12ADB">
        <w:rPr>
          <w:rFonts w:ascii="Times New Roman" w:hAnsi="Times New Roman"/>
          <w:color w:val="000000"/>
          <w:sz w:val="24"/>
          <w:szCs w:val="24"/>
        </w:rPr>
        <w:t>Undang-undang tersebut telah memberikan kewenangan kepada pemerintah daerah provinsi maupun pemerintah daerah kabupaten/kota dalam pengelolaan pertambangan mineral dan batubara</w:t>
      </w:r>
      <w:r w:rsidR="00A12ADB" w:rsidRPr="00A12ADB">
        <w:rPr>
          <w:rFonts w:ascii="Times New Roman" w:hAnsi="Times New Roman"/>
          <w:color w:val="FF0000"/>
          <w:sz w:val="24"/>
          <w:szCs w:val="24"/>
        </w:rPr>
        <w:t>.</w:t>
      </w:r>
      <w:r w:rsidR="00A12ADB">
        <w:rPr>
          <w:rFonts w:ascii="Times New Roman" w:hAnsi="Times New Roman"/>
          <w:color w:val="FF0000"/>
          <w:sz w:val="24"/>
          <w:szCs w:val="24"/>
        </w:rPr>
        <w:t xml:space="preserve"> </w:t>
      </w:r>
      <w:r w:rsidRPr="00A12ADB">
        <w:rPr>
          <w:rFonts w:ascii="Times New Roman" w:hAnsi="Times New Roman"/>
          <w:color w:val="FF0000"/>
          <w:sz w:val="24"/>
          <w:szCs w:val="24"/>
        </w:rPr>
        <w:t xml:space="preserve">    </w:t>
      </w:r>
    </w:p>
    <w:p w:rsidR="009228EE" w:rsidRDefault="009228EE" w:rsidP="00966062">
      <w:pPr>
        <w:spacing w:after="0" w:line="360" w:lineRule="auto"/>
        <w:ind w:left="0" w:firstLine="567"/>
        <w:rPr>
          <w:rFonts w:ascii="Times New Roman" w:hAnsi="Times New Roman"/>
          <w:color w:val="000000"/>
          <w:sz w:val="24"/>
          <w:szCs w:val="24"/>
        </w:rPr>
      </w:pPr>
      <w:r>
        <w:rPr>
          <w:rFonts w:ascii="Times New Roman" w:hAnsi="Times New Roman"/>
          <w:color w:val="000000"/>
          <w:sz w:val="24"/>
          <w:szCs w:val="24"/>
        </w:rPr>
        <w:t>Dalam ketentuan Pasal 4 Undang-Undang Nomor 4 Tahun 2009 tentang Pertambangan Mineral dan Batubara dinyatakan bahwa:</w:t>
      </w:r>
    </w:p>
    <w:p w:rsidR="009228EE" w:rsidRDefault="009228EE" w:rsidP="00966062">
      <w:pPr>
        <w:numPr>
          <w:ilvl w:val="0"/>
          <w:numId w:val="8"/>
        </w:numPr>
        <w:spacing w:after="0" w:line="360" w:lineRule="auto"/>
        <w:ind w:left="567" w:hanging="567"/>
        <w:rPr>
          <w:rFonts w:ascii="Times New Roman" w:hAnsi="Times New Roman"/>
          <w:color w:val="000000"/>
          <w:sz w:val="24"/>
          <w:szCs w:val="24"/>
        </w:rPr>
      </w:pPr>
      <w:r>
        <w:rPr>
          <w:rFonts w:ascii="Times New Roman" w:hAnsi="Times New Roman"/>
          <w:color w:val="000000"/>
          <w:sz w:val="24"/>
          <w:szCs w:val="24"/>
        </w:rPr>
        <w:lastRenderedPageBreak/>
        <w:t>Mineral dan batubara sebagai sumber daya alam yang tak terbarukan merupakan kekayaan nasional yang dikuasai oleh negara untuk sebesar-besar kesejahteraan rakyat.</w:t>
      </w:r>
    </w:p>
    <w:p w:rsidR="009228EE" w:rsidRDefault="009228EE" w:rsidP="00966062">
      <w:pPr>
        <w:numPr>
          <w:ilvl w:val="0"/>
          <w:numId w:val="8"/>
        </w:numPr>
        <w:spacing w:after="0" w:line="360" w:lineRule="auto"/>
        <w:ind w:left="567" w:hanging="567"/>
        <w:rPr>
          <w:rFonts w:ascii="Times New Roman" w:hAnsi="Times New Roman"/>
          <w:color w:val="000000"/>
          <w:sz w:val="24"/>
          <w:szCs w:val="24"/>
        </w:rPr>
      </w:pPr>
      <w:r w:rsidRPr="00574CF2">
        <w:rPr>
          <w:rFonts w:ascii="Times New Roman" w:hAnsi="Times New Roman"/>
          <w:color w:val="000000"/>
          <w:sz w:val="24"/>
          <w:szCs w:val="24"/>
        </w:rPr>
        <w:t xml:space="preserve">Penguasaan mineral dan batubara oleh negara sebagaimana dimaksud pada ayat (1) diselenggarakan oleh Pemerintah dan/atau pemerintah daerah. </w:t>
      </w:r>
    </w:p>
    <w:p w:rsidR="009228EE" w:rsidRDefault="009228EE" w:rsidP="00966062">
      <w:pPr>
        <w:spacing w:after="0" w:line="360" w:lineRule="auto"/>
        <w:ind w:left="0" w:firstLine="567"/>
        <w:rPr>
          <w:rFonts w:ascii="Times New Roman" w:hAnsi="Times New Roman"/>
          <w:color w:val="000000"/>
          <w:sz w:val="24"/>
          <w:szCs w:val="24"/>
        </w:rPr>
      </w:pPr>
      <w:r>
        <w:rPr>
          <w:rFonts w:ascii="Times New Roman" w:hAnsi="Times New Roman"/>
          <w:color w:val="000000"/>
          <w:sz w:val="24"/>
          <w:szCs w:val="24"/>
        </w:rPr>
        <w:t>Ketentuan Pasal 4 tersebut mengisyaratkan bahwa mineral dan batubara yang merupakan kekayaan alam nasional diperuntukkan untuk sebesar-besar kesejahteraan rakyat, dan diselenggarakan oleh pemerint</w:t>
      </w:r>
      <w:r w:rsidR="00A12ADB">
        <w:rPr>
          <w:rFonts w:ascii="Times New Roman" w:hAnsi="Times New Roman"/>
          <w:color w:val="000000"/>
          <w:sz w:val="24"/>
          <w:szCs w:val="24"/>
        </w:rPr>
        <w:t xml:space="preserve">ah dan atau pemerintah daerah. </w:t>
      </w:r>
      <w:r>
        <w:rPr>
          <w:rFonts w:ascii="Times New Roman" w:hAnsi="Times New Roman"/>
          <w:color w:val="000000"/>
          <w:sz w:val="24"/>
          <w:szCs w:val="24"/>
        </w:rPr>
        <w:t>Khusus Kewenangan pemerintah daerah dalam pengelolaan pertambangan mineral dan batubara dapat di bagi menjadi dua bahagian yakni kewenangan pemerintah daerah provinsi dan kewenangan pemerintah daerah kabupaten/kota. Diantara kewenangan pemerintah daerah provinsi dalam pengelolaan petambangan mineral dan batubara yakni kewenangan membuat peraturan perundang-undangan daerah dan kewenangan pemberian izin usaha pertambangan. (Pasal 7 UU. No. 4 Tahun 2009). Kewenangan yang sama dalam pengelolaan pertambangan mineral dan batubara juga diberikan kepada pemerintah daerah kabupaten/kota yakni diantaranya kewenangan pembuatan peraturan perundang-undangan daerah dan kewenangan pemberian izin usaha pertambangan dan izin pertambangan rakyat. (Pasal 8 UU. No. 4 Tahun 2009).</w:t>
      </w:r>
    </w:p>
    <w:p w:rsidR="009228EE" w:rsidRDefault="009228EE" w:rsidP="00966062">
      <w:pPr>
        <w:spacing w:after="0" w:line="360" w:lineRule="auto"/>
        <w:ind w:left="0" w:firstLine="567"/>
        <w:rPr>
          <w:rFonts w:ascii="Times New Roman" w:hAnsi="Times New Roman"/>
          <w:color w:val="000000"/>
          <w:sz w:val="24"/>
          <w:szCs w:val="24"/>
        </w:rPr>
      </w:pPr>
      <w:r>
        <w:rPr>
          <w:rFonts w:ascii="Times New Roman" w:hAnsi="Times New Roman"/>
          <w:color w:val="000000"/>
          <w:sz w:val="24"/>
          <w:szCs w:val="24"/>
        </w:rPr>
        <w:t xml:space="preserve">Setelah berlakunya Undang-Undang Nomor  23 Tahun 2014 tentang  Pemerintahan Daerah, kewenangan pengelolaan pertambangan mineral dan batubara khususnya kewenangan yang ada pada pemerintah daerah kabupaten/kota sebagaimana yang diatur dalam Pasal 8 Undang-Undang Nomor 4 Tahun 2009 tentang Perambangan Mineral Dan Batubara, kewenangannya dicabut oleh Undang-Undang Nomor 23 Tahun 2014 tentang Pemerintahan Daerah. </w:t>
      </w:r>
    </w:p>
    <w:p w:rsidR="009228EE" w:rsidRDefault="009228EE" w:rsidP="00966062">
      <w:pPr>
        <w:spacing w:after="0" w:line="360" w:lineRule="auto"/>
        <w:ind w:left="0" w:firstLine="567"/>
        <w:rPr>
          <w:rFonts w:ascii="Times New Roman" w:hAnsi="Times New Roman"/>
          <w:color w:val="000000"/>
          <w:sz w:val="24"/>
          <w:szCs w:val="24"/>
        </w:rPr>
      </w:pPr>
      <w:r>
        <w:rPr>
          <w:rFonts w:ascii="Times New Roman" w:hAnsi="Times New Roman"/>
          <w:color w:val="000000"/>
          <w:sz w:val="24"/>
          <w:szCs w:val="24"/>
        </w:rPr>
        <w:t xml:space="preserve">Setelah  diundangkannya Undang-Undang Nomor 4 Tahun 2009 tentang Pertambangan Mineral Dan Batubara, peraturan daerah yang mengatur pengelolaan pertambangan mineral dan batubara khususnya dibeberapa daerah kabupaten/kota di provinsi Sulawesi Selatan belum ditindak lanjuti dengan pembuatan peraturan daerah kabupaten/kota, sampai dicabutnya kewenangan pemerintah daerah kabupaten/kota dalam pengelolaan pengusahaan pertambangan </w:t>
      </w:r>
      <w:r>
        <w:rPr>
          <w:rFonts w:ascii="Times New Roman" w:hAnsi="Times New Roman"/>
          <w:color w:val="000000"/>
          <w:sz w:val="24"/>
          <w:szCs w:val="24"/>
        </w:rPr>
        <w:lastRenderedPageBreak/>
        <w:t>mineral dan batubara hkususnya di provinsi Sulawesi selatan. Padahal dalam pengelolaan pertambangan mineral dan batubara terdapat beberapa kewenan</w:t>
      </w:r>
      <w:r w:rsidR="008E76A7">
        <w:rPr>
          <w:rFonts w:ascii="Times New Roman" w:hAnsi="Times New Roman"/>
          <w:color w:val="000000"/>
          <w:sz w:val="24"/>
          <w:szCs w:val="24"/>
        </w:rPr>
        <w:t>gan pemerintah daerah kabupaten</w:t>
      </w:r>
      <w:r>
        <w:rPr>
          <w:rFonts w:ascii="Times New Roman" w:hAnsi="Times New Roman"/>
          <w:color w:val="000000"/>
          <w:sz w:val="24"/>
          <w:szCs w:val="24"/>
        </w:rPr>
        <w:t>/kota, diantaranya adalah pembuatan peraturan perundang-undangan daerah, pemberian Izin Usaha Pertambangan (IUP), Izin Usaha Pertambangan Khusus (IUPK) dan Izin Pertambangan Rakyat (IPR), pembinaan, penyelesaian konflik masyarakat, dan pengawasan usaha pertambangan di wilayah kabupaten/kota dan/atau wilayah laut sampai dengan 4 (empat) mil. (Pasal 8 ayat (1) huruf a dan b), UU No. 4 Tahun 2009. Namun dalam praktiknya, produk hukum peraturan daerah kabupaten/kota dalam pengelolaan pertambangan mineral dan batubara  sampai dicabutnya kewenangan ini memang belum pernah dikeluarkan.</w:t>
      </w:r>
    </w:p>
    <w:p w:rsidR="009228EE" w:rsidRDefault="005E67C8" w:rsidP="00966062">
      <w:pPr>
        <w:spacing w:after="0" w:line="360" w:lineRule="auto"/>
        <w:ind w:left="0" w:firstLine="567"/>
        <w:rPr>
          <w:rFonts w:ascii="Times New Roman" w:hAnsi="Times New Roman"/>
          <w:color w:val="000000"/>
          <w:sz w:val="24"/>
          <w:szCs w:val="24"/>
        </w:rPr>
      </w:pPr>
      <w:r>
        <w:rPr>
          <w:rFonts w:ascii="Times New Roman" w:hAnsi="Times New Roman"/>
          <w:color w:val="000000"/>
          <w:sz w:val="24"/>
          <w:szCs w:val="24"/>
        </w:rPr>
        <w:t xml:space="preserve"> </w:t>
      </w:r>
      <w:r w:rsidR="009228EE">
        <w:rPr>
          <w:rFonts w:ascii="Times New Roman" w:hAnsi="Times New Roman"/>
          <w:color w:val="000000"/>
          <w:sz w:val="24"/>
          <w:szCs w:val="24"/>
        </w:rPr>
        <w:t xml:space="preserve">Pada  sisi lain sebagai pelaksanaan Pasal 7 Undang-Undang Nomor 4 Tahun 2009 tentang Pertambangan Mineral Dan Batubara, Pemerintah Daerah Provinsi Sulawesi Selatan telah menerbitkan Peraturan Daerah Nomor 5 Tahun 2011 tentang Pengelolaan Pertambangan Mineral Dan Batubara. Akan tetapi kewenangan pemerintah provinsi dalam sektor perizinan  usaha pertambangan mineral dan batubara dalam pemberian izin apabila meliputi lintas wilayah kabupaten/kota. Dan atau wilayah laut 4 (empat) mil sampai dengan 12 (dua belas) mil dari garis pantai. (Pasal 7 ayat (1) Perda Provinsi Sulawesi Selatan Nomor 5 Tahun 2011). </w:t>
      </w:r>
    </w:p>
    <w:p w:rsidR="009228EE" w:rsidRDefault="009228EE" w:rsidP="00966062">
      <w:pPr>
        <w:spacing w:after="0" w:line="360" w:lineRule="auto"/>
        <w:ind w:left="0" w:firstLine="720"/>
        <w:rPr>
          <w:rFonts w:ascii="Times New Roman" w:hAnsi="Times New Roman"/>
          <w:color w:val="000000"/>
          <w:sz w:val="24"/>
          <w:szCs w:val="24"/>
        </w:rPr>
      </w:pPr>
      <w:r>
        <w:rPr>
          <w:rFonts w:ascii="Times New Roman" w:hAnsi="Times New Roman"/>
          <w:color w:val="000000"/>
          <w:sz w:val="24"/>
          <w:szCs w:val="24"/>
        </w:rPr>
        <w:t xml:space="preserve">Memperhatikan produk hukum pemerintah daerah tersebut, dapat dikatakan bahwa dalam implementasinya </w:t>
      </w:r>
      <w:r w:rsidR="008E76A7">
        <w:rPr>
          <w:rFonts w:ascii="Times New Roman" w:hAnsi="Times New Roman"/>
          <w:color w:val="000000"/>
          <w:sz w:val="24"/>
          <w:szCs w:val="24"/>
        </w:rPr>
        <w:t xml:space="preserve">masih jauh dari cita hukum Pancasila. Begitu pula dalam penggunaan </w:t>
      </w:r>
      <w:r>
        <w:rPr>
          <w:rFonts w:ascii="Times New Roman" w:hAnsi="Times New Roman"/>
          <w:color w:val="000000"/>
          <w:sz w:val="24"/>
          <w:szCs w:val="24"/>
        </w:rPr>
        <w:t xml:space="preserve"> instrumen perizinan</w:t>
      </w:r>
      <w:r w:rsidR="008E76A7">
        <w:rPr>
          <w:rFonts w:ascii="Times New Roman" w:hAnsi="Times New Roman"/>
          <w:color w:val="000000"/>
          <w:sz w:val="24"/>
          <w:szCs w:val="24"/>
        </w:rPr>
        <w:t xml:space="preserve"> yang seharusnya dapat difungikan dalam mengkonkretisasikan cita hukum Pancasila tapi dalam kenyataan faktual juga</w:t>
      </w:r>
      <w:r>
        <w:rPr>
          <w:rFonts w:ascii="Times New Roman" w:hAnsi="Times New Roman"/>
          <w:color w:val="000000"/>
          <w:sz w:val="24"/>
          <w:szCs w:val="24"/>
        </w:rPr>
        <w:t xml:space="preserve"> belum dapat mengkonkretisasikan cita hukum Pancasila secara ideal. </w:t>
      </w:r>
      <w:r w:rsidR="00677D2B">
        <w:rPr>
          <w:rFonts w:ascii="Times New Roman" w:hAnsi="Times New Roman"/>
          <w:color w:val="000000"/>
          <w:sz w:val="24"/>
          <w:szCs w:val="24"/>
        </w:rPr>
        <w:t xml:space="preserve">Pada </w:t>
      </w:r>
      <w:r>
        <w:rPr>
          <w:rFonts w:ascii="Times New Roman" w:hAnsi="Times New Roman"/>
          <w:color w:val="000000"/>
          <w:sz w:val="24"/>
          <w:szCs w:val="24"/>
        </w:rPr>
        <w:t>lain</w:t>
      </w:r>
      <w:r w:rsidR="00677D2B">
        <w:rPr>
          <w:rFonts w:ascii="Times New Roman" w:hAnsi="Times New Roman"/>
          <w:color w:val="000000"/>
          <w:sz w:val="24"/>
          <w:szCs w:val="24"/>
        </w:rPr>
        <w:t xml:space="preserve"> sisi</w:t>
      </w:r>
      <w:r>
        <w:rPr>
          <w:rFonts w:ascii="Times New Roman" w:hAnsi="Times New Roman"/>
          <w:color w:val="000000"/>
          <w:sz w:val="24"/>
          <w:szCs w:val="24"/>
        </w:rPr>
        <w:t xml:space="preserve"> pemerintah daerah dalam melaksanakan wewenangnya sesuai dengan Undang-Undang Nomor 23 Tahun 2014 tentang Pemerintahan Daerah dalam Pasal 67 huruf (a) dinyatakan bahwa, Kewajiban kepala daerah dan akil kepala daerah meliputi: a. Memegang teguh dan mengamalkan Pancasila, melaksanakan Undang-Undang Dasar Negara Republik Indonesia Tahun 1945 serta mempertahankan dan memelihara keutuhan Negara kesatuan Republik </w:t>
      </w:r>
      <w:r>
        <w:rPr>
          <w:rFonts w:ascii="Times New Roman" w:hAnsi="Times New Roman"/>
          <w:color w:val="000000"/>
          <w:sz w:val="24"/>
          <w:szCs w:val="24"/>
        </w:rPr>
        <w:lastRenderedPageBreak/>
        <w:t xml:space="preserve">Indonesia. Karena itu dalam pelaksanaan wewenang penyelenggara pemerintah daerah utamanya dalam pembuatan produk hukum peraturan daerah dan khususnya bidang perizinan pertambangan  mineral dan batubara penyelenggara pemerintah daerah berkewajiban mengkonkretisasikan cita hukum Pancasila. </w:t>
      </w:r>
    </w:p>
    <w:p w:rsidR="002A05F3" w:rsidRDefault="009228EE" w:rsidP="00966062">
      <w:pPr>
        <w:spacing w:after="0" w:line="360" w:lineRule="auto"/>
        <w:ind w:left="0" w:firstLine="641"/>
        <w:rPr>
          <w:rFonts w:ascii="Times New Roman" w:hAnsi="Times New Roman"/>
          <w:color w:val="000000"/>
          <w:sz w:val="24"/>
          <w:szCs w:val="24"/>
        </w:rPr>
      </w:pPr>
      <w:r>
        <w:rPr>
          <w:rFonts w:ascii="Times New Roman" w:hAnsi="Times New Roman"/>
          <w:color w:val="000000"/>
          <w:sz w:val="24"/>
          <w:szCs w:val="24"/>
        </w:rPr>
        <w:t>Pancasila sebagai cita hukum dan atau sebagai bintang pemandu   seharusnya dikonkretisasikan dalam berbagai produk hukum penyelenggaraan pemerintahan negara utamanya pemerintah daerah maka dalam kajian penelitian ini akan difokuskan pada</w:t>
      </w:r>
      <w:r w:rsidR="0066327D">
        <w:rPr>
          <w:rFonts w:ascii="Times New Roman" w:hAnsi="Times New Roman"/>
          <w:color w:val="000000"/>
          <w:sz w:val="24"/>
          <w:szCs w:val="24"/>
        </w:rPr>
        <w:t xml:space="preserve"> kewenangan pembuatan</w:t>
      </w:r>
      <w:r>
        <w:rPr>
          <w:rFonts w:ascii="Times New Roman" w:hAnsi="Times New Roman"/>
          <w:color w:val="000000"/>
          <w:sz w:val="24"/>
          <w:szCs w:val="24"/>
        </w:rPr>
        <w:t xml:space="preserve"> produk hukum pemerintah daerah di bidang pengelolaan pertambangan</w:t>
      </w:r>
      <w:r w:rsidR="0066327D">
        <w:rPr>
          <w:rFonts w:ascii="Times New Roman" w:hAnsi="Times New Roman"/>
          <w:color w:val="000000"/>
          <w:sz w:val="24"/>
          <w:szCs w:val="24"/>
        </w:rPr>
        <w:t xml:space="preserve"> mineral dan batubara, maupun terhadap</w:t>
      </w:r>
      <w:r>
        <w:rPr>
          <w:rFonts w:ascii="Times New Roman" w:hAnsi="Times New Roman"/>
          <w:color w:val="000000"/>
          <w:sz w:val="24"/>
          <w:szCs w:val="24"/>
        </w:rPr>
        <w:t xml:space="preserve"> aspek </w:t>
      </w:r>
      <w:r w:rsidR="0066327D">
        <w:rPr>
          <w:rFonts w:ascii="Times New Roman" w:hAnsi="Times New Roman"/>
          <w:color w:val="000000"/>
          <w:sz w:val="24"/>
          <w:szCs w:val="24"/>
        </w:rPr>
        <w:t xml:space="preserve">pemberian </w:t>
      </w:r>
      <w:r>
        <w:rPr>
          <w:rFonts w:ascii="Times New Roman" w:hAnsi="Times New Roman"/>
          <w:color w:val="000000"/>
          <w:sz w:val="24"/>
          <w:szCs w:val="24"/>
        </w:rPr>
        <w:t>perizinan</w:t>
      </w:r>
      <w:r w:rsidR="0066327D">
        <w:rPr>
          <w:rFonts w:ascii="Times New Roman" w:hAnsi="Times New Roman"/>
          <w:color w:val="000000"/>
          <w:sz w:val="24"/>
          <w:szCs w:val="24"/>
        </w:rPr>
        <w:t xml:space="preserve"> usaha pertambangan mineral dan batubara</w:t>
      </w:r>
      <w:r>
        <w:rPr>
          <w:rFonts w:ascii="Times New Roman" w:hAnsi="Times New Roman"/>
          <w:color w:val="000000"/>
          <w:sz w:val="24"/>
          <w:szCs w:val="24"/>
        </w:rPr>
        <w:t xml:space="preserve"> agar </w:t>
      </w:r>
      <w:r w:rsidR="0066327D">
        <w:rPr>
          <w:rFonts w:ascii="Times New Roman" w:hAnsi="Times New Roman"/>
          <w:color w:val="000000"/>
          <w:sz w:val="24"/>
          <w:szCs w:val="24"/>
        </w:rPr>
        <w:t xml:space="preserve">dalam pengelolaan, pengusahaan dan </w:t>
      </w:r>
      <w:r>
        <w:rPr>
          <w:rFonts w:ascii="Times New Roman" w:hAnsi="Times New Roman"/>
          <w:color w:val="000000"/>
          <w:sz w:val="24"/>
          <w:szCs w:val="24"/>
        </w:rPr>
        <w:t>pemanfaatannya dapat meningkatkan kesejahteraan</w:t>
      </w:r>
      <w:r w:rsidR="0066327D">
        <w:rPr>
          <w:rFonts w:ascii="Times New Roman" w:hAnsi="Times New Roman"/>
          <w:color w:val="000000"/>
          <w:sz w:val="24"/>
          <w:szCs w:val="24"/>
        </w:rPr>
        <w:t xml:space="preserve"> dan kemakmuran</w:t>
      </w:r>
      <w:r>
        <w:rPr>
          <w:rFonts w:ascii="Times New Roman" w:hAnsi="Times New Roman"/>
          <w:color w:val="000000"/>
          <w:sz w:val="24"/>
          <w:szCs w:val="24"/>
        </w:rPr>
        <w:t xml:space="preserve"> rakyat</w:t>
      </w:r>
      <w:r w:rsidR="0066327D">
        <w:rPr>
          <w:rFonts w:ascii="Times New Roman" w:hAnsi="Times New Roman"/>
          <w:color w:val="000000"/>
          <w:sz w:val="24"/>
          <w:szCs w:val="24"/>
        </w:rPr>
        <w:t xml:space="preserve"> secara berkeadilan</w:t>
      </w:r>
      <w:r>
        <w:rPr>
          <w:rFonts w:ascii="Times New Roman" w:hAnsi="Times New Roman"/>
          <w:color w:val="000000"/>
          <w:sz w:val="24"/>
          <w:szCs w:val="24"/>
        </w:rPr>
        <w:t xml:space="preserve">  yang pada gilirannya dapat mewujudkan cita hukum Pancasila.</w:t>
      </w:r>
    </w:p>
    <w:p w:rsidR="009228EE" w:rsidRDefault="009228EE" w:rsidP="00966062">
      <w:pPr>
        <w:spacing w:after="0" w:line="360" w:lineRule="auto"/>
        <w:ind w:left="0" w:firstLine="0"/>
        <w:rPr>
          <w:rFonts w:ascii="Times New Roman" w:hAnsi="Times New Roman"/>
          <w:color w:val="000000"/>
          <w:sz w:val="24"/>
          <w:szCs w:val="24"/>
        </w:rPr>
      </w:pPr>
      <w:r>
        <w:rPr>
          <w:rFonts w:ascii="Times New Roman" w:hAnsi="Times New Roman"/>
          <w:b/>
          <w:color w:val="000000"/>
          <w:sz w:val="24"/>
          <w:szCs w:val="24"/>
        </w:rPr>
        <w:t>B</w:t>
      </w:r>
      <w:r w:rsidRPr="00BE2829">
        <w:rPr>
          <w:rFonts w:ascii="Times New Roman" w:hAnsi="Times New Roman"/>
          <w:b/>
          <w:color w:val="000000"/>
          <w:sz w:val="24"/>
          <w:szCs w:val="24"/>
        </w:rPr>
        <w:t>.</w:t>
      </w:r>
      <w:r>
        <w:rPr>
          <w:rFonts w:ascii="Times New Roman" w:hAnsi="Times New Roman"/>
          <w:color w:val="000000"/>
          <w:sz w:val="24"/>
          <w:szCs w:val="24"/>
        </w:rPr>
        <w:t xml:space="preserve">       </w:t>
      </w:r>
      <w:r>
        <w:rPr>
          <w:rFonts w:ascii="Times New Roman" w:hAnsi="Times New Roman"/>
          <w:b/>
          <w:color w:val="000000"/>
          <w:sz w:val="24"/>
          <w:szCs w:val="24"/>
        </w:rPr>
        <w:t>Fokus Studi d</w:t>
      </w:r>
      <w:r w:rsidRPr="004F2A63">
        <w:rPr>
          <w:rFonts w:ascii="Times New Roman" w:hAnsi="Times New Roman"/>
          <w:b/>
          <w:color w:val="000000"/>
          <w:sz w:val="24"/>
          <w:szCs w:val="24"/>
        </w:rPr>
        <w:t>an Permasalahan</w:t>
      </w:r>
    </w:p>
    <w:p w:rsidR="009228EE" w:rsidRDefault="009228EE" w:rsidP="00966062">
      <w:pPr>
        <w:spacing w:after="0" w:line="360" w:lineRule="auto"/>
        <w:ind w:left="0" w:firstLine="284"/>
        <w:rPr>
          <w:rFonts w:ascii="Times New Roman" w:hAnsi="Times New Roman"/>
          <w:color w:val="000000"/>
          <w:sz w:val="24"/>
          <w:szCs w:val="24"/>
        </w:rPr>
      </w:pPr>
      <w:r w:rsidRPr="005F74B9">
        <w:rPr>
          <w:rFonts w:ascii="Times New Roman" w:hAnsi="Times New Roman"/>
          <w:b/>
          <w:color w:val="000000"/>
          <w:sz w:val="24"/>
          <w:szCs w:val="24"/>
        </w:rPr>
        <w:t xml:space="preserve">      </w:t>
      </w:r>
      <w:r>
        <w:rPr>
          <w:rFonts w:ascii="Times New Roman" w:hAnsi="Times New Roman"/>
          <w:color w:val="000000"/>
          <w:sz w:val="24"/>
          <w:szCs w:val="24"/>
        </w:rPr>
        <w:tab/>
        <w:t>Fokus</w:t>
      </w:r>
      <w:r w:rsidRPr="004F2A63">
        <w:rPr>
          <w:rFonts w:ascii="Times New Roman" w:hAnsi="Times New Roman"/>
          <w:color w:val="000000"/>
          <w:sz w:val="24"/>
          <w:szCs w:val="24"/>
        </w:rPr>
        <w:t xml:space="preserve"> stu</w:t>
      </w:r>
      <w:r>
        <w:rPr>
          <w:rFonts w:ascii="Times New Roman" w:hAnsi="Times New Roman"/>
          <w:color w:val="000000"/>
          <w:sz w:val="24"/>
          <w:szCs w:val="24"/>
        </w:rPr>
        <w:t>di d</w:t>
      </w:r>
      <w:r w:rsidRPr="004F2A63">
        <w:rPr>
          <w:rFonts w:ascii="Times New Roman" w:hAnsi="Times New Roman"/>
          <w:color w:val="000000"/>
          <w:sz w:val="24"/>
          <w:szCs w:val="24"/>
        </w:rPr>
        <w:t xml:space="preserve">alam penelitian ini </w:t>
      </w:r>
      <w:r>
        <w:rPr>
          <w:rFonts w:ascii="Times New Roman" w:hAnsi="Times New Roman"/>
          <w:color w:val="000000"/>
          <w:sz w:val="24"/>
          <w:szCs w:val="24"/>
        </w:rPr>
        <w:t>berkenaan dengan konkretisasi</w:t>
      </w:r>
      <w:r w:rsidRPr="004F2A63">
        <w:rPr>
          <w:rFonts w:ascii="Times New Roman" w:hAnsi="Times New Roman"/>
          <w:color w:val="000000"/>
          <w:sz w:val="24"/>
          <w:szCs w:val="24"/>
        </w:rPr>
        <w:t xml:space="preserve"> cita hukum Pancasila khususnya dari aspek pelaksanaan wewenang penyelenggara pemerintah daerah</w:t>
      </w:r>
      <w:r>
        <w:rPr>
          <w:rFonts w:ascii="Times New Roman" w:hAnsi="Times New Roman"/>
          <w:color w:val="000000"/>
          <w:sz w:val="24"/>
          <w:szCs w:val="24"/>
        </w:rPr>
        <w:t xml:space="preserve"> melalui produk hukum otonomi daerah dalam pengelolaan pertambangan mineral dan batubara  khususnya pada aspek penggunaan instrumen perizinan yang merupakan wewenang pemerintah daerah provinsi sebagaimana yang ditegaskan dalam Undang-Undang  Nomor 4 Tahun 2009 tentang Pertambangan Mineral Dan Batubara</w:t>
      </w:r>
      <w:r w:rsidRPr="004F2A63">
        <w:rPr>
          <w:rFonts w:ascii="Times New Roman" w:hAnsi="Times New Roman"/>
          <w:color w:val="000000"/>
          <w:sz w:val="24"/>
          <w:szCs w:val="24"/>
        </w:rPr>
        <w:t xml:space="preserve">. </w:t>
      </w:r>
    </w:p>
    <w:p w:rsidR="009228EE" w:rsidRPr="004F2A63" w:rsidRDefault="009228EE" w:rsidP="00966062">
      <w:pPr>
        <w:spacing w:after="0" w:line="360" w:lineRule="auto"/>
        <w:ind w:left="0" w:firstLine="641"/>
        <w:rPr>
          <w:rFonts w:ascii="Times New Roman" w:hAnsi="Times New Roman"/>
          <w:color w:val="000000"/>
          <w:sz w:val="24"/>
          <w:szCs w:val="24"/>
        </w:rPr>
      </w:pPr>
      <w:r>
        <w:rPr>
          <w:rFonts w:ascii="Times New Roman" w:hAnsi="Times New Roman"/>
          <w:color w:val="000000"/>
          <w:sz w:val="24"/>
          <w:szCs w:val="24"/>
        </w:rPr>
        <w:t>Berkaitan  dengan pelaksanaan wewenang pemerintah daerah dalam Undang-Undang Nomor 23 tahun 2014 t</w:t>
      </w:r>
      <w:r w:rsidRPr="004F2A63">
        <w:rPr>
          <w:rFonts w:ascii="Times New Roman" w:hAnsi="Times New Roman"/>
          <w:color w:val="000000"/>
          <w:sz w:val="24"/>
          <w:szCs w:val="24"/>
        </w:rPr>
        <w:t xml:space="preserve">entang Pemerintahan Daerah  </w:t>
      </w:r>
      <w:r>
        <w:rPr>
          <w:rFonts w:ascii="Times New Roman" w:hAnsi="Times New Roman"/>
          <w:color w:val="000000"/>
          <w:sz w:val="24"/>
          <w:szCs w:val="24"/>
        </w:rPr>
        <w:t xml:space="preserve">dalam Pasal 67 </w:t>
      </w:r>
      <w:r w:rsidRPr="004F2A63">
        <w:rPr>
          <w:rFonts w:ascii="Times New Roman" w:hAnsi="Times New Roman"/>
          <w:color w:val="000000"/>
          <w:sz w:val="24"/>
          <w:szCs w:val="24"/>
        </w:rPr>
        <w:t xml:space="preserve"> huruf </w:t>
      </w:r>
      <w:r>
        <w:rPr>
          <w:rFonts w:ascii="Times New Roman" w:hAnsi="Times New Roman"/>
          <w:color w:val="000000"/>
          <w:sz w:val="24"/>
          <w:szCs w:val="24"/>
        </w:rPr>
        <w:t>(</w:t>
      </w:r>
      <w:r w:rsidRPr="004F2A63">
        <w:rPr>
          <w:rFonts w:ascii="Times New Roman" w:hAnsi="Times New Roman"/>
          <w:color w:val="000000"/>
          <w:sz w:val="24"/>
          <w:szCs w:val="24"/>
        </w:rPr>
        <w:t>a</w:t>
      </w:r>
      <w:r>
        <w:rPr>
          <w:rFonts w:ascii="Times New Roman" w:hAnsi="Times New Roman"/>
          <w:color w:val="000000"/>
          <w:sz w:val="24"/>
          <w:szCs w:val="24"/>
        </w:rPr>
        <w:t>)</w:t>
      </w:r>
      <w:r w:rsidRPr="004F2A63">
        <w:rPr>
          <w:rFonts w:ascii="Times New Roman" w:hAnsi="Times New Roman"/>
          <w:color w:val="000000"/>
          <w:sz w:val="24"/>
          <w:szCs w:val="24"/>
        </w:rPr>
        <w:t xml:space="preserve"> ditegaskan bahwa, </w:t>
      </w:r>
      <w:r>
        <w:rPr>
          <w:rFonts w:ascii="Times New Roman" w:hAnsi="Times New Roman"/>
          <w:color w:val="000000"/>
          <w:sz w:val="24"/>
          <w:szCs w:val="24"/>
        </w:rPr>
        <w:t xml:space="preserve">Kewajiban Kepala daerah dan wakil kepala  daerah  meliputi: a. </w:t>
      </w:r>
      <w:r w:rsidRPr="004F2A63">
        <w:rPr>
          <w:rFonts w:ascii="Times New Roman" w:hAnsi="Times New Roman"/>
          <w:color w:val="000000"/>
          <w:sz w:val="24"/>
          <w:szCs w:val="24"/>
        </w:rPr>
        <w:t xml:space="preserve"> memegang teguh dan mengamalkan Pancasila</w:t>
      </w:r>
      <w:r>
        <w:rPr>
          <w:rFonts w:ascii="Times New Roman" w:hAnsi="Times New Roman"/>
          <w:color w:val="000000"/>
          <w:sz w:val="24"/>
          <w:szCs w:val="24"/>
        </w:rPr>
        <w:t>,</w:t>
      </w:r>
      <w:r w:rsidRPr="004F2A63">
        <w:rPr>
          <w:rFonts w:ascii="Times New Roman" w:hAnsi="Times New Roman"/>
          <w:color w:val="000000"/>
          <w:sz w:val="24"/>
          <w:szCs w:val="24"/>
        </w:rPr>
        <w:t xml:space="preserve"> </w:t>
      </w:r>
      <w:r w:rsidR="00766D05">
        <w:rPr>
          <w:rFonts w:ascii="Times New Roman" w:hAnsi="Times New Roman"/>
          <w:color w:val="000000"/>
          <w:sz w:val="24"/>
          <w:szCs w:val="24"/>
        </w:rPr>
        <w:t xml:space="preserve">melaksanakan UUD NRI Tahun 1945 </w:t>
      </w:r>
      <w:r w:rsidRPr="004F2A63">
        <w:rPr>
          <w:rFonts w:ascii="Times New Roman" w:hAnsi="Times New Roman"/>
          <w:color w:val="000000"/>
          <w:sz w:val="24"/>
          <w:szCs w:val="24"/>
        </w:rPr>
        <w:t xml:space="preserve"> serta mempertahankan dan memelihara keutuhan Negara kesatuan Republik Indonesia.</w:t>
      </w:r>
      <w:r>
        <w:rPr>
          <w:rFonts w:ascii="Times New Roman" w:hAnsi="Times New Roman"/>
          <w:color w:val="000000"/>
          <w:sz w:val="24"/>
          <w:szCs w:val="24"/>
        </w:rPr>
        <w:t xml:space="preserve"> Dan begitu  pula kewajiban Anggota DPRD Provinsi dan Anggota DPRD Kabupaten/kota. Sebagaimana yang di atur dalam Pasal 108 dan Pasal 161  Undang-Undang Nomor 23 Tahun 2014 tentang Pemerintahan Daerah.</w:t>
      </w:r>
      <w:r w:rsidRPr="004F2A63">
        <w:rPr>
          <w:rFonts w:ascii="Times New Roman" w:hAnsi="Times New Roman"/>
          <w:color w:val="000000"/>
          <w:sz w:val="24"/>
          <w:szCs w:val="24"/>
        </w:rPr>
        <w:t xml:space="preserve"> Karena itu dalam pelaksanaan wewenang</w:t>
      </w:r>
      <w:r>
        <w:rPr>
          <w:rFonts w:ascii="Times New Roman" w:hAnsi="Times New Roman"/>
          <w:color w:val="000000"/>
          <w:sz w:val="24"/>
          <w:szCs w:val="24"/>
        </w:rPr>
        <w:t>nya</w:t>
      </w:r>
      <w:r w:rsidRPr="004F2A63">
        <w:rPr>
          <w:rFonts w:ascii="Times New Roman" w:hAnsi="Times New Roman"/>
          <w:color w:val="000000"/>
          <w:sz w:val="24"/>
          <w:szCs w:val="24"/>
        </w:rPr>
        <w:t xml:space="preserve"> penyelenggara pemerintah daerah berkewajiban mengamalkan Pancasila.</w:t>
      </w:r>
      <w:r>
        <w:rPr>
          <w:rFonts w:ascii="Times New Roman" w:hAnsi="Times New Roman"/>
          <w:color w:val="000000"/>
          <w:sz w:val="24"/>
          <w:szCs w:val="24"/>
        </w:rPr>
        <w:t xml:space="preserve"> </w:t>
      </w:r>
      <w:r>
        <w:rPr>
          <w:rFonts w:ascii="Times New Roman" w:hAnsi="Times New Roman"/>
          <w:color w:val="000000"/>
          <w:sz w:val="24"/>
          <w:szCs w:val="24"/>
        </w:rPr>
        <w:lastRenderedPageBreak/>
        <w:t>Pengamalan Pancasila dalam pelaksanaan wewenang pemerintah daerah seharusnya dikonkretisasikan dalam kenyataan faktul dalam bentuk produk hukum pemerintah daerah.</w:t>
      </w:r>
    </w:p>
    <w:p w:rsidR="009228EE" w:rsidRDefault="009228EE" w:rsidP="00966062">
      <w:pPr>
        <w:spacing w:after="0" w:line="360" w:lineRule="auto"/>
        <w:ind w:left="0" w:firstLine="720"/>
        <w:rPr>
          <w:rFonts w:ascii="Times New Roman" w:hAnsi="Times New Roman"/>
          <w:color w:val="000000"/>
          <w:sz w:val="24"/>
          <w:szCs w:val="24"/>
        </w:rPr>
      </w:pPr>
      <w:r>
        <w:rPr>
          <w:rFonts w:ascii="Times New Roman" w:hAnsi="Times New Roman"/>
          <w:color w:val="000000"/>
          <w:sz w:val="24"/>
          <w:szCs w:val="24"/>
        </w:rPr>
        <w:t>Pancasila yang mengandung nilai-nilai kejiwaan bangsa Indonesia merupakan dasar tertib hukum Indonesia, pedoman dan penunjuk arah perkembangannya dengan sistem yang terbuka dan adalah batu ujian mengenai kepatutan dan perundang-undangan. Dalam menyusun undang-undang, pembentuk undang-undang perlu dengan tepat menunjukkan nilai-nilai Pancasila, yang mendasari ketentuan undang-undang itu. Dengan demikian peraturan-peraturan hukum merupakan pelaksanaan undang-undang itu tidak boleh mengandung hal-hal yang bertentangan dengan Pancasila.</w:t>
      </w:r>
      <w:r>
        <w:rPr>
          <w:rStyle w:val="FootnoteReference"/>
          <w:rFonts w:ascii="Times New Roman" w:hAnsi="Times New Roman"/>
          <w:color w:val="000000"/>
          <w:sz w:val="24"/>
          <w:szCs w:val="24"/>
        </w:rPr>
        <w:footnoteReference w:id="13"/>
      </w:r>
      <w:r>
        <w:rPr>
          <w:rFonts w:ascii="Times New Roman" w:hAnsi="Times New Roman"/>
          <w:color w:val="000000"/>
          <w:sz w:val="24"/>
          <w:szCs w:val="24"/>
        </w:rPr>
        <w:t xml:space="preserve"> </w:t>
      </w:r>
    </w:p>
    <w:p w:rsidR="009228EE" w:rsidRDefault="008135A9" w:rsidP="00966062">
      <w:pPr>
        <w:spacing w:after="0" w:line="360" w:lineRule="auto"/>
        <w:ind w:left="0" w:firstLine="641"/>
        <w:rPr>
          <w:rFonts w:ascii="Times New Roman" w:hAnsi="Times New Roman"/>
          <w:color w:val="000000"/>
          <w:sz w:val="24"/>
          <w:szCs w:val="24"/>
        </w:rPr>
      </w:pPr>
      <w:r>
        <w:rPr>
          <w:rFonts w:ascii="Times New Roman" w:hAnsi="Times New Roman"/>
          <w:color w:val="000000"/>
          <w:sz w:val="24"/>
          <w:szCs w:val="24"/>
        </w:rPr>
        <w:t xml:space="preserve">Studi ini </w:t>
      </w:r>
      <w:r w:rsidR="009228EE">
        <w:rPr>
          <w:rFonts w:ascii="Times New Roman" w:hAnsi="Times New Roman"/>
          <w:color w:val="000000"/>
          <w:sz w:val="24"/>
          <w:szCs w:val="24"/>
        </w:rPr>
        <w:t xml:space="preserve">berfokus  pada  pelaksanaan wewenang penyelenggara pemerintah daerah </w:t>
      </w:r>
      <w:r w:rsidR="00E56E43">
        <w:rPr>
          <w:rFonts w:ascii="Times New Roman" w:hAnsi="Times New Roman"/>
          <w:color w:val="000000"/>
          <w:sz w:val="24"/>
          <w:szCs w:val="24"/>
        </w:rPr>
        <w:t xml:space="preserve">khususnya </w:t>
      </w:r>
      <w:r w:rsidR="009228EE">
        <w:rPr>
          <w:rFonts w:ascii="Times New Roman" w:hAnsi="Times New Roman"/>
          <w:color w:val="000000"/>
          <w:sz w:val="24"/>
          <w:szCs w:val="24"/>
        </w:rPr>
        <w:t xml:space="preserve">dalam </w:t>
      </w:r>
      <w:r w:rsidR="00E56E43">
        <w:rPr>
          <w:rFonts w:ascii="Times New Roman" w:hAnsi="Times New Roman"/>
          <w:color w:val="000000"/>
          <w:sz w:val="24"/>
          <w:szCs w:val="24"/>
        </w:rPr>
        <w:t xml:space="preserve">pembentukan produk hukum peraturan daerah </w:t>
      </w:r>
      <w:r w:rsidR="009228EE">
        <w:rPr>
          <w:rFonts w:ascii="Times New Roman" w:hAnsi="Times New Roman"/>
          <w:color w:val="000000"/>
          <w:sz w:val="24"/>
          <w:szCs w:val="24"/>
        </w:rPr>
        <w:t>pen</w:t>
      </w:r>
      <w:r w:rsidR="00E56E43">
        <w:rPr>
          <w:rFonts w:ascii="Times New Roman" w:hAnsi="Times New Roman"/>
          <w:color w:val="000000"/>
          <w:sz w:val="24"/>
          <w:szCs w:val="24"/>
        </w:rPr>
        <w:t>gelolaan  pertambangan</w:t>
      </w:r>
      <w:r w:rsidR="009228EE">
        <w:rPr>
          <w:rFonts w:ascii="Times New Roman" w:hAnsi="Times New Roman"/>
          <w:color w:val="000000"/>
          <w:sz w:val="24"/>
          <w:szCs w:val="24"/>
        </w:rPr>
        <w:t xml:space="preserve"> mineral</w:t>
      </w:r>
      <w:r w:rsidR="00E56E43">
        <w:rPr>
          <w:rFonts w:ascii="Times New Roman" w:hAnsi="Times New Roman"/>
          <w:color w:val="000000"/>
          <w:sz w:val="24"/>
          <w:szCs w:val="24"/>
        </w:rPr>
        <w:t xml:space="preserve"> dan batubara</w:t>
      </w:r>
      <w:r w:rsidR="009228EE">
        <w:rPr>
          <w:rFonts w:ascii="Times New Roman" w:hAnsi="Times New Roman"/>
          <w:color w:val="000000"/>
          <w:sz w:val="24"/>
          <w:szCs w:val="24"/>
        </w:rPr>
        <w:t xml:space="preserve"> dan </w:t>
      </w:r>
      <w:r w:rsidR="00E56E43">
        <w:rPr>
          <w:rFonts w:ascii="Times New Roman" w:hAnsi="Times New Roman"/>
          <w:color w:val="000000"/>
          <w:sz w:val="24"/>
          <w:szCs w:val="24"/>
        </w:rPr>
        <w:t xml:space="preserve">penerbitan perizinan usaha pertambangan mineral dan </w:t>
      </w:r>
      <w:r w:rsidR="009228EE">
        <w:rPr>
          <w:rFonts w:ascii="Times New Roman" w:hAnsi="Times New Roman"/>
          <w:color w:val="000000"/>
          <w:sz w:val="24"/>
          <w:szCs w:val="24"/>
        </w:rPr>
        <w:t>batubara</w:t>
      </w:r>
      <w:r w:rsidR="00E56E43">
        <w:rPr>
          <w:rFonts w:ascii="Times New Roman" w:hAnsi="Times New Roman"/>
          <w:color w:val="000000"/>
          <w:sz w:val="24"/>
          <w:szCs w:val="24"/>
        </w:rPr>
        <w:t>. P</w:t>
      </w:r>
      <w:r w:rsidR="009228EE">
        <w:rPr>
          <w:rFonts w:ascii="Times New Roman" w:hAnsi="Times New Roman"/>
          <w:color w:val="000000"/>
          <w:sz w:val="24"/>
          <w:szCs w:val="24"/>
        </w:rPr>
        <w:t>enelitian</w:t>
      </w:r>
      <w:r w:rsidR="007F697A">
        <w:rPr>
          <w:rFonts w:ascii="Times New Roman" w:hAnsi="Times New Roman"/>
          <w:color w:val="000000"/>
          <w:sz w:val="24"/>
          <w:szCs w:val="24"/>
        </w:rPr>
        <w:t xml:space="preserve"> ini berparadigma kritikal yang </w:t>
      </w:r>
      <w:r w:rsidR="009228EE">
        <w:rPr>
          <w:rFonts w:ascii="Times New Roman" w:hAnsi="Times New Roman"/>
          <w:color w:val="000000"/>
          <w:sz w:val="24"/>
          <w:szCs w:val="24"/>
        </w:rPr>
        <w:t>pada gilirannya ber</w:t>
      </w:r>
      <w:r w:rsidR="007F697A">
        <w:rPr>
          <w:rFonts w:ascii="Times New Roman" w:hAnsi="Times New Roman"/>
          <w:color w:val="000000"/>
          <w:sz w:val="24"/>
          <w:szCs w:val="24"/>
        </w:rPr>
        <w:t xml:space="preserve">muara pada sebuah rekonstruksi. </w:t>
      </w:r>
      <w:r w:rsidR="009228EE" w:rsidRPr="00AC0DCA">
        <w:rPr>
          <w:rFonts w:ascii="Times New Roman" w:hAnsi="Times New Roman"/>
          <w:color w:val="000000"/>
          <w:sz w:val="24"/>
          <w:szCs w:val="24"/>
        </w:rPr>
        <w:t>Habermas</w:t>
      </w:r>
      <w:r w:rsidR="009228EE" w:rsidRPr="001E68BF">
        <w:rPr>
          <w:rFonts w:ascii="Times New Roman" w:hAnsi="Times New Roman"/>
          <w:b/>
          <w:color w:val="000000"/>
          <w:sz w:val="24"/>
          <w:szCs w:val="24"/>
        </w:rPr>
        <w:t xml:space="preserve"> </w:t>
      </w:r>
      <w:r w:rsidR="009228EE">
        <w:rPr>
          <w:rFonts w:ascii="Times New Roman" w:hAnsi="Times New Roman"/>
          <w:color w:val="000000"/>
          <w:sz w:val="24"/>
          <w:szCs w:val="24"/>
        </w:rPr>
        <w:t>mengemukakan bahwa rekonstruksi adalah membongkar sua</w:t>
      </w:r>
      <w:r w:rsidR="007F697A">
        <w:rPr>
          <w:rFonts w:ascii="Times New Roman" w:hAnsi="Times New Roman"/>
          <w:color w:val="000000"/>
          <w:sz w:val="24"/>
          <w:szCs w:val="24"/>
        </w:rPr>
        <w:t xml:space="preserve">tu teori </w:t>
      </w:r>
      <w:r w:rsidR="009228EE">
        <w:rPr>
          <w:rFonts w:ascii="Times New Roman" w:hAnsi="Times New Roman"/>
          <w:color w:val="000000"/>
          <w:sz w:val="24"/>
          <w:szCs w:val="24"/>
        </w:rPr>
        <w:t>dan</w:t>
      </w:r>
      <w:r w:rsidR="007F697A">
        <w:rPr>
          <w:rFonts w:ascii="Times New Roman" w:hAnsi="Times New Roman"/>
          <w:color w:val="000000"/>
          <w:sz w:val="24"/>
          <w:szCs w:val="24"/>
        </w:rPr>
        <w:t xml:space="preserve">  </w:t>
      </w:r>
      <w:r w:rsidR="009228EE">
        <w:rPr>
          <w:rFonts w:ascii="Times New Roman" w:hAnsi="Times New Roman"/>
          <w:color w:val="000000"/>
          <w:sz w:val="24"/>
          <w:szCs w:val="24"/>
        </w:rPr>
        <w:t>menyatukannya kembali dalam bentuk baru guna secara lebih menyeluruh mencapai tujuan yang telah ditetapkan oleh teori tersebut.</w:t>
      </w:r>
      <w:r w:rsidR="009228EE">
        <w:rPr>
          <w:rStyle w:val="FootnoteReference"/>
          <w:rFonts w:ascii="Times New Roman" w:hAnsi="Times New Roman"/>
          <w:color w:val="000000"/>
          <w:sz w:val="24"/>
          <w:szCs w:val="24"/>
        </w:rPr>
        <w:footnoteReference w:id="14"/>
      </w:r>
    </w:p>
    <w:p w:rsidR="009228EE" w:rsidRPr="00952705" w:rsidRDefault="009228EE" w:rsidP="00966062">
      <w:pPr>
        <w:spacing w:after="0" w:line="360" w:lineRule="auto"/>
        <w:ind w:left="0" w:firstLine="284"/>
        <w:rPr>
          <w:rFonts w:ascii="Times New Roman" w:hAnsi="Times New Roman"/>
          <w:color w:val="000000"/>
          <w:sz w:val="24"/>
          <w:szCs w:val="24"/>
        </w:rPr>
      </w:pPr>
      <w:r>
        <w:rPr>
          <w:rFonts w:ascii="Times New Roman" w:hAnsi="Times New Roman"/>
          <w:b/>
          <w:color w:val="000000"/>
          <w:sz w:val="24"/>
          <w:szCs w:val="24"/>
        </w:rPr>
        <w:t xml:space="preserve"> </w:t>
      </w:r>
      <w:r>
        <w:rPr>
          <w:rFonts w:ascii="Times New Roman" w:hAnsi="Times New Roman"/>
          <w:color w:val="000000"/>
          <w:sz w:val="24"/>
          <w:szCs w:val="24"/>
        </w:rPr>
        <w:tab/>
        <w:t xml:space="preserve">Bertolak dari latar belakang dan fokus studi tersebut di atas, maka permasalahan </w:t>
      </w:r>
      <w:r w:rsidRPr="001F0C39">
        <w:rPr>
          <w:rFonts w:ascii="Times New Roman" w:hAnsi="Times New Roman"/>
          <w:color w:val="000000"/>
          <w:sz w:val="24"/>
          <w:szCs w:val="24"/>
        </w:rPr>
        <w:t>pokok dalam penelitian ini adal</w:t>
      </w:r>
      <w:r>
        <w:rPr>
          <w:rFonts w:ascii="Times New Roman" w:hAnsi="Times New Roman"/>
          <w:color w:val="000000"/>
          <w:sz w:val="24"/>
          <w:szCs w:val="24"/>
        </w:rPr>
        <w:t xml:space="preserve">ah berkenaan dengan pelaksanaan </w:t>
      </w:r>
      <w:r w:rsidRPr="001F0C39">
        <w:rPr>
          <w:rFonts w:ascii="Times New Roman" w:hAnsi="Times New Roman"/>
          <w:color w:val="000000"/>
          <w:sz w:val="24"/>
          <w:szCs w:val="24"/>
        </w:rPr>
        <w:t>we</w:t>
      </w:r>
      <w:r>
        <w:rPr>
          <w:rFonts w:ascii="Times New Roman" w:hAnsi="Times New Roman"/>
          <w:color w:val="000000"/>
          <w:sz w:val="24"/>
          <w:szCs w:val="24"/>
        </w:rPr>
        <w:t xml:space="preserve">wenang  pemerintah </w:t>
      </w:r>
      <w:r w:rsidRPr="001F0C39">
        <w:rPr>
          <w:rFonts w:ascii="Times New Roman" w:hAnsi="Times New Roman"/>
          <w:color w:val="000000"/>
          <w:sz w:val="24"/>
          <w:szCs w:val="24"/>
        </w:rPr>
        <w:t>daerah, dalam mengkonkre</w:t>
      </w:r>
      <w:r>
        <w:rPr>
          <w:rFonts w:ascii="Times New Roman" w:hAnsi="Times New Roman"/>
          <w:color w:val="000000"/>
          <w:sz w:val="24"/>
          <w:szCs w:val="24"/>
        </w:rPr>
        <w:t>tisasikan</w:t>
      </w:r>
      <w:r w:rsidRPr="001F0C39">
        <w:rPr>
          <w:rFonts w:ascii="Times New Roman" w:hAnsi="Times New Roman"/>
          <w:color w:val="000000"/>
          <w:sz w:val="24"/>
          <w:szCs w:val="24"/>
        </w:rPr>
        <w:t xml:space="preserve"> cita hukum Pancasila</w:t>
      </w:r>
      <w:r>
        <w:rPr>
          <w:rFonts w:ascii="Times New Roman" w:hAnsi="Times New Roman"/>
          <w:color w:val="000000"/>
          <w:sz w:val="24"/>
          <w:szCs w:val="24"/>
        </w:rPr>
        <w:t xml:space="preserve"> melalui pelaksanaan wewenangnya</w:t>
      </w:r>
      <w:r w:rsidRPr="001F0C39">
        <w:rPr>
          <w:rFonts w:ascii="Times New Roman" w:hAnsi="Times New Roman"/>
          <w:color w:val="000000"/>
          <w:sz w:val="24"/>
          <w:szCs w:val="24"/>
        </w:rPr>
        <w:t xml:space="preserve">. Konkretisasi cita hukum Pancasila adalah merupakan kewajiban penyelenggara pemerintah daerah dalam melaksanakan tugas dan wewenangnya dalam memimpin penyelenggaraan pemerintah daerah. Dengan demikian cita hukum Pancasila seyogyanya diimplementasikan dalam penyelenggaraan pemerintahan daerah khususnya dalam pengelolaan </w:t>
      </w:r>
      <w:r w:rsidRPr="001F0C39">
        <w:rPr>
          <w:rFonts w:ascii="Times New Roman" w:hAnsi="Times New Roman"/>
          <w:color w:val="000000"/>
          <w:sz w:val="24"/>
          <w:szCs w:val="24"/>
        </w:rPr>
        <w:lastRenderedPageBreak/>
        <w:t>pertambangan mineral dan batubara</w:t>
      </w:r>
      <w:r>
        <w:rPr>
          <w:rFonts w:ascii="Times New Roman" w:hAnsi="Times New Roman"/>
          <w:color w:val="000000"/>
          <w:sz w:val="24"/>
          <w:szCs w:val="24"/>
        </w:rPr>
        <w:t xml:space="preserve">. Maka  ada dua </w:t>
      </w:r>
      <w:r w:rsidRPr="001F0C39">
        <w:rPr>
          <w:rFonts w:ascii="Times New Roman" w:hAnsi="Times New Roman"/>
          <w:color w:val="000000"/>
          <w:sz w:val="24"/>
          <w:szCs w:val="24"/>
        </w:rPr>
        <w:t xml:space="preserve"> permasalahan</w:t>
      </w:r>
      <w:r>
        <w:rPr>
          <w:rFonts w:ascii="Times New Roman" w:hAnsi="Times New Roman"/>
          <w:color w:val="000000"/>
          <w:sz w:val="24"/>
          <w:szCs w:val="24"/>
        </w:rPr>
        <w:t xml:space="preserve"> yang layak dikaji, </w:t>
      </w:r>
      <w:r w:rsidRPr="001F0C39">
        <w:rPr>
          <w:rFonts w:ascii="Times New Roman" w:hAnsi="Times New Roman"/>
          <w:color w:val="000000"/>
          <w:sz w:val="24"/>
          <w:szCs w:val="24"/>
        </w:rPr>
        <w:t xml:space="preserve"> adalah sebagai berikut:</w:t>
      </w:r>
    </w:p>
    <w:p w:rsidR="009228EE" w:rsidRDefault="009228EE" w:rsidP="00966062">
      <w:pPr>
        <w:numPr>
          <w:ilvl w:val="0"/>
          <w:numId w:val="7"/>
        </w:numPr>
        <w:spacing w:after="0" w:line="360" w:lineRule="auto"/>
        <w:ind w:left="567" w:hanging="567"/>
        <w:rPr>
          <w:rFonts w:ascii="Times New Roman" w:hAnsi="Times New Roman"/>
          <w:color w:val="000000"/>
          <w:sz w:val="24"/>
          <w:szCs w:val="24"/>
        </w:rPr>
      </w:pPr>
      <w:r w:rsidRPr="00B63DB0">
        <w:rPr>
          <w:rFonts w:ascii="Times New Roman" w:hAnsi="Times New Roman"/>
          <w:color w:val="000000"/>
          <w:sz w:val="24"/>
          <w:szCs w:val="24"/>
        </w:rPr>
        <w:t xml:space="preserve">Mengapa </w:t>
      </w:r>
      <w:r>
        <w:rPr>
          <w:rFonts w:ascii="Times New Roman" w:hAnsi="Times New Roman"/>
          <w:color w:val="000000"/>
          <w:sz w:val="24"/>
          <w:szCs w:val="24"/>
        </w:rPr>
        <w:t xml:space="preserve">penggunaan wewenang pemberian perizinan oleh penyelenggara pemerintah daerah dalam pengelolaan pertambangan mineral dan batubara </w:t>
      </w:r>
      <w:r w:rsidRPr="00EC2775">
        <w:rPr>
          <w:rFonts w:ascii="Times New Roman" w:hAnsi="Times New Roman"/>
          <w:color w:val="000000"/>
          <w:sz w:val="24"/>
          <w:szCs w:val="24"/>
        </w:rPr>
        <w:t>belum mencerminkan cita hukum Pancasila secara ideal</w:t>
      </w:r>
      <w:r>
        <w:rPr>
          <w:rFonts w:ascii="Times New Roman" w:hAnsi="Times New Roman"/>
          <w:color w:val="000000"/>
          <w:sz w:val="24"/>
          <w:szCs w:val="24"/>
        </w:rPr>
        <w:t xml:space="preserve"> sebagaimana yang diatur dalam peroduk hukum Peraturan Daerah Provinsi Sulawesi Selatan</w:t>
      </w:r>
      <w:r w:rsidRPr="00EC2775">
        <w:rPr>
          <w:rFonts w:ascii="Times New Roman" w:hAnsi="Times New Roman"/>
          <w:color w:val="000000"/>
          <w:sz w:val="24"/>
          <w:szCs w:val="24"/>
        </w:rPr>
        <w:t xml:space="preserve">? </w:t>
      </w:r>
    </w:p>
    <w:p w:rsidR="002A05F3" w:rsidRPr="00DC097A" w:rsidRDefault="009228EE" w:rsidP="00DC097A">
      <w:pPr>
        <w:numPr>
          <w:ilvl w:val="0"/>
          <w:numId w:val="7"/>
        </w:numPr>
        <w:spacing w:after="0" w:line="360" w:lineRule="auto"/>
        <w:ind w:left="567" w:hanging="567"/>
        <w:rPr>
          <w:rFonts w:ascii="Times New Roman" w:hAnsi="Times New Roman"/>
          <w:color w:val="000000"/>
          <w:sz w:val="24"/>
          <w:szCs w:val="24"/>
        </w:rPr>
      </w:pPr>
      <w:r w:rsidRPr="00574CF2">
        <w:rPr>
          <w:rFonts w:ascii="Times New Roman" w:hAnsi="Times New Roman"/>
          <w:color w:val="000000"/>
          <w:sz w:val="24"/>
          <w:szCs w:val="24"/>
        </w:rPr>
        <w:t xml:space="preserve">Bagaimana bentuk konkretisasi cita hukum Pancasila dalam pelaksanaan  wewenang pemerintah daerah dalam proses pembentukan peraturan daerah bidang pertambangan mineral dan batubara? </w:t>
      </w:r>
    </w:p>
    <w:p w:rsidR="009228EE" w:rsidRDefault="009228EE" w:rsidP="00966062">
      <w:pPr>
        <w:numPr>
          <w:ilvl w:val="0"/>
          <w:numId w:val="24"/>
        </w:numPr>
        <w:spacing w:after="0" w:line="360" w:lineRule="auto"/>
        <w:ind w:hanging="720"/>
        <w:rPr>
          <w:rFonts w:ascii="Times New Roman" w:hAnsi="Times New Roman"/>
          <w:b/>
          <w:color w:val="000000"/>
          <w:sz w:val="24"/>
          <w:szCs w:val="24"/>
        </w:rPr>
      </w:pPr>
      <w:r w:rsidRPr="009D3485">
        <w:rPr>
          <w:rFonts w:ascii="Times New Roman" w:hAnsi="Times New Roman"/>
          <w:b/>
          <w:color w:val="000000"/>
          <w:sz w:val="24"/>
          <w:szCs w:val="24"/>
        </w:rPr>
        <w:t>Kerangka Pemikiran</w:t>
      </w:r>
    </w:p>
    <w:p w:rsidR="009228EE" w:rsidRDefault="009228EE" w:rsidP="00966062">
      <w:pPr>
        <w:spacing w:after="0" w:line="360" w:lineRule="auto"/>
        <w:ind w:left="0" w:firstLine="641"/>
        <w:rPr>
          <w:rFonts w:ascii="Times New Roman" w:hAnsi="Times New Roman"/>
          <w:color w:val="000000"/>
          <w:sz w:val="24"/>
          <w:szCs w:val="24"/>
        </w:rPr>
      </w:pPr>
      <w:r>
        <w:rPr>
          <w:rFonts w:ascii="Times New Roman" w:hAnsi="Times New Roman"/>
          <w:color w:val="000000"/>
          <w:sz w:val="24"/>
          <w:szCs w:val="24"/>
        </w:rPr>
        <w:t>Arief Hidayat mengemukakan bahwa, Pancasila merupakan norma dasar negara Indonesia  (</w:t>
      </w:r>
      <w:r w:rsidRPr="000A41A7">
        <w:rPr>
          <w:rFonts w:ascii="Times New Roman" w:hAnsi="Times New Roman"/>
          <w:i/>
          <w:color w:val="000000"/>
          <w:sz w:val="24"/>
          <w:szCs w:val="24"/>
        </w:rPr>
        <w:t>grundnorm</w:t>
      </w:r>
      <w:r>
        <w:rPr>
          <w:rFonts w:ascii="Times New Roman" w:hAnsi="Times New Roman"/>
          <w:color w:val="000000"/>
          <w:sz w:val="24"/>
          <w:szCs w:val="24"/>
        </w:rPr>
        <w:t>) dan juga merupakan cita hukum Indonesia (</w:t>
      </w:r>
      <w:r w:rsidRPr="000A41A7">
        <w:rPr>
          <w:rFonts w:ascii="Times New Roman" w:hAnsi="Times New Roman"/>
          <w:i/>
          <w:color w:val="000000"/>
          <w:sz w:val="24"/>
          <w:szCs w:val="24"/>
        </w:rPr>
        <w:t>rechtsidee</w:t>
      </w:r>
      <w:r>
        <w:rPr>
          <w:rFonts w:ascii="Times New Roman" w:hAnsi="Times New Roman"/>
          <w:color w:val="000000"/>
          <w:sz w:val="24"/>
          <w:szCs w:val="24"/>
        </w:rPr>
        <w:t>) sebagai kerangka keyakinan (</w:t>
      </w:r>
      <w:r w:rsidRPr="000A41A7">
        <w:rPr>
          <w:rFonts w:ascii="Times New Roman" w:hAnsi="Times New Roman"/>
          <w:i/>
          <w:color w:val="000000"/>
          <w:sz w:val="24"/>
          <w:szCs w:val="24"/>
        </w:rPr>
        <w:t>belief framework</w:t>
      </w:r>
      <w:r>
        <w:rPr>
          <w:rFonts w:ascii="Times New Roman" w:hAnsi="Times New Roman"/>
          <w:color w:val="000000"/>
          <w:sz w:val="24"/>
          <w:szCs w:val="24"/>
        </w:rPr>
        <w:t>) yang bersifat normatif dan konstitutif. Bersifat normatif karena berfungsi sebagai pangkal dan prasyarat ideal yang mendasari setiap hukum positif, dan bersifat konstitutif karena mengarahkan hukum pada tujuan yang hendak dicapai. Pada tahap selanjutnya Pancasila menjadi pokok kaidah fundamental negara “</w:t>
      </w:r>
      <w:r w:rsidRPr="00B76BFE">
        <w:rPr>
          <w:rFonts w:ascii="Times New Roman" w:hAnsi="Times New Roman"/>
          <w:i/>
          <w:color w:val="000000"/>
          <w:sz w:val="24"/>
          <w:szCs w:val="24"/>
        </w:rPr>
        <w:t>staatsfundamentalnorm</w:t>
      </w:r>
      <w:r>
        <w:rPr>
          <w:rFonts w:ascii="Times New Roman" w:hAnsi="Times New Roman"/>
          <w:color w:val="000000"/>
          <w:sz w:val="24"/>
          <w:szCs w:val="24"/>
        </w:rPr>
        <w:t>” dengan dicantumkan dalam Pembukaan Undang-Undang Dasar Tahun1945.</w:t>
      </w:r>
      <w:r>
        <w:rPr>
          <w:rStyle w:val="FootnoteReference"/>
          <w:rFonts w:ascii="Times New Roman" w:hAnsi="Times New Roman"/>
          <w:color w:val="000000"/>
          <w:sz w:val="24"/>
          <w:szCs w:val="24"/>
        </w:rPr>
        <w:footnoteReference w:id="15"/>
      </w:r>
    </w:p>
    <w:p w:rsidR="009228EE" w:rsidRDefault="009228EE" w:rsidP="00966062">
      <w:pPr>
        <w:spacing w:after="0" w:line="360" w:lineRule="auto"/>
        <w:ind w:left="0" w:firstLine="641"/>
        <w:rPr>
          <w:rFonts w:ascii="Times New Roman" w:hAnsi="Times New Roman"/>
          <w:color w:val="000000"/>
          <w:sz w:val="24"/>
          <w:szCs w:val="24"/>
        </w:rPr>
      </w:pPr>
      <w:r>
        <w:rPr>
          <w:rFonts w:ascii="Times New Roman" w:hAnsi="Times New Roman"/>
          <w:color w:val="000000"/>
          <w:sz w:val="24"/>
          <w:szCs w:val="24"/>
        </w:rPr>
        <w:t xml:space="preserve">Lebih lanjut Suteki menyatakan bahwa, pada setiap negara selalu terdapat asas atau norma tertinggi sebagai asas norma yang menjadi sumber bagi semua asas hukum, norma hukum, dan hukum yang berlaku di negara yang bersangkutan. Norma tertinggi tersebut, disebut dengan </w:t>
      </w:r>
      <w:r w:rsidRPr="0090651F">
        <w:rPr>
          <w:rFonts w:ascii="Times New Roman" w:hAnsi="Times New Roman"/>
          <w:i/>
          <w:color w:val="000000"/>
          <w:sz w:val="24"/>
          <w:szCs w:val="24"/>
        </w:rPr>
        <w:t>grundnorm</w:t>
      </w:r>
      <w:r>
        <w:rPr>
          <w:rFonts w:ascii="Times New Roman" w:hAnsi="Times New Roman"/>
          <w:color w:val="000000"/>
          <w:sz w:val="24"/>
          <w:szCs w:val="24"/>
        </w:rPr>
        <w:t xml:space="preserve">. </w:t>
      </w:r>
      <w:r w:rsidRPr="0090651F">
        <w:rPr>
          <w:rFonts w:ascii="Times New Roman" w:hAnsi="Times New Roman"/>
          <w:i/>
          <w:color w:val="000000"/>
          <w:sz w:val="24"/>
          <w:szCs w:val="24"/>
        </w:rPr>
        <w:t>Grundnorm</w:t>
      </w:r>
      <w:r>
        <w:rPr>
          <w:rFonts w:ascii="Times New Roman" w:hAnsi="Times New Roman"/>
          <w:color w:val="000000"/>
          <w:sz w:val="24"/>
          <w:szCs w:val="24"/>
        </w:rPr>
        <w:t xml:space="preserve"> yang dimiliki oleh Indonesia adalah Pancasila. Pada dasarnya Pancasila memiliki multi fungsi bagi bangsa Indonesia antara lain sebagai pandangan hidup, ideologi bangsa, dan dasar negara. Dicantumkannya Pancasila di dalam Pembukaan UUD NRI 1945 sama artinya dengan secara yuridis konstitusional Pancasila ditetapkan sebagai dasar negara Indonesia dan sebagai sumber tertib hukum. Sebagai konsekwensi logis fungsi Pancasila sebagai dasar negara adalah semua peraturan </w:t>
      </w:r>
      <w:r>
        <w:rPr>
          <w:rFonts w:ascii="Times New Roman" w:hAnsi="Times New Roman"/>
          <w:color w:val="000000"/>
          <w:sz w:val="24"/>
          <w:szCs w:val="24"/>
        </w:rPr>
        <w:lastRenderedPageBreak/>
        <w:t>perundang-undangan yang berlaku di Indonesia harus bersumber pada Pancasila, harus merupakan perwujudan Pancasila dengan karakter hukumnya.</w:t>
      </w:r>
      <w:r>
        <w:rPr>
          <w:rStyle w:val="FootnoteReference"/>
          <w:rFonts w:ascii="Times New Roman" w:hAnsi="Times New Roman"/>
          <w:color w:val="000000"/>
          <w:sz w:val="24"/>
          <w:szCs w:val="24"/>
        </w:rPr>
        <w:footnoteReference w:id="16"/>
      </w:r>
      <w:r>
        <w:rPr>
          <w:rFonts w:ascii="Times New Roman" w:hAnsi="Times New Roman"/>
          <w:color w:val="000000"/>
          <w:sz w:val="24"/>
          <w:szCs w:val="24"/>
        </w:rPr>
        <w:t xml:space="preserve"> </w:t>
      </w:r>
    </w:p>
    <w:p w:rsidR="009228EE" w:rsidRDefault="009228EE" w:rsidP="00966062">
      <w:pPr>
        <w:spacing w:after="0" w:line="360" w:lineRule="auto"/>
        <w:ind w:left="0" w:firstLine="641"/>
        <w:rPr>
          <w:rFonts w:ascii="Times New Roman" w:hAnsi="Times New Roman"/>
          <w:b/>
          <w:color w:val="000000"/>
          <w:sz w:val="24"/>
          <w:szCs w:val="24"/>
        </w:rPr>
      </w:pPr>
      <w:r>
        <w:rPr>
          <w:rFonts w:ascii="Times New Roman" w:hAnsi="Times New Roman"/>
          <w:color w:val="000000"/>
          <w:sz w:val="24"/>
          <w:szCs w:val="24"/>
        </w:rPr>
        <w:t>Pancasila sebagai cita hukum memiliki dua fungsi yakni fungsi konstitutif dan fungsi regulatif. Fungsi konstitutif Pancasila menentukan dasar suatu tata hukum yang memberi arti dan makna bagi hukum itu sendiri sehingga tanpa dasar yang diberikan oleh Pancasila itu hukum akan kehilangan arti dan maknanya sebagai hukum. Fungsi regulatif, Pancasila menentukan apakah suatu hukum positif adil ataukah tidak adil.</w:t>
      </w:r>
      <w:r>
        <w:rPr>
          <w:rStyle w:val="FootnoteReference"/>
          <w:rFonts w:ascii="Times New Roman" w:hAnsi="Times New Roman"/>
          <w:color w:val="000000"/>
          <w:sz w:val="24"/>
          <w:szCs w:val="24"/>
        </w:rPr>
        <w:footnoteReference w:id="17"/>
      </w:r>
      <w:r>
        <w:rPr>
          <w:rFonts w:ascii="Times New Roman" w:hAnsi="Times New Roman"/>
          <w:color w:val="000000"/>
          <w:sz w:val="24"/>
          <w:szCs w:val="24"/>
        </w:rPr>
        <w:t xml:space="preserve"> </w:t>
      </w:r>
    </w:p>
    <w:p w:rsidR="009228EE" w:rsidRDefault="009228EE" w:rsidP="00966062">
      <w:pPr>
        <w:spacing w:after="0" w:line="360" w:lineRule="auto"/>
        <w:ind w:left="0" w:firstLine="641"/>
        <w:rPr>
          <w:rFonts w:ascii="Times New Roman" w:hAnsi="Times New Roman"/>
          <w:color w:val="000000"/>
          <w:sz w:val="24"/>
          <w:szCs w:val="24"/>
        </w:rPr>
      </w:pPr>
      <w:r>
        <w:rPr>
          <w:rFonts w:ascii="Times New Roman" w:hAnsi="Times New Roman"/>
          <w:color w:val="000000"/>
          <w:sz w:val="24"/>
          <w:szCs w:val="24"/>
        </w:rPr>
        <w:t xml:space="preserve">Bertolak pada kerangka pemikiran tersebut di atas, tentang kedudukan Pancasila sebagai cita hukum maupun sebagai </w:t>
      </w:r>
      <w:r w:rsidRPr="001E2B16">
        <w:rPr>
          <w:rFonts w:ascii="Times New Roman" w:hAnsi="Times New Roman"/>
          <w:i/>
          <w:color w:val="000000"/>
          <w:sz w:val="24"/>
          <w:szCs w:val="24"/>
        </w:rPr>
        <w:t>grundnorm</w:t>
      </w:r>
      <w:r>
        <w:rPr>
          <w:rFonts w:ascii="Times New Roman" w:hAnsi="Times New Roman"/>
          <w:color w:val="000000"/>
          <w:sz w:val="24"/>
          <w:szCs w:val="24"/>
        </w:rPr>
        <w:t xml:space="preserve"> dan atau </w:t>
      </w:r>
      <w:r w:rsidRPr="00006C37">
        <w:rPr>
          <w:rFonts w:ascii="Times New Roman" w:hAnsi="Times New Roman"/>
          <w:i/>
          <w:color w:val="000000"/>
          <w:sz w:val="24"/>
          <w:szCs w:val="24"/>
        </w:rPr>
        <w:t xml:space="preserve">staatsfundamentalnorm </w:t>
      </w:r>
      <w:r>
        <w:rPr>
          <w:rFonts w:ascii="Times New Roman" w:hAnsi="Times New Roman"/>
          <w:color w:val="000000"/>
          <w:sz w:val="24"/>
          <w:szCs w:val="24"/>
        </w:rPr>
        <w:t xml:space="preserve"> maka</w:t>
      </w:r>
      <w:r w:rsidR="00A408FE">
        <w:rPr>
          <w:rFonts w:ascii="Times New Roman" w:hAnsi="Times New Roman"/>
          <w:color w:val="000000"/>
          <w:sz w:val="24"/>
          <w:szCs w:val="24"/>
        </w:rPr>
        <w:t>,</w:t>
      </w:r>
      <w:r>
        <w:rPr>
          <w:rFonts w:ascii="Times New Roman" w:hAnsi="Times New Roman"/>
          <w:color w:val="000000"/>
          <w:sz w:val="24"/>
          <w:szCs w:val="24"/>
        </w:rPr>
        <w:t xml:space="preserve"> dalam menganalisis dan mengkritisi peraturan perundang-undangan yang berkenaan dengan pengusahaan pengelolaan pertambangan mineral dan batubara sebagaimana yang dimaksud dalam </w:t>
      </w:r>
      <w:r w:rsidRPr="00C27A09">
        <w:rPr>
          <w:rFonts w:ascii="Times New Roman" w:hAnsi="Times New Roman"/>
          <w:i/>
          <w:color w:val="000000"/>
          <w:sz w:val="24"/>
          <w:szCs w:val="24"/>
        </w:rPr>
        <w:t>permasalahan pertama</w:t>
      </w:r>
      <w:r>
        <w:rPr>
          <w:rFonts w:ascii="Times New Roman" w:hAnsi="Times New Roman"/>
          <w:color w:val="000000"/>
          <w:sz w:val="24"/>
          <w:szCs w:val="24"/>
        </w:rPr>
        <w:t xml:space="preserve">, maka dipakai teori </w:t>
      </w:r>
      <w:r w:rsidRPr="00E67FDB">
        <w:rPr>
          <w:rFonts w:ascii="Times New Roman" w:hAnsi="Times New Roman"/>
          <w:i/>
          <w:color w:val="000000"/>
          <w:sz w:val="24"/>
          <w:szCs w:val="24"/>
        </w:rPr>
        <w:t>stufenbau</w:t>
      </w:r>
      <w:r>
        <w:rPr>
          <w:rFonts w:ascii="Times New Roman" w:hAnsi="Times New Roman"/>
          <w:color w:val="000000"/>
          <w:sz w:val="24"/>
          <w:szCs w:val="24"/>
        </w:rPr>
        <w:t xml:space="preserve"> atau teori penjenjangan norma dari Hans Kelsen.</w:t>
      </w:r>
    </w:p>
    <w:p w:rsidR="009228EE" w:rsidRDefault="009228EE" w:rsidP="00966062">
      <w:pPr>
        <w:spacing w:after="0" w:line="360" w:lineRule="auto"/>
        <w:ind w:left="0"/>
        <w:rPr>
          <w:rFonts w:ascii="Times New Roman" w:hAnsi="Times New Roman"/>
          <w:color w:val="000000"/>
          <w:sz w:val="24"/>
          <w:szCs w:val="24"/>
        </w:rPr>
      </w:pPr>
      <w:r>
        <w:rPr>
          <w:rFonts w:ascii="Times New Roman" w:hAnsi="Times New Roman"/>
          <w:color w:val="000000"/>
          <w:sz w:val="24"/>
          <w:szCs w:val="24"/>
        </w:rPr>
        <w:tab/>
      </w:r>
      <w:r w:rsidR="00486CD8">
        <w:rPr>
          <w:rFonts w:ascii="Times New Roman" w:hAnsi="Times New Roman"/>
          <w:color w:val="000000"/>
          <w:sz w:val="24"/>
          <w:szCs w:val="24"/>
        </w:rPr>
        <w:tab/>
      </w:r>
      <w:r>
        <w:rPr>
          <w:rFonts w:ascii="Times New Roman" w:hAnsi="Times New Roman"/>
          <w:color w:val="000000"/>
          <w:sz w:val="24"/>
          <w:szCs w:val="24"/>
        </w:rPr>
        <w:t xml:space="preserve">Pancasila sebagai cita hukum, maupun sebagai </w:t>
      </w:r>
      <w:r w:rsidRPr="00E6497D">
        <w:rPr>
          <w:rFonts w:ascii="Times New Roman" w:hAnsi="Times New Roman"/>
          <w:i/>
          <w:color w:val="000000"/>
          <w:sz w:val="24"/>
          <w:szCs w:val="24"/>
        </w:rPr>
        <w:t>grundnorm</w:t>
      </w:r>
      <w:r>
        <w:rPr>
          <w:rFonts w:ascii="Times New Roman" w:hAnsi="Times New Roman"/>
          <w:color w:val="000000"/>
          <w:sz w:val="24"/>
          <w:szCs w:val="24"/>
        </w:rPr>
        <w:t xml:space="preserve"> dan batu uji bagi semua peraturan perundang-undangan seharusnya dikonkretisasikan dalam berbagai peraturan perundang-undangan, dan dalam kenyataan faktual berkaitan dengan wewenang penyelenggara pemerintah daerah khususnya produk hukum pemerintah daerah provinsi Sulawesi Selatan dalam pengelolaan pertambangan mineral dan batubara masih jauh dari cita hukum Pancasila. Karena itu dalam kajian ini akan di lihat berbagai faktor-faktor yang berpengaruh terhadap tidak dilaksanakannya cita hukum Pancasila secara ideal dengan suatu asumsi bahwa sebuah produk hukum adalah merupakan produk politik yang sudah barang tentu banyak dipengaruhi oleh faktor diluar hukum termasuk para pelaku politik, pelaku ekonomi, pengusaha dan lain-lain. Karena itu </w:t>
      </w:r>
      <w:r w:rsidRPr="00C27A09">
        <w:rPr>
          <w:rFonts w:ascii="Times New Roman" w:hAnsi="Times New Roman"/>
          <w:i/>
          <w:color w:val="000000"/>
          <w:sz w:val="24"/>
          <w:szCs w:val="24"/>
        </w:rPr>
        <w:t>permasalahan pertama</w:t>
      </w:r>
      <w:r>
        <w:rPr>
          <w:rFonts w:ascii="Times New Roman" w:hAnsi="Times New Roman"/>
          <w:color w:val="000000"/>
          <w:sz w:val="24"/>
          <w:szCs w:val="24"/>
        </w:rPr>
        <w:t xml:space="preserve"> juga akan dianalisis dengan menggunakan teori bekerjanya hukum dalam masyarakat dari  Chambliss-Seidman dan teori Karl Marx.</w:t>
      </w:r>
    </w:p>
    <w:p w:rsidR="009228EE" w:rsidRDefault="00486CD8" w:rsidP="00966062">
      <w:pPr>
        <w:spacing w:after="0" w:line="360" w:lineRule="auto"/>
        <w:ind w:left="0" w:firstLine="641"/>
        <w:rPr>
          <w:rFonts w:ascii="Times New Roman" w:hAnsi="Times New Roman"/>
          <w:color w:val="000000"/>
          <w:sz w:val="24"/>
          <w:szCs w:val="24"/>
        </w:rPr>
      </w:pPr>
      <w:r>
        <w:rPr>
          <w:rFonts w:ascii="Times New Roman" w:hAnsi="Times New Roman"/>
          <w:color w:val="000000"/>
          <w:sz w:val="24"/>
          <w:szCs w:val="24"/>
        </w:rPr>
        <w:lastRenderedPageBreak/>
        <w:t xml:space="preserve"> </w:t>
      </w:r>
      <w:r w:rsidR="009228EE">
        <w:rPr>
          <w:rFonts w:ascii="Times New Roman" w:hAnsi="Times New Roman"/>
          <w:color w:val="000000"/>
          <w:sz w:val="24"/>
          <w:szCs w:val="24"/>
        </w:rPr>
        <w:t>Karl Marx dapat dikatakan orang pertama dan amat dengan jelas serta terperinci menjelaskan betapa hebatnya pengaruh kuasa ekonomi terhadap kehidupan manusia. Oleh karena itu, hukum, ajaran agama, sistem politik corak budaya, bahkan struktur masyarakat sebenarnya, tidak lain adalah cerminan belaka dari sistem ekonomi yang ada dibaliknya. Hukum adalah alat legitimasi dari kelas ekonomi tertentu. Hukum merupakan salah satu unsur ideologi kelas, dan karenanya menjadi pemicu konflik.</w:t>
      </w:r>
      <w:r w:rsidR="009228EE">
        <w:rPr>
          <w:rStyle w:val="FootnoteReference"/>
          <w:rFonts w:ascii="Times New Roman" w:hAnsi="Times New Roman"/>
          <w:color w:val="000000"/>
          <w:sz w:val="24"/>
          <w:szCs w:val="24"/>
        </w:rPr>
        <w:footnoteReference w:id="18"/>
      </w:r>
    </w:p>
    <w:p w:rsidR="009228EE" w:rsidRDefault="009228EE" w:rsidP="00966062">
      <w:pPr>
        <w:spacing w:after="0" w:line="360" w:lineRule="auto"/>
        <w:ind w:left="0" w:firstLine="284"/>
        <w:rPr>
          <w:rFonts w:ascii="Times New Roman" w:hAnsi="Times New Roman"/>
          <w:color w:val="000000"/>
          <w:sz w:val="24"/>
          <w:szCs w:val="24"/>
        </w:rPr>
      </w:pPr>
      <w:r>
        <w:rPr>
          <w:rFonts w:ascii="Times New Roman" w:hAnsi="Times New Roman"/>
          <w:color w:val="000000"/>
          <w:sz w:val="24"/>
          <w:szCs w:val="24"/>
        </w:rPr>
        <w:tab/>
      </w:r>
      <w:r w:rsidRPr="00C27A09">
        <w:rPr>
          <w:rFonts w:ascii="Times New Roman" w:hAnsi="Times New Roman"/>
          <w:color w:val="000000"/>
          <w:sz w:val="24"/>
          <w:szCs w:val="24"/>
        </w:rPr>
        <w:t>Selanjutnya untuk</w:t>
      </w:r>
      <w:r w:rsidRPr="00C27A09">
        <w:rPr>
          <w:rFonts w:ascii="Times New Roman" w:hAnsi="Times New Roman"/>
          <w:i/>
          <w:color w:val="000000"/>
          <w:sz w:val="24"/>
          <w:szCs w:val="24"/>
        </w:rPr>
        <w:t xml:space="preserve"> permasalahan kedua</w:t>
      </w:r>
      <w:r>
        <w:rPr>
          <w:rFonts w:ascii="Times New Roman" w:hAnsi="Times New Roman"/>
          <w:color w:val="000000"/>
          <w:sz w:val="24"/>
          <w:szCs w:val="24"/>
        </w:rPr>
        <w:t>, dalam mengkaji bentuk konkretisasi cita hukum Pancasila dalam pelaksanaan wewenang pemerintah daerah dalam proses pembentukan peraturan daerah di bidang pertambangan mineral dan batubara maka digunakan teori Lawrence M Friedman yakni teori sistem hukum serta teori bekerjanya hukum dalam masyarakat oleh Chambliss-Seidman. Suteki menyatakan bahwa, bekerjanya hukum dalam masyarakat melibatkan beberapa unsur atau aspek yang saling memiliki keterkaitan sebagai suatu sistem. Beberapa aspek tersebut yaitu: Lembaga Pembuat Hukum (</w:t>
      </w:r>
      <w:r w:rsidRPr="003F5EB7">
        <w:rPr>
          <w:rFonts w:ascii="Times New Roman" w:hAnsi="Times New Roman"/>
          <w:i/>
          <w:color w:val="000000"/>
          <w:sz w:val="24"/>
          <w:szCs w:val="24"/>
        </w:rPr>
        <w:t>Law Making Institutions</w:t>
      </w:r>
      <w:r>
        <w:rPr>
          <w:rFonts w:ascii="Times New Roman" w:hAnsi="Times New Roman"/>
          <w:color w:val="000000"/>
          <w:sz w:val="24"/>
          <w:szCs w:val="24"/>
        </w:rPr>
        <w:t>), Lembaga Penerap Sanksi, Pemegang Peran (</w:t>
      </w:r>
      <w:r w:rsidRPr="003F5EB7">
        <w:rPr>
          <w:rFonts w:ascii="Times New Roman" w:hAnsi="Times New Roman"/>
          <w:i/>
          <w:color w:val="000000"/>
          <w:sz w:val="24"/>
          <w:szCs w:val="24"/>
        </w:rPr>
        <w:t>Role Occupant</w:t>
      </w:r>
      <w:r>
        <w:rPr>
          <w:rFonts w:ascii="Times New Roman" w:hAnsi="Times New Roman"/>
          <w:color w:val="000000"/>
          <w:sz w:val="24"/>
          <w:szCs w:val="24"/>
        </w:rPr>
        <w:t xml:space="preserve">) serta kekuatan </w:t>
      </w:r>
      <w:r w:rsidRPr="003515BC">
        <w:rPr>
          <w:rFonts w:ascii="Times New Roman" w:hAnsi="Times New Roman"/>
          <w:i/>
          <w:color w:val="000000"/>
          <w:sz w:val="24"/>
          <w:szCs w:val="24"/>
        </w:rPr>
        <w:t>societal personal</w:t>
      </w:r>
      <w:r>
        <w:rPr>
          <w:rFonts w:ascii="Times New Roman" w:hAnsi="Times New Roman"/>
          <w:color w:val="000000"/>
          <w:sz w:val="24"/>
          <w:szCs w:val="24"/>
        </w:rPr>
        <w:t xml:space="preserve"> (</w:t>
      </w:r>
      <w:r w:rsidRPr="003F5EB7">
        <w:rPr>
          <w:rFonts w:ascii="Times New Roman" w:hAnsi="Times New Roman"/>
          <w:i/>
          <w:color w:val="000000"/>
          <w:sz w:val="24"/>
          <w:szCs w:val="24"/>
        </w:rPr>
        <w:t>Societal Personal Force</w:t>
      </w:r>
      <w:r>
        <w:rPr>
          <w:rFonts w:ascii="Times New Roman" w:hAnsi="Times New Roman"/>
          <w:color w:val="000000"/>
          <w:sz w:val="24"/>
          <w:szCs w:val="24"/>
        </w:rPr>
        <w:t>), Budaya Hukum serta unsur-unsur Umpan Balik (</w:t>
      </w:r>
      <w:r w:rsidRPr="003F5EB7">
        <w:rPr>
          <w:rFonts w:ascii="Times New Roman" w:hAnsi="Times New Roman"/>
          <w:i/>
          <w:color w:val="000000"/>
          <w:sz w:val="24"/>
          <w:szCs w:val="24"/>
        </w:rPr>
        <w:t>feed back</w:t>
      </w:r>
      <w:r>
        <w:rPr>
          <w:rFonts w:ascii="Times New Roman" w:hAnsi="Times New Roman"/>
          <w:color w:val="000000"/>
          <w:sz w:val="24"/>
          <w:szCs w:val="24"/>
        </w:rPr>
        <w:t>) dari proses bekerjanya hukum yang sedang berjalan.</w:t>
      </w:r>
      <w:r>
        <w:rPr>
          <w:rStyle w:val="FootnoteReference"/>
          <w:rFonts w:ascii="Times New Roman" w:hAnsi="Times New Roman"/>
          <w:color w:val="000000"/>
          <w:sz w:val="24"/>
          <w:szCs w:val="24"/>
        </w:rPr>
        <w:footnoteReference w:id="19"/>
      </w:r>
      <w:r>
        <w:rPr>
          <w:rFonts w:ascii="Times New Roman" w:hAnsi="Times New Roman"/>
          <w:color w:val="000000"/>
          <w:sz w:val="24"/>
          <w:szCs w:val="24"/>
        </w:rPr>
        <w:t xml:space="preserve"> </w:t>
      </w:r>
    </w:p>
    <w:p w:rsidR="002A05F3" w:rsidRDefault="009228EE" w:rsidP="00DC097A">
      <w:pPr>
        <w:spacing w:after="0" w:line="360" w:lineRule="auto"/>
        <w:ind w:left="0" w:firstLine="284"/>
        <w:rPr>
          <w:rFonts w:ascii="Times New Roman" w:hAnsi="Times New Roman"/>
          <w:color w:val="000000"/>
          <w:sz w:val="24"/>
          <w:szCs w:val="24"/>
        </w:rPr>
      </w:pPr>
      <w:r>
        <w:rPr>
          <w:rFonts w:ascii="Times New Roman" w:hAnsi="Times New Roman"/>
          <w:color w:val="000000"/>
          <w:sz w:val="24"/>
          <w:szCs w:val="24"/>
        </w:rPr>
        <w:tab/>
        <w:t>Berkenaan dengan kedua permasalahan tersebut diatas, jika terjadi inkonsistensi antara cita hukum Pancasila dengan produk hukum pengelolaan pertambangan mineral dan batubara yang tidak mencerminkan cita hukum Pancasila, maka teori hukum yang juga relevan dipergunakan untuk memecahkan kebuntuan hukum dalam penggunaan wewenang penyelenggara pemerintah daerah dalam pengelolaan pertambangan mineral dan batubara adalah teori hukum Progresif dari Satjipto Rahardjo.</w:t>
      </w:r>
    </w:p>
    <w:p w:rsidR="00266009" w:rsidRDefault="00266009" w:rsidP="00DC097A">
      <w:pPr>
        <w:spacing w:after="0" w:line="360" w:lineRule="auto"/>
        <w:ind w:left="0" w:firstLine="284"/>
        <w:rPr>
          <w:rFonts w:ascii="Times New Roman" w:hAnsi="Times New Roman"/>
          <w:color w:val="000000"/>
          <w:sz w:val="24"/>
          <w:szCs w:val="24"/>
        </w:rPr>
      </w:pPr>
    </w:p>
    <w:p w:rsidR="00266009" w:rsidRDefault="00266009" w:rsidP="00DC097A">
      <w:pPr>
        <w:spacing w:after="0" w:line="360" w:lineRule="auto"/>
        <w:ind w:left="0" w:firstLine="284"/>
        <w:rPr>
          <w:rFonts w:ascii="Times New Roman" w:hAnsi="Times New Roman"/>
          <w:color w:val="000000"/>
          <w:sz w:val="24"/>
          <w:szCs w:val="24"/>
        </w:rPr>
      </w:pPr>
    </w:p>
    <w:p w:rsidR="009228EE" w:rsidRPr="00DB06B0" w:rsidRDefault="009228EE" w:rsidP="00966062">
      <w:pPr>
        <w:spacing w:after="0" w:line="360" w:lineRule="auto"/>
        <w:ind w:left="0" w:firstLine="0"/>
        <w:rPr>
          <w:rFonts w:ascii="Times New Roman" w:hAnsi="Times New Roman"/>
          <w:color w:val="000000"/>
          <w:sz w:val="24"/>
          <w:szCs w:val="24"/>
        </w:rPr>
      </w:pPr>
      <w:r>
        <w:rPr>
          <w:rFonts w:ascii="Times New Roman" w:hAnsi="Times New Roman"/>
          <w:b/>
          <w:color w:val="000000"/>
          <w:sz w:val="24"/>
          <w:szCs w:val="24"/>
        </w:rPr>
        <w:lastRenderedPageBreak/>
        <w:t>D</w:t>
      </w:r>
      <w:r w:rsidRPr="004A7863">
        <w:rPr>
          <w:rFonts w:ascii="Times New Roman" w:hAnsi="Times New Roman"/>
          <w:b/>
          <w:color w:val="000000"/>
          <w:sz w:val="24"/>
          <w:szCs w:val="24"/>
        </w:rPr>
        <w:t>.</w:t>
      </w:r>
      <w:r>
        <w:rPr>
          <w:rFonts w:ascii="Times New Roman" w:hAnsi="Times New Roman"/>
          <w:sz w:val="24"/>
          <w:szCs w:val="24"/>
        </w:rPr>
        <w:t xml:space="preserve">       </w:t>
      </w:r>
      <w:r>
        <w:rPr>
          <w:rFonts w:ascii="Times New Roman" w:hAnsi="Times New Roman"/>
          <w:b/>
          <w:color w:val="000000"/>
          <w:sz w:val="24"/>
          <w:szCs w:val="24"/>
        </w:rPr>
        <w:t>Tujuan dan Konstribusi Penelitian</w:t>
      </w:r>
    </w:p>
    <w:p w:rsidR="002A05F3" w:rsidRPr="00266009" w:rsidRDefault="009228EE" w:rsidP="00966062">
      <w:pPr>
        <w:spacing w:after="0" w:line="360" w:lineRule="auto"/>
        <w:ind w:left="0" w:firstLine="0"/>
        <w:rPr>
          <w:rFonts w:ascii="Times New Roman" w:hAnsi="Times New Roman"/>
          <w:b/>
          <w:color w:val="000000"/>
          <w:sz w:val="24"/>
          <w:szCs w:val="24"/>
        </w:rPr>
      </w:pPr>
      <w:r>
        <w:rPr>
          <w:rFonts w:ascii="Times New Roman" w:hAnsi="Times New Roman"/>
          <w:b/>
          <w:color w:val="000000"/>
          <w:sz w:val="24"/>
          <w:szCs w:val="24"/>
        </w:rPr>
        <w:t>1.        Tujuan Penelitian</w:t>
      </w:r>
    </w:p>
    <w:p w:rsidR="009228EE" w:rsidRDefault="009228EE" w:rsidP="00966062">
      <w:pPr>
        <w:pStyle w:val="ListParagraph"/>
        <w:spacing w:after="0" w:line="360" w:lineRule="auto"/>
        <w:ind w:left="0" w:firstLine="720"/>
        <w:rPr>
          <w:rFonts w:ascii="Times New Roman" w:hAnsi="Times New Roman"/>
          <w:color w:val="000000"/>
          <w:sz w:val="24"/>
          <w:szCs w:val="24"/>
        </w:rPr>
      </w:pPr>
      <w:r>
        <w:rPr>
          <w:rFonts w:ascii="Times New Roman" w:hAnsi="Times New Roman"/>
          <w:color w:val="000000"/>
          <w:sz w:val="24"/>
          <w:szCs w:val="24"/>
        </w:rPr>
        <w:t xml:space="preserve"> Tujuan penelitian ini adalah:</w:t>
      </w:r>
    </w:p>
    <w:p w:rsidR="009228EE" w:rsidRDefault="009228EE" w:rsidP="00966062">
      <w:pPr>
        <w:pStyle w:val="ListParagraph"/>
        <w:numPr>
          <w:ilvl w:val="0"/>
          <w:numId w:val="9"/>
        </w:numPr>
        <w:spacing w:after="0" w:line="360" w:lineRule="auto"/>
        <w:ind w:left="567" w:hanging="567"/>
        <w:rPr>
          <w:rFonts w:ascii="Times New Roman" w:hAnsi="Times New Roman"/>
          <w:color w:val="000000"/>
          <w:sz w:val="24"/>
          <w:szCs w:val="24"/>
        </w:rPr>
      </w:pPr>
      <w:r w:rsidRPr="00C40CDE">
        <w:rPr>
          <w:rFonts w:ascii="Times New Roman" w:hAnsi="Times New Roman"/>
          <w:color w:val="000000"/>
          <w:sz w:val="24"/>
          <w:szCs w:val="24"/>
        </w:rPr>
        <w:t>Untuk mengungkap</w:t>
      </w:r>
      <w:r>
        <w:rPr>
          <w:rFonts w:ascii="Times New Roman" w:hAnsi="Times New Roman"/>
          <w:color w:val="000000"/>
          <w:sz w:val="24"/>
          <w:szCs w:val="24"/>
        </w:rPr>
        <w:t xml:space="preserve"> realitas empiris konkretisasi </w:t>
      </w:r>
      <w:r w:rsidRPr="00C40CDE">
        <w:rPr>
          <w:rFonts w:ascii="Times New Roman" w:hAnsi="Times New Roman"/>
          <w:color w:val="000000"/>
          <w:sz w:val="24"/>
          <w:szCs w:val="24"/>
        </w:rPr>
        <w:t>cita hukum Pancasila melalui wewenang penyelenggara pemerintah daerah dalam produk</w:t>
      </w:r>
      <w:r>
        <w:rPr>
          <w:rFonts w:ascii="Times New Roman" w:hAnsi="Times New Roman"/>
          <w:color w:val="000000"/>
          <w:sz w:val="24"/>
          <w:szCs w:val="24"/>
        </w:rPr>
        <w:t xml:space="preserve"> </w:t>
      </w:r>
      <w:r w:rsidRPr="00C40CDE">
        <w:rPr>
          <w:rFonts w:ascii="Times New Roman" w:hAnsi="Times New Roman"/>
          <w:color w:val="000000"/>
          <w:sz w:val="24"/>
          <w:szCs w:val="24"/>
        </w:rPr>
        <w:tab/>
        <w:t>hukum otonomi daerah serta mengungkapkan konkretisasi cita hukum Pancasila dalam pelaksanaan wewenang penyelenggara pemerintah</w:t>
      </w:r>
      <w:r>
        <w:rPr>
          <w:rFonts w:ascii="Times New Roman" w:hAnsi="Times New Roman"/>
          <w:color w:val="000000"/>
          <w:sz w:val="24"/>
          <w:szCs w:val="24"/>
        </w:rPr>
        <w:t xml:space="preserve"> </w:t>
      </w:r>
      <w:r w:rsidRPr="00C40CDE">
        <w:rPr>
          <w:rFonts w:ascii="Times New Roman" w:hAnsi="Times New Roman"/>
          <w:color w:val="000000"/>
          <w:sz w:val="24"/>
          <w:szCs w:val="24"/>
        </w:rPr>
        <w:t>daerah pada bidang pengelolaan pertambangan mineral dan batubara.</w:t>
      </w:r>
    </w:p>
    <w:p w:rsidR="00D1357A" w:rsidRPr="00DC097A" w:rsidRDefault="009228EE" w:rsidP="00DC097A">
      <w:pPr>
        <w:pStyle w:val="ListParagraph"/>
        <w:numPr>
          <w:ilvl w:val="0"/>
          <w:numId w:val="9"/>
        </w:numPr>
        <w:spacing w:after="0" w:line="360" w:lineRule="auto"/>
        <w:ind w:left="567" w:hanging="567"/>
        <w:rPr>
          <w:rFonts w:ascii="Times New Roman" w:hAnsi="Times New Roman"/>
          <w:color w:val="000000"/>
          <w:sz w:val="24"/>
          <w:szCs w:val="24"/>
        </w:rPr>
      </w:pPr>
      <w:r w:rsidRPr="00574CF2">
        <w:rPr>
          <w:rFonts w:ascii="Times New Roman" w:hAnsi="Times New Roman"/>
          <w:color w:val="000000"/>
          <w:sz w:val="24"/>
          <w:szCs w:val="24"/>
        </w:rPr>
        <w:t>Untuk menemukan konsep ideal konkretisasi cita hukum Pancasila dalam penyelenggaraan pemerintah daerah khususnya dalam proeses pembentukan peraturan daerah pengelolaan pertambangan mineral dan batubara. dan menemukan model penggunaan instrumen perizinan yang berbasis cita hukum Pancasila dalam pengelolaan pertambangan mineral dan batubara.</w:t>
      </w:r>
    </w:p>
    <w:p w:rsidR="009228EE" w:rsidRDefault="009228EE" w:rsidP="00966062">
      <w:pPr>
        <w:pStyle w:val="ListParagraph"/>
        <w:spacing w:after="0" w:line="360" w:lineRule="auto"/>
        <w:ind w:left="0" w:firstLine="0"/>
        <w:rPr>
          <w:rFonts w:ascii="Times New Roman" w:hAnsi="Times New Roman"/>
          <w:b/>
          <w:color w:val="000000"/>
          <w:sz w:val="24"/>
          <w:szCs w:val="24"/>
        </w:rPr>
      </w:pPr>
      <w:r>
        <w:rPr>
          <w:rFonts w:ascii="Times New Roman" w:hAnsi="Times New Roman"/>
          <w:b/>
          <w:color w:val="000000"/>
          <w:sz w:val="24"/>
          <w:szCs w:val="24"/>
        </w:rPr>
        <w:t xml:space="preserve">2.       </w:t>
      </w:r>
      <w:r w:rsidRPr="008A2878">
        <w:rPr>
          <w:rFonts w:ascii="Times New Roman" w:hAnsi="Times New Roman"/>
          <w:b/>
          <w:color w:val="000000"/>
          <w:sz w:val="24"/>
          <w:szCs w:val="24"/>
        </w:rPr>
        <w:t>Konstribusi Penelitian</w:t>
      </w:r>
    </w:p>
    <w:p w:rsidR="009228EE" w:rsidRDefault="009228EE" w:rsidP="00966062">
      <w:pPr>
        <w:pStyle w:val="ListParagraph"/>
        <w:spacing w:after="0" w:line="360" w:lineRule="auto"/>
        <w:ind w:left="0" w:firstLine="720"/>
        <w:rPr>
          <w:rFonts w:ascii="Times New Roman" w:hAnsi="Times New Roman"/>
          <w:color w:val="000000"/>
          <w:sz w:val="24"/>
          <w:szCs w:val="24"/>
        </w:rPr>
      </w:pPr>
      <w:r>
        <w:rPr>
          <w:rFonts w:ascii="Times New Roman" w:hAnsi="Times New Roman"/>
          <w:color w:val="000000"/>
          <w:sz w:val="24"/>
          <w:szCs w:val="24"/>
        </w:rPr>
        <w:t xml:space="preserve">Manfaat dari hasil penelitian diharapkan dapat memberikan konstribusi sebagai berikut: </w:t>
      </w:r>
    </w:p>
    <w:p w:rsidR="009228EE" w:rsidRDefault="009228EE" w:rsidP="00966062">
      <w:pPr>
        <w:pStyle w:val="ListParagraph"/>
        <w:numPr>
          <w:ilvl w:val="0"/>
          <w:numId w:val="10"/>
        </w:numPr>
        <w:spacing w:after="0" w:line="360" w:lineRule="auto"/>
        <w:ind w:left="567" w:hanging="567"/>
        <w:rPr>
          <w:rFonts w:ascii="Times New Roman" w:hAnsi="Times New Roman"/>
          <w:color w:val="000000"/>
          <w:sz w:val="24"/>
          <w:szCs w:val="24"/>
        </w:rPr>
      </w:pPr>
      <w:r>
        <w:rPr>
          <w:rFonts w:ascii="Times New Roman" w:hAnsi="Times New Roman"/>
          <w:color w:val="000000"/>
          <w:sz w:val="24"/>
          <w:szCs w:val="24"/>
        </w:rPr>
        <w:t>Hasil penelitian ini diharapkan dapat memberikan konstribusi bagi pengembangan keilmuan dalam khasana studi hukum tata negara dan studi hukum administrasi negara dalam mengkonkretisasikan cita hukum Pancasila dalam peraktek penyelenggaraan pemerintahan daerah melalui produk hukum otonomi daerah, pada aspek perizinan pertambangan mineral dan batubara.</w:t>
      </w:r>
    </w:p>
    <w:p w:rsidR="002A05F3" w:rsidRPr="00DC097A" w:rsidRDefault="009228EE" w:rsidP="00DC097A">
      <w:pPr>
        <w:pStyle w:val="ListParagraph"/>
        <w:numPr>
          <w:ilvl w:val="0"/>
          <w:numId w:val="10"/>
        </w:numPr>
        <w:spacing w:after="0" w:line="360" w:lineRule="auto"/>
        <w:ind w:left="567" w:hanging="567"/>
        <w:rPr>
          <w:rFonts w:ascii="Times New Roman" w:hAnsi="Times New Roman"/>
          <w:color w:val="000000"/>
          <w:sz w:val="24"/>
          <w:szCs w:val="24"/>
        </w:rPr>
      </w:pPr>
      <w:r w:rsidRPr="00574CF2">
        <w:rPr>
          <w:rFonts w:ascii="Times New Roman" w:hAnsi="Times New Roman"/>
          <w:color w:val="000000"/>
          <w:sz w:val="24"/>
          <w:szCs w:val="24"/>
        </w:rPr>
        <w:t xml:space="preserve">Hasil penelitian ini diharapkan agar dalam menjalankan wewenang penyelenggara pemerintah daerah baik dalam memimpin penyelenggaraan pemerintahan maupun dalam pembuatan produk hukum otonomi daerah (perda) yang berkenaan dengan pengelolaan pertambangan  mineral  dan batubara agar dapat mengkonkretisasikan cita hukum Pancasila. Hasil penelitian ini juga diharapkan dapat memberikan konstribusi, sebagai bahan pertimbangan dalam menentukan strategi dan kebijakan, perencanaan penyusunan program, dalam penyelenggaraan pemerintahan daerah dalam </w:t>
      </w:r>
      <w:r w:rsidRPr="00574CF2">
        <w:rPr>
          <w:rFonts w:ascii="Times New Roman" w:hAnsi="Times New Roman"/>
          <w:color w:val="000000"/>
          <w:sz w:val="24"/>
          <w:szCs w:val="24"/>
        </w:rPr>
        <w:lastRenderedPageBreak/>
        <w:t>pengelolaan pertambangan mineral dan batubara sebagai pen</w:t>
      </w:r>
      <w:r>
        <w:rPr>
          <w:rFonts w:ascii="Times New Roman" w:hAnsi="Times New Roman"/>
          <w:color w:val="000000"/>
          <w:sz w:val="24"/>
          <w:szCs w:val="24"/>
        </w:rPr>
        <w:t xml:space="preserve">cerminan cita hukum </w:t>
      </w:r>
      <w:r>
        <w:rPr>
          <w:rFonts w:ascii="Times New Roman" w:hAnsi="Times New Roman"/>
          <w:color w:val="000000"/>
          <w:sz w:val="24"/>
          <w:szCs w:val="24"/>
        </w:rPr>
        <w:tab/>
        <w:t>Pancasila.</w:t>
      </w:r>
    </w:p>
    <w:p w:rsidR="009228EE" w:rsidRPr="00255E66" w:rsidRDefault="00255E66" w:rsidP="00966062">
      <w:pPr>
        <w:spacing w:after="0" w:line="360" w:lineRule="auto"/>
        <w:ind w:left="567" w:hanging="567"/>
        <w:rPr>
          <w:rFonts w:ascii="Times New Roman" w:hAnsi="Times New Roman"/>
          <w:b/>
          <w:sz w:val="24"/>
          <w:szCs w:val="24"/>
        </w:rPr>
      </w:pPr>
      <w:r>
        <w:rPr>
          <w:rFonts w:ascii="Times New Roman" w:hAnsi="Times New Roman"/>
          <w:b/>
          <w:sz w:val="24"/>
          <w:szCs w:val="24"/>
        </w:rPr>
        <w:t xml:space="preserve">E.     </w:t>
      </w:r>
      <w:r w:rsidR="009228EE" w:rsidRPr="00255E66">
        <w:rPr>
          <w:rFonts w:ascii="Times New Roman" w:hAnsi="Times New Roman"/>
          <w:b/>
          <w:sz w:val="24"/>
          <w:szCs w:val="24"/>
        </w:rPr>
        <w:t>Proses Penelitian</w:t>
      </w:r>
    </w:p>
    <w:p w:rsidR="00266009" w:rsidRPr="00266009" w:rsidRDefault="009228EE" w:rsidP="00266009">
      <w:pPr>
        <w:pStyle w:val="ListParagraph"/>
        <w:spacing w:after="0" w:line="360" w:lineRule="auto"/>
        <w:ind w:left="0" w:hanging="11"/>
        <w:rPr>
          <w:rFonts w:ascii="Times New Roman" w:hAnsi="Times New Roman"/>
          <w:b/>
          <w:i/>
          <w:color w:val="000000"/>
          <w:sz w:val="24"/>
          <w:szCs w:val="24"/>
        </w:rPr>
      </w:pPr>
      <w:r>
        <w:rPr>
          <w:rFonts w:ascii="Times New Roman" w:hAnsi="Times New Roman"/>
          <w:b/>
          <w:color w:val="000000"/>
          <w:sz w:val="24"/>
          <w:szCs w:val="24"/>
        </w:rPr>
        <w:t>1.      Titik Pandang/</w:t>
      </w:r>
      <w:r w:rsidRPr="000606D1">
        <w:rPr>
          <w:rFonts w:ascii="Times New Roman" w:hAnsi="Times New Roman"/>
          <w:b/>
          <w:i/>
          <w:color w:val="000000"/>
          <w:sz w:val="24"/>
          <w:szCs w:val="24"/>
        </w:rPr>
        <w:t>Stand Point</w:t>
      </w:r>
    </w:p>
    <w:p w:rsidR="00D1357A" w:rsidRPr="00DC097A" w:rsidRDefault="009228EE" w:rsidP="00DC097A">
      <w:pPr>
        <w:pStyle w:val="ListParagraph"/>
        <w:spacing w:after="0" w:line="360" w:lineRule="auto"/>
        <w:ind w:left="0" w:firstLine="720"/>
        <w:contextualSpacing w:val="0"/>
        <w:rPr>
          <w:rFonts w:ascii="Times New Roman" w:hAnsi="Times New Roman"/>
          <w:color w:val="000000"/>
          <w:sz w:val="24"/>
          <w:szCs w:val="24"/>
        </w:rPr>
      </w:pPr>
      <w:r w:rsidRPr="00FD13BD">
        <w:rPr>
          <w:rFonts w:ascii="Times New Roman" w:hAnsi="Times New Roman"/>
          <w:color w:val="000000"/>
          <w:sz w:val="24"/>
          <w:szCs w:val="24"/>
        </w:rPr>
        <w:t>Penelitian ini</w:t>
      </w:r>
      <w:r>
        <w:rPr>
          <w:rFonts w:ascii="Times New Roman" w:hAnsi="Times New Roman"/>
          <w:color w:val="000000"/>
          <w:sz w:val="24"/>
          <w:szCs w:val="24"/>
        </w:rPr>
        <w:t xml:space="preserve"> termasuk dalam tradisi penelitian kualitatif dengan operasionalisasi penelitian yang berparadigma alamiah (</w:t>
      </w:r>
      <w:r w:rsidRPr="007C2987">
        <w:rPr>
          <w:rFonts w:ascii="Times New Roman" w:hAnsi="Times New Roman"/>
          <w:i/>
          <w:color w:val="000000"/>
          <w:sz w:val="24"/>
          <w:szCs w:val="24"/>
        </w:rPr>
        <w:t>naturalistic paradigm</w:t>
      </w:r>
      <w:r>
        <w:rPr>
          <w:rFonts w:ascii="Times New Roman" w:hAnsi="Times New Roman"/>
          <w:color w:val="000000"/>
          <w:sz w:val="24"/>
          <w:szCs w:val="24"/>
        </w:rPr>
        <w:t>). Melalui penggunaan metode kualitatif diharapkan dapat ditemukan makna-makna yang tersembunyi di balik objek maupun subjek yang akan diteliti. Peneliti hendak mengkaji kelompok dan pengalaman-pengalaman yang sama sekali belum diketahui.</w:t>
      </w:r>
      <w:r>
        <w:rPr>
          <w:rStyle w:val="FootnoteReference"/>
          <w:rFonts w:ascii="Times New Roman" w:hAnsi="Times New Roman"/>
          <w:color w:val="000000"/>
          <w:sz w:val="24"/>
          <w:szCs w:val="24"/>
        </w:rPr>
        <w:footnoteReference w:id="20"/>
      </w:r>
      <w:r>
        <w:rPr>
          <w:rFonts w:ascii="Times New Roman" w:hAnsi="Times New Roman"/>
          <w:color w:val="000000"/>
          <w:sz w:val="24"/>
          <w:szCs w:val="24"/>
        </w:rPr>
        <w:t xml:space="preserve"> Pada tradisi penelitian kualitatif tidak dikenal populasi karena sifat penelitiannya adalah studi kasus. Objek yang diteliti berupa domain-domain atau situasi sosial tertentu yang meliputi tempat, pelaku dan kegiatan.</w:t>
      </w:r>
      <w:r>
        <w:rPr>
          <w:rStyle w:val="FootnoteReference"/>
          <w:rFonts w:ascii="Times New Roman" w:hAnsi="Times New Roman"/>
          <w:color w:val="000000"/>
          <w:sz w:val="24"/>
          <w:szCs w:val="24"/>
        </w:rPr>
        <w:footnoteReference w:id="21"/>
      </w:r>
      <w:r>
        <w:rPr>
          <w:rFonts w:ascii="Times New Roman" w:hAnsi="Times New Roman"/>
          <w:color w:val="000000"/>
          <w:sz w:val="24"/>
          <w:szCs w:val="24"/>
        </w:rPr>
        <w:t xml:space="preserve"> Adapun domain yang dimaksud adalah, (1) Lembaga Pembuat Hukum (</w:t>
      </w:r>
      <w:r w:rsidRPr="001B3D74">
        <w:rPr>
          <w:rFonts w:ascii="Times New Roman" w:hAnsi="Times New Roman"/>
          <w:i/>
          <w:color w:val="000000"/>
          <w:sz w:val="24"/>
          <w:szCs w:val="24"/>
        </w:rPr>
        <w:t>Law Making Institution</w:t>
      </w:r>
      <w:r>
        <w:rPr>
          <w:rFonts w:ascii="Times New Roman" w:hAnsi="Times New Roman"/>
          <w:color w:val="000000"/>
          <w:sz w:val="24"/>
          <w:szCs w:val="24"/>
        </w:rPr>
        <w:t xml:space="preserve">), di dalamnya termasuk DPR provinsi, DPR kabupaten. (2) </w:t>
      </w:r>
      <w:r w:rsidRPr="008173A2">
        <w:rPr>
          <w:rFonts w:ascii="Times New Roman" w:hAnsi="Times New Roman"/>
          <w:color w:val="000000"/>
          <w:sz w:val="24"/>
          <w:szCs w:val="24"/>
        </w:rPr>
        <w:t>Pemegang Peran (</w:t>
      </w:r>
      <w:r w:rsidRPr="008173A2">
        <w:rPr>
          <w:rFonts w:ascii="Times New Roman" w:hAnsi="Times New Roman"/>
          <w:i/>
          <w:color w:val="000000"/>
          <w:sz w:val="24"/>
          <w:szCs w:val="24"/>
        </w:rPr>
        <w:t>Role Occupant</w:t>
      </w:r>
      <w:r w:rsidRPr="008173A2">
        <w:rPr>
          <w:rFonts w:ascii="Times New Roman" w:hAnsi="Times New Roman"/>
          <w:color w:val="000000"/>
          <w:sz w:val="24"/>
          <w:szCs w:val="24"/>
        </w:rPr>
        <w:t>), dalam hal ini adalah masyarakat. Lembaga Penerap Sanksi (</w:t>
      </w:r>
      <w:r w:rsidRPr="008173A2">
        <w:rPr>
          <w:rFonts w:ascii="Times New Roman" w:hAnsi="Times New Roman"/>
          <w:i/>
          <w:color w:val="000000"/>
          <w:sz w:val="24"/>
          <w:szCs w:val="24"/>
        </w:rPr>
        <w:t>Sanction Activity Institutions</w:t>
      </w:r>
      <w:r w:rsidRPr="008173A2">
        <w:rPr>
          <w:rFonts w:ascii="Times New Roman" w:hAnsi="Times New Roman"/>
          <w:color w:val="000000"/>
          <w:sz w:val="24"/>
          <w:szCs w:val="24"/>
        </w:rPr>
        <w:t xml:space="preserve">) </w:t>
      </w:r>
      <w:r>
        <w:rPr>
          <w:rFonts w:ascii="Times New Roman" w:hAnsi="Times New Roman"/>
          <w:color w:val="000000"/>
          <w:sz w:val="24"/>
          <w:szCs w:val="24"/>
        </w:rPr>
        <w:t xml:space="preserve">dalam hal ini adalah, pemerintah daerah Provinsi/pemerintah daerah kabupaten. </w:t>
      </w:r>
    </w:p>
    <w:p w:rsidR="009228EE" w:rsidRPr="00753E1E" w:rsidRDefault="007172F6" w:rsidP="00966062">
      <w:pPr>
        <w:pStyle w:val="ListParagraph"/>
        <w:tabs>
          <w:tab w:val="left" w:pos="-2694"/>
        </w:tabs>
        <w:spacing w:after="0" w:line="360" w:lineRule="auto"/>
        <w:ind w:left="0"/>
        <w:contextualSpacing w:val="0"/>
        <w:rPr>
          <w:rFonts w:ascii="Times New Roman" w:hAnsi="Times New Roman"/>
          <w:color w:val="000000"/>
          <w:sz w:val="24"/>
          <w:szCs w:val="24"/>
        </w:rPr>
      </w:pPr>
      <w:r>
        <w:rPr>
          <w:rFonts w:ascii="Times New Roman" w:hAnsi="Times New Roman"/>
          <w:b/>
          <w:color w:val="000000"/>
          <w:sz w:val="24"/>
          <w:szCs w:val="24"/>
        </w:rPr>
        <w:tab/>
      </w:r>
      <w:r w:rsidR="009228EE">
        <w:rPr>
          <w:rFonts w:ascii="Times New Roman" w:hAnsi="Times New Roman"/>
          <w:b/>
          <w:color w:val="000000"/>
          <w:sz w:val="24"/>
          <w:szCs w:val="24"/>
        </w:rPr>
        <w:t>2.       Paradigma Penelitian</w:t>
      </w:r>
    </w:p>
    <w:p w:rsidR="007E169A" w:rsidRDefault="009228EE" w:rsidP="00966062">
      <w:pPr>
        <w:spacing w:after="0" w:line="360" w:lineRule="auto"/>
        <w:ind w:left="0" w:firstLine="720"/>
        <w:rPr>
          <w:rFonts w:ascii="Times New Roman" w:hAnsi="Times New Roman"/>
          <w:sz w:val="24"/>
          <w:szCs w:val="24"/>
        </w:rPr>
      </w:pPr>
      <w:r>
        <w:rPr>
          <w:rFonts w:ascii="Times New Roman" w:hAnsi="Times New Roman"/>
          <w:color w:val="000000"/>
          <w:sz w:val="24"/>
          <w:szCs w:val="24"/>
        </w:rPr>
        <w:t xml:space="preserve">Paradigma merupakan suatu sistem filosofis utama, induk, atau payung yang meliputi (premis) ontologi, epistemologi, dan metodologi tertentu yang tidak dapat begitu saja dipertukarkan. Posisi peneliti adalah berperan sebagai </w:t>
      </w:r>
      <w:r w:rsidRPr="00111277">
        <w:rPr>
          <w:rFonts w:ascii="Times New Roman" w:hAnsi="Times New Roman"/>
          <w:i/>
          <w:color w:val="000000"/>
          <w:sz w:val="24"/>
          <w:szCs w:val="24"/>
        </w:rPr>
        <w:t>participant</w:t>
      </w:r>
      <w:r>
        <w:rPr>
          <w:rFonts w:ascii="Times New Roman" w:hAnsi="Times New Roman"/>
          <w:color w:val="000000"/>
          <w:sz w:val="24"/>
          <w:szCs w:val="24"/>
        </w:rPr>
        <w:t xml:space="preserve"> </w:t>
      </w:r>
      <w:r>
        <w:rPr>
          <w:rFonts w:ascii="Times New Roman" w:hAnsi="Times New Roman"/>
          <w:i/>
          <w:color w:val="000000"/>
          <w:sz w:val="24"/>
          <w:szCs w:val="24"/>
        </w:rPr>
        <w:t>observer</w:t>
      </w:r>
      <w:r>
        <w:rPr>
          <w:rFonts w:ascii="Times New Roman" w:hAnsi="Times New Roman"/>
          <w:color w:val="000000"/>
          <w:sz w:val="24"/>
          <w:szCs w:val="24"/>
        </w:rPr>
        <w:t>.</w:t>
      </w:r>
      <w:r>
        <w:rPr>
          <w:rStyle w:val="FootnoteReference"/>
          <w:rFonts w:ascii="Times New Roman" w:hAnsi="Times New Roman"/>
          <w:color w:val="000000"/>
          <w:sz w:val="24"/>
          <w:szCs w:val="24"/>
        </w:rPr>
        <w:footnoteReference w:id="22"/>
      </w:r>
      <w:r>
        <w:rPr>
          <w:rFonts w:ascii="Times New Roman" w:hAnsi="Times New Roman"/>
          <w:color w:val="000000"/>
          <w:sz w:val="24"/>
          <w:szCs w:val="24"/>
        </w:rPr>
        <w:t xml:space="preserve"> </w:t>
      </w:r>
      <w:r>
        <w:rPr>
          <w:rFonts w:ascii="Times New Roman" w:hAnsi="Times New Roman"/>
          <w:sz w:val="24"/>
          <w:szCs w:val="24"/>
        </w:rPr>
        <w:t>Norman K</w:t>
      </w:r>
      <w:r w:rsidRPr="00447BF7">
        <w:rPr>
          <w:rFonts w:ascii="Times New Roman" w:hAnsi="Times New Roman"/>
          <w:sz w:val="24"/>
          <w:szCs w:val="24"/>
        </w:rPr>
        <w:t>. Denzin dan Yvonna S. Lincoln,</w:t>
      </w:r>
      <w:r>
        <w:rPr>
          <w:rFonts w:ascii="Times New Roman" w:hAnsi="Times New Roman"/>
          <w:sz w:val="24"/>
          <w:szCs w:val="24"/>
        </w:rPr>
        <w:t xml:space="preserve"> menyatakan bahwa, empat  paradigma yang saat ini sedang bersa</w:t>
      </w:r>
      <w:r w:rsidR="007E169A">
        <w:rPr>
          <w:rFonts w:ascii="Times New Roman" w:hAnsi="Times New Roman"/>
          <w:sz w:val="24"/>
          <w:szCs w:val="24"/>
        </w:rPr>
        <w:t xml:space="preserve">ing, atau hingga belakangan ini sedang bersaing, </w:t>
      </w:r>
      <w:r>
        <w:rPr>
          <w:rFonts w:ascii="Times New Roman" w:hAnsi="Times New Roman"/>
          <w:sz w:val="24"/>
          <w:szCs w:val="24"/>
        </w:rPr>
        <w:t>agar bisa diterima sebagai paradigma pilihan dalam memantapkan dan membimbing jalannya penelitian kualitatif: yakni</w:t>
      </w:r>
      <w:r w:rsidR="007E169A">
        <w:rPr>
          <w:rFonts w:ascii="Times New Roman" w:hAnsi="Times New Roman"/>
          <w:sz w:val="24"/>
          <w:szCs w:val="24"/>
        </w:rPr>
        <w:t xml:space="preserve"> positivisme, </w:t>
      </w:r>
      <w:r w:rsidR="007E169A">
        <w:rPr>
          <w:rFonts w:ascii="Times New Roman" w:hAnsi="Times New Roman"/>
          <w:sz w:val="24"/>
          <w:szCs w:val="24"/>
        </w:rPr>
        <w:lastRenderedPageBreak/>
        <w:t xml:space="preserve">post-positivisme, </w:t>
      </w:r>
      <w:r>
        <w:rPr>
          <w:rFonts w:ascii="Times New Roman" w:hAnsi="Times New Roman"/>
          <w:sz w:val="24"/>
          <w:szCs w:val="24"/>
        </w:rPr>
        <w:t>teori kritis berikut posisi ideologis terkait, dan konstruktivisme.</w:t>
      </w:r>
      <w:r>
        <w:rPr>
          <w:rStyle w:val="FootnoteReference"/>
          <w:rFonts w:ascii="Times New Roman" w:hAnsi="Times New Roman"/>
          <w:sz w:val="24"/>
          <w:szCs w:val="24"/>
        </w:rPr>
        <w:footnoteReference w:id="23"/>
      </w:r>
    </w:p>
    <w:p w:rsidR="009228EE" w:rsidRDefault="009228EE" w:rsidP="00966062">
      <w:pPr>
        <w:spacing w:after="0" w:line="360" w:lineRule="auto"/>
        <w:ind w:left="0" w:firstLine="720"/>
        <w:rPr>
          <w:rFonts w:ascii="Times New Roman" w:hAnsi="Times New Roman"/>
          <w:sz w:val="24"/>
          <w:szCs w:val="24"/>
        </w:rPr>
      </w:pPr>
      <w:r>
        <w:rPr>
          <w:rFonts w:ascii="Times New Roman" w:hAnsi="Times New Roman"/>
          <w:sz w:val="24"/>
          <w:szCs w:val="24"/>
        </w:rPr>
        <w:t>Berkenaan dengan keempat macam paradigma tersebut maka dalam pengkajian permasalahan yang telah diajukan dan untuk menjawab permasalahan dalam penelitian ini, paradigma yang digunakan adalah paradigma kritikal. Paradigma kritikal  merupakan paradigma yang menganggap bahwa penelitian merupakan alat yang digunakan untuk mengekspos hubungan nyata (</w:t>
      </w:r>
      <w:r w:rsidRPr="002B1764">
        <w:rPr>
          <w:rFonts w:ascii="Times New Roman" w:hAnsi="Times New Roman"/>
          <w:i/>
          <w:sz w:val="24"/>
          <w:szCs w:val="24"/>
        </w:rPr>
        <w:t>real relations</w:t>
      </w:r>
      <w:r>
        <w:rPr>
          <w:rFonts w:ascii="Times New Roman" w:hAnsi="Times New Roman"/>
          <w:sz w:val="24"/>
          <w:szCs w:val="24"/>
        </w:rPr>
        <w:t>) yang di bawah “permukaan” mengungkap mitos dan ilusi, dan menekankan pada usaha menghilangkan kepercayaan dan ide-ide yang salah, menekankan pada pembebasan dan pemberdayaan.</w:t>
      </w:r>
      <w:r>
        <w:rPr>
          <w:rStyle w:val="FootnoteReference"/>
          <w:rFonts w:ascii="Times New Roman" w:hAnsi="Times New Roman"/>
          <w:sz w:val="24"/>
          <w:szCs w:val="24"/>
        </w:rPr>
        <w:footnoteReference w:id="24"/>
      </w:r>
      <w:r>
        <w:rPr>
          <w:rFonts w:ascii="Times New Roman" w:hAnsi="Times New Roman"/>
          <w:sz w:val="24"/>
          <w:szCs w:val="24"/>
        </w:rPr>
        <w:t xml:space="preserve"> </w:t>
      </w:r>
    </w:p>
    <w:p w:rsidR="0083260D" w:rsidRDefault="00FE0A56" w:rsidP="00966062">
      <w:pPr>
        <w:spacing w:after="0" w:line="360" w:lineRule="auto"/>
        <w:ind w:left="0" w:firstLine="720"/>
        <w:rPr>
          <w:rFonts w:ascii="Times New Roman" w:hAnsi="Times New Roman"/>
          <w:sz w:val="24"/>
          <w:szCs w:val="24"/>
        </w:rPr>
      </w:pPr>
      <w:r>
        <w:rPr>
          <w:rFonts w:ascii="Times New Roman" w:hAnsi="Times New Roman"/>
          <w:sz w:val="24"/>
          <w:szCs w:val="24"/>
        </w:rPr>
        <w:t>Pemahaman lebih lanjut b</w:t>
      </w:r>
      <w:r w:rsidR="0083260D">
        <w:rPr>
          <w:rFonts w:ascii="Times New Roman" w:hAnsi="Times New Roman"/>
          <w:sz w:val="24"/>
          <w:szCs w:val="24"/>
        </w:rPr>
        <w:t xml:space="preserve">erkenaan dengan paradigma kritikal Guba dan Lincoln </w:t>
      </w:r>
      <w:r>
        <w:rPr>
          <w:rFonts w:ascii="Times New Roman" w:hAnsi="Times New Roman"/>
          <w:sz w:val="24"/>
          <w:szCs w:val="24"/>
        </w:rPr>
        <w:t xml:space="preserve">telah </w:t>
      </w:r>
      <w:r w:rsidR="0083260D">
        <w:rPr>
          <w:rFonts w:ascii="Times New Roman" w:hAnsi="Times New Roman"/>
          <w:sz w:val="24"/>
          <w:szCs w:val="24"/>
        </w:rPr>
        <w:t>memberikan</w:t>
      </w:r>
      <w:r>
        <w:rPr>
          <w:rFonts w:ascii="Times New Roman" w:hAnsi="Times New Roman"/>
          <w:sz w:val="24"/>
          <w:szCs w:val="24"/>
        </w:rPr>
        <w:t xml:space="preserve"> penjelasan baik dari aspek ontologis, epistemologis maupun aspek metodologi. </w:t>
      </w:r>
      <w:r w:rsidR="00C347AA">
        <w:rPr>
          <w:rFonts w:ascii="Times New Roman" w:hAnsi="Times New Roman"/>
          <w:sz w:val="24"/>
          <w:szCs w:val="24"/>
        </w:rPr>
        <w:t>Dari aspek</w:t>
      </w:r>
      <w:r>
        <w:rPr>
          <w:rFonts w:ascii="Times New Roman" w:hAnsi="Times New Roman"/>
          <w:sz w:val="24"/>
          <w:szCs w:val="24"/>
        </w:rPr>
        <w:t xml:space="preserve"> ontologis, bahwa realitas yang teramati merupakan realitas semu yang telah terbentuk oleh proses sejarah dan kekuatan-kekuatan sosial, budaya dan ekonomi politik. </w:t>
      </w:r>
      <w:r w:rsidR="00C347AA">
        <w:rPr>
          <w:rFonts w:ascii="Times New Roman" w:hAnsi="Times New Roman"/>
          <w:sz w:val="24"/>
          <w:szCs w:val="24"/>
        </w:rPr>
        <w:t>E</w:t>
      </w:r>
      <w:r w:rsidR="00F4529B">
        <w:rPr>
          <w:rFonts w:ascii="Times New Roman" w:hAnsi="Times New Roman"/>
          <w:sz w:val="24"/>
          <w:szCs w:val="24"/>
        </w:rPr>
        <w:t>pistemologis, hubungan antara peneliti dan yang diteliti</w:t>
      </w:r>
      <w:r w:rsidR="00C347AA">
        <w:rPr>
          <w:rFonts w:ascii="Times New Roman" w:hAnsi="Times New Roman"/>
          <w:sz w:val="24"/>
          <w:szCs w:val="24"/>
        </w:rPr>
        <w:t xml:space="preserve"> selain dijembatani oleh nilai-nilai tertentu, pemahaman tentang suatu realitas merupakan </w:t>
      </w:r>
      <w:r w:rsidR="00C347AA" w:rsidRPr="00C347AA">
        <w:rPr>
          <w:rFonts w:ascii="Times New Roman" w:hAnsi="Times New Roman"/>
          <w:i/>
          <w:sz w:val="24"/>
          <w:szCs w:val="24"/>
        </w:rPr>
        <w:t>value mediated findings</w:t>
      </w:r>
      <w:r w:rsidR="00C347AA">
        <w:rPr>
          <w:rFonts w:ascii="Times New Roman" w:hAnsi="Times New Roman"/>
          <w:sz w:val="24"/>
          <w:szCs w:val="24"/>
        </w:rPr>
        <w:t>. Dan dari aspek metodologi,  adalah dialogis/dialektikal, ada dialog antara penganut/pemegang dengan obyek observasi/investigasi bersifat dialektikal.</w:t>
      </w:r>
      <w:r w:rsidR="001768CE">
        <w:rPr>
          <w:rStyle w:val="FootnoteReference"/>
          <w:rFonts w:ascii="Times New Roman" w:hAnsi="Times New Roman"/>
          <w:sz w:val="24"/>
          <w:szCs w:val="24"/>
        </w:rPr>
        <w:footnoteReference w:id="25"/>
      </w:r>
    </w:p>
    <w:p w:rsidR="009228EE" w:rsidRDefault="009228EE" w:rsidP="00966062">
      <w:pPr>
        <w:spacing w:after="0" w:line="360" w:lineRule="auto"/>
        <w:ind w:left="0" w:firstLine="720"/>
        <w:rPr>
          <w:rFonts w:ascii="Times New Roman" w:hAnsi="Times New Roman"/>
          <w:sz w:val="24"/>
          <w:szCs w:val="24"/>
        </w:rPr>
      </w:pPr>
      <w:r>
        <w:rPr>
          <w:rFonts w:ascii="Times New Roman" w:hAnsi="Times New Roman"/>
          <w:sz w:val="24"/>
          <w:szCs w:val="24"/>
        </w:rPr>
        <w:t>Paradigma kritikal  mengkonsepsikan realitas sebagai hasil relasi yang tidak pernah seimbang antara yang kuat dengan yang lemah. Jadi tidak bersifat struktural-fungsional bahwa yang satu mempunyai kegunaan bagi yang lain, tetapi bahwa antara unsur yang satu dengan  lain ada hubungan yang bersifat dominatif. Dengan kata lain dalam keyakinan paradigma kritikal, di dalam realitas selalu terjadi (</w:t>
      </w:r>
      <w:r w:rsidRPr="008D49C6">
        <w:rPr>
          <w:rFonts w:ascii="Times New Roman" w:hAnsi="Times New Roman"/>
          <w:i/>
          <w:sz w:val="24"/>
          <w:szCs w:val="24"/>
        </w:rPr>
        <w:t>unequal relationship</w:t>
      </w:r>
      <w:r>
        <w:rPr>
          <w:rFonts w:ascii="Times New Roman" w:hAnsi="Times New Roman"/>
          <w:sz w:val="24"/>
          <w:szCs w:val="24"/>
        </w:rPr>
        <w:t>).</w:t>
      </w:r>
      <w:r>
        <w:rPr>
          <w:rStyle w:val="FootnoteReference"/>
          <w:rFonts w:ascii="Times New Roman" w:hAnsi="Times New Roman"/>
          <w:sz w:val="24"/>
          <w:szCs w:val="24"/>
        </w:rPr>
        <w:footnoteReference w:id="26"/>
      </w:r>
      <w:r>
        <w:rPr>
          <w:rFonts w:ascii="Times New Roman" w:hAnsi="Times New Roman"/>
          <w:sz w:val="24"/>
          <w:szCs w:val="24"/>
        </w:rPr>
        <w:t xml:space="preserve"> </w:t>
      </w:r>
    </w:p>
    <w:p w:rsidR="009228EE" w:rsidRDefault="003769B1" w:rsidP="00966062">
      <w:pPr>
        <w:spacing w:after="0" w:line="360" w:lineRule="auto"/>
        <w:ind w:left="0" w:firstLine="641"/>
        <w:rPr>
          <w:rFonts w:ascii="Times New Roman" w:hAnsi="Times New Roman"/>
          <w:sz w:val="24"/>
          <w:szCs w:val="24"/>
        </w:rPr>
      </w:pPr>
      <w:r>
        <w:rPr>
          <w:rFonts w:ascii="Times New Roman" w:hAnsi="Times New Roman"/>
          <w:sz w:val="24"/>
          <w:szCs w:val="24"/>
        </w:rPr>
        <w:lastRenderedPageBreak/>
        <w:t>P</w:t>
      </w:r>
      <w:r w:rsidR="009228EE">
        <w:rPr>
          <w:rFonts w:ascii="Times New Roman" w:hAnsi="Times New Roman"/>
          <w:sz w:val="24"/>
          <w:szCs w:val="24"/>
        </w:rPr>
        <w:t>aradigma kritikal, realitas yang sesungguhnya justru ada dibalik yang kasat mata. Konsekwensinya, paradigma kritikal mengkonsepsikan hukum sebagai realitas (seperangkat ketentuan hukum) yang disusun  dari hasil dominasi satu unsur terhadap unsur yang lain. Hukum dengan demikian dikonsepsikan sebagai instrumen yang digunakan pihak yang kuat terhadap yang lemah, untuk kepentingan pihak yang kuat.</w:t>
      </w:r>
      <w:r w:rsidR="009228EE">
        <w:rPr>
          <w:rStyle w:val="FootnoteReference"/>
          <w:rFonts w:ascii="Times New Roman" w:hAnsi="Times New Roman"/>
          <w:sz w:val="24"/>
          <w:szCs w:val="24"/>
        </w:rPr>
        <w:footnoteReference w:id="27"/>
      </w:r>
      <w:r w:rsidR="009228EE">
        <w:rPr>
          <w:rFonts w:ascii="Times New Roman" w:hAnsi="Times New Roman"/>
          <w:sz w:val="24"/>
          <w:szCs w:val="24"/>
        </w:rPr>
        <w:t xml:space="preserve">   </w:t>
      </w:r>
    </w:p>
    <w:p w:rsidR="009228EE" w:rsidRDefault="009228EE" w:rsidP="00966062">
      <w:pPr>
        <w:spacing w:after="0" w:line="360" w:lineRule="auto"/>
        <w:ind w:left="0" w:firstLine="720"/>
        <w:rPr>
          <w:rFonts w:ascii="Times New Roman" w:hAnsi="Times New Roman"/>
          <w:sz w:val="24"/>
          <w:szCs w:val="24"/>
        </w:rPr>
      </w:pPr>
      <w:r>
        <w:rPr>
          <w:rFonts w:ascii="Times New Roman" w:hAnsi="Times New Roman"/>
          <w:sz w:val="24"/>
          <w:szCs w:val="24"/>
        </w:rPr>
        <w:t>Secara ontologis, paradigma kritikal mengkonsepsikan realitas  sebagai konstruksi hasil hubungan-hubungan yang tidak pernah seimbang. Realitas tidak terwakili dari yang tampak kasat mata. Konsekwensinya paradigma krtikal mengkonsepsikan hukum sebagai seperangkat peraturan, yang dibentuk  untuk kepentingan pihak yang kuat. Secara epistemologis, peneliti mendudukkan diri untuk memihak pada yang lebih lemah untuk memberdayakan dan menyadarkan bahwa keadaan itu harus diubah untuk menjadi seimbang. Posisi peneliti dengan demikian berpihak, terhadap objek penelitian.</w:t>
      </w:r>
      <w:r>
        <w:rPr>
          <w:rStyle w:val="FootnoteReference"/>
          <w:rFonts w:ascii="Times New Roman" w:hAnsi="Times New Roman"/>
          <w:sz w:val="24"/>
          <w:szCs w:val="24"/>
        </w:rPr>
        <w:footnoteReference w:id="28"/>
      </w:r>
      <w:r>
        <w:rPr>
          <w:rFonts w:ascii="Times New Roman" w:hAnsi="Times New Roman"/>
          <w:sz w:val="24"/>
          <w:szCs w:val="24"/>
        </w:rPr>
        <w:t xml:space="preserve"> </w:t>
      </w:r>
    </w:p>
    <w:p w:rsidR="009228EE" w:rsidRDefault="009228EE" w:rsidP="00966062">
      <w:pPr>
        <w:spacing w:after="0" w:line="360" w:lineRule="auto"/>
        <w:ind w:left="0" w:firstLine="720"/>
        <w:rPr>
          <w:rFonts w:ascii="Times New Roman" w:hAnsi="Times New Roman"/>
          <w:sz w:val="24"/>
          <w:szCs w:val="24"/>
        </w:rPr>
      </w:pPr>
      <w:r>
        <w:rPr>
          <w:rFonts w:ascii="Times New Roman" w:hAnsi="Times New Roman"/>
          <w:sz w:val="24"/>
          <w:szCs w:val="24"/>
        </w:rPr>
        <w:t>Ide dasar paradigma ini bertumpu pada pemikiran bahwa hukum tidak dapat dipisahkan dari politik dan hukum tidak bebas nilai atau netral, dengan kata lain hukum dari mulai proses pembuatan sampai kepada pemberlakuannya selalu mengandung pemihakan, sekalipun dal</w:t>
      </w:r>
      <w:r w:rsidR="00627BB3">
        <w:rPr>
          <w:rFonts w:ascii="Times New Roman" w:hAnsi="Times New Roman"/>
          <w:sz w:val="24"/>
          <w:szCs w:val="24"/>
        </w:rPr>
        <w:t>am liberal, legal order, dibentu</w:t>
      </w:r>
      <w:r>
        <w:rPr>
          <w:rFonts w:ascii="Times New Roman" w:hAnsi="Times New Roman"/>
          <w:sz w:val="24"/>
          <w:szCs w:val="24"/>
        </w:rPr>
        <w:t>k akan keyakinan, kenetralan, objektivitas, prediktibilitas, dalam hukum.</w:t>
      </w:r>
      <w:r>
        <w:rPr>
          <w:rStyle w:val="FootnoteReference"/>
          <w:rFonts w:ascii="Times New Roman" w:hAnsi="Times New Roman"/>
          <w:sz w:val="24"/>
          <w:szCs w:val="24"/>
        </w:rPr>
        <w:footnoteReference w:id="29"/>
      </w:r>
      <w:r w:rsidR="00627BB3">
        <w:rPr>
          <w:rFonts w:ascii="Times New Roman" w:hAnsi="Times New Roman"/>
          <w:sz w:val="24"/>
          <w:szCs w:val="24"/>
        </w:rPr>
        <w:t xml:space="preserve"> </w:t>
      </w:r>
      <w:r>
        <w:rPr>
          <w:rFonts w:ascii="Times New Roman" w:hAnsi="Times New Roman"/>
          <w:sz w:val="24"/>
          <w:szCs w:val="24"/>
        </w:rPr>
        <w:t>Dengan demikian paradigma ini melihat hukum dibentuk oleh berbagai faktor non hukum: kepentingan ekonomi, ras, gender, atau politik</w:t>
      </w:r>
      <w:r>
        <w:rPr>
          <w:rStyle w:val="FootnoteReference"/>
          <w:rFonts w:ascii="Times New Roman" w:hAnsi="Times New Roman"/>
          <w:sz w:val="24"/>
          <w:szCs w:val="24"/>
        </w:rPr>
        <w:footnoteReference w:id="30"/>
      </w:r>
    </w:p>
    <w:p w:rsidR="002A05F3" w:rsidRPr="00DC097A" w:rsidRDefault="00627BB3" w:rsidP="00DC097A">
      <w:pPr>
        <w:spacing w:after="0" w:line="360" w:lineRule="auto"/>
        <w:ind w:left="0" w:firstLine="720"/>
        <w:rPr>
          <w:rFonts w:ascii="Times New Roman" w:hAnsi="Times New Roman"/>
          <w:sz w:val="24"/>
          <w:szCs w:val="24"/>
        </w:rPr>
      </w:pPr>
      <w:r>
        <w:rPr>
          <w:rFonts w:ascii="Times New Roman" w:hAnsi="Times New Roman"/>
          <w:sz w:val="24"/>
          <w:szCs w:val="24"/>
        </w:rPr>
        <w:t xml:space="preserve"> </w:t>
      </w:r>
      <w:r w:rsidR="009228EE" w:rsidRPr="005D235E">
        <w:rPr>
          <w:rFonts w:ascii="Times New Roman" w:hAnsi="Times New Roman"/>
          <w:sz w:val="24"/>
          <w:szCs w:val="24"/>
        </w:rPr>
        <w:t>FX. Adji Samekto,</w:t>
      </w:r>
      <w:r w:rsidR="009228EE">
        <w:rPr>
          <w:rFonts w:ascii="Times New Roman" w:hAnsi="Times New Roman"/>
          <w:sz w:val="24"/>
          <w:szCs w:val="24"/>
        </w:rPr>
        <w:t xml:space="preserve"> dalam salah satu karyanya menyatakan bahwa bidang yang menjadi obyek Penelitian yang berparadigma </w:t>
      </w:r>
      <w:r w:rsidR="009228EE" w:rsidRPr="007E2E47">
        <w:rPr>
          <w:rFonts w:ascii="Times New Roman" w:hAnsi="Times New Roman"/>
          <w:i/>
          <w:sz w:val="24"/>
          <w:szCs w:val="24"/>
        </w:rPr>
        <w:t>critical theory</w:t>
      </w:r>
      <w:r w:rsidR="009228EE">
        <w:rPr>
          <w:rFonts w:ascii="Times New Roman" w:hAnsi="Times New Roman"/>
          <w:sz w:val="24"/>
          <w:szCs w:val="24"/>
        </w:rPr>
        <w:t xml:space="preserve"> ini adalah realitas yang terbentuk karena faktor sosial, politik, ekonomi, budaya ataupun etnis. Realitas ini oleh </w:t>
      </w:r>
      <w:r w:rsidR="009228EE" w:rsidRPr="009F1C2D">
        <w:rPr>
          <w:rFonts w:ascii="Times New Roman" w:hAnsi="Times New Roman"/>
          <w:sz w:val="24"/>
          <w:szCs w:val="24"/>
        </w:rPr>
        <w:t>Guba dan Lincoln</w:t>
      </w:r>
      <w:r w:rsidR="009228EE">
        <w:rPr>
          <w:rFonts w:ascii="Times New Roman" w:hAnsi="Times New Roman"/>
          <w:sz w:val="24"/>
          <w:szCs w:val="24"/>
        </w:rPr>
        <w:t xml:space="preserve"> disebut sebagai realitas virtual. Dalam penelitian yang berparadigma </w:t>
      </w:r>
      <w:r w:rsidR="009228EE" w:rsidRPr="009C1479">
        <w:rPr>
          <w:rFonts w:ascii="Times New Roman" w:hAnsi="Times New Roman"/>
          <w:i/>
          <w:sz w:val="24"/>
          <w:szCs w:val="24"/>
        </w:rPr>
        <w:t>critical theory</w:t>
      </w:r>
      <w:r w:rsidR="009228EE">
        <w:rPr>
          <w:rFonts w:ascii="Times New Roman" w:hAnsi="Times New Roman"/>
          <w:sz w:val="24"/>
          <w:szCs w:val="24"/>
        </w:rPr>
        <w:t xml:space="preserve"> ini, hubungan antara peneliti dengan obyek yang diteliti terkait secara interaktif untuk dapat memahami realitas virtual </w:t>
      </w:r>
      <w:r w:rsidR="009228EE">
        <w:rPr>
          <w:rFonts w:ascii="Times New Roman" w:hAnsi="Times New Roman"/>
          <w:sz w:val="24"/>
          <w:szCs w:val="24"/>
        </w:rPr>
        <w:lastRenderedPageBreak/>
        <w:t xml:space="preserve">tersebut. Lebih lanjut dikatakan mengingat bahwa tujuan akhir dari penelitian yang berparadigma </w:t>
      </w:r>
      <w:r w:rsidR="009228EE" w:rsidRPr="009C1479">
        <w:rPr>
          <w:rFonts w:ascii="Times New Roman" w:hAnsi="Times New Roman"/>
          <w:i/>
          <w:sz w:val="24"/>
          <w:szCs w:val="24"/>
        </w:rPr>
        <w:t>critical theory</w:t>
      </w:r>
      <w:r w:rsidR="009228EE">
        <w:rPr>
          <w:rFonts w:ascii="Times New Roman" w:hAnsi="Times New Roman"/>
          <w:sz w:val="24"/>
          <w:szCs w:val="24"/>
        </w:rPr>
        <w:t xml:space="preserve"> antara lain adalah untuk mengkritisi ketidak adilan sosial, memberdayakan, mengemansipasi, dan membangkitkan kesadaran masyarakat, maka peran peneliti, selain observer, juga sebagai </w:t>
      </w:r>
      <w:r w:rsidR="009228EE" w:rsidRPr="009C1479">
        <w:rPr>
          <w:rFonts w:ascii="Times New Roman" w:hAnsi="Times New Roman"/>
          <w:i/>
          <w:sz w:val="24"/>
          <w:szCs w:val="24"/>
        </w:rPr>
        <w:t>intellectual transformator</w:t>
      </w:r>
      <w:r w:rsidR="009228EE">
        <w:rPr>
          <w:rFonts w:ascii="Times New Roman" w:hAnsi="Times New Roman"/>
          <w:sz w:val="24"/>
          <w:szCs w:val="24"/>
        </w:rPr>
        <w:t xml:space="preserve"> dan motivator.</w:t>
      </w:r>
      <w:r w:rsidR="009228EE">
        <w:rPr>
          <w:rStyle w:val="FootnoteReference"/>
          <w:rFonts w:ascii="Times New Roman" w:hAnsi="Times New Roman"/>
          <w:sz w:val="24"/>
          <w:szCs w:val="24"/>
        </w:rPr>
        <w:footnoteReference w:id="31"/>
      </w:r>
    </w:p>
    <w:p w:rsidR="009228EE" w:rsidRPr="00151B30" w:rsidRDefault="009228EE" w:rsidP="00966062">
      <w:pPr>
        <w:pStyle w:val="ListParagraph"/>
        <w:spacing w:after="0" w:line="360" w:lineRule="auto"/>
        <w:ind w:left="0" w:firstLine="0"/>
        <w:rPr>
          <w:rFonts w:ascii="Times New Roman" w:hAnsi="Times New Roman"/>
          <w:sz w:val="24"/>
          <w:szCs w:val="24"/>
        </w:rPr>
      </w:pPr>
      <w:r>
        <w:rPr>
          <w:rFonts w:ascii="Times New Roman" w:hAnsi="Times New Roman"/>
          <w:b/>
          <w:sz w:val="24"/>
          <w:szCs w:val="24"/>
        </w:rPr>
        <w:t>3.       Jenis Penelitian</w:t>
      </w:r>
    </w:p>
    <w:p w:rsidR="009228EE" w:rsidRDefault="009228EE" w:rsidP="00966062">
      <w:pPr>
        <w:pStyle w:val="ListParagraph"/>
        <w:spacing w:after="0" w:line="360" w:lineRule="auto"/>
        <w:ind w:left="0" w:firstLine="709"/>
        <w:rPr>
          <w:rFonts w:ascii="Times New Roman" w:hAnsi="Times New Roman"/>
          <w:sz w:val="24"/>
          <w:szCs w:val="24"/>
        </w:rPr>
      </w:pPr>
      <w:r>
        <w:rPr>
          <w:rFonts w:ascii="Times New Roman" w:hAnsi="Times New Roman"/>
          <w:b/>
          <w:sz w:val="24"/>
          <w:szCs w:val="24"/>
        </w:rPr>
        <w:tab/>
      </w:r>
      <w:r>
        <w:rPr>
          <w:rFonts w:ascii="Times New Roman" w:hAnsi="Times New Roman"/>
          <w:sz w:val="24"/>
          <w:szCs w:val="24"/>
        </w:rPr>
        <w:t>Penelitian ini adalah merupakan penelitian kualitatif. Penelitian kualitatif merupakan penelitian yang dilakukan berdasarkan paradigma, strategi dan implementasi model secara kualitatif.</w:t>
      </w:r>
      <w:r>
        <w:rPr>
          <w:rStyle w:val="FootnoteReference"/>
          <w:rFonts w:ascii="Times New Roman" w:hAnsi="Times New Roman"/>
          <w:sz w:val="24"/>
          <w:szCs w:val="24"/>
        </w:rPr>
        <w:footnoteReference w:id="32"/>
      </w:r>
      <w:r>
        <w:rPr>
          <w:rFonts w:ascii="Times New Roman" w:hAnsi="Times New Roman"/>
          <w:sz w:val="24"/>
          <w:szCs w:val="24"/>
        </w:rPr>
        <w:t xml:space="preserve">  Pendekatan kualitatif diharapkan mampu mengahsilkan suatu uraian mendalam tentang ucapan, tulisan dan atau perilaku yang dapat diamati dari suatu individu, kelompok, masyarakat, dan atau suatu organisasi tertentu dalam suatu </w:t>
      </w:r>
      <w:r w:rsidRPr="00303E39">
        <w:rPr>
          <w:rFonts w:ascii="Times New Roman" w:hAnsi="Times New Roman"/>
          <w:i/>
          <w:sz w:val="24"/>
          <w:szCs w:val="24"/>
        </w:rPr>
        <w:t>setting</w:t>
      </w:r>
      <w:r>
        <w:rPr>
          <w:rFonts w:ascii="Times New Roman" w:hAnsi="Times New Roman"/>
          <w:sz w:val="24"/>
          <w:szCs w:val="24"/>
        </w:rPr>
        <w:t>, konteks tertentu yang dikaji dari sudut pandang yang utuh, komprehensif, dan holistik.</w:t>
      </w:r>
      <w:r>
        <w:rPr>
          <w:rStyle w:val="FootnoteReference"/>
          <w:rFonts w:ascii="Times New Roman" w:hAnsi="Times New Roman"/>
          <w:sz w:val="24"/>
          <w:szCs w:val="24"/>
        </w:rPr>
        <w:footnoteReference w:id="33"/>
      </w:r>
    </w:p>
    <w:p w:rsidR="002A05F3" w:rsidRPr="00DC097A" w:rsidRDefault="009228EE" w:rsidP="00DC097A">
      <w:pPr>
        <w:pStyle w:val="ListParagraph"/>
        <w:spacing w:after="0" w:line="360" w:lineRule="auto"/>
        <w:ind w:left="0" w:firstLine="709"/>
        <w:rPr>
          <w:rFonts w:ascii="Times New Roman" w:hAnsi="Times New Roman"/>
          <w:sz w:val="24"/>
          <w:szCs w:val="24"/>
        </w:rPr>
      </w:pPr>
      <w:r w:rsidRPr="00B05F4D">
        <w:rPr>
          <w:rFonts w:ascii="Times New Roman" w:hAnsi="Times New Roman"/>
          <w:sz w:val="24"/>
          <w:szCs w:val="24"/>
        </w:rPr>
        <w:t>Penelitian terhadap</w:t>
      </w:r>
      <w:r>
        <w:rPr>
          <w:rFonts w:ascii="Times New Roman" w:hAnsi="Times New Roman"/>
          <w:sz w:val="24"/>
          <w:szCs w:val="24"/>
        </w:rPr>
        <w:t xml:space="preserve"> konkretisasi cita hukum Pancasila melalui pelaksanaan wewenang pemerintah daerah adalah merupakan penelitian kualitatif. Metode penelitian kualitatif digunakan untuk mendapatkan data yang mendalam, suatu data yang mengandung makna. Makna adalah data yang sebenarnya, data yang pasti dan merupakan suatu nilai di balik data yang tampak. Penelitian kualitatif tidak menekankan pada generalisasi, tetapi lebih menekankan kepada makna.</w:t>
      </w:r>
      <w:r>
        <w:rPr>
          <w:rStyle w:val="FootnoteReference"/>
          <w:rFonts w:ascii="Times New Roman" w:hAnsi="Times New Roman"/>
          <w:sz w:val="24"/>
          <w:szCs w:val="24"/>
        </w:rPr>
        <w:footnoteReference w:id="34"/>
      </w:r>
      <w:r>
        <w:rPr>
          <w:rFonts w:ascii="Times New Roman" w:hAnsi="Times New Roman"/>
          <w:sz w:val="24"/>
          <w:szCs w:val="24"/>
        </w:rPr>
        <w:t xml:space="preserve"> </w:t>
      </w:r>
    </w:p>
    <w:p w:rsidR="009228EE" w:rsidRPr="005962C0" w:rsidRDefault="009228EE" w:rsidP="00966062">
      <w:pPr>
        <w:pStyle w:val="ListParagraph"/>
        <w:spacing w:after="0" w:line="360" w:lineRule="auto"/>
        <w:ind w:left="0" w:firstLine="0"/>
        <w:rPr>
          <w:rFonts w:ascii="Times New Roman" w:hAnsi="Times New Roman"/>
          <w:b/>
          <w:sz w:val="24"/>
          <w:szCs w:val="24"/>
        </w:rPr>
      </w:pPr>
      <w:r>
        <w:rPr>
          <w:rFonts w:ascii="Times New Roman" w:hAnsi="Times New Roman"/>
          <w:b/>
          <w:sz w:val="24"/>
          <w:szCs w:val="24"/>
        </w:rPr>
        <w:t>4</w:t>
      </w:r>
      <w:r w:rsidRPr="00F37FF3">
        <w:rPr>
          <w:rFonts w:ascii="Times New Roman" w:hAnsi="Times New Roman"/>
          <w:b/>
          <w:sz w:val="24"/>
          <w:szCs w:val="24"/>
        </w:rPr>
        <w:t>.</w:t>
      </w:r>
      <w:r>
        <w:rPr>
          <w:rFonts w:ascii="Times New Roman" w:hAnsi="Times New Roman"/>
          <w:b/>
          <w:sz w:val="24"/>
          <w:szCs w:val="24"/>
        </w:rPr>
        <w:t xml:space="preserve">       Pendekatan Penelitian</w:t>
      </w:r>
    </w:p>
    <w:p w:rsidR="009228EE" w:rsidRDefault="009228EE" w:rsidP="00966062">
      <w:pPr>
        <w:pStyle w:val="ListParagraph"/>
        <w:spacing w:after="0" w:line="360" w:lineRule="auto"/>
        <w:ind w:left="0" w:firstLine="709"/>
        <w:rPr>
          <w:rFonts w:ascii="Times New Roman" w:hAnsi="Times New Roman"/>
          <w:sz w:val="24"/>
          <w:szCs w:val="24"/>
        </w:rPr>
      </w:pPr>
      <w:r>
        <w:rPr>
          <w:rFonts w:ascii="Times New Roman" w:hAnsi="Times New Roman"/>
          <w:b/>
          <w:sz w:val="24"/>
          <w:szCs w:val="24"/>
        </w:rPr>
        <w:tab/>
      </w:r>
      <w:r>
        <w:rPr>
          <w:rFonts w:ascii="Times New Roman" w:hAnsi="Times New Roman"/>
          <w:sz w:val="24"/>
          <w:szCs w:val="24"/>
        </w:rPr>
        <w:t xml:space="preserve">Penelitian ini adalah merupakan penelitian kualitatif yang berparadigma krtikal maka pendekatan yang digunakan adalah </w:t>
      </w:r>
      <w:r w:rsidRPr="00045CB8">
        <w:rPr>
          <w:rFonts w:ascii="Times New Roman" w:hAnsi="Times New Roman"/>
          <w:i/>
          <w:sz w:val="24"/>
          <w:szCs w:val="24"/>
        </w:rPr>
        <w:t>socio legal research</w:t>
      </w:r>
      <w:r>
        <w:rPr>
          <w:rFonts w:ascii="Times New Roman" w:hAnsi="Times New Roman"/>
          <w:sz w:val="24"/>
          <w:szCs w:val="24"/>
        </w:rPr>
        <w:t xml:space="preserve">. Studi sosiolegal merupakan kajian terhadap hukum dengan menggunakan penedekatan ilmu hukum maupun ilmu-ilmu sosial. Oleh karena itu dibutuhkan pendekatan interdisipliner, yaitu konsep dan teori dari berbagai disiplin ilmu dikombinasikan dan digabungkan untuk mengkaji fenomena hukum, yang tidak diisolasi dari </w:t>
      </w:r>
      <w:r>
        <w:rPr>
          <w:rFonts w:ascii="Times New Roman" w:hAnsi="Times New Roman"/>
          <w:sz w:val="24"/>
          <w:szCs w:val="24"/>
        </w:rPr>
        <w:lastRenderedPageBreak/>
        <w:t>konteks-konteks sosial, politik, ekonomi, budaya dimana hukum itu berada.</w:t>
      </w:r>
      <w:r>
        <w:rPr>
          <w:rStyle w:val="FootnoteReference"/>
          <w:rFonts w:ascii="Times New Roman" w:hAnsi="Times New Roman"/>
          <w:sz w:val="24"/>
          <w:szCs w:val="24"/>
        </w:rPr>
        <w:footnoteReference w:id="35"/>
      </w:r>
      <w:r>
        <w:rPr>
          <w:rFonts w:ascii="Times New Roman" w:hAnsi="Times New Roman"/>
          <w:sz w:val="24"/>
          <w:szCs w:val="24"/>
        </w:rPr>
        <w:t xml:space="preserve"> maka dengan demikian penelitian ini masuk dalam ranah non doktrinal.</w:t>
      </w:r>
    </w:p>
    <w:p w:rsidR="009228EE" w:rsidRDefault="009228EE" w:rsidP="00966062">
      <w:pPr>
        <w:pStyle w:val="ListParagraph"/>
        <w:spacing w:after="0" w:line="360" w:lineRule="auto"/>
        <w:ind w:left="0" w:firstLine="709"/>
        <w:rPr>
          <w:rFonts w:ascii="Times New Roman" w:hAnsi="Times New Roman"/>
          <w:sz w:val="24"/>
          <w:szCs w:val="24"/>
        </w:rPr>
      </w:pPr>
      <w:r>
        <w:rPr>
          <w:rFonts w:ascii="Times New Roman" w:hAnsi="Times New Roman"/>
          <w:sz w:val="24"/>
          <w:szCs w:val="24"/>
        </w:rPr>
        <w:t xml:space="preserve">Karakteristik metode penelitian sosiolegal dapat diidentifikasi melalui dua hal berikut ini. </w:t>
      </w:r>
      <w:r w:rsidRPr="000D5A2D">
        <w:rPr>
          <w:rFonts w:ascii="Times New Roman" w:hAnsi="Times New Roman"/>
          <w:i/>
          <w:sz w:val="24"/>
          <w:szCs w:val="24"/>
        </w:rPr>
        <w:t>Pertama</w:t>
      </w:r>
      <w:r>
        <w:rPr>
          <w:rFonts w:ascii="Times New Roman" w:hAnsi="Times New Roman"/>
          <w:sz w:val="24"/>
          <w:szCs w:val="24"/>
        </w:rPr>
        <w:t>, studi sosiolegal melakukan studi tekstual, pasal-pasal dalam peraturan perundang-undangan dan kebijakan dapat dianalisis secara kritikal dan dijelaskan makna dan imlikasinya terhadap subyek hukum (termasuk kelompok terpinggirkan). Dalam hal ini dapat dijelaskan bagaimanakah makna yang tekandung dalam pasal-pasal tersebut merugikan atau menguntungkan kelompok masyarakat tertentu dan dengan cara bagaimana. Oleh karena itu studi sosiolegal juga berurusan dengan jantung persoalan dalam studi hukum, yaitu membahas konstitusi sampai peraturan perundang-undangan pada tingkat yang paling rendah seperti peraturan desa.</w:t>
      </w:r>
      <w:r w:rsidRPr="00D1348F">
        <w:rPr>
          <w:rFonts w:ascii="Times New Roman" w:hAnsi="Times New Roman"/>
          <w:i/>
          <w:sz w:val="24"/>
          <w:szCs w:val="24"/>
        </w:rPr>
        <w:t xml:space="preserve"> Kedua</w:t>
      </w:r>
      <w:r>
        <w:rPr>
          <w:rFonts w:ascii="Times New Roman" w:hAnsi="Times New Roman"/>
          <w:sz w:val="24"/>
          <w:szCs w:val="24"/>
        </w:rPr>
        <w:t>, studi sosiolegal mengembangkan berbagai metode “baru” hasil perkawinan antara metode hukum dengan ilmu sosial, seperti penelitian sosiolegal.</w:t>
      </w:r>
      <w:r>
        <w:rPr>
          <w:rStyle w:val="FootnoteReference"/>
          <w:rFonts w:ascii="Times New Roman" w:hAnsi="Times New Roman"/>
          <w:sz w:val="24"/>
          <w:szCs w:val="24"/>
        </w:rPr>
        <w:footnoteReference w:id="36"/>
      </w:r>
      <w:r>
        <w:rPr>
          <w:rFonts w:ascii="Times New Roman" w:hAnsi="Times New Roman"/>
          <w:sz w:val="24"/>
          <w:szCs w:val="24"/>
        </w:rPr>
        <w:t xml:space="preserve"> Pendekatan </w:t>
      </w:r>
      <w:r w:rsidRPr="00A80537">
        <w:rPr>
          <w:rFonts w:ascii="Times New Roman" w:hAnsi="Times New Roman"/>
          <w:i/>
          <w:sz w:val="24"/>
          <w:szCs w:val="24"/>
        </w:rPr>
        <w:t>sociolegal research</w:t>
      </w:r>
      <w:r>
        <w:rPr>
          <w:rFonts w:ascii="Times New Roman" w:hAnsi="Times New Roman"/>
          <w:sz w:val="24"/>
          <w:szCs w:val="24"/>
        </w:rPr>
        <w:t xml:space="preserve"> ini dilakukan untuk memahami hukum dalam konteks, yaitu konteks masyarakatnya.</w:t>
      </w:r>
      <w:r>
        <w:rPr>
          <w:rStyle w:val="FootnoteReference"/>
          <w:rFonts w:ascii="Times New Roman" w:hAnsi="Times New Roman"/>
          <w:sz w:val="24"/>
          <w:szCs w:val="24"/>
        </w:rPr>
        <w:footnoteReference w:id="37"/>
      </w:r>
      <w:r>
        <w:rPr>
          <w:rFonts w:ascii="Times New Roman" w:hAnsi="Times New Roman"/>
          <w:sz w:val="24"/>
          <w:szCs w:val="24"/>
        </w:rPr>
        <w:t xml:space="preserve"> </w:t>
      </w:r>
    </w:p>
    <w:p w:rsidR="009228EE" w:rsidRDefault="009228EE" w:rsidP="00966062">
      <w:pPr>
        <w:pStyle w:val="ListParagraph"/>
        <w:spacing w:after="0" w:line="360" w:lineRule="auto"/>
        <w:ind w:left="0" w:firstLine="709"/>
        <w:rPr>
          <w:rFonts w:ascii="Times New Roman" w:hAnsi="Times New Roman"/>
          <w:sz w:val="24"/>
          <w:szCs w:val="24"/>
        </w:rPr>
      </w:pPr>
      <w:r>
        <w:rPr>
          <w:rFonts w:ascii="Times New Roman" w:hAnsi="Times New Roman"/>
          <w:sz w:val="24"/>
          <w:szCs w:val="24"/>
        </w:rPr>
        <w:t>Penggunaan metode ini didasarkan pada pertimbangan bahwa untuk mendapatkan pemahaman secara mendalam (</w:t>
      </w:r>
      <w:r w:rsidRPr="00823B20">
        <w:rPr>
          <w:rFonts w:ascii="Times New Roman" w:hAnsi="Times New Roman"/>
          <w:i/>
          <w:sz w:val="24"/>
          <w:szCs w:val="24"/>
        </w:rPr>
        <w:t>verstehen</w:t>
      </w:r>
      <w:r>
        <w:rPr>
          <w:rFonts w:ascii="Times New Roman" w:hAnsi="Times New Roman"/>
          <w:sz w:val="24"/>
          <w:szCs w:val="24"/>
        </w:rPr>
        <w:t>) tentang makna yang tersembunyi dibalik sebuah fenomena. Untuk memahami makna yang tersembunyi dibalik sebuah fenomena maka pendekatan yang digunakan</w:t>
      </w:r>
      <w:r w:rsidR="00D714C2">
        <w:rPr>
          <w:rFonts w:ascii="Times New Roman" w:hAnsi="Times New Roman"/>
          <w:sz w:val="24"/>
          <w:szCs w:val="24"/>
        </w:rPr>
        <w:t xml:space="preserve"> adalah pendekatan hermeneutik. </w:t>
      </w:r>
      <w:r>
        <w:rPr>
          <w:rFonts w:ascii="Times New Roman" w:hAnsi="Times New Roman"/>
          <w:sz w:val="24"/>
          <w:szCs w:val="24"/>
        </w:rPr>
        <w:t>Hermeneutik secara etimologis memiliki makna penafsiran atau interpretasi dan secara terminologis, hermeneutik adalah proses mengubah sesuatu atau situasi ketidaktahuan menjadi mengerti dan pertukaran dialektikal, dapat pula dimaknai sebagai teori atau filsafat tentang interpretasi makna. Hermeneutik merupakan cara  pandang untuk memahami realitas, terutama realitas sosial,  seperti “teks” sejarah dan tradisi.</w:t>
      </w:r>
      <w:r>
        <w:rPr>
          <w:rStyle w:val="FootnoteReference"/>
          <w:rFonts w:ascii="Times New Roman" w:hAnsi="Times New Roman"/>
          <w:sz w:val="24"/>
          <w:szCs w:val="24"/>
        </w:rPr>
        <w:footnoteReference w:id="38"/>
      </w:r>
    </w:p>
    <w:p w:rsidR="006F141F" w:rsidRPr="00C7495A" w:rsidRDefault="009228EE" w:rsidP="00DC097A">
      <w:pPr>
        <w:pStyle w:val="ListParagraph"/>
        <w:spacing w:after="0" w:line="360" w:lineRule="auto"/>
        <w:ind w:left="0" w:firstLine="709"/>
        <w:rPr>
          <w:rFonts w:ascii="Times New Roman" w:hAnsi="Times New Roman"/>
          <w:sz w:val="24"/>
          <w:szCs w:val="24"/>
        </w:rPr>
      </w:pPr>
      <w:r>
        <w:rPr>
          <w:rFonts w:ascii="Times New Roman" w:hAnsi="Times New Roman"/>
          <w:sz w:val="24"/>
          <w:szCs w:val="24"/>
        </w:rPr>
        <w:lastRenderedPageBreak/>
        <w:t xml:space="preserve">Operasionalisasi paradigma kritikal dalam penelitian ini untuk mendapatkan data-data empirik terhadap pelaksanaan wewenang  penyelenggara pemerintah daerah,  dalam mengkonkretisasikan cita hukum Pancasila. Karena penelitian ini berparadigma kritikal, maka  sistem hukum tersebut  akan dilihat dari berbagai faktor yang mempengaruhi dalam pelaksanaan wewenang penyelenggara pemerintah daerah. Hasil dari pada kajian tersebut,  dan untuk selanjutnya dilakukan rekonstruksi terhadap pelaksanaan wewenang penyelenggara pemerintahan daerah. </w:t>
      </w:r>
      <w:r w:rsidRPr="00033A4E">
        <w:rPr>
          <w:rFonts w:ascii="Times New Roman" w:hAnsi="Times New Roman"/>
          <w:sz w:val="24"/>
          <w:szCs w:val="24"/>
        </w:rPr>
        <w:t>Habermas</w:t>
      </w:r>
      <w:r>
        <w:rPr>
          <w:rFonts w:ascii="Times New Roman" w:hAnsi="Times New Roman"/>
          <w:sz w:val="24"/>
          <w:szCs w:val="24"/>
        </w:rPr>
        <w:t xml:space="preserve"> mengemukakan bahwa rekonstruksi  adalah membongkar suatu teori dan menyatukannya kembali dalam bentuk baru guna secara lebih menyeluruh mencapai tujuan yang telah ditetapkan oleh teori tersebut.</w:t>
      </w:r>
      <w:r>
        <w:rPr>
          <w:rStyle w:val="FootnoteReference"/>
          <w:rFonts w:ascii="Times New Roman" w:hAnsi="Times New Roman"/>
          <w:sz w:val="24"/>
          <w:szCs w:val="24"/>
        </w:rPr>
        <w:footnoteReference w:id="39"/>
      </w:r>
    </w:p>
    <w:p w:rsidR="009228EE" w:rsidRPr="005B72BC" w:rsidRDefault="009228EE" w:rsidP="00966062">
      <w:pPr>
        <w:pStyle w:val="ListParagraph"/>
        <w:spacing w:after="0" w:line="360" w:lineRule="auto"/>
        <w:ind w:left="0" w:firstLine="0"/>
        <w:rPr>
          <w:rFonts w:ascii="Times New Roman" w:hAnsi="Times New Roman"/>
          <w:b/>
          <w:sz w:val="24"/>
          <w:szCs w:val="24"/>
        </w:rPr>
      </w:pPr>
      <w:r>
        <w:rPr>
          <w:rFonts w:ascii="Times New Roman" w:hAnsi="Times New Roman"/>
          <w:b/>
          <w:sz w:val="24"/>
          <w:szCs w:val="24"/>
        </w:rPr>
        <w:t>5.       Lokasi Penelitian/Kasus</w:t>
      </w:r>
    </w:p>
    <w:p w:rsidR="009228EE" w:rsidRDefault="009228EE" w:rsidP="00966062">
      <w:pPr>
        <w:pStyle w:val="ListParagraph"/>
        <w:spacing w:after="0" w:line="360" w:lineRule="auto"/>
        <w:ind w:left="0" w:firstLine="709"/>
        <w:rPr>
          <w:rFonts w:ascii="Times New Roman" w:hAnsi="Times New Roman"/>
          <w:sz w:val="24"/>
          <w:szCs w:val="24"/>
        </w:rPr>
      </w:pPr>
      <w:r>
        <w:rPr>
          <w:rFonts w:ascii="Times New Roman" w:hAnsi="Times New Roman"/>
          <w:sz w:val="24"/>
          <w:szCs w:val="24"/>
        </w:rPr>
        <w:t xml:space="preserve">  Lokasi penelit</w:t>
      </w:r>
      <w:r w:rsidR="00BF4345">
        <w:rPr>
          <w:rFonts w:ascii="Times New Roman" w:hAnsi="Times New Roman"/>
          <w:sz w:val="24"/>
          <w:szCs w:val="24"/>
        </w:rPr>
        <w:t>ian dilakukan di wilayah hukum P</w:t>
      </w:r>
      <w:r>
        <w:rPr>
          <w:rFonts w:ascii="Times New Roman" w:hAnsi="Times New Roman"/>
          <w:sz w:val="24"/>
          <w:szCs w:val="24"/>
        </w:rPr>
        <w:t>rovinsi Sulawesi Selatan, lokasi ini dipilih dengan pertimbangan bahwa provinsi Sulawesi Selatan yang terdiri dari dua puluh tiga kabupaten dan kota, serta merupakan daerah yang kaya akan sumber daya alam berupa mineral dan batubara, dan hasil pengamatan menunjukkan bahwa di provinsi tersebut dalam peraktek pelaksanaan wewenang penyelenggara pemerintah daerah khususnya dalam pengelolaan pertambangan mineral dan batubara masih jauh dari cita hukum Pancasila, dimana dalam pelaksanaan wewenang penyelenggara pemerintah daerah belum dilaksanakan secara ideal.</w:t>
      </w:r>
    </w:p>
    <w:p w:rsidR="00464C92" w:rsidRPr="00DC097A" w:rsidRDefault="009228EE" w:rsidP="00DC097A">
      <w:pPr>
        <w:pStyle w:val="ListParagraph"/>
        <w:spacing w:after="0" w:line="360" w:lineRule="auto"/>
        <w:ind w:left="0" w:firstLine="709"/>
        <w:rPr>
          <w:rFonts w:ascii="Times New Roman" w:hAnsi="Times New Roman"/>
          <w:sz w:val="24"/>
          <w:szCs w:val="24"/>
        </w:rPr>
      </w:pPr>
      <w:r>
        <w:rPr>
          <w:rFonts w:ascii="Times New Roman" w:hAnsi="Times New Roman"/>
          <w:sz w:val="24"/>
          <w:szCs w:val="24"/>
        </w:rPr>
        <w:t xml:space="preserve">Dalam kenyataan faktual menunjukkan bahwa pengaturan hukum perizinan pengelolaan pertambangan mineral dan batubara dibeberapa kabupaten/kota belum memiliki peraturan daerah pengelolaan pertambangan mineral dan batubara khususnya berkenaan dengan perizinan. Salah satu kabupaten diantaranya adalah kabupaten Bone, padahal dalam Undang-Undang Nomor 4 Tahun 2009 tentang Pertambangan Mineral dan Batubara, secara normatif telah ditegaskan bahwa dalam pengelolaan pertambangan mineral dan batubara, baik perorangan, badan usaha, maupun koperasi, wajib memiliki izin. </w:t>
      </w:r>
      <w:r>
        <w:rPr>
          <w:rFonts w:ascii="Times New Roman" w:hAnsi="Times New Roman"/>
          <w:sz w:val="24"/>
          <w:szCs w:val="24"/>
        </w:rPr>
        <w:lastRenderedPageBreak/>
        <w:t xml:space="preserve">Dan wewenang pemberian perizinan yakni, Gubernur dan Bupati/Walikota. Implikasi yang terjadi pada saat ini di salah satu kabupaten yang ada di provinsi Sulawesi Selatan memberikan perizinan kepada dua perusahaan dengan lokasi pertambangan yang sama, dan berakibat kepada terjadinya konflik antar perusahaan dan pemerintah daerah kabupaten. </w:t>
      </w:r>
    </w:p>
    <w:p w:rsidR="009228EE" w:rsidRPr="00E447D3" w:rsidRDefault="000D2BD0" w:rsidP="00966062">
      <w:pPr>
        <w:pStyle w:val="ListParagraph"/>
        <w:tabs>
          <w:tab w:val="left" w:pos="709"/>
        </w:tabs>
        <w:spacing w:after="0" w:line="360" w:lineRule="auto"/>
        <w:ind w:left="0"/>
        <w:rPr>
          <w:rFonts w:ascii="Times New Roman" w:hAnsi="Times New Roman"/>
          <w:sz w:val="24"/>
          <w:szCs w:val="24"/>
        </w:rPr>
      </w:pPr>
      <w:r>
        <w:rPr>
          <w:rFonts w:ascii="Times New Roman" w:hAnsi="Times New Roman"/>
          <w:b/>
          <w:sz w:val="24"/>
          <w:szCs w:val="24"/>
        </w:rPr>
        <w:tab/>
      </w:r>
      <w:r w:rsidR="009228EE">
        <w:rPr>
          <w:rFonts w:ascii="Times New Roman" w:hAnsi="Times New Roman"/>
          <w:b/>
          <w:sz w:val="24"/>
          <w:szCs w:val="24"/>
        </w:rPr>
        <w:t>6.       Sumber, Teknik Pengumpulan Data dan Analisis Data</w:t>
      </w:r>
    </w:p>
    <w:p w:rsidR="00464C92" w:rsidRDefault="009228EE" w:rsidP="00966062">
      <w:pPr>
        <w:pStyle w:val="ListParagraph"/>
        <w:spacing w:after="0" w:line="360" w:lineRule="auto"/>
        <w:ind w:left="0" w:firstLine="0"/>
        <w:rPr>
          <w:rFonts w:ascii="Times New Roman" w:hAnsi="Times New Roman"/>
          <w:b/>
          <w:sz w:val="24"/>
          <w:szCs w:val="24"/>
        </w:rPr>
      </w:pPr>
      <w:r>
        <w:rPr>
          <w:rFonts w:ascii="Times New Roman" w:hAnsi="Times New Roman"/>
          <w:b/>
          <w:sz w:val="24"/>
          <w:szCs w:val="24"/>
        </w:rPr>
        <w:t>a.       Sumber Data</w:t>
      </w:r>
    </w:p>
    <w:p w:rsidR="009228EE" w:rsidRDefault="009228EE" w:rsidP="00966062">
      <w:pPr>
        <w:pStyle w:val="ListParagraph"/>
        <w:spacing w:after="0" w:line="360" w:lineRule="auto"/>
        <w:ind w:left="0" w:firstLine="709"/>
        <w:rPr>
          <w:rFonts w:ascii="Times New Roman" w:hAnsi="Times New Roman"/>
          <w:b/>
          <w:sz w:val="24"/>
          <w:szCs w:val="24"/>
        </w:rPr>
      </w:pPr>
      <w:r>
        <w:rPr>
          <w:rFonts w:ascii="Times New Roman" w:hAnsi="Times New Roman"/>
          <w:b/>
          <w:sz w:val="24"/>
          <w:szCs w:val="24"/>
        </w:rPr>
        <w:tab/>
      </w:r>
      <w:r>
        <w:rPr>
          <w:rFonts w:ascii="Times New Roman" w:hAnsi="Times New Roman"/>
          <w:sz w:val="24"/>
          <w:szCs w:val="24"/>
        </w:rPr>
        <w:t>Dalam setiap penelitian memerlukan data, hal ini disebabkan karena data merupakan sumber informasi yang dapat memberikan gambaran utama tentang ada tidaknya masalah yang akan diteliti. Sumber data utama dalam penelitian kualitatif ialah kata-kata dan tindakan selebihnya adalah data tambahan seperti dokumen dan lain-lain. Pada penelitian kualitatif, bentuk data berupa kalimat atau narasi dari subjek atau responden penelitian yang di peroleh melalui suatu teknik pengumpulan data yang kemudian data tersebut akan di analisis dan diolah dengan menggunakan teknik analisis data kualitatif dan akan menghasilkan suatu temuan atau hasil penelitian yang akan menjawab pertanyaan penelitian yang diajukan.</w:t>
      </w:r>
      <w:r>
        <w:rPr>
          <w:rStyle w:val="FootnoteReference"/>
          <w:rFonts w:ascii="Times New Roman" w:hAnsi="Times New Roman"/>
          <w:sz w:val="24"/>
          <w:szCs w:val="24"/>
        </w:rPr>
        <w:footnoteReference w:id="40"/>
      </w:r>
      <w:r>
        <w:rPr>
          <w:rFonts w:ascii="Times New Roman" w:hAnsi="Times New Roman"/>
          <w:sz w:val="24"/>
          <w:szCs w:val="24"/>
        </w:rPr>
        <w:t xml:space="preserve"> </w:t>
      </w:r>
    </w:p>
    <w:p w:rsidR="009228EE" w:rsidRDefault="009228EE" w:rsidP="00966062">
      <w:pPr>
        <w:pStyle w:val="ListParagraph"/>
        <w:spacing w:after="0" w:line="360" w:lineRule="auto"/>
        <w:ind w:left="0" w:firstLine="709"/>
        <w:rPr>
          <w:rFonts w:ascii="Times New Roman" w:hAnsi="Times New Roman"/>
          <w:b/>
          <w:sz w:val="24"/>
          <w:szCs w:val="24"/>
        </w:rPr>
      </w:pPr>
      <w:r>
        <w:rPr>
          <w:rFonts w:ascii="Times New Roman" w:hAnsi="Times New Roman"/>
          <w:sz w:val="24"/>
          <w:szCs w:val="24"/>
        </w:rPr>
        <w:t>Sumber data utama dalam penelitian ini adalah penyelenggara pemerintah daerah yakni, Gubernur Provinsi Sulawesi Selatan, Anggota DPRD Provinsi Sulawesi Selatan, Kepala Dinas Pertambangan Provinsi Sulawesi Selatan. Lembaga Swadaya Masyarakat (LSM), maupun pemegang izin pertambangan, baik pemegang izin yang dikeluarkan oleh pemerintah provinsi maupun pemegang izin yang dikeluarkan oleh pemerintah kabupaten/kota serta beberapa tokoh masyarakat yang berlokasi pada wilayah pertambangan.</w:t>
      </w:r>
    </w:p>
    <w:p w:rsidR="009228EE" w:rsidRDefault="009228EE" w:rsidP="00966062">
      <w:pPr>
        <w:pStyle w:val="ListParagraph"/>
        <w:spacing w:after="0" w:line="360" w:lineRule="auto"/>
        <w:ind w:left="0" w:firstLine="709"/>
        <w:rPr>
          <w:rFonts w:ascii="Times New Roman" w:hAnsi="Times New Roman"/>
          <w:sz w:val="24"/>
          <w:szCs w:val="24"/>
        </w:rPr>
      </w:pPr>
      <w:r>
        <w:rPr>
          <w:rFonts w:ascii="Times New Roman" w:hAnsi="Times New Roman"/>
          <w:sz w:val="24"/>
          <w:szCs w:val="24"/>
        </w:rPr>
        <w:t xml:space="preserve">Data sekunder diperoleh melalui studi dokumen terhadap bahan hukum primer, bahan hukum primer yang dimaksudkan dalam penelitian ini adalah: </w:t>
      </w:r>
    </w:p>
    <w:p w:rsidR="009228EE" w:rsidRPr="00395D11" w:rsidRDefault="00450FF5" w:rsidP="00DC097A">
      <w:pPr>
        <w:pStyle w:val="ListParagraph"/>
        <w:numPr>
          <w:ilvl w:val="3"/>
          <w:numId w:val="22"/>
        </w:numPr>
        <w:spacing w:after="0" w:line="276" w:lineRule="auto"/>
        <w:rPr>
          <w:rFonts w:ascii="Times New Roman" w:hAnsi="Times New Roman"/>
          <w:b/>
          <w:sz w:val="24"/>
          <w:szCs w:val="24"/>
        </w:rPr>
      </w:pPr>
      <w:r>
        <w:rPr>
          <w:rFonts w:ascii="Times New Roman" w:hAnsi="Times New Roman"/>
          <w:sz w:val="24"/>
          <w:szCs w:val="24"/>
        </w:rPr>
        <w:t xml:space="preserve">     UUD N</w:t>
      </w:r>
      <w:r w:rsidR="009228EE">
        <w:rPr>
          <w:rFonts w:ascii="Times New Roman" w:hAnsi="Times New Roman"/>
          <w:sz w:val="24"/>
          <w:szCs w:val="24"/>
        </w:rPr>
        <w:t xml:space="preserve">RI </w:t>
      </w:r>
      <w:r>
        <w:rPr>
          <w:rFonts w:ascii="Times New Roman" w:hAnsi="Times New Roman"/>
          <w:sz w:val="24"/>
          <w:szCs w:val="24"/>
        </w:rPr>
        <w:t xml:space="preserve">Tahun </w:t>
      </w:r>
      <w:r w:rsidR="009228EE">
        <w:rPr>
          <w:rFonts w:ascii="Times New Roman" w:hAnsi="Times New Roman"/>
          <w:sz w:val="24"/>
          <w:szCs w:val="24"/>
        </w:rPr>
        <w:t>1945;</w:t>
      </w:r>
    </w:p>
    <w:p w:rsidR="00921CCA" w:rsidRPr="00921CCA" w:rsidRDefault="009228EE" w:rsidP="00DC097A">
      <w:pPr>
        <w:pStyle w:val="ListParagraph"/>
        <w:numPr>
          <w:ilvl w:val="3"/>
          <w:numId w:val="22"/>
        </w:numPr>
        <w:spacing w:after="0" w:line="276" w:lineRule="auto"/>
        <w:ind w:left="709" w:hanging="709"/>
        <w:rPr>
          <w:rFonts w:ascii="Times New Roman" w:hAnsi="Times New Roman"/>
          <w:b/>
          <w:sz w:val="24"/>
          <w:szCs w:val="24"/>
        </w:rPr>
      </w:pPr>
      <w:r w:rsidRPr="00395D11">
        <w:rPr>
          <w:rFonts w:ascii="Times New Roman" w:hAnsi="Times New Roman"/>
          <w:sz w:val="24"/>
          <w:szCs w:val="24"/>
        </w:rPr>
        <w:t>Undang-Undang Nomor 4 Tahun 2009 te</w:t>
      </w:r>
      <w:r>
        <w:rPr>
          <w:rFonts w:ascii="Times New Roman" w:hAnsi="Times New Roman"/>
          <w:sz w:val="24"/>
          <w:szCs w:val="24"/>
        </w:rPr>
        <w:t xml:space="preserve">ntang Pertambangan Mineral Dan </w:t>
      </w:r>
      <w:r w:rsidRPr="00395D11">
        <w:rPr>
          <w:rFonts w:ascii="Times New Roman" w:hAnsi="Times New Roman"/>
          <w:sz w:val="24"/>
          <w:szCs w:val="24"/>
        </w:rPr>
        <w:t>Batubara;</w:t>
      </w:r>
    </w:p>
    <w:p w:rsidR="009228EE" w:rsidRPr="00921CCA" w:rsidRDefault="009228EE" w:rsidP="00DC097A">
      <w:pPr>
        <w:pStyle w:val="ListParagraph"/>
        <w:numPr>
          <w:ilvl w:val="3"/>
          <w:numId w:val="22"/>
        </w:numPr>
        <w:spacing w:after="0" w:line="276" w:lineRule="auto"/>
        <w:ind w:left="709" w:hanging="709"/>
        <w:rPr>
          <w:rFonts w:ascii="Times New Roman" w:hAnsi="Times New Roman"/>
          <w:b/>
          <w:sz w:val="24"/>
          <w:szCs w:val="24"/>
        </w:rPr>
      </w:pPr>
      <w:r w:rsidRPr="00921CCA">
        <w:rPr>
          <w:rFonts w:ascii="Times New Roman" w:hAnsi="Times New Roman"/>
          <w:sz w:val="24"/>
          <w:szCs w:val="24"/>
        </w:rPr>
        <w:t>Undang-Undang Nomor 23 Tahun 2014 tentang Pemerintahan Daerah;</w:t>
      </w:r>
    </w:p>
    <w:p w:rsidR="009228EE" w:rsidRPr="00395D11" w:rsidRDefault="009228EE" w:rsidP="00DC097A">
      <w:pPr>
        <w:pStyle w:val="ListParagraph"/>
        <w:numPr>
          <w:ilvl w:val="3"/>
          <w:numId w:val="22"/>
        </w:numPr>
        <w:spacing w:after="0" w:line="276" w:lineRule="auto"/>
        <w:ind w:left="709" w:hanging="709"/>
        <w:rPr>
          <w:rFonts w:ascii="Times New Roman" w:hAnsi="Times New Roman"/>
          <w:b/>
          <w:sz w:val="24"/>
          <w:szCs w:val="24"/>
        </w:rPr>
      </w:pPr>
      <w:r>
        <w:rPr>
          <w:rFonts w:ascii="Times New Roman" w:hAnsi="Times New Roman"/>
          <w:sz w:val="24"/>
          <w:szCs w:val="24"/>
        </w:rPr>
        <w:lastRenderedPageBreak/>
        <w:t>Undang-Undang Nomor 12 Tahun 2011 Tentang Pembentukan Peraturan Perundang-Undangan;</w:t>
      </w:r>
    </w:p>
    <w:p w:rsidR="009228EE" w:rsidRPr="00395D11" w:rsidRDefault="009228EE" w:rsidP="00DC097A">
      <w:pPr>
        <w:pStyle w:val="ListParagraph"/>
        <w:numPr>
          <w:ilvl w:val="3"/>
          <w:numId w:val="22"/>
        </w:numPr>
        <w:spacing w:after="0" w:line="276" w:lineRule="auto"/>
        <w:ind w:left="709" w:hanging="709"/>
        <w:rPr>
          <w:rFonts w:ascii="Times New Roman" w:hAnsi="Times New Roman"/>
          <w:b/>
          <w:sz w:val="24"/>
          <w:szCs w:val="24"/>
        </w:rPr>
      </w:pPr>
      <w:r w:rsidRPr="00395D11">
        <w:rPr>
          <w:rFonts w:ascii="Times New Roman" w:hAnsi="Times New Roman"/>
          <w:sz w:val="24"/>
          <w:szCs w:val="24"/>
        </w:rPr>
        <w:t>Peraturan Pemerintah Nomor 22 Tahun 2010 tentang Wilayah Pertambangan</w:t>
      </w:r>
      <w:r>
        <w:rPr>
          <w:rFonts w:ascii="Times New Roman" w:hAnsi="Times New Roman"/>
          <w:sz w:val="24"/>
          <w:szCs w:val="24"/>
        </w:rPr>
        <w:t>;</w:t>
      </w:r>
    </w:p>
    <w:p w:rsidR="009228EE" w:rsidRDefault="009228EE" w:rsidP="00DC097A">
      <w:pPr>
        <w:pStyle w:val="ListParagraph"/>
        <w:numPr>
          <w:ilvl w:val="3"/>
          <w:numId w:val="22"/>
        </w:numPr>
        <w:spacing w:after="0" w:line="276" w:lineRule="auto"/>
        <w:ind w:left="709" w:hanging="709"/>
        <w:rPr>
          <w:rFonts w:ascii="Times New Roman" w:hAnsi="Times New Roman"/>
          <w:b/>
          <w:sz w:val="24"/>
          <w:szCs w:val="24"/>
        </w:rPr>
      </w:pPr>
      <w:r w:rsidRPr="00395D11">
        <w:rPr>
          <w:rFonts w:ascii="Times New Roman" w:hAnsi="Times New Roman"/>
          <w:sz w:val="24"/>
          <w:szCs w:val="24"/>
        </w:rPr>
        <w:t>Peraturan Pemerintah Nomor 23 Tahun 2010 Tentang Pelaksanaan Kegiatan UsahaPertambangan Mineral dan Batubara;</w:t>
      </w:r>
    </w:p>
    <w:p w:rsidR="009228EE" w:rsidRPr="00395D11" w:rsidRDefault="009228EE" w:rsidP="00DC097A">
      <w:pPr>
        <w:pStyle w:val="ListParagraph"/>
        <w:numPr>
          <w:ilvl w:val="3"/>
          <w:numId w:val="22"/>
        </w:numPr>
        <w:spacing w:after="0" w:line="276" w:lineRule="auto"/>
        <w:ind w:left="709" w:hanging="709"/>
        <w:rPr>
          <w:rFonts w:ascii="Times New Roman" w:hAnsi="Times New Roman"/>
          <w:b/>
          <w:sz w:val="24"/>
          <w:szCs w:val="24"/>
        </w:rPr>
      </w:pPr>
      <w:r w:rsidRPr="00395D11">
        <w:rPr>
          <w:rFonts w:ascii="Times New Roman" w:hAnsi="Times New Roman"/>
          <w:sz w:val="24"/>
          <w:szCs w:val="24"/>
        </w:rPr>
        <w:t>Peraturan Pemerintah Nomor 55 Tahun 2010 Tentang Pembinaan dan Pengawasan Penyelenggaraan Pengelolaan Usaha Pertambangan Mineral dan Batubara;</w:t>
      </w:r>
    </w:p>
    <w:p w:rsidR="009228EE" w:rsidRPr="00395D11" w:rsidRDefault="009228EE" w:rsidP="00DC097A">
      <w:pPr>
        <w:pStyle w:val="ListParagraph"/>
        <w:numPr>
          <w:ilvl w:val="3"/>
          <w:numId w:val="22"/>
        </w:numPr>
        <w:spacing w:after="0" w:line="276" w:lineRule="auto"/>
        <w:ind w:left="709" w:hanging="709"/>
        <w:rPr>
          <w:rFonts w:ascii="Times New Roman" w:hAnsi="Times New Roman"/>
          <w:b/>
          <w:sz w:val="24"/>
          <w:szCs w:val="24"/>
        </w:rPr>
      </w:pPr>
      <w:r w:rsidRPr="00395D11">
        <w:rPr>
          <w:rFonts w:ascii="Times New Roman" w:hAnsi="Times New Roman"/>
          <w:sz w:val="24"/>
          <w:szCs w:val="24"/>
        </w:rPr>
        <w:t>Peraturan Pemerintah Nomor 24 Tahun 2012 Tentang Perubahan Atas Peraturan Pemerintah Nomor 23 Tahun 2010 Tentang Pelaksanaan Kegiatan Usaha Pertambangan Mineral dan Batubara;</w:t>
      </w:r>
    </w:p>
    <w:p w:rsidR="009228EE" w:rsidRPr="00450FF5" w:rsidRDefault="009228EE" w:rsidP="00DC097A">
      <w:pPr>
        <w:pStyle w:val="ListParagraph"/>
        <w:numPr>
          <w:ilvl w:val="3"/>
          <w:numId w:val="22"/>
        </w:numPr>
        <w:spacing w:after="0" w:line="276" w:lineRule="auto"/>
        <w:ind w:left="709" w:hanging="709"/>
        <w:rPr>
          <w:rFonts w:ascii="Times New Roman" w:hAnsi="Times New Roman"/>
          <w:b/>
          <w:sz w:val="24"/>
          <w:szCs w:val="24"/>
        </w:rPr>
      </w:pPr>
      <w:r w:rsidRPr="00395D11">
        <w:rPr>
          <w:rFonts w:ascii="Times New Roman" w:hAnsi="Times New Roman"/>
          <w:sz w:val="24"/>
          <w:szCs w:val="24"/>
        </w:rPr>
        <w:t>Peraturan Daerah Provinsi Sulawesi</w:t>
      </w:r>
      <w:r w:rsidR="00450FF5">
        <w:rPr>
          <w:rFonts w:ascii="Times New Roman" w:hAnsi="Times New Roman"/>
          <w:sz w:val="24"/>
          <w:szCs w:val="24"/>
        </w:rPr>
        <w:t xml:space="preserve"> Selatan</w:t>
      </w:r>
      <w:r w:rsidRPr="00395D11">
        <w:rPr>
          <w:rFonts w:ascii="Times New Roman" w:hAnsi="Times New Roman"/>
          <w:sz w:val="24"/>
          <w:szCs w:val="24"/>
        </w:rPr>
        <w:t xml:space="preserve"> Nomor 5 Tahun 2011 tentang PengelolaanPertambangan Mineral dan Batubara.</w:t>
      </w:r>
    </w:p>
    <w:p w:rsidR="00464C92" w:rsidRPr="00AC5AE7" w:rsidRDefault="00450FF5" w:rsidP="00AC5AE7">
      <w:pPr>
        <w:pStyle w:val="ListParagraph"/>
        <w:spacing w:after="0" w:line="360" w:lineRule="auto"/>
        <w:ind w:left="0" w:firstLine="720"/>
        <w:rPr>
          <w:rFonts w:ascii="Times New Roman" w:hAnsi="Times New Roman"/>
          <w:sz w:val="24"/>
          <w:szCs w:val="24"/>
        </w:rPr>
      </w:pPr>
      <w:r>
        <w:rPr>
          <w:rFonts w:ascii="Times New Roman" w:hAnsi="Times New Roman"/>
          <w:sz w:val="24"/>
          <w:szCs w:val="24"/>
        </w:rPr>
        <w:t>B</w:t>
      </w:r>
      <w:r w:rsidR="009228EE">
        <w:rPr>
          <w:rFonts w:ascii="Times New Roman" w:hAnsi="Times New Roman"/>
          <w:sz w:val="24"/>
          <w:szCs w:val="24"/>
        </w:rPr>
        <w:t>ahan hukum sekunder dalam peneltian ini adalah berupa hasi-hasil penelitian, pencatatan dokumen resmi, dan berbagai literatur yang berkenaan dengan penelitian ini.</w:t>
      </w:r>
    </w:p>
    <w:p w:rsidR="009228EE" w:rsidRDefault="009228EE" w:rsidP="00966062">
      <w:pPr>
        <w:pStyle w:val="ListParagraph"/>
        <w:spacing w:after="0" w:line="360" w:lineRule="auto"/>
        <w:ind w:left="0" w:firstLine="0"/>
        <w:rPr>
          <w:rFonts w:ascii="Times New Roman" w:hAnsi="Times New Roman"/>
          <w:b/>
          <w:sz w:val="24"/>
          <w:szCs w:val="24"/>
        </w:rPr>
      </w:pPr>
      <w:r>
        <w:rPr>
          <w:rFonts w:ascii="Times New Roman" w:hAnsi="Times New Roman"/>
          <w:b/>
          <w:sz w:val="24"/>
          <w:szCs w:val="24"/>
        </w:rPr>
        <w:t xml:space="preserve">b.       </w:t>
      </w:r>
      <w:r w:rsidRPr="006C7C00">
        <w:rPr>
          <w:rFonts w:ascii="Times New Roman" w:hAnsi="Times New Roman"/>
          <w:b/>
          <w:sz w:val="24"/>
          <w:szCs w:val="24"/>
        </w:rPr>
        <w:t xml:space="preserve">Teknik Pengumpulan Data </w:t>
      </w:r>
    </w:p>
    <w:p w:rsidR="009228EE" w:rsidRDefault="009228EE" w:rsidP="00966062">
      <w:pPr>
        <w:pStyle w:val="ListParagraph"/>
        <w:spacing w:after="0" w:line="360" w:lineRule="auto"/>
        <w:ind w:left="0" w:firstLine="709"/>
        <w:rPr>
          <w:rFonts w:ascii="Times New Roman" w:hAnsi="Times New Roman"/>
          <w:b/>
          <w:sz w:val="24"/>
          <w:szCs w:val="24"/>
        </w:rPr>
      </w:pPr>
      <w:r>
        <w:rPr>
          <w:rFonts w:ascii="Times New Roman" w:hAnsi="Times New Roman"/>
          <w:b/>
          <w:sz w:val="24"/>
          <w:szCs w:val="24"/>
        </w:rPr>
        <w:tab/>
      </w:r>
      <w:r>
        <w:rPr>
          <w:rFonts w:ascii="Times New Roman" w:hAnsi="Times New Roman"/>
          <w:sz w:val="24"/>
          <w:szCs w:val="24"/>
        </w:rPr>
        <w:t xml:space="preserve">Teknik pengumpulan data dalam penelitian kualitatif lebih banyak menggunakan teknik wawancara, observasi, dan metode </w:t>
      </w:r>
      <w:r w:rsidRPr="00BC5B95">
        <w:rPr>
          <w:rFonts w:ascii="Times New Roman" w:hAnsi="Times New Roman"/>
          <w:i/>
          <w:sz w:val="24"/>
          <w:szCs w:val="24"/>
        </w:rPr>
        <w:t>liberary research</w:t>
      </w:r>
      <w:r>
        <w:rPr>
          <w:rFonts w:ascii="Times New Roman" w:hAnsi="Times New Roman"/>
          <w:sz w:val="24"/>
          <w:szCs w:val="24"/>
        </w:rPr>
        <w:t xml:space="preserve"> (studi kepustakaan). Dengan demikian  ketiga langkah tersebut yang akan dipergunakan dalam pengumpulan data dalam penelitian ini. </w:t>
      </w:r>
      <w:r w:rsidRPr="006C7C00">
        <w:rPr>
          <w:rFonts w:ascii="Times New Roman" w:hAnsi="Times New Roman"/>
          <w:b/>
          <w:sz w:val="24"/>
          <w:szCs w:val="24"/>
        </w:rPr>
        <w:t xml:space="preserve"> </w:t>
      </w:r>
    </w:p>
    <w:p w:rsidR="009228EE" w:rsidRDefault="009228EE" w:rsidP="00966062">
      <w:pPr>
        <w:pStyle w:val="ListParagraph"/>
        <w:spacing w:after="0" w:line="360" w:lineRule="auto"/>
        <w:ind w:left="0" w:firstLine="709"/>
        <w:rPr>
          <w:rFonts w:ascii="Times New Roman" w:hAnsi="Times New Roman"/>
          <w:sz w:val="24"/>
          <w:szCs w:val="24"/>
        </w:rPr>
      </w:pPr>
      <w:r w:rsidRPr="00CF2506">
        <w:rPr>
          <w:rFonts w:ascii="Times New Roman" w:hAnsi="Times New Roman"/>
          <w:sz w:val="24"/>
          <w:szCs w:val="24"/>
        </w:rPr>
        <w:t>John W. Creswell</w:t>
      </w:r>
      <w:r>
        <w:rPr>
          <w:rFonts w:ascii="Times New Roman" w:hAnsi="Times New Roman"/>
          <w:sz w:val="24"/>
          <w:szCs w:val="24"/>
        </w:rPr>
        <w:t xml:space="preserve"> mengemukakan bahwa prosedur-prosedur pengumpulan data dalam penelitian kualitatif melibatkan  jenis strategi: </w:t>
      </w:r>
    </w:p>
    <w:p w:rsidR="009228EE" w:rsidRPr="0056127F" w:rsidRDefault="009228EE" w:rsidP="00966062">
      <w:pPr>
        <w:pStyle w:val="ListParagraph"/>
        <w:numPr>
          <w:ilvl w:val="0"/>
          <w:numId w:val="16"/>
        </w:numPr>
        <w:spacing w:after="0" w:line="360" w:lineRule="auto"/>
        <w:ind w:left="567" w:hanging="567"/>
        <w:rPr>
          <w:rFonts w:ascii="Times New Roman" w:hAnsi="Times New Roman"/>
          <w:b/>
          <w:sz w:val="24"/>
          <w:szCs w:val="24"/>
        </w:rPr>
      </w:pPr>
      <w:r w:rsidRPr="002A72D7">
        <w:rPr>
          <w:rFonts w:ascii="Times New Roman" w:hAnsi="Times New Roman"/>
          <w:sz w:val="24"/>
          <w:szCs w:val="24"/>
        </w:rPr>
        <w:t>Observasi kualitatif</w:t>
      </w:r>
      <w:r>
        <w:rPr>
          <w:rFonts w:ascii="Times New Roman" w:hAnsi="Times New Roman"/>
          <w:sz w:val="24"/>
          <w:szCs w:val="24"/>
        </w:rPr>
        <w:t xml:space="preserve"> merupakan observasi yang didalamnya peneliti langgsung turun lapangan untuk mengamati perilaku dan aktivitas individu di lokasi penelitian. Dalam pengamatan ini, peneliti merekam/mencatat baik dengan cara terstruktur maupun semi struktur (misalnya mengajukan sejumlah pertanyaan yang memang ingin diketahui oleh peneliti) aktivitas-aktivitas dalam lokasi penelitian. Para peneliti kualitatif dapat juga terlibat dalam peran-peran yang beragam, mulai dari sebagai non partisipan hingga partisipan utuh. </w:t>
      </w:r>
    </w:p>
    <w:p w:rsidR="009228EE" w:rsidRPr="0056127F" w:rsidRDefault="009228EE" w:rsidP="00966062">
      <w:pPr>
        <w:pStyle w:val="ListParagraph"/>
        <w:numPr>
          <w:ilvl w:val="0"/>
          <w:numId w:val="16"/>
        </w:numPr>
        <w:spacing w:after="0" w:line="360" w:lineRule="auto"/>
        <w:ind w:left="567" w:hanging="567"/>
        <w:rPr>
          <w:rFonts w:ascii="Times New Roman" w:hAnsi="Times New Roman"/>
          <w:b/>
          <w:sz w:val="24"/>
          <w:szCs w:val="24"/>
        </w:rPr>
      </w:pPr>
      <w:r>
        <w:rPr>
          <w:rFonts w:ascii="Times New Roman" w:hAnsi="Times New Roman"/>
          <w:sz w:val="24"/>
          <w:szCs w:val="24"/>
        </w:rPr>
        <w:t xml:space="preserve">Dalam wawancara kualitatif, peneliti dapat melakukan </w:t>
      </w:r>
      <w:r w:rsidRPr="00FB482D">
        <w:rPr>
          <w:rFonts w:ascii="Times New Roman" w:hAnsi="Times New Roman"/>
          <w:i/>
          <w:sz w:val="24"/>
          <w:szCs w:val="24"/>
        </w:rPr>
        <w:t>face to-face interview</w:t>
      </w:r>
      <w:r>
        <w:rPr>
          <w:rFonts w:ascii="Times New Roman" w:hAnsi="Times New Roman"/>
          <w:sz w:val="24"/>
          <w:szCs w:val="24"/>
        </w:rPr>
        <w:t xml:space="preserve"> (wawancara berhadap-hadapan) dengan partisipan.</w:t>
      </w:r>
    </w:p>
    <w:p w:rsidR="009228EE" w:rsidRPr="009228FE" w:rsidRDefault="009228EE" w:rsidP="00966062">
      <w:pPr>
        <w:pStyle w:val="ListParagraph"/>
        <w:numPr>
          <w:ilvl w:val="0"/>
          <w:numId w:val="16"/>
        </w:numPr>
        <w:spacing w:after="0" w:line="360" w:lineRule="auto"/>
        <w:ind w:left="567" w:hanging="567"/>
        <w:rPr>
          <w:rFonts w:ascii="Times New Roman" w:hAnsi="Times New Roman"/>
          <w:b/>
          <w:sz w:val="24"/>
          <w:szCs w:val="24"/>
        </w:rPr>
      </w:pPr>
      <w:r>
        <w:rPr>
          <w:rFonts w:ascii="Times New Roman" w:hAnsi="Times New Roman"/>
          <w:sz w:val="24"/>
          <w:szCs w:val="24"/>
        </w:rPr>
        <w:lastRenderedPageBreak/>
        <w:t>Selama proses penelitian, peneliti juga bisa mengumpulkan dokumen-dokumen kualitatif. Dokumen ini bisa berupa dokumen publik.</w:t>
      </w:r>
      <w:r>
        <w:rPr>
          <w:rStyle w:val="FootnoteReference"/>
          <w:rFonts w:ascii="Times New Roman" w:hAnsi="Times New Roman"/>
          <w:sz w:val="24"/>
          <w:szCs w:val="24"/>
        </w:rPr>
        <w:footnoteReference w:id="41"/>
      </w:r>
      <w:r>
        <w:rPr>
          <w:rFonts w:ascii="Times New Roman" w:hAnsi="Times New Roman"/>
          <w:sz w:val="24"/>
          <w:szCs w:val="24"/>
        </w:rPr>
        <w:t xml:space="preserve"> </w:t>
      </w:r>
    </w:p>
    <w:p w:rsidR="009228EE" w:rsidRDefault="009228EE" w:rsidP="00966062">
      <w:pPr>
        <w:pStyle w:val="ListParagraph"/>
        <w:spacing w:after="0" w:line="360" w:lineRule="auto"/>
        <w:ind w:left="0" w:firstLine="720"/>
        <w:rPr>
          <w:rFonts w:ascii="Times New Roman" w:hAnsi="Times New Roman"/>
          <w:sz w:val="24"/>
          <w:szCs w:val="24"/>
        </w:rPr>
      </w:pPr>
      <w:r>
        <w:rPr>
          <w:rFonts w:ascii="Times New Roman" w:hAnsi="Times New Roman"/>
          <w:sz w:val="24"/>
          <w:szCs w:val="24"/>
        </w:rPr>
        <w:t>Wawancara dalam penelitian ini dilakukan terhadap pelaksana wewenang pemerintah daerah provinsi Sulawesi Selatan yaitu:</w:t>
      </w:r>
    </w:p>
    <w:p w:rsidR="009228EE" w:rsidRDefault="009228EE" w:rsidP="00AC5AE7">
      <w:pPr>
        <w:pStyle w:val="ListParagraph"/>
        <w:spacing w:after="0" w:line="360" w:lineRule="auto"/>
        <w:ind w:left="567" w:hanging="567"/>
        <w:rPr>
          <w:rFonts w:ascii="Times New Roman" w:hAnsi="Times New Roman"/>
          <w:sz w:val="24"/>
          <w:szCs w:val="24"/>
        </w:rPr>
      </w:pPr>
      <w:r>
        <w:rPr>
          <w:rFonts w:ascii="Times New Roman" w:hAnsi="Times New Roman"/>
          <w:sz w:val="24"/>
          <w:szCs w:val="24"/>
        </w:rPr>
        <w:t xml:space="preserve">1.     Anggota DPRD Provinsi Sulawesi Selatan,  </w:t>
      </w:r>
    </w:p>
    <w:p w:rsidR="009228EE" w:rsidRDefault="009228EE" w:rsidP="00AC5AE7">
      <w:pPr>
        <w:pStyle w:val="ListParagraph"/>
        <w:spacing w:after="0" w:line="360" w:lineRule="auto"/>
        <w:ind w:left="567" w:hanging="567"/>
        <w:rPr>
          <w:rFonts w:ascii="Times New Roman" w:hAnsi="Times New Roman"/>
          <w:sz w:val="24"/>
          <w:szCs w:val="24"/>
        </w:rPr>
      </w:pPr>
      <w:r>
        <w:rPr>
          <w:rFonts w:ascii="Times New Roman" w:hAnsi="Times New Roman"/>
          <w:sz w:val="24"/>
          <w:szCs w:val="24"/>
        </w:rPr>
        <w:t xml:space="preserve">2.      Kepala Dinas Pertambangan Provinsi Sulawesi Selatan. </w:t>
      </w:r>
    </w:p>
    <w:p w:rsidR="009228EE" w:rsidRDefault="009228EE" w:rsidP="00AC5AE7">
      <w:pPr>
        <w:pStyle w:val="ListParagraph"/>
        <w:spacing w:after="0" w:line="360" w:lineRule="auto"/>
        <w:ind w:left="0" w:firstLine="0"/>
        <w:rPr>
          <w:rFonts w:ascii="Times New Roman" w:hAnsi="Times New Roman"/>
          <w:sz w:val="24"/>
          <w:szCs w:val="24"/>
        </w:rPr>
      </w:pPr>
      <w:r>
        <w:rPr>
          <w:rFonts w:ascii="Times New Roman" w:hAnsi="Times New Roman"/>
          <w:sz w:val="24"/>
          <w:szCs w:val="24"/>
        </w:rPr>
        <w:t xml:space="preserve">3.      Pemerintah daerah kabupaten/kota yaitu, Bupati/wali kota. </w:t>
      </w:r>
    </w:p>
    <w:p w:rsidR="009228EE" w:rsidRDefault="009228EE" w:rsidP="00AC5AE7">
      <w:pPr>
        <w:pStyle w:val="ListParagraph"/>
        <w:spacing w:after="0" w:line="360" w:lineRule="auto"/>
        <w:ind w:left="0" w:firstLine="0"/>
        <w:rPr>
          <w:rFonts w:ascii="Times New Roman" w:hAnsi="Times New Roman"/>
          <w:sz w:val="24"/>
          <w:szCs w:val="24"/>
        </w:rPr>
      </w:pPr>
      <w:r>
        <w:rPr>
          <w:rFonts w:ascii="Times New Roman" w:hAnsi="Times New Roman"/>
          <w:sz w:val="24"/>
          <w:szCs w:val="24"/>
        </w:rPr>
        <w:t>4.      Ketua dan anggota DPRD kabupaten/kota.</w:t>
      </w:r>
    </w:p>
    <w:p w:rsidR="009228EE" w:rsidRDefault="009228EE" w:rsidP="00AC5AE7">
      <w:pPr>
        <w:pStyle w:val="ListParagraph"/>
        <w:spacing w:after="0" w:line="360" w:lineRule="auto"/>
        <w:ind w:left="0" w:firstLine="0"/>
        <w:rPr>
          <w:rFonts w:ascii="Times New Roman" w:hAnsi="Times New Roman"/>
          <w:sz w:val="24"/>
          <w:szCs w:val="24"/>
        </w:rPr>
      </w:pPr>
      <w:r>
        <w:rPr>
          <w:rFonts w:ascii="Times New Roman" w:hAnsi="Times New Roman"/>
          <w:sz w:val="24"/>
          <w:szCs w:val="24"/>
        </w:rPr>
        <w:t xml:space="preserve">5.      Kepala Dinas Pertambangan Kabupaten/Kota. </w:t>
      </w:r>
    </w:p>
    <w:p w:rsidR="009228EE" w:rsidRDefault="009228EE" w:rsidP="00AC5AE7">
      <w:pPr>
        <w:pStyle w:val="ListParagraph"/>
        <w:spacing w:after="0" w:line="360" w:lineRule="auto"/>
        <w:ind w:left="0" w:firstLine="0"/>
        <w:rPr>
          <w:rFonts w:ascii="Times New Roman" w:hAnsi="Times New Roman"/>
          <w:sz w:val="24"/>
          <w:szCs w:val="24"/>
        </w:rPr>
      </w:pPr>
      <w:r>
        <w:rPr>
          <w:rFonts w:ascii="Times New Roman" w:hAnsi="Times New Roman"/>
          <w:sz w:val="24"/>
          <w:szCs w:val="24"/>
        </w:rPr>
        <w:t>6.      Ketua Lembaga Swadaya Masyarakat (LSM) yang bergerak pada  bidang</w:t>
      </w:r>
    </w:p>
    <w:p w:rsidR="009228EE" w:rsidRDefault="009228EE" w:rsidP="00AC5AE7">
      <w:pPr>
        <w:pStyle w:val="ListParagraph"/>
        <w:spacing w:after="0" w:line="360" w:lineRule="auto"/>
        <w:ind w:left="0"/>
        <w:rPr>
          <w:rFonts w:ascii="Times New Roman" w:hAnsi="Times New Roman"/>
          <w:sz w:val="24"/>
          <w:szCs w:val="24"/>
        </w:rPr>
      </w:pPr>
      <w:r>
        <w:rPr>
          <w:rFonts w:ascii="Times New Roman" w:hAnsi="Times New Roman"/>
          <w:sz w:val="24"/>
          <w:szCs w:val="24"/>
        </w:rPr>
        <w:t xml:space="preserve">         </w:t>
      </w:r>
      <w:r w:rsidR="0044394A">
        <w:rPr>
          <w:rFonts w:ascii="Times New Roman" w:hAnsi="Times New Roman"/>
          <w:sz w:val="24"/>
          <w:szCs w:val="24"/>
        </w:rPr>
        <w:t xml:space="preserve">      </w:t>
      </w:r>
      <w:r>
        <w:rPr>
          <w:rFonts w:ascii="Times New Roman" w:hAnsi="Times New Roman"/>
          <w:sz w:val="24"/>
          <w:szCs w:val="24"/>
        </w:rPr>
        <w:t xml:space="preserve">pertambangan mineral dan batubara. </w:t>
      </w:r>
    </w:p>
    <w:p w:rsidR="00AC5AE7" w:rsidRPr="00AC5AE7" w:rsidRDefault="0044394A" w:rsidP="00AC5AE7">
      <w:pPr>
        <w:pStyle w:val="ListParagraph"/>
        <w:spacing w:after="0" w:line="360" w:lineRule="auto"/>
        <w:ind w:left="567" w:hanging="567"/>
        <w:rPr>
          <w:rFonts w:ascii="Times New Roman" w:hAnsi="Times New Roman"/>
          <w:sz w:val="24"/>
          <w:szCs w:val="24"/>
        </w:rPr>
      </w:pPr>
      <w:r>
        <w:rPr>
          <w:rFonts w:ascii="Times New Roman" w:hAnsi="Times New Roman"/>
          <w:sz w:val="24"/>
          <w:szCs w:val="24"/>
        </w:rPr>
        <w:t xml:space="preserve">7.   </w:t>
      </w:r>
      <w:r w:rsidR="009228EE">
        <w:rPr>
          <w:rFonts w:ascii="Times New Roman" w:hAnsi="Times New Roman"/>
          <w:sz w:val="24"/>
          <w:szCs w:val="24"/>
        </w:rPr>
        <w:t>Tokoh masyarakat,</w:t>
      </w:r>
      <w:r w:rsidR="002E1B3D">
        <w:rPr>
          <w:rFonts w:ascii="Times New Roman" w:hAnsi="Times New Roman"/>
          <w:sz w:val="24"/>
          <w:szCs w:val="24"/>
        </w:rPr>
        <w:t xml:space="preserve"> dimana letak  pengelolaa</w:t>
      </w:r>
      <w:r w:rsidR="009228EE">
        <w:rPr>
          <w:rFonts w:ascii="Times New Roman" w:hAnsi="Times New Roman"/>
          <w:sz w:val="24"/>
          <w:szCs w:val="24"/>
        </w:rPr>
        <w:t xml:space="preserve"> pertambanga</w:t>
      </w:r>
      <w:r w:rsidR="001F568A">
        <w:rPr>
          <w:rFonts w:ascii="Times New Roman" w:hAnsi="Times New Roman"/>
          <w:sz w:val="24"/>
          <w:szCs w:val="24"/>
        </w:rPr>
        <w:t>n mineral dan batubara dilaksanakan</w:t>
      </w:r>
      <w:r w:rsidR="009228EE">
        <w:rPr>
          <w:rFonts w:ascii="Times New Roman" w:hAnsi="Times New Roman"/>
          <w:sz w:val="24"/>
          <w:szCs w:val="24"/>
        </w:rPr>
        <w:t xml:space="preserve">. </w:t>
      </w:r>
    </w:p>
    <w:p w:rsidR="009228EE" w:rsidRDefault="009228EE" w:rsidP="00966062">
      <w:pPr>
        <w:pStyle w:val="ListParagraph"/>
        <w:spacing w:after="0" w:line="360" w:lineRule="auto"/>
        <w:ind w:left="0" w:firstLine="0"/>
        <w:rPr>
          <w:rFonts w:ascii="Times New Roman" w:hAnsi="Times New Roman"/>
          <w:b/>
          <w:sz w:val="24"/>
          <w:szCs w:val="24"/>
        </w:rPr>
      </w:pPr>
      <w:r>
        <w:rPr>
          <w:rFonts w:ascii="Times New Roman" w:hAnsi="Times New Roman"/>
          <w:b/>
          <w:sz w:val="24"/>
          <w:szCs w:val="24"/>
        </w:rPr>
        <w:t xml:space="preserve">7.       </w:t>
      </w:r>
      <w:r w:rsidRPr="00F52808">
        <w:rPr>
          <w:rFonts w:ascii="Times New Roman" w:hAnsi="Times New Roman"/>
          <w:b/>
          <w:sz w:val="24"/>
          <w:szCs w:val="24"/>
        </w:rPr>
        <w:t>Teknik Analisis Data</w:t>
      </w:r>
    </w:p>
    <w:p w:rsidR="009228EE" w:rsidRDefault="009228EE" w:rsidP="00966062">
      <w:pPr>
        <w:pStyle w:val="ListParagraph"/>
        <w:spacing w:after="0" w:line="360" w:lineRule="auto"/>
        <w:ind w:left="0" w:firstLine="709"/>
        <w:rPr>
          <w:rFonts w:ascii="Times New Roman" w:hAnsi="Times New Roman"/>
          <w:sz w:val="24"/>
          <w:szCs w:val="24"/>
        </w:rPr>
      </w:pPr>
      <w:r>
        <w:rPr>
          <w:rFonts w:ascii="Times New Roman" w:hAnsi="Times New Roman"/>
          <w:sz w:val="24"/>
          <w:szCs w:val="24"/>
        </w:rPr>
        <w:tab/>
        <w:t xml:space="preserve">Setelah tahap pengumpulan data dilakukan dalam penelitian ini maka langkah selanjutnya adalah dilakukan analisis terhadap data baik data primer maupun data sekunder, analisis data dalam suatu penelitian berfungsi untuk memecahkan masalah penelitian. Analisis merupakan usaha (proses) memilih, memilah, membuang, menggolongkan data untuk menjawab dua permasalahan pokok : </w:t>
      </w:r>
    </w:p>
    <w:p w:rsidR="009228EE" w:rsidRDefault="009228EE" w:rsidP="00966062">
      <w:pPr>
        <w:pStyle w:val="ListParagraph"/>
        <w:numPr>
          <w:ilvl w:val="0"/>
          <w:numId w:val="17"/>
        </w:numPr>
        <w:spacing w:after="0" w:line="360" w:lineRule="auto"/>
        <w:ind w:left="567" w:hanging="567"/>
        <w:rPr>
          <w:rFonts w:ascii="Times New Roman" w:hAnsi="Times New Roman"/>
          <w:sz w:val="24"/>
          <w:szCs w:val="24"/>
        </w:rPr>
      </w:pPr>
      <w:r>
        <w:rPr>
          <w:rFonts w:ascii="Times New Roman" w:hAnsi="Times New Roman"/>
          <w:sz w:val="24"/>
          <w:szCs w:val="24"/>
        </w:rPr>
        <w:t xml:space="preserve">Tema apa yang dapat ditemukan pada data-data ini; dan </w:t>
      </w:r>
    </w:p>
    <w:p w:rsidR="009228EE" w:rsidRDefault="009228EE" w:rsidP="00966062">
      <w:pPr>
        <w:pStyle w:val="ListParagraph"/>
        <w:numPr>
          <w:ilvl w:val="0"/>
          <w:numId w:val="17"/>
        </w:numPr>
        <w:spacing w:after="0" w:line="360" w:lineRule="auto"/>
        <w:ind w:left="567" w:hanging="567"/>
        <w:rPr>
          <w:rFonts w:ascii="Times New Roman" w:hAnsi="Times New Roman"/>
          <w:sz w:val="24"/>
          <w:szCs w:val="24"/>
        </w:rPr>
      </w:pPr>
      <w:r>
        <w:rPr>
          <w:rFonts w:ascii="Times New Roman" w:hAnsi="Times New Roman"/>
          <w:sz w:val="24"/>
          <w:szCs w:val="24"/>
        </w:rPr>
        <w:t>Seberapa jauh data-data ini dapat menyokong tema tersebut.</w:t>
      </w:r>
      <w:r>
        <w:rPr>
          <w:rStyle w:val="FootnoteReference"/>
          <w:rFonts w:ascii="Times New Roman" w:hAnsi="Times New Roman"/>
          <w:sz w:val="24"/>
          <w:szCs w:val="24"/>
        </w:rPr>
        <w:footnoteReference w:id="42"/>
      </w:r>
    </w:p>
    <w:p w:rsidR="009228EE" w:rsidRPr="007F42C4" w:rsidRDefault="009228EE" w:rsidP="00966062">
      <w:pPr>
        <w:pStyle w:val="ListParagraph"/>
        <w:spacing w:after="0" w:line="360" w:lineRule="auto"/>
        <w:ind w:left="0" w:firstLine="709"/>
        <w:rPr>
          <w:rFonts w:ascii="Times New Roman" w:hAnsi="Times New Roman"/>
          <w:sz w:val="24"/>
          <w:szCs w:val="24"/>
        </w:rPr>
      </w:pPr>
      <w:r>
        <w:rPr>
          <w:rFonts w:ascii="Times New Roman" w:hAnsi="Times New Roman"/>
          <w:sz w:val="24"/>
          <w:szCs w:val="24"/>
        </w:rPr>
        <w:tab/>
      </w:r>
      <w:r w:rsidRPr="00CF2506">
        <w:rPr>
          <w:rFonts w:ascii="Times New Roman" w:hAnsi="Times New Roman"/>
          <w:sz w:val="24"/>
          <w:szCs w:val="24"/>
        </w:rPr>
        <w:t>Tripp</w:t>
      </w:r>
      <w:r>
        <w:rPr>
          <w:rFonts w:ascii="Times New Roman" w:hAnsi="Times New Roman"/>
          <w:sz w:val="24"/>
          <w:szCs w:val="24"/>
        </w:rPr>
        <w:t xml:space="preserve"> mengurai mengenai analisis data secara lebih jelas : analisis data merupakan proses mengurai (memecah) sesuatu ke dalam bagian-bagianya. Terdapat tiga langkah penting dalam analisis data: </w:t>
      </w:r>
      <w:r w:rsidR="007F42C4">
        <w:rPr>
          <w:rFonts w:ascii="Times New Roman" w:hAnsi="Times New Roman"/>
          <w:sz w:val="24"/>
          <w:szCs w:val="24"/>
        </w:rPr>
        <w:t xml:space="preserve">1. </w:t>
      </w:r>
      <w:r w:rsidRPr="007F42C4">
        <w:rPr>
          <w:rFonts w:ascii="Times New Roman" w:hAnsi="Times New Roman"/>
          <w:sz w:val="24"/>
          <w:szCs w:val="24"/>
        </w:rPr>
        <w:t>identifikasi apa yang ada dalam data;</w:t>
      </w:r>
      <w:r w:rsidR="007F42C4">
        <w:rPr>
          <w:rFonts w:ascii="Times New Roman" w:hAnsi="Times New Roman"/>
          <w:sz w:val="24"/>
          <w:szCs w:val="24"/>
        </w:rPr>
        <w:t xml:space="preserve"> 2. </w:t>
      </w:r>
      <w:r w:rsidRPr="007F42C4">
        <w:rPr>
          <w:rFonts w:ascii="Times New Roman" w:hAnsi="Times New Roman"/>
          <w:sz w:val="24"/>
          <w:szCs w:val="24"/>
        </w:rPr>
        <w:t xml:space="preserve">melihat pola-pola; dan </w:t>
      </w:r>
      <w:r w:rsidR="007F42C4">
        <w:rPr>
          <w:rFonts w:ascii="Times New Roman" w:hAnsi="Times New Roman"/>
          <w:sz w:val="24"/>
          <w:szCs w:val="24"/>
        </w:rPr>
        <w:t xml:space="preserve">3. </w:t>
      </w:r>
      <w:r w:rsidRPr="007F42C4">
        <w:rPr>
          <w:rFonts w:ascii="Times New Roman" w:hAnsi="Times New Roman"/>
          <w:sz w:val="24"/>
          <w:szCs w:val="24"/>
        </w:rPr>
        <w:t xml:space="preserve">membuat interpertasi. Dan setelah data disusun sesuai tema, kemudian dianalisis, dan ditafsirkan hubungan antara </w:t>
      </w:r>
      <w:r w:rsidRPr="007F42C4">
        <w:rPr>
          <w:rFonts w:ascii="Times New Roman" w:hAnsi="Times New Roman"/>
          <w:sz w:val="24"/>
          <w:szCs w:val="24"/>
        </w:rPr>
        <w:lastRenderedPageBreak/>
        <w:t>fenomena yang satu dengan yang lain.kesimpulan diambil berdasarkan analisis dan penafsiran.</w:t>
      </w:r>
      <w:r>
        <w:rPr>
          <w:rStyle w:val="FootnoteReference"/>
          <w:rFonts w:ascii="Times New Roman" w:hAnsi="Times New Roman"/>
          <w:sz w:val="24"/>
          <w:szCs w:val="24"/>
        </w:rPr>
        <w:footnoteReference w:id="43"/>
      </w:r>
    </w:p>
    <w:p w:rsidR="00464C92" w:rsidRPr="00AC5AE7" w:rsidRDefault="009228EE" w:rsidP="00AC5AE7">
      <w:pPr>
        <w:pStyle w:val="ListParagraph"/>
        <w:spacing w:after="0" w:line="360" w:lineRule="auto"/>
        <w:ind w:left="0" w:firstLine="709"/>
        <w:rPr>
          <w:rFonts w:ascii="Times New Roman" w:hAnsi="Times New Roman"/>
          <w:sz w:val="24"/>
          <w:szCs w:val="24"/>
        </w:rPr>
      </w:pPr>
      <w:r>
        <w:rPr>
          <w:rFonts w:ascii="Times New Roman" w:hAnsi="Times New Roman"/>
          <w:sz w:val="24"/>
          <w:szCs w:val="24"/>
        </w:rPr>
        <w:tab/>
        <w:t>Terhadap data primer, digunakan teknik analisis data tipe Straus dan J. corbin yaitu dengan menganalisis data sejak peneliti berada dilapangan (</w:t>
      </w:r>
      <w:r w:rsidRPr="001377D5">
        <w:rPr>
          <w:rFonts w:ascii="Times New Roman" w:hAnsi="Times New Roman"/>
          <w:i/>
          <w:sz w:val="24"/>
          <w:szCs w:val="24"/>
        </w:rPr>
        <w:t>field</w:t>
      </w:r>
      <w:r>
        <w:rPr>
          <w:rFonts w:ascii="Times New Roman" w:hAnsi="Times New Roman"/>
          <w:sz w:val="24"/>
          <w:szCs w:val="24"/>
        </w:rPr>
        <w:t xml:space="preserve">). Oleh karena itu selama dalam penelitian, peneliti menggunakan analisis interaktif dengan membuat </w:t>
      </w:r>
      <w:r w:rsidRPr="00CA76B3">
        <w:rPr>
          <w:rFonts w:ascii="Times New Roman" w:hAnsi="Times New Roman"/>
          <w:i/>
          <w:sz w:val="24"/>
          <w:szCs w:val="24"/>
        </w:rPr>
        <w:t>fieldnote</w:t>
      </w:r>
      <w:r>
        <w:rPr>
          <w:rFonts w:ascii="Times New Roman" w:hAnsi="Times New Roman"/>
          <w:sz w:val="24"/>
          <w:szCs w:val="24"/>
        </w:rPr>
        <w:t xml:space="preserve"> yang terdiri atas deskripsi dan refleksi data. Selanjutnya peneliti akan melakukan klasifikasi data melalui proses </w:t>
      </w:r>
      <w:r w:rsidRPr="00CA76B3">
        <w:rPr>
          <w:rFonts w:ascii="Times New Roman" w:hAnsi="Times New Roman"/>
          <w:i/>
          <w:sz w:val="24"/>
          <w:szCs w:val="24"/>
        </w:rPr>
        <w:t>indexing, shorting, grouping</w:t>
      </w:r>
      <w:r>
        <w:rPr>
          <w:rFonts w:ascii="Times New Roman" w:hAnsi="Times New Roman"/>
          <w:sz w:val="24"/>
          <w:szCs w:val="24"/>
        </w:rPr>
        <w:t xml:space="preserve">, dan </w:t>
      </w:r>
      <w:r w:rsidRPr="00CA76B3">
        <w:rPr>
          <w:rFonts w:ascii="Times New Roman" w:hAnsi="Times New Roman"/>
          <w:i/>
          <w:sz w:val="24"/>
          <w:szCs w:val="24"/>
        </w:rPr>
        <w:t>filtering</w:t>
      </w:r>
      <w:r>
        <w:rPr>
          <w:rFonts w:ascii="Times New Roman" w:hAnsi="Times New Roman"/>
          <w:sz w:val="24"/>
          <w:szCs w:val="24"/>
        </w:rPr>
        <w:t xml:space="preserve">. Setelah data dari hasil penelitian dianggap </w:t>
      </w:r>
      <w:r w:rsidRPr="003E3DEA">
        <w:rPr>
          <w:rFonts w:ascii="Times New Roman" w:hAnsi="Times New Roman"/>
          <w:i/>
          <w:sz w:val="24"/>
          <w:szCs w:val="24"/>
        </w:rPr>
        <w:t>valid</w:t>
      </w:r>
      <w:r>
        <w:rPr>
          <w:rFonts w:ascii="Times New Roman" w:hAnsi="Times New Roman"/>
          <w:sz w:val="24"/>
          <w:szCs w:val="24"/>
        </w:rPr>
        <w:t xml:space="preserve"> dan </w:t>
      </w:r>
      <w:r w:rsidRPr="003E3DEA">
        <w:rPr>
          <w:rFonts w:ascii="Times New Roman" w:hAnsi="Times New Roman"/>
          <w:i/>
          <w:sz w:val="24"/>
          <w:szCs w:val="24"/>
        </w:rPr>
        <w:t>reliable</w:t>
      </w:r>
      <w:r>
        <w:rPr>
          <w:rFonts w:ascii="Times New Roman" w:hAnsi="Times New Roman"/>
          <w:sz w:val="24"/>
          <w:szCs w:val="24"/>
        </w:rPr>
        <w:t>, langkah selanjutnya adalah merekonstruksi dan menganalisisnya secara induktif.</w:t>
      </w:r>
      <w:r>
        <w:rPr>
          <w:rStyle w:val="FootnoteReference"/>
          <w:rFonts w:ascii="Times New Roman" w:hAnsi="Times New Roman"/>
          <w:sz w:val="24"/>
          <w:szCs w:val="24"/>
        </w:rPr>
        <w:footnoteReference w:id="44"/>
      </w:r>
      <w:r w:rsidR="007F42C4">
        <w:rPr>
          <w:rFonts w:ascii="Times New Roman" w:hAnsi="Times New Roman"/>
          <w:sz w:val="24"/>
          <w:szCs w:val="24"/>
        </w:rPr>
        <w:t xml:space="preserve"> </w:t>
      </w:r>
      <w:r>
        <w:rPr>
          <w:rFonts w:ascii="Times New Roman" w:hAnsi="Times New Roman"/>
          <w:sz w:val="24"/>
          <w:szCs w:val="24"/>
        </w:rPr>
        <w:t>Terhadap data sekunder, dalam mencari kebenaran umum akan dilakukan dengan menggunakan logika deduktif, khususnya pada saat analisis awal (penggunaan teori-teori), namun tidak tertutup kemungkinan dilakukan analisis dengan menggunakan logika induktif terhadap kasus-kasus yang telah terdokumentasi dalam bentuk hasil-hasil studi, pencatatan maupun hasil penelitian.</w:t>
      </w:r>
      <w:r>
        <w:rPr>
          <w:rStyle w:val="FootnoteReference"/>
          <w:rFonts w:ascii="Times New Roman" w:hAnsi="Times New Roman"/>
          <w:sz w:val="24"/>
          <w:szCs w:val="24"/>
        </w:rPr>
        <w:footnoteReference w:id="45"/>
      </w:r>
    </w:p>
    <w:p w:rsidR="009228EE" w:rsidRDefault="009228EE" w:rsidP="00966062">
      <w:pPr>
        <w:pStyle w:val="ListParagraph"/>
        <w:spacing w:after="0" w:line="360" w:lineRule="auto"/>
        <w:ind w:left="0" w:firstLine="0"/>
        <w:rPr>
          <w:rFonts w:ascii="Times New Roman" w:hAnsi="Times New Roman"/>
          <w:b/>
          <w:sz w:val="24"/>
          <w:szCs w:val="24"/>
        </w:rPr>
      </w:pPr>
      <w:r>
        <w:rPr>
          <w:rFonts w:ascii="Times New Roman" w:hAnsi="Times New Roman"/>
          <w:b/>
          <w:sz w:val="24"/>
          <w:szCs w:val="24"/>
        </w:rPr>
        <w:t>8.      Evaluasi, Teknik Pengecekan dan Keabsahan Data</w:t>
      </w:r>
    </w:p>
    <w:p w:rsidR="009228EE" w:rsidRPr="00075B1A" w:rsidRDefault="009228EE" w:rsidP="00966062">
      <w:pPr>
        <w:pStyle w:val="ListParagraph"/>
        <w:spacing w:after="0" w:line="360" w:lineRule="auto"/>
        <w:ind w:left="0" w:firstLine="709"/>
        <w:rPr>
          <w:rFonts w:ascii="Times New Roman" w:hAnsi="Times New Roman"/>
          <w:sz w:val="24"/>
          <w:szCs w:val="24"/>
        </w:rPr>
      </w:pPr>
      <w:r>
        <w:rPr>
          <w:rFonts w:ascii="Times New Roman" w:hAnsi="Times New Roman"/>
          <w:sz w:val="24"/>
          <w:szCs w:val="24"/>
        </w:rPr>
        <w:t xml:space="preserve"> </w:t>
      </w:r>
      <w:r w:rsidRPr="00CE4F28">
        <w:rPr>
          <w:rFonts w:ascii="Times New Roman" w:hAnsi="Times New Roman"/>
          <w:sz w:val="24"/>
          <w:szCs w:val="24"/>
        </w:rPr>
        <w:t>Evaluasi</w:t>
      </w:r>
      <w:r>
        <w:rPr>
          <w:rFonts w:ascii="Times New Roman" w:hAnsi="Times New Roman"/>
          <w:sz w:val="24"/>
          <w:szCs w:val="24"/>
        </w:rPr>
        <w:t xml:space="preserve"> merupakan suatu penilaian atau pengujian atau assessment terhadap interpertasi, yakni dengan membenturkannya pada satu set kriteria. Interpretasi-interpretasi yang berhasil lolos dari evaluasi tersebut kemudian dipresentasikan sebagai temuan dalam penelitian.</w:t>
      </w:r>
      <w:r>
        <w:rPr>
          <w:rFonts w:ascii="Times New Roman" w:hAnsi="Times New Roman"/>
          <w:b/>
          <w:sz w:val="24"/>
          <w:szCs w:val="24"/>
        </w:rPr>
        <w:t xml:space="preserve"> </w:t>
      </w:r>
      <w:r>
        <w:rPr>
          <w:rFonts w:ascii="Times New Roman" w:hAnsi="Times New Roman"/>
          <w:sz w:val="24"/>
          <w:szCs w:val="24"/>
        </w:rPr>
        <w:t>Evaluasi pertama-tama ditujukan untuk memeriksa apakah antara judul/topik,</w:t>
      </w:r>
      <w:r>
        <w:rPr>
          <w:rFonts w:ascii="Times New Roman" w:hAnsi="Times New Roman"/>
          <w:b/>
          <w:sz w:val="24"/>
          <w:szCs w:val="24"/>
        </w:rPr>
        <w:t xml:space="preserve"> </w:t>
      </w:r>
      <w:r>
        <w:rPr>
          <w:rFonts w:ascii="Times New Roman" w:hAnsi="Times New Roman"/>
          <w:sz w:val="24"/>
          <w:szCs w:val="24"/>
        </w:rPr>
        <w:t xml:space="preserve">latar belakang atau konteks, permasalahan (fokus studi), proposisi atau tujuan, kerangka analisis, </w:t>
      </w:r>
      <w:r w:rsidRPr="003C7500">
        <w:rPr>
          <w:rFonts w:ascii="Times New Roman" w:hAnsi="Times New Roman"/>
          <w:i/>
          <w:sz w:val="24"/>
          <w:szCs w:val="24"/>
        </w:rPr>
        <w:t>stand point</w:t>
      </w:r>
      <w:r>
        <w:rPr>
          <w:rFonts w:ascii="Times New Roman" w:hAnsi="Times New Roman"/>
          <w:sz w:val="24"/>
          <w:szCs w:val="24"/>
        </w:rPr>
        <w:t>, paradigma, strategi penelitian, metode pengumpulan dan analisis data dan kelak presentasi atau pembahasan, benar terjadi interaksi logis (ada benang merah).</w:t>
      </w:r>
      <w:r>
        <w:rPr>
          <w:rStyle w:val="FootnoteReference"/>
          <w:rFonts w:ascii="Times New Roman" w:hAnsi="Times New Roman"/>
          <w:sz w:val="24"/>
          <w:szCs w:val="24"/>
        </w:rPr>
        <w:footnoteReference w:id="46"/>
      </w:r>
      <w:r>
        <w:rPr>
          <w:rFonts w:ascii="Times New Roman" w:hAnsi="Times New Roman"/>
          <w:sz w:val="24"/>
          <w:szCs w:val="24"/>
        </w:rPr>
        <w:t xml:space="preserve"> Kriteria evaluasi untuk menguji kualitas suatu studi meliputi hal-hal sebagai berikut: </w:t>
      </w:r>
      <w:r w:rsidR="00075B1A">
        <w:rPr>
          <w:rFonts w:ascii="Times New Roman" w:hAnsi="Times New Roman"/>
          <w:sz w:val="24"/>
          <w:szCs w:val="24"/>
        </w:rPr>
        <w:t xml:space="preserve">1. </w:t>
      </w:r>
      <w:r w:rsidRPr="00075B1A">
        <w:rPr>
          <w:rFonts w:ascii="Times New Roman" w:hAnsi="Times New Roman"/>
          <w:sz w:val="24"/>
          <w:szCs w:val="24"/>
        </w:rPr>
        <w:t xml:space="preserve">Plausibilitas (masuk akal atau logis); </w:t>
      </w:r>
      <w:r w:rsidR="00075B1A">
        <w:rPr>
          <w:rFonts w:ascii="Times New Roman" w:hAnsi="Times New Roman"/>
          <w:sz w:val="24"/>
          <w:szCs w:val="24"/>
        </w:rPr>
        <w:t xml:space="preserve"> 2. </w:t>
      </w:r>
      <w:r w:rsidRPr="00075B1A">
        <w:rPr>
          <w:rFonts w:ascii="Times New Roman" w:hAnsi="Times New Roman"/>
          <w:sz w:val="24"/>
          <w:szCs w:val="24"/>
        </w:rPr>
        <w:t xml:space="preserve">Kredibilitas (dapat dipercaya); </w:t>
      </w:r>
      <w:r w:rsidR="00075B1A">
        <w:rPr>
          <w:rFonts w:ascii="Times New Roman" w:hAnsi="Times New Roman"/>
          <w:sz w:val="24"/>
          <w:szCs w:val="24"/>
        </w:rPr>
        <w:lastRenderedPageBreak/>
        <w:t xml:space="preserve">3. </w:t>
      </w:r>
      <w:r w:rsidRPr="00075B1A">
        <w:rPr>
          <w:rFonts w:ascii="Times New Roman" w:hAnsi="Times New Roman"/>
          <w:sz w:val="24"/>
          <w:szCs w:val="24"/>
        </w:rPr>
        <w:t xml:space="preserve">Relevansi (keterkaitan atau kesesuaian); dan </w:t>
      </w:r>
      <w:r w:rsidR="00075B1A">
        <w:rPr>
          <w:rFonts w:ascii="Times New Roman" w:hAnsi="Times New Roman"/>
          <w:sz w:val="24"/>
          <w:szCs w:val="24"/>
        </w:rPr>
        <w:t xml:space="preserve">4. </w:t>
      </w:r>
      <w:r w:rsidRPr="00075B1A">
        <w:rPr>
          <w:rFonts w:ascii="Times New Roman" w:hAnsi="Times New Roman"/>
          <w:sz w:val="24"/>
          <w:szCs w:val="24"/>
        </w:rPr>
        <w:t>Urgensi (keterdesakan atau pentingnya).</w:t>
      </w:r>
      <w:r>
        <w:rPr>
          <w:rStyle w:val="FootnoteReference"/>
          <w:rFonts w:ascii="Times New Roman" w:hAnsi="Times New Roman"/>
          <w:sz w:val="24"/>
          <w:szCs w:val="24"/>
        </w:rPr>
        <w:footnoteReference w:id="47"/>
      </w:r>
    </w:p>
    <w:p w:rsidR="006F141F" w:rsidRPr="00AC5AE7" w:rsidRDefault="009228EE" w:rsidP="00AC5AE7">
      <w:pPr>
        <w:pStyle w:val="ListParagraph"/>
        <w:spacing w:after="0" w:line="360" w:lineRule="auto"/>
        <w:ind w:left="0" w:firstLine="709"/>
        <w:rPr>
          <w:rFonts w:ascii="Times New Roman" w:hAnsi="Times New Roman"/>
          <w:sz w:val="24"/>
          <w:szCs w:val="24"/>
        </w:rPr>
      </w:pPr>
      <w:r>
        <w:rPr>
          <w:rFonts w:ascii="Times New Roman" w:hAnsi="Times New Roman"/>
          <w:sz w:val="24"/>
          <w:szCs w:val="24"/>
        </w:rPr>
        <w:t>Keabsahan data dalam penelitian ini bertumpu pada “derajat keterpercayaan” (</w:t>
      </w:r>
      <w:r w:rsidRPr="008B3D43">
        <w:rPr>
          <w:rFonts w:ascii="Times New Roman" w:hAnsi="Times New Roman"/>
          <w:i/>
          <w:sz w:val="24"/>
          <w:szCs w:val="24"/>
        </w:rPr>
        <w:t>level of confidencc</w:t>
      </w:r>
      <w:r>
        <w:rPr>
          <w:rFonts w:ascii="Times New Roman" w:hAnsi="Times New Roman"/>
          <w:sz w:val="24"/>
          <w:szCs w:val="24"/>
        </w:rPr>
        <w:t xml:space="preserve">) atau </w:t>
      </w:r>
      <w:r w:rsidRPr="008B3D43">
        <w:rPr>
          <w:rFonts w:ascii="Times New Roman" w:hAnsi="Times New Roman"/>
          <w:i/>
          <w:sz w:val="24"/>
          <w:szCs w:val="24"/>
        </w:rPr>
        <w:t>credibility</w:t>
      </w:r>
      <w:r>
        <w:rPr>
          <w:rFonts w:ascii="Times New Roman" w:hAnsi="Times New Roman"/>
          <w:sz w:val="24"/>
          <w:szCs w:val="24"/>
        </w:rPr>
        <w:t xml:space="preserve"> melalui teknik pemeriksaan keabsahan ketekunan pengamatan dan triangulasi. Melalui teknik pemeriksaan “ketekunan pengamatan” akan diperoleh ciri-ciri dan unsur-unsur yang relevan dengan pokok permasalahan penelitian dan kemudian dirinci serta diobservasi secara mendalam. Melalui teknik triangulasi dilakukan dengan triangulasi sumber dan metode.</w:t>
      </w:r>
      <w:r>
        <w:rPr>
          <w:rStyle w:val="FootnoteReference"/>
          <w:rFonts w:ascii="Times New Roman" w:hAnsi="Times New Roman"/>
          <w:sz w:val="24"/>
          <w:szCs w:val="24"/>
        </w:rPr>
        <w:footnoteReference w:id="48"/>
      </w:r>
    </w:p>
    <w:p w:rsidR="009228EE" w:rsidRDefault="009228EE" w:rsidP="00966062">
      <w:pPr>
        <w:pStyle w:val="ListParagraph"/>
        <w:spacing w:after="0" w:line="360" w:lineRule="auto"/>
        <w:ind w:left="0" w:firstLine="0"/>
        <w:rPr>
          <w:rFonts w:ascii="Times New Roman" w:hAnsi="Times New Roman"/>
          <w:b/>
          <w:sz w:val="24"/>
          <w:szCs w:val="24"/>
        </w:rPr>
      </w:pPr>
      <w:r>
        <w:rPr>
          <w:rFonts w:ascii="Times New Roman" w:hAnsi="Times New Roman"/>
          <w:b/>
          <w:sz w:val="24"/>
          <w:szCs w:val="24"/>
        </w:rPr>
        <w:t xml:space="preserve">9.      </w:t>
      </w:r>
      <w:r w:rsidRPr="007B6D3A">
        <w:rPr>
          <w:rFonts w:ascii="Times New Roman" w:hAnsi="Times New Roman"/>
          <w:b/>
          <w:sz w:val="24"/>
          <w:szCs w:val="24"/>
        </w:rPr>
        <w:t>Validasi dan Presentasi Data</w:t>
      </w:r>
    </w:p>
    <w:p w:rsidR="009228EE" w:rsidRDefault="009228EE" w:rsidP="00966062">
      <w:pPr>
        <w:pStyle w:val="ListParagraph"/>
        <w:spacing w:after="0" w:line="360" w:lineRule="auto"/>
        <w:ind w:left="0" w:firstLine="709"/>
        <w:rPr>
          <w:rFonts w:ascii="Times New Roman" w:hAnsi="Times New Roman"/>
          <w:sz w:val="24"/>
          <w:szCs w:val="24"/>
        </w:rPr>
      </w:pPr>
      <w:r>
        <w:rPr>
          <w:rFonts w:ascii="Times New Roman" w:hAnsi="Times New Roman"/>
          <w:sz w:val="24"/>
          <w:szCs w:val="24"/>
        </w:rPr>
        <w:t>Validitas diartikan sebagai kesesuaian antara alat ukur  dengan sesuatu yang hendak diukur, sehingga hasil ukur yang didapat akan mewakili dimensi ukuran yang sebenarnya dan dapat dipertanggungjawabkan</w:t>
      </w:r>
      <w:r w:rsidRPr="00CC6455">
        <w:rPr>
          <w:rFonts w:ascii="Times New Roman" w:hAnsi="Times New Roman"/>
          <w:sz w:val="24"/>
          <w:szCs w:val="24"/>
        </w:rPr>
        <w:t xml:space="preserve"> </w:t>
      </w:r>
      <w:r>
        <w:rPr>
          <w:rFonts w:ascii="Times New Roman" w:hAnsi="Times New Roman"/>
          <w:sz w:val="24"/>
          <w:szCs w:val="24"/>
        </w:rPr>
        <w:t>Validitas dapat juga diartikan sebagai jujur, adil, seimbang, dan sesuai berdasarkan sudut pandang subyek yang diteliti.</w:t>
      </w:r>
      <w:r>
        <w:rPr>
          <w:rStyle w:val="FootnoteReference"/>
          <w:rFonts w:ascii="Times New Roman" w:hAnsi="Times New Roman"/>
          <w:sz w:val="24"/>
          <w:szCs w:val="24"/>
        </w:rPr>
        <w:footnoteReference w:id="49"/>
      </w:r>
      <w:r>
        <w:rPr>
          <w:rFonts w:ascii="Times New Roman" w:hAnsi="Times New Roman"/>
          <w:sz w:val="24"/>
          <w:szCs w:val="24"/>
        </w:rPr>
        <w:t xml:space="preserve"> Karena itu prinsip yang harus dipegang teguh adalah konsistensi dan kualitas data yang dikumpulkan. Dengan demikian strategi validasi data adalah mentrianggulasi sumber-sumber data yang berbeda dengan memeriksa bukti-bukti yang berasal dari sumber-sumber tersebut dan menggunakannya untuk membangun justifikasi tema-tema secara koheren. Tema-tema yang dibangun berdasarkan sejumlah sumber data atau perspektif dari partisipan akan menambah validitas penelitian.</w:t>
      </w:r>
      <w:r>
        <w:rPr>
          <w:rStyle w:val="FootnoteReference"/>
          <w:rFonts w:ascii="Times New Roman" w:hAnsi="Times New Roman"/>
          <w:sz w:val="24"/>
          <w:szCs w:val="24"/>
        </w:rPr>
        <w:footnoteReference w:id="50"/>
      </w:r>
    </w:p>
    <w:p w:rsidR="00075B1A" w:rsidRPr="00AC5AE7" w:rsidRDefault="009228EE" w:rsidP="00AC5AE7">
      <w:pPr>
        <w:pStyle w:val="ListParagraph"/>
        <w:spacing w:after="0" w:line="360" w:lineRule="auto"/>
        <w:ind w:left="0" w:firstLine="709"/>
        <w:rPr>
          <w:rFonts w:ascii="Times New Roman" w:hAnsi="Times New Roman"/>
          <w:sz w:val="24"/>
          <w:szCs w:val="24"/>
        </w:rPr>
      </w:pPr>
      <w:r>
        <w:rPr>
          <w:rFonts w:ascii="Times New Roman" w:hAnsi="Times New Roman"/>
          <w:sz w:val="24"/>
          <w:szCs w:val="24"/>
        </w:rPr>
        <w:t xml:space="preserve">Setelah analisis, dievaluasi serta dicek keabsahannya, data yang telah diperoleh akan dipresentasikan dengan gaya tertentu. Presentasi pada galibnya juga merupakan jalan keluar atau penyelesaian yang disodorkan peneliti bagi permasalahan yang diawal sudah diuraikan. Gaya presentasi yang dipilih untuk penelitian ini adalah gaya </w:t>
      </w:r>
      <w:r w:rsidRPr="000B27E7">
        <w:rPr>
          <w:rFonts w:ascii="Times New Roman" w:hAnsi="Times New Roman"/>
          <w:i/>
          <w:sz w:val="24"/>
          <w:szCs w:val="24"/>
        </w:rPr>
        <w:t>narrative of self</w:t>
      </w:r>
      <w:r>
        <w:rPr>
          <w:rFonts w:ascii="Times New Roman" w:hAnsi="Times New Roman"/>
          <w:sz w:val="24"/>
          <w:szCs w:val="24"/>
        </w:rPr>
        <w:t xml:space="preserve"> yang dituangkan dalam bentuk disertasi. Narasi dalam bentuk teks akan mendominasi disertasi ini, tetapi juga </w:t>
      </w:r>
      <w:r>
        <w:rPr>
          <w:rFonts w:ascii="Times New Roman" w:hAnsi="Times New Roman"/>
          <w:sz w:val="24"/>
          <w:szCs w:val="24"/>
        </w:rPr>
        <w:lastRenderedPageBreak/>
        <w:t>tidak menutup kemungkinan untuk menyajikan data dalam bentuk tabel statistik, bagan atau ragaan,  sebagai data pendukung.</w:t>
      </w:r>
      <w:r>
        <w:rPr>
          <w:rStyle w:val="FootnoteReference"/>
          <w:rFonts w:ascii="Times New Roman" w:hAnsi="Times New Roman"/>
          <w:sz w:val="24"/>
          <w:szCs w:val="24"/>
        </w:rPr>
        <w:footnoteReference w:id="51"/>
      </w:r>
    </w:p>
    <w:p w:rsidR="003E21AF" w:rsidRDefault="00012CBE" w:rsidP="00EA26C1">
      <w:pPr>
        <w:pStyle w:val="ListParagraph"/>
        <w:spacing w:after="0" w:line="360" w:lineRule="auto"/>
        <w:ind w:left="567" w:hanging="567"/>
        <w:rPr>
          <w:rFonts w:ascii="Times New Roman" w:hAnsi="Times New Roman"/>
          <w:b/>
          <w:color w:val="000000"/>
          <w:sz w:val="24"/>
          <w:szCs w:val="24"/>
        </w:rPr>
      </w:pPr>
      <w:r>
        <w:rPr>
          <w:rFonts w:ascii="Times New Roman" w:hAnsi="Times New Roman"/>
          <w:b/>
          <w:color w:val="000000"/>
          <w:sz w:val="24"/>
          <w:szCs w:val="24"/>
        </w:rPr>
        <w:t xml:space="preserve">2.  </w:t>
      </w:r>
      <w:r w:rsidR="009228EE">
        <w:rPr>
          <w:rFonts w:ascii="Times New Roman" w:hAnsi="Times New Roman"/>
          <w:b/>
          <w:color w:val="000000"/>
          <w:sz w:val="24"/>
          <w:szCs w:val="24"/>
        </w:rPr>
        <w:t>HAK PENGUAS</w:t>
      </w:r>
      <w:r w:rsidR="003E21AF">
        <w:rPr>
          <w:rFonts w:ascii="Times New Roman" w:hAnsi="Times New Roman"/>
          <w:b/>
          <w:color w:val="000000"/>
          <w:sz w:val="24"/>
          <w:szCs w:val="24"/>
        </w:rPr>
        <w:t>AAN</w:t>
      </w:r>
      <w:r w:rsidR="00D869AF">
        <w:rPr>
          <w:rFonts w:ascii="Times New Roman" w:hAnsi="Times New Roman"/>
          <w:b/>
          <w:color w:val="000000"/>
          <w:sz w:val="24"/>
          <w:szCs w:val="24"/>
        </w:rPr>
        <w:t xml:space="preserve"> </w:t>
      </w:r>
      <w:r w:rsidR="003E21AF">
        <w:rPr>
          <w:rFonts w:ascii="Times New Roman" w:hAnsi="Times New Roman"/>
          <w:b/>
          <w:color w:val="000000"/>
          <w:sz w:val="24"/>
          <w:szCs w:val="24"/>
        </w:rPr>
        <w:t xml:space="preserve">NEGARA TERHADAP PENGELOLAAN </w:t>
      </w:r>
      <w:r w:rsidR="009228EE">
        <w:rPr>
          <w:rFonts w:ascii="Times New Roman" w:hAnsi="Times New Roman"/>
          <w:b/>
          <w:color w:val="000000"/>
          <w:sz w:val="24"/>
          <w:szCs w:val="24"/>
        </w:rPr>
        <w:t>PERTAMBANGAN MINERAL DAN BATUBARA BERBASIS</w:t>
      </w:r>
      <w:r w:rsidR="00AC5AE7">
        <w:rPr>
          <w:rFonts w:ascii="Times New Roman" w:hAnsi="Times New Roman"/>
          <w:b/>
          <w:color w:val="000000"/>
          <w:sz w:val="24"/>
          <w:szCs w:val="24"/>
        </w:rPr>
        <w:t xml:space="preserve"> </w:t>
      </w:r>
      <w:r w:rsidR="009228EE">
        <w:rPr>
          <w:rFonts w:ascii="Times New Roman" w:hAnsi="Times New Roman"/>
          <w:b/>
          <w:color w:val="000000"/>
          <w:sz w:val="24"/>
          <w:szCs w:val="24"/>
        </w:rPr>
        <w:t>CITA HUKUM PANCASILA</w:t>
      </w:r>
    </w:p>
    <w:p w:rsidR="00997ED4" w:rsidRPr="00EA26C1" w:rsidRDefault="009228EE" w:rsidP="00EA26C1">
      <w:pPr>
        <w:pStyle w:val="ListParagraph"/>
        <w:numPr>
          <w:ilvl w:val="0"/>
          <w:numId w:val="31"/>
        </w:numPr>
        <w:spacing w:after="0" w:line="360" w:lineRule="auto"/>
        <w:ind w:left="709" w:hanging="709"/>
        <w:rPr>
          <w:rFonts w:ascii="Times New Roman" w:hAnsi="Times New Roman"/>
          <w:color w:val="000000"/>
          <w:sz w:val="24"/>
          <w:szCs w:val="24"/>
        </w:rPr>
      </w:pPr>
      <w:r w:rsidRPr="00997ED4">
        <w:rPr>
          <w:rFonts w:ascii="Times New Roman" w:hAnsi="Times New Roman"/>
          <w:b/>
          <w:color w:val="000000"/>
          <w:sz w:val="24"/>
          <w:szCs w:val="24"/>
        </w:rPr>
        <w:t>Negara Hukum Pancasila</w:t>
      </w:r>
      <w:r w:rsidRPr="00997ED4">
        <w:rPr>
          <w:rFonts w:ascii="Times New Roman" w:hAnsi="Times New Roman"/>
          <w:color w:val="000000"/>
          <w:sz w:val="24"/>
          <w:szCs w:val="24"/>
        </w:rPr>
        <w:t xml:space="preserve"> </w:t>
      </w:r>
    </w:p>
    <w:p w:rsidR="009228EE" w:rsidRDefault="009228EE" w:rsidP="00966062">
      <w:pPr>
        <w:pStyle w:val="ListParagraph"/>
        <w:tabs>
          <w:tab w:val="left" w:pos="-6521"/>
        </w:tabs>
        <w:spacing w:after="0" w:line="360" w:lineRule="auto"/>
        <w:ind w:left="0" w:firstLine="709"/>
        <w:rPr>
          <w:rFonts w:ascii="Times New Roman" w:hAnsi="Times New Roman"/>
          <w:color w:val="000000"/>
          <w:sz w:val="24"/>
          <w:szCs w:val="24"/>
        </w:rPr>
      </w:pPr>
      <w:r w:rsidRPr="00E37FA8">
        <w:rPr>
          <w:rFonts w:ascii="Times New Roman" w:hAnsi="Times New Roman"/>
          <w:color w:val="000000"/>
          <w:sz w:val="24"/>
          <w:szCs w:val="24"/>
        </w:rPr>
        <w:t>Azhary</w:t>
      </w:r>
      <w:r w:rsidRPr="00A43082">
        <w:rPr>
          <w:rFonts w:ascii="Times New Roman" w:hAnsi="Times New Roman"/>
          <w:b/>
          <w:color w:val="000000"/>
          <w:sz w:val="24"/>
          <w:szCs w:val="24"/>
        </w:rPr>
        <w:t xml:space="preserve"> </w:t>
      </w:r>
      <w:r>
        <w:rPr>
          <w:rFonts w:ascii="Times New Roman" w:hAnsi="Times New Roman"/>
          <w:color w:val="000000"/>
          <w:sz w:val="24"/>
          <w:szCs w:val="24"/>
        </w:rPr>
        <w:t xml:space="preserve">berpendapat </w:t>
      </w:r>
      <w:r w:rsidRPr="00E950F5">
        <w:rPr>
          <w:rFonts w:ascii="Times New Roman" w:hAnsi="Times New Roman"/>
          <w:color w:val="000000"/>
          <w:sz w:val="24"/>
          <w:szCs w:val="24"/>
        </w:rPr>
        <w:t>bahwa, kalau konsep negara hukum Eropa Kontinental dan konsep negara hukum Anglo Saxon didasarkan pada paham liberal individualistis, maka konsep negara hukum Indonesia didasarkan pada pan</w:t>
      </w:r>
      <w:r>
        <w:rPr>
          <w:rFonts w:ascii="Times New Roman" w:hAnsi="Times New Roman"/>
          <w:color w:val="000000"/>
          <w:sz w:val="24"/>
          <w:szCs w:val="24"/>
        </w:rPr>
        <w:t>dangan hidup bangsa Indonesia, P</w:t>
      </w:r>
      <w:r w:rsidRPr="00E950F5">
        <w:rPr>
          <w:rFonts w:ascii="Times New Roman" w:hAnsi="Times New Roman"/>
          <w:color w:val="000000"/>
          <w:sz w:val="24"/>
          <w:szCs w:val="24"/>
        </w:rPr>
        <w:t>ancasila.</w:t>
      </w:r>
      <w:r w:rsidRPr="00E950F5">
        <w:rPr>
          <w:rStyle w:val="FootnoteReference"/>
          <w:rFonts w:ascii="Times New Roman" w:hAnsi="Times New Roman"/>
          <w:color w:val="000000"/>
          <w:sz w:val="24"/>
          <w:szCs w:val="24"/>
        </w:rPr>
        <w:footnoteReference w:id="52"/>
      </w:r>
      <w:r w:rsidRPr="00E950F5">
        <w:rPr>
          <w:rFonts w:ascii="Times New Roman" w:hAnsi="Times New Roman"/>
          <w:color w:val="000000"/>
          <w:sz w:val="24"/>
          <w:szCs w:val="24"/>
        </w:rPr>
        <w:t xml:space="preserve"> </w:t>
      </w:r>
      <w:r>
        <w:rPr>
          <w:rFonts w:ascii="Times New Roman" w:hAnsi="Times New Roman"/>
          <w:color w:val="000000"/>
          <w:sz w:val="24"/>
          <w:szCs w:val="24"/>
        </w:rPr>
        <w:t>Negara Pancasila mengakui manusia sebagai individu yang mempunyai hak dan kebebasan, tetapi sekaligus mengakui bahwa secara fitrah manusia itu juga adalah mahluk sosial yang tak bisa menjadi manusiawi kalau tidak hidup bersama manusia-manusia lain. Dalam konsep keseimbangan yang seperti ini maka Pancasila bukanlah penganut konsep individualisme yang memutlakkan hak dan kebebasan individu, tetapi juga bukan penganut konsep kolektivisme yang mau menyamakan semua manusia begitu saja tanpa menghargai hak dan kebebasan individu. Pengelolaan nilai kepentingan dan nilai sosial dari konsepsi yang seperti ini harus mengarah pada keseimbangan antara kepentingan perseorangan dan kepentingan bersama serta antara nilai sosial paguyuban dan nilai sosial patembayan.</w:t>
      </w:r>
      <w:r>
        <w:rPr>
          <w:rStyle w:val="FootnoteReference"/>
          <w:rFonts w:ascii="Times New Roman" w:hAnsi="Times New Roman"/>
          <w:color w:val="000000"/>
          <w:sz w:val="24"/>
          <w:szCs w:val="24"/>
        </w:rPr>
        <w:footnoteReference w:id="53"/>
      </w:r>
    </w:p>
    <w:p w:rsidR="009228EE" w:rsidRDefault="009228EE" w:rsidP="00966062">
      <w:pPr>
        <w:pStyle w:val="ListParagraph"/>
        <w:tabs>
          <w:tab w:val="left" w:pos="-6521"/>
        </w:tabs>
        <w:spacing w:after="0" w:line="360" w:lineRule="auto"/>
        <w:ind w:left="0" w:firstLine="709"/>
        <w:rPr>
          <w:rFonts w:ascii="Times New Roman" w:hAnsi="Times New Roman"/>
          <w:color w:val="000000"/>
          <w:sz w:val="24"/>
          <w:szCs w:val="24"/>
        </w:rPr>
      </w:pPr>
      <w:r>
        <w:rPr>
          <w:rFonts w:ascii="Times New Roman" w:hAnsi="Times New Roman"/>
          <w:color w:val="000000"/>
          <w:sz w:val="24"/>
          <w:szCs w:val="24"/>
        </w:rPr>
        <w:t xml:space="preserve">Menurut </w:t>
      </w:r>
      <w:r w:rsidRPr="00781B13">
        <w:rPr>
          <w:rFonts w:ascii="Times New Roman" w:hAnsi="Times New Roman"/>
          <w:color w:val="000000"/>
          <w:sz w:val="24"/>
          <w:szCs w:val="24"/>
        </w:rPr>
        <w:t>Arief Hidayat</w:t>
      </w:r>
      <w:r>
        <w:rPr>
          <w:rFonts w:ascii="Times New Roman" w:hAnsi="Times New Roman"/>
          <w:b/>
          <w:color w:val="000000"/>
          <w:sz w:val="24"/>
          <w:szCs w:val="24"/>
        </w:rPr>
        <w:t xml:space="preserve">, </w:t>
      </w:r>
      <w:r>
        <w:rPr>
          <w:rFonts w:ascii="Times New Roman" w:hAnsi="Times New Roman"/>
          <w:color w:val="000000"/>
          <w:sz w:val="24"/>
          <w:szCs w:val="24"/>
        </w:rPr>
        <w:t xml:space="preserve">Prinsip negara hukum  yang dianut oleh NKRI adalah “Negara Hukum Pancasila” yang bersifat prismatik dan integratif, yaitu prinsip negara hukum yang mengintegrasikan atau menyatukan unsur-unsur yang baik dari beberapa konsep yang berbeda (yaitu unsur-unsur dalam </w:t>
      </w:r>
      <w:r w:rsidRPr="00F61F8D">
        <w:rPr>
          <w:rFonts w:ascii="Times New Roman" w:hAnsi="Times New Roman"/>
          <w:i/>
          <w:color w:val="000000"/>
          <w:sz w:val="24"/>
          <w:szCs w:val="24"/>
        </w:rPr>
        <w:t>Rechtsstaat</w:t>
      </w:r>
      <w:r>
        <w:rPr>
          <w:rFonts w:ascii="Times New Roman" w:hAnsi="Times New Roman"/>
          <w:color w:val="000000"/>
          <w:sz w:val="24"/>
          <w:szCs w:val="24"/>
        </w:rPr>
        <w:t xml:space="preserve">, </w:t>
      </w:r>
      <w:r w:rsidRPr="00F61F8D">
        <w:rPr>
          <w:rFonts w:ascii="Times New Roman" w:hAnsi="Times New Roman"/>
          <w:i/>
          <w:color w:val="000000"/>
          <w:sz w:val="24"/>
          <w:szCs w:val="24"/>
        </w:rPr>
        <w:t>the Rule of Law</w:t>
      </w:r>
      <w:r>
        <w:rPr>
          <w:rFonts w:ascii="Times New Roman" w:hAnsi="Times New Roman"/>
          <w:color w:val="000000"/>
          <w:sz w:val="24"/>
          <w:szCs w:val="24"/>
        </w:rPr>
        <w:t xml:space="preserve">, konsep negara hukum formil dan negara hukum materiil) dan diberi nilai ke Indonesiaan (seperti kekeluargaan, kebapakan, keserasian, keseimbangan </w:t>
      </w:r>
      <w:r>
        <w:rPr>
          <w:rFonts w:ascii="Times New Roman" w:hAnsi="Times New Roman"/>
          <w:color w:val="000000"/>
          <w:sz w:val="24"/>
          <w:szCs w:val="24"/>
        </w:rPr>
        <w:lastRenderedPageBreak/>
        <w:t xml:space="preserve">dan musyawarah yang semuanya merupakan akar-akar dari budaya hukum Indonesia) sebagai nilai spesifik sehingga menjadi prinsip “Negara Hukum Pancasila”. Prinsip kepastian hukum dalam </w:t>
      </w:r>
      <w:r w:rsidRPr="00DC26A5">
        <w:rPr>
          <w:rFonts w:ascii="Times New Roman" w:hAnsi="Times New Roman"/>
          <w:i/>
          <w:color w:val="000000"/>
          <w:sz w:val="24"/>
          <w:szCs w:val="24"/>
        </w:rPr>
        <w:t>Rechtsstaat</w:t>
      </w:r>
      <w:r>
        <w:rPr>
          <w:rFonts w:ascii="Times New Roman" w:hAnsi="Times New Roman"/>
          <w:color w:val="000000"/>
          <w:sz w:val="24"/>
          <w:szCs w:val="24"/>
        </w:rPr>
        <w:t xml:space="preserve"> dipadukan dengan prinsip keadilan dalam </w:t>
      </w:r>
      <w:r w:rsidRPr="00DC26A5">
        <w:rPr>
          <w:rFonts w:ascii="Times New Roman" w:hAnsi="Times New Roman"/>
          <w:i/>
          <w:color w:val="000000"/>
          <w:sz w:val="24"/>
          <w:szCs w:val="24"/>
        </w:rPr>
        <w:t>the Rule of Law</w:t>
      </w:r>
      <w:r>
        <w:rPr>
          <w:rFonts w:ascii="Times New Roman" w:hAnsi="Times New Roman"/>
          <w:color w:val="000000"/>
          <w:sz w:val="24"/>
          <w:szCs w:val="24"/>
        </w:rPr>
        <w:t>. Kepastian hukum harus ditegakkan untuk memastikan bahwa keadilan didalam masyarakat juga tegak.</w:t>
      </w:r>
      <w:r>
        <w:rPr>
          <w:rStyle w:val="FootnoteReference"/>
          <w:rFonts w:ascii="Times New Roman" w:hAnsi="Times New Roman"/>
          <w:color w:val="000000"/>
          <w:sz w:val="24"/>
          <w:szCs w:val="24"/>
        </w:rPr>
        <w:footnoteReference w:id="54"/>
      </w:r>
      <w:r w:rsidRPr="00BD0F99">
        <w:rPr>
          <w:rFonts w:ascii="Times New Roman" w:hAnsi="Times New Roman"/>
          <w:b/>
          <w:color w:val="000000"/>
          <w:sz w:val="24"/>
          <w:szCs w:val="24"/>
        </w:rPr>
        <w:t xml:space="preserve"> </w:t>
      </w:r>
      <w:r>
        <w:rPr>
          <w:rFonts w:ascii="Times New Roman" w:hAnsi="Times New Roman"/>
          <w:color w:val="000000"/>
          <w:sz w:val="24"/>
          <w:szCs w:val="24"/>
        </w:rPr>
        <w:t>inti dari negara hukum Pancasila adalah penegakan keadilan dan kebenaran, bukan semata-mata penegakan hukum dalam arti formal, dan karenanya hukum dan rasa keadilan masyarakat (</w:t>
      </w:r>
      <w:r w:rsidRPr="00C0492B">
        <w:rPr>
          <w:rFonts w:ascii="Times New Roman" w:hAnsi="Times New Roman"/>
          <w:i/>
          <w:color w:val="000000"/>
          <w:sz w:val="24"/>
          <w:szCs w:val="24"/>
        </w:rPr>
        <w:t>living law</w:t>
      </w:r>
      <w:r>
        <w:rPr>
          <w:rFonts w:ascii="Times New Roman" w:hAnsi="Times New Roman"/>
          <w:color w:val="000000"/>
          <w:sz w:val="24"/>
          <w:szCs w:val="24"/>
        </w:rPr>
        <w:t>) diberi tempat yang wajar untuk diberlakukan.</w:t>
      </w:r>
      <w:r>
        <w:rPr>
          <w:rStyle w:val="FootnoteReference"/>
          <w:rFonts w:ascii="Times New Roman" w:hAnsi="Times New Roman"/>
          <w:color w:val="000000"/>
          <w:sz w:val="24"/>
          <w:szCs w:val="24"/>
        </w:rPr>
        <w:footnoteReference w:id="55"/>
      </w:r>
    </w:p>
    <w:p w:rsidR="009228EE" w:rsidRDefault="009228EE" w:rsidP="00966062">
      <w:pPr>
        <w:pStyle w:val="ListParagraph"/>
        <w:tabs>
          <w:tab w:val="left" w:pos="-6521"/>
        </w:tabs>
        <w:spacing w:after="0" w:line="360" w:lineRule="auto"/>
        <w:ind w:left="0" w:firstLine="709"/>
        <w:rPr>
          <w:rFonts w:ascii="Times New Roman" w:hAnsi="Times New Roman"/>
          <w:color w:val="000000"/>
          <w:sz w:val="24"/>
          <w:szCs w:val="24"/>
        </w:rPr>
      </w:pPr>
      <w:r>
        <w:rPr>
          <w:rFonts w:ascii="Times New Roman" w:hAnsi="Times New Roman"/>
          <w:color w:val="000000"/>
          <w:sz w:val="24"/>
          <w:szCs w:val="24"/>
        </w:rPr>
        <w:t>Negara hukum Pancasila berangkat dari kesadaran hubungan antara Tuhan, manusia, dan alam semesta dengan organisasi negara yang lebih bercirikan kolektif, personal, dan religius, di samping ciri-ciri negara hukum pada umumnya.</w:t>
      </w:r>
      <w:r>
        <w:rPr>
          <w:rStyle w:val="FootnoteReference"/>
          <w:rFonts w:ascii="Times New Roman" w:hAnsi="Times New Roman"/>
          <w:color w:val="000000"/>
          <w:sz w:val="24"/>
          <w:szCs w:val="24"/>
        </w:rPr>
        <w:footnoteReference w:id="56"/>
      </w:r>
      <w:r>
        <w:rPr>
          <w:rFonts w:ascii="Times New Roman" w:hAnsi="Times New Roman"/>
          <w:color w:val="000000"/>
          <w:sz w:val="24"/>
          <w:szCs w:val="24"/>
        </w:rPr>
        <w:t xml:space="preserve">  Dengan demikian posisi agama dalam negara hukum Pancasila tidak bisa dipisahkan dengan negara dan pemerintahan. Agama menjadi satu elemen yang sangat penting dalam negara hukum Pancasila.</w:t>
      </w:r>
      <w:r>
        <w:rPr>
          <w:rStyle w:val="FootnoteReference"/>
          <w:rFonts w:ascii="Times New Roman" w:hAnsi="Times New Roman"/>
          <w:color w:val="000000"/>
          <w:sz w:val="24"/>
          <w:szCs w:val="24"/>
        </w:rPr>
        <w:footnoteReference w:id="57"/>
      </w:r>
      <w:r>
        <w:rPr>
          <w:rFonts w:ascii="Times New Roman" w:hAnsi="Times New Roman"/>
          <w:color w:val="000000"/>
          <w:sz w:val="24"/>
          <w:szCs w:val="24"/>
        </w:rPr>
        <w:t xml:space="preserve">  Elemen inilah yang merupakan salah satu elemen yang menandakan perbedaan pokok antara negara hukum Indonesia dengan negara hukum Barat. Sehingga dalam pelaksanaan pemerintahan negara, pembentukan hukum, pelaksanaan pemerintahan serta peradilan, dasar ketuhanan dan ajaran serta nilai-nilai agama menjadi alat ukur untuk menentukan hukum yang baik atau hukum yang buruk bahkan untuk menentukan hukum yang konstitusional atau hukum yang tidak konstitusional.</w:t>
      </w:r>
      <w:r>
        <w:rPr>
          <w:rStyle w:val="FootnoteReference"/>
          <w:rFonts w:ascii="Times New Roman" w:hAnsi="Times New Roman"/>
          <w:color w:val="000000"/>
          <w:sz w:val="24"/>
          <w:szCs w:val="24"/>
        </w:rPr>
        <w:footnoteReference w:id="58"/>
      </w:r>
    </w:p>
    <w:p w:rsidR="009228EE" w:rsidRPr="000C469F" w:rsidRDefault="009228EE" w:rsidP="00966062">
      <w:pPr>
        <w:pStyle w:val="ListParagraph"/>
        <w:tabs>
          <w:tab w:val="left" w:pos="-6521"/>
        </w:tabs>
        <w:spacing w:after="0" w:line="360" w:lineRule="auto"/>
        <w:ind w:left="0" w:firstLine="709"/>
        <w:rPr>
          <w:rFonts w:ascii="Times New Roman" w:hAnsi="Times New Roman"/>
          <w:sz w:val="24"/>
          <w:szCs w:val="24"/>
        </w:rPr>
      </w:pPr>
      <w:r>
        <w:rPr>
          <w:rFonts w:ascii="Times New Roman" w:hAnsi="Times New Roman"/>
          <w:color w:val="000000"/>
          <w:sz w:val="24"/>
          <w:szCs w:val="24"/>
        </w:rPr>
        <w:t>N</w:t>
      </w:r>
      <w:r w:rsidRPr="00E950F5">
        <w:rPr>
          <w:rFonts w:ascii="Times New Roman" w:hAnsi="Times New Roman"/>
          <w:color w:val="000000"/>
          <w:sz w:val="24"/>
          <w:szCs w:val="24"/>
        </w:rPr>
        <w:t>egara hukum Pancasila</w:t>
      </w:r>
      <w:r>
        <w:rPr>
          <w:rFonts w:ascii="Times New Roman" w:hAnsi="Times New Roman"/>
          <w:color w:val="000000"/>
          <w:sz w:val="24"/>
          <w:szCs w:val="24"/>
        </w:rPr>
        <w:t xml:space="preserve"> dirumuskan</w:t>
      </w:r>
      <w:r w:rsidRPr="00E950F5">
        <w:rPr>
          <w:rFonts w:ascii="Times New Roman" w:hAnsi="Times New Roman"/>
          <w:color w:val="000000"/>
          <w:sz w:val="24"/>
          <w:szCs w:val="24"/>
        </w:rPr>
        <w:t xml:space="preserve"> </w:t>
      </w:r>
      <w:r>
        <w:rPr>
          <w:rFonts w:ascii="Times New Roman" w:hAnsi="Times New Roman"/>
          <w:color w:val="000000"/>
          <w:sz w:val="24"/>
          <w:szCs w:val="24"/>
        </w:rPr>
        <w:t xml:space="preserve">oleh </w:t>
      </w:r>
      <w:r w:rsidRPr="00781B13">
        <w:rPr>
          <w:rFonts w:ascii="Times New Roman" w:hAnsi="Times New Roman"/>
          <w:color w:val="000000"/>
          <w:sz w:val="24"/>
          <w:szCs w:val="24"/>
        </w:rPr>
        <w:t>Philipus Mandiri Hadjon</w:t>
      </w:r>
      <w:r w:rsidRPr="00E950F5">
        <w:rPr>
          <w:rFonts w:ascii="Times New Roman" w:hAnsi="Times New Roman"/>
          <w:color w:val="000000"/>
          <w:sz w:val="24"/>
          <w:szCs w:val="24"/>
        </w:rPr>
        <w:t xml:space="preserve"> </w:t>
      </w:r>
      <w:r>
        <w:rPr>
          <w:rFonts w:ascii="Times New Roman" w:hAnsi="Times New Roman"/>
          <w:color w:val="000000"/>
          <w:sz w:val="24"/>
          <w:szCs w:val="24"/>
        </w:rPr>
        <w:t xml:space="preserve">dengan ciri-ciri </w:t>
      </w:r>
      <w:r w:rsidRPr="00E950F5">
        <w:rPr>
          <w:rFonts w:ascii="Times New Roman" w:hAnsi="Times New Roman"/>
          <w:color w:val="000000"/>
          <w:sz w:val="24"/>
          <w:szCs w:val="24"/>
        </w:rPr>
        <w:t>sebagai berikut:</w:t>
      </w:r>
      <w:r>
        <w:rPr>
          <w:rFonts w:ascii="Times New Roman" w:hAnsi="Times New Roman"/>
          <w:color w:val="000000"/>
          <w:sz w:val="24"/>
          <w:szCs w:val="24"/>
        </w:rPr>
        <w:t xml:space="preserve"> </w:t>
      </w:r>
      <w:r w:rsidR="000C469F">
        <w:rPr>
          <w:rFonts w:ascii="Times New Roman" w:hAnsi="Times New Roman"/>
          <w:color w:val="000000"/>
          <w:sz w:val="24"/>
          <w:szCs w:val="24"/>
        </w:rPr>
        <w:t xml:space="preserve">a. </w:t>
      </w:r>
      <w:r w:rsidRPr="00E950F5">
        <w:rPr>
          <w:rFonts w:ascii="Times New Roman" w:hAnsi="Times New Roman"/>
          <w:color w:val="000000"/>
          <w:sz w:val="24"/>
          <w:szCs w:val="24"/>
        </w:rPr>
        <w:t>keserasian antara hubungan pemerintah dan rakyat berdasarkan asas kerukunan;</w:t>
      </w:r>
      <w:r w:rsidR="000C469F">
        <w:rPr>
          <w:rFonts w:ascii="Times New Roman" w:hAnsi="Times New Roman"/>
          <w:color w:val="000000"/>
          <w:sz w:val="24"/>
          <w:szCs w:val="24"/>
        </w:rPr>
        <w:t xml:space="preserve"> b. </w:t>
      </w:r>
      <w:r w:rsidRPr="00E950F5">
        <w:rPr>
          <w:rFonts w:ascii="Times New Roman" w:hAnsi="Times New Roman"/>
          <w:color w:val="000000"/>
          <w:sz w:val="24"/>
          <w:szCs w:val="24"/>
        </w:rPr>
        <w:t>hubungan fungsional yang proporsional antara kekuasaan-kekuasaan negara;</w:t>
      </w:r>
      <w:r w:rsidR="000C469F">
        <w:rPr>
          <w:rFonts w:ascii="Times New Roman" w:hAnsi="Times New Roman"/>
          <w:color w:val="000000"/>
          <w:sz w:val="24"/>
          <w:szCs w:val="24"/>
        </w:rPr>
        <w:t xml:space="preserve"> c. </w:t>
      </w:r>
      <w:r w:rsidRPr="00E950F5">
        <w:rPr>
          <w:rFonts w:ascii="Times New Roman" w:hAnsi="Times New Roman"/>
          <w:color w:val="000000"/>
          <w:sz w:val="24"/>
          <w:szCs w:val="24"/>
        </w:rPr>
        <w:t xml:space="preserve">prinsip penyelesaian sengketa secara </w:t>
      </w:r>
      <w:r w:rsidRPr="00E950F5">
        <w:rPr>
          <w:rFonts w:ascii="Times New Roman" w:hAnsi="Times New Roman"/>
          <w:color w:val="000000"/>
          <w:sz w:val="24"/>
          <w:szCs w:val="24"/>
        </w:rPr>
        <w:lastRenderedPageBreak/>
        <w:t>musy</w:t>
      </w:r>
      <w:r>
        <w:rPr>
          <w:rFonts w:ascii="Times New Roman" w:hAnsi="Times New Roman"/>
          <w:color w:val="000000"/>
          <w:sz w:val="24"/>
          <w:szCs w:val="24"/>
        </w:rPr>
        <w:t>awarah dan peradilan merupakan</w:t>
      </w:r>
      <w:r w:rsidRPr="00E950F5">
        <w:rPr>
          <w:rFonts w:ascii="Times New Roman" w:hAnsi="Times New Roman"/>
          <w:color w:val="000000"/>
          <w:sz w:val="24"/>
          <w:szCs w:val="24"/>
        </w:rPr>
        <w:t xml:space="preserve"> sarana terakhir;</w:t>
      </w:r>
      <w:r w:rsidR="000C469F">
        <w:rPr>
          <w:rFonts w:ascii="Times New Roman" w:hAnsi="Times New Roman"/>
          <w:color w:val="000000"/>
          <w:sz w:val="24"/>
          <w:szCs w:val="24"/>
        </w:rPr>
        <w:t xml:space="preserve"> d. </w:t>
      </w:r>
      <w:r w:rsidRPr="00E950F5">
        <w:rPr>
          <w:rFonts w:ascii="Times New Roman" w:hAnsi="Times New Roman"/>
          <w:color w:val="000000"/>
          <w:sz w:val="24"/>
          <w:szCs w:val="24"/>
        </w:rPr>
        <w:t>keseimbangan antara hak dan kewajiban.</w:t>
      </w:r>
      <w:r w:rsidRPr="00E950F5">
        <w:rPr>
          <w:rStyle w:val="FootnoteReference"/>
          <w:rFonts w:ascii="Times New Roman" w:hAnsi="Times New Roman"/>
          <w:color w:val="000000"/>
          <w:sz w:val="24"/>
          <w:szCs w:val="24"/>
        </w:rPr>
        <w:footnoteReference w:id="59"/>
      </w:r>
    </w:p>
    <w:p w:rsidR="009228EE" w:rsidRDefault="009228EE" w:rsidP="00966062">
      <w:pPr>
        <w:spacing w:after="0" w:line="360" w:lineRule="auto"/>
        <w:ind w:left="0" w:firstLine="709"/>
        <w:rPr>
          <w:rFonts w:ascii="Times New Roman" w:hAnsi="Times New Roman"/>
          <w:color w:val="000000"/>
          <w:sz w:val="24"/>
          <w:szCs w:val="24"/>
        </w:rPr>
      </w:pPr>
      <w:r>
        <w:rPr>
          <w:rFonts w:ascii="Times New Roman" w:hAnsi="Times New Roman"/>
          <w:color w:val="000000"/>
          <w:sz w:val="24"/>
          <w:szCs w:val="24"/>
        </w:rPr>
        <w:t xml:space="preserve">Konsep negara hukum  sebagaimana yang telah diuraikan di atas, baik konsep negara hukum barat, negara hukum sosialis, maupun konsep negara hukum Pancasila sungguh terdapat perbedaan yang sangat prinsipil. Dimana ketiga konsep negara hukum tersebut dibangun dan atau didasarkan pada nilai-nilai filsafat yang berbeda. Negara hukum barat dibangun atas dasar filsafat individualisme yang mengedepankan perlindungan terhadap hak-hak individu dan atau perseorangan. Sedang pada negara hukum sosialis dibangun atas dasar nilai-nilai filsafat sosialisme yang mengedepankan perlindungan terhadap hak-hak komunalisme dan atau kebersamaan.  </w:t>
      </w:r>
    </w:p>
    <w:p w:rsidR="00464C92" w:rsidRDefault="009228EE" w:rsidP="007860C2">
      <w:pPr>
        <w:spacing w:after="0" w:line="360" w:lineRule="auto"/>
        <w:ind w:left="0" w:firstLine="641"/>
        <w:rPr>
          <w:rFonts w:ascii="Times New Roman" w:hAnsi="Times New Roman"/>
          <w:color w:val="000000"/>
          <w:sz w:val="24"/>
          <w:szCs w:val="24"/>
        </w:rPr>
      </w:pPr>
      <w:r>
        <w:rPr>
          <w:rFonts w:ascii="Times New Roman" w:hAnsi="Times New Roman"/>
          <w:color w:val="000000"/>
          <w:sz w:val="24"/>
          <w:szCs w:val="24"/>
        </w:rPr>
        <w:t xml:space="preserve">Berbeda dengan konsep negara hukum Pancasila yang didasarkan pada nilai-nilai filsafat Pancasila. Dalam negara hukum Pancasila  tidak hanya mengedepankan hak-hak individu tetapi juga kebersamaan sehingga tercipta keseimbangan dan harmonisasi yang bermuara kepada terciptanya suatu kerukunan antara sesama warga negara, dan waraga negara dengan pemerintah dalam kehidupan berbangsa dan bernegara. Karena ketiga konsep negara hukum yang didasarkan pada filsafat yang berbeda maka akan berimplikasi terhadap pola pengelolaan penyelenggaran bermasyarakat berbangsa dan bernegara, termasuk cara berhukumnya, dan  bagi bangsa Indonesia sudah barang tentu harus didasarkan pada Pancasila. Dalam penyelenggaraan bernegara dan cara berhukum  yang tidak disesuaikan dengan nilai-nilai filsafat Pancasila jelas akan melahirkan disharmoni dan ketidak seimbangan, yang pada gilirannya akan menimbulkan berbagai kekacauan dalam kehidupan bermasyarakat berbangsa dan bernegara. </w:t>
      </w:r>
    </w:p>
    <w:p w:rsidR="009228EE" w:rsidRDefault="009228EE" w:rsidP="00966062">
      <w:pPr>
        <w:numPr>
          <w:ilvl w:val="0"/>
          <w:numId w:val="19"/>
        </w:numPr>
        <w:spacing w:after="0" w:line="360" w:lineRule="auto"/>
        <w:rPr>
          <w:rFonts w:ascii="Times New Roman" w:hAnsi="Times New Roman"/>
          <w:b/>
          <w:color w:val="000000"/>
          <w:sz w:val="24"/>
          <w:szCs w:val="24"/>
        </w:rPr>
      </w:pPr>
      <w:r>
        <w:rPr>
          <w:rFonts w:ascii="Times New Roman" w:hAnsi="Times New Roman"/>
          <w:b/>
          <w:color w:val="000000"/>
          <w:sz w:val="24"/>
          <w:szCs w:val="24"/>
        </w:rPr>
        <w:t xml:space="preserve">     Cita</w:t>
      </w:r>
      <w:r w:rsidRPr="00D24F65">
        <w:rPr>
          <w:rFonts w:ascii="Times New Roman" w:hAnsi="Times New Roman"/>
          <w:b/>
          <w:color w:val="000000"/>
          <w:sz w:val="24"/>
          <w:szCs w:val="24"/>
        </w:rPr>
        <w:t xml:space="preserve"> Hukum Pancasila</w:t>
      </w:r>
      <w:r>
        <w:rPr>
          <w:rFonts w:ascii="Times New Roman" w:hAnsi="Times New Roman"/>
          <w:b/>
          <w:color w:val="000000"/>
          <w:sz w:val="24"/>
          <w:szCs w:val="24"/>
        </w:rPr>
        <w:t xml:space="preserve"> </w:t>
      </w:r>
    </w:p>
    <w:p w:rsidR="009228EE" w:rsidRDefault="009228EE" w:rsidP="00966062">
      <w:pPr>
        <w:spacing w:after="0" w:line="360" w:lineRule="auto"/>
        <w:ind w:left="0" w:firstLine="720"/>
        <w:rPr>
          <w:rFonts w:ascii="Times New Roman" w:hAnsi="Times New Roman"/>
          <w:color w:val="000000"/>
          <w:sz w:val="24"/>
          <w:szCs w:val="24"/>
        </w:rPr>
      </w:pPr>
      <w:r>
        <w:rPr>
          <w:rFonts w:ascii="Times New Roman" w:hAnsi="Times New Roman"/>
          <w:color w:val="000000"/>
          <w:sz w:val="24"/>
          <w:szCs w:val="24"/>
        </w:rPr>
        <w:t xml:space="preserve">Pancasila sebagai cita hukum bangsa Indonesia,  juga berkedudukan sebagai </w:t>
      </w:r>
      <w:r w:rsidRPr="0008141F">
        <w:rPr>
          <w:rFonts w:ascii="Times New Roman" w:hAnsi="Times New Roman"/>
          <w:i/>
          <w:color w:val="000000"/>
          <w:sz w:val="24"/>
          <w:szCs w:val="24"/>
        </w:rPr>
        <w:t>staatsfundamentalnorm</w:t>
      </w:r>
      <w:r>
        <w:rPr>
          <w:rFonts w:ascii="Times New Roman" w:hAnsi="Times New Roman"/>
          <w:color w:val="000000"/>
          <w:sz w:val="24"/>
          <w:szCs w:val="24"/>
        </w:rPr>
        <w:t xml:space="preserve">. Abdul Ghofur Anshori, mengemukakan bahwa, Pembukaan UUD 1945 di dalamnya terkandung nilai-nilai religius, nilai hukum moral, nilai hukum kodrat dan nilai filosofis merupakan suatu sumber hukum </w:t>
      </w:r>
      <w:r>
        <w:rPr>
          <w:rFonts w:ascii="Times New Roman" w:hAnsi="Times New Roman"/>
          <w:color w:val="000000"/>
          <w:sz w:val="24"/>
          <w:szCs w:val="24"/>
        </w:rPr>
        <w:lastRenderedPageBreak/>
        <w:t>material bagi hukum Indonesia. Pembukaan UUD 1945 menurut fi</w:t>
      </w:r>
      <w:r w:rsidR="00DE54CF">
        <w:rPr>
          <w:rFonts w:ascii="Times New Roman" w:hAnsi="Times New Roman"/>
          <w:color w:val="000000"/>
          <w:sz w:val="24"/>
          <w:szCs w:val="24"/>
        </w:rPr>
        <w:t xml:space="preserve">lsafat  hukum adalah </w:t>
      </w:r>
      <w:r>
        <w:rPr>
          <w:rFonts w:ascii="Times New Roman" w:hAnsi="Times New Roman"/>
          <w:color w:val="000000"/>
          <w:sz w:val="24"/>
          <w:szCs w:val="24"/>
        </w:rPr>
        <w:t xml:space="preserve">hierarki tata urutan perundang-undangan merupakan </w:t>
      </w:r>
      <w:r w:rsidRPr="0008141F">
        <w:rPr>
          <w:rFonts w:ascii="Times New Roman" w:hAnsi="Times New Roman"/>
          <w:i/>
          <w:color w:val="000000"/>
          <w:sz w:val="24"/>
          <w:szCs w:val="24"/>
        </w:rPr>
        <w:t>staatsfundamentalnorm</w:t>
      </w:r>
      <w:r>
        <w:rPr>
          <w:rFonts w:ascii="Times New Roman" w:hAnsi="Times New Roman"/>
          <w:color w:val="000000"/>
          <w:sz w:val="24"/>
          <w:szCs w:val="24"/>
        </w:rPr>
        <w:t xml:space="preserve">, yang didalamnya terkandung </w:t>
      </w:r>
      <w:r w:rsidRPr="009E17A0">
        <w:rPr>
          <w:rFonts w:ascii="Times New Roman" w:hAnsi="Times New Roman"/>
          <w:i/>
          <w:color w:val="000000"/>
          <w:sz w:val="24"/>
          <w:szCs w:val="24"/>
        </w:rPr>
        <w:t>core philosophy</w:t>
      </w:r>
      <w:r>
        <w:rPr>
          <w:rFonts w:ascii="Times New Roman" w:hAnsi="Times New Roman"/>
          <w:color w:val="000000"/>
          <w:sz w:val="24"/>
          <w:szCs w:val="24"/>
        </w:rPr>
        <w:t xml:space="preserve"> bangsa serta negara Indonesia dan sekaligus sebagai </w:t>
      </w:r>
      <w:r w:rsidRPr="009E17A0">
        <w:rPr>
          <w:rFonts w:ascii="Times New Roman" w:hAnsi="Times New Roman"/>
          <w:i/>
          <w:color w:val="000000"/>
          <w:sz w:val="24"/>
          <w:szCs w:val="24"/>
        </w:rPr>
        <w:t>core philosophy</w:t>
      </w:r>
      <w:r>
        <w:rPr>
          <w:rFonts w:ascii="Times New Roman" w:hAnsi="Times New Roman"/>
          <w:color w:val="000000"/>
          <w:sz w:val="24"/>
          <w:szCs w:val="24"/>
        </w:rPr>
        <w:t xml:space="preserve"> sistem hukum Indonesia yaitu Pancasila. Dalam susunan yang hierarkis ini Pancasila menjamin keserasian atau tiadanya kontradiksi di antara berbagai peraturan perundang-undangan secara vertikal maupun horizontal.</w:t>
      </w:r>
      <w:r>
        <w:rPr>
          <w:rStyle w:val="FootnoteReference"/>
          <w:rFonts w:ascii="Times New Roman" w:hAnsi="Times New Roman"/>
          <w:color w:val="000000"/>
          <w:sz w:val="24"/>
          <w:szCs w:val="24"/>
        </w:rPr>
        <w:footnoteReference w:id="60"/>
      </w:r>
      <w:r>
        <w:rPr>
          <w:rFonts w:ascii="Times New Roman" w:hAnsi="Times New Roman"/>
          <w:color w:val="000000"/>
          <w:sz w:val="24"/>
          <w:szCs w:val="24"/>
        </w:rPr>
        <w:t xml:space="preserve">  </w:t>
      </w:r>
    </w:p>
    <w:p w:rsidR="009228EE" w:rsidRDefault="009228EE" w:rsidP="00966062">
      <w:pPr>
        <w:spacing w:after="0" w:line="360" w:lineRule="auto"/>
        <w:ind w:left="0" w:firstLine="720"/>
        <w:rPr>
          <w:rFonts w:ascii="Times New Roman" w:hAnsi="Times New Roman"/>
          <w:color w:val="000000"/>
          <w:sz w:val="24"/>
          <w:szCs w:val="24"/>
        </w:rPr>
      </w:pPr>
      <w:r>
        <w:rPr>
          <w:rFonts w:ascii="Times New Roman" w:hAnsi="Times New Roman"/>
          <w:color w:val="000000"/>
          <w:sz w:val="24"/>
          <w:szCs w:val="24"/>
        </w:rPr>
        <w:t>Pancasila yang merupakan cita hukum, maka nilai-nilai yang terdapat dalam Pancasila mempunyai fungsi konstitutif yang menentukan apakah tata hukum Indonesia merupakan tata hukum yang benar, dan disamping itu mempunyai fungsi regulatif yang menentukan apakah hukum posisitif  yang berlaku di Indonesia merupakan hukum yang adil atau tidak.</w:t>
      </w:r>
      <w:r>
        <w:rPr>
          <w:rStyle w:val="FootnoteReference"/>
          <w:rFonts w:ascii="Times New Roman" w:hAnsi="Times New Roman"/>
          <w:color w:val="000000"/>
          <w:sz w:val="24"/>
          <w:szCs w:val="24"/>
        </w:rPr>
        <w:footnoteReference w:id="61"/>
      </w:r>
      <w:r>
        <w:rPr>
          <w:rFonts w:ascii="Times New Roman" w:hAnsi="Times New Roman"/>
          <w:color w:val="000000"/>
          <w:sz w:val="24"/>
          <w:szCs w:val="24"/>
        </w:rPr>
        <w:t xml:space="preserve"> Dengan demikian dapat dikatakan bahwa suatu produk hukum yang tidak sesuai dengan cita hukum Pancasila tidak akan melahirkan suatu tata hukum yang benar dan juga tidak akan melahirkan produk hukum yang adil.  </w:t>
      </w:r>
    </w:p>
    <w:p w:rsidR="009228EE" w:rsidRDefault="009228EE" w:rsidP="00966062">
      <w:pPr>
        <w:spacing w:after="0" w:line="360" w:lineRule="auto"/>
        <w:ind w:left="0" w:firstLine="709"/>
        <w:rPr>
          <w:rFonts w:ascii="Times New Roman" w:hAnsi="Times New Roman"/>
          <w:color w:val="000000"/>
          <w:sz w:val="24"/>
          <w:szCs w:val="24"/>
        </w:rPr>
      </w:pPr>
      <w:r>
        <w:rPr>
          <w:rFonts w:ascii="Times New Roman" w:hAnsi="Times New Roman"/>
          <w:color w:val="000000"/>
          <w:sz w:val="24"/>
          <w:szCs w:val="24"/>
        </w:rPr>
        <w:t xml:space="preserve">Berkenaan dengan hal tersebut  </w:t>
      </w:r>
      <w:r w:rsidRPr="00781B13">
        <w:rPr>
          <w:rFonts w:ascii="Times New Roman" w:hAnsi="Times New Roman"/>
          <w:color w:val="000000"/>
          <w:sz w:val="24"/>
          <w:szCs w:val="24"/>
        </w:rPr>
        <w:t>B. Arief Sidharta</w:t>
      </w:r>
      <w:r>
        <w:rPr>
          <w:rFonts w:ascii="Times New Roman" w:hAnsi="Times New Roman"/>
          <w:color w:val="000000"/>
          <w:sz w:val="24"/>
          <w:szCs w:val="24"/>
        </w:rPr>
        <w:t xml:space="preserve"> mengemukakan bahwa, tatanan hukum yang beroprasi dalam suatu masyarakat pada dasarnya merupakan pengejawantahan cita-hukum yang dianut dalam masyarakat yang bersangkutan kedalam berbagai perangkat aturan hukum positif, lembaga hukum dan proses (perilaku birokrasi pemerintahan dan warga masyarakat).</w:t>
      </w:r>
      <w:r>
        <w:rPr>
          <w:rStyle w:val="FootnoteReference"/>
          <w:rFonts w:ascii="Times New Roman" w:hAnsi="Times New Roman"/>
          <w:color w:val="000000"/>
          <w:sz w:val="24"/>
          <w:szCs w:val="24"/>
        </w:rPr>
        <w:footnoteReference w:id="62"/>
      </w:r>
      <w:r>
        <w:rPr>
          <w:rFonts w:ascii="Times New Roman" w:hAnsi="Times New Roman"/>
          <w:color w:val="000000"/>
          <w:sz w:val="24"/>
          <w:szCs w:val="24"/>
        </w:rPr>
        <w:t xml:space="preserve"> Lebih lanjut dikemukakan bahwa yang dimaksud dengan cita hukum adalah gagasan, karsa cipta dan pikiran berkenaan dengan hukum atau persepsi tentang makna hukum, yang dalam intinya terdiri atas tiga unsur: </w:t>
      </w:r>
      <w:r w:rsidRPr="00574FC5">
        <w:rPr>
          <w:rFonts w:ascii="Times New Roman" w:hAnsi="Times New Roman"/>
          <w:i/>
          <w:color w:val="000000"/>
          <w:sz w:val="24"/>
          <w:szCs w:val="24"/>
        </w:rPr>
        <w:t>keadilan, kehasil-gunaan dan kepastian hukum</w:t>
      </w:r>
      <w:r>
        <w:rPr>
          <w:rFonts w:ascii="Times New Roman" w:hAnsi="Times New Roman"/>
          <w:color w:val="000000"/>
          <w:sz w:val="24"/>
          <w:szCs w:val="24"/>
        </w:rPr>
        <w:t xml:space="preserve">. Cita hukum itu terbentuk dalam pikiran dan sanubari manusia sebagai produk berpadunya pandangan hidup, keyakinan keagamaan dan kenyataan kemasyarakatan yang diproyeksikan pada proses pengkaidahan perilaku warga </w:t>
      </w:r>
      <w:r>
        <w:rPr>
          <w:rFonts w:ascii="Times New Roman" w:hAnsi="Times New Roman"/>
          <w:color w:val="000000"/>
          <w:sz w:val="24"/>
          <w:szCs w:val="24"/>
        </w:rPr>
        <w:lastRenderedPageBreak/>
        <w:t>masyarakat yang mewujudkan tiga unsur cita hukum tadi. Dalam dinamika kehidupan kemasyarakatan, cita hukum itu akan mempengaruhi dan berfungsi sebagai asas umum yang mempedomani, norma kritik (kaidah evaluasi) dan faktor yang memotivasi dalam penyelenggaraan hukum (pembentukan, penemuan dan penerapan hukum) dan perilaku hukum.</w:t>
      </w:r>
      <w:r>
        <w:rPr>
          <w:rStyle w:val="FootnoteReference"/>
          <w:rFonts w:ascii="Times New Roman" w:hAnsi="Times New Roman"/>
          <w:color w:val="000000"/>
          <w:sz w:val="24"/>
          <w:szCs w:val="24"/>
        </w:rPr>
        <w:footnoteReference w:id="63"/>
      </w:r>
    </w:p>
    <w:p w:rsidR="009228EE" w:rsidRDefault="009228EE" w:rsidP="00966062">
      <w:pPr>
        <w:spacing w:after="0" w:line="360" w:lineRule="auto"/>
        <w:ind w:left="0" w:firstLine="720"/>
        <w:rPr>
          <w:rFonts w:ascii="Times New Roman" w:hAnsi="Times New Roman"/>
          <w:color w:val="000000"/>
          <w:sz w:val="24"/>
          <w:szCs w:val="24"/>
        </w:rPr>
      </w:pPr>
      <w:r>
        <w:rPr>
          <w:rFonts w:ascii="Times New Roman" w:hAnsi="Times New Roman"/>
          <w:color w:val="000000"/>
          <w:sz w:val="24"/>
          <w:szCs w:val="24"/>
        </w:rPr>
        <w:t>Cita hukum bangsa  Indonesia berakar dalam Pancasila yang oleh para Bapak Pendiri Negara Republik Indonesia ditetapkan sebagai landasan kefilsafatan dalam menata kerangka dan struktur dasar organisasi negara sebagaimana dirumuskan dalam Undang-Undang Dasar 1945. Pancasila adalah pandangan hidup bangsa Indonesia yang mengungkapkan pandangan bangsa Indonesia tentang hubungan antara manusia dengan Tuhan, manusia dan sesama manusia, serta manusia dan alam semesta, yang berintikan keyakinan tentang  tempat manusia individual di dalam masyarakat dan alam semesta. Dalam dinamika kehidupan, pandangan hidup yang dianut akan memberikan koherensi dan direksi (arah) pada pikiran dan tindakan. Cita-hukum Pancasila yang berakar dalam pandangan hidup Pancasila dengan sendirinya  akan mencerminkan tujuan menegara dan nilai-nilai dasar yang tercantum dalam Pembukaan, Batang Tubuh serta Penjelasan Undang-Undang Dasar 1945.</w:t>
      </w:r>
      <w:r>
        <w:rPr>
          <w:rStyle w:val="FootnoteReference"/>
          <w:rFonts w:ascii="Times New Roman" w:hAnsi="Times New Roman"/>
          <w:color w:val="000000"/>
          <w:sz w:val="24"/>
          <w:szCs w:val="24"/>
        </w:rPr>
        <w:footnoteReference w:id="64"/>
      </w:r>
      <w:r w:rsidRPr="005552D7">
        <w:rPr>
          <w:rFonts w:ascii="Times New Roman" w:hAnsi="Times New Roman"/>
          <w:color w:val="000000"/>
          <w:sz w:val="24"/>
          <w:szCs w:val="24"/>
        </w:rPr>
        <w:t xml:space="preserve"> </w:t>
      </w:r>
    </w:p>
    <w:p w:rsidR="00EE71BD" w:rsidRDefault="009228EE" w:rsidP="00966062">
      <w:pPr>
        <w:spacing w:after="0" w:line="360" w:lineRule="auto"/>
        <w:ind w:left="0" w:firstLine="720"/>
        <w:rPr>
          <w:rFonts w:ascii="Times New Roman" w:hAnsi="Times New Roman"/>
          <w:color w:val="000000"/>
          <w:sz w:val="24"/>
          <w:szCs w:val="24"/>
        </w:rPr>
      </w:pPr>
      <w:r>
        <w:rPr>
          <w:rFonts w:ascii="Times New Roman" w:hAnsi="Times New Roman"/>
          <w:color w:val="000000"/>
          <w:sz w:val="24"/>
          <w:szCs w:val="24"/>
        </w:rPr>
        <w:t>Setiap sila dari Pancasila sebagai cita hukum, asas hukum, filsafat negara dan norma dasar tertinggi.</w:t>
      </w:r>
      <w:r>
        <w:rPr>
          <w:rStyle w:val="FootnoteReference"/>
          <w:rFonts w:ascii="Times New Roman" w:hAnsi="Times New Roman"/>
          <w:color w:val="000000"/>
          <w:sz w:val="24"/>
          <w:szCs w:val="24"/>
        </w:rPr>
        <w:footnoteReference w:id="65"/>
      </w:r>
      <w:r>
        <w:rPr>
          <w:rFonts w:ascii="Times New Roman" w:hAnsi="Times New Roman"/>
          <w:color w:val="000000"/>
          <w:sz w:val="24"/>
          <w:szCs w:val="24"/>
        </w:rPr>
        <w:t xml:space="preserve"> Pancasila itulah yang merupakan cita hukum. Pancasila dapat menjadi penguji kebenaran hukum positif sekaligus menjadi arah hukum positif tersebut untuk dikristalisasikan dalam bentuk norma yang imperativ untuk mencapai tujuan negara.</w:t>
      </w:r>
      <w:r>
        <w:rPr>
          <w:rStyle w:val="FootnoteReference"/>
          <w:rFonts w:ascii="Times New Roman" w:hAnsi="Times New Roman"/>
          <w:color w:val="000000"/>
          <w:sz w:val="24"/>
          <w:szCs w:val="24"/>
        </w:rPr>
        <w:footnoteReference w:id="66"/>
      </w:r>
      <w:r w:rsidRPr="0079525A">
        <w:rPr>
          <w:rFonts w:ascii="Times New Roman" w:hAnsi="Times New Roman"/>
          <w:b/>
          <w:color w:val="000000"/>
          <w:sz w:val="24"/>
          <w:szCs w:val="24"/>
        </w:rPr>
        <w:t xml:space="preserve"> </w:t>
      </w:r>
      <w:r w:rsidR="00EE71BD">
        <w:rPr>
          <w:rFonts w:ascii="Times New Roman" w:hAnsi="Times New Roman"/>
          <w:color w:val="000000"/>
          <w:sz w:val="24"/>
          <w:szCs w:val="24"/>
        </w:rPr>
        <w:t xml:space="preserve">Dengan demikian secara tegas dapat dikatakan bahwa </w:t>
      </w:r>
      <w:r w:rsidR="007F00C3">
        <w:rPr>
          <w:rFonts w:ascii="Times New Roman" w:hAnsi="Times New Roman"/>
          <w:sz w:val="24"/>
          <w:szCs w:val="24"/>
        </w:rPr>
        <w:t>Pancasila yang terdiri dari kelima sila adalah seba</w:t>
      </w:r>
      <w:r w:rsidR="00EE71BD">
        <w:rPr>
          <w:rFonts w:ascii="Times New Roman" w:hAnsi="Times New Roman"/>
          <w:sz w:val="24"/>
          <w:szCs w:val="24"/>
        </w:rPr>
        <w:t>gai cita hukum bangsa Indonesia, yang seharusnya wajib dikonkretisasikan dalam berbagai produk hukum peraturan perundang-undangan maupun dalam kehidupan sosial kemasyarakatan.</w:t>
      </w:r>
      <w:r w:rsidR="007F00C3">
        <w:rPr>
          <w:rFonts w:ascii="Times New Roman" w:hAnsi="Times New Roman"/>
          <w:sz w:val="24"/>
          <w:szCs w:val="24"/>
        </w:rPr>
        <w:t xml:space="preserve"> </w:t>
      </w:r>
    </w:p>
    <w:p w:rsidR="009228EE" w:rsidRPr="001C25B7" w:rsidRDefault="009228EE" w:rsidP="00966062">
      <w:pPr>
        <w:pStyle w:val="ListParagraph"/>
        <w:spacing w:after="0" w:line="360" w:lineRule="auto"/>
        <w:ind w:left="0" w:firstLine="720"/>
        <w:rPr>
          <w:rFonts w:ascii="Times New Roman" w:hAnsi="Times New Roman"/>
          <w:sz w:val="24"/>
          <w:szCs w:val="24"/>
        </w:rPr>
      </w:pPr>
      <w:r>
        <w:rPr>
          <w:rFonts w:ascii="Times New Roman" w:hAnsi="Times New Roman"/>
          <w:color w:val="000000"/>
          <w:sz w:val="24"/>
          <w:szCs w:val="24"/>
        </w:rPr>
        <w:lastRenderedPageBreak/>
        <w:t>Pancasila sebagai cita hukum yang seharusnya dikonkretisasikan dalam  berbagai peraturan perundang-undangan, dan dalam kenyataan faktual berkaitan   dengan wewenang penyelenggara pemerintah daerah khususnya produk hukum pemerintah daerah dalam pengelolaan pertambangan mineral dan batubara masih jauh dari cita hukum Pancasila. Karena itu dalam penelitian ini akan di lihat faktor-faktor yang berpengaruh terhadap tidak dilaksanakannya cita hukum Pancasila secara ideal dengan suatu asumsi bahwa produk hukum banyak dipengaruhi oleh faktor diluar hukum termasuk kepentingan para pelaku ekonomi sehingga sangat relefan dipergunakan teori Karl Marx.</w:t>
      </w:r>
    </w:p>
    <w:p w:rsidR="009228EE" w:rsidRDefault="009228EE" w:rsidP="00966062">
      <w:pPr>
        <w:spacing w:after="0" w:line="360" w:lineRule="auto"/>
        <w:ind w:left="0" w:firstLine="720"/>
        <w:rPr>
          <w:rFonts w:ascii="Times New Roman" w:hAnsi="Times New Roman"/>
          <w:color w:val="000000"/>
          <w:sz w:val="24"/>
          <w:szCs w:val="24"/>
        </w:rPr>
      </w:pPr>
      <w:r>
        <w:rPr>
          <w:rFonts w:ascii="Times New Roman" w:hAnsi="Times New Roman"/>
          <w:color w:val="000000"/>
          <w:sz w:val="24"/>
          <w:szCs w:val="24"/>
        </w:rPr>
        <w:t>Karl Marx, dapat dikatakan orang pertama, dan amat dengan jelas serta terperinci menjelaskan betapa hebatnya pengaruh kuasa ekonomi terhadap kehidupan manusia. Oleh karena itu, hukum, ajaran agama, sistem politik, corak budaya, bahkan struktur masyarakat sebenarnya,  tidak lain adalah cerminan belaka dari sistem ekonomi yang ada dibaliknya.</w:t>
      </w:r>
      <w:r>
        <w:rPr>
          <w:rStyle w:val="FootnoteReference"/>
          <w:rFonts w:ascii="Times New Roman" w:hAnsi="Times New Roman"/>
          <w:color w:val="000000"/>
          <w:sz w:val="24"/>
          <w:szCs w:val="24"/>
        </w:rPr>
        <w:footnoteReference w:id="67"/>
      </w:r>
      <w:r>
        <w:rPr>
          <w:rFonts w:ascii="Times New Roman" w:hAnsi="Times New Roman"/>
          <w:color w:val="000000"/>
          <w:sz w:val="24"/>
          <w:szCs w:val="24"/>
        </w:rPr>
        <w:t xml:space="preserve"> Lebih lanjut dikatakan bahwa hukum adalah alat legitimasi dari kelas ekonomi tertentu. Hukum merupakan salah satu unsur ideologi kelas, dan karenanya menjadi pemicu konflik.</w:t>
      </w:r>
      <w:r>
        <w:rPr>
          <w:rStyle w:val="FootnoteReference"/>
          <w:rFonts w:ascii="Times New Roman" w:hAnsi="Times New Roman"/>
          <w:color w:val="000000"/>
          <w:sz w:val="24"/>
          <w:szCs w:val="24"/>
        </w:rPr>
        <w:footnoteReference w:id="68"/>
      </w:r>
      <w:r>
        <w:rPr>
          <w:rFonts w:ascii="Times New Roman" w:hAnsi="Times New Roman"/>
          <w:color w:val="000000"/>
          <w:sz w:val="24"/>
          <w:szCs w:val="24"/>
        </w:rPr>
        <w:t xml:space="preserve"> Relevansi penggunaan teori ini sebagai pisau analisis dalam mengkaji konkretisasi cita hukum Pancasila dalam pelaksanaan wewenang pemerintah daerah karena ditengarai bahwa penggunaan kewenangan penyelenggara pemerintah daerah tidak lagi mencerminkan cita hukum Pancasila secara ideal melainkan banyak dipengaruhi oleh berbagai kepentingan, sehingga produk hukum penyelenggara pemerintah daerah masih jauh dari cita hukum Pancasila.</w:t>
      </w:r>
    </w:p>
    <w:p w:rsidR="00A87566" w:rsidRPr="007860C2" w:rsidRDefault="009228EE" w:rsidP="007860C2">
      <w:pPr>
        <w:pStyle w:val="ListParagraph"/>
        <w:spacing w:after="0" w:line="360" w:lineRule="auto"/>
        <w:ind w:left="0" w:firstLine="709"/>
        <w:rPr>
          <w:rFonts w:ascii="Times New Roman" w:hAnsi="Times New Roman"/>
          <w:b/>
          <w:color w:val="000000"/>
          <w:sz w:val="24"/>
          <w:szCs w:val="24"/>
        </w:rPr>
      </w:pPr>
      <w:r>
        <w:rPr>
          <w:rFonts w:ascii="Times New Roman" w:hAnsi="Times New Roman"/>
          <w:color w:val="000000"/>
          <w:sz w:val="24"/>
          <w:szCs w:val="24"/>
        </w:rPr>
        <w:t xml:space="preserve">Berkaitan dengan hal tersebut diatas, Ralf Dahrendorf mengemukakan bahwa, hukum dikuasai oleh mereka yang memegang atau memiliki kuasa. Struktur sosial sesungguhnya terkonfigurasi dalam relasi kekuasaan. Di situ, terdapat dikotomi  antara mereka yang berkuasa dengan mereka yang dikuasai. Dengan kata lain, beberapa orang turut serta dalam struktur kekuasaan, sedangkan yang lain tidak. Nah, karena yang memproduksi hukum adalah mereka yang ada dalam struktur kekuasaan, tidak mengherankan jika hukum cenderung memihak </w:t>
      </w:r>
      <w:r>
        <w:rPr>
          <w:rFonts w:ascii="Times New Roman" w:hAnsi="Times New Roman"/>
          <w:color w:val="000000"/>
          <w:sz w:val="24"/>
          <w:szCs w:val="24"/>
        </w:rPr>
        <w:lastRenderedPageBreak/>
        <w:t>dan melayani kaum pemegang otoritas itu. Pemegang kekuasaan cenderung bersekutu dengan mereka yang berpunya secara ekonomi, dan yang terpandang secara sosial.</w:t>
      </w:r>
      <w:r>
        <w:rPr>
          <w:rStyle w:val="FootnoteReference"/>
          <w:rFonts w:ascii="Times New Roman" w:hAnsi="Times New Roman"/>
          <w:color w:val="000000"/>
          <w:sz w:val="24"/>
          <w:szCs w:val="24"/>
        </w:rPr>
        <w:footnoteReference w:id="69"/>
      </w:r>
      <w:r w:rsidRPr="00070981">
        <w:rPr>
          <w:rFonts w:ascii="Times New Roman" w:hAnsi="Times New Roman"/>
          <w:b/>
          <w:color w:val="000000"/>
          <w:sz w:val="24"/>
          <w:szCs w:val="24"/>
        </w:rPr>
        <w:t xml:space="preserve"> </w:t>
      </w:r>
    </w:p>
    <w:p w:rsidR="00A87566" w:rsidRPr="007860C2" w:rsidRDefault="009228EE" w:rsidP="007860C2">
      <w:pPr>
        <w:pStyle w:val="ListParagraph"/>
        <w:numPr>
          <w:ilvl w:val="0"/>
          <w:numId w:val="19"/>
        </w:numPr>
        <w:spacing w:after="0" w:line="360" w:lineRule="auto"/>
        <w:ind w:left="709" w:hanging="709"/>
        <w:rPr>
          <w:rFonts w:ascii="Times New Roman" w:hAnsi="Times New Roman"/>
          <w:b/>
          <w:color w:val="000000"/>
          <w:sz w:val="24"/>
          <w:szCs w:val="24"/>
        </w:rPr>
      </w:pPr>
      <w:r>
        <w:rPr>
          <w:rFonts w:ascii="Times New Roman" w:hAnsi="Times New Roman"/>
          <w:b/>
          <w:color w:val="000000"/>
          <w:sz w:val="24"/>
          <w:szCs w:val="24"/>
        </w:rPr>
        <w:t xml:space="preserve">Hak Penguasaan Negara Terhadap Pengelolaan Sumber  Daya  Alam Berupa </w:t>
      </w:r>
      <w:r w:rsidRPr="004F3CB4">
        <w:rPr>
          <w:rFonts w:ascii="Times New Roman" w:hAnsi="Times New Roman"/>
          <w:b/>
          <w:color w:val="000000"/>
          <w:sz w:val="24"/>
          <w:szCs w:val="24"/>
        </w:rPr>
        <w:t xml:space="preserve">Pertambangan Mineral </w:t>
      </w:r>
      <w:r>
        <w:rPr>
          <w:rFonts w:ascii="Times New Roman" w:hAnsi="Times New Roman"/>
          <w:b/>
          <w:color w:val="000000"/>
          <w:sz w:val="24"/>
          <w:szCs w:val="24"/>
        </w:rPr>
        <w:t xml:space="preserve"> d</w:t>
      </w:r>
      <w:r w:rsidRPr="004F3CB4">
        <w:rPr>
          <w:rFonts w:ascii="Times New Roman" w:hAnsi="Times New Roman"/>
          <w:b/>
          <w:color w:val="000000"/>
          <w:sz w:val="24"/>
          <w:szCs w:val="24"/>
        </w:rPr>
        <w:t>an Batubara</w:t>
      </w:r>
    </w:p>
    <w:p w:rsidR="009228EE" w:rsidRDefault="009228EE" w:rsidP="00966062">
      <w:pPr>
        <w:pStyle w:val="ListParagraph"/>
        <w:spacing w:after="0" w:line="360" w:lineRule="auto"/>
        <w:ind w:left="0" w:firstLine="709"/>
        <w:rPr>
          <w:rFonts w:ascii="Times New Roman" w:hAnsi="Times New Roman"/>
          <w:color w:val="000000"/>
          <w:sz w:val="24"/>
          <w:szCs w:val="24"/>
        </w:rPr>
      </w:pPr>
      <w:r>
        <w:rPr>
          <w:rFonts w:ascii="Times New Roman" w:hAnsi="Times New Roman"/>
          <w:color w:val="000000"/>
          <w:sz w:val="24"/>
          <w:szCs w:val="24"/>
        </w:rPr>
        <w:t>Pembangunan nasional adalah rangkaian upaya pembangunan yang berkesinambungan yang meliputi seluruh kehidupan masyarakat, bangsa dan negara, untuk melaksanakan tugas mewujudkan tujuan nasional yang termaktub dalam Pembukaan UUD NRI 1945, yaitu melindungi segenap bangsa dan seluruh tumpah darah Indonesia, memajukan kesejahteraan umum, mencerdaskan kehidupan bangsa, serta ikut melaksanakan ketertiban dunia yang berdasarkan kemerdekaan perdamaian abadi dan keadilan sosial.</w:t>
      </w:r>
      <w:r>
        <w:rPr>
          <w:rStyle w:val="FootnoteReference"/>
          <w:rFonts w:ascii="Times New Roman" w:hAnsi="Times New Roman"/>
          <w:color w:val="000000"/>
          <w:sz w:val="24"/>
          <w:szCs w:val="24"/>
        </w:rPr>
        <w:footnoteReference w:id="70"/>
      </w:r>
    </w:p>
    <w:p w:rsidR="009228EE" w:rsidRDefault="009228EE" w:rsidP="00966062">
      <w:pPr>
        <w:pStyle w:val="ListParagraph"/>
        <w:spacing w:after="0" w:line="360" w:lineRule="auto"/>
        <w:ind w:left="0" w:firstLine="709"/>
        <w:rPr>
          <w:rFonts w:ascii="Times New Roman" w:hAnsi="Times New Roman"/>
          <w:color w:val="000000"/>
          <w:sz w:val="24"/>
          <w:szCs w:val="24"/>
        </w:rPr>
      </w:pPr>
      <w:r>
        <w:rPr>
          <w:rFonts w:ascii="Times New Roman" w:hAnsi="Times New Roman"/>
          <w:color w:val="000000"/>
          <w:sz w:val="24"/>
          <w:szCs w:val="24"/>
        </w:rPr>
        <w:t>Keadilan sosial salah satu postulat dalam Pancasila yang termuat dalam</w:t>
      </w:r>
      <w:r w:rsidR="000C1C31">
        <w:rPr>
          <w:rFonts w:ascii="Times New Roman" w:hAnsi="Times New Roman"/>
          <w:color w:val="000000"/>
          <w:sz w:val="24"/>
          <w:szCs w:val="24"/>
        </w:rPr>
        <w:t xml:space="preserve"> alenia keempat Pembukaan UUD N</w:t>
      </w:r>
      <w:r>
        <w:rPr>
          <w:rFonts w:ascii="Times New Roman" w:hAnsi="Times New Roman"/>
          <w:color w:val="000000"/>
          <w:sz w:val="24"/>
          <w:szCs w:val="24"/>
        </w:rPr>
        <w:t xml:space="preserve">RI </w:t>
      </w:r>
      <w:r w:rsidR="009646C0">
        <w:rPr>
          <w:rFonts w:ascii="Times New Roman" w:hAnsi="Times New Roman"/>
          <w:color w:val="000000"/>
          <w:sz w:val="24"/>
          <w:szCs w:val="24"/>
        </w:rPr>
        <w:t>T</w:t>
      </w:r>
      <w:r w:rsidR="000C1C31">
        <w:rPr>
          <w:rFonts w:ascii="Times New Roman" w:hAnsi="Times New Roman"/>
          <w:color w:val="000000"/>
          <w:sz w:val="24"/>
          <w:szCs w:val="24"/>
        </w:rPr>
        <w:t xml:space="preserve">ahun </w:t>
      </w:r>
      <w:r>
        <w:rPr>
          <w:rFonts w:ascii="Times New Roman" w:hAnsi="Times New Roman"/>
          <w:color w:val="000000"/>
          <w:sz w:val="24"/>
          <w:szCs w:val="24"/>
        </w:rPr>
        <w:t>1945, jadi hukum yang berkeadilan sosial merupakan prasyarat mutlak bagi terwujudnya keadilan sosial bagi seluruh rakyat Indonesia yang merupakan tujuan negara.</w:t>
      </w:r>
      <w:r>
        <w:rPr>
          <w:rStyle w:val="FootnoteReference"/>
          <w:rFonts w:ascii="Times New Roman" w:hAnsi="Times New Roman"/>
          <w:color w:val="000000"/>
          <w:sz w:val="24"/>
          <w:szCs w:val="24"/>
        </w:rPr>
        <w:footnoteReference w:id="71"/>
      </w:r>
      <w:r>
        <w:rPr>
          <w:rFonts w:ascii="Times New Roman" w:hAnsi="Times New Roman"/>
          <w:color w:val="000000"/>
          <w:sz w:val="24"/>
          <w:szCs w:val="24"/>
        </w:rPr>
        <w:t xml:space="preserve"> </w:t>
      </w:r>
      <w:r w:rsidR="00652916">
        <w:rPr>
          <w:rFonts w:ascii="Times New Roman" w:hAnsi="Times New Roman"/>
          <w:color w:val="000000"/>
          <w:sz w:val="24"/>
          <w:szCs w:val="24"/>
        </w:rPr>
        <w:t xml:space="preserve">Cita hukum </w:t>
      </w:r>
      <w:r>
        <w:rPr>
          <w:rFonts w:ascii="Times New Roman" w:hAnsi="Times New Roman"/>
          <w:color w:val="000000"/>
          <w:sz w:val="24"/>
          <w:szCs w:val="24"/>
        </w:rPr>
        <w:t>Pancasila yang untuk selanjutnya dijabarka</w:t>
      </w:r>
      <w:r w:rsidR="000C1C31">
        <w:rPr>
          <w:rFonts w:ascii="Times New Roman" w:hAnsi="Times New Roman"/>
          <w:color w:val="000000"/>
          <w:sz w:val="24"/>
          <w:szCs w:val="24"/>
        </w:rPr>
        <w:t>n dalam Pasal 33 ayat (3) UUD N</w:t>
      </w:r>
      <w:r>
        <w:rPr>
          <w:rFonts w:ascii="Times New Roman" w:hAnsi="Times New Roman"/>
          <w:color w:val="000000"/>
          <w:sz w:val="24"/>
          <w:szCs w:val="24"/>
        </w:rPr>
        <w:t>RI</w:t>
      </w:r>
      <w:r w:rsidR="000C1C31">
        <w:rPr>
          <w:rFonts w:ascii="Times New Roman" w:hAnsi="Times New Roman"/>
          <w:color w:val="000000"/>
          <w:sz w:val="24"/>
          <w:szCs w:val="24"/>
        </w:rPr>
        <w:t xml:space="preserve"> Tahun</w:t>
      </w:r>
      <w:r>
        <w:rPr>
          <w:rFonts w:ascii="Times New Roman" w:hAnsi="Times New Roman"/>
          <w:color w:val="000000"/>
          <w:sz w:val="24"/>
          <w:szCs w:val="24"/>
        </w:rPr>
        <w:t xml:space="preserve"> 1945 yang memberikan hak penguasaan kepada negara terhadap bumi air dan kekayaan alam yang terkandung didalamnya wajib dikelola secara berkeadilan untuk mencapai tujuan negara.</w:t>
      </w:r>
      <w:r w:rsidR="00652916">
        <w:rPr>
          <w:rFonts w:ascii="Times New Roman" w:hAnsi="Times New Roman"/>
          <w:color w:val="000000"/>
          <w:sz w:val="24"/>
          <w:szCs w:val="24"/>
        </w:rPr>
        <w:t xml:space="preserve"> </w:t>
      </w:r>
      <w:r>
        <w:rPr>
          <w:rFonts w:ascii="Times New Roman" w:hAnsi="Times New Roman"/>
          <w:color w:val="000000"/>
          <w:sz w:val="24"/>
          <w:szCs w:val="24"/>
        </w:rPr>
        <w:t>Tujuan negara untuk memajukan kesejahteraan umum dan keadilan sosial, dapat dilaksanakan antara lain melalui ket</w:t>
      </w:r>
      <w:r w:rsidR="000C1C31">
        <w:rPr>
          <w:rFonts w:ascii="Times New Roman" w:hAnsi="Times New Roman"/>
          <w:color w:val="000000"/>
          <w:sz w:val="24"/>
          <w:szCs w:val="24"/>
        </w:rPr>
        <w:t>entuan Pasal 33 ayat (3) UUD  N</w:t>
      </w:r>
      <w:r>
        <w:rPr>
          <w:rFonts w:ascii="Times New Roman" w:hAnsi="Times New Roman"/>
          <w:color w:val="000000"/>
          <w:sz w:val="24"/>
          <w:szCs w:val="24"/>
        </w:rPr>
        <w:t>RI</w:t>
      </w:r>
      <w:r w:rsidR="000C1C31">
        <w:rPr>
          <w:rFonts w:ascii="Times New Roman" w:hAnsi="Times New Roman"/>
          <w:color w:val="000000"/>
          <w:sz w:val="24"/>
          <w:szCs w:val="24"/>
        </w:rPr>
        <w:t xml:space="preserve"> Tahun </w:t>
      </w:r>
      <w:r>
        <w:rPr>
          <w:rFonts w:ascii="Times New Roman" w:hAnsi="Times New Roman"/>
          <w:color w:val="000000"/>
          <w:sz w:val="24"/>
          <w:szCs w:val="24"/>
        </w:rPr>
        <w:t xml:space="preserve"> 1945 yang menyatakan bahwa: “Bumi dan air dan kekayaan alam yang terkandung di dalamnya dikuasai oleh negara dan dipergunakan untuk sebesar-besar kemakmuran rakyat”.</w:t>
      </w:r>
      <w:r>
        <w:rPr>
          <w:rStyle w:val="FootnoteReference"/>
          <w:rFonts w:ascii="Times New Roman" w:hAnsi="Times New Roman"/>
          <w:color w:val="000000"/>
          <w:sz w:val="24"/>
          <w:szCs w:val="24"/>
        </w:rPr>
        <w:footnoteReference w:id="72"/>
      </w:r>
    </w:p>
    <w:p w:rsidR="009228EE" w:rsidRDefault="009228EE" w:rsidP="00966062">
      <w:pPr>
        <w:pStyle w:val="ListParagraph"/>
        <w:spacing w:after="0" w:line="360" w:lineRule="auto"/>
        <w:ind w:left="0" w:firstLine="709"/>
        <w:rPr>
          <w:rFonts w:ascii="Times New Roman" w:hAnsi="Times New Roman"/>
          <w:color w:val="000000"/>
          <w:sz w:val="24"/>
          <w:szCs w:val="24"/>
        </w:rPr>
      </w:pPr>
      <w:r>
        <w:rPr>
          <w:rFonts w:ascii="Times New Roman" w:hAnsi="Times New Roman"/>
          <w:color w:val="000000"/>
          <w:sz w:val="24"/>
          <w:szCs w:val="24"/>
        </w:rPr>
        <w:t xml:space="preserve">Berdasarkan ketentuan ini, maka pada prinsipnya negara diberi tugas untuk mengatur dan mengusahakan sumber daya alam yang wajib ditaati oleh seluruh rakyat Indonesia, juga membebankan kewajiban kepada negara untuk </w:t>
      </w:r>
      <w:r>
        <w:rPr>
          <w:rFonts w:ascii="Times New Roman" w:hAnsi="Times New Roman"/>
          <w:color w:val="000000"/>
          <w:sz w:val="24"/>
          <w:szCs w:val="24"/>
        </w:rPr>
        <w:lastRenderedPageBreak/>
        <w:t>menggunakan sumber daya alam untuk kemakmuran rakyat. Apabila hal ini merupakan kewajiban negara, maka pada sisi lain merupakan hak rakyat Indonesia untuk mendapatkan kemakmuran melalui pemanfaatan sumber daya alam. Kewajiban ini merupakan amanat konstitusi, dan sebagai perwujudan tanggung jawab sosial dari negara sebagai konsekwensi dari hak penguasaan negara tersebut.</w:t>
      </w:r>
      <w:r>
        <w:rPr>
          <w:rStyle w:val="FootnoteReference"/>
          <w:rFonts w:ascii="Times New Roman" w:hAnsi="Times New Roman"/>
          <w:color w:val="000000"/>
          <w:sz w:val="24"/>
          <w:szCs w:val="24"/>
        </w:rPr>
        <w:footnoteReference w:id="73"/>
      </w:r>
      <w:r>
        <w:rPr>
          <w:rFonts w:ascii="Times New Roman" w:hAnsi="Times New Roman"/>
          <w:color w:val="000000"/>
          <w:sz w:val="24"/>
          <w:szCs w:val="24"/>
        </w:rPr>
        <w:t xml:space="preserve">   Selanjutnya konsep penguasaan negara atas  sumber daya alam sebagaimana yang diamanatkan</w:t>
      </w:r>
      <w:r w:rsidR="000C1C31">
        <w:rPr>
          <w:rFonts w:ascii="Times New Roman" w:hAnsi="Times New Roman"/>
          <w:color w:val="000000"/>
          <w:sz w:val="24"/>
          <w:szCs w:val="24"/>
        </w:rPr>
        <w:t xml:space="preserve">  dalam Pasal 33 ayat (3) UUD N</w:t>
      </w:r>
      <w:r>
        <w:rPr>
          <w:rFonts w:ascii="Times New Roman" w:hAnsi="Times New Roman"/>
          <w:color w:val="000000"/>
          <w:sz w:val="24"/>
          <w:szCs w:val="24"/>
        </w:rPr>
        <w:t xml:space="preserve">RI </w:t>
      </w:r>
      <w:r w:rsidR="000C1C31">
        <w:rPr>
          <w:rFonts w:ascii="Times New Roman" w:hAnsi="Times New Roman"/>
          <w:color w:val="000000"/>
          <w:sz w:val="24"/>
          <w:szCs w:val="24"/>
        </w:rPr>
        <w:t xml:space="preserve">Tahun </w:t>
      </w:r>
      <w:r>
        <w:rPr>
          <w:rFonts w:ascii="Times New Roman" w:hAnsi="Times New Roman"/>
          <w:color w:val="000000"/>
          <w:sz w:val="24"/>
          <w:szCs w:val="24"/>
        </w:rPr>
        <w:t>1945  merupakan landasan konstitusional pengelolaan sumber daya alam di Indonesia, yang kemudian diimplementasikan ke dalam beberapa  peraturan perundang-undangan terkait dengan pengelolaan sumber daya alam.</w:t>
      </w:r>
    </w:p>
    <w:p w:rsidR="009228EE" w:rsidRDefault="009228EE" w:rsidP="00966062">
      <w:pPr>
        <w:pStyle w:val="ListParagraph"/>
        <w:spacing w:after="0" w:line="360" w:lineRule="auto"/>
        <w:ind w:left="0" w:firstLine="709"/>
        <w:rPr>
          <w:rFonts w:ascii="Times New Roman" w:hAnsi="Times New Roman"/>
          <w:color w:val="000000"/>
          <w:sz w:val="24"/>
          <w:szCs w:val="24"/>
        </w:rPr>
      </w:pPr>
      <w:r w:rsidRPr="00374A68">
        <w:rPr>
          <w:rFonts w:ascii="Times New Roman" w:hAnsi="Times New Roman"/>
          <w:sz w:val="24"/>
          <w:szCs w:val="24"/>
        </w:rPr>
        <w:t>Mohammad Hatta sebagaimana dikutip oleh Aminuddin Ilmar mengemukakan bahwa, pengertian “dikuasai” bukan secara otomatis dikelola langsung oleh negara atau pemerintah akan tetapi dapat menyerahkan pada pihak swasta, asalkan dengan pengawasan pemerintah.</w:t>
      </w:r>
      <w:r w:rsidRPr="00374A68">
        <w:rPr>
          <w:rStyle w:val="FootnoteReference"/>
          <w:rFonts w:ascii="Times New Roman" w:hAnsi="Times New Roman"/>
          <w:sz w:val="24"/>
          <w:szCs w:val="24"/>
        </w:rPr>
        <w:footnoteReference w:id="74"/>
      </w:r>
      <w:r>
        <w:rPr>
          <w:rFonts w:ascii="Times New Roman" w:hAnsi="Times New Roman"/>
          <w:color w:val="000000"/>
          <w:sz w:val="24"/>
          <w:szCs w:val="24"/>
        </w:rPr>
        <w:t xml:space="preserve"> Menurut  Mohammad Hatta negara tidak harus secara langsung ikut mengelola atau menyelenggarakan cabang produksi, akan tetapi hal itu dapat diserahkan kepada usaha koperasi dan swasta. Tugas negara hanyalah membuat peraturan dan melakukan pengawasan guna kelancaran jalannya ekonomi demi untuk menjamin terciptanya kesejahteraan rakyat.</w:t>
      </w:r>
      <w:r>
        <w:rPr>
          <w:rStyle w:val="FootnoteReference"/>
          <w:rFonts w:ascii="Times New Roman" w:hAnsi="Times New Roman"/>
          <w:color w:val="000000"/>
          <w:sz w:val="24"/>
          <w:szCs w:val="24"/>
        </w:rPr>
        <w:footnoteReference w:id="75"/>
      </w:r>
    </w:p>
    <w:p w:rsidR="00B1773B" w:rsidRPr="007860C2" w:rsidRDefault="009228EE" w:rsidP="007860C2">
      <w:pPr>
        <w:pStyle w:val="ListParagraph"/>
        <w:spacing w:after="0" w:line="360" w:lineRule="auto"/>
        <w:ind w:left="0" w:firstLine="709"/>
        <w:rPr>
          <w:rFonts w:ascii="Times New Roman" w:hAnsi="Times New Roman"/>
          <w:color w:val="000000"/>
          <w:sz w:val="24"/>
          <w:szCs w:val="24"/>
        </w:rPr>
      </w:pPr>
      <w:r>
        <w:rPr>
          <w:rFonts w:ascii="Times New Roman" w:hAnsi="Times New Roman"/>
          <w:color w:val="000000"/>
          <w:sz w:val="24"/>
          <w:szCs w:val="24"/>
        </w:rPr>
        <w:t>Pengertian hak meng</w:t>
      </w:r>
      <w:r w:rsidR="00FA1803">
        <w:rPr>
          <w:rFonts w:ascii="Times New Roman" w:hAnsi="Times New Roman"/>
          <w:color w:val="000000"/>
          <w:sz w:val="24"/>
          <w:szCs w:val="24"/>
        </w:rPr>
        <w:t xml:space="preserve">uasi negara </w:t>
      </w:r>
      <w:r>
        <w:rPr>
          <w:rFonts w:ascii="Times New Roman" w:hAnsi="Times New Roman"/>
          <w:color w:val="000000"/>
          <w:sz w:val="24"/>
          <w:szCs w:val="24"/>
        </w:rPr>
        <w:t xml:space="preserve"> mengandung makna bahwa penguasaan negara terhadap bumi  air dan kekayaan alam yang terkandung diadalamnya termasuk pengelolaan mineral dan batubara adalah penguasaan dalam arti negara berfungsi mengatur, mendistribusikan, dan mengawasi pemanfaatan sumber daya alam, yang diarahkan untuk mencapai  kebahagiaan, kesejahteraan dan sebesar-besar untuk kemakmuran rakyat. Penguasaan negara ter</w:t>
      </w:r>
      <w:r w:rsidR="00815275">
        <w:rPr>
          <w:rFonts w:ascii="Times New Roman" w:hAnsi="Times New Roman"/>
          <w:color w:val="000000"/>
          <w:sz w:val="24"/>
          <w:szCs w:val="24"/>
        </w:rPr>
        <w:t xml:space="preserve">sebut dapat dilakukan melalui </w:t>
      </w:r>
      <w:r>
        <w:rPr>
          <w:rFonts w:ascii="Times New Roman" w:hAnsi="Times New Roman"/>
          <w:color w:val="000000"/>
          <w:sz w:val="24"/>
          <w:szCs w:val="24"/>
        </w:rPr>
        <w:t xml:space="preserve">peraturan perundang-undangan, kebijakan, pengaturan pemilikan langsung dan penguasaan oleh pemerintah. Maka dengan demikian makna pengelolaan pertambangan mineral dan batubara yang berada dalam penguasaan </w:t>
      </w:r>
      <w:r>
        <w:rPr>
          <w:rFonts w:ascii="Times New Roman" w:hAnsi="Times New Roman"/>
          <w:color w:val="000000"/>
          <w:sz w:val="24"/>
          <w:szCs w:val="24"/>
        </w:rPr>
        <w:lastRenderedPageBreak/>
        <w:t>negara diwajibkan untuk dapat dipergunakan dalam rangka memberikan manfaat yang sebesar-besarnya b</w:t>
      </w:r>
      <w:r w:rsidR="00FA1803">
        <w:rPr>
          <w:rFonts w:ascii="Times New Roman" w:hAnsi="Times New Roman"/>
          <w:color w:val="000000"/>
          <w:sz w:val="24"/>
          <w:szCs w:val="24"/>
        </w:rPr>
        <w:t xml:space="preserve">agi kemakmuran </w:t>
      </w:r>
      <w:r w:rsidR="00B1773B">
        <w:rPr>
          <w:rFonts w:ascii="Times New Roman" w:hAnsi="Times New Roman"/>
          <w:color w:val="000000"/>
          <w:sz w:val="24"/>
          <w:szCs w:val="24"/>
        </w:rPr>
        <w:t xml:space="preserve"> rakyat</w:t>
      </w:r>
    </w:p>
    <w:p w:rsidR="000B0264" w:rsidRPr="007860C2" w:rsidRDefault="009228EE" w:rsidP="007860C2">
      <w:pPr>
        <w:pStyle w:val="ListParagraph"/>
        <w:tabs>
          <w:tab w:val="left" w:pos="709"/>
        </w:tabs>
        <w:spacing w:after="0" w:line="360" w:lineRule="auto"/>
        <w:ind w:left="705" w:hanging="705"/>
        <w:rPr>
          <w:rFonts w:ascii="Times New Roman" w:hAnsi="Times New Roman"/>
          <w:b/>
          <w:color w:val="000000"/>
          <w:sz w:val="24"/>
          <w:szCs w:val="24"/>
        </w:rPr>
      </w:pPr>
      <w:r>
        <w:rPr>
          <w:rFonts w:ascii="Times New Roman" w:hAnsi="Times New Roman"/>
          <w:b/>
          <w:color w:val="000000"/>
          <w:sz w:val="24"/>
          <w:szCs w:val="24"/>
        </w:rPr>
        <w:t>D.</w:t>
      </w:r>
      <w:r>
        <w:rPr>
          <w:rFonts w:ascii="Times New Roman" w:hAnsi="Times New Roman"/>
          <w:b/>
          <w:color w:val="000000"/>
          <w:sz w:val="24"/>
          <w:szCs w:val="24"/>
        </w:rPr>
        <w:tab/>
        <w:t>Wewenang</w:t>
      </w:r>
      <w:r w:rsidRPr="005E2427">
        <w:rPr>
          <w:rFonts w:ascii="Times New Roman" w:hAnsi="Times New Roman"/>
          <w:b/>
          <w:color w:val="000000"/>
          <w:sz w:val="24"/>
          <w:szCs w:val="24"/>
        </w:rPr>
        <w:t xml:space="preserve"> </w:t>
      </w:r>
      <w:r>
        <w:rPr>
          <w:rFonts w:ascii="Times New Roman" w:hAnsi="Times New Roman"/>
          <w:b/>
          <w:color w:val="000000"/>
          <w:sz w:val="24"/>
          <w:szCs w:val="24"/>
        </w:rPr>
        <w:t xml:space="preserve">Penguasaan  </w:t>
      </w:r>
      <w:r w:rsidRPr="005E2427">
        <w:rPr>
          <w:rFonts w:ascii="Times New Roman" w:hAnsi="Times New Roman"/>
          <w:b/>
          <w:color w:val="000000"/>
          <w:sz w:val="24"/>
          <w:szCs w:val="24"/>
        </w:rPr>
        <w:t xml:space="preserve">Pemerintah </w:t>
      </w:r>
      <w:r>
        <w:rPr>
          <w:rFonts w:ascii="Times New Roman" w:hAnsi="Times New Roman"/>
          <w:b/>
          <w:color w:val="000000"/>
          <w:sz w:val="24"/>
          <w:szCs w:val="24"/>
        </w:rPr>
        <w:t xml:space="preserve">  </w:t>
      </w:r>
      <w:r w:rsidRPr="005E2427">
        <w:rPr>
          <w:rFonts w:ascii="Times New Roman" w:hAnsi="Times New Roman"/>
          <w:b/>
          <w:color w:val="000000"/>
          <w:sz w:val="24"/>
          <w:szCs w:val="24"/>
        </w:rPr>
        <w:t xml:space="preserve">Dalam </w:t>
      </w:r>
      <w:r>
        <w:rPr>
          <w:rFonts w:ascii="Times New Roman" w:hAnsi="Times New Roman"/>
          <w:b/>
          <w:color w:val="000000"/>
          <w:sz w:val="24"/>
          <w:szCs w:val="24"/>
        </w:rPr>
        <w:t xml:space="preserve"> </w:t>
      </w:r>
      <w:r w:rsidRPr="005E2427">
        <w:rPr>
          <w:rFonts w:ascii="Times New Roman" w:hAnsi="Times New Roman"/>
          <w:b/>
          <w:color w:val="000000"/>
          <w:sz w:val="24"/>
          <w:szCs w:val="24"/>
        </w:rPr>
        <w:t xml:space="preserve">Pengelolaan </w:t>
      </w:r>
      <w:r>
        <w:rPr>
          <w:rFonts w:ascii="Times New Roman" w:hAnsi="Times New Roman"/>
          <w:b/>
          <w:color w:val="000000"/>
          <w:sz w:val="24"/>
          <w:szCs w:val="24"/>
        </w:rPr>
        <w:t xml:space="preserve"> </w:t>
      </w:r>
      <w:r w:rsidRPr="005E2427">
        <w:rPr>
          <w:rFonts w:ascii="Times New Roman" w:hAnsi="Times New Roman"/>
          <w:b/>
          <w:color w:val="000000"/>
          <w:sz w:val="24"/>
          <w:szCs w:val="24"/>
        </w:rPr>
        <w:t xml:space="preserve">Sumber </w:t>
      </w:r>
      <w:r>
        <w:rPr>
          <w:rFonts w:ascii="Times New Roman" w:hAnsi="Times New Roman"/>
          <w:b/>
          <w:color w:val="000000"/>
          <w:sz w:val="24"/>
          <w:szCs w:val="24"/>
        </w:rPr>
        <w:t xml:space="preserve"> </w:t>
      </w:r>
      <w:r w:rsidRPr="005E2427">
        <w:rPr>
          <w:rFonts w:ascii="Times New Roman" w:hAnsi="Times New Roman"/>
          <w:b/>
          <w:color w:val="000000"/>
          <w:sz w:val="24"/>
          <w:szCs w:val="24"/>
        </w:rPr>
        <w:t xml:space="preserve">Daya </w:t>
      </w:r>
      <w:r>
        <w:rPr>
          <w:rFonts w:ascii="Times New Roman" w:hAnsi="Times New Roman"/>
          <w:b/>
          <w:color w:val="000000"/>
          <w:sz w:val="24"/>
          <w:szCs w:val="24"/>
        </w:rPr>
        <w:t xml:space="preserve"> </w:t>
      </w:r>
      <w:r w:rsidRPr="005E2427">
        <w:rPr>
          <w:rFonts w:ascii="Times New Roman" w:hAnsi="Times New Roman"/>
          <w:b/>
          <w:color w:val="000000"/>
          <w:sz w:val="24"/>
          <w:szCs w:val="24"/>
        </w:rPr>
        <w:t>Alam</w:t>
      </w:r>
      <w:r>
        <w:rPr>
          <w:rFonts w:ascii="Times New Roman" w:hAnsi="Times New Roman"/>
          <w:b/>
          <w:color w:val="000000"/>
          <w:sz w:val="24"/>
          <w:szCs w:val="24"/>
        </w:rPr>
        <w:t xml:space="preserve"> </w:t>
      </w:r>
      <w:r w:rsidRPr="005E2427">
        <w:rPr>
          <w:rFonts w:ascii="Times New Roman" w:hAnsi="Times New Roman"/>
          <w:b/>
          <w:color w:val="000000"/>
          <w:sz w:val="24"/>
          <w:szCs w:val="24"/>
        </w:rPr>
        <w:t>Berupa Pertambangan Mineral dan Batubara</w:t>
      </w:r>
    </w:p>
    <w:p w:rsidR="009228EE" w:rsidRDefault="009228EE" w:rsidP="00966062">
      <w:pPr>
        <w:pStyle w:val="ListParagraph"/>
        <w:spacing w:after="0" w:line="360" w:lineRule="auto"/>
        <w:ind w:left="0" w:firstLine="709"/>
        <w:rPr>
          <w:rFonts w:ascii="Times New Roman" w:hAnsi="Times New Roman"/>
          <w:color w:val="000000"/>
          <w:sz w:val="24"/>
          <w:szCs w:val="24"/>
        </w:rPr>
      </w:pPr>
      <w:r>
        <w:rPr>
          <w:rFonts w:ascii="Times New Roman" w:hAnsi="Times New Roman"/>
          <w:color w:val="000000"/>
          <w:sz w:val="24"/>
          <w:szCs w:val="24"/>
        </w:rPr>
        <w:t>Berkaitan  dengan kewenangan penguasaan negara terhadap pengelolaan sumber daya alam berupa pertambangan mineral dan batubara di Indonesia pengelolaannya  menjadi kewenangan eksekutif. Nanik Trihastuti berpendapat bahwa, adanya hak penguasaan terhadap sumber daya alam yang dimiliki negara sebagaimana dinyatakan dalam Pasal 33 ayat (3) UUD 1945, menjadikan negara berwenang untuk memberikan kuasa kepada badan usaha atau perorangan untuk mengusahakan bahan galian yang ada di wilayah hukum pertambangan Indonesia dalam suatu kuasa pertambangan.</w:t>
      </w:r>
      <w:r>
        <w:rPr>
          <w:rStyle w:val="FootnoteReference"/>
          <w:rFonts w:ascii="Times New Roman" w:hAnsi="Times New Roman"/>
          <w:color w:val="000000"/>
          <w:sz w:val="24"/>
          <w:szCs w:val="24"/>
        </w:rPr>
        <w:footnoteReference w:id="76"/>
      </w:r>
      <w:r w:rsidR="00204FA0">
        <w:rPr>
          <w:rFonts w:ascii="Times New Roman" w:hAnsi="Times New Roman"/>
          <w:color w:val="000000"/>
          <w:sz w:val="24"/>
          <w:szCs w:val="24"/>
        </w:rPr>
        <w:t xml:space="preserve"> T</w:t>
      </w:r>
      <w:r>
        <w:rPr>
          <w:rFonts w:ascii="Times New Roman" w:hAnsi="Times New Roman"/>
          <w:color w:val="000000"/>
          <w:sz w:val="24"/>
          <w:szCs w:val="24"/>
        </w:rPr>
        <w:t>erhadap pengelolaan pertambangan mineral dan batubara selanjutnya diatur dalam Undang-Undang Nomor 4 Tahun 2009 tentang Pertambangan Mineral Dan Batubara. Undang-undang tersebut telah memberikan legalitas dan atau wewenang kepada pemerintah dalam pengelolaan pertambangan mineral dan batubara. Hal ini sejalan dengan pendapat Ridwan HR  yang menyatakan bahwa, setiap penyelenggaraan kenegaraan dan pemerintahan harus memiliki legitimasi, yaitu kewenangan yang diberikan oleh undang-undang.</w:t>
      </w:r>
      <w:r>
        <w:rPr>
          <w:rStyle w:val="FootnoteReference"/>
          <w:rFonts w:ascii="Times New Roman" w:hAnsi="Times New Roman"/>
          <w:color w:val="000000"/>
          <w:sz w:val="24"/>
          <w:szCs w:val="24"/>
        </w:rPr>
        <w:footnoteReference w:id="77"/>
      </w:r>
      <w:r>
        <w:rPr>
          <w:rFonts w:ascii="Times New Roman" w:hAnsi="Times New Roman"/>
          <w:color w:val="000000"/>
          <w:sz w:val="24"/>
          <w:szCs w:val="24"/>
        </w:rPr>
        <w:t xml:space="preserve">  Wewenang merupakan pengertian yang berasal dari hukum organisasi pemerintahan, yang dapat dijelaskan sebagai keseluruhan aturan-aturan yang berkenaan dengan perolehan dan penggunaan wewenang pemerintahan oleh subjek hukum publik di dalam hubungan hukum publik.</w:t>
      </w:r>
      <w:r>
        <w:rPr>
          <w:rStyle w:val="FootnoteReference"/>
          <w:rFonts w:ascii="Times New Roman" w:hAnsi="Times New Roman"/>
          <w:color w:val="000000"/>
          <w:sz w:val="24"/>
          <w:szCs w:val="24"/>
        </w:rPr>
        <w:footnoteReference w:id="78"/>
      </w:r>
      <w:r>
        <w:rPr>
          <w:rFonts w:ascii="Times New Roman" w:hAnsi="Times New Roman"/>
          <w:color w:val="000000"/>
          <w:sz w:val="24"/>
          <w:szCs w:val="24"/>
        </w:rPr>
        <w:t xml:space="preserve"> Kewenangan pemerintah dalam kaitan ini dianggap sebagai kemampuan untuk melaksanakan hukum positif, dan dengan begitu, dapat diciptakan hubungan hukum antara pemerintah dengan warga negara.</w:t>
      </w:r>
      <w:r>
        <w:rPr>
          <w:rStyle w:val="FootnoteReference"/>
          <w:rFonts w:ascii="Times New Roman" w:hAnsi="Times New Roman"/>
          <w:color w:val="000000"/>
          <w:sz w:val="24"/>
          <w:szCs w:val="24"/>
        </w:rPr>
        <w:footnoteReference w:id="79"/>
      </w:r>
    </w:p>
    <w:p w:rsidR="009228EE" w:rsidRDefault="009228EE" w:rsidP="00966062">
      <w:pPr>
        <w:pStyle w:val="ListParagraph"/>
        <w:spacing w:after="0" w:line="360" w:lineRule="auto"/>
        <w:ind w:left="0" w:firstLine="709"/>
        <w:rPr>
          <w:rFonts w:ascii="Times New Roman" w:hAnsi="Times New Roman"/>
          <w:color w:val="000000"/>
          <w:sz w:val="24"/>
          <w:szCs w:val="24"/>
        </w:rPr>
      </w:pPr>
      <w:r w:rsidRPr="0070261F">
        <w:rPr>
          <w:rFonts w:ascii="Times New Roman" w:hAnsi="Times New Roman"/>
          <w:color w:val="000000"/>
          <w:sz w:val="24"/>
          <w:szCs w:val="24"/>
        </w:rPr>
        <w:t>Berkenaan dengan uraian tentang wewenang yang telah dipaparkan diatas dalam kaitannya dengan pengelolaan pertambangan mineral dan batubara</w:t>
      </w:r>
      <w:r w:rsidR="00ED1135">
        <w:rPr>
          <w:rFonts w:ascii="Times New Roman" w:hAnsi="Times New Roman"/>
          <w:color w:val="000000"/>
          <w:sz w:val="24"/>
          <w:szCs w:val="24"/>
        </w:rPr>
        <w:t>,</w:t>
      </w:r>
      <w:r w:rsidRPr="0070261F">
        <w:rPr>
          <w:rFonts w:ascii="Times New Roman" w:hAnsi="Times New Roman"/>
          <w:color w:val="000000"/>
          <w:sz w:val="24"/>
          <w:szCs w:val="24"/>
        </w:rPr>
        <w:t xml:space="preserve"> </w:t>
      </w:r>
      <w:r w:rsidRPr="0070261F">
        <w:rPr>
          <w:rFonts w:ascii="Times New Roman" w:hAnsi="Times New Roman"/>
          <w:color w:val="000000"/>
          <w:sz w:val="24"/>
          <w:szCs w:val="24"/>
        </w:rPr>
        <w:lastRenderedPageBreak/>
        <w:t>pemerintah</w:t>
      </w:r>
      <w:r w:rsidR="00ED1135">
        <w:rPr>
          <w:rFonts w:ascii="Times New Roman" w:hAnsi="Times New Roman"/>
          <w:color w:val="000000"/>
          <w:sz w:val="24"/>
          <w:szCs w:val="24"/>
        </w:rPr>
        <w:t xml:space="preserve"> pusat maupun pemerintah daerah</w:t>
      </w:r>
      <w:r w:rsidRPr="0070261F">
        <w:rPr>
          <w:rFonts w:ascii="Times New Roman" w:hAnsi="Times New Roman"/>
          <w:color w:val="000000"/>
          <w:sz w:val="24"/>
          <w:szCs w:val="24"/>
        </w:rPr>
        <w:t xml:space="preserve"> telah diberikan legalitas dan atau kewenangan oleh</w:t>
      </w:r>
      <w:r w:rsidR="00ED1135">
        <w:rPr>
          <w:rFonts w:ascii="Times New Roman" w:hAnsi="Times New Roman"/>
          <w:color w:val="000000"/>
          <w:sz w:val="24"/>
          <w:szCs w:val="24"/>
        </w:rPr>
        <w:t xml:space="preserve"> UU. No. 4 Tahun 2009 tentang Pertambangan Mineral Dan Batubara, </w:t>
      </w:r>
      <w:r w:rsidRPr="0070261F">
        <w:rPr>
          <w:rFonts w:ascii="Times New Roman" w:hAnsi="Times New Roman"/>
          <w:color w:val="000000"/>
          <w:sz w:val="24"/>
          <w:szCs w:val="24"/>
        </w:rPr>
        <w:t>untuk melakukan berbagai tindakan hukum dalam mengatur, mengurus, dan mendistribusikan maupun pengawasan terhadap pengelolaan</w:t>
      </w:r>
      <w:r>
        <w:rPr>
          <w:rFonts w:ascii="Times New Roman" w:hAnsi="Times New Roman"/>
          <w:color w:val="000000"/>
          <w:sz w:val="24"/>
          <w:szCs w:val="24"/>
        </w:rPr>
        <w:t xml:space="preserve"> pertambangan mineral dan batubara dalam wilayah hukum pertambangan  Indonesia.</w:t>
      </w:r>
      <w:r w:rsidR="00ED1135">
        <w:rPr>
          <w:rFonts w:ascii="Times New Roman" w:hAnsi="Times New Roman"/>
          <w:color w:val="000000"/>
          <w:sz w:val="24"/>
          <w:szCs w:val="24"/>
        </w:rPr>
        <w:t xml:space="preserve"> Dalam melakukan berbagai tindakan dimaksud Pemerintah daerah diberikan kewenangan untuk membuat produk hukum peraturan daerah tentang pengelolaan pertambangan mineral dan batubara.</w:t>
      </w:r>
    </w:p>
    <w:p w:rsidR="009228EE" w:rsidRDefault="009228EE" w:rsidP="00966062">
      <w:pPr>
        <w:pStyle w:val="ListParagraph"/>
        <w:spacing w:after="0" w:line="360" w:lineRule="auto"/>
        <w:ind w:left="0" w:firstLine="709"/>
        <w:rPr>
          <w:rFonts w:ascii="Times New Roman" w:hAnsi="Times New Roman"/>
          <w:color w:val="000000"/>
          <w:sz w:val="24"/>
          <w:szCs w:val="24"/>
        </w:rPr>
      </w:pPr>
      <w:r>
        <w:rPr>
          <w:rFonts w:ascii="Times New Roman" w:hAnsi="Times New Roman"/>
          <w:color w:val="000000"/>
          <w:sz w:val="24"/>
          <w:szCs w:val="24"/>
        </w:rPr>
        <w:t>Sebagai landasan filosofis pemberian kewenangan kepada pemerintah dalam pengelolaan pertambangan mineral dan batubara dapat dilihat dalam konsideran menimbang Undang-Undang Nomor 4 Tahun 2009 tentang Pertambangan Mineral Dan Batubara yang menyatakan, bahwa mineral dan batubara yang terkandung dalam wilayah hukum pertambangan Indonesia  merupakan kekayaan alam tak terbarukan sebagai karunia Tuhan Yang Maha Esa yang mempunyai peranan penting dalam memenuhi hajat hidup orang banyak, karena itu pengelolaannya harus dikuasai oleh Negara untuk member nilai tambah secara nyata bagi prekonomian nasional dalam usaha menca</w:t>
      </w:r>
      <w:r w:rsidR="00AA5334">
        <w:rPr>
          <w:rFonts w:ascii="Times New Roman" w:hAnsi="Times New Roman"/>
          <w:color w:val="000000"/>
          <w:sz w:val="24"/>
          <w:szCs w:val="24"/>
        </w:rPr>
        <w:t xml:space="preserve">pai kemakmuran </w:t>
      </w:r>
      <w:r>
        <w:rPr>
          <w:rFonts w:ascii="Times New Roman" w:hAnsi="Times New Roman"/>
          <w:color w:val="000000"/>
          <w:sz w:val="24"/>
          <w:szCs w:val="24"/>
        </w:rPr>
        <w:t xml:space="preserve"> rakyat secara berkeadilan. </w:t>
      </w:r>
    </w:p>
    <w:p w:rsidR="009228EE" w:rsidRPr="007860C2" w:rsidRDefault="00AA5334" w:rsidP="007860C2">
      <w:pPr>
        <w:pStyle w:val="ListParagraph"/>
        <w:spacing w:after="0" w:line="360" w:lineRule="auto"/>
        <w:ind w:left="0" w:firstLine="709"/>
        <w:rPr>
          <w:rFonts w:ascii="Times New Roman" w:hAnsi="Times New Roman"/>
          <w:color w:val="000000"/>
          <w:sz w:val="24"/>
          <w:szCs w:val="24"/>
        </w:rPr>
      </w:pPr>
      <w:r>
        <w:rPr>
          <w:rFonts w:ascii="Times New Roman" w:hAnsi="Times New Roman"/>
          <w:color w:val="000000"/>
          <w:sz w:val="24"/>
          <w:szCs w:val="24"/>
        </w:rPr>
        <w:t>P</w:t>
      </w:r>
      <w:r w:rsidR="009228EE">
        <w:rPr>
          <w:rFonts w:ascii="Times New Roman" w:hAnsi="Times New Roman"/>
          <w:color w:val="000000"/>
          <w:sz w:val="24"/>
          <w:szCs w:val="24"/>
        </w:rPr>
        <w:t>emerintah termasuk pemerintah provinsi dan kabupaten/kota yang diberikan kewenangan oleh negara dalam pengelolaan pertambangan mineral dan batubara melalui peraturan perundang-undangan berkewajiban memberikan manfaat secara nyata dalam artian peningkatan kesejahteraan kepada masyarakat, baik lokal, daerah dan negara. Pengelolaan pertambangan mineral dan batubara yang tidak memberikan manfaat secara nyata dalam peningkatan kesejahteraan mansyarakat adalah pengingkar</w:t>
      </w:r>
      <w:r w:rsidR="00684989">
        <w:rPr>
          <w:rFonts w:ascii="Times New Roman" w:hAnsi="Times New Roman"/>
          <w:color w:val="000000"/>
          <w:sz w:val="24"/>
          <w:szCs w:val="24"/>
        </w:rPr>
        <w:t>an terhadap Pancasila dan UUD N</w:t>
      </w:r>
      <w:r w:rsidR="009228EE">
        <w:rPr>
          <w:rFonts w:ascii="Times New Roman" w:hAnsi="Times New Roman"/>
          <w:color w:val="000000"/>
          <w:sz w:val="24"/>
          <w:szCs w:val="24"/>
        </w:rPr>
        <w:t xml:space="preserve">RI </w:t>
      </w:r>
      <w:r w:rsidR="00684989">
        <w:rPr>
          <w:rFonts w:ascii="Times New Roman" w:hAnsi="Times New Roman"/>
          <w:color w:val="000000"/>
          <w:sz w:val="24"/>
          <w:szCs w:val="24"/>
        </w:rPr>
        <w:t xml:space="preserve">Tahun </w:t>
      </w:r>
      <w:r w:rsidR="00D4735C">
        <w:rPr>
          <w:rFonts w:ascii="Times New Roman" w:hAnsi="Times New Roman"/>
          <w:color w:val="000000"/>
          <w:sz w:val="24"/>
          <w:szCs w:val="24"/>
        </w:rPr>
        <w:t>1945.</w:t>
      </w:r>
    </w:p>
    <w:p w:rsidR="006414CE" w:rsidRPr="007860C2" w:rsidRDefault="009228EE" w:rsidP="007860C2">
      <w:pPr>
        <w:pStyle w:val="ListParagraph"/>
        <w:numPr>
          <w:ilvl w:val="0"/>
          <w:numId w:val="17"/>
        </w:numPr>
        <w:spacing w:after="0" w:line="360" w:lineRule="auto"/>
        <w:ind w:left="567" w:hanging="567"/>
        <w:rPr>
          <w:rFonts w:ascii="Times New Roman" w:hAnsi="Times New Roman"/>
          <w:b/>
          <w:color w:val="000000"/>
          <w:sz w:val="24"/>
          <w:szCs w:val="24"/>
        </w:rPr>
      </w:pPr>
      <w:r w:rsidRPr="00430B2B">
        <w:rPr>
          <w:rFonts w:ascii="Times New Roman" w:hAnsi="Times New Roman"/>
          <w:b/>
          <w:color w:val="000000"/>
          <w:sz w:val="24"/>
          <w:szCs w:val="24"/>
        </w:rPr>
        <w:t>WEWENANG PENYELENGGARA PEMERINTAH DAERAH DALAM PENGELOLAAN PERTAMBANGAN MINERAL DAN BATUBARA</w:t>
      </w:r>
    </w:p>
    <w:p w:rsidR="006414CE" w:rsidRPr="007860C2" w:rsidRDefault="009228EE" w:rsidP="007860C2">
      <w:pPr>
        <w:pStyle w:val="ListParagraph"/>
        <w:numPr>
          <w:ilvl w:val="0"/>
          <w:numId w:val="32"/>
        </w:numPr>
        <w:spacing w:after="0" w:line="360" w:lineRule="auto"/>
        <w:ind w:left="567" w:hanging="567"/>
        <w:rPr>
          <w:rFonts w:ascii="Times New Roman" w:hAnsi="Times New Roman"/>
          <w:color w:val="000000"/>
          <w:sz w:val="24"/>
          <w:szCs w:val="24"/>
        </w:rPr>
      </w:pPr>
      <w:r w:rsidRPr="006414CE">
        <w:rPr>
          <w:rFonts w:ascii="Times New Roman" w:hAnsi="Times New Roman"/>
          <w:b/>
          <w:color w:val="000000"/>
          <w:sz w:val="24"/>
          <w:szCs w:val="24"/>
        </w:rPr>
        <w:t>Wewenang Penyelenggara Pemerintah Daerah</w:t>
      </w:r>
      <w:r w:rsidRPr="006414CE">
        <w:rPr>
          <w:rFonts w:ascii="Times New Roman" w:hAnsi="Times New Roman"/>
          <w:color w:val="000000"/>
          <w:sz w:val="24"/>
          <w:szCs w:val="24"/>
        </w:rPr>
        <w:t xml:space="preserve"> </w:t>
      </w:r>
    </w:p>
    <w:p w:rsidR="009228EE" w:rsidRPr="00D43BF0" w:rsidRDefault="009228EE" w:rsidP="00966062">
      <w:pPr>
        <w:spacing w:after="0" w:line="360" w:lineRule="auto"/>
        <w:ind w:left="0" w:firstLine="720"/>
        <w:rPr>
          <w:rFonts w:ascii="Times New Roman" w:hAnsi="Times New Roman"/>
          <w:sz w:val="24"/>
          <w:szCs w:val="24"/>
        </w:rPr>
      </w:pPr>
      <w:r w:rsidRPr="00D43BF0">
        <w:rPr>
          <w:rFonts w:ascii="Times New Roman" w:hAnsi="Times New Roman"/>
          <w:sz w:val="24"/>
          <w:szCs w:val="24"/>
        </w:rPr>
        <w:t xml:space="preserve">Pemerintah daerah sebagai bagian dari sistem penyelenggaraan pemerintahan negara, otomatis berfungsi memberi pimpinan bagaimana caranya </w:t>
      </w:r>
      <w:r w:rsidRPr="00D43BF0">
        <w:rPr>
          <w:rFonts w:ascii="Times New Roman" w:hAnsi="Times New Roman"/>
          <w:sz w:val="24"/>
          <w:szCs w:val="24"/>
        </w:rPr>
        <w:lastRenderedPageBreak/>
        <w:t xml:space="preserve">organisasi negara itu dapat memenuhi tugas kenegaraannya dalam mencapai tujuan  negara tersebut. Dalam mencapai atau merealisasikan tujuan negara tersebut pemerintah daerah diberikan kewenangan untuk melakukan berbagai perbuatan-perbuatan dan tindakan-tindakan untuk merealisasikan apa yang menjadi tujuan negara. </w:t>
      </w:r>
    </w:p>
    <w:p w:rsidR="00E847E9" w:rsidRDefault="009228EE" w:rsidP="00966062">
      <w:pPr>
        <w:spacing w:after="0" w:line="360" w:lineRule="auto"/>
        <w:ind w:left="0" w:firstLine="720"/>
        <w:rPr>
          <w:rFonts w:ascii="Times New Roman" w:hAnsi="Times New Roman"/>
          <w:color w:val="000000"/>
          <w:sz w:val="24"/>
          <w:szCs w:val="24"/>
        </w:rPr>
      </w:pPr>
      <w:r w:rsidRPr="00770600">
        <w:rPr>
          <w:rFonts w:ascii="Times New Roman" w:hAnsi="Times New Roman"/>
          <w:color w:val="000000"/>
          <w:sz w:val="24"/>
          <w:szCs w:val="24"/>
        </w:rPr>
        <w:t>Wewenang</w:t>
      </w:r>
      <w:r>
        <w:rPr>
          <w:rFonts w:ascii="Times New Roman" w:hAnsi="Times New Roman"/>
          <w:color w:val="000000"/>
          <w:sz w:val="24"/>
          <w:szCs w:val="24"/>
        </w:rPr>
        <w:t xml:space="preserve"> merupakan bagian yang sangat penting</w:t>
      </w:r>
      <w:r w:rsidRPr="00770600">
        <w:rPr>
          <w:rFonts w:ascii="Times New Roman" w:hAnsi="Times New Roman"/>
          <w:color w:val="000000"/>
          <w:sz w:val="24"/>
          <w:szCs w:val="24"/>
        </w:rPr>
        <w:t xml:space="preserve">  </w:t>
      </w:r>
      <w:r>
        <w:rPr>
          <w:rFonts w:ascii="Times New Roman" w:hAnsi="Times New Roman"/>
          <w:color w:val="000000"/>
          <w:sz w:val="24"/>
          <w:szCs w:val="24"/>
        </w:rPr>
        <w:t>dan bagian awal dari hukum adminisrasi, karena pemerintahan (administrasi) baru dapat menjalankan fungsinya atas dasar wewenang</w:t>
      </w:r>
      <w:r w:rsidRPr="00770600">
        <w:rPr>
          <w:rFonts w:ascii="Times New Roman" w:hAnsi="Times New Roman"/>
          <w:color w:val="000000"/>
          <w:sz w:val="24"/>
          <w:szCs w:val="24"/>
        </w:rPr>
        <w:t xml:space="preserve"> </w:t>
      </w:r>
      <w:r>
        <w:rPr>
          <w:rFonts w:ascii="Times New Roman" w:hAnsi="Times New Roman"/>
          <w:color w:val="000000"/>
          <w:sz w:val="24"/>
          <w:szCs w:val="24"/>
        </w:rPr>
        <w:t>yang diperolehnya, artinya keabsahan tindak pemerintahan  atas dasar wewenang</w:t>
      </w:r>
      <w:r w:rsidRPr="00770600">
        <w:rPr>
          <w:rFonts w:ascii="Times New Roman" w:hAnsi="Times New Roman"/>
          <w:color w:val="000000"/>
          <w:sz w:val="24"/>
          <w:szCs w:val="24"/>
        </w:rPr>
        <w:t xml:space="preserve">  </w:t>
      </w:r>
      <w:r>
        <w:rPr>
          <w:rFonts w:ascii="Times New Roman" w:hAnsi="Times New Roman"/>
          <w:color w:val="000000"/>
          <w:sz w:val="24"/>
          <w:szCs w:val="24"/>
        </w:rPr>
        <w:t>yang diatur dalam peraturan perundang-undangan (</w:t>
      </w:r>
      <w:r w:rsidRPr="00770600">
        <w:rPr>
          <w:rFonts w:ascii="Times New Roman" w:hAnsi="Times New Roman"/>
          <w:i/>
          <w:color w:val="000000"/>
          <w:sz w:val="24"/>
          <w:szCs w:val="24"/>
        </w:rPr>
        <w:t>legaliteit beginselen</w:t>
      </w:r>
      <w:r>
        <w:rPr>
          <w:rFonts w:ascii="Times New Roman" w:hAnsi="Times New Roman"/>
          <w:color w:val="000000"/>
          <w:sz w:val="24"/>
          <w:szCs w:val="24"/>
        </w:rPr>
        <w:t>).</w:t>
      </w:r>
      <w:r>
        <w:rPr>
          <w:rStyle w:val="FootnoteReference"/>
          <w:rFonts w:ascii="Times New Roman" w:hAnsi="Times New Roman"/>
          <w:color w:val="000000"/>
          <w:sz w:val="24"/>
          <w:szCs w:val="24"/>
        </w:rPr>
        <w:footnoteReference w:id="80"/>
      </w:r>
      <w:r w:rsidRPr="00770600">
        <w:rPr>
          <w:rFonts w:ascii="Times New Roman" w:hAnsi="Times New Roman"/>
          <w:color w:val="000000"/>
          <w:sz w:val="24"/>
          <w:szCs w:val="24"/>
        </w:rPr>
        <w:t xml:space="preserve"> </w:t>
      </w:r>
      <w:r>
        <w:rPr>
          <w:rFonts w:ascii="Times New Roman" w:hAnsi="Times New Roman"/>
          <w:color w:val="000000"/>
          <w:sz w:val="24"/>
          <w:szCs w:val="24"/>
        </w:rPr>
        <w:t>Wewenang mengandung arti kemampuan untuk melakukan suatu tindakan hukum publik, atau secara yuridis adalah kemampuan bertindak yang diberikan oleh undang-undang yang berlaku untuk melakukan hubungan-hubungan hukum</w:t>
      </w:r>
      <w:r w:rsidRPr="00613DAF">
        <w:rPr>
          <w:rFonts w:ascii="Times New Roman" w:hAnsi="Times New Roman"/>
          <w:color w:val="000000"/>
          <w:sz w:val="24"/>
          <w:szCs w:val="24"/>
        </w:rPr>
        <w:t>.</w:t>
      </w:r>
      <w:r>
        <w:rPr>
          <w:rStyle w:val="FootnoteReference"/>
          <w:rFonts w:ascii="Times New Roman" w:hAnsi="Times New Roman"/>
          <w:color w:val="000000"/>
          <w:sz w:val="24"/>
          <w:szCs w:val="24"/>
        </w:rPr>
        <w:footnoteReference w:id="81"/>
      </w:r>
      <w:r w:rsidR="00581E20">
        <w:rPr>
          <w:rFonts w:ascii="Times New Roman" w:hAnsi="Times New Roman"/>
          <w:color w:val="000000"/>
          <w:sz w:val="24"/>
          <w:szCs w:val="24"/>
        </w:rPr>
        <w:t xml:space="preserve"> </w:t>
      </w:r>
      <w:r>
        <w:rPr>
          <w:rFonts w:ascii="Times New Roman" w:hAnsi="Times New Roman"/>
          <w:color w:val="000000"/>
          <w:sz w:val="24"/>
          <w:szCs w:val="24"/>
        </w:rPr>
        <w:t>Wewenang merupakan pengertian yang berasal dari hukum organisasi pemerintahan, yang dapat dijelaskan sebagai keseluruhan  aturan yang berkenaan dengan perolehan dan penggunaan wewenang pemerintahan oleh subyek hukum publik di dalam hubungan hukum pulik.</w:t>
      </w:r>
      <w:r>
        <w:rPr>
          <w:rStyle w:val="FootnoteReference"/>
          <w:rFonts w:ascii="Times New Roman" w:hAnsi="Times New Roman"/>
          <w:color w:val="000000"/>
          <w:sz w:val="24"/>
          <w:szCs w:val="24"/>
        </w:rPr>
        <w:footnoteReference w:id="82"/>
      </w:r>
      <w:r>
        <w:rPr>
          <w:rFonts w:ascii="Times New Roman" w:hAnsi="Times New Roman"/>
          <w:color w:val="000000"/>
          <w:sz w:val="24"/>
          <w:szCs w:val="24"/>
        </w:rPr>
        <w:t xml:space="preserve"> Kewenangan pemerintahan dalam kaitan ini dianggap sebagai kemampuan untuk melaksanakan hukum positif dan dengan begitu, dapat diciptakan  hubungan hukum antara pemerintah dengan warga negara.</w:t>
      </w:r>
      <w:r>
        <w:rPr>
          <w:rStyle w:val="FootnoteReference"/>
          <w:rFonts w:ascii="Times New Roman" w:hAnsi="Times New Roman"/>
          <w:color w:val="000000"/>
          <w:sz w:val="24"/>
          <w:szCs w:val="24"/>
        </w:rPr>
        <w:footnoteReference w:id="83"/>
      </w:r>
      <w:r>
        <w:rPr>
          <w:rFonts w:ascii="Times New Roman" w:hAnsi="Times New Roman"/>
          <w:color w:val="000000"/>
          <w:sz w:val="24"/>
          <w:szCs w:val="24"/>
        </w:rPr>
        <w:t xml:space="preserve"> Selain hal tersebut dalam kewenangan terdapat hak dan kewajiban yang harus dijalankan.</w:t>
      </w:r>
      <w:r>
        <w:rPr>
          <w:rStyle w:val="FootnoteReference"/>
          <w:rFonts w:ascii="Times New Roman" w:hAnsi="Times New Roman"/>
          <w:color w:val="000000"/>
          <w:sz w:val="24"/>
          <w:szCs w:val="24"/>
        </w:rPr>
        <w:footnoteReference w:id="84"/>
      </w:r>
      <w:r>
        <w:rPr>
          <w:rFonts w:ascii="Times New Roman" w:hAnsi="Times New Roman"/>
          <w:color w:val="000000"/>
          <w:sz w:val="24"/>
          <w:szCs w:val="24"/>
        </w:rPr>
        <w:t xml:space="preserve"> </w:t>
      </w:r>
    </w:p>
    <w:p w:rsidR="003558AF" w:rsidRDefault="008C1BF6" w:rsidP="00966062">
      <w:pPr>
        <w:spacing w:after="0" w:line="360" w:lineRule="auto"/>
        <w:ind w:left="0" w:firstLine="720"/>
        <w:rPr>
          <w:rFonts w:ascii="Times New Roman" w:hAnsi="Times New Roman"/>
          <w:color w:val="000000"/>
          <w:sz w:val="24"/>
          <w:szCs w:val="24"/>
        </w:rPr>
      </w:pPr>
      <w:r>
        <w:rPr>
          <w:rFonts w:ascii="Times New Roman" w:hAnsi="Times New Roman"/>
          <w:color w:val="000000"/>
          <w:sz w:val="24"/>
          <w:szCs w:val="24"/>
        </w:rPr>
        <w:t>W</w:t>
      </w:r>
      <w:r w:rsidR="009228EE">
        <w:rPr>
          <w:rFonts w:ascii="Times New Roman" w:hAnsi="Times New Roman"/>
          <w:color w:val="000000"/>
          <w:sz w:val="24"/>
          <w:szCs w:val="24"/>
        </w:rPr>
        <w:t xml:space="preserve">ewenang pemerintah berasal dari peraturan perundang-undangan yang berlaku. Dengan kata lain kewenangan hanya diberikan oleh UU di mana pembuat UU dapat memberikan wewenang kepada  pemerintah, baik kepada organ pemerintah maupun kepada aparatur pemerintahan. </w:t>
      </w:r>
      <w:r w:rsidR="009228EE" w:rsidRPr="00E950F5">
        <w:rPr>
          <w:rFonts w:ascii="Times New Roman" w:hAnsi="Times New Roman"/>
          <w:color w:val="000000"/>
          <w:sz w:val="24"/>
          <w:szCs w:val="24"/>
        </w:rPr>
        <w:t>Dalam penyelenggaraan pemerintahan daerah Kepala daerah mempunyai tugas dan wew</w:t>
      </w:r>
      <w:r w:rsidR="009228EE">
        <w:rPr>
          <w:rFonts w:ascii="Times New Roman" w:hAnsi="Times New Roman"/>
          <w:color w:val="000000"/>
          <w:sz w:val="24"/>
          <w:szCs w:val="24"/>
        </w:rPr>
        <w:t xml:space="preserve">enang. Wewenang </w:t>
      </w:r>
      <w:r w:rsidR="009228EE">
        <w:rPr>
          <w:rFonts w:ascii="Times New Roman" w:hAnsi="Times New Roman"/>
          <w:color w:val="000000"/>
          <w:sz w:val="24"/>
          <w:szCs w:val="24"/>
        </w:rPr>
        <w:lastRenderedPageBreak/>
        <w:t>Kepala daerah dan wakil kepala daerah diatur dalam Pasal 65 ayat (2) Undang-Undang Nomor 23 Tahun 2014 tentang Pemerintahan Daerah</w:t>
      </w:r>
      <w:r w:rsidR="00EB256A">
        <w:rPr>
          <w:rFonts w:ascii="Times New Roman" w:hAnsi="Times New Roman"/>
          <w:color w:val="000000"/>
          <w:sz w:val="24"/>
          <w:szCs w:val="24"/>
        </w:rPr>
        <w:t>.</w:t>
      </w:r>
      <w:r w:rsidR="009228EE">
        <w:rPr>
          <w:rFonts w:ascii="Times New Roman" w:hAnsi="Times New Roman"/>
          <w:color w:val="000000"/>
          <w:sz w:val="24"/>
          <w:szCs w:val="24"/>
        </w:rPr>
        <w:t xml:space="preserve"> </w:t>
      </w:r>
    </w:p>
    <w:p w:rsidR="009228EE" w:rsidRPr="007860C2" w:rsidRDefault="009228EE" w:rsidP="007860C2">
      <w:pPr>
        <w:spacing w:after="0" w:line="360" w:lineRule="auto"/>
        <w:ind w:left="0" w:firstLine="720"/>
        <w:rPr>
          <w:rFonts w:ascii="Times New Roman" w:hAnsi="Times New Roman"/>
          <w:color w:val="000000"/>
          <w:sz w:val="24"/>
          <w:szCs w:val="24"/>
        </w:rPr>
      </w:pPr>
      <w:r>
        <w:rPr>
          <w:rFonts w:ascii="Times New Roman" w:hAnsi="Times New Roman"/>
          <w:color w:val="000000"/>
          <w:sz w:val="24"/>
          <w:szCs w:val="24"/>
        </w:rPr>
        <w:t xml:space="preserve">Sebagai salah satu wewenang penyelenggara pemerintahan daerah </w:t>
      </w:r>
      <w:r w:rsidR="00E847E9">
        <w:rPr>
          <w:rFonts w:ascii="Times New Roman" w:hAnsi="Times New Roman"/>
          <w:color w:val="000000"/>
          <w:sz w:val="24"/>
          <w:szCs w:val="24"/>
        </w:rPr>
        <w:t xml:space="preserve">diantaranya </w:t>
      </w:r>
      <w:r>
        <w:rPr>
          <w:rFonts w:ascii="Times New Roman" w:hAnsi="Times New Roman"/>
          <w:color w:val="000000"/>
          <w:sz w:val="24"/>
          <w:szCs w:val="24"/>
        </w:rPr>
        <w:t>adalah melakuk</w:t>
      </w:r>
      <w:r w:rsidR="00E847E9">
        <w:rPr>
          <w:rFonts w:ascii="Times New Roman" w:hAnsi="Times New Roman"/>
          <w:color w:val="000000"/>
          <w:sz w:val="24"/>
          <w:szCs w:val="24"/>
        </w:rPr>
        <w:t>an pembentukan peraturan daerah, tentang pengelolaan pertambangan mineral dan batubara.</w:t>
      </w:r>
      <w:r w:rsidR="007D0B14">
        <w:rPr>
          <w:rFonts w:ascii="Times New Roman" w:hAnsi="Times New Roman"/>
          <w:color w:val="000000"/>
          <w:sz w:val="24"/>
          <w:szCs w:val="24"/>
        </w:rPr>
        <w:t xml:space="preserve"> Pemberian kewenangan kepada pemerintah daerah dalam pembentukan perturan daerah tentang pertambangan mineral dan batubara</w:t>
      </w:r>
      <w:r w:rsidR="003558AF">
        <w:rPr>
          <w:rFonts w:ascii="Times New Roman" w:hAnsi="Times New Roman"/>
          <w:color w:val="000000"/>
          <w:sz w:val="24"/>
          <w:szCs w:val="24"/>
        </w:rPr>
        <w:t xml:space="preserve"> diatur dalam Pasal 7 huruf (a) UU. No. 4 Tahun</w:t>
      </w:r>
      <w:r>
        <w:rPr>
          <w:rFonts w:ascii="Times New Roman" w:hAnsi="Times New Roman"/>
          <w:color w:val="000000"/>
          <w:sz w:val="24"/>
          <w:szCs w:val="24"/>
        </w:rPr>
        <w:t xml:space="preserve"> </w:t>
      </w:r>
      <w:r w:rsidR="003558AF">
        <w:rPr>
          <w:rFonts w:ascii="Times New Roman" w:hAnsi="Times New Roman"/>
          <w:color w:val="000000"/>
          <w:sz w:val="24"/>
          <w:szCs w:val="24"/>
        </w:rPr>
        <w:t>2009 tentang Pertambangan Mineral Dan Batubara. Maka dengan demikian penyelenggara pemerintah daerah mempunyai kewenangan dalam pengelolaan pertambangan mineral dan batubara.</w:t>
      </w:r>
    </w:p>
    <w:p w:rsidR="006B0F45" w:rsidRPr="007860C2" w:rsidRDefault="009228EE" w:rsidP="007860C2">
      <w:pPr>
        <w:numPr>
          <w:ilvl w:val="0"/>
          <w:numId w:val="23"/>
        </w:numPr>
        <w:spacing w:after="0" w:line="360" w:lineRule="auto"/>
        <w:ind w:hanging="720"/>
        <w:rPr>
          <w:rFonts w:ascii="Times New Roman" w:hAnsi="Times New Roman"/>
          <w:b/>
          <w:sz w:val="24"/>
          <w:szCs w:val="24"/>
        </w:rPr>
      </w:pPr>
      <w:r w:rsidRPr="00C72BE7">
        <w:rPr>
          <w:rFonts w:ascii="Times New Roman" w:hAnsi="Times New Roman"/>
          <w:b/>
          <w:sz w:val="24"/>
          <w:szCs w:val="24"/>
        </w:rPr>
        <w:t xml:space="preserve">Relasi Pelaksanaan Wewenang Pemerintah Daerah Dengan Cita </w:t>
      </w:r>
      <w:r>
        <w:rPr>
          <w:rFonts w:ascii="Times New Roman" w:hAnsi="Times New Roman"/>
          <w:b/>
          <w:sz w:val="24"/>
          <w:szCs w:val="24"/>
        </w:rPr>
        <w:t xml:space="preserve"> </w:t>
      </w:r>
      <w:r w:rsidRPr="00C72BE7">
        <w:rPr>
          <w:rFonts w:ascii="Times New Roman" w:hAnsi="Times New Roman"/>
          <w:b/>
          <w:sz w:val="24"/>
          <w:szCs w:val="24"/>
        </w:rPr>
        <w:t>Hukum Pancasila</w:t>
      </w:r>
    </w:p>
    <w:p w:rsidR="009228EE" w:rsidRDefault="009228EE" w:rsidP="00966062">
      <w:pPr>
        <w:spacing w:after="0" w:line="360" w:lineRule="auto"/>
        <w:ind w:left="0" w:firstLine="720"/>
        <w:rPr>
          <w:rFonts w:ascii="Times New Roman" w:hAnsi="Times New Roman"/>
          <w:sz w:val="24"/>
          <w:szCs w:val="24"/>
        </w:rPr>
      </w:pPr>
      <w:r>
        <w:rPr>
          <w:rFonts w:ascii="Times New Roman" w:hAnsi="Times New Roman"/>
          <w:sz w:val="24"/>
          <w:szCs w:val="24"/>
        </w:rPr>
        <w:t>Sebagaimana telah dikemukakan pada b</w:t>
      </w:r>
      <w:r w:rsidRPr="004C0E5C">
        <w:rPr>
          <w:rFonts w:ascii="Times New Roman" w:hAnsi="Times New Roman"/>
          <w:sz w:val="24"/>
          <w:szCs w:val="24"/>
        </w:rPr>
        <w:t>agian terdahulu</w:t>
      </w:r>
      <w:r>
        <w:rPr>
          <w:rFonts w:ascii="Times New Roman" w:hAnsi="Times New Roman"/>
          <w:sz w:val="24"/>
          <w:szCs w:val="24"/>
        </w:rPr>
        <w:t xml:space="preserve"> bahwa dalam salah satu karyanya Suteki mengemukakan, Pancasila dapat dipandang sebagai  ”cita hukum” maupun sebagai ”</w:t>
      </w:r>
      <w:r w:rsidRPr="002E5438">
        <w:rPr>
          <w:rFonts w:ascii="Times New Roman" w:hAnsi="Times New Roman"/>
          <w:i/>
          <w:sz w:val="24"/>
          <w:szCs w:val="24"/>
        </w:rPr>
        <w:t>staatfundamentalnorm</w:t>
      </w:r>
      <w:r>
        <w:rPr>
          <w:rFonts w:ascii="Times New Roman" w:hAnsi="Times New Roman"/>
          <w:sz w:val="24"/>
          <w:szCs w:val="24"/>
        </w:rPr>
        <w:t>”  (Nawiasky) atau sebagai ”</w:t>
      </w:r>
      <w:r w:rsidRPr="002E5438">
        <w:rPr>
          <w:rFonts w:ascii="Times New Roman" w:hAnsi="Times New Roman"/>
          <w:i/>
          <w:sz w:val="24"/>
          <w:szCs w:val="24"/>
        </w:rPr>
        <w:t>grundnorm</w:t>
      </w:r>
      <w:r>
        <w:rPr>
          <w:rFonts w:ascii="Times New Roman" w:hAnsi="Times New Roman"/>
          <w:sz w:val="24"/>
          <w:szCs w:val="24"/>
        </w:rPr>
        <w:t xml:space="preserve">” (Hans Kelsen). Sebagai cita hukum Pancasila dapat memiliki fungsi konstitutif maupun sebagai fungsi regulatif. Dengan fungsi konstitutifnya Pancasila menentukan dasar suatu tata hukum yang memberi arti dan makna bagi hukum itu sendiri sehingga tanpa dasar yang diberikan oleh Pancasila itu hukum akan kehilangan arti dan maknanya sebagai hukum. Dengan fungsi regulatifnya, Pancasila menentukan apakah suatu hukum posistif sebagai produk itu adil ataukah tidak adil. Selanjutnya, sebagai </w:t>
      </w:r>
      <w:r w:rsidRPr="00BE7EBF">
        <w:rPr>
          <w:rFonts w:ascii="Times New Roman" w:hAnsi="Times New Roman"/>
          <w:i/>
          <w:sz w:val="24"/>
          <w:szCs w:val="24"/>
        </w:rPr>
        <w:t>grundnorm,</w:t>
      </w:r>
      <w:r>
        <w:rPr>
          <w:rFonts w:ascii="Times New Roman" w:hAnsi="Times New Roman"/>
          <w:sz w:val="24"/>
          <w:szCs w:val="24"/>
        </w:rPr>
        <w:t xml:space="preserve"> Pancasila yang menciptakan konstitusi menentukan isi dan bentuk berbagai peraturan perundang-undangan yang lebih rendah yang seluruhnya tersusun secara hierarkis.</w:t>
      </w:r>
      <w:r>
        <w:rPr>
          <w:rStyle w:val="FootnoteReference"/>
          <w:rFonts w:ascii="Times New Roman" w:hAnsi="Times New Roman"/>
          <w:sz w:val="24"/>
          <w:szCs w:val="24"/>
        </w:rPr>
        <w:footnoteReference w:id="85"/>
      </w:r>
      <w:r>
        <w:rPr>
          <w:rFonts w:ascii="Times New Roman" w:hAnsi="Times New Roman"/>
          <w:sz w:val="24"/>
          <w:szCs w:val="24"/>
        </w:rPr>
        <w:t xml:space="preserve"> </w:t>
      </w:r>
    </w:p>
    <w:p w:rsidR="00CC67AE" w:rsidRDefault="00CC67AE" w:rsidP="00966062">
      <w:pPr>
        <w:spacing w:after="0" w:line="360" w:lineRule="auto"/>
        <w:ind w:left="0" w:firstLine="720"/>
        <w:rPr>
          <w:rFonts w:ascii="Times New Roman" w:hAnsi="Times New Roman"/>
          <w:sz w:val="24"/>
          <w:szCs w:val="24"/>
        </w:rPr>
      </w:pPr>
      <w:r>
        <w:rPr>
          <w:rFonts w:ascii="Times New Roman" w:hAnsi="Times New Roman"/>
          <w:sz w:val="24"/>
          <w:szCs w:val="24"/>
        </w:rPr>
        <w:t>Pancasila d</w:t>
      </w:r>
      <w:r w:rsidR="009228EE">
        <w:rPr>
          <w:rFonts w:ascii="Times New Roman" w:hAnsi="Times New Roman"/>
          <w:sz w:val="24"/>
          <w:szCs w:val="24"/>
        </w:rPr>
        <w:t xml:space="preserve">ikatakan sebagai </w:t>
      </w:r>
      <w:r w:rsidR="009228EE" w:rsidRPr="008F5AD0">
        <w:rPr>
          <w:rFonts w:ascii="Times New Roman" w:hAnsi="Times New Roman"/>
          <w:i/>
          <w:sz w:val="24"/>
          <w:szCs w:val="24"/>
        </w:rPr>
        <w:t>grundnorm</w:t>
      </w:r>
      <w:r w:rsidR="009228EE">
        <w:rPr>
          <w:rFonts w:ascii="Times New Roman" w:hAnsi="Times New Roman"/>
          <w:sz w:val="24"/>
          <w:szCs w:val="24"/>
        </w:rPr>
        <w:t xml:space="preserve"> karena Pancasila berada di luar konstitusi, dan dikatakan sebagai </w:t>
      </w:r>
      <w:r w:rsidR="009228EE" w:rsidRPr="008F5AD0">
        <w:rPr>
          <w:rFonts w:ascii="Times New Roman" w:hAnsi="Times New Roman"/>
          <w:i/>
          <w:sz w:val="24"/>
          <w:szCs w:val="24"/>
        </w:rPr>
        <w:t xml:space="preserve">staatsfundamentalnorm </w:t>
      </w:r>
      <w:r w:rsidR="009228EE">
        <w:rPr>
          <w:rFonts w:ascii="Times New Roman" w:hAnsi="Times New Roman"/>
          <w:sz w:val="24"/>
          <w:szCs w:val="24"/>
        </w:rPr>
        <w:t>karena Pancasila tercantum dalam konstitusi yakni, pada Pembukaan U</w:t>
      </w:r>
      <w:r w:rsidR="00B63010">
        <w:rPr>
          <w:rFonts w:ascii="Times New Roman" w:hAnsi="Times New Roman"/>
          <w:sz w:val="24"/>
          <w:szCs w:val="24"/>
        </w:rPr>
        <w:t>UD N</w:t>
      </w:r>
      <w:r w:rsidR="009228EE">
        <w:rPr>
          <w:rFonts w:ascii="Times New Roman" w:hAnsi="Times New Roman"/>
          <w:sz w:val="24"/>
          <w:szCs w:val="24"/>
        </w:rPr>
        <w:t xml:space="preserve">RI </w:t>
      </w:r>
      <w:r w:rsidR="00B63010">
        <w:rPr>
          <w:rFonts w:ascii="Times New Roman" w:hAnsi="Times New Roman"/>
          <w:sz w:val="24"/>
          <w:szCs w:val="24"/>
        </w:rPr>
        <w:t xml:space="preserve">Tahun </w:t>
      </w:r>
      <w:r w:rsidR="009228EE">
        <w:rPr>
          <w:rFonts w:ascii="Times New Roman" w:hAnsi="Times New Roman"/>
          <w:sz w:val="24"/>
          <w:szCs w:val="24"/>
        </w:rPr>
        <w:t>1945.</w:t>
      </w:r>
      <w:r>
        <w:rPr>
          <w:rFonts w:ascii="Times New Roman" w:hAnsi="Times New Roman"/>
          <w:sz w:val="24"/>
          <w:szCs w:val="24"/>
        </w:rPr>
        <w:t xml:space="preserve"> </w:t>
      </w:r>
      <w:r w:rsidR="009228EE">
        <w:rPr>
          <w:rFonts w:ascii="Times New Roman" w:hAnsi="Times New Roman"/>
          <w:sz w:val="24"/>
          <w:szCs w:val="24"/>
        </w:rPr>
        <w:t xml:space="preserve">Pancasila  sebagai cita hukum, maupun sebagai </w:t>
      </w:r>
      <w:r w:rsidR="009228EE" w:rsidRPr="00D2117B">
        <w:rPr>
          <w:rFonts w:ascii="Times New Roman" w:hAnsi="Times New Roman"/>
          <w:i/>
          <w:sz w:val="24"/>
          <w:szCs w:val="24"/>
        </w:rPr>
        <w:t>grundnorm</w:t>
      </w:r>
      <w:r w:rsidR="009228EE">
        <w:rPr>
          <w:rFonts w:ascii="Times New Roman" w:hAnsi="Times New Roman"/>
          <w:sz w:val="24"/>
          <w:szCs w:val="24"/>
        </w:rPr>
        <w:t xml:space="preserve"> dan  sebagai </w:t>
      </w:r>
      <w:r w:rsidR="009228EE" w:rsidRPr="00D2117B">
        <w:rPr>
          <w:rFonts w:ascii="Times New Roman" w:hAnsi="Times New Roman"/>
          <w:i/>
          <w:sz w:val="24"/>
          <w:szCs w:val="24"/>
        </w:rPr>
        <w:t>staatsfundamentalnorm</w:t>
      </w:r>
      <w:r w:rsidR="009228EE">
        <w:rPr>
          <w:rFonts w:ascii="Times New Roman" w:hAnsi="Times New Roman"/>
          <w:sz w:val="24"/>
          <w:szCs w:val="24"/>
        </w:rPr>
        <w:t>, selanjutnya dija</w:t>
      </w:r>
      <w:r w:rsidR="00B63010">
        <w:rPr>
          <w:rFonts w:ascii="Times New Roman" w:hAnsi="Times New Roman"/>
          <w:sz w:val="24"/>
          <w:szCs w:val="24"/>
        </w:rPr>
        <w:t>barkan dala</w:t>
      </w:r>
      <w:r>
        <w:rPr>
          <w:rFonts w:ascii="Times New Roman" w:hAnsi="Times New Roman"/>
          <w:sz w:val="24"/>
          <w:szCs w:val="24"/>
        </w:rPr>
        <w:t>m Pasal-Pasal</w:t>
      </w:r>
      <w:r w:rsidR="00B63010">
        <w:rPr>
          <w:rFonts w:ascii="Times New Roman" w:hAnsi="Times New Roman"/>
          <w:sz w:val="24"/>
          <w:szCs w:val="24"/>
        </w:rPr>
        <w:t xml:space="preserve"> UUD N</w:t>
      </w:r>
      <w:r w:rsidR="009228EE">
        <w:rPr>
          <w:rFonts w:ascii="Times New Roman" w:hAnsi="Times New Roman"/>
          <w:sz w:val="24"/>
          <w:szCs w:val="24"/>
        </w:rPr>
        <w:t>RI</w:t>
      </w:r>
      <w:r w:rsidR="00B63010">
        <w:rPr>
          <w:rFonts w:ascii="Times New Roman" w:hAnsi="Times New Roman"/>
          <w:sz w:val="24"/>
          <w:szCs w:val="24"/>
        </w:rPr>
        <w:t xml:space="preserve"> Tahun</w:t>
      </w:r>
      <w:r w:rsidR="009228EE">
        <w:rPr>
          <w:rFonts w:ascii="Times New Roman" w:hAnsi="Times New Roman"/>
          <w:sz w:val="24"/>
          <w:szCs w:val="24"/>
        </w:rPr>
        <w:t xml:space="preserve"> 1945. </w:t>
      </w:r>
    </w:p>
    <w:p w:rsidR="000B1183" w:rsidRDefault="00CC67AE" w:rsidP="007860C2">
      <w:pPr>
        <w:spacing w:after="0" w:line="360" w:lineRule="auto"/>
        <w:ind w:left="0" w:firstLine="720"/>
        <w:rPr>
          <w:rFonts w:ascii="Times New Roman" w:hAnsi="Times New Roman"/>
          <w:sz w:val="24"/>
          <w:szCs w:val="24"/>
        </w:rPr>
      </w:pPr>
      <w:r>
        <w:rPr>
          <w:rFonts w:ascii="Times New Roman" w:hAnsi="Times New Roman"/>
          <w:sz w:val="24"/>
          <w:szCs w:val="24"/>
        </w:rPr>
        <w:lastRenderedPageBreak/>
        <w:t xml:space="preserve">Berkenaan dengan kedudukan Pancasila sebagaimana dimaksud, maka </w:t>
      </w:r>
      <w:r w:rsidR="009228EE">
        <w:rPr>
          <w:rFonts w:ascii="Times New Roman" w:hAnsi="Times New Roman"/>
          <w:sz w:val="24"/>
          <w:szCs w:val="24"/>
        </w:rPr>
        <w:t>Penyelenggara pemerintah daerah dalam melaksanakan wewenangnya  menurut Pasal 67 ayat (1) huruf (a) Undang-Undang Nomor 23 Tahun 2014 tentang Pemerintahan Daerah berkewajiban, ”Memegang teguh dan mengamalkan Pancasila, melaksanakan Undang-Undang Dasar Negara Republik Indonesia Tahun 1945 serta mempertahankan dan memelihara keutuhan Negara kesatuan Republik Indonesia”. Dengan kata lain dapat dikatakan bahwa semua pelaksanaan wewenang penyelenggara pemerintah daerah berkewajiban mengko</w:t>
      </w:r>
      <w:r w:rsidR="009072AB">
        <w:rPr>
          <w:rFonts w:ascii="Times New Roman" w:hAnsi="Times New Roman"/>
          <w:sz w:val="24"/>
          <w:szCs w:val="24"/>
        </w:rPr>
        <w:t xml:space="preserve">nkretisasikan </w:t>
      </w:r>
      <w:r w:rsidR="009228EE">
        <w:rPr>
          <w:rFonts w:ascii="Times New Roman" w:hAnsi="Times New Roman"/>
          <w:sz w:val="24"/>
          <w:szCs w:val="24"/>
        </w:rPr>
        <w:t>cita hukum</w:t>
      </w:r>
      <w:r w:rsidR="009072AB">
        <w:rPr>
          <w:rFonts w:ascii="Times New Roman" w:hAnsi="Times New Roman"/>
          <w:sz w:val="24"/>
          <w:szCs w:val="24"/>
        </w:rPr>
        <w:t xml:space="preserve"> Pancasila</w:t>
      </w:r>
      <w:r w:rsidR="009228EE">
        <w:rPr>
          <w:rFonts w:ascii="Times New Roman" w:hAnsi="Times New Roman"/>
          <w:sz w:val="24"/>
          <w:szCs w:val="24"/>
        </w:rPr>
        <w:t>.</w:t>
      </w:r>
      <w:r>
        <w:rPr>
          <w:rFonts w:ascii="Times New Roman" w:hAnsi="Times New Roman"/>
          <w:sz w:val="24"/>
          <w:szCs w:val="24"/>
        </w:rPr>
        <w:t xml:space="preserve"> Maka dengan demikian disinilah </w:t>
      </w:r>
      <w:r w:rsidR="00E10DD1">
        <w:rPr>
          <w:rFonts w:ascii="Times New Roman" w:hAnsi="Times New Roman"/>
          <w:sz w:val="24"/>
          <w:szCs w:val="24"/>
        </w:rPr>
        <w:t>latak</w:t>
      </w:r>
      <w:r>
        <w:rPr>
          <w:rFonts w:ascii="Times New Roman" w:hAnsi="Times New Roman"/>
          <w:sz w:val="24"/>
          <w:szCs w:val="24"/>
        </w:rPr>
        <w:t xml:space="preserve"> relasi antara kewenangan pemerintah daerah dengan cita hukum Pancasila.</w:t>
      </w:r>
    </w:p>
    <w:p w:rsidR="000B1183" w:rsidRDefault="00E777A4" w:rsidP="007860C2">
      <w:pPr>
        <w:spacing w:after="0" w:line="360" w:lineRule="auto"/>
        <w:ind w:left="709" w:hanging="709"/>
        <w:rPr>
          <w:rFonts w:ascii="Times New Roman" w:hAnsi="Times New Roman"/>
          <w:b/>
          <w:sz w:val="24"/>
          <w:szCs w:val="24"/>
        </w:rPr>
      </w:pPr>
      <w:r>
        <w:rPr>
          <w:rFonts w:ascii="Times New Roman" w:hAnsi="Times New Roman"/>
          <w:b/>
          <w:sz w:val="24"/>
          <w:szCs w:val="24"/>
        </w:rPr>
        <w:t xml:space="preserve">C.  </w:t>
      </w:r>
      <w:r w:rsidR="00822BAB">
        <w:rPr>
          <w:rFonts w:ascii="Times New Roman" w:hAnsi="Times New Roman"/>
          <w:b/>
          <w:sz w:val="24"/>
          <w:szCs w:val="24"/>
        </w:rPr>
        <w:t xml:space="preserve">Wewenang </w:t>
      </w:r>
      <w:r>
        <w:rPr>
          <w:rFonts w:ascii="Times New Roman" w:hAnsi="Times New Roman"/>
          <w:b/>
          <w:sz w:val="24"/>
          <w:szCs w:val="24"/>
        </w:rPr>
        <w:t xml:space="preserve"> </w:t>
      </w:r>
      <w:r w:rsidR="00822BAB">
        <w:rPr>
          <w:rFonts w:ascii="Times New Roman" w:hAnsi="Times New Roman"/>
          <w:b/>
          <w:sz w:val="24"/>
          <w:szCs w:val="24"/>
        </w:rPr>
        <w:t>Pemerintah</w:t>
      </w:r>
      <w:r>
        <w:rPr>
          <w:rFonts w:ascii="Times New Roman" w:hAnsi="Times New Roman"/>
          <w:b/>
          <w:sz w:val="24"/>
          <w:szCs w:val="24"/>
        </w:rPr>
        <w:t xml:space="preserve"> </w:t>
      </w:r>
      <w:r w:rsidR="00822BAB">
        <w:rPr>
          <w:rFonts w:ascii="Times New Roman" w:hAnsi="Times New Roman"/>
          <w:b/>
          <w:sz w:val="24"/>
          <w:szCs w:val="24"/>
        </w:rPr>
        <w:t xml:space="preserve"> Daerah Dalam </w:t>
      </w:r>
      <w:r w:rsidR="007860C2">
        <w:rPr>
          <w:rFonts w:ascii="Times New Roman" w:hAnsi="Times New Roman"/>
          <w:b/>
          <w:sz w:val="24"/>
          <w:szCs w:val="24"/>
        </w:rPr>
        <w:t xml:space="preserve">Penerbitan  Perizinan </w:t>
      </w:r>
      <w:r>
        <w:rPr>
          <w:rFonts w:ascii="Times New Roman" w:hAnsi="Times New Roman"/>
          <w:b/>
          <w:sz w:val="24"/>
          <w:szCs w:val="24"/>
        </w:rPr>
        <w:t xml:space="preserve">Pengelolaan </w:t>
      </w:r>
      <w:r w:rsidR="007860C2">
        <w:rPr>
          <w:rFonts w:ascii="Times New Roman" w:hAnsi="Times New Roman"/>
          <w:b/>
          <w:sz w:val="24"/>
          <w:szCs w:val="24"/>
        </w:rPr>
        <w:t xml:space="preserve"> </w:t>
      </w:r>
      <w:r w:rsidR="009228EE">
        <w:rPr>
          <w:rFonts w:ascii="Times New Roman" w:hAnsi="Times New Roman"/>
          <w:b/>
          <w:sz w:val="24"/>
          <w:szCs w:val="24"/>
        </w:rPr>
        <w:t xml:space="preserve">Pertambangan  Mineral  dan   Batubara </w:t>
      </w:r>
    </w:p>
    <w:p w:rsidR="009228EE" w:rsidRDefault="009228EE" w:rsidP="00966062">
      <w:pPr>
        <w:spacing w:after="0" w:line="360" w:lineRule="auto"/>
        <w:ind w:left="0" w:firstLine="720"/>
        <w:rPr>
          <w:rFonts w:ascii="Times New Roman" w:hAnsi="Times New Roman"/>
          <w:sz w:val="24"/>
          <w:szCs w:val="24"/>
        </w:rPr>
      </w:pPr>
      <w:r>
        <w:rPr>
          <w:rFonts w:ascii="Times New Roman" w:hAnsi="Times New Roman"/>
          <w:sz w:val="24"/>
          <w:szCs w:val="24"/>
        </w:rPr>
        <w:t>Penyelenggara pemerintah daerah  dalam memimpin penyelenggaraan pemerintahan  telah diberikan wewenang untuk mengurus dan mengelola urusan rumah tangganya sendiri berdasarkan asas otonomi yakni desentralisasi, dekosentrasi, dan asas tugas pembantuan.  Berbagai wewenang yang diberikan kepada pemerintah daerah salah satu diantaranya adalah penerbitan izin. Izin (</w:t>
      </w:r>
      <w:r w:rsidRPr="00D65486">
        <w:rPr>
          <w:rFonts w:ascii="Times New Roman" w:hAnsi="Times New Roman"/>
          <w:i/>
          <w:sz w:val="24"/>
          <w:szCs w:val="24"/>
        </w:rPr>
        <w:t>vergunning</w:t>
      </w:r>
      <w:r>
        <w:rPr>
          <w:rFonts w:ascii="Times New Roman" w:hAnsi="Times New Roman"/>
          <w:sz w:val="24"/>
          <w:szCs w:val="24"/>
        </w:rPr>
        <w:t>) adalah suatu persetujuan dari penguasa berdasarkan  undang-undang atau peraturan pemerintah untuk dalam keadaan tertentu menyimpang dari ketentuan-ketentuan larangan peraturan perundang-undangan. Izin juga dapat diartikan sebagai dispensasi atau pelepasan/pembebasan dari suatu larangan.</w:t>
      </w:r>
      <w:r>
        <w:rPr>
          <w:rStyle w:val="FootnoteReference"/>
          <w:rFonts w:ascii="Times New Roman" w:hAnsi="Times New Roman"/>
          <w:sz w:val="24"/>
          <w:szCs w:val="24"/>
        </w:rPr>
        <w:footnoteReference w:id="86"/>
      </w:r>
      <w:r>
        <w:rPr>
          <w:rFonts w:ascii="Times New Roman" w:hAnsi="Times New Roman"/>
          <w:sz w:val="24"/>
          <w:szCs w:val="24"/>
        </w:rPr>
        <w:t xml:space="preserve"> Utrecht memberikan pengertian </w:t>
      </w:r>
      <w:r w:rsidRPr="00D65486">
        <w:rPr>
          <w:rFonts w:ascii="Times New Roman" w:hAnsi="Times New Roman"/>
          <w:i/>
          <w:sz w:val="24"/>
          <w:szCs w:val="24"/>
        </w:rPr>
        <w:t xml:space="preserve">vergunning </w:t>
      </w:r>
      <w:r>
        <w:rPr>
          <w:rFonts w:ascii="Times New Roman" w:hAnsi="Times New Roman"/>
          <w:sz w:val="24"/>
          <w:szCs w:val="24"/>
        </w:rPr>
        <w:t>sebagai berikut: bilamana pembuat peraturan  tidak umumnya melarang suatu perbuatan, tetapi juga masih memperkenankannya asal saja diadakan secara yang ditentukan masing-masing hal konkret, maka perbuatan administrasi negara yang memperkenankan perbuatan tersebut bersifat suatu izin (</w:t>
      </w:r>
      <w:r w:rsidRPr="00D65486">
        <w:rPr>
          <w:rFonts w:ascii="Times New Roman" w:hAnsi="Times New Roman"/>
          <w:i/>
          <w:sz w:val="24"/>
          <w:szCs w:val="24"/>
        </w:rPr>
        <w:t>verguning</w:t>
      </w:r>
      <w:r>
        <w:rPr>
          <w:rFonts w:ascii="Times New Roman" w:hAnsi="Times New Roman"/>
          <w:sz w:val="24"/>
          <w:szCs w:val="24"/>
        </w:rPr>
        <w:t>).</w:t>
      </w:r>
      <w:r>
        <w:rPr>
          <w:rStyle w:val="FootnoteReference"/>
          <w:rFonts w:ascii="Times New Roman" w:hAnsi="Times New Roman"/>
          <w:sz w:val="24"/>
          <w:szCs w:val="24"/>
        </w:rPr>
        <w:footnoteReference w:id="87"/>
      </w:r>
    </w:p>
    <w:p w:rsidR="009228EE" w:rsidRDefault="009228EE" w:rsidP="00966062">
      <w:pPr>
        <w:spacing w:after="0" w:line="360" w:lineRule="auto"/>
        <w:ind w:left="0" w:firstLine="720"/>
        <w:rPr>
          <w:rFonts w:ascii="Times New Roman" w:hAnsi="Times New Roman"/>
          <w:sz w:val="24"/>
          <w:szCs w:val="24"/>
        </w:rPr>
      </w:pPr>
      <w:r>
        <w:rPr>
          <w:rFonts w:ascii="Times New Roman" w:hAnsi="Times New Roman"/>
          <w:sz w:val="24"/>
          <w:szCs w:val="24"/>
        </w:rPr>
        <w:t xml:space="preserve">Adrian Sutedi dengan mengutip pendapat N.M Spelt dan J.B.J.M ten Berge membagi pengertian izin dalam arti luas dan sempit, yaitu izin merupakan salah satu instrumen yang paling banyak digunakan dalam hukum administrasi. </w:t>
      </w:r>
      <w:r>
        <w:rPr>
          <w:rFonts w:ascii="Times New Roman" w:hAnsi="Times New Roman"/>
          <w:sz w:val="24"/>
          <w:szCs w:val="24"/>
        </w:rPr>
        <w:lastRenderedPageBreak/>
        <w:t>Pemerintah menggunakan izin sebagai sarana yuridis untuk mengemudikan tingkah laku para warga. Izin adalah persetujuan dari penguasa berdasarkan undang-undang atau peraturan pemerintah untuk dalam keadaan tertentu menyimpang dari ketentuan-ketentuan larangan peraturan perundang-undangan. Dengan memberi izin, penguasa memperkenankan orang yang memohonnya untuk melakukan tindakan-tindakan tertentu yang sebenarnya dilarang. Ini menyangkut perkenaan bagi suatu tindakan yang demi kepentingan umum mengharuskan pengawasan khusus atasnya. Ini adalah paparan luas, dari pengertian izin.</w:t>
      </w:r>
      <w:r>
        <w:rPr>
          <w:rStyle w:val="FootnoteReference"/>
          <w:rFonts w:ascii="Times New Roman" w:hAnsi="Times New Roman"/>
          <w:sz w:val="24"/>
          <w:szCs w:val="24"/>
        </w:rPr>
        <w:footnoteReference w:id="88"/>
      </w:r>
    </w:p>
    <w:p w:rsidR="009228EE" w:rsidRDefault="009228EE" w:rsidP="00966062">
      <w:pPr>
        <w:spacing w:after="0" w:line="360" w:lineRule="auto"/>
        <w:ind w:left="0" w:firstLine="720"/>
        <w:rPr>
          <w:rFonts w:ascii="Times New Roman" w:hAnsi="Times New Roman"/>
          <w:sz w:val="24"/>
          <w:szCs w:val="24"/>
        </w:rPr>
      </w:pPr>
      <w:r>
        <w:rPr>
          <w:rFonts w:ascii="Times New Roman" w:hAnsi="Times New Roman"/>
          <w:sz w:val="24"/>
          <w:szCs w:val="24"/>
        </w:rPr>
        <w:t xml:space="preserve">Khusus dalam </w:t>
      </w:r>
      <w:r w:rsidR="004D6417">
        <w:rPr>
          <w:rFonts w:ascii="Times New Roman" w:hAnsi="Times New Roman"/>
          <w:sz w:val="24"/>
          <w:szCs w:val="24"/>
        </w:rPr>
        <w:t xml:space="preserve">pengelolaan, </w:t>
      </w:r>
      <w:r>
        <w:rPr>
          <w:rFonts w:ascii="Times New Roman" w:hAnsi="Times New Roman"/>
          <w:sz w:val="24"/>
          <w:szCs w:val="24"/>
        </w:rPr>
        <w:t>pemanfaatan</w:t>
      </w:r>
      <w:r w:rsidR="004D6417">
        <w:rPr>
          <w:rFonts w:ascii="Times New Roman" w:hAnsi="Times New Roman"/>
          <w:sz w:val="24"/>
          <w:szCs w:val="24"/>
        </w:rPr>
        <w:t xml:space="preserve"> dan pendistribusian</w:t>
      </w:r>
      <w:r>
        <w:rPr>
          <w:rFonts w:ascii="Times New Roman" w:hAnsi="Times New Roman"/>
          <w:sz w:val="24"/>
          <w:szCs w:val="24"/>
        </w:rPr>
        <w:t xml:space="preserve"> sum</w:t>
      </w:r>
      <w:r w:rsidR="004D6417">
        <w:rPr>
          <w:rFonts w:ascii="Times New Roman" w:hAnsi="Times New Roman"/>
          <w:sz w:val="24"/>
          <w:szCs w:val="24"/>
        </w:rPr>
        <w:t xml:space="preserve">ber daya alam berupa </w:t>
      </w:r>
      <w:r>
        <w:rPr>
          <w:rFonts w:ascii="Times New Roman" w:hAnsi="Times New Roman"/>
          <w:sz w:val="24"/>
          <w:szCs w:val="24"/>
        </w:rPr>
        <w:t xml:space="preserve"> pertambangan mineral dan batubara </w:t>
      </w:r>
      <w:r w:rsidR="004D6417">
        <w:rPr>
          <w:rFonts w:ascii="Times New Roman" w:hAnsi="Times New Roman"/>
          <w:sz w:val="24"/>
          <w:szCs w:val="24"/>
        </w:rPr>
        <w:t>salah satu instrumen yuridi</w:t>
      </w:r>
      <w:r>
        <w:rPr>
          <w:rFonts w:ascii="Times New Roman" w:hAnsi="Times New Roman"/>
          <w:sz w:val="24"/>
          <w:szCs w:val="24"/>
        </w:rPr>
        <w:t>s</w:t>
      </w:r>
      <w:r w:rsidR="004D6417">
        <w:rPr>
          <w:rFonts w:ascii="Times New Roman" w:hAnsi="Times New Roman"/>
          <w:sz w:val="24"/>
          <w:szCs w:val="24"/>
        </w:rPr>
        <w:t xml:space="preserve"> yang dipergunakan oleh pemerintah termasuk pemerintah daerah provinsi adalah izin. </w:t>
      </w:r>
      <w:r>
        <w:rPr>
          <w:rFonts w:ascii="Times New Roman" w:hAnsi="Times New Roman"/>
          <w:sz w:val="24"/>
          <w:szCs w:val="24"/>
        </w:rPr>
        <w:t>Undang-Undang Nomor 4 Tahun 2009 tentang Pe</w:t>
      </w:r>
      <w:r w:rsidR="004D6417">
        <w:rPr>
          <w:rFonts w:ascii="Times New Roman" w:hAnsi="Times New Roman"/>
          <w:sz w:val="24"/>
          <w:szCs w:val="24"/>
        </w:rPr>
        <w:t xml:space="preserve">rtambangan Mineral Dan Batubara, </w:t>
      </w:r>
      <w:r>
        <w:rPr>
          <w:rFonts w:ascii="Times New Roman" w:hAnsi="Times New Roman"/>
          <w:sz w:val="24"/>
          <w:szCs w:val="24"/>
        </w:rPr>
        <w:t>telah memberikan wewenang kepada pemerintah  baik kepada pemerintah provinsi maupun kepada pemerintah daerah kabupaten/kota</w:t>
      </w:r>
      <w:r w:rsidR="004D6417">
        <w:rPr>
          <w:rFonts w:ascii="Times New Roman" w:hAnsi="Times New Roman"/>
          <w:sz w:val="24"/>
          <w:szCs w:val="24"/>
        </w:rPr>
        <w:t xml:space="preserve"> untuk mempergunakan instrumen </w:t>
      </w:r>
      <w:r w:rsidR="00757DAF">
        <w:rPr>
          <w:rFonts w:ascii="Times New Roman" w:hAnsi="Times New Roman"/>
          <w:sz w:val="24"/>
          <w:szCs w:val="24"/>
        </w:rPr>
        <w:t>perizinan</w:t>
      </w:r>
      <w:r>
        <w:rPr>
          <w:rFonts w:ascii="Times New Roman" w:hAnsi="Times New Roman"/>
          <w:sz w:val="24"/>
          <w:szCs w:val="24"/>
        </w:rPr>
        <w:t xml:space="preserve"> dalam pengelolaan pertambangan mineral dan batubara. </w:t>
      </w:r>
    </w:p>
    <w:p w:rsidR="009228EE" w:rsidRDefault="009228EE" w:rsidP="00966062">
      <w:pPr>
        <w:spacing w:after="0" w:line="360" w:lineRule="auto"/>
        <w:ind w:left="0" w:firstLine="720"/>
        <w:rPr>
          <w:rFonts w:ascii="Times New Roman" w:hAnsi="Times New Roman"/>
          <w:sz w:val="24"/>
          <w:szCs w:val="24"/>
        </w:rPr>
      </w:pPr>
      <w:r>
        <w:rPr>
          <w:rFonts w:ascii="Times New Roman" w:hAnsi="Times New Roman"/>
          <w:sz w:val="24"/>
          <w:szCs w:val="24"/>
        </w:rPr>
        <w:t>Pengaturan hukum wewenang pemerintah provinsi maupun wewenang pemerintah daerah kabupaten/kota dalam pengelolaan pertambangan min</w:t>
      </w:r>
      <w:r w:rsidR="00990A74">
        <w:rPr>
          <w:rFonts w:ascii="Times New Roman" w:hAnsi="Times New Roman"/>
          <w:sz w:val="24"/>
          <w:szCs w:val="24"/>
        </w:rPr>
        <w:t>eral dan batubara talah diatur D</w:t>
      </w:r>
      <w:r>
        <w:rPr>
          <w:rFonts w:ascii="Times New Roman" w:hAnsi="Times New Roman"/>
          <w:sz w:val="24"/>
          <w:szCs w:val="24"/>
        </w:rPr>
        <w:t>alam Undang-Undang Nomor 4  Tahun 2009 tentang Pertambangan Mineral Dan Batubara. Wewenang   pemerintah provinsi diatur dalam Pasal 7 diantaranya adalah, pembuatan peraturan perundang-undangan daerah (perda), dan pemberian Izin Usaha Pertambangan (IUP), sedangkan wewenang pemerintah daerah kabupaten/kota diatur dalam Pasal 8 diantaranya adalah, pembuatan peraturan perundang-undangan daerah (perda), serta pemberian Izin Usaha Pertambangan  (IUP) dan Izin Pertambangan Rakyat (IPR).</w:t>
      </w:r>
    </w:p>
    <w:p w:rsidR="009228EE" w:rsidRPr="007860C2" w:rsidRDefault="00990A74" w:rsidP="007860C2">
      <w:pPr>
        <w:spacing w:after="0" w:line="360" w:lineRule="auto"/>
        <w:ind w:left="0" w:firstLine="720"/>
        <w:rPr>
          <w:rFonts w:ascii="Times New Roman" w:hAnsi="Times New Roman"/>
          <w:sz w:val="24"/>
          <w:szCs w:val="24"/>
        </w:rPr>
      </w:pPr>
      <w:r>
        <w:rPr>
          <w:rFonts w:ascii="Times New Roman" w:hAnsi="Times New Roman"/>
          <w:sz w:val="24"/>
          <w:szCs w:val="24"/>
        </w:rPr>
        <w:t>P</w:t>
      </w:r>
      <w:r w:rsidR="009228EE">
        <w:rPr>
          <w:rFonts w:ascii="Times New Roman" w:hAnsi="Times New Roman"/>
          <w:sz w:val="24"/>
          <w:szCs w:val="24"/>
        </w:rPr>
        <w:t xml:space="preserve">enggunaan instrumen perizinan dapat juga difungsikan sebagai alat untuk mengkonkretisasikan cita hukum Pancasila tergantung bagaimana tujuan yang ingin dicapai oleh suatu  peraturan perundang-undangan, bagaimana materi muatan suatu peraturan perundang-undangan yang dijadikan dasar dalam </w:t>
      </w:r>
      <w:r w:rsidR="009228EE">
        <w:rPr>
          <w:rFonts w:ascii="Times New Roman" w:hAnsi="Times New Roman"/>
          <w:sz w:val="24"/>
          <w:szCs w:val="24"/>
        </w:rPr>
        <w:lastRenderedPageBreak/>
        <w:t>penerbitan perizinan. Pada sisi lain izin merupakan instrumen yuridis yang digunakan oleh pemerintah untuk mempengaruhi para warga agar mau mengikuti cara yang dianjurkannya guna mencapai suatu tujuan konkret. Sebagai suatu instrumen, izin berfungsi selaku ujung tombak instrumen hukum sebagai pengarah, perekayasa, dan perancang masyarakat adil dan makmur itu dijelmakan. Hal ini berarti lewat izin dapat diketahui bagaimana gambaran masyarakat adil dan makmur itu terwujud.</w:t>
      </w:r>
      <w:r w:rsidR="009228EE">
        <w:rPr>
          <w:rStyle w:val="FootnoteReference"/>
          <w:rFonts w:ascii="Times New Roman" w:hAnsi="Times New Roman"/>
          <w:sz w:val="24"/>
          <w:szCs w:val="24"/>
        </w:rPr>
        <w:footnoteReference w:id="89"/>
      </w:r>
      <w:r w:rsidR="009228EE">
        <w:rPr>
          <w:rFonts w:ascii="Times New Roman" w:hAnsi="Times New Roman"/>
          <w:sz w:val="24"/>
          <w:szCs w:val="24"/>
        </w:rPr>
        <w:t xml:space="preserve"> Yang merupakan cita hukum Pancasila.</w:t>
      </w:r>
    </w:p>
    <w:p w:rsidR="00D46999" w:rsidRPr="007860C2" w:rsidRDefault="00D46999" w:rsidP="007860C2">
      <w:pPr>
        <w:pStyle w:val="ListParagraph"/>
        <w:numPr>
          <w:ilvl w:val="0"/>
          <w:numId w:val="17"/>
        </w:numPr>
        <w:spacing w:after="0" w:line="360" w:lineRule="auto"/>
        <w:ind w:left="567" w:hanging="567"/>
        <w:rPr>
          <w:rFonts w:ascii="Times New Roman" w:hAnsi="Times New Roman"/>
          <w:b/>
          <w:color w:val="000000"/>
          <w:sz w:val="24"/>
          <w:szCs w:val="24"/>
        </w:rPr>
      </w:pPr>
      <w:r>
        <w:rPr>
          <w:rFonts w:ascii="Times New Roman" w:hAnsi="Times New Roman"/>
          <w:b/>
          <w:color w:val="000000"/>
          <w:sz w:val="24"/>
          <w:szCs w:val="24"/>
        </w:rPr>
        <w:t>SOSIAL</w:t>
      </w:r>
      <w:r w:rsidR="002A4EA0">
        <w:rPr>
          <w:rFonts w:ascii="Times New Roman" w:hAnsi="Times New Roman"/>
          <w:b/>
          <w:color w:val="000000"/>
          <w:sz w:val="24"/>
          <w:szCs w:val="24"/>
        </w:rPr>
        <w:t xml:space="preserve"> </w:t>
      </w:r>
      <w:r w:rsidR="007860C2">
        <w:rPr>
          <w:rFonts w:ascii="Times New Roman" w:hAnsi="Times New Roman"/>
          <w:b/>
          <w:color w:val="000000"/>
          <w:sz w:val="24"/>
          <w:szCs w:val="24"/>
        </w:rPr>
        <w:t>SETTING PELAKSA</w:t>
      </w:r>
      <w:r w:rsidR="002A4EA0">
        <w:rPr>
          <w:rFonts w:ascii="Times New Roman" w:hAnsi="Times New Roman"/>
          <w:b/>
          <w:color w:val="000000"/>
          <w:sz w:val="24"/>
          <w:szCs w:val="24"/>
        </w:rPr>
        <w:t>N</w:t>
      </w:r>
      <w:r w:rsidR="007860C2">
        <w:rPr>
          <w:rFonts w:ascii="Times New Roman" w:hAnsi="Times New Roman"/>
          <w:b/>
          <w:color w:val="000000"/>
          <w:sz w:val="24"/>
          <w:szCs w:val="24"/>
        </w:rPr>
        <w:t>A</w:t>
      </w:r>
      <w:r w:rsidR="002A4EA0">
        <w:rPr>
          <w:rFonts w:ascii="Times New Roman" w:hAnsi="Times New Roman"/>
          <w:b/>
          <w:color w:val="000000"/>
          <w:sz w:val="24"/>
          <w:szCs w:val="24"/>
        </w:rPr>
        <w:t>AN</w:t>
      </w:r>
      <w:r>
        <w:rPr>
          <w:rFonts w:ascii="Times New Roman" w:hAnsi="Times New Roman"/>
          <w:b/>
          <w:color w:val="000000"/>
          <w:sz w:val="24"/>
          <w:szCs w:val="24"/>
        </w:rPr>
        <w:t xml:space="preserve"> WEWENANG PENYELENGGARA PEMERINTAH DAERAH PROVINSI SULAWESI SELATAN TERHADAP PENGUASAAN PENGELOLAAN PERTAMBANGAN MINERAL DAN BATUBARA</w:t>
      </w:r>
    </w:p>
    <w:p w:rsidR="00E9030A" w:rsidRPr="00FE22DB" w:rsidRDefault="009228EE" w:rsidP="00FE22DB">
      <w:pPr>
        <w:pStyle w:val="ListParagraph"/>
        <w:numPr>
          <w:ilvl w:val="5"/>
          <w:numId w:val="22"/>
        </w:numPr>
        <w:spacing w:after="0" w:line="360" w:lineRule="auto"/>
        <w:ind w:left="567" w:hanging="567"/>
        <w:rPr>
          <w:rFonts w:ascii="Times New Roman" w:hAnsi="Times New Roman"/>
          <w:b/>
          <w:color w:val="000000"/>
          <w:sz w:val="24"/>
          <w:szCs w:val="24"/>
        </w:rPr>
      </w:pPr>
      <w:r>
        <w:rPr>
          <w:rFonts w:ascii="Times New Roman" w:hAnsi="Times New Roman"/>
          <w:b/>
          <w:color w:val="000000"/>
          <w:sz w:val="24"/>
          <w:szCs w:val="24"/>
        </w:rPr>
        <w:t>Pengaturan Hukum K</w:t>
      </w:r>
      <w:r w:rsidRPr="00226780">
        <w:rPr>
          <w:rFonts w:ascii="Times New Roman" w:hAnsi="Times New Roman"/>
          <w:b/>
          <w:color w:val="000000"/>
          <w:sz w:val="24"/>
          <w:szCs w:val="24"/>
        </w:rPr>
        <w:t>ewenang</w:t>
      </w:r>
      <w:r>
        <w:rPr>
          <w:rFonts w:ascii="Times New Roman" w:hAnsi="Times New Roman"/>
          <w:b/>
          <w:color w:val="000000"/>
          <w:sz w:val="24"/>
          <w:szCs w:val="24"/>
        </w:rPr>
        <w:t>an</w:t>
      </w:r>
      <w:r w:rsidRPr="00226780">
        <w:rPr>
          <w:rFonts w:ascii="Times New Roman" w:hAnsi="Times New Roman"/>
          <w:b/>
          <w:color w:val="000000"/>
          <w:sz w:val="24"/>
          <w:szCs w:val="24"/>
        </w:rPr>
        <w:t xml:space="preserve"> Penguasaan Pengelolaan Pertambangan Mineral</w:t>
      </w:r>
      <w:r>
        <w:rPr>
          <w:rFonts w:ascii="Times New Roman" w:hAnsi="Times New Roman"/>
          <w:b/>
          <w:color w:val="000000"/>
          <w:sz w:val="24"/>
          <w:szCs w:val="24"/>
        </w:rPr>
        <w:t xml:space="preserve"> dan Batubara  </w:t>
      </w:r>
      <w:r w:rsidRPr="00226780">
        <w:rPr>
          <w:rFonts w:ascii="Times New Roman" w:hAnsi="Times New Roman"/>
          <w:b/>
          <w:color w:val="000000"/>
          <w:sz w:val="24"/>
          <w:szCs w:val="24"/>
        </w:rPr>
        <w:t xml:space="preserve"> Pemerintah </w:t>
      </w:r>
      <w:r>
        <w:rPr>
          <w:rFonts w:ascii="Times New Roman" w:hAnsi="Times New Roman"/>
          <w:b/>
          <w:color w:val="000000"/>
          <w:sz w:val="24"/>
          <w:szCs w:val="24"/>
        </w:rPr>
        <w:t xml:space="preserve"> </w:t>
      </w:r>
      <w:r w:rsidRPr="00226780">
        <w:rPr>
          <w:rFonts w:ascii="Times New Roman" w:hAnsi="Times New Roman"/>
          <w:b/>
          <w:color w:val="000000"/>
          <w:sz w:val="24"/>
          <w:szCs w:val="24"/>
        </w:rPr>
        <w:t xml:space="preserve">Daerah </w:t>
      </w:r>
      <w:r>
        <w:rPr>
          <w:rFonts w:ascii="Times New Roman" w:hAnsi="Times New Roman"/>
          <w:b/>
          <w:color w:val="000000"/>
          <w:sz w:val="24"/>
          <w:szCs w:val="24"/>
        </w:rPr>
        <w:t xml:space="preserve"> </w:t>
      </w:r>
      <w:r w:rsidRPr="00226780">
        <w:rPr>
          <w:rFonts w:ascii="Times New Roman" w:hAnsi="Times New Roman"/>
          <w:b/>
          <w:color w:val="000000"/>
          <w:sz w:val="24"/>
          <w:szCs w:val="24"/>
        </w:rPr>
        <w:t>Provinsi Sulawesi Selatan</w:t>
      </w:r>
    </w:p>
    <w:p w:rsidR="004809CC" w:rsidRDefault="009228EE" w:rsidP="00966062">
      <w:pPr>
        <w:pStyle w:val="ListParagraph"/>
        <w:spacing w:after="0" w:line="360" w:lineRule="auto"/>
        <w:ind w:left="0" w:firstLine="709"/>
        <w:rPr>
          <w:rFonts w:ascii="Times New Roman" w:hAnsi="Times New Roman"/>
          <w:color w:val="000000"/>
          <w:sz w:val="24"/>
          <w:szCs w:val="24"/>
        </w:rPr>
      </w:pPr>
      <w:r>
        <w:rPr>
          <w:rFonts w:ascii="Times New Roman" w:hAnsi="Times New Roman"/>
          <w:b/>
          <w:color w:val="000000"/>
          <w:sz w:val="24"/>
          <w:szCs w:val="24"/>
        </w:rPr>
        <w:tab/>
      </w:r>
      <w:r w:rsidRPr="002A506F">
        <w:rPr>
          <w:rFonts w:ascii="Times New Roman" w:hAnsi="Times New Roman"/>
          <w:color w:val="000000"/>
          <w:sz w:val="24"/>
          <w:szCs w:val="24"/>
        </w:rPr>
        <w:t xml:space="preserve">Pancasila </w:t>
      </w:r>
      <w:r>
        <w:rPr>
          <w:rFonts w:ascii="Times New Roman" w:hAnsi="Times New Roman"/>
          <w:color w:val="000000"/>
          <w:sz w:val="24"/>
          <w:szCs w:val="24"/>
        </w:rPr>
        <w:t>sebagai cita hukum (</w:t>
      </w:r>
      <w:r w:rsidRPr="002A506F">
        <w:rPr>
          <w:rFonts w:ascii="Times New Roman" w:hAnsi="Times New Roman"/>
          <w:i/>
          <w:color w:val="000000"/>
          <w:sz w:val="24"/>
          <w:szCs w:val="24"/>
        </w:rPr>
        <w:t>rechtsidee</w:t>
      </w:r>
      <w:r>
        <w:rPr>
          <w:rFonts w:ascii="Times New Roman" w:hAnsi="Times New Roman"/>
          <w:color w:val="000000"/>
          <w:sz w:val="24"/>
          <w:szCs w:val="24"/>
        </w:rPr>
        <w:t>) yan</w:t>
      </w:r>
      <w:r w:rsidR="00D805D2">
        <w:rPr>
          <w:rFonts w:ascii="Times New Roman" w:hAnsi="Times New Roman"/>
          <w:color w:val="000000"/>
          <w:sz w:val="24"/>
          <w:szCs w:val="24"/>
        </w:rPr>
        <w:t xml:space="preserve">g selanjutnya dijabarkan dalam Pasal 33 </w:t>
      </w:r>
      <w:r w:rsidR="00F15952">
        <w:rPr>
          <w:rFonts w:ascii="Times New Roman" w:hAnsi="Times New Roman"/>
          <w:color w:val="000000"/>
          <w:sz w:val="24"/>
          <w:szCs w:val="24"/>
        </w:rPr>
        <w:t>UUD N</w:t>
      </w:r>
      <w:r>
        <w:rPr>
          <w:rFonts w:ascii="Times New Roman" w:hAnsi="Times New Roman"/>
          <w:color w:val="000000"/>
          <w:sz w:val="24"/>
          <w:szCs w:val="24"/>
        </w:rPr>
        <w:t>RI</w:t>
      </w:r>
      <w:r w:rsidR="00F15952">
        <w:rPr>
          <w:rFonts w:ascii="Times New Roman" w:hAnsi="Times New Roman"/>
          <w:color w:val="000000"/>
          <w:sz w:val="24"/>
          <w:szCs w:val="24"/>
        </w:rPr>
        <w:t xml:space="preserve"> Tahun</w:t>
      </w:r>
      <w:r>
        <w:rPr>
          <w:rFonts w:ascii="Times New Roman" w:hAnsi="Times New Roman"/>
          <w:color w:val="000000"/>
          <w:sz w:val="24"/>
          <w:szCs w:val="24"/>
        </w:rPr>
        <w:t xml:space="preserve"> 1945 menjadi dasar dalam penggunaan wewenang penguasaan pengelolaan pertambangan mineral dan batubara oleh penyelenggara negara. Wewenang penguasaan pertambangan mineral dan batubara yang berada dalam penguasaan negara diserahkan kepada pemerintah dalam pengelolaannya baik kepada pemerintah pusat, pemerintah daerah provinsi, maupun terhadap pemerintah daerah kabupaten/kota.</w:t>
      </w:r>
      <w:r w:rsidR="00D805D2">
        <w:rPr>
          <w:rFonts w:ascii="Times New Roman" w:hAnsi="Times New Roman"/>
          <w:color w:val="000000"/>
          <w:sz w:val="24"/>
          <w:szCs w:val="24"/>
        </w:rPr>
        <w:t xml:space="preserve"> Penyerahan kewenangan pengelolaan pertambangan mineral dan batubara </w:t>
      </w:r>
      <w:r w:rsidR="005F6FC0">
        <w:rPr>
          <w:rFonts w:ascii="Times New Roman" w:hAnsi="Times New Roman"/>
          <w:color w:val="000000"/>
          <w:sz w:val="24"/>
          <w:szCs w:val="24"/>
        </w:rPr>
        <w:t>kepada pemerintah pusat, pemerintah daerah provinsi dan pemerintah daerah kabupaten kabupaten/kota t</w:t>
      </w:r>
      <w:r w:rsidR="00D805D2">
        <w:rPr>
          <w:rFonts w:ascii="Times New Roman" w:hAnsi="Times New Roman"/>
          <w:color w:val="000000"/>
          <w:sz w:val="24"/>
          <w:szCs w:val="24"/>
        </w:rPr>
        <w:t>elah diatur dalam</w:t>
      </w:r>
      <w:r w:rsidR="005F6FC0">
        <w:rPr>
          <w:rFonts w:ascii="Times New Roman" w:hAnsi="Times New Roman"/>
          <w:color w:val="000000"/>
          <w:sz w:val="24"/>
          <w:szCs w:val="24"/>
        </w:rPr>
        <w:t xml:space="preserve"> Pasal 6, Pasal 7 dan Pasal 8</w:t>
      </w:r>
      <w:r w:rsidR="00D805D2">
        <w:rPr>
          <w:rFonts w:ascii="Times New Roman" w:hAnsi="Times New Roman"/>
          <w:color w:val="000000"/>
          <w:sz w:val="24"/>
          <w:szCs w:val="24"/>
        </w:rPr>
        <w:t xml:space="preserve"> UU</w:t>
      </w:r>
      <w:r w:rsidR="005F6FC0">
        <w:rPr>
          <w:rFonts w:ascii="Times New Roman" w:hAnsi="Times New Roman"/>
          <w:color w:val="000000"/>
          <w:sz w:val="24"/>
          <w:szCs w:val="24"/>
        </w:rPr>
        <w:t xml:space="preserve">. Nomor. 4 Tahun 2009 tentang Pertambangan Mineral Dan Batubara. </w:t>
      </w:r>
    </w:p>
    <w:p w:rsidR="00D805D2" w:rsidRDefault="004809CC" w:rsidP="00966062">
      <w:pPr>
        <w:pStyle w:val="ListParagraph"/>
        <w:spacing w:after="0" w:line="360" w:lineRule="auto"/>
        <w:ind w:left="0" w:firstLine="709"/>
        <w:rPr>
          <w:rFonts w:ascii="Times New Roman" w:hAnsi="Times New Roman"/>
          <w:color w:val="000000"/>
          <w:sz w:val="24"/>
          <w:szCs w:val="24"/>
        </w:rPr>
      </w:pPr>
      <w:r>
        <w:rPr>
          <w:rFonts w:ascii="Times New Roman" w:hAnsi="Times New Roman"/>
          <w:color w:val="000000"/>
          <w:sz w:val="24"/>
          <w:szCs w:val="24"/>
        </w:rPr>
        <w:t>Selanjutnya k</w:t>
      </w:r>
      <w:r w:rsidR="005F6FC0">
        <w:rPr>
          <w:rFonts w:ascii="Times New Roman" w:hAnsi="Times New Roman"/>
          <w:color w:val="000000"/>
          <w:sz w:val="24"/>
          <w:szCs w:val="24"/>
        </w:rPr>
        <w:t>ewenangan pengelolaan pertambangan khusus untuk daerah provinsi juga diatur dalam UU. No. 23 Tahun 2014 tentang Pemerintahan Daerah. Dan pada sisi yang sama UU. No.23. Tahun 2014 tentang Pemerintahan Daerah mencabut kewenangan pemerintah daerah kabupaten/kota dalam pengelolaan pertamban</w:t>
      </w:r>
      <w:r w:rsidR="00F022DC">
        <w:rPr>
          <w:rFonts w:ascii="Times New Roman" w:hAnsi="Times New Roman"/>
          <w:color w:val="000000"/>
          <w:sz w:val="24"/>
          <w:szCs w:val="24"/>
        </w:rPr>
        <w:t>gan mineral dan batubara. D</w:t>
      </w:r>
      <w:r w:rsidR="005F6FC0">
        <w:rPr>
          <w:rFonts w:ascii="Times New Roman" w:hAnsi="Times New Roman"/>
          <w:color w:val="000000"/>
          <w:sz w:val="24"/>
          <w:szCs w:val="24"/>
        </w:rPr>
        <w:t xml:space="preserve">engan demikian kewenangan pengelolaan </w:t>
      </w:r>
      <w:r w:rsidR="005F6FC0">
        <w:rPr>
          <w:rFonts w:ascii="Times New Roman" w:hAnsi="Times New Roman"/>
          <w:color w:val="000000"/>
          <w:sz w:val="24"/>
          <w:szCs w:val="24"/>
        </w:rPr>
        <w:lastRenderedPageBreak/>
        <w:t>pertambangan mineral dan batubra hanya terletak pada pemerintah pusat</w:t>
      </w:r>
      <w:r w:rsidR="00BA60C7">
        <w:rPr>
          <w:rFonts w:ascii="Times New Roman" w:hAnsi="Times New Roman"/>
          <w:color w:val="000000"/>
          <w:sz w:val="24"/>
          <w:szCs w:val="24"/>
        </w:rPr>
        <w:t xml:space="preserve"> dan pemerintah daerah provinsi.</w:t>
      </w:r>
      <w:r w:rsidR="00F022DC">
        <w:rPr>
          <w:rFonts w:ascii="Times New Roman" w:hAnsi="Times New Roman"/>
          <w:color w:val="000000"/>
          <w:sz w:val="24"/>
          <w:szCs w:val="24"/>
        </w:rPr>
        <w:t xml:space="preserve"> D</w:t>
      </w:r>
      <w:r w:rsidR="00BA60C7">
        <w:rPr>
          <w:rFonts w:ascii="Times New Roman" w:hAnsi="Times New Roman"/>
          <w:color w:val="000000"/>
          <w:sz w:val="24"/>
          <w:szCs w:val="24"/>
        </w:rPr>
        <w:t xml:space="preserve">alam pelaksanaan kewenangan pengelolaan pertambangan mineral dan batubara </w:t>
      </w:r>
      <w:r w:rsidR="005F6FC0">
        <w:rPr>
          <w:rFonts w:ascii="Times New Roman" w:hAnsi="Times New Roman"/>
          <w:color w:val="000000"/>
          <w:sz w:val="24"/>
          <w:szCs w:val="24"/>
        </w:rPr>
        <w:t xml:space="preserve"> </w:t>
      </w:r>
      <w:r w:rsidR="00BA60C7">
        <w:rPr>
          <w:rFonts w:ascii="Times New Roman" w:hAnsi="Times New Roman"/>
          <w:color w:val="000000"/>
          <w:sz w:val="24"/>
          <w:szCs w:val="24"/>
        </w:rPr>
        <w:t>pemerintah daerah provinsi Sulawesi Selatan telah menerbitkan Peraturan Daerah</w:t>
      </w:r>
      <w:r w:rsidR="00C674C1">
        <w:rPr>
          <w:rFonts w:ascii="Times New Roman" w:hAnsi="Times New Roman"/>
          <w:color w:val="000000"/>
          <w:sz w:val="24"/>
          <w:szCs w:val="24"/>
        </w:rPr>
        <w:t xml:space="preserve"> Provinsi Sulawesi Selatan Nomor 5</w:t>
      </w:r>
      <w:r>
        <w:rPr>
          <w:rFonts w:ascii="Times New Roman" w:hAnsi="Times New Roman"/>
          <w:color w:val="000000"/>
          <w:sz w:val="24"/>
          <w:szCs w:val="24"/>
        </w:rPr>
        <w:t xml:space="preserve"> Tahun 2011 tentang Pengelolaan Pertambangan Mineral Dan Batubara.</w:t>
      </w:r>
    </w:p>
    <w:p w:rsidR="009228EE" w:rsidRDefault="009228EE" w:rsidP="00966062">
      <w:pPr>
        <w:pStyle w:val="ListParagraph"/>
        <w:spacing w:after="0" w:line="360" w:lineRule="auto"/>
        <w:ind w:left="0" w:firstLine="720"/>
        <w:rPr>
          <w:rFonts w:ascii="Times New Roman" w:hAnsi="Times New Roman"/>
          <w:color w:val="000000"/>
          <w:sz w:val="24"/>
          <w:szCs w:val="24"/>
        </w:rPr>
      </w:pPr>
      <w:r>
        <w:rPr>
          <w:rFonts w:ascii="Times New Roman" w:hAnsi="Times New Roman"/>
          <w:color w:val="000000"/>
          <w:sz w:val="24"/>
          <w:szCs w:val="24"/>
        </w:rPr>
        <w:t>Pemberian kewenangan  kepada pemerintah daerah provinsi Sulawesi selatan di lihat dari aspek susunan peraturan perundang-undangan secara berjenjang adalah tersusun secara khierarkis. Dalam pengertian bahwa pengaturan hukum kewenangan dalam pengelolaan pertambangan mineral dan batubara diatur dalam peraturan perundang-undangan yang lebih tinggi sampai kepada peraturan perundang-undangan yang lebih rendah.</w:t>
      </w:r>
    </w:p>
    <w:p w:rsidR="009228EE" w:rsidRDefault="009228EE" w:rsidP="00966062">
      <w:pPr>
        <w:pStyle w:val="ListParagraph"/>
        <w:spacing w:after="0" w:line="360" w:lineRule="auto"/>
        <w:ind w:left="0" w:firstLine="709"/>
        <w:rPr>
          <w:rFonts w:ascii="Times New Roman" w:hAnsi="Times New Roman"/>
          <w:color w:val="000000"/>
          <w:sz w:val="24"/>
          <w:szCs w:val="24"/>
        </w:rPr>
      </w:pPr>
      <w:r>
        <w:rPr>
          <w:rFonts w:ascii="Times New Roman" w:hAnsi="Times New Roman"/>
          <w:color w:val="000000"/>
          <w:sz w:val="24"/>
          <w:szCs w:val="24"/>
        </w:rPr>
        <w:t xml:space="preserve">Adanya keterkaitan khierarkhis peraturan perundang-undangan antara yang satu dengan yang lainnya, dikemukakan oleh Hans Kelsen  bahwa, suatu norma dibuat menurut norma yang lebih tinggi, dan norma yang lebih tinggi inipun dibuat menurut norma yang lebih tinggi lagi, dan demikian seterusnya sampai kita berhenti pada norma yang tertinggi yang tidak dibuat oleh norma lagi melainkan ditetapkan terlebih dahulu keberadaannya oleh masyarakat atau rakyat. Perwujudan norma tampak sebagai suatu bangunan atau susunan yang berjenjang mulai dari norma positif tertinggi hingga perwujudan yang paling rendah yang disebut sebagai </w:t>
      </w:r>
      <w:r w:rsidRPr="00926E02">
        <w:rPr>
          <w:rFonts w:ascii="Times New Roman" w:hAnsi="Times New Roman"/>
          <w:i/>
          <w:color w:val="000000"/>
          <w:sz w:val="24"/>
          <w:szCs w:val="24"/>
        </w:rPr>
        <w:t>individual norm</w:t>
      </w:r>
      <w:r>
        <w:rPr>
          <w:rFonts w:ascii="Times New Roman" w:hAnsi="Times New Roman"/>
          <w:color w:val="000000"/>
          <w:sz w:val="24"/>
          <w:szCs w:val="24"/>
        </w:rPr>
        <w:t>.</w:t>
      </w:r>
      <w:r>
        <w:rPr>
          <w:rStyle w:val="FootnoteReference"/>
          <w:rFonts w:ascii="Times New Roman" w:hAnsi="Times New Roman"/>
          <w:color w:val="000000"/>
          <w:sz w:val="24"/>
          <w:szCs w:val="24"/>
        </w:rPr>
        <w:footnoteReference w:id="90"/>
      </w:r>
    </w:p>
    <w:p w:rsidR="009228EE" w:rsidRDefault="009228EE" w:rsidP="00966062">
      <w:pPr>
        <w:pStyle w:val="ListParagraph"/>
        <w:spacing w:after="0" w:line="360" w:lineRule="auto"/>
        <w:ind w:left="0" w:firstLine="709"/>
        <w:rPr>
          <w:rFonts w:ascii="Times New Roman" w:hAnsi="Times New Roman"/>
          <w:color w:val="000000"/>
          <w:sz w:val="24"/>
          <w:szCs w:val="24"/>
        </w:rPr>
      </w:pPr>
      <w:r>
        <w:rPr>
          <w:rFonts w:ascii="Times New Roman" w:hAnsi="Times New Roman"/>
          <w:color w:val="000000"/>
          <w:sz w:val="24"/>
          <w:szCs w:val="24"/>
        </w:rPr>
        <w:t>Suteki berpendapat bahwa apabila dipelajari Teori Jenjang Norma (</w:t>
      </w:r>
      <w:r w:rsidRPr="006A58E6">
        <w:rPr>
          <w:rFonts w:ascii="Times New Roman" w:hAnsi="Times New Roman"/>
          <w:i/>
          <w:color w:val="000000"/>
          <w:sz w:val="24"/>
          <w:szCs w:val="24"/>
        </w:rPr>
        <w:t>stufentheorie</w:t>
      </w:r>
      <w:r>
        <w:rPr>
          <w:rFonts w:ascii="Times New Roman" w:hAnsi="Times New Roman"/>
          <w:color w:val="000000"/>
          <w:sz w:val="24"/>
          <w:szCs w:val="24"/>
        </w:rPr>
        <w:t>) dari Hans Kelsen akan diperoleh pemahaman mengenai cerminan kedua sistem hukum tersebut dalam sistem norma hukum Republik Indonesia. Dalam sistem norma hukum ini, norma-norma hukum yang berlaku berada dalam suatu sistem berlapis-lapis dan berjenjang sekaligus berkelompok-kelompok. Suatu norma selalu berlaku, bersumber, dan berdasar pada norma yang lebih tinggi lagi. Demikian seterusnya sampai suatu norma dasar negara (</w:t>
      </w:r>
      <w:r w:rsidRPr="006C0781">
        <w:rPr>
          <w:rFonts w:ascii="Times New Roman" w:hAnsi="Times New Roman"/>
          <w:i/>
          <w:color w:val="000000"/>
          <w:sz w:val="24"/>
          <w:szCs w:val="24"/>
        </w:rPr>
        <w:t>staatfundamentalnorm</w:t>
      </w:r>
      <w:r>
        <w:rPr>
          <w:rFonts w:ascii="Times New Roman" w:hAnsi="Times New Roman"/>
          <w:color w:val="000000"/>
          <w:sz w:val="24"/>
          <w:szCs w:val="24"/>
        </w:rPr>
        <w:t>). Republik Indonesia, yaitu Pembukaan UUD NRI 1945.</w:t>
      </w:r>
      <w:r>
        <w:rPr>
          <w:rStyle w:val="FootnoteReference"/>
          <w:rFonts w:ascii="Times New Roman" w:hAnsi="Times New Roman"/>
          <w:color w:val="000000"/>
          <w:sz w:val="24"/>
          <w:szCs w:val="24"/>
        </w:rPr>
        <w:footnoteReference w:id="91"/>
      </w:r>
    </w:p>
    <w:p w:rsidR="00A11CFE" w:rsidRDefault="00A11CFE" w:rsidP="00966062">
      <w:pPr>
        <w:pStyle w:val="ListParagraph"/>
        <w:spacing w:after="0" w:line="360" w:lineRule="auto"/>
        <w:ind w:left="0" w:firstLine="709"/>
        <w:rPr>
          <w:rFonts w:ascii="Times New Roman" w:hAnsi="Times New Roman"/>
          <w:color w:val="000000"/>
          <w:sz w:val="24"/>
          <w:szCs w:val="24"/>
        </w:rPr>
      </w:pPr>
    </w:p>
    <w:p w:rsidR="00E9030A" w:rsidRPr="00EA0400" w:rsidRDefault="009228EE" w:rsidP="00EA0400">
      <w:pPr>
        <w:pStyle w:val="ListParagraph"/>
        <w:numPr>
          <w:ilvl w:val="5"/>
          <w:numId w:val="22"/>
        </w:numPr>
        <w:spacing w:after="0" w:line="360" w:lineRule="auto"/>
        <w:ind w:left="709" w:hanging="709"/>
        <w:rPr>
          <w:rFonts w:ascii="Times New Roman" w:hAnsi="Times New Roman"/>
          <w:b/>
          <w:color w:val="000000"/>
          <w:sz w:val="24"/>
          <w:szCs w:val="24"/>
        </w:rPr>
      </w:pPr>
      <w:r w:rsidRPr="0035162F">
        <w:rPr>
          <w:rFonts w:ascii="Times New Roman" w:hAnsi="Times New Roman"/>
          <w:b/>
          <w:color w:val="000000"/>
          <w:sz w:val="24"/>
          <w:szCs w:val="24"/>
        </w:rPr>
        <w:lastRenderedPageBreak/>
        <w:t>Penggunaan Kewenangan Pemerintah Daerah Provinsi Sulawesi Selatan</w:t>
      </w:r>
      <w:r>
        <w:rPr>
          <w:rFonts w:ascii="Times New Roman" w:hAnsi="Times New Roman"/>
          <w:b/>
          <w:color w:val="000000"/>
          <w:sz w:val="24"/>
          <w:szCs w:val="24"/>
        </w:rPr>
        <w:t xml:space="preserve"> </w:t>
      </w:r>
      <w:r w:rsidRPr="0035162F">
        <w:rPr>
          <w:rFonts w:ascii="Times New Roman" w:hAnsi="Times New Roman"/>
          <w:b/>
          <w:color w:val="000000"/>
          <w:sz w:val="24"/>
          <w:szCs w:val="24"/>
        </w:rPr>
        <w:t>Dalam Pengelolaan Pertambangan Mineral dan Batubara</w:t>
      </w:r>
      <w:r>
        <w:rPr>
          <w:rFonts w:ascii="Times New Roman" w:hAnsi="Times New Roman"/>
          <w:b/>
          <w:color w:val="000000"/>
          <w:sz w:val="24"/>
          <w:szCs w:val="24"/>
        </w:rPr>
        <w:t xml:space="preserve"> Melalui Instrumen Perizinan</w:t>
      </w:r>
      <w:r w:rsidRPr="0035162F">
        <w:rPr>
          <w:rFonts w:ascii="Times New Roman" w:hAnsi="Times New Roman"/>
          <w:b/>
          <w:color w:val="000000"/>
          <w:sz w:val="24"/>
          <w:szCs w:val="24"/>
        </w:rPr>
        <w:t xml:space="preserve"> </w:t>
      </w:r>
    </w:p>
    <w:p w:rsidR="009228EE" w:rsidRDefault="009228EE" w:rsidP="00966062">
      <w:pPr>
        <w:pStyle w:val="ListParagraph"/>
        <w:spacing w:after="0" w:line="360" w:lineRule="auto"/>
        <w:ind w:left="0" w:firstLine="720"/>
        <w:rPr>
          <w:rFonts w:ascii="Times New Roman" w:hAnsi="Times New Roman"/>
          <w:color w:val="000000"/>
          <w:sz w:val="24"/>
          <w:szCs w:val="24"/>
        </w:rPr>
      </w:pPr>
      <w:r>
        <w:rPr>
          <w:rFonts w:ascii="Times New Roman" w:hAnsi="Times New Roman"/>
          <w:color w:val="000000"/>
          <w:sz w:val="24"/>
          <w:szCs w:val="24"/>
        </w:rPr>
        <w:t xml:space="preserve">Sudah menjadi pendapat umum bahwa </w:t>
      </w:r>
      <w:r w:rsidR="0051614A">
        <w:rPr>
          <w:rFonts w:ascii="Times New Roman" w:hAnsi="Times New Roman"/>
          <w:color w:val="000000"/>
          <w:sz w:val="24"/>
          <w:szCs w:val="24"/>
        </w:rPr>
        <w:t xml:space="preserve">penggunaan kewenangan oleh pemerintah adalah untuk merealisasikan tujuan dari peraturan perundang-undangan itu sendiri yang menjadi dasar pemberian kewenangan. Berkaitan dengan Penggunaan kewenangan pemerintah daerah provinsi Sulawesi Selatan dalam pengelolaan pertambangan mineral dan batubara, maka penggunaan kewenangan bertujuan untuk merealisasikan apa yang menjadi tujuan dalam UU. No. 4 Tahun 2009 tentang Pertambangan Mineral </w:t>
      </w:r>
      <w:r w:rsidR="00B058BB">
        <w:rPr>
          <w:rFonts w:ascii="Times New Roman" w:hAnsi="Times New Roman"/>
          <w:color w:val="000000"/>
          <w:sz w:val="24"/>
          <w:szCs w:val="24"/>
        </w:rPr>
        <w:t xml:space="preserve">Dan Batubara. </w:t>
      </w:r>
      <w:r w:rsidR="0005478E">
        <w:rPr>
          <w:rFonts w:ascii="Times New Roman" w:hAnsi="Times New Roman"/>
          <w:color w:val="000000"/>
          <w:sz w:val="24"/>
          <w:szCs w:val="24"/>
        </w:rPr>
        <w:t>Dalam Pasal 3 dinyatakan bahwa, d</w:t>
      </w:r>
      <w:r>
        <w:rPr>
          <w:rFonts w:ascii="Times New Roman" w:hAnsi="Times New Roman"/>
          <w:color w:val="000000"/>
          <w:sz w:val="24"/>
          <w:szCs w:val="24"/>
        </w:rPr>
        <w:t>alam rangka mendukung pembangunan nasional yang berkesinambungan, tujuan pengelolaan mineral dan batubara adalah:</w:t>
      </w:r>
    </w:p>
    <w:p w:rsidR="009228EE" w:rsidRDefault="009228EE" w:rsidP="00966062">
      <w:pPr>
        <w:pStyle w:val="ListParagraph"/>
        <w:numPr>
          <w:ilvl w:val="0"/>
          <w:numId w:val="11"/>
        </w:numPr>
        <w:spacing w:after="0" w:line="360" w:lineRule="auto"/>
        <w:ind w:left="567" w:hanging="567"/>
        <w:rPr>
          <w:rFonts w:ascii="Times New Roman" w:hAnsi="Times New Roman"/>
          <w:color w:val="000000"/>
          <w:sz w:val="24"/>
          <w:szCs w:val="24"/>
        </w:rPr>
      </w:pPr>
      <w:r>
        <w:rPr>
          <w:rFonts w:ascii="Times New Roman" w:hAnsi="Times New Roman"/>
          <w:color w:val="000000"/>
          <w:sz w:val="24"/>
          <w:szCs w:val="24"/>
        </w:rPr>
        <w:t>Menjamin efektifitas pelaksanaan dan pengendalian kegiatan usaha pertambangan secara berdaya guna, berhasil guna, dan berdaya saing;</w:t>
      </w:r>
    </w:p>
    <w:p w:rsidR="009228EE" w:rsidRDefault="009228EE" w:rsidP="00966062">
      <w:pPr>
        <w:pStyle w:val="ListParagraph"/>
        <w:numPr>
          <w:ilvl w:val="0"/>
          <w:numId w:val="11"/>
        </w:numPr>
        <w:spacing w:after="0" w:line="360" w:lineRule="auto"/>
        <w:ind w:left="567" w:hanging="567"/>
        <w:rPr>
          <w:rFonts w:ascii="Times New Roman" w:hAnsi="Times New Roman"/>
          <w:color w:val="000000"/>
          <w:sz w:val="24"/>
          <w:szCs w:val="24"/>
        </w:rPr>
      </w:pPr>
      <w:r w:rsidRPr="009A6A62">
        <w:rPr>
          <w:rFonts w:ascii="Times New Roman" w:hAnsi="Times New Roman"/>
          <w:color w:val="000000"/>
          <w:sz w:val="24"/>
          <w:szCs w:val="24"/>
        </w:rPr>
        <w:t>Menjamin manfaat pertambangan mineral dan batubara secara berkelanjutan dan berwawasan lingkungan hidup;</w:t>
      </w:r>
    </w:p>
    <w:p w:rsidR="009228EE" w:rsidRDefault="009228EE" w:rsidP="00966062">
      <w:pPr>
        <w:pStyle w:val="ListParagraph"/>
        <w:numPr>
          <w:ilvl w:val="0"/>
          <w:numId w:val="11"/>
        </w:numPr>
        <w:spacing w:after="0" w:line="360" w:lineRule="auto"/>
        <w:ind w:left="567" w:hanging="567"/>
        <w:rPr>
          <w:rFonts w:ascii="Times New Roman" w:hAnsi="Times New Roman"/>
          <w:color w:val="000000"/>
          <w:sz w:val="24"/>
          <w:szCs w:val="24"/>
        </w:rPr>
      </w:pPr>
      <w:r w:rsidRPr="009A6A62">
        <w:rPr>
          <w:rFonts w:ascii="Times New Roman" w:hAnsi="Times New Roman"/>
          <w:color w:val="000000"/>
          <w:sz w:val="24"/>
          <w:szCs w:val="24"/>
        </w:rPr>
        <w:t xml:space="preserve">Menjamin tersedianya mineral dan batubara sebagai bahan baku dan/atau sebagai sumber energi untuk kebutuhan dalam negeri; </w:t>
      </w:r>
    </w:p>
    <w:p w:rsidR="009228EE" w:rsidRDefault="009228EE" w:rsidP="00966062">
      <w:pPr>
        <w:pStyle w:val="ListParagraph"/>
        <w:numPr>
          <w:ilvl w:val="0"/>
          <w:numId w:val="11"/>
        </w:numPr>
        <w:spacing w:after="0" w:line="360" w:lineRule="auto"/>
        <w:ind w:left="567" w:hanging="567"/>
        <w:rPr>
          <w:rFonts w:ascii="Times New Roman" w:hAnsi="Times New Roman"/>
          <w:color w:val="000000"/>
          <w:sz w:val="24"/>
          <w:szCs w:val="24"/>
        </w:rPr>
      </w:pPr>
      <w:r w:rsidRPr="009A6A62">
        <w:rPr>
          <w:rFonts w:ascii="Times New Roman" w:hAnsi="Times New Roman"/>
          <w:color w:val="000000"/>
          <w:sz w:val="24"/>
          <w:szCs w:val="24"/>
        </w:rPr>
        <w:t>Mendukung dan menumbuh kembangkan kemampuan nasional agar lebih mampu bersaing di tingkat nasional, regional, dan internasional;</w:t>
      </w:r>
    </w:p>
    <w:p w:rsidR="009228EE" w:rsidRDefault="009228EE" w:rsidP="00966062">
      <w:pPr>
        <w:pStyle w:val="ListParagraph"/>
        <w:numPr>
          <w:ilvl w:val="0"/>
          <w:numId w:val="11"/>
        </w:numPr>
        <w:spacing w:after="0" w:line="360" w:lineRule="auto"/>
        <w:ind w:left="567" w:hanging="567"/>
        <w:rPr>
          <w:rFonts w:ascii="Times New Roman" w:hAnsi="Times New Roman"/>
          <w:color w:val="000000"/>
          <w:sz w:val="24"/>
          <w:szCs w:val="24"/>
        </w:rPr>
      </w:pPr>
      <w:r w:rsidRPr="009A6A62">
        <w:rPr>
          <w:rFonts w:ascii="Times New Roman" w:hAnsi="Times New Roman"/>
          <w:color w:val="000000"/>
          <w:sz w:val="24"/>
          <w:szCs w:val="24"/>
        </w:rPr>
        <w:t xml:space="preserve">Meningkatkan pendapatan masyarakat lokal, daerah dan negara, serta menciptakan lapangan kerja untuk sebesar-besar kesejahteraan rakyat; dan </w:t>
      </w:r>
    </w:p>
    <w:p w:rsidR="009228EE" w:rsidRPr="009401D0" w:rsidRDefault="009228EE" w:rsidP="00966062">
      <w:pPr>
        <w:pStyle w:val="ListParagraph"/>
        <w:numPr>
          <w:ilvl w:val="0"/>
          <w:numId w:val="11"/>
        </w:numPr>
        <w:spacing w:after="0" w:line="360" w:lineRule="auto"/>
        <w:ind w:left="567" w:hanging="567"/>
        <w:rPr>
          <w:rFonts w:ascii="Times New Roman" w:hAnsi="Times New Roman"/>
          <w:color w:val="000000"/>
          <w:sz w:val="24"/>
          <w:szCs w:val="24"/>
        </w:rPr>
      </w:pPr>
      <w:r w:rsidRPr="009A6A62">
        <w:rPr>
          <w:rFonts w:ascii="Times New Roman" w:hAnsi="Times New Roman"/>
          <w:color w:val="000000"/>
          <w:sz w:val="24"/>
          <w:szCs w:val="24"/>
        </w:rPr>
        <w:t>Menjamin kepastian hukum dalam penyelenggaraan kegiatan usaha pertambangan mineral dan batubara.</w:t>
      </w:r>
    </w:p>
    <w:p w:rsidR="009228EE" w:rsidRDefault="009228EE" w:rsidP="00966062">
      <w:pPr>
        <w:pStyle w:val="ListParagraph"/>
        <w:spacing w:after="0" w:line="360" w:lineRule="auto"/>
        <w:ind w:left="0" w:firstLine="709"/>
        <w:rPr>
          <w:rFonts w:ascii="Times New Roman" w:hAnsi="Times New Roman"/>
          <w:color w:val="000000"/>
          <w:sz w:val="24"/>
          <w:szCs w:val="24"/>
        </w:rPr>
      </w:pPr>
      <w:r>
        <w:rPr>
          <w:rFonts w:ascii="Times New Roman" w:hAnsi="Times New Roman"/>
          <w:color w:val="000000"/>
          <w:sz w:val="24"/>
          <w:szCs w:val="24"/>
        </w:rPr>
        <w:t xml:space="preserve">Tujuan yang sama dalam pengelolaan pertambangan mineral dan batubara juga diatur dalam Pasal 3 Peraturan Daerah Provinsi Sulawesi Selatan Nomor 5 Tahun 2011 tentang Pengelolaan Pertambangan Mineral Dan Batubara, dan tujuan inilah yang ingin diwujudkan oleh pembuat peraturan perundang-undangan yang dalam pelaksanaannya diserahkan kepada pemerintah daerah provinsi Sulawesi selatan dan daerah kabupaten/kota yang berada dalam wilayah provinsi Sulawesi selatan dalam pengelolaan pertambangan mineral dan batubara. Salah satu </w:t>
      </w:r>
      <w:r>
        <w:rPr>
          <w:rFonts w:ascii="Times New Roman" w:hAnsi="Times New Roman"/>
          <w:color w:val="000000"/>
          <w:sz w:val="24"/>
          <w:szCs w:val="24"/>
        </w:rPr>
        <w:lastRenderedPageBreak/>
        <w:t>langkah untuk mencapai tujuan dalam pengelolaan pertambangan mineral dan batubara yang merupakan kewenangan pemerintah daerah provinsi Sulawesi selatan, adalah bagaimana mengkonkretisasikan penggunaan kewenangan tersebut.</w:t>
      </w:r>
    </w:p>
    <w:p w:rsidR="00787C86" w:rsidRPr="00347166" w:rsidRDefault="009228EE" w:rsidP="00966062">
      <w:pPr>
        <w:pStyle w:val="ListParagraph"/>
        <w:spacing w:after="0" w:line="360" w:lineRule="auto"/>
        <w:ind w:left="0" w:firstLine="709"/>
        <w:rPr>
          <w:rFonts w:ascii="Times New Roman" w:hAnsi="Times New Roman"/>
          <w:color w:val="FF0000"/>
          <w:sz w:val="24"/>
          <w:szCs w:val="24"/>
        </w:rPr>
      </w:pPr>
      <w:r>
        <w:rPr>
          <w:rFonts w:ascii="Times New Roman" w:hAnsi="Times New Roman"/>
          <w:color w:val="000000"/>
          <w:sz w:val="24"/>
          <w:szCs w:val="24"/>
        </w:rPr>
        <w:t xml:space="preserve">Konkretisasi penggunaan kewenangan dalam pengelolaan pertambangan mineral dan batubara, agar dapat mencapai tujuan pengelolaannya untuk sebesar-besar kesejahteraan rakyat, pemerintah mempergunakan berbagai instrumen </w:t>
      </w:r>
      <w:r w:rsidR="00787C86">
        <w:rPr>
          <w:rFonts w:ascii="Times New Roman" w:hAnsi="Times New Roman"/>
          <w:color w:val="000000"/>
          <w:sz w:val="24"/>
          <w:szCs w:val="24"/>
        </w:rPr>
        <w:t xml:space="preserve">diantaranya adalah penggunaan instrumen perizinan usaha pertambangan mineral dan batubara.  </w:t>
      </w:r>
      <w:r w:rsidR="00147621">
        <w:rPr>
          <w:rFonts w:ascii="Times New Roman" w:hAnsi="Times New Roman"/>
          <w:color w:val="000000"/>
          <w:sz w:val="24"/>
          <w:szCs w:val="24"/>
        </w:rPr>
        <w:t>Hasil penelitian menunjukkan bahwa, d</w:t>
      </w:r>
      <w:r w:rsidR="00787C86">
        <w:rPr>
          <w:rFonts w:ascii="Times New Roman" w:hAnsi="Times New Roman"/>
          <w:color w:val="000000"/>
          <w:sz w:val="24"/>
          <w:szCs w:val="24"/>
        </w:rPr>
        <w:t>alam menggunakan kewenangannya pemerintah daerah provinsi Sulawesi S</w:t>
      </w:r>
      <w:r w:rsidR="00147621">
        <w:rPr>
          <w:rFonts w:ascii="Times New Roman" w:hAnsi="Times New Roman"/>
          <w:color w:val="000000"/>
          <w:sz w:val="24"/>
          <w:szCs w:val="24"/>
        </w:rPr>
        <w:t>elatan</w:t>
      </w:r>
      <w:r w:rsidR="00787C86">
        <w:rPr>
          <w:rFonts w:ascii="Times New Roman" w:hAnsi="Times New Roman"/>
          <w:color w:val="000000"/>
          <w:sz w:val="24"/>
          <w:szCs w:val="24"/>
        </w:rPr>
        <w:t xml:space="preserve"> sampai dengan tahun 2012 tercatat sebanyak 120 (seratus dua puluh) jeniz izin usaha </w:t>
      </w:r>
      <w:r w:rsidR="00147621">
        <w:rPr>
          <w:rFonts w:ascii="Times New Roman" w:hAnsi="Times New Roman"/>
          <w:color w:val="000000"/>
          <w:sz w:val="24"/>
          <w:szCs w:val="24"/>
        </w:rPr>
        <w:t xml:space="preserve">pertambangan mineral logam dan batubara termasuk IUP Eksploirasi. Sedangkan izin usaha pertambangan mineral bukan logam dan batuan tercatat sebanyak 460 (empat ratus enampuluh) jenis izin usaha pertambangan termasuk izin usaha pertambangan eksploirasi.  </w:t>
      </w:r>
    </w:p>
    <w:p w:rsidR="001D4FE9" w:rsidRDefault="00222157" w:rsidP="00966062">
      <w:pPr>
        <w:pStyle w:val="ListParagraph"/>
        <w:spacing w:after="0" w:line="360" w:lineRule="auto"/>
        <w:ind w:left="0" w:firstLine="720"/>
        <w:rPr>
          <w:rFonts w:ascii="Times New Roman" w:hAnsi="Times New Roman"/>
          <w:sz w:val="24"/>
          <w:szCs w:val="24"/>
        </w:rPr>
      </w:pPr>
      <w:r>
        <w:rPr>
          <w:rFonts w:ascii="Times New Roman" w:hAnsi="Times New Roman"/>
          <w:sz w:val="24"/>
          <w:szCs w:val="24"/>
        </w:rPr>
        <w:t>P</w:t>
      </w:r>
      <w:r w:rsidR="009228EE">
        <w:rPr>
          <w:rFonts w:ascii="Times New Roman" w:hAnsi="Times New Roman"/>
          <w:sz w:val="24"/>
          <w:szCs w:val="24"/>
        </w:rPr>
        <w:t>enggunaan kewenangan pemerintah daerah provinsi Sulawesi selatan terhadap penerbitan perizinan usaha pertambangan terdapat ketidak selarasan atau terdapat inkonsistensi antara Undang-Undang Nomor 4 Tahun 2009 tentang Pertambangan Mineral Dan batubara dan Peraturan Daerah Provinsi Sulawesi selatan Nomor 5 Tahun 2011 tentang Pengelolaan Pertambangan Mineral Dan batubara. Ketidak selarasan yang dimaksud adalah bahwa dalam peraturan daerah provinsi Sulawesi selatan tidak diatur mengenai koperasi dalam pengusahaan pertambangan mineral dan batubara,  dalam peraturan daerah provinsi Sulawesi selatan yang dapat melakukan pengusahaan pertambangan mineral dan batubara atau yang dapat memperoleh izin dalam pengusahaan pertambangan mineral dan batubara hanya badan hukum dan perseorangan.</w:t>
      </w:r>
    </w:p>
    <w:p w:rsidR="009228EE" w:rsidRPr="00C4778E" w:rsidRDefault="009228EE" w:rsidP="00966062">
      <w:pPr>
        <w:pStyle w:val="ListParagraph"/>
        <w:spacing w:after="0" w:line="360" w:lineRule="auto"/>
        <w:ind w:left="0" w:firstLine="720"/>
        <w:rPr>
          <w:rFonts w:ascii="Times New Roman" w:hAnsi="Times New Roman"/>
          <w:color w:val="000000"/>
          <w:sz w:val="24"/>
          <w:szCs w:val="24"/>
        </w:rPr>
      </w:pPr>
      <w:r>
        <w:rPr>
          <w:rFonts w:ascii="Times New Roman" w:hAnsi="Times New Roman"/>
          <w:sz w:val="24"/>
          <w:szCs w:val="24"/>
        </w:rPr>
        <w:t xml:space="preserve"> Padahal koperasi adalah merupakan salah satu lembaga perekonomian yang dalam pengelolaannya didasarkan pada asas kebersamaan, kekeluargaan dan kegotongroyongan, hal tersebut sejalan dengan cita hukum Pancasila.  Berbeda dengan undang-undang pertambangan mineral dan batubara, bahwa yang dapat melakukan pengusahaan pertambangan mineral dan batubara dan atau yang dapat </w:t>
      </w:r>
      <w:r>
        <w:rPr>
          <w:rFonts w:ascii="Times New Roman" w:hAnsi="Times New Roman"/>
          <w:sz w:val="24"/>
          <w:szCs w:val="24"/>
        </w:rPr>
        <w:lastRenderedPageBreak/>
        <w:t>memperoleh izin usaha pertambangan mineral dan batubara adalah, badan usaha, koperasi dan perseorangan, begitu pula yang diatur dalam peraturan pemerintah tentang pelaksanaan kegiatan usaha pertambangan mineral dan batubara.</w:t>
      </w:r>
    </w:p>
    <w:p w:rsidR="009228EE" w:rsidRDefault="009228EE" w:rsidP="00966062">
      <w:pPr>
        <w:spacing w:after="0" w:line="360" w:lineRule="auto"/>
        <w:ind w:left="0" w:firstLine="709"/>
        <w:rPr>
          <w:rFonts w:ascii="Times New Roman" w:hAnsi="Times New Roman"/>
          <w:sz w:val="24"/>
          <w:szCs w:val="24"/>
        </w:rPr>
      </w:pPr>
      <w:r>
        <w:rPr>
          <w:rFonts w:ascii="Times New Roman" w:hAnsi="Times New Roman"/>
          <w:sz w:val="24"/>
          <w:szCs w:val="24"/>
        </w:rPr>
        <w:t xml:space="preserve">Selanjutnya dalam peraturan daerah provinsi Sulawesi selatan yang mengatur tentang pengelolaan pertambangan mineral dan batubara, khususnya pengaturan mengenai persyaratan untuk memperoleh IUP Eksplorasi dan IUP Operasi Produksi yang meliputi syarat administratif, teknis, finansial dan lingkungan, dalam peraturan daerah provinsi Sulawesi selatan tidak dijelaskan secara limitatif keempat syarat tersebut, pengaturan keempat syarat tersebut  akan diatur dalam peraturan gubernur. Berbeda dengan peraturan pemerintah tentang pelaksanaan kegiatan usaha pertambangan mineral dan batubara, dimana syarat  administratif, teknis, lingkungan dan finansial diatur secara limitatif keempat persyaratan tersebut. Maka dengan demikian dapat dikatakan bahwa peraturan pemerintah jauh lebih operasional sifatnya dibandingkan dengan pertaturan daerah provinsi Sulawesi selatan, padahal semakin tinggi derajat peraturan perundang-undangan semakin abstrak sifatnya dan semakin rendah derajat peraturan perundang-undangan semakin operasional sifatnya. </w:t>
      </w:r>
    </w:p>
    <w:p w:rsidR="009228EE" w:rsidRPr="00EA0400" w:rsidRDefault="009228EE" w:rsidP="00EA0400">
      <w:pPr>
        <w:spacing w:after="0" w:line="360" w:lineRule="auto"/>
        <w:ind w:left="0" w:firstLine="709"/>
        <w:rPr>
          <w:rFonts w:ascii="Times New Roman" w:hAnsi="Times New Roman"/>
          <w:sz w:val="24"/>
          <w:szCs w:val="24"/>
        </w:rPr>
      </w:pPr>
      <w:r>
        <w:rPr>
          <w:rFonts w:ascii="Times New Roman" w:hAnsi="Times New Roman"/>
          <w:sz w:val="24"/>
          <w:szCs w:val="24"/>
        </w:rPr>
        <w:t>Hans Kelsen juga dikenal sebagai pencetus teori berjenjang (</w:t>
      </w:r>
      <w:r w:rsidRPr="005B2C78">
        <w:rPr>
          <w:rFonts w:ascii="Times New Roman" w:hAnsi="Times New Roman"/>
          <w:i/>
          <w:sz w:val="24"/>
          <w:szCs w:val="24"/>
        </w:rPr>
        <w:t>stuffen theory</w:t>
      </w:r>
      <w:r>
        <w:rPr>
          <w:rFonts w:ascii="Times New Roman" w:hAnsi="Times New Roman"/>
          <w:sz w:val="24"/>
          <w:szCs w:val="24"/>
        </w:rPr>
        <w:t>) teori ini melihat hukum sebagai suatu sistem yang terdiri dari susunan norma berbentuk piramida. Norma yang lebih rendah memperoleh kekuatan dari suatu norma yang lebih tinggi. Semakin tinggi suatu norma akan semakin abstrak sifatnya dan sebaliknya semakin rendah kedudukannya akan semakin konkrit. Norma yang paling tinggi menduduki puncak piramida yang disebut norma dasar (</w:t>
      </w:r>
      <w:r w:rsidRPr="009754A7">
        <w:rPr>
          <w:rFonts w:ascii="Times New Roman" w:hAnsi="Times New Roman"/>
          <w:i/>
          <w:sz w:val="24"/>
          <w:szCs w:val="24"/>
        </w:rPr>
        <w:t>grund norm</w:t>
      </w:r>
      <w:r>
        <w:rPr>
          <w:rFonts w:ascii="Times New Roman" w:hAnsi="Times New Roman"/>
          <w:sz w:val="24"/>
          <w:szCs w:val="24"/>
        </w:rPr>
        <w:t>).</w:t>
      </w:r>
      <w:r>
        <w:rPr>
          <w:rStyle w:val="FootnoteReference"/>
          <w:rFonts w:ascii="Times New Roman" w:hAnsi="Times New Roman"/>
          <w:sz w:val="24"/>
          <w:szCs w:val="24"/>
        </w:rPr>
        <w:footnoteReference w:id="92"/>
      </w:r>
    </w:p>
    <w:p w:rsidR="00E11C43" w:rsidRPr="00EA0400" w:rsidRDefault="009228EE" w:rsidP="00EA0400">
      <w:pPr>
        <w:pStyle w:val="ListParagraph"/>
        <w:numPr>
          <w:ilvl w:val="0"/>
          <w:numId w:val="17"/>
        </w:numPr>
        <w:spacing w:after="0" w:line="360" w:lineRule="auto"/>
        <w:ind w:left="709" w:hanging="709"/>
        <w:rPr>
          <w:rFonts w:ascii="Times New Roman" w:hAnsi="Times New Roman"/>
          <w:b/>
          <w:sz w:val="24"/>
          <w:szCs w:val="24"/>
        </w:rPr>
      </w:pPr>
      <w:r w:rsidRPr="006C5678">
        <w:rPr>
          <w:rFonts w:ascii="Times New Roman" w:hAnsi="Times New Roman"/>
          <w:b/>
          <w:sz w:val="24"/>
          <w:szCs w:val="24"/>
        </w:rPr>
        <w:t>KONKRETI</w:t>
      </w:r>
      <w:r w:rsidR="00EA0400">
        <w:rPr>
          <w:rFonts w:ascii="Times New Roman" w:hAnsi="Times New Roman"/>
          <w:b/>
          <w:sz w:val="24"/>
          <w:szCs w:val="24"/>
        </w:rPr>
        <w:t xml:space="preserve">SASI CITA HUKUM PANCASILA DALAM </w:t>
      </w:r>
      <w:r w:rsidRPr="006C5678">
        <w:rPr>
          <w:rFonts w:ascii="Times New Roman" w:hAnsi="Times New Roman"/>
          <w:b/>
          <w:sz w:val="24"/>
          <w:szCs w:val="24"/>
        </w:rPr>
        <w:t xml:space="preserve">PELAKSANAAN WEWENANG PEMERINTAH </w:t>
      </w:r>
      <w:r w:rsidR="00C04348" w:rsidRPr="006C5678">
        <w:rPr>
          <w:rFonts w:ascii="Times New Roman" w:hAnsi="Times New Roman"/>
          <w:b/>
          <w:sz w:val="24"/>
          <w:szCs w:val="24"/>
        </w:rPr>
        <w:t xml:space="preserve"> </w:t>
      </w:r>
      <w:r w:rsidRPr="006C5678">
        <w:rPr>
          <w:rFonts w:ascii="Times New Roman" w:hAnsi="Times New Roman"/>
          <w:b/>
          <w:sz w:val="24"/>
          <w:szCs w:val="24"/>
        </w:rPr>
        <w:t>DAERAH</w:t>
      </w:r>
      <w:r w:rsidR="00E11C43" w:rsidRPr="006C5678">
        <w:rPr>
          <w:rFonts w:ascii="Times New Roman" w:hAnsi="Times New Roman"/>
          <w:b/>
          <w:sz w:val="24"/>
          <w:szCs w:val="24"/>
        </w:rPr>
        <w:t xml:space="preserve"> </w:t>
      </w:r>
      <w:r w:rsidRPr="006C5678">
        <w:rPr>
          <w:rFonts w:ascii="Times New Roman" w:hAnsi="Times New Roman"/>
          <w:b/>
          <w:sz w:val="24"/>
          <w:szCs w:val="24"/>
        </w:rPr>
        <w:t>PROVINSI</w:t>
      </w:r>
      <w:r w:rsidR="00E11C43" w:rsidRPr="006C5678">
        <w:rPr>
          <w:rFonts w:ascii="Times New Roman" w:hAnsi="Times New Roman"/>
          <w:b/>
          <w:sz w:val="24"/>
          <w:szCs w:val="24"/>
        </w:rPr>
        <w:t xml:space="preserve"> </w:t>
      </w:r>
      <w:r w:rsidRPr="006C5678">
        <w:rPr>
          <w:rFonts w:ascii="Times New Roman" w:hAnsi="Times New Roman"/>
          <w:b/>
          <w:sz w:val="24"/>
          <w:szCs w:val="24"/>
        </w:rPr>
        <w:t xml:space="preserve"> </w:t>
      </w:r>
      <w:r w:rsidRPr="0064747A">
        <w:rPr>
          <w:rFonts w:ascii="Times New Roman" w:hAnsi="Times New Roman"/>
          <w:b/>
          <w:sz w:val="24"/>
          <w:szCs w:val="24"/>
        </w:rPr>
        <w:t>SULAWESI SELATAN</w:t>
      </w:r>
    </w:p>
    <w:p w:rsidR="00E11C43" w:rsidRPr="000356CD" w:rsidRDefault="0026380E" w:rsidP="000356CD">
      <w:pPr>
        <w:numPr>
          <w:ilvl w:val="4"/>
          <w:numId w:val="12"/>
        </w:numPr>
        <w:spacing w:after="0" w:line="360" w:lineRule="auto"/>
        <w:ind w:left="709" w:hanging="709"/>
        <w:rPr>
          <w:rFonts w:ascii="Times New Roman" w:hAnsi="Times New Roman"/>
          <w:b/>
          <w:sz w:val="24"/>
          <w:szCs w:val="24"/>
        </w:rPr>
      </w:pPr>
      <w:r>
        <w:rPr>
          <w:rFonts w:ascii="Times New Roman" w:hAnsi="Times New Roman"/>
          <w:b/>
          <w:sz w:val="24"/>
          <w:szCs w:val="24"/>
        </w:rPr>
        <w:t xml:space="preserve">Kewenangan </w:t>
      </w:r>
      <w:r w:rsidR="009228EE">
        <w:rPr>
          <w:rFonts w:ascii="Times New Roman" w:hAnsi="Times New Roman"/>
          <w:b/>
          <w:sz w:val="24"/>
          <w:szCs w:val="24"/>
        </w:rPr>
        <w:t xml:space="preserve">Pemerintah Daerah Dalam Pembentukan </w:t>
      </w:r>
      <w:r w:rsidR="009228EE" w:rsidRPr="00A24DC8">
        <w:rPr>
          <w:rFonts w:ascii="Times New Roman" w:hAnsi="Times New Roman"/>
          <w:b/>
          <w:sz w:val="24"/>
          <w:szCs w:val="24"/>
        </w:rPr>
        <w:t xml:space="preserve"> </w:t>
      </w:r>
      <w:r w:rsidR="009228EE">
        <w:rPr>
          <w:rFonts w:ascii="Times New Roman" w:hAnsi="Times New Roman"/>
          <w:b/>
          <w:sz w:val="24"/>
          <w:szCs w:val="24"/>
        </w:rPr>
        <w:t xml:space="preserve">Peraturan Daerah </w:t>
      </w:r>
      <w:r w:rsidR="009228EE" w:rsidRPr="00A24DC8">
        <w:rPr>
          <w:rFonts w:ascii="Times New Roman" w:hAnsi="Times New Roman"/>
          <w:b/>
          <w:sz w:val="24"/>
          <w:szCs w:val="24"/>
        </w:rPr>
        <w:t xml:space="preserve">Berbasis Cita Hukum Pancasila </w:t>
      </w:r>
    </w:p>
    <w:p w:rsidR="00486F1C" w:rsidRDefault="009228EE" w:rsidP="00966062">
      <w:pPr>
        <w:spacing w:after="0" w:line="360" w:lineRule="auto"/>
        <w:ind w:left="0" w:firstLine="720"/>
        <w:rPr>
          <w:rFonts w:ascii="Times New Roman" w:hAnsi="Times New Roman"/>
          <w:sz w:val="24"/>
          <w:szCs w:val="24"/>
        </w:rPr>
      </w:pPr>
      <w:r>
        <w:rPr>
          <w:rFonts w:ascii="Times New Roman" w:hAnsi="Times New Roman"/>
          <w:sz w:val="24"/>
          <w:szCs w:val="24"/>
        </w:rPr>
        <w:lastRenderedPageBreak/>
        <w:t xml:space="preserve"> </w:t>
      </w:r>
      <w:r w:rsidR="00486F1C">
        <w:rPr>
          <w:rFonts w:ascii="Times New Roman" w:hAnsi="Times New Roman"/>
          <w:sz w:val="24"/>
          <w:szCs w:val="24"/>
        </w:rPr>
        <w:t>Menurut hukumnya penyelenggara pemerintahan daerah telah diberikan kewenangan oleh konstitusi dalam pembentukan peraturan daerah, sebagaimana telah ditegaskan dalam Pasal 18 ayat (6) UUD NRI Tahun 1945</w:t>
      </w:r>
      <w:r w:rsidR="00EE5EA3">
        <w:rPr>
          <w:rFonts w:ascii="Times New Roman" w:hAnsi="Times New Roman"/>
          <w:sz w:val="24"/>
          <w:szCs w:val="24"/>
        </w:rPr>
        <w:t xml:space="preserve"> yang menyatakan bahwa, Pemerintah daerah berhak menetapkan peraturan daerah dan peraturan-peraturan lain untuk melaksanakan otonomi dan tugas pembantuan. Untuk selanjutnya kewenangan tersebut diatur dalam Pasal 65 ayat (2) huruf a dan huruf b yang menegaskan bahwa: Dalam melaksanakan tugas sebagaimana dimaksud pada ayat (1) kepala daerah berwenang : a. mengajukan rancangan perda dan, b. menetapkan perda yang telah mendapat persetujuan bersama</w:t>
      </w:r>
      <w:r w:rsidR="008650B0">
        <w:rPr>
          <w:rFonts w:ascii="Times New Roman" w:hAnsi="Times New Roman"/>
          <w:sz w:val="24"/>
          <w:szCs w:val="24"/>
        </w:rPr>
        <w:t xml:space="preserve"> DPRD.</w:t>
      </w:r>
    </w:p>
    <w:p w:rsidR="008650B0" w:rsidRDefault="008650B0" w:rsidP="00966062">
      <w:pPr>
        <w:spacing w:after="0" w:line="360" w:lineRule="auto"/>
        <w:ind w:left="0" w:firstLine="720"/>
        <w:rPr>
          <w:rFonts w:ascii="Times New Roman" w:hAnsi="Times New Roman"/>
          <w:sz w:val="24"/>
          <w:szCs w:val="24"/>
        </w:rPr>
      </w:pPr>
      <w:r>
        <w:rPr>
          <w:rFonts w:ascii="Times New Roman" w:hAnsi="Times New Roman"/>
          <w:sz w:val="24"/>
          <w:szCs w:val="24"/>
        </w:rPr>
        <w:t>Pemerintah daerah dalam memimpin penyelenggaraan pemerintahan di daerah berkewajiban memegang teguh dan mengamalkan Pancasila, melaksanakan Undang-Undang Dasar Negara Republik Indonesia Ta</w:t>
      </w:r>
      <w:r w:rsidR="00CA7695">
        <w:rPr>
          <w:rFonts w:ascii="Times New Roman" w:hAnsi="Times New Roman"/>
          <w:sz w:val="24"/>
          <w:szCs w:val="24"/>
        </w:rPr>
        <w:t>h</w:t>
      </w:r>
      <w:r>
        <w:rPr>
          <w:rFonts w:ascii="Times New Roman" w:hAnsi="Times New Roman"/>
          <w:sz w:val="24"/>
          <w:szCs w:val="24"/>
        </w:rPr>
        <w:t>un 1945 serta mempertahankan dan memelihara keutuhan Negara Kesatuan Republik Indonesia (Pasal 67 huruf a UU No. 23 Tahun 2014 tentang</w:t>
      </w:r>
      <w:r w:rsidR="001536B2">
        <w:rPr>
          <w:rFonts w:ascii="Times New Roman" w:hAnsi="Times New Roman"/>
          <w:sz w:val="24"/>
          <w:szCs w:val="24"/>
        </w:rPr>
        <w:t xml:space="preserve"> Pemerintahan Daerah).</w:t>
      </w:r>
      <w:r w:rsidR="002D0FE6">
        <w:rPr>
          <w:rFonts w:ascii="Times New Roman" w:hAnsi="Times New Roman"/>
          <w:sz w:val="24"/>
          <w:szCs w:val="24"/>
        </w:rPr>
        <w:t xml:space="preserve"> Ketentuan Pasal tersebut mengamanatkan kepada penyelenggara pemerintahan daerah untuk </w:t>
      </w:r>
      <w:r w:rsidR="00CA7695">
        <w:rPr>
          <w:rFonts w:ascii="Times New Roman" w:hAnsi="Times New Roman"/>
          <w:sz w:val="24"/>
          <w:szCs w:val="24"/>
        </w:rPr>
        <w:t xml:space="preserve">mengamalkan, </w:t>
      </w:r>
      <w:r w:rsidR="002D0FE6">
        <w:rPr>
          <w:rFonts w:ascii="Times New Roman" w:hAnsi="Times New Roman"/>
          <w:sz w:val="24"/>
          <w:szCs w:val="24"/>
        </w:rPr>
        <w:t>melaksanakan dan atau menerapkan Pancasila dalam melaksanakan tugas dan kewenangan penyelenggara pemerintahan daerah</w:t>
      </w:r>
      <w:r w:rsidR="00CA7695">
        <w:rPr>
          <w:rFonts w:ascii="Times New Roman" w:hAnsi="Times New Roman"/>
          <w:sz w:val="24"/>
          <w:szCs w:val="24"/>
        </w:rPr>
        <w:t xml:space="preserve">. Mengamalkan dan atau menerapkan Pancasila dapat dimaknai mengkonkretisasikan kelima sila dari Pancasila </w:t>
      </w:r>
      <w:r w:rsidR="00396E44">
        <w:rPr>
          <w:rFonts w:ascii="Times New Roman" w:hAnsi="Times New Roman"/>
          <w:sz w:val="24"/>
          <w:szCs w:val="24"/>
        </w:rPr>
        <w:t>yang merupakan cita hukum bangsa Indonesia.</w:t>
      </w:r>
    </w:p>
    <w:p w:rsidR="009228EE" w:rsidRDefault="009228EE" w:rsidP="00966062">
      <w:pPr>
        <w:spacing w:after="0" w:line="360" w:lineRule="auto"/>
        <w:ind w:left="0" w:firstLine="709"/>
        <w:rPr>
          <w:rFonts w:ascii="Times New Roman" w:hAnsi="Times New Roman"/>
          <w:sz w:val="24"/>
          <w:szCs w:val="24"/>
        </w:rPr>
      </w:pPr>
      <w:r w:rsidRPr="00FA7704">
        <w:rPr>
          <w:rFonts w:ascii="Times New Roman" w:hAnsi="Times New Roman"/>
          <w:sz w:val="24"/>
          <w:szCs w:val="24"/>
        </w:rPr>
        <w:t>Pandangan hidup Pancasila dirumuskan dalam kesatuan lima sila yang masing-masing mengungkapkan nilai fundamental</w:t>
      </w:r>
      <w:r>
        <w:rPr>
          <w:rFonts w:ascii="Times New Roman" w:hAnsi="Times New Roman"/>
          <w:sz w:val="24"/>
          <w:szCs w:val="24"/>
        </w:rPr>
        <w:t xml:space="preserve"> dan sekaligus menjadi lima asas operasional dalam menjalani kehidupan, termasuk dalam penyelenggaraan kegiatan menegara dan pengembanan hukum praktis.</w:t>
      </w:r>
      <w:r>
        <w:rPr>
          <w:rStyle w:val="FootnoteReference"/>
          <w:rFonts w:ascii="Times New Roman" w:hAnsi="Times New Roman"/>
          <w:sz w:val="24"/>
          <w:szCs w:val="24"/>
        </w:rPr>
        <w:footnoteReference w:id="93"/>
      </w:r>
      <w:r>
        <w:rPr>
          <w:rFonts w:ascii="Times New Roman" w:hAnsi="Times New Roman"/>
          <w:sz w:val="24"/>
          <w:szCs w:val="24"/>
        </w:rPr>
        <w:t xml:space="preserve"> Setiap sila dari Pancasila sebagai cita hukum, asas hukum, filsafat negara dan norma dasar tertinggi.</w:t>
      </w:r>
      <w:r>
        <w:rPr>
          <w:rStyle w:val="FootnoteReference"/>
          <w:rFonts w:ascii="Times New Roman" w:hAnsi="Times New Roman"/>
          <w:sz w:val="24"/>
          <w:szCs w:val="24"/>
        </w:rPr>
        <w:footnoteReference w:id="94"/>
      </w:r>
      <w:r>
        <w:rPr>
          <w:rFonts w:ascii="Times New Roman" w:hAnsi="Times New Roman"/>
          <w:sz w:val="24"/>
          <w:szCs w:val="24"/>
        </w:rPr>
        <w:t xml:space="preserve"> Pancasila itulah yang merupakan cita hukum. Pancasila dapat menjadi penguji kebenaran hukum posistif sekaligus menjadi arah hukum positif tersebut untuk </w:t>
      </w:r>
      <w:r>
        <w:rPr>
          <w:rFonts w:ascii="Times New Roman" w:hAnsi="Times New Roman"/>
          <w:sz w:val="24"/>
          <w:szCs w:val="24"/>
        </w:rPr>
        <w:lastRenderedPageBreak/>
        <w:t>dikristalisasikan dalam bentuk norma yang imperatif untuk mencapai tujuan negara.</w:t>
      </w:r>
      <w:r>
        <w:rPr>
          <w:rStyle w:val="FootnoteReference"/>
          <w:rFonts w:ascii="Times New Roman" w:hAnsi="Times New Roman"/>
          <w:sz w:val="24"/>
          <w:szCs w:val="24"/>
        </w:rPr>
        <w:footnoteReference w:id="95"/>
      </w:r>
    </w:p>
    <w:p w:rsidR="009228EE" w:rsidRDefault="009228EE" w:rsidP="00966062">
      <w:pPr>
        <w:spacing w:after="0" w:line="360" w:lineRule="auto"/>
        <w:ind w:left="0" w:firstLine="709"/>
        <w:rPr>
          <w:rFonts w:ascii="Times New Roman" w:hAnsi="Times New Roman"/>
          <w:sz w:val="24"/>
          <w:szCs w:val="24"/>
        </w:rPr>
      </w:pPr>
      <w:r>
        <w:rPr>
          <w:rFonts w:ascii="Times New Roman" w:hAnsi="Times New Roman"/>
          <w:sz w:val="24"/>
          <w:szCs w:val="24"/>
        </w:rPr>
        <w:t>Kelima sila dari Pancasila sebagai cita hukum maka yang ingin diwujudkan dalam penyelenggaraan pemerintahan, pemerintah daerah provinsi, maupun pemerintah daerah kabupaten dan kota, termasuk dalam semua penggunaan kewenangan pemerintahan dan perbuatan pemerintahan harus mencerminkan</w:t>
      </w:r>
      <w:r w:rsidR="00FA7704">
        <w:rPr>
          <w:rFonts w:ascii="Times New Roman" w:hAnsi="Times New Roman"/>
          <w:sz w:val="24"/>
          <w:szCs w:val="24"/>
        </w:rPr>
        <w:t xml:space="preserve"> cita hukum Pancasila</w:t>
      </w:r>
      <w:r w:rsidR="003F0F87">
        <w:rPr>
          <w:rFonts w:ascii="Times New Roman" w:hAnsi="Times New Roman"/>
          <w:sz w:val="24"/>
          <w:szCs w:val="24"/>
        </w:rPr>
        <w:t>.</w:t>
      </w:r>
      <w:r>
        <w:rPr>
          <w:rFonts w:ascii="Times New Roman" w:hAnsi="Times New Roman"/>
          <w:sz w:val="24"/>
          <w:szCs w:val="24"/>
        </w:rPr>
        <w:t xml:space="preserve"> Soediman Kartohadiprodjo mengemukakan bahwa, Pancasila diwujudkan dalam berbagai bidang kehidupan, juga pada bidang kehidupan hukum. Penerapan atau realisasi Pancasila pada bidang kehidupan hukum itu  menumbuhkan ketentuan-ketentuan hukum yang dijiwai atau diwarnai oleh Pancasila. Keseluruhan tata hukum sebagai suatu sistem aturan hukum positif  yang merupakan penjabaran atau penerapan Pancasila pada bidang hukum, dapat disebut hukum Pancasila.</w:t>
      </w:r>
      <w:r>
        <w:rPr>
          <w:rStyle w:val="FootnoteReference"/>
          <w:rFonts w:ascii="Times New Roman" w:hAnsi="Times New Roman"/>
          <w:sz w:val="24"/>
          <w:szCs w:val="24"/>
        </w:rPr>
        <w:footnoteReference w:id="96"/>
      </w:r>
    </w:p>
    <w:p w:rsidR="003F0F87" w:rsidRDefault="009228EE" w:rsidP="00966062">
      <w:pPr>
        <w:spacing w:after="0" w:line="360" w:lineRule="auto"/>
        <w:ind w:left="0" w:firstLine="709"/>
        <w:rPr>
          <w:rFonts w:ascii="Times New Roman" w:hAnsi="Times New Roman"/>
          <w:sz w:val="24"/>
          <w:szCs w:val="24"/>
        </w:rPr>
      </w:pPr>
      <w:r>
        <w:rPr>
          <w:rFonts w:ascii="Times New Roman" w:hAnsi="Times New Roman"/>
          <w:sz w:val="24"/>
          <w:szCs w:val="24"/>
        </w:rPr>
        <w:t>Penerapan atau realisasi Pancasila pada kehidupan hukum dan dijadikannya sebagai sumber dari segala sumber hukum</w:t>
      </w:r>
      <w:r w:rsidR="003F0F87">
        <w:rPr>
          <w:rFonts w:ascii="Times New Roman" w:hAnsi="Times New Roman"/>
          <w:sz w:val="24"/>
          <w:szCs w:val="24"/>
        </w:rPr>
        <w:t>, secara normatif telah ditegaskan dalam</w:t>
      </w:r>
      <w:r>
        <w:rPr>
          <w:rFonts w:ascii="Times New Roman" w:hAnsi="Times New Roman"/>
          <w:sz w:val="24"/>
          <w:szCs w:val="24"/>
        </w:rPr>
        <w:t xml:space="preserve"> Undang-Undang Nomor 12 Tahun 2011 tentang Pembentukan Peraturan Perundang-Undangan</w:t>
      </w:r>
      <w:r w:rsidR="003F0F87">
        <w:rPr>
          <w:rFonts w:ascii="Times New Roman" w:hAnsi="Times New Roman"/>
          <w:sz w:val="24"/>
          <w:szCs w:val="24"/>
        </w:rPr>
        <w:t>,</w:t>
      </w:r>
      <w:r>
        <w:rPr>
          <w:rFonts w:ascii="Times New Roman" w:hAnsi="Times New Roman"/>
          <w:sz w:val="24"/>
          <w:szCs w:val="24"/>
        </w:rPr>
        <w:t xml:space="preserve"> dalam Pasal 2 ditegaskan bahwa, Pancasila merupakan sumber segala sumber hukum negara. </w:t>
      </w:r>
      <w:r w:rsidRPr="003F0F87">
        <w:rPr>
          <w:rFonts w:ascii="Times New Roman" w:hAnsi="Times New Roman"/>
          <w:sz w:val="24"/>
          <w:szCs w:val="24"/>
        </w:rPr>
        <w:t>Penempatan Pancasila sebagai sumber dari segala sumber hukum dan nilai-nilainya yang secara normatif tidak boleh bertentangan dengan berbagai peraturan perundang-undangan maka pembuat peraturan perundang-undangan baik pada tingkat pusat maupun pada tingkat daerah provinsi kabupaten/kota seharusnya memahami lebih dalam dan secara terus-menerus menggali nilai-nilai yang terkandung dalam Pancasila dan untuk selanjutnya mengkonkretisasikannya dalam berbagai peraturan perundang-undangan.</w:t>
      </w:r>
      <w:r>
        <w:rPr>
          <w:rFonts w:ascii="Times New Roman" w:hAnsi="Times New Roman"/>
          <w:sz w:val="24"/>
          <w:szCs w:val="24"/>
        </w:rPr>
        <w:t xml:space="preserve"> </w:t>
      </w:r>
      <w:r w:rsidR="003F0F87">
        <w:rPr>
          <w:rFonts w:ascii="Times New Roman" w:hAnsi="Times New Roman"/>
          <w:sz w:val="24"/>
          <w:szCs w:val="24"/>
        </w:rPr>
        <w:t>Maka dengan demikian menjadi kewenangan</w:t>
      </w:r>
      <w:r w:rsidR="000F014A">
        <w:rPr>
          <w:rFonts w:ascii="Times New Roman" w:hAnsi="Times New Roman"/>
          <w:sz w:val="24"/>
          <w:szCs w:val="24"/>
        </w:rPr>
        <w:t xml:space="preserve"> dan sekaligus kewajiban</w:t>
      </w:r>
      <w:r w:rsidR="003F0F87">
        <w:rPr>
          <w:rFonts w:ascii="Times New Roman" w:hAnsi="Times New Roman"/>
          <w:sz w:val="24"/>
          <w:szCs w:val="24"/>
        </w:rPr>
        <w:t xml:space="preserve"> penyelenggara pemerintahan daerah</w:t>
      </w:r>
      <w:r w:rsidR="004B6C11">
        <w:rPr>
          <w:rFonts w:ascii="Times New Roman" w:hAnsi="Times New Roman"/>
          <w:sz w:val="24"/>
          <w:szCs w:val="24"/>
        </w:rPr>
        <w:t xml:space="preserve"> dalam mengkonkretisasikan cita hukum Pancasila dalam melaksanakan kewenangannya melalui pembentukan produk hukum peraturan daerah.</w:t>
      </w:r>
    </w:p>
    <w:p w:rsidR="00A11CFE" w:rsidRDefault="00A11CFE" w:rsidP="00966062">
      <w:pPr>
        <w:spacing w:after="0" w:line="360" w:lineRule="auto"/>
        <w:ind w:left="0" w:firstLine="709"/>
        <w:rPr>
          <w:rFonts w:ascii="Times New Roman" w:hAnsi="Times New Roman"/>
          <w:sz w:val="24"/>
          <w:szCs w:val="24"/>
        </w:rPr>
      </w:pPr>
    </w:p>
    <w:p w:rsidR="00A11CFE" w:rsidRPr="000356CD" w:rsidRDefault="009228EE" w:rsidP="000356CD">
      <w:pPr>
        <w:numPr>
          <w:ilvl w:val="4"/>
          <w:numId w:val="12"/>
        </w:numPr>
        <w:spacing w:after="0" w:line="360" w:lineRule="auto"/>
        <w:ind w:left="709" w:hanging="709"/>
        <w:rPr>
          <w:rFonts w:ascii="Times New Roman" w:hAnsi="Times New Roman"/>
          <w:b/>
          <w:sz w:val="24"/>
          <w:szCs w:val="24"/>
        </w:rPr>
      </w:pPr>
      <w:r>
        <w:rPr>
          <w:rFonts w:ascii="Times New Roman" w:hAnsi="Times New Roman"/>
          <w:b/>
          <w:sz w:val="24"/>
          <w:szCs w:val="24"/>
        </w:rPr>
        <w:lastRenderedPageBreak/>
        <w:t>Proses Pembentukan</w:t>
      </w:r>
      <w:r w:rsidRPr="003930FE">
        <w:rPr>
          <w:rFonts w:ascii="Times New Roman" w:hAnsi="Times New Roman"/>
          <w:b/>
          <w:sz w:val="24"/>
          <w:szCs w:val="24"/>
        </w:rPr>
        <w:t xml:space="preserve"> Peraturan Daerah Pengelol</w:t>
      </w:r>
      <w:r>
        <w:rPr>
          <w:rFonts w:ascii="Times New Roman" w:hAnsi="Times New Roman"/>
          <w:b/>
          <w:sz w:val="24"/>
          <w:szCs w:val="24"/>
        </w:rPr>
        <w:t>aan Usaha Pertambangan Mineral d</w:t>
      </w:r>
      <w:r w:rsidRPr="003930FE">
        <w:rPr>
          <w:rFonts w:ascii="Times New Roman" w:hAnsi="Times New Roman"/>
          <w:b/>
          <w:sz w:val="24"/>
          <w:szCs w:val="24"/>
        </w:rPr>
        <w:t xml:space="preserve">an Batubara </w:t>
      </w:r>
      <w:r>
        <w:rPr>
          <w:rFonts w:ascii="Times New Roman" w:hAnsi="Times New Roman"/>
          <w:b/>
          <w:sz w:val="24"/>
          <w:szCs w:val="24"/>
        </w:rPr>
        <w:t xml:space="preserve">Pansus (Panitia Khusus) </w:t>
      </w:r>
      <w:r w:rsidRPr="003930FE">
        <w:rPr>
          <w:rFonts w:ascii="Times New Roman" w:hAnsi="Times New Roman"/>
          <w:b/>
          <w:sz w:val="24"/>
          <w:szCs w:val="24"/>
        </w:rPr>
        <w:t>Dewan Perwakilan Rakyat Daerah Provinsi Sulawesi selatan</w:t>
      </w:r>
    </w:p>
    <w:p w:rsidR="00A405F2" w:rsidRDefault="009228EE" w:rsidP="00966062">
      <w:pPr>
        <w:spacing w:after="0" w:line="360" w:lineRule="auto"/>
        <w:ind w:left="0" w:firstLine="709"/>
        <w:rPr>
          <w:rFonts w:ascii="Times New Roman" w:hAnsi="Times New Roman"/>
          <w:sz w:val="24"/>
          <w:szCs w:val="24"/>
        </w:rPr>
      </w:pPr>
      <w:r>
        <w:rPr>
          <w:rFonts w:ascii="Times New Roman" w:hAnsi="Times New Roman"/>
          <w:sz w:val="24"/>
          <w:szCs w:val="24"/>
        </w:rPr>
        <w:t>Proses pembentukan Peraturan Daerah Provinsi Sulawesi Selatan Nomor 5 Tahun 2011 tentang Pengelolaan Pertambangan Mineral Dan Batubara</w:t>
      </w:r>
      <w:r w:rsidR="00B00E9E">
        <w:rPr>
          <w:rFonts w:ascii="Times New Roman" w:hAnsi="Times New Roman"/>
          <w:sz w:val="24"/>
          <w:szCs w:val="24"/>
        </w:rPr>
        <w:t xml:space="preserve">, </w:t>
      </w:r>
      <w:r>
        <w:rPr>
          <w:rFonts w:ascii="Times New Roman" w:hAnsi="Times New Roman"/>
          <w:sz w:val="24"/>
          <w:szCs w:val="24"/>
        </w:rPr>
        <w:t xml:space="preserve">diawali dengan pembentukan Panitia Husus (Pansus) yang didasarkan pada Surat Keputusan Pimpinan DPRD Provinsi Sulawesi Selatan Nomor: 11/IV/2011 tanggal 5 April 2011 tentang Pembentukan Pansus Pembahas Ranperda Tentang Pengelolaan Usaha Pertambangan Mineral dan Batubara. </w:t>
      </w:r>
    </w:p>
    <w:p w:rsidR="009228EE" w:rsidRDefault="009228EE" w:rsidP="00966062">
      <w:pPr>
        <w:spacing w:after="0" w:line="360" w:lineRule="auto"/>
        <w:ind w:left="0" w:firstLine="720"/>
        <w:rPr>
          <w:rFonts w:ascii="Times New Roman" w:hAnsi="Times New Roman"/>
          <w:sz w:val="24"/>
          <w:szCs w:val="24"/>
        </w:rPr>
      </w:pPr>
      <w:r>
        <w:rPr>
          <w:rFonts w:ascii="Times New Roman" w:hAnsi="Times New Roman"/>
          <w:sz w:val="24"/>
          <w:szCs w:val="24"/>
        </w:rPr>
        <w:t>Pada tanggal 6 April 2011 pansus melakukan rapat kerja pendahuluan bersama instansi terkait guna mendapatkan gambaran umum mengenai substansi yang akan diatur dalam ranperda. Dalam rapat tersebut ketua pansus mengawali pembicaraannya dengan mengemukakan bahwa, mungkin pada kesempatan ini bisa dijelaskan secara rinci apa yang sebenarnya ingin kita capai melalui perda ini. Selanjutnya dikatakan, pada naskah ini, bahwa tidak adanya wilayah pertambangan yang dimiliki oleh pemerintah provinsi Sulawesi selatan, sehingga dalam pemberian izin, kita tidak punya wilayah atau kewenangan. Sebenarnya ini yang menjadi hal pokok untuk itu, sehingga dengan adanya wilayah pertambangan yang menjadi kewenangan provinsi itulah yang tidak boleh diambil oleh pemerintah kabupaten/kota karena lintas kabupaten.</w:t>
      </w:r>
      <w:r>
        <w:rPr>
          <w:rStyle w:val="FootnoteReference"/>
          <w:rFonts w:ascii="Times New Roman" w:hAnsi="Times New Roman"/>
          <w:sz w:val="24"/>
          <w:szCs w:val="24"/>
        </w:rPr>
        <w:footnoteReference w:id="97"/>
      </w:r>
    </w:p>
    <w:p w:rsidR="009228EE" w:rsidRDefault="009228EE" w:rsidP="00966062">
      <w:pPr>
        <w:spacing w:after="0" w:line="360" w:lineRule="auto"/>
        <w:ind w:left="0" w:firstLine="720"/>
        <w:rPr>
          <w:rFonts w:ascii="Times New Roman" w:hAnsi="Times New Roman"/>
          <w:sz w:val="24"/>
          <w:szCs w:val="24"/>
        </w:rPr>
      </w:pPr>
      <w:r>
        <w:rPr>
          <w:rFonts w:ascii="Times New Roman" w:hAnsi="Times New Roman"/>
          <w:sz w:val="24"/>
          <w:szCs w:val="24"/>
        </w:rPr>
        <w:t xml:space="preserve">Dalam rapat kerja pendahuluan pansus tersebut Kabid Pertambangan Dinas ESDM Provinsi Sulawesi selatan mengemukakan bahwa, setelah melihat dan membaca Undang-Undang Nomor 4 tahun 2009, serta peraturan lain yang menjadi penjabarannya yaitu PP. No. 22 Tahuin 2010, PP. 23 Tahun 2010, bahwa masih banyak Pasal-pasal yang menimbulkan penafsiran yang berbeda-beda. Kondisi ini membuat aparat yang ingin melaksanakan pengawasan izin pertambangan kesulitan dalam menafsirkan isi aturan tersebut. oleh karena itu sangat diharapkan kehadiran perda ini menjadi pegangan bagi para pelaku tambang baik pengawas maupun para pengusaha-pengusaha tambang. Selanjutnya </w:t>
      </w:r>
      <w:r>
        <w:rPr>
          <w:rFonts w:ascii="Times New Roman" w:hAnsi="Times New Roman"/>
          <w:sz w:val="24"/>
          <w:szCs w:val="24"/>
        </w:rPr>
        <w:lastRenderedPageBreak/>
        <w:t>dikatakan dengan terbitnya perda ini secara langsung akan ada pendapatan yang bertambah bagi pemerintah Prov. Sulsel. Untuk sektor pendapatan dibidang pertambangan dapat diketahui terdapat 3 jenis pendapatan yaitu, yang pertama pajak, kedua Pendapatan Negara Bukan Pajak, yang terbagi atas dua yaitu royalti atas pertambangan dan iuran-iuran tetap, dan ketiga adalah pajak-pajak daerah.</w:t>
      </w:r>
      <w:r>
        <w:rPr>
          <w:rStyle w:val="FootnoteReference"/>
          <w:rFonts w:ascii="Times New Roman" w:hAnsi="Times New Roman"/>
          <w:sz w:val="24"/>
          <w:szCs w:val="24"/>
        </w:rPr>
        <w:footnoteReference w:id="98"/>
      </w:r>
      <w:r>
        <w:rPr>
          <w:rFonts w:ascii="Times New Roman" w:hAnsi="Times New Roman"/>
          <w:sz w:val="24"/>
          <w:szCs w:val="24"/>
        </w:rPr>
        <w:t xml:space="preserve">  </w:t>
      </w:r>
    </w:p>
    <w:p w:rsidR="009228EE" w:rsidRDefault="009228EE" w:rsidP="00966062">
      <w:pPr>
        <w:spacing w:after="0" w:line="360" w:lineRule="auto"/>
        <w:ind w:left="0" w:firstLine="720"/>
        <w:rPr>
          <w:rFonts w:ascii="Times New Roman" w:hAnsi="Times New Roman"/>
          <w:sz w:val="24"/>
          <w:szCs w:val="24"/>
        </w:rPr>
      </w:pPr>
      <w:r>
        <w:rPr>
          <w:rFonts w:ascii="Times New Roman" w:hAnsi="Times New Roman"/>
          <w:sz w:val="24"/>
          <w:szCs w:val="24"/>
        </w:rPr>
        <w:t>Pada rapat pendahuluan tersebut pendapat yang sama juga dikemukakan oleh Inspektur Tambang Dinas ESDM Provinsi Sulawesi selatan bahwa, jika kita berbicara masalah pendapatan atau royalti, contoh dalam satu mineral misalnya emas, itu bukan hanya sekedar emas, tetapi emas itu sifatnya pasti berasosiasi terhadap mineral lain. Jika ini ditambang dalam bentuk rool materiil dan dibawa keluar bagaimana dengan nilai angkutannya? Kemudian dari sisi pendapatan, di dalam perundang-undangan dijelaskan bahwa setidak-tidaknya terdapat 4 komponen biaya yang harus diperhatikan oleh kabupaten/kota dalam menerbitkan izin. Yang pertama adalah jaminan kesungguhan, belum ada suatu daerah yang menerbitkan jaminan kesungguhan. Kedua, jaminan reklamasi dan belum satu daerah</w:t>
      </w:r>
      <w:r w:rsidR="007B2473">
        <w:rPr>
          <w:rFonts w:ascii="Times New Roman" w:hAnsi="Times New Roman"/>
          <w:sz w:val="24"/>
          <w:szCs w:val="24"/>
        </w:rPr>
        <w:t>-</w:t>
      </w:r>
      <w:r>
        <w:rPr>
          <w:rFonts w:ascii="Times New Roman" w:hAnsi="Times New Roman"/>
          <w:sz w:val="24"/>
          <w:szCs w:val="24"/>
        </w:rPr>
        <w:t xml:space="preserve">pun yang mengambil dana tersebut sebagai jaminan ketika perusahaan tidak melakukan reklamasi. Ketiga adalah jaminan masa penutupan tambang, jadi ketika perusahaan tersebut sudah meyakini sisa 1 tahun bahwa perusahaan tersebut akan </w:t>
      </w:r>
      <w:r w:rsidRPr="004976AC">
        <w:rPr>
          <w:rFonts w:ascii="Times New Roman" w:hAnsi="Times New Roman"/>
          <w:i/>
          <w:sz w:val="24"/>
          <w:szCs w:val="24"/>
        </w:rPr>
        <w:t>mine out</w:t>
      </w:r>
      <w:r>
        <w:rPr>
          <w:rFonts w:ascii="Times New Roman" w:hAnsi="Times New Roman"/>
          <w:sz w:val="24"/>
          <w:szCs w:val="24"/>
        </w:rPr>
        <w:t xml:space="preserve"> atau habis masa penambangannya/bahan galian sudah habis, yang harus dibuat perencanaan yang disebut sebagai masa penutupan tambang dan ini ada dananya.</w:t>
      </w:r>
      <w:r>
        <w:rPr>
          <w:rStyle w:val="FootnoteReference"/>
          <w:rFonts w:ascii="Times New Roman" w:hAnsi="Times New Roman"/>
          <w:sz w:val="24"/>
          <w:szCs w:val="24"/>
        </w:rPr>
        <w:footnoteReference w:id="99"/>
      </w:r>
    </w:p>
    <w:p w:rsidR="009228EE" w:rsidRDefault="009228EE" w:rsidP="00966062">
      <w:pPr>
        <w:spacing w:after="0" w:line="360" w:lineRule="auto"/>
        <w:ind w:left="0" w:firstLine="720"/>
        <w:rPr>
          <w:rFonts w:ascii="Times New Roman" w:hAnsi="Times New Roman"/>
          <w:sz w:val="24"/>
          <w:szCs w:val="24"/>
        </w:rPr>
      </w:pPr>
      <w:r>
        <w:rPr>
          <w:rFonts w:ascii="Times New Roman" w:hAnsi="Times New Roman"/>
          <w:sz w:val="24"/>
          <w:szCs w:val="24"/>
        </w:rPr>
        <w:t>Memperhatikan rapat pendahuluan pansus pembahas ranperda pengelolaan usaha pertambangan mineral dan batubara bersama dengan pemerintah daerah provinsi Sulawesi selatan dalam hal ini Dinas Energi Dan Sumber Daya Mineral (ESDM), pembahasannya  dititik beratkan pada pengaturan perizinan usaha pertambangan mineral dan batubara  dan pendapatan daerah disektor usaha pengelolaan pertambangan mineral dan batubara.</w:t>
      </w:r>
    </w:p>
    <w:p w:rsidR="009228EE" w:rsidRDefault="009228EE" w:rsidP="00966062">
      <w:pPr>
        <w:spacing w:after="0" w:line="360" w:lineRule="auto"/>
        <w:ind w:left="0" w:firstLine="720"/>
        <w:rPr>
          <w:rFonts w:ascii="Times New Roman" w:hAnsi="Times New Roman"/>
          <w:sz w:val="24"/>
          <w:szCs w:val="24"/>
        </w:rPr>
      </w:pPr>
      <w:r>
        <w:rPr>
          <w:rFonts w:ascii="Times New Roman" w:hAnsi="Times New Roman"/>
          <w:sz w:val="24"/>
          <w:szCs w:val="24"/>
        </w:rPr>
        <w:t xml:space="preserve">Rapat Pansus kemudian dilanjutkan pada hari senin tanggal 30 Mei 2011 dengan agenda rapat dengar pendapat yang dihadiri sebanyak 15 (lima belas) </w:t>
      </w:r>
      <w:r>
        <w:rPr>
          <w:rFonts w:ascii="Times New Roman" w:hAnsi="Times New Roman"/>
          <w:sz w:val="24"/>
          <w:szCs w:val="24"/>
        </w:rPr>
        <w:lastRenderedPageBreak/>
        <w:t>anggota Pansus dan instansi terkait dari unsur pemerintah. Dari unsur pemerintah turut hadir dalam rapat dengan pendapat adalah:</w:t>
      </w:r>
    </w:p>
    <w:p w:rsidR="009228EE" w:rsidRDefault="009228EE" w:rsidP="00966062">
      <w:pPr>
        <w:numPr>
          <w:ilvl w:val="0"/>
          <w:numId w:val="14"/>
        </w:numPr>
        <w:spacing w:after="0" w:line="360" w:lineRule="auto"/>
        <w:ind w:left="567" w:hanging="567"/>
        <w:rPr>
          <w:rFonts w:ascii="Times New Roman" w:hAnsi="Times New Roman"/>
          <w:sz w:val="24"/>
          <w:szCs w:val="24"/>
        </w:rPr>
      </w:pPr>
      <w:r>
        <w:rPr>
          <w:rFonts w:ascii="Times New Roman" w:hAnsi="Times New Roman"/>
          <w:sz w:val="24"/>
          <w:szCs w:val="24"/>
        </w:rPr>
        <w:t>Staf Ahli gubernur (mewakili Gubernur).</w:t>
      </w:r>
    </w:p>
    <w:p w:rsidR="009228EE" w:rsidRDefault="009228EE" w:rsidP="00966062">
      <w:pPr>
        <w:numPr>
          <w:ilvl w:val="0"/>
          <w:numId w:val="14"/>
        </w:numPr>
        <w:spacing w:after="0" w:line="360" w:lineRule="auto"/>
        <w:ind w:left="567" w:hanging="567"/>
        <w:rPr>
          <w:rFonts w:ascii="Times New Roman" w:hAnsi="Times New Roman"/>
          <w:sz w:val="24"/>
          <w:szCs w:val="24"/>
        </w:rPr>
      </w:pPr>
      <w:r w:rsidRPr="00A70DA3">
        <w:rPr>
          <w:rFonts w:ascii="Times New Roman" w:hAnsi="Times New Roman"/>
          <w:sz w:val="24"/>
          <w:szCs w:val="24"/>
        </w:rPr>
        <w:t>Kepala Dinas ESDM Prov. Sulsel.</w:t>
      </w:r>
    </w:p>
    <w:p w:rsidR="009228EE" w:rsidRDefault="009228EE" w:rsidP="00966062">
      <w:pPr>
        <w:numPr>
          <w:ilvl w:val="0"/>
          <w:numId w:val="14"/>
        </w:numPr>
        <w:spacing w:after="0" w:line="360" w:lineRule="auto"/>
        <w:ind w:left="567" w:hanging="567"/>
        <w:rPr>
          <w:rFonts w:ascii="Times New Roman" w:hAnsi="Times New Roman"/>
          <w:sz w:val="24"/>
          <w:szCs w:val="24"/>
        </w:rPr>
      </w:pPr>
      <w:r w:rsidRPr="00A70DA3">
        <w:rPr>
          <w:rFonts w:ascii="Times New Roman" w:hAnsi="Times New Roman"/>
          <w:sz w:val="24"/>
          <w:szCs w:val="24"/>
        </w:rPr>
        <w:t>Kepala Dinas Kehutanan Prov. Sulsel.</w:t>
      </w:r>
    </w:p>
    <w:p w:rsidR="009228EE" w:rsidRDefault="009228EE" w:rsidP="00966062">
      <w:pPr>
        <w:numPr>
          <w:ilvl w:val="0"/>
          <w:numId w:val="14"/>
        </w:numPr>
        <w:spacing w:after="0" w:line="360" w:lineRule="auto"/>
        <w:ind w:left="567" w:hanging="567"/>
        <w:rPr>
          <w:rFonts w:ascii="Times New Roman" w:hAnsi="Times New Roman"/>
          <w:sz w:val="24"/>
          <w:szCs w:val="24"/>
        </w:rPr>
      </w:pPr>
      <w:r w:rsidRPr="00A70DA3">
        <w:rPr>
          <w:rFonts w:ascii="Times New Roman" w:hAnsi="Times New Roman"/>
          <w:sz w:val="24"/>
          <w:szCs w:val="24"/>
        </w:rPr>
        <w:t>Kepala Dinas Kelautan dan Perikanan Prov. Sulsel.</w:t>
      </w:r>
    </w:p>
    <w:p w:rsidR="009228EE" w:rsidRDefault="009228EE" w:rsidP="00966062">
      <w:pPr>
        <w:numPr>
          <w:ilvl w:val="0"/>
          <w:numId w:val="14"/>
        </w:numPr>
        <w:spacing w:after="0" w:line="360" w:lineRule="auto"/>
        <w:ind w:left="567" w:hanging="567"/>
        <w:rPr>
          <w:rFonts w:ascii="Times New Roman" w:hAnsi="Times New Roman"/>
          <w:sz w:val="24"/>
          <w:szCs w:val="24"/>
        </w:rPr>
      </w:pPr>
      <w:r w:rsidRPr="00A70DA3">
        <w:rPr>
          <w:rFonts w:ascii="Times New Roman" w:hAnsi="Times New Roman"/>
          <w:sz w:val="24"/>
          <w:szCs w:val="24"/>
        </w:rPr>
        <w:t>Kepala Badan Lingkungan Hidup Daerah Prov. Sulsel.</w:t>
      </w:r>
    </w:p>
    <w:p w:rsidR="009228EE" w:rsidRDefault="009228EE" w:rsidP="00966062">
      <w:pPr>
        <w:numPr>
          <w:ilvl w:val="0"/>
          <w:numId w:val="14"/>
        </w:numPr>
        <w:spacing w:after="0" w:line="360" w:lineRule="auto"/>
        <w:ind w:left="567" w:hanging="567"/>
        <w:rPr>
          <w:rFonts w:ascii="Times New Roman" w:hAnsi="Times New Roman"/>
          <w:sz w:val="24"/>
          <w:szCs w:val="24"/>
        </w:rPr>
      </w:pPr>
      <w:r w:rsidRPr="00A70DA3">
        <w:rPr>
          <w:rFonts w:ascii="Times New Roman" w:hAnsi="Times New Roman"/>
          <w:sz w:val="24"/>
          <w:szCs w:val="24"/>
        </w:rPr>
        <w:t>Kepala Bagian Hukum dan Perundang-undangan (mewakili Kepala Biro Hukum Prov. Sulsel)</w:t>
      </w:r>
    </w:p>
    <w:p w:rsidR="009228EE" w:rsidRDefault="009228EE" w:rsidP="00966062">
      <w:pPr>
        <w:numPr>
          <w:ilvl w:val="0"/>
          <w:numId w:val="14"/>
        </w:numPr>
        <w:spacing w:after="0" w:line="360" w:lineRule="auto"/>
        <w:ind w:left="567" w:hanging="567"/>
        <w:rPr>
          <w:rFonts w:ascii="Times New Roman" w:hAnsi="Times New Roman"/>
          <w:sz w:val="24"/>
          <w:szCs w:val="24"/>
        </w:rPr>
      </w:pPr>
      <w:r w:rsidRPr="00A70DA3">
        <w:rPr>
          <w:rFonts w:ascii="Times New Roman" w:hAnsi="Times New Roman"/>
          <w:sz w:val="24"/>
          <w:szCs w:val="24"/>
        </w:rPr>
        <w:t>Kepala Dinas ESDM Kabupaten Sinjai.</w:t>
      </w:r>
    </w:p>
    <w:p w:rsidR="009228EE" w:rsidRDefault="009228EE" w:rsidP="00966062">
      <w:pPr>
        <w:numPr>
          <w:ilvl w:val="0"/>
          <w:numId w:val="14"/>
        </w:numPr>
        <w:spacing w:after="0" w:line="360" w:lineRule="auto"/>
        <w:ind w:left="567" w:hanging="567"/>
        <w:rPr>
          <w:rFonts w:ascii="Times New Roman" w:hAnsi="Times New Roman"/>
          <w:sz w:val="24"/>
          <w:szCs w:val="24"/>
        </w:rPr>
      </w:pPr>
      <w:r w:rsidRPr="00A70DA3">
        <w:rPr>
          <w:rFonts w:ascii="Times New Roman" w:hAnsi="Times New Roman"/>
          <w:sz w:val="24"/>
          <w:szCs w:val="24"/>
        </w:rPr>
        <w:t>Kepala Dinas ESDM Kabupaten Pangkep.</w:t>
      </w:r>
    </w:p>
    <w:p w:rsidR="009228EE" w:rsidRDefault="009228EE" w:rsidP="00966062">
      <w:pPr>
        <w:numPr>
          <w:ilvl w:val="0"/>
          <w:numId w:val="14"/>
        </w:numPr>
        <w:spacing w:after="0" w:line="360" w:lineRule="auto"/>
        <w:ind w:left="567" w:hanging="567"/>
        <w:rPr>
          <w:rFonts w:ascii="Times New Roman" w:hAnsi="Times New Roman"/>
          <w:sz w:val="24"/>
          <w:szCs w:val="24"/>
        </w:rPr>
      </w:pPr>
      <w:r w:rsidRPr="00A70DA3">
        <w:rPr>
          <w:rFonts w:ascii="Times New Roman" w:hAnsi="Times New Roman"/>
          <w:sz w:val="24"/>
          <w:szCs w:val="24"/>
        </w:rPr>
        <w:t>Kepala Dinas ESDM Kabupaten Toraja.</w:t>
      </w:r>
    </w:p>
    <w:p w:rsidR="009228EE" w:rsidRDefault="009228EE" w:rsidP="00966062">
      <w:pPr>
        <w:numPr>
          <w:ilvl w:val="0"/>
          <w:numId w:val="14"/>
        </w:numPr>
        <w:spacing w:after="0" w:line="360" w:lineRule="auto"/>
        <w:ind w:left="567" w:hanging="567"/>
        <w:rPr>
          <w:rFonts w:ascii="Times New Roman" w:hAnsi="Times New Roman"/>
          <w:sz w:val="24"/>
          <w:szCs w:val="24"/>
        </w:rPr>
      </w:pPr>
      <w:r w:rsidRPr="00A70DA3">
        <w:rPr>
          <w:rFonts w:ascii="Times New Roman" w:hAnsi="Times New Roman"/>
          <w:sz w:val="24"/>
          <w:szCs w:val="24"/>
        </w:rPr>
        <w:t>Kepala dinas ESDM Soppeng.</w:t>
      </w:r>
    </w:p>
    <w:p w:rsidR="009228EE" w:rsidRDefault="009228EE" w:rsidP="00966062">
      <w:pPr>
        <w:numPr>
          <w:ilvl w:val="0"/>
          <w:numId w:val="14"/>
        </w:numPr>
        <w:spacing w:after="0" w:line="360" w:lineRule="auto"/>
        <w:ind w:left="567" w:hanging="567"/>
        <w:rPr>
          <w:rFonts w:ascii="Times New Roman" w:hAnsi="Times New Roman"/>
          <w:sz w:val="24"/>
          <w:szCs w:val="24"/>
        </w:rPr>
      </w:pPr>
      <w:r w:rsidRPr="00A70DA3">
        <w:rPr>
          <w:rFonts w:ascii="Times New Roman" w:hAnsi="Times New Roman"/>
          <w:sz w:val="24"/>
          <w:szCs w:val="24"/>
        </w:rPr>
        <w:t>Kepala Dinas ESDM Kabupaten Barru.</w:t>
      </w:r>
      <w:r>
        <w:rPr>
          <w:rStyle w:val="FootnoteReference"/>
          <w:rFonts w:ascii="Times New Roman" w:hAnsi="Times New Roman"/>
          <w:sz w:val="24"/>
          <w:szCs w:val="24"/>
        </w:rPr>
        <w:footnoteReference w:id="100"/>
      </w:r>
    </w:p>
    <w:p w:rsidR="009228EE" w:rsidRDefault="009228EE" w:rsidP="00966062">
      <w:pPr>
        <w:spacing w:after="0" w:line="360" w:lineRule="auto"/>
        <w:ind w:left="0" w:firstLine="709"/>
        <w:rPr>
          <w:rFonts w:ascii="Times New Roman" w:hAnsi="Times New Roman"/>
          <w:sz w:val="24"/>
          <w:szCs w:val="24"/>
        </w:rPr>
      </w:pPr>
      <w:r w:rsidRPr="00A70DA3">
        <w:rPr>
          <w:rFonts w:ascii="Times New Roman" w:hAnsi="Times New Roman"/>
          <w:sz w:val="24"/>
          <w:szCs w:val="24"/>
        </w:rPr>
        <w:t>Rapat pansus yang dilaksanakan pada tanggal 30 Mei 2011, ketua pansus mengemukakan bahwa pansus telah melakukan kunjungan  dan beberapa kali melakukan rapat bersama dinas terkait, dan hal-hal yang diperoleh dalam kunjungan tersebut baik di Kabupaten Maros maupun di provinsi lain, ada hal-hal yang menarik diluar dari rancangan yang dibuat oleh Dinas ESDM. Yang pertama bahwa: adanya keinginan untuk lebih menajamkan soal reklamasi pasca tambang, ini mungkin juga dapat dicermati oleh kabupaten/kota. Kedua, soal akses jalan tambang yang biasanya menjadi keluhan-keluhan, ini juga dapat kita kelola dengan baik dengan adanya perda tersebut yang dapat diimplementasikan kepada kabupaten/kota. Ketiga, adanya keinginan mengatur soal tenaga kerja.</w:t>
      </w:r>
      <w:r>
        <w:rPr>
          <w:rStyle w:val="FootnoteReference"/>
          <w:rFonts w:ascii="Times New Roman" w:hAnsi="Times New Roman"/>
          <w:sz w:val="24"/>
          <w:szCs w:val="24"/>
        </w:rPr>
        <w:footnoteReference w:id="101"/>
      </w:r>
    </w:p>
    <w:p w:rsidR="009228EE" w:rsidRDefault="009228EE" w:rsidP="00966062">
      <w:pPr>
        <w:spacing w:after="0" w:line="360" w:lineRule="auto"/>
        <w:ind w:left="0" w:firstLine="709"/>
        <w:rPr>
          <w:rFonts w:ascii="Times New Roman" w:hAnsi="Times New Roman"/>
          <w:sz w:val="24"/>
          <w:szCs w:val="24"/>
        </w:rPr>
      </w:pPr>
      <w:r>
        <w:rPr>
          <w:rFonts w:ascii="Times New Roman" w:hAnsi="Times New Roman"/>
          <w:sz w:val="24"/>
          <w:szCs w:val="24"/>
        </w:rPr>
        <w:t xml:space="preserve">Selanjutnya Kepala Dinas ESDM Provinsi Sulawesi selatan, menyampaikan bahwa tujuan dari ranperda ini adalah sebagai landasan bagi pemerintah Prov. Sulsel untuk memberikan izin usaha pertambangan. Kemudian yang kedua adalah mengganti perda yang lama, yaitu Perda Nomor 7 Tahun 1993 </w:t>
      </w:r>
      <w:r>
        <w:rPr>
          <w:rFonts w:ascii="Times New Roman" w:hAnsi="Times New Roman"/>
          <w:sz w:val="24"/>
          <w:szCs w:val="24"/>
        </w:rPr>
        <w:lastRenderedPageBreak/>
        <w:t>tentang Usaha Pertambangan Golongan C. Jadi sekarang sudah masuk golongan logam, non logam dan batuan. Ketiga, menjadi rujukan pemerintah untuk mengeluarkan rekomendasi izin usaha pertambangan, izin eksploirasi kemudian menjadi rujukan kepada masyarakat dalam memperoleh pelayanan rekomendasi dan juga menjadi rujukan bagi aparat penegak hukum dalam rangka pemeriksaan adanya pelanggaran atas pengelolaan  pertambangan di Sulsel, yang selama ini memang terjadi adanya pelanggaran misalnya di Toraja dan Bone.</w:t>
      </w:r>
      <w:r>
        <w:rPr>
          <w:rStyle w:val="FootnoteReference"/>
          <w:rFonts w:ascii="Times New Roman" w:hAnsi="Times New Roman"/>
          <w:sz w:val="24"/>
          <w:szCs w:val="24"/>
        </w:rPr>
        <w:footnoteReference w:id="102"/>
      </w:r>
      <w:r>
        <w:rPr>
          <w:rFonts w:ascii="Times New Roman" w:hAnsi="Times New Roman"/>
          <w:sz w:val="24"/>
          <w:szCs w:val="24"/>
        </w:rPr>
        <w:t xml:space="preserve"> </w:t>
      </w:r>
    </w:p>
    <w:p w:rsidR="009228EE" w:rsidRDefault="009228EE" w:rsidP="00966062">
      <w:pPr>
        <w:spacing w:after="0" w:line="360" w:lineRule="auto"/>
        <w:ind w:left="0" w:firstLine="709"/>
        <w:rPr>
          <w:rFonts w:ascii="Times New Roman" w:hAnsi="Times New Roman"/>
          <w:sz w:val="24"/>
          <w:szCs w:val="24"/>
        </w:rPr>
      </w:pPr>
      <w:r>
        <w:rPr>
          <w:rFonts w:ascii="Times New Roman" w:hAnsi="Times New Roman"/>
          <w:sz w:val="24"/>
          <w:szCs w:val="24"/>
        </w:rPr>
        <w:t>Kesimpulan yang dapat diambil dari rapat dengan pendapat dengan pemerintah yang dilaksanakan oleh pansus tanggal 30 Mei 2011 adalah berkisar pada pembahasan yang berkenaan dengan  tujuan dari ranperda  soal kewenangan pemberian perizinan antara pemerintah daerah provinsi dan pemerintah daerah kabupaten kota, soal teknis pemberian rekomendasi oleh gubernur termasuk perpanjangannya.</w:t>
      </w:r>
    </w:p>
    <w:p w:rsidR="009228EE" w:rsidRDefault="009228EE" w:rsidP="00966062">
      <w:pPr>
        <w:spacing w:after="0" w:line="360" w:lineRule="auto"/>
        <w:ind w:left="0" w:firstLine="709"/>
        <w:rPr>
          <w:rFonts w:ascii="Times New Roman" w:hAnsi="Times New Roman"/>
          <w:sz w:val="24"/>
          <w:szCs w:val="24"/>
        </w:rPr>
      </w:pPr>
      <w:r>
        <w:rPr>
          <w:rFonts w:ascii="Times New Roman" w:hAnsi="Times New Roman"/>
          <w:sz w:val="24"/>
          <w:szCs w:val="24"/>
        </w:rPr>
        <w:t xml:space="preserve">Rapat dengar pendapat pansus dengan instansi terkait kembali dilaksanakan pada tanggal 31 Mei 2011 </w:t>
      </w:r>
      <w:r w:rsidR="00815575">
        <w:rPr>
          <w:rFonts w:ascii="Times New Roman" w:hAnsi="Times New Roman"/>
          <w:sz w:val="24"/>
          <w:szCs w:val="24"/>
        </w:rPr>
        <w:t>d</w:t>
      </w:r>
      <w:r w:rsidRPr="00C27964">
        <w:rPr>
          <w:rFonts w:ascii="Times New Roman" w:hAnsi="Times New Roman"/>
          <w:sz w:val="24"/>
          <w:szCs w:val="24"/>
        </w:rPr>
        <w:t xml:space="preserve">alam rapat dengar pendapat </w:t>
      </w:r>
      <w:r w:rsidR="00815575">
        <w:rPr>
          <w:rFonts w:ascii="Times New Roman" w:hAnsi="Times New Roman"/>
          <w:sz w:val="24"/>
          <w:szCs w:val="24"/>
        </w:rPr>
        <w:t xml:space="preserve">tersebut </w:t>
      </w:r>
      <w:r w:rsidRPr="00C27964">
        <w:rPr>
          <w:rFonts w:ascii="Times New Roman" w:hAnsi="Times New Roman"/>
          <w:sz w:val="24"/>
          <w:szCs w:val="24"/>
        </w:rPr>
        <w:t>yang dilakukan oleh pansus untuk kedua kalinya  Kepala Dinas ESDM Prov</w:t>
      </w:r>
      <w:r w:rsidR="00815575">
        <w:rPr>
          <w:rFonts w:ascii="Times New Roman" w:hAnsi="Times New Roman"/>
          <w:sz w:val="24"/>
          <w:szCs w:val="24"/>
        </w:rPr>
        <w:t>insi</w:t>
      </w:r>
      <w:r w:rsidRPr="00C27964">
        <w:rPr>
          <w:rFonts w:ascii="Times New Roman" w:hAnsi="Times New Roman"/>
          <w:sz w:val="24"/>
          <w:szCs w:val="24"/>
        </w:rPr>
        <w:t xml:space="preserve"> Sul</w:t>
      </w:r>
      <w:r w:rsidR="00815575">
        <w:rPr>
          <w:rFonts w:ascii="Times New Roman" w:hAnsi="Times New Roman"/>
          <w:sz w:val="24"/>
          <w:szCs w:val="24"/>
        </w:rPr>
        <w:t>awesi S</w:t>
      </w:r>
      <w:r w:rsidRPr="00C27964">
        <w:rPr>
          <w:rFonts w:ascii="Times New Roman" w:hAnsi="Times New Roman"/>
          <w:sz w:val="24"/>
          <w:szCs w:val="24"/>
        </w:rPr>
        <w:t>e</w:t>
      </w:r>
      <w:r w:rsidR="00815575">
        <w:rPr>
          <w:rFonts w:ascii="Times New Roman" w:hAnsi="Times New Roman"/>
          <w:sz w:val="24"/>
          <w:szCs w:val="24"/>
        </w:rPr>
        <w:t>latan</w:t>
      </w:r>
      <w:r w:rsidRPr="00C27964">
        <w:rPr>
          <w:rFonts w:ascii="Times New Roman" w:hAnsi="Times New Roman"/>
          <w:sz w:val="24"/>
          <w:szCs w:val="24"/>
        </w:rPr>
        <w:t xml:space="preserve"> mengemukakan bahwa, ranperda ini mengacu pada UU/4/2009 tentang Pertambangan, kemudian PP. No. 22 Tahun 2010 tentang Wilayah pertambangan, PP. No. 23 Tahun 2010 tentang Pelaksanaan Kegiatan, dan PP No. 55 Tahun 2010 Tentang Pembinaan dan Pengawasan dan terakhir PP. No. 78 Tahun 2010 tentang Reklamasi Pasca Tambang. Lebih lanjut dikatakan, maksud dan tujuan pembentukan perda ini adalah memberikan landasan hukum bagi pemerintah provinsi dalam rangka pemberian izin usaha pertambangan, dimana pada tahun sebelumnya kita tidak mengenal izin usaha pertambangan. Tujuannya adalah menjadi rujukan bagi pemerintah daerah dalam rangka pelayanan rekomendasi tehnis, menjadi rujukan bagi masyarakat dalam rangka  memperoleh rekomendasi tehnis  dan yang terpenting adalah menjadi rujukan aparat penegak hukum dalam rangka memeriksa adanya pelanggaran atas pengelolaan pertambangan di Sulsel.</w:t>
      </w:r>
      <w:r>
        <w:rPr>
          <w:rStyle w:val="FootnoteReference"/>
          <w:rFonts w:ascii="Times New Roman" w:hAnsi="Times New Roman"/>
          <w:sz w:val="24"/>
          <w:szCs w:val="24"/>
        </w:rPr>
        <w:footnoteReference w:id="103"/>
      </w:r>
      <w:r w:rsidRPr="00C27964">
        <w:rPr>
          <w:rFonts w:ascii="Times New Roman" w:hAnsi="Times New Roman"/>
          <w:sz w:val="24"/>
          <w:szCs w:val="24"/>
        </w:rPr>
        <w:t xml:space="preserve"> </w:t>
      </w:r>
    </w:p>
    <w:p w:rsidR="009228EE" w:rsidRDefault="0033329F" w:rsidP="00966062">
      <w:pPr>
        <w:spacing w:after="0" w:line="360" w:lineRule="auto"/>
        <w:ind w:left="0" w:firstLine="709"/>
        <w:rPr>
          <w:rFonts w:ascii="Times New Roman" w:hAnsi="Times New Roman"/>
          <w:sz w:val="24"/>
          <w:szCs w:val="24"/>
        </w:rPr>
      </w:pPr>
      <w:r>
        <w:rPr>
          <w:rFonts w:ascii="Times New Roman" w:hAnsi="Times New Roman"/>
          <w:sz w:val="24"/>
          <w:szCs w:val="24"/>
        </w:rPr>
        <w:lastRenderedPageBreak/>
        <w:t xml:space="preserve">Memperhatikan hasil </w:t>
      </w:r>
      <w:r w:rsidR="009228EE">
        <w:rPr>
          <w:rFonts w:ascii="Times New Roman" w:hAnsi="Times New Roman"/>
          <w:sz w:val="24"/>
          <w:szCs w:val="24"/>
        </w:rPr>
        <w:t xml:space="preserve"> rapat dengar pendapat untuk kedua kalinya  antara pansus dengan instansi terkait seperti tersebut di atas, materi pembahasan lebih difokuskan kepada tujuan dan maksud dibentuknya Perda, dan kesesuaian Pasal-pasal yang ada dalam ranperda dengan peraturan perundang-undangan yang berkaitan dengan pertambangan mineral dan batubara, disamping berbagai jenis izin serta jenis-jenis bahan tambang.</w:t>
      </w:r>
    </w:p>
    <w:p w:rsidR="009228EE" w:rsidRDefault="009228EE" w:rsidP="00966062">
      <w:pPr>
        <w:spacing w:after="0" w:line="360" w:lineRule="auto"/>
        <w:ind w:left="0" w:firstLine="720"/>
        <w:rPr>
          <w:rFonts w:ascii="Times New Roman" w:hAnsi="Times New Roman"/>
          <w:sz w:val="24"/>
          <w:szCs w:val="24"/>
        </w:rPr>
      </w:pPr>
      <w:r w:rsidRPr="00C27964">
        <w:rPr>
          <w:rFonts w:ascii="Times New Roman" w:hAnsi="Times New Roman"/>
          <w:sz w:val="24"/>
          <w:szCs w:val="24"/>
        </w:rPr>
        <w:t xml:space="preserve">Setelah pansus pembahas ranperda pengelolaan usaha pertambangan mineral dan batubara yang dimulai pada tanggal 5 April 2011 dengan melibatkan berbagai unsur baik pemerintah, akademisi maupun pengusaha pertambangan serta konsultasi dengan  Kementerian ESDM  dalam hal ini Dirjen ESDM dan Biro Hukum Kementerian Dalam Negeri, dan setelah melalui berbagai proses  akhirnya ranperda tersebut ditetapkan menjadi Peraturan Daerah Provinsi Sulawesi selatan Nomor 5 Tahun 2011 Tentang Pengelolaan Pertambangan Mineral Dan Batubara. Dan diundangkan di Makassar pada tanggal, 6 Juni 2011. Peraturan Daerah ini terdiri dari XX Bab dan 94 (Sembilan puluh empat) Pasal. </w:t>
      </w:r>
    </w:p>
    <w:p w:rsidR="00BC715F" w:rsidRDefault="00F43A36" w:rsidP="00966062">
      <w:pPr>
        <w:spacing w:after="0" w:line="360" w:lineRule="auto"/>
        <w:ind w:left="0" w:firstLine="709"/>
        <w:rPr>
          <w:rFonts w:ascii="Times New Roman" w:hAnsi="Times New Roman"/>
          <w:sz w:val="24"/>
          <w:szCs w:val="24"/>
        </w:rPr>
      </w:pPr>
      <w:r>
        <w:rPr>
          <w:rFonts w:ascii="Times New Roman" w:hAnsi="Times New Roman"/>
          <w:sz w:val="24"/>
          <w:szCs w:val="24"/>
        </w:rPr>
        <w:t xml:space="preserve">Memperhatikan </w:t>
      </w:r>
      <w:r w:rsidR="006238A9">
        <w:rPr>
          <w:rFonts w:ascii="Times New Roman" w:hAnsi="Times New Roman"/>
          <w:sz w:val="24"/>
          <w:szCs w:val="24"/>
        </w:rPr>
        <w:t xml:space="preserve">berbagai </w:t>
      </w:r>
      <w:r>
        <w:rPr>
          <w:rFonts w:ascii="Times New Roman" w:hAnsi="Times New Roman"/>
          <w:sz w:val="24"/>
          <w:szCs w:val="24"/>
        </w:rPr>
        <w:t xml:space="preserve">proses pembahasan </w:t>
      </w:r>
      <w:r w:rsidR="00873E0B">
        <w:rPr>
          <w:rFonts w:ascii="Times New Roman" w:hAnsi="Times New Roman"/>
          <w:sz w:val="24"/>
          <w:szCs w:val="24"/>
        </w:rPr>
        <w:t xml:space="preserve">Peraturan Daerah </w:t>
      </w:r>
      <w:r w:rsidR="00AE60ED">
        <w:rPr>
          <w:rFonts w:ascii="Times New Roman" w:hAnsi="Times New Roman"/>
          <w:sz w:val="24"/>
          <w:szCs w:val="24"/>
        </w:rPr>
        <w:t xml:space="preserve">Provinsi Sulawesi Selatan </w:t>
      </w:r>
      <w:r w:rsidR="00873E0B">
        <w:rPr>
          <w:rFonts w:ascii="Times New Roman" w:hAnsi="Times New Roman"/>
          <w:sz w:val="24"/>
          <w:szCs w:val="24"/>
        </w:rPr>
        <w:t xml:space="preserve">Nomor 5 Tahun 2011 tentang Pengelolaan Pertambangan </w:t>
      </w:r>
      <w:r w:rsidR="00AE60ED">
        <w:rPr>
          <w:rFonts w:ascii="Times New Roman" w:hAnsi="Times New Roman"/>
          <w:sz w:val="24"/>
          <w:szCs w:val="24"/>
        </w:rPr>
        <w:t>M</w:t>
      </w:r>
      <w:r w:rsidR="00873E0B">
        <w:rPr>
          <w:rFonts w:ascii="Times New Roman" w:hAnsi="Times New Roman"/>
          <w:sz w:val="24"/>
          <w:szCs w:val="24"/>
        </w:rPr>
        <w:t xml:space="preserve">ineral Dan </w:t>
      </w:r>
      <w:r w:rsidR="00AE60ED">
        <w:rPr>
          <w:rFonts w:ascii="Times New Roman" w:hAnsi="Times New Roman"/>
          <w:sz w:val="24"/>
          <w:szCs w:val="24"/>
        </w:rPr>
        <w:t>B</w:t>
      </w:r>
      <w:r w:rsidR="00873E0B">
        <w:rPr>
          <w:rFonts w:ascii="Times New Roman" w:hAnsi="Times New Roman"/>
          <w:sz w:val="24"/>
          <w:szCs w:val="24"/>
        </w:rPr>
        <w:t>atubara</w:t>
      </w:r>
      <w:r w:rsidR="009228EE">
        <w:rPr>
          <w:rFonts w:ascii="Times New Roman" w:hAnsi="Times New Roman"/>
          <w:sz w:val="24"/>
          <w:szCs w:val="24"/>
        </w:rPr>
        <w:t xml:space="preserve"> </w:t>
      </w:r>
      <w:r w:rsidR="00873E0B">
        <w:rPr>
          <w:rFonts w:ascii="Times New Roman" w:hAnsi="Times New Roman"/>
          <w:sz w:val="24"/>
          <w:szCs w:val="24"/>
        </w:rPr>
        <w:t xml:space="preserve"> </w:t>
      </w:r>
      <w:r w:rsidR="00AE60ED">
        <w:rPr>
          <w:rFonts w:ascii="Times New Roman" w:hAnsi="Times New Roman"/>
          <w:sz w:val="24"/>
          <w:szCs w:val="24"/>
        </w:rPr>
        <w:t>yang</w:t>
      </w:r>
      <w:r w:rsidR="00873E0B">
        <w:rPr>
          <w:rFonts w:ascii="Times New Roman" w:hAnsi="Times New Roman"/>
          <w:sz w:val="24"/>
          <w:szCs w:val="24"/>
        </w:rPr>
        <w:t xml:space="preserve"> diundangkan</w:t>
      </w:r>
      <w:r w:rsidR="00AE60ED">
        <w:rPr>
          <w:rFonts w:ascii="Times New Roman" w:hAnsi="Times New Roman"/>
          <w:sz w:val="24"/>
          <w:szCs w:val="24"/>
        </w:rPr>
        <w:t xml:space="preserve"> di Makassar pada tanggal 6 Juli 2011,  </w:t>
      </w:r>
      <w:r w:rsidR="00014F63">
        <w:rPr>
          <w:rFonts w:ascii="Times New Roman" w:hAnsi="Times New Roman"/>
          <w:sz w:val="24"/>
          <w:szCs w:val="24"/>
        </w:rPr>
        <w:t xml:space="preserve">menunjukkan </w:t>
      </w:r>
      <w:r w:rsidR="009228EE">
        <w:rPr>
          <w:rFonts w:ascii="Times New Roman" w:hAnsi="Times New Roman"/>
          <w:sz w:val="24"/>
          <w:szCs w:val="24"/>
        </w:rPr>
        <w:t xml:space="preserve">tidak adanya pembicaraan dan atau pembahasan yang membahas pengelolaan pertambangan mineral dan batubara yang berbasis cita hukum Pancasila, artinya pembahasan, bagaimana pengelolaan pertambangan mineral dan batubara itu dikelola berdasarkan cita hukum Pancasila </w:t>
      </w:r>
      <w:r w:rsidR="00014F63">
        <w:rPr>
          <w:rFonts w:ascii="Times New Roman" w:hAnsi="Times New Roman"/>
          <w:sz w:val="24"/>
          <w:szCs w:val="24"/>
        </w:rPr>
        <w:t xml:space="preserve">dan </w:t>
      </w:r>
      <w:r w:rsidR="009228EE">
        <w:rPr>
          <w:rFonts w:ascii="Times New Roman" w:hAnsi="Times New Roman"/>
          <w:sz w:val="24"/>
          <w:szCs w:val="24"/>
        </w:rPr>
        <w:t xml:space="preserve">atau </w:t>
      </w:r>
      <w:r w:rsidR="00014F63">
        <w:rPr>
          <w:rFonts w:ascii="Times New Roman" w:hAnsi="Times New Roman"/>
          <w:sz w:val="24"/>
          <w:szCs w:val="24"/>
        </w:rPr>
        <w:t>pengelolaan</w:t>
      </w:r>
      <w:r w:rsidR="0096214D">
        <w:rPr>
          <w:rFonts w:ascii="Times New Roman" w:hAnsi="Times New Roman"/>
          <w:sz w:val="24"/>
          <w:szCs w:val="24"/>
        </w:rPr>
        <w:t>nya</w:t>
      </w:r>
      <w:r w:rsidR="00014F63">
        <w:rPr>
          <w:rFonts w:ascii="Times New Roman" w:hAnsi="Times New Roman"/>
          <w:sz w:val="24"/>
          <w:szCs w:val="24"/>
        </w:rPr>
        <w:t xml:space="preserve"> berbasis </w:t>
      </w:r>
      <w:r w:rsidR="009228EE">
        <w:rPr>
          <w:rFonts w:ascii="Times New Roman" w:hAnsi="Times New Roman"/>
          <w:sz w:val="24"/>
          <w:szCs w:val="24"/>
        </w:rPr>
        <w:t>nilai-nilai Pancasila.</w:t>
      </w:r>
      <w:r w:rsidR="00F93C5C">
        <w:rPr>
          <w:rFonts w:ascii="Times New Roman" w:hAnsi="Times New Roman"/>
          <w:sz w:val="24"/>
          <w:szCs w:val="24"/>
        </w:rPr>
        <w:t xml:space="preserve"> </w:t>
      </w:r>
    </w:p>
    <w:p w:rsidR="00A11CFE" w:rsidRDefault="00F93C5C" w:rsidP="000356CD">
      <w:pPr>
        <w:spacing w:after="0" w:line="360" w:lineRule="auto"/>
        <w:ind w:left="0" w:firstLine="709"/>
        <w:rPr>
          <w:rFonts w:ascii="Times New Roman" w:hAnsi="Times New Roman"/>
          <w:sz w:val="24"/>
          <w:szCs w:val="24"/>
        </w:rPr>
      </w:pPr>
      <w:r>
        <w:rPr>
          <w:rFonts w:ascii="Times New Roman" w:hAnsi="Times New Roman"/>
          <w:sz w:val="24"/>
          <w:szCs w:val="24"/>
        </w:rPr>
        <w:t>Dengan tidak adanya diskursus tentang cita hukum Pancasila dalam proses pembentukan peraturan daerah dimaksud</w:t>
      </w:r>
      <w:r w:rsidR="00DB1B8D">
        <w:rPr>
          <w:rFonts w:ascii="Times New Roman" w:hAnsi="Times New Roman"/>
          <w:sz w:val="24"/>
          <w:szCs w:val="24"/>
        </w:rPr>
        <w:t xml:space="preserve"> dapat dimaknai</w:t>
      </w:r>
      <w:r w:rsidR="0096214D">
        <w:rPr>
          <w:rFonts w:ascii="Times New Roman" w:hAnsi="Times New Roman"/>
          <w:sz w:val="24"/>
          <w:szCs w:val="24"/>
        </w:rPr>
        <w:t xml:space="preserve"> dalam dua hal </w:t>
      </w:r>
      <w:r w:rsidR="0096214D" w:rsidRPr="009611D0">
        <w:rPr>
          <w:rFonts w:ascii="Times New Roman" w:hAnsi="Times New Roman"/>
          <w:i/>
          <w:sz w:val="24"/>
          <w:szCs w:val="24"/>
        </w:rPr>
        <w:t>pertama</w:t>
      </w:r>
      <w:r w:rsidR="0096214D">
        <w:rPr>
          <w:rFonts w:ascii="Times New Roman" w:hAnsi="Times New Roman"/>
          <w:sz w:val="24"/>
          <w:szCs w:val="24"/>
        </w:rPr>
        <w:t xml:space="preserve">, </w:t>
      </w:r>
      <w:r w:rsidR="00020C3A">
        <w:rPr>
          <w:rFonts w:ascii="Times New Roman" w:hAnsi="Times New Roman"/>
          <w:sz w:val="24"/>
          <w:szCs w:val="24"/>
        </w:rPr>
        <w:t>kurangnya pemahaman</w:t>
      </w:r>
      <w:r w:rsidR="009611D0">
        <w:rPr>
          <w:rFonts w:ascii="Times New Roman" w:hAnsi="Times New Roman"/>
          <w:sz w:val="24"/>
          <w:szCs w:val="24"/>
        </w:rPr>
        <w:t xml:space="preserve"> pihak eksekutif dan legislatif maupun pihak-pihak yang terkait</w:t>
      </w:r>
      <w:r w:rsidR="00020C3A">
        <w:rPr>
          <w:rFonts w:ascii="Times New Roman" w:hAnsi="Times New Roman"/>
          <w:sz w:val="24"/>
          <w:szCs w:val="24"/>
        </w:rPr>
        <w:t xml:space="preserve"> tentang </w:t>
      </w:r>
      <w:r w:rsidR="009611D0">
        <w:rPr>
          <w:rFonts w:ascii="Times New Roman" w:hAnsi="Times New Roman"/>
          <w:sz w:val="24"/>
          <w:szCs w:val="24"/>
        </w:rPr>
        <w:t>kedudukan dan fungsi</w:t>
      </w:r>
      <w:r w:rsidR="00020C3A">
        <w:rPr>
          <w:rFonts w:ascii="Times New Roman" w:hAnsi="Times New Roman"/>
          <w:sz w:val="24"/>
          <w:szCs w:val="24"/>
        </w:rPr>
        <w:t xml:space="preserve"> Pancasila</w:t>
      </w:r>
      <w:r w:rsidR="009611D0">
        <w:rPr>
          <w:rFonts w:ascii="Times New Roman" w:hAnsi="Times New Roman"/>
          <w:sz w:val="24"/>
          <w:szCs w:val="24"/>
        </w:rPr>
        <w:t xml:space="preserve"> baik dalam kehidupan bermasyarakat berbangsa dan bernegara maupun terhadap pembuatan produk hukum peraturan daerah</w:t>
      </w:r>
      <w:r w:rsidR="00457C52">
        <w:rPr>
          <w:rFonts w:ascii="Times New Roman" w:hAnsi="Times New Roman"/>
          <w:sz w:val="24"/>
          <w:szCs w:val="24"/>
        </w:rPr>
        <w:t xml:space="preserve"> pertambangan mineral dan batubara</w:t>
      </w:r>
      <w:r w:rsidR="009611D0">
        <w:rPr>
          <w:rFonts w:ascii="Times New Roman" w:hAnsi="Times New Roman"/>
          <w:sz w:val="24"/>
          <w:szCs w:val="24"/>
        </w:rPr>
        <w:t xml:space="preserve">. </w:t>
      </w:r>
      <w:r w:rsidR="009611D0" w:rsidRPr="009611D0">
        <w:rPr>
          <w:rFonts w:ascii="Times New Roman" w:hAnsi="Times New Roman"/>
          <w:i/>
          <w:sz w:val="24"/>
          <w:szCs w:val="24"/>
        </w:rPr>
        <w:t>Kedua</w:t>
      </w:r>
      <w:r w:rsidR="009611D0">
        <w:rPr>
          <w:rFonts w:ascii="Times New Roman" w:hAnsi="Times New Roman"/>
          <w:sz w:val="24"/>
          <w:szCs w:val="24"/>
        </w:rPr>
        <w:t xml:space="preserve">, </w:t>
      </w:r>
      <w:r w:rsidR="0070586C">
        <w:rPr>
          <w:rFonts w:ascii="Times New Roman" w:hAnsi="Times New Roman"/>
          <w:sz w:val="24"/>
          <w:szCs w:val="24"/>
        </w:rPr>
        <w:t xml:space="preserve">tidak adanya </w:t>
      </w:r>
      <w:r w:rsidR="0070586C" w:rsidRPr="0070586C">
        <w:rPr>
          <w:rFonts w:ascii="Times New Roman" w:hAnsi="Times New Roman"/>
          <w:i/>
          <w:sz w:val="24"/>
          <w:szCs w:val="24"/>
        </w:rPr>
        <w:t>political will</w:t>
      </w:r>
      <w:r w:rsidR="0070586C">
        <w:rPr>
          <w:rFonts w:ascii="Times New Roman" w:hAnsi="Times New Roman"/>
          <w:sz w:val="24"/>
          <w:szCs w:val="24"/>
        </w:rPr>
        <w:t xml:space="preserve"> atau kemauan pihak eksekutif  daerah maupun pihak legislatif daerah termasuk pihak-pihak yang terkait untuk mengelola pertambangan mineral dan </w:t>
      </w:r>
      <w:r w:rsidR="0070586C">
        <w:rPr>
          <w:rFonts w:ascii="Times New Roman" w:hAnsi="Times New Roman"/>
          <w:sz w:val="24"/>
          <w:szCs w:val="24"/>
        </w:rPr>
        <w:lastRenderedPageBreak/>
        <w:t>batubara berbasis cita hukum Pancasila.</w:t>
      </w:r>
      <w:r w:rsidR="00963CFE">
        <w:rPr>
          <w:rFonts w:ascii="Times New Roman" w:hAnsi="Times New Roman"/>
          <w:sz w:val="24"/>
          <w:szCs w:val="24"/>
        </w:rPr>
        <w:t xml:space="preserve"> Pada hal Pancasila adalah merupakan tuntunan dalam pembuatan berbagai produk hukum peraturan perundang-undangan dan pada sisi yang sama </w:t>
      </w:r>
      <w:r w:rsidR="000E5D14">
        <w:rPr>
          <w:rFonts w:ascii="Times New Roman" w:hAnsi="Times New Roman"/>
          <w:sz w:val="24"/>
          <w:szCs w:val="24"/>
        </w:rPr>
        <w:t xml:space="preserve">penyelenggara </w:t>
      </w:r>
      <w:r w:rsidR="00963CFE">
        <w:rPr>
          <w:rFonts w:ascii="Times New Roman" w:hAnsi="Times New Roman"/>
          <w:sz w:val="24"/>
          <w:szCs w:val="24"/>
        </w:rPr>
        <w:t>pemerintah</w:t>
      </w:r>
      <w:r w:rsidR="000E5D14">
        <w:rPr>
          <w:rFonts w:ascii="Times New Roman" w:hAnsi="Times New Roman"/>
          <w:sz w:val="24"/>
          <w:szCs w:val="24"/>
        </w:rPr>
        <w:t>an</w:t>
      </w:r>
      <w:r w:rsidR="00963CFE">
        <w:rPr>
          <w:rFonts w:ascii="Times New Roman" w:hAnsi="Times New Roman"/>
          <w:sz w:val="24"/>
          <w:szCs w:val="24"/>
        </w:rPr>
        <w:t xml:space="preserve"> daerah dalam melaksanakan</w:t>
      </w:r>
      <w:r w:rsidR="00CE2B51">
        <w:rPr>
          <w:rFonts w:ascii="Times New Roman" w:hAnsi="Times New Roman"/>
          <w:sz w:val="24"/>
          <w:szCs w:val="24"/>
        </w:rPr>
        <w:t xml:space="preserve"> kewenangannya berkawajiban mengamalkan Pancasila dan memegang teguh UUD NRI Tahun 1945.</w:t>
      </w:r>
    </w:p>
    <w:p w:rsidR="00222448" w:rsidRPr="000356CD" w:rsidRDefault="009228EE" w:rsidP="000356CD">
      <w:pPr>
        <w:numPr>
          <w:ilvl w:val="4"/>
          <w:numId w:val="12"/>
        </w:numPr>
        <w:spacing w:after="0" w:line="360" w:lineRule="auto"/>
        <w:ind w:left="709" w:hanging="709"/>
        <w:rPr>
          <w:rFonts w:ascii="Times New Roman" w:hAnsi="Times New Roman"/>
          <w:sz w:val="24"/>
          <w:szCs w:val="24"/>
        </w:rPr>
      </w:pPr>
      <w:r w:rsidRPr="000A7C41">
        <w:rPr>
          <w:rFonts w:ascii="Times New Roman" w:hAnsi="Times New Roman"/>
          <w:b/>
          <w:sz w:val="24"/>
          <w:szCs w:val="24"/>
        </w:rPr>
        <w:t>Konkret</w:t>
      </w:r>
      <w:r>
        <w:rPr>
          <w:rFonts w:ascii="Times New Roman" w:hAnsi="Times New Roman"/>
          <w:b/>
          <w:sz w:val="24"/>
          <w:szCs w:val="24"/>
        </w:rPr>
        <w:t>isasi Cita Hukum Pancasila Dalam</w:t>
      </w:r>
      <w:r w:rsidRPr="000A7C41">
        <w:rPr>
          <w:rFonts w:ascii="Times New Roman" w:hAnsi="Times New Roman"/>
          <w:b/>
          <w:sz w:val="24"/>
          <w:szCs w:val="24"/>
        </w:rPr>
        <w:t xml:space="preserve"> Produk Hukum </w:t>
      </w:r>
      <w:r>
        <w:rPr>
          <w:rFonts w:ascii="Times New Roman" w:hAnsi="Times New Roman"/>
          <w:b/>
          <w:sz w:val="24"/>
          <w:szCs w:val="24"/>
        </w:rPr>
        <w:t xml:space="preserve"> </w:t>
      </w:r>
      <w:r w:rsidRPr="000A7C41">
        <w:rPr>
          <w:rFonts w:ascii="Times New Roman" w:hAnsi="Times New Roman"/>
          <w:b/>
          <w:sz w:val="24"/>
          <w:szCs w:val="24"/>
        </w:rPr>
        <w:t>Peratur</w:t>
      </w:r>
      <w:r>
        <w:rPr>
          <w:rFonts w:ascii="Times New Roman" w:hAnsi="Times New Roman"/>
          <w:b/>
          <w:sz w:val="24"/>
          <w:szCs w:val="24"/>
        </w:rPr>
        <w:t>an Daerah Pertambangan Mineral d</w:t>
      </w:r>
      <w:r w:rsidRPr="000A7C41">
        <w:rPr>
          <w:rFonts w:ascii="Times New Roman" w:hAnsi="Times New Roman"/>
          <w:b/>
          <w:sz w:val="24"/>
          <w:szCs w:val="24"/>
        </w:rPr>
        <w:t>an Batubara Di Provinsi Sulawesi Selatan</w:t>
      </w:r>
    </w:p>
    <w:p w:rsidR="00643703" w:rsidRDefault="0013021D" w:rsidP="00966062">
      <w:pPr>
        <w:spacing w:after="0" w:line="360" w:lineRule="auto"/>
        <w:ind w:left="0" w:firstLine="720"/>
        <w:rPr>
          <w:rFonts w:ascii="Times New Roman" w:hAnsi="Times New Roman"/>
          <w:sz w:val="24"/>
          <w:szCs w:val="24"/>
        </w:rPr>
      </w:pPr>
      <w:r>
        <w:rPr>
          <w:rFonts w:ascii="Times New Roman" w:hAnsi="Times New Roman"/>
          <w:sz w:val="24"/>
          <w:szCs w:val="24"/>
        </w:rPr>
        <w:t>Konkretisasi cita hukum Pancasila dalam produk hukum peraturan daerah pertambanagan mineral dan batubara di provinsi Sulawesi selatan, selanjutnya akan diuraikan  sebagai berikut</w:t>
      </w:r>
      <w:r w:rsidR="00526A3D">
        <w:rPr>
          <w:rFonts w:ascii="Times New Roman" w:hAnsi="Times New Roman"/>
          <w:sz w:val="24"/>
          <w:szCs w:val="24"/>
        </w:rPr>
        <w:t xml:space="preserve">, </w:t>
      </w:r>
      <w:r w:rsidR="00526A3D" w:rsidRPr="00526A3D">
        <w:rPr>
          <w:rFonts w:ascii="Times New Roman" w:hAnsi="Times New Roman"/>
          <w:i/>
          <w:sz w:val="24"/>
          <w:szCs w:val="24"/>
        </w:rPr>
        <w:t>pertama</w:t>
      </w:r>
      <w:r w:rsidR="00526A3D">
        <w:rPr>
          <w:rFonts w:ascii="Times New Roman" w:hAnsi="Times New Roman"/>
          <w:sz w:val="24"/>
          <w:szCs w:val="24"/>
        </w:rPr>
        <w:t>, S</w:t>
      </w:r>
      <w:r w:rsidR="00643703" w:rsidRPr="0013021D">
        <w:rPr>
          <w:rFonts w:ascii="Times New Roman" w:hAnsi="Times New Roman"/>
          <w:sz w:val="24"/>
          <w:szCs w:val="24"/>
        </w:rPr>
        <w:t xml:space="preserve">ila </w:t>
      </w:r>
      <w:r>
        <w:rPr>
          <w:rFonts w:ascii="Times New Roman" w:hAnsi="Times New Roman"/>
          <w:sz w:val="24"/>
          <w:szCs w:val="24"/>
        </w:rPr>
        <w:t>Ketuhanan Yang Maha Esa</w:t>
      </w:r>
      <w:r w:rsidR="00526A3D">
        <w:rPr>
          <w:rFonts w:ascii="Times New Roman" w:hAnsi="Times New Roman"/>
          <w:sz w:val="24"/>
          <w:szCs w:val="24"/>
        </w:rPr>
        <w:t>,</w:t>
      </w:r>
      <w:r>
        <w:rPr>
          <w:rFonts w:ascii="Times New Roman" w:hAnsi="Times New Roman"/>
          <w:sz w:val="24"/>
          <w:szCs w:val="24"/>
        </w:rPr>
        <w:t xml:space="preserve"> </w:t>
      </w:r>
      <w:r w:rsidR="00643703" w:rsidRPr="0013021D">
        <w:rPr>
          <w:rFonts w:ascii="Times New Roman" w:hAnsi="Times New Roman"/>
          <w:sz w:val="24"/>
          <w:szCs w:val="24"/>
        </w:rPr>
        <w:t>Nilai-nilai sila Ketuhanan Yang Maha Esa sebagai basis filosofis dalam penyelenggaraan negara dan pemerintahan</w:t>
      </w:r>
      <w:r w:rsidR="00643703">
        <w:rPr>
          <w:rFonts w:ascii="Times New Roman" w:hAnsi="Times New Roman"/>
          <w:sz w:val="24"/>
          <w:szCs w:val="24"/>
        </w:rPr>
        <w:t>, serta sebagai salah satu cita hukum Pancasila yang secara teoritik maupun normatif wajib dikonkretisasikan dalam berbagai produk hukum peraturan perundang-undangan. Sebagai salah satu bentuk konkretisasi sila Ketuhanan Yang Maha Esa dalam produk hukum pertambangan mineral dan batubara dapat di lihat dalam huruf (a) konsideran menimbang Undang-Undang Nomor 4 Tahun 2009 tentang Pertambangan Mineral Dan Batubara yang menyatakan bahwa, mineral dan batubara yang terkandung dalam wilayah hukum pertambangan Indonesia merupakan kekayaan alam yang tak terbarukan sebagai karunia Tuhan Yang Maha Esa…dst. Kata Tuhan Yang Maha Esa mengisyaratkan bahwa pengelolaan pertambangan mineral dan batubara harus didasarkan pada nilai-nilai sila Ketuhanan Yang Maha Esa dimana dalam pengelolaannya harus  mengedepankan nilai-nilai moral dan budi pekerti yang luhur sehingga dapat mendatangkan manfaat dan atau kemaslahatan bagi rakyat bangsa dan negara.</w:t>
      </w:r>
    </w:p>
    <w:p w:rsidR="00643703" w:rsidRDefault="00643703" w:rsidP="00966062">
      <w:pPr>
        <w:spacing w:after="0" w:line="360" w:lineRule="auto"/>
        <w:ind w:left="0" w:firstLine="720"/>
        <w:rPr>
          <w:rFonts w:ascii="Times New Roman" w:hAnsi="Times New Roman"/>
          <w:sz w:val="24"/>
          <w:szCs w:val="24"/>
        </w:rPr>
      </w:pPr>
      <w:r w:rsidRPr="00785B51">
        <w:rPr>
          <w:rFonts w:ascii="Times New Roman" w:hAnsi="Times New Roman"/>
          <w:sz w:val="24"/>
          <w:szCs w:val="24"/>
        </w:rPr>
        <w:t xml:space="preserve">Berbeda dengan Peraturan Daerah Provinsi Sulawesi selatan Nomor 5 Tahun 2011 tentang Pengelolaan Pertambangan Mineral Dan Batubara,dimana kata Tuhan Yang Maha Esa tidak dicantumkan dalam konsideran menimbangnya, sehingga dengan demikian dapat dimaknai bahwa kekayaan alam berupa pertambangan mineral dan batubara bukanlah merupakan karunia Tuhan Yang </w:t>
      </w:r>
      <w:r w:rsidRPr="00785B51">
        <w:rPr>
          <w:rFonts w:ascii="Times New Roman" w:hAnsi="Times New Roman"/>
          <w:sz w:val="24"/>
          <w:szCs w:val="24"/>
        </w:rPr>
        <w:lastRenderedPageBreak/>
        <w:t>Maha Esa. Namun dalam pengelolaan pertambangan mineral dan batubara tetap didasarkan pada asas manfaat.</w:t>
      </w:r>
    </w:p>
    <w:p w:rsidR="00643703" w:rsidRDefault="001D2D0D" w:rsidP="00966062">
      <w:pPr>
        <w:spacing w:after="0" w:line="360" w:lineRule="auto"/>
        <w:ind w:left="0" w:firstLine="720"/>
        <w:rPr>
          <w:rFonts w:ascii="Times New Roman" w:hAnsi="Times New Roman"/>
          <w:sz w:val="24"/>
          <w:szCs w:val="24"/>
        </w:rPr>
      </w:pPr>
      <w:r w:rsidRPr="001D2D0D">
        <w:rPr>
          <w:rFonts w:ascii="Times New Roman" w:hAnsi="Times New Roman"/>
          <w:i/>
          <w:sz w:val="24"/>
          <w:szCs w:val="24"/>
        </w:rPr>
        <w:t>Kedua</w:t>
      </w:r>
      <w:r>
        <w:rPr>
          <w:rFonts w:ascii="Times New Roman" w:hAnsi="Times New Roman"/>
          <w:sz w:val="24"/>
          <w:szCs w:val="24"/>
        </w:rPr>
        <w:t xml:space="preserve">, </w:t>
      </w:r>
      <w:r w:rsidR="00643703" w:rsidRPr="00261FA3">
        <w:rPr>
          <w:rFonts w:ascii="Times New Roman" w:hAnsi="Times New Roman"/>
          <w:sz w:val="24"/>
          <w:szCs w:val="24"/>
        </w:rPr>
        <w:t>Sila Kemanusiaan Yang Adil Dan Beradab</w:t>
      </w:r>
      <w:r>
        <w:rPr>
          <w:rFonts w:ascii="Times New Roman" w:hAnsi="Times New Roman"/>
          <w:sz w:val="24"/>
          <w:szCs w:val="24"/>
        </w:rPr>
        <w:t xml:space="preserve">, </w:t>
      </w:r>
      <w:r w:rsidR="00643703" w:rsidRPr="00363FBF">
        <w:rPr>
          <w:rFonts w:ascii="Times New Roman" w:hAnsi="Times New Roman"/>
          <w:sz w:val="24"/>
          <w:szCs w:val="24"/>
        </w:rPr>
        <w:t>Sila Kemanusiaan Yang Adil dan Beradab dapat dimaknai mengandung cita hukum  yang mengangkat derajat  harkat dan martabat manusia, dan memajukan kesejahteraan secara umum. Selanjutnya sila ini apabila  dikaitkan dengan Peraturan Daerah Provinsi Sulawesi Selatan Nomor 5 Tahun 2011 tentang Pertambangan Mineral Dan Batubara, lebih lanjut dikonkretisasikan  dalam Pasal 3 huruf (e) yang menyatakan bahwa, meningkatkan pendapatan masyarakat lokal, daerah dan negara serta menciptakan lapangan kerja untuk sebesar-besar kesejahteraan rakyat. Tujuan menciptakan lapangan kerja untuk sebesar-besar kesejahteraan rakyat dalam pengelolaan pertambangan mineral dan batubara adalah merupakan bentuk konkretisasi  dari pada nilai-nilai Kemanusiaan Yang Adil dan Beradab, dimana tujuan ini akan bermuara kepada peningkatan harkat dan martabat rakyat Indonesia, khususnya yang berada pada wilayah pengelolaan pertambangan mineral dan batubara.</w:t>
      </w:r>
      <w:r w:rsidR="00643703">
        <w:rPr>
          <w:rFonts w:ascii="Times New Roman" w:hAnsi="Times New Roman"/>
          <w:sz w:val="24"/>
          <w:szCs w:val="24"/>
        </w:rPr>
        <w:t xml:space="preserve"> </w:t>
      </w:r>
    </w:p>
    <w:p w:rsidR="00643703" w:rsidRPr="00192654" w:rsidRDefault="00643703" w:rsidP="00966062">
      <w:pPr>
        <w:spacing w:after="0" w:line="360" w:lineRule="auto"/>
        <w:ind w:left="0" w:firstLine="720"/>
        <w:rPr>
          <w:rFonts w:ascii="Times New Roman" w:hAnsi="Times New Roman"/>
          <w:sz w:val="24"/>
          <w:szCs w:val="24"/>
        </w:rPr>
      </w:pPr>
      <w:r w:rsidRPr="00192654">
        <w:rPr>
          <w:rFonts w:ascii="Times New Roman" w:hAnsi="Times New Roman"/>
          <w:sz w:val="24"/>
          <w:szCs w:val="24"/>
        </w:rPr>
        <w:t xml:space="preserve">Peningkatan harkat dan martabat derajat kemanusiaan tidak lain adalah menjunjung tinggi nilai-nilai kemanusian, oleh karenanya Pasal 3 huruf (e) sebagaimana  tersebut diatas juga mencerminkan hak-hak asasi manusia yang juga merupakan cita Hukum Pancasila . Selanjutnya konkretisasi cita hukum Pancasila juga tercermin dengan terbukanya lapangan kerja baru bagi masyarakat yang ada di daerah dimana lokasi pengelolaan pertambangan mineral dan batubara tersebut dilaksanakan. </w:t>
      </w:r>
    </w:p>
    <w:p w:rsidR="00643703" w:rsidRPr="00192654" w:rsidRDefault="00643703" w:rsidP="00966062">
      <w:pPr>
        <w:spacing w:after="0" w:line="360" w:lineRule="auto"/>
        <w:ind w:left="0" w:firstLine="720"/>
        <w:rPr>
          <w:rFonts w:ascii="Times New Roman" w:hAnsi="Times New Roman"/>
          <w:sz w:val="24"/>
          <w:szCs w:val="24"/>
        </w:rPr>
      </w:pPr>
      <w:r w:rsidRPr="00192654">
        <w:rPr>
          <w:rFonts w:ascii="Times New Roman" w:hAnsi="Times New Roman"/>
          <w:sz w:val="24"/>
          <w:szCs w:val="24"/>
        </w:rPr>
        <w:t xml:space="preserve">Konkretisasi cita hukum Pancasila yang berkenaan dengan Sila Kemanusiaan Yang Adil dan Beradab apabila dikaitkan dengan Peraturan daerah Provinsi Sulawesi Selatan Nomor 5 Tahun 2011 tentang Pengelolaan Pertambangan Mineral Dan Batubara juga mencerminkan nilai-nilai keadilan terhadap lingkungan. Keadilan terhadap lingkungan yakni adanya kewajiban pemegang izin usaha pertambangan mineral dan batubara untuk melakukan reklamasi pasca tambang. Reklamasi adalah kegiatan yang dilakukan sepanjang tahapan usahan  untuk menata, memulihkan dan memperbaiki kualitas lingkungan </w:t>
      </w:r>
      <w:r w:rsidRPr="00192654">
        <w:rPr>
          <w:rFonts w:ascii="Times New Roman" w:hAnsi="Times New Roman"/>
          <w:sz w:val="24"/>
          <w:szCs w:val="24"/>
        </w:rPr>
        <w:lastRenderedPageBreak/>
        <w:t xml:space="preserve">dan ekosistem  agar dapat berfungsi kembali sesuai peruntukannya. Adanya kewajiban pemegang izin usaha pertambangan untuk melakukan reklamasi baik pada saat melakukan penambangan maupun setelah selesainya penambangan menunjukkan diwujudkannya nilai-nilai keadilan terhadap lingkungan sebagaimana yang diatur dalam Pasal 31 Peraturan Daerah Provinsi  Sulawesi Selatan Nomor 5 Tahun 2011 tentang Pengelolaan Pertambangan Mineral Dan Batubara. </w:t>
      </w:r>
    </w:p>
    <w:p w:rsidR="00643703" w:rsidRDefault="002C0221" w:rsidP="00966062">
      <w:pPr>
        <w:spacing w:after="0" w:line="360" w:lineRule="auto"/>
        <w:ind w:left="0" w:firstLine="720"/>
        <w:rPr>
          <w:rFonts w:ascii="Times New Roman" w:hAnsi="Times New Roman"/>
          <w:sz w:val="24"/>
          <w:szCs w:val="24"/>
        </w:rPr>
      </w:pPr>
      <w:r w:rsidRPr="002C0221">
        <w:rPr>
          <w:rFonts w:ascii="Times New Roman" w:hAnsi="Times New Roman"/>
          <w:i/>
          <w:sz w:val="24"/>
          <w:szCs w:val="24"/>
        </w:rPr>
        <w:t>Ketiga</w:t>
      </w:r>
      <w:r>
        <w:rPr>
          <w:rFonts w:ascii="Times New Roman" w:hAnsi="Times New Roman"/>
          <w:sz w:val="24"/>
          <w:szCs w:val="24"/>
        </w:rPr>
        <w:t xml:space="preserve">, </w:t>
      </w:r>
      <w:r w:rsidR="00643703" w:rsidRPr="002C0221">
        <w:rPr>
          <w:rFonts w:ascii="Times New Roman" w:hAnsi="Times New Roman"/>
          <w:sz w:val="24"/>
          <w:szCs w:val="24"/>
        </w:rPr>
        <w:t>Sila Persatuan Indonesia</w:t>
      </w:r>
      <w:r>
        <w:rPr>
          <w:rFonts w:ascii="Times New Roman" w:hAnsi="Times New Roman"/>
          <w:sz w:val="24"/>
          <w:szCs w:val="24"/>
        </w:rPr>
        <w:t xml:space="preserve">,  Sila Persatuan Indonesia </w:t>
      </w:r>
      <w:r w:rsidR="00643703">
        <w:rPr>
          <w:rFonts w:ascii="Times New Roman" w:hAnsi="Times New Roman"/>
          <w:sz w:val="24"/>
          <w:szCs w:val="24"/>
        </w:rPr>
        <w:t xml:space="preserve"> didasarkan pada asas kekeluargaan, tolong menolong dengan dasar keadilan sosial apabila dikaitkan dengan Peraturan Daerah Provinsi Sulawesi Selatan Nomor 5 Tahun 2011 tentang Pertambangan Mineral Dan Batubara, belum mencerminkan Sila Persatuan Indonesia secara ideal, hal ini dapat dibuktikan tidak diaturnya koperasi dalam pengelolaan pertambangan mineral dan batubara. Pada hal koperasi sebagai badan usaha dikelola berdasarkan asas kebersamaan, kekeluargaan dan kegotong-royongan.</w:t>
      </w:r>
      <w:r w:rsidR="0001052B">
        <w:rPr>
          <w:rFonts w:ascii="Times New Roman" w:hAnsi="Times New Roman"/>
          <w:sz w:val="24"/>
          <w:szCs w:val="24"/>
        </w:rPr>
        <w:t xml:space="preserve"> Namun pada sisi yang sama peraturan daerah dimaksud juga mencerminkan cita hukum Pancasila dimana adanya kerjasama antara pemerintah pusat dan pemerintah daerah dalam pengelolaan pertambangan mineral dan batubara.</w:t>
      </w:r>
    </w:p>
    <w:p w:rsidR="005A25B6" w:rsidRDefault="0001052B" w:rsidP="00966062">
      <w:pPr>
        <w:spacing w:after="0" w:line="360" w:lineRule="auto"/>
        <w:ind w:left="0" w:firstLine="709"/>
        <w:rPr>
          <w:rFonts w:ascii="Times New Roman" w:hAnsi="Times New Roman"/>
          <w:sz w:val="24"/>
          <w:szCs w:val="24"/>
        </w:rPr>
      </w:pPr>
      <w:r w:rsidRPr="0001052B">
        <w:rPr>
          <w:rFonts w:ascii="Times New Roman" w:hAnsi="Times New Roman"/>
          <w:i/>
          <w:sz w:val="24"/>
          <w:szCs w:val="24"/>
        </w:rPr>
        <w:t>Keempat</w:t>
      </w:r>
      <w:r>
        <w:rPr>
          <w:rFonts w:ascii="Times New Roman" w:hAnsi="Times New Roman"/>
          <w:sz w:val="24"/>
          <w:szCs w:val="24"/>
        </w:rPr>
        <w:t xml:space="preserve">, </w:t>
      </w:r>
      <w:r w:rsidR="00643703" w:rsidRPr="0001052B">
        <w:rPr>
          <w:rFonts w:ascii="Times New Roman" w:hAnsi="Times New Roman"/>
          <w:sz w:val="24"/>
          <w:szCs w:val="24"/>
        </w:rPr>
        <w:t xml:space="preserve">Sila Kerakyatan Yang Dipimpin </w:t>
      </w:r>
      <w:r>
        <w:rPr>
          <w:rFonts w:ascii="Times New Roman" w:hAnsi="Times New Roman"/>
          <w:sz w:val="24"/>
          <w:szCs w:val="24"/>
        </w:rPr>
        <w:t xml:space="preserve">Oleh Hikmat Kebijaksanaan Dalam </w:t>
      </w:r>
      <w:r w:rsidR="00643703" w:rsidRPr="0001052B">
        <w:rPr>
          <w:rFonts w:ascii="Times New Roman" w:hAnsi="Times New Roman"/>
          <w:sz w:val="24"/>
          <w:szCs w:val="24"/>
        </w:rPr>
        <w:t>Permusyawaratan/Perwakilan</w:t>
      </w:r>
      <w:r>
        <w:rPr>
          <w:rFonts w:ascii="Times New Roman" w:hAnsi="Times New Roman"/>
          <w:b/>
          <w:sz w:val="24"/>
          <w:szCs w:val="24"/>
        </w:rPr>
        <w:t xml:space="preserve">, </w:t>
      </w:r>
      <w:r w:rsidR="00643703">
        <w:rPr>
          <w:rFonts w:ascii="Times New Roman" w:hAnsi="Times New Roman"/>
          <w:sz w:val="24"/>
          <w:szCs w:val="24"/>
        </w:rPr>
        <w:t xml:space="preserve">adalah merupakan sila yang mengisyaratkan cara berdemokrasi bagi bangsa Indonesia, sila ini menunjukkan bahwa demokrasi Indonesia adalah demokrasi yang berbeda dengan demokrasi barat yang bersifat liberal individualistis. Demokrasi Indonesia adalah demokrasi yang dilandasi oleh nilai-nilai kekeluargaan dan kegotong royongan serta nilai-nilai Ketuhanan Yang Maha Esa. Oleh karena itu dalam negara Indonesia pelaksanaan demokrasi mengedepankan musyawarah dan mufakat dalam pengambilan keputusan. Karenanya pengambilan keputusan bukan didasarkan pada suara terbanyak tetapi kesepakatan bersama dalam pengambilan keputusan, sehingga tidak dikenal istilah menang atau kalah, jadi bukanlah dalam bentuk sebuah pertarungan antara yang satu dengan yang lainnya, melainkan sifat kekeluargaan dalam pengambilan sebuah keputusan. </w:t>
      </w:r>
    </w:p>
    <w:p w:rsidR="00643703" w:rsidRDefault="005A25B6" w:rsidP="00966062">
      <w:pPr>
        <w:spacing w:after="0" w:line="360" w:lineRule="auto"/>
        <w:ind w:left="0" w:firstLine="709"/>
        <w:rPr>
          <w:rFonts w:ascii="Times New Roman" w:hAnsi="Times New Roman"/>
          <w:sz w:val="24"/>
          <w:szCs w:val="24"/>
        </w:rPr>
      </w:pPr>
      <w:r>
        <w:rPr>
          <w:rFonts w:ascii="Times New Roman" w:hAnsi="Times New Roman"/>
          <w:sz w:val="24"/>
          <w:szCs w:val="24"/>
        </w:rPr>
        <w:lastRenderedPageBreak/>
        <w:t xml:space="preserve"> </w:t>
      </w:r>
      <w:r w:rsidR="00643703">
        <w:rPr>
          <w:rFonts w:ascii="Times New Roman" w:hAnsi="Times New Roman"/>
          <w:sz w:val="24"/>
          <w:szCs w:val="24"/>
        </w:rPr>
        <w:t xml:space="preserve">Sila keempat dari Pancasila yang merupakan cita hukum, apabila dikaitkan dengan Perturan Daerah Provinsi Sulawesi Selatan Nomor 5 Tahun 2011 tentang Pengelolaan Pertambangan Mineral Dan Batubara, dapat dikatakan bahwa secara ideal belum tercermin dalam peraturan daerah tersebut. Hal ini menunjukkan bahwa dalam pengelolaan, pengusahaan pertambangan mineral dan batubara tidak mencerminkan nilai-nilai kebersamaan maupun kegotong-royongan. Pada sisi yang sama, apabila terjadi konflik dalam pengusahaan pengelolaan pertambangan mineral dan batubara dengan warga masyarakat, peraturan daerah tersebut secara normatif tidak mengatur cara penyelesaian konflik.  </w:t>
      </w:r>
    </w:p>
    <w:p w:rsidR="00A11CFE" w:rsidRPr="00824F4B" w:rsidRDefault="005A25B6" w:rsidP="000356CD">
      <w:pPr>
        <w:spacing w:after="0" w:line="360" w:lineRule="auto"/>
        <w:ind w:left="0" w:firstLine="567"/>
        <w:rPr>
          <w:rFonts w:ascii="Times New Roman" w:hAnsi="Times New Roman"/>
          <w:sz w:val="24"/>
          <w:szCs w:val="24"/>
        </w:rPr>
      </w:pPr>
      <w:r w:rsidRPr="005A25B6">
        <w:rPr>
          <w:rFonts w:ascii="Times New Roman" w:hAnsi="Times New Roman"/>
          <w:i/>
          <w:sz w:val="24"/>
          <w:szCs w:val="24"/>
        </w:rPr>
        <w:t>Kelima</w:t>
      </w:r>
      <w:r>
        <w:rPr>
          <w:rFonts w:ascii="Times New Roman" w:hAnsi="Times New Roman"/>
          <w:sz w:val="24"/>
          <w:szCs w:val="24"/>
        </w:rPr>
        <w:t xml:space="preserve">, </w:t>
      </w:r>
      <w:r w:rsidR="00643703" w:rsidRPr="005A25B6">
        <w:rPr>
          <w:rFonts w:ascii="Times New Roman" w:hAnsi="Times New Roman"/>
          <w:sz w:val="24"/>
          <w:szCs w:val="24"/>
        </w:rPr>
        <w:t>Sila Keadilan Sosial Bagi Seluruh Rakyat Indonesia</w:t>
      </w:r>
      <w:r>
        <w:rPr>
          <w:rFonts w:ascii="Times New Roman" w:hAnsi="Times New Roman"/>
          <w:sz w:val="24"/>
          <w:szCs w:val="24"/>
        </w:rPr>
        <w:t xml:space="preserve">. </w:t>
      </w:r>
      <w:r w:rsidR="00643703" w:rsidRPr="00363FBF">
        <w:rPr>
          <w:rFonts w:ascii="Times New Roman" w:hAnsi="Times New Roman"/>
          <w:sz w:val="24"/>
          <w:szCs w:val="24"/>
        </w:rPr>
        <w:t>Pengelolaan pertambangan mineral dan batubara khususnya di provinsi Sulawesi selatan diatur dalam Peraturan Daerah Provinsi Sulawesi Selatan Nomror 5  Tahun 2011 tentang Pengelolaan Pertambangan Mineral Dan Batubara.  Pasal 2 huruf b  menegaskan bahwa, pertambangan mineral dan/atau batubara dikelola berasaskan keadilan/keseimbangan. Istilah keadilan dalam peraturan daerah tersebut dapat dimaknai sebagai bentuk konkretisasi cita hukum Pancasila yakni Keadilan Sosial Bagi Seluruh Rakyat Indonesia. Maka dengan demikian prinsip keadilan sosial, harus menjadi prinsip dasar dalam pengelolaan pertambangan mineral dan batubar</w:t>
      </w:r>
      <w:r w:rsidR="00A11CFE">
        <w:rPr>
          <w:rFonts w:ascii="Times New Roman" w:hAnsi="Times New Roman"/>
          <w:sz w:val="24"/>
          <w:szCs w:val="24"/>
        </w:rPr>
        <w:t xml:space="preserve">a sehingga dapat berimplikasi </w:t>
      </w:r>
      <w:r w:rsidR="00643703" w:rsidRPr="00363FBF">
        <w:rPr>
          <w:rFonts w:ascii="Times New Roman" w:hAnsi="Times New Roman"/>
          <w:sz w:val="24"/>
          <w:szCs w:val="24"/>
        </w:rPr>
        <w:t xml:space="preserve">terwujudnya kesejahteraan umum bagi seluruh rakyat Indonesia dalam semua aspek kehidupan sosial kemasyarakatan. </w:t>
      </w:r>
    </w:p>
    <w:p w:rsidR="00643703" w:rsidRPr="0012262D" w:rsidRDefault="00643703" w:rsidP="00966062">
      <w:pPr>
        <w:pStyle w:val="ListParagraph"/>
        <w:numPr>
          <w:ilvl w:val="4"/>
          <w:numId w:val="12"/>
        </w:numPr>
        <w:spacing w:after="0" w:line="360" w:lineRule="auto"/>
        <w:ind w:left="426" w:hanging="426"/>
        <w:rPr>
          <w:rFonts w:ascii="Times New Roman" w:hAnsi="Times New Roman"/>
          <w:b/>
          <w:sz w:val="24"/>
          <w:szCs w:val="24"/>
        </w:rPr>
      </w:pPr>
      <w:r w:rsidRPr="0012262D">
        <w:rPr>
          <w:rFonts w:ascii="Times New Roman" w:hAnsi="Times New Roman"/>
          <w:b/>
          <w:sz w:val="24"/>
          <w:szCs w:val="24"/>
        </w:rPr>
        <w:t>Kritik Terhadap Peraturan Daerah Provinsi Sulawesi  Selatan Nomor 5 Tahun 2011 Tentang  Pengelolaan Pertambangan Mineral Dan Batubara Dalam Kaitannya Dengan Konkretisasi Cita Hukum Pancasila</w:t>
      </w:r>
    </w:p>
    <w:p w:rsidR="00643703" w:rsidRPr="00D5128A" w:rsidRDefault="00643703" w:rsidP="00966062">
      <w:pPr>
        <w:pStyle w:val="ListParagraph"/>
        <w:numPr>
          <w:ilvl w:val="0"/>
          <w:numId w:val="29"/>
        </w:numPr>
        <w:spacing w:after="0" w:line="360" w:lineRule="auto"/>
        <w:ind w:left="426" w:hanging="426"/>
        <w:rPr>
          <w:rFonts w:ascii="Times New Roman" w:hAnsi="Times New Roman"/>
          <w:sz w:val="24"/>
          <w:szCs w:val="24"/>
        </w:rPr>
      </w:pPr>
      <w:r w:rsidRPr="00D5128A">
        <w:rPr>
          <w:rFonts w:ascii="Times New Roman" w:hAnsi="Times New Roman"/>
          <w:sz w:val="24"/>
          <w:szCs w:val="24"/>
        </w:rPr>
        <w:t>Kritik Terhadap Konsiderans Menimbang Peraturan Daerah Provinsi Sulawesi Selatan Nomor 5 Tahun 2011 Tentang Pengelolaan Pertambangan Mineral Dan Batubara</w:t>
      </w:r>
    </w:p>
    <w:p w:rsidR="00643703" w:rsidRDefault="00643703" w:rsidP="00966062">
      <w:pPr>
        <w:spacing w:after="0" w:line="360" w:lineRule="auto"/>
        <w:ind w:left="0" w:firstLine="720"/>
        <w:rPr>
          <w:rFonts w:ascii="Times New Roman" w:hAnsi="Times New Roman"/>
          <w:sz w:val="24"/>
          <w:szCs w:val="24"/>
        </w:rPr>
      </w:pPr>
      <w:r>
        <w:rPr>
          <w:rFonts w:ascii="Times New Roman" w:hAnsi="Times New Roman"/>
          <w:sz w:val="24"/>
          <w:szCs w:val="24"/>
        </w:rPr>
        <w:t>Secara umum latar belakang pembuatan sebuah peraturan perundang-undangan (Perda) dapat dilihat pada konsiderans menimbang. Maria Farida Indrati  mengemukakan, konsiderans memuat uraian singkat mengenai pokok-pokok pikiran yang menjadi latar belakang dan alasan pembuatan peraturan perundang-</w:t>
      </w:r>
      <w:r>
        <w:rPr>
          <w:rFonts w:ascii="Times New Roman" w:hAnsi="Times New Roman"/>
          <w:sz w:val="24"/>
          <w:szCs w:val="24"/>
        </w:rPr>
        <w:lastRenderedPageBreak/>
        <w:t>undangan. Pokok-pokok pikiran pada konsiderans Undang-undang atau Peraturan daerah memuat unsur-unsur filosofis, yuridis, dan sosiologis yang menjadi latar belakang pembuatannya.</w:t>
      </w:r>
      <w:r>
        <w:rPr>
          <w:rStyle w:val="FootnoteReference"/>
          <w:rFonts w:ascii="Times New Roman" w:hAnsi="Times New Roman"/>
          <w:sz w:val="24"/>
          <w:szCs w:val="24"/>
        </w:rPr>
        <w:footnoteReference w:id="104"/>
      </w:r>
    </w:p>
    <w:p w:rsidR="00643703" w:rsidRDefault="00643703" w:rsidP="00966062">
      <w:pPr>
        <w:spacing w:after="0" w:line="360" w:lineRule="auto"/>
        <w:ind w:left="0" w:firstLine="720"/>
        <w:rPr>
          <w:rFonts w:ascii="Times New Roman" w:hAnsi="Times New Roman"/>
          <w:sz w:val="24"/>
          <w:szCs w:val="24"/>
        </w:rPr>
      </w:pPr>
      <w:r>
        <w:rPr>
          <w:rFonts w:ascii="Times New Roman" w:hAnsi="Times New Roman"/>
          <w:sz w:val="24"/>
          <w:szCs w:val="24"/>
        </w:rPr>
        <w:t>Dasar  filosofis, Bagir Manan sebagaimana dikutip Yuliandri menjelaskan, dasar filosofis berkaitan dengan “</w:t>
      </w:r>
      <w:r w:rsidRPr="00FF4C9C">
        <w:rPr>
          <w:rFonts w:ascii="Times New Roman" w:hAnsi="Times New Roman"/>
          <w:i/>
          <w:sz w:val="24"/>
          <w:szCs w:val="24"/>
        </w:rPr>
        <w:t>rechtsidee</w:t>
      </w:r>
      <w:r>
        <w:rPr>
          <w:rFonts w:ascii="Times New Roman" w:hAnsi="Times New Roman"/>
          <w:sz w:val="24"/>
          <w:szCs w:val="24"/>
        </w:rPr>
        <w:t xml:space="preserve">” dimana semua masyarakat mempunyainya, yaitu apa yang mereka harapkan dari hukum, misalnya untuk menjamin keadilan, ketertiban, kesejahteraan dan sebagainya. cita hukum atau </w:t>
      </w:r>
      <w:r w:rsidRPr="004727B6">
        <w:rPr>
          <w:rFonts w:ascii="Times New Roman" w:hAnsi="Times New Roman"/>
          <w:i/>
          <w:sz w:val="24"/>
          <w:szCs w:val="24"/>
        </w:rPr>
        <w:t>rechtsidee</w:t>
      </w:r>
      <w:r>
        <w:rPr>
          <w:rFonts w:ascii="Times New Roman" w:hAnsi="Times New Roman"/>
          <w:sz w:val="24"/>
          <w:szCs w:val="24"/>
        </w:rPr>
        <w:t xml:space="preserve"> tersebut tumbuh dari sistem nilai mereka mengenai baik atau buruk, pandangan terhadap hubungan individual dan kemasyarakatan, tentang kebendaan, kedudukan wanita dan sebagainya. Semuanya itu bersifat filosofis, artinya menyangkut pandangan mengenai hakikat sesuatu. Hukum diharapkan mencerminkan sistem nilai tersebut baik sebagai sarana yang melindungi nilai-nilai maupun sebagai sarana  mewujudkannya dalam tingkah laku masyarakat.</w:t>
      </w:r>
      <w:r>
        <w:rPr>
          <w:rStyle w:val="FootnoteReference"/>
          <w:rFonts w:ascii="Times New Roman" w:hAnsi="Times New Roman"/>
          <w:sz w:val="24"/>
          <w:szCs w:val="24"/>
        </w:rPr>
        <w:footnoteReference w:id="105"/>
      </w:r>
      <w:r>
        <w:rPr>
          <w:rFonts w:ascii="Times New Roman" w:hAnsi="Times New Roman"/>
          <w:sz w:val="24"/>
          <w:szCs w:val="24"/>
        </w:rPr>
        <w:t xml:space="preserve"> </w:t>
      </w:r>
    </w:p>
    <w:p w:rsidR="00643703" w:rsidRDefault="00643703" w:rsidP="00966062">
      <w:pPr>
        <w:spacing w:after="0" w:line="360" w:lineRule="auto"/>
        <w:ind w:left="0" w:firstLine="720"/>
        <w:rPr>
          <w:rFonts w:ascii="Times New Roman" w:hAnsi="Times New Roman"/>
          <w:sz w:val="24"/>
          <w:szCs w:val="24"/>
        </w:rPr>
      </w:pPr>
      <w:r>
        <w:rPr>
          <w:rFonts w:ascii="Times New Roman" w:hAnsi="Times New Roman"/>
          <w:sz w:val="24"/>
          <w:szCs w:val="24"/>
        </w:rPr>
        <w:t>Selanjutnya Jazim Hamidi menyatakan, landasan filosofis (</w:t>
      </w:r>
      <w:r w:rsidRPr="00693E6F">
        <w:rPr>
          <w:rFonts w:ascii="Times New Roman" w:hAnsi="Times New Roman"/>
          <w:i/>
          <w:sz w:val="24"/>
          <w:szCs w:val="24"/>
        </w:rPr>
        <w:t>filosofische grondslag</w:t>
      </w:r>
      <w:r>
        <w:rPr>
          <w:rFonts w:ascii="Times New Roman" w:hAnsi="Times New Roman"/>
          <w:sz w:val="24"/>
          <w:szCs w:val="24"/>
        </w:rPr>
        <w:t>) suatu rumusan peraturan perundang-undangan harus mendapatkan pembenaran (</w:t>
      </w:r>
      <w:r w:rsidRPr="00F6670F">
        <w:rPr>
          <w:rFonts w:ascii="Times New Roman" w:hAnsi="Times New Roman"/>
          <w:i/>
          <w:sz w:val="24"/>
          <w:szCs w:val="24"/>
        </w:rPr>
        <w:t>rechtvaardiging</w:t>
      </w:r>
      <w:r>
        <w:rPr>
          <w:rFonts w:ascii="Times New Roman" w:hAnsi="Times New Roman"/>
          <w:sz w:val="24"/>
          <w:szCs w:val="24"/>
        </w:rPr>
        <w:t>) yang dapat diterima jika dikaji secara filosofis. Pembenaran itu harus sesuai dengan cita-cita kebenaran  (</w:t>
      </w:r>
      <w:r w:rsidRPr="00F6670F">
        <w:rPr>
          <w:rFonts w:ascii="Times New Roman" w:hAnsi="Times New Roman"/>
          <w:i/>
          <w:sz w:val="24"/>
          <w:szCs w:val="24"/>
        </w:rPr>
        <w:t>idée der waarheid</w:t>
      </w:r>
      <w:r>
        <w:rPr>
          <w:rFonts w:ascii="Times New Roman" w:hAnsi="Times New Roman"/>
          <w:sz w:val="24"/>
          <w:szCs w:val="24"/>
        </w:rPr>
        <w:t>), dan cita-cita keadilan (</w:t>
      </w:r>
      <w:r w:rsidRPr="00F6670F">
        <w:rPr>
          <w:rFonts w:ascii="Times New Roman" w:hAnsi="Times New Roman"/>
          <w:i/>
          <w:sz w:val="24"/>
          <w:szCs w:val="24"/>
        </w:rPr>
        <w:t>idée der gerechtigheid</w:t>
      </w:r>
      <w:r>
        <w:rPr>
          <w:rFonts w:ascii="Times New Roman" w:hAnsi="Times New Roman"/>
          <w:sz w:val="24"/>
          <w:szCs w:val="24"/>
        </w:rPr>
        <w:t>) dan cita-cita kesusilaan (</w:t>
      </w:r>
      <w:r w:rsidRPr="00F6670F">
        <w:rPr>
          <w:rFonts w:ascii="Times New Roman" w:hAnsi="Times New Roman"/>
          <w:i/>
          <w:sz w:val="24"/>
          <w:szCs w:val="24"/>
        </w:rPr>
        <w:t>idée der zedelijkheid</w:t>
      </w:r>
      <w:r>
        <w:rPr>
          <w:rFonts w:ascii="Times New Roman" w:hAnsi="Times New Roman"/>
          <w:sz w:val="24"/>
          <w:szCs w:val="24"/>
        </w:rPr>
        <w:t>).</w:t>
      </w:r>
      <w:r>
        <w:rPr>
          <w:rStyle w:val="FootnoteReference"/>
          <w:rFonts w:ascii="Times New Roman" w:hAnsi="Times New Roman"/>
          <w:sz w:val="24"/>
          <w:szCs w:val="24"/>
        </w:rPr>
        <w:footnoteReference w:id="106"/>
      </w:r>
      <w:r>
        <w:rPr>
          <w:rFonts w:ascii="Times New Roman" w:hAnsi="Times New Roman"/>
          <w:sz w:val="24"/>
          <w:szCs w:val="24"/>
        </w:rPr>
        <w:t xml:space="preserve"> </w:t>
      </w:r>
    </w:p>
    <w:p w:rsidR="00643703" w:rsidRDefault="00643703" w:rsidP="00966062">
      <w:pPr>
        <w:spacing w:after="0" w:line="360" w:lineRule="auto"/>
        <w:ind w:left="0" w:firstLine="720"/>
        <w:rPr>
          <w:rFonts w:ascii="Times New Roman" w:hAnsi="Times New Roman"/>
          <w:sz w:val="24"/>
          <w:szCs w:val="24"/>
        </w:rPr>
      </w:pPr>
      <w:r>
        <w:rPr>
          <w:rFonts w:ascii="Times New Roman" w:hAnsi="Times New Roman"/>
          <w:sz w:val="24"/>
          <w:szCs w:val="24"/>
        </w:rPr>
        <w:t>Landasan yuridis (</w:t>
      </w:r>
      <w:r w:rsidRPr="0015765C">
        <w:rPr>
          <w:rFonts w:ascii="Times New Roman" w:hAnsi="Times New Roman"/>
          <w:i/>
          <w:sz w:val="24"/>
          <w:szCs w:val="24"/>
        </w:rPr>
        <w:t>rechtsgrond</w:t>
      </w:r>
      <w:r>
        <w:rPr>
          <w:rFonts w:ascii="Times New Roman" w:hAnsi="Times New Roman"/>
          <w:sz w:val="24"/>
          <w:szCs w:val="24"/>
        </w:rPr>
        <w:t>)  suatu peraturan perundang-undangan harus mempunyai landasan hukum atau dasar hukum atau legalitas yang terdapat dalam ketentuan lain yang lebih tinggi.</w:t>
      </w:r>
      <w:r>
        <w:rPr>
          <w:rStyle w:val="FootnoteReference"/>
          <w:rFonts w:ascii="Times New Roman" w:hAnsi="Times New Roman"/>
          <w:sz w:val="24"/>
          <w:szCs w:val="24"/>
        </w:rPr>
        <w:footnoteReference w:id="107"/>
      </w:r>
      <w:r>
        <w:rPr>
          <w:rFonts w:ascii="Times New Roman" w:hAnsi="Times New Roman"/>
          <w:sz w:val="24"/>
          <w:szCs w:val="24"/>
        </w:rPr>
        <w:t xml:space="preserve"> Landasan sosiologis (</w:t>
      </w:r>
      <w:r w:rsidRPr="00BF74C1">
        <w:rPr>
          <w:rFonts w:ascii="Times New Roman" w:hAnsi="Times New Roman"/>
          <w:i/>
          <w:sz w:val="24"/>
          <w:szCs w:val="24"/>
        </w:rPr>
        <w:t>sociologische grondslag</w:t>
      </w:r>
      <w:r>
        <w:rPr>
          <w:rFonts w:ascii="Times New Roman" w:hAnsi="Times New Roman"/>
          <w:sz w:val="24"/>
          <w:szCs w:val="24"/>
        </w:rPr>
        <w:t>) suatu peraturan perundang-undangan harus sesuai dengan keyakinan umum atau kesadaran  hukum massyarakat. Oleh karena itu, hukum yang dibentuk harus sesuai dengan hukum yang hidup (</w:t>
      </w:r>
      <w:r w:rsidRPr="00BF74C1">
        <w:rPr>
          <w:rFonts w:ascii="Times New Roman" w:hAnsi="Times New Roman"/>
          <w:i/>
          <w:sz w:val="24"/>
          <w:szCs w:val="24"/>
        </w:rPr>
        <w:t>living law</w:t>
      </w:r>
      <w:r>
        <w:rPr>
          <w:rFonts w:ascii="Times New Roman" w:hAnsi="Times New Roman"/>
          <w:sz w:val="24"/>
          <w:szCs w:val="24"/>
        </w:rPr>
        <w:t>) di masyarakat.</w:t>
      </w:r>
      <w:r>
        <w:rPr>
          <w:rStyle w:val="FootnoteReference"/>
          <w:rFonts w:ascii="Times New Roman" w:hAnsi="Times New Roman"/>
          <w:sz w:val="24"/>
          <w:szCs w:val="24"/>
        </w:rPr>
        <w:footnoteReference w:id="108"/>
      </w:r>
    </w:p>
    <w:p w:rsidR="00643703" w:rsidRDefault="00643703" w:rsidP="00966062">
      <w:pPr>
        <w:spacing w:after="0" w:line="360" w:lineRule="auto"/>
        <w:ind w:left="0" w:firstLine="720"/>
        <w:rPr>
          <w:rFonts w:ascii="Times New Roman" w:hAnsi="Times New Roman"/>
          <w:sz w:val="24"/>
          <w:szCs w:val="24"/>
        </w:rPr>
      </w:pPr>
      <w:r>
        <w:rPr>
          <w:rFonts w:ascii="Times New Roman" w:hAnsi="Times New Roman"/>
          <w:sz w:val="24"/>
          <w:szCs w:val="24"/>
        </w:rPr>
        <w:lastRenderedPageBreak/>
        <w:t>Latar belakang kehadiran Peraturan Daerah Provinsi Sulawesi Selatan Nomor 5 Tahun 2011 tentang Pengelolaan Pertambangan Mineral Dan Batubara, dapat dilihat dalam konsiderans  menimbang baik landasan filosofis, landasan yuridis maupun landasan sosiologis. Dalam konsiderans menimbang Peraturan Daerah Provinsi Sulawesi Selatan Nomor 5 Tahun 2011 menyatakan, bahwa untuk memberikan landasan hukum yang tegas dan jelas dalam rangka mengatur pengelolaan sumber daya alam di bidang pertambangan mineral dan batubara   agar lebih terarah, terpadu dan menyeluruh serta berkelanjutan, dengan mengikut sertakan potensi masyarakat setempat, maka pengelolaan pertambangan mineral dan batubara perlu dilakukan secara tertib, berdaya guna dan berhasil guna serta berwawasan lingkungan agar dapat dimanfaatkan untuk kesejahteraan rakyat. Selanjutnya dalam konsideran menimbang  perda tersebut di atas dikatakan, bahwa pengelolaan pertambangan mineral dan batubara merupakan penjabaran lebih lanjut ketentuan Undang-Undang Nomor 4 Tahun 2009 tentang Pertambangan Mineral dan batubara.</w:t>
      </w:r>
    </w:p>
    <w:p w:rsidR="00571349" w:rsidRDefault="00643703" w:rsidP="000356CD">
      <w:pPr>
        <w:spacing w:after="0" w:line="360" w:lineRule="auto"/>
        <w:ind w:left="0" w:firstLine="641"/>
        <w:rPr>
          <w:rFonts w:ascii="Times New Roman" w:hAnsi="Times New Roman"/>
          <w:sz w:val="24"/>
          <w:szCs w:val="24"/>
        </w:rPr>
      </w:pPr>
      <w:r w:rsidRPr="0075381B">
        <w:rPr>
          <w:rFonts w:ascii="Times New Roman" w:hAnsi="Times New Roman"/>
          <w:sz w:val="24"/>
          <w:szCs w:val="24"/>
        </w:rPr>
        <w:t>Pertimbangan lahirnya dan atau latar belakang pembuatan perda tersebut di atas mengenyampingkan aspek cita hukum Pancasila atau nilai-nilai Pancasila utamanya sila Ketuhanan Yang Maha Esa, dimana tidak adanya pengakuan bahwa bumi dan air dan kekayaan alam yang terkandung didalamnya termasuk pertambangan mineral dan batubara adalah merupakan karunia Tuhan Yang Maha Esa. Berbeda dengan konsiderans menimbang Undang-Undang Nomor 4 Tahun 2009 tentang Pertambangan Mineral Dan Batubara dimana dinyatakan, bahwa mineral dan batubara yang terkandung dalam wilayah hukum pertambangan Indonesia merupakan kekayaan alam tak terbarukan sebagai karunia Tuhan Yang Maha Esa</w:t>
      </w:r>
      <w:r w:rsidR="00F03568">
        <w:rPr>
          <w:rFonts w:ascii="Times New Roman" w:hAnsi="Times New Roman"/>
          <w:sz w:val="24"/>
          <w:szCs w:val="24"/>
        </w:rPr>
        <w:t>.</w:t>
      </w:r>
      <w:r w:rsidRPr="0075381B">
        <w:rPr>
          <w:rFonts w:ascii="Times New Roman" w:hAnsi="Times New Roman"/>
          <w:sz w:val="24"/>
          <w:szCs w:val="24"/>
        </w:rPr>
        <w:t xml:space="preserve"> </w:t>
      </w:r>
    </w:p>
    <w:p w:rsidR="000356CD" w:rsidRPr="008B3B7E" w:rsidRDefault="00643703" w:rsidP="000356CD">
      <w:pPr>
        <w:pStyle w:val="ListParagraph"/>
        <w:numPr>
          <w:ilvl w:val="0"/>
          <w:numId w:val="29"/>
        </w:numPr>
        <w:spacing w:after="0" w:line="360" w:lineRule="auto"/>
        <w:ind w:left="426" w:hanging="426"/>
        <w:rPr>
          <w:rFonts w:ascii="Times New Roman" w:hAnsi="Times New Roman"/>
          <w:sz w:val="24"/>
          <w:szCs w:val="24"/>
        </w:rPr>
      </w:pPr>
      <w:r w:rsidRPr="008B3B7E">
        <w:rPr>
          <w:rFonts w:ascii="Times New Roman" w:hAnsi="Times New Roman"/>
          <w:sz w:val="24"/>
          <w:szCs w:val="24"/>
        </w:rPr>
        <w:t>Kritik Terhadap Pelaksanaan Wewenang Pemerintah Daerah Dalam Pembuatan Produk Peraturan Daerah Provinsi Sulawesi Selatan Nomor 5 Tahun 2011 Tentang Pengelolaan Pertambangan Mineral Dan Batubara Kaitannya Dengan Konkretisasi Cita Hukum Pancasila</w:t>
      </w:r>
    </w:p>
    <w:p w:rsidR="00643703" w:rsidRPr="002F3095" w:rsidRDefault="00643703" w:rsidP="002B24BE">
      <w:pPr>
        <w:spacing w:after="0" w:line="360" w:lineRule="auto"/>
        <w:ind w:left="0" w:firstLine="720"/>
        <w:rPr>
          <w:rFonts w:ascii="Times New Roman" w:hAnsi="Times New Roman"/>
          <w:sz w:val="24"/>
          <w:szCs w:val="24"/>
        </w:rPr>
      </w:pPr>
      <w:r w:rsidRPr="007E1785">
        <w:rPr>
          <w:rFonts w:ascii="Times New Roman" w:hAnsi="Times New Roman"/>
          <w:sz w:val="24"/>
          <w:szCs w:val="24"/>
        </w:rPr>
        <w:t xml:space="preserve">Pada bagian sebelumnya telah dikemukakan bahwa lahirnya Peraturan Daerah Provinsi Sulawesi Selatan Nomor 5 Tahun 2011 didasarkan pada </w:t>
      </w:r>
      <w:r w:rsidRPr="007E1785">
        <w:rPr>
          <w:rFonts w:ascii="Times New Roman" w:hAnsi="Times New Roman"/>
          <w:sz w:val="24"/>
          <w:szCs w:val="24"/>
        </w:rPr>
        <w:lastRenderedPageBreak/>
        <w:t xml:space="preserve">pertimbangan  untuk memberikan landasan hukum yang tegas dan jelas dalam rangka mengatur pengelolaan sumber daya alam di bidang pertambangan mineral dan batubara </w:t>
      </w:r>
      <w:r w:rsidR="00776316">
        <w:rPr>
          <w:rFonts w:ascii="Times New Roman" w:hAnsi="Times New Roman"/>
          <w:sz w:val="24"/>
          <w:szCs w:val="24"/>
        </w:rPr>
        <w:t>dst....</w:t>
      </w:r>
      <w:r w:rsidRPr="007E1785">
        <w:rPr>
          <w:rFonts w:ascii="Times New Roman" w:hAnsi="Times New Roman"/>
          <w:sz w:val="24"/>
          <w:szCs w:val="24"/>
        </w:rPr>
        <w:t xml:space="preserve">  Dasar pertimbangan  tersebut sekaligus akan menjadi tujuan yang hendak dicapai oleh pembuat peraturan daerah dalam pengelolaan pertambangan mineral dan batubara di provinsi Sulawesi selatan. </w:t>
      </w:r>
      <w:r w:rsidRPr="00A44D04">
        <w:rPr>
          <w:rFonts w:ascii="Times New Roman" w:hAnsi="Times New Roman"/>
          <w:sz w:val="24"/>
          <w:szCs w:val="24"/>
        </w:rPr>
        <w:t>Pasal 16 ayat (1) Peraturan Daerah Provinsi Sulawesi Selatan Nomor 5 Tahun</w:t>
      </w:r>
      <w:r w:rsidR="00A44D04">
        <w:rPr>
          <w:rFonts w:ascii="Times New Roman" w:hAnsi="Times New Roman"/>
          <w:sz w:val="24"/>
          <w:szCs w:val="24"/>
        </w:rPr>
        <w:t xml:space="preserve"> 2011 menyatakan</w:t>
      </w:r>
      <w:r w:rsidRPr="008B21B4">
        <w:rPr>
          <w:rFonts w:ascii="Times New Roman" w:hAnsi="Times New Roman"/>
          <w:color w:val="FF0000"/>
          <w:sz w:val="24"/>
          <w:szCs w:val="24"/>
        </w:rPr>
        <w:t xml:space="preserve"> </w:t>
      </w:r>
      <w:r w:rsidR="00A44D04" w:rsidRPr="00A44D04">
        <w:rPr>
          <w:rFonts w:ascii="Times New Roman" w:hAnsi="Times New Roman"/>
          <w:sz w:val="24"/>
          <w:szCs w:val="24"/>
        </w:rPr>
        <w:t xml:space="preserve">bahwa </w:t>
      </w:r>
      <w:r w:rsidR="00A44D04">
        <w:rPr>
          <w:rFonts w:ascii="Times New Roman" w:hAnsi="Times New Roman"/>
          <w:sz w:val="24"/>
          <w:szCs w:val="24"/>
        </w:rPr>
        <w:t xml:space="preserve"> </w:t>
      </w:r>
      <w:r w:rsidR="0031158F">
        <w:rPr>
          <w:rFonts w:ascii="Times New Roman" w:hAnsi="Times New Roman"/>
          <w:sz w:val="24"/>
          <w:szCs w:val="24"/>
        </w:rPr>
        <w:t>Gubernur sesuai k</w:t>
      </w:r>
      <w:r>
        <w:rPr>
          <w:rFonts w:ascii="Times New Roman" w:hAnsi="Times New Roman"/>
          <w:sz w:val="24"/>
          <w:szCs w:val="24"/>
        </w:rPr>
        <w:t>ewenangannya memberikan IUP atas permohonan yang diajukan oleh</w:t>
      </w:r>
      <w:r w:rsidR="002B24BE">
        <w:rPr>
          <w:rFonts w:ascii="Times New Roman" w:hAnsi="Times New Roman"/>
          <w:sz w:val="24"/>
          <w:szCs w:val="24"/>
        </w:rPr>
        <w:t xml:space="preserve">, a. </w:t>
      </w:r>
      <w:r>
        <w:rPr>
          <w:rFonts w:ascii="Times New Roman" w:hAnsi="Times New Roman"/>
          <w:sz w:val="24"/>
          <w:szCs w:val="24"/>
        </w:rPr>
        <w:t xml:space="preserve">badan usaha; dan </w:t>
      </w:r>
      <w:r w:rsidR="002F3095">
        <w:rPr>
          <w:rFonts w:ascii="Times New Roman" w:hAnsi="Times New Roman"/>
          <w:sz w:val="24"/>
          <w:szCs w:val="24"/>
        </w:rPr>
        <w:t xml:space="preserve">b. </w:t>
      </w:r>
      <w:r w:rsidRPr="002F3095">
        <w:rPr>
          <w:rFonts w:ascii="Times New Roman" w:hAnsi="Times New Roman"/>
          <w:sz w:val="24"/>
          <w:szCs w:val="24"/>
        </w:rPr>
        <w:t>perseorangan.</w:t>
      </w:r>
    </w:p>
    <w:p w:rsidR="00643703" w:rsidRDefault="00643703" w:rsidP="00966062">
      <w:pPr>
        <w:spacing w:after="0" w:line="360" w:lineRule="auto"/>
        <w:ind w:left="0" w:firstLine="641"/>
        <w:rPr>
          <w:rFonts w:ascii="Times New Roman" w:hAnsi="Times New Roman"/>
          <w:sz w:val="24"/>
          <w:szCs w:val="24"/>
        </w:rPr>
      </w:pPr>
      <w:r w:rsidRPr="0075381B">
        <w:rPr>
          <w:rFonts w:ascii="Times New Roman" w:hAnsi="Times New Roman"/>
          <w:sz w:val="24"/>
          <w:szCs w:val="24"/>
        </w:rPr>
        <w:t>Pemberian hak kepada perseorangan atau individu dalam melakukan pengusahaan pertambangan mineral dan batubara  melalui instrumen perizinan, dikemukakan oleh Elli Ruslina bahwa, izin usaha pertambangan yang diberikan kepada “perseorangan” dapat menimbulkan interpertasi, bahwa perseorangan dapat diberikan pula kepada pihak swasta asing. Apabila usaha pertambangan diberikan kepada perseorangan (misalnya kapada swasta asing), tentu saja akan mengarah kepada sikap mengutamakan kepentingan pribadi (</w:t>
      </w:r>
      <w:r w:rsidRPr="0075381B">
        <w:rPr>
          <w:rFonts w:ascii="Times New Roman" w:hAnsi="Times New Roman"/>
          <w:i/>
          <w:sz w:val="24"/>
          <w:szCs w:val="24"/>
        </w:rPr>
        <w:t>self-interst</w:t>
      </w:r>
      <w:r w:rsidRPr="0075381B">
        <w:rPr>
          <w:rFonts w:ascii="Times New Roman" w:hAnsi="Times New Roman"/>
          <w:sz w:val="24"/>
          <w:szCs w:val="24"/>
        </w:rPr>
        <w:t>) dan kepentingan pribadi inilah yang menjadi sukma kapitalisme.</w:t>
      </w:r>
      <w:r>
        <w:rPr>
          <w:rStyle w:val="FootnoteReference"/>
          <w:rFonts w:ascii="Times New Roman" w:hAnsi="Times New Roman"/>
          <w:sz w:val="24"/>
          <w:szCs w:val="24"/>
        </w:rPr>
        <w:footnoteReference w:id="109"/>
      </w:r>
    </w:p>
    <w:p w:rsidR="00643703" w:rsidRDefault="00643703" w:rsidP="00966062">
      <w:pPr>
        <w:spacing w:after="0" w:line="360" w:lineRule="auto"/>
        <w:ind w:left="0" w:firstLine="720"/>
        <w:rPr>
          <w:rFonts w:ascii="Times New Roman" w:hAnsi="Times New Roman"/>
          <w:sz w:val="24"/>
          <w:szCs w:val="24"/>
        </w:rPr>
      </w:pPr>
      <w:r>
        <w:rPr>
          <w:rFonts w:ascii="Times New Roman" w:hAnsi="Times New Roman"/>
          <w:sz w:val="24"/>
          <w:szCs w:val="24"/>
        </w:rPr>
        <w:t>Ditegaskan oleh Suteki bahwa, kita sering mengajukan argumen yang secara yuridis didasarkan Pada Pasal 33 UUD NRI Tahun 1945, yaitu keharusan untuk tidak menyerahkan kepada kepentingan orang seorang sebab kalau tidak, maka seperti dikatakan dalam Penjelasan UUD NRI Tahun 1945: “tampuk produksi jatuh ke tangan seorang yang berkuasa dan rakyat yang banyak ditindasinya.</w:t>
      </w:r>
      <w:r>
        <w:rPr>
          <w:rStyle w:val="FootnoteReference"/>
          <w:rFonts w:ascii="Times New Roman" w:hAnsi="Times New Roman"/>
          <w:sz w:val="24"/>
          <w:szCs w:val="24"/>
        </w:rPr>
        <w:footnoteReference w:id="110"/>
      </w:r>
      <w:r>
        <w:rPr>
          <w:rFonts w:ascii="Times New Roman" w:hAnsi="Times New Roman"/>
          <w:sz w:val="24"/>
          <w:szCs w:val="24"/>
        </w:rPr>
        <w:t xml:space="preserve"> Pasal 33 UUD NRI Tahun 1945 adalah merupakan dasar perekonomian Indonesia, karena itu ditegaskan bahwa cabang-cabang produksi yang menguasai hajat hidup orang banyak harus dikuasai oleh negara dan tidak boleh dikuasai oleh orang perseorangan. Karena itu pertambangan mineral dan batubara yang merupakan kekayaan rakyat Indonesia harus dikuasai oleh negara dan pengusahaannya dilakukan oleh negara, baik dalam bentuk Badan Usaha Milik Negara (BUMN), maupun Badan Usaha Milik Daerah (BUMD) dan Koperasi.</w:t>
      </w:r>
    </w:p>
    <w:p w:rsidR="00643703" w:rsidRDefault="00643703" w:rsidP="00966062">
      <w:pPr>
        <w:spacing w:after="0" w:line="360" w:lineRule="auto"/>
        <w:ind w:left="0" w:firstLine="709"/>
        <w:rPr>
          <w:rFonts w:ascii="Times New Roman" w:hAnsi="Times New Roman"/>
          <w:sz w:val="24"/>
          <w:szCs w:val="24"/>
        </w:rPr>
      </w:pPr>
      <w:r>
        <w:rPr>
          <w:rFonts w:ascii="Times New Roman" w:hAnsi="Times New Roman"/>
          <w:sz w:val="24"/>
          <w:szCs w:val="24"/>
        </w:rPr>
        <w:lastRenderedPageBreak/>
        <w:t>Pemberian hak kepada orang perseorangan dalam pengelolaan pengusahaan pertambangan mineral dan batubara sebagaimana yang diatur dalam Peraturan Daerah Provinsi Sulawesi selatan Nomor 5 Tahun 2011, jelas bertentangan dengan cita hukum Pancasila yang penjabarannya sebagaimana diatur dalam Pasal 33 UUD NRI Tahun 1945, dimana peraturan daerah tersebut telah memberikan hak kepada orang perseorangan dalam pengelolaan pengusahaan pertambangan mineral dan batubara yang merupakan milik rakyat Indonesia secara keseluruhan dan harus dikelola secara bersama-sama juga oleh rakyat Indonesia di bawah pengawasan negara.</w:t>
      </w:r>
    </w:p>
    <w:p w:rsidR="00643703" w:rsidRDefault="00643703" w:rsidP="00966062">
      <w:pPr>
        <w:spacing w:after="0" w:line="360" w:lineRule="auto"/>
        <w:ind w:left="0" w:firstLine="709"/>
        <w:rPr>
          <w:rFonts w:ascii="Times New Roman" w:hAnsi="Times New Roman"/>
          <w:sz w:val="24"/>
          <w:szCs w:val="24"/>
        </w:rPr>
      </w:pPr>
      <w:r>
        <w:rPr>
          <w:rFonts w:ascii="Times New Roman" w:hAnsi="Times New Roman"/>
          <w:sz w:val="24"/>
          <w:szCs w:val="24"/>
        </w:rPr>
        <w:t>Praktek pengelolaan pengusahaan pertambangan mineral dan batubara yang demikian akan melahirkan sistem pengelolaan pertambangan mineral dan batubara yang liberal-kapitalistik. Gunawan Sumodiningrat mengemukakan, secara garis besar, ciri-ciri sistem ekomomi liberal-kapitalistik adalah:</w:t>
      </w:r>
      <w:r w:rsidR="002F3095">
        <w:rPr>
          <w:rFonts w:ascii="Times New Roman" w:hAnsi="Times New Roman"/>
          <w:sz w:val="24"/>
          <w:szCs w:val="24"/>
        </w:rPr>
        <w:t xml:space="preserve"> </w:t>
      </w:r>
      <w:r w:rsidRPr="00FA411A">
        <w:rPr>
          <w:rFonts w:ascii="Times New Roman" w:hAnsi="Times New Roman"/>
          <w:i/>
          <w:sz w:val="24"/>
          <w:szCs w:val="24"/>
        </w:rPr>
        <w:t>pertama</w:t>
      </w:r>
      <w:r>
        <w:rPr>
          <w:rFonts w:ascii="Times New Roman" w:hAnsi="Times New Roman"/>
          <w:sz w:val="24"/>
          <w:szCs w:val="24"/>
        </w:rPr>
        <w:t>, pengakuan yang luas terhadap hak-hak pribadi dapat dilihat dari kenyataan di mana pemilikan alat-alat produksi berada ditangan orang perorang (swasta), dan tiap individu bebas memilih pekerjaan dan melakukan pekerjaan yang dipandang terbaik bagi diri masing-masing, dengan asumsi tiap orang tahu apa yang terbaik bagi dirinya.</w:t>
      </w:r>
    </w:p>
    <w:p w:rsidR="00643703" w:rsidRDefault="00643703" w:rsidP="00966062">
      <w:pPr>
        <w:spacing w:after="0" w:line="360" w:lineRule="auto"/>
        <w:ind w:left="0" w:firstLine="709"/>
        <w:rPr>
          <w:rFonts w:ascii="Times New Roman" w:hAnsi="Times New Roman"/>
          <w:sz w:val="24"/>
          <w:szCs w:val="24"/>
        </w:rPr>
      </w:pPr>
      <w:r w:rsidRPr="00474E55">
        <w:rPr>
          <w:rFonts w:ascii="Times New Roman" w:hAnsi="Times New Roman"/>
          <w:i/>
          <w:sz w:val="24"/>
          <w:szCs w:val="24"/>
        </w:rPr>
        <w:t>Kedua</w:t>
      </w:r>
      <w:r>
        <w:rPr>
          <w:rFonts w:ascii="Times New Roman" w:hAnsi="Times New Roman"/>
          <w:sz w:val="24"/>
          <w:szCs w:val="24"/>
        </w:rPr>
        <w:t xml:space="preserve">, adalah bahwa perekonomian diatur dan digerakkan oleh pasar berdasarkan asas </w:t>
      </w:r>
      <w:r w:rsidRPr="00474E55">
        <w:rPr>
          <w:rFonts w:ascii="Times New Roman" w:hAnsi="Times New Roman"/>
          <w:i/>
          <w:sz w:val="24"/>
          <w:szCs w:val="24"/>
        </w:rPr>
        <w:t>laissez-faire</w:t>
      </w:r>
      <w:r>
        <w:rPr>
          <w:rFonts w:ascii="Times New Roman" w:hAnsi="Times New Roman"/>
          <w:sz w:val="24"/>
          <w:szCs w:val="24"/>
        </w:rPr>
        <w:t xml:space="preserve">, </w:t>
      </w:r>
      <w:r w:rsidRPr="00474E55">
        <w:rPr>
          <w:rFonts w:ascii="Times New Roman" w:hAnsi="Times New Roman"/>
          <w:i/>
          <w:sz w:val="24"/>
          <w:szCs w:val="24"/>
        </w:rPr>
        <w:t>laissez-passer</w:t>
      </w:r>
      <w:r>
        <w:rPr>
          <w:rFonts w:ascii="Times New Roman" w:hAnsi="Times New Roman"/>
          <w:sz w:val="24"/>
          <w:szCs w:val="24"/>
        </w:rPr>
        <w:t xml:space="preserve">. Perekonomian digerakkan oleh interaksi secara bebas antara konsumen dan produsen di pasar. Bagi konsumen tujuan yang ingin diraihnya adalah kepuasan maksimum, sedangkan bagi produsen tujuan utamanya adalah keuntungan maksimum. Pasar berfungsi untuk memberikan “sinyal” kepada produsen tentang barang-barang yang akan dihasilkan baik dalam jumlah maupun mutu, serta kepada konsumen tentang barang-barang apa saja baik dalam jumlah dan mutu yang dapat dibeli dipasar. </w:t>
      </w:r>
      <w:r w:rsidRPr="00276EFF">
        <w:rPr>
          <w:rFonts w:ascii="Times New Roman" w:hAnsi="Times New Roman"/>
          <w:i/>
          <w:sz w:val="24"/>
          <w:szCs w:val="24"/>
        </w:rPr>
        <w:t>Ketiga</w:t>
      </w:r>
      <w:r>
        <w:rPr>
          <w:rFonts w:ascii="Times New Roman" w:hAnsi="Times New Roman"/>
          <w:sz w:val="24"/>
          <w:szCs w:val="24"/>
        </w:rPr>
        <w:t xml:space="preserve">, adalah bahwa praktik perekonomian digerakkan dan didorong oleh motif keuntungan demi kepentingan pribadi. Dalam hal ini manusia diakui sebagai </w:t>
      </w:r>
      <w:r>
        <w:rPr>
          <w:rFonts w:ascii="Times New Roman" w:hAnsi="Times New Roman"/>
          <w:sz w:val="24"/>
          <w:szCs w:val="24"/>
        </w:rPr>
        <w:lastRenderedPageBreak/>
        <w:t xml:space="preserve">mahluk </w:t>
      </w:r>
      <w:r w:rsidRPr="00276EFF">
        <w:rPr>
          <w:rFonts w:ascii="Times New Roman" w:hAnsi="Times New Roman"/>
          <w:i/>
          <w:sz w:val="24"/>
          <w:szCs w:val="24"/>
        </w:rPr>
        <w:t>homo economicus</w:t>
      </w:r>
      <w:r>
        <w:rPr>
          <w:rFonts w:ascii="Times New Roman" w:hAnsi="Times New Roman"/>
          <w:sz w:val="24"/>
          <w:szCs w:val="24"/>
        </w:rPr>
        <w:t>, yang selalu mengejar kepentingan sendiri. Paham seperti ini sering disebut sebagai paham individualisme.</w:t>
      </w:r>
      <w:r>
        <w:rPr>
          <w:rStyle w:val="FootnoteReference"/>
          <w:rFonts w:ascii="Times New Roman" w:hAnsi="Times New Roman"/>
          <w:sz w:val="24"/>
          <w:szCs w:val="24"/>
        </w:rPr>
        <w:footnoteReference w:id="111"/>
      </w:r>
    </w:p>
    <w:p w:rsidR="00643703" w:rsidRDefault="00643703" w:rsidP="00966062">
      <w:pPr>
        <w:spacing w:after="0" w:line="360" w:lineRule="auto"/>
        <w:ind w:left="0" w:firstLine="720"/>
        <w:rPr>
          <w:rFonts w:ascii="Times New Roman" w:hAnsi="Times New Roman"/>
          <w:sz w:val="24"/>
          <w:szCs w:val="24"/>
        </w:rPr>
      </w:pPr>
      <w:r>
        <w:rPr>
          <w:rFonts w:ascii="Times New Roman" w:hAnsi="Times New Roman"/>
          <w:sz w:val="24"/>
          <w:szCs w:val="24"/>
        </w:rPr>
        <w:t>Terkait dengan hal tersebut di atas dalam pandangan Bung Hatta sebagaimana dikutip oleh Gunawan Sumodiningrat, bahwa sistem Ekonomi Liberal-Kapitalisme tidak sesuai dengan budaya dan cita-cita bangsa Indonesia. hal ini dikarenakan liberalisme yang diperaktikkan  di Indonesia, dirasakan oleh rakyat Indonesia  sebagai bentuk pemerasan kaum buruh, perampasan tanah rakyat, penindasan kemerdekaan, dan perkosaan dasar-dasar kemanusiaan.</w:t>
      </w:r>
      <w:r>
        <w:rPr>
          <w:rStyle w:val="FootnoteReference"/>
          <w:rFonts w:ascii="Times New Roman" w:hAnsi="Times New Roman"/>
          <w:sz w:val="24"/>
          <w:szCs w:val="24"/>
        </w:rPr>
        <w:footnoteReference w:id="112"/>
      </w:r>
      <w:r>
        <w:rPr>
          <w:rFonts w:ascii="Times New Roman" w:hAnsi="Times New Roman"/>
          <w:sz w:val="24"/>
          <w:szCs w:val="24"/>
        </w:rPr>
        <w:t xml:space="preserve"> </w:t>
      </w:r>
    </w:p>
    <w:p w:rsidR="00643703" w:rsidRDefault="00643703" w:rsidP="00966062">
      <w:pPr>
        <w:spacing w:after="0" w:line="360" w:lineRule="auto"/>
        <w:ind w:left="0" w:firstLine="720"/>
        <w:rPr>
          <w:rFonts w:ascii="Times New Roman" w:hAnsi="Times New Roman"/>
          <w:sz w:val="24"/>
          <w:szCs w:val="24"/>
        </w:rPr>
      </w:pPr>
      <w:r>
        <w:rPr>
          <w:rFonts w:ascii="Times New Roman" w:hAnsi="Times New Roman"/>
          <w:sz w:val="24"/>
          <w:szCs w:val="24"/>
        </w:rPr>
        <w:t>Di Indonesia sistem prekonomian yang dikehendaki adalah sistem prekonomian berdasarkan cita hukum Pancasila yang dijabarkan dalam Pasal 33 UUD NRI Tahun 1945. Dalam penjelasannya termuat bahwa, dalam demokrasi ekonomi, produksi dikerjakan oleh semua, untuk semua di bawah pimpinan atau pengawasan anggota-anggota masyarakat. Tujuannya adalah, kemakmuran bersama, bukan kemakmuran orang perorang. Sebab itu perekonomian disusun sebagai usaha bersama berdasar atas asas kekeluargaan. Bangun perusahaan yang sesuai dengan itu ialah koperasi. Selanjutnya apabila kemakmuran dan kesejahteraan bagi seluruh rakyat belum tercapai, maka Pasal 34 UUD NRI Tahun 1945 menegaskan bahwa, “fakir miskin dan anak terlantar dipelihara oleh negara”. Ini merupakan dasar pengakuan hukum bahwa kesejahteraan bersama merupakan tujuan dari pembangunan ekonomi, tidak hanya kesejahteraan golongan atau orang seorang.</w:t>
      </w:r>
      <w:r>
        <w:rPr>
          <w:rStyle w:val="FootnoteReference"/>
          <w:rFonts w:ascii="Times New Roman" w:hAnsi="Times New Roman"/>
          <w:sz w:val="24"/>
          <w:szCs w:val="24"/>
        </w:rPr>
        <w:footnoteReference w:id="113"/>
      </w:r>
    </w:p>
    <w:p w:rsidR="00607C72" w:rsidRDefault="00643703" w:rsidP="008B3B7E">
      <w:pPr>
        <w:spacing w:after="0" w:line="360" w:lineRule="auto"/>
        <w:ind w:left="0" w:firstLine="720"/>
        <w:rPr>
          <w:rFonts w:ascii="Times New Roman" w:hAnsi="Times New Roman"/>
          <w:sz w:val="24"/>
          <w:szCs w:val="24"/>
        </w:rPr>
      </w:pPr>
      <w:r>
        <w:rPr>
          <w:rFonts w:ascii="Times New Roman" w:hAnsi="Times New Roman"/>
          <w:sz w:val="24"/>
          <w:szCs w:val="24"/>
        </w:rPr>
        <w:t xml:space="preserve">Pemberian hak kepada orang perseorangan dalam pengelolaan sumber daya alam berupa pertambangan mineral dan batubara sebagaimana yang diatur dalam Peraturan daerah Provinsi Sulawesi selatan Nomor 5 Tahun 2011 adalah merupakan pelanggaran terhadap cita hukum Pancasila. Sebagai implikasi terhadap adanya pemberian hak kepada orang perseorangan dalam pengelolaan pertambangan mineral dan batubara mengakibatkan pertambangan mineral dan batubara menjadi barang komoditas. Sebagai barang komoditas otomatis digerakkan atau didorong oleh suatu motif untuk mencari keuntungan. Karena itu </w:t>
      </w:r>
      <w:r>
        <w:rPr>
          <w:rFonts w:ascii="Times New Roman" w:hAnsi="Times New Roman"/>
          <w:sz w:val="24"/>
          <w:szCs w:val="24"/>
        </w:rPr>
        <w:lastRenderedPageBreak/>
        <w:t>terjadi ketidak selarasan antara Pasal 20 Peraturan Daerah Provinsi Sulawesi selatan Nomor 5 Tahun 2011 tentang Pengelolaan Pertambangan Mineral dan Batubara dengan cita hukum Pancasila sebagaimana yang dijabarkan dalam Pasal 33 UUD NRI Tahun 1945.</w:t>
      </w:r>
    </w:p>
    <w:p w:rsidR="00177BF5" w:rsidRPr="008B3B7E" w:rsidRDefault="00643703" w:rsidP="008B3B7E">
      <w:pPr>
        <w:pStyle w:val="ListParagraph"/>
        <w:numPr>
          <w:ilvl w:val="4"/>
          <w:numId w:val="12"/>
        </w:numPr>
        <w:spacing w:after="0" w:line="360" w:lineRule="auto"/>
        <w:rPr>
          <w:rFonts w:ascii="Times New Roman" w:hAnsi="Times New Roman"/>
          <w:b/>
          <w:color w:val="000000"/>
          <w:sz w:val="24"/>
          <w:szCs w:val="24"/>
        </w:rPr>
      </w:pPr>
      <w:r w:rsidRPr="00177BF5">
        <w:rPr>
          <w:rFonts w:ascii="Times New Roman" w:hAnsi="Times New Roman"/>
          <w:b/>
          <w:color w:val="000000"/>
          <w:sz w:val="24"/>
          <w:szCs w:val="24"/>
        </w:rPr>
        <w:t xml:space="preserve">Membangun Produk Hukum Pertambangan Mineral dan Batubara      </w:t>
      </w:r>
      <w:r w:rsidR="00D906AE" w:rsidRPr="00177BF5">
        <w:rPr>
          <w:rFonts w:ascii="Times New Roman" w:hAnsi="Times New Roman"/>
          <w:b/>
          <w:color w:val="000000"/>
          <w:sz w:val="24"/>
          <w:szCs w:val="24"/>
        </w:rPr>
        <w:t xml:space="preserve">   </w:t>
      </w:r>
      <w:r w:rsidRPr="00177BF5">
        <w:rPr>
          <w:rFonts w:ascii="Times New Roman" w:hAnsi="Times New Roman"/>
          <w:b/>
          <w:color w:val="000000"/>
          <w:sz w:val="24"/>
          <w:szCs w:val="24"/>
        </w:rPr>
        <w:t xml:space="preserve">Melalui Pelaksanaan Wewenang Pemerintahan Daerah Berbasis Cita </w:t>
      </w:r>
      <w:r w:rsidR="00D906AE" w:rsidRPr="00177BF5">
        <w:rPr>
          <w:rFonts w:ascii="Times New Roman" w:hAnsi="Times New Roman"/>
          <w:b/>
          <w:color w:val="000000"/>
          <w:sz w:val="24"/>
          <w:szCs w:val="24"/>
        </w:rPr>
        <w:t xml:space="preserve"> </w:t>
      </w:r>
      <w:r w:rsidRPr="00177BF5">
        <w:rPr>
          <w:rFonts w:ascii="Times New Roman" w:hAnsi="Times New Roman"/>
          <w:b/>
          <w:color w:val="000000"/>
          <w:sz w:val="24"/>
          <w:szCs w:val="24"/>
        </w:rPr>
        <w:t>Hukum  Pancasila</w:t>
      </w:r>
    </w:p>
    <w:p w:rsidR="008D6B3D" w:rsidRDefault="00643703" w:rsidP="008B3B7E">
      <w:pPr>
        <w:spacing w:after="0" w:line="360" w:lineRule="auto"/>
        <w:ind w:left="0" w:firstLine="641"/>
        <w:rPr>
          <w:rFonts w:ascii="Times New Roman" w:hAnsi="Times New Roman"/>
          <w:sz w:val="24"/>
          <w:szCs w:val="24"/>
        </w:rPr>
      </w:pPr>
      <w:r>
        <w:rPr>
          <w:rFonts w:ascii="Times New Roman" w:hAnsi="Times New Roman"/>
          <w:sz w:val="24"/>
          <w:szCs w:val="24"/>
        </w:rPr>
        <w:t xml:space="preserve">Membangun sebuah peraturan perundang-undangan termasuk peraturan daerah  secara yuridis normatif telah diatur dalam berbagai peraturan perundang-undangan baik yang terkait dengan perosedur pembentukannya, materi muatan yang harus diaturnya, maupun asas-asas yang harus termuat dalam sebuah peraturan perundang-undangan (Perda) tersebut. Namun demikian dalam membangun sebuah peraturan daerah yang merupakan salah satu bagian dari peraturan perundang-undangan bukan hanya  dapat dilihat dari perspektif yuridis normatif-nya saja, tetapi juga seharusnya dari perspektif teoritik. Dalam  perspektif yuridis normatif berkenaan dengan keabsahan karena dibuat oleh organ atau lembaga yang berwenang berdasarkan peraturan perundang-undangan yang berlaku, dan dalam perspektif sosiologis erat berkait dengan  cara bekerjanya hukum dalam masyarakat dan tingkat penerimaan hukum oleh masyarakat yang terkena dampak oleh sebuah peraturan perundang-undangan. Karena itu dalam membangun sebuah peraturan perundang-undangan (Perda) kedua perspektif ini harus dijadikan sebagai landasan dalam pembentukannya. </w:t>
      </w:r>
    </w:p>
    <w:p w:rsidR="00177BF5" w:rsidRPr="008B3B7E" w:rsidRDefault="00643703" w:rsidP="008B3B7E">
      <w:pPr>
        <w:numPr>
          <w:ilvl w:val="0"/>
          <w:numId w:val="21"/>
        </w:numPr>
        <w:spacing w:after="0" w:line="360" w:lineRule="auto"/>
        <w:ind w:left="426" w:hanging="426"/>
        <w:rPr>
          <w:rFonts w:ascii="Times New Roman" w:hAnsi="Times New Roman"/>
          <w:b/>
          <w:sz w:val="24"/>
          <w:szCs w:val="24"/>
        </w:rPr>
      </w:pPr>
      <w:r w:rsidRPr="00803BCE">
        <w:rPr>
          <w:rFonts w:ascii="Times New Roman" w:hAnsi="Times New Roman"/>
          <w:b/>
          <w:sz w:val="24"/>
          <w:szCs w:val="24"/>
        </w:rPr>
        <w:t xml:space="preserve">Membangun Produk Hukum Peraturan Daerah Dalam Perspektif Yuridis Normatif </w:t>
      </w:r>
    </w:p>
    <w:p w:rsidR="00643703" w:rsidRDefault="00643703" w:rsidP="00966062">
      <w:pPr>
        <w:spacing w:after="0" w:line="360" w:lineRule="auto"/>
        <w:ind w:left="0" w:firstLine="720"/>
        <w:rPr>
          <w:rFonts w:ascii="Times New Roman" w:hAnsi="Times New Roman"/>
          <w:sz w:val="24"/>
          <w:szCs w:val="24"/>
        </w:rPr>
      </w:pPr>
      <w:r>
        <w:rPr>
          <w:rFonts w:ascii="Times New Roman" w:hAnsi="Times New Roman"/>
          <w:sz w:val="24"/>
          <w:szCs w:val="24"/>
        </w:rPr>
        <w:t xml:space="preserve">Peraturan daerah sebagai salah satu bahagian dari peraturan perundang-undangan dalam proses pembentukannya secara yuridis normatif diatur dalam Undang-Undang Nomor 12 Tahun 2011 tentang Pembentukan Peraturan Perundang-Undangan, yakni, dimulai </w:t>
      </w:r>
      <w:r w:rsidR="008216B7">
        <w:rPr>
          <w:rFonts w:ascii="Times New Roman" w:hAnsi="Times New Roman"/>
          <w:sz w:val="24"/>
          <w:szCs w:val="24"/>
        </w:rPr>
        <w:t xml:space="preserve">dengan </w:t>
      </w:r>
      <w:r>
        <w:rPr>
          <w:rFonts w:ascii="Times New Roman" w:hAnsi="Times New Roman"/>
          <w:sz w:val="24"/>
          <w:szCs w:val="24"/>
        </w:rPr>
        <w:t>tahap perencanaan, penyusunan, pembahasan,</w:t>
      </w:r>
      <w:r w:rsidR="008216B7">
        <w:rPr>
          <w:rFonts w:ascii="Times New Roman" w:hAnsi="Times New Roman"/>
          <w:sz w:val="24"/>
          <w:szCs w:val="24"/>
        </w:rPr>
        <w:t xml:space="preserve"> </w:t>
      </w:r>
      <w:r>
        <w:rPr>
          <w:rFonts w:ascii="Times New Roman" w:hAnsi="Times New Roman"/>
          <w:sz w:val="24"/>
          <w:szCs w:val="24"/>
        </w:rPr>
        <w:t xml:space="preserve">pengesahan rancangan atau penetapan, dan pengundangan, sebagaimana diatur Pasal 56 sampai dengan Pasal 62. Tahapan tersebut adalah </w:t>
      </w:r>
      <w:r>
        <w:rPr>
          <w:rFonts w:ascii="Times New Roman" w:hAnsi="Times New Roman"/>
          <w:sz w:val="24"/>
          <w:szCs w:val="24"/>
        </w:rPr>
        <w:lastRenderedPageBreak/>
        <w:t xml:space="preserve">merupakan sebuah prosedur  dalam membangun peraturan daerah dan sekaligus sebagai alat uji berkenaan dengan keabsahan peraturan daerah tersebut. </w:t>
      </w:r>
    </w:p>
    <w:p w:rsidR="003C7D09" w:rsidRDefault="00643703" w:rsidP="00966062">
      <w:pPr>
        <w:spacing w:after="0" w:line="360" w:lineRule="auto"/>
        <w:ind w:left="0" w:firstLine="720"/>
        <w:rPr>
          <w:rFonts w:ascii="Times New Roman" w:hAnsi="Times New Roman"/>
          <w:sz w:val="24"/>
          <w:szCs w:val="24"/>
        </w:rPr>
      </w:pPr>
      <w:r>
        <w:rPr>
          <w:rFonts w:ascii="Times New Roman" w:hAnsi="Times New Roman"/>
          <w:sz w:val="24"/>
          <w:szCs w:val="24"/>
        </w:rPr>
        <w:t xml:space="preserve">Terlepas dari prosedur pembentukan peraturan daerah sebagaimana yang dikemukakan diatas, sebuah peraturan perundang-undangan (Perda) harus berpedoman kepada asas pembentukan peraturan perundang-undangan. Pengaturan asas ini dapat dilihat Pasal 5 Undang-Undang Nomor 12 Tahun 2011 tentang Pembentukan Peraturan Perundang-Undangan. Asas-asas yang dimaksud adalah: </w:t>
      </w:r>
      <w:r w:rsidR="00D906AE">
        <w:rPr>
          <w:rFonts w:ascii="Times New Roman" w:hAnsi="Times New Roman"/>
          <w:sz w:val="24"/>
          <w:szCs w:val="24"/>
        </w:rPr>
        <w:t>a.</w:t>
      </w:r>
      <w:r>
        <w:rPr>
          <w:rFonts w:ascii="Times New Roman" w:hAnsi="Times New Roman"/>
          <w:sz w:val="24"/>
          <w:szCs w:val="24"/>
        </w:rPr>
        <w:t xml:space="preserve">asas kejelasan tujuan; </w:t>
      </w:r>
      <w:r w:rsidR="00A66F0E">
        <w:rPr>
          <w:rFonts w:ascii="Times New Roman" w:hAnsi="Times New Roman"/>
          <w:sz w:val="24"/>
          <w:szCs w:val="24"/>
        </w:rPr>
        <w:t xml:space="preserve">b. </w:t>
      </w:r>
      <w:r>
        <w:rPr>
          <w:rFonts w:ascii="Times New Roman" w:hAnsi="Times New Roman"/>
          <w:sz w:val="24"/>
          <w:szCs w:val="24"/>
        </w:rPr>
        <w:t xml:space="preserve">asas kelembagaan atau pejabat pembentuk yang tepat; </w:t>
      </w:r>
      <w:r w:rsidR="00A66F0E">
        <w:rPr>
          <w:rFonts w:ascii="Times New Roman" w:hAnsi="Times New Roman"/>
          <w:sz w:val="24"/>
          <w:szCs w:val="24"/>
        </w:rPr>
        <w:t xml:space="preserve">c. asas </w:t>
      </w:r>
      <w:r>
        <w:rPr>
          <w:rFonts w:ascii="Times New Roman" w:hAnsi="Times New Roman"/>
          <w:sz w:val="24"/>
          <w:szCs w:val="24"/>
        </w:rPr>
        <w:t xml:space="preserve">kesesuaian antara jenis, hierarki, dan materi muatan; </w:t>
      </w:r>
      <w:r w:rsidR="00A66F0E">
        <w:rPr>
          <w:rFonts w:ascii="Times New Roman" w:hAnsi="Times New Roman"/>
          <w:sz w:val="24"/>
          <w:szCs w:val="24"/>
        </w:rPr>
        <w:t xml:space="preserve">d. asas </w:t>
      </w:r>
      <w:r>
        <w:rPr>
          <w:rFonts w:ascii="Times New Roman" w:hAnsi="Times New Roman"/>
          <w:sz w:val="24"/>
          <w:szCs w:val="24"/>
        </w:rPr>
        <w:t xml:space="preserve">dapat dilaksanakan; </w:t>
      </w:r>
      <w:r w:rsidR="00A66F0E">
        <w:rPr>
          <w:rFonts w:ascii="Times New Roman" w:hAnsi="Times New Roman"/>
          <w:sz w:val="24"/>
          <w:szCs w:val="24"/>
        </w:rPr>
        <w:t xml:space="preserve">e. asas </w:t>
      </w:r>
      <w:r>
        <w:rPr>
          <w:rFonts w:ascii="Times New Roman" w:hAnsi="Times New Roman"/>
          <w:sz w:val="24"/>
          <w:szCs w:val="24"/>
        </w:rPr>
        <w:t xml:space="preserve">kedayagunaan dan kehasilgunaan; </w:t>
      </w:r>
      <w:r w:rsidR="00A66F0E">
        <w:rPr>
          <w:rFonts w:ascii="Times New Roman" w:hAnsi="Times New Roman"/>
          <w:sz w:val="24"/>
          <w:szCs w:val="24"/>
        </w:rPr>
        <w:t xml:space="preserve">f. asas </w:t>
      </w:r>
      <w:r>
        <w:rPr>
          <w:rFonts w:ascii="Times New Roman" w:hAnsi="Times New Roman"/>
          <w:sz w:val="24"/>
          <w:szCs w:val="24"/>
        </w:rPr>
        <w:t xml:space="preserve">kejelasan rumusan; dan </w:t>
      </w:r>
      <w:r w:rsidR="00A66F0E">
        <w:rPr>
          <w:rFonts w:ascii="Times New Roman" w:hAnsi="Times New Roman"/>
          <w:sz w:val="24"/>
          <w:szCs w:val="24"/>
        </w:rPr>
        <w:t xml:space="preserve">g. asas </w:t>
      </w:r>
      <w:r>
        <w:rPr>
          <w:rFonts w:ascii="Times New Roman" w:hAnsi="Times New Roman"/>
          <w:sz w:val="24"/>
          <w:szCs w:val="24"/>
        </w:rPr>
        <w:t>keterbukaan.</w:t>
      </w:r>
      <w:r w:rsidR="003C7D09">
        <w:rPr>
          <w:rFonts w:ascii="Times New Roman" w:hAnsi="Times New Roman"/>
          <w:sz w:val="24"/>
          <w:szCs w:val="24"/>
        </w:rPr>
        <w:t xml:space="preserve"> </w:t>
      </w:r>
    </w:p>
    <w:p w:rsidR="003C7D09" w:rsidRDefault="003C7D09" w:rsidP="00966062">
      <w:pPr>
        <w:spacing w:after="0" w:line="360" w:lineRule="auto"/>
        <w:ind w:left="0" w:firstLine="720"/>
        <w:rPr>
          <w:rFonts w:ascii="Times New Roman" w:hAnsi="Times New Roman"/>
          <w:sz w:val="24"/>
          <w:szCs w:val="24"/>
        </w:rPr>
      </w:pPr>
      <w:r>
        <w:rPr>
          <w:rFonts w:ascii="Times New Roman" w:hAnsi="Times New Roman"/>
          <w:sz w:val="24"/>
          <w:szCs w:val="24"/>
        </w:rPr>
        <w:t>S</w:t>
      </w:r>
      <w:r w:rsidR="00643703">
        <w:rPr>
          <w:rFonts w:ascii="Times New Roman" w:hAnsi="Times New Roman"/>
          <w:sz w:val="24"/>
          <w:szCs w:val="24"/>
        </w:rPr>
        <w:t>elanjutnya dalam membangun sebuah produk peraturan perundang-undangan (Perda), landasan berikutnya adalah bertumpu kepada materi muatan yang harus dimuat  dalam membentuk sebuah peraturan perundang-undangan.  Secara yuridis normatif  materi muatan sebuah peraturan perundang-undangan  (Perda) diatur Pasal 6 ayat (1) Undang-Undang Nomor 12 Tahun 2011 tentang Pembentukan Peraturan Perundang-Undangan, yang menegaskan bahwa:materi muatan peraturan perundang-undangan harus mencerminkan asas</w:t>
      </w:r>
      <w:r>
        <w:rPr>
          <w:rFonts w:ascii="Times New Roman" w:hAnsi="Times New Roman"/>
          <w:sz w:val="24"/>
          <w:szCs w:val="24"/>
        </w:rPr>
        <w:t xml:space="preserve"> diantaranya adalah asas pengayoman, asas kemanusiaan, asas kebangsaan (selanjutnya lihat Pasal 6 ayat (1) UU. No. 12 Tahun 2011).</w:t>
      </w:r>
    </w:p>
    <w:p w:rsidR="008D6B3D" w:rsidRDefault="00643703" w:rsidP="008B3B7E">
      <w:pPr>
        <w:spacing w:after="0" w:line="360" w:lineRule="auto"/>
        <w:ind w:left="0" w:firstLine="720"/>
        <w:rPr>
          <w:rFonts w:ascii="Times New Roman" w:hAnsi="Times New Roman"/>
          <w:sz w:val="24"/>
          <w:szCs w:val="24"/>
        </w:rPr>
      </w:pPr>
      <w:r>
        <w:rPr>
          <w:rFonts w:ascii="Times New Roman" w:hAnsi="Times New Roman"/>
          <w:sz w:val="24"/>
          <w:szCs w:val="24"/>
        </w:rPr>
        <w:t xml:space="preserve">Keseluruhan asas-asas </w:t>
      </w:r>
      <w:r w:rsidR="003C7D09">
        <w:rPr>
          <w:rFonts w:ascii="Times New Roman" w:hAnsi="Times New Roman"/>
          <w:sz w:val="24"/>
          <w:szCs w:val="24"/>
        </w:rPr>
        <w:t xml:space="preserve">tersebut, </w:t>
      </w:r>
      <w:r>
        <w:rPr>
          <w:rFonts w:ascii="Times New Roman" w:hAnsi="Times New Roman"/>
          <w:sz w:val="24"/>
          <w:szCs w:val="24"/>
        </w:rPr>
        <w:t xml:space="preserve">baik asas pembentukan peraturan perundang-undangan yang baik dan terdiri dari tujuh asas, maupun asas materi muatan peraturan perundang-undangan yang terdiri dari sepuluh asas, adalah merupakan suatu keharusan yang harus dilaksanakan serta dipedomani oleh lembaga yang diberikan kewenangan dalam pembuatan peraturan perundang-undangan (Perda). </w:t>
      </w:r>
    </w:p>
    <w:p w:rsidR="00177BF5" w:rsidRPr="008B3B7E" w:rsidRDefault="00643703" w:rsidP="008B3B7E">
      <w:pPr>
        <w:numPr>
          <w:ilvl w:val="0"/>
          <w:numId w:val="21"/>
        </w:numPr>
        <w:spacing w:after="0" w:line="360" w:lineRule="auto"/>
        <w:rPr>
          <w:rFonts w:ascii="Times New Roman" w:hAnsi="Times New Roman"/>
          <w:b/>
          <w:sz w:val="24"/>
          <w:szCs w:val="24"/>
        </w:rPr>
      </w:pPr>
      <w:r>
        <w:rPr>
          <w:rFonts w:ascii="Times New Roman" w:hAnsi="Times New Roman"/>
          <w:b/>
          <w:sz w:val="24"/>
          <w:szCs w:val="24"/>
        </w:rPr>
        <w:t>Membangun Produk Hukum Peraturan Daerah Dalam Perspektif Teoretik</w:t>
      </w:r>
    </w:p>
    <w:p w:rsidR="00643703" w:rsidRDefault="00643703" w:rsidP="008B3B7E">
      <w:pPr>
        <w:spacing w:after="0" w:line="360" w:lineRule="auto"/>
        <w:ind w:left="0" w:firstLine="720"/>
        <w:rPr>
          <w:rFonts w:ascii="Times New Roman" w:hAnsi="Times New Roman"/>
          <w:sz w:val="24"/>
          <w:szCs w:val="24"/>
        </w:rPr>
      </w:pPr>
      <w:r w:rsidRPr="002A05BA">
        <w:rPr>
          <w:rFonts w:ascii="Times New Roman" w:hAnsi="Times New Roman"/>
          <w:sz w:val="24"/>
          <w:szCs w:val="24"/>
        </w:rPr>
        <w:t>Barda Nawawi Arief sebagaim</w:t>
      </w:r>
      <w:r w:rsidR="00EA7AB2">
        <w:rPr>
          <w:rFonts w:ascii="Times New Roman" w:hAnsi="Times New Roman"/>
          <w:sz w:val="24"/>
          <w:szCs w:val="24"/>
        </w:rPr>
        <w:t xml:space="preserve">ana dikutip oleh Suteki, konsep </w:t>
      </w:r>
      <w:r w:rsidRPr="002A05BA">
        <w:rPr>
          <w:rFonts w:ascii="Times New Roman" w:hAnsi="Times New Roman"/>
          <w:sz w:val="24"/>
          <w:szCs w:val="24"/>
        </w:rPr>
        <w:t>pembangunan hukum nasional (Ilmu Hukum) adalah:</w:t>
      </w:r>
      <w:r w:rsidR="006258F8">
        <w:rPr>
          <w:rFonts w:ascii="Times New Roman" w:hAnsi="Times New Roman"/>
          <w:sz w:val="24"/>
          <w:szCs w:val="24"/>
        </w:rPr>
        <w:t xml:space="preserve"> a. </w:t>
      </w:r>
      <w:r>
        <w:rPr>
          <w:rFonts w:ascii="Times New Roman" w:hAnsi="Times New Roman"/>
          <w:sz w:val="24"/>
          <w:szCs w:val="24"/>
        </w:rPr>
        <w:t xml:space="preserve">Ilmu hukum merupakan ilmu normatif tentang konsep/wawasan kemanusiaan dan kemasyarakatan. Ilmu </w:t>
      </w:r>
      <w:r>
        <w:rPr>
          <w:rFonts w:ascii="Times New Roman" w:hAnsi="Times New Roman"/>
          <w:sz w:val="24"/>
          <w:szCs w:val="24"/>
        </w:rPr>
        <w:lastRenderedPageBreak/>
        <w:t>Hukum Indonesia (IHI) berarti ilmu hukum normatif  tentang kehidupan bermasyarakat/tatanan berkehidupan kebangsaan di Indonesia.</w:t>
      </w:r>
      <w:r w:rsidR="006258F8">
        <w:rPr>
          <w:rFonts w:ascii="Times New Roman" w:hAnsi="Times New Roman"/>
          <w:sz w:val="24"/>
          <w:szCs w:val="24"/>
        </w:rPr>
        <w:t xml:space="preserve"> b. </w:t>
      </w:r>
      <w:r w:rsidRPr="002A05BA">
        <w:rPr>
          <w:rFonts w:ascii="Times New Roman" w:hAnsi="Times New Roman"/>
          <w:sz w:val="24"/>
          <w:szCs w:val="24"/>
        </w:rPr>
        <w:t>Apabila tatanan kehidupan kebangsaan yang dicita-citakan bangsa Indonesia adalah tatanan berdasarkan Pancasila, maka ilmu hukum Indonesia adalah ilmu mengenai tatanan berkehidupan kebangsaan berdasarkan Pancasila. Ini berarti membangun sistem hukum nasional  pada hakikatnya membangun konsep-konsep tatanan yang berorientasi  pada nilai/paradigma Pancasila, yaitu paradigma ketuhanan (moral-religius), paradigma kemanusiaan, paradigma kebangsaan (persatuan/kepentingan umum), paradigma kerakyatan/demokrasi, dan paradigma keadilan sosial.</w:t>
      </w:r>
      <w:r w:rsidR="006258F8">
        <w:rPr>
          <w:rFonts w:ascii="Times New Roman" w:hAnsi="Times New Roman"/>
          <w:sz w:val="24"/>
          <w:szCs w:val="24"/>
        </w:rPr>
        <w:t xml:space="preserve"> c. </w:t>
      </w:r>
      <w:r w:rsidRPr="002A05BA">
        <w:rPr>
          <w:rFonts w:ascii="Times New Roman" w:hAnsi="Times New Roman"/>
          <w:sz w:val="24"/>
          <w:szCs w:val="24"/>
        </w:rPr>
        <w:t xml:space="preserve">Membangun/memperbaharui/mengembangkan ilmu hukum, pada dasarnya membangun/mengembangkan “konsep/ide-dasar/pokok-pikiran/paradigma”. Jadi, pada hakikatnya membangun ilmu hukum nasional adalah membangun ilmu/konsep hukum yang berorientasi pada nilai/paradigma Pancasila. Pada dasarnya, IHN adalah ilmu tentang substansi hukum nasional, struktur hukum nasional, dan budaya hukum nasional. </w:t>
      </w:r>
      <w:r w:rsidR="006258F8">
        <w:rPr>
          <w:rFonts w:ascii="Times New Roman" w:hAnsi="Times New Roman"/>
          <w:sz w:val="24"/>
          <w:szCs w:val="24"/>
        </w:rPr>
        <w:t xml:space="preserve">d. </w:t>
      </w:r>
      <w:r w:rsidRPr="002A05BA">
        <w:rPr>
          <w:rFonts w:ascii="Times New Roman" w:hAnsi="Times New Roman"/>
          <w:sz w:val="24"/>
          <w:szCs w:val="24"/>
        </w:rPr>
        <w:t xml:space="preserve">Pembangunan hukum nasional  di samping memperhatikan hukum positif, harus berorientasi pada </w:t>
      </w:r>
      <w:r w:rsidRPr="002A05BA">
        <w:rPr>
          <w:rFonts w:ascii="Times New Roman" w:hAnsi="Times New Roman"/>
          <w:i/>
          <w:sz w:val="24"/>
          <w:szCs w:val="24"/>
        </w:rPr>
        <w:t xml:space="preserve">comparative law </w:t>
      </w:r>
      <w:r w:rsidRPr="002A05BA">
        <w:rPr>
          <w:rFonts w:ascii="Times New Roman" w:hAnsi="Times New Roman"/>
          <w:sz w:val="24"/>
          <w:szCs w:val="24"/>
        </w:rPr>
        <w:t xml:space="preserve">dan </w:t>
      </w:r>
      <w:r w:rsidRPr="002A05BA">
        <w:rPr>
          <w:rFonts w:ascii="Times New Roman" w:hAnsi="Times New Roman"/>
          <w:i/>
          <w:sz w:val="24"/>
          <w:szCs w:val="24"/>
        </w:rPr>
        <w:t>global trend</w:t>
      </w:r>
      <w:r w:rsidRPr="002A05BA">
        <w:rPr>
          <w:rFonts w:ascii="Times New Roman" w:hAnsi="Times New Roman"/>
          <w:sz w:val="24"/>
          <w:szCs w:val="24"/>
        </w:rPr>
        <w:t xml:space="preserve"> (globalisasi).</w:t>
      </w:r>
      <w:r>
        <w:rPr>
          <w:rStyle w:val="FootnoteReference"/>
          <w:rFonts w:ascii="Times New Roman" w:hAnsi="Times New Roman"/>
          <w:sz w:val="24"/>
          <w:szCs w:val="24"/>
        </w:rPr>
        <w:footnoteReference w:id="114"/>
      </w:r>
    </w:p>
    <w:p w:rsidR="006258F8" w:rsidRDefault="00643703" w:rsidP="00966062">
      <w:pPr>
        <w:spacing w:after="0" w:line="360" w:lineRule="auto"/>
        <w:ind w:left="0" w:firstLine="720"/>
        <w:rPr>
          <w:rFonts w:ascii="Times New Roman" w:hAnsi="Times New Roman"/>
          <w:sz w:val="24"/>
          <w:szCs w:val="24"/>
        </w:rPr>
      </w:pPr>
      <w:r w:rsidRPr="002A05BA">
        <w:rPr>
          <w:rFonts w:ascii="Times New Roman" w:hAnsi="Times New Roman"/>
          <w:sz w:val="24"/>
          <w:szCs w:val="24"/>
        </w:rPr>
        <w:t>Prinsip-prinsip konsep pemb</w:t>
      </w:r>
      <w:r>
        <w:rPr>
          <w:rFonts w:ascii="Times New Roman" w:hAnsi="Times New Roman"/>
          <w:sz w:val="24"/>
          <w:szCs w:val="24"/>
        </w:rPr>
        <w:t xml:space="preserve">angunan hukum nasional tersebut </w:t>
      </w:r>
      <w:r w:rsidRPr="002A05BA">
        <w:rPr>
          <w:rFonts w:ascii="Times New Roman" w:hAnsi="Times New Roman"/>
          <w:sz w:val="24"/>
          <w:szCs w:val="24"/>
        </w:rPr>
        <w:t>selanjutnya digambarkan oleh Suteki dalam ragaan berikut.</w:t>
      </w:r>
      <w:r>
        <w:rPr>
          <w:rStyle w:val="FootnoteReference"/>
          <w:rFonts w:ascii="Times New Roman" w:hAnsi="Times New Roman"/>
          <w:sz w:val="24"/>
          <w:szCs w:val="24"/>
        </w:rPr>
        <w:footnoteReference w:id="115"/>
      </w:r>
    </w:p>
    <w:p w:rsidR="008B3B7E" w:rsidRDefault="008B3B7E" w:rsidP="00966062">
      <w:pPr>
        <w:spacing w:after="0" w:line="360" w:lineRule="auto"/>
        <w:ind w:left="0" w:firstLine="720"/>
        <w:rPr>
          <w:rFonts w:ascii="Times New Roman" w:hAnsi="Times New Roman"/>
          <w:sz w:val="24"/>
          <w:szCs w:val="24"/>
        </w:rPr>
      </w:pPr>
    </w:p>
    <w:p w:rsidR="008B3B7E" w:rsidRDefault="008B3B7E" w:rsidP="00966062">
      <w:pPr>
        <w:spacing w:after="0" w:line="360" w:lineRule="auto"/>
        <w:ind w:left="0" w:firstLine="720"/>
        <w:rPr>
          <w:rFonts w:ascii="Times New Roman" w:hAnsi="Times New Roman"/>
          <w:sz w:val="24"/>
          <w:szCs w:val="24"/>
        </w:rPr>
      </w:pPr>
    </w:p>
    <w:p w:rsidR="008B3B7E" w:rsidRDefault="008B3B7E" w:rsidP="00966062">
      <w:pPr>
        <w:spacing w:after="0" w:line="360" w:lineRule="auto"/>
        <w:ind w:left="0" w:firstLine="720"/>
        <w:rPr>
          <w:rFonts w:ascii="Times New Roman" w:hAnsi="Times New Roman"/>
          <w:sz w:val="24"/>
          <w:szCs w:val="24"/>
        </w:rPr>
      </w:pPr>
    </w:p>
    <w:p w:rsidR="008B3B7E" w:rsidRDefault="008B3B7E" w:rsidP="00966062">
      <w:pPr>
        <w:spacing w:after="0" w:line="360" w:lineRule="auto"/>
        <w:ind w:left="0" w:firstLine="720"/>
        <w:rPr>
          <w:rFonts w:ascii="Times New Roman" w:hAnsi="Times New Roman"/>
          <w:sz w:val="24"/>
          <w:szCs w:val="24"/>
        </w:rPr>
      </w:pPr>
    </w:p>
    <w:p w:rsidR="008B3B7E" w:rsidRDefault="008B3B7E" w:rsidP="00966062">
      <w:pPr>
        <w:spacing w:after="0" w:line="360" w:lineRule="auto"/>
        <w:ind w:left="0" w:firstLine="720"/>
        <w:rPr>
          <w:rFonts w:ascii="Times New Roman" w:hAnsi="Times New Roman"/>
          <w:sz w:val="24"/>
          <w:szCs w:val="24"/>
        </w:rPr>
      </w:pPr>
    </w:p>
    <w:p w:rsidR="008B3B7E" w:rsidRDefault="008B3B7E" w:rsidP="00966062">
      <w:pPr>
        <w:spacing w:after="0" w:line="360" w:lineRule="auto"/>
        <w:ind w:left="0" w:firstLine="720"/>
        <w:rPr>
          <w:rFonts w:ascii="Times New Roman" w:hAnsi="Times New Roman"/>
          <w:sz w:val="24"/>
          <w:szCs w:val="24"/>
        </w:rPr>
      </w:pPr>
    </w:p>
    <w:p w:rsidR="008B3B7E" w:rsidRDefault="008B3B7E" w:rsidP="00966062">
      <w:pPr>
        <w:spacing w:after="0" w:line="360" w:lineRule="auto"/>
        <w:ind w:left="0" w:firstLine="720"/>
        <w:rPr>
          <w:rFonts w:ascii="Times New Roman" w:hAnsi="Times New Roman"/>
          <w:sz w:val="24"/>
          <w:szCs w:val="24"/>
        </w:rPr>
      </w:pPr>
    </w:p>
    <w:p w:rsidR="008B3B7E" w:rsidRDefault="008B3B7E" w:rsidP="00966062">
      <w:pPr>
        <w:spacing w:after="0" w:line="360" w:lineRule="auto"/>
        <w:ind w:left="0" w:firstLine="720"/>
        <w:rPr>
          <w:rFonts w:ascii="Times New Roman" w:hAnsi="Times New Roman"/>
          <w:sz w:val="24"/>
          <w:szCs w:val="24"/>
        </w:rPr>
      </w:pPr>
    </w:p>
    <w:p w:rsidR="008B3B7E" w:rsidRDefault="008B3B7E" w:rsidP="00966062">
      <w:pPr>
        <w:spacing w:after="0" w:line="360" w:lineRule="auto"/>
        <w:ind w:left="0" w:firstLine="720"/>
        <w:rPr>
          <w:rFonts w:ascii="Times New Roman" w:hAnsi="Times New Roman"/>
          <w:sz w:val="24"/>
          <w:szCs w:val="24"/>
        </w:rPr>
      </w:pPr>
    </w:p>
    <w:p w:rsidR="008D6B3D" w:rsidRDefault="008D6B3D" w:rsidP="00966062">
      <w:pPr>
        <w:spacing w:after="0" w:line="360" w:lineRule="auto"/>
        <w:ind w:left="0" w:firstLine="720"/>
        <w:rPr>
          <w:rFonts w:ascii="Times New Roman" w:hAnsi="Times New Roman"/>
          <w:sz w:val="24"/>
          <w:szCs w:val="24"/>
        </w:rPr>
      </w:pPr>
    </w:p>
    <w:p w:rsidR="00643703" w:rsidRDefault="005C26AA" w:rsidP="00966062">
      <w:pPr>
        <w:spacing w:after="0" w:line="360" w:lineRule="auto"/>
        <w:ind w:left="0" w:firstLine="720"/>
        <w:rPr>
          <w:rFonts w:ascii="Times New Roman" w:hAnsi="Times New Roman"/>
          <w:sz w:val="24"/>
          <w:szCs w:val="24"/>
        </w:rPr>
      </w:pPr>
      <w:r>
        <w:rPr>
          <w:rFonts w:ascii="Times New Roman" w:hAnsi="Times New Roman"/>
          <w:noProof/>
          <w:sz w:val="24"/>
          <w:szCs w:val="24"/>
        </w:rPr>
        <w:lastRenderedPageBreak/>
        <w:pict>
          <v:rect id="_x0000_s1169" style="position:absolute;left:0;text-align:left;margin-left:353pt;margin-top:12.1pt;width:37.55pt;height:179.15pt;z-index:251783168">
            <v:textbox style="mso-next-textbox:#_x0000_s1169">
              <w:txbxContent>
                <w:p w:rsidR="00266009" w:rsidRDefault="00266009" w:rsidP="0067203A">
                  <w:pPr>
                    <w:spacing w:after="0" w:line="240" w:lineRule="auto"/>
                  </w:pPr>
                  <w:r>
                    <w:t xml:space="preserve">G   K    </w:t>
                  </w:r>
                </w:p>
                <w:p w:rsidR="00266009" w:rsidRDefault="00266009" w:rsidP="0067203A">
                  <w:pPr>
                    <w:spacing w:after="0" w:line="240" w:lineRule="auto"/>
                  </w:pPr>
                  <w:r>
                    <w:t>L    E</w:t>
                  </w:r>
                </w:p>
                <w:p w:rsidR="00266009" w:rsidRDefault="00266009" w:rsidP="0067203A">
                  <w:pPr>
                    <w:spacing w:after="0" w:line="240" w:lineRule="auto"/>
                  </w:pPr>
                  <w:r>
                    <w:t>O   P</w:t>
                  </w:r>
                </w:p>
                <w:p w:rsidR="00266009" w:rsidRDefault="00266009" w:rsidP="0067203A">
                  <w:pPr>
                    <w:spacing w:after="0" w:line="240" w:lineRule="auto"/>
                  </w:pPr>
                  <w:r>
                    <w:t>B   E</w:t>
                  </w:r>
                </w:p>
                <w:p w:rsidR="00266009" w:rsidRDefault="00266009" w:rsidP="0067203A">
                  <w:pPr>
                    <w:spacing w:after="0" w:line="240" w:lineRule="auto"/>
                  </w:pPr>
                  <w:r>
                    <w:t>A   N</w:t>
                  </w:r>
                </w:p>
                <w:p w:rsidR="00266009" w:rsidRDefault="00266009" w:rsidP="0067203A">
                  <w:pPr>
                    <w:spacing w:after="0" w:line="240" w:lineRule="auto"/>
                  </w:pPr>
                  <w:r>
                    <w:t>L   T</w:t>
                  </w:r>
                </w:p>
                <w:p w:rsidR="00266009" w:rsidRDefault="00266009" w:rsidP="00643703">
                  <w:pPr>
                    <w:spacing w:line="240" w:lineRule="auto"/>
                  </w:pPr>
                  <w:r>
                    <w:t xml:space="preserve">   I</w:t>
                  </w:r>
                </w:p>
                <w:p w:rsidR="00266009" w:rsidRDefault="00266009" w:rsidP="00643703">
                  <w:pPr>
                    <w:spacing w:line="240" w:lineRule="auto"/>
                  </w:pPr>
                  <w:r>
                    <w:t>R   N</w:t>
                  </w:r>
                </w:p>
                <w:p w:rsidR="00266009" w:rsidRDefault="00266009" w:rsidP="00643703">
                  <w:pPr>
                    <w:spacing w:line="240" w:lineRule="auto"/>
                  </w:pPr>
                  <w:r>
                    <w:t>E   G</w:t>
                  </w:r>
                </w:p>
                <w:p w:rsidR="00266009" w:rsidRDefault="00266009" w:rsidP="00643703">
                  <w:pPr>
                    <w:spacing w:line="240" w:lineRule="auto"/>
                  </w:pPr>
                  <w:r>
                    <w:t>N   A</w:t>
                  </w:r>
                </w:p>
                <w:p w:rsidR="00266009" w:rsidRDefault="00266009" w:rsidP="00643703">
                  <w:pPr>
                    <w:spacing w:line="240" w:lineRule="auto"/>
                  </w:pPr>
                  <w:r>
                    <w:t>D   N</w:t>
                  </w:r>
                </w:p>
              </w:txbxContent>
            </v:textbox>
          </v:rect>
        </w:pict>
      </w:r>
      <w:r>
        <w:rPr>
          <w:rFonts w:ascii="Times New Roman" w:hAnsi="Times New Roman"/>
          <w:noProof/>
          <w:sz w:val="24"/>
          <w:szCs w:val="24"/>
        </w:rPr>
        <w:pict>
          <v:rect id="_x0000_s1162" style="position:absolute;left:0;text-align:left;margin-left:89.45pt;margin-top:11.8pt;width:208.75pt;height:36.7pt;z-index:251776000">
            <v:textbox style="mso-next-textbox:#_x0000_s1162">
              <w:txbxContent>
                <w:p w:rsidR="00266009" w:rsidRPr="00E4028A" w:rsidRDefault="00266009" w:rsidP="00643703">
                  <w:pPr>
                    <w:jc w:val="center"/>
                    <w:rPr>
                      <w:rFonts w:ascii="Times New Roman" w:hAnsi="Times New Roman"/>
                    </w:rPr>
                  </w:pPr>
                  <w:r w:rsidRPr="00E4028A">
                    <w:rPr>
                      <w:rFonts w:ascii="Times New Roman" w:hAnsi="Times New Roman"/>
                    </w:rPr>
                    <w:t>PEMBANGUNAN</w:t>
                  </w:r>
                </w:p>
              </w:txbxContent>
            </v:textbox>
          </v:rect>
        </w:pict>
      </w:r>
      <w:r w:rsidR="00643703">
        <w:rPr>
          <w:rFonts w:ascii="Times New Roman" w:hAnsi="Times New Roman"/>
          <w:sz w:val="24"/>
          <w:szCs w:val="24"/>
        </w:rPr>
        <w:tab/>
      </w:r>
    </w:p>
    <w:p w:rsidR="00643703" w:rsidRDefault="005C26AA" w:rsidP="00966062">
      <w:pPr>
        <w:spacing w:after="0" w:line="360" w:lineRule="auto"/>
        <w:rPr>
          <w:rFonts w:ascii="Times New Roman" w:hAnsi="Times New Roman"/>
          <w:sz w:val="24"/>
          <w:szCs w:val="24"/>
        </w:rPr>
      </w:pPr>
      <w:r>
        <w:rPr>
          <w:rFonts w:ascii="Times New Roman" w:hAnsi="Times New Roman"/>
          <w:noProof/>
          <w:sz w:val="24"/>
          <w:szCs w:val="24"/>
        </w:rPr>
        <w:pict>
          <v:shapetype id="_x0000_t32" coordsize="21600,21600" o:spt="32" o:oned="t" path="m,l21600,21600e" filled="f">
            <v:path arrowok="t" fillok="f" o:connecttype="none"/>
            <o:lock v:ext="edit" shapetype="t"/>
          </v:shapetype>
          <v:shape id="_x0000_s1172" type="#_x0000_t32" style="position:absolute;left:0;text-align:left;margin-left:298.2pt;margin-top:6.45pt;width:56.65pt;height:0;z-index:251786240" o:connectortype="straight"/>
        </w:pict>
      </w:r>
    </w:p>
    <w:p w:rsidR="00643703" w:rsidRDefault="005C26AA" w:rsidP="00966062">
      <w:pPr>
        <w:spacing w:after="0" w:line="360" w:lineRule="auto"/>
        <w:ind w:firstLine="720"/>
        <w:rPr>
          <w:rFonts w:ascii="Times New Roman" w:hAnsi="Times New Roman"/>
          <w:sz w:val="24"/>
          <w:szCs w:val="24"/>
        </w:rPr>
      </w:pPr>
      <w:r>
        <w:rPr>
          <w:rFonts w:ascii="Times New Roman" w:hAnsi="Times New Roman"/>
          <w:noProof/>
          <w:sz w:val="24"/>
          <w:szCs w:val="24"/>
        </w:rPr>
        <w:pict>
          <v:rect id="_x0000_s1163" style="position:absolute;left:0;text-align:left;margin-left:89.45pt;margin-top:13.5pt;width:208.75pt;height:34.65pt;z-index:251777024">
            <v:textbox style="mso-next-textbox:#_x0000_s1163">
              <w:txbxContent>
                <w:p w:rsidR="00266009" w:rsidRPr="009E0634" w:rsidRDefault="00266009" w:rsidP="00643703">
                  <w:pPr>
                    <w:jc w:val="center"/>
                    <w:rPr>
                      <w:rFonts w:ascii="Times New Roman" w:hAnsi="Times New Roman"/>
                    </w:rPr>
                  </w:pPr>
                  <w:r w:rsidRPr="009E0634">
                    <w:rPr>
                      <w:rFonts w:ascii="Times New Roman" w:hAnsi="Times New Roman"/>
                    </w:rPr>
                    <w:t>PEMBANGUNAN KONSEP NILAI</w:t>
                  </w:r>
                </w:p>
              </w:txbxContent>
            </v:textbox>
          </v:rect>
        </w:pict>
      </w:r>
    </w:p>
    <w:p w:rsidR="00643703" w:rsidRDefault="00643703" w:rsidP="00966062">
      <w:pPr>
        <w:spacing w:after="0" w:line="360" w:lineRule="auto"/>
        <w:ind w:firstLine="720"/>
        <w:rPr>
          <w:rFonts w:ascii="Times New Roman" w:hAnsi="Times New Roman"/>
          <w:sz w:val="24"/>
          <w:szCs w:val="24"/>
        </w:rPr>
      </w:pPr>
    </w:p>
    <w:p w:rsidR="00643703" w:rsidRDefault="005C26AA" w:rsidP="00966062">
      <w:pPr>
        <w:spacing w:after="0" w:line="360" w:lineRule="auto"/>
        <w:ind w:firstLine="720"/>
        <w:rPr>
          <w:rFonts w:ascii="Times New Roman" w:hAnsi="Times New Roman"/>
          <w:sz w:val="24"/>
          <w:szCs w:val="24"/>
        </w:rPr>
      </w:pPr>
      <w:r>
        <w:rPr>
          <w:rFonts w:ascii="Times New Roman" w:hAnsi="Times New Roman"/>
          <w:noProof/>
          <w:sz w:val="24"/>
          <w:szCs w:val="24"/>
        </w:rPr>
        <w:pict>
          <v:rect id="_x0000_s1164" style="position:absolute;left:0;text-align:left;margin-left:88.75pt;margin-top:12.95pt;width:208.75pt;height:46.15pt;z-index:251778048">
            <v:textbox style="mso-next-textbox:#_x0000_s1164">
              <w:txbxContent>
                <w:p w:rsidR="00266009" w:rsidRPr="009E0634" w:rsidRDefault="00266009" w:rsidP="008B43A7">
                  <w:pPr>
                    <w:spacing w:line="360" w:lineRule="auto"/>
                    <w:jc w:val="center"/>
                    <w:rPr>
                      <w:rFonts w:ascii="Times New Roman" w:hAnsi="Times New Roman"/>
                    </w:rPr>
                  </w:pPr>
                  <w:r w:rsidRPr="009E0634">
                    <w:rPr>
                      <w:rFonts w:ascii="Times New Roman" w:hAnsi="Times New Roman"/>
                    </w:rPr>
                    <w:t>DIBANGUN DENGAN PARADIGMA BUDAYA</w:t>
                  </w:r>
                </w:p>
              </w:txbxContent>
            </v:textbox>
          </v:rect>
        </w:pict>
      </w:r>
    </w:p>
    <w:p w:rsidR="00643703" w:rsidRDefault="00643703" w:rsidP="00966062">
      <w:pPr>
        <w:spacing w:after="0" w:line="360" w:lineRule="auto"/>
        <w:ind w:firstLine="720"/>
        <w:rPr>
          <w:rFonts w:ascii="Times New Roman" w:hAnsi="Times New Roman"/>
          <w:sz w:val="24"/>
          <w:szCs w:val="24"/>
        </w:rPr>
      </w:pPr>
    </w:p>
    <w:p w:rsidR="00643703" w:rsidRDefault="00643703" w:rsidP="00966062">
      <w:pPr>
        <w:spacing w:after="0" w:line="360" w:lineRule="auto"/>
        <w:ind w:firstLine="720"/>
        <w:rPr>
          <w:rFonts w:ascii="Times New Roman" w:hAnsi="Times New Roman"/>
          <w:sz w:val="24"/>
          <w:szCs w:val="24"/>
        </w:rPr>
      </w:pPr>
    </w:p>
    <w:p w:rsidR="00F228CE" w:rsidRDefault="005C26AA" w:rsidP="00F228CE">
      <w:pPr>
        <w:spacing w:after="0" w:line="360" w:lineRule="auto"/>
        <w:ind w:left="0" w:firstLine="0"/>
        <w:rPr>
          <w:rFonts w:ascii="Times New Roman" w:hAnsi="Times New Roman"/>
          <w:sz w:val="24"/>
          <w:szCs w:val="24"/>
        </w:rPr>
      </w:pPr>
      <w:r>
        <w:rPr>
          <w:rFonts w:ascii="Times New Roman" w:hAnsi="Times New Roman"/>
          <w:noProof/>
          <w:sz w:val="24"/>
          <w:szCs w:val="24"/>
        </w:rPr>
        <w:pict>
          <v:shape id="_x0000_s1173" type="#_x0000_t32" style="position:absolute;left:0;text-align:left;margin-left:297.5pt;margin-top:19.15pt;width:55.95pt;height:.05pt;z-index:251787264" o:connectortype="straight"/>
        </w:pict>
      </w:r>
      <w:r>
        <w:rPr>
          <w:rFonts w:ascii="Times New Roman" w:hAnsi="Times New Roman"/>
          <w:noProof/>
          <w:sz w:val="24"/>
          <w:szCs w:val="24"/>
        </w:rPr>
        <w:pict>
          <v:rect id="_x0000_s1166" style="position:absolute;left:0;text-align:left;margin-left:87.35pt;margin-top:1.9pt;width:208.75pt;height:37.85pt;z-index:251780096">
            <v:textbox style="mso-next-textbox:#_x0000_s1166">
              <w:txbxContent>
                <w:p w:rsidR="00266009" w:rsidRPr="009E0634" w:rsidRDefault="00266009" w:rsidP="00643703">
                  <w:pPr>
                    <w:jc w:val="center"/>
                    <w:rPr>
                      <w:rFonts w:ascii="Times New Roman" w:hAnsi="Times New Roman"/>
                    </w:rPr>
                  </w:pPr>
                  <w:r w:rsidRPr="009E0634">
                    <w:rPr>
                      <w:rFonts w:ascii="Times New Roman" w:hAnsi="Times New Roman"/>
                    </w:rPr>
                    <w:t>PARADIGMA PANCASILA</w:t>
                  </w:r>
                </w:p>
              </w:txbxContent>
            </v:textbox>
          </v:rect>
        </w:pict>
      </w:r>
    </w:p>
    <w:p w:rsidR="00643703" w:rsidRDefault="00643703" w:rsidP="00F228CE">
      <w:pPr>
        <w:spacing w:after="0" w:line="360" w:lineRule="auto"/>
        <w:ind w:left="0" w:firstLine="0"/>
        <w:rPr>
          <w:rFonts w:ascii="Times New Roman" w:hAnsi="Times New Roman"/>
          <w:sz w:val="24"/>
          <w:szCs w:val="24"/>
        </w:rPr>
      </w:pPr>
    </w:p>
    <w:p w:rsidR="00643703" w:rsidRDefault="005C26AA" w:rsidP="00966062">
      <w:pPr>
        <w:spacing w:after="0" w:line="360" w:lineRule="auto"/>
        <w:ind w:firstLine="720"/>
        <w:rPr>
          <w:rFonts w:ascii="Times New Roman" w:hAnsi="Times New Roman"/>
          <w:sz w:val="24"/>
          <w:szCs w:val="24"/>
        </w:rPr>
      </w:pPr>
      <w:r>
        <w:rPr>
          <w:rFonts w:ascii="Times New Roman" w:hAnsi="Times New Roman"/>
          <w:noProof/>
          <w:sz w:val="24"/>
          <w:szCs w:val="24"/>
        </w:rPr>
        <w:pict>
          <v:shape id="_x0000_s1178" type="#_x0000_t32" style="position:absolute;left:0;text-align:left;margin-left:375.6pt;margin-top:5.4pt;width:.05pt;height:22.95pt;flip:y;z-index:251792384" o:connectortype="straight"/>
        </w:pict>
      </w:r>
      <w:r>
        <w:rPr>
          <w:rFonts w:ascii="Times New Roman" w:hAnsi="Times New Roman"/>
          <w:noProof/>
          <w:sz w:val="24"/>
          <w:szCs w:val="24"/>
        </w:rPr>
        <w:pict>
          <v:shape id="_x0000_s1176" type="#_x0000_t32" style="position:absolute;left:0;text-align:left;margin-left:40.5pt;margin-top:4.5pt;width:.3pt;height:24.45pt;flip:y;z-index:251790336" o:connectortype="straight"/>
        </w:pict>
      </w:r>
      <w:r>
        <w:rPr>
          <w:rFonts w:ascii="Times New Roman" w:hAnsi="Times New Roman"/>
          <w:noProof/>
          <w:sz w:val="24"/>
          <w:szCs w:val="24"/>
        </w:rPr>
        <w:pict>
          <v:shape id="_x0000_s1177" type="#_x0000_t32" style="position:absolute;left:0;text-align:left;margin-left:127.1pt;margin-top:4.5pt;width:0;height:22.95pt;flip:y;z-index:251791360" o:connectortype="straight"/>
        </w:pict>
      </w:r>
      <w:r>
        <w:rPr>
          <w:rFonts w:ascii="Times New Roman" w:hAnsi="Times New Roman"/>
          <w:noProof/>
          <w:sz w:val="24"/>
          <w:szCs w:val="24"/>
        </w:rPr>
        <w:pict>
          <v:shape id="_x0000_s1175" type="#_x0000_t32" style="position:absolute;left:0;text-align:left;margin-left:210.15pt;margin-top:4.5pt;width:.05pt;height:24.65pt;flip:y;z-index:251789312" o:connectortype="straight"/>
        </w:pict>
      </w:r>
      <w:r>
        <w:rPr>
          <w:rFonts w:ascii="Times New Roman" w:hAnsi="Times New Roman"/>
          <w:noProof/>
          <w:sz w:val="24"/>
          <w:szCs w:val="24"/>
        </w:rPr>
        <w:pict>
          <v:shape id="_x0000_s1179" type="#_x0000_t32" style="position:absolute;left:0;text-align:left;margin-left:292.15pt;margin-top:4.2pt;width:.05pt;height:24.75pt;flip:y;z-index:251793408" o:connectortype="straight"/>
        </w:pict>
      </w:r>
      <w:r>
        <w:rPr>
          <w:rFonts w:ascii="Times New Roman" w:hAnsi="Times New Roman"/>
          <w:noProof/>
          <w:sz w:val="24"/>
          <w:szCs w:val="24"/>
        </w:rPr>
        <w:pict>
          <v:shape id="_x0000_s1174" type="#_x0000_t32" style="position:absolute;left:0;text-align:left;margin-left:40.5pt;margin-top:4.95pt;width:345.05pt;height:0;z-index:251788288" o:connectortype="straight"/>
        </w:pict>
      </w:r>
    </w:p>
    <w:p w:rsidR="00643703" w:rsidRDefault="005C26AA" w:rsidP="00966062">
      <w:pPr>
        <w:spacing w:after="0" w:line="360" w:lineRule="auto"/>
        <w:ind w:firstLine="720"/>
        <w:rPr>
          <w:rFonts w:ascii="Times New Roman" w:hAnsi="Times New Roman"/>
          <w:sz w:val="24"/>
          <w:szCs w:val="24"/>
        </w:rPr>
      </w:pPr>
      <w:r>
        <w:rPr>
          <w:rFonts w:ascii="Times New Roman" w:hAnsi="Times New Roman"/>
          <w:noProof/>
          <w:sz w:val="24"/>
          <w:szCs w:val="24"/>
        </w:rPr>
        <w:pict>
          <v:rect id="_x0000_s1168" style="position:absolute;left:0;text-align:left;margin-left:333.7pt;margin-top:8.4pt;width:1in;height:34.5pt;z-index:251782144">
            <v:textbox style="mso-next-textbox:#_x0000_s1168">
              <w:txbxContent>
                <w:p w:rsidR="00266009" w:rsidRPr="006A4953" w:rsidRDefault="00266009" w:rsidP="00643703">
                  <w:pPr>
                    <w:jc w:val="center"/>
                    <w:rPr>
                      <w:rFonts w:ascii="Times New Roman" w:hAnsi="Times New Roman"/>
                    </w:rPr>
                  </w:pPr>
                  <w:r w:rsidRPr="006A4953">
                    <w:rPr>
                      <w:rFonts w:ascii="Times New Roman" w:hAnsi="Times New Roman"/>
                    </w:rPr>
                    <w:t>Keadilan</w:t>
                  </w:r>
                </w:p>
              </w:txbxContent>
            </v:textbox>
          </v:rect>
        </w:pict>
      </w:r>
      <w:r>
        <w:rPr>
          <w:rFonts w:ascii="Times New Roman" w:hAnsi="Times New Roman"/>
          <w:noProof/>
          <w:sz w:val="24"/>
          <w:szCs w:val="24"/>
        </w:rPr>
        <w:pict>
          <v:rect id="_x0000_s1165" style="position:absolute;left:0;text-align:left;margin-left:249.4pt;margin-top:8.3pt;width:83.55pt;height:34.45pt;z-index:251779072">
            <v:textbox style="mso-next-textbox:#_x0000_s1165">
              <w:txbxContent>
                <w:p w:rsidR="00266009" w:rsidRPr="009E0634" w:rsidRDefault="00266009" w:rsidP="00643703">
                  <w:pPr>
                    <w:jc w:val="center"/>
                    <w:rPr>
                      <w:rFonts w:ascii="Times New Roman" w:hAnsi="Times New Roman"/>
                    </w:rPr>
                  </w:pPr>
                  <w:r w:rsidRPr="009E0634">
                    <w:rPr>
                      <w:rFonts w:ascii="Times New Roman" w:hAnsi="Times New Roman"/>
                    </w:rPr>
                    <w:t>Kerakyatan</w:t>
                  </w:r>
                  <w:r>
                    <w:rPr>
                      <w:rFonts w:ascii="Times New Roman" w:hAnsi="Times New Roman"/>
                    </w:rPr>
                    <w:t>/</w:t>
                  </w:r>
                </w:p>
              </w:txbxContent>
            </v:textbox>
          </v:rect>
        </w:pict>
      </w:r>
      <w:r>
        <w:rPr>
          <w:rFonts w:ascii="Times New Roman" w:hAnsi="Times New Roman"/>
          <w:noProof/>
          <w:sz w:val="24"/>
          <w:szCs w:val="24"/>
        </w:rPr>
        <w:pict>
          <v:rect id="_x0000_s1171" style="position:absolute;left:0;text-align:left;margin-left:169.2pt;margin-top:8.3pt;width:80.95pt;height:34.45pt;z-index:251785216">
            <v:textbox style="mso-next-textbox:#_x0000_s1171">
              <w:txbxContent>
                <w:p w:rsidR="00266009" w:rsidRPr="009E0634" w:rsidRDefault="00266009" w:rsidP="00523AF0">
                  <w:pPr>
                    <w:ind w:left="567"/>
                    <w:jc w:val="center"/>
                    <w:rPr>
                      <w:rFonts w:ascii="Times New Roman" w:hAnsi="Times New Roman"/>
                    </w:rPr>
                  </w:pPr>
                  <w:r>
                    <w:rPr>
                      <w:rFonts w:ascii="Times New Roman" w:hAnsi="Times New Roman"/>
                    </w:rPr>
                    <w:t>Persatuan</w:t>
                  </w:r>
                </w:p>
              </w:txbxContent>
            </v:textbox>
          </v:rect>
        </w:pict>
      </w:r>
      <w:r>
        <w:rPr>
          <w:rFonts w:ascii="Times New Roman" w:hAnsi="Times New Roman"/>
          <w:noProof/>
          <w:sz w:val="24"/>
          <w:szCs w:val="24"/>
        </w:rPr>
        <w:pict>
          <v:rect id="_x0000_s1167" style="position:absolute;left:0;text-align:left;margin-left:.55pt;margin-top:7.5pt;width:81.6pt;height:34.5pt;z-index:251781120">
            <v:textbox style="mso-next-textbox:#_x0000_s1167">
              <w:txbxContent>
                <w:p w:rsidR="00266009" w:rsidRPr="009E0634" w:rsidRDefault="00266009" w:rsidP="00523AF0">
                  <w:pPr>
                    <w:ind w:left="142" w:firstLine="0"/>
                    <w:jc w:val="center"/>
                    <w:rPr>
                      <w:rFonts w:ascii="Times New Roman" w:hAnsi="Times New Roman"/>
                    </w:rPr>
                  </w:pPr>
                  <w:r w:rsidRPr="009E0634">
                    <w:rPr>
                      <w:rFonts w:ascii="Times New Roman" w:hAnsi="Times New Roman"/>
                    </w:rPr>
                    <w:t>Ketuhanan</w:t>
                  </w:r>
                </w:p>
              </w:txbxContent>
            </v:textbox>
          </v:rect>
        </w:pict>
      </w:r>
      <w:r>
        <w:rPr>
          <w:rFonts w:ascii="Times New Roman" w:hAnsi="Times New Roman"/>
          <w:noProof/>
          <w:sz w:val="24"/>
          <w:szCs w:val="24"/>
        </w:rPr>
        <w:pict>
          <v:rect id="_x0000_s1170" style="position:absolute;left:0;text-align:left;margin-left:82.15pt;margin-top:7.5pt;width:87.05pt;height:34.5pt;z-index:251784192">
            <v:textbox style="mso-next-textbox:#_x0000_s1170">
              <w:txbxContent>
                <w:p w:rsidR="00266009" w:rsidRPr="009E0634" w:rsidRDefault="00266009" w:rsidP="00523AF0">
                  <w:pPr>
                    <w:ind w:left="142" w:firstLine="0"/>
                    <w:rPr>
                      <w:rFonts w:ascii="Times New Roman" w:hAnsi="Times New Roman"/>
                    </w:rPr>
                  </w:pPr>
                  <w:r w:rsidRPr="009E0634">
                    <w:rPr>
                      <w:rFonts w:ascii="Times New Roman" w:hAnsi="Times New Roman"/>
                    </w:rPr>
                    <w:t>Kemanusiaan</w:t>
                  </w:r>
                </w:p>
              </w:txbxContent>
            </v:textbox>
          </v:rect>
        </w:pict>
      </w:r>
    </w:p>
    <w:p w:rsidR="00643703" w:rsidRDefault="00643703" w:rsidP="00966062">
      <w:pPr>
        <w:spacing w:after="0" w:line="360" w:lineRule="auto"/>
        <w:ind w:firstLine="720"/>
        <w:rPr>
          <w:rFonts w:ascii="Times New Roman" w:hAnsi="Times New Roman"/>
          <w:sz w:val="24"/>
          <w:szCs w:val="24"/>
        </w:rPr>
      </w:pPr>
    </w:p>
    <w:p w:rsidR="008B3B7E" w:rsidRDefault="008B3B7E" w:rsidP="00966062">
      <w:pPr>
        <w:spacing w:after="0" w:line="360" w:lineRule="auto"/>
        <w:ind w:left="0" w:firstLine="720"/>
        <w:rPr>
          <w:rFonts w:ascii="Times New Roman" w:hAnsi="Times New Roman"/>
          <w:sz w:val="24"/>
          <w:szCs w:val="24"/>
        </w:rPr>
      </w:pPr>
    </w:p>
    <w:p w:rsidR="00466D44" w:rsidRDefault="00643703" w:rsidP="00966062">
      <w:pPr>
        <w:spacing w:after="0" w:line="360" w:lineRule="auto"/>
        <w:ind w:left="0" w:firstLine="720"/>
        <w:rPr>
          <w:rFonts w:ascii="Times New Roman" w:hAnsi="Times New Roman"/>
          <w:sz w:val="24"/>
          <w:szCs w:val="24"/>
        </w:rPr>
      </w:pPr>
      <w:r>
        <w:rPr>
          <w:rFonts w:ascii="Times New Roman" w:hAnsi="Times New Roman"/>
          <w:sz w:val="24"/>
          <w:szCs w:val="24"/>
        </w:rPr>
        <w:t xml:space="preserve">Konsep pembangunan hukum tersebut adalah merupakan konsep pembangunan hukum yang di cita-citakan bangsa Indonesia yang didasarkan pada cita hukum Pancasila yang merupakan nilai-nilai budaya bangsa Indonesia. Oleh karenanya dalam membangun  produk hukum peraturan perundang-undangan </w:t>
      </w:r>
      <w:r w:rsidR="005C4C26">
        <w:rPr>
          <w:rFonts w:ascii="Times New Roman" w:hAnsi="Times New Roman"/>
          <w:sz w:val="24"/>
          <w:szCs w:val="24"/>
        </w:rPr>
        <w:t>termasuk peraturan daerah pertambangan mineral dan batubara</w:t>
      </w:r>
      <w:r>
        <w:rPr>
          <w:rFonts w:ascii="Times New Roman" w:hAnsi="Times New Roman"/>
          <w:sz w:val="24"/>
          <w:szCs w:val="24"/>
        </w:rPr>
        <w:t xml:space="preserve"> paradigma yang harus menjadi tuntunan/pegangan oleh lembaga pembuat peraturan perundang-undangan adalah paradigma </w:t>
      </w:r>
      <w:r w:rsidR="005F0229">
        <w:rPr>
          <w:rFonts w:ascii="Times New Roman" w:hAnsi="Times New Roman"/>
          <w:sz w:val="24"/>
          <w:szCs w:val="24"/>
        </w:rPr>
        <w:t xml:space="preserve">berbasis cita hukum </w:t>
      </w:r>
      <w:r>
        <w:rPr>
          <w:rFonts w:ascii="Times New Roman" w:hAnsi="Times New Roman"/>
          <w:sz w:val="24"/>
          <w:szCs w:val="24"/>
        </w:rPr>
        <w:t>Pancasila</w:t>
      </w:r>
      <w:r w:rsidR="00466D44">
        <w:rPr>
          <w:rFonts w:ascii="Times New Roman" w:hAnsi="Times New Roman"/>
          <w:sz w:val="24"/>
          <w:szCs w:val="24"/>
        </w:rPr>
        <w:t>.</w:t>
      </w:r>
    </w:p>
    <w:p w:rsidR="008D6B3D" w:rsidRDefault="00466D44" w:rsidP="008B3B7E">
      <w:pPr>
        <w:spacing w:after="0" w:line="360" w:lineRule="auto"/>
        <w:ind w:left="0" w:firstLine="720"/>
        <w:rPr>
          <w:rFonts w:ascii="Times New Roman" w:hAnsi="Times New Roman"/>
          <w:sz w:val="24"/>
          <w:szCs w:val="24"/>
        </w:rPr>
      </w:pPr>
      <w:r>
        <w:rPr>
          <w:rFonts w:ascii="Times New Roman" w:hAnsi="Times New Roman"/>
          <w:sz w:val="24"/>
          <w:szCs w:val="24"/>
        </w:rPr>
        <w:t>Pembangunan hukum Peraturan daerah pertambangan mineral dan batubara harus dibangun dengan berbasis paradigma Pancasila. Pembangunan hukum peraturan daerah berbasis paradigma Pancaila</w:t>
      </w:r>
      <w:r w:rsidR="00643703">
        <w:rPr>
          <w:rFonts w:ascii="Times New Roman" w:hAnsi="Times New Roman"/>
          <w:sz w:val="24"/>
          <w:szCs w:val="24"/>
        </w:rPr>
        <w:t xml:space="preserve"> yakni</w:t>
      </w:r>
      <w:r>
        <w:rPr>
          <w:rFonts w:ascii="Times New Roman" w:hAnsi="Times New Roman"/>
          <w:sz w:val="24"/>
          <w:szCs w:val="24"/>
        </w:rPr>
        <w:t xml:space="preserve"> pembangunan hukum yang</w:t>
      </w:r>
      <w:r w:rsidR="00643703">
        <w:rPr>
          <w:rFonts w:ascii="Times New Roman" w:hAnsi="Times New Roman"/>
          <w:sz w:val="24"/>
          <w:szCs w:val="24"/>
        </w:rPr>
        <w:t xml:space="preserve"> berketuhanan, berprikemanusiaan, berpersatuan, berkerakyatan dan berkeadilan.</w:t>
      </w:r>
      <w:r w:rsidR="001D0B4F">
        <w:rPr>
          <w:rFonts w:ascii="Times New Roman" w:hAnsi="Times New Roman"/>
          <w:sz w:val="24"/>
          <w:szCs w:val="24"/>
        </w:rPr>
        <w:t xml:space="preserve"> Oleh karena itu </w:t>
      </w:r>
      <w:r w:rsidR="00B428D0">
        <w:rPr>
          <w:rFonts w:ascii="Times New Roman" w:hAnsi="Times New Roman"/>
          <w:sz w:val="24"/>
          <w:szCs w:val="24"/>
        </w:rPr>
        <w:t xml:space="preserve">setiap </w:t>
      </w:r>
      <w:r w:rsidR="001D0B4F">
        <w:rPr>
          <w:rFonts w:ascii="Times New Roman" w:hAnsi="Times New Roman"/>
          <w:sz w:val="24"/>
          <w:szCs w:val="24"/>
        </w:rPr>
        <w:t xml:space="preserve">produk hukum perturan perundang-undangan harus mencerminkan nilai-nilai moral Ketuhanan, nilai-nilai kemanusiaan, nilai-nilai persatuan, nilai-nilai kerakyatan dan </w:t>
      </w:r>
      <w:r w:rsidR="00DB0565">
        <w:rPr>
          <w:rFonts w:ascii="Times New Roman" w:hAnsi="Times New Roman"/>
          <w:sz w:val="24"/>
          <w:szCs w:val="24"/>
        </w:rPr>
        <w:t>permusyawaratan serta</w:t>
      </w:r>
      <w:r w:rsidR="001D0B4F">
        <w:rPr>
          <w:rFonts w:ascii="Times New Roman" w:hAnsi="Times New Roman"/>
          <w:sz w:val="24"/>
          <w:szCs w:val="24"/>
        </w:rPr>
        <w:t xml:space="preserve"> nilai-nilai keadilan </w:t>
      </w:r>
      <w:r w:rsidR="004F266A">
        <w:rPr>
          <w:rFonts w:ascii="Times New Roman" w:hAnsi="Times New Roman"/>
          <w:sz w:val="24"/>
          <w:szCs w:val="24"/>
        </w:rPr>
        <w:t>sos</w:t>
      </w:r>
      <w:r w:rsidR="001D0B4F">
        <w:rPr>
          <w:rFonts w:ascii="Times New Roman" w:hAnsi="Times New Roman"/>
          <w:sz w:val="24"/>
          <w:szCs w:val="24"/>
        </w:rPr>
        <w:t>ial.</w:t>
      </w:r>
      <w:r w:rsidR="00643703">
        <w:rPr>
          <w:rFonts w:ascii="Times New Roman" w:hAnsi="Times New Roman"/>
          <w:sz w:val="24"/>
          <w:szCs w:val="24"/>
        </w:rPr>
        <w:t xml:space="preserve"> </w:t>
      </w:r>
      <w:r w:rsidR="00B428D0">
        <w:rPr>
          <w:rFonts w:ascii="Times New Roman" w:hAnsi="Times New Roman"/>
          <w:sz w:val="24"/>
          <w:szCs w:val="24"/>
        </w:rPr>
        <w:t xml:space="preserve">Pembangunan produk hukum yang demikian akan berimplikasi terhadap terwujudnya sistem hukum Pancasila dalam kenyataan faktual terhadap kehidupan bermasyarakat berbangsa dan bernegara.  </w:t>
      </w:r>
    </w:p>
    <w:p w:rsidR="00E873AC" w:rsidRPr="008B3B7E" w:rsidRDefault="00643703" w:rsidP="008B3B7E">
      <w:pPr>
        <w:pStyle w:val="ListParagraph"/>
        <w:numPr>
          <w:ilvl w:val="4"/>
          <w:numId w:val="12"/>
        </w:numPr>
        <w:spacing w:after="0" w:line="360" w:lineRule="auto"/>
        <w:rPr>
          <w:rFonts w:ascii="Times New Roman" w:hAnsi="Times New Roman"/>
          <w:b/>
          <w:sz w:val="24"/>
          <w:szCs w:val="24"/>
        </w:rPr>
      </w:pPr>
      <w:r w:rsidRPr="00E873AC">
        <w:rPr>
          <w:rFonts w:ascii="Times New Roman" w:hAnsi="Times New Roman"/>
          <w:b/>
          <w:sz w:val="24"/>
          <w:szCs w:val="24"/>
        </w:rPr>
        <w:lastRenderedPageBreak/>
        <w:t>Konsep Ideal Dalam Membangunan Produk Hukum Peraturan      Daerah Pertambangan Mineral dan Batubara Berbasis Cita Hukum Pancasil</w:t>
      </w:r>
      <w:r w:rsidR="00EF0A64" w:rsidRPr="00E873AC">
        <w:rPr>
          <w:rFonts w:ascii="Times New Roman" w:hAnsi="Times New Roman"/>
          <w:b/>
          <w:sz w:val="24"/>
          <w:szCs w:val="24"/>
        </w:rPr>
        <w:t>a</w:t>
      </w:r>
    </w:p>
    <w:p w:rsidR="00643703" w:rsidRDefault="00643703" w:rsidP="00966062">
      <w:pPr>
        <w:spacing w:after="0" w:line="360" w:lineRule="auto"/>
        <w:ind w:left="0" w:firstLine="709"/>
        <w:rPr>
          <w:rFonts w:ascii="Times New Roman" w:hAnsi="Times New Roman"/>
          <w:sz w:val="24"/>
          <w:szCs w:val="24"/>
        </w:rPr>
      </w:pPr>
      <w:r>
        <w:rPr>
          <w:rFonts w:ascii="Times New Roman" w:hAnsi="Times New Roman"/>
          <w:sz w:val="24"/>
          <w:szCs w:val="24"/>
        </w:rPr>
        <w:t>Membangun produk hukum berupa peraturan perundang-undangan termasuk   peraturan daerah, terdapat dua aspek yang sangat esensial dan harus mendapat perhatian secara sunguh-sunguh oleh berbagai pihak yang terlibat dalam proses pembuatannya. Kedua aspek tersebut adalah  aspek yuridis normatif berupa peraturan perundang-undangan yang menjadi pedoman dalam pembuatan peraturan perundang-undangan (Perda) dan  aspek teoritik berupa teori dalam membangun produk hukum peraturan perundang-undangan (Perda).</w:t>
      </w:r>
    </w:p>
    <w:p w:rsidR="00643703" w:rsidRPr="002A05BA" w:rsidRDefault="00643703" w:rsidP="00966062">
      <w:pPr>
        <w:spacing w:after="0" w:line="360" w:lineRule="auto"/>
        <w:ind w:left="0" w:firstLine="720"/>
        <w:rPr>
          <w:rFonts w:ascii="Times New Roman" w:hAnsi="Times New Roman"/>
          <w:sz w:val="24"/>
          <w:szCs w:val="24"/>
        </w:rPr>
      </w:pPr>
      <w:r>
        <w:rPr>
          <w:rFonts w:ascii="Times New Roman" w:hAnsi="Times New Roman"/>
          <w:sz w:val="24"/>
          <w:szCs w:val="24"/>
        </w:rPr>
        <w:t>Membangun produk hukum berupa peraturan perundang-undangan (Perda) khususnya peraturan daerah pertambangan mineral dan batubara ada beberapa hal yang harus mendapat perhatian utama yakni:</w:t>
      </w:r>
      <w:r w:rsidR="00400774">
        <w:rPr>
          <w:rFonts w:ascii="Times New Roman" w:hAnsi="Times New Roman"/>
          <w:sz w:val="24"/>
          <w:szCs w:val="24"/>
        </w:rPr>
        <w:t xml:space="preserve"> 1. </w:t>
      </w:r>
      <w:r>
        <w:rPr>
          <w:rFonts w:ascii="Times New Roman" w:hAnsi="Times New Roman"/>
          <w:sz w:val="24"/>
          <w:szCs w:val="24"/>
        </w:rPr>
        <w:t>Bahwa pertambangan mineral dan batubara adalah merupakan kekayaan alam Indonesia yang tidak terbarukan; dan merupakan karunia Tuhan Yang Maha Esa;</w:t>
      </w:r>
      <w:r w:rsidR="00400774">
        <w:rPr>
          <w:rFonts w:ascii="Times New Roman" w:hAnsi="Times New Roman"/>
          <w:sz w:val="24"/>
          <w:szCs w:val="24"/>
        </w:rPr>
        <w:t xml:space="preserve"> 2. </w:t>
      </w:r>
      <w:r w:rsidRPr="002A05BA">
        <w:rPr>
          <w:rFonts w:ascii="Times New Roman" w:hAnsi="Times New Roman"/>
          <w:sz w:val="24"/>
          <w:szCs w:val="24"/>
        </w:rPr>
        <w:t xml:space="preserve">Bahwa pertambangan mineral dan batubara yang merupakan kekayaan alam Indonesia adalah merupakan kekayaan rakyat Indonesia; </w:t>
      </w:r>
      <w:r w:rsidR="00400774">
        <w:rPr>
          <w:rFonts w:ascii="Times New Roman" w:hAnsi="Times New Roman"/>
          <w:sz w:val="24"/>
          <w:szCs w:val="24"/>
        </w:rPr>
        <w:t xml:space="preserve"> 3. </w:t>
      </w:r>
      <w:r w:rsidRPr="002A05BA">
        <w:rPr>
          <w:rFonts w:ascii="Times New Roman" w:hAnsi="Times New Roman"/>
          <w:sz w:val="24"/>
          <w:szCs w:val="24"/>
        </w:rPr>
        <w:t>Bahwa dalam pengelolaan pertambangan mineral dan batubara harus dapat mendatangkan kemanfaatan dan kemakmuran bagi rakyat Indonesia secara nyata;</w:t>
      </w:r>
      <w:r w:rsidR="00400774">
        <w:rPr>
          <w:rFonts w:ascii="Times New Roman" w:hAnsi="Times New Roman"/>
          <w:sz w:val="24"/>
          <w:szCs w:val="24"/>
        </w:rPr>
        <w:t xml:space="preserve"> 4. </w:t>
      </w:r>
      <w:r w:rsidRPr="002A05BA">
        <w:rPr>
          <w:rFonts w:ascii="Times New Roman" w:hAnsi="Times New Roman"/>
          <w:sz w:val="24"/>
          <w:szCs w:val="24"/>
        </w:rPr>
        <w:t>Bahwa penguasaan negara terhadap sumber daya alam berupa pertambangan mineral dan batubara dalam pengertian pengaturan, pendistribusian dan pemanfaatannya tidak boleh dilakukan secara sewenang-wenang;</w:t>
      </w:r>
      <w:r w:rsidR="00400774">
        <w:rPr>
          <w:rFonts w:ascii="Times New Roman" w:hAnsi="Times New Roman"/>
          <w:sz w:val="24"/>
          <w:szCs w:val="24"/>
        </w:rPr>
        <w:t xml:space="preserve"> 5. </w:t>
      </w:r>
      <w:r w:rsidRPr="002A05BA">
        <w:rPr>
          <w:rFonts w:ascii="Times New Roman" w:hAnsi="Times New Roman"/>
          <w:sz w:val="24"/>
          <w:szCs w:val="24"/>
        </w:rPr>
        <w:t>Bahwa pengusahaan pengelolaan pertambangan mineral dan batubara tidak boleh dikelola secara liberal-kapitalistik.</w:t>
      </w:r>
    </w:p>
    <w:p w:rsidR="00643703" w:rsidRDefault="00643703" w:rsidP="00966062">
      <w:pPr>
        <w:spacing w:after="0" w:line="360" w:lineRule="auto"/>
        <w:ind w:left="0" w:firstLine="641"/>
        <w:rPr>
          <w:rFonts w:ascii="Times New Roman" w:hAnsi="Times New Roman"/>
          <w:sz w:val="24"/>
          <w:szCs w:val="24"/>
        </w:rPr>
      </w:pPr>
      <w:r>
        <w:rPr>
          <w:rFonts w:ascii="Times New Roman" w:hAnsi="Times New Roman"/>
          <w:sz w:val="24"/>
          <w:szCs w:val="24"/>
        </w:rPr>
        <w:t xml:space="preserve">Kelima hal utama tersebut di atas dapat diwujudkan apabila instrumen hukum  yang mengatur  pengelolaan pertambangan mineral dan batubara didasarkan pada cita Hukum Pancasila. Karena itu membangun produk hukum peraturan daerah pertambangan mineral dan batubara, diperlukan pemahaman oleh pihak-pihak yang  terkait terhadap aspek teoritik, maupun pemahaman terhadap aspek  yuridis normatif. Pentingnya pemahaman kedua aspek tersebut oleh pembuat peraturan daerah  dan pihak-pihak yang terkait,  khususnya dalam membangun produk hukum peraturan daerah pertambangan mineral dan batubara </w:t>
      </w:r>
      <w:r>
        <w:rPr>
          <w:rFonts w:ascii="Times New Roman" w:hAnsi="Times New Roman"/>
          <w:sz w:val="24"/>
          <w:szCs w:val="24"/>
        </w:rPr>
        <w:lastRenderedPageBreak/>
        <w:t>agar produk peraturan daerah yang dihasilkan dapat diberlakukan secara ideal. Maka dengan demikian peranan institusi pembuat peraturan daerah menempati posisi yang sangat sentral dimana mereka harus terlebih dahulu meperoleh pemahaman terhadap kedua aspek yang dimaksud agar dapat melakukan intervensi terhadap berbagai aspek yang berkenaan dengan kewenangannya dalam membangun sebuah produk hukum peraturan daerah.</w:t>
      </w:r>
    </w:p>
    <w:p w:rsidR="00643703" w:rsidRPr="00D57BF9" w:rsidRDefault="00643703" w:rsidP="00966062">
      <w:pPr>
        <w:spacing w:after="0" w:line="360" w:lineRule="auto"/>
        <w:ind w:left="0" w:firstLine="641"/>
        <w:rPr>
          <w:rFonts w:ascii="Times New Roman" w:hAnsi="Times New Roman"/>
          <w:sz w:val="24"/>
          <w:szCs w:val="24"/>
        </w:rPr>
      </w:pPr>
      <w:r>
        <w:rPr>
          <w:rFonts w:ascii="Times New Roman" w:hAnsi="Times New Roman"/>
          <w:sz w:val="24"/>
          <w:szCs w:val="24"/>
        </w:rPr>
        <w:t xml:space="preserve">Berangkat dari pemahaman terhadap makna Pasal 33 tersebut dalam kaitannya membangun  produk hukum peraturan daerah pertambangan mineral dan batubara harus diarahkan kepada: </w:t>
      </w:r>
      <w:r w:rsidR="007201C5">
        <w:rPr>
          <w:rFonts w:ascii="Times New Roman" w:hAnsi="Times New Roman"/>
          <w:sz w:val="24"/>
          <w:szCs w:val="24"/>
        </w:rPr>
        <w:t xml:space="preserve">1. </w:t>
      </w:r>
      <w:r>
        <w:rPr>
          <w:rFonts w:ascii="Times New Roman" w:hAnsi="Times New Roman"/>
          <w:sz w:val="24"/>
          <w:szCs w:val="24"/>
        </w:rPr>
        <w:t xml:space="preserve">Bahwa produk hukum peraturan daerah  pengelolaan pertambangan mineral dan batubara harus meningkatkan kemakmuran dan kesejahteraan rakyat  pada umumnya utamanya masyarakat lokal; </w:t>
      </w:r>
      <w:r w:rsidR="007201C5">
        <w:rPr>
          <w:rFonts w:ascii="Times New Roman" w:hAnsi="Times New Roman"/>
          <w:sz w:val="24"/>
          <w:szCs w:val="24"/>
        </w:rPr>
        <w:t xml:space="preserve">2. </w:t>
      </w:r>
      <w:r w:rsidRPr="00D57BF9">
        <w:rPr>
          <w:rFonts w:ascii="Times New Roman" w:hAnsi="Times New Roman"/>
          <w:sz w:val="24"/>
          <w:szCs w:val="24"/>
        </w:rPr>
        <w:t xml:space="preserve">Bahwa produk hukum peraturan daerah pertambangan mineral dan batubara tidak boleh mengandung unsur liberal-kapitalistik, dimana pengelolaannya harus dilakukan sebagai usaha bersama  berdasarkan asas kekelurgaan dalam bentuk koperasi; </w:t>
      </w:r>
      <w:r w:rsidR="007201C5">
        <w:rPr>
          <w:rFonts w:ascii="Times New Roman" w:hAnsi="Times New Roman"/>
          <w:sz w:val="24"/>
          <w:szCs w:val="24"/>
        </w:rPr>
        <w:t xml:space="preserve">3. </w:t>
      </w:r>
      <w:r w:rsidRPr="00D57BF9">
        <w:rPr>
          <w:rFonts w:ascii="Times New Roman" w:hAnsi="Times New Roman"/>
          <w:sz w:val="24"/>
          <w:szCs w:val="24"/>
        </w:rPr>
        <w:t xml:space="preserve">Bahwa produk hukum peraturan daerah pertambangan mineral dan batubara harus mencerminkan aspek keadilan sosial, dimana dalam pengelolaannya tidak boleh merugikan rakyat baik rakyat kedudukannya sebagai individu maupun kedudukannya sebagai anggota kelompok masyarakat; </w:t>
      </w:r>
      <w:r w:rsidR="007201C5">
        <w:rPr>
          <w:rFonts w:ascii="Times New Roman" w:hAnsi="Times New Roman"/>
          <w:sz w:val="24"/>
          <w:szCs w:val="24"/>
        </w:rPr>
        <w:t>4.</w:t>
      </w:r>
      <w:r w:rsidRPr="00D57BF9">
        <w:rPr>
          <w:rFonts w:ascii="Times New Roman" w:hAnsi="Times New Roman"/>
          <w:sz w:val="24"/>
          <w:szCs w:val="24"/>
        </w:rPr>
        <w:t>Bahwa  produk  hukum peraturan daerah pertambangan mineral dan batubara sebagai dasar hukum yang memberikan kewenangan kepada pemerintah daerah dalam pengelolaan pertambangan mineral dan batubara harus memberikan tanggung jawab kepada pemerintah daerah terhadap pengelolaan pertambangan mineral dan batubara dalam rangka memberikan peningkatan kemakmuran dan kesejahteraan rakyat utamanya dalam wilayah daerahnya. Dan sebagai implikasi terhadap kelalaian tanggung jawab tersebut seyogyanya pemerintah daerah harus diberikan sanksi.</w:t>
      </w:r>
    </w:p>
    <w:p w:rsidR="00A27151" w:rsidRDefault="00643703" w:rsidP="008B3B7E">
      <w:pPr>
        <w:spacing w:after="0" w:line="360" w:lineRule="auto"/>
        <w:ind w:left="0" w:firstLine="641"/>
        <w:rPr>
          <w:rFonts w:ascii="Times New Roman" w:hAnsi="Times New Roman"/>
          <w:sz w:val="24"/>
          <w:szCs w:val="24"/>
        </w:rPr>
      </w:pPr>
      <w:r>
        <w:rPr>
          <w:rFonts w:ascii="Times New Roman" w:hAnsi="Times New Roman"/>
          <w:sz w:val="24"/>
          <w:szCs w:val="24"/>
        </w:rPr>
        <w:t xml:space="preserve">Membangun produk hukum peraturan daerah pertambangan mineral dan batubara bukan hanya harus dilihat dari  aspek yuridis normatifnya, akan tetapi pada sisi yang sama aspek teoritiknya juga memegang peranan yang sangat penting, dimana Pancasila harus menjadi paradigma dalam membangun produk </w:t>
      </w:r>
      <w:r>
        <w:rPr>
          <w:rFonts w:ascii="Times New Roman" w:hAnsi="Times New Roman"/>
          <w:sz w:val="24"/>
          <w:szCs w:val="24"/>
        </w:rPr>
        <w:lastRenderedPageBreak/>
        <w:t xml:space="preserve">hukum  berupa peraturan perundang-undangan termasuk peraturan daerah pada semua tingkatan. </w:t>
      </w:r>
    </w:p>
    <w:p w:rsidR="007F53A9" w:rsidRPr="00A27151" w:rsidRDefault="007F53A9" w:rsidP="00966062">
      <w:pPr>
        <w:pStyle w:val="ListParagraph"/>
        <w:numPr>
          <w:ilvl w:val="0"/>
          <w:numId w:val="17"/>
        </w:numPr>
        <w:spacing w:after="0" w:line="360" w:lineRule="auto"/>
        <w:rPr>
          <w:rFonts w:ascii="Times New Roman" w:hAnsi="Times New Roman"/>
          <w:b/>
          <w:sz w:val="24"/>
          <w:szCs w:val="24"/>
        </w:rPr>
      </w:pPr>
      <w:r w:rsidRPr="00A27151">
        <w:rPr>
          <w:rFonts w:ascii="Times New Roman" w:hAnsi="Times New Roman"/>
          <w:b/>
          <w:sz w:val="24"/>
          <w:szCs w:val="24"/>
        </w:rPr>
        <w:t>PENUTUP</w:t>
      </w:r>
    </w:p>
    <w:p w:rsidR="002F0D9C" w:rsidRPr="008B3B7E" w:rsidRDefault="007F53A9" w:rsidP="008B3B7E">
      <w:pPr>
        <w:pStyle w:val="ListParagraph"/>
        <w:numPr>
          <w:ilvl w:val="3"/>
          <w:numId w:val="13"/>
        </w:numPr>
        <w:spacing w:after="0" w:line="360" w:lineRule="auto"/>
        <w:rPr>
          <w:rFonts w:ascii="Times New Roman" w:hAnsi="Times New Roman"/>
          <w:b/>
          <w:sz w:val="24"/>
          <w:szCs w:val="24"/>
        </w:rPr>
      </w:pPr>
      <w:r>
        <w:rPr>
          <w:rFonts w:ascii="Times New Roman" w:hAnsi="Times New Roman"/>
          <w:b/>
          <w:sz w:val="24"/>
          <w:szCs w:val="24"/>
        </w:rPr>
        <w:t>Simpulan</w:t>
      </w:r>
    </w:p>
    <w:p w:rsidR="001F754C" w:rsidRPr="008B3B7E" w:rsidRDefault="007F53A9" w:rsidP="008B3B7E">
      <w:pPr>
        <w:pStyle w:val="ListParagraph"/>
        <w:spacing w:after="0" w:line="360" w:lineRule="auto"/>
        <w:ind w:left="0" w:firstLine="720"/>
        <w:rPr>
          <w:rFonts w:ascii="Times New Roman" w:hAnsi="Times New Roman"/>
          <w:sz w:val="24"/>
          <w:szCs w:val="24"/>
        </w:rPr>
      </w:pPr>
      <w:r>
        <w:rPr>
          <w:rFonts w:ascii="Times New Roman" w:hAnsi="Times New Roman"/>
          <w:sz w:val="24"/>
          <w:szCs w:val="24"/>
        </w:rPr>
        <w:t>Berdasarkan uraian yang telah dipaparkan pada bagian terdahulu dalam penelitian ini dapat ditarik beberapa simpulan sebagai berikut:</w:t>
      </w:r>
    </w:p>
    <w:p w:rsidR="001F754C" w:rsidRPr="008B3B7E" w:rsidRDefault="007F53A9" w:rsidP="008B3B7E">
      <w:pPr>
        <w:pStyle w:val="ListParagraph"/>
        <w:numPr>
          <w:ilvl w:val="4"/>
          <w:numId w:val="13"/>
        </w:numPr>
        <w:spacing w:after="0" w:line="360" w:lineRule="auto"/>
        <w:ind w:left="426" w:hanging="426"/>
        <w:rPr>
          <w:rFonts w:ascii="Times New Roman" w:hAnsi="Times New Roman"/>
          <w:sz w:val="24"/>
          <w:szCs w:val="24"/>
        </w:rPr>
      </w:pPr>
      <w:r w:rsidRPr="00584C21">
        <w:rPr>
          <w:rFonts w:ascii="Times New Roman" w:hAnsi="Times New Roman"/>
          <w:sz w:val="24"/>
          <w:szCs w:val="24"/>
        </w:rPr>
        <w:t>Kewenangan pengelolaan pertambangan mineral dan batubara adalah merupakan kewenangan pemerintah dan pemerintah daerah</w:t>
      </w:r>
      <w:r>
        <w:rPr>
          <w:rFonts w:ascii="Times New Roman" w:hAnsi="Times New Roman"/>
          <w:sz w:val="24"/>
          <w:szCs w:val="24"/>
        </w:rPr>
        <w:t xml:space="preserve">. Kewenangan pemerintah daerah diantaranya adalah membuat produk hukum peraturan pertambangan mineral dan batubara. Dalam menggunakan kewenangannya penyelenggara pemerintahan daerah Provinsi Sulawesi Selatan telah melahirkan produk hukum otonomi daerah berupa Peraturan Daerah Nomor 5 Tahun 2011 tentang Pengelolaan Pertambangan Mineral Dan Batubara. Berdasarkan peraturan daerah tersebut, pemerintah daerah provinsi Sulawesi selatan berwenang melakukan pengaturan terhadap pengusahaan pengelolaan pertambangan mineral dan batubara melalui instrumen perizinan  yakni dalam bentuk pemberian izin usaha pertambangan mineral dan batubara kepada badan usaha dan perseorangan. Berdasarkan kajian dalam penelitian ini menunjukkan bahwa produk hukum Peraturan Daerah Nomor 5 Tahun 2011 tentang Pengelolaan Pertambangan Mineral Dan Batubara telah mencabut kewenangan pemerintah daerah provinsi Sulawesi selatan dalam pemberian izin usaha kepada koperasi dan sekaligus mencabut hak-hak koperasi dalam pengusahaan pengelolaan pertambangan mineral dan batubara. Hasil penelitian ini juga menunjukkan bahwa penggunaan kewenangan penyelenggara pemerintah daerah provinsi Sulawesi selatan dalam pengusahaan pengelolaan pertambangan mineral dan batubara belum mencerminkan cita hukum Pancasila secara ideal karena: </w:t>
      </w:r>
    </w:p>
    <w:p w:rsidR="001F754C" w:rsidRPr="008B3B7E" w:rsidRDefault="007F53A9" w:rsidP="008B3B7E">
      <w:pPr>
        <w:pStyle w:val="ListParagraph"/>
        <w:numPr>
          <w:ilvl w:val="0"/>
          <w:numId w:val="26"/>
        </w:numPr>
        <w:spacing w:after="0" w:line="360" w:lineRule="auto"/>
        <w:rPr>
          <w:rFonts w:ascii="Times New Roman" w:hAnsi="Times New Roman"/>
          <w:sz w:val="24"/>
          <w:szCs w:val="24"/>
        </w:rPr>
      </w:pPr>
      <w:r w:rsidRPr="00467696">
        <w:rPr>
          <w:rFonts w:ascii="Times New Roman" w:hAnsi="Times New Roman"/>
          <w:sz w:val="24"/>
          <w:szCs w:val="24"/>
        </w:rPr>
        <w:t>Dalam penggunaan kewenangannya</w:t>
      </w:r>
      <w:r>
        <w:rPr>
          <w:rFonts w:ascii="Times New Roman" w:hAnsi="Times New Roman"/>
          <w:sz w:val="24"/>
          <w:szCs w:val="24"/>
        </w:rPr>
        <w:t xml:space="preserve"> pemerintah daerah provinsi Sulawesi selatan</w:t>
      </w:r>
      <w:r w:rsidRPr="00467696">
        <w:rPr>
          <w:rFonts w:ascii="Times New Roman" w:hAnsi="Times New Roman"/>
          <w:sz w:val="24"/>
          <w:szCs w:val="24"/>
        </w:rPr>
        <w:t xml:space="preserve"> </w:t>
      </w:r>
      <w:r>
        <w:rPr>
          <w:rFonts w:ascii="Times New Roman" w:hAnsi="Times New Roman"/>
          <w:sz w:val="24"/>
          <w:szCs w:val="24"/>
        </w:rPr>
        <w:t xml:space="preserve">dalam </w:t>
      </w:r>
      <w:r w:rsidRPr="00467696">
        <w:rPr>
          <w:rFonts w:ascii="Times New Roman" w:hAnsi="Times New Roman"/>
          <w:sz w:val="24"/>
          <w:szCs w:val="24"/>
        </w:rPr>
        <w:t>membuat produk hukum peraturan daerah pertambangan mineral dan batubara tidak diselaraskan  istilah yang dipergunakan dalam Pasal 33 ayat (3) UUD NRI 1945 dengan istilah “</w:t>
      </w:r>
      <w:r w:rsidRPr="00467696">
        <w:rPr>
          <w:rFonts w:ascii="Times New Roman" w:hAnsi="Times New Roman"/>
          <w:b/>
          <w:i/>
          <w:sz w:val="24"/>
          <w:szCs w:val="24"/>
        </w:rPr>
        <w:t>Kemakmuran</w:t>
      </w:r>
      <w:r w:rsidRPr="00467696">
        <w:rPr>
          <w:rFonts w:ascii="Times New Roman" w:hAnsi="Times New Roman"/>
          <w:sz w:val="24"/>
          <w:szCs w:val="24"/>
        </w:rPr>
        <w:t xml:space="preserve">” dilain </w:t>
      </w:r>
      <w:r w:rsidRPr="00467696">
        <w:rPr>
          <w:rFonts w:ascii="Times New Roman" w:hAnsi="Times New Roman"/>
          <w:sz w:val="24"/>
          <w:szCs w:val="24"/>
        </w:rPr>
        <w:lastRenderedPageBreak/>
        <w:t>sisi Undang-Undang Nomor 4 Tahun 2009 tentang Pertambangan Mineral Dan Batubara dan Peraturan Daerah Provinsi Sulawesi Selatan Nomor 5 Tahun 2011 tentang Pertambangan Mineral Dan Batubara, mempergunakan istilah “</w:t>
      </w:r>
      <w:r w:rsidRPr="00467696">
        <w:rPr>
          <w:rFonts w:ascii="Times New Roman" w:hAnsi="Times New Roman"/>
          <w:b/>
          <w:i/>
          <w:sz w:val="24"/>
          <w:szCs w:val="24"/>
        </w:rPr>
        <w:t>Kesejahteraan</w:t>
      </w:r>
      <w:r w:rsidRPr="00467696">
        <w:rPr>
          <w:rFonts w:ascii="Times New Roman" w:hAnsi="Times New Roman"/>
          <w:sz w:val="24"/>
          <w:szCs w:val="24"/>
        </w:rPr>
        <w:t>”. Padahal kedua istilah tersebut masing-masing mempunyai makna yang berbeda,  istilah kemakmuran mengandung makna “</w:t>
      </w:r>
      <w:r w:rsidRPr="00467696">
        <w:rPr>
          <w:rFonts w:ascii="Times New Roman" w:hAnsi="Times New Roman"/>
          <w:b/>
          <w:i/>
          <w:sz w:val="24"/>
          <w:szCs w:val="24"/>
        </w:rPr>
        <w:t>hasil</w:t>
      </w:r>
      <w:r w:rsidRPr="00467696">
        <w:rPr>
          <w:rFonts w:ascii="Times New Roman" w:hAnsi="Times New Roman"/>
          <w:sz w:val="24"/>
          <w:szCs w:val="24"/>
        </w:rPr>
        <w:t xml:space="preserve">, </w:t>
      </w:r>
      <w:r w:rsidRPr="00467696">
        <w:rPr>
          <w:rFonts w:ascii="Times New Roman" w:hAnsi="Times New Roman"/>
          <w:b/>
          <w:i/>
          <w:sz w:val="24"/>
          <w:szCs w:val="24"/>
        </w:rPr>
        <w:t>serba kecukupan dan tidak mengandung kekurangan</w:t>
      </w:r>
      <w:r w:rsidRPr="00467696">
        <w:rPr>
          <w:rFonts w:ascii="Times New Roman" w:hAnsi="Times New Roman"/>
          <w:sz w:val="24"/>
          <w:szCs w:val="24"/>
        </w:rPr>
        <w:t>”.</w:t>
      </w:r>
      <w:r>
        <w:rPr>
          <w:rFonts w:ascii="Times New Roman" w:hAnsi="Times New Roman"/>
          <w:sz w:val="24"/>
          <w:szCs w:val="24"/>
        </w:rPr>
        <w:t xml:space="preserve"> Karena itu dapat bermakna bahwa pengelolaan pertambangan mineral dan batubara, pengusahaan dan pengelolaannya</w:t>
      </w:r>
      <w:r w:rsidRPr="00467696">
        <w:rPr>
          <w:rFonts w:ascii="Times New Roman" w:hAnsi="Times New Roman"/>
          <w:sz w:val="24"/>
          <w:szCs w:val="24"/>
        </w:rPr>
        <w:t xml:space="preserve"> </w:t>
      </w:r>
      <w:r>
        <w:rPr>
          <w:rFonts w:ascii="Times New Roman" w:hAnsi="Times New Roman"/>
          <w:sz w:val="24"/>
          <w:szCs w:val="24"/>
        </w:rPr>
        <w:t>dilakukan untuk memenuhi kebutuhan rakyat agar dalam kehidupan sosial ekonominya tidak mengandung kekurangan.</w:t>
      </w:r>
      <w:r w:rsidRPr="00467696">
        <w:rPr>
          <w:rFonts w:ascii="Times New Roman" w:hAnsi="Times New Roman"/>
          <w:sz w:val="24"/>
          <w:szCs w:val="24"/>
        </w:rPr>
        <w:t>Sedang istilah kesejahteraan mengandung makna “</w:t>
      </w:r>
      <w:r w:rsidRPr="00467696">
        <w:rPr>
          <w:rFonts w:ascii="Times New Roman" w:hAnsi="Times New Roman"/>
          <w:b/>
          <w:i/>
          <w:sz w:val="24"/>
          <w:szCs w:val="24"/>
        </w:rPr>
        <w:t>ekonomi</w:t>
      </w:r>
      <w:r w:rsidRPr="00467696">
        <w:rPr>
          <w:rFonts w:ascii="Times New Roman" w:hAnsi="Times New Roman"/>
          <w:sz w:val="24"/>
          <w:szCs w:val="24"/>
        </w:rPr>
        <w:t xml:space="preserve">, </w:t>
      </w:r>
      <w:r w:rsidRPr="00467696">
        <w:rPr>
          <w:rFonts w:ascii="Times New Roman" w:hAnsi="Times New Roman"/>
          <w:b/>
          <w:i/>
          <w:sz w:val="24"/>
          <w:szCs w:val="24"/>
        </w:rPr>
        <w:t>produksi distribusi</w:t>
      </w:r>
      <w:r w:rsidRPr="00467696">
        <w:rPr>
          <w:rFonts w:ascii="Times New Roman" w:hAnsi="Times New Roman"/>
          <w:sz w:val="24"/>
          <w:szCs w:val="24"/>
        </w:rPr>
        <w:t>”.</w:t>
      </w:r>
      <w:r w:rsidRPr="00467696">
        <w:rPr>
          <w:rFonts w:ascii="Times New Roman" w:hAnsi="Times New Roman"/>
          <w:b/>
          <w:i/>
          <w:sz w:val="24"/>
          <w:szCs w:val="24"/>
        </w:rPr>
        <w:t xml:space="preserve"> </w:t>
      </w:r>
      <w:r w:rsidRPr="00467696">
        <w:rPr>
          <w:rFonts w:ascii="Times New Roman" w:hAnsi="Times New Roman"/>
          <w:sz w:val="24"/>
          <w:szCs w:val="24"/>
        </w:rPr>
        <w:t>Dan sebagainya.</w:t>
      </w:r>
      <w:r>
        <w:rPr>
          <w:rFonts w:ascii="Times New Roman" w:hAnsi="Times New Roman"/>
          <w:sz w:val="24"/>
          <w:szCs w:val="24"/>
        </w:rPr>
        <w:t xml:space="preserve"> Ketidak selarasan istilah tersebut dapat menimbulkan interpertasi yang berbeda sehingga pengelolaan pertambangan mineral dan batubara hanya semata-mata mengedepankan dan atau mengejar keuntungan  ekonomi,</w:t>
      </w:r>
      <w:r w:rsidRPr="00467696">
        <w:rPr>
          <w:rFonts w:ascii="Times New Roman" w:hAnsi="Times New Roman"/>
          <w:sz w:val="24"/>
          <w:szCs w:val="24"/>
        </w:rPr>
        <w:t xml:space="preserve"> </w:t>
      </w:r>
      <w:r>
        <w:rPr>
          <w:rFonts w:ascii="Times New Roman" w:hAnsi="Times New Roman"/>
          <w:sz w:val="24"/>
          <w:szCs w:val="24"/>
        </w:rPr>
        <w:t xml:space="preserve"> sehingga yang dikedepankan adalah bagaimana mempertinggi nila produksi. Akibatnya sumber daya alam berupa pertambangan mineral dan batubara dalam pengelolaanya tidak dapat berkelanjutan karena tidak dapat diperbaharui.</w:t>
      </w:r>
    </w:p>
    <w:p w:rsidR="007F53A9" w:rsidRPr="008B3B7E" w:rsidRDefault="007F53A9" w:rsidP="008B3B7E">
      <w:pPr>
        <w:pStyle w:val="ListParagraph"/>
        <w:numPr>
          <w:ilvl w:val="0"/>
          <w:numId w:val="26"/>
        </w:numPr>
        <w:spacing w:after="0" w:line="360" w:lineRule="auto"/>
        <w:rPr>
          <w:rFonts w:ascii="Times New Roman" w:hAnsi="Times New Roman"/>
          <w:sz w:val="24"/>
          <w:szCs w:val="24"/>
        </w:rPr>
      </w:pPr>
      <w:r w:rsidRPr="00467696">
        <w:rPr>
          <w:rFonts w:ascii="Times New Roman" w:hAnsi="Times New Roman"/>
          <w:sz w:val="24"/>
          <w:szCs w:val="24"/>
        </w:rPr>
        <w:t>Selanjutnya  ketidakselarasan dalam pengaturan pengusahaan pengelolaan pertambangan  mineral dan batubara</w:t>
      </w:r>
      <w:r>
        <w:rPr>
          <w:rFonts w:ascii="Times New Roman" w:hAnsi="Times New Roman"/>
          <w:sz w:val="24"/>
          <w:szCs w:val="24"/>
        </w:rPr>
        <w:t xml:space="preserve"> dengan cita hukum Pancasila, Pasal 33 UUD NRI Tahun 1945 dan Undang-Undang Nomor 4 Tahun 2009 tentang Pertambangan Mineral Dan Batubara</w:t>
      </w:r>
      <w:r w:rsidRPr="00467696">
        <w:rPr>
          <w:rFonts w:ascii="Times New Roman" w:hAnsi="Times New Roman"/>
          <w:sz w:val="24"/>
          <w:szCs w:val="24"/>
        </w:rPr>
        <w:t xml:space="preserve"> </w:t>
      </w:r>
      <w:r>
        <w:rPr>
          <w:rFonts w:ascii="Times New Roman" w:hAnsi="Times New Roman"/>
          <w:sz w:val="24"/>
          <w:szCs w:val="24"/>
        </w:rPr>
        <w:t xml:space="preserve">karena dalam penggunaan kewenangannya dalam membuat produk hukum Peraturan Daerah Provinsi Sulawesi Selatan </w:t>
      </w:r>
      <w:r w:rsidRPr="00467696">
        <w:rPr>
          <w:rFonts w:ascii="Times New Roman" w:hAnsi="Times New Roman"/>
          <w:sz w:val="24"/>
          <w:szCs w:val="24"/>
        </w:rPr>
        <w:t xml:space="preserve">yakni tidak diaturnya koperasi dalam Peraturan Daerah Provinsi Sulawesi Selatan Nomor 5 Tahun 2011 tentang Pengelolaan Pertambangan Mineral  Dan Batubara, padahal koperasi adalah merupakan </w:t>
      </w:r>
      <w:r w:rsidRPr="009A2B78">
        <w:rPr>
          <w:rFonts w:ascii="Times New Roman" w:hAnsi="Times New Roman"/>
          <w:b/>
          <w:i/>
          <w:sz w:val="24"/>
          <w:szCs w:val="24"/>
        </w:rPr>
        <w:t>ruh</w:t>
      </w:r>
      <w:r>
        <w:rPr>
          <w:rFonts w:ascii="Times New Roman" w:hAnsi="Times New Roman"/>
          <w:sz w:val="24"/>
          <w:szCs w:val="24"/>
        </w:rPr>
        <w:t xml:space="preserve"> Pasal 33 UUD NRI Tahun 1945 dan merupakan </w:t>
      </w:r>
      <w:r w:rsidRPr="00467696">
        <w:rPr>
          <w:rFonts w:ascii="Times New Roman" w:hAnsi="Times New Roman"/>
          <w:sz w:val="24"/>
          <w:szCs w:val="24"/>
        </w:rPr>
        <w:t xml:space="preserve">soko guru perekonomian nasional sebagaimana yang diamanatkan dalam Pasal 33 </w:t>
      </w:r>
      <w:r>
        <w:rPr>
          <w:rFonts w:ascii="Times New Roman" w:hAnsi="Times New Roman"/>
          <w:sz w:val="24"/>
          <w:szCs w:val="24"/>
        </w:rPr>
        <w:t>UUD N</w:t>
      </w:r>
      <w:r w:rsidRPr="00467696">
        <w:rPr>
          <w:rFonts w:ascii="Times New Roman" w:hAnsi="Times New Roman"/>
          <w:sz w:val="24"/>
          <w:szCs w:val="24"/>
        </w:rPr>
        <w:t xml:space="preserve">RI </w:t>
      </w:r>
      <w:r>
        <w:rPr>
          <w:rFonts w:ascii="Times New Roman" w:hAnsi="Times New Roman"/>
          <w:sz w:val="24"/>
          <w:szCs w:val="24"/>
        </w:rPr>
        <w:t xml:space="preserve">Tahun </w:t>
      </w:r>
      <w:r w:rsidRPr="00467696">
        <w:rPr>
          <w:rFonts w:ascii="Times New Roman" w:hAnsi="Times New Roman"/>
          <w:sz w:val="24"/>
          <w:szCs w:val="24"/>
        </w:rPr>
        <w:t xml:space="preserve">1945. Peraturan Daerah Provinsi Sulawesi Selatan tersebut, hanya memberikan kewenangan kepada Badan Usaha </w:t>
      </w:r>
      <w:r w:rsidRPr="00467696">
        <w:rPr>
          <w:rFonts w:ascii="Times New Roman" w:hAnsi="Times New Roman"/>
          <w:sz w:val="24"/>
          <w:szCs w:val="24"/>
        </w:rPr>
        <w:lastRenderedPageBreak/>
        <w:t>dan Perseorangan dalam pengusahaan pengelolaan pertambangan mineral dan ba</w:t>
      </w:r>
      <w:r>
        <w:rPr>
          <w:rFonts w:ascii="Times New Roman" w:hAnsi="Times New Roman"/>
          <w:sz w:val="24"/>
          <w:szCs w:val="24"/>
        </w:rPr>
        <w:t>tubara dengan melalui instrumen</w:t>
      </w:r>
      <w:r w:rsidRPr="00467696">
        <w:rPr>
          <w:rFonts w:ascii="Times New Roman" w:hAnsi="Times New Roman"/>
          <w:sz w:val="24"/>
          <w:szCs w:val="24"/>
        </w:rPr>
        <w:t xml:space="preserve"> perizinan. </w:t>
      </w:r>
      <w:r w:rsidR="001F754C">
        <w:rPr>
          <w:rFonts w:ascii="Times New Roman" w:hAnsi="Times New Roman"/>
          <w:sz w:val="24"/>
          <w:szCs w:val="24"/>
        </w:rPr>
        <w:t>\</w:t>
      </w:r>
    </w:p>
    <w:p w:rsidR="001F754C" w:rsidRPr="008B3B7E" w:rsidRDefault="007F53A9" w:rsidP="008B3B7E">
      <w:pPr>
        <w:pStyle w:val="ListParagraph"/>
        <w:numPr>
          <w:ilvl w:val="0"/>
          <w:numId w:val="26"/>
        </w:numPr>
        <w:spacing w:after="0" w:line="360" w:lineRule="auto"/>
        <w:rPr>
          <w:rFonts w:ascii="Times New Roman" w:hAnsi="Times New Roman"/>
          <w:sz w:val="24"/>
          <w:szCs w:val="24"/>
        </w:rPr>
      </w:pPr>
      <w:r>
        <w:rPr>
          <w:rFonts w:ascii="Times New Roman" w:hAnsi="Times New Roman"/>
          <w:sz w:val="24"/>
          <w:szCs w:val="24"/>
        </w:rPr>
        <w:t>Penggunaan kewenangan penyelenggara pemerintah daerah provinsi Sulawesi selatan dalam menggunakan kewenangannya dengan mempergunakan instrumen perizinan dalam pengusahaan pengelolaan pertambangan mineral dan batubara juga belum mampu mewujudkan cita hukum Pancasila secara ideal, hal ini disebabkan karena:</w:t>
      </w:r>
    </w:p>
    <w:p w:rsidR="001F754C" w:rsidRPr="008B3B7E" w:rsidRDefault="007F53A9" w:rsidP="008B3B7E">
      <w:pPr>
        <w:pStyle w:val="ListParagraph"/>
        <w:numPr>
          <w:ilvl w:val="0"/>
          <w:numId w:val="27"/>
        </w:numPr>
        <w:spacing w:after="0" w:line="360" w:lineRule="auto"/>
        <w:rPr>
          <w:rFonts w:ascii="Times New Roman" w:hAnsi="Times New Roman"/>
          <w:sz w:val="24"/>
          <w:szCs w:val="24"/>
        </w:rPr>
      </w:pPr>
      <w:r>
        <w:rPr>
          <w:rFonts w:ascii="Times New Roman" w:hAnsi="Times New Roman"/>
          <w:sz w:val="24"/>
          <w:szCs w:val="24"/>
        </w:rPr>
        <w:t>Peraturan Daerah Provinsi Sulawesi Selatan Nomor 5 Tahun 2015 tentang Pengelolaan Pertambangan Mineral Dan Batubara, dilihat dari aspek tujuan peraturan daerah dimaksud,  hanya mengedepankan efektivitas pengelolaan pertambangan mineral dan batubara sehingga dapat berdaya guna, berhasil guna dan berdaya saing dalam rangka meningkatkan kemampuan daerah bersaing ditingkat nasional dan internasional, serta meningkatkan pendapatan masyarakat lokal, daerah dan negara serta menciptakan lapangan kerja untuk sebesar-besar kesejahteraan rakyat. Maka dengan demikian penggunaan instrumen perizinan oleh penyelenggara pemerintah daerah diarahkan kepada pencapaian tujuan tersebut, yang pada hakikatnya masih jauh dari cita hukum Pancasila secara Ideal.</w:t>
      </w:r>
    </w:p>
    <w:p w:rsidR="001F754C" w:rsidRPr="008B3B7E" w:rsidRDefault="007F53A9" w:rsidP="008B3B7E">
      <w:pPr>
        <w:pStyle w:val="ListParagraph"/>
        <w:numPr>
          <w:ilvl w:val="0"/>
          <w:numId w:val="27"/>
        </w:numPr>
        <w:spacing w:after="0" w:line="360" w:lineRule="auto"/>
        <w:rPr>
          <w:rFonts w:ascii="Times New Roman" w:hAnsi="Times New Roman"/>
          <w:sz w:val="24"/>
          <w:szCs w:val="24"/>
        </w:rPr>
      </w:pPr>
      <w:r w:rsidRPr="00B0524E">
        <w:rPr>
          <w:rFonts w:ascii="Times New Roman" w:hAnsi="Times New Roman"/>
          <w:sz w:val="24"/>
          <w:szCs w:val="24"/>
        </w:rPr>
        <w:t xml:space="preserve">Pengaturan perizinan pertambangan mineral dan batubara dalam peraturan daerah dimaksud dalam penerbitannya  mengisyaratkan, syarat administratif, teknis, finansial dan lingkungan, perihal keempat syarat tersebut selanjutnya secara tekhnis akan diatur dalam peraturan gubernur. Akan tetapi sampai penelitian ini dilakukan ketiga syarat tersebut belum diatur dalam peraturan gubernur provinsi Sulawesi selatan. Walaupun mengenai maksud keempat syarat tersebut, secara normatif sudah diatur dalam Pasal 23 Peraturan Pemerintah Nomor 23 Tahun 2010 tentang Pelaksanaan Kegiatan Usaha Pertambangan Mineral Dan Batubara. </w:t>
      </w:r>
    </w:p>
    <w:p w:rsidR="001F754C" w:rsidRPr="008B3B7E" w:rsidRDefault="007F53A9" w:rsidP="008B3B7E">
      <w:pPr>
        <w:pStyle w:val="ListParagraph"/>
        <w:numPr>
          <w:ilvl w:val="4"/>
          <w:numId w:val="13"/>
        </w:numPr>
        <w:spacing w:after="0" w:line="360" w:lineRule="auto"/>
        <w:ind w:left="426" w:hanging="426"/>
        <w:rPr>
          <w:rFonts w:ascii="Times New Roman" w:hAnsi="Times New Roman"/>
          <w:b/>
          <w:i/>
          <w:color w:val="FF0000"/>
          <w:sz w:val="24"/>
          <w:szCs w:val="24"/>
        </w:rPr>
      </w:pPr>
      <w:r w:rsidRPr="00B0524E">
        <w:rPr>
          <w:rFonts w:ascii="Times New Roman" w:hAnsi="Times New Roman"/>
          <w:sz w:val="24"/>
          <w:szCs w:val="24"/>
        </w:rPr>
        <w:t xml:space="preserve">Pancasila yang terdiri dari kelima sila adalah merupakan  Cita hukum. </w:t>
      </w:r>
      <w:r>
        <w:rPr>
          <w:rFonts w:ascii="Times New Roman" w:hAnsi="Times New Roman"/>
          <w:sz w:val="24"/>
          <w:szCs w:val="24"/>
        </w:rPr>
        <w:t>Selanjutnya b</w:t>
      </w:r>
      <w:r w:rsidRPr="00B0524E">
        <w:rPr>
          <w:rFonts w:ascii="Times New Roman" w:hAnsi="Times New Roman"/>
          <w:sz w:val="24"/>
          <w:szCs w:val="24"/>
        </w:rPr>
        <w:t xml:space="preserve">entuk konkretisasi cita hukum  Pancasila dalam </w:t>
      </w:r>
      <w:r>
        <w:rPr>
          <w:rFonts w:ascii="Times New Roman" w:hAnsi="Times New Roman"/>
          <w:sz w:val="24"/>
          <w:szCs w:val="24"/>
        </w:rPr>
        <w:t xml:space="preserve">pelaksanaan </w:t>
      </w:r>
      <w:r>
        <w:rPr>
          <w:rFonts w:ascii="Times New Roman" w:hAnsi="Times New Roman"/>
          <w:sz w:val="24"/>
          <w:szCs w:val="24"/>
        </w:rPr>
        <w:lastRenderedPageBreak/>
        <w:t xml:space="preserve">wewenang pemerintah daerah dalam </w:t>
      </w:r>
      <w:r w:rsidRPr="00B0524E">
        <w:rPr>
          <w:rFonts w:ascii="Times New Roman" w:hAnsi="Times New Roman"/>
          <w:sz w:val="24"/>
          <w:szCs w:val="24"/>
        </w:rPr>
        <w:t>pengelolaan pertamba</w:t>
      </w:r>
      <w:r>
        <w:rPr>
          <w:rFonts w:ascii="Times New Roman" w:hAnsi="Times New Roman"/>
          <w:sz w:val="24"/>
          <w:szCs w:val="24"/>
        </w:rPr>
        <w:t>ngan mineral dan batubara  melalui</w:t>
      </w:r>
      <w:r w:rsidRPr="00B0524E">
        <w:rPr>
          <w:rFonts w:ascii="Times New Roman" w:hAnsi="Times New Roman"/>
          <w:sz w:val="24"/>
          <w:szCs w:val="24"/>
        </w:rPr>
        <w:t xml:space="preserve"> produk hukum Peraturan Daerah Provinsi Sulawesi Selatan Nomor 5 Tahun 2011 tentang Pertambangan Mineral Dan Batubara</w:t>
      </w:r>
      <w:r>
        <w:rPr>
          <w:rFonts w:ascii="Times New Roman" w:hAnsi="Times New Roman"/>
          <w:sz w:val="24"/>
          <w:szCs w:val="24"/>
        </w:rPr>
        <w:t xml:space="preserve"> dapat dilihat sebagai berikut:</w:t>
      </w:r>
    </w:p>
    <w:p w:rsidR="007F53A9" w:rsidRPr="008B3B7E" w:rsidRDefault="007F53A9" w:rsidP="008B3B7E">
      <w:pPr>
        <w:pStyle w:val="ListParagraph"/>
        <w:numPr>
          <w:ilvl w:val="5"/>
          <w:numId w:val="13"/>
        </w:numPr>
        <w:tabs>
          <w:tab w:val="clear" w:pos="360"/>
        </w:tabs>
        <w:spacing w:after="0" w:line="360" w:lineRule="auto"/>
        <w:ind w:left="709" w:hanging="283"/>
        <w:rPr>
          <w:rFonts w:ascii="Times New Roman" w:hAnsi="Times New Roman"/>
          <w:b/>
          <w:i/>
          <w:color w:val="FF0000"/>
          <w:sz w:val="24"/>
          <w:szCs w:val="24"/>
        </w:rPr>
      </w:pPr>
      <w:r w:rsidRPr="008005FF">
        <w:rPr>
          <w:rFonts w:ascii="Times New Roman" w:hAnsi="Times New Roman"/>
          <w:sz w:val="24"/>
          <w:szCs w:val="24"/>
        </w:rPr>
        <w:t>Nilai</w:t>
      </w:r>
      <w:r>
        <w:rPr>
          <w:rFonts w:ascii="Times New Roman" w:hAnsi="Times New Roman"/>
          <w:sz w:val="24"/>
          <w:szCs w:val="24"/>
        </w:rPr>
        <w:t xml:space="preserve"> ketuhanan sebagai cita hukum Pancasila dikonkretisasikan dalam Pasal 2 huruf (a) dan huruf (b)  yang menyatakan bahwa, pertambangan mineral dan batubara  dikelola berasaskan, asas manfaat dan asas keadilan/keseimbangan. Bentuk konkretisasi cita hukum Pancasila selanjutnya dijabarkan dalam Pasal 3 huruf (e) yang menyatakan bahwa, meningkatkan pendapatan masyarakat lokal, daerah dan negara serta menciptakan lapangan kerja untuk sebesar-beasar kesejahteraan rakyat. Tujuan menciptakan  lapangan kerja untuk sebesar-besar kesejahteraan rakyat dalam pengusahaan pengelolaan pertambangan mineral dan batubara adalah merupakan bentuk konkretisasi cita hukum Pancasila yang erat berkait dengan nilai keadilan dan nilai-nilai kemanusiaan utamanya sila </w:t>
      </w:r>
      <w:r w:rsidRPr="006648A6">
        <w:rPr>
          <w:rFonts w:ascii="Times New Roman" w:hAnsi="Times New Roman"/>
          <w:b/>
          <w:sz w:val="24"/>
          <w:szCs w:val="24"/>
        </w:rPr>
        <w:t>“</w:t>
      </w:r>
      <w:r w:rsidRPr="006648A6">
        <w:rPr>
          <w:rFonts w:ascii="Times New Roman" w:hAnsi="Times New Roman"/>
          <w:b/>
          <w:i/>
          <w:sz w:val="24"/>
          <w:szCs w:val="24"/>
        </w:rPr>
        <w:t>Kemanusiaan Yang Adil dan Beradab</w:t>
      </w:r>
      <w:r w:rsidRPr="006648A6">
        <w:rPr>
          <w:rFonts w:ascii="Times New Roman" w:hAnsi="Times New Roman"/>
          <w:b/>
          <w:sz w:val="24"/>
          <w:szCs w:val="24"/>
        </w:rPr>
        <w:t>”</w:t>
      </w:r>
      <w:r>
        <w:rPr>
          <w:rFonts w:ascii="Times New Roman" w:hAnsi="Times New Roman"/>
          <w:sz w:val="24"/>
          <w:szCs w:val="24"/>
        </w:rPr>
        <w:t>. Tujuan ini juga bermuara terhadap peningkatan harkat dan martabat derajat kemanusiaan, oleh karena itu Pasal tersebut di atas jelas mencerminkan  hak-hak asasi manusia yang juga merupakan cita hukum Pancasila. Selanjutnya bentuk konkretisasi cita hukum Pancasila yang erat berkait dengan nilai-nilai “</w:t>
      </w:r>
      <w:r w:rsidRPr="00F23DF7">
        <w:rPr>
          <w:rFonts w:ascii="Times New Roman" w:hAnsi="Times New Roman"/>
          <w:b/>
          <w:i/>
          <w:sz w:val="24"/>
          <w:szCs w:val="24"/>
        </w:rPr>
        <w:t>Kemanusiaan Yang Adil dan Beradab</w:t>
      </w:r>
      <w:r>
        <w:rPr>
          <w:rFonts w:ascii="Times New Roman" w:hAnsi="Times New Roman"/>
          <w:sz w:val="24"/>
          <w:szCs w:val="24"/>
        </w:rPr>
        <w:t xml:space="preserve">”,  adalah adanya kewajiban pemegang izin usaha pertambangan mineral dan batubara untuk melakukan reklamasi pasca tambang maupun setelah penambangan dilakukan sebagaimana yang diatur dalam Pasal 31 dan Pasal 32 peraturan daerah dimaksud. Reklamasi bertujuan untuk menata, memulihkan dan memperbaiki kualitas lingkungan dan ekosistem agar dapat berfungsi kembali sesuai peruntukannya. Hal ini menunjukkan nilai-nilai keadilan Pancasila  terhadap lingkungan. </w:t>
      </w:r>
    </w:p>
    <w:p w:rsidR="007F53A9" w:rsidRPr="003779AF" w:rsidRDefault="007F53A9" w:rsidP="00966062">
      <w:pPr>
        <w:pStyle w:val="ListParagraph"/>
        <w:numPr>
          <w:ilvl w:val="5"/>
          <w:numId w:val="13"/>
        </w:numPr>
        <w:tabs>
          <w:tab w:val="clear" w:pos="360"/>
        </w:tabs>
        <w:spacing w:after="0" w:line="360" w:lineRule="auto"/>
        <w:ind w:left="709" w:hanging="283"/>
        <w:rPr>
          <w:rFonts w:ascii="Times New Roman" w:hAnsi="Times New Roman"/>
          <w:b/>
          <w:i/>
          <w:color w:val="FF0000"/>
          <w:sz w:val="24"/>
          <w:szCs w:val="24"/>
        </w:rPr>
      </w:pPr>
      <w:r>
        <w:rPr>
          <w:rFonts w:ascii="Times New Roman" w:hAnsi="Times New Roman"/>
          <w:sz w:val="24"/>
          <w:szCs w:val="24"/>
        </w:rPr>
        <w:t xml:space="preserve">Nilai persatuan yang merupakan cita hukum Pancasila dikonkretisasikan dalam bentuk kerjasama antara pemerintah pusat dan pemerintah daerah dalam melakukan pengusahaan dan pengelolaan pertambangan mineral </w:t>
      </w:r>
      <w:r>
        <w:rPr>
          <w:rFonts w:ascii="Times New Roman" w:hAnsi="Times New Roman"/>
          <w:sz w:val="24"/>
          <w:szCs w:val="24"/>
        </w:rPr>
        <w:lastRenderedPageBreak/>
        <w:t>dan batubara. Bentuk kerjasama tersebut berkenaan dengan penetapan wilayah pertambangan sebagaimana diatur dalam Pasal 8 dan Pasal 10  peraturan daerah dimaksud. Selanjutnya bentuk kerjasama antara pemerintah pusat dengan pemerintah daerah yakni adanya pembagian pendapatan negara dan pendapatan daerah dari hasil pembayaran pemegang izin usaha pertambangan mineral dan batubara, sebagaimana diatur dalam Pasal 68 peraturan daerah dimaksud. Kerjasama tersebut menunjukkan  nilai-nilai persatuan maupun kebersamaan antara pemerintah pusat dan pemerintah daerah dalam pengusahaan pengelolaan pertambangan mineral dan batubara. Pada lain sisi adanya kebersamaan antara pemerintah pusat dan pemerintah daerah dalam pengambilan keputusan berkenanaan dengan pengusahaan  pengelolaan pertambangan mineral dan batubara menunjukkan konkretisasi cita hukum Pancasila yakni sila “</w:t>
      </w:r>
      <w:r w:rsidRPr="001E166B">
        <w:rPr>
          <w:rFonts w:ascii="Times New Roman" w:hAnsi="Times New Roman"/>
          <w:b/>
          <w:i/>
          <w:sz w:val="24"/>
          <w:szCs w:val="24"/>
        </w:rPr>
        <w:t>Kerakyatan Yang Dipimpin Oleh</w:t>
      </w:r>
      <w:r>
        <w:rPr>
          <w:rFonts w:ascii="Times New Roman" w:hAnsi="Times New Roman"/>
          <w:b/>
          <w:i/>
          <w:sz w:val="24"/>
          <w:szCs w:val="24"/>
        </w:rPr>
        <w:t xml:space="preserve"> </w:t>
      </w:r>
      <w:r w:rsidRPr="001E166B">
        <w:rPr>
          <w:rFonts w:ascii="Times New Roman" w:hAnsi="Times New Roman"/>
          <w:b/>
          <w:i/>
          <w:sz w:val="24"/>
          <w:szCs w:val="24"/>
        </w:rPr>
        <w:t>Hikmat Kebijaksanaan Dalam Permusyawaratan Perwakilan</w:t>
      </w:r>
      <w:r>
        <w:rPr>
          <w:rFonts w:ascii="Times New Roman" w:hAnsi="Times New Roman"/>
          <w:sz w:val="24"/>
          <w:szCs w:val="24"/>
        </w:rPr>
        <w:t>”dimana dalam pengambilan keputusan  terhadap pengusahaan pengelolaan pertambangan mineral dan batubara dilakukan secara bersama-sama. Pada sisi yang sama apabila terjadi sengketa antara pemegang izin usaha pertambangan dengan masyarakat maka akan dilakukan penyelesaian secara musyawarah dan mufakat sebagaimana yang diatur dalam Pasal 82 peraturan daerah dimaksud.</w:t>
      </w:r>
    </w:p>
    <w:p w:rsidR="001F3048" w:rsidRPr="008B3B7E" w:rsidRDefault="007F53A9" w:rsidP="008B3B7E">
      <w:pPr>
        <w:pStyle w:val="ListParagraph"/>
        <w:numPr>
          <w:ilvl w:val="5"/>
          <w:numId w:val="13"/>
        </w:numPr>
        <w:tabs>
          <w:tab w:val="clear" w:pos="360"/>
        </w:tabs>
        <w:spacing w:after="0" w:line="360" w:lineRule="auto"/>
        <w:ind w:left="709" w:hanging="283"/>
        <w:rPr>
          <w:rFonts w:ascii="Times New Roman" w:hAnsi="Times New Roman"/>
          <w:b/>
          <w:i/>
          <w:color w:val="FF0000"/>
          <w:sz w:val="24"/>
          <w:szCs w:val="24"/>
        </w:rPr>
      </w:pPr>
      <w:r>
        <w:rPr>
          <w:rFonts w:ascii="Times New Roman" w:hAnsi="Times New Roman"/>
          <w:sz w:val="24"/>
          <w:szCs w:val="24"/>
        </w:rPr>
        <w:t xml:space="preserve"> Nilai keadilan sosial sebagai cita hukum  Pancasila dikonkretisasikan dalam Pasal 68 peraturan daerah dimaksud karena pemegang izin usaha pertambangan mineral dan batubara diwajibkan membayar pendapatan negara dan pendapatan daerah, hal tersebut mengandung makana  bahwa hasil pengusahaan pengelolaan pertambangan mineral dan batubara harus dapat dinikmati secara berkeadilan bagi seluruh rakyat Indonesia. Selanjutnya konkretisasi cita hukum  Pancasila yang erat berkait dengan “</w:t>
      </w:r>
      <w:r w:rsidRPr="009953BD">
        <w:rPr>
          <w:rFonts w:ascii="Times New Roman" w:hAnsi="Times New Roman"/>
          <w:b/>
          <w:i/>
          <w:sz w:val="24"/>
          <w:szCs w:val="24"/>
        </w:rPr>
        <w:t>Nilai Keadilan Sosial</w:t>
      </w:r>
      <w:r>
        <w:rPr>
          <w:rFonts w:ascii="Times New Roman" w:hAnsi="Times New Roman"/>
          <w:sz w:val="24"/>
          <w:szCs w:val="24"/>
        </w:rPr>
        <w:t xml:space="preserve">”  juga diatur dalam Pasal 83 ayat (1) dan ayat(2) peraturan daerah dimaksud,   hal tersebut menunjukkan bahwa pemegang izin usaha pertambangan mineral dan batubara  berkewajiban melakukan </w:t>
      </w:r>
      <w:r>
        <w:rPr>
          <w:rFonts w:ascii="Times New Roman" w:hAnsi="Times New Roman"/>
          <w:sz w:val="24"/>
          <w:szCs w:val="24"/>
        </w:rPr>
        <w:lastRenderedPageBreak/>
        <w:t>pengembangan dan pemberdayaan sebagai bentuk tanggung jawab sosial  perusahaan/</w:t>
      </w:r>
      <w:r w:rsidRPr="009953BD">
        <w:rPr>
          <w:rFonts w:ascii="Times New Roman" w:hAnsi="Times New Roman"/>
          <w:i/>
          <w:sz w:val="24"/>
          <w:szCs w:val="24"/>
        </w:rPr>
        <w:t xml:space="preserve">Corporate Social Responsibility </w:t>
      </w:r>
      <w:r>
        <w:rPr>
          <w:rFonts w:ascii="Times New Roman" w:hAnsi="Times New Roman"/>
          <w:sz w:val="24"/>
          <w:szCs w:val="24"/>
        </w:rPr>
        <w:t>(</w:t>
      </w:r>
      <w:r w:rsidRPr="009953BD">
        <w:rPr>
          <w:rFonts w:ascii="Times New Roman" w:hAnsi="Times New Roman"/>
          <w:i/>
          <w:sz w:val="24"/>
          <w:szCs w:val="24"/>
        </w:rPr>
        <w:t>CSR</w:t>
      </w:r>
      <w:r>
        <w:rPr>
          <w:rFonts w:ascii="Times New Roman" w:hAnsi="Times New Roman"/>
          <w:sz w:val="24"/>
          <w:szCs w:val="24"/>
        </w:rPr>
        <w:t>). Pengembangan dan pemberdayaan masyarakat oleh pemegang izin usaha pertambangan mineral dan batubara adalah merupakan bentuk perwujudan  cita hukum Pancasila, dimana hasil usaha pengusahaan dan pengelolaan pertambangan mineral dan batubara dapat dinikmati oleh masyarakat secara berkeadilan sosial</w:t>
      </w:r>
      <w:r w:rsidR="008B3B7E">
        <w:rPr>
          <w:rFonts w:ascii="Times New Roman" w:hAnsi="Times New Roman"/>
          <w:sz w:val="24"/>
          <w:szCs w:val="24"/>
        </w:rPr>
        <w:t>.</w:t>
      </w:r>
    </w:p>
    <w:p w:rsidR="00B118AC" w:rsidRPr="008B3B7E" w:rsidRDefault="007F53A9" w:rsidP="008B3B7E">
      <w:pPr>
        <w:pStyle w:val="ListParagraph"/>
        <w:numPr>
          <w:ilvl w:val="3"/>
          <w:numId w:val="13"/>
        </w:numPr>
        <w:spacing w:after="0" w:line="360" w:lineRule="auto"/>
        <w:rPr>
          <w:rFonts w:ascii="Times New Roman" w:hAnsi="Times New Roman"/>
          <w:b/>
          <w:sz w:val="24"/>
          <w:szCs w:val="24"/>
        </w:rPr>
      </w:pPr>
      <w:r w:rsidRPr="00230549">
        <w:rPr>
          <w:rFonts w:ascii="Times New Roman" w:hAnsi="Times New Roman"/>
          <w:b/>
          <w:sz w:val="24"/>
          <w:szCs w:val="24"/>
        </w:rPr>
        <w:t xml:space="preserve"> Implikasi Penelitian</w:t>
      </w:r>
    </w:p>
    <w:p w:rsidR="00B118AC" w:rsidRPr="008B3B7E" w:rsidRDefault="007F53A9" w:rsidP="008B3B7E">
      <w:pPr>
        <w:pStyle w:val="ListParagraph"/>
        <w:spacing w:after="0" w:line="360" w:lineRule="auto"/>
        <w:ind w:left="0" w:firstLine="709"/>
        <w:rPr>
          <w:rFonts w:ascii="Times New Roman" w:hAnsi="Times New Roman"/>
          <w:sz w:val="24"/>
          <w:szCs w:val="24"/>
        </w:rPr>
      </w:pPr>
      <w:r>
        <w:rPr>
          <w:rFonts w:ascii="Times New Roman" w:hAnsi="Times New Roman"/>
          <w:sz w:val="24"/>
          <w:szCs w:val="24"/>
        </w:rPr>
        <w:t>Berdasarkan temuan dan analisis yang telah dipaparkan sebelumnya dapat dikemukakan beberapa imlplikasi yakni implikasi teoritis maupun implikasi praktis</w:t>
      </w:r>
      <w:r w:rsidR="008B3B7E">
        <w:rPr>
          <w:rFonts w:ascii="Times New Roman" w:hAnsi="Times New Roman"/>
          <w:sz w:val="24"/>
          <w:szCs w:val="24"/>
        </w:rPr>
        <w:t>.</w:t>
      </w:r>
      <w:r w:rsidRPr="003B0BFB">
        <w:rPr>
          <w:rFonts w:ascii="Times New Roman" w:hAnsi="Times New Roman"/>
          <w:sz w:val="24"/>
          <w:szCs w:val="24"/>
        </w:rPr>
        <w:t xml:space="preserve"> </w:t>
      </w:r>
    </w:p>
    <w:p w:rsidR="00B118AC" w:rsidRPr="008B3B7E" w:rsidRDefault="007F53A9" w:rsidP="008B3B7E">
      <w:pPr>
        <w:pStyle w:val="ListParagraph"/>
        <w:numPr>
          <w:ilvl w:val="4"/>
          <w:numId w:val="13"/>
        </w:numPr>
        <w:spacing w:after="0" w:line="360" w:lineRule="auto"/>
        <w:ind w:left="426" w:hanging="426"/>
        <w:rPr>
          <w:rFonts w:ascii="Times New Roman" w:hAnsi="Times New Roman"/>
          <w:b/>
          <w:sz w:val="24"/>
          <w:szCs w:val="24"/>
        </w:rPr>
      </w:pPr>
      <w:r w:rsidRPr="00396550">
        <w:rPr>
          <w:rFonts w:ascii="Times New Roman" w:hAnsi="Times New Roman"/>
          <w:b/>
          <w:sz w:val="24"/>
          <w:szCs w:val="24"/>
        </w:rPr>
        <w:t>Implikasi Teoritis</w:t>
      </w:r>
    </w:p>
    <w:p w:rsidR="007F53A9" w:rsidRDefault="007F53A9" w:rsidP="00966062">
      <w:pPr>
        <w:pStyle w:val="ListParagraph"/>
        <w:spacing w:after="0" w:line="360" w:lineRule="auto"/>
        <w:ind w:left="0" w:firstLine="720"/>
        <w:rPr>
          <w:rFonts w:ascii="Times New Roman" w:hAnsi="Times New Roman"/>
          <w:sz w:val="24"/>
          <w:szCs w:val="24"/>
        </w:rPr>
      </w:pPr>
      <w:r>
        <w:rPr>
          <w:rFonts w:ascii="Times New Roman" w:hAnsi="Times New Roman"/>
          <w:sz w:val="24"/>
          <w:szCs w:val="24"/>
        </w:rPr>
        <w:t>Pancasila sebagai kristalisasi pandangan dan falsafah hidup bangsa Indonesia yang sarat dengan nilai-nilai moral, etika dan budi pekerti yang luhur bangsa Indonesia dan sekaligus merupakan norma dasar  (</w:t>
      </w:r>
      <w:r w:rsidRPr="003E25B0">
        <w:rPr>
          <w:rFonts w:ascii="Times New Roman" w:hAnsi="Times New Roman"/>
          <w:i/>
          <w:sz w:val="24"/>
          <w:szCs w:val="24"/>
        </w:rPr>
        <w:t>grundnorm</w:t>
      </w:r>
      <w:r>
        <w:rPr>
          <w:rFonts w:ascii="Times New Roman" w:hAnsi="Times New Roman"/>
          <w:sz w:val="24"/>
          <w:szCs w:val="24"/>
        </w:rPr>
        <w:t>) negara Indonesia  maupun sebagai cita hukum Indonesia (</w:t>
      </w:r>
      <w:r w:rsidRPr="003E25B0">
        <w:rPr>
          <w:rFonts w:ascii="Times New Roman" w:hAnsi="Times New Roman"/>
          <w:i/>
          <w:sz w:val="24"/>
          <w:szCs w:val="24"/>
        </w:rPr>
        <w:t>rechtsidee</w:t>
      </w:r>
      <w:r>
        <w:rPr>
          <w:rFonts w:ascii="Times New Roman" w:hAnsi="Times New Roman"/>
          <w:sz w:val="24"/>
          <w:szCs w:val="24"/>
        </w:rPr>
        <w:t>), sumber dari segala sumber hukum,  adalah merupakan tuntunan dalam pengelolaan berhukum dan bernegara. Kedudukan Pancasila yang demikian mewajibkan para pembuat peraturan perundang-undangan dalam membangun produk hukum peraturan perundang-undangan yang berparadigma cita hukum Pancasila.</w:t>
      </w:r>
    </w:p>
    <w:p w:rsidR="00B118AC" w:rsidRPr="008B3B7E" w:rsidRDefault="007F53A9" w:rsidP="008B3B7E">
      <w:pPr>
        <w:pStyle w:val="ListParagraph"/>
        <w:spacing w:after="0" w:line="360" w:lineRule="auto"/>
        <w:ind w:left="0" w:firstLine="720"/>
        <w:rPr>
          <w:rFonts w:ascii="Times New Roman" w:hAnsi="Times New Roman"/>
          <w:sz w:val="24"/>
          <w:szCs w:val="24"/>
        </w:rPr>
      </w:pPr>
      <w:r>
        <w:rPr>
          <w:rFonts w:ascii="Times New Roman" w:hAnsi="Times New Roman"/>
          <w:sz w:val="24"/>
          <w:szCs w:val="24"/>
        </w:rPr>
        <w:t xml:space="preserve">Berkenaan dengan hal tersebut di atas dalam kaitannya dengan </w:t>
      </w:r>
      <w:r w:rsidRPr="003B0BFB">
        <w:rPr>
          <w:rFonts w:ascii="Times New Roman" w:hAnsi="Times New Roman"/>
          <w:sz w:val="24"/>
          <w:szCs w:val="24"/>
        </w:rPr>
        <w:t xml:space="preserve">Pengusahaan pengelolaan pertambangan mineral dan batubara </w:t>
      </w:r>
      <w:r>
        <w:rPr>
          <w:rFonts w:ascii="Times New Roman" w:hAnsi="Times New Roman"/>
          <w:sz w:val="24"/>
          <w:szCs w:val="24"/>
        </w:rPr>
        <w:t xml:space="preserve">di provinsi Sulawesi selatan sebagaimana yang diatur dalam Peraturan Daerah Nomor 5 Tahun 2011 tentang Pengelolaan Pertambangan Mineral Dan Batubara yang </w:t>
      </w:r>
      <w:r w:rsidRPr="003B0BFB">
        <w:rPr>
          <w:rFonts w:ascii="Times New Roman" w:hAnsi="Times New Roman"/>
          <w:sz w:val="24"/>
          <w:szCs w:val="24"/>
        </w:rPr>
        <w:t xml:space="preserve"> </w:t>
      </w:r>
      <w:r>
        <w:rPr>
          <w:rFonts w:ascii="Times New Roman" w:hAnsi="Times New Roman"/>
          <w:sz w:val="24"/>
          <w:szCs w:val="24"/>
        </w:rPr>
        <w:t xml:space="preserve">dalam pengusahaan dan pengelolaannya hanya dapat diberikan kepada badan usaha dan perseorangan dengan melalui instrumen perizinan. Hal ini akan berimplikasi terhadap penguasaan pengelolaan pertambangan mineral dan batubara yang hanya dapat </w:t>
      </w:r>
      <w:r w:rsidRPr="003B0BFB">
        <w:rPr>
          <w:rFonts w:ascii="Times New Roman" w:hAnsi="Times New Roman"/>
          <w:sz w:val="24"/>
          <w:szCs w:val="24"/>
        </w:rPr>
        <w:t xml:space="preserve"> dikelola oleh para pemilik modal yang pada gilirannya akan melahirkan pengusahaan dan pengelolaan yang bersifat liberal kapitalistik. Akibatnya pengusahaan dan pengelolaan pertambangan mineral dan batubara akan dikuasai oleh sektor swasta, </w:t>
      </w:r>
      <w:r>
        <w:rPr>
          <w:rFonts w:ascii="Times New Roman" w:hAnsi="Times New Roman"/>
          <w:sz w:val="24"/>
          <w:szCs w:val="24"/>
        </w:rPr>
        <w:t xml:space="preserve">dan pemilik modal </w:t>
      </w:r>
      <w:r w:rsidRPr="003B0BFB">
        <w:rPr>
          <w:rFonts w:ascii="Times New Roman" w:hAnsi="Times New Roman"/>
          <w:sz w:val="24"/>
          <w:szCs w:val="24"/>
        </w:rPr>
        <w:t xml:space="preserve">sehingga dalam pengusahaan </w:t>
      </w:r>
      <w:r w:rsidRPr="003B0BFB">
        <w:rPr>
          <w:rFonts w:ascii="Times New Roman" w:hAnsi="Times New Roman"/>
          <w:sz w:val="24"/>
          <w:szCs w:val="24"/>
        </w:rPr>
        <w:lastRenderedPageBreak/>
        <w:t>dan pengelolaannya tidak lagi bermuara pada kepentingan rakyat dalam hal peningkatan kemakmuran dan kesejahteraan akan tetapi lebih kepada pencarian keuntungan semata-mata terhadap pemilik modal. Karena itu</w:t>
      </w:r>
      <w:r>
        <w:rPr>
          <w:rFonts w:ascii="Times New Roman" w:hAnsi="Times New Roman"/>
          <w:sz w:val="24"/>
          <w:szCs w:val="24"/>
        </w:rPr>
        <w:t xml:space="preserve"> pengaturan hukum </w:t>
      </w:r>
      <w:r w:rsidRPr="003B0BFB">
        <w:rPr>
          <w:rFonts w:ascii="Times New Roman" w:hAnsi="Times New Roman"/>
          <w:sz w:val="24"/>
          <w:szCs w:val="24"/>
        </w:rPr>
        <w:t xml:space="preserve"> pengusahaan dan pengelolaan pertambangan mineral dan batubara </w:t>
      </w:r>
      <w:r>
        <w:rPr>
          <w:rFonts w:ascii="Times New Roman" w:hAnsi="Times New Roman"/>
          <w:sz w:val="24"/>
          <w:szCs w:val="24"/>
        </w:rPr>
        <w:t xml:space="preserve">harus dibangun dengan membuat pengaturan hukum pengelolaan pertambangan mineral dan batubara yang  paradigma cita hukum Pancasila. </w:t>
      </w:r>
    </w:p>
    <w:p w:rsidR="00B118AC" w:rsidRPr="008B3B7E" w:rsidRDefault="007F53A9" w:rsidP="008B3B7E">
      <w:pPr>
        <w:pStyle w:val="ListParagraph"/>
        <w:numPr>
          <w:ilvl w:val="4"/>
          <w:numId w:val="13"/>
        </w:numPr>
        <w:spacing w:after="0" w:line="360" w:lineRule="auto"/>
        <w:ind w:left="426" w:hanging="426"/>
        <w:rPr>
          <w:rFonts w:ascii="Times New Roman" w:hAnsi="Times New Roman"/>
          <w:b/>
          <w:sz w:val="24"/>
          <w:szCs w:val="24"/>
        </w:rPr>
      </w:pPr>
      <w:r w:rsidRPr="00D51DB6">
        <w:rPr>
          <w:rFonts w:ascii="Times New Roman" w:hAnsi="Times New Roman"/>
          <w:b/>
          <w:sz w:val="24"/>
          <w:szCs w:val="24"/>
        </w:rPr>
        <w:t>Implikasi Praktis</w:t>
      </w:r>
    </w:p>
    <w:p w:rsidR="007F53A9" w:rsidRDefault="007F53A9" w:rsidP="00966062">
      <w:pPr>
        <w:pStyle w:val="ListParagraph"/>
        <w:spacing w:after="0" w:line="360" w:lineRule="auto"/>
        <w:ind w:left="0" w:firstLine="720"/>
        <w:rPr>
          <w:rFonts w:ascii="Times New Roman" w:hAnsi="Times New Roman"/>
          <w:sz w:val="24"/>
          <w:szCs w:val="24"/>
        </w:rPr>
      </w:pPr>
      <w:r>
        <w:rPr>
          <w:rFonts w:ascii="Times New Roman" w:hAnsi="Times New Roman"/>
          <w:sz w:val="24"/>
          <w:szCs w:val="24"/>
        </w:rPr>
        <w:t>Sumber daya alam berupa pertambangan mineral dan batubara dalam pengusahaan dan pengelolaannya adalah merupakan kewenangan penyelenggara pemerintah dan pemerintah daerah. Kewenangan tersebut diantaranya  membuat produk hukum peraturan daerah pertambangan mineral dan batubara, serta pemberian izin usaha pertambangan mineral dan batubara. Agar pengusahaan pengelolaan pertambangan mineral dan batubara tidak berbasis liberal kapitalistik, maka penyelenggara pemerintah daerah dalam menggunakan kewenangannya baik dalam  membuat produk hukum peraturan daerah pertambangan mineral dan batubara maupun dalam penerbitan izin usaha pertambangan mineral dan batubara wajib mengkonkre</w:t>
      </w:r>
      <w:r w:rsidR="00C4608B">
        <w:rPr>
          <w:rFonts w:ascii="Times New Roman" w:hAnsi="Times New Roman"/>
          <w:sz w:val="24"/>
          <w:szCs w:val="24"/>
        </w:rPr>
        <w:t>tisasikan cita hukum Pancasila dalam bentuk norma-norma hukum.</w:t>
      </w:r>
    </w:p>
    <w:p w:rsidR="00B118AC" w:rsidRPr="008B3B7E" w:rsidRDefault="007F53A9" w:rsidP="008B3B7E">
      <w:pPr>
        <w:pStyle w:val="ListParagraph"/>
        <w:spacing w:after="0" w:line="360" w:lineRule="auto"/>
        <w:ind w:left="0" w:firstLine="720"/>
        <w:rPr>
          <w:rFonts w:ascii="Times New Roman" w:hAnsi="Times New Roman"/>
          <w:sz w:val="24"/>
          <w:szCs w:val="24"/>
        </w:rPr>
      </w:pPr>
      <w:r>
        <w:rPr>
          <w:rFonts w:ascii="Times New Roman" w:hAnsi="Times New Roman"/>
          <w:sz w:val="24"/>
          <w:szCs w:val="24"/>
        </w:rPr>
        <w:t>Konkretisasi cita hukum Pancasila dapat dilakukan dengan langkah merumuskan cita hukum Pancasila dalam bentuk norma-norma hukum dan atau dalam bentuk asas-asas hukum seperti asas ketuhanan, kemanusiaan, persatuan, kerakyatan dan keadilan sosial  dalam peraturan daerah pertambangan mineral dan batubara. Begitu pula dalam pemberian perizinan usaha pertambangan, dalam arti bahwa syarat-syarat yang ditentukan dalam pemberian perizinan harus bermuara kepada pengelolaan pengusahaan pertambangan mineral dan batubara berbasis cita hukum Pancasila.</w:t>
      </w:r>
    </w:p>
    <w:p w:rsidR="00B118AC" w:rsidRPr="008B3B7E" w:rsidRDefault="007F53A9" w:rsidP="008B3B7E">
      <w:pPr>
        <w:pStyle w:val="ListParagraph"/>
        <w:numPr>
          <w:ilvl w:val="3"/>
          <w:numId w:val="13"/>
        </w:numPr>
        <w:spacing w:after="0" w:line="360" w:lineRule="auto"/>
        <w:rPr>
          <w:rFonts w:ascii="Times New Roman" w:hAnsi="Times New Roman"/>
          <w:b/>
          <w:sz w:val="24"/>
          <w:szCs w:val="24"/>
        </w:rPr>
      </w:pPr>
      <w:r w:rsidRPr="00D51DB6">
        <w:rPr>
          <w:rFonts w:ascii="Times New Roman" w:hAnsi="Times New Roman"/>
          <w:b/>
          <w:sz w:val="24"/>
          <w:szCs w:val="24"/>
        </w:rPr>
        <w:t xml:space="preserve">Rekomendasi </w:t>
      </w:r>
    </w:p>
    <w:p w:rsidR="00B118AC" w:rsidRPr="008B3B7E" w:rsidRDefault="007F53A9" w:rsidP="008B3B7E">
      <w:pPr>
        <w:pStyle w:val="ListParagraph"/>
        <w:spacing w:after="0" w:line="360" w:lineRule="auto"/>
        <w:ind w:left="0" w:firstLine="720"/>
        <w:rPr>
          <w:rFonts w:ascii="Times New Roman" w:hAnsi="Times New Roman"/>
          <w:sz w:val="24"/>
          <w:szCs w:val="24"/>
        </w:rPr>
      </w:pPr>
      <w:r w:rsidRPr="00B82202">
        <w:rPr>
          <w:rFonts w:ascii="Times New Roman" w:hAnsi="Times New Roman"/>
          <w:sz w:val="24"/>
          <w:szCs w:val="24"/>
        </w:rPr>
        <w:t>Berdasarkan pada hasil simpulan yang telah dikemukakan di</w:t>
      </w:r>
      <w:r w:rsidR="00040F3D">
        <w:rPr>
          <w:rFonts w:ascii="Times New Roman" w:hAnsi="Times New Roman"/>
          <w:sz w:val="24"/>
          <w:szCs w:val="24"/>
        </w:rPr>
        <w:t xml:space="preserve"> </w:t>
      </w:r>
      <w:r w:rsidRPr="00B82202">
        <w:rPr>
          <w:rFonts w:ascii="Times New Roman" w:hAnsi="Times New Roman"/>
          <w:sz w:val="24"/>
          <w:szCs w:val="24"/>
        </w:rPr>
        <w:t xml:space="preserve">atas, maka berikut ini disarankan untuk ditindak lanjuti </w:t>
      </w:r>
      <w:r w:rsidR="00491768">
        <w:rPr>
          <w:rFonts w:ascii="Times New Roman" w:hAnsi="Times New Roman"/>
          <w:sz w:val="24"/>
          <w:szCs w:val="24"/>
        </w:rPr>
        <w:t xml:space="preserve">oleh pembuat peraturan perundang-undangan </w:t>
      </w:r>
      <w:r>
        <w:rPr>
          <w:rFonts w:ascii="Times New Roman" w:hAnsi="Times New Roman"/>
          <w:sz w:val="24"/>
          <w:szCs w:val="24"/>
        </w:rPr>
        <w:t>pada tingkat pusat</w:t>
      </w:r>
      <w:r w:rsidR="000B14C6">
        <w:rPr>
          <w:rFonts w:ascii="Times New Roman" w:hAnsi="Times New Roman"/>
          <w:sz w:val="24"/>
          <w:szCs w:val="24"/>
        </w:rPr>
        <w:t xml:space="preserve"> (eksekutif dan legislatif) maupun pada tingkat daerah (Pemerintah Daerah Provinsi Sulawesi Selatan dan Dewan Perwakilan Rakyat </w:t>
      </w:r>
      <w:r w:rsidR="000B14C6">
        <w:rPr>
          <w:rFonts w:ascii="Times New Roman" w:hAnsi="Times New Roman"/>
          <w:sz w:val="24"/>
          <w:szCs w:val="24"/>
        </w:rPr>
        <w:lastRenderedPageBreak/>
        <w:t>Daerah P</w:t>
      </w:r>
      <w:r>
        <w:rPr>
          <w:rFonts w:ascii="Times New Roman" w:hAnsi="Times New Roman"/>
          <w:sz w:val="24"/>
          <w:szCs w:val="24"/>
        </w:rPr>
        <w:t xml:space="preserve">rovinsi </w:t>
      </w:r>
      <w:r w:rsidR="000B14C6">
        <w:rPr>
          <w:rFonts w:ascii="Times New Roman" w:hAnsi="Times New Roman"/>
          <w:sz w:val="24"/>
          <w:szCs w:val="24"/>
        </w:rPr>
        <w:t xml:space="preserve">Sulawesi Selatan) </w:t>
      </w:r>
      <w:r>
        <w:rPr>
          <w:rFonts w:ascii="Times New Roman" w:hAnsi="Times New Roman"/>
          <w:sz w:val="24"/>
          <w:szCs w:val="24"/>
        </w:rPr>
        <w:t xml:space="preserve">untuk dilakukan perubahan terhadap pengaturan hukum pengelolaan pertambangan mineral dan batubara </w:t>
      </w:r>
      <w:r w:rsidRPr="00B82202">
        <w:rPr>
          <w:rFonts w:ascii="Times New Roman" w:hAnsi="Times New Roman"/>
          <w:sz w:val="24"/>
          <w:szCs w:val="24"/>
        </w:rPr>
        <w:t>sebagai berikut:</w:t>
      </w:r>
    </w:p>
    <w:p w:rsidR="00B118AC" w:rsidRPr="008B3B7E" w:rsidRDefault="001E5967" w:rsidP="008B3B7E">
      <w:pPr>
        <w:pStyle w:val="ListParagraph"/>
        <w:numPr>
          <w:ilvl w:val="0"/>
          <w:numId w:val="20"/>
        </w:numPr>
        <w:spacing w:after="0" w:line="360" w:lineRule="auto"/>
        <w:rPr>
          <w:rFonts w:ascii="Times New Roman" w:hAnsi="Times New Roman"/>
          <w:sz w:val="24"/>
          <w:szCs w:val="24"/>
        </w:rPr>
      </w:pPr>
      <w:r w:rsidRPr="003C3166">
        <w:rPr>
          <w:rFonts w:ascii="Times New Roman" w:hAnsi="Times New Roman"/>
          <w:sz w:val="24"/>
          <w:szCs w:val="24"/>
        </w:rPr>
        <w:t xml:space="preserve">Perlu dilakukan </w:t>
      </w:r>
      <w:r w:rsidR="00034595" w:rsidRPr="003C3166">
        <w:rPr>
          <w:rFonts w:ascii="Times New Roman" w:hAnsi="Times New Roman"/>
          <w:sz w:val="24"/>
          <w:szCs w:val="24"/>
        </w:rPr>
        <w:t>perubahan</w:t>
      </w:r>
      <w:r w:rsidRPr="003C3166">
        <w:rPr>
          <w:rFonts w:ascii="Times New Roman" w:hAnsi="Times New Roman"/>
          <w:sz w:val="24"/>
          <w:szCs w:val="24"/>
        </w:rPr>
        <w:t xml:space="preserve"> terhadap</w:t>
      </w:r>
      <w:r w:rsidR="00855F36" w:rsidRPr="003C3166">
        <w:rPr>
          <w:rFonts w:ascii="Times New Roman" w:hAnsi="Times New Roman"/>
          <w:sz w:val="24"/>
          <w:szCs w:val="24"/>
        </w:rPr>
        <w:t xml:space="preserve"> istilah “</w:t>
      </w:r>
      <w:r w:rsidR="00855F36" w:rsidRPr="003C3166">
        <w:rPr>
          <w:rFonts w:ascii="Times New Roman" w:hAnsi="Times New Roman"/>
          <w:b/>
          <w:i/>
          <w:sz w:val="24"/>
          <w:szCs w:val="24"/>
        </w:rPr>
        <w:t>Kesejahteraan</w:t>
      </w:r>
      <w:r w:rsidR="00855F36" w:rsidRPr="003C3166">
        <w:rPr>
          <w:rFonts w:ascii="Times New Roman" w:hAnsi="Times New Roman"/>
          <w:sz w:val="24"/>
          <w:szCs w:val="24"/>
        </w:rPr>
        <w:t>”</w:t>
      </w:r>
      <w:r w:rsidRPr="003C3166">
        <w:rPr>
          <w:rFonts w:ascii="Times New Roman" w:hAnsi="Times New Roman"/>
          <w:sz w:val="24"/>
          <w:szCs w:val="24"/>
        </w:rPr>
        <w:t xml:space="preserve"> </w:t>
      </w:r>
      <w:r w:rsidR="00855F36" w:rsidRPr="003C3166">
        <w:rPr>
          <w:rFonts w:ascii="Times New Roman" w:hAnsi="Times New Roman"/>
          <w:sz w:val="24"/>
          <w:szCs w:val="24"/>
        </w:rPr>
        <w:t xml:space="preserve">yang dipergunakan dalam Pasal 3 huruf (e) </w:t>
      </w:r>
      <w:r w:rsidRPr="003C3166">
        <w:rPr>
          <w:rFonts w:ascii="Times New Roman" w:hAnsi="Times New Roman"/>
          <w:sz w:val="24"/>
          <w:szCs w:val="24"/>
        </w:rPr>
        <w:t>Undang-Undang Nomor 4 Tahun 2009 tentang Pertambangan Mineral Dan Batubara. Perubahan dimaksud</w:t>
      </w:r>
      <w:r w:rsidR="00034595" w:rsidRPr="003C3166">
        <w:rPr>
          <w:rFonts w:ascii="Times New Roman" w:hAnsi="Times New Roman"/>
          <w:sz w:val="24"/>
          <w:szCs w:val="24"/>
        </w:rPr>
        <w:t>kan agar terjadi keselarasan penggunaan istilah yang dipergunakan dalam Pasal 33 ayat (3) UUD NRI Tahun 1945</w:t>
      </w:r>
      <w:r w:rsidR="00C35EE8" w:rsidRPr="003C3166">
        <w:rPr>
          <w:rFonts w:ascii="Times New Roman" w:hAnsi="Times New Roman"/>
          <w:sz w:val="24"/>
          <w:szCs w:val="24"/>
        </w:rPr>
        <w:t>, yang menghendaki pengelolaan sumber daya alam berupa pertambangan mineral</w:t>
      </w:r>
      <w:r w:rsidR="003C3166" w:rsidRPr="003C3166">
        <w:rPr>
          <w:rFonts w:ascii="Times New Roman" w:hAnsi="Times New Roman"/>
          <w:sz w:val="24"/>
          <w:szCs w:val="24"/>
        </w:rPr>
        <w:t xml:space="preserve"> dan batubara untuk dipergunakan sebesar-besar “</w:t>
      </w:r>
      <w:r w:rsidR="003C3166" w:rsidRPr="003C3166">
        <w:rPr>
          <w:rFonts w:ascii="Times New Roman" w:hAnsi="Times New Roman"/>
          <w:b/>
          <w:i/>
          <w:sz w:val="24"/>
          <w:szCs w:val="24"/>
        </w:rPr>
        <w:t>Kemakmuran</w:t>
      </w:r>
      <w:r w:rsidR="003C3166" w:rsidRPr="003C3166">
        <w:rPr>
          <w:rFonts w:ascii="Times New Roman" w:hAnsi="Times New Roman"/>
          <w:sz w:val="24"/>
          <w:szCs w:val="24"/>
        </w:rPr>
        <w:t>” rakyat.</w:t>
      </w:r>
      <w:r w:rsidR="00034595" w:rsidRPr="003C3166">
        <w:rPr>
          <w:rFonts w:ascii="Times New Roman" w:hAnsi="Times New Roman"/>
          <w:sz w:val="24"/>
          <w:szCs w:val="24"/>
        </w:rPr>
        <w:t xml:space="preserve"> </w:t>
      </w:r>
    </w:p>
    <w:p w:rsidR="00B118AC" w:rsidRPr="008B3B7E" w:rsidRDefault="007F53A9" w:rsidP="008B3B7E">
      <w:pPr>
        <w:numPr>
          <w:ilvl w:val="0"/>
          <w:numId w:val="20"/>
        </w:numPr>
        <w:spacing w:after="0" w:line="360" w:lineRule="auto"/>
        <w:rPr>
          <w:rFonts w:ascii="Times New Roman" w:hAnsi="Times New Roman"/>
          <w:color w:val="FF0000"/>
          <w:sz w:val="24"/>
          <w:szCs w:val="24"/>
        </w:rPr>
      </w:pPr>
      <w:r w:rsidRPr="003C3166">
        <w:rPr>
          <w:rFonts w:ascii="Times New Roman" w:hAnsi="Times New Roman"/>
          <w:sz w:val="24"/>
          <w:szCs w:val="24"/>
        </w:rPr>
        <w:t xml:space="preserve">Untuk mengkonkretisasikan cita hukum Pancasila secara ideal melalui Produk hukum otonomi daerah Provinsi Sulawesi selatan Nomor 5 Tahun 2011 tentang Pertambangan Mineral Dan Batubara, perlu dilakukan perubahan, yang diselaraskan dengan cita hukum Pancasila, Pasal 33 </w:t>
      </w:r>
      <w:r w:rsidR="00B4279F">
        <w:rPr>
          <w:rFonts w:ascii="Times New Roman" w:hAnsi="Times New Roman"/>
          <w:sz w:val="24"/>
          <w:szCs w:val="24"/>
        </w:rPr>
        <w:t>ayat (3) UUD N</w:t>
      </w:r>
      <w:r w:rsidRPr="003C3166">
        <w:rPr>
          <w:rFonts w:ascii="Times New Roman" w:hAnsi="Times New Roman"/>
          <w:sz w:val="24"/>
          <w:szCs w:val="24"/>
        </w:rPr>
        <w:t xml:space="preserve">RI </w:t>
      </w:r>
      <w:r w:rsidR="00B4279F">
        <w:rPr>
          <w:rFonts w:ascii="Times New Roman" w:hAnsi="Times New Roman"/>
          <w:sz w:val="24"/>
          <w:szCs w:val="24"/>
        </w:rPr>
        <w:t xml:space="preserve">Tahun </w:t>
      </w:r>
      <w:r w:rsidRPr="003C3166">
        <w:rPr>
          <w:rFonts w:ascii="Times New Roman" w:hAnsi="Times New Roman"/>
          <w:sz w:val="24"/>
          <w:szCs w:val="24"/>
        </w:rPr>
        <w:t>1945</w:t>
      </w:r>
      <w:r w:rsidR="00B4279F">
        <w:rPr>
          <w:rFonts w:ascii="Times New Roman" w:hAnsi="Times New Roman"/>
          <w:sz w:val="24"/>
          <w:szCs w:val="24"/>
        </w:rPr>
        <w:t>.</w:t>
      </w:r>
      <w:r w:rsidRPr="003C3166">
        <w:rPr>
          <w:rFonts w:ascii="Times New Roman" w:hAnsi="Times New Roman"/>
          <w:sz w:val="24"/>
          <w:szCs w:val="24"/>
        </w:rPr>
        <w:t xml:space="preserve"> </w:t>
      </w:r>
    </w:p>
    <w:p w:rsidR="00B118AC" w:rsidRPr="008B3B7E" w:rsidRDefault="007F53A9" w:rsidP="008B3B7E">
      <w:pPr>
        <w:pStyle w:val="ListParagraph"/>
        <w:numPr>
          <w:ilvl w:val="0"/>
          <w:numId w:val="30"/>
        </w:numPr>
        <w:spacing w:after="0" w:line="360" w:lineRule="auto"/>
        <w:ind w:left="709" w:hanging="349"/>
        <w:rPr>
          <w:rFonts w:ascii="Times New Roman" w:hAnsi="Times New Roman"/>
          <w:sz w:val="24"/>
          <w:szCs w:val="24"/>
        </w:rPr>
      </w:pPr>
      <w:r w:rsidRPr="00B118AC">
        <w:rPr>
          <w:rFonts w:ascii="Times New Roman" w:hAnsi="Times New Roman"/>
          <w:sz w:val="24"/>
          <w:szCs w:val="24"/>
        </w:rPr>
        <w:t>perlu adanya penyelarasan  istilah  “</w:t>
      </w:r>
      <w:r w:rsidRPr="00B118AC">
        <w:rPr>
          <w:rFonts w:ascii="Times New Roman" w:hAnsi="Times New Roman"/>
          <w:b/>
          <w:i/>
          <w:sz w:val="24"/>
          <w:szCs w:val="24"/>
        </w:rPr>
        <w:t>kesejahteraan</w:t>
      </w:r>
      <w:r w:rsidRPr="00B118AC">
        <w:rPr>
          <w:rFonts w:ascii="Times New Roman" w:hAnsi="Times New Roman"/>
          <w:sz w:val="24"/>
          <w:szCs w:val="24"/>
        </w:rPr>
        <w:t>” yang dipergunakan dalam peraturan daerah Provinsi Sulawesi Selatan ke-istilah “</w:t>
      </w:r>
      <w:r w:rsidRPr="00B118AC">
        <w:rPr>
          <w:rFonts w:ascii="Times New Roman" w:hAnsi="Times New Roman"/>
          <w:b/>
          <w:i/>
          <w:sz w:val="24"/>
          <w:szCs w:val="24"/>
        </w:rPr>
        <w:t>kemakmuran</w:t>
      </w:r>
      <w:r w:rsidRPr="00B118AC">
        <w:rPr>
          <w:rFonts w:ascii="Times New Roman" w:hAnsi="Times New Roman"/>
          <w:sz w:val="24"/>
          <w:szCs w:val="24"/>
        </w:rPr>
        <w:t xml:space="preserve">”. Penggunaan istilah    kemakmuran  menghendaki agar pengusahaan dan pengelolaan pertambangan mineral dan batubara, diharapkan dapat memenuhi kebutuhan rakyat, dan tidak mengandung kekurangan. Selanjutnya dalam tujuan pengelolaan pertambangan mineral dan batubara sebagaimana yang diatur dalam Pasal 2 dan Pasal 3 Undang-Undang Nomor 4 Tahun 2009 tentang Pertambangan Mineral dan Batubara dan Pasal 2 dan Pasal 3 Peraturan Daerah Provinsi Sulawesi Selatan Nomor 5 Tahun 2011 tentang Pengelolaan Pertambangan Mineral Dan Batubara perlu dilakukan perubahan  agar tujuan pengusahaan dan pengelolaannya dapat mencerminkan cita hukum Pancasila secara ideal, sehingga instrumen perizinan yang dikeluarkan oleh pemerintahan daerah sebagai instrumen pengendali terhadap pengusahaan  pengelolaan pertambangan mineral dan batubara berimplikasi kepada pengusahaan pengelolaan pertambangan mineral berbasis cita hukum Pancasila. </w:t>
      </w:r>
      <w:r w:rsidRPr="00B118AC">
        <w:rPr>
          <w:rFonts w:ascii="Times New Roman" w:hAnsi="Times New Roman"/>
          <w:sz w:val="24"/>
          <w:szCs w:val="24"/>
        </w:rPr>
        <w:lastRenderedPageBreak/>
        <w:t xml:space="preserve">Penggunaan perizinan sebagai instrumen pengendali terhadap pengelolaan pertambangan mineral dan batubara diharapkan agar persyaratan untuk penerbitannya harus diformulasikan sedemikian rupa sehingga syarat-syarat penerbitannya diharuskan memenuhi syarat untuk mencapai tujuan pengelolaan pertambangan mineral yang sesuai dengan cita hukum Pancasila. </w:t>
      </w:r>
    </w:p>
    <w:p w:rsidR="00B118AC" w:rsidRPr="008B3B7E" w:rsidRDefault="007F53A9" w:rsidP="008B3B7E">
      <w:pPr>
        <w:spacing w:after="0" w:line="360" w:lineRule="auto"/>
        <w:ind w:left="709" w:hanging="349"/>
        <w:rPr>
          <w:rFonts w:ascii="Times New Roman" w:hAnsi="Times New Roman"/>
          <w:sz w:val="24"/>
          <w:szCs w:val="24"/>
        </w:rPr>
      </w:pPr>
      <w:r>
        <w:rPr>
          <w:rFonts w:ascii="Times New Roman" w:hAnsi="Times New Roman"/>
          <w:sz w:val="24"/>
          <w:szCs w:val="24"/>
        </w:rPr>
        <w:t xml:space="preserve">b. </w:t>
      </w:r>
      <w:r>
        <w:rPr>
          <w:rFonts w:ascii="Times New Roman" w:hAnsi="Times New Roman"/>
          <w:sz w:val="24"/>
          <w:szCs w:val="24"/>
        </w:rPr>
        <w:tab/>
        <w:t>koperasi sebagai ruh p</w:t>
      </w:r>
      <w:r w:rsidR="00242A9D">
        <w:rPr>
          <w:rFonts w:ascii="Times New Roman" w:hAnsi="Times New Roman"/>
          <w:sz w:val="24"/>
          <w:szCs w:val="24"/>
        </w:rPr>
        <w:t xml:space="preserve">erekonomian nasional Indonesia </w:t>
      </w:r>
      <w:r>
        <w:rPr>
          <w:rFonts w:ascii="Times New Roman" w:hAnsi="Times New Roman"/>
          <w:sz w:val="24"/>
          <w:szCs w:val="24"/>
        </w:rPr>
        <w:t>wajib diberikan hak-hak  dalam  pengusahaan dan pengelolaan  pertambangan mineral dan batubara, dan secara yuridis normatif wajib diatur dalam peraturan daerah Provinsi Sulawesi selatan, sehingga dalam pengusahaan dan pengelolaan pertambangan mineral dan batubara, tidak hanya diberikan kepada badan usaha dan perseorangan yang akan berimplikasi kepada pengusahaan dan pengelolaan pertambangan mineral dan batubara liberal kapitalistik, berbeda dengan koperasi yang dalam pengusahaan dan pengelolaannya didasarkan pada asas kebersamaan, kekeluargaan dan  asas kegotong</w:t>
      </w:r>
      <w:r w:rsidR="00E0585B">
        <w:rPr>
          <w:rFonts w:ascii="Times New Roman" w:hAnsi="Times New Roman"/>
          <w:sz w:val="24"/>
          <w:szCs w:val="24"/>
        </w:rPr>
        <w:t>-</w:t>
      </w:r>
      <w:r>
        <w:rPr>
          <w:rFonts w:ascii="Times New Roman" w:hAnsi="Times New Roman"/>
          <w:sz w:val="24"/>
          <w:szCs w:val="24"/>
        </w:rPr>
        <w:t>royongan.</w:t>
      </w:r>
    </w:p>
    <w:p w:rsidR="009228EE" w:rsidRDefault="007F53A9" w:rsidP="00966062">
      <w:pPr>
        <w:spacing w:after="0" w:line="360" w:lineRule="auto"/>
        <w:ind w:left="360"/>
        <w:rPr>
          <w:rFonts w:ascii="Times New Roman" w:hAnsi="Times New Roman"/>
          <w:sz w:val="24"/>
          <w:szCs w:val="24"/>
        </w:rPr>
      </w:pPr>
      <w:r>
        <w:rPr>
          <w:rFonts w:ascii="Times New Roman" w:hAnsi="Times New Roman"/>
          <w:sz w:val="24"/>
          <w:szCs w:val="24"/>
        </w:rPr>
        <w:t xml:space="preserve">2. </w:t>
      </w:r>
      <w:r>
        <w:rPr>
          <w:rFonts w:ascii="Times New Roman" w:hAnsi="Times New Roman"/>
          <w:sz w:val="24"/>
          <w:szCs w:val="24"/>
        </w:rPr>
        <w:tab/>
      </w:r>
      <w:r w:rsidRPr="00552F65">
        <w:rPr>
          <w:rFonts w:ascii="Times New Roman" w:hAnsi="Times New Roman"/>
          <w:sz w:val="24"/>
          <w:szCs w:val="24"/>
        </w:rPr>
        <w:t xml:space="preserve">Penyelenggara pemerintahan daerah yang diberikan kewenangan  pengelolaan pertambangan mineral dan batubara, khususnya  dalam  membuat  produk hukum otonomi daerah secara yuridis normatif diwajibkan  memegang teguh dan mengamalkan Pancasila. Karena itu cita hukum Pancasila yang terdiri dari kelima sila dari Pancasila perlu dikonkretisasikan  dalam produk hukum pertambangan mineral dan batubara. Bentuk konkretisasi cita hukum Pancasila yaitu, pengusahaan dan pengelolaan pertambangan mineral dan batubara berbasis nilai Ketuhanan,  kemanusiaan, persatuan,  kerakyatan dan keadilan sosial. Oleh karenanya dalam proses pembentukan  peraturan daerah khususnya peraturan daerah pertambangan mineral dan batubara, sejak dari proses pembahasan sampai kepada  penetapannya, baik pihak eksekutif daerah maupun legislatif daerah seharusnya melibatkan pakar hukum yang menguasai tentang nilai-nilai filsafat  Pancasila. Karena sebuah produk hukum berupa peraturan perundang-undangan yang tidak sesuai dengan cita hukum Pancasila akan berimplikasi melahirkan disharmoni dan ketidak seimbangan dalam </w:t>
      </w:r>
      <w:r w:rsidRPr="00552F65">
        <w:rPr>
          <w:rFonts w:ascii="Times New Roman" w:hAnsi="Times New Roman"/>
          <w:sz w:val="24"/>
          <w:szCs w:val="24"/>
        </w:rPr>
        <w:lastRenderedPageBreak/>
        <w:t>kehidupan bermasyarakat berbangsa dan bernegara yang pada gilirannya tidak akan menciptakan kerukunan baik antar sesama masyarakat maupun antara</w:t>
      </w:r>
      <w:r>
        <w:rPr>
          <w:rFonts w:ascii="Times New Roman" w:hAnsi="Times New Roman"/>
          <w:sz w:val="24"/>
          <w:szCs w:val="24"/>
        </w:rPr>
        <w:t xml:space="preserve"> masyarakat dengan pemerintah. </w:t>
      </w:r>
    </w:p>
    <w:p w:rsidR="00B4279F" w:rsidRDefault="00B4279F" w:rsidP="00966062">
      <w:pPr>
        <w:spacing w:after="0" w:line="360" w:lineRule="auto"/>
        <w:ind w:left="360"/>
        <w:rPr>
          <w:rFonts w:ascii="Times New Roman" w:hAnsi="Times New Roman"/>
          <w:sz w:val="24"/>
          <w:szCs w:val="24"/>
        </w:rPr>
      </w:pPr>
    </w:p>
    <w:p w:rsidR="00B4279F" w:rsidRDefault="00B4279F" w:rsidP="00966062">
      <w:pPr>
        <w:spacing w:after="0" w:line="360" w:lineRule="auto"/>
        <w:ind w:left="360"/>
        <w:rPr>
          <w:rFonts w:ascii="Times New Roman" w:hAnsi="Times New Roman"/>
          <w:sz w:val="24"/>
          <w:szCs w:val="24"/>
        </w:rPr>
      </w:pPr>
    </w:p>
    <w:p w:rsidR="00B4279F" w:rsidRDefault="00B4279F" w:rsidP="007F53A9">
      <w:pPr>
        <w:spacing w:after="0"/>
        <w:ind w:left="360"/>
        <w:rPr>
          <w:rFonts w:ascii="Times New Roman" w:hAnsi="Times New Roman"/>
          <w:sz w:val="24"/>
          <w:szCs w:val="24"/>
        </w:rPr>
      </w:pPr>
    </w:p>
    <w:p w:rsidR="00B4279F" w:rsidRDefault="00B4279F" w:rsidP="007F53A9">
      <w:pPr>
        <w:spacing w:after="0"/>
        <w:ind w:left="360"/>
        <w:rPr>
          <w:rFonts w:ascii="Times New Roman" w:hAnsi="Times New Roman"/>
          <w:sz w:val="24"/>
          <w:szCs w:val="24"/>
        </w:rPr>
      </w:pPr>
    </w:p>
    <w:p w:rsidR="00B4279F" w:rsidRDefault="00B4279F" w:rsidP="007F53A9">
      <w:pPr>
        <w:spacing w:after="0"/>
        <w:ind w:left="360"/>
        <w:rPr>
          <w:rFonts w:ascii="Times New Roman" w:hAnsi="Times New Roman"/>
          <w:sz w:val="24"/>
          <w:szCs w:val="24"/>
        </w:rPr>
      </w:pPr>
    </w:p>
    <w:p w:rsidR="00B4279F" w:rsidRDefault="00B4279F" w:rsidP="007F53A9">
      <w:pPr>
        <w:spacing w:after="0"/>
        <w:ind w:left="360"/>
        <w:rPr>
          <w:rFonts w:ascii="Times New Roman" w:hAnsi="Times New Roman"/>
          <w:sz w:val="24"/>
          <w:szCs w:val="24"/>
        </w:rPr>
      </w:pPr>
    </w:p>
    <w:p w:rsidR="00B4279F" w:rsidRDefault="00B4279F" w:rsidP="007F53A9">
      <w:pPr>
        <w:spacing w:after="0"/>
        <w:ind w:left="360"/>
        <w:rPr>
          <w:rFonts w:ascii="Times New Roman" w:hAnsi="Times New Roman"/>
          <w:sz w:val="24"/>
          <w:szCs w:val="24"/>
        </w:rPr>
      </w:pPr>
    </w:p>
    <w:p w:rsidR="00B4279F" w:rsidRDefault="00B4279F" w:rsidP="007F53A9">
      <w:pPr>
        <w:spacing w:after="0"/>
        <w:ind w:left="360"/>
        <w:rPr>
          <w:rFonts w:ascii="Times New Roman" w:hAnsi="Times New Roman"/>
          <w:sz w:val="24"/>
          <w:szCs w:val="24"/>
        </w:rPr>
      </w:pPr>
    </w:p>
    <w:p w:rsidR="001F3048" w:rsidRDefault="001F3048" w:rsidP="007F53A9">
      <w:pPr>
        <w:spacing w:after="0"/>
        <w:ind w:left="360"/>
        <w:rPr>
          <w:rFonts w:ascii="Times New Roman" w:hAnsi="Times New Roman"/>
          <w:sz w:val="24"/>
          <w:szCs w:val="24"/>
        </w:rPr>
      </w:pPr>
    </w:p>
    <w:p w:rsidR="001F3048" w:rsidRDefault="001F3048" w:rsidP="007F53A9">
      <w:pPr>
        <w:spacing w:after="0"/>
        <w:ind w:left="360"/>
        <w:rPr>
          <w:rFonts w:ascii="Times New Roman" w:hAnsi="Times New Roman"/>
          <w:sz w:val="24"/>
          <w:szCs w:val="24"/>
        </w:rPr>
      </w:pPr>
    </w:p>
    <w:p w:rsidR="001F3048" w:rsidRDefault="001F3048" w:rsidP="007F53A9">
      <w:pPr>
        <w:spacing w:after="0"/>
        <w:ind w:left="360"/>
        <w:rPr>
          <w:rFonts w:ascii="Times New Roman" w:hAnsi="Times New Roman"/>
          <w:sz w:val="24"/>
          <w:szCs w:val="24"/>
        </w:rPr>
      </w:pPr>
    </w:p>
    <w:p w:rsidR="001F3048" w:rsidRDefault="001F3048" w:rsidP="007F53A9">
      <w:pPr>
        <w:spacing w:after="0"/>
        <w:ind w:left="360"/>
        <w:rPr>
          <w:rFonts w:ascii="Times New Roman" w:hAnsi="Times New Roman"/>
          <w:sz w:val="24"/>
          <w:szCs w:val="24"/>
        </w:rPr>
      </w:pPr>
    </w:p>
    <w:p w:rsidR="001F3048" w:rsidRDefault="001F3048" w:rsidP="007F53A9">
      <w:pPr>
        <w:spacing w:after="0"/>
        <w:ind w:left="360"/>
        <w:rPr>
          <w:rFonts w:ascii="Times New Roman" w:hAnsi="Times New Roman"/>
          <w:sz w:val="24"/>
          <w:szCs w:val="24"/>
        </w:rPr>
      </w:pPr>
    </w:p>
    <w:p w:rsidR="001F3048" w:rsidRDefault="001F3048" w:rsidP="007F53A9">
      <w:pPr>
        <w:spacing w:after="0"/>
        <w:ind w:left="360"/>
        <w:rPr>
          <w:rFonts w:ascii="Times New Roman" w:hAnsi="Times New Roman"/>
          <w:sz w:val="24"/>
          <w:szCs w:val="24"/>
        </w:rPr>
      </w:pPr>
    </w:p>
    <w:p w:rsidR="00B4279F" w:rsidRDefault="00B4279F" w:rsidP="007F53A9">
      <w:pPr>
        <w:spacing w:after="0"/>
        <w:ind w:left="360"/>
        <w:rPr>
          <w:rFonts w:ascii="Times New Roman" w:hAnsi="Times New Roman"/>
          <w:sz w:val="24"/>
          <w:szCs w:val="24"/>
        </w:rPr>
      </w:pPr>
    </w:p>
    <w:p w:rsidR="00B4279F" w:rsidRDefault="00B4279F" w:rsidP="007F53A9">
      <w:pPr>
        <w:spacing w:after="0"/>
        <w:ind w:left="360"/>
        <w:rPr>
          <w:rFonts w:ascii="Times New Roman" w:hAnsi="Times New Roman"/>
          <w:sz w:val="24"/>
          <w:szCs w:val="24"/>
        </w:rPr>
      </w:pPr>
    </w:p>
    <w:p w:rsidR="008B3B7E" w:rsidRDefault="008B3B7E" w:rsidP="007F53A9">
      <w:pPr>
        <w:spacing w:after="0"/>
        <w:ind w:left="360"/>
        <w:rPr>
          <w:rFonts w:ascii="Times New Roman" w:hAnsi="Times New Roman"/>
          <w:sz w:val="24"/>
          <w:szCs w:val="24"/>
        </w:rPr>
      </w:pPr>
    </w:p>
    <w:p w:rsidR="008B3B7E" w:rsidRDefault="008B3B7E" w:rsidP="007F53A9">
      <w:pPr>
        <w:spacing w:after="0"/>
        <w:ind w:left="360"/>
        <w:rPr>
          <w:rFonts w:ascii="Times New Roman" w:hAnsi="Times New Roman"/>
          <w:sz w:val="24"/>
          <w:szCs w:val="24"/>
        </w:rPr>
      </w:pPr>
    </w:p>
    <w:p w:rsidR="008B3B7E" w:rsidRDefault="008B3B7E" w:rsidP="007F53A9">
      <w:pPr>
        <w:spacing w:after="0"/>
        <w:ind w:left="360"/>
        <w:rPr>
          <w:rFonts w:ascii="Times New Roman" w:hAnsi="Times New Roman"/>
          <w:sz w:val="24"/>
          <w:szCs w:val="24"/>
        </w:rPr>
      </w:pPr>
    </w:p>
    <w:p w:rsidR="008B3B7E" w:rsidRDefault="008B3B7E" w:rsidP="007F53A9">
      <w:pPr>
        <w:spacing w:after="0"/>
        <w:ind w:left="360"/>
        <w:rPr>
          <w:rFonts w:ascii="Times New Roman" w:hAnsi="Times New Roman"/>
          <w:sz w:val="24"/>
          <w:szCs w:val="24"/>
        </w:rPr>
      </w:pPr>
    </w:p>
    <w:p w:rsidR="008B3B7E" w:rsidRDefault="008B3B7E" w:rsidP="007F53A9">
      <w:pPr>
        <w:spacing w:after="0"/>
        <w:ind w:left="360"/>
        <w:rPr>
          <w:rFonts w:ascii="Times New Roman" w:hAnsi="Times New Roman"/>
          <w:sz w:val="24"/>
          <w:szCs w:val="24"/>
        </w:rPr>
      </w:pPr>
    </w:p>
    <w:p w:rsidR="00B4279F" w:rsidRDefault="00B4279F" w:rsidP="007F53A9">
      <w:pPr>
        <w:spacing w:after="0"/>
        <w:ind w:left="360"/>
        <w:rPr>
          <w:rFonts w:ascii="Times New Roman" w:hAnsi="Times New Roman"/>
          <w:sz w:val="24"/>
          <w:szCs w:val="24"/>
        </w:rPr>
      </w:pPr>
    </w:p>
    <w:p w:rsidR="009228EE" w:rsidRDefault="009228EE" w:rsidP="00434BE6">
      <w:pPr>
        <w:pStyle w:val="ListParagraph"/>
        <w:spacing w:after="0"/>
        <w:ind w:left="0" w:firstLine="0"/>
        <w:jc w:val="center"/>
        <w:rPr>
          <w:rFonts w:ascii="Times New Roman" w:hAnsi="Times New Roman"/>
          <w:b/>
          <w:color w:val="000000"/>
          <w:sz w:val="24"/>
          <w:szCs w:val="24"/>
        </w:rPr>
      </w:pPr>
      <w:r w:rsidRPr="00E950F5">
        <w:rPr>
          <w:rFonts w:ascii="Times New Roman" w:hAnsi="Times New Roman"/>
          <w:b/>
          <w:color w:val="000000"/>
          <w:sz w:val="24"/>
          <w:szCs w:val="24"/>
        </w:rPr>
        <w:lastRenderedPageBreak/>
        <w:t>DAFTAR PUSTAKA</w:t>
      </w:r>
    </w:p>
    <w:p w:rsidR="009228EE" w:rsidRPr="0099023B" w:rsidRDefault="009228EE" w:rsidP="003E1B23">
      <w:pPr>
        <w:pStyle w:val="ListParagraph"/>
        <w:spacing w:after="0" w:line="276" w:lineRule="auto"/>
        <w:ind w:left="0"/>
        <w:jc w:val="center"/>
        <w:rPr>
          <w:rFonts w:ascii="Times New Roman" w:hAnsi="Times New Roman"/>
          <w:color w:val="000000"/>
          <w:sz w:val="24"/>
          <w:szCs w:val="24"/>
        </w:rPr>
      </w:pPr>
    </w:p>
    <w:p w:rsidR="009228EE" w:rsidRDefault="009228EE" w:rsidP="00B405A1">
      <w:pPr>
        <w:pStyle w:val="ListParagraph"/>
        <w:numPr>
          <w:ilvl w:val="0"/>
          <w:numId w:val="15"/>
        </w:numPr>
        <w:tabs>
          <w:tab w:val="left" w:pos="-4395"/>
        </w:tabs>
        <w:spacing w:after="0" w:line="276" w:lineRule="auto"/>
        <w:ind w:left="426" w:hanging="426"/>
        <w:jc w:val="left"/>
        <w:rPr>
          <w:rFonts w:ascii="Times New Roman" w:hAnsi="Times New Roman"/>
          <w:b/>
          <w:color w:val="000000"/>
          <w:sz w:val="24"/>
          <w:szCs w:val="24"/>
        </w:rPr>
      </w:pPr>
      <w:r>
        <w:rPr>
          <w:rFonts w:ascii="Times New Roman" w:hAnsi="Times New Roman"/>
          <w:b/>
          <w:color w:val="000000"/>
          <w:sz w:val="24"/>
          <w:szCs w:val="24"/>
        </w:rPr>
        <w:t>Buku-Buku</w:t>
      </w:r>
    </w:p>
    <w:p w:rsidR="00D93C40" w:rsidRDefault="00D93C40" w:rsidP="00D93C40">
      <w:pPr>
        <w:pStyle w:val="ListParagraph"/>
        <w:tabs>
          <w:tab w:val="left" w:pos="-4395"/>
        </w:tabs>
        <w:spacing w:after="0" w:line="276" w:lineRule="auto"/>
        <w:ind w:left="426" w:firstLine="0"/>
        <w:jc w:val="left"/>
        <w:rPr>
          <w:rFonts w:ascii="Times New Roman" w:hAnsi="Times New Roman"/>
          <w:b/>
          <w:color w:val="000000"/>
          <w:sz w:val="24"/>
          <w:szCs w:val="24"/>
        </w:rPr>
      </w:pPr>
    </w:p>
    <w:p w:rsidR="009228EE" w:rsidRDefault="009228EE" w:rsidP="003E1B23">
      <w:pPr>
        <w:pStyle w:val="ListParagraph"/>
        <w:spacing w:after="240" w:line="240" w:lineRule="auto"/>
        <w:ind w:left="709" w:hanging="709"/>
        <w:contextualSpacing w:val="0"/>
        <w:rPr>
          <w:rFonts w:ascii="Times New Roman" w:hAnsi="Times New Roman"/>
          <w:color w:val="000000"/>
          <w:sz w:val="24"/>
          <w:szCs w:val="24"/>
        </w:rPr>
      </w:pPr>
      <w:r>
        <w:rPr>
          <w:rFonts w:ascii="Times New Roman" w:hAnsi="Times New Roman"/>
          <w:color w:val="000000"/>
          <w:sz w:val="24"/>
          <w:szCs w:val="24"/>
        </w:rPr>
        <w:t xml:space="preserve">Attamimi A. Hamid S, dkk, </w:t>
      </w:r>
      <w:r w:rsidRPr="00CD4ACE">
        <w:rPr>
          <w:rFonts w:ascii="Times New Roman" w:hAnsi="Times New Roman"/>
          <w:i/>
          <w:color w:val="000000"/>
          <w:sz w:val="24"/>
          <w:szCs w:val="24"/>
        </w:rPr>
        <w:t>Pancasila Sebagai</w:t>
      </w:r>
      <w:r>
        <w:rPr>
          <w:rFonts w:ascii="Times New Roman" w:hAnsi="Times New Roman"/>
          <w:i/>
          <w:color w:val="000000"/>
          <w:sz w:val="24"/>
          <w:szCs w:val="24"/>
        </w:rPr>
        <w:t xml:space="preserve"> Ideologi Dalam Berbagai Bidang</w:t>
      </w:r>
      <w:r>
        <w:rPr>
          <w:rFonts w:ascii="Times New Roman" w:hAnsi="Times New Roman"/>
          <w:b/>
          <w:color w:val="000000"/>
          <w:sz w:val="24"/>
          <w:szCs w:val="24"/>
        </w:rPr>
        <w:t xml:space="preserve"> </w:t>
      </w:r>
      <w:r w:rsidRPr="00CD4ACE">
        <w:rPr>
          <w:rFonts w:ascii="Times New Roman" w:hAnsi="Times New Roman"/>
          <w:i/>
          <w:color w:val="000000"/>
          <w:sz w:val="24"/>
          <w:szCs w:val="24"/>
        </w:rPr>
        <w:t>Kehidupan Bermasyarakat, Berbangsa Dan Bernegara</w:t>
      </w:r>
      <w:r>
        <w:rPr>
          <w:rFonts w:ascii="Times New Roman" w:hAnsi="Times New Roman"/>
          <w:color w:val="000000"/>
          <w:sz w:val="24"/>
          <w:szCs w:val="24"/>
        </w:rPr>
        <w:t>, BP-7 Pusat, Jakarta, 1991.</w:t>
      </w:r>
    </w:p>
    <w:p w:rsidR="009228EE" w:rsidRDefault="009228EE" w:rsidP="003E1B23">
      <w:pPr>
        <w:pStyle w:val="ListParagraph"/>
        <w:spacing w:after="240" w:line="240" w:lineRule="auto"/>
        <w:ind w:left="709" w:hanging="709"/>
        <w:contextualSpacing w:val="0"/>
        <w:rPr>
          <w:rFonts w:ascii="Times New Roman" w:hAnsi="Times New Roman"/>
          <w:color w:val="000000"/>
          <w:sz w:val="24"/>
          <w:szCs w:val="24"/>
        </w:rPr>
      </w:pPr>
      <w:r>
        <w:rPr>
          <w:rFonts w:ascii="Times New Roman" w:hAnsi="Times New Roman"/>
          <w:color w:val="000000"/>
          <w:sz w:val="24"/>
          <w:szCs w:val="24"/>
        </w:rPr>
        <w:t xml:space="preserve">__________________, dkk, </w:t>
      </w:r>
      <w:r w:rsidRPr="00CD4ACE">
        <w:rPr>
          <w:rFonts w:ascii="Times New Roman" w:hAnsi="Times New Roman"/>
          <w:i/>
          <w:color w:val="000000"/>
          <w:sz w:val="24"/>
          <w:szCs w:val="24"/>
        </w:rPr>
        <w:t>Cita Negara Persatuan Indonesia</w:t>
      </w:r>
      <w:r>
        <w:rPr>
          <w:rFonts w:ascii="Times New Roman" w:hAnsi="Times New Roman"/>
          <w:color w:val="000000"/>
          <w:sz w:val="24"/>
          <w:szCs w:val="24"/>
        </w:rPr>
        <w:t>, BP-7 Pusat, Jakarta, 1995.</w:t>
      </w:r>
      <w:r w:rsidRPr="000F3A92">
        <w:rPr>
          <w:rFonts w:ascii="Times New Roman" w:hAnsi="Times New Roman"/>
          <w:sz w:val="24"/>
          <w:szCs w:val="24"/>
        </w:rPr>
        <w:t xml:space="preserve"> </w:t>
      </w:r>
    </w:p>
    <w:p w:rsidR="009228EE" w:rsidRDefault="009228EE" w:rsidP="003E1B23">
      <w:pPr>
        <w:pStyle w:val="ListParagraph"/>
        <w:spacing w:after="240" w:line="240" w:lineRule="auto"/>
        <w:ind w:left="709" w:hanging="709"/>
        <w:contextualSpacing w:val="0"/>
        <w:rPr>
          <w:rFonts w:ascii="Times New Roman" w:hAnsi="Times New Roman"/>
          <w:color w:val="000000"/>
          <w:sz w:val="24"/>
          <w:szCs w:val="24"/>
        </w:rPr>
      </w:pPr>
      <w:r w:rsidRPr="00E950F5">
        <w:rPr>
          <w:rFonts w:ascii="Times New Roman" w:hAnsi="Times New Roman"/>
          <w:color w:val="000000"/>
          <w:sz w:val="24"/>
          <w:szCs w:val="24"/>
        </w:rPr>
        <w:t xml:space="preserve">Azhary, </w:t>
      </w:r>
      <w:r w:rsidRPr="00CD4ACE">
        <w:rPr>
          <w:rFonts w:ascii="Times New Roman" w:hAnsi="Times New Roman"/>
          <w:i/>
          <w:color w:val="000000"/>
          <w:sz w:val="24"/>
          <w:szCs w:val="24"/>
        </w:rPr>
        <w:t>Negara Hukum Indonesia Analisis Yuridis Normatif Tentang Unsur-</w:t>
      </w:r>
      <w:r w:rsidRPr="00CD4ACE">
        <w:rPr>
          <w:rFonts w:ascii="Times New Roman" w:hAnsi="Times New Roman"/>
          <w:i/>
          <w:color w:val="000000"/>
          <w:sz w:val="24"/>
          <w:szCs w:val="24"/>
        </w:rPr>
        <w:tab/>
        <w:t>Unsurnya</w:t>
      </w:r>
      <w:r w:rsidRPr="00E950F5">
        <w:rPr>
          <w:rFonts w:ascii="Times New Roman" w:hAnsi="Times New Roman"/>
          <w:color w:val="000000"/>
          <w:sz w:val="24"/>
          <w:szCs w:val="24"/>
        </w:rPr>
        <w:t>, UI-Press, Jakarta, 1995.</w:t>
      </w:r>
      <w:r w:rsidRPr="008F258A">
        <w:rPr>
          <w:rFonts w:ascii="Times New Roman" w:hAnsi="Times New Roman"/>
          <w:color w:val="000000"/>
          <w:sz w:val="24"/>
          <w:szCs w:val="24"/>
        </w:rPr>
        <w:t xml:space="preserve"> </w:t>
      </w:r>
    </w:p>
    <w:p w:rsidR="009228EE" w:rsidRDefault="009228EE" w:rsidP="003E1B23">
      <w:pPr>
        <w:pStyle w:val="ListParagraph"/>
        <w:spacing w:after="240" w:line="240" w:lineRule="auto"/>
        <w:ind w:left="709" w:hanging="709"/>
        <w:contextualSpacing w:val="0"/>
        <w:rPr>
          <w:rFonts w:ascii="Times New Roman" w:hAnsi="Times New Roman"/>
          <w:color w:val="000000"/>
          <w:sz w:val="24"/>
          <w:szCs w:val="24"/>
        </w:rPr>
      </w:pPr>
      <w:r w:rsidRPr="00E950F5">
        <w:rPr>
          <w:rFonts w:ascii="Times New Roman" w:hAnsi="Times New Roman"/>
          <w:color w:val="000000"/>
          <w:sz w:val="24"/>
          <w:szCs w:val="24"/>
        </w:rPr>
        <w:t>Azhar</w:t>
      </w:r>
      <w:r>
        <w:rPr>
          <w:rFonts w:ascii="Times New Roman" w:hAnsi="Times New Roman"/>
          <w:color w:val="000000"/>
          <w:sz w:val="24"/>
          <w:szCs w:val="24"/>
        </w:rPr>
        <w:t>y Tahir Muhammad</w:t>
      </w:r>
      <w:r w:rsidRPr="00E950F5">
        <w:rPr>
          <w:rFonts w:ascii="Times New Roman" w:hAnsi="Times New Roman"/>
          <w:color w:val="000000"/>
          <w:sz w:val="24"/>
          <w:szCs w:val="24"/>
        </w:rPr>
        <w:t xml:space="preserve">, </w:t>
      </w:r>
      <w:r w:rsidRPr="00CA7BA7">
        <w:rPr>
          <w:rFonts w:ascii="Times New Roman" w:hAnsi="Times New Roman"/>
          <w:i/>
          <w:color w:val="000000"/>
          <w:sz w:val="24"/>
          <w:szCs w:val="24"/>
        </w:rPr>
        <w:t xml:space="preserve">Negara Hukum Suatu Studi Tentang Prinsip-Prinsipnya </w:t>
      </w:r>
      <w:r w:rsidRPr="00CA7BA7">
        <w:rPr>
          <w:rFonts w:ascii="Times New Roman" w:hAnsi="Times New Roman"/>
          <w:i/>
          <w:color w:val="000000"/>
          <w:sz w:val="24"/>
          <w:szCs w:val="24"/>
        </w:rPr>
        <w:tab/>
        <w:t>Dilihat Dari Segi Hukum Islam, Impl</w:t>
      </w:r>
      <w:r>
        <w:rPr>
          <w:rFonts w:ascii="Times New Roman" w:hAnsi="Times New Roman"/>
          <w:i/>
          <w:color w:val="000000"/>
          <w:sz w:val="24"/>
          <w:szCs w:val="24"/>
        </w:rPr>
        <w:t xml:space="preserve">ementasinya pada Priode Negara </w:t>
      </w:r>
      <w:r w:rsidRPr="00CA7BA7">
        <w:rPr>
          <w:rFonts w:ascii="Times New Roman" w:hAnsi="Times New Roman"/>
          <w:i/>
          <w:color w:val="000000"/>
          <w:sz w:val="24"/>
          <w:szCs w:val="24"/>
        </w:rPr>
        <w:t>Madinah dan Masa Kini</w:t>
      </w:r>
      <w:r w:rsidRPr="00E950F5">
        <w:rPr>
          <w:rFonts w:ascii="Times New Roman" w:hAnsi="Times New Roman"/>
          <w:color w:val="000000"/>
          <w:sz w:val="24"/>
          <w:szCs w:val="24"/>
        </w:rPr>
        <w:t>, Prenada Media, Jakarta, 2003.</w:t>
      </w:r>
      <w:r w:rsidRPr="00BB1033">
        <w:rPr>
          <w:rFonts w:ascii="Times New Roman" w:hAnsi="Times New Roman"/>
          <w:sz w:val="24"/>
          <w:szCs w:val="24"/>
        </w:rPr>
        <w:t xml:space="preserve"> </w:t>
      </w:r>
    </w:p>
    <w:p w:rsidR="009228EE" w:rsidRDefault="009228EE" w:rsidP="003E1B23">
      <w:pPr>
        <w:pStyle w:val="ListParagraph"/>
        <w:spacing w:after="240" w:line="240" w:lineRule="auto"/>
        <w:ind w:left="709" w:hanging="709"/>
        <w:contextualSpacing w:val="0"/>
        <w:rPr>
          <w:rFonts w:ascii="Times New Roman" w:hAnsi="Times New Roman"/>
          <w:color w:val="000000"/>
          <w:sz w:val="24"/>
          <w:szCs w:val="24"/>
        </w:rPr>
      </w:pPr>
      <w:r w:rsidRPr="005D2F5E">
        <w:rPr>
          <w:rFonts w:ascii="Times New Roman" w:hAnsi="Times New Roman"/>
          <w:sz w:val="24"/>
          <w:szCs w:val="24"/>
        </w:rPr>
        <w:t>Atmadja</w:t>
      </w:r>
      <w:r w:rsidRPr="003A07B9">
        <w:rPr>
          <w:rFonts w:ascii="Times New Roman" w:hAnsi="Times New Roman"/>
          <w:sz w:val="24"/>
          <w:szCs w:val="24"/>
        </w:rPr>
        <w:t xml:space="preserve"> Gede I Dewa, </w:t>
      </w:r>
      <w:r w:rsidRPr="003A07B9">
        <w:rPr>
          <w:rFonts w:ascii="Times New Roman" w:hAnsi="Times New Roman"/>
          <w:i/>
          <w:sz w:val="24"/>
          <w:szCs w:val="24"/>
        </w:rPr>
        <w:t>Ilmu Negara Sejarah Konsep Negara dan Kajian Kenegaraan</w:t>
      </w:r>
      <w:r w:rsidRPr="003A07B9">
        <w:rPr>
          <w:rFonts w:ascii="Times New Roman" w:hAnsi="Times New Roman"/>
          <w:sz w:val="24"/>
          <w:szCs w:val="24"/>
        </w:rPr>
        <w:t>, Set</w:t>
      </w:r>
      <w:r>
        <w:rPr>
          <w:rFonts w:ascii="Times New Roman" w:hAnsi="Times New Roman"/>
          <w:sz w:val="24"/>
          <w:szCs w:val="24"/>
        </w:rPr>
        <w:t>ara Press, Malang, 2012</w:t>
      </w:r>
      <w:r w:rsidRPr="003A07B9">
        <w:rPr>
          <w:rFonts w:ascii="Times New Roman" w:hAnsi="Times New Roman"/>
          <w:sz w:val="24"/>
          <w:szCs w:val="24"/>
        </w:rPr>
        <w:t>.</w:t>
      </w:r>
    </w:p>
    <w:p w:rsidR="009228EE" w:rsidRDefault="009228EE" w:rsidP="003E1B23">
      <w:pPr>
        <w:pStyle w:val="ListParagraph"/>
        <w:spacing w:after="240" w:line="240" w:lineRule="auto"/>
        <w:ind w:left="709" w:hanging="709"/>
        <w:contextualSpacing w:val="0"/>
        <w:rPr>
          <w:rFonts w:ascii="Times New Roman" w:hAnsi="Times New Roman"/>
          <w:color w:val="000000"/>
          <w:sz w:val="24"/>
          <w:szCs w:val="24"/>
        </w:rPr>
      </w:pPr>
      <w:r>
        <w:rPr>
          <w:rFonts w:ascii="Times New Roman" w:hAnsi="Times New Roman"/>
          <w:sz w:val="24"/>
          <w:szCs w:val="24"/>
        </w:rPr>
        <w:t xml:space="preserve">____________________, </w:t>
      </w:r>
      <w:r w:rsidRPr="00434D95">
        <w:rPr>
          <w:rFonts w:ascii="Times New Roman" w:hAnsi="Times New Roman"/>
          <w:sz w:val="24"/>
          <w:szCs w:val="24"/>
        </w:rPr>
        <w:t xml:space="preserve">dkk, </w:t>
      </w:r>
      <w:r w:rsidRPr="00434D95">
        <w:rPr>
          <w:rFonts w:ascii="Times New Roman" w:hAnsi="Times New Roman"/>
          <w:i/>
          <w:sz w:val="24"/>
          <w:szCs w:val="24"/>
        </w:rPr>
        <w:t>Membangun Negara Hukum Yang Bermartabat</w:t>
      </w:r>
      <w:r w:rsidRPr="00434D95">
        <w:rPr>
          <w:rFonts w:ascii="Times New Roman" w:hAnsi="Times New Roman"/>
          <w:sz w:val="24"/>
          <w:szCs w:val="24"/>
        </w:rPr>
        <w:t>, Setara Pres</w:t>
      </w:r>
      <w:r>
        <w:rPr>
          <w:rFonts w:ascii="Times New Roman" w:hAnsi="Times New Roman"/>
          <w:sz w:val="24"/>
          <w:szCs w:val="24"/>
        </w:rPr>
        <w:t>s, Malang,  2013</w:t>
      </w:r>
      <w:r w:rsidRPr="00434D95">
        <w:rPr>
          <w:rFonts w:ascii="Times New Roman" w:hAnsi="Times New Roman"/>
          <w:sz w:val="24"/>
          <w:szCs w:val="24"/>
        </w:rPr>
        <w:t>.</w:t>
      </w:r>
      <w:r w:rsidRPr="006446F5">
        <w:rPr>
          <w:rFonts w:ascii="Times New Roman" w:hAnsi="Times New Roman"/>
          <w:color w:val="4F81BD"/>
          <w:sz w:val="24"/>
          <w:szCs w:val="24"/>
        </w:rPr>
        <w:t xml:space="preserve"> </w:t>
      </w:r>
    </w:p>
    <w:p w:rsidR="009228EE" w:rsidRDefault="009228EE" w:rsidP="003E1B23">
      <w:pPr>
        <w:pStyle w:val="ListParagraph"/>
        <w:spacing w:after="240" w:line="240" w:lineRule="auto"/>
        <w:ind w:left="709" w:hanging="709"/>
        <w:contextualSpacing w:val="0"/>
        <w:rPr>
          <w:rFonts w:ascii="Times New Roman" w:hAnsi="Times New Roman"/>
          <w:sz w:val="24"/>
          <w:szCs w:val="24"/>
        </w:rPr>
      </w:pPr>
      <w:r w:rsidRPr="000E536F">
        <w:rPr>
          <w:rFonts w:ascii="Times New Roman" w:hAnsi="Times New Roman"/>
          <w:sz w:val="24"/>
          <w:szCs w:val="24"/>
        </w:rPr>
        <w:t xml:space="preserve">Asshiddiqie Jimly, </w:t>
      </w:r>
      <w:r w:rsidRPr="000E536F">
        <w:rPr>
          <w:rFonts w:ascii="Times New Roman" w:hAnsi="Times New Roman"/>
          <w:i/>
          <w:sz w:val="24"/>
          <w:szCs w:val="24"/>
        </w:rPr>
        <w:t>Pengantar Ilmu Hukum Tata Negara</w:t>
      </w:r>
      <w:r w:rsidRPr="000E536F">
        <w:rPr>
          <w:rFonts w:ascii="Times New Roman" w:hAnsi="Times New Roman"/>
          <w:sz w:val="24"/>
          <w:szCs w:val="24"/>
        </w:rPr>
        <w:t>, PT. Raja Grafindo Persada, Jakarta, 2009.</w:t>
      </w:r>
    </w:p>
    <w:p w:rsidR="009228EE" w:rsidRDefault="009228EE" w:rsidP="003E1B23">
      <w:pPr>
        <w:pStyle w:val="ListParagraph"/>
        <w:spacing w:after="240" w:line="240" w:lineRule="auto"/>
        <w:ind w:left="709" w:hanging="709"/>
        <w:contextualSpacing w:val="0"/>
        <w:rPr>
          <w:rFonts w:ascii="Times New Roman" w:hAnsi="Times New Roman"/>
          <w:color w:val="000000"/>
          <w:sz w:val="24"/>
          <w:szCs w:val="24"/>
        </w:rPr>
      </w:pPr>
      <w:r>
        <w:rPr>
          <w:rFonts w:ascii="Times New Roman" w:hAnsi="Times New Roman"/>
          <w:sz w:val="24"/>
          <w:szCs w:val="24"/>
        </w:rPr>
        <w:t xml:space="preserve">_______________, </w:t>
      </w:r>
      <w:r w:rsidRPr="00473C89">
        <w:rPr>
          <w:rFonts w:ascii="Times New Roman" w:hAnsi="Times New Roman"/>
          <w:i/>
          <w:sz w:val="24"/>
          <w:szCs w:val="24"/>
        </w:rPr>
        <w:t>Perihal Undang-Undang</w:t>
      </w:r>
      <w:r>
        <w:rPr>
          <w:rFonts w:ascii="Times New Roman" w:hAnsi="Times New Roman"/>
          <w:sz w:val="24"/>
          <w:szCs w:val="24"/>
        </w:rPr>
        <w:t>, Rajawali Pers, Jakarta, 2010.</w:t>
      </w:r>
    </w:p>
    <w:p w:rsidR="009228EE" w:rsidRDefault="009228EE" w:rsidP="003E1B23">
      <w:pPr>
        <w:pStyle w:val="ListParagraph"/>
        <w:spacing w:after="240" w:line="240" w:lineRule="auto"/>
        <w:ind w:left="709" w:hanging="709"/>
        <w:contextualSpacing w:val="0"/>
        <w:rPr>
          <w:rFonts w:ascii="Times New Roman" w:hAnsi="Times New Roman"/>
          <w:color w:val="000000"/>
          <w:sz w:val="24"/>
          <w:szCs w:val="24"/>
        </w:rPr>
      </w:pPr>
      <w:r>
        <w:rPr>
          <w:rFonts w:ascii="Times New Roman" w:hAnsi="Times New Roman"/>
          <w:color w:val="000000"/>
          <w:sz w:val="24"/>
          <w:szCs w:val="24"/>
        </w:rPr>
        <w:t xml:space="preserve">Arinanto Satya dan Triyanti Ninuk, </w:t>
      </w:r>
      <w:r w:rsidRPr="00FF50DA">
        <w:rPr>
          <w:rFonts w:ascii="Times New Roman" w:hAnsi="Times New Roman"/>
          <w:i/>
          <w:color w:val="000000"/>
          <w:sz w:val="24"/>
          <w:szCs w:val="24"/>
        </w:rPr>
        <w:t>Memaham</w:t>
      </w:r>
      <w:r>
        <w:rPr>
          <w:rFonts w:ascii="Times New Roman" w:hAnsi="Times New Roman"/>
          <w:i/>
          <w:color w:val="000000"/>
          <w:sz w:val="24"/>
          <w:szCs w:val="24"/>
        </w:rPr>
        <w:t xml:space="preserve">i Hukum Dari Konstruksi Sampai </w:t>
      </w:r>
      <w:r w:rsidRPr="00FF50DA">
        <w:rPr>
          <w:rFonts w:ascii="Times New Roman" w:hAnsi="Times New Roman"/>
          <w:i/>
          <w:color w:val="000000"/>
          <w:sz w:val="24"/>
          <w:szCs w:val="24"/>
        </w:rPr>
        <w:t>Imlementasi</w:t>
      </w:r>
      <w:r>
        <w:rPr>
          <w:rFonts w:ascii="Times New Roman" w:hAnsi="Times New Roman"/>
          <w:color w:val="000000"/>
          <w:sz w:val="24"/>
          <w:szCs w:val="24"/>
        </w:rPr>
        <w:t>, PT. Raja Grafindo Persada, Jakarta, 2009.</w:t>
      </w:r>
    </w:p>
    <w:p w:rsidR="009228EE" w:rsidRDefault="009228EE" w:rsidP="003E1B23">
      <w:pPr>
        <w:pStyle w:val="ListParagraph"/>
        <w:spacing w:after="240" w:line="240" w:lineRule="auto"/>
        <w:ind w:left="709" w:hanging="709"/>
        <w:contextualSpacing w:val="0"/>
        <w:rPr>
          <w:rFonts w:ascii="Times New Roman" w:hAnsi="Times New Roman"/>
          <w:color w:val="000000"/>
          <w:sz w:val="24"/>
          <w:szCs w:val="24"/>
        </w:rPr>
      </w:pPr>
      <w:r w:rsidRPr="003A07B9">
        <w:rPr>
          <w:rFonts w:ascii="Times New Roman" w:hAnsi="Times New Roman"/>
          <w:sz w:val="24"/>
          <w:szCs w:val="24"/>
        </w:rPr>
        <w:t xml:space="preserve">Asikin H. Zainal, </w:t>
      </w:r>
      <w:r w:rsidRPr="003A07B9">
        <w:rPr>
          <w:rFonts w:ascii="Times New Roman" w:hAnsi="Times New Roman"/>
          <w:i/>
          <w:sz w:val="24"/>
          <w:szCs w:val="24"/>
        </w:rPr>
        <w:t>Mengenal Filsafat Hukum</w:t>
      </w:r>
      <w:r w:rsidRPr="003A07B9">
        <w:rPr>
          <w:rFonts w:ascii="Times New Roman" w:hAnsi="Times New Roman"/>
          <w:sz w:val="24"/>
          <w:szCs w:val="24"/>
        </w:rPr>
        <w:t>, Pusta</w:t>
      </w:r>
      <w:r>
        <w:rPr>
          <w:rFonts w:ascii="Times New Roman" w:hAnsi="Times New Roman"/>
          <w:sz w:val="24"/>
          <w:szCs w:val="24"/>
        </w:rPr>
        <w:t>ka Rineka Cipta, Bandung, 2014.</w:t>
      </w:r>
    </w:p>
    <w:p w:rsidR="009228EE" w:rsidRDefault="009228EE" w:rsidP="003E1B23">
      <w:pPr>
        <w:pStyle w:val="ListParagraph"/>
        <w:spacing w:after="240" w:line="240" w:lineRule="auto"/>
        <w:ind w:left="709" w:hanging="709"/>
        <w:contextualSpacing w:val="0"/>
        <w:rPr>
          <w:rFonts w:ascii="Times New Roman" w:hAnsi="Times New Roman"/>
          <w:color w:val="000000"/>
          <w:sz w:val="24"/>
          <w:szCs w:val="24"/>
        </w:rPr>
      </w:pPr>
      <w:r w:rsidRPr="003A07B9">
        <w:rPr>
          <w:rFonts w:ascii="Times New Roman" w:hAnsi="Times New Roman"/>
          <w:sz w:val="24"/>
          <w:szCs w:val="24"/>
        </w:rPr>
        <w:t xml:space="preserve">Aziz Woelan Sri, </w:t>
      </w:r>
      <w:r w:rsidRPr="003A07B9">
        <w:rPr>
          <w:rFonts w:ascii="Times New Roman" w:hAnsi="Times New Roman"/>
          <w:i/>
          <w:sz w:val="24"/>
          <w:szCs w:val="24"/>
        </w:rPr>
        <w:t>Aspek-Aspek Hukum Ekonomi Pembangunan Indonesia</w:t>
      </w:r>
      <w:r w:rsidRPr="003A07B9">
        <w:rPr>
          <w:rFonts w:ascii="Times New Roman" w:hAnsi="Times New Roman"/>
          <w:sz w:val="24"/>
          <w:szCs w:val="24"/>
        </w:rPr>
        <w:t xml:space="preserve">, Citra </w:t>
      </w:r>
      <w:r>
        <w:rPr>
          <w:rFonts w:ascii="Times New Roman" w:hAnsi="Times New Roman"/>
          <w:sz w:val="24"/>
          <w:szCs w:val="24"/>
        </w:rPr>
        <w:t xml:space="preserve"> Media, Surabaya, 1996</w:t>
      </w:r>
      <w:r w:rsidRPr="003A07B9">
        <w:rPr>
          <w:rFonts w:ascii="Times New Roman" w:hAnsi="Times New Roman"/>
          <w:sz w:val="24"/>
          <w:szCs w:val="24"/>
        </w:rPr>
        <w:t xml:space="preserve">.  </w:t>
      </w:r>
    </w:p>
    <w:p w:rsidR="009228EE" w:rsidRDefault="009228EE" w:rsidP="003E1B23">
      <w:pPr>
        <w:pStyle w:val="ListParagraph"/>
        <w:spacing w:after="240" w:line="240" w:lineRule="auto"/>
        <w:ind w:left="709" w:hanging="709"/>
        <w:contextualSpacing w:val="0"/>
        <w:rPr>
          <w:rFonts w:ascii="Times New Roman" w:hAnsi="Times New Roman"/>
          <w:color w:val="000000"/>
          <w:sz w:val="24"/>
          <w:szCs w:val="24"/>
        </w:rPr>
      </w:pPr>
      <w:r>
        <w:rPr>
          <w:rFonts w:ascii="Times New Roman" w:hAnsi="Times New Roman"/>
          <w:color w:val="000000"/>
          <w:sz w:val="24"/>
          <w:szCs w:val="24"/>
        </w:rPr>
        <w:t xml:space="preserve">Afiffuddin H. dan Saebani Beni Ahmad, </w:t>
      </w:r>
      <w:r w:rsidRPr="00C76C6A">
        <w:rPr>
          <w:rFonts w:ascii="Times New Roman" w:hAnsi="Times New Roman"/>
          <w:i/>
          <w:color w:val="000000"/>
          <w:sz w:val="24"/>
          <w:szCs w:val="24"/>
        </w:rPr>
        <w:t>Metodologi Penelitian Kualitatif</w:t>
      </w:r>
      <w:r>
        <w:rPr>
          <w:rFonts w:ascii="Times New Roman" w:hAnsi="Times New Roman"/>
          <w:color w:val="000000"/>
          <w:sz w:val="24"/>
          <w:szCs w:val="24"/>
        </w:rPr>
        <w:t xml:space="preserve">, CV. </w:t>
      </w:r>
      <w:r>
        <w:rPr>
          <w:rFonts w:ascii="Times New Roman" w:hAnsi="Times New Roman"/>
          <w:color w:val="000000"/>
          <w:sz w:val="24"/>
          <w:szCs w:val="24"/>
        </w:rPr>
        <w:tab/>
        <w:t>Pustaka Setia, Bandung, 2009.</w:t>
      </w:r>
      <w:r w:rsidRPr="009F44FA">
        <w:rPr>
          <w:rFonts w:ascii="Times New Roman" w:hAnsi="Times New Roman"/>
          <w:sz w:val="24"/>
          <w:szCs w:val="24"/>
        </w:rPr>
        <w:t xml:space="preserve"> </w:t>
      </w:r>
    </w:p>
    <w:p w:rsidR="009228EE" w:rsidRDefault="009228EE" w:rsidP="003E1B23">
      <w:pPr>
        <w:pStyle w:val="ListParagraph"/>
        <w:spacing w:after="240" w:line="240" w:lineRule="auto"/>
        <w:ind w:left="709" w:hanging="709"/>
        <w:contextualSpacing w:val="0"/>
        <w:rPr>
          <w:rFonts w:ascii="Times New Roman" w:hAnsi="Times New Roman"/>
          <w:color w:val="000000"/>
          <w:sz w:val="24"/>
          <w:szCs w:val="24"/>
        </w:rPr>
      </w:pPr>
      <w:r w:rsidRPr="00BE4A7F">
        <w:rPr>
          <w:rFonts w:ascii="Times New Roman" w:hAnsi="Times New Roman"/>
          <w:sz w:val="24"/>
          <w:szCs w:val="24"/>
        </w:rPr>
        <w:t xml:space="preserve">Asy’arie Musa, </w:t>
      </w:r>
      <w:r w:rsidRPr="00BE4A7F">
        <w:rPr>
          <w:rFonts w:ascii="Times New Roman" w:hAnsi="Times New Roman"/>
          <w:i/>
          <w:sz w:val="24"/>
          <w:szCs w:val="24"/>
        </w:rPr>
        <w:t>NKRI Budaya Politik dan Pendidikan</w:t>
      </w:r>
      <w:r>
        <w:rPr>
          <w:rFonts w:ascii="Times New Roman" w:hAnsi="Times New Roman"/>
          <w:sz w:val="24"/>
          <w:szCs w:val="24"/>
        </w:rPr>
        <w:t xml:space="preserve">, </w:t>
      </w:r>
      <w:r w:rsidRPr="00BE4A7F">
        <w:rPr>
          <w:rFonts w:ascii="Times New Roman" w:hAnsi="Times New Roman"/>
          <w:sz w:val="24"/>
          <w:szCs w:val="24"/>
        </w:rPr>
        <w:t xml:space="preserve">LESFI, Yogyakarta, 2005. </w:t>
      </w:r>
    </w:p>
    <w:p w:rsidR="009228EE" w:rsidRDefault="009228EE" w:rsidP="003E1B23">
      <w:pPr>
        <w:pStyle w:val="ListParagraph"/>
        <w:spacing w:after="240" w:line="240" w:lineRule="auto"/>
        <w:ind w:left="709" w:hanging="709"/>
        <w:contextualSpacing w:val="0"/>
        <w:rPr>
          <w:rFonts w:ascii="Times New Roman" w:hAnsi="Times New Roman"/>
          <w:color w:val="000000"/>
          <w:sz w:val="24"/>
          <w:szCs w:val="24"/>
        </w:rPr>
      </w:pPr>
      <w:r w:rsidRPr="00434D95">
        <w:rPr>
          <w:rFonts w:ascii="Times New Roman" w:hAnsi="Times New Roman"/>
          <w:sz w:val="24"/>
          <w:szCs w:val="24"/>
        </w:rPr>
        <w:t xml:space="preserve">Arif Sirtua, </w:t>
      </w:r>
      <w:r w:rsidRPr="00434D95">
        <w:rPr>
          <w:rFonts w:ascii="Times New Roman" w:hAnsi="Times New Roman"/>
          <w:i/>
          <w:sz w:val="24"/>
          <w:szCs w:val="24"/>
        </w:rPr>
        <w:t>Indonesia Tanah Air Beta</w:t>
      </w:r>
      <w:r w:rsidRPr="00434D95">
        <w:rPr>
          <w:rFonts w:ascii="Times New Roman" w:hAnsi="Times New Roman"/>
          <w:sz w:val="24"/>
          <w:szCs w:val="24"/>
        </w:rPr>
        <w:t>, Muhammadiyah University Press, Surakarta, 2001.</w:t>
      </w:r>
    </w:p>
    <w:p w:rsidR="009228EE" w:rsidRDefault="009228EE" w:rsidP="003E1B23">
      <w:pPr>
        <w:pStyle w:val="ListParagraph"/>
        <w:spacing w:after="240" w:line="240" w:lineRule="auto"/>
        <w:ind w:left="709" w:hanging="709"/>
        <w:contextualSpacing w:val="0"/>
        <w:rPr>
          <w:rFonts w:ascii="Times New Roman" w:hAnsi="Times New Roman"/>
          <w:color w:val="000000"/>
          <w:sz w:val="24"/>
          <w:szCs w:val="24"/>
        </w:rPr>
      </w:pPr>
      <w:r>
        <w:rPr>
          <w:rFonts w:ascii="Times New Roman" w:hAnsi="Times New Roman"/>
          <w:color w:val="000000"/>
          <w:sz w:val="24"/>
          <w:szCs w:val="24"/>
        </w:rPr>
        <w:lastRenderedPageBreak/>
        <w:t xml:space="preserve">Basrowi dan Suwandi, </w:t>
      </w:r>
      <w:r w:rsidRPr="00A229BD">
        <w:rPr>
          <w:rFonts w:ascii="Times New Roman" w:hAnsi="Times New Roman"/>
          <w:i/>
          <w:color w:val="000000"/>
          <w:sz w:val="24"/>
          <w:szCs w:val="24"/>
        </w:rPr>
        <w:t>Memahami Penelitian Kualitatif</w:t>
      </w:r>
      <w:r>
        <w:rPr>
          <w:rFonts w:ascii="Times New Roman" w:hAnsi="Times New Roman"/>
          <w:color w:val="000000"/>
          <w:sz w:val="24"/>
          <w:szCs w:val="24"/>
        </w:rPr>
        <w:t>, Rineka Cipta, Jakarta,</w:t>
      </w:r>
      <w:r>
        <w:rPr>
          <w:rFonts w:ascii="Times New Roman" w:hAnsi="Times New Roman"/>
          <w:color w:val="000000"/>
          <w:sz w:val="24"/>
          <w:szCs w:val="24"/>
        </w:rPr>
        <w:tab/>
        <w:t xml:space="preserve">2008. </w:t>
      </w:r>
    </w:p>
    <w:p w:rsidR="009228EE" w:rsidRDefault="009228EE" w:rsidP="003E1B23">
      <w:pPr>
        <w:pStyle w:val="ListParagraph"/>
        <w:spacing w:after="240" w:line="240" w:lineRule="auto"/>
        <w:ind w:left="709" w:hanging="709"/>
        <w:contextualSpacing w:val="0"/>
        <w:rPr>
          <w:rFonts w:ascii="Times New Roman" w:hAnsi="Times New Roman"/>
          <w:color w:val="000000"/>
          <w:sz w:val="24"/>
          <w:szCs w:val="24"/>
        </w:rPr>
      </w:pPr>
      <w:r>
        <w:rPr>
          <w:rFonts w:ascii="Times New Roman" w:hAnsi="Times New Roman"/>
          <w:color w:val="000000"/>
          <w:sz w:val="24"/>
          <w:szCs w:val="24"/>
        </w:rPr>
        <w:t xml:space="preserve">Creswell John W, </w:t>
      </w:r>
      <w:r w:rsidRPr="003C3C5D">
        <w:rPr>
          <w:rFonts w:ascii="Times New Roman" w:hAnsi="Times New Roman"/>
          <w:i/>
          <w:color w:val="000000"/>
          <w:sz w:val="24"/>
          <w:szCs w:val="24"/>
        </w:rPr>
        <w:t xml:space="preserve">Research Design Pendekatan Kualitatif Kuantitatif dan Mixed, </w:t>
      </w:r>
      <w:r w:rsidRPr="003C3C5D">
        <w:rPr>
          <w:rFonts w:ascii="Times New Roman" w:hAnsi="Times New Roman"/>
          <w:i/>
          <w:color w:val="000000"/>
          <w:sz w:val="24"/>
          <w:szCs w:val="24"/>
        </w:rPr>
        <w:tab/>
        <w:t>(terjemahan, Achmad Fawaid)</w:t>
      </w:r>
      <w:r>
        <w:rPr>
          <w:rFonts w:ascii="Times New Roman" w:hAnsi="Times New Roman"/>
          <w:color w:val="000000"/>
          <w:sz w:val="24"/>
          <w:szCs w:val="24"/>
        </w:rPr>
        <w:t xml:space="preserve">, Pustaka Pelajar, Yogyakarta, 2010. </w:t>
      </w:r>
    </w:p>
    <w:p w:rsidR="009228EE" w:rsidRDefault="009228EE" w:rsidP="003E1B23">
      <w:pPr>
        <w:pStyle w:val="ListParagraph"/>
        <w:spacing w:after="240" w:line="240" w:lineRule="auto"/>
        <w:ind w:left="709" w:hanging="709"/>
        <w:contextualSpacing w:val="0"/>
        <w:rPr>
          <w:rFonts w:ascii="Times New Roman" w:hAnsi="Times New Roman"/>
          <w:color w:val="000000"/>
          <w:sz w:val="24"/>
          <w:szCs w:val="24"/>
        </w:rPr>
      </w:pPr>
      <w:r>
        <w:rPr>
          <w:rFonts w:ascii="Times New Roman" w:hAnsi="Times New Roman"/>
          <w:color w:val="000000"/>
          <w:sz w:val="24"/>
          <w:szCs w:val="24"/>
        </w:rPr>
        <w:t xml:space="preserve">Denzin Norman K. dan Lincoln Yvonna S, </w:t>
      </w:r>
      <w:r w:rsidRPr="00E750FA">
        <w:rPr>
          <w:rFonts w:ascii="Times New Roman" w:hAnsi="Times New Roman"/>
          <w:i/>
          <w:color w:val="000000"/>
          <w:sz w:val="24"/>
          <w:szCs w:val="24"/>
        </w:rPr>
        <w:t>Handbook Of Qualitative Research</w:t>
      </w:r>
      <w:r>
        <w:rPr>
          <w:rFonts w:ascii="Times New Roman" w:hAnsi="Times New Roman"/>
          <w:color w:val="000000"/>
          <w:sz w:val="24"/>
          <w:szCs w:val="24"/>
        </w:rPr>
        <w:t xml:space="preserve">, </w:t>
      </w:r>
      <w:r>
        <w:rPr>
          <w:rFonts w:ascii="Times New Roman" w:hAnsi="Times New Roman"/>
          <w:color w:val="000000"/>
          <w:sz w:val="24"/>
          <w:szCs w:val="24"/>
        </w:rPr>
        <w:tab/>
        <w:t>(Penerjemah: Dariyanto, dkk), Pustaka Pelajar, Yogyakarta, 2009.</w:t>
      </w:r>
    </w:p>
    <w:p w:rsidR="009228EE" w:rsidRDefault="009228EE" w:rsidP="003E1B23">
      <w:pPr>
        <w:pStyle w:val="ListParagraph"/>
        <w:spacing w:after="240" w:line="240" w:lineRule="auto"/>
        <w:ind w:left="709" w:hanging="709"/>
        <w:contextualSpacing w:val="0"/>
        <w:rPr>
          <w:rFonts w:ascii="Times New Roman" w:hAnsi="Times New Roman"/>
          <w:color w:val="000000"/>
          <w:sz w:val="24"/>
          <w:szCs w:val="24"/>
        </w:rPr>
      </w:pPr>
      <w:r w:rsidRPr="00C8545B">
        <w:rPr>
          <w:rFonts w:ascii="Times New Roman" w:hAnsi="Times New Roman"/>
          <w:sz w:val="24"/>
          <w:szCs w:val="24"/>
        </w:rPr>
        <w:t xml:space="preserve">Dimyati Khudzaifah, </w:t>
      </w:r>
      <w:r w:rsidRPr="00C8545B">
        <w:rPr>
          <w:rFonts w:ascii="Times New Roman" w:hAnsi="Times New Roman"/>
          <w:i/>
          <w:sz w:val="24"/>
          <w:szCs w:val="24"/>
        </w:rPr>
        <w:t>Teorisasi Hukum Studi Tentang Perkembangan Pemikiran Hukum Di Indonesia 1945-1990</w:t>
      </w:r>
      <w:r w:rsidRPr="00C8545B">
        <w:rPr>
          <w:rFonts w:ascii="Times New Roman" w:hAnsi="Times New Roman"/>
          <w:sz w:val="24"/>
          <w:szCs w:val="24"/>
        </w:rPr>
        <w:t>, Muhammadiyah University Press, Surakarta, 2005.</w:t>
      </w:r>
    </w:p>
    <w:p w:rsidR="009228EE" w:rsidRDefault="009228EE" w:rsidP="003E1B23">
      <w:pPr>
        <w:pStyle w:val="ListParagraph"/>
        <w:spacing w:after="240" w:line="240" w:lineRule="auto"/>
        <w:ind w:left="709" w:hanging="709"/>
        <w:contextualSpacing w:val="0"/>
        <w:rPr>
          <w:rFonts w:ascii="Times New Roman" w:hAnsi="Times New Roman"/>
          <w:color w:val="000000"/>
          <w:sz w:val="24"/>
          <w:szCs w:val="24"/>
        </w:rPr>
      </w:pPr>
      <w:r w:rsidRPr="006140DF">
        <w:rPr>
          <w:rFonts w:ascii="Times New Roman" w:hAnsi="Times New Roman"/>
          <w:sz w:val="24"/>
          <w:szCs w:val="24"/>
        </w:rPr>
        <w:t xml:space="preserve">Darmodiharjo Darji, dkk, </w:t>
      </w:r>
      <w:r w:rsidRPr="006140DF">
        <w:rPr>
          <w:rFonts w:ascii="Times New Roman" w:hAnsi="Times New Roman"/>
          <w:i/>
          <w:sz w:val="24"/>
          <w:szCs w:val="24"/>
        </w:rPr>
        <w:t>Santiaji Pancasila</w:t>
      </w:r>
      <w:r w:rsidRPr="006140DF">
        <w:rPr>
          <w:rFonts w:ascii="Times New Roman" w:hAnsi="Times New Roman"/>
          <w:sz w:val="24"/>
          <w:szCs w:val="24"/>
        </w:rPr>
        <w:t>, Usaha N</w:t>
      </w:r>
      <w:r>
        <w:rPr>
          <w:rFonts w:ascii="Times New Roman" w:hAnsi="Times New Roman"/>
          <w:sz w:val="24"/>
          <w:szCs w:val="24"/>
        </w:rPr>
        <w:t>asional, Surabaya, 1991</w:t>
      </w:r>
      <w:r w:rsidRPr="006140DF">
        <w:rPr>
          <w:rFonts w:ascii="Times New Roman" w:hAnsi="Times New Roman"/>
          <w:sz w:val="24"/>
          <w:szCs w:val="24"/>
        </w:rPr>
        <w:t>.</w:t>
      </w:r>
    </w:p>
    <w:p w:rsidR="001A76D2" w:rsidRPr="001A76D2" w:rsidRDefault="009228EE" w:rsidP="003E1B23">
      <w:pPr>
        <w:pStyle w:val="ListParagraph"/>
        <w:spacing w:after="240" w:line="240" w:lineRule="auto"/>
        <w:ind w:left="709" w:hanging="709"/>
        <w:contextualSpacing w:val="0"/>
        <w:rPr>
          <w:rFonts w:ascii="Times New Roman" w:hAnsi="Times New Roman"/>
          <w:sz w:val="24"/>
          <w:szCs w:val="24"/>
        </w:rPr>
      </w:pPr>
      <w:r w:rsidRPr="003A07B9">
        <w:rPr>
          <w:rFonts w:ascii="Times New Roman" w:hAnsi="Times New Roman"/>
          <w:sz w:val="24"/>
          <w:szCs w:val="24"/>
        </w:rPr>
        <w:t xml:space="preserve">Dewa Jufri, </w:t>
      </w:r>
      <w:r w:rsidRPr="003A07B9">
        <w:rPr>
          <w:rFonts w:ascii="Times New Roman" w:hAnsi="Times New Roman"/>
          <w:i/>
          <w:sz w:val="24"/>
          <w:szCs w:val="24"/>
        </w:rPr>
        <w:t>Hukum Administrasi Negara Dalam Perspektif Pelayanan Publik</w:t>
      </w:r>
      <w:r w:rsidRPr="003A07B9">
        <w:rPr>
          <w:rFonts w:ascii="Times New Roman" w:hAnsi="Times New Roman"/>
          <w:sz w:val="24"/>
          <w:szCs w:val="24"/>
        </w:rPr>
        <w:t xml:space="preserve">,  Unhalu </w:t>
      </w:r>
      <w:r>
        <w:rPr>
          <w:rFonts w:ascii="Times New Roman" w:hAnsi="Times New Roman"/>
          <w:sz w:val="24"/>
          <w:szCs w:val="24"/>
        </w:rPr>
        <w:t>Press, Kendari, 2011</w:t>
      </w:r>
      <w:r w:rsidRPr="003A07B9">
        <w:rPr>
          <w:rFonts w:ascii="Times New Roman" w:hAnsi="Times New Roman"/>
          <w:sz w:val="24"/>
          <w:szCs w:val="24"/>
        </w:rPr>
        <w:t xml:space="preserve">. </w:t>
      </w:r>
    </w:p>
    <w:p w:rsidR="009228EE" w:rsidRDefault="009228EE" w:rsidP="003E1B23">
      <w:pPr>
        <w:pStyle w:val="ListParagraph"/>
        <w:spacing w:after="240" w:line="240" w:lineRule="auto"/>
        <w:ind w:left="709" w:hanging="709"/>
        <w:contextualSpacing w:val="0"/>
        <w:rPr>
          <w:rFonts w:ascii="Times New Roman" w:hAnsi="Times New Roman"/>
          <w:color w:val="000000"/>
          <w:sz w:val="24"/>
          <w:szCs w:val="24"/>
        </w:rPr>
      </w:pPr>
      <w:r w:rsidRPr="00517847">
        <w:rPr>
          <w:rFonts w:ascii="Times New Roman" w:hAnsi="Times New Roman"/>
          <w:sz w:val="24"/>
          <w:szCs w:val="24"/>
        </w:rPr>
        <w:t xml:space="preserve">E. Utrecht dan Djindang Saleh Moh., </w:t>
      </w:r>
      <w:r w:rsidRPr="00517847">
        <w:rPr>
          <w:rFonts w:ascii="Times New Roman" w:hAnsi="Times New Roman"/>
          <w:i/>
          <w:sz w:val="24"/>
          <w:szCs w:val="24"/>
        </w:rPr>
        <w:t>Pengantar Hukum Administrasi Negara Indonesia</w:t>
      </w:r>
      <w:r w:rsidRPr="00517847">
        <w:rPr>
          <w:rFonts w:ascii="Times New Roman" w:hAnsi="Times New Roman"/>
          <w:sz w:val="24"/>
          <w:szCs w:val="24"/>
        </w:rPr>
        <w:t xml:space="preserve">, PT. Ichtiar Baru, Jakarta, 1985. </w:t>
      </w:r>
    </w:p>
    <w:p w:rsidR="009228EE" w:rsidRDefault="009228EE" w:rsidP="003E1B23">
      <w:pPr>
        <w:pStyle w:val="ListParagraph"/>
        <w:spacing w:after="240" w:line="240" w:lineRule="auto"/>
        <w:ind w:left="709" w:hanging="709"/>
        <w:contextualSpacing w:val="0"/>
        <w:rPr>
          <w:rFonts w:ascii="Times New Roman" w:hAnsi="Times New Roman"/>
          <w:color w:val="000000"/>
          <w:sz w:val="24"/>
          <w:szCs w:val="24"/>
        </w:rPr>
      </w:pPr>
      <w:r w:rsidRPr="00D65918">
        <w:rPr>
          <w:rFonts w:ascii="Times New Roman" w:hAnsi="Times New Roman"/>
          <w:color w:val="000000"/>
          <w:sz w:val="24"/>
          <w:szCs w:val="24"/>
        </w:rPr>
        <w:t xml:space="preserve">Hadjon Philipus Mandiri, </w:t>
      </w:r>
      <w:r w:rsidRPr="008E5428">
        <w:rPr>
          <w:rFonts w:ascii="Times New Roman" w:hAnsi="Times New Roman"/>
          <w:i/>
          <w:color w:val="000000"/>
          <w:sz w:val="24"/>
          <w:szCs w:val="24"/>
        </w:rPr>
        <w:t>Perlindungan Hukum Bagi Rakyat Indonesia</w:t>
      </w:r>
      <w:r w:rsidRPr="00D65918">
        <w:rPr>
          <w:rFonts w:ascii="Times New Roman" w:hAnsi="Times New Roman"/>
          <w:color w:val="000000"/>
          <w:sz w:val="24"/>
          <w:szCs w:val="24"/>
        </w:rPr>
        <w:t xml:space="preserve">,  </w:t>
      </w:r>
      <w:r>
        <w:rPr>
          <w:rFonts w:ascii="Times New Roman" w:hAnsi="Times New Roman"/>
          <w:color w:val="000000"/>
          <w:sz w:val="24"/>
          <w:szCs w:val="24"/>
        </w:rPr>
        <w:t>P</w:t>
      </w:r>
      <w:r w:rsidRPr="00D65918">
        <w:rPr>
          <w:rFonts w:ascii="Times New Roman" w:hAnsi="Times New Roman"/>
          <w:color w:val="000000"/>
          <w:sz w:val="24"/>
          <w:szCs w:val="24"/>
        </w:rPr>
        <w:t xml:space="preserve">T. Bina </w:t>
      </w:r>
      <w:r>
        <w:rPr>
          <w:rFonts w:ascii="Times New Roman" w:hAnsi="Times New Roman"/>
          <w:color w:val="000000"/>
          <w:sz w:val="24"/>
          <w:szCs w:val="24"/>
        </w:rPr>
        <w:tab/>
      </w:r>
      <w:r w:rsidRPr="00D65918">
        <w:rPr>
          <w:rFonts w:ascii="Times New Roman" w:hAnsi="Times New Roman"/>
          <w:color w:val="000000"/>
          <w:sz w:val="24"/>
          <w:szCs w:val="24"/>
        </w:rPr>
        <w:t>Ilmu, Surabaya, 1997.</w:t>
      </w:r>
      <w:r w:rsidRPr="00FE7DD1">
        <w:rPr>
          <w:rFonts w:ascii="Times New Roman" w:hAnsi="Times New Roman"/>
          <w:color w:val="FF0000"/>
          <w:sz w:val="24"/>
          <w:szCs w:val="24"/>
        </w:rPr>
        <w:t xml:space="preserve"> </w:t>
      </w:r>
    </w:p>
    <w:p w:rsidR="009228EE" w:rsidRDefault="009228EE" w:rsidP="003E1B23">
      <w:pPr>
        <w:pStyle w:val="ListParagraph"/>
        <w:spacing w:after="240" w:line="240" w:lineRule="auto"/>
        <w:ind w:left="709" w:hanging="709"/>
        <w:contextualSpacing w:val="0"/>
        <w:rPr>
          <w:rFonts w:ascii="Times New Roman" w:hAnsi="Times New Roman"/>
          <w:color w:val="000000"/>
          <w:sz w:val="24"/>
          <w:szCs w:val="24"/>
        </w:rPr>
      </w:pPr>
      <w:r>
        <w:rPr>
          <w:rFonts w:ascii="Times New Roman" w:hAnsi="Times New Roman"/>
          <w:sz w:val="24"/>
          <w:szCs w:val="24"/>
        </w:rPr>
        <w:t xml:space="preserve">____________________, </w:t>
      </w:r>
      <w:r w:rsidRPr="009108CD">
        <w:rPr>
          <w:rFonts w:ascii="Times New Roman" w:hAnsi="Times New Roman"/>
          <w:sz w:val="24"/>
          <w:szCs w:val="24"/>
        </w:rPr>
        <w:t xml:space="preserve">et. al, </w:t>
      </w:r>
      <w:r w:rsidRPr="009108CD">
        <w:rPr>
          <w:rFonts w:ascii="Times New Roman" w:hAnsi="Times New Roman"/>
          <w:i/>
          <w:sz w:val="24"/>
          <w:szCs w:val="24"/>
        </w:rPr>
        <w:t>Pengantar Hukum Administrasi Indonesia</w:t>
      </w:r>
      <w:r w:rsidRPr="009108CD">
        <w:rPr>
          <w:rFonts w:ascii="Times New Roman" w:hAnsi="Times New Roman"/>
          <w:sz w:val="24"/>
          <w:szCs w:val="24"/>
        </w:rPr>
        <w:t xml:space="preserve"> (</w:t>
      </w:r>
      <w:r>
        <w:rPr>
          <w:rFonts w:ascii="Times New Roman" w:hAnsi="Times New Roman"/>
          <w:i/>
          <w:sz w:val="24"/>
          <w:szCs w:val="24"/>
        </w:rPr>
        <w:t xml:space="preserve">Introduction to the Indonesian </w:t>
      </w:r>
      <w:r w:rsidRPr="009108CD">
        <w:rPr>
          <w:rFonts w:ascii="Times New Roman" w:hAnsi="Times New Roman"/>
          <w:i/>
          <w:sz w:val="24"/>
          <w:szCs w:val="24"/>
        </w:rPr>
        <w:t>Administrative Law</w:t>
      </w:r>
      <w:r>
        <w:rPr>
          <w:rFonts w:ascii="Times New Roman" w:hAnsi="Times New Roman"/>
          <w:sz w:val="24"/>
          <w:szCs w:val="24"/>
        </w:rPr>
        <w:t xml:space="preserve">), </w:t>
      </w:r>
      <w:r w:rsidRPr="009108CD">
        <w:rPr>
          <w:rFonts w:ascii="Times New Roman" w:hAnsi="Times New Roman"/>
          <w:sz w:val="24"/>
          <w:szCs w:val="24"/>
        </w:rPr>
        <w:t xml:space="preserve">Gadjah Mada University Press, Yogyakarta, 1994. </w:t>
      </w:r>
    </w:p>
    <w:p w:rsidR="009228EE" w:rsidRDefault="009228EE" w:rsidP="003E1B23">
      <w:pPr>
        <w:pStyle w:val="ListParagraph"/>
        <w:spacing w:after="240" w:line="240" w:lineRule="auto"/>
        <w:ind w:left="709" w:hanging="709"/>
        <w:contextualSpacing w:val="0"/>
        <w:rPr>
          <w:rFonts w:ascii="Times New Roman" w:hAnsi="Times New Roman"/>
          <w:color w:val="000000"/>
          <w:sz w:val="24"/>
          <w:szCs w:val="24"/>
        </w:rPr>
      </w:pPr>
      <w:r w:rsidRPr="009108CD">
        <w:rPr>
          <w:rFonts w:ascii="Times New Roman" w:hAnsi="Times New Roman"/>
          <w:sz w:val="24"/>
          <w:szCs w:val="24"/>
        </w:rPr>
        <w:t>Habermas,</w:t>
      </w:r>
      <w:r>
        <w:rPr>
          <w:rFonts w:ascii="Times New Roman" w:hAnsi="Times New Roman"/>
          <w:sz w:val="24"/>
          <w:szCs w:val="24"/>
        </w:rPr>
        <w:t xml:space="preserve"> </w:t>
      </w:r>
      <w:r w:rsidRPr="009108CD">
        <w:rPr>
          <w:rFonts w:ascii="Times New Roman" w:hAnsi="Times New Roman"/>
          <w:i/>
          <w:sz w:val="24"/>
          <w:szCs w:val="24"/>
        </w:rPr>
        <w:t>Dasar Dan Konteks Pemikiran</w:t>
      </w:r>
      <w:r w:rsidRPr="009108CD">
        <w:rPr>
          <w:rFonts w:ascii="Times New Roman" w:hAnsi="Times New Roman"/>
          <w:sz w:val="24"/>
          <w:szCs w:val="24"/>
        </w:rPr>
        <w:t xml:space="preserve">, Resist Book, (terjemahan), Yogyakarta, 2011.  </w:t>
      </w:r>
    </w:p>
    <w:p w:rsidR="009228EE" w:rsidRDefault="009228EE" w:rsidP="003E1B23">
      <w:pPr>
        <w:pStyle w:val="ListParagraph"/>
        <w:spacing w:after="240" w:line="240" w:lineRule="auto"/>
        <w:ind w:left="709" w:hanging="709"/>
        <w:contextualSpacing w:val="0"/>
        <w:rPr>
          <w:rFonts w:ascii="Times New Roman" w:hAnsi="Times New Roman"/>
          <w:color w:val="000000"/>
          <w:sz w:val="24"/>
          <w:szCs w:val="24"/>
        </w:rPr>
      </w:pPr>
      <w:r w:rsidRPr="009108CD">
        <w:rPr>
          <w:rFonts w:ascii="Times New Roman" w:hAnsi="Times New Roman"/>
          <w:sz w:val="24"/>
          <w:szCs w:val="24"/>
        </w:rPr>
        <w:t xml:space="preserve">Hamidi Jazim dan Mustafa Lutfi, </w:t>
      </w:r>
      <w:r w:rsidRPr="009108CD">
        <w:rPr>
          <w:rFonts w:ascii="Times New Roman" w:hAnsi="Times New Roman"/>
          <w:i/>
          <w:sz w:val="24"/>
          <w:szCs w:val="24"/>
        </w:rPr>
        <w:t>Civic Education Antara Realitas Politik dan Implementasi Hukumnya</w:t>
      </w:r>
      <w:r>
        <w:rPr>
          <w:rFonts w:ascii="Times New Roman" w:hAnsi="Times New Roman"/>
          <w:sz w:val="24"/>
          <w:szCs w:val="24"/>
        </w:rPr>
        <w:t xml:space="preserve">, </w:t>
      </w:r>
      <w:r w:rsidRPr="009108CD">
        <w:rPr>
          <w:rFonts w:ascii="Times New Roman" w:hAnsi="Times New Roman"/>
          <w:sz w:val="24"/>
          <w:szCs w:val="24"/>
        </w:rPr>
        <w:t>PT. Gramedia Pustaka Utama, Jakarta, 2010.</w:t>
      </w:r>
    </w:p>
    <w:p w:rsidR="009228EE" w:rsidRDefault="009228EE" w:rsidP="003E1B23">
      <w:pPr>
        <w:pStyle w:val="ListParagraph"/>
        <w:spacing w:after="240" w:line="240" w:lineRule="auto"/>
        <w:ind w:left="709" w:hanging="709"/>
        <w:contextualSpacing w:val="0"/>
        <w:rPr>
          <w:rFonts w:ascii="Times New Roman" w:hAnsi="Times New Roman"/>
          <w:color w:val="000000"/>
          <w:sz w:val="24"/>
          <w:szCs w:val="24"/>
        </w:rPr>
      </w:pPr>
      <w:r>
        <w:rPr>
          <w:rFonts w:ascii="Times New Roman" w:hAnsi="Times New Roman"/>
          <w:sz w:val="24"/>
          <w:szCs w:val="24"/>
        </w:rPr>
        <w:t>____________________________</w:t>
      </w:r>
      <w:r w:rsidRPr="009108CD">
        <w:rPr>
          <w:rFonts w:ascii="Times New Roman" w:hAnsi="Times New Roman"/>
          <w:sz w:val="24"/>
          <w:szCs w:val="24"/>
        </w:rPr>
        <w:t xml:space="preserve">, </w:t>
      </w:r>
      <w:r w:rsidRPr="009108CD">
        <w:rPr>
          <w:rFonts w:ascii="Times New Roman" w:hAnsi="Times New Roman"/>
          <w:i/>
          <w:sz w:val="24"/>
          <w:szCs w:val="24"/>
        </w:rPr>
        <w:t>Optik Hukum Peraturan Daerah Bermasalah Menggagas Peraturan Daerah Yang Responsif dan Berkesinambungan</w:t>
      </w:r>
      <w:r>
        <w:rPr>
          <w:rFonts w:ascii="Times New Roman" w:hAnsi="Times New Roman"/>
          <w:sz w:val="24"/>
          <w:szCs w:val="24"/>
        </w:rPr>
        <w:t xml:space="preserve">, Prestasi Pustakaraya, </w:t>
      </w:r>
      <w:r w:rsidRPr="009108CD">
        <w:rPr>
          <w:rFonts w:ascii="Times New Roman" w:hAnsi="Times New Roman"/>
          <w:sz w:val="24"/>
          <w:szCs w:val="24"/>
        </w:rPr>
        <w:t>Jakarta, 2011.</w:t>
      </w:r>
    </w:p>
    <w:p w:rsidR="009228EE" w:rsidRDefault="009228EE" w:rsidP="003E1B23">
      <w:pPr>
        <w:pStyle w:val="ListParagraph"/>
        <w:spacing w:after="240" w:line="240" w:lineRule="auto"/>
        <w:ind w:left="709" w:hanging="709"/>
        <w:contextualSpacing w:val="0"/>
        <w:rPr>
          <w:rFonts w:ascii="Times New Roman" w:hAnsi="Times New Roman"/>
          <w:color w:val="000000"/>
          <w:sz w:val="24"/>
          <w:szCs w:val="24"/>
        </w:rPr>
      </w:pPr>
      <w:r w:rsidRPr="00803907">
        <w:rPr>
          <w:rFonts w:ascii="Times New Roman" w:hAnsi="Times New Roman"/>
          <w:sz w:val="24"/>
          <w:szCs w:val="24"/>
        </w:rPr>
        <w:t xml:space="preserve">Hakim Lukaman, </w:t>
      </w:r>
      <w:r w:rsidRPr="00803907">
        <w:rPr>
          <w:rFonts w:ascii="Times New Roman" w:hAnsi="Times New Roman"/>
          <w:i/>
          <w:sz w:val="24"/>
          <w:szCs w:val="24"/>
        </w:rPr>
        <w:t>Filososfi Kewenangan O</w:t>
      </w:r>
      <w:r>
        <w:rPr>
          <w:rFonts w:ascii="Times New Roman" w:hAnsi="Times New Roman"/>
          <w:i/>
          <w:sz w:val="24"/>
          <w:szCs w:val="24"/>
        </w:rPr>
        <w:t xml:space="preserve">rgan Lembaga Daerah Perspektif </w:t>
      </w:r>
      <w:r w:rsidRPr="00803907">
        <w:rPr>
          <w:rFonts w:ascii="Times New Roman" w:hAnsi="Times New Roman"/>
          <w:i/>
          <w:sz w:val="24"/>
          <w:szCs w:val="24"/>
        </w:rPr>
        <w:t>Teori Otonomi dan Desentralisasi dalam Penyelenggaraan Pemerintahan Negara Hukum dan Kesatuan</w:t>
      </w:r>
      <w:r>
        <w:rPr>
          <w:rFonts w:ascii="Times New Roman" w:hAnsi="Times New Roman"/>
          <w:sz w:val="24"/>
          <w:szCs w:val="24"/>
        </w:rPr>
        <w:t xml:space="preserve">, </w:t>
      </w:r>
      <w:r w:rsidRPr="00803907">
        <w:rPr>
          <w:rFonts w:ascii="Times New Roman" w:hAnsi="Times New Roman"/>
          <w:sz w:val="24"/>
          <w:szCs w:val="24"/>
        </w:rPr>
        <w:t xml:space="preserve">Setara Press, Malang, 2012. </w:t>
      </w:r>
    </w:p>
    <w:p w:rsidR="009228EE" w:rsidRDefault="009228EE" w:rsidP="003E1B23">
      <w:pPr>
        <w:pStyle w:val="ListParagraph"/>
        <w:spacing w:after="240" w:line="240" w:lineRule="auto"/>
        <w:ind w:left="709" w:hanging="709"/>
        <w:contextualSpacing w:val="0"/>
        <w:rPr>
          <w:rFonts w:ascii="Times New Roman" w:hAnsi="Times New Roman"/>
          <w:color w:val="000000"/>
          <w:sz w:val="24"/>
          <w:szCs w:val="24"/>
        </w:rPr>
      </w:pPr>
      <w:r w:rsidRPr="00803907">
        <w:rPr>
          <w:rFonts w:ascii="Times New Roman" w:hAnsi="Times New Roman"/>
          <w:sz w:val="24"/>
          <w:szCs w:val="24"/>
        </w:rPr>
        <w:t>Helmi</w:t>
      </w:r>
      <w:r w:rsidRPr="00803907">
        <w:rPr>
          <w:rFonts w:ascii="Times New Roman" w:hAnsi="Times New Roman"/>
          <w:i/>
          <w:sz w:val="24"/>
          <w:szCs w:val="24"/>
        </w:rPr>
        <w:t xml:space="preserve">, Hukum Perizinan Lingkungan Hidup, </w:t>
      </w:r>
      <w:r w:rsidRPr="00803907">
        <w:rPr>
          <w:rFonts w:ascii="Times New Roman" w:hAnsi="Times New Roman"/>
          <w:sz w:val="24"/>
          <w:szCs w:val="24"/>
        </w:rPr>
        <w:t>Sinar Grafika, Jakarta, 2012.</w:t>
      </w:r>
    </w:p>
    <w:p w:rsidR="009228EE" w:rsidRDefault="009228EE" w:rsidP="003E1B23">
      <w:pPr>
        <w:pStyle w:val="ListParagraph"/>
        <w:spacing w:after="240" w:line="240" w:lineRule="auto"/>
        <w:ind w:left="709" w:hanging="709"/>
        <w:contextualSpacing w:val="0"/>
        <w:rPr>
          <w:rFonts w:ascii="Times New Roman" w:hAnsi="Times New Roman"/>
          <w:color w:val="000000"/>
          <w:sz w:val="24"/>
          <w:szCs w:val="24"/>
        </w:rPr>
      </w:pPr>
      <w:r>
        <w:rPr>
          <w:rFonts w:ascii="Times New Roman" w:hAnsi="Times New Roman"/>
          <w:color w:val="000000"/>
          <w:sz w:val="24"/>
          <w:szCs w:val="24"/>
        </w:rPr>
        <w:t xml:space="preserve">Hendrojono, </w:t>
      </w:r>
      <w:r w:rsidRPr="00C76C6A">
        <w:rPr>
          <w:rFonts w:ascii="Times New Roman" w:hAnsi="Times New Roman"/>
          <w:i/>
          <w:color w:val="000000"/>
          <w:sz w:val="24"/>
          <w:szCs w:val="24"/>
        </w:rPr>
        <w:t>Sosiologi Hukum Pengaruh Perubahan Masyarakat Dan Hukum</w:t>
      </w:r>
      <w:r>
        <w:rPr>
          <w:rFonts w:ascii="Times New Roman" w:hAnsi="Times New Roman"/>
          <w:color w:val="000000"/>
          <w:sz w:val="24"/>
          <w:szCs w:val="24"/>
        </w:rPr>
        <w:t xml:space="preserve">, </w:t>
      </w:r>
      <w:r>
        <w:rPr>
          <w:rFonts w:ascii="Times New Roman" w:hAnsi="Times New Roman"/>
          <w:color w:val="000000"/>
          <w:sz w:val="24"/>
          <w:szCs w:val="24"/>
        </w:rPr>
        <w:tab/>
        <w:t>PT. Dieta Persada, Surabaya, 2005.</w:t>
      </w:r>
      <w:r w:rsidRPr="00C36C6A">
        <w:rPr>
          <w:rFonts w:ascii="Times New Roman" w:hAnsi="Times New Roman"/>
          <w:color w:val="000000"/>
          <w:sz w:val="24"/>
          <w:szCs w:val="24"/>
        </w:rPr>
        <w:t xml:space="preserve"> </w:t>
      </w:r>
    </w:p>
    <w:p w:rsidR="009228EE" w:rsidRDefault="009228EE" w:rsidP="003E1B23">
      <w:pPr>
        <w:pStyle w:val="ListParagraph"/>
        <w:spacing w:after="240" w:line="240" w:lineRule="auto"/>
        <w:ind w:left="709" w:hanging="709"/>
        <w:contextualSpacing w:val="0"/>
        <w:rPr>
          <w:rFonts w:ascii="Times New Roman" w:hAnsi="Times New Roman"/>
          <w:color w:val="000000"/>
          <w:sz w:val="24"/>
          <w:szCs w:val="24"/>
        </w:rPr>
      </w:pPr>
      <w:r>
        <w:rPr>
          <w:rFonts w:ascii="Times New Roman" w:hAnsi="Times New Roman"/>
          <w:color w:val="000000"/>
          <w:sz w:val="24"/>
          <w:szCs w:val="24"/>
        </w:rPr>
        <w:lastRenderedPageBreak/>
        <w:t>Hotma Sibuea</w:t>
      </w:r>
      <w:r w:rsidRPr="0044796A">
        <w:rPr>
          <w:rFonts w:ascii="Times New Roman" w:hAnsi="Times New Roman"/>
          <w:color w:val="000000"/>
          <w:sz w:val="24"/>
          <w:szCs w:val="24"/>
        </w:rPr>
        <w:t xml:space="preserve"> </w:t>
      </w:r>
      <w:r>
        <w:rPr>
          <w:rFonts w:ascii="Times New Roman" w:hAnsi="Times New Roman"/>
          <w:color w:val="000000"/>
          <w:sz w:val="24"/>
          <w:szCs w:val="24"/>
        </w:rPr>
        <w:t xml:space="preserve">P, </w:t>
      </w:r>
      <w:r w:rsidRPr="00C76C6A">
        <w:rPr>
          <w:rFonts w:ascii="Times New Roman" w:hAnsi="Times New Roman"/>
          <w:i/>
          <w:color w:val="000000"/>
          <w:sz w:val="24"/>
          <w:szCs w:val="24"/>
        </w:rPr>
        <w:t xml:space="preserve">Asas Negara Hukum, Peraturan Kebijakan &amp; Asas-asas Umum </w:t>
      </w:r>
      <w:r w:rsidRPr="00C76C6A">
        <w:rPr>
          <w:rFonts w:ascii="Times New Roman" w:hAnsi="Times New Roman"/>
          <w:i/>
          <w:color w:val="000000"/>
          <w:sz w:val="24"/>
          <w:szCs w:val="24"/>
        </w:rPr>
        <w:tab/>
        <w:t>Pemerintahan Yang Baik</w:t>
      </w:r>
      <w:r>
        <w:rPr>
          <w:rFonts w:ascii="Times New Roman" w:hAnsi="Times New Roman"/>
          <w:color w:val="000000"/>
          <w:sz w:val="24"/>
          <w:szCs w:val="24"/>
        </w:rPr>
        <w:t>, Erlangga, Jakarta, 2010.</w:t>
      </w:r>
      <w:r w:rsidRPr="00C36C6A">
        <w:rPr>
          <w:rFonts w:ascii="Times New Roman" w:hAnsi="Times New Roman"/>
          <w:color w:val="000000"/>
          <w:sz w:val="24"/>
          <w:szCs w:val="24"/>
        </w:rPr>
        <w:t xml:space="preserve"> </w:t>
      </w:r>
    </w:p>
    <w:p w:rsidR="009228EE" w:rsidRDefault="009228EE" w:rsidP="003E1B23">
      <w:pPr>
        <w:pStyle w:val="ListParagraph"/>
        <w:spacing w:after="240" w:line="240" w:lineRule="auto"/>
        <w:ind w:left="709" w:hanging="709"/>
        <w:contextualSpacing w:val="0"/>
        <w:rPr>
          <w:rFonts w:ascii="Times New Roman" w:hAnsi="Times New Roman"/>
          <w:color w:val="000000"/>
          <w:sz w:val="24"/>
          <w:szCs w:val="24"/>
        </w:rPr>
      </w:pPr>
      <w:r>
        <w:rPr>
          <w:rFonts w:ascii="Times New Roman" w:hAnsi="Times New Roman"/>
          <w:color w:val="000000"/>
          <w:sz w:val="24"/>
          <w:szCs w:val="24"/>
        </w:rPr>
        <w:t xml:space="preserve">Herdiansyah Haris, </w:t>
      </w:r>
      <w:r w:rsidRPr="00C76C6A">
        <w:rPr>
          <w:rFonts w:ascii="Times New Roman" w:hAnsi="Times New Roman"/>
          <w:i/>
          <w:color w:val="000000"/>
          <w:sz w:val="24"/>
          <w:szCs w:val="24"/>
        </w:rPr>
        <w:t>Metodologi Penelitian Kualitatif Untuk Ilmu-Ilmu Sosial</w:t>
      </w:r>
      <w:r>
        <w:rPr>
          <w:rFonts w:ascii="Times New Roman" w:hAnsi="Times New Roman"/>
          <w:color w:val="000000"/>
          <w:sz w:val="24"/>
          <w:szCs w:val="24"/>
        </w:rPr>
        <w:t xml:space="preserve">, </w:t>
      </w:r>
      <w:r>
        <w:rPr>
          <w:rFonts w:ascii="Times New Roman" w:hAnsi="Times New Roman"/>
          <w:color w:val="000000"/>
          <w:sz w:val="24"/>
          <w:szCs w:val="24"/>
        </w:rPr>
        <w:tab/>
        <w:t>Salemba Humanika, Jakarta, 2010.</w:t>
      </w:r>
      <w:r w:rsidRPr="00C36C6A">
        <w:rPr>
          <w:rFonts w:ascii="Times New Roman" w:hAnsi="Times New Roman"/>
          <w:color w:val="000000"/>
          <w:sz w:val="24"/>
          <w:szCs w:val="24"/>
        </w:rPr>
        <w:t xml:space="preserve"> </w:t>
      </w:r>
    </w:p>
    <w:p w:rsidR="009228EE" w:rsidRDefault="009228EE" w:rsidP="003E1B23">
      <w:pPr>
        <w:pStyle w:val="ListParagraph"/>
        <w:spacing w:after="240" w:line="240" w:lineRule="auto"/>
        <w:ind w:left="709" w:hanging="709"/>
        <w:contextualSpacing w:val="0"/>
        <w:rPr>
          <w:rFonts w:ascii="Times New Roman" w:hAnsi="Times New Roman"/>
          <w:color w:val="000000"/>
          <w:sz w:val="24"/>
          <w:szCs w:val="24"/>
        </w:rPr>
      </w:pPr>
      <w:r>
        <w:rPr>
          <w:rFonts w:ascii="Times New Roman" w:hAnsi="Times New Roman"/>
          <w:color w:val="000000"/>
          <w:sz w:val="24"/>
          <w:szCs w:val="24"/>
        </w:rPr>
        <w:t xml:space="preserve">Ilmar Aminuddin, </w:t>
      </w:r>
      <w:r w:rsidRPr="00F16233">
        <w:rPr>
          <w:rFonts w:ascii="Times New Roman" w:hAnsi="Times New Roman"/>
          <w:i/>
          <w:color w:val="000000"/>
          <w:sz w:val="24"/>
          <w:szCs w:val="24"/>
        </w:rPr>
        <w:t>Hak Menguasai Negara Dalam Privatisasi BUMN</w:t>
      </w:r>
      <w:r>
        <w:rPr>
          <w:rFonts w:ascii="Times New Roman" w:hAnsi="Times New Roman"/>
          <w:color w:val="000000"/>
          <w:sz w:val="24"/>
          <w:szCs w:val="24"/>
        </w:rPr>
        <w:t xml:space="preserve">, Kencana </w:t>
      </w:r>
      <w:r>
        <w:rPr>
          <w:rFonts w:ascii="Times New Roman" w:hAnsi="Times New Roman"/>
          <w:color w:val="000000"/>
          <w:sz w:val="24"/>
          <w:szCs w:val="24"/>
        </w:rPr>
        <w:tab/>
        <w:t>Prenada Media Grup, Jakarta, 2012.</w:t>
      </w:r>
      <w:r w:rsidRPr="00FB5670">
        <w:rPr>
          <w:rFonts w:ascii="Times New Roman" w:hAnsi="Times New Roman"/>
          <w:color w:val="000000"/>
          <w:sz w:val="24"/>
          <w:szCs w:val="24"/>
        </w:rPr>
        <w:t xml:space="preserve"> </w:t>
      </w:r>
    </w:p>
    <w:p w:rsidR="009228EE" w:rsidRDefault="009228EE" w:rsidP="003E1B23">
      <w:pPr>
        <w:pStyle w:val="ListParagraph"/>
        <w:spacing w:after="240" w:line="240" w:lineRule="auto"/>
        <w:ind w:left="709" w:hanging="709"/>
        <w:contextualSpacing w:val="0"/>
        <w:rPr>
          <w:rFonts w:ascii="Times New Roman" w:hAnsi="Times New Roman"/>
          <w:color w:val="000000"/>
          <w:sz w:val="24"/>
          <w:szCs w:val="24"/>
        </w:rPr>
      </w:pPr>
      <w:r w:rsidRPr="00803907">
        <w:rPr>
          <w:rFonts w:ascii="Times New Roman" w:hAnsi="Times New Roman"/>
          <w:sz w:val="24"/>
          <w:szCs w:val="24"/>
        </w:rPr>
        <w:t xml:space="preserve">Isnaeni Moch., </w:t>
      </w:r>
      <w:r w:rsidRPr="00803907">
        <w:rPr>
          <w:rFonts w:ascii="Times New Roman" w:hAnsi="Times New Roman"/>
          <w:i/>
          <w:sz w:val="24"/>
          <w:szCs w:val="24"/>
        </w:rPr>
        <w:t>Hipotek Pesawat Udara Di Indonesia</w:t>
      </w:r>
      <w:r>
        <w:rPr>
          <w:rFonts w:ascii="Times New Roman" w:hAnsi="Times New Roman"/>
          <w:sz w:val="24"/>
          <w:szCs w:val="24"/>
        </w:rPr>
        <w:t>, CV</w:t>
      </w:r>
      <w:r w:rsidRPr="00803907">
        <w:rPr>
          <w:rFonts w:ascii="Times New Roman" w:hAnsi="Times New Roman"/>
          <w:sz w:val="24"/>
          <w:szCs w:val="24"/>
        </w:rPr>
        <w:t>. Darma Muda, Surabaya, 1996.</w:t>
      </w:r>
    </w:p>
    <w:p w:rsidR="009228EE" w:rsidRDefault="009228EE" w:rsidP="003E1B23">
      <w:pPr>
        <w:pStyle w:val="ListParagraph"/>
        <w:spacing w:after="240" w:line="240" w:lineRule="auto"/>
        <w:ind w:left="709" w:hanging="709"/>
        <w:contextualSpacing w:val="0"/>
        <w:rPr>
          <w:rFonts w:ascii="Times New Roman" w:hAnsi="Times New Roman"/>
          <w:color w:val="000000"/>
          <w:sz w:val="24"/>
          <w:szCs w:val="24"/>
        </w:rPr>
      </w:pPr>
      <w:r w:rsidRPr="00803907">
        <w:rPr>
          <w:rFonts w:ascii="Times New Roman" w:hAnsi="Times New Roman"/>
          <w:sz w:val="24"/>
          <w:szCs w:val="24"/>
        </w:rPr>
        <w:t xml:space="preserve">Indrati Farida Maria S, </w:t>
      </w:r>
      <w:r w:rsidRPr="00803907">
        <w:rPr>
          <w:rFonts w:ascii="Times New Roman" w:hAnsi="Times New Roman"/>
          <w:i/>
          <w:sz w:val="24"/>
          <w:szCs w:val="24"/>
        </w:rPr>
        <w:t>Ilmu Perundang-Undangan 2 Proses dan Teknik Pembentukannya</w:t>
      </w:r>
      <w:r>
        <w:rPr>
          <w:rFonts w:ascii="Times New Roman" w:hAnsi="Times New Roman"/>
          <w:sz w:val="24"/>
          <w:szCs w:val="24"/>
        </w:rPr>
        <w:t xml:space="preserve">, </w:t>
      </w:r>
      <w:r w:rsidRPr="00803907">
        <w:rPr>
          <w:rFonts w:ascii="Times New Roman" w:hAnsi="Times New Roman"/>
          <w:sz w:val="24"/>
          <w:szCs w:val="24"/>
        </w:rPr>
        <w:t>Kanis</w:t>
      </w:r>
      <w:r>
        <w:rPr>
          <w:rFonts w:ascii="Times New Roman" w:hAnsi="Times New Roman"/>
          <w:sz w:val="24"/>
          <w:szCs w:val="24"/>
        </w:rPr>
        <w:t xml:space="preserve">ius, </w:t>
      </w:r>
      <w:r w:rsidRPr="00803907">
        <w:rPr>
          <w:rFonts w:ascii="Times New Roman" w:hAnsi="Times New Roman"/>
          <w:sz w:val="24"/>
          <w:szCs w:val="24"/>
        </w:rPr>
        <w:t>Yogyakarta, 2007.</w:t>
      </w:r>
    </w:p>
    <w:p w:rsidR="009228EE" w:rsidRDefault="009228EE" w:rsidP="003E1B23">
      <w:pPr>
        <w:pStyle w:val="ListParagraph"/>
        <w:spacing w:after="240" w:line="240" w:lineRule="auto"/>
        <w:ind w:left="709" w:hanging="709"/>
        <w:contextualSpacing w:val="0"/>
        <w:rPr>
          <w:rFonts w:ascii="Times New Roman" w:hAnsi="Times New Roman"/>
          <w:color w:val="000000"/>
          <w:sz w:val="24"/>
          <w:szCs w:val="24"/>
        </w:rPr>
      </w:pPr>
      <w:r w:rsidRPr="00803907">
        <w:rPr>
          <w:rFonts w:ascii="Times New Roman" w:hAnsi="Times New Roman"/>
          <w:sz w:val="24"/>
          <w:szCs w:val="24"/>
        </w:rPr>
        <w:t>Irawan Candra</w:t>
      </w:r>
      <w:r w:rsidRPr="00803907">
        <w:rPr>
          <w:rFonts w:ascii="Times New Roman" w:hAnsi="Times New Roman"/>
          <w:i/>
          <w:sz w:val="24"/>
          <w:szCs w:val="24"/>
        </w:rPr>
        <w:t>, Dasar-Dasar Pemikiran Hukum Ekonomi Indonesia</w:t>
      </w:r>
      <w:r w:rsidRPr="00803907">
        <w:rPr>
          <w:rFonts w:ascii="Times New Roman" w:hAnsi="Times New Roman"/>
          <w:sz w:val="24"/>
          <w:szCs w:val="24"/>
        </w:rPr>
        <w:t>, Mandar Maju, Bandung, 2013.</w:t>
      </w:r>
    </w:p>
    <w:p w:rsidR="009228EE" w:rsidRDefault="009228EE" w:rsidP="003E1B23">
      <w:pPr>
        <w:pStyle w:val="ListParagraph"/>
        <w:spacing w:after="240" w:line="240" w:lineRule="auto"/>
        <w:ind w:left="709" w:hanging="709"/>
        <w:contextualSpacing w:val="0"/>
        <w:rPr>
          <w:rFonts w:ascii="Times New Roman" w:hAnsi="Times New Roman"/>
          <w:color w:val="000000"/>
          <w:sz w:val="24"/>
          <w:szCs w:val="24"/>
        </w:rPr>
      </w:pPr>
      <w:r>
        <w:rPr>
          <w:rFonts w:ascii="Times New Roman" w:hAnsi="Times New Roman"/>
          <w:color w:val="000000"/>
          <w:sz w:val="24"/>
          <w:szCs w:val="24"/>
        </w:rPr>
        <w:t>Jones Pip, (Penerjemah:</w:t>
      </w:r>
      <w:r w:rsidRPr="00D65918">
        <w:rPr>
          <w:rFonts w:ascii="Times New Roman" w:hAnsi="Times New Roman"/>
          <w:color w:val="000000"/>
          <w:sz w:val="24"/>
          <w:szCs w:val="24"/>
        </w:rPr>
        <w:t xml:space="preserve"> Achmad Fedyani Saifuddin), </w:t>
      </w:r>
      <w:r w:rsidRPr="008E5428">
        <w:rPr>
          <w:rFonts w:ascii="Times New Roman" w:hAnsi="Times New Roman"/>
          <w:i/>
          <w:color w:val="000000"/>
          <w:sz w:val="24"/>
          <w:szCs w:val="24"/>
        </w:rPr>
        <w:t>Pengantar Teori-Teori Sosial</w:t>
      </w:r>
      <w:r w:rsidRPr="00D65918">
        <w:rPr>
          <w:rFonts w:ascii="Times New Roman" w:hAnsi="Times New Roman"/>
          <w:color w:val="000000"/>
          <w:sz w:val="24"/>
          <w:szCs w:val="24"/>
        </w:rPr>
        <w:t xml:space="preserve">, </w:t>
      </w:r>
      <w:r>
        <w:rPr>
          <w:rFonts w:ascii="Times New Roman" w:hAnsi="Times New Roman"/>
          <w:color w:val="000000"/>
          <w:sz w:val="24"/>
          <w:szCs w:val="24"/>
        </w:rPr>
        <w:tab/>
      </w:r>
      <w:r w:rsidRPr="00D65918">
        <w:rPr>
          <w:rFonts w:ascii="Times New Roman" w:hAnsi="Times New Roman"/>
          <w:color w:val="000000"/>
          <w:sz w:val="24"/>
          <w:szCs w:val="24"/>
        </w:rPr>
        <w:t xml:space="preserve">Yayasan Obor Indonesia, Jakarta, 2009. </w:t>
      </w:r>
    </w:p>
    <w:p w:rsidR="009228EE" w:rsidRDefault="009228EE" w:rsidP="003E1B23">
      <w:pPr>
        <w:pStyle w:val="ListParagraph"/>
        <w:spacing w:after="240" w:line="240" w:lineRule="auto"/>
        <w:ind w:left="709" w:hanging="709"/>
        <w:contextualSpacing w:val="0"/>
        <w:rPr>
          <w:rFonts w:ascii="Times New Roman" w:hAnsi="Times New Roman"/>
          <w:color w:val="000000"/>
          <w:sz w:val="24"/>
          <w:szCs w:val="24"/>
        </w:rPr>
      </w:pPr>
      <w:r w:rsidRPr="00AD1B9A">
        <w:rPr>
          <w:rFonts w:ascii="Times New Roman" w:hAnsi="Times New Roman"/>
          <w:sz w:val="24"/>
          <w:szCs w:val="24"/>
        </w:rPr>
        <w:t xml:space="preserve">Kaelan, </w:t>
      </w:r>
      <w:r w:rsidRPr="00AD1B9A">
        <w:rPr>
          <w:rFonts w:ascii="Times New Roman" w:hAnsi="Times New Roman"/>
          <w:i/>
          <w:sz w:val="24"/>
          <w:szCs w:val="24"/>
        </w:rPr>
        <w:t>Negara Kebangsaan Pancasila Kultural, Historis, Filosofis, Yuridis dan Aktualisasinya</w:t>
      </w:r>
      <w:r>
        <w:rPr>
          <w:rFonts w:ascii="Times New Roman" w:hAnsi="Times New Roman"/>
          <w:sz w:val="24"/>
          <w:szCs w:val="24"/>
        </w:rPr>
        <w:t xml:space="preserve">, </w:t>
      </w:r>
      <w:r w:rsidRPr="00AD1B9A">
        <w:rPr>
          <w:rFonts w:ascii="Times New Roman" w:hAnsi="Times New Roman"/>
          <w:sz w:val="24"/>
          <w:szCs w:val="24"/>
        </w:rPr>
        <w:t>Parad</w:t>
      </w:r>
      <w:r>
        <w:rPr>
          <w:rFonts w:ascii="Times New Roman" w:hAnsi="Times New Roman"/>
          <w:sz w:val="24"/>
          <w:szCs w:val="24"/>
        </w:rPr>
        <w:t>igma,</w:t>
      </w:r>
      <w:r w:rsidRPr="00AD1B9A">
        <w:rPr>
          <w:rFonts w:ascii="Times New Roman" w:hAnsi="Times New Roman"/>
          <w:sz w:val="24"/>
          <w:szCs w:val="24"/>
        </w:rPr>
        <w:t xml:space="preserve"> Yogyakarta, 2013.</w:t>
      </w:r>
    </w:p>
    <w:p w:rsidR="009228EE" w:rsidRDefault="009228EE" w:rsidP="003E1B23">
      <w:pPr>
        <w:pStyle w:val="ListParagraph"/>
        <w:spacing w:after="240" w:line="240" w:lineRule="auto"/>
        <w:ind w:left="709" w:hanging="709"/>
        <w:contextualSpacing w:val="0"/>
        <w:rPr>
          <w:rFonts w:ascii="Times New Roman" w:hAnsi="Times New Roman"/>
          <w:color w:val="000000"/>
          <w:sz w:val="24"/>
          <w:szCs w:val="24"/>
        </w:rPr>
      </w:pPr>
      <w:r>
        <w:rPr>
          <w:rFonts w:ascii="Times New Roman" w:hAnsi="Times New Roman"/>
          <w:sz w:val="24"/>
          <w:szCs w:val="24"/>
        </w:rPr>
        <w:t>______</w:t>
      </w:r>
      <w:r w:rsidRPr="00AD1B9A">
        <w:rPr>
          <w:rFonts w:ascii="Times New Roman" w:hAnsi="Times New Roman"/>
          <w:sz w:val="24"/>
          <w:szCs w:val="24"/>
        </w:rPr>
        <w:t xml:space="preserve">, </w:t>
      </w:r>
      <w:r w:rsidRPr="00AD1B9A">
        <w:rPr>
          <w:rFonts w:ascii="Times New Roman" w:hAnsi="Times New Roman"/>
          <w:i/>
          <w:sz w:val="24"/>
          <w:szCs w:val="24"/>
        </w:rPr>
        <w:t>Filasafat P</w:t>
      </w:r>
      <w:r>
        <w:rPr>
          <w:rFonts w:ascii="Times New Roman" w:hAnsi="Times New Roman"/>
          <w:i/>
          <w:sz w:val="24"/>
          <w:szCs w:val="24"/>
        </w:rPr>
        <w:t>ancasila Pandangan Hidup Bangsa</w:t>
      </w:r>
      <w:r w:rsidRPr="00AD1B9A">
        <w:rPr>
          <w:rFonts w:ascii="Times New Roman" w:hAnsi="Times New Roman"/>
          <w:i/>
          <w:sz w:val="24"/>
          <w:szCs w:val="24"/>
        </w:rPr>
        <w:t xml:space="preserve"> Indonesia, </w:t>
      </w:r>
      <w:r w:rsidRPr="00AD1B9A">
        <w:rPr>
          <w:rFonts w:ascii="Times New Roman" w:hAnsi="Times New Roman"/>
          <w:sz w:val="24"/>
          <w:szCs w:val="24"/>
        </w:rPr>
        <w:t xml:space="preserve">Paradigma, Yogyakarta, 2002. </w:t>
      </w:r>
    </w:p>
    <w:p w:rsidR="009228EE" w:rsidRDefault="009228EE" w:rsidP="003E1B23">
      <w:pPr>
        <w:pStyle w:val="ListParagraph"/>
        <w:spacing w:after="240" w:line="240" w:lineRule="auto"/>
        <w:ind w:left="709" w:hanging="709"/>
        <w:contextualSpacing w:val="0"/>
        <w:rPr>
          <w:rFonts w:ascii="Times New Roman" w:hAnsi="Times New Roman"/>
          <w:color w:val="000000"/>
          <w:sz w:val="24"/>
          <w:szCs w:val="24"/>
        </w:rPr>
      </w:pPr>
      <w:r>
        <w:rPr>
          <w:rFonts w:ascii="Times New Roman" w:hAnsi="Times New Roman"/>
          <w:sz w:val="24"/>
          <w:szCs w:val="24"/>
        </w:rPr>
        <w:t>Kartohadiprodjo Soediman,</w:t>
      </w:r>
      <w:r w:rsidRPr="00E124B3">
        <w:rPr>
          <w:rFonts w:ascii="Times New Roman" w:hAnsi="Times New Roman"/>
          <w:sz w:val="24"/>
          <w:szCs w:val="24"/>
        </w:rPr>
        <w:t xml:space="preserve"> </w:t>
      </w:r>
      <w:r w:rsidRPr="00E124B3">
        <w:rPr>
          <w:rFonts w:ascii="Times New Roman" w:hAnsi="Times New Roman"/>
          <w:i/>
          <w:sz w:val="24"/>
          <w:szCs w:val="24"/>
        </w:rPr>
        <w:t>Pancasila Sebagai Pandangan Hidup Bangsa Indonesia,</w:t>
      </w:r>
      <w:r>
        <w:rPr>
          <w:rFonts w:ascii="Times New Roman" w:hAnsi="Times New Roman"/>
          <w:sz w:val="24"/>
          <w:szCs w:val="24"/>
        </w:rPr>
        <w:t xml:space="preserve"> </w:t>
      </w:r>
      <w:r w:rsidRPr="00E124B3">
        <w:rPr>
          <w:rFonts w:ascii="Times New Roman" w:hAnsi="Times New Roman"/>
          <w:sz w:val="24"/>
          <w:szCs w:val="24"/>
        </w:rPr>
        <w:t xml:space="preserve">Bandung, 2009. </w:t>
      </w:r>
    </w:p>
    <w:p w:rsidR="009228EE" w:rsidRDefault="009228EE" w:rsidP="003E1B23">
      <w:pPr>
        <w:pStyle w:val="ListParagraph"/>
        <w:spacing w:after="240" w:line="240" w:lineRule="auto"/>
        <w:ind w:left="709" w:hanging="709"/>
        <w:contextualSpacing w:val="0"/>
        <w:rPr>
          <w:rFonts w:ascii="Times New Roman" w:hAnsi="Times New Roman"/>
          <w:color w:val="000000"/>
          <w:sz w:val="24"/>
          <w:szCs w:val="24"/>
        </w:rPr>
      </w:pPr>
      <w:r w:rsidRPr="00E124B3">
        <w:rPr>
          <w:rFonts w:ascii="Times New Roman" w:hAnsi="Times New Roman"/>
          <w:sz w:val="24"/>
          <w:szCs w:val="24"/>
        </w:rPr>
        <w:t xml:space="preserve">Kusumohamidjojo Budiono, </w:t>
      </w:r>
      <w:r w:rsidRPr="00E124B3">
        <w:rPr>
          <w:rFonts w:ascii="Times New Roman" w:hAnsi="Times New Roman"/>
          <w:i/>
          <w:sz w:val="24"/>
          <w:szCs w:val="24"/>
        </w:rPr>
        <w:t>Filasafat Hukum Problematik Ketertiban Yang Adil</w:t>
      </w:r>
      <w:r w:rsidRPr="00E124B3">
        <w:rPr>
          <w:rFonts w:ascii="Times New Roman" w:hAnsi="Times New Roman"/>
          <w:sz w:val="24"/>
          <w:szCs w:val="24"/>
        </w:rPr>
        <w:t>, CV. Mandar Maju, Bandung, 2011.</w:t>
      </w:r>
      <w:r w:rsidRPr="003747D1">
        <w:rPr>
          <w:rFonts w:ascii="Times New Roman" w:hAnsi="Times New Roman"/>
          <w:color w:val="000000"/>
          <w:sz w:val="24"/>
          <w:szCs w:val="24"/>
        </w:rPr>
        <w:t xml:space="preserve"> </w:t>
      </w:r>
    </w:p>
    <w:p w:rsidR="009228EE" w:rsidRDefault="009228EE" w:rsidP="003E1B23">
      <w:pPr>
        <w:pStyle w:val="ListParagraph"/>
        <w:spacing w:after="240" w:line="240" w:lineRule="auto"/>
        <w:ind w:left="709" w:hanging="709"/>
        <w:contextualSpacing w:val="0"/>
        <w:rPr>
          <w:rFonts w:ascii="Times New Roman" w:hAnsi="Times New Roman"/>
          <w:color w:val="000000"/>
          <w:sz w:val="24"/>
          <w:szCs w:val="24"/>
        </w:rPr>
      </w:pPr>
      <w:r>
        <w:rPr>
          <w:rFonts w:ascii="Times New Roman" w:hAnsi="Times New Roman"/>
          <w:color w:val="000000"/>
          <w:sz w:val="24"/>
          <w:szCs w:val="24"/>
        </w:rPr>
        <w:t xml:space="preserve">Kurde Nukthoh Arfawie, </w:t>
      </w:r>
      <w:r w:rsidRPr="00E750FA">
        <w:rPr>
          <w:rFonts w:ascii="Times New Roman" w:hAnsi="Times New Roman"/>
          <w:i/>
          <w:color w:val="000000"/>
          <w:sz w:val="24"/>
          <w:szCs w:val="24"/>
        </w:rPr>
        <w:t>Telaah</w:t>
      </w:r>
      <w:r>
        <w:rPr>
          <w:rFonts w:ascii="Times New Roman" w:hAnsi="Times New Roman"/>
          <w:i/>
          <w:color w:val="000000"/>
          <w:sz w:val="24"/>
          <w:szCs w:val="24"/>
        </w:rPr>
        <w:t xml:space="preserve"> </w:t>
      </w:r>
      <w:r w:rsidRPr="00E750FA">
        <w:rPr>
          <w:rFonts w:ascii="Times New Roman" w:hAnsi="Times New Roman"/>
          <w:i/>
          <w:color w:val="000000"/>
          <w:sz w:val="24"/>
          <w:szCs w:val="24"/>
        </w:rPr>
        <w:t xml:space="preserve">Kritis Teori </w:t>
      </w:r>
      <w:r>
        <w:rPr>
          <w:rFonts w:ascii="Times New Roman" w:hAnsi="Times New Roman"/>
          <w:i/>
          <w:color w:val="000000"/>
          <w:sz w:val="24"/>
          <w:szCs w:val="24"/>
        </w:rPr>
        <w:t xml:space="preserve">Negara </w:t>
      </w:r>
      <w:r w:rsidRPr="00E750FA">
        <w:rPr>
          <w:rFonts w:ascii="Times New Roman" w:hAnsi="Times New Roman"/>
          <w:i/>
          <w:color w:val="000000"/>
          <w:sz w:val="24"/>
          <w:szCs w:val="24"/>
        </w:rPr>
        <w:t>Hukum</w:t>
      </w:r>
      <w:r>
        <w:rPr>
          <w:rFonts w:ascii="Times New Roman" w:hAnsi="Times New Roman"/>
          <w:color w:val="000000"/>
          <w:sz w:val="24"/>
          <w:szCs w:val="24"/>
        </w:rPr>
        <w:t xml:space="preserve">, Pustaka Pelajar, </w:t>
      </w:r>
      <w:r>
        <w:rPr>
          <w:rFonts w:ascii="Times New Roman" w:hAnsi="Times New Roman"/>
          <w:color w:val="000000"/>
          <w:sz w:val="24"/>
          <w:szCs w:val="24"/>
        </w:rPr>
        <w:tab/>
        <w:t>Yogyakarta, 2005.</w:t>
      </w:r>
    </w:p>
    <w:p w:rsidR="009228EE" w:rsidRDefault="009228EE" w:rsidP="003E1B23">
      <w:pPr>
        <w:pStyle w:val="ListParagraph"/>
        <w:spacing w:after="240" w:line="240" w:lineRule="auto"/>
        <w:ind w:left="709" w:hanging="709"/>
        <w:contextualSpacing w:val="0"/>
        <w:rPr>
          <w:rFonts w:ascii="Times New Roman" w:hAnsi="Times New Roman"/>
          <w:color w:val="000000"/>
          <w:sz w:val="24"/>
          <w:szCs w:val="24"/>
        </w:rPr>
      </w:pPr>
      <w:r>
        <w:rPr>
          <w:rFonts w:ascii="Times New Roman" w:hAnsi="Times New Roman"/>
          <w:color w:val="000000"/>
          <w:sz w:val="24"/>
          <w:szCs w:val="24"/>
        </w:rPr>
        <w:t xml:space="preserve">King Faisal Sulaiman, </w:t>
      </w:r>
      <w:r w:rsidRPr="00847CB2">
        <w:rPr>
          <w:rFonts w:ascii="Times New Roman" w:hAnsi="Times New Roman"/>
          <w:i/>
          <w:color w:val="000000"/>
          <w:sz w:val="24"/>
          <w:szCs w:val="24"/>
        </w:rPr>
        <w:t>Dialektika Pengujian Peraturan Daerah Pasca Otonomi Daerah</w:t>
      </w:r>
      <w:r>
        <w:rPr>
          <w:rFonts w:ascii="Times New Roman" w:hAnsi="Times New Roman"/>
          <w:color w:val="000000"/>
          <w:sz w:val="24"/>
          <w:szCs w:val="24"/>
        </w:rPr>
        <w:t>, Pustaka Pelajar, Yogyakarta, 2014.</w:t>
      </w:r>
    </w:p>
    <w:p w:rsidR="009228EE" w:rsidRDefault="009228EE" w:rsidP="003E1B23">
      <w:pPr>
        <w:pStyle w:val="ListParagraph"/>
        <w:spacing w:after="240" w:line="240" w:lineRule="auto"/>
        <w:ind w:left="709" w:hanging="709"/>
        <w:contextualSpacing w:val="0"/>
        <w:rPr>
          <w:rFonts w:ascii="Times New Roman" w:hAnsi="Times New Roman"/>
          <w:color w:val="000000"/>
          <w:sz w:val="24"/>
          <w:szCs w:val="24"/>
        </w:rPr>
      </w:pPr>
      <w:r w:rsidRPr="00E124B3">
        <w:rPr>
          <w:rFonts w:ascii="Times New Roman" w:hAnsi="Times New Roman"/>
          <w:sz w:val="24"/>
          <w:szCs w:val="24"/>
        </w:rPr>
        <w:t xml:space="preserve">Latif </w:t>
      </w:r>
      <w:r>
        <w:rPr>
          <w:rFonts w:ascii="Times New Roman" w:hAnsi="Times New Roman"/>
          <w:sz w:val="24"/>
          <w:szCs w:val="24"/>
        </w:rPr>
        <w:t xml:space="preserve"> </w:t>
      </w:r>
      <w:r w:rsidRPr="00E124B3">
        <w:rPr>
          <w:rFonts w:ascii="Times New Roman" w:hAnsi="Times New Roman"/>
          <w:sz w:val="24"/>
          <w:szCs w:val="24"/>
        </w:rPr>
        <w:t xml:space="preserve">Yudi,  </w:t>
      </w:r>
      <w:r w:rsidRPr="00E124B3">
        <w:rPr>
          <w:rFonts w:ascii="Times New Roman" w:hAnsi="Times New Roman"/>
          <w:i/>
          <w:sz w:val="24"/>
          <w:szCs w:val="24"/>
        </w:rPr>
        <w:t>Mata Air Keteladanan Pancasila Dalam  Perbuatan</w:t>
      </w:r>
      <w:r w:rsidRPr="00E124B3">
        <w:rPr>
          <w:rFonts w:ascii="Times New Roman" w:hAnsi="Times New Roman"/>
          <w:sz w:val="24"/>
          <w:szCs w:val="24"/>
        </w:rPr>
        <w:t>, Mizan,  Jakarta, 2014.</w:t>
      </w:r>
    </w:p>
    <w:p w:rsidR="009228EE" w:rsidRDefault="009228EE" w:rsidP="003E1B23">
      <w:pPr>
        <w:pStyle w:val="ListParagraph"/>
        <w:spacing w:after="240" w:line="240" w:lineRule="auto"/>
        <w:ind w:left="709" w:hanging="709"/>
        <w:contextualSpacing w:val="0"/>
        <w:rPr>
          <w:rFonts w:ascii="Times New Roman" w:hAnsi="Times New Roman"/>
          <w:color w:val="000000"/>
          <w:sz w:val="24"/>
          <w:szCs w:val="24"/>
        </w:rPr>
      </w:pPr>
      <w:r>
        <w:rPr>
          <w:rFonts w:ascii="Times New Roman" w:hAnsi="Times New Roman"/>
          <w:sz w:val="24"/>
          <w:szCs w:val="24"/>
        </w:rPr>
        <w:t>_________</w:t>
      </w:r>
      <w:r w:rsidRPr="00D209DF">
        <w:rPr>
          <w:rFonts w:ascii="Times New Roman" w:hAnsi="Times New Roman"/>
          <w:sz w:val="24"/>
          <w:szCs w:val="24"/>
        </w:rPr>
        <w:t xml:space="preserve">, </w:t>
      </w:r>
      <w:r w:rsidRPr="00D209DF">
        <w:rPr>
          <w:rFonts w:ascii="Times New Roman" w:hAnsi="Times New Roman"/>
          <w:i/>
          <w:sz w:val="24"/>
          <w:szCs w:val="24"/>
        </w:rPr>
        <w:t>Negara Paripurna Historisitas, Rasionalitas, dan Aktualitas Pancasila</w:t>
      </w:r>
      <w:r w:rsidRPr="00D209DF">
        <w:rPr>
          <w:rFonts w:ascii="Times New Roman" w:hAnsi="Times New Roman"/>
          <w:sz w:val="24"/>
          <w:szCs w:val="24"/>
        </w:rPr>
        <w:t xml:space="preserve">, PT. Gramedia Pustaka Utama, Jakarta, 2011. </w:t>
      </w:r>
    </w:p>
    <w:p w:rsidR="009228EE" w:rsidRDefault="009228EE" w:rsidP="003E1B23">
      <w:pPr>
        <w:pStyle w:val="ListParagraph"/>
        <w:spacing w:after="240" w:line="240" w:lineRule="auto"/>
        <w:ind w:left="709" w:hanging="709"/>
        <w:contextualSpacing w:val="0"/>
        <w:rPr>
          <w:rFonts w:ascii="Times New Roman" w:hAnsi="Times New Roman"/>
          <w:color w:val="000000"/>
          <w:sz w:val="24"/>
          <w:szCs w:val="24"/>
        </w:rPr>
      </w:pPr>
      <w:r>
        <w:rPr>
          <w:rFonts w:ascii="Times New Roman" w:hAnsi="Times New Roman"/>
          <w:color w:val="000000"/>
          <w:sz w:val="24"/>
          <w:szCs w:val="24"/>
        </w:rPr>
        <w:t xml:space="preserve">Mahfud MD Moh, </w:t>
      </w:r>
      <w:r w:rsidRPr="003C3C5D">
        <w:rPr>
          <w:rFonts w:ascii="Times New Roman" w:hAnsi="Times New Roman"/>
          <w:i/>
          <w:color w:val="000000"/>
          <w:sz w:val="24"/>
          <w:szCs w:val="24"/>
        </w:rPr>
        <w:t xml:space="preserve">Membangun Politik Hukum Menegakkan </w:t>
      </w:r>
      <w:r>
        <w:rPr>
          <w:rFonts w:ascii="Times New Roman" w:hAnsi="Times New Roman"/>
          <w:i/>
          <w:color w:val="000000"/>
          <w:sz w:val="24"/>
          <w:szCs w:val="24"/>
        </w:rPr>
        <w:t xml:space="preserve">  </w:t>
      </w:r>
      <w:r w:rsidRPr="003C3C5D">
        <w:rPr>
          <w:rFonts w:ascii="Times New Roman" w:hAnsi="Times New Roman"/>
          <w:i/>
          <w:color w:val="000000"/>
          <w:sz w:val="24"/>
          <w:szCs w:val="24"/>
        </w:rPr>
        <w:t>Konstitusi</w:t>
      </w:r>
      <w:r>
        <w:rPr>
          <w:rFonts w:ascii="Times New Roman" w:hAnsi="Times New Roman"/>
          <w:b/>
          <w:color w:val="000000"/>
          <w:sz w:val="24"/>
          <w:szCs w:val="24"/>
        </w:rPr>
        <w:t>,</w:t>
      </w:r>
      <w:r>
        <w:rPr>
          <w:rFonts w:ascii="Times New Roman" w:hAnsi="Times New Roman"/>
          <w:color w:val="000000"/>
          <w:sz w:val="24"/>
          <w:szCs w:val="24"/>
        </w:rPr>
        <w:t xml:space="preserve"> PT. Raja </w:t>
      </w:r>
      <w:r>
        <w:rPr>
          <w:rFonts w:ascii="Times New Roman" w:hAnsi="Times New Roman"/>
          <w:color w:val="000000"/>
          <w:sz w:val="24"/>
          <w:szCs w:val="24"/>
        </w:rPr>
        <w:tab/>
        <w:t>Grafindo Persada, Jakarta, 2010.</w:t>
      </w:r>
    </w:p>
    <w:p w:rsidR="009228EE" w:rsidRDefault="009228EE" w:rsidP="003E1B23">
      <w:pPr>
        <w:pStyle w:val="ListParagraph"/>
        <w:spacing w:after="240" w:line="240" w:lineRule="auto"/>
        <w:ind w:left="709" w:hanging="709"/>
        <w:contextualSpacing w:val="0"/>
        <w:rPr>
          <w:rFonts w:ascii="Times New Roman" w:hAnsi="Times New Roman"/>
          <w:color w:val="000000"/>
          <w:sz w:val="24"/>
          <w:szCs w:val="24"/>
        </w:rPr>
      </w:pPr>
      <w:r>
        <w:rPr>
          <w:rFonts w:ascii="Times New Roman" w:hAnsi="Times New Roman"/>
          <w:color w:val="000000"/>
          <w:sz w:val="24"/>
          <w:szCs w:val="24"/>
        </w:rPr>
        <w:lastRenderedPageBreak/>
        <w:t xml:space="preserve">_______________, </w:t>
      </w:r>
      <w:r w:rsidRPr="00F27989">
        <w:rPr>
          <w:rFonts w:ascii="Times New Roman" w:hAnsi="Times New Roman"/>
          <w:i/>
          <w:color w:val="000000"/>
          <w:sz w:val="24"/>
          <w:szCs w:val="24"/>
        </w:rPr>
        <w:t>Perdebatan Hukum Tata Negara Pascaamandemen Konstitusi</w:t>
      </w:r>
      <w:r>
        <w:rPr>
          <w:rFonts w:ascii="Times New Roman" w:hAnsi="Times New Roman"/>
          <w:color w:val="000000"/>
          <w:sz w:val="24"/>
          <w:szCs w:val="24"/>
        </w:rPr>
        <w:t xml:space="preserve">, </w:t>
      </w:r>
      <w:r>
        <w:rPr>
          <w:rFonts w:ascii="Times New Roman" w:hAnsi="Times New Roman"/>
          <w:color w:val="000000"/>
          <w:sz w:val="24"/>
          <w:szCs w:val="24"/>
        </w:rPr>
        <w:tab/>
        <w:t>PT. Raja Grafindo Persada, Jakarta, 2010.</w:t>
      </w:r>
    </w:p>
    <w:p w:rsidR="009228EE" w:rsidRDefault="009228EE" w:rsidP="003E1B23">
      <w:pPr>
        <w:pStyle w:val="ListParagraph"/>
        <w:spacing w:after="240" w:line="240" w:lineRule="auto"/>
        <w:ind w:left="709" w:hanging="709"/>
        <w:contextualSpacing w:val="0"/>
        <w:rPr>
          <w:rFonts w:ascii="Times New Roman" w:hAnsi="Times New Roman"/>
          <w:color w:val="000000"/>
          <w:sz w:val="24"/>
          <w:szCs w:val="24"/>
        </w:rPr>
      </w:pPr>
      <w:r>
        <w:rPr>
          <w:rFonts w:ascii="Times New Roman" w:hAnsi="Times New Roman"/>
          <w:sz w:val="24"/>
          <w:szCs w:val="24"/>
        </w:rPr>
        <w:t>________________</w:t>
      </w:r>
      <w:r w:rsidRPr="00D209DF">
        <w:rPr>
          <w:rFonts w:ascii="Times New Roman" w:hAnsi="Times New Roman"/>
          <w:sz w:val="24"/>
          <w:szCs w:val="24"/>
        </w:rPr>
        <w:t xml:space="preserve">, </w:t>
      </w:r>
      <w:r w:rsidRPr="00D209DF">
        <w:rPr>
          <w:rFonts w:ascii="Times New Roman" w:hAnsi="Times New Roman"/>
          <w:i/>
          <w:sz w:val="24"/>
          <w:szCs w:val="24"/>
        </w:rPr>
        <w:t>Konstitusi</w:t>
      </w:r>
      <w:r>
        <w:rPr>
          <w:rFonts w:ascii="Times New Roman" w:hAnsi="Times New Roman"/>
          <w:i/>
          <w:sz w:val="24"/>
          <w:szCs w:val="24"/>
        </w:rPr>
        <w:t xml:space="preserve">  </w:t>
      </w:r>
      <w:r w:rsidRPr="00D209DF">
        <w:rPr>
          <w:rFonts w:ascii="Times New Roman" w:hAnsi="Times New Roman"/>
          <w:i/>
          <w:sz w:val="24"/>
          <w:szCs w:val="24"/>
        </w:rPr>
        <w:t xml:space="preserve"> dan </w:t>
      </w:r>
      <w:r>
        <w:rPr>
          <w:rFonts w:ascii="Times New Roman" w:hAnsi="Times New Roman"/>
          <w:i/>
          <w:sz w:val="24"/>
          <w:szCs w:val="24"/>
        </w:rPr>
        <w:t xml:space="preserve"> </w:t>
      </w:r>
      <w:r w:rsidRPr="00D209DF">
        <w:rPr>
          <w:rFonts w:ascii="Times New Roman" w:hAnsi="Times New Roman"/>
          <w:i/>
          <w:sz w:val="24"/>
          <w:szCs w:val="24"/>
        </w:rPr>
        <w:t>Hukum</w:t>
      </w:r>
      <w:r>
        <w:rPr>
          <w:rFonts w:ascii="Times New Roman" w:hAnsi="Times New Roman"/>
          <w:i/>
          <w:sz w:val="24"/>
          <w:szCs w:val="24"/>
        </w:rPr>
        <w:t xml:space="preserve"> </w:t>
      </w:r>
      <w:r w:rsidRPr="00D209DF">
        <w:rPr>
          <w:rFonts w:ascii="Times New Roman" w:hAnsi="Times New Roman"/>
          <w:i/>
          <w:sz w:val="24"/>
          <w:szCs w:val="24"/>
        </w:rPr>
        <w:t xml:space="preserve"> dalam </w:t>
      </w:r>
      <w:r>
        <w:rPr>
          <w:rFonts w:ascii="Times New Roman" w:hAnsi="Times New Roman"/>
          <w:i/>
          <w:sz w:val="24"/>
          <w:szCs w:val="24"/>
        </w:rPr>
        <w:t xml:space="preserve">  </w:t>
      </w:r>
      <w:r w:rsidRPr="00D209DF">
        <w:rPr>
          <w:rFonts w:ascii="Times New Roman" w:hAnsi="Times New Roman"/>
          <w:i/>
          <w:sz w:val="24"/>
          <w:szCs w:val="24"/>
        </w:rPr>
        <w:t xml:space="preserve">Kontroversi </w:t>
      </w:r>
      <w:r>
        <w:rPr>
          <w:rFonts w:ascii="Times New Roman" w:hAnsi="Times New Roman"/>
          <w:i/>
          <w:sz w:val="24"/>
          <w:szCs w:val="24"/>
        </w:rPr>
        <w:t xml:space="preserve"> </w:t>
      </w:r>
      <w:r w:rsidRPr="00D209DF">
        <w:rPr>
          <w:rFonts w:ascii="Times New Roman" w:hAnsi="Times New Roman"/>
          <w:i/>
          <w:sz w:val="24"/>
          <w:szCs w:val="24"/>
        </w:rPr>
        <w:t>Isu</w:t>
      </w:r>
      <w:r w:rsidRPr="00D209DF">
        <w:rPr>
          <w:rFonts w:ascii="Times New Roman" w:hAnsi="Times New Roman"/>
          <w:sz w:val="24"/>
          <w:szCs w:val="24"/>
        </w:rPr>
        <w:t xml:space="preserve">, </w:t>
      </w:r>
      <w:r>
        <w:rPr>
          <w:rFonts w:ascii="Times New Roman" w:hAnsi="Times New Roman"/>
          <w:sz w:val="24"/>
          <w:szCs w:val="24"/>
        </w:rPr>
        <w:t xml:space="preserve">  </w:t>
      </w:r>
      <w:r w:rsidRPr="00D209DF">
        <w:rPr>
          <w:rFonts w:ascii="Times New Roman" w:hAnsi="Times New Roman"/>
          <w:sz w:val="24"/>
          <w:szCs w:val="24"/>
        </w:rPr>
        <w:t xml:space="preserve">PT. Raja Grafindo Persada, Jakarta, 2010.  </w:t>
      </w:r>
    </w:p>
    <w:p w:rsidR="009228EE" w:rsidRDefault="009228EE" w:rsidP="003E1B23">
      <w:pPr>
        <w:pStyle w:val="ListParagraph"/>
        <w:spacing w:after="240" w:line="240" w:lineRule="auto"/>
        <w:ind w:left="709" w:hanging="709"/>
        <w:contextualSpacing w:val="0"/>
        <w:rPr>
          <w:rFonts w:ascii="Times New Roman" w:hAnsi="Times New Roman"/>
          <w:i/>
          <w:sz w:val="24"/>
          <w:szCs w:val="24"/>
        </w:rPr>
      </w:pPr>
      <w:r w:rsidRPr="00C11077">
        <w:rPr>
          <w:rFonts w:ascii="Times New Roman" w:hAnsi="Times New Roman"/>
          <w:sz w:val="24"/>
          <w:szCs w:val="24"/>
        </w:rPr>
        <w:t xml:space="preserve">Marwan Awaludin, </w:t>
      </w:r>
      <w:r w:rsidRPr="00C11077">
        <w:rPr>
          <w:rFonts w:ascii="Times New Roman" w:hAnsi="Times New Roman"/>
          <w:i/>
          <w:sz w:val="24"/>
          <w:szCs w:val="24"/>
        </w:rPr>
        <w:t>Studi Hukum Kritis Dari Modern Posmodern Hing</w:t>
      </w:r>
      <w:r>
        <w:rPr>
          <w:rFonts w:ascii="Times New Roman" w:hAnsi="Times New Roman"/>
          <w:i/>
          <w:sz w:val="24"/>
          <w:szCs w:val="24"/>
        </w:rPr>
        <w:t xml:space="preserve">ga  </w:t>
      </w:r>
      <w:r w:rsidRPr="00C11077">
        <w:rPr>
          <w:rFonts w:ascii="Times New Roman" w:hAnsi="Times New Roman"/>
          <w:i/>
          <w:sz w:val="24"/>
          <w:szCs w:val="24"/>
        </w:rPr>
        <w:t>Posmarxis</w:t>
      </w:r>
      <w:r w:rsidRPr="00C11077">
        <w:rPr>
          <w:rFonts w:ascii="Times New Roman" w:hAnsi="Times New Roman"/>
          <w:sz w:val="24"/>
          <w:szCs w:val="24"/>
        </w:rPr>
        <w:t>, Thafa Media, Yogyakarta, 2012.</w:t>
      </w:r>
    </w:p>
    <w:p w:rsidR="009228EE" w:rsidRDefault="009228EE" w:rsidP="003E1B23">
      <w:pPr>
        <w:pStyle w:val="ListParagraph"/>
        <w:spacing w:after="240" w:line="240" w:lineRule="auto"/>
        <w:ind w:left="709" w:hanging="709"/>
        <w:contextualSpacing w:val="0"/>
        <w:rPr>
          <w:rFonts w:ascii="Times New Roman" w:hAnsi="Times New Roman"/>
          <w:i/>
          <w:sz w:val="24"/>
          <w:szCs w:val="24"/>
        </w:rPr>
      </w:pPr>
      <w:r>
        <w:rPr>
          <w:rFonts w:ascii="Times New Roman" w:hAnsi="Times New Roman"/>
          <w:color w:val="000000"/>
          <w:sz w:val="24"/>
          <w:szCs w:val="24"/>
        </w:rPr>
        <w:t xml:space="preserve">Mahendra Ihza Yusril, </w:t>
      </w:r>
      <w:r w:rsidRPr="00495111">
        <w:rPr>
          <w:rFonts w:ascii="Times New Roman" w:hAnsi="Times New Roman"/>
          <w:i/>
          <w:color w:val="000000"/>
          <w:sz w:val="24"/>
          <w:szCs w:val="24"/>
        </w:rPr>
        <w:t xml:space="preserve">Dinamika Tata Negara Indonesia Kompilasi Aktual                     </w:t>
      </w:r>
      <w:r w:rsidRPr="00495111">
        <w:rPr>
          <w:rFonts w:ascii="Times New Roman" w:hAnsi="Times New Roman"/>
          <w:i/>
          <w:color w:val="000000"/>
          <w:sz w:val="24"/>
          <w:szCs w:val="24"/>
        </w:rPr>
        <w:tab/>
        <w:t xml:space="preserve">Masalah Konstitusi Dewan Perwakilan Dan Sistem </w:t>
      </w:r>
      <w:r>
        <w:rPr>
          <w:rFonts w:ascii="Times New Roman" w:hAnsi="Times New Roman"/>
          <w:i/>
          <w:color w:val="000000"/>
          <w:sz w:val="24"/>
          <w:szCs w:val="24"/>
        </w:rPr>
        <w:t xml:space="preserve"> </w:t>
      </w:r>
      <w:r w:rsidRPr="00495111">
        <w:rPr>
          <w:rFonts w:ascii="Times New Roman" w:hAnsi="Times New Roman"/>
          <w:i/>
          <w:color w:val="000000"/>
          <w:sz w:val="24"/>
          <w:szCs w:val="24"/>
        </w:rPr>
        <w:t>Kepartaian</w:t>
      </w:r>
      <w:r>
        <w:rPr>
          <w:rFonts w:ascii="Times New Roman" w:hAnsi="Times New Roman"/>
          <w:color w:val="000000"/>
          <w:sz w:val="24"/>
          <w:szCs w:val="24"/>
        </w:rPr>
        <w:t xml:space="preserve">,  Gema </w:t>
      </w:r>
      <w:r>
        <w:rPr>
          <w:rFonts w:ascii="Times New Roman" w:hAnsi="Times New Roman"/>
          <w:color w:val="000000"/>
          <w:sz w:val="24"/>
          <w:szCs w:val="24"/>
        </w:rPr>
        <w:tab/>
        <w:t>Insani Press, Jakarta,  1996.</w:t>
      </w:r>
      <w:r w:rsidRPr="00F61A43">
        <w:rPr>
          <w:rFonts w:ascii="Times New Roman" w:hAnsi="Times New Roman"/>
          <w:color w:val="000000"/>
          <w:sz w:val="24"/>
          <w:szCs w:val="24"/>
        </w:rPr>
        <w:t xml:space="preserve"> </w:t>
      </w:r>
    </w:p>
    <w:p w:rsidR="009228EE" w:rsidRDefault="009228EE" w:rsidP="003E1B23">
      <w:pPr>
        <w:pStyle w:val="ListParagraph"/>
        <w:spacing w:after="240" w:line="240" w:lineRule="auto"/>
        <w:ind w:left="709" w:hanging="709"/>
        <w:contextualSpacing w:val="0"/>
        <w:rPr>
          <w:rFonts w:ascii="Times New Roman" w:hAnsi="Times New Roman"/>
          <w:i/>
          <w:sz w:val="24"/>
          <w:szCs w:val="24"/>
        </w:rPr>
      </w:pPr>
      <w:r>
        <w:rPr>
          <w:rFonts w:ascii="Times New Roman" w:hAnsi="Times New Roman"/>
          <w:color w:val="000000"/>
          <w:sz w:val="24"/>
          <w:szCs w:val="24"/>
        </w:rPr>
        <w:t xml:space="preserve">Munir Fuady, </w:t>
      </w:r>
      <w:r w:rsidRPr="00F61A43">
        <w:rPr>
          <w:rFonts w:ascii="Times New Roman" w:hAnsi="Times New Roman"/>
          <w:i/>
          <w:color w:val="000000"/>
          <w:sz w:val="24"/>
          <w:szCs w:val="24"/>
        </w:rPr>
        <w:t>Dinamika Teori Hukum</w:t>
      </w:r>
      <w:r>
        <w:rPr>
          <w:rFonts w:ascii="Times New Roman" w:hAnsi="Times New Roman"/>
          <w:color w:val="000000"/>
          <w:sz w:val="24"/>
          <w:szCs w:val="24"/>
        </w:rPr>
        <w:t>, Ghalia Indonesia, Jakarta, 2010.</w:t>
      </w:r>
      <w:r w:rsidRPr="00F61A43">
        <w:rPr>
          <w:rFonts w:ascii="Times New Roman" w:hAnsi="Times New Roman"/>
          <w:color w:val="000000"/>
          <w:sz w:val="24"/>
          <w:szCs w:val="24"/>
        </w:rPr>
        <w:t xml:space="preserve"> </w:t>
      </w:r>
    </w:p>
    <w:p w:rsidR="009228EE" w:rsidRDefault="009228EE" w:rsidP="003E1B23">
      <w:pPr>
        <w:pStyle w:val="ListParagraph"/>
        <w:spacing w:after="240" w:line="240" w:lineRule="auto"/>
        <w:ind w:left="709" w:hanging="709"/>
        <w:contextualSpacing w:val="0"/>
        <w:rPr>
          <w:rFonts w:ascii="Times New Roman" w:hAnsi="Times New Roman"/>
          <w:i/>
          <w:sz w:val="24"/>
          <w:szCs w:val="24"/>
        </w:rPr>
      </w:pPr>
      <w:r>
        <w:rPr>
          <w:rFonts w:ascii="Times New Roman" w:hAnsi="Times New Roman"/>
          <w:color w:val="000000"/>
          <w:sz w:val="24"/>
          <w:szCs w:val="24"/>
        </w:rPr>
        <w:t xml:space="preserve">Nasution Johan Bahder, </w:t>
      </w:r>
      <w:r w:rsidRPr="00EC67EE">
        <w:rPr>
          <w:rFonts w:ascii="Times New Roman" w:hAnsi="Times New Roman"/>
          <w:i/>
          <w:color w:val="000000"/>
          <w:sz w:val="24"/>
          <w:szCs w:val="24"/>
        </w:rPr>
        <w:t>Negara Hukum Dan Hak Asasi Manusia</w:t>
      </w:r>
      <w:r>
        <w:rPr>
          <w:rFonts w:ascii="Times New Roman" w:hAnsi="Times New Roman"/>
          <w:color w:val="000000"/>
          <w:sz w:val="24"/>
          <w:szCs w:val="24"/>
        </w:rPr>
        <w:t xml:space="preserve">, Mandar  </w:t>
      </w:r>
      <w:r>
        <w:rPr>
          <w:rFonts w:ascii="Times New Roman" w:hAnsi="Times New Roman"/>
          <w:color w:val="000000"/>
          <w:sz w:val="24"/>
          <w:szCs w:val="24"/>
        </w:rPr>
        <w:tab/>
        <w:t xml:space="preserve">Maju, </w:t>
      </w:r>
      <w:r>
        <w:rPr>
          <w:rFonts w:ascii="Times New Roman" w:hAnsi="Times New Roman"/>
          <w:color w:val="000000"/>
          <w:sz w:val="24"/>
          <w:szCs w:val="24"/>
        </w:rPr>
        <w:tab/>
        <w:t>Bandung, 2012.</w:t>
      </w:r>
      <w:r w:rsidRPr="00D966C1">
        <w:rPr>
          <w:rFonts w:ascii="Times New Roman" w:hAnsi="Times New Roman"/>
          <w:color w:val="00B0F0"/>
          <w:sz w:val="24"/>
          <w:szCs w:val="24"/>
        </w:rPr>
        <w:t xml:space="preserve"> </w:t>
      </w:r>
    </w:p>
    <w:p w:rsidR="009228EE" w:rsidRDefault="009228EE" w:rsidP="003E1B23">
      <w:pPr>
        <w:pStyle w:val="ListParagraph"/>
        <w:spacing w:after="240" w:line="240" w:lineRule="auto"/>
        <w:ind w:left="709" w:hanging="709"/>
        <w:contextualSpacing w:val="0"/>
        <w:rPr>
          <w:rFonts w:ascii="Times New Roman" w:hAnsi="Times New Roman"/>
          <w:i/>
          <w:sz w:val="24"/>
          <w:szCs w:val="24"/>
        </w:rPr>
      </w:pPr>
      <w:r>
        <w:rPr>
          <w:rFonts w:ascii="Times New Roman" w:hAnsi="Times New Roman"/>
          <w:color w:val="000000"/>
          <w:sz w:val="24"/>
          <w:szCs w:val="24"/>
        </w:rPr>
        <w:t xml:space="preserve">Nasir Fatah Nanat, </w:t>
      </w:r>
      <w:r w:rsidRPr="00E750FA">
        <w:rPr>
          <w:rFonts w:ascii="Times New Roman" w:hAnsi="Times New Roman"/>
          <w:i/>
          <w:color w:val="000000"/>
          <w:sz w:val="24"/>
          <w:szCs w:val="24"/>
        </w:rPr>
        <w:t>Moral Dan Etika Politik</w:t>
      </w:r>
      <w:r>
        <w:rPr>
          <w:rFonts w:ascii="Times New Roman" w:hAnsi="Times New Roman"/>
          <w:color w:val="000000"/>
          <w:sz w:val="24"/>
          <w:szCs w:val="24"/>
        </w:rPr>
        <w:t>, Pustaka Pelajar, Yogyakarta, 2010.</w:t>
      </w:r>
      <w:r w:rsidRPr="00730984">
        <w:rPr>
          <w:rFonts w:ascii="Times New Roman" w:hAnsi="Times New Roman"/>
          <w:color w:val="000000"/>
          <w:sz w:val="24"/>
          <w:szCs w:val="24"/>
        </w:rPr>
        <w:t xml:space="preserve"> </w:t>
      </w:r>
    </w:p>
    <w:p w:rsidR="009228EE" w:rsidRDefault="009228EE" w:rsidP="003E1B23">
      <w:pPr>
        <w:pStyle w:val="ListParagraph"/>
        <w:spacing w:after="240" w:line="240" w:lineRule="auto"/>
        <w:ind w:left="709" w:hanging="709"/>
        <w:contextualSpacing w:val="0"/>
        <w:rPr>
          <w:rFonts w:ascii="Times New Roman" w:hAnsi="Times New Roman"/>
          <w:i/>
          <w:sz w:val="24"/>
          <w:szCs w:val="24"/>
        </w:rPr>
      </w:pPr>
      <w:r>
        <w:rPr>
          <w:rFonts w:ascii="Times New Roman" w:hAnsi="Times New Roman"/>
          <w:color w:val="000000"/>
          <w:sz w:val="24"/>
          <w:szCs w:val="24"/>
        </w:rPr>
        <w:t xml:space="preserve">Pusey Michael, </w:t>
      </w:r>
      <w:r w:rsidRPr="00E750FA">
        <w:rPr>
          <w:rFonts w:ascii="Times New Roman" w:hAnsi="Times New Roman"/>
          <w:i/>
          <w:color w:val="000000"/>
          <w:sz w:val="24"/>
          <w:szCs w:val="24"/>
        </w:rPr>
        <w:t>Habermas Dasar Dan Konteks Pemikiran</w:t>
      </w:r>
      <w:r>
        <w:rPr>
          <w:rFonts w:ascii="Times New Roman" w:hAnsi="Times New Roman"/>
          <w:color w:val="000000"/>
          <w:sz w:val="24"/>
          <w:szCs w:val="24"/>
        </w:rPr>
        <w:t xml:space="preserve">, (terjemahan),   Resist </w:t>
      </w:r>
      <w:r>
        <w:rPr>
          <w:rFonts w:ascii="Times New Roman" w:hAnsi="Times New Roman"/>
          <w:color w:val="000000"/>
          <w:sz w:val="24"/>
          <w:szCs w:val="24"/>
        </w:rPr>
        <w:tab/>
        <w:t>Book, Yogyakarta, 2011.</w:t>
      </w:r>
      <w:r w:rsidRPr="00971FB4">
        <w:rPr>
          <w:rFonts w:ascii="Times New Roman" w:hAnsi="Times New Roman"/>
          <w:color w:val="000000"/>
          <w:sz w:val="24"/>
          <w:szCs w:val="24"/>
        </w:rPr>
        <w:t xml:space="preserve"> </w:t>
      </w:r>
    </w:p>
    <w:p w:rsidR="009228EE" w:rsidRDefault="009228EE" w:rsidP="003E1B23">
      <w:pPr>
        <w:pStyle w:val="ListParagraph"/>
        <w:spacing w:after="240" w:line="240" w:lineRule="auto"/>
        <w:ind w:left="709" w:hanging="709"/>
        <w:contextualSpacing w:val="0"/>
        <w:rPr>
          <w:rFonts w:ascii="Times New Roman" w:hAnsi="Times New Roman"/>
          <w:i/>
          <w:sz w:val="24"/>
          <w:szCs w:val="24"/>
        </w:rPr>
      </w:pPr>
      <w:r w:rsidRPr="007E23F7">
        <w:rPr>
          <w:rFonts w:ascii="Times New Roman" w:hAnsi="Times New Roman"/>
          <w:i/>
          <w:color w:val="000000"/>
          <w:sz w:val="24"/>
          <w:szCs w:val="24"/>
        </w:rPr>
        <w:t>Proceeding Kongres Pancasila</w:t>
      </w:r>
      <w:r w:rsidRPr="00D65918">
        <w:rPr>
          <w:rFonts w:ascii="Times New Roman" w:hAnsi="Times New Roman"/>
          <w:color w:val="000000"/>
          <w:sz w:val="24"/>
          <w:szCs w:val="24"/>
        </w:rPr>
        <w:t xml:space="preserve">, </w:t>
      </w:r>
      <w:r w:rsidRPr="007E23F7">
        <w:rPr>
          <w:rFonts w:ascii="Times New Roman" w:hAnsi="Times New Roman"/>
          <w:color w:val="000000"/>
          <w:sz w:val="24"/>
          <w:szCs w:val="24"/>
        </w:rPr>
        <w:t xml:space="preserve">Sekretariat Jenderal dan Kepanitraan Mahkamah </w:t>
      </w:r>
      <w:r w:rsidRPr="007E23F7">
        <w:rPr>
          <w:rFonts w:ascii="Times New Roman" w:hAnsi="Times New Roman"/>
          <w:color w:val="000000"/>
          <w:sz w:val="24"/>
          <w:szCs w:val="24"/>
        </w:rPr>
        <w:tab/>
        <w:t>Konstitusi,</w:t>
      </w:r>
      <w:r w:rsidRPr="00D65918">
        <w:rPr>
          <w:rFonts w:ascii="Times New Roman" w:hAnsi="Times New Roman"/>
          <w:color w:val="000000"/>
          <w:sz w:val="24"/>
          <w:szCs w:val="24"/>
        </w:rPr>
        <w:t xml:space="preserve"> Jakarta, 2009. </w:t>
      </w:r>
    </w:p>
    <w:p w:rsidR="009228EE" w:rsidRDefault="009228EE" w:rsidP="003E1B23">
      <w:pPr>
        <w:pStyle w:val="ListParagraph"/>
        <w:spacing w:after="240" w:line="240" w:lineRule="auto"/>
        <w:ind w:left="709" w:hanging="709"/>
        <w:contextualSpacing w:val="0"/>
        <w:rPr>
          <w:rFonts w:ascii="Times New Roman" w:hAnsi="Times New Roman"/>
          <w:i/>
          <w:sz w:val="24"/>
          <w:szCs w:val="24"/>
        </w:rPr>
      </w:pPr>
      <w:r w:rsidRPr="00C11077">
        <w:rPr>
          <w:rFonts w:ascii="Times New Roman" w:hAnsi="Times New Roman"/>
          <w:sz w:val="24"/>
          <w:szCs w:val="24"/>
        </w:rPr>
        <w:t xml:space="preserve">Putro Dwi Widodo, </w:t>
      </w:r>
      <w:r w:rsidRPr="00C11077">
        <w:rPr>
          <w:rFonts w:ascii="Times New Roman" w:hAnsi="Times New Roman"/>
          <w:i/>
          <w:sz w:val="24"/>
          <w:szCs w:val="24"/>
        </w:rPr>
        <w:t>Kritik Terhadap Paradigma Positivisme Hukum</w:t>
      </w:r>
      <w:r w:rsidRPr="00C11077">
        <w:rPr>
          <w:rFonts w:ascii="Times New Roman" w:hAnsi="Times New Roman"/>
          <w:sz w:val="24"/>
          <w:szCs w:val="24"/>
        </w:rPr>
        <w:t xml:space="preserve">, Genta </w:t>
      </w:r>
      <w:r w:rsidRPr="00C11077">
        <w:rPr>
          <w:rFonts w:ascii="Times New Roman" w:hAnsi="Times New Roman"/>
          <w:sz w:val="24"/>
          <w:szCs w:val="24"/>
        </w:rPr>
        <w:tab/>
        <w:t>Publishing, Yogyakarta, 2011.</w:t>
      </w:r>
    </w:p>
    <w:p w:rsidR="009228EE" w:rsidRDefault="009228EE" w:rsidP="003E1B23">
      <w:pPr>
        <w:pStyle w:val="ListParagraph"/>
        <w:spacing w:after="240" w:line="240" w:lineRule="auto"/>
        <w:ind w:left="709" w:hanging="709"/>
        <w:contextualSpacing w:val="0"/>
        <w:rPr>
          <w:rFonts w:ascii="Times New Roman" w:hAnsi="Times New Roman"/>
          <w:i/>
          <w:sz w:val="24"/>
          <w:szCs w:val="24"/>
        </w:rPr>
      </w:pPr>
      <w:r>
        <w:rPr>
          <w:rFonts w:ascii="Times New Roman" w:hAnsi="Times New Roman"/>
          <w:sz w:val="24"/>
          <w:szCs w:val="24"/>
        </w:rPr>
        <w:t xml:space="preserve">_________________, </w:t>
      </w:r>
      <w:r w:rsidRPr="00C11077">
        <w:rPr>
          <w:rFonts w:ascii="Times New Roman" w:hAnsi="Times New Roman"/>
          <w:sz w:val="24"/>
          <w:szCs w:val="24"/>
        </w:rPr>
        <w:t xml:space="preserve">dkk, </w:t>
      </w:r>
      <w:r w:rsidRPr="00C11077">
        <w:rPr>
          <w:rFonts w:ascii="Times New Roman" w:hAnsi="Times New Roman"/>
          <w:i/>
          <w:sz w:val="24"/>
          <w:szCs w:val="24"/>
        </w:rPr>
        <w:t xml:space="preserve">Membangun Negara Hukum Yang Bermartabat, </w:t>
      </w:r>
      <w:r w:rsidRPr="00C11077">
        <w:rPr>
          <w:rFonts w:ascii="Times New Roman" w:hAnsi="Times New Roman"/>
          <w:sz w:val="24"/>
          <w:szCs w:val="24"/>
        </w:rPr>
        <w:t>Setara Press, Malang, 2013.</w:t>
      </w:r>
    </w:p>
    <w:p w:rsidR="009228EE" w:rsidRDefault="009228EE" w:rsidP="003E1B23">
      <w:pPr>
        <w:pStyle w:val="ListParagraph"/>
        <w:spacing w:after="240" w:line="240" w:lineRule="auto"/>
        <w:ind w:left="709" w:hanging="709"/>
        <w:contextualSpacing w:val="0"/>
        <w:rPr>
          <w:rFonts w:ascii="Times New Roman" w:hAnsi="Times New Roman"/>
          <w:i/>
          <w:sz w:val="24"/>
          <w:szCs w:val="24"/>
        </w:rPr>
      </w:pPr>
      <w:r w:rsidRPr="00C11077">
        <w:rPr>
          <w:rFonts w:ascii="Times New Roman" w:hAnsi="Times New Roman"/>
          <w:sz w:val="24"/>
          <w:szCs w:val="24"/>
        </w:rPr>
        <w:t xml:space="preserve">Purbopranoto Kuntjoro, </w:t>
      </w:r>
      <w:r w:rsidRPr="00C11077">
        <w:rPr>
          <w:rFonts w:ascii="Times New Roman" w:hAnsi="Times New Roman"/>
          <w:i/>
          <w:sz w:val="24"/>
          <w:szCs w:val="24"/>
        </w:rPr>
        <w:t>Beberapa Catatan Hukum Tata Pemerintahan dan Peradilan Administrasi Negara</w:t>
      </w:r>
      <w:r w:rsidRPr="00C11077">
        <w:rPr>
          <w:rFonts w:ascii="Times New Roman" w:hAnsi="Times New Roman"/>
          <w:sz w:val="24"/>
          <w:szCs w:val="24"/>
        </w:rPr>
        <w:t>, Alumni, Bandung, 1985.</w:t>
      </w:r>
    </w:p>
    <w:p w:rsidR="009228EE" w:rsidRDefault="009228EE" w:rsidP="003E1B23">
      <w:pPr>
        <w:pStyle w:val="ListParagraph"/>
        <w:spacing w:after="240" w:line="240" w:lineRule="auto"/>
        <w:ind w:left="709" w:hanging="709"/>
        <w:contextualSpacing w:val="0"/>
        <w:rPr>
          <w:rFonts w:ascii="Times New Roman" w:hAnsi="Times New Roman"/>
          <w:i/>
          <w:sz w:val="24"/>
          <w:szCs w:val="24"/>
        </w:rPr>
      </w:pPr>
      <w:r w:rsidRPr="00C11077">
        <w:rPr>
          <w:rFonts w:ascii="Times New Roman" w:hAnsi="Times New Roman"/>
          <w:sz w:val="24"/>
          <w:szCs w:val="24"/>
        </w:rPr>
        <w:t>Prasetyo Teguh dan Barkatullah</w:t>
      </w:r>
      <w:r w:rsidRPr="00C11077">
        <w:rPr>
          <w:rFonts w:ascii="Times New Roman" w:hAnsi="Times New Roman"/>
          <w:i/>
          <w:sz w:val="24"/>
          <w:szCs w:val="24"/>
        </w:rPr>
        <w:t xml:space="preserve"> </w:t>
      </w:r>
      <w:r w:rsidRPr="00C11077">
        <w:rPr>
          <w:rFonts w:ascii="Times New Roman" w:hAnsi="Times New Roman"/>
          <w:sz w:val="24"/>
          <w:szCs w:val="24"/>
        </w:rPr>
        <w:t xml:space="preserve">Halim Abdul, </w:t>
      </w:r>
      <w:r w:rsidRPr="00C11077">
        <w:rPr>
          <w:rFonts w:ascii="Times New Roman" w:hAnsi="Times New Roman"/>
          <w:i/>
          <w:sz w:val="24"/>
          <w:szCs w:val="24"/>
        </w:rPr>
        <w:t>Filsafat, Teori, dan Ilmu Hukum Pemikiran Menuju Masyarakat Yang Berkeadilan dan Bermartabat</w:t>
      </w:r>
      <w:r w:rsidRPr="00C11077">
        <w:rPr>
          <w:rFonts w:ascii="Times New Roman" w:hAnsi="Times New Roman"/>
          <w:sz w:val="24"/>
          <w:szCs w:val="24"/>
        </w:rPr>
        <w:t>, PT. Raja Grafindo Persada, Jakarta, 2012.</w:t>
      </w:r>
    </w:p>
    <w:p w:rsidR="009228EE" w:rsidRDefault="009228EE" w:rsidP="003E1B23">
      <w:pPr>
        <w:pStyle w:val="ListParagraph"/>
        <w:spacing w:after="240" w:line="240" w:lineRule="auto"/>
        <w:ind w:left="709" w:hanging="709"/>
        <w:contextualSpacing w:val="0"/>
        <w:rPr>
          <w:rFonts w:ascii="Times New Roman" w:hAnsi="Times New Roman"/>
          <w:i/>
          <w:sz w:val="24"/>
          <w:szCs w:val="24"/>
        </w:rPr>
      </w:pPr>
      <w:r w:rsidRPr="00C11077">
        <w:rPr>
          <w:rFonts w:ascii="Times New Roman" w:hAnsi="Times New Roman"/>
          <w:sz w:val="24"/>
          <w:szCs w:val="24"/>
        </w:rPr>
        <w:t xml:space="preserve">Rahardjo Satjipto, </w:t>
      </w:r>
      <w:r w:rsidRPr="00C11077">
        <w:rPr>
          <w:rFonts w:ascii="Times New Roman" w:hAnsi="Times New Roman"/>
          <w:i/>
          <w:sz w:val="24"/>
          <w:szCs w:val="24"/>
        </w:rPr>
        <w:t>Ilmu Hukum</w:t>
      </w:r>
      <w:r w:rsidRPr="00C11077">
        <w:rPr>
          <w:rFonts w:ascii="Times New Roman" w:hAnsi="Times New Roman"/>
          <w:sz w:val="24"/>
          <w:szCs w:val="24"/>
        </w:rPr>
        <w:t>,  PT. Citra Adirya Bakti, Bandung, 1996.</w:t>
      </w:r>
    </w:p>
    <w:p w:rsidR="009228EE" w:rsidRDefault="009228EE" w:rsidP="003E1B23">
      <w:pPr>
        <w:pStyle w:val="ListParagraph"/>
        <w:spacing w:after="240" w:line="240" w:lineRule="auto"/>
        <w:ind w:left="709" w:hanging="709"/>
        <w:contextualSpacing w:val="0"/>
        <w:rPr>
          <w:rFonts w:ascii="Times New Roman" w:hAnsi="Times New Roman"/>
          <w:i/>
          <w:sz w:val="24"/>
          <w:szCs w:val="24"/>
        </w:rPr>
      </w:pPr>
      <w:r>
        <w:rPr>
          <w:rFonts w:ascii="Times New Roman" w:hAnsi="Times New Roman"/>
          <w:color w:val="000000"/>
          <w:sz w:val="24"/>
          <w:szCs w:val="24"/>
        </w:rPr>
        <w:t>________________</w:t>
      </w:r>
      <w:r w:rsidRPr="00D65918">
        <w:rPr>
          <w:rFonts w:ascii="Times New Roman" w:hAnsi="Times New Roman"/>
          <w:color w:val="000000"/>
          <w:sz w:val="24"/>
          <w:szCs w:val="24"/>
        </w:rPr>
        <w:t>,</w:t>
      </w:r>
      <w:r>
        <w:rPr>
          <w:rFonts w:ascii="Times New Roman" w:hAnsi="Times New Roman"/>
          <w:color w:val="000000"/>
          <w:sz w:val="24"/>
          <w:szCs w:val="24"/>
        </w:rPr>
        <w:t xml:space="preserve"> </w:t>
      </w:r>
      <w:r w:rsidRPr="002F331D">
        <w:rPr>
          <w:rFonts w:ascii="Times New Roman" w:hAnsi="Times New Roman"/>
          <w:i/>
          <w:color w:val="000000"/>
          <w:sz w:val="24"/>
          <w:szCs w:val="24"/>
        </w:rPr>
        <w:t>Negara Hukum Yang Membahagiakan Rakyatnya</w:t>
      </w:r>
      <w:r w:rsidRPr="00D65918">
        <w:rPr>
          <w:rFonts w:ascii="Times New Roman" w:hAnsi="Times New Roman"/>
          <w:color w:val="000000"/>
          <w:sz w:val="24"/>
          <w:szCs w:val="24"/>
        </w:rPr>
        <w:t xml:space="preserve">, Genta </w:t>
      </w:r>
      <w:r>
        <w:rPr>
          <w:rFonts w:ascii="Times New Roman" w:hAnsi="Times New Roman"/>
          <w:color w:val="000000"/>
          <w:sz w:val="24"/>
          <w:szCs w:val="24"/>
        </w:rPr>
        <w:tab/>
      </w:r>
      <w:r w:rsidRPr="00D65918">
        <w:rPr>
          <w:rFonts w:ascii="Times New Roman" w:hAnsi="Times New Roman"/>
          <w:color w:val="000000"/>
          <w:sz w:val="24"/>
          <w:szCs w:val="24"/>
        </w:rPr>
        <w:t>Publishing, Yogyakarta, 2009.</w:t>
      </w:r>
      <w:r w:rsidRPr="00EC3B1E">
        <w:rPr>
          <w:rFonts w:ascii="Times New Roman" w:hAnsi="Times New Roman"/>
          <w:color w:val="943634"/>
          <w:sz w:val="24"/>
          <w:szCs w:val="24"/>
        </w:rPr>
        <w:t xml:space="preserve"> </w:t>
      </w:r>
    </w:p>
    <w:p w:rsidR="009228EE" w:rsidRDefault="009228EE" w:rsidP="003E1B23">
      <w:pPr>
        <w:pStyle w:val="ListParagraph"/>
        <w:spacing w:after="240" w:line="240" w:lineRule="auto"/>
        <w:ind w:left="709" w:hanging="709"/>
        <w:contextualSpacing w:val="0"/>
        <w:rPr>
          <w:rFonts w:ascii="Times New Roman" w:hAnsi="Times New Roman"/>
          <w:i/>
          <w:sz w:val="24"/>
          <w:szCs w:val="24"/>
        </w:rPr>
      </w:pPr>
      <w:r>
        <w:rPr>
          <w:rFonts w:ascii="Times New Roman" w:hAnsi="Times New Roman"/>
          <w:sz w:val="24"/>
          <w:szCs w:val="24"/>
        </w:rPr>
        <w:t>________________</w:t>
      </w:r>
      <w:r w:rsidRPr="00036DEB">
        <w:rPr>
          <w:rFonts w:ascii="Times New Roman" w:hAnsi="Times New Roman"/>
          <w:sz w:val="24"/>
          <w:szCs w:val="24"/>
        </w:rPr>
        <w:t xml:space="preserve">, </w:t>
      </w:r>
      <w:r w:rsidRPr="00036DEB">
        <w:rPr>
          <w:rFonts w:ascii="Times New Roman" w:hAnsi="Times New Roman"/>
          <w:i/>
          <w:sz w:val="24"/>
          <w:szCs w:val="24"/>
        </w:rPr>
        <w:t>Hukum Dan Perilaku Hidup Baik Adalah Dasar Hukum Yang Baik</w:t>
      </w:r>
      <w:r w:rsidRPr="00036DEB">
        <w:rPr>
          <w:rFonts w:ascii="Times New Roman" w:hAnsi="Times New Roman"/>
          <w:sz w:val="24"/>
          <w:szCs w:val="24"/>
        </w:rPr>
        <w:t>, Kompas, Jakarta,  2009.</w:t>
      </w:r>
    </w:p>
    <w:p w:rsidR="009228EE" w:rsidRDefault="009228EE" w:rsidP="003E1B23">
      <w:pPr>
        <w:pStyle w:val="ListParagraph"/>
        <w:spacing w:after="240" w:line="240" w:lineRule="auto"/>
        <w:ind w:left="709" w:hanging="709"/>
        <w:contextualSpacing w:val="0"/>
        <w:rPr>
          <w:rFonts w:ascii="Times New Roman" w:hAnsi="Times New Roman"/>
          <w:i/>
          <w:sz w:val="24"/>
          <w:szCs w:val="24"/>
        </w:rPr>
      </w:pPr>
      <w:r>
        <w:rPr>
          <w:rFonts w:ascii="Times New Roman" w:hAnsi="Times New Roman"/>
          <w:sz w:val="24"/>
          <w:szCs w:val="24"/>
        </w:rPr>
        <w:lastRenderedPageBreak/>
        <w:t>________________</w:t>
      </w:r>
      <w:r w:rsidRPr="00036DEB">
        <w:rPr>
          <w:rFonts w:ascii="Times New Roman" w:hAnsi="Times New Roman"/>
          <w:sz w:val="24"/>
          <w:szCs w:val="24"/>
        </w:rPr>
        <w:t xml:space="preserve">, </w:t>
      </w:r>
      <w:r w:rsidRPr="00036DEB">
        <w:rPr>
          <w:rFonts w:ascii="Times New Roman" w:hAnsi="Times New Roman"/>
          <w:i/>
          <w:sz w:val="24"/>
          <w:szCs w:val="24"/>
        </w:rPr>
        <w:t>Biarkan Hukum Mengalir Catatan Kritis Tentang Pergulatan Manusia dan Hukum</w:t>
      </w:r>
      <w:r w:rsidRPr="00036DEB">
        <w:rPr>
          <w:rFonts w:ascii="Times New Roman" w:hAnsi="Times New Roman"/>
          <w:sz w:val="24"/>
          <w:szCs w:val="24"/>
        </w:rPr>
        <w:t>,  Kompas, Jakarta,  2007.</w:t>
      </w:r>
    </w:p>
    <w:p w:rsidR="009228EE" w:rsidRDefault="009228EE" w:rsidP="003E1B23">
      <w:pPr>
        <w:pStyle w:val="ListParagraph"/>
        <w:spacing w:after="240" w:line="240" w:lineRule="auto"/>
        <w:ind w:left="709" w:hanging="709"/>
        <w:contextualSpacing w:val="0"/>
        <w:rPr>
          <w:rFonts w:ascii="Times New Roman" w:hAnsi="Times New Roman"/>
          <w:i/>
          <w:sz w:val="24"/>
          <w:szCs w:val="24"/>
        </w:rPr>
      </w:pPr>
      <w:r>
        <w:rPr>
          <w:rFonts w:ascii="Times New Roman" w:hAnsi="Times New Roman"/>
          <w:sz w:val="24"/>
          <w:szCs w:val="24"/>
        </w:rPr>
        <w:t>________________</w:t>
      </w:r>
      <w:r w:rsidRPr="00CE653B">
        <w:rPr>
          <w:rFonts w:ascii="Times New Roman" w:hAnsi="Times New Roman"/>
          <w:sz w:val="24"/>
          <w:szCs w:val="24"/>
        </w:rPr>
        <w:t xml:space="preserve">, </w:t>
      </w:r>
      <w:r w:rsidRPr="00CE653B">
        <w:rPr>
          <w:rFonts w:ascii="Times New Roman" w:hAnsi="Times New Roman"/>
          <w:i/>
          <w:sz w:val="24"/>
          <w:szCs w:val="24"/>
        </w:rPr>
        <w:t>Mendudukkan Undang-Undang Dasar Suatu Pembahasan dari Optik Ilmu Hukum Umum</w:t>
      </w:r>
      <w:r w:rsidRPr="00CE653B">
        <w:rPr>
          <w:rFonts w:ascii="Times New Roman" w:hAnsi="Times New Roman"/>
          <w:sz w:val="24"/>
          <w:szCs w:val="24"/>
        </w:rPr>
        <w:t>,  Badan Penerbit Universitas Diponegoro, Semarang, 2007.</w:t>
      </w:r>
    </w:p>
    <w:p w:rsidR="009228EE" w:rsidRDefault="009228EE" w:rsidP="003E1B23">
      <w:pPr>
        <w:pStyle w:val="ListParagraph"/>
        <w:spacing w:after="240" w:line="240" w:lineRule="auto"/>
        <w:ind w:left="709" w:hanging="709"/>
        <w:contextualSpacing w:val="0"/>
        <w:rPr>
          <w:rFonts w:ascii="Times New Roman" w:hAnsi="Times New Roman"/>
          <w:i/>
          <w:sz w:val="24"/>
          <w:szCs w:val="24"/>
        </w:rPr>
      </w:pPr>
      <w:r>
        <w:rPr>
          <w:rFonts w:ascii="Times New Roman" w:hAnsi="Times New Roman"/>
          <w:sz w:val="24"/>
          <w:szCs w:val="24"/>
        </w:rPr>
        <w:t>________________</w:t>
      </w:r>
      <w:r w:rsidRPr="00CE653B">
        <w:rPr>
          <w:rFonts w:ascii="Times New Roman" w:hAnsi="Times New Roman"/>
          <w:sz w:val="24"/>
          <w:szCs w:val="24"/>
        </w:rPr>
        <w:t xml:space="preserve">, dkk, </w:t>
      </w:r>
      <w:r w:rsidRPr="00CE653B">
        <w:rPr>
          <w:rFonts w:ascii="Times New Roman" w:hAnsi="Times New Roman"/>
          <w:i/>
          <w:sz w:val="24"/>
          <w:szCs w:val="24"/>
        </w:rPr>
        <w:t>Refleksi Dan Rekonstruksi Ilmu Hukum Indonesia</w:t>
      </w:r>
      <w:r w:rsidRPr="00CE653B">
        <w:rPr>
          <w:rFonts w:ascii="Times New Roman" w:hAnsi="Times New Roman"/>
          <w:sz w:val="24"/>
          <w:szCs w:val="24"/>
        </w:rPr>
        <w:t>, Thafa Media dan Asosiasi Sosiologi Hukum Indonesia, Yogyakarta,  2012.</w:t>
      </w:r>
    </w:p>
    <w:p w:rsidR="009228EE" w:rsidRDefault="009228EE" w:rsidP="003E1B23">
      <w:pPr>
        <w:pStyle w:val="ListParagraph"/>
        <w:spacing w:after="240" w:line="240" w:lineRule="auto"/>
        <w:ind w:left="709" w:hanging="709"/>
        <w:contextualSpacing w:val="0"/>
        <w:rPr>
          <w:rFonts w:ascii="Times New Roman" w:hAnsi="Times New Roman"/>
          <w:i/>
          <w:sz w:val="24"/>
          <w:szCs w:val="24"/>
        </w:rPr>
      </w:pPr>
      <w:r>
        <w:rPr>
          <w:rFonts w:ascii="Times New Roman" w:hAnsi="Times New Roman"/>
          <w:sz w:val="24"/>
          <w:szCs w:val="24"/>
        </w:rPr>
        <w:t>________________</w:t>
      </w:r>
      <w:r w:rsidRPr="00601F1E">
        <w:rPr>
          <w:rFonts w:ascii="Times New Roman" w:hAnsi="Times New Roman"/>
          <w:sz w:val="24"/>
          <w:szCs w:val="24"/>
        </w:rPr>
        <w:t>,</w:t>
      </w:r>
      <w:r>
        <w:rPr>
          <w:rFonts w:ascii="Times New Roman" w:hAnsi="Times New Roman"/>
          <w:sz w:val="24"/>
          <w:szCs w:val="24"/>
        </w:rPr>
        <w:t xml:space="preserve"> </w:t>
      </w:r>
      <w:r w:rsidRPr="00601F1E">
        <w:rPr>
          <w:rFonts w:ascii="Times New Roman" w:hAnsi="Times New Roman"/>
          <w:i/>
          <w:sz w:val="24"/>
          <w:szCs w:val="24"/>
        </w:rPr>
        <w:t>Membangun Dan Merombak Hukum Indonesia Sebuah Pendekatan Lintas Disiplin</w:t>
      </w:r>
      <w:r w:rsidRPr="00601F1E">
        <w:rPr>
          <w:rFonts w:ascii="Times New Roman" w:hAnsi="Times New Roman"/>
          <w:sz w:val="24"/>
          <w:szCs w:val="24"/>
        </w:rPr>
        <w:t xml:space="preserve">, Genta Publishing, Yogyakarta, 2009. </w:t>
      </w:r>
    </w:p>
    <w:p w:rsidR="009228EE" w:rsidRDefault="009228EE" w:rsidP="003E1B23">
      <w:pPr>
        <w:pStyle w:val="ListParagraph"/>
        <w:spacing w:after="240" w:line="240" w:lineRule="auto"/>
        <w:ind w:left="709" w:hanging="709"/>
        <w:contextualSpacing w:val="0"/>
        <w:rPr>
          <w:rFonts w:ascii="Times New Roman" w:hAnsi="Times New Roman"/>
          <w:i/>
          <w:sz w:val="24"/>
          <w:szCs w:val="24"/>
        </w:rPr>
      </w:pPr>
      <w:r w:rsidRPr="00601F1E">
        <w:rPr>
          <w:rFonts w:ascii="Times New Roman" w:hAnsi="Times New Roman"/>
          <w:sz w:val="24"/>
          <w:szCs w:val="24"/>
        </w:rPr>
        <w:t xml:space="preserve">Ridwan HR, </w:t>
      </w:r>
      <w:r w:rsidRPr="00601F1E">
        <w:rPr>
          <w:rFonts w:ascii="Times New Roman" w:hAnsi="Times New Roman"/>
          <w:i/>
          <w:sz w:val="24"/>
          <w:szCs w:val="24"/>
        </w:rPr>
        <w:t>Hukum Administrasi Negara</w:t>
      </w:r>
      <w:r w:rsidRPr="00601F1E">
        <w:rPr>
          <w:rFonts w:ascii="Times New Roman" w:hAnsi="Times New Roman"/>
          <w:sz w:val="24"/>
          <w:szCs w:val="24"/>
        </w:rPr>
        <w:t xml:space="preserve">,  PT. Raja Grafindo Persada, Jakarta, 2006. </w:t>
      </w:r>
    </w:p>
    <w:p w:rsidR="009228EE" w:rsidRDefault="009228EE" w:rsidP="003E1B23">
      <w:pPr>
        <w:pStyle w:val="ListParagraph"/>
        <w:spacing w:after="240" w:line="240" w:lineRule="auto"/>
        <w:ind w:left="709" w:hanging="709"/>
        <w:contextualSpacing w:val="0"/>
        <w:rPr>
          <w:rFonts w:ascii="Times New Roman" w:hAnsi="Times New Roman"/>
          <w:i/>
          <w:sz w:val="24"/>
          <w:szCs w:val="24"/>
        </w:rPr>
      </w:pPr>
      <w:r>
        <w:rPr>
          <w:rFonts w:ascii="Times New Roman" w:hAnsi="Times New Roman"/>
          <w:sz w:val="24"/>
          <w:szCs w:val="24"/>
        </w:rPr>
        <w:t>__________</w:t>
      </w:r>
      <w:r w:rsidRPr="00601F1E">
        <w:rPr>
          <w:rFonts w:ascii="Times New Roman" w:hAnsi="Times New Roman"/>
          <w:sz w:val="24"/>
          <w:szCs w:val="24"/>
        </w:rPr>
        <w:t xml:space="preserve">, </w:t>
      </w:r>
      <w:r w:rsidRPr="00601F1E">
        <w:rPr>
          <w:rFonts w:ascii="Times New Roman" w:hAnsi="Times New Roman"/>
          <w:i/>
          <w:sz w:val="24"/>
          <w:szCs w:val="24"/>
        </w:rPr>
        <w:t>Hukum Administrasi Negara Edisi Revisi</w:t>
      </w:r>
      <w:r w:rsidRPr="00601F1E">
        <w:rPr>
          <w:rFonts w:ascii="Times New Roman" w:hAnsi="Times New Roman"/>
          <w:sz w:val="24"/>
          <w:szCs w:val="24"/>
        </w:rPr>
        <w:t>, PT. Raja Grafindo Persada, Jakarta, (cetakan ke-7) 2011.</w:t>
      </w:r>
    </w:p>
    <w:p w:rsidR="009228EE" w:rsidRDefault="009228EE" w:rsidP="003E1B23">
      <w:pPr>
        <w:pStyle w:val="ListParagraph"/>
        <w:spacing w:after="240" w:line="240" w:lineRule="auto"/>
        <w:ind w:left="709" w:hanging="709"/>
        <w:contextualSpacing w:val="0"/>
        <w:rPr>
          <w:rFonts w:ascii="Times New Roman" w:hAnsi="Times New Roman"/>
          <w:i/>
          <w:sz w:val="24"/>
          <w:szCs w:val="24"/>
        </w:rPr>
      </w:pPr>
      <w:r w:rsidRPr="00601F1E">
        <w:rPr>
          <w:rFonts w:ascii="Times New Roman" w:hAnsi="Times New Roman"/>
          <w:sz w:val="24"/>
          <w:szCs w:val="24"/>
        </w:rPr>
        <w:t xml:space="preserve">Ridwan Juniarso dan Sudrajat  Sodik Achmad, </w:t>
      </w:r>
      <w:r w:rsidRPr="00601F1E">
        <w:rPr>
          <w:rFonts w:ascii="Times New Roman" w:hAnsi="Times New Roman"/>
          <w:i/>
          <w:sz w:val="24"/>
          <w:szCs w:val="24"/>
        </w:rPr>
        <w:t>Hukum Administrasi Negara  Dan Kebijakan Pelayanan Publik</w:t>
      </w:r>
      <w:r w:rsidRPr="00601F1E">
        <w:rPr>
          <w:rFonts w:ascii="Times New Roman" w:hAnsi="Times New Roman"/>
          <w:sz w:val="24"/>
          <w:szCs w:val="24"/>
        </w:rPr>
        <w:t xml:space="preserve">, Nuansa, Bandung, 2009. </w:t>
      </w:r>
    </w:p>
    <w:p w:rsidR="009228EE" w:rsidRDefault="009228EE" w:rsidP="003E1B23">
      <w:pPr>
        <w:pStyle w:val="ListParagraph"/>
        <w:spacing w:after="240" w:line="240" w:lineRule="auto"/>
        <w:ind w:left="709" w:hanging="709"/>
        <w:contextualSpacing w:val="0"/>
        <w:rPr>
          <w:rFonts w:ascii="Times New Roman" w:hAnsi="Times New Roman"/>
          <w:i/>
          <w:sz w:val="24"/>
          <w:szCs w:val="24"/>
        </w:rPr>
      </w:pPr>
      <w:r w:rsidRPr="00601F1E">
        <w:rPr>
          <w:rFonts w:ascii="Times New Roman" w:hAnsi="Times New Roman"/>
          <w:sz w:val="24"/>
          <w:szCs w:val="24"/>
        </w:rPr>
        <w:t xml:space="preserve">Rosadi Otong, </w:t>
      </w:r>
      <w:r w:rsidRPr="00601F1E">
        <w:rPr>
          <w:rFonts w:ascii="Times New Roman" w:hAnsi="Times New Roman"/>
          <w:i/>
          <w:sz w:val="24"/>
          <w:szCs w:val="24"/>
        </w:rPr>
        <w:t>Quo Vadis Hukum Ekologi Dan Keadilan Sosial, Dalam Perenungan Pemikiran (Filsafat) Hukum</w:t>
      </w:r>
      <w:r w:rsidRPr="00601F1E">
        <w:rPr>
          <w:rFonts w:ascii="Times New Roman" w:hAnsi="Times New Roman"/>
          <w:sz w:val="24"/>
          <w:szCs w:val="24"/>
        </w:rPr>
        <w:t>, Thafa Media, Yogyakarta, 2012.</w:t>
      </w:r>
    </w:p>
    <w:p w:rsidR="009228EE" w:rsidRDefault="009228EE" w:rsidP="003E1B23">
      <w:pPr>
        <w:pStyle w:val="ListParagraph"/>
        <w:spacing w:after="240" w:line="240" w:lineRule="auto"/>
        <w:ind w:left="709" w:hanging="709"/>
        <w:contextualSpacing w:val="0"/>
        <w:rPr>
          <w:rFonts w:ascii="Times New Roman" w:hAnsi="Times New Roman"/>
          <w:i/>
          <w:sz w:val="24"/>
          <w:szCs w:val="24"/>
        </w:rPr>
      </w:pPr>
      <w:r w:rsidRPr="00601F1E">
        <w:rPr>
          <w:rFonts w:ascii="Times New Roman" w:hAnsi="Times New Roman"/>
          <w:sz w:val="24"/>
          <w:szCs w:val="24"/>
        </w:rPr>
        <w:t xml:space="preserve">Ruslina Elli, </w:t>
      </w:r>
      <w:r w:rsidRPr="00601F1E">
        <w:rPr>
          <w:rFonts w:ascii="Times New Roman" w:hAnsi="Times New Roman"/>
          <w:i/>
          <w:sz w:val="24"/>
          <w:szCs w:val="24"/>
        </w:rPr>
        <w:t>Dasar Prekonomian Indonesia Dalam Penyimpangan Mandat Konstitusi UUD Negara Tahun 1945</w:t>
      </w:r>
      <w:r w:rsidRPr="00601F1E">
        <w:rPr>
          <w:rFonts w:ascii="Times New Roman" w:hAnsi="Times New Roman"/>
          <w:sz w:val="24"/>
          <w:szCs w:val="24"/>
        </w:rPr>
        <w:t xml:space="preserve">, Total </w:t>
      </w:r>
      <w:r>
        <w:rPr>
          <w:rFonts w:ascii="Times New Roman" w:hAnsi="Times New Roman"/>
          <w:sz w:val="24"/>
          <w:szCs w:val="24"/>
        </w:rPr>
        <w:t>Media, Yogyakarta, 2013</w:t>
      </w:r>
      <w:r w:rsidRPr="00601F1E">
        <w:rPr>
          <w:rFonts w:ascii="Times New Roman" w:hAnsi="Times New Roman"/>
          <w:sz w:val="24"/>
          <w:szCs w:val="24"/>
        </w:rPr>
        <w:t xml:space="preserve">. </w:t>
      </w:r>
    </w:p>
    <w:p w:rsidR="009228EE" w:rsidRDefault="009228EE" w:rsidP="003E1B23">
      <w:pPr>
        <w:pStyle w:val="ListParagraph"/>
        <w:spacing w:after="240" w:line="240" w:lineRule="auto"/>
        <w:ind w:left="709" w:hanging="709"/>
        <w:contextualSpacing w:val="0"/>
        <w:rPr>
          <w:rFonts w:ascii="Times New Roman" w:hAnsi="Times New Roman"/>
          <w:i/>
          <w:sz w:val="24"/>
          <w:szCs w:val="24"/>
        </w:rPr>
      </w:pPr>
      <w:r>
        <w:rPr>
          <w:rFonts w:ascii="Times New Roman" w:hAnsi="Times New Roman"/>
          <w:color w:val="000000"/>
          <w:sz w:val="24"/>
          <w:szCs w:val="24"/>
        </w:rPr>
        <w:t xml:space="preserve">Rhiti Hyronomus, </w:t>
      </w:r>
      <w:r w:rsidRPr="00C76C6A">
        <w:rPr>
          <w:rFonts w:ascii="Times New Roman" w:hAnsi="Times New Roman"/>
          <w:i/>
          <w:color w:val="000000"/>
          <w:sz w:val="24"/>
          <w:szCs w:val="24"/>
        </w:rPr>
        <w:t>Filsafat Hukum Dari Klasik Sampai Postmodernisme</w:t>
      </w:r>
      <w:r>
        <w:rPr>
          <w:rFonts w:ascii="Times New Roman" w:hAnsi="Times New Roman"/>
          <w:color w:val="000000"/>
          <w:sz w:val="24"/>
          <w:szCs w:val="24"/>
        </w:rPr>
        <w:t xml:space="preserve">, </w:t>
      </w:r>
      <w:r>
        <w:rPr>
          <w:rFonts w:ascii="Times New Roman" w:hAnsi="Times New Roman"/>
          <w:color w:val="000000"/>
          <w:sz w:val="24"/>
          <w:szCs w:val="24"/>
        </w:rPr>
        <w:tab/>
        <w:t>Universitas Atma Jaya, Yogyakarta, 2011.</w:t>
      </w:r>
    </w:p>
    <w:p w:rsidR="009228EE" w:rsidRDefault="009228EE" w:rsidP="003E1B23">
      <w:pPr>
        <w:pStyle w:val="ListParagraph"/>
        <w:spacing w:after="240" w:line="240" w:lineRule="auto"/>
        <w:ind w:left="709" w:hanging="709"/>
        <w:contextualSpacing w:val="0"/>
        <w:rPr>
          <w:rFonts w:ascii="Times New Roman" w:hAnsi="Times New Roman"/>
          <w:i/>
          <w:sz w:val="24"/>
          <w:szCs w:val="24"/>
        </w:rPr>
      </w:pPr>
      <w:r w:rsidRPr="007401C1">
        <w:rPr>
          <w:rFonts w:ascii="Times New Roman" w:hAnsi="Times New Roman"/>
          <w:sz w:val="24"/>
          <w:szCs w:val="24"/>
        </w:rPr>
        <w:t xml:space="preserve">Rosidin Utang, </w:t>
      </w:r>
      <w:r w:rsidRPr="007401C1">
        <w:rPr>
          <w:rFonts w:ascii="Times New Roman" w:hAnsi="Times New Roman"/>
          <w:i/>
          <w:sz w:val="24"/>
          <w:szCs w:val="24"/>
        </w:rPr>
        <w:t>Otonomi Daerah dan Desentralisasi</w:t>
      </w:r>
      <w:r w:rsidRPr="007401C1">
        <w:rPr>
          <w:rFonts w:ascii="Times New Roman" w:hAnsi="Times New Roman"/>
          <w:sz w:val="24"/>
          <w:szCs w:val="24"/>
        </w:rPr>
        <w:t xml:space="preserve">, CV. Pustaka Setia, Bandung, 2010. </w:t>
      </w:r>
    </w:p>
    <w:p w:rsidR="009228EE" w:rsidRDefault="009228EE" w:rsidP="003E1B23">
      <w:pPr>
        <w:pStyle w:val="ListParagraph"/>
        <w:spacing w:after="240" w:line="240" w:lineRule="auto"/>
        <w:ind w:left="709" w:hanging="709"/>
        <w:contextualSpacing w:val="0"/>
        <w:rPr>
          <w:rFonts w:ascii="Times New Roman" w:hAnsi="Times New Roman"/>
          <w:i/>
          <w:sz w:val="24"/>
          <w:szCs w:val="24"/>
        </w:rPr>
      </w:pPr>
      <w:r w:rsidRPr="00AD568C">
        <w:rPr>
          <w:rFonts w:ascii="Times New Roman" w:hAnsi="Times New Roman"/>
          <w:sz w:val="24"/>
          <w:szCs w:val="24"/>
        </w:rPr>
        <w:t xml:space="preserve">Rasjidi Lili dan Rasjidi Thania Ira, </w:t>
      </w:r>
      <w:r w:rsidRPr="00AD568C">
        <w:rPr>
          <w:rFonts w:ascii="Times New Roman" w:hAnsi="Times New Roman"/>
          <w:i/>
          <w:sz w:val="24"/>
          <w:szCs w:val="24"/>
        </w:rPr>
        <w:t>Dasar-Dasar Filsafat Dan Teori Hukum</w:t>
      </w:r>
      <w:r w:rsidRPr="00AD568C">
        <w:rPr>
          <w:rFonts w:ascii="Times New Roman" w:hAnsi="Times New Roman"/>
          <w:sz w:val="24"/>
          <w:szCs w:val="24"/>
        </w:rPr>
        <w:t xml:space="preserve">,  PT. Citra Aditya Bakti, Bandung, 2007. </w:t>
      </w:r>
    </w:p>
    <w:p w:rsidR="009228EE" w:rsidRDefault="009228EE" w:rsidP="003E1B23">
      <w:pPr>
        <w:pStyle w:val="ListParagraph"/>
        <w:spacing w:after="240" w:line="240" w:lineRule="auto"/>
        <w:ind w:left="709" w:hanging="709"/>
        <w:contextualSpacing w:val="0"/>
        <w:rPr>
          <w:rFonts w:ascii="Times New Roman" w:hAnsi="Times New Roman"/>
          <w:i/>
          <w:sz w:val="24"/>
          <w:szCs w:val="24"/>
        </w:rPr>
      </w:pPr>
      <w:r>
        <w:rPr>
          <w:rFonts w:ascii="Times New Roman" w:hAnsi="Times New Roman"/>
          <w:color w:val="000000"/>
          <w:sz w:val="24"/>
          <w:szCs w:val="24"/>
        </w:rPr>
        <w:t xml:space="preserve">Rasjidi Lili H. dan Putra Wyasa Bagus Ida, </w:t>
      </w:r>
      <w:r w:rsidRPr="003C3C5D">
        <w:rPr>
          <w:rFonts w:ascii="Times New Roman" w:hAnsi="Times New Roman"/>
          <w:i/>
          <w:color w:val="000000"/>
          <w:sz w:val="24"/>
          <w:szCs w:val="24"/>
        </w:rPr>
        <w:t>Hukum Sebagai Sistem</w:t>
      </w:r>
      <w:r>
        <w:rPr>
          <w:rFonts w:ascii="Times New Roman" w:hAnsi="Times New Roman"/>
          <w:color w:val="000000"/>
          <w:sz w:val="24"/>
          <w:szCs w:val="24"/>
        </w:rPr>
        <w:t xml:space="preserve">, PT. Vikahati </w:t>
      </w:r>
      <w:r>
        <w:rPr>
          <w:rFonts w:ascii="Times New Roman" w:hAnsi="Times New Roman"/>
          <w:color w:val="000000"/>
          <w:sz w:val="24"/>
          <w:szCs w:val="24"/>
        </w:rPr>
        <w:tab/>
        <w:t>Aneska, Bandung, 2012.</w:t>
      </w:r>
      <w:r w:rsidRPr="00EC3B1E">
        <w:rPr>
          <w:rFonts w:ascii="Times New Roman" w:hAnsi="Times New Roman"/>
          <w:color w:val="943634"/>
          <w:sz w:val="24"/>
          <w:szCs w:val="24"/>
        </w:rPr>
        <w:t xml:space="preserve"> </w:t>
      </w:r>
    </w:p>
    <w:p w:rsidR="009228EE" w:rsidRDefault="009228EE" w:rsidP="003E1B23">
      <w:pPr>
        <w:pStyle w:val="ListParagraph"/>
        <w:spacing w:after="240" w:line="240" w:lineRule="auto"/>
        <w:ind w:left="709" w:hanging="709"/>
        <w:contextualSpacing w:val="0"/>
        <w:rPr>
          <w:rFonts w:ascii="Times New Roman" w:hAnsi="Times New Roman"/>
          <w:color w:val="000000"/>
          <w:sz w:val="24"/>
          <w:szCs w:val="24"/>
        </w:rPr>
      </w:pPr>
      <w:r w:rsidRPr="00E950F5">
        <w:rPr>
          <w:rFonts w:ascii="Times New Roman" w:hAnsi="Times New Roman"/>
          <w:color w:val="000000"/>
          <w:sz w:val="24"/>
          <w:szCs w:val="24"/>
        </w:rPr>
        <w:t xml:space="preserve">Rasyid Ryaas Muhammad, </w:t>
      </w:r>
      <w:r w:rsidRPr="00E750FA">
        <w:rPr>
          <w:rFonts w:ascii="Times New Roman" w:hAnsi="Times New Roman"/>
          <w:i/>
          <w:color w:val="000000"/>
          <w:sz w:val="24"/>
          <w:szCs w:val="24"/>
        </w:rPr>
        <w:t xml:space="preserve">Makna Pemerintahan Tinjauan Dari Segi Etika Dan </w:t>
      </w:r>
      <w:r w:rsidRPr="00E750FA">
        <w:rPr>
          <w:rFonts w:ascii="Times New Roman" w:hAnsi="Times New Roman"/>
          <w:i/>
          <w:color w:val="000000"/>
          <w:sz w:val="24"/>
          <w:szCs w:val="24"/>
        </w:rPr>
        <w:tab/>
        <w:t>Kepemimpinan</w:t>
      </w:r>
      <w:r w:rsidRPr="00E950F5">
        <w:rPr>
          <w:rFonts w:ascii="Times New Roman" w:hAnsi="Times New Roman"/>
          <w:color w:val="000000"/>
          <w:sz w:val="24"/>
          <w:szCs w:val="24"/>
        </w:rPr>
        <w:t>, PT. Mutiara Sumber Widya, Jakarta, 2002.</w:t>
      </w:r>
    </w:p>
    <w:p w:rsidR="009228EE" w:rsidRDefault="009228EE" w:rsidP="003E1B23">
      <w:pPr>
        <w:pStyle w:val="ListParagraph"/>
        <w:spacing w:after="240" w:line="240" w:lineRule="auto"/>
        <w:ind w:left="709" w:hanging="709"/>
        <w:contextualSpacing w:val="0"/>
        <w:rPr>
          <w:rFonts w:ascii="Times New Roman" w:hAnsi="Times New Roman"/>
          <w:i/>
          <w:sz w:val="24"/>
          <w:szCs w:val="24"/>
        </w:rPr>
      </w:pPr>
      <w:r>
        <w:rPr>
          <w:rFonts w:ascii="Times New Roman" w:hAnsi="Times New Roman"/>
          <w:color w:val="000000"/>
          <w:sz w:val="24"/>
          <w:szCs w:val="24"/>
        </w:rPr>
        <w:t>Redi Ahmad, Hukum Pertambangan, Gramata Publising, Jakarta, 2014.</w:t>
      </w:r>
    </w:p>
    <w:p w:rsidR="009228EE" w:rsidRDefault="009228EE" w:rsidP="003E1B23">
      <w:pPr>
        <w:pStyle w:val="ListParagraph"/>
        <w:spacing w:after="240" w:line="240" w:lineRule="auto"/>
        <w:ind w:left="709" w:hanging="709"/>
        <w:contextualSpacing w:val="0"/>
        <w:rPr>
          <w:rFonts w:ascii="Times New Roman" w:hAnsi="Times New Roman"/>
          <w:i/>
          <w:sz w:val="24"/>
          <w:szCs w:val="24"/>
        </w:rPr>
      </w:pPr>
      <w:r w:rsidRPr="00D65918">
        <w:rPr>
          <w:rFonts w:ascii="Times New Roman" w:hAnsi="Times New Roman"/>
          <w:color w:val="000000"/>
          <w:sz w:val="24"/>
          <w:szCs w:val="24"/>
        </w:rPr>
        <w:t xml:space="preserve">Suteki, </w:t>
      </w:r>
      <w:r w:rsidRPr="008E5428">
        <w:rPr>
          <w:rFonts w:ascii="Times New Roman" w:hAnsi="Times New Roman"/>
          <w:i/>
          <w:color w:val="000000"/>
          <w:sz w:val="24"/>
          <w:szCs w:val="24"/>
        </w:rPr>
        <w:t>Rekonstruksi Politik Hukum Hak Atas Air Pro-Rakyat</w:t>
      </w:r>
      <w:r w:rsidRPr="00D65918">
        <w:rPr>
          <w:rFonts w:ascii="Times New Roman" w:hAnsi="Times New Roman"/>
          <w:color w:val="000000"/>
          <w:sz w:val="24"/>
          <w:szCs w:val="24"/>
        </w:rPr>
        <w:t xml:space="preserve">, </w:t>
      </w:r>
      <w:r>
        <w:rPr>
          <w:rFonts w:ascii="Times New Roman" w:hAnsi="Times New Roman"/>
          <w:color w:val="000000"/>
          <w:sz w:val="24"/>
          <w:szCs w:val="24"/>
        </w:rPr>
        <w:t xml:space="preserve">(Editor: Rachmad </w:t>
      </w:r>
      <w:r>
        <w:rPr>
          <w:rFonts w:ascii="Times New Roman" w:hAnsi="Times New Roman"/>
          <w:color w:val="000000"/>
          <w:sz w:val="24"/>
          <w:szCs w:val="24"/>
        </w:rPr>
        <w:tab/>
        <w:t xml:space="preserve">Safa’at), </w:t>
      </w:r>
      <w:r w:rsidRPr="00D65918">
        <w:rPr>
          <w:rFonts w:ascii="Times New Roman" w:hAnsi="Times New Roman"/>
          <w:color w:val="000000"/>
          <w:sz w:val="24"/>
          <w:szCs w:val="24"/>
        </w:rPr>
        <w:t>Surya Pena Gemilang, Malang-Jawa Timur, 2010.</w:t>
      </w:r>
    </w:p>
    <w:p w:rsidR="009228EE" w:rsidRDefault="009228EE" w:rsidP="003E1B23">
      <w:pPr>
        <w:pStyle w:val="ListParagraph"/>
        <w:spacing w:after="240" w:line="240" w:lineRule="auto"/>
        <w:ind w:left="709" w:hanging="709"/>
        <w:contextualSpacing w:val="0"/>
        <w:rPr>
          <w:rFonts w:ascii="Times New Roman" w:hAnsi="Times New Roman"/>
          <w:i/>
          <w:sz w:val="24"/>
          <w:szCs w:val="24"/>
        </w:rPr>
      </w:pPr>
      <w:r>
        <w:rPr>
          <w:rFonts w:ascii="Times New Roman" w:hAnsi="Times New Roman"/>
          <w:sz w:val="24"/>
          <w:szCs w:val="24"/>
        </w:rPr>
        <w:lastRenderedPageBreak/>
        <w:t>_____</w:t>
      </w:r>
      <w:r w:rsidRPr="00176701">
        <w:rPr>
          <w:rFonts w:ascii="Times New Roman" w:hAnsi="Times New Roman"/>
          <w:sz w:val="24"/>
          <w:szCs w:val="24"/>
        </w:rPr>
        <w:t xml:space="preserve">, </w:t>
      </w:r>
      <w:r w:rsidRPr="00176701">
        <w:rPr>
          <w:rFonts w:ascii="Times New Roman" w:hAnsi="Times New Roman"/>
          <w:i/>
          <w:sz w:val="24"/>
          <w:szCs w:val="24"/>
        </w:rPr>
        <w:t>Desain Hukum Di Ruang Sosial</w:t>
      </w:r>
      <w:r w:rsidRPr="00176701">
        <w:rPr>
          <w:rFonts w:ascii="Times New Roman" w:hAnsi="Times New Roman"/>
          <w:sz w:val="24"/>
          <w:szCs w:val="24"/>
        </w:rPr>
        <w:t>, Thafa Media, Yogyakarta, 2013.</w:t>
      </w:r>
    </w:p>
    <w:p w:rsidR="009228EE" w:rsidRDefault="009228EE" w:rsidP="003E1B23">
      <w:pPr>
        <w:pStyle w:val="ListParagraph"/>
        <w:spacing w:after="240" w:line="240" w:lineRule="auto"/>
        <w:ind w:left="709" w:hanging="709"/>
        <w:contextualSpacing w:val="0"/>
        <w:rPr>
          <w:rFonts w:ascii="Times New Roman" w:hAnsi="Times New Roman"/>
          <w:i/>
          <w:sz w:val="24"/>
          <w:szCs w:val="24"/>
        </w:rPr>
      </w:pPr>
      <w:r>
        <w:rPr>
          <w:rFonts w:ascii="Times New Roman" w:hAnsi="Times New Roman"/>
          <w:sz w:val="24"/>
          <w:szCs w:val="24"/>
        </w:rPr>
        <w:t>_____</w:t>
      </w:r>
      <w:r w:rsidRPr="00176701">
        <w:rPr>
          <w:rFonts w:ascii="Times New Roman" w:hAnsi="Times New Roman"/>
          <w:sz w:val="24"/>
          <w:szCs w:val="24"/>
        </w:rPr>
        <w:t xml:space="preserve">, </w:t>
      </w:r>
      <w:r w:rsidRPr="00176701">
        <w:rPr>
          <w:rFonts w:ascii="Times New Roman" w:hAnsi="Times New Roman"/>
          <w:i/>
          <w:sz w:val="24"/>
          <w:szCs w:val="24"/>
        </w:rPr>
        <w:t>Hukum dan Alih Teknologi Sebuah Pergulatan Sosiologis</w:t>
      </w:r>
      <w:r w:rsidRPr="00176701">
        <w:rPr>
          <w:rFonts w:ascii="Times New Roman" w:hAnsi="Times New Roman"/>
          <w:sz w:val="24"/>
          <w:szCs w:val="24"/>
        </w:rPr>
        <w:t xml:space="preserve">, Thafa Media, Yogyakarta, 2013. </w:t>
      </w:r>
    </w:p>
    <w:p w:rsidR="009228EE" w:rsidRDefault="009228EE" w:rsidP="003E1B23">
      <w:pPr>
        <w:pStyle w:val="ListParagraph"/>
        <w:spacing w:after="240" w:line="240" w:lineRule="auto"/>
        <w:ind w:left="709" w:hanging="709"/>
        <w:contextualSpacing w:val="0"/>
        <w:rPr>
          <w:rFonts w:ascii="Times New Roman" w:hAnsi="Times New Roman"/>
          <w:i/>
          <w:sz w:val="24"/>
          <w:szCs w:val="24"/>
        </w:rPr>
      </w:pPr>
      <w:r>
        <w:rPr>
          <w:rFonts w:ascii="Times New Roman" w:hAnsi="Times New Roman"/>
          <w:color w:val="000000"/>
          <w:sz w:val="24"/>
          <w:szCs w:val="24"/>
        </w:rPr>
        <w:t xml:space="preserve">Samekto Adji FX, </w:t>
      </w:r>
      <w:r w:rsidRPr="00A4590E">
        <w:rPr>
          <w:rFonts w:ascii="Times New Roman" w:hAnsi="Times New Roman"/>
          <w:i/>
          <w:color w:val="000000"/>
          <w:sz w:val="24"/>
          <w:szCs w:val="24"/>
        </w:rPr>
        <w:t>Ilmu Hukum Dalam Perkembangan Pemikiran Menuju Post-</w:t>
      </w:r>
      <w:r w:rsidRPr="00A4590E">
        <w:rPr>
          <w:rFonts w:ascii="Times New Roman" w:hAnsi="Times New Roman"/>
          <w:i/>
          <w:color w:val="000000"/>
          <w:sz w:val="24"/>
          <w:szCs w:val="24"/>
        </w:rPr>
        <w:tab/>
        <w:t>Modernisme</w:t>
      </w:r>
      <w:r>
        <w:rPr>
          <w:rFonts w:ascii="Times New Roman" w:hAnsi="Times New Roman"/>
          <w:color w:val="000000"/>
          <w:sz w:val="24"/>
          <w:szCs w:val="24"/>
        </w:rPr>
        <w:t>, Indepth Publishing, Bandar Lampung, 2012.</w:t>
      </w:r>
    </w:p>
    <w:p w:rsidR="009228EE" w:rsidRDefault="009228EE" w:rsidP="003E1B23">
      <w:pPr>
        <w:pStyle w:val="ListParagraph"/>
        <w:spacing w:after="240" w:line="240" w:lineRule="auto"/>
        <w:ind w:left="709" w:hanging="709"/>
        <w:contextualSpacing w:val="0"/>
        <w:rPr>
          <w:rFonts w:ascii="Times New Roman" w:hAnsi="Times New Roman"/>
          <w:i/>
          <w:sz w:val="24"/>
          <w:szCs w:val="24"/>
        </w:rPr>
      </w:pPr>
      <w:r>
        <w:rPr>
          <w:rFonts w:ascii="Times New Roman" w:hAnsi="Times New Roman"/>
          <w:color w:val="000000"/>
          <w:sz w:val="24"/>
          <w:szCs w:val="24"/>
        </w:rPr>
        <w:t xml:space="preserve">______________,   </w:t>
      </w:r>
      <w:r w:rsidRPr="00C76C6A">
        <w:rPr>
          <w:rFonts w:ascii="Times New Roman" w:hAnsi="Times New Roman"/>
          <w:i/>
          <w:color w:val="000000"/>
          <w:sz w:val="24"/>
          <w:szCs w:val="24"/>
        </w:rPr>
        <w:t xml:space="preserve">Justice Not For All Kritik terhadap Hukum Modern dalam </w:t>
      </w:r>
      <w:r w:rsidRPr="00C76C6A">
        <w:rPr>
          <w:rFonts w:ascii="Times New Roman" w:hAnsi="Times New Roman"/>
          <w:i/>
          <w:color w:val="000000"/>
          <w:sz w:val="24"/>
          <w:szCs w:val="24"/>
        </w:rPr>
        <w:tab/>
        <w:t>Perspektif Studi Hukum Kritis</w:t>
      </w:r>
      <w:r>
        <w:rPr>
          <w:rFonts w:ascii="Times New Roman" w:hAnsi="Times New Roman"/>
          <w:color w:val="000000"/>
          <w:sz w:val="24"/>
          <w:szCs w:val="24"/>
        </w:rPr>
        <w:t>, Genta Press,  Yogyakarta, 2008.</w:t>
      </w:r>
      <w:r w:rsidRPr="008A31C7">
        <w:rPr>
          <w:rFonts w:ascii="Times New Roman" w:hAnsi="Times New Roman"/>
          <w:color w:val="000000"/>
          <w:sz w:val="24"/>
          <w:szCs w:val="24"/>
        </w:rPr>
        <w:t xml:space="preserve"> </w:t>
      </w:r>
    </w:p>
    <w:p w:rsidR="009228EE" w:rsidRDefault="009228EE" w:rsidP="003E1B23">
      <w:pPr>
        <w:pStyle w:val="ListParagraph"/>
        <w:spacing w:after="240" w:line="240" w:lineRule="auto"/>
        <w:ind w:left="709" w:hanging="709"/>
        <w:contextualSpacing w:val="0"/>
        <w:rPr>
          <w:rFonts w:ascii="Times New Roman" w:hAnsi="Times New Roman"/>
          <w:i/>
          <w:sz w:val="24"/>
          <w:szCs w:val="24"/>
        </w:rPr>
      </w:pPr>
      <w:r>
        <w:rPr>
          <w:rFonts w:ascii="Times New Roman" w:hAnsi="Times New Roman"/>
          <w:color w:val="000000"/>
          <w:sz w:val="24"/>
          <w:szCs w:val="24"/>
        </w:rPr>
        <w:t xml:space="preserve">Shidarta Bernard Arif, </w:t>
      </w:r>
      <w:r>
        <w:rPr>
          <w:rFonts w:ascii="Times New Roman" w:hAnsi="Times New Roman"/>
          <w:i/>
          <w:color w:val="000000"/>
          <w:sz w:val="24"/>
          <w:szCs w:val="24"/>
        </w:rPr>
        <w:t xml:space="preserve">Ilmu </w:t>
      </w:r>
      <w:r w:rsidRPr="00F16233">
        <w:rPr>
          <w:rFonts w:ascii="Times New Roman" w:hAnsi="Times New Roman"/>
          <w:i/>
          <w:color w:val="000000"/>
          <w:sz w:val="24"/>
          <w:szCs w:val="24"/>
        </w:rPr>
        <w:t>Hukum Indonesia</w:t>
      </w:r>
      <w:r>
        <w:rPr>
          <w:rFonts w:ascii="Times New Roman" w:hAnsi="Times New Roman"/>
          <w:color w:val="000000"/>
          <w:sz w:val="24"/>
          <w:szCs w:val="24"/>
        </w:rPr>
        <w:t>, Fakultas Hukum Universitas  Katolik Parahyangan, Bandung, 2010.</w:t>
      </w:r>
      <w:r w:rsidRPr="00DA462A">
        <w:rPr>
          <w:rFonts w:ascii="Times New Roman" w:hAnsi="Times New Roman"/>
          <w:color w:val="FF0000"/>
          <w:sz w:val="24"/>
          <w:szCs w:val="24"/>
        </w:rPr>
        <w:t xml:space="preserve"> </w:t>
      </w:r>
    </w:p>
    <w:p w:rsidR="009228EE" w:rsidRDefault="009228EE" w:rsidP="003E1B23">
      <w:pPr>
        <w:pStyle w:val="ListParagraph"/>
        <w:spacing w:after="240" w:line="240" w:lineRule="auto"/>
        <w:ind w:left="709" w:hanging="709"/>
        <w:contextualSpacing w:val="0"/>
        <w:rPr>
          <w:rFonts w:ascii="Times New Roman" w:hAnsi="Times New Roman"/>
          <w:i/>
          <w:sz w:val="24"/>
          <w:szCs w:val="24"/>
        </w:rPr>
      </w:pPr>
      <w:r w:rsidRPr="00176701">
        <w:rPr>
          <w:rFonts w:ascii="Times New Roman" w:hAnsi="Times New Roman"/>
          <w:sz w:val="24"/>
          <w:szCs w:val="24"/>
        </w:rPr>
        <w:t xml:space="preserve">Spelt N.M. dan ten Berge J.B.J.M., </w:t>
      </w:r>
      <w:r w:rsidRPr="00176701">
        <w:rPr>
          <w:rFonts w:ascii="Times New Roman" w:hAnsi="Times New Roman"/>
          <w:i/>
          <w:sz w:val="24"/>
          <w:szCs w:val="24"/>
        </w:rPr>
        <w:t>Pengantar Hukum Perizinan</w:t>
      </w:r>
      <w:r w:rsidRPr="00176701">
        <w:rPr>
          <w:rFonts w:ascii="Times New Roman" w:hAnsi="Times New Roman"/>
          <w:sz w:val="24"/>
          <w:szCs w:val="24"/>
        </w:rPr>
        <w:t xml:space="preserve"> (disunting oleh P.M. Hadjon), Utrecht, 1991.    </w:t>
      </w:r>
    </w:p>
    <w:p w:rsidR="009228EE" w:rsidRDefault="009228EE" w:rsidP="003E1B23">
      <w:pPr>
        <w:pStyle w:val="ListParagraph"/>
        <w:spacing w:after="240" w:line="240" w:lineRule="auto"/>
        <w:ind w:left="709" w:hanging="709"/>
        <w:contextualSpacing w:val="0"/>
        <w:rPr>
          <w:rFonts w:ascii="Times New Roman" w:hAnsi="Times New Roman"/>
          <w:i/>
          <w:sz w:val="24"/>
          <w:szCs w:val="24"/>
        </w:rPr>
      </w:pPr>
      <w:r w:rsidRPr="001C5E0F">
        <w:rPr>
          <w:rFonts w:ascii="Times New Roman" w:hAnsi="Times New Roman"/>
          <w:sz w:val="24"/>
          <w:szCs w:val="24"/>
        </w:rPr>
        <w:t xml:space="preserve">Saifullah, </w:t>
      </w:r>
      <w:r w:rsidRPr="001C5E0F">
        <w:rPr>
          <w:rFonts w:ascii="Times New Roman" w:hAnsi="Times New Roman"/>
          <w:i/>
          <w:sz w:val="24"/>
          <w:szCs w:val="24"/>
        </w:rPr>
        <w:t>Releksi Sosiologi Hukum</w:t>
      </w:r>
      <w:r w:rsidRPr="001C5E0F">
        <w:rPr>
          <w:rFonts w:ascii="Times New Roman" w:hAnsi="Times New Roman"/>
          <w:sz w:val="24"/>
          <w:szCs w:val="24"/>
        </w:rPr>
        <w:t>, PT. Refika Aditama, Bandung, 2010.</w:t>
      </w:r>
    </w:p>
    <w:p w:rsidR="009228EE" w:rsidRDefault="009228EE" w:rsidP="003E1B23">
      <w:pPr>
        <w:pStyle w:val="ListParagraph"/>
        <w:spacing w:after="240" w:line="240" w:lineRule="auto"/>
        <w:ind w:left="709" w:hanging="709"/>
        <w:contextualSpacing w:val="0"/>
        <w:rPr>
          <w:rFonts w:ascii="Times New Roman" w:hAnsi="Times New Roman"/>
          <w:color w:val="FF0000"/>
          <w:sz w:val="24"/>
          <w:szCs w:val="24"/>
        </w:rPr>
      </w:pPr>
      <w:r>
        <w:rPr>
          <w:rFonts w:ascii="Times New Roman" w:hAnsi="Times New Roman"/>
          <w:color w:val="000000"/>
          <w:sz w:val="24"/>
          <w:szCs w:val="24"/>
        </w:rPr>
        <w:t xml:space="preserve">Soehino, </w:t>
      </w:r>
      <w:r w:rsidRPr="00FF50DA">
        <w:rPr>
          <w:rFonts w:ascii="Times New Roman" w:hAnsi="Times New Roman"/>
          <w:i/>
          <w:color w:val="000000"/>
          <w:sz w:val="24"/>
          <w:szCs w:val="24"/>
        </w:rPr>
        <w:t xml:space="preserve">Hukum Tata Negara Teknik Perundang-Undangan (Setelah Dilakukan </w:t>
      </w:r>
      <w:r w:rsidRPr="00FF50DA">
        <w:rPr>
          <w:rFonts w:ascii="Times New Roman" w:hAnsi="Times New Roman"/>
          <w:i/>
          <w:color w:val="000000"/>
          <w:sz w:val="24"/>
          <w:szCs w:val="24"/>
        </w:rPr>
        <w:tab/>
        <w:t>Perubahan Pertama Dan Perubahan Kedua Undang-Undang Dasar</w:t>
      </w:r>
      <w:r>
        <w:rPr>
          <w:rFonts w:ascii="Times New Roman" w:hAnsi="Times New Roman"/>
          <w:i/>
          <w:color w:val="000000"/>
          <w:sz w:val="24"/>
          <w:szCs w:val="24"/>
        </w:rPr>
        <w:t xml:space="preserve"> Negara </w:t>
      </w:r>
      <w:r w:rsidRPr="00FF50DA">
        <w:rPr>
          <w:rFonts w:ascii="Times New Roman" w:hAnsi="Times New Roman"/>
          <w:i/>
          <w:color w:val="000000"/>
          <w:sz w:val="24"/>
          <w:szCs w:val="24"/>
        </w:rPr>
        <w:t>Republik Indonesia Tahun 1945)</w:t>
      </w:r>
      <w:r w:rsidRPr="00A1339F">
        <w:rPr>
          <w:rFonts w:ascii="Times New Roman" w:hAnsi="Times New Roman"/>
          <w:color w:val="000000"/>
          <w:sz w:val="24"/>
          <w:szCs w:val="24"/>
        </w:rPr>
        <w:t>,</w:t>
      </w:r>
      <w:r>
        <w:rPr>
          <w:rFonts w:ascii="Times New Roman" w:hAnsi="Times New Roman"/>
          <w:color w:val="000000"/>
          <w:sz w:val="24"/>
          <w:szCs w:val="24"/>
        </w:rPr>
        <w:t xml:space="preserve"> BPFE</w:t>
      </w:r>
      <w:r w:rsidRPr="00E950F5">
        <w:rPr>
          <w:rFonts w:ascii="Times New Roman" w:hAnsi="Times New Roman"/>
          <w:color w:val="000000"/>
          <w:sz w:val="24"/>
          <w:szCs w:val="24"/>
        </w:rPr>
        <w:t>,</w:t>
      </w:r>
      <w:r>
        <w:rPr>
          <w:rFonts w:ascii="Times New Roman" w:hAnsi="Times New Roman"/>
          <w:color w:val="000000"/>
          <w:sz w:val="24"/>
          <w:szCs w:val="24"/>
        </w:rPr>
        <w:t xml:space="preserve">Yogyakarta, </w:t>
      </w:r>
      <w:r w:rsidRPr="00E950F5">
        <w:rPr>
          <w:rFonts w:ascii="Times New Roman" w:hAnsi="Times New Roman"/>
          <w:color w:val="000000"/>
          <w:sz w:val="24"/>
          <w:szCs w:val="24"/>
        </w:rPr>
        <w:t>2006.</w:t>
      </w:r>
      <w:r w:rsidRPr="003B18AE">
        <w:rPr>
          <w:rFonts w:ascii="Times New Roman" w:hAnsi="Times New Roman"/>
          <w:color w:val="FF0000"/>
          <w:sz w:val="24"/>
          <w:szCs w:val="24"/>
        </w:rPr>
        <w:t xml:space="preserve"> </w:t>
      </w:r>
    </w:p>
    <w:p w:rsidR="009228EE" w:rsidRPr="00000669" w:rsidRDefault="009228EE" w:rsidP="003E1B23">
      <w:pPr>
        <w:pStyle w:val="ListParagraph"/>
        <w:spacing w:after="240" w:line="240" w:lineRule="auto"/>
        <w:ind w:left="709" w:hanging="709"/>
        <w:contextualSpacing w:val="0"/>
        <w:rPr>
          <w:rFonts w:ascii="Times New Roman" w:hAnsi="Times New Roman"/>
          <w:sz w:val="24"/>
          <w:szCs w:val="24"/>
        </w:rPr>
      </w:pPr>
      <w:r>
        <w:rPr>
          <w:rFonts w:ascii="Times New Roman" w:hAnsi="Times New Roman"/>
          <w:sz w:val="24"/>
          <w:szCs w:val="24"/>
        </w:rPr>
        <w:t xml:space="preserve">Sudjito,  </w:t>
      </w:r>
      <w:r w:rsidRPr="00000669">
        <w:rPr>
          <w:rFonts w:ascii="Times New Roman" w:hAnsi="Times New Roman"/>
          <w:i/>
          <w:sz w:val="24"/>
          <w:szCs w:val="24"/>
        </w:rPr>
        <w:t>Hukum Dalam Pelangi Kehidupan</w:t>
      </w:r>
      <w:r>
        <w:rPr>
          <w:rFonts w:ascii="Times New Roman" w:hAnsi="Times New Roman"/>
          <w:sz w:val="24"/>
          <w:szCs w:val="24"/>
        </w:rPr>
        <w:t>, Tugu Jogja Pustaka, Yogyakarta, 2013.</w:t>
      </w:r>
    </w:p>
    <w:p w:rsidR="009228EE" w:rsidRDefault="009228EE" w:rsidP="003E1B23">
      <w:pPr>
        <w:pStyle w:val="ListParagraph"/>
        <w:spacing w:after="240" w:line="240" w:lineRule="auto"/>
        <w:ind w:left="709" w:hanging="709"/>
        <w:contextualSpacing w:val="0"/>
        <w:rPr>
          <w:rFonts w:ascii="Times New Roman" w:hAnsi="Times New Roman"/>
          <w:i/>
          <w:sz w:val="24"/>
          <w:szCs w:val="24"/>
        </w:rPr>
      </w:pPr>
      <w:r>
        <w:rPr>
          <w:rFonts w:ascii="Times New Roman" w:hAnsi="Times New Roman"/>
          <w:color w:val="000000"/>
          <w:sz w:val="24"/>
          <w:szCs w:val="24"/>
        </w:rPr>
        <w:t xml:space="preserve">Sulistyowati dan Sidharta, </w:t>
      </w:r>
      <w:r w:rsidRPr="00495111">
        <w:rPr>
          <w:rFonts w:ascii="Times New Roman" w:hAnsi="Times New Roman"/>
          <w:i/>
          <w:color w:val="000000"/>
          <w:sz w:val="24"/>
          <w:szCs w:val="24"/>
        </w:rPr>
        <w:t>Metode Penelitian Hukum Konstelasi Dan Refleksi</w:t>
      </w:r>
      <w:r>
        <w:rPr>
          <w:rFonts w:ascii="Times New Roman" w:hAnsi="Times New Roman"/>
          <w:color w:val="000000"/>
          <w:sz w:val="24"/>
          <w:szCs w:val="24"/>
        </w:rPr>
        <w:t xml:space="preserve">, </w:t>
      </w:r>
      <w:r>
        <w:rPr>
          <w:rFonts w:ascii="Times New Roman" w:hAnsi="Times New Roman"/>
          <w:color w:val="000000"/>
          <w:sz w:val="24"/>
          <w:szCs w:val="24"/>
        </w:rPr>
        <w:tab/>
        <w:t xml:space="preserve">Yayasan Obor Indonesia, Jakarta, 2009. </w:t>
      </w:r>
    </w:p>
    <w:p w:rsidR="009228EE" w:rsidRDefault="009228EE" w:rsidP="003E1B23">
      <w:pPr>
        <w:pStyle w:val="ListParagraph"/>
        <w:spacing w:after="240" w:line="240" w:lineRule="auto"/>
        <w:ind w:left="709" w:hanging="709"/>
        <w:contextualSpacing w:val="0"/>
        <w:rPr>
          <w:rFonts w:ascii="Times New Roman" w:hAnsi="Times New Roman"/>
          <w:i/>
          <w:sz w:val="24"/>
          <w:szCs w:val="24"/>
        </w:rPr>
      </w:pPr>
      <w:r>
        <w:rPr>
          <w:rFonts w:ascii="Times New Roman" w:hAnsi="Times New Roman"/>
          <w:color w:val="000000"/>
          <w:sz w:val="24"/>
          <w:szCs w:val="24"/>
        </w:rPr>
        <w:t xml:space="preserve">Salim Agus, </w:t>
      </w:r>
      <w:r w:rsidRPr="00F16233">
        <w:rPr>
          <w:rFonts w:ascii="Times New Roman" w:hAnsi="Times New Roman"/>
          <w:i/>
          <w:color w:val="000000"/>
          <w:sz w:val="24"/>
          <w:szCs w:val="24"/>
        </w:rPr>
        <w:t xml:space="preserve">Teori Dan Paradigma Penelitian Sosial (dari Denzin Guba dan </w:t>
      </w:r>
      <w:r w:rsidRPr="00F16233">
        <w:rPr>
          <w:rFonts w:ascii="Times New Roman" w:hAnsi="Times New Roman"/>
          <w:i/>
          <w:color w:val="000000"/>
          <w:sz w:val="24"/>
          <w:szCs w:val="24"/>
        </w:rPr>
        <w:tab/>
        <w:t>Penerapannya)</w:t>
      </w:r>
      <w:r>
        <w:rPr>
          <w:rFonts w:ascii="Times New Roman" w:hAnsi="Times New Roman"/>
          <w:color w:val="000000"/>
          <w:sz w:val="24"/>
          <w:szCs w:val="24"/>
        </w:rPr>
        <w:t>, PT. Tiara Wacana, Yogyakarta, 2001.</w:t>
      </w:r>
      <w:r w:rsidRPr="003B18AE">
        <w:rPr>
          <w:rFonts w:ascii="Times New Roman" w:hAnsi="Times New Roman"/>
          <w:color w:val="FF0000"/>
          <w:sz w:val="24"/>
          <w:szCs w:val="24"/>
        </w:rPr>
        <w:t xml:space="preserve"> </w:t>
      </w:r>
    </w:p>
    <w:p w:rsidR="009228EE" w:rsidRDefault="009228EE" w:rsidP="003E1B23">
      <w:pPr>
        <w:pStyle w:val="ListParagraph"/>
        <w:spacing w:after="240" w:line="240" w:lineRule="auto"/>
        <w:ind w:left="709" w:hanging="709"/>
        <w:contextualSpacing w:val="0"/>
        <w:rPr>
          <w:rFonts w:ascii="Times New Roman" w:hAnsi="Times New Roman"/>
          <w:i/>
          <w:sz w:val="24"/>
          <w:szCs w:val="24"/>
        </w:rPr>
      </w:pPr>
      <w:r>
        <w:rPr>
          <w:rFonts w:ascii="Times New Roman" w:hAnsi="Times New Roman"/>
          <w:color w:val="000000"/>
          <w:sz w:val="24"/>
          <w:szCs w:val="24"/>
        </w:rPr>
        <w:t xml:space="preserve">Sudrajat Nandang, </w:t>
      </w:r>
      <w:r w:rsidRPr="00C02BE8">
        <w:rPr>
          <w:rFonts w:ascii="Times New Roman" w:hAnsi="Times New Roman"/>
          <w:i/>
          <w:color w:val="000000"/>
          <w:sz w:val="24"/>
          <w:szCs w:val="24"/>
        </w:rPr>
        <w:t>Teori Dan Praktik Pertambangan Indonesia Menurut Hukum</w:t>
      </w:r>
      <w:r>
        <w:rPr>
          <w:rFonts w:ascii="Times New Roman" w:hAnsi="Times New Roman"/>
          <w:color w:val="000000"/>
          <w:sz w:val="24"/>
          <w:szCs w:val="24"/>
        </w:rPr>
        <w:t xml:space="preserve">, </w:t>
      </w:r>
      <w:r>
        <w:rPr>
          <w:rFonts w:ascii="Times New Roman" w:hAnsi="Times New Roman"/>
          <w:color w:val="000000"/>
          <w:sz w:val="24"/>
          <w:szCs w:val="24"/>
        </w:rPr>
        <w:tab/>
        <w:t>Pustaka Yustisia, Jakarta,  2010.</w:t>
      </w:r>
    </w:p>
    <w:p w:rsidR="009228EE" w:rsidRDefault="009228EE" w:rsidP="003E1B23">
      <w:pPr>
        <w:pStyle w:val="ListParagraph"/>
        <w:spacing w:after="240" w:line="240" w:lineRule="auto"/>
        <w:ind w:left="709" w:hanging="709"/>
        <w:contextualSpacing w:val="0"/>
        <w:rPr>
          <w:rFonts w:ascii="Times New Roman" w:hAnsi="Times New Roman"/>
          <w:i/>
          <w:sz w:val="24"/>
          <w:szCs w:val="24"/>
        </w:rPr>
      </w:pPr>
      <w:r>
        <w:rPr>
          <w:rFonts w:ascii="Times New Roman" w:hAnsi="Times New Roman"/>
          <w:color w:val="000000"/>
          <w:sz w:val="24"/>
          <w:szCs w:val="24"/>
        </w:rPr>
        <w:t>Salman Otje dan Susanto Anton F.,</w:t>
      </w:r>
      <w:r w:rsidRPr="00E950F5">
        <w:rPr>
          <w:rFonts w:ascii="Times New Roman" w:hAnsi="Times New Roman"/>
          <w:color w:val="000000"/>
          <w:sz w:val="24"/>
          <w:szCs w:val="24"/>
        </w:rPr>
        <w:t xml:space="preserve"> </w:t>
      </w:r>
      <w:r w:rsidRPr="00C02BE8">
        <w:rPr>
          <w:rFonts w:ascii="Times New Roman" w:hAnsi="Times New Roman"/>
          <w:i/>
          <w:color w:val="000000"/>
          <w:sz w:val="24"/>
          <w:szCs w:val="24"/>
        </w:rPr>
        <w:t xml:space="preserve">Teori Hukum Mengingat Mengumpulkan Dan </w:t>
      </w:r>
      <w:r w:rsidRPr="00C02BE8">
        <w:rPr>
          <w:rFonts w:ascii="Times New Roman" w:hAnsi="Times New Roman"/>
          <w:i/>
          <w:color w:val="000000"/>
          <w:sz w:val="24"/>
          <w:szCs w:val="24"/>
        </w:rPr>
        <w:tab/>
        <w:t xml:space="preserve">Membuka Kembali, </w:t>
      </w:r>
      <w:r w:rsidRPr="00E950F5">
        <w:rPr>
          <w:rFonts w:ascii="Times New Roman" w:hAnsi="Times New Roman"/>
          <w:color w:val="000000"/>
          <w:sz w:val="24"/>
          <w:szCs w:val="24"/>
        </w:rPr>
        <w:t xml:space="preserve">PT. Revika Aditama, </w:t>
      </w:r>
      <w:r w:rsidRPr="00C02BE8">
        <w:rPr>
          <w:rFonts w:ascii="Times New Roman" w:hAnsi="Times New Roman"/>
          <w:color w:val="000000"/>
          <w:sz w:val="24"/>
          <w:szCs w:val="24"/>
        </w:rPr>
        <w:t>Bandung</w:t>
      </w:r>
      <w:r w:rsidRPr="00E950F5">
        <w:rPr>
          <w:rFonts w:ascii="Times New Roman" w:hAnsi="Times New Roman"/>
          <w:color w:val="000000"/>
          <w:sz w:val="24"/>
          <w:szCs w:val="24"/>
        </w:rPr>
        <w:t>, 2005.</w:t>
      </w:r>
    </w:p>
    <w:p w:rsidR="009228EE" w:rsidRDefault="009228EE" w:rsidP="003E1B23">
      <w:pPr>
        <w:pStyle w:val="ListParagraph"/>
        <w:spacing w:after="240" w:line="240" w:lineRule="auto"/>
        <w:ind w:left="709" w:hanging="709"/>
        <w:contextualSpacing w:val="0"/>
        <w:rPr>
          <w:rFonts w:ascii="Times New Roman" w:hAnsi="Times New Roman"/>
          <w:i/>
          <w:sz w:val="24"/>
          <w:szCs w:val="24"/>
        </w:rPr>
      </w:pPr>
      <w:r w:rsidRPr="00D65918">
        <w:rPr>
          <w:rFonts w:ascii="Times New Roman" w:hAnsi="Times New Roman"/>
          <w:color w:val="000000"/>
          <w:sz w:val="24"/>
          <w:szCs w:val="24"/>
        </w:rPr>
        <w:t xml:space="preserve">Salman Otje, </w:t>
      </w:r>
      <w:r w:rsidRPr="00C02BE8">
        <w:rPr>
          <w:rFonts w:ascii="Times New Roman" w:hAnsi="Times New Roman"/>
          <w:i/>
          <w:color w:val="000000"/>
          <w:sz w:val="24"/>
          <w:szCs w:val="24"/>
        </w:rPr>
        <w:t>Filsafat Hukum Perkembangan Dan Dinamika Masalah</w:t>
      </w:r>
      <w:r w:rsidRPr="00D65918">
        <w:rPr>
          <w:rFonts w:ascii="Times New Roman" w:hAnsi="Times New Roman"/>
          <w:color w:val="000000"/>
          <w:sz w:val="24"/>
          <w:szCs w:val="24"/>
        </w:rPr>
        <w:t xml:space="preserve">, PT. Refika </w:t>
      </w:r>
      <w:r>
        <w:rPr>
          <w:rFonts w:ascii="Times New Roman" w:hAnsi="Times New Roman"/>
          <w:color w:val="000000"/>
          <w:sz w:val="24"/>
          <w:szCs w:val="24"/>
        </w:rPr>
        <w:tab/>
      </w:r>
      <w:r w:rsidRPr="00D65918">
        <w:rPr>
          <w:rFonts w:ascii="Times New Roman" w:hAnsi="Times New Roman"/>
          <w:color w:val="000000"/>
          <w:sz w:val="24"/>
          <w:szCs w:val="24"/>
        </w:rPr>
        <w:t>Aditama, Bandung, 2010.</w:t>
      </w:r>
    </w:p>
    <w:p w:rsidR="009228EE" w:rsidRDefault="009228EE" w:rsidP="003E1B23">
      <w:pPr>
        <w:pStyle w:val="ListParagraph"/>
        <w:spacing w:after="240" w:line="240" w:lineRule="auto"/>
        <w:ind w:left="709" w:hanging="709"/>
        <w:contextualSpacing w:val="0"/>
        <w:rPr>
          <w:rFonts w:ascii="Times New Roman" w:hAnsi="Times New Roman"/>
          <w:i/>
          <w:sz w:val="24"/>
          <w:szCs w:val="24"/>
        </w:rPr>
      </w:pPr>
      <w:r>
        <w:rPr>
          <w:rFonts w:ascii="Times New Roman" w:hAnsi="Times New Roman"/>
          <w:color w:val="000000"/>
          <w:sz w:val="24"/>
          <w:szCs w:val="24"/>
        </w:rPr>
        <w:t xml:space="preserve">Salman Otje dan Putra Wiyasa Bagus Ida, </w:t>
      </w:r>
      <w:r w:rsidRPr="008E5428">
        <w:rPr>
          <w:rFonts w:ascii="Times New Roman" w:hAnsi="Times New Roman"/>
          <w:i/>
          <w:color w:val="000000"/>
          <w:sz w:val="24"/>
          <w:szCs w:val="24"/>
        </w:rPr>
        <w:t>Hukum Sebagai Suatu Sistem</w:t>
      </w:r>
      <w:r>
        <w:rPr>
          <w:rFonts w:ascii="Times New Roman" w:hAnsi="Times New Roman"/>
          <w:color w:val="000000"/>
          <w:sz w:val="24"/>
          <w:szCs w:val="24"/>
        </w:rPr>
        <w:t xml:space="preserve">, Fikahati </w:t>
      </w:r>
      <w:r>
        <w:rPr>
          <w:rFonts w:ascii="Times New Roman" w:hAnsi="Times New Roman"/>
          <w:color w:val="000000"/>
          <w:sz w:val="24"/>
          <w:szCs w:val="24"/>
        </w:rPr>
        <w:tab/>
        <w:t>Aneska, Bandung, 2012.</w:t>
      </w:r>
      <w:r w:rsidRPr="00A22FB1">
        <w:rPr>
          <w:rFonts w:ascii="Times New Roman" w:hAnsi="Times New Roman"/>
          <w:color w:val="000000"/>
          <w:sz w:val="24"/>
          <w:szCs w:val="24"/>
        </w:rPr>
        <w:t xml:space="preserve"> </w:t>
      </w:r>
    </w:p>
    <w:p w:rsidR="009228EE" w:rsidRDefault="009228EE" w:rsidP="003E1B23">
      <w:pPr>
        <w:pStyle w:val="ListParagraph"/>
        <w:spacing w:after="240" w:line="240" w:lineRule="auto"/>
        <w:ind w:left="709" w:hanging="709"/>
        <w:contextualSpacing w:val="0"/>
        <w:rPr>
          <w:rFonts w:ascii="Times New Roman" w:hAnsi="Times New Roman"/>
          <w:i/>
          <w:sz w:val="24"/>
          <w:szCs w:val="24"/>
        </w:rPr>
      </w:pPr>
      <w:r w:rsidRPr="00176701">
        <w:rPr>
          <w:rFonts w:ascii="Times New Roman" w:hAnsi="Times New Roman"/>
          <w:sz w:val="24"/>
          <w:szCs w:val="24"/>
        </w:rPr>
        <w:t xml:space="preserve">Sadjijono, </w:t>
      </w:r>
      <w:r w:rsidRPr="00176701">
        <w:rPr>
          <w:rFonts w:ascii="Times New Roman" w:hAnsi="Times New Roman"/>
          <w:i/>
          <w:sz w:val="24"/>
          <w:szCs w:val="24"/>
        </w:rPr>
        <w:t>Memahami Beberapa Bab Pokok Hukum Administrasi</w:t>
      </w:r>
      <w:r w:rsidRPr="00176701">
        <w:rPr>
          <w:rFonts w:ascii="Times New Roman" w:hAnsi="Times New Roman"/>
          <w:sz w:val="24"/>
          <w:szCs w:val="24"/>
        </w:rPr>
        <w:t xml:space="preserve">, LaksBang Pressindo,Yogyakarta, 2005. </w:t>
      </w:r>
    </w:p>
    <w:p w:rsidR="009228EE" w:rsidRDefault="009228EE" w:rsidP="003E1B23">
      <w:pPr>
        <w:pStyle w:val="ListParagraph"/>
        <w:spacing w:after="240" w:line="240" w:lineRule="auto"/>
        <w:ind w:left="709" w:hanging="709"/>
        <w:contextualSpacing w:val="0"/>
        <w:rPr>
          <w:rFonts w:ascii="Times New Roman" w:hAnsi="Times New Roman"/>
          <w:i/>
          <w:sz w:val="24"/>
          <w:szCs w:val="24"/>
        </w:rPr>
      </w:pPr>
      <w:r w:rsidRPr="00176701">
        <w:rPr>
          <w:rFonts w:ascii="Times New Roman" w:hAnsi="Times New Roman"/>
          <w:sz w:val="24"/>
          <w:szCs w:val="24"/>
        </w:rPr>
        <w:lastRenderedPageBreak/>
        <w:t xml:space="preserve">Sutedi Adrian, </w:t>
      </w:r>
      <w:r w:rsidRPr="00176701">
        <w:rPr>
          <w:rFonts w:ascii="Times New Roman" w:hAnsi="Times New Roman"/>
          <w:i/>
          <w:sz w:val="24"/>
          <w:szCs w:val="24"/>
        </w:rPr>
        <w:t>Hukum Perizinan Dalam Sektor Pelayanan Publik</w:t>
      </w:r>
      <w:r w:rsidRPr="00176701">
        <w:rPr>
          <w:rFonts w:ascii="Times New Roman" w:hAnsi="Times New Roman"/>
          <w:sz w:val="24"/>
          <w:szCs w:val="24"/>
        </w:rPr>
        <w:t>, Sinar Grafika,  Jakarta, 2010.</w:t>
      </w:r>
    </w:p>
    <w:p w:rsidR="009228EE" w:rsidRDefault="009228EE" w:rsidP="003E1B23">
      <w:pPr>
        <w:pStyle w:val="ListParagraph"/>
        <w:spacing w:after="240" w:line="240" w:lineRule="auto"/>
        <w:ind w:left="709" w:hanging="709"/>
        <w:contextualSpacing w:val="0"/>
        <w:rPr>
          <w:rFonts w:ascii="Times New Roman" w:hAnsi="Times New Roman"/>
          <w:i/>
          <w:sz w:val="24"/>
          <w:szCs w:val="24"/>
        </w:rPr>
      </w:pPr>
      <w:r>
        <w:rPr>
          <w:rFonts w:ascii="Times New Roman" w:hAnsi="Times New Roman"/>
          <w:color w:val="000000"/>
          <w:sz w:val="24"/>
          <w:szCs w:val="24"/>
        </w:rPr>
        <w:t xml:space="preserve">Soetrisno dan Hanafie Rita SRDm, </w:t>
      </w:r>
      <w:r w:rsidRPr="00FF50DA">
        <w:rPr>
          <w:rFonts w:ascii="Times New Roman" w:hAnsi="Times New Roman"/>
          <w:i/>
          <w:color w:val="000000"/>
          <w:sz w:val="24"/>
          <w:szCs w:val="24"/>
        </w:rPr>
        <w:t>Filsafat Ilmu Dan Metodologi Penelitian</w:t>
      </w:r>
      <w:r>
        <w:rPr>
          <w:rFonts w:ascii="Times New Roman" w:hAnsi="Times New Roman"/>
          <w:color w:val="000000"/>
          <w:sz w:val="24"/>
          <w:szCs w:val="24"/>
        </w:rPr>
        <w:t xml:space="preserve">,    </w:t>
      </w:r>
      <w:r>
        <w:rPr>
          <w:rFonts w:ascii="Times New Roman" w:hAnsi="Times New Roman"/>
          <w:color w:val="000000"/>
          <w:sz w:val="24"/>
          <w:szCs w:val="24"/>
        </w:rPr>
        <w:tab/>
        <w:t>Andi, Yogyakarta, 2007.</w:t>
      </w:r>
    </w:p>
    <w:p w:rsidR="009228EE" w:rsidRDefault="009228EE" w:rsidP="003E1B23">
      <w:pPr>
        <w:pStyle w:val="ListParagraph"/>
        <w:spacing w:after="240" w:line="240" w:lineRule="auto"/>
        <w:ind w:left="709" w:hanging="709"/>
        <w:contextualSpacing w:val="0"/>
        <w:rPr>
          <w:rFonts w:ascii="Times New Roman" w:hAnsi="Times New Roman"/>
          <w:i/>
          <w:sz w:val="24"/>
          <w:szCs w:val="24"/>
        </w:rPr>
      </w:pPr>
      <w:r w:rsidRPr="00176701">
        <w:rPr>
          <w:rFonts w:ascii="Times New Roman" w:hAnsi="Times New Roman"/>
          <w:i/>
          <w:sz w:val="24"/>
          <w:szCs w:val="24"/>
        </w:rPr>
        <w:t>Sumantoro</w:t>
      </w:r>
      <w:r w:rsidRPr="00176701">
        <w:rPr>
          <w:rFonts w:ascii="Times New Roman" w:hAnsi="Times New Roman"/>
          <w:sz w:val="24"/>
          <w:szCs w:val="24"/>
        </w:rPr>
        <w:t xml:space="preserve">, Hukum Ekonomi, UI-Press, Jakarta, 1986. </w:t>
      </w:r>
    </w:p>
    <w:p w:rsidR="009228EE" w:rsidRDefault="009228EE" w:rsidP="003E1B23">
      <w:pPr>
        <w:pStyle w:val="ListParagraph"/>
        <w:spacing w:after="240" w:line="240" w:lineRule="auto"/>
        <w:ind w:left="709" w:hanging="709"/>
        <w:contextualSpacing w:val="0"/>
        <w:rPr>
          <w:rFonts w:ascii="Times New Roman" w:hAnsi="Times New Roman"/>
          <w:i/>
          <w:sz w:val="24"/>
          <w:szCs w:val="24"/>
        </w:rPr>
      </w:pPr>
      <w:r w:rsidRPr="00176701">
        <w:rPr>
          <w:rFonts w:ascii="Times New Roman" w:hAnsi="Times New Roman"/>
          <w:sz w:val="24"/>
          <w:szCs w:val="24"/>
        </w:rPr>
        <w:t xml:space="preserve">Soemarsono Koen Willie, </w:t>
      </w:r>
      <w:r w:rsidRPr="00176701">
        <w:rPr>
          <w:rFonts w:ascii="Times New Roman" w:hAnsi="Times New Roman"/>
          <w:i/>
          <w:sz w:val="24"/>
          <w:szCs w:val="24"/>
        </w:rPr>
        <w:t>Kamus Besar Bahasa Indonesia</w:t>
      </w:r>
      <w:r w:rsidRPr="00176701">
        <w:rPr>
          <w:rFonts w:ascii="Times New Roman" w:hAnsi="Times New Roman"/>
          <w:sz w:val="24"/>
          <w:szCs w:val="24"/>
        </w:rPr>
        <w:t xml:space="preserve">, (edisi ketiga), Balai Pustaka, Jakarta, 2005. </w:t>
      </w:r>
    </w:p>
    <w:p w:rsidR="009228EE" w:rsidRDefault="009228EE" w:rsidP="003E1B23">
      <w:pPr>
        <w:pStyle w:val="ListParagraph"/>
        <w:spacing w:after="240" w:line="240" w:lineRule="auto"/>
        <w:ind w:left="709" w:hanging="709"/>
        <w:contextualSpacing w:val="0"/>
        <w:rPr>
          <w:rFonts w:ascii="Times New Roman" w:hAnsi="Times New Roman"/>
          <w:i/>
          <w:sz w:val="24"/>
          <w:szCs w:val="24"/>
        </w:rPr>
      </w:pPr>
      <w:r w:rsidRPr="00176701">
        <w:rPr>
          <w:rFonts w:ascii="Times New Roman" w:hAnsi="Times New Roman"/>
          <w:sz w:val="24"/>
          <w:szCs w:val="24"/>
        </w:rPr>
        <w:t xml:space="preserve">Situmorang Victor, </w:t>
      </w:r>
      <w:r w:rsidRPr="00176701">
        <w:rPr>
          <w:rFonts w:ascii="Times New Roman" w:hAnsi="Times New Roman"/>
          <w:i/>
          <w:sz w:val="24"/>
          <w:szCs w:val="24"/>
        </w:rPr>
        <w:t>Dasar-Dasar Hukum Administrasi Negara</w:t>
      </w:r>
      <w:r w:rsidRPr="00176701">
        <w:rPr>
          <w:rFonts w:ascii="Times New Roman" w:hAnsi="Times New Roman"/>
          <w:sz w:val="24"/>
          <w:szCs w:val="24"/>
        </w:rPr>
        <w:t xml:space="preserve">, Bina Aksara, Jakarta, 1989. </w:t>
      </w:r>
    </w:p>
    <w:p w:rsidR="009228EE" w:rsidRDefault="009228EE" w:rsidP="003E1B23">
      <w:pPr>
        <w:pStyle w:val="ListParagraph"/>
        <w:spacing w:after="240" w:line="240" w:lineRule="auto"/>
        <w:ind w:left="709" w:hanging="709"/>
        <w:contextualSpacing w:val="0"/>
        <w:rPr>
          <w:rFonts w:ascii="Times New Roman" w:hAnsi="Times New Roman"/>
          <w:i/>
          <w:sz w:val="24"/>
          <w:szCs w:val="24"/>
        </w:rPr>
      </w:pPr>
      <w:r w:rsidRPr="00176701">
        <w:rPr>
          <w:rFonts w:ascii="Times New Roman" w:hAnsi="Times New Roman"/>
          <w:sz w:val="24"/>
          <w:szCs w:val="24"/>
        </w:rPr>
        <w:t xml:space="preserve">Sumodiningrat Gunawan, </w:t>
      </w:r>
      <w:r w:rsidRPr="00176701">
        <w:rPr>
          <w:rFonts w:ascii="Times New Roman" w:hAnsi="Times New Roman"/>
          <w:i/>
          <w:sz w:val="24"/>
          <w:szCs w:val="24"/>
        </w:rPr>
        <w:t>Sistem Ekonomi Pancasila Dalam Perspektif</w:t>
      </w:r>
      <w:r w:rsidRPr="00176701">
        <w:rPr>
          <w:rFonts w:ascii="Times New Roman" w:hAnsi="Times New Roman"/>
          <w:sz w:val="24"/>
          <w:szCs w:val="24"/>
        </w:rPr>
        <w:t xml:space="preserve">, Impac Wahana Cipta, Jakarta, 1999. </w:t>
      </w:r>
    </w:p>
    <w:p w:rsidR="009228EE" w:rsidRDefault="009228EE" w:rsidP="003E1B23">
      <w:pPr>
        <w:pStyle w:val="ListParagraph"/>
        <w:spacing w:after="240" w:line="240" w:lineRule="auto"/>
        <w:ind w:left="709" w:hanging="709"/>
        <w:contextualSpacing w:val="0"/>
        <w:rPr>
          <w:rFonts w:ascii="Times New Roman" w:hAnsi="Times New Roman"/>
          <w:i/>
          <w:sz w:val="24"/>
          <w:szCs w:val="24"/>
        </w:rPr>
      </w:pPr>
      <w:r w:rsidRPr="00176701">
        <w:rPr>
          <w:rFonts w:ascii="Times New Roman" w:hAnsi="Times New Roman"/>
          <w:sz w:val="24"/>
          <w:szCs w:val="24"/>
        </w:rPr>
        <w:t xml:space="preserve">Sidabalok Janus, </w:t>
      </w:r>
      <w:r w:rsidRPr="00176701">
        <w:rPr>
          <w:rFonts w:ascii="Times New Roman" w:hAnsi="Times New Roman"/>
          <w:i/>
          <w:sz w:val="24"/>
          <w:szCs w:val="24"/>
        </w:rPr>
        <w:t>Hukum Perusahaan Analisis Terhadap Pengaturan Peran Perusahaan Dalam Pembangunan Ekonomi Nasional Di Indonesia</w:t>
      </w:r>
      <w:r w:rsidRPr="00176701">
        <w:rPr>
          <w:rFonts w:ascii="Times New Roman" w:hAnsi="Times New Roman"/>
          <w:sz w:val="24"/>
          <w:szCs w:val="24"/>
        </w:rPr>
        <w:t xml:space="preserve">, Nuansa Aulia, Bandung, 2012. </w:t>
      </w:r>
    </w:p>
    <w:p w:rsidR="009228EE" w:rsidRDefault="009228EE" w:rsidP="003E1B23">
      <w:pPr>
        <w:pStyle w:val="ListParagraph"/>
        <w:spacing w:after="240" w:line="240" w:lineRule="auto"/>
        <w:ind w:left="709" w:hanging="709"/>
        <w:contextualSpacing w:val="0"/>
        <w:rPr>
          <w:rFonts w:ascii="Times New Roman" w:hAnsi="Times New Roman"/>
          <w:sz w:val="24"/>
          <w:szCs w:val="24"/>
        </w:rPr>
      </w:pPr>
      <w:r w:rsidRPr="00176701">
        <w:rPr>
          <w:rFonts w:ascii="Times New Roman" w:hAnsi="Times New Roman"/>
          <w:sz w:val="24"/>
          <w:szCs w:val="24"/>
        </w:rPr>
        <w:t xml:space="preserve">Soejadi, </w:t>
      </w:r>
      <w:r w:rsidRPr="00176701">
        <w:rPr>
          <w:rFonts w:ascii="Times New Roman" w:hAnsi="Times New Roman"/>
          <w:i/>
          <w:sz w:val="24"/>
          <w:szCs w:val="24"/>
        </w:rPr>
        <w:t>Pancasila Sebagai Sumber Tertib Hukum Indonesia</w:t>
      </w:r>
      <w:r w:rsidRPr="00176701">
        <w:rPr>
          <w:rFonts w:ascii="Times New Roman" w:hAnsi="Times New Roman"/>
          <w:sz w:val="24"/>
          <w:szCs w:val="24"/>
        </w:rPr>
        <w:t xml:space="preserve">, Lukman Offset, Yogyakarta, 1999. </w:t>
      </w:r>
    </w:p>
    <w:p w:rsidR="009228EE" w:rsidRDefault="009228EE" w:rsidP="003E1B23">
      <w:pPr>
        <w:pStyle w:val="ListParagraph"/>
        <w:spacing w:after="240" w:line="240" w:lineRule="auto"/>
        <w:ind w:left="709" w:hanging="709"/>
        <w:contextualSpacing w:val="0"/>
        <w:rPr>
          <w:rFonts w:ascii="Times New Roman" w:hAnsi="Times New Roman"/>
          <w:color w:val="000000"/>
          <w:sz w:val="24"/>
          <w:szCs w:val="24"/>
        </w:rPr>
      </w:pPr>
      <w:r>
        <w:rPr>
          <w:rFonts w:ascii="Times New Roman" w:hAnsi="Times New Roman"/>
          <w:color w:val="000000"/>
          <w:sz w:val="24"/>
          <w:szCs w:val="24"/>
        </w:rPr>
        <w:t>Sulaiman</w:t>
      </w:r>
      <w:r w:rsidRPr="003A42CC">
        <w:rPr>
          <w:rFonts w:ascii="Times New Roman" w:hAnsi="Times New Roman"/>
          <w:color w:val="000000"/>
          <w:sz w:val="24"/>
          <w:szCs w:val="24"/>
        </w:rPr>
        <w:t xml:space="preserve"> </w:t>
      </w:r>
      <w:r>
        <w:rPr>
          <w:rFonts w:ascii="Times New Roman" w:hAnsi="Times New Roman"/>
          <w:color w:val="000000"/>
          <w:sz w:val="24"/>
          <w:szCs w:val="24"/>
        </w:rPr>
        <w:t xml:space="preserve">King Faisal, </w:t>
      </w:r>
      <w:r w:rsidRPr="00847CB2">
        <w:rPr>
          <w:rFonts w:ascii="Times New Roman" w:hAnsi="Times New Roman"/>
          <w:i/>
          <w:color w:val="000000"/>
          <w:sz w:val="24"/>
          <w:szCs w:val="24"/>
        </w:rPr>
        <w:t>Dialektika Pengujian Peraturan Daerah Pasca Otonomi Daerah</w:t>
      </w:r>
      <w:r>
        <w:rPr>
          <w:rFonts w:ascii="Times New Roman" w:hAnsi="Times New Roman"/>
          <w:color w:val="000000"/>
          <w:sz w:val="24"/>
          <w:szCs w:val="24"/>
        </w:rPr>
        <w:t>, Pustaka Pelajar, Yogyakarta, 2014.</w:t>
      </w:r>
    </w:p>
    <w:p w:rsidR="009228EE" w:rsidRDefault="009228EE" w:rsidP="003E1B23">
      <w:pPr>
        <w:pStyle w:val="ListParagraph"/>
        <w:spacing w:after="240" w:line="240" w:lineRule="auto"/>
        <w:ind w:left="709" w:hanging="709"/>
        <w:contextualSpacing w:val="0"/>
        <w:rPr>
          <w:rFonts w:ascii="Times New Roman" w:hAnsi="Times New Roman"/>
          <w:i/>
          <w:sz w:val="24"/>
          <w:szCs w:val="24"/>
        </w:rPr>
      </w:pPr>
      <w:r w:rsidRPr="00176701">
        <w:rPr>
          <w:rFonts w:ascii="Times New Roman" w:hAnsi="Times New Roman"/>
          <w:sz w:val="24"/>
          <w:szCs w:val="24"/>
        </w:rPr>
        <w:t>Trihastuti Nanik</w:t>
      </w:r>
      <w:r w:rsidRPr="00176701">
        <w:rPr>
          <w:rFonts w:ascii="Times New Roman" w:hAnsi="Times New Roman"/>
          <w:i/>
          <w:sz w:val="24"/>
          <w:szCs w:val="24"/>
        </w:rPr>
        <w:t>, Hukum Kontrak Karya Pola Kerjasama pengusahaan Pertambangan Indonesia</w:t>
      </w:r>
      <w:r w:rsidRPr="00176701">
        <w:rPr>
          <w:rFonts w:ascii="Times New Roman" w:hAnsi="Times New Roman"/>
          <w:sz w:val="24"/>
          <w:szCs w:val="24"/>
        </w:rPr>
        <w:t xml:space="preserve">, Setara Press, Malang, 2013. </w:t>
      </w:r>
    </w:p>
    <w:p w:rsidR="009228EE" w:rsidRDefault="009228EE" w:rsidP="003E1B23">
      <w:pPr>
        <w:pStyle w:val="ListParagraph"/>
        <w:spacing w:after="240" w:line="240" w:lineRule="auto"/>
        <w:ind w:left="709" w:hanging="709"/>
        <w:contextualSpacing w:val="0"/>
        <w:rPr>
          <w:rFonts w:ascii="Times New Roman" w:hAnsi="Times New Roman"/>
          <w:i/>
          <w:sz w:val="24"/>
          <w:szCs w:val="24"/>
        </w:rPr>
      </w:pPr>
      <w:r>
        <w:rPr>
          <w:rFonts w:ascii="Times New Roman" w:hAnsi="Times New Roman"/>
          <w:color w:val="000000"/>
          <w:sz w:val="24"/>
          <w:szCs w:val="24"/>
        </w:rPr>
        <w:t xml:space="preserve">Tanya Bernard L, et.al. </w:t>
      </w:r>
      <w:r w:rsidRPr="00EC67EE">
        <w:rPr>
          <w:rFonts w:ascii="Times New Roman" w:hAnsi="Times New Roman"/>
          <w:i/>
          <w:color w:val="000000"/>
          <w:sz w:val="24"/>
          <w:szCs w:val="24"/>
        </w:rPr>
        <w:t xml:space="preserve">Teori Hukum Strategi Tertib Manusia Lintas Ruang Dan </w:t>
      </w:r>
      <w:r w:rsidRPr="00EC67EE">
        <w:rPr>
          <w:rFonts w:ascii="Times New Roman" w:hAnsi="Times New Roman"/>
          <w:i/>
          <w:color w:val="000000"/>
          <w:sz w:val="24"/>
          <w:szCs w:val="24"/>
        </w:rPr>
        <w:tab/>
        <w:t>Generasi</w:t>
      </w:r>
      <w:r>
        <w:rPr>
          <w:rFonts w:ascii="Times New Roman" w:hAnsi="Times New Roman"/>
          <w:color w:val="000000"/>
          <w:sz w:val="24"/>
          <w:szCs w:val="24"/>
        </w:rPr>
        <w:t>, CV. Kita, Surabaya, 2007.</w:t>
      </w:r>
      <w:r w:rsidRPr="00E275C3">
        <w:rPr>
          <w:rFonts w:ascii="Times New Roman" w:hAnsi="Times New Roman"/>
          <w:color w:val="00B050"/>
          <w:sz w:val="24"/>
          <w:szCs w:val="24"/>
        </w:rPr>
        <w:t xml:space="preserve"> </w:t>
      </w:r>
    </w:p>
    <w:p w:rsidR="009228EE" w:rsidRDefault="009228EE" w:rsidP="003E1B23">
      <w:pPr>
        <w:pStyle w:val="ListParagraph"/>
        <w:spacing w:after="240" w:line="240" w:lineRule="auto"/>
        <w:ind w:left="709" w:hanging="709"/>
        <w:contextualSpacing w:val="0"/>
        <w:rPr>
          <w:rFonts w:ascii="Times New Roman" w:hAnsi="Times New Roman"/>
          <w:i/>
          <w:sz w:val="24"/>
          <w:szCs w:val="24"/>
        </w:rPr>
      </w:pPr>
      <w:r w:rsidRPr="00E950F5">
        <w:rPr>
          <w:rFonts w:ascii="Times New Roman" w:hAnsi="Times New Roman"/>
          <w:color w:val="000000"/>
          <w:sz w:val="24"/>
          <w:szCs w:val="24"/>
        </w:rPr>
        <w:t xml:space="preserve">Thaib Dahlan, </w:t>
      </w:r>
      <w:r w:rsidRPr="00EC67EE">
        <w:rPr>
          <w:rFonts w:ascii="Times New Roman" w:hAnsi="Times New Roman"/>
          <w:i/>
          <w:color w:val="000000"/>
          <w:sz w:val="24"/>
          <w:szCs w:val="24"/>
        </w:rPr>
        <w:t>Ketatanegaraan</w:t>
      </w:r>
      <w:r>
        <w:rPr>
          <w:rFonts w:ascii="Times New Roman" w:hAnsi="Times New Roman"/>
          <w:i/>
          <w:color w:val="000000"/>
          <w:sz w:val="24"/>
          <w:szCs w:val="24"/>
        </w:rPr>
        <w:t xml:space="preserve"> </w:t>
      </w:r>
      <w:r w:rsidRPr="00EC67EE">
        <w:rPr>
          <w:rFonts w:ascii="Times New Roman" w:hAnsi="Times New Roman"/>
          <w:i/>
          <w:color w:val="000000"/>
          <w:sz w:val="24"/>
          <w:szCs w:val="24"/>
        </w:rPr>
        <w:t>Indonesia</w:t>
      </w:r>
      <w:r>
        <w:rPr>
          <w:rFonts w:ascii="Times New Roman" w:hAnsi="Times New Roman"/>
          <w:i/>
          <w:color w:val="000000"/>
          <w:sz w:val="24"/>
          <w:szCs w:val="24"/>
        </w:rPr>
        <w:t xml:space="preserve"> </w:t>
      </w:r>
      <w:r w:rsidRPr="00EC67EE">
        <w:rPr>
          <w:rFonts w:ascii="Times New Roman" w:hAnsi="Times New Roman"/>
          <w:i/>
          <w:color w:val="000000"/>
          <w:sz w:val="24"/>
          <w:szCs w:val="24"/>
        </w:rPr>
        <w:t>Perspektif</w:t>
      </w:r>
      <w:r>
        <w:rPr>
          <w:rFonts w:ascii="Times New Roman" w:hAnsi="Times New Roman"/>
          <w:i/>
          <w:color w:val="000000"/>
          <w:sz w:val="24"/>
          <w:szCs w:val="24"/>
        </w:rPr>
        <w:t xml:space="preserve"> </w:t>
      </w:r>
      <w:r w:rsidRPr="00EC67EE">
        <w:rPr>
          <w:rFonts w:ascii="Times New Roman" w:hAnsi="Times New Roman"/>
          <w:i/>
          <w:color w:val="000000"/>
          <w:sz w:val="24"/>
          <w:szCs w:val="24"/>
        </w:rPr>
        <w:t>Konstitusional</w:t>
      </w:r>
      <w:r w:rsidRPr="00E950F5">
        <w:rPr>
          <w:rFonts w:ascii="Times New Roman" w:hAnsi="Times New Roman"/>
          <w:color w:val="000000"/>
          <w:sz w:val="24"/>
          <w:szCs w:val="24"/>
        </w:rPr>
        <w:t>,</w:t>
      </w:r>
      <w:r>
        <w:rPr>
          <w:rFonts w:ascii="Times New Roman" w:hAnsi="Times New Roman"/>
          <w:color w:val="000000"/>
          <w:sz w:val="24"/>
          <w:szCs w:val="24"/>
        </w:rPr>
        <w:t xml:space="preserve"> </w:t>
      </w:r>
      <w:r w:rsidRPr="00E950F5">
        <w:rPr>
          <w:rFonts w:ascii="Times New Roman" w:hAnsi="Times New Roman"/>
          <w:color w:val="000000"/>
          <w:sz w:val="24"/>
          <w:szCs w:val="24"/>
        </w:rPr>
        <w:t>Total</w:t>
      </w:r>
      <w:r>
        <w:rPr>
          <w:rFonts w:ascii="Times New Roman" w:hAnsi="Times New Roman"/>
          <w:color w:val="000000"/>
          <w:sz w:val="24"/>
          <w:szCs w:val="24"/>
        </w:rPr>
        <w:t xml:space="preserve"> </w:t>
      </w:r>
      <w:r w:rsidRPr="00E950F5">
        <w:rPr>
          <w:rFonts w:ascii="Times New Roman" w:hAnsi="Times New Roman"/>
          <w:color w:val="000000"/>
          <w:sz w:val="24"/>
          <w:szCs w:val="24"/>
        </w:rPr>
        <w:t>Media, Yogyakarta, 2009.</w:t>
      </w:r>
      <w:r w:rsidRPr="001C610C">
        <w:rPr>
          <w:rFonts w:ascii="Times New Roman" w:hAnsi="Times New Roman"/>
          <w:color w:val="000000"/>
          <w:sz w:val="24"/>
          <w:szCs w:val="24"/>
        </w:rPr>
        <w:t xml:space="preserve"> </w:t>
      </w:r>
    </w:p>
    <w:p w:rsidR="009228EE" w:rsidRDefault="009228EE" w:rsidP="003E1B23">
      <w:pPr>
        <w:pStyle w:val="ListParagraph"/>
        <w:spacing w:after="240" w:line="240" w:lineRule="auto"/>
        <w:ind w:left="709" w:hanging="709"/>
        <w:contextualSpacing w:val="0"/>
        <w:rPr>
          <w:rFonts w:ascii="Times New Roman" w:hAnsi="Times New Roman"/>
          <w:i/>
          <w:sz w:val="24"/>
          <w:szCs w:val="24"/>
        </w:rPr>
      </w:pPr>
      <w:r>
        <w:rPr>
          <w:rFonts w:ascii="Times New Roman" w:hAnsi="Times New Roman"/>
          <w:color w:val="000000"/>
          <w:sz w:val="24"/>
          <w:szCs w:val="24"/>
        </w:rPr>
        <w:t xml:space="preserve">Unger Roberto M., </w:t>
      </w:r>
      <w:r w:rsidRPr="008E5428">
        <w:rPr>
          <w:rFonts w:ascii="Times New Roman" w:hAnsi="Times New Roman"/>
          <w:i/>
          <w:color w:val="000000"/>
          <w:sz w:val="24"/>
          <w:szCs w:val="24"/>
        </w:rPr>
        <w:t xml:space="preserve">Teori Hukum Kritis Kajian Tentang Posisi Hukum Dalam </w:t>
      </w:r>
      <w:r>
        <w:rPr>
          <w:rFonts w:ascii="Times New Roman" w:hAnsi="Times New Roman"/>
          <w:i/>
          <w:color w:val="000000"/>
          <w:sz w:val="24"/>
          <w:szCs w:val="24"/>
        </w:rPr>
        <w:tab/>
      </w:r>
      <w:r w:rsidRPr="008E5428">
        <w:rPr>
          <w:rFonts w:ascii="Times New Roman" w:hAnsi="Times New Roman"/>
          <w:i/>
          <w:color w:val="000000"/>
          <w:sz w:val="24"/>
          <w:szCs w:val="24"/>
        </w:rPr>
        <w:t>Masyarakat Modern</w:t>
      </w:r>
      <w:r w:rsidRPr="00D65918">
        <w:rPr>
          <w:rFonts w:ascii="Times New Roman" w:hAnsi="Times New Roman"/>
          <w:color w:val="000000"/>
          <w:sz w:val="24"/>
          <w:szCs w:val="24"/>
        </w:rPr>
        <w:t>,</w:t>
      </w:r>
      <w:r w:rsidRPr="009268B6">
        <w:rPr>
          <w:rFonts w:ascii="Times New Roman" w:hAnsi="Times New Roman"/>
          <w:color w:val="000000"/>
          <w:sz w:val="24"/>
          <w:szCs w:val="24"/>
        </w:rPr>
        <w:t xml:space="preserve"> </w:t>
      </w:r>
      <w:r>
        <w:rPr>
          <w:rFonts w:ascii="Times New Roman" w:hAnsi="Times New Roman"/>
          <w:color w:val="000000"/>
          <w:sz w:val="24"/>
          <w:szCs w:val="24"/>
        </w:rPr>
        <w:t>(Penerjemah:</w:t>
      </w:r>
      <w:r w:rsidRPr="00D65918">
        <w:rPr>
          <w:rFonts w:ascii="Times New Roman" w:hAnsi="Times New Roman"/>
          <w:color w:val="000000"/>
          <w:sz w:val="24"/>
          <w:szCs w:val="24"/>
        </w:rPr>
        <w:t xml:space="preserve"> Darianto dan Derta Sri Widowatie)</w:t>
      </w:r>
      <w:r>
        <w:rPr>
          <w:rFonts w:ascii="Times New Roman" w:hAnsi="Times New Roman"/>
          <w:color w:val="000000"/>
          <w:sz w:val="24"/>
          <w:szCs w:val="24"/>
        </w:rPr>
        <w:t>,</w:t>
      </w:r>
      <w:r w:rsidRPr="00D65918">
        <w:rPr>
          <w:rFonts w:ascii="Times New Roman" w:hAnsi="Times New Roman"/>
          <w:color w:val="000000"/>
          <w:sz w:val="24"/>
          <w:szCs w:val="24"/>
        </w:rPr>
        <w:t xml:space="preserve">   </w:t>
      </w:r>
      <w:r>
        <w:rPr>
          <w:rFonts w:ascii="Times New Roman" w:hAnsi="Times New Roman"/>
          <w:color w:val="000000"/>
          <w:sz w:val="24"/>
          <w:szCs w:val="24"/>
        </w:rPr>
        <w:tab/>
      </w:r>
      <w:r w:rsidRPr="00D65918">
        <w:rPr>
          <w:rFonts w:ascii="Times New Roman" w:hAnsi="Times New Roman"/>
          <w:color w:val="000000"/>
          <w:sz w:val="24"/>
          <w:szCs w:val="24"/>
        </w:rPr>
        <w:t>Nusa Media, Bandung, 2008.</w:t>
      </w:r>
    </w:p>
    <w:p w:rsidR="009228EE" w:rsidRDefault="009228EE" w:rsidP="003E1B23">
      <w:pPr>
        <w:pStyle w:val="ListParagraph"/>
        <w:spacing w:after="240" w:line="240" w:lineRule="auto"/>
        <w:ind w:left="709" w:hanging="709"/>
        <w:contextualSpacing w:val="0"/>
        <w:rPr>
          <w:rFonts w:ascii="Times New Roman" w:hAnsi="Times New Roman"/>
          <w:i/>
          <w:sz w:val="24"/>
          <w:szCs w:val="24"/>
        </w:rPr>
      </w:pPr>
      <w:r>
        <w:rPr>
          <w:rFonts w:ascii="Times New Roman" w:hAnsi="Times New Roman"/>
          <w:color w:val="000000"/>
          <w:sz w:val="24"/>
          <w:szCs w:val="24"/>
        </w:rPr>
        <w:t>Warassih</w:t>
      </w:r>
      <w:r w:rsidRPr="00E950F5">
        <w:rPr>
          <w:rFonts w:ascii="Times New Roman" w:hAnsi="Times New Roman"/>
          <w:color w:val="000000"/>
          <w:sz w:val="24"/>
          <w:szCs w:val="24"/>
        </w:rPr>
        <w:t xml:space="preserve"> E</w:t>
      </w:r>
      <w:r>
        <w:rPr>
          <w:rFonts w:ascii="Times New Roman" w:hAnsi="Times New Roman"/>
          <w:color w:val="000000"/>
          <w:sz w:val="24"/>
          <w:szCs w:val="24"/>
        </w:rPr>
        <w:t xml:space="preserve">smi, </w:t>
      </w:r>
      <w:r w:rsidRPr="00A4590E">
        <w:rPr>
          <w:rFonts w:ascii="Times New Roman" w:hAnsi="Times New Roman"/>
          <w:i/>
          <w:color w:val="000000"/>
          <w:sz w:val="24"/>
          <w:szCs w:val="24"/>
        </w:rPr>
        <w:t>Pranata Hukum Sebuah Telaah</w:t>
      </w:r>
      <w:r>
        <w:rPr>
          <w:rFonts w:ascii="Times New Roman" w:hAnsi="Times New Roman"/>
          <w:i/>
          <w:color w:val="000000"/>
          <w:sz w:val="24"/>
          <w:szCs w:val="24"/>
        </w:rPr>
        <w:t xml:space="preserve"> </w:t>
      </w:r>
      <w:r w:rsidRPr="00A4590E">
        <w:rPr>
          <w:rFonts w:ascii="Times New Roman" w:hAnsi="Times New Roman"/>
          <w:i/>
          <w:color w:val="000000"/>
          <w:sz w:val="24"/>
          <w:szCs w:val="24"/>
        </w:rPr>
        <w:t xml:space="preserve"> Sosiologis</w:t>
      </w:r>
      <w:r>
        <w:rPr>
          <w:rFonts w:ascii="Times New Roman" w:hAnsi="Times New Roman"/>
          <w:color w:val="000000"/>
          <w:sz w:val="24"/>
          <w:szCs w:val="24"/>
        </w:rPr>
        <w:t xml:space="preserve">, PT. Suryandaru </w:t>
      </w:r>
      <w:r>
        <w:rPr>
          <w:rFonts w:ascii="Times New Roman" w:hAnsi="Times New Roman"/>
          <w:color w:val="000000"/>
          <w:sz w:val="24"/>
          <w:szCs w:val="24"/>
        </w:rPr>
        <w:tab/>
        <w:t>Utama, Semarang, 2005.</w:t>
      </w:r>
    </w:p>
    <w:p w:rsidR="009228EE" w:rsidRDefault="009228EE" w:rsidP="003E1B23">
      <w:pPr>
        <w:pStyle w:val="ListParagraph"/>
        <w:spacing w:after="240" w:line="240" w:lineRule="auto"/>
        <w:ind w:left="709" w:hanging="709"/>
        <w:contextualSpacing w:val="0"/>
        <w:rPr>
          <w:rFonts w:ascii="Times New Roman" w:hAnsi="Times New Roman"/>
          <w:i/>
          <w:sz w:val="24"/>
          <w:szCs w:val="24"/>
        </w:rPr>
      </w:pPr>
      <w:r>
        <w:rPr>
          <w:rFonts w:ascii="Times New Roman" w:hAnsi="Times New Roman"/>
          <w:color w:val="000000"/>
          <w:sz w:val="24"/>
          <w:szCs w:val="24"/>
        </w:rPr>
        <w:t>Wahyono Padmo, dkk,</w:t>
      </w:r>
      <w:r w:rsidRPr="00D65918">
        <w:rPr>
          <w:rFonts w:ascii="Times New Roman" w:hAnsi="Times New Roman"/>
          <w:color w:val="000000"/>
          <w:sz w:val="24"/>
          <w:szCs w:val="24"/>
        </w:rPr>
        <w:t xml:space="preserve"> </w:t>
      </w:r>
      <w:r w:rsidRPr="008E5428">
        <w:rPr>
          <w:rFonts w:ascii="Times New Roman" w:hAnsi="Times New Roman"/>
          <w:i/>
          <w:color w:val="000000"/>
          <w:sz w:val="24"/>
          <w:szCs w:val="24"/>
        </w:rPr>
        <w:t>Kerangka Landasan Pembangunan Hukum</w:t>
      </w:r>
      <w:r w:rsidRPr="00D65918">
        <w:rPr>
          <w:rFonts w:ascii="Times New Roman" w:hAnsi="Times New Roman"/>
          <w:color w:val="000000"/>
          <w:sz w:val="24"/>
          <w:szCs w:val="24"/>
        </w:rPr>
        <w:t xml:space="preserve">, Pustaka </w:t>
      </w:r>
      <w:r>
        <w:rPr>
          <w:rFonts w:ascii="Times New Roman" w:hAnsi="Times New Roman"/>
          <w:color w:val="000000"/>
          <w:sz w:val="24"/>
          <w:szCs w:val="24"/>
        </w:rPr>
        <w:tab/>
      </w:r>
      <w:r w:rsidRPr="00D65918">
        <w:rPr>
          <w:rFonts w:ascii="Times New Roman" w:hAnsi="Times New Roman"/>
          <w:color w:val="000000"/>
          <w:sz w:val="24"/>
          <w:szCs w:val="24"/>
        </w:rPr>
        <w:t>Sinar Harapan, Jakarta, 1989.</w:t>
      </w:r>
    </w:p>
    <w:p w:rsidR="009228EE" w:rsidRDefault="009228EE" w:rsidP="003E1B23">
      <w:pPr>
        <w:pStyle w:val="ListParagraph"/>
        <w:spacing w:after="240" w:line="240" w:lineRule="auto"/>
        <w:ind w:left="709" w:hanging="709"/>
        <w:contextualSpacing w:val="0"/>
        <w:rPr>
          <w:rFonts w:ascii="Times New Roman" w:hAnsi="Times New Roman"/>
          <w:i/>
          <w:sz w:val="24"/>
          <w:szCs w:val="24"/>
        </w:rPr>
      </w:pPr>
      <w:r>
        <w:rPr>
          <w:rFonts w:ascii="Times New Roman" w:hAnsi="Times New Roman"/>
          <w:sz w:val="24"/>
          <w:szCs w:val="24"/>
        </w:rPr>
        <w:t>______________</w:t>
      </w:r>
      <w:r w:rsidRPr="002446E8">
        <w:rPr>
          <w:rFonts w:ascii="Times New Roman" w:hAnsi="Times New Roman"/>
          <w:sz w:val="24"/>
          <w:szCs w:val="24"/>
        </w:rPr>
        <w:t xml:space="preserve">, </w:t>
      </w:r>
      <w:r w:rsidRPr="002446E8">
        <w:rPr>
          <w:rFonts w:ascii="Times New Roman" w:hAnsi="Times New Roman"/>
          <w:i/>
          <w:sz w:val="24"/>
          <w:szCs w:val="24"/>
        </w:rPr>
        <w:t>Negara Republik Indonesia</w:t>
      </w:r>
      <w:r w:rsidRPr="002446E8">
        <w:rPr>
          <w:rFonts w:ascii="Times New Roman" w:hAnsi="Times New Roman"/>
          <w:sz w:val="24"/>
          <w:szCs w:val="24"/>
        </w:rPr>
        <w:t xml:space="preserve">, PT. Raja Grafindo Persada, Jakarta,  1995. </w:t>
      </w:r>
    </w:p>
    <w:p w:rsidR="009228EE" w:rsidRDefault="009228EE" w:rsidP="003E1B23">
      <w:pPr>
        <w:pStyle w:val="ListParagraph"/>
        <w:spacing w:after="240" w:line="240" w:lineRule="auto"/>
        <w:ind w:left="709" w:hanging="709"/>
        <w:contextualSpacing w:val="0"/>
        <w:rPr>
          <w:rFonts w:ascii="Times New Roman" w:hAnsi="Times New Roman"/>
          <w:i/>
          <w:sz w:val="24"/>
          <w:szCs w:val="24"/>
        </w:rPr>
      </w:pPr>
      <w:r w:rsidRPr="002446E8">
        <w:rPr>
          <w:rFonts w:ascii="Times New Roman" w:hAnsi="Times New Roman"/>
          <w:sz w:val="24"/>
          <w:szCs w:val="24"/>
        </w:rPr>
        <w:lastRenderedPageBreak/>
        <w:t xml:space="preserve">Wirawan I.B., </w:t>
      </w:r>
      <w:r w:rsidRPr="002446E8">
        <w:rPr>
          <w:rFonts w:ascii="Times New Roman" w:hAnsi="Times New Roman"/>
          <w:i/>
          <w:sz w:val="24"/>
          <w:szCs w:val="24"/>
        </w:rPr>
        <w:t>Teori-Teori Sosial Dalam Tiga Paradigma, Fakta Sosial, Definisi Sosial, Dan Perilaku Sosial,</w:t>
      </w:r>
      <w:r w:rsidRPr="002446E8">
        <w:rPr>
          <w:rFonts w:ascii="Times New Roman" w:hAnsi="Times New Roman"/>
          <w:sz w:val="24"/>
          <w:szCs w:val="24"/>
        </w:rPr>
        <w:t xml:space="preserve"> Kencana Prenada Media Grup, Jakarta, 2012.</w:t>
      </w:r>
    </w:p>
    <w:p w:rsidR="009228EE" w:rsidRDefault="009228EE" w:rsidP="003E1B23">
      <w:pPr>
        <w:pStyle w:val="ListParagraph"/>
        <w:spacing w:after="240" w:line="240" w:lineRule="auto"/>
        <w:ind w:left="709" w:hanging="709"/>
        <w:contextualSpacing w:val="0"/>
        <w:rPr>
          <w:rFonts w:ascii="Times New Roman" w:hAnsi="Times New Roman"/>
          <w:i/>
          <w:sz w:val="24"/>
          <w:szCs w:val="24"/>
        </w:rPr>
      </w:pPr>
      <w:r w:rsidRPr="002446E8">
        <w:rPr>
          <w:rFonts w:ascii="Times New Roman" w:hAnsi="Times New Roman"/>
          <w:sz w:val="24"/>
          <w:szCs w:val="24"/>
        </w:rPr>
        <w:t xml:space="preserve">Widjaja H.A.W., </w:t>
      </w:r>
      <w:r w:rsidRPr="002446E8">
        <w:rPr>
          <w:rFonts w:ascii="Times New Roman" w:hAnsi="Times New Roman"/>
          <w:i/>
          <w:sz w:val="24"/>
          <w:szCs w:val="24"/>
        </w:rPr>
        <w:t>Penerapan Nilai-Nilai Pancasila &amp; HAM di Indonesia</w:t>
      </w:r>
      <w:r w:rsidRPr="002446E8">
        <w:rPr>
          <w:rFonts w:ascii="Times New Roman" w:hAnsi="Times New Roman"/>
          <w:sz w:val="24"/>
          <w:szCs w:val="24"/>
        </w:rPr>
        <w:t xml:space="preserve">, Rineka cipta, Jakarta, 2000. </w:t>
      </w:r>
    </w:p>
    <w:p w:rsidR="009228EE" w:rsidRDefault="009228EE" w:rsidP="003E1B23">
      <w:pPr>
        <w:pStyle w:val="ListParagraph"/>
        <w:spacing w:after="240" w:line="240" w:lineRule="auto"/>
        <w:ind w:left="709" w:hanging="709"/>
        <w:contextualSpacing w:val="0"/>
        <w:rPr>
          <w:rFonts w:ascii="Times New Roman" w:hAnsi="Times New Roman"/>
          <w:sz w:val="24"/>
          <w:szCs w:val="24"/>
        </w:rPr>
      </w:pPr>
      <w:r w:rsidRPr="002446E8">
        <w:rPr>
          <w:rFonts w:ascii="Times New Roman" w:hAnsi="Times New Roman"/>
          <w:sz w:val="24"/>
          <w:szCs w:val="24"/>
        </w:rPr>
        <w:t xml:space="preserve">Wisnusubroto AI., </w:t>
      </w:r>
      <w:r w:rsidRPr="002446E8">
        <w:rPr>
          <w:rFonts w:ascii="Times New Roman" w:hAnsi="Times New Roman"/>
          <w:i/>
          <w:sz w:val="24"/>
          <w:szCs w:val="24"/>
        </w:rPr>
        <w:t>Quo Vadis Tatanan Hukum Indonesia</w:t>
      </w:r>
      <w:r w:rsidRPr="002446E8">
        <w:rPr>
          <w:rFonts w:ascii="Times New Roman" w:hAnsi="Times New Roman"/>
          <w:sz w:val="24"/>
          <w:szCs w:val="24"/>
        </w:rPr>
        <w:t>,  Universitas Atma Jaya Yogyakarta, Yogyakarta, 2010.</w:t>
      </w:r>
    </w:p>
    <w:p w:rsidR="009228EE" w:rsidRDefault="009228EE" w:rsidP="003E1B23">
      <w:pPr>
        <w:pStyle w:val="ListParagraph"/>
        <w:spacing w:after="240" w:line="240" w:lineRule="auto"/>
        <w:ind w:left="709" w:hanging="709"/>
        <w:contextualSpacing w:val="0"/>
        <w:rPr>
          <w:rFonts w:ascii="Times New Roman" w:hAnsi="Times New Roman"/>
          <w:sz w:val="24"/>
          <w:szCs w:val="24"/>
        </w:rPr>
      </w:pPr>
      <w:r>
        <w:rPr>
          <w:rFonts w:ascii="Times New Roman" w:hAnsi="Times New Roman"/>
          <w:sz w:val="24"/>
          <w:szCs w:val="24"/>
        </w:rPr>
        <w:t xml:space="preserve">Wibowo. LR, dkk, </w:t>
      </w:r>
      <w:r w:rsidRPr="00F27989">
        <w:rPr>
          <w:rFonts w:ascii="Times New Roman" w:hAnsi="Times New Roman"/>
          <w:i/>
          <w:sz w:val="24"/>
          <w:szCs w:val="24"/>
        </w:rPr>
        <w:t>Konflik Sumber Daya Hutan dan Reforma Agraria Kapitalisme Mengepung Desa</w:t>
      </w:r>
      <w:r>
        <w:rPr>
          <w:rFonts w:ascii="Times New Roman" w:hAnsi="Times New Roman"/>
          <w:sz w:val="24"/>
          <w:szCs w:val="24"/>
        </w:rPr>
        <w:t>, Alfamedia Palma Foundation, Yogyakarta, 2008.</w:t>
      </w:r>
    </w:p>
    <w:p w:rsidR="00F27989" w:rsidRDefault="00F27989" w:rsidP="003E1B23">
      <w:pPr>
        <w:pStyle w:val="ListParagraph"/>
        <w:spacing w:after="240" w:line="240" w:lineRule="auto"/>
        <w:ind w:left="709" w:hanging="709"/>
        <w:contextualSpacing w:val="0"/>
        <w:rPr>
          <w:rFonts w:ascii="Times New Roman" w:hAnsi="Times New Roman"/>
          <w:i/>
          <w:sz w:val="24"/>
          <w:szCs w:val="24"/>
        </w:rPr>
      </w:pPr>
      <w:r>
        <w:rPr>
          <w:rFonts w:ascii="Times New Roman" w:hAnsi="Times New Roman"/>
          <w:sz w:val="24"/>
          <w:szCs w:val="24"/>
        </w:rPr>
        <w:t xml:space="preserve">Wangsa Nyana dan Kristian, </w:t>
      </w:r>
      <w:r w:rsidRPr="00F27989">
        <w:rPr>
          <w:rFonts w:ascii="Times New Roman" w:hAnsi="Times New Roman"/>
          <w:i/>
          <w:sz w:val="24"/>
          <w:szCs w:val="24"/>
        </w:rPr>
        <w:t>Hermeneutika Pancasila Orisinalitas &amp; Bahasa Hukum Indonesia</w:t>
      </w:r>
      <w:r>
        <w:rPr>
          <w:rFonts w:ascii="Times New Roman" w:hAnsi="Times New Roman"/>
          <w:sz w:val="24"/>
          <w:szCs w:val="24"/>
        </w:rPr>
        <w:t>, Revika Aditama, Bandung, 2015.</w:t>
      </w:r>
    </w:p>
    <w:p w:rsidR="009228EE" w:rsidRDefault="009228EE" w:rsidP="003E1B23">
      <w:pPr>
        <w:pStyle w:val="ListParagraph"/>
        <w:spacing w:after="240" w:line="240" w:lineRule="auto"/>
        <w:ind w:left="709" w:hanging="709"/>
        <w:contextualSpacing w:val="0"/>
        <w:rPr>
          <w:rFonts w:ascii="Times New Roman" w:hAnsi="Times New Roman"/>
          <w:i/>
          <w:sz w:val="24"/>
          <w:szCs w:val="24"/>
        </w:rPr>
      </w:pPr>
      <w:r w:rsidRPr="002446E8">
        <w:rPr>
          <w:rFonts w:ascii="Times New Roman" w:hAnsi="Times New Roman"/>
          <w:sz w:val="24"/>
          <w:szCs w:val="24"/>
        </w:rPr>
        <w:t xml:space="preserve">Yuliandri, </w:t>
      </w:r>
      <w:r w:rsidRPr="002446E8">
        <w:rPr>
          <w:rFonts w:ascii="Times New Roman" w:hAnsi="Times New Roman"/>
          <w:i/>
          <w:sz w:val="24"/>
          <w:szCs w:val="24"/>
        </w:rPr>
        <w:t>Asas-Asas Pembentukan Peraturan Perundang-Undangan Yang Baik Gagasan Pembentukan Undang-Undang Berkelanjutan</w:t>
      </w:r>
      <w:r>
        <w:rPr>
          <w:rFonts w:ascii="Times New Roman" w:hAnsi="Times New Roman"/>
          <w:sz w:val="24"/>
          <w:szCs w:val="24"/>
        </w:rPr>
        <w:t>,</w:t>
      </w:r>
      <w:r w:rsidRPr="002446E8">
        <w:rPr>
          <w:rFonts w:ascii="Times New Roman" w:hAnsi="Times New Roman"/>
          <w:sz w:val="24"/>
          <w:szCs w:val="24"/>
        </w:rPr>
        <w:t xml:space="preserve"> PT. Raja Grafindo Persada, Jakarta, 2010. </w:t>
      </w:r>
    </w:p>
    <w:p w:rsidR="009228EE" w:rsidRDefault="009228EE" w:rsidP="003E1B23">
      <w:pPr>
        <w:pStyle w:val="ListParagraph"/>
        <w:spacing w:after="240" w:line="240" w:lineRule="auto"/>
        <w:ind w:left="709" w:hanging="709"/>
        <w:contextualSpacing w:val="0"/>
        <w:rPr>
          <w:rFonts w:ascii="Times New Roman" w:hAnsi="Times New Roman"/>
          <w:sz w:val="24"/>
          <w:szCs w:val="24"/>
        </w:rPr>
      </w:pPr>
      <w:r w:rsidRPr="002446E8">
        <w:rPr>
          <w:rFonts w:ascii="Times New Roman" w:hAnsi="Times New Roman"/>
          <w:sz w:val="24"/>
          <w:szCs w:val="24"/>
        </w:rPr>
        <w:t>Zakie Mukmin</w:t>
      </w:r>
      <w:r w:rsidRPr="002446E8">
        <w:rPr>
          <w:rFonts w:ascii="Times New Roman" w:hAnsi="Times New Roman"/>
          <w:i/>
          <w:sz w:val="24"/>
          <w:szCs w:val="24"/>
        </w:rPr>
        <w:t>, Kewenangan Negara Dalam Pengadaan Tanah Bagi Kepentingan Umum Di Indonesia Dan Malaysia</w:t>
      </w:r>
      <w:r w:rsidRPr="002446E8">
        <w:rPr>
          <w:rFonts w:ascii="Times New Roman" w:hAnsi="Times New Roman"/>
          <w:sz w:val="24"/>
          <w:szCs w:val="24"/>
        </w:rPr>
        <w:t>, Buku Litera, Yogyakarta, 2013.</w:t>
      </w:r>
    </w:p>
    <w:p w:rsidR="00D93C40" w:rsidRDefault="009228EE" w:rsidP="00B405A1">
      <w:pPr>
        <w:numPr>
          <w:ilvl w:val="0"/>
          <w:numId w:val="15"/>
        </w:numPr>
        <w:spacing w:after="0" w:line="240" w:lineRule="auto"/>
        <w:rPr>
          <w:rFonts w:ascii="Times New Roman" w:hAnsi="Times New Roman"/>
          <w:b/>
          <w:color w:val="000000"/>
          <w:sz w:val="24"/>
          <w:szCs w:val="24"/>
        </w:rPr>
      </w:pPr>
      <w:r>
        <w:rPr>
          <w:rFonts w:ascii="Times New Roman" w:hAnsi="Times New Roman"/>
          <w:b/>
          <w:color w:val="000000"/>
          <w:sz w:val="24"/>
          <w:szCs w:val="24"/>
        </w:rPr>
        <w:t>Jurnal/Disertasi/Pidato/Makalah</w:t>
      </w:r>
      <w:r w:rsidRPr="005E24C6">
        <w:rPr>
          <w:rFonts w:ascii="Times New Roman" w:hAnsi="Times New Roman"/>
          <w:b/>
          <w:color w:val="000000"/>
          <w:sz w:val="24"/>
          <w:szCs w:val="24"/>
        </w:rPr>
        <w:t xml:space="preserve">  </w:t>
      </w:r>
    </w:p>
    <w:p w:rsidR="009228EE" w:rsidRDefault="009228EE" w:rsidP="00D93C40">
      <w:pPr>
        <w:spacing w:after="0" w:line="240" w:lineRule="auto"/>
        <w:ind w:left="360" w:firstLine="0"/>
        <w:rPr>
          <w:rFonts w:ascii="Times New Roman" w:hAnsi="Times New Roman"/>
          <w:b/>
          <w:color w:val="000000"/>
          <w:sz w:val="24"/>
          <w:szCs w:val="24"/>
        </w:rPr>
      </w:pPr>
      <w:r w:rsidRPr="005E24C6">
        <w:rPr>
          <w:rFonts w:ascii="Times New Roman" w:hAnsi="Times New Roman"/>
          <w:b/>
          <w:color w:val="000000"/>
          <w:sz w:val="24"/>
          <w:szCs w:val="24"/>
        </w:rPr>
        <w:t xml:space="preserve">    </w:t>
      </w:r>
    </w:p>
    <w:p w:rsidR="009228EE" w:rsidRDefault="009228EE" w:rsidP="00D93C40">
      <w:pPr>
        <w:spacing w:after="0" w:line="240" w:lineRule="auto"/>
        <w:ind w:hanging="641"/>
        <w:rPr>
          <w:rFonts w:ascii="Times New Roman" w:hAnsi="Times New Roman"/>
          <w:color w:val="000000"/>
          <w:sz w:val="24"/>
          <w:szCs w:val="24"/>
        </w:rPr>
      </w:pPr>
      <w:r w:rsidRPr="00A42EE5">
        <w:rPr>
          <w:rFonts w:ascii="Times New Roman" w:hAnsi="Times New Roman"/>
          <w:color w:val="000000"/>
          <w:sz w:val="24"/>
          <w:szCs w:val="24"/>
        </w:rPr>
        <w:t xml:space="preserve">Attamimi A.Hamid S, </w:t>
      </w:r>
      <w:r w:rsidRPr="006711FA">
        <w:rPr>
          <w:rFonts w:ascii="Times New Roman" w:hAnsi="Times New Roman"/>
          <w:i/>
          <w:color w:val="000000"/>
          <w:sz w:val="24"/>
          <w:szCs w:val="24"/>
        </w:rPr>
        <w:t xml:space="preserve">Peranan Keputusan Presiden Republik Indonesia Dalam     </w:t>
      </w:r>
      <w:r w:rsidRPr="006711FA">
        <w:rPr>
          <w:rFonts w:ascii="Times New Roman" w:hAnsi="Times New Roman"/>
          <w:i/>
          <w:color w:val="000000"/>
          <w:sz w:val="24"/>
          <w:szCs w:val="24"/>
        </w:rPr>
        <w:tab/>
        <w:t xml:space="preserve">Penyelenggaraan Pemerintahan Negara Suatu Studi Analisis Mengenai </w:t>
      </w:r>
      <w:r w:rsidRPr="006711FA">
        <w:rPr>
          <w:rFonts w:ascii="Times New Roman" w:hAnsi="Times New Roman"/>
          <w:i/>
          <w:color w:val="000000"/>
          <w:sz w:val="24"/>
          <w:szCs w:val="24"/>
        </w:rPr>
        <w:tab/>
        <w:t xml:space="preserve">Keputusan Presiden Yang Berfungsi Pengaturan Dalam Kurun Waktu  Pelita </w:t>
      </w:r>
      <w:r w:rsidRPr="006711FA">
        <w:rPr>
          <w:rFonts w:ascii="Times New Roman" w:hAnsi="Times New Roman"/>
          <w:i/>
          <w:color w:val="000000"/>
          <w:sz w:val="24"/>
          <w:szCs w:val="24"/>
        </w:rPr>
        <w:tab/>
        <w:t>I – Pelita IV</w:t>
      </w:r>
      <w:r>
        <w:rPr>
          <w:rFonts w:ascii="Times New Roman" w:hAnsi="Times New Roman"/>
          <w:color w:val="000000"/>
          <w:sz w:val="24"/>
          <w:szCs w:val="24"/>
        </w:rPr>
        <w:t>,</w:t>
      </w:r>
      <w:r w:rsidRPr="00A42EE5">
        <w:rPr>
          <w:rFonts w:ascii="Times New Roman" w:hAnsi="Times New Roman"/>
          <w:color w:val="000000"/>
          <w:sz w:val="24"/>
          <w:szCs w:val="24"/>
        </w:rPr>
        <w:t xml:space="preserve"> </w:t>
      </w:r>
      <w:r w:rsidRPr="00A42EE5">
        <w:rPr>
          <w:rFonts w:ascii="Times New Roman" w:hAnsi="Times New Roman"/>
          <w:i/>
          <w:color w:val="000000"/>
          <w:sz w:val="24"/>
          <w:szCs w:val="24"/>
        </w:rPr>
        <w:t>Disertasi</w:t>
      </w:r>
      <w:r w:rsidRPr="00A42EE5">
        <w:rPr>
          <w:rFonts w:ascii="Times New Roman" w:hAnsi="Times New Roman"/>
          <w:color w:val="000000"/>
          <w:sz w:val="24"/>
          <w:szCs w:val="24"/>
        </w:rPr>
        <w:t>, Fakultas Pascasarjana U</w:t>
      </w:r>
      <w:r>
        <w:rPr>
          <w:rFonts w:ascii="Times New Roman" w:hAnsi="Times New Roman"/>
          <w:color w:val="000000"/>
          <w:sz w:val="24"/>
          <w:szCs w:val="24"/>
        </w:rPr>
        <w:t xml:space="preserve">niversitas Indonesia, Jakarta, </w:t>
      </w:r>
      <w:r w:rsidRPr="00A42EE5">
        <w:rPr>
          <w:rFonts w:ascii="Times New Roman" w:hAnsi="Times New Roman"/>
          <w:color w:val="000000"/>
          <w:sz w:val="24"/>
          <w:szCs w:val="24"/>
        </w:rPr>
        <w:t>1990.</w:t>
      </w:r>
    </w:p>
    <w:p w:rsidR="009228EE" w:rsidRDefault="009228EE" w:rsidP="003E1B23">
      <w:pPr>
        <w:spacing w:after="0" w:line="240" w:lineRule="auto"/>
        <w:rPr>
          <w:rFonts w:ascii="Times New Roman" w:hAnsi="Times New Roman"/>
          <w:color w:val="000000"/>
          <w:sz w:val="24"/>
          <w:szCs w:val="24"/>
        </w:rPr>
      </w:pPr>
    </w:p>
    <w:p w:rsidR="009228EE" w:rsidRDefault="009228EE" w:rsidP="003E1B23">
      <w:pPr>
        <w:spacing w:after="0" w:line="240" w:lineRule="auto"/>
        <w:ind w:left="709" w:hanging="709"/>
        <w:rPr>
          <w:rFonts w:ascii="Times New Roman" w:hAnsi="Times New Roman"/>
          <w:sz w:val="24"/>
          <w:szCs w:val="24"/>
        </w:rPr>
      </w:pPr>
      <w:r w:rsidRPr="003A07B9">
        <w:rPr>
          <w:rFonts w:ascii="Times New Roman" w:hAnsi="Times New Roman"/>
          <w:sz w:val="24"/>
          <w:szCs w:val="24"/>
        </w:rPr>
        <w:t>A</w:t>
      </w:r>
      <w:r>
        <w:rPr>
          <w:rFonts w:ascii="Times New Roman" w:hAnsi="Times New Roman"/>
          <w:sz w:val="24"/>
          <w:szCs w:val="24"/>
        </w:rPr>
        <w:t>r</w:t>
      </w:r>
      <w:r w:rsidRPr="003A07B9">
        <w:rPr>
          <w:rFonts w:ascii="Times New Roman" w:hAnsi="Times New Roman"/>
          <w:sz w:val="24"/>
          <w:szCs w:val="24"/>
        </w:rPr>
        <w:t xml:space="preserve">ief Nawawi Barda, </w:t>
      </w:r>
      <w:r>
        <w:rPr>
          <w:rFonts w:ascii="Times New Roman" w:hAnsi="Times New Roman"/>
          <w:i/>
          <w:sz w:val="24"/>
          <w:szCs w:val="24"/>
        </w:rPr>
        <w:t>Kumpulan Hasil Seminar Nasional Ke I S/D VIII</w:t>
      </w:r>
      <w:r w:rsidRPr="003A07B9">
        <w:rPr>
          <w:rFonts w:ascii="Times New Roman" w:hAnsi="Times New Roman"/>
          <w:i/>
          <w:sz w:val="24"/>
          <w:szCs w:val="24"/>
        </w:rPr>
        <w:t xml:space="preserve"> Dan   Konvensi Hukum Nasional 2008</w:t>
      </w:r>
      <w:r w:rsidRPr="003A07B9">
        <w:rPr>
          <w:rFonts w:ascii="Times New Roman" w:hAnsi="Times New Roman"/>
          <w:sz w:val="24"/>
          <w:szCs w:val="24"/>
        </w:rPr>
        <w:t>, Pusta</w:t>
      </w:r>
      <w:r>
        <w:rPr>
          <w:rFonts w:ascii="Times New Roman" w:hAnsi="Times New Roman"/>
          <w:sz w:val="24"/>
          <w:szCs w:val="24"/>
        </w:rPr>
        <w:t>ka Magister, Semarang, 2009.</w:t>
      </w:r>
      <w:r w:rsidRPr="003A07B9">
        <w:rPr>
          <w:rFonts w:ascii="Times New Roman" w:hAnsi="Times New Roman"/>
          <w:sz w:val="24"/>
          <w:szCs w:val="24"/>
        </w:rPr>
        <w:t xml:space="preserve"> </w:t>
      </w:r>
    </w:p>
    <w:p w:rsidR="009228EE" w:rsidRDefault="009228EE" w:rsidP="003E1B23">
      <w:pPr>
        <w:spacing w:after="0" w:line="240" w:lineRule="auto"/>
        <w:ind w:left="709" w:hanging="709"/>
        <w:rPr>
          <w:rFonts w:ascii="Times New Roman" w:hAnsi="Times New Roman"/>
          <w:sz w:val="24"/>
          <w:szCs w:val="24"/>
        </w:rPr>
      </w:pPr>
    </w:p>
    <w:p w:rsidR="009228EE" w:rsidRDefault="009228EE" w:rsidP="003E1B23">
      <w:pPr>
        <w:spacing w:after="0" w:line="240" w:lineRule="auto"/>
        <w:ind w:left="709" w:hanging="709"/>
        <w:rPr>
          <w:rFonts w:ascii="Times New Roman" w:hAnsi="Times New Roman"/>
          <w:color w:val="FF0000"/>
          <w:sz w:val="24"/>
          <w:szCs w:val="24"/>
        </w:rPr>
      </w:pPr>
      <w:r>
        <w:rPr>
          <w:rFonts w:ascii="Times New Roman" w:hAnsi="Times New Roman"/>
          <w:color w:val="000000"/>
          <w:sz w:val="24"/>
          <w:szCs w:val="24"/>
        </w:rPr>
        <w:t xml:space="preserve">Anshori Ghofur Abdul, </w:t>
      </w:r>
      <w:r w:rsidRPr="00801165">
        <w:rPr>
          <w:rFonts w:ascii="Times New Roman" w:hAnsi="Times New Roman"/>
          <w:i/>
          <w:color w:val="000000"/>
          <w:sz w:val="24"/>
          <w:szCs w:val="24"/>
        </w:rPr>
        <w:t xml:space="preserve">Menggali Makna Sistem Hukum Dalam Rangka </w:t>
      </w:r>
      <w:r w:rsidRPr="00801165">
        <w:rPr>
          <w:rFonts w:ascii="Times New Roman" w:hAnsi="Times New Roman"/>
          <w:i/>
          <w:color w:val="000000"/>
          <w:sz w:val="24"/>
          <w:szCs w:val="24"/>
        </w:rPr>
        <w:tab/>
        <w:t>Pembangunan Ilmu Hukum Dan Sistem Hukum Nasional</w:t>
      </w:r>
      <w:r>
        <w:rPr>
          <w:rFonts w:ascii="Times New Roman" w:hAnsi="Times New Roman"/>
          <w:color w:val="000000"/>
          <w:sz w:val="24"/>
          <w:szCs w:val="24"/>
        </w:rPr>
        <w:t xml:space="preserve">, Orasi Ilmiah Dies </w:t>
      </w:r>
      <w:r>
        <w:rPr>
          <w:rFonts w:ascii="Times New Roman" w:hAnsi="Times New Roman"/>
          <w:color w:val="000000"/>
          <w:sz w:val="24"/>
          <w:szCs w:val="24"/>
        </w:rPr>
        <w:tab/>
        <w:t>Natalis Fakultas Hukum UGM, Ke-62, Yogyakarta, 2008.</w:t>
      </w:r>
      <w:r w:rsidRPr="00966E5C">
        <w:rPr>
          <w:rFonts w:ascii="Times New Roman" w:hAnsi="Times New Roman"/>
          <w:color w:val="FF0000"/>
          <w:sz w:val="24"/>
          <w:szCs w:val="24"/>
        </w:rPr>
        <w:t xml:space="preserve"> </w:t>
      </w:r>
    </w:p>
    <w:p w:rsidR="009228EE" w:rsidRDefault="009228EE" w:rsidP="003E1B23">
      <w:pPr>
        <w:spacing w:after="0" w:line="240" w:lineRule="auto"/>
        <w:ind w:left="709" w:hanging="709"/>
        <w:rPr>
          <w:rFonts w:ascii="Times New Roman" w:hAnsi="Times New Roman"/>
          <w:color w:val="FF0000"/>
          <w:sz w:val="24"/>
          <w:szCs w:val="24"/>
        </w:rPr>
      </w:pPr>
    </w:p>
    <w:p w:rsidR="009228EE" w:rsidRDefault="009228EE" w:rsidP="003E1B23">
      <w:pPr>
        <w:spacing w:after="0" w:line="240" w:lineRule="auto"/>
        <w:ind w:left="709" w:hanging="709"/>
        <w:rPr>
          <w:rFonts w:ascii="Times New Roman" w:hAnsi="Times New Roman"/>
          <w:sz w:val="24"/>
          <w:szCs w:val="24"/>
        </w:rPr>
      </w:pPr>
      <w:r w:rsidRPr="00204434">
        <w:rPr>
          <w:rFonts w:ascii="Times New Roman" w:hAnsi="Times New Roman"/>
          <w:sz w:val="24"/>
          <w:szCs w:val="24"/>
        </w:rPr>
        <w:t xml:space="preserve">Basah Sjachran, </w:t>
      </w:r>
      <w:r w:rsidRPr="00204434">
        <w:rPr>
          <w:rFonts w:ascii="Times New Roman" w:hAnsi="Times New Roman"/>
          <w:i/>
          <w:sz w:val="24"/>
          <w:szCs w:val="24"/>
        </w:rPr>
        <w:t>Pencabutan Izin Salah Satu Sanksi Hukum Administrasi</w:t>
      </w:r>
      <w:r w:rsidRPr="00204434">
        <w:rPr>
          <w:rFonts w:ascii="Times New Roman" w:hAnsi="Times New Roman"/>
          <w:sz w:val="24"/>
          <w:szCs w:val="24"/>
        </w:rPr>
        <w:t xml:space="preserve">, (Makalah), Disampaikan Dalam Penataran Hukum Administrasi dan Lingkungan, Fakultas Hukum Unair, Surabaya, 1995. </w:t>
      </w:r>
    </w:p>
    <w:p w:rsidR="002801D5" w:rsidRDefault="002801D5" w:rsidP="003E1B23">
      <w:pPr>
        <w:spacing w:after="0" w:line="240" w:lineRule="auto"/>
        <w:ind w:left="709" w:hanging="709"/>
        <w:rPr>
          <w:rFonts w:ascii="Times New Roman" w:hAnsi="Times New Roman"/>
          <w:sz w:val="24"/>
          <w:szCs w:val="24"/>
        </w:rPr>
      </w:pPr>
    </w:p>
    <w:p w:rsidR="002801D5" w:rsidRDefault="002801D5" w:rsidP="003E1B23">
      <w:pPr>
        <w:spacing w:after="0" w:line="240" w:lineRule="auto"/>
        <w:ind w:left="709" w:hanging="709"/>
        <w:rPr>
          <w:rFonts w:ascii="Times New Roman" w:hAnsi="Times New Roman"/>
          <w:sz w:val="24"/>
          <w:szCs w:val="24"/>
        </w:rPr>
      </w:pPr>
      <w:r>
        <w:rPr>
          <w:rFonts w:ascii="Times New Roman" w:hAnsi="Times New Roman"/>
          <w:sz w:val="24"/>
          <w:szCs w:val="24"/>
        </w:rPr>
        <w:t>Direktorat Jenderal Pendidikan Tinggi Departemen Pendidikan dan Kebudayaan (1994/1995), Bahan Penataran dan Bahan Referensi  Penataran Pedoman Penghayatan dan Pengamalan Pancasila (P-4).</w:t>
      </w:r>
    </w:p>
    <w:p w:rsidR="009228EE" w:rsidRDefault="009228EE" w:rsidP="003E1B23">
      <w:pPr>
        <w:spacing w:after="0" w:line="240" w:lineRule="auto"/>
        <w:ind w:left="709" w:hanging="709"/>
        <w:rPr>
          <w:rFonts w:ascii="Times New Roman" w:hAnsi="Times New Roman"/>
          <w:sz w:val="24"/>
          <w:szCs w:val="24"/>
        </w:rPr>
      </w:pPr>
    </w:p>
    <w:p w:rsidR="009228EE" w:rsidRDefault="009228EE" w:rsidP="003E1B23">
      <w:pPr>
        <w:spacing w:after="0" w:line="240" w:lineRule="auto"/>
        <w:ind w:left="709" w:hanging="709"/>
        <w:rPr>
          <w:rFonts w:ascii="Times New Roman" w:hAnsi="Times New Roman"/>
          <w:sz w:val="24"/>
          <w:szCs w:val="24"/>
        </w:rPr>
      </w:pPr>
      <w:r>
        <w:rPr>
          <w:rFonts w:ascii="Times New Roman" w:hAnsi="Times New Roman"/>
          <w:sz w:val="24"/>
          <w:szCs w:val="24"/>
        </w:rPr>
        <w:lastRenderedPageBreak/>
        <w:t xml:space="preserve">Hidayat Arief, </w:t>
      </w:r>
      <w:r w:rsidRPr="00F16498">
        <w:rPr>
          <w:rFonts w:ascii="Times New Roman" w:hAnsi="Times New Roman"/>
          <w:i/>
          <w:sz w:val="24"/>
          <w:szCs w:val="24"/>
        </w:rPr>
        <w:t>Kebebasan Berserikat Di Indonesia Suatu Analisis Pengaruh Perubahan Sistem Politik Terhadap Penafsiran Hukum The Fredom of Assembly in Indonesia An Analysis the Change of Political System Impact Toward the Interpretation of Law</w:t>
      </w:r>
      <w:r>
        <w:rPr>
          <w:rFonts w:ascii="Times New Roman" w:hAnsi="Times New Roman"/>
          <w:sz w:val="24"/>
          <w:szCs w:val="24"/>
        </w:rPr>
        <w:t>, Disertasi, Program Doktor Ilmu Hukum Universitas Diponegoro Semarang, 2005.</w:t>
      </w:r>
    </w:p>
    <w:p w:rsidR="009228EE" w:rsidRDefault="009228EE" w:rsidP="003E1B23">
      <w:pPr>
        <w:spacing w:after="0" w:line="240" w:lineRule="auto"/>
        <w:ind w:left="709" w:hanging="709"/>
        <w:rPr>
          <w:rFonts w:ascii="Times New Roman" w:hAnsi="Times New Roman"/>
          <w:sz w:val="24"/>
          <w:szCs w:val="24"/>
        </w:rPr>
      </w:pPr>
    </w:p>
    <w:p w:rsidR="009228EE" w:rsidRDefault="009228EE" w:rsidP="003E1B23">
      <w:pPr>
        <w:spacing w:after="0" w:line="240" w:lineRule="auto"/>
        <w:ind w:left="709" w:hanging="709"/>
        <w:rPr>
          <w:rFonts w:ascii="Times New Roman" w:hAnsi="Times New Roman"/>
          <w:color w:val="000000"/>
          <w:sz w:val="24"/>
          <w:szCs w:val="24"/>
        </w:rPr>
      </w:pPr>
      <w:r>
        <w:rPr>
          <w:rFonts w:ascii="Times New Roman" w:hAnsi="Times New Roman"/>
          <w:color w:val="000000"/>
          <w:sz w:val="24"/>
          <w:szCs w:val="24"/>
        </w:rPr>
        <w:t xml:space="preserve">____________, </w:t>
      </w:r>
      <w:r w:rsidRPr="00CD4ACE">
        <w:rPr>
          <w:rFonts w:ascii="Times New Roman" w:hAnsi="Times New Roman"/>
          <w:i/>
          <w:color w:val="000000"/>
          <w:sz w:val="24"/>
          <w:szCs w:val="24"/>
        </w:rPr>
        <w:t>Bernegara Itu Tidak Mudah (Dalam Perspektif Politik Dan Hukum)</w:t>
      </w:r>
      <w:r>
        <w:rPr>
          <w:rFonts w:ascii="Times New Roman" w:hAnsi="Times New Roman"/>
          <w:color w:val="000000"/>
          <w:sz w:val="24"/>
          <w:szCs w:val="24"/>
        </w:rPr>
        <w:t xml:space="preserve">, </w:t>
      </w:r>
      <w:r>
        <w:rPr>
          <w:rFonts w:ascii="Times New Roman" w:hAnsi="Times New Roman"/>
          <w:color w:val="000000"/>
          <w:sz w:val="24"/>
          <w:szCs w:val="24"/>
        </w:rPr>
        <w:tab/>
        <w:t xml:space="preserve">Pidato Pengukuhan, Disampaikan Pada Upacara Penerimaan Jabatan Guru Besar Dalam Ilmu Hukum Pada Fakultas Hukum Universitas Diponegoro Semarang, 2010. </w:t>
      </w:r>
    </w:p>
    <w:p w:rsidR="009228EE" w:rsidRDefault="009228EE" w:rsidP="003E1B23">
      <w:pPr>
        <w:spacing w:after="0" w:line="240" w:lineRule="auto"/>
        <w:ind w:left="709" w:hanging="709"/>
        <w:rPr>
          <w:rFonts w:ascii="Times New Roman" w:hAnsi="Times New Roman"/>
          <w:color w:val="000000"/>
          <w:sz w:val="24"/>
          <w:szCs w:val="24"/>
        </w:rPr>
      </w:pPr>
    </w:p>
    <w:p w:rsidR="009228EE" w:rsidRDefault="009228EE" w:rsidP="003E1B23">
      <w:pPr>
        <w:spacing w:after="0" w:line="240" w:lineRule="auto"/>
        <w:ind w:left="709" w:hanging="709"/>
        <w:rPr>
          <w:rFonts w:ascii="Times New Roman" w:hAnsi="Times New Roman"/>
          <w:color w:val="000000"/>
          <w:sz w:val="24"/>
          <w:szCs w:val="24"/>
        </w:rPr>
      </w:pPr>
      <w:r>
        <w:rPr>
          <w:rFonts w:ascii="Times New Roman" w:hAnsi="Times New Roman"/>
          <w:color w:val="000000"/>
          <w:sz w:val="24"/>
          <w:szCs w:val="24"/>
        </w:rPr>
        <w:t xml:space="preserve">__________, </w:t>
      </w:r>
      <w:r w:rsidRPr="006711FA">
        <w:rPr>
          <w:rFonts w:ascii="Times New Roman" w:hAnsi="Times New Roman"/>
          <w:i/>
          <w:color w:val="000000"/>
          <w:sz w:val="24"/>
          <w:szCs w:val="24"/>
        </w:rPr>
        <w:t>Negara Hukum Pancasila (Suatu Model Ideal Penyelenggaraan negara Hukum)</w:t>
      </w:r>
      <w:r>
        <w:rPr>
          <w:rFonts w:ascii="Times New Roman" w:hAnsi="Times New Roman"/>
          <w:color w:val="000000"/>
          <w:sz w:val="24"/>
          <w:szCs w:val="24"/>
        </w:rPr>
        <w:t xml:space="preserve">, </w:t>
      </w:r>
      <w:r w:rsidRPr="006711FA">
        <w:rPr>
          <w:rFonts w:ascii="Times New Roman" w:hAnsi="Times New Roman"/>
          <w:i/>
          <w:color w:val="000000"/>
          <w:sz w:val="24"/>
          <w:szCs w:val="24"/>
        </w:rPr>
        <w:t>Makalah</w:t>
      </w:r>
      <w:r>
        <w:rPr>
          <w:rFonts w:ascii="Times New Roman" w:hAnsi="Times New Roman"/>
          <w:color w:val="000000"/>
          <w:sz w:val="24"/>
          <w:szCs w:val="24"/>
        </w:rPr>
        <w:t>, Disampaikan Pada Semiloka Pendidikan Pancasila dan Konstitusi, Jakarta, 2011.</w:t>
      </w:r>
    </w:p>
    <w:p w:rsidR="009228EE" w:rsidRDefault="009228EE" w:rsidP="003E1B23">
      <w:pPr>
        <w:spacing w:after="0" w:line="240" w:lineRule="auto"/>
        <w:ind w:left="709" w:hanging="709"/>
        <w:rPr>
          <w:rFonts w:ascii="Times New Roman" w:hAnsi="Times New Roman"/>
          <w:color w:val="000000"/>
          <w:sz w:val="24"/>
          <w:szCs w:val="24"/>
        </w:rPr>
      </w:pPr>
    </w:p>
    <w:p w:rsidR="009228EE" w:rsidRDefault="009228EE" w:rsidP="003E1B23">
      <w:pPr>
        <w:spacing w:after="0" w:line="240" w:lineRule="auto"/>
        <w:ind w:left="709" w:hanging="709"/>
        <w:rPr>
          <w:rFonts w:ascii="Times New Roman" w:hAnsi="Times New Roman"/>
          <w:color w:val="943634"/>
          <w:sz w:val="24"/>
          <w:szCs w:val="24"/>
        </w:rPr>
      </w:pPr>
      <w:r>
        <w:rPr>
          <w:rFonts w:ascii="Times New Roman" w:hAnsi="Times New Roman"/>
          <w:color w:val="000000"/>
          <w:sz w:val="24"/>
          <w:szCs w:val="24"/>
        </w:rPr>
        <w:t xml:space="preserve">Kesowo Bambang, </w:t>
      </w:r>
      <w:r w:rsidRPr="007D668D">
        <w:rPr>
          <w:rFonts w:ascii="Times New Roman" w:hAnsi="Times New Roman"/>
          <w:i/>
          <w:color w:val="000000"/>
          <w:sz w:val="24"/>
          <w:szCs w:val="24"/>
        </w:rPr>
        <w:t>Aktualisasi Kultur Hukum Dalam Sistem Hukum Pancasila, Makalah</w:t>
      </w:r>
      <w:r>
        <w:rPr>
          <w:rFonts w:ascii="Times New Roman" w:hAnsi="Times New Roman"/>
          <w:color w:val="000000"/>
          <w:sz w:val="24"/>
          <w:szCs w:val="24"/>
        </w:rPr>
        <w:t>, Disajikan Dalam Seminar Nasional, UGM, Fakultas Hukum dan KAGAMA, Yogyakarta, 2007.</w:t>
      </w:r>
      <w:r w:rsidRPr="00E00BCB">
        <w:rPr>
          <w:rFonts w:ascii="Times New Roman" w:hAnsi="Times New Roman"/>
          <w:color w:val="943634"/>
          <w:sz w:val="24"/>
          <w:szCs w:val="24"/>
        </w:rPr>
        <w:t xml:space="preserve"> </w:t>
      </w:r>
    </w:p>
    <w:p w:rsidR="009228EE" w:rsidRDefault="009228EE" w:rsidP="003E1B23">
      <w:pPr>
        <w:spacing w:after="0" w:line="240" w:lineRule="auto"/>
        <w:ind w:left="709" w:hanging="709"/>
        <w:rPr>
          <w:rFonts w:ascii="Times New Roman" w:hAnsi="Times New Roman"/>
          <w:color w:val="943634"/>
          <w:sz w:val="24"/>
          <w:szCs w:val="24"/>
        </w:rPr>
      </w:pPr>
    </w:p>
    <w:p w:rsidR="009228EE" w:rsidRDefault="009228EE" w:rsidP="003E1B23">
      <w:pPr>
        <w:spacing w:after="0" w:line="240" w:lineRule="auto"/>
        <w:ind w:left="709" w:hanging="709"/>
        <w:rPr>
          <w:rFonts w:ascii="Times New Roman" w:hAnsi="Times New Roman"/>
          <w:sz w:val="24"/>
          <w:szCs w:val="24"/>
        </w:rPr>
      </w:pPr>
      <w:r w:rsidRPr="00204434">
        <w:rPr>
          <w:rFonts w:ascii="Times New Roman" w:hAnsi="Times New Roman"/>
          <w:sz w:val="24"/>
          <w:szCs w:val="24"/>
        </w:rPr>
        <w:t xml:space="preserve">Ristyopradana, </w:t>
      </w:r>
      <w:r w:rsidRPr="00204434">
        <w:rPr>
          <w:rFonts w:ascii="Times New Roman" w:hAnsi="Times New Roman"/>
          <w:i/>
          <w:sz w:val="24"/>
          <w:szCs w:val="24"/>
        </w:rPr>
        <w:t>Kebijakan Kehutanan Konsep  Penguasaan Negara Atas Sumber Daya Alam Dalam Pasal 33 Ayat (3) UUD 1945 Dan Perkembangan Penafsirannya</w:t>
      </w:r>
      <w:r w:rsidRPr="00204434">
        <w:rPr>
          <w:rFonts w:ascii="Times New Roman" w:hAnsi="Times New Roman"/>
          <w:sz w:val="24"/>
          <w:szCs w:val="24"/>
        </w:rPr>
        <w:t>, ristyopradana. Blogspot. Com, h</w:t>
      </w:r>
      <w:r>
        <w:rPr>
          <w:rFonts w:ascii="Times New Roman" w:hAnsi="Times New Roman"/>
          <w:sz w:val="24"/>
          <w:szCs w:val="24"/>
        </w:rPr>
        <w:t>lm. 4. Diakses pada tanggal 10 D</w:t>
      </w:r>
      <w:r w:rsidRPr="00204434">
        <w:rPr>
          <w:rFonts w:ascii="Times New Roman" w:hAnsi="Times New Roman"/>
          <w:sz w:val="24"/>
          <w:szCs w:val="24"/>
        </w:rPr>
        <w:t>esember 2013.</w:t>
      </w:r>
    </w:p>
    <w:p w:rsidR="009228EE" w:rsidRDefault="009228EE" w:rsidP="003E1B23">
      <w:pPr>
        <w:spacing w:after="0" w:line="240" w:lineRule="auto"/>
        <w:ind w:left="709" w:hanging="709"/>
        <w:rPr>
          <w:rFonts w:ascii="Times New Roman" w:hAnsi="Times New Roman"/>
          <w:sz w:val="24"/>
          <w:szCs w:val="24"/>
        </w:rPr>
      </w:pPr>
    </w:p>
    <w:p w:rsidR="009228EE" w:rsidRDefault="009228EE" w:rsidP="003E1B23">
      <w:pPr>
        <w:spacing w:after="0" w:line="240" w:lineRule="auto"/>
        <w:ind w:left="709" w:hanging="709"/>
        <w:rPr>
          <w:rFonts w:ascii="Times New Roman" w:hAnsi="Times New Roman"/>
          <w:color w:val="000000"/>
          <w:sz w:val="24"/>
          <w:szCs w:val="24"/>
        </w:rPr>
      </w:pPr>
      <w:r>
        <w:rPr>
          <w:rFonts w:ascii="Times New Roman" w:hAnsi="Times New Roman"/>
          <w:color w:val="000000"/>
          <w:sz w:val="24"/>
          <w:szCs w:val="24"/>
        </w:rPr>
        <w:t xml:space="preserve">Suteki, </w:t>
      </w:r>
      <w:r w:rsidRPr="00A22FB1">
        <w:rPr>
          <w:rFonts w:ascii="Times New Roman" w:hAnsi="Times New Roman"/>
          <w:i/>
          <w:color w:val="000000"/>
          <w:sz w:val="24"/>
          <w:szCs w:val="24"/>
        </w:rPr>
        <w:t xml:space="preserve">Kebijakan Tidak Menegakkan Hukum (Non Enforcement Of Law) Demi </w:t>
      </w:r>
      <w:r>
        <w:rPr>
          <w:rFonts w:ascii="Times New Roman" w:hAnsi="Times New Roman"/>
          <w:i/>
          <w:color w:val="000000"/>
          <w:sz w:val="24"/>
          <w:szCs w:val="24"/>
        </w:rPr>
        <w:tab/>
      </w:r>
      <w:r w:rsidRPr="00A22FB1">
        <w:rPr>
          <w:rFonts w:ascii="Times New Roman" w:hAnsi="Times New Roman"/>
          <w:i/>
          <w:color w:val="000000"/>
          <w:sz w:val="24"/>
          <w:szCs w:val="24"/>
        </w:rPr>
        <w:t>Pemuliaan Keadilan Substantif</w:t>
      </w:r>
      <w:r>
        <w:rPr>
          <w:rFonts w:ascii="Times New Roman" w:hAnsi="Times New Roman"/>
          <w:color w:val="000000"/>
          <w:sz w:val="24"/>
          <w:szCs w:val="24"/>
        </w:rPr>
        <w:t xml:space="preserve">, Pidato Pengukuhan Disampaikan pada </w:t>
      </w:r>
      <w:r>
        <w:rPr>
          <w:rFonts w:ascii="Times New Roman" w:hAnsi="Times New Roman"/>
          <w:color w:val="000000"/>
          <w:sz w:val="24"/>
          <w:szCs w:val="24"/>
        </w:rPr>
        <w:tab/>
        <w:t>Upacara Penerimaan jabatan Guru Besar dalam Ilmu Hukum pada Fakultas Hukum Universitas Diponegoro, Semarang, 2010.</w:t>
      </w:r>
    </w:p>
    <w:p w:rsidR="009228EE" w:rsidRDefault="009228EE" w:rsidP="003E1B23">
      <w:pPr>
        <w:spacing w:after="0" w:line="240" w:lineRule="auto"/>
        <w:ind w:left="709" w:hanging="709"/>
        <w:rPr>
          <w:rFonts w:ascii="Times New Roman" w:hAnsi="Times New Roman"/>
          <w:color w:val="000000"/>
          <w:sz w:val="24"/>
          <w:szCs w:val="24"/>
        </w:rPr>
      </w:pPr>
    </w:p>
    <w:p w:rsidR="009228EE" w:rsidRDefault="009228EE" w:rsidP="003E1B23">
      <w:pPr>
        <w:spacing w:after="0" w:line="240" w:lineRule="auto"/>
        <w:ind w:left="709" w:hanging="709"/>
        <w:rPr>
          <w:rFonts w:ascii="Times New Roman" w:hAnsi="Times New Roman"/>
          <w:color w:val="000000"/>
          <w:sz w:val="24"/>
          <w:szCs w:val="24"/>
        </w:rPr>
      </w:pPr>
      <w:r>
        <w:rPr>
          <w:rFonts w:ascii="Times New Roman" w:hAnsi="Times New Roman"/>
          <w:color w:val="000000"/>
          <w:sz w:val="24"/>
          <w:szCs w:val="24"/>
        </w:rPr>
        <w:t xml:space="preserve">_____, </w:t>
      </w:r>
      <w:r w:rsidRPr="004A550A">
        <w:rPr>
          <w:rFonts w:ascii="Times New Roman" w:hAnsi="Times New Roman"/>
          <w:i/>
          <w:color w:val="000000"/>
          <w:sz w:val="24"/>
          <w:szCs w:val="24"/>
        </w:rPr>
        <w:t xml:space="preserve">Rekonstruksi Politik Hukum Tentang Hak Menguasai Negara Atas Sumber </w:t>
      </w:r>
      <w:r w:rsidRPr="004A550A">
        <w:rPr>
          <w:rFonts w:ascii="Times New Roman" w:hAnsi="Times New Roman"/>
          <w:i/>
          <w:color w:val="000000"/>
          <w:sz w:val="24"/>
          <w:szCs w:val="24"/>
        </w:rPr>
        <w:tab/>
        <w:t xml:space="preserve">Daya Air Berbasis Nilai Keadilan Sosial (Studi Privatisasi Pengelolaan </w:t>
      </w:r>
      <w:r w:rsidRPr="004A550A">
        <w:rPr>
          <w:rFonts w:ascii="Times New Roman" w:hAnsi="Times New Roman"/>
          <w:i/>
          <w:color w:val="000000"/>
          <w:sz w:val="24"/>
          <w:szCs w:val="24"/>
        </w:rPr>
        <w:tab/>
        <w:t xml:space="preserve">Sumber Daya Air), </w:t>
      </w:r>
      <w:r>
        <w:rPr>
          <w:rFonts w:ascii="Times New Roman" w:hAnsi="Times New Roman"/>
          <w:color w:val="000000"/>
          <w:sz w:val="24"/>
          <w:szCs w:val="24"/>
        </w:rPr>
        <w:t>(</w:t>
      </w:r>
      <w:r w:rsidRPr="004A550A">
        <w:rPr>
          <w:rFonts w:ascii="Times New Roman" w:hAnsi="Times New Roman"/>
          <w:i/>
          <w:color w:val="000000"/>
          <w:sz w:val="24"/>
          <w:szCs w:val="24"/>
        </w:rPr>
        <w:t>Disertasi</w:t>
      </w:r>
      <w:r w:rsidRPr="004A550A">
        <w:rPr>
          <w:rFonts w:ascii="Times New Roman" w:hAnsi="Times New Roman"/>
          <w:color w:val="000000"/>
          <w:sz w:val="24"/>
          <w:szCs w:val="24"/>
        </w:rPr>
        <w:t>),</w:t>
      </w:r>
      <w:r>
        <w:rPr>
          <w:rFonts w:ascii="Times New Roman" w:hAnsi="Times New Roman"/>
          <w:color w:val="000000"/>
          <w:sz w:val="24"/>
          <w:szCs w:val="24"/>
        </w:rPr>
        <w:t xml:space="preserve"> Program Doktor Ilmu Hukum Universitas </w:t>
      </w:r>
      <w:r>
        <w:rPr>
          <w:rFonts w:ascii="Times New Roman" w:hAnsi="Times New Roman"/>
          <w:color w:val="000000"/>
          <w:sz w:val="24"/>
          <w:szCs w:val="24"/>
        </w:rPr>
        <w:tab/>
        <w:t>Diponegoro, Semarang, 2008.</w:t>
      </w:r>
    </w:p>
    <w:p w:rsidR="009228EE" w:rsidRDefault="009228EE" w:rsidP="003E1B23">
      <w:pPr>
        <w:spacing w:after="0" w:line="240" w:lineRule="auto"/>
        <w:ind w:left="709" w:hanging="709"/>
        <w:rPr>
          <w:rFonts w:ascii="Times New Roman" w:hAnsi="Times New Roman"/>
          <w:color w:val="000000"/>
          <w:sz w:val="24"/>
          <w:szCs w:val="24"/>
        </w:rPr>
      </w:pPr>
    </w:p>
    <w:p w:rsidR="009228EE" w:rsidRDefault="009228EE" w:rsidP="003E1B23">
      <w:pPr>
        <w:spacing w:after="0" w:line="240" w:lineRule="auto"/>
        <w:ind w:left="709" w:hanging="709"/>
        <w:rPr>
          <w:rFonts w:ascii="Times New Roman" w:hAnsi="Times New Roman"/>
          <w:color w:val="000000"/>
          <w:sz w:val="24"/>
          <w:szCs w:val="24"/>
        </w:rPr>
      </w:pPr>
      <w:r w:rsidRPr="00E950F5">
        <w:rPr>
          <w:rFonts w:ascii="Times New Roman" w:hAnsi="Times New Roman"/>
          <w:color w:val="000000"/>
          <w:sz w:val="24"/>
          <w:szCs w:val="24"/>
        </w:rPr>
        <w:t>Sidharta</w:t>
      </w:r>
      <w:r w:rsidRPr="003A07B9">
        <w:rPr>
          <w:rFonts w:ascii="Times New Roman" w:hAnsi="Times New Roman"/>
          <w:color w:val="000000"/>
          <w:sz w:val="24"/>
          <w:szCs w:val="24"/>
        </w:rPr>
        <w:t xml:space="preserve"> </w:t>
      </w:r>
      <w:r w:rsidRPr="00E950F5">
        <w:rPr>
          <w:rFonts w:ascii="Times New Roman" w:hAnsi="Times New Roman"/>
          <w:color w:val="000000"/>
          <w:sz w:val="24"/>
          <w:szCs w:val="24"/>
        </w:rPr>
        <w:t>Bernard</w:t>
      </w:r>
      <w:r w:rsidRPr="003A07B9">
        <w:rPr>
          <w:rFonts w:ascii="Times New Roman" w:hAnsi="Times New Roman"/>
          <w:color w:val="000000"/>
          <w:sz w:val="24"/>
          <w:szCs w:val="24"/>
        </w:rPr>
        <w:t xml:space="preserve"> </w:t>
      </w:r>
      <w:r w:rsidRPr="00E950F5">
        <w:rPr>
          <w:rFonts w:ascii="Times New Roman" w:hAnsi="Times New Roman"/>
          <w:color w:val="000000"/>
          <w:sz w:val="24"/>
          <w:szCs w:val="24"/>
        </w:rPr>
        <w:t xml:space="preserve">Arief, </w:t>
      </w:r>
      <w:r w:rsidRPr="004A550A">
        <w:rPr>
          <w:rFonts w:ascii="Times New Roman" w:hAnsi="Times New Roman"/>
          <w:i/>
          <w:color w:val="000000"/>
          <w:sz w:val="24"/>
          <w:szCs w:val="24"/>
        </w:rPr>
        <w:t>Refleksi Tentang Fundasi</w:t>
      </w:r>
      <w:r>
        <w:rPr>
          <w:rFonts w:ascii="Times New Roman" w:hAnsi="Times New Roman"/>
          <w:i/>
          <w:color w:val="000000"/>
          <w:sz w:val="24"/>
          <w:szCs w:val="24"/>
        </w:rPr>
        <w:t xml:space="preserve"> dan Sifat Keilmuan Ilmu Hukum </w:t>
      </w:r>
      <w:r w:rsidRPr="004A550A">
        <w:rPr>
          <w:rFonts w:ascii="Times New Roman" w:hAnsi="Times New Roman"/>
          <w:i/>
          <w:color w:val="000000"/>
          <w:sz w:val="24"/>
          <w:szCs w:val="24"/>
        </w:rPr>
        <w:t xml:space="preserve">Sebagai Landasan Pengembangan Ilmu Hukum Nasional Indonesia, </w:t>
      </w:r>
      <w:r>
        <w:rPr>
          <w:rFonts w:ascii="Times New Roman" w:hAnsi="Times New Roman"/>
          <w:color w:val="000000"/>
          <w:sz w:val="24"/>
          <w:szCs w:val="24"/>
        </w:rPr>
        <w:t>(</w:t>
      </w:r>
      <w:r w:rsidRPr="00AF1011">
        <w:rPr>
          <w:rFonts w:ascii="Times New Roman" w:hAnsi="Times New Roman"/>
          <w:i/>
          <w:color w:val="000000"/>
          <w:sz w:val="24"/>
          <w:szCs w:val="24"/>
        </w:rPr>
        <w:t>Diserta</w:t>
      </w:r>
      <w:r>
        <w:rPr>
          <w:rFonts w:ascii="Times New Roman" w:hAnsi="Times New Roman"/>
          <w:color w:val="000000"/>
          <w:sz w:val="24"/>
          <w:szCs w:val="24"/>
        </w:rPr>
        <w:t>s</w:t>
      </w:r>
      <w:r w:rsidRPr="004A550A">
        <w:rPr>
          <w:rFonts w:ascii="Times New Roman" w:hAnsi="Times New Roman"/>
          <w:color w:val="000000"/>
          <w:sz w:val="24"/>
          <w:szCs w:val="24"/>
        </w:rPr>
        <w:t>i</w:t>
      </w:r>
      <w:r>
        <w:rPr>
          <w:rFonts w:ascii="Times New Roman" w:hAnsi="Times New Roman"/>
          <w:color w:val="000000"/>
          <w:sz w:val="24"/>
          <w:szCs w:val="24"/>
        </w:rPr>
        <w:t>)</w:t>
      </w:r>
      <w:r w:rsidRPr="004A550A">
        <w:rPr>
          <w:rFonts w:ascii="Times New Roman" w:hAnsi="Times New Roman"/>
          <w:i/>
          <w:color w:val="000000"/>
          <w:sz w:val="24"/>
          <w:szCs w:val="24"/>
        </w:rPr>
        <w:t>,</w:t>
      </w:r>
      <w:r w:rsidRPr="00E950F5">
        <w:rPr>
          <w:rFonts w:ascii="Times New Roman" w:hAnsi="Times New Roman"/>
          <w:color w:val="000000"/>
          <w:sz w:val="24"/>
          <w:szCs w:val="24"/>
        </w:rPr>
        <w:t xml:space="preserve"> Universitas Padjadjaran, Bandung, 1996</w:t>
      </w:r>
      <w:r>
        <w:rPr>
          <w:rFonts w:ascii="Times New Roman" w:hAnsi="Times New Roman"/>
          <w:color w:val="000000"/>
          <w:sz w:val="24"/>
          <w:szCs w:val="24"/>
        </w:rPr>
        <w:t>.</w:t>
      </w:r>
    </w:p>
    <w:p w:rsidR="009228EE" w:rsidRDefault="009228EE" w:rsidP="003E1B23">
      <w:pPr>
        <w:spacing w:after="0" w:line="240" w:lineRule="auto"/>
        <w:ind w:left="709" w:hanging="709"/>
        <w:rPr>
          <w:rFonts w:ascii="Times New Roman" w:hAnsi="Times New Roman"/>
          <w:color w:val="000000"/>
          <w:sz w:val="24"/>
          <w:szCs w:val="24"/>
        </w:rPr>
      </w:pPr>
    </w:p>
    <w:p w:rsidR="009228EE" w:rsidRPr="001B53B8" w:rsidRDefault="009228EE" w:rsidP="00B405A1">
      <w:pPr>
        <w:numPr>
          <w:ilvl w:val="0"/>
          <w:numId w:val="15"/>
        </w:numPr>
        <w:spacing w:after="0" w:line="240" w:lineRule="auto"/>
        <w:rPr>
          <w:rFonts w:ascii="Times New Roman" w:hAnsi="Times New Roman"/>
          <w:b/>
          <w:color w:val="000000"/>
          <w:sz w:val="24"/>
          <w:szCs w:val="24"/>
        </w:rPr>
      </w:pPr>
      <w:r w:rsidRPr="001B53B8">
        <w:rPr>
          <w:rFonts w:ascii="Times New Roman" w:hAnsi="Times New Roman"/>
          <w:b/>
          <w:color w:val="000000"/>
          <w:sz w:val="24"/>
          <w:szCs w:val="24"/>
        </w:rPr>
        <w:t>Peraturan Perundang-Undangan</w:t>
      </w:r>
    </w:p>
    <w:p w:rsidR="009228EE" w:rsidRDefault="009228EE" w:rsidP="003E1B23">
      <w:pPr>
        <w:spacing w:after="0" w:line="240" w:lineRule="auto"/>
        <w:ind w:left="709" w:hanging="709"/>
        <w:rPr>
          <w:rFonts w:ascii="Times New Roman" w:hAnsi="Times New Roman"/>
          <w:color w:val="000000"/>
          <w:sz w:val="24"/>
          <w:szCs w:val="24"/>
        </w:rPr>
      </w:pPr>
    </w:p>
    <w:p w:rsidR="009228EE" w:rsidRDefault="009228EE" w:rsidP="003E1B23">
      <w:pPr>
        <w:spacing w:after="0" w:line="240" w:lineRule="auto"/>
        <w:ind w:left="709" w:hanging="709"/>
        <w:rPr>
          <w:rFonts w:ascii="Times New Roman" w:hAnsi="Times New Roman"/>
          <w:color w:val="000000"/>
          <w:sz w:val="24"/>
          <w:szCs w:val="24"/>
        </w:rPr>
      </w:pPr>
      <w:r>
        <w:rPr>
          <w:rFonts w:ascii="Times New Roman" w:hAnsi="Times New Roman"/>
          <w:color w:val="000000"/>
          <w:sz w:val="24"/>
          <w:szCs w:val="24"/>
        </w:rPr>
        <w:t>Undang-Undang Republik Indonesia Nomor 12 Tahun 2008 tentang Perubahan Kedua Atas Undang-Undang Nomor 32 Tahun 2004 Tentang Pemerintahan Daerah.</w:t>
      </w:r>
    </w:p>
    <w:p w:rsidR="009228EE" w:rsidRDefault="009228EE" w:rsidP="003E1B23">
      <w:pPr>
        <w:spacing w:after="0" w:line="240" w:lineRule="auto"/>
        <w:ind w:left="709" w:hanging="709"/>
        <w:rPr>
          <w:rFonts w:ascii="Times New Roman" w:hAnsi="Times New Roman"/>
          <w:color w:val="000000"/>
          <w:sz w:val="24"/>
          <w:szCs w:val="24"/>
        </w:rPr>
      </w:pPr>
    </w:p>
    <w:p w:rsidR="009228EE" w:rsidRDefault="009228EE" w:rsidP="003E1B23">
      <w:pPr>
        <w:spacing w:after="0" w:line="240" w:lineRule="auto"/>
        <w:ind w:left="709" w:hanging="709"/>
        <w:rPr>
          <w:rFonts w:ascii="Times New Roman" w:hAnsi="Times New Roman"/>
          <w:color w:val="000000"/>
          <w:sz w:val="24"/>
          <w:szCs w:val="24"/>
        </w:rPr>
      </w:pPr>
      <w:r>
        <w:rPr>
          <w:rFonts w:ascii="Times New Roman" w:hAnsi="Times New Roman"/>
          <w:color w:val="000000"/>
          <w:sz w:val="24"/>
          <w:szCs w:val="24"/>
        </w:rPr>
        <w:t>Undang-Undang Republik Indonesia Nomor 4 Tahun 2009 tentang Pertambangan Mineral Dan Batubara.</w:t>
      </w:r>
    </w:p>
    <w:p w:rsidR="009228EE" w:rsidRDefault="009228EE" w:rsidP="003E1B23">
      <w:pPr>
        <w:spacing w:after="0" w:line="240" w:lineRule="auto"/>
        <w:ind w:left="709" w:hanging="709"/>
        <w:rPr>
          <w:rFonts w:ascii="Times New Roman" w:hAnsi="Times New Roman"/>
          <w:color w:val="000000"/>
          <w:sz w:val="24"/>
          <w:szCs w:val="24"/>
        </w:rPr>
      </w:pPr>
    </w:p>
    <w:p w:rsidR="009228EE" w:rsidRDefault="009228EE" w:rsidP="003E1B23">
      <w:pPr>
        <w:spacing w:after="0" w:line="240" w:lineRule="auto"/>
        <w:ind w:left="709" w:hanging="709"/>
        <w:rPr>
          <w:rFonts w:ascii="Times New Roman" w:hAnsi="Times New Roman"/>
          <w:color w:val="000000"/>
          <w:sz w:val="24"/>
          <w:szCs w:val="24"/>
        </w:rPr>
      </w:pPr>
      <w:r>
        <w:rPr>
          <w:rFonts w:ascii="Times New Roman" w:hAnsi="Times New Roman"/>
          <w:color w:val="000000"/>
          <w:sz w:val="24"/>
          <w:szCs w:val="24"/>
        </w:rPr>
        <w:t>Undang-Undang Republik Indonesia 12 Nomor Tahun 2011 tentang Pembentukan Peraturan Perundang-Undangan.</w:t>
      </w:r>
    </w:p>
    <w:p w:rsidR="009228EE" w:rsidRDefault="009228EE" w:rsidP="003E1B23">
      <w:pPr>
        <w:spacing w:after="0" w:line="240" w:lineRule="auto"/>
        <w:ind w:left="709" w:hanging="709"/>
        <w:rPr>
          <w:rFonts w:ascii="Times New Roman" w:hAnsi="Times New Roman"/>
          <w:color w:val="000000"/>
          <w:sz w:val="24"/>
          <w:szCs w:val="24"/>
        </w:rPr>
      </w:pPr>
    </w:p>
    <w:p w:rsidR="009228EE" w:rsidRDefault="009228EE" w:rsidP="003E1B23">
      <w:pPr>
        <w:spacing w:after="0" w:line="240" w:lineRule="auto"/>
        <w:ind w:left="709" w:hanging="709"/>
        <w:rPr>
          <w:rFonts w:ascii="Times New Roman" w:hAnsi="Times New Roman"/>
          <w:color w:val="000000"/>
          <w:sz w:val="24"/>
          <w:szCs w:val="24"/>
        </w:rPr>
      </w:pPr>
      <w:r>
        <w:rPr>
          <w:rFonts w:ascii="Times New Roman" w:hAnsi="Times New Roman"/>
          <w:color w:val="000000"/>
          <w:sz w:val="24"/>
          <w:szCs w:val="24"/>
        </w:rPr>
        <w:t>Undang-Undang Republik Indonesia Nomor 23 Tahun 2014 tentang Pemerintahan Daerah.</w:t>
      </w:r>
    </w:p>
    <w:p w:rsidR="009228EE" w:rsidRDefault="009228EE" w:rsidP="003E1B23">
      <w:pPr>
        <w:spacing w:after="0" w:line="240" w:lineRule="auto"/>
        <w:ind w:left="709" w:hanging="709"/>
        <w:rPr>
          <w:rFonts w:ascii="Times New Roman" w:hAnsi="Times New Roman"/>
          <w:color w:val="000000"/>
          <w:sz w:val="24"/>
          <w:szCs w:val="24"/>
        </w:rPr>
      </w:pPr>
    </w:p>
    <w:p w:rsidR="009228EE" w:rsidRDefault="009228EE" w:rsidP="003E1B23">
      <w:pPr>
        <w:spacing w:after="0" w:line="240" w:lineRule="auto"/>
        <w:ind w:left="709" w:hanging="709"/>
        <w:rPr>
          <w:rFonts w:ascii="Times New Roman" w:hAnsi="Times New Roman"/>
          <w:color w:val="000000"/>
          <w:sz w:val="24"/>
          <w:szCs w:val="24"/>
        </w:rPr>
      </w:pPr>
      <w:r>
        <w:rPr>
          <w:rFonts w:ascii="Times New Roman" w:hAnsi="Times New Roman"/>
          <w:color w:val="000000"/>
          <w:sz w:val="24"/>
          <w:szCs w:val="24"/>
        </w:rPr>
        <w:t>Peraturan Pemerintah Republik Indonesia Nomor 22 Tahun 2010 tentang Wilayah Pertambangan.</w:t>
      </w:r>
    </w:p>
    <w:p w:rsidR="009228EE" w:rsidRDefault="009228EE" w:rsidP="003E1B23">
      <w:pPr>
        <w:spacing w:after="0" w:line="240" w:lineRule="auto"/>
        <w:ind w:left="709" w:hanging="709"/>
        <w:rPr>
          <w:rFonts w:ascii="Times New Roman" w:hAnsi="Times New Roman"/>
          <w:color w:val="000000"/>
          <w:sz w:val="24"/>
          <w:szCs w:val="24"/>
        </w:rPr>
      </w:pPr>
    </w:p>
    <w:p w:rsidR="009228EE" w:rsidRDefault="009228EE" w:rsidP="003E1B23">
      <w:pPr>
        <w:spacing w:after="0" w:line="240" w:lineRule="auto"/>
        <w:ind w:left="709" w:hanging="709"/>
        <w:rPr>
          <w:rFonts w:ascii="Times New Roman" w:hAnsi="Times New Roman"/>
          <w:color w:val="000000"/>
          <w:sz w:val="24"/>
          <w:szCs w:val="24"/>
        </w:rPr>
      </w:pPr>
      <w:r>
        <w:rPr>
          <w:rFonts w:ascii="Times New Roman" w:hAnsi="Times New Roman"/>
          <w:color w:val="000000"/>
          <w:sz w:val="24"/>
          <w:szCs w:val="24"/>
        </w:rPr>
        <w:t>Peraturan Pemerintah Republik Indonesia Nomor 23 Tahun 2010 tentang Pelaksanaan Kegiatan Usaha Pertambangan Mineral Dan Batubara.</w:t>
      </w:r>
    </w:p>
    <w:p w:rsidR="009228EE" w:rsidRDefault="009228EE" w:rsidP="003E1B23">
      <w:pPr>
        <w:spacing w:after="0" w:line="240" w:lineRule="auto"/>
        <w:ind w:left="709" w:hanging="709"/>
        <w:rPr>
          <w:rFonts w:ascii="Times New Roman" w:hAnsi="Times New Roman"/>
          <w:color w:val="000000"/>
          <w:sz w:val="24"/>
          <w:szCs w:val="24"/>
        </w:rPr>
      </w:pPr>
    </w:p>
    <w:p w:rsidR="009228EE" w:rsidRDefault="009228EE" w:rsidP="003E1B23">
      <w:pPr>
        <w:spacing w:after="0" w:line="240" w:lineRule="auto"/>
        <w:ind w:left="709" w:hanging="709"/>
        <w:rPr>
          <w:rFonts w:ascii="Times New Roman" w:hAnsi="Times New Roman"/>
          <w:color w:val="000000"/>
          <w:sz w:val="24"/>
          <w:szCs w:val="24"/>
        </w:rPr>
      </w:pPr>
      <w:r>
        <w:rPr>
          <w:rFonts w:ascii="Times New Roman" w:hAnsi="Times New Roman"/>
          <w:color w:val="000000"/>
          <w:sz w:val="24"/>
          <w:szCs w:val="24"/>
        </w:rPr>
        <w:t>Peraturan Pemerintah Republik Indonesia Nomor 55 Tahun 2010 tentang Pembinaan Dan Pengawasan Penyelenggaraan Pengelolaan Usaha Pertambangan Mineral Dan Batubara.</w:t>
      </w:r>
    </w:p>
    <w:p w:rsidR="009228EE" w:rsidRDefault="009228EE" w:rsidP="003E1B23">
      <w:pPr>
        <w:spacing w:after="0" w:line="240" w:lineRule="auto"/>
        <w:ind w:left="709" w:hanging="709"/>
        <w:rPr>
          <w:rFonts w:ascii="Times New Roman" w:hAnsi="Times New Roman"/>
          <w:color w:val="000000"/>
          <w:sz w:val="24"/>
          <w:szCs w:val="24"/>
        </w:rPr>
      </w:pPr>
    </w:p>
    <w:p w:rsidR="009228EE" w:rsidRDefault="009228EE" w:rsidP="003E1B23">
      <w:pPr>
        <w:spacing w:after="0" w:line="240" w:lineRule="auto"/>
        <w:ind w:left="709" w:hanging="709"/>
        <w:rPr>
          <w:rFonts w:ascii="Times New Roman" w:hAnsi="Times New Roman"/>
          <w:color w:val="000000"/>
          <w:sz w:val="24"/>
          <w:szCs w:val="24"/>
        </w:rPr>
      </w:pPr>
      <w:r>
        <w:rPr>
          <w:rFonts w:ascii="Times New Roman" w:hAnsi="Times New Roman"/>
          <w:color w:val="000000"/>
          <w:sz w:val="24"/>
          <w:szCs w:val="24"/>
        </w:rPr>
        <w:t>Peraturan Pemerintah Republik Indonesia Nomor 24 Tahun 2012 tentang Perubahan Atas Peraturan Pemerintah Nomor 23 Tahun 2010 tentang Pelaksanaan Kegiatan Usaha Pertambangan Mneral Dan Batubara.</w:t>
      </w:r>
    </w:p>
    <w:p w:rsidR="009228EE" w:rsidRDefault="009228EE" w:rsidP="003E1B23">
      <w:pPr>
        <w:spacing w:after="0" w:line="240" w:lineRule="auto"/>
        <w:ind w:left="709" w:hanging="709"/>
        <w:rPr>
          <w:rFonts w:ascii="Times New Roman" w:hAnsi="Times New Roman"/>
          <w:color w:val="000000"/>
          <w:sz w:val="24"/>
          <w:szCs w:val="24"/>
        </w:rPr>
      </w:pPr>
    </w:p>
    <w:p w:rsidR="009228EE" w:rsidRDefault="009228EE" w:rsidP="003E1B23">
      <w:pPr>
        <w:spacing w:after="0" w:line="240" w:lineRule="auto"/>
        <w:ind w:left="709" w:hanging="709"/>
        <w:rPr>
          <w:rFonts w:ascii="Times New Roman" w:hAnsi="Times New Roman"/>
          <w:color w:val="000000"/>
          <w:sz w:val="24"/>
          <w:szCs w:val="24"/>
        </w:rPr>
      </w:pPr>
      <w:r>
        <w:rPr>
          <w:rFonts w:ascii="Times New Roman" w:hAnsi="Times New Roman"/>
          <w:color w:val="000000"/>
          <w:sz w:val="24"/>
          <w:szCs w:val="24"/>
        </w:rPr>
        <w:t>Peraturan Daerah Provinsi Sulawesi Selatan Nomor 5 Tahun 2011 tentang Pengelolaan Pertambangan Mineral Dan Batubara.</w:t>
      </w:r>
    </w:p>
    <w:p w:rsidR="00E75029" w:rsidRDefault="00E75029" w:rsidP="00E75029">
      <w:pPr>
        <w:spacing w:after="0"/>
        <w:ind w:left="0" w:firstLine="0"/>
        <w:jc w:val="left"/>
        <w:rPr>
          <w:rFonts w:ascii="Times New Roman" w:hAnsi="Times New Roman"/>
          <w:color w:val="000000"/>
          <w:sz w:val="24"/>
          <w:szCs w:val="24"/>
        </w:rPr>
      </w:pPr>
    </w:p>
    <w:p w:rsidR="00E75029" w:rsidRDefault="00E75029" w:rsidP="00E75029">
      <w:pPr>
        <w:spacing w:after="0"/>
        <w:ind w:left="0" w:firstLine="0"/>
        <w:jc w:val="left"/>
        <w:rPr>
          <w:rFonts w:ascii="Times New Roman" w:hAnsi="Times New Roman"/>
          <w:color w:val="000000"/>
          <w:sz w:val="24"/>
          <w:szCs w:val="24"/>
        </w:rPr>
      </w:pPr>
    </w:p>
    <w:p w:rsidR="00506159" w:rsidRDefault="009228EE" w:rsidP="00E75029">
      <w:pPr>
        <w:spacing w:after="0"/>
        <w:ind w:left="0" w:firstLine="0"/>
        <w:jc w:val="left"/>
        <w:rPr>
          <w:rFonts w:ascii="Times New Roman" w:hAnsi="Times New Roman"/>
          <w:color w:val="000000"/>
          <w:sz w:val="24"/>
          <w:szCs w:val="24"/>
        </w:rPr>
      </w:pPr>
      <w:r>
        <w:rPr>
          <w:rFonts w:ascii="Times New Roman" w:hAnsi="Times New Roman"/>
          <w:color w:val="000000"/>
          <w:sz w:val="24"/>
          <w:szCs w:val="24"/>
        </w:rPr>
        <w:br w:type="page"/>
      </w:r>
    </w:p>
    <w:p w:rsidR="00E75029" w:rsidRDefault="00E75029" w:rsidP="00E75029">
      <w:pPr>
        <w:spacing w:after="0"/>
        <w:ind w:left="0" w:firstLine="0"/>
        <w:jc w:val="center"/>
        <w:rPr>
          <w:rFonts w:ascii="Times New Roman" w:hAnsi="Times New Roman"/>
          <w:b/>
          <w:color w:val="000000"/>
          <w:sz w:val="24"/>
          <w:szCs w:val="24"/>
        </w:rPr>
      </w:pPr>
      <w:r>
        <w:rPr>
          <w:rFonts w:ascii="Times New Roman" w:hAnsi="Times New Roman"/>
          <w:b/>
          <w:color w:val="000000"/>
          <w:sz w:val="24"/>
          <w:szCs w:val="24"/>
        </w:rPr>
        <w:lastRenderedPageBreak/>
        <w:t>CURRICULUM VITAE</w:t>
      </w:r>
    </w:p>
    <w:p w:rsidR="00E75029" w:rsidRDefault="00E75029" w:rsidP="00B405A1">
      <w:pPr>
        <w:pStyle w:val="ListParagraph"/>
        <w:numPr>
          <w:ilvl w:val="0"/>
          <w:numId w:val="33"/>
        </w:numPr>
        <w:spacing w:after="0" w:line="276" w:lineRule="auto"/>
        <w:ind w:left="364"/>
        <w:rPr>
          <w:rFonts w:ascii="Times New Roman" w:hAnsi="Times New Roman"/>
          <w:b/>
          <w:color w:val="000000"/>
          <w:sz w:val="24"/>
          <w:szCs w:val="24"/>
        </w:rPr>
      </w:pPr>
      <w:r>
        <w:rPr>
          <w:rFonts w:ascii="Times New Roman" w:hAnsi="Times New Roman"/>
          <w:b/>
          <w:color w:val="000000"/>
          <w:sz w:val="24"/>
          <w:szCs w:val="24"/>
        </w:rPr>
        <w:t>Identitas Pribadi</w:t>
      </w:r>
    </w:p>
    <w:p w:rsidR="0052006F" w:rsidRDefault="0052006F" w:rsidP="0052006F">
      <w:pPr>
        <w:pStyle w:val="ListParagraph"/>
        <w:spacing w:after="0" w:line="276" w:lineRule="auto"/>
        <w:ind w:left="364" w:firstLine="0"/>
        <w:rPr>
          <w:rFonts w:ascii="Times New Roman" w:hAnsi="Times New Roman"/>
          <w:b/>
          <w:color w:val="000000"/>
          <w:sz w:val="24"/>
          <w:szCs w:val="24"/>
        </w:rPr>
      </w:pPr>
    </w:p>
    <w:p w:rsidR="00E75029" w:rsidRPr="00E75029" w:rsidRDefault="00E75029" w:rsidP="00B405A1">
      <w:pPr>
        <w:pStyle w:val="ListParagraph"/>
        <w:numPr>
          <w:ilvl w:val="6"/>
          <w:numId w:val="20"/>
        </w:numPr>
        <w:tabs>
          <w:tab w:val="left" w:pos="3119"/>
          <w:tab w:val="left" w:pos="3261"/>
        </w:tabs>
        <w:spacing w:after="0" w:line="276" w:lineRule="auto"/>
        <w:ind w:left="709"/>
        <w:rPr>
          <w:rFonts w:ascii="Times New Roman" w:hAnsi="Times New Roman"/>
          <w:b/>
          <w:color w:val="000000"/>
          <w:sz w:val="24"/>
          <w:szCs w:val="24"/>
        </w:rPr>
      </w:pPr>
      <w:r>
        <w:rPr>
          <w:rFonts w:ascii="Times New Roman" w:hAnsi="Times New Roman"/>
          <w:color w:val="000000"/>
          <w:sz w:val="24"/>
          <w:szCs w:val="24"/>
        </w:rPr>
        <w:t>Nama</w:t>
      </w:r>
      <w:r>
        <w:rPr>
          <w:rFonts w:ascii="Times New Roman" w:hAnsi="Times New Roman"/>
          <w:color w:val="000000"/>
          <w:sz w:val="24"/>
          <w:szCs w:val="24"/>
        </w:rPr>
        <w:tab/>
        <w:t>:</w:t>
      </w:r>
      <w:r>
        <w:rPr>
          <w:rFonts w:ascii="Times New Roman" w:hAnsi="Times New Roman"/>
          <w:color w:val="000000"/>
          <w:sz w:val="24"/>
          <w:szCs w:val="24"/>
        </w:rPr>
        <w:tab/>
        <w:t>Andi Sugirman</w:t>
      </w:r>
      <w:r>
        <w:rPr>
          <w:rFonts w:ascii="Times New Roman" w:hAnsi="Times New Roman"/>
          <w:color w:val="000000"/>
          <w:sz w:val="24"/>
          <w:szCs w:val="24"/>
        </w:rPr>
        <w:tab/>
      </w:r>
    </w:p>
    <w:p w:rsidR="00E75029" w:rsidRPr="00E75029" w:rsidRDefault="00E75029" w:rsidP="00B405A1">
      <w:pPr>
        <w:pStyle w:val="ListParagraph"/>
        <w:numPr>
          <w:ilvl w:val="6"/>
          <w:numId w:val="20"/>
        </w:numPr>
        <w:tabs>
          <w:tab w:val="left" w:pos="3119"/>
          <w:tab w:val="left" w:pos="3261"/>
        </w:tabs>
        <w:spacing w:after="0" w:line="276" w:lineRule="auto"/>
        <w:ind w:left="709"/>
        <w:rPr>
          <w:rFonts w:ascii="Times New Roman" w:hAnsi="Times New Roman"/>
          <w:b/>
          <w:color w:val="000000"/>
          <w:sz w:val="24"/>
          <w:szCs w:val="24"/>
        </w:rPr>
      </w:pPr>
      <w:r>
        <w:rPr>
          <w:rFonts w:ascii="Times New Roman" w:hAnsi="Times New Roman"/>
          <w:color w:val="000000"/>
          <w:sz w:val="24"/>
          <w:szCs w:val="24"/>
        </w:rPr>
        <w:t>Tempat/Tanggal Lahir</w:t>
      </w:r>
      <w:r>
        <w:rPr>
          <w:rFonts w:ascii="Times New Roman" w:hAnsi="Times New Roman"/>
          <w:color w:val="000000"/>
          <w:sz w:val="24"/>
          <w:szCs w:val="24"/>
        </w:rPr>
        <w:tab/>
        <w:t>:</w:t>
      </w:r>
      <w:r>
        <w:rPr>
          <w:rFonts w:ascii="Times New Roman" w:hAnsi="Times New Roman"/>
          <w:color w:val="000000"/>
          <w:sz w:val="24"/>
          <w:szCs w:val="24"/>
        </w:rPr>
        <w:tab/>
        <w:t>Panyula</w:t>
      </w:r>
      <w:r w:rsidR="005601E7">
        <w:rPr>
          <w:rFonts w:ascii="Times New Roman" w:hAnsi="Times New Roman"/>
          <w:color w:val="000000"/>
          <w:sz w:val="24"/>
          <w:szCs w:val="24"/>
        </w:rPr>
        <w:t>,Bone/31 Januari 1971</w:t>
      </w:r>
    </w:p>
    <w:p w:rsidR="00E75029" w:rsidRPr="00E75029" w:rsidRDefault="00E75029" w:rsidP="00B405A1">
      <w:pPr>
        <w:pStyle w:val="ListParagraph"/>
        <w:numPr>
          <w:ilvl w:val="6"/>
          <w:numId w:val="20"/>
        </w:numPr>
        <w:tabs>
          <w:tab w:val="left" w:pos="3119"/>
          <w:tab w:val="left" w:pos="3261"/>
        </w:tabs>
        <w:spacing w:after="0" w:line="276" w:lineRule="auto"/>
        <w:ind w:left="709"/>
        <w:rPr>
          <w:rFonts w:ascii="Times New Roman" w:hAnsi="Times New Roman"/>
          <w:b/>
          <w:color w:val="000000"/>
          <w:sz w:val="24"/>
          <w:szCs w:val="24"/>
        </w:rPr>
      </w:pPr>
      <w:r>
        <w:rPr>
          <w:rFonts w:ascii="Times New Roman" w:hAnsi="Times New Roman"/>
          <w:color w:val="000000"/>
          <w:sz w:val="24"/>
          <w:szCs w:val="24"/>
        </w:rPr>
        <w:t>Jenis Kelamin</w:t>
      </w:r>
      <w:r>
        <w:rPr>
          <w:rFonts w:ascii="Times New Roman" w:hAnsi="Times New Roman"/>
          <w:color w:val="000000"/>
          <w:sz w:val="24"/>
          <w:szCs w:val="24"/>
        </w:rPr>
        <w:tab/>
        <w:t>:</w:t>
      </w:r>
      <w:r>
        <w:rPr>
          <w:rFonts w:ascii="Times New Roman" w:hAnsi="Times New Roman"/>
          <w:color w:val="000000"/>
          <w:sz w:val="24"/>
          <w:szCs w:val="24"/>
        </w:rPr>
        <w:tab/>
        <w:t>Laki-laki</w:t>
      </w:r>
    </w:p>
    <w:p w:rsidR="00E75029" w:rsidRPr="00E75029" w:rsidRDefault="00E75029" w:rsidP="00B405A1">
      <w:pPr>
        <w:pStyle w:val="ListParagraph"/>
        <w:numPr>
          <w:ilvl w:val="6"/>
          <w:numId w:val="20"/>
        </w:numPr>
        <w:tabs>
          <w:tab w:val="left" w:pos="3119"/>
          <w:tab w:val="left" w:pos="3261"/>
        </w:tabs>
        <w:spacing w:after="0" w:line="276" w:lineRule="auto"/>
        <w:ind w:left="709"/>
        <w:rPr>
          <w:rFonts w:ascii="Times New Roman" w:hAnsi="Times New Roman"/>
          <w:color w:val="000000"/>
          <w:sz w:val="24"/>
          <w:szCs w:val="24"/>
        </w:rPr>
      </w:pPr>
      <w:r w:rsidRPr="00E75029">
        <w:rPr>
          <w:rFonts w:ascii="Times New Roman" w:hAnsi="Times New Roman"/>
          <w:color w:val="000000"/>
          <w:sz w:val="24"/>
          <w:szCs w:val="24"/>
        </w:rPr>
        <w:t>Pek</w:t>
      </w:r>
      <w:r>
        <w:rPr>
          <w:rFonts w:ascii="Times New Roman" w:hAnsi="Times New Roman"/>
          <w:color w:val="000000"/>
          <w:sz w:val="24"/>
          <w:szCs w:val="24"/>
        </w:rPr>
        <w:t>erjaan</w:t>
      </w:r>
      <w:r>
        <w:rPr>
          <w:rFonts w:ascii="Times New Roman" w:hAnsi="Times New Roman"/>
          <w:color w:val="000000"/>
          <w:sz w:val="24"/>
          <w:szCs w:val="24"/>
        </w:rPr>
        <w:tab/>
        <w:t>:</w:t>
      </w:r>
      <w:r>
        <w:rPr>
          <w:rFonts w:ascii="Times New Roman" w:hAnsi="Times New Roman"/>
          <w:color w:val="000000"/>
          <w:sz w:val="24"/>
          <w:szCs w:val="24"/>
        </w:rPr>
        <w:tab/>
      </w:r>
      <w:r w:rsidRPr="00E75029">
        <w:rPr>
          <w:rFonts w:ascii="Times New Roman" w:hAnsi="Times New Roman"/>
          <w:color w:val="000000"/>
          <w:sz w:val="24"/>
          <w:szCs w:val="24"/>
        </w:rPr>
        <w:t xml:space="preserve">Dosen Sekolah Tinggi Agama Islam Negeri </w:t>
      </w:r>
    </w:p>
    <w:p w:rsidR="00E75029" w:rsidRDefault="00E75029" w:rsidP="00863909">
      <w:pPr>
        <w:tabs>
          <w:tab w:val="left" w:pos="3119"/>
          <w:tab w:val="left" w:pos="3261"/>
        </w:tabs>
        <w:spacing w:after="0" w:line="276" w:lineRule="auto"/>
        <w:ind w:left="0" w:firstLine="0"/>
        <w:rPr>
          <w:rFonts w:ascii="Times New Roman" w:hAnsi="Times New Roman"/>
          <w:color w:val="000000"/>
          <w:sz w:val="24"/>
          <w:szCs w:val="24"/>
        </w:rPr>
      </w:pPr>
      <w:r w:rsidRPr="00E75029">
        <w:rPr>
          <w:rFonts w:ascii="Times New Roman" w:hAnsi="Times New Roman"/>
          <w:color w:val="000000"/>
          <w:sz w:val="24"/>
          <w:szCs w:val="24"/>
        </w:rPr>
        <w:tab/>
      </w:r>
      <w:r>
        <w:rPr>
          <w:rFonts w:ascii="Times New Roman" w:hAnsi="Times New Roman"/>
          <w:color w:val="000000"/>
          <w:sz w:val="24"/>
          <w:szCs w:val="24"/>
        </w:rPr>
        <w:tab/>
      </w:r>
      <w:r w:rsidRPr="00E75029">
        <w:rPr>
          <w:rFonts w:ascii="Times New Roman" w:hAnsi="Times New Roman"/>
          <w:color w:val="000000"/>
          <w:sz w:val="24"/>
          <w:szCs w:val="24"/>
        </w:rPr>
        <w:t>(STAIN</w:t>
      </w:r>
      <w:r w:rsidR="003D7486">
        <w:rPr>
          <w:rFonts w:ascii="Times New Roman" w:hAnsi="Times New Roman"/>
          <w:color w:val="000000"/>
          <w:sz w:val="24"/>
          <w:szCs w:val="24"/>
        </w:rPr>
        <w:t>)</w:t>
      </w:r>
      <w:r w:rsidRPr="00E75029">
        <w:rPr>
          <w:rFonts w:ascii="Times New Roman" w:hAnsi="Times New Roman"/>
          <w:color w:val="000000"/>
          <w:sz w:val="24"/>
          <w:szCs w:val="24"/>
        </w:rPr>
        <w:t xml:space="preserve"> Watampone</w:t>
      </w:r>
    </w:p>
    <w:p w:rsidR="00E75029" w:rsidRDefault="00E75029" w:rsidP="00B405A1">
      <w:pPr>
        <w:pStyle w:val="ListParagraph"/>
        <w:numPr>
          <w:ilvl w:val="6"/>
          <w:numId w:val="20"/>
        </w:numPr>
        <w:tabs>
          <w:tab w:val="left" w:pos="3119"/>
          <w:tab w:val="left" w:pos="3261"/>
        </w:tabs>
        <w:spacing w:after="0" w:line="276" w:lineRule="auto"/>
        <w:ind w:left="709"/>
        <w:rPr>
          <w:rFonts w:ascii="Times New Roman" w:hAnsi="Times New Roman"/>
          <w:color w:val="000000"/>
          <w:sz w:val="24"/>
          <w:szCs w:val="24"/>
        </w:rPr>
      </w:pPr>
      <w:r>
        <w:rPr>
          <w:rFonts w:ascii="Times New Roman" w:hAnsi="Times New Roman"/>
          <w:color w:val="000000"/>
          <w:sz w:val="24"/>
          <w:szCs w:val="24"/>
        </w:rPr>
        <w:t>Pangkat/Golongan</w:t>
      </w:r>
      <w:r>
        <w:rPr>
          <w:rFonts w:ascii="Times New Roman" w:hAnsi="Times New Roman"/>
          <w:color w:val="000000"/>
          <w:sz w:val="24"/>
          <w:szCs w:val="24"/>
        </w:rPr>
        <w:tab/>
        <w:t>:</w:t>
      </w:r>
      <w:r>
        <w:rPr>
          <w:rFonts w:ascii="Times New Roman" w:hAnsi="Times New Roman"/>
          <w:color w:val="000000"/>
          <w:sz w:val="24"/>
          <w:szCs w:val="24"/>
        </w:rPr>
        <w:tab/>
        <w:t>Penata Tk.I/III/d</w:t>
      </w:r>
    </w:p>
    <w:p w:rsidR="00E75029" w:rsidRDefault="00E75029" w:rsidP="00B405A1">
      <w:pPr>
        <w:pStyle w:val="ListParagraph"/>
        <w:numPr>
          <w:ilvl w:val="6"/>
          <w:numId w:val="20"/>
        </w:numPr>
        <w:tabs>
          <w:tab w:val="left" w:pos="3119"/>
          <w:tab w:val="left" w:pos="3261"/>
        </w:tabs>
        <w:spacing w:after="0" w:line="276" w:lineRule="auto"/>
        <w:ind w:left="709"/>
        <w:rPr>
          <w:rFonts w:ascii="Times New Roman" w:hAnsi="Times New Roman"/>
          <w:color w:val="000000"/>
          <w:sz w:val="24"/>
          <w:szCs w:val="24"/>
        </w:rPr>
      </w:pPr>
      <w:r>
        <w:rPr>
          <w:rFonts w:ascii="Times New Roman" w:hAnsi="Times New Roman"/>
          <w:color w:val="000000"/>
          <w:sz w:val="24"/>
          <w:szCs w:val="24"/>
        </w:rPr>
        <w:t>Jabatan Fungsional</w:t>
      </w:r>
      <w:r>
        <w:rPr>
          <w:rFonts w:ascii="Times New Roman" w:hAnsi="Times New Roman"/>
          <w:color w:val="000000"/>
          <w:sz w:val="24"/>
          <w:szCs w:val="24"/>
        </w:rPr>
        <w:tab/>
        <w:t>:</w:t>
      </w:r>
      <w:r>
        <w:rPr>
          <w:rFonts w:ascii="Times New Roman" w:hAnsi="Times New Roman"/>
          <w:color w:val="000000"/>
          <w:sz w:val="24"/>
          <w:szCs w:val="24"/>
        </w:rPr>
        <w:tab/>
      </w:r>
      <w:r w:rsidR="00F0514D">
        <w:rPr>
          <w:rFonts w:ascii="Times New Roman" w:hAnsi="Times New Roman"/>
          <w:color w:val="000000"/>
          <w:sz w:val="24"/>
          <w:szCs w:val="24"/>
        </w:rPr>
        <w:t>Lektor</w:t>
      </w:r>
    </w:p>
    <w:p w:rsidR="00F0514D" w:rsidRDefault="00F0514D" w:rsidP="00B405A1">
      <w:pPr>
        <w:pStyle w:val="ListParagraph"/>
        <w:numPr>
          <w:ilvl w:val="6"/>
          <w:numId w:val="20"/>
        </w:numPr>
        <w:tabs>
          <w:tab w:val="left" w:pos="3119"/>
          <w:tab w:val="left" w:pos="3261"/>
        </w:tabs>
        <w:spacing w:after="0" w:line="276" w:lineRule="auto"/>
        <w:ind w:left="709"/>
        <w:rPr>
          <w:rFonts w:ascii="Times New Roman" w:hAnsi="Times New Roman"/>
          <w:color w:val="000000"/>
          <w:sz w:val="24"/>
          <w:szCs w:val="24"/>
        </w:rPr>
      </w:pPr>
      <w:r>
        <w:rPr>
          <w:rFonts w:ascii="Times New Roman" w:hAnsi="Times New Roman"/>
          <w:color w:val="000000"/>
          <w:sz w:val="24"/>
          <w:szCs w:val="24"/>
        </w:rPr>
        <w:t>Alamat Kantor</w:t>
      </w:r>
      <w:r>
        <w:rPr>
          <w:rFonts w:ascii="Times New Roman" w:hAnsi="Times New Roman"/>
          <w:color w:val="000000"/>
          <w:sz w:val="24"/>
          <w:szCs w:val="24"/>
        </w:rPr>
        <w:tab/>
        <w:t>:</w:t>
      </w:r>
      <w:r>
        <w:rPr>
          <w:rFonts w:ascii="Times New Roman" w:hAnsi="Times New Roman"/>
          <w:color w:val="000000"/>
          <w:sz w:val="24"/>
          <w:szCs w:val="24"/>
        </w:rPr>
        <w:tab/>
        <w:t>Jalan Hos. Cokroaminoto Watampone</w:t>
      </w:r>
    </w:p>
    <w:p w:rsidR="00F0514D" w:rsidRDefault="00F0514D" w:rsidP="00B405A1">
      <w:pPr>
        <w:pStyle w:val="ListParagraph"/>
        <w:numPr>
          <w:ilvl w:val="6"/>
          <w:numId w:val="20"/>
        </w:numPr>
        <w:tabs>
          <w:tab w:val="left" w:pos="3119"/>
          <w:tab w:val="left" w:pos="3261"/>
        </w:tabs>
        <w:spacing w:after="0" w:line="276" w:lineRule="auto"/>
        <w:ind w:left="709"/>
        <w:rPr>
          <w:rFonts w:ascii="Times New Roman" w:hAnsi="Times New Roman"/>
          <w:color w:val="000000"/>
          <w:sz w:val="24"/>
          <w:szCs w:val="24"/>
        </w:rPr>
      </w:pPr>
      <w:r>
        <w:rPr>
          <w:rFonts w:ascii="Times New Roman" w:hAnsi="Times New Roman"/>
          <w:color w:val="000000"/>
          <w:sz w:val="24"/>
          <w:szCs w:val="24"/>
        </w:rPr>
        <w:t>Alamat Rumah</w:t>
      </w:r>
      <w:r>
        <w:rPr>
          <w:rFonts w:ascii="Times New Roman" w:hAnsi="Times New Roman"/>
          <w:color w:val="000000"/>
          <w:sz w:val="24"/>
          <w:szCs w:val="24"/>
        </w:rPr>
        <w:tab/>
        <w:t>:</w:t>
      </w:r>
      <w:r>
        <w:rPr>
          <w:rFonts w:ascii="Times New Roman" w:hAnsi="Times New Roman"/>
          <w:color w:val="000000"/>
          <w:sz w:val="24"/>
          <w:szCs w:val="24"/>
        </w:rPr>
        <w:tab/>
        <w:t xml:space="preserve">Jalan Sungai Musi Kel. Panyula Kec. T.R. </w:t>
      </w:r>
    </w:p>
    <w:p w:rsidR="00F0514D" w:rsidRDefault="00F0514D" w:rsidP="00863909">
      <w:pPr>
        <w:pStyle w:val="ListParagraph"/>
        <w:tabs>
          <w:tab w:val="left" w:pos="3119"/>
          <w:tab w:val="left" w:pos="3261"/>
        </w:tabs>
        <w:spacing w:after="0" w:line="276" w:lineRule="auto"/>
        <w:ind w:left="709" w:firstLine="0"/>
        <w:rPr>
          <w:rFonts w:ascii="Times New Roman" w:hAnsi="Times New Roman"/>
          <w:color w:val="000000"/>
          <w:sz w:val="24"/>
          <w:szCs w:val="24"/>
        </w:rPr>
      </w:pPr>
      <w:r>
        <w:rPr>
          <w:rFonts w:ascii="Times New Roman" w:hAnsi="Times New Roman"/>
          <w:color w:val="000000"/>
          <w:sz w:val="24"/>
          <w:szCs w:val="24"/>
        </w:rPr>
        <w:tab/>
      </w:r>
      <w:r>
        <w:rPr>
          <w:rFonts w:ascii="Times New Roman" w:hAnsi="Times New Roman"/>
          <w:color w:val="000000"/>
          <w:sz w:val="24"/>
          <w:szCs w:val="24"/>
        </w:rPr>
        <w:tab/>
        <w:t>Timur Watampone Kab. Bone, Sulawesi Selatan</w:t>
      </w:r>
    </w:p>
    <w:p w:rsidR="00F0514D" w:rsidRDefault="00F0514D" w:rsidP="00B405A1">
      <w:pPr>
        <w:pStyle w:val="ListParagraph"/>
        <w:numPr>
          <w:ilvl w:val="6"/>
          <w:numId w:val="20"/>
        </w:numPr>
        <w:tabs>
          <w:tab w:val="left" w:pos="3119"/>
          <w:tab w:val="left" w:pos="3261"/>
        </w:tabs>
        <w:spacing w:after="0" w:line="276" w:lineRule="auto"/>
        <w:ind w:left="709"/>
        <w:rPr>
          <w:rFonts w:ascii="Times New Roman" w:hAnsi="Times New Roman"/>
          <w:color w:val="000000"/>
          <w:sz w:val="24"/>
          <w:szCs w:val="24"/>
        </w:rPr>
      </w:pPr>
      <w:r>
        <w:rPr>
          <w:rFonts w:ascii="Times New Roman" w:hAnsi="Times New Roman"/>
          <w:color w:val="000000"/>
          <w:sz w:val="24"/>
          <w:szCs w:val="24"/>
        </w:rPr>
        <w:t>Telp.</w:t>
      </w:r>
      <w:r>
        <w:rPr>
          <w:rFonts w:ascii="Times New Roman" w:hAnsi="Times New Roman"/>
          <w:color w:val="000000"/>
          <w:sz w:val="24"/>
          <w:szCs w:val="24"/>
        </w:rPr>
        <w:tab/>
        <w:t>:</w:t>
      </w:r>
      <w:r>
        <w:rPr>
          <w:rFonts w:ascii="Times New Roman" w:hAnsi="Times New Roman"/>
          <w:color w:val="000000"/>
          <w:sz w:val="24"/>
          <w:szCs w:val="24"/>
        </w:rPr>
        <w:tab/>
        <w:t>081 342 698 639 – 082 192 156 371</w:t>
      </w:r>
    </w:p>
    <w:p w:rsidR="00F0514D" w:rsidRDefault="00F0514D" w:rsidP="00B405A1">
      <w:pPr>
        <w:pStyle w:val="ListParagraph"/>
        <w:numPr>
          <w:ilvl w:val="6"/>
          <w:numId w:val="20"/>
        </w:numPr>
        <w:tabs>
          <w:tab w:val="left" w:pos="3119"/>
          <w:tab w:val="left" w:pos="3261"/>
        </w:tabs>
        <w:spacing w:after="0" w:line="276" w:lineRule="auto"/>
        <w:ind w:left="709"/>
        <w:rPr>
          <w:rFonts w:ascii="Times New Roman" w:hAnsi="Times New Roman"/>
          <w:color w:val="000000"/>
          <w:sz w:val="24"/>
          <w:szCs w:val="24"/>
        </w:rPr>
      </w:pPr>
      <w:r>
        <w:rPr>
          <w:rFonts w:ascii="Times New Roman" w:hAnsi="Times New Roman"/>
          <w:color w:val="000000"/>
          <w:sz w:val="24"/>
          <w:szCs w:val="24"/>
        </w:rPr>
        <w:t>Status Perkawinan</w:t>
      </w:r>
      <w:r>
        <w:rPr>
          <w:rFonts w:ascii="Times New Roman" w:hAnsi="Times New Roman"/>
          <w:color w:val="000000"/>
          <w:sz w:val="24"/>
          <w:szCs w:val="24"/>
        </w:rPr>
        <w:tab/>
        <w:t>:</w:t>
      </w:r>
      <w:r>
        <w:rPr>
          <w:rFonts w:ascii="Times New Roman" w:hAnsi="Times New Roman"/>
          <w:color w:val="000000"/>
          <w:sz w:val="24"/>
          <w:szCs w:val="24"/>
        </w:rPr>
        <w:tab/>
        <w:t>Kawin</w:t>
      </w:r>
    </w:p>
    <w:p w:rsidR="00F0514D" w:rsidRDefault="00F0514D" w:rsidP="00B405A1">
      <w:pPr>
        <w:pStyle w:val="ListParagraph"/>
        <w:numPr>
          <w:ilvl w:val="6"/>
          <w:numId w:val="20"/>
        </w:numPr>
        <w:tabs>
          <w:tab w:val="left" w:pos="3119"/>
          <w:tab w:val="left" w:pos="3261"/>
        </w:tabs>
        <w:spacing w:after="0" w:line="276" w:lineRule="auto"/>
        <w:ind w:left="709"/>
        <w:rPr>
          <w:rFonts w:ascii="Times New Roman" w:hAnsi="Times New Roman"/>
          <w:color w:val="000000"/>
          <w:sz w:val="24"/>
          <w:szCs w:val="24"/>
        </w:rPr>
      </w:pPr>
      <w:r>
        <w:rPr>
          <w:rFonts w:ascii="Times New Roman" w:hAnsi="Times New Roman"/>
          <w:color w:val="000000"/>
          <w:sz w:val="24"/>
          <w:szCs w:val="24"/>
        </w:rPr>
        <w:t>Nama Istri</w:t>
      </w:r>
      <w:r>
        <w:rPr>
          <w:rFonts w:ascii="Times New Roman" w:hAnsi="Times New Roman"/>
          <w:color w:val="000000"/>
          <w:sz w:val="24"/>
          <w:szCs w:val="24"/>
        </w:rPr>
        <w:tab/>
        <w:t>:</w:t>
      </w:r>
      <w:r>
        <w:rPr>
          <w:rFonts w:ascii="Times New Roman" w:hAnsi="Times New Roman"/>
          <w:color w:val="000000"/>
          <w:sz w:val="24"/>
          <w:szCs w:val="24"/>
        </w:rPr>
        <w:tab/>
        <w:t>Kartini</w:t>
      </w:r>
    </w:p>
    <w:p w:rsidR="00F0514D" w:rsidRDefault="00F0514D" w:rsidP="00B405A1">
      <w:pPr>
        <w:pStyle w:val="ListParagraph"/>
        <w:numPr>
          <w:ilvl w:val="6"/>
          <w:numId w:val="20"/>
        </w:numPr>
        <w:tabs>
          <w:tab w:val="left" w:pos="3119"/>
          <w:tab w:val="left" w:pos="3261"/>
        </w:tabs>
        <w:spacing w:after="0" w:line="276" w:lineRule="auto"/>
        <w:ind w:left="709"/>
        <w:rPr>
          <w:rFonts w:ascii="Times New Roman" w:hAnsi="Times New Roman"/>
          <w:color w:val="000000"/>
          <w:sz w:val="24"/>
          <w:szCs w:val="24"/>
        </w:rPr>
      </w:pPr>
      <w:r>
        <w:rPr>
          <w:rFonts w:ascii="Times New Roman" w:hAnsi="Times New Roman"/>
          <w:color w:val="000000"/>
          <w:sz w:val="24"/>
          <w:szCs w:val="24"/>
        </w:rPr>
        <w:t>Nama Anak</w:t>
      </w:r>
      <w:r>
        <w:rPr>
          <w:rFonts w:ascii="Times New Roman" w:hAnsi="Times New Roman"/>
          <w:color w:val="000000"/>
          <w:sz w:val="24"/>
          <w:szCs w:val="24"/>
        </w:rPr>
        <w:tab/>
        <w:t>:</w:t>
      </w:r>
      <w:r>
        <w:rPr>
          <w:rFonts w:ascii="Times New Roman" w:hAnsi="Times New Roman"/>
          <w:color w:val="000000"/>
          <w:sz w:val="24"/>
          <w:szCs w:val="24"/>
        </w:rPr>
        <w:tab/>
        <w:t>1. Andi Muhammad Abraham Mariolo</w:t>
      </w:r>
    </w:p>
    <w:p w:rsidR="00F0514D" w:rsidRDefault="00F0514D" w:rsidP="00863909">
      <w:pPr>
        <w:pStyle w:val="ListParagraph"/>
        <w:tabs>
          <w:tab w:val="left" w:pos="3119"/>
          <w:tab w:val="left" w:pos="3261"/>
        </w:tabs>
        <w:spacing w:after="0" w:line="276" w:lineRule="auto"/>
        <w:ind w:left="709" w:firstLine="0"/>
        <w:rPr>
          <w:rFonts w:ascii="Times New Roman" w:hAnsi="Times New Roman"/>
          <w:color w:val="000000"/>
          <w:sz w:val="24"/>
          <w:szCs w:val="24"/>
        </w:rPr>
      </w:pPr>
      <w:r>
        <w:rPr>
          <w:rFonts w:ascii="Times New Roman" w:hAnsi="Times New Roman"/>
          <w:color w:val="000000"/>
          <w:sz w:val="24"/>
          <w:szCs w:val="24"/>
        </w:rPr>
        <w:tab/>
      </w:r>
      <w:r>
        <w:rPr>
          <w:rFonts w:ascii="Times New Roman" w:hAnsi="Times New Roman"/>
          <w:color w:val="000000"/>
          <w:sz w:val="24"/>
          <w:szCs w:val="24"/>
        </w:rPr>
        <w:tab/>
        <w:t>2. Andi Muhammad Hario Mattuppuang</w:t>
      </w:r>
    </w:p>
    <w:p w:rsidR="00F0514D" w:rsidRDefault="00F0514D" w:rsidP="00863909">
      <w:pPr>
        <w:pStyle w:val="ListParagraph"/>
        <w:tabs>
          <w:tab w:val="left" w:pos="3119"/>
          <w:tab w:val="left" w:pos="3261"/>
        </w:tabs>
        <w:spacing w:after="0" w:line="276" w:lineRule="auto"/>
        <w:ind w:left="709" w:firstLine="0"/>
        <w:rPr>
          <w:rFonts w:ascii="Times New Roman" w:hAnsi="Times New Roman"/>
          <w:color w:val="000000"/>
          <w:sz w:val="24"/>
          <w:szCs w:val="24"/>
        </w:rPr>
      </w:pPr>
      <w:r>
        <w:rPr>
          <w:rFonts w:ascii="Times New Roman" w:hAnsi="Times New Roman"/>
          <w:color w:val="000000"/>
          <w:sz w:val="24"/>
          <w:szCs w:val="24"/>
        </w:rPr>
        <w:tab/>
      </w:r>
      <w:r>
        <w:rPr>
          <w:rFonts w:ascii="Times New Roman" w:hAnsi="Times New Roman"/>
          <w:color w:val="000000"/>
          <w:sz w:val="24"/>
          <w:szCs w:val="24"/>
        </w:rPr>
        <w:tab/>
        <w:t>3. Andi Muhammad Maulana Makkarumpa</w:t>
      </w:r>
    </w:p>
    <w:p w:rsidR="0052006F" w:rsidRPr="008112BB" w:rsidRDefault="00F0514D" w:rsidP="008112BB">
      <w:pPr>
        <w:pStyle w:val="ListParagraph"/>
        <w:tabs>
          <w:tab w:val="left" w:pos="3119"/>
          <w:tab w:val="left" w:pos="3261"/>
        </w:tabs>
        <w:spacing w:after="0" w:line="276" w:lineRule="auto"/>
        <w:ind w:left="709" w:firstLine="0"/>
        <w:rPr>
          <w:rFonts w:ascii="Times New Roman" w:hAnsi="Times New Roman"/>
          <w:color w:val="000000"/>
          <w:sz w:val="24"/>
          <w:szCs w:val="24"/>
        </w:rPr>
      </w:pPr>
      <w:r>
        <w:rPr>
          <w:rFonts w:ascii="Times New Roman" w:hAnsi="Times New Roman"/>
          <w:color w:val="000000"/>
          <w:sz w:val="24"/>
          <w:szCs w:val="24"/>
        </w:rPr>
        <w:tab/>
      </w:r>
      <w:r>
        <w:rPr>
          <w:rFonts w:ascii="Times New Roman" w:hAnsi="Times New Roman"/>
          <w:color w:val="000000"/>
          <w:sz w:val="24"/>
          <w:szCs w:val="24"/>
        </w:rPr>
        <w:tab/>
        <w:t>4. Andi Alfatiha Tungga Dewi</w:t>
      </w:r>
    </w:p>
    <w:p w:rsidR="00171788" w:rsidRDefault="00F0514D" w:rsidP="00B405A1">
      <w:pPr>
        <w:pStyle w:val="ListParagraph"/>
        <w:numPr>
          <w:ilvl w:val="0"/>
          <w:numId w:val="33"/>
        </w:numPr>
        <w:spacing w:after="0" w:line="276" w:lineRule="auto"/>
        <w:ind w:left="364"/>
        <w:rPr>
          <w:rFonts w:ascii="Times New Roman" w:hAnsi="Times New Roman"/>
          <w:b/>
          <w:color w:val="000000"/>
          <w:sz w:val="24"/>
          <w:szCs w:val="24"/>
        </w:rPr>
      </w:pPr>
      <w:r w:rsidRPr="00F0514D">
        <w:rPr>
          <w:rFonts w:ascii="Times New Roman" w:hAnsi="Times New Roman"/>
          <w:b/>
          <w:color w:val="000000"/>
          <w:sz w:val="24"/>
          <w:szCs w:val="24"/>
        </w:rPr>
        <w:t>Riwayat Pendidikan</w:t>
      </w:r>
    </w:p>
    <w:p w:rsidR="0052006F" w:rsidRDefault="0052006F" w:rsidP="0052006F">
      <w:pPr>
        <w:pStyle w:val="ListParagraph"/>
        <w:spacing w:after="0" w:line="276" w:lineRule="auto"/>
        <w:ind w:left="364" w:firstLine="0"/>
        <w:rPr>
          <w:rFonts w:ascii="Times New Roman" w:hAnsi="Times New Roman"/>
          <w:b/>
          <w:color w:val="000000"/>
          <w:sz w:val="24"/>
          <w:szCs w:val="24"/>
        </w:rPr>
      </w:pPr>
    </w:p>
    <w:p w:rsidR="00F0514D" w:rsidRPr="00F0514D" w:rsidRDefault="00F0514D" w:rsidP="00B405A1">
      <w:pPr>
        <w:pStyle w:val="ListParagraph"/>
        <w:numPr>
          <w:ilvl w:val="4"/>
          <w:numId w:val="13"/>
        </w:numPr>
        <w:tabs>
          <w:tab w:val="clear" w:pos="360"/>
        </w:tabs>
        <w:spacing w:after="0" w:line="360" w:lineRule="auto"/>
        <w:ind w:left="709"/>
        <w:rPr>
          <w:rFonts w:ascii="Times New Roman" w:hAnsi="Times New Roman"/>
          <w:b/>
          <w:color w:val="000000"/>
          <w:sz w:val="24"/>
          <w:szCs w:val="24"/>
        </w:rPr>
      </w:pPr>
      <w:r>
        <w:rPr>
          <w:rFonts w:ascii="Times New Roman" w:hAnsi="Times New Roman"/>
          <w:color w:val="000000"/>
          <w:sz w:val="24"/>
          <w:szCs w:val="24"/>
        </w:rPr>
        <w:t xml:space="preserve">Madrasah Ibtidaiyah Nomor 5 Panyula </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sidR="00BA241F">
        <w:rPr>
          <w:rFonts w:ascii="Times New Roman" w:hAnsi="Times New Roman"/>
          <w:color w:val="000000"/>
          <w:sz w:val="24"/>
          <w:szCs w:val="24"/>
        </w:rPr>
        <w:tab/>
      </w:r>
      <w:r>
        <w:rPr>
          <w:rFonts w:ascii="Times New Roman" w:hAnsi="Times New Roman"/>
          <w:color w:val="000000"/>
          <w:sz w:val="24"/>
          <w:szCs w:val="24"/>
        </w:rPr>
        <w:t>(1984)</w:t>
      </w:r>
    </w:p>
    <w:p w:rsidR="00F0514D" w:rsidRDefault="00F0514D" w:rsidP="00B405A1">
      <w:pPr>
        <w:pStyle w:val="ListParagraph"/>
        <w:numPr>
          <w:ilvl w:val="4"/>
          <w:numId w:val="13"/>
        </w:numPr>
        <w:tabs>
          <w:tab w:val="clear" w:pos="360"/>
        </w:tabs>
        <w:spacing w:after="0" w:line="360" w:lineRule="auto"/>
        <w:ind w:left="709"/>
        <w:rPr>
          <w:rFonts w:ascii="Times New Roman" w:hAnsi="Times New Roman"/>
          <w:color w:val="000000"/>
          <w:sz w:val="24"/>
          <w:szCs w:val="24"/>
        </w:rPr>
      </w:pPr>
      <w:r w:rsidRPr="00F0514D">
        <w:rPr>
          <w:rFonts w:ascii="Times New Roman" w:hAnsi="Times New Roman"/>
          <w:color w:val="000000"/>
          <w:sz w:val="24"/>
          <w:szCs w:val="24"/>
        </w:rPr>
        <w:t>SMP</w:t>
      </w:r>
      <w:r>
        <w:rPr>
          <w:rFonts w:ascii="Times New Roman" w:hAnsi="Times New Roman"/>
          <w:color w:val="000000"/>
          <w:sz w:val="24"/>
          <w:szCs w:val="24"/>
        </w:rPr>
        <w:t xml:space="preserve"> Negeri 2 Watampone</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sidR="00BA241F">
        <w:rPr>
          <w:rFonts w:ascii="Times New Roman" w:hAnsi="Times New Roman"/>
          <w:color w:val="000000"/>
          <w:sz w:val="24"/>
          <w:szCs w:val="24"/>
        </w:rPr>
        <w:tab/>
      </w:r>
      <w:r>
        <w:rPr>
          <w:rFonts w:ascii="Times New Roman" w:hAnsi="Times New Roman"/>
          <w:color w:val="000000"/>
          <w:sz w:val="24"/>
          <w:szCs w:val="24"/>
        </w:rPr>
        <w:t>(1987)</w:t>
      </w:r>
    </w:p>
    <w:p w:rsidR="00F0514D" w:rsidRDefault="00F0514D" w:rsidP="00B405A1">
      <w:pPr>
        <w:pStyle w:val="ListParagraph"/>
        <w:numPr>
          <w:ilvl w:val="4"/>
          <w:numId w:val="13"/>
        </w:numPr>
        <w:tabs>
          <w:tab w:val="clear" w:pos="360"/>
        </w:tabs>
        <w:spacing w:after="0" w:line="360" w:lineRule="auto"/>
        <w:ind w:left="709"/>
        <w:rPr>
          <w:rFonts w:ascii="Times New Roman" w:hAnsi="Times New Roman"/>
          <w:color w:val="000000"/>
          <w:sz w:val="24"/>
          <w:szCs w:val="24"/>
        </w:rPr>
      </w:pPr>
      <w:r>
        <w:rPr>
          <w:rFonts w:ascii="Times New Roman" w:hAnsi="Times New Roman"/>
          <w:color w:val="000000"/>
          <w:sz w:val="24"/>
          <w:szCs w:val="24"/>
        </w:rPr>
        <w:t>SMA Amir Islam Watampone</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sidR="00BA241F">
        <w:rPr>
          <w:rFonts w:ascii="Times New Roman" w:hAnsi="Times New Roman"/>
          <w:color w:val="000000"/>
          <w:sz w:val="24"/>
          <w:szCs w:val="24"/>
        </w:rPr>
        <w:tab/>
      </w:r>
      <w:r>
        <w:rPr>
          <w:rFonts w:ascii="Times New Roman" w:hAnsi="Times New Roman"/>
          <w:color w:val="000000"/>
          <w:sz w:val="24"/>
          <w:szCs w:val="24"/>
        </w:rPr>
        <w:t>(1990)</w:t>
      </w:r>
    </w:p>
    <w:p w:rsidR="00F0514D" w:rsidRDefault="00F0514D" w:rsidP="00B405A1">
      <w:pPr>
        <w:pStyle w:val="ListParagraph"/>
        <w:numPr>
          <w:ilvl w:val="4"/>
          <w:numId w:val="13"/>
        </w:numPr>
        <w:tabs>
          <w:tab w:val="clear" w:pos="360"/>
        </w:tabs>
        <w:spacing w:after="0" w:line="360" w:lineRule="auto"/>
        <w:ind w:left="709"/>
        <w:rPr>
          <w:rFonts w:ascii="Times New Roman" w:hAnsi="Times New Roman"/>
          <w:color w:val="000000"/>
          <w:sz w:val="24"/>
          <w:szCs w:val="24"/>
        </w:rPr>
      </w:pPr>
      <w:r>
        <w:rPr>
          <w:rFonts w:ascii="Times New Roman" w:hAnsi="Times New Roman"/>
          <w:color w:val="000000"/>
          <w:sz w:val="24"/>
          <w:szCs w:val="24"/>
        </w:rPr>
        <w:t>Fakultas Hukum Universitas Muslim Indonesia Makassar</w:t>
      </w:r>
      <w:r>
        <w:rPr>
          <w:rFonts w:ascii="Times New Roman" w:hAnsi="Times New Roman"/>
          <w:color w:val="000000"/>
          <w:sz w:val="24"/>
          <w:szCs w:val="24"/>
        </w:rPr>
        <w:tab/>
      </w:r>
      <w:r w:rsidR="00BA241F">
        <w:rPr>
          <w:rFonts w:ascii="Times New Roman" w:hAnsi="Times New Roman"/>
          <w:color w:val="000000"/>
          <w:sz w:val="24"/>
          <w:szCs w:val="24"/>
        </w:rPr>
        <w:tab/>
      </w:r>
      <w:r>
        <w:rPr>
          <w:rFonts w:ascii="Times New Roman" w:hAnsi="Times New Roman"/>
          <w:color w:val="000000"/>
          <w:sz w:val="24"/>
          <w:szCs w:val="24"/>
        </w:rPr>
        <w:t>(1996)</w:t>
      </w:r>
    </w:p>
    <w:p w:rsidR="00F0514D" w:rsidRDefault="00F0514D" w:rsidP="00B405A1">
      <w:pPr>
        <w:pStyle w:val="ListParagraph"/>
        <w:numPr>
          <w:ilvl w:val="4"/>
          <w:numId w:val="13"/>
        </w:numPr>
        <w:tabs>
          <w:tab w:val="clear" w:pos="360"/>
        </w:tabs>
        <w:spacing w:after="0" w:line="360" w:lineRule="auto"/>
        <w:ind w:left="709"/>
        <w:rPr>
          <w:rFonts w:ascii="Times New Roman" w:hAnsi="Times New Roman"/>
          <w:color w:val="000000"/>
          <w:sz w:val="24"/>
          <w:szCs w:val="24"/>
        </w:rPr>
      </w:pPr>
      <w:r>
        <w:rPr>
          <w:rFonts w:ascii="Times New Roman" w:hAnsi="Times New Roman"/>
          <w:color w:val="000000"/>
          <w:sz w:val="24"/>
          <w:szCs w:val="24"/>
        </w:rPr>
        <w:t xml:space="preserve">Program Magister Ilmu Hukum Universitas Airlangga Surabaya </w:t>
      </w:r>
      <w:r w:rsidR="00BA241F">
        <w:rPr>
          <w:rFonts w:ascii="Times New Roman" w:hAnsi="Times New Roman"/>
          <w:color w:val="000000"/>
          <w:sz w:val="24"/>
          <w:szCs w:val="24"/>
        </w:rPr>
        <w:tab/>
      </w:r>
      <w:r>
        <w:rPr>
          <w:rFonts w:ascii="Times New Roman" w:hAnsi="Times New Roman"/>
          <w:color w:val="000000"/>
          <w:sz w:val="24"/>
          <w:szCs w:val="24"/>
        </w:rPr>
        <w:t>(1999)</w:t>
      </w:r>
    </w:p>
    <w:p w:rsidR="0052006F" w:rsidRPr="008112BB" w:rsidRDefault="00F0514D" w:rsidP="00B405A1">
      <w:pPr>
        <w:pStyle w:val="ListParagraph"/>
        <w:numPr>
          <w:ilvl w:val="4"/>
          <w:numId w:val="13"/>
        </w:numPr>
        <w:tabs>
          <w:tab w:val="clear" w:pos="360"/>
        </w:tabs>
        <w:spacing w:after="0" w:line="360" w:lineRule="auto"/>
        <w:ind w:left="709"/>
        <w:rPr>
          <w:rFonts w:ascii="Times New Roman" w:hAnsi="Times New Roman"/>
          <w:color w:val="000000"/>
          <w:sz w:val="24"/>
          <w:szCs w:val="24"/>
        </w:rPr>
      </w:pPr>
      <w:r>
        <w:rPr>
          <w:rFonts w:ascii="Times New Roman" w:hAnsi="Times New Roman"/>
          <w:color w:val="000000"/>
          <w:sz w:val="24"/>
          <w:szCs w:val="24"/>
        </w:rPr>
        <w:t>Program Doktor Ilmu Hukum Universitas Diponegoro Semarang (2010-2016</w:t>
      </w:r>
      <w:r w:rsidR="00BA241F">
        <w:rPr>
          <w:rFonts w:ascii="Times New Roman" w:hAnsi="Times New Roman"/>
          <w:color w:val="000000"/>
          <w:sz w:val="24"/>
          <w:szCs w:val="24"/>
        </w:rPr>
        <w:t>)</w:t>
      </w:r>
    </w:p>
    <w:p w:rsidR="00F0514D" w:rsidRDefault="00BA241F" w:rsidP="00B405A1">
      <w:pPr>
        <w:pStyle w:val="ListParagraph"/>
        <w:numPr>
          <w:ilvl w:val="0"/>
          <w:numId w:val="33"/>
        </w:numPr>
        <w:spacing w:after="0" w:line="276" w:lineRule="auto"/>
        <w:ind w:left="364"/>
        <w:rPr>
          <w:rFonts w:ascii="Times New Roman" w:hAnsi="Times New Roman"/>
          <w:b/>
          <w:color w:val="000000"/>
          <w:sz w:val="24"/>
          <w:szCs w:val="24"/>
        </w:rPr>
      </w:pPr>
      <w:r>
        <w:rPr>
          <w:rFonts w:ascii="Times New Roman" w:hAnsi="Times New Roman"/>
          <w:b/>
          <w:color w:val="000000"/>
          <w:sz w:val="24"/>
          <w:szCs w:val="24"/>
        </w:rPr>
        <w:t>Riwayat Pekerjaan</w:t>
      </w:r>
    </w:p>
    <w:p w:rsidR="0052006F" w:rsidRDefault="0052006F" w:rsidP="0052006F">
      <w:pPr>
        <w:pStyle w:val="ListParagraph"/>
        <w:spacing w:after="0" w:line="276" w:lineRule="auto"/>
        <w:ind w:left="364" w:firstLine="0"/>
        <w:rPr>
          <w:rFonts w:ascii="Times New Roman" w:hAnsi="Times New Roman"/>
          <w:b/>
          <w:color w:val="000000"/>
          <w:sz w:val="24"/>
          <w:szCs w:val="24"/>
        </w:rPr>
      </w:pPr>
    </w:p>
    <w:p w:rsidR="00BA241F" w:rsidRDefault="00BA241F" w:rsidP="00B405A1">
      <w:pPr>
        <w:pStyle w:val="ListParagraph"/>
        <w:numPr>
          <w:ilvl w:val="5"/>
          <w:numId w:val="13"/>
        </w:numPr>
        <w:tabs>
          <w:tab w:val="clear" w:pos="360"/>
        </w:tabs>
        <w:spacing w:after="0" w:line="360" w:lineRule="auto"/>
        <w:ind w:left="709"/>
        <w:rPr>
          <w:rFonts w:ascii="Times New Roman" w:hAnsi="Times New Roman"/>
          <w:color w:val="000000"/>
          <w:sz w:val="24"/>
          <w:szCs w:val="24"/>
        </w:rPr>
      </w:pPr>
      <w:r w:rsidRPr="00BA241F">
        <w:rPr>
          <w:rFonts w:ascii="Times New Roman" w:hAnsi="Times New Roman"/>
          <w:color w:val="000000"/>
          <w:sz w:val="24"/>
          <w:szCs w:val="24"/>
        </w:rPr>
        <w:t>Dosen Jurusan</w:t>
      </w:r>
      <w:r>
        <w:rPr>
          <w:rFonts w:ascii="Times New Roman" w:hAnsi="Times New Roman"/>
          <w:color w:val="000000"/>
          <w:sz w:val="24"/>
          <w:szCs w:val="24"/>
        </w:rPr>
        <w:t xml:space="preserve"> Sari’ah Sekolah Tinggi Agama Islam Negeri (STAIN) Watampone</w:t>
      </w:r>
    </w:p>
    <w:p w:rsidR="00BA241F" w:rsidRDefault="00BA241F" w:rsidP="00B405A1">
      <w:pPr>
        <w:pStyle w:val="ListParagraph"/>
        <w:numPr>
          <w:ilvl w:val="5"/>
          <w:numId w:val="13"/>
        </w:numPr>
        <w:tabs>
          <w:tab w:val="clear" w:pos="360"/>
        </w:tabs>
        <w:spacing w:after="0" w:line="360" w:lineRule="auto"/>
        <w:ind w:left="709"/>
        <w:rPr>
          <w:rFonts w:ascii="Times New Roman" w:hAnsi="Times New Roman"/>
          <w:color w:val="000000"/>
          <w:sz w:val="24"/>
          <w:szCs w:val="24"/>
        </w:rPr>
      </w:pPr>
      <w:r>
        <w:rPr>
          <w:rFonts w:ascii="Times New Roman" w:hAnsi="Times New Roman"/>
          <w:color w:val="000000"/>
          <w:sz w:val="24"/>
          <w:szCs w:val="24"/>
        </w:rPr>
        <w:t>Pengajar Pada Diklat PIM/Adum Angkatan IV dan V Pemerintah Daerah Kabupaten Bone (2002)</w:t>
      </w:r>
    </w:p>
    <w:p w:rsidR="00BA241F" w:rsidRDefault="00BA241F" w:rsidP="00B405A1">
      <w:pPr>
        <w:pStyle w:val="ListParagraph"/>
        <w:numPr>
          <w:ilvl w:val="5"/>
          <w:numId w:val="13"/>
        </w:numPr>
        <w:tabs>
          <w:tab w:val="clear" w:pos="360"/>
        </w:tabs>
        <w:spacing w:after="0" w:line="360" w:lineRule="auto"/>
        <w:ind w:left="709"/>
        <w:rPr>
          <w:rFonts w:ascii="Times New Roman" w:hAnsi="Times New Roman"/>
          <w:color w:val="000000"/>
          <w:sz w:val="24"/>
          <w:szCs w:val="24"/>
        </w:rPr>
      </w:pPr>
      <w:r>
        <w:rPr>
          <w:rFonts w:ascii="Times New Roman" w:hAnsi="Times New Roman"/>
          <w:color w:val="000000"/>
          <w:sz w:val="24"/>
          <w:szCs w:val="24"/>
        </w:rPr>
        <w:lastRenderedPageBreak/>
        <w:t>Tim Pengkaji Pemekaran Wilayah, Pemerintah Daerah Kabupaten Bone, (2005)</w:t>
      </w:r>
    </w:p>
    <w:p w:rsidR="00BA241F" w:rsidRDefault="00BA241F" w:rsidP="00B405A1">
      <w:pPr>
        <w:pStyle w:val="ListParagraph"/>
        <w:numPr>
          <w:ilvl w:val="5"/>
          <w:numId w:val="13"/>
        </w:numPr>
        <w:tabs>
          <w:tab w:val="clear" w:pos="360"/>
        </w:tabs>
        <w:spacing w:after="0" w:line="360" w:lineRule="auto"/>
        <w:ind w:left="709"/>
        <w:rPr>
          <w:rFonts w:ascii="Times New Roman" w:hAnsi="Times New Roman"/>
          <w:color w:val="000000"/>
          <w:sz w:val="24"/>
          <w:szCs w:val="24"/>
        </w:rPr>
      </w:pPr>
      <w:r>
        <w:rPr>
          <w:rFonts w:ascii="Times New Roman" w:hAnsi="Times New Roman"/>
          <w:color w:val="000000"/>
          <w:sz w:val="24"/>
          <w:szCs w:val="24"/>
        </w:rPr>
        <w:t>Tim Pencanangan Gerakan Penegakan Dan Percepatan Pemberantasan KKN Kabupaten Bone, Pemerintah Daerah Kabupaten Bone, (2006)</w:t>
      </w:r>
    </w:p>
    <w:p w:rsidR="00BA241F" w:rsidRDefault="00BA241F" w:rsidP="00B405A1">
      <w:pPr>
        <w:pStyle w:val="ListParagraph"/>
        <w:numPr>
          <w:ilvl w:val="5"/>
          <w:numId w:val="13"/>
        </w:numPr>
        <w:tabs>
          <w:tab w:val="clear" w:pos="360"/>
        </w:tabs>
        <w:spacing w:after="0" w:line="360" w:lineRule="auto"/>
        <w:ind w:left="709"/>
        <w:rPr>
          <w:rFonts w:ascii="Times New Roman" w:hAnsi="Times New Roman"/>
          <w:color w:val="000000"/>
          <w:sz w:val="24"/>
          <w:szCs w:val="24"/>
        </w:rPr>
      </w:pPr>
      <w:r>
        <w:rPr>
          <w:rFonts w:ascii="Times New Roman" w:hAnsi="Times New Roman"/>
          <w:color w:val="000000"/>
          <w:sz w:val="24"/>
          <w:szCs w:val="24"/>
        </w:rPr>
        <w:t>Tim Pengkaji dan Evaluasi Peraturan Daerah Tahun Anggaran (2006), Pemerintah Daerah Kabupaten Bone, (2006)</w:t>
      </w:r>
    </w:p>
    <w:p w:rsidR="00BA241F" w:rsidRDefault="00BA241F" w:rsidP="00B405A1">
      <w:pPr>
        <w:pStyle w:val="ListParagraph"/>
        <w:numPr>
          <w:ilvl w:val="5"/>
          <w:numId w:val="13"/>
        </w:numPr>
        <w:tabs>
          <w:tab w:val="clear" w:pos="360"/>
        </w:tabs>
        <w:spacing w:after="0" w:line="360" w:lineRule="auto"/>
        <w:ind w:left="709"/>
        <w:rPr>
          <w:rFonts w:ascii="Times New Roman" w:hAnsi="Times New Roman"/>
          <w:color w:val="000000"/>
          <w:sz w:val="24"/>
          <w:szCs w:val="24"/>
        </w:rPr>
      </w:pPr>
      <w:r>
        <w:rPr>
          <w:rFonts w:ascii="Times New Roman" w:hAnsi="Times New Roman"/>
          <w:color w:val="000000"/>
          <w:sz w:val="24"/>
          <w:szCs w:val="24"/>
        </w:rPr>
        <w:t>Anggota Majelis Pengawas Daerah Notaris Kabupaten Bone (2006-sekarang)</w:t>
      </w:r>
    </w:p>
    <w:p w:rsidR="00BA241F" w:rsidRDefault="00BA241F" w:rsidP="00B405A1">
      <w:pPr>
        <w:pStyle w:val="ListParagraph"/>
        <w:numPr>
          <w:ilvl w:val="5"/>
          <w:numId w:val="13"/>
        </w:numPr>
        <w:tabs>
          <w:tab w:val="clear" w:pos="360"/>
        </w:tabs>
        <w:spacing w:after="0" w:line="360" w:lineRule="auto"/>
        <w:ind w:left="709"/>
        <w:rPr>
          <w:rFonts w:ascii="Times New Roman" w:hAnsi="Times New Roman"/>
          <w:color w:val="000000"/>
          <w:sz w:val="24"/>
          <w:szCs w:val="24"/>
        </w:rPr>
      </w:pPr>
      <w:r w:rsidRPr="00BA241F">
        <w:rPr>
          <w:rFonts w:ascii="Times New Roman" w:hAnsi="Times New Roman"/>
          <w:color w:val="000000"/>
          <w:sz w:val="24"/>
          <w:szCs w:val="24"/>
        </w:rPr>
        <w:t>Sekretaris Pusat Penelitian Dan Pengabdian Masyarakat (P3M) Sekolah Tinggi Agama Islam Negeri (STAIN) Watampone, (2007-2010)</w:t>
      </w:r>
    </w:p>
    <w:p w:rsidR="00BA241F" w:rsidRDefault="00BA241F" w:rsidP="00B405A1">
      <w:pPr>
        <w:pStyle w:val="ListParagraph"/>
        <w:numPr>
          <w:ilvl w:val="5"/>
          <w:numId w:val="13"/>
        </w:numPr>
        <w:tabs>
          <w:tab w:val="clear" w:pos="360"/>
        </w:tabs>
        <w:spacing w:after="0" w:line="360" w:lineRule="auto"/>
        <w:ind w:left="709"/>
        <w:rPr>
          <w:rFonts w:ascii="Times New Roman" w:hAnsi="Times New Roman"/>
          <w:color w:val="000000"/>
          <w:sz w:val="24"/>
          <w:szCs w:val="24"/>
        </w:rPr>
      </w:pPr>
      <w:r w:rsidRPr="00BA241F">
        <w:rPr>
          <w:rFonts w:ascii="Times New Roman" w:hAnsi="Times New Roman"/>
          <w:color w:val="000000"/>
          <w:sz w:val="24"/>
          <w:szCs w:val="24"/>
        </w:rPr>
        <w:t>Unsur Pakar Panitia Rencana Aksi Nasional Hak Asasi Manusia (RANHAM) Kabupaten Bone 2011-2014, Pemerintah Daerah Kabupaten Bone, (2013)</w:t>
      </w:r>
    </w:p>
    <w:p w:rsidR="00BA241F" w:rsidRDefault="00BA241F" w:rsidP="00B405A1">
      <w:pPr>
        <w:pStyle w:val="ListParagraph"/>
        <w:numPr>
          <w:ilvl w:val="5"/>
          <w:numId w:val="13"/>
        </w:numPr>
        <w:tabs>
          <w:tab w:val="clear" w:pos="360"/>
        </w:tabs>
        <w:spacing w:after="0" w:line="360" w:lineRule="auto"/>
        <w:ind w:left="709"/>
        <w:rPr>
          <w:rFonts w:ascii="Times New Roman" w:hAnsi="Times New Roman"/>
          <w:color w:val="000000"/>
          <w:sz w:val="24"/>
          <w:szCs w:val="24"/>
        </w:rPr>
      </w:pPr>
      <w:r w:rsidRPr="00BA241F">
        <w:rPr>
          <w:rFonts w:ascii="Times New Roman" w:hAnsi="Times New Roman"/>
          <w:color w:val="000000"/>
          <w:sz w:val="24"/>
          <w:szCs w:val="24"/>
        </w:rPr>
        <w:t>Kuasa Hukum Pemerintah Daerah Kabupaten Bone, Pemerintah Daerah Kabupaten Bone, (2013-sekarang)</w:t>
      </w:r>
    </w:p>
    <w:p w:rsidR="00BA241F" w:rsidRDefault="00BA241F" w:rsidP="00B405A1">
      <w:pPr>
        <w:pStyle w:val="ListParagraph"/>
        <w:numPr>
          <w:ilvl w:val="5"/>
          <w:numId w:val="13"/>
        </w:numPr>
        <w:tabs>
          <w:tab w:val="clear" w:pos="360"/>
        </w:tabs>
        <w:spacing w:after="0" w:line="360" w:lineRule="auto"/>
        <w:ind w:left="709"/>
        <w:rPr>
          <w:rFonts w:ascii="Times New Roman" w:hAnsi="Times New Roman"/>
          <w:color w:val="000000"/>
          <w:sz w:val="24"/>
          <w:szCs w:val="24"/>
        </w:rPr>
      </w:pPr>
      <w:r w:rsidRPr="00BA241F">
        <w:rPr>
          <w:rFonts w:ascii="Times New Roman" w:hAnsi="Times New Roman"/>
          <w:color w:val="000000"/>
          <w:sz w:val="24"/>
          <w:szCs w:val="24"/>
        </w:rPr>
        <w:t>Kelompok Pakar/Tim Ahli Dewan Perwakilan Rakyat Daerah Kabupaten Bone, Pemerintah Daerah Kabupaten Bone, (2013- sekarang)</w:t>
      </w:r>
    </w:p>
    <w:p w:rsidR="00BA241F" w:rsidRDefault="00BA241F" w:rsidP="00B405A1">
      <w:pPr>
        <w:pStyle w:val="ListParagraph"/>
        <w:numPr>
          <w:ilvl w:val="5"/>
          <w:numId w:val="13"/>
        </w:numPr>
        <w:tabs>
          <w:tab w:val="clear" w:pos="360"/>
        </w:tabs>
        <w:spacing w:after="0" w:line="360" w:lineRule="auto"/>
        <w:ind w:left="709"/>
        <w:rPr>
          <w:rFonts w:ascii="Times New Roman" w:hAnsi="Times New Roman"/>
          <w:color w:val="000000"/>
          <w:sz w:val="24"/>
          <w:szCs w:val="24"/>
        </w:rPr>
      </w:pPr>
      <w:r w:rsidRPr="00BA241F">
        <w:rPr>
          <w:rFonts w:ascii="Times New Roman" w:hAnsi="Times New Roman"/>
          <w:color w:val="000000"/>
          <w:sz w:val="24"/>
          <w:szCs w:val="24"/>
        </w:rPr>
        <w:t>Tim Pengkaji Peraturan Daerah Kabupaten Bone, Pemerintah Daerah Kabupaten Bone, (2014-sekarang)</w:t>
      </w:r>
    </w:p>
    <w:p w:rsidR="00BA241F" w:rsidRDefault="00BA241F" w:rsidP="00B405A1">
      <w:pPr>
        <w:pStyle w:val="ListParagraph"/>
        <w:numPr>
          <w:ilvl w:val="5"/>
          <w:numId w:val="13"/>
        </w:numPr>
        <w:tabs>
          <w:tab w:val="clear" w:pos="360"/>
        </w:tabs>
        <w:spacing w:after="0" w:line="360" w:lineRule="auto"/>
        <w:ind w:left="709"/>
        <w:rPr>
          <w:rFonts w:ascii="Times New Roman" w:hAnsi="Times New Roman"/>
          <w:color w:val="000000"/>
          <w:sz w:val="24"/>
          <w:szCs w:val="24"/>
        </w:rPr>
      </w:pPr>
      <w:r w:rsidRPr="00BA241F">
        <w:rPr>
          <w:rFonts w:ascii="Times New Roman" w:hAnsi="Times New Roman"/>
          <w:color w:val="000000"/>
          <w:sz w:val="24"/>
          <w:szCs w:val="24"/>
        </w:rPr>
        <w:t>Anggota Forum Kerukunan Ummat Beragama Kabupaten Bone, Pemerintah Daerah Kabupaten Bone, (2014-sekarang)</w:t>
      </w:r>
    </w:p>
    <w:p w:rsidR="00BA241F" w:rsidRDefault="00BA241F" w:rsidP="00B405A1">
      <w:pPr>
        <w:pStyle w:val="ListParagraph"/>
        <w:numPr>
          <w:ilvl w:val="5"/>
          <w:numId w:val="13"/>
        </w:numPr>
        <w:tabs>
          <w:tab w:val="clear" w:pos="360"/>
        </w:tabs>
        <w:spacing w:after="0" w:line="360" w:lineRule="auto"/>
        <w:ind w:left="709"/>
        <w:rPr>
          <w:rFonts w:ascii="Times New Roman" w:hAnsi="Times New Roman"/>
          <w:color w:val="000000"/>
          <w:sz w:val="24"/>
          <w:szCs w:val="24"/>
        </w:rPr>
      </w:pPr>
      <w:r w:rsidRPr="00BA241F">
        <w:rPr>
          <w:rFonts w:ascii="Times New Roman" w:hAnsi="Times New Roman"/>
          <w:color w:val="000000"/>
          <w:sz w:val="24"/>
          <w:szCs w:val="24"/>
        </w:rPr>
        <w:t>Anggota Unit Layanan Pengadaan (ULP) Sekolah Tinggi Agama Islam Negeri (STAIN) Watampone, (2015-sekarang)</w:t>
      </w:r>
    </w:p>
    <w:p w:rsidR="00BA241F" w:rsidRDefault="00BA241F" w:rsidP="00B405A1">
      <w:pPr>
        <w:pStyle w:val="ListParagraph"/>
        <w:numPr>
          <w:ilvl w:val="5"/>
          <w:numId w:val="13"/>
        </w:numPr>
        <w:tabs>
          <w:tab w:val="clear" w:pos="360"/>
        </w:tabs>
        <w:spacing w:after="0" w:line="360" w:lineRule="auto"/>
        <w:ind w:left="709"/>
        <w:rPr>
          <w:rFonts w:ascii="Times New Roman" w:hAnsi="Times New Roman"/>
          <w:color w:val="000000"/>
          <w:sz w:val="24"/>
          <w:szCs w:val="24"/>
        </w:rPr>
      </w:pPr>
      <w:r w:rsidRPr="00BA241F">
        <w:rPr>
          <w:rFonts w:ascii="Times New Roman" w:hAnsi="Times New Roman"/>
          <w:color w:val="000000"/>
          <w:sz w:val="24"/>
          <w:szCs w:val="24"/>
        </w:rPr>
        <w:t>Sekretaris merangkap Anggota, Badan Pengawas Perusahaan Daerah Air Minum Wae Manurung Kabupaten Bone, Pemerintah Daerah Kabupaten Bone, (2015-sekarang)</w:t>
      </w:r>
    </w:p>
    <w:p w:rsidR="0052006F" w:rsidRPr="003B12A8" w:rsidRDefault="0052006F" w:rsidP="003B12A8">
      <w:pPr>
        <w:spacing w:after="0" w:line="276" w:lineRule="auto"/>
        <w:ind w:left="0" w:firstLine="0"/>
        <w:rPr>
          <w:rFonts w:ascii="Times New Roman" w:hAnsi="Times New Roman"/>
          <w:color w:val="000000"/>
          <w:sz w:val="24"/>
          <w:szCs w:val="24"/>
        </w:rPr>
      </w:pPr>
    </w:p>
    <w:p w:rsidR="00BA241F" w:rsidRDefault="00BA241F" w:rsidP="00B405A1">
      <w:pPr>
        <w:pStyle w:val="ListParagraph"/>
        <w:numPr>
          <w:ilvl w:val="0"/>
          <w:numId w:val="33"/>
        </w:numPr>
        <w:spacing w:after="0" w:line="276" w:lineRule="auto"/>
        <w:ind w:left="364"/>
        <w:rPr>
          <w:rFonts w:ascii="Times New Roman" w:hAnsi="Times New Roman"/>
          <w:b/>
          <w:color w:val="000000"/>
          <w:sz w:val="24"/>
          <w:szCs w:val="24"/>
        </w:rPr>
      </w:pPr>
      <w:r>
        <w:rPr>
          <w:rFonts w:ascii="Times New Roman" w:hAnsi="Times New Roman"/>
          <w:b/>
          <w:color w:val="000000"/>
          <w:sz w:val="24"/>
          <w:szCs w:val="24"/>
        </w:rPr>
        <w:t>Publikasi Ilmiah</w:t>
      </w:r>
    </w:p>
    <w:p w:rsidR="0052006F" w:rsidRDefault="0052006F" w:rsidP="0052006F">
      <w:pPr>
        <w:pStyle w:val="ListParagraph"/>
        <w:spacing w:after="0" w:line="276" w:lineRule="auto"/>
        <w:ind w:left="364" w:firstLine="0"/>
        <w:rPr>
          <w:rFonts w:ascii="Times New Roman" w:hAnsi="Times New Roman"/>
          <w:b/>
          <w:color w:val="000000"/>
          <w:sz w:val="24"/>
          <w:szCs w:val="24"/>
        </w:rPr>
      </w:pPr>
    </w:p>
    <w:p w:rsidR="00A86125" w:rsidRPr="00A86125" w:rsidRDefault="00A86125" w:rsidP="00B405A1">
      <w:pPr>
        <w:pStyle w:val="ListParagraph"/>
        <w:numPr>
          <w:ilvl w:val="6"/>
          <w:numId w:val="13"/>
        </w:numPr>
        <w:tabs>
          <w:tab w:val="clear" w:pos="644"/>
        </w:tabs>
        <w:spacing w:after="0" w:line="360" w:lineRule="auto"/>
        <w:ind w:left="709"/>
        <w:rPr>
          <w:rFonts w:ascii="Times New Roman" w:hAnsi="Times New Roman"/>
          <w:b/>
          <w:color w:val="000000"/>
          <w:sz w:val="24"/>
          <w:szCs w:val="24"/>
        </w:rPr>
      </w:pPr>
      <w:r w:rsidRPr="00A86125">
        <w:rPr>
          <w:rFonts w:ascii="Times New Roman" w:hAnsi="Times New Roman"/>
          <w:color w:val="000000"/>
          <w:sz w:val="24"/>
          <w:szCs w:val="24"/>
        </w:rPr>
        <w:t>Fungsi Penyelenggara Pemerintahan Daerah Dalam</w:t>
      </w:r>
      <w:r w:rsidRPr="00A86125">
        <w:rPr>
          <w:rFonts w:ascii="Times New Roman" w:hAnsi="Times New Roman"/>
          <w:color w:val="000000"/>
          <w:sz w:val="24"/>
          <w:szCs w:val="24"/>
        </w:rPr>
        <w:tab/>
        <w:t xml:space="preserve"> Mewujudkan Cita Negara Hukum Pancasila, Jurnal Al - Afkar Jurnal Ilmu-Ilmu Keislaman dan Kemasyarakatan. Vol. 1. No. 1. Januari-Juni 2011.</w:t>
      </w:r>
    </w:p>
    <w:p w:rsidR="00A86125" w:rsidRPr="00A86125" w:rsidRDefault="00A86125" w:rsidP="00B405A1">
      <w:pPr>
        <w:pStyle w:val="ListParagraph"/>
        <w:numPr>
          <w:ilvl w:val="6"/>
          <w:numId w:val="13"/>
        </w:numPr>
        <w:tabs>
          <w:tab w:val="clear" w:pos="644"/>
        </w:tabs>
        <w:spacing w:after="0" w:line="360" w:lineRule="auto"/>
        <w:ind w:left="709"/>
        <w:rPr>
          <w:rFonts w:ascii="Times New Roman" w:hAnsi="Times New Roman"/>
          <w:b/>
          <w:color w:val="000000"/>
          <w:sz w:val="24"/>
          <w:szCs w:val="24"/>
        </w:rPr>
      </w:pPr>
      <w:r w:rsidRPr="00A86125">
        <w:rPr>
          <w:rFonts w:ascii="Times New Roman" w:hAnsi="Times New Roman"/>
          <w:color w:val="000000"/>
          <w:sz w:val="24"/>
          <w:szCs w:val="24"/>
        </w:rPr>
        <w:lastRenderedPageBreak/>
        <w:t>Membangun Sistem Hukum Perizinan Yang Berorientasi Pelayanan (Analisis Terhadap Mal Administrasi dalam Pelayanan Publik di Bidang Perizinan), Jurnal Al – Afkar Jurnal Ilmu-Ilmu Keislaman dan Kemasyarakatan.  Vol. 1. No. 2. Juli-Desembar 2011.</w:t>
      </w:r>
    </w:p>
    <w:p w:rsidR="00A86125" w:rsidRPr="00A86125" w:rsidRDefault="00A86125" w:rsidP="00B405A1">
      <w:pPr>
        <w:pStyle w:val="ListParagraph"/>
        <w:numPr>
          <w:ilvl w:val="6"/>
          <w:numId w:val="13"/>
        </w:numPr>
        <w:tabs>
          <w:tab w:val="clear" w:pos="644"/>
        </w:tabs>
        <w:spacing w:after="0" w:line="360" w:lineRule="auto"/>
        <w:ind w:left="709"/>
        <w:rPr>
          <w:rFonts w:ascii="Times New Roman" w:hAnsi="Times New Roman"/>
          <w:b/>
          <w:color w:val="000000"/>
          <w:sz w:val="24"/>
          <w:szCs w:val="24"/>
        </w:rPr>
      </w:pPr>
      <w:r w:rsidRPr="00A86125">
        <w:rPr>
          <w:rFonts w:ascii="Times New Roman" w:hAnsi="Times New Roman"/>
          <w:color w:val="000000"/>
          <w:sz w:val="24"/>
          <w:szCs w:val="24"/>
        </w:rPr>
        <w:t>Perempuan Disimpang Jalan (Dilema Posisi Perempuan Dalam Dunia  Kapitalisme Iklan), Jurnal Al – Afkar Jurnal Ilmu-Ilmu Keislaman Dan Kemasyarakatan. Vol. 2. No. 1. Januari – Juni 2012.</w:t>
      </w:r>
    </w:p>
    <w:p w:rsidR="0052006F" w:rsidRPr="008112BB" w:rsidRDefault="00A86125" w:rsidP="00B405A1">
      <w:pPr>
        <w:pStyle w:val="ListParagraph"/>
        <w:numPr>
          <w:ilvl w:val="6"/>
          <w:numId w:val="13"/>
        </w:numPr>
        <w:tabs>
          <w:tab w:val="clear" w:pos="644"/>
        </w:tabs>
        <w:spacing w:after="0" w:line="360" w:lineRule="auto"/>
        <w:ind w:left="709"/>
        <w:rPr>
          <w:rFonts w:ascii="Times New Roman" w:hAnsi="Times New Roman"/>
          <w:b/>
          <w:color w:val="000000"/>
          <w:sz w:val="24"/>
          <w:szCs w:val="24"/>
        </w:rPr>
      </w:pPr>
      <w:r w:rsidRPr="00A86125">
        <w:rPr>
          <w:rFonts w:ascii="Times New Roman" w:hAnsi="Times New Roman"/>
          <w:color w:val="000000"/>
          <w:sz w:val="24"/>
          <w:szCs w:val="24"/>
        </w:rPr>
        <w:t>Penyelenggaraan Pemerintahan Dalam Negara Hukum Pancasila,  Jurnal  Al – Ad’alah Jurnal Hukum Dan Politik Islam. Vol. II. Juni 2015</w:t>
      </w:r>
    </w:p>
    <w:p w:rsidR="00A86125" w:rsidRDefault="00BA241F" w:rsidP="00B405A1">
      <w:pPr>
        <w:pStyle w:val="ListParagraph"/>
        <w:numPr>
          <w:ilvl w:val="0"/>
          <w:numId w:val="33"/>
        </w:numPr>
        <w:spacing w:after="0" w:line="276" w:lineRule="auto"/>
        <w:ind w:left="364"/>
        <w:rPr>
          <w:rFonts w:ascii="Times New Roman" w:hAnsi="Times New Roman"/>
          <w:b/>
          <w:color w:val="000000"/>
          <w:sz w:val="24"/>
          <w:szCs w:val="24"/>
        </w:rPr>
      </w:pPr>
      <w:r>
        <w:rPr>
          <w:rFonts w:ascii="Times New Roman" w:hAnsi="Times New Roman"/>
          <w:b/>
          <w:color w:val="000000"/>
          <w:sz w:val="24"/>
          <w:szCs w:val="24"/>
        </w:rPr>
        <w:t>Pengalaman Organisasi</w:t>
      </w:r>
    </w:p>
    <w:p w:rsidR="0052006F" w:rsidRPr="008112BB" w:rsidRDefault="0052006F" w:rsidP="008112BB">
      <w:pPr>
        <w:spacing w:after="0" w:line="276" w:lineRule="auto"/>
        <w:rPr>
          <w:rFonts w:ascii="Times New Roman" w:hAnsi="Times New Roman"/>
          <w:b/>
          <w:color w:val="000000"/>
          <w:sz w:val="24"/>
          <w:szCs w:val="24"/>
        </w:rPr>
      </w:pPr>
    </w:p>
    <w:p w:rsidR="00A86125" w:rsidRPr="00A86125" w:rsidRDefault="00B959C4" w:rsidP="00B405A1">
      <w:pPr>
        <w:pStyle w:val="ListParagraph"/>
        <w:numPr>
          <w:ilvl w:val="0"/>
          <w:numId w:val="34"/>
        </w:numPr>
        <w:spacing w:after="0" w:line="360" w:lineRule="auto"/>
        <w:ind w:left="709"/>
        <w:rPr>
          <w:rFonts w:ascii="Times New Roman" w:hAnsi="Times New Roman"/>
          <w:b/>
          <w:color w:val="000000"/>
          <w:sz w:val="24"/>
          <w:szCs w:val="24"/>
        </w:rPr>
      </w:pPr>
      <w:r w:rsidRPr="00A86125">
        <w:rPr>
          <w:rFonts w:ascii="Times New Roman" w:hAnsi="Times New Roman"/>
          <w:color w:val="000000"/>
          <w:sz w:val="24"/>
          <w:szCs w:val="24"/>
        </w:rPr>
        <w:t xml:space="preserve">Ketua komisi Hukum, HAM dan Lingkungan Hidup, </w:t>
      </w:r>
      <w:r w:rsidR="00E05A74" w:rsidRPr="00A86125">
        <w:rPr>
          <w:rFonts w:ascii="Times New Roman" w:hAnsi="Times New Roman"/>
          <w:color w:val="000000"/>
          <w:sz w:val="24"/>
          <w:szCs w:val="24"/>
        </w:rPr>
        <w:t xml:space="preserve">Komite Nasional </w:t>
      </w:r>
      <w:r w:rsidR="00502F58" w:rsidRPr="00A86125">
        <w:rPr>
          <w:rFonts w:ascii="Times New Roman" w:hAnsi="Times New Roman"/>
          <w:color w:val="000000"/>
          <w:sz w:val="24"/>
          <w:szCs w:val="24"/>
        </w:rPr>
        <w:t xml:space="preserve">  </w:t>
      </w:r>
      <w:r w:rsidR="00E05A74" w:rsidRPr="00A86125">
        <w:rPr>
          <w:rFonts w:ascii="Times New Roman" w:hAnsi="Times New Roman"/>
          <w:color w:val="000000"/>
          <w:sz w:val="24"/>
          <w:szCs w:val="24"/>
        </w:rPr>
        <w:t xml:space="preserve">Pemuda </w:t>
      </w:r>
      <w:r w:rsidR="00384A91" w:rsidRPr="00A86125">
        <w:rPr>
          <w:rFonts w:ascii="Times New Roman" w:hAnsi="Times New Roman"/>
          <w:color w:val="000000"/>
          <w:sz w:val="24"/>
          <w:szCs w:val="24"/>
        </w:rPr>
        <w:t xml:space="preserve"> </w:t>
      </w:r>
      <w:r w:rsidR="00E05A74" w:rsidRPr="00A86125">
        <w:rPr>
          <w:rFonts w:ascii="Times New Roman" w:hAnsi="Times New Roman"/>
          <w:color w:val="000000"/>
          <w:sz w:val="24"/>
          <w:szCs w:val="24"/>
        </w:rPr>
        <w:t xml:space="preserve">Indonesia (KNPI) </w:t>
      </w:r>
      <w:r w:rsidRPr="00A86125">
        <w:rPr>
          <w:rFonts w:ascii="Times New Roman" w:hAnsi="Times New Roman"/>
          <w:color w:val="000000"/>
          <w:sz w:val="24"/>
          <w:szCs w:val="24"/>
        </w:rPr>
        <w:t>Kabupaten Bone, (2005-2008)</w:t>
      </w:r>
    </w:p>
    <w:p w:rsidR="00A86125" w:rsidRPr="00A86125" w:rsidRDefault="00B959C4" w:rsidP="00B405A1">
      <w:pPr>
        <w:pStyle w:val="ListParagraph"/>
        <w:numPr>
          <w:ilvl w:val="0"/>
          <w:numId w:val="34"/>
        </w:numPr>
        <w:spacing w:after="0" w:line="360" w:lineRule="auto"/>
        <w:ind w:left="709"/>
        <w:rPr>
          <w:rFonts w:ascii="Times New Roman" w:hAnsi="Times New Roman"/>
          <w:b/>
          <w:color w:val="000000"/>
          <w:sz w:val="24"/>
          <w:szCs w:val="24"/>
        </w:rPr>
      </w:pPr>
      <w:r w:rsidRPr="00A86125">
        <w:rPr>
          <w:rFonts w:ascii="Times New Roman" w:hAnsi="Times New Roman"/>
          <w:color w:val="000000"/>
          <w:sz w:val="24"/>
          <w:szCs w:val="24"/>
        </w:rPr>
        <w:t>Anggota Departemen Advokasi dan P</w:t>
      </w:r>
      <w:r w:rsidR="00665A6C" w:rsidRPr="00A86125">
        <w:rPr>
          <w:rFonts w:ascii="Times New Roman" w:hAnsi="Times New Roman"/>
          <w:color w:val="000000"/>
          <w:sz w:val="24"/>
          <w:szCs w:val="24"/>
        </w:rPr>
        <w:t xml:space="preserve">emberdayaan Masyarakat, Gerakan </w:t>
      </w:r>
      <w:r w:rsidR="00502F58" w:rsidRPr="00A86125">
        <w:rPr>
          <w:rFonts w:ascii="Times New Roman" w:hAnsi="Times New Roman"/>
          <w:color w:val="000000"/>
          <w:sz w:val="24"/>
          <w:szCs w:val="24"/>
        </w:rPr>
        <w:t xml:space="preserve">    </w:t>
      </w:r>
      <w:r w:rsidRPr="00A86125">
        <w:rPr>
          <w:rFonts w:ascii="Times New Roman" w:hAnsi="Times New Roman"/>
          <w:color w:val="000000"/>
          <w:sz w:val="24"/>
          <w:szCs w:val="24"/>
        </w:rPr>
        <w:t>Pemuda Ansor Provinsi Sulawesi Selatan, (2008-2012)</w:t>
      </w:r>
    </w:p>
    <w:p w:rsidR="00A86125" w:rsidRPr="00A86125" w:rsidRDefault="00B959C4" w:rsidP="00B405A1">
      <w:pPr>
        <w:pStyle w:val="ListParagraph"/>
        <w:numPr>
          <w:ilvl w:val="0"/>
          <w:numId w:val="34"/>
        </w:numPr>
        <w:spacing w:after="0" w:line="360" w:lineRule="auto"/>
        <w:ind w:left="709"/>
        <w:rPr>
          <w:rFonts w:ascii="Times New Roman" w:hAnsi="Times New Roman"/>
          <w:b/>
          <w:color w:val="000000"/>
          <w:sz w:val="24"/>
          <w:szCs w:val="24"/>
        </w:rPr>
      </w:pPr>
      <w:r w:rsidRPr="00A86125">
        <w:rPr>
          <w:rFonts w:ascii="Times New Roman" w:hAnsi="Times New Roman"/>
          <w:color w:val="000000"/>
          <w:sz w:val="24"/>
          <w:szCs w:val="24"/>
        </w:rPr>
        <w:t>Sekretaris  Ikatan Pemberdayaan Pedagang Kecil Indonesia (IPKINDO) Kabupaten Bone, (2010-2015)</w:t>
      </w:r>
    </w:p>
    <w:p w:rsidR="00A86125" w:rsidRPr="00A86125" w:rsidRDefault="00A97C09" w:rsidP="00B405A1">
      <w:pPr>
        <w:pStyle w:val="ListParagraph"/>
        <w:numPr>
          <w:ilvl w:val="0"/>
          <w:numId w:val="34"/>
        </w:numPr>
        <w:spacing w:after="0" w:line="360" w:lineRule="auto"/>
        <w:ind w:left="709"/>
        <w:rPr>
          <w:rFonts w:ascii="Times New Roman" w:hAnsi="Times New Roman"/>
          <w:b/>
          <w:color w:val="000000"/>
          <w:sz w:val="24"/>
          <w:szCs w:val="24"/>
        </w:rPr>
      </w:pPr>
      <w:r w:rsidRPr="00A86125">
        <w:rPr>
          <w:rFonts w:ascii="Times New Roman" w:hAnsi="Times New Roman"/>
          <w:color w:val="000000"/>
          <w:sz w:val="24"/>
          <w:szCs w:val="24"/>
        </w:rPr>
        <w:t>Anggota Bidang H</w:t>
      </w:r>
      <w:r w:rsidR="00B959C4" w:rsidRPr="00A86125">
        <w:rPr>
          <w:rFonts w:ascii="Times New Roman" w:hAnsi="Times New Roman"/>
          <w:color w:val="000000"/>
          <w:sz w:val="24"/>
          <w:szCs w:val="24"/>
        </w:rPr>
        <w:t>ukum dan</w:t>
      </w:r>
      <w:r w:rsidRPr="00A86125">
        <w:rPr>
          <w:rFonts w:ascii="Times New Roman" w:hAnsi="Times New Roman"/>
          <w:color w:val="000000"/>
          <w:sz w:val="24"/>
          <w:szCs w:val="24"/>
        </w:rPr>
        <w:t xml:space="preserve"> Advokasi, Dewan Mesjid Indonesia Kabupaten </w:t>
      </w:r>
      <w:r w:rsidR="00665A6C" w:rsidRPr="00A86125">
        <w:rPr>
          <w:rFonts w:ascii="Times New Roman" w:hAnsi="Times New Roman"/>
          <w:color w:val="000000"/>
          <w:sz w:val="24"/>
          <w:szCs w:val="24"/>
        </w:rPr>
        <w:t xml:space="preserve">  </w:t>
      </w:r>
      <w:r w:rsidRPr="00A86125">
        <w:rPr>
          <w:rFonts w:ascii="Times New Roman" w:hAnsi="Times New Roman"/>
          <w:color w:val="000000"/>
          <w:sz w:val="24"/>
          <w:szCs w:val="24"/>
        </w:rPr>
        <w:t>Bone, (2011-2016)</w:t>
      </w:r>
    </w:p>
    <w:p w:rsidR="00A86125" w:rsidRPr="00A86125" w:rsidRDefault="00A97C09" w:rsidP="00B405A1">
      <w:pPr>
        <w:pStyle w:val="ListParagraph"/>
        <w:numPr>
          <w:ilvl w:val="0"/>
          <w:numId w:val="34"/>
        </w:numPr>
        <w:spacing w:after="0" w:line="360" w:lineRule="auto"/>
        <w:ind w:left="709"/>
        <w:rPr>
          <w:rFonts w:ascii="Times New Roman" w:hAnsi="Times New Roman"/>
          <w:b/>
          <w:color w:val="000000"/>
          <w:sz w:val="24"/>
          <w:szCs w:val="24"/>
        </w:rPr>
      </w:pPr>
      <w:r w:rsidRPr="00A86125">
        <w:rPr>
          <w:rFonts w:ascii="Times New Roman" w:hAnsi="Times New Roman"/>
          <w:color w:val="000000"/>
          <w:sz w:val="24"/>
          <w:szCs w:val="24"/>
        </w:rPr>
        <w:t xml:space="preserve">Ketua Bidang Perlindungan Dan Bantuan Hukum, Dewan Pengurus </w:t>
      </w:r>
      <w:r w:rsidR="00984F06" w:rsidRPr="00A86125">
        <w:rPr>
          <w:rFonts w:ascii="Times New Roman" w:hAnsi="Times New Roman"/>
          <w:color w:val="000000"/>
          <w:sz w:val="24"/>
          <w:szCs w:val="24"/>
        </w:rPr>
        <w:t>Korps Pegawai Republik Indonesia (</w:t>
      </w:r>
      <w:r w:rsidRPr="00A86125">
        <w:rPr>
          <w:rFonts w:ascii="Times New Roman" w:hAnsi="Times New Roman"/>
          <w:color w:val="000000"/>
          <w:sz w:val="24"/>
          <w:szCs w:val="24"/>
        </w:rPr>
        <w:t>KORPRI</w:t>
      </w:r>
      <w:r w:rsidR="00984F06" w:rsidRPr="00A86125">
        <w:rPr>
          <w:rFonts w:ascii="Times New Roman" w:hAnsi="Times New Roman"/>
          <w:color w:val="000000"/>
          <w:sz w:val="24"/>
          <w:szCs w:val="24"/>
        </w:rPr>
        <w:t>)</w:t>
      </w:r>
      <w:r w:rsidRPr="00A86125">
        <w:rPr>
          <w:rFonts w:ascii="Times New Roman" w:hAnsi="Times New Roman"/>
          <w:color w:val="000000"/>
          <w:sz w:val="24"/>
          <w:szCs w:val="24"/>
        </w:rPr>
        <w:t xml:space="preserve"> Kabupaten Bone, (2004-2019)</w:t>
      </w:r>
    </w:p>
    <w:p w:rsidR="00A86125" w:rsidRPr="00A86125" w:rsidRDefault="00A97C09" w:rsidP="00B405A1">
      <w:pPr>
        <w:pStyle w:val="ListParagraph"/>
        <w:numPr>
          <w:ilvl w:val="0"/>
          <w:numId w:val="34"/>
        </w:numPr>
        <w:spacing w:after="0" w:line="360" w:lineRule="auto"/>
        <w:ind w:left="709"/>
        <w:rPr>
          <w:rFonts w:ascii="Times New Roman" w:hAnsi="Times New Roman"/>
          <w:b/>
          <w:color w:val="000000"/>
          <w:sz w:val="24"/>
          <w:szCs w:val="24"/>
        </w:rPr>
      </w:pPr>
      <w:r w:rsidRPr="00A86125">
        <w:rPr>
          <w:rFonts w:ascii="Times New Roman" w:hAnsi="Times New Roman"/>
          <w:color w:val="000000"/>
          <w:sz w:val="24"/>
          <w:szCs w:val="24"/>
        </w:rPr>
        <w:t>Sekretaris Umum Komite Olah Raga Nasional Indonesia (KONI) Kabupaten Bone, (2013-2014)</w:t>
      </w:r>
    </w:p>
    <w:p w:rsidR="0002539C" w:rsidRPr="00A86125" w:rsidRDefault="00D34530" w:rsidP="00B405A1">
      <w:pPr>
        <w:pStyle w:val="ListParagraph"/>
        <w:numPr>
          <w:ilvl w:val="0"/>
          <w:numId w:val="34"/>
        </w:numPr>
        <w:spacing w:after="0" w:line="360" w:lineRule="auto"/>
        <w:ind w:left="709"/>
        <w:rPr>
          <w:rFonts w:ascii="Times New Roman" w:hAnsi="Times New Roman"/>
          <w:b/>
          <w:color w:val="000000"/>
          <w:sz w:val="24"/>
          <w:szCs w:val="24"/>
        </w:rPr>
      </w:pPr>
      <w:r>
        <w:rPr>
          <w:rFonts w:ascii="Times New Roman" w:hAnsi="Times New Roman"/>
          <w:color w:val="000000"/>
          <w:sz w:val="24"/>
          <w:szCs w:val="24"/>
        </w:rPr>
        <w:t>Ketua Umum</w:t>
      </w:r>
      <w:r w:rsidR="00A97C09" w:rsidRPr="00A86125">
        <w:rPr>
          <w:rFonts w:ascii="Times New Roman" w:hAnsi="Times New Roman"/>
          <w:color w:val="000000"/>
          <w:sz w:val="24"/>
          <w:szCs w:val="24"/>
        </w:rPr>
        <w:t xml:space="preserve"> Komite Olah Raga Nasional Indonesia (KONI) Kabupaten Bone, (2015-2017)</w:t>
      </w:r>
    </w:p>
    <w:sectPr w:rsidR="0002539C" w:rsidRPr="00A86125" w:rsidSect="00193DDD">
      <w:pgSz w:w="11907" w:h="16840" w:code="9"/>
      <w:pgMar w:top="2268" w:right="1701" w:bottom="1701" w:left="2268"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76A75" w:rsidRDefault="00876A75" w:rsidP="00701DB1">
      <w:pPr>
        <w:spacing w:after="0" w:line="240" w:lineRule="auto"/>
      </w:pPr>
      <w:r>
        <w:separator/>
      </w:r>
    </w:p>
  </w:endnote>
  <w:endnote w:type="continuationSeparator" w:id="1">
    <w:p w:rsidR="00876A75" w:rsidRDefault="00876A75" w:rsidP="00701DB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295545"/>
      <w:docPartObj>
        <w:docPartGallery w:val="Page Numbers (Bottom of Page)"/>
        <w:docPartUnique/>
      </w:docPartObj>
    </w:sdtPr>
    <w:sdtEndPr>
      <w:rPr>
        <w:rFonts w:ascii="Times New Roman" w:hAnsi="Times New Roman" w:cs="Times New Roman"/>
        <w:sz w:val="24"/>
      </w:rPr>
    </w:sdtEndPr>
    <w:sdtContent>
      <w:p w:rsidR="00266009" w:rsidRPr="006E4245" w:rsidRDefault="00266009">
        <w:pPr>
          <w:pStyle w:val="Footer"/>
          <w:jc w:val="right"/>
          <w:rPr>
            <w:rFonts w:ascii="Times New Roman" w:hAnsi="Times New Roman" w:cs="Times New Roman"/>
            <w:sz w:val="24"/>
          </w:rPr>
        </w:pPr>
        <w:r w:rsidRPr="006E4245">
          <w:rPr>
            <w:rFonts w:ascii="Times New Roman" w:hAnsi="Times New Roman" w:cs="Times New Roman"/>
            <w:sz w:val="24"/>
          </w:rPr>
          <w:fldChar w:fldCharType="begin"/>
        </w:r>
        <w:r w:rsidRPr="006E4245">
          <w:rPr>
            <w:rFonts w:ascii="Times New Roman" w:hAnsi="Times New Roman" w:cs="Times New Roman"/>
            <w:sz w:val="24"/>
          </w:rPr>
          <w:instrText xml:space="preserve"> PAGE   \* MERGEFORMAT </w:instrText>
        </w:r>
        <w:r w:rsidRPr="006E4245">
          <w:rPr>
            <w:rFonts w:ascii="Times New Roman" w:hAnsi="Times New Roman" w:cs="Times New Roman"/>
            <w:sz w:val="24"/>
          </w:rPr>
          <w:fldChar w:fldCharType="separate"/>
        </w:r>
        <w:r w:rsidR="002A4EA0">
          <w:rPr>
            <w:rFonts w:ascii="Times New Roman" w:hAnsi="Times New Roman" w:cs="Times New Roman"/>
            <w:noProof/>
            <w:sz w:val="24"/>
          </w:rPr>
          <w:t>xiii</w:t>
        </w:r>
        <w:r w:rsidRPr="006E4245">
          <w:rPr>
            <w:rFonts w:ascii="Times New Roman" w:hAnsi="Times New Roman" w:cs="Times New Roman"/>
            <w:sz w:val="24"/>
          </w:rPr>
          <w:fldChar w:fldCharType="end"/>
        </w:r>
      </w:p>
    </w:sdtContent>
  </w:sdt>
  <w:p w:rsidR="00266009" w:rsidRDefault="0026600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295546"/>
      <w:docPartObj>
        <w:docPartGallery w:val="Page Numbers (Bottom of Page)"/>
        <w:docPartUnique/>
      </w:docPartObj>
    </w:sdtPr>
    <w:sdtContent>
      <w:p w:rsidR="00266009" w:rsidRDefault="00266009">
        <w:pPr>
          <w:pStyle w:val="Footer"/>
          <w:jc w:val="right"/>
        </w:pPr>
        <w:fldSimple w:instr=" PAGE   \* MERGEFORMAT ">
          <w:r>
            <w:rPr>
              <w:noProof/>
            </w:rPr>
            <w:t>i</w:t>
          </w:r>
        </w:fldSimple>
      </w:p>
    </w:sdtContent>
  </w:sdt>
  <w:p w:rsidR="00266009" w:rsidRDefault="0026600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76A75" w:rsidRDefault="00876A75" w:rsidP="00701DB1">
      <w:pPr>
        <w:spacing w:after="0" w:line="240" w:lineRule="auto"/>
      </w:pPr>
      <w:r>
        <w:separator/>
      </w:r>
    </w:p>
  </w:footnote>
  <w:footnote w:type="continuationSeparator" w:id="1">
    <w:p w:rsidR="00876A75" w:rsidRDefault="00876A75" w:rsidP="00701DB1">
      <w:pPr>
        <w:spacing w:after="0" w:line="240" w:lineRule="auto"/>
      </w:pPr>
      <w:r>
        <w:continuationSeparator/>
      </w:r>
    </w:p>
  </w:footnote>
  <w:footnote w:id="2">
    <w:p w:rsidR="00266009" w:rsidRPr="009E3B01" w:rsidRDefault="00266009" w:rsidP="009228EE">
      <w:pPr>
        <w:pStyle w:val="FootnoteText"/>
        <w:tabs>
          <w:tab w:val="left" w:pos="993"/>
        </w:tabs>
        <w:ind w:firstLine="709"/>
        <w:jc w:val="both"/>
        <w:rPr>
          <w:rFonts w:ascii="Times New Roman" w:hAnsi="Times New Roman"/>
        </w:rPr>
      </w:pPr>
      <w:r w:rsidRPr="009E3B01">
        <w:rPr>
          <w:rStyle w:val="FootnoteReference"/>
          <w:rFonts w:ascii="Times New Roman" w:hAnsi="Times New Roman"/>
        </w:rPr>
        <w:footnoteRef/>
      </w:r>
      <w:r>
        <w:rPr>
          <w:rFonts w:ascii="Times New Roman" w:hAnsi="Times New Roman"/>
        </w:rPr>
        <w:t xml:space="preserve">     </w:t>
      </w:r>
      <w:r w:rsidRPr="009E3B01">
        <w:rPr>
          <w:rFonts w:ascii="Times New Roman" w:hAnsi="Times New Roman"/>
        </w:rPr>
        <w:t xml:space="preserve">Arief Hidayat dan Airlangga Surya Nagara, </w:t>
      </w:r>
      <w:r w:rsidRPr="009E3B01">
        <w:rPr>
          <w:rFonts w:ascii="Times New Roman" w:hAnsi="Times New Roman"/>
          <w:i/>
        </w:rPr>
        <w:t>Negara Hukum Pancasila Suatu Model Ideal Penyelenggaraan Negara Hukum</w:t>
      </w:r>
      <w:r w:rsidRPr="009E3B01">
        <w:rPr>
          <w:rFonts w:ascii="Times New Roman" w:hAnsi="Times New Roman"/>
        </w:rPr>
        <w:t xml:space="preserve">, </w:t>
      </w:r>
      <w:r w:rsidRPr="009E3B01">
        <w:rPr>
          <w:rFonts w:ascii="Times New Roman" w:hAnsi="Times New Roman"/>
          <w:i/>
        </w:rPr>
        <w:t>Makalah</w:t>
      </w:r>
      <w:r w:rsidRPr="009E3B01">
        <w:rPr>
          <w:rFonts w:ascii="Times New Roman" w:hAnsi="Times New Roman"/>
        </w:rPr>
        <w:t>, disampaikan pada Semiloka Pendidikan Pancasila dan Konstitusi, Jakarta, 2011, hlm. 1.</w:t>
      </w:r>
    </w:p>
  </w:footnote>
  <w:footnote w:id="3">
    <w:p w:rsidR="00266009" w:rsidRPr="009E3B01" w:rsidRDefault="00266009" w:rsidP="0040733E">
      <w:pPr>
        <w:pStyle w:val="FootnoteText"/>
        <w:tabs>
          <w:tab w:val="left" w:pos="993"/>
        </w:tabs>
        <w:ind w:firstLine="709"/>
        <w:jc w:val="both"/>
        <w:rPr>
          <w:rFonts w:ascii="Times New Roman" w:hAnsi="Times New Roman"/>
        </w:rPr>
      </w:pPr>
      <w:r w:rsidRPr="009E3B01">
        <w:rPr>
          <w:rStyle w:val="FootnoteReference"/>
          <w:rFonts w:ascii="Times New Roman" w:hAnsi="Times New Roman"/>
        </w:rPr>
        <w:footnoteRef/>
      </w:r>
      <w:r>
        <w:rPr>
          <w:rFonts w:ascii="Times New Roman" w:hAnsi="Times New Roman"/>
        </w:rPr>
        <w:t xml:space="preserve">   </w:t>
      </w:r>
      <w:r w:rsidRPr="009E3B01">
        <w:rPr>
          <w:rFonts w:ascii="Times New Roman" w:hAnsi="Times New Roman"/>
        </w:rPr>
        <w:t xml:space="preserve">Dahlan Thaib, </w:t>
      </w:r>
      <w:r w:rsidRPr="009E3B01">
        <w:rPr>
          <w:rFonts w:ascii="Times New Roman" w:hAnsi="Times New Roman"/>
          <w:i/>
        </w:rPr>
        <w:t>Ketetanegaraan Indonesia Perspektif Konstitusional</w:t>
      </w:r>
      <w:r w:rsidRPr="009E3B01">
        <w:rPr>
          <w:rFonts w:ascii="Times New Roman" w:hAnsi="Times New Roman"/>
        </w:rPr>
        <w:t xml:space="preserve">, Total Media, Yogyakarta, 2009, hlm. 14. </w:t>
      </w:r>
    </w:p>
  </w:footnote>
  <w:footnote w:id="4">
    <w:p w:rsidR="00266009" w:rsidRPr="009E3B01" w:rsidRDefault="00266009" w:rsidP="009228EE">
      <w:pPr>
        <w:pStyle w:val="FootnoteText"/>
        <w:tabs>
          <w:tab w:val="left" w:pos="993"/>
        </w:tabs>
        <w:ind w:firstLine="709"/>
        <w:jc w:val="both"/>
        <w:rPr>
          <w:rFonts w:ascii="Times New Roman" w:hAnsi="Times New Roman"/>
        </w:rPr>
      </w:pPr>
      <w:r w:rsidRPr="009E3B01">
        <w:rPr>
          <w:rStyle w:val="FootnoteReference"/>
          <w:rFonts w:ascii="Times New Roman" w:hAnsi="Times New Roman"/>
        </w:rPr>
        <w:footnoteRef/>
      </w:r>
      <w:r>
        <w:rPr>
          <w:rFonts w:ascii="Times New Roman" w:hAnsi="Times New Roman"/>
        </w:rPr>
        <w:t xml:space="preserve">   </w:t>
      </w:r>
      <w:r w:rsidRPr="009E3B01">
        <w:rPr>
          <w:rFonts w:ascii="Times New Roman" w:hAnsi="Times New Roman"/>
        </w:rPr>
        <w:t xml:space="preserve">Bambang Kesowo, </w:t>
      </w:r>
      <w:r w:rsidRPr="009E3B01">
        <w:rPr>
          <w:rFonts w:ascii="Times New Roman" w:hAnsi="Times New Roman"/>
          <w:i/>
        </w:rPr>
        <w:t>Aktualisasi  Kultur Hukum Dalam Sistem Hukum Pancasila</w:t>
      </w:r>
      <w:r w:rsidRPr="009E3B01">
        <w:rPr>
          <w:rFonts w:ascii="Times New Roman" w:hAnsi="Times New Roman"/>
        </w:rPr>
        <w:t xml:space="preserve">,  </w:t>
      </w:r>
      <w:r w:rsidRPr="009E3B01">
        <w:rPr>
          <w:rFonts w:ascii="Times New Roman" w:hAnsi="Times New Roman"/>
          <w:i/>
        </w:rPr>
        <w:t>Makalah</w:t>
      </w:r>
      <w:r w:rsidRPr="009E3B01">
        <w:rPr>
          <w:rFonts w:ascii="Times New Roman" w:hAnsi="Times New Roman"/>
        </w:rPr>
        <w:t>, Disajikan  Dalam Seminar Nasional, Universitas Gadja Mada, Fakultas  Hukum  dan KAGAMA, Yogyakarta, 30-31 Mei 2007, hlm. 3.</w:t>
      </w:r>
    </w:p>
  </w:footnote>
  <w:footnote w:id="5">
    <w:p w:rsidR="00266009" w:rsidRPr="009E3B01" w:rsidRDefault="00266009" w:rsidP="008B18A6">
      <w:pPr>
        <w:pStyle w:val="FootnoteText"/>
        <w:tabs>
          <w:tab w:val="left" w:pos="1134"/>
        </w:tabs>
        <w:ind w:firstLine="709"/>
        <w:jc w:val="both"/>
        <w:rPr>
          <w:rFonts w:ascii="Times New Roman" w:hAnsi="Times New Roman"/>
        </w:rPr>
      </w:pPr>
      <w:r w:rsidRPr="009E3B01">
        <w:rPr>
          <w:rStyle w:val="FootnoteReference"/>
          <w:rFonts w:ascii="Times New Roman" w:hAnsi="Times New Roman"/>
        </w:rPr>
        <w:footnoteRef/>
      </w:r>
      <w:r w:rsidRPr="009E3B01">
        <w:rPr>
          <w:rFonts w:ascii="Times New Roman" w:hAnsi="Times New Roman"/>
        </w:rPr>
        <w:t xml:space="preserve"> </w:t>
      </w:r>
      <w:r>
        <w:rPr>
          <w:rFonts w:ascii="Times New Roman" w:hAnsi="Times New Roman"/>
        </w:rPr>
        <w:t xml:space="preserve">  </w:t>
      </w:r>
      <w:r w:rsidRPr="009E3B01">
        <w:rPr>
          <w:rFonts w:ascii="Times New Roman" w:hAnsi="Times New Roman"/>
        </w:rPr>
        <w:t xml:space="preserve">Soehino, </w:t>
      </w:r>
      <w:r w:rsidRPr="009E3B01">
        <w:rPr>
          <w:rFonts w:ascii="Times New Roman" w:hAnsi="Times New Roman"/>
          <w:i/>
        </w:rPr>
        <w:t>Hukum Tata Negara Teknik Perundang-Undangan (Setelah Perubahan Pertama dan Perubahan Kedua Undang-Undang Dasar Negara Republik Indonesia Tahun 1945)</w:t>
      </w:r>
      <w:r w:rsidRPr="009E3B01">
        <w:rPr>
          <w:rFonts w:ascii="Times New Roman" w:hAnsi="Times New Roman"/>
        </w:rPr>
        <w:t>, BPFE, Yogyakarta, 2006, hlm.18.</w:t>
      </w:r>
    </w:p>
  </w:footnote>
  <w:footnote w:id="6">
    <w:p w:rsidR="00266009" w:rsidRPr="00F51D50" w:rsidRDefault="00266009" w:rsidP="009228EE">
      <w:pPr>
        <w:pStyle w:val="FootnoteText"/>
        <w:ind w:firstLine="709"/>
        <w:jc w:val="both"/>
        <w:rPr>
          <w:rFonts w:ascii="Times New Roman" w:hAnsi="Times New Roman"/>
        </w:rPr>
      </w:pPr>
      <w:r w:rsidRPr="00F51D50">
        <w:rPr>
          <w:rStyle w:val="FootnoteReference"/>
          <w:rFonts w:ascii="Times New Roman" w:hAnsi="Times New Roman"/>
        </w:rPr>
        <w:footnoteRef/>
      </w:r>
      <w:r w:rsidRPr="00F51D50">
        <w:rPr>
          <w:rFonts w:ascii="Times New Roman" w:hAnsi="Times New Roman"/>
        </w:rPr>
        <w:t xml:space="preserve"> </w:t>
      </w:r>
      <w:r>
        <w:rPr>
          <w:rFonts w:ascii="Times New Roman" w:hAnsi="Times New Roman"/>
        </w:rPr>
        <w:t xml:space="preserve">  King Faisal Sulai</w:t>
      </w:r>
      <w:r w:rsidRPr="00F51D50">
        <w:rPr>
          <w:rFonts w:ascii="Times New Roman" w:hAnsi="Times New Roman"/>
        </w:rPr>
        <w:t xml:space="preserve">man, Dialektika </w:t>
      </w:r>
      <w:r w:rsidRPr="00F51D50">
        <w:rPr>
          <w:rFonts w:ascii="Times New Roman" w:hAnsi="Times New Roman"/>
          <w:i/>
        </w:rPr>
        <w:t>Pengujian Peraturan Daerah Pasca Otonomi Daerah</w:t>
      </w:r>
      <w:r w:rsidRPr="00F51D50">
        <w:rPr>
          <w:rFonts w:ascii="Times New Roman" w:hAnsi="Times New Roman"/>
        </w:rPr>
        <w:t>, Pustaka Pelajar, Yogyakarta, 2014, hlm. 21.</w:t>
      </w:r>
    </w:p>
  </w:footnote>
  <w:footnote w:id="7">
    <w:p w:rsidR="00266009" w:rsidRPr="00D04118" w:rsidRDefault="00266009" w:rsidP="009228EE">
      <w:pPr>
        <w:pStyle w:val="FootnoteText"/>
        <w:ind w:firstLine="709"/>
        <w:jc w:val="both"/>
      </w:pPr>
      <w:r>
        <w:rPr>
          <w:rStyle w:val="FootnoteReference"/>
        </w:rPr>
        <w:footnoteRef/>
      </w:r>
      <w:r>
        <w:t xml:space="preserve">       </w:t>
      </w:r>
      <w:r w:rsidRPr="008050E3">
        <w:rPr>
          <w:rFonts w:ascii="Times New Roman" w:hAnsi="Times New Roman"/>
          <w:i/>
        </w:rPr>
        <w:t>Ibid</w:t>
      </w:r>
      <w:r w:rsidRPr="008050E3">
        <w:rPr>
          <w:rFonts w:ascii="Times New Roman" w:hAnsi="Times New Roman"/>
        </w:rPr>
        <w:t>, hlm.  21.</w:t>
      </w:r>
    </w:p>
  </w:footnote>
  <w:footnote w:id="8">
    <w:p w:rsidR="00266009" w:rsidRPr="009E3B01" w:rsidRDefault="00266009" w:rsidP="009228EE">
      <w:pPr>
        <w:pStyle w:val="FootnoteText"/>
        <w:tabs>
          <w:tab w:val="left" w:pos="993"/>
        </w:tabs>
        <w:ind w:firstLine="709"/>
        <w:jc w:val="both"/>
        <w:rPr>
          <w:rFonts w:ascii="Times New Roman" w:hAnsi="Times New Roman"/>
        </w:rPr>
      </w:pPr>
      <w:r w:rsidRPr="009E3B01">
        <w:rPr>
          <w:rStyle w:val="FootnoteReference"/>
          <w:rFonts w:ascii="Times New Roman" w:hAnsi="Times New Roman"/>
        </w:rPr>
        <w:footnoteRef/>
      </w:r>
      <w:r w:rsidRPr="009E3B01">
        <w:rPr>
          <w:rFonts w:ascii="Times New Roman" w:hAnsi="Times New Roman"/>
        </w:rPr>
        <w:t xml:space="preserve">  </w:t>
      </w:r>
      <w:r>
        <w:rPr>
          <w:rFonts w:ascii="Times New Roman" w:hAnsi="Times New Roman"/>
        </w:rPr>
        <w:t xml:space="preserve">     </w:t>
      </w:r>
      <w:r w:rsidRPr="009E3B01">
        <w:rPr>
          <w:rFonts w:ascii="Times New Roman" w:hAnsi="Times New Roman"/>
        </w:rPr>
        <w:t>Dahlan Thaib</w:t>
      </w:r>
      <w:r w:rsidRPr="009E3B01">
        <w:rPr>
          <w:rFonts w:ascii="Times New Roman" w:hAnsi="Times New Roman"/>
          <w:i/>
        </w:rPr>
        <w:t>, Op,Cit.</w:t>
      </w:r>
      <w:r w:rsidRPr="009E3B01">
        <w:rPr>
          <w:rFonts w:ascii="Times New Roman" w:hAnsi="Times New Roman"/>
        </w:rPr>
        <w:t>, hlm. 27.</w:t>
      </w:r>
    </w:p>
  </w:footnote>
  <w:footnote w:id="9">
    <w:p w:rsidR="00266009" w:rsidRPr="009E3B01" w:rsidRDefault="00266009" w:rsidP="009228EE">
      <w:pPr>
        <w:pStyle w:val="FootnoteText"/>
        <w:tabs>
          <w:tab w:val="left" w:pos="993"/>
        </w:tabs>
        <w:ind w:firstLine="709"/>
        <w:jc w:val="both"/>
        <w:rPr>
          <w:rFonts w:ascii="Times New Roman" w:hAnsi="Times New Roman"/>
        </w:rPr>
      </w:pPr>
      <w:r w:rsidRPr="009E3B01">
        <w:rPr>
          <w:rStyle w:val="FootnoteReference"/>
          <w:rFonts w:ascii="Times New Roman" w:hAnsi="Times New Roman"/>
        </w:rPr>
        <w:footnoteRef/>
      </w:r>
      <w:r w:rsidRPr="009E3B01">
        <w:rPr>
          <w:rFonts w:ascii="Times New Roman" w:hAnsi="Times New Roman"/>
        </w:rPr>
        <w:t xml:space="preserve">  </w:t>
      </w:r>
      <w:r w:rsidRPr="009E3B01">
        <w:rPr>
          <w:rFonts w:ascii="Times New Roman" w:hAnsi="Times New Roman"/>
        </w:rPr>
        <w:tab/>
      </w:r>
      <w:r>
        <w:rPr>
          <w:rFonts w:ascii="Times New Roman" w:hAnsi="Times New Roman"/>
        </w:rPr>
        <w:t xml:space="preserve">   </w:t>
      </w:r>
      <w:r w:rsidRPr="009E3B01">
        <w:rPr>
          <w:rFonts w:ascii="Times New Roman" w:hAnsi="Times New Roman"/>
        </w:rPr>
        <w:t xml:space="preserve">Musa Asy’arie, </w:t>
      </w:r>
      <w:r w:rsidRPr="009E3B01">
        <w:rPr>
          <w:rFonts w:ascii="Times New Roman" w:hAnsi="Times New Roman"/>
          <w:i/>
        </w:rPr>
        <w:t>NKRI Budaya Politik dan Pendidikan</w:t>
      </w:r>
      <w:r w:rsidRPr="009E3B01">
        <w:rPr>
          <w:rFonts w:ascii="Times New Roman" w:hAnsi="Times New Roman"/>
        </w:rPr>
        <w:t>,  LESFI, Yogyakarta, 2005,     hlm. 3.</w:t>
      </w:r>
    </w:p>
  </w:footnote>
  <w:footnote w:id="10">
    <w:p w:rsidR="00266009" w:rsidRPr="009E3B01" w:rsidRDefault="00266009" w:rsidP="009228EE">
      <w:pPr>
        <w:pStyle w:val="FootnoteText"/>
        <w:tabs>
          <w:tab w:val="left" w:pos="993"/>
        </w:tabs>
        <w:ind w:firstLine="709"/>
        <w:jc w:val="both"/>
        <w:rPr>
          <w:rFonts w:ascii="Times New Roman" w:hAnsi="Times New Roman"/>
        </w:rPr>
      </w:pPr>
      <w:r w:rsidRPr="009E3B01">
        <w:rPr>
          <w:rStyle w:val="FootnoteReference"/>
          <w:rFonts w:ascii="Times New Roman" w:hAnsi="Times New Roman"/>
        </w:rPr>
        <w:footnoteRef/>
      </w:r>
      <w:r w:rsidRPr="009E3B01">
        <w:rPr>
          <w:rFonts w:ascii="Times New Roman" w:hAnsi="Times New Roman"/>
        </w:rPr>
        <w:t xml:space="preserve">  </w:t>
      </w:r>
      <w:r w:rsidRPr="009E3B01">
        <w:rPr>
          <w:rFonts w:ascii="Times New Roman" w:hAnsi="Times New Roman"/>
        </w:rPr>
        <w:tab/>
      </w:r>
      <w:r>
        <w:rPr>
          <w:rFonts w:ascii="Times New Roman" w:hAnsi="Times New Roman"/>
        </w:rPr>
        <w:t xml:space="preserve">   </w:t>
      </w:r>
      <w:r w:rsidRPr="009E3B01">
        <w:rPr>
          <w:rFonts w:ascii="Times New Roman" w:hAnsi="Times New Roman"/>
          <w:i/>
        </w:rPr>
        <w:t>Ibid</w:t>
      </w:r>
      <w:r w:rsidRPr="009E3B01">
        <w:rPr>
          <w:rFonts w:ascii="Times New Roman" w:hAnsi="Times New Roman"/>
        </w:rPr>
        <w:t>, hlm. 7.</w:t>
      </w:r>
    </w:p>
  </w:footnote>
  <w:footnote w:id="11">
    <w:p w:rsidR="00266009" w:rsidRPr="009E3B01" w:rsidRDefault="00266009" w:rsidP="009228EE">
      <w:pPr>
        <w:pStyle w:val="FootnoteText"/>
        <w:tabs>
          <w:tab w:val="left" w:pos="993"/>
        </w:tabs>
        <w:ind w:firstLine="709"/>
        <w:jc w:val="both"/>
        <w:rPr>
          <w:rFonts w:ascii="Times New Roman" w:hAnsi="Times New Roman"/>
        </w:rPr>
      </w:pPr>
      <w:r w:rsidRPr="009E3B01">
        <w:rPr>
          <w:rStyle w:val="FootnoteReference"/>
          <w:rFonts w:ascii="Times New Roman" w:hAnsi="Times New Roman"/>
        </w:rPr>
        <w:footnoteRef/>
      </w:r>
      <w:r w:rsidRPr="009E3B01">
        <w:rPr>
          <w:rFonts w:ascii="Times New Roman" w:hAnsi="Times New Roman"/>
        </w:rPr>
        <w:t xml:space="preserve"> </w:t>
      </w:r>
      <w:r w:rsidRPr="009E3B01">
        <w:rPr>
          <w:rFonts w:ascii="Times New Roman" w:hAnsi="Times New Roman"/>
        </w:rPr>
        <w:tab/>
      </w:r>
      <w:r>
        <w:rPr>
          <w:rFonts w:ascii="Times New Roman" w:hAnsi="Times New Roman"/>
        </w:rPr>
        <w:t xml:space="preserve">    </w:t>
      </w:r>
      <w:r w:rsidRPr="009E3B01">
        <w:rPr>
          <w:rFonts w:ascii="Times New Roman" w:hAnsi="Times New Roman"/>
        </w:rPr>
        <w:t>Aminuddin Ilmar</w:t>
      </w:r>
      <w:r w:rsidRPr="009E3B01">
        <w:rPr>
          <w:rFonts w:ascii="Times New Roman" w:hAnsi="Times New Roman"/>
          <w:i/>
        </w:rPr>
        <w:t>,  Hak Menguasai Negara Dalam Privatisasi BUMN</w:t>
      </w:r>
      <w:r w:rsidRPr="009E3B01">
        <w:rPr>
          <w:rFonts w:ascii="Times New Roman" w:hAnsi="Times New Roman"/>
        </w:rPr>
        <w:t>, Kencana Prenada Media Grup, Jakarta, 2012, hlm. 42.</w:t>
      </w:r>
    </w:p>
  </w:footnote>
  <w:footnote w:id="12">
    <w:p w:rsidR="00266009" w:rsidRPr="0015276C" w:rsidRDefault="00266009" w:rsidP="009228EE">
      <w:pPr>
        <w:pStyle w:val="FootnoteText"/>
        <w:ind w:firstLine="709"/>
        <w:jc w:val="both"/>
        <w:rPr>
          <w:rFonts w:ascii="Times New Roman" w:hAnsi="Times New Roman"/>
        </w:rPr>
      </w:pPr>
      <w:r w:rsidRPr="0015276C">
        <w:rPr>
          <w:rStyle w:val="FootnoteReference"/>
          <w:rFonts w:ascii="Times New Roman" w:hAnsi="Times New Roman"/>
        </w:rPr>
        <w:footnoteRef/>
      </w:r>
      <w:r w:rsidRPr="0015276C">
        <w:rPr>
          <w:rFonts w:ascii="Times New Roman" w:hAnsi="Times New Roman"/>
        </w:rPr>
        <w:t xml:space="preserve"> </w:t>
      </w:r>
      <w:r>
        <w:rPr>
          <w:rFonts w:ascii="Times New Roman" w:hAnsi="Times New Roman"/>
        </w:rPr>
        <w:t xml:space="preserve">      </w:t>
      </w:r>
      <w:r w:rsidRPr="0015276C">
        <w:rPr>
          <w:rFonts w:ascii="Times New Roman" w:hAnsi="Times New Roman"/>
        </w:rPr>
        <w:t xml:space="preserve">Ahmad Redi, </w:t>
      </w:r>
      <w:r w:rsidRPr="0015276C">
        <w:rPr>
          <w:rFonts w:ascii="Times New Roman" w:hAnsi="Times New Roman"/>
          <w:i/>
        </w:rPr>
        <w:t>Hukum Pertambangan</w:t>
      </w:r>
      <w:r w:rsidRPr="0015276C">
        <w:rPr>
          <w:rFonts w:ascii="Times New Roman" w:hAnsi="Times New Roman"/>
        </w:rPr>
        <w:t>, Gramata Publising, Jakarta 2014, hlm. 73-74.</w:t>
      </w:r>
    </w:p>
  </w:footnote>
  <w:footnote w:id="13">
    <w:p w:rsidR="00266009" w:rsidRPr="009E3B01" w:rsidRDefault="00266009" w:rsidP="009228EE">
      <w:pPr>
        <w:pStyle w:val="FootnoteText"/>
        <w:tabs>
          <w:tab w:val="left" w:pos="993"/>
        </w:tabs>
        <w:ind w:firstLine="709"/>
        <w:jc w:val="both"/>
        <w:rPr>
          <w:rFonts w:ascii="Times New Roman" w:hAnsi="Times New Roman"/>
        </w:rPr>
      </w:pPr>
      <w:r w:rsidRPr="009E3B01">
        <w:rPr>
          <w:rStyle w:val="FootnoteReference"/>
          <w:rFonts w:ascii="Times New Roman" w:hAnsi="Times New Roman"/>
        </w:rPr>
        <w:footnoteRef/>
      </w:r>
      <w:r w:rsidRPr="009E3B01">
        <w:rPr>
          <w:rFonts w:ascii="Times New Roman" w:hAnsi="Times New Roman"/>
        </w:rPr>
        <w:t xml:space="preserve">  </w:t>
      </w:r>
      <w:r w:rsidRPr="009E3B01">
        <w:rPr>
          <w:rFonts w:ascii="Times New Roman" w:hAnsi="Times New Roman"/>
        </w:rPr>
        <w:tab/>
      </w:r>
      <w:r>
        <w:rPr>
          <w:rFonts w:ascii="Times New Roman" w:hAnsi="Times New Roman"/>
        </w:rPr>
        <w:t xml:space="preserve">   </w:t>
      </w:r>
      <w:r w:rsidRPr="009E3B01">
        <w:rPr>
          <w:rFonts w:ascii="Times New Roman" w:hAnsi="Times New Roman"/>
        </w:rPr>
        <w:t>Barda Nawawi A</w:t>
      </w:r>
      <w:r>
        <w:rPr>
          <w:rFonts w:ascii="Times New Roman" w:hAnsi="Times New Roman"/>
        </w:rPr>
        <w:t>r</w:t>
      </w:r>
      <w:r w:rsidRPr="009E3B01">
        <w:rPr>
          <w:rFonts w:ascii="Times New Roman" w:hAnsi="Times New Roman"/>
        </w:rPr>
        <w:t xml:space="preserve">ief, </w:t>
      </w:r>
      <w:r w:rsidRPr="009E3B01">
        <w:rPr>
          <w:rFonts w:ascii="Times New Roman" w:hAnsi="Times New Roman"/>
          <w:i/>
        </w:rPr>
        <w:t>Kumpulan Hasil Seminar  Nasional   Ke I S/D VIII   Dan   Konvensi Hukum Nasional 2008</w:t>
      </w:r>
      <w:r w:rsidRPr="009E3B01">
        <w:rPr>
          <w:rFonts w:ascii="Times New Roman" w:hAnsi="Times New Roman"/>
        </w:rPr>
        <w:t xml:space="preserve">, Pustaka Magister, Semarang, 2009, hlm. 30.       </w:t>
      </w:r>
    </w:p>
  </w:footnote>
  <w:footnote w:id="14">
    <w:p w:rsidR="00266009" w:rsidRPr="009E3B01" w:rsidRDefault="00266009" w:rsidP="009228EE">
      <w:pPr>
        <w:pStyle w:val="FootnoteText"/>
        <w:tabs>
          <w:tab w:val="left" w:pos="993"/>
        </w:tabs>
        <w:ind w:firstLine="709"/>
        <w:jc w:val="both"/>
        <w:rPr>
          <w:rFonts w:ascii="Times New Roman" w:hAnsi="Times New Roman"/>
        </w:rPr>
      </w:pPr>
      <w:r w:rsidRPr="009E3B01">
        <w:rPr>
          <w:rStyle w:val="FootnoteReference"/>
          <w:rFonts w:ascii="Times New Roman" w:hAnsi="Times New Roman"/>
        </w:rPr>
        <w:footnoteRef/>
      </w:r>
      <w:r w:rsidRPr="009E3B01">
        <w:rPr>
          <w:rFonts w:ascii="Times New Roman" w:hAnsi="Times New Roman"/>
        </w:rPr>
        <w:t xml:space="preserve">  </w:t>
      </w:r>
      <w:r>
        <w:rPr>
          <w:rFonts w:ascii="Times New Roman" w:hAnsi="Times New Roman"/>
        </w:rPr>
        <w:t xml:space="preserve">     </w:t>
      </w:r>
      <w:r w:rsidRPr="009E3B01">
        <w:rPr>
          <w:rFonts w:ascii="Times New Roman" w:hAnsi="Times New Roman"/>
        </w:rPr>
        <w:t xml:space="preserve">Habermas,  </w:t>
      </w:r>
      <w:r w:rsidRPr="009E3B01">
        <w:rPr>
          <w:rFonts w:ascii="Times New Roman" w:hAnsi="Times New Roman"/>
          <w:i/>
        </w:rPr>
        <w:t>Dasar Dan Konteks Pemikiran</w:t>
      </w:r>
      <w:r w:rsidRPr="009E3B01">
        <w:rPr>
          <w:rFonts w:ascii="Times New Roman" w:hAnsi="Times New Roman"/>
        </w:rPr>
        <w:t xml:space="preserve">, Resist Book, (terjemahan), Yogyakarta, 2011, hlm. 23.  </w:t>
      </w:r>
    </w:p>
  </w:footnote>
  <w:footnote w:id="15">
    <w:p w:rsidR="00266009" w:rsidRPr="00B76BFE" w:rsidRDefault="00266009" w:rsidP="009228EE">
      <w:pPr>
        <w:pStyle w:val="FootnoteText"/>
        <w:ind w:firstLine="709"/>
        <w:jc w:val="both"/>
        <w:rPr>
          <w:rFonts w:ascii="Times New Roman" w:hAnsi="Times New Roman"/>
        </w:rPr>
      </w:pPr>
      <w:r w:rsidRPr="00B76BFE">
        <w:rPr>
          <w:rStyle w:val="FootnoteReference"/>
          <w:rFonts w:ascii="Times New Roman" w:hAnsi="Times New Roman"/>
        </w:rPr>
        <w:footnoteRef/>
      </w:r>
      <w:r w:rsidRPr="00B76BFE">
        <w:rPr>
          <w:rFonts w:ascii="Times New Roman" w:hAnsi="Times New Roman"/>
        </w:rPr>
        <w:t xml:space="preserve">    </w:t>
      </w:r>
      <w:r>
        <w:rPr>
          <w:rFonts w:ascii="Times New Roman" w:hAnsi="Times New Roman"/>
        </w:rPr>
        <w:t xml:space="preserve">       </w:t>
      </w:r>
      <w:r w:rsidRPr="00B76BFE">
        <w:rPr>
          <w:rFonts w:ascii="Times New Roman" w:hAnsi="Times New Roman"/>
        </w:rPr>
        <w:t xml:space="preserve">Arief Hidayat dan Airlangga Surya Nagara, Negara Hukum Pancasila, </w:t>
      </w:r>
      <w:r w:rsidRPr="00B76BFE">
        <w:rPr>
          <w:rFonts w:ascii="Times New Roman" w:hAnsi="Times New Roman"/>
          <w:i/>
        </w:rPr>
        <w:t>Lot. Cit</w:t>
      </w:r>
      <w:r w:rsidRPr="00B76BFE">
        <w:rPr>
          <w:rFonts w:ascii="Times New Roman" w:hAnsi="Times New Roman"/>
        </w:rPr>
        <w:t xml:space="preserve">.   </w:t>
      </w:r>
    </w:p>
  </w:footnote>
  <w:footnote w:id="16">
    <w:p w:rsidR="00266009" w:rsidRPr="006015CC" w:rsidRDefault="00266009" w:rsidP="009228EE">
      <w:pPr>
        <w:pStyle w:val="FootnoteText"/>
        <w:ind w:firstLine="709"/>
        <w:jc w:val="both"/>
        <w:rPr>
          <w:rFonts w:ascii="Times New Roman" w:hAnsi="Times New Roman"/>
        </w:rPr>
      </w:pPr>
      <w:r w:rsidRPr="006015CC">
        <w:rPr>
          <w:rStyle w:val="FootnoteReference"/>
          <w:rFonts w:ascii="Times New Roman" w:hAnsi="Times New Roman"/>
        </w:rPr>
        <w:footnoteRef/>
      </w:r>
      <w:r w:rsidRPr="006015CC">
        <w:rPr>
          <w:rFonts w:ascii="Times New Roman" w:hAnsi="Times New Roman"/>
        </w:rPr>
        <w:t xml:space="preserve">   </w:t>
      </w:r>
      <w:r>
        <w:rPr>
          <w:rFonts w:ascii="Times New Roman" w:hAnsi="Times New Roman"/>
        </w:rPr>
        <w:t xml:space="preserve">  </w:t>
      </w:r>
      <w:r w:rsidRPr="006015CC">
        <w:rPr>
          <w:rFonts w:ascii="Times New Roman" w:hAnsi="Times New Roman"/>
        </w:rPr>
        <w:t xml:space="preserve">Suteki, </w:t>
      </w:r>
      <w:r w:rsidRPr="006015CC">
        <w:rPr>
          <w:rFonts w:ascii="Times New Roman" w:hAnsi="Times New Roman"/>
          <w:i/>
        </w:rPr>
        <w:t>Rekonstruksi Politik Hukum Hak Atas Air Pro Rakyat</w:t>
      </w:r>
      <w:r w:rsidRPr="006015CC">
        <w:rPr>
          <w:rFonts w:ascii="Times New Roman" w:hAnsi="Times New Roman"/>
        </w:rPr>
        <w:t>,</w:t>
      </w:r>
      <w:r>
        <w:rPr>
          <w:rFonts w:ascii="Times New Roman" w:hAnsi="Times New Roman"/>
        </w:rPr>
        <w:t xml:space="preserve"> </w:t>
      </w:r>
      <w:r w:rsidRPr="006015CC">
        <w:rPr>
          <w:rFonts w:ascii="Times New Roman" w:hAnsi="Times New Roman"/>
        </w:rPr>
        <w:t xml:space="preserve"> Surya Pena</w:t>
      </w:r>
      <w:r>
        <w:rPr>
          <w:rFonts w:ascii="Times New Roman" w:hAnsi="Times New Roman"/>
        </w:rPr>
        <w:t xml:space="preserve">  </w:t>
      </w:r>
      <w:r w:rsidRPr="006015CC">
        <w:rPr>
          <w:rFonts w:ascii="Times New Roman" w:hAnsi="Times New Roman"/>
        </w:rPr>
        <w:t xml:space="preserve"> Gemilang Publishing, Semarang, 2010, hlm. 64.</w:t>
      </w:r>
    </w:p>
  </w:footnote>
  <w:footnote w:id="17">
    <w:p w:rsidR="00266009" w:rsidRPr="009B545A" w:rsidRDefault="00266009" w:rsidP="009228EE">
      <w:pPr>
        <w:pStyle w:val="FootnoteText"/>
        <w:ind w:firstLine="709"/>
        <w:rPr>
          <w:rFonts w:ascii="Times New Roman" w:hAnsi="Times New Roman"/>
        </w:rPr>
      </w:pPr>
      <w:r w:rsidRPr="009B545A">
        <w:rPr>
          <w:rStyle w:val="FootnoteReference"/>
          <w:rFonts w:ascii="Times New Roman" w:hAnsi="Times New Roman"/>
        </w:rPr>
        <w:footnoteRef/>
      </w:r>
      <w:r w:rsidRPr="009B545A">
        <w:rPr>
          <w:rFonts w:ascii="Times New Roman" w:hAnsi="Times New Roman"/>
        </w:rPr>
        <w:t xml:space="preserve">    </w:t>
      </w:r>
      <w:r>
        <w:rPr>
          <w:rFonts w:ascii="Times New Roman" w:hAnsi="Times New Roman"/>
        </w:rPr>
        <w:t xml:space="preserve">       </w:t>
      </w:r>
      <w:r w:rsidRPr="009B545A">
        <w:rPr>
          <w:rFonts w:ascii="Times New Roman" w:hAnsi="Times New Roman"/>
          <w:i/>
        </w:rPr>
        <w:t>Ibid</w:t>
      </w:r>
      <w:r w:rsidRPr="009B545A">
        <w:rPr>
          <w:rFonts w:ascii="Times New Roman" w:hAnsi="Times New Roman"/>
        </w:rPr>
        <w:t>, hlm. 71.</w:t>
      </w:r>
    </w:p>
  </w:footnote>
  <w:footnote w:id="18">
    <w:p w:rsidR="00266009" w:rsidRPr="00FC4C82" w:rsidRDefault="00266009" w:rsidP="009228EE">
      <w:pPr>
        <w:pStyle w:val="FootnoteText"/>
        <w:tabs>
          <w:tab w:val="right" w:pos="7938"/>
        </w:tabs>
        <w:ind w:firstLine="709"/>
        <w:jc w:val="both"/>
        <w:rPr>
          <w:rFonts w:ascii="Times New Roman" w:hAnsi="Times New Roman"/>
        </w:rPr>
      </w:pPr>
      <w:r w:rsidRPr="00FC4C82">
        <w:rPr>
          <w:rStyle w:val="FootnoteReference"/>
          <w:rFonts w:ascii="Times New Roman" w:hAnsi="Times New Roman"/>
        </w:rPr>
        <w:footnoteRef/>
      </w:r>
      <w:r w:rsidRPr="00FC4C82">
        <w:rPr>
          <w:rFonts w:ascii="Times New Roman" w:hAnsi="Times New Roman"/>
        </w:rPr>
        <w:t xml:space="preserve">    </w:t>
      </w:r>
      <w:r>
        <w:rPr>
          <w:rFonts w:ascii="Times New Roman" w:hAnsi="Times New Roman"/>
        </w:rPr>
        <w:t xml:space="preserve">   </w:t>
      </w:r>
      <w:r w:rsidRPr="00267D3D">
        <w:rPr>
          <w:rFonts w:ascii="Times New Roman" w:hAnsi="Times New Roman"/>
          <w:i/>
        </w:rPr>
        <w:t>Ibid</w:t>
      </w:r>
      <w:r w:rsidRPr="00FC4C82">
        <w:rPr>
          <w:rFonts w:ascii="Times New Roman" w:hAnsi="Times New Roman"/>
        </w:rPr>
        <w:t>, hlm. 116.</w:t>
      </w:r>
      <w:r>
        <w:rPr>
          <w:rFonts w:ascii="Times New Roman" w:hAnsi="Times New Roman"/>
        </w:rPr>
        <w:tab/>
      </w:r>
    </w:p>
  </w:footnote>
  <w:footnote w:id="19">
    <w:p w:rsidR="00266009" w:rsidRPr="003F5EB7" w:rsidRDefault="00266009" w:rsidP="009228EE">
      <w:pPr>
        <w:pStyle w:val="FootnoteText"/>
        <w:tabs>
          <w:tab w:val="left" w:pos="993"/>
        </w:tabs>
        <w:ind w:firstLine="709"/>
        <w:jc w:val="both"/>
        <w:rPr>
          <w:rFonts w:ascii="Times New Roman" w:hAnsi="Times New Roman"/>
        </w:rPr>
      </w:pPr>
      <w:r w:rsidRPr="003F5EB7">
        <w:rPr>
          <w:rStyle w:val="FootnoteReference"/>
          <w:rFonts w:ascii="Times New Roman" w:hAnsi="Times New Roman"/>
        </w:rPr>
        <w:footnoteRef/>
      </w:r>
      <w:r>
        <w:rPr>
          <w:rFonts w:ascii="Times New Roman" w:hAnsi="Times New Roman"/>
        </w:rPr>
        <w:t xml:space="preserve">    </w:t>
      </w:r>
      <w:r w:rsidRPr="003F5EB7">
        <w:rPr>
          <w:rFonts w:ascii="Times New Roman" w:hAnsi="Times New Roman"/>
        </w:rPr>
        <w:t xml:space="preserve"> </w:t>
      </w:r>
      <w:r>
        <w:rPr>
          <w:rFonts w:ascii="Times New Roman" w:hAnsi="Times New Roman"/>
        </w:rPr>
        <w:t xml:space="preserve"> </w:t>
      </w:r>
      <w:r w:rsidRPr="003F5EB7">
        <w:rPr>
          <w:rFonts w:ascii="Times New Roman" w:hAnsi="Times New Roman"/>
        </w:rPr>
        <w:t xml:space="preserve">Suteki, </w:t>
      </w:r>
      <w:r w:rsidRPr="003F5EB7">
        <w:rPr>
          <w:rFonts w:ascii="Times New Roman" w:hAnsi="Times New Roman"/>
          <w:i/>
        </w:rPr>
        <w:t>Rekonstruksi Politik Hukum Tentang Hak Menguasai Negara Atas Sumber Daya Air Berbasis Nilai Keadilan Sosial</w:t>
      </w:r>
      <w:r w:rsidRPr="003F5EB7">
        <w:rPr>
          <w:rFonts w:ascii="Times New Roman" w:hAnsi="Times New Roman"/>
        </w:rPr>
        <w:t xml:space="preserve"> (</w:t>
      </w:r>
      <w:r w:rsidRPr="003F5EB7">
        <w:rPr>
          <w:rFonts w:ascii="Times New Roman" w:hAnsi="Times New Roman"/>
          <w:i/>
        </w:rPr>
        <w:t>Studi Privatisasi Pengelolaan Sumber Daya Air</w:t>
      </w:r>
      <w:r w:rsidRPr="003F5EB7">
        <w:rPr>
          <w:rFonts w:ascii="Times New Roman" w:hAnsi="Times New Roman"/>
        </w:rPr>
        <w:t xml:space="preserve">), </w:t>
      </w:r>
      <w:r w:rsidRPr="003F5EB7">
        <w:rPr>
          <w:rFonts w:ascii="Times New Roman" w:hAnsi="Times New Roman"/>
          <w:i/>
        </w:rPr>
        <w:t>Disertasi</w:t>
      </w:r>
      <w:r w:rsidRPr="003F5EB7">
        <w:rPr>
          <w:rFonts w:ascii="Times New Roman" w:hAnsi="Times New Roman"/>
        </w:rPr>
        <w:t xml:space="preserve">, Program Doktor Ilmu Hukum, Universitas Dipnegoro, Semarang, 2008, hlm. 432-433. </w:t>
      </w:r>
    </w:p>
  </w:footnote>
  <w:footnote w:id="20">
    <w:p w:rsidR="00266009" w:rsidRPr="009E3B01" w:rsidRDefault="00266009" w:rsidP="009228EE">
      <w:pPr>
        <w:pStyle w:val="FootnoteText"/>
        <w:tabs>
          <w:tab w:val="left" w:pos="993"/>
        </w:tabs>
        <w:ind w:firstLine="709"/>
        <w:jc w:val="both"/>
        <w:rPr>
          <w:rFonts w:ascii="Times New Roman" w:hAnsi="Times New Roman"/>
        </w:rPr>
      </w:pPr>
      <w:r w:rsidRPr="009E3B01">
        <w:rPr>
          <w:rStyle w:val="FootnoteReference"/>
          <w:rFonts w:ascii="Times New Roman" w:hAnsi="Times New Roman"/>
        </w:rPr>
        <w:footnoteRef/>
      </w:r>
      <w:r w:rsidRPr="009E3B01">
        <w:rPr>
          <w:rFonts w:ascii="Times New Roman" w:hAnsi="Times New Roman"/>
        </w:rPr>
        <w:t xml:space="preserve"> </w:t>
      </w:r>
      <w:r w:rsidRPr="009E3B01">
        <w:rPr>
          <w:rFonts w:ascii="Times New Roman" w:hAnsi="Times New Roman"/>
        </w:rPr>
        <w:tab/>
      </w:r>
      <w:r>
        <w:rPr>
          <w:rFonts w:ascii="Times New Roman" w:hAnsi="Times New Roman"/>
        </w:rPr>
        <w:t xml:space="preserve">    </w:t>
      </w:r>
      <w:r w:rsidRPr="009E3B01">
        <w:rPr>
          <w:rFonts w:ascii="Times New Roman" w:hAnsi="Times New Roman"/>
        </w:rPr>
        <w:t xml:space="preserve">Suteki, </w:t>
      </w:r>
      <w:r w:rsidRPr="009E3B01">
        <w:rPr>
          <w:rFonts w:ascii="Times New Roman" w:hAnsi="Times New Roman"/>
          <w:i/>
        </w:rPr>
        <w:t>Rekonstruksi Politik Hukum Tentang Hak Menguasai Negara Atas Sumber Daya Air Berbasis Nilai Keadilan Sosial (Studi Privatisasi Pengelolaan Sumber Daya Air)</w:t>
      </w:r>
      <w:r w:rsidRPr="009E3B01">
        <w:rPr>
          <w:rFonts w:ascii="Times New Roman" w:hAnsi="Times New Roman"/>
        </w:rPr>
        <w:t xml:space="preserve">, </w:t>
      </w:r>
      <w:r w:rsidRPr="009E3B01">
        <w:rPr>
          <w:rFonts w:ascii="Times New Roman" w:hAnsi="Times New Roman"/>
          <w:i/>
        </w:rPr>
        <w:t>Disertasi</w:t>
      </w:r>
      <w:r w:rsidRPr="009E3B01">
        <w:rPr>
          <w:rFonts w:ascii="Times New Roman" w:hAnsi="Times New Roman"/>
        </w:rPr>
        <w:t xml:space="preserve">,  </w:t>
      </w:r>
      <w:r w:rsidRPr="009E3B01">
        <w:rPr>
          <w:rFonts w:ascii="Times New Roman" w:hAnsi="Times New Roman"/>
          <w:i/>
        </w:rPr>
        <w:t>Op,Cit</w:t>
      </w:r>
      <w:r w:rsidRPr="009E3B01">
        <w:rPr>
          <w:rFonts w:ascii="Times New Roman" w:hAnsi="Times New Roman"/>
        </w:rPr>
        <w:t>., hlm. 28.</w:t>
      </w:r>
    </w:p>
  </w:footnote>
  <w:footnote w:id="21">
    <w:p w:rsidR="00266009" w:rsidRPr="009E3B01" w:rsidRDefault="00266009" w:rsidP="009228EE">
      <w:pPr>
        <w:pStyle w:val="FootnoteText"/>
        <w:tabs>
          <w:tab w:val="left" w:pos="993"/>
        </w:tabs>
        <w:ind w:firstLine="709"/>
        <w:jc w:val="both"/>
        <w:rPr>
          <w:rFonts w:ascii="Times New Roman" w:hAnsi="Times New Roman"/>
        </w:rPr>
      </w:pPr>
      <w:r w:rsidRPr="009E3B01">
        <w:rPr>
          <w:rStyle w:val="FootnoteReference"/>
          <w:rFonts w:ascii="Times New Roman" w:hAnsi="Times New Roman"/>
        </w:rPr>
        <w:footnoteRef/>
      </w:r>
      <w:r w:rsidRPr="009E3B01">
        <w:rPr>
          <w:rFonts w:ascii="Times New Roman" w:hAnsi="Times New Roman"/>
          <w:i/>
        </w:rPr>
        <w:t xml:space="preserve"> </w:t>
      </w:r>
      <w:r w:rsidRPr="009E3B01">
        <w:rPr>
          <w:rFonts w:ascii="Times New Roman" w:hAnsi="Times New Roman"/>
          <w:i/>
        </w:rPr>
        <w:tab/>
      </w:r>
      <w:r>
        <w:rPr>
          <w:rFonts w:ascii="Times New Roman" w:hAnsi="Times New Roman"/>
          <w:i/>
        </w:rPr>
        <w:t xml:space="preserve">    </w:t>
      </w:r>
      <w:r w:rsidRPr="009E3B01">
        <w:rPr>
          <w:rFonts w:ascii="Times New Roman" w:hAnsi="Times New Roman"/>
          <w:i/>
        </w:rPr>
        <w:t>Ibid</w:t>
      </w:r>
      <w:r w:rsidRPr="009E3B01">
        <w:rPr>
          <w:rFonts w:ascii="Times New Roman" w:hAnsi="Times New Roman"/>
        </w:rPr>
        <w:t xml:space="preserve">, hlm. 29. </w:t>
      </w:r>
    </w:p>
  </w:footnote>
  <w:footnote w:id="22">
    <w:p w:rsidR="00266009" w:rsidRPr="009E3B01" w:rsidRDefault="00266009" w:rsidP="009228EE">
      <w:pPr>
        <w:pStyle w:val="FootnoteText"/>
        <w:tabs>
          <w:tab w:val="left" w:pos="993"/>
        </w:tabs>
        <w:ind w:firstLine="709"/>
        <w:jc w:val="both"/>
        <w:rPr>
          <w:rFonts w:ascii="Times New Roman" w:hAnsi="Times New Roman"/>
        </w:rPr>
      </w:pPr>
      <w:r w:rsidRPr="009E3B01">
        <w:rPr>
          <w:rStyle w:val="FootnoteReference"/>
          <w:rFonts w:ascii="Times New Roman" w:hAnsi="Times New Roman"/>
        </w:rPr>
        <w:footnoteRef/>
      </w:r>
      <w:r w:rsidRPr="009E3B01">
        <w:rPr>
          <w:rFonts w:ascii="Times New Roman" w:hAnsi="Times New Roman"/>
        </w:rPr>
        <w:tab/>
      </w:r>
      <w:r>
        <w:rPr>
          <w:rFonts w:ascii="Times New Roman" w:hAnsi="Times New Roman"/>
        </w:rPr>
        <w:t xml:space="preserve">    </w:t>
      </w:r>
      <w:r w:rsidRPr="009E3B01">
        <w:rPr>
          <w:rFonts w:ascii="Times New Roman" w:hAnsi="Times New Roman"/>
        </w:rPr>
        <w:t xml:space="preserve">Suteki, </w:t>
      </w:r>
      <w:r w:rsidRPr="009E3B01">
        <w:rPr>
          <w:rFonts w:ascii="Times New Roman" w:hAnsi="Times New Roman"/>
          <w:i/>
        </w:rPr>
        <w:t>Rekonstruksi  Politik Hukum Tentang Hak Menguasai Negara Atas Sumber Daya Air Berbasis Nilai Keadilan Sosial (Studi Privatisasi Pengelolaan Sumber Daya Air)</w:t>
      </w:r>
      <w:r w:rsidRPr="009E3B01">
        <w:rPr>
          <w:rFonts w:ascii="Times New Roman" w:hAnsi="Times New Roman"/>
        </w:rPr>
        <w:t xml:space="preserve">, </w:t>
      </w:r>
      <w:r w:rsidRPr="009E3B01">
        <w:rPr>
          <w:rFonts w:ascii="Times New Roman" w:hAnsi="Times New Roman"/>
          <w:i/>
        </w:rPr>
        <w:t>Disertasi</w:t>
      </w:r>
      <w:r w:rsidRPr="009E3B01">
        <w:rPr>
          <w:rFonts w:ascii="Times New Roman" w:hAnsi="Times New Roman"/>
        </w:rPr>
        <w:t xml:space="preserve">, </w:t>
      </w:r>
      <w:r w:rsidRPr="009E3B01">
        <w:rPr>
          <w:rFonts w:ascii="Times New Roman" w:hAnsi="Times New Roman"/>
          <w:i/>
        </w:rPr>
        <w:t>Op,Cit</w:t>
      </w:r>
      <w:r w:rsidRPr="009E3B01">
        <w:rPr>
          <w:rFonts w:ascii="Times New Roman" w:hAnsi="Times New Roman"/>
        </w:rPr>
        <w:t>., hlm. 30-32.</w:t>
      </w:r>
    </w:p>
  </w:footnote>
  <w:footnote w:id="23">
    <w:p w:rsidR="00266009" w:rsidRPr="009E3B01" w:rsidRDefault="00266009" w:rsidP="009228EE">
      <w:pPr>
        <w:pStyle w:val="FootnoteText"/>
        <w:tabs>
          <w:tab w:val="left" w:pos="993"/>
        </w:tabs>
        <w:ind w:firstLine="709"/>
        <w:jc w:val="both"/>
        <w:rPr>
          <w:rFonts w:ascii="Times New Roman" w:hAnsi="Times New Roman"/>
        </w:rPr>
      </w:pPr>
      <w:r w:rsidRPr="009E3B01">
        <w:rPr>
          <w:rStyle w:val="FootnoteReference"/>
          <w:rFonts w:ascii="Times New Roman" w:hAnsi="Times New Roman"/>
        </w:rPr>
        <w:footnoteRef/>
      </w:r>
      <w:r w:rsidRPr="009E3B01">
        <w:rPr>
          <w:rFonts w:ascii="Times New Roman" w:hAnsi="Times New Roman"/>
        </w:rPr>
        <w:t xml:space="preserve"> </w:t>
      </w:r>
      <w:r w:rsidRPr="009E3B01">
        <w:rPr>
          <w:rFonts w:ascii="Times New Roman" w:hAnsi="Times New Roman"/>
        </w:rPr>
        <w:tab/>
      </w:r>
      <w:r>
        <w:rPr>
          <w:rFonts w:ascii="Times New Roman" w:hAnsi="Times New Roman"/>
        </w:rPr>
        <w:t xml:space="preserve">    </w:t>
      </w:r>
      <w:r w:rsidRPr="009E3B01">
        <w:rPr>
          <w:rFonts w:ascii="Times New Roman" w:hAnsi="Times New Roman"/>
        </w:rPr>
        <w:t xml:space="preserve">Norman K. Denzin dan Yvonna S. Lincoln, </w:t>
      </w:r>
      <w:r w:rsidRPr="009E3B01">
        <w:rPr>
          <w:rFonts w:ascii="Times New Roman" w:hAnsi="Times New Roman"/>
          <w:i/>
        </w:rPr>
        <w:t>Handbook Of Qualitative Research</w:t>
      </w:r>
      <w:r w:rsidRPr="009E3B01">
        <w:rPr>
          <w:rFonts w:ascii="Times New Roman" w:hAnsi="Times New Roman"/>
        </w:rPr>
        <w:t>, (Ali bahasa, Dariyanto dkk), Pustaka Pelajar, Yogyakarta, 2009, hlm. 128.</w:t>
      </w:r>
    </w:p>
  </w:footnote>
  <w:footnote w:id="24">
    <w:p w:rsidR="00266009" w:rsidRPr="009E3B01" w:rsidRDefault="00266009" w:rsidP="009228EE">
      <w:pPr>
        <w:pStyle w:val="FootnoteText"/>
        <w:tabs>
          <w:tab w:val="left" w:pos="993"/>
        </w:tabs>
        <w:ind w:firstLine="709"/>
        <w:jc w:val="both"/>
        <w:rPr>
          <w:rFonts w:ascii="Times New Roman" w:hAnsi="Times New Roman"/>
        </w:rPr>
      </w:pPr>
      <w:r w:rsidRPr="009E3B01">
        <w:rPr>
          <w:rStyle w:val="FootnoteReference"/>
          <w:rFonts w:ascii="Times New Roman" w:hAnsi="Times New Roman"/>
        </w:rPr>
        <w:footnoteRef/>
      </w:r>
      <w:r w:rsidRPr="009E3B01">
        <w:rPr>
          <w:rFonts w:ascii="Times New Roman" w:hAnsi="Times New Roman"/>
        </w:rPr>
        <w:t xml:space="preserve"> </w:t>
      </w:r>
      <w:r w:rsidRPr="009E3B01">
        <w:rPr>
          <w:rFonts w:ascii="Times New Roman" w:hAnsi="Times New Roman"/>
        </w:rPr>
        <w:tab/>
      </w:r>
      <w:r>
        <w:rPr>
          <w:rFonts w:ascii="Times New Roman" w:hAnsi="Times New Roman"/>
        </w:rPr>
        <w:t xml:space="preserve">    </w:t>
      </w:r>
      <w:r w:rsidRPr="009E3B01">
        <w:rPr>
          <w:rFonts w:ascii="Times New Roman" w:hAnsi="Times New Roman"/>
        </w:rPr>
        <w:t xml:space="preserve">Soetriono dan SRDm Rita Hanafie, </w:t>
      </w:r>
      <w:r w:rsidRPr="009E3B01">
        <w:rPr>
          <w:rFonts w:ascii="Times New Roman" w:hAnsi="Times New Roman"/>
          <w:i/>
        </w:rPr>
        <w:t>Filsafat Ilmu dan Metodologi Penelitian</w:t>
      </w:r>
      <w:r w:rsidRPr="009E3B01">
        <w:rPr>
          <w:rFonts w:ascii="Times New Roman" w:hAnsi="Times New Roman"/>
        </w:rPr>
        <w:t>, CV. Andi Offset, Yogyakarta,  2007, hlm. 35.</w:t>
      </w:r>
    </w:p>
  </w:footnote>
  <w:footnote w:id="25">
    <w:p w:rsidR="00266009" w:rsidRPr="001768CE" w:rsidRDefault="00266009" w:rsidP="001768CE">
      <w:pPr>
        <w:pStyle w:val="FootnoteText"/>
        <w:jc w:val="both"/>
        <w:rPr>
          <w:rFonts w:ascii="Times New Roman" w:hAnsi="Times New Roman"/>
        </w:rPr>
      </w:pPr>
      <w:r>
        <w:rPr>
          <w:rFonts w:ascii="Times New Roman" w:hAnsi="Times New Roman"/>
        </w:rPr>
        <w:t xml:space="preserve">                </w:t>
      </w:r>
      <w:r w:rsidRPr="001768CE">
        <w:rPr>
          <w:rStyle w:val="FootnoteReference"/>
          <w:rFonts w:ascii="Times New Roman" w:hAnsi="Times New Roman"/>
        </w:rPr>
        <w:footnoteRef/>
      </w:r>
      <w:r w:rsidRPr="001768CE">
        <w:rPr>
          <w:rFonts w:ascii="Times New Roman" w:hAnsi="Times New Roman"/>
        </w:rPr>
        <w:t xml:space="preserve">  </w:t>
      </w:r>
      <w:r>
        <w:rPr>
          <w:rFonts w:ascii="Times New Roman" w:hAnsi="Times New Roman"/>
        </w:rPr>
        <w:t xml:space="preserve">   </w:t>
      </w:r>
      <w:r w:rsidRPr="001768CE">
        <w:rPr>
          <w:rFonts w:ascii="Times New Roman" w:hAnsi="Times New Roman"/>
        </w:rPr>
        <w:t xml:space="preserve">H.R. Otje Salman S dan Anton F. Susanto, </w:t>
      </w:r>
      <w:r w:rsidRPr="001768CE">
        <w:rPr>
          <w:rFonts w:ascii="Times New Roman" w:hAnsi="Times New Roman"/>
          <w:i/>
        </w:rPr>
        <w:t>Teori Hukum Mengingat Mengumpulkan dan Membuka Kembali</w:t>
      </w:r>
      <w:r w:rsidRPr="001768CE">
        <w:rPr>
          <w:rFonts w:ascii="Times New Roman" w:hAnsi="Times New Roman"/>
        </w:rPr>
        <w:t>, Revika Aditama, Bandung, 2005, hlm. 77-78.</w:t>
      </w:r>
    </w:p>
  </w:footnote>
  <w:footnote w:id="26">
    <w:p w:rsidR="00266009" w:rsidRPr="009E3B01" w:rsidRDefault="00266009" w:rsidP="00661307">
      <w:pPr>
        <w:pStyle w:val="FootnoteText"/>
        <w:ind w:firstLine="709"/>
        <w:jc w:val="both"/>
        <w:rPr>
          <w:rFonts w:ascii="Times New Roman" w:hAnsi="Times New Roman"/>
        </w:rPr>
      </w:pPr>
      <w:r w:rsidRPr="009E3B01">
        <w:rPr>
          <w:rStyle w:val="FootnoteReference"/>
          <w:rFonts w:ascii="Times New Roman" w:hAnsi="Times New Roman"/>
        </w:rPr>
        <w:footnoteRef/>
      </w:r>
      <w:r>
        <w:rPr>
          <w:rFonts w:ascii="Times New Roman" w:hAnsi="Times New Roman"/>
        </w:rPr>
        <w:t xml:space="preserve">   </w:t>
      </w:r>
      <w:r w:rsidRPr="009E3B01">
        <w:rPr>
          <w:rFonts w:ascii="Times New Roman" w:hAnsi="Times New Roman"/>
        </w:rPr>
        <w:t xml:space="preserve">FX. Adji Samekto, </w:t>
      </w:r>
      <w:r w:rsidRPr="009E3B01">
        <w:rPr>
          <w:rFonts w:ascii="Times New Roman" w:hAnsi="Times New Roman"/>
          <w:i/>
        </w:rPr>
        <w:t>Ilmu Hukum Dalam Perkembangan Pemikiran Menuju Post-Modernisme</w:t>
      </w:r>
      <w:r w:rsidRPr="009E3B01">
        <w:rPr>
          <w:rFonts w:ascii="Times New Roman" w:hAnsi="Times New Roman"/>
        </w:rPr>
        <w:t>, Indepth Publishing, Lampung, 2012, hlm. 70-71.</w:t>
      </w:r>
    </w:p>
  </w:footnote>
  <w:footnote w:id="27">
    <w:p w:rsidR="00266009" w:rsidRPr="009E3B01" w:rsidRDefault="00266009" w:rsidP="009228EE">
      <w:pPr>
        <w:pStyle w:val="FootnoteText"/>
        <w:tabs>
          <w:tab w:val="left" w:pos="993"/>
        </w:tabs>
        <w:ind w:firstLine="709"/>
        <w:jc w:val="both"/>
        <w:rPr>
          <w:rFonts w:ascii="Times New Roman" w:hAnsi="Times New Roman"/>
        </w:rPr>
      </w:pPr>
      <w:r w:rsidRPr="009E3B01">
        <w:rPr>
          <w:rStyle w:val="FootnoteReference"/>
          <w:rFonts w:ascii="Times New Roman" w:hAnsi="Times New Roman"/>
        </w:rPr>
        <w:footnoteRef/>
      </w:r>
      <w:r w:rsidRPr="009E3B01">
        <w:rPr>
          <w:rFonts w:ascii="Times New Roman" w:hAnsi="Times New Roman"/>
          <w:i/>
        </w:rPr>
        <w:t xml:space="preserve">  </w:t>
      </w:r>
      <w:r>
        <w:rPr>
          <w:rFonts w:ascii="Times New Roman" w:hAnsi="Times New Roman"/>
          <w:i/>
        </w:rPr>
        <w:t xml:space="preserve">       </w:t>
      </w:r>
      <w:r w:rsidRPr="009E3B01">
        <w:rPr>
          <w:rFonts w:ascii="Times New Roman" w:hAnsi="Times New Roman"/>
          <w:i/>
        </w:rPr>
        <w:t>Ibid</w:t>
      </w:r>
      <w:r w:rsidRPr="009E3B01">
        <w:rPr>
          <w:rFonts w:ascii="Times New Roman" w:hAnsi="Times New Roman"/>
        </w:rPr>
        <w:t>, hlm. 71.</w:t>
      </w:r>
    </w:p>
  </w:footnote>
  <w:footnote w:id="28">
    <w:p w:rsidR="00266009" w:rsidRPr="009E3B01" w:rsidRDefault="00266009" w:rsidP="009228EE">
      <w:pPr>
        <w:pStyle w:val="FootnoteText"/>
        <w:tabs>
          <w:tab w:val="left" w:pos="993"/>
        </w:tabs>
        <w:ind w:firstLine="709"/>
        <w:jc w:val="both"/>
        <w:rPr>
          <w:rFonts w:ascii="Times New Roman" w:hAnsi="Times New Roman"/>
        </w:rPr>
      </w:pPr>
      <w:r w:rsidRPr="009E3B01">
        <w:rPr>
          <w:rStyle w:val="FootnoteReference"/>
          <w:rFonts w:ascii="Times New Roman" w:hAnsi="Times New Roman"/>
        </w:rPr>
        <w:footnoteRef/>
      </w:r>
      <w:r w:rsidRPr="009E3B01">
        <w:rPr>
          <w:rFonts w:ascii="Times New Roman" w:hAnsi="Times New Roman"/>
          <w:i/>
        </w:rPr>
        <w:t xml:space="preserve">  </w:t>
      </w:r>
      <w:r>
        <w:rPr>
          <w:rFonts w:ascii="Times New Roman" w:hAnsi="Times New Roman"/>
          <w:i/>
        </w:rPr>
        <w:t xml:space="preserve">       </w:t>
      </w:r>
      <w:r w:rsidRPr="009E3B01">
        <w:rPr>
          <w:rFonts w:ascii="Times New Roman" w:hAnsi="Times New Roman"/>
          <w:i/>
        </w:rPr>
        <w:t>Ibid</w:t>
      </w:r>
      <w:r w:rsidRPr="009E3B01">
        <w:rPr>
          <w:rFonts w:ascii="Times New Roman" w:hAnsi="Times New Roman"/>
        </w:rPr>
        <w:t xml:space="preserve">, hlm. 71. </w:t>
      </w:r>
    </w:p>
  </w:footnote>
  <w:footnote w:id="29">
    <w:p w:rsidR="00266009" w:rsidRPr="009E3B01" w:rsidRDefault="00266009" w:rsidP="009228EE">
      <w:pPr>
        <w:pStyle w:val="FootnoteText"/>
        <w:tabs>
          <w:tab w:val="left" w:pos="993"/>
        </w:tabs>
        <w:ind w:firstLine="709"/>
        <w:jc w:val="both"/>
        <w:rPr>
          <w:rFonts w:ascii="Times New Roman" w:hAnsi="Times New Roman"/>
        </w:rPr>
      </w:pPr>
      <w:r w:rsidRPr="009E3B01">
        <w:rPr>
          <w:rStyle w:val="FootnoteReference"/>
          <w:rFonts w:ascii="Times New Roman" w:hAnsi="Times New Roman"/>
        </w:rPr>
        <w:footnoteRef/>
      </w:r>
      <w:r w:rsidRPr="009E3B01">
        <w:rPr>
          <w:rFonts w:ascii="Times New Roman" w:hAnsi="Times New Roman"/>
        </w:rPr>
        <w:t xml:space="preserve">  </w:t>
      </w:r>
      <w:r>
        <w:rPr>
          <w:rFonts w:ascii="Times New Roman" w:hAnsi="Times New Roman"/>
        </w:rPr>
        <w:t xml:space="preserve">       </w:t>
      </w:r>
      <w:r w:rsidRPr="009E3B01">
        <w:rPr>
          <w:rFonts w:ascii="Times New Roman" w:hAnsi="Times New Roman"/>
        </w:rPr>
        <w:t>Ot</w:t>
      </w:r>
      <w:r>
        <w:rPr>
          <w:rFonts w:ascii="Times New Roman" w:hAnsi="Times New Roman"/>
        </w:rPr>
        <w:t>je Salman dan Anton F. Susanto</w:t>
      </w:r>
      <w:r>
        <w:rPr>
          <w:rFonts w:ascii="Times New Roman" w:hAnsi="Times New Roman"/>
          <w:i/>
        </w:rPr>
        <w:t>, Op.Cit.,</w:t>
      </w:r>
      <w:r w:rsidRPr="009E3B01">
        <w:rPr>
          <w:rFonts w:ascii="Times New Roman" w:hAnsi="Times New Roman"/>
        </w:rPr>
        <w:t xml:space="preserve">  hlm.  126.     </w:t>
      </w:r>
    </w:p>
  </w:footnote>
  <w:footnote w:id="30">
    <w:p w:rsidR="00266009" w:rsidRPr="009E3B01" w:rsidRDefault="00266009" w:rsidP="009228EE">
      <w:pPr>
        <w:pStyle w:val="FootnoteText"/>
        <w:ind w:firstLine="709"/>
        <w:jc w:val="both"/>
        <w:rPr>
          <w:rFonts w:ascii="Times New Roman" w:hAnsi="Times New Roman"/>
        </w:rPr>
      </w:pPr>
      <w:r w:rsidRPr="009E3B01">
        <w:rPr>
          <w:rStyle w:val="FootnoteReference"/>
          <w:rFonts w:ascii="Times New Roman" w:hAnsi="Times New Roman"/>
        </w:rPr>
        <w:footnoteRef/>
      </w:r>
      <w:r>
        <w:rPr>
          <w:rFonts w:ascii="Times New Roman" w:hAnsi="Times New Roman"/>
        </w:rPr>
        <w:t xml:space="preserve">   </w:t>
      </w:r>
      <w:r w:rsidRPr="009E3B01">
        <w:rPr>
          <w:rFonts w:ascii="Times New Roman" w:hAnsi="Times New Roman"/>
        </w:rPr>
        <w:t xml:space="preserve">Widodo Dwi Putro, </w:t>
      </w:r>
      <w:r w:rsidRPr="009E3B01">
        <w:rPr>
          <w:rFonts w:ascii="Times New Roman" w:hAnsi="Times New Roman"/>
          <w:i/>
        </w:rPr>
        <w:t>Kritik Terhadap Paradigma Positivisme Hukum</w:t>
      </w:r>
      <w:r w:rsidRPr="009E3B01">
        <w:rPr>
          <w:rFonts w:ascii="Times New Roman" w:hAnsi="Times New Roman"/>
        </w:rPr>
        <w:t xml:space="preserve">,Genta Publishing, Yogyakarta, 2011, hlm. 101.  </w:t>
      </w:r>
    </w:p>
  </w:footnote>
  <w:footnote w:id="31">
    <w:p w:rsidR="00266009" w:rsidRPr="009E3B01" w:rsidRDefault="00266009" w:rsidP="009228EE">
      <w:pPr>
        <w:pStyle w:val="FootnoteText"/>
        <w:tabs>
          <w:tab w:val="left" w:pos="993"/>
        </w:tabs>
        <w:ind w:firstLine="709"/>
        <w:jc w:val="both"/>
        <w:rPr>
          <w:rFonts w:ascii="Times New Roman" w:hAnsi="Times New Roman"/>
        </w:rPr>
      </w:pPr>
      <w:r w:rsidRPr="009E3B01">
        <w:rPr>
          <w:rStyle w:val="FootnoteReference"/>
          <w:rFonts w:ascii="Times New Roman" w:hAnsi="Times New Roman"/>
        </w:rPr>
        <w:footnoteRef/>
      </w:r>
      <w:r w:rsidRPr="009E3B01">
        <w:rPr>
          <w:rFonts w:ascii="Times New Roman" w:hAnsi="Times New Roman"/>
        </w:rPr>
        <w:t xml:space="preserve"> </w:t>
      </w:r>
      <w:r>
        <w:rPr>
          <w:rFonts w:ascii="Times New Roman" w:hAnsi="Times New Roman"/>
        </w:rPr>
        <w:t xml:space="preserve">     </w:t>
      </w:r>
      <w:r w:rsidRPr="009E3B01">
        <w:rPr>
          <w:rFonts w:ascii="Times New Roman" w:hAnsi="Times New Roman"/>
        </w:rPr>
        <w:t xml:space="preserve">FX. Adji Samekto, </w:t>
      </w:r>
      <w:r w:rsidRPr="009E3B01">
        <w:rPr>
          <w:rFonts w:ascii="Times New Roman" w:hAnsi="Times New Roman"/>
          <w:i/>
        </w:rPr>
        <w:t>Justice Not For All Kritik Terhadap Hukum Modern Dalam Perspektif Studi Hukum Kritis</w:t>
      </w:r>
      <w:r w:rsidRPr="009E3B01">
        <w:rPr>
          <w:rFonts w:ascii="Times New Roman" w:hAnsi="Times New Roman"/>
        </w:rPr>
        <w:t>,  Genta Press,  Yogyakarta, 2008, hlm. 81-82.</w:t>
      </w:r>
    </w:p>
  </w:footnote>
  <w:footnote w:id="32">
    <w:p w:rsidR="00266009" w:rsidRPr="009E3B01" w:rsidRDefault="00266009" w:rsidP="004957DB">
      <w:pPr>
        <w:pStyle w:val="FootnoteText"/>
        <w:tabs>
          <w:tab w:val="left" w:pos="1276"/>
        </w:tabs>
        <w:ind w:firstLine="709"/>
        <w:jc w:val="both"/>
        <w:rPr>
          <w:rFonts w:ascii="Times New Roman" w:hAnsi="Times New Roman"/>
        </w:rPr>
      </w:pPr>
      <w:r w:rsidRPr="009E3B01">
        <w:rPr>
          <w:rStyle w:val="FootnoteReference"/>
          <w:rFonts w:ascii="Times New Roman" w:hAnsi="Times New Roman"/>
        </w:rPr>
        <w:footnoteRef/>
      </w:r>
      <w:r w:rsidRPr="009E3B01">
        <w:rPr>
          <w:rFonts w:ascii="Times New Roman" w:hAnsi="Times New Roman"/>
        </w:rPr>
        <w:t xml:space="preserve">  </w:t>
      </w:r>
      <w:r>
        <w:rPr>
          <w:rFonts w:ascii="Times New Roman" w:hAnsi="Times New Roman"/>
        </w:rPr>
        <w:t xml:space="preserve">    </w:t>
      </w:r>
      <w:r w:rsidRPr="009E3B01">
        <w:rPr>
          <w:rFonts w:ascii="Times New Roman" w:hAnsi="Times New Roman"/>
        </w:rPr>
        <w:t xml:space="preserve">Basrowi dan Suwandi,  </w:t>
      </w:r>
      <w:r w:rsidRPr="009E3B01">
        <w:rPr>
          <w:rFonts w:ascii="Times New Roman" w:hAnsi="Times New Roman"/>
          <w:i/>
        </w:rPr>
        <w:t>Memahami Penelitian Kualitatif</w:t>
      </w:r>
      <w:r w:rsidRPr="009E3B01">
        <w:rPr>
          <w:rFonts w:ascii="Times New Roman" w:hAnsi="Times New Roman"/>
        </w:rPr>
        <w:t xml:space="preserve">, Rineka Cipta, Jakarta, 2008, hlm. 20. </w:t>
      </w:r>
    </w:p>
  </w:footnote>
  <w:footnote w:id="33">
    <w:p w:rsidR="00266009" w:rsidRPr="009E3B01" w:rsidRDefault="00266009" w:rsidP="009228EE">
      <w:pPr>
        <w:pStyle w:val="FootnoteText"/>
        <w:tabs>
          <w:tab w:val="left" w:pos="993"/>
        </w:tabs>
        <w:ind w:firstLine="709"/>
        <w:jc w:val="both"/>
        <w:rPr>
          <w:rFonts w:ascii="Times New Roman" w:hAnsi="Times New Roman"/>
        </w:rPr>
      </w:pPr>
      <w:r w:rsidRPr="009E3B01">
        <w:rPr>
          <w:rStyle w:val="FootnoteReference"/>
          <w:rFonts w:ascii="Times New Roman" w:hAnsi="Times New Roman"/>
        </w:rPr>
        <w:footnoteRef/>
      </w:r>
      <w:r w:rsidRPr="009E3B01">
        <w:rPr>
          <w:rFonts w:ascii="Times New Roman" w:hAnsi="Times New Roman"/>
          <w:i/>
        </w:rPr>
        <w:t xml:space="preserve">  </w:t>
      </w:r>
      <w:r>
        <w:rPr>
          <w:rFonts w:ascii="Times New Roman" w:hAnsi="Times New Roman"/>
          <w:i/>
        </w:rPr>
        <w:t xml:space="preserve">      </w:t>
      </w:r>
      <w:r w:rsidRPr="009E3B01">
        <w:rPr>
          <w:rFonts w:ascii="Times New Roman" w:hAnsi="Times New Roman"/>
          <w:i/>
        </w:rPr>
        <w:t>Ibid</w:t>
      </w:r>
      <w:r w:rsidRPr="009E3B01">
        <w:rPr>
          <w:rFonts w:ascii="Times New Roman" w:hAnsi="Times New Roman"/>
        </w:rPr>
        <w:t>, hlm. 22-23.</w:t>
      </w:r>
    </w:p>
  </w:footnote>
  <w:footnote w:id="34">
    <w:p w:rsidR="00266009" w:rsidRPr="009E3B01" w:rsidRDefault="00266009" w:rsidP="009228EE">
      <w:pPr>
        <w:pStyle w:val="FootnoteText"/>
        <w:tabs>
          <w:tab w:val="left" w:pos="993"/>
        </w:tabs>
        <w:ind w:firstLine="709"/>
        <w:jc w:val="both"/>
        <w:rPr>
          <w:rFonts w:ascii="Times New Roman" w:hAnsi="Times New Roman"/>
        </w:rPr>
      </w:pPr>
      <w:r w:rsidRPr="009E3B01">
        <w:rPr>
          <w:rStyle w:val="FootnoteReference"/>
          <w:rFonts w:ascii="Times New Roman" w:hAnsi="Times New Roman"/>
        </w:rPr>
        <w:footnoteRef/>
      </w:r>
      <w:r w:rsidRPr="009E3B01">
        <w:rPr>
          <w:rFonts w:ascii="Times New Roman" w:hAnsi="Times New Roman"/>
        </w:rPr>
        <w:t xml:space="preserve">  </w:t>
      </w:r>
      <w:r>
        <w:rPr>
          <w:rFonts w:ascii="Times New Roman" w:hAnsi="Times New Roman"/>
        </w:rPr>
        <w:t xml:space="preserve">      </w:t>
      </w:r>
      <w:r w:rsidRPr="009E3B01">
        <w:rPr>
          <w:rFonts w:ascii="Times New Roman" w:hAnsi="Times New Roman"/>
        </w:rPr>
        <w:t>H. Afifuddin dan Beni Ahmad Saebani</w:t>
      </w:r>
      <w:r w:rsidRPr="009E3B01">
        <w:rPr>
          <w:rFonts w:ascii="Times New Roman" w:hAnsi="Times New Roman"/>
          <w:i/>
        </w:rPr>
        <w:t>, Op, Cit.</w:t>
      </w:r>
      <w:r w:rsidRPr="009E3B01">
        <w:rPr>
          <w:rFonts w:ascii="Times New Roman" w:hAnsi="Times New Roman"/>
        </w:rPr>
        <w:t>, hlm. 59.</w:t>
      </w:r>
    </w:p>
  </w:footnote>
  <w:footnote w:id="35">
    <w:p w:rsidR="00266009" w:rsidRPr="009E3B01" w:rsidRDefault="00266009" w:rsidP="009228EE">
      <w:pPr>
        <w:pStyle w:val="FootnoteText"/>
        <w:ind w:firstLine="709"/>
        <w:jc w:val="both"/>
        <w:rPr>
          <w:rFonts w:ascii="Times New Roman" w:hAnsi="Times New Roman"/>
        </w:rPr>
      </w:pPr>
      <w:r w:rsidRPr="009E3B01">
        <w:rPr>
          <w:rStyle w:val="FootnoteReference"/>
          <w:rFonts w:ascii="Times New Roman" w:hAnsi="Times New Roman"/>
        </w:rPr>
        <w:footnoteRef/>
      </w:r>
      <w:r>
        <w:rPr>
          <w:rFonts w:ascii="Times New Roman" w:hAnsi="Times New Roman"/>
        </w:rPr>
        <w:t xml:space="preserve">    </w:t>
      </w:r>
      <w:r w:rsidRPr="009E3B01">
        <w:rPr>
          <w:rFonts w:ascii="Times New Roman" w:hAnsi="Times New Roman"/>
        </w:rPr>
        <w:t xml:space="preserve">Sulistyowati dan Shidarta, </w:t>
      </w:r>
      <w:r w:rsidRPr="009E3B01">
        <w:rPr>
          <w:rFonts w:ascii="Times New Roman" w:hAnsi="Times New Roman"/>
          <w:i/>
        </w:rPr>
        <w:t>Metode Penelitian Hukum Konstelasi Dan Refleksi</w:t>
      </w:r>
      <w:r w:rsidRPr="009E3B01">
        <w:rPr>
          <w:rFonts w:ascii="Times New Roman" w:hAnsi="Times New Roman"/>
        </w:rPr>
        <w:t>, Yayasan Obor Indonesia, Jakarta, 2009, hlm. 174.</w:t>
      </w:r>
    </w:p>
  </w:footnote>
  <w:footnote w:id="36">
    <w:p w:rsidR="00266009" w:rsidRPr="009E3B01" w:rsidRDefault="00266009" w:rsidP="009228EE">
      <w:pPr>
        <w:pStyle w:val="FootnoteText"/>
        <w:tabs>
          <w:tab w:val="left" w:pos="993"/>
        </w:tabs>
        <w:ind w:firstLine="709"/>
        <w:jc w:val="both"/>
        <w:rPr>
          <w:rFonts w:ascii="Times New Roman" w:hAnsi="Times New Roman"/>
        </w:rPr>
      </w:pPr>
      <w:r w:rsidRPr="009E3B01">
        <w:rPr>
          <w:rStyle w:val="FootnoteReference"/>
          <w:rFonts w:ascii="Times New Roman" w:hAnsi="Times New Roman"/>
        </w:rPr>
        <w:footnoteRef/>
      </w:r>
      <w:r w:rsidRPr="009E3B01">
        <w:rPr>
          <w:rFonts w:ascii="Times New Roman" w:hAnsi="Times New Roman"/>
          <w:i/>
        </w:rPr>
        <w:t xml:space="preserve">  </w:t>
      </w:r>
      <w:r>
        <w:rPr>
          <w:rFonts w:ascii="Times New Roman" w:hAnsi="Times New Roman"/>
          <w:i/>
        </w:rPr>
        <w:t xml:space="preserve">     </w:t>
      </w:r>
      <w:r w:rsidRPr="009E3B01">
        <w:rPr>
          <w:rFonts w:ascii="Times New Roman" w:hAnsi="Times New Roman"/>
          <w:i/>
        </w:rPr>
        <w:t>Ibid</w:t>
      </w:r>
      <w:r w:rsidRPr="009E3B01">
        <w:rPr>
          <w:rFonts w:ascii="Times New Roman" w:hAnsi="Times New Roman"/>
        </w:rPr>
        <w:t>, hlm. 177-178.</w:t>
      </w:r>
    </w:p>
  </w:footnote>
  <w:footnote w:id="37">
    <w:p w:rsidR="00266009" w:rsidRPr="009E3B01" w:rsidRDefault="00266009" w:rsidP="009228EE">
      <w:pPr>
        <w:pStyle w:val="FootnoteText"/>
        <w:tabs>
          <w:tab w:val="left" w:pos="993"/>
        </w:tabs>
        <w:ind w:firstLine="709"/>
        <w:jc w:val="both"/>
        <w:rPr>
          <w:rFonts w:ascii="Times New Roman" w:hAnsi="Times New Roman"/>
        </w:rPr>
      </w:pPr>
      <w:r w:rsidRPr="009E3B01">
        <w:rPr>
          <w:rStyle w:val="FootnoteReference"/>
          <w:rFonts w:ascii="Times New Roman" w:hAnsi="Times New Roman"/>
        </w:rPr>
        <w:footnoteRef/>
      </w:r>
      <w:r>
        <w:rPr>
          <w:rFonts w:ascii="Times New Roman" w:hAnsi="Times New Roman"/>
        </w:rPr>
        <w:t xml:space="preserve">      </w:t>
      </w:r>
      <w:r w:rsidRPr="009E3B01">
        <w:rPr>
          <w:rFonts w:ascii="Times New Roman" w:hAnsi="Times New Roman"/>
        </w:rPr>
        <w:t xml:space="preserve">Suteki, </w:t>
      </w:r>
      <w:r w:rsidRPr="009E3B01">
        <w:rPr>
          <w:rFonts w:ascii="Times New Roman" w:hAnsi="Times New Roman"/>
          <w:i/>
        </w:rPr>
        <w:t>Rekonstruksi Politik Hukum Tentang Hak Menguasai Negara Atas Sumber Daya Air Berbasis Nilai Keadilan Sosial (Studi Privatisasi Pengelolaan Sumber Daya Air), Disertasi,  Op, Cit.,</w:t>
      </w:r>
      <w:r w:rsidRPr="009E3B01">
        <w:rPr>
          <w:rFonts w:ascii="Times New Roman" w:hAnsi="Times New Roman"/>
        </w:rPr>
        <w:t xml:space="preserve"> hlm. 32-33. </w:t>
      </w:r>
    </w:p>
  </w:footnote>
  <w:footnote w:id="38">
    <w:p w:rsidR="00266009" w:rsidRPr="009E3B01" w:rsidRDefault="00266009" w:rsidP="009228EE">
      <w:pPr>
        <w:pStyle w:val="FootnoteText"/>
        <w:ind w:firstLine="709"/>
        <w:jc w:val="both"/>
        <w:rPr>
          <w:rFonts w:ascii="Times New Roman" w:hAnsi="Times New Roman"/>
        </w:rPr>
      </w:pPr>
      <w:r w:rsidRPr="009E3B01">
        <w:rPr>
          <w:rStyle w:val="FootnoteReference"/>
          <w:rFonts w:ascii="Times New Roman" w:hAnsi="Times New Roman"/>
        </w:rPr>
        <w:footnoteRef/>
      </w:r>
      <w:r w:rsidRPr="009E3B01">
        <w:rPr>
          <w:rFonts w:ascii="Times New Roman" w:hAnsi="Times New Roman"/>
          <w:i/>
        </w:rPr>
        <w:t xml:space="preserve">  </w:t>
      </w:r>
      <w:r>
        <w:rPr>
          <w:rFonts w:ascii="Times New Roman" w:hAnsi="Times New Roman"/>
          <w:i/>
        </w:rPr>
        <w:t xml:space="preserve">     </w:t>
      </w:r>
      <w:r w:rsidRPr="009E3B01">
        <w:rPr>
          <w:rFonts w:ascii="Times New Roman" w:hAnsi="Times New Roman"/>
          <w:i/>
        </w:rPr>
        <w:t>Ibid</w:t>
      </w:r>
      <w:r w:rsidRPr="009E3B01">
        <w:rPr>
          <w:rFonts w:ascii="Times New Roman" w:hAnsi="Times New Roman"/>
        </w:rPr>
        <w:t xml:space="preserve">, hlm. 35. </w:t>
      </w:r>
    </w:p>
  </w:footnote>
  <w:footnote w:id="39">
    <w:p w:rsidR="00266009" w:rsidRPr="009E3B01" w:rsidRDefault="00266009" w:rsidP="009228EE">
      <w:pPr>
        <w:pStyle w:val="FootnoteText"/>
        <w:ind w:firstLine="709"/>
        <w:jc w:val="both"/>
        <w:rPr>
          <w:rFonts w:ascii="Times New Roman" w:hAnsi="Times New Roman"/>
        </w:rPr>
      </w:pPr>
      <w:r w:rsidRPr="009E3B01">
        <w:rPr>
          <w:rStyle w:val="FootnoteReference"/>
          <w:rFonts w:ascii="Times New Roman" w:hAnsi="Times New Roman"/>
        </w:rPr>
        <w:footnoteRef/>
      </w:r>
      <w:r w:rsidRPr="009E3B01">
        <w:rPr>
          <w:rFonts w:ascii="Times New Roman" w:hAnsi="Times New Roman"/>
        </w:rPr>
        <w:t xml:space="preserve"> </w:t>
      </w:r>
      <w:r>
        <w:rPr>
          <w:rFonts w:ascii="Times New Roman" w:hAnsi="Times New Roman"/>
        </w:rPr>
        <w:t xml:space="preserve">   </w:t>
      </w:r>
      <w:r w:rsidRPr="009E3B01">
        <w:rPr>
          <w:rFonts w:ascii="Times New Roman" w:hAnsi="Times New Roman"/>
        </w:rPr>
        <w:t xml:space="preserve">Michael Pusey, </w:t>
      </w:r>
      <w:r w:rsidRPr="009E3B01">
        <w:rPr>
          <w:rFonts w:ascii="Times New Roman" w:hAnsi="Times New Roman"/>
          <w:i/>
        </w:rPr>
        <w:t>Habermas Dasar Dan Konteks Pemikiran</w:t>
      </w:r>
      <w:r w:rsidRPr="009E3B01">
        <w:rPr>
          <w:rFonts w:ascii="Times New Roman" w:hAnsi="Times New Roman"/>
        </w:rPr>
        <w:t>, (Terjemahan),  Resist Book, Yogyakarta, 2011,  hlm. 23.</w:t>
      </w:r>
    </w:p>
  </w:footnote>
  <w:footnote w:id="40">
    <w:p w:rsidR="00266009" w:rsidRPr="009E3B01" w:rsidRDefault="00266009" w:rsidP="009228EE">
      <w:pPr>
        <w:pStyle w:val="FootnoteText"/>
        <w:tabs>
          <w:tab w:val="left" w:pos="993"/>
        </w:tabs>
        <w:ind w:firstLine="709"/>
        <w:jc w:val="both"/>
        <w:rPr>
          <w:rFonts w:ascii="Times New Roman" w:hAnsi="Times New Roman"/>
        </w:rPr>
      </w:pPr>
      <w:r w:rsidRPr="009E3B01">
        <w:rPr>
          <w:rStyle w:val="FootnoteReference"/>
          <w:rFonts w:ascii="Times New Roman" w:hAnsi="Times New Roman"/>
        </w:rPr>
        <w:footnoteRef/>
      </w:r>
      <w:r w:rsidRPr="009E3B01">
        <w:rPr>
          <w:rFonts w:ascii="Times New Roman" w:hAnsi="Times New Roman"/>
        </w:rPr>
        <w:t xml:space="preserve"> </w:t>
      </w:r>
      <w:r w:rsidRPr="009E3B01">
        <w:rPr>
          <w:rFonts w:ascii="Times New Roman" w:hAnsi="Times New Roman"/>
        </w:rPr>
        <w:tab/>
      </w:r>
      <w:r>
        <w:rPr>
          <w:rFonts w:ascii="Times New Roman" w:hAnsi="Times New Roman"/>
        </w:rPr>
        <w:t xml:space="preserve">    </w:t>
      </w:r>
      <w:r w:rsidRPr="009E3B01">
        <w:rPr>
          <w:rFonts w:ascii="Times New Roman" w:hAnsi="Times New Roman"/>
        </w:rPr>
        <w:t xml:space="preserve">Haris  Herdiansyah,  </w:t>
      </w:r>
      <w:r w:rsidRPr="009E3B01">
        <w:rPr>
          <w:rFonts w:ascii="Times New Roman" w:hAnsi="Times New Roman"/>
          <w:i/>
        </w:rPr>
        <w:t>Metodologi Penelitian Kualitatif Untuk Ilmu-Ilmu Sosial</w:t>
      </w:r>
      <w:r w:rsidRPr="009E3B01">
        <w:rPr>
          <w:rFonts w:ascii="Times New Roman" w:hAnsi="Times New Roman"/>
        </w:rPr>
        <w:t>, Salemba Humanika, Jakarta, 2010, hlm. 116.</w:t>
      </w:r>
    </w:p>
  </w:footnote>
  <w:footnote w:id="41">
    <w:p w:rsidR="00266009" w:rsidRPr="009E3B01" w:rsidRDefault="00266009" w:rsidP="009228EE">
      <w:pPr>
        <w:pStyle w:val="FootnoteText"/>
        <w:tabs>
          <w:tab w:val="left" w:pos="993"/>
        </w:tabs>
        <w:ind w:firstLine="709"/>
        <w:jc w:val="both"/>
        <w:rPr>
          <w:rFonts w:ascii="Times New Roman" w:hAnsi="Times New Roman"/>
        </w:rPr>
      </w:pPr>
      <w:r w:rsidRPr="009E3B01">
        <w:rPr>
          <w:rStyle w:val="FootnoteReference"/>
          <w:rFonts w:ascii="Times New Roman" w:hAnsi="Times New Roman"/>
        </w:rPr>
        <w:footnoteRef/>
      </w:r>
      <w:r w:rsidRPr="009E3B01">
        <w:rPr>
          <w:rFonts w:ascii="Times New Roman" w:hAnsi="Times New Roman"/>
        </w:rPr>
        <w:t xml:space="preserve"> </w:t>
      </w:r>
      <w:r w:rsidRPr="009E3B01">
        <w:rPr>
          <w:rFonts w:ascii="Times New Roman" w:hAnsi="Times New Roman"/>
        </w:rPr>
        <w:tab/>
      </w:r>
      <w:r>
        <w:rPr>
          <w:rFonts w:ascii="Times New Roman" w:hAnsi="Times New Roman"/>
        </w:rPr>
        <w:t xml:space="preserve">    </w:t>
      </w:r>
      <w:r w:rsidRPr="009E3B01">
        <w:rPr>
          <w:rFonts w:ascii="Times New Roman" w:hAnsi="Times New Roman"/>
        </w:rPr>
        <w:t xml:space="preserve">John W. Creswell, </w:t>
      </w:r>
      <w:r w:rsidRPr="009E3B01">
        <w:rPr>
          <w:rFonts w:ascii="Times New Roman" w:hAnsi="Times New Roman"/>
          <w:i/>
        </w:rPr>
        <w:t>Research  Design Pendekatan Kualitatif, Kuantitatif dan Mixed</w:t>
      </w:r>
      <w:r w:rsidRPr="009E3B01">
        <w:rPr>
          <w:rFonts w:ascii="Times New Roman" w:hAnsi="Times New Roman"/>
        </w:rPr>
        <w:t>, (Ali bahasa, Achmad Fawaid), Yogyakarta, Pustaka Pelajar, 2010, hlm. 267.</w:t>
      </w:r>
    </w:p>
  </w:footnote>
  <w:footnote w:id="42">
    <w:p w:rsidR="00266009" w:rsidRPr="009E3B01" w:rsidRDefault="00266009" w:rsidP="009228EE">
      <w:pPr>
        <w:pStyle w:val="FootnoteText"/>
        <w:tabs>
          <w:tab w:val="left" w:pos="993"/>
        </w:tabs>
        <w:ind w:firstLine="709"/>
        <w:jc w:val="both"/>
        <w:rPr>
          <w:rFonts w:ascii="Times New Roman" w:hAnsi="Times New Roman"/>
        </w:rPr>
      </w:pPr>
      <w:r w:rsidRPr="009E3B01">
        <w:rPr>
          <w:rStyle w:val="FootnoteReference"/>
          <w:rFonts w:ascii="Times New Roman" w:hAnsi="Times New Roman"/>
        </w:rPr>
        <w:footnoteRef/>
      </w:r>
      <w:r w:rsidRPr="009E3B01">
        <w:rPr>
          <w:rFonts w:ascii="Times New Roman" w:hAnsi="Times New Roman"/>
        </w:rPr>
        <w:t xml:space="preserve">  </w:t>
      </w:r>
      <w:r>
        <w:rPr>
          <w:rFonts w:ascii="Times New Roman" w:hAnsi="Times New Roman"/>
        </w:rPr>
        <w:t xml:space="preserve">      </w:t>
      </w:r>
      <w:r w:rsidRPr="009E3B01">
        <w:rPr>
          <w:rFonts w:ascii="Times New Roman" w:hAnsi="Times New Roman"/>
        </w:rPr>
        <w:t>Basrowi dan Suwandi</w:t>
      </w:r>
      <w:r w:rsidRPr="009E3B01">
        <w:rPr>
          <w:rFonts w:ascii="Times New Roman" w:hAnsi="Times New Roman"/>
          <w:i/>
        </w:rPr>
        <w:t>, Op, Cit.</w:t>
      </w:r>
      <w:r w:rsidRPr="009E3B01">
        <w:rPr>
          <w:rFonts w:ascii="Times New Roman" w:hAnsi="Times New Roman"/>
        </w:rPr>
        <w:t>, hlm. 192.</w:t>
      </w:r>
    </w:p>
  </w:footnote>
  <w:footnote w:id="43">
    <w:p w:rsidR="00266009" w:rsidRPr="009E3B01" w:rsidRDefault="00266009" w:rsidP="009228EE">
      <w:pPr>
        <w:pStyle w:val="FootnoteText"/>
        <w:tabs>
          <w:tab w:val="left" w:pos="993"/>
        </w:tabs>
        <w:ind w:firstLine="709"/>
        <w:jc w:val="both"/>
        <w:rPr>
          <w:rFonts w:ascii="Times New Roman" w:hAnsi="Times New Roman"/>
        </w:rPr>
      </w:pPr>
      <w:r w:rsidRPr="00AD521E">
        <w:rPr>
          <w:rStyle w:val="FootnoteReference"/>
          <w:rFonts w:ascii="Times New Roman" w:hAnsi="Times New Roman"/>
        </w:rPr>
        <w:footnoteRef/>
      </w:r>
      <w:r w:rsidRPr="00AD521E">
        <w:rPr>
          <w:rFonts w:ascii="Times New Roman" w:hAnsi="Times New Roman"/>
        </w:rPr>
        <w:t xml:space="preserve"> </w:t>
      </w:r>
      <w:r w:rsidRPr="009E3B01">
        <w:rPr>
          <w:rFonts w:ascii="Times New Roman" w:hAnsi="Times New Roman"/>
        </w:rPr>
        <w:t xml:space="preserve"> </w:t>
      </w:r>
      <w:r>
        <w:rPr>
          <w:rFonts w:ascii="Times New Roman" w:hAnsi="Times New Roman"/>
        </w:rPr>
        <w:t xml:space="preserve"> </w:t>
      </w:r>
      <w:r>
        <w:rPr>
          <w:rFonts w:ascii="Times New Roman" w:hAnsi="Times New Roman"/>
        </w:rPr>
        <w:tab/>
        <w:t xml:space="preserve">     </w:t>
      </w:r>
      <w:r w:rsidRPr="009E3B01">
        <w:rPr>
          <w:rFonts w:ascii="Times New Roman" w:hAnsi="Times New Roman"/>
          <w:i/>
        </w:rPr>
        <w:t>Ibid</w:t>
      </w:r>
      <w:r w:rsidRPr="009E3B01">
        <w:rPr>
          <w:rFonts w:ascii="Times New Roman" w:hAnsi="Times New Roman"/>
        </w:rPr>
        <w:t>, hlm.  192-193.</w:t>
      </w:r>
    </w:p>
  </w:footnote>
  <w:footnote w:id="44">
    <w:p w:rsidR="00266009" w:rsidRPr="009E3B01" w:rsidRDefault="00266009" w:rsidP="009228EE">
      <w:pPr>
        <w:pStyle w:val="FootnoteText"/>
        <w:tabs>
          <w:tab w:val="left" w:pos="993"/>
        </w:tabs>
        <w:ind w:firstLine="709"/>
        <w:jc w:val="both"/>
        <w:rPr>
          <w:rFonts w:ascii="Times New Roman" w:hAnsi="Times New Roman"/>
        </w:rPr>
      </w:pPr>
      <w:r w:rsidRPr="009E3B01">
        <w:rPr>
          <w:rStyle w:val="FootnoteReference"/>
          <w:rFonts w:ascii="Times New Roman" w:hAnsi="Times New Roman"/>
        </w:rPr>
        <w:footnoteRef/>
      </w:r>
      <w:r w:rsidRPr="009E3B01">
        <w:rPr>
          <w:rFonts w:ascii="Times New Roman" w:hAnsi="Times New Roman"/>
        </w:rPr>
        <w:t xml:space="preserve"> </w:t>
      </w:r>
      <w:r>
        <w:rPr>
          <w:rFonts w:ascii="Times New Roman" w:hAnsi="Times New Roman"/>
        </w:rPr>
        <w:t xml:space="preserve">  </w:t>
      </w:r>
      <w:r>
        <w:rPr>
          <w:rFonts w:ascii="Times New Roman" w:hAnsi="Times New Roman"/>
        </w:rPr>
        <w:tab/>
        <w:t xml:space="preserve">     </w:t>
      </w:r>
      <w:r w:rsidRPr="009E3B01">
        <w:rPr>
          <w:rFonts w:ascii="Times New Roman" w:hAnsi="Times New Roman"/>
        </w:rPr>
        <w:t xml:space="preserve">Suteki, </w:t>
      </w:r>
      <w:r w:rsidRPr="009E3B01">
        <w:rPr>
          <w:rFonts w:ascii="Times New Roman" w:hAnsi="Times New Roman"/>
          <w:i/>
        </w:rPr>
        <w:t>Rekonstruksi Politik Hukum Tentang Hak Menguasai Negara Atas Sumber Daya Air Berbasis Nilai Keadilan Sosial (Studi Privatisasi Pengelolaan Sumber Daya Air), Disertasi</w:t>
      </w:r>
      <w:r w:rsidRPr="009E3B01">
        <w:rPr>
          <w:rFonts w:ascii="Times New Roman" w:hAnsi="Times New Roman"/>
        </w:rPr>
        <w:t xml:space="preserve">, </w:t>
      </w:r>
      <w:r w:rsidRPr="009E3B01">
        <w:rPr>
          <w:rFonts w:ascii="Times New Roman" w:hAnsi="Times New Roman"/>
          <w:i/>
        </w:rPr>
        <w:t>Op. Cit</w:t>
      </w:r>
      <w:r w:rsidRPr="009E3B01">
        <w:rPr>
          <w:rFonts w:ascii="Times New Roman" w:hAnsi="Times New Roman"/>
        </w:rPr>
        <w:t>., hlm. 43.</w:t>
      </w:r>
    </w:p>
  </w:footnote>
  <w:footnote w:id="45">
    <w:p w:rsidR="00266009" w:rsidRPr="009E3B01" w:rsidRDefault="00266009" w:rsidP="00B35034">
      <w:pPr>
        <w:pStyle w:val="FootnoteText"/>
        <w:jc w:val="both"/>
        <w:rPr>
          <w:rFonts w:ascii="Times New Roman" w:hAnsi="Times New Roman"/>
        </w:rPr>
      </w:pPr>
      <w:r>
        <w:rPr>
          <w:rFonts w:ascii="Times New Roman" w:hAnsi="Times New Roman"/>
          <w:i/>
        </w:rPr>
        <w:t xml:space="preserve">              </w:t>
      </w:r>
      <w:r w:rsidRPr="00AD521E">
        <w:rPr>
          <w:rStyle w:val="FootnoteReference"/>
          <w:rFonts w:ascii="Times New Roman" w:hAnsi="Times New Roman"/>
        </w:rPr>
        <w:footnoteRef/>
      </w:r>
      <w:r>
        <w:rPr>
          <w:rFonts w:ascii="Times New Roman" w:hAnsi="Times New Roman"/>
          <w:i/>
        </w:rPr>
        <w:t xml:space="preserve">        </w:t>
      </w:r>
      <w:r w:rsidRPr="009E3B01">
        <w:rPr>
          <w:rFonts w:ascii="Times New Roman" w:hAnsi="Times New Roman"/>
          <w:i/>
        </w:rPr>
        <w:t>Ibid</w:t>
      </w:r>
      <w:r w:rsidRPr="009E3B01">
        <w:rPr>
          <w:rFonts w:ascii="Times New Roman" w:hAnsi="Times New Roman"/>
        </w:rPr>
        <w:t xml:space="preserve">, hlm. 44. </w:t>
      </w:r>
    </w:p>
  </w:footnote>
  <w:footnote w:id="46">
    <w:p w:rsidR="00266009" w:rsidRPr="009E3B01" w:rsidRDefault="00266009" w:rsidP="009228EE">
      <w:pPr>
        <w:pStyle w:val="FootnoteText"/>
        <w:tabs>
          <w:tab w:val="left" w:pos="993"/>
        </w:tabs>
        <w:ind w:firstLine="709"/>
        <w:jc w:val="both"/>
        <w:rPr>
          <w:rFonts w:ascii="Times New Roman" w:hAnsi="Times New Roman"/>
        </w:rPr>
      </w:pPr>
      <w:r w:rsidRPr="009E3B01">
        <w:rPr>
          <w:rStyle w:val="FootnoteReference"/>
          <w:rFonts w:ascii="Times New Roman" w:hAnsi="Times New Roman"/>
        </w:rPr>
        <w:footnoteRef/>
      </w:r>
      <w:r w:rsidRPr="009E3B01">
        <w:rPr>
          <w:rFonts w:ascii="Times New Roman" w:hAnsi="Times New Roman"/>
        </w:rPr>
        <w:t xml:space="preserve">   </w:t>
      </w:r>
      <w:r>
        <w:rPr>
          <w:rFonts w:ascii="Times New Roman" w:hAnsi="Times New Roman"/>
        </w:rPr>
        <w:tab/>
        <w:t xml:space="preserve">     </w:t>
      </w:r>
      <w:r w:rsidRPr="009E3B01">
        <w:rPr>
          <w:rFonts w:ascii="Times New Roman" w:hAnsi="Times New Roman"/>
          <w:i/>
        </w:rPr>
        <w:t>Ibid</w:t>
      </w:r>
      <w:r w:rsidRPr="009E3B01">
        <w:rPr>
          <w:rFonts w:ascii="Times New Roman" w:hAnsi="Times New Roman"/>
        </w:rPr>
        <w:t>, hlm. 45.</w:t>
      </w:r>
    </w:p>
  </w:footnote>
  <w:footnote w:id="47">
    <w:p w:rsidR="00266009" w:rsidRPr="009E3B01" w:rsidRDefault="00266009" w:rsidP="009228EE">
      <w:pPr>
        <w:pStyle w:val="FootnoteText"/>
        <w:tabs>
          <w:tab w:val="left" w:pos="993"/>
        </w:tabs>
        <w:ind w:firstLine="709"/>
        <w:jc w:val="both"/>
        <w:rPr>
          <w:rFonts w:ascii="Times New Roman" w:hAnsi="Times New Roman"/>
        </w:rPr>
      </w:pPr>
      <w:r w:rsidRPr="009E3B01">
        <w:rPr>
          <w:rStyle w:val="FootnoteReference"/>
          <w:rFonts w:ascii="Times New Roman" w:hAnsi="Times New Roman"/>
        </w:rPr>
        <w:footnoteRef/>
      </w:r>
      <w:r w:rsidRPr="009E3B01">
        <w:rPr>
          <w:rFonts w:ascii="Times New Roman" w:hAnsi="Times New Roman"/>
        </w:rPr>
        <w:t xml:space="preserve">  </w:t>
      </w:r>
      <w:r>
        <w:rPr>
          <w:rFonts w:ascii="Times New Roman" w:hAnsi="Times New Roman"/>
        </w:rPr>
        <w:tab/>
        <w:t xml:space="preserve">     </w:t>
      </w:r>
      <w:r w:rsidRPr="009E3B01">
        <w:rPr>
          <w:rFonts w:ascii="Times New Roman" w:hAnsi="Times New Roman"/>
          <w:i/>
        </w:rPr>
        <w:t>Ibid</w:t>
      </w:r>
      <w:r w:rsidRPr="009E3B01">
        <w:rPr>
          <w:rFonts w:ascii="Times New Roman" w:hAnsi="Times New Roman"/>
        </w:rPr>
        <w:t>, hlm. 45.</w:t>
      </w:r>
    </w:p>
  </w:footnote>
  <w:footnote w:id="48">
    <w:p w:rsidR="00266009" w:rsidRPr="009E3B01" w:rsidRDefault="00266009" w:rsidP="009228EE">
      <w:pPr>
        <w:pStyle w:val="FootnoteText"/>
        <w:tabs>
          <w:tab w:val="left" w:pos="993"/>
        </w:tabs>
        <w:ind w:firstLine="709"/>
        <w:jc w:val="both"/>
        <w:rPr>
          <w:rFonts w:ascii="Times New Roman" w:hAnsi="Times New Roman"/>
        </w:rPr>
      </w:pPr>
      <w:r w:rsidRPr="009E3B01">
        <w:rPr>
          <w:rStyle w:val="FootnoteReference"/>
          <w:rFonts w:ascii="Times New Roman" w:hAnsi="Times New Roman"/>
        </w:rPr>
        <w:footnoteRef/>
      </w:r>
      <w:r w:rsidRPr="009E3B01">
        <w:rPr>
          <w:rFonts w:ascii="Times New Roman" w:hAnsi="Times New Roman"/>
        </w:rPr>
        <w:t xml:space="preserve"> </w:t>
      </w:r>
      <w:r>
        <w:rPr>
          <w:rFonts w:ascii="Times New Roman" w:hAnsi="Times New Roman"/>
        </w:rPr>
        <w:t xml:space="preserve">       </w:t>
      </w:r>
      <w:r w:rsidRPr="009E3B01">
        <w:rPr>
          <w:rFonts w:ascii="Times New Roman" w:hAnsi="Times New Roman"/>
          <w:i/>
        </w:rPr>
        <w:t>Ibid</w:t>
      </w:r>
      <w:r w:rsidRPr="009E3B01">
        <w:rPr>
          <w:rFonts w:ascii="Times New Roman" w:hAnsi="Times New Roman"/>
        </w:rPr>
        <w:t xml:space="preserve">, hlm, 46.  </w:t>
      </w:r>
    </w:p>
  </w:footnote>
  <w:footnote w:id="49">
    <w:p w:rsidR="00266009" w:rsidRPr="009E3B01" w:rsidRDefault="00266009" w:rsidP="009228EE">
      <w:pPr>
        <w:pStyle w:val="FootnoteText"/>
        <w:tabs>
          <w:tab w:val="left" w:pos="993"/>
        </w:tabs>
        <w:ind w:firstLine="709"/>
        <w:jc w:val="both"/>
        <w:rPr>
          <w:rFonts w:ascii="Times New Roman" w:hAnsi="Times New Roman"/>
        </w:rPr>
      </w:pPr>
      <w:r w:rsidRPr="009E3B01">
        <w:rPr>
          <w:rStyle w:val="FootnoteReference"/>
          <w:rFonts w:ascii="Times New Roman" w:hAnsi="Times New Roman"/>
        </w:rPr>
        <w:footnoteRef/>
      </w:r>
      <w:r>
        <w:rPr>
          <w:rFonts w:ascii="Times New Roman" w:hAnsi="Times New Roman"/>
        </w:rPr>
        <w:t xml:space="preserve">        </w:t>
      </w:r>
      <w:r w:rsidRPr="009E3B01">
        <w:rPr>
          <w:rFonts w:ascii="Times New Roman" w:hAnsi="Times New Roman"/>
        </w:rPr>
        <w:t xml:space="preserve">Haris Herdiansyah, </w:t>
      </w:r>
      <w:r w:rsidRPr="009E3B01">
        <w:rPr>
          <w:rFonts w:ascii="Times New Roman" w:hAnsi="Times New Roman"/>
          <w:i/>
        </w:rPr>
        <w:t>Op, Cit</w:t>
      </w:r>
      <w:r w:rsidRPr="009E3B01">
        <w:rPr>
          <w:rFonts w:ascii="Times New Roman" w:hAnsi="Times New Roman"/>
        </w:rPr>
        <w:t xml:space="preserve">., hlm. 190. </w:t>
      </w:r>
    </w:p>
  </w:footnote>
  <w:footnote w:id="50">
    <w:p w:rsidR="00266009" w:rsidRPr="009E3B01" w:rsidRDefault="00266009" w:rsidP="009228EE">
      <w:pPr>
        <w:pStyle w:val="FootnoteText"/>
        <w:ind w:firstLine="709"/>
        <w:jc w:val="both"/>
        <w:rPr>
          <w:rFonts w:ascii="Times New Roman" w:hAnsi="Times New Roman"/>
        </w:rPr>
      </w:pPr>
      <w:r w:rsidRPr="009E3B01">
        <w:rPr>
          <w:rStyle w:val="FootnoteReference"/>
          <w:rFonts w:ascii="Times New Roman" w:hAnsi="Times New Roman"/>
        </w:rPr>
        <w:footnoteRef/>
      </w:r>
      <w:r w:rsidRPr="009E3B01">
        <w:rPr>
          <w:rFonts w:ascii="Times New Roman" w:hAnsi="Times New Roman"/>
        </w:rPr>
        <w:t xml:space="preserve"> </w:t>
      </w:r>
      <w:r>
        <w:rPr>
          <w:rFonts w:ascii="Times New Roman" w:hAnsi="Times New Roman"/>
        </w:rPr>
        <w:t xml:space="preserve">       </w:t>
      </w:r>
      <w:r w:rsidRPr="009E3B01">
        <w:rPr>
          <w:rFonts w:ascii="Times New Roman" w:hAnsi="Times New Roman"/>
        </w:rPr>
        <w:t xml:space="preserve">John W. Creswell (penerjemah: Achmad Fawaid), </w:t>
      </w:r>
      <w:r w:rsidRPr="009E3B01">
        <w:rPr>
          <w:rFonts w:ascii="Times New Roman" w:hAnsi="Times New Roman"/>
          <w:i/>
        </w:rPr>
        <w:t xml:space="preserve">Op, Cit., </w:t>
      </w:r>
      <w:r w:rsidRPr="009E3B01">
        <w:rPr>
          <w:rFonts w:ascii="Times New Roman" w:hAnsi="Times New Roman"/>
        </w:rPr>
        <w:t>hlm. 286.</w:t>
      </w:r>
    </w:p>
  </w:footnote>
  <w:footnote w:id="51">
    <w:p w:rsidR="00266009" w:rsidRPr="009E3B01" w:rsidRDefault="00266009" w:rsidP="009228EE">
      <w:pPr>
        <w:pStyle w:val="FootnoteText"/>
        <w:tabs>
          <w:tab w:val="left" w:pos="993"/>
        </w:tabs>
        <w:ind w:firstLine="709"/>
        <w:jc w:val="both"/>
        <w:rPr>
          <w:rFonts w:ascii="Times New Roman" w:hAnsi="Times New Roman"/>
        </w:rPr>
      </w:pPr>
      <w:r w:rsidRPr="009E3B01">
        <w:rPr>
          <w:rStyle w:val="FootnoteReference"/>
          <w:rFonts w:ascii="Times New Roman" w:hAnsi="Times New Roman"/>
        </w:rPr>
        <w:footnoteRef/>
      </w:r>
      <w:r w:rsidRPr="009E3B01">
        <w:rPr>
          <w:rFonts w:ascii="Times New Roman" w:hAnsi="Times New Roman"/>
        </w:rPr>
        <w:t xml:space="preserve"> </w:t>
      </w:r>
      <w:r w:rsidRPr="009E3B01">
        <w:rPr>
          <w:rFonts w:ascii="Times New Roman" w:hAnsi="Times New Roman"/>
        </w:rPr>
        <w:tab/>
      </w:r>
      <w:r>
        <w:rPr>
          <w:rFonts w:ascii="Times New Roman" w:hAnsi="Times New Roman"/>
        </w:rPr>
        <w:t xml:space="preserve">      </w:t>
      </w:r>
      <w:r w:rsidRPr="009E3B01">
        <w:rPr>
          <w:rFonts w:ascii="Times New Roman" w:hAnsi="Times New Roman"/>
        </w:rPr>
        <w:t xml:space="preserve">Suteki, </w:t>
      </w:r>
      <w:r w:rsidRPr="009E3B01">
        <w:rPr>
          <w:rFonts w:ascii="Times New Roman" w:hAnsi="Times New Roman"/>
          <w:i/>
        </w:rPr>
        <w:t>Rekonstruksi Politik Hukum Tentang Hak Menguasai Negara Atas Sumber Daya Air Berbasis Nilai Keadilan Sosial (Studi Privatisasi Pengelolaan Sumber Daya Air)</w:t>
      </w:r>
      <w:r w:rsidRPr="009E3B01">
        <w:rPr>
          <w:rFonts w:ascii="Times New Roman" w:hAnsi="Times New Roman"/>
        </w:rPr>
        <w:t xml:space="preserve">, </w:t>
      </w:r>
      <w:r w:rsidRPr="009E3B01">
        <w:rPr>
          <w:rFonts w:ascii="Times New Roman" w:hAnsi="Times New Roman"/>
          <w:i/>
        </w:rPr>
        <w:t>Disertasi</w:t>
      </w:r>
      <w:r w:rsidRPr="009E3B01">
        <w:rPr>
          <w:rFonts w:ascii="Times New Roman" w:hAnsi="Times New Roman"/>
        </w:rPr>
        <w:t xml:space="preserve">, </w:t>
      </w:r>
      <w:r w:rsidRPr="009E3B01">
        <w:rPr>
          <w:rFonts w:ascii="Times New Roman" w:hAnsi="Times New Roman"/>
          <w:i/>
        </w:rPr>
        <w:t>Op, Cit.,</w:t>
      </w:r>
      <w:r w:rsidRPr="009E3B01">
        <w:rPr>
          <w:rFonts w:ascii="Times New Roman" w:hAnsi="Times New Roman"/>
        </w:rPr>
        <w:t xml:space="preserve"> hlm. 46-47.</w:t>
      </w:r>
    </w:p>
  </w:footnote>
  <w:footnote w:id="52">
    <w:p w:rsidR="00266009" w:rsidRPr="009E3B01" w:rsidRDefault="00266009" w:rsidP="009228EE">
      <w:pPr>
        <w:pStyle w:val="FootnoteText"/>
        <w:tabs>
          <w:tab w:val="left" w:pos="993"/>
        </w:tabs>
        <w:ind w:firstLine="709"/>
        <w:jc w:val="both"/>
        <w:rPr>
          <w:rFonts w:ascii="Times New Roman" w:hAnsi="Times New Roman"/>
        </w:rPr>
      </w:pPr>
      <w:r w:rsidRPr="009E3B01">
        <w:rPr>
          <w:rStyle w:val="FootnoteReference"/>
          <w:rFonts w:ascii="Times New Roman" w:hAnsi="Times New Roman"/>
        </w:rPr>
        <w:footnoteRef/>
      </w:r>
      <w:r w:rsidRPr="009E3B01">
        <w:rPr>
          <w:rFonts w:ascii="Times New Roman" w:hAnsi="Times New Roman"/>
        </w:rPr>
        <w:t xml:space="preserve"> </w:t>
      </w:r>
      <w:r w:rsidRPr="009E3B01">
        <w:rPr>
          <w:rFonts w:ascii="Times New Roman" w:hAnsi="Times New Roman"/>
        </w:rPr>
        <w:tab/>
      </w:r>
      <w:r>
        <w:rPr>
          <w:rFonts w:ascii="Times New Roman" w:hAnsi="Times New Roman"/>
        </w:rPr>
        <w:t xml:space="preserve">    </w:t>
      </w:r>
      <w:r w:rsidRPr="009E3B01">
        <w:rPr>
          <w:rFonts w:ascii="Times New Roman" w:hAnsi="Times New Roman"/>
        </w:rPr>
        <w:t xml:space="preserve">Azhary, </w:t>
      </w:r>
      <w:r w:rsidRPr="009E3B01">
        <w:rPr>
          <w:rFonts w:ascii="Times New Roman" w:hAnsi="Times New Roman"/>
          <w:i/>
        </w:rPr>
        <w:t>Negara Hukum Indonesia Analisis Yuridis Normatif Tentang Unsur-unsurnya</w:t>
      </w:r>
      <w:r w:rsidRPr="009E3B01">
        <w:rPr>
          <w:rFonts w:ascii="Times New Roman" w:hAnsi="Times New Roman"/>
        </w:rPr>
        <w:t xml:space="preserve">, UI Press, Jakarta, 1995, hlm. 116. </w:t>
      </w:r>
    </w:p>
  </w:footnote>
  <w:footnote w:id="53">
    <w:p w:rsidR="00266009" w:rsidRPr="009E3B01" w:rsidRDefault="00266009" w:rsidP="009228EE">
      <w:pPr>
        <w:pStyle w:val="FootnoteText"/>
        <w:tabs>
          <w:tab w:val="left" w:pos="993"/>
        </w:tabs>
        <w:ind w:firstLine="709"/>
        <w:jc w:val="both"/>
        <w:rPr>
          <w:rFonts w:ascii="Times New Roman" w:hAnsi="Times New Roman"/>
        </w:rPr>
      </w:pPr>
      <w:r w:rsidRPr="009E3B01">
        <w:rPr>
          <w:rStyle w:val="FootnoteReference"/>
          <w:rFonts w:ascii="Times New Roman" w:hAnsi="Times New Roman"/>
        </w:rPr>
        <w:footnoteRef/>
      </w:r>
      <w:r w:rsidRPr="009E3B01">
        <w:rPr>
          <w:rFonts w:ascii="Times New Roman" w:hAnsi="Times New Roman"/>
        </w:rPr>
        <w:t xml:space="preserve"> </w:t>
      </w:r>
      <w:r w:rsidRPr="009E3B01">
        <w:rPr>
          <w:rFonts w:ascii="Times New Roman" w:hAnsi="Times New Roman"/>
        </w:rPr>
        <w:tab/>
      </w:r>
      <w:r>
        <w:rPr>
          <w:rFonts w:ascii="Times New Roman" w:hAnsi="Times New Roman"/>
        </w:rPr>
        <w:t xml:space="preserve">     </w:t>
      </w:r>
      <w:r w:rsidRPr="009E3B01">
        <w:rPr>
          <w:rFonts w:ascii="Times New Roman" w:hAnsi="Times New Roman"/>
        </w:rPr>
        <w:t xml:space="preserve">Moh. Mahfud MD, </w:t>
      </w:r>
      <w:r w:rsidRPr="009E3B01">
        <w:rPr>
          <w:rFonts w:ascii="Times New Roman" w:hAnsi="Times New Roman"/>
          <w:i/>
        </w:rPr>
        <w:t>Perdebatan Hukum Tata Negara Pascaamandemen Konstitusi</w:t>
      </w:r>
      <w:r w:rsidRPr="009E3B01">
        <w:rPr>
          <w:rFonts w:ascii="Times New Roman" w:hAnsi="Times New Roman"/>
        </w:rPr>
        <w:t xml:space="preserve">, PT. Raja Grafindo Persada, Jakarta,  2010, hlm. 7.     </w:t>
      </w:r>
    </w:p>
  </w:footnote>
  <w:footnote w:id="54">
    <w:p w:rsidR="00266009" w:rsidRPr="009E3B01" w:rsidRDefault="00266009" w:rsidP="009228EE">
      <w:pPr>
        <w:pStyle w:val="FootnoteText"/>
        <w:tabs>
          <w:tab w:val="left" w:pos="993"/>
        </w:tabs>
        <w:ind w:firstLine="709"/>
        <w:jc w:val="both"/>
        <w:rPr>
          <w:rFonts w:ascii="Times New Roman" w:hAnsi="Times New Roman"/>
        </w:rPr>
      </w:pPr>
      <w:r w:rsidRPr="009E3B01">
        <w:rPr>
          <w:rStyle w:val="FootnoteReference"/>
          <w:rFonts w:ascii="Times New Roman" w:hAnsi="Times New Roman"/>
        </w:rPr>
        <w:footnoteRef/>
      </w:r>
      <w:r w:rsidRPr="009E3B01">
        <w:rPr>
          <w:rFonts w:ascii="Times New Roman" w:hAnsi="Times New Roman"/>
        </w:rPr>
        <w:t xml:space="preserve"> </w:t>
      </w:r>
      <w:r w:rsidRPr="009E3B01">
        <w:rPr>
          <w:rFonts w:ascii="Times New Roman" w:hAnsi="Times New Roman"/>
        </w:rPr>
        <w:tab/>
      </w:r>
      <w:r>
        <w:rPr>
          <w:rFonts w:ascii="Times New Roman" w:hAnsi="Times New Roman"/>
        </w:rPr>
        <w:t xml:space="preserve">    </w:t>
      </w:r>
      <w:r w:rsidRPr="009E3B01">
        <w:rPr>
          <w:rFonts w:ascii="Times New Roman" w:hAnsi="Times New Roman"/>
        </w:rPr>
        <w:t xml:space="preserve">Arief Hidayat, </w:t>
      </w:r>
      <w:r w:rsidRPr="009E3B01">
        <w:rPr>
          <w:rFonts w:ascii="Times New Roman" w:hAnsi="Times New Roman"/>
          <w:i/>
        </w:rPr>
        <w:t>Bernegara Itu Tidak Mudah (Dalam Perspektif Politik Dan Hukum)</w:t>
      </w:r>
      <w:r w:rsidRPr="009E3B01">
        <w:rPr>
          <w:rFonts w:ascii="Times New Roman" w:hAnsi="Times New Roman"/>
        </w:rPr>
        <w:t>, Pidato Pengukuhan Disampaikan Pada Upacara Penerimaan Jabatan Guru Besar Dalam Ilmu Hukum Pada Fakultas Hukum Universitas Diponegoro Semarang,  2010, hlm. 31-32.</w:t>
      </w:r>
    </w:p>
  </w:footnote>
  <w:footnote w:id="55">
    <w:p w:rsidR="00266009" w:rsidRPr="009E3B01" w:rsidRDefault="00266009" w:rsidP="009228EE">
      <w:pPr>
        <w:pStyle w:val="FootnoteText"/>
        <w:tabs>
          <w:tab w:val="left" w:pos="993"/>
        </w:tabs>
        <w:ind w:firstLine="709"/>
        <w:jc w:val="both"/>
        <w:rPr>
          <w:rFonts w:ascii="Times New Roman" w:hAnsi="Times New Roman"/>
        </w:rPr>
      </w:pPr>
      <w:r w:rsidRPr="009E3B01">
        <w:rPr>
          <w:rStyle w:val="FootnoteReference"/>
          <w:rFonts w:ascii="Times New Roman" w:hAnsi="Times New Roman"/>
        </w:rPr>
        <w:footnoteRef/>
      </w:r>
      <w:r w:rsidRPr="009E3B01">
        <w:rPr>
          <w:rFonts w:ascii="Times New Roman" w:hAnsi="Times New Roman"/>
        </w:rPr>
        <w:t xml:space="preserve"> </w:t>
      </w:r>
      <w:r w:rsidRPr="009E3B01">
        <w:rPr>
          <w:rFonts w:ascii="Times New Roman" w:hAnsi="Times New Roman"/>
        </w:rPr>
        <w:tab/>
      </w:r>
      <w:r>
        <w:rPr>
          <w:rFonts w:ascii="Times New Roman" w:hAnsi="Times New Roman"/>
        </w:rPr>
        <w:t xml:space="preserve">    </w:t>
      </w:r>
      <w:r w:rsidRPr="009E3B01">
        <w:rPr>
          <w:rFonts w:ascii="Times New Roman" w:hAnsi="Times New Roman"/>
        </w:rPr>
        <w:t xml:space="preserve">Moh. Mahfud MD, </w:t>
      </w:r>
      <w:r w:rsidRPr="009E3B01">
        <w:rPr>
          <w:rFonts w:ascii="Times New Roman" w:hAnsi="Times New Roman"/>
          <w:i/>
        </w:rPr>
        <w:t>Membangun  Politik  Hukum  Menegakkan    Konstitusi</w:t>
      </w:r>
      <w:r w:rsidRPr="009E3B01">
        <w:rPr>
          <w:rFonts w:ascii="Times New Roman" w:hAnsi="Times New Roman"/>
        </w:rPr>
        <w:t xml:space="preserve">,  PT. Raja Grafindo Persada,Jakarta, 2010,  hlm. 187-188. </w:t>
      </w:r>
    </w:p>
  </w:footnote>
  <w:footnote w:id="56">
    <w:p w:rsidR="00266009" w:rsidRPr="009E3B01" w:rsidRDefault="00266009" w:rsidP="00966FAA">
      <w:pPr>
        <w:pStyle w:val="FootnoteText"/>
        <w:tabs>
          <w:tab w:val="left" w:pos="1276"/>
        </w:tabs>
        <w:ind w:firstLine="709"/>
        <w:jc w:val="both"/>
        <w:rPr>
          <w:rFonts w:ascii="Times New Roman" w:hAnsi="Times New Roman"/>
        </w:rPr>
      </w:pPr>
      <w:r w:rsidRPr="009E3B01">
        <w:rPr>
          <w:rStyle w:val="FootnoteReference"/>
          <w:rFonts w:ascii="Times New Roman" w:hAnsi="Times New Roman"/>
        </w:rPr>
        <w:footnoteRef/>
      </w:r>
      <w:r>
        <w:rPr>
          <w:rFonts w:ascii="Times New Roman" w:hAnsi="Times New Roman"/>
        </w:rPr>
        <w:t xml:space="preserve">        </w:t>
      </w:r>
      <w:r w:rsidRPr="009E3B01">
        <w:rPr>
          <w:rFonts w:ascii="Times New Roman" w:hAnsi="Times New Roman"/>
          <w:i/>
        </w:rPr>
        <w:t>Proceeding Kongres Pancasila</w:t>
      </w:r>
      <w:r w:rsidRPr="009E3B01">
        <w:rPr>
          <w:rFonts w:ascii="Times New Roman" w:hAnsi="Times New Roman"/>
        </w:rPr>
        <w:t xml:space="preserve">, Sekertariat  Jenderal dan Kepanitraan Mahkamah Konstitusi, Jakarta, 2009, hlm. 56. </w:t>
      </w:r>
    </w:p>
  </w:footnote>
  <w:footnote w:id="57">
    <w:p w:rsidR="00266009" w:rsidRPr="009E3B01" w:rsidRDefault="00266009" w:rsidP="009228EE">
      <w:pPr>
        <w:pStyle w:val="FootnoteText"/>
        <w:tabs>
          <w:tab w:val="left" w:pos="993"/>
        </w:tabs>
        <w:ind w:firstLine="709"/>
        <w:jc w:val="both"/>
        <w:rPr>
          <w:rFonts w:ascii="Times New Roman" w:hAnsi="Times New Roman"/>
        </w:rPr>
      </w:pPr>
      <w:r w:rsidRPr="009E3B01">
        <w:rPr>
          <w:rStyle w:val="FootnoteReference"/>
          <w:rFonts w:ascii="Times New Roman" w:hAnsi="Times New Roman"/>
        </w:rPr>
        <w:footnoteRef/>
      </w:r>
      <w:r w:rsidRPr="009E3B01">
        <w:rPr>
          <w:rFonts w:ascii="Times New Roman" w:hAnsi="Times New Roman"/>
          <w:i/>
        </w:rPr>
        <w:t xml:space="preserve">  </w:t>
      </w:r>
      <w:r w:rsidRPr="009E3B01">
        <w:rPr>
          <w:rFonts w:ascii="Times New Roman" w:hAnsi="Times New Roman"/>
          <w:i/>
        </w:rPr>
        <w:tab/>
      </w:r>
      <w:r>
        <w:rPr>
          <w:rFonts w:ascii="Times New Roman" w:hAnsi="Times New Roman"/>
          <w:i/>
        </w:rPr>
        <w:t xml:space="preserve">     </w:t>
      </w:r>
      <w:r w:rsidRPr="009E3B01">
        <w:rPr>
          <w:rFonts w:ascii="Times New Roman" w:hAnsi="Times New Roman"/>
          <w:i/>
        </w:rPr>
        <w:t>Ibid</w:t>
      </w:r>
      <w:r w:rsidRPr="009E3B01">
        <w:rPr>
          <w:rFonts w:ascii="Times New Roman" w:hAnsi="Times New Roman"/>
        </w:rPr>
        <w:t>,  hlm.  224.</w:t>
      </w:r>
    </w:p>
  </w:footnote>
  <w:footnote w:id="58">
    <w:p w:rsidR="00266009" w:rsidRPr="009E3B01" w:rsidRDefault="00266009" w:rsidP="00966FAA">
      <w:pPr>
        <w:pStyle w:val="FootnoteText"/>
        <w:tabs>
          <w:tab w:val="left" w:pos="-709"/>
        </w:tabs>
        <w:ind w:firstLine="709"/>
        <w:jc w:val="both"/>
        <w:rPr>
          <w:rFonts w:ascii="Times New Roman" w:hAnsi="Times New Roman"/>
        </w:rPr>
      </w:pPr>
      <w:r w:rsidRPr="009E3B01">
        <w:rPr>
          <w:rStyle w:val="FootnoteReference"/>
          <w:rFonts w:ascii="Times New Roman" w:hAnsi="Times New Roman"/>
        </w:rPr>
        <w:footnoteRef/>
      </w:r>
      <w:r w:rsidRPr="009E3B01">
        <w:rPr>
          <w:rFonts w:ascii="Times New Roman" w:hAnsi="Times New Roman"/>
          <w:i/>
        </w:rPr>
        <w:t xml:space="preserve">  </w:t>
      </w:r>
      <w:r>
        <w:rPr>
          <w:rFonts w:ascii="Times New Roman" w:hAnsi="Times New Roman"/>
          <w:i/>
        </w:rPr>
        <w:t xml:space="preserve">     </w:t>
      </w:r>
      <w:r w:rsidRPr="009E3B01">
        <w:rPr>
          <w:rFonts w:ascii="Times New Roman" w:hAnsi="Times New Roman"/>
          <w:i/>
        </w:rPr>
        <w:t>Ibid</w:t>
      </w:r>
      <w:r w:rsidRPr="009E3B01">
        <w:rPr>
          <w:rFonts w:ascii="Times New Roman" w:hAnsi="Times New Roman"/>
        </w:rPr>
        <w:t>,  hlm.  224.</w:t>
      </w:r>
    </w:p>
  </w:footnote>
  <w:footnote w:id="59">
    <w:p w:rsidR="00266009" w:rsidRPr="009E3B01" w:rsidRDefault="00266009" w:rsidP="00795C38">
      <w:pPr>
        <w:pStyle w:val="FootnoteText"/>
        <w:ind w:firstLine="709"/>
        <w:jc w:val="both"/>
        <w:rPr>
          <w:rFonts w:ascii="Times New Roman" w:hAnsi="Times New Roman"/>
        </w:rPr>
      </w:pPr>
      <w:r w:rsidRPr="009E3B01">
        <w:rPr>
          <w:rStyle w:val="FootnoteReference"/>
          <w:rFonts w:ascii="Times New Roman" w:hAnsi="Times New Roman"/>
        </w:rPr>
        <w:footnoteRef/>
      </w:r>
      <w:r w:rsidRPr="009E3B01">
        <w:rPr>
          <w:rFonts w:ascii="Times New Roman" w:hAnsi="Times New Roman"/>
        </w:rPr>
        <w:t xml:space="preserve">  </w:t>
      </w:r>
      <w:r>
        <w:rPr>
          <w:rFonts w:ascii="Times New Roman" w:hAnsi="Times New Roman"/>
        </w:rPr>
        <w:t xml:space="preserve">    </w:t>
      </w:r>
      <w:r w:rsidRPr="009E3B01">
        <w:rPr>
          <w:rFonts w:ascii="Times New Roman" w:hAnsi="Times New Roman"/>
        </w:rPr>
        <w:t>Philipus Mandiri Hadjon,</w:t>
      </w:r>
      <w:r>
        <w:rPr>
          <w:rFonts w:ascii="Times New Roman" w:hAnsi="Times New Roman"/>
        </w:rPr>
        <w:t xml:space="preserve"> </w:t>
      </w:r>
      <w:r w:rsidRPr="00172C20">
        <w:rPr>
          <w:rFonts w:ascii="Times New Roman" w:hAnsi="Times New Roman"/>
          <w:i/>
        </w:rPr>
        <w:t>Perlindungan Hukum Bagi Rakyat Di Indonesia</w:t>
      </w:r>
      <w:r>
        <w:rPr>
          <w:rFonts w:ascii="Times New Roman" w:hAnsi="Times New Roman"/>
        </w:rPr>
        <w:t>, PT. Bina Ilmu, Surabaya, 1987,</w:t>
      </w:r>
      <w:r w:rsidRPr="009E3B01">
        <w:rPr>
          <w:rFonts w:ascii="Times New Roman" w:hAnsi="Times New Roman"/>
        </w:rPr>
        <w:t xml:space="preserve"> hlm.  90.</w:t>
      </w:r>
    </w:p>
  </w:footnote>
  <w:footnote w:id="60">
    <w:p w:rsidR="00266009" w:rsidRPr="009E3B01" w:rsidRDefault="00266009" w:rsidP="009228EE">
      <w:pPr>
        <w:pStyle w:val="FootnoteText"/>
        <w:tabs>
          <w:tab w:val="left" w:pos="993"/>
        </w:tabs>
        <w:ind w:firstLine="709"/>
        <w:jc w:val="both"/>
        <w:rPr>
          <w:rFonts w:ascii="Times New Roman" w:hAnsi="Times New Roman"/>
        </w:rPr>
      </w:pPr>
      <w:r w:rsidRPr="009E3B01">
        <w:rPr>
          <w:rStyle w:val="FootnoteReference"/>
          <w:rFonts w:ascii="Times New Roman" w:hAnsi="Times New Roman"/>
        </w:rPr>
        <w:footnoteRef/>
      </w:r>
      <w:r w:rsidRPr="009E3B01">
        <w:rPr>
          <w:rFonts w:ascii="Times New Roman" w:hAnsi="Times New Roman"/>
        </w:rPr>
        <w:t xml:space="preserve">  </w:t>
      </w:r>
      <w:r w:rsidRPr="009E3B01">
        <w:rPr>
          <w:rFonts w:ascii="Times New Roman" w:hAnsi="Times New Roman"/>
        </w:rPr>
        <w:tab/>
      </w:r>
      <w:r>
        <w:rPr>
          <w:rFonts w:ascii="Times New Roman" w:hAnsi="Times New Roman"/>
        </w:rPr>
        <w:t xml:space="preserve">    </w:t>
      </w:r>
      <w:r w:rsidRPr="009E3B01">
        <w:rPr>
          <w:rFonts w:ascii="Times New Roman" w:hAnsi="Times New Roman"/>
        </w:rPr>
        <w:t xml:space="preserve">Abdul Ghofur Anshori,  </w:t>
      </w:r>
      <w:r w:rsidRPr="009E3B01">
        <w:rPr>
          <w:rFonts w:ascii="Times New Roman" w:hAnsi="Times New Roman"/>
          <w:i/>
        </w:rPr>
        <w:t>Menggali Makna Sistem Hukum Dalam Rangka Pembangunan Ilmu Hukum dan Sistem Hukum Nasional</w:t>
      </w:r>
      <w:r w:rsidRPr="009E3B01">
        <w:rPr>
          <w:rFonts w:ascii="Times New Roman" w:hAnsi="Times New Roman"/>
        </w:rPr>
        <w:t xml:space="preserve">, Orasi Ilmiah Dies Natalis Fakultas Hukum UGM Ke-62, Yogyakarta, 2008, hlm. 14-15.  </w:t>
      </w:r>
    </w:p>
  </w:footnote>
  <w:footnote w:id="61">
    <w:p w:rsidR="00266009" w:rsidRPr="009E3B01" w:rsidRDefault="00266009" w:rsidP="00044169">
      <w:pPr>
        <w:pStyle w:val="FootnoteText"/>
        <w:ind w:firstLine="709"/>
        <w:jc w:val="both"/>
        <w:rPr>
          <w:rFonts w:ascii="Times New Roman" w:hAnsi="Times New Roman"/>
        </w:rPr>
      </w:pPr>
      <w:r w:rsidRPr="00044169">
        <w:rPr>
          <w:rStyle w:val="FootnoteReference"/>
          <w:rFonts w:ascii="Times New Roman" w:hAnsi="Times New Roman"/>
        </w:rPr>
        <w:footnoteRef/>
      </w:r>
      <w:r w:rsidRPr="00044169">
        <w:rPr>
          <w:rFonts w:ascii="Times New Roman" w:hAnsi="Times New Roman"/>
        </w:rPr>
        <w:t xml:space="preserve"> </w:t>
      </w:r>
      <w:r>
        <w:rPr>
          <w:rFonts w:ascii="Times New Roman" w:hAnsi="Times New Roman"/>
          <w:i/>
        </w:rPr>
        <w:t xml:space="preserve">       </w:t>
      </w:r>
      <w:r w:rsidRPr="00044169">
        <w:rPr>
          <w:rFonts w:ascii="Times New Roman" w:hAnsi="Times New Roman"/>
        </w:rPr>
        <w:t>A</w:t>
      </w:r>
      <w:r w:rsidRPr="009E3B01">
        <w:rPr>
          <w:rFonts w:ascii="Times New Roman" w:hAnsi="Times New Roman"/>
        </w:rPr>
        <w:t xml:space="preserve">. Hamid S. Attamimi,  dkk,  </w:t>
      </w:r>
      <w:r w:rsidRPr="009E3B01">
        <w:rPr>
          <w:rFonts w:ascii="Times New Roman" w:hAnsi="Times New Roman"/>
          <w:i/>
        </w:rPr>
        <w:t>Pancasila Sebagai Ideologi Dalam Berbagai Bidang Kehidupan Bermasyarakat, Berbangsa Dan Bernegara</w:t>
      </w:r>
      <w:r w:rsidRPr="009E3B01">
        <w:rPr>
          <w:rFonts w:ascii="Times New Roman" w:hAnsi="Times New Roman"/>
        </w:rPr>
        <w:t>, BP-7 Pusat, Jakarta, 1991, hlm.  69.</w:t>
      </w:r>
    </w:p>
  </w:footnote>
  <w:footnote w:id="62">
    <w:p w:rsidR="00266009" w:rsidRPr="009E3B01" w:rsidRDefault="00266009" w:rsidP="009228EE">
      <w:pPr>
        <w:pStyle w:val="FootnoteText"/>
        <w:tabs>
          <w:tab w:val="left" w:pos="993"/>
        </w:tabs>
        <w:ind w:firstLine="709"/>
        <w:jc w:val="both"/>
        <w:rPr>
          <w:rFonts w:ascii="Times New Roman" w:hAnsi="Times New Roman"/>
        </w:rPr>
      </w:pPr>
      <w:r w:rsidRPr="009E3B01">
        <w:rPr>
          <w:rStyle w:val="FootnoteReference"/>
          <w:rFonts w:ascii="Times New Roman" w:hAnsi="Times New Roman"/>
        </w:rPr>
        <w:footnoteRef/>
      </w:r>
      <w:r w:rsidRPr="009E3B01">
        <w:rPr>
          <w:rFonts w:ascii="Times New Roman" w:hAnsi="Times New Roman"/>
        </w:rPr>
        <w:tab/>
      </w:r>
      <w:r>
        <w:rPr>
          <w:rFonts w:ascii="Times New Roman" w:hAnsi="Times New Roman"/>
        </w:rPr>
        <w:t xml:space="preserve">    </w:t>
      </w:r>
      <w:r w:rsidRPr="009E3B01">
        <w:rPr>
          <w:rFonts w:ascii="Times New Roman" w:hAnsi="Times New Roman"/>
        </w:rPr>
        <w:t xml:space="preserve">B. Arief Sidharta </w:t>
      </w:r>
      <w:r w:rsidRPr="009E3B01">
        <w:rPr>
          <w:rFonts w:ascii="Times New Roman" w:hAnsi="Times New Roman"/>
          <w:i/>
        </w:rPr>
        <w:t>Ilmu Hukum Indonesia</w:t>
      </w:r>
      <w:r w:rsidRPr="009E3B01">
        <w:rPr>
          <w:rFonts w:ascii="Times New Roman" w:hAnsi="Times New Roman"/>
        </w:rPr>
        <w:t>, Fakultas Hukum Universitas Katolik Parahyangan, Bandung, 2010, hlm. 84.</w:t>
      </w:r>
    </w:p>
  </w:footnote>
  <w:footnote w:id="63">
    <w:p w:rsidR="00266009" w:rsidRPr="009E3B01" w:rsidRDefault="00266009" w:rsidP="009228EE">
      <w:pPr>
        <w:pStyle w:val="FootnoteText"/>
        <w:tabs>
          <w:tab w:val="left" w:pos="-142"/>
          <w:tab w:val="left" w:pos="993"/>
        </w:tabs>
        <w:ind w:firstLine="709"/>
        <w:jc w:val="both"/>
        <w:rPr>
          <w:rFonts w:ascii="Times New Roman" w:hAnsi="Times New Roman"/>
        </w:rPr>
      </w:pPr>
      <w:r w:rsidRPr="009E3B01">
        <w:rPr>
          <w:rStyle w:val="FootnoteReference"/>
          <w:rFonts w:ascii="Times New Roman" w:hAnsi="Times New Roman"/>
        </w:rPr>
        <w:footnoteRef/>
      </w:r>
      <w:r w:rsidRPr="009E3B01">
        <w:rPr>
          <w:rFonts w:ascii="Times New Roman" w:hAnsi="Times New Roman"/>
          <w:i/>
        </w:rPr>
        <w:t xml:space="preserve"> </w:t>
      </w:r>
      <w:r w:rsidRPr="009E3B01">
        <w:rPr>
          <w:rFonts w:ascii="Times New Roman" w:hAnsi="Times New Roman"/>
          <w:i/>
        </w:rPr>
        <w:tab/>
      </w:r>
      <w:r>
        <w:rPr>
          <w:rFonts w:ascii="Times New Roman" w:hAnsi="Times New Roman"/>
          <w:i/>
        </w:rPr>
        <w:t xml:space="preserve">    </w:t>
      </w:r>
      <w:r w:rsidRPr="009E3B01">
        <w:rPr>
          <w:rFonts w:ascii="Times New Roman" w:hAnsi="Times New Roman"/>
          <w:i/>
        </w:rPr>
        <w:t>Ibid</w:t>
      </w:r>
      <w:r w:rsidRPr="009E3B01">
        <w:rPr>
          <w:rFonts w:ascii="Times New Roman" w:hAnsi="Times New Roman"/>
        </w:rPr>
        <w:t>, hlm. 84.</w:t>
      </w:r>
    </w:p>
  </w:footnote>
  <w:footnote w:id="64">
    <w:p w:rsidR="00266009" w:rsidRPr="009E3B01" w:rsidRDefault="00266009" w:rsidP="009228EE">
      <w:pPr>
        <w:pStyle w:val="FootnoteText"/>
        <w:tabs>
          <w:tab w:val="left" w:pos="993"/>
        </w:tabs>
        <w:ind w:firstLine="709"/>
        <w:jc w:val="both"/>
        <w:rPr>
          <w:rFonts w:ascii="Times New Roman" w:hAnsi="Times New Roman"/>
        </w:rPr>
      </w:pPr>
      <w:r w:rsidRPr="009E3B01">
        <w:rPr>
          <w:rStyle w:val="FootnoteReference"/>
          <w:rFonts w:ascii="Times New Roman" w:hAnsi="Times New Roman"/>
        </w:rPr>
        <w:footnoteRef/>
      </w:r>
      <w:r w:rsidRPr="009E3B01">
        <w:rPr>
          <w:rFonts w:ascii="Times New Roman" w:hAnsi="Times New Roman"/>
        </w:rPr>
        <w:t xml:space="preserve"> </w:t>
      </w:r>
      <w:r>
        <w:rPr>
          <w:rFonts w:ascii="Times New Roman" w:hAnsi="Times New Roman"/>
        </w:rPr>
        <w:tab/>
        <w:t xml:space="preserve">    </w:t>
      </w:r>
      <w:r w:rsidRPr="009E3B01">
        <w:rPr>
          <w:rFonts w:ascii="Times New Roman" w:hAnsi="Times New Roman"/>
        </w:rPr>
        <w:t xml:space="preserve">B. Arief Sidharta, </w:t>
      </w:r>
      <w:r w:rsidRPr="009E3B01">
        <w:rPr>
          <w:rFonts w:ascii="Times New Roman" w:hAnsi="Times New Roman"/>
          <w:i/>
        </w:rPr>
        <w:t>Ilmu Hukum Indonesia</w:t>
      </w:r>
      <w:r w:rsidRPr="009E3B01">
        <w:rPr>
          <w:rFonts w:ascii="Times New Roman" w:hAnsi="Times New Roman"/>
        </w:rPr>
        <w:t xml:space="preserve">, </w:t>
      </w:r>
      <w:r w:rsidRPr="009E3B01">
        <w:rPr>
          <w:rFonts w:ascii="Times New Roman" w:hAnsi="Times New Roman"/>
          <w:i/>
        </w:rPr>
        <w:t>Op, Cit.</w:t>
      </w:r>
      <w:r w:rsidRPr="009E3B01">
        <w:rPr>
          <w:rFonts w:ascii="Times New Roman" w:hAnsi="Times New Roman"/>
        </w:rPr>
        <w:t>, hlm. 51.</w:t>
      </w:r>
    </w:p>
  </w:footnote>
  <w:footnote w:id="65">
    <w:p w:rsidR="00266009" w:rsidRPr="009E3B01" w:rsidRDefault="00266009" w:rsidP="009228EE">
      <w:pPr>
        <w:pStyle w:val="FootnoteText"/>
        <w:tabs>
          <w:tab w:val="left" w:pos="993"/>
        </w:tabs>
        <w:ind w:firstLine="709"/>
        <w:jc w:val="both"/>
        <w:rPr>
          <w:rFonts w:ascii="Times New Roman" w:hAnsi="Times New Roman"/>
        </w:rPr>
      </w:pPr>
      <w:r w:rsidRPr="009E3B01">
        <w:rPr>
          <w:rStyle w:val="FootnoteReference"/>
          <w:rFonts w:ascii="Times New Roman" w:hAnsi="Times New Roman"/>
        </w:rPr>
        <w:footnoteRef/>
      </w:r>
      <w:r w:rsidRPr="009E3B01">
        <w:rPr>
          <w:rFonts w:ascii="Times New Roman" w:hAnsi="Times New Roman"/>
        </w:rPr>
        <w:t xml:space="preserve">  </w:t>
      </w:r>
      <w:r>
        <w:rPr>
          <w:rFonts w:ascii="Times New Roman" w:hAnsi="Times New Roman"/>
        </w:rPr>
        <w:t xml:space="preserve">  </w:t>
      </w:r>
      <w:r w:rsidRPr="009E3B01">
        <w:rPr>
          <w:rFonts w:ascii="Times New Roman" w:hAnsi="Times New Roman"/>
        </w:rPr>
        <w:t xml:space="preserve">Satya Arinanto dan Ninuk Triyanti,  </w:t>
      </w:r>
      <w:r>
        <w:rPr>
          <w:rFonts w:ascii="Times New Roman" w:hAnsi="Times New Roman"/>
        </w:rPr>
        <w:t>Memahami Hukum Dari Konstruksi Sampai Implementasi,  PT.</w:t>
      </w:r>
      <w:r w:rsidRPr="009E3B01">
        <w:rPr>
          <w:rFonts w:ascii="Times New Roman" w:hAnsi="Times New Roman"/>
        </w:rPr>
        <w:t xml:space="preserve"> </w:t>
      </w:r>
      <w:r>
        <w:rPr>
          <w:rFonts w:ascii="Times New Roman" w:hAnsi="Times New Roman"/>
        </w:rPr>
        <w:t xml:space="preserve"> Raja Grafindo Persada, Jakarta,  2009.    </w:t>
      </w:r>
      <w:r w:rsidRPr="009E3B01">
        <w:rPr>
          <w:rFonts w:ascii="Times New Roman" w:hAnsi="Times New Roman"/>
        </w:rPr>
        <w:t>hlm. 108.</w:t>
      </w:r>
    </w:p>
  </w:footnote>
  <w:footnote w:id="66">
    <w:p w:rsidR="00266009" w:rsidRPr="009E3B01" w:rsidRDefault="00266009" w:rsidP="009228EE">
      <w:pPr>
        <w:pStyle w:val="FootnoteText"/>
        <w:tabs>
          <w:tab w:val="left" w:pos="993"/>
        </w:tabs>
        <w:ind w:firstLine="709"/>
        <w:jc w:val="both"/>
        <w:rPr>
          <w:rFonts w:ascii="Times New Roman" w:hAnsi="Times New Roman"/>
        </w:rPr>
      </w:pPr>
      <w:r w:rsidRPr="009E3B01">
        <w:rPr>
          <w:rStyle w:val="FootnoteReference"/>
          <w:rFonts w:ascii="Times New Roman" w:hAnsi="Times New Roman"/>
        </w:rPr>
        <w:footnoteRef/>
      </w:r>
      <w:r w:rsidRPr="009E3B01">
        <w:rPr>
          <w:rFonts w:ascii="Times New Roman" w:hAnsi="Times New Roman"/>
        </w:rPr>
        <w:t xml:space="preserve">  </w:t>
      </w:r>
      <w:r>
        <w:rPr>
          <w:rFonts w:ascii="Times New Roman" w:hAnsi="Times New Roman"/>
        </w:rPr>
        <w:t xml:space="preserve"> </w:t>
      </w:r>
      <w:r w:rsidRPr="009E3B01">
        <w:rPr>
          <w:rFonts w:ascii="Times New Roman" w:hAnsi="Times New Roman"/>
        </w:rPr>
        <w:t xml:space="preserve">Moh. Mahfud MD, </w:t>
      </w:r>
      <w:r w:rsidRPr="009E3B01">
        <w:rPr>
          <w:rFonts w:ascii="Times New Roman" w:hAnsi="Times New Roman"/>
          <w:i/>
        </w:rPr>
        <w:t>Membangun Politik Hukum Menegakkan Kinstitusi</w:t>
      </w:r>
      <w:r w:rsidRPr="009E3B01">
        <w:rPr>
          <w:rFonts w:ascii="Times New Roman" w:hAnsi="Times New Roman"/>
        </w:rPr>
        <w:t xml:space="preserve">, </w:t>
      </w:r>
      <w:r w:rsidRPr="009E3B01">
        <w:rPr>
          <w:rFonts w:ascii="Times New Roman" w:hAnsi="Times New Roman"/>
          <w:i/>
        </w:rPr>
        <w:t>Op,Cit.</w:t>
      </w:r>
      <w:r w:rsidRPr="009E3B01">
        <w:rPr>
          <w:rFonts w:ascii="Times New Roman" w:hAnsi="Times New Roman"/>
        </w:rPr>
        <w:t>,        hlm.  52.</w:t>
      </w:r>
    </w:p>
  </w:footnote>
  <w:footnote w:id="67">
    <w:p w:rsidR="00266009" w:rsidRPr="009E3B01" w:rsidRDefault="00266009" w:rsidP="009228EE">
      <w:pPr>
        <w:pStyle w:val="FootnoteText"/>
        <w:tabs>
          <w:tab w:val="left" w:pos="993"/>
        </w:tabs>
        <w:ind w:firstLine="709"/>
        <w:jc w:val="both"/>
        <w:rPr>
          <w:rFonts w:ascii="Times New Roman" w:hAnsi="Times New Roman"/>
        </w:rPr>
      </w:pPr>
      <w:r w:rsidRPr="009E3B01">
        <w:rPr>
          <w:rStyle w:val="FootnoteReference"/>
          <w:rFonts w:ascii="Times New Roman" w:hAnsi="Times New Roman"/>
        </w:rPr>
        <w:footnoteRef/>
      </w:r>
      <w:r w:rsidRPr="009E3B01">
        <w:rPr>
          <w:rFonts w:ascii="Times New Roman" w:hAnsi="Times New Roman"/>
        </w:rPr>
        <w:t xml:space="preserve">  </w:t>
      </w:r>
      <w:r>
        <w:rPr>
          <w:rFonts w:ascii="Times New Roman" w:hAnsi="Times New Roman"/>
        </w:rPr>
        <w:t xml:space="preserve">      </w:t>
      </w:r>
      <w:r w:rsidRPr="009E3B01">
        <w:rPr>
          <w:rFonts w:ascii="Times New Roman" w:hAnsi="Times New Roman"/>
        </w:rPr>
        <w:t xml:space="preserve">Bernard L. Tanya, dkk, </w:t>
      </w:r>
      <w:r w:rsidRPr="009E3B01">
        <w:rPr>
          <w:rFonts w:ascii="Times New Roman" w:hAnsi="Times New Roman"/>
          <w:i/>
        </w:rPr>
        <w:t>Op,Cit</w:t>
      </w:r>
      <w:r w:rsidRPr="009E3B01">
        <w:rPr>
          <w:rFonts w:ascii="Times New Roman" w:hAnsi="Times New Roman"/>
        </w:rPr>
        <w:t>.,  hlm. 112.</w:t>
      </w:r>
    </w:p>
  </w:footnote>
  <w:footnote w:id="68">
    <w:p w:rsidR="00266009" w:rsidRPr="009E3B01" w:rsidRDefault="00266009" w:rsidP="009228EE">
      <w:pPr>
        <w:pStyle w:val="FootnoteText"/>
        <w:tabs>
          <w:tab w:val="left" w:pos="993"/>
        </w:tabs>
        <w:ind w:firstLine="709"/>
        <w:jc w:val="both"/>
        <w:rPr>
          <w:rFonts w:ascii="Times New Roman" w:hAnsi="Times New Roman"/>
        </w:rPr>
      </w:pPr>
      <w:r w:rsidRPr="009E3B01">
        <w:rPr>
          <w:rStyle w:val="FootnoteReference"/>
          <w:rFonts w:ascii="Times New Roman" w:hAnsi="Times New Roman"/>
        </w:rPr>
        <w:footnoteRef/>
      </w:r>
      <w:r w:rsidRPr="009E3B01">
        <w:rPr>
          <w:rFonts w:ascii="Times New Roman" w:hAnsi="Times New Roman"/>
        </w:rPr>
        <w:t xml:space="preserve">  </w:t>
      </w:r>
      <w:r>
        <w:rPr>
          <w:rFonts w:ascii="Times New Roman" w:hAnsi="Times New Roman"/>
        </w:rPr>
        <w:t xml:space="preserve">      </w:t>
      </w:r>
      <w:r w:rsidRPr="009E3B01">
        <w:rPr>
          <w:rFonts w:ascii="Times New Roman" w:hAnsi="Times New Roman"/>
          <w:i/>
        </w:rPr>
        <w:t>Ibid</w:t>
      </w:r>
      <w:r w:rsidRPr="009E3B01">
        <w:rPr>
          <w:rFonts w:ascii="Times New Roman" w:hAnsi="Times New Roman"/>
        </w:rPr>
        <w:t xml:space="preserve">, hlm. 116. </w:t>
      </w:r>
    </w:p>
  </w:footnote>
  <w:footnote w:id="69">
    <w:p w:rsidR="00266009" w:rsidRPr="009E3B01" w:rsidRDefault="00266009" w:rsidP="009228EE">
      <w:pPr>
        <w:pStyle w:val="FootnoteText"/>
        <w:tabs>
          <w:tab w:val="left" w:pos="993"/>
        </w:tabs>
        <w:ind w:firstLine="709"/>
        <w:jc w:val="both"/>
        <w:rPr>
          <w:rFonts w:ascii="Times New Roman" w:hAnsi="Times New Roman"/>
        </w:rPr>
      </w:pPr>
      <w:r w:rsidRPr="009E3B01">
        <w:rPr>
          <w:rStyle w:val="FootnoteReference"/>
          <w:rFonts w:ascii="Times New Roman" w:hAnsi="Times New Roman"/>
        </w:rPr>
        <w:footnoteRef/>
      </w:r>
      <w:r w:rsidRPr="009E3B01">
        <w:rPr>
          <w:rFonts w:ascii="Times New Roman" w:hAnsi="Times New Roman"/>
        </w:rPr>
        <w:t xml:space="preserve">  </w:t>
      </w:r>
      <w:r>
        <w:rPr>
          <w:rFonts w:ascii="Times New Roman" w:hAnsi="Times New Roman"/>
        </w:rPr>
        <w:t xml:space="preserve">     </w:t>
      </w:r>
      <w:r w:rsidRPr="009E3B01">
        <w:rPr>
          <w:rFonts w:ascii="Times New Roman" w:hAnsi="Times New Roman"/>
          <w:i/>
        </w:rPr>
        <w:t>Ibid</w:t>
      </w:r>
      <w:r w:rsidRPr="009E3B01">
        <w:rPr>
          <w:rFonts w:ascii="Times New Roman" w:hAnsi="Times New Roman"/>
        </w:rPr>
        <w:t>, hlm. 202.</w:t>
      </w:r>
    </w:p>
  </w:footnote>
  <w:footnote w:id="70">
    <w:p w:rsidR="00266009" w:rsidRPr="009E3B01" w:rsidRDefault="00266009" w:rsidP="00065ADA">
      <w:pPr>
        <w:pStyle w:val="FootnoteText"/>
        <w:ind w:firstLine="709"/>
        <w:jc w:val="both"/>
        <w:rPr>
          <w:rFonts w:ascii="Times New Roman" w:hAnsi="Times New Roman"/>
        </w:rPr>
      </w:pPr>
      <w:r w:rsidRPr="009E3B01">
        <w:rPr>
          <w:rStyle w:val="FootnoteReference"/>
          <w:rFonts w:ascii="Times New Roman" w:hAnsi="Times New Roman"/>
        </w:rPr>
        <w:footnoteRef/>
      </w:r>
      <w:r w:rsidRPr="009E3B01">
        <w:rPr>
          <w:rFonts w:ascii="Times New Roman" w:hAnsi="Times New Roman"/>
        </w:rPr>
        <w:t xml:space="preserve"> </w:t>
      </w:r>
      <w:r>
        <w:rPr>
          <w:rFonts w:ascii="Times New Roman" w:hAnsi="Times New Roman"/>
        </w:rPr>
        <w:t xml:space="preserve">  </w:t>
      </w:r>
      <w:r w:rsidRPr="009E3B01">
        <w:rPr>
          <w:rFonts w:ascii="Times New Roman" w:hAnsi="Times New Roman"/>
        </w:rPr>
        <w:t>Nanik Trihastuti</w:t>
      </w:r>
      <w:r w:rsidRPr="009E3B01">
        <w:rPr>
          <w:rFonts w:ascii="Times New Roman" w:hAnsi="Times New Roman"/>
          <w:i/>
        </w:rPr>
        <w:t>, Hukum Kontrak Karya Pola Kerjasama pengusahaan Pertambangan Indonesia</w:t>
      </w:r>
      <w:r w:rsidRPr="009E3B01">
        <w:rPr>
          <w:rFonts w:ascii="Times New Roman" w:hAnsi="Times New Roman"/>
        </w:rPr>
        <w:t>, Setara Press, Malang, 2013, hlm. 1.</w:t>
      </w:r>
    </w:p>
  </w:footnote>
  <w:footnote w:id="71">
    <w:p w:rsidR="00266009" w:rsidRPr="009E3B01" w:rsidRDefault="00266009" w:rsidP="009228EE">
      <w:pPr>
        <w:pStyle w:val="FootnoteText"/>
        <w:tabs>
          <w:tab w:val="left" w:pos="993"/>
        </w:tabs>
        <w:ind w:firstLine="709"/>
        <w:jc w:val="both"/>
        <w:rPr>
          <w:rFonts w:ascii="Times New Roman" w:hAnsi="Times New Roman"/>
        </w:rPr>
      </w:pPr>
      <w:r w:rsidRPr="009E3B01">
        <w:rPr>
          <w:rStyle w:val="FootnoteReference"/>
          <w:rFonts w:ascii="Times New Roman" w:hAnsi="Times New Roman"/>
        </w:rPr>
        <w:footnoteRef/>
      </w:r>
      <w:r w:rsidRPr="009E3B01">
        <w:rPr>
          <w:rFonts w:ascii="Times New Roman" w:hAnsi="Times New Roman"/>
        </w:rPr>
        <w:t xml:space="preserve"> </w:t>
      </w:r>
      <w:r w:rsidRPr="009E3B01">
        <w:rPr>
          <w:rFonts w:ascii="Times New Roman" w:hAnsi="Times New Roman"/>
        </w:rPr>
        <w:tab/>
      </w:r>
      <w:r>
        <w:rPr>
          <w:rFonts w:ascii="Times New Roman" w:hAnsi="Times New Roman"/>
        </w:rPr>
        <w:t xml:space="preserve">       </w:t>
      </w:r>
      <w:r w:rsidRPr="009E3B01">
        <w:rPr>
          <w:rFonts w:ascii="Times New Roman" w:hAnsi="Times New Roman"/>
        </w:rPr>
        <w:t xml:space="preserve">Otong  Rosadi, </w:t>
      </w:r>
      <w:r w:rsidRPr="009E3B01">
        <w:rPr>
          <w:rFonts w:ascii="Times New Roman" w:hAnsi="Times New Roman"/>
          <w:i/>
        </w:rPr>
        <w:t>Quo Vadis Hukum Ekologi Dan Keadilan Sosial, Dalam Perenungan Pemikiran (Filsafat) Hukum</w:t>
      </w:r>
      <w:r w:rsidRPr="009E3B01">
        <w:rPr>
          <w:rFonts w:ascii="Times New Roman" w:hAnsi="Times New Roman"/>
        </w:rPr>
        <w:t>, Thafa Media, Yogyakarta, 2012, hlm. 43-44.</w:t>
      </w:r>
    </w:p>
  </w:footnote>
  <w:footnote w:id="72">
    <w:p w:rsidR="00266009" w:rsidRPr="009E3B01" w:rsidRDefault="00266009" w:rsidP="009228EE">
      <w:pPr>
        <w:pStyle w:val="FootnoteText"/>
        <w:tabs>
          <w:tab w:val="left" w:pos="993"/>
        </w:tabs>
        <w:ind w:firstLine="709"/>
        <w:jc w:val="both"/>
        <w:rPr>
          <w:rFonts w:ascii="Times New Roman" w:hAnsi="Times New Roman"/>
        </w:rPr>
      </w:pPr>
      <w:r w:rsidRPr="009E3B01">
        <w:rPr>
          <w:rStyle w:val="FootnoteReference"/>
          <w:rFonts w:ascii="Times New Roman" w:hAnsi="Times New Roman"/>
        </w:rPr>
        <w:footnoteRef/>
      </w:r>
      <w:r w:rsidRPr="009E3B01">
        <w:rPr>
          <w:rFonts w:ascii="Times New Roman" w:hAnsi="Times New Roman"/>
        </w:rPr>
        <w:t xml:space="preserve"> </w:t>
      </w:r>
      <w:r w:rsidRPr="009E3B01">
        <w:rPr>
          <w:rFonts w:ascii="Times New Roman" w:hAnsi="Times New Roman"/>
        </w:rPr>
        <w:tab/>
      </w:r>
      <w:r>
        <w:rPr>
          <w:rFonts w:ascii="Times New Roman" w:hAnsi="Times New Roman"/>
        </w:rPr>
        <w:t xml:space="preserve">       </w:t>
      </w:r>
      <w:r w:rsidRPr="00764478">
        <w:rPr>
          <w:rFonts w:ascii="Times New Roman" w:hAnsi="Times New Roman"/>
        </w:rPr>
        <w:t>Nanik Trihastuti</w:t>
      </w:r>
      <w:r w:rsidRPr="009E3B01">
        <w:rPr>
          <w:rFonts w:ascii="Times New Roman" w:hAnsi="Times New Roman"/>
        </w:rPr>
        <w:t xml:space="preserve">, </w:t>
      </w:r>
      <w:r w:rsidRPr="009E3B01">
        <w:rPr>
          <w:rFonts w:ascii="Times New Roman" w:hAnsi="Times New Roman"/>
          <w:i/>
        </w:rPr>
        <w:t>Op, Cit</w:t>
      </w:r>
      <w:r w:rsidRPr="009E3B01">
        <w:rPr>
          <w:rFonts w:ascii="Times New Roman" w:hAnsi="Times New Roman"/>
        </w:rPr>
        <w:t>., hlm. 2.</w:t>
      </w:r>
    </w:p>
  </w:footnote>
  <w:footnote w:id="73">
    <w:p w:rsidR="00266009" w:rsidRPr="009E3B01" w:rsidRDefault="00266009" w:rsidP="0037349D">
      <w:pPr>
        <w:pStyle w:val="FootnoteText"/>
        <w:tabs>
          <w:tab w:val="left" w:pos="-3544"/>
        </w:tabs>
        <w:ind w:firstLine="709"/>
        <w:jc w:val="both"/>
        <w:rPr>
          <w:rFonts w:ascii="Times New Roman" w:hAnsi="Times New Roman"/>
        </w:rPr>
      </w:pPr>
      <w:r w:rsidRPr="009E3B01">
        <w:rPr>
          <w:rStyle w:val="FootnoteReference"/>
          <w:rFonts w:ascii="Times New Roman" w:hAnsi="Times New Roman"/>
        </w:rPr>
        <w:footnoteRef/>
      </w:r>
      <w:r>
        <w:rPr>
          <w:rFonts w:ascii="Times New Roman" w:hAnsi="Times New Roman"/>
        </w:rPr>
        <w:t xml:space="preserve">         </w:t>
      </w:r>
      <w:r w:rsidRPr="009E3B01">
        <w:rPr>
          <w:rFonts w:ascii="Times New Roman" w:hAnsi="Times New Roman"/>
          <w:i/>
        </w:rPr>
        <w:t>Ibid</w:t>
      </w:r>
      <w:r w:rsidRPr="009E3B01">
        <w:rPr>
          <w:rFonts w:ascii="Times New Roman" w:hAnsi="Times New Roman"/>
        </w:rPr>
        <w:t>, hlm. 2.</w:t>
      </w:r>
    </w:p>
  </w:footnote>
  <w:footnote w:id="74">
    <w:p w:rsidR="00266009" w:rsidRPr="009E3B01" w:rsidRDefault="00266009" w:rsidP="009228EE">
      <w:pPr>
        <w:pStyle w:val="FootnoteText"/>
        <w:tabs>
          <w:tab w:val="left" w:pos="993"/>
        </w:tabs>
        <w:ind w:firstLine="709"/>
        <w:jc w:val="both"/>
        <w:rPr>
          <w:rFonts w:ascii="Times New Roman" w:hAnsi="Times New Roman"/>
        </w:rPr>
      </w:pPr>
      <w:r w:rsidRPr="009E3B01">
        <w:rPr>
          <w:rStyle w:val="FootnoteReference"/>
          <w:rFonts w:ascii="Times New Roman" w:hAnsi="Times New Roman"/>
        </w:rPr>
        <w:footnoteRef/>
      </w:r>
      <w:r w:rsidRPr="009E3B01">
        <w:rPr>
          <w:rFonts w:ascii="Times New Roman" w:hAnsi="Times New Roman"/>
        </w:rPr>
        <w:t xml:space="preserve"> </w:t>
      </w:r>
      <w:r>
        <w:rPr>
          <w:rFonts w:ascii="Times New Roman" w:hAnsi="Times New Roman"/>
        </w:rPr>
        <w:tab/>
        <w:t xml:space="preserve">      Aminuddin Ilmar, </w:t>
      </w:r>
      <w:r w:rsidRPr="00652916">
        <w:rPr>
          <w:rFonts w:ascii="Times New Roman" w:hAnsi="Times New Roman"/>
          <w:i/>
        </w:rPr>
        <w:t>Hak Menguasai Negara Dalam Privatisasi BUMN</w:t>
      </w:r>
      <w:r>
        <w:rPr>
          <w:rFonts w:ascii="Times New Roman" w:hAnsi="Times New Roman"/>
        </w:rPr>
        <w:t xml:space="preserve">, Kencana Prenada Media Grup, Jakarta, 2012. </w:t>
      </w:r>
      <w:r w:rsidRPr="009E3B01">
        <w:rPr>
          <w:rFonts w:ascii="Times New Roman" w:hAnsi="Times New Roman"/>
        </w:rPr>
        <w:t>hlm. 53.</w:t>
      </w:r>
    </w:p>
  </w:footnote>
  <w:footnote w:id="75">
    <w:p w:rsidR="00266009" w:rsidRPr="009E3B01" w:rsidRDefault="00266009" w:rsidP="00215933">
      <w:pPr>
        <w:pStyle w:val="FootnoteText"/>
        <w:ind w:firstLine="709"/>
        <w:jc w:val="both"/>
        <w:rPr>
          <w:rFonts w:ascii="Times New Roman" w:hAnsi="Times New Roman"/>
        </w:rPr>
      </w:pPr>
      <w:r w:rsidRPr="009E3B01">
        <w:rPr>
          <w:rStyle w:val="FootnoteReference"/>
          <w:rFonts w:ascii="Times New Roman" w:hAnsi="Times New Roman"/>
        </w:rPr>
        <w:footnoteRef/>
      </w:r>
      <w:r w:rsidRPr="009E3B01">
        <w:rPr>
          <w:rFonts w:ascii="Times New Roman" w:hAnsi="Times New Roman"/>
        </w:rPr>
        <w:t xml:space="preserve"> </w:t>
      </w:r>
      <w:r>
        <w:rPr>
          <w:rFonts w:ascii="Times New Roman" w:hAnsi="Times New Roman"/>
        </w:rPr>
        <w:t xml:space="preserve">       </w:t>
      </w:r>
      <w:r w:rsidRPr="009E3B01">
        <w:rPr>
          <w:rFonts w:ascii="Times New Roman" w:hAnsi="Times New Roman"/>
          <w:i/>
        </w:rPr>
        <w:t>Ibid</w:t>
      </w:r>
      <w:r w:rsidRPr="009E3B01">
        <w:rPr>
          <w:rFonts w:ascii="Times New Roman" w:hAnsi="Times New Roman"/>
        </w:rPr>
        <w:t>, hlm. 55.</w:t>
      </w:r>
    </w:p>
  </w:footnote>
  <w:footnote w:id="76">
    <w:p w:rsidR="00266009" w:rsidRPr="009E3B01" w:rsidRDefault="00266009" w:rsidP="009228EE">
      <w:pPr>
        <w:pStyle w:val="FootnoteText"/>
        <w:tabs>
          <w:tab w:val="left" w:pos="993"/>
        </w:tabs>
        <w:ind w:firstLine="709"/>
        <w:jc w:val="both"/>
        <w:rPr>
          <w:rFonts w:ascii="Times New Roman" w:hAnsi="Times New Roman"/>
        </w:rPr>
      </w:pPr>
      <w:r w:rsidRPr="009E3B01">
        <w:rPr>
          <w:rStyle w:val="FootnoteReference"/>
          <w:rFonts w:ascii="Times New Roman" w:hAnsi="Times New Roman"/>
        </w:rPr>
        <w:footnoteRef/>
      </w:r>
      <w:r w:rsidRPr="009E3B01">
        <w:rPr>
          <w:rFonts w:ascii="Times New Roman" w:hAnsi="Times New Roman"/>
        </w:rPr>
        <w:t xml:space="preserve"> </w:t>
      </w:r>
      <w:r>
        <w:rPr>
          <w:rFonts w:ascii="Times New Roman" w:hAnsi="Times New Roman"/>
        </w:rPr>
        <w:tab/>
        <w:t xml:space="preserve">      </w:t>
      </w:r>
      <w:r w:rsidRPr="009E3B01">
        <w:rPr>
          <w:rFonts w:ascii="Times New Roman" w:hAnsi="Times New Roman"/>
        </w:rPr>
        <w:t>Nanik Trihastuti</w:t>
      </w:r>
      <w:r w:rsidRPr="009E3B01">
        <w:rPr>
          <w:rFonts w:ascii="Times New Roman" w:hAnsi="Times New Roman"/>
          <w:i/>
        </w:rPr>
        <w:t>, Op, Cit</w:t>
      </w:r>
      <w:r w:rsidRPr="009E3B01">
        <w:rPr>
          <w:rFonts w:ascii="Times New Roman" w:hAnsi="Times New Roman"/>
        </w:rPr>
        <w:t>., hlm. 3.</w:t>
      </w:r>
    </w:p>
  </w:footnote>
  <w:footnote w:id="77">
    <w:p w:rsidR="00266009" w:rsidRPr="009E3B01" w:rsidRDefault="00266009" w:rsidP="00580857">
      <w:pPr>
        <w:pStyle w:val="FootnoteText"/>
        <w:ind w:firstLine="709"/>
        <w:jc w:val="both"/>
        <w:rPr>
          <w:rFonts w:ascii="Times New Roman" w:hAnsi="Times New Roman"/>
        </w:rPr>
      </w:pPr>
      <w:r w:rsidRPr="009E3B01">
        <w:rPr>
          <w:rStyle w:val="FootnoteReference"/>
          <w:rFonts w:ascii="Times New Roman" w:hAnsi="Times New Roman"/>
        </w:rPr>
        <w:footnoteRef/>
      </w:r>
      <w:r w:rsidRPr="009E3B01">
        <w:rPr>
          <w:rFonts w:ascii="Times New Roman" w:hAnsi="Times New Roman"/>
        </w:rPr>
        <w:t xml:space="preserve"> </w:t>
      </w:r>
      <w:r>
        <w:rPr>
          <w:rFonts w:ascii="Times New Roman" w:hAnsi="Times New Roman"/>
        </w:rPr>
        <w:t xml:space="preserve">     </w:t>
      </w:r>
      <w:r w:rsidRPr="009E3B01">
        <w:rPr>
          <w:rFonts w:ascii="Times New Roman" w:hAnsi="Times New Roman"/>
        </w:rPr>
        <w:t xml:space="preserve">Ridwan HR, </w:t>
      </w:r>
      <w:r w:rsidRPr="009E3B01">
        <w:rPr>
          <w:rFonts w:ascii="Times New Roman" w:hAnsi="Times New Roman"/>
          <w:i/>
        </w:rPr>
        <w:t>Hukum Administrasi Negara</w:t>
      </w:r>
      <w:r w:rsidRPr="009E3B01">
        <w:rPr>
          <w:rFonts w:ascii="Times New Roman" w:hAnsi="Times New Roman"/>
        </w:rPr>
        <w:t>,  PT. Raja Grafindo Persada, Jakarta, 2006, hlm. 100.</w:t>
      </w:r>
    </w:p>
  </w:footnote>
  <w:footnote w:id="78">
    <w:p w:rsidR="00266009" w:rsidRPr="009E3B01" w:rsidRDefault="00266009" w:rsidP="009228EE">
      <w:pPr>
        <w:pStyle w:val="FootnoteText"/>
        <w:tabs>
          <w:tab w:val="left" w:pos="993"/>
        </w:tabs>
        <w:ind w:firstLine="709"/>
        <w:jc w:val="both"/>
        <w:rPr>
          <w:rFonts w:ascii="Times New Roman" w:hAnsi="Times New Roman"/>
        </w:rPr>
      </w:pPr>
      <w:r w:rsidRPr="009E3B01">
        <w:rPr>
          <w:rStyle w:val="FootnoteReference"/>
          <w:rFonts w:ascii="Times New Roman" w:hAnsi="Times New Roman"/>
        </w:rPr>
        <w:footnoteRef/>
      </w:r>
      <w:r w:rsidRPr="009E3B01">
        <w:rPr>
          <w:rFonts w:ascii="Times New Roman" w:hAnsi="Times New Roman"/>
        </w:rPr>
        <w:t xml:space="preserve"> </w:t>
      </w:r>
      <w:r>
        <w:rPr>
          <w:rFonts w:ascii="Times New Roman" w:hAnsi="Times New Roman"/>
        </w:rPr>
        <w:tab/>
        <w:t xml:space="preserve">      </w:t>
      </w:r>
      <w:r w:rsidRPr="009E3B01">
        <w:rPr>
          <w:rFonts w:ascii="Times New Roman" w:hAnsi="Times New Roman"/>
          <w:i/>
        </w:rPr>
        <w:t>Ibid</w:t>
      </w:r>
      <w:r w:rsidRPr="009E3B01">
        <w:rPr>
          <w:rFonts w:ascii="Times New Roman" w:hAnsi="Times New Roman"/>
        </w:rPr>
        <w:t>, hlm. 101.</w:t>
      </w:r>
    </w:p>
  </w:footnote>
  <w:footnote w:id="79">
    <w:p w:rsidR="00266009" w:rsidRPr="009E3B01" w:rsidRDefault="00266009" w:rsidP="00580857">
      <w:pPr>
        <w:pStyle w:val="FootnoteText"/>
        <w:tabs>
          <w:tab w:val="left" w:pos="1134"/>
        </w:tabs>
        <w:ind w:firstLine="709"/>
        <w:jc w:val="both"/>
        <w:rPr>
          <w:rFonts w:ascii="Times New Roman" w:hAnsi="Times New Roman"/>
        </w:rPr>
      </w:pPr>
      <w:r w:rsidRPr="009E3B01">
        <w:rPr>
          <w:rStyle w:val="FootnoteReference"/>
          <w:rFonts w:ascii="Times New Roman" w:hAnsi="Times New Roman"/>
        </w:rPr>
        <w:footnoteRef/>
      </w:r>
      <w:r w:rsidRPr="009E3B01">
        <w:rPr>
          <w:rFonts w:ascii="Times New Roman" w:hAnsi="Times New Roman"/>
        </w:rPr>
        <w:t xml:space="preserve"> </w:t>
      </w:r>
      <w:r>
        <w:rPr>
          <w:rFonts w:ascii="Times New Roman" w:hAnsi="Times New Roman"/>
        </w:rPr>
        <w:tab/>
        <w:t xml:space="preserve">   </w:t>
      </w:r>
      <w:r w:rsidRPr="009E3B01">
        <w:rPr>
          <w:rFonts w:ascii="Times New Roman" w:hAnsi="Times New Roman"/>
          <w:i/>
        </w:rPr>
        <w:t>Ibid</w:t>
      </w:r>
      <w:r w:rsidRPr="009E3B01">
        <w:rPr>
          <w:rFonts w:ascii="Times New Roman" w:hAnsi="Times New Roman"/>
        </w:rPr>
        <w:t>, hlm. 101.</w:t>
      </w:r>
    </w:p>
  </w:footnote>
  <w:footnote w:id="80">
    <w:p w:rsidR="00266009" w:rsidRPr="009E3B01" w:rsidRDefault="00266009" w:rsidP="00613DAF">
      <w:pPr>
        <w:pStyle w:val="FootnoteText"/>
        <w:ind w:firstLine="709"/>
        <w:jc w:val="both"/>
        <w:rPr>
          <w:rFonts w:ascii="Times New Roman" w:hAnsi="Times New Roman"/>
        </w:rPr>
      </w:pPr>
      <w:r w:rsidRPr="009E3B01">
        <w:rPr>
          <w:rStyle w:val="FootnoteReference"/>
          <w:rFonts w:ascii="Times New Roman" w:hAnsi="Times New Roman"/>
        </w:rPr>
        <w:footnoteRef/>
      </w:r>
      <w:r w:rsidRPr="009E3B01">
        <w:rPr>
          <w:rFonts w:ascii="Times New Roman" w:hAnsi="Times New Roman"/>
        </w:rPr>
        <w:t xml:space="preserve"> </w:t>
      </w:r>
      <w:r>
        <w:rPr>
          <w:rFonts w:ascii="Times New Roman" w:hAnsi="Times New Roman"/>
        </w:rPr>
        <w:t xml:space="preserve">    </w:t>
      </w:r>
      <w:r w:rsidRPr="009E3B01">
        <w:rPr>
          <w:rFonts w:ascii="Times New Roman" w:hAnsi="Times New Roman"/>
        </w:rPr>
        <w:t xml:space="preserve">Sadjijono,  </w:t>
      </w:r>
      <w:r w:rsidRPr="005A1C3E">
        <w:rPr>
          <w:rFonts w:ascii="Times New Roman" w:hAnsi="Times New Roman"/>
          <w:i/>
        </w:rPr>
        <w:t>Memahami  Berapa Bab Pokok Hukum Administrasi,</w:t>
      </w:r>
      <w:r>
        <w:rPr>
          <w:rFonts w:ascii="Times New Roman" w:hAnsi="Times New Roman"/>
        </w:rPr>
        <w:t xml:space="preserve"> LaksBang Presindo, Yogyakarta, 200. </w:t>
      </w:r>
      <w:r w:rsidRPr="009E3B01">
        <w:rPr>
          <w:rFonts w:ascii="Times New Roman" w:hAnsi="Times New Roman"/>
        </w:rPr>
        <w:t xml:space="preserve">hlm. 49.      </w:t>
      </w:r>
    </w:p>
  </w:footnote>
  <w:footnote w:id="81">
    <w:p w:rsidR="00266009" w:rsidRPr="009E3B01" w:rsidRDefault="00266009" w:rsidP="00461A32">
      <w:pPr>
        <w:pStyle w:val="FootnoteText"/>
        <w:ind w:firstLine="709"/>
        <w:jc w:val="both"/>
        <w:rPr>
          <w:rFonts w:ascii="Times New Roman" w:hAnsi="Times New Roman"/>
        </w:rPr>
      </w:pPr>
      <w:r w:rsidRPr="009E3B01">
        <w:rPr>
          <w:rStyle w:val="FootnoteReference"/>
          <w:rFonts w:ascii="Times New Roman" w:hAnsi="Times New Roman"/>
        </w:rPr>
        <w:footnoteRef/>
      </w:r>
      <w:r w:rsidRPr="009E3B01">
        <w:rPr>
          <w:rFonts w:ascii="Times New Roman" w:hAnsi="Times New Roman"/>
          <w:i/>
        </w:rPr>
        <w:t xml:space="preserve">  </w:t>
      </w:r>
      <w:r>
        <w:rPr>
          <w:rFonts w:ascii="Times New Roman" w:hAnsi="Times New Roman"/>
          <w:i/>
        </w:rPr>
        <w:t xml:space="preserve">   </w:t>
      </w:r>
      <w:r w:rsidRPr="009E3B01">
        <w:rPr>
          <w:rFonts w:ascii="Times New Roman" w:hAnsi="Times New Roman"/>
          <w:i/>
        </w:rPr>
        <w:t>Ibid</w:t>
      </w:r>
      <w:r w:rsidRPr="009E3B01">
        <w:rPr>
          <w:rFonts w:ascii="Times New Roman" w:hAnsi="Times New Roman"/>
        </w:rPr>
        <w:t>, hlm. 50.</w:t>
      </w:r>
    </w:p>
  </w:footnote>
  <w:footnote w:id="82">
    <w:p w:rsidR="00266009" w:rsidRPr="009E3B01" w:rsidRDefault="00266009" w:rsidP="00461A32">
      <w:pPr>
        <w:pStyle w:val="FootnoteText"/>
        <w:ind w:firstLine="709"/>
        <w:jc w:val="both"/>
        <w:rPr>
          <w:rFonts w:ascii="Times New Roman" w:hAnsi="Times New Roman"/>
        </w:rPr>
      </w:pPr>
      <w:r w:rsidRPr="009E3B01">
        <w:rPr>
          <w:rStyle w:val="FootnoteReference"/>
          <w:rFonts w:ascii="Times New Roman" w:hAnsi="Times New Roman"/>
        </w:rPr>
        <w:footnoteRef/>
      </w:r>
      <w:r w:rsidRPr="009E3B01">
        <w:rPr>
          <w:rFonts w:ascii="Times New Roman" w:hAnsi="Times New Roman"/>
        </w:rPr>
        <w:t xml:space="preserve"> </w:t>
      </w:r>
      <w:r>
        <w:rPr>
          <w:rFonts w:ascii="Times New Roman" w:hAnsi="Times New Roman"/>
        </w:rPr>
        <w:t xml:space="preserve">  </w:t>
      </w:r>
      <w:r w:rsidRPr="009E3B01">
        <w:rPr>
          <w:rFonts w:ascii="Times New Roman" w:hAnsi="Times New Roman"/>
        </w:rPr>
        <w:t xml:space="preserve">Juniarso Ridwan dan Achmad Sodik Sudrajat, </w:t>
      </w:r>
      <w:r w:rsidRPr="009E3B01">
        <w:rPr>
          <w:rFonts w:ascii="Times New Roman" w:hAnsi="Times New Roman"/>
          <w:i/>
        </w:rPr>
        <w:t>Hukum Administrasi Negara Dan Pelayanan Kebijakan Publik</w:t>
      </w:r>
      <w:r w:rsidRPr="009E3B01">
        <w:rPr>
          <w:rFonts w:ascii="Times New Roman" w:hAnsi="Times New Roman"/>
        </w:rPr>
        <w:t>, Nuansa, Bandung,  2009, hlm. 136.</w:t>
      </w:r>
    </w:p>
  </w:footnote>
  <w:footnote w:id="83">
    <w:p w:rsidR="00266009" w:rsidRPr="009E3B01" w:rsidRDefault="00266009" w:rsidP="009228EE">
      <w:pPr>
        <w:pStyle w:val="FootnoteText"/>
        <w:tabs>
          <w:tab w:val="left" w:pos="993"/>
        </w:tabs>
        <w:ind w:firstLine="709"/>
        <w:jc w:val="both"/>
        <w:rPr>
          <w:rFonts w:ascii="Times New Roman" w:hAnsi="Times New Roman"/>
        </w:rPr>
      </w:pPr>
      <w:r w:rsidRPr="009E3B01">
        <w:rPr>
          <w:rStyle w:val="FootnoteReference"/>
          <w:rFonts w:ascii="Times New Roman" w:hAnsi="Times New Roman"/>
        </w:rPr>
        <w:footnoteRef/>
      </w:r>
      <w:r w:rsidRPr="009E3B01">
        <w:rPr>
          <w:rFonts w:ascii="Times New Roman" w:hAnsi="Times New Roman"/>
          <w:i/>
        </w:rPr>
        <w:t xml:space="preserve">  </w:t>
      </w:r>
      <w:r>
        <w:rPr>
          <w:rFonts w:ascii="Times New Roman" w:hAnsi="Times New Roman"/>
          <w:i/>
        </w:rPr>
        <w:t xml:space="preserve">   </w:t>
      </w:r>
      <w:r w:rsidRPr="009E3B01">
        <w:rPr>
          <w:rFonts w:ascii="Times New Roman" w:hAnsi="Times New Roman"/>
          <w:i/>
        </w:rPr>
        <w:t>Ibid</w:t>
      </w:r>
      <w:r w:rsidRPr="009E3B01">
        <w:rPr>
          <w:rFonts w:ascii="Times New Roman" w:hAnsi="Times New Roman"/>
        </w:rPr>
        <w:t>, hlm. 136.</w:t>
      </w:r>
    </w:p>
  </w:footnote>
  <w:footnote w:id="84">
    <w:p w:rsidR="00266009" w:rsidRPr="009E3B01" w:rsidRDefault="00266009" w:rsidP="009228EE">
      <w:pPr>
        <w:pStyle w:val="FootnoteText"/>
        <w:tabs>
          <w:tab w:val="left" w:pos="993"/>
        </w:tabs>
        <w:ind w:firstLine="709"/>
        <w:jc w:val="both"/>
        <w:rPr>
          <w:rFonts w:ascii="Times New Roman" w:hAnsi="Times New Roman"/>
        </w:rPr>
      </w:pPr>
      <w:r w:rsidRPr="009E3B01">
        <w:rPr>
          <w:rStyle w:val="FootnoteReference"/>
          <w:rFonts w:ascii="Times New Roman" w:hAnsi="Times New Roman"/>
        </w:rPr>
        <w:footnoteRef/>
      </w:r>
      <w:r w:rsidRPr="009E3B01">
        <w:rPr>
          <w:rFonts w:ascii="Times New Roman" w:hAnsi="Times New Roman"/>
          <w:i/>
        </w:rPr>
        <w:t xml:space="preserve">  </w:t>
      </w:r>
      <w:r>
        <w:rPr>
          <w:rFonts w:ascii="Times New Roman" w:hAnsi="Times New Roman"/>
          <w:i/>
        </w:rPr>
        <w:t xml:space="preserve">   </w:t>
      </w:r>
      <w:r w:rsidRPr="009E3B01">
        <w:rPr>
          <w:rFonts w:ascii="Times New Roman" w:hAnsi="Times New Roman"/>
          <w:i/>
        </w:rPr>
        <w:t>Ibid</w:t>
      </w:r>
      <w:r w:rsidRPr="009E3B01">
        <w:rPr>
          <w:rFonts w:ascii="Times New Roman" w:hAnsi="Times New Roman"/>
        </w:rPr>
        <w:t>, hlm. 136.</w:t>
      </w:r>
    </w:p>
  </w:footnote>
  <w:footnote w:id="85">
    <w:p w:rsidR="00266009" w:rsidRPr="009E3B01" w:rsidRDefault="00266009" w:rsidP="009228EE">
      <w:pPr>
        <w:pStyle w:val="FootnoteText"/>
        <w:tabs>
          <w:tab w:val="left" w:pos="993"/>
        </w:tabs>
        <w:ind w:firstLine="709"/>
        <w:jc w:val="both"/>
        <w:rPr>
          <w:rFonts w:ascii="Times New Roman" w:hAnsi="Times New Roman"/>
        </w:rPr>
      </w:pPr>
      <w:r w:rsidRPr="009E3B01">
        <w:rPr>
          <w:rStyle w:val="FootnoteReference"/>
          <w:rFonts w:ascii="Times New Roman" w:hAnsi="Times New Roman"/>
        </w:rPr>
        <w:footnoteRef/>
      </w:r>
      <w:r w:rsidRPr="009E3B01">
        <w:rPr>
          <w:rFonts w:ascii="Times New Roman" w:hAnsi="Times New Roman"/>
        </w:rPr>
        <w:t xml:space="preserve">  </w:t>
      </w:r>
      <w:r>
        <w:rPr>
          <w:rFonts w:ascii="Times New Roman" w:hAnsi="Times New Roman"/>
        </w:rPr>
        <w:t xml:space="preserve">   </w:t>
      </w:r>
      <w:r w:rsidRPr="009E3B01">
        <w:rPr>
          <w:rFonts w:ascii="Times New Roman" w:hAnsi="Times New Roman"/>
        </w:rPr>
        <w:t xml:space="preserve">Suteki, </w:t>
      </w:r>
      <w:r w:rsidRPr="009E3B01">
        <w:rPr>
          <w:rFonts w:ascii="Times New Roman" w:hAnsi="Times New Roman"/>
          <w:i/>
        </w:rPr>
        <w:t>Rekonstruksi Politik Hukum Hak Atas Air Pro-Rakyat</w:t>
      </w:r>
      <w:r w:rsidRPr="009E3B01">
        <w:rPr>
          <w:rFonts w:ascii="Times New Roman" w:hAnsi="Times New Roman"/>
        </w:rPr>
        <w:t xml:space="preserve">, </w:t>
      </w:r>
      <w:r w:rsidRPr="009E3B01">
        <w:rPr>
          <w:rFonts w:ascii="Times New Roman" w:hAnsi="Times New Roman"/>
          <w:i/>
        </w:rPr>
        <w:t>Lot.Cit</w:t>
      </w:r>
      <w:r w:rsidRPr="009E3B01">
        <w:rPr>
          <w:rFonts w:ascii="Times New Roman" w:hAnsi="Times New Roman"/>
        </w:rPr>
        <w:t xml:space="preserve">.  </w:t>
      </w:r>
    </w:p>
  </w:footnote>
  <w:footnote w:id="86">
    <w:p w:rsidR="00266009" w:rsidRPr="009E3B01" w:rsidRDefault="00266009" w:rsidP="00080F79">
      <w:pPr>
        <w:pStyle w:val="FootnoteText"/>
        <w:ind w:firstLine="709"/>
        <w:jc w:val="both"/>
        <w:rPr>
          <w:rFonts w:ascii="Times New Roman" w:hAnsi="Times New Roman"/>
        </w:rPr>
      </w:pPr>
      <w:r w:rsidRPr="009E3B01">
        <w:rPr>
          <w:rStyle w:val="FootnoteReference"/>
          <w:rFonts w:ascii="Times New Roman" w:hAnsi="Times New Roman"/>
        </w:rPr>
        <w:footnoteRef/>
      </w:r>
      <w:r>
        <w:rPr>
          <w:rFonts w:ascii="Times New Roman" w:hAnsi="Times New Roman"/>
        </w:rPr>
        <w:t xml:space="preserve">     </w:t>
      </w:r>
      <w:r w:rsidRPr="009E3B01">
        <w:rPr>
          <w:rFonts w:ascii="Times New Roman" w:hAnsi="Times New Roman"/>
        </w:rPr>
        <w:t xml:space="preserve">Adrian Sutedi, </w:t>
      </w:r>
      <w:r w:rsidRPr="009E3B01">
        <w:rPr>
          <w:rFonts w:ascii="Times New Roman" w:hAnsi="Times New Roman"/>
          <w:i/>
        </w:rPr>
        <w:t>Hukum Perizinan Dalam Sektor Pelayanan Publik</w:t>
      </w:r>
      <w:r w:rsidRPr="009E3B01">
        <w:rPr>
          <w:rFonts w:ascii="Times New Roman" w:hAnsi="Times New Roman"/>
        </w:rPr>
        <w:t>, Sinar Grafika,  Jakarta, 2010, hlm. 167-168.</w:t>
      </w:r>
    </w:p>
  </w:footnote>
  <w:footnote w:id="87">
    <w:p w:rsidR="00266009" w:rsidRPr="009E3B01" w:rsidRDefault="00266009" w:rsidP="00A71822">
      <w:pPr>
        <w:pStyle w:val="FootnoteText"/>
        <w:ind w:firstLine="709"/>
        <w:jc w:val="both"/>
        <w:rPr>
          <w:rFonts w:ascii="Times New Roman" w:hAnsi="Times New Roman"/>
        </w:rPr>
      </w:pPr>
      <w:r w:rsidRPr="009E3B01">
        <w:rPr>
          <w:rStyle w:val="FootnoteReference"/>
          <w:rFonts w:ascii="Times New Roman" w:hAnsi="Times New Roman"/>
        </w:rPr>
        <w:footnoteRef/>
      </w:r>
      <w:r>
        <w:rPr>
          <w:rFonts w:ascii="Times New Roman" w:hAnsi="Times New Roman"/>
        </w:rPr>
        <w:t xml:space="preserve">        </w:t>
      </w:r>
      <w:r w:rsidRPr="009E3B01">
        <w:rPr>
          <w:rFonts w:ascii="Times New Roman" w:hAnsi="Times New Roman"/>
          <w:i/>
        </w:rPr>
        <w:t>Ibid</w:t>
      </w:r>
      <w:r w:rsidRPr="009E3B01">
        <w:rPr>
          <w:rFonts w:ascii="Times New Roman" w:hAnsi="Times New Roman"/>
        </w:rPr>
        <w:t xml:space="preserve">, hlm. 167. </w:t>
      </w:r>
    </w:p>
  </w:footnote>
  <w:footnote w:id="88">
    <w:p w:rsidR="00266009" w:rsidRPr="009E3B01" w:rsidRDefault="00266009" w:rsidP="003D0B24">
      <w:pPr>
        <w:pStyle w:val="FootnoteText"/>
        <w:ind w:firstLine="709"/>
        <w:jc w:val="both"/>
        <w:rPr>
          <w:rFonts w:ascii="Times New Roman" w:hAnsi="Times New Roman"/>
        </w:rPr>
      </w:pPr>
      <w:r w:rsidRPr="009E3B01">
        <w:rPr>
          <w:rStyle w:val="FootnoteReference"/>
          <w:rFonts w:ascii="Times New Roman" w:hAnsi="Times New Roman"/>
        </w:rPr>
        <w:footnoteRef/>
      </w:r>
      <w:r w:rsidRPr="009E3B01">
        <w:rPr>
          <w:rFonts w:ascii="Times New Roman" w:hAnsi="Times New Roman"/>
        </w:rPr>
        <w:t xml:space="preserve">  </w:t>
      </w:r>
      <w:r>
        <w:rPr>
          <w:rFonts w:ascii="Times New Roman" w:hAnsi="Times New Roman"/>
        </w:rPr>
        <w:t xml:space="preserve">      </w:t>
      </w:r>
      <w:r w:rsidRPr="009E3B01">
        <w:rPr>
          <w:rFonts w:ascii="Times New Roman" w:hAnsi="Times New Roman"/>
        </w:rPr>
        <w:t xml:space="preserve">Adrian Sutedi, </w:t>
      </w:r>
      <w:r w:rsidRPr="009E3B01">
        <w:rPr>
          <w:rFonts w:ascii="Times New Roman" w:hAnsi="Times New Roman"/>
          <w:i/>
        </w:rPr>
        <w:t>Op, Cit.,</w:t>
      </w:r>
      <w:r w:rsidRPr="009E3B01">
        <w:rPr>
          <w:rFonts w:ascii="Times New Roman" w:hAnsi="Times New Roman"/>
        </w:rPr>
        <w:t xml:space="preserve"> hlm. 170. </w:t>
      </w:r>
    </w:p>
  </w:footnote>
  <w:footnote w:id="89">
    <w:p w:rsidR="00266009" w:rsidRPr="009E3B01" w:rsidRDefault="00266009" w:rsidP="009228EE">
      <w:pPr>
        <w:pStyle w:val="FootnoteText"/>
        <w:tabs>
          <w:tab w:val="left" w:pos="993"/>
        </w:tabs>
        <w:ind w:firstLine="709"/>
        <w:jc w:val="both"/>
        <w:rPr>
          <w:rFonts w:ascii="Times New Roman" w:hAnsi="Times New Roman"/>
        </w:rPr>
      </w:pPr>
      <w:r w:rsidRPr="009E3B01">
        <w:rPr>
          <w:rStyle w:val="FootnoteReference"/>
          <w:rFonts w:ascii="Times New Roman" w:hAnsi="Times New Roman"/>
        </w:rPr>
        <w:footnoteRef/>
      </w:r>
      <w:r w:rsidRPr="009E3B01">
        <w:rPr>
          <w:rFonts w:ascii="Times New Roman" w:hAnsi="Times New Roman"/>
        </w:rPr>
        <w:t xml:space="preserve">  </w:t>
      </w:r>
      <w:r>
        <w:rPr>
          <w:rFonts w:ascii="Times New Roman" w:hAnsi="Times New Roman"/>
        </w:rPr>
        <w:t xml:space="preserve">   </w:t>
      </w:r>
      <w:r w:rsidRPr="009E3B01">
        <w:rPr>
          <w:rFonts w:ascii="Times New Roman" w:hAnsi="Times New Roman"/>
          <w:i/>
        </w:rPr>
        <w:t>Ibid</w:t>
      </w:r>
      <w:r w:rsidRPr="009E3B01">
        <w:rPr>
          <w:rFonts w:ascii="Times New Roman" w:hAnsi="Times New Roman"/>
        </w:rPr>
        <w:t xml:space="preserve">, hlm. 196. </w:t>
      </w:r>
    </w:p>
  </w:footnote>
  <w:footnote w:id="90">
    <w:p w:rsidR="00266009" w:rsidRPr="009E3B01" w:rsidRDefault="00266009" w:rsidP="000551C4">
      <w:pPr>
        <w:pStyle w:val="FootnoteText"/>
        <w:tabs>
          <w:tab w:val="left" w:pos="-4253"/>
        </w:tabs>
        <w:ind w:firstLine="709"/>
        <w:jc w:val="both"/>
        <w:rPr>
          <w:rFonts w:ascii="Times New Roman" w:hAnsi="Times New Roman"/>
          <w:i/>
        </w:rPr>
      </w:pPr>
      <w:r w:rsidRPr="009E3B01">
        <w:rPr>
          <w:rStyle w:val="FootnoteReference"/>
          <w:rFonts w:ascii="Times New Roman" w:hAnsi="Times New Roman"/>
        </w:rPr>
        <w:footnoteRef/>
      </w:r>
      <w:r w:rsidRPr="009E3B01">
        <w:rPr>
          <w:rFonts w:ascii="Times New Roman" w:hAnsi="Times New Roman"/>
        </w:rPr>
        <w:t xml:space="preserve"> </w:t>
      </w:r>
      <w:r>
        <w:rPr>
          <w:rFonts w:ascii="Times New Roman" w:hAnsi="Times New Roman"/>
        </w:rPr>
        <w:t xml:space="preserve">     </w:t>
      </w:r>
      <w:r w:rsidRPr="009E3B01">
        <w:rPr>
          <w:rFonts w:ascii="Times New Roman" w:hAnsi="Times New Roman"/>
        </w:rPr>
        <w:t>Esmi Warassih,</w:t>
      </w:r>
      <w:r>
        <w:rPr>
          <w:rFonts w:ascii="Times New Roman" w:hAnsi="Times New Roman"/>
        </w:rPr>
        <w:t xml:space="preserve"> </w:t>
      </w:r>
      <w:r w:rsidRPr="003B3F8D">
        <w:rPr>
          <w:rFonts w:ascii="Times New Roman" w:hAnsi="Times New Roman"/>
          <w:i/>
        </w:rPr>
        <w:t>Pranata Hukum  Sebuah Telaah Sosiologis</w:t>
      </w:r>
      <w:r>
        <w:rPr>
          <w:rFonts w:ascii="Times New Roman" w:hAnsi="Times New Roman"/>
        </w:rPr>
        <w:t>,  PT. Suryandaru Utama, Semarang 2005, hlm.  43.</w:t>
      </w:r>
    </w:p>
  </w:footnote>
  <w:footnote w:id="91">
    <w:p w:rsidR="00266009" w:rsidRPr="009E3B01" w:rsidRDefault="00266009" w:rsidP="000551C4">
      <w:pPr>
        <w:pStyle w:val="FootnoteText"/>
        <w:ind w:firstLine="709"/>
        <w:jc w:val="both"/>
        <w:rPr>
          <w:rFonts w:ascii="Times New Roman" w:hAnsi="Times New Roman"/>
        </w:rPr>
      </w:pPr>
      <w:r w:rsidRPr="009E3B01">
        <w:rPr>
          <w:rStyle w:val="FootnoteReference"/>
          <w:rFonts w:ascii="Times New Roman" w:hAnsi="Times New Roman"/>
        </w:rPr>
        <w:footnoteRef/>
      </w:r>
      <w:r w:rsidRPr="009E3B01">
        <w:rPr>
          <w:rFonts w:ascii="Times New Roman" w:hAnsi="Times New Roman"/>
        </w:rPr>
        <w:t xml:space="preserve"> </w:t>
      </w:r>
      <w:r>
        <w:rPr>
          <w:rFonts w:ascii="Times New Roman" w:hAnsi="Times New Roman"/>
        </w:rPr>
        <w:t xml:space="preserve">    </w:t>
      </w:r>
      <w:r w:rsidRPr="009E3B01">
        <w:rPr>
          <w:rFonts w:ascii="Times New Roman" w:hAnsi="Times New Roman"/>
        </w:rPr>
        <w:t xml:space="preserve">Suteki, </w:t>
      </w:r>
      <w:r w:rsidRPr="009E3B01">
        <w:rPr>
          <w:rFonts w:ascii="Times New Roman" w:hAnsi="Times New Roman"/>
          <w:i/>
        </w:rPr>
        <w:t>Rekonstruksi Politik Hukum Hak Atas Air Pro-Rakyat</w:t>
      </w:r>
      <w:r w:rsidRPr="009E3B01">
        <w:rPr>
          <w:rFonts w:ascii="Times New Roman" w:hAnsi="Times New Roman"/>
        </w:rPr>
        <w:t xml:space="preserve">, </w:t>
      </w:r>
      <w:r w:rsidRPr="009E3B01">
        <w:rPr>
          <w:rFonts w:ascii="Times New Roman" w:hAnsi="Times New Roman"/>
          <w:i/>
        </w:rPr>
        <w:t>Op, Cit.,</w:t>
      </w:r>
      <w:r w:rsidRPr="009E3B01">
        <w:rPr>
          <w:rFonts w:ascii="Times New Roman" w:hAnsi="Times New Roman"/>
        </w:rPr>
        <w:t xml:space="preserve"> hlm. 64.</w:t>
      </w:r>
    </w:p>
  </w:footnote>
  <w:footnote w:id="92">
    <w:p w:rsidR="00266009" w:rsidRPr="009E3B01" w:rsidRDefault="00266009" w:rsidP="00EF25C4">
      <w:pPr>
        <w:pStyle w:val="FootnoteText"/>
        <w:ind w:firstLine="709"/>
        <w:jc w:val="both"/>
        <w:rPr>
          <w:rFonts w:ascii="Times New Roman" w:hAnsi="Times New Roman"/>
        </w:rPr>
      </w:pPr>
      <w:r w:rsidRPr="009E3B01">
        <w:rPr>
          <w:rStyle w:val="FootnoteReference"/>
          <w:rFonts w:ascii="Times New Roman" w:hAnsi="Times New Roman"/>
        </w:rPr>
        <w:footnoteRef/>
      </w:r>
      <w:r>
        <w:rPr>
          <w:rFonts w:ascii="Times New Roman" w:hAnsi="Times New Roman"/>
        </w:rPr>
        <w:t xml:space="preserve">     </w:t>
      </w:r>
      <w:r w:rsidRPr="009E3B01">
        <w:rPr>
          <w:rFonts w:ascii="Times New Roman" w:hAnsi="Times New Roman"/>
        </w:rPr>
        <w:t xml:space="preserve">H. Zainal Asikin, </w:t>
      </w:r>
      <w:r w:rsidRPr="009E3B01">
        <w:rPr>
          <w:rFonts w:ascii="Times New Roman" w:hAnsi="Times New Roman"/>
          <w:i/>
        </w:rPr>
        <w:t>Mengenal  Filsafat Hukum</w:t>
      </w:r>
      <w:r w:rsidRPr="009E3B01">
        <w:rPr>
          <w:rFonts w:ascii="Times New Roman" w:hAnsi="Times New Roman"/>
        </w:rPr>
        <w:t>,  Pustaka Rineka Cipta, Bandung, 2014, hlm. 56.</w:t>
      </w:r>
    </w:p>
  </w:footnote>
  <w:footnote w:id="93">
    <w:p w:rsidR="00266009" w:rsidRPr="009E3B01" w:rsidRDefault="00266009" w:rsidP="00CF0046">
      <w:pPr>
        <w:pStyle w:val="FootnoteText"/>
        <w:ind w:firstLine="709"/>
        <w:jc w:val="both"/>
        <w:rPr>
          <w:rFonts w:ascii="Times New Roman" w:hAnsi="Times New Roman"/>
        </w:rPr>
      </w:pPr>
      <w:r w:rsidRPr="009E3B01">
        <w:rPr>
          <w:rStyle w:val="FootnoteReference"/>
          <w:rFonts w:ascii="Times New Roman" w:hAnsi="Times New Roman"/>
        </w:rPr>
        <w:footnoteRef/>
      </w:r>
      <w:r w:rsidRPr="009E3B01">
        <w:rPr>
          <w:rFonts w:ascii="Times New Roman" w:hAnsi="Times New Roman"/>
        </w:rPr>
        <w:t xml:space="preserve">  </w:t>
      </w:r>
      <w:r>
        <w:rPr>
          <w:rFonts w:ascii="Times New Roman" w:hAnsi="Times New Roman"/>
        </w:rPr>
        <w:t xml:space="preserve">     </w:t>
      </w:r>
      <w:r w:rsidRPr="009E3B01">
        <w:rPr>
          <w:rFonts w:ascii="Times New Roman" w:hAnsi="Times New Roman"/>
        </w:rPr>
        <w:t xml:space="preserve">Satjipto Rahardjo, dkk, </w:t>
      </w:r>
      <w:r w:rsidRPr="009E3B01">
        <w:rPr>
          <w:rFonts w:ascii="Times New Roman" w:hAnsi="Times New Roman"/>
          <w:i/>
        </w:rPr>
        <w:t>Refleksi Dan Rekonstruksi Ilmu Hukum Indonesia</w:t>
      </w:r>
      <w:r w:rsidRPr="009E3B01">
        <w:rPr>
          <w:rFonts w:ascii="Times New Roman" w:hAnsi="Times New Roman"/>
        </w:rPr>
        <w:t xml:space="preserve">,  </w:t>
      </w:r>
      <w:r w:rsidRPr="009E3B01">
        <w:rPr>
          <w:rFonts w:ascii="Times New Roman" w:hAnsi="Times New Roman"/>
          <w:i/>
        </w:rPr>
        <w:t>Op, Cit</w:t>
      </w:r>
      <w:r w:rsidRPr="009E3B01">
        <w:rPr>
          <w:rFonts w:ascii="Times New Roman" w:hAnsi="Times New Roman"/>
        </w:rPr>
        <w:t>., hlm. 63.</w:t>
      </w:r>
    </w:p>
  </w:footnote>
  <w:footnote w:id="94">
    <w:p w:rsidR="00266009" w:rsidRPr="009E3B01" w:rsidRDefault="00266009" w:rsidP="009228EE">
      <w:pPr>
        <w:pStyle w:val="FootnoteText"/>
        <w:tabs>
          <w:tab w:val="left" w:pos="993"/>
        </w:tabs>
        <w:ind w:firstLine="709"/>
        <w:jc w:val="both"/>
        <w:rPr>
          <w:rFonts w:ascii="Times New Roman" w:hAnsi="Times New Roman"/>
        </w:rPr>
      </w:pPr>
      <w:r w:rsidRPr="009E3B01">
        <w:rPr>
          <w:rStyle w:val="FootnoteReference"/>
          <w:rFonts w:ascii="Times New Roman" w:hAnsi="Times New Roman"/>
        </w:rPr>
        <w:footnoteRef/>
      </w:r>
      <w:r w:rsidRPr="009E3B01">
        <w:rPr>
          <w:rFonts w:ascii="Times New Roman" w:hAnsi="Times New Roman"/>
        </w:rPr>
        <w:t xml:space="preserve"> </w:t>
      </w:r>
      <w:r>
        <w:rPr>
          <w:rFonts w:ascii="Times New Roman" w:hAnsi="Times New Roman"/>
        </w:rPr>
        <w:t xml:space="preserve">      </w:t>
      </w:r>
      <w:r w:rsidRPr="009E3B01">
        <w:rPr>
          <w:rFonts w:ascii="Times New Roman" w:hAnsi="Times New Roman"/>
        </w:rPr>
        <w:t xml:space="preserve">Satya Arinanto dan Ninuk Triyanti, </w:t>
      </w:r>
      <w:r w:rsidRPr="009E3B01">
        <w:rPr>
          <w:rFonts w:ascii="Times New Roman" w:hAnsi="Times New Roman"/>
          <w:i/>
        </w:rPr>
        <w:t>Lot. Cit.</w:t>
      </w:r>
    </w:p>
  </w:footnote>
  <w:footnote w:id="95">
    <w:p w:rsidR="00266009" w:rsidRPr="009E3B01" w:rsidRDefault="00266009" w:rsidP="009228EE">
      <w:pPr>
        <w:pStyle w:val="FootnoteText"/>
        <w:tabs>
          <w:tab w:val="left" w:pos="993"/>
        </w:tabs>
        <w:ind w:firstLine="709"/>
        <w:jc w:val="both"/>
        <w:rPr>
          <w:rFonts w:ascii="Times New Roman" w:hAnsi="Times New Roman"/>
        </w:rPr>
      </w:pPr>
      <w:r w:rsidRPr="009E3B01">
        <w:rPr>
          <w:rStyle w:val="FootnoteReference"/>
          <w:rFonts w:ascii="Times New Roman" w:hAnsi="Times New Roman"/>
        </w:rPr>
        <w:footnoteRef/>
      </w:r>
      <w:r w:rsidRPr="009E3B01">
        <w:rPr>
          <w:rFonts w:ascii="Times New Roman" w:hAnsi="Times New Roman"/>
        </w:rPr>
        <w:t xml:space="preserve">  </w:t>
      </w:r>
      <w:r>
        <w:rPr>
          <w:rFonts w:ascii="Times New Roman" w:hAnsi="Times New Roman"/>
        </w:rPr>
        <w:t xml:space="preserve">     </w:t>
      </w:r>
      <w:r w:rsidRPr="009E3B01">
        <w:rPr>
          <w:rFonts w:ascii="Times New Roman" w:hAnsi="Times New Roman"/>
        </w:rPr>
        <w:t xml:space="preserve">Moh Mahfud MD,  </w:t>
      </w:r>
      <w:r w:rsidRPr="009E3B01">
        <w:rPr>
          <w:rFonts w:ascii="Times New Roman" w:hAnsi="Times New Roman"/>
          <w:i/>
        </w:rPr>
        <w:t>Membangun Politik Hukum Menegakkan Konstitusi,, Lot.Cit</w:t>
      </w:r>
      <w:r w:rsidRPr="009E3B01">
        <w:rPr>
          <w:rFonts w:ascii="Times New Roman" w:hAnsi="Times New Roman"/>
        </w:rPr>
        <w:t>.</w:t>
      </w:r>
    </w:p>
  </w:footnote>
  <w:footnote w:id="96">
    <w:p w:rsidR="00266009" w:rsidRPr="009E3B01" w:rsidRDefault="00266009" w:rsidP="009228EE">
      <w:pPr>
        <w:pStyle w:val="FootnoteText"/>
        <w:tabs>
          <w:tab w:val="left" w:pos="993"/>
        </w:tabs>
        <w:ind w:firstLine="709"/>
        <w:jc w:val="both"/>
        <w:rPr>
          <w:rFonts w:ascii="Times New Roman" w:hAnsi="Times New Roman"/>
        </w:rPr>
      </w:pPr>
      <w:r w:rsidRPr="009E3B01">
        <w:rPr>
          <w:rStyle w:val="FootnoteReference"/>
          <w:rFonts w:ascii="Times New Roman" w:hAnsi="Times New Roman"/>
        </w:rPr>
        <w:footnoteRef/>
      </w:r>
      <w:r w:rsidRPr="009E3B01">
        <w:rPr>
          <w:rFonts w:ascii="Times New Roman" w:hAnsi="Times New Roman"/>
        </w:rPr>
        <w:t xml:space="preserve">  </w:t>
      </w:r>
      <w:r>
        <w:rPr>
          <w:rFonts w:ascii="Times New Roman" w:hAnsi="Times New Roman"/>
        </w:rPr>
        <w:t xml:space="preserve">     </w:t>
      </w:r>
      <w:r w:rsidRPr="009E3B01">
        <w:rPr>
          <w:rFonts w:ascii="Times New Roman" w:hAnsi="Times New Roman"/>
        </w:rPr>
        <w:t xml:space="preserve">Soediman Kartohadiprodjo,  </w:t>
      </w:r>
      <w:r w:rsidRPr="009E3B01">
        <w:rPr>
          <w:rFonts w:ascii="Times New Roman" w:hAnsi="Times New Roman"/>
          <w:i/>
        </w:rPr>
        <w:t>Op, Cit</w:t>
      </w:r>
      <w:r w:rsidRPr="009E3B01">
        <w:rPr>
          <w:rFonts w:ascii="Times New Roman" w:hAnsi="Times New Roman"/>
        </w:rPr>
        <w:t>., hlm. Xvi.</w:t>
      </w:r>
    </w:p>
  </w:footnote>
  <w:footnote w:id="97">
    <w:p w:rsidR="00266009" w:rsidRPr="009E3B01" w:rsidRDefault="00266009" w:rsidP="009228EE">
      <w:pPr>
        <w:pStyle w:val="FootnoteText"/>
        <w:tabs>
          <w:tab w:val="left" w:pos="993"/>
        </w:tabs>
        <w:ind w:firstLine="709"/>
        <w:jc w:val="both"/>
        <w:rPr>
          <w:rFonts w:ascii="Times New Roman" w:hAnsi="Times New Roman"/>
        </w:rPr>
      </w:pPr>
      <w:r w:rsidRPr="009E3B01">
        <w:rPr>
          <w:rStyle w:val="FootnoteReference"/>
          <w:rFonts w:ascii="Times New Roman" w:hAnsi="Times New Roman"/>
        </w:rPr>
        <w:footnoteRef/>
      </w:r>
      <w:r w:rsidRPr="009E3B01">
        <w:rPr>
          <w:rFonts w:ascii="Times New Roman" w:hAnsi="Times New Roman"/>
        </w:rPr>
        <w:t xml:space="preserve"> </w:t>
      </w:r>
      <w:r>
        <w:rPr>
          <w:rFonts w:ascii="Times New Roman" w:hAnsi="Times New Roman"/>
        </w:rPr>
        <w:tab/>
        <w:t xml:space="preserve">    </w:t>
      </w:r>
      <w:r w:rsidRPr="009E3B01">
        <w:rPr>
          <w:rFonts w:ascii="Times New Roman" w:hAnsi="Times New Roman"/>
        </w:rPr>
        <w:t xml:space="preserve">Ketua Pansus, </w:t>
      </w:r>
      <w:r w:rsidRPr="009E3B01">
        <w:rPr>
          <w:rFonts w:ascii="Times New Roman" w:hAnsi="Times New Roman"/>
          <w:i/>
        </w:rPr>
        <w:t>Risalah Rapat Ke III Pansus Pembahas Ranperda Pengelolaan Usaha Pertambangan Mineral dan Batubara DPRD, Provinsi Sulawesi Selatan</w:t>
      </w:r>
      <w:r w:rsidRPr="009E3B01">
        <w:rPr>
          <w:rFonts w:ascii="Times New Roman" w:hAnsi="Times New Roman"/>
        </w:rPr>
        <w:t xml:space="preserve">, Tanggal 6 April 2010. </w:t>
      </w:r>
    </w:p>
  </w:footnote>
  <w:footnote w:id="98">
    <w:p w:rsidR="00266009" w:rsidRPr="009E3B01" w:rsidRDefault="00266009" w:rsidP="009228EE">
      <w:pPr>
        <w:pStyle w:val="FootnoteText"/>
        <w:tabs>
          <w:tab w:val="left" w:pos="993"/>
        </w:tabs>
        <w:ind w:firstLine="709"/>
        <w:jc w:val="both"/>
        <w:rPr>
          <w:rFonts w:ascii="Times New Roman" w:hAnsi="Times New Roman"/>
        </w:rPr>
      </w:pPr>
      <w:r w:rsidRPr="009E3B01">
        <w:rPr>
          <w:rStyle w:val="FootnoteReference"/>
          <w:rFonts w:ascii="Times New Roman" w:hAnsi="Times New Roman"/>
        </w:rPr>
        <w:footnoteRef/>
      </w:r>
      <w:r w:rsidRPr="009E3B01">
        <w:rPr>
          <w:rFonts w:ascii="Times New Roman" w:hAnsi="Times New Roman"/>
        </w:rPr>
        <w:t xml:space="preserve">  </w:t>
      </w:r>
      <w:r>
        <w:rPr>
          <w:rFonts w:ascii="Times New Roman" w:hAnsi="Times New Roman"/>
        </w:rPr>
        <w:t xml:space="preserve">    </w:t>
      </w:r>
      <w:r w:rsidRPr="009E3B01">
        <w:rPr>
          <w:rFonts w:ascii="Times New Roman" w:hAnsi="Times New Roman"/>
          <w:i/>
        </w:rPr>
        <w:t>Ibid</w:t>
      </w:r>
      <w:r w:rsidRPr="009E3B01">
        <w:rPr>
          <w:rFonts w:ascii="Times New Roman" w:hAnsi="Times New Roman"/>
        </w:rPr>
        <w:t>.</w:t>
      </w:r>
    </w:p>
  </w:footnote>
  <w:footnote w:id="99">
    <w:p w:rsidR="00266009" w:rsidRPr="009E3B01" w:rsidRDefault="00266009" w:rsidP="009228EE">
      <w:pPr>
        <w:pStyle w:val="FootnoteText"/>
        <w:tabs>
          <w:tab w:val="left" w:pos="993"/>
        </w:tabs>
        <w:ind w:firstLine="709"/>
        <w:jc w:val="both"/>
        <w:rPr>
          <w:rFonts w:ascii="Times New Roman" w:hAnsi="Times New Roman"/>
        </w:rPr>
      </w:pPr>
      <w:r w:rsidRPr="009E3B01">
        <w:rPr>
          <w:rStyle w:val="FootnoteReference"/>
          <w:rFonts w:ascii="Times New Roman" w:hAnsi="Times New Roman"/>
        </w:rPr>
        <w:footnoteRef/>
      </w:r>
      <w:r w:rsidRPr="009E3B01">
        <w:rPr>
          <w:rFonts w:ascii="Times New Roman" w:hAnsi="Times New Roman"/>
        </w:rPr>
        <w:t xml:space="preserve">  </w:t>
      </w:r>
      <w:r>
        <w:rPr>
          <w:rFonts w:ascii="Times New Roman" w:hAnsi="Times New Roman"/>
        </w:rPr>
        <w:t xml:space="preserve">     </w:t>
      </w:r>
      <w:r w:rsidRPr="009E3B01">
        <w:rPr>
          <w:rFonts w:ascii="Times New Roman" w:hAnsi="Times New Roman"/>
          <w:i/>
        </w:rPr>
        <w:t>Ibid</w:t>
      </w:r>
      <w:r w:rsidRPr="009E3B01">
        <w:rPr>
          <w:rFonts w:ascii="Times New Roman" w:hAnsi="Times New Roman"/>
        </w:rPr>
        <w:t>.</w:t>
      </w:r>
    </w:p>
  </w:footnote>
  <w:footnote w:id="100">
    <w:p w:rsidR="00266009" w:rsidRPr="009E3B01" w:rsidRDefault="00266009" w:rsidP="009228EE">
      <w:pPr>
        <w:pStyle w:val="FootnoteText"/>
        <w:tabs>
          <w:tab w:val="left" w:pos="993"/>
        </w:tabs>
        <w:ind w:firstLine="709"/>
        <w:jc w:val="both"/>
        <w:rPr>
          <w:rFonts w:ascii="Times New Roman" w:hAnsi="Times New Roman"/>
        </w:rPr>
      </w:pPr>
      <w:r w:rsidRPr="009E3B01">
        <w:rPr>
          <w:rStyle w:val="FootnoteReference"/>
          <w:rFonts w:ascii="Times New Roman" w:hAnsi="Times New Roman"/>
        </w:rPr>
        <w:footnoteRef/>
      </w:r>
      <w:r>
        <w:rPr>
          <w:rFonts w:ascii="Times New Roman" w:hAnsi="Times New Roman"/>
        </w:rPr>
        <w:tab/>
        <w:t xml:space="preserve">    </w:t>
      </w:r>
      <w:r w:rsidRPr="009E3B01">
        <w:rPr>
          <w:rFonts w:ascii="Times New Roman" w:hAnsi="Times New Roman"/>
        </w:rPr>
        <w:t xml:space="preserve">DPRD Provinsi Sulawesi Selatan, </w:t>
      </w:r>
      <w:r w:rsidRPr="009E3B01">
        <w:rPr>
          <w:rFonts w:ascii="Times New Roman" w:hAnsi="Times New Roman"/>
          <w:i/>
        </w:rPr>
        <w:t>Risalah Rapat Pansus Pembahas Ranperda Pengelolaan Usaha Pertambangan Mineral Dan Batubara DPRD Prov. Sulawesi Selatan</w:t>
      </w:r>
      <w:r w:rsidRPr="009E3B01">
        <w:rPr>
          <w:rFonts w:ascii="Times New Roman" w:hAnsi="Times New Roman"/>
        </w:rPr>
        <w:t>, Tanggal 30 Mei 2011.</w:t>
      </w:r>
    </w:p>
  </w:footnote>
  <w:footnote w:id="101">
    <w:p w:rsidR="00266009" w:rsidRPr="009E3B01" w:rsidRDefault="00266009" w:rsidP="009228EE">
      <w:pPr>
        <w:pStyle w:val="FootnoteText"/>
        <w:tabs>
          <w:tab w:val="left" w:pos="993"/>
        </w:tabs>
        <w:ind w:firstLine="709"/>
        <w:jc w:val="both"/>
        <w:rPr>
          <w:rFonts w:ascii="Times New Roman" w:hAnsi="Times New Roman"/>
          <w:i/>
        </w:rPr>
      </w:pPr>
      <w:r w:rsidRPr="009E3B01">
        <w:rPr>
          <w:rStyle w:val="FootnoteReference"/>
          <w:rFonts w:ascii="Times New Roman" w:hAnsi="Times New Roman"/>
        </w:rPr>
        <w:footnoteRef/>
      </w:r>
      <w:r w:rsidRPr="009E3B01">
        <w:rPr>
          <w:rFonts w:ascii="Times New Roman" w:hAnsi="Times New Roman"/>
        </w:rPr>
        <w:t xml:space="preserve"> </w:t>
      </w:r>
      <w:r>
        <w:rPr>
          <w:rFonts w:ascii="Times New Roman" w:hAnsi="Times New Roman"/>
        </w:rPr>
        <w:tab/>
        <w:t xml:space="preserve">     </w:t>
      </w:r>
      <w:r w:rsidRPr="009E3B01">
        <w:rPr>
          <w:rFonts w:ascii="Times New Roman" w:hAnsi="Times New Roman"/>
          <w:i/>
        </w:rPr>
        <w:t>Ibid.</w:t>
      </w:r>
    </w:p>
  </w:footnote>
  <w:footnote w:id="102">
    <w:p w:rsidR="00266009" w:rsidRPr="009E3B01" w:rsidRDefault="00266009" w:rsidP="009228EE">
      <w:pPr>
        <w:pStyle w:val="FootnoteText"/>
        <w:tabs>
          <w:tab w:val="left" w:pos="993"/>
        </w:tabs>
        <w:ind w:firstLine="709"/>
        <w:jc w:val="both"/>
        <w:rPr>
          <w:rFonts w:ascii="Times New Roman" w:hAnsi="Times New Roman"/>
        </w:rPr>
      </w:pPr>
      <w:r w:rsidRPr="009E3B01">
        <w:rPr>
          <w:rStyle w:val="FootnoteReference"/>
          <w:rFonts w:ascii="Times New Roman" w:hAnsi="Times New Roman"/>
        </w:rPr>
        <w:footnoteRef/>
      </w:r>
      <w:r w:rsidRPr="009E3B01">
        <w:rPr>
          <w:rFonts w:ascii="Times New Roman" w:hAnsi="Times New Roman"/>
        </w:rPr>
        <w:t xml:space="preserve">  </w:t>
      </w:r>
      <w:r>
        <w:rPr>
          <w:rFonts w:ascii="Times New Roman" w:hAnsi="Times New Roman"/>
        </w:rPr>
        <w:t xml:space="preserve">    </w:t>
      </w:r>
      <w:r w:rsidRPr="009E3B01">
        <w:rPr>
          <w:rFonts w:ascii="Times New Roman" w:hAnsi="Times New Roman"/>
          <w:i/>
        </w:rPr>
        <w:t>Ibid</w:t>
      </w:r>
      <w:r w:rsidRPr="009E3B01">
        <w:rPr>
          <w:rFonts w:ascii="Times New Roman" w:hAnsi="Times New Roman"/>
        </w:rPr>
        <w:t>.</w:t>
      </w:r>
    </w:p>
  </w:footnote>
  <w:footnote w:id="103">
    <w:p w:rsidR="00266009" w:rsidRPr="009E3B01" w:rsidRDefault="00266009" w:rsidP="003A4669">
      <w:pPr>
        <w:pStyle w:val="FootnoteText"/>
        <w:ind w:firstLine="709"/>
        <w:jc w:val="both"/>
        <w:rPr>
          <w:rFonts w:ascii="Times New Roman" w:hAnsi="Times New Roman"/>
        </w:rPr>
      </w:pPr>
      <w:r w:rsidRPr="009E3B01">
        <w:rPr>
          <w:rStyle w:val="FootnoteReference"/>
          <w:rFonts w:ascii="Times New Roman" w:hAnsi="Times New Roman"/>
        </w:rPr>
        <w:footnoteRef/>
      </w:r>
      <w:r w:rsidRPr="009E3B01">
        <w:rPr>
          <w:rFonts w:ascii="Times New Roman" w:hAnsi="Times New Roman"/>
        </w:rPr>
        <w:t xml:space="preserve"> </w:t>
      </w:r>
      <w:r>
        <w:rPr>
          <w:rFonts w:ascii="Times New Roman" w:hAnsi="Times New Roman"/>
        </w:rPr>
        <w:t xml:space="preserve">     </w:t>
      </w:r>
      <w:r w:rsidRPr="009E3B01">
        <w:rPr>
          <w:rFonts w:ascii="Times New Roman" w:hAnsi="Times New Roman"/>
          <w:i/>
        </w:rPr>
        <w:t>Ibid</w:t>
      </w:r>
      <w:r w:rsidRPr="009E3B01">
        <w:rPr>
          <w:rFonts w:ascii="Times New Roman" w:hAnsi="Times New Roman"/>
        </w:rPr>
        <w:t>.</w:t>
      </w:r>
    </w:p>
  </w:footnote>
  <w:footnote w:id="104">
    <w:p w:rsidR="00266009" w:rsidRPr="009E3B01" w:rsidRDefault="00266009" w:rsidP="00643703">
      <w:pPr>
        <w:pStyle w:val="FootnoteText"/>
        <w:tabs>
          <w:tab w:val="left" w:pos="993"/>
        </w:tabs>
        <w:ind w:firstLine="709"/>
        <w:jc w:val="both"/>
        <w:rPr>
          <w:rFonts w:ascii="Times New Roman" w:hAnsi="Times New Roman"/>
        </w:rPr>
      </w:pPr>
      <w:r w:rsidRPr="009E3B01">
        <w:rPr>
          <w:rStyle w:val="FootnoteReference"/>
          <w:rFonts w:ascii="Times New Roman" w:hAnsi="Times New Roman"/>
        </w:rPr>
        <w:footnoteRef/>
      </w:r>
      <w:r>
        <w:rPr>
          <w:rFonts w:ascii="Times New Roman" w:hAnsi="Times New Roman"/>
        </w:rPr>
        <w:tab/>
        <w:t xml:space="preserve">     </w:t>
      </w:r>
      <w:r w:rsidRPr="009E3B01">
        <w:rPr>
          <w:rFonts w:ascii="Times New Roman" w:hAnsi="Times New Roman"/>
        </w:rPr>
        <w:t xml:space="preserve">Maria Farida Indrati S, </w:t>
      </w:r>
      <w:r w:rsidRPr="009E3B01">
        <w:rPr>
          <w:rFonts w:ascii="Times New Roman" w:hAnsi="Times New Roman"/>
          <w:i/>
        </w:rPr>
        <w:t>Ilmu Perundang-Undangan 2 Proses dan Teknik Pembentukannya</w:t>
      </w:r>
      <w:r w:rsidRPr="009E3B01">
        <w:rPr>
          <w:rFonts w:ascii="Times New Roman" w:hAnsi="Times New Roman"/>
        </w:rPr>
        <w:t>,  Kanisius,  Yogyakarta, 2007, hlm. 108.</w:t>
      </w:r>
    </w:p>
  </w:footnote>
  <w:footnote w:id="105">
    <w:p w:rsidR="00266009" w:rsidRPr="009E3B01" w:rsidRDefault="00266009" w:rsidP="00643703">
      <w:pPr>
        <w:pStyle w:val="FootnoteText"/>
        <w:tabs>
          <w:tab w:val="left" w:pos="993"/>
        </w:tabs>
        <w:ind w:firstLine="709"/>
        <w:jc w:val="both"/>
        <w:rPr>
          <w:rFonts w:ascii="Times New Roman" w:hAnsi="Times New Roman"/>
        </w:rPr>
      </w:pPr>
      <w:r w:rsidRPr="009E3B01">
        <w:rPr>
          <w:rStyle w:val="FootnoteReference"/>
          <w:rFonts w:ascii="Times New Roman" w:hAnsi="Times New Roman"/>
        </w:rPr>
        <w:footnoteRef/>
      </w:r>
      <w:r>
        <w:rPr>
          <w:rFonts w:ascii="Times New Roman" w:hAnsi="Times New Roman"/>
        </w:rPr>
        <w:tab/>
        <w:t xml:space="preserve">     </w:t>
      </w:r>
      <w:r w:rsidRPr="009E3B01">
        <w:rPr>
          <w:rFonts w:ascii="Times New Roman" w:hAnsi="Times New Roman"/>
        </w:rPr>
        <w:t xml:space="preserve">Yuliandri, </w:t>
      </w:r>
      <w:r w:rsidRPr="009E3B01">
        <w:rPr>
          <w:rFonts w:ascii="Times New Roman" w:hAnsi="Times New Roman"/>
          <w:i/>
        </w:rPr>
        <w:t>Op. Cit</w:t>
      </w:r>
      <w:r w:rsidRPr="009E3B01">
        <w:rPr>
          <w:rFonts w:ascii="Times New Roman" w:hAnsi="Times New Roman"/>
        </w:rPr>
        <w:t>., hlm. 136.</w:t>
      </w:r>
    </w:p>
  </w:footnote>
  <w:footnote w:id="106">
    <w:p w:rsidR="00266009" w:rsidRPr="009E3B01" w:rsidRDefault="00266009" w:rsidP="000B7FB8">
      <w:pPr>
        <w:pStyle w:val="FootnoteText"/>
        <w:ind w:firstLine="709"/>
        <w:jc w:val="both"/>
        <w:rPr>
          <w:rFonts w:ascii="Times New Roman" w:hAnsi="Times New Roman"/>
        </w:rPr>
      </w:pPr>
      <w:r w:rsidRPr="009E3B01">
        <w:rPr>
          <w:rStyle w:val="FootnoteReference"/>
          <w:rFonts w:ascii="Times New Roman" w:hAnsi="Times New Roman"/>
        </w:rPr>
        <w:footnoteRef/>
      </w:r>
      <w:r w:rsidRPr="009E3B01">
        <w:rPr>
          <w:rFonts w:ascii="Times New Roman" w:hAnsi="Times New Roman"/>
        </w:rPr>
        <w:t xml:space="preserve"> </w:t>
      </w:r>
      <w:r>
        <w:rPr>
          <w:rFonts w:ascii="Times New Roman" w:hAnsi="Times New Roman"/>
        </w:rPr>
        <w:t xml:space="preserve">     </w:t>
      </w:r>
      <w:r w:rsidRPr="009E3B01">
        <w:rPr>
          <w:rFonts w:ascii="Times New Roman" w:hAnsi="Times New Roman"/>
        </w:rPr>
        <w:t xml:space="preserve">Jazim Hamidi, </w:t>
      </w:r>
      <w:r w:rsidRPr="009E3B01">
        <w:rPr>
          <w:rFonts w:ascii="Times New Roman" w:hAnsi="Times New Roman"/>
          <w:i/>
        </w:rPr>
        <w:t>Optik Hukum Peraturan Daerah Bermasalah Menggagas Peraturan Daerah  Yang Responsif dan Berkesinambungan</w:t>
      </w:r>
      <w:r w:rsidRPr="009E3B01">
        <w:rPr>
          <w:rFonts w:ascii="Times New Roman" w:hAnsi="Times New Roman"/>
        </w:rPr>
        <w:t>,  Prestasi Pustakaraya,  Jakarta, 2011, hlm. 7.</w:t>
      </w:r>
    </w:p>
  </w:footnote>
  <w:footnote w:id="107">
    <w:p w:rsidR="00266009" w:rsidRPr="009E3B01" w:rsidRDefault="00266009" w:rsidP="00643703">
      <w:pPr>
        <w:pStyle w:val="FootnoteText"/>
        <w:tabs>
          <w:tab w:val="left" w:pos="993"/>
        </w:tabs>
        <w:ind w:firstLine="709"/>
        <w:jc w:val="both"/>
        <w:rPr>
          <w:rFonts w:ascii="Times New Roman" w:hAnsi="Times New Roman"/>
        </w:rPr>
      </w:pPr>
      <w:r w:rsidRPr="009E3B01">
        <w:rPr>
          <w:rStyle w:val="FootnoteReference"/>
          <w:rFonts w:ascii="Times New Roman" w:hAnsi="Times New Roman"/>
        </w:rPr>
        <w:footnoteRef/>
      </w:r>
      <w:r w:rsidRPr="009E3B01">
        <w:rPr>
          <w:rFonts w:ascii="Times New Roman" w:hAnsi="Times New Roman"/>
        </w:rPr>
        <w:t xml:space="preserve"> </w:t>
      </w:r>
      <w:r>
        <w:rPr>
          <w:rFonts w:ascii="Times New Roman" w:hAnsi="Times New Roman"/>
        </w:rPr>
        <w:tab/>
        <w:t xml:space="preserve">     </w:t>
      </w:r>
      <w:r w:rsidRPr="009E3B01">
        <w:rPr>
          <w:rFonts w:ascii="Times New Roman" w:hAnsi="Times New Roman"/>
          <w:i/>
        </w:rPr>
        <w:t>Ibid</w:t>
      </w:r>
      <w:r w:rsidRPr="009E3B01">
        <w:rPr>
          <w:rFonts w:ascii="Times New Roman" w:hAnsi="Times New Roman"/>
        </w:rPr>
        <w:t>, hlm. 8.</w:t>
      </w:r>
    </w:p>
  </w:footnote>
  <w:footnote w:id="108">
    <w:p w:rsidR="00266009" w:rsidRPr="009E3B01" w:rsidRDefault="00266009" w:rsidP="00643703">
      <w:pPr>
        <w:pStyle w:val="FootnoteText"/>
        <w:tabs>
          <w:tab w:val="left" w:pos="993"/>
        </w:tabs>
        <w:ind w:firstLine="709"/>
        <w:jc w:val="both"/>
        <w:rPr>
          <w:rFonts w:ascii="Times New Roman" w:hAnsi="Times New Roman"/>
        </w:rPr>
      </w:pPr>
      <w:r w:rsidRPr="009E3B01">
        <w:rPr>
          <w:rStyle w:val="FootnoteReference"/>
          <w:rFonts w:ascii="Times New Roman" w:hAnsi="Times New Roman"/>
        </w:rPr>
        <w:footnoteRef/>
      </w:r>
      <w:r w:rsidRPr="009E3B01">
        <w:rPr>
          <w:rFonts w:ascii="Times New Roman" w:hAnsi="Times New Roman"/>
        </w:rPr>
        <w:t xml:space="preserve"> </w:t>
      </w:r>
      <w:r>
        <w:rPr>
          <w:rFonts w:ascii="Times New Roman" w:hAnsi="Times New Roman"/>
        </w:rPr>
        <w:tab/>
        <w:t xml:space="preserve">     </w:t>
      </w:r>
      <w:r w:rsidRPr="009E3B01">
        <w:rPr>
          <w:rFonts w:ascii="Times New Roman" w:hAnsi="Times New Roman"/>
          <w:i/>
        </w:rPr>
        <w:t>Ibid</w:t>
      </w:r>
      <w:r w:rsidRPr="009E3B01">
        <w:rPr>
          <w:rFonts w:ascii="Times New Roman" w:hAnsi="Times New Roman"/>
        </w:rPr>
        <w:t>, hlm. 8.</w:t>
      </w:r>
    </w:p>
  </w:footnote>
  <w:footnote w:id="109">
    <w:p w:rsidR="00266009" w:rsidRPr="009E3B01" w:rsidRDefault="00266009" w:rsidP="00643703">
      <w:pPr>
        <w:pStyle w:val="FootnoteText"/>
        <w:tabs>
          <w:tab w:val="left" w:pos="993"/>
        </w:tabs>
        <w:ind w:firstLine="709"/>
        <w:jc w:val="both"/>
        <w:rPr>
          <w:rFonts w:ascii="Times New Roman" w:hAnsi="Times New Roman"/>
        </w:rPr>
      </w:pPr>
      <w:r w:rsidRPr="009E3B01">
        <w:rPr>
          <w:rStyle w:val="FootnoteReference"/>
          <w:rFonts w:ascii="Times New Roman" w:hAnsi="Times New Roman"/>
        </w:rPr>
        <w:footnoteRef/>
      </w:r>
      <w:r w:rsidRPr="009E3B01">
        <w:rPr>
          <w:rFonts w:ascii="Times New Roman" w:hAnsi="Times New Roman"/>
        </w:rPr>
        <w:t xml:space="preserve"> </w:t>
      </w:r>
      <w:r>
        <w:rPr>
          <w:rFonts w:ascii="Times New Roman" w:hAnsi="Times New Roman"/>
        </w:rPr>
        <w:tab/>
        <w:t xml:space="preserve">     </w:t>
      </w:r>
      <w:r w:rsidRPr="009E3B01">
        <w:rPr>
          <w:rFonts w:ascii="Times New Roman" w:hAnsi="Times New Roman"/>
        </w:rPr>
        <w:t xml:space="preserve">Elli Ruslina, </w:t>
      </w:r>
      <w:r w:rsidRPr="006566C0">
        <w:rPr>
          <w:rFonts w:ascii="Times New Roman" w:hAnsi="Times New Roman"/>
          <w:i/>
        </w:rPr>
        <w:t>Dasar Perekonomian Indonesia  Dalam Penyimpangan Mandat Konstitusi  UUD Negara Tahun 1945</w:t>
      </w:r>
      <w:r>
        <w:rPr>
          <w:rFonts w:ascii="Times New Roman" w:hAnsi="Times New Roman"/>
        </w:rPr>
        <w:t>,  Total Media,  Yogyakarta, 2013,</w:t>
      </w:r>
      <w:r>
        <w:rPr>
          <w:rFonts w:ascii="Times New Roman" w:hAnsi="Times New Roman"/>
          <w:i/>
        </w:rPr>
        <w:t xml:space="preserve"> </w:t>
      </w:r>
      <w:r w:rsidRPr="009E3B01">
        <w:rPr>
          <w:rFonts w:ascii="Times New Roman" w:hAnsi="Times New Roman"/>
        </w:rPr>
        <w:t>hlm.  143.</w:t>
      </w:r>
    </w:p>
  </w:footnote>
  <w:footnote w:id="110">
    <w:p w:rsidR="00266009" w:rsidRPr="009E3B01" w:rsidRDefault="00266009" w:rsidP="00643703">
      <w:pPr>
        <w:pStyle w:val="FootnoteText"/>
        <w:tabs>
          <w:tab w:val="left" w:pos="993"/>
        </w:tabs>
        <w:ind w:firstLine="709"/>
        <w:jc w:val="both"/>
        <w:rPr>
          <w:rFonts w:ascii="Times New Roman" w:hAnsi="Times New Roman"/>
        </w:rPr>
      </w:pPr>
      <w:r w:rsidRPr="009E3B01">
        <w:rPr>
          <w:rStyle w:val="FootnoteReference"/>
          <w:rFonts w:ascii="Times New Roman" w:hAnsi="Times New Roman"/>
        </w:rPr>
        <w:footnoteRef/>
      </w:r>
      <w:r w:rsidRPr="009E3B01">
        <w:rPr>
          <w:rFonts w:ascii="Times New Roman" w:hAnsi="Times New Roman"/>
        </w:rPr>
        <w:t xml:space="preserve"> </w:t>
      </w:r>
      <w:r>
        <w:rPr>
          <w:rFonts w:ascii="Times New Roman" w:hAnsi="Times New Roman"/>
        </w:rPr>
        <w:tab/>
        <w:t xml:space="preserve">     </w:t>
      </w:r>
      <w:r w:rsidRPr="009E3B01">
        <w:rPr>
          <w:rFonts w:ascii="Times New Roman" w:hAnsi="Times New Roman"/>
        </w:rPr>
        <w:t xml:space="preserve">Suteki, </w:t>
      </w:r>
      <w:r w:rsidRPr="009E3B01">
        <w:rPr>
          <w:rFonts w:ascii="Times New Roman" w:hAnsi="Times New Roman"/>
          <w:i/>
        </w:rPr>
        <w:t>Desain Hukum Di Ruang Sosial</w:t>
      </w:r>
      <w:r w:rsidRPr="009E3B01">
        <w:rPr>
          <w:rFonts w:ascii="Times New Roman" w:hAnsi="Times New Roman"/>
        </w:rPr>
        <w:t xml:space="preserve">, </w:t>
      </w:r>
      <w:r w:rsidRPr="009E3B01">
        <w:rPr>
          <w:rFonts w:ascii="Times New Roman" w:hAnsi="Times New Roman"/>
          <w:i/>
        </w:rPr>
        <w:t>Op. Cit</w:t>
      </w:r>
      <w:r w:rsidRPr="009E3B01">
        <w:rPr>
          <w:rFonts w:ascii="Times New Roman" w:hAnsi="Times New Roman"/>
        </w:rPr>
        <w:t>., hlm. 74.</w:t>
      </w:r>
    </w:p>
  </w:footnote>
  <w:footnote w:id="111">
    <w:p w:rsidR="00266009" w:rsidRPr="009E3B01" w:rsidRDefault="00266009" w:rsidP="00643703">
      <w:pPr>
        <w:pStyle w:val="FootnoteText"/>
        <w:tabs>
          <w:tab w:val="left" w:pos="993"/>
        </w:tabs>
        <w:ind w:firstLine="709"/>
        <w:jc w:val="both"/>
        <w:rPr>
          <w:rFonts w:ascii="Times New Roman" w:hAnsi="Times New Roman"/>
        </w:rPr>
      </w:pPr>
      <w:r w:rsidRPr="009E3B01">
        <w:rPr>
          <w:rStyle w:val="FootnoteReference"/>
          <w:rFonts w:ascii="Times New Roman" w:hAnsi="Times New Roman"/>
        </w:rPr>
        <w:footnoteRef/>
      </w:r>
      <w:r w:rsidRPr="009E3B01">
        <w:rPr>
          <w:rFonts w:ascii="Times New Roman" w:hAnsi="Times New Roman"/>
        </w:rPr>
        <w:t xml:space="preserve">  </w:t>
      </w:r>
      <w:r>
        <w:rPr>
          <w:rFonts w:ascii="Times New Roman" w:hAnsi="Times New Roman"/>
        </w:rPr>
        <w:t xml:space="preserve">     </w:t>
      </w:r>
      <w:r w:rsidRPr="009E3B01">
        <w:rPr>
          <w:rFonts w:ascii="Times New Roman" w:hAnsi="Times New Roman"/>
        </w:rPr>
        <w:t>Gunawan Sumodiningrat</w:t>
      </w:r>
      <w:r w:rsidRPr="009E3B01">
        <w:rPr>
          <w:rFonts w:ascii="Times New Roman" w:hAnsi="Times New Roman"/>
          <w:i/>
        </w:rPr>
        <w:t>,  Lot. Cit</w:t>
      </w:r>
      <w:r w:rsidRPr="009E3B01">
        <w:rPr>
          <w:rFonts w:ascii="Times New Roman" w:hAnsi="Times New Roman"/>
        </w:rPr>
        <w:t>.</w:t>
      </w:r>
    </w:p>
  </w:footnote>
  <w:footnote w:id="112">
    <w:p w:rsidR="00266009" w:rsidRPr="009E3B01" w:rsidRDefault="00266009" w:rsidP="00643703">
      <w:pPr>
        <w:pStyle w:val="FootnoteText"/>
        <w:tabs>
          <w:tab w:val="left" w:pos="993"/>
        </w:tabs>
        <w:ind w:firstLine="709"/>
        <w:jc w:val="both"/>
        <w:rPr>
          <w:rFonts w:ascii="Times New Roman" w:hAnsi="Times New Roman"/>
        </w:rPr>
      </w:pPr>
      <w:r w:rsidRPr="009E3B01">
        <w:rPr>
          <w:rStyle w:val="FootnoteReference"/>
          <w:rFonts w:ascii="Times New Roman" w:hAnsi="Times New Roman"/>
        </w:rPr>
        <w:footnoteRef/>
      </w:r>
      <w:r w:rsidRPr="009E3B01">
        <w:rPr>
          <w:rFonts w:ascii="Times New Roman" w:hAnsi="Times New Roman"/>
        </w:rPr>
        <w:t xml:space="preserve">  </w:t>
      </w:r>
      <w:r>
        <w:rPr>
          <w:rFonts w:ascii="Times New Roman" w:hAnsi="Times New Roman"/>
        </w:rPr>
        <w:t xml:space="preserve">     </w:t>
      </w:r>
      <w:r w:rsidRPr="009E3B01">
        <w:rPr>
          <w:rFonts w:ascii="Times New Roman" w:hAnsi="Times New Roman"/>
          <w:i/>
        </w:rPr>
        <w:t>Ibid</w:t>
      </w:r>
      <w:r w:rsidRPr="009E3B01">
        <w:rPr>
          <w:rFonts w:ascii="Times New Roman" w:hAnsi="Times New Roman"/>
        </w:rPr>
        <w:t>, hlm. 35.</w:t>
      </w:r>
    </w:p>
  </w:footnote>
  <w:footnote w:id="113">
    <w:p w:rsidR="00266009" w:rsidRPr="009E3B01" w:rsidRDefault="00266009" w:rsidP="00643703">
      <w:pPr>
        <w:pStyle w:val="FootnoteText"/>
        <w:tabs>
          <w:tab w:val="left" w:pos="993"/>
        </w:tabs>
        <w:ind w:firstLine="709"/>
        <w:jc w:val="both"/>
        <w:rPr>
          <w:rFonts w:ascii="Times New Roman" w:hAnsi="Times New Roman"/>
        </w:rPr>
      </w:pPr>
      <w:r w:rsidRPr="009E3B01">
        <w:rPr>
          <w:rStyle w:val="FootnoteReference"/>
          <w:rFonts w:ascii="Times New Roman" w:hAnsi="Times New Roman"/>
        </w:rPr>
        <w:footnoteRef/>
      </w:r>
      <w:r w:rsidRPr="009E3B01">
        <w:rPr>
          <w:rFonts w:ascii="Times New Roman" w:hAnsi="Times New Roman"/>
        </w:rPr>
        <w:t xml:space="preserve">  </w:t>
      </w:r>
      <w:r>
        <w:rPr>
          <w:rFonts w:ascii="Times New Roman" w:hAnsi="Times New Roman"/>
        </w:rPr>
        <w:t xml:space="preserve">     </w:t>
      </w:r>
      <w:r w:rsidRPr="009E3B01">
        <w:rPr>
          <w:rFonts w:ascii="Times New Roman" w:hAnsi="Times New Roman"/>
          <w:i/>
        </w:rPr>
        <w:t>Ibid</w:t>
      </w:r>
      <w:r w:rsidRPr="009E3B01">
        <w:rPr>
          <w:rFonts w:ascii="Times New Roman" w:hAnsi="Times New Roman"/>
        </w:rPr>
        <w:t>, hlm. 34.</w:t>
      </w:r>
    </w:p>
  </w:footnote>
  <w:footnote w:id="114">
    <w:p w:rsidR="00266009" w:rsidRPr="009E3B01" w:rsidRDefault="00266009" w:rsidP="00643703">
      <w:pPr>
        <w:pStyle w:val="FootnoteText"/>
        <w:tabs>
          <w:tab w:val="left" w:pos="993"/>
        </w:tabs>
        <w:ind w:firstLine="709"/>
        <w:jc w:val="both"/>
        <w:rPr>
          <w:rFonts w:ascii="Times New Roman" w:hAnsi="Times New Roman"/>
        </w:rPr>
      </w:pPr>
      <w:r w:rsidRPr="009E3B01">
        <w:rPr>
          <w:rStyle w:val="FootnoteReference"/>
          <w:rFonts w:ascii="Times New Roman" w:hAnsi="Times New Roman"/>
        </w:rPr>
        <w:footnoteRef/>
      </w:r>
      <w:r w:rsidRPr="009E3B01">
        <w:rPr>
          <w:rFonts w:ascii="Times New Roman" w:hAnsi="Times New Roman"/>
        </w:rPr>
        <w:t xml:space="preserve"> </w:t>
      </w:r>
      <w:r>
        <w:rPr>
          <w:rFonts w:ascii="Times New Roman" w:hAnsi="Times New Roman"/>
        </w:rPr>
        <w:tab/>
        <w:t xml:space="preserve">      </w:t>
      </w:r>
      <w:r w:rsidRPr="009E3B01">
        <w:rPr>
          <w:rFonts w:ascii="Times New Roman" w:hAnsi="Times New Roman"/>
        </w:rPr>
        <w:t xml:space="preserve">Suteki,  </w:t>
      </w:r>
      <w:r w:rsidRPr="009E3B01">
        <w:rPr>
          <w:rFonts w:ascii="Times New Roman" w:hAnsi="Times New Roman"/>
          <w:i/>
        </w:rPr>
        <w:t>Rekonstruksi Politik Hukum Hak Atas Air Pro-Rakyat</w:t>
      </w:r>
      <w:r w:rsidRPr="009E3B01">
        <w:rPr>
          <w:rFonts w:ascii="Times New Roman" w:hAnsi="Times New Roman"/>
        </w:rPr>
        <w:t xml:space="preserve">,  </w:t>
      </w:r>
      <w:r w:rsidRPr="00690F8B">
        <w:rPr>
          <w:rFonts w:ascii="Times New Roman" w:hAnsi="Times New Roman"/>
          <w:i/>
        </w:rPr>
        <w:t>Op, Cit.</w:t>
      </w:r>
      <w:r w:rsidRPr="009E3B01">
        <w:rPr>
          <w:rFonts w:ascii="Times New Roman" w:hAnsi="Times New Roman"/>
        </w:rPr>
        <w:t>, hlm. 294.</w:t>
      </w:r>
    </w:p>
  </w:footnote>
  <w:footnote w:id="115">
    <w:p w:rsidR="00266009" w:rsidRPr="009E3B01" w:rsidRDefault="00266009" w:rsidP="009174B7">
      <w:pPr>
        <w:pStyle w:val="FootnoteText"/>
        <w:ind w:firstLine="709"/>
        <w:jc w:val="both"/>
        <w:rPr>
          <w:rFonts w:ascii="Times New Roman" w:hAnsi="Times New Roman"/>
        </w:rPr>
      </w:pPr>
      <w:r w:rsidRPr="009E3B01">
        <w:rPr>
          <w:rStyle w:val="FootnoteReference"/>
          <w:rFonts w:ascii="Times New Roman" w:hAnsi="Times New Roman"/>
        </w:rPr>
        <w:footnoteRef/>
      </w:r>
      <w:r>
        <w:rPr>
          <w:rFonts w:ascii="Times New Roman" w:hAnsi="Times New Roman"/>
        </w:rPr>
        <w:t xml:space="preserve">      </w:t>
      </w:r>
      <w:r w:rsidRPr="009E3B01">
        <w:rPr>
          <w:rFonts w:ascii="Times New Roman" w:hAnsi="Times New Roman"/>
          <w:i/>
        </w:rPr>
        <w:t>Ibid</w:t>
      </w:r>
      <w:r w:rsidRPr="009E3B01">
        <w:rPr>
          <w:rFonts w:ascii="Times New Roman" w:hAnsi="Times New Roman"/>
        </w:rPr>
        <w:t>, hlm. 295.</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DD1FE0"/>
    <w:multiLevelType w:val="hybridMultilevel"/>
    <w:tmpl w:val="099E7732"/>
    <w:lvl w:ilvl="0" w:tplc="04090019">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05C43F6"/>
    <w:multiLevelType w:val="hybridMultilevel"/>
    <w:tmpl w:val="A06E0BA4"/>
    <w:lvl w:ilvl="0" w:tplc="BA9EB69A">
      <w:start w:val="1"/>
      <w:numFmt w:val="decimal"/>
      <w:lvlText w:val="%1."/>
      <w:lvlJc w:val="left"/>
      <w:pPr>
        <w:ind w:left="1069" w:hanging="360"/>
      </w:pPr>
      <w:rPr>
        <w:rFonts w:hint="default"/>
        <w:b w:val="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nsid w:val="106A7778"/>
    <w:multiLevelType w:val="hybridMultilevel"/>
    <w:tmpl w:val="989AD50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A0576AA"/>
    <w:multiLevelType w:val="hybridMultilevel"/>
    <w:tmpl w:val="B03A2816"/>
    <w:lvl w:ilvl="0" w:tplc="1DFA748A">
      <w:start w:val="1"/>
      <w:numFmt w:val="decimal"/>
      <w:lvlText w:val="%1."/>
      <w:lvlJc w:val="left"/>
      <w:pPr>
        <w:ind w:left="360" w:hanging="360"/>
      </w:pPr>
      <w:rPr>
        <w:rFonts w:hint="default"/>
        <w:b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180" w:hanging="180"/>
      </w:pPr>
    </w:lvl>
    <w:lvl w:ilvl="6" w:tplc="37286688">
      <w:start w:val="1"/>
      <w:numFmt w:val="decimal"/>
      <w:lvlText w:val="%7."/>
      <w:lvlJc w:val="left"/>
      <w:pPr>
        <w:ind w:left="2345" w:hanging="360"/>
      </w:pPr>
      <w:rPr>
        <w:b w:val="0"/>
      </w:rPr>
    </w:lvl>
    <w:lvl w:ilvl="7" w:tplc="04090019">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CB75122"/>
    <w:multiLevelType w:val="hybridMultilevel"/>
    <w:tmpl w:val="A9BE6D16"/>
    <w:lvl w:ilvl="0" w:tplc="9026669A">
      <w:start w:val="1"/>
      <w:numFmt w:val="decimal"/>
      <w:lvlText w:val="(%1)"/>
      <w:lvlJc w:val="left"/>
      <w:pPr>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16C54D4"/>
    <w:multiLevelType w:val="hybridMultilevel"/>
    <w:tmpl w:val="30D605AE"/>
    <w:lvl w:ilvl="0" w:tplc="9F74A782">
      <w:start w:val="1"/>
      <w:numFmt w:val="decimal"/>
      <w:lvlText w:val="(%1)"/>
      <w:lvlJc w:val="left"/>
      <w:pPr>
        <w:ind w:left="360" w:hanging="360"/>
      </w:pPr>
      <w:rPr>
        <w:rFonts w:hint="default"/>
      </w:rPr>
    </w:lvl>
    <w:lvl w:ilvl="1" w:tplc="04090019">
      <w:start w:val="1"/>
      <w:numFmt w:val="lowerLetter"/>
      <w:lvlText w:val="%2."/>
      <w:lvlJc w:val="left"/>
      <w:pPr>
        <w:ind w:left="786" w:hanging="360"/>
      </w:pPr>
    </w:lvl>
    <w:lvl w:ilvl="2" w:tplc="4DDA2F9C">
      <w:start w:val="1"/>
      <w:numFmt w:val="decimal"/>
      <w:lvlText w:val="%3."/>
      <w:lvlJc w:val="left"/>
      <w:pPr>
        <w:ind w:left="360" w:hanging="360"/>
      </w:pPr>
      <w:rPr>
        <w:rFonts w:hint="default"/>
        <w:b w:val="0"/>
      </w:rPr>
    </w:lvl>
    <w:lvl w:ilvl="3" w:tplc="1BDC21C4">
      <w:start w:val="1"/>
      <w:numFmt w:val="decimal"/>
      <w:lvlText w:val="%4)"/>
      <w:lvlJc w:val="left"/>
      <w:pPr>
        <w:ind w:left="360" w:hanging="360"/>
      </w:pPr>
      <w:rPr>
        <w:rFonts w:hint="default"/>
      </w:rPr>
    </w:lvl>
    <w:lvl w:ilvl="4" w:tplc="1A8E0ADC">
      <w:start w:val="1"/>
      <w:numFmt w:val="upperLetter"/>
      <w:lvlText w:val="%5."/>
      <w:lvlJc w:val="left"/>
      <w:pPr>
        <w:ind w:left="360" w:hanging="360"/>
      </w:pPr>
      <w:rPr>
        <w:rFonts w:hint="default"/>
        <w:b/>
      </w:rPr>
    </w:lvl>
    <w:lvl w:ilvl="5" w:tplc="3FD2CB2A">
      <w:start w:val="1"/>
      <w:numFmt w:val="lowerRoman"/>
      <w:lvlText w:val="(%6)"/>
      <w:lvlJc w:val="left"/>
      <w:pPr>
        <w:ind w:left="720" w:hanging="720"/>
      </w:pPr>
      <w:rPr>
        <w:rFonts w:ascii="Times New Roman" w:eastAsia="Calibri" w:hAnsi="Times New Roman" w:cs="Times New Roman"/>
      </w:r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24602750"/>
    <w:multiLevelType w:val="hybridMultilevel"/>
    <w:tmpl w:val="F1C4A0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6F84082"/>
    <w:multiLevelType w:val="hybridMultilevel"/>
    <w:tmpl w:val="730CEDD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73D008E"/>
    <w:multiLevelType w:val="hybridMultilevel"/>
    <w:tmpl w:val="060403A2"/>
    <w:lvl w:ilvl="0" w:tplc="DA8A7256">
      <w:start w:val="3"/>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A983DFF"/>
    <w:multiLevelType w:val="hybridMultilevel"/>
    <w:tmpl w:val="C94E377E"/>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62E504D"/>
    <w:multiLevelType w:val="hybridMultilevel"/>
    <w:tmpl w:val="EC52AF9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AB3251A"/>
    <w:multiLevelType w:val="hybridMultilevel"/>
    <w:tmpl w:val="43047E24"/>
    <w:lvl w:ilvl="0" w:tplc="E5E8BBF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3EF92940"/>
    <w:multiLevelType w:val="hybridMultilevel"/>
    <w:tmpl w:val="E00A8EDC"/>
    <w:lvl w:ilvl="0" w:tplc="B090F2CC">
      <w:start w:val="2"/>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
    <w:nsid w:val="40E72236"/>
    <w:multiLevelType w:val="hybridMultilevel"/>
    <w:tmpl w:val="33FEF9D6"/>
    <w:lvl w:ilvl="0" w:tplc="09DC8FF0">
      <w:start w:val="1"/>
      <w:numFmt w:val="decimal"/>
      <w:lvlText w:val="%1."/>
      <w:lvlJc w:val="left"/>
      <w:pPr>
        <w:ind w:left="1004" w:hanging="360"/>
      </w:pPr>
      <w:rPr>
        <w:rFonts w:ascii="Times New Roman" w:eastAsiaTheme="minorHAnsi" w:hAnsi="Times New Roman" w:cstheme="minorBidi"/>
        <w:b w:val="0"/>
        <w:i w:val="0"/>
        <w:color w:val="auto"/>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4">
    <w:nsid w:val="41650890"/>
    <w:multiLevelType w:val="hybridMultilevel"/>
    <w:tmpl w:val="957081F4"/>
    <w:lvl w:ilvl="0" w:tplc="128C09CE">
      <w:start w:val="1"/>
      <w:numFmt w:val="decimal"/>
      <w:lvlText w:val="%1."/>
      <w:lvlJc w:val="left"/>
      <w:pPr>
        <w:ind w:left="1215" w:hanging="360"/>
      </w:pPr>
      <w:rPr>
        <w:rFonts w:hint="default"/>
      </w:rPr>
    </w:lvl>
    <w:lvl w:ilvl="1" w:tplc="04090019" w:tentative="1">
      <w:start w:val="1"/>
      <w:numFmt w:val="lowerLetter"/>
      <w:lvlText w:val="%2."/>
      <w:lvlJc w:val="left"/>
      <w:pPr>
        <w:ind w:left="1935" w:hanging="360"/>
      </w:pPr>
    </w:lvl>
    <w:lvl w:ilvl="2" w:tplc="0409001B" w:tentative="1">
      <w:start w:val="1"/>
      <w:numFmt w:val="lowerRoman"/>
      <w:lvlText w:val="%3."/>
      <w:lvlJc w:val="right"/>
      <w:pPr>
        <w:ind w:left="2655" w:hanging="180"/>
      </w:pPr>
    </w:lvl>
    <w:lvl w:ilvl="3" w:tplc="0409000F" w:tentative="1">
      <w:start w:val="1"/>
      <w:numFmt w:val="decimal"/>
      <w:lvlText w:val="%4."/>
      <w:lvlJc w:val="left"/>
      <w:pPr>
        <w:ind w:left="3375" w:hanging="360"/>
      </w:pPr>
    </w:lvl>
    <w:lvl w:ilvl="4" w:tplc="04090019" w:tentative="1">
      <w:start w:val="1"/>
      <w:numFmt w:val="lowerLetter"/>
      <w:lvlText w:val="%5."/>
      <w:lvlJc w:val="left"/>
      <w:pPr>
        <w:ind w:left="4095" w:hanging="360"/>
      </w:pPr>
    </w:lvl>
    <w:lvl w:ilvl="5" w:tplc="0409001B" w:tentative="1">
      <w:start w:val="1"/>
      <w:numFmt w:val="lowerRoman"/>
      <w:lvlText w:val="%6."/>
      <w:lvlJc w:val="right"/>
      <w:pPr>
        <w:ind w:left="4815" w:hanging="180"/>
      </w:pPr>
    </w:lvl>
    <w:lvl w:ilvl="6" w:tplc="0409000F" w:tentative="1">
      <w:start w:val="1"/>
      <w:numFmt w:val="decimal"/>
      <w:lvlText w:val="%7."/>
      <w:lvlJc w:val="left"/>
      <w:pPr>
        <w:ind w:left="5535" w:hanging="360"/>
      </w:pPr>
    </w:lvl>
    <w:lvl w:ilvl="7" w:tplc="04090019" w:tentative="1">
      <w:start w:val="1"/>
      <w:numFmt w:val="lowerLetter"/>
      <w:lvlText w:val="%8."/>
      <w:lvlJc w:val="left"/>
      <w:pPr>
        <w:ind w:left="6255" w:hanging="360"/>
      </w:pPr>
    </w:lvl>
    <w:lvl w:ilvl="8" w:tplc="0409001B" w:tentative="1">
      <w:start w:val="1"/>
      <w:numFmt w:val="lowerRoman"/>
      <w:lvlText w:val="%9."/>
      <w:lvlJc w:val="right"/>
      <w:pPr>
        <w:ind w:left="6975" w:hanging="180"/>
      </w:pPr>
    </w:lvl>
  </w:abstractNum>
  <w:abstractNum w:abstractNumId="15">
    <w:nsid w:val="416D46F7"/>
    <w:multiLevelType w:val="hybridMultilevel"/>
    <w:tmpl w:val="03E81F62"/>
    <w:lvl w:ilvl="0" w:tplc="09DC8FF0">
      <w:start w:val="1"/>
      <w:numFmt w:val="decimal"/>
      <w:lvlText w:val="%1."/>
      <w:lvlJc w:val="left"/>
      <w:pPr>
        <w:ind w:left="360" w:hanging="360"/>
      </w:pPr>
      <w:rPr>
        <w:rFonts w:ascii="Times New Roman" w:eastAsiaTheme="minorHAnsi" w:hAnsi="Times New Roman" w:cstheme="minorBidi"/>
        <w:b w:val="0"/>
        <w:i w:val="0"/>
        <w:color w:val="auto"/>
      </w:rPr>
    </w:lvl>
    <w:lvl w:ilvl="1" w:tplc="04090019">
      <w:start w:val="1"/>
      <w:numFmt w:val="lowerLetter"/>
      <w:lvlText w:val="%2."/>
      <w:lvlJc w:val="left"/>
      <w:pPr>
        <w:ind w:left="2468" w:hanging="360"/>
      </w:pPr>
    </w:lvl>
    <w:lvl w:ilvl="2" w:tplc="B32AEBA8">
      <w:start w:val="1"/>
      <w:numFmt w:val="decimal"/>
      <w:lvlText w:val="(%3)"/>
      <w:lvlJc w:val="left"/>
      <w:pPr>
        <w:ind w:left="3368" w:hanging="360"/>
      </w:pPr>
    </w:lvl>
    <w:lvl w:ilvl="3" w:tplc="5AE09C10">
      <w:start w:val="1"/>
      <w:numFmt w:val="upperLetter"/>
      <w:lvlText w:val="%4."/>
      <w:lvlJc w:val="left"/>
      <w:pPr>
        <w:ind w:left="360" w:hanging="360"/>
      </w:pPr>
      <w:rPr>
        <w:color w:val="000000"/>
      </w:rPr>
    </w:lvl>
    <w:lvl w:ilvl="4" w:tplc="09DC8FF0">
      <w:start w:val="1"/>
      <w:numFmt w:val="decimal"/>
      <w:lvlText w:val="%5."/>
      <w:lvlJc w:val="left"/>
      <w:pPr>
        <w:tabs>
          <w:tab w:val="num" w:pos="360"/>
        </w:tabs>
        <w:ind w:left="360" w:hanging="360"/>
      </w:pPr>
      <w:rPr>
        <w:rFonts w:ascii="Times New Roman" w:eastAsiaTheme="minorHAnsi" w:hAnsi="Times New Roman" w:cstheme="minorBidi"/>
        <w:b w:val="0"/>
        <w:i w:val="0"/>
        <w:color w:val="auto"/>
      </w:rPr>
    </w:lvl>
    <w:lvl w:ilvl="5" w:tplc="650AC5C2">
      <w:start w:val="1"/>
      <w:numFmt w:val="decimal"/>
      <w:lvlText w:val="%6."/>
      <w:lvlJc w:val="left"/>
      <w:pPr>
        <w:tabs>
          <w:tab w:val="num" w:pos="360"/>
        </w:tabs>
        <w:ind w:left="360" w:hanging="360"/>
      </w:pPr>
      <w:rPr>
        <w:b w:val="0"/>
        <w:i w:val="0"/>
        <w:color w:val="auto"/>
      </w:rPr>
    </w:lvl>
    <w:lvl w:ilvl="6" w:tplc="552E3F38">
      <w:start w:val="1"/>
      <w:numFmt w:val="decimal"/>
      <w:lvlText w:val="%7."/>
      <w:lvlJc w:val="left"/>
      <w:pPr>
        <w:tabs>
          <w:tab w:val="num" w:pos="644"/>
        </w:tabs>
        <w:ind w:left="644" w:hanging="360"/>
      </w:pPr>
      <w:rPr>
        <w:b w:val="0"/>
      </w:r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nsid w:val="42707E12"/>
    <w:multiLevelType w:val="hybridMultilevel"/>
    <w:tmpl w:val="89A274CE"/>
    <w:lvl w:ilvl="0" w:tplc="F72E454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42CD7B33"/>
    <w:multiLevelType w:val="hybridMultilevel"/>
    <w:tmpl w:val="022E022E"/>
    <w:lvl w:ilvl="0" w:tplc="2828F1C0">
      <w:start w:val="1"/>
      <w:numFmt w:val="upperLetter"/>
      <w:lvlText w:val="%1."/>
      <w:lvlJc w:val="left"/>
      <w:pPr>
        <w:ind w:left="960" w:hanging="60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6112C5F"/>
    <w:multiLevelType w:val="hybridMultilevel"/>
    <w:tmpl w:val="E65E2042"/>
    <w:lvl w:ilvl="0" w:tplc="25AA6ED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4A124838"/>
    <w:multiLevelType w:val="hybridMultilevel"/>
    <w:tmpl w:val="AB10117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C4D5A47"/>
    <w:multiLevelType w:val="hybridMultilevel"/>
    <w:tmpl w:val="B5505FE6"/>
    <w:lvl w:ilvl="0" w:tplc="7E18EEC6">
      <w:start w:val="1"/>
      <w:numFmt w:val="upperLetter"/>
      <w:lvlText w:val="%1."/>
      <w:lvlJc w:val="left"/>
      <w:pPr>
        <w:ind w:left="960" w:hanging="60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0FF1EBC"/>
    <w:multiLevelType w:val="hybridMultilevel"/>
    <w:tmpl w:val="730CEDD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A3B6074"/>
    <w:multiLevelType w:val="hybridMultilevel"/>
    <w:tmpl w:val="13EA425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5A6B1406"/>
    <w:multiLevelType w:val="hybridMultilevel"/>
    <w:tmpl w:val="72EE84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DE31421"/>
    <w:multiLevelType w:val="hybridMultilevel"/>
    <w:tmpl w:val="892A7C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E42676F"/>
    <w:multiLevelType w:val="hybridMultilevel"/>
    <w:tmpl w:val="E3DE6384"/>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5EFF2CE3"/>
    <w:multiLevelType w:val="hybridMultilevel"/>
    <w:tmpl w:val="0E36B300"/>
    <w:lvl w:ilvl="0" w:tplc="1562D020">
      <w:start w:val="1"/>
      <w:numFmt w:val="decimal"/>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7">
    <w:nsid w:val="5F9A56F3"/>
    <w:multiLevelType w:val="hybridMultilevel"/>
    <w:tmpl w:val="9D9CE8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49B54A4"/>
    <w:multiLevelType w:val="hybridMultilevel"/>
    <w:tmpl w:val="CD165152"/>
    <w:lvl w:ilvl="0" w:tplc="9026669A">
      <w:start w:val="1"/>
      <w:numFmt w:val="decimal"/>
      <w:lvlText w:val="(%1)"/>
      <w:lvlJc w:val="left"/>
      <w:pPr>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5CB692D"/>
    <w:multiLevelType w:val="hybridMultilevel"/>
    <w:tmpl w:val="3DD20A80"/>
    <w:lvl w:ilvl="0" w:tplc="4E86EFA6">
      <w:start w:val="1"/>
      <w:numFmt w:val="decimal"/>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30">
    <w:nsid w:val="669D7521"/>
    <w:multiLevelType w:val="hybridMultilevel"/>
    <w:tmpl w:val="27A6929A"/>
    <w:lvl w:ilvl="0" w:tplc="DB888D38">
      <w:start w:val="1"/>
      <w:numFmt w:val="decimal"/>
      <w:lvlText w:val="%1."/>
      <w:lvlJc w:val="left"/>
      <w:pPr>
        <w:ind w:left="360" w:hanging="360"/>
      </w:pPr>
      <w:rPr>
        <w:rFonts w:hint="default"/>
      </w:rPr>
    </w:lvl>
    <w:lvl w:ilvl="1" w:tplc="04090019">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1">
    <w:nsid w:val="73C1719A"/>
    <w:multiLevelType w:val="hybridMultilevel"/>
    <w:tmpl w:val="831E795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3D340DE"/>
    <w:multiLevelType w:val="multilevel"/>
    <w:tmpl w:val="DA9ADD06"/>
    <w:lvl w:ilvl="0">
      <w:start w:val="1"/>
      <w:numFmt w:val="decimal"/>
      <w:lvlText w:val="%1."/>
      <w:lvlJc w:val="left"/>
      <w:pPr>
        <w:ind w:left="360" w:hanging="360"/>
      </w:pPr>
      <w:rPr>
        <w:rFonts w:ascii="Times New Roman" w:eastAsia="Calibri" w:hAnsi="Times New Roman" w:cs="Times New Roman"/>
        <w:b w:val="0"/>
      </w:rPr>
    </w:lvl>
    <w:lvl w:ilvl="1">
      <w:start w:val="1"/>
      <w:numFmt w:val="decimal"/>
      <w:isLgl/>
      <w:lvlText w:val="%1.%2"/>
      <w:lvlJc w:val="left"/>
      <w:pPr>
        <w:ind w:left="42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33">
    <w:nsid w:val="765F7D65"/>
    <w:multiLevelType w:val="hybridMultilevel"/>
    <w:tmpl w:val="C4F44E3C"/>
    <w:lvl w:ilvl="0" w:tplc="D17E4DCA">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4">
    <w:nsid w:val="7EB42393"/>
    <w:multiLevelType w:val="hybridMultilevel"/>
    <w:tmpl w:val="D16E0CC8"/>
    <w:lvl w:ilvl="0" w:tplc="C94C17C0">
      <w:start w:val="1"/>
      <w:numFmt w:val="decimal"/>
      <w:lvlText w:val="%1."/>
      <w:lvlJc w:val="left"/>
      <w:pPr>
        <w:ind w:left="360" w:hanging="360"/>
      </w:pPr>
      <w:rPr>
        <w:rFonts w:ascii="Times New Roman" w:eastAsia="Calibri"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nsid w:val="7F7C1565"/>
    <w:multiLevelType w:val="hybridMultilevel"/>
    <w:tmpl w:val="D5304CF8"/>
    <w:lvl w:ilvl="0" w:tplc="3DD21622">
      <w:start w:val="1"/>
      <w:numFmt w:val="lowerRoman"/>
      <w:lvlText w:val="%1."/>
      <w:lvlJc w:val="left"/>
      <w:pPr>
        <w:ind w:left="1440" w:hanging="360"/>
      </w:pPr>
      <w:rPr>
        <w:rFonts w:ascii="Times New Roman" w:eastAsia="Calibri" w:hAnsi="Times New Roman" w:cs="Times New Roman"/>
      </w:rPr>
    </w:lvl>
    <w:lvl w:ilvl="1" w:tplc="04090019">
      <w:start w:val="1"/>
      <w:numFmt w:val="lowerLetter"/>
      <w:lvlText w:val="%2."/>
      <w:lvlJc w:val="left"/>
      <w:pPr>
        <w:ind w:left="2160" w:hanging="360"/>
      </w:pPr>
    </w:lvl>
    <w:lvl w:ilvl="2" w:tplc="0409001B">
      <w:start w:val="1"/>
      <w:numFmt w:val="lowerRoman"/>
      <w:lvlText w:val="%3."/>
      <w:lvlJc w:val="right"/>
      <w:pPr>
        <w:ind w:left="180" w:hanging="180"/>
      </w:pPr>
    </w:lvl>
    <w:lvl w:ilvl="3" w:tplc="FB6037D8">
      <w:start w:val="1"/>
      <w:numFmt w:val="decimal"/>
      <w:lvlText w:val="%4."/>
      <w:lvlJc w:val="left"/>
      <w:pPr>
        <w:ind w:left="360" w:hanging="360"/>
      </w:pPr>
      <w:rPr>
        <w:rFonts w:hint="default"/>
        <w:b w:val="0"/>
      </w:rPr>
    </w:lvl>
    <w:lvl w:ilvl="4" w:tplc="04090019">
      <w:start w:val="1"/>
      <w:numFmt w:val="lowerLetter"/>
      <w:lvlText w:val="%5."/>
      <w:lvlJc w:val="left"/>
      <w:pPr>
        <w:ind w:left="4320" w:hanging="360"/>
      </w:pPr>
    </w:lvl>
    <w:lvl w:ilvl="5" w:tplc="20D869A4">
      <w:start w:val="1"/>
      <w:numFmt w:val="upperLetter"/>
      <w:lvlText w:val="%6."/>
      <w:lvlJc w:val="left"/>
      <w:pPr>
        <w:ind w:left="360" w:hanging="360"/>
      </w:pPr>
      <w:rPr>
        <w:rFonts w:hint="default"/>
        <w:b/>
      </w:r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31"/>
  </w:num>
  <w:num w:numId="3">
    <w:abstractNumId w:val="7"/>
  </w:num>
  <w:num w:numId="4">
    <w:abstractNumId w:val="6"/>
  </w:num>
  <w:num w:numId="5">
    <w:abstractNumId w:val="21"/>
  </w:num>
  <w:num w:numId="6">
    <w:abstractNumId w:val="11"/>
  </w:num>
  <w:num w:numId="7">
    <w:abstractNumId w:val="32"/>
  </w:num>
  <w:num w:numId="8">
    <w:abstractNumId w:val="18"/>
  </w:num>
  <w:num w:numId="9">
    <w:abstractNumId w:val="28"/>
  </w:num>
  <w:num w:numId="10">
    <w:abstractNumId w:val="4"/>
  </w:num>
  <w:num w:numId="11">
    <w:abstractNumId w:val="25"/>
  </w:num>
  <w:num w:numId="12">
    <w:abstractNumId w:val="5"/>
  </w:num>
  <w:num w:numId="13">
    <w:abstractNumId w:val="15"/>
  </w:num>
  <w:num w:numId="14">
    <w:abstractNumId w:val="34"/>
  </w:num>
  <w:num w:numId="15">
    <w:abstractNumId w:val="19"/>
  </w:num>
  <w:num w:numId="16">
    <w:abstractNumId w:val="1"/>
  </w:num>
  <w:num w:numId="17">
    <w:abstractNumId w:val="30"/>
  </w:num>
  <w:num w:numId="18">
    <w:abstractNumId w:val="16"/>
  </w:num>
  <w:num w:numId="19">
    <w:abstractNumId w:val="22"/>
  </w:num>
  <w:num w:numId="20">
    <w:abstractNumId w:val="3"/>
  </w:num>
  <w:num w:numId="21">
    <w:abstractNumId w:val="0"/>
  </w:num>
  <w:num w:numId="22">
    <w:abstractNumId w:val="35"/>
  </w:num>
  <w:num w:numId="23">
    <w:abstractNumId w:val="9"/>
  </w:num>
  <w:num w:numId="24">
    <w:abstractNumId w:val="8"/>
  </w:num>
  <w:num w:numId="25">
    <w:abstractNumId w:val="12"/>
  </w:num>
  <w:num w:numId="26">
    <w:abstractNumId w:val="33"/>
  </w:num>
  <w:num w:numId="27">
    <w:abstractNumId w:val="26"/>
  </w:num>
  <w:num w:numId="28">
    <w:abstractNumId w:val="29"/>
  </w:num>
  <w:num w:numId="29">
    <w:abstractNumId w:val="23"/>
  </w:num>
  <w:num w:numId="30">
    <w:abstractNumId w:val="10"/>
  </w:num>
  <w:num w:numId="31">
    <w:abstractNumId w:val="20"/>
  </w:num>
  <w:num w:numId="32">
    <w:abstractNumId w:val="17"/>
  </w:num>
  <w:num w:numId="33">
    <w:abstractNumId w:val="27"/>
  </w:num>
  <w:num w:numId="34">
    <w:abstractNumId w:val="13"/>
  </w:num>
  <w:num w:numId="35">
    <w:abstractNumId w:val="24"/>
  </w:num>
  <w:num w:numId="36">
    <w:abstractNumId w:val="14"/>
  </w:num>
  <w:numIdMacAtCleanup w:val="3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A53353"/>
    <w:rsid w:val="00000324"/>
    <w:rsid w:val="00000878"/>
    <w:rsid w:val="00002B9E"/>
    <w:rsid w:val="0000337F"/>
    <w:rsid w:val="000054CA"/>
    <w:rsid w:val="000059DD"/>
    <w:rsid w:val="000067A2"/>
    <w:rsid w:val="00006C5F"/>
    <w:rsid w:val="0001052B"/>
    <w:rsid w:val="00012B27"/>
    <w:rsid w:val="00012CBE"/>
    <w:rsid w:val="000133CF"/>
    <w:rsid w:val="0001371B"/>
    <w:rsid w:val="00014F63"/>
    <w:rsid w:val="00015698"/>
    <w:rsid w:val="000160FA"/>
    <w:rsid w:val="0001627F"/>
    <w:rsid w:val="000209DD"/>
    <w:rsid w:val="00020C3A"/>
    <w:rsid w:val="00020FA5"/>
    <w:rsid w:val="0002113C"/>
    <w:rsid w:val="00021271"/>
    <w:rsid w:val="000222CA"/>
    <w:rsid w:val="0002539C"/>
    <w:rsid w:val="00025D10"/>
    <w:rsid w:val="00026805"/>
    <w:rsid w:val="00027DD4"/>
    <w:rsid w:val="00030469"/>
    <w:rsid w:val="00034595"/>
    <w:rsid w:val="000356CD"/>
    <w:rsid w:val="00036460"/>
    <w:rsid w:val="00040727"/>
    <w:rsid w:val="00040F32"/>
    <w:rsid w:val="00040F3D"/>
    <w:rsid w:val="00041309"/>
    <w:rsid w:val="00041EB6"/>
    <w:rsid w:val="0004221A"/>
    <w:rsid w:val="0004400C"/>
    <w:rsid w:val="00044169"/>
    <w:rsid w:val="000461CC"/>
    <w:rsid w:val="00046368"/>
    <w:rsid w:val="00046DB7"/>
    <w:rsid w:val="00050355"/>
    <w:rsid w:val="00050512"/>
    <w:rsid w:val="00053150"/>
    <w:rsid w:val="0005373F"/>
    <w:rsid w:val="00053B42"/>
    <w:rsid w:val="0005478E"/>
    <w:rsid w:val="00054802"/>
    <w:rsid w:val="000551C4"/>
    <w:rsid w:val="0005614E"/>
    <w:rsid w:val="00057B4C"/>
    <w:rsid w:val="000608C6"/>
    <w:rsid w:val="000627E1"/>
    <w:rsid w:val="00062BB2"/>
    <w:rsid w:val="00062DC6"/>
    <w:rsid w:val="00062F9C"/>
    <w:rsid w:val="00063B10"/>
    <w:rsid w:val="00065039"/>
    <w:rsid w:val="00065ADA"/>
    <w:rsid w:val="0006628E"/>
    <w:rsid w:val="00066AC2"/>
    <w:rsid w:val="00067FE0"/>
    <w:rsid w:val="00070770"/>
    <w:rsid w:val="00071286"/>
    <w:rsid w:val="00073EB6"/>
    <w:rsid w:val="00075B1A"/>
    <w:rsid w:val="00076203"/>
    <w:rsid w:val="00080F79"/>
    <w:rsid w:val="00082C37"/>
    <w:rsid w:val="00083C40"/>
    <w:rsid w:val="00084EEC"/>
    <w:rsid w:val="00086F61"/>
    <w:rsid w:val="000915B9"/>
    <w:rsid w:val="00091920"/>
    <w:rsid w:val="000939AF"/>
    <w:rsid w:val="00093E02"/>
    <w:rsid w:val="000958E1"/>
    <w:rsid w:val="000A2A3A"/>
    <w:rsid w:val="000A5BAB"/>
    <w:rsid w:val="000A798D"/>
    <w:rsid w:val="000A7EB8"/>
    <w:rsid w:val="000B0264"/>
    <w:rsid w:val="000B0618"/>
    <w:rsid w:val="000B1183"/>
    <w:rsid w:val="000B14C6"/>
    <w:rsid w:val="000B2207"/>
    <w:rsid w:val="000B2F53"/>
    <w:rsid w:val="000B3FA4"/>
    <w:rsid w:val="000B5749"/>
    <w:rsid w:val="000B674F"/>
    <w:rsid w:val="000B7FB1"/>
    <w:rsid w:val="000B7FB8"/>
    <w:rsid w:val="000C1C31"/>
    <w:rsid w:val="000C1C47"/>
    <w:rsid w:val="000C4658"/>
    <w:rsid w:val="000C469F"/>
    <w:rsid w:val="000C5FBA"/>
    <w:rsid w:val="000C711A"/>
    <w:rsid w:val="000D2BD0"/>
    <w:rsid w:val="000D6BFD"/>
    <w:rsid w:val="000E0B10"/>
    <w:rsid w:val="000E2D81"/>
    <w:rsid w:val="000E5D14"/>
    <w:rsid w:val="000E7E9F"/>
    <w:rsid w:val="000F014A"/>
    <w:rsid w:val="000F1489"/>
    <w:rsid w:val="000F1D8C"/>
    <w:rsid w:val="000F25A7"/>
    <w:rsid w:val="000F2DE5"/>
    <w:rsid w:val="000F2DEF"/>
    <w:rsid w:val="000F2F58"/>
    <w:rsid w:val="000F3C88"/>
    <w:rsid w:val="000F752B"/>
    <w:rsid w:val="00101CC5"/>
    <w:rsid w:val="00101DF7"/>
    <w:rsid w:val="001029E2"/>
    <w:rsid w:val="00104CB4"/>
    <w:rsid w:val="00105CD0"/>
    <w:rsid w:val="00107CC0"/>
    <w:rsid w:val="001126A5"/>
    <w:rsid w:val="00113F8B"/>
    <w:rsid w:val="00115140"/>
    <w:rsid w:val="001169DA"/>
    <w:rsid w:val="0012262D"/>
    <w:rsid w:val="001240E6"/>
    <w:rsid w:val="00124CDE"/>
    <w:rsid w:val="001279AA"/>
    <w:rsid w:val="0013021D"/>
    <w:rsid w:val="00131884"/>
    <w:rsid w:val="00132E63"/>
    <w:rsid w:val="0013386C"/>
    <w:rsid w:val="001355FE"/>
    <w:rsid w:val="0014160C"/>
    <w:rsid w:val="0014185B"/>
    <w:rsid w:val="00143572"/>
    <w:rsid w:val="0014590A"/>
    <w:rsid w:val="00146817"/>
    <w:rsid w:val="00147621"/>
    <w:rsid w:val="0015108A"/>
    <w:rsid w:val="00151993"/>
    <w:rsid w:val="00151C62"/>
    <w:rsid w:val="0015290C"/>
    <w:rsid w:val="001536B2"/>
    <w:rsid w:val="00153B53"/>
    <w:rsid w:val="00154554"/>
    <w:rsid w:val="00155765"/>
    <w:rsid w:val="0015601A"/>
    <w:rsid w:val="0015681F"/>
    <w:rsid w:val="00156A2C"/>
    <w:rsid w:val="00157B0B"/>
    <w:rsid w:val="001622E6"/>
    <w:rsid w:val="00164DBE"/>
    <w:rsid w:val="00165D47"/>
    <w:rsid w:val="001665F2"/>
    <w:rsid w:val="001676B3"/>
    <w:rsid w:val="00170563"/>
    <w:rsid w:val="00171788"/>
    <w:rsid w:val="00171F25"/>
    <w:rsid w:val="001724AE"/>
    <w:rsid w:val="00172C20"/>
    <w:rsid w:val="00172D32"/>
    <w:rsid w:val="0017421A"/>
    <w:rsid w:val="001768CE"/>
    <w:rsid w:val="0017730E"/>
    <w:rsid w:val="00177BF5"/>
    <w:rsid w:val="001815B6"/>
    <w:rsid w:val="0018246C"/>
    <w:rsid w:val="001836F9"/>
    <w:rsid w:val="00183F7F"/>
    <w:rsid w:val="001840FA"/>
    <w:rsid w:val="00184588"/>
    <w:rsid w:val="001845A6"/>
    <w:rsid w:val="001873F3"/>
    <w:rsid w:val="0019235A"/>
    <w:rsid w:val="00193DDD"/>
    <w:rsid w:val="001940F3"/>
    <w:rsid w:val="001A37C5"/>
    <w:rsid w:val="001A4299"/>
    <w:rsid w:val="001A5418"/>
    <w:rsid w:val="001A6BF4"/>
    <w:rsid w:val="001A76D2"/>
    <w:rsid w:val="001A7741"/>
    <w:rsid w:val="001A78B1"/>
    <w:rsid w:val="001B099F"/>
    <w:rsid w:val="001B0CB2"/>
    <w:rsid w:val="001B1330"/>
    <w:rsid w:val="001B2437"/>
    <w:rsid w:val="001B50D1"/>
    <w:rsid w:val="001B5F3A"/>
    <w:rsid w:val="001C1B6E"/>
    <w:rsid w:val="001C25B7"/>
    <w:rsid w:val="001C48B3"/>
    <w:rsid w:val="001C6F8C"/>
    <w:rsid w:val="001D0B4F"/>
    <w:rsid w:val="001D0B93"/>
    <w:rsid w:val="001D14FC"/>
    <w:rsid w:val="001D1565"/>
    <w:rsid w:val="001D26BF"/>
    <w:rsid w:val="001D2C9A"/>
    <w:rsid w:val="001D2D0D"/>
    <w:rsid w:val="001D3461"/>
    <w:rsid w:val="001D4FE9"/>
    <w:rsid w:val="001D5C12"/>
    <w:rsid w:val="001D5C4D"/>
    <w:rsid w:val="001D5D0F"/>
    <w:rsid w:val="001D7333"/>
    <w:rsid w:val="001D7E92"/>
    <w:rsid w:val="001D7F09"/>
    <w:rsid w:val="001E03FD"/>
    <w:rsid w:val="001E18D2"/>
    <w:rsid w:val="001E3FE8"/>
    <w:rsid w:val="001E5967"/>
    <w:rsid w:val="001E6D94"/>
    <w:rsid w:val="001F3048"/>
    <w:rsid w:val="001F4327"/>
    <w:rsid w:val="001F5604"/>
    <w:rsid w:val="001F568A"/>
    <w:rsid w:val="001F5749"/>
    <w:rsid w:val="001F6626"/>
    <w:rsid w:val="001F6A4D"/>
    <w:rsid w:val="001F754C"/>
    <w:rsid w:val="00203509"/>
    <w:rsid w:val="00204FA0"/>
    <w:rsid w:val="00206043"/>
    <w:rsid w:val="0020712B"/>
    <w:rsid w:val="00207E4B"/>
    <w:rsid w:val="00215579"/>
    <w:rsid w:val="00215933"/>
    <w:rsid w:val="002170AA"/>
    <w:rsid w:val="00221F07"/>
    <w:rsid w:val="00222157"/>
    <w:rsid w:val="00222448"/>
    <w:rsid w:val="002229E9"/>
    <w:rsid w:val="00222C25"/>
    <w:rsid w:val="00224A76"/>
    <w:rsid w:val="00226A6A"/>
    <w:rsid w:val="00230549"/>
    <w:rsid w:val="00233179"/>
    <w:rsid w:val="00235376"/>
    <w:rsid w:val="002361B4"/>
    <w:rsid w:val="00237E1C"/>
    <w:rsid w:val="002423B1"/>
    <w:rsid w:val="00242A9D"/>
    <w:rsid w:val="0024321C"/>
    <w:rsid w:val="00243798"/>
    <w:rsid w:val="00244819"/>
    <w:rsid w:val="002448F4"/>
    <w:rsid w:val="002467D0"/>
    <w:rsid w:val="00246E7F"/>
    <w:rsid w:val="002471E6"/>
    <w:rsid w:val="00247718"/>
    <w:rsid w:val="0025165A"/>
    <w:rsid w:val="002523B0"/>
    <w:rsid w:val="002529A4"/>
    <w:rsid w:val="00254DAB"/>
    <w:rsid w:val="0025590B"/>
    <w:rsid w:val="00255E66"/>
    <w:rsid w:val="00256A07"/>
    <w:rsid w:val="00260FF4"/>
    <w:rsid w:val="00261007"/>
    <w:rsid w:val="00261FA3"/>
    <w:rsid w:val="002628C0"/>
    <w:rsid w:val="00262996"/>
    <w:rsid w:val="0026380E"/>
    <w:rsid w:val="00264B92"/>
    <w:rsid w:val="00264D11"/>
    <w:rsid w:val="002655E3"/>
    <w:rsid w:val="00266009"/>
    <w:rsid w:val="00266438"/>
    <w:rsid w:val="002719E0"/>
    <w:rsid w:val="00271A2C"/>
    <w:rsid w:val="0027288E"/>
    <w:rsid w:val="0027442B"/>
    <w:rsid w:val="002744B5"/>
    <w:rsid w:val="00274868"/>
    <w:rsid w:val="00275D3B"/>
    <w:rsid w:val="00277986"/>
    <w:rsid w:val="002801D5"/>
    <w:rsid w:val="002825DE"/>
    <w:rsid w:val="0028380D"/>
    <w:rsid w:val="00283E5D"/>
    <w:rsid w:val="00284D16"/>
    <w:rsid w:val="00286A2F"/>
    <w:rsid w:val="00290020"/>
    <w:rsid w:val="00291D0E"/>
    <w:rsid w:val="00291F18"/>
    <w:rsid w:val="00297998"/>
    <w:rsid w:val="002A05F3"/>
    <w:rsid w:val="002A1950"/>
    <w:rsid w:val="002A210B"/>
    <w:rsid w:val="002A4115"/>
    <w:rsid w:val="002A4D1C"/>
    <w:rsid w:val="002A4EA0"/>
    <w:rsid w:val="002B139C"/>
    <w:rsid w:val="002B24BE"/>
    <w:rsid w:val="002B4945"/>
    <w:rsid w:val="002C0221"/>
    <w:rsid w:val="002C0906"/>
    <w:rsid w:val="002C1D84"/>
    <w:rsid w:val="002C2B1E"/>
    <w:rsid w:val="002C402C"/>
    <w:rsid w:val="002C4121"/>
    <w:rsid w:val="002C4B89"/>
    <w:rsid w:val="002C6840"/>
    <w:rsid w:val="002D0FE6"/>
    <w:rsid w:val="002D1EB8"/>
    <w:rsid w:val="002D1FC2"/>
    <w:rsid w:val="002D3461"/>
    <w:rsid w:val="002D50A6"/>
    <w:rsid w:val="002D67C9"/>
    <w:rsid w:val="002D725C"/>
    <w:rsid w:val="002E1B3D"/>
    <w:rsid w:val="002E2AB3"/>
    <w:rsid w:val="002E3F58"/>
    <w:rsid w:val="002E5852"/>
    <w:rsid w:val="002F0D9C"/>
    <w:rsid w:val="002F1537"/>
    <w:rsid w:val="002F1B90"/>
    <w:rsid w:val="002F3095"/>
    <w:rsid w:val="002F37CF"/>
    <w:rsid w:val="002F3DFB"/>
    <w:rsid w:val="002F3F1F"/>
    <w:rsid w:val="002F46EF"/>
    <w:rsid w:val="002F4B2C"/>
    <w:rsid w:val="00302055"/>
    <w:rsid w:val="00303CF0"/>
    <w:rsid w:val="0030433D"/>
    <w:rsid w:val="00307CC7"/>
    <w:rsid w:val="0031059C"/>
    <w:rsid w:val="0031158F"/>
    <w:rsid w:val="0031159D"/>
    <w:rsid w:val="00312880"/>
    <w:rsid w:val="00313FF4"/>
    <w:rsid w:val="00315367"/>
    <w:rsid w:val="0031546A"/>
    <w:rsid w:val="00316BFB"/>
    <w:rsid w:val="00321B06"/>
    <w:rsid w:val="00321B5B"/>
    <w:rsid w:val="003226F7"/>
    <w:rsid w:val="00323D71"/>
    <w:rsid w:val="00325322"/>
    <w:rsid w:val="00330386"/>
    <w:rsid w:val="00330A02"/>
    <w:rsid w:val="00330C4B"/>
    <w:rsid w:val="00332FA6"/>
    <w:rsid w:val="0033329F"/>
    <w:rsid w:val="0033505B"/>
    <w:rsid w:val="00335457"/>
    <w:rsid w:val="003376E6"/>
    <w:rsid w:val="003401FF"/>
    <w:rsid w:val="00341E4D"/>
    <w:rsid w:val="00341E73"/>
    <w:rsid w:val="003425CA"/>
    <w:rsid w:val="00342BE7"/>
    <w:rsid w:val="00343756"/>
    <w:rsid w:val="00344CBA"/>
    <w:rsid w:val="003452D2"/>
    <w:rsid w:val="0034660D"/>
    <w:rsid w:val="00347166"/>
    <w:rsid w:val="00347B30"/>
    <w:rsid w:val="00350A1A"/>
    <w:rsid w:val="00351B19"/>
    <w:rsid w:val="00352D8B"/>
    <w:rsid w:val="00353791"/>
    <w:rsid w:val="003558AF"/>
    <w:rsid w:val="003573F4"/>
    <w:rsid w:val="0035798F"/>
    <w:rsid w:val="003601C0"/>
    <w:rsid w:val="00361E79"/>
    <w:rsid w:val="003620C3"/>
    <w:rsid w:val="00363662"/>
    <w:rsid w:val="00363FBF"/>
    <w:rsid w:val="003663D0"/>
    <w:rsid w:val="003674F9"/>
    <w:rsid w:val="003709B7"/>
    <w:rsid w:val="00371BB5"/>
    <w:rsid w:val="00372568"/>
    <w:rsid w:val="0037349D"/>
    <w:rsid w:val="003769B1"/>
    <w:rsid w:val="00380717"/>
    <w:rsid w:val="00380A56"/>
    <w:rsid w:val="00383CBD"/>
    <w:rsid w:val="00383F2A"/>
    <w:rsid w:val="00384565"/>
    <w:rsid w:val="00384A91"/>
    <w:rsid w:val="003850DB"/>
    <w:rsid w:val="003864D3"/>
    <w:rsid w:val="00386F4B"/>
    <w:rsid w:val="00387CEA"/>
    <w:rsid w:val="00390858"/>
    <w:rsid w:val="00390B4D"/>
    <w:rsid w:val="00391A12"/>
    <w:rsid w:val="0039208E"/>
    <w:rsid w:val="00395DA5"/>
    <w:rsid w:val="003962B8"/>
    <w:rsid w:val="00396550"/>
    <w:rsid w:val="0039665E"/>
    <w:rsid w:val="00396E44"/>
    <w:rsid w:val="0039785F"/>
    <w:rsid w:val="003A05AB"/>
    <w:rsid w:val="003A16A0"/>
    <w:rsid w:val="003A22D2"/>
    <w:rsid w:val="003A4669"/>
    <w:rsid w:val="003A7DA5"/>
    <w:rsid w:val="003B05B3"/>
    <w:rsid w:val="003B0BFB"/>
    <w:rsid w:val="003B12A8"/>
    <w:rsid w:val="003B26FD"/>
    <w:rsid w:val="003B3743"/>
    <w:rsid w:val="003B3F8D"/>
    <w:rsid w:val="003B52D2"/>
    <w:rsid w:val="003B5367"/>
    <w:rsid w:val="003B67FC"/>
    <w:rsid w:val="003B6A51"/>
    <w:rsid w:val="003C1962"/>
    <w:rsid w:val="003C2C75"/>
    <w:rsid w:val="003C3166"/>
    <w:rsid w:val="003C35AC"/>
    <w:rsid w:val="003C566B"/>
    <w:rsid w:val="003C7D09"/>
    <w:rsid w:val="003D0B24"/>
    <w:rsid w:val="003D1BD2"/>
    <w:rsid w:val="003D2292"/>
    <w:rsid w:val="003D5099"/>
    <w:rsid w:val="003D53D1"/>
    <w:rsid w:val="003D5BC9"/>
    <w:rsid w:val="003D7486"/>
    <w:rsid w:val="003D7D64"/>
    <w:rsid w:val="003D7EB6"/>
    <w:rsid w:val="003E1B23"/>
    <w:rsid w:val="003E21AF"/>
    <w:rsid w:val="003E25B0"/>
    <w:rsid w:val="003E3685"/>
    <w:rsid w:val="003E3CE4"/>
    <w:rsid w:val="003E55B5"/>
    <w:rsid w:val="003E6A1A"/>
    <w:rsid w:val="003E6DDE"/>
    <w:rsid w:val="003E7612"/>
    <w:rsid w:val="003F0046"/>
    <w:rsid w:val="003F0840"/>
    <w:rsid w:val="003F0F87"/>
    <w:rsid w:val="003F4634"/>
    <w:rsid w:val="003F6A70"/>
    <w:rsid w:val="00400774"/>
    <w:rsid w:val="00401D7C"/>
    <w:rsid w:val="00405867"/>
    <w:rsid w:val="00405D90"/>
    <w:rsid w:val="0040733E"/>
    <w:rsid w:val="004108E6"/>
    <w:rsid w:val="00410BB0"/>
    <w:rsid w:val="004123D2"/>
    <w:rsid w:val="00415814"/>
    <w:rsid w:val="004219E3"/>
    <w:rsid w:val="00422522"/>
    <w:rsid w:val="00426458"/>
    <w:rsid w:val="00430B2B"/>
    <w:rsid w:val="00432483"/>
    <w:rsid w:val="00433343"/>
    <w:rsid w:val="00434451"/>
    <w:rsid w:val="004348CF"/>
    <w:rsid w:val="00434BE6"/>
    <w:rsid w:val="0043593F"/>
    <w:rsid w:val="004404F3"/>
    <w:rsid w:val="00440E2E"/>
    <w:rsid w:val="004433A6"/>
    <w:rsid w:val="0044394A"/>
    <w:rsid w:val="0044527B"/>
    <w:rsid w:val="0044565B"/>
    <w:rsid w:val="00445D7D"/>
    <w:rsid w:val="00447FE8"/>
    <w:rsid w:val="00450148"/>
    <w:rsid w:val="00450794"/>
    <w:rsid w:val="00450FF5"/>
    <w:rsid w:val="00451912"/>
    <w:rsid w:val="00451FE4"/>
    <w:rsid w:val="00453399"/>
    <w:rsid w:val="00454871"/>
    <w:rsid w:val="00456617"/>
    <w:rsid w:val="00456FD6"/>
    <w:rsid w:val="00457C52"/>
    <w:rsid w:val="00461A32"/>
    <w:rsid w:val="00462F60"/>
    <w:rsid w:val="00463444"/>
    <w:rsid w:val="0046389A"/>
    <w:rsid w:val="00464C92"/>
    <w:rsid w:val="00466D44"/>
    <w:rsid w:val="00467696"/>
    <w:rsid w:val="0047253E"/>
    <w:rsid w:val="00474DF5"/>
    <w:rsid w:val="004753B6"/>
    <w:rsid w:val="00477A8E"/>
    <w:rsid w:val="004809CC"/>
    <w:rsid w:val="0048229A"/>
    <w:rsid w:val="00483566"/>
    <w:rsid w:val="00483D3F"/>
    <w:rsid w:val="004855F4"/>
    <w:rsid w:val="00485FAE"/>
    <w:rsid w:val="00486686"/>
    <w:rsid w:val="00486CD8"/>
    <w:rsid w:val="00486F1C"/>
    <w:rsid w:val="00487924"/>
    <w:rsid w:val="00490872"/>
    <w:rsid w:val="00490B4B"/>
    <w:rsid w:val="00491768"/>
    <w:rsid w:val="004918BF"/>
    <w:rsid w:val="00492815"/>
    <w:rsid w:val="00494022"/>
    <w:rsid w:val="004957DB"/>
    <w:rsid w:val="004A0539"/>
    <w:rsid w:val="004A0F75"/>
    <w:rsid w:val="004A67CA"/>
    <w:rsid w:val="004A729B"/>
    <w:rsid w:val="004B247D"/>
    <w:rsid w:val="004B3414"/>
    <w:rsid w:val="004B388E"/>
    <w:rsid w:val="004B4E1A"/>
    <w:rsid w:val="004B5650"/>
    <w:rsid w:val="004B68AB"/>
    <w:rsid w:val="004B6C11"/>
    <w:rsid w:val="004C3FE0"/>
    <w:rsid w:val="004C7D4A"/>
    <w:rsid w:val="004D1BC6"/>
    <w:rsid w:val="004D3244"/>
    <w:rsid w:val="004D4729"/>
    <w:rsid w:val="004D55EE"/>
    <w:rsid w:val="004D563D"/>
    <w:rsid w:val="004D565D"/>
    <w:rsid w:val="004D5FF1"/>
    <w:rsid w:val="004D6417"/>
    <w:rsid w:val="004D73E2"/>
    <w:rsid w:val="004E20B0"/>
    <w:rsid w:val="004E3873"/>
    <w:rsid w:val="004E585F"/>
    <w:rsid w:val="004F08B6"/>
    <w:rsid w:val="004F0B36"/>
    <w:rsid w:val="004F1643"/>
    <w:rsid w:val="004F22E5"/>
    <w:rsid w:val="004F266A"/>
    <w:rsid w:val="004F2EF4"/>
    <w:rsid w:val="004F3555"/>
    <w:rsid w:val="004F4388"/>
    <w:rsid w:val="004F7462"/>
    <w:rsid w:val="00502F58"/>
    <w:rsid w:val="00503085"/>
    <w:rsid w:val="00503491"/>
    <w:rsid w:val="0050594E"/>
    <w:rsid w:val="00505C1E"/>
    <w:rsid w:val="00506159"/>
    <w:rsid w:val="00507316"/>
    <w:rsid w:val="0050785B"/>
    <w:rsid w:val="0051140A"/>
    <w:rsid w:val="00511525"/>
    <w:rsid w:val="005120E6"/>
    <w:rsid w:val="0051408B"/>
    <w:rsid w:val="00514619"/>
    <w:rsid w:val="0051507E"/>
    <w:rsid w:val="0051614A"/>
    <w:rsid w:val="00516E5D"/>
    <w:rsid w:val="0052006F"/>
    <w:rsid w:val="00523AF0"/>
    <w:rsid w:val="00525B1C"/>
    <w:rsid w:val="00525C9C"/>
    <w:rsid w:val="00526831"/>
    <w:rsid w:val="00526A3D"/>
    <w:rsid w:val="005303D7"/>
    <w:rsid w:val="00531DDE"/>
    <w:rsid w:val="00532BFF"/>
    <w:rsid w:val="00533443"/>
    <w:rsid w:val="00534E32"/>
    <w:rsid w:val="00535B17"/>
    <w:rsid w:val="0053610F"/>
    <w:rsid w:val="00536B9F"/>
    <w:rsid w:val="00541A59"/>
    <w:rsid w:val="005426D7"/>
    <w:rsid w:val="00543801"/>
    <w:rsid w:val="00547906"/>
    <w:rsid w:val="005529FA"/>
    <w:rsid w:val="00552B5A"/>
    <w:rsid w:val="005538E0"/>
    <w:rsid w:val="00553D8E"/>
    <w:rsid w:val="00554949"/>
    <w:rsid w:val="00556C7E"/>
    <w:rsid w:val="00557153"/>
    <w:rsid w:val="005601E7"/>
    <w:rsid w:val="00560674"/>
    <w:rsid w:val="00561C53"/>
    <w:rsid w:val="00567530"/>
    <w:rsid w:val="00570C6E"/>
    <w:rsid w:val="00571349"/>
    <w:rsid w:val="00572D55"/>
    <w:rsid w:val="0057374B"/>
    <w:rsid w:val="00574F41"/>
    <w:rsid w:val="00577F1B"/>
    <w:rsid w:val="00580198"/>
    <w:rsid w:val="0058039C"/>
    <w:rsid w:val="00580857"/>
    <w:rsid w:val="00581E20"/>
    <w:rsid w:val="00582658"/>
    <w:rsid w:val="00584C21"/>
    <w:rsid w:val="00584E8A"/>
    <w:rsid w:val="00586935"/>
    <w:rsid w:val="00590258"/>
    <w:rsid w:val="00592804"/>
    <w:rsid w:val="00593B60"/>
    <w:rsid w:val="00594369"/>
    <w:rsid w:val="005A1C3E"/>
    <w:rsid w:val="005A2095"/>
    <w:rsid w:val="005A25B6"/>
    <w:rsid w:val="005A3A51"/>
    <w:rsid w:val="005B1EC5"/>
    <w:rsid w:val="005B503D"/>
    <w:rsid w:val="005C0834"/>
    <w:rsid w:val="005C259B"/>
    <w:rsid w:val="005C26AA"/>
    <w:rsid w:val="005C345F"/>
    <w:rsid w:val="005C4C26"/>
    <w:rsid w:val="005C7EE3"/>
    <w:rsid w:val="005D0E9B"/>
    <w:rsid w:val="005D1620"/>
    <w:rsid w:val="005D244C"/>
    <w:rsid w:val="005D45DD"/>
    <w:rsid w:val="005D7E76"/>
    <w:rsid w:val="005E228D"/>
    <w:rsid w:val="005E29FD"/>
    <w:rsid w:val="005E2BED"/>
    <w:rsid w:val="005E62ED"/>
    <w:rsid w:val="005E67C8"/>
    <w:rsid w:val="005E68BE"/>
    <w:rsid w:val="005F0229"/>
    <w:rsid w:val="005F5B3D"/>
    <w:rsid w:val="005F6FC0"/>
    <w:rsid w:val="00602827"/>
    <w:rsid w:val="00604AAA"/>
    <w:rsid w:val="00606B71"/>
    <w:rsid w:val="00607BB6"/>
    <w:rsid w:val="00607C72"/>
    <w:rsid w:val="00610B74"/>
    <w:rsid w:val="00612B88"/>
    <w:rsid w:val="00612D59"/>
    <w:rsid w:val="00613DAF"/>
    <w:rsid w:val="006158CD"/>
    <w:rsid w:val="0061602E"/>
    <w:rsid w:val="0061663D"/>
    <w:rsid w:val="00620BB8"/>
    <w:rsid w:val="0062298A"/>
    <w:rsid w:val="00622FFF"/>
    <w:rsid w:val="006238A9"/>
    <w:rsid w:val="00624505"/>
    <w:rsid w:val="006258F8"/>
    <w:rsid w:val="006267FE"/>
    <w:rsid w:val="00627BB3"/>
    <w:rsid w:val="00630061"/>
    <w:rsid w:val="00634871"/>
    <w:rsid w:val="00637A9B"/>
    <w:rsid w:val="0064061E"/>
    <w:rsid w:val="006414CE"/>
    <w:rsid w:val="00641899"/>
    <w:rsid w:val="00641C62"/>
    <w:rsid w:val="00643703"/>
    <w:rsid w:val="0064747A"/>
    <w:rsid w:val="00651BD5"/>
    <w:rsid w:val="006526D8"/>
    <w:rsid w:val="00652916"/>
    <w:rsid w:val="0065305A"/>
    <w:rsid w:val="0065463D"/>
    <w:rsid w:val="00654834"/>
    <w:rsid w:val="0065568B"/>
    <w:rsid w:val="006556AC"/>
    <w:rsid w:val="00655DDE"/>
    <w:rsid w:val="006566C0"/>
    <w:rsid w:val="00656941"/>
    <w:rsid w:val="00657FA8"/>
    <w:rsid w:val="00661307"/>
    <w:rsid w:val="0066327D"/>
    <w:rsid w:val="0066392D"/>
    <w:rsid w:val="00664888"/>
    <w:rsid w:val="00664EB4"/>
    <w:rsid w:val="00665A6C"/>
    <w:rsid w:val="00670A4F"/>
    <w:rsid w:val="0067203A"/>
    <w:rsid w:val="0067308F"/>
    <w:rsid w:val="0067347D"/>
    <w:rsid w:val="00673B5B"/>
    <w:rsid w:val="00673C9B"/>
    <w:rsid w:val="006740EC"/>
    <w:rsid w:val="00677D2B"/>
    <w:rsid w:val="00677DE4"/>
    <w:rsid w:val="006803DF"/>
    <w:rsid w:val="00680DB4"/>
    <w:rsid w:val="00684989"/>
    <w:rsid w:val="00684E20"/>
    <w:rsid w:val="00687E6E"/>
    <w:rsid w:val="006935C1"/>
    <w:rsid w:val="006A0B5C"/>
    <w:rsid w:val="006A1048"/>
    <w:rsid w:val="006A1BF7"/>
    <w:rsid w:val="006A2F7F"/>
    <w:rsid w:val="006A34A8"/>
    <w:rsid w:val="006A46BF"/>
    <w:rsid w:val="006A4953"/>
    <w:rsid w:val="006A609E"/>
    <w:rsid w:val="006A6601"/>
    <w:rsid w:val="006B06BA"/>
    <w:rsid w:val="006B0F45"/>
    <w:rsid w:val="006B3CC9"/>
    <w:rsid w:val="006B5189"/>
    <w:rsid w:val="006B70FD"/>
    <w:rsid w:val="006B7383"/>
    <w:rsid w:val="006C215D"/>
    <w:rsid w:val="006C51F1"/>
    <w:rsid w:val="006C5678"/>
    <w:rsid w:val="006C6266"/>
    <w:rsid w:val="006C67D7"/>
    <w:rsid w:val="006D313B"/>
    <w:rsid w:val="006E0EF6"/>
    <w:rsid w:val="006E10B7"/>
    <w:rsid w:val="006E340A"/>
    <w:rsid w:val="006E3EED"/>
    <w:rsid w:val="006E4245"/>
    <w:rsid w:val="006E52A3"/>
    <w:rsid w:val="006E6F31"/>
    <w:rsid w:val="006E769E"/>
    <w:rsid w:val="006E7F5F"/>
    <w:rsid w:val="006F0211"/>
    <w:rsid w:val="006F063D"/>
    <w:rsid w:val="006F141F"/>
    <w:rsid w:val="006F20E5"/>
    <w:rsid w:val="006F2F00"/>
    <w:rsid w:val="006F4815"/>
    <w:rsid w:val="006F4F08"/>
    <w:rsid w:val="006F59D4"/>
    <w:rsid w:val="0070003F"/>
    <w:rsid w:val="00701DB1"/>
    <w:rsid w:val="00703EF2"/>
    <w:rsid w:val="00704404"/>
    <w:rsid w:val="007048D2"/>
    <w:rsid w:val="0070586C"/>
    <w:rsid w:val="007102F5"/>
    <w:rsid w:val="00711316"/>
    <w:rsid w:val="00714B6C"/>
    <w:rsid w:val="0071709D"/>
    <w:rsid w:val="007172F6"/>
    <w:rsid w:val="0071753B"/>
    <w:rsid w:val="00717E59"/>
    <w:rsid w:val="007201C5"/>
    <w:rsid w:val="00720A0A"/>
    <w:rsid w:val="007239CC"/>
    <w:rsid w:val="00723BE5"/>
    <w:rsid w:val="00727669"/>
    <w:rsid w:val="00730898"/>
    <w:rsid w:val="00730D95"/>
    <w:rsid w:val="00731FAA"/>
    <w:rsid w:val="00733BCD"/>
    <w:rsid w:val="007340C5"/>
    <w:rsid w:val="00735B7C"/>
    <w:rsid w:val="00737D7B"/>
    <w:rsid w:val="007432F8"/>
    <w:rsid w:val="007459E9"/>
    <w:rsid w:val="00750454"/>
    <w:rsid w:val="00750A60"/>
    <w:rsid w:val="00757DAF"/>
    <w:rsid w:val="0076167D"/>
    <w:rsid w:val="00761F98"/>
    <w:rsid w:val="007628C0"/>
    <w:rsid w:val="00763FCC"/>
    <w:rsid w:val="00764416"/>
    <w:rsid w:val="00764478"/>
    <w:rsid w:val="0076606B"/>
    <w:rsid w:val="00766D05"/>
    <w:rsid w:val="00767928"/>
    <w:rsid w:val="00767F46"/>
    <w:rsid w:val="007714E3"/>
    <w:rsid w:val="00773BE8"/>
    <w:rsid w:val="00775105"/>
    <w:rsid w:val="00775E2C"/>
    <w:rsid w:val="00776316"/>
    <w:rsid w:val="0077762F"/>
    <w:rsid w:val="00784116"/>
    <w:rsid w:val="00784575"/>
    <w:rsid w:val="00784B75"/>
    <w:rsid w:val="00785B51"/>
    <w:rsid w:val="007860C2"/>
    <w:rsid w:val="0078698A"/>
    <w:rsid w:val="00787C5D"/>
    <w:rsid w:val="00787C86"/>
    <w:rsid w:val="00792FB5"/>
    <w:rsid w:val="007948FE"/>
    <w:rsid w:val="00795C38"/>
    <w:rsid w:val="00795E82"/>
    <w:rsid w:val="007961EF"/>
    <w:rsid w:val="00796CC0"/>
    <w:rsid w:val="00797600"/>
    <w:rsid w:val="007A14E2"/>
    <w:rsid w:val="007A6685"/>
    <w:rsid w:val="007A7453"/>
    <w:rsid w:val="007A7737"/>
    <w:rsid w:val="007B092B"/>
    <w:rsid w:val="007B2473"/>
    <w:rsid w:val="007B2E20"/>
    <w:rsid w:val="007B3E4C"/>
    <w:rsid w:val="007B6768"/>
    <w:rsid w:val="007C1554"/>
    <w:rsid w:val="007C3431"/>
    <w:rsid w:val="007C3640"/>
    <w:rsid w:val="007C4375"/>
    <w:rsid w:val="007D0B14"/>
    <w:rsid w:val="007D1EB4"/>
    <w:rsid w:val="007D2689"/>
    <w:rsid w:val="007D5795"/>
    <w:rsid w:val="007D6E7B"/>
    <w:rsid w:val="007E169A"/>
    <w:rsid w:val="007E1785"/>
    <w:rsid w:val="007E3365"/>
    <w:rsid w:val="007E483A"/>
    <w:rsid w:val="007E68B0"/>
    <w:rsid w:val="007F00C3"/>
    <w:rsid w:val="007F2613"/>
    <w:rsid w:val="007F2B85"/>
    <w:rsid w:val="007F3F81"/>
    <w:rsid w:val="007F42C4"/>
    <w:rsid w:val="007F53A9"/>
    <w:rsid w:val="007F697A"/>
    <w:rsid w:val="007F6B94"/>
    <w:rsid w:val="007F7191"/>
    <w:rsid w:val="008002DE"/>
    <w:rsid w:val="008017D0"/>
    <w:rsid w:val="00802112"/>
    <w:rsid w:val="00802FC7"/>
    <w:rsid w:val="00804113"/>
    <w:rsid w:val="008051BE"/>
    <w:rsid w:val="00805980"/>
    <w:rsid w:val="00805A20"/>
    <w:rsid w:val="00806CE8"/>
    <w:rsid w:val="0080741E"/>
    <w:rsid w:val="00810EA8"/>
    <w:rsid w:val="008112BB"/>
    <w:rsid w:val="0081242D"/>
    <w:rsid w:val="008135A9"/>
    <w:rsid w:val="00815275"/>
    <w:rsid w:val="00815575"/>
    <w:rsid w:val="00815D03"/>
    <w:rsid w:val="0081644B"/>
    <w:rsid w:val="008203A9"/>
    <w:rsid w:val="008209A2"/>
    <w:rsid w:val="008216B7"/>
    <w:rsid w:val="008223F9"/>
    <w:rsid w:val="00822BAB"/>
    <w:rsid w:val="00823023"/>
    <w:rsid w:val="00825E3F"/>
    <w:rsid w:val="00826782"/>
    <w:rsid w:val="00826F66"/>
    <w:rsid w:val="00831BAC"/>
    <w:rsid w:val="00831F79"/>
    <w:rsid w:val="0083260D"/>
    <w:rsid w:val="00835670"/>
    <w:rsid w:val="00836B26"/>
    <w:rsid w:val="00840A43"/>
    <w:rsid w:val="00840FB3"/>
    <w:rsid w:val="008427F9"/>
    <w:rsid w:val="00845500"/>
    <w:rsid w:val="00845BDA"/>
    <w:rsid w:val="00846146"/>
    <w:rsid w:val="00847D24"/>
    <w:rsid w:val="00854E77"/>
    <w:rsid w:val="008556C6"/>
    <w:rsid w:val="00855C85"/>
    <w:rsid w:val="00855F36"/>
    <w:rsid w:val="00857AE8"/>
    <w:rsid w:val="008621A5"/>
    <w:rsid w:val="00863909"/>
    <w:rsid w:val="008650B0"/>
    <w:rsid w:val="008653BF"/>
    <w:rsid w:val="00866042"/>
    <w:rsid w:val="00867206"/>
    <w:rsid w:val="00871E32"/>
    <w:rsid w:val="00872D19"/>
    <w:rsid w:val="00873915"/>
    <w:rsid w:val="00873E0B"/>
    <w:rsid w:val="00876A75"/>
    <w:rsid w:val="0087760A"/>
    <w:rsid w:val="0088200A"/>
    <w:rsid w:val="0088329E"/>
    <w:rsid w:val="00884D33"/>
    <w:rsid w:val="00886871"/>
    <w:rsid w:val="00890A7F"/>
    <w:rsid w:val="00892947"/>
    <w:rsid w:val="00892CE7"/>
    <w:rsid w:val="008952B2"/>
    <w:rsid w:val="0089618D"/>
    <w:rsid w:val="008969A5"/>
    <w:rsid w:val="008976FC"/>
    <w:rsid w:val="008A0B5F"/>
    <w:rsid w:val="008A2F3D"/>
    <w:rsid w:val="008A75AF"/>
    <w:rsid w:val="008A76AD"/>
    <w:rsid w:val="008B18A6"/>
    <w:rsid w:val="008B21B4"/>
    <w:rsid w:val="008B3ABA"/>
    <w:rsid w:val="008B3B7E"/>
    <w:rsid w:val="008B405F"/>
    <w:rsid w:val="008B43A7"/>
    <w:rsid w:val="008B5C04"/>
    <w:rsid w:val="008B5CE7"/>
    <w:rsid w:val="008C004A"/>
    <w:rsid w:val="008C0B8F"/>
    <w:rsid w:val="008C0F89"/>
    <w:rsid w:val="008C1351"/>
    <w:rsid w:val="008C1BF6"/>
    <w:rsid w:val="008C1DB3"/>
    <w:rsid w:val="008C4C39"/>
    <w:rsid w:val="008C5FDE"/>
    <w:rsid w:val="008C72E0"/>
    <w:rsid w:val="008C795D"/>
    <w:rsid w:val="008D311B"/>
    <w:rsid w:val="008D32C9"/>
    <w:rsid w:val="008D3B6A"/>
    <w:rsid w:val="008D3C28"/>
    <w:rsid w:val="008D3F83"/>
    <w:rsid w:val="008D58F4"/>
    <w:rsid w:val="008D6B3D"/>
    <w:rsid w:val="008E0AF5"/>
    <w:rsid w:val="008E2D95"/>
    <w:rsid w:val="008E3645"/>
    <w:rsid w:val="008E52E3"/>
    <w:rsid w:val="008E6F5A"/>
    <w:rsid w:val="008E76A7"/>
    <w:rsid w:val="008F132B"/>
    <w:rsid w:val="008F277D"/>
    <w:rsid w:val="008F30E7"/>
    <w:rsid w:val="008F4F5A"/>
    <w:rsid w:val="008F5B5C"/>
    <w:rsid w:val="008F6CE4"/>
    <w:rsid w:val="008F767D"/>
    <w:rsid w:val="00904C00"/>
    <w:rsid w:val="00904F5A"/>
    <w:rsid w:val="009059CF"/>
    <w:rsid w:val="009072AB"/>
    <w:rsid w:val="00907491"/>
    <w:rsid w:val="009076F6"/>
    <w:rsid w:val="00907EA3"/>
    <w:rsid w:val="00913E5F"/>
    <w:rsid w:val="0091497D"/>
    <w:rsid w:val="009174B7"/>
    <w:rsid w:val="00917BFE"/>
    <w:rsid w:val="00920FF1"/>
    <w:rsid w:val="00921CCA"/>
    <w:rsid w:val="009228EE"/>
    <w:rsid w:val="009228FE"/>
    <w:rsid w:val="00924896"/>
    <w:rsid w:val="00925758"/>
    <w:rsid w:val="00925B90"/>
    <w:rsid w:val="00926807"/>
    <w:rsid w:val="00927BB2"/>
    <w:rsid w:val="0093680C"/>
    <w:rsid w:val="009378C8"/>
    <w:rsid w:val="00937B9C"/>
    <w:rsid w:val="009401D0"/>
    <w:rsid w:val="009406A6"/>
    <w:rsid w:val="00940F38"/>
    <w:rsid w:val="009422C5"/>
    <w:rsid w:val="00942CBA"/>
    <w:rsid w:val="00943000"/>
    <w:rsid w:val="00944F86"/>
    <w:rsid w:val="00952696"/>
    <w:rsid w:val="00957740"/>
    <w:rsid w:val="009611D0"/>
    <w:rsid w:val="0096214D"/>
    <w:rsid w:val="00962F76"/>
    <w:rsid w:val="00962F93"/>
    <w:rsid w:val="00963CFE"/>
    <w:rsid w:val="009646C0"/>
    <w:rsid w:val="00964D26"/>
    <w:rsid w:val="0096533C"/>
    <w:rsid w:val="00965662"/>
    <w:rsid w:val="00966062"/>
    <w:rsid w:val="00966DA7"/>
    <w:rsid w:val="00966F1E"/>
    <w:rsid w:val="00966FAA"/>
    <w:rsid w:val="00970DCF"/>
    <w:rsid w:val="00972054"/>
    <w:rsid w:val="0097538A"/>
    <w:rsid w:val="00977223"/>
    <w:rsid w:val="009824F7"/>
    <w:rsid w:val="00984F06"/>
    <w:rsid w:val="0098614D"/>
    <w:rsid w:val="00987C31"/>
    <w:rsid w:val="0099010A"/>
    <w:rsid w:val="0099044B"/>
    <w:rsid w:val="009906AF"/>
    <w:rsid w:val="00990A74"/>
    <w:rsid w:val="00993536"/>
    <w:rsid w:val="00994B32"/>
    <w:rsid w:val="00995AC0"/>
    <w:rsid w:val="00997043"/>
    <w:rsid w:val="00997B8C"/>
    <w:rsid w:val="00997ED4"/>
    <w:rsid w:val="009A11C7"/>
    <w:rsid w:val="009A2326"/>
    <w:rsid w:val="009A2B78"/>
    <w:rsid w:val="009A2F5A"/>
    <w:rsid w:val="009A4B33"/>
    <w:rsid w:val="009A739B"/>
    <w:rsid w:val="009B01BD"/>
    <w:rsid w:val="009B13EA"/>
    <w:rsid w:val="009B42FA"/>
    <w:rsid w:val="009C0B00"/>
    <w:rsid w:val="009C0C23"/>
    <w:rsid w:val="009C1917"/>
    <w:rsid w:val="009C1BBC"/>
    <w:rsid w:val="009C22A2"/>
    <w:rsid w:val="009C75E1"/>
    <w:rsid w:val="009D14BD"/>
    <w:rsid w:val="009D3587"/>
    <w:rsid w:val="009D3B3E"/>
    <w:rsid w:val="009D4AFE"/>
    <w:rsid w:val="009D5A19"/>
    <w:rsid w:val="009D7463"/>
    <w:rsid w:val="009E087B"/>
    <w:rsid w:val="009E2059"/>
    <w:rsid w:val="009E2D7E"/>
    <w:rsid w:val="009E422C"/>
    <w:rsid w:val="009E44EC"/>
    <w:rsid w:val="009E4540"/>
    <w:rsid w:val="009E47F0"/>
    <w:rsid w:val="009E4AD2"/>
    <w:rsid w:val="009E4E69"/>
    <w:rsid w:val="009E77C0"/>
    <w:rsid w:val="009F139B"/>
    <w:rsid w:val="009F54AD"/>
    <w:rsid w:val="009F6A0D"/>
    <w:rsid w:val="00A02339"/>
    <w:rsid w:val="00A02558"/>
    <w:rsid w:val="00A03F8B"/>
    <w:rsid w:val="00A05667"/>
    <w:rsid w:val="00A06AFC"/>
    <w:rsid w:val="00A1086F"/>
    <w:rsid w:val="00A11CFE"/>
    <w:rsid w:val="00A11F9C"/>
    <w:rsid w:val="00A1217C"/>
    <w:rsid w:val="00A12ADB"/>
    <w:rsid w:val="00A15C3B"/>
    <w:rsid w:val="00A2004A"/>
    <w:rsid w:val="00A20CFE"/>
    <w:rsid w:val="00A21571"/>
    <w:rsid w:val="00A21AFD"/>
    <w:rsid w:val="00A24385"/>
    <w:rsid w:val="00A269F8"/>
    <w:rsid w:val="00A27151"/>
    <w:rsid w:val="00A27850"/>
    <w:rsid w:val="00A319A1"/>
    <w:rsid w:val="00A323CC"/>
    <w:rsid w:val="00A3675C"/>
    <w:rsid w:val="00A37888"/>
    <w:rsid w:val="00A37E99"/>
    <w:rsid w:val="00A405F2"/>
    <w:rsid w:val="00A408FE"/>
    <w:rsid w:val="00A44D04"/>
    <w:rsid w:val="00A45474"/>
    <w:rsid w:val="00A50B0A"/>
    <w:rsid w:val="00A521BC"/>
    <w:rsid w:val="00A53353"/>
    <w:rsid w:val="00A5419A"/>
    <w:rsid w:val="00A551E4"/>
    <w:rsid w:val="00A5766D"/>
    <w:rsid w:val="00A609C9"/>
    <w:rsid w:val="00A61075"/>
    <w:rsid w:val="00A6154B"/>
    <w:rsid w:val="00A622D6"/>
    <w:rsid w:val="00A64970"/>
    <w:rsid w:val="00A65198"/>
    <w:rsid w:val="00A6582B"/>
    <w:rsid w:val="00A66F0E"/>
    <w:rsid w:val="00A677B9"/>
    <w:rsid w:val="00A707B4"/>
    <w:rsid w:val="00A71822"/>
    <w:rsid w:val="00A723DB"/>
    <w:rsid w:val="00A75273"/>
    <w:rsid w:val="00A80927"/>
    <w:rsid w:val="00A81E60"/>
    <w:rsid w:val="00A82DC3"/>
    <w:rsid w:val="00A83887"/>
    <w:rsid w:val="00A84C24"/>
    <w:rsid w:val="00A86125"/>
    <w:rsid w:val="00A870C2"/>
    <w:rsid w:val="00A87566"/>
    <w:rsid w:val="00A938B9"/>
    <w:rsid w:val="00A93CD2"/>
    <w:rsid w:val="00A9606A"/>
    <w:rsid w:val="00A96493"/>
    <w:rsid w:val="00A97C09"/>
    <w:rsid w:val="00AA3598"/>
    <w:rsid w:val="00AA3B2D"/>
    <w:rsid w:val="00AA5334"/>
    <w:rsid w:val="00AA55D0"/>
    <w:rsid w:val="00AA6D73"/>
    <w:rsid w:val="00AA6F4F"/>
    <w:rsid w:val="00AA7F89"/>
    <w:rsid w:val="00AB3C30"/>
    <w:rsid w:val="00AB3C4E"/>
    <w:rsid w:val="00AB4156"/>
    <w:rsid w:val="00AB718D"/>
    <w:rsid w:val="00AB7A3B"/>
    <w:rsid w:val="00AC274C"/>
    <w:rsid w:val="00AC3A72"/>
    <w:rsid w:val="00AC3DEE"/>
    <w:rsid w:val="00AC4252"/>
    <w:rsid w:val="00AC536E"/>
    <w:rsid w:val="00AC54C3"/>
    <w:rsid w:val="00AC5766"/>
    <w:rsid w:val="00AC5AE7"/>
    <w:rsid w:val="00AC63F2"/>
    <w:rsid w:val="00AC66C7"/>
    <w:rsid w:val="00AC6B89"/>
    <w:rsid w:val="00AC6EBD"/>
    <w:rsid w:val="00AD2899"/>
    <w:rsid w:val="00AD48AB"/>
    <w:rsid w:val="00AD4EE6"/>
    <w:rsid w:val="00AD5594"/>
    <w:rsid w:val="00AE4FB4"/>
    <w:rsid w:val="00AE60ED"/>
    <w:rsid w:val="00AE6151"/>
    <w:rsid w:val="00AE68FB"/>
    <w:rsid w:val="00AE7235"/>
    <w:rsid w:val="00AF0471"/>
    <w:rsid w:val="00AF0C3E"/>
    <w:rsid w:val="00AF1C42"/>
    <w:rsid w:val="00AF21B8"/>
    <w:rsid w:val="00AF356F"/>
    <w:rsid w:val="00AF5199"/>
    <w:rsid w:val="00AF62D5"/>
    <w:rsid w:val="00AF73C7"/>
    <w:rsid w:val="00AF7407"/>
    <w:rsid w:val="00B002CC"/>
    <w:rsid w:val="00B00B50"/>
    <w:rsid w:val="00B00C95"/>
    <w:rsid w:val="00B00E9E"/>
    <w:rsid w:val="00B01A3B"/>
    <w:rsid w:val="00B01BE0"/>
    <w:rsid w:val="00B0359B"/>
    <w:rsid w:val="00B0524E"/>
    <w:rsid w:val="00B058BB"/>
    <w:rsid w:val="00B118AC"/>
    <w:rsid w:val="00B12420"/>
    <w:rsid w:val="00B148D8"/>
    <w:rsid w:val="00B15419"/>
    <w:rsid w:val="00B1773B"/>
    <w:rsid w:val="00B21149"/>
    <w:rsid w:val="00B222EA"/>
    <w:rsid w:val="00B22DCE"/>
    <w:rsid w:val="00B24436"/>
    <w:rsid w:val="00B261AA"/>
    <w:rsid w:val="00B2791A"/>
    <w:rsid w:val="00B31F85"/>
    <w:rsid w:val="00B31FF6"/>
    <w:rsid w:val="00B3212F"/>
    <w:rsid w:val="00B3484B"/>
    <w:rsid w:val="00B35034"/>
    <w:rsid w:val="00B3603E"/>
    <w:rsid w:val="00B37526"/>
    <w:rsid w:val="00B37873"/>
    <w:rsid w:val="00B405A1"/>
    <w:rsid w:val="00B40E56"/>
    <w:rsid w:val="00B41197"/>
    <w:rsid w:val="00B42185"/>
    <w:rsid w:val="00B4279F"/>
    <w:rsid w:val="00B428D0"/>
    <w:rsid w:val="00B43DF5"/>
    <w:rsid w:val="00B44395"/>
    <w:rsid w:val="00B45CFC"/>
    <w:rsid w:val="00B46893"/>
    <w:rsid w:val="00B468B4"/>
    <w:rsid w:val="00B47698"/>
    <w:rsid w:val="00B51CB9"/>
    <w:rsid w:val="00B55334"/>
    <w:rsid w:val="00B56555"/>
    <w:rsid w:val="00B567F5"/>
    <w:rsid w:val="00B57B57"/>
    <w:rsid w:val="00B60AEE"/>
    <w:rsid w:val="00B60F52"/>
    <w:rsid w:val="00B610AB"/>
    <w:rsid w:val="00B62678"/>
    <w:rsid w:val="00B62825"/>
    <w:rsid w:val="00B63010"/>
    <w:rsid w:val="00B63E40"/>
    <w:rsid w:val="00B6492E"/>
    <w:rsid w:val="00B6614D"/>
    <w:rsid w:val="00B70AE8"/>
    <w:rsid w:val="00B73587"/>
    <w:rsid w:val="00B73E24"/>
    <w:rsid w:val="00B75318"/>
    <w:rsid w:val="00B75E60"/>
    <w:rsid w:val="00B765C8"/>
    <w:rsid w:val="00B76FEA"/>
    <w:rsid w:val="00B800F4"/>
    <w:rsid w:val="00B80319"/>
    <w:rsid w:val="00B85071"/>
    <w:rsid w:val="00B86421"/>
    <w:rsid w:val="00B873CE"/>
    <w:rsid w:val="00B9134C"/>
    <w:rsid w:val="00B921C9"/>
    <w:rsid w:val="00B9275D"/>
    <w:rsid w:val="00B9340D"/>
    <w:rsid w:val="00B94280"/>
    <w:rsid w:val="00B94412"/>
    <w:rsid w:val="00B94AC0"/>
    <w:rsid w:val="00B959C4"/>
    <w:rsid w:val="00B96330"/>
    <w:rsid w:val="00BA0DCD"/>
    <w:rsid w:val="00BA1009"/>
    <w:rsid w:val="00BA1046"/>
    <w:rsid w:val="00BA241F"/>
    <w:rsid w:val="00BA3397"/>
    <w:rsid w:val="00BA3FEA"/>
    <w:rsid w:val="00BA3FF3"/>
    <w:rsid w:val="00BA5419"/>
    <w:rsid w:val="00BA60C7"/>
    <w:rsid w:val="00BA680A"/>
    <w:rsid w:val="00BB0674"/>
    <w:rsid w:val="00BB7CE0"/>
    <w:rsid w:val="00BC0185"/>
    <w:rsid w:val="00BC0DFC"/>
    <w:rsid w:val="00BC1C2F"/>
    <w:rsid w:val="00BC287F"/>
    <w:rsid w:val="00BC5137"/>
    <w:rsid w:val="00BC715F"/>
    <w:rsid w:val="00BC77DF"/>
    <w:rsid w:val="00BD0465"/>
    <w:rsid w:val="00BD0D51"/>
    <w:rsid w:val="00BD1336"/>
    <w:rsid w:val="00BD1CA4"/>
    <w:rsid w:val="00BD22F4"/>
    <w:rsid w:val="00BD2F93"/>
    <w:rsid w:val="00BD6E4D"/>
    <w:rsid w:val="00BE455A"/>
    <w:rsid w:val="00BE4E0B"/>
    <w:rsid w:val="00BF0505"/>
    <w:rsid w:val="00BF4345"/>
    <w:rsid w:val="00BF4FB6"/>
    <w:rsid w:val="00C0054B"/>
    <w:rsid w:val="00C0172F"/>
    <w:rsid w:val="00C031FB"/>
    <w:rsid w:val="00C04348"/>
    <w:rsid w:val="00C06A84"/>
    <w:rsid w:val="00C06CCC"/>
    <w:rsid w:val="00C11BC4"/>
    <w:rsid w:val="00C131A2"/>
    <w:rsid w:val="00C13A4E"/>
    <w:rsid w:val="00C14928"/>
    <w:rsid w:val="00C14A82"/>
    <w:rsid w:val="00C14E6D"/>
    <w:rsid w:val="00C215D5"/>
    <w:rsid w:val="00C21BD8"/>
    <w:rsid w:val="00C22AD1"/>
    <w:rsid w:val="00C25189"/>
    <w:rsid w:val="00C26E6E"/>
    <w:rsid w:val="00C27C1E"/>
    <w:rsid w:val="00C306FE"/>
    <w:rsid w:val="00C307E2"/>
    <w:rsid w:val="00C347AA"/>
    <w:rsid w:val="00C35EE8"/>
    <w:rsid w:val="00C36B4A"/>
    <w:rsid w:val="00C3746B"/>
    <w:rsid w:val="00C42121"/>
    <w:rsid w:val="00C45F3D"/>
    <w:rsid w:val="00C4608B"/>
    <w:rsid w:val="00C4778E"/>
    <w:rsid w:val="00C50870"/>
    <w:rsid w:val="00C51D5A"/>
    <w:rsid w:val="00C529E5"/>
    <w:rsid w:val="00C5404D"/>
    <w:rsid w:val="00C55069"/>
    <w:rsid w:val="00C60F39"/>
    <w:rsid w:val="00C61BD6"/>
    <w:rsid w:val="00C62E03"/>
    <w:rsid w:val="00C6341A"/>
    <w:rsid w:val="00C63DEB"/>
    <w:rsid w:val="00C644C9"/>
    <w:rsid w:val="00C64899"/>
    <w:rsid w:val="00C64A41"/>
    <w:rsid w:val="00C666D8"/>
    <w:rsid w:val="00C674C1"/>
    <w:rsid w:val="00C6776E"/>
    <w:rsid w:val="00C70E71"/>
    <w:rsid w:val="00C73593"/>
    <w:rsid w:val="00C7465B"/>
    <w:rsid w:val="00C7495A"/>
    <w:rsid w:val="00C764C6"/>
    <w:rsid w:val="00C812C1"/>
    <w:rsid w:val="00C8154B"/>
    <w:rsid w:val="00C81D5E"/>
    <w:rsid w:val="00C834E9"/>
    <w:rsid w:val="00C83776"/>
    <w:rsid w:val="00C83B66"/>
    <w:rsid w:val="00C849B3"/>
    <w:rsid w:val="00C84E8C"/>
    <w:rsid w:val="00C867AB"/>
    <w:rsid w:val="00C8682F"/>
    <w:rsid w:val="00C86CDB"/>
    <w:rsid w:val="00C90AB5"/>
    <w:rsid w:val="00C91C5F"/>
    <w:rsid w:val="00C91EA4"/>
    <w:rsid w:val="00C938A5"/>
    <w:rsid w:val="00C9473B"/>
    <w:rsid w:val="00CA078A"/>
    <w:rsid w:val="00CA0C2A"/>
    <w:rsid w:val="00CA100F"/>
    <w:rsid w:val="00CA167A"/>
    <w:rsid w:val="00CA273B"/>
    <w:rsid w:val="00CA4C64"/>
    <w:rsid w:val="00CA52E2"/>
    <w:rsid w:val="00CA54D5"/>
    <w:rsid w:val="00CA58FC"/>
    <w:rsid w:val="00CA7695"/>
    <w:rsid w:val="00CB0DB1"/>
    <w:rsid w:val="00CB4737"/>
    <w:rsid w:val="00CB6048"/>
    <w:rsid w:val="00CB6E6F"/>
    <w:rsid w:val="00CB7015"/>
    <w:rsid w:val="00CB7D01"/>
    <w:rsid w:val="00CC1128"/>
    <w:rsid w:val="00CC2A85"/>
    <w:rsid w:val="00CC43D1"/>
    <w:rsid w:val="00CC4AD8"/>
    <w:rsid w:val="00CC51D5"/>
    <w:rsid w:val="00CC568F"/>
    <w:rsid w:val="00CC62F5"/>
    <w:rsid w:val="00CC67AE"/>
    <w:rsid w:val="00CC706B"/>
    <w:rsid w:val="00CD27F0"/>
    <w:rsid w:val="00CD47AC"/>
    <w:rsid w:val="00CD4849"/>
    <w:rsid w:val="00CD5B00"/>
    <w:rsid w:val="00CD66A7"/>
    <w:rsid w:val="00CE10E1"/>
    <w:rsid w:val="00CE2B51"/>
    <w:rsid w:val="00CE2D93"/>
    <w:rsid w:val="00CE67C1"/>
    <w:rsid w:val="00CE7481"/>
    <w:rsid w:val="00CF0046"/>
    <w:rsid w:val="00CF16CA"/>
    <w:rsid w:val="00CF34F5"/>
    <w:rsid w:val="00CF3FB4"/>
    <w:rsid w:val="00CF4DDB"/>
    <w:rsid w:val="00CF5B9F"/>
    <w:rsid w:val="00CF6A09"/>
    <w:rsid w:val="00D0380E"/>
    <w:rsid w:val="00D04369"/>
    <w:rsid w:val="00D058F5"/>
    <w:rsid w:val="00D05A06"/>
    <w:rsid w:val="00D07A75"/>
    <w:rsid w:val="00D106C8"/>
    <w:rsid w:val="00D10C6E"/>
    <w:rsid w:val="00D11A83"/>
    <w:rsid w:val="00D1318F"/>
    <w:rsid w:val="00D1357A"/>
    <w:rsid w:val="00D159DF"/>
    <w:rsid w:val="00D163F9"/>
    <w:rsid w:val="00D16B4F"/>
    <w:rsid w:val="00D27BA2"/>
    <w:rsid w:val="00D320A0"/>
    <w:rsid w:val="00D32EBC"/>
    <w:rsid w:val="00D33821"/>
    <w:rsid w:val="00D34530"/>
    <w:rsid w:val="00D34CA7"/>
    <w:rsid w:val="00D3566F"/>
    <w:rsid w:val="00D356BA"/>
    <w:rsid w:val="00D35FF6"/>
    <w:rsid w:val="00D415D1"/>
    <w:rsid w:val="00D43203"/>
    <w:rsid w:val="00D43BF0"/>
    <w:rsid w:val="00D451D3"/>
    <w:rsid w:val="00D46999"/>
    <w:rsid w:val="00D4735C"/>
    <w:rsid w:val="00D477FD"/>
    <w:rsid w:val="00D4785F"/>
    <w:rsid w:val="00D5128A"/>
    <w:rsid w:val="00D517E0"/>
    <w:rsid w:val="00D522BE"/>
    <w:rsid w:val="00D52CA3"/>
    <w:rsid w:val="00D52DFA"/>
    <w:rsid w:val="00D628E7"/>
    <w:rsid w:val="00D62D5F"/>
    <w:rsid w:val="00D62FFD"/>
    <w:rsid w:val="00D65286"/>
    <w:rsid w:val="00D659A4"/>
    <w:rsid w:val="00D665D6"/>
    <w:rsid w:val="00D70512"/>
    <w:rsid w:val="00D714C2"/>
    <w:rsid w:val="00D71CBC"/>
    <w:rsid w:val="00D72AE8"/>
    <w:rsid w:val="00D7331C"/>
    <w:rsid w:val="00D74059"/>
    <w:rsid w:val="00D768E3"/>
    <w:rsid w:val="00D77EF1"/>
    <w:rsid w:val="00D805D2"/>
    <w:rsid w:val="00D81B81"/>
    <w:rsid w:val="00D83D97"/>
    <w:rsid w:val="00D869AF"/>
    <w:rsid w:val="00D906AE"/>
    <w:rsid w:val="00D91A96"/>
    <w:rsid w:val="00D93C40"/>
    <w:rsid w:val="00D94157"/>
    <w:rsid w:val="00D94AC8"/>
    <w:rsid w:val="00D94D7E"/>
    <w:rsid w:val="00D9530B"/>
    <w:rsid w:val="00DA0ECD"/>
    <w:rsid w:val="00DA1917"/>
    <w:rsid w:val="00DA2009"/>
    <w:rsid w:val="00DA533E"/>
    <w:rsid w:val="00DA58BA"/>
    <w:rsid w:val="00DB0565"/>
    <w:rsid w:val="00DB1B8D"/>
    <w:rsid w:val="00DB23F0"/>
    <w:rsid w:val="00DB64E6"/>
    <w:rsid w:val="00DB7802"/>
    <w:rsid w:val="00DC097A"/>
    <w:rsid w:val="00DC0D53"/>
    <w:rsid w:val="00DC181C"/>
    <w:rsid w:val="00DC563B"/>
    <w:rsid w:val="00DD09B2"/>
    <w:rsid w:val="00DD0AC1"/>
    <w:rsid w:val="00DD2E8C"/>
    <w:rsid w:val="00DD3227"/>
    <w:rsid w:val="00DD4136"/>
    <w:rsid w:val="00DD79BD"/>
    <w:rsid w:val="00DE1639"/>
    <w:rsid w:val="00DE22A2"/>
    <w:rsid w:val="00DE4420"/>
    <w:rsid w:val="00DE54CF"/>
    <w:rsid w:val="00DE6242"/>
    <w:rsid w:val="00DE6F6A"/>
    <w:rsid w:val="00DF03E3"/>
    <w:rsid w:val="00DF0749"/>
    <w:rsid w:val="00DF2856"/>
    <w:rsid w:val="00DF311C"/>
    <w:rsid w:val="00DF4619"/>
    <w:rsid w:val="00DF6541"/>
    <w:rsid w:val="00E0016F"/>
    <w:rsid w:val="00E025FF"/>
    <w:rsid w:val="00E030AC"/>
    <w:rsid w:val="00E03620"/>
    <w:rsid w:val="00E042E5"/>
    <w:rsid w:val="00E0585B"/>
    <w:rsid w:val="00E05A74"/>
    <w:rsid w:val="00E10129"/>
    <w:rsid w:val="00E10DD1"/>
    <w:rsid w:val="00E11C43"/>
    <w:rsid w:val="00E1315B"/>
    <w:rsid w:val="00E155C1"/>
    <w:rsid w:val="00E15609"/>
    <w:rsid w:val="00E16FF7"/>
    <w:rsid w:val="00E1716A"/>
    <w:rsid w:val="00E1780F"/>
    <w:rsid w:val="00E20B2B"/>
    <w:rsid w:val="00E218CE"/>
    <w:rsid w:val="00E2278B"/>
    <w:rsid w:val="00E26A2F"/>
    <w:rsid w:val="00E26A49"/>
    <w:rsid w:val="00E27440"/>
    <w:rsid w:val="00E30751"/>
    <w:rsid w:val="00E322D4"/>
    <w:rsid w:val="00E34D13"/>
    <w:rsid w:val="00E352A0"/>
    <w:rsid w:val="00E36CD2"/>
    <w:rsid w:val="00E36E27"/>
    <w:rsid w:val="00E37A2B"/>
    <w:rsid w:val="00E404AA"/>
    <w:rsid w:val="00E44B72"/>
    <w:rsid w:val="00E4565B"/>
    <w:rsid w:val="00E46E5A"/>
    <w:rsid w:val="00E47E56"/>
    <w:rsid w:val="00E507D2"/>
    <w:rsid w:val="00E5346A"/>
    <w:rsid w:val="00E53F2B"/>
    <w:rsid w:val="00E56E43"/>
    <w:rsid w:val="00E57D63"/>
    <w:rsid w:val="00E62447"/>
    <w:rsid w:val="00E629DE"/>
    <w:rsid w:val="00E63E0A"/>
    <w:rsid w:val="00E6412C"/>
    <w:rsid w:val="00E656D0"/>
    <w:rsid w:val="00E663AD"/>
    <w:rsid w:val="00E72600"/>
    <w:rsid w:val="00E7338D"/>
    <w:rsid w:val="00E75029"/>
    <w:rsid w:val="00E753E8"/>
    <w:rsid w:val="00E761C9"/>
    <w:rsid w:val="00E777A4"/>
    <w:rsid w:val="00E77C68"/>
    <w:rsid w:val="00E77D26"/>
    <w:rsid w:val="00E80057"/>
    <w:rsid w:val="00E809B3"/>
    <w:rsid w:val="00E83BBB"/>
    <w:rsid w:val="00E847E9"/>
    <w:rsid w:val="00E86901"/>
    <w:rsid w:val="00E873AC"/>
    <w:rsid w:val="00E9030A"/>
    <w:rsid w:val="00E9196C"/>
    <w:rsid w:val="00E925BF"/>
    <w:rsid w:val="00E942BF"/>
    <w:rsid w:val="00E94547"/>
    <w:rsid w:val="00E95D92"/>
    <w:rsid w:val="00E9678A"/>
    <w:rsid w:val="00E973C9"/>
    <w:rsid w:val="00EA0400"/>
    <w:rsid w:val="00EA1C7C"/>
    <w:rsid w:val="00EA26C1"/>
    <w:rsid w:val="00EA356F"/>
    <w:rsid w:val="00EA6271"/>
    <w:rsid w:val="00EA6E2F"/>
    <w:rsid w:val="00EA7AB2"/>
    <w:rsid w:val="00EB048E"/>
    <w:rsid w:val="00EB22CE"/>
    <w:rsid w:val="00EB2524"/>
    <w:rsid w:val="00EB256A"/>
    <w:rsid w:val="00EB32D7"/>
    <w:rsid w:val="00EB5809"/>
    <w:rsid w:val="00EB607F"/>
    <w:rsid w:val="00EC12D6"/>
    <w:rsid w:val="00EC146E"/>
    <w:rsid w:val="00EC151D"/>
    <w:rsid w:val="00EC3BB2"/>
    <w:rsid w:val="00EC73DF"/>
    <w:rsid w:val="00ED1135"/>
    <w:rsid w:val="00ED192E"/>
    <w:rsid w:val="00ED22E8"/>
    <w:rsid w:val="00ED3D3C"/>
    <w:rsid w:val="00ED58B4"/>
    <w:rsid w:val="00ED5CC7"/>
    <w:rsid w:val="00ED7E4D"/>
    <w:rsid w:val="00EE006D"/>
    <w:rsid w:val="00EE0E51"/>
    <w:rsid w:val="00EE11D5"/>
    <w:rsid w:val="00EE1579"/>
    <w:rsid w:val="00EE2C5F"/>
    <w:rsid w:val="00EE4186"/>
    <w:rsid w:val="00EE5EA3"/>
    <w:rsid w:val="00EE6949"/>
    <w:rsid w:val="00EE71BD"/>
    <w:rsid w:val="00EF0154"/>
    <w:rsid w:val="00EF0A64"/>
    <w:rsid w:val="00EF0ACE"/>
    <w:rsid w:val="00EF25C4"/>
    <w:rsid w:val="00EF25EC"/>
    <w:rsid w:val="00EF3808"/>
    <w:rsid w:val="00EF3F27"/>
    <w:rsid w:val="00EF5DB4"/>
    <w:rsid w:val="00EF60DE"/>
    <w:rsid w:val="00F00E14"/>
    <w:rsid w:val="00F011DB"/>
    <w:rsid w:val="00F0136C"/>
    <w:rsid w:val="00F022DC"/>
    <w:rsid w:val="00F03568"/>
    <w:rsid w:val="00F044D1"/>
    <w:rsid w:val="00F04C33"/>
    <w:rsid w:val="00F05035"/>
    <w:rsid w:val="00F0514D"/>
    <w:rsid w:val="00F061AF"/>
    <w:rsid w:val="00F06D5B"/>
    <w:rsid w:val="00F07BFC"/>
    <w:rsid w:val="00F115F8"/>
    <w:rsid w:val="00F13E19"/>
    <w:rsid w:val="00F15865"/>
    <w:rsid w:val="00F15952"/>
    <w:rsid w:val="00F15AC3"/>
    <w:rsid w:val="00F15FC4"/>
    <w:rsid w:val="00F17549"/>
    <w:rsid w:val="00F228CE"/>
    <w:rsid w:val="00F2401D"/>
    <w:rsid w:val="00F2650E"/>
    <w:rsid w:val="00F26BC9"/>
    <w:rsid w:val="00F27989"/>
    <w:rsid w:val="00F27D96"/>
    <w:rsid w:val="00F309BF"/>
    <w:rsid w:val="00F30ED3"/>
    <w:rsid w:val="00F33488"/>
    <w:rsid w:val="00F35F81"/>
    <w:rsid w:val="00F360BE"/>
    <w:rsid w:val="00F363EB"/>
    <w:rsid w:val="00F371C5"/>
    <w:rsid w:val="00F403D1"/>
    <w:rsid w:val="00F4056C"/>
    <w:rsid w:val="00F42D78"/>
    <w:rsid w:val="00F438C8"/>
    <w:rsid w:val="00F43A36"/>
    <w:rsid w:val="00F4529B"/>
    <w:rsid w:val="00F479B7"/>
    <w:rsid w:val="00F52C27"/>
    <w:rsid w:val="00F530AE"/>
    <w:rsid w:val="00F55CB6"/>
    <w:rsid w:val="00F5664C"/>
    <w:rsid w:val="00F574BA"/>
    <w:rsid w:val="00F60651"/>
    <w:rsid w:val="00F62DA3"/>
    <w:rsid w:val="00F6363A"/>
    <w:rsid w:val="00F63F22"/>
    <w:rsid w:val="00F7285F"/>
    <w:rsid w:val="00F7544B"/>
    <w:rsid w:val="00F76B2E"/>
    <w:rsid w:val="00F772C6"/>
    <w:rsid w:val="00F773E0"/>
    <w:rsid w:val="00F80B31"/>
    <w:rsid w:val="00F81166"/>
    <w:rsid w:val="00F85727"/>
    <w:rsid w:val="00F85DF5"/>
    <w:rsid w:val="00F86B28"/>
    <w:rsid w:val="00F86DC9"/>
    <w:rsid w:val="00F93C5C"/>
    <w:rsid w:val="00F95ACA"/>
    <w:rsid w:val="00F96320"/>
    <w:rsid w:val="00F963BC"/>
    <w:rsid w:val="00FA0BAD"/>
    <w:rsid w:val="00FA1420"/>
    <w:rsid w:val="00FA1803"/>
    <w:rsid w:val="00FA1B6A"/>
    <w:rsid w:val="00FA2042"/>
    <w:rsid w:val="00FA2245"/>
    <w:rsid w:val="00FA4C6D"/>
    <w:rsid w:val="00FA7704"/>
    <w:rsid w:val="00FB0D50"/>
    <w:rsid w:val="00FB19DB"/>
    <w:rsid w:val="00FB229F"/>
    <w:rsid w:val="00FB24DD"/>
    <w:rsid w:val="00FB29AB"/>
    <w:rsid w:val="00FB6171"/>
    <w:rsid w:val="00FB7582"/>
    <w:rsid w:val="00FC1919"/>
    <w:rsid w:val="00FC2B53"/>
    <w:rsid w:val="00FC35E3"/>
    <w:rsid w:val="00FC3A63"/>
    <w:rsid w:val="00FC4490"/>
    <w:rsid w:val="00FC5515"/>
    <w:rsid w:val="00FC5BBB"/>
    <w:rsid w:val="00FC5D50"/>
    <w:rsid w:val="00FC7493"/>
    <w:rsid w:val="00FD18BF"/>
    <w:rsid w:val="00FD4E14"/>
    <w:rsid w:val="00FD5ED5"/>
    <w:rsid w:val="00FE0847"/>
    <w:rsid w:val="00FE0A56"/>
    <w:rsid w:val="00FE22DB"/>
    <w:rsid w:val="00FE562D"/>
    <w:rsid w:val="00FE6686"/>
    <w:rsid w:val="00FF03A3"/>
    <w:rsid w:val="00FF11A9"/>
    <w:rsid w:val="00FF1F89"/>
    <w:rsid w:val="00FF2928"/>
    <w:rsid w:val="00FF2D8A"/>
    <w:rsid w:val="00FF3537"/>
    <w:rsid w:val="00FF3F49"/>
    <w:rsid w:val="00FF4100"/>
    <w:rsid w:val="00FF583C"/>
    <w:rsid w:val="00FF63B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2"/>
    <o:shapelayout v:ext="edit">
      <o:idmap v:ext="edit" data="1"/>
      <o:rules v:ext="edit">
        <o:r id="V:Rule9" type="connector" idref="#_x0000_s1175"/>
        <o:r id="V:Rule10" type="connector" idref="#_x0000_s1174"/>
        <o:r id="V:Rule11" type="connector" idref="#_x0000_s1177"/>
        <o:r id="V:Rule12" type="connector" idref="#_x0000_s1179"/>
        <o:r id="V:Rule13" type="connector" idref="#_x0000_s1172"/>
        <o:r id="V:Rule14" type="connector" idref="#_x0000_s1176"/>
        <o:r id="V:Rule15" type="connector" idref="#_x0000_s1178"/>
        <o:r id="V:Rule16" type="connector" idref="#_x0000_s117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480" w:lineRule="auto"/>
        <w:ind w:left="641" w:hanging="35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588"/>
  </w:style>
  <w:style w:type="paragraph" w:styleId="Heading1">
    <w:name w:val="heading 1"/>
    <w:basedOn w:val="Normal"/>
    <w:next w:val="Normal"/>
    <w:link w:val="Heading1Char"/>
    <w:uiPriority w:val="9"/>
    <w:qFormat/>
    <w:rsid w:val="00606B7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E615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6B71"/>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AE6151"/>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D05A06"/>
    <w:pPr>
      <w:ind w:left="720"/>
      <w:contextualSpacing/>
    </w:pPr>
  </w:style>
  <w:style w:type="paragraph" w:styleId="Header">
    <w:name w:val="header"/>
    <w:basedOn w:val="Normal"/>
    <w:link w:val="HeaderChar"/>
    <w:uiPriority w:val="99"/>
    <w:unhideWhenUsed/>
    <w:rsid w:val="00701D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1DB1"/>
  </w:style>
  <w:style w:type="paragraph" w:styleId="Footer">
    <w:name w:val="footer"/>
    <w:basedOn w:val="Normal"/>
    <w:link w:val="FooterChar"/>
    <w:uiPriority w:val="99"/>
    <w:unhideWhenUsed/>
    <w:rsid w:val="00701D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1DB1"/>
  </w:style>
  <w:style w:type="table" w:styleId="TableGrid">
    <w:name w:val="Table Grid"/>
    <w:basedOn w:val="TableNormal"/>
    <w:uiPriority w:val="59"/>
    <w:rsid w:val="00321B5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ps">
    <w:name w:val="hps"/>
    <w:basedOn w:val="DefaultParagraphFont"/>
    <w:rsid w:val="00E36CD2"/>
  </w:style>
  <w:style w:type="paragraph" w:styleId="FootnoteText">
    <w:name w:val="footnote text"/>
    <w:basedOn w:val="Normal"/>
    <w:link w:val="FootnoteTextChar"/>
    <w:uiPriority w:val="99"/>
    <w:unhideWhenUsed/>
    <w:rsid w:val="007F2B85"/>
    <w:pPr>
      <w:spacing w:after="0" w:line="240" w:lineRule="auto"/>
      <w:ind w:left="0" w:firstLine="0"/>
      <w:jc w:val="left"/>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rsid w:val="007F2B85"/>
    <w:rPr>
      <w:rFonts w:ascii="Calibri" w:eastAsia="Calibri" w:hAnsi="Calibri" w:cs="Times New Roman"/>
      <w:sz w:val="20"/>
      <w:szCs w:val="20"/>
    </w:rPr>
  </w:style>
  <w:style w:type="character" w:styleId="FootnoteReference">
    <w:name w:val="footnote reference"/>
    <w:uiPriority w:val="99"/>
    <w:semiHidden/>
    <w:unhideWhenUsed/>
    <w:rsid w:val="007F2B85"/>
    <w:rPr>
      <w:vertAlign w:val="superscript"/>
    </w:rPr>
  </w:style>
  <w:style w:type="paragraph" w:styleId="NoSpacing">
    <w:name w:val="No Spacing"/>
    <w:uiPriority w:val="1"/>
    <w:qFormat/>
    <w:rsid w:val="007F2B85"/>
    <w:pPr>
      <w:spacing w:after="0" w:line="240" w:lineRule="auto"/>
      <w:ind w:left="0" w:firstLine="0"/>
      <w:jc w:val="left"/>
    </w:pPr>
    <w:rPr>
      <w:rFonts w:ascii="Calibri" w:eastAsia="Calibri" w:hAnsi="Calibri" w:cs="Times New Roman"/>
    </w:rPr>
  </w:style>
  <w:style w:type="character" w:customStyle="1" w:styleId="EndnoteTextChar">
    <w:name w:val="Endnote Text Char"/>
    <w:basedOn w:val="DefaultParagraphFont"/>
    <w:link w:val="EndnoteText"/>
    <w:uiPriority w:val="99"/>
    <w:semiHidden/>
    <w:rsid w:val="007F2B85"/>
    <w:rPr>
      <w:rFonts w:ascii="Calibri" w:eastAsia="Calibri" w:hAnsi="Calibri" w:cs="Times New Roman"/>
      <w:sz w:val="20"/>
      <w:szCs w:val="20"/>
    </w:rPr>
  </w:style>
  <w:style w:type="paragraph" w:styleId="EndnoteText">
    <w:name w:val="endnote text"/>
    <w:basedOn w:val="Normal"/>
    <w:link w:val="EndnoteTextChar"/>
    <w:uiPriority w:val="99"/>
    <w:semiHidden/>
    <w:unhideWhenUsed/>
    <w:rsid w:val="007F2B85"/>
    <w:pPr>
      <w:spacing w:line="276" w:lineRule="auto"/>
      <w:ind w:left="0" w:firstLine="0"/>
      <w:jc w:val="left"/>
    </w:pPr>
    <w:rPr>
      <w:rFonts w:ascii="Calibri" w:eastAsia="Calibri" w:hAnsi="Calibri" w:cs="Times New Roman"/>
      <w:sz w:val="20"/>
      <w:szCs w:val="20"/>
    </w:rPr>
  </w:style>
  <w:style w:type="character" w:customStyle="1" w:styleId="BalloonTextChar">
    <w:name w:val="Balloon Text Char"/>
    <w:basedOn w:val="DefaultParagraphFont"/>
    <w:link w:val="BalloonText"/>
    <w:uiPriority w:val="99"/>
    <w:semiHidden/>
    <w:rsid w:val="007F2B85"/>
    <w:rPr>
      <w:rFonts w:ascii="Tahoma" w:eastAsia="Calibri" w:hAnsi="Tahoma" w:cs="Times New Roman"/>
      <w:sz w:val="16"/>
      <w:szCs w:val="16"/>
    </w:rPr>
  </w:style>
  <w:style w:type="paragraph" w:styleId="BalloonText">
    <w:name w:val="Balloon Text"/>
    <w:basedOn w:val="Normal"/>
    <w:link w:val="BalloonTextChar"/>
    <w:uiPriority w:val="99"/>
    <w:semiHidden/>
    <w:unhideWhenUsed/>
    <w:rsid w:val="007F2B85"/>
    <w:pPr>
      <w:spacing w:after="0" w:line="240" w:lineRule="auto"/>
      <w:ind w:left="0" w:firstLine="0"/>
      <w:jc w:val="left"/>
    </w:pPr>
    <w:rPr>
      <w:rFonts w:ascii="Tahoma" w:eastAsia="Calibri" w:hAnsi="Tahoma" w:cs="Times New Roman"/>
      <w:sz w:val="16"/>
      <w:szCs w:val="16"/>
    </w:rPr>
  </w:style>
</w:styles>
</file>

<file path=word/webSettings.xml><?xml version="1.0" encoding="utf-8"?>
<w:webSettings xmlns:r="http://schemas.openxmlformats.org/officeDocument/2006/relationships" xmlns:w="http://schemas.openxmlformats.org/wordprocessingml/2006/main">
  <w:divs>
    <w:div w:id="1586765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B8EE95-2AE2-4595-85FC-1AA772DA56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7426</TotalTime>
  <Pages>102</Pages>
  <Words>27437</Words>
  <Characters>156394</Characters>
  <Application>Microsoft Office Word</Application>
  <DocSecurity>0</DocSecurity>
  <Lines>1303</Lines>
  <Paragraphs>366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183465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andi sugirman</cp:lastModifiedBy>
  <cp:revision>1300</cp:revision>
  <cp:lastPrinted>2016-01-10T12:08:00Z</cp:lastPrinted>
  <dcterms:created xsi:type="dcterms:W3CDTF">2014-10-09T12:18:00Z</dcterms:created>
  <dcterms:modified xsi:type="dcterms:W3CDTF">2016-01-10T12:09:00Z</dcterms:modified>
</cp:coreProperties>
</file>