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F77" w:rsidRPr="00366584" w:rsidRDefault="0022184B" w:rsidP="00FF4F77">
      <w:pPr>
        <w:spacing w:after="0" w:line="240" w:lineRule="auto"/>
        <w:jc w:val="center"/>
        <w:rPr>
          <w:rFonts w:ascii="Arial" w:hAnsi="Arial" w:cs="Arial"/>
          <w:b/>
          <w:sz w:val="28"/>
        </w:rPr>
      </w:pPr>
      <w:r w:rsidRPr="00366584">
        <w:rPr>
          <w:rFonts w:ascii="Arial" w:hAnsi="Arial" w:cs="Arial"/>
          <w:b/>
          <w:sz w:val="28"/>
        </w:rPr>
        <w:t>BAB I</w:t>
      </w:r>
    </w:p>
    <w:p w:rsidR="00600252" w:rsidRPr="00366584" w:rsidRDefault="00FF4F77" w:rsidP="00FF4F77">
      <w:pPr>
        <w:spacing w:after="0" w:line="240" w:lineRule="auto"/>
        <w:jc w:val="center"/>
        <w:rPr>
          <w:rFonts w:ascii="Arial" w:hAnsi="Arial" w:cs="Arial"/>
          <w:b/>
          <w:sz w:val="28"/>
        </w:rPr>
      </w:pPr>
      <w:r w:rsidRPr="00366584">
        <w:rPr>
          <w:rFonts w:ascii="Arial" w:hAnsi="Arial" w:cs="Arial"/>
          <w:b/>
          <w:sz w:val="28"/>
        </w:rPr>
        <w:t>PENDAHULUAN</w:t>
      </w:r>
    </w:p>
    <w:p w:rsidR="00FF4F77" w:rsidRPr="00366584" w:rsidRDefault="00FF4F77" w:rsidP="00FF4F77">
      <w:pPr>
        <w:spacing w:before="240"/>
        <w:jc w:val="both"/>
        <w:rPr>
          <w:rFonts w:ascii="Arial" w:hAnsi="Arial" w:cs="Arial"/>
        </w:rPr>
      </w:pPr>
    </w:p>
    <w:p w:rsidR="003E663C" w:rsidRPr="00366584" w:rsidRDefault="00FF4F77" w:rsidP="0084034C">
      <w:pPr>
        <w:pStyle w:val="ListParagraph"/>
        <w:numPr>
          <w:ilvl w:val="1"/>
          <w:numId w:val="3"/>
        </w:numPr>
        <w:spacing w:before="240"/>
        <w:ind w:left="720" w:hanging="720"/>
        <w:jc w:val="both"/>
        <w:rPr>
          <w:rFonts w:ascii="Arial" w:hAnsi="Arial" w:cs="Arial"/>
          <w:b/>
        </w:rPr>
      </w:pPr>
      <w:r w:rsidRPr="00366584">
        <w:rPr>
          <w:rFonts w:ascii="Arial" w:hAnsi="Arial" w:cs="Arial"/>
          <w:b/>
        </w:rPr>
        <w:t>LATAR BELAKANG</w:t>
      </w:r>
    </w:p>
    <w:p w:rsidR="00010EEC" w:rsidRPr="00366584" w:rsidRDefault="0078528E" w:rsidP="0084034C">
      <w:pPr>
        <w:spacing w:before="240"/>
        <w:ind w:firstLine="720"/>
        <w:jc w:val="both"/>
        <w:rPr>
          <w:rFonts w:ascii="Arial" w:hAnsi="Arial" w:cs="Arial"/>
        </w:rPr>
      </w:pPr>
      <w:r w:rsidRPr="00366584">
        <w:rPr>
          <w:rFonts w:ascii="Arial" w:hAnsi="Arial" w:cs="Arial"/>
        </w:rPr>
        <w:t>S</w:t>
      </w:r>
      <w:r w:rsidR="00010EEC" w:rsidRPr="00366584">
        <w:rPr>
          <w:rFonts w:ascii="Arial" w:hAnsi="Arial" w:cs="Arial"/>
        </w:rPr>
        <w:t xml:space="preserve">emarang merupakan salah satu </w:t>
      </w:r>
      <w:proofErr w:type="gramStart"/>
      <w:r w:rsidR="00010EEC" w:rsidRPr="00366584">
        <w:rPr>
          <w:rFonts w:ascii="Arial" w:hAnsi="Arial" w:cs="Arial"/>
        </w:rPr>
        <w:t>kota</w:t>
      </w:r>
      <w:proofErr w:type="gramEnd"/>
      <w:r w:rsidR="00010EEC" w:rsidRPr="00366584">
        <w:rPr>
          <w:rFonts w:ascii="Arial" w:hAnsi="Arial" w:cs="Arial"/>
        </w:rPr>
        <w:t xml:space="preserve"> dengan tingkat perekonomian yang tinggi di Jawa Tengah. Berdasarkan data dari Badan Pusat Statistik (2010), PDRB Kota Semarang menduduki peringkat pertama dari 35 kabupaten/kota di Jawa Tengah dilihat dari besarnya nominal PDRB yang dihasilkan oleh pemerintah daerah. </w:t>
      </w:r>
      <w:proofErr w:type="gramStart"/>
      <w:r w:rsidR="00010EEC" w:rsidRPr="00366584">
        <w:rPr>
          <w:rFonts w:ascii="Arial" w:hAnsi="Arial" w:cs="Arial"/>
        </w:rPr>
        <w:t>Sektor yang mempunyai peranan penting dalam perekonomian adalah sektor perdagangan, industri, bangunan, dan jasa.</w:t>
      </w:r>
      <w:proofErr w:type="gramEnd"/>
      <w:r w:rsidR="00010EEC" w:rsidRPr="00366584">
        <w:rPr>
          <w:rFonts w:ascii="Arial" w:hAnsi="Arial" w:cs="Arial"/>
        </w:rPr>
        <w:t xml:space="preserve"> Hal ini dikarenakan selain berkedudukan sebagai ibu kota provinsi, Kota Semarang juga terletak di jalur pantura dan di dekat Laut Jawa</w:t>
      </w:r>
      <w:r w:rsidR="00943F8F" w:rsidRPr="00366584">
        <w:rPr>
          <w:rFonts w:ascii="Arial" w:hAnsi="Arial" w:cs="Arial"/>
        </w:rPr>
        <w:t>, yakni sebagai pintu gerbang menuju kota-kota besar di jawa Tengah seperti Solo dan Propinsi DIY</w:t>
      </w:r>
      <w:r w:rsidR="00010EEC" w:rsidRPr="00366584">
        <w:rPr>
          <w:rFonts w:ascii="Arial" w:hAnsi="Arial" w:cs="Arial"/>
        </w:rPr>
        <w:t>, sehingga sangat strategis untuk mengembangkan usaha perdagangan, industri, dan jasa</w:t>
      </w:r>
      <w:r w:rsidR="00943F8F" w:rsidRPr="00366584">
        <w:rPr>
          <w:rFonts w:ascii="Arial" w:hAnsi="Arial" w:cs="Arial"/>
        </w:rPr>
        <w:t xml:space="preserve"> </w:t>
      </w:r>
      <w:sdt>
        <w:sdtPr>
          <w:rPr>
            <w:rFonts w:ascii="Arial" w:hAnsi="Arial" w:cs="Arial"/>
          </w:rPr>
          <w:id w:val="-932040572"/>
          <w:citation/>
        </w:sdtPr>
        <w:sdtEndPr/>
        <w:sdtContent>
          <w:r w:rsidR="00943F8F" w:rsidRPr="00366584">
            <w:rPr>
              <w:rFonts w:ascii="Arial" w:hAnsi="Arial" w:cs="Arial"/>
            </w:rPr>
            <w:fldChar w:fldCharType="begin"/>
          </w:r>
          <w:r w:rsidR="00943F8F" w:rsidRPr="00366584">
            <w:rPr>
              <w:rFonts w:ascii="Arial" w:hAnsi="Arial" w:cs="Arial"/>
            </w:rPr>
            <w:instrText xml:space="preserve"> CITATION Eko11 \l 1033 </w:instrText>
          </w:r>
          <w:r w:rsidR="00943F8F" w:rsidRPr="00366584">
            <w:rPr>
              <w:rFonts w:ascii="Arial" w:hAnsi="Arial" w:cs="Arial"/>
            </w:rPr>
            <w:fldChar w:fldCharType="separate"/>
          </w:r>
          <w:r w:rsidR="00040C53" w:rsidRPr="00040C53">
            <w:rPr>
              <w:rFonts w:ascii="Arial" w:hAnsi="Arial" w:cs="Arial"/>
              <w:noProof/>
            </w:rPr>
            <w:t>(Tahajuddin, 2011)</w:t>
          </w:r>
          <w:r w:rsidR="00943F8F" w:rsidRPr="00366584">
            <w:rPr>
              <w:rFonts w:ascii="Arial" w:hAnsi="Arial" w:cs="Arial"/>
            </w:rPr>
            <w:fldChar w:fldCharType="end"/>
          </w:r>
        </w:sdtContent>
      </w:sdt>
      <w:r w:rsidR="00943F8F" w:rsidRPr="00366584">
        <w:rPr>
          <w:rFonts w:ascii="Arial" w:hAnsi="Arial" w:cs="Arial"/>
        </w:rPr>
        <w:t>.</w:t>
      </w:r>
    </w:p>
    <w:p w:rsidR="002932CF" w:rsidRPr="00366584" w:rsidRDefault="00010EEC" w:rsidP="0084034C">
      <w:pPr>
        <w:autoSpaceDE w:val="0"/>
        <w:autoSpaceDN w:val="0"/>
        <w:adjustRightInd w:val="0"/>
        <w:spacing w:after="0"/>
        <w:ind w:firstLine="720"/>
        <w:jc w:val="both"/>
        <w:rPr>
          <w:rFonts w:ascii="Arial" w:hAnsi="Arial" w:cs="Arial"/>
        </w:rPr>
      </w:pPr>
      <w:proofErr w:type="gramStart"/>
      <w:r w:rsidRPr="00366584">
        <w:rPr>
          <w:rFonts w:ascii="Arial" w:hAnsi="Arial" w:cs="Arial"/>
        </w:rPr>
        <w:t>Salah satu kegiatan dari sektor jasa yang memegang peranan penting dalam perekonomian Kota Semarang adalah jasa pariwisata.</w:t>
      </w:r>
      <w:proofErr w:type="gramEnd"/>
      <w:r w:rsidRPr="00366584">
        <w:rPr>
          <w:rFonts w:ascii="Arial" w:hAnsi="Arial" w:cs="Arial"/>
        </w:rPr>
        <w:t xml:space="preserve"> </w:t>
      </w:r>
      <w:proofErr w:type="gramStart"/>
      <w:r w:rsidRPr="00366584">
        <w:rPr>
          <w:rFonts w:ascii="Arial" w:hAnsi="Arial" w:cs="Arial"/>
        </w:rPr>
        <w:t>Peranan kegiatan pariwisata bagi perekonomian di Kota Semarang dapat dilihat dari besarnya Pendapatan Asli Daerah (PAD) yang berasal dari pajak hiburan, pajak hotel, dan pajak restoran.</w:t>
      </w:r>
      <w:proofErr w:type="gramEnd"/>
      <w:r w:rsidRPr="00366584">
        <w:rPr>
          <w:rFonts w:ascii="Arial" w:hAnsi="Arial" w:cs="Arial"/>
        </w:rPr>
        <w:t xml:space="preserve"> Berdasarkan data dari Dinas Pengelolaan Kekayaan dan Aset Daerah (DPKAD) Kota Semarang (2010), jumlah penerimaan pajak hiburan pada tahun 2009 cenderung menunjukkan adanya peningkatan dibanding dengan tahun 2007. </w:t>
      </w:r>
      <w:sdt>
        <w:sdtPr>
          <w:rPr>
            <w:rFonts w:ascii="Arial" w:hAnsi="Arial" w:cs="Arial"/>
          </w:rPr>
          <w:id w:val="2007627808"/>
          <w:citation/>
        </w:sdtPr>
        <w:sdtEndPr/>
        <w:sdtContent>
          <w:r w:rsidRPr="00366584">
            <w:rPr>
              <w:rFonts w:ascii="Arial" w:hAnsi="Arial" w:cs="Arial"/>
            </w:rPr>
            <w:fldChar w:fldCharType="begin"/>
          </w:r>
          <w:r w:rsidRPr="00366584">
            <w:rPr>
              <w:rFonts w:ascii="Arial" w:hAnsi="Arial" w:cs="Arial"/>
            </w:rPr>
            <w:instrText xml:space="preserve"> CITATION Eko11 \l 1033 </w:instrText>
          </w:r>
          <w:r w:rsidRPr="00366584">
            <w:rPr>
              <w:rFonts w:ascii="Arial" w:hAnsi="Arial" w:cs="Arial"/>
            </w:rPr>
            <w:fldChar w:fldCharType="separate"/>
          </w:r>
          <w:r w:rsidR="00040C53" w:rsidRPr="00040C53">
            <w:rPr>
              <w:rFonts w:ascii="Arial" w:hAnsi="Arial" w:cs="Arial"/>
              <w:noProof/>
            </w:rPr>
            <w:t>(Tahajuddin, 2011)</w:t>
          </w:r>
          <w:r w:rsidRPr="00366584">
            <w:rPr>
              <w:rFonts w:ascii="Arial" w:hAnsi="Arial" w:cs="Arial"/>
            </w:rPr>
            <w:fldChar w:fldCharType="end"/>
          </w:r>
        </w:sdtContent>
      </w:sdt>
      <w:r w:rsidRPr="00366584">
        <w:rPr>
          <w:rFonts w:ascii="Arial" w:hAnsi="Arial" w:cs="Arial"/>
        </w:rPr>
        <w:t>.</w:t>
      </w:r>
    </w:p>
    <w:p w:rsidR="0042715F" w:rsidRPr="00366584" w:rsidRDefault="0042715F" w:rsidP="0084034C">
      <w:pPr>
        <w:spacing w:before="240"/>
        <w:ind w:firstLine="720"/>
        <w:jc w:val="both"/>
        <w:rPr>
          <w:rFonts w:ascii="Arial" w:hAnsi="Arial" w:cs="Arial"/>
        </w:rPr>
      </w:pPr>
      <w:proofErr w:type="gramStart"/>
      <w:r w:rsidRPr="00366584">
        <w:rPr>
          <w:rFonts w:ascii="Arial" w:hAnsi="Arial" w:cs="Arial"/>
        </w:rPr>
        <w:t>Pembangunan kawasan wisata di Kabupaten Semarang saat ini sedang marak.</w:t>
      </w:r>
      <w:proofErr w:type="gramEnd"/>
      <w:r w:rsidRPr="00366584">
        <w:rPr>
          <w:rFonts w:ascii="Arial" w:hAnsi="Arial" w:cs="Arial"/>
        </w:rPr>
        <w:t xml:space="preserve"> </w:t>
      </w:r>
      <w:proofErr w:type="gramStart"/>
      <w:r w:rsidRPr="00366584">
        <w:rPr>
          <w:rFonts w:ascii="Arial" w:hAnsi="Arial" w:cs="Arial"/>
        </w:rPr>
        <w:t>Akan tetapi tidak banyak dari kawasan tersebut yang mengusung tema kebudayaan.</w:t>
      </w:r>
      <w:proofErr w:type="gramEnd"/>
      <w:r w:rsidRPr="00366584">
        <w:rPr>
          <w:rFonts w:ascii="Arial" w:hAnsi="Arial" w:cs="Arial"/>
        </w:rPr>
        <w:t xml:space="preserve"> </w:t>
      </w:r>
      <w:proofErr w:type="gramStart"/>
      <w:r w:rsidRPr="00366584">
        <w:rPr>
          <w:rFonts w:ascii="Arial" w:hAnsi="Arial" w:cs="Arial"/>
        </w:rPr>
        <w:t>Salah satu kebudayaan masyarakat Indonesia adalah budaya minum jamu.</w:t>
      </w:r>
      <w:proofErr w:type="gramEnd"/>
      <w:r w:rsidRPr="00366584">
        <w:rPr>
          <w:rFonts w:ascii="Arial" w:hAnsi="Arial" w:cs="Arial"/>
        </w:rPr>
        <w:t xml:space="preserve"> Di Jawa </w:t>
      </w:r>
      <w:proofErr w:type="gramStart"/>
      <w:r w:rsidRPr="00366584">
        <w:rPr>
          <w:rFonts w:ascii="Arial" w:hAnsi="Arial" w:cs="Arial"/>
        </w:rPr>
        <w:t>Tengah ,</w:t>
      </w:r>
      <w:proofErr w:type="gramEnd"/>
      <w:r w:rsidRPr="00366584">
        <w:rPr>
          <w:rFonts w:ascii="Arial" w:hAnsi="Arial" w:cs="Arial"/>
        </w:rPr>
        <w:t xml:space="preserve"> terutama di Kota dan Kabupaten Semarang terdapat beberapa pabrik jamu yang beroperasi seperti PT Sido Muncul, PT Jamu Jago, dan PT Njonja Meneer. Selain mengoperasikan pabrik jamu, PT Sido Muncul memiliki tempat wisata berupa Agrowisata tanaman obat, PT Jamu Jago memiliki Museum Rekor Indonesia, dan PT Njonja Meneer memiliki Taman Djamoe Indonesia.</w:t>
      </w:r>
    </w:p>
    <w:p w:rsidR="00C85B03" w:rsidRPr="00366584" w:rsidRDefault="00C85B03" w:rsidP="0084034C">
      <w:pPr>
        <w:spacing w:before="240"/>
        <w:ind w:firstLine="720"/>
        <w:jc w:val="both"/>
        <w:rPr>
          <w:rFonts w:ascii="Arial" w:hAnsi="Arial" w:cs="Arial"/>
        </w:rPr>
      </w:pPr>
      <w:r w:rsidRPr="00366584">
        <w:rPr>
          <w:rFonts w:ascii="Arial" w:hAnsi="Arial" w:cs="Arial"/>
        </w:rPr>
        <w:t xml:space="preserve">Taman Djamoe Indonesia milik PT Njonja Meneer merupakan salah satu </w:t>
      </w:r>
      <w:r w:rsidR="00DA13E1" w:rsidRPr="00366584">
        <w:rPr>
          <w:rFonts w:ascii="Arial" w:hAnsi="Arial" w:cs="Arial"/>
        </w:rPr>
        <w:t>obyek</w:t>
      </w:r>
      <w:r w:rsidRPr="00366584">
        <w:rPr>
          <w:rFonts w:ascii="Arial" w:hAnsi="Arial" w:cs="Arial"/>
        </w:rPr>
        <w:t xml:space="preserve"> wisata berupa </w:t>
      </w:r>
      <w:proofErr w:type="gramStart"/>
      <w:r w:rsidRPr="00366584">
        <w:rPr>
          <w:rFonts w:ascii="Arial" w:hAnsi="Arial" w:cs="Arial"/>
        </w:rPr>
        <w:t>taman</w:t>
      </w:r>
      <w:proofErr w:type="gramEnd"/>
      <w:r w:rsidRPr="00366584">
        <w:rPr>
          <w:rFonts w:ascii="Arial" w:hAnsi="Arial" w:cs="Arial"/>
        </w:rPr>
        <w:t xml:space="preserve"> tanaman herbal (jamu) sebagai fasilitas utamanya.</w:t>
      </w:r>
      <w:r w:rsidR="00010EEC" w:rsidRPr="00366584">
        <w:rPr>
          <w:rFonts w:ascii="Arial" w:hAnsi="Arial" w:cs="Arial"/>
        </w:rPr>
        <w:t xml:space="preserve"> </w:t>
      </w:r>
      <w:proofErr w:type="gramStart"/>
      <w:r w:rsidRPr="00366584">
        <w:rPr>
          <w:rFonts w:ascii="Arial" w:hAnsi="Arial" w:cs="Arial"/>
        </w:rPr>
        <w:t>Taman Djamoe Indonesia memiliki potensi yang besar sebagai sarana edukasi dan penyedia informasi jamu</w:t>
      </w:r>
      <w:r w:rsidR="00E85FC8" w:rsidRPr="00366584">
        <w:rPr>
          <w:rFonts w:ascii="Arial" w:hAnsi="Arial" w:cs="Arial"/>
        </w:rPr>
        <w:t>.</w:t>
      </w:r>
      <w:proofErr w:type="gramEnd"/>
      <w:r w:rsidR="00E85FC8" w:rsidRPr="00366584">
        <w:rPr>
          <w:rFonts w:ascii="Arial" w:hAnsi="Arial" w:cs="Arial"/>
        </w:rPr>
        <w:t xml:space="preserve"> Akan tetapi, </w:t>
      </w:r>
      <w:r w:rsidR="00841C4D" w:rsidRPr="00366584">
        <w:rPr>
          <w:rFonts w:ascii="Arial" w:hAnsi="Arial" w:cs="Arial"/>
        </w:rPr>
        <w:t xml:space="preserve">sasaran pengunjung dan tujuan Taman Djamoe Indonesia saat ini </w:t>
      </w:r>
      <w:r w:rsidR="007A3658" w:rsidRPr="00366584">
        <w:rPr>
          <w:rFonts w:ascii="Arial" w:hAnsi="Arial" w:cs="Arial"/>
        </w:rPr>
        <w:t xml:space="preserve">hanya sebatas aktif </w:t>
      </w:r>
      <w:r w:rsidR="00841C4D" w:rsidRPr="00366584">
        <w:rPr>
          <w:rFonts w:ascii="Arial" w:hAnsi="Arial" w:cs="Arial"/>
        </w:rPr>
        <w:t>sebagai saran</w:t>
      </w:r>
      <w:r w:rsidR="007A3658" w:rsidRPr="00366584">
        <w:rPr>
          <w:rFonts w:ascii="Arial" w:hAnsi="Arial" w:cs="Arial"/>
        </w:rPr>
        <w:t>a</w:t>
      </w:r>
      <w:r w:rsidR="00841C4D" w:rsidRPr="00366584">
        <w:rPr>
          <w:rFonts w:ascii="Arial" w:hAnsi="Arial" w:cs="Arial"/>
        </w:rPr>
        <w:t xml:space="preserve"> edukasi sehingga mayoritas pengunjungnya yang datang adalah para pelajar dan akademisi, walaupun tetap ada pengunjung yang sifatnya individual</w:t>
      </w:r>
      <w:r w:rsidR="007A3658" w:rsidRPr="00366584">
        <w:rPr>
          <w:rFonts w:ascii="Arial" w:hAnsi="Arial" w:cs="Arial"/>
        </w:rPr>
        <w:t>, akan tetapi jumlahnya relatif sedikit.</w:t>
      </w:r>
    </w:p>
    <w:p w:rsidR="007A3658" w:rsidRPr="00366584" w:rsidRDefault="007A3658" w:rsidP="0084034C">
      <w:pPr>
        <w:spacing w:before="240"/>
        <w:ind w:firstLine="720"/>
        <w:jc w:val="both"/>
        <w:rPr>
          <w:rFonts w:ascii="Arial" w:hAnsi="Arial" w:cs="Arial"/>
        </w:rPr>
      </w:pPr>
      <w:r w:rsidRPr="00366584">
        <w:rPr>
          <w:rFonts w:ascii="Arial" w:hAnsi="Arial" w:cs="Arial"/>
        </w:rPr>
        <w:t xml:space="preserve">Berkaca dari Taman Djamoe Indonesia, </w:t>
      </w:r>
      <w:r w:rsidR="009A73DB">
        <w:rPr>
          <w:rFonts w:ascii="Arial" w:hAnsi="Arial" w:cs="Arial"/>
        </w:rPr>
        <w:t>Daya Tarik Wisata Jamu</w:t>
      </w:r>
      <w:r w:rsidRPr="00366584">
        <w:rPr>
          <w:rFonts w:ascii="Arial" w:hAnsi="Arial" w:cs="Arial"/>
        </w:rPr>
        <w:t xml:space="preserve"> dengan atraksi utama berupa </w:t>
      </w:r>
      <w:proofErr w:type="gramStart"/>
      <w:r w:rsidRPr="00366584">
        <w:rPr>
          <w:rFonts w:ascii="Arial" w:hAnsi="Arial" w:cs="Arial"/>
        </w:rPr>
        <w:t>taman</w:t>
      </w:r>
      <w:proofErr w:type="gramEnd"/>
      <w:r w:rsidRPr="00366584">
        <w:rPr>
          <w:rFonts w:ascii="Arial" w:hAnsi="Arial" w:cs="Arial"/>
        </w:rPr>
        <w:t xml:space="preserve"> herbal, potensi keberadaan obyek wisata ini masih dapat dikembangkan. Beberapa obyek wisata di Bandung seperti Farmhouse Susu Lembang dan Taman Begonia dengan atraksi utama berupa taman dengan ditambah berbagai fasilitas penunjang lainnya membuat obyek wisata dengan penekanan agrowisata masih sangat populer di Indonesia. Apabila </w:t>
      </w:r>
      <w:r w:rsidR="009A73DB">
        <w:rPr>
          <w:rFonts w:ascii="Arial" w:hAnsi="Arial" w:cs="Arial"/>
        </w:rPr>
        <w:t>Daya Tarik Wisata Jamu</w:t>
      </w:r>
      <w:r w:rsidRPr="00366584">
        <w:rPr>
          <w:rFonts w:ascii="Arial" w:hAnsi="Arial" w:cs="Arial"/>
        </w:rPr>
        <w:t xml:space="preserve"> dikemas dengan tampilan </w:t>
      </w:r>
      <w:r w:rsidRPr="00366584">
        <w:rPr>
          <w:rFonts w:ascii="Arial" w:hAnsi="Arial" w:cs="Arial"/>
        </w:rPr>
        <w:lastRenderedPageBreak/>
        <w:t xml:space="preserve">yang lebih kekinian (kontemporer) maka jamu dapat kembali menjadi lebih dikenal sesuai </w:t>
      </w:r>
      <w:proofErr w:type="gramStart"/>
      <w:r w:rsidRPr="00366584">
        <w:rPr>
          <w:rFonts w:ascii="Arial" w:hAnsi="Arial" w:cs="Arial"/>
        </w:rPr>
        <w:t>dengan  yang</w:t>
      </w:r>
      <w:proofErr w:type="gramEnd"/>
      <w:r w:rsidRPr="00366584">
        <w:rPr>
          <w:rFonts w:ascii="Arial" w:hAnsi="Arial" w:cs="Arial"/>
        </w:rPr>
        <w:t xml:space="preserve"> diharapkan dalam Keputusan Menteri Kesehatan RI No. 381/2007 tentang Kebijakan Obat Tradisional Nasional, yaitu</w:t>
      </w:r>
      <w:r w:rsidR="00BA33EB" w:rsidRPr="00366584">
        <w:rPr>
          <w:rFonts w:ascii="Arial" w:hAnsi="Arial" w:cs="Arial"/>
        </w:rPr>
        <w:t xml:space="preserve"> salah satunya untuk mendorong perkembangan dunia usaha di bidang obat tradisional yang bertanggung jawab agar mampu menjadi tuan rumah di negeri sendiri dan diterima di negara lain</w:t>
      </w:r>
    </w:p>
    <w:p w:rsidR="002932CF" w:rsidRPr="00366584" w:rsidRDefault="002932CF" w:rsidP="00841C4D">
      <w:pPr>
        <w:autoSpaceDE w:val="0"/>
        <w:autoSpaceDN w:val="0"/>
        <w:adjustRightInd w:val="0"/>
        <w:spacing w:after="0" w:line="240" w:lineRule="auto"/>
        <w:rPr>
          <w:rFonts w:ascii="Arial" w:hAnsi="Arial" w:cs="Arial"/>
        </w:rPr>
      </w:pPr>
    </w:p>
    <w:p w:rsidR="003E663C" w:rsidRPr="00366584" w:rsidRDefault="00FF4F77" w:rsidP="0084034C">
      <w:pPr>
        <w:pStyle w:val="ListParagraph"/>
        <w:numPr>
          <w:ilvl w:val="1"/>
          <w:numId w:val="3"/>
        </w:numPr>
        <w:spacing w:before="240"/>
        <w:ind w:left="720" w:hanging="720"/>
        <w:contextualSpacing w:val="0"/>
        <w:jc w:val="both"/>
        <w:rPr>
          <w:rFonts w:ascii="Arial" w:hAnsi="Arial" w:cs="Arial"/>
          <w:b/>
        </w:rPr>
      </w:pPr>
      <w:r w:rsidRPr="00366584">
        <w:rPr>
          <w:rFonts w:ascii="Arial" w:hAnsi="Arial" w:cs="Arial"/>
          <w:b/>
        </w:rPr>
        <w:t>TUJUAN DAN SASARAN</w:t>
      </w:r>
    </w:p>
    <w:p w:rsidR="000B1540" w:rsidRPr="00366584" w:rsidRDefault="00FF4F77" w:rsidP="0022184B">
      <w:pPr>
        <w:pStyle w:val="ListParagraph"/>
        <w:numPr>
          <w:ilvl w:val="2"/>
          <w:numId w:val="3"/>
        </w:numPr>
        <w:spacing w:before="240"/>
        <w:ind w:left="540" w:hanging="540"/>
        <w:jc w:val="both"/>
        <w:rPr>
          <w:rFonts w:ascii="Arial" w:hAnsi="Arial" w:cs="Arial"/>
          <w:b/>
        </w:rPr>
      </w:pPr>
      <w:r w:rsidRPr="00366584">
        <w:rPr>
          <w:rFonts w:ascii="Arial" w:hAnsi="Arial" w:cs="Arial"/>
          <w:b/>
        </w:rPr>
        <w:t>TUJUAN</w:t>
      </w:r>
    </w:p>
    <w:p w:rsidR="000B1540" w:rsidRPr="00366584" w:rsidRDefault="00F20202" w:rsidP="0084034C">
      <w:pPr>
        <w:spacing w:before="240"/>
        <w:ind w:firstLine="720"/>
        <w:jc w:val="both"/>
        <w:rPr>
          <w:rFonts w:ascii="Arial" w:hAnsi="Arial" w:cs="Arial"/>
        </w:rPr>
      </w:pPr>
      <w:r w:rsidRPr="00366584">
        <w:rPr>
          <w:rFonts w:ascii="Arial" w:hAnsi="Arial" w:cs="Arial"/>
        </w:rPr>
        <w:t xml:space="preserve">Mendapatkan landasan konseptual perencanaan dan perancangan </w:t>
      </w:r>
      <w:r w:rsidR="00765DD1" w:rsidRPr="00366584">
        <w:rPr>
          <w:rFonts w:ascii="Arial" w:hAnsi="Arial" w:cs="Arial"/>
        </w:rPr>
        <w:t>Kawasan Wisata Jamu di Semarang</w:t>
      </w:r>
      <w:r w:rsidRPr="00366584">
        <w:rPr>
          <w:rFonts w:ascii="Arial" w:hAnsi="Arial" w:cs="Arial"/>
        </w:rPr>
        <w:t xml:space="preserve"> dengan menggali dan merumuskan potensi serta permasalahan yang berkaitan dengan perencanaan dan perancangan kawasan wisata yang nantinya </w:t>
      </w:r>
      <w:proofErr w:type="gramStart"/>
      <w:r w:rsidRPr="00366584">
        <w:rPr>
          <w:rFonts w:ascii="Arial" w:hAnsi="Arial" w:cs="Arial"/>
        </w:rPr>
        <w:t>akan</w:t>
      </w:r>
      <w:proofErr w:type="gramEnd"/>
      <w:r w:rsidRPr="00366584">
        <w:rPr>
          <w:rFonts w:ascii="Arial" w:hAnsi="Arial" w:cs="Arial"/>
        </w:rPr>
        <w:t xml:space="preserve"> digunakan sebagai kajian untuk</w:t>
      </w:r>
      <w:r w:rsidR="00765DD1" w:rsidRPr="00366584">
        <w:rPr>
          <w:rFonts w:ascii="Arial" w:hAnsi="Arial" w:cs="Arial"/>
        </w:rPr>
        <w:t xml:space="preserve"> merencanakan dan merancang Kawasan Wisata Jamu di Semarang</w:t>
      </w:r>
      <w:r w:rsidRPr="00366584">
        <w:rPr>
          <w:rFonts w:ascii="Arial" w:hAnsi="Arial" w:cs="Arial"/>
        </w:rPr>
        <w:t>.</w:t>
      </w:r>
    </w:p>
    <w:p w:rsidR="000B1540" w:rsidRPr="00366584" w:rsidRDefault="00FF4F77" w:rsidP="0022184B">
      <w:pPr>
        <w:pStyle w:val="ListParagraph"/>
        <w:numPr>
          <w:ilvl w:val="2"/>
          <w:numId w:val="3"/>
        </w:numPr>
        <w:spacing w:before="240"/>
        <w:ind w:left="540" w:hanging="540"/>
        <w:jc w:val="both"/>
        <w:rPr>
          <w:rFonts w:ascii="Arial" w:hAnsi="Arial" w:cs="Arial"/>
          <w:b/>
        </w:rPr>
      </w:pPr>
      <w:r w:rsidRPr="00366584">
        <w:rPr>
          <w:rFonts w:ascii="Arial" w:hAnsi="Arial" w:cs="Arial"/>
          <w:b/>
        </w:rPr>
        <w:t>SASARAN</w:t>
      </w:r>
    </w:p>
    <w:p w:rsidR="00FA3244" w:rsidRPr="00366584" w:rsidRDefault="00FA3244" w:rsidP="0084034C">
      <w:pPr>
        <w:spacing w:before="240"/>
        <w:ind w:firstLine="720"/>
        <w:jc w:val="both"/>
        <w:rPr>
          <w:rFonts w:ascii="Arial" w:hAnsi="Arial" w:cs="Arial"/>
        </w:rPr>
      </w:pPr>
      <w:r w:rsidRPr="00366584">
        <w:rPr>
          <w:rFonts w:ascii="Arial" w:hAnsi="Arial" w:cs="Arial"/>
        </w:rPr>
        <w:t xml:space="preserve">Tersusunnya usulan langkah-langkah </w:t>
      </w:r>
      <w:r w:rsidR="00F20202" w:rsidRPr="00366584">
        <w:rPr>
          <w:rFonts w:ascii="Arial" w:hAnsi="Arial" w:cs="Arial"/>
        </w:rPr>
        <w:t>kegiatan penyusunan Laporan</w:t>
      </w:r>
      <w:r w:rsidRPr="00366584">
        <w:rPr>
          <w:rFonts w:ascii="Arial" w:hAnsi="Arial" w:cs="Arial"/>
        </w:rPr>
        <w:t xml:space="preserve"> </w:t>
      </w:r>
      <w:r w:rsidR="00F20202" w:rsidRPr="00366584">
        <w:rPr>
          <w:rFonts w:ascii="Arial" w:hAnsi="Arial" w:cs="Arial"/>
        </w:rPr>
        <w:t>Perencanaan dan P</w:t>
      </w:r>
      <w:r w:rsidRPr="00366584">
        <w:rPr>
          <w:rFonts w:ascii="Arial" w:hAnsi="Arial" w:cs="Arial"/>
        </w:rPr>
        <w:t xml:space="preserve">erancangan </w:t>
      </w:r>
      <w:r w:rsidR="00F20202" w:rsidRPr="00366584">
        <w:rPr>
          <w:rFonts w:ascii="Arial" w:hAnsi="Arial" w:cs="Arial"/>
        </w:rPr>
        <w:t xml:space="preserve">Arsitektur (LP3A) sebagai acuan dan pedoman </w:t>
      </w:r>
      <w:proofErr w:type="gramStart"/>
      <w:r w:rsidR="00F20202" w:rsidRPr="00366584">
        <w:rPr>
          <w:rFonts w:ascii="Arial" w:hAnsi="Arial" w:cs="Arial"/>
        </w:rPr>
        <w:t>dalam</w:t>
      </w:r>
      <w:r w:rsidR="00765DD1" w:rsidRPr="00366584">
        <w:rPr>
          <w:rFonts w:ascii="Arial" w:hAnsi="Arial" w:cs="Arial"/>
        </w:rPr>
        <w:t xml:space="preserve"> </w:t>
      </w:r>
      <w:r w:rsidR="00F20202" w:rsidRPr="00366584">
        <w:rPr>
          <w:rFonts w:ascii="Arial" w:hAnsi="Arial" w:cs="Arial"/>
        </w:rPr>
        <w:t xml:space="preserve"> membuat</w:t>
      </w:r>
      <w:proofErr w:type="gramEnd"/>
      <w:r w:rsidR="00F20202" w:rsidRPr="00366584">
        <w:rPr>
          <w:rFonts w:ascii="Arial" w:hAnsi="Arial" w:cs="Arial"/>
        </w:rPr>
        <w:t xml:space="preserve"> konsep dan desain grafis arsitektur untuk membuat rancangan </w:t>
      </w:r>
      <w:r w:rsidR="00765DD1" w:rsidRPr="00366584">
        <w:rPr>
          <w:rFonts w:ascii="Arial" w:hAnsi="Arial" w:cs="Arial"/>
        </w:rPr>
        <w:t>Kawasan Wisata Jamu di Semarang</w:t>
      </w:r>
      <w:r w:rsidR="00F20202" w:rsidRPr="00366584">
        <w:rPr>
          <w:rFonts w:ascii="Arial" w:hAnsi="Arial" w:cs="Arial"/>
        </w:rPr>
        <w:t>.</w:t>
      </w:r>
    </w:p>
    <w:p w:rsidR="000B1540" w:rsidRPr="00366584" w:rsidRDefault="000B1540" w:rsidP="00FF4F77">
      <w:pPr>
        <w:spacing w:before="240"/>
        <w:jc w:val="both"/>
        <w:rPr>
          <w:rFonts w:ascii="Arial" w:hAnsi="Arial" w:cs="Arial"/>
        </w:rPr>
      </w:pPr>
    </w:p>
    <w:p w:rsidR="003E663C" w:rsidRPr="00366584" w:rsidRDefault="00FF4F77" w:rsidP="0084034C">
      <w:pPr>
        <w:pStyle w:val="ListParagraph"/>
        <w:numPr>
          <w:ilvl w:val="1"/>
          <w:numId w:val="3"/>
        </w:numPr>
        <w:spacing w:before="240"/>
        <w:ind w:left="720" w:hanging="720"/>
        <w:contextualSpacing w:val="0"/>
        <w:jc w:val="both"/>
        <w:rPr>
          <w:rFonts w:ascii="Arial" w:hAnsi="Arial" w:cs="Arial"/>
          <w:b/>
        </w:rPr>
      </w:pPr>
      <w:r w:rsidRPr="00366584">
        <w:rPr>
          <w:rFonts w:ascii="Arial" w:hAnsi="Arial" w:cs="Arial"/>
          <w:b/>
        </w:rPr>
        <w:t>MANFAAT</w:t>
      </w:r>
    </w:p>
    <w:p w:rsidR="001D16E0" w:rsidRPr="00366584" w:rsidRDefault="00FF4F77" w:rsidP="0084034C">
      <w:pPr>
        <w:pStyle w:val="ListParagraph"/>
        <w:numPr>
          <w:ilvl w:val="2"/>
          <w:numId w:val="3"/>
        </w:numPr>
        <w:spacing w:before="240"/>
        <w:jc w:val="both"/>
        <w:rPr>
          <w:rFonts w:ascii="Arial" w:hAnsi="Arial" w:cs="Arial"/>
          <w:b/>
        </w:rPr>
      </w:pPr>
      <w:r w:rsidRPr="00366584">
        <w:rPr>
          <w:rFonts w:ascii="Arial" w:hAnsi="Arial" w:cs="Arial"/>
          <w:b/>
        </w:rPr>
        <w:t xml:space="preserve">MANFAAT </w:t>
      </w:r>
      <w:r w:rsidR="00F20202" w:rsidRPr="00366584">
        <w:rPr>
          <w:rFonts w:ascii="Arial" w:hAnsi="Arial" w:cs="Arial"/>
          <w:b/>
        </w:rPr>
        <w:t>SU</w:t>
      </w:r>
      <w:r w:rsidRPr="00366584">
        <w:rPr>
          <w:rFonts w:ascii="Arial" w:hAnsi="Arial" w:cs="Arial"/>
          <w:b/>
        </w:rPr>
        <w:t>BYEKTIF</w:t>
      </w:r>
    </w:p>
    <w:p w:rsidR="00FF4F77" w:rsidRPr="00366584" w:rsidRDefault="00F20202" w:rsidP="0084034C">
      <w:pPr>
        <w:pStyle w:val="ListParagraph"/>
        <w:spacing w:before="240"/>
        <w:ind w:left="0" w:firstLine="720"/>
        <w:jc w:val="both"/>
        <w:rPr>
          <w:rFonts w:ascii="Arial" w:hAnsi="Arial" w:cs="Arial"/>
        </w:rPr>
      </w:pPr>
      <w:r w:rsidRPr="00366584">
        <w:rPr>
          <w:rFonts w:ascii="Arial" w:hAnsi="Arial" w:cs="Arial"/>
        </w:rPr>
        <w:t>Manfaat su</w:t>
      </w:r>
      <w:r w:rsidR="00FF4F77" w:rsidRPr="00366584">
        <w:rPr>
          <w:rFonts w:ascii="Arial" w:hAnsi="Arial" w:cs="Arial"/>
        </w:rPr>
        <w:t>byektif yang didapat dari peneliatian ini yakni:</w:t>
      </w:r>
    </w:p>
    <w:p w:rsidR="00F624D0" w:rsidRPr="00366584" w:rsidRDefault="00F20202" w:rsidP="0084034C">
      <w:pPr>
        <w:pStyle w:val="ListParagraph"/>
        <w:numPr>
          <w:ilvl w:val="0"/>
          <w:numId w:val="1"/>
        </w:numPr>
        <w:spacing w:before="240"/>
        <w:ind w:left="1080"/>
        <w:jc w:val="both"/>
        <w:rPr>
          <w:rFonts w:ascii="Arial" w:hAnsi="Arial" w:cs="Arial"/>
        </w:rPr>
      </w:pPr>
      <w:r w:rsidRPr="00366584">
        <w:rPr>
          <w:rFonts w:ascii="Arial" w:hAnsi="Arial" w:cs="Arial"/>
        </w:rPr>
        <w:t>Sebagai salah satu pemenuhan syarat Tugas Akhir di Jurusan Arsitektur Fakultas Teknik Universitas Diponegoro</w:t>
      </w:r>
    </w:p>
    <w:p w:rsidR="00F20202" w:rsidRPr="00366584" w:rsidRDefault="00F20202" w:rsidP="0084034C">
      <w:pPr>
        <w:pStyle w:val="ListParagraph"/>
        <w:numPr>
          <w:ilvl w:val="0"/>
          <w:numId w:val="1"/>
        </w:numPr>
        <w:spacing w:before="240"/>
        <w:ind w:left="1080"/>
        <w:jc w:val="both"/>
        <w:rPr>
          <w:rFonts w:ascii="Arial" w:hAnsi="Arial" w:cs="Arial"/>
        </w:rPr>
      </w:pPr>
      <w:r w:rsidRPr="00366584">
        <w:rPr>
          <w:rFonts w:ascii="Arial" w:hAnsi="Arial" w:cs="Arial"/>
        </w:rPr>
        <w:t>Sebagai acuan dalam penyusunan perencanaan dan perancangan arsitektur yang merupakan rangkaian dari proses pembuatan Tugas Akhir</w:t>
      </w:r>
    </w:p>
    <w:p w:rsidR="001D16E0" w:rsidRPr="00366584" w:rsidRDefault="001D16E0" w:rsidP="001D16E0">
      <w:pPr>
        <w:pStyle w:val="ListParagraph"/>
        <w:spacing w:before="240"/>
        <w:ind w:left="1620"/>
        <w:jc w:val="both"/>
        <w:rPr>
          <w:rFonts w:ascii="Arial" w:hAnsi="Arial" w:cs="Arial"/>
        </w:rPr>
      </w:pPr>
    </w:p>
    <w:p w:rsidR="00F624D0" w:rsidRPr="00366584" w:rsidRDefault="00F20202" w:rsidP="0022184B">
      <w:pPr>
        <w:pStyle w:val="ListParagraph"/>
        <w:numPr>
          <w:ilvl w:val="2"/>
          <w:numId w:val="3"/>
        </w:numPr>
        <w:spacing w:before="240"/>
        <w:ind w:left="540" w:hanging="540"/>
        <w:jc w:val="both"/>
        <w:rPr>
          <w:rFonts w:ascii="Arial" w:hAnsi="Arial" w:cs="Arial"/>
          <w:b/>
        </w:rPr>
      </w:pPr>
      <w:r w:rsidRPr="00366584">
        <w:rPr>
          <w:rFonts w:ascii="Arial" w:hAnsi="Arial" w:cs="Arial"/>
          <w:b/>
        </w:rPr>
        <w:t>MANFAAT O</w:t>
      </w:r>
      <w:r w:rsidR="00FF4F77" w:rsidRPr="00366584">
        <w:rPr>
          <w:rFonts w:ascii="Arial" w:hAnsi="Arial" w:cs="Arial"/>
          <w:b/>
        </w:rPr>
        <w:t>BYEKTIF</w:t>
      </w:r>
    </w:p>
    <w:p w:rsidR="00EF65D9" w:rsidRPr="00366584" w:rsidRDefault="00F20202" w:rsidP="0084034C">
      <w:pPr>
        <w:pStyle w:val="ListParagraph"/>
        <w:spacing w:before="240"/>
        <w:ind w:left="0" w:firstLine="720"/>
        <w:jc w:val="both"/>
        <w:rPr>
          <w:rFonts w:ascii="Arial" w:hAnsi="Arial" w:cs="Arial"/>
        </w:rPr>
      </w:pPr>
      <w:r w:rsidRPr="00366584">
        <w:rPr>
          <w:rFonts w:ascii="Arial" w:hAnsi="Arial" w:cs="Arial"/>
        </w:rPr>
        <w:t>Manfaat o</w:t>
      </w:r>
      <w:r w:rsidR="00EF65D9" w:rsidRPr="00366584">
        <w:rPr>
          <w:rFonts w:ascii="Arial" w:hAnsi="Arial" w:cs="Arial"/>
        </w:rPr>
        <w:t>byektif yang didapat dari peneliatian ini yakni:</w:t>
      </w:r>
    </w:p>
    <w:p w:rsidR="000E7CE2" w:rsidRPr="00366584" w:rsidRDefault="000E7CE2" w:rsidP="0084034C">
      <w:pPr>
        <w:pStyle w:val="ListParagraph"/>
        <w:numPr>
          <w:ilvl w:val="0"/>
          <w:numId w:val="2"/>
        </w:numPr>
        <w:spacing w:before="240"/>
        <w:jc w:val="both"/>
        <w:rPr>
          <w:rFonts w:ascii="Arial" w:hAnsi="Arial" w:cs="Arial"/>
        </w:rPr>
      </w:pPr>
      <w:r w:rsidRPr="00366584">
        <w:rPr>
          <w:rFonts w:ascii="Arial" w:hAnsi="Arial" w:cs="Arial"/>
        </w:rPr>
        <w:t xml:space="preserve">Sebagai usulan perencanaan dan perancangan </w:t>
      </w:r>
      <w:r w:rsidR="001D16E0" w:rsidRPr="00366584">
        <w:rPr>
          <w:rFonts w:ascii="Arial" w:hAnsi="Arial" w:cs="Arial"/>
        </w:rPr>
        <w:t>Kawasan Wisata Jamu</w:t>
      </w:r>
      <w:r w:rsidRPr="00366584">
        <w:rPr>
          <w:rFonts w:ascii="Arial" w:hAnsi="Arial" w:cs="Arial"/>
        </w:rPr>
        <w:t xml:space="preserve"> sebagai tempat wisata pilihan wisatawan berbasis lokalitas, yakni jamu.</w:t>
      </w:r>
    </w:p>
    <w:p w:rsidR="001D16E0" w:rsidRPr="00366584" w:rsidRDefault="001D16E0" w:rsidP="0084034C">
      <w:pPr>
        <w:pStyle w:val="ListParagraph"/>
        <w:numPr>
          <w:ilvl w:val="0"/>
          <w:numId w:val="2"/>
        </w:numPr>
        <w:autoSpaceDE w:val="0"/>
        <w:autoSpaceDN w:val="0"/>
        <w:adjustRightInd w:val="0"/>
        <w:spacing w:after="0" w:line="240" w:lineRule="auto"/>
        <w:jc w:val="both"/>
        <w:rPr>
          <w:rFonts w:ascii="Arial" w:hAnsi="Arial" w:cs="Arial"/>
          <w:color w:val="000000"/>
          <w:sz w:val="24"/>
          <w:szCs w:val="24"/>
        </w:rPr>
      </w:pPr>
      <w:r w:rsidRPr="00366584">
        <w:rPr>
          <w:rFonts w:ascii="Arial" w:hAnsi="Arial" w:cs="Arial"/>
          <w:color w:val="000000"/>
        </w:rPr>
        <w:t>Sebagai tambahan pengetahuan dan wawasan mengenai perkembangan ilmu pengetahuan khususnya di bidang arsitektur dengan pemikiran prediksi kebutuhan masa mendatang.</w:t>
      </w:r>
    </w:p>
    <w:p w:rsidR="006F5A99" w:rsidRPr="00366584" w:rsidRDefault="006F5A99" w:rsidP="006F5A99">
      <w:pPr>
        <w:autoSpaceDE w:val="0"/>
        <w:autoSpaceDN w:val="0"/>
        <w:adjustRightInd w:val="0"/>
        <w:spacing w:after="0" w:line="240" w:lineRule="auto"/>
        <w:ind w:left="1260"/>
        <w:jc w:val="both"/>
        <w:rPr>
          <w:rFonts w:ascii="Arial" w:hAnsi="Arial" w:cs="Arial"/>
          <w:color w:val="000000"/>
          <w:sz w:val="24"/>
          <w:szCs w:val="24"/>
        </w:rPr>
      </w:pPr>
    </w:p>
    <w:p w:rsidR="00DA13E1" w:rsidRPr="00366584" w:rsidRDefault="00FF4F77" w:rsidP="0084034C">
      <w:pPr>
        <w:pStyle w:val="ListParagraph"/>
        <w:numPr>
          <w:ilvl w:val="1"/>
          <w:numId w:val="3"/>
        </w:numPr>
        <w:spacing w:before="240"/>
        <w:ind w:left="720" w:hanging="720"/>
        <w:contextualSpacing w:val="0"/>
        <w:jc w:val="both"/>
        <w:rPr>
          <w:rFonts w:ascii="Arial" w:hAnsi="Arial" w:cs="Arial"/>
          <w:b/>
        </w:rPr>
      </w:pPr>
      <w:r w:rsidRPr="00366584">
        <w:rPr>
          <w:rFonts w:ascii="Arial" w:hAnsi="Arial" w:cs="Arial"/>
          <w:b/>
        </w:rPr>
        <w:t>RUANG LINGKUP PEMBAHASAN</w:t>
      </w:r>
    </w:p>
    <w:p w:rsidR="007D1E82" w:rsidRPr="00366584" w:rsidRDefault="00FF4F77" w:rsidP="0084034C">
      <w:pPr>
        <w:pStyle w:val="ListParagraph"/>
        <w:numPr>
          <w:ilvl w:val="2"/>
          <w:numId w:val="3"/>
        </w:numPr>
        <w:spacing w:before="240"/>
        <w:jc w:val="both"/>
        <w:rPr>
          <w:rFonts w:ascii="Arial" w:hAnsi="Arial" w:cs="Arial"/>
          <w:b/>
        </w:rPr>
      </w:pPr>
      <w:r w:rsidRPr="00366584">
        <w:rPr>
          <w:rFonts w:ascii="Arial" w:hAnsi="Arial" w:cs="Arial"/>
          <w:b/>
        </w:rPr>
        <w:t>RUANG LINGKUP SUBSTANSIAL</w:t>
      </w:r>
    </w:p>
    <w:p w:rsidR="007D1E82" w:rsidRPr="00366584" w:rsidRDefault="007D1E82" w:rsidP="0084034C">
      <w:pPr>
        <w:spacing w:before="240"/>
        <w:ind w:firstLine="720"/>
        <w:jc w:val="both"/>
        <w:rPr>
          <w:rFonts w:ascii="Arial" w:hAnsi="Arial" w:cs="Arial"/>
        </w:rPr>
      </w:pPr>
      <w:proofErr w:type="gramStart"/>
      <w:r w:rsidRPr="00366584">
        <w:rPr>
          <w:rFonts w:ascii="Arial" w:hAnsi="Arial" w:cs="Arial"/>
        </w:rPr>
        <w:t>Lingkup substansial berfungsi untuk memperjelas dan mempersempit permasalahan yang dibahas.</w:t>
      </w:r>
      <w:proofErr w:type="gramEnd"/>
      <w:r w:rsidRPr="00366584">
        <w:rPr>
          <w:rFonts w:ascii="Arial" w:hAnsi="Arial" w:cs="Arial"/>
        </w:rPr>
        <w:t xml:space="preserve"> </w:t>
      </w:r>
      <w:proofErr w:type="gramStart"/>
      <w:r w:rsidRPr="00366584">
        <w:rPr>
          <w:rFonts w:ascii="Arial" w:hAnsi="Arial" w:cs="Arial"/>
        </w:rPr>
        <w:t xml:space="preserve">Pengkajian </w:t>
      </w:r>
      <w:r w:rsidR="00DA13E1" w:rsidRPr="00366584">
        <w:rPr>
          <w:rFonts w:ascii="Arial" w:hAnsi="Arial" w:cs="Arial"/>
        </w:rPr>
        <w:t>Kawasan Wisata Jamu</w:t>
      </w:r>
      <w:r w:rsidRPr="00366584">
        <w:rPr>
          <w:rFonts w:ascii="Arial" w:hAnsi="Arial" w:cs="Arial"/>
        </w:rPr>
        <w:t xml:space="preserve"> ini difokuskan pada </w:t>
      </w:r>
      <w:r w:rsidRPr="00366584">
        <w:rPr>
          <w:rFonts w:ascii="Arial" w:hAnsi="Arial" w:cs="Arial"/>
        </w:rPr>
        <w:lastRenderedPageBreak/>
        <w:t>analisis terhadap alter</w:t>
      </w:r>
      <w:r w:rsidR="0058426E" w:rsidRPr="00366584">
        <w:rPr>
          <w:rFonts w:ascii="Arial" w:hAnsi="Arial" w:cs="Arial"/>
        </w:rPr>
        <w:t>n</w:t>
      </w:r>
      <w:r w:rsidRPr="00366584">
        <w:rPr>
          <w:rFonts w:ascii="Arial" w:hAnsi="Arial" w:cs="Arial"/>
        </w:rPr>
        <w:t>ati</w:t>
      </w:r>
      <w:r w:rsidR="0058426E" w:rsidRPr="00366584">
        <w:rPr>
          <w:rFonts w:ascii="Arial" w:hAnsi="Arial" w:cs="Arial"/>
        </w:rPr>
        <w:t>f</w:t>
      </w:r>
      <w:r w:rsidRPr="00366584">
        <w:rPr>
          <w:rFonts w:ascii="Arial" w:hAnsi="Arial" w:cs="Arial"/>
        </w:rPr>
        <w:t xml:space="preserve"> fungsi-fungsi ruang yan</w:t>
      </w:r>
      <w:r w:rsidR="000E7CE2" w:rsidRPr="00366584">
        <w:rPr>
          <w:rFonts w:ascii="Arial" w:hAnsi="Arial" w:cs="Arial"/>
        </w:rPr>
        <w:t>g ada di dalam kawasan tersebut untuk dikembangkan.</w:t>
      </w:r>
      <w:proofErr w:type="gramEnd"/>
    </w:p>
    <w:p w:rsidR="00F5587F" w:rsidRPr="00366584" w:rsidRDefault="00FF4F77" w:rsidP="0084034C">
      <w:pPr>
        <w:pStyle w:val="ListParagraph"/>
        <w:numPr>
          <w:ilvl w:val="2"/>
          <w:numId w:val="3"/>
        </w:numPr>
        <w:spacing w:before="240"/>
        <w:jc w:val="both"/>
        <w:rPr>
          <w:rFonts w:ascii="Arial" w:hAnsi="Arial" w:cs="Arial"/>
          <w:b/>
        </w:rPr>
      </w:pPr>
      <w:r w:rsidRPr="00366584">
        <w:rPr>
          <w:rFonts w:ascii="Arial" w:hAnsi="Arial" w:cs="Arial"/>
          <w:b/>
        </w:rPr>
        <w:t>RUANG LINGKUP SPASIAL</w:t>
      </w:r>
    </w:p>
    <w:p w:rsidR="00F5587F" w:rsidRPr="00366584" w:rsidRDefault="00F5587F" w:rsidP="0084034C">
      <w:pPr>
        <w:spacing w:before="240"/>
        <w:ind w:firstLine="720"/>
        <w:jc w:val="both"/>
        <w:rPr>
          <w:rFonts w:ascii="Arial" w:hAnsi="Arial" w:cs="Arial"/>
        </w:rPr>
      </w:pPr>
      <w:r w:rsidRPr="00366584">
        <w:rPr>
          <w:rFonts w:ascii="Arial" w:hAnsi="Arial" w:cs="Arial"/>
        </w:rPr>
        <w:t xml:space="preserve">Penelitian ini </w:t>
      </w:r>
      <w:proofErr w:type="gramStart"/>
      <w:r w:rsidRPr="00366584">
        <w:rPr>
          <w:rFonts w:ascii="Arial" w:hAnsi="Arial" w:cs="Arial"/>
        </w:rPr>
        <w:t>akan</w:t>
      </w:r>
      <w:proofErr w:type="gramEnd"/>
      <w:r w:rsidRPr="00366584">
        <w:rPr>
          <w:rFonts w:ascii="Arial" w:hAnsi="Arial" w:cs="Arial"/>
        </w:rPr>
        <w:t xml:space="preserve"> dilaksanakan berada di wilayah cakupan </w:t>
      </w:r>
      <w:r w:rsidR="00DA13E1" w:rsidRPr="00366584">
        <w:rPr>
          <w:rFonts w:ascii="Arial" w:hAnsi="Arial" w:cs="Arial"/>
        </w:rPr>
        <w:t>Kota Semarang</w:t>
      </w:r>
      <w:r w:rsidR="000E7CE2" w:rsidRPr="00366584">
        <w:rPr>
          <w:rFonts w:ascii="Arial" w:hAnsi="Arial" w:cs="Arial"/>
        </w:rPr>
        <w:t>.</w:t>
      </w:r>
    </w:p>
    <w:p w:rsidR="006923CC" w:rsidRPr="00366584" w:rsidRDefault="006923CC" w:rsidP="00FF4F77">
      <w:pPr>
        <w:spacing w:before="240"/>
        <w:jc w:val="both"/>
        <w:rPr>
          <w:rFonts w:ascii="Arial" w:hAnsi="Arial" w:cs="Arial"/>
        </w:rPr>
      </w:pPr>
    </w:p>
    <w:p w:rsidR="003E663C" w:rsidRPr="00366584" w:rsidRDefault="00A927C1" w:rsidP="0084034C">
      <w:pPr>
        <w:pStyle w:val="ListParagraph"/>
        <w:numPr>
          <w:ilvl w:val="1"/>
          <w:numId w:val="2"/>
        </w:numPr>
        <w:spacing w:before="200" w:after="0"/>
        <w:ind w:left="720" w:hanging="720"/>
        <w:contextualSpacing w:val="0"/>
        <w:jc w:val="both"/>
        <w:rPr>
          <w:rFonts w:ascii="Arial" w:hAnsi="Arial" w:cs="Arial"/>
          <w:b/>
        </w:rPr>
      </w:pPr>
      <w:r w:rsidRPr="00366584">
        <w:rPr>
          <w:rFonts w:ascii="Arial" w:hAnsi="Arial" w:cs="Arial"/>
          <w:b/>
        </w:rPr>
        <w:t>METODE PEMBAHASAN</w:t>
      </w:r>
    </w:p>
    <w:p w:rsidR="00945F91" w:rsidRPr="00366584" w:rsidRDefault="00F5587F" w:rsidP="0084034C">
      <w:pPr>
        <w:ind w:firstLine="720"/>
        <w:jc w:val="both"/>
        <w:rPr>
          <w:rFonts w:ascii="Arial" w:hAnsi="Arial" w:cs="Arial"/>
        </w:rPr>
      </w:pPr>
      <w:proofErr w:type="gramStart"/>
      <w:r w:rsidRPr="00366584">
        <w:rPr>
          <w:rFonts w:ascii="Arial" w:hAnsi="Arial" w:cs="Arial"/>
        </w:rPr>
        <w:t xml:space="preserve">Dalam penyususnan landasan program perencanaan dan perancangan arsitektur ini digunakan </w:t>
      </w:r>
      <w:r w:rsidR="00DA13E1" w:rsidRPr="00366584">
        <w:rPr>
          <w:rFonts w:ascii="Arial" w:hAnsi="Arial" w:cs="Arial"/>
        </w:rPr>
        <w:t>tiga</w:t>
      </w:r>
      <w:r w:rsidRPr="00366584">
        <w:rPr>
          <w:rFonts w:ascii="Arial" w:hAnsi="Arial" w:cs="Arial"/>
        </w:rPr>
        <w:t xml:space="preserve"> metode penulisan, yakni metode desk</w:t>
      </w:r>
      <w:r w:rsidR="00945F91" w:rsidRPr="00366584">
        <w:rPr>
          <w:rFonts w:ascii="Arial" w:hAnsi="Arial" w:cs="Arial"/>
        </w:rPr>
        <w:t>riptif</w:t>
      </w:r>
      <w:r w:rsidR="000E7CE2" w:rsidRPr="00366584">
        <w:rPr>
          <w:rFonts w:ascii="Arial" w:hAnsi="Arial" w:cs="Arial"/>
        </w:rPr>
        <w:t>, metode dokumentatif, dan metode komparatif.</w:t>
      </w:r>
      <w:proofErr w:type="gramEnd"/>
    </w:p>
    <w:p w:rsidR="00945F91" w:rsidRPr="00366584" w:rsidRDefault="00F5587F" w:rsidP="008F155E">
      <w:pPr>
        <w:pStyle w:val="ListParagraph"/>
        <w:numPr>
          <w:ilvl w:val="0"/>
          <w:numId w:val="4"/>
        </w:numPr>
        <w:spacing w:before="240"/>
        <w:ind w:left="360"/>
        <w:jc w:val="both"/>
        <w:rPr>
          <w:rFonts w:ascii="Arial" w:hAnsi="Arial" w:cs="Arial"/>
        </w:rPr>
      </w:pPr>
      <w:r w:rsidRPr="00366584">
        <w:rPr>
          <w:rFonts w:ascii="Arial" w:hAnsi="Arial" w:cs="Arial"/>
        </w:rPr>
        <w:t>Metode deskriptif adalah studi literatur/ kepustakaan, yakni metode pengumpulan data maupun peta dari sumber-su</w:t>
      </w:r>
      <w:r w:rsidR="00945F91" w:rsidRPr="00366584">
        <w:rPr>
          <w:rFonts w:ascii="Arial" w:hAnsi="Arial" w:cs="Arial"/>
        </w:rPr>
        <w:t>mber yang terkait dan tertulis.</w:t>
      </w:r>
    </w:p>
    <w:p w:rsidR="00F5587F" w:rsidRPr="00366584" w:rsidRDefault="00F5587F" w:rsidP="008F155E">
      <w:pPr>
        <w:pStyle w:val="ListParagraph"/>
        <w:numPr>
          <w:ilvl w:val="0"/>
          <w:numId w:val="4"/>
        </w:numPr>
        <w:spacing w:before="240"/>
        <w:ind w:left="360"/>
        <w:jc w:val="both"/>
        <w:rPr>
          <w:rFonts w:ascii="Arial" w:hAnsi="Arial" w:cs="Arial"/>
        </w:rPr>
      </w:pPr>
      <w:r w:rsidRPr="00366584">
        <w:rPr>
          <w:rFonts w:ascii="Arial" w:hAnsi="Arial" w:cs="Arial"/>
        </w:rPr>
        <w:t>Metode dokumentatif adalah survei dan dokumentasi, yaitu metode pengumpu</w:t>
      </w:r>
      <w:r w:rsidR="00945F91" w:rsidRPr="00366584">
        <w:rPr>
          <w:rFonts w:ascii="Arial" w:hAnsi="Arial" w:cs="Arial"/>
        </w:rPr>
        <w:t>l</w:t>
      </w:r>
      <w:r w:rsidRPr="00366584">
        <w:rPr>
          <w:rFonts w:ascii="Arial" w:hAnsi="Arial" w:cs="Arial"/>
        </w:rPr>
        <w:t>an data dengan pengambilan gambar-gambar dan pengamatan secara langsung di lapangan.</w:t>
      </w:r>
    </w:p>
    <w:p w:rsidR="000E7CE2" w:rsidRPr="00366584" w:rsidRDefault="000E7CE2" w:rsidP="008F155E">
      <w:pPr>
        <w:pStyle w:val="ListParagraph"/>
        <w:numPr>
          <w:ilvl w:val="0"/>
          <w:numId w:val="4"/>
        </w:numPr>
        <w:spacing w:before="240"/>
        <w:ind w:left="360"/>
        <w:jc w:val="both"/>
        <w:rPr>
          <w:rFonts w:ascii="Arial" w:hAnsi="Arial" w:cs="Arial"/>
        </w:rPr>
      </w:pPr>
      <w:r w:rsidRPr="00366584">
        <w:rPr>
          <w:rFonts w:ascii="Arial" w:hAnsi="Arial" w:cs="Arial"/>
        </w:rPr>
        <w:t xml:space="preserve">Metode komparatif adalah membandingkan hasil data yang diperoleh dari survei ke beberapa obyek </w:t>
      </w:r>
      <w:r w:rsidR="0047480D" w:rsidRPr="00366584">
        <w:rPr>
          <w:rFonts w:ascii="Arial" w:hAnsi="Arial" w:cs="Arial"/>
        </w:rPr>
        <w:t>serupa yang relevan dan berpoten</w:t>
      </w:r>
      <w:r w:rsidR="00DA13E1" w:rsidRPr="00366584">
        <w:rPr>
          <w:rFonts w:ascii="Arial" w:hAnsi="Arial" w:cs="Arial"/>
        </w:rPr>
        <w:t>s</w:t>
      </w:r>
      <w:r w:rsidR="0047480D" w:rsidRPr="00366584">
        <w:rPr>
          <w:rFonts w:ascii="Arial" w:hAnsi="Arial" w:cs="Arial"/>
        </w:rPr>
        <w:t>i mendukung judul untuk mendapatkan data-data primer.</w:t>
      </w:r>
    </w:p>
    <w:p w:rsidR="00945F91" w:rsidRPr="00366584" w:rsidRDefault="00945F91" w:rsidP="00945F91">
      <w:pPr>
        <w:spacing w:before="240"/>
        <w:ind w:left="540"/>
        <w:jc w:val="both"/>
        <w:rPr>
          <w:rFonts w:ascii="Arial" w:hAnsi="Arial" w:cs="Arial"/>
        </w:rPr>
      </w:pPr>
    </w:p>
    <w:p w:rsidR="003E663C" w:rsidRPr="00366584" w:rsidRDefault="00A927C1" w:rsidP="0084034C">
      <w:pPr>
        <w:pStyle w:val="ListParagraph"/>
        <w:numPr>
          <w:ilvl w:val="1"/>
          <w:numId w:val="6"/>
        </w:numPr>
        <w:spacing w:before="240"/>
        <w:ind w:left="720" w:hanging="720"/>
        <w:jc w:val="both"/>
        <w:rPr>
          <w:rFonts w:ascii="Arial" w:hAnsi="Arial" w:cs="Arial"/>
          <w:b/>
        </w:rPr>
      </w:pPr>
      <w:r w:rsidRPr="00366584">
        <w:rPr>
          <w:rFonts w:ascii="Arial" w:hAnsi="Arial" w:cs="Arial"/>
          <w:b/>
        </w:rPr>
        <w:t>SISTEMATIKA PEMBAHASAN</w:t>
      </w:r>
    </w:p>
    <w:p w:rsidR="00F5587F" w:rsidRPr="00366584" w:rsidRDefault="0022184B" w:rsidP="0084034C">
      <w:pPr>
        <w:spacing w:before="240" w:after="0"/>
        <w:ind w:firstLine="720"/>
        <w:contextualSpacing/>
        <w:jc w:val="both"/>
        <w:rPr>
          <w:rFonts w:ascii="Arial" w:hAnsi="Arial" w:cs="Arial"/>
        </w:rPr>
      </w:pPr>
      <w:proofErr w:type="gramStart"/>
      <w:r w:rsidRPr="00366584">
        <w:rPr>
          <w:rFonts w:ascii="Arial" w:hAnsi="Arial" w:cs="Arial"/>
        </w:rPr>
        <w:t>BAB I</w:t>
      </w:r>
      <w:r w:rsidR="00A927C1" w:rsidRPr="00366584">
        <w:rPr>
          <w:rFonts w:ascii="Arial" w:hAnsi="Arial" w:cs="Arial"/>
        </w:rPr>
        <w:t xml:space="preserve"> PENDAHULUAN</w:t>
      </w:r>
      <w:r w:rsidR="0084034C" w:rsidRPr="00366584">
        <w:rPr>
          <w:rFonts w:ascii="Arial" w:hAnsi="Arial" w:cs="Arial"/>
        </w:rPr>
        <w:t>.</w:t>
      </w:r>
      <w:proofErr w:type="gramEnd"/>
    </w:p>
    <w:p w:rsidR="00F5587F" w:rsidRPr="00366584" w:rsidRDefault="00F5587F" w:rsidP="0084034C">
      <w:pPr>
        <w:spacing w:before="240"/>
        <w:ind w:firstLine="720"/>
        <w:jc w:val="both"/>
        <w:rPr>
          <w:rFonts w:ascii="Arial" w:hAnsi="Arial" w:cs="Arial"/>
        </w:rPr>
      </w:pPr>
      <w:proofErr w:type="gramStart"/>
      <w:r w:rsidRPr="00366584">
        <w:rPr>
          <w:rFonts w:ascii="Arial" w:hAnsi="Arial" w:cs="Arial"/>
        </w:rPr>
        <w:t>Penjabaran mengenai latar belakang, permasalahan, tujuan dan sasaran, manfaat, ruang lingkup pembahasan, metode pembahasan</w:t>
      </w:r>
      <w:r w:rsidR="008C1788" w:rsidRPr="00366584">
        <w:rPr>
          <w:rFonts w:ascii="Arial" w:hAnsi="Arial" w:cs="Arial"/>
        </w:rPr>
        <w:t>, sistematika pembahasan</w:t>
      </w:r>
      <w:r w:rsidR="00DA13E1" w:rsidRPr="00366584">
        <w:rPr>
          <w:rFonts w:ascii="Arial" w:hAnsi="Arial" w:cs="Arial"/>
        </w:rPr>
        <w:t>, dan alur pikir</w:t>
      </w:r>
      <w:r w:rsidR="008C1788" w:rsidRPr="00366584">
        <w:rPr>
          <w:rFonts w:ascii="Arial" w:hAnsi="Arial" w:cs="Arial"/>
        </w:rPr>
        <w:t>.</w:t>
      </w:r>
      <w:proofErr w:type="gramEnd"/>
    </w:p>
    <w:p w:rsidR="008C1788" w:rsidRPr="00366584" w:rsidRDefault="0022184B" w:rsidP="00F62273">
      <w:pPr>
        <w:spacing w:after="0"/>
        <w:ind w:firstLine="720"/>
        <w:contextualSpacing/>
        <w:jc w:val="both"/>
        <w:rPr>
          <w:rFonts w:ascii="Arial" w:hAnsi="Arial" w:cs="Arial"/>
        </w:rPr>
      </w:pPr>
      <w:r w:rsidRPr="00366584">
        <w:rPr>
          <w:rFonts w:ascii="Arial" w:hAnsi="Arial" w:cs="Arial"/>
        </w:rPr>
        <w:t>BAB II</w:t>
      </w:r>
      <w:r w:rsidR="008C1788" w:rsidRPr="00366584">
        <w:rPr>
          <w:rFonts w:ascii="Arial" w:hAnsi="Arial" w:cs="Arial"/>
        </w:rPr>
        <w:t xml:space="preserve"> TINJAUAN </w:t>
      </w:r>
      <w:r w:rsidR="0047480D" w:rsidRPr="00366584">
        <w:rPr>
          <w:rFonts w:ascii="Arial" w:hAnsi="Arial" w:cs="Arial"/>
        </w:rPr>
        <w:t>PUSTAKA</w:t>
      </w:r>
    </w:p>
    <w:p w:rsidR="007367C5" w:rsidRPr="00366584" w:rsidRDefault="007367C5" w:rsidP="0084034C">
      <w:pPr>
        <w:spacing w:before="240"/>
        <w:ind w:firstLine="720"/>
        <w:jc w:val="both"/>
        <w:rPr>
          <w:rFonts w:ascii="Arial" w:hAnsi="Arial" w:cs="Arial"/>
        </w:rPr>
      </w:pPr>
      <w:proofErr w:type="gramStart"/>
      <w:r w:rsidRPr="00366584">
        <w:rPr>
          <w:rFonts w:ascii="Arial" w:hAnsi="Arial" w:cs="Arial"/>
        </w:rPr>
        <w:t xml:space="preserve">Penjabaran mengenai tinjauan </w:t>
      </w:r>
      <w:r w:rsidR="0022184B" w:rsidRPr="00366584">
        <w:rPr>
          <w:rFonts w:ascii="Arial" w:hAnsi="Arial" w:cs="Arial"/>
        </w:rPr>
        <w:t>pustaka</w:t>
      </w:r>
      <w:r w:rsidRPr="00366584">
        <w:rPr>
          <w:rFonts w:ascii="Arial" w:hAnsi="Arial" w:cs="Arial"/>
        </w:rPr>
        <w:t xml:space="preserve"> </w:t>
      </w:r>
      <w:r w:rsidR="0081578D" w:rsidRPr="00366584">
        <w:rPr>
          <w:rFonts w:ascii="Arial" w:hAnsi="Arial" w:cs="Arial"/>
        </w:rPr>
        <w:t>Kawasan Wisata Jamu di Semarang</w:t>
      </w:r>
      <w:r w:rsidRPr="00366584">
        <w:rPr>
          <w:rFonts w:ascii="Arial" w:hAnsi="Arial" w:cs="Arial"/>
        </w:rPr>
        <w:t>.</w:t>
      </w:r>
      <w:proofErr w:type="gramEnd"/>
    </w:p>
    <w:p w:rsidR="008C1788" w:rsidRPr="00366584" w:rsidRDefault="0022184B" w:rsidP="0084034C">
      <w:pPr>
        <w:spacing w:before="240" w:after="0"/>
        <w:ind w:firstLine="720"/>
        <w:contextualSpacing/>
        <w:jc w:val="both"/>
        <w:rPr>
          <w:rFonts w:ascii="Arial" w:hAnsi="Arial" w:cs="Arial"/>
        </w:rPr>
      </w:pPr>
      <w:r w:rsidRPr="00366584">
        <w:rPr>
          <w:rFonts w:ascii="Arial" w:hAnsi="Arial" w:cs="Arial"/>
        </w:rPr>
        <w:t>BAB III</w:t>
      </w:r>
      <w:r w:rsidR="008C1788" w:rsidRPr="00366584">
        <w:rPr>
          <w:rFonts w:ascii="Arial" w:hAnsi="Arial" w:cs="Arial"/>
        </w:rPr>
        <w:t xml:space="preserve"> TINJAUAN </w:t>
      </w:r>
      <w:r w:rsidRPr="00366584">
        <w:rPr>
          <w:rFonts w:ascii="Arial" w:hAnsi="Arial" w:cs="Arial"/>
        </w:rPr>
        <w:t>LOKASI</w:t>
      </w:r>
    </w:p>
    <w:p w:rsidR="00641777" w:rsidRPr="00366584" w:rsidRDefault="002A7523" w:rsidP="0084034C">
      <w:pPr>
        <w:spacing w:before="240"/>
        <w:ind w:firstLine="720"/>
        <w:jc w:val="both"/>
        <w:rPr>
          <w:rFonts w:ascii="Arial" w:hAnsi="Arial" w:cs="Arial"/>
        </w:rPr>
      </w:pPr>
      <w:proofErr w:type="gramStart"/>
      <w:r w:rsidRPr="00366584">
        <w:rPr>
          <w:rFonts w:ascii="Arial" w:hAnsi="Arial" w:cs="Arial"/>
        </w:rPr>
        <w:t>Berisi mengenai tinjauan umum lokasi, kebijakan tata ruang wilayah, perkembangan proyek sejenis di lokasi.</w:t>
      </w:r>
      <w:proofErr w:type="gramEnd"/>
    </w:p>
    <w:p w:rsidR="0022184B" w:rsidRPr="00366584" w:rsidRDefault="0022184B" w:rsidP="0084034C">
      <w:pPr>
        <w:spacing w:before="240" w:after="0"/>
        <w:ind w:firstLine="720"/>
        <w:contextualSpacing/>
        <w:jc w:val="both"/>
        <w:rPr>
          <w:rFonts w:ascii="Arial" w:hAnsi="Arial" w:cs="Arial"/>
        </w:rPr>
      </w:pPr>
      <w:r w:rsidRPr="00366584">
        <w:rPr>
          <w:rFonts w:ascii="Arial" w:hAnsi="Arial" w:cs="Arial"/>
        </w:rPr>
        <w:t>BAB IV PENDEKATAN DAN PERANCANGAN KAWASAN WISATA</w:t>
      </w:r>
    </w:p>
    <w:p w:rsidR="0022184B" w:rsidRPr="00366584" w:rsidRDefault="0022184B" w:rsidP="0084034C">
      <w:pPr>
        <w:spacing w:before="240"/>
        <w:ind w:firstLine="720"/>
        <w:jc w:val="both"/>
        <w:rPr>
          <w:rFonts w:ascii="Arial" w:hAnsi="Arial" w:cs="Arial"/>
        </w:rPr>
      </w:pPr>
      <w:proofErr w:type="gramStart"/>
      <w:r w:rsidRPr="00366584">
        <w:rPr>
          <w:rFonts w:ascii="Arial" w:hAnsi="Arial" w:cs="Arial"/>
        </w:rPr>
        <w:t>Berisi mengenai pendekatan perencanaan dan perancangan arsitektur pada kawasan wisata</w:t>
      </w:r>
      <w:r w:rsidR="0084034C" w:rsidRPr="00366584">
        <w:rPr>
          <w:rFonts w:ascii="Arial" w:hAnsi="Arial" w:cs="Arial"/>
        </w:rPr>
        <w:t>.</w:t>
      </w:r>
      <w:proofErr w:type="gramEnd"/>
    </w:p>
    <w:p w:rsidR="0022184B" w:rsidRPr="00366584" w:rsidRDefault="0022184B" w:rsidP="0084034C">
      <w:pPr>
        <w:spacing w:before="240" w:after="0"/>
        <w:ind w:firstLine="720"/>
        <w:contextualSpacing/>
        <w:jc w:val="both"/>
        <w:rPr>
          <w:rFonts w:ascii="Arial" w:hAnsi="Arial" w:cs="Arial"/>
        </w:rPr>
      </w:pPr>
      <w:r w:rsidRPr="00366584">
        <w:rPr>
          <w:rFonts w:ascii="Arial" w:hAnsi="Arial" w:cs="Arial"/>
        </w:rPr>
        <w:t>BAB V PROGRAM PERENCANAAN DAN PERANCANGAN KAWASAN WISATA JAMU SEMARANG</w:t>
      </w:r>
    </w:p>
    <w:p w:rsidR="0022184B" w:rsidRPr="00366584" w:rsidRDefault="0022184B" w:rsidP="0084034C">
      <w:pPr>
        <w:spacing w:before="240"/>
        <w:ind w:firstLine="720"/>
        <w:jc w:val="both"/>
        <w:rPr>
          <w:rFonts w:ascii="Arial" w:hAnsi="Arial" w:cs="Arial"/>
        </w:rPr>
      </w:pPr>
      <w:proofErr w:type="gramStart"/>
      <w:r w:rsidRPr="00366584">
        <w:rPr>
          <w:rFonts w:ascii="Arial" w:hAnsi="Arial" w:cs="Arial"/>
        </w:rPr>
        <w:t>Berisi mengenai program perancangan kawasan wisata</w:t>
      </w:r>
      <w:r w:rsidR="0084034C" w:rsidRPr="00366584">
        <w:rPr>
          <w:rFonts w:ascii="Arial" w:hAnsi="Arial" w:cs="Arial"/>
        </w:rPr>
        <w:t>.</w:t>
      </w:r>
      <w:proofErr w:type="gramEnd"/>
    </w:p>
    <w:p w:rsidR="004C380A" w:rsidRPr="00366584" w:rsidRDefault="008C1788" w:rsidP="0084034C">
      <w:pPr>
        <w:spacing w:before="240"/>
        <w:ind w:firstLine="720"/>
        <w:jc w:val="both"/>
        <w:rPr>
          <w:rFonts w:ascii="Arial" w:hAnsi="Arial" w:cs="Arial"/>
        </w:rPr>
      </w:pPr>
      <w:r w:rsidRPr="00366584">
        <w:rPr>
          <w:rFonts w:ascii="Arial" w:hAnsi="Arial" w:cs="Arial"/>
        </w:rPr>
        <w:t>DAFTAR PUSTAKA</w:t>
      </w:r>
    </w:p>
    <w:p w:rsidR="004C380A" w:rsidRPr="00366584" w:rsidRDefault="004C380A" w:rsidP="0084034C">
      <w:pPr>
        <w:pStyle w:val="ListParagraph"/>
        <w:numPr>
          <w:ilvl w:val="1"/>
          <w:numId w:val="6"/>
        </w:numPr>
        <w:spacing w:before="240"/>
        <w:ind w:left="720" w:hanging="720"/>
        <w:jc w:val="both"/>
        <w:rPr>
          <w:rFonts w:ascii="Arial" w:hAnsi="Arial" w:cs="Arial"/>
          <w:b/>
        </w:rPr>
      </w:pPr>
      <w:r w:rsidRPr="00366584">
        <w:rPr>
          <w:rFonts w:ascii="Arial" w:hAnsi="Arial" w:cs="Arial"/>
          <w:b/>
        </w:rPr>
        <w:lastRenderedPageBreak/>
        <w:t>ALUR PIKIR</w:t>
      </w:r>
    </w:p>
    <w:p w:rsidR="00AF2B4F" w:rsidRPr="00366584" w:rsidRDefault="004C380A" w:rsidP="007A59E7">
      <w:pPr>
        <w:pStyle w:val="ListParagraph"/>
        <w:spacing w:before="240"/>
        <w:ind w:left="0"/>
        <w:jc w:val="both"/>
        <w:rPr>
          <w:rFonts w:ascii="Arial" w:hAnsi="Arial" w:cs="Arial"/>
        </w:rPr>
      </w:pPr>
      <w:r w:rsidRPr="00366584">
        <w:rPr>
          <w:rFonts w:ascii="Arial" w:hAnsi="Arial" w:cs="Arial"/>
          <w:noProof/>
        </w:rPr>
        <w:drawing>
          <wp:inline distT="0" distB="0" distL="0" distR="0" wp14:anchorId="6FC44FA7" wp14:editId="5930BA18">
            <wp:extent cx="5545776" cy="7394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R PIKIR.png"/>
                    <pic:cNvPicPr/>
                  </pic:nvPicPr>
                  <pic:blipFill>
                    <a:blip r:embed="rId10" cstate="screen">
                      <a:extLst>
                        <a:ext uri="{28A0092B-C50C-407E-A947-70E740481C1C}">
                          <a14:useLocalDpi xmlns:a14="http://schemas.microsoft.com/office/drawing/2010/main"/>
                        </a:ext>
                      </a:extLst>
                    </a:blip>
                    <a:stretch>
                      <a:fillRect/>
                    </a:stretch>
                  </pic:blipFill>
                  <pic:spPr>
                    <a:xfrm>
                      <a:off x="0" y="0"/>
                      <a:ext cx="5555423" cy="7407229"/>
                    </a:xfrm>
                    <a:prstGeom prst="rect">
                      <a:avLst/>
                    </a:prstGeom>
                  </pic:spPr>
                </pic:pic>
              </a:graphicData>
            </a:graphic>
          </wp:inline>
        </w:drawing>
      </w:r>
    </w:p>
    <w:p w:rsidR="009A1D95" w:rsidRDefault="003F0721" w:rsidP="009A1D95">
      <w:pPr>
        <w:spacing w:after="0"/>
        <w:jc w:val="center"/>
        <w:rPr>
          <w:rFonts w:ascii="Arial" w:hAnsi="Arial" w:cs="Arial"/>
          <w:sz w:val="18"/>
        </w:rPr>
      </w:pPr>
      <w:proofErr w:type="gramStart"/>
      <w:r w:rsidRPr="00366584">
        <w:rPr>
          <w:rFonts w:ascii="Arial" w:hAnsi="Arial" w:cs="Arial"/>
          <w:sz w:val="18"/>
        </w:rPr>
        <w:t>Gambar 1.1.</w:t>
      </w:r>
      <w:proofErr w:type="gramEnd"/>
      <w:r w:rsidRPr="00366584">
        <w:rPr>
          <w:rFonts w:ascii="Arial" w:hAnsi="Arial" w:cs="Arial"/>
          <w:sz w:val="18"/>
        </w:rPr>
        <w:t xml:space="preserve"> </w:t>
      </w:r>
      <w:proofErr w:type="gramStart"/>
      <w:r w:rsidRPr="00366584">
        <w:rPr>
          <w:rFonts w:ascii="Arial" w:hAnsi="Arial" w:cs="Arial"/>
          <w:sz w:val="18"/>
        </w:rPr>
        <w:t>Skema alur pikir.</w:t>
      </w:r>
      <w:proofErr w:type="gramEnd"/>
    </w:p>
    <w:p w:rsidR="009C587E" w:rsidRPr="00366584" w:rsidRDefault="003F0721" w:rsidP="003F0721">
      <w:pPr>
        <w:jc w:val="center"/>
        <w:rPr>
          <w:rFonts w:ascii="Arial" w:hAnsi="Arial" w:cs="Arial"/>
          <w:sz w:val="18"/>
        </w:rPr>
      </w:pPr>
      <w:r w:rsidRPr="00366584">
        <w:rPr>
          <w:rFonts w:ascii="Arial" w:hAnsi="Arial" w:cs="Arial"/>
          <w:sz w:val="18"/>
        </w:rPr>
        <w:t>(Sumber: analisa pribadi)</w:t>
      </w:r>
    </w:p>
    <w:p w:rsidR="0084034C" w:rsidRPr="00366584" w:rsidRDefault="0084034C">
      <w:pPr>
        <w:rPr>
          <w:rFonts w:ascii="Arial" w:hAnsi="Arial" w:cs="Arial"/>
          <w:b/>
          <w:sz w:val="28"/>
        </w:rPr>
      </w:pPr>
      <w:bookmarkStart w:id="0" w:name="_GoBack"/>
      <w:bookmarkEnd w:id="0"/>
    </w:p>
    <w:sectPr w:rsidR="0084034C" w:rsidRPr="00366584" w:rsidSect="007021E8">
      <w:headerReference w:type="default" r:id="rId11"/>
      <w:footerReference w:type="default" r:id="rId12"/>
      <w:pgSz w:w="11907" w:h="16839" w:code="9"/>
      <w:pgMar w:top="1418" w:right="1418" w:bottom="1418"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49A" w:rsidRDefault="0079149A" w:rsidP="001617FF">
      <w:pPr>
        <w:spacing w:after="0" w:line="240" w:lineRule="auto"/>
      </w:pPr>
      <w:r>
        <w:separator/>
      </w:r>
    </w:p>
  </w:endnote>
  <w:endnote w:type="continuationSeparator" w:id="0">
    <w:p w:rsidR="0079149A" w:rsidRDefault="0079149A" w:rsidP="00161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dobe Gothic Std B">
    <w:altName w:val="Arial Unicode MS"/>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116"/>
      <w:gridCol w:w="902"/>
    </w:tblGrid>
    <w:tr w:rsidR="006C414E">
      <w:tc>
        <w:tcPr>
          <w:tcW w:w="4500" w:type="pct"/>
          <w:tcBorders>
            <w:top w:val="single" w:sz="4" w:space="0" w:color="000000" w:themeColor="text1"/>
          </w:tcBorders>
        </w:tcPr>
        <w:p w:rsidR="006C414E" w:rsidRPr="006C4885" w:rsidRDefault="006C414E" w:rsidP="0081076A">
          <w:pPr>
            <w:pStyle w:val="Footer"/>
            <w:jc w:val="right"/>
            <w:rPr>
              <w:rFonts w:ascii="Californian FB" w:hAnsi="Californian FB"/>
            </w:rPr>
          </w:pPr>
          <w:r w:rsidRPr="006C4885">
            <w:rPr>
              <w:rFonts w:ascii="Californian FB" w:hAnsi="Californian FB"/>
            </w:rPr>
            <w:t>INTAN FINDANAVY RIDZQO | TUGAS AKHIR JURUSAN ARSITEKTUR UNDIP</w:t>
          </w:r>
        </w:p>
      </w:tc>
      <w:tc>
        <w:tcPr>
          <w:tcW w:w="500" w:type="pct"/>
          <w:tcBorders>
            <w:top w:val="single" w:sz="4" w:space="0" w:color="C0504D" w:themeColor="accent2"/>
          </w:tcBorders>
          <w:shd w:val="clear" w:color="auto" w:fill="943634" w:themeFill="accent2" w:themeFillShade="BF"/>
        </w:tcPr>
        <w:p w:rsidR="006C414E" w:rsidRPr="006C4885" w:rsidRDefault="006C414E">
          <w:pPr>
            <w:pStyle w:val="Header"/>
            <w:rPr>
              <w:rFonts w:ascii="Californian FB" w:hAnsi="Californian FB"/>
              <w:color w:val="FFFFFF" w:themeColor="background1"/>
            </w:rPr>
          </w:pPr>
          <w:r w:rsidRPr="006C4885">
            <w:rPr>
              <w:rFonts w:ascii="Californian FB" w:hAnsi="Californian FB"/>
            </w:rPr>
            <w:fldChar w:fldCharType="begin"/>
          </w:r>
          <w:r w:rsidRPr="006C4885">
            <w:rPr>
              <w:rFonts w:ascii="Californian FB" w:hAnsi="Californian FB"/>
            </w:rPr>
            <w:instrText xml:space="preserve"> PAGE   \* MERGEFORMAT </w:instrText>
          </w:r>
          <w:r w:rsidRPr="006C4885">
            <w:rPr>
              <w:rFonts w:ascii="Californian FB" w:hAnsi="Californian FB"/>
            </w:rPr>
            <w:fldChar w:fldCharType="separate"/>
          </w:r>
          <w:r w:rsidR="00EC4846" w:rsidRPr="00EC4846">
            <w:rPr>
              <w:rFonts w:ascii="Californian FB" w:hAnsi="Californian FB"/>
              <w:noProof/>
              <w:color w:val="FFFFFF" w:themeColor="background1"/>
            </w:rPr>
            <w:t>4</w:t>
          </w:r>
          <w:r w:rsidRPr="006C4885">
            <w:rPr>
              <w:rFonts w:ascii="Californian FB" w:hAnsi="Californian FB"/>
              <w:noProof/>
              <w:color w:val="FFFFFF" w:themeColor="background1"/>
            </w:rPr>
            <w:fldChar w:fldCharType="end"/>
          </w:r>
        </w:p>
      </w:tc>
    </w:tr>
  </w:tbl>
  <w:p w:rsidR="006C414E" w:rsidRDefault="006C41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49A" w:rsidRDefault="0079149A" w:rsidP="001617FF">
      <w:pPr>
        <w:spacing w:after="0" w:line="240" w:lineRule="auto"/>
      </w:pPr>
      <w:r>
        <w:separator/>
      </w:r>
    </w:p>
  </w:footnote>
  <w:footnote w:type="continuationSeparator" w:id="0">
    <w:p w:rsidR="0079149A" w:rsidRDefault="0079149A" w:rsidP="001617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313"/>
      <w:gridCol w:w="2705"/>
    </w:tblGrid>
    <w:tr w:rsidR="006C414E" w:rsidRPr="0081076A">
      <w:tc>
        <w:tcPr>
          <w:tcW w:w="3500" w:type="pct"/>
          <w:tcBorders>
            <w:bottom w:val="single" w:sz="4" w:space="0" w:color="auto"/>
          </w:tcBorders>
          <w:vAlign w:val="bottom"/>
        </w:tcPr>
        <w:p w:rsidR="006C414E" w:rsidRPr="0081076A" w:rsidRDefault="006C414E" w:rsidP="00C94AEF">
          <w:pPr>
            <w:pStyle w:val="Header"/>
            <w:jc w:val="right"/>
            <w:rPr>
              <w:rFonts w:ascii="Californian FB" w:hAnsi="Californian FB"/>
              <w:noProof/>
              <w:color w:val="76923C" w:themeColor="accent3" w:themeShade="BF"/>
              <w:sz w:val="20"/>
              <w:szCs w:val="24"/>
            </w:rPr>
          </w:pPr>
          <w:r>
            <w:rPr>
              <w:noProof/>
            </w:rPr>
            <w:drawing>
              <wp:anchor distT="0" distB="0" distL="114300" distR="114300" simplePos="0" relativeHeight="251658240" behindDoc="1" locked="0" layoutInCell="1" allowOverlap="1" wp14:anchorId="2CAC7AFC" wp14:editId="6FF6F1EE">
                <wp:simplePos x="0" y="0"/>
                <wp:positionH relativeFrom="column">
                  <wp:posOffset>-168275</wp:posOffset>
                </wp:positionH>
                <wp:positionV relativeFrom="paragraph">
                  <wp:posOffset>-259715</wp:posOffset>
                </wp:positionV>
                <wp:extent cx="474980" cy="474980"/>
                <wp:effectExtent l="0" t="0" r="127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5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474980"/>
                        </a:xfrm>
                        <a:prstGeom prst="rect">
                          <a:avLst/>
                        </a:prstGeom>
                      </pic:spPr>
                    </pic:pic>
                  </a:graphicData>
                </a:graphic>
                <wp14:sizeRelH relativeFrom="page">
                  <wp14:pctWidth>0</wp14:pctWidth>
                </wp14:sizeRelH>
                <wp14:sizeRelV relativeFrom="page">
                  <wp14:pctHeight>0</wp14:pctHeight>
                </wp14:sizeRelV>
              </wp:anchor>
            </w:drawing>
          </w:r>
          <w:r w:rsidRPr="0081076A">
            <w:rPr>
              <w:rFonts w:ascii="Californian FB" w:hAnsi="Californian FB"/>
              <w:b/>
              <w:bCs/>
              <w:color w:val="76923C" w:themeColor="accent3" w:themeShade="BF"/>
              <w:sz w:val="20"/>
              <w:szCs w:val="24"/>
            </w:rPr>
            <w:t>[</w:t>
          </w:r>
          <w:sdt>
            <w:sdtPr>
              <w:rPr>
                <w:rFonts w:ascii="Californian FB" w:hAnsi="Californian FB"/>
                <w:b/>
                <w:bCs/>
                <w:caps/>
                <w:sz w:val="18"/>
                <w:szCs w:val="24"/>
              </w:rPr>
              <w:alias w:val="Title"/>
              <w:id w:val="77677295"/>
              <w:dataBinding w:prefixMappings="xmlns:ns0='http://schemas.openxmlformats.org/package/2006/metadata/core-properties' xmlns:ns1='http://purl.org/dc/elements/1.1/'" w:xpath="/ns0:coreProperties[1]/ns1:title[1]" w:storeItemID="{6C3C8BC8-F283-45AE-878A-BAB7291924A1}"/>
              <w:text/>
            </w:sdtPr>
            <w:sdtEndPr/>
            <w:sdtContent>
              <w:r>
                <w:rPr>
                  <w:rFonts w:ascii="Californian FB" w:hAnsi="Californian FB"/>
                  <w:b/>
                  <w:bCs/>
                  <w:caps/>
                  <w:sz w:val="18"/>
                  <w:szCs w:val="24"/>
                </w:rPr>
                <w:t>DESAIN</w:t>
              </w:r>
              <w:r w:rsidRPr="00504286">
                <w:rPr>
                  <w:rFonts w:ascii="Californian FB" w:hAnsi="Californian FB"/>
                  <w:b/>
                  <w:bCs/>
                  <w:caps/>
                  <w:sz w:val="18"/>
                  <w:szCs w:val="24"/>
                </w:rPr>
                <w:t xml:space="preserve"> Wisata Jamu Bawen, Semarang</w:t>
              </w:r>
            </w:sdtContent>
          </w:sdt>
          <w:r w:rsidRPr="00504286">
            <w:rPr>
              <w:rFonts w:ascii="Californian FB" w:hAnsi="Californian FB"/>
              <w:b/>
              <w:bCs/>
              <w:color w:val="76923C" w:themeColor="accent3" w:themeShade="BF"/>
              <w:sz w:val="18"/>
              <w:szCs w:val="24"/>
            </w:rPr>
            <w:t>]</w:t>
          </w:r>
        </w:p>
      </w:tc>
      <w:tc>
        <w:tcPr>
          <w:tcW w:w="1500" w:type="pct"/>
          <w:tcBorders>
            <w:bottom w:val="single" w:sz="4" w:space="0" w:color="943634" w:themeColor="accent2" w:themeShade="BF"/>
          </w:tcBorders>
          <w:shd w:val="clear" w:color="auto" w:fill="943634" w:themeFill="accent2" w:themeFillShade="BF"/>
          <w:vAlign w:val="bottom"/>
        </w:tcPr>
        <w:p w:rsidR="006C414E" w:rsidRPr="0081076A" w:rsidRDefault="006C414E" w:rsidP="0081076A">
          <w:pPr>
            <w:pStyle w:val="Header"/>
            <w:rPr>
              <w:rFonts w:ascii="Californian FB" w:hAnsi="Californian FB"/>
              <w:color w:val="FFFFFF" w:themeColor="background1"/>
              <w:sz w:val="18"/>
            </w:rPr>
          </w:pPr>
        </w:p>
      </w:tc>
    </w:tr>
  </w:tbl>
  <w:p w:rsidR="006C414E" w:rsidRPr="0081076A" w:rsidRDefault="006C414E">
    <w:pPr>
      <w:pStyle w:val="Header"/>
      <w:rPr>
        <w:rFonts w:ascii="Californian FB" w:hAnsi="Californian FB"/>
        <w:color w:val="D0540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68E"/>
    <w:multiLevelType w:val="hybridMultilevel"/>
    <w:tmpl w:val="5E1E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AB58F1"/>
    <w:multiLevelType w:val="hybridMultilevel"/>
    <w:tmpl w:val="CFDA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B96"/>
    <w:multiLevelType w:val="hybridMultilevel"/>
    <w:tmpl w:val="ACC2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813C3"/>
    <w:multiLevelType w:val="hybridMultilevel"/>
    <w:tmpl w:val="6BBA2CC4"/>
    <w:lvl w:ilvl="0" w:tplc="BEA8B266">
      <w:start w:val="1"/>
      <w:numFmt w:val="bullet"/>
      <w:lvlText w:val="-"/>
      <w:lvlJc w:val="left"/>
      <w:pPr>
        <w:ind w:left="759" w:hanging="360"/>
      </w:pPr>
      <w:rPr>
        <w:rFonts w:ascii="Arial" w:eastAsiaTheme="minorHAnsi" w:hAnsi="Arial" w:cs="Aria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4">
    <w:nsid w:val="05DD1F9F"/>
    <w:multiLevelType w:val="hybridMultilevel"/>
    <w:tmpl w:val="C1162080"/>
    <w:lvl w:ilvl="0" w:tplc="EE4EA61C">
      <w:start w:val="1"/>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66FF4"/>
    <w:multiLevelType w:val="hybridMultilevel"/>
    <w:tmpl w:val="80EA1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E163BF"/>
    <w:multiLevelType w:val="hybridMultilevel"/>
    <w:tmpl w:val="B818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EE4F3D"/>
    <w:multiLevelType w:val="hybridMultilevel"/>
    <w:tmpl w:val="1E40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077AE6"/>
    <w:multiLevelType w:val="hybridMultilevel"/>
    <w:tmpl w:val="2FC60ECA"/>
    <w:lvl w:ilvl="0" w:tplc="1400C0C0">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8D2114"/>
    <w:multiLevelType w:val="hybridMultilevel"/>
    <w:tmpl w:val="6DA02D22"/>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0">
    <w:nsid w:val="0EE06547"/>
    <w:multiLevelType w:val="hybridMultilevel"/>
    <w:tmpl w:val="CB3A275A"/>
    <w:lvl w:ilvl="0" w:tplc="04090019">
      <w:start w:val="1"/>
      <w:numFmt w:val="lowerLetter"/>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1">
    <w:nsid w:val="10A42550"/>
    <w:multiLevelType w:val="hybridMultilevel"/>
    <w:tmpl w:val="52F4B71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nsid w:val="1106454C"/>
    <w:multiLevelType w:val="hybridMultilevel"/>
    <w:tmpl w:val="021E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6B6170"/>
    <w:multiLevelType w:val="hybridMultilevel"/>
    <w:tmpl w:val="8438E31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12492557"/>
    <w:multiLevelType w:val="multilevel"/>
    <w:tmpl w:val="70CCBE20"/>
    <w:lvl w:ilvl="0">
      <w:start w:val="2"/>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4.%3."/>
      <w:lvlJc w:val="left"/>
      <w:pPr>
        <w:ind w:left="1440" w:hanging="720"/>
      </w:pPr>
      <w:rPr>
        <w:rFonts w:hint="default"/>
      </w:rPr>
    </w:lvl>
    <w:lvl w:ilvl="3">
      <w:start w:val="5"/>
      <w:numFmt w:val="upperLetter"/>
      <w:lvlText w:val="%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5">
    <w:nsid w:val="13875B54"/>
    <w:multiLevelType w:val="multilevel"/>
    <w:tmpl w:val="0D18AB78"/>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157A20E0"/>
    <w:multiLevelType w:val="hybridMultilevel"/>
    <w:tmpl w:val="C958EC42"/>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nsid w:val="161717FC"/>
    <w:multiLevelType w:val="hybridMultilevel"/>
    <w:tmpl w:val="8A88106C"/>
    <w:lvl w:ilvl="0" w:tplc="E078E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7E6472"/>
    <w:multiLevelType w:val="multilevel"/>
    <w:tmpl w:val="AEEE8616"/>
    <w:lvl w:ilvl="0">
      <w:start w:val="2"/>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4.%3."/>
      <w:lvlJc w:val="left"/>
      <w:pPr>
        <w:ind w:left="1440" w:hanging="720"/>
      </w:pPr>
      <w:rPr>
        <w:rFonts w:hint="default"/>
      </w:rPr>
    </w:lvl>
    <w:lvl w:ilvl="3">
      <w:start w:val="1"/>
      <w:numFmt w:val="decimal"/>
      <w:isLgl/>
      <w:lvlText w:val="5.2.2.%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17FD07C1"/>
    <w:multiLevelType w:val="multilevel"/>
    <w:tmpl w:val="81365268"/>
    <w:lvl w:ilvl="0">
      <w:start w:val="1"/>
      <w:numFmt w:val="decimal"/>
      <w:lvlText w:val="%1."/>
      <w:lvlJc w:val="left"/>
      <w:pPr>
        <w:ind w:left="720" w:hanging="360"/>
      </w:pPr>
      <w:rPr>
        <w:rFonts w:hint="default"/>
      </w:rPr>
    </w:lvl>
    <w:lvl w:ilvl="1">
      <w:start w:val="2"/>
      <w:numFmt w:val="decimal"/>
      <w:isLgl/>
      <w:lvlText w:val="%1.%2."/>
      <w:lvlJc w:val="left"/>
      <w:pPr>
        <w:ind w:left="948" w:hanging="495"/>
      </w:pPr>
      <w:rPr>
        <w:rFonts w:hint="default"/>
      </w:rPr>
    </w:lvl>
    <w:lvl w:ilvl="2">
      <w:start w:val="1"/>
      <w:numFmt w:val="decimal"/>
      <w:isLgl/>
      <w:lvlText w:val="%1.%2.%3."/>
      <w:lvlJc w:val="left"/>
      <w:pPr>
        <w:ind w:left="126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905" w:hanging="1080"/>
      </w:pPr>
      <w:rPr>
        <w:rFonts w:hint="default"/>
      </w:rPr>
    </w:lvl>
    <w:lvl w:ilvl="6">
      <w:start w:val="1"/>
      <w:numFmt w:val="decimal"/>
      <w:isLgl/>
      <w:lvlText w:val="%1.%2.%3.%4.%5.%6.%7."/>
      <w:lvlJc w:val="left"/>
      <w:pPr>
        <w:ind w:left="2358" w:hanging="1440"/>
      </w:pPr>
      <w:rPr>
        <w:rFonts w:hint="default"/>
      </w:rPr>
    </w:lvl>
    <w:lvl w:ilvl="7">
      <w:start w:val="1"/>
      <w:numFmt w:val="decimal"/>
      <w:isLgl/>
      <w:lvlText w:val="%1.%2.%3.%4.%5.%6.%7.%8."/>
      <w:lvlJc w:val="left"/>
      <w:pPr>
        <w:ind w:left="2451" w:hanging="1440"/>
      </w:pPr>
      <w:rPr>
        <w:rFonts w:hint="default"/>
      </w:rPr>
    </w:lvl>
    <w:lvl w:ilvl="8">
      <w:start w:val="1"/>
      <w:numFmt w:val="decimal"/>
      <w:isLgl/>
      <w:lvlText w:val="%1.%2.%3.%4.%5.%6.%7.%8.%9."/>
      <w:lvlJc w:val="left"/>
      <w:pPr>
        <w:ind w:left="2904" w:hanging="1800"/>
      </w:pPr>
      <w:rPr>
        <w:rFonts w:hint="default"/>
      </w:rPr>
    </w:lvl>
  </w:abstractNum>
  <w:abstractNum w:abstractNumId="20">
    <w:nsid w:val="19CA0FCB"/>
    <w:multiLevelType w:val="hybridMultilevel"/>
    <w:tmpl w:val="31BE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C81397"/>
    <w:multiLevelType w:val="hybridMultilevel"/>
    <w:tmpl w:val="546E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76417E"/>
    <w:multiLevelType w:val="multilevel"/>
    <w:tmpl w:val="089A58C2"/>
    <w:lvl w:ilvl="0">
      <w:start w:val="2"/>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2"/>
      <w:numFmt w:val="decimal"/>
      <w:isLgl/>
      <w:lvlText w:val="4.1.%3."/>
      <w:lvlJc w:val="left"/>
      <w:pPr>
        <w:ind w:left="153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
    <w:nsid w:val="1BD91563"/>
    <w:multiLevelType w:val="hybridMultilevel"/>
    <w:tmpl w:val="32A6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DE5A12"/>
    <w:multiLevelType w:val="hybridMultilevel"/>
    <w:tmpl w:val="7D56C9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CF353F0"/>
    <w:multiLevelType w:val="hybridMultilevel"/>
    <w:tmpl w:val="E576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EA431B"/>
    <w:multiLevelType w:val="multilevel"/>
    <w:tmpl w:val="198EE3F4"/>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upperLetter"/>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1F65154C"/>
    <w:multiLevelType w:val="multilevel"/>
    <w:tmpl w:val="17767688"/>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1.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nsid w:val="1F912E23"/>
    <w:multiLevelType w:val="multilevel"/>
    <w:tmpl w:val="2E861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20995118"/>
    <w:multiLevelType w:val="multilevel"/>
    <w:tmpl w:val="5D527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22932911"/>
    <w:multiLevelType w:val="multilevel"/>
    <w:tmpl w:val="937C8AA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3"/>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1">
    <w:nsid w:val="23053952"/>
    <w:multiLevelType w:val="hybridMultilevel"/>
    <w:tmpl w:val="66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A7039D"/>
    <w:multiLevelType w:val="hybridMultilevel"/>
    <w:tmpl w:val="64D0FAD4"/>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23CF6D9C"/>
    <w:multiLevelType w:val="hybridMultilevel"/>
    <w:tmpl w:val="7096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FA5841"/>
    <w:multiLevelType w:val="hybridMultilevel"/>
    <w:tmpl w:val="8DB0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1D1593"/>
    <w:multiLevelType w:val="multilevel"/>
    <w:tmpl w:val="69623D88"/>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2"/>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25415530"/>
    <w:multiLevelType w:val="multilevel"/>
    <w:tmpl w:val="187A7EAE"/>
    <w:lvl w:ilvl="0">
      <w:start w:val="1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272618A0"/>
    <w:multiLevelType w:val="hybridMultilevel"/>
    <w:tmpl w:val="B504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057477"/>
    <w:multiLevelType w:val="hybridMultilevel"/>
    <w:tmpl w:val="366E9038"/>
    <w:lvl w:ilvl="0" w:tplc="31782A2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28D11BC8"/>
    <w:multiLevelType w:val="hybridMultilevel"/>
    <w:tmpl w:val="99FCFAB8"/>
    <w:lvl w:ilvl="0" w:tplc="2DE63F88">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0">
    <w:nsid w:val="2BDA06AA"/>
    <w:multiLevelType w:val="multilevel"/>
    <w:tmpl w:val="217E5584"/>
    <w:lvl w:ilvl="0">
      <w:numFmt w:val="decimal"/>
      <w:lvlText w:val="%1."/>
      <w:lvlJc w:val="left"/>
      <w:pPr>
        <w:ind w:left="720" w:hanging="360"/>
      </w:pPr>
      <w:rPr>
        <w:rFonts w:hint="default"/>
      </w:rPr>
    </w:lvl>
    <w:lvl w:ilvl="1">
      <w:start w:val="1"/>
      <w:numFmt w:val="decimal"/>
      <w:isLgl/>
      <w:lvlText w:val="5.%2."/>
      <w:lvlJc w:val="left"/>
      <w:pPr>
        <w:ind w:left="900" w:hanging="360"/>
      </w:pPr>
      <w:rPr>
        <w:rFonts w:hint="default"/>
      </w:rPr>
    </w:lvl>
    <w:lvl w:ilvl="2">
      <w:start w:val="1"/>
      <w:numFmt w:val="decimal"/>
      <w:isLgl/>
      <w:lvlText w:val="5.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1">
    <w:nsid w:val="2EF941B0"/>
    <w:multiLevelType w:val="multilevel"/>
    <w:tmpl w:val="5E1E2D8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F144E87"/>
    <w:multiLevelType w:val="hybridMultilevel"/>
    <w:tmpl w:val="94DEA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FBC6DCA"/>
    <w:multiLevelType w:val="hybridMultilevel"/>
    <w:tmpl w:val="79BA7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B02091"/>
    <w:multiLevelType w:val="hybridMultilevel"/>
    <w:tmpl w:val="2508082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nsid w:val="37254AE2"/>
    <w:multiLevelType w:val="multilevel"/>
    <w:tmpl w:val="1ADE1FE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2.%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6">
    <w:nsid w:val="37462466"/>
    <w:multiLevelType w:val="hybridMultilevel"/>
    <w:tmpl w:val="1D442E3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nsid w:val="377A0BAB"/>
    <w:multiLevelType w:val="hybridMultilevel"/>
    <w:tmpl w:val="AA18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08581D"/>
    <w:multiLevelType w:val="hybridMultilevel"/>
    <w:tmpl w:val="15CA37F0"/>
    <w:lvl w:ilvl="0" w:tplc="04090019">
      <w:start w:val="1"/>
      <w:numFmt w:val="lowerLetter"/>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nsid w:val="38AE1E6D"/>
    <w:multiLevelType w:val="hybridMultilevel"/>
    <w:tmpl w:val="9ACCEB38"/>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B4232D"/>
    <w:multiLevelType w:val="hybridMultilevel"/>
    <w:tmpl w:val="5BDEBAAA"/>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1">
    <w:nsid w:val="39AA6D0D"/>
    <w:multiLevelType w:val="hybridMultilevel"/>
    <w:tmpl w:val="1D2A5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9CF723C"/>
    <w:multiLevelType w:val="hybridMultilevel"/>
    <w:tmpl w:val="75E2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0D7F8D"/>
    <w:multiLevelType w:val="multilevel"/>
    <w:tmpl w:val="13F4EC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CB813FC"/>
    <w:multiLevelType w:val="hybridMultilevel"/>
    <w:tmpl w:val="CC381E3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5">
    <w:nsid w:val="3EF51104"/>
    <w:multiLevelType w:val="hybridMultilevel"/>
    <w:tmpl w:val="017897D2"/>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56">
    <w:nsid w:val="3FF30A97"/>
    <w:multiLevelType w:val="hybridMultilevel"/>
    <w:tmpl w:val="147E86AE"/>
    <w:lvl w:ilvl="0" w:tplc="2104189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0953FA"/>
    <w:multiLevelType w:val="hybridMultilevel"/>
    <w:tmpl w:val="BDC83C5A"/>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9E3913"/>
    <w:multiLevelType w:val="hybridMultilevel"/>
    <w:tmpl w:val="296C9932"/>
    <w:lvl w:ilvl="0" w:tplc="8DDEF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3281E13"/>
    <w:multiLevelType w:val="multilevel"/>
    <w:tmpl w:val="B2C25B7C"/>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4"/>
      <w:numFmt w:val="decimal"/>
      <w:isLgl/>
      <w:lvlText w:val="2.4.%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0">
    <w:nsid w:val="45BB6CAC"/>
    <w:multiLevelType w:val="multilevel"/>
    <w:tmpl w:val="8CD09D22"/>
    <w:lvl w:ilvl="0">
      <w:start w:val="1"/>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1"/>
      <w:numFmt w:val="decimal"/>
      <w:isLgl/>
      <w:lvlText w:val="4.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1">
    <w:nsid w:val="4C035877"/>
    <w:multiLevelType w:val="multilevel"/>
    <w:tmpl w:val="E3B8B11C"/>
    <w:lvl w:ilvl="0">
      <w:start w:val="1"/>
      <w:numFmt w:val="decimal"/>
      <w:lvlText w:val="%1."/>
      <w:lvlJc w:val="left"/>
      <w:pPr>
        <w:ind w:left="720" w:hanging="360"/>
      </w:pPr>
    </w:lvl>
    <w:lvl w:ilvl="1">
      <w:start w:val="3"/>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2">
    <w:nsid w:val="4C5F19B3"/>
    <w:multiLevelType w:val="hybridMultilevel"/>
    <w:tmpl w:val="5544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FAD6341"/>
    <w:multiLevelType w:val="hybridMultilevel"/>
    <w:tmpl w:val="FF16813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4">
    <w:nsid w:val="4FDB5A5B"/>
    <w:multiLevelType w:val="multilevel"/>
    <w:tmpl w:val="BDCE3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5368722B"/>
    <w:multiLevelType w:val="hybridMultilevel"/>
    <w:tmpl w:val="7654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37C72D6"/>
    <w:multiLevelType w:val="multilevel"/>
    <w:tmpl w:val="748202DA"/>
    <w:lvl w:ilvl="0">
      <w:start w:val="2"/>
      <w:numFmt w:val="decimal"/>
      <w:lvlText w:val="%1."/>
      <w:lvlJc w:val="left"/>
      <w:pPr>
        <w:ind w:left="108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nsid w:val="55223291"/>
    <w:multiLevelType w:val="hybridMultilevel"/>
    <w:tmpl w:val="1F9ABD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57077961"/>
    <w:multiLevelType w:val="hybridMultilevel"/>
    <w:tmpl w:val="BCF8F2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9">
    <w:nsid w:val="592705FB"/>
    <w:multiLevelType w:val="hybridMultilevel"/>
    <w:tmpl w:val="2FBCCB2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A203FE9"/>
    <w:multiLevelType w:val="hybridMultilevel"/>
    <w:tmpl w:val="227EAAA0"/>
    <w:lvl w:ilvl="0" w:tplc="C57EF5B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1">
    <w:nsid w:val="5D9F7217"/>
    <w:multiLevelType w:val="hybridMultilevel"/>
    <w:tmpl w:val="D5F0FF86"/>
    <w:lvl w:ilvl="0" w:tplc="2926EC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DC921D4"/>
    <w:multiLevelType w:val="multilevel"/>
    <w:tmpl w:val="01044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5E164D97"/>
    <w:multiLevelType w:val="hybridMultilevel"/>
    <w:tmpl w:val="B9A0D6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nsid w:val="60C5255E"/>
    <w:multiLevelType w:val="hybridMultilevel"/>
    <w:tmpl w:val="78A49D0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5">
    <w:nsid w:val="6206592A"/>
    <w:multiLevelType w:val="hybridMultilevel"/>
    <w:tmpl w:val="DF068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62AD6033"/>
    <w:multiLevelType w:val="multilevel"/>
    <w:tmpl w:val="633437C8"/>
    <w:lvl w:ilvl="0">
      <w:start w:val="2"/>
      <w:numFmt w:val="decimal"/>
      <w:lvlText w:val="%1."/>
      <w:lvlJc w:val="left"/>
      <w:pPr>
        <w:ind w:left="495" w:hanging="495"/>
      </w:pPr>
      <w:rPr>
        <w:rFonts w:hint="default"/>
      </w:rPr>
    </w:lvl>
    <w:lvl w:ilvl="1">
      <w:start w:val="2"/>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upperLetter"/>
      <w:lvlText w:val="%4."/>
      <w:lvlJc w:val="left"/>
      <w:pPr>
        <w:ind w:left="207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63E17839"/>
    <w:multiLevelType w:val="hybridMultilevel"/>
    <w:tmpl w:val="A1523A5A"/>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A3A97CA">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64B4169E"/>
    <w:multiLevelType w:val="multilevel"/>
    <w:tmpl w:val="A01CCAD6"/>
    <w:lvl w:ilvl="0">
      <w:start w:val="2"/>
      <w:numFmt w:val="decimal"/>
      <w:lvlText w:val="%1."/>
      <w:lvlJc w:val="left"/>
      <w:pPr>
        <w:ind w:left="720" w:hanging="360"/>
      </w:pPr>
      <w:rPr>
        <w:rFonts w:hint="default"/>
      </w:rPr>
    </w:lvl>
    <w:lvl w:ilvl="1">
      <w:start w:val="1"/>
      <w:numFmt w:val="decimal"/>
      <w:isLgl/>
      <w:lvlText w:val="3.%2."/>
      <w:lvlJc w:val="left"/>
      <w:pPr>
        <w:ind w:left="900" w:hanging="360"/>
      </w:pPr>
      <w:rPr>
        <w:rFonts w:hint="default"/>
      </w:rPr>
    </w:lvl>
    <w:lvl w:ilvl="2">
      <w:start w:val="1"/>
      <w:numFmt w:val="decimal"/>
      <w:isLgl/>
      <w:lvlText w:val="3.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9">
    <w:nsid w:val="65AA79DD"/>
    <w:multiLevelType w:val="multilevel"/>
    <w:tmpl w:val="DC205922"/>
    <w:lvl w:ilvl="0">
      <w:start w:val="1"/>
      <w:numFmt w:val="decimal"/>
      <w:lvlText w:val="%1."/>
      <w:lvlJc w:val="left"/>
      <w:pPr>
        <w:ind w:left="720" w:hanging="360"/>
      </w:pPr>
      <w:rPr>
        <w:rFonts w:hint="default"/>
      </w:rPr>
    </w:lvl>
    <w:lvl w:ilvl="1">
      <w:start w:val="2"/>
      <w:numFmt w:val="decimal"/>
      <w:isLgl/>
      <w:lvlText w:val="%1.%2."/>
      <w:lvlJc w:val="left"/>
      <w:pPr>
        <w:ind w:left="1320" w:hanging="660"/>
      </w:pPr>
      <w:rPr>
        <w:rFonts w:hint="default"/>
      </w:rPr>
    </w:lvl>
    <w:lvl w:ilvl="2">
      <w:start w:val="3"/>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80">
    <w:nsid w:val="67045F86"/>
    <w:multiLevelType w:val="hybridMultilevel"/>
    <w:tmpl w:val="BD2E31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1">
    <w:nsid w:val="68A83995"/>
    <w:multiLevelType w:val="hybridMultilevel"/>
    <w:tmpl w:val="B3D8E6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2">
    <w:nsid w:val="68CD5161"/>
    <w:multiLevelType w:val="hybridMultilevel"/>
    <w:tmpl w:val="5AFA9C0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3">
    <w:nsid w:val="68DA408C"/>
    <w:multiLevelType w:val="hybridMultilevel"/>
    <w:tmpl w:val="BA26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ADA6EC0"/>
    <w:multiLevelType w:val="hybridMultilevel"/>
    <w:tmpl w:val="356AA9EA"/>
    <w:lvl w:ilvl="0" w:tplc="C6C64EEA">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F206FD"/>
    <w:multiLevelType w:val="hybridMultilevel"/>
    <w:tmpl w:val="9814CEEC"/>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6">
    <w:nsid w:val="6C5F3717"/>
    <w:multiLevelType w:val="hybridMultilevel"/>
    <w:tmpl w:val="77AC674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7">
    <w:nsid w:val="6CAC58F9"/>
    <w:multiLevelType w:val="hybridMultilevel"/>
    <w:tmpl w:val="2E54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CC8054A"/>
    <w:multiLevelType w:val="multilevel"/>
    <w:tmpl w:val="B7F841E4"/>
    <w:lvl w:ilvl="0">
      <w:start w:val="1"/>
      <w:numFmt w:val="decimal"/>
      <w:lvlText w:val="%1."/>
      <w:lvlJc w:val="left"/>
      <w:pPr>
        <w:ind w:left="720" w:hanging="360"/>
      </w:pPr>
      <w:rPr>
        <w:rFonts w:hint="default"/>
      </w:rPr>
    </w:lvl>
    <w:lvl w:ilvl="1">
      <w:start w:val="2"/>
      <w:numFmt w:val="decimal"/>
      <w:isLgl/>
      <w:lvlText w:val="4.%2."/>
      <w:lvlJc w:val="left"/>
      <w:pPr>
        <w:ind w:left="900" w:hanging="360"/>
      </w:pPr>
      <w:rPr>
        <w:rFonts w:hint="default"/>
      </w:rPr>
    </w:lvl>
    <w:lvl w:ilvl="2">
      <w:start w:val="1"/>
      <w:numFmt w:val="decimal"/>
      <w:isLgl/>
      <w:lvlText w:val="4.5.%3."/>
      <w:lvlJc w:val="left"/>
      <w:pPr>
        <w:ind w:left="1440" w:hanging="720"/>
      </w:pPr>
      <w:rPr>
        <w:rFonts w:hint="default"/>
      </w:rPr>
    </w:lvl>
    <w:lvl w:ilvl="3">
      <w:start w:val="1"/>
      <w:numFmt w:val="upperLetter"/>
      <w:lvlText w:val="%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9">
    <w:nsid w:val="6EA86DC9"/>
    <w:multiLevelType w:val="multilevel"/>
    <w:tmpl w:val="DFD237D2"/>
    <w:lvl w:ilvl="0">
      <w:start w:val="1"/>
      <w:numFmt w:val="decimal"/>
      <w:lvlText w:val="%1."/>
      <w:lvlJc w:val="left"/>
      <w:pPr>
        <w:ind w:left="720" w:hanging="360"/>
      </w:pPr>
      <w:rPr>
        <w:rFonts w:hint="default"/>
      </w:rPr>
    </w:lvl>
    <w:lvl w:ilvl="1">
      <w:start w:val="1"/>
      <w:numFmt w:val="decimal"/>
      <w:isLgl/>
      <w:lvlText w:val="2.%2."/>
      <w:lvlJc w:val="left"/>
      <w:pPr>
        <w:ind w:left="900" w:hanging="360"/>
      </w:pPr>
      <w:rPr>
        <w:rFonts w:hint="default"/>
      </w:rPr>
    </w:lvl>
    <w:lvl w:ilvl="2">
      <w:start w:val="1"/>
      <w:numFmt w:val="decimal"/>
      <w:isLgl/>
      <w:lvlText w:val="2.%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0">
    <w:nsid w:val="6FF5512D"/>
    <w:multiLevelType w:val="hybridMultilevel"/>
    <w:tmpl w:val="C7D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028726F"/>
    <w:multiLevelType w:val="multilevel"/>
    <w:tmpl w:val="C21A159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nsid w:val="72F43838"/>
    <w:multiLevelType w:val="hybridMultilevel"/>
    <w:tmpl w:val="E9201820"/>
    <w:lvl w:ilvl="0" w:tplc="73527834">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31A0160"/>
    <w:multiLevelType w:val="hybridMultilevel"/>
    <w:tmpl w:val="20B41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40945B0"/>
    <w:multiLevelType w:val="hybridMultilevel"/>
    <w:tmpl w:val="5C00C8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nsid w:val="7427545B"/>
    <w:multiLevelType w:val="multilevel"/>
    <w:tmpl w:val="73EED53C"/>
    <w:lvl w:ilvl="0">
      <w:start w:val="1"/>
      <w:numFmt w:val="decimal"/>
      <w:lvlText w:val="%1."/>
      <w:lvlJc w:val="left"/>
      <w:pPr>
        <w:ind w:left="1080" w:hanging="360"/>
      </w:pPr>
      <w:rPr>
        <w:rFonts w:hint="default"/>
        <w:sz w:val="22"/>
        <w:szCs w:val="22"/>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6">
    <w:nsid w:val="771B098F"/>
    <w:multiLevelType w:val="multilevel"/>
    <w:tmpl w:val="A936EC7C"/>
    <w:lvl w:ilvl="0">
      <w:start w:val="1"/>
      <w:numFmt w:val="decimal"/>
      <w:lvlText w:val="%1."/>
      <w:lvlJc w:val="left"/>
      <w:pPr>
        <w:ind w:left="720" w:hanging="360"/>
      </w:pPr>
      <w:rPr>
        <w:rFonts w:hint="default"/>
      </w:rPr>
    </w:lvl>
    <w:lvl w:ilvl="1">
      <w:start w:val="1"/>
      <w:numFmt w:val="decimal"/>
      <w:isLgl/>
      <w:lvlText w:val="4.%2."/>
      <w:lvlJc w:val="left"/>
      <w:pPr>
        <w:ind w:left="900" w:hanging="360"/>
      </w:pPr>
      <w:rPr>
        <w:rFonts w:hint="default"/>
      </w:rPr>
    </w:lvl>
    <w:lvl w:ilvl="2">
      <w:start w:val="1"/>
      <w:numFmt w:val="decimal"/>
      <w:isLgl/>
      <w:lvlText w:val="4.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7">
    <w:nsid w:val="78511CE5"/>
    <w:multiLevelType w:val="hybridMultilevel"/>
    <w:tmpl w:val="4536989A"/>
    <w:lvl w:ilvl="0" w:tplc="B754B558">
      <w:start w:val="1"/>
      <w:numFmt w:val="bullet"/>
      <w:lvlText w:val="-"/>
      <w:lvlJc w:val="left"/>
      <w:pPr>
        <w:ind w:left="720" w:hanging="360"/>
      </w:pPr>
      <w:rPr>
        <w:rFonts w:ascii="Adobe Gothic Std B" w:eastAsia="Adobe Gothic Std B" w:hAnsi="Adobe Gothic Std B"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4066CD"/>
    <w:multiLevelType w:val="hybridMultilevel"/>
    <w:tmpl w:val="1960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E22E0E"/>
    <w:multiLevelType w:val="hybridMultilevel"/>
    <w:tmpl w:val="04D6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8771C1"/>
    <w:multiLevelType w:val="hybridMultilevel"/>
    <w:tmpl w:val="B5EE07E8"/>
    <w:lvl w:ilvl="0" w:tplc="7C683A18">
      <w:start w:val="1"/>
      <w:numFmt w:val="lowerLetter"/>
      <w:lvlText w:val="%1."/>
      <w:lvlJc w:val="left"/>
      <w:pPr>
        <w:ind w:left="126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AFF4FE6"/>
    <w:multiLevelType w:val="hybridMultilevel"/>
    <w:tmpl w:val="D6B42EB0"/>
    <w:lvl w:ilvl="0" w:tplc="644658A4">
      <w:start w:val="2"/>
      <w:numFmt w:val="lowerLetter"/>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7758A4"/>
    <w:multiLevelType w:val="hybridMultilevel"/>
    <w:tmpl w:val="9A02E79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7D527F23"/>
    <w:multiLevelType w:val="hybridMultilevel"/>
    <w:tmpl w:val="648496C0"/>
    <w:lvl w:ilvl="0" w:tplc="EEB2E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5D2F7B"/>
    <w:multiLevelType w:val="multilevel"/>
    <w:tmpl w:val="94D07552"/>
    <w:lvl w:ilvl="0">
      <w:start w:val="1"/>
      <w:numFmt w:val="decimal"/>
      <w:lvlText w:val="%1."/>
      <w:lvlJc w:val="left"/>
      <w:pPr>
        <w:ind w:left="720" w:hanging="360"/>
      </w:pPr>
      <w:rPr>
        <w:rFonts w:hint="default"/>
      </w:rPr>
    </w:lvl>
    <w:lvl w:ilvl="1">
      <w:start w:val="2"/>
      <w:numFmt w:val="decimal"/>
      <w:isLgl/>
      <w:lvlText w:val="%1.%2."/>
      <w:lvlJc w:val="left"/>
      <w:pPr>
        <w:ind w:left="1320" w:hanging="660"/>
      </w:pPr>
      <w:rPr>
        <w:rFonts w:hint="default"/>
      </w:rPr>
    </w:lvl>
    <w:lvl w:ilvl="2">
      <w:start w:val="3"/>
      <w:numFmt w:val="decimal"/>
      <w:isLgl/>
      <w:lvlText w:val="%1.%2.%3."/>
      <w:lvlJc w:val="left"/>
      <w:pPr>
        <w:ind w:left="1680" w:hanging="720"/>
      </w:pPr>
      <w:rPr>
        <w:rFonts w:hint="default"/>
      </w:rPr>
    </w:lvl>
    <w:lvl w:ilvl="3">
      <w:start w:val="1"/>
      <w:numFmt w:val="upperLetter"/>
      <w:lvlText w:val="%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05">
    <w:nsid w:val="7D600FD8"/>
    <w:multiLevelType w:val="hybridMultilevel"/>
    <w:tmpl w:val="02166D18"/>
    <w:lvl w:ilvl="0" w:tplc="04210001">
      <w:start w:val="1"/>
      <w:numFmt w:val="bullet"/>
      <w:lvlText w:val=""/>
      <w:lvlJc w:val="left"/>
      <w:pPr>
        <w:ind w:left="2214" w:hanging="360"/>
      </w:pPr>
      <w:rPr>
        <w:rFonts w:ascii="Symbol" w:hAnsi="Symbol" w:hint="default"/>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106">
    <w:nsid w:val="7E0F5EFD"/>
    <w:multiLevelType w:val="hybridMultilevel"/>
    <w:tmpl w:val="92404B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E497BF0"/>
    <w:multiLevelType w:val="hybridMultilevel"/>
    <w:tmpl w:val="507E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E6B2F3F"/>
    <w:multiLevelType w:val="hybridMultilevel"/>
    <w:tmpl w:val="9EFA6E34"/>
    <w:lvl w:ilvl="0" w:tplc="B464FEAE">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ED7102"/>
    <w:multiLevelType w:val="hybridMultilevel"/>
    <w:tmpl w:val="53A2E238"/>
    <w:lvl w:ilvl="0" w:tplc="5208762C">
      <w:start w:val="2"/>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5"/>
  </w:num>
  <w:num w:numId="3">
    <w:abstractNumId w:val="72"/>
  </w:num>
  <w:num w:numId="4">
    <w:abstractNumId w:val="15"/>
  </w:num>
  <w:num w:numId="5">
    <w:abstractNumId w:val="5"/>
  </w:num>
  <w:num w:numId="6">
    <w:abstractNumId w:val="66"/>
  </w:num>
  <w:num w:numId="7">
    <w:abstractNumId w:val="20"/>
  </w:num>
  <w:num w:numId="8">
    <w:abstractNumId w:val="97"/>
  </w:num>
  <w:num w:numId="9">
    <w:abstractNumId w:val="76"/>
  </w:num>
  <w:num w:numId="10">
    <w:abstractNumId w:val="26"/>
  </w:num>
  <w:num w:numId="11">
    <w:abstractNumId w:val="89"/>
  </w:num>
  <w:num w:numId="12">
    <w:abstractNumId w:val="67"/>
  </w:num>
  <w:num w:numId="13">
    <w:abstractNumId w:val="38"/>
  </w:num>
  <w:num w:numId="14">
    <w:abstractNumId w:val="13"/>
  </w:num>
  <w:num w:numId="15">
    <w:abstractNumId w:val="81"/>
  </w:num>
  <w:num w:numId="16">
    <w:abstractNumId w:val="16"/>
  </w:num>
  <w:num w:numId="17">
    <w:abstractNumId w:val="82"/>
  </w:num>
  <w:num w:numId="18">
    <w:abstractNumId w:val="46"/>
  </w:num>
  <w:num w:numId="19">
    <w:abstractNumId w:val="85"/>
  </w:num>
  <w:num w:numId="20">
    <w:abstractNumId w:val="50"/>
  </w:num>
  <w:num w:numId="21">
    <w:abstractNumId w:val="55"/>
  </w:num>
  <w:num w:numId="22">
    <w:abstractNumId w:val="45"/>
  </w:num>
  <w:num w:numId="23">
    <w:abstractNumId w:val="24"/>
  </w:num>
  <w:num w:numId="24">
    <w:abstractNumId w:val="94"/>
  </w:num>
  <w:num w:numId="25">
    <w:abstractNumId w:val="71"/>
  </w:num>
  <w:num w:numId="26">
    <w:abstractNumId w:val="35"/>
  </w:num>
  <w:num w:numId="27">
    <w:abstractNumId w:val="30"/>
  </w:num>
  <w:num w:numId="28">
    <w:abstractNumId w:val="73"/>
  </w:num>
  <w:num w:numId="29">
    <w:abstractNumId w:val="59"/>
  </w:num>
  <w:num w:numId="30">
    <w:abstractNumId w:val="78"/>
  </w:num>
  <w:num w:numId="31">
    <w:abstractNumId w:val="53"/>
  </w:num>
  <w:num w:numId="32">
    <w:abstractNumId w:val="29"/>
  </w:num>
  <w:num w:numId="33">
    <w:abstractNumId w:val="83"/>
  </w:num>
  <w:num w:numId="34">
    <w:abstractNumId w:val="98"/>
  </w:num>
  <w:num w:numId="35">
    <w:abstractNumId w:val="60"/>
  </w:num>
  <w:num w:numId="36">
    <w:abstractNumId w:val="19"/>
  </w:num>
  <w:num w:numId="37">
    <w:abstractNumId w:val="56"/>
  </w:num>
  <w:num w:numId="38">
    <w:abstractNumId w:val="22"/>
  </w:num>
  <w:num w:numId="39">
    <w:abstractNumId w:val="47"/>
  </w:num>
  <w:num w:numId="40">
    <w:abstractNumId w:val="99"/>
  </w:num>
  <w:num w:numId="41">
    <w:abstractNumId w:val="87"/>
  </w:num>
  <w:num w:numId="42">
    <w:abstractNumId w:val="43"/>
  </w:num>
  <w:num w:numId="43">
    <w:abstractNumId w:val="6"/>
  </w:num>
  <w:num w:numId="44">
    <w:abstractNumId w:val="0"/>
  </w:num>
  <w:num w:numId="45">
    <w:abstractNumId w:val="25"/>
  </w:num>
  <w:num w:numId="46">
    <w:abstractNumId w:val="21"/>
  </w:num>
  <w:num w:numId="47">
    <w:abstractNumId w:val="31"/>
  </w:num>
  <w:num w:numId="48">
    <w:abstractNumId w:val="52"/>
  </w:num>
  <w:num w:numId="49">
    <w:abstractNumId w:val="18"/>
  </w:num>
  <w:num w:numId="50">
    <w:abstractNumId w:val="32"/>
  </w:num>
  <w:num w:numId="51">
    <w:abstractNumId w:val="4"/>
  </w:num>
  <w:num w:numId="52">
    <w:abstractNumId w:val="101"/>
  </w:num>
  <w:num w:numId="53">
    <w:abstractNumId w:val="10"/>
  </w:num>
  <w:num w:numId="54">
    <w:abstractNumId w:val="11"/>
  </w:num>
  <w:num w:numId="55">
    <w:abstractNumId w:val="74"/>
  </w:num>
  <w:num w:numId="56">
    <w:abstractNumId w:val="39"/>
  </w:num>
  <w:num w:numId="57">
    <w:abstractNumId w:val="100"/>
  </w:num>
  <w:num w:numId="58">
    <w:abstractNumId w:val="48"/>
  </w:num>
  <w:num w:numId="59">
    <w:abstractNumId w:val="44"/>
  </w:num>
  <w:num w:numId="60">
    <w:abstractNumId w:val="57"/>
  </w:num>
  <w:num w:numId="61">
    <w:abstractNumId w:val="80"/>
  </w:num>
  <w:num w:numId="62">
    <w:abstractNumId w:val="68"/>
  </w:num>
  <w:num w:numId="63">
    <w:abstractNumId w:val="108"/>
  </w:num>
  <w:num w:numId="64">
    <w:abstractNumId w:val="8"/>
  </w:num>
  <w:num w:numId="65">
    <w:abstractNumId w:val="92"/>
  </w:num>
  <w:num w:numId="66">
    <w:abstractNumId w:val="84"/>
  </w:num>
  <w:num w:numId="67">
    <w:abstractNumId w:val="109"/>
  </w:num>
  <w:num w:numId="68">
    <w:abstractNumId w:val="14"/>
  </w:num>
  <w:num w:numId="69">
    <w:abstractNumId w:val="36"/>
  </w:num>
  <w:num w:numId="70">
    <w:abstractNumId w:val="27"/>
    <w:lvlOverride w:ilvl="0">
      <w:lvl w:ilvl="0">
        <w:start w:val="1"/>
        <w:numFmt w:val="decimal"/>
        <w:lvlText w:val="%1."/>
        <w:lvlJc w:val="left"/>
        <w:pPr>
          <w:ind w:left="720" w:hanging="360"/>
        </w:pPr>
        <w:rPr>
          <w:rFonts w:hint="default"/>
        </w:rPr>
      </w:lvl>
    </w:lvlOverride>
    <w:lvlOverride w:ilvl="1">
      <w:lvl w:ilvl="1">
        <w:start w:val="1"/>
        <w:numFmt w:val="decimal"/>
        <w:isLgl/>
        <w:lvlText w:val="2.%2."/>
        <w:lvlJc w:val="left"/>
        <w:pPr>
          <w:ind w:left="900" w:hanging="360"/>
        </w:pPr>
        <w:rPr>
          <w:rFonts w:hint="default"/>
        </w:rPr>
      </w:lvl>
    </w:lvlOverride>
    <w:lvlOverride w:ilvl="2">
      <w:lvl w:ilvl="2">
        <w:start w:val="1"/>
        <w:numFmt w:val="decimal"/>
        <w:isLgl/>
        <w:lvlText w:val="%1.4.%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71">
    <w:abstractNumId w:val="103"/>
  </w:num>
  <w:num w:numId="72">
    <w:abstractNumId w:val="41"/>
  </w:num>
  <w:num w:numId="73">
    <w:abstractNumId w:val="28"/>
  </w:num>
  <w:num w:numId="74">
    <w:abstractNumId w:val="64"/>
  </w:num>
  <w:num w:numId="75">
    <w:abstractNumId w:val="86"/>
  </w:num>
  <w:num w:numId="76">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5.%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77">
    <w:abstractNumId w:val="88"/>
  </w:num>
  <w:num w:numId="78">
    <w:abstractNumId w:val="51"/>
  </w:num>
  <w:num w:numId="79">
    <w:abstractNumId w:val="104"/>
  </w:num>
  <w:num w:numId="80">
    <w:abstractNumId w:val="63"/>
  </w:num>
  <w:num w:numId="81">
    <w:abstractNumId w:val="79"/>
  </w:num>
  <w:num w:numId="82">
    <w:abstractNumId w:val="54"/>
  </w:num>
  <w:num w:numId="83">
    <w:abstractNumId w:val="40"/>
    <w:lvlOverride w:ilvl="0">
      <w:lvl w:ilvl="0">
        <w:numFmt w:val="decimal"/>
        <w:lvlText w:val="%1."/>
        <w:lvlJc w:val="left"/>
        <w:pPr>
          <w:ind w:left="720" w:hanging="360"/>
        </w:pPr>
        <w:rPr>
          <w:rFonts w:hint="default"/>
        </w:rPr>
      </w:lvl>
    </w:lvlOverride>
    <w:lvlOverride w:ilvl="1">
      <w:lvl w:ilvl="1">
        <w:start w:val="1"/>
        <w:numFmt w:val="decimal"/>
        <w:isLgl/>
        <w:lvlText w:val="4.%2."/>
        <w:lvlJc w:val="left"/>
        <w:pPr>
          <w:ind w:left="900" w:hanging="360"/>
        </w:pPr>
        <w:rPr>
          <w:rFonts w:hint="default"/>
        </w:rPr>
      </w:lvl>
    </w:lvlOverride>
    <w:lvlOverride w:ilvl="2">
      <w:lvl w:ilvl="2">
        <w:start w:val="1"/>
        <w:numFmt w:val="decimal"/>
        <w:isLgl/>
        <w:lvlText w:val="5.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4">
    <w:abstractNumId w:val="40"/>
    <w:lvlOverride w:ilvl="0">
      <w:lvl w:ilvl="0">
        <w:numFmt w:val="decimal"/>
        <w:lvlText w:val="%1."/>
        <w:lvlJc w:val="left"/>
        <w:pPr>
          <w:ind w:left="720" w:hanging="360"/>
        </w:pPr>
        <w:rPr>
          <w:rFonts w:hint="default"/>
        </w:rPr>
      </w:lvl>
    </w:lvlOverride>
    <w:lvlOverride w:ilvl="1">
      <w:lvl w:ilvl="1">
        <w:start w:val="1"/>
        <w:numFmt w:val="decimal"/>
        <w:isLgl/>
        <w:lvlText w:val="4.%2."/>
        <w:lvlJc w:val="left"/>
        <w:pPr>
          <w:ind w:left="900" w:hanging="360"/>
        </w:pPr>
        <w:rPr>
          <w:rFonts w:hint="default"/>
        </w:rPr>
      </w:lvl>
    </w:lvlOverride>
    <w:lvlOverride w:ilvl="2">
      <w:lvl w:ilvl="2">
        <w:start w:val="1"/>
        <w:numFmt w:val="decimal"/>
        <w:isLgl/>
        <w:lvlText w:val="4.1.%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5">
    <w:abstractNumId w:val="78"/>
    <w:lvlOverride w:ilvl="0">
      <w:lvl w:ilvl="0">
        <w:start w:val="2"/>
        <w:numFmt w:val="decimal"/>
        <w:lvlText w:val="%1."/>
        <w:lvlJc w:val="left"/>
        <w:pPr>
          <w:ind w:left="720" w:hanging="360"/>
        </w:pPr>
        <w:rPr>
          <w:rFonts w:hint="default"/>
        </w:rPr>
      </w:lvl>
    </w:lvlOverride>
    <w:lvlOverride w:ilvl="1">
      <w:lvl w:ilvl="1">
        <w:start w:val="1"/>
        <w:numFmt w:val="decimal"/>
        <w:isLgl/>
        <w:lvlText w:val="3.%2."/>
        <w:lvlJc w:val="left"/>
        <w:pPr>
          <w:ind w:left="900" w:hanging="360"/>
        </w:pPr>
        <w:rPr>
          <w:rFonts w:hint="default"/>
        </w:rPr>
      </w:lvl>
    </w:lvlOverride>
    <w:lvlOverride w:ilvl="2">
      <w:lvl w:ilvl="2">
        <w:start w:val="1"/>
        <w:numFmt w:val="decimal"/>
        <w:isLgl/>
        <w:lvlText w:val="3.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6">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3.%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7">
    <w:abstractNumId w:val="18"/>
    <w:lvlOverride w:ilvl="0">
      <w:lvl w:ilvl="0">
        <w:start w:val="2"/>
        <w:numFmt w:val="decimal"/>
        <w:lvlText w:val="%1."/>
        <w:lvlJc w:val="left"/>
        <w:pPr>
          <w:ind w:left="720" w:hanging="360"/>
        </w:pPr>
        <w:rPr>
          <w:rFonts w:hint="default"/>
        </w:rPr>
      </w:lvl>
    </w:lvlOverride>
    <w:lvlOverride w:ilvl="1">
      <w:lvl w:ilvl="1">
        <w:start w:val="2"/>
        <w:numFmt w:val="decimal"/>
        <w:isLgl/>
        <w:lvlText w:val="4.%2."/>
        <w:lvlJc w:val="left"/>
        <w:pPr>
          <w:ind w:left="900" w:hanging="360"/>
        </w:pPr>
        <w:rPr>
          <w:rFonts w:hint="default"/>
        </w:rPr>
      </w:lvl>
    </w:lvlOverride>
    <w:lvlOverride w:ilvl="2">
      <w:lvl w:ilvl="2">
        <w:start w:val="1"/>
        <w:numFmt w:val="decimal"/>
        <w:isLgl/>
        <w:lvlText w:val="4.4.%3."/>
        <w:lvlJc w:val="left"/>
        <w:pPr>
          <w:ind w:left="1440" w:hanging="720"/>
        </w:pPr>
        <w:rPr>
          <w:rFonts w:hint="default"/>
        </w:rPr>
      </w:lvl>
    </w:lvlOverride>
    <w:lvlOverride w:ilvl="3">
      <w:lvl w:ilvl="3">
        <w:start w:val="1"/>
        <w:numFmt w:val="decimal"/>
        <w:isLgl/>
        <w:lvlText w:val="5.2.2.%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8">
    <w:abstractNumId w:val="40"/>
    <w:lvlOverride w:ilvl="0">
      <w:lvl w:ilvl="0">
        <w:numFmt w:val="decimal"/>
        <w:lvlText w:val="%1."/>
        <w:lvlJc w:val="left"/>
        <w:pPr>
          <w:ind w:left="720" w:hanging="360"/>
        </w:pPr>
        <w:rPr>
          <w:rFonts w:hint="default"/>
        </w:rPr>
      </w:lvl>
    </w:lvlOverride>
    <w:lvlOverride w:ilvl="1">
      <w:lvl w:ilvl="1">
        <w:start w:val="1"/>
        <w:numFmt w:val="decimal"/>
        <w:isLgl/>
        <w:lvlText w:val="5.%2."/>
        <w:lvlJc w:val="left"/>
        <w:pPr>
          <w:ind w:left="900" w:hanging="360"/>
        </w:pPr>
        <w:rPr>
          <w:rFonts w:hint="default"/>
        </w:rPr>
      </w:lvl>
    </w:lvlOverride>
    <w:lvlOverride w:ilvl="2">
      <w:lvl w:ilvl="2">
        <w:start w:val="1"/>
        <w:numFmt w:val="decimal"/>
        <w:isLgl/>
        <w:lvlText w:val="5.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89">
    <w:abstractNumId w:val="40"/>
    <w:lvlOverride w:ilvl="0">
      <w:lvl w:ilvl="0">
        <w:numFmt w:val="decimal"/>
        <w:lvlText w:val="%1."/>
        <w:lvlJc w:val="left"/>
        <w:pPr>
          <w:ind w:left="720" w:hanging="360"/>
        </w:pPr>
        <w:rPr>
          <w:rFonts w:hint="default"/>
        </w:rPr>
      </w:lvl>
    </w:lvlOverride>
    <w:lvlOverride w:ilvl="1">
      <w:lvl w:ilvl="1">
        <w:start w:val="1"/>
        <w:numFmt w:val="decimal"/>
        <w:isLgl/>
        <w:lvlText w:val="5.%2."/>
        <w:lvlJc w:val="left"/>
        <w:pPr>
          <w:ind w:left="900" w:hanging="360"/>
        </w:pPr>
        <w:rPr>
          <w:rFonts w:hint="default"/>
        </w:rPr>
      </w:lvl>
    </w:lvlOverride>
    <w:lvlOverride w:ilvl="2">
      <w:lvl w:ilvl="2">
        <w:start w:val="1"/>
        <w:numFmt w:val="decimal"/>
        <w:isLgl/>
        <w:lvlText w:val="5.1.%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90">
    <w:abstractNumId w:val="91"/>
  </w:num>
  <w:num w:numId="91">
    <w:abstractNumId w:val="65"/>
  </w:num>
  <w:num w:numId="92">
    <w:abstractNumId w:val="7"/>
  </w:num>
  <w:num w:numId="93">
    <w:abstractNumId w:val="1"/>
  </w:num>
  <w:num w:numId="94">
    <w:abstractNumId w:val="33"/>
  </w:num>
  <w:num w:numId="95">
    <w:abstractNumId w:val="2"/>
  </w:num>
  <w:num w:numId="96">
    <w:abstractNumId w:val="12"/>
  </w:num>
  <w:num w:numId="97">
    <w:abstractNumId w:val="90"/>
  </w:num>
  <w:num w:numId="98">
    <w:abstractNumId w:val="93"/>
  </w:num>
  <w:num w:numId="99">
    <w:abstractNumId w:val="34"/>
  </w:num>
  <w:num w:numId="100">
    <w:abstractNumId w:val="37"/>
  </w:num>
  <w:num w:numId="101">
    <w:abstractNumId w:val="62"/>
  </w:num>
  <w:num w:numId="102">
    <w:abstractNumId w:val="107"/>
  </w:num>
  <w:num w:numId="103">
    <w:abstractNumId w:val="96"/>
  </w:num>
  <w:num w:numId="104">
    <w:abstractNumId w:val="23"/>
  </w:num>
  <w:num w:numId="105">
    <w:abstractNumId w:val="3"/>
  </w:num>
  <w:num w:numId="106">
    <w:abstractNumId w:val="49"/>
  </w:num>
  <w:num w:numId="107">
    <w:abstractNumId w:val="58"/>
  </w:num>
  <w:num w:numId="108">
    <w:abstractNumId w:val="61"/>
    <w:lvlOverride w:ilvl="0">
      <w:lvl w:ilvl="0">
        <w:start w:val="1"/>
        <w:numFmt w:val="decimal"/>
        <w:lvlText w:val="%1."/>
        <w:lvlJc w:val="left"/>
        <w:pPr>
          <w:ind w:left="720" w:hanging="360"/>
        </w:pPr>
        <w:rPr>
          <w:rFonts w:hint="default"/>
        </w:rPr>
      </w:lvl>
    </w:lvlOverride>
    <w:lvlOverride w:ilvl="1">
      <w:lvl w:ilvl="1">
        <w:start w:val="3"/>
        <w:numFmt w:val="decimal"/>
        <w:isLgl/>
        <w:lvlText w:val="%1.%2."/>
        <w:lvlJc w:val="left"/>
        <w:pPr>
          <w:ind w:left="900" w:hanging="360"/>
        </w:pPr>
        <w:rPr>
          <w:rFonts w:hint="default"/>
        </w:rPr>
      </w:lvl>
    </w:lvlOverride>
    <w:lvlOverride w:ilvl="2">
      <w:lvl w:ilvl="2">
        <w:start w:val="1"/>
        <w:numFmt w:val="decimal"/>
        <w:isLgl/>
        <w:lvlText w:val="2.%2.%3."/>
        <w:lvlJc w:val="left"/>
        <w:pPr>
          <w:ind w:left="1440" w:hanging="720"/>
        </w:pPr>
        <w:rPr>
          <w:rFonts w:hint="default"/>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880" w:hanging="144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600" w:hanging="1800"/>
        </w:pPr>
        <w:rPr>
          <w:rFonts w:hint="default"/>
        </w:rPr>
      </w:lvl>
    </w:lvlOverride>
  </w:num>
  <w:num w:numId="109">
    <w:abstractNumId w:val="106"/>
  </w:num>
  <w:num w:numId="110">
    <w:abstractNumId w:val="102"/>
  </w:num>
  <w:num w:numId="111">
    <w:abstractNumId w:val="69"/>
  </w:num>
  <w:num w:numId="112">
    <w:abstractNumId w:val="42"/>
  </w:num>
  <w:num w:numId="113">
    <w:abstractNumId w:val="75"/>
  </w:num>
  <w:num w:numId="114">
    <w:abstractNumId w:val="17"/>
  </w:num>
  <w:num w:numId="115">
    <w:abstractNumId w:val="77"/>
  </w:num>
  <w:num w:numId="116">
    <w:abstractNumId w:val="70"/>
  </w:num>
  <w:num w:numId="117">
    <w:abstractNumId w:val="105"/>
  </w:num>
  <w:num w:numId="118">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3C"/>
    <w:rsid w:val="000030FA"/>
    <w:rsid w:val="00003CAF"/>
    <w:rsid w:val="00010EEC"/>
    <w:rsid w:val="00012EF2"/>
    <w:rsid w:val="000205B7"/>
    <w:rsid w:val="00021544"/>
    <w:rsid w:val="000225A9"/>
    <w:rsid w:val="00027339"/>
    <w:rsid w:val="0002772B"/>
    <w:rsid w:val="000337B2"/>
    <w:rsid w:val="00034069"/>
    <w:rsid w:val="000350E7"/>
    <w:rsid w:val="000377BC"/>
    <w:rsid w:val="0003789A"/>
    <w:rsid w:val="00040C53"/>
    <w:rsid w:val="0005237D"/>
    <w:rsid w:val="0005311F"/>
    <w:rsid w:val="00067013"/>
    <w:rsid w:val="00073FC7"/>
    <w:rsid w:val="00080741"/>
    <w:rsid w:val="00084CAC"/>
    <w:rsid w:val="000867FE"/>
    <w:rsid w:val="00087938"/>
    <w:rsid w:val="00091536"/>
    <w:rsid w:val="00091E79"/>
    <w:rsid w:val="000940B6"/>
    <w:rsid w:val="00097563"/>
    <w:rsid w:val="000A3570"/>
    <w:rsid w:val="000A6835"/>
    <w:rsid w:val="000A734A"/>
    <w:rsid w:val="000B1540"/>
    <w:rsid w:val="000B4D7B"/>
    <w:rsid w:val="000B5303"/>
    <w:rsid w:val="000C4523"/>
    <w:rsid w:val="000C498C"/>
    <w:rsid w:val="000C4BD6"/>
    <w:rsid w:val="000C5B57"/>
    <w:rsid w:val="000C7937"/>
    <w:rsid w:val="000D039F"/>
    <w:rsid w:val="000D62F5"/>
    <w:rsid w:val="000D6F1C"/>
    <w:rsid w:val="000E407E"/>
    <w:rsid w:val="000E7A0C"/>
    <w:rsid w:val="000E7CE2"/>
    <w:rsid w:val="000F552F"/>
    <w:rsid w:val="0012412F"/>
    <w:rsid w:val="00127425"/>
    <w:rsid w:val="00127490"/>
    <w:rsid w:val="00144B69"/>
    <w:rsid w:val="00161728"/>
    <w:rsid w:val="001617FF"/>
    <w:rsid w:val="0016227E"/>
    <w:rsid w:val="00162BC4"/>
    <w:rsid w:val="00163B2B"/>
    <w:rsid w:val="0017142F"/>
    <w:rsid w:val="00174855"/>
    <w:rsid w:val="00175388"/>
    <w:rsid w:val="0018393A"/>
    <w:rsid w:val="00184E96"/>
    <w:rsid w:val="001920D2"/>
    <w:rsid w:val="00193828"/>
    <w:rsid w:val="001A141E"/>
    <w:rsid w:val="001A369F"/>
    <w:rsid w:val="001A78BA"/>
    <w:rsid w:val="001B1D0F"/>
    <w:rsid w:val="001B237B"/>
    <w:rsid w:val="001B2861"/>
    <w:rsid w:val="001B5CEC"/>
    <w:rsid w:val="001B729C"/>
    <w:rsid w:val="001B7388"/>
    <w:rsid w:val="001C3CC1"/>
    <w:rsid w:val="001C5EC5"/>
    <w:rsid w:val="001C7BC8"/>
    <w:rsid w:val="001D0C50"/>
    <w:rsid w:val="001D16E0"/>
    <w:rsid w:val="001E2B93"/>
    <w:rsid w:val="001E5613"/>
    <w:rsid w:val="001F18DE"/>
    <w:rsid w:val="001F3ABE"/>
    <w:rsid w:val="001F6F4C"/>
    <w:rsid w:val="0020215D"/>
    <w:rsid w:val="00202886"/>
    <w:rsid w:val="0020394C"/>
    <w:rsid w:val="0020741F"/>
    <w:rsid w:val="0021276B"/>
    <w:rsid w:val="00221642"/>
    <w:rsid w:val="0022184B"/>
    <w:rsid w:val="0022552E"/>
    <w:rsid w:val="002260B8"/>
    <w:rsid w:val="00231C78"/>
    <w:rsid w:val="002367C3"/>
    <w:rsid w:val="00237CED"/>
    <w:rsid w:val="002403DD"/>
    <w:rsid w:val="00240E7B"/>
    <w:rsid w:val="00240F7D"/>
    <w:rsid w:val="00244FAF"/>
    <w:rsid w:val="00245A73"/>
    <w:rsid w:val="0025082C"/>
    <w:rsid w:val="00252BBD"/>
    <w:rsid w:val="002557B8"/>
    <w:rsid w:val="002558FD"/>
    <w:rsid w:val="0026020C"/>
    <w:rsid w:val="00260D4F"/>
    <w:rsid w:val="0026261B"/>
    <w:rsid w:val="00265356"/>
    <w:rsid w:val="00265459"/>
    <w:rsid w:val="00266BA0"/>
    <w:rsid w:val="00274F53"/>
    <w:rsid w:val="00276DA9"/>
    <w:rsid w:val="00280684"/>
    <w:rsid w:val="002829A2"/>
    <w:rsid w:val="002878BB"/>
    <w:rsid w:val="002932CF"/>
    <w:rsid w:val="00294503"/>
    <w:rsid w:val="00294BC7"/>
    <w:rsid w:val="002962B0"/>
    <w:rsid w:val="002A5502"/>
    <w:rsid w:val="002A7523"/>
    <w:rsid w:val="002B07DD"/>
    <w:rsid w:val="002B0AAF"/>
    <w:rsid w:val="002B1414"/>
    <w:rsid w:val="002C0B27"/>
    <w:rsid w:val="002C0D55"/>
    <w:rsid w:val="002C2291"/>
    <w:rsid w:val="002D09AE"/>
    <w:rsid w:val="002D294A"/>
    <w:rsid w:val="002D7F8B"/>
    <w:rsid w:val="002E00CE"/>
    <w:rsid w:val="002E0202"/>
    <w:rsid w:val="002E0701"/>
    <w:rsid w:val="002E27AF"/>
    <w:rsid w:val="002E2D01"/>
    <w:rsid w:val="002E4470"/>
    <w:rsid w:val="002F4A01"/>
    <w:rsid w:val="00300B6C"/>
    <w:rsid w:val="0030670A"/>
    <w:rsid w:val="0031013E"/>
    <w:rsid w:val="003114EC"/>
    <w:rsid w:val="00312682"/>
    <w:rsid w:val="00315747"/>
    <w:rsid w:val="003253FD"/>
    <w:rsid w:val="00327E91"/>
    <w:rsid w:val="00330D5A"/>
    <w:rsid w:val="003312C9"/>
    <w:rsid w:val="0034199F"/>
    <w:rsid w:val="00343BDC"/>
    <w:rsid w:val="003471E4"/>
    <w:rsid w:val="00353A07"/>
    <w:rsid w:val="00355DB6"/>
    <w:rsid w:val="00366584"/>
    <w:rsid w:val="00367811"/>
    <w:rsid w:val="0037142C"/>
    <w:rsid w:val="003751D1"/>
    <w:rsid w:val="00375C20"/>
    <w:rsid w:val="00391EAA"/>
    <w:rsid w:val="00391F86"/>
    <w:rsid w:val="0039278C"/>
    <w:rsid w:val="00394B19"/>
    <w:rsid w:val="003A2EBF"/>
    <w:rsid w:val="003A6CEF"/>
    <w:rsid w:val="003B2652"/>
    <w:rsid w:val="003B3411"/>
    <w:rsid w:val="003C1C63"/>
    <w:rsid w:val="003C2F3B"/>
    <w:rsid w:val="003C3D80"/>
    <w:rsid w:val="003C3EEF"/>
    <w:rsid w:val="003D14DB"/>
    <w:rsid w:val="003D7DEA"/>
    <w:rsid w:val="003E2BA2"/>
    <w:rsid w:val="003E48B4"/>
    <w:rsid w:val="003E499C"/>
    <w:rsid w:val="003E5365"/>
    <w:rsid w:val="003E5E28"/>
    <w:rsid w:val="003E663C"/>
    <w:rsid w:val="003F0721"/>
    <w:rsid w:val="003F373D"/>
    <w:rsid w:val="003F5E21"/>
    <w:rsid w:val="003F6B38"/>
    <w:rsid w:val="004143E7"/>
    <w:rsid w:val="00424582"/>
    <w:rsid w:val="0042715F"/>
    <w:rsid w:val="00433637"/>
    <w:rsid w:val="00435B68"/>
    <w:rsid w:val="00436BA7"/>
    <w:rsid w:val="0043743A"/>
    <w:rsid w:val="00437948"/>
    <w:rsid w:val="004416CB"/>
    <w:rsid w:val="0044360C"/>
    <w:rsid w:val="00444EAA"/>
    <w:rsid w:val="004522A1"/>
    <w:rsid w:val="00461B65"/>
    <w:rsid w:val="00464177"/>
    <w:rsid w:val="00465163"/>
    <w:rsid w:val="00465AF0"/>
    <w:rsid w:val="00466AE5"/>
    <w:rsid w:val="0046768C"/>
    <w:rsid w:val="0047201A"/>
    <w:rsid w:val="004736CC"/>
    <w:rsid w:val="0047480D"/>
    <w:rsid w:val="004767D2"/>
    <w:rsid w:val="00477DBD"/>
    <w:rsid w:val="00477F7A"/>
    <w:rsid w:val="0049680B"/>
    <w:rsid w:val="00497B57"/>
    <w:rsid w:val="004A0353"/>
    <w:rsid w:val="004A100C"/>
    <w:rsid w:val="004A2DA1"/>
    <w:rsid w:val="004A3B29"/>
    <w:rsid w:val="004A6B1E"/>
    <w:rsid w:val="004B2234"/>
    <w:rsid w:val="004B3C5E"/>
    <w:rsid w:val="004B403E"/>
    <w:rsid w:val="004C1E61"/>
    <w:rsid w:val="004C380A"/>
    <w:rsid w:val="004C4AC7"/>
    <w:rsid w:val="004F42DF"/>
    <w:rsid w:val="005004AB"/>
    <w:rsid w:val="00500F8D"/>
    <w:rsid w:val="00502FB6"/>
    <w:rsid w:val="00504286"/>
    <w:rsid w:val="00507F32"/>
    <w:rsid w:val="005234A3"/>
    <w:rsid w:val="005247DA"/>
    <w:rsid w:val="00524F12"/>
    <w:rsid w:val="0052547A"/>
    <w:rsid w:val="00526FBB"/>
    <w:rsid w:val="0053315A"/>
    <w:rsid w:val="00535E04"/>
    <w:rsid w:val="00537882"/>
    <w:rsid w:val="005408A9"/>
    <w:rsid w:val="00540A7B"/>
    <w:rsid w:val="00540BA3"/>
    <w:rsid w:val="0054310C"/>
    <w:rsid w:val="00544CF1"/>
    <w:rsid w:val="00550F1B"/>
    <w:rsid w:val="00554595"/>
    <w:rsid w:val="00554A44"/>
    <w:rsid w:val="0055731A"/>
    <w:rsid w:val="0057031E"/>
    <w:rsid w:val="00583FC6"/>
    <w:rsid w:val="0058426E"/>
    <w:rsid w:val="00592042"/>
    <w:rsid w:val="005958AA"/>
    <w:rsid w:val="00597658"/>
    <w:rsid w:val="005A0CF8"/>
    <w:rsid w:val="005A2FE0"/>
    <w:rsid w:val="005B3FFE"/>
    <w:rsid w:val="005C3B58"/>
    <w:rsid w:val="005C4F53"/>
    <w:rsid w:val="005D3108"/>
    <w:rsid w:val="005E11AF"/>
    <w:rsid w:val="005E14B6"/>
    <w:rsid w:val="005E27DE"/>
    <w:rsid w:val="005E50D8"/>
    <w:rsid w:val="005E5728"/>
    <w:rsid w:val="005F176D"/>
    <w:rsid w:val="005F3BF5"/>
    <w:rsid w:val="00600252"/>
    <w:rsid w:val="00600CDD"/>
    <w:rsid w:val="0061138C"/>
    <w:rsid w:val="006170AB"/>
    <w:rsid w:val="0062207A"/>
    <w:rsid w:val="00634212"/>
    <w:rsid w:val="00636669"/>
    <w:rsid w:val="00640DB6"/>
    <w:rsid w:val="00641777"/>
    <w:rsid w:val="006475EC"/>
    <w:rsid w:val="00647D68"/>
    <w:rsid w:val="00651020"/>
    <w:rsid w:val="00653C8A"/>
    <w:rsid w:val="006570E3"/>
    <w:rsid w:val="00661BE9"/>
    <w:rsid w:val="00666AB7"/>
    <w:rsid w:val="00670D3A"/>
    <w:rsid w:val="00672B4E"/>
    <w:rsid w:val="006751E1"/>
    <w:rsid w:val="0068206B"/>
    <w:rsid w:val="006834A4"/>
    <w:rsid w:val="00683EF8"/>
    <w:rsid w:val="00685B18"/>
    <w:rsid w:val="006923CC"/>
    <w:rsid w:val="006A074F"/>
    <w:rsid w:val="006A1273"/>
    <w:rsid w:val="006A252F"/>
    <w:rsid w:val="006A2861"/>
    <w:rsid w:val="006A4DA2"/>
    <w:rsid w:val="006A7287"/>
    <w:rsid w:val="006B729E"/>
    <w:rsid w:val="006B734E"/>
    <w:rsid w:val="006C295A"/>
    <w:rsid w:val="006C414E"/>
    <w:rsid w:val="006C4885"/>
    <w:rsid w:val="006C49C3"/>
    <w:rsid w:val="006D3846"/>
    <w:rsid w:val="006D7ADC"/>
    <w:rsid w:val="006E40A4"/>
    <w:rsid w:val="006F00E2"/>
    <w:rsid w:val="006F4949"/>
    <w:rsid w:val="006F5A99"/>
    <w:rsid w:val="0070198F"/>
    <w:rsid w:val="007021E8"/>
    <w:rsid w:val="00706E17"/>
    <w:rsid w:val="007130D6"/>
    <w:rsid w:val="0072258F"/>
    <w:rsid w:val="00725687"/>
    <w:rsid w:val="00725921"/>
    <w:rsid w:val="00725CA8"/>
    <w:rsid w:val="00730C2A"/>
    <w:rsid w:val="007311BB"/>
    <w:rsid w:val="00732CD8"/>
    <w:rsid w:val="00735813"/>
    <w:rsid w:val="00736413"/>
    <w:rsid w:val="007367C5"/>
    <w:rsid w:val="0074285F"/>
    <w:rsid w:val="00760080"/>
    <w:rsid w:val="00760507"/>
    <w:rsid w:val="00762BC0"/>
    <w:rsid w:val="00762D2F"/>
    <w:rsid w:val="00765DD1"/>
    <w:rsid w:val="00774D63"/>
    <w:rsid w:val="00777DC9"/>
    <w:rsid w:val="00780947"/>
    <w:rsid w:val="0078528E"/>
    <w:rsid w:val="0079149A"/>
    <w:rsid w:val="007A0F34"/>
    <w:rsid w:val="007A32C2"/>
    <w:rsid w:val="007A3658"/>
    <w:rsid w:val="007A59E7"/>
    <w:rsid w:val="007A6D4D"/>
    <w:rsid w:val="007A6E95"/>
    <w:rsid w:val="007B1880"/>
    <w:rsid w:val="007B6409"/>
    <w:rsid w:val="007B75A7"/>
    <w:rsid w:val="007C0321"/>
    <w:rsid w:val="007C1CF1"/>
    <w:rsid w:val="007C3935"/>
    <w:rsid w:val="007C6E28"/>
    <w:rsid w:val="007D1E82"/>
    <w:rsid w:val="007E13B8"/>
    <w:rsid w:val="007E49F4"/>
    <w:rsid w:val="007F103E"/>
    <w:rsid w:val="007F2423"/>
    <w:rsid w:val="007F4942"/>
    <w:rsid w:val="00802C5E"/>
    <w:rsid w:val="008043E3"/>
    <w:rsid w:val="0080455A"/>
    <w:rsid w:val="00805D3B"/>
    <w:rsid w:val="00806671"/>
    <w:rsid w:val="00806688"/>
    <w:rsid w:val="00807A6E"/>
    <w:rsid w:val="0081076A"/>
    <w:rsid w:val="0081388F"/>
    <w:rsid w:val="00815045"/>
    <w:rsid w:val="0081578D"/>
    <w:rsid w:val="008250F8"/>
    <w:rsid w:val="00826E1E"/>
    <w:rsid w:val="008318C3"/>
    <w:rsid w:val="0083207C"/>
    <w:rsid w:val="00833A5E"/>
    <w:rsid w:val="0084034C"/>
    <w:rsid w:val="00841C4D"/>
    <w:rsid w:val="008454FD"/>
    <w:rsid w:val="00847B39"/>
    <w:rsid w:val="00850B37"/>
    <w:rsid w:val="00850D91"/>
    <w:rsid w:val="0085267A"/>
    <w:rsid w:val="00853AE7"/>
    <w:rsid w:val="00853ED7"/>
    <w:rsid w:val="0085531A"/>
    <w:rsid w:val="00855DFC"/>
    <w:rsid w:val="00860C17"/>
    <w:rsid w:val="0087388F"/>
    <w:rsid w:val="008742FA"/>
    <w:rsid w:val="008806E9"/>
    <w:rsid w:val="00886784"/>
    <w:rsid w:val="008867C2"/>
    <w:rsid w:val="00891FEA"/>
    <w:rsid w:val="00896A2C"/>
    <w:rsid w:val="008B2A84"/>
    <w:rsid w:val="008B4695"/>
    <w:rsid w:val="008B750E"/>
    <w:rsid w:val="008C0B16"/>
    <w:rsid w:val="008C1788"/>
    <w:rsid w:val="008C2C29"/>
    <w:rsid w:val="008C301E"/>
    <w:rsid w:val="008C306B"/>
    <w:rsid w:val="008C475E"/>
    <w:rsid w:val="008D1AE0"/>
    <w:rsid w:val="008D1CF1"/>
    <w:rsid w:val="008D1ECE"/>
    <w:rsid w:val="008D557F"/>
    <w:rsid w:val="008D6E4F"/>
    <w:rsid w:val="008E2F2B"/>
    <w:rsid w:val="008E6083"/>
    <w:rsid w:val="008E74F8"/>
    <w:rsid w:val="008F0F73"/>
    <w:rsid w:val="008F155E"/>
    <w:rsid w:val="008F4BAE"/>
    <w:rsid w:val="008F4CE1"/>
    <w:rsid w:val="008F6426"/>
    <w:rsid w:val="00900DC5"/>
    <w:rsid w:val="00901212"/>
    <w:rsid w:val="009019CA"/>
    <w:rsid w:val="00901AE4"/>
    <w:rsid w:val="0091208E"/>
    <w:rsid w:val="00920286"/>
    <w:rsid w:val="009235A8"/>
    <w:rsid w:val="00923E94"/>
    <w:rsid w:val="00933DE8"/>
    <w:rsid w:val="00937212"/>
    <w:rsid w:val="00937B4D"/>
    <w:rsid w:val="00937EFB"/>
    <w:rsid w:val="009402F0"/>
    <w:rsid w:val="00943752"/>
    <w:rsid w:val="00943F8F"/>
    <w:rsid w:val="00945F2B"/>
    <w:rsid w:val="00945F91"/>
    <w:rsid w:val="0095544E"/>
    <w:rsid w:val="0095743B"/>
    <w:rsid w:val="00962431"/>
    <w:rsid w:val="00962D79"/>
    <w:rsid w:val="00965A85"/>
    <w:rsid w:val="0097435D"/>
    <w:rsid w:val="0097487D"/>
    <w:rsid w:val="009760E6"/>
    <w:rsid w:val="00981180"/>
    <w:rsid w:val="009837B0"/>
    <w:rsid w:val="00992906"/>
    <w:rsid w:val="0099654E"/>
    <w:rsid w:val="00996D75"/>
    <w:rsid w:val="009A1D95"/>
    <w:rsid w:val="009A4156"/>
    <w:rsid w:val="009A588F"/>
    <w:rsid w:val="009A73DB"/>
    <w:rsid w:val="009B22E2"/>
    <w:rsid w:val="009B35C7"/>
    <w:rsid w:val="009B3BCF"/>
    <w:rsid w:val="009C0CF8"/>
    <w:rsid w:val="009C1DC3"/>
    <w:rsid w:val="009C38A0"/>
    <w:rsid w:val="009C587E"/>
    <w:rsid w:val="009C724C"/>
    <w:rsid w:val="009D6362"/>
    <w:rsid w:val="009E483D"/>
    <w:rsid w:val="009E5B80"/>
    <w:rsid w:val="009F26A3"/>
    <w:rsid w:val="009F4501"/>
    <w:rsid w:val="00A04548"/>
    <w:rsid w:val="00A1716F"/>
    <w:rsid w:val="00A173D3"/>
    <w:rsid w:val="00A32A55"/>
    <w:rsid w:val="00A3305C"/>
    <w:rsid w:val="00A37ECC"/>
    <w:rsid w:val="00A446E1"/>
    <w:rsid w:val="00A4628E"/>
    <w:rsid w:val="00A46A80"/>
    <w:rsid w:val="00A56372"/>
    <w:rsid w:val="00A73B03"/>
    <w:rsid w:val="00A751BD"/>
    <w:rsid w:val="00A77E37"/>
    <w:rsid w:val="00A77F14"/>
    <w:rsid w:val="00A81B40"/>
    <w:rsid w:val="00A872C4"/>
    <w:rsid w:val="00A90226"/>
    <w:rsid w:val="00A927C1"/>
    <w:rsid w:val="00A933C8"/>
    <w:rsid w:val="00A93416"/>
    <w:rsid w:val="00A95C12"/>
    <w:rsid w:val="00AA350D"/>
    <w:rsid w:val="00AA3FAC"/>
    <w:rsid w:val="00AB24DF"/>
    <w:rsid w:val="00AB33AB"/>
    <w:rsid w:val="00AB39FB"/>
    <w:rsid w:val="00AB5884"/>
    <w:rsid w:val="00AD05B5"/>
    <w:rsid w:val="00AD51BD"/>
    <w:rsid w:val="00AD6E66"/>
    <w:rsid w:val="00AE2342"/>
    <w:rsid w:val="00AE2860"/>
    <w:rsid w:val="00AE57DF"/>
    <w:rsid w:val="00AE6F13"/>
    <w:rsid w:val="00AF2B4F"/>
    <w:rsid w:val="00AF3448"/>
    <w:rsid w:val="00AF53A9"/>
    <w:rsid w:val="00B055BD"/>
    <w:rsid w:val="00B05C13"/>
    <w:rsid w:val="00B07379"/>
    <w:rsid w:val="00B2043E"/>
    <w:rsid w:val="00B22C0E"/>
    <w:rsid w:val="00B23858"/>
    <w:rsid w:val="00B27C98"/>
    <w:rsid w:val="00B27D7C"/>
    <w:rsid w:val="00B40506"/>
    <w:rsid w:val="00B40770"/>
    <w:rsid w:val="00B42FEC"/>
    <w:rsid w:val="00B436CB"/>
    <w:rsid w:val="00B453AE"/>
    <w:rsid w:val="00B479E7"/>
    <w:rsid w:val="00B539EF"/>
    <w:rsid w:val="00B56378"/>
    <w:rsid w:val="00B657E1"/>
    <w:rsid w:val="00B7246F"/>
    <w:rsid w:val="00B729AB"/>
    <w:rsid w:val="00B752E2"/>
    <w:rsid w:val="00B809A0"/>
    <w:rsid w:val="00B85A75"/>
    <w:rsid w:val="00B872BA"/>
    <w:rsid w:val="00B87671"/>
    <w:rsid w:val="00B87DEA"/>
    <w:rsid w:val="00B93802"/>
    <w:rsid w:val="00B978C2"/>
    <w:rsid w:val="00BA33EB"/>
    <w:rsid w:val="00BB1BDD"/>
    <w:rsid w:val="00BB59CA"/>
    <w:rsid w:val="00BD2916"/>
    <w:rsid w:val="00BD7FF8"/>
    <w:rsid w:val="00BE40B4"/>
    <w:rsid w:val="00BE632C"/>
    <w:rsid w:val="00BE7FF3"/>
    <w:rsid w:val="00BF23C2"/>
    <w:rsid w:val="00BF2CB2"/>
    <w:rsid w:val="00BF733A"/>
    <w:rsid w:val="00C008BD"/>
    <w:rsid w:val="00C011FE"/>
    <w:rsid w:val="00C04DED"/>
    <w:rsid w:val="00C05AD1"/>
    <w:rsid w:val="00C06C38"/>
    <w:rsid w:val="00C1162A"/>
    <w:rsid w:val="00C13C94"/>
    <w:rsid w:val="00C16133"/>
    <w:rsid w:val="00C33415"/>
    <w:rsid w:val="00C427BF"/>
    <w:rsid w:val="00C42BD8"/>
    <w:rsid w:val="00C42CCA"/>
    <w:rsid w:val="00C50DC0"/>
    <w:rsid w:val="00C6126B"/>
    <w:rsid w:val="00C6434A"/>
    <w:rsid w:val="00C85B03"/>
    <w:rsid w:val="00C91993"/>
    <w:rsid w:val="00C9267B"/>
    <w:rsid w:val="00C94721"/>
    <w:rsid w:val="00C94AEF"/>
    <w:rsid w:val="00C952FA"/>
    <w:rsid w:val="00C96279"/>
    <w:rsid w:val="00CA05B3"/>
    <w:rsid w:val="00CA704F"/>
    <w:rsid w:val="00CB0AF2"/>
    <w:rsid w:val="00CC09A6"/>
    <w:rsid w:val="00CC163B"/>
    <w:rsid w:val="00CC205C"/>
    <w:rsid w:val="00CC330C"/>
    <w:rsid w:val="00CC699D"/>
    <w:rsid w:val="00CD17B2"/>
    <w:rsid w:val="00CD2788"/>
    <w:rsid w:val="00CD3777"/>
    <w:rsid w:val="00CD5A7C"/>
    <w:rsid w:val="00D00DB6"/>
    <w:rsid w:val="00D05577"/>
    <w:rsid w:val="00D073C5"/>
    <w:rsid w:val="00D10427"/>
    <w:rsid w:val="00D13C84"/>
    <w:rsid w:val="00D21E11"/>
    <w:rsid w:val="00D31172"/>
    <w:rsid w:val="00D36F22"/>
    <w:rsid w:val="00D410FB"/>
    <w:rsid w:val="00D418EA"/>
    <w:rsid w:val="00D42A23"/>
    <w:rsid w:val="00D42A4E"/>
    <w:rsid w:val="00D4665F"/>
    <w:rsid w:val="00D46F6F"/>
    <w:rsid w:val="00D47FCA"/>
    <w:rsid w:val="00D54A65"/>
    <w:rsid w:val="00D63D1B"/>
    <w:rsid w:val="00D673D0"/>
    <w:rsid w:val="00D71034"/>
    <w:rsid w:val="00D72C30"/>
    <w:rsid w:val="00D72F26"/>
    <w:rsid w:val="00D73282"/>
    <w:rsid w:val="00D80DDC"/>
    <w:rsid w:val="00D84003"/>
    <w:rsid w:val="00D84696"/>
    <w:rsid w:val="00D93186"/>
    <w:rsid w:val="00D948EC"/>
    <w:rsid w:val="00D96CB1"/>
    <w:rsid w:val="00DA13E1"/>
    <w:rsid w:val="00DA18D3"/>
    <w:rsid w:val="00DB3247"/>
    <w:rsid w:val="00DB329B"/>
    <w:rsid w:val="00DB56F8"/>
    <w:rsid w:val="00DB741E"/>
    <w:rsid w:val="00DC144E"/>
    <w:rsid w:val="00DC34F4"/>
    <w:rsid w:val="00DD14EC"/>
    <w:rsid w:val="00DD176B"/>
    <w:rsid w:val="00DD1DB4"/>
    <w:rsid w:val="00DD4092"/>
    <w:rsid w:val="00DE0C42"/>
    <w:rsid w:val="00DE223D"/>
    <w:rsid w:val="00DE3927"/>
    <w:rsid w:val="00DE71F6"/>
    <w:rsid w:val="00DE7B04"/>
    <w:rsid w:val="00DE7FEE"/>
    <w:rsid w:val="00DF1F10"/>
    <w:rsid w:val="00DF2DDF"/>
    <w:rsid w:val="00DF4E92"/>
    <w:rsid w:val="00DF5F7D"/>
    <w:rsid w:val="00DF770E"/>
    <w:rsid w:val="00E00C37"/>
    <w:rsid w:val="00E06203"/>
    <w:rsid w:val="00E10DC3"/>
    <w:rsid w:val="00E12AC4"/>
    <w:rsid w:val="00E13659"/>
    <w:rsid w:val="00E141F1"/>
    <w:rsid w:val="00E156DA"/>
    <w:rsid w:val="00E20813"/>
    <w:rsid w:val="00E21E92"/>
    <w:rsid w:val="00E304CB"/>
    <w:rsid w:val="00E32C98"/>
    <w:rsid w:val="00E41A35"/>
    <w:rsid w:val="00E50D8C"/>
    <w:rsid w:val="00E51738"/>
    <w:rsid w:val="00E55DCA"/>
    <w:rsid w:val="00E57CB7"/>
    <w:rsid w:val="00E62B6D"/>
    <w:rsid w:val="00E62EC4"/>
    <w:rsid w:val="00E6424A"/>
    <w:rsid w:val="00E67CFF"/>
    <w:rsid w:val="00E74812"/>
    <w:rsid w:val="00E82431"/>
    <w:rsid w:val="00E85FC8"/>
    <w:rsid w:val="00E861CD"/>
    <w:rsid w:val="00E9364A"/>
    <w:rsid w:val="00E93A75"/>
    <w:rsid w:val="00E93ABB"/>
    <w:rsid w:val="00E97F27"/>
    <w:rsid w:val="00EA08C8"/>
    <w:rsid w:val="00EA3B02"/>
    <w:rsid w:val="00EA5E1B"/>
    <w:rsid w:val="00EA70C3"/>
    <w:rsid w:val="00EB0368"/>
    <w:rsid w:val="00EC4846"/>
    <w:rsid w:val="00ED6E3B"/>
    <w:rsid w:val="00EE0424"/>
    <w:rsid w:val="00EE5693"/>
    <w:rsid w:val="00EE6045"/>
    <w:rsid w:val="00EF4F1C"/>
    <w:rsid w:val="00EF65D9"/>
    <w:rsid w:val="00F04ED9"/>
    <w:rsid w:val="00F1369C"/>
    <w:rsid w:val="00F176CB"/>
    <w:rsid w:val="00F17A09"/>
    <w:rsid w:val="00F20202"/>
    <w:rsid w:val="00F21777"/>
    <w:rsid w:val="00F2345C"/>
    <w:rsid w:val="00F23592"/>
    <w:rsid w:val="00F23EDF"/>
    <w:rsid w:val="00F25D01"/>
    <w:rsid w:val="00F30878"/>
    <w:rsid w:val="00F32E56"/>
    <w:rsid w:val="00F33E03"/>
    <w:rsid w:val="00F34200"/>
    <w:rsid w:val="00F34CEB"/>
    <w:rsid w:val="00F41EB5"/>
    <w:rsid w:val="00F45FB0"/>
    <w:rsid w:val="00F46493"/>
    <w:rsid w:val="00F4671B"/>
    <w:rsid w:val="00F5386F"/>
    <w:rsid w:val="00F54AF7"/>
    <w:rsid w:val="00F54F7A"/>
    <w:rsid w:val="00F5587F"/>
    <w:rsid w:val="00F565EC"/>
    <w:rsid w:val="00F568D9"/>
    <w:rsid w:val="00F62273"/>
    <w:rsid w:val="00F624D0"/>
    <w:rsid w:val="00F652D0"/>
    <w:rsid w:val="00F70C19"/>
    <w:rsid w:val="00F70C5E"/>
    <w:rsid w:val="00F73B52"/>
    <w:rsid w:val="00F76465"/>
    <w:rsid w:val="00F81989"/>
    <w:rsid w:val="00F82711"/>
    <w:rsid w:val="00F91618"/>
    <w:rsid w:val="00F952F4"/>
    <w:rsid w:val="00F95877"/>
    <w:rsid w:val="00F95A8E"/>
    <w:rsid w:val="00FA1FD2"/>
    <w:rsid w:val="00FA2FE6"/>
    <w:rsid w:val="00FA3244"/>
    <w:rsid w:val="00FA418F"/>
    <w:rsid w:val="00FA58DD"/>
    <w:rsid w:val="00FB22AC"/>
    <w:rsid w:val="00FB3497"/>
    <w:rsid w:val="00FC3AFC"/>
    <w:rsid w:val="00FC3FC3"/>
    <w:rsid w:val="00FC7E07"/>
    <w:rsid w:val="00FD6D52"/>
    <w:rsid w:val="00FE2D55"/>
    <w:rsid w:val="00FE6A27"/>
    <w:rsid w:val="00FF30CA"/>
    <w:rsid w:val="00FF4E08"/>
    <w:rsid w:val="00FF4F77"/>
    <w:rsid w:val="00FF60C9"/>
    <w:rsid w:val="00FF7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617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17FF"/>
    <w:rPr>
      <w:sz w:val="20"/>
      <w:szCs w:val="20"/>
    </w:rPr>
  </w:style>
  <w:style w:type="character" w:styleId="FootnoteReference">
    <w:name w:val="footnote reference"/>
    <w:basedOn w:val="DefaultParagraphFont"/>
    <w:uiPriority w:val="99"/>
    <w:semiHidden/>
    <w:unhideWhenUsed/>
    <w:rsid w:val="001617FF"/>
    <w:rPr>
      <w:vertAlign w:val="superscript"/>
    </w:rPr>
  </w:style>
  <w:style w:type="character" w:styleId="Hyperlink">
    <w:name w:val="Hyperlink"/>
    <w:basedOn w:val="DefaultParagraphFont"/>
    <w:uiPriority w:val="99"/>
    <w:unhideWhenUsed/>
    <w:rsid w:val="001617FF"/>
    <w:rPr>
      <w:color w:val="0000FF" w:themeColor="hyperlink"/>
      <w:u w:val="single"/>
    </w:rPr>
  </w:style>
  <w:style w:type="character" w:customStyle="1" w:styleId="Heading1Char">
    <w:name w:val="Heading 1 Char"/>
    <w:basedOn w:val="DefaultParagraphFont"/>
    <w:link w:val="Heading1"/>
    <w:uiPriority w:val="9"/>
    <w:rsid w:val="001617F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F624D0"/>
    <w:pPr>
      <w:ind w:left="720"/>
      <w:contextualSpacing/>
    </w:pPr>
  </w:style>
  <w:style w:type="paragraph" w:styleId="BalloonText">
    <w:name w:val="Balloon Text"/>
    <w:basedOn w:val="Normal"/>
    <w:link w:val="BalloonTextChar"/>
    <w:uiPriority w:val="99"/>
    <w:semiHidden/>
    <w:unhideWhenUsed/>
    <w:rsid w:val="004C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0A"/>
    <w:rPr>
      <w:rFonts w:ascii="Tahoma" w:hAnsi="Tahoma" w:cs="Tahoma"/>
      <w:sz w:val="16"/>
      <w:szCs w:val="16"/>
    </w:rPr>
  </w:style>
  <w:style w:type="character" w:customStyle="1" w:styleId="apple-converted-space">
    <w:name w:val="apple-converted-space"/>
    <w:basedOn w:val="DefaultParagraphFont"/>
    <w:rsid w:val="00F73B52"/>
  </w:style>
  <w:style w:type="table" w:styleId="TableGrid">
    <w:name w:val="Table Grid"/>
    <w:basedOn w:val="TableNormal"/>
    <w:uiPriority w:val="59"/>
    <w:rsid w:val="00962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0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34"/>
  </w:style>
  <w:style w:type="paragraph" w:styleId="Footer">
    <w:name w:val="footer"/>
    <w:basedOn w:val="Normal"/>
    <w:link w:val="FooterChar"/>
    <w:uiPriority w:val="99"/>
    <w:unhideWhenUsed/>
    <w:rsid w:val="007A0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34"/>
  </w:style>
  <w:style w:type="paragraph" w:styleId="NormalWeb">
    <w:name w:val="Normal (Web)"/>
    <w:basedOn w:val="Normal"/>
    <w:uiPriority w:val="99"/>
    <w:unhideWhenUsed/>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7A09"/>
    <w:rPr>
      <w:b/>
      <w:bCs/>
    </w:rPr>
  </w:style>
  <w:style w:type="table" w:styleId="MediumShading2">
    <w:name w:val="Medium Shading 2"/>
    <w:basedOn w:val="TableNormal"/>
    <w:uiPriority w:val="64"/>
    <w:rsid w:val="00F17A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17A09"/>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265459"/>
  </w:style>
  <w:style w:type="paragraph" w:styleId="Caption">
    <w:name w:val="caption"/>
    <w:basedOn w:val="Normal"/>
    <w:next w:val="Normal"/>
    <w:uiPriority w:val="35"/>
    <w:unhideWhenUsed/>
    <w:qFormat/>
    <w:rsid w:val="006F00E2"/>
    <w:pPr>
      <w:spacing w:line="240" w:lineRule="auto"/>
    </w:pPr>
    <w:rPr>
      <w:b/>
      <w:bCs/>
      <w:color w:val="4F81BD" w:themeColor="accent1"/>
      <w:sz w:val="18"/>
      <w:szCs w:val="18"/>
    </w:rPr>
  </w:style>
  <w:style w:type="table" w:customStyle="1" w:styleId="GridTable5Dark">
    <w:name w:val="Grid Table 5 Dark"/>
    <w:basedOn w:val="TableNormal"/>
    <w:uiPriority w:val="50"/>
    <w:rsid w:val="001920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7F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617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17FF"/>
    <w:rPr>
      <w:sz w:val="20"/>
      <w:szCs w:val="20"/>
    </w:rPr>
  </w:style>
  <w:style w:type="character" w:styleId="FootnoteReference">
    <w:name w:val="footnote reference"/>
    <w:basedOn w:val="DefaultParagraphFont"/>
    <w:uiPriority w:val="99"/>
    <w:semiHidden/>
    <w:unhideWhenUsed/>
    <w:rsid w:val="001617FF"/>
    <w:rPr>
      <w:vertAlign w:val="superscript"/>
    </w:rPr>
  </w:style>
  <w:style w:type="character" w:styleId="Hyperlink">
    <w:name w:val="Hyperlink"/>
    <w:basedOn w:val="DefaultParagraphFont"/>
    <w:uiPriority w:val="99"/>
    <w:unhideWhenUsed/>
    <w:rsid w:val="001617FF"/>
    <w:rPr>
      <w:color w:val="0000FF" w:themeColor="hyperlink"/>
      <w:u w:val="single"/>
    </w:rPr>
  </w:style>
  <w:style w:type="character" w:customStyle="1" w:styleId="Heading1Char">
    <w:name w:val="Heading 1 Char"/>
    <w:basedOn w:val="DefaultParagraphFont"/>
    <w:link w:val="Heading1"/>
    <w:uiPriority w:val="9"/>
    <w:rsid w:val="001617F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F624D0"/>
    <w:pPr>
      <w:ind w:left="720"/>
      <w:contextualSpacing/>
    </w:pPr>
  </w:style>
  <w:style w:type="paragraph" w:styleId="BalloonText">
    <w:name w:val="Balloon Text"/>
    <w:basedOn w:val="Normal"/>
    <w:link w:val="BalloonTextChar"/>
    <w:uiPriority w:val="99"/>
    <w:semiHidden/>
    <w:unhideWhenUsed/>
    <w:rsid w:val="004C3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80A"/>
    <w:rPr>
      <w:rFonts w:ascii="Tahoma" w:hAnsi="Tahoma" w:cs="Tahoma"/>
      <w:sz w:val="16"/>
      <w:szCs w:val="16"/>
    </w:rPr>
  </w:style>
  <w:style w:type="character" w:customStyle="1" w:styleId="apple-converted-space">
    <w:name w:val="apple-converted-space"/>
    <w:basedOn w:val="DefaultParagraphFont"/>
    <w:rsid w:val="00F73B52"/>
  </w:style>
  <w:style w:type="table" w:styleId="TableGrid">
    <w:name w:val="Table Grid"/>
    <w:basedOn w:val="TableNormal"/>
    <w:uiPriority w:val="59"/>
    <w:rsid w:val="00962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A0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F34"/>
  </w:style>
  <w:style w:type="paragraph" w:styleId="Footer">
    <w:name w:val="footer"/>
    <w:basedOn w:val="Normal"/>
    <w:link w:val="FooterChar"/>
    <w:uiPriority w:val="99"/>
    <w:unhideWhenUsed/>
    <w:rsid w:val="007A0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F34"/>
  </w:style>
  <w:style w:type="paragraph" w:styleId="NormalWeb">
    <w:name w:val="Normal (Web)"/>
    <w:basedOn w:val="Normal"/>
    <w:uiPriority w:val="99"/>
    <w:unhideWhenUsed/>
    <w:rsid w:val="00F17A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7A09"/>
    <w:rPr>
      <w:b/>
      <w:bCs/>
    </w:rPr>
  </w:style>
  <w:style w:type="table" w:styleId="MediumShading2">
    <w:name w:val="Medium Shading 2"/>
    <w:basedOn w:val="TableNormal"/>
    <w:uiPriority w:val="64"/>
    <w:rsid w:val="00F17A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F17A09"/>
    <w:pPr>
      <w:autoSpaceDE w:val="0"/>
      <w:autoSpaceDN w:val="0"/>
      <w:adjustRightInd w:val="0"/>
      <w:spacing w:after="0" w:line="240" w:lineRule="auto"/>
    </w:pPr>
    <w:rPr>
      <w:rFonts w:ascii="Arial" w:hAnsi="Arial" w:cs="Arial"/>
      <w:color w:val="000000"/>
      <w:sz w:val="24"/>
      <w:szCs w:val="24"/>
    </w:rPr>
  </w:style>
  <w:style w:type="paragraph" w:styleId="Bibliography">
    <w:name w:val="Bibliography"/>
    <w:basedOn w:val="Normal"/>
    <w:next w:val="Normal"/>
    <w:uiPriority w:val="37"/>
    <w:unhideWhenUsed/>
    <w:rsid w:val="00265459"/>
  </w:style>
  <w:style w:type="paragraph" w:styleId="Caption">
    <w:name w:val="caption"/>
    <w:basedOn w:val="Normal"/>
    <w:next w:val="Normal"/>
    <w:uiPriority w:val="35"/>
    <w:unhideWhenUsed/>
    <w:qFormat/>
    <w:rsid w:val="006F00E2"/>
    <w:pPr>
      <w:spacing w:line="240" w:lineRule="auto"/>
    </w:pPr>
    <w:rPr>
      <w:b/>
      <w:bCs/>
      <w:color w:val="4F81BD" w:themeColor="accent1"/>
      <w:sz w:val="18"/>
      <w:szCs w:val="18"/>
    </w:rPr>
  </w:style>
  <w:style w:type="table" w:customStyle="1" w:styleId="GridTable5Dark">
    <w:name w:val="Grid Table 5 Dark"/>
    <w:basedOn w:val="TableNormal"/>
    <w:uiPriority w:val="50"/>
    <w:rsid w:val="001920D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3927">
      <w:bodyDiv w:val="1"/>
      <w:marLeft w:val="0"/>
      <w:marRight w:val="0"/>
      <w:marTop w:val="0"/>
      <w:marBottom w:val="0"/>
      <w:divBdr>
        <w:top w:val="none" w:sz="0" w:space="0" w:color="auto"/>
        <w:left w:val="none" w:sz="0" w:space="0" w:color="auto"/>
        <w:bottom w:val="none" w:sz="0" w:space="0" w:color="auto"/>
        <w:right w:val="none" w:sz="0" w:space="0" w:color="auto"/>
      </w:divBdr>
    </w:div>
    <w:div w:id="137964680">
      <w:bodyDiv w:val="1"/>
      <w:marLeft w:val="0"/>
      <w:marRight w:val="0"/>
      <w:marTop w:val="0"/>
      <w:marBottom w:val="0"/>
      <w:divBdr>
        <w:top w:val="none" w:sz="0" w:space="0" w:color="auto"/>
        <w:left w:val="none" w:sz="0" w:space="0" w:color="auto"/>
        <w:bottom w:val="none" w:sz="0" w:space="0" w:color="auto"/>
        <w:right w:val="none" w:sz="0" w:space="0" w:color="auto"/>
      </w:divBdr>
      <w:divsChild>
        <w:div w:id="2121801400">
          <w:marLeft w:val="720"/>
          <w:marRight w:val="0"/>
          <w:marTop w:val="0"/>
          <w:marBottom w:val="0"/>
          <w:divBdr>
            <w:top w:val="none" w:sz="0" w:space="0" w:color="auto"/>
            <w:left w:val="none" w:sz="0" w:space="0" w:color="auto"/>
            <w:bottom w:val="none" w:sz="0" w:space="0" w:color="auto"/>
            <w:right w:val="none" w:sz="0" w:space="0" w:color="auto"/>
          </w:divBdr>
        </w:div>
      </w:divsChild>
    </w:div>
    <w:div w:id="174463896">
      <w:bodyDiv w:val="1"/>
      <w:marLeft w:val="0"/>
      <w:marRight w:val="0"/>
      <w:marTop w:val="0"/>
      <w:marBottom w:val="0"/>
      <w:divBdr>
        <w:top w:val="none" w:sz="0" w:space="0" w:color="auto"/>
        <w:left w:val="none" w:sz="0" w:space="0" w:color="auto"/>
        <w:bottom w:val="none" w:sz="0" w:space="0" w:color="auto"/>
        <w:right w:val="none" w:sz="0" w:space="0" w:color="auto"/>
      </w:divBdr>
    </w:div>
    <w:div w:id="282730171">
      <w:bodyDiv w:val="1"/>
      <w:marLeft w:val="0"/>
      <w:marRight w:val="0"/>
      <w:marTop w:val="0"/>
      <w:marBottom w:val="0"/>
      <w:divBdr>
        <w:top w:val="none" w:sz="0" w:space="0" w:color="auto"/>
        <w:left w:val="none" w:sz="0" w:space="0" w:color="auto"/>
        <w:bottom w:val="none" w:sz="0" w:space="0" w:color="auto"/>
        <w:right w:val="none" w:sz="0" w:space="0" w:color="auto"/>
      </w:divBdr>
    </w:div>
    <w:div w:id="355548082">
      <w:bodyDiv w:val="1"/>
      <w:marLeft w:val="0"/>
      <w:marRight w:val="0"/>
      <w:marTop w:val="0"/>
      <w:marBottom w:val="0"/>
      <w:divBdr>
        <w:top w:val="none" w:sz="0" w:space="0" w:color="auto"/>
        <w:left w:val="none" w:sz="0" w:space="0" w:color="auto"/>
        <w:bottom w:val="none" w:sz="0" w:space="0" w:color="auto"/>
        <w:right w:val="none" w:sz="0" w:space="0" w:color="auto"/>
      </w:divBdr>
    </w:div>
    <w:div w:id="375391221">
      <w:bodyDiv w:val="1"/>
      <w:marLeft w:val="0"/>
      <w:marRight w:val="0"/>
      <w:marTop w:val="0"/>
      <w:marBottom w:val="0"/>
      <w:divBdr>
        <w:top w:val="none" w:sz="0" w:space="0" w:color="auto"/>
        <w:left w:val="none" w:sz="0" w:space="0" w:color="auto"/>
        <w:bottom w:val="none" w:sz="0" w:space="0" w:color="auto"/>
        <w:right w:val="none" w:sz="0" w:space="0" w:color="auto"/>
      </w:divBdr>
    </w:div>
    <w:div w:id="508368419">
      <w:bodyDiv w:val="1"/>
      <w:marLeft w:val="0"/>
      <w:marRight w:val="0"/>
      <w:marTop w:val="0"/>
      <w:marBottom w:val="0"/>
      <w:divBdr>
        <w:top w:val="none" w:sz="0" w:space="0" w:color="auto"/>
        <w:left w:val="none" w:sz="0" w:space="0" w:color="auto"/>
        <w:bottom w:val="none" w:sz="0" w:space="0" w:color="auto"/>
        <w:right w:val="none" w:sz="0" w:space="0" w:color="auto"/>
      </w:divBdr>
    </w:div>
    <w:div w:id="662046186">
      <w:bodyDiv w:val="1"/>
      <w:marLeft w:val="0"/>
      <w:marRight w:val="0"/>
      <w:marTop w:val="0"/>
      <w:marBottom w:val="0"/>
      <w:divBdr>
        <w:top w:val="none" w:sz="0" w:space="0" w:color="auto"/>
        <w:left w:val="none" w:sz="0" w:space="0" w:color="auto"/>
        <w:bottom w:val="none" w:sz="0" w:space="0" w:color="auto"/>
        <w:right w:val="none" w:sz="0" w:space="0" w:color="auto"/>
      </w:divBdr>
    </w:div>
    <w:div w:id="747309839">
      <w:bodyDiv w:val="1"/>
      <w:marLeft w:val="0"/>
      <w:marRight w:val="0"/>
      <w:marTop w:val="0"/>
      <w:marBottom w:val="0"/>
      <w:divBdr>
        <w:top w:val="none" w:sz="0" w:space="0" w:color="auto"/>
        <w:left w:val="none" w:sz="0" w:space="0" w:color="auto"/>
        <w:bottom w:val="none" w:sz="0" w:space="0" w:color="auto"/>
        <w:right w:val="none" w:sz="0" w:space="0" w:color="auto"/>
      </w:divBdr>
    </w:div>
    <w:div w:id="750661575">
      <w:bodyDiv w:val="1"/>
      <w:marLeft w:val="0"/>
      <w:marRight w:val="0"/>
      <w:marTop w:val="0"/>
      <w:marBottom w:val="0"/>
      <w:divBdr>
        <w:top w:val="none" w:sz="0" w:space="0" w:color="auto"/>
        <w:left w:val="none" w:sz="0" w:space="0" w:color="auto"/>
        <w:bottom w:val="none" w:sz="0" w:space="0" w:color="auto"/>
        <w:right w:val="none" w:sz="0" w:space="0" w:color="auto"/>
      </w:divBdr>
    </w:div>
    <w:div w:id="753357980">
      <w:bodyDiv w:val="1"/>
      <w:marLeft w:val="0"/>
      <w:marRight w:val="0"/>
      <w:marTop w:val="0"/>
      <w:marBottom w:val="0"/>
      <w:divBdr>
        <w:top w:val="none" w:sz="0" w:space="0" w:color="auto"/>
        <w:left w:val="none" w:sz="0" w:space="0" w:color="auto"/>
        <w:bottom w:val="none" w:sz="0" w:space="0" w:color="auto"/>
        <w:right w:val="none" w:sz="0" w:space="0" w:color="auto"/>
      </w:divBdr>
      <w:divsChild>
        <w:div w:id="4485210">
          <w:marLeft w:val="720"/>
          <w:marRight w:val="0"/>
          <w:marTop w:val="0"/>
          <w:marBottom w:val="0"/>
          <w:divBdr>
            <w:top w:val="none" w:sz="0" w:space="0" w:color="auto"/>
            <w:left w:val="none" w:sz="0" w:space="0" w:color="auto"/>
            <w:bottom w:val="none" w:sz="0" w:space="0" w:color="auto"/>
            <w:right w:val="none" w:sz="0" w:space="0" w:color="auto"/>
          </w:divBdr>
        </w:div>
        <w:div w:id="1527672581">
          <w:marLeft w:val="720"/>
          <w:marRight w:val="0"/>
          <w:marTop w:val="0"/>
          <w:marBottom w:val="0"/>
          <w:divBdr>
            <w:top w:val="none" w:sz="0" w:space="0" w:color="auto"/>
            <w:left w:val="none" w:sz="0" w:space="0" w:color="auto"/>
            <w:bottom w:val="none" w:sz="0" w:space="0" w:color="auto"/>
            <w:right w:val="none" w:sz="0" w:space="0" w:color="auto"/>
          </w:divBdr>
        </w:div>
      </w:divsChild>
    </w:div>
    <w:div w:id="764225893">
      <w:bodyDiv w:val="1"/>
      <w:marLeft w:val="0"/>
      <w:marRight w:val="0"/>
      <w:marTop w:val="0"/>
      <w:marBottom w:val="0"/>
      <w:divBdr>
        <w:top w:val="none" w:sz="0" w:space="0" w:color="auto"/>
        <w:left w:val="none" w:sz="0" w:space="0" w:color="auto"/>
        <w:bottom w:val="none" w:sz="0" w:space="0" w:color="auto"/>
        <w:right w:val="none" w:sz="0" w:space="0" w:color="auto"/>
      </w:divBdr>
    </w:div>
    <w:div w:id="979189297">
      <w:bodyDiv w:val="1"/>
      <w:marLeft w:val="0"/>
      <w:marRight w:val="0"/>
      <w:marTop w:val="0"/>
      <w:marBottom w:val="0"/>
      <w:divBdr>
        <w:top w:val="none" w:sz="0" w:space="0" w:color="auto"/>
        <w:left w:val="none" w:sz="0" w:space="0" w:color="auto"/>
        <w:bottom w:val="none" w:sz="0" w:space="0" w:color="auto"/>
        <w:right w:val="none" w:sz="0" w:space="0" w:color="auto"/>
      </w:divBdr>
    </w:div>
    <w:div w:id="1335381967">
      <w:bodyDiv w:val="1"/>
      <w:marLeft w:val="0"/>
      <w:marRight w:val="0"/>
      <w:marTop w:val="0"/>
      <w:marBottom w:val="0"/>
      <w:divBdr>
        <w:top w:val="none" w:sz="0" w:space="0" w:color="auto"/>
        <w:left w:val="none" w:sz="0" w:space="0" w:color="auto"/>
        <w:bottom w:val="none" w:sz="0" w:space="0" w:color="auto"/>
        <w:right w:val="none" w:sz="0" w:space="0" w:color="auto"/>
      </w:divBdr>
    </w:div>
    <w:div w:id="1406759618">
      <w:bodyDiv w:val="1"/>
      <w:marLeft w:val="0"/>
      <w:marRight w:val="0"/>
      <w:marTop w:val="0"/>
      <w:marBottom w:val="0"/>
      <w:divBdr>
        <w:top w:val="none" w:sz="0" w:space="0" w:color="auto"/>
        <w:left w:val="none" w:sz="0" w:space="0" w:color="auto"/>
        <w:bottom w:val="none" w:sz="0" w:space="0" w:color="auto"/>
        <w:right w:val="none" w:sz="0" w:space="0" w:color="auto"/>
      </w:divBdr>
      <w:divsChild>
        <w:div w:id="538975897">
          <w:marLeft w:val="360"/>
          <w:marRight w:val="0"/>
          <w:marTop w:val="0"/>
          <w:marBottom w:val="0"/>
          <w:divBdr>
            <w:top w:val="none" w:sz="0" w:space="0" w:color="auto"/>
            <w:left w:val="none" w:sz="0" w:space="0" w:color="auto"/>
            <w:bottom w:val="none" w:sz="0" w:space="0" w:color="auto"/>
            <w:right w:val="none" w:sz="0" w:space="0" w:color="auto"/>
          </w:divBdr>
        </w:div>
        <w:div w:id="631254465">
          <w:marLeft w:val="360"/>
          <w:marRight w:val="0"/>
          <w:marTop w:val="0"/>
          <w:marBottom w:val="0"/>
          <w:divBdr>
            <w:top w:val="none" w:sz="0" w:space="0" w:color="auto"/>
            <w:left w:val="none" w:sz="0" w:space="0" w:color="auto"/>
            <w:bottom w:val="none" w:sz="0" w:space="0" w:color="auto"/>
            <w:right w:val="none" w:sz="0" w:space="0" w:color="auto"/>
          </w:divBdr>
        </w:div>
        <w:div w:id="647713510">
          <w:marLeft w:val="360"/>
          <w:marRight w:val="0"/>
          <w:marTop w:val="0"/>
          <w:marBottom w:val="0"/>
          <w:divBdr>
            <w:top w:val="none" w:sz="0" w:space="0" w:color="auto"/>
            <w:left w:val="none" w:sz="0" w:space="0" w:color="auto"/>
            <w:bottom w:val="none" w:sz="0" w:space="0" w:color="auto"/>
            <w:right w:val="none" w:sz="0" w:space="0" w:color="auto"/>
          </w:divBdr>
        </w:div>
        <w:div w:id="660892198">
          <w:marLeft w:val="360"/>
          <w:marRight w:val="0"/>
          <w:marTop w:val="0"/>
          <w:marBottom w:val="0"/>
          <w:divBdr>
            <w:top w:val="none" w:sz="0" w:space="0" w:color="auto"/>
            <w:left w:val="none" w:sz="0" w:space="0" w:color="auto"/>
            <w:bottom w:val="none" w:sz="0" w:space="0" w:color="auto"/>
            <w:right w:val="none" w:sz="0" w:space="0" w:color="auto"/>
          </w:divBdr>
        </w:div>
        <w:div w:id="942105129">
          <w:marLeft w:val="360"/>
          <w:marRight w:val="0"/>
          <w:marTop w:val="0"/>
          <w:marBottom w:val="0"/>
          <w:divBdr>
            <w:top w:val="none" w:sz="0" w:space="0" w:color="auto"/>
            <w:left w:val="none" w:sz="0" w:space="0" w:color="auto"/>
            <w:bottom w:val="none" w:sz="0" w:space="0" w:color="auto"/>
            <w:right w:val="none" w:sz="0" w:space="0" w:color="auto"/>
          </w:divBdr>
        </w:div>
        <w:div w:id="1176573751">
          <w:marLeft w:val="360"/>
          <w:marRight w:val="0"/>
          <w:marTop w:val="0"/>
          <w:marBottom w:val="0"/>
          <w:divBdr>
            <w:top w:val="none" w:sz="0" w:space="0" w:color="auto"/>
            <w:left w:val="none" w:sz="0" w:space="0" w:color="auto"/>
            <w:bottom w:val="none" w:sz="0" w:space="0" w:color="auto"/>
            <w:right w:val="none" w:sz="0" w:space="0" w:color="auto"/>
          </w:divBdr>
        </w:div>
        <w:div w:id="1486510237">
          <w:marLeft w:val="360"/>
          <w:marRight w:val="0"/>
          <w:marTop w:val="0"/>
          <w:marBottom w:val="0"/>
          <w:divBdr>
            <w:top w:val="none" w:sz="0" w:space="0" w:color="auto"/>
            <w:left w:val="none" w:sz="0" w:space="0" w:color="auto"/>
            <w:bottom w:val="none" w:sz="0" w:space="0" w:color="auto"/>
            <w:right w:val="none" w:sz="0" w:space="0" w:color="auto"/>
          </w:divBdr>
        </w:div>
        <w:div w:id="1525485057">
          <w:marLeft w:val="360"/>
          <w:marRight w:val="0"/>
          <w:marTop w:val="0"/>
          <w:marBottom w:val="0"/>
          <w:divBdr>
            <w:top w:val="none" w:sz="0" w:space="0" w:color="auto"/>
            <w:left w:val="none" w:sz="0" w:space="0" w:color="auto"/>
            <w:bottom w:val="none" w:sz="0" w:space="0" w:color="auto"/>
            <w:right w:val="none" w:sz="0" w:space="0" w:color="auto"/>
          </w:divBdr>
        </w:div>
        <w:div w:id="1680158607">
          <w:marLeft w:val="360"/>
          <w:marRight w:val="0"/>
          <w:marTop w:val="0"/>
          <w:marBottom w:val="0"/>
          <w:divBdr>
            <w:top w:val="none" w:sz="0" w:space="0" w:color="auto"/>
            <w:left w:val="none" w:sz="0" w:space="0" w:color="auto"/>
            <w:bottom w:val="none" w:sz="0" w:space="0" w:color="auto"/>
            <w:right w:val="none" w:sz="0" w:space="0" w:color="auto"/>
          </w:divBdr>
        </w:div>
        <w:div w:id="1951231719">
          <w:marLeft w:val="360"/>
          <w:marRight w:val="0"/>
          <w:marTop w:val="0"/>
          <w:marBottom w:val="0"/>
          <w:divBdr>
            <w:top w:val="none" w:sz="0" w:space="0" w:color="auto"/>
            <w:left w:val="none" w:sz="0" w:space="0" w:color="auto"/>
            <w:bottom w:val="none" w:sz="0" w:space="0" w:color="auto"/>
            <w:right w:val="none" w:sz="0" w:space="0" w:color="auto"/>
          </w:divBdr>
        </w:div>
      </w:divsChild>
    </w:div>
    <w:div w:id="1435058368">
      <w:bodyDiv w:val="1"/>
      <w:marLeft w:val="0"/>
      <w:marRight w:val="0"/>
      <w:marTop w:val="0"/>
      <w:marBottom w:val="0"/>
      <w:divBdr>
        <w:top w:val="none" w:sz="0" w:space="0" w:color="auto"/>
        <w:left w:val="none" w:sz="0" w:space="0" w:color="auto"/>
        <w:bottom w:val="none" w:sz="0" w:space="0" w:color="auto"/>
        <w:right w:val="none" w:sz="0" w:space="0" w:color="auto"/>
      </w:divBdr>
    </w:div>
    <w:div w:id="1480228045">
      <w:bodyDiv w:val="1"/>
      <w:marLeft w:val="0"/>
      <w:marRight w:val="0"/>
      <w:marTop w:val="0"/>
      <w:marBottom w:val="0"/>
      <w:divBdr>
        <w:top w:val="none" w:sz="0" w:space="0" w:color="auto"/>
        <w:left w:val="none" w:sz="0" w:space="0" w:color="auto"/>
        <w:bottom w:val="none" w:sz="0" w:space="0" w:color="auto"/>
        <w:right w:val="none" w:sz="0" w:space="0" w:color="auto"/>
      </w:divBdr>
    </w:div>
    <w:div w:id="1497841760">
      <w:bodyDiv w:val="1"/>
      <w:marLeft w:val="0"/>
      <w:marRight w:val="0"/>
      <w:marTop w:val="0"/>
      <w:marBottom w:val="0"/>
      <w:divBdr>
        <w:top w:val="none" w:sz="0" w:space="0" w:color="auto"/>
        <w:left w:val="none" w:sz="0" w:space="0" w:color="auto"/>
        <w:bottom w:val="none" w:sz="0" w:space="0" w:color="auto"/>
        <w:right w:val="none" w:sz="0" w:space="0" w:color="auto"/>
      </w:divBdr>
    </w:div>
    <w:div w:id="1555777050">
      <w:bodyDiv w:val="1"/>
      <w:marLeft w:val="0"/>
      <w:marRight w:val="0"/>
      <w:marTop w:val="0"/>
      <w:marBottom w:val="0"/>
      <w:divBdr>
        <w:top w:val="none" w:sz="0" w:space="0" w:color="auto"/>
        <w:left w:val="none" w:sz="0" w:space="0" w:color="auto"/>
        <w:bottom w:val="none" w:sz="0" w:space="0" w:color="auto"/>
        <w:right w:val="none" w:sz="0" w:space="0" w:color="auto"/>
      </w:divBdr>
    </w:div>
    <w:div w:id="1593274150">
      <w:bodyDiv w:val="1"/>
      <w:marLeft w:val="0"/>
      <w:marRight w:val="0"/>
      <w:marTop w:val="0"/>
      <w:marBottom w:val="0"/>
      <w:divBdr>
        <w:top w:val="none" w:sz="0" w:space="0" w:color="auto"/>
        <w:left w:val="none" w:sz="0" w:space="0" w:color="auto"/>
        <w:bottom w:val="none" w:sz="0" w:space="0" w:color="auto"/>
        <w:right w:val="none" w:sz="0" w:space="0" w:color="auto"/>
      </w:divBdr>
    </w:div>
    <w:div w:id="1886286949">
      <w:bodyDiv w:val="1"/>
      <w:marLeft w:val="0"/>
      <w:marRight w:val="0"/>
      <w:marTop w:val="0"/>
      <w:marBottom w:val="0"/>
      <w:divBdr>
        <w:top w:val="none" w:sz="0" w:space="0" w:color="auto"/>
        <w:left w:val="none" w:sz="0" w:space="0" w:color="auto"/>
        <w:bottom w:val="none" w:sz="0" w:space="0" w:color="auto"/>
        <w:right w:val="none" w:sz="0" w:space="0" w:color="auto"/>
      </w:divBdr>
    </w:div>
    <w:div w:id="1934514549">
      <w:bodyDiv w:val="1"/>
      <w:marLeft w:val="0"/>
      <w:marRight w:val="0"/>
      <w:marTop w:val="0"/>
      <w:marBottom w:val="0"/>
      <w:divBdr>
        <w:top w:val="none" w:sz="0" w:space="0" w:color="auto"/>
        <w:left w:val="none" w:sz="0" w:space="0" w:color="auto"/>
        <w:bottom w:val="none" w:sz="0" w:space="0" w:color="auto"/>
        <w:right w:val="none" w:sz="0" w:space="0" w:color="auto"/>
      </w:divBdr>
    </w:div>
    <w:div w:id="1974826731">
      <w:bodyDiv w:val="1"/>
      <w:marLeft w:val="0"/>
      <w:marRight w:val="0"/>
      <w:marTop w:val="0"/>
      <w:marBottom w:val="0"/>
      <w:divBdr>
        <w:top w:val="none" w:sz="0" w:space="0" w:color="auto"/>
        <w:left w:val="none" w:sz="0" w:space="0" w:color="auto"/>
        <w:bottom w:val="none" w:sz="0" w:space="0" w:color="auto"/>
        <w:right w:val="none" w:sz="0" w:space="0" w:color="auto"/>
      </w:divBdr>
    </w:div>
    <w:div w:id="1978336356">
      <w:bodyDiv w:val="1"/>
      <w:marLeft w:val="0"/>
      <w:marRight w:val="0"/>
      <w:marTop w:val="0"/>
      <w:marBottom w:val="0"/>
      <w:divBdr>
        <w:top w:val="none" w:sz="0" w:space="0" w:color="auto"/>
        <w:left w:val="none" w:sz="0" w:space="0" w:color="auto"/>
        <w:bottom w:val="none" w:sz="0" w:space="0" w:color="auto"/>
        <w:right w:val="none" w:sz="0" w:space="0" w:color="auto"/>
      </w:divBdr>
    </w:div>
    <w:div w:id="214515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TUGAS AKHIR JAFT 135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Eko11</b:Tag>
    <b:SourceType>Report</b:SourceType>
    <b:Guid>{D047BA81-BE79-4455-88CB-DC89AC632CB8}</b:Guid>
    <b:Title>Pengembangan Obyek Wisata Wonderia di Kota Semarang</b:Title>
    <b:Year>2011</b:Year>
    <b:City>Semarang</b:City>
    <b:Publisher>FEB Undip</b:Publisher>
    <b:ThesisType>Skripsi Sarjana</b:ThesisType>
    <b:Author>
      <b:Author>
        <b:NameList>
          <b:Person>
            <b:Last>Tahajuddin</b:Last>
            <b:First>Eko</b:First>
            <b:Middle>Syamsul Maarif</b:Middle>
          </b:Person>
        </b:NameList>
      </b:Author>
    </b:Author>
    <b:RefOrder>1</b:RefOrder>
  </b:Source>
  <b:Source>
    <b:Tag>Oka96</b:Tag>
    <b:SourceType>Book</b:SourceType>
    <b:Guid>{DE230690-60DE-4C11-B015-A46AD824C895}</b:Guid>
    <b:Author>
      <b:Author>
        <b:NameList>
          <b:Person>
            <b:Last>Yoeti</b:Last>
            <b:First>Oka</b:First>
            <b:Middle>A</b:Middle>
          </b:Person>
        </b:NameList>
      </b:Author>
    </b:Author>
    <b:Title>Pengantar Ilmu Pariwisata</b:Title>
    <b:Year>1996</b:Year>
    <b:City>Bandung</b:City>
    <b:Publisher>Angkasa</b:Publisher>
    <b:RefOrder>32</b:RefOrder>
  </b:Source>
  <b:Source>
    <b:Tag>Sit12</b:Tag>
    <b:SourceType>Report</b:SourceType>
    <b:Guid>{49D948AC-0374-427A-ABD0-69B034192294}</b:Guid>
    <b:Author>
      <b:Author>
        <b:NameList>
          <b:Person>
            <b:Last>Rambe</b:Last>
            <b:First>Siti</b:First>
            <b:Middle>Aisyah</b:Middle>
          </b:Person>
        </b:NameList>
      </b:Author>
    </b:Author>
    <b:Title>Pengaruh Kualitas Produk Wisata Terhadap Kepuasan Pengunjung</b:Title>
    <b:Year>2012</b:Year>
    <b:Publisher>UPI</b:Publisher>
    <b:City>Bandung</b:City>
    <b:ThesisType>Skripsi Sarjana</b:ThesisType>
    <b:RefOrder>2</b:RefOrder>
  </b:Source>
  <b:Source>
    <b:Tag>MDa11</b:Tag>
    <b:SourceType>Report</b:SourceType>
    <b:Guid>{8EED76E0-B432-4784-9EE7-6C465EAA0347}</b:Guid>
    <b:Author>
      <b:Author>
        <b:NameList>
          <b:Person>
            <b:Last>Daulany</b:Last>
            <b:First>M</b:First>
          </b:Person>
        </b:NameList>
      </b:Author>
    </b:Author>
    <b:Year>2011</b:Year>
    <b:City>Medan</b:City>
    <b:Publisher>USU</b:Publisher>
    <b:ThesisType>Skripsi Sarjana</b:ThesisType>
    <b:RefOrder>3</b:RefOrder>
  </b:Source>
  <b:Source>
    <b:Tag>Nyo94</b:Tag>
    <b:SourceType>Book</b:SourceType>
    <b:Guid>{79A3639E-28CF-4B08-A816-2E734E6A3F56}</b:Guid>
    <b:Title>Ilmu Pariwisata: Sebuah Pengantar Perdana</b:Title>
    <b:Year>1994</b:Year>
    <b:Publisher>PT Pradnya Paramita</b:Publisher>
    <b:City>Jakarta</b:City>
    <b:Author>
      <b:Author>
        <b:NameList>
          <b:Person>
            <b:Last>Pendit</b:Last>
            <b:First>Nyoman</b:First>
            <b:Middle>S</b:Middle>
          </b:Person>
        </b:NameList>
      </b:Author>
    </b:Author>
    <b:RefOrder>4</b:RefOrder>
  </b:Source>
  <b:Source>
    <b:Tag>Agu</b:Tag>
    <b:SourceType>JournalArticle</b:SourceType>
    <b:Guid>{F557FDF3-A4A4-494D-8FB7-77616D4E3F69}</b:Guid>
    <b:Title>Analisis Kebutuhan Prasarana dan Sarana Pariwisata di Kwasan Taman Nasional Bunaken Kecamatan Bunaken Kepulauan Kota Manado</b:Title>
    <b:Author>
      <b:Author>
        <b:NameList>
          <b:Person>
            <b:Last>Agusbushro</b:Last>
            <b:First>Raden</b:First>
          </b:Person>
          <b:Person>
            <b:Last>Makarau</b:Last>
            <b:First>V. H.</b:First>
          </b:Person>
          <b:Person>
            <b:Last>Sembel</b:Last>
            <b:First>Amanda</b:First>
          </b:Person>
        </b:NameList>
      </b:Author>
    </b:Author>
    <b:Pages>123-125</b:Pages>
    <b:RefOrder>33</b:RefOrder>
  </b:Source>
  <b:Source>
    <b:Tag>wik16</b:Tag>
    <b:SourceType>InternetSite</b:SourceType>
    <b:Guid>{DFEA3467-2B89-40C5-8EDF-FEB9FE4F1A5E}</b:Guid>
    <b:Title>wikipedia.org</b:Title>
    <b:YearAccessed>2016</b:YearAccessed>
    <b:MonthAccessed>Maret</b:MonthAccessed>
    <b:DayAccessed>10</b:DayAccessed>
    <b:URL>https://id.wikipedia.org/wiki/Jamu</b:URL>
    <b:RefOrder>5</b:RefOrder>
  </b:Source>
  <b:Source>
    <b:Tag>Sis16</b:Tag>
    <b:SourceType>Book</b:SourceType>
    <b:Guid>{788DCA64-CDCE-4A12-8242-06C140A2A4C4}</b:Guid>
    <b:Author>
      <b:Author>
        <b:NameList>
          <b:Person>
            <b:Last>Siswadi</b:Last>
          </b:Person>
        </b:NameList>
      </b:Author>
    </b:Author>
    <b:Title>Mengenal Tanaman Obat</b:Title>
    <b:Year>Edisi revisi 2016</b:Year>
    <b:City>Yogyakarta</b:City>
    <b:Publisher>Citra Aji Parama</b:Publisher>
    <b:RefOrder>7</b:RefOrder>
  </b:Source>
  <b:Source>
    <b:Tag>BPS14</b:Tag>
    <b:SourceType>Report</b:SourceType>
    <b:Guid>{4693C4D5-9050-478E-AA2E-EDADC9B5D691}</b:Guid>
    <b:Title>Semarang dalam Angka 2014</b:Title>
    <b:Year>2014</b:Year>
    <b:City>Semarang</b:City>
    <b:Author>
      <b:Author>
        <b:NameList>
          <b:Person>
            <b:Last>Semarang</b:Last>
            <b:First>BPS</b:First>
            <b:Middle>Kota</b:Middle>
          </b:Person>
        </b:NameList>
      </b:Author>
    </b:Author>
    <b:RefOrder>34</b:RefOrder>
  </b:Source>
  <b:Source>
    <b:Tag>Sej16</b:Tag>
    <b:SourceType>InternetSite</b:SourceType>
    <b:Guid>{43F29999-CCFF-4A29-ACEC-85DEBEB8FF51}</b:Guid>
    <b:Title>Sejarah Jamu</b:Title>
    <b:InternetSiteTitle>jamuindonesia.com</b:InternetSiteTitle>
    <b:YearAccessed>2016</b:YearAccessed>
    <b:MonthAccessed>Mei</b:MonthAccessed>
    <b:DayAccessed>9</b:DayAccessed>
    <b:URL>http://jamuindonesia.com/shop/index.php?route=news/article&amp;news_id=15</b:URL>
    <b:RefOrder>35</b:RefOrder>
  </b:Source>
  <b:Source>
    <b:Tag>Sus01</b:Tag>
    <b:SourceType>Book</b:SourceType>
    <b:Guid>{A0E16FB8-B2D9-4C13-931E-ACDAC61FEAE8}</b:Guid>
    <b:Author>
      <b:Author>
        <b:NameList>
          <b:Person>
            <b:Last>Beers</b:Last>
            <b:First>Susan-Jane</b:First>
          </b:Person>
        </b:NameList>
      </b:Author>
    </b:Author>
    <b:Title>Jamu: The Ancient Indonesian Art of Herbal Healing</b:Title>
    <b:Year>2001</b:Year>
    <b:Publisher>Periplus</b:Publisher>
    <b:RefOrder>6</b:RefOrder>
  </b:Source>
  <b:Source>
    <b:Tag>Per1</b:Tag>
    <b:SourceType>Book</b:SourceType>
    <b:Guid>{A7454572-DB0A-4D56-BD8B-421FADFE2AA2}</b:Guid>
    <b:Author>
      <b:Author>
        <b:NameList>
          <b:Person>
            <b:Last>Permatil</b:Last>
          </b:Person>
        </b:NameList>
      </b:Author>
    </b:Author>
    <b:Title>A Resource Book for Permaculture</b:Title>
    <b:Publisher>IDEP Foundation</b:Publisher>
    <b:RefOrder>8</b:RefOrder>
  </b:Source>
  <b:Source>
    <b:Tag>Ern02</b:Tag>
    <b:SourceType>Book</b:SourceType>
    <b:Guid>{10309D99-9EAB-41DA-838A-27B714F1312B}</b:Guid>
    <b:Title>Data Arsitek Edisi 33 Jilid 1</b:Title>
    <b:Year>2002</b:Year>
    <b:Author>
      <b:Author>
        <b:NameList>
          <b:Person>
            <b:Last>Neufert</b:Last>
            <b:First>Ernst</b:First>
          </b:Person>
        </b:NameList>
      </b:Author>
    </b:Author>
    <b:City>Jakarta</b:City>
    <b:Publisher>Erlangga</b:Publisher>
    <b:RefOrder>9</b:RefOrder>
  </b:Source>
  <b:Source>
    <b:Tag>Pra</b:Tag>
    <b:SourceType>Report</b:SourceType>
    <b:Guid>{11B36AF4-D8BC-4EA4-89AD-C3E73AC39746}</b:Guid>
    <b:Author>
      <b:Author>
        <b:NameList>
          <b:Person>
            <b:Last>Prasetia</b:Last>
            <b:First>Andri</b:First>
          </b:Person>
        </b:NameList>
      </b:Author>
    </b:Author>
    <b:Title>Jogja Resto dan Galery</b:Title>
    <b:RefOrder>11</b:RefOrder>
  </b:Source>
  <b:Source>
    <b:Tag>WMa05</b:Tag>
    <b:SourceType>Book</b:SourceType>
    <b:Guid>{F63E9021-14CA-43DA-B739-C72EAD1125C3}</b:Guid>
    <b:Title>Restoran dan Segala Permasalahannya. Edisi 4.</b:Title>
    <b:Year>2005</b:Year>
    <b:City>Yogyakarta</b:City>
    <b:Author>
      <b:Author>
        <b:NameList>
          <b:Person>
            <b:Last>Marsum</b:Last>
            <b:First>W</b:First>
          </b:Person>
        </b:NameList>
      </b:Author>
    </b:Author>
    <b:Publisher>Andi</b:Publisher>
    <b:RefOrder>10</b:RefOrder>
  </b:Source>
  <b:Source>
    <b:Tag>Soe00</b:Tag>
    <b:SourceType>Book</b:SourceType>
    <b:Guid>{4EC89AD9-6B42-4F4A-9BE4-8ED9F5CF6983}</b:Guid>
    <b:Author>
      <b:Author>
        <b:NameList>
          <b:Person>
            <b:Last>Soekresno</b:Last>
          </b:Person>
        </b:NameList>
      </b:Author>
    </b:Author>
    <b:Title>Management Food and Beverage, Service Hotel</b:Title>
    <b:Year>2000</b:Year>
    <b:City>Jakarta</b:City>
    <b:Publisher>PT Gramedia Pustaka Umum</b:Publisher>
    <b:RefOrder>12</b:RefOrder>
  </b:Source>
  <b:Source>
    <b:Tag>jam16</b:Tag>
    <b:SourceType>InternetSite</b:SourceType>
    <b:Guid>{3963B36F-6C2B-4D2F-AB7A-FE1D0DFE0989}</b:Guid>
    <b:InternetSiteTitle>jamuindonesia.co</b:InternetSiteTitle>
    <b:YearAccessed>2016</b:YearAccessed>
    <b:MonthAccessed>Mei</b:MonthAccessed>
    <b:DayAccessed>5</b:DayAccessed>
    <b:URL>http://jamuindonesia.com/shop/index.php?route=news/article&amp;news_id=15</b:URL>
    <b:RefOrder>36</b:RefOrder>
  </b:Source>
  <b:Source>
    <b:Tag>Ind14</b:Tag>
    <b:SourceType>Book</b:SourceType>
    <b:Guid>{D840DB72-D7FE-4865-A0D4-562C4C5E53D6}</b:Guid>
    <b:Title>PMK No.8 Tahun 2014 Tentang Pelayanan Kesehatan SPA</b:Title>
    <b:Year>2014</b:Year>
    <b:Author>
      <b:Author>
        <b:NameList>
          <b:Person>
            <b:First>Kementerian Kesehatan Republik Indonesia</b:First>
          </b:Person>
        </b:NameList>
      </b:Author>
    </b:Author>
    <b:City>Jakarta</b:City>
    <b:RefOrder>13</b:RefOrder>
  </b:Source>
  <b:Source>
    <b:Tag>Sit15</b:Tag>
    <b:SourceType>Report</b:SourceType>
    <b:Guid>{BF21F38A-B5F9-4EEC-A768-9599FF1CB31F}</b:Guid>
    <b:Author>
      <b:Author>
        <b:NameList>
          <b:Person>
            <b:Last>Sitepu</b:Last>
            <b:First>Thommy</b:First>
            <b:Middle>John Pieter</b:Middle>
          </b:Person>
        </b:NameList>
      </b:Author>
    </b:Author>
    <b:Title>Pusat Wisata Kopi Sidikalang</b:Title>
    <b:Year>2015</b:Year>
    <b:City>Medan</b:City>
    <b:Publisher>USU</b:Publisher>
    <b:ThesisType>Skripsi Sarjana</b:ThesisType>
    <b:RefOrder>14</b:RefOrder>
  </b:Source>
  <b:Source>
    <b:Tag>Lai09</b:Tag>
    <b:SourceType>Report</b:SourceType>
    <b:Guid>{DC5E3FA2-0183-4D4C-A049-4039F5BB9F57}</b:Guid>
    <b:Title>Pengembangan Ekowisata Berbasis Masyarakat di Taman Nasional Meru Betiri (Studi Kasus Blok Rajegwesi SPTN I Sarongan</b:Title>
    <b:Year>2009</b:Year>
    <b:Author>
      <b:Author>
        <b:NameList>
          <b:Person>
            <b:Last>Qomariah</b:Last>
            <b:First>Lailatul</b:First>
          </b:Person>
        </b:NameList>
      </b:Author>
    </b:Author>
    <b:Publisher>Departemen Konservasi Sumberdaya Hutan dan Ekowisata Fakultas Kehutanan Institut Pertanian Bogor</b:Publisher>
    <b:City>Bogor</b:City>
    <b:ThesisType>Skripsi Sarjana</b:ThesisType>
    <b:RefOrder>15</b:RefOrder>
  </b:Source>
  <b:Source>
    <b:Tag>Her15</b:Tag>
    <b:SourceType>InternetSite</b:SourceType>
    <b:Guid>{F932237E-740D-4071-984D-1F447FD29ADA}</b:Guid>
    <b:Title>Tentang Iklim Tropis Lembab dan Tropis Hangat Lembab</b:Title>
    <b:Year>2015</b:Year>
    <b:Author>
      <b:Author>
        <b:NameList>
          <b:Person>
            <b:Last>Subiyantoro</b:Last>
            <b:First>Heru</b:First>
          </b:Person>
        </b:NameList>
      </b:Author>
    </b:Author>
    <b:InternetSiteTitle>http://herusu71.blogspot.co.id/</b:InternetSiteTitle>
    <b:Month>Oktober</b:Month>
    <b:Day>15</b:Day>
    <b:YearAccessed>2016</b:YearAccessed>
    <b:MonthAccessed>Mei</b:MonthAccessed>
    <b:DayAccessed>8</b:DayAccessed>
    <b:URL>http://herusu71.blogspot.co.id/2015/10/tentang-iklim-tropis-lembab-dan-tropis.html</b:URL>
    <b:RefOrder>16</b:RefOrder>
  </b:Source>
  <b:Source>
    <b:Tag>Edi15</b:Tag>
    <b:SourceType>Book</b:SourceType>
    <b:Guid>{8AE85757-24FA-45E4-8AF4-1E21F236ADB8}</b:Guid>
    <b:Title>House of Indonesian Architect</b:Title>
    <b:Year>2015</b:Year>
    <b:City>Semarang</b:City>
    <b:Publisher>Tiga Media Pratama</b:Publisher>
    <b:Author>
      <b:Author>
        <b:NameList>
          <b:Person>
            <b:First>Editor: Intan Findanavy Ridzqo</b:First>
          </b:Person>
        </b:NameList>
      </b:Author>
    </b:Author>
    <b:RefOrder>17</b:RefOrder>
  </b:Source>
  <b:Source>
    <b:Tag>Tamia</b:Tag>
    <b:SourceType>Book</b:SourceType>
    <b:Guid>{9E3D92C5-6305-4BD9-BEFC-A51BFEBA471D}</b:Guid>
    <b:Title>Taman Djamoe Indonesia Preserving  Herbal Heritage</b:Title>
    <b:Year>Leaflet Deskripsi Taman Djamoe Indonesia</b:Year>
    <b:Author>
      <b:Author>
        <b:NameList>
          <b:Person>
            <b:First>Taman Djamoe Indonesia</b:First>
          </b:Person>
        </b:NameList>
      </b:Author>
    </b:Author>
    <b:RefOrder>18</b:RefOrder>
  </b:Source>
  <b:Source>
    <b:Tag>Bad13</b:Tag>
    <b:SourceType>Report</b:SourceType>
    <b:Guid>{2BEB02CE-E100-46D1-BFB0-55AAF6F1BAAE}</b:Guid>
    <b:Title>Kabupaten Semarang dalam Angka Tahun 2013</b:Title>
    <b:Year>2013</b:Year>
    <b:Author>
      <b:Author>
        <b:NameList>
          <b:Person>
            <b:First>Badan Pusat Statistik Kabupaten Semarang</b:First>
          </b:Person>
        </b:NameList>
      </b:Author>
    </b:Author>
    <b:City>Semarang</b:City>
    <b:RefOrder>19</b:RefOrder>
  </b:Source>
  <b:Source>
    <b:Tag>Sta16</b:Tag>
    <b:SourceType>InternetSite</b:SourceType>
    <b:Guid>{D5A948F5-B69D-45FA-ACD4-C46740C65E9F}</b:Guid>
    <b:Title>Stack Ventilation and Bernoulli's Principle</b:Title>
    <b:InternetSiteTitle>http://sustainabilityworkshop.autodesk.com/</b:InternetSiteTitle>
    <b:YearAccessed>2016</b:YearAccessed>
    <b:MonthAccessed>Mei</b:MonthAccessed>
    <b:DayAccessed>24</b:DayAccessed>
    <b:URL>http://sustainabilityworkshop.autodesk.com/buildings/stack-ventilation-and-bernoullis-principle</b:URL>
    <b:RefOrder>20</b:RefOrder>
  </b:Source>
  <b:Source>
    <b:Tag>Fun15</b:Tag>
    <b:SourceType>InternetSite</b:SourceType>
    <b:Guid>{3EB7E904-3824-4B57-B20F-9B7075830C20}</b:Guid>
    <b:Title>Fungsi Membran Tank</b:Title>
    <b:InternetSiteTitle>www.lukesindonesia.co</b:InternetSiteTitle>
    <b:Year>2015</b:Year>
    <b:Month>Juli</b:Month>
    <b:Day>15</b:Day>
    <b:YearAccessed>2016</b:YearAccessed>
    <b:MonthAccessed>Mei</b:MonthAccessed>
    <b:DayAccessed>24</b:DayAccessed>
    <b:URL>http://www.lukesindonesia.com/fungsi-membran-tank/</b:URL>
    <b:RefOrder>21</b:RefOrder>
  </b:Source>
  <b:Source>
    <b:Tag>Rev14</b:Tag>
    <b:SourceType>InternetSite</b:SourceType>
    <b:Guid>{B650165B-0D6A-4B41-BEF1-017F3F6CF0BC}</b:Guid>
    <b:Title>Sustainable Urban Biophilia: The Case of Greenskins for Urban Density</b:Title>
    <b:InternetSiteTitle>www.mdpi.com</b:InternetSiteTitle>
    <b:Year>2014</b:Year>
    <b:Month>Agustus</b:Month>
    <b:Day>19</b:Day>
    <b:YearAccessed>2016</b:YearAccessed>
    <b:MonthAccessed>Mei</b:MonthAccessed>
    <b:DayAccessed>24</b:DayAccessed>
    <b:URL>http://www.mdpi.com/2071-1050/6/8/5423</b:URL>
    <b:Author>
      <b:Author>
        <b:NameList>
          <b:Person>
            <b:Last>Revell</b:Last>
            <b:First>Grant</b:First>
          </b:Person>
          <b:Person>
            <b:Last>Anda</b:Last>
            <b:First>Martin</b:First>
          </b:Person>
        </b:NameList>
      </b:Author>
    </b:Author>
    <b:RefOrder>22</b:RefOrder>
  </b:Source>
  <b:Source>
    <b:Tag>Ron15</b:Tag>
    <b:SourceType>InternetSite</b:SourceType>
    <b:Guid>{BDB05B09-67AF-4F51-A5ED-2199098412FE}</b:Guid>
    <b:Author>
      <b:Author>
        <b:NameList>
          <b:Person>
            <b:Last>Noor</b:Last>
            <b:First>Ronny</b:First>
          </b:Person>
        </b:NameList>
      </b:Author>
    </b:Author>
    <b:Title>Pak Kamir Sang Penemu Teknik Biopri</b:Title>
    <b:InternetSiteTitle>www.kompasiana.com</b:InternetSiteTitle>
    <b:Year>2015</b:Year>
    <b:Month>Januari</b:Month>
    <b:Day>15</b:Day>
    <b:YearAccessed>2016</b:YearAccessed>
    <b:MonthAccessed>Mei</b:MonthAccessed>
    <b:DayAccessed>24</b:DayAccessed>
    <b:URL>http://www.kompasiana.com/rrnoor/pak-kamir-sang-penemu-teknik-biopri_54f91870a33311af068b46ad</b:URL>
    <b:RefOrder>23</b:RefOrder>
  </b:Source>
  <b:Source>
    <b:Tag>PRO14</b:Tag>
    <b:SourceType>InternetSite</b:SourceType>
    <b:Guid>{FB923043-2FC1-4D36-92EA-FBC2A2182015}</b:Guid>
    <b:Title>PROSES PENYALURAN TENAGA LISTRIK</b:Title>
    <b:InternetSiteTitle>www.slideshare.net</b:InternetSiteTitle>
    <b:Year>2014</b:Year>
    <b:Month>Oktober</b:Month>
    <b:Day>15</b:Day>
    <b:YearAccessed>2016</b:YearAccessed>
    <b:MonthAccessed>Mei</b:MonthAccessed>
    <b:DayAccessed>24</b:DayAccessed>
    <b:URL>http://www.slideshare.net/makmak94009/proses-penyaluran-tenaga-listrik</b:URL>
    <b:RefOrder>24</b:RefOrder>
  </b:Source>
  <b:Source>
    <b:Tag>Yul93</b:Tag>
    <b:SourceType>Book</b:SourceType>
    <b:Guid>{20F7B4EC-ED9B-441C-B6B8-E9A8A583AC81}</b:Guid>
    <b:Author>
      <b:Author>
        <b:NameList>
          <b:Person>
            <b:Last>Sumalyo</b:Last>
            <b:First>Yulianto</b:First>
          </b:Person>
        </b:NameList>
      </b:Author>
    </b:Author>
    <b:Title>Arsitektur Kolonial Belanda di Indonesia</b:Title>
    <b:Year>1993</b:Year>
    <b:City>Yogyakarta</b:City>
    <b:Publisher>Gadjah Mada University Press</b:Publisher>
    <b:RefOrder>31</b:RefOrder>
  </b:Source>
  <b:Source>
    <b:Tag>Geo97</b:Tag>
    <b:SourceType>Book</b:SourceType>
    <b:Guid>{B9CFE36B-AE02-43AF-B7A9-9AFAD5F6F54F}</b:Guid>
    <b:Author>
      <b:Author>
        <b:NameList>
          <b:Person>
            <b:Last>Lippsmeier</b:Last>
            <b:First>Georg</b:First>
          </b:Person>
        </b:NameList>
      </b:Author>
    </b:Author>
    <b:Title>Bangunan Tropis</b:Title>
    <b:Year>1997</b:Year>
    <b:City>Jakarta</b:City>
    <b:Publisher>Erlangga</b:Publisher>
    <b:RefOrder>30</b:RefOrder>
  </b:Source>
  <b:Source>
    <b:Tag>MRH16</b:Tag>
    <b:SourceType>InternetSite</b:SourceType>
    <b:Guid>{BB8C8E06-6C81-4480-8694-4927626A0417}</b:Guid>
    <b:Title>PANDUAN PONDASI BATU KALI SERTA PERHITUNGAN R.A.B</b:Title>
    <b:Author>
      <b:Author>
        <b:NameList>
          <b:Person>
            <b:Last>Herliansyah</b:Last>
            <b:First>M</b:First>
            <b:Middle>R</b:Middle>
          </b:Person>
        </b:NameList>
      </b:Author>
    </b:Author>
    <b:InternetSiteTitle>http://muse-enterprise.blogspot.co.id/</b:InternetSiteTitle>
    <b:YearAccessed>2016</b:YearAccessed>
    <b:MonthAccessed>Juni</b:MonthAccessed>
    <b:DayAccessed>5</b:DayAccessed>
    <b:URL>http://muse-enterprise.blogspot.co.id/2012/04/panduan-pondasi-batu-kali-serta.html</b:URL>
    <b:RefOrder>25</b:RefOrder>
  </b:Source>
  <b:Source>
    <b:Tag>Pon16</b:Tag>
    <b:SourceType>InternetSite</b:SourceType>
    <b:Guid>{D428E7D2-7734-4828-8C6A-80FE644D3A51}</b:Guid>
    <b:Title>Pondasi Dari Pasangan Batu Bata</b:Title>
    <b:InternetSiteTitle>http://jualbatubatamurah.blogspot.co.id</b:InternetSiteTitle>
    <b:YearAccessed>2016</b:YearAccessed>
    <b:MonthAccessed>Juni</b:MonthAccessed>
    <b:DayAccessed>5</b:DayAccessed>
    <b:URL>http://jualbatubatamurah.blogspot.co.id/2015/11/pondasi-dari-pasangan-batu-bata.html</b:URL>
    <b:RefOrder>26</b:RefOrder>
  </b:Source>
  <b:Source>
    <b:Tag>Ali11</b:Tag>
    <b:SourceType>DocumentFromInternetSite</b:SourceType>
    <b:Guid>{95B0B176-E590-4EAC-B978-B0D3FB253D85}</b:Guid>
    <b:Title>Deck bracing design</b:Title>
    <b:Year>2011</b:Year>
    <b:Author>
      <b:Author>
        <b:NameList>
          <b:Person>
            <b:Last>Elkink</b:Last>
            <b:First>Alide</b:First>
          </b:Person>
        </b:NameList>
      </b:Author>
    </b:Author>
    <b:InternetSiteTitle>http://www.buildmagazine.org.nz/</b:InternetSiteTitle>
    <b:Month>Agustus</b:Month>
    <b:Day>1</b:Day>
    <b:YearAccessed>2016</b:YearAccessed>
    <b:MonthAccessed>Juni</b:MonthAccessed>
    <b:DayAccessed>26</b:DayAccessed>
    <b:URL>http://www.buildmagazine.org.nz/articles/show/deck-bracing-design/</b:URL>
    <b:RefOrder>27</b:RefOrder>
  </b:Source>
  <b:Source>
    <b:Tag>Saf13</b:Tag>
    <b:SourceType>Book</b:SourceType>
    <b:Guid>{283B1647-2833-4F0A-A834-3C41F221E137}</b:Guid>
    <b:Author>
      <b:Author>
        <b:NameList>
          <b:Person>
            <b:Last>Ahmad</b:Last>
            <b:First>Safitri</b:First>
          </b:Person>
        </b:NameList>
      </b:Author>
    </b:Author>
    <b:Title>Gunawan Tjahjono: Arsitek Pendidik</b:Title>
    <b:Year>2013</b:Year>
    <b:City>Jakarta</b:City>
    <b:Publisher>Anugrah Santosa</b:Publisher>
    <b:RefOrder>28</b:RefOrder>
  </b:Source>
  <b:Source>
    <b:Tag>Adi05</b:Tag>
    <b:SourceType>Book</b:SourceType>
    <b:Guid>{39B1E83E-877F-449B-9382-C43C2677FB98}</b:Guid>
    <b:Author>
      <b:Author>
        <b:NameList>
          <b:Person>
            <b:Last>Purnomo</b:Last>
            <b:First>Adi</b:First>
          </b:Person>
        </b:NameList>
      </b:Author>
    </b:Author>
    <b:Title>Relativitas</b:Title>
    <b:Year>2005</b:Year>
    <b:City>Jakarta</b:City>
    <b:Publisher>Borneo Publication</b:Publisher>
    <b:RefOrder>29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1324C-DBAC-4406-88FA-49217B26A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DESAIN Wisata Jamu Bawen, Semarang</vt:lpstr>
    </vt:vector>
  </TitlesOfParts>
  <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DESAIN Wisata Jamu Bawen, Semarang</dc:title>
  <dc:creator>acer</dc:creator>
  <cp:lastModifiedBy>acer</cp:lastModifiedBy>
  <cp:revision>5</cp:revision>
  <cp:lastPrinted>2016-09-30T04:09:00Z</cp:lastPrinted>
  <dcterms:created xsi:type="dcterms:W3CDTF">2016-09-30T04:07:00Z</dcterms:created>
  <dcterms:modified xsi:type="dcterms:W3CDTF">2016-09-30T04:09:00Z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isti_13_30@yahoo.com@www.mendeley.com</vt:lpwstr>
  </property>
</Properties>
</file>