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2016</w:t>
      </w:r>
    </w:p>
    <w:p>
      <w:pPr>
        <w:pStyle w:val="Normal"/>
        <w:jc w:val="right"/>
        <w:rPr>
          <w:rFonts w:cs="Arial"/>
          <w:b/>
          <w:lang w:val="id-ID"/>
        </w:rPr>
      </w:pPr>
      <w:r>
        <w:rPr>
          <w:rFonts w:cs="Arial"/>
          <w:b/>
          <w:lang w:val="id-ID"/>
        </w:rPr>
      </w:r>
    </w:p>
    <w:p>
      <w:pPr>
        <w:pStyle w:val="Normal"/>
        <w:jc w:val="center"/>
        <w:rPr>
          <w:rFonts w:cs="Arial"/>
          <w:b/>
        </w:rPr>
      </w:pPr>
      <w:r>
        <w:rPr>
          <w:rFonts w:cs="Arial"/>
          <w:b/>
        </w:rPr>
        <w:t>ABSTRAK</w:t>
      </w:r>
    </w:p>
    <w:p>
      <w:pPr>
        <w:pStyle w:val="Normal"/>
        <w:rPr>
          <w:rFonts w:cs="Arial"/>
          <w:b/>
          <w:lang w:val="id-ID"/>
        </w:rPr>
      </w:pPr>
      <w:r>
        <w:rPr>
          <w:rFonts w:cs="Arial"/>
          <w:b/>
          <w:lang w:val="id-ID"/>
        </w:rPr>
      </w:r>
    </w:p>
    <w:p>
      <w:pPr>
        <w:pStyle w:val="Normal"/>
        <w:jc w:val="both"/>
        <w:rPr>
          <w:rFonts w:cs="Arial"/>
          <w:b/>
        </w:rPr>
      </w:pPr>
      <w:r>
        <w:rPr>
          <w:rFonts w:cs="Arial"/>
          <w:b/>
        </w:rPr>
        <w:t>Nur Bayti Ikhsanita</w:t>
      </w:r>
    </w:p>
    <w:p>
      <w:pPr>
        <w:pStyle w:val="Normal"/>
        <w:jc w:val="both"/>
        <w:rPr>
          <w:rFonts w:cs="Arial"/>
          <w:b/>
        </w:rPr>
      </w:pPr>
      <w:r>
        <w:rPr>
          <w:rFonts w:cs="Arial"/>
          <w:b/>
        </w:rPr>
        <w:t>Faktor – Faktor yang Berhubungan dengan Praktek Perawatan Antenatal pada Kehamilan Remaja di Kabupaten Brebes Tahun 2015</w:t>
      </w:r>
    </w:p>
    <w:p>
      <w:pPr>
        <w:pStyle w:val="Normal"/>
        <w:jc w:val="both"/>
        <w:rPr>
          <w:rFonts w:cs="Arial"/>
          <w:b/>
        </w:rPr>
      </w:pPr>
      <w:r>
        <w:rPr>
          <w:rFonts w:cs="Arial"/>
          <w:b/>
        </w:rPr>
        <w:t>x</w:t>
      </w:r>
      <w:r>
        <w:rPr>
          <w:rFonts w:cs="Arial"/>
          <w:b/>
          <w:lang w:val="id-ID"/>
        </w:rPr>
        <w:t>vii</w:t>
      </w:r>
      <w:r>
        <w:rPr>
          <w:rFonts w:cs="Arial"/>
          <w:b/>
        </w:rPr>
        <w:t xml:space="preserve"> + 1</w:t>
      </w:r>
      <w:r>
        <w:rPr>
          <w:rFonts w:cs="Arial"/>
          <w:b/>
          <w:lang w:val="id-ID"/>
        </w:rPr>
        <w:t>14</w:t>
      </w:r>
      <w:r>
        <w:rPr>
          <w:rFonts w:cs="Arial"/>
          <w:b/>
        </w:rPr>
        <w:t xml:space="preserve"> halaman + </w:t>
      </w:r>
      <w:r>
        <w:rPr>
          <w:rFonts w:cs="Arial"/>
          <w:b/>
          <w:lang w:val="id-ID"/>
        </w:rPr>
        <w:t>26</w:t>
      </w:r>
      <w:r>
        <w:rPr>
          <w:rFonts w:cs="Arial"/>
          <w:b/>
        </w:rPr>
        <w:t xml:space="preserve"> tabel + 7 gambar + 1</w:t>
      </w:r>
      <w:r>
        <w:rPr>
          <w:rFonts w:cs="Arial"/>
          <w:b/>
          <w:lang w:val="id-ID"/>
        </w:rPr>
        <w:t>1</w:t>
      </w:r>
      <w:r>
        <w:rPr>
          <w:rFonts w:cs="Arial"/>
          <w:b/>
        </w:rPr>
        <w:t xml:space="preserve"> lampiran</w:t>
      </w:r>
    </w:p>
    <w:p>
      <w:pPr>
        <w:pStyle w:val="Normal"/>
        <w:jc w:val="both"/>
        <w:rPr/>
      </w:pPr>
      <w:r>
        <w:rPr/>
      </w:r>
    </w:p>
    <w:p>
      <w:pPr>
        <w:pStyle w:val="Normal"/>
        <w:jc w:val="both"/>
        <w:rPr>
          <w:rFonts w:cs="Arial"/>
          <w:lang w:eastAsia="id-ID"/>
        </w:rPr>
      </w:pPr>
      <w:r>
        <w:rPr>
          <w:rFonts w:cs="Arial"/>
          <w:lang w:eastAsia="id-ID"/>
        </w:rPr>
        <w:t xml:space="preserve">       </w:t>
      </w:r>
      <w:r>
        <w:rPr>
          <w:rFonts w:cs="Arial"/>
        </w:rPr>
        <w:t xml:space="preserve">Tingginya angka perkawinan remaja dibawah usia 16 tahun di Kabupaten Brebes mencapai 40% </w:t>
      </w:r>
      <w:r>
        <w:rPr>
          <w:rFonts w:cs="Arial"/>
          <w:lang w:val="id-ID"/>
        </w:rPr>
        <w:t xml:space="preserve">hal ini </w:t>
      </w:r>
      <w:r>
        <w:rPr>
          <w:rFonts w:cs="Arial"/>
        </w:rPr>
        <w:t>se</w:t>
      </w:r>
      <w:r>
        <w:rPr>
          <w:rFonts w:cs="Arial"/>
          <w:lang w:val="id-ID"/>
        </w:rPr>
        <w:t>jalan</w:t>
      </w:r>
      <w:r>
        <w:rPr>
          <w:rFonts w:cs="Arial"/>
        </w:rPr>
        <w:t xml:space="preserve"> dengan </w:t>
      </w:r>
      <w:r>
        <w:rPr>
          <w:rFonts w:cs="Arial"/>
          <w:lang w:val="id-ID"/>
        </w:rPr>
        <w:t>tingginya kematian ibu pada usia remaja yang mencapai 25%. U</w:t>
      </w:r>
      <w:r>
        <w:rPr>
          <w:rFonts w:cs="Arial"/>
        </w:rPr>
        <w:t xml:space="preserve">paya pencegahan awal dengan pemeriksaan </w:t>
      </w:r>
      <w:r>
        <w:rPr>
          <w:rFonts w:cs="Arial"/>
          <w:i/>
        </w:rPr>
        <w:t>Antenatal Care</w:t>
      </w:r>
      <w:r>
        <w:rPr>
          <w:rFonts w:cs="Arial"/>
        </w:rPr>
        <w:t xml:space="preserve"> (ANC) secara rutin. </w:t>
      </w:r>
      <w:r>
        <w:rPr>
          <w:rFonts w:cs="Arial"/>
          <w:lang w:eastAsia="id-ID"/>
        </w:rPr>
        <w:t xml:space="preserve">Tujuan penelitian adalah untuk manganalisis faktor – faktor yang berhubungan dengan praktek perawatan </w:t>
      </w:r>
      <w:r>
        <w:rPr>
          <w:rFonts w:cs="Arial"/>
          <w:i/>
          <w:lang w:eastAsia="id-ID"/>
        </w:rPr>
        <w:t xml:space="preserve">antenatal </w:t>
      </w:r>
      <w:r>
        <w:rPr>
          <w:rFonts w:cs="Arial"/>
          <w:lang w:eastAsia="id-ID"/>
        </w:rPr>
        <w:t xml:space="preserve">pada kehamilan remaja di Kabupaten Brebes. </w:t>
      </w:r>
    </w:p>
    <w:p>
      <w:pPr>
        <w:pStyle w:val="Normal"/>
        <w:jc w:val="both"/>
        <w:rPr>
          <w:rFonts w:cs="Arial"/>
          <w:i/>
          <w:lang w:eastAsia="id-ID"/>
        </w:rPr>
      </w:pPr>
      <w:r>
        <w:rPr>
          <w:rFonts w:cs="Arial"/>
          <w:lang w:eastAsia="id-ID"/>
        </w:rPr>
        <w:t xml:space="preserve">       </w:t>
      </w:r>
      <w:r>
        <w:rPr>
          <w:rFonts w:cs="Arial"/>
          <w:lang w:eastAsia="id-ID"/>
        </w:rPr>
        <w:t xml:space="preserve">Jenis penelitian ini </w:t>
      </w:r>
      <w:r>
        <w:rPr>
          <w:rFonts w:cs="Arial"/>
          <w:i/>
          <w:lang w:eastAsia="id-ID"/>
        </w:rPr>
        <w:t>explanatory survey</w:t>
      </w:r>
      <w:r>
        <w:rPr>
          <w:rFonts w:cs="Arial"/>
          <w:lang w:eastAsia="id-ID"/>
        </w:rPr>
        <w:t xml:space="preserve"> dengan pendekatan </w:t>
      </w:r>
      <w:r>
        <w:rPr>
          <w:rFonts w:cs="Arial"/>
          <w:i/>
          <w:lang w:eastAsia="id-ID"/>
        </w:rPr>
        <w:t>cross sectional</w:t>
      </w:r>
      <w:r>
        <w:rPr>
          <w:rFonts w:cs="Arial"/>
          <w:lang w:eastAsia="id-ID"/>
        </w:rPr>
        <w:t xml:space="preserve">. Pengumpulan data dilakukan dengan wawancara menggunakan kuesioner terstruktur yang telah diuji validitas dan reliabilitasnya. Subyek </w:t>
      </w:r>
      <w:r>
        <w:rPr>
          <w:rFonts w:cs="Arial"/>
          <w:lang w:val="id-ID" w:eastAsia="id-ID"/>
        </w:rPr>
        <w:t>adalah</w:t>
      </w:r>
      <w:r>
        <w:rPr>
          <w:rFonts w:cs="Arial"/>
          <w:lang w:eastAsia="id-ID"/>
        </w:rPr>
        <w:t xml:space="preserve"> remaja yang </w:t>
      </w:r>
      <w:r>
        <w:rPr>
          <w:rFonts w:cs="Arial"/>
          <w:lang w:val="id-ID" w:eastAsia="id-ID"/>
        </w:rPr>
        <w:t>hamil</w:t>
      </w:r>
      <w:r>
        <w:rPr>
          <w:rFonts w:cs="Arial"/>
          <w:lang w:eastAsia="id-ID"/>
        </w:rPr>
        <w:t xml:space="preserve"> dan m</w:t>
      </w:r>
      <w:r>
        <w:rPr>
          <w:rFonts w:cs="Arial"/>
          <w:lang w:val="id-ID" w:eastAsia="id-ID"/>
        </w:rPr>
        <w:t xml:space="preserve">emenuhi </w:t>
      </w:r>
      <w:r>
        <w:rPr>
          <w:rFonts w:cs="Arial"/>
          <w:lang w:eastAsia="id-ID"/>
        </w:rPr>
        <w:t xml:space="preserve">kriteria inklusi yang dipilih </w:t>
      </w:r>
      <w:r>
        <w:rPr>
          <w:rFonts w:cs="Arial"/>
          <w:lang w:val="id-ID" w:eastAsia="id-ID"/>
        </w:rPr>
        <w:t xml:space="preserve">sebanyak 71 orang </w:t>
      </w:r>
      <w:r>
        <w:rPr>
          <w:rFonts w:cs="Arial"/>
          <w:lang w:eastAsia="id-ID"/>
        </w:rPr>
        <w:t xml:space="preserve">secara </w:t>
      </w:r>
      <w:r>
        <w:rPr>
          <w:rFonts w:cs="Arial"/>
          <w:i/>
          <w:lang w:eastAsia="id-ID"/>
        </w:rPr>
        <w:t xml:space="preserve">proportional random sampling. </w:t>
      </w:r>
      <w:r>
        <w:rPr>
          <w:rFonts w:cs="Arial"/>
          <w:lang w:eastAsia="id-ID"/>
        </w:rPr>
        <w:t xml:space="preserve">Analisis bivariat dengan uji </w:t>
      </w:r>
      <w:r>
        <w:rPr>
          <w:rFonts w:cs="Arial"/>
          <w:i/>
          <w:lang w:eastAsia="id-ID"/>
        </w:rPr>
        <w:t xml:space="preserve">korelasi rank spearman </w:t>
      </w:r>
      <w:r>
        <w:rPr>
          <w:rFonts w:cs="Arial"/>
          <w:lang w:eastAsia="id-ID"/>
        </w:rPr>
        <w:t xml:space="preserve">dan analisis multivariat dengan uji </w:t>
      </w:r>
      <w:r>
        <w:rPr>
          <w:rFonts w:cs="Arial"/>
          <w:i/>
          <w:lang w:eastAsia="id-ID"/>
        </w:rPr>
        <w:t>regresi logistik.</w:t>
      </w:r>
    </w:p>
    <w:p>
      <w:pPr>
        <w:pStyle w:val="Normal"/>
        <w:jc w:val="both"/>
        <w:rPr>
          <w:rFonts w:cs="Arial"/>
        </w:rPr>
      </w:pPr>
      <w:r>
        <w:rPr>
          <w:rFonts w:cs="Arial"/>
          <w:lang w:eastAsia="id-ID"/>
        </w:rPr>
        <w:t xml:space="preserve">       </w:t>
      </w:r>
      <w:r>
        <w:rPr>
          <w:rFonts w:cs="Arial"/>
          <w:lang w:eastAsia="id-ID"/>
        </w:rPr>
        <w:t>Hasil penelitian menunjukkan sub</w:t>
      </w:r>
      <w:r>
        <w:rPr>
          <w:rFonts w:cs="Arial"/>
          <w:lang w:val="id-ID" w:eastAsia="id-ID"/>
        </w:rPr>
        <w:t>j</w:t>
      </w:r>
      <w:r>
        <w:rPr>
          <w:rFonts w:cs="Arial"/>
          <w:lang w:eastAsia="id-ID"/>
        </w:rPr>
        <w:t xml:space="preserve">ek dengan </w:t>
      </w:r>
      <w:r>
        <w:rPr>
          <w:rFonts w:cs="Arial"/>
        </w:rPr>
        <w:t xml:space="preserve">pendidikan lanjut 78.9%, pendapatan keluarga tinggi 79,8%, pengetahuan baik 47,9%, sikap positif 59,2%, dukungan petugas kesehatan baik 78,9%, dukungan suami baik 72,3%, jarak ke pelayanan ANC dekat 53,5%, waktu tempuh singkat 94,4%,dan praktek ANC baik 57,7%. </w:t>
      </w:r>
      <w:r>
        <w:rPr>
          <w:rFonts w:cs="Arial"/>
          <w:lang w:eastAsia="id-ID"/>
        </w:rPr>
        <w:t xml:space="preserve">Faktor yang berhubungan dengan praktek perawatan </w:t>
      </w:r>
      <w:r>
        <w:rPr>
          <w:rFonts w:cs="Arial"/>
          <w:i/>
          <w:lang w:eastAsia="id-ID"/>
        </w:rPr>
        <w:t>antenatal</w:t>
      </w:r>
      <w:r>
        <w:rPr>
          <w:rFonts w:cs="Arial"/>
          <w:lang w:eastAsia="id-ID"/>
        </w:rPr>
        <w:t xml:space="preserve"> pada kehamilan remaja yaitu </w:t>
      </w:r>
      <w:r>
        <w:rPr>
          <w:rFonts w:cs="Arial"/>
        </w:rPr>
        <w:t xml:space="preserve">pengetahuan </w:t>
      </w:r>
      <w:r>
        <w:rPr>
          <w:rFonts w:cs="Arial"/>
          <w:lang w:val="id-ID"/>
        </w:rPr>
        <w:t>(</w:t>
      </w:r>
      <w:r>
        <w:rPr>
          <w:rFonts w:cs="Arial"/>
        </w:rPr>
        <w:t>p = 0,016</w:t>
      </w:r>
      <w:r>
        <w:rPr>
          <w:rFonts w:cs="Arial"/>
          <w:lang w:val="id-ID"/>
        </w:rPr>
        <w:t>)</w:t>
      </w:r>
      <w:r>
        <w:rPr>
          <w:rFonts w:cs="Arial"/>
        </w:rPr>
        <w:t xml:space="preserve">, sikap </w:t>
      </w:r>
      <w:r>
        <w:rPr>
          <w:rFonts w:cs="Arial"/>
          <w:lang w:val="id-ID"/>
        </w:rPr>
        <w:t>(</w:t>
      </w:r>
      <w:r>
        <w:rPr>
          <w:rFonts w:cs="Arial"/>
        </w:rPr>
        <w:t>p = 0,033</w:t>
      </w:r>
      <w:r>
        <w:rPr>
          <w:rFonts w:cs="Arial"/>
          <w:lang w:val="id-ID"/>
        </w:rPr>
        <w:t>)</w:t>
      </w:r>
      <w:r>
        <w:rPr>
          <w:rFonts w:cs="Arial"/>
        </w:rPr>
        <w:t xml:space="preserve">, dukungan petugas kesehatan </w:t>
      </w:r>
      <w:r>
        <w:rPr>
          <w:rFonts w:cs="Arial"/>
          <w:lang w:val="id-ID"/>
        </w:rPr>
        <w:t>(</w:t>
      </w:r>
      <w:r>
        <w:rPr>
          <w:rFonts w:cs="Arial"/>
        </w:rPr>
        <w:t>p = 0,013</w:t>
      </w:r>
      <w:r>
        <w:rPr>
          <w:rFonts w:cs="Arial"/>
          <w:lang w:val="id-ID"/>
        </w:rPr>
        <w:t>)</w:t>
      </w:r>
      <w:r>
        <w:rPr>
          <w:rFonts w:cs="Arial"/>
        </w:rPr>
        <w:t xml:space="preserve">. Faktor yang tidak berhubungan yaitu pendidikan ibu p = 0,296, waktu tempuh p = 0,741, jarak ke pelayanan ANC </w:t>
      </w:r>
      <w:r>
        <w:rPr>
          <w:rFonts w:cs="Arial"/>
          <w:lang w:val="id-ID"/>
        </w:rPr>
        <w:t>(</w:t>
      </w:r>
      <w:r>
        <w:rPr>
          <w:rFonts w:cs="Arial"/>
        </w:rPr>
        <w:t>p = 0,407</w:t>
      </w:r>
      <w:r>
        <w:rPr>
          <w:rFonts w:cs="Arial"/>
          <w:lang w:val="id-ID"/>
        </w:rPr>
        <w:t>)</w:t>
      </w:r>
      <w:r>
        <w:rPr>
          <w:rFonts w:cs="Arial"/>
        </w:rPr>
        <w:t xml:space="preserve">, pendapatan keluarga </w:t>
      </w:r>
      <w:r>
        <w:rPr>
          <w:rFonts w:cs="Arial"/>
          <w:lang w:val="id-ID"/>
        </w:rPr>
        <w:t>(</w:t>
      </w:r>
      <w:r>
        <w:rPr>
          <w:rFonts w:cs="Arial"/>
        </w:rPr>
        <w:t>p = 0,084</w:t>
      </w:r>
      <w:r>
        <w:rPr>
          <w:rFonts w:cs="Arial"/>
          <w:lang w:val="id-ID"/>
        </w:rPr>
        <w:t>)</w:t>
      </w:r>
      <w:r>
        <w:rPr>
          <w:rFonts w:cs="Arial"/>
        </w:rPr>
        <w:t xml:space="preserve">, dukungan suami </w:t>
      </w:r>
      <w:r>
        <w:rPr>
          <w:rFonts w:cs="Arial"/>
          <w:lang w:val="id-ID"/>
        </w:rPr>
        <w:t>(</w:t>
      </w:r>
      <w:r>
        <w:rPr>
          <w:rFonts w:cs="Arial"/>
        </w:rPr>
        <w:t>p = 0,626</w:t>
      </w:r>
      <w:r>
        <w:rPr>
          <w:rFonts w:cs="Arial"/>
          <w:lang w:val="id-ID"/>
        </w:rPr>
        <w:t>)</w:t>
      </w:r>
      <w:r>
        <w:rPr>
          <w:rFonts w:cs="Arial"/>
        </w:rPr>
        <w:t xml:space="preserve">. Faktor yang mempengaruhi secara bersama – sama adalah dukungan petugas kesehatan </w:t>
      </w:r>
      <w:r>
        <w:rPr>
          <w:rFonts w:cs="Arial"/>
          <w:lang w:val="id-ID"/>
        </w:rPr>
        <w:t>(</w:t>
      </w:r>
      <w:r>
        <w:rPr>
          <w:rFonts w:cs="Arial"/>
        </w:rPr>
        <w:t>p = 0,001</w:t>
      </w:r>
      <w:r>
        <w:rPr>
          <w:rFonts w:cs="Arial"/>
          <w:lang w:val="id-ID"/>
        </w:rPr>
        <w:t>)</w:t>
      </w:r>
      <w:r>
        <w:rPr>
          <w:rFonts w:cs="Arial"/>
        </w:rPr>
        <w:t xml:space="preserve">, pengetahuan ibu </w:t>
      </w:r>
      <w:r>
        <w:rPr>
          <w:rFonts w:cs="Arial"/>
          <w:lang w:val="id-ID"/>
        </w:rPr>
        <w:t>(</w:t>
      </w:r>
      <w:r>
        <w:rPr>
          <w:rFonts w:cs="Arial"/>
        </w:rPr>
        <w:t>p = 0,002</w:t>
      </w:r>
      <w:r>
        <w:rPr>
          <w:rFonts w:cs="Arial"/>
          <w:lang w:val="id-ID"/>
        </w:rPr>
        <w:t>)</w:t>
      </w:r>
      <w:r>
        <w:rPr>
          <w:rFonts w:cs="Arial"/>
        </w:rPr>
        <w:t xml:space="preserve">, </w:t>
      </w:r>
      <w:r>
        <w:rPr>
          <w:rFonts w:cs="Arial"/>
          <w:lang w:val="id-ID"/>
        </w:rPr>
        <w:t>dan</w:t>
      </w:r>
      <w:r>
        <w:rPr>
          <w:rFonts w:cs="Arial"/>
        </w:rPr>
        <w:t xml:space="preserve"> sikap ibu </w:t>
      </w:r>
      <w:r>
        <w:rPr>
          <w:rFonts w:cs="Arial"/>
          <w:lang w:val="id-ID"/>
        </w:rPr>
        <w:t>(</w:t>
      </w:r>
      <w:r>
        <w:rPr>
          <w:rFonts w:cs="Arial"/>
        </w:rPr>
        <w:t>p = 0,006</w:t>
      </w:r>
      <w:r>
        <w:rPr>
          <w:rFonts w:cs="Arial"/>
          <w:lang w:val="id-ID"/>
        </w:rPr>
        <w:t>)</w:t>
      </w:r>
      <w:r>
        <w:rPr>
          <w:rFonts w:cs="Arial"/>
        </w:rPr>
        <w:t xml:space="preserve">. </w:t>
      </w:r>
    </w:p>
    <w:p>
      <w:pPr>
        <w:pStyle w:val="Normal"/>
        <w:jc w:val="both"/>
        <w:rPr>
          <w:rFonts w:cs="Arial"/>
        </w:rPr>
      </w:pPr>
      <w:r>
        <w:rPr>
          <w:rFonts w:cs="Arial"/>
        </w:rPr>
        <w:t xml:space="preserve">       </w:t>
      </w:r>
      <w:r>
        <w:rPr>
          <w:rFonts w:cs="Arial"/>
        </w:rPr>
        <w:t xml:space="preserve">Disimpulkan bahwa dukungan petugas kesehatan, pengetahuan ibu dan sikap ibu </w:t>
      </w:r>
      <w:r>
        <w:rPr>
          <w:rFonts w:cs="Arial"/>
          <w:lang w:val="id-ID"/>
        </w:rPr>
        <w:t>berhubungan dengan</w:t>
      </w:r>
      <w:r>
        <w:rPr>
          <w:rFonts w:cs="Arial"/>
        </w:rPr>
        <w:t xml:space="preserve"> praktek perawatan </w:t>
      </w:r>
      <w:r>
        <w:rPr>
          <w:rFonts w:cs="Arial"/>
          <w:i/>
        </w:rPr>
        <w:t>antenatal</w:t>
      </w:r>
      <w:r>
        <w:rPr>
          <w:rFonts w:cs="Arial"/>
        </w:rPr>
        <w:t xml:space="preserve">. Disarankan kepada Puskesmas dan Dinas Kesehatan untuk melakukan upaya peningkatkan pengetahuan tentang </w:t>
      </w:r>
      <w:r>
        <w:rPr>
          <w:rFonts w:cs="Arial"/>
          <w:i/>
        </w:rPr>
        <w:t>antenatal care</w:t>
      </w:r>
      <w:r>
        <w:rPr>
          <w:rFonts w:cs="Arial"/>
        </w:rPr>
        <w:t xml:space="preserve"> melalui program – program promotif dan preventif seperti kelas ibu hamil dan pendampingan pada ibu hamil.</w:t>
      </w:r>
    </w:p>
    <w:p>
      <w:pPr>
        <w:pStyle w:val="Normal"/>
        <w:jc w:val="both"/>
        <w:rPr>
          <w:rFonts w:cs="Arial"/>
          <w:lang w:val="id-ID"/>
        </w:rPr>
      </w:pPr>
      <w:r>
        <w:rPr>
          <w:rFonts w:cs="Arial"/>
          <w:lang w:val="id-ID"/>
        </w:rPr>
      </w:r>
    </w:p>
    <w:p>
      <w:pPr>
        <w:pStyle w:val="Normal"/>
        <w:ind w:left="1276" w:right="0" w:hanging="1276"/>
        <w:jc w:val="both"/>
        <w:rPr>
          <w:rFonts w:cs="Arial"/>
        </w:rPr>
      </w:pPr>
      <w:r>
        <w:rPr>
          <w:rFonts w:cs="Arial"/>
        </w:rPr>
        <w:t>Kata kunci</w:t>
      </w:r>
      <w:r>
        <w:rPr>
          <w:rFonts w:cs="Arial"/>
          <w:lang w:val="id-ID"/>
        </w:rPr>
        <w:t xml:space="preserve">   </w:t>
        <w:tab/>
      </w:r>
      <w:r>
        <w:rPr>
          <w:rFonts w:cs="Arial"/>
        </w:rPr>
        <w:t>:</w:t>
      </w:r>
      <w:r>
        <w:rPr>
          <w:rFonts w:cs="Arial"/>
          <w:lang w:val="id-ID"/>
        </w:rPr>
        <w:t>P</w:t>
      </w:r>
      <w:r>
        <w:rPr>
          <w:rFonts w:cs="Arial"/>
        </w:rPr>
        <w:t xml:space="preserve">erawatan </w:t>
      </w:r>
      <w:r>
        <w:rPr>
          <w:rFonts w:cs="Arial"/>
          <w:i/>
        </w:rPr>
        <w:t>Antenatal</w:t>
      </w:r>
      <w:r>
        <w:rPr>
          <w:rFonts w:cs="Arial"/>
        </w:rPr>
        <w:t xml:space="preserve">, </w:t>
      </w:r>
      <w:r>
        <w:rPr>
          <w:rFonts w:cs="Arial"/>
          <w:lang w:val="id-ID"/>
        </w:rPr>
        <w:t xml:space="preserve">Kehamilan </w:t>
      </w:r>
      <w:r>
        <w:rPr>
          <w:rFonts w:cs="Arial"/>
        </w:rPr>
        <w:t>Remaja</w:t>
      </w:r>
    </w:p>
    <w:p>
      <w:pPr>
        <w:pStyle w:val="Normal"/>
        <w:ind w:left="1560" w:right="0" w:hanging="1560"/>
        <w:jc w:val="both"/>
        <w:rPr>
          <w:rFonts w:cs="Arial"/>
        </w:rPr>
      </w:pPr>
      <w:r>
        <w:rPr>
          <w:rFonts w:cs="Arial"/>
        </w:rPr>
        <w:t>Kepustakaan: 1</w:t>
      </w:r>
      <w:r>
        <w:rPr>
          <w:rFonts w:cs="Arial"/>
          <w:lang w:val="id-ID"/>
        </w:rPr>
        <w:t>0</w:t>
      </w:r>
      <w:r>
        <w:rPr>
          <w:rFonts w:cs="Arial"/>
        </w:rPr>
        <w:t>4 (1992 – 2014)</w:t>
      </w:r>
    </w:p>
    <w:p>
      <w:pPr>
        <w:pStyle w:val="Normal"/>
        <w:ind w:left="1560" w:right="0" w:hanging="1560"/>
        <w:jc w:val="both"/>
        <w:rPr/>
      </w:pPr>
      <w:r>
        <w:rPr/>
      </w:r>
    </w:p>
    <w:p>
      <w:pPr>
        <w:pStyle w:val="Normal"/>
        <w:jc w:val="right"/>
        <w:rPr>
          <w:rFonts w:cs="Arial"/>
          <w:lang w:val="en-AU"/>
        </w:rPr>
      </w:pPr>
      <w:r>
        <w:rPr>
          <w:rFonts w:cs="Arial"/>
          <w:lang w:val="en-AU"/>
        </w:rPr>
        <w:t>Diponegoro University</w:t>
      </w:r>
    </w:p>
    <w:p>
      <w:pPr>
        <w:pStyle w:val="Normal"/>
        <w:jc w:val="right"/>
        <w:rPr>
          <w:rFonts w:cs="Arial"/>
          <w:b/>
          <w:bCs/>
          <w:lang w:val="en-AU"/>
        </w:rPr>
      </w:pPr>
      <w:r>
        <w:rPr>
          <w:rFonts w:cs="Arial"/>
          <w:b/>
          <w:bCs/>
          <w:lang w:val="en-AU"/>
        </w:rPr>
        <w:t>Faculty of Public Health</w:t>
      </w:r>
    </w:p>
    <w:p>
      <w:pPr>
        <w:pStyle w:val="Normal"/>
        <w:jc w:val="right"/>
        <w:rPr>
          <w:rFonts w:cs="Arial"/>
          <w:b/>
          <w:bCs/>
          <w:lang w:val="en-AU"/>
        </w:rPr>
      </w:pPr>
      <w:r>
        <w:rPr>
          <w:rFonts w:cs="Arial"/>
          <w:b/>
          <w:bCs/>
          <w:lang w:val="en-AU"/>
        </w:rPr>
        <w:t>Master’s Study Program in Public Health</w:t>
      </w:r>
    </w:p>
    <w:p>
      <w:pPr>
        <w:pStyle w:val="Normal"/>
        <w:jc w:val="right"/>
        <w:rPr>
          <w:rFonts w:cs="Arial"/>
          <w:b/>
          <w:bCs/>
          <w:lang w:val="en-AU"/>
        </w:rPr>
      </w:pPr>
      <w:r>
        <w:rPr>
          <w:rFonts w:cs="Arial"/>
          <w:b/>
          <w:bCs/>
          <w:lang w:val="en-AU"/>
        </w:rPr>
        <w:t xml:space="preserve">Majoring in Maternal and Child Health </w:t>
      </w:r>
    </w:p>
    <w:p>
      <w:pPr>
        <w:pStyle w:val="Normal"/>
        <w:ind w:left="0" w:right="0" w:hanging="1440"/>
        <w:jc w:val="right"/>
        <w:rPr>
          <w:rFonts w:cs="Arial"/>
          <w:b/>
          <w:bCs/>
          <w:lang w:val="en-AU"/>
        </w:rPr>
      </w:pPr>
      <w:r>
        <w:rPr>
          <w:rFonts w:cs="Arial"/>
          <w:b/>
          <w:bCs/>
          <w:lang w:val="en-AU"/>
        </w:rPr>
        <w:t>2016</w:t>
      </w:r>
    </w:p>
    <w:p>
      <w:pPr>
        <w:pStyle w:val="Normal"/>
        <w:ind w:left="0" w:right="0" w:hanging="1440"/>
        <w:jc w:val="right"/>
        <w:rPr>
          <w:rFonts w:eastAsia="Calibri" w:cs="Arial"/>
          <w:lang w:val="en-AU"/>
        </w:rPr>
      </w:pPr>
      <w:r>
        <w:rPr>
          <w:rFonts w:eastAsia="Calibri" w:cs="Arial"/>
          <w:lang w:val="en-AU"/>
        </w:rPr>
      </w:r>
    </w:p>
    <w:p>
      <w:pPr>
        <w:pStyle w:val="Normal"/>
        <w:jc w:val="center"/>
        <w:rPr>
          <w:rFonts w:cs="Arial"/>
          <w:b/>
          <w:bCs/>
          <w:lang w:val="en-AU"/>
        </w:rPr>
      </w:pPr>
      <w:r>
        <w:rPr>
          <w:rFonts w:cs="Arial"/>
          <w:b/>
          <w:bCs/>
          <w:lang w:val="en-AU"/>
        </w:rPr>
        <w:t>ABSTRACT</w:t>
      </w:r>
    </w:p>
    <w:p>
      <w:pPr>
        <w:pStyle w:val="Normal"/>
        <w:jc w:val="center"/>
        <w:rPr>
          <w:rFonts w:cs="Arial"/>
          <w:b/>
          <w:bCs/>
          <w:lang w:val="en-AU"/>
        </w:rPr>
      </w:pPr>
      <w:r>
        <w:rPr>
          <w:rFonts w:cs="Arial"/>
          <w:b/>
          <w:bCs/>
          <w:lang w:val="en-AU"/>
        </w:rPr>
      </w:r>
    </w:p>
    <w:p>
      <w:pPr>
        <w:pStyle w:val="ListParagraph"/>
        <w:ind w:left="0" w:right="0" w:hanging="0"/>
        <w:rPr>
          <w:rFonts w:cs="Arial"/>
          <w:b/>
          <w:bCs/>
          <w:sz w:val="22"/>
        </w:rPr>
      </w:pPr>
      <w:r>
        <w:rPr>
          <w:rFonts w:cs="Arial"/>
          <w:b/>
          <w:bCs/>
          <w:sz w:val="22"/>
        </w:rPr>
        <w:t>Nur Bayti Ikhsanita</w:t>
      </w:r>
    </w:p>
    <w:p>
      <w:pPr>
        <w:pStyle w:val="Normal"/>
        <w:jc w:val="both"/>
        <w:rPr>
          <w:rFonts w:cs="Arial"/>
          <w:b/>
          <w:bCs/>
          <w:lang w:val="en-AU" w:eastAsia="en-AU"/>
        </w:rPr>
      </w:pPr>
      <w:r>
        <w:rPr>
          <w:rFonts w:cs="Arial"/>
          <w:b/>
          <w:bCs/>
          <w:lang w:val="en-AU" w:eastAsia="en-AU"/>
        </w:rPr>
        <w:t xml:space="preserve">Factors Relating to Practice of Antenatal Care on Adolescent Pregnancy in Brebes District in 2015 </w:t>
      </w:r>
    </w:p>
    <w:p>
      <w:pPr>
        <w:pStyle w:val="Normal"/>
        <w:jc w:val="both"/>
        <w:rPr>
          <w:rFonts w:cs="Arial"/>
          <w:b/>
          <w:bCs/>
          <w:lang w:val="en-AU"/>
        </w:rPr>
      </w:pPr>
      <w:r>
        <w:rPr>
          <w:rFonts w:cs="Arial"/>
          <w:b/>
          <w:bCs/>
          <w:lang w:val="en-AU"/>
        </w:rPr>
        <w:t>xvii + 114 pages + 26 tables + 7 figures + 11 appendices</w:t>
      </w:r>
    </w:p>
    <w:p>
      <w:pPr>
        <w:pStyle w:val="Normal"/>
        <w:jc w:val="both"/>
        <w:rPr>
          <w:rFonts w:cs="Arial"/>
          <w:lang w:val="en-AU"/>
        </w:rPr>
      </w:pPr>
      <w:r>
        <w:rPr>
          <w:rFonts w:cs="Arial"/>
          <w:lang w:val="en-AU"/>
        </w:rPr>
      </w:r>
    </w:p>
    <w:p>
      <w:pPr>
        <w:pStyle w:val="Normal"/>
        <w:ind w:left="0" w:right="0" w:firstLine="567"/>
        <w:jc w:val="both"/>
        <w:rPr>
          <w:rFonts w:cs="Arial"/>
          <w:lang w:val="en-AU"/>
        </w:rPr>
      </w:pPr>
      <w:r>
        <w:rPr>
          <w:rFonts w:cs="Arial"/>
          <w:lang w:val="en-AU"/>
        </w:rPr>
        <w:t>An adolescent marriage rate under 16 years old in Brebes District reached 40%. This condition was in accordance with maternal mortality rate on adolescent age that reached 25%. Early prevention effort was by doing Antenatal Care (ANC) routinely. The aim of this study was to analyse factors relating to practice of ANC on adolescent pregnancy in Brebes District.</w:t>
      </w:r>
    </w:p>
    <w:p>
      <w:pPr>
        <w:pStyle w:val="Normal"/>
        <w:ind w:left="0" w:right="0" w:firstLine="567"/>
        <w:jc w:val="both"/>
        <w:rPr>
          <w:rFonts w:cs="Arial"/>
          <w:lang w:val="en-AU"/>
        </w:rPr>
      </w:pPr>
      <w:r>
        <w:rPr>
          <w:rFonts w:cs="Arial"/>
          <w:lang w:val="en-AU"/>
        </w:rPr>
        <w:t>This was explanatory survey using cross-sectional approach. Data were collected by conducting interview using a structured questionnaire that had been tested for validity and reliability. Number of subjects were 71 persons consisted of pregnant adolescents who met inclusion criteria selected using a technique of proportional random sampling. Bivariate analysis used a correlation test of Spearman’s rank and multivariate analysis used Logistic Regression test.</w:t>
      </w:r>
    </w:p>
    <w:p>
      <w:pPr>
        <w:pStyle w:val="Normal"/>
        <w:ind w:left="0" w:right="0" w:firstLine="567"/>
        <w:jc w:val="both"/>
        <w:rPr>
          <w:rFonts w:cs="Arial"/>
        </w:rPr>
      </w:pPr>
      <w:r>
        <w:rPr>
          <w:rFonts w:cs="Arial"/>
          <w:lang w:val="en-AU"/>
        </w:rPr>
        <w:t xml:space="preserve">The results of this research showed that majority of respondents had high education level </w:t>
      </w:r>
      <w:r>
        <w:rPr>
          <w:rFonts w:cs="Arial"/>
        </w:rPr>
        <w:t xml:space="preserve">(78.9%), high family income (79.8%), good knowledge (47.9%), good attitude (59.2%), good health worker’s support (78.9%), good husband’s support (72.3%), close to ANC services (53.5%), short travel time (94.4%), and good practice of ANC (57.7%). Factors relating to the practice of ANC on adolescent pregnancy were as follows: </w:t>
      </w:r>
      <w:r>
        <w:rPr>
          <w:rFonts w:cs="Arial"/>
          <w:lang w:eastAsia="id-ID"/>
        </w:rPr>
        <w:t xml:space="preserve">knowledge </w:t>
      </w:r>
      <w:r>
        <w:rPr>
          <w:rFonts w:cs="Arial"/>
          <w:lang w:val="id-ID"/>
        </w:rPr>
        <w:t>(</w:t>
      </w:r>
      <w:r>
        <w:rPr>
          <w:rFonts w:cs="Arial"/>
        </w:rPr>
        <w:t>p=0.016</w:t>
      </w:r>
      <w:r>
        <w:rPr>
          <w:rFonts w:cs="Arial"/>
          <w:lang w:val="id-ID"/>
        </w:rPr>
        <w:t>)</w:t>
      </w:r>
      <w:r>
        <w:rPr>
          <w:rFonts w:cs="Arial"/>
        </w:rPr>
        <w:t xml:space="preserve">, attitude </w:t>
      </w:r>
      <w:r>
        <w:rPr>
          <w:rFonts w:cs="Arial"/>
          <w:lang w:val="id-ID"/>
        </w:rPr>
        <w:t>(</w:t>
      </w:r>
      <w:r>
        <w:rPr>
          <w:rFonts w:cs="Arial"/>
        </w:rPr>
        <w:t>p=0.033</w:t>
      </w:r>
      <w:r>
        <w:rPr>
          <w:rFonts w:cs="Arial"/>
          <w:lang w:val="id-ID"/>
        </w:rPr>
        <w:t>)</w:t>
      </w:r>
      <w:r>
        <w:rPr>
          <w:rFonts w:cs="Arial"/>
        </w:rPr>
        <w:t xml:space="preserve">, and health worker’s support </w:t>
      </w:r>
      <w:r>
        <w:rPr>
          <w:rFonts w:cs="Arial"/>
          <w:lang w:val="id-ID"/>
        </w:rPr>
        <w:t>(</w:t>
      </w:r>
      <w:r>
        <w:rPr>
          <w:rFonts w:cs="Arial"/>
        </w:rPr>
        <w:t>p=0.013</w:t>
      </w:r>
      <w:r>
        <w:rPr>
          <w:rFonts w:cs="Arial"/>
          <w:lang w:val="id-ID"/>
        </w:rPr>
        <w:t>)</w:t>
      </w:r>
      <w:r>
        <w:rPr>
          <w:rFonts w:cs="Arial"/>
        </w:rPr>
        <w:t xml:space="preserve">. In contrast, factors of mother’s education (p=0.296), travel time (p=0.741), distance to ANC services </w:t>
      </w:r>
      <w:r>
        <w:rPr>
          <w:rFonts w:cs="Arial"/>
          <w:lang w:val="id-ID"/>
        </w:rPr>
        <w:t>(</w:t>
      </w:r>
      <w:r>
        <w:rPr>
          <w:rFonts w:cs="Arial"/>
        </w:rPr>
        <w:t>p=0.407</w:t>
      </w:r>
      <w:r>
        <w:rPr>
          <w:rFonts w:cs="Arial"/>
          <w:lang w:val="id-ID"/>
        </w:rPr>
        <w:t>)</w:t>
      </w:r>
      <w:r>
        <w:rPr>
          <w:rFonts w:cs="Arial"/>
        </w:rPr>
        <w:t xml:space="preserve">, family income </w:t>
      </w:r>
      <w:r>
        <w:rPr>
          <w:rFonts w:cs="Arial"/>
          <w:lang w:val="id-ID"/>
        </w:rPr>
        <w:t>(</w:t>
      </w:r>
      <w:r>
        <w:rPr>
          <w:rFonts w:cs="Arial"/>
        </w:rPr>
        <w:t>p=0.084</w:t>
      </w:r>
      <w:r>
        <w:rPr>
          <w:rFonts w:cs="Arial"/>
          <w:lang w:val="id-ID"/>
        </w:rPr>
        <w:t>)</w:t>
      </w:r>
      <w:r>
        <w:rPr>
          <w:rFonts w:cs="Arial"/>
        </w:rPr>
        <w:t xml:space="preserve">, and husband’s support </w:t>
      </w:r>
      <w:r>
        <w:rPr>
          <w:rFonts w:cs="Arial"/>
          <w:lang w:val="id-ID"/>
        </w:rPr>
        <w:t>(</w:t>
      </w:r>
      <w:r>
        <w:rPr>
          <w:rFonts w:cs="Arial"/>
        </w:rPr>
        <w:t>p=0.626</w:t>
      </w:r>
      <w:r>
        <w:rPr>
          <w:rFonts w:cs="Arial"/>
          <w:lang w:val="id-ID"/>
        </w:rPr>
        <w:t>)</w:t>
      </w:r>
      <w:r>
        <w:rPr>
          <w:rFonts w:cs="Arial"/>
          <w:lang w:val="en-AU"/>
        </w:rPr>
        <w:t xml:space="preserve"> were statistically insignificant</w:t>
      </w:r>
      <w:r>
        <w:rPr>
          <w:rFonts w:cs="Arial"/>
        </w:rPr>
        <w:t xml:space="preserve">. Factors of health worker’s support </w:t>
      </w:r>
      <w:r>
        <w:rPr>
          <w:rFonts w:cs="Arial"/>
          <w:lang w:val="id-ID"/>
        </w:rPr>
        <w:t>(</w:t>
      </w:r>
      <w:r>
        <w:rPr>
          <w:rFonts w:cs="Arial"/>
        </w:rPr>
        <w:t>p=0.001</w:t>
      </w:r>
      <w:r>
        <w:rPr>
          <w:rFonts w:cs="Arial"/>
          <w:lang w:val="id-ID"/>
        </w:rPr>
        <w:t>)</w:t>
      </w:r>
      <w:r>
        <w:rPr>
          <w:rFonts w:cs="Arial"/>
        </w:rPr>
        <w:t xml:space="preserve">, mother’s knowledge </w:t>
      </w:r>
      <w:r>
        <w:rPr>
          <w:rFonts w:cs="Arial"/>
          <w:lang w:val="id-ID"/>
        </w:rPr>
        <w:t>(</w:t>
      </w:r>
      <w:r>
        <w:rPr>
          <w:rFonts w:cs="Arial"/>
        </w:rPr>
        <w:t>p=0.002</w:t>
      </w:r>
      <w:r>
        <w:rPr>
          <w:rFonts w:cs="Arial"/>
          <w:lang w:val="id-ID"/>
        </w:rPr>
        <w:t>)</w:t>
      </w:r>
      <w:r>
        <w:rPr>
          <w:rFonts w:cs="Arial"/>
        </w:rPr>
        <w:t xml:space="preserve">, and mother’s attitude </w:t>
      </w:r>
      <w:r>
        <w:rPr>
          <w:rFonts w:cs="Arial"/>
          <w:lang w:val="id-ID"/>
        </w:rPr>
        <w:t>(</w:t>
      </w:r>
      <w:r>
        <w:rPr>
          <w:rFonts w:cs="Arial"/>
        </w:rPr>
        <w:t>p=0.006</w:t>
      </w:r>
      <w:r>
        <w:rPr>
          <w:rFonts w:cs="Arial"/>
          <w:lang w:val="id-ID"/>
        </w:rPr>
        <w:t>)</w:t>
      </w:r>
      <w:r>
        <w:rPr>
          <w:rFonts w:cs="Arial"/>
          <w:lang w:val="en-AU"/>
        </w:rPr>
        <w:t xml:space="preserve"> jointly influenced the practice of ANC on adolescent pregnancy</w:t>
      </w:r>
      <w:r>
        <w:rPr>
          <w:rFonts w:cs="Arial"/>
        </w:rPr>
        <w:t>.</w:t>
      </w:r>
    </w:p>
    <w:p>
      <w:pPr>
        <w:pStyle w:val="Normal"/>
        <w:ind w:left="0" w:right="0" w:firstLine="567"/>
        <w:jc w:val="both"/>
        <w:rPr>
          <w:rFonts w:cs="Arial"/>
          <w:lang w:val="en-AU"/>
        </w:rPr>
      </w:pPr>
      <w:r>
        <w:rPr>
          <w:rFonts w:cs="Arial"/>
        </w:rPr>
        <w:t xml:space="preserve">To sum up, health worker’s support, mother’s knowledge, and mother’s attitude statistically relates to the practice of ANC. As suggestions, Health Centre and District Health Office need to make efforts to improve knowledge of ANC through promotive and preventive programs like pregnant woman’s class and accompanying pregnant women. </w:t>
      </w:r>
      <w:r>
        <w:rPr>
          <w:rFonts w:cs="Arial"/>
          <w:lang w:val="en-AU"/>
        </w:rPr>
        <w:t xml:space="preserve">   </w:t>
      </w:r>
    </w:p>
    <w:p>
      <w:pPr>
        <w:pStyle w:val="Normal"/>
        <w:ind w:left="0" w:right="0" w:firstLine="567"/>
        <w:jc w:val="both"/>
        <w:rPr>
          <w:rFonts w:cs="Arial"/>
          <w:lang w:val="en-AU"/>
        </w:rPr>
      </w:pPr>
      <w:r>
        <w:rPr>
          <w:rFonts w:cs="Arial"/>
          <w:lang w:val="en-AU"/>
        </w:rPr>
        <w:t xml:space="preserve">       </w:t>
      </w:r>
    </w:p>
    <w:p>
      <w:pPr>
        <w:pStyle w:val="Normal"/>
        <w:ind w:left="1191" w:right="0" w:hanging="1191"/>
        <w:jc w:val="both"/>
        <w:rPr>
          <w:rFonts w:cs="Arial"/>
          <w:lang w:val="en-AU"/>
        </w:rPr>
      </w:pPr>
      <w:r>
        <w:rPr>
          <w:rFonts w:cs="Arial"/>
          <w:lang w:val="en-AU"/>
        </w:rPr>
        <w:t>Key</w:t>
      </w:r>
      <w:r>
        <w:rPr>
          <w:rFonts w:cs="Arial"/>
          <w:lang w:val="en-AU"/>
        </w:rPr>
        <w:t>w</w:t>
      </w:r>
      <w:r>
        <w:rPr>
          <w:rFonts w:cs="Arial"/>
          <w:lang w:val="en-AU"/>
        </w:rPr>
        <w:t xml:space="preserve">ords    : Antenatal Care, </w:t>
      </w:r>
      <w:r>
        <w:rPr>
          <w:rFonts w:cs="Arial"/>
          <w:lang w:val="en-AU"/>
        </w:rPr>
        <w:t>A</w:t>
      </w:r>
      <w:r>
        <w:rPr>
          <w:rFonts w:cs="Arial"/>
          <w:lang w:val="en-AU"/>
        </w:rPr>
        <w:t xml:space="preserve">dolescent </w:t>
      </w:r>
      <w:r>
        <w:rPr>
          <w:rFonts w:cs="Arial"/>
          <w:lang w:val="en-AU"/>
        </w:rPr>
        <w:t>P</w:t>
      </w:r>
      <w:r>
        <w:rPr>
          <w:rFonts w:cs="Arial"/>
          <w:lang w:val="en-AU"/>
        </w:rPr>
        <w:t>regnancy</w:t>
      </w:r>
    </w:p>
    <w:p>
      <w:pPr>
        <w:pStyle w:val="Normal"/>
        <w:ind w:left="1560" w:right="0" w:hanging="1560"/>
        <w:jc w:val="both"/>
        <w:rPr>
          <w:rFonts w:cs="Arial"/>
          <w:lang w:val="en-AU"/>
        </w:rPr>
      </w:pPr>
      <w:r>
        <w:rPr>
          <w:rFonts w:cs="Arial"/>
          <w:lang w:val="en-AU"/>
        </w:rPr>
        <w:t>Bibliography: 104 (1992-2014</w:t>
      </w:r>
      <w:bookmarkStart w:id="0" w:name="_GoBack"/>
      <w:bookmarkEnd w:id="0"/>
      <w:r>
        <w:rPr>
          <w:rFonts w:cs="Arial"/>
          <w:lang w:val="en-AU"/>
        </w:rPr>
        <w:t>)</w:t>
      </w:r>
    </w:p>
    <w:p>
      <w:pPr>
        <w:pStyle w:val="Normal"/>
        <w:ind w:left="1560" w:right="0" w:hanging="1560"/>
        <w:jc w:val="both"/>
        <w:rPr/>
      </w:pPr>
      <w:r>
        <w:rPr/>
      </w:r>
    </w:p>
    <w:sectPr>
      <w:headerReference w:type="default" r:id="rId2"/>
      <w:footerReference w:type="default" r:id="rId3"/>
      <w:type w:val="nextPage"/>
      <w:pgSz w:w="11906" w:h="16838"/>
      <w:pgMar w:left="2268" w:right="1985" w:header="72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ListParagraphChar" w:customStyle="1">
    <w:name w:val="List Paragraph Char"/>
    <w:uiPriority w:val="34"/>
    <w:link w:val="ListParagraph"/>
    <w:locked/>
    <w:rsid w:val="00b71b32"/>
    <w:rPr>
      <w:rFonts w:ascii="Arial" w:hAnsi="Arial"/>
      <w:lang w:val="en-US" w:eastAsia="en-US"/>
    </w:rPr>
  </w:style>
  <w:style w:type="character" w:styleId="Emphasis">
    <w:name w:val="Emphasis"/>
    <w:uiPriority w:val="20"/>
    <w:qFormat/>
    <w:rsid w:val="004711ed"/>
    <w:basedOn w:val="DefaultParagraphFont"/>
    <w:rPr>
      <w:rFonts w:cs="Times New Roman"/>
      <w:i/>
      <w:iCs/>
    </w:rPr>
  </w:style>
  <w:style w:type="character" w:styleId="St" w:customStyle="1">
    <w:name w:val="st"/>
    <w:rsid w:val="004711ed"/>
    <w:basedOn w:val="DefaultParagraphFont"/>
    <w:rPr>
      <w:rFonts w:cs="Times New Roman"/>
    </w:rPr>
  </w:style>
  <w:style w:type="character" w:styleId="Hps" w:customStyle="1">
    <w:name w:val="hps"/>
    <w:rsid w:val="00b20ccf"/>
    <w:rPr>
      <w:rFonts w:eastAsia="Times New Roman"/>
    </w:rPr>
  </w:style>
  <w:style w:type="character" w:styleId="ListLabel1">
    <w:name w:val="ListLabel 1"/>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z w:val="20"/>
      <w:szCs w:val="20"/>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tblP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0B3C9-8430-4C4F-808E-2353D6FC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2016-05-18T01:20:00Z</dcterms:created>
  <dc:creator>user</dc:creator>
  <dc:language>en-US</dc:language>
  <cp:lastModifiedBy>Suratman</cp:lastModifiedBy>
  <cp:lastPrinted>2014-09-03T08:14:00Z</cp:lastPrinted>
  <dcterms:modified xsi:type="dcterms:W3CDTF">2016-06-21T07:41:00Z</dcterms:modified>
  <cp:revision>33</cp:revision>
</cp:coreProperties>
</file>