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lang w:val="id-ID"/>
        </w:rPr>
      </w:pPr>
      <w:r>
        <w:rPr>
          <w:rFonts w:cs="Arial"/>
          <w:b/>
          <w:lang w:val="id-ID"/>
        </w:rPr>
        <w:t>Universitas Diponegoro</w:t>
      </w:r>
    </w:p>
    <w:p>
      <w:pPr>
        <w:pStyle w:val="Normal"/>
        <w:spacing w:lineRule="auto" w:line="240"/>
        <w:jc w:val="right"/>
        <w:rPr>
          <w:rFonts w:cs="Arial"/>
          <w:b/>
          <w:lang w:val="id-ID"/>
        </w:rPr>
      </w:pPr>
      <w:r>
        <w:rPr>
          <w:rFonts w:cs="Arial"/>
          <w:b/>
          <w:lang w:val="id-ID"/>
        </w:rPr>
        <w:t xml:space="preserve">Fakultas Kesehatan Masyarakat </w:t>
      </w:r>
    </w:p>
    <w:p>
      <w:pPr>
        <w:pStyle w:val="Normal"/>
        <w:spacing w:lineRule="auto" w:line="240"/>
        <w:jc w:val="right"/>
        <w:rPr>
          <w:rFonts w:cs="Arial"/>
          <w:b/>
          <w:lang w:val="id-ID"/>
        </w:rPr>
      </w:pPr>
      <w:r>
        <w:rPr>
          <w:rFonts w:cs="Arial"/>
          <w:b/>
          <w:lang w:val="id-ID"/>
        </w:rPr>
        <w:t xml:space="preserve">Program </w:t>
      </w:r>
      <w:r>
        <w:rPr>
          <w:rFonts w:cs="Arial"/>
          <w:b/>
        </w:rPr>
        <w:t xml:space="preserve">Studi </w:t>
      </w:r>
      <w:r>
        <w:rPr>
          <w:rFonts w:cs="Arial"/>
          <w:b/>
          <w:lang w:val="id-ID"/>
        </w:rPr>
        <w:t>Magister Ilmu Kesehatan Masyarakat</w:t>
      </w:r>
    </w:p>
    <w:p>
      <w:pPr>
        <w:pStyle w:val="Normal"/>
        <w:spacing w:lineRule="auto" w:line="240"/>
        <w:jc w:val="right"/>
        <w:rPr>
          <w:rFonts w:cs="Arial"/>
          <w:b/>
          <w:lang w:val="id-ID"/>
        </w:rPr>
      </w:pPr>
      <w:r>
        <w:rPr>
          <w:rFonts w:cs="Arial"/>
          <w:b/>
          <w:lang w:val="id-ID"/>
        </w:rPr>
        <w:t>Konsentrasi Administrasi dan Kebijakan Kesehatan</w:t>
      </w:r>
    </w:p>
    <w:p>
      <w:pPr>
        <w:pStyle w:val="Normal"/>
        <w:spacing w:lineRule="auto" w:line="240"/>
        <w:jc w:val="right"/>
        <w:rPr>
          <w:rFonts w:cs="Arial"/>
          <w:b/>
          <w:lang w:val="id-ID"/>
        </w:rPr>
      </w:pPr>
      <w:r>
        <w:rPr>
          <w:rFonts w:cs="Arial"/>
          <w:b/>
          <w:lang w:val="id-ID"/>
        </w:rPr>
        <w:t>2016</w:t>
      </w:r>
    </w:p>
    <w:p>
      <w:pPr>
        <w:pStyle w:val="Normal"/>
        <w:spacing w:lineRule="auto" w:line="240"/>
        <w:jc w:val="both"/>
        <w:rPr>
          <w:rFonts w:cs="Arial"/>
          <w:b/>
          <w:lang w:val="id-ID"/>
        </w:rPr>
      </w:pPr>
      <w:r>
        <w:rPr>
          <w:rFonts w:cs="Arial"/>
          <w:b/>
          <w:lang w:val="id-ID"/>
        </w:rPr>
      </w:r>
    </w:p>
    <w:p>
      <w:pPr>
        <w:pStyle w:val="Normal"/>
        <w:spacing w:lineRule="auto" w:line="240"/>
        <w:jc w:val="center"/>
        <w:rPr>
          <w:rFonts w:cs="Arial"/>
          <w:b/>
          <w:lang w:val="id-ID"/>
        </w:rPr>
      </w:pPr>
      <w:r>
        <w:rPr>
          <w:rFonts w:cs="Arial"/>
          <w:b/>
          <w:lang w:val="id-ID"/>
        </w:rPr>
        <w:t>ABSTRAK</w:t>
      </w:r>
    </w:p>
    <w:p>
      <w:pPr>
        <w:pStyle w:val="Normal"/>
        <w:spacing w:lineRule="auto" w:line="240"/>
        <w:jc w:val="center"/>
        <w:rPr>
          <w:rFonts w:cs="Arial"/>
          <w:b/>
        </w:rPr>
      </w:pPr>
      <w:r>
        <w:rPr>
          <w:rFonts w:cs="Arial"/>
          <w:b/>
        </w:rPr>
      </w:r>
    </w:p>
    <w:p>
      <w:pPr>
        <w:pStyle w:val="Normal"/>
        <w:spacing w:lineRule="auto" w:line="240"/>
        <w:jc w:val="both"/>
        <w:rPr>
          <w:rFonts w:cs="Arial"/>
          <w:b/>
          <w:lang w:val="id-ID"/>
        </w:rPr>
      </w:pPr>
      <w:r>
        <w:rPr>
          <w:rFonts w:cs="Arial"/>
          <w:b/>
          <w:lang w:val="id-ID"/>
        </w:rPr>
        <w:t>Sri Astuti</w:t>
      </w:r>
    </w:p>
    <w:p>
      <w:pPr>
        <w:pStyle w:val="Normal"/>
        <w:spacing w:lineRule="auto" w:line="240"/>
        <w:jc w:val="both"/>
        <w:rPr>
          <w:rFonts w:cs="Arial"/>
          <w:b/>
          <w:color w:val="FF0000"/>
          <w:lang w:val="id-ID"/>
        </w:rPr>
      </w:pPr>
      <w:r>
        <w:rPr>
          <w:rFonts w:eastAsia="Arial" w:cs="Arial"/>
          <w:b/>
          <w:spacing w:val="-1"/>
        </w:rPr>
        <w:t>E</w:t>
      </w:r>
      <w:r>
        <w:rPr>
          <w:rFonts w:eastAsia="Arial" w:cs="Arial"/>
          <w:b/>
          <w:spacing w:val="-2"/>
        </w:rPr>
        <w:t>v</w:t>
      </w:r>
      <w:r>
        <w:rPr>
          <w:rFonts w:eastAsia="Arial" w:cs="Arial"/>
          <w:b/>
        </w:rPr>
        <w:t>a</w:t>
      </w:r>
      <w:r>
        <w:rPr>
          <w:rFonts w:eastAsia="Arial" w:cs="Arial"/>
          <w:b/>
          <w:spacing w:val="-1"/>
        </w:rPr>
        <w:t>l</w:t>
      </w:r>
      <w:r>
        <w:rPr>
          <w:rFonts w:eastAsia="Arial" w:cs="Arial"/>
          <w:b/>
        </w:rPr>
        <w:t>u</w:t>
      </w:r>
      <w:r>
        <w:rPr>
          <w:rFonts w:eastAsia="Arial" w:cs="Arial"/>
          <w:b/>
          <w:spacing w:val="-1"/>
        </w:rPr>
        <w:t>a</w:t>
      </w:r>
      <w:r>
        <w:rPr>
          <w:rFonts w:eastAsia="Arial" w:cs="Arial"/>
          <w:b/>
        </w:rPr>
        <w:t xml:space="preserve">si </w:t>
      </w:r>
      <w:r>
        <w:rPr>
          <w:rFonts w:eastAsia="Arial" w:cs="Arial"/>
          <w:b/>
          <w:spacing w:val="-1"/>
          <w:lang w:val="id-ID"/>
        </w:rPr>
        <w:t>Pemeriksaan Kedatangan Kapal dari Luar Negeri dalam Rangka Pengawasan Faktor Risiko PHEIC (</w:t>
      </w:r>
      <w:r>
        <w:rPr>
          <w:rFonts w:eastAsia="Arial" w:cs="Arial"/>
          <w:b/>
          <w:i/>
          <w:spacing w:val="-1"/>
          <w:lang w:val="id-ID"/>
        </w:rPr>
        <w:t>Public Health Emergency of International Concern</w:t>
      </w:r>
      <w:r>
        <w:rPr>
          <w:rFonts w:eastAsia="Arial" w:cs="Arial"/>
          <w:b/>
          <w:spacing w:val="-1"/>
          <w:lang w:val="id-ID"/>
        </w:rPr>
        <w:t>) di Kantor Kesehatan Pelabuhan Kelas II Semarang</w:t>
      </w:r>
      <w:r>
        <w:rPr>
          <w:rFonts w:cs="Arial"/>
          <w:b/>
          <w:lang w:val="id-ID"/>
        </w:rPr>
        <w:t xml:space="preserve"> xvi + 106 halaman + 7 tabel + 8 gambar + 12 lampiran</w:t>
      </w:r>
      <w:r>
        <w:rPr>
          <w:rFonts w:cs="Arial"/>
          <w:b/>
          <w:color w:val="FF0000"/>
          <w:lang w:val="id-ID"/>
        </w:rPr>
        <w:t xml:space="preserve"> </w:t>
      </w:r>
    </w:p>
    <w:p>
      <w:pPr>
        <w:pStyle w:val="Normal"/>
        <w:spacing w:lineRule="auto" w:line="240"/>
        <w:jc w:val="both"/>
        <w:rPr>
          <w:rFonts w:cs="Arial"/>
          <w:b/>
          <w:lang w:val="id-ID"/>
        </w:rPr>
      </w:pPr>
      <w:r>
        <w:rPr>
          <w:rFonts w:cs="Arial"/>
          <w:b/>
          <w:lang w:val="id-ID"/>
        </w:rPr>
      </w:r>
    </w:p>
    <w:p>
      <w:pPr>
        <w:pStyle w:val="Normal"/>
        <w:spacing w:lineRule="auto" w:line="240"/>
        <w:jc w:val="both"/>
        <w:rPr>
          <w:rFonts w:cs="Arial"/>
          <w:color w:val="000000"/>
          <w:spacing w:val="4"/>
          <w:lang w:val="id-ID"/>
        </w:rPr>
      </w:pPr>
      <w:r>
        <w:rPr>
          <w:rFonts w:cs="Arial"/>
          <w:lang w:val="id-ID"/>
        </w:rPr>
        <w:t xml:space="preserve">       </w:t>
      </w:r>
      <w:r>
        <w:rPr>
          <w:rFonts w:cs="Arial"/>
          <w:i/>
          <w:color w:val="000000"/>
          <w:w w:val="101"/>
        </w:rPr>
        <w:t>Public Health Emergency International Concern</w:t>
      </w:r>
      <w:r>
        <w:rPr>
          <w:rFonts w:cs="Arial"/>
          <w:color w:val="000000"/>
          <w:w w:val="101"/>
        </w:rPr>
        <w:t xml:space="preserve"> (PHEIC) </w:t>
      </w:r>
      <w:r>
        <w:rPr>
          <w:rFonts w:cs="Arial"/>
          <w:color w:val="000000"/>
          <w:spacing w:val="4"/>
        </w:rPr>
        <w:t xml:space="preserve">atau kedaruratan kesehatan yang meresahkan dunia), termasuk gangguan </w:t>
      </w:r>
      <w:r>
        <w:rPr>
          <w:rFonts w:cs="Arial"/>
          <w:color w:val="000000"/>
          <w:spacing w:val="1"/>
        </w:rPr>
        <w:t xml:space="preserve">atau risiko kesehatan yang kurang mendapat perhatian yang serius. Sebagai </w:t>
      </w:r>
      <w:r>
        <w:rPr>
          <w:rFonts w:cs="Arial"/>
          <w:color w:val="000000"/>
          <w:spacing w:val="4"/>
        </w:rPr>
        <w:t xml:space="preserve">pengawasan yang ketat terhadap salah satu penyebab masuknya penyakit </w:t>
      </w:r>
      <w:r>
        <w:rPr>
          <w:rFonts w:cs="Arial"/>
          <w:color w:val="000000"/>
          <w:w w:val="102"/>
        </w:rPr>
        <w:t xml:space="preserve">ke dalam suatu Negara, seharusnya PHEIC mengacu kepada </w:t>
      </w:r>
      <w:r>
        <w:rPr>
          <w:rFonts w:cs="Arial"/>
          <w:i/>
          <w:color w:val="000000"/>
          <w:w w:val="102"/>
        </w:rPr>
        <w:t xml:space="preserve">standard of </w:t>
      </w:r>
      <w:r>
        <w:rPr>
          <w:rFonts w:cs="Arial"/>
          <w:i/>
          <w:color w:val="000000"/>
          <w:spacing w:val="4"/>
        </w:rPr>
        <w:t>procedure</w:t>
      </w:r>
      <w:r>
        <w:rPr>
          <w:rFonts w:cs="Arial"/>
          <w:color w:val="000000"/>
          <w:spacing w:val="4"/>
        </w:rPr>
        <w:t xml:space="preserve">  yang  sesuai.</w:t>
      </w:r>
      <w:r>
        <w:rPr>
          <w:rFonts w:cs="Arial"/>
          <w:color w:val="000000"/>
          <w:spacing w:val="4"/>
          <w:lang w:val="id-ID"/>
        </w:rPr>
        <w:t xml:space="preserve"> Jumlah kedatangan kapal dari luar negeri di KKP Kelas II Semarang setiap tahun selalu meningkat. Selama ini belum pernah dilakukan evaluasi terhadap pemeriksaan kedatangan kapal dari luar negeri, baik dari unsur input, proses, maupun output.</w:t>
      </w:r>
    </w:p>
    <w:p>
      <w:pPr>
        <w:pStyle w:val="Normal"/>
        <w:spacing w:lineRule="auto" w:line="240"/>
        <w:ind w:left="0" w:right="0" w:firstLine="450"/>
        <w:jc w:val="both"/>
        <w:rPr>
          <w:rFonts w:cs="Arial"/>
          <w:lang w:val="id-ID"/>
        </w:rPr>
      </w:pPr>
      <w:r>
        <w:rPr>
          <w:rFonts w:cs="Arial"/>
          <w:lang w:val="id-ID"/>
        </w:rPr>
        <w:t xml:space="preserve">Penelitian ini adalah penelitian observasional dengan rancangan kualitatif yang disajikan secara deskriptif melalui wawancara mendalam, dan observasi. </w:t>
      </w:r>
      <w:r>
        <w:rPr>
          <w:rFonts w:cs="Arial"/>
        </w:rPr>
        <w:t>Responden</w:t>
      </w:r>
      <w:r>
        <w:rPr>
          <w:rFonts w:cs="Arial"/>
          <w:spacing w:val="55"/>
        </w:rPr>
        <w:t xml:space="preserve"> </w:t>
      </w:r>
      <w:r>
        <w:rPr>
          <w:rFonts w:cs="Arial"/>
        </w:rPr>
        <w:t>dalam</w:t>
      </w:r>
      <w:r>
        <w:rPr>
          <w:rFonts w:cs="Arial"/>
          <w:spacing w:val="56"/>
        </w:rPr>
        <w:t xml:space="preserve"> </w:t>
      </w:r>
      <w:r>
        <w:rPr>
          <w:rFonts w:cs="Arial"/>
        </w:rPr>
        <w:t>penelitian</w:t>
      </w:r>
      <w:r>
        <w:rPr>
          <w:rFonts w:cs="Arial"/>
          <w:spacing w:val="57"/>
        </w:rPr>
        <w:t xml:space="preserve"> </w:t>
      </w:r>
      <w:r>
        <w:rPr>
          <w:rFonts w:cs="Arial"/>
        </w:rPr>
        <w:t>in</w:t>
      </w:r>
      <w:r>
        <w:rPr>
          <w:rFonts w:cs="Arial"/>
          <w:lang w:val="id-ID"/>
        </w:rPr>
        <w:t>i</w:t>
      </w:r>
      <w:r>
        <w:rPr>
          <w:rFonts w:cs="Arial"/>
        </w:rPr>
        <w:t>:</w:t>
      </w:r>
      <w:r>
        <w:rPr>
          <w:rFonts w:cs="Arial"/>
          <w:spacing w:val="56"/>
        </w:rPr>
        <w:t xml:space="preserve"> </w:t>
      </w:r>
      <w:r>
        <w:rPr>
          <w:rFonts w:cs="Arial"/>
        </w:rPr>
        <w:t>Kepala</w:t>
      </w:r>
      <w:r>
        <w:rPr>
          <w:rFonts w:cs="Arial"/>
          <w:spacing w:val="3"/>
        </w:rPr>
        <w:t xml:space="preserve"> </w:t>
      </w:r>
      <w:r>
        <w:rPr>
          <w:rFonts w:cs="Arial"/>
        </w:rPr>
        <w:t>Kantor</w:t>
      </w:r>
      <w:r>
        <w:rPr>
          <w:rFonts w:cs="Arial"/>
          <w:lang w:val="id-ID"/>
        </w:rPr>
        <w:t xml:space="preserve">, </w:t>
      </w:r>
      <w:r>
        <w:rPr>
          <w:rFonts w:cs="Arial"/>
        </w:rPr>
        <w:t>perwira</w:t>
      </w:r>
      <w:r>
        <w:rPr>
          <w:rFonts w:cs="Arial"/>
          <w:spacing w:val="55"/>
          <w:lang w:val="id-ID"/>
        </w:rPr>
        <w:t xml:space="preserve"> </w:t>
      </w:r>
      <w:r>
        <w:rPr>
          <w:rFonts w:cs="Arial"/>
        </w:rPr>
        <w:t>pengawas</w:t>
      </w:r>
      <w:r>
        <w:rPr>
          <w:rFonts w:cs="Arial"/>
          <w:spacing w:val="55"/>
          <w:lang w:val="id-ID"/>
        </w:rPr>
        <w:t xml:space="preserve"> (4 </w:t>
      </w:r>
      <w:r>
        <w:rPr>
          <w:rFonts w:cs="Arial"/>
          <w:lang w:val="id-ID"/>
        </w:rPr>
        <w:t>orang</w:t>
      </w:r>
      <w:r>
        <w:rPr>
          <w:rFonts w:cs="Arial"/>
          <w:spacing w:val="55"/>
          <w:lang w:val="id-ID"/>
        </w:rPr>
        <w:t>),</w:t>
      </w:r>
      <w:r>
        <w:rPr>
          <w:rFonts w:cs="Arial"/>
          <w:spacing w:val="60"/>
        </w:rPr>
        <w:t xml:space="preserve"> </w:t>
      </w:r>
      <w:r>
        <w:rPr>
          <w:rFonts w:cs="Arial"/>
          <w:lang w:val="id-ID"/>
        </w:rPr>
        <w:t>petugas pelaksana (3 orang)</w:t>
      </w:r>
      <w:r>
        <w:rPr>
          <w:rFonts w:cs="Arial"/>
          <w:spacing w:val="18"/>
        </w:rPr>
        <w:t xml:space="preserve"> </w:t>
      </w:r>
      <w:r>
        <w:rPr>
          <w:rFonts w:cs="Arial"/>
        </w:rPr>
        <w:t>dan</w:t>
      </w:r>
      <w:r>
        <w:rPr>
          <w:rFonts w:cs="Arial"/>
          <w:spacing w:val="17"/>
        </w:rPr>
        <w:t xml:space="preserve"> </w:t>
      </w:r>
      <w:r>
        <w:rPr>
          <w:rFonts w:cs="Arial"/>
        </w:rPr>
        <w:t>3</w:t>
      </w:r>
      <w:r>
        <w:rPr>
          <w:rFonts w:cs="Arial"/>
          <w:spacing w:val="18"/>
        </w:rPr>
        <w:t xml:space="preserve"> </w:t>
      </w:r>
      <w:r>
        <w:rPr>
          <w:rFonts w:cs="Arial"/>
        </w:rPr>
        <w:t>(tig</w:t>
      </w:r>
      <w:r>
        <w:rPr>
          <w:rFonts w:cs="Arial"/>
          <w:spacing w:val="1"/>
        </w:rPr>
        <w:t>a</w:t>
      </w:r>
      <w:r>
        <w:rPr>
          <w:rFonts w:cs="Arial"/>
        </w:rPr>
        <w:t>)</w:t>
      </w:r>
      <w:r>
        <w:rPr>
          <w:rFonts w:cs="Arial"/>
          <w:spacing w:val="18"/>
        </w:rPr>
        <w:t xml:space="preserve"> </w:t>
      </w:r>
      <w:r>
        <w:rPr>
          <w:rFonts w:cs="Arial"/>
        </w:rPr>
        <w:t>orang</w:t>
      </w:r>
      <w:r>
        <w:rPr>
          <w:rFonts w:cs="Arial"/>
          <w:spacing w:val="17"/>
        </w:rPr>
        <w:t xml:space="preserve"> </w:t>
      </w:r>
      <w:r>
        <w:rPr>
          <w:rFonts w:cs="Arial"/>
        </w:rPr>
        <w:t>da</w:t>
      </w:r>
      <w:r>
        <w:rPr>
          <w:rFonts w:cs="Arial"/>
          <w:spacing w:val="2"/>
        </w:rPr>
        <w:t>r</w:t>
      </w:r>
      <w:r>
        <w:rPr>
          <w:rFonts w:cs="Arial"/>
        </w:rPr>
        <w:t>i agen</w:t>
      </w:r>
      <w:r>
        <w:rPr>
          <w:rFonts w:cs="Arial"/>
          <w:spacing w:val="38"/>
        </w:rPr>
        <w:t xml:space="preserve"> </w:t>
      </w:r>
      <w:r>
        <w:rPr>
          <w:rFonts w:cs="Arial"/>
        </w:rPr>
        <w:t>pelayaran,</w:t>
      </w:r>
      <w:r>
        <w:rPr>
          <w:rFonts w:cs="Arial"/>
          <w:spacing w:val="38"/>
        </w:rPr>
        <w:t xml:space="preserve"> </w:t>
      </w:r>
      <w:r>
        <w:rPr>
          <w:rFonts w:cs="Arial"/>
        </w:rPr>
        <w:t>jumlah</w:t>
      </w:r>
      <w:r>
        <w:rPr>
          <w:rFonts w:cs="Arial"/>
          <w:spacing w:val="38"/>
        </w:rPr>
        <w:t xml:space="preserve"> </w:t>
      </w:r>
      <w:r>
        <w:rPr>
          <w:rFonts w:cs="Arial"/>
          <w:lang w:val="id-ID"/>
        </w:rPr>
        <w:t>responden</w:t>
      </w:r>
      <w:r>
        <w:rPr>
          <w:rFonts w:cs="Arial"/>
          <w:spacing w:val="39"/>
        </w:rPr>
        <w:t xml:space="preserve"> </w:t>
      </w:r>
      <w:r>
        <w:rPr>
          <w:rFonts w:cs="Arial"/>
        </w:rPr>
        <w:t>1</w:t>
      </w:r>
      <w:r>
        <w:rPr>
          <w:rFonts w:cs="Arial"/>
          <w:lang w:val="id-ID"/>
        </w:rPr>
        <w:t>1</w:t>
      </w:r>
      <w:r>
        <w:rPr>
          <w:rFonts w:cs="Arial"/>
          <w:spacing w:val="39"/>
        </w:rPr>
        <w:t xml:space="preserve"> </w:t>
      </w:r>
      <w:r>
        <w:rPr>
          <w:rFonts w:cs="Arial"/>
        </w:rPr>
        <w:t>(</w:t>
      </w:r>
      <w:r>
        <w:rPr>
          <w:rFonts w:cs="Arial"/>
          <w:lang w:val="id-ID"/>
        </w:rPr>
        <w:t>sebelas</w:t>
      </w:r>
      <w:r>
        <w:rPr>
          <w:rFonts w:cs="Arial"/>
        </w:rPr>
        <w:t>)</w:t>
      </w:r>
      <w:r>
        <w:rPr>
          <w:rFonts w:cs="Arial"/>
          <w:spacing w:val="39"/>
        </w:rPr>
        <w:t xml:space="preserve"> </w:t>
      </w:r>
      <w:r>
        <w:rPr>
          <w:rFonts w:cs="Arial"/>
        </w:rPr>
        <w:t>orang</w:t>
      </w:r>
      <w:r>
        <w:rPr>
          <w:rFonts w:cs="Arial"/>
          <w:lang w:val="id-ID"/>
        </w:rPr>
        <w:t>. Analisis data dilakukan  dengan analisis isi.</w:t>
      </w:r>
    </w:p>
    <w:p>
      <w:pPr>
        <w:pStyle w:val="Normal"/>
        <w:spacing w:lineRule="auto" w:line="240"/>
        <w:ind w:left="0" w:right="-1" w:firstLine="450"/>
        <w:jc w:val="both"/>
        <w:rPr>
          <w:rFonts w:cs="Arial"/>
          <w:color w:val="000000"/>
          <w:spacing w:val="2"/>
          <w:lang w:val="id-ID"/>
        </w:rPr>
      </w:pPr>
      <w:r>
        <w:rPr>
          <w:rFonts w:cs="Arial"/>
          <w:color w:val="000000"/>
          <w:spacing w:val="3"/>
        </w:rPr>
        <w:t xml:space="preserve">Hasil </w:t>
      </w:r>
      <w:r>
        <w:rPr>
          <w:rFonts w:cs="Arial"/>
          <w:color w:val="000000"/>
          <w:spacing w:val="3"/>
          <w:lang w:val="id-ID"/>
        </w:rPr>
        <w:t>p</w:t>
      </w:r>
      <w:r>
        <w:rPr>
          <w:rFonts w:cs="Arial"/>
          <w:color w:val="000000"/>
          <w:spacing w:val="3"/>
        </w:rPr>
        <w:t xml:space="preserve">enelitian menunjukkan adanya keterbatasan </w:t>
      </w:r>
      <w:r>
        <w:rPr>
          <w:rFonts w:cs="Arial"/>
          <w:color w:val="000000"/>
          <w:spacing w:val="3"/>
          <w:lang w:val="id-ID"/>
        </w:rPr>
        <w:t xml:space="preserve">unsur input dari </w:t>
      </w:r>
      <w:r>
        <w:rPr>
          <w:rFonts w:cs="Arial"/>
          <w:color w:val="000000"/>
          <w:spacing w:val="3"/>
        </w:rPr>
        <w:t xml:space="preserve">jumlah dan </w:t>
      </w:r>
      <w:r>
        <w:rPr>
          <w:rFonts w:cs="Arial"/>
          <w:color w:val="000000"/>
          <w:w w:val="101"/>
        </w:rPr>
        <w:t>k</w:t>
      </w:r>
      <w:r>
        <w:rPr>
          <w:rFonts w:cs="Arial"/>
          <w:color w:val="000000"/>
          <w:w w:val="101"/>
          <w:lang w:val="id-ID"/>
        </w:rPr>
        <w:t xml:space="preserve">ualitas </w:t>
      </w:r>
      <w:r>
        <w:rPr>
          <w:rFonts w:cs="Arial"/>
          <w:color w:val="000000"/>
          <w:w w:val="101"/>
        </w:rPr>
        <w:t xml:space="preserve">SDM, walaupun </w:t>
      </w:r>
      <w:r>
        <w:rPr>
          <w:rFonts w:cs="Arial"/>
          <w:color w:val="000000"/>
          <w:w w:val="101"/>
          <w:lang w:val="id-ID"/>
        </w:rPr>
        <w:t>kegiatan</w:t>
      </w:r>
      <w:r>
        <w:rPr>
          <w:rFonts w:cs="Arial"/>
          <w:color w:val="000000"/>
          <w:w w:val="101"/>
        </w:rPr>
        <w:t xml:space="preserve"> tetap berjalan,</w:t>
      </w:r>
      <w:r>
        <w:rPr>
          <w:rFonts w:cs="Arial"/>
          <w:color w:val="000000"/>
          <w:w w:val="101"/>
          <w:lang w:val="id-ID"/>
        </w:rPr>
        <w:t xml:space="preserve"> </w:t>
      </w:r>
      <w:r>
        <w:rPr>
          <w:rFonts w:cs="Arial"/>
          <w:color w:val="000000"/>
          <w:w w:val="101"/>
        </w:rPr>
        <w:t xml:space="preserve">dengan memanfaatkan </w:t>
      </w:r>
      <w:r>
        <w:rPr>
          <w:rFonts w:cs="Arial"/>
          <w:color w:val="000000"/>
          <w:w w:val="106"/>
        </w:rPr>
        <w:t xml:space="preserve">tenaga yang ada. </w:t>
      </w:r>
      <w:r>
        <w:rPr>
          <w:rFonts w:cs="Arial"/>
          <w:color w:val="000000"/>
          <w:w w:val="106"/>
          <w:lang w:val="id-ID"/>
        </w:rPr>
        <w:t>SOP yang ada tidak sesuai kondisi lapangan, a</w:t>
      </w:r>
      <w:r>
        <w:rPr>
          <w:rFonts w:cs="Arial"/>
          <w:color w:val="000000"/>
          <w:w w:val="106"/>
        </w:rPr>
        <w:t xml:space="preserve">lat dan bahan yang dibutuhkan dalam pelaksanaan </w:t>
      </w:r>
      <w:r>
        <w:rPr>
          <w:rFonts w:cs="Arial"/>
          <w:color w:val="000000"/>
          <w:w w:val="104"/>
        </w:rPr>
        <w:t>kegiatan</w:t>
      </w:r>
      <w:r>
        <w:rPr>
          <w:rFonts w:cs="Arial"/>
          <w:color w:val="000000"/>
          <w:w w:val="104"/>
          <w:lang w:val="id-ID"/>
        </w:rPr>
        <w:t xml:space="preserve"> </w:t>
      </w:r>
      <w:r>
        <w:rPr>
          <w:rFonts w:cs="Arial"/>
          <w:color w:val="000000"/>
          <w:w w:val="104"/>
        </w:rPr>
        <w:t>kurang</w:t>
      </w:r>
      <w:r>
        <w:rPr>
          <w:rFonts w:cs="Arial"/>
          <w:color w:val="000000"/>
          <w:w w:val="104"/>
          <w:lang w:val="id-ID"/>
        </w:rPr>
        <w:t xml:space="preserve"> </w:t>
      </w:r>
      <w:r>
        <w:rPr>
          <w:rFonts w:cs="Arial"/>
          <w:color w:val="000000"/>
          <w:w w:val="104"/>
        </w:rPr>
        <w:t>lengkap,</w:t>
      </w:r>
      <w:r>
        <w:rPr>
          <w:rFonts w:cs="Arial"/>
          <w:color w:val="000000"/>
          <w:w w:val="104"/>
          <w:lang w:val="id-ID"/>
        </w:rPr>
        <w:t xml:space="preserve"> </w:t>
      </w:r>
      <w:r>
        <w:rPr>
          <w:rFonts w:cs="Arial"/>
          <w:color w:val="000000"/>
          <w:w w:val="104"/>
        </w:rPr>
        <w:t>sehingga</w:t>
      </w:r>
      <w:r>
        <w:rPr>
          <w:rFonts w:cs="Arial"/>
          <w:color w:val="000000"/>
          <w:w w:val="104"/>
          <w:lang w:val="id-ID"/>
        </w:rPr>
        <w:t xml:space="preserve"> a</w:t>
      </w:r>
      <w:r>
        <w:rPr>
          <w:rFonts w:cs="Arial"/>
          <w:color w:val="000000"/>
          <w:w w:val="104"/>
        </w:rPr>
        <w:t xml:space="preserve">da </w:t>
      </w:r>
      <w:r>
        <w:rPr>
          <w:rFonts w:cs="Arial"/>
          <w:color w:val="000000"/>
          <w:w w:val="102"/>
        </w:rPr>
        <w:t>beberapa point dalam p</w:t>
      </w:r>
      <w:r>
        <w:rPr>
          <w:rFonts w:cs="Arial"/>
          <w:color w:val="000000"/>
          <w:w w:val="102"/>
          <w:lang w:val="id-ID"/>
        </w:rPr>
        <w:t xml:space="preserve">emeriksaan tidak dilakukan </w:t>
      </w:r>
      <w:r>
        <w:rPr>
          <w:rFonts w:cs="Arial"/>
          <w:color w:val="000000"/>
          <w:spacing w:val="2"/>
        </w:rPr>
        <w:t xml:space="preserve">sesuai </w:t>
      </w:r>
      <w:r>
        <w:rPr>
          <w:rFonts w:cs="Arial"/>
          <w:color w:val="000000"/>
          <w:spacing w:val="2"/>
          <w:lang w:val="id-ID"/>
        </w:rPr>
        <w:t>SOP.</w:t>
      </w:r>
      <w:r>
        <w:rPr>
          <w:rFonts w:cs="Arial"/>
          <w:color w:val="000000"/>
          <w:spacing w:val="2"/>
        </w:rPr>
        <w:t xml:space="preserve"> </w:t>
      </w:r>
      <w:r>
        <w:rPr>
          <w:rFonts w:cs="Arial"/>
          <w:color w:val="000000"/>
          <w:spacing w:val="2"/>
          <w:lang w:val="id-ID"/>
        </w:rPr>
        <w:t xml:space="preserve">Pada unsur proses, pengawasan dan penilaian kinerja petugas belum maksimal, </w:t>
      </w:r>
      <w:r>
        <w:rPr>
          <w:rFonts w:cs="Arial"/>
          <w:i/>
          <w:color w:val="000000"/>
          <w:spacing w:val="2"/>
          <w:lang w:val="id-ID"/>
        </w:rPr>
        <w:t>reward</w:t>
      </w:r>
      <w:r>
        <w:rPr>
          <w:rFonts w:cs="Arial"/>
          <w:color w:val="000000"/>
          <w:spacing w:val="2"/>
          <w:lang w:val="id-ID"/>
        </w:rPr>
        <w:t xml:space="preserve"> dan </w:t>
      </w:r>
      <w:r>
        <w:rPr>
          <w:rFonts w:cs="Arial"/>
          <w:i/>
          <w:color w:val="000000"/>
          <w:spacing w:val="2"/>
          <w:lang w:val="id-ID"/>
        </w:rPr>
        <w:t>punishment</w:t>
      </w:r>
      <w:r>
        <w:rPr>
          <w:rFonts w:cs="Arial"/>
          <w:color w:val="000000"/>
          <w:spacing w:val="2"/>
          <w:lang w:val="id-ID"/>
        </w:rPr>
        <w:t xml:space="preserve"> buat petugas belum ditegakkan.</w:t>
      </w:r>
    </w:p>
    <w:p>
      <w:pPr>
        <w:pStyle w:val="Normal"/>
        <w:spacing w:lineRule="auto" w:line="240"/>
        <w:ind w:left="0" w:right="-1" w:firstLine="450"/>
        <w:jc w:val="both"/>
        <w:rPr>
          <w:rFonts w:cs="Arial"/>
          <w:lang w:val="id-ID"/>
        </w:rPr>
      </w:pPr>
      <w:r>
        <w:rPr>
          <w:rFonts w:cs="Arial"/>
          <w:color w:val="000000"/>
          <w:spacing w:val="2"/>
          <w:lang w:val="id-ID"/>
        </w:rPr>
        <w:t xml:space="preserve">Disarankan untuk membuat juklak/juknis yang disesuaikan dengan kondisi daerah agar pelaksanaan kegiatan maksimal dilaksanakan untuk </w:t>
      </w:r>
      <w:r>
        <w:rPr>
          <w:rFonts w:cs="Arial"/>
          <w:color w:val="000000"/>
          <w:w w:val="101"/>
          <w:lang w:val="id-ID"/>
        </w:rPr>
        <w:t xml:space="preserve">mencegah masuknya penyakit karantina dan potensial wabah dengan </w:t>
      </w:r>
      <w:r>
        <w:rPr>
          <w:rFonts w:cs="Arial"/>
          <w:color w:val="000000"/>
          <w:lang w:val="id-ID"/>
        </w:rPr>
        <w:t>dukungan sumber daya, dana, sarana, prasarana, peralatan dan S</w:t>
      </w:r>
      <w:r>
        <w:rPr>
          <w:rFonts w:cs="Arial"/>
          <w:lang w:val="id-ID"/>
        </w:rPr>
        <w:t>OP yang memadai.</w:t>
      </w:r>
    </w:p>
    <w:p>
      <w:pPr>
        <w:pStyle w:val="Normal"/>
        <w:spacing w:lineRule="auto" w:line="240"/>
        <w:ind w:left="0" w:right="-1" w:firstLine="450"/>
        <w:jc w:val="both"/>
        <w:rPr>
          <w:rFonts w:cs="Arial"/>
          <w:lang w:val="id-ID"/>
        </w:rPr>
      </w:pPr>
      <w:r>
        <w:rPr>
          <w:rFonts w:cs="Arial"/>
          <w:lang w:val="id-ID"/>
        </w:rPr>
      </w:r>
    </w:p>
    <w:p>
      <w:pPr>
        <w:pStyle w:val="Normal"/>
        <w:spacing w:lineRule="auto" w:line="240" w:before="10" w:after="0"/>
        <w:ind w:left="0" w:right="-1" w:hanging="0"/>
        <w:rPr>
          <w:rFonts w:cs="Arial"/>
          <w:color w:val="000000"/>
          <w:lang w:val="id-ID"/>
        </w:rPr>
      </w:pPr>
      <w:r>
        <w:rPr>
          <w:rFonts w:cs="Arial"/>
          <w:color w:val="000000"/>
        </w:rPr>
        <w:t xml:space="preserve">Kata </w:t>
      </w:r>
      <w:r>
        <w:rPr>
          <w:rFonts w:cs="Arial"/>
          <w:color w:val="000000"/>
          <w:lang w:val="id-ID"/>
        </w:rPr>
        <w:t>k</w:t>
      </w:r>
      <w:r>
        <w:rPr>
          <w:rFonts w:cs="Arial"/>
          <w:color w:val="000000"/>
        </w:rPr>
        <w:t>unci</w:t>
      </w:r>
      <w:r>
        <w:rPr>
          <w:rFonts w:cs="Arial"/>
          <w:color w:val="000000"/>
          <w:lang w:val="id-ID"/>
        </w:rPr>
        <w:t xml:space="preserve"> </w:t>
        <w:tab/>
        <w:tab/>
        <w:t>: P</w:t>
      </w:r>
      <w:r>
        <w:rPr>
          <w:rFonts w:cs="Arial"/>
          <w:color w:val="000000"/>
        </w:rPr>
        <w:t xml:space="preserve">emeriksaan </w:t>
      </w:r>
      <w:r>
        <w:rPr>
          <w:rFonts w:cs="Arial"/>
          <w:color w:val="000000"/>
          <w:lang w:val="id-ID"/>
        </w:rPr>
        <w:t>K</w:t>
      </w:r>
      <w:r>
        <w:rPr>
          <w:rFonts w:cs="Arial"/>
          <w:color w:val="000000"/>
        </w:rPr>
        <w:t xml:space="preserve">apal, </w:t>
      </w:r>
      <w:r>
        <w:rPr>
          <w:rFonts w:cs="Arial"/>
          <w:color w:val="000000"/>
          <w:lang w:val="id-ID"/>
        </w:rPr>
        <w:t>PHEIC</w:t>
      </w:r>
      <w:r>
        <w:rPr>
          <w:rFonts w:cs="Arial"/>
          <w:color w:val="000000"/>
        </w:rPr>
        <w:t xml:space="preserve">, </w:t>
      </w:r>
      <w:r>
        <w:rPr>
          <w:rFonts w:cs="Arial"/>
          <w:color w:val="000000"/>
          <w:lang w:val="id-ID"/>
        </w:rPr>
        <w:t>Evaluasi</w:t>
      </w:r>
    </w:p>
    <w:p>
      <w:pPr>
        <w:pStyle w:val="Normal"/>
        <w:spacing w:lineRule="auto" w:line="240"/>
        <w:rPr>
          <w:rFonts w:cs="Arial"/>
          <w:lang w:val="id-ID"/>
        </w:rPr>
      </w:pPr>
      <w:r>
        <w:rPr>
          <w:rFonts w:cs="Arial"/>
        </w:rPr>
        <w:t>Kepustakaan</w:t>
      </w:r>
      <w:r>
        <w:rPr>
          <w:rFonts w:cs="Arial"/>
          <w:lang w:val="id-ID"/>
        </w:rPr>
        <w:tab/>
        <w:tab/>
        <w:t>: 45 (1997-2015)</w:t>
      </w:r>
    </w:p>
    <w:p>
      <w:pPr>
        <w:pStyle w:val="Normal"/>
        <w:spacing w:lineRule="auto" w:line="240"/>
        <w:jc w:val="right"/>
        <w:rPr>
          <w:rFonts w:cs="Arial"/>
          <w:b/>
          <w:lang w:val="id-ID"/>
        </w:rPr>
      </w:pPr>
      <w:r>
        <w:rPr>
          <w:rFonts w:cs="Arial"/>
          <w:b/>
          <w:lang w:val="id-ID"/>
        </w:rPr>
        <w:t xml:space="preserve">        </w:t>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lang w:val="id-ID"/>
        </w:rPr>
      </w:pPr>
      <w:r>
        <w:rPr>
          <w:rFonts w:cs="Arial"/>
          <w:b/>
          <w:lang w:val="id-ID"/>
        </w:rPr>
      </w:r>
    </w:p>
    <w:p>
      <w:pPr>
        <w:pStyle w:val="Normal"/>
        <w:spacing w:lineRule="auto" w:line="240"/>
        <w:jc w:val="right"/>
        <w:rPr>
          <w:rFonts w:cs="Arial"/>
          <w:b/>
          <w:bCs/>
        </w:rPr>
      </w:pPr>
      <w:r>
        <w:rPr>
          <w:rFonts w:cs="Arial"/>
          <w:b/>
          <w:bCs/>
        </w:rPr>
        <w:t>Diponegoro University</w:t>
      </w:r>
    </w:p>
    <w:p>
      <w:pPr>
        <w:pStyle w:val="Normal"/>
        <w:spacing w:lineRule="auto" w:line="240"/>
        <w:jc w:val="right"/>
        <w:rPr>
          <w:rFonts w:cs="Arial"/>
          <w:b/>
          <w:bCs/>
        </w:rPr>
      </w:pPr>
      <w:r>
        <w:rPr>
          <w:rFonts w:cs="Arial"/>
          <w:b/>
          <w:bCs/>
        </w:rPr>
        <w:t>Faculty of Public Health</w:t>
      </w:r>
    </w:p>
    <w:p>
      <w:pPr>
        <w:pStyle w:val="Normal"/>
        <w:spacing w:lineRule="auto" w:line="240"/>
        <w:jc w:val="right"/>
        <w:rPr>
          <w:rFonts w:cs="Arial"/>
          <w:b/>
          <w:bCs/>
        </w:rPr>
      </w:pPr>
      <w:r>
        <w:rPr>
          <w:rFonts w:cs="Arial"/>
          <w:b/>
          <w:bCs/>
        </w:rPr>
        <w:t>Master’s Study Program in Public Health</w:t>
      </w:r>
    </w:p>
    <w:p>
      <w:pPr>
        <w:pStyle w:val="Normal"/>
        <w:spacing w:lineRule="auto" w:line="240"/>
        <w:jc w:val="right"/>
        <w:rPr>
          <w:rFonts w:cs="Arial"/>
          <w:b/>
          <w:bCs/>
        </w:rPr>
      </w:pPr>
      <w:r>
        <w:rPr>
          <w:rFonts w:cs="Arial"/>
          <w:b/>
          <w:bCs/>
        </w:rPr>
        <w:t xml:space="preserve">Majoring in Administration and Health Policy </w:t>
      </w:r>
    </w:p>
    <w:p>
      <w:pPr>
        <w:pStyle w:val="Normal"/>
        <w:spacing w:lineRule="auto" w:line="240"/>
        <w:ind w:left="0" w:right="0" w:hanging="1440"/>
        <w:jc w:val="right"/>
        <w:rPr>
          <w:rFonts w:cs="Arial"/>
          <w:b/>
          <w:bCs/>
          <w:lang w:val="en-AU"/>
        </w:rPr>
      </w:pPr>
      <w:r>
        <w:rPr>
          <w:rFonts w:cs="Arial"/>
          <w:b/>
          <w:bCs/>
        </w:rPr>
        <w:t>201</w:t>
      </w:r>
      <w:r>
        <w:rPr>
          <w:rFonts w:cs="Arial"/>
          <w:b/>
          <w:bCs/>
          <w:lang w:val="en-AU"/>
        </w:rPr>
        <w:t>6</w:t>
      </w:r>
    </w:p>
    <w:p>
      <w:pPr>
        <w:pStyle w:val="Normal"/>
        <w:spacing w:lineRule="auto" w:line="240"/>
        <w:ind w:left="0" w:right="0" w:hanging="1440"/>
        <w:jc w:val="right"/>
        <w:rPr>
          <w:rFonts w:cs="Arial"/>
        </w:rPr>
      </w:pPr>
      <w:r>
        <w:rPr>
          <w:rFonts w:cs="Arial"/>
        </w:rPr>
      </w:r>
    </w:p>
    <w:p>
      <w:pPr>
        <w:pStyle w:val="Normal"/>
        <w:spacing w:lineRule="auto" w:line="240"/>
        <w:jc w:val="center"/>
        <w:rPr>
          <w:rFonts w:cs="Arial"/>
          <w:b/>
        </w:rPr>
      </w:pPr>
      <w:r>
        <w:rPr>
          <w:rFonts w:cs="Arial"/>
          <w:b/>
        </w:rPr>
        <w:t>ABSTRACT</w:t>
      </w:r>
    </w:p>
    <w:p>
      <w:pPr>
        <w:pStyle w:val="Normal"/>
        <w:spacing w:lineRule="auto" w:line="240"/>
        <w:jc w:val="center"/>
        <w:rPr>
          <w:rFonts w:cs="Arial"/>
          <w:b/>
          <w:lang w:val="en-AU"/>
        </w:rPr>
      </w:pPr>
      <w:r>
        <w:rPr>
          <w:rFonts w:cs="Arial"/>
          <w:b/>
          <w:lang w:val="en-AU"/>
        </w:rPr>
      </w:r>
    </w:p>
    <w:p>
      <w:pPr>
        <w:pStyle w:val="ListParagraph"/>
        <w:spacing w:lineRule="auto" w:line="240"/>
        <w:ind w:left="0" w:right="0" w:hanging="0"/>
        <w:rPr>
          <w:rFonts w:cs="Arial"/>
          <w:b/>
          <w:bCs/>
          <w:lang w:val="id-ID"/>
        </w:rPr>
      </w:pPr>
      <w:r>
        <w:rPr>
          <w:rFonts w:cs="Arial"/>
          <w:b/>
          <w:bCs/>
          <w:lang w:val="id-ID"/>
        </w:rPr>
        <w:t>Sri Astuti</w:t>
      </w:r>
    </w:p>
    <w:p>
      <w:pPr>
        <w:pStyle w:val="Normal"/>
        <w:spacing w:lineRule="auto" w:line="240"/>
        <w:jc w:val="both"/>
        <w:rPr>
          <w:rFonts w:cs="Arial"/>
          <w:b/>
          <w:bCs/>
          <w:lang w:val="en-AU" w:eastAsia="en-AU"/>
        </w:rPr>
      </w:pPr>
      <w:r>
        <w:rPr>
          <w:rFonts w:cs="Arial"/>
          <w:b/>
          <w:bCs/>
          <w:lang w:val="en-AU" w:eastAsia="en-AU"/>
        </w:rPr>
        <w:t xml:space="preserve">Evaluation of Inspection of Ships Arrived from Overseas </w:t>
      </w:r>
      <w:bookmarkStart w:id="0" w:name="_GoBack"/>
      <w:bookmarkEnd w:id="0"/>
      <w:r>
        <w:rPr>
          <w:rFonts w:cs="Arial"/>
          <w:b/>
          <w:bCs/>
          <w:lang w:val="en-AU" w:eastAsia="en-AU"/>
        </w:rPr>
        <w:t xml:space="preserve">to Monitor Risk Factors for Public Health Emergency of International Concern (PHEIC) at Port Health Office Class II Semarang    </w:t>
      </w:r>
    </w:p>
    <w:p>
      <w:pPr>
        <w:pStyle w:val="Normal"/>
        <w:spacing w:lineRule="auto" w:line="240"/>
        <w:jc w:val="both"/>
        <w:rPr>
          <w:rFonts w:cs="Arial"/>
          <w:b/>
          <w:bCs/>
          <w:lang w:val="en-AU"/>
        </w:rPr>
      </w:pPr>
      <w:r>
        <w:rPr>
          <w:rFonts w:cs="Arial"/>
          <w:b/>
          <w:bCs/>
          <w:lang w:val="en-AU"/>
        </w:rPr>
        <w:t>xvi + 106 pages + 7 tables + 8 figures + 12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Public Health Emergency International Concern (PHEIC) is included as health risks that is not paid attention seriously. PHEIC, as a strict monitoring system for preventing a kind of a disease to enter into a country, must refer to Standard Operating Procedure appropriately. Number of ships arrived from overseas at Port Health Office (PHO) Class II Semarang gradually increases from year to year. To date, inspection of ships arrived from overseas has not been evaluated based on the aspects of input, process, and output.</w:t>
      </w:r>
    </w:p>
    <w:p>
      <w:pPr>
        <w:pStyle w:val="Normal"/>
        <w:spacing w:lineRule="auto" w:line="240"/>
        <w:ind w:left="0" w:right="0" w:firstLine="567"/>
        <w:jc w:val="both"/>
        <w:rPr>
          <w:rFonts w:cs="Arial"/>
          <w:lang w:val="en-AU"/>
        </w:rPr>
      </w:pPr>
      <w:r>
        <w:rPr>
          <w:rFonts w:cs="Arial"/>
          <w:lang w:val="en-AU"/>
        </w:rPr>
        <w:t>This was an observational study using a qualitative method presented descriptively as the results of indepth interview and observation. Number of informants were 11 persons consisted of head of the PHO Class II Semarang, supervisory officers (4 persons), executive officers (3 persons), and three persons working at shipping agent. Data were analysed using a method of content analysis.</w:t>
      </w:r>
    </w:p>
    <w:p>
      <w:pPr>
        <w:pStyle w:val="Normal"/>
        <w:spacing w:lineRule="auto" w:line="240"/>
        <w:ind w:left="0" w:right="0" w:firstLine="567"/>
        <w:jc w:val="both"/>
        <w:rPr>
          <w:rFonts w:cs="Arial"/>
          <w:lang w:val="en-AU"/>
        </w:rPr>
      </w:pPr>
      <w:r>
        <w:rPr>
          <w:rFonts w:cs="Arial"/>
          <w:lang w:val="en-AU"/>
        </w:rPr>
        <w:t>The results of this research showed that there was any limitation in terms of the input aspect particularly number and quality of human resource even though the activities were normally done by optimising available officers. In addition, Standard Operating Procedure (SOP) was not in accordance with a condition in the field. Equipment and materials needed for doing the activities were incomplete. As the results, some points of inspection activities were not in accordance with SOP. In the aspect of process, monitoring and assessing performance of officers had not been optimally implemented. Similarly, reward and punishment for officers had not been provided.</w:t>
      </w:r>
    </w:p>
    <w:p>
      <w:pPr>
        <w:pStyle w:val="Normal"/>
        <w:spacing w:lineRule="auto" w:line="240"/>
        <w:ind w:left="0" w:right="0" w:firstLine="567"/>
        <w:jc w:val="both"/>
        <w:rPr>
          <w:rFonts w:cs="Arial"/>
          <w:lang w:val="en-AU"/>
        </w:rPr>
      </w:pPr>
      <w:r>
        <w:rPr>
          <w:rFonts w:cs="Arial"/>
          <w:lang w:val="en-AU"/>
        </w:rPr>
        <w:t xml:space="preserve">As suggestions, there needs to arrange technical guideline adjusted by a local condition in order to optimise the implementation of the activities to prevent entering quarantine diseases and potency of outbreak supported by sufficient resource, budget, means, equipment, and SOP. </w:t>
      </w:r>
    </w:p>
    <w:p>
      <w:pPr>
        <w:pStyle w:val="Normal"/>
        <w:spacing w:lineRule="auto" w:line="240"/>
        <w:ind w:left="1276" w:right="0" w:hanging="1261"/>
        <w:jc w:val="both"/>
        <w:rPr>
          <w:rFonts w:cs="Arial"/>
        </w:rPr>
      </w:pPr>
      <w:r>
        <w:rPr>
          <w:rFonts w:cs="Arial"/>
        </w:rPr>
      </w:r>
    </w:p>
    <w:p>
      <w:pPr>
        <w:pStyle w:val="Normal"/>
        <w:spacing w:lineRule="auto" w:line="240"/>
        <w:ind w:left="1276" w:right="0" w:hanging="1261"/>
        <w:jc w:val="both"/>
        <w:rPr>
          <w:rFonts w:cs="Arial"/>
          <w:lang w:val="en-AU"/>
        </w:rPr>
      </w:pPr>
      <w:r>
        <w:rPr>
          <w:rFonts w:cs="Arial"/>
        </w:rPr>
        <w:t>Key</w:t>
      </w:r>
      <w:r>
        <w:rPr>
          <w:rFonts w:cs="Arial"/>
        </w:rPr>
        <w:t>w</w:t>
      </w:r>
      <w:r>
        <w:rPr>
          <w:rFonts w:cs="Arial"/>
        </w:rPr>
        <w:t xml:space="preserve">ords     : </w:t>
      </w:r>
      <w:r>
        <w:rPr>
          <w:rFonts w:cs="Arial"/>
        </w:rPr>
        <w:t>I</w:t>
      </w:r>
      <w:r>
        <w:rPr>
          <w:rFonts w:cs="Arial"/>
          <w:lang w:val="en-AU"/>
        </w:rPr>
        <w:t xml:space="preserve">nspection of </w:t>
      </w:r>
      <w:r>
        <w:rPr>
          <w:rFonts w:cs="Arial"/>
          <w:lang w:val="en-AU"/>
        </w:rPr>
        <w:t>S</w:t>
      </w:r>
      <w:r>
        <w:rPr>
          <w:rFonts w:cs="Arial"/>
          <w:lang w:val="en-AU"/>
        </w:rPr>
        <w:t xml:space="preserve">hips, PHEIC, </w:t>
      </w:r>
      <w:r>
        <w:rPr>
          <w:rFonts w:cs="Arial"/>
          <w:lang w:val="en-AU"/>
        </w:rPr>
        <w:t>E</w:t>
      </w:r>
      <w:r>
        <w:rPr>
          <w:rFonts w:cs="Arial"/>
          <w:lang w:val="en-AU"/>
        </w:rPr>
        <w:t xml:space="preserve">valuation </w:t>
      </w:r>
    </w:p>
    <w:p>
      <w:pPr>
        <w:pStyle w:val="Normal"/>
        <w:spacing w:lineRule="auto" w:line="240"/>
        <w:rPr>
          <w:rFonts w:cs="Arial"/>
        </w:rPr>
      </w:pPr>
      <w:r>
        <w:rPr>
          <w:rFonts w:cs="Arial"/>
        </w:rPr>
        <w:t xml:space="preserve">Bibliography : </w:t>
      </w:r>
      <w:r>
        <w:rPr>
          <w:rFonts w:cs="Arial"/>
          <w:lang w:val="en-AU"/>
        </w:rPr>
        <w:t>45</w:t>
      </w:r>
      <w:r>
        <w:rPr>
          <w:rFonts w:cs="Arial"/>
        </w:rPr>
        <w:t xml:space="preserve"> (</w:t>
      </w:r>
      <w:r>
        <w:rPr>
          <w:rFonts w:cs="Arial"/>
          <w:lang w:val="en-AU"/>
        </w:rPr>
        <w:t>1997</w:t>
      </w:r>
      <w:r>
        <w:rPr>
          <w:rFonts w:cs="Arial"/>
        </w:rPr>
        <w:t>-</w:t>
      </w:r>
      <w:r>
        <w:rPr>
          <w:rFonts w:cs="Arial"/>
          <w:lang w:val="en-AU"/>
        </w:rPr>
        <w:t>2015</w:t>
      </w:r>
      <w:r>
        <w:rPr>
          <w:rFonts w:cs="Arial"/>
        </w:rPr>
        <w:t>)</w:t>
      </w:r>
    </w:p>
    <w:sectPr>
      <w:headerReference w:type="default" r:id="rId2"/>
      <w:footerReference w:type="default" r:id="rId3"/>
      <w:type w:val="nextPage"/>
      <w:pgSz w:w="11906" w:h="16838"/>
      <w:pgMar w:left="2268" w:right="1985" w:header="72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Times New Roman" w:cs="Calibri"/>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0"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paragraph" w:styleId="Heading1">
    <w:name w:val="Heading 1"/>
    <w:uiPriority w:val="9"/>
    <w:qFormat/>
    <w:link w:val="Heading1Char"/>
    <w:rsid w:val="000224e2"/>
    <w:basedOn w:val="Normal"/>
    <w:next w:val="Normal"/>
    <w:pPr>
      <w:keepNext/>
      <w:tabs>
        <w:tab w:val="left" w:pos="720" w:leader="none"/>
      </w:tabs>
      <w:spacing w:lineRule="auto" w:line="240" w:before="240" w:after="60"/>
      <w:ind w:left="720" w:right="0" w:hanging="720"/>
      <w:outlineLvl w:val="0"/>
    </w:pPr>
    <w:rPr>
      <w:rFonts w:ascii="Cambria" w:hAnsi="Cambria"/>
      <w:b/>
      <w:bCs/>
      <w:sz w:val="32"/>
      <w:szCs w:val="32"/>
    </w:rPr>
  </w:style>
  <w:style w:type="paragraph" w:styleId="Heading2">
    <w:name w:val="Heading 2"/>
    <w:uiPriority w:val="9"/>
    <w:qFormat/>
    <w:semiHidden/>
    <w:unhideWhenUsed/>
    <w:link w:val="Heading2Char"/>
    <w:rsid w:val="000224e2"/>
    <w:basedOn w:val="Normal"/>
    <w:next w:val="Normal"/>
    <w:pPr>
      <w:keepNext/>
      <w:tabs>
        <w:tab w:val="left" w:pos="1440" w:leader="none"/>
      </w:tabs>
      <w:spacing w:lineRule="auto" w:line="240" w:before="240" w:after="60"/>
      <w:ind w:left="1440" w:right="0" w:hanging="720"/>
      <w:outlineLvl w:val="1"/>
    </w:pPr>
    <w:rPr>
      <w:rFonts w:ascii="Cambria" w:hAnsi="Cambria"/>
      <w:b/>
      <w:bCs/>
      <w:i/>
      <w:iCs/>
      <w:sz w:val="28"/>
      <w:szCs w:val="28"/>
    </w:rPr>
  </w:style>
  <w:style w:type="paragraph" w:styleId="Heading3">
    <w:name w:val="Heading 3"/>
    <w:uiPriority w:val="9"/>
    <w:qFormat/>
    <w:semiHidden/>
    <w:unhideWhenUsed/>
    <w:link w:val="Heading3Char"/>
    <w:rsid w:val="000224e2"/>
    <w:basedOn w:val="Normal"/>
    <w:next w:val="Normal"/>
    <w:pPr>
      <w:keepNext/>
      <w:tabs>
        <w:tab w:val="left" w:pos="2160" w:leader="none"/>
      </w:tabs>
      <w:spacing w:lineRule="auto" w:line="240" w:before="240" w:after="60"/>
      <w:ind w:left="2160" w:right="0" w:hanging="720"/>
      <w:outlineLvl w:val="2"/>
    </w:pPr>
    <w:rPr>
      <w:rFonts w:ascii="Cambria" w:hAnsi="Cambria"/>
      <w:b/>
      <w:bCs/>
      <w:sz w:val="26"/>
      <w:szCs w:val="26"/>
    </w:rPr>
  </w:style>
  <w:style w:type="paragraph" w:styleId="Heading4">
    <w:name w:val="Heading 4"/>
    <w:uiPriority w:val="9"/>
    <w:qFormat/>
    <w:semiHidden/>
    <w:unhideWhenUsed/>
    <w:link w:val="Heading4Char"/>
    <w:rsid w:val="000224e2"/>
    <w:basedOn w:val="Normal"/>
    <w:next w:val="Normal"/>
    <w:pPr>
      <w:keepNext/>
      <w:tabs>
        <w:tab w:val="left" w:pos="2880" w:leader="none"/>
      </w:tabs>
      <w:spacing w:lineRule="auto" w:line="240" w:before="240" w:after="60"/>
      <w:ind w:left="2880" w:right="0" w:hanging="720"/>
      <w:outlineLvl w:val="3"/>
    </w:pPr>
    <w:rPr>
      <w:rFonts w:ascii="Calibri" w:hAnsi="Calibri"/>
      <w:b/>
      <w:bCs/>
      <w:sz w:val="28"/>
      <w:szCs w:val="28"/>
    </w:rPr>
  </w:style>
  <w:style w:type="paragraph" w:styleId="Heading5">
    <w:name w:val="Heading 5"/>
    <w:uiPriority w:val="9"/>
    <w:qFormat/>
    <w:semiHidden/>
    <w:unhideWhenUsed/>
    <w:link w:val="Heading5Char"/>
    <w:rsid w:val="000224e2"/>
    <w:basedOn w:val="Normal"/>
    <w:next w:val="Normal"/>
    <w:pPr>
      <w:tabs>
        <w:tab w:val="left" w:pos="3600" w:leader="none"/>
      </w:tabs>
      <w:spacing w:lineRule="auto" w:line="240" w:before="240" w:after="60"/>
      <w:ind w:left="3600" w:right="0" w:hanging="720"/>
      <w:outlineLvl w:val="4"/>
    </w:pPr>
    <w:rPr>
      <w:rFonts w:ascii="Calibri" w:hAnsi="Calibri"/>
      <w:b/>
      <w:bCs/>
      <w:i/>
      <w:iCs/>
      <w:sz w:val="26"/>
      <w:szCs w:val="26"/>
    </w:rPr>
  </w:style>
  <w:style w:type="paragraph" w:styleId="Heading6">
    <w:name w:val="Heading 6"/>
    <w:qFormat/>
    <w:link w:val="Heading6Char"/>
    <w:rsid w:val="000224e2"/>
    <w:basedOn w:val="Normal"/>
    <w:next w:val="Normal"/>
    <w:pPr>
      <w:tabs>
        <w:tab w:val="left" w:pos="4320" w:leader="none"/>
      </w:tabs>
      <w:spacing w:lineRule="auto" w:line="240" w:before="240" w:after="60"/>
      <w:ind w:left="4320" w:right="0" w:hanging="720"/>
      <w:outlineLvl w:val="5"/>
    </w:pPr>
    <w:rPr>
      <w:rFonts w:ascii="Times New Roman" w:hAnsi="Times New Roman"/>
      <w:b/>
      <w:bCs/>
    </w:rPr>
  </w:style>
  <w:style w:type="paragraph" w:styleId="Heading7">
    <w:name w:val="Heading 7"/>
    <w:uiPriority w:val="9"/>
    <w:qFormat/>
    <w:semiHidden/>
    <w:unhideWhenUsed/>
    <w:link w:val="Heading7Char"/>
    <w:rsid w:val="000224e2"/>
    <w:basedOn w:val="Normal"/>
    <w:next w:val="Normal"/>
    <w:pPr>
      <w:tabs>
        <w:tab w:val="left" w:pos="5040" w:leader="none"/>
      </w:tabs>
      <w:spacing w:lineRule="auto" w:line="240" w:before="240" w:after="60"/>
      <w:ind w:left="5040" w:right="0" w:hanging="720"/>
      <w:outlineLvl w:val="6"/>
    </w:pPr>
    <w:rPr>
      <w:rFonts w:ascii="Calibri" w:hAnsi="Calibri"/>
      <w:sz w:val="24"/>
      <w:szCs w:val="24"/>
    </w:rPr>
  </w:style>
  <w:style w:type="paragraph" w:styleId="Heading8">
    <w:name w:val="Heading 8"/>
    <w:uiPriority w:val="9"/>
    <w:qFormat/>
    <w:semiHidden/>
    <w:unhideWhenUsed/>
    <w:link w:val="Heading8Char"/>
    <w:rsid w:val="000224e2"/>
    <w:basedOn w:val="Normal"/>
    <w:next w:val="Normal"/>
    <w:pPr>
      <w:tabs>
        <w:tab w:val="left" w:pos="5760" w:leader="none"/>
      </w:tabs>
      <w:spacing w:lineRule="auto" w:line="240" w:before="240" w:after="60"/>
      <w:ind w:left="5760" w:right="0" w:hanging="720"/>
      <w:outlineLvl w:val="7"/>
    </w:pPr>
    <w:rPr>
      <w:rFonts w:ascii="Calibri" w:hAnsi="Calibri"/>
      <w:i/>
      <w:iCs/>
      <w:sz w:val="24"/>
      <w:szCs w:val="24"/>
    </w:rPr>
  </w:style>
  <w:style w:type="paragraph" w:styleId="Heading9">
    <w:name w:val="Heading 9"/>
    <w:uiPriority w:val="9"/>
    <w:qFormat/>
    <w:semiHidden/>
    <w:unhideWhenUsed/>
    <w:link w:val="Heading9Char"/>
    <w:rsid w:val="000224e2"/>
    <w:basedOn w:val="Normal"/>
    <w:next w:val="Normal"/>
    <w:pPr>
      <w:tabs>
        <w:tab w:val="left" w:pos="6480" w:leader="none"/>
      </w:tabs>
      <w:spacing w:lineRule="auto" w:line="240" w:before="240" w:after="60"/>
      <w:ind w:left="6480" w:right="0" w:hanging="720"/>
      <w:outlineLvl w:val="8"/>
    </w:pPr>
    <w:rPr>
      <w:rFonts w:ascii="Cambria" w:hAnsi="Cambri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rPr>
      <w:rFonts w:ascii="Tahoma" w:hAnsi="Tahoma" w:cs="Tahoma"/>
      <w:sz w:val="16"/>
      <w:szCs w:val="16"/>
    </w:rPr>
  </w:style>
  <w:style w:type="character" w:styleId="HeaderChar" w:customStyle="1">
    <w:name w:val="Header Char"/>
    <w:uiPriority w:val="99"/>
    <w:link w:val="Header"/>
    <w:locked/>
    <w:rsid w:val="00486405"/>
    <w:rPr>
      <w:rFonts w:cs="Times New Roman"/>
    </w:rPr>
  </w:style>
  <w:style w:type="character" w:styleId="FooterChar" w:customStyle="1">
    <w:name w:val="Footer Char"/>
    <w:uiPriority w:val="99"/>
    <w:link w:val="Footer"/>
    <w:locked/>
    <w:rsid w:val="00486405"/>
    <w:rPr>
      <w:rFonts w:cs="Times New Roman"/>
    </w:rPr>
  </w:style>
  <w:style w:type="character" w:styleId="Fullpost" w:customStyle="1">
    <w:name w:val="fullpost"/>
    <w:rsid w:val="00de5bbb"/>
    <w:rPr>
      <w:rFonts w:cs="Times New Roman"/>
    </w:rPr>
  </w:style>
  <w:style w:type="character" w:styleId="Heading1Char" w:customStyle="1">
    <w:name w:val="Heading 1 Char"/>
    <w:uiPriority w:val="9"/>
    <w:link w:val="Heading1"/>
    <w:rsid w:val="000224e2"/>
    <w:rPr>
      <w:rFonts w:ascii="Cambria" w:hAnsi="Cambria" w:cs="Times New Roman"/>
      <w:b/>
      <w:bCs/>
      <w:sz w:val="32"/>
      <w:szCs w:val="32"/>
      <w:lang w:val="en-US" w:eastAsia="en-US"/>
    </w:rPr>
  </w:style>
  <w:style w:type="character" w:styleId="Heading2Char" w:customStyle="1">
    <w:name w:val="Heading 2 Char"/>
    <w:uiPriority w:val="9"/>
    <w:semiHidden/>
    <w:link w:val="Heading2"/>
    <w:rsid w:val="000224e2"/>
    <w:rPr>
      <w:rFonts w:ascii="Cambria" w:hAnsi="Cambria" w:cs="Times New Roman"/>
      <w:b/>
      <w:bCs/>
      <w:i/>
      <w:iCs/>
      <w:sz w:val="28"/>
      <w:szCs w:val="28"/>
      <w:lang w:val="en-US" w:eastAsia="en-US"/>
    </w:rPr>
  </w:style>
  <w:style w:type="character" w:styleId="Heading3Char" w:customStyle="1">
    <w:name w:val="Heading 3 Char"/>
    <w:uiPriority w:val="9"/>
    <w:semiHidden/>
    <w:link w:val="Heading3"/>
    <w:rsid w:val="000224e2"/>
    <w:rPr>
      <w:rFonts w:ascii="Cambria" w:hAnsi="Cambria" w:cs="Times New Roman"/>
      <w:b/>
      <w:bCs/>
      <w:sz w:val="26"/>
      <w:szCs w:val="26"/>
      <w:lang w:val="en-US" w:eastAsia="en-US"/>
    </w:rPr>
  </w:style>
  <w:style w:type="character" w:styleId="Heading4Char" w:customStyle="1">
    <w:name w:val="Heading 4 Char"/>
    <w:uiPriority w:val="9"/>
    <w:semiHidden/>
    <w:link w:val="Heading4"/>
    <w:rsid w:val="000224e2"/>
    <w:rPr>
      <w:rFonts w:cs="Times New Roman"/>
      <w:b/>
      <w:bCs/>
      <w:sz w:val="28"/>
      <w:szCs w:val="28"/>
      <w:lang w:val="en-US" w:eastAsia="en-US"/>
    </w:rPr>
  </w:style>
  <w:style w:type="character" w:styleId="Heading5Char" w:customStyle="1">
    <w:name w:val="Heading 5 Char"/>
    <w:uiPriority w:val="9"/>
    <w:semiHidden/>
    <w:link w:val="Heading5"/>
    <w:rsid w:val="000224e2"/>
    <w:rPr>
      <w:rFonts w:cs="Times New Roman"/>
      <w:b/>
      <w:bCs/>
      <w:i/>
      <w:iCs/>
      <w:sz w:val="26"/>
      <w:szCs w:val="26"/>
      <w:lang w:val="en-US" w:eastAsia="en-US"/>
    </w:rPr>
  </w:style>
  <w:style w:type="character" w:styleId="Heading6Char" w:customStyle="1">
    <w:name w:val="Heading 6 Char"/>
    <w:link w:val="Heading6"/>
    <w:rsid w:val="000224e2"/>
    <w:rPr>
      <w:rFonts w:ascii="Times New Roman" w:hAnsi="Times New Roman" w:cs="Times New Roman"/>
      <w:b/>
      <w:bCs/>
      <w:sz w:val="22"/>
      <w:szCs w:val="22"/>
      <w:lang w:val="en-US" w:eastAsia="en-US"/>
    </w:rPr>
  </w:style>
  <w:style w:type="character" w:styleId="Heading7Char" w:customStyle="1">
    <w:name w:val="Heading 7 Char"/>
    <w:uiPriority w:val="9"/>
    <w:semiHidden/>
    <w:link w:val="Heading7"/>
    <w:rsid w:val="000224e2"/>
    <w:rPr>
      <w:rFonts w:cs="Times New Roman"/>
      <w:sz w:val="24"/>
      <w:szCs w:val="24"/>
      <w:lang w:val="en-US" w:eastAsia="en-US"/>
    </w:rPr>
  </w:style>
  <w:style w:type="character" w:styleId="Heading8Char" w:customStyle="1">
    <w:name w:val="Heading 8 Char"/>
    <w:uiPriority w:val="9"/>
    <w:semiHidden/>
    <w:link w:val="Heading8"/>
    <w:rsid w:val="000224e2"/>
    <w:rPr>
      <w:rFonts w:cs="Times New Roman"/>
      <w:i/>
      <w:iCs/>
      <w:sz w:val="24"/>
      <w:szCs w:val="24"/>
      <w:lang w:val="en-US" w:eastAsia="en-US"/>
    </w:rPr>
  </w:style>
  <w:style w:type="character" w:styleId="Heading9Char" w:customStyle="1">
    <w:name w:val="Heading 9 Char"/>
    <w:uiPriority w:val="9"/>
    <w:semiHidden/>
    <w:link w:val="Heading9"/>
    <w:rsid w:val="000224e2"/>
    <w:rPr>
      <w:rFonts w:ascii="Cambria" w:hAnsi="Cambria" w:cs="Times New Roman"/>
      <w:sz w:val="22"/>
      <w:szCs w:val="22"/>
      <w:lang w:val="en-US" w:eastAsia="en-US"/>
    </w:rPr>
  </w:style>
  <w:style w:type="character" w:styleId="InternetLink">
    <w:name w:val="Internet Link"/>
    <w:uiPriority w:val="99"/>
    <w:unhideWhenUsed/>
    <w:rsid w:val="000224e2"/>
    <w:rPr>
      <w:color w:val="0000FF"/>
      <w:u w:val="single"/>
      <w:lang w:val="zxx" w:eastAsia="zxx" w:bidi="zxx"/>
    </w:rPr>
  </w:style>
  <w:style w:type="character" w:styleId="HTMLPreformattedChar" w:customStyle="1">
    <w:name w:val="HTML Preformatted Char"/>
    <w:uiPriority w:val="99"/>
    <w:semiHidden/>
    <w:link w:val="HTMLPreformatted"/>
    <w:rsid w:val="00267be7"/>
    <w:rPr>
      <w:rFonts w:ascii="Courier New" w:hAnsi="Courier New" w:cs="Courier New"/>
    </w:rPr>
  </w:style>
  <w:style w:type="character" w:styleId="ListParagraphChar" w:customStyle="1">
    <w:name w:val="List Paragraph Char"/>
    <w:uiPriority w:val="34"/>
    <w:link w:val="ListParagraph"/>
    <w:locked/>
    <w:rsid w:val="000c123c"/>
    <w:rPr>
      <w:rFonts w:ascii="Arial" w:hAnsi="Arial" w:cs="Times New Roman"/>
      <w:sz w:val="22"/>
      <w:szCs w:val="22"/>
      <w:lang w:val="en-US" w:eastAsia="en-US"/>
    </w:rPr>
  </w:style>
  <w:style w:type="character" w:styleId="Hps" w:customStyle="1">
    <w:name w:val="hps"/>
    <w:rsid w:val="00982438"/>
    <w:basedOn w:val="DefaultParagraphFont"/>
    <w:rPr/>
  </w:style>
  <w:style w:type="character" w:styleId="ListLabel1">
    <w:name w:val="ListLabel 1"/>
    <w:rPr>
      <w:sz w:val="22"/>
      <w:szCs w:val="22"/>
    </w:rPr>
  </w:style>
  <w:style w:type="character" w:styleId="ListLabel2">
    <w:name w:val="ListLabel 2"/>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rFonts w:ascii="Calibri" w:hAnsi="Calibri"/>
      <w:sz w:val="20"/>
      <w:szCs w:val="20"/>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rFonts w:ascii="Calibri" w:hAnsi="Calibri"/>
      <w:sz w:val="20"/>
      <w:szCs w:val="20"/>
    </w:rPr>
  </w:style>
  <w:style w:type="paragraph" w:styleId="PreformattedText" w:customStyle="1">
    <w:name w:val="Preformatted Text"/>
    <w:rsid w:val="000224e2"/>
    <w:basedOn w:val="Normal"/>
    <w:pPr>
      <w:widowControl w:val="false"/>
      <w:suppressAutoHyphens w:val="true"/>
      <w:spacing w:lineRule="auto" w:line="240"/>
    </w:pPr>
    <w:rPr>
      <w:rFonts w:ascii="Liberation Mono" w:hAnsi="Liberation Mono" w:eastAsia="AR PL SungtiL GB" w:cs="Liberation Mono"/>
      <w:sz w:val="20"/>
      <w:szCs w:val="20"/>
      <w:lang w:eastAsia="zh-CN" w:bidi="hi-IN"/>
    </w:rPr>
  </w:style>
  <w:style w:type="paragraph" w:styleId="NoSpacing">
    <w:name w:val="No Spacing"/>
    <w:uiPriority w:val="1"/>
    <w:qFormat/>
    <w:rsid w:val="00076b32"/>
    <w:pPr>
      <w:widowControl/>
      <w:suppressAutoHyphens w:val="true"/>
      <w:bidi w:val="0"/>
      <w:jc w:val="left"/>
    </w:pPr>
    <w:rPr>
      <w:rFonts w:eastAsia="Calibri" w:cs="Times New Roman" w:ascii="Calibri" w:hAnsi="Calibri"/>
      <w:color w:val="auto"/>
      <w:sz w:val="22"/>
      <w:szCs w:val="22"/>
      <w:lang w:val="id-ID" w:eastAsia="en-US" w:bidi="ar-SA"/>
    </w:rPr>
  </w:style>
  <w:style w:type="paragraph" w:styleId="HTMLPreformatted">
    <w:name w:val="HTML Preformatted"/>
    <w:uiPriority w:val="99"/>
    <w:semiHidden/>
    <w:unhideWhenUsed/>
    <w:link w:val="HTMLPreformattedChar"/>
    <w:rsid w:val="00267be7"/>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sz w:val="20"/>
      <w:szCs w:val="20"/>
    </w:rPr>
  </w:style>
  <w:style w:type="paragraph" w:styleId="ListBullet">
    <w:name w:val="List Bullet"/>
    <w:uiPriority w:val="99"/>
    <w:unhideWhenUsed/>
    <w:rsid w:val="000c123c"/>
    <w:basedOn w:val="Normal"/>
    <w:pPr>
      <w:numPr>
        <w:ilvl w:val="0"/>
        <w:numId w:val="1"/>
      </w:numPr>
      <w:spacing w:before="0" w:after="200"/>
      <w:contextualSpacing/>
    </w:pPr>
    <w:rPr>
      <w:rFonts w:ascii="Calibri" w:hAnsi="Calibri" w:eastAsia="Calibri"/>
      <w:lang w:val="id-ID"/>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tblP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22BC-45EF-4B16-8961-08B4F570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2016-06-14T08:56:00Z</dcterms:created>
  <dc:creator>user</dc:creator>
  <dc:language>en-US</dc:language>
  <cp:lastModifiedBy>Suratman</cp:lastModifiedBy>
  <cp:lastPrinted>2016-06-23T16:10:12Z</cp:lastPrinted>
  <dcterms:modified xsi:type="dcterms:W3CDTF">2016-06-21T22:47:00Z</dcterms:modified>
  <cp:revision>29</cp:revision>
</cp:coreProperties>
</file>