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Sistem Informasi Manajemen Kesehatan</w:t>
      </w:r>
    </w:p>
    <w:p>
      <w:pPr>
        <w:pStyle w:val="Normal"/>
        <w:spacing w:lineRule="auto" w:line="240"/>
        <w:jc w:val="right"/>
        <w:rPr>
          <w:rFonts w:cs="Arial"/>
          <w:b/>
        </w:rPr>
      </w:pPr>
      <w:r>
        <w:rPr>
          <w:rFonts w:cs="Arial"/>
          <w:b/>
        </w:rPr>
        <w:t>2016</w:t>
      </w:r>
    </w:p>
    <w:p>
      <w:pPr>
        <w:pStyle w:val="Normal"/>
        <w:tabs>
          <w:tab w:val="left" w:pos="180" w:leader="none"/>
        </w:tabs>
        <w:spacing w:lineRule="auto" w:line="240"/>
        <w:jc w:val="right"/>
        <w:rPr>
          <w:rFonts w:cs="Arial"/>
          <w:b/>
          <w:lang w:val="id-ID"/>
        </w:rPr>
      </w:pPr>
      <w:r>
        <w:rPr>
          <w:rFonts w:cs="Arial"/>
          <w:b/>
          <w:lang w:val="id-ID"/>
        </w:rPr>
      </w:r>
    </w:p>
    <w:p>
      <w:pPr>
        <w:pStyle w:val="Normal"/>
        <w:tabs>
          <w:tab w:val="left" w:pos="180" w:leader="none"/>
        </w:tabs>
        <w:spacing w:lineRule="auto" w:line="240"/>
        <w:jc w:val="center"/>
        <w:rPr>
          <w:rFonts w:cs="Arial"/>
          <w:b/>
          <w:lang w:val="id-ID"/>
        </w:rPr>
      </w:pPr>
      <w:r>
        <w:rPr>
          <w:rFonts w:cs="Arial"/>
          <w:b/>
          <w:lang w:val="id-ID"/>
        </w:rPr>
        <w:t>ABSTRAK</w:t>
      </w:r>
    </w:p>
    <w:p>
      <w:pPr>
        <w:pStyle w:val="Normal"/>
        <w:tabs>
          <w:tab w:val="left" w:pos="180" w:leader="none"/>
        </w:tabs>
        <w:spacing w:lineRule="auto" w:line="240"/>
        <w:jc w:val="center"/>
        <w:rPr>
          <w:rFonts w:cs="Arial"/>
          <w:b/>
          <w:lang w:val="id-ID"/>
        </w:rPr>
      </w:pPr>
      <w:r>
        <w:rPr>
          <w:rFonts w:cs="Arial"/>
          <w:b/>
          <w:lang w:val="id-ID"/>
        </w:rPr>
      </w:r>
    </w:p>
    <w:p>
      <w:pPr>
        <w:pStyle w:val="Normal"/>
        <w:spacing w:lineRule="atLeast" w:line="100"/>
        <w:rPr>
          <w:rFonts w:cs="Arial"/>
          <w:b/>
          <w:bCs/>
        </w:rPr>
      </w:pPr>
      <w:r>
        <w:rPr>
          <w:rFonts w:cs="Arial"/>
          <w:b/>
          <w:bCs/>
        </w:rPr>
        <w:t>Nurokhmat Fadli Sudirman</w:t>
      </w:r>
    </w:p>
    <w:p>
      <w:pPr>
        <w:pStyle w:val="Normal"/>
        <w:spacing w:lineRule="atLeast" w:line="100"/>
        <w:jc w:val="both"/>
        <w:rPr>
          <w:rFonts w:cs="Arial"/>
          <w:b/>
          <w:bCs/>
        </w:rPr>
      </w:pPr>
      <w:r>
        <w:rPr>
          <w:rFonts w:cs="Arial"/>
          <w:b/>
          <w:bCs/>
        </w:rPr>
        <w:t>Sistem Informasi dalam Mendukung Trias UKS di Dinas Kesehatan Kabupaten Klaten</w:t>
      </w:r>
    </w:p>
    <w:p>
      <w:pPr>
        <w:pStyle w:val="Normal"/>
        <w:tabs>
          <w:tab w:val="left" w:pos="180" w:leader="none"/>
        </w:tabs>
        <w:spacing w:lineRule="auto" w:line="240"/>
        <w:jc w:val="both"/>
        <w:rPr>
          <w:rFonts w:cs="Arial"/>
          <w:b/>
          <w:bCs/>
        </w:rPr>
      </w:pPr>
      <w:r>
        <w:rPr>
          <w:rFonts w:cs="Arial"/>
          <w:b/>
          <w:bCs/>
        </w:rPr>
        <w:t xml:space="preserve">xvii + 193 halaman + 43 tabel + </w:t>
      </w:r>
      <w:r>
        <w:rPr>
          <w:rFonts w:cs="Arial"/>
          <w:b/>
          <w:bCs/>
          <w:lang w:val="id-ID"/>
        </w:rPr>
        <w:t>7</w:t>
      </w:r>
      <w:r>
        <w:rPr>
          <w:rFonts w:cs="Arial"/>
          <w:b/>
          <w:bCs/>
          <w:lang w:val="en-AU"/>
        </w:rPr>
        <w:t xml:space="preserve"> </w:t>
      </w:r>
      <w:r>
        <w:rPr>
          <w:rFonts w:cs="Arial"/>
          <w:b/>
          <w:bCs/>
        </w:rPr>
        <w:t>lampiran</w:t>
      </w:r>
    </w:p>
    <w:p>
      <w:pPr>
        <w:pStyle w:val="Normal"/>
        <w:spacing w:lineRule="auto" w:line="240"/>
        <w:jc w:val="both"/>
        <w:rPr>
          <w:rFonts w:cs="Arial"/>
        </w:rPr>
      </w:pPr>
      <w:r>
        <w:rPr>
          <w:rFonts w:cs="Arial"/>
        </w:rPr>
      </w:r>
    </w:p>
    <w:p>
      <w:pPr>
        <w:pStyle w:val="Style31"/>
        <w:spacing w:lineRule="auto" w:line="240" w:before="0" w:after="0"/>
        <w:ind w:left="0" w:right="0" w:firstLine="720"/>
        <w:rPr>
          <w:rStyle w:val="CharacterStyle1"/>
          <w:rFonts w:cs="Arial" w:ascii="Arial" w:hAnsi="Arial"/>
          <w:i w:val="false"/>
          <w:lang w:val="id-ID"/>
        </w:rPr>
      </w:pPr>
      <w:r>
        <w:rPr>
          <w:rStyle w:val="CharacterStyle1"/>
          <w:rFonts w:cs="Arial" w:ascii="Arial" w:hAnsi="Arial"/>
          <w:i w:val="false"/>
          <w:lang w:val="id-ID"/>
        </w:rPr>
        <w:t xml:space="preserve">Tujuan Usaha Kesehatan Sekolah (UKS) adalah untuk meningkatkan mutu pendidikan dan prestasi belajar peserta didik dengan meningkatkan perilaku hidup bersih dan sehat dan derajat kesehatan peserta didik melalui Trias UKS yaitu: pelayanan kesehatan, pendidikan kesehatan dan pembinaan lingkungan bersih oleh puskesmas sebagai pelaksanaan penjaringan dan Dinas Kesehatan Kabupaten Klaten sebagai pelaksana evaluasi trias UKS. </w:t>
      </w:r>
    </w:p>
    <w:p>
      <w:pPr>
        <w:pStyle w:val="Style31"/>
        <w:spacing w:lineRule="auto" w:line="240" w:before="0" w:after="0"/>
        <w:ind w:left="0" w:right="0" w:firstLine="720"/>
        <w:rPr>
          <w:rStyle w:val="CharacterStyle1"/>
          <w:rFonts w:cs="Arial" w:ascii="Arial" w:hAnsi="Arial"/>
          <w:i w:val="false"/>
        </w:rPr>
      </w:pPr>
      <w:r>
        <w:rPr>
          <w:rStyle w:val="CharacterStyle1"/>
          <w:rFonts w:cs="Arial" w:ascii="Arial" w:hAnsi="Arial"/>
          <w:i w:val="false"/>
          <w:lang w:val="id-ID"/>
        </w:rPr>
        <w:t>Kendala dalam evaluasi program UKS yaitu laporan yang belum lengkap dan belum sesuai dengan Petunjuk Teknis Penjaringan Peserta didik dasar dan lanjut karena baru berupa pelaporan per sekolah tanpa disertai laporan per siswa, puskesmas dan kabupaten. Belum tersedia pelaporan untuk Strata pelayanan, pendidikan dan pembinaan lingkungan bersih dan sehat dan Strata Trias UKS</w:t>
      </w:r>
      <w:r>
        <w:rPr>
          <w:rStyle w:val="CharacterStyle1"/>
          <w:rFonts w:cs="Arial" w:ascii="Arial" w:hAnsi="Arial"/>
          <w:i w:val="false"/>
        </w:rPr>
        <w:t>, s</w:t>
      </w:r>
      <w:r>
        <w:rPr>
          <w:rStyle w:val="CharacterStyle1"/>
          <w:rFonts w:cs="Arial" w:ascii="Arial" w:hAnsi="Arial"/>
          <w:i w:val="false"/>
          <w:lang w:val="id-ID"/>
        </w:rPr>
        <w:t>ehingga evaluasi program oleh dinas kesehatan kabupaten Klaten belum dapat dilakukan secara berkala</w:t>
      </w:r>
      <w:r>
        <w:rPr>
          <w:rStyle w:val="CharacterStyle1"/>
          <w:rFonts w:cs="Arial" w:ascii="Arial" w:hAnsi="Arial"/>
          <w:i w:val="false"/>
        </w:rPr>
        <w:t>.</w:t>
      </w:r>
    </w:p>
    <w:p>
      <w:pPr>
        <w:pStyle w:val="Style31"/>
        <w:spacing w:lineRule="auto" w:line="240" w:before="0" w:after="0"/>
        <w:ind w:left="0" w:right="0" w:firstLine="720"/>
        <w:rPr>
          <w:rStyle w:val="CharacterStyle3"/>
          <w:rFonts w:cs="Arial" w:ascii="Arial" w:hAnsi="Arial"/>
          <w:sz w:val="22"/>
          <w:szCs w:val="22"/>
          <w:lang w:val="id-ID"/>
        </w:rPr>
      </w:pPr>
      <w:r>
        <w:rPr>
          <w:rFonts w:cs="Arial" w:ascii="Arial" w:hAnsi="Arial"/>
          <w:i w:val="false"/>
          <w:sz w:val="22"/>
          <w:szCs w:val="22"/>
          <w:lang w:val="id-ID"/>
        </w:rPr>
        <w:t xml:space="preserve">Penelitian ini bertujuan mengembangkan dan mengimplementasikan Sistem Informasi Untuk Mendukung Evaluasi </w:t>
      </w:r>
      <w:r>
        <w:rPr>
          <w:rFonts w:cs="Arial" w:ascii="Arial" w:hAnsi="Arial"/>
          <w:i w:val="false"/>
          <w:sz w:val="22"/>
          <w:szCs w:val="22"/>
        </w:rPr>
        <w:t>t</w:t>
      </w:r>
      <w:r>
        <w:rPr>
          <w:rFonts w:cs="Arial" w:ascii="Arial" w:hAnsi="Arial"/>
          <w:i w:val="false"/>
          <w:sz w:val="22"/>
          <w:szCs w:val="22"/>
          <w:lang w:val="id-ID"/>
        </w:rPr>
        <w:t xml:space="preserve">rias UKS Di Dinas Kesehatan Kabupaten Klaten. Metode yang digunakan adalah metode </w:t>
      </w:r>
      <w:r>
        <w:rPr>
          <w:rFonts w:cs="Arial" w:ascii="Arial" w:hAnsi="Arial"/>
          <w:bCs/>
          <w:i w:val="false"/>
          <w:sz w:val="22"/>
          <w:szCs w:val="22"/>
          <w:lang w:val="id-ID"/>
        </w:rPr>
        <w:t xml:space="preserve">System Development Life Cycle (SDLC) dan </w:t>
      </w:r>
      <w:r>
        <w:rPr>
          <w:rFonts w:cs="Arial" w:ascii="Arial" w:hAnsi="Arial"/>
          <w:i w:val="false"/>
          <w:sz w:val="22"/>
          <w:szCs w:val="22"/>
          <w:lang w:val="id-ID"/>
        </w:rPr>
        <w:t xml:space="preserve">deskriptif kualitatif. Variabel penelitian adalah aspek  kualitas informasi yaitu </w:t>
      </w:r>
      <w:r>
        <w:rPr>
          <w:rStyle w:val="CharacterStyle1"/>
          <w:rFonts w:cs="Arial" w:ascii="Arial" w:hAnsi="Arial"/>
          <w:i w:val="false"/>
          <w:lang w:val="id-ID"/>
        </w:rPr>
        <w:t>Aksesibilitas</w:t>
      </w:r>
      <w:r>
        <w:rPr>
          <w:rFonts w:cs="Arial" w:ascii="Arial" w:hAnsi="Arial"/>
          <w:i w:val="false"/>
          <w:sz w:val="22"/>
          <w:szCs w:val="22"/>
          <w:lang w:val="id-ID"/>
        </w:rPr>
        <w:t xml:space="preserve"> </w:t>
      </w:r>
      <w:r>
        <w:rPr>
          <w:rStyle w:val="CharacterStyle1"/>
          <w:rFonts w:cs="Arial" w:ascii="Arial" w:hAnsi="Arial"/>
          <w:i w:val="false"/>
          <w:lang w:val="id-ID"/>
        </w:rPr>
        <w:t xml:space="preserve">Kelengkapan, </w:t>
      </w:r>
      <w:r>
        <w:rPr>
          <w:rFonts w:cs="Arial" w:ascii="Arial" w:hAnsi="Arial"/>
          <w:i w:val="false"/>
          <w:sz w:val="22"/>
          <w:szCs w:val="22"/>
          <w:lang w:val="id-ID"/>
        </w:rPr>
        <w:t xml:space="preserve">Kejelasan, </w:t>
      </w:r>
      <w:r>
        <w:rPr>
          <w:rStyle w:val="CharacterStyle3"/>
          <w:rFonts w:cs="Arial" w:ascii="Arial" w:hAnsi="Arial"/>
          <w:sz w:val="22"/>
          <w:szCs w:val="22"/>
          <w:lang w:val="id-ID"/>
        </w:rPr>
        <w:t xml:space="preserve">Akurat, Tepat waktu.  </w:t>
      </w:r>
    </w:p>
    <w:p>
      <w:pPr>
        <w:pStyle w:val="Style31"/>
        <w:spacing w:lineRule="auto" w:line="240" w:before="0" w:after="0"/>
        <w:ind w:left="0" w:right="0" w:firstLine="720"/>
        <w:rPr>
          <w:rFonts w:cs="Arial" w:ascii="Arial" w:hAnsi="Arial"/>
          <w:i w:val="false"/>
          <w:sz w:val="22"/>
          <w:szCs w:val="22"/>
          <w:lang w:val="id-ID"/>
        </w:rPr>
      </w:pPr>
      <w:r>
        <w:rPr>
          <w:rFonts w:cs="Arial" w:ascii="Arial" w:hAnsi="Arial"/>
          <w:i w:val="false"/>
          <w:sz w:val="22"/>
          <w:szCs w:val="22"/>
          <w:lang w:val="id-ID"/>
        </w:rPr>
        <w:t xml:space="preserve">Penelitian memberikan hasil bahwa sistem informasi ini dapat mengolah data pelayanan kesehatan menjadi laporan per siswa, sekolah puskesmas dan kabupaten. Pada laporan strata, dapat menentukan strata pada aspek pelayanan kesehatan, pendidikan dan pembinaan lingkungan bersih maupun  Strata Trias UKS secara keseluruhan per sekolah, puskesmas dan kabupaten. Pada uji statistik menunjukkan bahwa terdapat perbedaan yang positif dengan hasil  rata-rata  tertimbang  sebelum dikembangkan adalah sebesar 2.38 dan setelah pengembangan sistem 2.6 dengan selisih 0.22. selanjutnya uji tanda  berpengaruh positif karena semua variabel P </w:t>
      </w:r>
      <w:r>
        <w:rPr>
          <w:rFonts w:cs="Arial" w:ascii="Arial" w:hAnsi="Arial"/>
          <w:i w:val="false"/>
          <w:sz w:val="22"/>
          <w:szCs w:val="22"/>
        </w:rPr>
        <w:t xml:space="preserve">nilainya </w:t>
      </w:r>
      <w:r>
        <w:rPr>
          <w:rFonts w:cs="Arial" w:ascii="Arial" w:hAnsi="Arial"/>
          <w:i w:val="false"/>
          <w:sz w:val="22"/>
          <w:szCs w:val="22"/>
          <w:lang w:val="id-ID"/>
        </w:rPr>
        <w:t>&lt;  0,05.</w:t>
      </w:r>
    </w:p>
    <w:p>
      <w:pPr>
        <w:pStyle w:val="Style31"/>
        <w:spacing w:lineRule="auto" w:line="240" w:before="0" w:after="0"/>
        <w:ind w:left="0" w:right="0" w:firstLine="720"/>
        <w:rPr>
          <w:rFonts w:cs="Arial" w:ascii="Arial" w:hAnsi="Arial"/>
          <w:i w:val="false"/>
          <w:sz w:val="22"/>
          <w:szCs w:val="22"/>
        </w:rPr>
      </w:pPr>
      <w:r>
        <w:rPr>
          <w:rFonts w:cs="Arial" w:ascii="Arial" w:hAnsi="Arial"/>
          <w:i w:val="false"/>
          <w:sz w:val="22"/>
          <w:szCs w:val="22"/>
        </w:rPr>
      </w:r>
    </w:p>
    <w:p>
      <w:pPr>
        <w:pStyle w:val="Style31"/>
        <w:spacing w:lineRule="auto" w:line="240" w:before="0" w:after="0"/>
        <w:rPr>
          <w:rFonts w:cs="Arial"/>
          <w:bCs/>
          <w:i w:val="false"/>
        </w:rPr>
      </w:pPr>
      <w:r>
        <w:rPr>
          <w:rFonts w:cs="Arial"/>
          <w:bCs/>
          <w:i w:val="false"/>
        </w:rPr>
        <w:t xml:space="preserve">Kata kunci </w:t>
        <w:tab/>
        <w:t>: Sistem Informasi, Evaluasi, UKS</w:t>
      </w:r>
    </w:p>
    <w:p>
      <w:pPr>
        <w:pStyle w:val="Normal"/>
        <w:spacing w:lineRule="auto" w:line="480"/>
        <w:rPr>
          <w:rFonts w:cs="Arial"/>
        </w:rPr>
      </w:pPr>
      <w:r>
        <w:rPr>
          <w:rFonts w:cs="Arial"/>
        </w:rPr>
        <w:t xml:space="preserve">Kepustakaan </w:t>
        <w:tab/>
        <w:t>: 34 (1979-2014)</w:t>
      </w:r>
    </w:p>
    <w:p>
      <w:pPr>
        <w:pStyle w:val="Normal"/>
        <w:spacing w:lineRule="auto" w:line="480"/>
        <w:rPr>
          <w:rFonts w:cs="Arial"/>
          <w:b/>
          <w:lang w:val="id-ID"/>
        </w:rPr>
      </w:pPr>
      <w:r>
        <w:rPr>
          <w:rFonts w:cs="Arial"/>
          <w:b/>
          <w:lang w:val="id-ID"/>
        </w:rPr>
        <w:tab/>
      </w:r>
    </w:p>
    <w:p>
      <w:pPr>
        <w:pStyle w:val="Normal"/>
        <w:spacing w:lineRule="auto" w:line="480"/>
        <w:rPr>
          <w:rFonts w:cs="Arial"/>
          <w:b/>
          <w:lang w:val="id-ID"/>
        </w:rPr>
      </w:pPr>
      <w:r>
        <w:rPr>
          <w:rFonts w:cs="Arial"/>
          <w:b/>
          <w:lang w:val="id-ID"/>
        </w:rPr>
      </w:r>
    </w:p>
    <w:p>
      <w:pPr>
        <w:pStyle w:val="Normal"/>
        <w:spacing w:lineRule="auto" w:line="480"/>
        <w:rPr>
          <w:rFonts w:cs="Arial"/>
          <w:b/>
          <w:lang w:val="id-ID"/>
        </w:rPr>
      </w:pPr>
      <w:r>
        <w:rPr>
          <w:rFonts w:cs="Arial"/>
          <w:b/>
          <w:lang w:val="id-ID"/>
        </w:rPr>
      </w:r>
    </w:p>
    <w:p>
      <w:pPr>
        <w:pStyle w:val="Normal"/>
        <w:spacing w:lineRule="auto" w:line="480"/>
        <w:rPr>
          <w:rFonts w:cs="Arial"/>
          <w:b/>
          <w:lang w:val="id-ID"/>
        </w:rPr>
      </w:pPr>
      <w:r>
        <w:rPr>
          <w:rFonts w:cs="Arial"/>
          <w:b/>
          <w:lang w:val="id-ID"/>
        </w:rPr>
      </w:r>
    </w:p>
    <w:p>
      <w:pPr>
        <w:pStyle w:val="Normal"/>
        <w:jc w:val="right"/>
        <w:rPr>
          <w:rFonts w:cs="Arial"/>
          <w:b/>
          <w:bCs/>
          <w:lang w:val="en-AU"/>
        </w:rPr>
      </w:pPr>
      <w:r>
        <w:rPr>
          <w:rFonts w:cs="Arial"/>
          <w:b/>
          <w:bCs/>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Health Management Information System </w:t>
      </w:r>
    </w:p>
    <w:p>
      <w:pPr>
        <w:pStyle w:val="Normal"/>
        <w:ind w:left="0" w:right="0" w:hanging="1440"/>
        <w:jc w:val="right"/>
        <w:rPr>
          <w:rFonts w:cs="Arial"/>
          <w:b/>
          <w:bCs/>
          <w:lang w:val="en-AU"/>
        </w:rPr>
      </w:pPr>
      <w:r>
        <w:rPr>
          <w:rFonts w:cs="Arial"/>
          <w:b/>
          <w:bCs/>
          <w:lang w:val="en-AU"/>
        </w:rPr>
        <w:t>2016</w:t>
      </w:r>
    </w:p>
    <w:p>
      <w:pPr>
        <w:pStyle w:val="Normal"/>
        <w:ind w:left="0" w:right="0" w:hanging="1440"/>
        <w:jc w:val="right"/>
        <w:rPr>
          <w:rFonts w:eastAsia="Calibri" w:cs="Arial"/>
          <w:lang w:val="en-AU"/>
        </w:rPr>
      </w:pPr>
      <w:r>
        <w:rPr>
          <w:rFonts w:eastAsia="Calibri" w:cs="Arial"/>
          <w:lang w:val="en-AU"/>
        </w:rPr>
      </w:r>
    </w:p>
    <w:p>
      <w:pPr>
        <w:pStyle w:val="Normal"/>
        <w:jc w:val="center"/>
        <w:rPr>
          <w:rFonts w:cs="Arial"/>
          <w:b/>
          <w:bCs/>
          <w:lang w:val="en-AU"/>
        </w:rPr>
      </w:pPr>
      <w:r>
        <w:rPr>
          <w:rFonts w:cs="Arial"/>
          <w:b/>
          <w:bCs/>
          <w:lang w:val="en-AU"/>
        </w:rPr>
        <w:t>ABSTRACT</w:t>
      </w:r>
    </w:p>
    <w:p>
      <w:pPr>
        <w:pStyle w:val="Normal"/>
        <w:jc w:val="center"/>
        <w:rPr>
          <w:rFonts w:cs="Arial"/>
          <w:b/>
          <w:bCs/>
          <w:lang w:val="en-AU"/>
        </w:rPr>
      </w:pPr>
      <w:r>
        <w:rPr>
          <w:rFonts w:cs="Arial"/>
          <w:b/>
          <w:bCs/>
          <w:lang w:val="en-AU"/>
        </w:rPr>
      </w:r>
    </w:p>
    <w:p>
      <w:pPr>
        <w:pStyle w:val="ListParagraph"/>
        <w:ind w:left="0" w:right="0" w:hanging="0"/>
        <w:rPr>
          <w:rFonts w:cs="Arial"/>
          <w:b/>
          <w:bCs/>
        </w:rPr>
      </w:pPr>
      <w:r>
        <w:rPr>
          <w:rFonts w:cs="Arial"/>
          <w:b/>
          <w:bCs/>
        </w:rPr>
        <w:t>Nurokhmat Fadli Sudirman</w:t>
      </w:r>
    </w:p>
    <w:p>
      <w:pPr>
        <w:pStyle w:val="Normal"/>
        <w:jc w:val="both"/>
        <w:rPr>
          <w:rFonts w:cs="Arial"/>
          <w:b/>
          <w:bCs/>
          <w:lang w:val="en-AU"/>
        </w:rPr>
      </w:pPr>
      <w:r>
        <w:rPr>
          <w:rFonts w:cs="Arial"/>
          <w:b/>
          <w:bCs/>
          <w:lang w:val="en-AU"/>
        </w:rPr>
        <w:t xml:space="preserve">Information System to Support Trias UKS at Klaten District Health Office </w:t>
      </w:r>
    </w:p>
    <w:p>
      <w:pPr>
        <w:pStyle w:val="Normal"/>
        <w:jc w:val="both"/>
        <w:rPr>
          <w:rFonts w:cs="Arial"/>
          <w:b/>
          <w:bCs/>
          <w:lang w:val="en-AU"/>
        </w:rPr>
      </w:pPr>
      <w:r>
        <w:rPr>
          <w:rFonts w:cs="Arial"/>
          <w:b/>
          <w:bCs/>
          <w:lang w:val="en-AU"/>
        </w:rPr>
        <w:t>xvii + 193 pages + 43 tables + 7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The aim of School Health Efforts (UKS) is to improve a quality of education and learning achievement of students by improving clean and healthy behaviour and health degree of students by conducting Trias UKS namely health service, health education, and supervision of clean environment by a health centre as the implementation of selection and Klaten District Health Office (DHO) as evaluator of Trias UKS.</w:t>
      </w:r>
    </w:p>
    <w:p>
      <w:pPr>
        <w:pStyle w:val="Normal"/>
        <w:ind w:left="0" w:right="0" w:firstLine="567"/>
        <w:jc w:val="both"/>
        <w:rPr>
          <w:rFonts w:cs="Arial"/>
          <w:lang w:val="en-AU"/>
        </w:rPr>
      </w:pPr>
      <w:r>
        <w:rPr>
          <w:rFonts w:cs="Arial"/>
          <w:lang w:val="en-AU"/>
        </w:rPr>
        <w:t>Some barriers occurred in evaluating the UKS program were incomplete report and not in accordance with a technical guideline for selecting students of primary and secondary education that just reported each school and did not report the details of student, health centre, and district. In addition, there was no report for strata of service, education, and supervision of clean and healthy behaviour and strata of Trias UKS by which evaluation of the program were not done periodically by Klaten DHO.</w:t>
      </w:r>
    </w:p>
    <w:p>
      <w:pPr>
        <w:pStyle w:val="Normal"/>
        <w:ind w:left="0" w:right="0" w:firstLine="567"/>
        <w:jc w:val="both"/>
        <w:rPr>
          <w:rFonts w:cs="Arial"/>
          <w:lang w:val="en-AU"/>
        </w:rPr>
      </w:pPr>
      <w:r>
        <w:rPr>
          <w:rFonts w:cs="Arial"/>
          <w:lang w:val="en-AU"/>
        </w:rPr>
        <w:t>The aim of this study was to develop and implement information system to support evaluation of Trias UKS at Klaten DHO. This research used methods of System Development Life Cycle (SDLC) and a descriptive-qualitative study. Variables of this research consisted of aspects of information quality namely accessibility, completeness, clarity, accurateness, and timeliness.</w:t>
      </w:r>
    </w:p>
    <w:p>
      <w:pPr>
        <w:pStyle w:val="Normal"/>
        <w:ind w:left="0" w:right="0" w:firstLine="567"/>
        <w:jc w:val="both"/>
        <w:rPr>
          <w:rFonts w:cs="Arial"/>
          <w:lang w:val="en-AU"/>
        </w:rPr>
      </w:pPr>
      <w:r>
        <w:rPr>
          <w:rFonts w:cs="Arial"/>
          <w:lang w:val="en-AU"/>
        </w:rPr>
        <w:t xml:space="preserve">The results of this research showed that new information system could manage data of health service to be a report for each student, school, health centre, and district. A report could determine strata on the aspects of health service, education, supervision of clean and healthy behaviour. Strata of Trias UKS encompassed a report for each school, health centre, and district. Statistical analysis showed that there was any difference between balanced mean before developing (2.38) and after developing (2.6) the system with the difference equal to 0.22 (sign test: p&lt;0.05).         </w:t>
      </w:r>
    </w:p>
    <w:p>
      <w:pPr>
        <w:pStyle w:val="Normal"/>
        <w:ind w:left="0" w:right="0" w:firstLine="567"/>
        <w:jc w:val="both"/>
        <w:rPr>
          <w:rFonts w:cs="Arial"/>
          <w:lang w:val="en-AU"/>
        </w:rPr>
      </w:pPr>
      <w:r>
        <w:rPr>
          <w:rFonts w:cs="Arial"/>
          <w:lang w:val="en-AU"/>
        </w:rPr>
        <w:t xml:space="preserve">  </w:t>
      </w:r>
    </w:p>
    <w:p>
      <w:pPr>
        <w:pStyle w:val="Normal"/>
        <w:ind w:left="0" w:right="0" w:firstLine="567"/>
        <w:jc w:val="both"/>
        <w:rPr/>
      </w:pPr>
      <w:r>
        <w:rPr/>
      </w:r>
    </w:p>
    <w:p>
      <w:pPr>
        <w:pStyle w:val="Normal"/>
        <w:ind w:left="1361" w:right="0" w:hanging="1361"/>
        <w:jc w:val="both"/>
        <w:rPr>
          <w:rFonts w:cs="Arial"/>
          <w:lang w:val="en-AU"/>
        </w:rPr>
      </w:pPr>
      <w:r>
        <w:rPr>
          <w:rFonts w:cs="Arial"/>
          <w:lang w:val="en-AU"/>
        </w:rPr>
        <w:t>Key</w:t>
      </w:r>
      <w:r>
        <w:rPr>
          <w:rFonts w:cs="Arial"/>
          <w:lang w:val="en-AU"/>
        </w:rPr>
        <w:t>w</w:t>
      </w:r>
      <w:r>
        <w:rPr>
          <w:rFonts w:cs="Arial"/>
          <w:lang w:val="en-AU"/>
        </w:rPr>
        <w:t>ords    : Information System, Evaluation, Uks</w:t>
      </w:r>
    </w:p>
    <w:p>
      <w:pPr>
        <w:pStyle w:val="Normal"/>
        <w:spacing w:lineRule="auto" w:line="480"/>
        <w:rPr>
          <w:rFonts w:cs="Arial"/>
          <w:b/>
          <w:sz w:val="28"/>
          <w:szCs w:val="28"/>
        </w:rPr>
      </w:pPr>
      <w:r>
        <w:rPr>
          <w:rFonts w:cs="Arial"/>
          <w:lang w:val="en-AU"/>
        </w:rPr>
        <w:t>Bibliography: 34 (1979-2014)</w:t>
      </w:r>
      <w:bookmarkStart w:id="0" w:name="_GoBack"/>
      <w:bookmarkEnd w:id="0"/>
      <w:r>
        <w:rPr>
          <w:rFonts w:cs="Arial"/>
          <w:b/>
          <w:sz w:val="28"/>
          <w:szCs w:val="28"/>
        </w:rPr>
        <w:t xml:space="preserve"> </w:t>
      </w:r>
    </w:p>
    <w:p>
      <w:pPr>
        <w:pStyle w:val="Normal"/>
        <w:rPr/>
      </w:pPr>
      <w:r>
        <w:rPr/>
      </w:r>
    </w:p>
    <w:sectPr>
      <w:headerReference w:type="default" r:id="rId2"/>
      <w:footerReference w:type="default" r:id="rId3"/>
      <w:type w:val="nextPage"/>
      <w:pgSz w:w="11906" w:h="16838"/>
      <w:pgMar w:left="2268" w:right="1701"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Arial Narro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CharacterStyle1" w:customStyle="1">
    <w:name w:val="Character Style 1"/>
    <w:uiPriority w:val="99"/>
    <w:rsid w:val="00b730d1"/>
    <w:rPr>
      <w:rFonts w:ascii="Tahoma" w:hAnsi="Tahoma" w:cs="Tahoma"/>
      <w:sz w:val="22"/>
      <w:szCs w:val="22"/>
    </w:rPr>
  </w:style>
  <w:style w:type="character" w:styleId="CharacterStyle3" w:customStyle="1">
    <w:name w:val="Character Style 3"/>
    <w:uiPriority w:val="99"/>
    <w:rsid w:val="00b730d1"/>
    <w:rPr>
      <w:rFonts w:ascii="Arial Narrow" w:hAnsi="Arial Narrow" w:cs="Arial Narrow"/>
      <w:i/>
      <w:iCs/>
      <w:sz w:val="24"/>
      <w:szCs w:val="24"/>
    </w:rPr>
  </w:style>
  <w:style w:type="character" w:styleId="ListParagraphChar" w:customStyle="1">
    <w:name w:val="List Paragraph Char"/>
    <w:uiPriority w:val="34"/>
    <w:link w:val="ListParagraph"/>
    <w:locked/>
    <w:rsid w:val="00850b07"/>
    <w:rPr>
      <w:rFonts w:ascii="Arial" w:hAnsi="Arial" w:cs="Times New Roman"/>
    </w:rPr>
  </w:style>
  <w:style w:type="character" w:styleId="Hps" w:customStyle="1">
    <w:name w:val="hps"/>
    <w:rsid w:val="00850b07"/>
    <w:rPr/>
  </w:style>
  <w:style w:type="character" w:styleId="ListLabel1">
    <w:name w:val="ListLabel 1"/>
    <w:rPr>
      <w:rFonts w:cs="Times New Roman"/>
    </w:rPr>
  </w:style>
  <w:style w:type="character" w:styleId="ListLabel2">
    <w:name w:val="ListLabel 2"/>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Style31" w:customStyle="1">
    <w:name w:val="Style 3"/>
    <w:uiPriority w:val="99"/>
    <w:rsid w:val="00b730d1"/>
    <w:pPr>
      <w:widowControl w:val="false"/>
      <w:suppressAutoHyphens w:val="true"/>
      <w:bidi w:val="0"/>
      <w:spacing w:before="216" w:after="0" w:lineRule="auto" w:line="276"/>
      <w:jc w:val="both"/>
    </w:pPr>
    <w:rPr>
      <w:rFonts w:ascii="Arial Narrow" w:hAnsi="Arial Narrow" w:cs="Arial Narrow" w:eastAsia="Times New Roman"/>
      <w:i/>
      <w:iCs/>
      <w:color w:val="auto"/>
      <w:sz w:val="24"/>
      <w:szCs w:val="24"/>
      <w:lang w:val="en-US"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cf59d8"/>
    <w:pPr>
      <w:spacing w:line="240" w:lineRule="auto"/>
    </w:pPr>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FF67-69DC-4089-BB89-0508D5C4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2016-03-08T19:24:00Z</dcterms:created>
  <dc:creator>user</dc:creator>
  <dc:language>en-US</dc:language>
  <cp:lastModifiedBy>Suratman</cp:lastModifiedBy>
  <cp:lastPrinted>2016-03-08T04:33:00Z</cp:lastPrinted>
  <dcterms:modified xsi:type="dcterms:W3CDTF">2016-04-02T23:58:00Z</dcterms:modified>
  <cp:revision>28</cp:revision>
</cp:coreProperties>
</file>