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115" w:rsidRDefault="001A347A" w:rsidP="004A406A">
      <w:pPr>
        <w:jc w:val="center"/>
        <w:rPr>
          <w:rFonts w:ascii="Palatino Linotype" w:hAnsi="Palatino Linotype"/>
          <w:b/>
        </w:rPr>
      </w:pPr>
      <w:bookmarkStart w:id="0" w:name="Title"/>
      <w:r w:rsidRPr="001A347A">
        <w:rPr>
          <w:rFonts w:ascii="Palatino Linotype" w:hAnsi="Palatino Linotype"/>
          <w:b/>
        </w:rPr>
        <w:t>A</w:t>
      </w:r>
      <w:r w:rsidR="003B3F5E">
        <w:rPr>
          <w:rFonts w:ascii="Palatino Linotype" w:hAnsi="Palatino Linotype"/>
          <w:b/>
        </w:rPr>
        <w:t xml:space="preserve"> CLOSER LOOK ON THE VERB </w:t>
      </w:r>
      <w:r w:rsidR="003B3F5E" w:rsidRPr="003B3F5E">
        <w:rPr>
          <w:rFonts w:ascii="Palatino Linotype" w:hAnsi="Palatino Linotype"/>
          <w:b/>
          <w:i/>
        </w:rPr>
        <w:t>MOKTA</w:t>
      </w:r>
      <w:r w:rsidRPr="001A347A">
        <w:rPr>
          <w:rFonts w:ascii="Palatino Linotype" w:hAnsi="Palatino Linotype"/>
          <w:b/>
        </w:rPr>
        <w:t xml:space="preserve"> ‘TO EAT’ IN </w:t>
      </w:r>
      <w:proofErr w:type="gramStart"/>
      <w:r w:rsidRPr="001A347A">
        <w:rPr>
          <w:rFonts w:ascii="Palatino Linotype" w:hAnsi="Palatino Linotype"/>
          <w:b/>
        </w:rPr>
        <w:t xml:space="preserve">KOREAN </w:t>
      </w:r>
      <w:r w:rsidR="00292115" w:rsidRPr="001A347A">
        <w:rPr>
          <w:rFonts w:ascii="Palatino Linotype" w:hAnsi="Palatino Linotype"/>
          <w:b/>
        </w:rPr>
        <w:t>:</w:t>
      </w:r>
      <w:proofErr w:type="gramEnd"/>
      <w:r w:rsidR="00292115" w:rsidRPr="001A347A">
        <w:rPr>
          <w:rFonts w:ascii="Palatino Linotype" w:hAnsi="Palatino Linotype"/>
          <w:b/>
        </w:rPr>
        <w:t xml:space="preserve"> </w:t>
      </w:r>
    </w:p>
    <w:p w:rsidR="00FF1786" w:rsidRPr="001A347A" w:rsidRDefault="001A347A" w:rsidP="001A347A">
      <w:pPr>
        <w:jc w:val="center"/>
        <w:rPr>
          <w:rFonts w:ascii="Palatino Linotype" w:hAnsi="Palatino Linotype"/>
          <w:b/>
        </w:rPr>
      </w:pPr>
      <w:r w:rsidRPr="001A347A">
        <w:rPr>
          <w:rFonts w:ascii="Palatino Linotype" w:hAnsi="Palatino Linotype"/>
          <w:b/>
        </w:rPr>
        <w:t>IMPLICATIONS FOR KOREAN LANGUAGE LEARNERS FROM INDONESIA</w:t>
      </w:r>
      <w:bookmarkEnd w:id="0"/>
    </w:p>
    <w:p w:rsidR="00D40859" w:rsidRPr="00C1464A" w:rsidRDefault="00D40859" w:rsidP="00A50078">
      <w:pPr>
        <w:jc w:val="center"/>
        <w:rPr>
          <w:rFonts w:ascii="Palatino Linotype" w:hAnsi="Palatino Linotype"/>
        </w:rPr>
      </w:pPr>
    </w:p>
    <w:p w:rsidR="00A50078" w:rsidRPr="00C1464A" w:rsidRDefault="00A50078" w:rsidP="00A50078">
      <w:pPr>
        <w:jc w:val="center"/>
        <w:rPr>
          <w:rFonts w:ascii="Palatino Linotype" w:hAnsi="Palatino Linotype"/>
        </w:rPr>
      </w:pPr>
      <w:r w:rsidRPr="00C1464A">
        <w:rPr>
          <w:rFonts w:ascii="Palatino Linotype" w:hAnsi="Palatino Linotype"/>
        </w:rPr>
        <w:t>Prihantoro</w:t>
      </w:r>
    </w:p>
    <w:p w:rsidR="00A50078" w:rsidRPr="00C1464A" w:rsidRDefault="00A50078" w:rsidP="00A50078">
      <w:pPr>
        <w:jc w:val="center"/>
        <w:rPr>
          <w:rFonts w:ascii="Palatino Linotype" w:hAnsi="Palatino Linotype"/>
        </w:rPr>
      </w:pPr>
      <w:r w:rsidRPr="00C1464A">
        <w:rPr>
          <w:rFonts w:ascii="Palatino Linotype" w:hAnsi="Palatino Linotype"/>
        </w:rPr>
        <w:t>Universitas Diponegoro</w:t>
      </w:r>
    </w:p>
    <w:p w:rsidR="00A50078" w:rsidRPr="00C1464A" w:rsidRDefault="006A353A" w:rsidP="00A50078">
      <w:pPr>
        <w:jc w:val="center"/>
        <w:rPr>
          <w:rFonts w:ascii="Palatino Linotype" w:hAnsi="Palatino Linotype"/>
        </w:rPr>
      </w:pPr>
      <w:hyperlink r:id="rId6" w:history="1">
        <w:r w:rsidR="00625390" w:rsidRPr="00C1464A">
          <w:rPr>
            <w:rStyle w:val="Hyperlink"/>
            <w:rFonts w:ascii="Palatino Linotype" w:hAnsi="Palatino Linotype"/>
          </w:rPr>
          <w:t>prihantoro2001@yahoo.com</w:t>
        </w:r>
      </w:hyperlink>
    </w:p>
    <w:p w:rsidR="00A50078" w:rsidRPr="00C1464A" w:rsidRDefault="00A50078" w:rsidP="00A50078">
      <w:pPr>
        <w:jc w:val="center"/>
        <w:rPr>
          <w:rFonts w:ascii="Palatino Linotype" w:hAnsi="Palatino Linotype"/>
        </w:rPr>
      </w:pPr>
    </w:p>
    <w:p w:rsidR="00A50078" w:rsidRPr="00C1464A" w:rsidRDefault="005C75BE" w:rsidP="00A50078">
      <w:pPr>
        <w:jc w:val="center"/>
        <w:rPr>
          <w:rFonts w:ascii="Palatino Linotype" w:hAnsi="Palatino Linotype"/>
          <w:b/>
        </w:rPr>
      </w:pPr>
      <w:bookmarkStart w:id="1" w:name="Abstract"/>
      <w:r>
        <w:rPr>
          <w:rFonts w:ascii="Palatino Linotype" w:hAnsi="Palatino Linotype"/>
          <w:b/>
        </w:rPr>
        <w:t>A</w:t>
      </w:r>
      <w:r w:rsidR="00A50078" w:rsidRPr="00C1464A">
        <w:rPr>
          <w:rFonts w:ascii="Palatino Linotype" w:hAnsi="Palatino Linotype"/>
          <w:b/>
        </w:rPr>
        <w:t>bstract</w:t>
      </w:r>
    </w:p>
    <w:bookmarkEnd w:id="1"/>
    <w:p w:rsidR="00A50078" w:rsidRPr="00C1464A" w:rsidRDefault="00A50078">
      <w:pPr>
        <w:rPr>
          <w:rFonts w:ascii="Palatino Linotype" w:hAnsi="Palatino Linotype"/>
        </w:rPr>
      </w:pPr>
    </w:p>
    <w:p w:rsidR="00625390" w:rsidRDefault="00625390" w:rsidP="003624B7">
      <w:pPr>
        <w:jc w:val="both"/>
        <w:rPr>
          <w:rFonts w:ascii="Palatino Linotype" w:hAnsi="Palatino Linotype"/>
        </w:rPr>
      </w:pPr>
      <w:r w:rsidRPr="00C1464A">
        <w:rPr>
          <w:rFonts w:ascii="Palatino Linotype" w:hAnsi="Palatino Linotype"/>
        </w:rPr>
        <w:t xml:space="preserve">Learning Korean has recently gained popularity in Indonesia. One of the most frequently </w:t>
      </w:r>
      <w:proofErr w:type="gramStart"/>
      <w:r w:rsidRPr="00C1464A">
        <w:rPr>
          <w:rFonts w:ascii="Palatino Linotype" w:hAnsi="Palatino Linotype"/>
        </w:rPr>
        <w:t>used</w:t>
      </w:r>
      <w:proofErr w:type="gramEnd"/>
      <w:r w:rsidRPr="00C1464A">
        <w:rPr>
          <w:rFonts w:ascii="Palatino Linotype" w:hAnsi="Palatino Linotype"/>
        </w:rPr>
        <w:t xml:space="preserve"> words is</w:t>
      </w:r>
      <w:r w:rsidR="003B3F5E">
        <w:rPr>
          <w:rFonts w:ascii="Palatino Linotype" w:hAnsi="Palatino Linotype"/>
        </w:rPr>
        <w:t xml:space="preserve"> </w:t>
      </w:r>
      <w:proofErr w:type="spellStart"/>
      <w:r w:rsidR="003B3F5E">
        <w:rPr>
          <w:rFonts w:ascii="Palatino Linotype" w:hAnsi="Palatino Linotype"/>
          <w:i/>
        </w:rPr>
        <w:t>mokta</w:t>
      </w:r>
      <w:proofErr w:type="spellEnd"/>
      <w:r w:rsidRPr="00C1464A">
        <w:rPr>
          <w:rFonts w:ascii="Palatino Linotype" w:hAnsi="Palatino Linotype"/>
        </w:rPr>
        <w:t xml:space="preserve"> ‘to eat’. This paper looks into the semantic </w:t>
      </w:r>
      <w:r w:rsidR="000E01E8" w:rsidRPr="00C1464A">
        <w:rPr>
          <w:rFonts w:ascii="Palatino Linotype" w:hAnsi="Palatino Linotype"/>
        </w:rPr>
        <w:t xml:space="preserve">configuration </w:t>
      </w:r>
      <w:r w:rsidRPr="00C1464A">
        <w:rPr>
          <w:rFonts w:ascii="Palatino Linotype" w:hAnsi="Palatino Linotype"/>
        </w:rPr>
        <w:t xml:space="preserve">of </w:t>
      </w:r>
      <w:proofErr w:type="spellStart"/>
      <w:r w:rsidR="003B3F5E" w:rsidRPr="003B3F5E">
        <w:rPr>
          <w:rFonts w:ascii="Palatino Linotype" w:hAnsi="Palatino Linotype"/>
          <w:i/>
        </w:rPr>
        <w:t>mokta</w:t>
      </w:r>
      <w:proofErr w:type="spellEnd"/>
      <w:r w:rsidRPr="00C1464A">
        <w:rPr>
          <w:rFonts w:ascii="Palatino Linotype" w:hAnsi="Palatino Linotype"/>
        </w:rPr>
        <w:t xml:space="preserve"> as its configuration slightly differs than that of Indonesian. I </w:t>
      </w:r>
      <w:r w:rsidR="000518B3" w:rsidRPr="00C1464A">
        <w:rPr>
          <w:rFonts w:ascii="Palatino Linotype" w:hAnsi="Palatino Linotype"/>
        </w:rPr>
        <w:t xml:space="preserve">obtained the data from online </w:t>
      </w:r>
      <w:r w:rsidR="000E01E8" w:rsidRPr="00C1464A">
        <w:rPr>
          <w:rFonts w:ascii="Palatino Linotype" w:hAnsi="Palatino Linotype"/>
        </w:rPr>
        <w:t xml:space="preserve">Korean </w:t>
      </w:r>
      <w:r w:rsidR="000518B3" w:rsidRPr="00C1464A">
        <w:rPr>
          <w:rFonts w:ascii="Palatino Linotype" w:hAnsi="Palatino Linotype"/>
        </w:rPr>
        <w:t xml:space="preserve">language resources supplied by both private and government institutions. The observation of the data has indicated that the verb can be used to indicate denotative and metaphorical meanings. As for the denotative meaning, the verb </w:t>
      </w:r>
      <w:proofErr w:type="spellStart"/>
      <w:r w:rsidR="003B3F5E" w:rsidRPr="003B3F5E">
        <w:rPr>
          <w:rFonts w:ascii="Palatino Linotype" w:hAnsi="Palatino Linotype"/>
          <w:i/>
        </w:rPr>
        <w:t>mokta</w:t>
      </w:r>
      <w:proofErr w:type="spellEnd"/>
      <w:r w:rsidR="000518B3" w:rsidRPr="00C1464A">
        <w:rPr>
          <w:rFonts w:ascii="Palatino Linotype" w:hAnsi="Palatino Linotype"/>
        </w:rPr>
        <w:t xml:space="preserve"> seems to be more fluid than that of Indonesian equivalent as it can take collocates within </w:t>
      </w:r>
      <w:r w:rsidR="00A4277E" w:rsidRPr="00C1464A">
        <w:rPr>
          <w:rFonts w:ascii="Palatino Linotype" w:hAnsi="Palatino Linotype"/>
        </w:rPr>
        <w:t xml:space="preserve">the semantic class </w:t>
      </w:r>
      <w:proofErr w:type="gramStart"/>
      <w:r w:rsidR="00A4277E" w:rsidRPr="00C1464A">
        <w:rPr>
          <w:rFonts w:ascii="Palatino Linotype" w:hAnsi="Palatino Linotype"/>
        </w:rPr>
        <w:t xml:space="preserve">of </w:t>
      </w:r>
      <w:r w:rsidR="000518B3" w:rsidRPr="00C1464A">
        <w:rPr>
          <w:rFonts w:ascii="Palatino Linotype" w:hAnsi="Palatino Linotype"/>
        </w:rPr>
        <w:t xml:space="preserve"> [</w:t>
      </w:r>
      <w:proofErr w:type="gramEnd"/>
      <w:r w:rsidR="000518B3" w:rsidRPr="00C1464A">
        <w:rPr>
          <w:rFonts w:ascii="Palatino Linotype" w:hAnsi="Palatino Linotype"/>
        </w:rPr>
        <w:t xml:space="preserve">+LIQUID] to some extent. </w:t>
      </w:r>
      <w:r w:rsidR="003624B7" w:rsidRPr="00C1464A">
        <w:rPr>
          <w:rFonts w:ascii="Palatino Linotype" w:hAnsi="Palatino Linotype"/>
        </w:rPr>
        <w:t>This makes the acquisition is relatively more difficult than metaphorical meanings. Learners seemed to store the metaphorical meaning in different slot as lexicogrammar chunks. When accessing denotative meaning, the use of L1 semantic configuration</w:t>
      </w:r>
      <w:r w:rsidR="000E01E8" w:rsidRPr="00C1464A">
        <w:rPr>
          <w:rFonts w:ascii="Palatino Linotype" w:hAnsi="Palatino Linotype"/>
        </w:rPr>
        <w:t xml:space="preserve"> of &lt;</w:t>
      </w:r>
      <w:proofErr w:type="spellStart"/>
      <w:r w:rsidR="000E01E8" w:rsidRPr="00C1464A">
        <w:rPr>
          <w:rFonts w:ascii="Palatino Linotype" w:hAnsi="Palatino Linotype"/>
        </w:rPr>
        <w:t>makan</w:t>
      </w:r>
      <w:proofErr w:type="spellEnd"/>
      <w:r w:rsidR="000E01E8" w:rsidRPr="00C1464A">
        <w:rPr>
          <w:rFonts w:ascii="Palatino Linotype" w:hAnsi="Palatino Linotype"/>
        </w:rPr>
        <w:t>&gt;</w:t>
      </w:r>
      <w:r w:rsidR="003624B7" w:rsidRPr="00C1464A">
        <w:rPr>
          <w:rFonts w:ascii="Palatino Linotype" w:hAnsi="Palatino Linotype"/>
        </w:rPr>
        <w:t xml:space="preserve"> (Indonesian in this case) seems to be frequent as they considered it as a regular process that is similar to L1. I suggest that it is tolerated to some extent, but when they are going to advanced level, the configuration must be understood very well to achieve native-like acquisition. </w:t>
      </w:r>
    </w:p>
    <w:p w:rsidR="005B0DD7" w:rsidRDefault="005B0DD7" w:rsidP="003624B7">
      <w:pPr>
        <w:jc w:val="both"/>
        <w:rPr>
          <w:rFonts w:ascii="Palatino Linotype" w:hAnsi="Palatino Linotype"/>
        </w:rPr>
      </w:pPr>
    </w:p>
    <w:p w:rsidR="005B0DD7" w:rsidRPr="005B0DD7" w:rsidRDefault="005B0DD7" w:rsidP="003624B7">
      <w:pPr>
        <w:jc w:val="both"/>
        <w:rPr>
          <w:rFonts w:ascii="Palatino Linotype" w:hAnsi="Palatino Linotype"/>
        </w:rPr>
      </w:pPr>
      <w:r>
        <w:rPr>
          <w:rFonts w:ascii="Palatino Linotype" w:hAnsi="Palatino Linotype"/>
        </w:rPr>
        <w:t xml:space="preserve">Keywords: Korean Language, </w:t>
      </w:r>
      <w:proofErr w:type="spellStart"/>
      <w:r>
        <w:rPr>
          <w:rFonts w:ascii="Palatino Linotype" w:hAnsi="Palatino Linotype"/>
          <w:i/>
        </w:rPr>
        <w:t>mokta</w:t>
      </w:r>
      <w:proofErr w:type="spellEnd"/>
      <w:r>
        <w:rPr>
          <w:rFonts w:ascii="Palatino Linotype" w:hAnsi="Palatino Linotype"/>
          <w:i/>
        </w:rPr>
        <w:t xml:space="preserve">, </w:t>
      </w:r>
      <w:proofErr w:type="spellStart"/>
      <w:r>
        <w:rPr>
          <w:rFonts w:ascii="Palatino Linotype" w:hAnsi="Palatino Linotype"/>
          <w:i/>
        </w:rPr>
        <w:t>makan</w:t>
      </w:r>
      <w:proofErr w:type="spellEnd"/>
      <w:r>
        <w:rPr>
          <w:rFonts w:ascii="Palatino Linotype" w:hAnsi="Palatino Linotype"/>
          <w:i/>
        </w:rPr>
        <w:t xml:space="preserve">, </w:t>
      </w:r>
      <w:r>
        <w:rPr>
          <w:rFonts w:ascii="Palatino Linotype" w:hAnsi="Palatino Linotype"/>
        </w:rPr>
        <w:t>selectional restrictions</w:t>
      </w:r>
    </w:p>
    <w:p w:rsidR="00625390" w:rsidRPr="00C1464A" w:rsidRDefault="00625390">
      <w:pPr>
        <w:rPr>
          <w:rFonts w:ascii="Palatino Linotype" w:hAnsi="Palatino Linotype"/>
        </w:rPr>
      </w:pPr>
    </w:p>
    <w:p w:rsidR="00625390" w:rsidRPr="00C1464A" w:rsidRDefault="00625390">
      <w:pPr>
        <w:rPr>
          <w:rFonts w:ascii="Palatino Linotype" w:hAnsi="Palatino Linotype"/>
        </w:rPr>
      </w:pPr>
    </w:p>
    <w:p w:rsidR="00D40859" w:rsidRPr="00C1464A" w:rsidRDefault="00CE0D01" w:rsidP="00A50078">
      <w:pPr>
        <w:pStyle w:val="ListParagraph"/>
        <w:numPr>
          <w:ilvl w:val="0"/>
          <w:numId w:val="1"/>
        </w:numPr>
        <w:ind w:left="284" w:hanging="284"/>
        <w:rPr>
          <w:rFonts w:ascii="Palatino Linotype" w:hAnsi="Palatino Linotype"/>
          <w:b/>
        </w:rPr>
      </w:pPr>
      <w:bookmarkStart w:id="2" w:name="Introduction"/>
      <w:r w:rsidRPr="00C1464A">
        <w:rPr>
          <w:rFonts w:ascii="Palatino Linotype" w:hAnsi="Palatino Linotype"/>
          <w:b/>
        </w:rPr>
        <w:t>INTRODUCTION</w:t>
      </w:r>
    </w:p>
    <w:bookmarkEnd w:id="2"/>
    <w:p w:rsidR="00AA35AD" w:rsidRPr="00C1464A" w:rsidRDefault="00AA35AD" w:rsidP="00AA35AD">
      <w:pPr>
        <w:rPr>
          <w:rFonts w:ascii="Palatino Linotype" w:hAnsi="Palatino Linotype"/>
        </w:rPr>
      </w:pPr>
    </w:p>
    <w:p w:rsidR="00AA35AD" w:rsidRPr="00C1464A" w:rsidRDefault="00AA35AD" w:rsidP="0066627F">
      <w:pPr>
        <w:ind w:firstLine="720"/>
        <w:jc w:val="both"/>
        <w:rPr>
          <w:rFonts w:ascii="Palatino Linotype" w:hAnsi="Palatino Linotype"/>
        </w:rPr>
      </w:pPr>
      <w:proofErr w:type="gramStart"/>
      <w:r w:rsidRPr="00C1464A">
        <w:rPr>
          <w:rFonts w:ascii="Palatino Linotype" w:hAnsi="Palatino Linotype"/>
        </w:rPr>
        <w:t xml:space="preserve">Using first language knowledge when learning foreign language is a common process that every foreign language speakers </w:t>
      </w:r>
      <w:r w:rsidR="004A406A">
        <w:rPr>
          <w:rFonts w:ascii="Palatino Linotype" w:hAnsi="Palatino Linotype"/>
        </w:rPr>
        <w:t xml:space="preserve">tend to have </w:t>
      </w:r>
      <w:r w:rsidRPr="00C1464A">
        <w:rPr>
          <w:rFonts w:ascii="Palatino Linotype" w:hAnsi="Palatino Linotype"/>
        </w:rPr>
        <w:t>undergone</w:t>
      </w:r>
      <w:r w:rsidR="007C35FF" w:rsidRPr="00C1464A">
        <w:rPr>
          <w:rFonts w:ascii="Palatino Linotype" w:hAnsi="Palatino Linotype"/>
        </w:rPr>
        <w:t xml:space="preserve"> as attested by</w:t>
      </w:r>
      <w:r w:rsidR="0066627F" w:rsidRPr="00C1464A">
        <w:rPr>
          <w:rFonts w:ascii="Palatino Linotype" w:hAnsi="Palatino Linotype"/>
        </w:rPr>
        <w:t xml:space="preserve"> </w:t>
      </w:r>
      <w:r w:rsidR="007C35FF" w:rsidRPr="00C1464A">
        <w:rPr>
          <w:rFonts w:ascii="Palatino Linotype" w:hAnsi="Palatino Linotype"/>
          <w:noProof/>
        </w:rPr>
        <w:t>Arabski (2006) and Barrow (2011)</w:t>
      </w:r>
      <w:r w:rsidR="0066627F" w:rsidRPr="00C1464A">
        <w:rPr>
          <w:rFonts w:ascii="Palatino Linotype" w:hAnsi="Palatino Linotype"/>
        </w:rPr>
        <w:t>.</w:t>
      </w:r>
      <w:proofErr w:type="gramEnd"/>
      <w:r w:rsidR="0066627F" w:rsidRPr="00C1464A">
        <w:rPr>
          <w:rFonts w:ascii="Palatino Linotype" w:hAnsi="Palatino Linotype"/>
        </w:rPr>
        <w:t xml:space="preserve"> As learners gain more knowledge and experience, they will soon be able to shift the language production to be more native like.</w:t>
      </w:r>
    </w:p>
    <w:p w:rsidR="003831EB" w:rsidRPr="00C1464A" w:rsidRDefault="003831EB" w:rsidP="0066627F">
      <w:pPr>
        <w:ind w:firstLine="720"/>
        <w:jc w:val="both"/>
        <w:rPr>
          <w:rFonts w:ascii="Palatino Linotype" w:hAnsi="Palatino Linotype"/>
        </w:rPr>
      </w:pPr>
    </w:p>
    <w:p w:rsidR="00AA35AD" w:rsidRPr="00C1464A" w:rsidRDefault="0066627F" w:rsidP="0066627F">
      <w:pPr>
        <w:jc w:val="both"/>
        <w:rPr>
          <w:rFonts w:ascii="Palatino Linotype" w:hAnsi="Palatino Linotype"/>
        </w:rPr>
      </w:pPr>
      <w:r w:rsidRPr="00C1464A">
        <w:rPr>
          <w:rFonts w:ascii="Palatino Linotype" w:hAnsi="Palatino Linotype"/>
        </w:rPr>
        <w:tab/>
        <w:t>In Indonesia, there are several foreign languages; among them</w:t>
      </w:r>
      <w:r w:rsidR="00283ED8" w:rsidRPr="00C1464A">
        <w:rPr>
          <w:rFonts w:ascii="Palatino Linotype" w:hAnsi="Palatino Linotype"/>
        </w:rPr>
        <w:t>, Korean is gaining popularity</w:t>
      </w:r>
      <w:sdt>
        <w:sdtPr>
          <w:rPr>
            <w:rFonts w:ascii="Palatino Linotype" w:hAnsi="Palatino Linotype"/>
          </w:rPr>
          <w:id w:val="434870"/>
          <w:citation/>
        </w:sdtPr>
        <w:sdtContent>
          <w:r w:rsidR="006A353A" w:rsidRPr="00C1464A">
            <w:rPr>
              <w:rFonts w:ascii="Palatino Linotype" w:hAnsi="Palatino Linotype"/>
            </w:rPr>
            <w:fldChar w:fldCharType="begin"/>
          </w:r>
          <w:r w:rsidR="00283ED8" w:rsidRPr="00C1464A">
            <w:rPr>
              <w:rFonts w:ascii="Palatino Linotype" w:hAnsi="Palatino Linotype"/>
            </w:rPr>
            <w:instrText xml:space="preserve"> CITATION Lat11 \l 1033 </w:instrText>
          </w:r>
          <w:r w:rsidR="006A353A" w:rsidRPr="00C1464A">
            <w:rPr>
              <w:rFonts w:ascii="Palatino Linotype" w:hAnsi="Palatino Linotype"/>
            </w:rPr>
            <w:fldChar w:fldCharType="separate"/>
          </w:r>
          <w:r w:rsidR="00283ED8" w:rsidRPr="00C1464A">
            <w:rPr>
              <w:rFonts w:ascii="Palatino Linotype" w:hAnsi="Palatino Linotype"/>
              <w:noProof/>
            </w:rPr>
            <w:t xml:space="preserve"> (Latifah, 2011)</w:t>
          </w:r>
          <w:r w:rsidR="006A353A" w:rsidRPr="00C1464A">
            <w:rPr>
              <w:rFonts w:ascii="Palatino Linotype" w:hAnsi="Palatino Linotype"/>
            </w:rPr>
            <w:fldChar w:fldCharType="end"/>
          </w:r>
        </w:sdtContent>
      </w:sdt>
      <w:r w:rsidRPr="00C1464A">
        <w:rPr>
          <w:rFonts w:ascii="Palatino Linotype" w:hAnsi="Palatino Linotype"/>
        </w:rPr>
        <w:t xml:space="preserve">. In this paper, I discuss the semantic configuration of </w:t>
      </w:r>
      <w:proofErr w:type="spellStart"/>
      <w:r w:rsidRPr="00C1464A">
        <w:rPr>
          <w:rFonts w:ascii="Palatino Linotype" w:hAnsi="Palatino Linotype"/>
          <w:i/>
        </w:rPr>
        <w:t>mokta</w:t>
      </w:r>
      <w:proofErr w:type="spellEnd"/>
      <w:r w:rsidRPr="00C1464A">
        <w:rPr>
          <w:rFonts w:ascii="Palatino Linotype" w:hAnsi="Palatino Linotype"/>
          <w:i/>
        </w:rPr>
        <w:t xml:space="preserve"> </w:t>
      </w:r>
      <w:r w:rsidRPr="00C1464A">
        <w:rPr>
          <w:rFonts w:ascii="Palatino Linotype" w:hAnsi="Palatino Linotype"/>
        </w:rPr>
        <w:t xml:space="preserve">‘to eat’, where the equivalence seems to be perfect with </w:t>
      </w:r>
      <w:proofErr w:type="spellStart"/>
      <w:r w:rsidRPr="00C1464A">
        <w:rPr>
          <w:rFonts w:ascii="Palatino Linotype" w:hAnsi="Palatino Linotype"/>
          <w:i/>
        </w:rPr>
        <w:t>makan</w:t>
      </w:r>
      <w:proofErr w:type="spellEnd"/>
      <w:r w:rsidRPr="00C1464A">
        <w:rPr>
          <w:rFonts w:ascii="Palatino Linotype" w:hAnsi="Palatino Linotype"/>
          <w:i/>
        </w:rPr>
        <w:t xml:space="preserve"> </w:t>
      </w:r>
      <w:r w:rsidRPr="00C1464A">
        <w:rPr>
          <w:rFonts w:ascii="Palatino Linotype" w:hAnsi="Palatino Linotype"/>
        </w:rPr>
        <w:t xml:space="preserve">in Indonesian. In fact, the semantic configuration is </w:t>
      </w:r>
      <w:r w:rsidR="004A406A">
        <w:rPr>
          <w:rFonts w:ascii="Palatino Linotype" w:hAnsi="Palatino Linotype"/>
        </w:rPr>
        <w:t xml:space="preserve">slightly </w:t>
      </w:r>
      <w:r w:rsidRPr="00C1464A">
        <w:rPr>
          <w:rFonts w:ascii="Palatino Linotype" w:hAnsi="Palatino Linotype"/>
        </w:rPr>
        <w:t xml:space="preserve">different. Learners often assume that </w:t>
      </w:r>
      <w:r w:rsidR="004A406A">
        <w:rPr>
          <w:rFonts w:ascii="Palatino Linotype" w:hAnsi="Palatino Linotype"/>
        </w:rPr>
        <w:t>these two words</w:t>
      </w:r>
      <w:r w:rsidRPr="00C1464A">
        <w:rPr>
          <w:rFonts w:ascii="Palatino Linotype" w:hAnsi="Palatino Linotype"/>
        </w:rPr>
        <w:t xml:space="preserve"> are perfect equivalent; therefore applying first language semantic configuration to foreign language production. Grammatically, this does not give consequence on grammatical error, but language production </w:t>
      </w:r>
      <w:r w:rsidR="004A406A">
        <w:rPr>
          <w:rFonts w:ascii="Palatino Linotype" w:hAnsi="Palatino Linotype"/>
        </w:rPr>
        <w:t>will be</w:t>
      </w:r>
      <w:r w:rsidRPr="00C1464A">
        <w:rPr>
          <w:rFonts w:ascii="Palatino Linotype" w:hAnsi="Palatino Linotype"/>
        </w:rPr>
        <w:t xml:space="preserve"> considered not natural. In fact, this kind of error is often tolerated for </w:t>
      </w:r>
      <w:r w:rsidR="004A406A">
        <w:rPr>
          <w:rFonts w:ascii="Palatino Linotype" w:hAnsi="Palatino Linotype"/>
        </w:rPr>
        <w:t>beginner</w:t>
      </w:r>
      <w:r w:rsidRPr="00C1464A">
        <w:rPr>
          <w:rFonts w:ascii="Palatino Linotype" w:hAnsi="Palatino Linotype"/>
        </w:rPr>
        <w:t>s. However, this must be avoided and forms must be produced correctly if learners want to be considered to have achieved native-like competence.</w:t>
      </w:r>
    </w:p>
    <w:p w:rsidR="003831EB" w:rsidRPr="00C1464A" w:rsidRDefault="003831EB" w:rsidP="0066627F">
      <w:pPr>
        <w:jc w:val="both"/>
        <w:rPr>
          <w:rFonts w:ascii="Palatino Linotype" w:hAnsi="Palatino Linotype"/>
        </w:rPr>
      </w:pPr>
    </w:p>
    <w:p w:rsidR="003831EB" w:rsidRDefault="003831EB" w:rsidP="003831EB">
      <w:pPr>
        <w:jc w:val="both"/>
        <w:rPr>
          <w:rFonts w:ascii="Palatino Linotype" w:hAnsi="Palatino Linotype"/>
        </w:rPr>
      </w:pPr>
      <w:r w:rsidRPr="00C1464A">
        <w:rPr>
          <w:rFonts w:ascii="Palatino Linotype" w:hAnsi="Palatino Linotype"/>
        </w:rPr>
        <w:tab/>
        <w:t>In this paper, I focus on object-oriented examples</w:t>
      </w:r>
      <w:proofErr w:type="gramStart"/>
      <w:r w:rsidRPr="00C1464A">
        <w:rPr>
          <w:rFonts w:ascii="Palatino Linotype" w:hAnsi="Palatino Linotype"/>
        </w:rPr>
        <w:t>;</w:t>
      </w:r>
      <w:proofErr w:type="gramEnd"/>
      <w:r w:rsidRPr="00C1464A">
        <w:rPr>
          <w:rFonts w:ascii="Palatino Linotype" w:hAnsi="Palatino Linotype"/>
        </w:rPr>
        <w:t xml:space="preserve"> as </w:t>
      </w:r>
      <w:proofErr w:type="spellStart"/>
      <w:r w:rsidRPr="00C1464A">
        <w:rPr>
          <w:rFonts w:ascii="Palatino Linotype" w:hAnsi="Palatino Linotype"/>
          <w:i/>
        </w:rPr>
        <w:t>mokta</w:t>
      </w:r>
      <w:proofErr w:type="spellEnd"/>
      <w:r w:rsidRPr="00C1464A">
        <w:rPr>
          <w:rFonts w:ascii="Palatino Linotype" w:hAnsi="Palatino Linotype"/>
          <w:i/>
        </w:rPr>
        <w:t xml:space="preserve"> </w:t>
      </w:r>
      <w:r w:rsidRPr="00C1464A">
        <w:rPr>
          <w:rFonts w:ascii="Palatino Linotype" w:hAnsi="Palatino Linotype"/>
        </w:rPr>
        <w:t xml:space="preserve">is most often transitive in Korean. The semantic description is performed under the concept of selectional restriction </w:t>
      </w:r>
      <w:r w:rsidR="0046751D" w:rsidRPr="00C1464A">
        <w:rPr>
          <w:rFonts w:ascii="Palatino Linotype" w:hAnsi="Palatino Linotype"/>
          <w:noProof/>
        </w:rPr>
        <w:t>(Hurford et al, 2007)</w:t>
      </w:r>
      <w:r w:rsidRPr="00C1464A">
        <w:rPr>
          <w:rFonts w:ascii="Palatino Linotype" w:hAnsi="Palatino Linotype"/>
        </w:rPr>
        <w:t xml:space="preserve"> and it will most often focus on the lexical meaning description </w:t>
      </w:r>
      <w:proofErr w:type="gramStart"/>
      <w:r w:rsidRPr="00C1464A">
        <w:rPr>
          <w:rFonts w:ascii="Palatino Linotype" w:hAnsi="Palatino Linotype"/>
        </w:rPr>
        <w:t xml:space="preserve">both </w:t>
      </w:r>
      <w:r w:rsidRPr="00C1464A">
        <w:rPr>
          <w:rFonts w:ascii="Palatino Linotype" w:hAnsi="Palatino Linotype"/>
        </w:rPr>
        <w:lastRenderedPageBreak/>
        <w:t>compositional or</w:t>
      </w:r>
      <w:proofErr w:type="gramEnd"/>
      <w:r w:rsidRPr="00C1464A">
        <w:rPr>
          <w:rFonts w:ascii="Palatino Linotype" w:hAnsi="Palatino Linotype"/>
        </w:rPr>
        <w:t xml:space="preserve"> non-compositional.  They will be compared to the objects of </w:t>
      </w:r>
      <w:proofErr w:type="spellStart"/>
      <w:r w:rsidRPr="00C1464A">
        <w:rPr>
          <w:rFonts w:ascii="Palatino Linotype" w:hAnsi="Palatino Linotype"/>
          <w:i/>
        </w:rPr>
        <w:t>makan</w:t>
      </w:r>
      <w:proofErr w:type="spellEnd"/>
      <w:r w:rsidRPr="00C1464A">
        <w:rPr>
          <w:rFonts w:ascii="Palatino Linotype" w:hAnsi="Palatino Linotype"/>
          <w:i/>
        </w:rPr>
        <w:t xml:space="preserve"> </w:t>
      </w:r>
      <w:r w:rsidRPr="00C1464A">
        <w:rPr>
          <w:rFonts w:ascii="Palatino Linotype" w:hAnsi="Palatino Linotype"/>
        </w:rPr>
        <w:t xml:space="preserve">in Indonesian as the closest equivalence. </w:t>
      </w:r>
    </w:p>
    <w:p w:rsidR="003B3F5E" w:rsidRPr="00C1464A" w:rsidRDefault="003B3F5E" w:rsidP="003831EB">
      <w:pPr>
        <w:jc w:val="both"/>
        <w:rPr>
          <w:rFonts w:ascii="Palatino Linotype" w:hAnsi="Palatino Linotype"/>
        </w:rPr>
      </w:pPr>
    </w:p>
    <w:p w:rsidR="00D40859" w:rsidRPr="00C1464A" w:rsidRDefault="00CE0D01" w:rsidP="00A50078">
      <w:pPr>
        <w:pStyle w:val="ListParagraph"/>
        <w:numPr>
          <w:ilvl w:val="0"/>
          <w:numId w:val="1"/>
        </w:numPr>
        <w:ind w:left="284" w:hanging="284"/>
        <w:rPr>
          <w:rFonts w:ascii="Palatino Linotype" w:hAnsi="Palatino Linotype"/>
          <w:b/>
        </w:rPr>
      </w:pPr>
      <w:bookmarkStart w:id="3" w:name="Why_Learning_Korean"/>
      <w:r w:rsidRPr="00C1464A">
        <w:rPr>
          <w:rFonts w:ascii="Palatino Linotype" w:hAnsi="Palatino Linotype"/>
          <w:b/>
        </w:rPr>
        <w:t>WHY LEARNING KOREAN</w:t>
      </w:r>
    </w:p>
    <w:bookmarkEnd w:id="3"/>
    <w:p w:rsidR="002577C6" w:rsidRPr="00C1464A" w:rsidRDefault="002577C6" w:rsidP="00CA1F24">
      <w:pPr>
        <w:rPr>
          <w:rFonts w:ascii="Palatino Linotype" w:hAnsi="Palatino Linotype"/>
        </w:rPr>
      </w:pPr>
    </w:p>
    <w:p w:rsidR="003831EB" w:rsidRPr="00C1464A" w:rsidRDefault="0006422D" w:rsidP="00283ED8">
      <w:pPr>
        <w:jc w:val="both"/>
        <w:rPr>
          <w:rFonts w:ascii="Palatino Linotype" w:hAnsi="Palatino Linotype"/>
        </w:rPr>
      </w:pPr>
      <w:r w:rsidRPr="00C1464A">
        <w:rPr>
          <w:rFonts w:ascii="Palatino Linotype" w:hAnsi="Palatino Linotype"/>
        </w:rPr>
        <w:tab/>
        <w:t xml:space="preserve">Why bother learning Korean for Indonesians? In Indonesia, there are some foreign languages, which are more popular than </w:t>
      </w:r>
      <w:proofErr w:type="gramStart"/>
      <w:r w:rsidRPr="00C1464A">
        <w:rPr>
          <w:rFonts w:ascii="Palatino Linotype" w:hAnsi="Palatino Linotype"/>
        </w:rPr>
        <w:t>others</w:t>
      </w:r>
      <w:proofErr w:type="gramEnd"/>
      <w:r w:rsidRPr="00C1464A">
        <w:rPr>
          <w:rFonts w:ascii="Palatino Linotype" w:hAnsi="Palatino Linotype"/>
        </w:rPr>
        <w:t>. If we ask this question ‘which foreign language is more popular in Indonesia, English or Spanish?</w:t>
      </w:r>
      <w:proofErr w:type="gramStart"/>
      <w:r w:rsidRPr="00C1464A">
        <w:rPr>
          <w:rFonts w:ascii="Palatino Linotype" w:hAnsi="Palatino Linotype"/>
        </w:rPr>
        <w:t>’,</w:t>
      </w:r>
      <w:proofErr w:type="gramEnd"/>
      <w:r w:rsidRPr="00C1464A">
        <w:rPr>
          <w:rFonts w:ascii="Palatino Linotype" w:hAnsi="Palatino Linotype"/>
        </w:rPr>
        <w:t xml:space="preserve"> most likely any Indonesian will answer English. So, the right question is ‘how popular is Korean in Indonesia as a foreign language’? Unlike Arabic, English, Chinese or Japanese, Korean just recently gained popularity. Is it for communication? Yes, but this is a very normative answer (as communication is the main function of language</w:t>
      </w:r>
      <w:r w:rsidR="007C35FF" w:rsidRPr="00C1464A">
        <w:rPr>
          <w:rFonts w:ascii="Palatino Linotype" w:hAnsi="Palatino Linotype"/>
          <w:noProof/>
        </w:rPr>
        <w:t xml:space="preserve"> (Fromkin, et al (2011)</w:t>
      </w:r>
      <w:r w:rsidR="00CE0D01" w:rsidRPr="00C1464A">
        <w:rPr>
          <w:rFonts w:ascii="Palatino Linotype" w:hAnsi="Palatino Linotype"/>
        </w:rPr>
        <w:t>)</w:t>
      </w:r>
      <w:r w:rsidRPr="00C1464A">
        <w:rPr>
          <w:rFonts w:ascii="Palatino Linotype" w:hAnsi="Palatino Linotype"/>
        </w:rPr>
        <w:t xml:space="preserve">. It is actually not only limited to that. Is it the presence of its speakers? We can easily find speakers of Arabic, English, or Chinese in Indonesia; that is why those foreign languages are popular. </w:t>
      </w:r>
      <w:proofErr w:type="gramStart"/>
      <w:r w:rsidRPr="00C1464A">
        <w:rPr>
          <w:rFonts w:ascii="Palatino Linotype" w:hAnsi="Palatino Linotype"/>
        </w:rPr>
        <w:t>But</w:t>
      </w:r>
      <w:proofErr w:type="gramEnd"/>
      <w:r w:rsidRPr="00C1464A">
        <w:rPr>
          <w:rFonts w:ascii="Palatino Linotype" w:hAnsi="Palatino Linotype"/>
        </w:rPr>
        <w:t xml:space="preserve"> this is not the case with Korean. There are at least three determinants why Korean language is gaining popularity in Indonesia</w:t>
      </w:r>
      <w:proofErr w:type="gramStart"/>
      <w:r w:rsidRPr="00C1464A">
        <w:rPr>
          <w:rFonts w:ascii="Palatino Linotype" w:hAnsi="Palatino Linotype"/>
        </w:rPr>
        <w:t>;</w:t>
      </w:r>
      <w:proofErr w:type="gramEnd"/>
      <w:r w:rsidRPr="00C1464A">
        <w:rPr>
          <w:rFonts w:ascii="Palatino Linotype" w:hAnsi="Palatino Linotype"/>
        </w:rPr>
        <w:t xml:space="preserve"> technology, entertainment and market</w:t>
      </w:r>
      <w:r w:rsidR="00283ED8" w:rsidRPr="00C1464A">
        <w:rPr>
          <w:rFonts w:ascii="Palatino Linotype" w:hAnsi="Palatino Linotype"/>
        </w:rPr>
        <w:t xml:space="preserve">. This combination is simply called </w:t>
      </w:r>
      <w:proofErr w:type="spellStart"/>
      <w:r w:rsidR="00283ED8" w:rsidRPr="00C1464A">
        <w:rPr>
          <w:rFonts w:ascii="Palatino Linotype" w:hAnsi="Palatino Linotype"/>
          <w:i/>
        </w:rPr>
        <w:t>hallyu</w:t>
      </w:r>
      <w:proofErr w:type="spellEnd"/>
      <w:r w:rsidR="00283ED8" w:rsidRPr="00C1464A">
        <w:rPr>
          <w:rFonts w:ascii="Palatino Linotype" w:hAnsi="Palatino Linotype"/>
          <w:i/>
        </w:rPr>
        <w:t xml:space="preserve"> </w:t>
      </w:r>
      <w:r w:rsidR="00283ED8" w:rsidRPr="00C1464A">
        <w:rPr>
          <w:rFonts w:ascii="Palatino Linotype" w:hAnsi="Palatino Linotype"/>
        </w:rPr>
        <w:t>or Korean Waves</w:t>
      </w:r>
      <w:sdt>
        <w:sdtPr>
          <w:rPr>
            <w:rFonts w:ascii="Palatino Linotype" w:hAnsi="Palatino Linotype"/>
          </w:rPr>
          <w:id w:val="434869"/>
          <w:citation/>
        </w:sdtPr>
        <w:sdtContent>
          <w:r w:rsidR="006A353A" w:rsidRPr="00C1464A">
            <w:rPr>
              <w:rFonts w:ascii="Palatino Linotype" w:hAnsi="Palatino Linotype"/>
            </w:rPr>
            <w:fldChar w:fldCharType="begin"/>
          </w:r>
          <w:r w:rsidR="00C1464A" w:rsidRPr="00C1464A">
            <w:rPr>
              <w:rFonts w:ascii="Palatino Linotype" w:hAnsi="Palatino Linotype"/>
            </w:rPr>
            <w:instrText xml:space="preserve"> CITATION Nug09 \l 1033  </w:instrText>
          </w:r>
          <w:r w:rsidR="006A353A" w:rsidRPr="00C1464A">
            <w:rPr>
              <w:rFonts w:ascii="Palatino Linotype" w:hAnsi="Palatino Linotype"/>
            </w:rPr>
            <w:fldChar w:fldCharType="separate"/>
          </w:r>
          <w:r w:rsidR="00C1464A" w:rsidRPr="00C1464A">
            <w:rPr>
              <w:rFonts w:ascii="Palatino Linotype" w:hAnsi="Palatino Linotype"/>
              <w:noProof/>
            </w:rPr>
            <w:t xml:space="preserve"> (Nugroho, 2009)</w:t>
          </w:r>
          <w:r w:rsidR="006A353A" w:rsidRPr="00C1464A">
            <w:rPr>
              <w:rFonts w:ascii="Palatino Linotype" w:hAnsi="Palatino Linotype"/>
            </w:rPr>
            <w:fldChar w:fldCharType="end"/>
          </w:r>
        </w:sdtContent>
      </w:sdt>
      <w:r w:rsidRPr="00C1464A">
        <w:rPr>
          <w:rFonts w:ascii="Palatino Linotype" w:hAnsi="Palatino Linotype"/>
        </w:rPr>
        <w:t xml:space="preserve">. </w:t>
      </w:r>
    </w:p>
    <w:p w:rsidR="003831EB" w:rsidRPr="00C1464A" w:rsidRDefault="003831EB" w:rsidP="0006422D">
      <w:pPr>
        <w:rPr>
          <w:rFonts w:ascii="Palatino Linotype" w:hAnsi="Palatino Linotype"/>
          <w:b/>
        </w:rPr>
      </w:pPr>
    </w:p>
    <w:p w:rsidR="003831EB" w:rsidRPr="00C1464A" w:rsidRDefault="00CE0D01" w:rsidP="003831EB">
      <w:pPr>
        <w:pStyle w:val="ListParagraph"/>
        <w:numPr>
          <w:ilvl w:val="0"/>
          <w:numId w:val="1"/>
        </w:numPr>
        <w:ind w:left="426" w:hanging="426"/>
        <w:rPr>
          <w:rFonts w:ascii="Palatino Linotype" w:hAnsi="Palatino Linotype"/>
          <w:b/>
        </w:rPr>
      </w:pPr>
      <w:bookmarkStart w:id="4" w:name="Previous_Studies"/>
      <w:r w:rsidRPr="00C1464A">
        <w:rPr>
          <w:rFonts w:ascii="Palatino Linotype" w:hAnsi="Palatino Linotype"/>
          <w:b/>
        </w:rPr>
        <w:t>SOME SIMILARITIES AND DIFFERENCES</w:t>
      </w:r>
      <w:r w:rsidR="00B24B6C">
        <w:rPr>
          <w:rFonts w:ascii="Palatino Linotype" w:hAnsi="Palatino Linotype"/>
          <w:b/>
        </w:rPr>
        <w:t xml:space="preserve"> IN THE PREVIOUS STUDIES</w:t>
      </w:r>
    </w:p>
    <w:bookmarkEnd w:id="4"/>
    <w:p w:rsidR="0006422D" w:rsidRPr="00C1464A" w:rsidRDefault="0006422D" w:rsidP="00CA1F24">
      <w:pPr>
        <w:rPr>
          <w:rFonts w:ascii="Palatino Linotype" w:hAnsi="Palatino Linotype"/>
        </w:rPr>
      </w:pPr>
      <w:r w:rsidRPr="00C1464A">
        <w:rPr>
          <w:rFonts w:ascii="Palatino Linotype" w:hAnsi="Palatino Linotype"/>
        </w:rPr>
        <w:tab/>
      </w:r>
    </w:p>
    <w:p w:rsidR="00CA1F24" w:rsidRPr="00C1464A" w:rsidRDefault="0074204B" w:rsidP="008A6D71">
      <w:pPr>
        <w:ind w:firstLine="720"/>
        <w:jc w:val="both"/>
        <w:rPr>
          <w:rFonts w:ascii="Palatino Linotype" w:hAnsi="Palatino Linotype"/>
        </w:rPr>
      </w:pPr>
      <w:r w:rsidRPr="00C1464A">
        <w:rPr>
          <w:rFonts w:ascii="Palatino Linotype" w:hAnsi="Palatino Linotype"/>
        </w:rPr>
        <w:t xml:space="preserve"> I will begin this paper by discussing ‘rice’. </w:t>
      </w:r>
      <w:r w:rsidR="00CA1F24" w:rsidRPr="00C1464A">
        <w:rPr>
          <w:rFonts w:ascii="Palatino Linotype" w:hAnsi="Palatino Linotype"/>
        </w:rPr>
        <w:t>Just like</w:t>
      </w:r>
      <w:r w:rsidR="006E757F" w:rsidRPr="00C1464A">
        <w:rPr>
          <w:rFonts w:ascii="Palatino Linotype" w:hAnsi="Palatino Linotype"/>
        </w:rPr>
        <w:t xml:space="preserve"> most</w:t>
      </w:r>
      <w:r w:rsidR="00CA1F24" w:rsidRPr="00C1464A">
        <w:rPr>
          <w:rFonts w:ascii="Palatino Linotype" w:hAnsi="Palatino Linotype"/>
        </w:rPr>
        <w:t xml:space="preserve"> Indonesia</w:t>
      </w:r>
      <w:r w:rsidR="006E757F" w:rsidRPr="00C1464A">
        <w:rPr>
          <w:rFonts w:ascii="Palatino Linotype" w:hAnsi="Palatino Linotype"/>
        </w:rPr>
        <w:t>ns</w:t>
      </w:r>
      <w:r w:rsidR="00CA1F24" w:rsidRPr="00C1464A">
        <w:rPr>
          <w:rFonts w:ascii="Palatino Linotype" w:hAnsi="Palatino Linotype"/>
        </w:rPr>
        <w:t xml:space="preserve">, Koreans prefer rice as the primary carbohydrate intake. The culture of eating rice is reflected from the different vocabularies it has for rice. Ready to eat rice is called </w:t>
      </w:r>
      <w:proofErr w:type="spellStart"/>
      <w:r w:rsidR="002D0FF6" w:rsidRPr="00C1464A">
        <w:rPr>
          <w:rFonts w:ascii="Palatino Linotype" w:hAnsi="Palatino Linotype"/>
          <w:i/>
        </w:rPr>
        <w:t>pab</w:t>
      </w:r>
      <w:proofErr w:type="spellEnd"/>
      <w:r w:rsidR="002D0FF6" w:rsidRPr="00C1464A">
        <w:rPr>
          <w:rFonts w:ascii="Palatino Linotype" w:hAnsi="Palatino Linotype"/>
        </w:rPr>
        <w:t>, which</w:t>
      </w:r>
      <w:r w:rsidR="00CA1F24" w:rsidRPr="00C1464A">
        <w:rPr>
          <w:rFonts w:ascii="Palatino Linotype" w:hAnsi="Palatino Linotype"/>
        </w:rPr>
        <w:t xml:space="preserve"> is equal to </w:t>
      </w:r>
      <w:proofErr w:type="spellStart"/>
      <w:r w:rsidR="00CA1F24" w:rsidRPr="00C1464A">
        <w:rPr>
          <w:rFonts w:ascii="Palatino Linotype" w:hAnsi="Palatino Linotype"/>
          <w:i/>
        </w:rPr>
        <w:t>nasi</w:t>
      </w:r>
      <w:proofErr w:type="spellEnd"/>
      <w:r w:rsidR="00CA1F24" w:rsidRPr="00C1464A">
        <w:rPr>
          <w:rFonts w:ascii="Palatino Linotype" w:hAnsi="Palatino Linotype"/>
          <w:i/>
        </w:rPr>
        <w:t xml:space="preserve"> </w:t>
      </w:r>
      <w:r w:rsidR="00CA1F24" w:rsidRPr="00C1464A">
        <w:rPr>
          <w:rFonts w:ascii="Palatino Linotype" w:hAnsi="Palatino Linotype"/>
        </w:rPr>
        <w:t xml:space="preserve">in Indonesian. Ready to cook rice is referred as </w:t>
      </w:r>
      <w:proofErr w:type="spellStart"/>
      <w:r w:rsidR="00CA1F24" w:rsidRPr="00C1464A">
        <w:rPr>
          <w:rFonts w:ascii="Palatino Linotype" w:hAnsi="Palatino Linotype"/>
          <w:i/>
        </w:rPr>
        <w:t>ssal</w:t>
      </w:r>
      <w:proofErr w:type="spellEnd"/>
      <w:r w:rsidR="00CA1F24" w:rsidRPr="00C1464A">
        <w:rPr>
          <w:rFonts w:ascii="Palatino Linotype" w:hAnsi="Palatino Linotype"/>
          <w:i/>
        </w:rPr>
        <w:t xml:space="preserve">, </w:t>
      </w:r>
      <w:r w:rsidR="00CA1F24" w:rsidRPr="00C1464A">
        <w:rPr>
          <w:rFonts w:ascii="Palatino Linotype" w:hAnsi="Palatino Linotype"/>
        </w:rPr>
        <w:t xml:space="preserve">which is </w:t>
      </w:r>
      <w:proofErr w:type="spellStart"/>
      <w:r w:rsidR="00CA1F24" w:rsidRPr="00C1464A">
        <w:rPr>
          <w:rFonts w:ascii="Palatino Linotype" w:hAnsi="Palatino Linotype"/>
          <w:i/>
        </w:rPr>
        <w:t>beras</w:t>
      </w:r>
      <w:proofErr w:type="spellEnd"/>
      <w:r w:rsidR="00CA1F24" w:rsidRPr="00C1464A">
        <w:rPr>
          <w:rFonts w:ascii="Palatino Linotype" w:hAnsi="Palatino Linotype"/>
          <w:i/>
        </w:rPr>
        <w:t xml:space="preserve"> </w:t>
      </w:r>
      <w:r w:rsidR="00CA1F24" w:rsidRPr="00C1464A">
        <w:rPr>
          <w:rFonts w:ascii="Palatino Linotype" w:hAnsi="Palatino Linotype"/>
        </w:rPr>
        <w:t xml:space="preserve">in Indonesian. While English does not have specific vocabulary for </w:t>
      </w:r>
      <w:proofErr w:type="spellStart"/>
      <w:r w:rsidR="00CA1F24" w:rsidRPr="00C1464A">
        <w:rPr>
          <w:rFonts w:ascii="Palatino Linotype" w:hAnsi="Palatino Linotype"/>
        </w:rPr>
        <w:t>unhulled</w:t>
      </w:r>
      <w:proofErr w:type="spellEnd"/>
      <w:r w:rsidR="00CA1F24" w:rsidRPr="00C1464A">
        <w:rPr>
          <w:rFonts w:ascii="Palatino Linotype" w:hAnsi="Palatino Linotype"/>
        </w:rPr>
        <w:t xml:space="preserve"> rice, we have </w:t>
      </w:r>
      <w:proofErr w:type="spellStart"/>
      <w:r w:rsidR="00CA1F24" w:rsidRPr="00C1464A">
        <w:rPr>
          <w:rFonts w:ascii="Palatino Linotype" w:hAnsi="Palatino Linotype"/>
          <w:i/>
        </w:rPr>
        <w:t>pyeo</w:t>
      </w:r>
      <w:proofErr w:type="spellEnd"/>
      <w:r w:rsidR="00CA1F24" w:rsidRPr="00C1464A">
        <w:rPr>
          <w:rFonts w:ascii="Palatino Linotype" w:hAnsi="Palatino Linotype"/>
          <w:i/>
        </w:rPr>
        <w:t xml:space="preserve"> </w:t>
      </w:r>
      <w:r w:rsidR="00CA1F24" w:rsidRPr="00C1464A">
        <w:rPr>
          <w:rFonts w:ascii="Palatino Linotype" w:hAnsi="Palatino Linotype"/>
        </w:rPr>
        <w:t xml:space="preserve">in </w:t>
      </w:r>
      <w:proofErr w:type="gramStart"/>
      <w:r w:rsidR="00CA1F24" w:rsidRPr="00C1464A">
        <w:rPr>
          <w:rFonts w:ascii="Palatino Linotype" w:hAnsi="Palatino Linotype"/>
        </w:rPr>
        <w:t>Korean which</w:t>
      </w:r>
      <w:proofErr w:type="gramEnd"/>
      <w:r w:rsidR="00CA1F24" w:rsidRPr="00C1464A">
        <w:rPr>
          <w:rFonts w:ascii="Palatino Linotype" w:hAnsi="Palatino Linotype"/>
        </w:rPr>
        <w:t xml:space="preserve"> is equal to </w:t>
      </w:r>
      <w:proofErr w:type="spellStart"/>
      <w:r w:rsidR="00CA1F24" w:rsidRPr="00C1464A">
        <w:rPr>
          <w:rFonts w:ascii="Palatino Linotype" w:hAnsi="Palatino Linotype"/>
          <w:i/>
        </w:rPr>
        <w:t>gabah</w:t>
      </w:r>
      <w:proofErr w:type="spellEnd"/>
      <w:r w:rsidR="00CA1F24" w:rsidRPr="00C1464A">
        <w:rPr>
          <w:rFonts w:ascii="Palatino Linotype" w:hAnsi="Palatino Linotype"/>
          <w:i/>
        </w:rPr>
        <w:t xml:space="preserve"> </w:t>
      </w:r>
      <w:r w:rsidR="002577C6" w:rsidRPr="00C1464A">
        <w:rPr>
          <w:rFonts w:ascii="Palatino Linotype" w:hAnsi="Palatino Linotype"/>
        </w:rPr>
        <w:t xml:space="preserve">or </w:t>
      </w:r>
      <w:proofErr w:type="spellStart"/>
      <w:r w:rsidR="002577C6" w:rsidRPr="00C1464A">
        <w:rPr>
          <w:rFonts w:ascii="Palatino Linotype" w:hAnsi="Palatino Linotype"/>
          <w:i/>
        </w:rPr>
        <w:t>padi</w:t>
      </w:r>
      <w:proofErr w:type="spellEnd"/>
      <w:r w:rsidR="002577C6" w:rsidRPr="00C1464A">
        <w:rPr>
          <w:rFonts w:ascii="Palatino Linotype" w:hAnsi="Palatino Linotype"/>
          <w:i/>
        </w:rPr>
        <w:t xml:space="preserve"> </w:t>
      </w:r>
      <w:r w:rsidR="00CA1F24" w:rsidRPr="00C1464A">
        <w:rPr>
          <w:rFonts w:ascii="Palatino Linotype" w:hAnsi="Palatino Linotype"/>
        </w:rPr>
        <w:t xml:space="preserve">in Indonesian. </w:t>
      </w:r>
      <w:r w:rsidR="002577C6" w:rsidRPr="00C1464A">
        <w:rPr>
          <w:rFonts w:ascii="Palatino Linotype" w:hAnsi="Palatino Linotype"/>
        </w:rPr>
        <w:t xml:space="preserve">Here, we see a little difference that in Indonesian, </w:t>
      </w:r>
      <w:proofErr w:type="spellStart"/>
      <w:r w:rsidR="002577C6" w:rsidRPr="00C1464A">
        <w:rPr>
          <w:rFonts w:ascii="Palatino Linotype" w:hAnsi="Palatino Linotype"/>
        </w:rPr>
        <w:t>unhulled</w:t>
      </w:r>
      <w:proofErr w:type="spellEnd"/>
      <w:r w:rsidR="002577C6" w:rsidRPr="00C1464A">
        <w:rPr>
          <w:rFonts w:ascii="Palatino Linotype" w:hAnsi="Palatino Linotype"/>
        </w:rPr>
        <w:t xml:space="preserve"> rice and rice plant is denoted with two different vocabularies respectively</w:t>
      </w:r>
      <w:r w:rsidR="006E757F" w:rsidRPr="00C1464A">
        <w:rPr>
          <w:rFonts w:ascii="Palatino Linotype" w:hAnsi="Palatino Linotype"/>
        </w:rPr>
        <w:t xml:space="preserve">. </w:t>
      </w:r>
      <w:proofErr w:type="gramStart"/>
      <w:r w:rsidRPr="00C1464A">
        <w:rPr>
          <w:rFonts w:ascii="Palatino Linotype" w:hAnsi="Palatino Linotype"/>
        </w:rPr>
        <w:t>But</w:t>
      </w:r>
      <w:proofErr w:type="gramEnd"/>
      <w:r w:rsidRPr="00C1464A">
        <w:rPr>
          <w:rFonts w:ascii="Palatino Linotype" w:hAnsi="Palatino Linotype"/>
        </w:rPr>
        <w:t xml:space="preserve"> the different vocabularies for rice in Korean </w:t>
      </w:r>
      <w:r w:rsidR="004A406A">
        <w:rPr>
          <w:rFonts w:ascii="Palatino Linotype" w:hAnsi="Palatino Linotype"/>
        </w:rPr>
        <w:t>suggests</w:t>
      </w:r>
      <w:r w:rsidRPr="00C1464A">
        <w:rPr>
          <w:rFonts w:ascii="Palatino Linotype" w:hAnsi="Palatino Linotype"/>
        </w:rPr>
        <w:t xml:space="preserve"> that rice is their primary concern</w:t>
      </w:r>
      <w:r w:rsidR="004A406A">
        <w:rPr>
          <w:rFonts w:ascii="Palatino Linotype" w:hAnsi="Palatino Linotype"/>
        </w:rPr>
        <w:t>, as well as Indonesian, unlike English</w:t>
      </w:r>
      <w:r w:rsidRPr="00C1464A">
        <w:rPr>
          <w:rFonts w:ascii="Palatino Linotype" w:hAnsi="Palatino Linotype"/>
        </w:rPr>
        <w:t>. Compare this to English, which has only one word ‘rice’ that can be used to all varieties. O</w:t>
      </w:r>
      <w:r w:rsidR="006E757F" w:rsidRPr="00C1464A">
        <w:rPr>
          <w:rFonts w:ascii="Palatino Linotype" w:hAnsi="Palatino Linotype"/>
        </w:rPr>
        <w:t>verall, w</w:t>
      </w:r>
      <w:r w:rsidR="002577C6" w:rsidRPr="00C1464A">
        <w:rPr>
          <w:rFonts w:ascii="Palatino Linotype" w:hAnsi="Palatino Linotype"/>
        </w:rPr>
        <w:t>hen we refer to eating culture</w:t>
      </w:r>
      <w:r w:rsidR="006E757F" w:rsidRPr="00C1464A">
        <w:rPr>
          <w:rFonts w:ascii="Palatino Linotype" w:hAnsi="Palatino Linotype"/>
        </w:rPr>
        <w:t>,</w:t>
      </w:r>
      <w:r w:rsidR="002577C6" w:rsidRPr="00C1464A">
        <w:rPr>
          <w:rFonts w:ascii="Palatino Linotype" w:hAnsi="Palatino Linotype"/>
        </w:rPr>
        <w:t xml:space="preserve"> Korean and Indonesian share</w:t>
      </w:r>
      <w:r w:rsidR="006E757F" w:rsidRPr="00C1464A">
        <w:rPr>
          <w:rFonts w:ascii="Palatino Linotype" w:hAnsi="Palatino Linotype"/>
        </w:rPr>
        <w:t xml:space="preserve"> more</w:t>
      </w:r>
      <w:r w:rsidR="002577C6" w:rsidRPr="00C1464A">
        <w:rPr>
          <w:rFonts w:ascii="Palatino Linotype" w:hAnsi="Palatino Linotype"/>
        </w:rPr>
        <w:t xml:space="preserve"> </w:t>
      </w:r>
      <w:r w:rsidR="006E757F" w:rsidRPr="00C1464A">
        <w:rPr>
          <w:rFonts w:ascii="Palatino Linotype" w:hAnsi="Palatino Linotype"/>
        </w:rPr>
        <w:t xml:space="preserve">common </w:t>
      </w:r>
      <w:r w:rsidR="008A6D71" w:rsidRPr="00C1464A">
        <w:rPr>
          <w:rFonts w:ascii="Palatino Linotype" w:hAnsi="Palatino Linotype"/>
        </w:rPr>
        <w:t xml:space="preserve">than different </w:t>
      </w:r>
      <w:r w:rsidR="002577C6" w:rsidRPr="00C1464A">
        <w:rPr>
          <w:rFonts w:ascii="Palatino Linotype" w:hAnsi="Palatino Linotype"/>
        </w:rPr>
        <w:t xml:space="preserve">things. </w:t>
      </w:r>
    </w:p>
    <w:p w:rsidR="008A6D71" w:rsidRPr="00C1464A" w:rsidRDefault="008A6D71" w:rsidP="008A6D71">
      <w:pPr>
        <w:ind w:firstLine="720"/>
        <w:jc w:val="both"/>
        <w:rPr>
          <w:rFonts w:ascii="Palatino Linotype" w:hAnsi="Palatino Linotype"/>
        </w:rPr>
      </w:pPr>
    </w:p>
    <w:p w:rsidR="006E757F" w:rsidRPr="00C1464A" w:rsidRDefault="006E757F" w:rsidP="008A6D71">
      <w:pPr>
        <w:jc w:val="both"/>
        <w:rPr>
          <w:rFonts w:ascii="Palatino Linotype" w:hAnsi="Palatino Linotype"/>
        </w:rPr>
      </w:pPr>
      <w:r w:rsidRPr="00C1464A">
        <w:rPr>
          <w:rFonts w:ascii="Palatino Linotype" w:hAnsi="Palatino Linotype"/>
        </w:rPr>
        <w:tab/>
        <w:t xml:space="preserve">The verb ‘to eat’ is equivalent to </w:t>
      </w:r>
      <w:proofErr w:type="spellStart"/>
      <w:r w:rsidRPr="00C1464A">
        <w:rPr>
          <w:rFonts w:ascii="Palatino Linotype" w:hAnsi="Palatino Linotype"/>
          <w:i/>
        </w:rPr>
        <w:t>mokta</w:t>
      </w:r>
      <w:proofErr w:type="spellEnd"/>
      <w:r w:rsidRPr="00C1464A">
        <w:rPr>
          <w:rFonts w:ascii="Palatino Linotype" w:hAnsi="Palatino Linotype"/>
          <w:i/>
        </w:rPr>
        <w:t xml:space="preserve"> </w:t>
      </w:r>
      <w:r w:rsidRPr="00C1464A">
        <w:rPr>
          <w:rFonts w:ascii="Palatino Linotype" w:hAnsi="Palatino Linotype"/>
        </w:rPr>
        <w:t xml:space="preserve">and </w:t>
      </w:r>
      <w:proofErr w:type="spellStart"/>
      <w:r w:rsidRPr="00C1464A">
        <w:rPr>
          <w:rFonts w:ascii="Palatino Linotype" w:hAnsi="Palatino Linotype"/>
          <w:i/>
        </w:rPr>
        <w:t>makan</w:t>
      </w:r>
      <w:proofErr w:type="spellEnd"/>
      <w:r w:rsidRPr="00C1464A">
        <w:rPr>
          <w:rFonts w:ascii="Palatino Linotype" w:hAnsi="Palatino Linotype"/>
          <w:i/>
        </w:rPr>
        <w:t xml:space="preserve"> </w:t>
      </w:r>
      <w:r w:rsidRPr="00C1464A">
        <w:rPr>
          <w:rFonts w:ascii="Palatino Linotype" w:hAnsi="Palatino Linotype"/>
        </w:rPr>
        <w:t xml:space="preserve">in Korean and Indonesian respectively. For the Indonesians </w:t>
      </w:r>
      <w:r w:rsidR="008A6D71" w:rsidRPr="00C1464A">
        <w:rPr>
          <w:rFonts w:ascii="Palatino Linotype" w:hAnsi="Palatino Linotype"/>
        </w:rPr>
        <w:t>who ar</w:t>
      </w:r>
      <w:r w:rsidRPr="00C1464A">
        <w:rPr>
          <w:rFonts w:ascii="Palatino Linotype" w:hAnsi="Palatino Linotype"/>
        </w:rPr>
        <w:t>e learning Korean as foreign language, this direct equivalent is not only an advantage, but also a challenge. This might be an advantage because learners can ap</w:t>
      </w:r>
      <w:r w:rsidR="004A406A">
        <w:rPr>
          <w:rFonts w:ascii="Palatino Linotype" w:hAnsi="Palatino Linotype"/>
        </w:rPr>
        <w:t>ply the verb directly under their first language (</w:t>
      </w:r>
      <w:r w:rsidRPr="00C1464A">
        <w:rPr>
          <w:rFonts w:ascii="Palatino Linotype" w:hAnsi="Palatino Linotype"/>
        </w:rPr>
        <w:t>L1</w:t>
      </w:r>
      <w:r w:rsidR="004A406A">
        <w:rPr>
          <w:rFonts w:ascii="Palatino Linotype" w:hAnsi="Palatino Linotype"/>
        </w:rPr>
        <w:t>)</w:t>
      </w:r>
      <w:r w:rsidRPr="00C1464A">
        <w:rPr>
          <w:rFonts w:ascii="Palatino Linotype" w:hAnsi="Palatino Linotype"/>
        </w:rPr>
        <w:t xml:space="preserve"> semantic framework. </w:t>
      </w:r>
      <w:r w:rsidR="008A6D71" w:rsidRPr="00C1464A">
        <w:rPr>
          <w:rFonts w:ascii="Palatino Linotype" w:hAnsi="Palatino Linotype"/>
        </w:rPr>
        <w:t xml:space="preserve">We will explore the semantic configuration later, but the violation of the selectional restriction is well tolerated by Koreans, especially when the speaker is not a native Korean. However, using this verb by corresponding exactly to its semantic configuration is one of the ways learners of Korean can be considered to have achieve native-like competence. This is like when Indonesians notice a </w:t>
      </w:r>
      <w:proofErr w:type="spellStart"/>
      <w:r w:rsidR="008A6D71" w:rsidRPr="00C1464A">
        <w:rPr>
          <w:rFonts w:ascii="Palatino Linotype" w:hAnsi="Palatino Linotype"/>
          <w:i/>
        </w:rPr>
        <w:t>bule</w:t>
      </w:r>
      <w:proofErr w:type="spellEnd"/>
      <w:r w:rsidR="008A6D71" w:rsidRPr="00C1464A">
        <w:rPr>
          <w:rFonts w:ascii="Palatino Linotype" w:hAnsi="Palatino Linotype"/>
          <w:i/>
        </w:rPr>
        <w:t xml:space="preserve"> </w:t>
      </w:r>
      <w:r w:rsidR="008A6D71" w:rsidRPr="00C1464A">
        <w:rPr>
          <w:rFonts w:ascii="Palatino Linotype" w:hAnsi="Palatino Linotype"/>
        </w:rPr>
        <w:t xml:space="preserve">(Caucasian-like foreigners) using Indonesian swearwords or interjections. </w:t>
      </w:r>
    </w:p>
    <w:p w:rsidR="00014C0A" w:rsidRPr="00C1464A" w:rsidRDefault="00014C0A" w:rsidP="008A6D71">
      <w:pPr>
        <w:jc w:val="both"/>
        <w:rPr>
          <w:rFonts w:ascii="Palatino Linotype" w:hAnsi="Palatino Linotype"/>
        </w:rPr>
      </w:pPr>
    </w:p>
    <w:p w:rsidR="00297B5B" w:rsidRPr="00C1464A" w:rsidRDefault="00014C0A" w:rsidP="00014C0A">
      <w:pPr>
        <w:ind w:firstLine="720"/>
        <w:jc w:val="both"/>
        <w:rPr>
          <w:rFonts w:ascii="Palatino Linotype" w:hAnsi="Palatino Linotype"/>
        </w:rPr>
      </w:pPr>
      <w:r w:rsidRPr="00C1464A">
        <w:rPr>
          <w:rFonts w:ascii="Palatino Linotype" w:hAnsi="Palatino Linotype"/>
        </w:rPr>
        <w:t>Korean syntax is also a bit different. Unlike English and Indonesian, which adopt SVO system, in Korean SOV system is used</w:t>
      </w:r>
      <w:sdt>
        <w:sdtPr>
          <w:rPr>
            <w:rFonts w:ascii="Palatino Linotype" w:hAnsi="Palatino Linotype"/>
          </w:rPr>
          <w:id w:val="679732"/>
          <w:citation/>
        </w:sdtPr>
        <w:sdtContent>
          <w:r w:rsidR="006A353A" w:rsidRPr="00C1464A">
            <w:rPr>
              <w:rFonts w:ascii="Palatino Linotype" w:hAnsi="Palatino Linotype"/>
            </w:rPr>
            <w:fldChar w:fldCharType="begin"/>
          </w:r>
          <w:r w:rsidR="0046751D" w:rsidRPr="00C1464A">
            <w:rPr>
              <w:rFonts w:ascii="Palatino Linotype" w:hAnsi="Palatino Linotype"/>
            </w:rPr>
            <w:instrText xml:space="preserve"> CITATION </w:instrText>
          </w:r>
          <w:r w:rsidR="0046751D" w:rsidRPr="00C1464A">
            <w:rPr>
              <w:rFonts w:ascii="Palatino Linotype" w:hAnsi="Palatino Linotype"/>
            </w:rPr>
            <w:instrText>재욱김</w:instrText>
          </w:r>
          <w:r w:rsidR="0046751D" w:rsidRPr="00C1464A">
            <w:rPr>
              <w:rFonts w:ascii="Palatino Linotype" w:hAnsi="Palatino Linotype"/>
            </w:rPr>
            <w:instrText xml:space="preserve">10 \l 1033 </w:instrText>
          </w:r>
          <w:r w:rsidR="006A353A" w:rsidRPr="00C1464A">
            <w:rPr>
              <w:rFonts w:ascii="Palatino Linotype" w:hAnsi="Palatino Linotype"/>
            </w:rPr>
            <w:fldChar w:fldCharType="separate"/>
          </w:r>
          <w:r w:rsidR="0046751D" w:rsidRPr="00C1464A">
            <w:rPr>
              <w:rFonts w:ascii="Palatino Linotype" w:hAnsi="Palatino Linotype"/>
              <w:noProof/>
            </w:rPr>
            <w:t xml:space="preserve"> (</w:t>
          </w:r>
          <w:r w:rsidR="0046751D" w:rsidRPr="00C1464A">
            <w:rPr>
              <w:rFonts w:ascii="Palatino Linotype" w:hAnsi="Palatino Linotype"/>
              <w:noProof/>
            </w:rPr>
            <w:t>재욱김</w:t>
          </w:r>
          <w:r w:rsidR="0046751D" w:rsidRPr="00C1464A">
            <w:rPr>
              <w:rFonts w:ascii="Palatino Linotype" w:hAnsi="Palatino Linotype"/>
              <w:noProof/>
            </w:rPr>
            <w:t>, 2010)</w:t>
          </w:r>
          <w:r w:rsidR="006A353A" w:rsidRPr="00C1464A">
            <w:rPr>
              <w:rFonts w:ascii="Palatino Linotype" w:hAnsi="Palatino Linotype"/>
            </w:rPr>
            <w:fldChar w:fldCharType="end"/>
          </w:r>
        </w:sdtContent>
      </w:sdt>
      <w:r w:rsidRPr="00C1464A">
        <w:rPr>
          <w:rFonts w:ascii="Palatino Linotype" w:hAnsi="Palatino Linotype"/>
        </w:rPr>
        <w:t xml:space="preserve">. Therefore, to say </w:t>
      </w:r>
      <w:proofErr w:type="gramStart"/>
      <w:r w:rsidRPr="00C1464A">
        <w:rPr>
          <w:rFonts w:ascii="Palatino Linotype" w:hAnsi="Palatino Linotype"/>
        </w:rPr>
        <w:t>‘ I</w:t>
      </w:r>
      <w:proofErr w:type="gramEnd"/>
      <w:r w:rsidRPr="00C1464A">
        <w:rPr>
          <w:rFonts w:ascii="Palatino Linotype" w:hAnsi="Palatino Linotype"/>
        </w:rPr>
        <w:t xml:space="preserve"> write a letter’, the syntax in Korean is ‘I letter write’. In Korean, case is frequent grammatical device. As </w:t>
      </w:r>
      <w:r w:rsidRPr="00C1464A">
        <w:rPr>
          <w:rFonts w:ascii="Palatino Linotype" w:hAnsi="Palatino Linotype"/>
        </w:rPr>
        <w:lastRenderedPageBreak/>
        <w:t>English or Indonesian speakers, we often rely on the positioning to decide subject-object role. In Korean, besides position, case is also used. Therefore, ‘I wrote a letter’ might be described as ‘I-SUBJ a letter-OBJ wrote’.</w:t>
      </w:r>
    </w:p>
    <w:p w:rsidR="00014C0A" w:rsidRPr="00C1464A" w:rsidRDefault="00014C0A" w:rsidP="00014C0A">
      <w:pPr>
        <w:ind w:firstLine="720"/>
        <w:jc w:val="both"/>
        <w:rPr>
          <w:rFonts w:ascii="Palatino Linotype" w:hAnsi="Palatino Linotype"/>
        </w:rPr>
      </w:pPr>
    </w:p>
    <w:p w:rsidR="00283ED8" w:rsidRPr="00C1464A" w:rsidRDefault="00432D63" w:rsidP="00014C0A">
      <w:pPr>
        <w:ind w:firstLine="720"/>
        <w:jc w:val="both"/>
        <w:rPr>
          <w:rFonts w:ascii="Palatino Linotype" w:hAnsi="Palatino Linotype"/>
          <w:noProof/>
        </w:rPr>
      </w:pPr>
      <w:r w:rsidRPr="00C1464A">
        <w:rPr>
          <w:rFonts w:ascii="Palatino Linotype" w:hAnsi="Palatino Linotype"/>
        </w:rPr>
        <w:t xml:space="preserve">There are some comparative studies in Korea. </w:t>
      </w:r>
      <w:r w:rsidR="00D125EF" w:rsidRPr="00C1464A">
        <w:rPr>
          <w:rFonts w:ascii="Palatino Linotype" w:hAnsi="Palatino Linotype"/>
        </w:rPr>
        <w:t xml:space="preserve">Studies </w:t>
      </w:r>
      <w:r w:rsidR="003F1B10">
        <w:rPr>
          <w:rFonts w:ascii="Palatino Linotype" w:hAnsi="Palatino Linotype"/>
        </w:rPr>
        <w:t xml:space="preserve">of </w:t>
      </w:r>
      <w:r w:rsidR="00D125EF" w:rsidRPr="00C1464A">
        <w:rPr>
          <w:rFonts w:ascii="Palatino Linotype" w:hAnsi="Palatino Linotype"/>
        </w:rPr>
        <w:t xml:space="preserve">learning difficulties are many. Such studies might be general or specific. </w:t>
      </w:r>
      <w:r w:rsidRPr="00C1464A">
        <w:rPr>
          <w:rFonts w:ascii="Palatino Linotype" w:hAnsi="Palatino Linotype"/>
        </w:rPr>
        <w:t xml:space="preserve">Prihantoro </w:t>
      </w:r>
      <w:r w:rsidRPr="00C1464A">
        <w:rPr>
          <w:rFonts w:ascii="Palatino Linotype" w:hAnsi="Palatino Linotype"/>
          <w:noProof/>
        </w:rPr>
        <w:t xml:space="preserve">(2011) discussed specifically on difficulties of learning numeral systems as there are two systems are in current use in present day Korean. Another difficulty is in using terms of address as discussed by </w:t>
      </w:r>
      <w:sdt>
        <w:sdtPr>
          <w:rPr>
            <w:rFonts w:ascii="Palatino Linotype" w:hAnsi="Palatino Linotype"/>
            <w:noProof/>
          </w:rPr>
          <w:id w:val="434872"/>
          <w:citation/>
        </w:sdtPr>
        <w:sdtContent>
          <w:r w:rsidR="006A353A" w:rsidRPr="00C1464A">
            <w:rPr>
              <w:rFonts w:ascii="Palatino Linotype" w:hAnsi="Palatino Linotype"/>
              <w:noProof/>
            </w:rPr>
            <w:fldChar w:fldCharType="begin"/>
          </w:r>
          <w:r w:rsidRPr="00C1464A">
            <w:rPr>
              <w:rFonts w:ascii="Palatino Linotype" w:hAnsi="Palatino Linotype"/>
              <w:noProof/>
            </w:rPr>
            <w:instrText xml:space="preserve"> CITATION Youo2 \l 1033  </w:instrText>
          </w:r>
          <w:r w:rsidR="006A353A" w:rsidRPr="00C1464A">
            <w:rPr>
              <w:rFonts w:ascii="Palatino Linotype" w:hAnsi="Palatino Linotype"/>
              <w:noProof/>
            </w:rPr>
            <w:fldChar w:fldCharType="separate"/>
          </w:r>
          <w:r w:rsidRPr="00C1464A">
            <w:rPr>
              <w:rFonts w:ascii="Palatino Linotype" w:hAnsi="Palatino Linotype"/>
              <w:noProof/>
            </w:rPr>
            <w:t>(Young, 2015)</w:t>
          </w:r>
          <w:r w:rsidR="006A353A" w:rsidRPr="00C1464A">
            <w:rPr>
              <w:rFonts w:ascii="Palatino Linotype" w:hAnsi="Palatino Linotype"/>
              <w:noProof/>
            </w:rPr>
            <w:fldChar w:fldCharType="end"/>
          </w:r>
        </w:sdtContent>
      </w:sdt>
      <w:r w:rsidRPr="00C1464A">
        <w:rPr>
          <w:rFonts w:ascii="Palatino Linotype" w:hAnsi="Palatino Linotype"/>
          <w:noProof/>
        </w:rPr>
        <w:t xml:space="preserve">. </w:t>
      </w:r>
      <w:r w:rsidR="000103E3" w:rsidRPr="00C1464A">
        <w:rPr>
          <w:rFonts w:ascii="Palatino Linotype" w:hAnsi="Palatino Linotype"/>
          <w:noProof/>
        </w:rPr>
        <w:t xml:space="preserve">An article from Adinda (2015) discussed the learning of Korean for Indonesians in practical way. My study here is not general, but is specifically aimed at the vocabulary acquisition.Learners who will benefit from my study would probably be advanced learners with sufficient introductory linguistic background. </w:t>
      </w:r>
    </w:p>
    <w:p w:rsidR="00432D63" w:rsidRPr="00C1464A" w:rsidRDefault="00432D63" w:rsidP="00014C0A">
      <w:pPr>
        <w:ind w:firstLine="720"/>
        <w:jc w:val="both"/>
        <w:rPr>
          <w:rFonts w:ascii="Palatino Linotype" w:hAnsi="Palatino Linotype"/>
        </w:rPr>
      </w:pPr>
    </w:p>
    <w:p w:rsidR="001F453B" w:rsidRPr="00C1464A" w:rsidRDefault="00CE0D01" w:rsidP="00244725">
      <w:pPr>
        <w:pStyle w:val="ListParagraph"/>
        <w:numPr>
          <w:ilvl w:val="0"/>
          <w:numId w:val="1"/>
        </w:numPr>
        <w:ind w:left="426" w:hanging="426"/>
        <w:jc w:val="both"/>
        <w:rPr>
          <w:rFonts w:ascii="Palatino Linotype" w:hAnsi="Palatino Linotype"/>
          <w:b/>
        </w:rPr>
      </w:pPr>
      <w:bookmarkStart w:id="5" w:name="Methodology"/>
      <w:r w:rsidRPr="00C1464A">
        <w:rPr>
          <w:rFonts w:ascii="Palatino Linotype" w:hAnsi="Palatino Linotype"/>
          <w:b/>
        </w:rPr>
        <w:t>METHODOLOGY</w:t>
      </w:r>
    </w:p>
    <w:bookmarkEnd w:id="5"/>
    <w:p w:rsidR="00244725" w:rsidRPr="00C1464A" w:rsidRDefault="00244725" w:rsidP="00244725">
      <w:pPr>
        <w:jc w:val="both"/>
        <w:rPr>
          <w:rFonts w:ascii="Palatino Linotype" w:hAnsi="Palatino Linotype"/>
        </w:rPr>
      </w:pPr>
    </w:p>
    <w:p w:rsidR="00336836" w:rsidRDefault="00014C0A" w:rsidP="00014C0A">
      <w:pPr>
        <w:ind w:firstLine="720"/>
        <w:jc w:val="both"/>
        <w:rPr>
          <w:rFonts w:ascii="Palatino Linotype" w:hAnsi="Palatino Linotype"/>
        </w:rPr>
      </w:pPr>
      <w:r w:rsidRPr="00C1464A">
        <w:rPr>
          <w:rFonts w:ascii="Palatino Linotype" w:hAnsi="Palatino Linotype"/>
        </w:rPr>
        <w:t xml:space="preserve">The data in this paper is obtained from: 1) native </w:t>
      </w:r>
      <w:proofErr w:type="gramStart"/>
      <w:r w:rsidRPr="00C1464A">
        <w:rPr>
          <w:rFonts w:ascii="Palatino Linotype" w:hAnsi="Palatino Linotype"/>
        </w:rPr>
        <w:t>speakers</w:t>
      </w:r>
      <w:proofErr w:type="gramEnd"/>
      <w:r w:rsidRPr="00C1464A">
        <w:rPr>
          <w:rFonts w:ascii="Palatino Linotype" w:hAnsi="Palatino Linotype"/>
        </w:rPr>
        <w:t xml:space="preserve"> interaction, 2) National Institute of Korean Language</w:t>
      </w:r>
      <w:r w:rsidR="0046751D" w:rsidRPr="00C1464A">
        <w:rPr>
          <w:rFonts w:ascii="Palatino Linotype" w:hAnsi="Palatino Linotype"/>
        </w:rPr>
        <w:t xml:space="preserve"> (http://www.korean.go.kr/front_eng/main.do)</w:t>
      </w:r>
      <w:r w:rsidRPr="00C1464A">
        <w:rPr>
          <w:rFonts w:ascii="Palatino Linotype" w:hAnsi="Palatino Linotype"/>
        </w:rPr>
        <w:t xml:space="preserve">, 3) Online Korean Language Resources (endic.naver.com &amp; dic.daum.net). </w:t>
      </w:r>
      <w:r w:rsidR="00297B5B" w:rsidRPr="00C1464A">
        <w:rPr>
          <w:rFonts w:ascii="Palatino Linotype" w:hAnsi="Palatino Linotype"/>
        </w:rPr>
        <w:t xml:space="preserve">In order to ease the reading of this paper, I </w:t>
      </w:r>
      <w:r w:rsidR="00336836" w:rsidRPr="00C1464A">
        <w:rPr>
          <w:rFonts w:ascii="Palatino Linotype" w:hAnsi="Palatino Linotype"/>
        </w:rPr>
        <w:t xml:space="preserve">will briefly explain how examples in this paper are presented with regard of orthography and syntax. Korean orthography is different </w:t>
      </w:r>
      <w:r w:rsidR="003F1B10">
        <w:rPr>
          <w:rFonts w:ascii="Palatino Linotype" w:hAnsi="Palatino Linotype"/>
        </w:rPr>
        <w:t>from</w:t>
      </w:r>
      <w:r w:rsidR="00336836" w:rsidRPr="00C1464A">
        <w:rPr>
          <w:rFonts w:ascii="Palatino Linotype" w:hAnsi="Palatino Linotype"/>
        </w:rPr>
        <w:t xml:space="preserve"> English or Indonesian. Hangul is the name of its writing system. It has different alphabets and organization. Unlike alphabets in English and Indonesian that are concatenated horizontally, Korean alphabets is organized as syllable blocks. I here will present the </w:t>
      </w:r>
      <w:proofErr w:type="spellStart"/>
      <w:r w:rsidR="00336836" w:rsidRPr="00C1464A">
        <w:rPr>
          <w:rFonts w:ascii="Palatino Linotype" w:hAnsi="Palatino Linotype"/>
        </w:rPr>
        <w:t>romanized</w:t>
      </w:r>
      <w:proofErr w:type="spellEnd"/>
      <w:r w:rsidR="00336836" w:rsidRPr="00C1464A">
        <w:rPr>
          <w:rFonts w:ascii="Palatino Linotype" w:hAnsi="Palatino Linotype"/>
        </w:rPr>
        <w:t xml:space="preserve"> version to ease its readability (even though this will be a bit annoying for Hangul literate readers). </w:t>
      </w:r>
      <w:r w:rsidRPr="00C1464A">
        <w:rPr>
          <w:rFonts w:ascii="Palatino Linotype" w:hAnsi="Palatino Linotype"/>
        </w:rPr>
        <w:t xml:space="preserve">However, I need to remind the readers that grapheme to phoneme correspondence is not 100%. </w:t>
      </w:r>
      <w:r w:rsidR="007E07ED" w:rsidRPr="00C1464A">
        <w:rPr>
          <w:rFonts w:ascii="Palatino Linotype" w:hAnsi="Palatino Linotype"/>
        </w:rPr>
        <w:t xml:space="preserve">Ideally, to grasp the pronunciation correctly, phonetic transcription should have been applied. </w:t>
      </w:r>
    </w:p>
    <w:p w:rsidR="003F1B10" w:rsidRPr="003F1B10" w:rsidRDefault="003F1B10" w:rsidP="00014C0A">
      <w:pPr>
        <w:ind w:firstLine="720"/>
        <w:jc w:val="both"/>
        <w:rPr>
          <w:rFonts w:ascii="Palatino Linotype" w:hAnsi="Palatino Linotype"/>
        </w:rPr>
      </w:pPr>
      <w:r>
        <w:rPr>
          <w:rFonts w:ascii="Palatino Linotype" w:hAnsi="Palatino Linotype"/>
        </w:rPr>
        <w:t xml:space="preserve">The result will be analyzed </w:t>
      </w:r>
      <w:proofErr w:type="gramStart"/>
      <w:r>
        <w:rPr>
          <w:rFonts w:ascii="Palatino Linotype" w:hAnsi="Palatino Linotype"/>
        </w:rPr>
        <w:t>on the basis of</w:t>
      </w:r>
      <w:proofErr w:type="gramEnd"/>
      <w:r>
        <w:rPr>
          <w:rFonts w:ascii="Palatino Linotype" w:hAnsi="Palatino Linotype"/>
        </w:rPr>
        <w:t xml:space="preserve"> compositional and on compositional semantic </w:t>
      </w:r>
      <w:sdt>
        <w:sdtPr>
          <w:rPr>
            <w:rFonts w:ascii="Palatino Linotype" w:hAnsi="Palatino Linotype"/>
          </w:rPr>
          <w:id w:val="8213158"/>
          <w:citation/>
        </w:sdtPr>
        <w:sdtContent>
          <w:r w:rsidR="006A353A">
            <w:rPr>
              <w:rFonts w:ascii="Palatino Linotype" w:hAnsi="Palatino Linotype"/>
            </w:rPr>
            <w:fldChar w:fldCharType="begin"/>
          </w:r>
          <w:r>
            <w:rPr>
              <w:rFonts w:ascii="Palatino Linotype" w:hAnsi="Palatino Linotype"/>
            </w:rPr>
            <w:instrText xml:space="preserve"> CITATION Hur07 \l 1033 </w:instrText>
          </w:r>
          <w:r w:rsidR="006A353A">
            <w:rPr>
              <w:rFonts w:ascii="Palatino Linotype" w:hAnsi="Palatino Linotype"/>
            </w:rPr>
            <w:fldChar w:fldCharType="separate"/>
          </w:r>
          <w:r w:rsidRPr="003F1B10">
            <w:rPr>
              <w:rFonts w:ascii="Palatino Linotype" w:hAnsi="Palatino Linotype"/>
              <w:noProof/>
            </w:rPr>
            <w:t>(Hurford, Heasley, &amp; Smith, 2007)</w:t>
          </w:r>
          <w:r w:rsidR="006A353A">
            <w:rPr>
              <w:rFonts w:ascii="Palatino Linotype" w:hAnsi="Palatino Linotype"/>
            </w:rPr>
            <w:fldChar w:fldCharType="end"/>
          </w:r>
        </w:sdtContent>
      </w:sdt>
      <w:r>
        <w:rPr>
          <w:rFonts w:ascii="Palatino Linotype" w:hAnsi="Palatino Linotype"/>
        </w:rPr>
        <w:t xml:space="preserve">, and the examples are organized and presented thematically. The default selectional restriction is that </w:t>
      </w:r>
      <w:proofErr w:type="spellStart"/>
      <w:r>
        <w:rPr>
          <w:rFonts w:ascii="Palatino Linotype" w:hAnsi="Palatino Linotype"/>
          <w:i/>
        </w:rPr>
        <w:t>mokta</w:t>
      </w:r>
      <w:proofErr w:type="spellEnd"/>
      <w:r>
        <w:rPr>
          <w:rFonts w:ascii="Palatino Linotype" w:hAnsi="Palatino Linotype"/>
          <w:i/>
        </w:rPr>
        <w:t xml:space="preserve"> </w:t>
      </w:r>
      <w:r>
        <w:rPr>
          <w:rFonts w:ascii="Palatino Linotype" w:hAnsi="Palatino Linotype"/>
        </w:rPr>
        <w:t xml:space="preserve">takes every nouns that has the feature of [+SOLID] and [+EDIBLE]. This will be considered compositional. However, when it says the otherwise, it will be considered </w:t>
      </w:r>
      <w:proofErr w:type="spellStart"/>
      <w:r>
        <w:rPr>
          <w:rFonts w:ascii="Palatino Linotype" w:hAnsi="Palatino Linotype"/>
        </w:rPr>
        <w:t>uncompositional</w:t>
      </w:r>
      <w:proofErr w:type="spellEnd"/>
      <w:r>
        <w:rPr>
          <w:rFonts w:ascii="Palatino Linotype" w:hAnsi="Palatino Linotype"/>
        </w:rPr>
        <w:t xml:space="preserve"> (in general). However, I understand that semantic compositionality might be embraced differently across languages. </w:t>
      </w:r>
      <w:proofErr w:type="gramStart"/>
      <w:r>
        <w:rPr>
          <w:rFonts w:ascii="Palatino Linotype" w:hAnsi="Palatino Linotype"/>
        </w:rPr>
        <w:t>And</w:t>
      </w:r>
      <w:proofErr w:type="gramEnd"/>
      <w:r>
        <w:rPr>
          <w:rFonts w:ascii="Palatino Linotype" w:hAnsi="Palatino Linotype"/>
        </w:rPr>
        <w:t xml:space="preserve"> nouns with features outside of [+SOLID] and [+EDIBLE] must be considered compositional, only when it appears in Korean Language, specifically with </w:t>
      </w:r>
      <w:proofErr w:type="spellStart"/>
      <w:r>
        <w:rPr>
          <w:rFonts w:ascii="Palatino Linotype" w:hAnsi="Palatino Linotype"/>
          <w:i/>
        </w:rPr>
        <w:t>mokta</w:t>
      </w:r>
      <w:proofErr w:type="spellEnd"/>
      <w:r>
        <w:rPr>
          <w:rFonts w:ascii="Palatino Linotype" w:hAnsi="Palatino Linotype"/>
        </w:rPr>
        <w:t xml:space="preserve">. In addition, I will also serve some examples where </w:t>
      </w:r>
      <w:proofErr w:type="spellStart"/>
      <w:r>
        <w:rPr>
          <w:rFonts w:ascii="Palatino Linotype" w:hAnsi="Palatino Linotype"/>
          <w:i/>
        </w:rPr>
        <w:t>mokta</w:t>
      </w:r>
      <w:proofErr w:type="spellEnd"/>
      <w:r>
        <w:rPr>
          <w:rFonts w:ascii="Palatino Linotype" w:hAnsi="Palatino Linotype"/>
          <w:i/>
        </w:rPr>
        <w:t xml:space="preserve"> </w:t>
      </w:r>
      <w:r>
        <w:rPr>
          <w:rFonts w:ascii="Palatino Linotype" w:hAnsi="Palatino Linotype"/>
        </w:rPr>
        <w:t xml:space="preserve">appears in fixed expressions, where the concept of selectional restriction cannot apply. </w:t>
      </w:r>
    </w:p>
    <w:p w:rsidR="00014C0A" w:rsidRPr="00C1464A" w:rsidRDefault="00014C0A" w:rsidP="00014C0A">
      <w:pPr>
        <w:jc w:val="both"/>
        <w:rPr>
          <w:rFonts w:ascii="Palatino Linotype" w:hAnsi="Palatino Linotype"/>
        </w:rPr>
      </w:pPr>
    </w:p>
    <w:p w:rsidR="00014C0A" w:rsidRPr="00C1464A" w:rsidRDefault="00CE0D01" w:rsidP="00014C0A">
      <w:pPr>
        <w:pStyle w:val="ListParagraph"/>
        <w:numPr>
          <w:ilvl w:val="0"/>
          <w:numId w:val="1"/>
        </w:numPr>
        <w:ind w:left="426" w:hanging="426"/>
        <w:jc w:val="both"/>
        <w:rPr>
          <w:rFonts w:ascii="Palatino Linotype" w:hAnsi="Palatino Linotype"/>
          <w:b/>
        </w:rPr>
      </w:pPr>
      <w:bookmarkStart w:id="6" w:name="Discussion"/>
      <w:r w:rsidRPr="00C1464A">
        <w:rPr>
          <w:rFonts w:ascii="Palatino Linotype" w:hAnsi="Palatino Linotype"/>
          <w:b/>
        </w:rPr>
        <w:t>DISCUSSION</w:t>
      </w:r>
    </w:p>
    <w:bookmarkEnd w:id="6"/>
    <w:p w:rsidR="00014C0A" w:rsidRPr="00C1464A" w:rsidRDefault="00014C0A" w:rsidP="00014C0A">
      <w:pPr>
        <w:jc w:val="both"/>
        <w:rPr>
          <w:rFonts w:ascii="Palatino Linotype" w:hAnsi="Palatino Linotype"/>
        </w:rPr>
      </w:pPr>
    </w:p>
    <w:p w:rsidR="003E4941" w:rsidRPr="00C1464A" w:rsidRDefault="003E4941" w:rsidP="00297B5B">
      <w:pPr>
        <w:rPr>
          <w:rFonts w:ascii="Palatino Linotype" w:hAnsi="Palatino Linotype"/>
        </w:rPr>
      </w:pPr>
      <w:r w:rsidRPr="00C1464A">
        <w:rPr>
          <w:rFonts w:ascii="Palatino Linotype" w:hAnsi="Palatino Linotype"/>
        </w:rPr>
        <w:tab/>
        <w:t xml:space="preserve">This section begins with four examples where the sense of ‘to eat’ is similar to </w:t>
      </w:r>
      <w:r w:rsidR="00014C0A" w:rsidRPr="00C1464A">
        <w:rPr>
          <w:rFonts w:ascii="Palatino Linotype" w:hAnsi="Palatino Linotype"/>
        </w:rPr>
        <w:t xml:space="preserve">those of </w:t>
      </w:r>
      <w:r w:rsidRPr="00C1464A">
        <w:rPr>
          <w:rFonts w:ascii="Palatino Linotype" w:hAnsi="Palatino Linotype"/>
        </w:rPr>
        <w:t>Indonesian:</w:t>
      </w:r>
    </w:p>
    <w:p w:rsidR="003E4941" w:rsidRPr="00C1464A" w:rsidRDefault="003E4941" w:rsidP="00297B5B">
      <w:pPr>
        <w:rPr>
          <w:rFonts w:ascii="Palatino Linotype" w:hAnsi="Palatino Linotype"/>
        </w:rPr>
      </w:pPr>
    </w:p>
    <w:p w:rsidR="00297B5B" w:rsidRPr="00C1464A" w:rsidRDefault="00297B5B" w:rsidP="003E4941">
      <w:pPr>
        <w:pStyle w:val="ListParagraph"/>
        <w:numPr>
          <w:ilvl w:val="0"/>
          <w:numId w:val="2"/>
        </w:numPr>
        <w:rPr>
          <w:rFonts w:ascii="Palatino Linotype" w:hAnsi="Palatino Linotype"/>
          <w:i/>
        </w:rPr>
      </w:pPr>
      <w:proofErr w:type="spellStart"/>
      <w:r w:rsidRPr="00C1464A">
        <w:rPr>
          <w:rFonts w:ascii="Palatino Linotype" w:hAnsi="Palatino Linotype"/>
        </w:rPr>
        <w:t>C</w:t>
      </w:r>
      <w:r w:rsidRPr="00C1464A">
        <w:rPr>
          <w:rFonts w:ascii="Palatino Linotype" w:hAnsi="Palatino Linotype"/>
          <w:i/>
        </w:rPr>
        <w:t>heolsu</w:t>
      </w:r>
      <w:proofErr w:type="spellEnd"/>
      <w:r w:rsidRPr="00C1464A">
        <w:rPr>
          <w:rFonts w:ascii="Palatino Linotype" w:hAnsi="Palatino Linotype"/>
          <w:i/>
        </w:rPr>
        <w:t xml:space="preserve">-ka </w:t>
      </w:r>
      <w:r w:rsidRPr="00C1464A">
        <w:rPr>
          <w:rFonts w:ascii="Palatino Linotype" w:hAnsi="Palatino Linotype"/>
          <w:i/>
        </w:rPr>
        <w:tab/>
      </w:r>
      <w:proofErr w:type="spellStart"/>
      <w:r w:rsidRPr="00C1464A">
        <w:rPr>
          <w:rFonts w:ascii="Palatino Linotype" w:hAnsi="Palatino Linotype"/>
          <w:i/>
        </w:rPr>
        <w:t>meil</w:t>
      </w:r>
      <w:proofErr w:type="spellEnd"/>
      <w:r w:rsidRPr="00C1464A">
        <w:rPr>
          <w:rFonts w:ascii="Palatino Linotype" w:hAnsi="Palatino Linotype"/>
          <w:i/>
        </w:rPr>
        <w:t xml:space="preserve"> </w:t>
      </w:r>
      <w:r w:rsidRPr="00C1464A">
        <w:rPr>
          <w:rFonts w:ascii="Palatino Linotype" w:hAnsi="Palatino Linotype"/>
          <w:i/>
        </w:rPr>
        <w:tab/>
      </w:r>
      <w:r w:rsidRPr="00C1464A">
        <w:rPr>
          <w:rFonts w:ascii="Palatino Linotype" w:hAnsi="Palatino Linotype"/>
          <w:i/>
        </w:rPr>
        <w:tab/>
      </w:r>
      <w:proofErr w:type="spellStart"/>
      <w:r w:rsidRPr="00C1464A">
        <w:rPr>
          <w:rFonts w:ascii="Palatino Linotype" w:hAnsi="Palatino Linotype"/>
          <w:i/>
        </w:rPr>
        <w:t>pab-eul</w:t>
      </w:r>
      <w:proofErr w:type="spellEnd"/>
      <w:r w:rsidRPr="00C1464A">
        <w:rPr>
          <w:rFonts w:ascii="Palatino Linotype" w:hAnsi="Palatino Linotype"/>
          <w:i/>
        </w:rPr>
        <w:t xml:space="preserve"> </w:t>
      </w:r>
      <w:r w:rsidRPr="00C1464A">
        <w:rPr>
          <w:rFonts w:ascii="Palatino Linotype" w:hAnsi="Palatino Linotype"/>
          <w:i/>
        </w:rPr>
        <w:tab/>
      </w:r>
      <w:proofErr w:type="spellStart"/>
      <w:r w:rsidR="007E07ED" w:rsidRPr="00C1464A">
        <w:rPr>
          <w:rFonts w:ascii="Palatino Linotype" w:hAnsi="Palatino Linotype"/>
          <w:i/>
        </w:rPr>
        <w:t>mokta</w:t>
      </w:r>
      <w:proofErr w:type="spellEnd"/>
      <w:r w:rsidR="003B3F5E">
        <w:rPr>
          <w:rFonts w:ascii="Palatino Linotype" w:hAnsi="Palatino Linotype"/>
          <w:i/>
        </w:rPr>
        <w:tab/>
      </w:r>
      <w:r w:rsidR="003B3F5E">
        <w:rPr>
          <w:rFonts w:ascii="Palatino Linotype" w:hAnsi="Palatino Linotype"/>
          <w:i/>
        </w:rPr>
        <w:tab/>
      </w:r>
      <w:r w:rsidR="003B3F5E">
        <w:rPr>
          <w:rFonts w:ascii="Palatino Linotype" w:hAnsi="Palatino Linotype"/>
          <w:i/>
        </w:rPr>
        <w:tab/>
      </w:r>
      <w:r w:rsidR="003B3F5E">
        <w:rPr>
          <w:rFonts w:ascii="Palatino Linotype" w:hAnsi="Palatino Linotype"/>
          <w:i/>
        </w:rPr>
        <w:tab/>
      </w:r>
      <w:r w:rsidR="003B3F5E">
        <w:rPr>
          <w:rFonts w:ascii="Palatino Linotype" w:hAnsi="Palatino Linotype"/>
          <w:i/>
        </w:rPr>
        <w:tab/>
        <w:t>(KOR)</w:t>
      </w:r>
    </w:p>
    <w:p w:rsidR="00297B5B" w:rsidRPr="00C1464A" w:rsidRDefault="00297B5B" w:rsidP="003E4941">
      <w:pPr>
        <w:ind w:firstLine="720"/>
        <w:rPr>
          <w:rFonts w:ascii="Palatino Linotype" w:hAnsi="Palatino Linotype"/>
        </w:rPr>
      </w:pPr>
      <w:proofErr w:type="spellStart"/>
      <w:r w:rsidRPr="00C1464A">
        <w:rPr>
          <w:rFonts w:ascii="Palatino Linotype" w:hAnsi="Palatino Linotype"/>
        </w:rPr>
        <w:t>Cheolsu</w:t>
      </w:r>
      <w:proofErr w:type="spellEnd"/>
      <w:r w:rsidRPr="00C1464A">
        <w:rPr>
          <w:rFonts w:ascii="Palatino Linotype" w:hAnsi="Palatino Linotype"/>
        </w:rPr>
        <w:t xml:space="preserve">-SUBJ everyday </w:t>
      </w:r>
      <w:r w:rsidRPr="00C1464A">
        <w:rPr>
          <w:rFonts w:ascii="Palatino Linotype" w:hAnsi="Palatino Linotype"/>
        </w:rPr>
        <w:tab/>
        <w:t xml:space="preserve">rice-OBJ </w:t>
      </w:r>
      <w:r w:rsidRPr="00C1464A">
        <w:rPr>
          <w:rFonts w:ascii="Palatino Linotype" w:hAnsi="Palatino Linotype"/>
        </w:rPr>
        <w:tab/>
        <w:t>eat</w:t>
      </w:r>
    </w:p>
    <w:p w:rsidR="00297B5B" w:rsidRPr="00C1464A" w:rsidRDefault="00297B5B" w:rsidP="003E4941">
      <w:pPr>
        <w:ind w:firstLine="720"/>
        <w:rPr>
          <w:rFonts w:ascii="Palatino Linotype" w:hAnsi="Palatino Linotype"/>
        </w:rPr>
      </w:pPr>
      <w:r w:rsidRPr="00C1464A">
        <w:rPr>
          <w:rFonts w:ascii="Palatino Linotype" w:hAnsi="Palatino Linotype"/>
        </w:rPr>
        <w:t>‘</w:t>
      </w:r>
      <w:proofErr w:type="spellStart"/>
      <w:r w:rsidRPr="00C1464A">
        <w:rPr>
          <w:rFonts w:ascii="Palatino Linotype" w:hAnsi="Palatino Linotype"/>
        </w:rPr>
        <w:t>Cheolsu</w:t>
      </w:r>
      <w:proofErr w:type="spellEnd"/>
      <w:r w:rsidRPr="00C1464A">
        <w:rPr>
          <w:rFonts w:ascii="Palatino Linotype" w:hAnsi="Palatino Linotype"/>
        </w:rPr>
        <w:t xml:space="preserve"> eats rice everyday’</w:t>
      </w:r>
    </w:p>
    <w:p w:rsidR="00297B5B" w:rsidRPr="00C1464A" w:rsidRDefault="00297B5B" w:rsidP="00297B5B">
      <w:pPr>
        <w:rPr>
          <w:rFonts w:ascii="Palatino Linotype" w:hAnsi="Palatino Linotype"/>
        </w:rPr>
      </w:pPr>
    </w:p>
    <w:p w:rsidR="00297B5B" w:rsidRPr="00C1464A" w:rsidRDefault="00297B5B" w:rsidP="003E4941">
      <w:pPr>
        <w:pStyle w:val="ListParagraph"/>
        <w:numPr>
          <w:ilvl w:val="0"/>
          <w:numId w:val="2"/>
        </w:numPr>
        <w:rPr>
          <w:rFonts w:ascii="Palatino Linotype" w:hAnsi="Palatino Linotype"/>
        </w:rPr>
      </w:pPr>
      <w:proofErr w:type="spellStart"/>
      <w:r w:rsidRPr="00C1464A">
        <w:rPr>
          <w:rFonts w:ascii="Palatino Linotype" w:hAnsi="Palatino Linotype"/>
        </w:rPr>
        <w:t>G</w:t>
      </w:r>
      <w:r w:rsidRPr="00C1464A">
        <w:rPr>
          <w:rFonts w:ascii="Palatino Linotype" w:hAnsi="Palatino Linotype"/>
          <w:i/>
        </w:rPr>
        <w:t>eu-nenun</w:t>
      </w:r>
      <w:proofErr w:type="spellEnd"/>
      <w:r w:rsidRPr="00C1464A">
        <w:rPr>
          <w:rFonts w:ascii="Palatino Linotype" w:hAnsi="Palatino Linotype"/>
          <w:i/>
        </w:rPr>
        <w:t xml:space="preserve"> </w:t>
      </w:r>
      <w:r w:rsidRPr="00C1464A">
        <w:rPr>
          <w:rFonts w:ascii="Palatino Linotype" w:hAnsi="Palatino Linotype"/>
          <w:i/>
        </w:rPr>
        <w:tab/>
      </w:r>
      <w:proofErr w:type="spellStart"/>
      <w:r w:rsidRPr="00C1464A">
        <w:rPr>
          <w:rFonts w:ascii="Palatino Linotype" w:hAnsi="Palatino Linotype"/>
          <w:i/>
        </w:rPr>
        <w:t>honja</w:t>
      </w:r>
      <w:proofErr w:type="spellEnd"/>
      <w:r w:rsidRPr="00C1464A">
        <w:rPr>
          <w:rFonts w:ascii="Palatino Linotype" w:hAnsi="Palatino Linotype"/>
          <w:i/>
        </w:rPr>
        <w:t xml:space="preserve"> </w:t>
      </w:r>
      <w:r w:rsidRPr="00C1464A">
        <w:rPr>
          <w:rFonts w:ascii="Palatino Linotype" w:hAnsi="Palatino Linotype"/>
          <w:i/>
        </w:rPr>
        <w:tab/>
      </w:r>
      <w:proofErr w:type="spellStart"/>
      <w:r w:rsidRPr="00C1464A">
        <w:rPr>
          <w:rFonts w:ascii="Palatino Linotype" w:hAnsi="Palatino Linotype"/>
          <w:i/>
        </w:rPr>
        <w:t>chomsim-eul</w:t>
      </w:r>
      <w:proofErr w:type="spellEnd"/>
      <w:r w:rsidRPr="00C1464A">
        <w:rPr>
          <w:rFonts w:ascii="Palatino Linotype" w:hAnsi="Palatino Linotype"/>
          <w:i/>
        </w:rPr>
        <w:t xml:space="preserve"> </w:t>
      </w:r>
      <w:r w:rsidRPr="00C1464A">
        <w:rPr>
          <w:rFonts w:ascii="Palatino Linotype" w:hAnsi="Palatino Linotype"/>
          <w:i/>
        </w:rPr>
        <w:tab/>
      </w:r>
      <w:r w:rsidRPr="00C1464A">
        <w:rPr>
          <w:rFonts w:ascii="Palatino Linotype" w:hAnsi="Palatino Linotype"/>
          <w:i/>
        </w:rPr>
        <w:tab/>
      </w:r>
      <w:proofErr w:type="spellStart"/>
      <w:r w:rsidRPr="00C1464A">
        <w:rPr>
          <w:rFonts w:ascii="Palatino Linotype" w:hAnsi="Palatino Linotype"/>
          <w:i/>
        </w:rPr>
        <w:t>mogotta</w:t>
      </w:r>
      <w:proofErr w:type="spellEnd"/>
      <w:r w:rsidR="003B3F5E">
        <w:rPr>
          <w:rFonts w:ascii="Palatino Linotype" w:hAnsi="Palatino Linotype"/>
          <w:i/>
        </w:rPr>
        <w:tab/>
      </w:r>
      <w:r w:rsidR="003B3F5E">
        <w:rPr>
          <w:rFonts w:ascii="Palatino Linotype" w:hAnsi="Palatino Linotype"/>
          <w:i/>
        </w:rPr>
        <w:tab/>
      </w:r>
      <w:r w:rsidR="003B3F5E">
        <w:rPr>
          <w:rFonts w:ascii="Palatino Linotype" w:hAnsi="Palatino Linotype"/>
          <w:i/>
        </w:rPr>
        <w:tab/>
        <w:t>(KOR)</w:t>
      </w:r>
    </w:p>
    <w:p w:rsidR="00297B5B" w:rsidRPr="00C1464A" w:rsidRDefault="00297B5B" w:rsidP="003E4941">
      <w:pPr>
        <w:ind w:firstLine="720"/>
        <w:rPr>
          <w:rFonts w:ascii="Palatino Linotype" w:hAnsi="Palatino Linotype"/>
        </w:rPr>
      </w:pPr>
      <w:r w:rsidRPr="00C1464A">
        <w:rPr>
          <w:rFonts w:ascii="Palatino Linotype" w:hAnsi="Palatino Linotype"/>
        </w:rPr>
        <w:lastRenderedPageBreak/>
        <w:t xml:space="preserve">3-SUBJ </w:t>
      </w:r>
      <w:r w:rsidRPr="00C1464A">
        <w:rPr>
          <w:rFonts w:ascii="Palatino Linotype" w:hAnsi="Palatino Linotype"/>
        </w:rPr>
        <w:tab/>
        <w:t xml:space="preserve">alone </w:t>
      </w:r>
      <w:r w:rsidRPr="00C1464A">
        <w:rPr>
          <w:rFonts w:ascii="Palatino Linotype" w:hAnsi="Palatino Linotype"/>
        </w:rPr>
        <w:tab/>
        <w:t xml:space="preserve">lunch meal-OBJ </w:t>
      </w:r>
      <w:r w:rsidRPr="00C1464A">
        <w:rPr>
          <w:rFonts w:ascii="Palatino Linotype" w:hAnsi="Palatino Linotype"/>
        </w:rPr>
        <w:tab/>
        <w:t>ate</w:t>
      </w:r>
    </w:p>
    <w:p w:rsidR="00297B5B" w:rsidRPr="00C1464A" w:rsidRDefault="00A76F96" w:rsidP="003E4941">
      <w:pPr>
        <w:ind w:firstLine="720"/>
        <w:rPr>
          <w:rFonts w:ascii="Palatino Linotype" w:hAnsi="Palatino Linotype"/>
        </w:rPr>
      </w:pPr>
      <w:r w:rsidRPr="00C1464A">
        <w:rPr>
          <w:rFonts w:ascii="Palatino Linotype" w:hAnsi="Palatino Linotype"/>
        </w:rPr>
        <w:t>‘</w:t>
      </w:r>
      <w:proofErr w:type="gramStart"/>
      <w:r w:rsidR="00297B5B" w:rsidRPr="00C1464A">
        <w:rPr>
          <w:rFonts w:ascii="Palatino Linotype" w:hAnsi="Palatino Linotype"/>
        </w:rPr>
        <w:t>s/he</w:t>
      </w:r>
      <w:proofErr w:type="gramEnd"/>
      <w:r w:rsidR="00297B5B" w:rsidRPr="00C1464A">
        <w:rPr>
          <w:rFonts w:ascii="Palatino Linotype" w:hAnsi="Palatino Linotype"/>
        </w:rPr>
        <w:t xml:space="preserve"> had his/her lunch alone</w:t>
      </w:r>
      <w:r w:rsidRPr="00C1464A">
        <w:rPr>
          <w:rFonts w:ascii="Palatino Linotype" w:hAnsi="Palatino Linotype"/>
        </w:rPr>
        <w:t>’</w:t>
      </w:r>
    </w:p>
    <w:p w:rsidR="00297B5B" w:rsidRPr="00C1464A" w:rsidRDefault="00297B5B" w:rsidP="00297B5B">
      <w:pPr>
        <w:rPr>
          <w:rFonts w:ascii="Palatino Linotype" w:hAnsi="Palatino Linotype"/>
        </w:rPr>
      </w:pPr>
    </w:p>
    <w:p w:rsidR="0006422D" w:rsidRPr="00C1464A" w:rsidRDefault="00A76F96" w:rsidP="003E4941">
      <w:pPr>
        <w:pStyle w:val="ListParagraph"/>
        <w:numPr>
          <w:ilvl w:val="0"/>
          <w:numId w:val="2"/>
        </w:numPr>
        <w:rPr>
          <w:rFonts w:ascii="Palatino Linotype" w:hAnsi="Palatino Linotype"/>
          <w:i/>
        </w:rPr>
      </w:pPr>
      <w:proofErr w:type="spellStart"/>
      <w:r w:rsidRPr="00C1464A">
        <w:rPr>
          <w:rFonts w:ascii="Palatino Linotype" w:hAnsi="Palatino Linotype"/>
        </w:rPr>
        <w:t>Y</w:t>
      </w:r>
      <w:r w:rsidRPr="00C1464A">
        <w:rPr>
          <w:rFonts w:ascii="Palatino Linotype" w:hAnsi="Palatino Linotype"/>
          <w:i/>
        </w:rPr>
        <w:t>una-neun</w:t>
      </w:r>
      <w:proofErr w:type="spellEnd"/>
      <w:r w:rsidRPr="00C1464A">
        <w:rPr>
          <w:rFonts w:ascii="Palatino Linotype" w:hAnsi="Palatino Linotype"/>
          <w:i/>
        </w:rPr>
        <w:t xml:space="preserve"> </w:t>
      </w:r>
      <w:r w:rsidRPr="00C1464A">
        <w:rPr>
          <w:rFonts w:ascii="Palatino Linotype" w:hAnsi="Palatino Linotype"/>
          <w:i/>
        </w:rPr>
        <w:tab/>
      </w:r>
      <w:proofErr w:type="spellStart"/>
      <w:r w:rsidRPr="00C1464A">
        <w:rPr>
          <w:rFonts w:ascii="Palatino Linotype" w:hAnsi="Palatino Linotype"/>
          <w:i/>
        </w:rPr>
        <w:t>koi</w:t>
      </w:r>
      <w:proofErr w:type="spellEnd"/>
      <w:r w:rsidRPr="00C1464A">
        <w:rPr>
          <w:rFonts w:ascii="Palatino Linotype" w:hAnsi="Palatino Linotype"/>
          <w:i/>
        </w:rPr>
        <w:t xml:space="preserve"> </w:t>
      </w:r>
      <w:proofErr w:type="spellStart"/>
      <w:r w:rsidRPr="00C1464A">
        <w:rPr>
          <w:rFonts w:ascii="Palatino Linotype" w:hAnsi="Palatino Linotype"/>
          <w:i/>
        </w:rPr>
        <w:t>meil</w:t>
      </w:r>
      <w:proofErr w:type="spellEnd"/>
      <w:r w:rsidRPr="00C1464A">
        <w:rPr>
          <w:rFonts w:ascii="Palatino Linotype" w:hAnsi="Palatino Linotype"/>
          <w:i/>
        </w:rPr>
        <w:t xml:space="preserve"> </w:t>
      </w:r>
      <w:r w:rsidRPr="00C1464A">
        <w:rPr>
          <w:rFonts w:ascii="Palatino Linotype" w:hAnsi="Palatino Linotype"/>
          <w:i/>
        </w:rPr>
        <w:tab/>
      </w:r>
      <w:r w:rsidRPr="00C1464A">
        <w:rPr>
          <w:rFonts w:ascii="Palatino Linotype" w:hAnsi="Palatino Linotype"/>
          <w:i/>
        </w:rPr>
        <w:tab/>
      </w:r>
      <w:proofErr w:type="spellStart"/>
      <w:r w:rsidRPr="00C1464A">
        <w:rPr>
          <w:rFonts w:ascii="Palatino Linotype" w:hAnsi="Palatino Linotype"/>
          <w:i/>
        </w:rPr>
        <w:t>dweji</w:t>
      </w:r>
      <w:proofErr w:type="spellEnd"/>
      <w:r w:rsidRPr="00C1464A">
        <w:rPr>
          <w:rFonts w:ascii="Palatino Linotype" w:hAnsi="Palatino Linotype"/>
          <w:i/>
        </w:rPr>
        <w:t xml:space="preserve"> </w:t>
      </w:r>
      <w:proofErr w:type="spellStart"/>
      <w:r w:rsidRPr="00C1464A">
        <w:rPr>
          <w:rFonts w:ascii="Palatino Linotype" w:hAnsi="Palatino Linotype"/>
          <w:i/>
        </w:rPr>
        <w:t>gogi-reul</w:t>
      </w:r>
      <w:proofErr w:type="spellEnd"/>
      <w:r w:rsidRPr="00C1464A">
        <w:rPr>
          <w:rFonts w:ascii="Palatino Linotype" w:hAnsi="Palatino Linotype"/>
          <w:i/>
        </w:rPr>
        <w:t xml:space="preserve"> </w:t>
      </w:r>
      <w:r w:rsidRPr="00C1464A">
        <w:rPr>
          <w:rFonts w:ascii="Palatino Linotype" w:hAnsi="Palatino Linotype"/>
          <w:i/>
        </w:rPr>
        <w:tab/>
      </w:r>
      <w:proofErr w:type="spellStart"/>
      <w:r w:rsidR="007E07ED" w:rsidRPr="00C1464A">
        <w:rPr>
          <w:rFonts w:ascii="Palatino Linotype" w:hAnsi="Palatino Linotype"/>
          <w:i/>
        </w:rPr>
        <w:t>mokta</w:t>
      </w:r>
      <w:proofErr w:type="spellEnd"/>
      <w:r w:rsidR="003B3F5E">
        <w:rPr>
          <w:rFonts w:ascii="Palatino Linotype" w:hAnsi="Palatino Linotype"/>
          <w:i/>
        </w:rPr>
        <w:tab/>
      </w:r>
      <w:r w:rsidR="003B3F5E">
        <w:rPr>
          <w:rFonts w:ascii="Palatino Linotype" w:hAnsi="Palatino Linotype"/>
          <w:i/>
        </w:rPr>
        <w:tab/>
      </w:r>
      <w:r w:rsidR="003B3F5E">
        <w:rPr>
          <w:rFonts w:ascii="Palatino Linotype" w:hAnsi="Palatino Linotype"/>
          <w:i/>
        </w:rPr>
        <w:tab/>
        <w:t>(KOR)</w:t>
      </w:r>
    </w:p>
    <w:p w:rsidR="00A76F96" w:rsidRPr="00C1464A" w:rsidRDefault="00A76F96" w:rsidP="003E4941">
      <w:pPr>
        <w:ind w:firstLine="720"/>
        <w:rPr>
          <w:rFonts w:ascii="Palatino Linotype" w:hAnsi="Palatino Linotype"/>
        </w:rPr>
      </w:pPr>
      <w:r w:rsidRPr="00C1464A">
        <w:rPr>
          <w:rFonts w:ascii="Palatino Linotype" w:hAnsi="Palatino Linotype"/>
        </w:rPr>
        <w:t>PN-SUBJ</w:t>
      </w:r>
      <w:r w:rsidRPr="00C1464A">
        <w:rPr>
          <w:rFonts w:ascii="Palatino Linotype" w:hAnsi="Palatino Linotype"/>
        </w:rPr>
        <w:tab/>
        <w:t>almost</w:t>
      </w:r>
      <w:r w:rsidRPr="00C1464A">
        <w:rPr>
          <w:rFonts w:ascii="Palatino Linotype" w:hAnsi="Palatino Linotype"/>
        </w:rPr>
        <w:tab/>
      </w:r>
      <w:proofErr w:type="spellStart"/>
      <w:r w:rsidRPr="00C1464A">
        <w:rPr>
          <w:rFonts w:ascii="Palatino Linotype" w:hAnsi="Palatino Linotype"/>
        </w:rPr>
        <w:t>everyday</w:t>
      </w:r>
      <w:proofErr w:type="spellEnd"/>
      <w:r w:rsidRPr="00C1464A">
        <w:rPr>
          <w:rFonts w:ascii="Palatino Linotype" w:hAnsi="Palatino Linotype"/>
        </w:rPr>
        <w:tab/>
        <w:t>pig meat-OBJ</w:t>
      </w:r>
      <w:r w:rsidRPr="00C1464A">
        <w:rPr>
          <w:rFonts w:ascii="Palatino Linotype" w:hAnsi="Palatino Linotype"/>
        </w:rPr>
        <w:tab/>
      </w:r>
      <w:r w:rsidRPr="00C1464A">
        <w:rPr>
          <w:rFonts w:ascii="Palatino Linotype" w:hAnsi="Palatino Linotype"/>
        </w:rPr>
        <w:tab/>
        <w:t>eat</w:t>
      </w:r>
    </w:p>
    <w:p w:rsidR="00A76F96" w:rsidRPr="00C1464A" w:rsidRDefault="00A76F96" w:rsidP="003E4941">
      <w:pPr>
        <w:ind w:firstLine="720"/>
        <w:rPr>
          <w:rFonts w:ascii="Palatino Linotype" w:hAnsi="Palatino Linotype"/>
        </w:rPr>
      </w:pPr>
      <w:r w:rsidRPr="00C1464A">
        <w:rPr>
          <w:rFonts w:ascii="Palatino Linotype" w:hAnsi="Palatino Linotype"/>
        </w:rPr>
        <w:t xml:space="preserve">‘Almost </w:t>
      </w:r>
      <w:proofErr w:type="spellStart"/>
      <w:r w:rsidRPr="00C1464A">
        <w:rPr>
          <w:rFonts w:ascii="Palatino Linotype" w:hAnsi="Palatino Linotype"/>
        </w:rPr>
        <w:t>everyday</w:t>
      </w:r>
      <w:proofErr w:type="spellEnd"/>
      <w:r w:rsidRPr="00C1464A">
        <w:rPr>
          <w:rFonts w:ascii="Palatino Linotype" w:hAnsi="Palatino Linotype"/>
        </w:rPr>
        <w:t xml:space="preserve"> </w:t>
      </w:r>
      <w:proofErr w:type="spellStart"/>
      <w:r w:rsidRPr="00C1464A">
        <w:rPr>
          <w:rFonts w:ascii="Palatino Linotype" w:hAnsi="Palatino Linotype"/>
        </w:rPr>
        <w:t>Yuna</w:t>
      </w:r>
      <w:proofErr w:type="spellEnd"/>
      <w:r w:rsidRPr="00C1464A">
        <w:rPr>
          <w:rFonts w:ascii="Palatino Linotype" w:hAnsi="Palatino Linotype"/>
        </w:rPr>
        <w:t xml:space="preserve"> eats pork’</w:t>
      </w:r>
    </w:p>
    <w:p w:rsidR="0019450E" w:rsidRPr="00C1464A" w:rsidRDefault="0019450E" w:rsidP="00CA1F24">
      <w:pPr>
        <w:rPr>
          <w:rFonts w:ascii="Palatino Linotype" w:hAnsi="Palatino Linotype"/>
        </w:rPr>
      </w:pPr>
    </w:p>
    <w:p w:rsidR="00A76F96" w:rsidRPr="00C1464A" w:rsidRDefault="00A76F96" w:rsidP="003E4941">
      <w:pPr>
        <w:pStyle w:val="ListParagraph"/>
        <w:numPr>
          <w:ilvl w:val="0"/>
          <w:numId w:val="2"/>
        </w:numPr>
        <w:rPr>
          <w:rFonts w:ascii="Palatino Linotype" w:hAnsi="Palatino Linotype"/>
          <w:i/>
        </w:rPr>
      </w:pPr>
      <w:proofErr w:type="spellStart"/>
      <w:r w:rsidRPr="00C1464A">
        <w:rPr>
          <w:rFonts w:ascii="Palatino Linotype" w:hAnsi="Palatino Linotype"/>
        </w:rPr>
        <w:t>G</w:t>
      </w:r>
      <w:r w:rsidRPr="00C1464A">
        <w:rPr>
          <w:rFonts w:ascii="Palatino Linotype" w:hAnsi="Palatino Linotype"/>
          <w:i/>
        </w:rPr>
        <w:t>eu-neun</w:t>
      </w:r>
      <w:proofErr w:type="spellEnd"/>
      <w:r w:rsidRPr="00C1464A">
        <w:rPr>
          <w:rFonts w:ascii="Palatino Linotype" w:hAnsi="Palatino Linotype"/>
          <w:i/>
        </w:rPr>
        <w:t xml:space="preserve"> </w:t>
      </w:r>
      <w:r w:rsidR="003E4941" w:rsidRPr="00C1464A">
        <w:rPr>
          <w:rFonts w:ascii="Palatino Linotype" w:hAnsi="Palatino Linotype"/>
          <w:i/>
        </w:rPr>
        <w:tab/>
      </w:r>
      <w:proofErr w:type="spellStart"/>
      <w:r w:rsidRPr="00C1464A">
        <w:rPr>
          <w:rFonts w:ascii="Palatino Linotype" w:hAnsi="Palatino Linotype"/>
          <w:i/>
        </w:rPr>
        <w:t>nalma</w:t>
      </w:r>
      <w:r w:rsidR="003E4941" w:rsidRPr="00C1464A">
        <w:rPr>
          <w:rFonts w:ascii="Palatino Linotype" w:hAnsi="Palatino Linotype"/>
          <w:i/>
        </w:rPr>
        <w:t>da</w:t>
      </w:r>
      <w:proofErr w:type="spellEnd"/>
      <w:r w:rsidR="003E4941" w:rsidRPr="00C1464A">
        <w:rPr>
          <w:rFonts w:ascii="Palatino Linotype" w:hAnsi="Palatino Linotype"/>
          <w:i/>
        </w:rPr>
        <w:t xml:space="preserve"> 14 </w:t>
      </w:r>
      <w:proofErr w:type="spellStart"/>
      <w:r w:rsidR="003E4941" w:rsidRPr="00C1464A">
        <w:rPr>
          <w:rFonts w:ascii="Palatino Linotype" w:hAnsi="Palatino Linotype"/>
          <w:i/>
        </w:rPr>
        <w:t>killogram</w:t>
      </w:r>
      <w:proofErr w:type="spellEnd"/>
      <w:r w:rsidR="003E4941" w:rsidRPr="00C1464A">
        <w:rPr>
          <w:rFonts w:ascii="Palatino Linotype" w:hAnsi="Palatino Linotype"/>
          <w:i/>
        </w:rPr>
        <w:t xml:space="preserve"> </w:t>
      </w:r>
      <w:r w:rsidR="003E4941" w:rsidRPr="00C1464A">
        <w:rPr>
          <w:rFonts w:ascii="Palatino Linotype" w:hAnsi="Palatino Linotype"/>
          <w:i/>
        </w:rPr>
        <w:tab/>
      </w:r>
      <w:proofErr w:type="spellStart"/>
      <w:r w:rsidR="003E4941" w:rsidRPr="00C1464A">
        <w:rPr>
          <w:rFonts w:ascii="Palatino Linotype" w:hAnsi="Palatino Linotype"/>
          <w:i/>
        </w:rPr>
        <w:t>mokgi-reul</w:t>
      </w:r>
      <w:proofErr w:type="spellEnd"/>
      <w:r w:rsidR="003E4941" w:rsidRPr="00C1464A">
        <w:rPr>
          <w:rFonts w:ascii="Palatino Linotype" w:hAnsi="Palatino Linotype"/>
          <w:i/>
        </w:rPr>
        <w:t xml:space="preserve"> </w:t>
      </w:r>
      <w:r w:rsidR="003E4941" w:rsidRPr="00C1464A">
        <w:rPr>
          <w:rFonts w:ascii="Palatino Linotype" w:hAnsi="Palatino Linotype"/>
          <w:i/>
        </w:rPr>
        <w:tab/>
      </w:r>
      <w:proofErr w:type="spellStart"/>
      <w:r w:rsidR="003E4941" w:rsidRPr="00C1464A">
        <w:rPr>
          <w:rFonts w:ascii="Palatino Linotype" w:hAnsi="Palatino Linotype"/>
          <w:i/>
        </w:rPr>
        <w:t>mong</w:t>
      </w:r>
      <w:r w:rsidRPr="00C1464A">
        <w:rPr>
          <w:rFonts w:ascii="Palatino Linotype" w:hAnsi="Palatino Linotype"/>
          <w:i/>
        </w:rPr>
        <w:t>neunda</w:t>
      </w:r>
      <w:proofErr w:type="spellEnd"/>
      <w:r w:rsidR="003B3F5E">
        <w:rPr>
          <w:rFonts w:ascii="Palatino Linotype" w:hAnsi="Palatino Linotype"/>
          <w:i/>
        </w:rPr>
        <w:tab/>
      </w:r>
      <w:r w:rsidR="003B3F5E">
        <w:rPr>
          <w:rFonts w:ascii="Palatino Linotype" w:hAnsi="Palatino Linotype"/>
          <w:i/>
        </w:rPr>
        <w:tab/>
        <w:t>(KOR)</w:t>
      </w:r>
    </w:p>
    <w:p w:rsidR="00A76F96" w:rsidRPr="00C1464A" w:rsidRDefault="00A76F96" w:rsidP="003E4941">
      <w:pPr>
        <w:ind w:firstLine="720"/>
        <w:rPr>
          <w:rFonts w:ascii="Palatino Linotype" w:hAnsi="Palatino Linotype"/>
        </w:rPr>
      </w:pPr>
      <w:r w:rsidRPr="00C1464A">
        <w:rPr>
          <w:rFonts w:ascii="Palatino Linotype" w:hAnsi="Palatino Linotype"/>
        </w:rPr>
        <w:t>3-SUB</w:t>
      </w:r>
      <w:r w:rsidR="003E4941" w:rsidRPr="00C1464A">
        <w:rPr>
          <w:rFonts w:ascii="Palatino Linotype" w:hAnsi="Palatino Linotype"/>
        </w:rPr>
        <w:t xml:space="preserve"> </w:t>
      </w:r>
      <w:r w:rsidR="003E4941" w:rsidRPr="00C1464A">
        <w:rPr>
          <w:rFonts w:ascii="Palatino Linotype" w:hAnsi="Palatino Linotype"/>
        </w:rPr>
        <w:tab/>
      </w:r>
      <w:r w:rsidR="003E4941" w:rsidRPr="00C1464A">
        <w:rPr>
          <w:rFonts w:ascii="Palatino Linotype" w:hAnsi="Palatino Linotype"/>
        </w:rPr>
        <w:tab/>
        <w:t xml:space="preserve">everyday 14 kg </w:t>
      </w:r>
      <w:r w:rsidR="003E4941" w:rsidRPr="00C1464A">
        <w:rPr>
          <w:rFonts w:ascii="Palatino Linotype" w:hAnsi="Palatino Linotype"/>
        </w:rPr>
        <w:tab/>
      </w:r>
      <w:r w:rsidR="003E4941" w:rsidRPr="00C1464A">
        <w:rPr>
          <w:rFonts w:ascii="Palatino Linotype" w:hAnsi="Palatino Linotype"/>
        </w:rPr>
        <w:tab/>
        <w:t xml:space="preserve">food-OBJ </w:t>
      </w:r>
      <w:r w:rsidR="003E4941" w:rsidRPr="00C1464A">
        <w:rPr>
          <w:rFonts w:ascii="Palatino Linotype" w:hAnsi="Palatino Linotype"/>
        </w:rPr>
        <w:tab/>
        <w:t>eat</w:t>
      </w:r>
    </w:p>
    <w:p w:rsidR="003E4941" w:rsidRPr="00C1464A" w:rsidRDefault="003E4941" w:rsidP="003E4941">
      <w:pPr>
        <w:ind w:firstLine="720"/>
        <w:rPr>
          <w:rFonts w:ascii="Palatino Linotype" w:hAnsi="Palatino Linotype"/>
        </w:rPr>
      </w:pPr>
      <w:r w:rsidRPr="00C1464A">
        <w:rPr>
          <w:rFonts w:ascii="Palatino Linotype" w:hAnsi="Palatino Linotype"/>
        </w:rPr>
        <w:t>‘</w:t>
      </w:r>
      <w:proofErr w:type="gramStart"/>
      <w:r w:rsidRPr="00C1464A">
        <w:rPr>
          <w:rFonts w:ascii="Palatino Linotype" w:hAnsi="Palatino Linotype"/>
        </w:rPr>
        <w:t>s/he</w:t>
      </w:r>
      <w:proofErr w:type="gramEnd"/>
      <w:r w:rsidRPr="00C1464A">
        <w:rPr>
          <w:rFonts w:ascii="Palatino Linotype" w:hAnsi="Palatino Linotype"/>
        </w:rPr>
        <w:t xml:space="preserve"> eats 14 kilograms of food everyday’</w:t>
      </w:r>
    </w:p>
    <w:p w:rsidR="00CA1F24" w:rsidRPr="00C1464A" w:rsidRDefault="00CA1F24" w:rsidP="00CA1F24">
      <w:pPr>
        <w:rPr>
          <w:rFonts w:ascii="Palatino Linotype" w:hAnsi="Palatino Linotype"/>
        </w:rPr>
      </w:pPr>
    </w:p>
    <w:p w:rsidR="003E4941" w:rsidRPr="00C1464A" w:rsidRDefault="003E4941" w:rsidP="001800FF">
      <w:pPr>
        <w:ind w:firstLine="720"/>
        <w:rPr>
          <w:rFonts w:ascii="Palatino Linotype" w:hAnsi="Palatino Linotype"/>
        </w:rPr>
      </w:pPr>
      <w:r w:rsidRPr="00C1464A">
        <w:rPr>
          <w:rFonts w:ascii="Palatino Linotype" w:hAnsi="Palatino Linotype"/>
        </w:rPr>
        <w:t xml:space="preserve">Example (1) and (3) are quite specific, where the name of the food is mentioned, which is </w:t>
      </w:r>
      <w:proofErr w:type="spellStart"/>
      <w:r w:rsidR="001800FF" w:rsidRPr="00C1464A">
        <w:rPr>
          <w:rFonts w:ascii="Palatino Linotype" w:hAnsi="Palatino Linotype"/>
          <w:i/>
        </w:rPr>
        <w:t>pab</w:t>
      </w:r>
      <w:proofErr w:type="spellEnd"/>
      <w:r w:rsidR="001800FF" w:rsidRPr="00C1464A">
        <w:rPr>
          <w:rFonts w:ascii="Palatino Linotype" w:hAnsi="Palatino Linotype"/>
        </w:rPr>
        <w:t xml:space="preserve"> </w:t>
      </w:r>
      <w:r w:rsidRPr="00C1464A">
        <w:rPr>
          <w:rFonts w:ascii="Palatino Linotype" w:hAnsi="Palatino Linotype"/>
        </w:rPr>
        <w:t xml:space="preserve">‘rice’ and </w:t>
      </w:r>
      <w:proofErr w:type="spellStart"/>
      <w:r w:rsidR="001800FF" w:rsidRPr="00C1464A">
        <w:rPr>
          <w:rFonts w:ascii="Palatino Linotype" w:hAnsi="Palatino Linotype"/>
          <w:i/>
        </w:rPr>
        <w:t>dweji</w:t>
      </w:r>
      <w:proofErr w:type="spellEnd"/>
      <w:r w:rsidR="001800FF" w:rsidRPr="00C1464A">
        <w:rPr>
          <w:rFonts w:ascii="Palatino Linotype" w:hAnsi="Palatino Linotype"/>
          <w:i/>
        </w:rPr>
        <w:t xml:space="preserve"> </w:t>
      </w:r>
      <w:proofErr w:type="spellStart"/>
      <w:r w:rsidR="001800FF" w:rsidRPr="00C1464A">
        <w:rPr>
          <w:rFonts w:ascii="Palatino Linotype" w:hAnsi="Palatino Linotype"/>
          <w:i/>
        </w:rPr>
        <w:t>gogi</w:t>
      </w:r>
      <w:proofErr w:type="spellEnd"/>
      <w:r w:rsidR="001800FF" w:rsidRPr="00C1464A">
        <w:rPr>
          <w:rFonts w:ascii="Palatino Linotype" w:hAnsi="Palatino Linotype"/>
        </w:rPr>
        <w:t xml:space="preserve"> </w:t>
      </w:r>
      <w:r w:rsidRPr="00C1464A">
        <w:rPr>
          <w:rFonts w:ascii="Palatino Linotype" w:hAnsi="Palatino Linotype"/>
        </w:rPr>
        <w:t>‘pork’. Pork is quite</w:t>
      </w:r>
      <w:r w:rsidR="001800FF" w:rsidRPr="00C1464A">
        <w:rPr>
          <w:rFonts w:ascii="Palatino Linotype" w:hAnsi="Palatino Linotype"/>
        </w:rPr>
        <w:t xml:space="preserve"> popular in Korea, for your information. Here, we can see that the objects are all solid food (rice and pork). The semantic configuration to this point is exactly similar to Indonesian where </w:t>
      </w:r>
      <w:proofErr w:type="spellStart"/>
      <w:r w:rsidR="001800FF" w:rsidRPr="00C1464A">
        <w:rPr>
          <w:rFonts w:ascii="Palatino Linotype" w:hAnsi="Palatino Linotype"/>
          <w:i/>
        </w:rPr>
        <w:t>nasi</w:t>
      </w:r>
      <w:proofErr w:type="spellEnd"/>
      <w:r w:rsidR="001800FF" w:rsidRPr="00C1464A">
        <w:rPr>
          <w:rFonts w:ascii="Palatino Linotype" w:hAnsi="Palatino Linotype"/>
          <w:i/>
        </w:rPr>
        <w:t xml:space="preserve"> </w:t>
      </w:r>
      <w:r w:rsidR="001800FF" w:rsidRPr="00C1464A">
        <w:rPr>
          <w:rFonts w:ascii="Palatino Linotype" w:hAnsi="Palatino Linotype"/>
        </w:rPr>
        <w:t xml:space="preserve">and </w:t>
      </w:r>
      <w:proofErr w:type="spellStart"/>
      <w:r w:rsidR="001800FF" w:rsidRPr="00C1464A">
        <w:rPr>
          <w:rFonts w:ascii="Palatino Linotype" w:hAnsi="Palatino Linotype"/>
          <w:i/>
        </w:rPr>
        <w:t>daging</w:t>
      </w:r>
      <w:proofErr w:type="spellEnd"/>
      <w:r w:rsidR="001800FF" w:rsidRPr="00C1464A">
        <w:rPr>
          <w:rFonts w:ascii="Palatino Linotype" w:hAnsi="Palatino Linotype"/>
          <w:i/>
        </w:rPr>
        <w:t xml:space="preserve"> </w:t>
      </w:r>
      <w:proofErr w:type="spellStart"/>
      <w:r w:rsidR="001800FF" w:rsidRPr="00C1464A">
        <w:rPr>
          <w:rFonts w:ascii="Palatino Linotype" w:hAnsi="Palatino Linotype"/>
          <w:i/>
        </w:rPr>
        <w:t>babi</w:t>
      </w:r>
      <w:proofErr w:type="spellEnd"/>
      <w:r w:rsidR="001800FF" w:rsidRPr="00C1464A">
        <w:rPr>
          <w:rFonts w:ascii="Palatino Linotype" w:hAnsi="Palatino Linotype"/>
          <w:i/>
        </w:rPr>
        <w:t xml:space="preserve"> </w:t>
      </w:r>
      <w:r w:rsidR="001800FF" w:rsidRPr="00C1464A">
        <w:rPr>
          <w:rFonts w:ascii="Palatino Linotype" w:hAnsi="Palatino Linotype"/>
        </w:rPr>
        <w:t xml:space="preserve">are all [+SOLID] and edible. </w:t>
      </w:r>
    </w:p>
    <w:p w:rsidR="001800FF" w:rsidRPr="00C1464A" w:rsidRDefault="001800FF" w:rsidP="001800FF">
      <w:pPr>
        <w:ind w:firstLine="720"/>
        <w:rPr>
          <w:rFonts w:ascii="Palatino Linotype" w:hAnsi="Palatino Linotype"/>
        </w:rPr>
      </w:pPr>
    </w:p>
    <w:p w:rsidR="001800FF" w:rsidRPr="00C1464A" w:rsidRDefault="001800FF" w:rsidP="001800FF">
      <w:pPr>
        <w:ind w:firstLine="720"/>
        <w:rPr>
          <w:rFonts w:ascii="Palatino Linotype" w:hAnsi="Palatino Linotype"/>
        </w:rPr>
      </w:pPr>
      <w:r w:rsidRPr="00C1464A">
        <w:rPr>
          <w:rFonts w:ascii="Palatino Linotype" w:hAnsi="Palatino Linotype"/>
        </w:rPr>
        <w:t xml:space="preserve">Unlike example (1) and (3), which are very specific, example (2) and (4) are quite general </w:t>
      </w:r>
      <w:proofErr w:type="spellStart"/>
      <w:r w:rsidRPr="00C1464A">
        <w:rPr>
          <w:rFonts w:ascii="Palatino Linotype" w:hAnsi="Palatino Linotype"/>
          <w:i/>
        </w:rPr>
        <w:t>comsim</w:t>
      </w:r>
      <w:proofErr w:type="spellEnd"/>
      <w:r w:rsidRPr="00C1464A">
        <w:rPr>
          <w:rFonts w:ascii="Palatino Linotype" w:hAnsi="Palatino Linotype"/>
          <w:i/>
        </w:rPr>
        <w:t xml:space="preserve"> </w:t>
      </w:r>
      <w:r w:rsidRPr="00C1464A">
        <w:rPr>
          <w:rFonts w:ascii="Palatino Linotype" w:hAnsi="Palatino Linotype"/>
        </w:rPr>
        <w:t xml:space="preserve">‘lunch’ and </w:t>
      </w:r>
      <w:proofErr w:type="spellStart"/>
      <w:r w:rsidRPr="00C1464A">
        <w:rPr>
          <w:rFonts w:ascii="Palatino Linotype" w:hAnsi="Palatino Linotype"/>
          <w:i/>
        </w:rPr>
        <w:t>mokgi</w:t>
      </w:r>
      <w:proofErr w:type="spellEnd"/>
      <w:r w:rsidRPr="00C1464A">
        <w:rPr>
          <w:rFonts w:ascii="Palatino Linotype" w:hAnsi="Palatino Linotype"/>
          <w:i/>
        </w:rPr>
        <w:t xml:space="preserve"> </w:t>
      </w:r>
      <w:r w:rsidRPr="00C1464A">
        <w:rPr>
          <w:rFonts w:ascii="Palatino Linotype" w:hAnsi="Palatino Linotype"/>
        </w:rPr>
        <w:t xml:space="preserve">‘food’. If we correspond this to the assumption that ‘food’ is all edible solid entities, we will of course presume that liquid entities cannot take </w:t>
      </w:r>
      <w:proofErr w:type="spellStart"/>
      <w:r w:rsidR="007E07ED" w:rsidRPr="00C1464A">
        <w:rPr>
          <w:rFonts w:ascii="Palatino Linotype" w:hAnsi="Palatino Linotype"/>
          <w:i/>
        </w:rPr>
        <w:t>mokta</w:t>
      </w:r>
      <w:proofErr w:type="spellEnd"/>
      <w:r w:rsidRPr="00C1464A">
        <w:rPr>
          <w:rFonts w:ascii="Palatino Linotype" w:hAnsi="Palatino Linotype"/>
        </w:rPr>
        <w:t>. Now, consider the following examples.</w:t>
      </w:r>
    </w:p>
    <w:p w:rsidR="001800FF" w:rsidRPr="00C1464A" w:rsidRDefault="001800FF" w:rsidP="001800FF">
      <w:pPr>
        <w:rPr>
          <w:rFonts w:ascii="Palatino Linotype" w:hAnsi="Palatino Linotype"/>
        </w:rPr>
      </w:pPr>
    </w:p>
    <w:p w:rsidR="001800FF" w:rsidRPr="00C1464A" w:rsidRDefault="001800FF" w:rsidP="001800FF">
      <w:pPr>
        <w:pStyle w:val="ListParagraph"/>
        <w:numPr>
          <w:ilvl w:val="0"/>
          <w:numId w:val="2"/>
        </w:numPr>
        <w:rPr>
          <w:rFonts w:ascii="Palatino Linotype" w:hAnsi="Palatino Linotype"/>
        </w:rPr>
      </w:pPr>
      <w:proofErr w:type="spellStart"/>
      <w:r w:rsidRPr="00C1464A">
        <w:rPr>
          <w:rFonts w:ascii="Palatino Linotype" w:hAnsi="Palatino Linotype"/>
        </w:rPr>
        <w:t>K</w:t>
      </w:r>
      <w:r w:rsidRPr="00C1464A">
        <w:rPr>
          <w:rFonts w:ascii="Palatino Linotype" w:hAnsi="Palatino Linotype"/>
          <w:i/>
        </w:rPr>
        <w:t>ophi-reul</w:t>
      </w:r>
      <w:proofErr w:type="spellEnd"/>
      <w:r w:rsidRPr="00C1464A">
        <w:rPr>
          <w:rFonts w:ascii="Palatino Linotype" w:hAnsi="Palatino Linotype"/>
          <w:i/>
        </w:rPr>
        <w:t xml:space="preserve"> </w:t>
      </w:r>
      <w:r w:rsidRPr="00C1464A">
        <w:rPr>
          <w:rFonts w:ascii="Palatino Linotype" w:hAnsi="Palatino Linotype"/>
          <w:i/>
        </w:rPr>
        <w:tab/>
      </w:r>
      <w:proofErr w:type="spellStart"/>
      <w:r w:rsidRPr="00C1464A">
        <w:rPr>
          <w:rFonts w:ascii="Palatino Linotype" w:hAnsi="Palatino Linotype"/>
          <w:i/>
        </w:rPr>
        <w:t>han-jan</w:t>
      </w:r>
      <w:proofErr w:type="spellEnd"/>
      <w:r w:rsidRPr="00C1464A">
        <w:rPr>
          <w:rFonts w:ascii="Palatino Linotype" w:hAnsi="Palatino Linotype"/>
          <w:i/>
        </w:rPr>
        <w:t xml:space="preserve"> </w:t>
      </w:r>
      <w:r w:rsidRPr="00C1464A">
        <w:rPr>
          <w:rFonts w:ascii="Palatino Linotype" w:hAnsi="Palatino Linotype"/>
          <w:i/>
        </w:rPr>
        <w:tab/>
      </w:r>
      <w:proofErr w:type="spellStart"/>
      <w:r w:rsidRPr="00C1464A">
        <w:rPr>
          <w:rFonts w:ascii="Palatino Linotype" w:hAnsi="Palatino Linotype"/>
          <w:i/>
        </w:rPr>
        <w:t>mokja</w:t>
      </w:r>
      <w:proofErr w:type="spellEnd"/>
      <w:r w:rsidR="003B3F5E">
        <w:rPr>
          <w:rFonts w:ascii="Palatino Linotype" w:hAnsi="Palatino Linotype"/>
          <w:i/>
        </w:rPr>
        <w:tab/>
      </w:r>
      <w:r w:rsidR="003B3F5E">
        <w:rPr>
          <w:rFonts w:ascii="Palatino Linotype" w:hAnsi="Palatino Linotype"/>
          <w:i/>
        </w:rPr>
        <w:tab/>
      </w:r>
      <w:r w:rsidR="003B3F5E">
        <w:rPr>
          <w:rFonts w:ascii="Palatino Linotype" w:hAnsi="Palatino Linotype"/>
          <w:i/>
        </w:rPr>
        <w:tab/>
      </w:r>
      <w:r w:rsidR="003B3F5E">
        <w:rPr>
          <w:rFonts w:ascii="Palatino Linotype" w:hAnsi="Palatino Linotype"/>
          <w:i/>
        </w:rPr>
        <w:tab/>
      </w:r>
      <w:r w:rsidR="003B3F5E">
        <w:rPr>
          <w:rFonts w:ascii="Palatino Linotype" w:hAnsi="Palatino Linotype"/>
          <w:i/>
        </w:rPr>
        <w:tab/>
      </w:r>
      <w:r w:rsidR="003B3F5E">
        <w:rPr>
          <w:rFonts w:ascii="Palatino Linotype" w:hAnsi="Palatino Linotype"/>
          <w:i/>
        </w:rPr>
        <w:tab/>
        <w:t>(KOR)</w:t>
      </w:r>
    </w:p>
    <w:p w:rsidR="001800FF" w:rsidRPr="00C1464A" w:rsidRDefault="001800FF" w:rsidP="001800FF">
      <w:pPr>
        <w:pStyle w:val="ListParagraph"/>
        <w:rPr>
          <w:rFonts w:ascii="Palatino Linotype" w:hAnsi="Palatino Linotype"/>
        </w:rPr>
      </w:pPr>
      <w:r w:rsidRPr="00C1464A">
        <w:rPr>
          <w:rFonts w:ascii="Palatino Linotype" w:hAnsi="Palatino Linotype"/>
        </w:rPr>
        <w:t xml:space="preserve">Coffee-OBJ </w:t>
      </w:r>
      <w:r w:rsidRPr="00C1464A">
        <w:rPr>
          <w:rFonts w:ascii="Palatino Linotype" w:hAnsi="Palatino Linotype"/>
        </w:rPr>
        <w:tab/>
        <w:t>one-cup</w:t>
      </w:r>
      <w:r w:rsidRPr="00C1464A">
        <w:rPr>
          <w:rFonts w:ascii="Palatino Linotype" w:hAnsi="Palatino Linotype"/>
        </w:rPr>
        <w:tab/>
        <w:t>eat-lets</w:t>
      </w:r>
    </w:p>
    <w:p w:rsidR="001800FF" w:rsidRPr="00C1464A" w:rsidRDefault="001800FF" w:rsidP="001800FF">
      <w:pPr>
        <w:pStyle w:val="ListParagraph"/>
        <w:rPr>
          <w:rFonts w:ascii="Palatino Linotype" w:hAnsi="Palatino Linotype"/>
        </w:rPr>
      </w:pPr>
      <w:r w:rsidRPr="00C1464A">
        <w:rPr>
          <w:rFonts w:ascii="Palatino Linotype" w:hAnsi="Palatino Linotype"/>
        </w:rPr>
        <w:t>‘Let’s grab a cup of coffee’</w:t>
      </w:r>
    </w:p>
    <w:p w:rsidR="001800FF" w:rsidRPr="00C1464A" w:rsidRDefault="001800FF" w:rsidP="001800FF">
      <w:pPr>
        <w:pStyle w:val="ListParagraph"/>
        <w:rPr>
          <w:rFonts w:ascii="Palatino Linotype" w:hAnsi="Palatino Linotype"/>
        </w:rPr>
      </w:pPr>
    </w:p>
    <w:p w:rsidR="001800FF" w:rsidRPr="00C1464A" w:rsidRDefault="001800FF" w:rsidP="001800FF">
      <w:pPr>
        <w:pStyle w:val="ListParagraph"/>
        <w:numPr>
          <w:ilvl w:val="0"/>
          <w:numId w:val="2"/>
        </w:numPr>
        <w:rPr>
          <w:rFonts w:ascii="Palatino Linotype" w:hAnsi="Palatino Linotype"/>
        </w:rPr>
      </w:pPr>
      <w:r w:rsidRPr="00C1464A">
        <w:rPr>
          <w:rFonts w:ascii="Palatino Linotype" w:hAnsi="Palatino Linotype"/>
        </w:rPr>
        <w:t>N</w:t>
      </w:r>
      <w:r w:rsidRPr="00C1464A">
        <w:rPr>
          <w:rFonts w:ascii="Palatino Linotype" w:hAnsi="Palatino Linotype"/>
          <w:i/>
        </w:rPr>
        <w:t>a-</w:t>
      </w:r>
      <w:proofErr w:type="spellStart"/>
      <w:r w:rsidRPr="00C1464A">
        <w:rPr>
          <w:rFonts w:ascii="Palatino Linotype" w:hAnsi="Palatino Linotype"/>
          <w:i/>
        </w:rPr>
        <w:t>neun</w:t>
      </w:r>
      <w:proofErr w:type="spellEnd"/>
      <w:r w:rsidRPr="00C1464A">
        <w:rPr>
          <w:rFonts w:ascii="Palatino Linotype" w:hAnsi="Palatino Linotype"/>
          <w:i/>
        </w:rPr>
        <w:t xml:space="preserve"> </w:t>
      </w:r>
      <w:proofErr w:type="spellStart"/>
      <w:r w:rsidRPr="00C1464A">
        <w:rPr>
          <w:rFonts w:ascii="Palatino Linotype" w:hAnsi="Palatino Linotype"/>
          <w:i/>
        </w:rPr>
        <w:t>uyu-reul</w:t>
      </w:r>
      <w:proofErr w:type="spellEnd"/>
      <w:r w:rsidRPr="00C1464A">
        <w:rPr>
          <w:rFonts w:ascii="Palatino Linotype" w:hAnsi="Palatino Linotype"/>
          <w:i/>
        </w:rPr>
        <w:t xml:space="preserve"> </w:t>
      </w:r>
      <w:proofErr w:type="spellStart"/>
      <w:r w:rsidRPr="00C1464A">
        <w:rPr>
          <w:rFonts w:ascii="Palatino Linotype" w:hAnsi="Palatino Linotype"/>
          <w:i/>
        </w:rPr>
        <w:t>mog-ioss-jiman</w:t>
      </w:r>
      <w:proofErr w:type="spellEnd"/>
      <w:r w:rsidRPr="00C1464A">
        <w:rPr>
          <w:rFonts w:ascii="Palatino Linotype" w:hAnsi="Palatino Linotype"/>
          <w:i/>
        </w:rPr>
        <w:t xml:space="preserve"> </w:t>
      </w:r>
      <w:proofErr w:type="spellStart"/>
      <w:r w:rsidRPr="00C1464A">
        <w:rPr>
          <w:rFonts w:ascii="Palatino Linotype" w:hAnsi="Palatino Linotype"/>
          <w:i/>
        </w:rPr>
        <w:t>moggo-sipho</w:t>
      </w:r>
      <w:proofErr w:type="spellEnd"/>
      <w:r w:rsidRPr="00C1464A">
        <w:rPr>
          <w:rFonts w:ascii="Palatino Linotype" w:hAnsi="Palatino Linotype"/>
          <w:i/>
        </w:rPr>
        <w:t xml:space="preserve"> </w:t>
      </w:r>
      <w:proofErr w:type="spellStart"/>
      <w:r w:rsidRPr="00C1464A">
        <w:rPr>
          <w:rFonts w:ascii="Palatino Linotype" w:hAnsi="Palatino Linotype"/>
          <w:i/>
        </w:rPr>
        <w:t>haji-anhda</w:t>
      </w:r>
      <w:proofErr w:type="spellEnd"/>
      <w:r w:rsidR="003B3F5E">
        <w:rPr>
          <w:rFonts w:ascii="Palatino Linotype" w:hAnsi="Palatino Linotype"/>
          <w:i/>
        </w:rPr>
        <w:tab/>
      </w:r>
      <w:r w:rsidR="003B3F5E">
        <w:rPr>
          <w:rFonts w:ascii="Palatino Linotype" w:hAnsi="Palatino Linotype"/>
          <w:i/>
        </w:rPr>
        <w:tab/>
      </w:r>
      <w:r w:rsidR="003B3F5E">
        <w:rPr>
          <w:rFonts w:ascii="Palatino Linotype" w:hAnsi="Palatino Linotype"/>
          <w:i/>
        </w:rPr>
        <w:tab/>
        <w:t>(KOR)</w:t>
      </w:r>
    </w:p>
    <w:p w:rsidR="001800FF" w:rsidRPr="00C1464A" w:rsidRDefault="001800FF" w:rsidP="001800FF">
      <w:pPr>
        <w:pStyle w:val="ListParagraph"/>
        <w:rPr>
          <w:rFonts w:ascii="Palatino Linotype" w:hAnsi="Palatino Linotype"/>
        </w:rPr>
      </w:pPr>
      <w:r w:rsidRPr="00C1464A">
        <w:rPr>
          <w:rFonts w:ascii="Palatino Linotype" w:hAnsi="Palatino Linotype"/>
        </w:rPr>
        <w:t>1-SUBJ</w:t>
      </w:r>
      <w:r w:rsidRPr="00C1464A">
        <w:rPr>
          <w:rFonts w:ascii="Palatino Linotype" w:hAnsi="Palatino Linotype"/>
        </w:rPr>
        <w:tab/>
        <w:t>milk-OBJ eat-CAUS-but ate-want do-not</w:t>
      </w:r>
    </w:p>
    <w:p w:rsidR="001800FF" w:rsidRPr="00C1464A" w:rsidRDefault="001800FF" w:rsidP="001800FF">
      <w:pPr>
        <w:pStyle w:val="ListParagraph"/>
        <w:rPr>
          <w:rFonts w:ascii="Palatino Linotype" w:hAnsi="Palatino Linotype"/>
        </w:rPr>
      </w:pPr>
      <w:r w:rsidRPr="00C1464A">
        <w:rPr>
          <w:rFonts w:ascii="Palatino Linotype" w:hAnsi="Palatino Linotype"/>
        </w:rPr>
        <w:t>‘</w:t>
      </w:r>
      <w:r w:rsidR="00D23515" w:rsidRPr="00C1464A">
        <w:rPr>
          <w:rFonts w:ascii="Palatino Linotype" w:hAnsi="Palatino Linotype"/>
        </w:rPr>
        <w:t>I feed him/her milk, but s/he did not want to drink it’</w:t>
      </w:r>
    </w:p>
    <w:p w:rsidR="001800FF" w:rsidRPr="00C1464A" w:rsidRDefault="001800FF" w:rsidP="001800FF">
      <w:pPr>
        <w:pStyle w:val="ListParagraph"/>
        <w:rPr>
          <w:rFonts w:ascii="Palatino Linotype" w:hAnsi="Palatino Linotype"/>
        </w:rPr>
      </w:pPr>
    </w:p>
    <w:p w:rsidR="001800FF" w:rsidRPr="00C1464A" w:rsidRDefault="001800FF" w:rsidP="001800FF">
      <w:pPr>
        <w:pStyle w:val="ListParagraph"/>
        <w:numPr>
          <w:ilvl w:val="0"/>
          <w:numId w:val="2"/>
        </w:numPr>
        <w:rPr>
          <w:rFonts w:ascii="Palatino Linotype" w:hAnsi="Palatino Linotype"/>
        </w:rPr>
      </w:pPr>
      <w:proofErr w:type="spellStart"/>
      <w:r w:rsidRPr="00C1464A">
        <w:rPr>
          <w:rFonts w:ascii="Palatino Linotype" w:hAnsi="Palatino Linotype"/>
        </w:rPr>
        <w:t>A</w:t>
      </w:r>
      <w:r w:rsidRPr="00C1464A">
        <w:rPr>
          <w:rFonts w:ascii="Palatino Linotype" w:hAnsi="Palatino Linotype"/>
          <w:i/>
        </w:rPr>
        <w:t>bochi</w:t>
      </w:r>
      <w:proofErr w:type="spellEnd"/>
      <w:r w:rsidRPr="00C1464A">
        <w:rPr>
          <w:rFonts w:ascii="Palatino Linotype" w:hAnsi="Palatino Linotype"/>
          <w:i/>
        </w:rPr>
        <w:t xml:space="preserve">, </w:t>
      </w:r>
      <w:proofErr w:type="spellStart"/>
      <w:r w:rsidRPr="00C1464A">
        <w:rPr>
          <w:rFonts w:ascii="Palatino Linotype" w:hAnsi="Palatino Linotype"/>
          <w:i/>
        </w:rPr>
        <w:t>mul</w:t>
      </w:r>
      <w:proofErr w:type="spellEnd"/>
      <w:r w:rsidRPr="00C1464A">
        <w:rPr>
          <w:rFonts w:ascii="Palatino Linotype" w:hAnsi="Palatino Linotype"/>
          <w:i/>
        </w:rPr>
        <w:t xml:space="preserve"> </w:t>
      </w:r>
      <w:proofErr w:type="spellStart"/>
      <w:r w:rsidRPr="00C1464A">
        <w:rPr>
          <w:rFonts w:ascii="Palatino Linotype" w:hAnsi="Palatino Linotype"/>
          <w:i/>
        </w:rPr>
        <w:t>mog-gosiphda</w:t>
      </w:r>
      <w:proofErr w:type="spellEnd"/>
      <w:r w:rsidR="003B3F5E">
        <w:rPr>
          <w:rFonts w:ascii="Palatino Linotype" w:hAnsi="Palatino Linotype"/>
          <w:i/>
        </w:rPr>
        <w:tab/>
      </w:r>
      <w:r w:rsidR="003B3F5E">
        <w:rPr>
          <w:rFonts w:ascii="Palatino Linotype" w:hAnsi="Palatino Linotype"/>
          <w:i/>
        </w:rPr>
        <w:tab/>
      </w:r>
      <w:r w:rsidR="003B3F5E">
        <w:rPr>
          <w:rFonts w:ascii="Palatino Linotype" w:hAnsi="Palatino Linotype"/>
          <w:i/>
        </w:rPr>
        <w:tab/>
      </w:r>
      <w:r w:rsidR="003B3F5E">
        <w:rPr>
          <w:rFonts w:ascii="Palatino Linotype" w:hAnsi="Palatino Linotype"/>
          <w:i/>
        </w:rPr>
        <w:tab/>
      </w:r>
      <w:r w:rsidR="003B3F5E">
        <w:rPr>
          <w:rFonts w:ascii="Palatino Linotype" w:hAnsi="Palatino Linotype"/>
          <w:i/>
        </w:rPr>
        <w:tab/>
      </w:r>
      <w:r w:rsidR="003B3F5E">
        <w:rPr>
          <w:rFonts w:ascii="Palatino Linotype" w:hAnsi="Palatino Linotype"/>
          <w:i/>
        </w:rPr>
        <w:tab/>
      </w:r>
      <w:r w:rsidR="003B3F5E">
        <w:rPr>
          <w:rFonts w:ascii="Palatino Linotype" w:hAnsi="Palatino Linotype"/>
          <w:i/>
        </w:rPr>
        <w:tab/>
        <w:t>(KOR)</w:t>
      </w:r>
    </w:p>
    <w:p w:rsidR="00D23515" w:rsidRPr="00C1464A" w:rsidRDefault="00D23515" w:rsidP="00D23515">
      <w:pPr>
        <w:pStyle w:val="ListParagraph"/>
        <w:rPr>
          <w:rFonts w:ascii="Palatino Linotype" w:hAnsi="Palatino Linotype"/>
        </w:rPr>
      </w:pPr>
      <w:r w:rsidRPr="00C1464A">
        <w:rPr>
          <w:rFonts w:ascii="Palatino Linotype" w:hAnsi="Palatino Linotype"/>
        </w:rPr>
        <w:t>Dad, water eat-want</w:t>
      </w:r>
    </w:p>
    <w:p w:rsidR="00D23515" w:rsidRPr="00C1464A" w:rsidRDefault="00D23515" w:rsidP="00D23515">
      <w:pPr>
        <w:pStyle w:val="ListParagraph"/>
        <w:rPr>
          <w:rFonts w:ascii="Palatino Linotype" w:hAnsi="Palatino Linotype"/>
        </w:rPr>
      </w:pPr>
      <w:r w:rsidRPr="00C1464A">
        <w:rPr>
          <w:rFonts w:ascii="Palatino Linotype" w:hAnsi="Palatino Linotype"/>
        </w:rPr>
        <w:t>‘Dad, I want to drink water’</w:t>
      </w:r>
    </w:p>
    <w:p w:rsidR="001800FF" w:rsidRPr="00C1464A" w:rsidRDefault="001800FF" w:rsidP="001800FF">
      <w:pPr>
        <w:pStyle w:val="ListParagraph"/>
        <w:rPr>
          <w:rFonts w:ascii="Palatino Linotype" w:hAnsi="Palatino Linotype"/>
        </w:rPr>
      </w:pPr>
    </w:p>
    <w:p w:rsidR="003E4941" w:rsidRPr="00C1464A" w:rsidRDefault="00D23515" w:rsidP="00CA1F24">
      <w:pPr>
        <w:rPr>
          <w:rFonts w:ascii="Palatino Linotype" w:hAnsi="Palatino Linotype"/>
        </w:rPr>
      </w:pPr>
      <w:r w:rsidRPr="00C1464A">
        <w:rPr>
          <w:rFonts w:ascii="Palatino Linotype" w:hAnsi="Palatino Linotype"/>
        </w:rPr>
        <w:tab/>
        <w:t xml:space="preserve">Objects of the verb ‘to eat’ in (5) to (7) all signify [+LIQUID] feature; </w:t>
      </w:r>
      <w:proofErr w:type="spellStart"/>
      <w:r w:rsidRPr="00C1464A">
        <w:rPr>
          <w:rFonts w:ascii="Palatino Linotype" w:hAnsi="Palatino Linotype"/>
          <w:i/>
        </w:rPr>
        <w:t>kophi</w:t>
      </w:r>
      <w:proofErr w:type="spellEnd"/>
      <w:r w:rsidRPr="00C1464A">
        <w:rPr>
          <w:rFonts w:ascii="Palatino Linotype" w:hAnsi="Palatino Linotype"/>
          <w:i/>
        </w:rPr>
        <w:t xml:space="preserve"> </w:t>
      </w:r>
      <w:r w:rsidRPr="00C1464A">
        <w:rPr>
          <w:rFonts w:ascii="Palatino Linotype" w:hAnsi="Palatino Linotype"/>
        </w:rPr>
        <w:t>‘coffee’</w:t>
      </w:r>
      <w:r w:rsidRPr="00C1464A">
        <w:rPr>
          <w:rFonts w:ascii="Palatino Linotype" w:hAnsi="Palatino Linotype"/>
          <w:i/>
        </w:rPr>
        <w:t xml:space="preserve">, </w:t>
      </w:r>
      <w:proofErr w:type="spellStart"/>
      <w:r w:rsidRPr="00C1464A">
        <w:rPr>
          <w:rFonts w:ascii="Palatino Linotype" w:hAnsi="Palatino Linotype"/>
          <w:i/>
        </w:rPr>
        <w:t>uyu</w:t>
      </w:r>
      <w:proofErr w:type="spellEnd"/>
      <w:r w:rsidRPr="00C1464A">
        <w:rPr>
          <w:rFonts w:ascii="Palatino Linotype" w:hAnsi="Palatino Linotype"/>
          <w:i/>
        </w:rPr>
        <w:t xml:space="preserve"> </w:t>
      </w:r>
      <w:r w:rsidRPr="00C1464A">
        <w:rPr>
          <w:rFonts w:ascii="Palatino Linotype" w:hAnsi="Palatino Linotype"/>
        </w:rPr>
        <w:t>‘milk’</w:t>
      </w:r>
      <w:r w:rsidRPr="00C1464A">
        <w:rPr>
          <w:rFonts w:ascii="Palatino Linotype" w:hAnsi="Palatino Linotype"/>
          <w:i/>
        </w:rPr>
        <w:t xml:space="preserve">, </w:t>
      </w:r>
      <w:r w:rsidRPr="00C1464A">
        <w:rPr>
          <w:rFonts w:ascii="Palatino Linotype" w:hAnsi="Palatino Linotype"/>
        </w:rPr>
        <w:t>and</w:t>
      </w:r>
      <w:r w:rsidRPr="00C1464A">
        <w:rPr>
          <w:rFonts w:ascii="Palatino Linotype" w:hAnsi="Palatino Linotype"/>
          <w:i/>
        </w:rPr>
        <w:t xml:space="preserve">, </w:t>
      </w:r>
      <w:proofErr w:type="spellStart"/>
      <w:proofErr w:type="gramStart"/>
      <w:r w:rsidRPr="00C1464A">
        <w:rPr>
          <w:rFonts w:ascii="Palatino Linotype" w:hAnsi="Palatino Linotype"/>
          <w:i/>
        </w:rPr>
        <w:t>mul</w:t>
      </w:r>
      <w:proofErr w:type="spellEnd"/>
      <w:r w:rsidRPr="00C1464A">
        <w:rPr>
          <w:rFonts w:ascii="Palatino Linotype" w:hAnsi="Palatino Linotype"/>
          <w:i/>
        </w:rPr>
        <w:t xml:space="preserve">  </w:t>
      </w:r>
      <w:r w:rsidRPr="00C1464A">
        <w:rPr>
          <w:rFonts w:ascii="Palatino Linotype" w:hAnsi="Palatino Linotype"/>
        </w:rPr>
        <w:t>‘water’</w:t>
      </w:r>
      <w:proofErr w:type="gramEnd"/>
      <w:r w:rsidRPr="00C1464A">
        <w:rPr>
          <w:rFonts w:ascii="Palatino Linotype" w:hAnsi="Palatino Linotype"/>
        </w:rPr>
        <w:t xml:space="preserve">. This means that liquid-like entities are edible in Korean, or safely to say, can collocate with </w:t>
      </w:r>
      <w:proofErr w:type="spellStart"/>
      <w:proofErr w:type="gramStart"/>
      <w:r w:rsidR="007E07ED" w:rsidRPr="00C1464A">
        <w:rPr>
          <w:rFonts w:ascii="Palatino Linotype" w:hAnsi="Palatino Linotype"/>
          <w:i/>
        </w:rPr>
        <w:t>mokta</w:t>
      </w:r>
      <w:proofErr w:type="spellEnd"/>
      <w:r w:rsidRPr="00C1464A">
        <w:rPr>
          <w:rFonts w:ascii="Palatino Linotype" w:hAnsi="Palatino Linotype"/>
          <w:i/>
        </w:rPr>
        <w:t xml:space="preserve"> </w:t>
      </w:r>
      <w:r w:rsidRPr="00C1464A">
        <w:rPr>
          <w:rFonts w:ascii="Palatino Linotype" w:hAnsi="Palatino Linotype"/>
        </w:rPr>
        <w:t>.</w:t>
      </w:r>
      <w:proofErr w:type="gramEnd"/>
      <w:r w:rsidRPr="00C1464A">
        <w:rPr>
          <w:rFonts w:ascii="Palatino Linotype" w:hAnsi="Palatino Linotype"/>
        </w:rPr>
        <w:t xml:space="preserve"> However, this d</w:t>
      </w:r>
      <w:r w:rsidR="0081791A" w:rsidRPr="00C1464A">
        <w:rPr>
          <w:rFonts w:ascii="Palatino Linotype" w:hAnsi="Palatino Linotype"/>
        </w:rPr>
        <w:t>oes not mean that that they can</w:t>
      </w:r>
      <w:r w:rsidRPr="00C1464A">
        <w:rPr>
          <w:rFonts w:ascii="Palatino Linotype" w:hAnsi="Palatino Linotype"/>
        </w:rPr>
        <w:t>not collocate with ‘to drink’ in Korean.</w:t>
      </w:r>
    </w:p>
    <w:p w:rsidR="00D23515" w:rsidRPr="00C1464A" w:rsidRDefault="00D23515" w:rsidP="00CA1F24">
      <w:pPr>
        <w:rPr>
          <w:rFonts w:ascii="Palatino Linotype" w:hAnsi="Palatino Linotype"/>
        </w:rPr>
      </w:pPr>
    </w:p>
    <w:p w:rsidR="00D23515" w:rsidRPr="00C1464A" w:rsidRDefault="00D23515" w:rsidP="00D23515">
      <w:pPr>
        <w:pStyle w:val="ListParagraph"/>
        <w:numPr>
          <w:ilvl w:val="0"/>
          <w:numId w:val="2"/>
        </w:numPr>
        <w:rPr>
          <w:rFonts w:ascii="Palatino Linotype" w:hAnsi="Palatino Linotype"/>
        </w:rPr>
      </w:pPr>
      <w:proofErr w:type="spellStart"/>
      <w:proofErr w:type="gramStart"/>
      <w:r w:rsidRPr="00C1464A">
        <w:rPr>
          <w:rFonts w:ascii="Palatino Linotype" w:hAnsi="Palatino Linotype"/>
        </w:rPr>
        <w:t>S</w:t>
      </w:r>
      <w:r w:rsidRPr="00C1464A">
        <w:rPr>
          <w:rFonts w:ascii="Palatino Linotype" w:hAnsi="Palatino Linotype"/>
          <w:i/>
        </w:rPr>
        <w:t>ul-eul</w:t>
      </w:r>
      <w:proofErr w:type="spellEnd"/>
      <w:r w:rsidRPr="00C1464A">
        <w:rPr>
          <w:rFonts w:ascii="Palatino Linotype" w:hAnsi="Palatino Linotype"/>
          <w:i/>
        </w:rPr>
        <w:t xml:space="preserve"> </w:t>
      </w:r>
      <w:proofErr w:type="spellStart"/>
      <w:r w:rsidRPr="00C1464A">
        <w:rPr>
          <w:rFonts w:ascii="Palatino Linotype" w:hAnsi="Palatino Linotype"/>
          <w:i/>
        </w:rPr>
        <w:t>masyossta|mogossta</w:t>
      </w:r>
      <w:proofErr w:type="spellEnd"/>
      <w:r w:rsidRPr="00C1464A">
        <w:rPr>
          <w:rFonts w:ascii="Palatino Linotype" w:hAnsi="Palatino Linotype"/>
          <w:i/>
        </w:rPr>
        <w:t>?</w:t>
      </w:r>
      <w:proofErr w:type="gramEnd"/>
      <w:r w:rsidR="003B3F5E">
        <w:rPr>
          <w:rFonts w:ascii="Palatino Linotype" w:hAnsi="Palatino Linotype"/>
          <w:i/>
        </w:rPr>
        <w:tab/>
      </w:r>
      <w:r w:rsidR="003B3F5E">
        <w:rPr>
          <w:rFonts w:ascii="Palatino Linotype" w:hAnsi="Palatino Linotype"/>
          <w:i/>
        </w:rPr>
        <w:tab/>
      </w:r>
      <w:r w:rsidR="003B3F5E">
        <w:rPr>
          <w:rFonts w:ascii="Palatino Linotype" w:hAnsi="Palatino Linotype"/>
          <w:i/>
        </w:rPr>
        <w:tab/>
      </w:r>
      <w:r w:rsidR="003B3F5E">
        <w:rPr>
          <w:rFonts w:ascii="Palatino Linotype" w:hAnsi="Palatino Linotype"/>
          <w:i/>
        </w:rPr>
        <w:tab/>
      </w:r>
      <w:r w:rsidR="003B3F5E">
        <w:rPr>
          <w:rFonts w:ascii="Palatino Linotype" w:hAnsi="Palatino Linotype"/>
          <w:i/>
        </w:rPr>
        <w:tab/>
      </w:r>
      <w:r w:rsidR="003B3F5E">
        <w:rPr>
          <w:rFonts w:ascii="Palatino Linotype" w:hAnsi="Palatino Linotype"/>
          <w:i/>
        </w:rPr>
        <w:tab/>
      </w:r>
      <w:r w:rsidR="003B3F5E">
        <w:rPr>
          <w:rFonts w:ascii="Palatino Linotype" w:hAnsi="Palatino Linotype"/>
          <w:i/>
        </w:rPr>
        <w:tab/>
        <w:t>(KOR)</w:t>
      </w:r>
    </w:p>
    <w:p w:rsidR="00D23515" w:rsidRPr="00C1464A" w:rsidRDefault="00D23515" w:rsidP="00D23515">
      <w:pPr>
        <w:pStyle w:val="ListParagraph"/>
        <w:rPr>
          <w:rFonts w:ascii="Palatino Linotype" w:hAnsi="Palatino Linotype"/>
        </w:rPr>
      </w:pPr>
      <w:r w:rsidRPr="00C1464A">
        <w:rPr>
          <w:rFonts w:ascii="Palatino Linotype" w:hAnsi="Palatino Linotype"/>
        </w:rPr>
        <w:t>Liquor-OBJ drank</w:t>
      </w:r>
      <w:proofErr w:type="gramStart"/>
      <w:r w:rsidRPr="00C1464A">
        <w:rPr>
          <w:rFonts w:ascii="Palatino Linotype" w:hAnsi="Palatino Linotype"/>
        </w:rPr>
        <w:t>?|</w:t>
      </w:r>
      <w:proofErr w:type="gramEnd"/>
      <w:r w:rsidRPr="00C1464A">
        <w:rPr>
          <w:rFonts w:ascii="Palatino Linotype" w:hAnsi="Palatino Linotype"/>
        </w:rPr>
        <w:t>ate</w:t>
      </w:r>
    </w:p>
    <w:p w:rsidR="00D23515" w:rsidRPr="00C1464A" w:rsidRDefault="00D23515" w:rsidP="00D23515">
      <w:pPr>
        <w:pStyle w:val="ListParagraph"/>
        <w:rPr>
          <w:rFonts w:ascii="Palatino Linotype" w:hAnsi="Palatino Linotype"/>
        </w:rPr>
      </w:pPr>
      <w:r w:rsidRPr="00C1464A">
        <w:rPr>
          <w:rFonts w:ascii="Palatino Linotype" w:hAnsi="Palatino Linotype"/>
        </w:rPr>
        <w:t>‘</w:t>
      </w:r>
      <w:proofErr w:type="gramStart"/>
      <w:r w:rsidRPr="00C1464A">
        <w:rPr>
          <w:rFonts w:ascii="Palatino Linotype" w:hAnsi="Palatino Linotype"/>
        </w:rPr>
        <w:t>did</w:t>
      </w:r>
      <w:proofErr w:type="gramEnd"/>
      <w:r w:rsidRPr="00C1464A">
        <w:rPr>
          <w:rFonts w:ascii="Palatino Linotype" w:hAnsi="Palatino Linotype"/>
        </w:rPr>
        <w:t xml:space="preserve"> you just drink liquor?’</w:t>
      </w:r>
    </w:p>
    <w:p w:rsidR="00D23515" w:rsidRPr="00C1464A" w:rsidRDefault="00D23515" w:rsidP="00D23515">
      <w:pPr>
        <w:rPr>
          <w:rFonts w:ascii="Palatino Linotype" w:hAnsi="Palatino Linotype"/>
        </w:rPr>
      </w:pPr>
    </w:p>
    <w:p w:rsidR="00D23515" w:rsidRPr="00C1464A" w:rsidRDefault="00D23515" w:rsidP="00D23515">
      <w:pPr>
        <w:pStyle w:val="ListParagraph"/>
        <w:numPr>
          <w:ilvl w:val="0"/>
          <w:numId w:val="2"/>
        </w:numPr>
        <w:rPr>
          <w:rFonts w:ascii="Palatino Linotype" w:hAnsi="Palatino Linotype"/>
          <w:i/>
        </w:rPr>
      </w:pPr>
      <w:proofErr w:type="spellStart"/>
      <w:r w:rsidRPr="00C1464A">
        <w:rPr>
          <w:rFonts w:ascii="Palatino Linotype" w:hAnsi="Palatino Linotype"/>
        </w:rPr>
        <w:t>H</w:t>
      </w:r>
      <w:r w:rsidRPr="00C1464A">
        <w:rPr>
          <w:rFonts w:ascii="Palatino Linotype" w:hAnsi="Palatino Linotype"/>
          <w:i/>
        </w:rPr>
        <w:t>anyak-</w:t>
      </w:r>
      <w:r w:rsidR="0081791A" w:rsidRPr="00C1464A">
        <w:rPr>
          <w:rFonts w:ascii="Palatino Linotype" w:hAnsi="Palatino Linotype"/>
          <w:i/>
        </w:rPr>
        <w:t>eul</w:t>
      </w:r>
      <w:proofErr w:type="spellEnd"/>
      <w:r w:rsidR="0081791A" w:rsidRPr="00C1464A">
        <w:rPr>
          <w:rFonts w:ascii="Palatino Linotype" w:hAnsi="Palatino Linotype"/>
          <w:i/>
        </w:rPr>
        <w:t xml:space="preserve"> </w:t>
      </w:r>
      <w:proofErr w:type="spellStart"/>
      <w:r w:rsidR="0081791A" w:rsidRPr="00C1464A">
        <w:rPr>
          <w:rFonts w:ascii="Palatino Linotype" w:hAnsi="Palatino Linotype"/>
          <w:i/>
        </w:rPr>
        <w:t>mog|masith</w:t>
      </w:r>
      <w:proofErr w:type="spellEnd"/>
      <w:r w:rsidR="0081791A" w:rsidRPr="00C1464A">
        <w:rPr>
          <w:rFonts w:ascii="Palatino Linotype" w:hAnsi="Palatino Linotype"/>
          <w:i/>
        </w:rPr>
        <w:t>?-go</w:t>
      </w:r>
      <w:r w:rsidRPr="00C1464A">
        <w:rPr>
          <w:rFonts w:ascii="Palatino Linotype" w:hAnsi="Palatino Linotype"/>
          <w:i/>
        </w:rPr>
        <w:t xml:space="preserve"> </w:t>
      </w:r>
      <w:proofErr w:type="spellStart"/>
      <w:r w:rsidRPr="00C1464A">
        <w:rPr>
          <w:rFonts w:ascii="Palatino Linotype" w:hAnsi="Palatino Linotype"/>
          <w:i/>
        </w:rPr>
        <w:t>cigeum</w:t>
      </w:r>
      <w:proofErr w:type="spellEnd"/>
      <w:r w:rsidRPr="00C1464A">
        <w:rPr>
          <w:rFonts w:ascii="Palatino Linotype" w:hAnsi="Palatino Linotype"/>
          <w:i/>
        </w:rPr>
        <w:t xml:space="preserve"> </w:t>
      </w:r>
      <w:proofErr w:type="spellStart"/>
      <w:r w:rsidRPr="00C1464A">
        <w:rPr>
          <w:rFonts w:ascii="Palatino Linotype" w:hAnsi="Palatino Linotype"/>
          <w:i/>
        </w:rPr>
        <w:t>kwenchana</w:t>
      </w:r>
      <w:proofErr w:type="spellEnd"/>
      <w:r w:rsidR="003B3F5E">
        <w:rPr>
          <w:rFonts w:ascii="Palatino Linotype" w:hAnsi="Palatino Linotype"/>
          <w:i/>
        </w:rPr>
        <w:tab/>
      </w:r>
      <w:r w:rsidR="003B3F5E">
        <w:rPr>
          <w:rFonts w:ascii="Palatino Linotype" w:hAnsi="Palatino Linotype"/>
          <w:i/>
        </w:rPr>
        <w:tab/>
      </w:r>
      <w:r w:rsidR="003B3F5E">
        <w:rPr>
          <w:rFonts w:ascii="Palatino Linotype" w:hAnsi="Palatino Linotype"/>
          <w:i/>
        </w:rPr>
        <w:tab/>
      </w:r>
      <w:r w:rsidR="003B3F5E">
        <w:rPr>
          <w:rFonts w:ascii="Palatino Linotype" w:hAnsi="Palatino Linotype"/>
          <w:i/>
        </w:rPr>
        <w:tab/>
      </w:r>
      <w:r w:rsidR="003B3F5E">
        <w:rPr>
          <w:rFonts w:ascii="Palatino Linotype" w:hAnsi="Palatino Linotype"/>
          <w:i/>
        </w:rPr>
        <w:tab/>
        <w:t>(KOR)</w:t>
      </w:r>
    </w:p>
    <w:p w:rsidR="00D23515" w:rsidRPr="00C1464A" w:rsidRDefault="0081791A" w:rsidP="00D23515">
      <w:pPr>
        <w:pStyle w:val="ListParagraph"/>
        <w:rPr>
          <w:rFonts w:ascii="Palatino Linotype" w:hAnsi="Palatino Linotype"/>
        </w:rPr>
      </w:pPr>
      <w:r w:rsidRPr="00C1464A">
        <w:rPr>
          <w:rFonts w:ascii="Palatino Linotype" w:hAnsi="Palatino Linotype"/>
        </w:rPr>
        <w:t>Korean medicine-OBJ</w:t>
      </w:r>
      <w:r w:rsidRPr="00C1464A">
        <w:rPr>
          <w:rFonts w:ascii="Palatino Linotype" w:hAnsi="Palatino Linotype"/>
        </w:rPr>
        <w:tab/>
      </w:r>
      <w:proofErr w:type="spellStart"/>
      <w:r w:rsidRPr="00C1464A">
        <w:rPr>
          <w:rFonts w:ascii="Palatino Linotype" w:hAnsi="Palatino Linotype"/>
        </w:rPr>
        <w:t>ate|drink</w:t>
      </w:r>
      <w:proofErr w:type="spellEnd"/>
      <w:r w:rsidRPr="00C1464A">
        <w:rPr>
          <w:rFonts w:ascii="Palatino Linotype" w:hAnsi="Palatino Linotype"/>
        </w:rPr>
        <w:t>-</w:t>
      </w:r>
      <w:r w:rsidRPr="00C1464A">
        <w:rPr>
          <w:rFonts w:ascii="Palatino Linotype" w:hAnsi="Palatino Linotype"/>
          <w:i/>
        </w:rPr>
        <w:t>AHD</w:t>
      </w:r>
      <w:r w:rsidRPr="00C1464A">
        <w:rPr>
          <w:rFonts w:ascii="Palatino Linotype" w:hAnsi="Palatino Linotype"/>
        </w:rPr>
        <w:t xml:space="preserve"> now fine</w:t>
      </w:r>
    </w:p>
    <w:p w:rsidR="0081791A" w:rsidRPr="00C1464A" w:rsidRDefault="0081791A" w:rsidP="00D23515">
      <w:pPr>
        <w:pStyle w:val="ListParagraph"/>
        <w:rPr>
          <w:rFonts w:ascii="Palatino Linotype" w:hAnsi="Palatino Linotype"/>
        </w:rPr>
      </w:pPr>
      <w:r w:rsidRPr="00C1464A">
        <w:rPr>
          <w:rFonts w:ascii="Palatino Linotype" w:hAnsi="Palatino Linotype"/>
        </w:rPr>
        <w:t>‘</w:t>
      </w:r>
      <w:proofErr w:type="gramStart"/>
      <w:r w:rsidRPr="00C1464A">
        <w:rPr>
          <w:rFonts w:ascii="Palatino Linotype" w:hAnsi="Palatino Linotype"/>
        </w:rPr>
        <w:t>after</w:t>
      </w:r>
      <w:proofErr w:type="gramEnd"/>
      <w:r w:rsidRPr="00C1464A">
        <w:rPr>
          <w:rFonts w:ascii="Palatino Linotype" w:hAnsi="Palatino Linotype"/>
        </w:rPr>
        <w:t xml:space="preserve"> taking Korean medicine, I feel good now’</w:t>
      </w:r>
    </w:p>
    <w:p w:rsidR="00D23515" w:rsidRPr="00C1464A" w:rsidRDefault="00D23515" w:rsidP="00D23515">
      <w:pPr>
        <w:pStyle w:val="ListParagraph"/>
        <w:rPr>
          <w:rFonts w:ascii="Palatino Linotype" w:hAnsi="Palatino Linotype"/>
        </w:rPr>
      </w:pPr>
    </w:p>
    <w:p w:rsidR="00D23515" w:rsidRPr="00C1464A" w:rsidRDefault="0081791A" w:rsidP="00CA1F24">
      <w:pPr>
        <w:rPr>
          <w:rFonts w:ascii="Palatino Linotype" w:hAnsi="Palatino Linotype"/>
        </w:rPr>
      </w:pPr>
      <w:r w:rsidRPr="00C1464A">
        <w:rPr>
          <w:rFonts w:ascii="Palatino Linotype" w:hAnsi="Palatino Linotype"/>
        </w:rPr>
        <w:lastRenderedPageBreak/>
        <w:tab/>
        <w:t xml:space="preserve">Liquor is quite popular (and legal) in Korea. Therefore, </w:t>
      </w:r>
      <w:proofErr w:type="spellStart"/>
      <w:r w:rsidRPr="00C1464A">
        <w:rPr>
          <w:rFonts w:ascii="Palatino Linotype" w:hAnsi="Palatino Linotype"/>
          <w:i/>
        </w:rPr>
        <w:t>sul</w:t>
      </w:r>
      <w:proofErr w:type="spellEnd"/>
      <w:r w:rsidRPr="00C1464A">
        <w:rPr>
          <w:rFonts w:ascii="Palatino Linotype" w:hAnsi="Palatino Linotype"/>
          <w:i/>
        </w:rPr>
        <w:t xml:space="preserve"> </w:t>
      </w:r>
      <w:r w:rsidRPr="00C1464A">
        <w:rPr>
          <w:rFonts w:ascii="Palatino Linotype" w:hAnsi="Palatino Linotype"/>
        </w:rPr>
        <w:t xml:space="preserve">is a quite frequent word. </w:t>
      </w:r>
      <w:proofErr w:type="spellStart"/>
      <w:r w:rsidRPr="00C1464A">
        <w:rPr>
          <w:rFonts w:ascii="Palatino Linotype" w:hAnsi="Palatino Linotype"/>
          <w:i/>
        </w:rPr>
        <w:t>Hanyak</w:t>
      </w:r>
      <w:proofErr w:type="spellEnd"/>
      <w:r w:rsidRPr="00C1464A">
        <w:rPr>
          <w:rFonts w:ascii="Palatino Linotype" w:hAnsi="Palatino Linotype"/>
        </w:rPr>
        <w:t xml:space="preserve"> is Korean traditional medicine, which might be equal to </w:t>
      </w:r>
      <w:proofErr w:type="spellStart"/>
      <w:r w:rsidRPr="00C1464A">
        <w:rPr>
          <w:rFonts w:ascii="Palatino Linotype" w:hAnsi="Palatino Linotype"/>
          <w:i/>
        </w:rPr>
        <w:t>Jamu</w:t>
      </w:r>
      <w:proofErr w:type="spellEnd"/>
      <w:r w:rsidRPr="00C1464A">
        <w:rPr>
          <w:rFonts w:ascii="Palatino Linotype" w:hAnsi="Palatino Linotype"/>
          <w:i/>
        </w:rPr>
        <w:t xml:space="preserve"> </w:t>
      </w:r>
      <w:r w:rsidRPr="00C1464A">
        <w:rPr>
          <w:rFonts w:ascii="Palatino Linotype" w:hAnsi="Palatino Linotype"/>
        </w:rPr>
        <w:t xml:space="preserve">in Indonesian. Unlike western or Chinese medicine, </w:t>
      </w:r>
      <w:proofErr w:type="spellStart"/>
      <w:r w:rsidRPr="00C1464A">
        <w:rPr>
          <w:rFonts w:ascii="Palatino Linotype" w:hAnsi="Palatino Linotype"/>
          <w:i/>
        </w:rPr>
        <w:t>Hanyak</w:t>
      </w:r>
      <w:proofErr w:type="spellEnd"/>
      <w:r w:rsidRPr="00C1464A">
        <w:rPr>
          <w:rFonts w:ascii="Palatino Linotype" w:hAnsi="Palatino Linotype"/>
        </w:rPr>
        <w:t xml:space="preserve"> is </w:t>
      </w:r>
      <w:proofErr w:type="gramStart"/>
      <w:r w:rsidRPr="00C1464A">
        <w:rPr>
          <w:rFonts w:ascii="Palatino Linotype" w:hAnsi="Palatino Linotype"/>
        </w:rPr>
        <w:t>almost always</w:t>
      </w:r>
      <w:proofErr w:type="gramEnd"/>
      <w:r w:rsidRPr="00C1464A">
        <w:rPr>
          <w:rFonts w:ascii="Palatino Linotype" w:hAnsi="Palatino Linotype"/>
        </w:rPr>
        <w:t xml:space="preserve"> (to my knowledge) in liquid form. Note that even though are acceptable, ‘to drink’ is marked by a question mark where it means that the expression is less natural than its counterpart ‘to </w:t>
      </w:r>
      <w:proofErr w:type="gramStart"/>
      <w:r w:rsidRPr="00C1464A">
        <w:rPr>
          <w:rFonts w:ascii="Palatino Linotype" w:hAnsi="Palatino Linotype"/>
        </w:rPr>
        <w:t>eat’</w:t>
      </w:r>
      <w:proofErr w:type="gramEnd"/>
      <w:r w:rsidRPr="00C1464A">
        <w:rPr>
          <w:rFonts w:ascii="Palatino Linotype" w:hAnsi="Palatino Linotype"/>
        </w:rPr>
        <w:t xml:space="preserve">. </w:t>
      </w:r>
    </w:p>
    <w:p w:rsidR="0081791A" w:rsidRPr="00C1464A" w:rsidRDefault="0081791A" w:rsidP="00CA1F24">
      <w:pPr>
        <w:rPr>
          <w:rFonts w:ascii="Palatino Linotype" w:hAnsi="Palatino Linotype"/>
        </w:rPr>
      </w:pPr>
    </w:p>
    <w:p w:rsidR="0081791A" w:rsidRPr="00C1464A" w:rsidRDefault="0081791A" w:rsidP="00CA1F24">
      <w:pPr>
        <w:rPr>
          <w:rFonts w:ascii="Palatino Linotype" w:hAnsi="Palatino Linotype"/>
        </w:rPr>
      </w:pPr>
      <w:r w:rsidRPr="00C1464A">
        <w:rPr>
          <w:rFonts w:ascii="Palatino Linotype" w:hAnsi="Palatino Linotype"/>
        </w:rPr>
        <w:tab/>
        <w:t xml:space="preserve">To this point, I think it is necessary to compare those examples to those of Indonesian. Liquid form entities mostly cannot collocate with </w:t>
      </w:r>
      <w:proofErr w:type="spellStart"/>
      <w:r w:rsidRPr="00C1464A">
        <w:rPr>
          <w:rFonts w:ascii="Palatino Linotype" w:hAnsi="Palatino Linotype"/>
          <w:i/>
        </w:rPr>
        <w:t>makan</w:t>
      </w:r>
      <w:proofErr w:type="spellEnd"/>
      <w:r w:rsidRPr="00C1464A">
        <w:rPr>
          <w:rFonts w:ascii="Palatino Linotype" w:hAnsi="Palatino Linotype"/>
        </w:rPr>
        <w:t xml:space="preserve"> ‘to eat’ in Indonesian. </w:t>
      </w:r>
      <w:proofErr w:type="spellStart"/>
      <w:r w:rsidRPr="00C1464A">
        <w:rPr>
          <w:rFonts w:ascii="Palatino Linotype" w:hAnsi="Palatino Linotype"/>
          <w:i/>
        </w:rPr>
        <w:t>Minuman</w:t>
      </w:r>
      <w:proofErr w:type="spellEnd"/>
      <w:r w:rsidRPr="00C1464A">
        <w:rPr>
          <w:rFonts w:ascii="Palatino Linotype" w:hAnsi="Palatino Linotype"/>
          <w:i/>
        </w:rPr>
        <w:t xml:space="preserve"> </w:t>
      </w:r>
      <w:proofErr w:type="spellStart"/>
      <w:r w:rsidRPr="00C1464A">
        <w:rPr>
          <w:rFonts w:ascii="Palatino Linotype" w:hAnsi="Palatino Linotype"/>
          <w:i/>
        </w:rPr>
        <w:t>keras</w:t>
      </w:r>
      <w:proofErr w:type="spellEnd"/>
      <w:r w:rsidRPr="00C1464A">
        <w:rPr>
          <w:rFonts w:ascii="Palatino Linotype" w:hAnsi="Palatino Linotype"/>
          <w:i/>
        </w:rPr>
        <w:t xml:space="preserve"> </w:t>
      </w:r>
      <w:r w:rsidRPr="00C1464A">
        <w:rPr>
          <w:rFonts w:ascii="Palatino Linotype" w:hAnsi="Palatino Linotype"/>
        </w:rPr>
        <w:t>‘liquor’ and liquid medicine is always drunk, not eaten.</w:t>
      </w:r>
    </w:p>
    <w:p w:rsidR="0081791A" w:rsidRDefault="0081791A" w:rsidP="00CA1F24">
      <w:pPr>
        <w:rPr>
          <w:rFonts w:ascii="Palatino Linotype" w:hAnsi="Palatino Linotype"/>
        </w:rPr>
      </w:pPr>
    </w:p>
    <w:p w:rsidR="003B3F5E" w:rsidRPr="00C1464A" w:rsidRDefault="003B3F5E" w:rsidP="00CA1F24">
      <w:pPr>
        <w:rPr>
          <w:rFonts w:ascii="Palatino Linotype" w:hAnsi="Palatino Linotype"/>
        </w:rPr>
      </w:pPr>
    </w:p>
    <w:p w:rsidR="0081791A" w:rsidRPr="00C1464A" w:rsidRDefault="0081791A" w:rsidP="0081791A">
      <w:pPr>
        <w:pStyle w:val="ListParagraph"/>
        <w:numPr>
          <w:ilvl w:val="0"/>
          <w:numId w:val="2"/>
        </w:numPr>
        <w:tabs>
          <w:tab w:val="left" w:pos="1134"/>
        </w:tabs>
        <w:ind w:left="851"/>
        <w:rPr>
          <w:rFonts w:ascii="Palatino Linotype" w:hAnsi="Palatino Linotype"/>
          <w:i/>
        </w:rPr>
      </w:pPr>
      <w:proofErr w:type="spellStart"/>
      <w:r w:rsidRPr="003B3F5E">
        <w:rPr>
          <w:rFonts w:ascii="Palatino Linotype" w:hAnsi="Palatino Linotype"/>
          <w:i/>
        </w:rPr>
        <w:t>Makan</w:t>
      </w:r>
      <w:proofErr w:type="spellEnd"/>
      <w:r w:rsidR="00524E06" w:rsidRPr="00C1464A">
        <w:rPr>
          <w:rFonts w:ascii="Palatino Linotype" w:hAnsi="Palatino Linotype"/>
          <w:i/>
        </w:rPr>
        <w:t>*</w:t>
      </w:r>
      <w:r w:rsidRPr="00C1464A">
        <w:rPr>
          <w:rFonts w:ascii="Palatino Linotype" w:hAnsi="Palatino Linotype"/>
          <w:i/>
        </w:rPr>
        <w:t xml:space="preserve"> </w:t>
      </w:r>
      <w:r w:rsidR="00524E06" w:rsidRPr="00C1464A">
        <w:rPr>
          <w:rFonts w:ascii="Palatino Linotype" w:hAnsi="Palatino Linotype"/>
          <w:i/>
        </w:rPr>
        <w:tab/>
      </w:r>
      <w:proofErr w:type="spellStart"/>
      <w:r w:rsidRPr="00C1464A">
        <w:rPr>
          <w:rFonts w:ascii="Palatino Linotype" w:hAnsi="Palatino Linotype"/>
          <w:i/>
        </w:rPr>
        <w:t>minuman</w:t>
      </w:r>
      <w:proofErr w:type="spellEnd"/>
      <w:r w:rsidRPr="00C1464A">
        <w:rPr>
          <w:rFonts w:ascii="Palatino Linotype" w:hAnsi="Palatino Linotype"/>
          <w:i/>
        </w:rPr>
        <w:t xml:space="preserve"> </w:t>
      </w:r>
      <w:r w:rsidR="00524E06" w:rsidRPr="00C1464A">
        <w:rPr>
          <w:rFonts w:ascii="Palatino Linotype" w:hAnsi="Palatino Linotype"/>
          <w:i/>
        </w:rPr>
        <w:tab/>
      </w:r>
      <w:proofErr w:type="spellStart"/>
      <w:r w:rsidRPr="00C1464A">
        <w:rPr>
          <w:rFonts w:ascii="Palatino Linotype" w:hAnsi="Palatino Linotype"/>
          <w:i/>
        </w:rPr>
        <w:t>keras</w:t>
      </w:r>
      <w:proofErr w:type="spellEnd"/>
      <w:r w:rsidR="003B3F5E">
        <w:rPr>
          <w:rFonts w:ascii="Palatino Linotype" w:hAnsi="Palatino Linotype"/>
          <w:i/>
        </w:rPr>
        <w:tab/>
      </w:r>
      <w:r w:rsidR="003B3F5E">
        <w:rPr>
          <w:rFonts w:ascii="Palatino Linotype" w:hAnsi="Palatino Linotype"/>
          <w:i/>
        </w:rPr>
        <w:tab/>
      </w:r>
      <w:r w:rsidR="003B3F5E">
        <w:rPr>
          <w:rFonts w:ascii="Palatino Linotype" w:hAnsi="Palatino Linotype"/>
          <w:i/>
        </w:rPr>
        <w:tab/>
      </w:r>
      <w:r w:rsidR="003B3F5E">
        <w:rPr>
          <w:rFonts w:ascii="Palatino Linotype" w:hAnsi="Palatino Linotype"/>
          <w:i/>
        </w:rPr>
        <w:tab/>
      </w:r>
      <w:r w:rsidR="003B3F5E">
        <w:rPr>
          <w:rFonts w:ascii="Palatino Linotype" w:hAnsi="Palatino Linotype"/>
          <w:i/>
        </w:rPr>
        <w:tab/>
      </w:r>
      <w:r w:rsidR="003B3F5E">
        <w:rPr>
          <w:rFonts w:ascii="Palatino Linotype" w:hAnsi="Palatino Linotype"/>
          <w:i/>
        </w:rPr>
        <w:tab/>
        <w:t>(INA)</w:t>
      </w:r>
    </w:p>
    <w:p w:rsidR="00524E06" w:rsidRPr="00C1464A" w:rsidRDefault="00524E06" w:rsidP="00524E06">
      <w:pPr>
        <w:pStyle w:val="ListParagraph"/>
        <w:tabs>
          <w:tab w:val="left" w:pos="1134"/>
        </w:tabs>
        <w:ind w:left="851"/>
        <w:rPr>
          <w:rFonts w:ascii="Palatino Linotype" w:hAnsi="Palatino Linotype"/>
        </w:rPr>
      </w:pPr>
      <w:r w:rsidRPr="00C1464A">
        <w:rPr>
          <w:rFonts w:ascii="Palatino Linotype" w:hAnsi="Palatino Linotype"/>
        </w:rPr>
        <w:tab/>
        <w:t xml:space="preserve">Eat </w:t>
      </w:r>
      <w:r w:rsidRPr="00C1464A">
        <w:rPr>
          <w:rFonts w:ascii="Palatino Linotype" w:hAnsi="Palatino Linotype"/>
        </w:rPr>
        <w:tab/>
        <w:t xml:space="preserve">drink </w:t>
      </w:r>
      <w:r w:rsidRPr="00C1464A">
        <w:rPr>
          <w:rFonts w:ascii="Palatino Linotype" w:hAnsi="Palatino Linotype"/>
        </w:rPr>
        <w:tab/>
      </w:r>
      <w:r w:rsidRPr="00C1464A">
        <w:rPr>
          <w:rFonts w:ascii="Palatino Linotype" w:hAnsi="Palatino Linotype"/>
        </w:rPr>
        <w:tab/>
        <w:t>hard</w:t>
      </w:r>
    </w:p>
    <w:p w:rsidR="00524E06" w:rsidRPr="00C1464A" w:rsidRDefault="00524E06" w:rsidP="00524E06">
      <w:pPr>
        <w:pStyle w:val="ListParagraph"/>
        <w:tabs>
          <w:tab w:val="left" w:pos="1134"/>
        </w:tabs>
        <w:ind w:left="851"/>
        <w:rPr>
          <w:rFonts w:ascii="Palatino Linotype" w:hAnsi="Palatino Linotype"/>
        </w:rPr>
      </w:pPr>
      <w:r w:rsidRPr="00C1464A">
        <w:rPr>
          <w:rFonts w:ascii="Palatino Linotype" w:hAnsi="Palatino Linotype"/>
        </w:rPr>
        <w:tab/>
        <w:t>‘</w:t>
      </w:r>
      <w:proofErr w:type="gramStart"/>
      <w:r w:rsidR="00533545" w:rsidRPr="00C1464A">
        <w:rPr>
          <w:rFonts w:ascii="Palatino Linotype" w:hAnsi="Palatino Linotype"/>
        </w:rPr>
        <w:t>drink</w:t>
      </w:r>
      <w:proofErr w:type="gramEnd"/>
      <w:r w:rsidRPr="00C1464A">
        <w:rPr>
          <w:rFonts w:ascii="Palatino Linotype" w:hAnsi="Palatino Linotype"/>
        </w:rPr>
        <w:t xml:space="preserve"> liquor’</w:t>
      </w:r>
    </w:p>
    <w:p w:rsidR="00524E06" w:rsidRPr="00C1464A" w:rsidRDefault="00524E06" w:rsidP="00524E06">
      <w:pPr>
        <w:pStyle w:val="ListParagraph"/>
        <w:tabs>
          <w:tab w:val="left" w:pos="1134"/>
        </w:tabs>
        <w:ind w:left="851"/>
        <w:rPr>
          <w:rFonts w:ascii="Palatino Linotype" w:hAnsi="Palatino Linotype"/>
          <w:i/>
        </w:rPr>
      </w:pPr>
    </w:p>
    <w:p w:rsidR="0081791A" w:rsidRPr="00C1464A" w:rsidRDefault="0081791A" w:rsidP="0081791A">
      <w:pPr>
        <w:pStyle w:val="ListParagraph"/>
        <w:numPr>
          <w:ilvl w:val="0"/>
          <w:numId w:val="2"/>
        </w:numPr>
        <w:tabs>
          <w:tab w:val="left" w:pos="1134"/>
        </w:tabs>
        <w:ind w:left="851"/>
        <w:rPr>
          <w:rFonts w:ascii="Palatino Linotype" w:hAnsi="Palatino Linotype"/>
          <w:i/>
        </w:rPr>
      </w:pPr>
      <w:proofErr w:type="spellStart"/>
      <w:proofErr w:type="gramStart"/>
      <w:r w:rsidRPr="00C1464A">
        <w:rPr>
          <w:rFonts w:ascii="Palatino Linotype" w:hAnsi="Palatino Linotype"/>
          <w:i/>
        </w:rPr>
        <w:t>Makan</w:t>
      </w:r>
      <w:proofErr w:type="spellEnd"/>
      <w:r w:rsidR="00524E06" w:rsidRPr="00C1464A">
        <w:rPr>
          <w:rFonts w:ascii="Palatino Linotype" w:hAnsi="Palatino Linotype"/>
          <w:i/>
        </w:rPr>
        <w:t>?</w:t>
      </w:r>
      <w:proofErr w:type="gramEnd"/>
      <w:r w:rsidRPr="00C1464A">
        <w:rPr>
          <w:rFonts w:ascii="Palatino Linotype" w:hAnsi="Palatino Linotype"/>
          <w:i/>
        </w:rPr>
        <w:t xml:space="preserve"> </w:t>
      </w:r>
      <w:r w:rsidR="00524E06" w:rsidRPr="00C1464A">
        <w:rPr>
          <w:rFonts w:ascii="Palatino Linotype" w:hAnsi="Palatino Linotype"/>
          <w:i/>
        </w:rPr>
        <w:tab/>
      </w:r>
      <w:proofErr w:type="spellStart"/>
      <w:r w:rsidRPr="00C1464A">
        <w:rPr>
          <w:rFonts w:ascii="Palatino Linotype" w:hAnsi="Palatino Linotype"/>
          <w:i/>
        </w:rPr>
        <w:t>obat</w:t>
      </w:r>
      <w:proofErr w:type="spellEnd"/>
      <w:r w:rsidRPr="00C1464A">
        <w:rPr>
          <w:rFonts w:ascii="Palatino Linotype" w:hAnsi="Palatino Linotype"/>
          <w:i/>
        </w:rPr>
        <w:t xml:space="preserve"> </w:t>
      </w:r>
      <w:r w:rsidR="00524E06" w:rsidRPr="00C1464A">
        <w:rPr>
          <w:rFonts w:ascii="Palatino Linotype" w:hAnsi="Palatino Linotype"/>
          <w:i/>
        </w:rPr>
        <w:tab/>
        <w:t>K</w:t>
      </w:r>
      <w:r w:rsidRPr="00C1464A">
        <w:rPr>
          <w:rFonts w:ascii="Palatino Linotype" w:hAnsi="Palatino Linotype"/>
          <w:i/>
        </w:rPr>
        <w:t>orea</w:t>
      </w:r>
      <w:r w:rsidR="003B3F5E">
        <w:rPr>
          <w:rFonts w:ascii="Palatino Linotype" w:hAnsi="Palatino Linotype"/>
          <w:i/>
        </w:rPr>
        <w:tab/>
      </w:r>
      <w:r w:rsidR="003B3F5E">
        <w:rPr>
          <w:rFonts w:ascii="Palatino Linotype" w:hAnsi="Palatino Linotype"/>
          <w:i/>
        </w:rPr>
        <w:tab/>
      </w:r>
      <w:r w:rsidR="003B3F5E">
        <w:rPr>
          <w:rFonts w:ascii="Palatino Linotype" w:hAnsi="Palatino Linotype"/>
          <w:i/>
        </w:rPr>
        <w:tab/>
      </w:r>
      <w:r w:rsidR="003B3F5E">
        <w:rPr>
          <w:rFonts w:ascii="Palatino Linotype" w:hAnsi="Palatino Linotype"/>
          <w:i/>
        </w:rPr>
        <w:tab/>
      </w:r>
      <w:r w:rsidR="003B3F5E">
        <w:rPr>
          <w:rFonts w:ascii="Palatino Linotype" w:hAnsi="Palatino Linotype"/>
          <w:i/>
        </w:rPr>
        <w:tab/>
      </w:r>
      <w:r w:rsidR="003B3F5E">
        <w:rPr>
          <w:rFonts w:ascii="Palatino Linotype" w:hAnsi="Palatino Linotype"/>
          <w:i/>
        </w:rPr>
        <w:tab/>
      </w:r>
      <w:r w:rsidR="003B3F5E">
        <w:rPr>
          <w:rFonts w:ascii="Palatino Linotype" w:hAnsi="Palatino Linotype"/>
          <w:i/>
        </w:rPr>
        <w:tab/>
        <w:t>(INA)</w:t>
      </w:r>
    </w:p>
    <w:p w:rsidR="00524E06" w:rsidRPr="00C1464A" w:rsidRDefault="00524E06" w:rsidP="00524E06">
      <w:pPr>
        <w:pStyle w:val="ListParagraph"/>
        <w:tabs>
          <w:tab w:val="left" w:pos="1134"/>
        </w:tabs>
        <w:ind w:left="851"/>
        <w:rPr>
          <w:rFonts w:ascii="Palatino Linotype" w:hAnsi="Palatino Linotype"/>
        </w:rPr>
      </w:pPr>
      <w:r w:rsidRPr="00C1464A">
        <w:rPr>
          <w:rFonts w:ascii="Palatino Linotype" w:hAnsi="Palatino Linotype"/>
        </w:rPr>
        <w:tab/>
        <w:t>Eat</w:t>
      </w:r>
      <w:r w:rsidRPr="00C1464A">
        <w:rPr>
          <w:rFonts w:ascii="Palatino Linotype" w:hAnsi="Palatino Linotype"/>
        </w:rPr>
        <w:tab/>
        <w:t>drug</w:t>
      </w:r>
      <w:r w:rsidRPr="00C1464A">
        <w:rPr>
          <w:rFonts w:ascii="Palatino Linotype" w:hAnsi="Palatino Linotype"/>
        </w:rPr>
        <w:tab/>
        <w:t>Korea</w:t>
      </w:r>
    </w:p>
    <w:p w:rsidR="00524E06" w:rsidRPr="00C1464A" w:rsidRDefault="00524E06" w:rsidP="00524E06">
      <w:pPr>
        <w:pStyle w:val="ListParagraph"/>
        <w:tabs>
          <w:tab w:val="left" w:pos="1134"/>
        </w:tabs>
        <w:ind w:left="851"/>
        <w:rPr>
          <w:rFonts w:ascii="Palatino Linotype" w:hAnsi="Palatino Linotype"/>
        </w:rPr>
      </w:pPr>
      <w:r w:rsidRPr="00C1464A">
        <w:rPr>
          <w:rFonts w:ascii="Palatino Linotype" w:hAnsi="Palatino Linotype"/>
        </w:rPr>
        <w:tab/>
        <w:t>‘</w:t>
      </w:r>
      <w:proofErr w:type="gramStart"/>
      <w:r w:rsidR="00533545" w:rsidRPr="00C1464A">
        <w:rPr>
          <w:rFonts w:ascii="Palatino Linotype" w:hAnsi="Palatino Linotype"/>
        </w:rPr>
        <w:t>take</w:t>
      </w:r>
      <w:proofErr w:type="gramEnd"/>
      <w:r w:rsidRPr="00C1464A">
        <w:rPr>
          <w:rFonts w:ascii="Palatino Linotype" w:hAnsi="Palatino Linotype"/>
        </w:rPr>
        <w:t xml:space="preserve"> Korean medicine’</w:t>
      </w:r>
    </w:p>
    <w:p w:rsidR="00524E06" w:rsidRPr="00C1464A" w:rsidRDefault="00524E06" w:rsidP="00524E06">
      <w:pPr>
        <w:tabs>
          <w:tab w:val="left" w:pos="1134"/>
        </w:tabs>
        <w:rPr>
          <w:rFonts w:ascii="Palatino Linotype" w:hAnsi="Palatino Linotype"/>
        </w:rPr>
      </w:pPr>
    </w:p>
    <w:p w:rsidR="003B3F5E" w:rsidRDefault="00533545" w:rsidP="00533545">
      <w:pPr>
        <w:tabs>
          <w:tab w:val="left" w:pos="709"/>
        </w:tabs>
        <w:jc w:val="both"/>
        <w:rPr>
          <w:rFonts w:ascii="Palatino Linotype" w:hAnsi="Palatino Linotype"/>
        </w:rPr>
      </w:pPr>
      <w:r w:rsidRPr="00C1464A">
        <w:rPr>
          <w:rFonts w:ascii="Palatino Linotype" w:hAnsi="Palatino Linotype"/>
        </w:rPr>
        <w:tab/>
      </w:r>
      <w:r w:rsidR="00524E06" w:rsidRPr="00C1464A">
        <w:rPr>
          <w:rFonts w:ascii="Palatino Linotype" w:hAnsi="Palatino Linotype"/>
        </w:rPr>
        <w:t xml:space="preserve">We notice in example (10) that using </w:t>
      </w:r>
      <w:proofErr w:type="spellStart"/>
      <w:r w:rsidR="00524E06" w:rsidRPr="00C1464A">
        <w:rPr>
          <w:rFonts w:ascii="Palatino Linotype" w:hAnsi="Palatino Linotype"/>
          <w:i/>
        </w:rPr>
        <w:t>makan</w:t>
      </w:r>
      <w:proofErr w:type="spellEnd"/>
      <w:r w:rsidR="00524E06" w:rsidRPr="00C1464A">
        <w:rPr>
          <w:rFonts w:ascii="Palatino Linotype" w:hAnsi="Palatino Linotype"/>
          <w:i/>
        </w:rPr>
        <w:t xml:space="preserve"> </w:t>
      </w:r>
      <w:r w:rsidR="00524E06" w:rsidRPr="00C1464A">
        <w:rPr>
          <w:rFonts w:ascii="Palatino Linotype" w:hAnsi="Palatino Linotype"/>
        </w:rPr>
        <w:t xml:space="preserve">to collocate with liquor cause the sentence ungrammatical. Liquor in Indonesian should take </w:t>
      </w:r>
      <w:proofErr w:type="spellStart"/>
      <w:r w:rsidR="00524E06" w:rsidRPr="00C1464A">
        <w:rPr>
          <w:rFonts w:ascii="Palatino Linotype" w:hAnsi="Palatino Linotype"/>
          <w:i/>
        </w:rPr>
        <w:t>minum</w:t>
      </w:r>
      <w:proofErr w:type="spellEnd"/>
      <w:r w:rsidR="00524E06" w:rsidRPr="00C1464A">
        <w:rPr>
          <w:rFonts w:ascii="Palatino Linotype" w:hAnsi="Palatino Linotype"/>
          <w:i/>
        </w:rPr>
        <w:t xml:space="preserve"> </w:t>
      </w:r>
      <w:r w:rsidR="00524E06" w:rsidRPr="00C1464A">
        <w:rPr>
          <w:rFonts w:ascii="Palatino Linotype" w:hAnsi="Palatino Linotype"/>
        </w:rPr>
        <w:t xml:space="preserve">‘to drink’. Funnily, liquor is literally translated as </w:t>
      </w:r>
      <w:proofErr w:type="spellStart"/>
      <w:r w:rsidR="00524E06" w:rsidRPr="00C1464A">
        <w:rPr>
          <w:rFonts w:ascii="Palatino Linotype" w:hAnsi="Palatino Linotype"/>
          <w:i/>
        </w:rPr>
        <w:t>minuman</w:t>
      </w:r>
      <w:proofErr w:type="spellEnd"/>
      <w:r w:rsidR="00524E06" w:rsidRPr="00C1464A">
        <w:rPr>
          <w:rFonts w:ascii="Palatino Linotype" w:hAnsi="Palatino Linotype"/>
          <w:i/>
        </w:rPr>
        <w:t xml:space="preserve"> </w:t>
      </w:r>
      <w:proofErr w:type="spellStart"/>
      <w:r w:rsidR="00524E06" w:rsidRPr="00C1464A">
        <w:rPr>
          <w:rFonts w:ascii="Palatino Linotype" w:hAnsi="Palatino Linotype"/>
          <w:i/>
        </w:rPr>
        <w:t>keras</w:t>
      </w:r>
      <w:proofErr w:type="spellEnd"/>
      <w:r w:rsidR="00524E06" w:rsidRPr="00C1464A">
        <w:rPr>
          <w:rFonts w:ascii="Palatino Linotype" w:hAnsi="Palatino Linotype"/>
          <w:i/>
        </w:rPr>
        <w:t xml:space="preserve"> </w:t>
      </w:r>
      <w:r w:rsidR="00524E06" w:rsidRPr="00C1464A">
        <w:rPr>
          <w:rFonts w:ascii="Palatino Linotype" w:hAnsi="Palatino Linotype"/>
        </w:rPr>
        <w:t xml:space="preserve">‘hard drink’, whereas we understand that ‘hard’ is the feature of solid entities. Example no (11) is not wrong but is only given a question mark, where this expression is strange in Indonesian. </w:t>
      </w:r>
      <w:proofErr w:type="gramStart"/>
      <w:r w:rsidR="00524E06" w:rsidRPr="00C1464A">
        <w:rPr>
          <w:rFonts w:ascii="Palatino Linotype" w:hAnsi="Palatino Linotype"/>
        </w:rPr>
        <w:t>But</w:t>
      </w:r>
      <w:proofErr w:type="gramEnd"/>
      <w:r w:rsidR="00524E06" w:rsidRPr="00C1464A">
        <w:rPr>
          <w:rFonts w:ascii="Palatino Linotype" w:hAnsi="Palatino Linotype"/>
        </w:rPr>
        <w:t xml:space="preserve"> this is a borderline case.</w:t>
      </w:r>
      <w:r w:rsidR="00223850" w:rsidRPr="00C1464A">
        <w:rPr>
          <w:rFonts w:ascii="Palatino Linotype" w:hAnsi="Palatino Linotype"/>
        </w:rPr>
        <w:t xml:space="preserve"> We can argue that ‘to eat’ is more proper as there are also </w:t>
      </w:r>
      <w:r w:rsidRPr="00C1464A">
        <w:rPr>
          <w:rFonts w:ascii="Palatino Linotype" w:hAnsi="Palatino Linotype"/>
        </w:rPr>
        <w:t xml:space="preserve">drugs in solid entities like pills or tablets. </w:t>
      </w:r>
      <w:proofErr w:type="gramStart"/>
      <w:r w:rsidRPr="00C1464A">
        <w:rPr>
          <w:rFonts w:ascii="Palatino Linotype" w:hAnsi="Palatino Linotype"/>
        </w:rPr>
        <w:t>But</w:t>
      </w:r>
      <w:proofErr w:type="gramEnd"/>
      <w:r w:rsidRPr="00C1464A">
        <w:rPr>
          <w:rFonts w:ascii="Palatino Linotype" w:hAnsi="Palatino Linotype"/>
        </w:rPr>
        <w:t xml:space="preserve"> we can also argue that such drug does not go through mastication as other edible solid entities (fruits, rice, cakes etc), consumed and pushed by water; therefore, ‘to drink’ is more proper. </w:t>
      </w:r>
    </w:p>
    <w:p w:rsidR="003B3F5E" w:rsidRDefault="003B3F5E" w:rsidP="00533545">
      <w:pPr>
        <w:tabs>
          <w:tab w:val="left" w:pos="709"/>
        </w:tabs>
        <w:jc w:val="both"/>
        <w:rPr>
          <w:rFonts w:ascii="Palatino Linotype" w:hAnsi="Palatino Linotype"/>
        </w:rPr>
      </w:pPr>
    </w:p>
    <w:p w:rsidR="00CF530F" w:rsidRPr="00C1464A" w:rsidRDefault="00533545" w:rsidP="00533545">
      <w:pPr>
        <w:tabs>
          <w:tab w:val="left" w:pos="709"/>
        </w:tabs>
        <w:jc w:val="both"/>
        <w:rPr>
          <w:rFonts w:ascii="Palatino Linotype" w:hAnsi="Palatino Linotype"/>
        </w:rPr>
      </w:pPr>
      <w:r w:rsidRPr="00C1464A">
        <w:rPr>
          <w:rFonts w:ascii="Palatino Linotype" w:hAnsi="Palatino Linotype"/>
        </w:rPr>
        <w:tab/>
        <w:t xml:space="preserve">Up to this point, we realize that the term ‘to eat’ in Korean is more flexible. It takes not only edible solid entities, but also liquid </w:t>
      </w:r>
      <w:r w:rsidR="003F1B10">
        <w:rPr>
          <w:rFonts w:ascii="Palatino Linotype" w:hAnsi="Palatino Linotype"/>
        </w:rPr>
        <w:t xml:space="preserve">and </w:t>
      </w:r>
      <w:r w:rsidRPr="00C1464A">
        <w:rPr>
          <w:rFonts w:ascii="Palatino Linotype" w:hAnsi="Palatino Linotype"/>
        </w:rPr>
        <w:t>solid entities</w:t>
      </w:r>
      <w:r w:rsidR="00CF530F" w:rsidRPr="00C1464A">
        <w:rPr>
          <w:rFonts w:ascii="Palatino Linotype" w:hAnsi="Palatino Linotype"/>
        </w:rPr>
        <w:t xml:space="preserve">. </w:t>
      </w:r>
    </w:p>
    <w:p w:rsidR="00524E06" w:rsidRPr="00C1464A" w:rsidRDefault="00524E06" w:rsidP="00524E06">
      <w:pPr>
        <w:tabs>
          <w:tab w:val="left" w:pos="1134"/>
        </w:tabs>
        <w:rPr>
          <w:rFonts w:ascii="Palatino Linotype" w:hAnsi="Palatino Linotype"/>
        </w:rPr>
      </w:pPr>
    </w:p>
    <w:p w:rsidR="00524E06" w:rsidRPr="00C1464A" w:rsidRDefault="00A4277E" w:rsidP="0081791A">
      <w:pPr>
        <w:pStyle w:val="ListParagraph"/>
        <w:numPr>
          <w:ilvl w:val="0"/>
          <w:numId w:val="2"/>
        </w:numPr>
        <w:tabs>
          <w:tab w:val="left" w:pos="1134"/>
        </w:tabs>
        <w:ind w:left="851"/>
        <w:rPr>
          <w:rFonts w:ascii="Palatino Linotype" w:hAnsi="Palatino Linotype"/>
          <w:i/>
        </w:rPr>
      </w:pPr>
      <w:proofErr w:type="spellStart"/>
      <w:r w:rsidRPr="00C1464A">
        <w:rPr>
          <w:rFonts w:ascii="Palatino Linotype" w:hAnsi="Palatino Linotype"/>
        </w:rPr>
        <w:t>T</w:t>
      </w:r>
      <w:r w:rsidR="00CF530F" w:rsidRPr="00C1464A">
        <w:rPr>
          <w:rFonts w:ascii="Palatino Linotype" w:hAnsi="Palatino Linotype"/>
          <w:i/>
        </w:rPr>
        <w:t>ambe</w:t>
      </w:r>
      <w:r w:rsidRPr="00C1464A">
        <w:rPr>
          <w:rFonts w:ascii="Palatino Linotype" w:hAnsi="Palatino Linotype"/>
          <w:i/>
        </w:rPr>
        <w:t>-reul</w:t>
      </w:r>
      <w:proofErr w:type="spellEnd"/>
      <w:r w:rsidRPr="00C1464A">
        <w:rPr>
          <w:rFonts w:ascii="Palatino Linotype" w:hAnsi="Palatino Linotype"/>
          <w:i/>
        </w:rPr>
        <w:t xml:space="preserve">  </w:t>
      </w:r>
      <w:r w:rsidRPr="00C1464A">
        <w:rPr>
          <w:rFonts w:ascii="Palatino Linotype" w:hAnsi="Palatino Linotype"/>
          <w:i/>
        </w:rPr>
        <w:tab/>
      </w:r>
      <w:proofErr w:type="spellStart"/>
      <w:r w:rsidR="007E07ED" w:rsidRPr="00C1464A">
        <w:rPr>
          <w:rFonts w:ascii="Palatino Linotype" w:hAnsi="Palatino Linotype"/>
          <w:i/>
        </w:rPr>
        <w:t>mokta</w:t>
      </w:r>
      <w:proofErr w:type="spellEnd"/>
      <w:r w:rsidRPr="00C1464A">
        <w:rPr>
          <w:rFonts w:ascii="Palatino Linotype" w:hAnsi="Palatino Linotype"/>
          <w:i/>
        </w:rPr>
        <w:t>?|</w:t>
      </w:r>
      <w:proofErr w:type="spellStart"/>
      <w:r w:rsidRPr="00C1464A">
        <w:rPr>
          <w:rFonts w:ascii="Palatino Linotype" w:hAnsi="Palatino Linotype"/>
          <w:i/>
        </w:rPr>
        <w:t>masida</w:t>
      </w:r>
      <w:proofErr w:type="spellEnd"/>
      <w:r w:rsidR="003B3F5E">
        <w:rPr>
          <w:rFonts w:ascii="Palatino Linotype" w:hAnsi="Palatino Linotype"/>
          <w:i/>
        </w:rPr>
        <w:tab/>
      </w:r>
      <w:r w:rsidR="003B3F5E">
        <w:rPr>
          <w:rFonts w:ascii="Palatino Linotype" w:hAnsi="Palatino Linotype"/>
          <w:i/>
        </w:rPr>
        <w:tab/>
      </w:r>
      <w:r w:rsidR="003B3F5E">
        <w:rPr>
          <w:rFonts w:ascii="Palatino Linotype" w:hAnsi="Palatino Linotype"/>
          <w:i/>
        </w:rPr>
        <w:tab/>
      </w:r>
      <w:r w:rsidR="003B3F5E">
        <w:rPr>
          <w:rFonts w:ascii="Palatino Linotype" w:hAnsi="Palatino Linotype"/>
          <w:i/>
        </w:rPr>
        <w:tab/>
      </w:r>
      <w:r w:rsidR="003B3F5E">
        <w:rPr>
          <w:rFonts w:ascii="Palatino Linotype" w:hAnsi="Palatino Linotype"/>
          <w:i/>
        </w:rPr>
        <w:tab/>
      </w:r>
      <w:r w:rsidR="003B3F5E">
        <w:rPr>
          <w:rFonts w:ascii="Palatino Linotype" w:hAnsi="Palatino Linotype"/>
          <w:i/>
        </w:rPr>
        <w:tab/>
        <w:t>(KOR)</w:t>
      </w:r>
    </w:p>
    <w:p w:rsidR="00A4277E" w:rsidRPr="00C1464A" w:rsidRDefault="00A4277E" w:rsidP="00A4277E">
      <w:pPr>
        <w:pStyle w:val="ListParagraph"/>
        <w:tabs>
          <w:tab w:val="left" w:pos="1134"/>
        </w:tabs>
        <w:ind w:left="851"/>
        <w:rPr>
          <w:rFonts w:ascii="Palatino Linotype" w:hAnsi="Palatino Linotype"/>
        </w:rPr>
      </w:pPr>
      <w:r w:rsidRPr="00C1464A">
        <w:rPr>
          <w:rFonts w:ascii="Palatino Linotype" w:hAnsi="Palatino Linotype"/>
        </w:rPr>
        <w:tab/>
        <w:t>Cigarette-OBJ</w:t>
      </w:r>
      <w:r w:rsidRPr="00C1464A">
        <w:rPr>
          <w:rFonts w:ascii="Palatino Linotype" w:hAnsi="Palatino Linotype"/>
        </w:rPr>
        <w:tab/>
        <w:t>eat</w:t>
      </w:r>
      <w:proofErr w:type="gramStart"/>
      <w:r w:rsidRPr="00C1464A">
        <w:rPr>
          <w:rFonts w:ascii="Palatino Linotype" w:hAnsi="Palatino Linotype"/>
        </w:rPr>
        <w:t>?|</w:t>
      </w:r>
      <w:proofErr w:type="gramEnd"/>
      <w:r w:rsidRPr="00C1464A">
        <w:rPr>
          <w:rFonts w:ascii="Palatino Linotype" w:hAnsi="Palatino Linotype"/>
        </w:rPr>
        <w:t>drink</w:t>
      </w:r>
    </w:p>
    <w:p w:rsidR="00A4277E" w:rsidRPr="00C1464A" w:rsidRDefault="00A4277E" w:rsidP="00A4277E">
      <w:pPr>
        <w:pStyle w:val="ListParagraph"/>
        <w:tabs>
          <w:tab w:val="left" w:pos="1134"/>
        </w:tabs>
        <w:ind w:left="851"/>
        <w:rPr>
          <w:rFonts w:ascii="Palatino Linotype" w:hAnsi="Palatino Linotype"/>
        </w:rPr>
      </w:pPr>
      <w:r w:rsidRPr="00C1464A">
        <w:rPr>
          <w:rFonts w:ascii="Palatino Linotype" w:hAnsi="Palatino Linotype"/>
        </w:rPr>
        <w:tab/>
        <w:t>‘</w:t>
      </w:r>
      <w:proofErr w:type="gramStart"/>
      <w:r w:rsidRPr="00C1464A">
        <w:rPr>
          <w:rFonts w:ascii="Palatino Linotype" w:hAnsi="Palatino Linotype"/>
        </w:rPr>
        <w:t>to</w:t>
      </w:r>
      <w:proofErr w:type="gramEnd"/>
      <w:r w:rsidRPr="00C1464A">
        <w:rPr>
          <w:rFonts w:ascii="Palatino Linotype" w:hAnsi="Palatino Linotype"/>
        </w:rPr>
        <w:t xml:space="preserve"> smoke a cigarette’</w:t>
      </w:r>
    </w:p>
    <w:p w:rsidR="00A4277E" w:rsidRPr="00C1464A" w:rsidRDefault="00A4277E" w:rsidP="00A4277E">
      <w:pPr>
        <w:pStyle w:val="ListParagraph"/>
        <w:tabs>
          <w:tab w:val="left" w:pos="1134"/>
        </w:tabs>
        <w:ind w:left="851"/>
        <w:rPr>
          <w:rFonts w:ascii="Palatino Linotype" w:hAnsi="Palatino Linotype"/>
          <w:i/>
        </w:rPr>
      </w:pPr>
    </w:p>
    <w:p w:rsidR="00524E06" w:rsidRPr="00C1464A" w:rsidRDefault="00A4277E" w:rsidP="0081791A">
      <w:pPr>
        <w:pStyle w:val="ListParagraph"/>
        <w:numPr>
          <w:ilvl w:val="0"/>
          <w:numId w:val="2"/>
        </w:numPr>
        <w:tabs>
          <w:tab w:val="left" w:pos="1134"/>
        </w:tabs>
        <w:ind w:left="851"/>
        <w:rPr>
          <w:rFonts w:ascii="Palatino Linotype" w:hAnsi="Palatino Linotype"/>
          <w:i/>
        </w:rPr>
      </w:pPr>
      <w:proofErr w:type="spellStart"/>
      <w:r w:rsidRPr="00C1464A">
        <w:rPr>
          <w:rFonts w:ascii="Palatino Linotype" w:hAnsi="Palatino Linotype"/>
        </w:rPr>
        <w:t>G</w:t>
      </w:r>
      <w:r w:rsidRPr="00C1464A">
        <w:rPr>
          <w:rFonts w:ascii="Palatino Linotype" w:hAnsi="Palatino Linotype"/>
          <w:i/>
        </w:rPr>
        <w:t>onggi-reul</w:t>
      </w:r>
      <w:proofErr w:type="spellEnd"/>
      <w:r w:rsidRPr="00C1464A">
        <w:rPr>
          <w:rFonts w:ascii="Palatino Linotype" w:hAnsi="Palatino Linotype"/>
          <w:i/>
        </w:rPr>
        <w:t xml:space="preserve"> </w:t>
      </w:r>
      <w:proofErr w:type="spellStart"/>
      <w:r w:rsidR="007E07ED" w:rsidRPr="00C1464A">
        <w:rPr>
          <w:rFonts w:ascii="Palatino Linotype" w:hAnsi="Palatino Linotype"/>
          <w:i/>
        </w:rPr>
        <w:t>mokta</w:t>
      </w:r>
      <w:proofErr w:type="spellEnd"/>
      <w:proofErr w:type="gramStart"/>
      <w:r w:rsidRPr="00C1464A">
        <w:rPr>
          <w:rFonts w:ascii="Palatino Linotype" w:hAnsi="Palatino Linotype"/>
          <w:i/>
        </w:rPr>
        <w:t>??</w:t>
      </w:r>
      <w:proofErr w:type="gramEnd"/>
      <w:r w:rsidRPr="00C1464A">
        <w:rPr>
          <w:rFonts w:ascii="Palatino Linotype" w:hAnsi="Palatino Linotype"/>
          <w:i/>
        </w:rPr>
        <w:t>|</w:t>
      </w:r>
      <w:proofErr w:type="spellStart"/>
      <w:r w:rsidRPr="00C1464A">
        <w:rPr>
          <w:rFonts w:ascii="Palatino Linotype" w:hAnsi="Palatino Linotype"/>
          <w:i/>
        </w:rPr>
        <w:t>masida</w:t>
      </w:r>
      <w:proofErr w:type="spellEnd"/>
      <w:r w:rsidR="003B3F5E">
        <w:rPr>
          <w:rFonts w:ascii="Palatino Linotype" w:hAnsi="Palatino Linotype"/>
          <w:i/>
        </w:rPr>
        <w:tab/>
      </w:r>
      <w:r w:rsidR="003B3F5E">
        <w:rPr>
          <w:rFonts w:ascii="Palatino Linotype" w:hAnsi="Palatino Linotype"/>
          <w:i/>
        </w:rPr>
        <w:tab/>
      </w:r>
      <w:r w:rsidR="003B3F5E">
        <w:rPr>
          <w:rFonts w:ascii="Palatino Linotype" w:hAnsi="Palatino Linotype"/>
          <w:i/>
        </w:rPr>
        <w:tab/>
      </w:r>
      <w:r w:rsidR="003B3F5E">
        <w:rPr>
          <w:rFonts w:ascii="Palatino Linotype" w:hAnsi="Palatino Linotype"/>
          <w:i/>
        </w:rPr>
        <w:tab/>
      </w:r>
      <w:r w:rsidR="003B3F5E">
        <w:rPr>
          <w:rFonts w:ascii="Palatino Linotype" w:hAnsi="Palatino Linotype"/>
          <w:i/>
        </w:rPr>
        <w:tab/>
      </w:r>
      <w:r w:rsidR="003B3F5E">
        <w:rPr>
          <w:rFonts w:ascii="Palatino Linotype" w:hAnsi="Palatino Linotype"/>
          <w:i/>
        </w:rPr>
        <w:tab/>
        <w:t>(KOR)</w:t>
      </w:r>
    </w:p>
    <w:p w:rsidR="00A4277E" w:rsidRPr="00C1464A" w:rsidRDefault="00A4277E" w:rsidP="00A4277E">
      <w:pPr>
        <w:pStyle w:val="ListParagraph"/>
        <w:tabs>
          <w:tab w:val="left" w:pos="1134"/>
        </w:tabs>
        <w:ind w:left="851"/>
        <w:rPr>
          <w:rFonts w:ascii="Palatino Linotype" w:hAnsi="Palatino Linotype"/>
        </w:rPr>
      </w:pPr>
      <w:r w:rsidRPr="00C1464A">
        <w:rPr>
          <w:rFonts w:ascii="Palatino Linotype" w:hAnsi="Palatino Linotype"/>
        </w:rPr>
        <w:tab/>
        <w:t>Air-OBJ</w:t>
      </w:r>
      <w:r w:rsidRPr="00C1464A">
        <w:rPr>
          <w:rFonts w:ascii="Palatino Linotype" w:hAnsi="Palatino Linotype"/>
        </w:rPr>
        <w:tab/>
        <w:t>eat</w:t>
      </w:r>
      <w:proofErr w:type="gramStart"/>
      <w:r w:rsidRPr="00C1464A">
        <w:rPr>
          <w:rFonts w:ascii="Palatino Linotype" w:hAnsi="Palatino Linotype"/>
        </w:rPr>
        <w:t>??</w:t>
      </w:r>
      <w:proofErr w:type="gramEnd"/>
      <w:r w:rsidRPr="00C1464A">
        <w:rPr>
          <w:rFonts w:ascii="Palatino Linotype" w:hAnsi="Palatino Linotype"/>
        </w:rPr>
        <w:t>|drink</w:t>
      </w:r>
    </w:p>
    <w:p w:rsidR="00A4277E" w:rsidRPr="00C1464A" w:rsidRDefault="00A4277E" w:rsidP="00A4277E">
      <w:pPr>
        <w:pStyle w:val="ListParagraph"/>
        <w:tabs>
          <w:tab w:val="left" w:pos="1134"/>
        </w:tabs>
        <w:ind w:left="851"/>
        <w:rPr>
          <w:rFonts w:ascii="Palatino Linotype" w:hAnsi="Palatino Linotype"/>
        </w:rPr>
      </w:pPr>
      <w:r w:rsidRPr="00C1464A">
        <w:rPr>
          <w:rFonts w:ascii="Palatino Linotype" w:hAnsi="Palatino Linotype"/>
        </w:rPr>
        <w:tab/>
        <w:t>‘</w:t>
      </w:r>
      <w:proofErr w:type="gramStart"/>
      <w:r w:rsidRPr="00C1464A">
        <w:rPr>
          <w:rFonts w:ascii="Palatino Linotype" w:hAnsi="Palatino Linotype"/>
        </w:rPr>
        <w:t>to</w:t>
      </w:r>
      <w:proofErr w:type="gramEnd"/>
      <w:r w:rsidRPr="00C1464A">
        <w:rPr>
          <w:rFonts w:ascii="Palatino Linotype" w:hAnsi="Palatino Linotype"/>
        </w:rPr>
        <w:t xml:space="preserve"> breathe some air’</w:t>
      </w:r>
    </w:p>
    <w:p w:rsidR="00A4277E" w:rsidRPr="00C1464A" w:rsidRDefault="00A4277E" w:rsidP="00A4277E">
      <w:pPr>
        <w:tabs>
          <w:tab w:val="left" w:pos="1134"/>
        </w:tabs>
        <w:rPr>
          <w:rFonts w:ascii="Palatino Linotype" w:hAnsi="Palatino Linotype"/>
        </w:rPr>
      </w:pPr>
    </w:p>
    <w:p w:rsidR="00A4277E" w:rsidRPr="00C1464A" w:rsidRDefault="00287C74" w:rsidP="00287C74">
      <w:pPr>
        <w:tabs>
          <w:tab w:val="left" w:pos="709"/>
          <w:tab w:val="left" w:pos="1134"/>
        </w:tabs>
        <w:jc w:val="both"/>
        <w:rPr>
          <w:rFonts w:ascii="Palatino Linotype" w:hAnsi="Palatino Linotype"/>
        </w:rPr>
      </w:pPr>
      <w:r w:rsidRPr="00C1464A">
        <w:rPr>
          <w:rFonts w:ascii="Palatino Linotype" w:hAnsi="Palatino Linotype"/>
        </w:rPr>
        <w:tab/>
      </w:r>
      <w:r w:rsidR="00A4277E" w:rsidRPr="00C1464A">
        <w:rPr>
          <w:rFonts w:ascii="Palatino Linotype" w:hAnsi="Palatino Linotype"/>
        </w:rPr>
        <w:t xml:space="preserve">Although it seems to take all three (solid-liquid-gas), example (12) and (13) have shown that when eat is used to specify gas like entities, it is a little bit odd (12) or even </w:t>
      </w:r>
      <w:proofErr w:type="gramStart"/>
      <w:r w:rsidR="00A4277E" w:rsidRPr="00C1464A">
        <w:rPr>
          <w:rFonts w:ascii="Palatino Linotype" w:hAnsi="Palatino Linotype"/>
        </w:rPr>
        <w:t>really odd</w:t>
      </w:r>
      <w:proofErr w:type="gramEnd"/>
      <w:r w:rsidR="00A4277E" w:rsidRPr="00C1464A">
        <w:rPr>
          <w:rFonts w:ascii="Palatino Linotype" w:hAnsi="Palatino Linotype"/>
        </w:rPr>
        <w:t xml:space="preserve"> (13). </w:t>
      </w:r>
      <w:proofErr w:type="gramStart"/>
      <w:r w:rsidR="00A4277E" w:rsidRPr="00C1464A">
        <w:rPr>
          <w:rFonts w:ascii="Palatino Linotype" w:hAnsi="Palatino Linotype"/>
        </w:rPr>
        <w:t>But</w:t>
      </w:r>
      <w:proofErr w:type="gramEnd"/>
      <w:r w:rsidR="00A4277E" w:rsidRPr="00C1464A">
        <w:rPr>
          <w:rFonts w:ascii="Palatino Linotype" w:hAnsi="Palatino Linotype"/>
        </w:rPr>
        <w:t xml:space="preserve"> the three can possibly take </w:t>
      </w:r>
      <w:proofErr w:type="spellStart"/>
      <w:r w:rsidR="007E07ED" w:rsidRPr="00C1464A">
        <w:rPr>
          <w:rFonts w:ascii="Palatino Linotype" w:hAnsi="Palatino Linotype"/>
          <w:i/>
        </w:rPr>
        <w:t>mokta</w:t>
      </w:r>
      <w:proofErr w:type="spellEnd"/>
      <w:r w:rsidR="00A4277E" w:rsidRPr="00C1464A">
        <w:rPr>
          <w:rFonts w:ascii="Palatino Linotype" w:hAnsi="Palatino Linotype"/>
        </w:rPr>
        <w:t xml:space="preserve">, which is more limited </w:t>
      </w:r>
      <w:r w:rsidRPr="00C1464A">
        <w:rPr>
          <w:rFonts w:ascii="Palatino Linotype" w:hAnsi="Palatino Linotype"/>
        </w:rPr>
        <w:t xml:space="preserve">for gas. From my learner’s perspective, I believe that </w:t>
      </w:r>
      <w:proofErr w:type="spellStart"/>
      <w:r w:rsidR="007E07ED" w:rsidRPr="00C1464A">
        <w:rPr>
          <w:rFonts w:ascii="Palatino Linotype" w:hAnsi="Palatino Linotype"/>
          <w:i/>
        </w:rPr>
        <w:t>mokta</w:t>
      </w:r>
      <w:proofErr w:type="spellEnd"/>
      <w:r w:rsidRPr="00C1464A">
        <w:rPr>
          <w:rFonts w:ascii="Palatino Linotype" w:hAnsi="Palatino Linotype"/>
          <w:i/>
        </w:rPr>
        <w:t xml:space="preserve"> </w:t>
      </w:r>
      <w:r w:rsidRPr="00C1464A">
        <w:rPr>
          <w:rFonts w:ascii="Palatino Linotype" w:hAnsi="Palatino Linotype"/>
        </w:rPr>
        <w:t xml:space="preserve">is almost equal to ‘to consume’ </w:t>
      </w:r>
      <w:proofErr w:type="spellStart"/>
      <w:r w:rsidRPr="00C1464A">
        <w:rPr>
          <w:rFonts w:ascii="Palatino Linotype" w:hAnsi="Palatino Linotype"/>
        </w:rPr>
        <w:t>wnhere</w:t>
      </w:r>
      <w:proofErr w:type="spellEnd"/>
      <w:r w:rsidRPr="00C1464A">
        <w:rPr>
          <w:rFonts w:ascii="Palatino Linotype" w:hAnsi="Palatino Linotype"/>
        </w:rPr>
        <w:t xml:space="preserve"> mastication does not really matter. What matter is that the entities pass through the mouth and </w:t>
      </w:r>
      <w:proofErr w:type="gramStart"/>
      <w:r w:rsidRPr="00C1464A">
        <w:rPr>
          <w:rFonts w:ascii="Palatino Linotype" w:hAnsi="Palatino Linotype"/>
        </w:rPr>
        <w:t>throat.</w:t>
      </w:r>
      <w:proofErr w:type="gramEnd"/>
      <w:r w:rsidRPr="00C1464A">
        <w:rPr>
          <w:rFonts w:ascii="Palatino Linotype" w:hAnsi="Palatino Linotype"/>
        </w:rPr>
        <w:t xml:space="preserve"> </w:t>
      </w:r>
      <w:proofErr w:type="gramStart"/>
      <w:r w:rsidRPr="00C1464A">
        <w:rPr>
          <w:rFonts w:ascii="Palatino Linotype" w:hAnsi="Palatino Linotype"/>
        </w:rPr>
        <w:t>But</w:t>
      </w:r>
      <w:proofErr w:type="gramEnd"/>
      <w:r w:rsidRPr="00C1464A">
        <w:rPr>
          <w:rFonts w:ascii="Palatino Linotype" w:hAnsi="Palatino Linotype"/>
        </w:rPr>
        <w:t xml:space="preserve"> why we cannot apply this generally? For some nouns, it seems OK, but why for some others it may </w:t>
      </w:r>
      <w:proofErr w:type="gramStart"/>
      <w:r w:rsidRPr="00C1464A">
        <w:rPr>
          <w:rFonts w:ascii="Palatino Linotype" w:hAnsi="Palatino Linotype"/>
        </w:rPr>
        <w:t>not?</w:t>
      </w:r>
      <w:proofErr w:type="gramEnd"/>
      <w:r w:rsidRPr="00C1464A">
        <w:rPr>
          <w:rFonts w:ascii="Palatino Linotype" w:hAnsi="Palatino Linotype"/>
        </w:rPr>
        <w:t xml:space="preserve"> The answer is that the selectional restriction is on lexicon level and cannot </w:t>
      </w:r>
      <w:r w:rsidRPr="00C1464A">
        <w:rPr>
          <w:rFonts w:ascii="Palatino Linotype" w:hAnsi="Palatino Linotype"/>
        </w:rPr>
        <w:lastRenderedPageBreak/>
        <w:t xml:space="preserve">be generalized. This is why when </w:t>
      </w:r>
      <w:proofErr w:type="spellStart"/>
      <w:r w:rsidR="007E07ED" w:rsidRPr="00C1464A">
        <w:rPr>
          <w:rFonts w:ascii="Palatino Linotype" w:hAnsi="Palatino Linotype"/>
          <w:i/>
        </w:rPr>
        <w:t>mokta</w:t>
      </w:r>
      <w:proofErr w:type="spellEnd"/>
      <w:r w:rsidRPr="00C1464A">
        <w:rPr>
          <w:rFonts w:ascii="Palatino Linotype" w:hAnsi="Palatino Linotype"/>
          <w:i/>
        </w:rPr>
        <w:t xml:space="preserve"> </w:t>
      </w:r>
      <w:r w:rsidRPr="00C1464A">
        <w:rPr>
          <w:rFonts w:ascii="Palatino Linotype" w:hAnsi="Palatino Linotype"/>
        </w:rPr>
        <w:t>accompanies cigarette it takes one question mark, but when it comes to air, it takes two question marks (</w:t>
      </w:r>
      <w:proofErr w:type="gramStart"/>
      <w:r w:rsidRPr="00C1464A">
        <w:rPr>
          <w:rFonts w:ascii="Palatino Linotype" w:hAnsi="Palatino Linotype"/>
        </w:rPr>
        <w:t>really strange</w:t>
      </w:r>
      <w:proofErr w:type="gramEnd"/>
      <w:r w:rsidRPr="00C1464A">
        <w:rPr>
          <w:rFonts w:ascii="Palatino Linotype" w:hAnsi="Palatino Linotype"/>
        </w:rPr>
        <w:t>).</w:t>
      </w:r>
    </w:p>
    <w:p w:rsidR="00287C74" w:rsidRPr="00C1464A" w:rsidRDefault="00287C74" w:rsidP="00287C74">
      <w:pPr>
        <w:tabs>
          <w:tab w:val="left" w:pos="709"/>
          <w:tab w:val="left" w:pos="1134"/>
        </w:tabs>
        <w:jc w:val="both"/>
        <w:rPr>
          <w:rFonts w:ascii="Palatino Linotype" w:hAnsi="Palatino Linotype"/>
        </w:rPr>
      </w:pPr>
    </w:p>
    <w:p w:rsidR="00072130" w:rsidRPr="00C1464A" w:rsidRDefault="00072130" w:rsidP="00287C74">
      <w:pPr>
        <w:tabs>
          <w:tab w:val="left" w:pos="709"/>
          <w:tab w:val="left" w:pos="1134"/>
        </w:tabs>
        <w:jc w:val="both"/>
        <w:rPr>
          <w:rFonts w:ascii="Palatino Linotype" w:hAnsi="Palatino Linotype"/>
        </w:rPr>
      </w:pPr>
      <w:r w:rsidRPr="00C1464A">
        <w:rPr>
          <w:rFonts w:ascii="Palatino Linotype" w:hAnsi="Palatino Linotype"/>
        </w:rPr>
        <w:tab/>
        <w:t>Besides solid-liquid-gas like entities, is there any other can be ‘eaten’ in Korean? Consider the following examples:</w:t>
      </w:r>
    </w:p>
    <w:p w:rsidR="00287C74" w:rsidRPr="00C1464A" w:rsidRDefault="00287C74" w:rsidP="00287C74">
      <w:pPr>
        <w:tabs>
          <w:tab w:val="left" w:pos="709"/>
          <w:tab w:val="left" w:pos="1134"/>
        </w:tabs>
        <w:jc w:val="both"/>
        <w:rPr>
          <w:rFonts w:ascii="Palatino Linotype" w:hAnsi="Palatino Linotype"/>
          <w:i/>
        </w:rPr>
      </w:pPr>
    </w:p>
    <w:p w:rsidR="00112A0E" w:rsidRPr="00C1464A" w:rsidRDefault="00112A0E" w:rsidP="0081791A">
      <w:pPr>
        <w:pStyle w:val="ListParagraph"/>
        <w:numPr>
          <w:ilvl w:val="0"/>
          <w:numId w:val="2"/>
        </w:numPr>
        <w:tabs>
          <w:tab w:val="left" w:pos="1134"/>
        </w:tabs>
        <w:ind w:left="851"/>
        <w:rPr>
          <w:rFonts w:ascii="Palatino Linotype" w:hAnsi="Palatino Linotype"/>
          <w:i/>
        </w:rPr>
      </w:pPr>
      <w:proofErr w:type="spellStart"/>
      <w:r w:rsidRPr="00C1464A">
        <w:rPr>
          <w:rFonts w:ascii="Palatino Linotype" w:hAnsi="Palatino Linotype"/>
        </w:rPr>
        <w:t>g</w:t>
      </w:r>
      <w:r w:rsidRPr="00C1464A">
        <w:rPr>
          <w:rFonts w:ascii="Palatino Linotype" w:hAnsi="Palatino Linotype"/>
          <w:i/>
        </w:rPr>
        <w:t>e-neun</w:t>
      </w:r>
      <w:proofErr w:type="spellEnd"/>
      <w:r w:rsidRPr="00C1464A">
        <w:rPr>
          <w:rFonts w:ascii="Palatino Linotype" w:hAnsi="Palatino Linotype"/>
          <w:i/>
        </w:rPr>
        <w:t xml:space="preserve"> </w:t>
      </w:r>
      <w:r w:rsidRPr="00C1464A">
        <w:rPr>
          <w:rFonts w:ascii="Palatino Linotype" w:hAnsi="Palatino Linotype"/>
          <w:i/>
        </w:rPr>
        <w:tab/>
      </w:r>
      <w:proofErr w:type="spellStart"/>
      <w:r w:rsidRPr="00C1464A">
        <w:rPr>
          <w:rFonts w:ascii="Palatino Linotype" w:hAnsi="Palatino Linotype"/>
          <w:i/>
        </w:rPr>
        <w:t>kheun</w:t>
      </w:r>
      <w:proofErr w:type="spellEnd"/>
      <w:r w:rsidRPr="00C1464A">
        <w:rPr>
          <w:rFonts w:ascii="Palatino Linotype" w:hAnsi="Palatino Linotype"/>
          <w:i/>
        </w:rPr>
        <w:t xml:space="preserve"> </w:t>
      </w:r>
      <w:r w:rsidRPr="00C1464A">
        <w:rPr>
          <w:rFonts w:ascii="Palatino Linotype" w:hAnsi="Palatino Linotype"/>
          <w:i/>
        </w:rPr>
        <w:tab/>
      </w:r>
      <w:proofErr w:type="spellStart"/>
      <w:r w:rsidRPr="00C1464A">
        <w:rPr>
          <w:rFonts w:ascii="Palatino Linotype" w:hAnsi="Palatino Linotype"/>
          <w:i/>
        </w:rPr>
        <w:t>gwahakja-ga</w:t>
      </w:r>
      <w:proofErr w:type="spellEnd"/>
      <w:r w:rsidRPr="00C1464A">
        <w:rPr>
          <w:rFonts w:ascii="Palatino Linotype" w:hAnsi="Palatino Linotype"/>
          <w:i/>
        </w:rPr>
        <w:t xml:space="preserve"> </w:t>
      </w:r>
      <w:r w:rsidRPr="00C1464A">
        <w:rPr>
          <w:rFonts w:ascii="Palatino Linotype" w:hAnsi="Palatino Linotype"/>
          <w:i/>
        </w:rPr>
        <w:tab/>
      </w:r>
      <w:proofErr w:type="spellStart"/>
      <w:r w:rsidRPr="00C1464A">
        <w:rPr>
          <w:rFonts w:ascii="Palatino Linotype" w:hAnsi="Palatino Linotype"/>
          <w:i/>
        </w:rPr>
        <w:t>dwe-ryogo</w:t>
      </w:r>
      <w:proofErr w:type="spellEnd"/>
      <w:r w:rsidRPr="00C1464A">
        <w:rPr>
          <w:rFonts w:ascii="Palatino Linotype" w:hAnsi="Palatino Linotype"/>
          <w:i/>
        </w:rPr>
        <w:t xml:space="preserve"> </w:t>
      </w:r>
      <w:r w:rsidRPr="00C1464A">
        <w:rPr>
          <w:rFonts w:ascii="Palatino Linotype" w:hAnsi="Palatino Linotype"/>
          <w:i/>
        </w:rPr>
        <w:tab/>
      </w:r>
      <w:r w:rsidRPr="00C1464A">
        <w:rPr>
          <w:rFonts w:ascii="Palatino Linotype" w:hAnsi="Palatino Linotype"/>
          <w:i/>
        </w:rPr>
        <w:tab/>
      </w:r>
      <w:proofErr w:type="spellStart"/>
      <w:r w:rsidRPr="00C1464A">
        <w:rPr>
          <w:rFonts w:ascii="Palatino Linotype" w:hAnsi="Palatino Linotype"/>
          <w:i/>
        </w:rPr>
        <w:t>maem</w:t>
      </w:r>
      <w:proofErr w:type="spellEnd"/>
      <w:r w:rsidRPr="00C1464A">
        <w:rPr>
          <w:rFonts w:ascii="Palatino Linotype" w:hAnsi="Palatino Linotype"/>
          <w:i/>
        </w:rPr>
        <w:t xml:space="preserve"> </w:t>
      </w:r>
      <w:r w:rsidRPr="00C1464A">
        <w:rPr>
          <w:rFonts w:ascii="Palatino Linotype" w:hAnsi="Palatino Linotype"/>
          <w:i/>
        </w:rPr>
        <w:tab/>
      </w:r>
      <w:proofErr w:type="spellStart"/>
      <w:r w:rsidRPr="00C1464A">
        <w:rPr>
          <w:rFonts w:ascii="Palatino Linotype" w:hAnsi="Palatino Linotype"/>
          <w:i/>
        </w:rPr>
        <w:t>moggo</w:t>
      </w:r>
      <w:proofErr w:type="spellEnd"/>
      <w:r w:rsidRPr="00C1464A">
        <w:rPr>
          <w:rFonts w:ascii="Palatino Linotype" w:hAnsi="Palatino Linotype"/>
          <w:i/>
        </w:rPr>
        <w:t xml:space="preserve"> </w:t>
      </w:r>
      <w:proofErr w:type="spellStart"/>
      <w:r w:rsidRPr="00C1464A">
        <w:rPr>
          <w:rFonts w:ascii="Palatino Linotype" w:hAnsi="Palatino Linotype"/>
          <w:i/>
        </w:rPr>
        <w:t>itta</w:t>
      </w:r>
      <w:proofErr w:type="spellEnd"/>
      <w:r w:rsidR="003B3F5E">
        <w:rPr>
          <w:rFonts w:ascii="Palatino Linotype" w:hAnsi="Palatino Linotype"/>
          <w:i/>
        </w:rPr>
        <w:t xml:space="preserve"> (KOR)</w:t>
      </w:r>
    </w:p>
    <w:p w:rsidR="00112A0E" w:rsidRPr="00C1464A" w:rsidRDefault="00112A0E" w:rsidP="00112A0E">
      <w:pPr>
        <w:pStyle w:val="ListParagraph"/>
        <w:tabs>
          <w:tab w:val="left" w:pos="1134"/>
        </w:tabs>
        <w:ind w:left="851"/>
        <w:rPr>
          <w:rFonts w:ascii="Palatino Linotype" w:hAnsi="Palatino Linotype"/>
        </w:rPr>
      </w:pPr>
      <w:r w:rsidRPr="00C1464A">
        <w:rPr>
          <w:rFonts w:ascii="Palatino Linotype" w:hAnsi="Palatino Linotype"/>
        </w:rPr>
        <w:tab/>
        <w:t xml:space="preserve">3-SUBJ </w:t>
      </w:r>
      <w:r w:rsidRPr="00C1464A">
        <w:rPr>
          <w:rFonts w:ascii="Palatino Linotype" w:hAnsi="Palatino Linotype"/>
        </w:rPr>
        <w:tab/>
        <w:t>big</w:t>
      </w:r>
      <w:r w:rsidRPr="00C1464A">
        <w:rPr>
          <w:rFonts w:ascii="Palatino Linotype" w:hAnsi="Palatino Linotype"/>
        </w:rPr>
        <w:tab/>
        <w:t>scientist-TOP</w:t>
      </w:r>
      <w:r w:rsidRPr="00C1464A">
        <w:rPr>
          <w:rFonts w:ascii="Palatino Linotype" w:hAnsi="Palatino Linotype"/>
        </w:rPr>
        <w:tab/>
        <w:t>become-to plan</w:t>
      </w:r>
      <w:r w:rsidRPr="00C1464A">
        <w:rPr>
          <w:rFonts w:ascii="Palatino Linotype" w:hAnsi="Palatino Linotype"/>
        </w:rPr>
        <w:tab/>
        <w:t>eat</w:t>
      </w:r>
      <w:r w:rsidRPr="00C1464A">
        <w:rPr>
          <w:rFonts w:ascii="Palatino Linotype" w:hAnsi="Palatino Linotype"/>
        </w:rPr>
        <w:tab/>
        <w:t>heart-PROG</w:t>
      </w:r>
    </w:p>
    <w:p w:rsidR="002D70E3" w:rsidRPr="003F1B10" w:rsidRDefault="00112A0E" w:rsidP="003F1B10">
      <w:pPr>
        <w:pStyle w:val="ListParagraph"/>
        <w:tabs>
          <w:tab w:val="left" w:pos="1134"/>
        </w:tabs>
        <w:ind w:left="851"/>
        <w:rPr>
          <w:rFonts w:ascii="Palatino Linotype" w:hAnsi="Palatino Linotype"/>
        </w:rPr>
      </w:pPr>
      <w:r w:rsidRPr="00C1464A">
        <w:rPr>
          <w:rFonts w:ascii="Palatino Linotype" w:hAnsi="Palatino Linotype"/>
        </w:rPr>
        <w:tab/>
        <w:t>‘</w:t>
      </w:r>
      <w:proofErr w:type="gramStart"/>
      <w:r w:rsidRPr="00C1464A">
        <w:rPr>
          <w:rFonts w:ascii="Palatino Linotype" w:hAnsi="Palatino Linotype"/>
        </w:rPr>
        <w:t>s/he</w:t>
      </w:r>
      <w:proofErr w:type="gramEnd"/>
      <w:r w:rsidRPr="00C1464A">
        <w:rPr>
          <w:rFonts w:ascii="Palatino Linotype" w:hAnsi="Palatino Linotype"/>
        </w:rPr>
        <w:t xml:space="preserve"> is determined to be a big scientist’</w:t>
      </w:r>
    </w:p>
    <w:p w:rsidR="002D70E3" w:rsidRPr="00C1464A" w:rsidRDefault="002D70E3" w:rsidP="00112A0E">
      <w:pPr>
        <w:pStyle w:val="ListParagraph"/>
        <w:tabs>
          <w:tab w:val="left" w:pos="1134"/>
        </w:tabs>
        <w:ind w:left="851"/>
        <w:rPr>
          <w:rFonts w:ascii="Palatino Linotype" w:hAnsi="Palatino Linotype"/>
          <w:i/>
        </w:rPr>
      </w:pPr>
    </w:p>
    <w:p w:rsidR="00524E06" w:rsidRPr="00C1464A" w:rsidRDefault="00072130" w:rsidP="0081791A">
      <w:pPr>
        <w:pStyle w:val="ListParagraph"/>
        <w:numPr>
          <w:ilvl w:val="0"/>
          <w:numId w:val="2"/>
        </w:numPr>
        <w:tabs>
          <w:tab w:val="left" w:pos="1134"/>
        </w:tabs>
        <w:ind w:left="851"/>
        <w:rPr>
          <w:rFonts w:ascii="Palatino Linotype" w:hAnsi="Palatino Linotype"/>
          <w:i/>
        </w:rPr>
      </w:pPr>
      <w:proofErr w:type="spellStart"/>
      <w:r w:rsidRPr="00C1464A">
        <w:rPr>
          <w:rFonts w:ascii="Palatino Linotype" w:hAnsi="Palatino Linotype"/>
        </w:rPr>
        <w:t>N</w:t>
      </w:r>
      <w:r w:rsidRPr="00C1464A">
        <w:rPr>
          <w:rFonts w:ascii="Palatino Linotype" w:hAnsi="Palatino Linotype"/>
          <w:i/>
        </w:rPr>
        <w:t>ai-neun</w:t>
      </w:r>
      <w:proofErr w:type="spellEnd"/>
      <w:r w:rsidRPr="00C1464A">
        <w:rPr>
          <w:rFonts w:ascii="Palatino Linotype" w:hAnsi="Palatino Linotype"/>
          <w:i/>
        </w:rPr>
        <w:t xml:space="preserve"> </w:t>
      </w:r>
      <w:r w:rsidRPr="00C1464A">
        <w:rPr>
          <w:rFonts w:ascii="Palatino Linotype" w:hAnsi="Palatino Linotype"/>
          <w:i/>
        </w:rPr>
        <w:tab/>
      </w:r>
      <w:proofErr w:type="spellStart"/>
      <w:r w:rsidRPr="00C1464A">
        <w:rPr>
          <w:rFonts w:ascii="Palatino Linotype" w:hAnsi="Palatino Linotype"/>
          <w:i/>
        </w:rPr>
        <w:t>mog</w:t>
      </w:r>
      <w:proofErr w:type="spellEnd"/>
      <w:r w:rsidRPr="00C1464A">
        <w:rPr>
          <w:rFonts w:ascii="Palatino Linotype" w:hAnsi="Palatino Linotype"/>
          <w:i/>
        </w:rPr>
        <w:t>-</w:t>
      </w:r>
      <w:proofErr w:type="spellStart"/>
      <w:r w:rsidRPr="00C1464A">
        <w:rPr>
          <w:rFonts w:ascii="Palatino Linotype" w:hAnsi="Palatino Linotype"/>
          <w:i/>
        </w:rPr>
        <w:t>osso</w:t>
      </w:r>
      <w:proofErr w:type="spellEnd"/>
      <w:r w:rsidRPr="00C1464A">
        <w:rPr>
          <w:rFonts w:ascii="Palatino Linotype" w:hAnsi="Palatino Linotype"/>
          <w:i/>
        </w:rPr>
        <w:t xml:space="preserve">-do </w:t>
      </w:r>
      <w:r w:rsidRPr="00C1464A">
        <w:rPr>
          <w:rFonts w:ascii="Palatino Linotype" w:hAnsi="Palatino Linotype"/>
          <w:i/>
        </w:rPr>
        <w:tab/>
      </w:r>
      <w:r w:rsidRPr="00C1464A">
        <w:rPr>
          <w:rFonts w:ascii="Palatino Linotype" w:hAnsi="Palatino Linotype"/>
          <w:i/>
        </w:rPr>
        <w:tab/>
      </w:r>
      <w:proofErr w:type="spellStart"/>
      <w:r w:rsidRPr="00C1464A">
        <w:rPr>
          <w:rFonts w:ascii="Palatino Linotype" w:hAnsi="Palatino Linotype"/>
          <w:i/>
        </w:rPr>
        <w:t>maum-eun</w:t>
      </w:r>
      <w:proofErr w:type="spellEnd"/>
      <w:r w:rsidRPr="00C1464A">
        <w:rPr>
          <w:rFonts w:ascii="Palatino Linotype" w:hAnsi="Palatino Linotype"/>
          <w:i/>
        </w:rPr>
        <w:t xml:space="preserve"> </w:t>
      </w:r>
      <w:r w:rsidRPr="00C1464A">
        <w:rPr>
          <w:rFonts w:ascii="Palatino Linotype" w:hAnsi="Palatino Linotype"/>
          <w:i/>
        </w:rPr>
        <w:tab/>
      </w:r>
      <w:proofErr w:type="spellStart"/>
      <w:r w:rsidRPr="00C1464A">
        <w:rPr>
          <w:rFonts w:ascii="Palatino Linotype" w:hAnsi="Palatino Linotype"/>
          <w:i/>
        </w:rPr>
        <w:t>jeolmeun</w:t>
      </w:r>
      <w:proofErr w:type="spellEnd"/>
      <w:r w:rsidR="003B3F5E">
        <w:rPr>
          <w:rFonts w:ascii="Palatino Linotype" w:hAnsi="Palatino Linotype"/>
          <w:i/>
        </w:rPr>
        <w:tab/>
      </w:r>
      <w:r w:rsidR="003B3F5E">
        <w:rPr>
          <w:rFonts w:ascii="Palatino Linotype" w:hAnsi="Palatino Linotype"/>
          <w:i/>
        </w:rPr>
        <w:tab/>
        <w:t>(KOR)</w:t>
      </w:r>
    </w:p>
    <w:p w:rsidR="00072130" w:rsidRPr="00C1464A" w:rsidRDefault="00072130" w:rsidP="00072130">
      <w:pPr>
        <w:pStyle w:val="ListParagraph"/>
        <w:tabs>
          <w:tab w:val="left" w:pos="1134"/>
        </w:tabs>
        <w:ind w:left="851"/>
        <w:rPr>
          <w:rFonts w:ascii="Palatino Linotype" w:hAnsi="Palatino Linotype"/>
        </w:rPr>
      </w:pPr>
      <w:r w:rsidRPr="00C1464A">
        <w:rPr>
          <w:rFonts w:ascii="Palatino Linotype" w:hAnsi="Palatino Linotype"/>
        </w:rPr>
        <w:tab/>
        <w:t>Age-TOP</w:t>
      </w:r>
      <w:r w:rsidRPr="00C1464A">
        <w:rPr>
          <w:rFonts w:ascii="Palatino Linotype" w:hAnsi="Palatino Linotype"/>
        </w:rPr>
        <w:tab/>
        <w:t>eat-PAST-although</w:t>
      </w:r>
      <w:r w:rsidRPr="00C1464A">
        <w:rPr>
          <w:rFonts w:ascii="Palatino Linotype" w:hAnsi="Palatino Linotype"/>
        </w:rPr>
        <w:tab/>
        <w:t>heart-TOP</w:t>
      </w:r>
      <w:r w:rsidRPr="00C1464A">
        <w:rPr>
          <w:rFonts w:ascii="Palatino Linotype" w:hAnsi="Palatino Linotype"/>
        </w:rPr>
        <w:tab/>
        <w:t>young</w:t>
      </w:r>
    </w:p>
    <w:p w:rsidR="00072130" w:rsidRPr="00C1464A" w:rsidRDefault="00072130" w:rsidP="00072130">
      <w:pPr>
        <w:pStyle w:val="ListParagraph"/>
        <w:tabs>
          <w:tab w:val="left" w:pos="1134"/>
        </w:tabs>
        <w:ind w:left="851"/>
        <w:rPr>
          <w:rFonts w:ascii="Palatino Linotype" w:hAnsi="Palatino Linotype"/>
        </w:rPr>
      </w:pPr>
      <w:r w:rsidRPr="00C1464A">
        <w:rPr>
          <w:rFonts w:ascii="Palatino Linotype" w:hAnsi="Palatino Linotype"/>
        </w:rPr>
        <w:tab/>
        <w:t>‘Although old in age, but young in spirit’</w:t>
      </w:r>
    </w:p>
    <w:p w:rsidR="00072130" w:rsidRPr="00C1464A" w:rsidRDefault="00072130" w:rsidP="00072130">
      <w:pPr>
        <w:pStyle w:val="ListParagraph"/>
        <w:tabs>
          <w:tab w:val="left" w:pos="1134"/>
        </w:tabs>
        <w:ind w:left="851"/>
        <w:rPr>
          <w:rFonts w:ascii="Palatino Linotype" w:hAnsi="Palatino Linotype"/>
          <w:i/>
        </w:rPr>
      </w:pPr>
    </w:p>
    <w:p w:rsidR="00112A0E" w:rsidRPr="00C1464A" w:rsidRDefault="008C650D" w:rsidP="0081791A">
      <w:pPr>
        <w:pStyle w:val="ListParagraph"/>
        <w:numPr>
          <w:ilvl w:val="0"/>
          <w:numId w:val="2"/>
        </w:numPr>
        <w:tabs>
          <w:tab w:val="left" w:pos="1134"/>
        </w:tabs>
        <w:ind w:left="851"/>
        <w:rPr>
          <w:rFonts w:ascii="Palatino Linotype" w:hAnsi="Palatino Linotype"/>
          <w:i/>
        </w:rPr>
      </w:pPr>
      <w:proofErr w:type="spellStart"/>
      <w:r w:rsidRPr="00C1464A">
        <w:rPr>
          <w:rFonts w:ascii="Palatino Linotype" w:hAnsi="Palatino Linotype"/>
          <w:i/>
        </w:rPr>
        <w:t>Gumun-eul</w:t>
      </w:r>
      <w:proofErr w:type="spellEnd"/>
      <w:r w:rsidRPr="00C1464A">
        <w:rPr>
          <w:rFonts w:ascii="Palatino Linotype" w:hAnsi="Palatino Linotype"/>
          <w:i/>
        </w:rPr>
        <w:t xml:space="preserve"> </w:t>
      </w:r>
      <w:proofErr w:type="spellStart"/>
      <w:r w:rsidR="007E07ED" w:rsidRPr="00C1464A">
        <w:rPr>
          <w:rFonts w:ascii="Palatino Linotype" w:hAnsi="Palatino Linotype"/>
          <w:i/>
        </w:rPr>
        <w:t>mokta</w:t>
      </w:r>
      <w:proofErr w:type="spellEnd"/>
      <w:r w:rsidR="003B3F5E">
        <w:rPr>
          <w:rFonts w:ascii="Palatino Linotype" w:hAnsi="Palatino Linotype"/>
          <w:i/>
        </w:rPr>
        <w:tab/>
      </w:r>
      <w:r w:rsidR="003B3F5E">
        <w:rPr>
          <w:rFonts w:ascii="Palatino Linotype" w:hAnsi="Palatino Linotype"/>
          <w:i/>
        </w:rPr>
        <w:tab/>
      </w:r>
      <w:r w:rsidR="003B3F5E">
        <w:rPr>
          <w:rFonts w:ascii="Palatino Linotype" w:hAnsi="Palatino Linotype"/>
          <w:i/>
        </w:rPr>
        <w:tab/>
      </w:r>
      <w:r w:rsidR="003B3F5E">
        <w:rPr>
          <w:rFonts w:ascii="Palatino Linotype" w:hAnsi="Palatino Linotype"/>
          <w:i/>
        </w:rPr>
        <w:tab/>
      </w:r>
      <w:r w:rsidR="003B3F5E">
        <w:rPr>
          <w:rFonts w:ascii="Palatino Linotype" w:hAnsi="Palatino Linotype"/>
          <w:i/>
        </w:rPr>
        <w:tab/>
      </w:r>
      <w:r w:rsidR="003B3F5E">
        <w:rPr>
          <w:rFonts w:ascii="Palatino Linotype" w:hAnsi="Palatino Linotype"/>
          <w:i/>
        </w:rPr>
        <w:tab/>
      </w:r>
      <w:r w:rsidR="003B3F5E">
        <w:rPr>
          <w:rFonts w:ascii="Palatino Linotype" w:hAnsi="Palatino Linotype"/>
          <w:i/>
        </w:rPr>
        <w:tab/>
      </w:r>
      <w:r w:rsidR="003B3F5E">
        <w:rPr>
          <w:rFonts w:ascii="Palatino Linotype" w:hAnsi="Palatino Linotype"/>
          <w:i/>
        </w:rPr>
        <w:tab/>
        <w:t>(KOR)</w:t>
      </w:r>
    </w:p>
    <w:p w:rsidR="008C650D" w:rsidRPr="00C1464A" w:rsidRDefault="008C650D" w:rsidP="008C650D">
      <w:pPr>
        <w:pStyle w:val="ListParagraph"/>
        <w:tabs>
          <w:tab w:val="left" w:pos="1134"/>
        </w:tabs>
        <w:ind w:left="851"/>
        <w:rPr>
          <w:rFonts w:ascii="Palatino Linotype" w:hAnsi="Palatino Linotype"/>
        </w:rPr>
      </w:pPr>
      <w:r w:rsidRPr="00C1464A">
        <w:rPr>
          <w:rFonts w:ascii="Palatino Linotype" w:hAnsi="Palatino Linotype"/>
        </w:rPr>
        <w:tab/>
        <w:t>Commission-OBJ</w:t>
      </w:r>
      <w:r w:rsidRPr="00C1464A">
        <w:rPr>
          <w:rFonts w:ascii="Palatino Linotype" w:hAnsi="Palatino Linotype"/>
        </w:rPr>
        <w:tab/>
        <w:t>eat</w:t>
      </w:r>
    </w:p>
    <w:p w:rsidR="008C650D" w:rsidRPr="00C1464A" w:rsidRDefault="008C650D" w:rsidP="008C650D">
      <w:pPr>
        <w:pStyle w:val="ListParagraph"/>
        <w:tabs>
          <w:tab w:val="left" w:pos="1134"/>
        </w:tabs>
        <w:ind w:left="851"/>
        <w:rPr>
          <w:rFonts w:ascii="Palatino Linotype" w:hAnsi="Palatino Linotype"/>
        </w:rPr>
      </w:pPr>
      <w:r w:rsidRPr="00C1464A">
        <w:rPr>
          <w:rFonts w:ascii="Palatino Linotype" w:hAnsi="Palatino Linotype"/>
        </w:rPr>
        <w:tab/>
        <w:t>‘</w:t>
      </w:r>
      <w:proofErr w:type="gramStart"/>
      <w:r w:rsidRPr="00C1464A">
        <w:rPr>
          <w:rFonts w:ascii="Palatino Linotype" w:hAnsi="Palatino Linotype"/>
        </w:rPr>
        <w:t>get</w:t>
      </w:r>
      <w:proofErr w:type="gramEnd"/>
      <w:r w:rsidRPr="00C1464A">
        <w:rPr>
          <w:rFonts w:ascii="Palatino Linotype" w:hAnsi="Palatino Linotype"/>
        </w:rPr>
        <w:t xml:space="preserve"> a </w:t>
      </w:r>
      <w:proofErr w:type="spellStart"/>
      <w:r w:rsidRPr="00C1464A">
        <w:rPr>
          <w:rFonts w:ascii="Palatino Linotype" w:hAnsi="Palatino Linotype"/>
        </w:rPr>
        <w:t>commision</w:t>
      </w:r>
      <w:proofErr w:type="spellEnd"/>
      <w:r w:rsidRPr="00C1464A">
        <w:rPr>
          <w:rFonts w:ascii="Palatino Linotype" w:hAnsi="Palatino Linotype"/>
        </w:rPr>
        <w:t>’</w:t>
      </w:r>
    </w:p>
    <w:p w:rsidR="008C650D" w:rsidRPr="00C1464A" w:rsidRDefault="008C650D" w:rsidP="008C650D">
      <w:pPr>
        <w:tabs>
          <w:tab w:val="left" w:pos="1134"/>
        </w:tabs>
        <w:rPr>
          <w:rFonts w:ascii="Palatino Linotype" w:hAnsi="Palatino Linotype"/>
        </w:rPr>
      </w:pPr>
    </w:p>
    <w:p w:rsidR="008C650D" w:rsidRPr="00C1464A" w:rsidRDefault="008C650D" w:rsidP="008C650D">
      <w:pPr>
        <w:tabs>
          <w:tab w:val="left" w:pos="709"/>
          <w:tab w:val="left" w:pos="1134"/>
        </w:tabs>
        <w:rPr>
          <w:rFonts w:ascii="Palatino Linotype" w:hAnsi="Palatino Linotype"/>
        </w:rPr>
      </w:pPr>
      <w:r w:rsidRPr="00C1464A">
        <w:rPr>
          <w:rFonts w:ascii="Palatino Linotype" w:hAnsi="Palatino Linotype"/>
        </w:rPr>
        <w:tab/>
        <w:t xml:space="preserve">The above examples are interesting as </w:t>
      </w:r>
      <w:proofErr w:type="gramStart"/>
      <w:r w:rsidRPr="00C1464A">
        <w:rPr>
          <w:rFonts w:ascii="Palatino Linotype" w:hAnsi="Palatino Linotype"/>
        </w:rPr>
        <w:t>neither they fall</w:t>
      </w:r>
      <w:proofErr w:type="gramEnd"/>
      <w:r w:rsidRPr="00C1464A">
        <w:rPr>
          <w:rFonts w:ascii="Palatino Linotype" w:hAnsi="Palatino Linotype"/>
        </w:rPr>
        <w:t xml:space="preserve"> to the concrete noun nor edible entities. All of them (heart, age, commission) are all abstract entities. That abstract entities can be eaten surely violates selectional restriction, but these expressions are just fine for Koreans for the reason that they are metaphors. </w:t>
      </w:r>
    </w:p>
    <w:p w:rsidR="00CE0D01" w:rsidRPr="00C1464A" w:rsidRDefault="00CE0D01" w:rsidP="008C650D">
      <w:pPr>
        <w:tabs>
          <w:tab w:val="left" w:pos="709"/>
          <w:tab w:val="left" w:pos="1134"/>
        </w:tabs>
        <w:rPr>
          <w:rFonts w:ascii="Palatino Linotype" w:hAnsi="Palatino Linotype"/>
        </w:rPr>
      </w:pPr>
    </w:p>
    <w:p w:rsidR="0051369D" w:rsidRPr="00C1464A" w:rsidRDefault="008C650D" w:rsidP="008C650D">
      <w:pPr>
        <w:tabs>
          <w:tab w:val="left" w:pos="709"/>
          <w:tab w:val="left" w:pos="1134"/>
        </w:tabs>
        <w:rPr>
          <w:rFonts w:ascii="Palatino Linotype" w:hAnsi="Palatino Linotype"/>
        </w:rPr>
      </w:pPr>
      <w:r w:rsidRPr="00C1464A">
        <w:rPr>
          <w:rFonts w:ascii="Palatino Linotype" w:hAnsi="Palatino Linotype"/>
        </w:rPr>
        <w:tab/>
        <w:t xml:space="preserve">The phrase </w:t>
      </w:r>
      <w:proofErr w:type="spellStart"/>
      <w:r w:rsidRPr="00C1464A">
        <w:rPr>
          <w:rFonts w:ascii="Palatino Linotype" w:hAnsi="Palatino Linotype"/>
          <w:i/>
        </w:rPr>
        <w:t>maem</w:t>
      </w:r>
      <w:proofErr w:type="spellEnd"/>
      <w:r w:rsidRPr="00C1464A">
        <w:rPr>
          <w:rFonts w:ascii="Palatino Linotype" w:hAnsi="Palatino Linotype"/>
          <w:i/>
        </w:rPr>
        <w:t xml:space="preserve"> </w:t>
      </w:r>
      <w:proofErr w:type="spellStart"/>
      <w:r w:rsidRPr="00C1464A">
        <w:rPr>
          <w:rFonts w:ascii="Palatino Linotype" w:hAnsi="Palatino Linotype"/>
          <w:i/>
        </w:rPr>
        <w:t>mogda</w:t>
      </w:r>
      <w:proofErr w:type="spellEnd"/>
      <w:r w:rsidRPr="00C1464A">
        <w:rPr>
          <w:rFonts w:ascii="Palatino Linotype" w:hAnsi="Palatino Linotype"/>
          <w:i/>
        </w:rPr>
        <w:t xml:space="preserve"> </w:t>
      </w:r>
      <w:r w:rsidRPr="00C1464A">
        <w:rPr>
          <w:rFonts w:ascii="Palatino Linotype" w:hAnsi="Palatino Linotype"/>
        </w:rPr>
        <w:t xml:space="preserve">(to eat heart) means to be determined to do something. </w:t>
      </w:r>
      <w:proofErr w:type="spellStart"/>
      <w:r w:rsidR="007E07ED" w:rsidRPr="00C1464A">
        <w:rPr>
          <w:rFonts w:ascii="Palatino Linotype" w:hAnsi="Palatino Linotype"/>
          <w:i/>
        </w:rPr>
        <w:t>Mokta</w:t>
      </w:r>
      <w:proofErr w:type="spellEnd"/>
      <w:r w:rsidRPr="00C1464A">
        <w:rPr>
          <w:rFonts w:ascii="Palatino Linotype" w:hAnsi="Palatino Linotype"/>
        </w:rPr>
        <w:t xml:space="preserve"> here is the support verb, where the main verb is </w:t>
      </w:r>
      <w:proofErr w:type="spellStart"/>
      <w:r w:rsidRPr="00C1464A">
        <w:rPr>
          <w:rFonts w:ascii="Palatino Linotype" w:hAnsi="Palatino Linotype"/>
          <w:i/>
        </w:rPr>
        <w:t>dwe</w:t>
      </w:r>
      <w:proofErr w:type="spellEnd"/>
      <w:r w:rsidRPr="00C1464A">
        <w:rPr>
          <w:rFonts w:ascii="Palatino Linotype" w:hAnsi="Palatino Linotype"/>
        </w:rPr>
        <w:t xml:space="preserve"> ‘to become’. </w:t>
      </w:r>
      <w:r w:rsidR="0051369D" w:rsidRPr="00C1464A">
        <w:rPr>
          <w:rFonts w:ascii="Palatino Linotype" w:hAnsi="Palatino Linotype"/>
        </w:rPr>
        <w:t xml:space="preserve">Here, learners with Indonesian as the L1 must be careful, as they are literally translated as </w:t>
      </w:r>
      <w:proofErr w:type="spellStart"/>
      <w:r w:rsidR="0051369D" w:rsidRPr="00C1464A">
        <w:rPr>
          <w:rFonts w:ascii="Palatino Linotype" w:hAnsi="Palatino Linotype"/>
          <w:i/>
        </w:rPr>
        <w:t>makan</w:t>
      </w:r>
      <w:proofErr w:type="spellEnd"/>
      <w:r w:rsidR="0051369D" w:rsidRPr="00C1464A">
        <w:rPr>
          <w:rFonts w:ascii="Palatino Linotype" w:hAnsi="Palatino Linotype"/>
          <w:i/>
        </w:rPr>
        <w:t xml:space="preserve"> </w:t>
      </w:r>
      <w:proofErr w:type="spellStart"/>
      <w:r w:rsidR="0051369D" w:rsidRPr="00C1464A">
        <w:rPr>
          <w:rFonts w:ascii="Palatino Linotype" w:hAnsi="Palatino Linotype"/>
          <w:i/>
        </w:rPr>
        <w:t>hati</w:t>
      </w:r>
      <w:proofErr w:type="spellEnd"/>
      <w:r w:rsidR="0051369D" w:rsidRPr="00C1464A">
        <w:rPr>
          <w:rFonts w:ascii="Palatino Linotype" w:hAnsi="Palatino Linotype"/>
          <w:i/>
        </w:rPr>
        <w:t xml:space="preserve"> </w:t>
      </w:r>
      <w:r w:rsidR="0051369D" w:rsidRPr="00C1464A">
        <w:rPr>
          <w:rFonts w:ascii="Palatino Linotype" w:hAnsi="Palatino Linotype"/>
        </w:rPr>
        <w:t xml:space="preserve">‘to eat heart’ where the meaning is </w:t>
      </w:r>
      <w:proofErr w:type="gramStart"/>
      <w:r w:rsidR="0051369D" w:rsidRPr="00C1464A">
        <w:rPr>
          <w:rFonts w:ascii="Palatino Linotype" w:hAnsi="Palatino Linotype"/>
        </w:rPr>
        <w:t>totally</w:t>
      </w:r>
      <w:proofErr w:type="gramEnd"/>
      <w:r w:rsidR="0051369D" w:rsidRPr="00C1464A">
        <w:rPr>
          <w:rFonts w:ascii="Palatino Linotype" w:hAnsi="Palatino Linotype"/>
        </w:rPr>
        <w:t xml:space="preserve"> different from Korean:</w:t>
      </w:r>
    </w:p>
    <w:p w:rsidR="0051369D" w:rsidRPr="00C1464A" w:rsidRDefault="0051369D" w:rsidP="008C650D">
      <w:pPr>
        <w:tabs>
          <w:tab w:val="left" w:pos="709"/>
          <w:tab w:val="left" w:pos="1134"/>
        </w:tabs>
        <w:rPr>
          <w:rFonts w:ascii="Palatino Linotype" w:hAnsi="Palatino Linotype"/>
        </w:rPr>
      </w:pPr>
    </w:p>
    <w:p w:rsidR="0051369D" w:rsidRPr="00C1464A" w:rsidRDefault="0051369D" w:rsidP="0051369D">
      <w:pPr>
        <w:pStyle w:val="ListParagraph"/>
        <w:numPr>
          <w:ilvl w:val="0"/>
          <w:numId w:val="2"/>
        </w:numPr>
        <w:tabs>
          <w:tab w:val="left" w:pos="709"/>
          <w:tab w:val="left" w:pos="1134"/>
        </w:tabs>
        <w:rPr>
          <w:rFonts w:ascii="Palatino Linotype" w:hAnsi="Palatino Linotype"/>
          <w:i/>
        </w:rPr>
      </w:pPr>
      <w:proofErr w:type="spellStart"/>
      <w:r w:rsidRPr="00C1464A">
        <w:rPr>
          <w:rFonts w:ascii="Palatino Linotype" w:hAnsi="Palatino Linotype"/>
          <w:i/>
        </w:rPr>
        <w:t>Semakin</w:t>
      </w:r>
      <w:proofErr w:type="spellEnd"/>
      <w:r w:rsidRPr="00C1464A">
        <w:rPr>
          <w:rFonts w:ascii="Palatino Linotype" w:hAnsi="Palatino Linotype"/>
          <w:i/>
        </w:rPr>
        <w:t xml:space="preserve"> </w:t>
      </w:r>
      <w:r w:rsidRPr="00C1464A">
        <w:rPr>
          <w:rFonts w:ascii="Palatino Linotype" w:hAnsi="Palatino Linotype"/>
          <w:i/>
        </w:rPr>
        <w:tab/>
      </w:r>
      <w:proofErr w:type="spellStart"/>
      <w:r w:rsidRPr="00C1464A">
        <w:rPr>
          <w:rFonts w:ascii="Palatino Linotype" w:hAnsi="Palatino Linotype"/>
          <w:i/>
        </w:rPr>
        <w:t>di-ingat</w:t>
      </w:r>
      <w:proofErr w:type="spellEnd"/>
      <w:r w:rsidRPr="00C1464A">
        <w:rPr>
          <w:rFonts w:ascii="Palatino Linotype" w:hAnsi="Palatino Linotype"/>
          <w:i/>
        </w:rPr>
        <w:t xml:space="preserve"> </w:t>
      </w:r>
      <w:r w:rsidRPr="00C1464A">
        <w:rPr>
          <w:rFonts w:ascii="Palatino Linotype" w:hAnsi="Palatino Linotype"/>
          <w:i/>
        </w:rPr>
        <w:tab/>
      </w:r>
      <w:r w:rsidRPr="00C1464A">
        <w:rPr>
          <w:rFonts w:ascii="Palatino Linotype" w:hAnsi="Palatino Linotype"/>
          <w:i/>
        </w:rPr>
        <w:tab/>
      </w:r>
      <w:proofErr w:type="spellStart"/>
      <w:r w:rsidRPr="00C1464A">
        <w:rPr>
          <w:rFonts w:ascii="Palatino Linotype" w:hAnsi="Palatino Linotype"/>
          <w:i/>
        </w:rPr>
        <w:t>semakin</w:t>
      </w:r>
      <w:proofErr w:type="spellEnd"/>
      <w:r w:rsidRPr="00C1464A">
        <w:rPr>
          <w:rFonts w:ascii="Palatino Linotype" w:hAnsi="Palatino Linotype"/>
          <w:i/>
        </w:rPr>
        <w:t xml:space="preserve"> </w:t>
      </w:r>
      <w:r w:rsidRPr="00C1464A">
        <w:rPr>
          <w:rFonts w:ascii="Palatino Linotype" w:hAnsi="Palatino Linotype"/>
          <w:i/>
        </w:rPr>
        <w:tab/>
      </w:r>
      <w:proofErr w:type="spellStart"/>
      <w:r w:rsidRPr="00C1464A">
        <w:rPr>
          <w:rFonts w:ascii="Palatino Linotype" w:hAnsi="Palatino Linotype"/>
          <w:i/>
        </w:rPr>
        <w:t>makan</w:t>
      </w:r>
      <w:proofErr w:type="spellEnd"/>
      <w:r w:rsidRPr="00C1464A">
        <w:rPr>
          <w:rFonts w:ascii="Palatino Linotype" w:hAnsi="Palatino Linotype"/>
          <w:i/>
        </w:rPr>
        <w:t xml:space="preserve"> </w:t>
      </w:r>
      <w:proofErr w:type="spellStart"/>
      <w:r w:rsidRPr="00C1464A">
        <w:rPr>
          <w:rFonts w:ascii="Palatino Linotype" w:hAnsi="Palatino Linotype"/>
          <w:i/>
        </w:rPr>
        <w:t>hati</w:t>
      </w:r>
      <w:proofErr w:type="spellEnd"/>
      <w:r w:rsidR="003B3F5E">
        <w:rPr>
          <w:rFonts w:ascii="Palatino Linotype" w:hAnsi="Palatino Linotype"/>
          <w:i/>
        </w:rPr>
        <w:tab/>
      </w:r>
      <w:r w:rsidR="003B3F5E">
        <w:rPr>
          <w:rFonts w:ascii="Palatino Linotype" w:hAnsi="Palatino Linotype"/>
          <w:i/>
        </w:rPr>
        <w:tab/>
        <w:t>(INA)</w:t>
      </w:r>
    </w:p>
    <w:p w:rsidR="0051369D" w:rsidRPr="00C1464A" w:rsidRDefault="0051369D" w:rsidP="0051369D">
      <w:pPr>
        <w:pStyle w:val="ListParagraph"/>
        <w:tabs>
          <w:tab w:val="left" w:pos="709"/>
          <w:tab w:val="left" w:pos="1134"/>
        </w:tabs>
        <w:rPr>
          <w:rFonts w:ascii="Palatino Linotype" w:hAnsi="Palatino Linotype"/>
        </w:rPr>
      </w:pPr>
      <w:r w:rsidRPr="00C1464A">
        <w:rPr>
          <w:rFonts w:ascii="Palatino Linotype" w:hAnsi="Palatino Linotype"/>
        </w:rPr>
        <w:tab/>
        <w:t>More</w:t>
      </w:r>
      <w:r w:rsidRPr="00C1464A">
        <w:rPr>
          <w:rFonts w:ascii="Palatino Linotype" w:hAnsi="Palatino Linotype"/>
        </w:rPr>
        <w:tab/>
        <w:t>PASS-remember</w:t>
      </w:r>
      <w:r w:rsidRPr="00C1464A">
        <w:rPr>
          <w:rFonts w:ascii="Palatino Linotype" w:hAnsi="Palatino Linotype"/>
        </w:rPr>
        <w:tab/>
        <w:t>more</w:t>
      </w:r>
      <w:r w:rsidRPr="00C1464A">
        <w:rPr>
          <w:rFonts w:ascii="Palatino Linotype" w:hAnsi="Palatino Linotype"/>
        </w:rPr>
        <w:tab/>
      </w:r>
      <w:r w:rsidRPr="00C1464A">
        <w:rPr>
          <w:rFonts w:ascii="Palatino Linotype" w:hAnsi="Palatino Linotype"/>
        </w:rPr>
        <w:tab/>
        <w:t>eat heart</w:t>
      </w:r>
    </w:p>
    <w:p w:rsidR="0051369D" w:rsidRPr="00C1464A" w:rsidRDefault="0051369D" w:rsidP="0051369D">
      <w:pPr>
        <w:pStyle w:val="ListParagraph"/>
        <w:tabs>
          <w:tab w:val="left" w:pos="709"/>
          <w:tab w:val="left" w:pos="1134"/>
        </w:tabs>
        <w:rPr>
          <w:rFonts w:ascii="Palatino Linotype" w:hAnsi="Palatino Linotype"/>
        </w:rPr>
      </w:pPr>
      <w:r w:rsidRPr="00C1464A">
        <w:rPr>
          <w:rFonts w:ascii="Palatino Linotype" w:hAnsi="Palatino Linotype"/>
        </w:rPr>
        <w:tab/>
        <w:t>‘</w:t>
      </w:r>
      <w:proofErr w:type="gramStart"/>
      <w:r w:rsidRPr="00C1464A">
        <w:rPr>
          <w:rFonts w:ascii="Palatino Linotype" w:hAnsi="Palatino Linotype"/>
        </w:rPr>
        <w:t>the</w:t>
      </w:r>
      <w:proofErr w:type="gramEnd"/>
      <w:r w:rsidRPr="00C1464A">
        <w:rPr>
          <w:rFonts w:ascii="Palatino Linotype" w:hAnsi="Palatino Linotype"/>
        </w:rPr>
        <w:t xml:space="preserve"> more I remember, the more hurtful it is’</w:t>
      </w:r>
    </w:p>
    <w:p w:rsidR="0051369D" w:rsidRPr="00C1464A" w:rsidRDefault="0051369D" w:rsidP="0051369D">
      <w:pPr>
        <w:tabs>
          <w:tab w:val="left" w:pos="709"/>
          <w:tab w:val="left" w:pos="1134"/>
        </w:tabs>
        <w:rPr>
          <w:rFonts w:ascii="Palatino Linotype" w:hAnsi="Palatino Linotype"/>
        </w:rPr>
      </w:pPr>
    </w:p>
    <w:p w:rsidR="008C650D" w:rsidRPr="00C1464A" w:rsidRDefault="0051369D" w:rsidP="008C650D">
      <w:pPr>
        <w:tabs>
          <w:tab w:val="left" w:pos="709"/>
          <w:tab w:val="left" w:pos="1134"/>
        </w:tabs>
        <w:rPr>
          <w:rFonts w:ascii="Palatino Linotype" w:hAnsi="Palatino Linotype"/>
        </w:rPr>
      </w:pPr>
      <w:r w:rsidRPr="00C1464A">
        <w:rPr>
          <w:rFonts w:ascii="Palatino Linotype" w:hAnsi="Palatino Linotype"/>
        </w:rPr>
        <w:tab/>
        <w:t xml:space="preserve">Where </w:t>
      </w:r>
      <w:proofErr w:type="spellStart"/>
      <w:r w:rsidRPr="00C1464A">
        <w:rPr>
          <w:rFonts w:ascii="Palatino Linotype" w:hAnsi="Palatino Linotype"/>
          <w:i/>
        </w:rPr>
        <w:t>makan</w:t>
      </w:r>
      <w:proofErr w:type="spellEnd"/>
      <w:r w:rsidRPr="00C1464A">
        <w:rPr>
          <w:rFonts w:ascii="Palatino Linotype" w:hAnsi="Palatino Linotype"/>
          <w:i/>
        </w:rPr>
        <w:t xml:space="preserve"> </w:t>
      </w:r>
      <w:proofErr w:type="spellStart"/>
      <w:r w:rsidRPr="00C1464A">
        <w:rPr>
          <w:rFonts w:ascii="Palatino Linotype" w:hAnsi="Palatino Linotype"/>
          <w:i/>
        </w:rPr>
        <w:t>hati</w:t>
      </w:r>
      <w:proofErr w:type="spellEnd"/>
      <w:r w:rsidRPr="00C1464A">
        <w:rPr>
          <w:rFonts w:ascii="Palatino Linotype" w:hAnsi="Palatino Linotype"/>
          <w:i/>
        </w:rPr>
        <w:t xml:space="preserve"> </w:t>
      </w:r>
      <w:r w:rsidRPr="00C1464A">
        <w:rPr>
          <w:rFonts w:ascii="Palatino Linotype" w:hAnsi="Palatino Linotype"/>
        </w:rPr>
        <w:t>means to be determined to do something in Korean, in Indonesian it means to be hurtful. Here, when using L1 non-compositional semantic pattern, students may resort to the wrong meaning. It is safer when the literal meaning is not acceptable in Indonesian. See t</w:t>
      </w:r>
      <w:r w:rsidR="008C650D" w:rsidRPr="00C1464A">
        <w:rPr>
          <w:rFonts w:ascii="Palatino Linotype" w:hAnsi="Palatino Linotype"/>
        </w:rPr>
        <w:t xml:space="preserve">he phrase </w:t>
      </w:r>
      <w:proofErr w:type="spellStart"/>
      <w:r w:rsidR="008C650D" w:rsidRPr="00C1464A">
        <w:rPr>
          <w:rFonts w:ascii="Palatino Linotype" w:hAnsi="Palatino Linotype"/>
          <w:i/>
        </w:rPr>
        <w:t>nai</w:t>
      </w:r>
      <w:proofErr w:type="spellEnd"/>
      <w:r w:rsidR="008C650D" w:rsidRPr="00C1464A">
        <w:rPr>
          <w:rFonts w:ascii="Palatino Linotype" w:hAnsi="Palatino Linotype"/>
          <w:i/>
        </w:rPr>
        <w:t xml:space="preserve"> </w:t>
      </w:r>
      <w:proofErr w:type="spellStart"/>
      <w:r w:rsidR="007E07ED" w:rsidRPr="00C1464A">
        <w:rPr>
          <w:rFonts w:ascii="Palatino Linotype" w:hAnsi="Palatino Linotype"/>
          <w:i/>
        </w:rPr>
        <w:t>mokta</w:t>
      </w:r>
      <w:proofErr w:type="spellEnd"/>
      <w:r w:rsidR="008C650D" w:rsidRPr="00C1464A">
        <w:rPr>
          <w:rFonts w:ascii="Palatino Linotype" w:hAnsi="Palatino Linotype"/>
          <w:i/>
        </w:rPr>
        <w:t xml:space="preserve"> </w:t>
      </w:r>
      <w:r w:rsidR="008C650D" w:rsidRPr="00C1464A">
        <w:rPr>
          <w:rFonts w:ascii="Palatino Linotype" w:hAnsi="Palatino Linotype"/>
        </w:rPr>
        <w:t>‘to eat age’</w:t>
      </w:r>
      <w:r w:rsidRPr="00C1464A">
        <w:rPr>
          <w:rFonts w:ascii="Palatino Linotype" w:hAnsi="Palatino Linotype"/>
        </w:rPr>
        <w:t>, which</w:t>
      </w:r>
      <w:r w:rsidR="008C650D" w:rsidRPr="00C1464A">
        <w:rPr>
          <w:rFonts w:ascii="Palatino Linotype" w:hAnsi="Palatino Linotype"/>
        </w:rPr>
        <w:t xml:space="preserve"> means that someone is old.</w:t>
      </w:r>
      <w:r w:rsidRPr="00C1464A">
        <w:rPr>
          <w:rFonts w:ascii="Palatino Linotype" w:hAnsi="Palatino Linotype"/>
        </w:rPr>
        <w:t xml:space="preserve"> </w:t>
      </w:r>
      <w:proofErr w:type="gramStart"/>
      <w:r w:rsidRPr="00C1464A">
        <w:rPr>
          <w:rFonts w:ascii="Palatino Linotype" w:hAnsi="Palatino Linotype"/>
        </w:rPr>
        <w:t xml:space="preserve">The literal translation </w:t>
      </w:r>
      <w:proofErr w:type="spellStart"/>
      <w:r w:rsidRPr="00C1464A">
        <w:rPr>
          <w:rFonts w:ascii="Palatino Linotype" w:hAnsi="Palatino Linotype"/>
          <w:i/>
        </w:rPr>
        <w:t>makan</w:t>
      </w:r>
      <w:proofErr w:type="spellEnd"/>
      <w:r w:rsidRPr="00C1464A">
        <w:rPr>
          <w:rFonts w:ascii="Palatino Linotype" w:hAnsi="Palatino Linotype"/>
          <w:i/>
        </w:rPr>
        <w:t xml:space="preserve"> </w:t>
      </w:r>
      <w:proofErr w:type="spellStart"/>
      <w:r w:rsidRPr="00C1464A">
        <w:rPr>
          <w:rFonts w:ascii="Palatino Linotype" w:hAnsi="Palatino Linotype"/>
          <w:i/>
        </w:rPr>
        <w:t>umur</w:t>
      </w:r>
      <w:proofErr w:type="spellEnd"/>
      <w:r w:rsidRPr="00C1464A">
        <w:rPr>
          <w:rFonts w:ascii="Palatino Linotype" w:hAnsi="Palatino Linotype"/>
        </w:rPr>
        <w:t>.</w:t>
      </w:r>
      <w:proofErr w:type="gramEnd"/>
      <w:r w:rsidR="008C650D" w:rsidRPr="00C1464A">
        <w:rPr>
          <w:rFonts w:ascii="Palatino Linotype" w:hAnsi="Palatino Linotype"/>
        </w:rPr>
        <w:t xml:space="preserve"> The analogy is when you eat </w:t>
      </w:r>
      <w:proofErr w:type="gramStart"/>
      <w:r w:rsidR="008C650D" w:rsidRPr="00C1464A">
        <w:rPr>
          <w:rFonts w:ascii="Palatino Linotype" w:hAnsi="Palatino Linotype"/>
        </w:rPr>
        <w:t>something,</w:t>
      </w:r>
      <w:proofErr w:type="gramEnd"/>
      <w:r w:rsidR="008C650D" w:rsidRPr="00C1464A">
        <w:rPr>
          <w:rFonts w:ascii="Palatino Linotype" w:hAnsi="Palatino Linotype"/>
        </w:rPr>
        <w:t xml:space="preserve"> it is going smaller not larger.</w:t>
      </w:r>
      <w:r w:rsidRPr="00C1464A">
        <w:rPr>
          <w:rFonts w:ascii="Palatino Linotype" w:hAnsi="Palatino Linotype"/>
        </w:rPr>
        <w:t xml:space="preserve"> I also found the example where the metaphor has more or less the same meaning in Indonesian. </w:t>
      </w:r>
      <w:proofErr w:type="spellStart"/>
      <w:r w:rsidRPr="00C1464A">
        <w:rPr>
          <w:rFonts w:ascii="Palatino Linotype" w:hAnsi="Palatino Linotype"/>
          <w:i/>
        </w:rPr>
        <w:t>Gumun</w:t>
      </w:r>
      <w:proofErr w:type="spellEnd"/>
      <w:r w:rsidRPr="00C1464A">
        <w:rPr>
          <w:rFonts w:ascii="Palatino Linotype" w:hAnsi="Palatino Linotype"/>
        </w:rPr>
        <w:t xml:space="preserve"> means commission</w:t>
      </w:r>
      <w:r w:rsidR="0022229E">
        <w:rPr>
          <w:rFonts w:ascii="Palatino Linotype" w:hAnsi="Palatino Linotype"/>
        </w:rPr>
        <w:t xml:space="preserve"> (16)</w:t>
      </w:r>
      <w:r w:rsidRPr="00C1464A">
        <w:rPr>
          <w:rFonts w:ascii="Palatino Linotype" w:hAnsi="Palatino Linotype"/>
        </w:rPr>
        <w:t>, and the meaning is ‘to take’. The verb to eat is meant as possession transfer.</w:t>
      </w:r>
    </w:p>
    <w:p w:rsidR="008C650D" w:rsidRPr="00C1464A" w:rsidRDefault="008C650D" w:rsidP="008C650D">
      <w:pPr>
        <w:tabs>
          <w:tab w:val="left" w:pos="709"/>
          <w:tab w:val="left" w:pos="1134"/>
        </w:tabs>
        <w:rPr>
          <w:rFonts w:ascii="Palatino Linotype" w:hAnsi="Palatino Linotype"/>
          <w:i/>
        </w:rPr>
      </w:pPr>
      <w:r w:rsidRPr="00C1464A">
        <w:rPr>
          <w:rFonts w:ascii="Palatino Linotype" w:hAnsi="Palatino Linotype"/>
        </w:rPr>
        <w:tab/>
      </w:r>
    </w:p>
    <w:p w:rsidR="0051369D" w:rsidRPr="00C1464A" w:rsidRDefault="0051369D" w:rsidP="0081791A">
      <w:pPr>
        <w:pStyle w:val="ListParagraph"/>
        <w:numPr>
          <w:ilvl w:val="0"/>
          <w:numId w:val="2"/>
        </w:numPr>
        <w:tabs>
          <w:tab w:val="left" w:pos="1134"/>
        </w:tabs>
        <w:ind w:left="851"/>
        <w:rPr>
          <w:rFonts w:ascii="Palatino Linotype" w:hAnsi="Palatino Linotype"/>
          <w:i/>
        </w:rPr>
      </w:pPr>
      <w:proofErr w:type="spellStart"/>
      <w:r w:rsidRPr="00C1464A">
        <w:rPr>
          <w:rFonts w:ascii="Palatino Linotype" w:hAnsi="Palatino Linotype"/>
          <w:i/>
        </w:rPr>
        <w:t>Jangan</w:t>
      </w:r>
      <w:proofErr w:type="spellEnd"/>
      <w:r w:rsidRPr="00C1464A">
        <w:rPr>
          <w:rFonts w:ascii="Palatino Linotype" w:hAnsi="Palatino Linotype"/>
          <w:i/>
        </w:rPr>
        <w:t xml:space="preserve"> </w:t>
      </w:r>
      <w:r w:rsidRPr="00C1464A">
        <w:rPr>
          <w:rFonts w:ascii="Palatino Linotype" w:hAnsi="Palatino Linotype"/>
          <w:i/>
        </w:rPr>
        <w:tab/>
      </w:r>
      <w:proofErr w:type="spellStart"/>
      <w:r w:rsidRPr="00C1464A">
        <w:rPr>
          <w:rFonts w:ascii="Palatino Linotype" w:hAnsi="Palatino Linotype"/>
          <w:i/>
        </w:rPr>
        <w:t>makan</w:t>
      </w:r>
      <w:r w:rsidR="009507BB" w:rsidRPr="00C1464A">
        <w:rPr>
          <w:rFonts w:ascii="Palatino Linotype" w:hAnsi="Palatino Linotype"/>
          <w:i/>
        </w:rPr>
        <w:t>|minum</w:t>
      </w:r>
      <w:proofErr w:type="spellEnd"/>
      <w:r w:rsidR="009507BB" w:rsidRPr="00C1464A">
        <w:rPr>
          <w:rFonts w:ascii="Palatino Linotype" w:hAnsi="Palatino Linotype"/>
          <w:i/>
        </w:rPr>
        <w:t>*</w:t>
      </w:r>
      <w:r w:rsidR="009507BB" w:rsidRPr="00C1464A">
        <w:rPr>
          <w:rFonts w:ascii="Palatino Linotype" w:hAnsi="Palatino Linotype"/>
          <w:i/>
        </w:rPr>
        <w:tab/>
      </w:r>
      <w:r w:rsidRPr="00C1464A">
        <w:rPr>
          <w:rFonts w:ascii="Palatino Linotype" w:hAnsi="Palatino Linotype"/>
          <w:i/>
        </w:rPr>
        <w:t xml:space="preserve"> </w:t>
      </w:r>
      <w:r w:rsidRPr="00C1464A">
        <w:rPr>
          <w:rFonts w:ascii="Palatino Linotype" w:hAnsi="Palatino Linotype"/>
          <w:i/>
        </w:rPr>
        <w:tab/>
      </w:r>
      <w:proofErr w:type="spellStart"/>
      <w:r w:rsidRPr="00C1464A">
        <w:rPr>
          <w:rFonts w:ascii="Palatino Linotype" w:hAnsi="Palatino Linotype"/>
          <w:i/>
        </w:rPr>
        <w:t>uang</w:t>
      </w:r>
      <w:proofErr w:type="spellEnd"/>
      <w:r w:rsidRPr="00C1464A">
        <w:rPr>
          <w:rFonts w:ascii="Palatino Linotype" w:hAnsi="Palatino Linotype"/>
          <w:i/>
        </w:rPr>
        <w:t xml:space="preserve"> </w:t>
      </w:r>
      <w:r w:rsidRPr="00C1464A">
        <w:rPr>
          <w:rFonts w:ascii="Palatino Linotype" w:hAnsi="Palatino Linotype"/>
          <w:i/>
        </w:rPr>
        <w:tab/>
      </w:r>
      <w:proofErr w:type="spellStart"/>
      <w:r w:rsidRPr="00C1464A">
        <w:rPr>
          <w:rFonts w:ascii="Palatino Linotype" w:hAnsi="Palatino Linotype"/>
          <w:i/>
        </w:rPr>
        <w:t>negara</w:t>
      </w:r>
      <w:proofErr w:type="spellEnd"/>
      <w:r w:rsidR="003B3F5E">
        <w:rPr>
          <w:rFonts w:ascii="Palatino Linotype" w:hAnsi="Palatino Linotype"/>
          <w:i/>
        </w:rPr>
        <w:tab/>
      </w:r>
      <w:r w:rsidR="003B3F5E">
        <w:rPr>
          <w:rFonts w:ascii="Palatino Linotype" w:hAnsi="Palatino Linotype"/>
          <w:i/>
        </w:rPr>
        <w:tab/>
      </w:r>
      <w:r w:rsidR="003B3F5E">
        <w:rPr>
          <w:rFonts w:ascii="Palatino Linotype" w:hAnsi="Palatino Linotype"/>
          <w:i/>
        </w:rPr>
        <w:tab/>
      </w:r>
      <w:r w:rsidR="003B3F5E">
        <w:rPr>
          <w:rFonts w:ascii="Palatino Linotype" w:hAnsi="Palatino Linotype"/>
          <w:i/>
        </w:rPr>
        <w:tab/>
        <w:t>(INA)</w:t>
      </w:r>
    </w:p>
    <w:p w:rsidR="0051369D" w:rsidRPr="00C1464A" w:rsidRDefault="0051369D" w:rsidP="0051369D">
      <w:pPr>
        <w:pStyle w:val="ListParagraph"/>
        <w:tabs>
          <w:tab w:val="left" w:pos="1134"/>
        </w:tabs>
        <w:ind w:left="851"/>
        <w:rPr>
          <w:rFonts w:ascii="Palatino Linotype" w:hAnsi="Palatino Linotype"/>
        </w:rPr>
      </w:pPr>
      <w:r w:rsidRPr="00C1464A">
        <w:rPr>
          <w:rFonts w:ascii="Palatino Linotype" w:hAnsi="Palatino Linotype"/>
          <w:i/>
        </w:rPr>
        <w:tab/>
      </w:r>
      <w:r w:rsidRPr="00C1464A">
        <w:rPr>
          <w:rFonts w:ascii="Palatino Linotype" w:hAnsi="Palatino Linotype"/>
        </w:rPr>
        <w:t>NEG</w:t>
      </w:r>
      <w:r w:rsidRPr="00C1464A">
        <w:rPr>
          <w:rFonts w:ascii="Palatino Linotype" w:hAnsi="Palatino Linotype"/>
        </w:rPr>
        <w:tab/>
        <w:t>eat</w:t>
      </w:r>
      <w:r w:rsidR="009507BB" w:rsidRPr="00C1464A">
        <w:rPr>
          <w:rFonts w:ascii="Palatino Linotype" w:hAnsi="Palatino Linotype"/>
        </w:rPr>
        <w:t xml:space="preserve"> | drink*</w:t>
      </w:r>
      <w:r w:rsidRPr="00C1464A">
        <w:rPr>
          <w:rFonts w:ascii="Palatino Linotype" w:hAnsi="Palatino Linotype"/>
        </w:rPr>
        <w:tab/>
      </w:r>
      <w:r w:rsidR="009507BB" w:rsidRPr="00C1464A">
        <w:rPr>
          <w:rFonts w:ascii="Palatino Linotype" w:hAnsi="Palatino Linotype"/>
        </w:rPr>
        <w:tab/>
      </w:r>
      <w:r w:rsidRPr="00C1464A">
        <w:rPr>
          <w:rFonts w:ascii="Palatino Linotype" w:hAnsi="Palatino Linotype"/>
        </w:rPr>
        <w:t>money</w:t>
      </w:r>
      <w:r w:rsidRPr="00C1464A">
        <w:rPr>
          <w:rFonts w:ascii="Palatino Linotype" w:hAnsi="Palatino Linotype"/>
        </w:rPr>
        <w:tab/>
        <w:t>country</w:t>
      </w:r>
    </w:p>
    <w:p w:rsidR="0051369D" w:rsidRPr="00C1464A" w:rsidRDefault="0051369D" w:rsidP="009507BB">
      <w:pPr>
        <w:pStyle w:val="ListParagraph"/>
        <w:tabs>
          <w:tab w:val="left" w:pos="1134"/>
        </w:tabs>
        <w:ind w:left="851"/>
        <w:rPr>
          <w:rFonts w:ascii="Palatino Linotype" w:hAnsi="Palatino Linotype"/>
        </w:rPr>
      </w:pPr>
      <w:r w:rsidRPr="00C1464A">
        <w:rPr>
          <w:rFonts w:ascii="Palatino Linotype" w:hAnsi="Palatino Linotype"/>
        </w:rPr>
        <w:tab/>
        <w:t>‘Do not take government’s money’</w:t>
      </w:r>
    </w:p>
    <w:p w:rsidR="009507BB" w:rsidRPr="00C1464A" w:rsidRDefault="009507BB" w:rsidP="009507BB">
      <w:pPr>
        <w:pStyle w:val="ListParagraph"/>
        <w:tabs>
          <w:tab w:val="left" w:pos="1134"/>
        </w:tabs>
        <w:ind w:left="851"/>
        <w:rPr>
          <w:rFonts w:ascii="Palatino Linotype" w:hAnsi="Palatino Linotype"/>
        </w:rPr>
      </w:pPr>
    </w:p>
    <w:p w:rsidR="00524E06" w:rsidRPr="00C1464A" w:rsidRDefault="00072130" w:rsidP="0081791A">
      <w:pPr>
        <w:pStyle w:val="ListParagraph"/>
        <w:numPr>
          <w:ilvl w:val="0"/>
          <w:numId w:val="2"/>
        </w:numPr>
        <w:tabs>
          <w:tab w:val="left" w:pos="1134"/>
        </w:tabs>
        <w:ind w:left="851"/>
        <w:rPr>
          <w:rFonts w:ascii="Palatino Linotype" w:hAnsi="Palatino Linotype"/>
          <w:i/>
        </w:rPr>
      </w:pPr>
      <w:r w:rsidRPr="00C1464A">
        <w:rPr>
          <w:rFonts w:ascii="Palatino Linotype" w:hAnsi="Palatino Linotype"/>
          <w:i/>
        </w:rPr>
        <w:t>Na-</w:t>
      </w:r>
      <w:proofErr w:type="spellStart"/>
      <w:r w:rsidRPr="00C1464A">
        <w:rPr>
          <w:rFonts w:ascii="Palatino Linotype" w:hAnsi="Palatino Linotype"/>
          <w:i/>
        </w:rPr>
        <w:t>neun</w:t>
      </w:r>
      <w:proofErr w:type="spellEnd"/>
      <w:r w:rsidRPr="00C1464A">
        <w:rPr>
          <w:rFonts w:ascii="Palatino Linotype" w:hAnsi="Palatino Linotype"/>
          <w:i/>
        </w:rPr>
        <w:t xml:space="preserve"> </w:t>
      </w:r>
      <w:r w:rsidRPr="00C1464A">
        <w:rPr>
          <w:rFonts w:ascii="Palatino Linotype" w:hAnsi="Palatino Linotype"/>
          <w:i/>
        </w:rPr>
        <w:tab/>
      </w:r>
      <w:proofErr w:type="spellStart"/>
      <w:r w:rsidRPr="00C1464A">
        <w:rPr>
          <w:rFonts w:ascii="Palatino Linotype" w:hAnsi="Palatino Linotype"/>
          <w:i/>
        </w:rPr>
        <w:t>kenyo-ui</w:t>
      </w:r>
      <w:proofErr w:type="spellEnd"/>
      <w:r w:rsidRPr="00C1464A">
        <w:rPr>
          <w:rFonts w:ascii="Palatino Linotype" w:hAnsi="Palatino Linotype"/>
          <w:i/>
        </w:rPr>
        <w:t xml:space="preserve"> </w:t>
      </w:r>
      <w:r w:rsidRPr="00C1464A">
        <w:rPr>
          <w:rFonts w:ascii="Palatino Linotype" w:hAnsi="Palatino Linotype"/>
          <w:i/>
        </w:rPr>
        <w:tab/>
      </w:r>
      <w:proofErr w:type="spellStart"/>
      <w:r w:rsidRPr="00C1464A">
        <w:rPr>
          <w:rFonts w:ascii="Palatino Linotype" w:hAnsi="Palatino Linotype"/>
          <w:i/>
        </w:rPr>
        <w:t>ireum-eul</w:t>
      </w:r>
      <w:proofErr w:type="spellEnd"/>
      <w:r w:rsidRPr="00C1464A">
        <w:rPr>
          <w:rFonts w:ascii="Palatino Linotype" w:hAnsi="Palatino Linotype"/>
          <w:i/>
        </w:rPr>
        <w:t xml:space="preserve"> </w:t>
      </w:r>
      <w:r w:rsidRPr="00C1464A">
        <w:rPr>
          <w:rFonts w:ascii="Palatino Linotype" w:hAnsi="Palatino Linotype"/>
          <w:i/>
        </w:rPr>
        <w:tab/>
      </w:r>
      <w:proofErr w:type="spellStart"/>
      <w:r w:rsidRPr="00C1464A">
        <w:rPr>
          <w:rFonts w:ascii="Palatino Linotype" w:hAnsi="Palatino Linotype"/>
          <w:i/>
        </w:rPr>
        <w:t>kkamogotta</w:t>
      </w:r>
      <w:proofErr w:type="spellEnd"/>
      <w:r w:rsidR="003B3F5E">
        <w:rPr>
          <w:rFonts w:ascii="Palatino Linotype" w:hAnsi="Palatino Linotype"/>
          <w:i/>
        </w:rPr>
        <w:tab/>
      </w:r>
      <w:r w:rsidR="003B3F5E">
        <w:rPr>
          <w:rFonts w:ascii="Palatino Linotype" w:hAnsi="Palatino Linotype"/>
          <w:i/>
        </w:rPr>
        <w:tab/>
      </w:r>
      <w:r w:rsidR="003B3F5E">
        <w:rPr>
          <w:rFonts w:ascii="Palatino Linotype" w:hAnsi="Palatino Linotype"/>
          <w:i/>
        </w:rPr>
        <w:tab/>
        <w:t>(KOR)</w:t>
      </w:r>
    </w:p>
    <w:p w:rsidR="00072130" w:rsidRPr="00C1464A" w:rsidRDefault="00112A0E" w:rsidP="00072130">
      <w:pPr>
        <w:pStyle w:val="ListParagraph"/>
        <w:tabs>
          <w:tab w:val="left" w:pos="1134"/>
        </w:tabs>
        <w:ind w:left="851"/>
        <w:rPr>
          <w:rFonts w:ascii="Palatino Linotype" w:hAnsi="Palatino Linotype"/>
        </w:rPr>
      </w:pPr>
      <w:r w:rsidRPr="00C1464A">
        <w:rPr>
          <w:rFonts w:ascii="Palatino Linotype" w:hAnsi="Palatino Linotype"/>
        </w:rPr>
        <w:tab/>
        <w:t>1</w:t>
      </w:r>
      <w:r w:rsidR="00072130" w:rsidRPr="00C1464A">
        <w:rPr>
          <w:rFonts w:ascii="Palatino Linotype" w:hAnsi="Palatino Linotype"/>
        </w:rPr>
        <w:t>-SUBJ</w:t>
      </w:r>
      <w:r w:rsidR="00072130" w:rsidRPr="00C1464A">
        <w:rPr>
          <w:rFonts w:ascii="Palatino Linotype" w:hAnsi="Palatino Linotype"/>
        </w:rPr>
        <w:tab/>
        <w:t>her-GEN</w:t>
      </w:r>
      <w:r w:rsidR="00072130" w:rsidRPr="00C1464A">
        <w:rPr>
          <w:rFonts w:ascii="Palatino Linotype" w:hAnsi="Palatino Linotype"/>
        </w:rPr>
        <w:tab/>
        <w:t>name-OBJ</w:t>
      </w:r>
      <w:r w:rsidR="00072130" w:rsidRPr="00C1464A">
        <w:rPr>
          <w:rFonts w:ascii="Palatino Linotype" w:hAnsi="Palatino Linotype"/>
        </w:rPr>
        <w:tab/>
        <w:t>forgot</w:t>
      </w:r>
    </w:p>
    <w:p w:rsidR="00072130" w:rsidRPr="00C1464A" w:rsidRDefault="00072130" w:rsidP="00072130">
      <w:pPr>
        <w:pStyle w:val="ListParagraph"/>
        <w:tabs>
          <w:tab w:val="left" w:pos="1134"/>
        </w:tabs>
        <w:ind w:left="851"/>
        <w:rPr>
          <w:rFonts w:ascii="Palatino Linotype" w:hAnsi="Palatino Linotype"/>
        </w:rPr>
      </w:pPr>
      <w:r w:rsidRPr="00C1464A">
        <w:rPr>
          <w:rFonts w:ascii="Palatino Linotype" w:hAnsi="Palatino Linotype"/>
        </w:rPr>
        <w:lastRenderedPageBreak/>
        <w:tab/>
        <w:t>‘I forgot her name’</w:t>
      </w:r>
    </w:p>
    <w:p w:rsidR="00112A0E" w:rsidRPr="00C1464A" w:rsidRDefault="00112A0E" w:rsidP="00072130">
      <w:pPr>
        <w:pStyle w:val="ListParagraph"/>
        <w:tabs>
          <w:tab w:val="left" w:pos="1134"/>
        </w:tabs>
        <w:ind w:left="851"/>
        <w:rPr>
          <w:rFonts w:ascii="Palatino Linotype" w:hAnsi="Palatino Linotype"/>
          <w:i/>
        </w:rPr>
      </w:pPr>
    </w:p>
    <w:p w:rsidR="00524E06" w:rsidRPr="00C1464A" w:rsidRDefault="00072130" w:rsidP="0081791A">
      <w:pPr>
        <w:pStyle w:val="ListParagraph"/>
        <w:numPr>
          <w:ilvl w:val="0"/>
          <w:numId w:val="2"/>
        </w:numPr>
        <w:tabs>
          <w:tab w:val="left" w:pos="1134"/>
        </w:tabs>
        <w:ind w:left="851"/>
        <w:rPr>
          <w:rFonts w:ascii="Palatino Linotype" w:hAnsi="Palatino Linotype"/>
          <w:i/>
        </w:rPr>
      </w:pPr>
      <w:r w:rsidRPr="00C1464A">
        <w:rPr>
          <w:rFonts w:ascii="Palatino Linotype" w:hAnsi="Palatino Linotype"/>
          <w:i/>
        </w:rPr>
        <w:t>Na-</w:t>
      </w:r>
      <w:proofErr w:type="spellStart"/>
      <w:r w:rsidRPr="00C1464A">
        <w:rPr>
          <w:rFonts w:ascii="Palatino Linotype" w:hAnsi="Palatino Linotype"/>
          <w:i/>
        </w:rPr>
        <w:t>neun</w:t>
      </w:r>
      <w:proofErr w:type="spellEnd"/>
      <w:r w:rsidRPr="00C1464A">
        <w:rPr>
          <w:rFonts w:ascii="Palatino Linotype" w:hAnsi="Palatino Linotype"/>
          <w:i/>
        </w:rPr>
        <w:t xml:space="preserve"> </w:t>
      </w:r>
      <w:r w:rsidR="00112A0E" w:rsidRPr="00C1464A">
        <w:rPr>
          <w:rFonts w:ascii="Palatino Linotype" w:hAnsi="Palatino Linotype"/>
          <w:i/>
        </w:rPr>
        <w:tab/>
      </w:r>
      <w:proofErr w:type="spellStart"/>
      <w:r w:rsidRPr="00C1464A">
        <w:rPr>
          <w:rFonts w:ascii="Palatino Linotype" w:hAnsi="Palatino Linotype"/>
          <w:i/>
        </w:rPr>
        <w:t>yaksuk-eul</w:t>
      </w:r>
      <w:proofErr w:type="spellEnd"/>
      <w:r w:rsidRPr="00C1464A">
        <w:rPr>
          <w:rFonts w:ascii="Palatino Linotype" w:hAnsi="Palatino Linotype"/>
          <w:i/>
        </w:rPr>
        <w:t xml:space="preserve"> </w:t>
      </w:r>
      <w:r w:rsidR="00112A0E" w:rsidRPr="00C1464A">
        <w:rPr>
          <w:rFonts w:ascii="Palatino Linotype" w:hAnsi="Palatino Linotype"/>
          <w:i/>
        </w:rPr>
        <w:tab/>
      </w:r>
      <w:proofErr w:type="spellStart"/>
      <w:r w:rsidRPr="00C1464A">
        <w:rPr>
          <w:rFonts w:ascii="Palatino Linotype" w:hAnsi="Palatino Linotype"/>
          <w:i/>
        </w:rPr>
        <w:t>kkampak</w:t>
      </w:r>
      <w:proofErr w:type="spellEnd"/>
      <w:r w:rsidRPr="00C1464A">
        <w:rPr>
          <w:rFonts w:ascii="Palatino Linotype" w:hAnsi="Palatino Linotype"/>
          <w:i/>
        </w:rPr>
        <w:t xml:space="preserve"> </w:t>
      </w:r>
      <w:r w:rsidR="00112A0E" w:rsidRPr="00C1464A">
        <w:rPr>
          <w:rFonts w:ascii="Palatino Linotype" w:hAnsi="Palatino Linotype"/>
          <w:i/>
        </w:rPr>
        <w:tab/>
      </w:r>
      <w:proofErr w:type="spellStart"/>
      <w:r w:rsidRPr="00C1464A">
        <w:rPr>
          <w:rFonts w:ascii="Palatino Linotype" w:hAnsi="Palatino Linotype"/>
          <w:i/>
        </w:rPr>
        <w:t>ij</w:t>
      </w:r>
      <w:r w:rsidR="009507BB" w:rsidRPr="00C1464A">
        <w:rPr>
          <w:rFonts w:ascii="Palatino Linotype" w:hAnsi="Palatino Linotype"/>
          <w:i/>
        </w:rPr>
        <w:t>e</w:t>
      </w:r>
      <w:r w:rsidRPr="00C1464A">
        <w:rPr>
          <w:rFonts w:ascii="Palatino Linotype" w:hAnsi="Palatino Linotype"/>
          <w:i/>
        </w:rPr>
        <w:t>o</w:t>
      </w:r>
      <w:proofErr w:type="spellEnd"/>
      <w:r w:rsidRPr="00C1464A">
        <w:rPr>
          <w:rFonts w:ascii="Palatino Linotype" w:hAnsi="Palatino Linotype"/>
          <w:i/>
        </w:rPr>
        <w:t xml:space="preserve"> </w:t>
      </w:r>
      <w:proofErr w:type="spellStart"/>
      <w:r w:rsidRPr="00C1464A">
        <w:rPr>
          <w:rFonts w:ascii="Palatino Linotype" w:hAnsi="Palatino Linotype"/>
          <w:i/>
        </w:rPr>
        <w:t>mogotta</w:t>
      </w:r>
      <w:r w:rsidR="009507BB" w:rsidRPr="00C1464A">
        <w:rPr>
          <w:rFonts w:ascii="Palatino Linotype" w:hAnsi="Palatino Linotype"/>
        </w:rPr>
        <w:t>|</w:t>
      </w:r>
      <w:r w:rsidR="009507BB" w:rsidRPr="00C1464A">
        <w:rPr>
          <w:rFonts w:ascii="Palatino Linotype" w:hAnsi="Palatino Linotype"/>
          <w:i/>
        </w:rPr>
        <w:t>poryotta</w:t>
      </w:r>
      <w:proofErr w:type="spellEnd"/>
      <w:r w:rsidR="003B3F5E">
        <w:rPr>
          <w:rFonts w:ascii="Palatino Linotype" w:hAnsi="Palatino Linotype"/>
          <w:i/>
        </w:rPr>
        <w:tab/>
      </w:r>
      <w:r w:rsidR="003B3F5E">
        <w:rPr>
          <w:rFonts w:ascii="Palatino Linotype" w:hAnsi="Palatino Linotype"/>
          <w:i/>
        </w:rPr>
        <w:tab/>
        <w:t>(KOR)</w:t>
      </w:r>
    </w:p>
    <w:p w:rsidR="00072130" w:rsidRPr="00C1464A" w:rsidRDefault="00072130" w:rsidP="00072130">
      <w:pPr>
        <w:pStyle w:val="ListParagraph"/>
        <w:tabs>
          <w:tab w:val="left" w:pos="1134"/>
        </w:tabs>
        <w:ind w:left="851"/>
        <w:rPr>
          <w:rFonts w:ascii="Palatino Linotype" w:hAnsi="Palatino Linotype"/>
        </w:rPr>
      </w:pPr>
      <w:r w:rsidRPr="00C1464A">
        <w:rPr>
          <w:rFonts w:ascii="Palatino Linotype" w:hAnsi="Palatino Linotype"/>
        </w:rPr>
        <w:tab/>
      </w:r>
      <w:r w:rsidR="00112A0E" w:rsidRPr="00C1464A">
        <w:rPr>
          <w:rFonts w:ascii="Palatino Linotype" w:hAnsi="Palatino Linotype"/>
        </w:rPr>
        <w:t>1-SUBJ</w:t>
      </w:r>
      <w:r w:rsidR="00112A0E" w:rsidRPr="00C1464A">
        <w:rPr>
          <w:rFonts w:ascii="Palatino Linotype" w:hAnsi="Palatino Linotype"/>
        </w:rPr>
        <w:tab/>
        <w:t>date-OBJ</w:t>
      </w:r>
      <w:r w:rsidR="00112A0E" w:rsidRPr="00C1464A">
        <w:rPr>
          <w:rFonts w:ascii="Palatino Linotype" w:hAnsi="Palatino Linotype"/>
        </w:rPr>
        <w:tab/>
        <w:t xml:space="preserve">suddenly </w:t>
      </w:r>
      <w:r w:rsidR="00112A0E" w:rsidRPr="00C1464A">
        <w:rPr>
          <w:rFonts w:ascii="Palatino Linotype" w:hAnsi="Palatino Linotype"/>
        </w:rPr>
        <w:tab/>
        <w:t>negligence eat</w:t>
      </w:r>
      <w:r w:rsidR="009507BB" w:rsidRPr="00C1464A">
        <w:rPr>
          <w:rFonts w:ascii="Palatino Linotype" w:hAnsi="Palatino Linotype"/>
        </w:rPr>
        <w:t>| throw</w:t>
      </w:r>
    </w:p>
    <w:p w:rsidR="00112A0E" w:rsidRPr="00C1464A" w:rsidRDefault="00112A0E" w:rsidP="00072130">
      <w:pPr>
        <w:pStyle w:val="ListParagraph"/>
        <w:tabs>
          <w:tab w:val="left" w:pos="1134"/>
        </w:tabs>
        <w:ind w:left="851"/>
        <w:rPr>
          <w:rFonts w:ascii="Palatino Linotype" w:hAnsi="Palatino Linotype"/>
        </w:rPr>
      </w:pPr>
      <w:r w:rsidRPr="00C1464A">
        <w:rPr>
          <w:rFonts w:ascii="Palatino Linotype" w:hAnsi="Palatino Linotype"/>
        </w:rPr>
        <w:tab/>
        <w:t>‘I suddenly forgot my date’</w:t>
      </w:r>
    </w:p>
    <w:p w:rsidR="009507BB" w:rsidRPr="00C1464A" w:rsidRDefault="009507BB" w:rsidP="009507BB">
      <w:pPr>
        <w:tabs>
          <w:tab w:val="left" w:pos="1134"/>
        </w:tabs>
        <w:rPr>
          <w:rFonts w:ascii="Palatino Linotype" w:hAnsi="Palatino Linotype"/>
        </w:rPr>
      </w:pPr>
      <w:r w:rsidRPr="00C1464A">
        <w:rPr>
          <w:rFonts w:ascii="Palatino Linotype" w:hAnsi="Palatino Linotype"/>
        </w:rPr>
        <w:tab/>
      </w:r>
    </w:p>
    <w:p w:rsidR="00524E06" w:rsidRPr="00C1464A" w:rsidRDefault="009507BB" w:rsidP="009507BB">
      <w:pPr>
        <w:tabs>
          <w:tab w:val="left" w:pos="1134"/>
        </w:tabs>
        <w:rPr>
          <w:rFonts w:ascii="Palatino Linotype" w:hAnsi="Palatino Linotype"/>
        </w:rPr>
      </w:pPr>
      <w:r w:rsidRPr="00C1464A">
        <w:rPr>
          <w:rFonts w:ascii="Palatino Linotype" w:hAnsi="Palatino Linotype"/>
        </w:rPr>
        <w:tab/>
        <w:t xml:space="preserve">Metaphorical meaning is mostly not compositional, and they are fixed, just like (19). The phrase </w:t>
      </w:r>
      <w:proofErr w:type="spellStart"/>
      <w:r w:rsidRPr="00C1464A">
        <w:rPr>
          <w:rFonts w:ascii="Palatino Linotype" w:hAnsi="Palatino Linotype"/>
          <w:i/>
        </w:rPr>
        <w:t>kkamogotta</w:t>
      </w:r>
      <w:proofErr w:type="spellEnd"/>
      <w:r w:rsidRPr="00C1464A">
        <w:rPr>
          <w:rFonts w:ascii="Palatino Linotype" w:hAnsi="Palatino Linotype"/>
          <w:i/>
        </w:rPr>
        <w:t xml:space="preserve"> </w:t>
      </w:r>
      <w:r w:rsidRPr="00C1464A">
        <w:rPr>
          <w:rFonts w:ascii="Palatino Linotype" w:hAnsi="Palatino Linotype"/>
        </w:rPr>
        <w:t xml:space="preserve">is fixed. We cannot substitute that into </w:t>
      </w:r>
      <w:proofErr w:type="spellStart"/>
      <w:r w:rsidRPr="00C1464A">
        <w:rPr>
          <w:rFonts w:ascii="Palatino Linotype" w:hAnsi="Palatino Linotype"/>
          <w:i/>
        </w:rPr>
        <w:t>kkamasida</w:t>
      </w:r>
      <w:proofErr w:type="spellEnd"/>
      <w:r w:rsidRPr="00C1464A">
        <w:rPr>
          <w:rFonts w:ascii="Palatino Linotype" w:hAnsi="Palatino Linotype"/>
        </w:rPr>
        <w:t xml:space="preserve">; not only it is wrong, </w:t>
      </w:r>
      <w:proofErr w:type="gramStart"/>
      <w:r w:rsidRPr="00C1464A">
        <w:rPr>
          <w:rFonts w:ascii="Palatino Linotype" w:hAnsi="Palatino Linotype"/>
        </w:rPr>
        <w:t>but</w:t>
      </w:r>
      <w:proofErr w:type="gramEnd"/>
      <w:r w:rsidRPr="00C1464A">
        <w:rPr>
          <w:rFonts w:ascii="Palatino Linotype" w:hAnsi="Palatino Linotype"/>
        </w:rPr>
        <w:t xml:space="preserve"> it will be meaningless.  It is the same as Indonesian example in (18) where we cannot change </w:t>
      </w:r>
      <w:proofErr w:type="spellStart"/>
      <w:r w:rsidRPr="00C1464A">
        <w:rPr>
          <w:rFonts w:ascii="Palatino Linotype" w:hAnsi="Palatino Linotype"/>
          <w:i/>
        </w:rPr>
        <w:t>makan</w:t>
      </w:r>
      <w:proofErr w:type="spellEnd"/>
      <w:r w:rsidRPr="00C1464A">
        <w:rPr>
          <w:rFonts w:ascii="Palatino Linotype" w:hAnsi="Palatino Linotype"/>
          <w:i/>
        </w:rPr>
        <w:t xml:space="preserve"> </w:t>
      </w:r>
      <w:r w:rsidRPr="00C1464A">
        <w:rPr>
          <w:rFonts w:ascii="Palatino Linotype" w:hAnsi="Palatino Linotype"/>
        </w:rPr>
        <w:t xml:space="preserve">to </w:t>
      </w:r>
      <w:proofErr w:type="spellStart"/>
      <w:r w:rsidRPr="00C1464A">
        <w:rPr>
          <w:rFonts w:ascii="Palatino Linotype" w:hAnsi="Palatino Linotype"/>
          <w:i/>
        </w:rPr>
        <w:t>minum</w:t>
      </w:r>
      <w:proofErr w:type="spellEnd"/>
      <w:r w:rsidRPr="00C1464A">
        <w:rPr>
          <w:rFonts w:ascii="Palatino Linotype" w:hAnsi="Palatino Linotype"/>
        </w:rPr>
        <w:t xml:space="preserve">. However, for some expressions, restricted modification may apply as example (20). We can see that </w:t>
      </w:r>
      <w:proofErr w:type="spellStart"/>
      <w:r w:rsidRPr="00C1464A">
        <w:rPr>
          <w:rFonts w:ascii="Palatino Linotype" w:hAnsi="Palatino Linotype"/>
          <w:i/>
        </w:rPr>
        <w:t>mogotta</w:t>
      </w:r>
      <w:proofErr w:type="spellEnd"/>
      <w:r w:rsidRPr="00C1464A">
        <w:rPr>
          <w:rFonts w:ascii="Palatino Linotype" w:hAnsi="Palatino Linotype"/>
        </w:rPr>
        <w:t xml:space="preserve"> ‘to eat’ can be replaced by </w:t>
      </w:r>
      <w:proofErr w:type="spellStart"/>
      <w:r w:rsidRPr="00C1464A">
        <w:rPr>
          <w:rFonts w:ascii="Palatino Linotype" w:hAnsi="Palatino Linotype"/>
          <w:i/>
        </w:rPr>
        <w:t>poryotta</w:t>
      </w:r>
      <w:proofErr w:type="spellEnd"/>
      <w:r w:rsidRPr="00C1464A">
        <w:rPr>
          <w:rFonts w:ascii="Palatino Linotype" w:hAnsi="Palatino Linotype"/>
        </w:rPr>
        <w:t xml:space="preserve"> ‘to throw’, but not by </w:t>
      </w:r>
      <w:proofErr w:type="spellStart"/>
      <w:r w:rsidRPr="00C1464A">
        <w:rPr>
          <w:rFonts w:ascii="Palatino Linotype" w:hAnsi="Palatino Linotype"/>
          <w:i/>
        </w:rPr>
        <w:t>masida</w:t>
      </w:r>
      <w:proofErr w:type="spellEnd"/>
      <w:r w:rsidRPr="00C1464A">
        <w:rPr>
          <w:rFonts w:ascii="Palatino Linotype" w:hAnsi="Palatino Linotype"/>
          <w:i/>
        </w:rPr>
        <w:t xml:space="preserve"> </w:t>
      </w:r>
      <w:r w:rsidRPr="00C1464A">
        <w:rPr>
          <w:rFonts w:ascii="Palatino Linotype" w:hAnsi="Palatino Linotype"/>
        </w:rPr>
        <w:t xml:space="preserve">‘to drink’. Note that you cannot replace </w:t>
      </w:r>
      <w:proofErr w:type="spellStart"/>
      <w:r w:rsidRPr="00C1464A">
        <w:rPr>
          <w:rFonts w:ascii="Palatino Linotype" w:hAnsi="Palatino Linotype"/>
          <w:i/>
        </w:rPr>
        <w:t>ijeo</w:t>
      </w:r>
      <w:proofErr w:type="spellEnd"/>
      <w:r w:rsidRPr="00C1464A">
        <w:rPr>
          <w:rFonts w:ascii="Palatino Linotype" w:hAnsi="Palatino Linotype"/>
        </w:rPr>
        <w:t xml:space="preserve"> in (20). </w:t>
      </w:r>
    </w:p>
    <w:p w:rsidR="00D40859" w:rsidRPr="00C1464A" w:rsidRDefault="00D40859" w:rsidP="00CE0D01">
      <w:pPr>
        <w:rPr>
          <w:rFonts w:ascii="Palatino Linotype" w:hAnsi="Palatino Linotype"/>
        </w:rPr>
      </w:pPr>
    </w:p>
    <w:p w:rsidR="00D40859" w:rsidRPr="00C1464A" w:rsidRDefault="003475AF" w:rsidP="00A50078">
      <w:pPr>
        <w:pStyle w:val="ListParagraph"/>
        <w:numPr>
          <w:ilvl w:val="0"/>
          <w:numId w:val="1"/>
        </w:numPr>
        <w:ind w:left="284" w:hanging="284"/>
        <w:rPr>
          <w:rFonts w:ascii="Palatino Linotype" w:hAnsi="Palatino Linotype"/>
          <w:b/>
        </w:rPr>
      </w:pPr>
      <w:bookmarkStart w:id="7" w:name="Conclusion"/>
      <w:r w:rsidRPr="00C1464A">
        <w:rPr>
          <w:rFonts w:ascii="Palatino Linotype" w:hAnsi="Palatino Linotype"/>
          <w:b/>
        </w:rPr>
        <w:t>CONCLUSION</w:t>
      </w:r>
    </w:p>
    <w:bookmarkEnd w:id="7"/>
    <w:p w:rsidR="00CE0D01" w:rsidRPr="00C1464A" w:rsidRDefault="00CE0D01" w:rsidP="00CE0D01">
      <w:pPr>
        <w:rPr>
          <w:rFonts w:ascii="Palatino Linotype" w:hAnsi="Palatino Linotype"/>
        </w:rPr>
      </w:pPr>
    </w:p>
    <w:p w:rsidR="00CE0D01" w:rsidRPr="00C1464A" w:rsidRDefault="00CE0D01" w:rsidP="003475AF">
      <w:pPr>
        <w:ind w:firstLine="720"/>
        <w:jc w:val="both"/>
        <w:rPr>
          <w:rFonts w:ascii="Palatino Linotype" w:hAnsi="Palatino Linotype"/>
        </w:rPr>
      </w:pPr>
      <w:r w:rsidRPr="00C1464A">
        <w:rPr>
          <w:rFonts w:ascii="Palatino Linotype" w:hAnsi="Palatino Linotype"/>
        </w:rPr>
        <w:t>This paper has taken a</w:t>
      </w:r>
      <w:r w:rsidR="003475AF" w:rsidRPr="00C1464A">
        <w:rPr>
          <w:rFonts w:ascii="Palatino Linotype" w:hAnsi="Palatino Linotype"/>
        </w:rPr>
        <w:t xml:space="preserve"> </w:t>
      </w:r>
      <w:r w:rsidRPr="00C1464A">
        <w:rPr>
          <w:rFonts w:ascii="Palatino Linotype" w:hAnsi="Palatino Linotype"/>
        </w:rPr>
        <w:t xml:space="preserve">closer look at the semantic configuration of </w:t>
      </w:r>
      <w:proofErr w:type="spellStart"/>
      <w:r w:rsidRPr="00C1464A">
        <w:rPr>
          <w:rFonts w:ascii="Palatino Linotype" w:hAnsi="Palatino Linotype"/>
          <w:i/>
        </w:rPr>
        <w:t>mokta</w:t>
      </w:r>
      <w:proofErr w:type="spellEnd"/>
      <w:r w:rsidRPr="00C1464A">
        <w:rPr>
          <w:rFonts w:ascii="Palatino Linotype" w:hAnsi="Palatino Linotype"/>
          <w:i/>
        </w:rPr>
        <w:t xml:space="preserve"> </w:t>
      </w:r>
      <w:r w:rsidRPr="00C1464A">
        <w:rPr>
          <w:rFonts w:ascii="Palatino Linotype" w:hAnsi="Palatino Linotype"/>
        </w:rPr>
        <w:t xml:space="preserve">with some comparison to </w:t>
      </w:r>
      <w:proofErr w:type="spellStart"/>
      <w:r w:rsidRPr="00C1464A">
        <w:rPr>
          <w:rFonts w:ascii="Palatino Linotype" w:hAnsi="Palatino Linotype"/>
          <w:i/>
        </w:rPr>
        <w:t>makan</w:t>
      </w:r>
      <w:proofErr w:type="spellEnd"/>
      <w:r w:rsidRPr="00C1464A">
        <w:rPr>
          <w:rFonts w:ascii="Palatino Linotype" w:hAnsi="Palatino Linotype"/>
          <w:i/>
        </w:rPr>
        <w:t xml:space="preserve"> </w:t>
      </w:r>
      <w:r w:rsidRPr="00C1464A">
        <w:rPr>
          <w:rFonts w:ascii="Palatino Linotype" w:hAnsi="Palatino Linotype"/>
        </w:rPr>
        <w:t xml:space="preserve">in Indonesian language. </w:t>
      </w:r>
      <w:proofErr w:type="gramStart"/>
      <w:r w:rsidRPr="00C1464A">
        <w:rPr>
          <w:rFonts w:ascii="Palatino Linotype" w:hAnsi="Palatino Linotype"/>
        </w:rPr>
        <w:t xml:space="preserve">The results are as follow; 1) semantically, the configuration of the two verbs are similar, but not exactly the same, 2) the difference relies on the collocates where in Korean, objects that collocate with </w:t>
      </w:r>
      <w:proofErr w:type="spellStart"/>
      <w:r w:rsidRPr="00C1464A">
        <w:rPr>
          <w:rFonts w:ascii="Palatino Linotype" w:hAnsi="Palatino Linotype"/>
          <w:i/>
        </w:rPr>
        <w:t>mokta</w:t>
      </w:r>
      <w:proofErr w:type="spellEnd"/>
      <w:r w:rsidRPr="00C1464A">
        <w:rPr>
          <w:rFonts w:ascii="Palatino Linotype" w:hAnsi="Palatino Linotype"/>
          <w:i/>
        </w:rPr>
        <w:t xml:space="preserve"> </w:t>
      </w:r>
      <w:r w:rsidRPr="00C1464A">
        <w:rPr>
          <w:rFonts w:ascii="Palatino Linotype" w:hAnsi="Palatino Linotype"/>
        </w:rPr>
        <w:t>seems to be more flexible than those of Indonesian, 3)</w:t>
      </w:r>
      <w:r w:rsidR="003475AF" w:rsidRPr="00C1464A">
        <w:rPr>
          <w:rFonts w:ascii="Palatino Linotype" w:hAnsi="Palatino Linotype"/>
        </w:rPr>
        <w:t xml:space="preserve"> The flexibility, however is not totally generic, but lexis dependent, 4) basic learners are suggested not to worry about this differences, but keep learning by experience and consulting existing resources, 5) generally, metaphorical meaning is easier to grasp as they are non-compositional, 6) however, it might also be the source of difficulty when the literal construction is similar, but the meaning is different.</w:t>
      </w:r>
      <w:proofErr w:type="gramEnd"/>
      <w:r w:rsidR="003475AF" w:rsidRPr="00C1464A">
        <w:rPr>
          <w:rFonts w:ascii="Palatino Linotype" w:hAnsi="Palatino Linotype"/>
        </w:rPr>
        <w:t xml:space="preserve"> </w:t>
      </w:r>
    </w:p>
    <w:p w:rsidR="00151FEB" w:rsidRPr="00C1464A" w:rsidRDefault="00151FEB" w:rsidP="00D52BC9">
      <w:pPr>
        <w:rPr>
          <w:rFonts w:ascii="Palatino Linotype" w:hAnsi="Palatino Linotype"/>
        </w:rPr>
      </w:pPr>
    </w:p>
    <w:sdt>
      <w:sdtPr>
        <w:rPr>
          <w:rFonts w:ascii="Palatino Linotype" w:eastAsiaTheme="minorEastAsia" w:hAnsi="Palatino Linotype" w:cstheme="minorBidi"/>
          <w:b w:val="0"/>
          <w:bCs w:val="0"/>
          <w:color w:val="auto"/>
          <w:sz w:val="22"/>
          <w:szCs w:val="22"/>
          <w:lang w:eastAsia="ko-KR" w:bidi="ar-SA"/>
        </w:rPr>
        <w:id w:val="1986470"/>
        <w:docPartObj>
          <w:docPartGallery w:val="Bibliographies"/>
          <w:docPartUnique/>
        </w:docPartObj>
      </w:sdtPr>
      <w:sdtContent>
        <w:p w:rsidR="00C1464A" w:rsidRPr="00C1464A" w:rsidRDefault="00C1464A" w:rsidP="00C1464A">
          <w:pPr>
            <w:pStyle w:val="Heading1"/>
            <w:jc w:val="center"/>
            <w:rPr>
              <w:rFonts w:ascii="Palatino Linotype" w:hAnsi="Palatino Linotype"/>
            </w:rPr>
          </w:pPr>
          <w:r w:rsidRPr="00C1464A">
            <w:rPr>
              <w:rFonts w:ascii="Palatino Linotype" w:hAnsi="Palatino Linotype"/>
              <w:color w:val="auto"/>
              <w:sz w:val="22"/>
              <w:szCs w:val="22"/>
            </w:rPr>
            <w:t>REFERENCES</w:t>
          </w:r>
        </w:p>
        <w:sdt>
          <w:sdtPr>
            <w:rPr>
              <w:rFonts w:ascii="Palatino Linotype" w:hAnsi="Palatino Linotype"/>
            </w:rPr>
            <w:id w:val="111145805"/>
            <w:bibliography/>
          </w:sdtPr>
          <w:sdtContent>
            <w:p w:rsidR="00C1464A" w:rsidRPr="00C1464A" w:rsidRDefault="006A353A" w:rsidP="00C1464A">
              <w:pPr>
                <w:pStyle w:val="Bibliography"/>
                <w:ind w:left="720" w:hanging="720"/>
                <w:rPr>
                  <w:rFonts w:ascii="Palatino Linotype" w:hAnsi="Palatino Linotype"/>
                  <w:noProof/>
                </w:rPr>
              </w:pPr>
              <w:r w:rsidRPr="00C1464A">
                <w:rPr>
                  <w:rFonts w:ascii="Palatino Linotype" w:hAnsi="Palatino Linotype"/>
                </w:rPr>
                <w:fldChar w:fldCharType="begin"/>
              </w:r>
              <w:r w:rsidR="00C1464A" w:rsidRPr="00C1464A">
                <w:rPr>
                  <w:rFonts w:ascii="Palatino Linotype" w:hAnsi="Palatino Linotype"/>
                </w:rPr>
                <w:instrText xml:space="preserve"> BIBLIOGRAPHY </w:instrText>
              </w:r>
              <w:r w:rsidRPr="00C1464A">
                <w:rPr>
                  <w:rFonts w:ascii="Palatino Linotype" w:hAnsi="Palatino Linotype"/>
                </w:rPr>
                <w:fldChar w:fldCharType="separate"/>
              </w:r>
              <w:r w:rsidR="00C1464A" w:rsidRPr="00C1464A">
                <w:rPr>
                  <w:rFonts w:ascii="Palatino Linotype" w:hAnsi="Palatino Linotype"/>
                  <w:noProof/>
                </w:rPr>
                <w:t xml:space="preserve">Adinda, R. (2015). Pengajaran Bahasa Korea di Indonesia dan Tantangannya. </w:t>
              </w:r>
              <w:r w:rsidR="00C1464A" w:rsidRPr="00C1464A">
                <w:rPr>
                  <w:rFonts w:ascii="Palatino Linotype" w:hAnsi="Palatino Linotype"/>
                  <w:i/>
                  <w:iCs/>
                  <w:noProof/>
                </w:rPr>
                <w:t>INAKOS Vol II no 2</w:t>
              </w:r>
              <w:r w:rsidR="00C1464A" w:rsidRPr="00C1464A">
                <w:rPr>
                  <w:rFonts w:ascii="Palatino Linotype" w:hAnsi="Palatino Linotype"/>
                  <w:noProof/>
                </w:rPr>
                <w:t>, 39-49.</w:t>
              </w:r>
            </w:p>
            <w:p w:rsidR="00C1464A" w:rsidRPr="00C1464A" w:rsidRDefault="00C1464A" w:rsidP="00C1464A">
              <w:pPr>
                <w:pStyle w:val="Bibliography"/>
                <w:ind w:left="720" w:hanging="720"/>
                <w:rPr>
                  <w:rFonts w:ascii="Palatino Linotype" w:hAnsi="Palatino Linotype"/>
                  <w:noProof/>
                </w:rPr>
              </w:pPr>
              <w:r w:rsidRPr="00C1464A">
                <w:rPr>
                  <w:rFonts w:ascii="Palatino Linotype" w:hAnsi="Palatino Linotype"/>
                  <w:noProof/>
                </w:rPr>
                <w:t xml:space="preserve">Arabski, J. (2006). Language transfer in language learning and language contact. </w:t>
              </w:r>
              <w:r w:rsidRPr="00C1464A">
                <w:rPr>
                  <w:rFonts w:ascii="Palatino Linotype" w:hAnsi="Palatino Linotype"/>
                  <w:i/>
                  <w:iCs/>
                  <w:noProof/>
                </w:rPr>
                <w:t>Cross-linguistic Influences in the Second Language Lexicon.</w:t>
              </w:r>
              <w:r w:rsidRPr="00C1464A">
                <w:rPr>
                  <w:rFonts w:ascii="Palatino Linotype" w:hAnsi="Palatino Linotype"/>
                  <w:noProof/>
                </w:rPr>
                <w:t>, 12-21.</w:t>
              </w:r>
            </w:p>
            <w:p w:rsidR="00C1464A" w:rsidRPr="00C1464A" w:rsidRDefault="00C1464A" w:rsidP="00C1464A">
              <w:pPr>
                <w:pStyle w:val="Bibliography"/>
                <w:ind w:left="720" w:hanging="720"/>
                <w:rPr>
                  <w:rFonts w:ascii="Palatino Linotype" w:hAnsi="Palatino Linotype"/>
                  <w:noProof/>
                </w:rPr>
              </w:pPr>
              <w:r w:rsidRPr="00C1464A">
                <w:rPr>
                  <w:rFonts w:ascii="Palatino Linotype" w:hAnsi="Palatino Linotype"/>
                  <w:noProof/>
                </w:rPr>
                <w:t xml:space="preserve">Barrow, S. (2011). </w:t>
              </w:r>
              <w:r w:rsidRPr="00C1464A">
                <w:rPr>
                  <w:rFonts w:ascii="Palatino Linotype" w:hAnsi="Palatino Linotype"/>
                  <w:i/>
                  <w:iCs/>
                  <w:noProof/>
                </w:rPr>
                <w:t>First and second language word association a study on how native english speaker and ESL learners make mental links between English words they have learnt: A Dissertation.</w:t>
              </w:r>
              <w:r w:rsidRPr="00C1464A">
                <w:rPr>
                  <w:rFonts w:ascii="Palatino Linotype" w:hAnsi="Palatino Linotype"/>
                  <w:noProof/>
                </w:rPr>
                <w:t xml:space="preserve"> Birmingham: University of Birmingham.</w:t>
              </w:r>
            </w:p>
            <w:p w:rsidR="00C1464A" w:rsidRPr="00C1464A" w:rsidRDefault="00C1464A" w:rsidP="00C1464A">
              <w:pPr>
                <w:pStyle w:val="Bibliography"/>
                <w:ind w:left="720" w:hanging="720"/>
                <w:rPr>
                  <w:rFonts w:ascii="Palatino Linotype" w:hAnsi="Palatino Linotype"/>
                  <w:noProof/>
                </w:rPr>
              </w:pPr>
              <w:r w:rsidRPr="00C1464A">
                <w:rPr>
                  <w:rFonts w:ascii="Palatino Linotype" w:hAnsi="Palatino Linotype"/>
                  <w:i/>
                  <w:iCs/>
                  <w:noProof/>
                </w:rPr>
                <w:t>Daum .</w:t>
              </w:r>
              <w:r w:rsidRPr="00C1464A">
                <w:rPr>
                  <w:rFonts w:ascii="Palatino Linotype" w:hAnsi="Palatino Linotype"/>
                  <w:noProof/>
                </w:rPr>
                <w:t xml:space="preserve"> (2015, December 23). Retrieved from Daum Dictionary: www.dic.daum.net</w:t>
              </w:r>
            </w:p>
            <w:p w:rsidR="00C1464A" w:rsidRPr="00C1464A" w:rsidRDefault="00C1464A" w:rsidP="00C1464A">
              <w:pPr>
                <w:pStyle w:val="Bibliography"/>
                <w:ind w:left="720" w:hanging="720"/>
                <w:rPr>
                  <w:rFonts w:ascii="Palatino Linotype" w:hAnsi="Palatino Linotype"/>
                  <w:noProof/>
                </w:rPr>
              </w:pPr>
              <w:r w:rsidRPr="00C1464A">
                <w:rPr>
                  <w:rFonts w:ascii="Palatino Linotype" w:hAnsi="Palatino Linotype"/>
                  <w:noProof/>
                </w:rPr>
                <w:t xml:space="preserve">Fromkin, V., Rodman, R., &amp; Hymes, N. (An Introduction to Language 9th Edition). </w:t>
              </w:r>
              <w:r w:rsidRPr="00C1464A">
                <w:rPr>
                  <w:rFonts w:ascii="Palatino Linotype" w:hAnsi="Palatino Linotype"/>
                  <w:i/>
                  <w:iCs/>
                  <w:noProof/>
                </w:rPr>
                <w:t>2011.</w:t>
              </w:r>
              <w:r w:rsidRPr="00C1464A">
                <w:rPr>
                  <w:rFonts w:ascii="Palatino Linotype" w:hAnsi="Palatino Linotype"/>
                  <w:noProof/>
                </w:rPr>
                <w:t xml:space="preserve"> New York: Wadsworth Cengage Learning.</w:t>
              </w:r>
            </w:p>
            <w:p w:rsidR="00C1464A" w:rsidRPr="00C1464A" w:rsidRDefault="00C1464A" w:rsidP="00C1464A">
              <w:pPr>
                <w:pStyle w:val="Bibliography"/>
                <w:ind w:left="720" w:hanging="720"/>
                <w:rPr>
                  <w:rFonts w:ascii="Palatino Linotype" w:hAnsi="Palatino Linotype"/>
                  <w:noProof/>
                  <w:lang w:val="en-GB"/>
                </w:rPr>
              </w:pPr>
              <w:r w:rsidRPr="00C1464A">
                <w:rPr>
                  <w:rFonts w:ascii="Palatino Linotype" w:hAnsi="Palatino Linotype"/>
                  <w:noProof/>
                  <w:lang w:val="en-GB"/>
                </w:rPr>
                <w:t xml:space="preserve">Hurford, J.-R., Heasley, B., &amp; Smith, M.-B. (2007). </w:t>
              </w:r>
              <w:r w:rsidRPr="00C1464A">
                <w:rPr>
                  <w:rFonts w:ascii="Palatino Linotype" w:hAnsi="Palatino Linotype"/>
                  <w:i/>
                  <w:iCs/>
                  <w:noProof/>
                  <w:lang w:val="en-GB"/>
                </w:rPr>
                <w:t>Semantics: A Coursebook A (Second Edition).</w:t>
              </w:r>
              <w:r w:rsidRPr="00C1464A">
                <w:rPr>
                  <w:rFonts w:ascii="Palatino Linotype" w:hAnsi="Palatino Linotype"/>
                  <w:noProof/>
                  <w:lang w:val="en-GB"/>
                </w:rPr>
                <w:t xml:space="preserve"> Cambridge: Cambridge University Press.</w:t>
              </w:r>
            </w:p>
            <w:p w:rsidR="00C1464A" w:rsidRPr="00C1464A" w:rsidRDefault="00C1464A" w:rsidP="00C1464A">
              <w:pPr>
                <w:pStyle w:val="Bibliography"/>
                <w:ind w:left="720" w:hanging="720"/>
                <w:rPr>
                  <w:rFonts w:ascii="Palatino Linotype" w:hAnsi="Palatino Linotype"/>
                  <w:noProof/>
                </w:rPr>
              </w:pPr>
              <w:r w:rsidRPr="00C1464A">
                <w:rPr>
                  <w:rFonts w:ascii="Palatino Linotype" w:hAnsi="Palatino Linotype"/>
                  <w:noProof/>
                </w:rPr>
                <w:t xml:space="preserve">Latifah, E. (2011). Hangul and Korean Wave. In Y.-S. Yoon, </w:t>
              </w:r>
              <w:r w:rsidRPr="00C1464A">
                <w:rPr>
                  <w:rFonts w:ascii="Palatino Linotype" w:hAnsi="Palatino Linotype"/>
                  <w:i/>
                  <w:iCs/>
                  <w:noProof/>
                </w:rPr>
                <w:t>Pusparagam Korea</w:t>
              </w:r>
              <w:r w:rsidRPr="00C1464A">
                <w:rPr>
                  <w:rFonts w:ascii="Palatino Linotype" w:hAnsi="Palatino Linotype"/>
                  <w:noProof/>
                </w:rPr>
                <w:t xml:space="preserve"> (pp. 45-57). Yogyakarta: UGM.</w:t>
              </w:r>
            </w:p>
            <w:p w:rsidR="00C1464A" w:rsidRPr="00C1464A" w:rsidRDefault="00C1464A" w:rsidP="00C1464A">
              <w:pPr>
                <w:pStyle w:val="Bibliography"/>
                <w:ind w:left="720" w:hanging="720"/>
                <w:rPr>
                  <w:rFonts w:ascii="Palatino Linotype" w:hAnsi="Palatino Linotype"/>
                  <w:noProof/>
                </w:rPr>
              </w:pPr>
              <w:r w:rsidRPr="00C1464A">
                <w:rPr>
                  <w:rFonts w:ascii="Palatino Linotype" w:hAnsi="Palatino Linotype"/>
                  <w:i/>
                  <w:iCs/>
                  <w:noProof/>
                </w:rPr>
                <w:t>National Institute of Korean Language.</w:t>
              </w:r>
              <w:r w:rsidRPr="00C1464A">
                <w:rPr>
                  <w:rFonts w:ascii="Palatino Linotype" w:hAnsi="Palatino Linotype"/>
                  <w:noProof/>
                </w:rPr>
                <w:t xml:space="preserve"> (2015, December 23). Retrieved from Korean Language: http://www.korean.go.kr/front_eng/main.do</w:t>
              </w:r>
            </w:p>
            <w:p w:rsidR="00C1464A" w:rsidRPr="00C1464A" w:rsidRDefault="00C1464A" w:rsidP="00C1464A">
              <w:pPr>
                <w:pStyle w:val="Bibliography"/>
                <w:ind w:left="720" w:hanging="720"/>
                <w:rPr>
                  <w:rFonts w:ascii="Palatino Linotype" w:hAnsi="Palatino Linotype"/>
                  <w:noProof/>
                </w:rPr>
              </w:pPr>
              <w:r w:rsidRPr="00C1464A">
                <w:rPr>
                  <w:rFonts w:ascii="Palatino Linotype" w:hAnsi="Palatino Linotype"/>
                  <w:i/>
                  <w:iCs/>
                  <w:noProof/>
                </w:rPr>
                <w:t>Naver Dictionary.</w:t>
              </w:r>
              <w:r w:rsidRPr="00C1464A">
                <w:rPr>
                  <w:rFonts w:ascii="Palatino Linotype" w:hAnsi="Palatino Linotype"/>
                  <w:noProof/>
                </w:rPr>
                <w:t xml:space="preserve"> (2015, December 23). Retrieved from Naver: www.endic.naver.com</w:t>
              </w:r>
            </w:p>
            <w:p w:rsidR="00C1464A" w:rsidRPr="00C1464A" w:rsidRDefault="00C1464A" w:rsidP="00C1464A">
              <w:pPr>
                <w:pStyle w:val="Bibliography"/>
                <w:ind w:left="720" w:hanging="720"/>
                <w:rPr>
                  <w:rFonts w:ascii="Palatino Linotype" w:hAnsi="Palatino Linotype"/>
                  <w:noProof/>
                </w:rPr>
              </w:pPr>
              <w:r w:rsidRPr="00C1464A">
                <w:rPr>
                  <w:rFonts w:ascii="Palatino Linotype" w:hAnsi="Palatino Linotype"/>
                  <w:noProof/>
                </w:rPr>
                <w:t xml:space="preserve">Nugroho, S.-A. (2009). Hallyu 'Korean Wave': A Reflection to Develop Korean Studies in Indonesia. </w:t>
              </w:r>
              <w:r w:rsidRPr="00C1464A">
                <w:rPr>
                  <w:rFonts w:ascii="Palatino Linotype" w:hAnsi="Palatino Linotype"/>
                  <w:i/>
                  <w:iCs/>
                  <w:noProof/>
                </w:rPr>
                <w:t>INAKOS Vol 1 no 1</w:t>
              </w:r>
              <w:r w:rsidRPr="00C1464A">
                <w:rPr>
                  <w:rFonts w:ascii="Palatino Linotype" w:hAnsi="Palatino Linotype"/>
                  <w:noProof/>
                </w:rPr>
                <w:t>, 18-29.</w:t>
              </w:r>
            </w:p>
            <w:p w:rsidR="00C1464A" w:rsidRPr="00C1464A" w:rsidRDefault="00C1464A" w:rsidP="00C1464A">
              <w:pPr>
                <w:pStyle w:val="Bibliography"/>
                <w:ind w:left="720" w:hanging="720"/>
                <w:rPr>
                  <w:rFonts w:ascii="Palatino Linotype" w:hAnsi="Palatino Linotype"/>
                  <w:noProof/>
                </w:rPr>
              </w:pPr>
              <w:r w:rsidRPr="00C1464A">
                <w:rPr>
                  <w:rFonts w:ascii="Palatino Linotype" w:hAnsi="Palatino Linotype"/>
                  <w:noProof/>
                </w:rPr>
                <w:lastRenderedPageBreak/>
                <w:t xml:space="preserve">Prihantoro. (2011a). </w:t>
              </w:r>
              <w:r w:rsidRPr="00C1464A">
                <w:rPr>
                  <w:rFonts w:ascii="Palatino Linotype" w:hAnsi="Palatino Linotype"/>
                  <w:i/>
                  <w:iCs/>
                  <w:noProof/>
                </w:rPr>
                <w:t>A Comparative Study of Korean and Indonesian Noun Phrases with Numerals: Building a Machine Readable Dictionary (M.A Thesis).</w:t>
              </w:r>
              <w:r w:rsidRPr="00C1464A">
                <w:rPr>
                  <w:rFonts w:ascii="Palatino Linotype" w:hAnsi="Palatino Linotype"/>
                  <w:noProof/>
                </w:rPr>
                <w:t xml:space="preserve"> Seoul: Hankuk University of Foreign Studies.</w:t>
              </w:r>
            </w:p>
            <w:p w:rsidR="00C1464A" w:rsidRPr="00C1464A" w:rsidRDefault="00C1464A" w:rsidP="00C1464A">
              <w:pPr>
                <w:pStyle w:val="Bibliography"/>
                <w:ind w:left="720" w:hanging="720"/>
                <w:rPr>
                  <w:rFonts w:ascii="Palatino Linotype" w:hAnsi="Palatino Linotype"/>
                  <w:noProof/>
                </w:rPr>
              </w:pPr>
              <w:r w:rsidRPr="00C1464A">
                <w:rPr>
                  <w:rFonts w:ascii="Palatino Linotype" w:hAnsi="Palatino Linotype"/>
                  <w:noProof/>
                </w:rPr>
                <w:t xml:space="preserve">Young, H.-W. (2015). Mengenal Budaya Korea Melalui Sapaan. </w:t>
              </w:r>
              <w:r w:rsidRPr="00C1464A">
                <w:rPr>
                  <w:rFonts w:ascii="Palatino Linotype" w:hAnsi="Palatino Linotype"/>
                  <w:i/>
                  <w:iCs/>
                  <w:noProof/>
                </w:rPr>
                <w:t>INAKOS Vol II no 2</w:t>
              </w:r>
              <w:r w:rsidRPr="00C1464A">
                <w:rPr>
                  <w:rFonts w:ascii="Palatino Linotype" w:hAnsi="Palatino Linotype"/>
                  <w:noProof/>
                </w:rPr>
                <w:t>, 16-29.</w:t>
              </w:r>
            </w:p>
            <w:p w:rsidR="00C1464A" w:rsidRPr="00C1464A" w:rsidRDefault="00C1464A" w:rsidP="00C1464A">
              <w:pPr>
                <w:pStyle w:val="Bibliography"/>
                <w:ind w:left="720" w:hanging="720"/>
                <w:rPr>
                  <w:rFonts w:ascii="Palatino Linotype" w:hAnsi="Palatino Linotype"/>
                  <w:noProof/>
                  <w:lang w:val="id-ID"/>
                </w:rPr>
              </w:pPr>
              <w:r w:rsidRPr="00C1464A">
                <w:rPr>
                  <w:rFonts w:ascii="Palatino Linotype"/>
                  <w:noProof/>
                </w:rPr>
                <w:t>재욱김</w:t>
              </w:r>
              <w:r w:rsidRPr="00C1464A">
                <w:rPr>
                  <w:rFonts w:ascii="Palatino Linotype" w:hAnsi="Palatino Linotype"/>
                  <w:noProof/>
                </w:rPr>
                <w:t>. (2010). “</w:t>
              </w:r>
              <w:r w:rsidRPr="00C1464A">
                <w:rPr>
                  <w:rFonts w:ascii="Palatino Linotype"/>
                  <w:noProof/>
                </w:rPr>
                <w:t>외국인을</w:t>
              </w:r>
              <w:r w:rsidRPr="00C1464A">
                <w:rPr>
                  <w:rFonts w:ascii="Palatino Linotype" w:hAnsi="Palatino Linotype"/>
                  <w:noProof/>
                </w:rPr>
                <w:t xml:space="preserve"> </w:t>
              </w:r>
              <w:r w:rsidRPr="00C1464A">
                <w:rPr>
                  <w:rFonts w:ascii="Palatino Linotype"/>
                  <w:noProof/>
                </w:rPr>
                <w:t>위한</w:t>
              </w:r>
              <w:r w:rsidRPr="00C1464A">
                <w:rPr>
                  <w:rFonts w:ascii="Palatino Linotype" w:hAnsi="Palatino Linotype"/>
                  <w:noProof/>
                </w:rPr>
                <w:t xml:space="preserve"> </w:t>
              </w:r>
              <w:r w:rsidRPr="00C1464A">
                <w:rPr>
                  <w:rFonts w:ascii="Palatino Linotype"/>
                  <w:noProof/>
                </w:rPr>
                <w:t>한국전래동화</w:t>
              </w:r>
              <w:r w:rsidRPr="00C1464A">
                <w:rPr>
                  <w:rFonts w:ascii="Palatino Linotype" w:hAnsi="Palatino Linotype"/>
                  <w:noProof/>
                </w:rPr>
                <w:t xml:space="preserve"> </w:t>
              </w:r>
              <w:r w:rsidRPr="00C1464A">
                <w:rPr>
                  <w:rFonts w:ascii="Palatino Linotype"/>
                  <w:noProof/>
                </w:rPr>
                <w:t>다독</w:t>
              </w:r>
              <w:r w:rsidRPr="00C1464A">
                <w:rPr>
                  <w:rFonts w:ascii="Palatino Linotype" w:hAnsi="Palatino Linotype"/>
                  <w:noProof/>
                </w:rPr>
                <w:t xml:space="preserve"> </w:t>
              </w:r>
              <w:r w:rsidRPr="00C1464A">
                <w:rPr>
                  <w:rFonts w:ascii="Palatino Linotype"/>
                  <w:noProof/>
                </w:rPr>
                <w:t>라이브러리</w:t>
              </w:r>
              <w:r w:rsidRPr="00C1464A">
                <w:rPr>
                  <w:rFonts w:ascii="Palatino Linotype" w:hAnsi="Palatino Linotype"/>
                  <w:noProof/>
                </w:rPr>
                <w:t>.” Seoul: Korean Language Plus.</w:t>
              </w:r>
            </w:p>
            <w:p w:rsidR="00C1464A" w:rsidRPr="00C1464A" w:rsidRDefault="006A353A" w:rsidP="00C1464A">
              <w:pPr>
                <w:rPr>
                  <w:rFonts w:ascii="Palatino Linotype" w:hAnsi="Palatino Linotype"/>
                </w:rPr>
              </w:pPr>
              <w:r w:rsidRPr="00C1464A">
                <w:rPr>
                  <w:rFonts w:ascii="Palatino Linotype" w:hAnsi="Palatino Linotype"/>
                </w:rPr>
                <w:fldChar w:fldCharType="end"/>
              </w:r>
            </w:p>
          </w:sdtContent>
        </w:sdt>
      </w:sdtContent>
    </w:sdt>
    <w:p w:rsidR="00C1464A" w:rsidRPr="00C1464A" w:rsidRDefault="00C1464A" w:rsidP="00D52BC9">
      <w:pPr>
        <w:rPr>
          <w:rFonts w:ascii="Palatino Linotype" w:hAnsi="Palatino Linotype"/>
        </w:rPr>
      </w:pPr>
    </w:p>
    <w:sectPr w:rsidR="00C1464A" w:rsidRPr="00C1464A" w:rsidSect="0098550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C1815"/>
    <w:multiLevelType w:val="hybridMultilevel"/>
    <w:tmpl w:val="0998894C"/>
    <w:lvl w:ilvl="0" w:tplc="BD1430A6">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78922A9"/>
    <w:multiLevelType w:val="hybridMultilevel"/>
    <w:tmpl w:val="F532032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9"/>
  <w:proofState w:spelling="clean" w:grammar="clean"/>
  <w:defaultTabStop w:val="720"/>
  <w:characterSpacingControl w:val="doNotCompress"/>
  <w:compat>
    <w:useFELayout/>
  </w:compat>
  <w:rsids>
    <w:rsidRoot w:val="00151FEB"/>
    <w:rsid w:val="000103E3"/>
    <w:rsid w:val="00014C0A"/>
    <w:rsid w:val="000518B3"/>
    <w:rsid w:val="0006422D"/>
    <w:rsid w:val="00072130"/>
    <w:rsid w:val="00075B87"/>
    <w:rsid w:val="00087DE3"/>
    <w:rsid w:val="00095694"/>
    <w:rsid w:val="000A7A1D"/>
    <w:rsid w:val="000E01E8"/>
    <w:rsid w:val="00112A0E"/>
    <w:rsid w:val="001451D9"/>
    <w:rsid w:val="00151FEB"/>
    <w:rsid w:val="001800FF"/>
    <w:rsid w:val="0019450E"/>
    <w:rsid w:val="001A347A"/>
    <w:rsid w:val="001B63EA"/>
    <w:rsid w:val="001E2D89"/>
    <w:rsid w:val="001F453B"/>
    <w:rsid w:val="0022229E"/>
    <w:rsid w:val="00223850"/>
    <w:rsid w:val="00244725"/>
    <w:rsid w:val="002577C6"/>
    <w:rsid w:val="0027522B"/>
    <w:rsid w:val="00283ED8"/>
    <w:rsid w:val="00287C74"/>
    <w:rsid w:val="00292115"/>
    <w:rsid w:val="0029762D"/>
    <w:rsid w:val="00297B5B"/>
    <w:rsid w:val="002D0FF6"/>
    <w:rsid w:val="002D70E3"/>
    <w:rsid w:val="00336836"/>
    <w:rsid w:val="003475AF"/>
    <w:rsid w:val="003624B7"/>
    <w:rsid w:val="003831EB"/>
    <w:rsid w:val="003B3F5E"/>
    <w:rsid w:val="003E4941"/>
    <w:rsid w:val="003F1B10"/>
    <w:rsid w:val="00400DCC"/>
    <w:rsid w:val="00432D63"/>
    <w:rsid w:val="0046751D"/>
    <w:rsid w:val="004A406A"/>
    <w:rsid w:val="00503F1B"/>
    <w:rsid w:val="0051369D"/>
    <w:rsid w:val="00524E06"/>
    <w:rsid w:val="00533545"/>
    <w:rsid w:val="005B0DD7"/>
    <w:rsid w:val="005C75BE"/>
    <w:rsid w:val="006202D1"/>
    <w:rsid w:val="00625390"/>
    <w:rsid w:val="0066627F"/>
    <w:rsid w:val="006A353A"/>
    <w:rsid w:val="006E757F"/>
    <w:rsid w:val="00702ED7"/>
    <w:rsid w:val="0074204B"/>
    <w:rsid w:val="007C35FF"/>
    <w:rsid w:val="007D6295"/>
    <w:rsid w:val="007E07ED"/>
    <w:rsid w:val="007F53F6"/>
    <w:rsid w:val="0081791A"/>
    <w:rsid w:val="008504BD"/>
    <w:rsid w:val="00861444"/>
    <w:rsid w:val="008723D0"/>
    <w:rsid w:val="008840C7"/>
    <w:rsid w:val="008A6D71"/>
    <w:rsid w:val="008C650D"/>
    <w:rsid w:val="009507BB"/>
    <w:rsid w:val="00964F56"/>
    <w:rsid w:val="0098550A"/>
    <w:rsid w:val="00994B75"/>
    <w:rsid w:val="00A4277E"/>
    <w:rsid w:val="00A50078"/>
    <w:rsid w:val="00A539AA"/>
    <w:rsid w:val="00A76F96"/>
    <w:rsid w:val="00AA35AD"/>
    <w:rsid w:val="00AC0AD3"/>
    <w:rsid w:val="00AE10AA"/>
    <w:rsid w:val="00B24B6C"/>
    <w:rsid w:val="00B95DE1"/>
    <w:rsid w:val="00BB35A2"/>
    <w:rsid w:val="00C1464A"/>
    <w:rsid w:val="00C60042"/>
    <w:rsid w:val="00C91751"/>
    <w:rsid w:val="00CA1F24"/>
    <w:rsid w:val="00CE0D01"/>
    <w:rsid w:val="00CF530F"/>
    <w:rsid w:val="00D125EF"/>
    <w:rsid w:val="00D16B2A"/>
    <w:rsid w:val="00D23515"/>
    <w:rsid w:val="00D27B78"/>
    <w:rsid w:val="00D40859"/>
    <w:rsid w:val="00D52BC9"/>
    <w:rsid w:val="00D85A67"/>
    <w:rsid w:val="00DA33AF"/>
    <w:rsid w:val="00E82AA0"/>
    <w:rsid w:val="00F566CC"/>
    <w:rsid w:val="00FF1786"/>
  </w:rsids>
  <m:mathPr>
    <m:mathFont m:val="Cambria Math"/>
    <m:brkBin m:val="before"/>
    <m:brkBinSub m:val="--"/>
    <m:smallFrac/>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50A"/>
    <w:rPr>
      <w:lang w:val="en-US"/>
    </w:rPr>
  </w:style>
  <w:style w:type="paragraph" w:styleId="Heading1">
    <w:name w:val="heading 1"/>
    <w:basedOn w:val="Normal"/>
    <w:next w:val="Normal"/>
    <w:link w:val="Heading1Char"/>
    <w:uiPriority w:val="9"/>
    <w:qFormat/>
    <w:rsid w:val="00C1464A"/>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1F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ner">
    <w:name w:val="inner"/>
    <w:basedOn w:val="DefaultParagraphFont"/>
    <w:rsid w:val="00DA33AF"/>
  </w:style>
  <w:style w:type="character" w:styleId="Hyperlink">
    <w:name w:val="Hyperlink"/>
    <w:basedOn w:val="DefaultParagraphFont"/>
    <w:uiPriority w:val="99"/>
    <w:unhideWhenUsed/>
    <w:rsid w:val="00DA33AF"/>
    <w:rPr>
      <w:color w:val="0000FF"/>
      <w:u w:val="single"/>
    </w:rPr>
  </w:style>
  <w:style w:type="paragraph" w:styleId="ListParagraph">
    <w:name w:val="List Paragraph"/>
    <w:basedOn w:val="Normal"/>
    <w:uiPriority w:val="34"/>
    <w:qFormat/>
    <w:rsid w:val="00D40859"/>
    <w:pPr>
      <w:ind w:left="720"/>
      <w:contextualSpacing/>
    </w:pPr>
  </w:style>
  <w:style w:type="paragraph" w:styleId="BalloonText">
    <w:name w:val="Balloon Text"/>
    <w:basedOn w:val="Normal"/>
    <w:link w:val="BalloonTextChar"/>
    <w:uiPriority w:val="99"/>
    <w:semiHidden/>
    <w:unhideWhenUsed/>
    <w:rsid w:val="007C35FF"/>
    <w:rPr>
      <w:rFonts w:ascii="Tahoma" w:hAnsi="Tahoma" w:cs="Tahoma"/>
      <w:sz w:val="16"/>
      <w:szCs w:val="16"/>
    </w:rPr>
  </w:style>
  <w:style w:type="character" w:customStyle="1" w:styleId="BalloonTextChar">
    <w:name w:val="Balloon Text Char"/>
    <w:basedOn w:val="DefaultParagraphFont"/>
    <w:link w:val="BalloonText"/>
    <w:uiPriority w:val="99"/>
    <w:semiHidden/>
    <w:rsid w:val="007C35FF"/>
    <w:rPr>
      <w:rFonts w:ascii="Tahoma" w:hAnsi="Tahoma" w:cs="Tahoma"/>
      <w:sz w:val="16"/>
      <w:szCs w:val="16"/>
      <w:lang w:val="en-US"/>
    </w:rPr>
  </w:style>
  <w:style w:type="character" w:customStyle="1" w:styleId="Heading1Char">
    <w:name w:val="Heading 1 Char"/>
    <w:basedOn w:val="DefaultParagraphFont"/>
    <w:link w:val="Heading1"/>
    <w:uiPriority w:val="9"/>
    <w:rsid w:val="00C1464A"/>
    <w:rPr>
      <w:rFonts w:asciiTheme="majorHAnsi" w:eastAsiaTheme="majorEastAsia" w:hAnsiTheme="majorHAnsi" w:cstheme="majorBidi"/>
      <w:b/>
      <w:bCs/>
      <w:color w:val="365F91" w:themeColor="accent1" w:themeShade="BF"/>
      <w:sz w:val="28"/>
      <w:szCs w:val="28"/>
      <w:lang w:val="en-US" w:eastAsia="en-US" w:bidi="en-US"/>
    </w:rPr>
  </w:style>
  <w:style w:type="paragraph" w:styleId="Bibliography">
    <w:name w:val="Bibliography"/>
    <w:basedOn w:val="Normal"/>
    <w:next w:val="Normal"/>
    <w:uiPriority w:val="37"/>
    <w:unhideWhenUsed/>
    <w:rsid w:val="00C1464A"/>
  </w:style>
  <w:style w:type="paragraph" w:styleId="DocumentMap">
    <w:name w:val="Document Map"/>
    <w:basedOn w:val="Normal"/>
    <w:link w:val="DocumentMapChar"/>
    <w:uiPriority w:val="99"/>
    <w:semiHidden/>
    <w:unhideWhenUsed/>
    <w:rsid w:val="00B24B6C"/>
    <w:rPr>
      <w:rFonts w:ascii="Tahoma" w:hAnsi="Tahoma" w:cs="Tahoma"/>
      <w:sz w:val="16"/>
      <w:szCs w:val="16"/>
    </w:rPr>
  </w:style>
  <w:style w:type="character" w:customStyle="1" w:styleId="DocumentMapChar">
    <w:name w:val="Document Map Char"/>
    <w:basedOn w:val="DefaultParagraphFont"/>
    <w:link w:val="DocumentMap"/>
    <w:uiPriority w:val="99"/>
    <w:semiHidden/>
    <w:rsid w:val="00B24B6C"/>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10780651">
      <w:bodyDiv w:val="1"/>
      <w:marLeft w:val="0"/>
      <w:marRight w:val="0"/>
      <w:marTop w:val="0"/>
      <w:marBottom w:val="0"/>
      <w:divBdr>
        <w:top w:val="none" w:sz="0" w:space="0" w:color="auto"/>
        <w:left w:val="none" w:sz="0" w:space="0" w:color="auto"/>
        <w:bottom w:val="none" w:sz="0" w:space="0" w:color="auto"/>
        <w:right w:val="none" w:sz="0" w:space="0" w:color="auto"/>
      </w:divBdr>
      <w:divsChild>
        <w:div w:id="548733969">
          <w:marLeft w:val="0"/>
          <w:marRight w:val="0"/>
          <w:marTop w:val="0"/>
          <w:marBottom w:val="0"/>
          <w:divBdr>
            <w:top w:val="none" w:sz="0" w:space="0" w:color="auto"/>
            <w:left w:val="none" w:sz="0" w:space="0" w:color="auto"/>
            <w:bottom w:val="none" w:sz="0" w:space="0" w:color="auto"/>
            <w:right w:val="none" w:sz="0" w:space="0" w:color="auto"/>
          </w:divBdr>
        </w:div>
        <w:div w:id="1436050977">
          <w:marLeft w:val="0"/>
          <w:marRight w:val="0"/>
          <w:marTop w:val="0"/>
          <w:marBottom w:val="0"/>
          <w:divBdr>
            <w:top w:val="none" w:sz="0" w:space="0" w:color="auto"/>
            <w:left w:val="none" w:sz="0" w:space="0" w:color="auto"/>
            <w:bottom w:val="none" w:sz="0" w:space="0" w:color="auto"/>
            <w:right w:val="none" w:sz="0" w:space="0" w:color="auto"/>
          </w:divBdr>
        </w:div>
      </w:divsChild>
    </w:div>
    <w:div w:id="167714957">
      <w:bodyDiv w:val="1"/>
      <w:marLeft w:val="0"/>
      <w:marRight w:val="0"/>
      <w:marTop w:val="0"/>
      <w:marBottom w:val="0"/>
      <w:divBdr>
        <w:top w:val="none" w:sz="0" w:space="0" w:color="auto"/>
        <w:left w:val="none" w:sz="0" w:space="0" w:color="auto"/>
        <w:bottom w:val="none" w:sz="0" w:space="0" w:color="auto"/>
        <w:right w:val="none" w:sz="0" w:space="0" w:color="auto"/>
      </w:divBdr>
      <w:divsChild>
        <w:div w:id="629946154">
          <w:marLeft w:val="0"/>
          <w:marRight w:val="0"/>
          <w:marTop w:val="0"/>
          <w:marBottom w:val="0"/>
          <w:divBdr>
            <w:top w:val="none" w:sz="0" w:space="0" w:color="auto"/>
            <w:left w:val="none" w:sz="0" w:space="0" w:color="auto"/>
            <w:bottom w:val="none" w:sz="0" w:space="0" w:color="auto"/>
            <w:right w:val="none" w:sz="0" w:space="0" w:color="auto"/>
          </w:divBdr>
        </w:div>
        <w:div w:id="1591159104">
          <w:marLeft w:val="0"/>
          <w:marRight w:val="0"/>
          <w:marTop w:val="0"/>
          <w:marBottom w:val="0"/>
          <w:divBdr>
            <w:top w:val="none" w:sz="0" w:space="0" w:color="auto"/>
            <w:left w:val="none" w:sz="0" w:space="0" w:color="auto"/>
            <w:bottom w:val="none" w:sz="0" w:space="0" w:color="auto"/>
            <w:right w:val="none" w:sz="0" w:space="0" w:color="auto"/>
          </w:divBdr>
        </w:div>
      </w:divsChild>
    </w:div>
    <w:div w:id="271012422">
      <w:bodyDiv w:val="1"/>
      <w:marLeft w:val="0"/>
      <w:marRight w:val="0"/>
      <w:marTop w:val="0"/>
      <w:marBottom w:val="0"/>
      <w:divBdr>
        <w:top w:val="none" w:sz="0" w:space="0" w:color="auto"/>
        <w:left w:val="none" w:sz="0" w:space="0" w:color="auto"/>
        <w:bottom w:val="none" w:sz="0" w:space="0" w:color="auto"/>
        <w:right w:val="none" w:sz="0" w:space="0" w:color="auto"/>
      </w:divBdr>
      <w:divsChild>
        <w:div w:id="1081298523">
          <w:marLeft w:val="0"/>
          <w:marRight w:val="0"/>
          <w:marTop w:val="0"/>
          <w:marBottom w:val="0"/>
          <w:divBdr>
            <w:top w:val="none" w:sz="0" w:space="0" w:color="auto"/>
            <w:left w:val="none" w:sz="0" w:space="0" w:color="auto"/>
            <w:bottom w:val="none" w:sz="0" w:space="0" w:color="auto"/>
            <w:right w:val="none" w:sz="0" w:space="0" w:color="auto"/>
          </w:divBdr>
        </w:div>
        <w:div w:id="1387022366">
          <w:marLeft w:val="0"/>
          <w:marRight w:val="0"/>
          <w:marTop w:val="0"/>
          <w:marBottom w:val="0"/>
          <w:divBdr>
            <w:top w:val="none" w:sz="0" w:space="0" w:color="auto"/>
            <w:left w:val="none" w:sz="0" w:space="0" w:color="auto"/>
            <w:bottom w:val="none" w:sz="0" w:space="0" w:color="auto"/>
            <w:right w:val="none" w:sz="0" w:space="0" w:color="auto"/>
          </w:divBdr>
        </w:div>
      </w:divsChild>
    </w:div>
    <w:div w:id="315303751">
      <w:bodyDiv w:val="1"/>
      <w:marLeft w:val="0"/>
      <w:marRight w:val="0"/>
      <w:marTop w:val="0"/>
      <w:marBottom w:val="0"/>
      <w:divBdr>
        <w:top w:val="none" w:sz="0" w:space="0" w:color="auto"/>
        <w:left w:val="none" w:sz="0" w:space="0" w:color="auto"/>
        <w:bottom w:val="none" w:sz="0" w:space="0" w:color="auto"/>
        <w:right w:val="none" w:sz="0" w:space="0" w:color="auto"/>
      </w:divBdr>
      <w:divsChild>
        <w:div w:id="602759820">
          <w:marLeft w:val="0"/>
          <w:marRight w:val="0"/>
          <w:marTop w:val="0"/>
          <w:marBottom w:val="0"/>
          <w:divBdr>
            <w:top w:val="none" w:sz="0" w:space="0" w:color="auto"/>
            <w:left w:val="none" w:sz="0" w:space="0" w:color="auto"/>
            <w:bottom w:val="none" w:sz="0" w:space="0" w:color="auto"/>
            <w:right w:val="none" w:sz="0" w:space="0" w:color="auto"/>
          </w:divBdr>
        </w:div>
        <w:div w:id="937717428">
          <w:marLeft w:val="0"/>
          <w:marRight w:val="0"/>
          <w:marTop w:val="0"/>
          <w:marBottom w:val="0"/>
          <w:divBdr>
            <w:top w:val="none" w:sz="0" w:space="0" w:color="auto"/>
            <w:left w:val="none" w:sz="0" w:space="0" w:color="auto"/>
            <w:bottom w:val="none" w:sz="0" w:space="0" w:color="auto"/>
            <w:right w:val="none" w:sz="0" w:space="0" w:color="auto"/>
          </w:divBdr>
        </w:div>
      </w:divsChild>
    </w:div>
    <w:div w:id="599490053">
      <w:bodyDiv w:val="1"/>
      <w:marLeft w:val="0"/>
      <w:marRight w:val="0"/>
      <w:marTop w:val="0"/>
      <w:marBottom w:val="0"/>
      <w:divBdr>
        <w:top w:val="none" w:sz="0" w:space="0" w:color="auto"/>
        <w:left w:val="none" w:sz="0" w:space="0" w:color="auto"/>
        <w:bottom w:val="none" w:sz="0" w:space="0" w:color="auto"/>
        <w:right w:val="none" w:sz="0" w:space="0" w:color="auto"/>
      </w:divBdr>
      <w:divsChild>
        <w:div w:id="535121689">
          <w:marLeft w:val="0"/>
          <w:marRight w:val="0"/>
          <w:marTop w:val="0"/>
          <w:marBottom w:val="0"/>
          <w:divBdr>
            <w:top w:val="none" w:sz="0" w:space="0" w:color="auto"/>
            <w:left w:val="none" w:sz="0" w:space="0" w:color="auto"/>
            <w:bottom w:val="none" w:sz="0" w:space="0" w:color="auto"/>
            <w:right w:val="none" w:sz="0" w:space="0" w:color="auto"/>
          </w:divBdr>
        </w:div>
        <w:div w:id="561795519">
          <w:marLeft w:val="0"/>
          <w:marRight w:val="0"/>
          <w:marTop w:val="0"/>
          <w:marBottom w:val="0"/>
          <w:divBdr>
            <w:top w:val="none" w:sz="0" w:space="0" w:color="auto"/>
            <w:left w:val="none" w:sz="0" w:space="0" w:color="auto"/>
            <w:bottom w:val="none" w:sz="0" w:space="0" w:color="auto"/>
            <w:right w:val="none" w:sz="0" w:space="0" w:color="auto"/>
          </w:divBdr>
        </w:div>
      </w:divsChild>
    </w:div>
    <w:div w:id="841630635">
      <w:bodyDiv w:val="1"/>
      <w:marLeft w:val="0"/>
      <w:marRight w:val="0"/>
      <w:marTop w:val="0"/>
      <w:marBottom w:val="0"/>
      <w:divBdr>
        <w:top w:val="none" w:sz="0" w:space="0" w:color="auto"/>
        <w:left w:val="none" w:sz="0" w:space="0" w:color="auto"/>
        <w:bottom w:val="none" w:sz="0" w:space="0" w:color="auto"/>
        <w:right w:val="none" w:sz="0" w:space="0" w:color="auto"/>
      </w:divBdr>
      <w:divsChild>
        <w:div w:id="1736976386">
          <w:marLeft w:val="0"/>
          <w:marRight w:val="0"/>
          <w:marTop w:val="0"/>
          <w:marBottom w:val="0"/>
          <w:divBdr>
            <w:top w:val="none" w:sz="0" w:space="0" w:color="auto"/>
            <w:left w:val="none" w:sz="0" w:space="0" w:color="auto"/>
            <w:bottom w:val="none" w:sz="0" w:space="0" w:color="auto"/>
            <w:right w:val="none" w:sz="0" w:space="0" w:color="auto"/>
          </w:divBdr>
        </w:div>
        <w:div w:id="1834687274">
          <w:marLeft w:val="0"/>
          <w:marRight w:val="0"/>
          <w:marTop w:val="0"/>
          <w:marBottom w:val="0"/>
          <w:divBdr>
            <w:top w:val="none" w:sz="0" w:space="0" w:color="auto"/>
            <w:left w:val="none" w:sz="0" w:space="0" w:color="auto"/>
            <w:bottom w:val="none" w:sz="0" w:space="0" w:color="auto"/>
            <w:right w:val="none" w:sz="0" w:space="0" w:color="auto"/>
          </w:divBdr>
        </w:div>
      </w:divsChild>
    </w:div>
    <w:div w:id="1106343950">
      <w:bodyDiv w:val="1"/>
      <w:marLeft w:val="0"/>
      <w:marRight w:val="0"/>
      <w:marTop w:val="0"/>
      <w:marBottom w:val="0"/>
      <w:divBdr>
        <w:top w:val="none" w:sz="0" w:space="0" w:color="auto"/>
        <w:left w:val="none" w:sz="0" w:space="0" w:color="auto"/>
        <w:bottom w:val="none" w:sz="0" w:space="0" w:color="auto"/>
        <w:right w:val="none" w:sz="0" w:space="0" w:color="auto"/>
      </w:divBdr>
      <w:divsChild>
        <w:div w:id="1842742285">
          <w:marLeft w:val="0"/>
          <w:marRight w:val="0"/>
          <w:marTop w:val="0"/>
          <w:marBottom w:val="0"/>
          <w:divBdr>
            <w:top w:val="none" w:sz="0" w:space="0" w:color="auto"/>
            <w:left w:val="none" w:sz="0" w:space="0" w:color="auto"/>
            <w:bottom w:val="none" w:sz="0" w:space="0" w:color="auto"/>
            <w:right w:val="none" w:sz="0" w:space="0" w:color="auto"/>
          </w:divBdr>
        </w:div>
        <w:div w:id="2002998266">
          <w:marLeft w:val="0"/>
          <w:marRight w:val="0"/>
          <w:marTop w:val="0"/>
          <w:marBottom w:val="0"/>
          <w:divBdr>
            <w:top w:val="none" w:sz="0" w:space="0" w:color="auto"/>
            <w:left w:val="none" w:sz="0" w:space="0" w:color="auto"/>
            <w:bottom w:val="none" w:sz="0" w:space="0" w:color="auto"/>
            <w:right w:val="none" w:sz="0" w:space="0" w:color="auto"/>
          </w:divBdr>
        </w:div>
      </w:divsChild>
    </w:div>
    <w:div w:id="1177844940">
      <w:bodyDiv w:val="1"/>
      <w:marLeft w:val="0"/>
      <w:marRight w:val="0"/>
      <w:marTop w:val="0"/>
      <w:marBottom w:val="0"/>
      <w:divBdr>
        <w:top w:val="none" w:sz="0" w:space="0" w:color="auto"/>
        <w:left w:val="none" w:sz="0" w:space="0" w:color="auto"/>
        <w:bottom w:val="none" w:sz="0" w:space="0" w:color="auto"/>
        <w:right w:val="none" w:sz="0" w:space="0" w:color="auto"/>
      </w:divBdr>
      <w:divsChild>
        <w:div w:id="675692800">
          <w:marLeft w:val="0"/>
          <w:marRight w:val="0"/>
          <w:marTop w:val="0"/>
          <w:marBottom w:val="0"/>
          <w:divBdr>
            <w:top w:val="none" w:sz="0" w:space="0" w:color="auto"/>
            <w:left w:val="none" w:sz="0" w:space="0" w:color="auto"/>
            <w:bottom w:val="none" w:sz="0" w:space="0" w:color="auto"/>
            <w:right w:val="none" w:sz="0" w:space="0" w:color="auto"/>
          </w:divBdr>
        </w:div>
        <w:div w:id="1417245278">
          <w:marLeft w:val="0"/>
          <w:marRight w:val="0"/>
          <w:marTop w:val="0"/>
          <w:marBottom w:val="0"/>
          <w:divBdr>
            <w:top w:val="none" w:sz="0" w:space="0" w:color="auto"/>
            <w:left w:val="none" w:sz="0" w:space="0" w:color="auto"/>
            <w:bottom w:val="none" w:sz="0" w:space="0" w:color="auto"/>
            <w:right w:val="none" w:sz="0" w:space="0" w:color="auto"/>
          </w:divBdr>
        </w:div>
      </w:divsChild>
    </w:div>
    <w:div w:id="1301686334">
      <w:bodyDiv w:val="1"/>
      <w:marLeft w:val="0"/>
      <w:marRight w:val="0"/>
      <w:marTop w:val="0"/>
      <w:marBottom w:val="0"/>
      <w:divBdr>
        <w:top w:val="none" w:sz="0" w:space="0" w:color="auto"/>
        <w:left w:val="none" w:sz="0" w:space="0" w:color="auto"/>
        <w:bottom w:val="none" w:sz="0" w:space="0" w:color="auto"/>
        <w:right w:val="none" w:sz="0" w:space="0" w:color="auto"/>
      </w:divBdr>
      <w:divsChild>
        <w:div w:id="1961298263">
          <w:marLeft w:val="0"/>
          <w:marRight w:val="0"/>
          <w:marTop w:val="0"/>
          <w:marBottom w:val="0"/>
          <w:divBdr>
            <w:top w:val="none" w:sz="0" w:space="0" w:color="auto"/>
            <w:left w:val="none" w:sz="0" w:space="0" w:color="auto"/>
            <w:bottom w:val="none" w:sz="0" w:space="0" w:color="auto"/>
            <w:right w:val="none" w:sz="0" w:space="0" w:color="auto"/>
          </w:divBdr>
          <w:divsChild>
            <w:div w:id="360934270">
              <w:marLeft w:val="0"/>
              <w:marRight w:val="0"/>
              <w:marTop w:val="0"/>
              <w:marBottom w:val="0"/>
              <w:divBdr>
                <w:top w:val="none" w:sz="0" w:space="0" w:color="auto"/>
                <w:left w:val="none" w:sz="0" w:space="0" w:color="auto"/>
                <w:bottom w:val="none" w:sz="0" w:space="0" w:color="auto"/>
                <w:right w:val="none" w:sz="0" w:space="0" w:color="auto"/>
              </w:divBdr>
            </w:div>
            <w:div w:id="20191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87948">
      <w:bodyDiv w:val="1"/>
      <w:marLeft w:val="0"/>
      <w:marRight w:val="0"/>
      <w:marTop w:val="0"/>
      <w:marBottom w:val="0"/>
      <w:divBdr>
        <w:top w:val="none" w:sz="0" w:space="0" w:color="auto"/>
        <w:left w:val="none" w:sz="0" w:space="0" w:color="auto"/>
        <w:bottom w:val="none" w:sz="0" w:space="0" w:color="auto"/>
        <w:right w:val="none" w:sz="0" w:space="0" w:color="auto"/>
      </w:divBdr>
      <w:divsChild>
        <w:div w:id="402527560">
          <w:marLeft w:val="0"/>
          <w:marRight w:val="0"/>
          <w:marTop w:val="0"/>
          <w:marBottom w:val="0"/>
          <w:divBdr>
            <w:top w:val="none" w:sz="0" w:space="0" w:color="auto"/>
            <w:left w:val="none" w:sz="0" w:space="0" w:color="auto"/>
            <w:bottom w:val="none" w:sz="0" w:space="0" w:color="auto"/>
            <w:right w:val="none" w:sz="0" w:space="0" w:color="auto"/>
          </w:divBdr>
        </w:div>
        <w:div w:id="1978533170">
          <w:marLeft w:val="0"/>
          <w:marRight w:val="0"/>
          <w:marTop w:val="0"/>
          <w:marBottom w:val="0"/>
          <w:divBdr>
            <w:top w:val="none" w:sz="0" w:space="0" w:color="auto"/>
            <w:left w:val="none" w:sz="0" w:space="0" w:color="auto"/>
            <w:bottom w:val="none" w:sz="0" w:space="0" w:color="auto"/>
            <w:right w:val="none" w:sz="0" w:space="0" w:color="auto"/>
          </w:divBdr>
        </w:div>
      </w:divsChild>
    </w:div>
    <w:div w:id="1590769719">
      <w:bodyDiv w:val="1"/>
      <w:marLeft w:val="0"/>
      <w:marRight w:val="0"/>
      <w:marTop w:val="0"/>
      <w:marBottom w:val="0"/>
      <w:divBdr>
        <w:top w:val="none" w:sz="0" w:space="0" w:color="auto"/>
        <w:left w:val="none" w:sz="0" w:space="0" w:color="auto"/>
        <w:bottom w:val="none" w:sz="0" w:space="0" w:color="auto"/>
        <w:right w:val="none" w:sz="0" w:space="0" w:color="auto"/>
      </w:divBdr>
      <w:divsChild>
        <w:div w:id="1842501127">
          <w:marLeft w:val="0"/>
          <w:marRight w:val="0"/>
          <w:marTop w:val="0"/>
          <w:marBottom w:val="0"/>
          <w:divBdr>
            <w:top w:val="none" w:sz="0" w:space="0" w:color="auto"/>
            <w:left w:val="none" w:sz="0" w:space="0" w:color="auto"/>
            <w:bottom w:val="none" w:sz="0" w:space="0" w:color="auto"/>
            <w:right w:val="none" w:sz="0" w:space="0" w:color="auto"/>
          </w:divBdr>
          <w:divsChild>
            <w:div w:id="231157474">
              <w:marLeft w:val="0"/>
              <w:marRight w:val="0"/>
              <w:marTop w:val="0"/>
              <w:marBottom w:val="0"/>
              <w:divBdr>
                <w:top w:val="none" w:sz="0" w:space="0" w:color="auto"/>
                <w:left w:val="none" w:sz="0" w:space="0" w:color="auto"/>
                <w:bottom w:val="none" w:sz="0" w:space="0" w:color="auto"/>
                <w:right w:val="none" w:sz="0" w:space="0" w:color="auto"/>
              </w:divBdr>
            </w:div>
            <w:div w:id="56337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381142">
      <w:bodyDiv w:val="1"/>
      <w:marLeft w:val="0"/>
      <w:marRight w:val="0"/>
      <w:marTop w:val="0"/>
      <w:marBottom w:val="0"/>
      <w:divBdr>
        <w:top w:val="none" w:sz="0" w:space="0" w:color="auto"/>
        <w:left w:val="none" w:sz="0" w:space="0" w:color="auto"/>
        <w:bottom w:val="none" w:sz="0" w:space="0" w:color="auto"/>
        <w:right w:val="none" w:sz="0" w:space="0" w:color="auto"/>
      </w:divBdr>
      <w:divsChild>
        <w:div w:id="476413929">
          <w:marLeft w:val="0"/>
          <w:marRight w:val="0"/>
          <w:marTop w:val="0"/>
          <w:marBottom w:val="0"/>
          <w:divBdr>
            <w:top w:val="none" w:sz="0" w:space="0" w:color="auto"/>
            <w:left w:val="none" w:sz="0" w:space="0" w:color="auto"/>
            <w:bottom w:val="none" w:sz="0" w:space="0" w:color="auto"/>
            <w:right w:val="none" w:sz="0" w:space="0" w:color="auto"/>
          </w:divBdr>
        </w:div>
        <w:div w:id="1055083154">
          <w:marLeft w:val="0"/>
          <w:marRight w:val="0"/>
          <w:marTop w:val="0"/>
          <w:marBottom w:val="0"/>
          <w:divBdr>
            <w:top w:val="none" w:sz="0" w:space="0" w:color="auto"/>
            <w:left w:val="none" w:sz="0" w:space="0" w:color="auto"/>
            <w:bottom w:val="none" w:sz="0" w:space="0" w:color="auto"/>
            <w:right w:val="none" w:sz="0" w:space="0" w:color="auto"/>
          </w:divBdr>
        </w:div>
      </w:divsChild>
    </w:div>
    <w:div w:id="1670601300">
      <w:bodyDiv w:val="1"/>
      <w:marLeft w:val="0"/>
      <w:marRight w:val="0"/>
      <w:marTop w:val="0"/>
      <w:marBottom w:val="0"/>
      <w:divBdr>
        <w:top w:val="none" w:sz="0" w:space="0" w:color="auto"/>
        <w:left w:val="none" w:sz="0" w:space="0" w:color="auto"/>
        <w:bottom w:val="none" w:sz="0" w:space="0" w:color="auto"/>
        <w:right w:val="none" w:sz="0" w:space="0" w:color="auto"/>
      </w:divBdr>
      <w:divsChild>
        <w:div w:id="819808827">
          <w:marLeft w:val="0"/>
          <w:marRight w:val="0"/>
          <w:marTop w:val="0"/>
          <w:marBottom w:val="0"/>
          <w:divBdr>
            <w:top w:val="none" w:sz="0" w:space="0" w:color="auto"/>
            <w:left w:val="none" w:sz="0" w:space="0" w:color="auto"/>
            <w:bottom w:val="none" w:sz="0" w:space="0" w:color="auto"/>
            <w:right w:val="none" w:sz="0" w:space="0" w:color="auto"/>
          </w:divBdr>
        </w:div>
        <w:div w:id="1578438629">
          <w:marLeft w:val="0"/>
          <w:marRight w:val="0"/>
          <w:marTop w:val="0"/>
          <w:marBottom w:val="0"/>
          <w:divBdr>
            <w:top w:val="none" w:sz="0" w:space="0" w:color="auto"/>
            <w:left w:val="none" w:sz="0" w:space="0" w:color="auto"/>
            <w:bottom w:val="none" w:sz="0" w:space="0" w:color="auto"/>
            <w:right w:val="none" w:sz="0" w:space="0" w:color="auto"/>
          </w:divBdr>
        </w:div>
      </w:divsChild>
    </w:div>
    <w:div w:id="1717655997">
      <w:bodyDiv w:val="1"/>
      <w:marLeft w:val="0"/>
      <w:marRight w:val="0"/>
      <w:marTop w:val="0"/>
      <w:marBottom w:val="0"/>
      <w:divBdr>
        <w:top w:val="none" w:sz="0" w:space="0" w:color="auto"/>
        <w:left w:val="none" w:sz="0" w:space="0" w:color="auto"/>
        <w:bottom w:val="none" w:sz="0" w:space="0" w:color="auto"/>
        <w:right w:val="none" w:sz="0" w:space="0" w:color="auto"/>
      </w:divBdr>
      <w:divsChild>
        <w:div w:id="1777482276">
          <w:marLeft w:val="0"/>
          <w:marRight w:val="0"/>
          <w:marTop w:val="0"/>
          <w:marBottom w:val="0"/>
          <w:divBdr>
            <w:top w:val="none" w:sz="0" w:space="0" w:color="auto"/>
            <w:left w:val="none" w:sz="0" w:space="0" w:color="auto"/>
            <w:bottom w:val="none" w:sz="0" w:space="0" w:color="auto"/>
            <w:right w:val="none" w:sz="0" w:space="0" w:color="auto"/>
          </w:divBdr>
          <w:divsChild>
            <w:div w:id="653025765">
              <w:marLeft w:val="0"/>
              <w:marRight w:val="0"/>
              <w:marTop w:val="0"/>
              <w:marBottom w:val="0"/>
              <w:divBdr>
                <w:top w:val="none" w:sz="0" w:space="0" w:color="auto"/>
                <w:left w:val="none" w:sz="0" w:space="0" w:color="auto"/>
                <w:bottom w:val="none" w:sz="0" w:space="0" w:color="auto"/>
                <w:right w:val="none" w:sz="0" w:space="0" w:color="auto"/>
              </w:divBdr>
            </w:div>
            <w:div w:id="1005015749">
              <w:marLeft w:val="0"/>
              <w:marRight w:val="0"/>
              <w:marTop w:val="0"/>
              <w:marBottom w:val="0"/>
              <w:divBdr>
                <w:top w:val="none" w:sz="0" w:space="0" w:color="auto"/>
                <w:left w:val="none" w:sz="0" w:space="0" w:color="auto"/>
                <w:bottom w:val="none" w:sz="0" w:space="0" w:color="auto"/>
                <w:right w:val="none" w:sz="0" w:space="0" w:color="auto"/>
              </w:divBdr>
            </w:div>
          </w:divsChild>
        </w:div>
        <w:div w:id="1790313915">
          <w:marLeft w:val="0"/>
          <w:marRight w:val="0"/>
          <w:marTop w:val="0"/>
          <w:marBottom w:val="0"/>
          <w:divBdr>
            <w:top w:val="none" w:sz="0" w:space="0" w:color="auto"/>
            <w:left w:val="none" w:sz="0" w:space="0" w:color="auto"/>
            <w:bottom w:val="none" w:sz="0" w:space="0" w:color="auto"/>
            <w:right w:val="none" w:sz="0" w:space="0" w:color="auto"/>
          </w:divBdr>
          <w:divsChild>
            <w:div w:id="414594423">
              <w:marLeft w:val="0"/>
              <w:marRight w:val="0"/>
              <w:marTop w:val="0"/>
              <w:marBottom w:val="0"/>
              <w:divBdr>
                <w:top w:val="none" w:sz="0" w:space="0" w:color="auto"/>
                <w:left w:val="none" w:sz="0" w:space="0" w:color="auto"/>
                <w:bottom w:val="none" w:sz="0" w:space="0" w:color="auto"/>
                <w:right w:val="none" w:sz="0" w:space="0" w:color="auto"/>
              </w:divBdr>
            </w:div>
            <w:div w:id="77058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ihantoro2001@yahoo.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Ara06</b:Tag>
    <b:SourceType>JournalArticle</b:SourceType>
    <b:Guid>{AA126705-83D2-4EEF-ADE6-F2319F857249}</b:Guid>
    <b:LCID>1033</b:LCID>
    <b:Author>
      <b:Author>
        <b:NameList>
          <b:Person>
            <b:Last>Arabski</b:Last>
            <b:First>J</b:First>
          </b:Person>
        </b:NameList>
      </b:Author>
    </b:Author>
    <b:Title>Language transfer in language learning and language contact</b:Title>
    <b:Year>2006</b:Year>
    <b:Publisher> New York: Multilingual Matters Ltd, 12-21.</b:Publisher>
    <b:JournalName>Cross-linguistic Influences in the Second Language Lexicon.</b:JournalName>
    <b:Pages>12-21</b:Pages>
    <b:RefOrder>6</b:RefOrder>
  </b:Source>
  <b:Source>
    <b:Tag>Bar11</b:Tag>
    <b:SourceType>Book</b:SourceType>
    <b:Guid>{CC2F4BB5-4E2A-4460-B3F3-4D66DCFB8BD2}</b:Guid>
    <b:LCID>1033</b:LCID>
    <b:Author>
      <b:Author>
        <b:NameList>
          <b:Person>
            <b:Last>Barrow</b:Last>
            <b:First>Sarah</b:First>
          </b:Person>
        </b:NameList>
      </b:Author>
    </b:Author>
    <b:Title>First and second language word association a study on how native english speaker and ESL learners make mental links between English words they have learnt: A Dissertation</b:Title>
    <b:Year>2011</b:Year>
    <b:City>Birmingham</b:City>
    <b:Publisher>University of Birmingham</b:Publisher>
    <b:RefOrder>7</b:RefOrder>
  </b:Source>
  <b:Source>
    <b:Tag>Froon</b:Tag>
    <b:SourceType>Book</b:SourceType>
    <b:Guid>{2BD05785-9264-4EF9-9842-33C43E635205}</b:Guid>
    <b:LCID>1033</b:LCID>
    <b:Author>
      <b:Author>
        <b:NameList>
          <b:Person>
            <b:Last>Fromkin</b:Last>
            <b:First>V</b:First>
          </b:Person>
          <b:Person>
            <b:Last>Rodman</b:Last>
            <b:First>R</b:First>
          </b:Person>
          <b:Person>
            <b:Last>Hymes</b:Last>
            <b:First>N</b:First>
          </b:Person>
        </b:NameList>
      </b:Author>
    </b:Author>
    <b:Title>2011</b:Title>
    <b:Year>An Introduction to Language 9th Edition</b:Year>
    <b:City>New York</b:City>
    <b:Publisher>Wadsworth Cengage Learning</b:Publisher>
    <b:RefOrder>8</b:RefOrder>
  </b:Source>
  <b:Source>
    <b:Tag>재욱김10</b:Tag>
    <b:SourceType>Book</b:SourceType>
    <b:Guid>{815E010B-8B54-4CB1-876F-C442BDD6E64F}</b:Guid>
    <b:LCID>1042</b:LCID>
    <b:Author>
      <b:Author>
        <b:NameList>
          <b:Person>
            <b:Last>재욱</b:Last>
            <b:First>김</b:First>
          </b:Person>
        </b:NameList>
      </b:Author>
    </b:Author>
    <b:Title>외국인을 위한 한국전래동화 다독 라이브러리</b:Title>
    <b:Year>2010</b:Year>
    <b:City>Seoul</b:City>
    <b:Publisher>Korean Language Plus</b:Publisher>
    <b:RefOrder>3</b:RefOrder>
  </b:Source>
  <b:Source>
    <b:Tag>Hur07</b:Tag>
    <b:SourceType>Book</b:SourceType>
    <b:Guid>{7BCBB198-2387-47DD-AD29-3354CD3E15B1}</b:Guid>
    <b:LCID>2057</b:LCID>
    <b:Author>
      <b:Author>
        <b:NameList>
          <b:Person>
            <b:Last>Hurford</b:Last>
            <b:First>J-R</b:First>
          </b:Person>
          <b:Person>
            <b:Last>Heasley</b:Last>
            <b:First>B</b:First>
          </b:Person>
          <b:Person>
            <b:Last>Smith</b:Last>
            <b:First>M-B</b:First>
          </b:Person>
        </b:NameList>
      </b:Author>
    </b:Author>
    <b:Title>Semantics: A Coursebook A (Second Edition)</b:Title>
    <b:Year>2007</b:Year>
    <b:City>Cambridge</b:City>
    <b:Publisher>Cambridge University Press</b:Publisher>
    <b:RefOrder>5</b:RefOrder>
  </b:Source>
  <b:Source>
    <b:Tag>Nav15</b:Tag>
    <b:SourceType>DocumentFromInternetSite</b:SourceType>
    <b:Guid>{FA1CB011-DDF3-4801-9720-EBB1AD9D2240}</b:Guid>
    <b:LCID>1033</b:LCID>
    <b:Title>Naver Dictionary</b:Title>
    <b:Year>2015</b:Year>
    <b:InternetSiteTitle>Naver</b:InternetSiteTitle>
    <b:Month>December</b:Month>
    <b:Day>23</b:Day>
    <b:URL>www.endic.naver.com</b:URL>
    <b:RefOrder>9</b:RefOrder>
  </b:Source>
  <b:Source>
    <b:Tag>Dau15</b:Tag>
    <b:SourceType>DocumentFromInternetSite</b:SourceType>
    <b:Guid>{B4329D2D-C5BF-49CA-BA3B-67120BC6327C}</b:Guid>
    <b:LCID>1033</b:LCID>
    <b:Title>Daum </b:Title>
    <b:InternetSiteTitle>Daum Dictionary</b:InternetSiteTitle>
    <b:Year>2015</b:Year>
    <b:Month>December</b:Month>
    <b:Day>23</b:Day>
    <b:URL>www.dic.daum.net</b:URL>
    <b:RefOrder>10</b:RefOrder>
  </b:Source>
  <b:Source>
    <b:Tag>Nat15</b:Tag>
    <b:SourceType>DocumentFromInternetSite</b:SourceType>
    <b:Guid>{16C0562D-FFDB-4F9F-A934-1A302C2337F1}</b:Guid>
    <b:LCID>1033</b:LCID>
    <b:Title>National Institute of Korean Language</b:Title>
    <b:InternetSiteTitle>Korean Language</b:InternetSiteTitle>
    <b:Year>2015</b:Year>
    <b:Month>December</b:Month>
    <b:Day>23</b:Day>
    <b:URL>http://www.korean.go.kr/front_eng/main.do</b:URL>
    <b:RefOrder>11</b:RefOrder>
  </b:Source>
  <b:Source>
    <b:Tag>Lat11</b:Tag>
    <b:SourceType>BookSection</b:SourceType>
    <b:Guid>{AB274CA1-DE6D-4574-A5AF-6C24B6790BD6}</b:Guid>
    <b:LCID>1033</b:LCID>
    <b:Author>
      <b:Author>
        <b:NameList>
          <b:Person>
            <b:Last>Latifah</b:Last>
            <b:First>E</b:First>
          </b:Person>
        </b:NameList>
      </b:Author>
      <b:BookAuthor>
        <b:NameList>
          <b:Person>
            <b:Last>Yoon</b:Last>
            <b:First>Y-S</b:First>
          </b:Person>
        </b:NameList>
      </b:BookAuthor>
    </b:Author>
    <b:Title>Hangul and Korean Wave</b:Title>
    <b:Year>2011</b:Year>
    <b:Pages>45-57</b:Pages>
    <b:BookTitle>Pusparagam Korea</b:BookTitle>
    <b:City>Yogyakarta</b:City>
    <b:Publisher>UGM</b:Publisher>
    <b:RefOrder>1</b:RefOrder>
  </b:Source>
  <b:Source>
    <b:Tag>Pri11</b:Tag>
    <b:SourceType>Book</b:SourceType>
    <b:Guid>{D950E019-F937-4A4E-B40F-4E295B8771A7}</b:Guid>
    <b:LCID>0</b:LCID>
    <b:Author>
      <b:Author>
        <b:NameList>
          <b:Person>
            <b:Last>Prihantoro</b:Last>
          </b:Person>
        </b:NameList>
      </b:Author>
    </b:Author>
    <b:Title>A Comparative Study of Korean and Indonesian Noun Phrases with Numerals: Building a Machine Readable Dictionary (M.A Thesis)</b:Title>
    <b:Year>2011a</b:Year>
    <b:City>Seoul</b:City>
    <b:Publisher>Hankuk University of Foreign Studies</b:Publisher>
    <b:RefOrder>12</b:RefOrder>
  </b:Source>
  <b:Source>
    <b:Tag>Youo2</b:Tag>
    <b:SourceType>JournalArticle</b:SourceType>
    <b:Guid>{A7D90789-DD67-4403-BD50-69391460CB35}</b:Guid>
    <b:LCID>1033</b:LCID>
    <b:Author>
      <b:Author>
        <b:NameList>
          <b:Person>
            <b:Last>Young</b:Last>
            <b:First>H-W</b:First>
          </b:Person>
        </b:NameList>
      </b:Author>
    </b:Author>
    <b:Title>Mengenal Budaya Korea Melalui Sapaan</b:Title>
    <b:Year>2015</b:Year>
    <b:Pages>16-29</b:Pages>
    <b:JournalName>INAKOS Vol II no 2</b:JournalName>
    <b:RefOrder>4</b:RefOrder>
  </b:Source>
  <b:Source>
    <b:Tag>Adi15</b:Tag>
    <b:SourceType>JournalArticle</b:SourceType>
    <b:Guid>{78CE6783-3A63-496C-81FE-1EC933AA8FBD}</b:Guid>
    <b:LCID>1033</b:LCID>
    <b:Author>
      <b:Author>
        <b:NameList>
          <b:Person>
            <b:Last>Adinda</b:Last>
            <b:First>R</b:First>
          </b:Person>
        </b:NameList>
      </b:Author>
    </b:Author>
    <b:Title>Pengajaran Bahasa Korea di Indonesia dan Tantangannya</b:Title>
    <b:JournalName>INAKOS Vol II no 2</b:JournalName>
    <b:Year>2015</b:Year>
    <b:Pages>39-49</b:Pages>
    <b:RefOrder>13</b:RefOrder>
  </b:Source>
  <b:Source>
    <b:Tag>Nug09</b:Tag>
    <b:SourceType>JournalArticle</b:SourceType>
    <b:Guid>{B53372AF-C8A7-45E5-9AA6-6FBA0B2BE49D}</b:Guid>
    <b:LCID>1033</b:LCID>
    <b:Author>
      <b:Author>
        <b:NameList>
          <b:Person>
            <b:Last>Nugroho</b:Last>
            <b:First>S-A</b:First>
          </b:Person>
        </b:NameList>
      </b:Author>
    </b:Author>
    <b:Title>Hallyu 'Korean Wave': A Reflection to Develop Korean Studies in Indonesia</b:Title>
    <b:Year>2009</b:Year>
    <b:JournalName>INAKOS Vol 1 no 1</b:JournalName>
    <b:Pages>18-29</b:Pages>
    <b:RefOrder>2</b:RefOrder>
  </b:Source>
</b:Sources>
</file>

<file path=customXml/itemProps1.xml><?xml version="1.0" encoding="utf-8"?>
<ds:datastoreItem xmlns:ds="http://schemas.openxmlformats.org/officeDocument/2006/customXml" ds:itemID="{27811D3B-3391-46A3-86EF-BB5A9F02F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8</Pages>
  <Words>2873</Words>
  <Characters>16382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dc:creator>
  <cp:lastModifiedBy>IKA</cp:lastModifiedBy>
  <cp:revision>13</cp:revision>
  <dcterms:created xsi:type="dcterms:W3CDTF">2015-12-25T04:48:00Z</dcterms:created>
  <dcterms:modified xsi:type="dcterms:W3CDTF">2016-02-13T09:18:00Z</dcterms:modified>
</cp:coreProperties>
</file>