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4DA" w:rsidRDefault="00B864DA" w:rsidP="00B864DA">
      <w:pPr>
        <w:spacing w:after="0" w:line="240" w:lineRule="auto"/>
        <w:jc w:val="center"/>
        <w:rPr>
          <w:rFonts w:ascii="Times New Roman" w:hAnsi="Times New Roman" w:cs="Times New Roman"/>
          <w:b/>
          <w:sz w:val="24"/>
          <w:szCs w:val="24"/>
          <w:lang w:val="sv-SE"/>
        </w:rPr>
      </w:pPr>
      <w:r w:rsidRPr="00B864DA">
        <w:rPr>
          <w:rFonts w:ascii="Times New Roman" w:hAnsi="Times New Roman" w:cs="Times New Roman"/>
          <w:b/>
          <w:sz w:val="24"/>
          <w:szCs w:val="24"/>
          <w:lang w:val="sv-SE"/>
        </w:rPr>
        <w:t>ANALISIS YANG MEMPENGARUHI</w:t>
      </w:r>
      <w:r w:rsidRPr="00B864DA">
        <w:rPr>
          <w:rFonts w:ascii="Times New Roman" w:hAnsi="Times New Roman" w:cs="Times New Roman"/>
          <w:b/>
          <w:sz w:val="24"/>
          <w:szCs w:val="24"/>
        </w:rPr>
        <w:t xml:space="preserve"> </w:t>
      </w:r>
      <w:r w:rsidRPr="00B864DA">
        <w:rPr>
          <w:rFonts w:ascii="Times New Roman" w:hAnsi="Times New Roman" w:cs="Times New Roman"/>
          <w:b/>
          <w:i/>
          <w:sz w:val="24"/>
          <w:szCs w:val="24"/>
          <w:lang w:val="sv-SE"/>
        </w:rPr>
        <w:t>ADAPTIVE SELLING</w:t>
      </w:r>
      <w:r w:rsidRPr="00B864DA">
        <w:rPr>
          <w:rFonts w:ascii="Times New Roman" w:hAnsi="Times New Roman" w:cs="Times New Roman"/>
          <w:b/>
          <w:i/>
          <w:sz w:val="24"/>
          <w:szCs w:val="24"/>
        </w:rPr>
        <w:t xml:space="preserve"> CAPABILITY</w:t>
      </w:r>
      <w:r w:rsidRPr="00B864DA">
        <w:rPr>
          <w:rFonts w:ascii="Times New Roman" w:hAnsi="Times New Roman" w:cs="Times New Roman"/>
          <w:b/>
          <w:sz w:val="24"/>
          <w:szCs w:val="24"/>
          <w:lang w:val="sv-SE"/>
        </w:rPr>
        <w:t xml:space="preserve"> DAN DAMPAKNYA TERHADAP KINERJA PENJUALAN PADA PERUSAHAAN FARMASI DI KOTA SEMARANG</w:t>
      </w:r>
    </w:p>
    <w:p w:rsidR="00B864DA" w:rsidRDefault="00B864DA" w:rsidP="00B864DA">
      <w:pPr>
        <w:spacing w:after="0" w:line="240" w:lineRule="auto"/>
        <w:jc w:val="center"/>
        <w:rPr>
          <w:rFonts w:ascii="Times New Roman" w:hAnsi="Times New Roman" w:cs="Times New Roman"/>
          <w:b/>
          <w:sz w:val="24"/>
          <w:szCs w:val="24"/>
          <w:lang w:val="sv-SE"/>
        </w:rPr>
      </w:pPr>
    </w:p>
    <w:p w:rsidR="00B864DA" w:rsidRPr="00B864DA" w:rsidRDefault="00B864DA" w:rsidP="00B864DA">
      <w:pPr>
        <w:spacing w:after="0" w:line="240" w:lineRule="auto"/>
        <w:jc w:val="center"/>
        <w:rPr>
          <w:rFonts w:ascii="Times New Roman" w:hAnsi="Times New Roman" w:cs="Times New Roman"/>
          <w:b/>
          <w:sz w:val="24"/>
          <w:szCs w:val="24"/>
          <w:lang w:val="sv-SE"/>
        </w:rPr>
      </w:pPr>
    </w:p>
    <w:p w:rsidR="00B864DA" w:rsidRPr="00B864DA" w:rsidRDefault="00B864DA" w:rsidP="00B864DA">
      <w:pPr>
        <w:spacing w:after="0" w:line="240" w:lineRule="auto"/>
        <w:jc w:val="center"/>
        <w:rPr>
          <w:rFonts w:ascii="Times New Roman" w:hAnsi="Times New Roman" w:cs="Times New Roman"/>
          <w:b/>
          <w:bCs/>
          <w:sz w:val="24"/>
          <w:szCs w:val="24"/>
        </w:rPr>
      </w:pPr>
      <w:r w:rsidRPr="00B864DA">
        <w:rPr>
          <w:rFonts w:ascii="Times New Roman" w:hAnsi="Times New Roman" w:cs="Times New Roman"/>
          <w:b/>
          <w:bCs/>
          <w:sz w:val="24"/>
          <w:szCs w:val="24"/>
        </w:rPr>
        <w:t>YENNY WIDYA HASTUTI</w:t>
      </w:r>
      <w:r w:rsidR="0092715C">
        <w:rPr>
          <w:rFonts w:ascii="Times New Roman" w:hAnsi="Times New Roman" w:cs="Times New Roman"/>
          <w:b/>
          <w:bCs/>
          <w:sz w:val="24"/>
          <w:szCs w:val="24"/>
        </w:rPr>
        <w:t>, SE</w:t>
      </w:r>
    </w:p>
    <w:p w:rsidR="00B864DA" w:rsidRDefault="00B864DA" w:rsidP="00B864DA">
      <w:pPr>
        <w:spacing w:after="0" w:line="240" w:lineRule="auto"/>
        <w:jc w:val="center"/>
        <w:rPr>
          <w:rFonts w:ascii="Times New Roman" w:hAnsi="Times New Roman" w:cs="Times New Roman"/>
          <w:b/>
          <w:bCs/>
          <w:sz w:val="24"/>
          <w:szCs w:val="24"/>
          <w:lang w:val="en-US"/>
        </w:rPr>
      </w:pPr>
      <w:r w:rsidRPr="00B864DA">
        <w:rPr>
          <w:rFonts w:ascii="Times New Roman" w:hAnsi="Times New Roman" w:cs="Times New Roman"/>
          <w:b/>
          <w:bCs/>
          <w:sz w:val="24"/>
          <w:szCs w:val="24"/>
        </w:rPr>
        <w:t>NIM. 1201 0111 400 198</w:t>
      </w:r>
    </w:p>
    <w:p w:rsidR="00B864DA" w:rsidRDefault="00B864DA" w:rsidP="00B864DA">
      <w:pPr>
        <w:spacing w:after="0" w:line="240" w:lineRule="auto"/>
        <w:jc w:val="center"/>
        <w:rPr>
          <w:rFonts w:ascii="Times New Roman" w:hAnsi="Times New Roman" w:cs="Times New Roman"/>
          <w:b/>
          <w:bCs/>
          <w:sz w:val="24"/>
          <w:szCs w:val="24"/>
          <w:lang w:val="en-US"/>
        </w:rPr>
      </w:pPr>
    </w:p>
    <w:p w:rsidR="00B864DA" w:rsidRPr="00B864DA" w:rsidRDefault="00B864DA" w:rsidP="00B864DA">
      <w:pPr>
        <w:spacing w:after="0" w:line="240" w:lineRule="auto"/>
        <w:jc w:val="center"/>
        <w:rPr>
          <w:b/>
          <w:bCs/>
          <w:lang w:val="en-US"/>
        </w:rPr>
      </w:pPr>
    </w:p>
    <w:p w:rsidR="00B864DA" w:rsidRPr="00034ABB" w:rsidRDefault="00B864DA" w:rsidP="00B864DA">
      <w:pPr>
        <w:pStyle w:val="BodyTextIndent"/>
        <w:ind w:firstLine="748"/>
        <w:jc w:val="both"/>
        <w:rPr>
          <w:i/>
          <w:iCs/>
        </w:rPr>
      </w:pPr>
      <w:r w:rsidRPr="00034ABB">
        <w:rPr>
          <w:i/>
          <w:iCs/>
        </w:rPr>
        <w:t xml:space="preserve">The purpose of this research is to test the influences of </w:t>
      </w:r>
      <w:r>
        <w:rPr>
          <w:i/>
          <w:iCs/>
        </w:rPr>
        <w:t>individual orientation value</w:t>
      </w:r>
      <w:r w:rsidRPr="00034ABB">
        <w:rPr>
          <w:i/>
          <w:iCs/>
        </w:rPr>
        <w:t xml:space="preserve"> and </w:t>
      </w:r>
      <w:r>
        <w:rPr>
          <w:i/>
          <w:iCs/>
        </w:rPr>
        <w:t>salesman competence</w:t>
      </w:r>
      <w:r w:rsidRPr="00034ABB">
        <w:rPr>
          <w:i/>
          <w:iCs/>
        </w:rPr>
        <w:t xml:space="preserve"> on </w:t>
      </w:r>
      <w:r>
        <w:rPr>
          <w:i/>
          <w:iCs/>
        </w:rPr>
        <w:t>adaptive selling capability</w:t>
      </w:r>
      <w:r w:rsidRPr="00034ABB">
        <w:rPr>
          <w:i/>
          <w:iCs/>
        </w:rPr>
        <w:t xml:space="preserve"> to increase </w:t>
      </w:r>
      <w:r>
        <w:rPr>
          <w:i/>
          <w:iCs/>
        </w:rPr>
        <w:t>sales performance</w:t>
      </w:r>
      <w:r w:rsidRPr="00034ABB">
        <w:rPr>
          <w:i/>
          <w:iCs/>
        </w:rPr>
        <w:t xml:space="preserve">. Using these variables, the usage of these variables are able to solve the arising problem within </w:t>
      </w:r>
      <w:r>
        <w:rPr>
          <w:i/>
          <w:iCs/>
        </w:rPr>
        <w:t>pharmacy industry at Semarang city</w:t>
      </w:r>
      <w:r w:rsidRPr="00034ABB">
        <w:rPr>
          <w:i/>
          <w:iCs/>
        </w:rPr>
        <w:t>.</w:t>
      </w:r>
    </w:p>
    <w:p w:rsidR="00B864DA" w:rsidRPr="00034ABB" w:rsidRDefault="00B864DA" w:rsidP="00B864DA">
      <w:pPr>
        <w:pStyle w:val="BodyTextIndent"/>
        <w:ind w:firstLine="748"/>
        <w:jc w:val="both"/>
        <w:rPr>
          <w:i/>
          <w:iCs/>
        </w:rPr>
      </w:pPr>
      <w:r w:rsidRPr="00034ABB">
        <w:rPr>
          <w:i/>
          <w:iCs/>
        </w:rPr>
        <w:t xml:space="preserve">The samples size of this research is 100 </w:t>
      </w:r>
      <w:r>
        <w:rPr>
          <w:i/>
          <w:iCs/>
        </w:rPr>
        <w:t>salesman</w:t>
      </w:r>
      <w:r w:rsidRPr="00034ABB">
        <w:rPr>
          <w:i/>
          <w:iCs/>
        </w:rPr>
        <w:t xml:space="preserve"> </w:t>
      </w:r>
      <w:r>
        <w:rPr>
          <w:i/>
          <w:iCs/>
        </w:rPr>
        <w:t>pharmacy industry at Semarang city</w:t>
      </w:r>
      <w:r w:rsidRPr="00034ABB">
        <w:rPr>
          <w:i/>
          <w:iCs/>
        </w:rPr>
        <w:t xml:space="preserve">. Using the Structural Equation Modeling (SEM). The results show that the </w:t>
      </w:r>
      <w:r>
        <w:rPr>
          <w:i/>
          <w:iCs/>
        </w:rPr>
        <w:t>individual orientation value</w:t>
      </w:r>
      <w:r w:rsidRPr="00034ABB">
        <w:rPr>
          <w:i/>
          <w:iCs/>
        </w:rPr>
        <w:t xml:space="preserve"> and </w:t>
      </w:r>
      <w:r>
        <w:rPr>
          <w:i/>
          <w:iCs/>
        </w:rPr>
        <w:t>salesman competence</w:t>
      </w:r>
      <w:r w:rsidRPr="00034ABB">
        <w:rPr>
          <w:i/>
          <w:iCs/>
        </w:rPr>
        <w:t xml:space="preserve"> on </w:t>
      </w:r>
      <w:r>
        <w:rPr>
          <w:i/>
          <w:iCs/>
        </w:rPr>
        <w:t>adaptive selling capability</w:t>
      </w:r>
      <w:r w:rsidRPr="00034ABB">
        <w:rPr>
          <w:i/>
          <w:iCs/>
        </w:rPr>
        <w:t xml:space="preserve"> to increase </w:t>
      </w:r>
      <w:r>
        <w:rPr>
          <w:i/>
          <w:iCs/>
        </w:rPr>
        <w:t>sales performance</w:t>
      </w:r>
      <w:r w:rsidRPr="00034ABB">
        <w:rPr>
          <w:i/>
          <w:iCs/>
        </w:rPr>
        <w:t xml:space="preserve">. </w:t>
      </w:r>
    </w:p>
    <w:p w:rsidR="00B864DA" w:rsidRDefault="00B864DA" w:rsidP="00B864DA">
      <w:pPr>
        <w:pStyle w:val="BodyTextIndent"/>
        <w:ind w:firstLine="748"/>
        <w:jc w:val="both"/>
        <w:rPr>
          <w:i/>
        </w:rPr>
      </w:pPr>
      <w:r w:rsidRPr="00034ABB">
        <w:rPr>
          <w:i/>
          <w:color w:val="000000"/>
        </w:rPr>
        <w:t xml:space="preserve">The effect of </w:t>
      </w:r>
      <w:r>
        <w:rPr>
          <w:i/>
        </w:rPr>
        <w:t>individual orientation value</w:t>
      </w:r>
      <w:r w:rsidRPr="00034ABB">
        <w:rPr>
          <w:i/>
        </w:rPr>
        <w:t xml:space="preserve"> on </w:t>
      </w:r>
      <w:r>
        <w:rPr>
          <w:i/>
        </w:rPr>
        <w:t>adaptive selling capability</w:t>
      </w:r>
      <w:r w:rsidRPr="00034ABB">
        <w:rPr>
          <w:i/>
        </w:rPr>
        <w:t xml:space="preserve"> are </w:t>
      </w:r>
      <w:r>
        <w:rPr>
          <w:i/>
        </w:rPr>
        <w:t>significant</w:t>
      </w:r>
      <w:r w:rsidRPr="00034ABB">
        <w:rPr>
          <w:i/>
        </w:rPr>
        <w:t>;</w:t>
      </w:r>
      <w:r w:rsidRPr="00034ABB">
        <w:rPr>
          <w:i/>
          <w:color w:val="000000"/>
        </w:rPr>
        <w:t xml:space="preserve"> The effect of </w:t>
      </w:r>
      <w:r>
        <w:rPr>
          <w:i/>
        </w:rPr>
        <w:t>salesman competence</w:t>
      </w:r>
      <w:r w:rsidRPr="00034ABB">
        <w:rPr>
          <w:i/>
        </w:rPr>
        <w:t xml:space="preserve"> on </w:t>
      </w:r>
      <w:r>
        <w:rPr>
          <w:i/>
        </w:rPr>
        <w:t>adaptive selling capability</w:t>
      </w:r>
      <w:r w:rsidRPr="00034ABB">
        <w:rPr>
          <w:i/>
        </w:rPr>
        <w:t xml:space="preserve"> are </w:t>
      </w:r>
      <w:r>
        <w:rPr>
          <w:i/>
        </w:rPr>
        <w:t>significant</w:t>
      </w:r>
      <w:r w:rsidRPr="00034ABB">
        <w:rPr>
          <w:i/>
        </w:rPr>
        <w:t>;</w:t>
      </w:r>
      <w:r w:rsidRPr="00FF7764">
        <w:rPr>
          <w:i/>
          <w:color w:val="000000"/>
        </w:rPr>
        <w:t xml:space="preserve"> </w:t>
      </w:r>
      <w:r w:rsidRPr="00034ABB">
        <w:rPr>
          <w:i/>
          <w:color w:val="000000"/>
        </w:rPr>
        <w:t xml:space="preserve">The effect of </w:t>
      </w:r>
      <w:r>
        <w:rPr>
          <w:i/>
        </w:rPr>
        <w:t>individual orientation value</w:t>
      </w:r>
      <w:r w:rsidRPr="00034ABB">
        <w:rPr>
          <w:i/>
        </w:rPr>
        <w:t xml:space="preserve"> on </w:t>
      </w:r>
      <w:r>
        <w:rPr>
          <w:i/>
        </w:rPr>
        <w:t>sales performance</w:t>
      </w:r>
      <w:r w:rsidRPr="00034ABB">
        <w:rPr>
          <w:i/>
        </w:rPr>
        <w:t xml:space="preserve"> are </w:t>
      </w:r>
      <w:r>
        <w:rPr>
          <w:i/>
        </w:rPr>
        <w:t>significant</w:t>
      </w:r>
      <w:r w:rsidRPr="00034ABB">
        <w:rPr>
          <w:i/>
        </w:rPr>
        <w:t>;</w:t>
      </w:r>
      <w:r>
        <w:rPr>
          <w:i/>
        </w:rPr>
        <w:t xml:space="preserve"> </w:t>
      </w:r>
      <w:r w:rsidRPr="00034ABB">
        <w:rPr>
          <w:i/>
          <w:color w:val="000000"/>
        </w:rPr>
        <w:t xml:space="preserve">The effect of </w:t>
      </w:r>
      <w:r>
        <w:rPr>
          <w:i/>
        </w:rPr>
        <w:t>salesman competence</w:t>
      </w:r>
      <w:r w:rsidRPr="00034ABB">
        <w:rPr>
          <w:i/>
        </w:rPr>
        <w:t xml:space="preserve"> on </w:t>
      </w:r>
      <w:r>
        <w:rPr>
          <w:i/>
        </w:rPr>
        <w:t>sales performance</w:t>
      </w:r>
      <w:r w:rsidRPr="00034ABB">
        <w:rPr>
          <w:i/>
        </w:rPr>
        <w:t xml:space="preserve"> are </w:t>
      </w:r>
      <w:r>
        <w:rPr>
          <w:i/>
        </w:rPr>
        <w:t>significant</w:t>
      </w:r>
      <w:r w:rsidRPr="00034ABB">
        <w:rPr>
          <w:i/>
        </w:rPr>
        <w:t>;</w:t>
      </w:r>
      <w:r>
        <w:rPr>
          <w:i/>
        </w:rPr>
        <w:t xml:space="preserve"> and </w:t>
      </w:r>
      <w:r w:rsidRPr="00034ABB">
        <w:rPr>
          <w:i/>
          <w:color w:val="000000"/>
        </w:rPr>
        <w:t xml:space="preserve">The effect of </w:t>
      </w:r>
      <w:r>
        <w:rPr>
          <w:i/>
        </w:rPr>
        <w:t>adaptive selling capability</w:t>
      </w:r>
      <w:r w:rsidRPr="00034ABB">
        <w:rPr>
          <w:i/>
        </w:rPr>
        <w:t xml:space="preserve"> on </w:t>
      </w:r>
      <w:r>
        <w:rPr>
          <w:i/>
        </w:rPr>
        <w:t>sales performance</w:t>
      </w:r>
      <w:r w:rsidRPr="00034ABB">
        <w:rPr>
          <w:i/>
        </w:rPr>
        <w:t xml:space="preserve"> are </w:t>
      </w:r>
      <w:r>
        <w:rPr>
          <w:i/>
        </w:rPr>
        <w:t>significant</w:t>
      </w:r>
      <w:r w:rsidRPr="00034ABB">
        <w:rPr>
          <w:i/>
        </w:rPr>
        <w:t>;</w:t>
      </w:r>
      <w:r>
        <w:rPr>
          <w:i/>
        </w:rPr>
        <w:t xml:space="preserve"> </w:t>
      </w:r>
    </w:p>
    <w:p w:rsidR="00B864DA" w:rsidRDefault="00B864DA" w:rsidP="00B864DA">
      <w:pPr>
        <w:pStyle w:val="BodyTextIndent"/>
        <w:jc w:val="both"/>
        <w:rPr>
          <w:bCs/>
          <w:i/>
        </w:rPr>
      </w:pPr>
    </w:p>
    <w:p w:rsidR="00B864DA" w:rsidRPr="00B864DA" w:rsidRDefault="00B864DA" w:rsidP="00B864DA">
      <w:pPr>
        <w:spacing w:after="0" w:line="240" w:lineRule="auto"/>
        <w:jc w:val="both"/>
        <w:rPr>
          <w:rFonts w:ascii="Times New Roman" w:hAnsi="Times New Roman" w:cs="Times New Roman"/>
          <w:b/>
          <w:bCs/>
          <w:sz w:val="24"/>
          <w:szCs w:val="24"/>
          <w:lang w:val="en-US"/>
        </w:rPr>
      </w:pPr>
      <w:r w:rsidRPr="00B864DA">
        <w:rPr>
          <w:rFonts w:ascii="Times New Roman" w:hAnsi="Times New Roman" w:cs="Times New Roman"/>
          <w:bCs/>
          <w:i/>
          <w:sz w:val="24"/>
          <w:szCs w:val="24"/>
        </w:rPr>
        <w:t xml:space="preserve">Keywords: </w:t>
      </w:r>
      <w:r w:rsidRPr="00B864DA">
        <w:rPr>
          <w:rFonts w:ascii="Times New Roman" w:hAnsi="Times New Roman" w:cs="Times New Roman"/>
          <w:i/>
          <w:iCs/>
          <w:sz w:val="24"/>
          <w:szCs w:val="24"/>
        </w:rPr>
        <w:t>individual orientation value; salesman competence; adaptive selling capability; and sales performance</w:t>
      </w:r>
      <w:r w:rsidRPr="00B864DA">
        <w:rPr>
          <w:rFonts w:ascii="Times New Roman" w:hAnsi="Times New Roman" w:cs="Times New Roman"/>
          <w:i/>
          <w:sz w:val="24"/>
          <w:szCs w:val="24"/>
        </w:rPr>
        <w:t>.</w:t>
      </w:r>
    </w:p>
    <w:p w:rsidR="00B864DA" w:rsidRPr="00B864DA" w:rsidRDefault="00B864DA" w:rsidP="00B864DA">
      <w:pPr>
        <w:spacing w:after="0" w:line="480" w:lineRule="auto"/>
        <w:jc w:val="center"/>
        <w:rPr>
          <w:rFonts w:ascii="Times New Roman" w:hAnsi="Times New Roman" w:cs="Times New Roman"/>
          <w:b/>
          <w:sz w:val="24"/>
          <w:szCs w:val="24"/>
          <w:lang w:val="en-US"/>
        </w:rPr>
      </w:pPr>
    </w:p>
    <w:p w:rsidR="00F86837" w:rsidRDefault="00F86837" w:rsidP="00F86837">
      <w:pPr>
        <w:spacing w:after="0" w:line="240" w:lineRule="auto"/>
        <w:rPr>
          <w:rFonts w:ascii="Times New Roman" w:hAnsi="Times New Roman" w:cs="Times New Roman"/>
          <w:b/>
          <w:sz w:val="24"/>
          <w:szCs w:val="24"/>
          <w:lang w:val="en-US"/>
        </w:rPr>
        <w:sectPr w:rsidR="00F86837" w:rsidSect="00B34AAA">
          <w:footerReference w:type="even" r:id="rId8"/>
          <w:pgSz w:w="11907" w:h="16840" w:code="9"/>
          <w:pgMar w:top="2268" w:right="1701" w:bottom="1701" w:left="2268" w:header="1134" w:footer="1134" w:gutter="0"/>
          <w:pgNumType w:start="51"/>
          <w:cols w:space="720"/>
          <w:docGrid w:linePitch="360"/>
        </w:sectPr>
      </w:pPr>
    </w:p>
    <w:p w:rsidR="00BF3004" w:rsidRPr="007814AC" w:rsidRDefault="00B864DA" w:rsidP="00F86837">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I. </w:t>
      </w:r>
      <w:r w:rsidR="00BF3004" w:rsidRPr="007814AC">
        <w:rPr>
          <w:rFonts w:ascii="Times New Roman" w:hAnsi="Times New Roman" w:cs="Times New Roman"/>
          <w:b/>
          <w:sz w:val="24"/>
          <w:szCs w:val="24"/>
        </w:rPr>
        <w:t>PENDAHULUAN</w:t>
      </w:r>
    </w:p>
    <w:p w:rsidR="00025CF1" w:rsidRPr="007814AC" w:rsidRDefault="007313EF"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en-US"/>
        </w:rPr>
      </w:pPr>
      <w:r w:rsidRPr="007814AC">
        <w:rPr>
          <w:rFonts w:ascii="Times New Roman" w:hAnsi="Times New Roman" w:cs="Times New Roman"/>
          <w:sz w:val="24"/>
          <w:szCs w:val="24"/>
          <w:lang w:eastAsia="en-US"/>
        </w:rPr>
        <w:t>Farmasi sebagai salah satu kebutuhan dasar manusia berkembang seiring</w:t>
      </w:r>
      <w:r w:rsidR="00025CF1" w:rsidRPr="007814AC">
        <w:rPr>
          <w:rFonts w:ascii="Times New Roman" w:hAnsi="Times New Roman" w:cs="Times New Roman"/>
          <w:sz w:val="24"/>
          <w:szCs w:val="24"/>
          <w:lang w:eastAsia="en-US"/>
        </w:rPr>
        <w:t xml:space="preserve"> </w:t>
      </w:r>
      <w:r w:rsidRPr="007814AC">
        <w:rPr>
          <w:rFonts w:ascii="Times New Roman" w:hAnsi="Times New Roman" w:cs="Times New Roman"/>
          <w:sz w:val="24"/>
          <w:szCs w:val="24"/>
          <w:lang w:eastAsia="en-US"/>
        </w:rPr>
        <w:t xml:space="preserve">dengan perkembangan peradaban manusia. </w:t>
      </w:r>
      <w:r w:rsidR="00E24CC5" w:rsidRPr="007814AC">
        <w:rPr>
          <w:rFonts w:ascii="Times New Roman" w:hAnsi="Times New Roman" w:cs="Times New Roman"/>
          <w:sz w:val="24"/>
          <w:szCs w:val="24"/>
          <w:lang w:eastAsia="en-US"/>
        </w:rPr>
        <w:t>Industri ini memiliki tujuan untuk menghasilkan obat yang aman dan efektif untuk digunakan dalam terapi (</w:t>
      </w:r>
      <w:r w:rsidR="00E24CC5" w:rsidRPr="007814AC">
        <w:rPr>
          <w:rFonts w:ascii="Times New Roman" w:hAnsi="Times New Roman" w:cs="Times New Roman"/>
          <w:i/>
          <w:iCs/>
          <w:sz w:val="24"/>
          <w:szCs w:val="24"/>
          <w:lang w:eastAsia="en-US"/>
        </w:rPr>
        <w:t>efficary, safety, toxicity</w:t>
      </w:r>
      <w:r w:rsidR="00E24CC5" w:rsidRPr="007814AC">
        <w:rPr>
          <w:rFonts w:ascii="Times New Roman" w:hAnsi="Times New Roman" w:cs="Times New Roman"/>
          <w:sz w:val="24"/>
          <w:szCs w:val="24"/>
          <w:lang w:eastAsia="en-US"/>
        </w:rPr>
        <w:t xml:space="preserve">). Seiring dengan perkembangan ilmu pengetahuan dan teknologi (iptek) maka industri farmasi juga bertujuan untuk kepentingan ekonomi dan daya tahan </w:t>
      </w:r>
      <w:r w:rsidR="00E05706" w:rsidRPr="007814AC">
        <w:rPr>
          <w:rFonts w:ascii="Times New Roman" w:hAnsi="Times New Roman" w:cs="Times New Roman"/>
          <w:sz w:val="24"/>
          <w:szCs w:val="24"/>
          <w:lang w:val="en-US" w:eastAsia="en-US"/>
        </w:rPr>
        <w:t xml:space="preserve">suatu </w:t>
      </w:r>
      <w:r w:rsidR="00E24CC5" w:rsidRPr="007814AC">
        <w:rPr>
          <w:rFonts w:ascii="Times New Roman" w:hAnsi="Times New Roman" w:cs="Times New Roman"/>
          <w:sz w:val="24"/>
          <w:szCs w:val="24"/>
          <w:lang w:eastAsia="en-US"/>
        </w:rPr>
        <w:t>negara (Agoes, 1999). Dengan demikian, f</w:t>
      </w:r>
      <w:r w:rsidRPr="007814AC">
        <w:rPr>
          <w:rFonts w:ascii="Times New Roman" w:hAnsi="Times New Roman" w:cs="Times New Roman"/>
          <w:sz w:val="24"/>
          <w:szCs w:val="24"/>
          <w:lang w:eastAsia="en-US"/>
        </w:rPr>
        <w:t xml:space="preserve">armasi </w:t>
      </w:r>
      <w:r w:rsidR="00025CF1" w:rsidRPr="007814AC">
        <w:rPr>
          <w:rFonts w:ascii="Times New Roman" w:hAnsi="Times New Roman" w:cs="Times New Roman"/>
          <w:sz w:val="24"/>
          <w:szCs w:val="24"/>
          <w:lang w:eastAsia="en-US"/>
        </w:rPr>
        <w:t xml:space="preserve">yang </w:t>
      </w:r>
      <w:r w:rsidRPr="007814AC">
        <w:rPr>
          <w:rFonts w:ascii="Times New Roman" w:hAnsi="Times New Roman" w:cs="Times New Roman"/>
          <w:sz w:val="24"/>
          <w:szCs w:val="24"/>
          <w:lang w:eastAsia="en-US"/>
        </w:rPr>
        <w:lastRenderedPageBreak/>
        <w:t xml:space="preserve">awalnya berfungsi </w:t>
      </w:r>
      <w:r w:rsidR="00025CF1" w:rsidRPr="007814AC">
        <w:rPr>
          <w:rFonts w:ascii="Times New Roman" w:hAnsi="Times New Roman" w:cs="Times New Roman"/>
          <w:sz w:val="24"/>
          <w:szCs w:val="24"/>
          <w:lang w:eastAsia="en-US"/>
        </w:rPr>
        <w:t xml:space="preserve">untuk </w:t>
      </w:r>
      <w:r w:rsidRPr="007814AC">
        <w:rPr>
          <w:rFonts w:ascii="Times New Roman" w:hAnsi="Times New Roman" w:cs="Times New Roman"/>
          <w:sz w:val="24"/>
          <w:szCs w:val="24"/>
          <w:lang w:eastAsia="en-US"/>
        </w:rPr>
        <w:t>melindungi manusia dari penderitaan, namun sekarang telah</w:t>
      </w:r>
      <w:r w:rsidR="00025CF1" w:rsidRPr="007814AC">
        <w:rPr>
          <w:rFonts w:ascii="Times New Roman" w:hAnsi="Times New Roman" w:cs="Times New Roman"/>
          <w:sz w:val="24"/>
          <w:szCs w:val="24"/>
          <w:lang w:eastAsia="en-US"/>
        </w:rPr>
        <w:t xml:space="preserve"> </w:t>
      </w:r>
      <w:r w:rsidRPr="007814AC">
        <w:rPr>
          <w:rFonts w:ascii="Times New Roman" w:hAnsi="Times New Roman" w:cs="Times New Roman"/>
          <w:sz w:val="24"/>
          <w:szCs w:val="24"/>
          <w:lang w:eastAsia="en-US"/>
        </w:rPr>
        <w:t>berkembang m</w:t>
      </w:r>
      <w:r w:rsidR="00E24CC5" w:rsidRPr="007814AC">
        <w:rPr>
          <w:rFonts w:ascii="Times New Roman" w:hAnsi="Times New Roman" w:cs="Times New Roman"/>
          <w:sz w:val="24"/>
          <w:szCs w:val="24"/>
          <w:lang w:eastAsia="en-US"/>
        </w:rPr>
        <w:t xml:space="preserve">enjadi profesi yang menjanjikan, yang ditunjukkan dengan bahwa </w:t>
      </w:r>
      <w:r w:rsidR="00025CF1" w:rsidRPr="007814AC">
        <w:rPr>
          <w:rFonts w:ascii="Times New Roman" w:hAnsi="Times New Roman" w:cs="Times New Roman"/>
          <w:sz w:val="24"/>
          <w:szCs w:val="24"/>
          <w:lang w:eastAsia="en-US"/>
        </w:rPr>
        <w:t xml:space="preserve">saat ini pasar farmasi </w:t>
      </w:r>
      <w:r w:rsidR="00E24CC5" w:rsidRPr="007814AC">
        <w:rPr>
          <w:rFonts w:ascii="Times New Roman" w:hAnsi="Times New Roman" w:cs="Times New Roman"/>
          <w:sz w:val="24"/>
          <w:szCs w:val="24"/>
          <w:lang w:eastAsia="en-US"/>
        </w:rPr>
        <w:t xml:space="preserve">sudah </w:t>
      </w:r>
      <w:r w:rsidR="00025CF1" w:rsidRPr="007814AC">
        <w:rPr>
          <w:rFonts w:ascii="Times New Roman" w:hAnsi="Times New Roman" w:cs="Times New Roman"/>
          <w:sz w:val="24"/>
          <w:szCs w:val="24"/>
          <w:lang w:eastAsia="en-US"/>
        </w:rPr>
        <w:t xml:space="preserve">mulai mempengaruhi pasar industri. </w:t>
      </w:r>
    </w:p>
    <w:p w:rsidR="007313EF" w:rsidRPr="007814AC" w:rsidRDefault="00E24CC5"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es-ES" w:eastAsia="en-US"/>
        </w:rPr>
      </w:pPr>
      <w:r w:rsidRPr="007814AC">
        <w:rPr>
          <w:rFonts w:ascii="Times New Roman" w:hAnsi="Times New Roman" w:cs="Times New Roman"/>
          <w:sz w:val="24"/>
          <w:szCs w:val="24"/>
          <w:lang w:eastAsia="en-US"/>
        </w:rPr>
        <w:t>S</w:t>
      </w:r>
      <w:r w:rsidR="007313EF" w:rsidRPr="007814AC">
        <w:rPr>
          <w:rFonts w:ascii="Times New Roman" w:hAnsi="Times New Roman" w:cs="Times New Roman"/>
          <w:sz w:val="24"/>
          <w:szCs w:val="24"/>
          <w:lang w:eastAsia="en-US"/>
        </w:rPr>
        <w:t>ektor farmasi di Indonesia menarik untuk dikaji</w:t>
      </w:r>
      <w:r w:rsidR="00A454BC" w:rsidRPr="007814AC">
        <w:rPr>
          <w:rFonts w:ascii="Times New Roman" w:hAnsi="Times New Roman" w:cs="Times New Roman"/>
          <w:sz w:val="24"/>
          <w:szCs w:val="24"/>
          <w:lang w:eastAsia="en-US"/>
        </w:rPr>
        <w:t xml:space="preserve"> </w:t>
      </w:r>
      <w:r w:rsidR="007313EF" w:rsidRPr="007814AC">
        <w:rPr>
          <w:rFonts w:ascii="Times New Roman" w:hAnsi="Times New Roman" w:cs="Times New Roman"/>
          <w:sz w:val="24"/>
          <w:szCs w:val="24"/>
          <w:lang w:eastAsia="en-US"/>
        </w:rPr>
        <w:t>karena jumlah penduduk yang lebih dari 200 juta jiwa</w:t>
      </w:r>
      <w:r w:rsidR="00C90D20" w:rsidRPr="007814AC">
        <w:rPr>
          <w:rFonts w:ascii="Times New Roman" w:hAnsi="Times New Roman" w:cs="Times New Roman"/>
          <w:sz w:val="24"/>
          <w:szCs w:val="24"/>
          <w:lang w:val="en-US" w:eastAsia="en-US"/>
        </w:rPr>
        <w:t xml:space="preserve"> serta kondusif untuk perkembangan virus dan bakteri karena ber</w:t>
      </w:r>
      <w:r w:rsidR="007313EF" w:rsidRPr="007814AC">
        <w:rPr>
          <w:rFonts w:ascii="Times New Roman" w:hAnsi="Times New Roman" w:cs="Times New Roman"/>
          <w:sz w:val="24"/>
          <w:szCs w:val="24"/>
          <w:lang w:eastAsia="en-US"/>
        </w:rPr>
        <w:t>iklim tropis,</w:t>
      </w:r>
      <w:r w:rsidR="00A454BC" w:rsidRPr="007814AC">
        <w:rPr>
          <w:rFonts w:ascii="Times New Roman" w:hAnsi="Times New Roman" w:cs="Times New Roman"/>
          <w:sz w:val="24"/>
          <w:szCs w:val="24"/>
          <w:lang w:eastAsia="en-US"/>
        </w:rPr>
        <w:t xml:space="preserve"> </w:t>
      </w:r>
      <w:r w:rsidR="007313EF" w:rsidRPr="007814AC">
        <w:rPr>
          <w:rFonts w:ascii="Times New Roman" w:hAnsi="Times New Roman" w:cs="Times New Roman"/>
          <w:sz w:val="24"/>
          <w:szCs w:val="24"/>
          <w:lang w:eastAsia="en-US"/>
        </w:rPr>
        <w:t xml:space="preserve">penyebaran penduduk tidak merata dan </w:t>
      </w:r>
      <w:r w:rsidR="00C90D20" w:rsidRPr="007814AC">
        <w:rPr>
          <w:rFonts w:ascii="Times New Roman" w:hAnsi="Times New Roman" w:cs="Times New Roman"/>
          <w:sz w:val="24"/>
          <w:szCs w:val="24"/>
          <w:lang w:val="en-US" w:eastAsia="en-US"/>
        </w:rPr>
        <w:t>kondisi</w:t>
      </w:r>
      <w:r w:rsidR="007313EF" w:rsidRPr="007814AC">
        <w:rPr>
          <w:rFonts w:ascii="Times New Roman" w:hAnsi="Times New Roman" w:cs="Times New Roman"/>
          <w:sz w:val="24"/>
          <w:szCs w:val="24"/>
          <w:lang w:eastAsia="en-US"/>
        </w:rPr>
        <w:t xml:space="preserve"> geografis. </w:t>
      </w:r>
      <w:r w:rsidR="00C90D20" w:rsidRPr="007814AC">
        <w:rPr>
          <w:rFonts w:ascii="Times New Roman" w:hAnsi="Times New Roman" w:cs="Times New Roman"/>
          <w:sz w:val="24"/>
          <w:szCs w:val="24"/>
          <w:lang w:val="en-US" w:eastAsia="en-US"/>
        </w:rPr>
        <w:t xml:space="preserve">Dengan demikian, </w:t>
      </w:r>
      <w:r w:rsidR="00C90D20" w:rsidRPr="007814AC">
        <w:rPr>
          <w:rFonts w:ascii="Times New Roman" w:hAnsi="Times New Roman" w:cs="Times New Roman"/>
          <w:sz w:val="24"/>
          <w:szCs w:val="24"/>
          <w:lang w:val="en-US" w:eastAsia="en-US"/>
        </w:rPr>
        <w:lastRenderedPageBreak/>
        <w:t>Indonesia menjadi</w:t>
      </w:r>
      <w:r w:rsidR="007313EF" w:rsidRPr="007814AC">
        <w:rPr>
          <w:rFonts w:ascii="Times New Roman" w:hAnsi="Times New Roman" w:cs="Times New Roman"/>
          <w:sz w:val="24"/>
          <w:szCs w:val="24"/>
          <w:lang w:eastAsia="en-US"/>
        </w:rPr>
        <w:t xml:space="preserve"> pasar potensial</w:t>
      </w:r>
      <w:r w:rsidR="00A454BC" w:rsidRPr="007814AC">
        <w:rPr>
          <w:rFonts w:ascii="Times New Roman" w:hAnsi="Times New Roman" w:cs="Times New Roman"/>
          <w:sz w:val="24"/>
          <w:szCs w:val="24"/>
          <w:lang w:eastAsia="en-US"/>
        </w:rPr>
        <w:t xml:space="preserve"> </w:t>
      </w:r>
      <w:r w:rsidR="007313EF" w:rsidRPr="007814AC">
        <w:rPr>
          <w:rFonts w:ascii="Times New Roman" w:hAnsi="Times New Roman" w:cs="Times New Roman"/>
          <w:sz w:val="24"/>
          <w:szCs w:val="24"/>
          <w:lang w:eastAsia="en-US"/>
        </w:rPr>
        <w:t>bagi industri farmasi nasional dan dunia. Jadi tidak berlebihan jika dikatakan</w:t>
      </w:r>
      <w:r w:rsidR="00A454BC" w:rsidRPr="007814AC">
        <w:rPr>
          <w:rFonts w:ascii="Times New Roman" w:hAnsi="Times New Roman" w:cs="Times New Roman"/>
          <w:sz w:val="24"/>
          <w:szCs w:val="24"/>
          <w:lang w:eastAsia="en-US"/>
        </w:rPr>
        <w:t xml:space="preserve"> </w:t>
      </w:r>
      <w:r w:rsidR="007313EF" w:rsidRPr="007814AC">
        <w:rPr>
          <w:rFonts w:ascii="Times New Roman" w:hAnsi="Times New Roman" w:cs="Times New Roman"/>
          <w:sz w:val="24"/>
          <w:szCs w:val="24"/>
          <w:lang w:eastAsia="en-US"/>
        </w:rPr>
        <w:t>bahwa industri farmasi Indonesia merupakan peluang bisnis yang menjanjikan</w:t>
      </w:r>
      <w:r w:rsidR="00A454BC" w:rsidRPr="007814AC">
        <w:rPr>
          <w:rFonts w:ascii="Times New Roman" w:hAnsi="Times New Roman" w:cs="Times New Roman"/>
          <w:sz w:val="24"/>
          <w:szCs w:val="24"/>
          <w:lang w:eastAsia="en-US"/>
        </w:rPr>
        <w:t xml:space="preserve"> </w:t>
      </w:r>
      <w:r w:rsidR="007313EF" w:rsidRPr="007814AC">
        <w:rPr>
          <w:rFonts w:ascii="Times New Roman" w:hAnsi="Times New Roman" w:cs="Times New Roman"/>
          <w:sz w:val="24"/>
          <w:szCs w:val="24"/>
          <w:lang w:eastAsia="en-US"/>
        </w:rPr>
        <w:t>(Biantoro, 2003).</w:t>
      </w:r>
      <w:r w:rsidR="00007A74" w:rsidRPr="007814AC">
        <w:rPr>
          <w:rFonts w:ascii="Times New Roman" w:hAnsi="Times New Roman" w:cs="Times New Roman"/>
          <w:sz w:val="24"/>
          <w:szCs w:val="24"/>
          <w:lang w:eastAsia="en-US"/>
        </w:rPr>
        <w:t xml:space="preserve"> Data IMS Health mengungkapkan bahwa </w:t>
      </w:r>
      <w:r w:rsidR="00C95528" w:rsidRPr="007814AC">
        <w:rPr>
          <w:rFonts w:ascii="Times New Roman" w:hAnsi="Times New Roman" w:cs="Times New Roman"/>
          <w:sz w:val="24"/>
          <w:szCs w:val="24"/>
          <w:lang w:eastAsia="en-US"/>
        </w:rPr>
        <w:t>sektor</w:t>
      </w:r>
      <w:r w:rsidR="00007A74" w:rsidRPr="007814AC">
        <w:rPr>
          <w:rFonts w:ascii="Times New Roman" w:hAnsi="Times New Roman" w:cs="Times New Roman"/>
          <w:sz w:val="24"/>
          <w:szCs w:val="24"/>
          <w:lang w:eastAsia="en-US"/>
        </w:rPr>
        <w:t xml:space="preserve"> farmasi di Indonesia bertumbuh dari sekitar Rp. 29,98 triliun pada tahun 2008 menjadi Rp. 33,96 triliun pada tahun 2009, dan mencapai Rp. 37,53 triliun pada tahun 2010. Kinerja industri farmasi di Indonesia tercatat lebih tinggi dibandingkan Malaysia dan Singapura, padahal belanja kesehatan di Indonesia tergolong rendah. </w:t>
      </w:r>
      <w:r w:rsidR="00007A74" w:rsidRPr="007814AC">
        <w:rPr>
          <w:rFonts w:ascii="Times New Roman" w:hAnsi="Times New Roman" w:cs="Times New Roman"/>
          <w:sz w:val="24"/>
          <w:szCs w:val="24"/>
          <w:lang w:val="es-ES" w:eastAsia="en-US"/>
        </w:rPr>
        <w:t>Hal ini disebabkan dari pertumbuhan makro dan ekspansi usaha yang dilakukan para emiten.</w:t>
      </w:r>
    </w:p>
    <w:p w:rsidR="00164CD3" w:rsidRPr="007814AC" w:rsidRDefault="00C90D20"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sv-SE" w:eastAsia="en-US"/>
        </w:rPr>
      </w:pPr>
      <w:r w:rsidRPr="007814AC">
        <w:rPr>
          <w:rFonts w:ascii="Times New Roman" w:hAnsi="Times New Roman" w:cs="Times New Roman"/>
          <w:sz w:val="24"/>
          <w:szCs w:val="24"/>
          <w:lang w:val="sv-SE" w:eastAsia="en-US"/>
        </w:rPr>
        <w:t xml:space="preserve">Industri farmasi memiliki </w:t>
      </w:r>
      <w:r w:rsidR="00C42AFE" w:rsidRPr="007814AC">
        <w:rPr>
          <w:rFonts w:ascii="Times New Roman" w:hAnsi="Times New Roman" w:cs="Times New Roman"/>
          <w:sz w:val="24"/>
          <w:szCs w:val="24"/>
          <w:lang w:val="sv-SE" w:eastAsia="en-US"/>
        </w:rPr>
        <w:t xml:space="preserve">kompleksitas </w:t>
      </w:r>
      <w:r w:rsidRPr="007814AC">
        <w:rPr>
          <w:rFonts w:ascii="Times New Roman" w:hAnsi="Times New Roman" w:cs="Times New Roman"/>
          <w:sz w:val="24"/>
          <w:szCs w:val="24"/>
          <w:lang w:val="sv-SE" w:eastAsia="en-US"/>
        </w:rPr>
        <w:t xml:space="preserve">dalam </w:t>
      </w:r>
      <w:r w:rsidR="00C42AFE" w:rsidRPr="007814AC">
        <w:rPr>
          <w:rFonts w:ascii="Times New Roman" w:hAnsi="Times New Roman" w:cs="Times New Roman"/>
          <w:sz w:val="24"/>
          <w:szCs w:val="24"/>
          <w:lang w:val="sv-SE" w:eastAsia="en-US"/>
        </w:rPr>
        <w:t xml:space="preserve">strategi distribusi </w:t>
      </w:r>
      <w:r w:rsidR="00164CD3" w:rsidRPr="007814AC">
        <w:rPr>
          <w:rFonts w:ascii="Times New Roman" w:hAnsi="Times New Roman" w:cs="Times New Roman"/>
          <w:sz w:val="24"/>
          <w:szCs w:val="24"/>
          <w:lang w:val="sv-SE" w:eastAsia="en-US"/>
        </w:rPr>
        <w:t xml:space="preserve">produk farmasi, </w:t>
      </w:r>
      <w:r w:rsidRPr="007814AC">
        <w:rPr>
          <w:rFonts w:ascii="Times New Roman" w:hAnsi="Times New Roman" w:cs="Times New Roman"/>
          <w:sz w:val="24"/>
          <w:szCs w:val="24"/>
          <w:lang w:val="sv-SE" w:eastAsia="en-US"/>
        </w:rPr>
        <w:t>akibat</w:t>
      </w:r>
      <w:r w:rsidR="009F4794" w:rsidRPr="007814AC">
        <w:rPr>
          <w:rFonts w:ascii="Times New Roman" w:hAnsi="Times New Roman" w:cs="Times New Roman"/>
          <w:sz w:val="24"/>
          <w:szCs w:val="24"/>
          <w:lang w:val="sv-SE" w:eastAsia="en-US"/>
        </w:rPr>
        <w:t xml:space="preserve"> </w:t>
      </w:r>
      <w:r w:rsidR="00164CD3" w:rsidRPr="007814AC">
        <w:rPr>
          <w:rFonts w:ascii="Times New Roman" w:hAnsi="Times New Roman" w:cs="Times New Roman"/>
          <w:sz w:val="24"/>
          <w:szCs w:val="24"/>
          <w:lang w:val="sv-SE" w:eastAsia="en-US"/>
        </w:rPr>
        <w:t xml:space="preserve">jenis obat yang dipasarkan. </w:t>
      </w:r>
      <w:r w:rsidR="00B76AF6" w:rsidRPr="007814AC">
        <w:rPr>
          <w:rFonts w:ascii="Times New Roman" w:hAnsi="Times New Roman" w:cs="Times New Roman"/>
          <w:sz w:val="24"/>
          <w:szCs w:val="24"/>
          <w:lang w:val="sv-SE" w:eastAsia="en-US"/>
        </w:rPr>
        <w:t>Adapun o</w:t>
      </w:r>
      <w:r w:rsidR="00164CD3" w:rsidRPr="007814AC">
        <w:rPr>
          <w:rFonts w:ascii="Times New Roman" w:hAnsi="Times New Roman" w:cs="Times New Roman"/>
          <w:sz w:val="24"/>
          <w:szCs w:val="24"/>
          <w:lang w:val="sv-SE" w:eastAsia="en-US"/>
        </w:rPr>
        <w:t xml:space="preserve">bat yang dipasarkan </w:t>
      </w:r>
      <w:r w:rsidR="00B76AF6" w:rsidRPr="007814AC">
        <w:rPr>
          <w:rFonts w:ascii="Times New Roman" w:hAnsi="Times New Roman" w:cs="Times New Roman"/>
          <w:sz w:val="24"/>
          <w:szCs w:val="24"/>
          <w:lang w:val="sv-SE" w:eastAsia="en-US"/>
        </w:rPr>
        <w:t xml:space="preserve">menurut Faisal, dkk (2001) </w:t>
      </w:r>
      <w:r w:rsidR="00164CD3" w:rsidRPr="007814AC">
        <w:rPr>
          <w:rFonts w:ascii="Times New Roman" w:hAnsi="Times New Roman" w:cs="Times New Roman"/>
          <w:sz w:val="24"/>
          <w:szCs w:val="24"/>
          <w:lang w:val="sv-SE" w:eastAsia="en-US"/>
        </w:rPr>
        <w:t xml:space="preserve">dikelompokkan menjadi dua kategori, yaitu produk etikal dan produk </w:t>
      </w:r>
      <w:r w:rsidR="00164CD3" w:rsidRPr="007814AC">
        <w:rPr>
          <w:rFonts w:ascii="Times New Roman" w:hAnsi="Times New Roman" w:cs="Times New Roman"/>
          <w:i/>
          <w:sz w:val="24"/>
          <w:szCs w:val="24"/>
          <w:lang w:val="sv-SE" w:eastAsia="en-US"/>
        </w:rPr>
        <w:t>over the counter</w:t>
      </w:r>
      <w:r w:rsidR="00164CD3" w:rsidRPr="007814AC">
        <w:rPr>
          <w:rFonts w:ascii="Times New Roman" w:hAnsi="Times New Roman" w:cs="Times New Roman"/>
          <w:sz w:val="24"/>
          <w:szCs w:val="24"/>
          <w:lang w:val="sv-SE" w:eastAsia="en-US"/>
        </w:rPr>
        <w:t xml:space="preserve"> (OTC). Produk etikal adalah kelompok produk farmasi yang hanya bisa dibeli atau didapatkan dengan resep dokter, baik obat generik, obat bermerek, maupun obat tidak bermerek. Sedangkan OTC adalah kelompok produk bermerek yang bisa dijual bebas tanpa harus menggunakan resep dokter. </w:t>
      </w:r>
      <w:r w:rsidR="00B76AF6" w:rsidRPr="007814AC">
        <w:rPr>
          <w:rFonts w:ascii="Times New Roman" w:hAnsi="Times New Roman" w:cs="Times New Roman"/>
          <w:sz w:val="24"/>
          <w:szCs w:val="24"/>
          <w:lang w:val="sv-SE" w:eastAsia="en-US"/>
        </w:rPr>
        <w:t xml:space="preserve">Berkaitan dengan dua kategori obat ini maka jalur pemasaran produk farmasi ada tiga, yaitu pemasaran melalui jalur dokter, pemasaran model </w:t>
      </w:r>
      <w:r w:rsidR="00B76AF6" w:rsidRPr="007814AC">
        <w:rPr>
          <w:rFonts w:ascii="Times New Roman" w:hAnsi="Times New Roman" w:cs="Times New Roman"/>
          <w:i/>
          <w:sz w:val="24"/>
          <w:szCs w:val="24"/>
          <w:lang w:val="sv-SE" w:eastAsia="en-US"/>
        </w:rPr>
        <w:t>customer goods</w:t>
      </w:r>
      <w:r w:rsidR="00B76AF6" w:rsidRPr="007814AC">
        <w:rPr>
          <w:rFonts w:ascii="Times New Roman" w:hAnsi="Times New Roman" w:cs="Times New Roman"/>
          <w:sz w:val="24"/>
          <w:szCs w:val="24"/>
          <w:lang w:val="sv-SE" w:eastAsia="en-US"/>
        </w:rPr>
        <w:t xml:space="preserve">, dan pemasaran model partai besar (Sudarmadi, 2001). Pemasaran melalui jalur dokter adalah memasarkan produk etikal yang </w:t>
      </w:r>
      <w:r w:rsidR="00B76AF6" w:rsidRPr="007814AC">
        <w:rPr>
          <w:rFonts w:ascii="Times New Roman" w:hAnsi="Times New Roman" w:cs="Times New Roman"/>
          <w:sz w:val="24"/>
          <w:szCs w:val="24"/>
          <w:lang w:val="sv-SE" w:eastAsia="en-US"/>
        </w:rPr>
        <w:lastRenderedPageBreak/>
        <w:t xml:space="preserve">hanya dapat dikonsumsi berdasarkan resep dokter sehingga hanya dapat diperoleh di apotik. Pemasaran model </w:t>
      </w:r>
      <w:r w:rsidR="00B76AF6" w:rsidRPr="007814AC">
        <w:rPr>
          <w:rFonts w:ascii="Times New Roman" w:hAnsi="Times New Roman" w:cs="Times New Roman"/>
          <w:i/>
          <w:sz w:val="24"/>
          <w:szCs w:val="24"/>
          <w:lang w:val="sv-SE" w:eastAsia="en-US"/>
        </w:rPr>
        <w:t>customer goods</w:t>
      </w:r>
      <w:r w:rsidR="00B76AF6" w:rsidRPr="007814AC">
        <w:rPr>
          <w:rFonts w:ascii="Times New Roman" w:hAnsi="Times New Roman" w:cs="Times New Roman"/>
          <w:sz w:val="24"/>
          <w:szCs w:val="24"/>
          <w:lang w:val="sv-SE" w:eastAsia="en-US"/>
        </w:rPr>
        <w:t xml:space="preserve"> adalah memasarkan produk OTC dengan pola </w:t>
      </w:r>
      <w:r w:rsidR="00B76AF6" w:rsidRPr="007814AC">
        <w:rPr>
          <w:rFonts w:ascii="Times New Roman" w:hAnsi="Times New Roman" w:cs="Times New Roman"/>
          <w:i/>
          <w:sz w:val="24"/>
          <w:szCs w:val="24"/>
          <w:lang w:val="sv-SE" w:eastAsia="en-US"/>
        </w:rPr>
        <w:t>mass marke</w:t>
      </w:r>
      <w:r w:rsidR="00E05706" w:rsidRPr="007814AC">
        <w:rPr>
          <w:rFonts w:ascii="Times New Roman" w:hAnsi="Times New Roman" w:cs="Times New Roman"/>
          <w:i/>
          <w:sz w:val="24"/>
          <w:szCs w:val="24"/>
          <w:lang w:val="sv-SE" w:eastAsia="en-US"/>
        </w:rPr>
        <w:t>t</w:t>
      </w:r>
      <w:r w:rsidR="00B76AF6" w:rsidRPr="007814AC">
        <w:rPr>
          <w:rFonts w:ascii="Times New Roman" w:hAnsi="Times New Roman" w:cs="Times New Roman"/>
          <w:i/>
          <w:sz w:val="24"/>
          <w:szCs w:val="24"/>
          <w:lang w:val="sv-SE" w:eastAsia="en-US"/>
        </w:rPr>
        <w:t>ing</w:t>
      </w:r>
      <w:r w:rsidR="00B76AF6" w:rsidRPr="007814AC">
        <w:rPr>
          <w:rFonts w:ascii="Times New Roman" w:hAnsi="Times New Roman" w:cs="Times New Roman"/>
          <w:sz w:val="24"/>
          <w:szCs w:val="24"/>
          <w:lang w:val="sv-SE" w:eastAsia="en-US"/>
        </w:rPr>
        <w:t>, yang bisa dijual bebas di apotik, toko obat, dan warung. Sedangkan pemasaran model partai besar adalah penjualan ditujukkan ke rumah sakit baik untuk produk etikal maupun OTC.</w:t>
      </w:r>
    </w:p>
    <w:p w:rsidR="00B76AF6" w:rsidRPr="007814AC" w:rsidRDefault="00B76AF6"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sv-SE" w:eastAsia="en-US"/>
        </w:rPr>
      </w:pPr>
      <w:r w:rsidRPr="007814AC">
        <w:rPr>
          <w:rFonts w:ascii="Times New Roman" w:hAnsi="Times New Roman" w:cs="Times New Roman"/>
          <w:sz w:val="24"/>
          <w:szCs w:val="24"/>
          <w:lang w:val="sv-SE" w:eastAsia="en-US"/>
        </w:rPr>
        <w:t xml:space="preserve">Berdasarkan pemaparan mengenai industri farmasi yang ada di atas, berkaitan dengan fokus penelitian ini terdapat aspek distribusi pemasaran yang menarik untuk dikaji, yaitu distribusi pemasaran obat etikal. Pada industri farmasi, alur pemasaran produk etikal terbatas pada outlet yang ditunjuk yaitu apotik dan toko obat. Selain itu, produk ini tidak boleh untuk diiklankan. </w:t>
      </w:r>
      <w:r w:rsidR="00522D28" w:rsidRPr="007814AC">
        <w:rPr>
          <w:rFonts w:ascii="Times New Roman" w:hAnsi="Times New Roman" w:cs="Times New Roman"/>
          <w:sz w:val="24"/>
          <w:szCs w:val="24"/>
          <w:lang w:val="sv-SE" w:eastAsia="en-US"/>
        </w:rPr>
        <w:t>Dua hal utama inilah yang membuat</w:t>
      </w:r>
      <w:r w:rsidRPr="007814AC">
        <w:rPr>
          <w:rFonts w:ascii="Times New Roman" w:hAnsi="Times New Roman" w:cs="Times New Roman"/>
          <w:sz w:val="24"/>
          <w:szCs w:val="24"/>
          <w:lang w:val="sv-SE" w:eastAsia="en-US"/>
        </w:rPr>
        <w:t xml:space="preserve"> perusahaan-perusahaan farmasi untuk memasarkan produk etikal</w:t>
      </w:r>
      <w:r w:rsidR="00522D28" w:rsidRPr="007814AC">
        <w:rPr>
          <w:rFonts w:ascii="Times New Roman" w:hAnsi="Times New Roman" w:cs="Times New Roman"/>
          <w:sz w:val="24"/>
          <w:szCs w:val="24"/>
          <w:lang w:val="sv-SE" w:eastAsia="en-US"/>
        </w:rPr>
        <w:t>nya menggunakan</w:t>
      </w:r>
      <w:r w:rsidRPr="007814AC">
        <w:rPr>
          <w:rFonts w:ascii="Times New Roman" w:hAnsi="Times New Roman" w:cs="Times New Roman"/>
          <w:sz w:val="24"/>
          <w:szCs w:val="24"/>
          <w:lang w:val="sv-SE" w:eastAsia="en-US"/>
        </w:rPr>
        <w:t xml:space="preserve"> tenaga penjualan khusus yang disebut dengan </w:t>
      </w:r>
      <w:r w:rsidRPr="007814AC">
        <w:rPr>
          <w:rFonts w:ascii="Times New Roman" w:hAnsi="Times New Roman" w:cs="Times New Roman"/>
          <w:i/>
          <w:sz w:val="24"/>
          <w:szCs w:val="24"/>
          <w:lang w:val="sv-SE" w:eastAsia="en-US"/>
        </w:rPr>
        <w:t>medical representative</w:t>
      </w:r>
      <w:r w:rsidRPr="007814AC">
        <w:rPr>
          <w:rFonts w:ascii="Times New Roman" w:hAnsi="Times New Roman" w:cs="Times New Roman"/>
          <w:sz w:val="24"/>
          <w:szCs w:val="24"/>
          <w:lang w:val="sv-SE" w:eastAsia="en-US"/>
        </w:rPr>
        <w:t xml:space="preserve"> (MR) atau detailer.</w:t>
      </w:r>
    </w:p>
    <w:p w:rsidR="00522D28" w:rsidRPr="007814AC" w:rsidRDefault="00522D28"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sv-SE" w:eastAsia="en-US"/>
        </w:rPr>
      </w:pPr>
      <w:r w:rsidRPr="007814AC">
        <w:rPr>
          <w:rFonts w:ascii="Times New Roman" w:hAnsi="Times New Roman" w:cs="Times New Roman"/>
          <w:i/>
          <w:sz w:val="24"/>
          <w:szCs w:val="24"/>
          <w:lang w:val="sv-SE" w:eastAsia="en-US"/>
        </w:rPr>
        <w:t>Medical representative</w:t>
      </w:r>
      <w:r w:rsidRPr="007814AC">
        <w:rPr>
          <w:rFonts w:ascii="Times New Roman" w:hAnsi="Times New Roman" w:cs="Times New Roman"/>
          <w:sz w:val="24"/>
          <w:szCs w:val="24"/>
          <w:lang w:val="sv-SE" w:eastAsia="en-US"/>
        </w:rPr>
        <w:t xml:space="preserve"> memiliki peran penting dalam menanamkan </w:t>
      </w:r>
      <w:r w:rsidRPr="007814AC">
        <w:rPr>
          <w:rFonts w:ascii="Times New Roman" w:hAnsi="Times New Roman" w:cs="Times New Roman"/>
          <w:i/>
          <w:sz w:val="24"/>
          <w:szCs w:val="24"/>
          <w:lang w:val="sv-SE" w:eastAsia="en-US"/>
        </w:rPr>
        <w:t xml:space="preserve">image </w:t>
      </w:r>
      <w:r w:rsidRPr="007814AC">
        <w:rPr>
          <w:rFonts w:ascii="Times New Roman" w:hAnsi="Times New Roman" w:cs="Times New Roman"/>
          <w:sz w:val="24"/>
          <w:szCs w:val="24"/>
          <w:lang w:val="sv-SE" w:eastAsia="en-US"/>
        </w:rPr>
        <w:t>dan keunggulan produk kepada dokter sehingga dokter bersedia menuliskan produk etikal ke dalam resepnya. Selain itu, MR diharapkan mampu menjadikan dokter sebagai perantara (</w:t>
      </w:r>
      <w:r w:rsidRPr="007814AC">
        <w:rPr>
          <w:rFonts w:ascii="Times New Roman" w:hAnsi="Times New Roman" w:cs="Times New Roman"/>
          <w:i/>
          <w:sz w:val="24"/>
          <w:szCs w:val="24"/>
          <w:lang w:val="sv-SE" w:eastAsia="en-US"/>
        </w:rPr>
        <w:t>intermediarer</w:t>
      </w:r>
      <w:r w:rsidRPr="007814AC">
        <w:rPr>
          <w:rFonts w:ascii="Times New Roman" w:hAnsi="Times New Roman" w:cs="Times New Roman"/>
          <w:sz w:val="24"/>
          <w:szCs w:val="24"/>
          <w:lang w:val="sv-SE" w:eastAsia="en-US"/>
        </w:rPr>
        <w:t>) dalam merekomendasikan produk obatnya kepada pasien sebagai konsumen.</w:t>
      </w:r>
      <w:r w:rsidR="00C90D20" w:rsidRPr="007814AC">
        <w:rPr>
          <w:rFonts w:ascii="Times New Roman" w:hAnsi="Times New Roman" w:cs="Times New Roman"/>
          <w:sz w:val="24"/>
          <w:szCs w:val="24"/>
          <w:lang w:val="sv-SE" w:eastAsia="en-US"/>
        </w:rPr>
        <w:t xml:space="preserve"> Dengan demikian, MR merupakan ujung tombak perusahaan farmasi dalam memasarkan produknya.</w:t>
      </w:r>
      <w:r w:rsidR="004F2F9F" w:rsidRPr="007814AC">
        <w:rPr>
          <w:rFonts w:ascii="Times New Roman" w:hAnsi="Times New Roman" w:cs="Times New Roman"/>
          <w:sz w:val="24"/>
          <w:szCs w:val="24"/>
          <w:lang w:val="sv-SE" w:eastAsia="en-US"/>
        </w:rPr>
        <w:t xml:space="preserve"> Kinerja MR ini memberikan sumbangan besar bagi industri farmasi. Oleh karena itu, MR </w:t>
      </w:r>
      <w:r w:rsidR="004F2F9F" w:rsidRPr="007814AC">
        <w:rPr>
          <w:rFonts w:ascii="Times New Roman" w:hAnsi="Times New Roman" w:cs="Times New Roman"/>
          <w:sz w:val="24"/>
          <w:szCs w:val="24"/>
          <w:lang w:val="sv-SE" w:eastAsia="en-US"/>
        </w:rPr>
        <w:lastRenderedPageBreak/>
        <w:t>dituntut untuk memiliki kinerja yang baik.</w:t>
      </w:r>
    </w:p>
    <w:p w:rsidR="0041449E" w:rsidRPr="007814AC" w:rsidRDefault="0041449E"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7814AC">
        <w:rPr>
          <w:rFonts w:ascii="Times New Roman" w:hAnsi="Times New Roman" w:cs="Times New Roman"/>
          <w:sz w:val="24"/>
          <w:szCs w:val="24"/>
          <w:lang w:val="sv-SE" w:eastAsia="en-US"/>
        </w:rPr>
        <w:t xml:space="preserve">Kinerja merupakan indikator-indikator keberhasilan kerja atau prestasi kerja sesungguhnya yang dicapai oleh seseorang atau organisasi karena dapat melaksanakan tugasnya dengan baik (Lukman, dkk., 1995). </w:t>
      </w:r>
      <w:r w:rsidRPr="007814AC">
        <w:rPr>
          <w:rFonts w:ascii="Times New Roman" w:hAnsi="Times New Roman" w:cs="Times New Roman"/>
          <w:sz w:val="24"/>
          <w:szCs w:val="24"/>
          <w:lang w:val="en-US" w:eastAsia="en-US"/>
        </w:rPr>
        <w:t xml:space="preserve">Ukuran kinerja sering dikaitkan dengan keberhasilan dan kegagalan perusahaan dalam meraih tujuan pokok perusahaan, di antaranya adalah memperoleh laba, meningkatkan jumlah penjualan, dan mempertahankan kelangsungan hidupnya. Penurunan kinerja merupakan pertanda buruk bagi tiap perusahaan dan pelaku usaha, bahkan dianggap awal kehancuran bagi perusahaan. Menurut Baldauf </w:t>
      </w:r>
      <w:r w:rsidRPr="007814AC">
        <w:rPr>
          <w:rFonts w:ascii="Times New Roman" w:hAnsi="Times New Roman" w:cs="Times New Roman"/>
          <w:i/>
          <w:sz w:val="24"/>
          <w:szCs w:val="24"/>
          <w:lang w:val="en-US" w:eastAsia="en-US"/>
        </w:rPr>
        <w:t>et al</w:t>
      </w:r>
      <w:r w:rsidRPr="007814AC">
        <w:rPr>
          <w:rFonts w:ascii="Times New Roman" w:hAnsi="Times New Roman" w:cs="Times New Roman"/>
          <w:sz w:val="24"/>
          <w:szCs w:val="24"/>
          <w:lang w:val="en-US" w:eastAsia="en-US"/>
        </w:rPr>
        <w:t xml:space="preserve"> (2001), kinerja penjualan yang efektif digambarkan sebagai evaluasi keseluruhan dari </w:t>
      </w:r>
      <w:r w:rsidRPr="007814AC">
        <w:rPr>
          <w:rFonts w:ascii="Times New Roman" w:hAnsi="Times New Roman" w:cs="Times New Roman"/>
          <w:i/>
          <w:iCs/>
          <w:sz w:val="24"/>
          <w:szCs w:val="24"/>
          <w:lang w:val="en-US" w:eastAsia="en-US"/>
        </w:rPr>
        <w:t xml:space="preserve">outcome </w:t>
      </w:r>
      <w:r w:rsidRPr="007814AC">
        <w:rPr>
          <w:rFonts w:ascii="Times New Roman" w:hAnsi="Times New Roman" w:cs="Times New Roman"/>
          <w:sz w:val="24"/>
          <w:szCs w:val="24"/>
          <w:lang w:val="en-US" w:eastAsia="en-US"/>
        </w:rPr>
        <w:t xml:space="preserve">suatu perusahaan yang salah satunya ditentukan oleh kinerja tenaga penjual, sedangkan kinerja tenaga penjual hanya berhubungan dengan faktor-faktor yang hanya bisa dikontrol oleh tenaga penjual secara langsung, seperti </w:t>
      </w:r>
      <w:r w:rsidRPr="007814AC">
        <w:rPr>
          <w:rFonts w:ascii="Times New Roman" w:hAnsi="Times New Roman" w:cs="Times New Roman"/>
          <w:i/>
          <w:sz w:val="24"/>
          <w:szCs w:val="24"/>
          <w:lang w:val="en-US" w:eastAsia="en-US"/>
        </w:rPr>
        <w:t>adaptive selling</w:t>
      </w:r>
      <w:r w:rsidR="00BA5890" w:rsidRPr="007814AC">
        <w:rPr>
          <w:rFonts w:ascii="Times New Roman" w:hAnsi="Times New Roman" w:cs="Times New Roman"/>
          <w:i/>
          <w:sz w:val="24"/>
          <w:szCs w:val="24"/>
          <w:lang w:eastAsia="en-US"/>
        </w:rPr>
        <w:t xml:space="preserve"> capability</w:t>
      </w:r>
      <w:r w:rsidR="008915A6" w:rsidRPr="007814AC">
        <w:rPr>
          <w:rFonts w:ascii="Times New Roman" w:hAnsi="Times New Roman" w:cs="Times New Roman"/>
          <w:sz w:val="24"/>
          <w:szCs w:val="24"/>
          <w:lang w:val="en-US" w:eastAsia="en-US"/>
        </w:rPr>
        <w:t>, orientasi nilai individu, dan kompetensi tenaga penjual</w:t>
      </w:r>
      <w:r w:rsidRPr="007814AC">
        <w:rPr>
          <w:rFonts w:ascii="Times New Roman" w:hAnsi="Times New Roman" w:cs="Times New Roman"/>
          <w:sz w:val="24"/>
          <w:szCs w:val="24"/>
          <w:lang w:val="en-US" w:eastAsia="en-US"/>
        </w:rPr>
        <w:t xml:space="preserve">. </w:t>
      </w:r>
    </w:p>
    <w:p w:rsidR="002C4EF7" w:rsidRPr="007814AC" w:rsidRDefault="002C4EF7"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7814AC">
        <w:rPr>
          <w:rFonts w:ascii="Times New Roman" w:hAnsi="Times New Roman" w:cs="Times New Roman"/>
          <w:sz w:val="24"/>
          <w:szCs w:val="24"/>
          <w:lang w:val="en-US" w:eastAsia="en-US"/>
        </w:rPr>
        <w:t>Upaya industri farmasi untuk dapat menjalin relasi dengan pelanggan (dokter) memerlukan kemampuan untuk</w:t>
      </w:r>
      <w:r w:rsidR="0041449E" w:rsidRPr="007814AC">
        <w:rPr>
          <w:rFonts w:ascii="Times New Roman" w:hAnsi="Times New Roman" w:cs="Times New Roman"/>
          <w:sz w:val="24"/>
          <w:szCs w:val="24"/>
          <w:lang w:val="en-US" w:eastAsia="en-US"/>
        </w:rPr>
        <w:t xml:space="preserve"> memahami kebutuhan dan</w:t>
      </w:r>
      <w:r w:rsidRPr="007814AC">
        <w:rPr>
          <w:rFonts w:ascii="Times New Roman" w:hAnsi="Times New Roman" w:cs="Times New Roman"/>
          <w:sz w:val="24"/>
          <w:szCs w:val="24"/>
          <w:lang w:val="en-US" w:eastAsia="en-US"/>
        </w:rPr>
        <w:t xml:space="preserve"> </w:t>
      </w:r>
      <w:r w:rsidR="0041449E" w:rsidRPr="007814AC">
        <w:rPr>
          <w:rFonts w:ascii="Times New Roman" w:hAnsi="Times New Roman" w:cs="Times New Roman"/>
          <w:sz w:val="24"/>
          <w:szCs w:val="24"/>
          <w:lang w:val="en-US" w:eastAsia="en-US"/>
        </w:rPr>
        <w:t xml:space="preserve">keinginan pelanggan, </w:t>
      </w:r>
      <w:r w:rsidRPr="007814AC">
        <w:rPr>
          <w:rFonts w:ascii="Times New Roman" w:hAnsi="Times New Roman" w:cs="Times New Roman"/>
          <w:sz w:val="24"/>
          <w:szCs w:val="24"/>
          <w:lang w:val="en-US" w:eastAsia="en-US"/>
        </w:rPr>
        <w:t xml:space="preserve">sehingga penggunaan MR merupakan manifestasi dari strategi </w:t>
      </w:r>
      <w:r w:rsidR="0041449E" w:rsidRPr="007814AC">
        <w:rPr>
          <w:rFonts w:ascii="Times New Roman" w:hAnsi="Times New Roman" w:cs="Times New Roman"/>
          <w:i/>
          <w:sz w:val="24"/>
          <w:szCs w:val="24"/>
          <w:lang w:val="en-US" w:eastAsia="en-US"/>
        </w:rPr>
        <w:t>personal selling</w:t>
      </w:r>
      <w:r w:rsidR="0041449E"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dan ini </w:t>
      </w:r>
      <w:r w:rsidR="0041449E" w:rsidRPr="007814AC">
        <w:rPr>
          <w:rFonts w:ascii="Times New Roman" w:hAnsi="Times New Roman" w:cs="Times New Roman"/>
          <w:sz w:val="24"/>
          <w:szCs w:val="24"/>
          <w:lang w:val="en-US" w:eastAsia="en-US"/>
        </w:rPr>
        <w:t>dianggap sebagai komponen paling penting</w:t>
      </w:r>
      <w:r w:rsidRPr="007814AC">
        <w:rPr>
          <w:rFonts w:ascii="Times New Roman" w:hAnsi="Times New Roman" w:cs="Times New Roman"/>
          <w:sz w:val="24"/>
          <w:szCs w:val="24"/>
          <w:lang w:val="en-US" w:eastAsia="en-US"/>
        </w:rPr>
        <w:t xml:space="preserve"> </w:t>
      </w:r>
      <w:r w:rsidR="0041449E" w:rsidRPr="007814AC">
        <w:rPr>
          <w:rFonts w:ascii="Times New Roman" w:hAnsi="Times New Roman" w:cs="Times New Roman"/>
          <w:sz w:val="24"/>
          <w:szCs w:val="24"/>
          <w:lang w:val="en-US" w:eastAsia="en-US"/>
        </w:rPr>
        <w:t xml:space="preserve">diantara </w:t>
      </w:r>
      <w:r w:rsidR="00E05706" w:rsidRPr="007814AC">
        <w:rPr>
          <w:rFonts w:ascii="Times New Roman" w:hAnsi="Times New Roman" w:cs="Times New Roman"/>
          <w:sz w:val="24"/>
          <w:szCs w:val="24"/>
          <w:lang w:val="en-US" w:eastAsia="en-US"/>
        </w:rPr>
        <w:t xml:space="preserve">komponen </w:t>
      </w:r>
      <w:r w:rsidR="00E05706" w:rsidRPr="007814AC">
        <w:rPr>
          <w:rFonts w:ascii="Times New Roman" w:hAnsi="Times New Roman" w:cs="Times New Roman"/>
          <w:i/>
          <w:sz w:val="24"/>
          <w:szCs w:val="24"/>
          <w:lang w:val="en-US" w:eastAsia="en-US"/>
        </w:rPr>
        <w:t>promotional mix</w:t>
      </w:r>
      <w:r w:rsidR="00E05706" w:rsidRPr="007814AC">
        <w:rPr>
          <w:rFonts w:ascii="Times New Roman" w:hAnsi="Times New Roman" w:cs="Times New Roman"/>
          <w:sz w:val="24"/>
          <w:szCs w:val="24"/>
          <w:lang w:val="en-US" w:eastAsia="en-US"/>
        </w:rPr>
        <w:t xml:space="preserve"> (Weitz</w:t>
      </w:r>
      <w:r w:rsidR="0041449E" w:rsidRPr="007814AC">
        <w:rPr>
          <w:rFonts w:ascii="Times New Roman" w:hAnsi="Times New Roman" w:cs="Times New Roman"/>
          <w:sz w:val="24"/>
          <w:szCs w:val="24"/>
          <w:lang w:val="en-US" w:eastAsia="en-US"/>
        </w:rPr>
        <w:t xml:space="preserve"> </w:t>
      </w:r>
      <w:r w:rsidRPr="007814AC">
        <w:rPr>
          <w:rFonts w:ascii="Times New Roman" w:hAnsi="Times New Roman" w:cs="Times New Roman"/>
          <w:i/>
          <w:sz w:val="24"/>
          <w:szCs w:val="24"/>
          <w:lang w:val="en-US" w:eastAsia="en-US"/>
        </w:rPr>
        <w:t>et al</w:t>
      </w:r>
      <w:r w:rsidRPr="007814AC">
        <w:rPr>
          <w:rFonts w:ascii="Times New Roman" w:hAnsi="Times New Roman" w:cs="Times New Roman"/>
          <w:sz w:val="24"/>
          <w:szCs w:val="24"/>
          <w:lang w:val="en-US" w:eastAsia="en-US"/>
        </w:rPr>
        <w:t>.</w:t>
      </w:r>
      <w:r w:rsidR="0041449E" w:rsidRPr="007814AC">
        <w:rPr>
          <w:rFonts w:ascii="Times New Roman" w:hAnsi="Times New Roman" w:cs="Times New Roman"/>
          <w:sz w:val="24"/>
          <w:szCs w:val="24"/>
          <w:lang w:val="en-US" w:eastAsia="en-US"/>
        </w:rPr>
        <w:t>, 1992 dalam</w:t>
      </w:r>
      <w:r w:rsidRPr="007814AC">
        <w:rPr>
          <w:rFonts w:ascii="Times New Roman" w:hAnsi="Times New Roman" w:cs="Times New Roman"/>
          <w:sz w:val="24"/>
          <w:szCs w:val="24"/>
          <w:lang w:val="en-US" w:eastAsia="en-US"/>
        </w:rPr>
        <w:t xml:space="preserve"> </w:t>
      </w:r>
      <w:r w:rsidR="0041449E" w:rsidRPr="007814AC">
        <w:rPr>
          <w:rFonts w:ascii="Times New Roman" w:hAnsi="Times New Roman" w:cs="Times New Roman"/>
          <w:sz w:val="24"/>
          <w:szCs w:val="24"/>
          <w:lang w:val="en-US" w:eastAsia="en-US"/>
        </w:rPr>
        <w:t xml:space="preserve">Knowles </w:t>
      </w:r>
      <w:r w:rsidR="0041449E" w:rsidRPr="007814AC">
        <w:rPr>
          <w:rFonts w:ascii="Times New Roman" w:hAnsi="Times New Roman" w:cs="Times New Roman"/>
          <w:i/>
          <w:sz w:val="24"/>
          <w:szCs w:val="24"/>
          <w:lang w:val="en-US" w:eastAsia="en-US"/>
        </w:rPr>
        <w:t>et</w:t>
      </w:r>
      <w:r w:rsidR="00E05706" w:rsidRPr="007814AC">
        <w:rPr>
          <w:rFonts w:ascii="Times New Roman" w:hAnsi="Times New Roman" w:cs="Times New Roman"/>
          <w:i/>
          <w:sz w:val="24"/>
          <w:szCs w:val="24"/>
          <w:lang w:val="en-US" w:eastAsia="en-US"/>
        </w:rPr>
        <w:t xml:space="preserve"> </w:t>
      </w:r>
      <w:r w:rsidR="0041449E" w:rsidRPr="007814AC">
        <w:rPr>
          <w:rFonts w:ascii="Times New Roman" w:hAnsi="Times New Roman" w:cs="Times New Roman"/>
          <w:i/>
          <w:sz w:val="24"/>
          <w:szCs w:val="24"/>
          <w:lang w:val="en-US" w:eastAsia="en-US"/>
        </w:rPr>
        <w:t>al</w:t>
      </w:r>
      <w:r w:rsidRPr="007814AC">
        <w:rPr>
          <w:rFonts w:ascii="Times New Roman" w:hAnsi="Times New Roman" w:cs="Times New Roman"/>
          <w:sz w:val="24"/>
          <w:szCs w:val="24"/>
          <w:lang w:val="en-US" w:eastAsia="en-US"/>
        </w:rPr>
        <w:t>.</w:t>
      </w:r>
      <w:r w:rsidR="0041449E" w:rsidRPr="007814AC">
        <w:rPr>
          <w:rFonts w:ascii="Times New Roman" w:hAnsi="Times New Roman" w:cs="Times New Roman"/>
          <w:sz w:val="24"/>
          <w:szCs w:val="24"/>
          <w:lang w:val="en-US" w:eastAsia="en-US"/>
        </w:rPr>
        <w:t xml:space="preserve">, 1994). </w:t>
      </w:r>
      <w:r w:rsidRPr="007814AC">
        <w:rPr>
          <w:rFonts w:ascii="Times New Roman" w:hAnsi="Times New Roman" w:cs="Times New Roman"/>
          <w:sz w:val="24"/>
          <w:szCs w:val="24"/>
          <w:lang w:val="en-US" w:eastAsia="en-US"/>
        </w:rPr>
        <w:t xml:space="preserve"> M</w:t>
      </w:r>
      <w:r w:rsidR="0041449E" w:rsidRPr="007814AC">
        <w:rPr>
          <w:rFonts w:ascii="Times New Roman" w:hAnsi="Times New Roman" w:cs="Times New Roman"/>
          <w:sz w:val="24"/>
          <w:szCs w:val="24"/>
          <w:lang w:val="en-US" w:eastAsia="en-US"/>
        </w:rPr>
        <w:t xml:space="preserve">enurut Spiro </w:t>
      </w:r>
      <w:r w:rsidR="00E05706" w:rsidRPr="007814AC">
        <w:rPr>
          <w:rFonts w:ascii="Times New Roman" w:hAnsi="Times New Roman" w:cs="Times New Roman"/>
          <w:sz w:val="24"/>
          <w:szCs w:val="24"/>
          <w:lang w:val="en-US" w:eastAsia="en-US"/>
        </w:rPr>
        <w:t>&amp;</w:t>
      </w:r>
      <w:r w:rsidR="0041449E" w:rsidRPr="007814AC">
        <w:rPr>
          <w:rFonts w:ascii="Times New Roman" w:hAnsi="Times New Roman" w:cs="Times New Roman"/>
          <w:sz w:val="24"/>
          <w:szCs w:val="24"/>
          <w:lang w:val="en-US" w:eastAsia="en-US"/>
        </w:rPr>
        <w:t xml:space="preserve"> Weitz (1990) </w:t>
      </w:r>
      <w:r w:rsidR="0041449E" w:rsidRPr="007814AC">
        <w:rPr>
          <w:rFonts w:ascii="Times New Roman" w:hAnsi="Times New Roman" w:cs="Times New Roman"/>
          <w:i/>
          <w:sz w:val="24"/>
          <w:szCs w:val="24"/>
          <w:lang w:val="en-US" w:eastAsia="en-US"/>
        </w:rPr>
        <w:t>personal selling</w:t>
      </w:r>
      <w:r w:rsidRPr="007814AC">
        <w:rPr>
          <w:rFonts w:ascii="Times New Roman" w:hAnsi="Times New Roman" w:cs="Times New Roman"/>
          <w:sz w:val="24"/>
          <w:szCs w:val="24"/>
          <w:lang w:val="en-US" w:eastAsia="en-US"/>
        </w:rPr>
        <w:t xml:space="preserve"> </w:t>
      </w:r>
      <w:r w:rsidR="00E05706" w:rsidRPr="007814AC">
        <w:rPr>
          <w:rFonts w:ascii="Times New Roman" w:hAnsi="Times New Roman" w:cs="Times New Roman"/>
          <w:sz w:val="24"/>
          <w:szCs w:val="24"/>
          <w:lang w:val="en-US" w:eastAsia="en-US"/>
        </w:rPr>
        <w:t xml:space="preserve">merupakan </w:t>
      </w:r>
      <w:r w:rsidR="00E05706" w:rsidRPr="007814AC">
        <w:rPr>
          <w:rFonts w:ascii="Times New Roman" w:hAnsi="Times New Roman" w:cs="Times New Roman"/>
          <w:sz w:val="24"/>
          <w:szCs w:val="24"/>
          <w:lang w:val="en-US" w:eastAsia="en-US"/>
        </w:rPr>
        <w:lastRenderedPageBreak/>
        <w:t>satu-</w:t>
      </w:r>
      <w:r w:rsidR="0041449E" w:rsidRPr="007814AC">
        <w:rPr>
          <w:rFonts w:ascii="Times New Roman" w:hAnsi="Times New Roman" w:cs="Times New Roman"/>
          <w:sz w:val="24"/>
          <w:szCs w:val="24"/>
          <w:lang w:val="en-US" w:eastAsia="en-US"/>
        </w:rPr>
        <w:t>satunya media komunikasi yang memungkinkan pesan</w:t>
      </w:r>
      <w:r w:rsidRPr="007814AC">
        <w:rPr>
          <w:rFonts w:ascii="Times New Roman" w:hAnsi="Times New Roman" w:cs="Times New Roman"/>
          <w:sz w:val="24"/>
          <w:szCs w:val="24"/>
          <w:lang w:val="en-US" w:eastAsia="en-US"/>
        </w:rPr>
        <w:t xml:space="preserve"> </w:t>
      </w:r>
      <w:r w:rsidR="0041449E" w:rsidRPr="007814AC">
        <w:rPr>
          <w:rFonts w:ascii="Times New Roman" w:hAnsi="Times New Roman" w:cs="Times New Roman"/>
          <w:sz w:val="24"/>
          <w:szCs w:val="24"/>
          <w:lang w:val="en-US" w:eastAsia="en-US"/>
        </w:rPr>
        <w:t>pemasaran untuk beradaptasi dengan kebutuhan dan keyakinan spesifik dari</w:t>
      </w:r>
      <w:r w:rsidRPr="007814AC">
        <w:rPr>
          <w:rFonts w:ascii="Times New Roman" w:hAnsi="Times New Roman" w:cs="Times New Roman"/>
          <w:sz w:val="24"/>
          <w:szCs w:val="24"/>
          <w:lang w:val="en-US" w:eastAsia="en-US"/>
        </w:rPr>
        <w:t xml:space="preserve"> </w:t>
      </w:r>
      <w:r w:rsidR="0041449E" w:rsidRPr="007814AC">
        <w:rPr>
          <w:rFonts w:ascii="Times New Roman" w:hAnsi="Times New Roman" w:cs="Times New Roman"/>
          <w:sz w:val="24"/>
          <w:szCs w:val="24"/>
          <w:lang w:val="en-US" w:eastAsia="en-US"/>
        </w:rPr>
        <w:t>konsumen. Media komunikasi pemasaran lainnya terbatas untuk mengirimkan</w:t>
      </w:r>
      <w:r w:rsidRPr="007814AC">
        <w:rPr>
          <w:rFonts w:ascii="Times New Roman" w:hAnsi="Times New Roman" w:cs="Times New Roman"/>
          <w:sz w:val="24"/>
          <w:szCs w:val="24"/>
          <w:lang w:val="en-US" w:eastAsia="en-US"/>
        </w:rPr>
        <w:t xml:space="preserve"> </w:t>
      </w:r>
      <w:r w:rsidR="0041449E" w:rsidRPr="007814AC">
        <w:rPr>
          <w:rFonts w:ascii="Times New Roman" w:hAnsi="Times New Roman" w:cs="Times New Roman"/>
          <w:sz w:val="24"/>
          <w:szCs w:val="24"/>
          <w:lang w:val="en-US" w:eastAsia="en-US"/>
        </w:rPr>
        <w:t>pesan yang ditargetkan untuk konsumen di segmen tertentu. Keuntungan utama</w:t>
      </w:r>
      <w:r w:rsidRPr="007814AC">
        <w:rPr>
          <w:rFonts w:ascii="Times New Roman" w:hAnsi="Times New Roman" w:cs="Times New Roman"/>
          <w:sz w:val="24"/>
          <w:szCs w:val="24"/>
          <w:lang w:val="en-US" w:eastAsia="en-US"/>
        </w:rPr>
        <w:t xml:space="preserve"> </w:t>
      </w:r>
      <w:r w:rsidR="0041449E" w:rsidRPr="007814AC">
        <w:rPr>
          <w:rFonts w:ascii="Times New Roman" w:hAnsi="Times New Roman" w:cs="Times New Roman"/>
          <w:sz w:val="24"/>
          <w:szCs w:val="24"/>
          <w:lang w:val="en-US" w:eastAsia="en-US"/>
        </w:rPr>
        <w:t xml:space="preserve">dari </w:t>
      </w:r>
      <w:r w:rsidR="0041449E" w:rsidRPr="007814AC">
        <w:rPr>
          <w:rFonts w:ascii="Times New Roman" w:hAnsi="Times New Roman" w:cs="Times New Roman"/>
          <w:i/>
          <w:sz w:val="24"/>
          <w:szCs w:val="24"/>
          <w:lang w:val="en-US" w:eastAsia="en-US"/>
        </w:rPr>
        <w:t>personal selling</w:t>
      </w:r>
      <w:r w:rsidR="0041449E" w:rsidRPr="007814AC">
        <w:rPr>
          <w:rFonts w:ascii="Times New Roman" w:hAnsi="Times New Roman" w:cs="Times New Roman"/>
          <w:sz w:val="24"/>
          <w:szCs w:val="24"/>
          <w:lang w:val="en-US" w:eastAsia="en-US"/>
        </w:rPr>
        <w:t xml:space="preserve"> adalah kemampuan dari tenaga penjual untuk beradaptasi</w:t>
      </w:r>
      <w:r w:rsidRPr="007814AC">
        <w:rPr>
          <w:rFonts w:ascii="Times New Roman" w:hAnsi="Times New Roman" w:cs="Times New Roman"/>
          <w:sz w:val="24"/>
          <w:szCs w:val="24"/>
          <w:lang w:val="en-US" w:eastAsia="en-US"/>
        </w:rPr>
        <w:t xml:space="preserve"> </w:t>
      </w:r>
      <w:r w:rsidR="0041449E" w:rsidRPr="007814AC">
        <w:rPr>
          <w:rFonts w:ascii="Times New Roman" w:hAnsi="Times New Roman" w:cs="Times New Roman"/>
          <w:sz w:val="24"/>
          <w:szCs w:val="24"/>
          <w:lang w:val="en-US" w:eastAsia="en-US"/>
        </w:rPr>
        <w:t xml:space="preserve">dengan kebutuhan dan keinginan individual konsumen (Marks </w:t>
      </w:r>
      <w:r w:rsidR="0041449E" w:rsidRPr="007814AC">
        <w:rPr>
          <w:rFonts w:ascii="Times New Roman" w:hAnsi="Times New Roman" w:cs="Times New Roman"/>
          <w:i/>
          <w:sz w:val="24"/>
          <w:szCs w:val="24"/>
          <w:lang w:val="en-US" w:eastAsia="en-US"/>
        </w:rPr>
        <w:t>et</w:t>
      </w:r>
      <w:r w:rsidR="00E05706" w:rsidRPr="007814AC">
        <w:rPr>
          <w:rFonts w:ascii="Times New Roman" w:hAnsi="Times New Roman" w:cs="Times New Roman"/>
          <w:i/>
          <w:sz w:val="24"/>
          <w:szCs w:val="24"/>
          <w:lang w:val="en-US" w:eastAsia="en-US"/>
        </w:rPr>
        <w:t xml:space="preserve"> </w:t>
      </w:r>
      <w:r w:rsidR="0041449E" w:rsidRPr="007814AC">
        <w:rPr>
          <w:rFonts w:ascii="Times New Roman" w:hAnsi="Times New Roman" w:cs="Times New Roman"/>
          <w:i/>
          <w:sz w:val="24"/>
          <w:szCs w:val="24"/>
          <w:lang w:val="en-US" w:eastAsia="en-US"/>
        </w:rPr>
        <w:t>al</w:t>
      </w:r>
      <w:r w:rsidR="00E05706" w:rsidRPr="007814AC">
        <w:rPr>
          <w:rFonts w:ascii="Times New Roman" w:hAnsi="Times New Roman" w:cs="Times New Roman"/>
          <w:sz w:val="24"/>
          <w:szCs w:val="24"/>
          <w:lang w:val="en-US" w:eastAsia="en-US"/>
        </w:rPr>
        <w:t>.</w:t>
      </w:r>
      <w:r w:rsidR="0041449E" w:rsidRPr="007814AC">
        <w:rPr>
          <w:rFonts w:ascii="Times New Roman" w:hAnsi="Times New Roman" w:cs="Times New Roman"/>
          <w:sz w:val="24"/>
          <w:szCs w:val="24"/>
          <w:lang w:val="en-US" w:eastAsia="en-US"/>
        </w:rPr>
        <w:t>, 1996).</w:t>
      </w:r>
      <w:r w:rsidRPr="007814AC">
        <w:rPr>
          <w:rFonts w:ascii="Times New Roman" w:hAnsi="Times New Roman" w:cs="Times New Roman"/>
          <w:sz w:val="24"/>
          <w:szCs w:val="24"/>
          <w:lang w:val="en-US" w:eastAsia="en-US"/>
        </w:rPr>
        <w:t xml:space="preserve"> </w:t>
      </w:r>
      <w:r w:rsidR="0041449E" w:rsidRPr="007814AC">
        <w:rPr>
          <w:rFonts w:ascii="Times New Roman" w:hAnsi="Times New Roman" w:cs="Times New Roman"/>
          <w:sz w:val="24"/>
          <w:szCs w:val="24"/>
          <w:lang w:val="en-US" w:eastAsia="en-US"/>
        </w:rPr>
        <w:t xml:space="preserve">Dalam </w:t>
      </w:r>
      <w:r w:rsidR="0041449E" w:rsidRPr="007814AC">
        <w:rPr>
          <w:rFonts w:ascii="Times New Roman" w:hAnsi="Times New Roman" w:cs="Times New Roman"/>
          <w:i/>
          <w:sz w:val="24"/>
          <w:szCs w:val="24"/>
          <w:lang w:val="en-US" w:eastAsia="en-US"/>
        </w:rPr>
        <w:t>personal selling</w:t>
      </w:r>
      <w:r w:rsidR="0041449E" w:rsidRPr="007814AC">
        <w:rPr>
          <w:rFonts w:ascii="Times New Roman" w:hAnsi="Times New Roman" w:cs="Times New Roman"/>
          <w:sz w:val="24"/>
          <w:szCs w:val="24"/>
          <w:lang w:val="en-US" w:eastAsia="en-US"/>
        </w:rPr>
        <w:t xml:space="preserve"> tenaga penjual menjadi sumber utama komunikasi dengan</w:t>
      </w:r>
      <w:r w:rsidRPr="007814AC">
        <w:rPr>
          <w:rFonts w:ascii="Times New Roman" w:hAnsi="Times New Roman" w:cs="Times New Roman"/>
          <w:sz w:val="24"/>
          <w:szCs w:val="24"/>
          <w:lang w:val="en-US" w:eastAsia="en-US"/>
        </w:rPr>
        <w:t xml:space="preserve"> </w:t>
      </w:r>
      <w:r w:rsidR="0041449E" w:rsidRPr="007814AC">
        <w:rPr>
          <w:rFonts w:ascii="Times New Roman" w:hAnsi="Times New Roman" w:cs="Times New Roman"/>
          <w:sz w:val="24"/>
          <w:szCs w:val="24"/>
          <w:lang w:val="en-US" w:eastAsia="en-US"/>
        </w:rPr>
        <w:t xml:space="preserve">pelanggan (Grewal </w:t>
      </w:r>
      <w:r w:rsidRPr="007814AC">
        <w:rPr>
          <w:rFonts w:ascii="Times New Roman" w:hAnsi="Times New Roman" w:cs="Times New Roman"/>
          <w:sz w:val="24"/>
          <w:szCs w:val="24"/>
          <w:lang w:val="en-US" w:eastAsia="en-US"/>
        </w:rPr>
        <w:t>&amp;</w:t>
      </w:r>
      <w:r w:rsidR="0041449E" w:rsidRPr="007814AC">
        <w:rPr>
          <w:rFonts w:ascii="Times New Roman" w:hAnsi="Times New Roman" w:cs="Times New Roman"/>
          <w:sz w:val="24"/>
          <w:szCs w:val="24"/>
          <w:lang w:val="en-US" w:eastAsia="en-US"/>
        </w:rPr>
        <w:t xml:space="preserve"> Sharma, 1991</w:t>
      </w:r>
      <w:r w:rsidRPr="007814AC">
        <w:rPr>
          <w:rFonts w:ascii="Times New Roman" w:hAnsi="Times New Roman" w:cs="Times New Roman"/>
          <w:sz w:val="24"/>
          <w:szCs w:val="24"/>
          <w:lang w:val="en-US" w:eastAsia="en-US"/>
        </w:rPr>
        <w:t>)</w:t>
      </w:r>
      <w:r w:rsidR="0041449E" w:rsidRPr="007814AC">
        <w:rPr>
          <w:rFonts w:ascii="Times New Roman" w:hAnsi="Times New Roman" w:cs="Times New Roman"/>
          <w:sz w:val="24"/>
          <w:szCs w:val="24"/>
          <w:lang w:val="en-US" w:eastAsia="en-US"/>
        </w:rPr>
        <w:t xml:space="preserve"> tenaga penjual juga menjadi kaitan kunci dalam menambah nilai pelanggan (Lu</w:t>
      </w:r>
      <w:r w:rsidRPr="007814AC">
        <w:rPr>
          <w:rFonts w:ascii="Times New Roman" w:hAnsi="Times New Roman" w:cs="Times New Roman"/>
          <w:sz w:val="24"/>
          <w:szCs w:val="24"/>
          <w:lang w:val="en-US" w:eastAsia="en-US"/>
        </w:rPr>
        <w:t>thy</w:t>
      </w:r>
      <w:r w:rsidR="00E05706"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dalam Beverland, 2001</w:t>
      </w:r>
      <w:r w:rsidR="0041449E" w:rsidRPr="007814AC">
        <w:rPr>
          <w:rFonts w:ascii="Times New Roman" w:hAnsi="Times New Roman" w:cs="Times New Roman"/>
          <w:sz w:val="24"/>
          <w:szCs w:val="24"/>
          <w:lang w:val="en-US" w:eastAsia="en-US"/>
        </w:rPr>
        <w:t xml:space="preserve">) membantu untuk mengidentifikasi peluang baru (Gordon </w:t>
      </w:r>
      <w:r w:rsidR="0041449E" w:rsidRPr="007814AC">
        <w:rPr>
          <w:rFonts w:ascii="Times New Roman" w:hAnsi="Times New Roman" w:cs="Times New Roman"/>
          <w:i/>
          <w:sz w:val="24"/>
          <w:szCs w:val="24"/>
          <w:lang w:val="en-US" w:eastAsia="en-US"/>
        </w:rPr>
        <w:t>et</w:t>
      </w:r>
      <w:r w:rsidR="00E05706" w:rsidRPr="007814AC">
        <w:rPr>
          <w:rFonts w:ascii="Times New Roman" w:hAnsi="Times New Roman" w:cs="Times New Roman"/>
          <w:i/>
          <w:sz w:val="24"/>
          <w:szCs w:val="24"/>
          <w:lang w:val="en-US" w:eastAsia="en-US"/>
        </w:rPr>
        <w:t xml:space="preserve"> al</w:t>
      </w:r>
      <w:r w:rsidR="00E05706" w:rsidRPr="007814AC">
        <w:rPr>
          <w:rFonts w:ascii="Times New Roman" w:hAnsi="Times New Roman" w:cs="Times New Roman"/>
          <w:sz w:val="24"/>
          <w:szCs w:val="24"/>
          <w:lang w:val="en-US" w:eastAsia="en-US"/>
        </w:rPr>
        <w:t xml:space="preserve"> d</w:t>
      </w:r>
      <w:r w:rsidR="0041449E" w:rsidRPr="007814AC">
        <w:rPr>
          <w:rFonts w:ascii="Times New Roman" w:hAnsi="Times New Roman" w:cs="Times New Roman"/>
          <w:sz w:val="24"/>
          <w:szCs w:val="24"/>
          <w:lang w:val="en-US" w:eastAsia="en-US"/>
        </w:rPr>
        <w:t>alam</w:t>
      </w:r>
      <w:r w:rsidRPr="007814AC">
        <w:rPr>
          <w:rFonts w:ascii="Times New Roman" w:hAnsi="Times New Roman" w:cs="Times New Roman"/>
          <w:sz w:val="24"/>
          <w:szCs w:val="24"/>
          <w:lang w:val="en-US" w:eastAsia="en-US"/>
        </w:rPr>
        <w:t xml:space="preserve"> </w:t>
      </w:r>
      <w:r w:rsidR="0041449E" w:rsidRPr="007814AC">
        <w:rPr>
          <w:rFonts w:ascii="Times New Roman" w:hAnsi="Times New Roman" w:cs="Times New Roman"/>
          <w:sz w:val="24"/>
          <w:szCs w:val="24"/>
          <w:lang w:val="en-US" w:eastAsia="en-US"/>
        </w:rPr>
        <w:t>Beverland</w:t>
      </w:r>
      <w:r w:rsidR="00E05706" w:rsidRPr="007814AC">
        <w:rPr>
          <w:rFonts w:ascii="Times New Roman" w:hAnsi="Times New Roman" w:cs="Times New Roman"/>
          <w:sz w:val="24"/>
          <w:szCs w:val="24"/>
          <w:lang w:val="en-US" w:eastAsia="en-US"/>
        </w:rPr>
        <w:t>,</w:t>
      </w:r>
      <w:r w:rsidR="0041449E" w:rsidRPr="007814AC">
        <w:rPr>
          <w:rFonts w:ascii="Times New Roman" w:hAnsi="Times New Roman" w:cs="Times New Roman"/>
          <w:sz w:val="24"/>
          <w:szCs w:val="24"/>
          <w:lang w:val="en-US" w:eastAsia="en-US"/>
        </w:rPr>
        <w:t xml:space="preserve"> 2001) dan mempengaruhi intensitas pembelian masa datang</w:t>
      </w:r>
      <w:r w:rsidRPr="007814AC">
        <w:rPr>
          <w:rFonts w:ascii="Times New Roman" w:hAnsi="Times New Roman" w:cs="Times New Roman"/>
          <w:sz w:val="24"/>
          <w:szCs w:val="24"/>
          <w:lang w:val="en-US" w:eastAsia="en-US"/>
        </w:rPr>
        <w:t xml:space="preserve"> </w:t>
      </w:r>
      <w:r w:rsidR="0041449E" w:rsidRPr="007814AC">
        <w:rPr>
          <w:rFonts w:ascii="Times New Roman" w:hAnsi="Times New Roman" w:cs="Times New Roman"/>
          <w:sz w:val="24"/>
          <w:szCs w:val="24"/>
          <w:lang w:val="en-US" w:eastAsia="en-US"/>
        </w:rPr>
        <w:t xml:space="preserve">(Boles </w:t>
      </w:r>
      <w:r w:rsidR="0041449E" w:rsidRPr="007814AC">
        <w:rPr>
          <w:rFonts w:ascii="Times New Roman" w:hAnsi="Times New Roman" w:cs="Times New Roman"/>
          <w:i/>
          <w:sz w:val="24"/>
          <w:szCs w:val="24"/>
          <w:lang w:val="en-US" w:eastAsia="en-US"/>
        </w:rPr>
        <w:t>et</w:t>
      </w:r>
      <w:r w:rsidR="00E05706" w:rsidRPr="007814AC">
        <w:rPr>
          <w:rFonts w:ascii="Times New Roman" w:hAnsi="Times New Roman" w:cs="Times New Roman"/>
          <w:i/>
          <w:sz w:val="24"/>
          <w:szCs w:val="24"/>
          <w:lang w:val="en-US" w:eastAsia="en-US"/>
        </w:rPr>
        <w:t xml:space="preserve"> </w:t>
      </w:r>
      <w:r w:rsidR="0041449E" w:rsidRPr="007814AC">
        <w:rPr>
          <w:rFonts w:ascii="Times New Roman" w:hAnsi="Times New Roman" w:cs="Times New Roman"/>
          <w:i/>
          <w:sz w:val="24"/>
          <w:szCs w:val="24"/>
          <w:lang w:val="en-US" w:eastAsia="en-US"/>
        </w:rPr>
        <w:t>al</w:t>
      </w:r>
      <w:r w:rsidRPr="007814AC">
        <w:rPr>
          <w:rFonts w:ascii="Times New Roman" w:hAnsi="Times New Roman" w:cs="Times New Roman"/>
          <w:sz w:val="24"/>
          <w:szCs w:val="24"/>
          <w:lang w:val="en-US" w:eastAsia="en-US"/>
        </w:rPr>
        <w:t xml:space="preserve"> dalam Beverland 2001</w:t>
      </w:r>
      <w:r w:rsidR="0041449E" w:rsidRPr="007814AC">
        <w:rPr>
          <w:rFonts w:ascii="Times New Roman" w:hAnsi="Times New Roman" w:cs="Times New Roman"/>
          <w:sz w:val="24"/>
          <w:szCs w:val="24"/>
          <w:lang w:val="en-US" w:eastAsia="en-US"/>
        </w:rPr>
        <w:t>)</w:t>
      </w:r>
      <w:r w:rsidRPr="007814AC">
        <w:rPr>
          <w:rFonts w:ascii="Times New Roman" w:hAnsi="Times New Roman" w:cs="Times New Roman"/>
          <w:sz w:val="24"/>
          <w:szCs w:val="24"/>
          <w:lang w:val="en-US" w:eastAsia="en-US"/>
        </w:rPr>
        <w:t xml:space="preserve">. </w:t>
      </w:r>
    </w:p>
    <w:p w:rsidR="002C4EF7" w:rsidRPr="007814AC" w:rsidRDefault="0041449E"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7814AC">
        <w:rPr>
          <w:rFonts w:ascii="Times New Roman" w:hAnsi="Times New Roman" w:cs="Times New Roman"/>
          <w:sz w:val="24"/>
          <w:szCs w:val="24"/>
          <w:lang w:val="en-US" w:eastAsia="en-US"/>
        </w:rPr>
        <w:t>Kontak personal kepada pelanggan yang dilakukan oleh tenaga penjual</w:t>
      </w:r>
      <w:r w:rsidR="002C4EF7"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merupakan metode paling efektif untuk membuat penjualan. Dengan demikian</w:t>
      </w:r>
      <w:r w:rsidR="002C4EF7"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tugas manajer penjualan adalah meningkatkan keefektifan tenaga penjual selama</w:t>
      </w:r>
      <w:r w:rsidR="002C4EF7"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berinteraksi dengan pelanggan. Menurut Weitz </w:t>
      </w:r>
      <w:r w:rsidRPr="007814AC">
        <w:rPr>
          <w:rFonts w:ascii="Times New Roman" w:hAnsi="Times New Roman" w:cs="Times New Roman"/>
          <w:i/>
          <w:sz w:val="24"/>
          <w:szCs w:val="24"/>
          <w:lang w:val="en-US" w:eastAsia="en-US"/>
        </w:rPr>
        <w:t>et</w:t>
      </w:r>
      <w:r w:rsidR="00E05706" w:rsidRPr="007814AC">
        <w:rPr>
          <w:rFonts w:ascii="Times New Roman" w:hAnsi="Times New Roman" w:cs="Times New Roman"/>
          <w:i/>
          <w:sz w:val="24"/>
          <w:szCs w:val="24"/>
          <w:lang w:val="en-US" w:eastAsia="en-US"/>
        </w:rPr>
        <w:t xml:space="preserve"> </w:t>
      </w:r>
      <w:r w:rsidRPr="007814AC">
        <w:rPr>
          <w:rFonts w:ascii="Times New Roman" w:hAnsi="Times New Roman" w:cs="Times New Roman"/>
          <w:i/>
          <w:sz w:val="24"/>
          <w:szCs w:val="24"/>
          <w:lang w:val="en-US" w:eastAsia="en-US"/>
        </w:rPr>
        <w:t>al</w:t>
      </w:r>
      <w:r w:rsidRPr="007814AC">
        <w:rPr>
          <w:rFonts w:ascii="Times New Roman" w:hAnsi="Times New Roman" w:cs="Times New Roman"/>
          <w:sz w:val="24"/>
          <w:szCs w:val="24"/>
          <w:lang w:val="en-US" w:eastAsia="en-US"/>
        </w:rPr>
        <w:t xml:space="preserve"> (1986) tenaga penjual yang efektif lebih mengetahui tentang pendekatan</w:t>
      </w:r>
      <w:r w:rsidR="002C4EF7"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penjualan yang tepat untuk setiap situasi. Tenaga penjual dengan kinerja yang</w:t>
      </w:r>
      <w:r w:rsidR="002C4EF7"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lebih tinggi mampu untuk mengakomodasi kebutuhan konsumen, yang</w:t>
      </w:r>
      <w:r w:rsidR="002C4EF7"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memberinya segi kompetitif dalam membangun keuntungan dalam hubungan</w:t>
      </w:r>
      <w:r w:rsidR="002C4EF7"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jangma panjang dengan pelanggan. Tenaga penjual yang efektif juga memiliki</w:t>
      </w:r>
      <w:r w:rsidR="002C4EF7"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motivasi intrinsik untuk berlaku baik </w:t>
      </w:r>
      <w:r w:rsidRPr="007814AC">
        <w:rPr>
          <w:rFonts w:ascii="Times New Roman" w:hAnsi="Times New Roman" w:cs="Times New Roman"/>
          <w:sz w:val="24"/>
          <w:szCs w:val="24"/>
          <w:lang w:val="en-US" w:eastAsia="en-US"/>
        </w:rPr>
        <w:lastRenderedPageBreak/>
        <w:t>(Barker 1999). Dimensi sikap yang</w:t>
      </w:r>
      <w:r w:rsidR="002C4EF7"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secara spesifik berkaitan dengan kesuksesan hasil penjualan adalah kemampuan</w:t>
      </w:r>
      <w:r w:rsidR="002C4EF7"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untuk secara efektif menerima dan bertindak</w:t>
      </w:r>
      <w:r w:rsidR="00E05706" w:rsidRPr="007814AC">
        <w:rPr>
          <w:rFonts w:ascii="Times New Roman" w:hAnsi="Times New Roman" w:cs="Times New Roman"/>
          <w:sz w:val="24"/>
          <w:szCs w:val="24"/>
          <w:lang w:val="en-US" w:eastAsia="en-US"/>
        </w:rPr>
        <w:t xml:space="preserve"> terhadap rangsangan lingkungan, dimana hal ini disebut juga dengan </w:t>
      </w:r>
      <w:r w:rsidR="002C4EF7" w:rsidRPr="007814AC">
        <w:rPr>
          <w:rFonts w:ascii="Times New Roman" w:hAnsi="Times New Roman" w:cs="Times New Roman"/>
          <w:i/>
          <w:sz w:val="24"/>
          <w:szCs w:val="24"/>
          <w:lang w:val="en-US" w:eastAsia="en-US"/>
        </w:rPr>
        <w:t>adaptive selling</w:t>
      </w:r>
      <w:r w:rsidRPr="007814AC">
        <w:rPr>
          <w:rFonts w:ascii="Times New Roman" w:hAnsi="Times New Roman" w:cs="Times New Roman"/>
          <w:sz w:val="24"/>
          <w:szCs w:val="24"/>
          <w:lang w:val="en-US" w:eastAsia="en-US"/>
        </w:rPr>
        <w:t xml:space="preserve"> </w:t>
      </w:r>
      <w:r w:rsidR="00BA5890" w:rsidRPr="007814AC">
        <w:rPr>
          <w:rFonts w:ascii="Times New Roman" w:hAnsi="Times New Roman" w:cs="Times New Roman"/>
          <w:i/>
          <w:sz w:val="24"/>
          <w:szCs w:val="24"/>
          <w:lang w:eastAsia="en-US"/>
        </w:rPr>
        <w:t xml:space="preserve">capability </w:t>
      </w:r>
      <w:r w:rsidR="00E05706" w:rsidRPr="007814AC">
        <w:rPr>
          <w:rFonts w:ascii="Times New Roman" w:hAnsi="Times New Roman" w:cs="Times New Roman"/>
          <w:sz w:val="24"/>
          <w:szCs w:val="24"/>
          <w:lang w:val="en-US" w:eastAsia="en-US"/>
        </w:rPr>
        <w:t xml:space="preserve">(Knowles </w:t>
      </w:r>
      <w:r w:rsidR="00E05706" w:rsidRPr="007814AC">
        <w:rPr>
          <w:rFonts w:ascii="Times New Roman" w:hAnsi="Times New Roman" w:cs="Times New Roman"/>
          <w:i/>
          <w:sz w:val="24"/>
          <w:szCs w:val="24"/>
          <w:lang w:val="en-US" w:eastAsia="en-US"/>
        </w:rPr>
        <w:t xml:space="preserve">et </w:t>
      </w:r>
      <w:r w:rsidRPr="007814AC">
        <w:rPr>
          <w:rFonts w:ascii="Times New Roman" w:hAnsi="Times New Roman" w:cs="Times New Roman"/>
          <w:i/>
          <w:sz w:val="24"/>
          <w:szCs w:val="24"/>
          <w:lang w:val="en-US" w:eastAsia="en-US"/>
        </w:rPr>
        <w:t>al</w:t>
      </w:r>
      <w:r w:rsidRPr="007814AC">
        <w:rPr>
          <w:rFonts w:ascii="Times New Roman" w:hAnsi="Times New Roman" w:cs="Times New Roman"/>
          <w:sz w:val="24"/>
          <w:szCs w:val="24"/>
          <w:lang w:val="en-US" w:eastAsia="en-US"/>
        </w:rPr>
        <w:t xml:space="preserve">, 1994). </w:t>
      </w:r>
    </w:p>
    <w:p w:rsidR="00300825" w:rsidRPr="007814AC" w:rsidRDefault="0041449E"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7814AC">
        <w:rPr>
          <w:rFonts w:ascii="Times New Roman" w:hAnsi="Times New Roman" w:cs="Times New Roman"/>
          <w:sz w:val="24"/>
          <w:szCs w:val="24"/>
          <w:lang w:val="en-US" w:eastAsia="en-US"/>
        </w:rPr>
        <w:t>Menurut Goolsby</w:t>
      </w:r>
      <w:r w:rsidR="00E05706" w:rsidRPr="007814AC">
        <w:rPr>
          <w:rFonts w:ascii="Times New Roman" w:hAnsi="Times New Roman" w:cs="Times New Roman"/>
          <w:sz w:val="24"/>
          <w:szCs w:val="24"/>
          <w:lang w:val="en-US" w:eastAsia="en-US"/>
        </w:rPr>
        <w:t xml:space="preserve"> </w:t>
      </w:r>
      <w:r w:rsidRPr="007814AC">
        <w:rPr>
          <w:rFonts w:ascii="Times New Roman" w:hAnsi="Times New Roman" w:cs="Times New Roman"/>
          <w:i/>
          <w:sz w:val="24"/>
          <w:szCs w:val="24"/>
          <w:lang w:val="en-US" w:eastAsia="en-US"/>
        </w:rPr>
        <w:t>et</w:t>
      </w:r>
      <w:r w:rsidR="00E05706" w:rsidRPr="007814AC">
        <w:rPr>
          <w:rFonts w:ascii="Times New Roman" w:hAnsi="Times New Roman" w:cs="Times New Roman"/>
          <w:i/>
          <w:sz w:val="24"/>
          <w:szCs w:val="24"/>
          <w:lang w:val="en-US" w:eastAsia="en-US"/>
        </w:rPr>
        <w:t xml:space="preserve"> </w:t>
      </w:r>
      <w:r w:rsidRPr="007814AC">
        <w:rPr>
          <w:rFonts w:ascii="Times New Roman" w:hAnsi="Times New Roman" w:cs="Times New Roman"/>
          <w:i/>
          <w:sz w:val="24"/>
          <w:szCs w:val="24"/>
          <w:lang w:val="en-US" w:eastAsia="en-US"/>
        </w:rPr>
        <w:t xml:space="preserve">al </w:t>
      </w:r>
      <w:r w:rsidRPr="007814AC">
        <w:rPr>
          <w:rFonts w:ascii="Times New Roman" w:hAnsi="Times New Roman" w:cs="Times New Roman"/>
          <w:sz w:val="24"/>
          <w:szCs w:val="24"/>
          <w:lang w:val="en-US" w:eastAsia="en-US"/>
        </w:rPr>
        <w:t>(1992) kesuksesan penjualan</w:t>
      </w:r>
      <w:r w:rsidR="002C4EF7"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bergantung pada kemampuan untuk menginterpretasikan secara akurat</w:t>
      </w:r>
      <w:r w:rsidR="002C4EF7"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komunikasi verbal dan non verbal dan selanjutnya menerapkan interpretasi ini ke</w:t>
      </w:r>
      <w:r w:rsidR="002C4EF7"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dalam komunikasi persuasive. Efektivitas pada pertukaran merupakan fungsi dari</w:t>
      </w:r>
      <w:r w:rsidR="002C4EF7"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tenaga penjual berdasarkan karakteristik psikologis yang berhubungan dengan</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adaptivitas. </w:t>
      </w:r>
      <w:r w:rsidR="00300825" w:rsidRPr="007814AC">
        <w:rPr>
          <w:rFonts w:ascii="Times New Roman" w:hAnsi="Times New Roman" w:cs="Times New Roman"/>
          <w:sz w:val="24"/>
          <w:szCs w:val="24"/>
          <w:lang w:val="en-US" w:eastAsia="en-US"/>
        </w:rPr>
        <w:t xml:space="preserve">Hal ini diperkuat dengan pendapat </w:t>
      </w:r>
      <w:r w:rsidRPr="007814AC">
        <w:rPr>
          <w:rFonts w:ascii="Times New Roman" w:hAnsi="Times New Roman" w:cs="Times New Roman"/>
          <w:sz w:val="24"/>
          <w:szCs w:val="24"/>
          <w:lang w:val="en-US" w:eastAsia="en-US"/>
        </w:rPr>
        <w:t xml:space="preserve">Miles </w:t>
      </w:r>
      <w:r w:rsidRPr="007814AC">
        <w:rPr>
          <w:rFonts w:ascii="Times New Roman" w:hAnsi="Times New Roman" w:cs="Times New Roman"/>
          <w:i/>
          <w:sz w:val="24"/>
          <w:szCs w:val="24"/>
          <w:lang w:val="en-US" w:eastAsia="en-US"/>
        </w:rPr>
        <w:t>et</w:t>
      </w:r>
      <w:r w:rsidR="00E05706" w:rsidRPr="007814AC">
        <w:rPr>
          <w:rFonts w:ascii="Times New Roman" w:hAnsi="Times New Roman" w:cs="Times New Roman"/>
          <w:i/>
          <w:sz w:val="24"/>
          <w:szCs w:val="24"/>
          <w:lang w:val="en-US" w:eastAsia="en-US"/>
        </w:rPr>
        <w:t xml:space="preserve"> </w:t>
      </w:r>
      <w:r w:rsidR="00300825" w:rsidRPr="007814AC">
        <w:rPr>
          <w:rFonts w:ascii="Times New Roman" w:hAnsi="Times New Roman" w:cs="Times New Roman"/>
          <w:i/>
          <w:sz w:val="24"/>
          <w:szCs w:val="24"/>
          <w:lang w:val="en-US" w:eastAsia="en-US"/>
        </w:rPr>
        <w:t>al</w:t>
      </w:r>
      <w:r w:rsidR="00300825" w:rsidRPr="007814AC">
        <w:rPr>
          <w:rFonts w:ascii="Times New Roman" w:hAnsi="Times New Roman" w:cs="Times New Roman"/>
          <w:sz w:val="24"/>
          <w:szCs w:val="24"/>
          <w:lang w:val="en-US" w:eastAsia="en-US"/>
        </w:rPr>
        <w:t xml:space="preserve"> (1990)</w:t>
      </w:r>
      <w:r w:rsidRPr="007814AC">
        <w:rPr>
          <w:rFonts w:ascii="Times New Roman" w:hAnsi="Times New Roman" w:cs="Times New Roman"/>
          <w:sz w:val="24"/>
          <w:szCs w:val="24"/>
          <w:lang w:val="en-US" w:eastAsia="en-US"/>
        </w:rPr>
        <w:t xml:space="preserve"> bahwa </w:t>
      </w:r>
      <w:r w:rsidRPr="007814AC">
        <w:rPr>
          <w:rFonts w:ascii="Times New Roman" w:hAnsi="Times New Roman" w:cs="Times New Roman"/>
          <w:i/>
          <w:iCs/>
          <w:sz w:val="24"/>
          <w:szCs w:val="24"/>
          <w:lang w:val="en-US" w:eastAsia="en-US"/>
        </w:rPr>
        <w:t xml:space="preserve">personal selling </w:t>
      </w:r>
      <w:r w:rsidRPr="007814AC">
        <w:rPr>
          <w:rFonts w:ascii="Times New Roman" w:hAnsi="Times New Roman" w:cs="Times New Roman"/>
          <w:sz w:val="24"/>
          <w:szCs w:val="24"/>
          <w:lang w:val="en-US" w:eastAsia="en-US"/>
        </w:rPr>
        <w:t>tidak</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bersifat statis tapi dinamis. Kesuksesan </w:t>
      </w:r>
      <w:r w:rsidRPr="007814AC">
        <w:rPr>
          <w:rFonts w:ascii="Times New Roman" w:hAnsi="Times New Roman" w:cs="Times New Roman"/>
          <w:i/>
          <w:iCs/>
          <w:sz w:val="24"/>
          <w:szCs w:val="24"/>
          <w:lang w:val="en-US" w:eastAsia="en-US"/>
        </w:rPr>
        <w:t xml:space="preserve">personal selling </w:t>
      </w:r>
      <w:r w:rsidRPr="007814AC">
        <w:rPr>
          <w:rFonts w:ascii="Times New Roman" w:hAnsi="Times New Roman" w:cs="Times New Roman"/>
          <w:sz w:val="24"/>
          <w:szCs w:val="24"/>
          <w:lang w:val="en-US" w:eastAsia="en-US"/>
        </w:rPr>
        <w:t>membutuhkan</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kemampuan untuk menyesuaikan bentuk komunikasi terhadap situasi pembelian.</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Berkaitan dengan sifat adaptif ini, Weitz </w:t>
      </w:r>
      <w:r w:rsidRPr="007814AC">
        <w:rPr>
          <w:rFonts w:ascii="Times New Roman" w:hAnsi="Times New Roman" w:cs="Times New Roman"/>
          <w:i/>
          <w:sz w:val="24"/>
          <w:szCs w:val="24"/>
          <w:lang w:val="en-US" w:eastAsia="en-US"/>
        </w:rPr>
        <w:t>et</w:t>
      </w:r>
      <w:r w:rsidR="00E05706" w:rsidRPr="007814AC">
        <w:rPr>
          <w:rFonts w:ascii="Times New Roman" w:hAnsi="Times New Roman" w:cs="Times New Roman"/>
          <w:i/>
          <w:sz w:val="24"/>
          <w:szCs w:val="24"/>
          <w:lang w:val="en-US" w:eastAsia="en-US"/>
        </w:rPr>
        <w:t xml:space="preserve"> </w:t>
      </w:r>
      <w:r w:rsidRPr="007814AC">
        <w:rPr>
          <w:rFonts w:ascii="Times New Roman" w:hAnsi="Times New Roman" w:cs="Times New Roman"/>
          <w:i/>
          <w:sz w:val="24"/>
          <w:szCs w:val="24"/>
          <w:lang w:val="en-US" w:eastAsia="en-US"/>
        </w:rPr>
        <w:t>al</w:t>
      </w:r>
      <w:r w:rsidRPr="007814AC">
        <w:rPr>
          <w:rFonts w:ascii="Times New Roman" w:hAnsi="Times New Roman" w:cs="Times New Roman"/>
          <w:sz w:val="24"/>
          <w:szCs w:val="24"/>
          <w:lang w:val="en-US" w:eastAsia="en-US"/>
        </w:rPr>
        <w:t xml:space="preserve"> mengembangkan konsep</w:t>
      </w:r>
      <w:r w:rsidR="00300825" w:rsidRPr="007814AC">
        <w:rPr>
          <w:rFonts w:ascii="Times New Roman" w:hAnsi="Times New Roman" w:cs="Times New Roman"/>
          <w:sz w:val="24"/>
          <w:szCs w:val="24"/>
          <w:lang w:val="en-US" w:eastAsia="en-US"/>
        </w:rPr>
        <w:t xml:space="preserve"> </w:t>
      </w:r>
      <w:r w:rsidR="00300825" w:rsidRPr="007814AC">
        <w:rPr>
          <w:rFonts w:ascii="Times New Roman" w:hAnsi="Times New Roman" w:cs="Times New Roman"/>
          <w:i/>
          <w:sz w:val="24"/>
          <w:szCs w:val="24"/>
          <w:lang w:val="en-US" w:eastAsia="en-US"/>
        </w:rPr>
        <w:t>adaptive selling</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yang diyakini mampu meningkatkan kinerja penjualan. </w:t>
      </w:r>
    </w:p>
    <w:p w:rsidR="00E05706" w:rsidRPr="007814AC" w:rsidRDefault="00E05706"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7814AC">
        <w:rPr>
          <w:rFonts w:ascii="Times New Roman" w:hAnsi="Times New Roman" w:cs="Times New Roman"/>
          <w:i/>
          <w:sz w:val="24"/>
          <w:szCs w:val="24"/>
          <w:lang w:val="en-US" w:eastAsia="en-US"/>
        </w:rPr>
        <w:t>Adaptive selling</w:t>
      </w:r>
      <w:r w:rsidRPr="007814AC">
        <w:rPr>
          <w:rFonts w:ascii="Times New Roman" w:hAnsi="Times New Roman" w:cs="Times New Roman"/>
          <w:sz w:val="24"/>
          <w:szCs w:val="24"/>
          <w:lang w:val="en-US" w:eastAsia="en-US"/>
        </w:rPr>
        <w:t xml:space="preserve"> merupakan penjualan yang mengadaptasi pada kebutuhan dan harapan pelanggan selama penjual dan pelanggan saling berinteraksi (Weitz </w:t>
      </w:r>
      <w:r w:rsidRPr="007814AC">
        <w:rPr>
          <w:rFonts w:ascii="Times New Roman" w:hAnsi="Times New Roman" w:cs="Times New Roman"/>
          <w:i/>
          <w:sz w:val="24"/>
          <w:szCs w:val="24"/>
          <w:lang w:val="en-US" w:eastAsia="en-US"/>
        </w:rPr>
        <w:t>et al</w:t>
      </w:r>
      <w:r w:rsidRPr="007814AC">
        <w:rPr>
          <w:rFonts w:ascii="Times New Roman" w:hAnsi="Times New Roman" w:cs="Times New Roman"/>
          <w:sz w:val="24"/>
          <w:szCs w:val="24"/>
          <w:lang w:val="en-US" w:eastAsia="en-US"/>
        </w:rPr>
        <w:t>, 1986)</w:t>
      </w:r>
      <w:r w:rsidR="00991DE6" w:rsidRPr="007814AC">
        <w:rPr>
          <w:rFonts w:ascii="Times New Roman" w:hAnsi="Times New Roman" w:cs="Times New Roman"/>
          <w:sz w:val="24"/>
          <w:szCs w:val="24"/>
          <w:lang w:val="en-US" w:eastAsia="en-US"/>
        </w:rPr>
        <w:t xml:space="preserve">. </w:t>
      </w:r>
      <w:r w:rsidR="00991DE6" w:rsidRPr="007814AC">
        <w:rPr>
          <w:rFonts w:ascii="Times New Roman" w:hAnsi="Times New Roman" w:cs="Times New Roman"/>
          <w:i/>
          <w:sz w:val="24"/>
          <w:szCs w:val="24"/>
          <w:lang w:val="en-US" w:eastAsia="en-US"/>
        </w:rPr>
        <w:t>Adaptive selling</w:t>
      </w:r>
      <w:r w:rsidR="00991DE6" w:rsidRPr="007814AC">
        <w:rPr>
          <w:rFonts w:ascii="Times New Roman" w:hAnsi="Times New Roman" w:cs="Times New Roman"/>
          <w:sz w:val="24"/>
          <w:szCs w:val="24"/>
          <w:lang w:val="en-US" w:eastAsia="en-US"/>
        </w:rPr>
        <w:t xml:space="preserve"> juga merupakan pemodifikasian gaya komunikasi, format presentasi, dan isi pesan yang dilakukan oleh penjual selama berinteraksi dengan pembeli (Reagan, 1995).</w:t>
      </w:r>
    </w:p>
    <w:p w:rsidR="00300825" w:rsidRPr="007814AC" w:rsidRDefault="0041449E"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7814AC">
        <w:rPr>
          <w:rFonts w:ascii="Times New Roman" w:hAnsi="Times New Roman" w:cs="Times New Roman"/>
          <w:sz w:val="24"/>
          <w:szCs w:val="24"/>
          <w:lang w:val="en-US" w:eastAsia="en-US"/>
        </w:rPr>
        <w:t>Praktek</w:t>
      </w:r>
      <w:r w:rsidR="00300825" w:rsidRPr="007814AC">
        <w:rPr>
          <w:rFonts w:ascii="Times New Roman" w:hAnsi="Times New Roman" w:cs="Times New Roman"/>
          <w:sz w:val="24"/>
          <w:szCs w:val="24"/>
          <w:lang w:val="en-US" w:eastAsia="en-US"/>
        </w:rPr>
        <w:t xml:space="preserve"> </w:t>
      </w:r>
      <w:r w:rsidR="00300825" w:rsidRPr="007814AC">
        <w:rPr>
          <w:rFonts w:ascii="Times New Roman" w:hAnsi="Times New Roman" w:cs="Times New Roman"/>
          <w:i/>
          <w:sz w:val="24"/>
          <w:szCs w:val="24"/>
          <w:lang w:val="en-US" w:eastAsia="en-US"/>
        </w:rPr>
        <w:t>adaptive selling</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memungkinkan tenaga penjual untuk </w:t>
      </w:r>
      <w:r w:rsidRPr="007814AC">
        <w:rPr>
          <w:rFonts w:ascii="Times New Roman" w:hAnsi="Times New Roman" w:cs="Times New Roman"/>
          <w:sz w:val="24"/>
          <w:szCs w:val="24"/>
          <w:lang w:val="en-US" w:eastAsia="en-US"/>
        </w:rPr>
        <w:lastRenderedPageBreak/>
        <w:t>mengeksploitasi</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keunggulan </w:t>
      </w:r>
      <w:r w:rsidRPr="007814AC">
        <w:rPr>
          <w:rFonts w:ascii="Times New Roman" w:hAnsi="Times New Roman" w:cs="Times New Roman"/>
          <w:i/>
          <w:sz w:val="24"/>
          <w:szCs w:val="24"/>
          <w:lang w:val="en-US" w:eastAsia="en-US"/>
        </w:rPr>
        <w:t>personal selling</w:t>
      </w:r>
      <w:r w:rsidR="00E05706" w:rsidRPr="007814AC">
        <w:rPr>
          <w:rFonts w:ascii="Times New Roman" w:hAnsi="Times New Roman" w:cs="Times New Roman"/>
          <w:sz w:val="24"/>
          <w:szCs w:val="24"/>
          <w:lang w:val="en-US" w:eastAsia="en-US"/>
        </w:rPr>
        <w:t xml:space="preserve"> (Sujan </w:t>
      </w:r>
      <w:r w:rsidR="00E05706" w:rsidRPr="007814AC">
        <w:rPr>
          <w:rFonts w:ascii="Times New Roman" w:hAnsi="Times New Roman" w:cs="Times New Roman"/>
          <w:i/>
          <w:sz w:val="24"/>
          <w:szCs w:val="24"/>
          <w:lang w:val="en-US" w:eastAsia="en-US"/>
        </w:rPr>
        <w:t xml:space="preserve">et </w:t>
      </w:r>
      <w:r w:rsidRPr="007814AC">
        <w:rPr>
          <w:rFonts w:ascii="Times New Roman" w:hAnsi="Times New Roman" w:cs="Times New Roman"/>
          <w:i/>
          <w:sz w:val="24"/>
          <w:szCs w:val="24"/>
          <w:lang w:val="en-US" w:eastAsia="en-US"/>
        </w:rPr>
        <w:t>al</w:t>
      </w:r>
      <w:r w:rsidRPr="007814AC">
        <w:rPr>
          <w:rFonts w:ascii="Times New Roman" w:hAnsi="Times New Roman" w:cs="Times New Roman"/>
          <w:sz w:val="24"/>
          <w:szCs w:val="24"/>
          <w:lang w:val="en-US" w:eastAsia="en-US"/>
        </w:rPr>
        <w:t>, 1988).</w:t>
      </w:r>
      <w:r w:rsidR="00300825" w:rsidRPr="007814AC">
        <w:rPr>
          <w:rFonts w:ascii="Times New Roman" w:hAnsi="Times New Roman" w:cs="Times New Roman"/>
          <w:sz w:val="24"/>
          <w:szCs w:val="24"/>
          <w:lang w:val="en-US" w:eastAsia="en-US"/>
        </w:rPr>
        <w:t xml:space="preserve"> </w:t>
      </w:r>
      <w:r w:rsidR="00300825" w:rsidRPr="007814AC">
        <w:rPr>
          <w:rFonts w:ascii="Times New Roman" w:hAnsi="Times New Roman" w:cs="Times New Roman"/>
          <w:i/>
          <w:sz w:val="24"/>
          <w:szCs w:val="24"/>
          <w:lang w:val="en-US" w:eastAsia="en-US"/>
        </w:rPr>
        <w:t>Adaptive selling</w:t>
      </w:r>
      <w:r w:rsidRPr="007814AC">
        <w:rPr>
          <w:rFonts w:ascii="Times New Roman" w:hAnsi="Times New Roman" w:cs="Times New Roman"/>
          <w:sz w:val="24"/>
          <w:szCs w:val="24"/>
          <w:lang w:val="en-US" w:eastAsia="en-US"/>
        </w:rPr>
        <w:t xml:space="preserve"> didefinisikan</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sebagai mengubah perilaku penjualan selama ataupun setelah terjadinya interaksi</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dengan pelanggan yang dilakukan berdasarkan pada informasi yang diterima</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mengenai situasi penjualan (Weitz </w:t>
      </w:r>
      <w:r w:rsidRPr="007814AC">
        <w:rPr>
          <w:rFonts w:ascii="Times New Roman" w:hAnsi="Times New Roman" w:cs="Times New Roman"/>
          <w:i/>
          <w:sz w:val="24"/>
          <w:szCs w:val="24"/>
          <w:lang w:val="en-US" w:eastAsia="en-US"/>
        </w:rPr>
        <w:t>et</w:t>
      </w:r>
      <w:r w:rsidR="00E05706" w:rsidRPr="007814AC">
        <w:rPr>
          <w:rFonts w:ascii="Times New Roman" w:hAnsi="Times New Roman" w:cs="Times New Roman"/>
          <w:i/>
          <w:sz w:val="24"/>
          <w:szCs w:val="24"/>
          <w:lang w:val="en-US" w:eastAsia="en-US"/>
        </w:rPr>
        <w:t xml:space="preserve"> </w:t>
      </w:r>
      <w:r w:rsidRPr="007814AC">
        <w:rPr>
          <w:rFonts w:ascii="Times New Roman" w:hAnsi="Times New Roman" w:cs="Times New Roman"/>
          <w:i/>
          <w:sz w:val="24"/>
          <w:szCs w:val="24"/>
          <w:lang w:val="en-US" w:eastAsia="en-US"/>
        </w:rPr>
        <w:t>al</w:t>
      </w:r>
      <w:r w:rsidRPr="007814AC">
        <w:rPr>
          <w:rFonts w:ascii="Times New Roman" w:hAnsi="Times New Roman" w:cs="Times New Roman"/>
          <w:sz w:val="24"/>
          <w:szCs w:val="24"/>
          <w:lang w:val="en-US" w:eastAsia="en-US"/>
        </w:rPr>
        <w:t>, 1986). Tenaga penjual yang</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mempraktekkan </w:t>
      </w:r>
      <w:r w:rsidR="00300825" w:rsidRPr="007814AC">
        <w:rPr>
          <w:rFonts w:ascii="Times New Roman" w:hAnsi="Times New Roman" w:cs="Times New Roman"/>
          <w:i/>
          <w:sz w:val="24"/>
          <w:szCs w:val="24"/>
          <w:lang w:val="en-US" w:eastAsia="en-US"/>
        </w:rPr>
        <w:t>adaptive selling</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akan mampu melakukan perubahan yang tepat</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dalam perilaku penjualannya sesuai situasi penjualan yang dihadapi. </w:t>
      </w:r>
    </w:p>
    <w:p w:rsidR="00300825" w:rsidRPr="007814AC" w:rsidRDefault="0041449E"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7814AC">
        <w:rPr>
          <w:rFonts w:ascii="Times New Roman" w:hAnsi="Times New Roman" w:cs="Times New Roman"/>
          <w:sz w:val="24"/>
          <w:szCs w:val="24"/>
          <w:lang w:val="en-US" w:eastAsia="en-US"/>
        </w:rPr>
        <w:t>Pengaruh</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positif </w:t>
      </w:r>
      <w:r w:rsidR="00300825" w:rsidRPr="007814AC">
        <w:rPr>
          <w:rFonts w:ascii="Times New Roman" w:hAnsi="Times New Roman" w:cs="Times New Roman"/>
          <w:i/>
          <w:sz w:val="24"/>
          <w:szCs w:val="24"/>
          <w:lang w:val="en-US" w:eastAsia="en-US"/>
        </w:rPr>
        <w:t>adaptive selling</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terhadap kinerja penjualan telah banyak diteliti.</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Penelitian yang dilakukan Spiro </w:t>
      </w:r>
      <w:r w:rsidR="00300825" w:rsidRPr="007814AC">
        <w:rPr>
          <w:rFonts w:ascii="Times New Roman" w:hAnsi="Times New Roman" w:cs="Times New Roman"/>
          <w:sz w:val="24"/>
          <w:szCs w:val="24"/>
          <w:lang w:val="en-US" w:eastAsia="en-US"/>
        </w:rPr>
        <w:t>&amp;</w:t>
      </w:r>
      <w:r w:rsidR="00991DE6" w:rsidRPr="007814AC">
        <w:rPr>
          <w:rFonts w:ascii="Times New Roman" w:hAnsi="Times New Roman" w:cs="Times New Roman"/>
          <w:sz w:val="24"/>
          <w:szCs w:val="24"/>
          <w:lang w:val="en-US" w:eastAsia="en-US"/>
        </w:rPr>
        <w:t xml:space="preserve"> Weitz (1990), Anglin </w:t>
      </w:r>
      <w:r w:rsidR="00991DE6" w:rsidRPr="007814AC">
        <w:rPr>
          <w:rFonts w:ascii="Times New Roman" w:hAnsi="Times New Roman" w:cs="Times New Roman"/>
          <w:i/>
          <w:sz w:val="24"/>
          <w:szCs w:val="24"/>
          <w:lang w:val="en-US" w:eastAsia="en-US"/>
        </w:rPr>
        <w:t xml:space="preserve">et </w:t>
      </w:r>
      <w:r w:rsidRPr="007814AC">
        <w:rPr>
          <w:rFonts w:ascii="Times New Roman" w:hAnsi="Times New Roman" w:cs="Times New Roman"/>
          <w:i/>
          <w:sz w:val="24"/>
          <w:szCs w:val="24"/>
          <w:lang w:val="en-US" w:eastAsia="en-US"/>
        </w:rPr>
        <w:t>al</w:t>
      </w:r>
      <w:r w:rsidRPr="007814AC">
        <w:rPr>
          <w:rFonts w:ascii="Times New Roman" w:hAnsi="Times New Roman" w:cs="Times New Roman"/>
          <w:sz w:val="24"/>
          <w:szCs w:val="24"/>
          <w:lang w:val="en-US" w:eastAsia="en-US"/>
        </w:rPr>
        <w:t xml:space="preserve"> (1990),</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Castleberry </w:t>
      </w:r>
      <w:r w:rsidR="00300825" w:rsidRPr="007814AC">
        <w:rPr>
          <w:rFonts w:ascii="Times New Roman" w:hAnsi="Times New Roman" w:cs="Times New Roman"/>
          <w:sz w:val="24"/>
          <w:szCs w:val="24"/>
          <w:lang w:val="en-US" w:eastAsia="en-US"/>
        </w:rPr>
        <w:t>&amp;</w:t>
      </w:r>
      <w:r w:rsidRPr="007814AC">
        <w:rPr>
          <w:rFonts w:ascii="Times New Roman" w:hAnsi="Times New Roman" w:cs="Times New Roman"/>
          <w:sz w:val="24"/>
          <w:szCs w:val="24"/>
          <w:lang w:val="en-US" w:eastAsia="en-US"/>
        </w:rPr>
        <w:t xml:space="preserve"> Shepperd (1993)</w:t>
      </w:r>
      <w:r w:rsidR="00991DE6" w:rsidRPr="007814AC">
        <w:rPr>
          <w:rFonts w:ascii="Times New Roman" w:hAnsi="Times New Roman" w:cs="Times New Roman"/>
          <w:sz w:val="24"/>
          <w:szCs w:val="24"/>
          <w:lang w:val="en-US" w:eastAsia="en-US"/>
        </w:rPr>
        <w:t xml:space="preserve">, dan Marks </w:t>
      </w:r>
      <w:r w:rsidR="00991DE6" w:rsidRPr="007814AC">
        <w:rPr>
          <w:rFonts w:ascii="Times New Roman" w:hAnsi="Times New Roman" w:cs="Times New Roman"/>
          <w:i/>
          <w:sz w:val="24"/>
          <w:szCs w:val="24"/>
          <w:lang w:val="en-US" w:eastAsia="en-US"/>
        </w:rPr>
        <w:t>et al</w:t>
      </w:r>
      <w:r w:rsidR="00991DE6" w:rsidRPr="007814AC">
        <w:rPr>
          <w:rFonts w:ascii="Times New Roman" w:hAnsi="Times New Roman" w:cs="Times New Roman"/>
          <w:sz w:val="24"/>
          <w:szCs w:val="24"/>
          <w:lang w:val="en-US" w:eastAsia="en-US"/>
        </w:rPr>
        <w:t xml:space="preserve"> (1996) </w:t>
      </w:r>
      <w:r w:rsidRPr="007814AC">
        <w:rPr>
          <w:rFonts w:ascii="Times New Roman" w:hAnsi="Times New Roman" w:cs="Times New Roman"/>
          <w:sz w:val="24"/>
          <w:szCs w:val="24"/>
          <w:lang w:val="en-US" w:eastAsia="en-US"/>
        </w:rPr>
        <w:t>membuktikan bahwa</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penerapan </w:t>
      </w:r>
      <w:r w:rsidR="00300825" w:rsidRPr="007814AC">
        <w:rPr>
          <w:rFonts w:ascii="Times New Roman" w:hAnsi="Times New Roman" w:cs="Times New Roman"/>
          <w:i/>
          <w:sz w:val="24"/>
          <w:szCs w:val="24"/>
          <w:lang w:val="en-US" w:eastAsia="en-US"/>
        </w:rPr>
        <w:t>adaptive selling</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meningkatkan kinerja tenaga penjual.</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Kemampuan dasar yang diperlukan dalam pertemuan penjualan adalah</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kemampuan tenaga penjual untuk merasakan dan menerima informasi dari</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 xml:space="preserve">pembeli dan lingkungannya. Oleh karena itu </w:t>
      </w:r>
      <w:r w:rsidR="00300825" w:rsidRPr="007814AC">
        <w:rPr>
          <w:rFonts w:ascii="Times New Roman" w:hAnsi="Times New Roman" w:cs="Times New Roman"/>
          <w:i/>
          <w:sz w:val="24"/>
          <w:szCs w:val="24"/>
          <w:lang w:val="en-US" w:eastAsia="en-US"/>
        </w:rPr>
        <w:t>adaptive selling</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bergantung tidak</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sz w:val="24"/>
          <w:szCs w:val="24"/>
          <w:lang w:val="en-US" w:eastAsia="en-US"/>
        </w:rPr>
        <w:t>hanya pada kemampuan kognitif tetapi juga kemampuan per</w:t>
      </w:r>
      <w:r w:rsidR="00300825" w:rsidRPr="007814AC">
        <w:rPr>
          <w:rFonts w:ascii="Times New Roman" w:hAnsi="Times New Roman" w:cs="Times New Roman"/>
          <w:sz w:val="24"/>
          <w:szCs w:val="24"/>
          <w:lang w:val="en-US" w:eastAsia="en-US"/>
        </w:rPr>
        <w:t>s</w:t>
      </w:r>
      <w:r w:rsidRPr="007814AC">
        <w:rPr>
          <w:rFonts w:ascii="Times New Roman" w:hAnsi="Times New Roman" w:cs="Times New Roman"/>
          <w:sz w:val="24"/>
          <w:szCs w:val="24"/>
          <w:lang w:val="en-US" w:eastAsia="en-US"/>
        </w:rPr>
        <w:t>eptual (Knowles</w:t>
      </w:r>
      <w:r w:rsidR="00300825" w:rsidRPr="007814AC">
        <w:rPr>
          <w:rFonts w:ascii="Times New Roman" w:hAnsi="Times New Roman" w:cs="Times New Roman"/>
          <w:sz w:val="24"/>
          <w:szCs w:val="24"/>
          <w:lang w:val="en-US" w:eastAsia="en-US"/>
        </w:rPr>
        <w:t xml:space="preserve"> </w:t>
      </w:r>
      <w:r w:rsidRPr="007814AC">
        <w:rPr>
          <w:rFonts w:ascii="Times New Roman" w:hAnsi="Times New Roman" w:cs="Times New Roman"/>
          <w:i/>
          <w:sz w:val="24"/>
          <w:szCs w:val="24"/>
          <w:lang w:val="en-US" w:eastAsia="en-US"/>
        </w:rPr>
        <w:t>et</w:t>
      </w:r>
      <w:r w:rsidR="00991DE6" w:rsidRPr="007814AC">
        <w:rPr>
          <w:rFonts w:ascii="Times New Roman" w:hAnsi="Times New Roman" w:cs="Times New Roman"/>
          <w:i/>
          <w:sz w:val="24"/>
          <w:szCs w:val="24"/>
          <w:lang w:val="en-US" w:eastAsia="en-US"/>
        </w:rPr>
        <w:t xml:space="preserve"> </w:t>
      </w:r>
      <w:r w:rsidRPr="007814AC">
        <w:rPr>
          <w:rFonts w:ascii="Times New Roman" w:hAnsi="Times New Roman" w:cs="Times New Roman"/>
          <w:i/>
          <w:sz w:val="24"/>
          <w:szCs w:val="24"/>
          <w:lang w:val="en-US" w:eastAsia="en-US"/>
        </w:rPr>
        <w:t>al</w:t>
      </w:r>
      <w:r w:rsidR="00991DE6" w:rsidRPr="007814AC">
        <w:rPr>
          <w:rFonts w:ascii="Times New Roman" w:hAnsi="Times New Roman" w:cs="Times New Roman"/>
          <w:sz w:val="24"/>
          <w:szCs w:val="24"/>
          <w:lang w:val="en-US" w:eastAsia="en-US"/>
        </w:rPr>
        <w:t>,</w:t>
      </w:r>
      <w:r w:rsidRPr="007814AC">
        <w:rPr>
          <w:rFonts w:ascii="Times New Roman" w:hAnsi="Times New Roman" w:cs="Times New Roman"/>
          <w:sz w:val="24"/>
          <w:szCs w:val="24"/>
          <w:lang w:val="en-US" w:eastAsia="en-US"/>
        </w:rPr>
        <w:t xml:space="preserve"> 1994)</w:t>
      </w:r>
      <w:r w:rsidR="00300825" w:rsidRPr="007814AC">
        <w:rPr>
          <w:rFonts w:ascii="Times New Roman" w:hAnsi="Times New Roman" w:cs="Times New Roman"/>
          <w:sz w:val="24"/>
          <w:szCs w:val="24"/>
          <w:lang w:val="en-US" w:eastAsia="en-US"/>
        </w:rPr>
        <w:t xml:space="preserve"> </w:t>
      </w:r>
    </w:p>
    <w:p w:rsidR="00CC5665" w:rsidRPr="007814AC" w:rsidRDefault="008915A6" w:rsidP="00F86837">
      <w:pPr>
        <w:tabs>
          <w:tab w:val="left" w:pos="0"/>
        </w:tabs>
        <w:suppressAutoHyphens w:val="0"/>
        <w:spacing w:after="0" w:line="240" w:lineRule="auto"/>
        <w:ind w:firstLine="720"/>
        <w:jc w:val="both"/>
        <w:rPr>
          <w:rFonts w:ascii="Times New Roman" w:hAnsi="Times New Roman" w:cs="Times New Roman"/>
          <w:sz w:val="24"/>
          <w:szCs w:val="24"/>
          <w:lang w:val="en-US"/>
        </w:rPr>
      </w:pPr>
      <w:r w:rsidRPr="007814AC">
        <w:rPr>
          <w:rFonts w:ascii="Times New Roman" w:hAnsi="Times New Roman" w:cs="Times New Roman"/>
          <w:sz w:val="24"/>
          <w:szCs w:val="24"/>
          <w:lang w:val="en-US" w:eastAsia="en-US"/>
        </w:rPr>
        <w:t xml:space="preserve">Perilaku tenaga penjualan dipengaruhi oleh orientasi nilai yang dimilikinya. </w:t>
      </w:r>
      <w:r w:rsidR="00CC5665" w:rsidRPr="007814AC">
        <w:rPr>
          <w:rFonts w:ascii="Times New Roman" w:hAnsi="Times New Roman" w:cs="Times New Roman"/>
          <w:sz w:val="24"/>
          <w:szCs w:val="24"/>
          <w:lang w:val="en-US"/>
        </w:rPr>
        <w:t xml:space="preserve">Tenaga penjual memiliki pekerjaan yang mentargetkan hasil tertentu dan pencapaian target ini akan mempengaruhi status dan </w:t>
      </w:r>
      <w:r w:rsidR="00CC5665" w:rsidRPr="007814AC">
        <w:rPr>
          <w:rFonts w:ascii="Times New Roman" w:hAnsi="Times New Roman" w:cs="Times New Roman"/>
          <w:i/>
          <w:sz w:val="24"/>
          <w:szCs w:val="24"/>
          <w:lang w:val="en-US"/>
        </w:rPr>
        <w:t>reward</w:t>
      </w:r>
      <w:r w:rsidR="00CC5665" w:rsidRPr="007814AC">
        <w:rPr>
          <w:rFonts w:ascii="Times New Roman" w:hAnsi="Times New Roman" w:cs="Times New Roman"/>
          <w:sz w:val="24"/>
          <w:szCs w:val="24"/>
          <w:lang w:val="en-US"/>
        </w:rPr>
        <w:t xml:space="preserve"> yang akan diperolehnya di lingkungan pekerjaan. Berkaitan dengan hal inilah maka orientasi nilai individu yang dimaksud dalam penelitian ini merupakan orientasi </w:t>
      </w:r>
      <w:r w:rsidR="00CC5665" w:rsidRPr="007814AC">
        <w:rPr>
          <w:rFonts w:ascii="Times New Roman" w:hAnsi="Times New Roman" w:cs="Times New Roman"/>
          <w:sz w:val="24"/>
          <w:szCs w:val="24"/>
          <w:lang w:val="en-US"/>
        </w:rPr>
        <w:lastRenderedPageBreak/>
        <w:t xml:space="preserve">kinerja. Adanya orientasi nilai membuatnya ingin dinilai memiliki kemampuan lebih dan mau mempertimbangkan hasil akhir yang dicapai sebagai bukti terhadap kemampuannya (Ames &amp; Acher dalam Sujan </w:t>
      </w:r>
      <w:r w:rsidR="00CC5665" w:rsidRPr="007814AC">
        <w:rPr>
          <w:rFonts w:ascii="Times New Roman" w:hAnsi="Times New Roman" w:cs="Times New Roman"/>
          <w:i/>
          <w:sz w:val="24"/>
          <w:szCs w:val="24"/>
          <w:lang w:val="en-US"/>
        </w:rPr>
        <w:t>et al</w:t>
      </w:r>
      <w:r w:rsidR="00CC5665" w:rsidRPr="007814AC">
        <w:rPr>
          <w:rFonts w:ascii="Times New Roman" w:hAnsi="Times New Roman" w:cs="Times New Roman"/>
          <w:sz w:val="24"/>
          <w:szCs w:val="24"/>
          <w:lang w:val="en-US"/>
        </w:rPr>
        <w:t>., 1994).</w:t>
      </w:r>
    </w:p>
    <w:p w:rsidR="00300825" w:rsidRPr="007814AC" w:rsidRDefault="004F2F9F"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7814AC">
        <w:rPr>
          <w:rFonts w:ascii="Times New Roman" w:hAnsi="Times New Roman" w:cs="Times New Roman"/>
          <w:i/>
          <w:sz w:val="24"/>
          <w:szCs w:val="24"/>
          <w:lang w:val="sv-SE" w:eastAsia="en-US"/>
        </w:rPr>
        <w:t>Medical representative</w:t>
      </w:r>
      <w:r w:rsidRPr="007814AC">
        <w:rPr>
          <w:rFonts w:ascii="Times New Roman" w:hAnsi="Times New Roman" w:cs="Times New Roman"/>
          <w:sz w:val="24"/>
          <w:szCs w:val="24"/>
          <w:lang w:val="sv-SE" w:eastAsia="en-US"/>
        </w:rPr>
        <w:t xml:space="preserve"> seperti tenaga penjualan lainnya dituntut untuk memiliki kompetensi yang baik dalam hal penjualan, karena perannya dalam mengimplementasikan strategi bisnis pemasaran (Baldauf &amp; Cravens, 2002). Kompetensi tenaga penjualan akan mempengaruhi kinerja penju</w:t>
      </w:r>
      <w:r w:rsidR="00300825" w:rsidRPr="007814AC">
        <w:rPr>
          <w:rFonts w:ascii="Times New Roman" w:hAnsi="Times New Roman" w:cs="Times New Roman"/>
          <w:sz w:val="24"/>
          <w:szCs w:val="24"/>
          <w:lang w:val="sv-SE" w:eastAsia="en-US"/>
        </w:rPr>
        <w:t xml:space="preserve">alan dan keefektifan organisasi, karena </w:t>
      </w:r>
      <w:r w:rsidR="00300825" w:rsidRPr="007814AC">
        <w:rPr>
          <w:rFonts w:ascii="Times New Roman" w:hAnsi="Times New Roman" w:cs="Times New Roman"/>
          <w:sz w:val="24"/>
          <w:szCs w:val="24"/>
          <w:lang w:val="en-US" w:eastAsia="en-US"/>
        </w:rPr>
        <w:t>kompetensi mengarah pada pengetahuan, keahlian, sikap, nilai atau karakteristik personal yang mendasari seseorang dan berkaitan dengan efektivitas kinerja seseorang dalam pekerjaannya (Barker, 1999).</w:t>
      </w:r>
    </w:p>
    <w:p w:rsidR="009D783D" w:rsidRDefault="00350774"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7814AC">
        <w:rPr>
          <w:rFonts w:ascii="Times New Roman" w:hAnsi="Times New Roman" w:cs="Times New Roman"/>
          <w:sz w:val="24"/>
          <w:szCs w:val="24"/>
          <w:lang w:val="en-US" w:eastAsia="en-US"/>
        </w:rPr>
        <w:t xml:space="preserve">Kinerja penjualan pada tenaga farmasi yang ada di Kota Semarang pada tahun 2012 mengalami penurunan yang ditunjukkan dari rendahnya pertumbuhan angka penjualan dibandingkan tahun sebelumnya. </w:t>
      </w:r>
      <w:r w:rsidR="00CF4F47" w:rsidRPr="007814AC">
        <w:rPr>
          <w:rFonts w:ascii="Times New Roman" w:hAnsi="Times New Roman" w:cs="Times New Roman"/>
          <w:sz w:val="24"/>
          <w:szCs w:val="24"/>
          <w:lang w:val="en-US" w:eastAsia="en-US"/>
        </w:rPr>
        <w:t>Hal ini mengindikasikan adanya penurunan kinerja penjualan. Sementara itu, hasil wawancara terhadap supervisor MR dari delapan perusahaan farmasi dijelaskan karena perilaku konsumen yang semakin cerdas.</w:t>
      </w:r>
      <w:r w:rsidR="009D783D">
        <w:rPr>
          <w:rFonts w:ascii="Times New Roman" w:hAnsi="Times New Roman" w:cs="Times New Roman"/>
          <w:sz w:val="24"/>
          <w:szCs w:val="24"/>
          <w:lang w:val="en-US" w:eastAsia="en-US"/>
        </w:rPr>
        <w:t xml:space="preserve"> </w:t>
      </w:r>
      <w:r w:rsidR="009D783D" w:rsidRPr="007814AC">
        <w:rPr>
          <w:rFonts w:ascii="Times New Roman" w:hAnsi="Times New Roman" w:cs="Times New Roman"/>
          <w:sz w:val="24"/>
          <w:szCs w:val="24"/>
          <w:lang w:val="en-US" w:eastAsia="en-US"/>
        </w:rPr>
        <w:t xml:space="preserve">Dalam </w:t>
      </w:r>
      <w:r w:rsidR="009D783D" w:rsidRPr="007814AC">
        <w:rPr>
          <w:rFonts w:ascii="Times New Roman" w:hAnsi="Times New Roman" w:cs="Times New Roman"/>
          <w:iCs/>
          <w:sz w:val="24"/>
          <w:szCs w:val="24"/>
          <w:lang w:val="en-US" w:eastAsia="en-US"/>
        </w:rPr>
        <w:t>agenda penelitian</w:t>
      </w:r>
      <w:r w:rsidR="009D783D" w:rsidRPr="007814AC">
        <w:rPr>
          <w:rFonts w:ascii="Times New Roman" w:hAnsi="Times New Roman" w:cs="Times New Roman"/>
          <w:i/>
          <w:iCs/>
          <w:sz w:val="24"/>
          <w:szCs w:val="24"/>
          <w:lang w:val="en-US" w:eastAsia="en-US"/>
        </w:rPr>
        <w:t xml:space="preserve"> </w:t>
      </w:r>
      <w:r w:rsidR="009D783D" w:rsidRPr="007814AC">
        <w:rPr>
          <w:rFonts w:ascii="Times New Roman" w:hAnsi="Times New Roman" w:cs="Times New Roman"/>
          <w:sz w:val="24"/>
          <w:szCs w:val="24"/>
          <w:lang w:val="en-US" w:eastAsia="en-US"/>
        </w:rPr>
        <w:t xml:space="preserve">Weitz </w:t>
      </w:r>
      <w:r w:rsidR="009D783D" w:rsidRPr="007814AC">
        <w:rPr>
          <w:rFonts w:ascii="Times New Roman" w:hAnsi="Times New Roman" w:cs="Times New Roman"/>
          <w:i/>
          <w:sz w:val="24"/>
          <w:szCs w:val="24"/>
          <w:lang w:val="en-US" w:eastAsia="en-US"/>
        </w:rPr>
        <w:t>et al</w:t>
      </w:r>
      <w:r w:rsidR="009D783D" w:rsidRPr="007814AC">
        <w:rPr>
          <w:rFonts w:ascii="Times New Roman" w:hAnsi="Times New Roman" w:cs="Times New Roman"/>
          <w:sz w:val="24"/>
          <w:szCs w:val="24"/>
          <w:lang w:val="en-US" w:eastAsia="en-US"/>
        </w:rPr>
        <w:t xml:space="preserve"> (1986) dinyatakan perlunya diteliti lebih lanjut tentang penerapan </w:t>
      </w:r>
      <w:r w:rsidR="009D783D" w:rsidRPr="007814AC">
        <w:rPr>
          <w:rFonts w:ascii="Times New Roman" w:hAnsi="Times New Roman" w:cs="Times New Roman"/>
          <w:i/>
          <w:sz w:val="24"/>
          <w:szCs w:val="24"/>
          <w:lang w:val="en-US"/>
        </w:rPr>
        <w:t>adaptive selling</w:t>
      </w:r>
      <w:r w:rsidR="009D783D" w:rsidRPr="007814AC">
        <w:rPr>
          <w:rFonts w:ascii="Times New Roman" w:hAnsi="Times New Roman" w:cs="Times New Roman"/>
          <w:sz w:val="24"/>
          <w:szCs w:val="24"/>
          <w:lang w:val="en-US"/>
        </w:rPr>
        <w:t xml:space="preserve"> </w:t>
      </w:r>
      <w:r w:rsidR="009D783D" w:rsidRPr="007814AC">
        <w:rPr>
          <w:rFonts w:ascii="Times New Roman" w:hAnsi="Times New Roman" w:cs="Times New Roman"/>
          <w:sz w:val="24"/>
          <w:szCs w:val="24"/>
          <w:lang w:val="en-US" w:eastAsia="en-US"/>
        </w:rPr>
        <w:t xml:space="preserve">dalam mempengaruhi peningkatan kinerja tenaga penjual. Tanner Jr (1994) menemukan bahwa tenaga penjual akan mengubah presentasi penjualannya sesuai dengan tipe pembeli yang dihadapi. Hanya saja </w:t>
      </w:r>
      <w:r w:rsidR="009D783D" w:rsidRPr="007814AC">
        <w:rPr>
          <w:rFonts w:ascii="Times New Roman" w:hAnsi="Times New Roman" w:cs="Times New Roman"/>
          <w:sz w:val="24"/>
          <w:szCs w:val="24"/>
          <w:lang w:val="en-US" w:eastAsia="en-US"/>
        </w:rPr>
        <w:lastRenderedPageBreak/>
        <w:t xml:space="preserve">dalam penelitiannya, penerapan </w:t>
      </w:r>
      <w:r w:rsidR="009D783D" w:rsidRPr="007814AC">
        <w:rPr>
          <w:rFonts w:ascii="Times New Roman" w:hAnsi="Times New Roman" w:cs="Times New Roman"/>
          <w:i/>
          <w:sz w:val="24"/>
          <w:szCs w:val="24"/>
          <w:lang w:val="en-US"/>
        </w:rPr>
        <w:t>adaptive selling</w:t>
      </w:r>
      <w:r w:rsidR="009D783D" w:rsidRPr="007814AC">
        <w:rPr>
          <w:rFonts w:ascii="Times New Roman" w:hAnsi="Times New Roman" w:cs="Times New Roman"/>
          <w:sz w:val="24"/>
          <w:szCs w:val="24"/>
          <w:lang w:val="en-US"/>
        </w:rPr>
        <w:t xml:space="preserve"> </w:t>
      </w:r>
      <w:r w:rsidR="009D783D" w:rsidRPr="007814AC">
        <w:rPr>
          <w:rFonts w:ascii="Times New Roman" w:hAnsi="Times New Roman" w:cs="Times New Roman"/>
          <w:sz w:val="24"/>
          <w:szCs w:val="24"/>
          <w:lang w:val="en-US" w:eastAsia="en-US"/>
        </w:rPr>
        <w:t xml:space="preserve">dalam meningkatkan kinerja tenaga penjual belum diteliti (Marks </w:t>
      </w:r>
      <w:r w:rsidR="009D783D" w:rsidRPr="007814AC">
        <w:rPr>
          <w:rFonts w:ascii="Times New Roman" w:hAnsi="Times New Roman" w:cs="Times New Roman"/>
          <w:i/>
          <w:sz w:val="24"/>
          <w:szCs w:val="24"/>
          <w:lang w:val="en-US" w:eastAsia="en-US"/>
        </w:rPr>
        <w:t>et</w:t>
      </w:r>
      <w:r w:rsidR="009D783D" w:rsidRPr="007814AC">
        <w:rPr>
          <w:rFonts w:ascii="Times New Roman" w:hAnsi="Times New Roman" w:cs="Times New Roman"/>
          <w:i/>
          <w:sz w:val="24"/>
          <w:szCs w:val="24"/>
          <w:lang w:eastAsia="en-US"/>
        </w:rPr>
        <w:t xml:space="preserve"> </w:t>
      </w:r>
      <w:r w:rsidR="009D783D" w:rsidRPr="007814AC">
        <w:rPr>
          <w:rFonts w:ascii="Times New Roman" w:hAnsi="Times New Roman" w:cs="Times New Roman"/>
          <w:i/>
          <w:sz w:val="24"/>
          <w:szCs w:val="24"/>
          <w:lang w:val="en-US" w:eastAsia="en-US"/>
        </w:rPr>
        <w:t>al</w:t>
      </w:r>
      <w:r w:rsidR="009D783D" w:rsidRPr="007814AC">
        <w:rPr>
          <w:rFonts w:ascii="Times New Roman" w:hAnsi="Times New Roman" w:cs="Times New Roman"/>
          <w:sz w:val="24"/>
          <w:szCs w:val="24"/>
          <w:lang w:val="en-US" w:eastAsia="en-US"/>
        </w:rPr>
        <w:t>, 1996).</w:t>
      </w:r>
    </w:p>
    <w:p w:rsidR="00300825" w:rsidRPr="009D783D" w:rsidRDefault="00300825"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7814AC">
        <w:rPr>
          <w:rFonts w:ascii="Times New Roman" w:hAnsi="Times New Roman" w:cs="Times New Roman"/>
          <w:sz w:val="24"/>
          <w:szCs w:val="24"/>
          <w:lang w:val="en-US" w:eastAsia="en-US"/>
        </w:rPr>
        <w:t>Bertitik tolak dari latar belakang tersebut</w:t>
      </w:r>
      <w:r w:rsidR="009D783D">
        <w:rPr>
          <w:rFonts w:ascii="Times New Roman" w:hAnsi="Times New Roman" w:cs="Times New Roman"/>
          <w:sz w:val="24"/>
          <w:szCs w:val="24"/>
          <w:lang w:val="en-US" w:eastAsia="en-US"/>
        </w:rPr>
        <w:t>,</w:t>
      </w:r>
      <w:r w:rsidRPr="007814AC">
        <w:rPr>
          <w:rFonts w:ascii="Times New Roman" w:hAnsi="Times New Roman" w:cs="Times New Roman"/>
          <w:sz w:val="24"/>
          <w:szCs w:val="24"/>
          <w:lang w:val="en-US" w:eastAsia="en-US"/>
        </w:rPr>
        <w:t xml:space="preserve"> penting untuk mengamati sekaligus menganalisis </w:t>
      </w:r>
      <w:r w:rsidR="008F1595">
        <w:rPr>
          <w:rFonts w:ascii="Times New Roman" w:hAnsi="Times New Roman" w:cs="Times New Roman"/>
          <w:sz w:val="24"/>
          <w:szCs w:val="24"/>
          <w:lang w:eastAsia="en-US"/>
        </w:rPr>
        <w:t>yang mempengaruhi</w:t>
      </w:r>
      <w:r w:rsidRPr="007814AC">
        <w:rPr>
          <w:rFonts w:ascii="Times New Roman" w:hAnsi="Times New Roman" w:cs="Times New Roman"/>
          <w:sz w:val="24"/>
          <w:szCs w:val="24"/>
          <w:lang w:val="en-US" w:eastAsia="en-US"/>
        </w:rPr>
        <w:t xml:space="preserve"> </w:t>
      </w:r>
      <w:r w:rsidR="00E0606F" w:rsidRPr="007814AC">
        <w:rPr>
          <w:rFonts w:ascii="Times New Roman" w:hAnsi="Times New Roman" w:cs="Times New Roman"/>
          <w:i/>
          <w:sz w:val="24"/>
          <w:szCs w:val="24"/>
          <w:lang w:val="en-US" w:eastAsia="en-US"/>
        </w:rPr>
        <w:t>adaptive sellin</w:t>
      </w:r>
      <w:r w:rsidR="00BA5890" w:rsidRPr="007814AC">
        <w:rPr>
          <w:rFonts w:ascii="Times New Roman" w:hAnsi="Times New Roman" w:cs="Times New Roman"/>
          <w:i/>
          <w:sz w:val="24"/>
          <w:szCs w:val="24"/>
          <w:lang w:val="en-US" w:eastAsia="en-US"/>
        </w:rPr>
        <w:t xml:space="preserve">g capability </w:t>
      </w:r>
      <w:r w:rsidRPr="007814AC">
        <w:rPr>
          <w:rFonts w:ascii="Times New Roman" w:hAnsi="Times New Roman" w:cs="Times New Roman"/>
          <w:sz w:val="24"/>
          <w:szCs w:val="24"/>
          <w:lang w:val="en-US" w:eastAsia="en-US"/>
        </w:rPr>
        <w:t xml:space="preserve">untuk meningkatkan kinerja </w:t>
      </w:r>
      <w:r w:rsidR="008F1595">
        <w:rPr>
          <w:rFonts w:ascii="Times New Roman" w:hAnsi="Times New Roman" w:cs="Times New Roman"/>
          <w:sz w:val="24"/>
          <w:szCs w:val="24"/>
          <w:lang w:eastAsia="en-US"/>
        </w:rPr>
        <w:t>penjualan</w:t>
      </w:r>
      <w:r w:rsidRPr="007814AC">
        <w:rPr>
          <w:rFonts w:ascii="Times New Roman" w:hAnsi="Times New Roman" w:cs="Times New Roman"/>
          <w:sz w:val="24"/>
          <w:szCs w:val="24"/>
          <w:lang w:val="en-US" w:eastAsia="en-US"/>
        </w:rPr>
        <w:t xml:space="preserve"> pada </w:t>
      </w:r>
      <w:r w:rsidR="008F1595">
        <w:rPr>
          <w:rFonts w:ascii="Times New Roman" w:hAnsi="Times New Roman" w:cs="Times New Roman"/>
          <w:sz w:val="24"/>
          <w:szCs w:val="24"/>
          <w:lang w:eastAsia="en-US"/>
        </w:rPr>
        <w:t>perusahaan</w:t>
      </w:r>
      <w:r w:rsidRPr="007814AC">
        <w:rPr>
          <w:rFonts w:ascii="Times New Roman" w:hAnsi="Times New Roman" w:cs="Times New Roman"/>
          <w:sz w:val="24"/>
          <w:szCs w:val="24"/>
          <w:lang w:val="en-US" w:eastAsia="en-US"/>
        </w:rPr>
        <w:t xml:space="preserve"> farmasi di Kota Semarang.</w:t>
      </w:r>
    </w:p>
    <w:p w:rsidR="009D783D" w:rsidRPr="009D783D" w:rsidRDefault="009D783D"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9D783D">
        <w:rPr>
          <w:rFonts w:ascii="Times New Roman" w:hAnsi="Times New Roman" w:cs="Times New Roman"/>
          <w:sz w:val="24"/>
          <w:szCs w:val="24"/>
          <w:lang w:val="en-US"/>
        </w:rPr>
        <w:t xml:space="preserve">Permasalahan dalam penelitian ini adalah </w:t>
      </w:r>
      <w:r>
        <w:rPr>
          <w:rFonts w:ascii="Times New Roman" w:hAnsi="Times New Roman" w:cs="Times New Roman"/>
          <w:sz w:val="24"/>
          <w:szCs w:val="24"/>
          <w:lang w:val="en-US"/>
        </w:rPr>
        <w:t>penurunan pertumbuhan penjualan farmasi di Kota Semarang</w:t>
      </w:r>
      <w:r w:rsidRPr="009D783D">
        <w:rPr>
          <w:rFonts w:ascii="Times New Roman" w:hAnsi="Times New Roman" w:cs="Times New Roman"/>
          <w:sz w:val="24"/>
          <w:szCs w:val="24"/>
          <w:lang w:val="en-US"/>
        </w:rPr>
        <w:t xml:space="preserve"> </w:t>
      </w:r>
      <w:r>
        <w:rPr>
          <w:rFonts w:ascii="Times New Roman" w:hAnsi="Times New Roman" w:cs="Times New Roman"/>
          <w:sz w:val="24"/>
          <w:szCs w:val="24"/>
          <w:lang w:val="en-US"/>
        </w:rPr>
        <w:t>pada Tahun 2012</w:t>
      </w:r>
      <w:r w:rsidRPr="009D783D">
        <w:rPr>
          <w:rFonts w:ascii="Times New Roman" w:hAnsi="Times New Roman" w:cs="Times New Roman"/>
          <w:sz w:val="24"/>
          <w:szCs w:val="24"/>
          <w:lang w:val="en-US"/>
        </w:rPr>
        <w:t xml:space="preserve">, </w:t>
      </w:r>
      <w:r w:rsidRPr="009D783D">
        <w:rPr>
          <w:rFonts w:ascii="Times New Roman" w:hAnsi="Times New Roman" w:cs="Times New Roman"/>
          <w:color w:val="000000"/>
          <w:sz w:val="24"/>
          <w:szCs w:val="24"/>
        </w:rPr>
        <w:t xml:space="preserve">hal ini yang perlu menjadi perhatian karena dalam jangka panjang tidak baik bagi kelangsungan hidup (survive) </w:t>
      </w:r>
      <w:r>
        <w:rPr>
          <w:rFonts w:ascii="Times New Roman" w:hAnsi="Times New Roman" w:cs="Times New Roman"/>
          <w:color w:val="000000"/>
          <w:sz w:val="24"/>
          <w:szCs w:val="24"/>
          <w:lang w:val="en-US"/>
        </w:rPr>
        <w:t>perusahaan farmasi di Kota Semarang</w:t>
      </w:r>
      <w:r w:rsidRPr="009D783D">
        <w:rPr>
          <w:rFonts w:ascii="Times New Roman" w:hAnsi="Times New Roman" w:cs="Times New Roman"/>
          <w:color w:val="000000"/>
          <w:sz w:val="24"/>
          <w:szCs w:val="24"/>
          <w:lang w:val="en-US"/>
        </w:rPr>
        <w:t xml:space="preserve">. </w:t>
      </w:r>
      <w:r w:rsidRPr="009D783D">
        <w:rPr>
          <w:rFonts w:ascii="Times New Roman" w:hAnsi="Times New Roman" w:cs="Times New Roman"/>
          <w:sz w:val="24"/>
          <w:szCs w:val="24"/>
        </w:rPr>
        <w:t xml:space="preserve">Penelitian ini berusaha mengintegrasikan model dari penelitian terdahulu yang menggambarkan sebuah hubungan kausalitas yang terjalin diantara variabel – variabel pembentuk </w:t>
      </w:r>
      <w:r>
        <w:rPr>
          <w:rFonts w:ascii="Times New Roman" w:hAnsi="Times New Roman" w:cs="Times New Roman"/>
          <w:sz w:val="24"/>
          <w:szCs w:val="24"/>
          <w:lang w:val="en-US"/>
        </w:rPr>
        <w:t>orientasi nilai individu dan kompetensi tenaga penjual</w:t>
      </w:r>
      <w:r w:rsidRPr="009D783D">
        <w:rPr>
          <w:rFonts w:ascii="Times New Roman" w:hAnsi="Times New Roman" w:cs="Times New Roman"/>
          <w:sz w:val="24"/>
          <w:szCs w:val="24"/>
        </w:rPr>
        <w:t xml:space="preserve"> dalam meningkatkan </w:t>
      </w:r>
      <w:r>
        <w:rPr>
          <w:rFonts w:ascii="Times New Roman" w:hAnsi="Times New Roman" w:cs="Times New Roman"/>
          <w:sz w:val="24"/>
          <w:szCs w:val="24"/>
          <w:lang w:val="en-US"/>
        </w:rPr>
        <w:t>kinerja penjualan</w:t>
      </w:r>
      <w:r w:rsidRPr="009D783D">
        <w:rPr>
          <w:rFonts w:ascii="Times New Roman" w:hAnsi="Times New Roman" w:cs="Times New Roman"/>
          <w:sz w:val="24"/>
          <w:szCs w:val="24"/>
          <w:lang w:val="en-US"/>
        </w:rPr>
        <w:t xml:space="preserve"> melalui </w:t>
      </w:r>
      <w:r>
        <w:rPr>
          <w:rFonts w:ascii="Times New Roman" w:hAnsi="Times New Roman" w:cs="Times New Roman"/>
          <w:sz w:val="24"/>
          <w:szCs w:val="24"/>
          <w:lang w:val="en-US"/>
        </w:rPr>
        <w:t>adaptive selling capability</w:t>
      </w:r>
      <w:r w:rsidRPr="009D783D">
        <w:rPr>
          <w:rFonts w:ascii="Times New Roman" w:hAnsi="Times New Roman" w:cs="Times New Roman"/>
          <w:sz w:val="24"/>
          <w:szCs w:val="24"/>
        </w:rPr>
        <w:t>. Berdasarkan permasalahan tersebut maka yang menjadi rumusan masalah dalam penelitian ini adalah bagaimana meningkatkan kinerja penjualan</w:t>
      </w:r>
      <w:r w:rsidRPr="009D783D">
        <w:rPr>
          <w:rFonts w:ascii="Times New Roman" w:hAnsi="Times New Roman" w:cs="Times New Roman"/>
          <w:sz w:val="24"/>
          <w:szCs w:val="24"/>
          <w:lang w:val="en-US"/>
        </w:rPr>
        <w:t>?</w:t>
      </w:r>
      <w:r w:rsidRPr="009D783D">
        <w:rPr>
          <w:rFonts w:ascii="Times New Roman" w:hAnsi="Times New Roman" w:cs="Times New Roman"/>
          <w:sz w:val="24"/>
          <w:szCs w:val="24"/>
        </w:rPr>
        <w:t xml:space="preserve">. </w:t>
      </w:r>
      <w:r w:rsidRPr="009D783D">
        <w:rPr>
          <w:rFonts w:ascii="Times New Roman" w:hAnsi="Times New Roman" w:cs="Times New Roman"/>
          <w:color w:val="000000"/>
          <w:sz w:val="24"/>
          <w:szCs w:val="24"/>
        </w:rPr>
        <w:t>Berdasarkan rumusan masalah diatas, maka yang menjadi pertanyaan penelitian ini yaitu :</w:t>
      </w:r>
    </w:p>
    <w:p w:rsidR="00626E79" w:rsidRPr="007814AC" w:rsidRDefault="00626E79" w:rsidP="00F86837">
      <w:pPr>
        <w:pStyle w:val="ListParagraph"/>
        <w:numPr>
          <w:ilvl w:val="0"/>
          <w:numId w:val="23"/>
        </w:numPr>
        <w:tabs>
          <w:tab w:val="clear" w:pos="720"/>
          <w:tab w:val="num" w:pos="360"/>
          <w:tab w:val="left" w:pos="3690"/>
        </w:tabs>
        <w:spacing w:after="0" w:line="240" w:lineRule="auto"/>
        <w:ind w:left="360"/>
        <w:jc w:val="both"/>
        <w:rPr>
          <w:rFonts w:ascii="Times New Roman" w:hAnsi="Times New Roman" w:cs="Times New Roman"/>
          <w:sz w:val="24"/>
          <w:szCs w:val="24"/>
        </w:rPr>
      </w:pPr>
      <w:r w:rsidRPr="007814AC">
        <w:rPr>
          <w:rFonts w:ascii="Times New Roman" w:hAnsi="Times New Roman" w:cs="Times New Roman"/>
          <w:sz w:val="24"/>
          <w:szCs w:val="24"/>
        </w:rPr>
        <w:t xml:space="preserve">Apakah </w:t>
      </w:r>
      <w:r w:rsidRPr="007814AC">
        <w:rPr>
          <w:rFonts w:ascii="Times New Roman" w:hAnsi="Times New Roman" w:cs="Times New Roman"/>
          <w:sz w:val="24"/>
          <w:szCs w:val="24"/>
          <w:lang w:val="en-US"/>
        </w:rPr>
        <w:t xml:space="preserve">orientasi nilai individu </w:t>
      </w:r>
      <w:r w:rsidRPr="007814AC">
        <w:rPr>
          <w:rFonts w:ascii="Times New Roman" w:hAnsi="Times New Roman" w:cs="Times New Roman"/>
          <w:sz w:val="24"/>
          <w:szCs w:val="24"/>
        </w:rPr>
        <w:t xml:space="preserve">berpengaruh terhadap </w:t>
      </w:r>
      <w:r w:rsidRPr="007814AC">
        <w:rPr>
          <w:rFonts w:ascii="Times New Roman" w:hAnsi="Times New Roman" w:cs="Times New Roman"/>
          <w:i/>
          <w:sz w:val="24"/>
          <w:szCs w:val="24"/>
          <w:lang w:val="en-US" w:eastAsia="en-US"/>
        </w:rPr>
        <w:t>adaptive selling</w:t>
      </w:r>
      <w:r w:rsidRPr="007814AC">
        <w:rPr>
          <w:rFonts w:ascii="Times New Roman" w:hAnsi="Times New Roman" w:cs="Times New Roman"/>
          <w:i/>
          <w:sz w:val="24"/>
          <w:szCs w:val="24"/>
          <w:lang w:eastAsia="en-US"/>
        </w:rPr>
        <w:t xml:space="preserve"> capability</w:t>
      </w:r>
      <w:r w:rsidRPr="007814AC">
        <w:rPr>
          <w:rFonts w:ascii="Times New Roman" w:hAnsi="Times New Roman" w:cs="Times New Roman"/>
          <w:sz w:val="24"/>
          <w:szCs w:val="24"/>
        </w:rPr>
        <w:t>?</w:t>
      </w:r>
    </w:p>
    <w:p w:rsidR="00626E79" w:rsidRPr="007814AC" w:rsidRDefault="00626E79" w:rsidP="00F86837">
      <w:pPr>
        <w:pStyle w:val="ListParagraph"/>
        <w:numPr>
          <w:ilvl w:val="0"/>
          <w:numId w:val="23"/>
        </w:numPr>
        <w:tabs>
          <w:tab w:val="clear" w:pos="720"/>
          <w:tab w:val="num" w:pos="360"/>
          <w:tab w:val="left" w:pos="3690"/>
        </w:tabs>
        <w:spacing w:after="0" w:line="240" w:lineRule="auto"/>
        <w:ind w:left="360"/>
        <w:jc w:val="both"/>
        <w:rPr>
          <w:rFonts w:ascii="Times New Roman" w:hAnsi="Times New Roman" w:cs="Times New Roman"/>
          <w:sz w:val="24"/>
          <w:szCs w:val="24"/>
        </w:rPr>
      </w:pPr>
      <w:r w:rsidRPr="007814AC">
        <w:rPr>
          <w:rFonts w:ascii="Times New Roman" w:hAnsi="Times New Roman" w:cs="Times New Roman"/>
          <w:sz w:val="24"/>
          <w:szCs w:val="24"/>
        </w:rPr>
        <w:t xml:space="preserve">Apakah </w:t>
      </w:r>
      <w:r w:rsidRPr="007814AC">
        <w:rPr>
          <w:rFonts w:ascii="Times New Roman" w:hAnsi="Times New Roman" w:cs="Times New Roman"/>
          <w:sz w:val="24"/>
          <w:szCs w:val="24"/>
          <w:lang w:val="en-US"/>
        </w:rPr>
        <w:t xml:space="preserve">kompetensi tenaga penjual </w:t>
      </w:r>
      <w:r w:rsidRPr="007814AC">
        <w:rPr>
          <w:rFonts w:ascii="Times New Roman" w:hAnsi="Times New Roman" w:cs="Times New Roman"/>
          <w:sz w:val="24"/>
          <w:szCs w:val="24"/>
        </w:rPr>
        <w:t xml:space="preserve">berpengaruh terhadap </w:t>
      </w:r>
      <w:r w:rsidRPr="007814AC">
        <w:rPr>
          <w:rFonts w:ascii="Times New Roman" w:hAnsi="Times New Roman" w:cs="Times New Roman"/>
          <w:i/>
          <w:sz w:val="24"/>
          <w:szCs w:val="24"/>
          <w:lang w:val="en-US"/>
        </w:rPr>
        <w:t>adaptive selling</w:t>
      </w:r>
      <w:r w:rsidRPr="007814AC">
        <w:rPr>
          <w:rFonts w:ascii="Times New Roman" w:hAnsi="Times New Roman" w:cs="Times New Roman"/>
          <w:i/>
          <w:sz w:val="24"/>
          <w:szCs w:val="24"/>
        </w:rPr>
        <w:t xml:space="preserve"> capability</w:t>
      </w:r>
      <w:r w:rsidRPr="007814AC">
        <w:rPr>
          <w:rFonts w:ascii="Times New Roman" w:hAnsi="Times New Roman" w:cs="Times New Roman"/>
          <w:sz w:val="24"/>
          <w:szCs w:val="24"/>
        </w:rPr>
        <w:t>?</w:t>
      </w:r>
    </w:p>
    <w:p w:rsidR="00626E79" w:rsidRPr="007814AC" w:rsidRDefault="00626E79" w:rsidP="00F86837">
      <w:pPr>
        <w:pStyle w:val="ListParagraph"/>
        <w:numPr>
          <w:ilvl w:val="0"/>
          <w:numId w:val="23"/>
        </w:numPr>
        <w:tabs>
          <w:tab w:val="clear" w:pos="720"/>
          <w:tab w:val="num" w:pos="360"/>
          <w:tab w:val="left" w:pos="3690"/>
        </w:tabs>
        <w:spacing w:after="0" w:line="240" w:lineRule="auto"/>
        <w:ind w:left="360"/>
        <w:jc w:val="both"/>
        <w:rPr>
          <w:rFonts w:ascii="Times New Roman" w:hAnsi="Times New Roman" w:cs="Times New Roman"/>
          <w:sz w:val="24"/>
          <w:szCs w:val="24"/>
        </w:rPr>
      </w:pPr>
      <w:r w:rsidRPr="007814AC">
        <w:rPr>
          <w:rFonts w:ascii="Times New Roman" w:hAnsi="Times New Roman" w:cs="Times New Roman"/>
          <w:sz w:val="24"/>
          <w:szCs w:val="24"/>
          <w:lang w:val="en-US"/>
        </w:rPr>
        <w:t xml:space="preserve">Apakah </w:t>
      </w:r>
      <w:r w:rsidRPr="007814AC">
        <w:rPr>
          <w:rFonts w:ascii="Times New Roman" w:hAnsi="Times New Roman" w:cs="Times New Roman"/>
          <w:i/>
          <w:sz w:val="24"/>
          <w:szCs w:val="24"/>
          <w:lang w:val="en-US"/>
        </w:rPr>
        <w:t>adaptive selling</w:t>
      </w:r>
      <w:r w:rsidRPr="007814AC">
        <w:rPr>
          <w:rFonts w:ascii="Times New Roman" w:hAnsi="Times New Roman" w:cs="Times New Roman"/>
          <w:i/>
          <w:sz w:val="24"/>
          <w:szCs w:val="24"/>
        </w:rPr>
        <w:t xml:space="preserve"> capability</w:t>
      </w:r>
      <w:r w:rsidRPr="007814AC">
        <w:rPr>
          <w:rFonts w:ascii="Times New Roman" w:hAnsi="Times New Roman" w:cs="Times New Roman"/>
          <w:sz w:val="24"/>
          <w:szCs w:val="24"/>
          <w:lang w:val="en-US"/>
        </w:rPr>
        <w:t xml:space="preserve"> berpengaruh terhadap kinerja penjualan?</w:t>
      </w:r>
    </w:p>
    <w:p w:rsidR="00991DE6" w:rsidRPr="007814AC" w:rsidRDefault="00991DE6" w:rsidP="00F86837">
      <w:pPr>
        <w:pStyle w:val="ListParagraph"/>
        <w:numPr>
          <w:ilvl w:val="0"/>
          <w:numId w:val="23"/>
        </w:numPr>
        <w:tabs>
          <w:tab w:val="clear" w:pos="720"/>
          <w:tab w:val="num" w:pos="360"/>
          <w:tab w:val="left" w:pos="3690"/>
        </w:tabs>
        <w:spacing w:after="0" w:line="240" w:lineRule="auto"/>
        <w:ind w:left="360"/>
        <w:jc w:val="both"/>
        <w:rPr>
          <w:rFonts w:ascii="Times New Roman" w:hAnsi="Times New Roman" w:cs="Times New Roman"/>
          <w:sz w:val="24"/>
          <w:szCs w:val="24"/>
        </w:rPr>
      </w:pPr>
      <w:r w:rsidRPr="007814AC">
        <w:rPr>
          <w:rFonts w:ascii="Times New Roman" w:hAnsi="Times New Roman" w:cs="Times New Roman"/>
          <w:sz w:val="24"/>
          <w:szCs w:val="24"/>
          <w:lang w:val="en-US"/>
        </w:rPr>
        <w:lastRenderedPageBreak/>
        <w:t>Apakah orientasi nilai individu berpengaruh terhadap kinerja penjualan?</w:t>
      </w:r>
    </w:p>
    <w:p w:rsidR="00991DE6" w:rsidRPr="007814AC" w:rsidRDefault="00991DE6" w:rsidP="00F86837">
      <w:pPr>
        <w:pStyle w:val="ListParagraph"/>
        <w:numPr>
          <w:ilvl w:val="0"/>
          <w:numId w:val="23"/>
        </w:numPr>
        <w:tabs>
          <w:tab w:val="clear" w:pos="720"/>
          <w:tab w:val="num" w:pos="360"/>
          <w:tab w:val="left" w:pos="3690"/>
        </w:tabs>
        <w:spacing w:after="0" w:line="240" w:lineRule="auto"/>
        <w:ind w:left="360"/>
        <w:jc w:val="both"/>
        <w:rPr>
          <w:rFonts w:ascii="Times New Roman" w:hAnsi="Times New Roman" w:cs="Times New Roman"/>
          <w:sz w:val="24"/>
          <w:szCs w:val="24"/>
        </w:rPr>
      </w:pPr>
      <w:r w:rsidRPr="007814AC">
        <w:rPr>
          <w:rFonts w:ascii="Times New Roman" w:hAnsi="Times New Roman" w:cs="Times New Roman"/>
          <w:sz w:val="24"/>
          <w:szCs w:val="24"/>
          <w:lang w:val="en-US"/>
        </w:rPr>
        <w:t>Apakah kompetensi tenaga penjualan berpengaruh terhadap kinerja penjualan?</w:t>
      </w:r>
    </w:p>
    <w:p w:rsidR="00DF7878" w:rsidRPr="007814AC" w:rsidRDefault="00B864DA" w:rsidP="00F86837">
      <w:pPr>
        <w:spacing w:after="0" w:line="240" w:lineRule="auto"/>
        <w:rPr>
          <w:rFonts w:ascii="Times New Roman" w:hAnsi="Times New Roman" w:cs="Times New Roman"/>
          <w:b/>
          <w:sz w:val="24"/>
          <w:szCs w:val="24"/>
          <w:lang w:val="sv-SE"/>
        </w:rPr>
      </w:pPr>
      <w:r>
        <w:rPr>
          <w:rFonts w:ascii="Times New Roman" w:hAnsi="Times New Roman" w:cs="Times New Roman"/>
          <w:b/>
          <w:sz w:val="24"/>
          <w:szCs w:val="24"/>
          <w:lang w:val="en-US"/>
        </w:rPr>
        <w:t xml:space="preserve">II. </w:t>
      </w:r>
      <w:r w:rsidR="00DF7878" w:rsidRPr="007814AC">
        <w:rPr>
          <w:rFonts w:ascii="Times New Roman" w:hAnsi="Times New Roman" w:cs="Times New Roman"/>
          <w:b/>
          <w:sz w:val="24"/>
          <w:szCs w:val="24"/>
        </w:rPr>
        <w:t xml:space="preserve">TELAAH PUSTAKA DAN </w:t>
      </w:r>
      <w:r w:rsidR="00DF7878" w:rsidRPr="007814AC">
        <w:rPr>
          <w:rFonts w:ascii="Times New Roman" w:hAnsi="Times New Roman" w:cs="Times New Roman"/>
          <w:b/>
          <w:sz w:val="24"/>
          <w:szCs w:val="24"/>
          <w:lang w:val="sv-SE"/>
        </w:rPr>
        <w:t>PENGEMBANGAN MODEL</w:t>
      </w:r>
    </w:p>
    <w:p w:rsidR="00DF7878" w:rsidRPr="007814AC" w:rsidRDefault="00DF7878" w:rsidP="00F86837">
      <w:pPr>
        <w:numPr>
          <w:ilvl w:val="1"/>
          <w:numId w:val="4"/>
        </w:numPr>
        <w:suppressAutoHyphens w:val="0"/>
        <w:spacing w:after="0" w:line="240" w:lineRule="auto"/>
        <w:jc w:val="both"/>
        <w:rPr>
          <w:rFonts w:ascii="Times New Roman" w:hAnsi="Times New Roman" w:cs="Times New Roman"/>
          <w:b/>
          <w:sz w:val="24"/>
          <w:szCs w:val="24"/>
        </w:rPr>
      </w:pPr>
      <w:r w:rsidRPr="007814AC">
        <w:rPr>
          <w:rFonts w:ascii="Times New Roman" w:hAnsi="Times New Roman" w:cs="Times New Roman"/>
          <w:b/>
          <w:sz w:val="24"/>
          <w:szCs w:val="24"/>
        </w:rPr>
        <w:t>Pengembangan Model Penelitian</w:t>
      </w:r>
    </w:p>
    <w:p w:rsidR="00DF7878" w:rsidRPr="007814AC" w:rsidRDefault="00DF7878" w:rsidP="00F86837">
      <w:pPr>
        <w:pStyle w:val="ListParagraph"/>
        <w:numPr>
          <w:ilvl w:val="2"/>
          <w:numId w:val="4"/>
        </w:numPr>
        <w:tabs>
          <w:tab w:val="clear" w:pos="1260"/>
          <w:tab w:val="num" w:pos="720"/>
        </w:tabs>
        <w:suppressAutoHyphens w:val="0"/>
        <w:spacing w:after="0" w:line="240" w:lineRule="auto"/>
        <w:ind w:left="720"/>
        <w:jc w:val="both"/>
        <w:rPr>
          <w:rFonts w:ascii="Times New Roman" w:hAnsi="Times New Roman" w:cs="Times New Roman"/>
          <w:b/>
          <w:sz w:val="24"/>
          <w:szCs w:val="24"/>
        </w:rPr>
      </w:pPr>
      <w:r w:rsidRPr="007814AC">
        <w:rPr>
          <w:rFonts w:ascii="Times New Roman" w:hAnsi="Times New Roman" w:cs="Times New Roman"/>
          <w:b/>
          <w:sz w:val="24"/>
          <w:szCs w:val="24"/>
          <w:lang w:val="en-US"/>
        </w:rPr>
        <w:t xml:space="preserve">Orientasi Nilai Individu dan </w:t>
      </w:r>
      <w:r w:rsidRPr="007814AC">
        <w:rPr>
          <w:rFonts w:ascii="Times New Roman" w:hAnsi="Times New Roman" w:cs="Times New Roman"/>
          <w:b/>
          <w:i/>
          <w:sz w:val="24"/>
          <w:szCs w:val="24"/>
          <w:lang w:val="en-US"/>
        </w:rPr>
        <w:t>Adaptive Selling</w:t>
      </w:r>
      <w:r w:rsidRPr="007814AC">
        <w:rPr>
          <w:rFonts w:ascii="Times New Roman" w:hAnsi="Times New Roman" w:cs="Times New Roman"/>
          <w:b/>
          <w:i/>
          <w:sz w:val="24"/>
          <w:szCs w:val="24"/>
        </w:rPr>
        <w:t xml:space="preserve"> Capability</w:t>
      </w:r>
    </w:p>
    <w:p w:rsidR="00DF7878" w:rsidRPr="007814AC" w:rsidRDefault="00DF7878" w:rsidP="00F86837">
      <w:pPr>
        <w:pStyle w:val="ListParagraph"/>
        <w:tabs>
          <w:tab w:val="left" w:pos="360"/>
          <w:tab w:val="left" w:pos="540"/>
          <w:tab w:val="left" w:pos="720"/>
        </w:tabs>
        <w:suppressAutoHyphens w:val="0"/>
        <w:autoSpaceDE w:val="0"/>
        <w:autoSpaceDN w:val="0"/>
        <w:adjustRightInd w:val="0"/>
        <w:spacing w:after="0" w:line="240" w:lineRule="auto"/>
        <w:ind w:left="0" w:firstLine="720"/>
        <w:jc w:val="both"/>
        <w:rPr>
          <w:rFonts w:ascii="Times New Roman" w:eastAsia="Times New Roman" w:hAnsi="Times New Roman" w:cs="Times New Roman"/>
          <w:sz w:val="24"/>
          <w:szCs w:val="24"/>
          <w:lang w:val="en-US" w:eastAsia="en-US"/>
        </w:rPr>
      </w:pPr>
      <w:r w:rsidRPr="007814AC">
        <w:rPr>
          <w:rFonts w:ascii="Times New Roman" w:eastAsia="Times New Roman" w:hAnsi="Times New Roman" w:cs="Times New Roman"/>
          <w:sz w:val="24"/>
          <w:szCs w:val="24"/>
          <w:lang w:val="en-US" w:eastAsia="en-US"/>
        </w:rPr>
        <w:t xml:space="preserve">Tenaga penjualan yang berorientasi nilai akan lebih fleksibel melakukan </w:t>
      </w:r>
      <w:r w:rsidRPr="007814AC">
        <w:rPr>
          <w:rFonts w:ascii="Times New Roman" w:eastAsia="Times New Roman" w:hAnsi="Times New Roman" w:cs="Times New Roman"/>
          <w:i/>
          <w:sz w:val="24"/>
          <w:szCs w:val="24"/>
          <w:lang w:val="en-US" w:eastAsia="en-US"/>
        </w:rPr>
        <w:t xml:space="preserve">adaptive selling </w:t>
      </w:r>
      <w:r w:rsidRPr="007814AC">
        <w:rPr>
          <w:rFonts w:ascii="Times New Roman" w:eastAsia="Times New Roman" w:hAnsi="Times New Roman" w:cs="Times New Roman"/>
          <w:i/>
          <w:sz w:val="24"/>
          <w:szCs w:val="24"/>
          <w:lang w:eastAsia="en-US"/>
        </w:rPr>
        <w:t>capability</w:t>
      </w:r>
      <w:r w:rsidRPr="007814AC">
        <w:rPr>
          <w:rFonts w:ascii="Times New Roman" w:eastAsia="Times New Roman" w:hAnsi="Times New Roman" w:cs="Times New Roman"/>
          <w:sz w:val="24"/>
          <w:szCs w:val="24"/>
          <w:lang w:eastAsia="en-US"/>
        </w:rPr>
        <w:t xml:space="preserve"> </w:t>
      </w:r>
      <w:r w:rsidRPr="007814AC">
        <w:rPr>
          <w:rFonts w:ascii="Times New Roman" w:eastAsia="Times New Roman" w:hAnsi="Times New Roman" w:cs="Times New Roman"/>
          <w:sz w:val="24"/>
          <w:szCs w:val="24"/>
          <w:lang w:val="en-US" w:eastAsia="en-US"/>
        </w:rPr>
        <w:t xml:space="preserve">karena adanya tuntutan untuk memberikan performa terbaik. Hal ini senada dengan penemuan Sujan, </w:t>
      </w:r>
      <w:r w:rsidRPr="007814AC">
        <w:rPr>
          <w:rFonts w:ascii="Times New Roman" w:eastAsia="Times New Roman" w:hAnsi="Times New Roman" w:cs="Times New Roman"/>
          <w:i/>
          <w:sz w:val="24"/>
          <w:szCs w:val="24"/>
          <w:lang w:val="en-US" w:eastAsia="en-US"/>
        </w:rPr>
        <w:t>et al</w:t>
      </w:r>
      <w:r w:rsidRPr="007814AC">
        <w:rPr>
          <w:rFonts w:ascii="Times New Roman" w:eastAsia="Times New Roman" w:hAnsi="Times New Roman" w:cs="Times New Roman"/>
          <w:sz w:val="24"/>
          <w:szCs w:val="24"/>
          <w:lang w:val="en-US" w:eastAsia="en-US"/>
        </w:rPr>
        <w:t xml:space="preserve"> (1994) bahwa orientasi nilai individu merupakan orientasi motivasional yang memadu perilaku dari tenaga penjual. Semakin tinggi orientasi nilai individu maka semakin tinggi </w:t>
      </w:r>
      <w:r w:rsidRPr="007814AC">
        <w:rPr>
          <w:rFonts w:ascii="Times New Roman" w:eastAsia="Times New Roman" w:hAnsi="Times New Roman" w:cs="Times New Roman"/>
          <w:i/>
          <w:sz w:val="24"/>
          <w:szCs w:val="24"/>
          <w:lang w:val="en-US" w:eastAsia="en-US"/>
        </w:rPr>
        <w:t>adaptive selling</w:t>
      </w:r>
      <w:r w:rsidRPr="007814AC">
        <w:rPr>
          <w:rFonts w:ascii="Times New Roman" w:eastAsia="Times New Roman" w:hAnsi="Times New Roman" w:cs="Times New Roman"/>
          <w:i/>
          <w:sz w:val="24"/>
          <w:szCs w:val="24"/>
          <w:lang w:eastAsia="en-US"/>
        </w:rPr>
        <w:t xml:space="preserve"> capability</w:t>
      </w:r>
      <w:r w:rsidRPr="007814AC">
        <w:rPr>
          <w:rFonts w:ascii="Times New Roman" w:eastAsia="Times New Roman" w:hAnsi="Times New Roman" w:cs="Times New Roman"/>
          <w:sz w:val="24"/>
          <w:szCs w:val="24"/>
          <w:lang w:val="en-US" w:eastAsia="en-US"/>
        </w:rPr>
        <w:t>.</w:t>
      </w:r>
    </w:p>
    <w:p w:rsidR="00DF7878" w:rsidRPr="007814AC" w:rsidRDefault="00DF7878" w:rsidP="00F86837">
      <w:pPr>
        <w:pStyle w:val="ListParagraph"/>
        <w:tabs>
          <w:tab w:val="left" w:pos="360"/>
          <w:tab w:val="left" w:pos="540"/>
          <w:tab w:val="left" w:pos="720"/>
        </w:tabs>
        <w:suppressAutoHyphens w:val="0"/>
        <w:autoSpaceDE w:val="0"/>
        <w:autoSpaceDN w:val="0"/>
        <w:adjustRightInd w:val="0"/>
        <w:spacing w:after="0" w:line="240" w:lineRule="auto"/>
        <w:ind w:left="0" w:firstLine="720"/>
        <w:jc w:val="both"/>
        <w:rPr>
          <w:rFonts w:ascii="Times New Roman" w:eastAsia="Times New Roman" w:hAnsi="Times New Roman" w:cs="Times New Roman"/>
          <w:sz w:val="24"/>
          <w:szCs w:val="24"/>
          <w:lang w:val="en-US" w:eastAsia="en-US"/>
        </w:rPr>
      </w:pPr>
      <w:r w:rsidRPr="007814AC">
        <w:rPr>
          <w:rFonts w:ascii="Times New Roman" w:eastAsia="Times New Roman" w:hAnsi="Times New Roman" w:cs="Times New Roman"/>
          <w:sz w:val="24"/>
          <w:szCs w:val="24"/>
          <w:lang w:val="en-US" w:eastAsia="en-US"/>
        </w:rPr>
        <w:t>Berdasarkan penjabaran di atas maka diajukan hipotesis sebagai berikut:</w:t>
      </w:r>
    </w:p>
    <w:p w:rsidR="00DF7878" w:rsidRPr="007814AC" w:rsidRDefault="00DF7878" w:rsidP="00F86837">
      <w:pPr>
        <w:pStyle w:val="ListParagraph"/>
        <w:tabs>
          <w:tab w:val="left" w:pos="360"/>
          <w:tab w:val="left" w:pos="540"/>
          <w:tab w:val="left" w:pos="720"/>
        </w:tabs>
        <w:suppressAutoHyphens w:val="0"/>
        <w:autoSpaceDE w:val="0"/>
        <w:autoSpaceDN w:val="0"/>
        <w:adjustRightInd w:val="0"/>
        <w:spacing w:after="0" w:line="240" w:lineRule="auto"/>
        <w:ind w:left="540" w:hanging="540"/>
        <w:jc w:val="both"/>
        <w:rPr>
          <w:rFonts w:ascii="Times New Roman" w:eastAsia="Times New Roman" w:hAnsi="Times New Roman" w:cs="Times New Roman"/>
          <w:sz w:val="24"/>
          <w:szCs w:val="24"/>
          <w:lang w:eastAsia="en-US"/>
        </w:rPr>
      </w:pPr>
      <w:r w:rsidRPr="007814AC">
        <w:rPr>
          <w:rFonts w:ascii="Times New Roman" w:eastAsia="Times New Roman" w:hAnsi="Times New Roman" w:cs="Times New Roman"/>
          <w:sz w:val="24"/>
          <w:szCs w:val="24"/>
          <w:lang w:val="en-US" w:eastAsia="en-US"/>
        </w:rPr>
        <w:t>H</w:t>
      </w:r>
      <w:r w:rsidRPr="007814AC">
        <w:rPr>
          <w:rFonts w:ascii="Times New Roman" w:eastAsia="Times New Roman" w:hAnsi="Times New Roman" w:cs="Times New Roman"/>
          <w:sz w:val="24"/>
          <w:szCs w:val="24"/>
          <w:lang w:eastAsia="en-US"/>
        </w:rPr>
        <w:t>1</w:t>
      </w:r>
      <w:r w:rsidRPr="007814AC">
        <w:rPr>
          <w:rFonts w:ascii="Times New Roman" w:eastAsia="Times New Roman" w:hAnsi="Times New Roman" w:cs="Times New Roman"/>
          <w:sz w:val="24"/>
          <w:szCs w:val="24"/>
          <w:lang w:val="en-US" w:eastAsia="en-US"/>
        </w:rPr>
        <w:tab/>
        <w:t>:</w:t>
      </w:r>
      <w:r w:rsidRPr="007814AC">
        <w:rPr>
          <w:rFonts w:ascii="Times New Roman" w:eastAsia="Times New Roman" w:hAnsi="Times New Roman" w:cs="Times New Roman"/>
          <w:sz w:val="24"/>
          <w:szCs w:val="24"/>
          <w:lang w:val="en-US" w:eastAsia="en-US"/>
        </w:rPr>
        <w:tab/>
        <w:t xml:space="preserve">Ada pengaruh positif dan signifikan dari orientasi nilai individu terhadap </w:t>
      </w:r>
      <w:r w:rsidRPr="007814AC">
        <w:rPr>
          <w:rFonts w:ascii="Times New Roman" w:eastAsia="Times New Roman" w:hAnsi="Times New Roman" w:cs="Times New Roman"/>
          <w:i/>
          <w:sz w:val="24"/>
          <w:szCs w:val="24"/>
          <w:lang w:val="en-US" w:eastAsia="en-US"/>
        </w:rPr>
        <w:t>adaptive selling</w:t>
      </w:r>
      <w:r w:rsidRPr="007814AC">
        <w:rPr>
          <w:rFonts w:ascii="Times New Roman" w:eastAsia="Times New Roman" w:hAnsi="Times New Roman" w:cs="Times New Roman"/>
          <w:i/>
          <w:sz w:val="24"/>
          <w:szCs w:val="24"/>
          <w:lang w:eastAsia="en-US"/>
        </w:rPr>
        <w:t xml:space="preserve"> capability</w:t>
      </w:r>
    </w:p>
    <w:p w:rsidR="00DF7878" w:rsidRPr="007814AC" w:rsidRDefault="00DF7878" w:rsidP="00F86837">
      <w:pPr>
        <w:pStyle w:val="ListParagraph"/>
        <w:numPr>
          <w:ilvl w:val="2"/>
          <w:numId w:val="4"/>
        </w:numPr>
        <w:tabs>
          <w:tab w:val="clear" w:pos="1260"/>
          <w:tab w:val="num" w:pos="720"/>
        </w:tabs>
        <w:suppressAutoHyphens w:val="0"/>
        <w:spacing w:after="0" w:line="240" w:lineRule="auto"/>
        <w:ind w:left="720"/>
        <w:jc w:val="both"/>
        <w:rPr>
          <w:rFonts w:ascii="Times New Roman" w:hAnsi="Times New Roman" w:cs="Times New Roman"/>
          <w:b/>
          <w:sz w:val="24"/>
          <w:szCs w:val="24"/>
        </w:rPr>
      </w:pPr>
      <w:r w:rsidRPr="007814AC">
        <w:rPr>
          <w:rFonts w:ascii="Times New Roman" w:hAnsi="Times New Roman" w:cs="Times New Roman"/>
          <w:b/>
          <w:sz w:val="24"/>
          <w:szCs w:val="24"/>
          <w:lang w:val="en-US"/>
        </w:rPr>
        <w:t xml:space="preserve">Kompetensi Tenaga Penjual dan </w:t>
      </w:r>
      <w:r w:rsidRPr="007814AC">
        <w:rPr>
          <w:rFonts w:ascii="Times New Roman" w:hAnsi="Times New Roman" w:cs="Times New Roman"/>
          <w:b/>
          <w:i/>
          <w:sz w:val="24"/>
          <w:szCs w:val="24"/>
          <w:lang w:val="en-US"/>
        </w:rPr>
        <w:t>Adaptive Selling</w:t>
      </w:r>
      <w:r w:rsidRPr="007814AC">
        <w:rPr>
          <w:rFonts w:ascii="Times New Roman" w:hAnsi="Times New Roman" w:cs="Times New Roman"/>
          <w:b/>
          <w:i/>
          <w:sz w:val="24"/>
          <w:szCs w:val="24"/>
        </w:rPr>
        <w:t xml:space="preserve"> Capability</w:t>
      </w:r>
    </w:p>
    <w:p w:rsidR="00DF7878" w:rsidRPr="007814AC" w:rsidRDefault="00DF7878" w:rsidP="00F86837">
      <w:pPr>
        <w:tabs>
          <w:tab w:val="left" w:pos="360"/>
          <w:tab w:val="left" w:pos="540"/>
          <w:tab w:val="left" w:pos="720"/>
        </w:tabs>
        <w:suppressAutoHyphens w:val="0"/>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en-US"/>
        </w:rPr>
      </w:pPr>
      <w:r w:rsidRPr="007814AC">
        <w:rPr>
          <w:rFonts w:ascii="Times New Roman" w:hAnsi="Times New Roman" w:cs="Times New Roman"/>
          <w:sz w:val="24"/>
          <w:szCs w:val="24"/>
          <w:lang w:val="en-US"/>
        </w:rPr>
        <w:t xml:space="preserve">Ketika tenaga penjual melakukan </w:t>
      </w:r>
      <w:r w:rsidRPr="007814AC">
        <w:rPr>
          <w:rFonts w:ascii="Times New Roman" w:hAnsi="Times New Roman" w:cs="Times New Roman"/>
          <w:i/>
          <w:sz w:val="24"/>
          <w:szCs w:val="24"/>
          <w:lang w:val="en-US"/>
        </w:rPr>
        <w:t>adaptive selling</w:t>
      </w:r>
      <w:r w:rsidRPr="007814AC">
        <w:rPr>
          <w:rFonts w:ascii="Times New Roman" w:hAnsi="Times New Roman" w:cs="Times New Roman"/>
          <w:sz w:val="24"/>
          <w:szCs w:val="24"/>
          <w:lang w:val="en-US"/>
        </w:rPr>
        <w:t xml:space="preserve"> maka dirinya membutuhkan kemampuan untuk menyesuaikan diri dalam menggunakan strategi penjualan dengan mempertimbangkan tipikal, motif, dan perilaku penjualan yang terjadi selama berinteraksi dengan pelanggan atau interaksi lintas pelanggan berdasarkan informasi </w:t>
      </w:r>
      <w:r w:rsidRPr="007814AC">
        <w:rPr>
          <w:rFonts w:ascii="Times New Roman" w:hAnsi="Times New Roman" w:cs="Times New Roman"/>
          <w:sz w:val="24"/>
          <w:szCs w:val="24"/>
          <w:lang w:val="en-US"/>
        </w:rPr>
        <w:lastRenderedPageBreak/>
        <w:t>yang dipersepsikan mengenai karakteristik situasi penjualan. Dengan kata lain, k</w:t>
      </w:r>
      <w:r w:rsidRPr="007814AC">
        <w:rPr>
          <w:rFonts w:ascii="Times New Roman" w:eastAsia="Times New Roman" w:hAnsi="Times New Roman" w:cs="Times New Roman"/>
          <w:sz w:val="24"/>
          <w:szCs w:val="24"/>
          <w:lang w:val="en-US" w:eastAsia="en-US"/>
        </w:rPr>
        <w:t xml:space="preserve">ompetensi yang dimiliki tenaga penjual membuat lebih mudah melakukan </w:t>
      </w:r>
      <w:r w:rsidRPr="007814AC">
        <w:rPr>
          <w:rFonts w:ascii="Times New Roman" w:eastAsia="Times New Roman" w:hAnsi="Times New Roman" w:cs="Times New Roman"/>
          <w:i/>
          <w:sz w:val="24"/>
          <w:szCs w:val="24"/>
          <w:lang w:val="en-US" w:eastAsia="en-US"/>
        </w:rPr>
        <w:t>adaptive selling</w:t>
      </w:r>
      <w:r w:rsidRPr="007814AC">
        <w:rPr>
          <w:rFonts w:ascii="Times New Roman" w:eastAsia="Times New Roman" w:hAnsi="Times New Roman" w:cs="Times New Roman"/>
          <w:sz w:val="24"/>
          <w:szCs w:val="24"/>
          <w:lang w:val="en-US" w:eastAsia="en-US"/>
        </w:rPr>
        <w:t xml:space="preserve">. Semakin tinggi kompetensi tenaga penjual maka semakin tinggi </w:t>
      </w:r>
      <w:r w:rsidRPr="007814AC">
        <w:rPr>
          <w:rFonts w:ascii="Times New Roman" w:eastAsia="Times New Roman" w:hAnsi="Times New Roman" w:cs="Times New Roman"/>
          <w:i/>
          <w:sz w:val="24"/>
          <w:szCs w:val="24"/>
          <w:lang w:val="en-US" w:eastAsia="en-US"/>
        </w:rPr>
        <w:t>adaptive selling</w:t>
      </w:r>
      <w:r w:rsidRPr="007814AC">
        <w:rPr>
          <w:rFonts w:ascii="Times New Roman" w:eastAsia="Times New Roman" w:hAnsi="Times New Roman" w:cs="Times New Roman"/>
          <w:i/>
          <w:sz w:val="24"/>
          <w:szCs w:val="24"/>
          <w:lang w:eastAsia="en-US"/>
        </w:rPr>
        <w:t xml:space="preserve"> capability</w:t>
      </w:r>
      <w:r w:rsidRPr="007814AC">
        <w:rPr>
          <w:rFonts w:ascii="Times New Roman" w:eastAsia="Times New Roman" w:hAnsi="Times New Roman" w:cs="Times New Roman"/>
          <w:sz w:val="24"/>
          <w:szCs w:val="24"/>
          <w:lang w:val="en-US" w:eastAsia="en-US"/>
        </w:rPr>
        <w:t>.</w:t>
      </w:r>
    </w:p>
    <w:p w:rsidR="00DF7878" w:rsidRPr="007814AC" w:rsidRDefault="00DF7878" w:rsidP="00F86837">
      <w:pPr>
        <w:tabs>
          <w:tab w:val="left" w:pos="360"/>
          <w:tab w:val="left" w:pos="540"/>
          <w:tab w:val="left" w:pos="720"/>
        </w:tabs>
        <w:suppressAutoHyphens w:val="0"/>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en-US"/>
        </w:rPr>
      </w:pPr>
      <w:r w:rsidRPr="007814AC">
        <w:rPr>
          <w:rFonts w:ascii="Times New Roman" w:eastAsia="Times New Roman" w:hAnsi="Times New Roman" w:cs="Times New Roman"/>
          <w:sz w:val="24"/>
          <w:szCs w:val="24"/>
          <w:lang w:val="en-US" w:eastAsia="en-US"/>
        </w:rPr>
        <w:t>Berdasarkan penjabaran di atas maka diajukan hipotesis sebagai berikut:</w:t>
      </w:r>
    </w:p>
    <w:p w:rsidR="00DF7878" w:rsidRPr="007814AC" w:rsidRDefault="00DF7878" w:rsidP="00F86837">
      <w:pPr>
        <w:tabs>
          <w:tab w:val="left" w:pos="709"/>
        </w:tabs>
        <w:suppressAutoHyphens w:val="0"/>
        <w:spacing w:after="0" w:line="240" w:lineRule="auto"/>
        <w:ind w:left="567" w:hanging="567"/>
        <w:jc w:val="both"/>
        <w:rPr>
          <w:rFonts w:ascii="Times New Roman" w:eastAsia="Times New Roman" w:hAnsi="Times New Roman" w:cs="Times New Roman"/>
          <w:i/>
          <w:sz w:val="24"/>
          <w:szCs w:val="24"/>
          <w:lang w:eastAsia="en-US"/>
        </w:rPr>
      </w:pPr>
      <w:r w:rsidRPr="007814AC">
        <w:rPr>
          <w:rFonts w:ascii="Times New Roman" w:eastAsia="Times New Roman" w:hAnsi="Times New Roman" w:cs="Times New Roman"/>
          <w:sz w:val="24"/>
          <w:szCs w:val="24"/>
          <w:lang w:val="en-US" w:eastAsia="en-US"/>
        </w:rPr>
        <w:t>H</w:t>
      </w:r>
      <w:r w:rsidRPr="007814AC">
        <w:rPr>
          <w:rFonts w:ascii="Times New Roman" w:eastAsia="Times New Roman" w:hAnsi="Times New Roman" w:cs="Times New Roman"/>
          <w:sz w:val="24"/>
          <w:szCs w:val="24"/>
          <w:lang w:eastAsia="en-US"/>
        </w:rPr>
        <w:t>2</w:t>
      </w:r>
      <w:r w:rsidRPr="007814AC">
        <w:rPr>
          <w:rFonts w:ascii="Times New Roman" w:eastAsia="Times New Roman" w:hAnsi="Times New Roman" w:cs="Times New Roman"/>
          <w:sz w:val="24"/>
          <w:szCs w:val="24"/>
          <w:lang w:val="en-US" w:eastAsia="en-US"/>
        </w:rPr>
        <w:tab/>
        <w:t>:</w:t>
      </w:r>
      <w:r w:rsidRPr="007814AC">
        <w:rPr>
          <w:rFonts w:ascii="Times New Roman" w:eastAsia="Times New Roman" w:hAnsi="Times New Roman" w:cs="Times New Roman"/>
          <w:sz w:val="24"/>
          <w:szCs w:val="24"/>
          <w:lang w:val="en-US" w:eastAsia="en-US"/>
        </w:rPr>
        <w:tab/>
        <w:t xml:space="preserve">Ada pengaruh positif dan signifikan dari kompetensi tenaga penjual terhadap </w:t>
      </w:r>
      <w:r w:rsidRPr="007814AC">
        <w:rPr>
          <w:rFonts w:ascii="Times New Roman" w:eastAsia="Times New Roman" w:hAnsi="Times New Roman" w:cs="Times New Roman"/>
          <w:i/>
          <w:sz w:val="24"/>
          <w:szCs w:val="24"/>
          <w:lang w:val="en-US" w:eastAsia="en-US"/>
        </w:rPr>
        <w:t>adaptive selling</w:t>
      </w:r>
      <w:r w:rsidRPr="007814AC">
        <w:rPr>
          <w:rFonts w:ascii="Times New Roman" w:eastAsia="Times New Roman" w:hAnsi="Times New Roman" w:cs="Times New Roman"/>
          <w:i/>
          <w:sz w:val="24"/>
          <w:szCs w:val="24"/>
          <w:lang w:eastAsia="en-US"/>
        </w:rPr>
        <w:t xml:space="preserve"> capability</w:t>
      </w:r>
    </w:p>
    <w:p w:rsidR="00DF7878" w:rsidRPr="007814AC" w:rsidRDefault="00DF7878" w:rsidP="00F86837">
      <w:pPr>
        <w:pStyle w:val="ListParagraph"/>
        <w:numPr>
          <w:ilvl w:val="2"/>
          <w:numId w:val="4"/>
        </w:numPr>
        <w:tabs>
          <w:tab w:val="clear" w:pos="1260"/>
          <w:tab w:val="num" w:pos="720"/>
        </w:tabs>
        <w:suppressAutoHyphens w:val="0"/>
        <w:spacing w:after="0" w:line="240" w:lineRule="auto"/>
        <w:ind w:left="720"/>
        <w:jc w:val="both"/>
        <w:rPr>
          <w:rFonts w:ascii="Times New Roman" w:hAnsi="Times New Roman" w:cs="Times New Roman"/>
          <w:b/>
          <w:sz w:val="24"/>
          <w:szCs w:val="24"/>
          <w:lang w:val="en-US"/>
        </w:rPr>
      </w:pPr>
      <w:r w:rsidRPr="007814AC">
        <w:rPr>
          <w:rFonts w:ascii="Times New Roman" w:hAnsi="Times New Roman" w:cs="Times New Roman"/>
          <w:b/>
          <w:i/>
          <w:sz w:val="24"/>
          <w:szCs w:val="24"/>
          <w:lang w:val="en-US"/>
        </w:rPr>
        <w:t>Adaptive Selling</w:t>
      </w:r>
      <w:r w:rsidRPr="007814AC">
        <w:rPr>
          <w:rFonts w:ascii="Times New Roman" w:hAnsi="Times New Roman" w:cs="Times New Roman"/>
          <w:b/>
          <w:i/>
          <w:sz w:val="24"/>
          <w:szCs w:val="24"/>
        </w:rPr>
        <w:t xml:space="preserve"> Capability</w:t>
      </w:r>
      <w:r w:rsidRPr="007814AC">
        <w:rPr>
          <w:rFonts w:ascii="Times New Roman" w:hAnsi="Times New Roman" w:cs="Times New Roman"/>
          <w:b/>
          <w:sz w:val="24"/>
          <w:szCs w:val="24"/>
          <w:lang w:val="en-US"/>
        </w:rPr>
        <w:t xml:space="preserve"> dan Kinerja Penjualan</w:t>
      </w:r>
    </w:p>
    <w:p w:rsidR="00DF7878" w:rsidRPr="007814AC" w:rsidRDefault="00DF7878" w:rsidP="00F86837">
      <w:pPr>
        <w:pStyle w:val="ListParagraph"/>
        <w:suppressAutoHyphens w:val="0"/>
        <w:autoSpaceDE w:val="0"/>
        <w:autoSpaceDN w:val="0"/>
        <w:adjustRightInd w:val="0"/>
        <w:spacing w:after="0" w:line="240" w:lineRule="auto"/>
        <w:ind w:left="0" w:firstLine="720"/>
        <w:jc w:val="both"/>
        <w:rPr>
          <w:rFonts w:ascii="Times New Roman" w:eastAsia="Times New Roman" w:hAnsi="Times New Roman" w:cs="Times New Roman"/>
          <w:sz w:val="24"/>
          <w:szCs w:val="24"/>
          <w:lang w:val="en-US" w:eastAsia="en-US"/>
        </w:rPr>
      </w:pPr>
      <w:r w:rsidRPr="007814AC">
        <w:rPr>
          <w:rFonts w:ascii="Times New Roman" w:hAnsi="Times New Roman" w:cs="Times New Roman"/>
          <w:sz w:val="24"/>
          <w:szCs w:val="24"/>
          <w:lang w:val="en-US" w:eastAsia="en-US"/>
        </w:rPr>
        <w:t xml:space="preserve">Beberapa penelitian tentang </w:t>
      </w:r>
      <w:r w:rsidRPr="007814AC">
        <w:rPr>
          <w:rFonts w:ascii="Times New Roman" w:hAnsi="Times New Roman" w:cs="Times New Roman"/>
          <w:i/>
          <w:sz w:val="24"/>
          <w:szCs w:val="24"/>
          <w:lang w:val="en-US"/>
        </w:rPr>
        <w:t>adaptive selling</w:t>
      </w:r>
      <w:r w:rsidRPr="007814AC">
        <w:rPr>
          <w:rFonts w:ascii="Times New Roman" w:hAnsi="Times New Roman" w:cs="Times New Roman"/>
          <w:b/>
          <w:sz w:val="24"/>
          <w:szCs w:val="24"/>
          <w:lang w:val="en-US"/>
        </w:rPr>
        <w:t xml:space="preserve"> </w:t>
      </w:r>
      <w:r w:rsidRPr="007814AC">
        <w:rPr>
          <w:rFonts w:ascii="Times New Roman" w:hAnsi="Times New Roman" w:cs="Times New Roman"/>
          <w:sz w:val="24"/>
          <w:szCs w:val="24"/>
          <w:lang w:val="en-US" w:eastAsia="en-US"/>
        </w:rPr>
        <w:t xml:space="preserve">(Weitz </w:t>
      </w:r>
      <w:r w:rsidRPr="007814AC">
        <w:rPr>
          <w:rFonts w:ascii="Times New Roman" w:hAnsi="Times New Roman" w:cs="Times New Roman"/>
          <w:i/>
          <w:sz w:val="24"/>
          <w:szCs w:val="24"/>
          <w:lang w:val="en-US" w:eastAsia="en-US"/>
        </w:rPr>
        <w:t>et al</w:t>
      </w:r>
      <w:r w:rsidRPr="007814AC">
        <w:rPr>
          <w:rFonts w:ascii="Times New Roman" w:hAnsi="Times New Roman" w:cs="Times New Roman"/>
          <w:sz w:val="24"/>
          <w:szCs w:val="24"/>
          <w:lang w:val="en-US" w:eastAsia="en-US"/>
        </w:rPr>
        <w:t xml:space="preserve">., 1986, Spiro &amp; Weitz, 1990, Anglin </w:t>
      </w:r>
      <w:r w:rsidRPr="007814AC">
        <w:rPr>
          <w:rFonts w:ascii="Times New Roman" w:hAnsi="Times New Roman" w:cs="Times New Roman"/>
          <w:i/>
          <w:sz w:val="24"/>
          <w:szCs w:val="24"/>
          <w:lang w:val="en-US" w:eastAsia="en-US"/>
        </w:rPr>
        <w:t>et al</w:t>
      </w:r>
      <w:r w:rsidRPr="007814AC">
        <w:rPr>
          <w:rFonts w:ascii="Times New Roman" w:hAnsi="Times New Roman" w:cs="Times New Roman"/>
          <w:sz w:val="24"/>
          <w:szCs w:val="24"/>
          <w:lang w:val="en-US" w:eastAsia="en-US"/>
        </w:rPr>
        <w:t xml:space="preserve">., 1990, serta Castleberry &amp;Shepperd, 1992) menunjukkan hubungan yang positif antara </w:t>
      </w:r>
      <w:r w:rsidRPr="007814AC">
        <w:rPr>
          <w:rFonts w:ascii="Times New Roman" w:hAnsi="Times New Roman" w:cs="Times New Roman"/>
          <w:i/>
          <w:sz w:val="24"/>
          <w:szCs w:val="24"/>
          <w:lang w:val="en-US"/>
        </w:rPr>
        <w:t>adaptive selling</w:t>
      </w:r>
      <w:r w:rsidRPr="007814AC">
        <w:rPr>
          <w:rFonts w:ascii="Times New Roman" w:hAnsi="Times New Roman" w:cs="Times New Roman"/>
          <w:b/>
          <w:sz w:val="24"/>
          <w:szCs w:val="24"/>
          <w:lang w:val="en-US"/>
        </w:rPr>
        <w:t xml:space="preserve"> </w:t>
      </w:r>
      <w:r w:rsidRPr="007814AC">
        <w:rPr>
          <w:rFonts w:ascii="Times New Roman" w:hAnsi="Times New Roman" w:cs="Times New Roman"/>
          <w:sz w:val="24"/>
          <w:szCs w:val="24"/>
          <w:lang w:val="en-US" w:eastAsia="en-US"/>
        </w:rPr>
        <w:t xml:space="preserve">dengan kinerja penjualan. </w:t>
      </w:r>
      <w:r w:rsidRPr="007814AC">
        <w:rPr>
          <w:rFonts w:ascii="Times New Roman" w:hAnsi="Times New Roman" w:cs="Times New Roman"/>
          <w:i/>
          <w:sz w:val="24"/>
          <w:szCs w:val="24"/>
          <w:lang w:val="en-US"/>
        </w:rPr>
        <w:t>Adaptive selling</w:t>
      </w:r>
      <w:r w:rsidRPr="007814AC">
        <w:rPr>
          <w:rFonts w:ascii="Times New Roman" w:hAnsi="Times New Roman" w:cs="Times New Roman"/>
          <w:i/>
          <w:sz w:val="24"/>
          <w:szCs w:val="24"/>
        </w:rPr>
        <w:t xml:space="preserve"> capability</w:t>
      </w:r>
      <w:r w:rsidRPr="007814AC">
        <w:rPr>
          <w:rFonts w:ascii="Times New Roman" w:hAnsi="Times New Roman" w:cs="Times New Roman"/>
          <w:b/>
          <w:sz w:val="24"/>
          <w:szCs w:val="24"/>
          <w:lang w:val="en-US"/>
        </w:rPr>
        <w:t xml:space="preserve"> </w:t>
      </w:r>
      <w:r w:rsidRPr="007814AC">
        <w:rPr>
          <w:rFonts w:ascii="Times New Roman" w:hAnsi="Times New Roman" w:cs="Times New Roman"/>
          <w:sz w:val="24"/>
          <w:szCs w:val="24"/>
          <w:lang w:val="en-US" w:eastAsia="en-US"/>
        </w:rPr>
        <w:t xml:space="preserve">menunjukkan kemampuan dan kecakapan tenaga penjual dalam melakukan teknik dan pendekatan tertentu secara tepat dengan memperhatikan kondisi dan situasi yang dihadapi. Tenaga penjual akan dapat memberikan suatu pemuasan kebutuhan pada pelanggan karena mampu mengenali setiap kebutuhan dan keinginan pelanggan yang berbeda – beda dan memberikan suatu aternatif pendekatan penjualan yang tepat. Pada akhirnya </w:t>
      </w:r>
      <w:r w:rsidRPr="007814AC">
        <w:rPr>
          <w:rFonts w:ascii="Times New Roman" w:hAnsi="Times New Roman" w:cs="Times New Roman"/>
          <w:i/>
          <w:sz w:val="24"/>
          <w:szCs w:val="24"/>
          <w:lang w:val="en-US"/>
        </w:rPr>
        <w:t>adaptive selling</w:t>
      </w:r>
      <w:r w:rsidRPr="007814AC">
        <w:rPr>
          <w:rFonts w:ascii="Times New Roman" w:hAnsi="Times New Roman" w:cs="Times New Roman"/>
          <w:i/>
          <w:sz w:val="24"/>
          <w:szCs w:val="24"/>
        </w:rPr>
        <w:t xml:space="preserve"> capability</w:t>
      </w:r>
      <w:r w:rsidRPr="007814AC">
        <w:rPr>
          <w:rFonts w:ascii="Times New Roman" w:hAnsi="Times New Roman" w:cs="Times New Roman"/>
          <w:b/>
          <w:sz w:val="24"/>
          <w:szCs w:val="24"/>
          <w:lang w:val="en-US"/>
        </w:rPr>
        <w:t xml:space="preserve"> </w:t>
      </w:r>
      <w:r w:rsidRPr="007814AC">
        <w:rPr>
          <w:rFonts w:ascii="Times New Roman" w:hAnsi="Times New Roman" w:cs="Times New Roman"/>
          <w:sz w:val="24"/>
          <w:szCs w:val="24"/>
          <w:lang w:val="en-US" w:eastAsia="en-US"/>
        </w:rPr>
        <w:t>ini akan meningkatkan kinerja penjualan yang dicapai tenaga penjual.</w:t>
      </w:r>
    </w:p>
    <w:p w:rsidR="00DF7878" w:rsidRPr="007814AC" w:rsidRDefault="00DF7878" w:rsidP="00F86837">
      <w:pPr>
        <w:pStyle w:val="ListParagraph"/>
        <w:tabs>
          <w:tab w:val="left" w:pos="360"/>
          <w:tab w:val="left" w:pos="540"/>
          <w:tab w:val="left" w:pos="720"/>
        </w:tabs>
        <w:suppressAutoHyphens w:val="0"/>
        <w:autoSpaceDE w:val="0"/>
        <w:autoSpaceDN w:val="0"/>
        <w:adjustRightInd w:val="0"/>
        <w:spacing w:after="0" w:line="240" w:lineRule="auto"/>
        <w:ind w:left="0" w:firstLine="720"/>
        <w:jc w:val="both"/>
        <w:rPr>
          <w:rFonts w:ascii="Times New Roman" w:eastAsia="Times New Roman" w:hAnsi="Times New Roman" w:cs="Times New Roman"/>
          <w:sz w:val="24"/>
          <w:szCs w:val="24"/>
          <w:lang w:val="en-US" w:eastAsia="en-US"/>
        </w:rPr>
      </w:pPr>
      <w:r w:rsidRPr="007814AC">
        <w:rPr>
          <w:rFonts w:ascii="Times New Roman" w:eastAsia="Times New Roman" w:hAnsi="Times New Roman" w:cs="Times New Roman"/>
          <w:sz w:val="24"/>
          <w:szCs w:val="24"/>
          <w:lang w:val="en-US" w:eastAsia="en-US"/>
        </w:rPr>
        <w:t>Berdasarkan penjabaran di atas maka diajukan hipotesis sebagai berikut:</w:t>
      </w:r>
    </w:p>
    <w:p w:rsidR="00DF7878" w:rsidRPr="007814AC" w:rsidRDefault="00DF7878" w:rsidP="00F86837">
      <w:pPr>
        <w:pStyle w:val="ListParagraph"/>
        <w:tabs>
          <w:tab w:val="left" w:pos="360"/>
          <w:tab w:val="left" w:pos="540"/>
          <w:tab w:val="left" w:pos="720"/>
        </w:tabs>
        <w:suppressAutoHyphens w:val="0"/>
        <w:autoSpaceDE w:val="0"/>
        <w:autoSpaceDN w:val="0"/>
        <w:adjustRightInd w:val="0"/>
        <w:spacing w:after="0" w:line="240" w:lineRule="auto"/>
        <w:ind w:left="540" w:hanging="540"/>
        <w:jc w:val="both"/>
        <w:rPr>
          <w:rFonts w:ascii="Times New Roman" w:eastAsia="Times New Roman" w:hAnsi="Times New Roman" w:cs="Times New Roman"/>
          <w:sz w:val="24"/>
          <w:szCs w:val="24"/>
          <w:lang w:val="en-US" w:eastAsia="en-US"/>
        </w:rPr>
      </w:pPr>
      <w:r w:rsidRPr="007814AC">
        <w:rPr>
          <w:rFonts w:ascii="Times New Roman" w:eastAsia="Times New Roman" w:hAnsi="Times New Roman" w:cs="Times New Roman"/>
          <w:sz w:val="24"/>
          <w:szCs w:val="24"/>
          <w:lang w:val="en-US" w:eastAsia="en-US"/>
        </w:rPr>
        <w:t>H</w:t>
      </w:r>
      <w:r w:rsidRPr="007814AC">
        <w:rPr>
          <w:rFonts w:ascii="Times New Roman" w:eastAsia="Times New Roman" w:hAnsi="Times New Roman" w:cs="Times New Roman"/>
          <w:sz w:val="24"/>
          <w:szCs w:val="24"/>
          <w:lang w:eastAsia="en-US"/>
        </w:rPr>
        <w:t>3</w:t>
      </w:r>
      <w:r w:rsidRPr="007814AC">
        <w:rPr>
          <w:rFonts w:ascii="Times New Roman" w:eastAsia="Times New Roman" w:hAnsi="Times New Roman" w:cs="Times New Roman"/>
          <w:sz w:val="24"/>
          <w:szCs w:val="24"/>
          <w:lang w:val="en-US" w:eastAsia="en-US"/>
        </w:rPr>
        <w:tab/>
        <w:t>:</w:t>
      </w:r>
      <w:r w:rsidRPr="007814AC">
        <w:rPr>
          <w:rFonts w:ascii="Times New Roman" w:eastAsia="Times New Roman" w:hAnsi="Times New Roman" w:cs="Times New Roman"/>
          <w:sz w:val="24"/>
          <w:szCs w:val="24"/>
          <w:lang w:val="en-US" w:eastAsia="en-US"/>
        </w:rPr>
        <w:tab/>
        <w:t xml:space="preserve">Ada pengaruh positif dan signifikan dari </w:t>
      </w:r>
      <w:r w:rsidRPr="007814AC">
        <w:rPr>
          <w:rFonts w:ascii="Times New Roman" w:eastAsia="Times New Roman" w:hAnsi="Times New Roman" w:cs="Times New Roman"/>
          <w:i/>
          <w:sz w:val="24"/>
          <w:szCs w:val="24"/>
          <w:lang w:val="en-US" w:eastAsia="en-US"/>
        </w:rPr>
        <w:t>adaptive selling</w:t>
      </w:r>
      <w:r w:rsidRPr="007814AC">
        <w:rPr>
          <w:rFonts w:ascii="Times New Roman" w:eastAsia="Times New Roman" w:hAnsi="Times New Roman" w:cs="Times New Roman"/>
          <w:i/>
          <w:sz w:val="24"/>
          <w:szCs w:val="24"/>
          <w:lang w:eastAsia="en-US"/>
        </w:rPr>
        <w:t xml:space="preserve"> </w:t>
      </w:r>
      <w:r w:rsidRPr="007814AC">
        <w:rPr>
          <w:rFonts w:ascii="Times New Roman" w:eastAsia="Times New Roman" w:hAnsi="Times New Roman" w:cs="Times New Roman"/>
          <w:i/>
          <w:sz w:val="24"/>
          <w:szCs w:val="24"/>
          <w:lang w:eastAsia="en-US"/>
        </w:rPr>
        <w:lastRenderedPageBreak/>
        <w:t>capability</w:t>
      </w:r>
      <w:r w:rsidRPr="007814AC">
        <w:rPr>
          <w:rFonts w:ascii="Times New Roman" w:eastAsia="Times New Roman" w:hAnsi="Times New Roman" w:cs="Times New Roman"/>
          <w:sz w:val="24"/>
          <w:szCs w:val="24"/>
          <w:lang w:val="en-US" w:eastAsia="en-US"/>
        </w:rPr>
        <w:t xml:space="preserve"> terhadap kinerja penjualan</w:t>
      </w:r>
    </w:p>
    <w:p w:rsidR="00DF7878" w:rsidRPr="007814AC" w:rsidRDefault="00DF7878" w:rsidP="00F86837">
      <w:pPr>
        <w:pStyle w:val="ListParagraph"/>
        <w:numPr>
          <w:ilvl w:val="2"/>
          <w:numId w:val="4"/>
        </w:numPr>
        <w:tabs>
          <w:tab w:val="clear" w:pos="1260"/>
          <w:tab w:val="num" w:pos="720"/>
        </w:tabs>
        <w:suppressAutoHyphens w:val="0"/>
        <w:spacing w:after="0" w:line="240" w:lineRule="auto"/>
        <w:ind w:left="720"/>
        <w:jc w:val="both"/>
        <w:rPr>
          <w:rFonts w:ascii="Times New Roman" w:hAnsi="Times New Roman" w:cs="Times New Roman"/>
          <w:b/>
          <w:sz w:val="24"/>
          <w:szCs w:val="24"/>
        </w:rPr>
      </w:pPr>
      <w:r w:rsidRPr="007814AC">
        <w:rPr>
          <w:rFonts w:ascii="Times New Roman" w:hAnsi="Times New Roman" w:cs="Times New Roman"/>
          <w:b/>
          <w:sz w:val="24"/>
          <w:szCs w:val="24"/>
          <w:lang w:val="en-US"/>
        </w:rPr>
        <w:t>Orientasi Nilai Individu dan Kinerja Penjualan</w:t>
      </w:r>
    </w:p>
    <w:p w:rsidR="00DF7878" w:rsidRPr="007814AC" w:rsidRDefault="00DF7878" w:rsidP="00F86837">
      <w:pPr>
        <w:pStyle w:val="ListParagraph"/>
        <w:tabs>
          <w:tab w:val="left" w:pos="720"/>
        </w:tabs>
        <w:suppressAutoHyphens w:val="0"/>
        <w:autoSpaceDE w:val="0"/>
        <w:autoSpaceDN w:val="0"/>
        <w:adjustRightInd w:val="0"/>
        <w:spacing w:after="0" w:line="240" w:lineRule="auto"/>
        <w:ind w:left="0" w:firstLine="720"/>
        <w:jc w:val="both"/>
        <w:rPr>
          <w:rFonts w:ascii="Times New Roman" w:eastAsia="Times New Roman" w:hAnsi="Times New Roman" w:cs="Times New Roman"/>
          <w:sz w:val="24"/>
          <w:szCs w:val="24"/>
          <w:lang w:val="en-US" w:eastAsia="en-US"/>
        </w:rPr>
      </w:pPr>
      <w:r w:rsidRPr="007814AC">
        <w:rPr>
          <w:rFonts w:ascii="Times New Roman" w:eastAsia="Times New Roman" w:hAnsi="Times New Roman" w:cs="Times New Roman"/>
          <w:sz w:val="24"/>
          <w:szCs w:val="24"/>
          <w:lang w:val="en-US" w:eastAsia="en-US"/>
        </w:rPr>
        <w:t xml:space="preserve">Tenaga penjual yang berorientasi nilai individu akan berfokus pada kinerja yang bagus agar memperoleh penghargaan dan pengakuan dari pihak lain. Mereka sering membandingkan kinerjanya dengan kinerja harapan supervisor dan rekan sekerjanya. Mereka ingin diakui oleh pihak lain dan hal tersebut mendorongnya untuk melakukan usaha keras dalam bekerja sehingga mencapai kinerja yang tinggi (Sujan, </w:t>
      </w:r>
      <w:r w:rsidRPr="007814AC">
        <w:rPr>
          <w:rFonts w:ascii="Times New Roman" w:eastAsia="Times New Roman" w:hAnsi="Times New Roman" w:cs="Times New Roman"/>
          <w:i/>
          <w:sz w:val="24"/>
          <w:szCs w:val="24"/>
          <w:lang w:val="en-US" w:eastAsia="en-US"/>
        </w:rPr>
        <w:t>et al</w:t>
      </w:r>
      <w:r w:rsidRPr="007814AC">
        <w:rPr>
          <w:rFonts w:ascii="Times New Roman" w:eastAsia="Times New Roman" w:hAnsi="Times New Roman" w:cs="Times New Roman"/>
          <w:sz w:val="24"/>
          <w:szCs w:val="24"/>
          <w:lang w:val="en-US" w:eastAsia="en-US"/>
        </w:rPr>
        <w:t>., 1994).</w:t>
      </w:r>
    </w:p>
    <w:p w:rsidR="00DF7878" w:rsidRPr="007814AC" w:rsidRDefault="00DF7878" w:rsidP="00F86837">
      <w:pPr>
        <w:pStyle w:val="ListParagraph"/>
        <w:tabs>
          <w:tab w:val="left" w:pos="720"/>
        </w:tabs>
        <w:suppressAutoHyphens w:val="0"/>
        <w:autoSpaceDE w:val="0"/>
        <w:autoSpaceDN w:val="0"/>
        <w:adjustRightInd w:val="0"/>
        <w:spacing w:after="0" w:line="240" w:lineRule="auto"/>
        <w:ind w:left="0" w:firstLine="720"/>
        <w:jc w:val="both"/>
        <w:rPr>
          <w:rFonts w:ascii="Times New Roman" w:eastAsia="Times New Roman" w:hAnsi="Times New Roman" w:cs="Times New Roman"/>
          <w:sz w:val="24"/>
          <w:szCs w:val="24"/>
          <w:lang w:val="en-US" w:eastAsia="en-US"/>
        </w:rPr>
      </w:pPr>
      <w:r w:rsidRPr="007814AC">
        <w:rPr>
          <w:rFonts w:ascii="Times New Roman" w:eastAsia="Times New Roman" w:hAnsi="Times New Roman" w:cs="Times New Roman"/>
          <w:sz w:val="24"/>
          <w:szCs w:val="24"/>
          <w:lang w:val="en-US" w:eastAsia="en-US"/>
        </w:rPr>
        <w:t>Tenaga penjual yang mempunyai orientasi nilai, akan menggunakan seluruh waktunya untuk melaksanakan pekerjaan, bahkan kalau perlu rela lembur, tidak mudah menyerah, dan tidak kena lelah untuk mendapatkan order, sehingga pekerjaannya dapat diselesaikan dengan baik. Mereka juga ingin senantiasa terlihat sebagai tenaga penjual yang baik, selalu berpikir agar prestasinya lebih baik dibandingkan rekan kerj</w:t>
      </w:r>
      <w:r w:rsidRPr="007814AC">
        <w:rPr>
          <w:rFonts w:ascii="Times New Roman" w:eastAsia="Times New Roman" w:hAnsi="Times New Roman" w:cs="Times New Roman"/>
          <w:sz w:val="24"/>
          <w:szCs w:val="24"/>
          <w:lang w:eastAsia="en-US"/>
        </w:rPr>
        <w:t>a</w:t>
      </w:r>
      <w:r w:rsidRPr="007814AC">
        <w:rPr>
          <w:rFonts w:ascii="Times New Roman" w:eastAsia="Times New Roman" w:hAnsi="Times New Roman" w:cs="Times New Roman"/>
          <w:sz w:val="24"/>
          <w:szCs w:val="24"/>
          <w:lang w:val="en-US" w:eastAsia="en-US"/>
        </w:rPr>
        <w:t>, dan selalu mengadakan penilaian terhadap diri sendiri berdasarkan kriteria penilaian dari supervisor. Dengan adanya usaha-usaha tersebut diharapkan nilai kinerja yang diperoleh akan baik. Dengan demikian, orientasi nilai individu dapat mendorong kinerja penjualannya.</w:t>
      </w:r>
    </w:p>
    <w:p w:rsidR="00DF7878" w:rsidRPr="007814AC" w:rsidRDefault="00DF7878" w:rsidP="00F86837">
      <w:pPr>
        <w:pStyle w:val="ListParagraph"/>
        <w:tabs>
          <w:tab w:val="left" w:pos="720"/>
        </w:tabs>
        <w:suppressAutoHyphens w:val="0"/>
        <w:autoSpaceDE w:val="0"/>
        <w:autoSpaceDN w:val="0"/>
        <w:adjustRightInd w:val="0"/>
        <w:spacing w:after="0" w:line="240" w:lineRule="auto"/>
        <w:jc w:val="both"/>
        <w:rPr>
          <w:rFonts w:ascii="Times New Roman" w:eastAsia="Times New Roman" w:hAnsi="Times New Roman" w:cs="Times New Roman"/>
          <w:sz w:val="24"/>
          <w:szCs w:val="24"/>
          <w:lang w:val="en-US" w:eastAsia="en-US"/>
        </w:rPr>
      </w:pPr>
      <w:r w:rsidRPr="007814AC">
        <w:rPr>
          <w:rFonts w:ascii="Times New Roman" w:eastAsia="Times New Roman" w:hAnsi="Times New Roman" w:cs="Times New Roman"/>
          <w:sz w:val="24"/>
          <w:szCs w:val="24"/>
          <w:lang w:val="en-US" w:eastAsia="en-US"/>
        </w:rPr>
        <w:t>Berdasarkan penjabaran di atas maka diajukan hipotesis sebagai berikut:</w:t>
      </w:r>
    </w:p>
    <w:p w:rsidR="00DF7878" w:rsidRPr="007814AC" w:rsidRDefault="00DF7878" w:rsidP="00F86837">
      <w:pPr>
        <w:pStyle w:val="ListParagraph"/>
        <w:tabs>
          <w:tab w:val="left" w:pos="360"/>
          <w:tab w:val="left" w:pos="540"/>
          <w:tab w:val="left" w:pos="720"/>
        </w:tabs>
        <w:suppressAutoHyphens w:val="0"/>
        <w:spacing w:after="0" w:line="240" w:lineRule="auto"/>
        <w:ind w:left="540" w:hanging="540"/>
        <w:jc w:val="both"/>
        <w:rPr>
          <w:rFonts w:ascii="Times New Roman" w:eastAsia="Times New Roman" w:hAnsi="Times New Roman" w:cs="Times New Roman"/>
          <w:sz w:val="24"/>
          <w:szCs w:val="24"/>
          <w:lang w:val="en-US" w:eastAsia="en-US"/>
        </w:rPr>
      </w:pPr>
      <w:r w:rsidRPr="007814AC">
        <w:rPr>
          <w:rFonts w:ascii="Times New Roman" w:eastAsia="Times New Roman" w:hAnsi="Times New Roman" w:cs="Times New Roman"/>
          <w:sz w:val="24"/>
          <w:szCs w:val="24"/>
          <w:lang w:val="en-US" w:eastAsia="en-US"/>
        </w:rPr>
        <w:t>H</w:t>
      </w:r>
      <w:r w:rsidRPr="007814AC">
        <w:rPr>
          <w:rFonts w:ascii="Times New Roman" w:eastAsia="Times New Roman" w:hAnsi="Times New Roman" w:cs="Times New Roman"/>
          <w:sz w:val="24"/>
          <w:szCs w:val="24"/>
          <w:lang w:eastAsia="en-US"/>
        </w:rPr>
        <w:t>4</w:t>
      </w:r>
      <w:r w:rsidRPr="007814AC">
        <w:rPr>
          <w:rFonts w:ascii="Times New Roman" w:eastAsia="Times New Roman" w:hAnsi="Times New Roman" w:cs="Times New Roman"/>
          <w:sz w:val="24"/>
          <w:szCs w:val="24"/>
          <w:lang w:val="en-US" w:eastAsia="en-US"/>
        </w:rPr>
        <w:tab/>
        <w:t>:</w:t>
      </w:r>
      <w:r w:rsidRPr="007814AC">
        <w:rPr>
          <w:rFonts w:ascii="Times New Roman" w:eastAsia="Times New Roman" w:hAnsi="Times New Roman" w:cs="Times New Roman"/>
          <w:sz w:val="24"/>
          <w:szCs w:val="24"/>
          <w:lang w:val="en-US" w:eastAsia="en-US"/>
        </w:rPr>
        <w:tab/>
        <w:t>Ada pengaruh positif dan signifikan dari orientasi nilai individu terhadap kinerja penjualan</w:t>
      </w:r>
    </w:p>
    <w:p w:rsidR="00DF7878" w:rsidRPr="007814AC" w:rsidRDefault="00DF7878" w:rsidP="00F86837">
      <w:pPr>
        <w:pStyle w:val="ListParagraph"/>
        <w:numPr>
          <w:ilvl w:val="2"/>
          <w:numId w:val="4"/>
        </w:numPr>
        <w:tabs>
          <w:tab w:val="clear" w:pos="1260"/>
          <w:tab w:val="num" w:pos="720"/>
        </w:tabs>
        <w:suppressAutoHyphens w:val="0"/>
        <w:spacing w:after="0" w:line="240" w:lineRule="auto"/>
        <w:ind w:left="720"/>
        <w:jc w:val="both"/>
        <w:rPr>
          <w:rFonts w:ascii="Times New Roman" w:hAnsi="Times New Roman" w:cs="Times New Roman"/>
          <w:b/>
          <w:sz w:val="24"/>
          <w:szCs w:val="24"/>
        </w:rPr>
      </w:pPr>
      <w:r w:rsidRPr="007814AC">
        <w:rPr>
          <w:rFonts w:ascii="Times New Roman" w:hAnsi="Times New Roman" w:cs="Times New Roman"/>
          <w:b/>
          <w:sz w:val="24"/>
          <w:szCs w:val="24"/>
          <w:lang w:val="en-US"/>
        </w:rPr>
        <w:lastRenderedPageBreak/>
        <w:t>Kompetensi Tenaga Penjual dan Kinerja Penjualan</w:t>
      </w:r>
    </w:p>
    <w:p w:rsidR="00DF7878" w:rsidRPr="007814AC" w:rsidRDefault="00DF7878" w:rsidP="00F86837">
      <w:pPr>
        <w:pStyle w:val="ListParagraph"/>
        <w:suppressAutoHyphens w:val="0"/>
        <w:autoSpaceDE w:val="0"/>
        <w:autoSpaceDN w:val="0"/>
        <w:adjustRightInd w:val="0"/>
        <w:spacing w:after="0" w:line="240" w:lineRule="auto"/>
        <w:ind w:left="0" w:firstLine="720"/>
        <w:jc w:val="both"/>
        <w:rPr>
          <w:rFonts w:ascii="Times New Roman" w:hAnsi="Times New Roman" w:cs="Times New Roman"/>
          <w:sz w:val="24"/>
          <w:szCs w:val="24"/>
          <w:lang w:eastAsia="en-US"/>
        </w:rPr>
      </w:pPr>
      <w:r w:rsidRPr="007814AC">
        <w:rPr>
          <w:rFonts w:ascii="Times New Roman" w:hAnsi="Times New Roman" w:cs="Times New Roman"/>
          <w:sz w:val="24"/>
          <w:szCs w:val="24"/>
          <w:lang w:val="en-US" w:eastAsia="en-US"/>
        </w:rPr>
        <w:t>Penelitian Barker (1999), menyatakan bahwa kinerja tenaga penjual dapat dievaluasi dengan menggunakan faktor-faktor yang dikendalikan oleh tenaga penjual itu sendiri berdasarkan dengan perilaku tenaga penjual dan hasil akhir yang diperoleh tenaga penjual. Perusahaan sangat membutuhkan tenaga penjual yang memiliki tingkat kompetensi yang tinggi, khususnya dalam aktifitaspenjualan. Tenaga penjual yang memiliki tingkat kompetensi yang tinggi aka</w:t>
      </w:r>
      <w:r w:rsidRPr="007814AC">
        <w:rPr>
          <w:rFonts w:ascii="Times New Roman" w:hAnsi="Times New Roman" w:cs="Times New Roman"/>
          <w:sz w:val="24"/>
          <w:szCs w:val="24"/>
          <w:lang w:eastAsia="en-US"/>
        </w:rPr>
        <w:t xml:space="preserve">n </w:t>
      </w:r>
      <w:r w:rsidRPr="007814AC">
        <w:rPr>
          <w:rFonts w:ascii="Times New Roman" w:hAnsi="Times New Roman" w:cs="Times New Roman"/>
          <w:sz w:val="24"/>
          <w:szCs w:val="24"/>
          <w:lang w:val="en-US" w:eastAsia="en-US"/>
        </w:rPr>
        <w:t xml:space="preserve">dapat </w:t>
      </w:r>
      <w:r w:rsidRPr="007814AC">
        <w:rPr>
          <w:rFonts w:ascii="Times New Roman" w:hAnsi="Times New Roman" w:cs="Times New Roman"/>
          <w:sz w:val="24"/>
          <w:szCs w:val="24"/>
          <w:lang w:eastAsia="en-US"/>
        </w:rPr>
        <w:t xml:space="preserve">bekerjasama, mampu mengatasi konflik, mampu berkomunikasi, dan memiliki </w:t>
      </w:r>
      <w:r w:rsidRPr="007814AC">
        <w:rPr>
          <w:rFonts w:ascii="Times New Roman" w:hAnsi="Times New Roman" w:cs="Times New Roman"/>
          <w:i/>
          <w:sz w:val="24"/>
          <w:szCs w:val="24"/>
          <w:lang w:eastAsia="en-US"/>
        </w:rPr>
        <w:t>product knowledge</w:t>
      </w:r>
      <w:r w:rsidRPr="007814AC">
        <w:rPr>
          <w:rFonts w:ascii="Times New Roman" w:hAnsi="Times New Roman" w:cs="Times New Roman"/>
          <w:sz w:val="24"/>
          <w:szCs w:val="24"/>
          <w:lang w:eastAsia="en-US"/>
        </w:rPr>
        <w:t xml:space="preserve"> yang memadai (Rentz</w:t>
      </w:r>
      <w:r w:rsidRPr="007814AC">
        <w:rPr>
          <w:rFonts w:ascii="Times New Roman" w:hAnsi="Times New Roman" w:cs="Times New Roman"/>
          <w:i/>
          <w:sz w:val="24"/>
          <w:szCs w:val="24"/>
          <w:lang w:eastAsia="en-US"/>
        </w:rPr>
        <w:t>, et al</w:t>
      </w:r>
      <w:r w:rsidRPr="007814AC">
        <w:rPr>
          <w:rFonts w:ascii="Times New Roman" w:hAnsi="Times New Roman" w:cs="Times New Roman"/>
          <w:sz w:val="24"/>
          <w:szCs w:val="24"/>
          <w:lang w:eastAsia="en-US"/>
        </w:rPr>
        <w:t>., 2002)</w:t>
      </w:r>
      <w:r w:rsidRPr="007814AC">
        <w:rPr>
          <w:rFonts w:ascii="Times New Roman" w:hAnsi="Times New Roman" w:cs="Times New Roman"/>
          <w:sz w:val="24"/>
          <w:szCs w:val="24"/>
          <w:lang w:val="en-US" w:eastAsia="en-US"/>
        </w:rPr>
        <w:t>.</w:t>
      </w:r>
      <w:r w:rsidRPr="007814AC">
        <w:rPr>
          <w:rFonts w:ascii="Times New Roman" w:hAnsi="Times New Roman" w:cs="Times New Roman"/>
          <w:sz w:val="24"/>
          <w:szCs w:val="24"/>
          <w:lang w:eastAsia="en-US"/>
        </w:rPr>
        <w:t xml:space="preserve"> </w:t>
      </w:r>
    </w:p>
    <w:p w:rsidR="00DF7878" w:rsidRPr="007814AC" w:rsidRDefault="00DF7878"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7814AC">
        <w:rPr>
          <w:rFonts w:ascii="Times New Roman" w:hAnsi="Times New Roman" w:cs="Times New Roman"/>
          <w:sz w:val="24"/>
          <w:szCs w:val="24"/>
          <w:lang w:val="en-US" w:eastAsia="en-US"/>
        </w:rPr>
        <w:t xml:space="preserve">Menurut Baldauf </w:t>
      </w:r>
      <w:r w:rsidRPr="007814AC">
        <w:rPr>
          <w:rFonts w:ascii="Times New Roman" w:hAnsi="Times New Roman" w:cs="Times New Roman"/>
          <w:i/>
          <w:iCs/>
          <w:sz w:val="24"/>
          <w:szCs w:val="24"/>
          <w:lang w:val="en-US" w:eastAsia="en-US"/>
        </w:rPr>
        <w:t xml:space="preserve">et </w:t>
      </w:r>
      <w:r w:rsidRPr="007814AC">
        <w:rPr>
          <w:rFonts w:ascii="Times New Roman" w:hAnsi="Times New Roman" w:cs="Times New Roman"/>
          <w:i/>
          <w:sz w:val="24"/>
          <w:szCs w:val="24"/>
          <w:lang w:val="en-US" w:eastAsia="en-US"/>
        </w:rPr>
        <w:t>al</w:t>
      </w:r>
      <w:r w:rsidRPr="007814AC">
        <w:rPr>
          <w:rFonts w:ascii="Times New Roman" w:hAnsi="Times New Roman" w:cs="Times New Roman"/>
          <w:sz w:val="24"/>
          <w:szCs w:val="24"/>
          <w:lang w:val="en-US" w:eastAsia="en-US"/>
        </w:rPr>
        <w:t xml:space="preserve"> (1997) kinerja tenaga penjual yang tinggi dipengaruhi oleh sikap dan karakteristik-karakteristik lainnya yang dimiliki tenaga penjual. Kompetensi tenaga penjual sangat diperlukan dalam menjalankan tugasnya agar lebih efektif. Selain itu pengetahuan tenaga penjual mengenai produk dengan berbagai kualitas dan fasilitas yang dimiliki sebuah produk juga menjadi salah satu faktor yang diperlukan.</w:t>
      </w:r>
    </w:p>
    <w:p w:rsidR="00DF7878" w:rsidRPr="007814AC" w:rsidRDefault="00DF7878" w:rsidP="00F86837">
      <w:pPr>
        <w:suppressAutoHyphens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7814AC">
        <w:rPr>
          <w:rFonts w:ascii="Times New Roman" w:hAnsi="Times New Roman" w:cs="Times New Roman"/>
          <w:sz w:val="24"/>
          <w:szCs w:val="24"/>
          <w:lang w:val="en-US" w:eastAsia="en-US"/>
        </w:rPr>
        <w:t xml:space="preserve">Penelitian Kohli </w:t>
      </w:r>
      <w:r w:rsidRPr="007814AC">
        <w:rPr>
          <w:rFonts w:ascii="Times New Roman" w:hAnsi="Times New Roman" w:cs="Times New Roman"/>
          <w:i/>
          <w:iCs/>
          <w:sz w:val="24"/>
          <w:szCs w:val="24"/>
          <w:lang w:val="en-US" w:eastAsia="en-US"/>
        </w:rPr>
        <w:t>et al</w:t>
      </w:r>
      <w:r w:rsidRPr="007814AC">
        <w:rPr>
          <w:rFonts w:ascii="Times New Roman" w:hAnsi="Times New Roman" w:cs="Times New Roman"/>
          <w:iCs/>
          <w:sz w:val="24"/>
          <w:szCs w:val="24"/>
          <w:lang w:val="en-US" w:eastAsia="en-US"/>
        </w:rPr>
        <w:t xml:space="preserve"> (</w:t>
      </w:r>
      <w:r w:rsidRPr="007814AC">
        <w:rPr>
          <w:rFonts w:ascii="Times New Roman" w:hAnsi="Times New Roman" w:cs="Times New Roman"/>
          <w:sz w:val="24"/>
          <w:szCs w:val="24"/>
          <w:lang w:val="en-US" w:eastAsia="en-US"/>
        </w:rPr>
        <w:t xml:space="preserve">1998), menyatakan bahwa aktifitas penjualan akan lebih efektif apabila tenaga penjualan memiliki kompetensi dan pengalaman di bidangnya, maka pencapaian tujuan perusahaan akan lebih mudah dicapai. Kinerja tenaga penjual adalah bagian tujuan dari implementasi berbagai strategi penjualan yang dilakukan secara berkesinambungan untuk mencapai </w:t>
      </w:r>
      <w:r w:rsidRPr="007814AC">
        <w:rPr>
          <w:rFonts w:ascii="Times New Roman" w:hAnsi="Times New Roman" w:cs="Times New Roman"/>
          <w:sz w:val="24"/>
          <w:szCs w:val="24"/>
          <w:lang w:val="en-US" w:eastAsia="en-US"/>
        </w:rPr>
        <w:lastRenderedPageBreak/>
        <w:t xml:space="preserve">tujuan perusahaan yang perusahaan yang diharapkan. Kinerja tenaga penjual diposisikan sebagai tolok ukur dari peningkatan kinerja perusahaan yang signifikan dan ditunjukkan dengan efektifitas aktifitas penjualan oleh tenaga penjual yang memiliki kompetensi dalam aktifitas penjualan yang tinggi, dan hal ini merupakan kunci sukses jangka panjang pada kinerja tenaga penjual (Marshall </w:t>
      </w:r>
      <w:r w:rsidRPr="007814AC">
        <w:rPr>
          <w:rFonts w:ascii="Times New Roman" w:hAnsi="Times New Roman" w:cs="Times New Roman"/>
          <w:i/>
          <w:iCs/>
          <w:sz w:val="24"/>
          <w:szCs w:val="24"/>
          <w:lang w:val="en-US" w:eastAsia="en-US"/>
        </w:rPr>
        <w:t>et al</w:t>
      </w:r>
      <w:r w:rsidRPr="007814AC">
        <w:rPr>
          <w:rFonts w:ascii="Times New Roman" w:hAnsi="Times New Roman" w:cs="Times New Roman"/>
          <w:iCs/>
          <w:sz w:val="24"/>
          <w:szCs w:val="24"/>
          <w:lang w:val="en-US" w:eastAsia="en-US"/>
        </w:rPr>
        <w:t>,</w:t>
      </w:r>
      <w:r w:rsidRPr="007814AC">
        <w:rPr>
          <w:rFonts w:ascii="Times New Roman" w:hAnsi="Times New Roman" w:cs="Times New Roman"/>
          <w:i/>
          <w:iCs/>
          <w:sz w:val="24"/>
          <w:szCs w:val="24"/>
          <w:lang w:val="en-US" w:eastAsia="en-US"/>
        </w:rPr>
        <w:t xml:space="preserve"> </w:t>
      </w:r>
      <w:r w:rsidRPr="007814AC">
        <w:rPr>
          <w:rFonts w:ascii="Times New Roman" w:hAnsi="Times New Roman" w:cs="Times New Roman"/>
          <w:sz w:val="24"/>
          <w:szCs w:val="24"/>
          <w:lang w:val="en-US" w:eastAsia="en-US"/>
        </w:rPr>
        <w:t xml:space="preserve">2001; Keillor </w:t>
      </w:r>
      <w:r w:rsidRPr="007814AC">
        <w:rPr>
          <w:rFonts w:ascii="Times New Roman" w:hAnsi="Times New Roman" w:cs="Times New Roman"/>
          <w:i/>
          <w:iCs/>
          <w:sz w:val="24"/>
          <w:szCs w:val="24"/>
          <w:lang w:val="en-US" w:eastAsia="en-US"/>
        </w:rPr>
        <w:t xml:space="preserve">et al., </w:t>
      </w:r>
      <w:r w:rsidRPr="007814AC">
        <w:rPr>
          <w:rFonts w:ascii="Times New Roman" w:hAnsi="Times New Roman" w:cs="Times New Roman"/>
          <w:sz w:val="24"/>
          <w:szCs w:val="24"/>
          <w:lang w:val="en-US" w:eastAsia="en-US"/>
        </w:rPr>
        <w:t>2000).</w:t>
      </w:r>
    </w:p>
    <w:p w:rsidR="00DF7878" w:rsidRPr="007814AC" w:rsidRDefault="00DF7878" w:rsidP="00F86837">
      <w:pPr>
        <w:suppressAutoHyphens w:val="0"/>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en-US"/>
        </w:rPr>
      </w:pPr>
      <w:r w:rsidRPr="007814AC">
        <w:rPr>
          <w:rFonts w:ascii="Times New Roman" w:hAnsi="Times New Roman" w:cs="Times New Roman"/>
          <w:sz w:val="24"/>
          <w:szCs w:val="24"/>
          <w:lang w:val="en-US" w:eastAsia="en-US"/>
        </w:rPr>
        <w:t xml:space="preserve">Kompetensi yang dimiliki tenaga penjual bertujuan untuk memperkuat  strategi aktifitas penjualan pada target marketnya, sehingga pada akhirnya menciptakan keunggulan kompetitif bagi </w:t>
      </w:r>
      <w:r w:rsidRPr="007814AC">
        <w:rPr>
          <w:rFonts w:ascii="Times New Roman" w:hAnsi="Times New Roman" w:cs="Times New Roman"/>
          <w:sz w:val="24"/>
          <w:szCs w:val="24"/>
          <w:lang w:val="en-US" w:eastAsia="en-US"/>
        </w:rPr>
        <w:lastRenderedPageBreak/>
        <w:t xml:space="preserve">perusahaan. Hasil penelitian Baldauf </w:t>
      </w:r>
      <w:r w:rsidRPr="007814AC">
        <w:rPr>
          <w:rFonts w:ascii="Times New Roman" w:hAnsi="Times New Roman" w:cs="Times New Roman"/>
          <w:i/>
          <w:iCs/>
          <w:sz w:val="24"/>
          <w:szCs w:val="24"/>
          <w:lang w:val="en-US" w:eastAsia="en-US"/>
        </w:rPr>
        <w:t xml:space="preserve">et al </w:t>
      </w:r>
      <w:r w:rsidRPr="007814AC">
        <w:rPr>
          <w:rFonts w:ascii="Times New Roman" w:hAnsi="Times New Roman" w:cs="Times New Roman"/>
          <w:sz w:val="24"/>
          <w:szCs w:val="24"/>
          <w:lang w:val="en-US" w:eastAsia="en-US"/>
        </w:rPr>
        <w:t>(2001) dan Weilbaker (1990) menyatakan bahwa kompetensi tenaga penjual dalam melakukan aktifitas penjualan memiliki pengaruh yang besar terhadap kinerja tenaga penjual.</w:t>
      </w:r>
    </w:p>
    <w:p w:rsidR="00DF7878" w:rsidRPr="007814AC" w:rsidRDefault="00DF7878" w:rsidP="00F86837">
      <w:pPr>
        <w:pStyle w:val="ListParagraph"/>
        <w:tabs>
          <w:tab w:val="left" w:pos="720"/>
        </w:tabs>
        <w:suppressAutoHyphens w:val="0"/>
        <w:autoSpaceDE w:val="0"/>
        <w:autoSpaceDN w:val="0"/>
        <w:adjustRightInd w:val="0"/>
        <w:spacing w:after="0" w:line="240" w:lineRule="auto"/>
        <w:jc w:val="both"/>
        <w:rPr>
          <w:rFonts w:ascii="Times New Roman" w:eastAsia="Times New Roman" w:hAnsi="Times New Roman" w:cs="Times New Roman"/>
          <w:sz w:val="24"/>
          <w:szCs w:val="24"/>
          <w:lang w:val="en-US" w:eastAsia="en-US"/>
        </w:rPr>
      </w:pPr>
      <w:r w:rsidRPr="007814AC">
        <w:rPr>
          <w:rFonts w:ascii="Times New Roman" w:eastAsia="Times New Roman" w:hAnsi="Times New Roman" w:cs="Times New Roman"/>
          <w:sz w:val="24"/>
          <w:szCs w:val="24"/>
          <w:lang w:val="en-US" w:eastAsia="en-US"/>
        </w:rPr>
        <w:t>Berdasarkan penjabaran di atas maka diajukan hipotesis sebagai berikut:</w:t>
      </w:r>
    </w:p>
    <w:p w:rsidR="00DF7878" w:rsidRPr="007814AC" w:rsidRDefault="00DF7878" w:rsidP="00F86837">
      <w:pPr>
        <w:pStyle w:val="ListParagraph"/>
        <w:tabs>
          <w:tab w:val="left" w:pos="360"/>
          <w:tab w:val="left" w:pos="720"/>
        </w:tabs>
        <w:suppressAutoHyphens w:val="0"/>
        <w:autoSpaceDE w:val="0"/>
        <w:autoSpaceDN w:val="0"/>
        <w:adjustRightInd w:val="0"/>
        <w:spacing w:after="0" w:line="240" w:lineRule="auto"/>
        <w:ind w:left="540" w:hanging="540"/>
        <w:jc w:val="both"/>
        <w:rPr>
          <w:rFonts w:ascii="Times New Roman" w:eastAsia="Times New Roman" w:hAnsi="Times New Roman" w:cs="Times New Roman"/>
          <w:sz w:val="24"/>
          <w:szCs w:val="24"/>
          <w:lang w:val="en-US" w:eastAsia="en-US"/>
        </w:rPr>
      </w:pPr>
      <w:r w:rsidRPr="007814AC">
        <w:rPr>
          <w:rFonts w:ascii="Times New Roman" w:eastAsia="Times New Roman" w:hAnsi="Times New Roman" w:cs="Times New Roman"/>
          <w:sz w:val="24"/>
          <w:szCs w:val="24"/>
          <w:lang w:val="en-US" w:eastAsia="en-US"/>
        </w:rPr>
        <w:t>H</w:t>
      </w:r>
      <w:r w:rsidRPr="007814AC">
        <w:rPr>
          <w:rFonts w:ascii="Times New Roman" w:eastAsia="Times New Roman" w:hAnsi="Times New Roman" w:cs="Times New Roman"/>
          <w:sz w:val="24"/>
          <w:szCs w:val="24"/>
          <w:lang w:eastAsia="en-US"/>
        </w:rPr>
        <w:t>5</w:t>
      </w:r>
      <w:r w:rsidRPr="007814AC">
        <w:rPr>
          <w:rFonts w:ascii="Times New Roman" w:eastAsia="Times New Roman" w:hAnsi="Times New Roman" w:cs="Times New Roman"/>
          <w:sz w:val="24"/>
          <w:szCs w:val="24"/>
          <w:lang w:val="en-US" w:eastAsia="en-US"/>
        </w:rPr>
        <w:tab/>
        <w:t>:</w:t>
      </w:r>
      <w:r w:rsidRPr="007814AC">
        <w:rPr>
          <w:rFonts w:ascii="Times New Roman" w:eastAsia="Times New Roman" w:hAnsi="Times New Roman" w:cs="Times New Roman"/>
          <w:sz w:val="24"/>
          <w:szCs w:val="24"/>
          <w:lang w:val="en-US" w:eastAsia="en-US"/>
        </w:rPr>
        <w:tab/>
        <w:t>Ada pengaruh positif dan signifikan dari kompetensi tenaga penjual terhadap kinerja penjualan</w:t>
      </w:r>
    </w:p>
    <w:p w:rsidR="00F86837" w:rsidRDefault="00DF7878" w:rsidP="00F86837">
      <w:pPr>
        <w:tabs>
          <w:tab w:val="num" w:pos="0"/>
        </w:tabs>
        <w:suppressAutoHyphens w:val="0"/>
        <w:autoSpaceDE w:val="0"/>
        <w:autoSpaceDN w:val="0"/>
        <w:adjustRightInd w:val="0"/>
        <w:spacing w:after="0" w:line="240" w:lineRule="auto"/>
        <w:ind w:left="-90" w:firstLine="810"/>
        <w:jc w:val="both"/>
        <w:rPr>
          <w:rFonts w:ascii="Times New Roman" w:eastAsia="Times New Roman" w:hAnsi="Times New Roman" w:cs="Times New Roman"/>
          <w:sz w:val="24"/>
          <w:szCs w:val="24"/>
          <w:lang w:val="en-US" w:eastAsia="en-US"/>
        </w:rPr>
        <w:sectPr w:rsidR="00F86837" w:rsidSect="00F86837">
          <w:type w:val="continuous"/>
          <w:pgSz w:w="11907" w:h="16840" w:code="9"/>
          <w:pgMar w:top="2268" w:right="1701" w:bottom="1701" w:left="2268" w:header="1134" w:footer="1134" w:gutter="0"/>
          <w:pgNumType w:start="51"/>
          <w:cols w:num="2" w:space="720"/>
          <w:docGrid w:linePitch="360"/>
        </w:sectPr>
      </w:pPr>
      <w:r w:rsidRPr="007814AC">
        <w:rPr>
          <w:rFonts w:ascii="Times New Roman" w:eastAsia="Times New Roman" w:hAnsi="Times New Roman" w:cs="Times New Roman"/>
          <w:sz w:val="24"/>
          <w:szCs w:val="24"/>
          <w:lang w:val="en-US" w:eastAsia="en-US"/>
        </w:rPr>
        <w:t>Berdasarakan penjabaran di atas maka disusun kerangka pemikiran teoritis seperti yang disajikan pada Gambar di bawa</w:t>
      </w:r>
      <w:r w:rsidR="00567402">
        <w:rPr>
          <w:rFonts w:ascii="Times New Roman" w:eastAsia="Times New Roman" w:hAnsi="Times New Roman" w:cs="Times New Roman"/>
          <w:sz w:val="24"/>
          <w:szCs w:val="24"/>
          <w:lang w:val="en-US" w:eastAsia="en-US"/>
        </w:rPr>
        <w:t>h</w:t>
      </w:r>
      <w:r w:rsidRPr="007814AC">
        <w:rPr>
          <w:rFonts w:ascii="Times New Roman" w:eastAsia="Times New Roman" w:hAnsi="Times New Roman" w:cs="Times New Roman"/>
          <w:sz w:val="24"/>
          <w:szCs w:val="24"/>
          <w:lang w:val="en-US" w:eastAsia="en-US"/>
        </w:rPr>
        <w:t xml:space="preserve"> ini:</w:t>
      </w:r>
    </w:p>
    <w:p w:rsidR="00DF7878" w:rsidRDefault="00DF7878" w:rsidP="00F86837">
      <w:pPr>
        <w:tabs>
          <w:tab w:val="num" w:pos="0"/>
        </w:tabs>
        <w:suppressAutoHyphens w:val="0"/>
        <w:autoSpaceDE w:val="0"/>
        <w:autoSpaceDN w:val="0"/>
        <w:adjustRightInd w:val="0"/>
        <w:spacing w:after="0" w:line="240" w:lineRule="auto"/>
        <w:ind w:left="-90" w:firstLine="810"/>
        <w:jc w:val="both"/>
        <w:rPr>
          <w:rFonts w:ascii="Times New Roman" w:eastAsia="Times New Roman" w:hAnsi="Times New Roman" w:cs="Times New Roman"/>
          <w:sz w:val="24"/>
          <w:szCs w:val="24"/>
          <w:lang w:val="en-US" w:eastAsia="en-US"/>
        </w:rPr>
      </w:pPr>
    </w:p>
    <w:p w:rsidR="00DF7878" w:rsidRPr="00AE0735" w:rsidRDefault="00DF7878" w:rsidP="007814AC">
      <w:pPr>
        <w:suppressAutoHyphens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AE0735">
        <w:rPr>
          <w:rFonts w:ascii="Times New Roman" w:eastAsia="Times New Roman" w:hAnsi="Times New Roman" w:cs="Times New Roman"/>
          <w:b/>
          <w:sz w:val="24"/>
          <w:szCs w:val="24"/>
          <w:lang w:eastAsia="en-US"/>
        </w:rPr>
        <w:t>Gambar 2.1</w:t>
      </w:r>
    </w:p>
    <w:p w:rsidR="00DF7878" w:rsidRPr="00AE0735" w:rsidRDefault="00DF7878" w:rsidP="007814AC">
      <w:pPr>
        <w:suppressAutoHyphens w:val="0"/>
        <w:autoSpaceDE w:val="0"/>
        <w:autoSpaceDN w:val="0"/>
        <w:adjustRightInd w:val="0"/>
        <w:spacing w:after="0" w:line="480" w:lineRule="auto"/>
        <w:jc w:val="center"/>
        <w:rPr>
          <w:rFonts w:ascii="Times New Roman" w:eastAsia="Times New Roman" w:hAnsi="Times New Roman" w:cs="Times New Roman"/>
          <w:b/>
          <w:sz w:val="24"/>
          <w:szCs w:val="24"/>
          <w:lang w:eastAsia="en-US"/>
        </w:rPr>
      </w:pPr>
      <w:r w:rsidRPr="00AE0735">
        <w:rPr>
          <w:rFonts w:ascii="Times New Roman" w:eastAsia="Times New Roman" w:hAnsi="Times New Roman" w:cs="Times New Roman"/>
          <w:b/>
          <w:sz w:val="24"/>
          <w:szCs w:val="24"/>
          <w:lang w:eastAsia="en-US"/>
        </w:rPr>
        <w:t>Kerangka Pemikiran Teoritis</w:t>
      </w:r>
    </w:p>
    <w:p w:rsidR="00DF7878" w:rsidRPr="007814AC" w:rsidRDefault="002E6C9F" w:rsidP="007814AC">
      <w:pPr>
        <w:suppressAutoHyphens w:val="0"/>
        <w:autoSpaceDE w:val="0"/>
        <w:autoSpaceDN w:val="0"/>
        <w:adjustRightInd w:val="0"/>
        <w:spacing w:after="0" w:line="480" w:lineRule="auto"/>
        <w:jc w:val="center"/>
        <w:rPr>
          <w:rFonts w:ascii="Times New Roman" w:eastAsia="Times New Roman" w:hAnsi="Times New Roman" w:cs="Times New Roman"/>
          <w:sz w:val="24"/>
          <w:szCs w:val="24"/>
          <w:lang w:eastAsia="en-US"/>
        </w:rPr>
      </w:pPr>
      <w:r w:rsidRPr="002E6C9F">
        <w:rPr>
          <w:rFonts w:ascii="Times New Roman" w:eastAsia="Times New Roman" w:hAnsi="Times New Roman" w:cs="Times New Roman"/>
          <w:b/>
          <w:noProof/>
          <w:sz w:val="24"/>
          <w:szCs w:val="24"/>
          <w:lang w:eastAsia="id-ID"/>
        </w:rPr>
        <w:pict>
          <v:shapetype id="_x0000_t202" coordsize="21600,21600" o:spt="202" path="m,l,21600r21600,l21600,xe">
            <v:stroke joinstyle="miter"/>
            <v:path gradientshapeok="t" o:connecttype="rect"/>
          </v:shapetype>
          <v:shape id="_x0000_s1126" type="#_x0000_t202" style="position:absolute;left:0;text-align:left;margin-left:247.05pt;margin-top:14.6pt;width:31.95pt;height:20.55pt;z-index:251662848" stroked="f">
            <v:textbox style="mso-next-textbox:#_x0000_s1126">
              <w:txbxContent>
                <w:p w:rsidR="007814AC" w:rsidRPr="00925FF2" w:rsidRDefault="007814AC" w:rsidP="00DF7878">
                  <w:pPr>
                    <w:rPr>
                      <w:rFonts w:ascii="Times New Roman" w:hAnsi="Times New Roman" w:cs="Times New Roman"/>
                    </w:rPr>
                  </w:pPr>
                  <w:r>
                    <w:rPr>
                      <w:rFonts w:ascii="Times New Roman" w:hAnsi="Times New Roman" w:cs="Times New Roman"/>
                    </w:rPr>
                    <w:t>H4</w:t>
                  </w:r>
                </w:p>
              </w:txbxContent>
            </v:textbox>
          </v:shape>
        </w:pict>
      </w:r>
      <w:r>
        <w:rPr>
          <w:rFonts w:ascii="Times New Roman" w:eastAsia="Times New Roman" w:hAnsi="Times New Roman" w:cs="Times New Roman"/>
          <w:noProof/>
          <w:sz w:val="24"/>
          <w:szCs w:val="24"/>
          <w:lang w:val="en-US" w:eastAsia="en-US"/>
        </w:rPr>
        <w:pict>
          <v:rect id="_x0000_s1026" style="position:absolute;left:0;text-align:left;margin-left:-18pt;margin-top:3pt;width:6in;height:280.25pt;z-index:251649536"/>
        </w:pict>
      </w:r>
      <w:r w:rsidRPr="002E6C9F">
        <w:rPr>
          <w:rFonts w:ascii="Times New Roman" w:eastAsia="Times New Roman" w:hAnsi="Times New Roman" w:cs="Times New Roman"/>
          <w:b/>
          <w:noProof/>
          <w:sz w:val="24"/>
          <w:szCs w:val="24"/>
          <w:lang w:val="en-US" w:eastAsia="en-US"/>
        </w:rPr>
        <w:pict>
          <v:oval id="_x0000_s1027" style="position:absolute;left:0;text-align:left;margin-left:-9pt;margin-top:20.4pt;width:126pt;height:59.45pt;z-index:251650560">
            <v:textbox style="mso-next-textbox:#_x0000_s1027">
              <w:txbxContent>
                <w:p w:rsidR="007814AC" w:rsidRPr="00412517" w:rsidRDefault="007814AC" w:rsidP="00DF7878">
                  <w:pPr>
                    <w:jc w:val="center"/>
                    <w:rPr>
                      <w:rFonts w:ascii="Times New Roman" w:hAnsi="Times New Roman" w:cs="Times New Roman"/>
                      <w:sz w:val="18"/>
                      <w:szCs w:val="18"/>
                      <w:lang w:val="en-US"/>
                    </w:rPr>
                  </w:pPr>
                  <w:r>
                    <w:rPr>
                      <w:rFonts w:ascii="Times New Roman" w:hAnsi="Times New Roman" w:cs="Times New Roman"/>
                      <w:sz w:val="18"/>
                      <w:szCs w:val="18"/>
                      <w:lang w:val="en-US"/>
                    </w:rPr>
                    <w:t>ORIENTASI NILAI INDIVIDU</w:t>
                  </w:r>
                </w:p>
              </w:txbxContent>
            </v:textbox>
          </v:oval>
        </w:pict>
      </w:r>
    </w:p>
    <w:p w:rsidR="00DF7878" w:rsidRPr="007814AC" w:rsidRDefault="002E6C9F" w:rsidP="007814AC">
      <w:pPr>
        <w:suppressAutoHyphens w:val="0"/>
        <w:autoSpaceDE w:val="0"/>
        <w:autoSpaceDN w:val="0"/>
        <w:adjustRightInd w:val="0"/>
        <w:spacing w:after="0" w:line="480" w:lineRule="auto"/>
        <w:jc w:val="center"/>
        <w:rPr>
          <w:rFonts w:ascii="Times New Roman" w:eastAsia="Times New Roman" w:hAnsi="Times New Roman" w:cs="Times New Roman"/>
          <w:sz w:val="24"/>
          <w:szCs w:val="24"/>
          <w:lang w:eastAsia="en-US"/>
        </w:rPr>
      </w:pPr>
      <w:r w:rsidRPr="002E6C9F">
        <w:rPr>
          <w:rFonts w:ascii="Times New Roman" w:eastAsia="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121" type="#_x0000_t32" style="position:absolute;left:0;text-align:left;margin-left:117pt;margin-top:21.2pt;width:221.65pt;height:0;z-index:251657728" o:connectortype="straight"/>
        </w:pict>
      </w:r>
      <w:r w:rsidRPr="002E6C9F">
        <w:rPr>
          <w:rFonts w:ascii="Times New Roman" w:eastAsia="Times New Roman" w:hAnsi="Times New Roman" w:cs="Times New Roman"/>
          <w:noProof/>
          <w:sz w:val="24"/>
          <w:szCs w:val="24"/>
          <w:lang w:eastAsia="id-ID"/>
        </w:rPr>
        <w:pict>
          <v:shape id="_x0000_s1123" type="#_x0000_t32" style="position:absolute;left:0;text-align:left;margin-left:338.65pt;margin-top:21.2pt;width:0;height:70.6pt;z-index:251659776" o:connectortype="straight">
            <v:stroke endarrow="block"/>
          </v:shape>
        </w:pict>
      </w:r>
      <w:r>
        <w:rPr>
          <w:rFonts w:ascii="Times New Roman" w:eastAsia="Times New Roman" w:hAnsi="Times New Roman" w:cs="Times New Roman"/>
          <w:noProof/>
          <w:sz w:val="24"/>
          <w:szCs w:val="24"/>
          <w:lang w:val="en-US" w:eastAsia="en-US"/>
        </w:rPr>
        <w:pict>
          <v:line id="_x0000_s1031" style="position:absolute;left:0;text-align:left;z-index:251654656" from="117pt,21.2pt" to="164.05pt,91.8pt">
            <v:stroke endarrow="block"/>
          </v:line>
        </w:pict>
      </w:r>
    </w:p>
    <w:p w:rsidR="00DF7878" w:rsidRPr="007814AC" w:rsidRDefault="002E6C9F" w:rsidP="007814AC">
      <w:pPr>
        <w:suppressAutoHyphens w:val="0"/>
        <w:autoSpaceDE w:val="0"/>
        <w:autoSpaceDN w:val="0"/>
        <w:adjustRightInd w:val="0"/>
        <w:spacing w:after="0" w:line="480" w:lineRule="auto"/>
        <w:jc w:val="center"/>
        <w:rPr>
          <w:rFonts w:ascii="Times New Roman" w:eastAsia="Times New Roman" w:hAnsi="Times New Roman" w:cs="Times New Roman"/>
          <w:sz w:val="24"/>
          <w:szCs w:val="24"/>
          <w:lang w:eastAsia="en-US"/>
        </w:rPr>
      </w:pPr>
      <w:r w:rsidRPr="002E6C9F">
        <w:rPr>
          <w:rFonts w:ascii="Times New Roman" w:eastAsia="Times New Roman" w:hAnsi="Times New Roman" w:cs="Times New Roman"/>
          <w:b/>
          <w:noProof/>
          <w:sz w:val="24"/>
          <w:szCs w:val="24"/>
          <w:lang w:eastAsia="id-ID"/>
        </w:rPr>
        <w:pict>
          <v:shape id="_x0000_s1128" type="#_x0000_t202" style="position:absolute;left:0;text-align:left;margin-left:164.05pt;margin-top:6.5pt;width:29.55pt;height:33.35pt;z-index:251664896" stroked="f">
            <v:textbox style="mso-next-textbox:#_x0000_s1128">
              <w:txbxContent>
                <w:p w:rsidR="007814AC" w:rsidRPr="00925FF2" w:rsidRDefault="007814AC" w:rsidP="00DF7878">
                  <w:pPr>
                    <w:rPr>
                      <w:rFonts w:ascii="Times New Roman" w:hAnsi="Times New Roman" w:cs="Times New Roman"/>
                    </w:rPr>
                  </w:pPr>
                  <w:r w:rsidRPr="00925FF2">
                    <w:rPr>
                      <w:rFonts w:ascii="Times New Roman" w:hAnsi="Times New Roman" w:cs="Times New Roman"/>
                    </w:rPr>
                    <w:t>H</w:t>
                  </w:r>
                  <w:r>
                    <w:rPr>
                      <w:rFonts w:ascii="Times New Roman" w:hAnsi="Times New Roman" w:cs="Times New Roman"/>
                    </w:rPr>
                    <w:t>1</w:t>
                  </w:r>
                </w:p>
              </w:txbxContent>
            </v:textbox>
          </v:shape>
        </w:pict>
      </w:r>
    </w:p>
    <w:p w:rsidR="00DF7878" w:rsidRPr="007814AC" w:rsidRDefault="002E6C9F" w:rsidP="007814AC">
      <w:pPr>
        <w:suppressAutoHyphens w:val="0"/>
        <w:autoSpaceDE w:val="0"/>
        <w:autoSpaceDN w:val="0"/>
        <w:adjustRightInd w:val="0"/>
        <w:spacing w:after="0" w:line="480" w:lineRule="auto"/>
        <w:jc w:val="center"/>
        <w:rPr>
          <w:rFonts w:ascii="Times New Roman" w:eastAsia="Times New Roman" w:hAnsi="Times New Roman" w:cs="Times New Roman"/>
          <w:sz w:val="24"/>
          <w:szCs w:val="24"/>
          <w:lang w:eastAsia="en-US"/>
        </w:rPr>
      </w:pPr>
      <w:r w:rsidRPr="002E6C9F">
        <w:rPr>
          <w:rFonts w:ascii="Times New Roman" w:eastAsia="Times New Roman" w:hAnsi="Times New Roman" w:cs="Times New Roman"/>
          <w:b/>
          <w:noProof/>
          <w:sz w:val="24"/>
          <w:szCs w:val="24"/>
          <w:lang w:eastAsia="id-ID"/>
        </w:rPr>
        <w:pict>
          <v:shape id="_x0000_s1125" type="#_x0000_t202" style="position:absolute;left:0;text-align:left;margin-left:243pt;margin-top:17.75pt;width:36pt;height:29.25pt;z-index:251661824" stroked="f">
            <v:textbox style="mso-next-textbox:#_x0000_s1125">
              <w:txbxContent>
                <w:p w:rsidR="007814AC" w:rsidRPr="00925FF2" w:rsidRDefault="007814AC" w:rsidP="00DF7878">
                  <w:pPr>
                    <w:jc w:val="center"/>
                    <w:rPr>
                      <w:rFonts w:ascii="Times New Roman" w:hAnsi="Times New Roman" w:cs="Times New Roman"/>
                    </w:rPr>
                  </w:pPr>
                  <w:r>
                    <w:rPr>
                      <w:rFonts w:ascii="Times New Roman" w:hAnsi="Times New Roman" w:cs="Times New Roman"/>
                    </w:rPr>
                    <w:t>H3</w:t>
                  </w:r>
                </w:p>
              </w:txbxContent>
            </v:textbox>
          </v:shape>
        </w:pict>
      </w:r>
    </w:p>
    <w:p w:rsidR="00DF7878" w:rsidRPr="007814AC" w:rsidRDefault="002E6C9F" w:rsidP="007814AC">
      <w:pPr>
        <w:suppressAutoHyphens w:val="0"/>
        <w:autoSpaceDE w:val="0"/>
        <w:autoSpaceDN w:val="0"/>
        <w:adjustRightInd w:val="0"/>
        <w:spacing w:after="0" w:line="480" w:lineRule="auto"/>
        <w:jc w:val="center"/>
        <w:rPr>
          <w:rFonts w:ascii="Times New Roman" w:eastAsia="Times New Roman" w:hAnsi="Times New Roman" w:cs="Times New Roman"/>
          <w:sz w:val="24"/>
          <w:szCs w:val="24"/>
          <w:lang w:eastAsia="en-US"/>
        </w:rPr>
      </w:pPr>
      <w:r w:rsidRPr="002E6C9F">
        <w:rPr>
          <w:rFonts w:ascii="Times New Roman" w:eastAsia="Times New Roman" w:hAnsi="Times New Roman" w:cs="Times New Roman"/>
          <w:b/>
          <w:noProof/>
          <w:sz w:val="24"/>
          <w:szCs w:val="24"/>
          <w:lang w:val="en-US" w:eastAsia="en-US"/>
        </w:rPr>
        <w:pict>
          <v:oval id="_x0000_s1029" style="position:absolute;left:0;text-align:left;margin-left:117pt;margin-top:9pt;width:126pt;height:59.45pt;z-index:251652608">
            <v:textbox style="mso-next-textbox:#_x0000_s1029">
              <w:txbxContent>
                <w:p w:rsidR="007814AC" w:rsidRPr="006A2259" w:rsidRDefault="007814AC" w:rsidP="00DF7878">
                  <w:pPr>
                    <w:jc w:val="center"/>
                    <w:rPr>
                      <w:i/>
                      <w:szCs w:val="18"/>
                    </w:rPr>
                  </w:pPr>
                  <w:r w:rsidRPr="009E16C5">
                    <w:rPr>
                      <w:rFonts w:ascii="Times New Roman" w:hAnsi="Times New Roman" w:cs="Times New Roman"/>
                      <w:i/>
                      <w:sz w:val="18"/>
                      <w:szCs w:val="18"/>
                      <w:lang w:val="en-US"/>
                    </w:rPr>
                    <w:t>ADAPTIVE SELLING</w:t>
                  </w:r>
                  <w:r>
                    <w:rPr>
                      <w:rFonts w:ascii="Times New Roman" w:hAnsi="Times New Roman" w:cs="Times New Roman"/>
                      <w:i/>
                      <w:sz w:val="18"/>
                      <w:szCs w:val="18"/>
                    </w:rPr>
                    <w:t xml:space="preserve"> CAPABILITY</w:t>
                  </w:r>
                </w:p>
              </w:txbxContent>
            </v:textbox>
          </v:oval>
        </w:pict>
      </w:r>
      <w:r w:rsidRPr="002E6C9F">
        <w:rPr>
          <w:rFonts w:ascii="Times New Roman" w:eastAsia="Times New Roman" w:hAnsi="Times New Roman" w:cs="Times New Roman"/>
          <w:b/>
          <w:noProof/>
          <w:sz w:val="24"/>
          <w:szCs w:val="24"/>
          <w:lang w:val="en-US" w:eastAsia="en-US"/>
        </w:rPr>
        <w:pict>
          <v:oval id="_x0000_s1030" style="position:absolute;left:0;text-align:left;margin-left:279pt;margin-top:9pt;width:126pt;height:59.45pt;z-index:251653632">
            <v:textbox style="mso-next-textbox:#_x0000_s1030">
              <w:txbxContent>
                <w:p w:rsidR="007814AC" w:rsidRPr="00412517" w:rsidRDefault="007814AC" w:rsidP="00DF7878">
                  <w:pPr>
                    <w:jc w:val="center"/>
                    <w:rPr>
                      <w:rFonts w:ascii="Times New Roman" w:hAnsi="Times New Roman" w:cs="Times New Roman"/>
                      <w:sz w:val="18"/>
                      <w:szCs w:val="18"/>
                      <w:lang w:val="en-US"/>
                    </w:rPr>
                  </w:pPr>
                  <w:r w:rsidRPr="0077080B">
                    <w:rPr>
                      <w:rFonts w:ascii="Times New Roman" w:hAnsi="Times New Roman" w:cs="Times New Roman"/>
                      <w:sz w:val="18"/>
                      <w:szCs w:val="18"/>
                    </w:rPr>
                    <w:t>KINERJA</w:t>
                  </w:r>
                  <w:r>
                    <w:rPr>
                      <w:rFonts w:ascii="Times New Roman" w:hAnsi="Times New Roman" w:cs="Times New Roman"/>
                      <w:sz w:val="18"/>
                      <w:szCs w:val="18"/>
                      <w:lang w:val="en-US"/>
                    </w:rPr>
                    <w:t xml:space="preserve"> PENJUALAN</w:t>
                  </w:r>
                </w:p>
              </w:txbxContent>
            </v:textbox>
          </v:oval>
        </w:pict>
      </w:r>
    </w:p>
    <w:p w:rsidR="00DF7878" w:rsidRPr="007814AC" w:rsidRDefault="002E6C9F" w:rsidP="007814AC">
      <w:pPr>
        <w:suppressAutoHyphens w:val="0"/>
        <w:autoSpaceDE w:val="0"/>
        <w:autoSpaceDN w:val="0"/>
        <w:adjustRightInd w:val="0"/>
        <w:spacing w:after="0" w:line="48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val="en-US" w:eastAsia="en-US"/>
        </w:rPr>
        <w:pict>
          <v:line id="_x0000_s1033" style="position:absolute;left:0;text-align:left;z-index:251656704" from="243pt,12pt" to="279pt,12pt">
            <v:stroke endarrow="block"/>
          </v:line>
        </w:pict>
      </w:r>
    </w:p>
    <w:p w:rsidR="00DF7878" w:rsidRPr="007814AC" w:rsidRDefault="002E6C9F" w:rsidP="007814AC">
      <w:pPr>
        <w:suppressAutoHyphens w:val="0"/>
        <w:autoSpaceDE w:val="0"/>
        <w:autoSpaceDN w:val="0"/>
        <w:adjustRightInd w:val="0"/>
        <w:spacing w:after="0" w:line="480" w:lineRule="auto"/>
        <w:jc w:val="center"/>
        <w:rPr>
          <w:rFonts w:ascii="Times New Roman" w:eastAsia="Times New Roman" w:hAnsi="Times New Roman" w:cs="Times New Roman"/>
          <w:sz w:val="24"/>
          <w:szCs w:val="24"/>
          <w:lang w:eastAsia="en-US"/>
        </w:rPr>
      </w:pPr>
      <w:r w:rsidRPr="002E6C9F">
        <w:rPr>
          <w:rFonts w:ascii="Times New Roman" w:eastAsia="Times New Roman" w:hAnsi="Times New Roman" w:cs="Times New Roman"/>
          <w:b/>
          <w:noProof/>
          <w:sz w:val="24"/>
          <w:szCs w:val="24"/>
          <w:lang w:eastAsia="id-ID"/>
        </w:rPr>
        <w:pict>
          <v:shape id="_x0000_s1124" type="#_x0000_t32" style="position:absolute;left:0;text-align:left;margin-left:338.65pt;margin-top:13.25pt;width:0;height:64.65pt;flip:y;z-index:251660800" o:connectortype="straight">
            <v:stroke endarrow="block"/>
          </v:shape>
        </w:pict>
      </w:r>
      <w:r w:rsidRPr="002E6C9F">
        <w:rPr>
          <w:rFonts w:ascii="Times New Roman" w:eastAsia="Times New Roman" w:hAnsi="Times New Roman" w:cs="Times New Roman"/>
          <w:b/>
          <w:noProof/>
          <w:sz w:val="24"/>
          <w:szCs w:val="24"/>
          <w:lang w:val="en-US" w:eastAsia="en-US"/>
        </w:rPr>
        <w:pict>
          <v:line id="_x0000_s1032" style="position:absolute;left:0;text-align:left;flip:y;z-index:251655680" from="117pt,13.25pt" to="164.05pt,77.9pt">
            <v:stroke endarrow="block"/>
          </v:line>
        </w:pict>
      </w:r>
    </w:p>
    <w:p w:rsidR="00DF7878" w:rsidRPr="007814AC" w:rsidRDefault="002E6C9F" w:rsidP="007814AC">
      <w:pPr>
        <w:suppressAutoHyphens w:val="0"/>
        <w:autoSpaceDE w:val="0"/>
        <w:autoSpaceDN w:val="0"/>
        <w:adjustRightInd w:val="0"/>
        <w:spacing w:after="0" w:line="480" w:lineRule="auto"/>
        <w:jc w:val="center"/>
        <w:rPr>
          <w:rFonts w:ascii="Times New Roman" w:eastAsia="Times New Roman" w:hAnsi="Times New Roman" w:cs="Times New Roman"/>
          <w:sz w:val="24"/>
          <w:szCs w:val="24"/>
          <w:lang w:eastAsia="en-US"/>
        </w:rPr>
      </w:pPr>
      <w:r w:rsidRPr="002E6C9F">
        <w:rPr>
          <w:rFonts w:ascii="Times New Roman" w:eastAsia="Times New Roman" w:hAnsi="Times New Roman" w:cs="Times New Roman"/>
          <w:b/>
          <w:noProof/>
          <w:sz w:val="24"/>
          <w:szCs w:val="24"/>
          <w:lang w:eastAsia="id-ID"/>
        </w:rPr>
        <w:pict>
          <v:shape id="_x0000_s1129" type="#_x0000_t202" style="position:absolute;left:0;text-align:left;margin-left:172.1pt;margin-top:.9pt;width:32.25pt;height:33.3pt;z-index:251665920" stroked="f">
            <v:textbox style="mso-next-textbox:#_x0000_s1129">
              <w:txbxContent>
                <w:p w:rsidR="007814AC" w:rsidRPr="00925FF2" w:rsidRDefault="007814AC" w:rsidP="00DF7878">
                  <w:pPr>
                    <w:rPr>
                      <w:rFonts w:ascii="Times New Roman" w:hAnsi="Times New Roman" w:cs="Times New Roman"/>
                    </w:rPr>
                  </w:pPr>
                  <w:r w:rsidRPr="00925FF2">
                    <w:rPr>
                      <w:rFonts w:ascii="Times New Roman" w:hAnsi="Times New Roman" w:cs="Times New Roman"/>
                    </w:rPr>
                    <w:t>H</w:t>
                  </w:r>
                  <w:r>
                    <w:rPr>
                      <w:rFonts w:ascii="Times New Roman" w:hAnsi="Times New Roman" w:cs="Times New Roman"/>
                    </w:rPr>
                    <w:t>2</w:t>
                  </w:r>
                </w:p>
              </w:txbxContent>
            </v:textbox>
          </v:shape>
        </w:pict>
      </w:r>
      <w:r w:rsidRPr="002E6C9F">
        <w:rPr>
          <w:rFonts w:ascii="Times New Roman" w:eastAsia="Times New Roman" w:hAnsi="Times New Roman" w:cs="Times New Roman"/>
          <w:b/>
          <w:noProof/>
          <w:sz w:val="24"/>
          <w:szCs w:val="24"/>
          <w:lang w:val="en-US" w:eastAsia="en-US"/>
        </w:rPr>
        <w:pict>
          <v:oval id="_x0000_s1028" style="position:absolute;left:0;text-align:left;margin-left:-9pt;margin-top:21.3pt;width:126pt;height:59.45pt;z-index:251651584">
            <v:textbox style="mso-next-textbox:#_x0000_s1028">
              <w:txbxContent>
                <w:p w:rsidR="007814AC" w:rsidRPr="00412517" w:rsidRDefault="007814AC" w:rsidP="00DF7878">
                  <w:pPr>
                    <w:jc w:val="center"/>
                    <w:rPr>
                      <w:rFonts w:ascii="Times New Roman" w:hAnsi="Times New Roman" w:cs="Times New Roman"/>
                      <w:sz w:val="18"/>
                      <w:szCs w:val="18"/>
                      <w:lang w:val="en-US"/>
                    </w:rPr>
                  </w:pPr>
                  <w:r>
                    <w:rPr>
                      <w:rFonts w:ascii="Times New Roman" w:hAnsi="Times New Roman" w:cs="Times New Roman"/>
                      <w:sz w:val="18"/>
                      <w:szCs w:val="18"/>
                      <w:lang w:val="en-US"/>
                    </w:rPr>
                    <w:t>KOMPETENSI TENAGA PENJUAL</w:t>
                  </w:r>
                </w:p>
              </w:txbxContent>
            </v:textbox>
          </v:oval>
        </w:pict>
      </w:r>
    </w:p>
    <w:p w:rsidR="00DF7878" w:rsidRPr="007814AC" w:rsidRDefault="002E6C9F" w:rsidP="007814AC">
      <w:pPr>
        <w:suppressAutoHyphens w:val="0"/>
        <w:autoSpaceDE w:val="0"/>
        <w:autoSpaceDN w:val="0"/>
        <w:adjustRightInd w:val="0"/>
        <w:spacing w:after="0" w:line="480" w:lineRule="auto"/>
        <w:jc w:val="center"/>
        <w:rPr>
          <w:rFonts w:ascii="Times New Roman" w:eastAsia="Times New Roman" w:hAnsi="Times New Roman" w:cs="Times New Roman"/>
          <w:sz w:val="24"/>
          <w:szCs w:val="24"/>
          <w:lang w:eastAsia="en-US"/>
        </w:rPr>
      </w:pPr>
      <w:r w:rsidRPr="002E6C9F">
        <w:rPr>
          <w:rFonts w:ascii="Times New Roman" w:eastAsia="Times New Roman" w:hAnsi="Times New Roman" w:cs="Times New Roman"/>
          <w:noProof/>
          <w:sz w:val="24"/>
          <w:szCs w:val="24"/>
          <w:lang w:eastAsia="id-ID"/>
        </w:rPr>
        <w:pict>
          <v:shape id="_x0000_s1122" type="#_x0000_t32" style="position:absolute;left:0;text-align:left;margin-left:117pt;margin-top:22.75pt;width:221.65pt;height:0;z-index:251658752" o:connectortype="straight"/>
        </w:pict>
      </w:r>
    </w:p>
    <w:p w:rsidR="00DF7878" w:rsidRPr="007814AC" w:rsidRDefault="002E6C9F" w:rsidP="007814AC">
      <w:pPr>
        <w:suppressAutoHyphens w:val="0"/>
        <w:spacing w:after="0" w:line="240" w:lineRule="auto"/>
        <w:ind w:left="1080" w:hanging="1080"/>
        <w:jc w:val="both"/>
        <w:rPr>
          <w:rFonts w:ascii="Times New Roman" w:eastAsia="Times New Roman" w:hAnsi="Times New Roman" w:cs="Times New Roman"/>
          <w:sz w:val="24"/>
          <w:szCs w:val="24"/>
          <w:lang w:eastAsia="en-US"/>
        </w:rPr>
      </w:pPr>
      <w:r w:rsidRPr="002E6C9F">
        <w:rPr>
          <w:rFonts w:ascii="Times New Roman" w:eastAsia="Times New Roman" w:hAnsi="Times New Roman" w:cs="Times New Roman"/>
          <w:b/>
          <w:noProof/>
          <w:sz w:val="24"/>
          <w:szCs w:val="24"/>
          <w:lang w:eastAsia="id-ID"/>
        </w:rPr>
        <w:pict>
          <v:shape id="_x0000_s1127" type="#_x0000_t202" style="position:absolute;left:0;text-align:left;margin-left:252.7pt;margin-top:5.15pt;width:31.95pt;height:20.4pt;z-index:251663872" stroked="f">
            <v:textbox style="mso-next-textbox:#_x0000_s1127">
              <w:txbxContent>
                <w:p w:rsidR="007814AC" w:rsidRPr="00925FF2" w:rsidRDefault="007814AC" w:rsidP="00DF7878">
                  <w:pPr>
                    <w:rPr>
                      <w:rFonts w:ascii="Times New Roman" w:hAnsi="Times New Roman" w:cs="Times New Roman"/>
                    </w:rPr>
                  </w:pPr>
                  <w:r>
                    <w:rPr>
                      <w:rFonts w:ascii="Times New Roman" w:hAnsi="Times New Roman" w:cs="Times New Roman"/>
                    </w:rPr>
                    <w:t>H5</w:t>
                  </w:r>
                </w:p>
              </w:txbxContent>
            </v:textbox>
          </v:shape>
        </w:pict>
      </w:r>
    </w:p>
    <w:p w:rsidR="00DF7878" w:rsidRPr="007814AC" w:rsidRDefault="00DF7878" w:rsidP="007814AC">
      <w:pPr>
        <w:suppressAutoHyphens w:val="0"/>
        <w:spacing w:after="0" w:line="240" w:lineRule="auto"/>
        <w:ind w:left="1080" w:hanging="1080"/>
        <w:jc w:val="both"/>
        <w:rPr>
          <w:rFonts w:ascii="Times New Roman" w:eastAsia="Times New Roman" w:hAnsi="Times New Roman" w:cs="Times New Roman"/>
          <w:sz w:val="24"/>
          <w:szCs w:val="24"/>
          <w:lang w:eastAsia="en-US"/>
        </w:rPr>
      </w:pPr>
    </w:p>
    <w:p w:rsidR="00DF7878" w:rsidRPr="007814AC" w:rsidRDefault="00DF7878" w:rsidP="007814AC">
      <w:pPr>
        <w:suppressAutoHyphens w:val="0"/>
        <w:spacing w:after="0" w:line="240" w:lineRule="auto"/>
        <w:ind w:left="1080" w:hanging="1080"/>
        <w:jc w:val="both"/>
        <w:rPr>
          <w:rFonts w:ascii="Times New Roman" w:eastAsia="Times New Roman" w:hAnsi="Times New Roman" w:cs="Times New Roman"/>
          <w:sz w:val="24"/>
          <w:szCs w:val="24"/>
          <w:lang w:eastAsia="en-US"/>
        </w:rPr>
      </w:pPr>
    </w:p>
    <w:p w:rsidR="00DF7878" w:rsidRPr="007814AC" w:rsidRDefault="00DF7878" w:rsidP="007814AC">
      <w:pPr>
        <w:suppressAutoHyphens w:val="0"/>
        <w:spacing w:after="0" w:line="240" w:lineRule="auto"/>
        <w:ind w:left="1080" w:hanging="1080"/>
        <w:jc w:val="both"/>
        <w:rPr>
          <w:rFonts w:ascii="Times New Roman" w:hAnsi="Times New Roman" w:cs="Times New Roman"/>
          <w:sz w:val="24"/>
          <w:szCs w:val="24"/>
          <w:lang w:val="en-US"/>
        </w:rPr>
      </w:pPr>
      <w:r w:rsidRPr="007814AC">
        <w:rPr>
          <w:rFonts w:ascii="Times New Roman" w:eastAsia="Times New Roman" w:hAnsi="Times New Roman" w:cs="Times New Roman"/>
          <w:sz w:val="24"/>
          <w:szCs w:val="24"/>
          <w:lang w:eastAsia="en-US"/>
        </w:rPr>
        <w:t xml:space="preserve">Sumber : </w:t>
      </w:r>
      <w:r w:rsidRPr="007814AC">
        <w:rPr>
          <w:rFonts w:ascii="Times New Roman" w:eastAsia="Times New Roman" w:hAnsi="Times New Roman" w:cs="Times New Roman"/>
          <w:sz w:val="24"/>
          <w:szCs w:val="24"/>
          <w:lang w:eastAsia="en-US"/>
        </w:rPr>
        <w:tab/>
      </w:r>
      <w:r w:rsidRPr="007814AC">
        <w:rPr>
          <w:rFonts w:ascii="Times New Roman" w:eastAsia="Times New Roman" w:hAnsi="Times New Roman" w:cs="Times New Roman"/>
          <w:sz w:val="24"/>
          <w:szCs w:val="24"/>
          <w:lang w:val="en-US" w:eastAsia="en-US"/>
        </w:rPr>
        <w:t xml:space="preserve">Spiro &amp; Weitz (1990), </w:t>
      </w:r>
      <w:r w:rsidRPr="007814AC">
        <w:rPr>
          <w:rFonts w:ascii="Times New Roman" w:hAnsi="Times New Roman" w:cs="Times New Roman"/>
          <w:sz w:val="24"/>
          <w:szCs w:val="24"/>
        </w:rPr>
        <w:t xml:space="preserve">Weilbaker (1990), </w:t>
      </w:r>
      <w:r w:rsidRPr="007814AC">
        <w:rPr>
          <w:rFonts w:ascii="Times New Roman" w:eastAsia="Times New Roman" w:hAnsi="Times New Roman" w:cs="Times New Roman"/>
          <w:sz w:val="24"/>
          <w:szCs w:val="24"/>
          <w:lang w:eastAsia="en-US"/>
        </w:rPr>
        <w:t xml:space="preserve">Sujan, </w:t>
      </w:r>
      <w:r w:rsidRPr="007814AC">
        <w:rPr>
          <w:rFonts w:ascii="Times New Roman" w:eastAsia="Times New Roman" w:hAnsi="Times New Roman" w:cs="Times New Roman"/>
          <w:i/>
          <w:sz w:val="24"/>
          <w:szCs w:val="24"/>
          <w:lang w:eastAsia="en-US"/>
        </w:rPr>
        <w:t>et al</w:t>
      </w:r>
      <w:r w:rsidRPr="007814AC">
        <w:rPr>
          <w:rFonts w:ascii="Times New Roman" w:eastAsia="Times New Roman" w:hAnsi="Times New Roman" w:cs="Times New Roman"/>
          <w:sz w:val="24"/>
          <w:szCs w:val="24"/>
          <w:lang w:eastAsia="en-US"/>
        </w:rPr>
        <w:t xml:space="preserve"> (1994), Shervani &amp; Challagalla (1998), Barker (1999), </w:t>
      </w:r>
    </w:p>
    <w:p w:rsidR="00DF7878" w:rsidRPr="007814AC" w:rsidRDefault="00DF7878" w:rsidP="007814AC">
      <w:pPr>
        <w:suppressAutoHyphens w:val="0"/>
        <w:spacing w:after="0" w:line="480" w:lineRule="auto"/>
        <w:ind w:left="1080" w:hanging="1080"/>
        <w:jc w:val="both"/>
        <w:rPr>
          <w:rFonts w:ascii="Times New Roman" w:eastAsia="Times New Roman" w:hAnsi="Times New Roman" w:cs="Times New Roman"/>
          <w:sz w:val="24"/>
          <w:szCs w:val="24"/>
          <w:lang w:eastAsia="en-US"/>
        </w:rPr>
      </w:pPr>
    </w:p>
    <w:p w:rsidR="00F86837" w:rsidRDefault="00F86837" w:rsidP="00F86837">
      <w:pPr>
        <w:spacing w:after="0" w:line="240" w:lineRule="auto"/>
        <w:rPr>
          <w:rFonts w:ascii="Times New Roman" w:hAnsi="Times New Roman" w:cs="Times New Roman"/>
          <w:b/>
          <w:sz w:val="24"/>
          <w:szCs w:val="24"/>
          <w:lang w:val="en-US"/>
        </w:rPr>
        <w:sectPr w:rsidR="00F86837" w:rsidSect="00F86837">
          <w:type w:val="continuous"/>
          <w:pgSz w:w="11907" w:h="16840" w:code="9"/>
          <w:pgMar w:top="2268" w:right="1701" w:bottom="1701" w:left="2268" w:header="1134" w:footer="1134" w:gutter="0"/>
          <w:pgNumType w:start="51"/>
          <w:cols w:space="720"/>
          <w:docGrid w:linePitch="360"/>
        </w:sectPr>
      </w:pPr>
    </w:p>
    <w:p w:rsidR="00DF7878" w:rsidRPr="007814AC" w:rsidRDefault="00B864DA" w:rsidP="00F86837">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III. </w:t>
      </w:r>
      <w:r w:rsidR="00DF7878" w:rsidRPr="007814AC">
        <w:rPr>
          <w:rFonts w:ascii="Times New Roman" w:hAnsi="Times New Roman" w:cs="Times New Roman"/>
          <w:b/>
          <w:sz w:val="24"/>
          <w:szCs w:val="24"/>
        </w:rPr>
        <w:t>METODE PENELITIAN</w:t>
      </w:r>
    </w:p>
    <w:p w:rsidR="00DF7878" w:rsidRDefault="00B864DA" w:rsidP="00F86837">
      <w:pPr>
        <w:spacing w:after="0" w:line="240" w:lineRule="auto"/>
        <w:ind w:firstLine="720"/>
        <w:jc w:val="both"/>
        <w:rPr>
          <w:rFonts w:ascii="Times New Roman" w:hAnsi="Times New Roman" w:cs="Times New Roman"/>
          <w:sz w:val="24"/>
          <w:szCs w:val="24"/>
          <w:lang w:val="en-US"/>
        </w:rPr>
      </w:pPr>
      <w:r w:rsidRPr="00B864DA">
        <w:rPr>
          <w:rFonts w:ascii="Times New Roman" w:hAnsi="Times New Roman" w:cs="Times New Roman"/>
          <w:sz w:val="24"/>
          <w:szCs w:val="24"/>
        </w:rPr>
        <w:t xml:space="preserve">Sampel penelitian ini adalah tenaga penjual perusahaan farmasi di kota Semarang, sejumlah 100 responden. </w:t>
      </w:r>
      <w:r w:rsidRPr="00B864DA">
        <w:rPr>
          <w:rFonts w:ascii="Times New Roman" w:hAnsi="Times New Roman" w:cs="Times New Roman"/>
          <w:i/>
          <w:iCs/>
          <w:sz w:val="24"/>
          <w:szCs w:val="24"/>
        </w:rPr>
        <w:t>Structural Equation Modeling</w:t>
      </w:r>
      <w:r w:rsidRPr="00B864DA">
        <w:rPr>
          <w:rFonts w:ascii="Times New Roman" w:hAnsi="Times New Roman" w:cs="Times New Roman"/>
          <w:sz w:val="24"/>
          <w:szCs w:val="24"/>
        </w:rPr>
        <w:t xml:space="preserve"> (SEM) yang dijalankan dengan perangkat lunak AMOS, digunakan untuk menganalisis data, Hasil analisis menunjukkan bahwa orientasi nilai individu dan kompetensi tenaga penjual berpengaruh terhadap adaptive selling capability dalam meningkatkan kinerja penjualan.</w:t>
      </w:r>
    </w:p>
    <w:p w:rsidR="00B864DA" w:rsidRPr="00D45CAE" w:rsidRDefault="00B864DA" w:rsidP="00F86837">
      <w:pPr>
        <w:spacing w:after="0" w:line="240" w:lineRule="auto"/>
        <w:jc w:val="both"/>
        <w:rPr>
          <w:rFonts w:ascii="Times New Roman" w:hAnsi="Times New Roman" w:cs="Times New Roman"/>
          <w:b/>
          <w:sz w:val="24"/>
          <w:szCs w:val="24"/>
          <w:lang w:val="en-US"/>
        </w:rPr>
      </w:pPr>
      <w:r w:rsidRPr="00D45CAE">
        <w:rPr>
          <w:rFonts w:ascii="Times New Roman" w:hAnsi="Times New Roman" w:cs="Times New Roman"/>
          <w:b/>
          <w:sz w:val="24"/>
          <w:szCs w:val="24"/>
          <w:lang w:val="en-US"/>
        </w:rPr>
        <w:t>IV. ANALISIS DATA DAN PEMBAHASAN</w:t>
      </w:r>
    </w:p>
    <w:p w:rsidR="00B864DA" w:rsidRPr="00D45CAE" w:rsidRDefault="00B864DA" w:rsidP="00F86837">
      <w:pPr>
        <w:numPr>
          <w:ilvl w:val="1"/>
          <w:numId w:val="46"/>
        </w:numPr>
        <w:suppressAutoHyphens w:val="0"/>
        <w:spacing w:after="0" w:line="240" w:lineRule="auto"/>
        <w:rPr>
          <w:rFonts w:ascii="Times New Roman" w:hAnsi="Times New Roman" w:cs="Times New Roman"/>
          <w:b/>
          <w:sz w:val="24"/>
          <w:szCs w:val="24"/>
        </w:rPr>
      </w:pPr>
      <w:r w:rsidRPr="00D45CAE">
        <w:rPr>
          <w:rFonts w:ascii="Times New Roman" w:hAnsi="Times New Roman" w:cs="Times New Roman"/>
          <w:b/>
          <w:sz w:val="24"/>
          <w:szCs w:val="24"/>
        </w:rPr>
        <w:lastRenderedPageBreak/>
        <w:t>Analisis Structural Equation Modelling</w:t>
      </w:r>
    </w:p>
    <w:p w:rsidR="00B864DA" w:rsidRPr="00D45CAE" w:rsidRDefault="00B864DA" w:rsidP="00F86837">
      <w:pPr>
        <w:spacing w:line="240" w:lineRule="auto"/>
        <w:ind w:firstLine="720"/>
        <w:jc w:val="both"/>
        <w:rPr>
          <w:rFonts w:ascii="Times New Roman" w:hAnsi="Times New Roman" w:cs="Times New Roman"/>
          <w:sz w:val="24"/>
          <w:szCs w:val="24"/>
          <w:lang w:val="sv-SE"/>
        </w:rPr>
      </w:pPr>
      <w:r w:rsidRPr="00D45CAE">
        <w:rPr>
          <w:rFonts w:ascii="Times New Roman" w:hAnsi="Times New Roman" w:cs="Times New Roman"/>
          <w:sz w:val="24"/>
          <w:szCs w:val="24"/>
        </w:rPr>
        <w:t xml:space="preserve">Analisis selanjutnya adalah analisis </w:t>
      </w:r>
      <w:r w:rsidRPr="00D45CAE">
        <w:rPr>
          <w:rFonts w:ascii="Times New Roman" w:hAnsi="Times New Roman" w:cs="Times New Roman"/>
          <w:i/>
          <w:sz w:val="24"/>
          <w:szCs w:val="24"/>
        </w:rPr>
        <w:t xml:space="preserve">Structural Equation Model </w:t>
      </w:r>
      <w:r w:rsidRPr="00D45CAE">
        <w:rPr>
          <w:rFonts w:ascii="Times New Roman" w:hAnsi="Times New Roman" w:cs="Times New Roman"/>
          <w:sz w:val="24"/>
          <w:szCs w:val="24"/>
        </w:rPr>
        <w:t xml:space="preserve">(SEM) secara full model, setelah dilakukan analisis terhadap tingkat unidimensionalitas dari indikator-indikator pembentuk variable laten yang diuji dengan </w:t>
      </w:r>
      <w:r w:rsidRPr="00D45CAE">
        <w:rPr>
          <w:rFonts w:ascii="Times New Roman" w:hAnsi="Times New Roman" w:cs="Times New Roman"/>
          <w:i/>
          <w:sz w:val="24"/>
          <w:szCs w:val="24"/>
        </w:rPr>
        <w:t>confirmatory faktor analysis.</w:t>
      </w:r>
      <w:r w:rsidRPr="00D45CAE">
        <w:rPr>
          <w:rFonts w:ascii="Times New Roman" w:hAnsi="Times New Roman" w:cs="Times New Roman"/>
          <w:sz w:val="24"/>
          <w:szCs w:val="24"/>
        </w:rPr>
        <w:t xml:space="preserve"> Analisis hasil pengolahan data pada tahap </w:t>
      </w:r>
      <w:r w:rsidRPr="00D45CAE">
        <w:rPr>
          <w:rFonts w:ascii="Times New Roman" w:hAnsi="Times New Roman" w:cs="Times New Roman"/>
          <w:i/>
          <w:sz w:val="24"/>
          <w:szCs w:val="24"/>
        </w:rPr>
        <w:t xml:space="preserve">full model </w:t>
      </w:r>
      <w:r w:rsidRPr="00D45CAE">
        <w:rPr>
          <w:rFonts w:ascii="Times New Roman" w:hAnsi="Times New Roman" w:cs="Times New Roman"/>
          <w:sz w:val="24"/>
          <w:szCs w:val="24"/>
        </w:rPr>
        <w:t xml:space="preserve">SEM dilakukan dengan melakukan uji kesesuaian dan uji statistik. </w:t>
      </w:r>
      <w:r w:rsidRPr="00D45CAE">
        <w:rPr>
          <w:rFonts w:ascii="Times New Roman" w:hAnsi="Times New Roman" w:cs="Times New Roman"/>
          <w:sz w:val="24"/>
          <w:szCs w:val="24"/>
          <w:lang w:val="sv-SE"/>
        </w:rPr>
        <w:t>Hasil pengolahan data untuk analisis full model SEM ditampilkan pada Gam</w:t>
      </w:r>
      <w:r w:rsidR="00D45CAE">
        <w:rPr>
          <w:rFonts w:ascii="Times New Roman" w:hAnsi="Times New Roman" w:cs="Times New Roman"/>
          <w:sz w:val="24"/>
          <w:szCs w:val="24"/>
          <w:lang w:val="sv-SE"/>
        </w:rPr>
        <w:t>bar 4.1,  Tabel 4.1</w:t>
      </w:r>
      <w:r w:rsidRPr="00D45CAE">
        <w:rPr>
          <w:rFonts w:ascii="Times New Roman" w:hAnsi="Times New Roman" w:cs="Times New Roman"/>
          <w:sz w:val="24"/>
          <w:szCs w:val="24"/>
          <w:lang w:val="sv-SE"/>
        </w:rPr>
        <w:t xml:space="preserve"> dan Tabel</w:t>
      </w:r>
      <w:r w:rsidR="00D45CAE">
        <w:rPr>
          <w:rFonts w:ascii="Times New Roman" w:hAnsi="Times New Roman" w:cs="Times New Roman"/>
          <w:sz w:val="24"/>
          <w:szCs w:val="24"/>
          <w:lang w:val="sv-SE"/>
        </w:rPr>
        <w:t xml:space="preserve"> 4.1</w:t>
      </w:r>
      <w:r w:rsidRPr="00D45CAE">
        <w:rPr>
          <w:rFonts w:ascii="Times New Roman" w:hAnsi="Times New Roman" w:cs="Times New Roman"/>
          <w:sz w:val="24"/>
          <w:szCs w:val="24"/>
          <w:lang w:val="sv-SE"/>
        </w:rPr>
        <w:t>.</w:t>
      </w:r>
    </w:p>
    <w:p w:rsidR="00F86837" w:rsidRDefault="00F86837" w:rsidP="00B864DA">
      <w:pPr>
        <w:jc w:val="center"/>
        <w:rPr>
          <w:rFonts w:ascii="Times New Roman" w:hAnsi="Times New Roman" w:cs="Times New Roman"/>
          <w:b/>
          <w:sz w:val="24"/>
          <w:szCs w:val="24"/>
          <w:lang w:val="sv-SE"/>
        </w:rPr>
        <w:sectPr w:rsidR="00F86837" w:rsidSect="00F86837">
          <w:type w:val="continuous"/>
          <w:pgSz w:w="11907" w:h="16840" w:code="9"/>
          <w:pgMar w:top="2268" w:right="1701" w:bottom="1701" w:left="2268" w:header="1134" w:footer="1134" w:gutter="0"/>
          <w:pgNumType w:start="51"/>
          <w:cols w:num="2" w:space="720"/>
          <w:docGrid w:linePitch="360"/>
        </w:sectPr>
      </w:pPr>
    </w:p>
    <w:p w:rsidR="00B30FAC" w:rsidRDefault="00B30FAC" w:rsidP="00B864DA">
      <w:pPr>
        <w:jc w:val="center"/>
        <w:rPr>
          <w:rFonts w:ascii="Times New Roman" w:hAnsi="Times New Roman" w:cs="Times New Roman"/>
          <w:b/>
          <w:sz w:val="24"/>
          <w:szCs w:val="24"/>
          <w:lang w:val="sv-SE"/>
        </w:rPr>
      </w:pPr>
    </w:p>
    <w:p w:rsidR="00B30FAC" w:rsidRDefault="00B30FAC" w:rsidP="00B864DA">
      <w:pPr>
        <w:jc w:val="center"/>
        <w:rPr>
          <w:rFonts w:ascii="Times New Roman" w:hAnsi="Times New Roman" w:cs="Times New Roman"/>
          <w:b/>
          <w:sz w:val="24"/>
          <w:szCs w:val="24"/>
          <w:lang w:val="sv-SE"/>
        </w:rPr>
      </w:pPr>
    </w:p>
    <w:p w:rsidR="00B30FAC" w:rsidRDefault="00B30FAC" w:rsidP="00B864DA">
      <w:pPr>
        <w:jc w:val="center"/>
        <w:rPr>
          <w:rFonts w:ascii="Times New Roman" w:hAnsi="Times New Roman" w:cs="Times New Roman"/>
          <w:b/>
          <w:sz w:val="24"/>
          <w:szCs w:val="24"/>
          <w:lang w:val="sv-SE"/>
        </w:rPr>
      </w:pPr>
    </w:p>
    <w:p w:rsidR="00B30FAC" w:rsidRDefault="00B30FAC" w:rsidP="00B864DA">
      <w:pPr>
        <w:jc w:val="center"/>
        <w:rPr>
          <w:rFonts w:ascii="Times New Roman" w:hAnsi="Times New Roman" w:cs="Times New Roman"/>
          <w:b/>
          <w:sz w:val="24"/>
          <w:szCs w:val="24"/>
          <w:lang w:val="sv-SE"/>
        </w:rPr>
      </w:pPr>
    </w:p>
    <w:p w:rsidR="00B30FAC" w:rsidRDefault="00B30FAC" w:rsidP="00B864DA">
      <w:pPr>
        <w:jc w:val="center"/>
        <w:rPr>
          <w:rFonts w:ascii="Times New Roman" w:hAnsi="Times New Roman" w:cs="Times New Roman"/>
          <w:b/>
          <w:sz w:val="24"/>
          <w:szCs w:val="24"/>
          <w:lang w:val="sv-SE"/>
        </w:rPr>
      </w:pPr>
    </w:p>
    <w:p w:rsidR="00B30FAC" w:rsidRDefault="00B30FAC" w:rsidP="00B864DA">
      <w:pPr>
        <w:jc w:val="center"/>
        <w:rPr>
          <w:rFonts w:ascii="Times New Roman" w:hAnsi="Times New Roman" w:cs="Times New Roman"/>
          <w:b/>
          <w:sz w:val="24"/>
          <w:szCs w:val="24"/>
          <w:lang w:val="sv-SE"/>
        </w:rPr>
      </w:pPr>
    </w:p>
    <w:p w:rsidR="00B30FAC" w:rsidRDefault="00B30FAC" w:rsidP="00B864DA">
      <w:pPr>
        <w:jc w:val="center"/>
        <w:rPr>
          <w:rFonts w:ascii="Times New Roman" w:hAnsi="Times New Roman" w:cs="Times New Roman"/>
          <w:b/>
          <w:sz w:val="24"/>
          <w:szCs w:val="24"/>
          <w:lang w:val="sv-SE"/>
        </w:rPr>
      </w:pPr>
    </w:p>
    <w:p w:rsidR="00B30FAC" w:rsidRDefault="00B30FAC" w:rsidP="00B864DA">
      <w:pPr>
        <w:jc w:val="center"/>
        <w:rPr>
          <w:rFonts w:ascii="Times New Roman" w:hAnsi="Times New Roman" w:cs="Times New Roman"/>
          <w:b/>
          <w:sz w:val="24"/>
          <w:szCs w:val="24"/>
          <w:lang w:val="sv-SE"/>
        </w:rPr>
      </w:pPr>
    </w:p>
    <w:p w:rsidR="00B30FAC" w:rsidRDefault="00B30FAC" w:rsidP="00B864DA">
      <w:pPr>
        <w:jc w:val="center"/>
        <w:rPr>
          <w:rFonts w:ascii="Times New Roman" w:hAnsi="Times New Roman" w:cs="Times New Roman"/>
          <w:b/>
          <w:sz w:val="24"/>
          <w:szCs w:val="24"/>
          <w:lang w:val="sv-SE"/>
        </w:rPr>
      </w:pPr>
    </w:p>
    <w:p w:rsidR="00B30FAC" w:rsidRDefault="00B30FAC" w:rsidP="00B864DA">
      <w:pPr>
        <w:jc w:val="center"/>
        <w:rPr>
          <w:rFonts w:ascii="Times New Roman" w:hAnsi="Times New Roman" w:cs="Times New Roman"/>
          <w:b/>
          <w:sz w:val="24"/>
          <w:szCs w:val="24"/>
          <w:lang w:val="sv-SE"/>
        </w:rPr>
      </w:pPr>
    </w:p>
    <w:p w:rsidR="00B30FAC" w:rsidRDefault="00B30FAC" w:rsidP="00B864DA">
      <w:pPr>
        <w:jc w:val="center"/>
        <w:rPr>
          <w:rFonts w:ascii="Times New Roman" w:hAnsi="Times New Roman" w:cs="Times New Roman"/>
          <w:b/>
          <w:sz w:val="24"/>
          <w:szCs w:val="24"/>
          <w:lang w:val="sv-SE"/>
        </w:rPr>
      </w:pPr>
    </w:p>
    <w:p w:rsidR="00B30FAC" w:rsidRDefault="00B30FAC" w:rsidP="00B864DA">
      <w:pPr>
        <w:jc w:val="center"/>
        <w:rPr>
          <w:rFonts w:ascii="Times New Roman" w:hAnsi="Times New Roman" w:cs="Times New Roman"/>
          <w:b/>
          <w:sz w:val="24"/>
          <w:szCs w:val="24"/>
          <w:lang w:val="sv-SE"/>
        </w:rPr>
      </w:pPr>
    </w:p>
    <w:p w:rsidR="00B30FAC" w:rsidRDefault="00B30FAC" w:rsidP="00B864DA">
      <w:pPr>
        <w:jc w:val="center"/>
        <w:rPr>
          <w:rFonts w:ascii="Times New Roman" w:hAnsi="Times New Roman" w:cs="Times New Roman"/>
          <w:b/>
          <w:sz w:val="24"/>
          <w:szCs w:val="24"/>
          <w:lang w:val="sv-SE"/>
        </w:rPr>
      </w:pPr>
    </w:p>
    <w:p w:rsidR="00B30FAC" w:rsidRDefault="00B30FAC" w:rsidP="00B864DA">
      <w:pPr>
        <w:jc w:val="center"/>
        <w:rPr>
          <w:rFonts w:ascii="Times New Roman" w:hAnsi="Times New Roman" w:cs="Times New Roman"/>
          <w:b/>
          <w:sz w:val="24"/>
          <w:szCs w:val="24"/>
          <w:lang w:val="sv-SE"/>
        </w:rPr>
      </w:pPr>
    </w:p>
    <w:p w:rsidR="00B864DA" w:rsidRPr="00D45CAE" w:rsidRDefault="00D45CAE" w:rsidP="00B864DA">
      <w:pPr>
        <w:jc w:val="center"/>
        <w:rPr>
          <w:rFonts w:ascii="Times New Roman" w:hAnsi="Times New Roman" w:cs="Times New Roman"/>
          <w:b/>
          <w:sz w:val="24"/>
          <w:szCs w:val="24"/>
          <w:lang w:val="sv-SE"/>
        </w:rPr>
      </w:pPr>
      <w:r>
        <w:rPr>
          <w:rFonts w:ascii="Times New Roman" w:hAnsi="Times New Roman" w:cs="Times New Roman"/>
          <w:b/>
          <w:sz w:val="24"/>
          <w:szCs w:val="24"/>
          <w:lang w:val="sv-SE"/>
        </w:rPr>
        <w:lastRenderedPageBreak/>
        <w:t>Gambar 4.1</w:t>
      </w:r>
    </w:p>
    <w:p w:rsidR="00B864DA" w:rsidRPr="00D45CAE" w:rsidRDefault="00B864DA" w:rsidP="00B864DA">
      <w:pPr>
        <w:jc w:val="center"/>
        <w:rPr>
          <w:rFonts w:ascii="Times New Roman" w:hAnsi="Times New Roman" w:cs="Times New Roman"/>
          <w:b/>
          <w:sz w:val="24"/>
          <w:szCs w:val="24"/>
          <w:lang w:val="sv-SE"/>
        </w:rPr>
      </w:pPr>
      <w:r w:rsidRPr="00D45CAE">
        <w:rPr>
          <w:rFonts w:ascii="Times New Roman" w:hAnsi="Times New Roman" w:cs="Times New Roman"/>
          <w:b/>
          <w:sz w:val="24"/>
          <w:szCs w:val="24"/>
          <w:lang w:val="sv-SE"/>
        </w:rPr>
        <w:t>Hasil Pengujian</w:t>
      </w:r>
    </w:p>
    <w:p w:rsidR="00B864DA" w:rsidRPr="00D45CAE" w:rsidRDefault="00B864DA" w:rsidP="00B864DA">
      <w:pPr>
        <w:jc w:val="center"/>
        <w:rPr>
          <w:rFonts w:ascii="Times New Roman" w:hAnsi="Times New Roman" w:cs="Times New Roman"/>
          <w:b/>
          <w:sz w:val="24"/>
          <w:szCs w:val="24"/>
          <w:lang w:val="sv-SE"/>
        </w:rPr>
      </w:pPr>
      <w:r w:rsidRPr="00D45CAE">
        <w:rPr>
          <w:rFonts w:ascii="Times New Roman" w:hAnsi="Times New Roman" w:cs="Times New Roman"/>
          <w:b/>
          <w:sz w:val="24"/>
          <w:szCs w:val="24"/>
          <w:lang w:val="sv-SE"/>
        </w:rPr>
        <w:t>Structural Equation Model (SEM)</w:t>
      </w:r>
    </w:p>
    <w:p w:rsidR="00B864DA" w:rsidRPr="00D45CAE" w:rsidRDefault="00842F90" w:rsidP="00B864DA">
      <w:pPr>
        <w:jc w:val="center"/>
        <w:rPr>
          <w:rFonts w:ascii="Times New Roman" w:hAnsi="Times New Roman" w:cs="Times New Roman"/>
          <w:b/>
          <w:sz w:val="24"/>
          <w:szCs w:val="24"/>
          <w:lang w:val="sv-SE"/>
        </w:rPr>
      </w:pPr>
      <w:r>
        <w:rPr>
          <w:rFonts w:ascii="Times New Roman" w:hAnsi="Times New Roman" w:cs="Times New Roman"/>
          <w:b/>
          <w:noProof/>
          <w:sz w:val="24"/>
          <w:szCs w:val="24"/>
          <w:lang w:eastAsia="id-ID"/>
        </w:rPr>
        <w:drawing>
          <wp:inline distT="0" distB="0" distL="0" distR="0">
            <wp:extent cx="5124450" cy="42576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124450" cy="4257675"/>
                    </a:xfrm>
                    <a:prstGeom prst="rect">
                      <a:avLst/>
                    </a:prstGeom>
                    <a:noFill/>
                    <a:ln w="9525">
                      <a:noFill/>
                      <a:miter lim="800000"/>
                      <a:headEnd/>
                      <a:tailEnd/>
                    </a:ln>
                  </pic:spPr>
                </pic:pic>
              </a:graphicData>
            </a:graphic>
          </wp:inline>
        </w:drawing>
      </w:r>
    </w:p>
    <w:p w:rsidR="00B864DA" w:rsidRPr="00D45CAE" w:rsidRDefault="00B864DA" w:rsidP="00B864DA">
      <w:pPr>
        <w:spacing w:line="480" w:lineRule="auto"/>
        <w:ind w:left="-540" w:right="-729"/>
        <w:jc w:val="center"/>
        <w:rPr>
          <w:rFonts w:ascii="Times New Roman" w:hAnsi="Times New Roman" w:cs="Times New Roman"/>
          <w:b/>
          <w:sz w:val="24"/>
          <w:szCs w:val="24"/>
          <w:lang w:val="sv-SE"/>
        </w:rPr>
      </w:pPr>
    </w:p>
    <w:p w:rsidR="00F86837" w:rsidRDefault="00F86837" w:rsidP="00F86837">
      <w:pPr>
        <w:spacing w:line="240" w:lineRule="auto"/>
        <w:ind w:right="-9" w:firstLine="720"/>
        <w:jc w:val="both"/>
        <w:rPr>
          <w:rFonts w:ascii="Times New Roman" w:hAnsi="Times New Roman" w:cs="Times New Roman"/>
          <w:sz w:val="24"/>
          <w:szCs w:val="24"/>
          <w:lang w:val="sv-SE"/>
        </w:rPr>
        <w:sectPr w:rsidR="00F86837" w:rsidSect="00F86837">
          <w:type w:val="continuous"/>
          <w:pgSz w:w="11907" w:h="16840" w:code="9"/>
          <w:pgMar w:top="2268" w:right="1701" w:bottom="1701" w:left="2268" w:header="1134" w:footer="1134" w:gutter="0"/>
          <w:pgNumType w:start="51"/>
          <w:cols w:space="720"/>
          <w:docGrid w:linePitch="360"/>
        </w:sectPr>
      </w:pPr>
    </w:p>
    <w:p w:rsidR="00B864DA" w:rsidRPr="00D45CAE" w:rsidRDefault="00B864DA" w:rsidP="00F86837">
      <w:pPr>
        <w:spacing w:line="240" w:lineRule="auto"/>
        <w:ind w:right="-9" w:firstLine="720"/>
        <w:jc w:val="both"/>
        <w:rPr>
          <w:rFonts w:ascii="Times New Roman" w:hAnsi="Times New Roman" w:cs="Times New Roman"/>
          <w:sz w:val="24"/>
          <w:szCs w:val="24"/>
          <w:lang w:val="sv-SE"/>
        </w:rPr>
      </w:pPr>
      <w:r w:rsidRPr="00D45CAE">
        <w:rPr>
          <w:rFonts w:ascii="Times New Roman" w:hAnsi="Times New Roman" w:cs="Times New Roman"/>
          <w:sz w:val="24"/>
          <w:szCs w:val="24"/>
          <w:lang w:val="sv-SE"/>
        </w:rPr>
        <w:lastRenderedPageBreak/>
        <w:t xml:space="preserve">Uji terhadap hipotesis model menunjukkan bahhwa model ini sesuai dengan data atau fit terhadap </w:t>
      </w:r>
      <w:r w:rsidRPr="00D45CAE">
        <w:rPr>
          <w:rFonts w:ascii="Times New Roman" w:hAnsi="Times New Roman" w:cs="Times New Roman"/>
          <w:sz w:val="24"/>
          <w:szCs w:val="24"/>
          <w:lang w:val="sv-SE"/>
        </w:rPr>
        <w:lastRenderedPageBreak/>
        <w:t>data yang digunakan dalam penelitian adalah seperti telihat pada tabel berikut ini :</w:t>
      </w:r>
    </w:p>
    <w:p w:rsidR="00F86837" w:rsidRDefault="00F86837" w:rsidP="00B864DA">
      <w:pPr>
        <w:ind w:left="-539" w:right="-731"/>
        <w:jc w:val="center"/>
        <w:rPr>
          <w:rFonts w:ascii="Times New Roman" w:hAnsi="Times New Roman" w:cs="Times New Roman"/>
          <w:b/>
          <w:sz w:val="24"/>
          <w:szCs w:val="24"/>
        </w:rPr>
        <w:sectPr w:rsidR="00F86837" w:rsidSect="00F86837">
          <w:type w:val="continuous"/>
          <w:pgSz w:w="11907" w:h="16840" w:code="9"/>
          <w:pgMar w:top="2268" w:right="1701" w:bottom="1701" w:left="2268" w:header="1134" w:footer="1134" w:gutter="0"/>
          <w:pgNumType w:start="51"/>
          <w:cols w:num="2" w:space="720"/>
          <w:docGrid w:linePitch="360"/>
        </w:sectPr>
      </w:pPr>
    </w:p>
    <w:p w:rsidR="00B30FAC" w:rsidRDefault="00B30FAC" w:rsidP="00B864DA">
      <w:pPr>
        <w:ind w:left="-539" w:right="-731"/>
        <w:jc w:val="center"/>
        <w:rPr>
          <w:rFonts w:ascii="Times New Roman" w:hAnsi="Times New Roman" w:cs="Times New Roman"/>
          <w:b/>
          <w:sz w:val="24"/>
          <w:szCs w:val="24"/>
          <w:lang w:val="en-US"/>
        </w:rPr>
      </w:pPr>
    </w:p>
    <w:p w:rsidR="00B30FAC" w:rsidRDefault="00B30FAC" w:rsidP="00B864DA">
      <w:pPr>
        <w:ind w:left="-539" w:right="-731"/>
        <w:jc w:val="center"/>
        <w:rPr>
          <w:rFonts w:ascii="Times New Roman" w:hAnsi="Times New Roman" w:cs="Times New Roman"/>
          <w:b/>
          <w:sz w:val="24"/>
          <w:szCs w:val="24"/>
          <w:lang w:val="en-US"/>
        </w:rPr>
      </w:pPr>
    </w:p>
    <w:p w:rsidR="00B30FAC" w:rsidRDefault="00B30FAC" w:rsidP="00B864DA">
      <w:pPr>
        <w:ind w:left="-539" w:right="-731"/>
        <w:jc w:val="center"/>
        <w:rPr>
          <w:rFonts w:ascii="Times New Roman" w:hAnsi="Times New Roman" w:cs="Times New Roman"/>
          <w:b/>
          <w:sz w:val="24"/>
          <w:szCs w:val="24"/>
          <w:lang w:val="en-US"/>
        </w:rPr>
      </w:pPr>
    </w:p>
    <w:p w:rsidR="00B30FAC" w:rsidRDefault="00B30FAC" w:rsidP="00B864DA">
      <w:pPr>
        <w:ind w:left="-539" w:right="-731"/>
        <w:jc w:val="center"/>
        <w:rPr>
          <w:rFonts w:ascii="Times New Roman" w:hAnsi="Times New Roman" w:cs="Times New Roman"/>
          <w:b/>
          <w:sz w:val="24"/>
          <w:szCs w:val="24"/>
          <w:lang w:val="en-US"/>
        </w:rPr>
      </w:pPr>
    </w:p>
    <w:p w:rsidR="00B30FAC" w:rsidRDefault="00B30FAC" w:rsidP="00B864DA">
      <w:pPr>
        <w:ind w:left="-539" w:right="-731"/>
        <w:jc w:val="center"/>
        <w:rPr>
          <w:rFonts w:ascii="Times New Roman" w:hAnsi="Times New Roman" w:cs="Times New Roman"/>
          <w:b/>
          <w:sz w:val="24"/>
          <w:szCs w:val="24"/>
          <w:lang w:val="en-US"/>
        </w:rPr>
      </w:pPr>
    </w:p>
    <w:p w:rsidR="00B864DA" w:rsidRPr="00D45CAE" w:rsidRDefault="00B864DA" w:rsidP="00B864DA">
      <w:pPr>
        <w:ind w:left="-539" w:right="-731"/>
        <w:jc w:val="center"/>
        <w:rPr>
          <w:rFonts w:ascii="Times New Roman" w:hAnsi="Times New Roman" w:cs="Times New Roman"/>
          <w:b/>
          <w:sz w:val="24"/>
          <w:szCs w:val="24"/>
          <w:lang w:val="en-US"/>
        </w:rPr>
      </w:pPr>
      <w:r w:rsidRPr="00D45CAE">
        <w:rPr>
          <w:rFonts w:ascii="Times New Roman" w:hAnsi="Times New Roman" w:cs="Times New Roman"/>
          <w:b/>
          <w:sz w:val="24"/>
          <w:szCs w:val="24"/>
        </w:rPr>
        <w:lastRenderedPageBreak/>
        <w:t>Tabel 4.</w:t>
      </w:r>
      <w:r w:rsidR="00D45CAE">
        <w:rPr>
          <w:rFonts w:ascii="Times New Roman" w:hAnsi="Times New Roman" w:cs="Times New Roman"/>
          <w:b/>
          <w:sz w:val="24"/>
          <w:szCs w:val="24"/>
          <w:lang w:val="en-US"/>
        </w:rPr>
        <w:t>1</w:t>
      </w:r>
    </w:p>
    <w:p w:rsidR="00B864DA" w:rsidRPr="00D45CAE" w:rsidRDefault="00B864DA" w:rsidP="00B864DA">
      <w:pPr>
        <w:ind w:left="-539" w:right="-731"/>
        <w:jc w:val="center"/>
        <w:rPr>
          <w:rFonts w:ascii="Times New Roman" w:hAnsi="Times New Roman" w:cs="Times New Roman"/>
          <w:b/>
          <w:sz w:val="24"/>
          <w:szCs w:val="24"/>
        </w:rPr>
      </w:pPr>
      <w:r w:rsidRPr="00D45CAE">
        <w:rPr>
          <w:rFonts w:ascii="Times New Roman" w:hAnsi="Times New Roman" w:cs="Times New Roman"/>
          <w:b/>
          <w:sz w:val="24"/>
          <w:szCs w:val="24"/>
        </w:rPr>
        <w:t>Hasil Pengujian Kelayakan Model</w:t>
      </w:r>
    </w:p>
    <w:p w:rsidR="00B864DA" w:rsidRPr="00D45CAE" w:rsidRDefault="00B864DA" w:rsidP="00B864DA">
      <w:pPr>
        <w:ind w:left="-539" w:right="-731"/>
        <w:jc w:val="center"/>
        <w:rPr>
          <w:rFonts w:ascii="Times New Roman" w:hAnsi="Times New Roman" w:cs="Times New Roman"/>
          <w:b/>
          <w:sz w:val="24"/>
          <w:szCs w:val="24"/>
        </w:rPr>
      </w:pPr>
      <w:r w:rsidRPr="00D45CAE">
        <w:rPr>
          <w:rFonts w:ascii="Times New Roman" w:hAnsi="Times New Roman" w:cs="Times New Roman"/>
          <w:b/>
          <w:sz w:val="24"/>
          <w:szCs w:val="24"/>
        </w:rPr>
        <w:t>Structural Equation Model (SEM)</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2160"/>
        <w:gridCol w:w="1980"/>
        <w:gridCol w:w="1980"/>
      </w:tblGrid>
      <w:tr w:rsidR="00B864DA" w:rsidRPr="00D45CAE" w:rsidTr="00B34AAA">
        <w:tblPrEx>
          <w:tblCellMar>
            <w:top w:w="0" w:type="dxa"/>
            <w:bottom w:w="0" w:type="dxa"/>
          </w:tblCellMar>
        </w:tblPrEx>
        <w:tc>
          <w:tcPr>
            <w:tcW w:w="2448" w:type="dxa"/>
          </w:tcPr>
          <w:p w:rsidR="00B864DA" w:rsidRPr="00D45CAE" w:rsidRDefault="00B864DA" w:rsidP="00B34AAA">
            <w:pPr>
              <w:jc w:val="center"/>
              <w:rPr>
                <w:rFonts w:ascii="Times New Roman" w:hAnsi="Times New Roman" w:cs="Times New Roman"/>
                <w:b/>
                <w:sz w:val="24"/>
                <w:szCs w:val="24"/>
              </w:rPr>
            </w:pPr>
          </w:p>
          <w:p w:rsidR="00B864DA" w:rsidRPr="00D45CAE" w:rsidRDefault="00B864DA" w:rsidP="00B34AAA">
            <w:pPr>
              <w:jc w:val="center"/>
              <w:rPr>
                <w:rFonts w:ascii="Times New Roman" w:hAnsi="Times New Roman" w:cs="Times New Roman"/>
                <w:b/>
                <w:sz w:val="24"/>
                <w:szCs w:val="24"/>
              </w:rPr>
            </w:pPr>
            <w:r w:rsidRPr="00D45CAE">
              <w:rPr>
                <w:rFonts w:ascii="Times New Roman" w:hAnsi="Times New Roman" w:cs="Times New Roman"/>
                <w:b/>
                <w:sz w:val="24"/>
                <w:szCs w:val="24"/>
              </w:rPr>
              <w:t>Goodness of Fit Indeks</w:t>
            </w:r>
          </w:p>
          <w:p w:rsidR="00B864DA" w:rsidRPr="00D45CAE" w:rsidRDefault="00B864DA" w:rsidP="00B34AAA">
            <w:pPr>
              <w:jc w:val="center"/>
              <w:rPr>
                <w:rFonts w:ascii="Times New Roman" w:hAnsi="Times New Roman" w:cs="Times New Roman"/>
                <w:b/>
                <w:sz w:val="24"/>
                <w:szCs w:val="24"/>
              </w:rPr>
            </w:pPr>
          </w:p>
        </w:tc>
        <w:tc>
          <w:tcPr>
            <w:tcW w:w="2160" w:type="dxa"/>
          </w:tcPr>
          <w:p w:rsidR="00B864DA" w:rsidRPr="00D45CAE" w:rsidRDefault="00B864DA" w:rsidP="00B34AAA">
            <w:pPr>
              <w:jc w:val="center"/>
              <w:rPr>
                <w:rFonts w:ascii="Times New Roman" w:hAnsi="Times New Roman" w:cs="Times New Roman"/>
                <w:b/>
                <w:sz w:val="24"/>
                <w:szCs w:val="24"/>
              </w:rPr>
            </w:pPr>
          </w:p>
          <w:p w:rsidR="00B864DA" w:rsidRPr="00D45CAE" w:rsidRDefault="00B864DA" w:rsidP="00B34AAA">
            <w:pPr>
              <w:jc w:val="center"/>
              <w:rPr>
                <w:rFonts w:ascii="Times New Roman" w:hAnsi="Times New Roman" w:cs="Times New Roman"/>
                <w:b/>
                <w:sz w:val="24"/>
                <w:szCs w:val="24"/>
              </w:rPr>
            </w:pPr>
            <w:r w:rsidRPr="00D45CAE">
              <w:rPr>
                <w:rFonts w:ascii="Times New Roman" w:hAnsi="Times New Roman" w:cs="Times New Roman"/>
                <w:b/>
                <w:sz w:val="24"/>
                <w:szCs w:val="24"/>
              </w:rPr>
              <w:t>Cut-off Value</w:t>
            </w:r>
          </w:p>
        </w:tc>
        <w:tc>
          <w:tcPr>
            <w:tcW w:w="1980" w:type="dxa"/>
          </w:tcPr>
          <w:p w:rsidR="00B864DA" w:rsidRPr="00D45CAE" w:rsidRDefault="00B864DA" w:rsidP="00B34AAA">
            <w:pPr>
              <w:jc w:val="center"/>
              <w:rPr>
                <w:rFonts w:ascii="Times New Roman" w:hAnsi="Times New Roman" w:cs="Times New Roman"/>
                <w:b/>
                <w:sz w:val="24"/>
                <w:szCs w:val="24"/>
              </w:rPr>
            </w:pPr>
          </w:p>
          <w:p w:rsidR="00B864DA" w:rsidRPr="00D45CAE" w:rsidRDefault="00B864DA" w:rsidP="00B34AAA">
            <w:pPr>
              <w:jc w:val="center"/>
              <w:rPr>
                <w:rFonts w:ascii="Times New Roman" w:hAnsi="Times New Roman" w:cs="Times New Roman"/>
                <w:b/>
                <w:sz w:val="24"/>
                <w:szCs w:val="24"/>
              </w:rPr>
            </w:pPr>
            <w:r w:rsidRPr="00D45CAE">
              <w:rPr>
                <w:rFonts w:ascii="Times New Roman" w:hAnsi="Times New Roman" w:cs="Times New Roman"/>
                <w:b/>
                <w:sz w:val="24"/>
                <w:szCs w:val="24"/>
              </w:rPr>
              <w:t>Hasil Analisis</w:t>
            </w:r>
          </w:p>
        </w:tc>
        <w:tc>
          <w:tcPr>
            <w:tcW w:w="1980" w:type="dxa"/>
          </w:tcPr>
          <w:p w:rsidR="00B864DA" w:rsidRPr="00D45CAE" w:rsidRDefault="00B864DA" w:rsidP="00B34AAA">
            <w:pPr>
              <w:jc w:val="center"/>
              <w:rPr>
                <w:rFonts w:ascii="Times New Roman" w:hAnsi="Times New Roman" w:cs="Times New Roman"/>
                <w:b/>
                <w:sz w:val="24"/>
                <w:szCs w:val="24"/>
              </w:rPr>
            </w:pPr>
          </w:p>
          <w:p w:rsidR="00B864DA" w:rsidRPr="00D45CAE" w:rsidRDefault="00B864DA" w:rsidP="00B34AAA">
            <w:pPr>
              <w:jc w:val="center"/>
              <w:rPr>
                <w:rFonts w:ascii="Times New Roman" w:hAnsi="Times New Roman" w:cs="Times New Roman"/>
                <w:b/>
                <w:sz w:val="24"/>
                <w:szCs w:val="24"/>
              </w:rPr>
            </w:pPr>
            <w:r w:rsidRPr="00D45CAE">
              <w:rPr>
                <w:rFonts w:ascii="Times New Roman" w:hAnsi="Times New Roman" w:cs="Times New Roman"/>
                <w:b/>
                <w:sz w:val="24"/>
                <w:szCs w:val="24"/>
              </w:rPr>
              <w:t>Evaluasi Model</w:t>
            </w:r>
          </w:p>
        </w:tc>
      </w:tr>
      <w:tr w:rsidR="00B864DA" w:rsidRPr="00D45CAE" w:rsidTr="00B34AAA">
        <w:tblPrEx>
          <w:tblCellMar>
            <w:top w:w="0" w:type="dxa"/>
            <w:bottom w:w="0" w:type="dxa"/>
          </w:tblCellMar>
        </w:tblPrEx>
        <w:tc>
          <w:tcPr>
            <w:tcW w:w="2448" w:type="dxa"/>
          </w:tcPr>
          <w:p w:rsidR="00B864DA" w:rsidRPr="00D45CAE" w:rsidRDefault="00B864DA" w:rsidP="00B34AAA">
            <w:pPr>
              <w:rPr>
                <w:rFonts w:ascii="Times New Roman" w:hAnsi="Times New Roman" w:cs="Times New Roman"/>
                <w:sz w:val="24"/>
                <w:szCs w:val="24"/>
              </w:rPr>
            </w:pPr>
            <w:r w:rsidRPr="00D45CAE">
              <w:rPr>
                <w:rFonts w:ascii="Times New Roman" w:hAnsi="Times New Roman" w:cs="Times New Roman"/>
                <w:sz w:val="24"/>
                <w:szCs w:val="24"/>
              </w:rPr>
              <w:t xml:space="preserve">Chi – Square </w:t>
            </w:r>
          </w:p>
        </w:tc>
        <w:tc>
          <w:tcPr>
            <w:tcW w:w="2160" w:type="dxa"/>
          </w:tcPr>
          <w:p w:rsidR="00B864DA" w:rsidRPr="00D45CAE" w:rsidRDefault="00B864DA" w:rsidP="00B34AAA">
            <w:pPr>
              <w:rPr>
                <w:rFonts w:ascii="Times New Roman" w:hAnsi="Times New Roman" w:cs="Times New Roman"/>
                <w:sz w:val="24"/>
                <w:szCs w:val="24"/>
              </w:rPr>
            </w:pPr>
            <w:r w:rsidRPr="00D45CAE">
              <w:rPr>
                <w:rFonts w:ascii="Times New Roman" w:hAnsi="Times New Roman" w:cs="Times New Roman"/>
                <w:sz w:val="24"/>
                <w:szCs w:val="24"/>
              </w:rPr>
              <w:t>Kecil  ( &lt; 92.339)</w:t>
            </w:r>
          </w:p>
        </w:tc>
        <w:tc>
          <w:tcPr>
            <w:tcW w:w="1980" w:type="dxa"/>
          </w:tcPr>
          <w:p w:rsidR="00B864DA" w:rsidRPr="00D45CAE" w:rsidRDefault="00B864DA" w:rsidP="00B34AAA">
            <w:pPr>
              <w:ind w:right="432"/>
              <w:jc w:val="right"/>
              <w:rPr>
                <w:rFonts w:ascii="Times New Roman" w:hAnsi="Times New Roman" w:cs="Times New Roman"/>
                <w:sz w:val="24"/>
                <w:szCs w:val="24"/>
              </w:rPr>
            </w:pPr>
            <w:r w:rsidRPr="00D45CAE">
              <w:rPr>
                <w:rFonts w:ascii="Times New Roman" w:hAnsi="Times New Roman" w:cs="Times New Roman"/>
                <w:sz w:val="24"/>
                <w:szCs w:val="24"/>
              </w:rPr>
              <w:t>75,196</w:t>
            </w:r>
          </w:p>
        </w:tc>
        <w:tc>
          <w:tcPr>
            <w:tcW w:w="1980" w:type="dxa"/>
          </w:tcPr>
          <w:p w:rsidR="00B864DA" w:rsidRPr="00D45CAE" w:rsidRDefault="00B864DA" w:rsidP="00B34AAA">
            <w:pPr>
              <w:jc w:val="center"/>
              <w:rPr>
                <w:rFonts w:ascii="Times New Roman" w:hAnsi="Times New Roman" w:cs="Times New Roman"/>
                <w:sz w:val="24"/>
                <w:szCs w:val="24"/>
              </w:rPr>
            </w:pPr>
            <w:r w:rsidRPr="00D45CAE">
              <w:rPr>
                <w:rFonts w:ascii="Times New Roman" w:hAnsi="Times New Roman" w:cs="Times New Roman"/>
                <w:sz w:val="24"/>
                <w:szCs w:val="24"/>
              </w:rPr>
              <w:t>Baik</w:t>
            </w:r>
          </w:p>
        </w:tc>
      </w:tr>
      <w:tr w:rsidR="00B864DA" w:rsidRPr="00D45CAE" w:rsidTr="00B34AAA">
        <w:tblPrEx>
          <w:tblCellMar>
            <w:top w:w="0" w:type="dxa"/>
            <w:bottom w:w="0" w:type="dxa"/>
          </w:tblCellMar>
        </w:tblPrEx>
        <w:tc>
          <w:tcPr>
            <w:tcW w:w="2448" w:type="dxa"/>
          </w:tcPr>
          <w:p w:rsidR="00B864DA" w:rsidRPr="00D45CAE" w:rsidRDefault="00B864DA" w:rsidP="00B34AAA">
            <w:pPr>
              <w:rPr>
                <w:rFonts w:ascii="Times New Roman" w:hAnsi="Times New Roman" w:cs="Times New Roman"/>
                <w:sz w:val="24"/>
                <w:szCs w:val="24"/>
              </w:rPr>
            </w:pPr>
            <w:r w:rsidRPr="00D45CAE">
              <w:rPr>
                <w:rFonts w:ascii="Times New Roman" w:hAnsi="Times New Roman" w:cs="Times New Roman"/>
                <w:sz w:val="24"/>
                <w:szCs w:val="24"/>
              </w:rPr>
              <w:t xml:space="preserve">Probability </w:t>
            </w:r>
          </w:p>
        </w:tc>
        <w:tc>
          <w:tcPr>
            <w:tcW w:w="2160" w:type="dxa"/>
          </w:tcPr>
          <w:p w:rsidR="00B864DA" w:rsidRPr="00D45CAE" w:rsidRDefault="00B864DA" w:rsidP="00B34AAA">
            <w:pPr>
              <w:jc w:val="center"/>
              <w:rPr>
                <w:rFonts w:ascii="Times New Roman" w:hAnsi="Times New Roman" w:cs="Times New Roman"/>
                <w:sz w:val="24"/>
                <w:szCs w:val="24"/>
              </w:rPr>
            </w:pPr>
            <w:r w:rsidRPr="00D45CAE">
              <w:rPr>
                <w:rFonts w:ascii="Times New Roman" w:hAnsi="Times New Roman" w:cs="Times New Roman"/>
                <w:sz w:val="24"/>
                <w:szCs w:val="24"/>
              </w:rPr>
              <w:sym w:font="Symbol" w:char="F0B3"/>
            </w:r>
            <w:r w:rsidRPr="00D45CAE">
              <w:rPr>
                <w:rFonts w:ascii="Times New Roman" w:hAnsi="Times New Roman" w:cs="Times New Roman"/>
                <w:sz w:val="24"/>
                <w:szCs w:val="24"/>
              </w:rPr>
              <w:t xml:space="preserve"> 0.05</w:t>
            </w:r>
          </w:p>
        </w:tc>
        <w:tc>
          <w:tcPr>
            <w:tcW w:w="1980" w:type="dxa"/>
          </w:tcPr>
          <w:p w:rsidR="00B864DA" w:rsidRPr="00D45CAE" w:rsidRDefault="00B864DA" w:rsidP="00B34AAA">
            <w:pPr>
              <w:ind w:right="432"/>
              <w:jc w:val="right"/>
              <w:rPr>
                <w:rFonts w:ascii="Times New Roman" w:hAnsi="Times New Roman" w:cs="Times New Roman"/>
                <w:sz w:val="24"/>
                <w:szCs w:val="24"/>
              </w:rPr>
            </w:pPr>
            <w:r w:rsidRPr="00D45CAE">
              <w:rPr>
                <w:rFonts w:ascii="Times New Roman" w:hAnsi="Times New Roman" w:cs="Times New Roman"/>
                <w:sz w:val="24"/>
                <w:szCs w:val="24"/>
              </w:rPr>
              <w:t>0,344</w:t>
            </w:r>
          </w:p>
        </w:tc>
        <w:tc>
          <w:tcPr>
            <w:tcW w:w="1980" w:type="dxa"/>
          </w:tcPr>
          <w:p w:rsidR="00B864DA" w:rsidRPr="00D45CAE" w:rsidRDefault="00B864DA" w:rsidP="00B34AAA">
            <w:pPr>
              <w:jc w:val="center"/>
              <w:rPr>
                <w:rFonts w:ascii="Times New Roman" w:hAnsi="Times New Roman" w:cs="Times New Roman"/>
                <w:sz w:val="24"/>
                <w:szCs w:val="24"/>
              </w:rPr>
            </w:pPr>
            <w:r w:rsidRPr="00D45CAE">
              <w:rPr>
                <w:rFonts w:ascii="Times New Roman" w:hAnsi="Times New Roman" w:cs="Times New Roman"/>
                <w:sz w:val="24"/>
                <w:szCs w:val="24"/>
              </w:rPr>
              <w:t>Baik</w:t>
            </w:r>
          </w:p>
        </w:tc>
      </w:tr>
      <w:tr w:rsidR="00B864DA" w:rsidRPr="00D45CAE" w:rsidTr="00B34AAA">
        <w:tblPrEx>
          <w:tblCellMar>
            <w:top w:w="0" w:type="dxa"/>
            <w:bottom w:w="0" w:type="dxa"/>
          </w:tblCellMar>
        </w:tblPrEx>
        <w:tc>
          <w:tcPr>
            <w:tcW w:w="2448" w:type="dxa"/>
          </w:tcPr>
          <w:p w:rsidR="00B864DA" w:rsidRPr="00D45CAE" w:rsidRDefault="00B864DA" w:rsidP="00B34AAA">
            <w:pPr>
              <w:rPr>
                <w:rFonts w:ascii="Times New Roman" w:hAnsi="Times New Roman" w:cs="Times New Roman"/>
                <w:sz w:val="24"/>
                <w:szCs w:val="24"/>
              </w:rPr>
            </w:pPr>
            <w:r w:rsidRPr="00D45CAE">
              <w:rPr>
                <w:rFonts w:ascii="Times New Roman" w:hAnsi="Times New Roman" w:cs="Times New Roman"/>
                <w:sz w:val="24"/>
                <w:szCs w:val="24"/>
              </w:rPr>
              <w:t>RMSEA</w:t>
            </w:r>
          </w:p>
        </w:tc>
        <w:tc>
          <w:tcPr>
            <w:tcW w:w="2160" w:type="dxa"/>
          </w:tcPr>
          <w:p w:rsidR="00B864DA" w:rsidRPr="00D45CAE" w:rsidRDefault="00B864DA" w:rsidP="00B34AAA">
            <w:pPr>
              <w:jc w:val="center"/>
              <w:rPr>
                <w:rFonts w:ascii="Times New Roman" w:hAnsi="Times New Roman" w:cs="Times New Roman"/>
                <w:sz w:val="24"/>
                <w:szCs w:val="24"/>
              </w:rPr>
            </w:pPr>
            <w:r w:rsidRPr="00D45CAE">
              <w:rPr>
                <w:rFonts w:ascii="Times New Roman" w:hAnsi="Times New Roman" w:cs="Times New Roman"/>
                <w:sz w:val="24"/>
                <w:szCs w:val="24"/>
              </w:rPr>
              <w:sym w:font="Symbol" w:char="F0A3"/>
            </w:r>
            <w:r w:rsidRPr="00D45CAE">
              <w:rPr>
                <w:rFonts w:ascii="Times New Roman" w:hAnsi="Times New Roman" w:cs="Times New Roman"/>
                <w:sz w:val="24"/>
                <w:szCs w:val="24"/>
              </w:rPr>
              <w:t xml:space="preserve"> 0.08</w:t>
            </w:r>
          </w:p>
        </w:tc>
        <w:tc>
          <w:tcPr>
            <w:tcW w:w="1980" w:type="dxa"/>
          </w:tcPr>
          <w:p w:rsidR="00B864DA" w:rsidRPr="00D45CAE" w:rsidRDefault="00B864DA" w:rsidP="00B34AAA">
            <w:pPr>
              <w:ind w:right="432"/>
              <w:jc w:val="right"/>
              <w:rPr>
                <w:rFonts w:ascii="Times New Roman" w:hAnsi="Times New Roman" w:cs="Times New Roman"/>
                <w:sz w:val="24"/>
                <w:szCs w:val="24"/>
              </w:rPr>
            </w:pPr>
            <w:r w:rsidRPr="00D45CAE">
              <w:rPr>
                <w:rFonts w:ascii="Times New Roman" w:hAnsi="Times New Roman" w:cs="Times New Roman"/>
                <w:sz w:val="24"/>
                <w:szCs w:val="24"/>
              </w:rPr>
              <w:t>0,024</w:t>
            </w:r>
          </w:p>
        </w:tc>
        <w:tc>
          <w:tcPr>
            <w:tcW w:w="1980" w:type="dxa"/>
          </w:tcPr>
          <w:p w:rsidR="00B864DA" w:rsidRPr="00D45CAE" w:rsidRDefault="00B864DA" w:rsidP="00B34AAA">
            <w:pPr>
              <w:jc w:val="center"/>
              <w:rPr>
                <w:rFonts w:ascii="Times New Roman" w:hAnsi="Times New Roman" w:cs="Times New Roman"/>
                <w:sz w:val="24"/>
                <w:szCs w:val="24"/>
              </w:rPr>
            </w:pPr>
            <w:r w:rsidRPr="00D45CAE">
              <w:rPr>
                <w:rFonts w:ascii="Times New Roman" w:hAnsi="Times New Roman" w:cs="Times New Roman"/>
                <w:sz w:val="24"/>
                <w:szCs w:val="24"/>
              </w:rPr>
              <w:t>Baik</w:t>
            </w:r>
          </w:p>
        </w:tc>
      </w:tr>
      <w:tr w:rsidR="00B864DA" w:rsidRPr="00D45CAE" w:rsidTr="00B34AAA">
        <w:tblPrEx>
          <w:tblCellMar>
            <w:top w:w="0" w:type="dxa"/>
            <w:bottom w:w="0" w:type="dxa"/>
          </w:tblCellMar>
        </w:tblPrEx>
        <w:tc>
          <w:tcPr>
            <w:tcW w:w="2448" w:type="dxa"/>
          </w:tcPr>
          <w:p w:rsidR="00B864DA" w:rsidRPr="00D45CAE" w:rsidRDefault="00B864DA" w:rsidP="00B34AAA">
            <w:pPr>
              <w:rPr>
                <w:rFonts w:ascii="Times New Roman" w:hAnsi="Times New Roman" w:cs="Times New Roman"/>
                <w:sz w:val="24"/>
                <w:szCs w:val="24"/>
              </w:rPr>
            </w:pPr>
            <w:r w:rsidRPr="00D45CAE">
              <w:rPr>
                <w:rFonts w:ascii="Times New Roman" w:hAnsi="Times New Roman" w:cs="Times New Roman"/>
                <w:sz w:val="24"/>
                <w:szCs w:val="24"/>
              </w:rPr>
              <w:t>GFI</w:t>
            </w:r>
          </w:p>
        </w:tc>
        <w:tc>
          <w:tcPr>
            <w:tcW w:w="2160" w:type="dxa"/>
          </w:tcPr>
          <w:p w:rsidR="00B864DA" w:rsidRPr="00D45CAE" w:rsidRDefault="00B864DA" w:rsidP="00B34AAA">
            <w:pPr>
              <w:jc w:val="center"/>
              <w:rPr>
                <w:rFonts w:ascii="Times New Roman" w:hAnsi="Times New Roman" w:cs="Times New Roman"/>
                <w:sz w:val="24"/>
                <w:szCs w:val="24"/>
              </w:rPr>
            </w:pPr>
            <w:r w:rsidRPr="00D45CAE">
              <w:rPr>
                <w:rFonts w:ascii="Times New Roman" w:hAnsi="Times New Roman" w:cs="Times New Roman"/>
                <w:sz w:val="24"/>
                <w:szCs w:val="24"/>
              </w:rPr>
              <w:sym w:font="Symbol" w:char="F0B3"/>
            </w:r>
            <w:r w:rsidRPr="00D45CAE">
              <w:rPr>
                <w:rFonts w:ascii="Times New Roman" w:hAnsi="Times New Roman" w:cs="Times New Roman"/>
                <w:sz w:val="24"/>
                <w:szCs w:val="24"/>
              </w:rPr>
              <w:t xml:space="preserve"> 0.90</w:t>
            </w:r>
          </w:p>
        </w:tc>
        <w:tc>
          <w:tcPr>
            <w:tcW w:w="1980" w:type="dxa"/>
          </w:tcPr>
          <w:p w:rsidR="00B864DA" w:rsidRPr="00D45CAE" w:rsidRDefault="00B864DA" w:rsidP="00B34AAA">
            <w:pPr>
              <w:ind w:right="432"/>
              <w:jc w:val="right"/>
              <w:rPr>
                <w:rFonts w:ascii="Times New Roman" w:hAnsi="Times New Roman" w:cs="Times New Roman"/>
                <w:sz w:val="24"/>
                <w:szCs w:val="24"/>
              </w:rPr>
            </w:pPr>
            <w:r w:rsidRPr="00D45CAE">
              <w:rPr>
                <w:rFonts w:ascii="Times New Roman" w:hAnsi="Times New Roman" w:cs="Times New Roman"/>
                <w:sz w:val="24"/>
                <w:szCs w:val="24"/>
              </w:rPr>
              <w:t>0,911</w:t>
            </w:r>
          </w:p>
        </w:tc>
        <w:tc>
          <w:tcPr>
            <w:tcW w:w="1980" w:type="dxa"/>
          </w:tcPr>
          <w:p w:rsidR="00B864DA" w:rsidRPr="00D45CAE" w:rsidRDefault="00B864DA" w:rsidP="00B34AAA">
            <w:pPr>
              <w:jc w:val="center"/>
              <w:rPr>
                <w:rFonts w:ascii="Times New Roman" w:hAnsi="Times New Roman" w:cs="Times New Roman"/>
                <w:sz w:val="24"/>
                <w:szCs w:val="24"/>
              </w:rPr>
            </w:pPr>
            <w:r w:rsidRPr="00D45CAE">
              <w:rPr>
                <w:rFonts w:ascii="Times New Roman" w:hAnsi="Times New Roman" w:cs="Times New Roman"/>
                <w:sz w:val="24"/>
                <w:szCs w:val="24"/>
              </w:rPr>
              <w:t xml:space="preserve">Baik </w:t>
            </w:r>
          </w:p>
        </w:tc>
      </w:tr>
      <w:tr w:rsidR="00B864DA" w:rsidRPr="00D45CAE" w:rsidTr="00B34AAA">
        <w:tblPrEx>
          <w:tblCellMar>
            <w:top w:w="0" w:type="dxa"/>
            <w:bottom w:w="0" w:type="dxa"/>
          </w:tblCellMar>
        </w:tblPrEx>
        <w:tc>
          <w:tcPr>
            <w:tcW w:w="2448" w:type="dxa"/>
          </w:tcPr>
          <w:p w:rsidR="00B864DA" w:rsidRPr="00D45CAE" w:rsidRDefault="00B864DA" w:rsidP="00B34AAA">
            <w:pPr>
              <w:rPr>
                <w:rFonts w:ascii="Times New Roman" w:hAnsi="Times New Roman" w:cs="Times New Roman"/>
                <w:sz w:val="24"/>
                <w:szCs w:val="24"/>
              </w:rPr>
            </w:pPr>
            <w:r w:rsidRPr="00D45CAE">
              <w:rPr>
                <w:rFonts w:ascii="Times New Roman" w:hAnsi="Times New Roman" w:cs="Times New Roman"/>
                <w:sz w:val="24"/>
                <w:szCs w:val="24"/>
              </w:rPr>
              <w:t>AGFI</w:t>
            </w:r>
          </w:p>
        </w:tc>
        <w:tc>
          <w:tcPr>
            <w:tcW w:w="2160" w:type="dxa"/>
          </w:tcPr>
          <w:p w:rsidR="00B864DA" w:rsidRPr="00D45CAE" w:rsidRDefault="00B864DA" w:rsidP="00B34AAA">
            <w:pPr>
              <w:jc w:val="center"/>
              <w:rPr>
                <w:rFonts w:ascii="Times New Roman" w:hAnsi="Times New Roman" w:cs="Times New Roman"/>
                <w:sz w:val="24"/>
                <w:szCs w:val="24"/>
              </w:rPr>
            </w:pPr>
            <w:r w:rsidRPr="00D45CAE">
              <w:rPr>
                <w:rFonts w:ascii="Times New Roman" w:hAnsi="Times New Roman" w:cs="Times New Roman"/>
                <w:sz w:val="24"/>
                <w:szCs w:val="24"/>
              </w:rPr>
              <w:sym w:font="Symbol" w:char="F0B3"/>
            </w:r>
            <w:r w:rsidRPr="00D45CAE">
              <w:rPr>
                <w:rFonts w:ascii="Times New Roman" w:hAnsi="Times New Roman" w:cs="Times New Roman"/>
                <w:sz w:val="24"/>
                <w:szCs w:val="24"/>
              </w:rPr>
              <w:t xml:space="preserve"> 0.90</w:t>
            </w:r>
          </w:p>
        </w:tc>
        <w:tc>
          <w:tcPr>
            <w:tcW w:w="1980" w:type="dxa"/>
          </w:tcPr>
          <w:p w:rsidR="00B864DA" w:rsidRPr="00D45CAE" w:rsidRDefault="00B864DA" w:rsidP="00B34AAA">
            <w:pPr>
              <w:ind w:right="432"/>
              <w:jc w:val="right"/>
              <w:rPr>
                <w:rFonts w:ascii="Times New Roman" w:hAnsi="Times New Roman" w:cs="Times New Roman"/>
                <w:sz w:val="24"/>
                <w:szCs w:val="24"/>
              </w:rPr>
            </w:pPr>
            <w:r w:rsidRPr="00D45CAE">
              <w:rPr>
                <w:rFonts w:ascii="Times New Roman" w:hAnsi="Times New Roman" w:cs="Times New Roman"/>
                <w:sz w:val="24"/>
                <w:szCs w:val="24"/>
              </w:rPr>
              <w:t>0,868</w:t>
            </w:r>
          </w:p>
        </w:tc>
        <w:tc>
          <w:tcPr>
            <w:tcW w:w="1980" w:type="dxa"/>
          </w:tcPr>
          <w:p w:rsidR="00B864DA" w:rsidRPr="00D45CAE" w:rsidRDefault="00B864DA" w:rsidP="00B34AAA">
            <w:pPr>
              <w:jc w:val="center"/>
              <w:rPr>
                <w:rFonts w:ascii="Times New Roman" w:hAnsi="Times New Roman" w:cs="Times New Roman"/>
                <w:sz w:val="24"/>
                <w:szCs w:val="24"/>
              </w:rPr>
            </w:pPr>
            <w:r w:rsidRPr="00D45CAE">
              <w:rPr>
                <w:rFonts w:ascii="Times New Roman" w:hAnsi="Times New Roman" w:cs="Times New Roman"/>
                <w:sz w:val="24"/>
                <w:szCs w:val="24"/>
              </w:rPr>
              <w:t>Cukup Baik</w:t>
            </w:r>
          </w:p>
        </w:tc>
      </w:tr>
      <w:tr w:rsidR="00B864DA" w:rsidRPr="00D45CAE" w:rsidTr="00B34AAA">
        <w:tblPrEx>
          <w:tblCellMar>
            <w:top w:w="0" w:type="dxa"/>
            <w:bottom w:w="0" w:type="dxa"/>
          </w:tblCellMar>
        </w:tblPrEx>
        <w:tc>
          <w:tcPr>
            <w:tcW w:w="2448" w:type="dxa"/>
          </w:tcPr>
          <w:p w:rsidR="00B864DA" w:rsidRPr="00D45CAE" w:rsidRDefault="00B864DA" w:rsidP="00B34AAA">
            <w:pPr>
              <w:rPr>
                <w:rFonts w:ascii="Times New Roman" w:hAnsi="Times New Roman" w:cs="Times New Roman"/>
                <w:sz w:val="24"/>
                <w:szCs w:val="24"/>
              </w:rPr>
            </w:pPr>
            <w:r w:rsidRPr="00D45CAE">
              <w:rPr>
                <w:rFonts w:ascii="Times New Roman" w:hAnsi="Times New Roman" w:cs="Times New Roman"/>
                <w:sz w:val="24"/>
                <w:szCs w:val="24"/>
              </w:rPr>
              <w:t>TLI</w:t>
            </w:r>
          </w:p>
        </w:tc>
        <w:tc>
          <w:tcPr>
            <w:tcW w:w="2160" w:type="dxa"/>
          </w:tcPr>
          <w:p w:rsidR="00B864DA" w:rsidRPr="00D45CAE" w:rsidRDefault="00B864DA" w:rsidP="00B34AAA">
            <w:pPr>
              <w:jc w:val="center"/>
              <w:rPr>
                <w:rFonts w:ascii="Times New Roman" w:hAnsi="Times New Roman" w:cs="Times New Roman"/>
                <w:sz w:val="24"/>
                <w:szCs w:val="24"/>
              </w:rPr>
            </w:pPr>
            <w:r w:rsidRPr="00D45CAE">
              <w:rPr>
                <w:rFonts w:ascii="Times New Roman" w:hAnsi="Times New Roman" w:cs="Times New Roman"/>
                <w:sz w:val="24"/>
                <w:szCs w:val="24"/>
              </w:rPr>
              <w:sym w:font="Symbol" w:char="F0B3"/>
            </w:r>
            <w:r w:rsidRPr="00D45CAE">
              <w:rPr>
                <w:rFonts w:ascii="Times New Roman" w:hAnsi="Times New Roman" w:cs="Times New Roman"/>
                <w:sz w:val="24"/>
                <w:szCs w:val="24"/>
              </w:rPr>
              <w:t xml:space="preserve"> 0.95</w:t>
            </w:r>
          </w:p>
        </w:tc>
        <w:tc>
          <w:tcPr>
            <w:tcW w:w="1980" w:type="dxa"/>
          </w:tcPr>
          <w:p w:rsidR="00B864DA" w:rsidRPr="00D45CAE" w:rsidRDefault="00B864DA" w:rsidP="00B34AAA">
            <w:pPr>
              <w:ind w:right="432"/>
              <w:jc w:val="right"/>
              <w:rPr>
                <w:rFonts w:ascii="Times New Roman" w:hAnsi="Times New Roman" w:cs="Times New Roman"/>
                <w:sz w:val="24"/>
                <w:szCs w:val="24"/>
              </w:rPr>
            </w:pPr>
            <w:r w:rsidRPr="00D45CAE">
              <w:rPr>
                <w:rFonts w:ascii="Times New Roman" w:hAnsi="Times New Roman" w:cs="Times New Roman"/>
                <w:sz w:val="24"/>
                <w:szCs w:val="24"/>
              </w:rPr>
              <w:t>0,994</w:t>
            </w:r>
          </w:p>
        </w:tc>
        <w:tc>
          <w:tcPr>
            <w:tcW w:w="1980" w:type="dxa"/>
          </w:tcPr>
          <w:p w:rsidR="00B864DA" w:rsidRPr="00D45CAE" w:rsidRDefault="00B864DA" w:rsidP="00B34AAA">
            <w:pPr>
              <w:jc w:val="center"/>
              <w:rPr>
                <w:rFonts w:ascii="Times New Roman" w:hAnsi="Times New Roman" w:cs="Times New Roman"/>
                <w:sz w:val="24"/>
                <w:szCs w:val="24"/>
              </w:rPr>
            </w:pPr>
            <w:r w:rsidRPr="00D45CAE">
              <w:rPr>
                <w:rFonts w:ascii="Times New Roman" w:hAnsi="Times New Roman" w:cs="Times New Roman"/>
                <w:sz w:val="24"/>
                <w:szCs w:val="24"/>
              </w:rPr>
              <w:t>Baik</w:t>
            </w:r>
          </w:p>
        </w:tc>
      </w:tr>
      <w:tr w:rsidR="00B864DA" w:rsidRPr="00D45CAE" w:rsidTr="00B34AAA">
        <w:tblPrEx>
          <w:tblCellMar>
            <w:top w:w="0" w:type="dxa"/>
            <w:bottom w:w="0" w:type="dxa"/>
          </w:tblCellMar>
        </w:tblPrEx>
        <w:tc>
          <w:tcPr>
            <w:tcW w:w="2448" w:type="dxa"/>
          </w:tcPr>
          <w:p w:rsidR="00B864DA" w:rsidRPr="00D45CAE" w:rsidRDefault="00B864DA" w:rsidP="00B34AAA">
            <w:pPr>
              <w:rPr>
                <w:rFonts w:ascii="Times New Roman" w:hAnsi="Times New Roman" w:cs="Times New Roman"/>
                <w:sz w:val="24"/>
                <w:szCs w:val="24"/>
              </w:rPr>
            </w:pPr>
            <w:r w:rsidRPr="00D45CAE">
              <w:rPr>
                <w:rFonts w:ascii="Times New Roman" w:hAnsi="Times New Roman" w:cs="Times New Roman"/>
                <w:sz w:val="24"/>
                <w:szCs w:val="24"/>
              </w:rPr>
              <w:t>CFI</w:t>
            </w:r>
          </w:p>
        </w:tc>
        <w:tc>
          <w:tcPr>
            <w:tcW w:w="2160" w:type="dxa"/>
          </w:tcPr>
          <w:p w:rsidR="00B864DA" w:rsidRPr="00D45CAE" w:rsidRDefault="00B864DA" w:rsidP="00B34AAA">
            <w:pPr>
              <w:jc w:val="center"/>
              <w:rPr>
                <w:rFonts w:ascii="Times New Roman" w:hAnsi="Times New Roman" w:cs="Times New Roman"/>
                <w:sz w:val="24"/>
                <w:szCs w:val="24"/>
              </w:rPr>
            </w:pPr>
            <w:r w:rsidRPr="00D45CAE">
              <w:rPr>
                <w:rFonts w:ascii="Times New Roman" w:hAnsi="Times New Roman" w:cs="Times New Roman"/>
                <w:sz w:val="24"/>
                <w:szCs w:val="24"/>
              </w:rPr>
              <w:sym w:font="Symbol" w:char="F0B3"/>
            </w:r>
            <w:r w:rsidRPr="00D45CAE">
              <w:rPr>
                <w:rFonts w:ascii="Times New Roman" w:hAnsi="Times New Roman" w:cs="Times New Roman"/>
                <w:sz w:val="24"/>
                <w:szCs w:val="24"/>
              </w:rPr>
              <w:t xml:space="preserve"> 0.95</w:t>
            </w:r>
          </w:p>
        </w:tc>
        <w:tc>
          <w:tcPr>
            <w:tcW w:w="1980" w:type="dxa"/>
          </w:tcPr>
          <w:p w:rsidR="00B864DA" w:rsidRPr="00D45CAE" w:rsidRDefault="00B864DA" w:rsidP="00B34AAA">
            <w:pPr>
              <w:ind w:right="432"/>
              <w:jc w:val="right"/>
              <w:rPr>
                <w:rFonts w:ascii="Times New Roman" w:hAnsi="Times New Roman" w:cs="Times New Roman"/>
                <w:sz w:val="24"/>
                <w:szCs w:val="24"/>
              </w:rPr>
            </w:pPr>
            <w:r w:rsidRPr="00D45CAE">
              <w:rPr>
                <w:rFonts w:ascii="Times New Roman" w:hAnsi="Times New Roman" w:cs="Times New Roman"/>
                <w:sz w:val="24"/>
                <w:szCs w:val="24"/>
              </w:rPr>
              <w:t>0,995</w:t>
            </w:r>
          </w:p>
        </w:tc>
        <w:tc>
          <w:tcPr>
            <w:tcW w:w="1980" w:type="dxa"/>
          </w:tcPr>
          <w:p w:rsidR="00B864DA" w:rsidRPr="00D45CAE" w:rsidRDefault="00B864DA" w:rsidP="00B34AAA">
            <w:pPr>
              <w:jc w:val="center"/>
              <w:rPr>
                <w:rFonts w:ascii="Times New Roman" w:hAnsi="Times New Roman" w:cs="Times New Roman"/>
                <w:sz w:val="24"/>
                <w:szCs w:val="24"/>
              </w:rPr>
            </w:pPr>
            <w:r w:rsidRPr="00D45CAE">
              <w:rPr>
                <w:rFonts w:ascii="Times New Roman" w:hAnsi="Times New Roman" w:cs="Times New Roman"/>
                <w:sz w:val="24"/>
                <w:szCs w:val="24"/>
              </w:rPr>
              <w:t>Baik</w:t>
            </w:r>
          </w:p>
        </w:tc>
      </w:tr>
    </w:tbl>
    <w:p w:rsidR="00B864DA" w:rsidRPr="00D45CAE" w:rsidRDefault="00B864DA" w:rsidP="00B864DA">
      <w:pPr>
        <w:ind w:right="-9"/>
        <w:jc w:val="both"/>
        <w:rPr>
          <w:rFonts w:ascii="Times New Roman" w:hAnsi="Times New Roman" w:cs="Times New Roman"/>
          <w:sz w:val="24"/>
          <w:szCs w:val="24"/>
        </w:rPr>
      </w:pPr>
      <w:r w:rsidRPr="00D45CAE">
        <w:rPr>
          <w:rFonts w:ascii="Times New Roman" w:hAnsi="Times New Roman" w:cs="Times New Roman"/>
          <w:sz w:val="24"/>
          <w:szCs w:val="24"/>
        </w:rPr>
        <w:t>Sumber : Data penelitian yang diolah</w:t>
      </w:r>
    </w:p>
    <w:p w:rsidR="00B864DA" w:rsidRPr="00D45CAE" w:rsidRDefault="00B864DA" w:rsidP="00B864DA">
      <w:pPr>
        <w:spacing w:line="480" w:lineRule="auto"/>
        <w:ind w:right="-9"/>
        <w:jc w:val="both"/>
        <w:rPr>
          <w:rFonts w:ascii="Times New Roman" w:hAnsi="Times New Roman" w:cs="Times New Roman"/>
          <w:b/>
          <w:sz w:val="24"/>
          <w:szCs w:val="24"/>
        </w:rPr>
      </w:pPr>
    </w:p>
    <w:p w:rsidR="00F86837" w:rsidRDefault="00F86837" w:rsidP="00F86837">
      <w:pPr>
        <w:spacing w:line="240" w:lineRule="auto"/>
        <w:ind w:right="-9" w:firstLine="720"/>
        <w:jc w:val="both"/>
        <w:rPr>
          <w:rFonts w:ascii="Times New Roman" w:hAnsi="Times New Roman" w:cs="Times New Roman"/>
          <w:sz w:val="24"/>
          <w:szCs w:val="24"/>
        </w:rPr>
        <w:sectPr w:rsidR="00F86837" w:rsidSect="00F86837">
          <w:type w:val="continuous"/>
          <w:pgSz w:w="11907" w:h="16840" w:code="9"/>
          <w:pgMar w:top="2268" w:right="1701" w:bottom="1701" w:left="2268" w:header="1134" w:footer="1134" w:gutter="0"/>
          <w:pgNumType w:start="51"/>
          <w:cols w:space="720"/>
          <w:docGrid w:linePitch="360"/>
        </w:sectPr>
      </w:pPr>
    </w:p>
    <w:p w:rsidR="00B864DA" w:rsidRPr="00D45CAE" w:rsidRDefault="00B864DA" w:rsidP="00F86837">
      <w:pPr>
        <w:spacing w:line="240" w:lineRule="auto"/>
        <w:ind w:right="-9" w:firstLine="720"/>
        <w:jc w:val="both"/>
        <w:rPr>
          <w:rFonts w:ascii="Times New Roman" w:hAnsi="Times New Roman" w:cs="Times New Roman"/>
          <w:sz w:val="24"/>
          <w:szCs w:val="24"/>
        </w:rPr>
      </w:pPr>
      <w:r w:rsidRPr="00D45CAE">
        <w:rPr>
          <w:rFonts w:ascii="Times New Roman" w:hAnsi="Times New Roman" w:cs="Times New Roman"/>
          <w:sz w:val="24"/>
          <w:szCs w:val="24"/>
        </w:rPr>
        <w:lastRenderedPageBreak/>
        <w:t xml:space="preserve">Untuk uji statistik terhadap hubungan antar variable yang nantinya digunakan sebagai dasar untuk menjawab hipotesis penelitian yang telah diajukan. Uji statistik hasil pengolahan dengan SEM dilakukan dengan melihat tingkat </w:t>
      </w:r>
      <w:r w:rsidRPr="00D45CAE">
        <w:rPr>
          <w:rFonts w:ascii="Times New Roman" w:hAnsi="Times New Roman" w:cs="Times New Roman"/>
          <w:sz w:val="24"/>
          <w:szCs w:val="24"/>
        </w:rPr>
        <w:lastRenderedPageBreak/>
        <w:t>signifikansi hubungan antar variable yang ditampakkan melalui nilai Probabilitas (p) dan  dan Critical Ratio (CR) masing-masing hubungan antar variable. Untuk proses pengujian statistik ini ditampakkan dala</w:t>
      </w:r>
      <w:r w:rsidR="00D45CAE">
        <w:rPr>
          <w:rFonts w:ascii="Times New Roman" w:hAnsi="Times New Roman" w:cs="Times New Roman"/>
          <w:sz w:val="24"/>
          <w:szCs w:val="24"/>
        </w:rPr>
        <w:t>m Tabel 4.</w:t>
      </w:r>
      <w:r w:rsidR="00D45CAE">
        <w:rPr>
          <w:rFonts w:ascii="Times New Roman" w:hAnsi="Times New Roman" w:cs="Times New Roman"/>
          <w:sz w:val="24"/>
          <w:szCs w:val="24"/>
          <w:lang w:val="en-US"/>
        </w:rPr>
        <w:t>2</w:t>
      </w:r>
      <w:r w:rsidRPr="00D45CAE">
        <w:rPr>
          <w:rFonts w:ascii="Times New Roman" w:hAnsi="Times New Roman" w:cs="Times New Roman"/>
          <w:sz w:val="24"/>
          <w:szCs w:val="24"/>
        </w:rPr>
        <w:t>.</w:t>
      </w:r>
    </w:p>
    <w:p w:rsidR="00F86837" w:rsidRDefault="00F86837" w:rsidP="00B864DA">
      <w:pPr>
        <w:spacing w:line="480" w:lineRule="auto"/>
        <w:ind w:right="-9" w:firstLine="720"/>
        <w:jc w:val="both"/>
        <w:rPr>
          <w:rFonts w:ascii="Times New Roman" w:hAnsi="Times New Roman" w:cs="Times New Roman"/>
          <w:sz w:val="24"/>
          <w:szCs w:val="24"/>
        </w:rPr>
        <w:sectPr w:rsidR="00F86837" w:rsidSect="00F86837">
          <w:type w:val="continuous"/>
          <w:pgSz w:w="11907" w:h="16840" w:code="9"/>
          <w:pgMar w:top="2268" w:right="1701" w:bottom="1701" w:left="2268" w:header="1134" w:footer="1134" w:gutter="0"/>
          <w:pgNumType w:start="51"/>
          <w:cols w:num="2" w:space="720"/>
          <w:docGrid w:linePitch="360"/>
        </w:sectPr>
      </w:pPr>
    </w:p>
    <w:p w:rsidR="00B864DA" w:rsidRPr="00D45CAE" w:rsidRDefault="00B864DA" w:rsidP="00B864DA">
      <w:pPr>
        <w:spacing w:line="480" w:lineRule="auto"/>
        <w:ind w:right="-9" w:firstLine="720"/>
        <w:jc w:val="both"/>
        <w:rPr>
          <w:rFonts w:ascii="Times New Roman" w:hAnsi="Times New Roman" w:cs="Times New Roman"/>
          <w:sz w:val="24"/>
          <w:szCs w:val="24"/>
        </w:rPr>
      </w:pPr>
    </w:p>
    <w:p w:rsidR="00B864DA" w:rsidRPr="00D45CAE" w:rsidRDefault="00B864DA" w:rsidP="00B864DA">
      <w:pPr>
        <w:spacing w:line="480" w:lineRule="auto"/>
        <w:ind w:right="-9" w:firstLine="720"/>
        <w:jc w:val="both"/>
        <w:rPr>
          <w:rFonts w:ascii="Times New Roman" w:hAnsi="Times New Roman" w:cs="Times New Roman"/>
          <w:sz w:val="24"/>
          <w:szCs w:val="24"/>
        </w:rPr>
        <w:sectPr w:rsidR="00B864DA" w:rsidRPr="00D45CAE" w:rsidSect="00F86837">
          <w:type w:val="continuous"/>
          <w:pgSz w:w="11907" w:h="16840" w:code="9"/>
          <w:pgMar w:top="2268" w:right="1701" w:bottom="1701" w:left="2268" w:header="1134" w:footer="1134" w:gutter="0"/>
          <w:pgNumType w:start="51"/>
          <w:cols w:space="720"/>
          <w:docGrid w:linePitch="360"/>
        </w:sectPr>
      </w:pPr>
    </w:p>
    <w:p w:rsidR="00B864DA" w:rsidRPr="00D45CAE" w:rsidRDefault="00D45CAE" w:rsidP="00B864DA">
      <w:pPr>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Tabel 4.</w:t>
      </w:r>
      <w:r>
        <w:rPr>
          <w:rFonts w:ascii="Times New Roman" w:hAnsi="Times New Roman" w:cs="Times New Roman"/>
          <w:b/>
          <w:sz w:val="24"/>
          <w:szCs w:val="24"/>
          <w:lang w:val="en-US"/>
        </w:rPr>
        <w:t>2</w:t>
      </w:r>
    </w:p>
    <w:p w:rsidR="00B864DA" w:rsidRPr="00D45CAE" w:rsidRDefault="00B864DA" w:rsidP="00B864DA">
      <w:pPr>
        <w:jc w:val="center"/>
        <w:rPr>
          <w:rFonts w:ascii="Times New Roman" w:hAnsi="Times New Roman" w:cs="Times New Roman"/>
          <w:b/>
          <w:sz w:val="24"/>
          <w:szCs w:val="24"/>
        </w:rPr>
      </w:pPr>
      <w:r w:rsidRPr="00D45CAE">
        <w:rPr>
          <w:rFonts w:ascii="Times New Roman" w:hAnsi="Times New Roman" w:cs="Times New Roman"/>
          <w:b/>
          <w:sz w:val="24"/>
          <w:szCs w:val="24"/>
        </w:rPr>
        <w:t>Standardized Regression Weight</w:t>
      </w:r>
    </w:p>
    <w:tbl>
      <w:tblPr>
        <w:tblW w:w="9077" w:type="dxa"/>
        <w:tblInd w:w="103" w:type="dxa"/>
        <w:tblLook w:val="04A0"/>
      </w:tblPr>
      <w:tblGrid>
        <w:gridCol w:w="3016"/>
        <w:gridCol w:w="592"/>
        <w:gridCol w:w="3269"/>
        <w:gridCol w:w="1061"/>
        <w:gridCol w:w="851"/>
        <w:gridCol w:w="876"/>
        <w:gridCol w:w="756"/>
      </w:tblGrid>
      <w:tr w:rsidR="00B864DA" w:rsidRPr="00D45CAE" w:rsidTr="00B34AAA">
        <w:trPr>
          <w:trHeight w:val="300"/>
        </w:trPr>
        <w:tc>
          <w:tcPr>
            <w:tcW w:w="2472" w:type="dxa"/>
            <w:tcBorders>
              <w:top w:val="single" w:sz="4" w:space="0" w:color="000000"/>
              <w:left w:val="single" w:sz="4" w:space="0" w:color="000000"/>
              <w:bottom w:val="single" w:sz="4" w:space="0" w:color="000000"/>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 </w:t>
            </w:r>
          </w:p>
        </w:tc>
        <w:tc>
          <w:tcPr>
            <w:tcW w:w="500" w:type="dxa"/>
            <w:tcBorders>
              <w:top w:val="single" w:sz="4" w:space="0" w:color="000000"/>
              <w:left w:val="nil"/>
              <w:bottom w:val="single" w:sz="4" w:space="0" w:color="000000"/>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 </w:t>
            </w:r>
          </w:p>
        </w:tc>
        <w:tc>
          <w:tcPr>
            <w:tcW w:w="2776" w:type="dxa"/>
            <w:tcBorders>
              <w:top w:val="single" w:sz="4" w:space="0" w:color="000000"/>
              <w:left w:val="nil"/>
              <w:bottom w:val="single" w:sz="4" w:space="0" w:color="000000"/>
              <w:right w:val="single" w:sz="4" w:space="0" w:color="000000"/>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 </w:t>
            </w:r>
          </w:p>
        </w:tc>
        <w:tc>
          <w:tcPr>
            <w:tcW w:w="1061" w:type="dxa"/>
            <w:tcBorders>
              <w:top w:val="single" w:sz="4" w:space="0" w:color="000000"/>
              <w:left w:val="nil"/>
              <w:bottom w:val="single" w:sz="4" w:space="0" w:color="000000"/>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Estimate</w:t>
            </w:r>
          </w:p>
        </w:tc>
        <w:tc>
          <w:tcPr>
            <w:tcW w:w="851" w:type="dxa"/>
            <w:tcBorders>
              <w:top w:val="single" w:sz="4" w:space="0" w:color="000000"/>
              <w:left w:val="nil"/>
              <w:bottom w:val="single" w:sz="4" w:space="0" w:color="000000"/>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S.E.</w:t>
            </w:r>
          </w:p>
        </w:tc>
        <w:tc>
          <w:tcPr>
            <w:tcW w:w="773" w:type="dxa"/>
            <w:tcBorders>
              <w:top w:val="single" w:sz="4" w:space="0" w:color="000000"/>
              <w:left w:val="nil"/>
              <w:bottom w:val="single" w:sz="4" w:space="0" w:color="000000"/>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C.R.</w:t>
            </w:r>
          </w:p>
        </w:tc>
        <w:tc>
          <w:tcPr>
            <w:tcW w:w="644" w:type="dxa"/>
            <w:tcBorders>
              <w:top w:val="single" w:sz="4" w:space="0" w:color="000000"/>
              <w:left w:val="nil"/>
              <w:bottom w:val="single" w:sz="4" w:space="0" w:color="000000"/>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P</w:t>
            </w: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Adaptive_Selling_Capability</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Orientasi_Nilai_Individu</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0,27</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0,128</w:t>
            </w:r>
          </w:p>
        </w:tc>
        <w:tc>
          <w:tcPr>
            <w:tcW w:w="773"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2,106</w:t>
            </w: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0,035</w:t>
            </w: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Adaptive_Selling_Capability</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Kompetensi_Tenaga_Penjualan</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0,252</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0,121</w:t>
            </w:r>
          </w:p>
        </w:tc>
        <w:tc>
          <w:tcPr>
            <w:tcW w:w="773"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2,092</w:t>
            </w: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0,036</w:t>
            </w: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Kinerja_Penjualan</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Adaptive_Selling_Capability</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0,257</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0,084</w:t>
            </w:r>
          </w:p>
        </w:tc>
        <w:tc>
          <w:tcPr>
            <w:tcW w:w="773"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3,055</w:t>
            </w: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0,002</w:t>
            </w: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Kinerja_Penjualan</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Orientasi_Nilai_Individu</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0,206</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0,093</w:t>
            </w:r>
          </w:p>
        </w:tc>
        <w:tc>
          <w:tcPr>
            <w:tcW w:w="773"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2,219</w:t>
            </w: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0,026</w:t>
            </w: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Kinerja_Penjualan</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Kompetensi_Tenaga_Penjualan</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0,186</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0,087</w:t>
            </w:r>
          </w:p>
        </w:tc>
        <w:tc>
          <w:tcPr>
            <w:tcW w:w="773"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2,15</w:t>
            </w: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0,032</w:t>
            </w: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x3</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Orientasi_Nilai_Individu</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1</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p>
        </w:tc>
        <w:tc>
          <w:tcPr>
            <w:tcW w:w="773"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x2</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Orientasi_Nilai_Individu</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1,063</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0,113</w:t>
            </w:r>
          </w:p>
        </w:tc>
        <w:tc>
          <w:tcPr>
            <w:tcW w:w="773"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9,435</w:t>
            </w: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w:t>
            </w: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x1</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Orientasi_Nilai_Individu</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1,03</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0,113</w:t>
            </w:r>
          </w:p>
        </w:tc>
        <w:tc>
          <w:tcPr>
            <w:tcW w:w="773"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9,125</w:t>
            </w: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w:t>
            </w: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x7</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Kompetensi_Tenaga_Penjualan</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1</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p>
        </w:tc>
        <w:tc>
          <w:tcPr>
            <w:tcW w:w="773"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x6</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Kompetensi_Tenaga_Penjualan</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0,882</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0,081</w:t>
            </w:r>
          </w:p>
        </w:tc>
        <w:tc>
          <w:tcPr>
            <w:tcW w:w="773"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10,873</w:t>
            </w: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w:t>
            </w:r>
          </w:p>
        </w:tc>
      </w:tr>
      <w:tr w:rsidR="00B864DA" w:rsidRPr="00D45CAE" w:rsidTr="00B30FAC">
        <w:trPr>
          <w:trHeight w:val="300"/>
        </w:trPr>
        <w:tc>
          <w:tcPr>
            <w:tcW w:w="2472" w:type="dxa"/>
            <w:tcBorders>
              <w:top w:val="nil"/>
              <w:left w:val="single" w:sz="4" w:space="0" w:color="000000"/>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x5</w:t>
            </w:r>
          </w:p>
        </w:tc>
        <w:tc>
          <w:tcPr>
            <w:tcW w:w="500" w:type="dxa"/>
            <w:tcBorders>
              <w:top w:val="nil"/>
              <w:left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Kompetensi_Tenaga_Penjualan</w:t>
            </w:r>
          </w:p>
        </w:tc>
        <w:tc>
          <w:tcPr>
            <w:tcW w:w="1061" w:type="dxa"/>
            <w:tcBorders>
              <w:top w:val="nil"/>
              <w:left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1,015</w:t>
            </w:r>
          </w:p>
        </w:tc>
        <w:tc>
          <w:tcPr>
            <w:tcW w:w="851" w:type="dxa"/>
            <w:tcBorders>
              <w:top w:val="nil"/>
              <w:left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0,092</w:t>
            </w:r>
          </w:p>
        </w:tc>
        <w:tc>
          <w:tcPr>
            <w:tcW w:w="773" w:type="dxa"/>
            <w:tcBorders>
              <w:top w:val="nil"/>
              <w:left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11,036</w:t>
            </w:r>
          </w:p>
        </w:tc>
        <w:tc>
          <w:tcPr>
            <w:tcW w:w="644" w:type="dxa"/>
            <w:tcBorders>
              <w:top w:val="nil"/>
              <w:left w:val="nil"/>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w:t>
            </w:r>
          </w:p>
        </w:tc>
      </w:tr>
      <w:tr w:rsidR="00B864DA" w:rsidRPr="00D45CAE" w:rsidTr="00B30FAC">
        <w:trPr>
          <w:trHeight w:val="300"/>
        </w:trPr>
        <w:tc>
          <w:tcPr>
            <w:tcW w:w="2472" w:type="dxa"/>
            <w:tcBorders>
              <w:top w:val="nil"/>
              <w:left w:val="single" w:sz="4" w:space="0" w:color="000000"/>
              <w:bottom w:val="single" w:sz="4" w:space="0" w:color="auto"/>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x4</w:t>
            </w:r>
          </w:p>
        </w:tc>
        <w:tc>
          <w:tcPr>
            <w:tcW w:w="500" w:type="dxa"/>
            <w:tcBorders>
              <w:top w:val="nil"/>
              <w:left w:val="nil"/>
              <w:bottom w:val="single" w:sz="4" w:space="0" w:color="auto"/>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single" w:sz="4" w:space="0" w:color="auto"/>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Kompetensi_Tenaga_Penjualan</w:t>
            </w:r>
          </w:p>
        </w:tc>
        <w:tc>
          <w:tcPr>
            <w:tcW w:w="1061" w:type="dxa"/>
            <w:tcBorders>
              <w:top w:val="nil"/>
              <w:left w:val="nil"/>
              <w:bottom w:val="single" w:sz="4" w:space="0" w:color="auto"/>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0,959</w:t>
            </w:r>
          </w:p>
        </w:tc>
        <w:tc>
          <w:tcPr>
            <w:tcW w:w="851" w:type="dxa"/>
            <w:tcBorders>
              <w:top w:val="nil"/>
              <w:left w:val="nil"/>
              <w:bottom w:val="single" w:sz="4" w:space="0" w:color="auto"/>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0,089</w:t>
            </w:r>
          </w:p>
        </w:tc>
        <w:tc>
          <w:tcPr>
            <w:tcW w:w="773" w:type="dxa"/>
            <w:tcBorders>
              <w:top w:val="nil"/>
              <w:left w:val="nil"/>
              <w:bottom w:val="single" w:sz="4" w:space="0" w:color="auto"/>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10,814</w:t>
            </w:r>
          </w:p>
        </w:tc>
        <w:tc>
          <w:tcPr>
            <w:tcW w:w="644" w:type="dxa"/>
            <w:tcBorders>
              <w:top w:val="nil"/>
              <w:left w:val="nil"/>
              <w:bottom w:val="single" w:sz="4" w:space="0" w:color="auto"/>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w:t>
            </w:r>
          </w:p>
        </w:tc>
      </w:tr>
      <w:tr w:rsidR="00B864DA" w:rsidRPr="00D45CAE" w:rsidTr="00B30FAC">
        <w:trPr>
          <w:trHeight w:val="300"/>
        </w:trPr>
        <w:tc>
          <w:tcPr>
            <w:tcW w:w="2472" w:type="dxa"/>
            <w:tcBorders>
              <w:top w:val="single" w:sz="4" w:space="0" w:color="auto"/>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lastRenderedPageBreak/>
              <w:t>x11</w:t>
            </w:r>
          </w:p>
        </w:tc>
        <w:tc>
          <w:tcPr>
            <w:tcW w:w="500" w:type="dxa"/>
            <w:tcBorders>
              <w:top w:val="single" w:sz="4" w:space="0" w:color="auto"/>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single" w:sz="4" w:space="0" w:color="auto"/>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Adaptive_Selling_Capability</w:t>
            </w:r>
          </w:p>
        </w:tc>
        <w:tc>
          <w:tcPr>
            <w:tcW w:w="1061" w:type="dxa"/>
            <w:tcBorders>
              <w:top w:val="single" w:sz="4" w:space="0" w:color="auto"/>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1</w:t>
            </w:r>
          </w:p>
        </w:tc>
        <w:tc>
          <w:tcPr>
            <w:tcW w:w="851" w:type="dxa"/>
            <w:tcBorders>
              <w:top w:val="single" w:sz="4" w:space="0" w:color="auto"/>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p>
        </w:tc>
        <w:tc>
          <w:tcPr>
            <w:tcW w:w="773" w:type="dxa"/>
            <w:tcBorders>
              <w:top w:val="single" w:sz="4" w:space="0" w:color="auto"/>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p>
        </w:tc>
        <w:tc>
          <w:tcPr>
            <w:tcW w:w="644" w:type="dxa"/>
            <w:tcBorders>
              <w:top w:val="single" w:sz="4" w:space="0" w:color="auto"/>
              <w:left w:val="nil"/>
              <w:bottom w:val="nil"/>
              <w:right w:val="single" w:sz="4" w:space="0" w:color="auto"/>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x10</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Adaptive_Selling_Capability</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0,962</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0,095</w:t>
            </w:r>
          </w:p>
        </w:tc>
        <w:tc>
          <w:tcPr>
            <w:tcW w:w="773"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10,094</w:t>
            </w: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w:t>
            </w: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x9</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Adaptive_Selling_Capability</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0,875</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0,093</w:t>
            </w:r>
          </w:p>
        </w:tc>
        <w:tc>
          <w:tcPr>
            <w:tcW w:w="773"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9,362</w:t>
            </w: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w:t>
            </w: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x8</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Adaptive_Selling_Capability</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0,912</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0,096</w:t>
            </w:r>
          </w:p>
        </w:tc>
        <w:tc>
          <w:tcPr>
            <w:tcW w:w="773"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9,503</w:t>
            </w: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w:t>
            </w: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x12</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Kinerja_Penjualan</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1</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p>
        </w:tc>
        <w:tc>
          <w:tcPr>
            <w:tcW w:w="773"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p>
        </w:tc>
      </w:tr>
      <w:tr w:rsidR="00B864DA" w:rsidRPr="00D45CAE" w:rsidTr="00B34AAA">
        <w:trPr>
          <w:trHeight w:val="300"/>
        </w:trPr>
        <w:tc>
          <w:tcPr>
            <w:tcW w:w="2472" w:type="dxa"/>
            <w:tcBorders>
              <w:top w:val="nil"/>
              <w:left w:val="single" w:sz="4" w:space="0" w:color="000000"/>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x13</w:t>
            </w:r>
          </w:p>
        </w:tc>
        <w:tc>
          <w:tcPr>
            <w:tcW w:w="500" w:type="dxa"/>
            <w:tcBorders>
              <w:top w:val="nil"/>
              <w:left w:val="nil"/>
              <w:bottom w:val="nil"/>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nil"/>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Kinerja_Penjualan</w:t>
            </w:r>
          </w:p>
        </w:tc>
        <w:tc>
          <w:tcPr>
            <w:tcW w:w="106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1,259</w:t>
            </w:r>
          </w:p>
        </w:tc>
        <w:tc>
          <w:tcPr>
            <w:tcW w:w="851"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0,154</w:t>
            </w:r>
          </w:p>
        </w:tc>
        <w:tc>
          <w:tcPr>
            <w:tcW w:w="773" w:type="dxa"/>
            <w:tcBorders>
              <w:top w:val="nil"/>
              <w:left w:val="nil"/>
              <w:bottom w:val="nil"/>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8,165</w:t>
            </w:r>
          </w:p>
        </w:tc>
        <w:tc>
          <w:tcPr>
            <w:tcW w:w="644" w:type="dxa"/>
            <w:tcBorders>
              <w:top w:val="nil"/>
              <w:left w:val="nil"/>
              <w:bottom w:val="nil"/>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w:t>
            </w:r>
          </w:p>
        </w:tc>
      </w:tr>
      <w:tr w:rsidR="00B864DA" w:rsidRPr="00D45CAE" w:rsidTr="00B34AAA">
        <w:trPr>
          <w:trHeight w:val="300"/>
        </w:trPr>
        <w:tc>
          <w:tcPr>
            <w:tcW w:w="2472" w:type="dxa"/>
            <w:tcBorders>
              <w:top w:val="nil"/>
              <w:left w:val="single" w:sz="4" w:space="0" w:color="000000"/>
              <w:bottom w:val="single" w:sz="4" w:space="0" w:color="000000"/>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x14</w:t>
            </w:r>
          </w:p>
        </w:tc>
        <w:tc>
          <w:tcPr>
            <w:tcW w:w="500" w:type="dxa"/>
            <w:tcBorders>
              <w:top w:val="nil"/>
              <w:left w:val="nil"/>
              <w:bottom w:val="single" w:sz="4" w:space="0" w:color="000000"/>
              <w:right w:val="nil"/>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2776" w:type="dxa"/>
            <w:tcBorders>
              <w:top w:val="nil"/>
              <w:left w:val="nil"/>
              <w:bottom w:val="single" w:sz="4" w:space="0" w:color="000000"/>
              <w:right w:val="single" w:sz="4" w:space="0" w:color="000000"/>
            </w:tcBorders>
            <w:shd w:val="clear" w:color="auto" w:fill="auto"/>
            <w:noWrap/>
            <w:vAlign w:val="bottom"/>
            <w:hideMark/>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Kinerja_Penjualan</w:t>
            </w:r>
          </w:p>
        </w:tc>
        <w:tc>
          <w:tcPr>
            <w:tcW w:w="1061" w:type="dxa"/>
            <w:tcBorders>
              <w:top w:val="nil"/>
              <w:left w:val="nil"/>
              <w:bottom w:val="single" w:sz="4" w:space="0" w:color="000000"/>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1,091</w:t>
            </w:r>
          </w:p>
        </w:tc>
        <w:tc>
          <w:tcPr>
            <w:tcW w:w="851" w:type="dxa"/>
            <w:tcBorders>
              <w:top w:val="nil"/>
              <w:left w:val="nil"/>
              <w:bottom w:val="single" w:sz="4" w:space="0" w:color="000000"/>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0,139</w:t>
            </w:r>
          </w:p>
        </w:tc>
        <w:tc>
          <w:tcPr>
            <w:tcW w:w="773" w:type="dxa"/>
            <w:tcBorders>
              <w:top w:val="nil"/>
              <w:left w:val="nil"/>
              <w:bottom w:val="single" w:sz="4" w:space="0" w:color="000000"/>
              <w:right w:val="nil"/>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7,823</w:t>
            </w:r>
          </w:p>
        </w:tc>
        <w:tc>
          <w:tcPr>
            <w:tcW w:w="644" w:type="dxa"/>
            <w:tcBorders>
              <w:top w:val="nil"/>
              <w:left w:val="nil"/>
              <w:bottom w:val="single" w:sz="4" w:space="0" w:color="000000"/>
              <w:right w:val="single" w:sz="4" w:space="0" w:color="auto"/>
            </w:tcBorders>
            <w:shd w:val="clear" w:color="auto" w:fill="auto"/>
            <w:noWrap/>
            <w:vAlign w:val="bottom"/>
            <w:hideMark/>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w:t>
            </w:r>
          </w:p>
        </w:tc>
      </w:tr>
    </w:tbl>
    <w:p w:rsidR="00B864DA" w:rsidRPr="00D45CAE" w:rsidRDefault="00B864DA" w:rsidP="00B864DA">
      <w:pPr>
        <w:ind w:left="-539" w:right="-731"/>
        <w:rPr>
          <w:rFonts w:ascii="Times New Roman" w:hAnsi="Times New Roman" w:cs="Times New Roman"/>
          <w:b/>
          <w:sz w:val="24"/>
          <w:szCs w:val="24"/>
        </w:rPr>
        <w:sectPr w:rsidR="00B864DA" w:rsidRPr="00D45CAE" w:rsidSect="00B34AAA">
          <w:pgSz w:w="16840" w:h="11907" w:orient="landscape" w:code="9"/>
          <w:pgMar w:top="1701" w:right="1701" w:bottom="2268" w:left="2268" w:header="1134" w:footer="1134" w:gutter="0"/>
          <w:pgNumType w:start="80"/>
          <w:cols w:space="720"/>
          <w:docGrid w:linePitch="360"/>
        </w:sectPr>
      </w:pPr>
    </w:p>
    <w:p w:rsidR="00B864DA" w:rsidRPr="00D45CAE" w:rsidRDefault="00B864DA" w:rsidP="00F86837">
      <w:pPr>
        <w:spacing w:line="240" w:lineRule="auto"/>
        <w:ind w:right="-9"/>
        <w:jc w:val="both"/>
        <w:rPr>
          <w:rFonts w:ascii="Times New Roman" w:hAnsi="Times New Roman" w:cs="Times New Roman"/>
          <w:b/>
          <w:sz w:val="24"/>
          <w:szCs w:val="24"/>
        </w:rPr>
      </w:pPr>
      <w:r w:rsidRPr="00D45CAE">
        <w:rPr>
          <w:rFonts w:ascii="Times New Roman" w:hAnsi="Times New Roman" w:cs="Times New Roman"/>
          <w:b/>
          <w:sz w:val="24"/>
          <w:szCs w:val="24"/>
        </w:rPr>
        <w:lastRenderedPageBreak/>
        <w:t>4.</w:t>
      </w:r>
      <w:r w:rsidR="00D45CAE">
        <w:rPr>
          <w:rFonts w:ascii="Times New Roman" w:hAnsi="Times New Roman" w:cs="Times New Roman"/>
          <w:b/>
          <w:sz w:val="24"/>
          <w:szCs w:val="24"/>
          <w:lang w:val="en-US"/>
        </w:rPr>
        <w:t>2</w:t>
      </w:r>
      <w:r w:rsidRPr="00D45CAE">
        <w:rPr>
          <w:rFonts w:ascii="Times New Roman" w:hAnsi="Times New Roman" w:cs="Times New Roman"/>
          <w:b/>
          <w:sz w:val="24"/>
          <w:szCs w:val="24"/>
        </w:rPr>
        <w:t>. Pengujian Hipotesis</w:t>
      </w:r>
    </w:p>
    <w:p w:rsidR="00B864DA" w:rsidRPr="00D45CAE" w:rsidRDefault="00B864DA" w:rsidP="00F86837">
      <w:pPr>
        <w:spacing w:line="240" w:lineRule="auto"/>
        <w:ind w:right="-9" w:firstLine="720"/>
        <w:jc w:val="both"/>
        <w:rPr>
          <w:rFonts w:ascii="Times New Roman" w:hAnsi="Times New Roman" w:cs="Times New Roman"/>
          <w:sz w:val="24"/>
          <w:szCs w:val="24"/>
        </w:rPr>
      </w:pPr>
      <w:r w:rsidRPr="00D45CAE">
        <w:rPr>
          <w:rFonts w:ascii="Times New Roman" w:hAnsi="Times New Roman" w:cs="Times New Roman"/>
          <w:sz w:val="24"/>
          <w:szCs w:val="24"/>
        </w:rPr>
        <w:t xml:space="preserve">Setelah semua asumsi dapat dipenuhi, selanjutnya akan dilakukan pengujian hipotesis sebagaimana diajukan pada bab sebelumnya. </w:t>
      </w:r>
      <w:r w:rsidRPr="00D45CAE">
        <w:rPr>
          <w:rFonts w:ascii="Times New Roman" w:hAnsi="Times New Roman" w:cs="Times New Roman"/>
          <w:sz w:val="24"/>
          <w:szCs w:val="24"/>
        </w:rPr>
        <w:lastRenderedPageBreak/>
        <w:t>Pengujian 5 hipotesis penelitian ini dilakukan berdasarkan nilai Critical Ratio (CR) dari suatu hubungan kausalitas dari hasil pengolahan</w:t>
      </w:r>
      <w:r w:rsidR="00D45CAE">
        <w:rPr>
          <w:rFonts w:ascii="Times New Roman" w:hAnsi="Times New Roman" w:cs="Times New Roman"/>
          <w:sz w:val="24"/>
          <w:szCs w:val="24"/>
        </w:rPr>
        <w:t xml:space="preserve"> SEM sebagaimana pada tabel 4.3</w:t>
      </w:r>
      <w:r w:rsidRPr="00D45CAE">
        <w:rPr>
          <w:rFonts w:ascii="Times New Roman" w:hAnsi="Times New Roman" w:cs="Times New Roman"/>
          <w:sz w:val="24"/>
          <w:szCs w:val="24"/>
        </w:rPr>
        <w:t xml:space="preserve"> berikut.</w:t>
      </w:r>
    </w:p>
    <w:p w:rsidR="00F86837" w:rsidRDefault="00F86837" w:rsidP="00B864DA">
      <w:pPr>
        <w:pStyle w:val="Heading4"/>
        <w:rPr>
          <w:bCs/>
        </w:rPr>
        <w:sectPr w:rsidR="00F86837" w:rsidSect="00F86837">
          <w:headerReference w:type="even" r:id="rId10"/>
          <w:headerReference w:type="default" r:id="rId11"/>
          <w:footerReference w:type="default" r:id="rId12"/>
          <w:footerReference w:type="first" r:id="rId13"/>
          <w:footnotePr>
            <w:pos w:val="beneathText"/>
          </w:footnotePr>
          <w:pgSz w:w="11905" w:h="16837" w:code="9"/>
          <w:pgMar w:top="2268" w:right="1701" w:bottom="1701" w:left="2268" w:header="720" w:footer="720" w:gutter="0"/>
          <w:pgNumType w:start="1" w:chapStyle="1"/>
          <w:cols w:num="2" w:space="720"/>
          <w:titlePg/>
          <w:docGrid w:linePitch="360"/>
        </w:sectPr>
      </w:pPr>
    </w:p>
    <w:p w:rsidR="00B864DA" w:rsidRPr="00D45CAE" w:rsidRDefault="00D45CAE" w:rsidP="00B864DA">
      <w:pPr>
        <w:pStyle w:val="Heading4"/>
        <w:rPr>
          <w:bCs/>
        </w:rPr>
      </w:pPr>
      <w:r>
        <w:rPr>
          <w:bCs/>
        </w:rPr>
        <w:lastRenderedPageBreak/>
        <w:t>Tabel 4.3</w:t>
      </w:r>
    </w:p>
    <w:p w:rsidR="00B864DA" w:rsidRPr="00D45CAE" w:rsidRDefault="00B864DA" w:rsidP="00B864DA">
      <w:pPr>
        <w:pStyle w:val="Heading4"/>
        <w:rPr>
          <w:bCs/>
          <w:i/>
        </w:rPr>
      </w:pPr>
      <w:r w:rsidRPr="00D45CAE">
        <w:rPr>
          <w:bCs/>
          <w:i/>
        </w:rPr>
        <w:t xml:space="preserve">Regression Weight Structural Equational Model </w:t>
      </w:r>
    </w:p>
    <w:p w:rsidR="00B864DA" w:rsidRPr="00D45CAE" w:rsidRDefault="00B864DA" w:rsidP="00B864D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5"/>
        <w:gridCol w:w="503"/>
        <w:gridCol w:w="2549"/>
        <w:gridCol w:w="858"/>
        <w:gridCol w:w="629"/>
        <w:gridCol w:w="629"/>
        <w:gridCol w:w="629"/>
      </w:tblGrid>
      <w:tr w:rsidR="00B864DA" w:rsidRPr="00D45CAE" w:rsidTr="00B34AAA">
        <w:tc>
          <w:tcPr>
            <w:tcW w:w="2472" w:type="dxa"/>
            <w:tcBorders>
              <w:top w:val="single" w:sz="4" w:space="0" w:color="auto"/>
              <w:left w:val="single" w:sz="4" w:space="0" w:color="auto"/>
              <w:bottom w:val="single" w:sz="4" w:space="0" w:color="auto"/>
              <w:right w:val="nil"/>
            </w:tcBorders>
          </w:tcPr>
          <w:p w:rsidR="00B864DA" w:rsidRPr="00D45CAE" w:rsidRDefault="00B864DA" w:rsidP="00B34AAA">
            <w:pPr>
              <w:rPr>
                <w:rFonts w:ascii="Times New Roman" w:hAnsi="Times New Roman" w:cs="Times New Roman"/>
                <w:sz w:val="24"/>
                <w:szCs w:val="24"/>
              </w:rPr>
            </w:pPr>
          </w:p>
        </w:tc>
        <w:tc>
          <w:tcPr>
            <w:tcW w:w="500" w:type="dxa"/>
            <w:tcBorders>
              <w:top w:val="single" w:sz="4" w:space="0" w:color="auto"/>
              <w:left w:val="nil"/>
              <w:bottom w:val="single" w:sz="4" w:space="0" w:color="auto"/>
              <w:right w:val="nil"/>
            </w:tcBorders>
          </w:tcPr>
          <w:p w:rsidR="00B864DA" w:rsidRPr="00D45CAE" w:rsidRDefault="00B864DA" w:rsidP="00B34AAA">
            <w:pPr>
              <w:rPr>
                <w:rFonts w:ascii="Times New Roman" w:hAnsi="Times New Roman" w:cs="Times New Roman"/>
                <w:sz w:val="24"/>
                <w:szCs w:val="24"/>
              </w:rPr>
            </w:pPr>
          </w:p>
        </w:tc>
        <w:tc>
          <w:tcPr>
            <w:tcW w:w="3002" w:type="dxa"/>
            <w:tcBorders>
              <w:top w:val="single" w:sz="4" w:space="0" w:color="auto"/>
              <w:left w:val="nil"/>
              <w:bottom w:val="single" w:sz="4" w:space="0" w:color="auto"/>
              <w:right w:val="single" w:sz="4" w:space="0" w:color="auto"/>
            </w:tcBorders>
          </w:tcPr>
          <w:p w:rsidR="00B864DA" w:rsidRPr="00D45CAE" w:rsidRDefault="00B864DA" w:rsidP="00B34AAA">
            <w:pPr>
              <w:rPr>
                <w:rFonts w:ascii="Times New Roman" w:hAnsi="Times New Roman" w:cs="Times New Roman"/>
                <w:sz w:val="24"/>
                <w:szCs w:val="24"/>
              </w:rPr>
            </w:pPr>
          </w:p>
        </w:tc>
        <w:tc>
          <w:tcPr>
            <w:tcW w:w="545" w:type="dxa"/>
            <w:tcBorders>
              <w:left w:val="single" w:sz="4" w:space="0" w:color="auto"/>
            </w:tcBorders>
          </w:tcPr>
          <w:p w:rsidR="00B864DA" w:rsidRPr="00D45CAE" w:rsidRDefault="00B864DA" w:rsidP="00B34AAA">
            <w:pPr>
              <w:rPr>
                <w:rFonts w:ascii="Times New Roman" w:hAnsi="Times New Roman" w:cs="Times New Roman"/>
                <w:sz w:val="24"/>
                <w:szCs w:val="24"/>
              </w:rPr>
            </w:pPr>
            <w:r w:rsidRPr="00D45CAE">
              <w:rPr>
                <w:rFonts w:ascii="Times New Roman" w:hAnsi="Times New Roman" w:cs="Times New Roman"/>
                <w:sz w:val="24"/>
                <w:szCs w:val="24"/>
              </w:rPr>
              <w:t>Estimate</w:t>
            </w:r>
          </w:p>
        </w:tc>
        <w:tc>
          <w:tcPr>
            <w:tcW w:w="545" w:type="dxa"/>
          </w:tcPr>
          <w:p w:rsidR="00B864DA" w:rsidRPr="00D45CAE" w:rsidRDefault="00B864DA" w:rsidP="00B34AAA">
            <w:pPr>
              <w:rPr>
                <w:rFonts w:ascii="Times New Roman" w:hAnsi="Times New Roman" w:cs="Times New Roman"/>
                <w:sz w:val="24"/>
                <w:szCs w:val="24"/>
              </w:rPr>
            </w:pPr>
            <w:r w:rsidRPr="00D45CAE">
              <w:rPr>
                <w:rFonts w:ascii="Times New Roman" w:hAnsi="Times New Roman" w:cs="Times New Roman"/>
                <w:sz w:val="24"/>
                <w:szCs w:val="24"/>
              </w:rPr>
              <w:t>S.E</w:t>
            </w:r>
          </w:p>
        </w:tc>
        <w:tc>
          <w:tcPr>
            <w:tcW w:w="545" w:type="dxa"/>
          </w:tcPr>
          <w:p w:rsidR="00B864DA" w:rsidRPr="00D45CAE" w:rsidRDefault="00B864DA" w:rsidP="00B34AAA">
            <w:pPr>
              <w:rPr>
                <w:rFonts w:ascii="Times New Roman" w:hAnsi="Times New Roman" w:cs="Times New Roman"/>
                <w:sz w:val="24"/>
                <w:szCs w:val="24"/>
              </w:rPr>
            </w:pPr>
            <w:r w:rsidRPr="00D45CAE">
              <w:rPr>
                <w:rFonts w:ascii="Times New Roman" w:hAnsi="Times New Roman" w:cs="Times New Roman"/>
                <w:sz w:val="24"/>
                <w:szCs w:val="24"/>
              </w:rPr>
              <w:t>C.R</w:t>
            </w:r>
          </w:p>
        </w:tc>
        <w:tc>
          <w:tcPr>
            <w:tcW w:w="545" w:type="dxa"/>
          </w:tcPr>
          <w:p w:rsidR="00B864DA" w:rsidRPr="00D45CAE" w:rsidRDefault="00B864DA" w:rsidP="00B34AAA">
            <w:pPr>
              <w:rPr>
                <w:rFonts w:ascii="Times New Roman" w:hAnsi="Times New Roman" w:cs="Times New Roman"/>
                <w:sz w:val="24"/>
                <w:szCs w:val="24"/>
              </w:rPr>
            </w:pPr>
            <w:r w:rsidRPr="00D45CAE">
              <w:rPr>
                <w:rFonts w:ascii="Times New Roman" w:hAnsi="Times New Roman" w:cs="Times New Roman"/>
                <w:sz w:val="24"/>
                <w:szCs w:val="24"/>
              </w:rPr>
              <w:t>P</w:t>
            </w:r>
          </w:p>
        </w:tc>
      </w:tr>
      <w:tr w:rsidR="00B864DA" w:rsidRPr="00D45CAE" w:rsidTr="00B34AAA">
        <w:tc>
          <w:tcPr>
            <w:tcW w:w="2472" w:type="dxa"/>
            <w:tcBorders>
              <w:top w:val="single" w:sz="4" w:space="0" w:color="auto"/>
              <w:left w:val="single" w:sz="4" w:space="0" w:color="auto"/>
              <w:bottom w:val="single" w:sz="4" w:space="0" w:color="auto"/>
              <w:right w:val="nil"/>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Adaptive_Selling_Capability</w:t>
            </w:r>
          </w:p>
        </w:tc>
        <w:tc>
          <w:tcPr>
            <w:tcW w:w="500" w:type="dxa"/>
            <w:tcBorders>
              <w:top w:val="single" w:sz="4" w:space="0" w:color="auto"/>
              <w:left w:val="nil"/>
              <w:bottom w:val="single" w:sz="4" w:space="0" w:color="auto"/>
              <w:right w:val="nil"/>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3002" w:type="dxa"/>
            <w:tcBorders>
              <w:top w:val="single" w:sz="4" w:space="0" w:color="auto"/>
              <w:left w:val="nil"/>
              <w:bottom w:val="single" w:sz="4" w:space="0" w:color="auto"/>
              <w:right w:val="single" w:sz="4" w:space="0" w:color="auto"/>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Orientasi_Nilai_Individu</w:t>
            </w:r>
          </w:p>
        </w:tc>
        <w:tc>
          <w:tcPr>
            <w:tcW w:w="545" w:type="dxa"/>
            <w:tcBorders>
              <w:left w:val="single" w:sz="4" w:space="0" w:color="auto"/>
            </w:tcBorders>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0,27</w:t>
            </w:r>
          </w:p>
        </w:tc>
        <w:tc>
          <w:tcPr>
            <w:tcW w:w="545" w:type="dxa"/>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0,128</w:t>
            </w:r>
          </w:p>
        </w:tc>
        <w:tc>
          <w:tcPr>
            <w:tcW w:w="545" w:type="dxa"/>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2,106</w:t>
            </w:r>
          </w:p>
        </w:tc>
        <w:tc>
          <w:tcPr>
            <w:tcW w:w="545" w:type="dxa"/>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0,035</w:t>
            </w:r>
          </w:p>
        </w:tc>
      </w:tr>
      <w:tr w:rsidR="00B864DA" w:rsidRPr="00D45CAE" w:rsidTr="00B34AAA">
        <w:tc>
          <w:tcPr>
            <w:tcW w:w="2472" w:type="dxa"/>
            <w:tcBorders>
              <w:top w:val="single" w:sz="4" w:space="0" w:color="auto"/>
              <w:left w:val="single" w:sz="4" w:space="0" w:color="auto"/>
              <w:bottom w:val="single" w:sz="4" w:space="0" w:color="auto"/>
              <w:right w:val="nil"/>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Adaptive_Selling_Capability</w:t>
            </w:r>
          </w:p>
        </w:tc>
        <w:tc>
          <w:tcPr>
            <w:tcW w:w="500" w:type="dxa"/>
            <w:tcBorders>
              <w:top w:val="single" w:sz="4" w:space="0" w:color="auto"/>
              <w:left w:val="nil"/>
              <w:bottom w:val="single" w:sz="4" w:space="0" w:color="auto"/>
              <w:right w:val="nil"/>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3002" w:type="dxa"/>
            <w:tcBorders>
              <w:top w:val="single" w:sz="4" w:space="0" w:color="auto"/>
              <w:left w:val="nil"/>
              <w:bottom w:val="single" w:sz="4" w:space="0" w:color="auto"/>
              <w:right w:val="single" w:sz="4" w:space="0" w:color="auto"/>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Kompetensi_Tenaga_Penjualan</w:t>
            </w:r>
          </w:p>
        </w:tc>
        <w:tc>
          <w:tcPr>
            <w:tcW w:w="545" w:type="dxa"/>
            <w:tcBorders>
              <w:left w:val="single" w:sz="4" w:space="0" w:color="auto"/>
            </w:tcBorders>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0,252</w:t>
            </w:r>
          </w:p>
        </w:tc>
        <w:tc>
          <w:tcPr>
            <w:tcW w:w="545" w:type="dxa"/>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0,121</w:t>
            </w:r>
          </w:p>
        </w:tc>
        <w:tc>
          <w:tcPr>
            <w:tcW w:w="545" w:type="dxa"/>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2,092</w:t>
            </w:r>
          </w:p>
        </w:tc>
        <w:tc>
          <w:tcPr>
            <w:tcW w:w="545" w:type="dxa"/>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0,036</w:t>
            </w:r>
          </w:p>
        </w:tc>
      </w:tr>
      <w:tr w:rsidR="00B864DA" w:rsidRPr="00D45CAE" w:rsidTr="00B34AAA">
        <w:tc>
          <w:tcPr>
            <w:tcW w:w="2472" w:type="dxa"/>
            <w:tcBorders>
              <w:top w:val="single" w:sz="4" w:space="0" w:color="auto"/>
              <w:left w:val="single" w:sz="4" w:space="0" w:color="auto"/>
              <w:bottom w:val="single" w:sz="4" w:space="0" w:color="auto"/>
              <w:right w:val="nil"/>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Kinerja_Penjualan</w:t>
            </w:r>
          </w:p>
        </w:tc>
        <w:tc>
          <w:tcPr>
            <w:tcW w:w="500" w:type="dxa"/>
            <w:tcBorders>
              <w:top w:val="single" w:sz="4" w:space="0" w:color="auto"/>
              <w:left w:val="nil"/>
              <w:bottom w:val="single" w:sz="4" w:space="0" w:color="auto"/>
              <w:right w:val="nil"/>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3002" w:type="dxa"/>
            <w:tcBorders>
              <w:top w:val="single" w:sz="4" w:space="0" w:color="auto"/>
              <w:left w:val="nil"/>
              <w:bottom w:val="single" w:sz="4" w:space="0" w:color="auto"/>
              <w:right w:val="single" w:sz="4" w:space="0" w:color="auto"/>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Adaptive_Selling_Capability</w:t>
            </w:r>
          </w:p>
        </w:tc>
        <w:tc>
          <w:tcPr>
            <w:tcW w:w="545" w:type="dxa"/>
            <w:tcBorders>
              <w:left w:val="single" w:sz="4" w:space="0" w:color="auto"/>
            </w:tcBorders>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0,257</w:t>
            </w:r>
          </w:p>
        </w:tc>
        <w:tc>
          <w:tcPr>
            <w:tcW w:w="545" w:type="dxa"/>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0,084</w:t>
            </w:r>
          </w:p>
        </w:tc>
        <w:tc>
          <w:tcPr>
            <w:tcW w:w="545" w:type="dxa"/>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3,055</w:t>
            </w:r>
          </w:p>
        </w:tc>
        <w:tc>
          <w:tcPr>
            <w:tcW w:w="545" w:type="dxa"/>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0,002</w:t>
            </w:r>
          </w:p>
        </w:tc>
      </w:tr>
      <w:tr w:rsidR="00B864DA" w:rsidRPr="00D45CAE" w:rsidTr="00B34AAA">
        <w:tc>
          <w:tcPr>
            <w:tcW w:w="2472" w:type="dxa"/>
            <w:tcBorders>
              <w:top w:val="single" w:sz="4" w:space="0" w:color="auto"/>
              <w:left w:val="single" w:sz="4" w:space="0" w:color="auto"/>
              <w:bottom w:val="single" w:sz="4" w:space="0" w:color="auto"/>
              <w:right w:val="nil"/>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Kinerja_Penjualan</w:t>
            </w:r>
          </w:p>
        </w:tc>
        <w:tc>
          <w:tcPr>
            <w:tcW w:w="500" w:type="dxa"/>
            <w:tcBorders>
              <w:top w:val="single" w:sz="4" w:space="0" w:color="auto"/>
              <w:left w:val="nil"/>
              <w:bottom w:val="single" w:sz="4" w:space="0" w:color="auto"/>
              <w:right w:val="nil"/>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3002" w:type="dxa"/>
            <w:tcBorders>
              <w:top w:val="single" w:sz="4" w:space="0" w:color="auto"/>
              <w:left w:val="nil"/>
              <w:bottom w:val="single" w:sz="4" w:space="0" w:color="auto"/>
              <w:right w:val="single" w:sz="4" w:space="0" w:color="auto"/>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Orientasi_Nilai_Individu</w:t>
            </w:r>
          </w:p>
        </w:tc>
        <w:tc>
          <w:tcPr>
            <w:tcW w:w="545" w:type="dxa"/>
            <w:tcBorders>
              <w:left w:val="single" w:sz="4" w:space="0" w:color="auto"/>
              <w:bottom w:val="single" w:sz="4" w:space="0" w:color="auto"/>
            </w:tcBorders>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0,206</w:t>
            </w:r>
          </w:p>
        </w:tc>
        <w:tc>
          <w:tcPr>
            <w:tcW w:w="545" w:type="dxa"/>
            <w:tcBorders>
              <w:bottom w:val="single" w:sz="4" w:space="0" w:color="auto"/>
            </w:tcBorders>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0,093</w:t>
            </w:r>
          </w:p>
        </w:tc>
        <w:tc>
          <w:tcPr>
            <w:tcW w:w="545" w:type="dxa"/>
            <w:tcBorders>
              <w:bottom w:val="single" w:sz="4" w:space="0" w:color="auto"/>
            </w:tcBorders>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2,219</w:t>
            </w:r>
          </w:p>
        </w:tc>
        <w:tc>
          <w:tcPr>
            <w:tcW w:w="545" w:type="dxa"/>
            <w:tcBorders>
              <w:bottom w:val="single" w:sz="4" w:space="0" w:color="auto"/>
            </w:tcBorders>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0,026</w:t>
            </w:r>
          </w:p>
        </w:tc>
      </w:tr>
      <w:tr w:rsidR="00B864DA" w:rsidRPr="00D45CAE" w:rsidTr="00B34AAA">
        <w:tc>
          <w:tcPr>
            <w:tcW w:w="2472" w:type="dxa"/>
            <w:tcBorders>
              <w:top w:val="single" w:sz="4" w:space="0" w:color="auto"/>
              <w:left w:val="single" w:sz="4" w:space="0" w:color="auto"/>
              <w:bottom w:val="single" w:sz="4" w:space="0" w:color="auto"/>
              <w:right w:val="nil"/>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Kinerja_Penjualan</w:t>
            </w:r>
          </w:p>
        </w:tc>
        <w:tc>
          <w:tcPr>
            <w:tcW w:w="500" w:type="dxa"/>
            <w:tcBorders>
              <w:top w:val="single" w:sz="4" w:space="0" w:color="auto"/>
              <w:left w:val="nil"/>
              <w:bottom w:val="single" w:sz="4" w:space="0" w:color="auto"/>
              <w:right w:val="nil"/>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&lt;---</w:t>
            </w:r>
          </w:p>
        </w:tc>
        <w:tc>
          <w:tcPr>
            <w:tcW w:w="3002" w:type="dxa"/>
            <w:tcBorders>
              <w:top w:val="single" w:sz="4" w:space="0" w:color="auto"/>
              <w:left w:val="nil"/>
              <w:bottom w:val="single" w:sz="4" w:space="0" w:color="auto"/>
              <w:right w:val="single" w:sz="4" w:space="0" w:color="auto"/>
            </w:tcBorders>
            <w:vAlign w:val="bottom"/>
          </w:tcPr>
          <w:p w:rsidR="00B864DA" w:rsidRPr="00D45CAE" w:rsidRDefault="00B864DA" w:rsidP="00B34AAA">
            <w:pPr>
              <w:rPr>
                <w:rFonts w:ascii="Times New Roman" w:hAnsi="Times New Roman" w:cs="Times New Roman"/>
                <w:color w:val="000000"/>
                <w:sz w:val="24"/>
                <w:szCs w:val="24"/>
              </w:rPr>
            </w:pPr>
            <w:r w:rsidRPr="00D45CAE">
              <w:rPr>
                <w:rFonts w:ascii="Times New Roman" w:hAnsi="Times New Roman" w:cs="Times New Roman"/>
                <w:color w:val="000000"/>
                <w:sz w:val="24"/>
                <w:szCs w:val="24"/>
              </w:rPr>
              <w:t>Kompetensi_Tenaga_Penjualan</w:t>
            </w:r>
          </w:p>
        </w:tc>
        <w:tc>
          <w:tcPr>
            <w:tcW w:w="545" w:type="dxa"/>
            <w:tcBorders>
              <w:left w:val="single" w:sz="4" w:space="0" w:color="auto"/>
              <w:bottom w:val="single" w:sz="4" w:space="0" w:color="auto"/>
            </w:tcBorders>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0,186</w:t>
            </w:r>
          </w:p>
        </w:tc>
        <w:tc>
          <w:tcPr>
            <w:tcW w:w="545" w:type="dxa"/>
            <w:tcBorders>
              <w:bottom w:val="single" w:sz="4" w:space="0" w:color="auto"/>
            </w:tcBorders>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0,087</w:t>
            </w:r>
          </w:p>
        </w:tc>
        <w:tc>
          <w:tcPr>
            <w:tcW w:w="545" w:type="dxa"/>
            <w:tcBorders>
              <w:bottom w:val="single" w:sz="4" w:space="0" w:color="auto"/>
            </w:tcBorders>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2,15</w:t>
            </w:r>
          </w:p>
        </w:tc>
        <w:tc>
          <w:tcPr>
            <w:tcW w:w="545" w:type="dxa"/>
            <w:tcBorders>
              <w:bottom w:val="single" w:sz="4" w:space="0" w:color="auto"/>
            </w:tcBorders>
            <w:vAlign w:val="bottom"/>
          </w:tcPr>
          <w:p w:rsidR="00B864DA" w:rsidRPr="00D45CAE" w:rsidRDefault="00B864DA" w:rsidP="00B34AAA">
            <w:pPr>
              <w:jc w:val="right"/>
              <w:rPr>
                <w:rFonts w:ascii="Times New Roman" w:hAnsi="Times New Roman" w:cs="Times New Roman"/>
                <w:color w:val="000000"/>
                <w:sz w:val="24"/>
                <w:szCs w:val="24"/>
              </w:rPr>
            </w:pPr>
            <w:r w:rsidRPr="00D45CAE">
              <w:rPr>
                <w:rFonts w:ascii="Times New Roman" w:hAnsi="Times New Roman" w:cs="Times New Roman"/>
                <w:color w:val="000000"/>
                <w:sz w:val="24"/>
                <w:szCs w:val="24"/>
              </w:rPr>
              <w:t>0,032</w:t>
            </w:r>
          </w:p>
        </w:tc>
      </w:tr>
    </w:tbl>
    <w:p w:rsidR="00B864DA" w:rsidRPr="00D45CAE" w:rsidRDefault="00B864DA" w:rsidP="00B864DA">
      <w:pPr>
        <w:spacing w:line="480" w:lineRule="auto"/>
        <w:ind w:right="-9"/>
        <w:jc w:val="both"/>
        <w:rPr>
          <w:rFonts w:ascii="Times New Roman" w:hAnsi="Times New Roman" w:cs="Times New Roman"/>
          <w:sz w:val="24"/>
          <w:szCs w:val="24"/>
          <w:lang w:val="nb-NO"/>
        </w:rPr>
      </w:pPr>
      <w:r w:rsidRPr="00D45CAE">
        <w:rPr>
          <w:rFonts w:ascii="Times New Roman" w:hAnsi="Times New Roman" w:cs="Times New Roman"/>
          <w:sz w:val="24"/>
          <w:szCs w:val="24"/>
          <w:lang w:val="nb-NO"/>
        </w:rPr>
        <w:t>Sumber : Data primer yang diolah</w:t>
      </w:r>
    </w:p>
    <w:p w:rsidR="00F86837" w:rsidRDefault="00F86837" w:rsidP="00F86837">
      <w:pPr>
        <w:spacing w:line="240" w:lineRule="auto"/>
        <w:ind w:right="-9" w:firstLine="720"/>
        <w:jc w:val="both"/>
        <w:rPr>
          <w:rFonts w:ascii="Times New Roman" w:hAnsi="Times New Roman" w:cs="Times New Roman"/>
          <w:sz w:val="24"/>
          <w:szCs w:val="24"/>
        </w:rPr>
        <w:sectPr w:rsidR="00F86837" w:rsidSect="00F86837">
          <w:footnotePr>
            <w:pos w:val="beneathText"/>
          </w:footnotePr>
          <w:type w:val="continuous"/>
          <w:pgSz w:w="11905" w:h="16837" w:code="9"/>
          <w:pgMar w:top="2268" w:right="1701" w:bottom="1701" w:left="2268" w:header="720" w:footer="720" w:gutter="0"/>
          <w:pgNumType w:start="1" w:chapStyle="1"/>
          <w:cols w:space="720"/>
          <w:titlePg/>
          <w:docGrid w:linePitch="360"/>
        </w:sectPr>
      </w:pPr>
    </w:p>
    <w:p w:rsidR="00B864DA" w:rsidRPr="00D45CAE" w:rsidRDefault="00B864DA" w:rsidP="00F86837">
      <w:pPr>
        <w:spacing w:line="240" w:lineRule="auto"/>
        <w:ind w:right="-9" w:firstLine="720"/>
        <w:jc w:val="both"/>
        <w:rPr>
          <w:rFonts w:ascii="Times New Roman" w:hAnsi="Times New Roman" w:cs="Times New Roman"/>
          <w:sz w:val="24"/>
          <w:szCs w:val="24"/>
        </w:rPr>
      </w:pPr>
      <w:r w:rsidRPr="00D45CAE">
        <w:rPr>
          <w:rFonts w:ascii="Times New Roman" w:hAnsi="Times New Roman" w:cs="Times New Roman"/>
          <w:sz w:val="24"/>
          <w:szCs w:val="24"/>
        </w:rPr>
        <w:lastRenderedPageBreak/>
        <w:t>Dari hasil pengujian diperoleh bahwa semua nilai CR berada di atas 1,96 atau dengan probabilitas yang lebih kecil dari 0,05. Dengan demikian semua Hipotesis diterima.</w:t>
      </w:r>
    </w:p>
    <w:p w:rsidR="00B864DA" w:rsidRPr="00D45CAE" w:rsidRDefault="00D45CAE" w:rsidP="00F86837">
      <w:pPr>
        <w:spacing w:line="240" w:lineRule="auto"/>
        <w:ind w:right="-9"/>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lang w:val="en-US"/>
        </w:rPr>
        <w:t>2</w:t>
      </w:r>
      <w:r w:rsidR="00B864DA" w:rsidRPr="00D45CAE">
        <w:rPr>
          <w:rFonts w:ascii="Times New Roman" w:hAnsi="Times New Roman" w:cs="Times New Roman"/>
          <w:b/>
          <w:sz w:val="24"/>
          <w:szCs w:val="24"/>
        </w:rPr>
        <w:t>.1.  Pengujian Hipotesis 1</w:t>
      </w:r>
    </w:p>
    <w:p w:rsidR="00B864DA" w:rsidRPr="00D45CAE" w:rsidRDefault="00B864DA" w:rsidP="00F86837">
      <w:pPr>
        <w:spacing w:line="240" w:lineRule="auto"/>
        <w:ind w:left="360" w:firstLine="720"/>
        <w:jc w:val="both"/>
        <w:rPr>
          <w:rFonts w:ascii="Times New Roman" w:hAnsi="Times New Roman" w:cs="Times New Roman"/>
          <w:sz w:val="24"/>
          <w:szCs w:val="24"/>
          <w:lang w:val="sv-SE"/>
        </w:rPr>
      </w:pPr>
      <w:r w:rsidRPr="00D45CAE">
        <w:rPr>
          <w:rFonts w:ascii="Times New Roman" w:hAnsi="Times New Roman" w:cs="Times New Roman"/>
          <w:sz w:val="24"/>
          <w:szCs w:val="24"/>
        </w:rPr>
        <w:t xml:space="preserve">Dari hasil perhitungan yang diperoleh dari CR variabel kinerja tenaga penjualan terhadap adaptive selling capability adalah sebesar 2,106 dan dengan nilai probabilitas sebesar 0,035. Nilai probabilitas = 0,035 &lt; 0,05, </w:t>
      </w:r>
      <w:r w:rsidRPr="00D45CAE">
        <w:rPr>
          <w:rFonts w:ascii="Times New Roman" w:hAnsi="Times New Roman" w:cs="Times New Roman"/>
          <w:sz w:val="24"/>
          <w:szCs w:val="24"/>
        </w:rPr>
        <w:lastRenderedPageBreak/>
        <w:t xml:space="preserve">menandakan bahwa orientasi nilai individu mempunyai pengaruh terhadap adaptive selling capability. </w:t>
      </w:r>
      <w:r w:rsidRPr="00D45CAE">
        <w:rPr>
          <w:rFonts w:ascii="Times New Roman" w:hAnsi="Times New Roman" w:cs="Times New Roman"/>
          <w:sz w:val="24"/>
          <w:szCs w:val="24"/>
          <w:lang w:val="sv-SE"/>
        </w:rPr>
        <w:t>Dengan demikian dapat disimpulkan bahwa H1 diterima.</w:t>
      </w:r>
    </w:p>
    <w:p w:rsidR="00B864DA" w:rsidRPr="00D45CAE" w:rsidRDefault="00D45CAE" w:rsidP="00F86837">
      <w:pPr>
        <w:spacing w:line="240" w:lineRule="auto"/>
        <w:ind w:right="-9"/>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lang w:val="en-US"/>
        </w:rPr>
        <w:t>2</w:t>
      </w:r>
      <w:r w:rsidR="00B864DA" w:rsidRPr="00D45CAE">
        <w:rPr>
          <w:rFonts w:ascii="Times New Roman" w:hAnsi="Times New Roman" w:cs="Times New Roman"/>
          <w:b/>
          <w:sz w:val="24"/>
          <w:szCs w:val="24"/>
        </w:rPr>
        <w:t>.2.  Pengujian Hipotesis 2</w:t>
      </w:r>
    </w:p>
    <w:p w:rsidR="00B864DA" w:rsidRPr="00D45CAE" w:rsidRDefault="00B864DA" w:rsidP="00F86837">
      <w:pPr>
        <w:spacing w:line="240" w:lineRule="auto"/>
        <w:ind w:left="360" w:firstLine="720"/>
        <w:jc w:val="both"/>
        <w:rPr>
          <w:rFonts w:ascii="Times New Roman" w:hAnsi="Times New Roman" w:cs="Times New Roman"/>
          <w:sz w:val="24"/>
          <w:szCs w:val="24"/>
          <w:lang w:val="sv-SE"/>
        </w:rPr>
      </w:pPr>
      <w:r w:rsidRPr="00D45CAE">
        <w:rPr>
          <w:rFonts w:ascii="Times New Roman" w:hAnsi="Times New Roman" w:cs="Times New Roman"/>
          <w:sz w:val="24"/>
          <w:szCs w:val="24"/>
        </w:rPr>
        <w:t xml:space="preserve">Dari hasil perhitungan yang diperoleh dari CR variabel kompetensi tenaga penjual terhadap adaptive selling capability adalah sebesar 2,092 dan dengan nilai probabilitas sebesar 0,036. Nilai probabilitas </w:t>
      </w:r>
      <w:r w:rsidRPr="00D45CAE">
        <w:rPr>
          <w:rFonts w:ascii="Times New Roman" w:hAnsi="Times New Roman" w:cs="Times New Roman"/>
          <w:sz w:val="24"/>
          <w:szCs w:val="24"/>
        </w:rPr>
        <w:lastRenderedPageBreak/>
        <w:t xml:space="preserve">= 0,036 &lt; 0,05, menandakan bahwa kompetensi tenaga penjual mempunyai pengaruh terhadap adaptive selling capability. </w:t>
      </w:r>
      <w:r w:rsidRPr="00D45CAE">
        <w:rPr>
          <w:rFonts w:ascii="Times New Roman" w:hAnsi="Times New Roman" w:cs="Times New Roman"/>
          <w:sz w:val="24"/>
          <w:szCs w:val="24"/>
          <w:lang w:val="sv-SE"/>
        </w:rPr>
        <w:t>Dengan demikian dapat disimpulkan bahwa H2 diterima.</w:t>
      </w:r>
    </w:p>
    <w:p w:rsidR="00B864DA" w:rsidRPr="00D45CAE" w:rsidRDefault="00D45CAE" w:rsidP="00F86837">
      <w:pPr>
        <w:spacing w:line="240" w:lineRule="auto"/>
        <w:ind w:right="-9"/>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lang w:val="en-US"/>
        </w:rPr>
        <w:t>2</w:t>
      </w:r>
      <w:r w:rsidR="00B864DA" w:rsidRPr="00D45CAE">
        <w:rPr>
          <w:rFonts w:ascii="Times New Roman" w:hAnsi="Times New Roman" w:cs="Times New Roman"/>
          <w:b/>
          <w:sz w:val="24"/>
          <w:szCs w:val="24"/>
        </w:rPr>
        <w:t>.3.  Pengujian Hipotesis 3</w:t>
      </w:r>
    </w:p>
    <w:p w:rsidR="00B864DA" w:rsidRPr="00D45CAE" w:rsidRDefault="00B864DA" w:rsidP="00F86837">
      <w:pPr>
        <w:spacing w:line="240" w:lineRule="auto"/>
        <w:ind w:left="360" w:firstLine="720"/>
        <w:jc w:val="both"/>
        <w:rPr>
          <w:rFonts w:ascii="Times New Roman" w:hAnsi="Times New Roman" w:cs="Times New Roman"/>
          <w:sz w:val="24"/>
          <w:szCs w:val="24"/>
          <w:lang w:val="sv-SE"/>
        </w:rPr>
      </w:pPr>
      <w:r w:rsidRPr="00D45CAE">
        <w:rPr>
          <w:rFonts w:ascii="Times New Roman" w:hAnsi="Times New Roman" w:cs="Times New Roman"/>
          <w:sz w:val="24"/>
          <w:szCs w:val="24"/>
        </w:rPr>
        <w:t xml:space="preserve">Dari hasil perhitungan yang diperoleh dari CR variabel adaptive selling capability terhadap kinerja tenaga penjualan adalah sebesar 3,055 dan dengan nilai probabilitas sebesar 0,002. Nilai probabilitas = 0,002 &lt; 0,05, menandakan bahwa adaptive selling capability mempunyai pengaruh terhadap kinerja tenaga penjualan. </w:t>
      </w:r>
      <w:r w:rsidRPr="00D45CAE">
        <w:rPr>
          <w:rFonts w:ascii="Times New Roman" w:hAnsi="Times New Roman" w:cs="Times New Roman"/>
          <w:sz w:val="24"/>
          <w:szCs w:val="24"/>
          <w:lang w:val="sv-SE"/>
        </w:rPr>
        <w:t>Dengan demikian dapat disimpulkan bahwa H3 diterima.</w:t>
      </w:r>
    </w:p>
    <w:p w:rsidR="00B864DA" w:rsidRPr="00D45CAE" w:rsidRDefault="00D45CAE" w:rsidP="00F86837">
      <w:pPr>
        <w:spacing w:line="240" w:lineRule="auto"/>
        <w:ind w:right="-9"/>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lang w:val="en-US"/>
        </w:rPr>
        <w:t>2</w:t>
      </w:r>
      <w:r w:rsidR="00B864DA" w:rsidRPr="00D45CAE">
        <w:rPr>
          <w:rFonts w:ascii="Times New Roman" w:hAnsi="Times New Roman" w:cs="Times New Roman"/>
          <w:b/>
          <w:sz w:val="24"/>
          <w:szCs w:val="24"/>
        </w:rPr>
        <w:t>.4.  Pengujian Hipotesis 4</w:t>
      </w:r>
    </w:p>
    <w:p w:rsidR="00B864DA" w:rsidRPr="00D45CAE" w:rsidRDefault="00B864DA" w:rsidP="00F86837">
      <w:pPr>
        <w:spacing w:line="240" w:lineRule="auto"/>
        <w:ind w:left="360" w:firstLine="720"/>
        <w:jc w:val="both"/>
        <w:rPr>
          <w:rFonts w:ascii="Times New Roman" w:hAnsi="Times New Roman" w:cs="Times New Roman"/>
          <w:sz w:val="24"/>
          <w:szCs w:val="24"/>
          <w:lang w:val="sv-SE"/>
        </w:rPr>
      </w:pPr>
      <w:r w:rsidRPr="00D45CAE">
        <w:rPr>
          <w:rFonts w:ascii="Times New Roman" w:hAnsi="Times New Roman" w:cs="Times New Roman"/>
          <w:sz w:val="24"/>
          <w:szCs w:val="24"/>
        </w:rPr>
        <w:t xml:space="preserve">Dari hasil perhitungan yang diperoleh dari CR variabel orientasi nilai individu terhadap kinerja tenaga penjualan adalah sebesar 2,219 dan dengan nilai probabilitas sebesar 0,026. Nilai probabilitas = 0,026 &lt; 0,05, menandakan bahwa orientasi nilai individu mempunyai pengaruh terhadap kinerja tenaga penjualan. </w:t>
      </w:r>
      <w:r w:rsidRPr="00D45CAE">
        <w:rPr>
          <w:rFonts w:ascii="Times New Roman" w:hAnsi="Times New Roman" w:cs="Times New Roman"/>
          <w:sz w:val="24"/>
          <w:szCs w:val="24"/>
          <w:lang w:val="sv-SE"/>
        </w:rPr>
        <w:t>Dengan demikian dapat disimpulkan bahwa H4 diterima.</w:t>
      </w:r>
    </w:p>
    <w:p w:rsidR="00B864DA" w:rsidRPr="00D45CAE" w:rsidRDefault="00D45CAE" w:rsidP="00F86837">
      <w:pPr>
        <w:spacing w:line="240" w:lineRule="auto"/>
        <w:ind w:right="-9"/>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lang w:val="en-US"/>
        </w:rPr>
        <w:t>2</w:t>
      </w:r>
      <w:r w:rsidR="00B864DA" w:rsidRPr="00D45CAE">
        <w:rPr>
          <w:rFonts w:ascii="Times New Roman" w:hAnsi="Times New Roman" w:cs="Times New Roman"/>
          <w:b/>
          <w:sz w:val="24"/>
          <w:szCs w:val="24"/>
        </w:rPr>
        <w:t>.5.  Pengujian Hipotesis 5</w:t>
      </w:r>
    </w:p>
    <w:p w:rsidR="00B864DA" w:rsidRPr="00D45CAE" w:rsidRDefault="00B864DA" w:rsidP="00F86837">
      <w:pPr>
        <w:spacing w:line="240" w:lineRule="auto"/>
        <w:ind w:left="360" w:firstLine="720"/>
        <w:jc w:val="both"/>
        <w:rPr>
          <w:rFonts w:ascii="Times New Roman" w:hAnsi="Times New Roman" w:cs="Times New Roman"/>
          <w:sz w:val="24"/>
          <w:szCs w:val="24"/>
          <w:lang w:val="it-IT"/>
        </w:rPr>
      </w:pPr>
      <w:r w:rsidRPr="00D45CAE">
        <w:rPr>
          <w:rFonts w:ascii="Times New Roman" w:hAnsi="Times New Roman" w:cs="Times New Roman"/>
          <w:sz w:val="24"/>
          <w:szCs w:val="24"/>
        </w:rPr>
        <w:t xml:space="preserve">Dari hasil perhitungan yang diperoleh dari CR variabel kompetensi tenaga penjual terhadap kinerja tenaga penjualan adalah sebesar 2,150 dan dengan nilai probabilitas sebesar 0,032. Nilai probabilitas = 0,032 &lt; 0,05, </w:t>
      </w:r>
      <w:r w:rsidRPr="00D45CAE">
        <w:rPr>
          <w:rFonts w:ascii="Times New Roman" w:hAnsi="Times New Roman" w:cs="Times New Roman"/>
          <w:sz w:val="24"/>
          <w:szCs w:val="24"/>
        </w:rPr>
        <w:lastRenderedPageBreak/>
        <w:t xml:space="preserve">menandakan bahwa kompetensi tenaga penjual mempunyai pengaruh terhadap kinerja tenaga penjualan. </w:t>
      </w:r>
      <w:r w:rsidRPr="00D45CAE">
        <w:rPr>
          <w:rFonts w:ascii="Times New Roman" w:hAnsi="Times New Roman" w:cs="Times New Roman"/>
          <w:sz w:val="24"/>
          <w:szCs w:val="24"/>
          <w:lang w:val="sv-SE"/>
        </w:rPr>
        <w:t>Dengan demikian dapat disimpulkan bahwa H5 diterima.</w:t>
      </w:r>
    </w:p>
    <w:p w:rsidR="00B864DA" w:rsidRPr="00D45CAE" w:rsidRDefault="00B864DA" w:rsidP="00F86837">
      <w:pPr>
        <w:spacing w:line="240" w:lineRule="auto"/>
        <w:jc w:val="both"/>
        <w:rPr>
          <w:rFonts w:ascii="Times New Roman" w:hAnsi="Times New Roman" w:cs="Times New Roman"/>
          <w:sz w:val="24"/>
          <w:szCs w:val="24"/>
          <w:lang w:val="it-IT"/>
        </w:rPr>
      </w:pPr>
    </w:p>
    <w:p w:rsidR="00B864DA" w:rsidRPr="00D45CAE" w:rsidRDefault="00D45CAE" w:rsidP="00F86837">
      <w:pPr>
        <w:spacing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4.3</w:t>
      </w:r>
      <w:r w:rsidR="00B864DA" w:rsidRPr="00D45CAE">
        <w:rPr>
          <w:rFonts w:ascii="Times New Roman" w:hAnsi="Times New Roman" w:cs="Times New Roman"/>
          <w:b/>
          <w:sz w:val="24"/>
          <w:szCs w:val="24"/>
          <w:lang w:val="it-IT"/>
        </w:rPr>
        <w:t>. Pembahasan</w:t>
      </w:r>
    </w:p>
    <w:p w:rsidR="00B864DA" w:rsidRPr="00D45CAE" w:rsidRDefault="00B864DA" w:rsidP="00F86837">
      <w:pPr>
        <w:spacing w:line="240" w:lineRule="auto"/>
        <w:ind w:firstLine="720"/>
        <w:jc w:val="both"/>
        <w:rPr>
          <w:rFonts w:ascii="Times New Roman" w:hAnsi="Times New Roman" w:cs="Times New Roman"/>
          <w:sz w:val="24"/>
          <w:szCs w:val="24"/>
        </w:rPr>
      </w:pPr>
      <w:r w:rsidRPr="00D45CAE">
        <w:rPr>
          <w:rFonts w:ascii="Times New Roman" w:hAnsi="Times New Roman" w:cs="Times New Roman"/>
          <w:sz w:val="24"/>
          <w:szCs w:val="24"/>
          <w:lang w:val="sv-SE"/>
        </w:rPr>
        <w:t xml:space="preserve">Pengujian hipotesis yang dilakukan membuktikan bahwa ada pengaruh yang searah antara orientasi nilai individu dengan adaptive selling capability. </w:t>
      </w:r>
      <w:r w:rsidRPr="00D45CAE">
        <w:rPr>
          <w:rFonts w:ascii="Times New Roman" w:hAnsi="Times New Roman" w:cs="Times New Roman"/>
          <w:sz w:val="24"/>
          <w:szCs w:val="24"/>
        </w:rPr>
        <w:t xml:space="preserve">Hal ini mendukung penelitian Sujan, </w:t>
      </w:r>
      <w:r w:rsidRPr="00D45CAE">
        <w:rPr>
          <w:rFonts w:ascii="Times New Roman" w:hAnsi="Times New Roman" w:cs="Times New Roman"/>
          <w:i/>
          <w:sz w:val="24"/>
          <w:szCs w:val="24"/>
        </w:rPr>
        <w:t>et al</w:t>
      </w:r>
      <w:r w:rsidRPr="00D45CAE">
        <w:rPr>
          <w:rFonts w:ascii="Times New Roman" w:hAnsi="Times New Roman" w:cs="Times New Roman"/>
          <w:sz w:val="24"/>
          <w:szCs w:val="24"/>
        </w:rPr>
        <w:t xml:space="preserve"> (1994)</w:t>
      </w:r>
      <w:r w:rsidRPr="00D45CAE">
        <w:rPr>
          <w:rStyle w:val="Strong"/>
          <w:rFonts w:ascii="Times New Roman" w:hAnsi="Times New Roman"/>
          <w:b w:val="0"/>
          <w:sz w:val="24"/>
          <w:szCs w:val="24"/>
        </w:rPr>
        <w:t xml:space="preserve"> bahwa </w:t>
      </w:r>
      <w:r w:rsidRPr="00D45CAE">
        <w:rPr>
          <w:rFonts w:ascii="Times New Roman" w:hAnsi="Times New Roman" w:cs="Times New Roman"/>
          <w:sz w:val="24"/>
          <w:szCs w:val="24"/>
        </w:rPr>
        <w:t xml:space="preserve">orientasi nilai individu merupakan orientasi motivasional yang memadu perilaku dari tenaga penjual. Semakin tinggi orientasi nilai individu maka semakin tinggi </w:t>
      </w:r>
      <w:r w:rsidRPr="00D45CAE">
        <w:rPr>
          <w:rFonts w:ascii="Times New Roman" w:hAnsi="Times New Roman" w:cs="Times New Roman"/>
          <w:i/>
          <w:sz w:val="24"/>
          <w:szCs w:val="24"/>
        </w:rPr>
        <w:t>adaptive selling capability.</w:t>
      </w:r>
    </w:p>
    <w:p w:rsidR="00B864DA" w:rsidRPr="00D45CAE" w:rsidRDefault="00B864DA" w:rsidP="00F86837">
      <w:pPr>
        <w:spacing w:line="240" w:lineRule="auto"/>
        <w:ind w:firstLine="720"/>
        <w:jc w:val="both"/>
        <w:rPr>
          <w:rFonts w:ascii="Times New Roman" w:hAnsi="Times New Roman" w:cs="Times New Roman"/>
          <w:sz w:val="24"/>
          <w:szCs w:val="24"/>
          <w:lang w:eastAsia="id-ID"/>
        </w:rPr>
      </w:pPr>
      <w:r w:rsidRPr="00D45CAE">
        <w:rPr>
          <w:rFonts w:ascii="Times New Roman" w:hAnsi="Times New Roman" w:cs="Times New Roman"/>
          <w:sz w:val="24"/>
          <w:szCs w:val="24"/>
          <w:lang w:val="sv-SE"/>
        </w:rPr>
        <w:t xml:space="preserve">Pengujian hipotesis yang dilakukan membuktikan bahwa ada pengaruh yang searah antara kompetensi tenaga penjual dengan adaptive selling capability. </w:t>
      </w:r>
      <w:r w:rsidRPr="00D45CAE">
        <w:rPr>
          <w:rFonts w:ascii="Times New Roman" w:hAnsi="Times New Roman" w:cs="Times New Roman"/>
          <w:sz w:val="24"/>
          <w:szCs w:val="24"/>
        </w:rPr>
        <w:t xml:space="preserve">Hal ini mendukung penelitian Weitz, </w:t>
      </w:r>
      <w:r w:rsidRPr="00D45CAE">
        <w:rPr>
          <w:rFonts w:ascii="Times New Roman" w:hAnsi="Times New Roman" w:cs="Times New Roman"/>
          <w:i/>
          <w:sz w:val="24"/>
          <w:szCs w:val="24"/>
        </w:rPr>
        <w:t>et al</w:t>
      </w:r>
      <w:r w:rsidRPr="00D45CAE">
        <w:rPr>
          <w:rFonts w:ascii="Times New Roman" w:hAnsi="Times New Roman" w:cs="Times New Roman"/>
          <w:sz w:val="24"/>
          <w:szCs w:val="24"/>
        </w:rPr>
        <w:t xml:space="preserve"> (1986)</w:t>
      </w:r>
      <w:r w:rsidRPr="00D45CAE">
        <w:rPr>
          <w:rStyle w:val="Strong"/>
          <w:rFonts w:ascii="Times New Roman" w:hAnsi="Times New Roman"/>
          <w:b w:val="0"/>
          <w:sz w:val="24"/>
          <w:szCs w:val="24"/>
        </w:rPr>
        <w:t xml:space="preserve"> bahwa </w:t>
      </w:r>
      <w:r w:rsidRPr="00D45CAE">
        <w:rPr>
          <w:rFonts w:ascii="Times New Roman" w:hAnsi="Times New Roman" w:cs="Times New Roman"/>
          <w:sz w:val="24"/>
          <w:szCs w:val="24"/>
        </w:rPr>
        <w:t xml:space="preserve">ketika tenaga penjual melakukan </w:t>
      </w:r>
      <w:r w:rsidRPr="00D45CAE">
        <w:rPr>
          <w:rFonts w:ascii="Times New Roman" w:hAnsi="Times New Roman" w:cs="Times New Roman"/>
          <w:i/>
          <w:sz w:val="24"/>
          <w:szCs w:val="24"/>
        </w:rPr>
        <w:t>adaptive selling</w:t>
      </w:r>
      <w:r w:rsidRPr="00D45CAE">
        <w:rPr>
          <w:rFonts w:ascii="Times New Roman" w:hAnsi="Times New Roman" w:cs="Times New Roman"/>
          <w:sz w:val="24"/>
          <w:szCs w:val="24"/>
        </w:rPr>
        <w:t xml:space="preserve"> maka dirinya membutuhkan kemampuan untuk menyesuaikan diri dalam menggunakan strategi penjualan dengan mempertimbangkan tipikal, motif, dan perilaku penjualan yang terjadi selama berinteraksi dengan pelanggan atau interaksi lintas pelanggan berdasarkan informasi yang dipersepsikan mengenai karakteristik situasi penjualan. Dengan kata lain, kompetensi yang dimiliki tenaga penjual membuat lebih mudah melakukan </w:t>
      </w:r>
      <w:r w:rsidRPr="00D45CAE">
        <w:rPr>
          <w:rFonts w:ascii="Times New Roman" w:hAnsi="Times New Roman" w:cs="Times New Roman"/>
          <w:i/>
          <w:sz w:val="24"/>
          <w:szCs w:val="24"/>
        </w:rPr>
        <w:t>adaptive selling</w:t>
      </w:r>
      <w:r w:rsidRPr="00D45CAE">
        <w:rPr>
          <w:rFonts w:ascii="Times New Roman" w:hAnsi="Times New Roman" w:cs="Times New Roman"/>
          <w:sz w:val="24"/>
          <w:szCs w:val="24"/>
        </w:rPr>
        <w:t xml:space="preserve">. Semakin tinggi kompetensi </w:t>
      </w:r>
      <w:r w:rsidRPr="00D45CAE">
        <w:rPr>
          <w:rFonts w:ascii="Times New Roman" w:hAnsi="Times New Roman" w:cs="Times New Roman"/>
          <w:sz w:val="24"/>
          <w:szCs w:val="24"/>
        </w:rPr>
        <w:lastRenderedPageBreak/>
        <w:t xml:space="preserve">tenaga penjual maka semakin tinggi </w:t>
      </w:r>
      <w:r w:rsidRPr="00D45CAE">
        <w:rPr>
          <w:rFonts w:ascii="Times New Roman" w:hAnsi="Times New Roman" w:cs="Times New Roman"/>
          <w:i/>
          <w:sz w:val="24"/>
          <w:szCs w:val="24"/>
        </w:rPr>
        <w:t>adaptive selling capability.</w:t>
      </w:r>
    </w:p>
    <w:p w:rsidR="00B864DA" w:rsidRPr="00D45CAE" w:rsidRDefault="00B864DA" w:rsidP="00F86837">
      <w:pPr>
        <w:spacing w:line="240" w:lineRule="auto"/>
        <w:ind w:firstLine="720"/>
        <w:jc w:val="both"/>
        <w:rPr>
          <w:rFonts w:ascii="Times New Roman" w:hAnsi="Times New Roman" w:cs="Times New Roman"/>
          <w:sz w:val="24"/>
          <w:szCs w:val="24"/>
        </w:rPr>
      </w:pPr>
      <w:r w:rsidRPr="00D45CAE">
        <w:rPr>
          <w:rFonts w:ascii="Times New Roman" w:hAnsi="Times New Roman" w:cs="Times New Roman"/>
          <w:sz w:val="24"/>
          <w:szCs w:val="24"/>
          <w:lang w:val="sv-SE"/>
        </w:rPr>
        <w:t xml:space="preserve">Pengujian hipotesis yang dilakukan membuktikan bahwa ada pengaruh yang searah antara adaptive selling capability dengan kinerja penjualan. </w:t>
      </w:r>
      <w:r w:rsidRPr="00D45CAE">
        <w:rPr>
          <w:rFonts w:ascii="Times New Roman" w:hAnsi="Times New Roman" w:cs="Times New Roman"/>
          <w:sz w:val="24"/>
          <w:szCs w:val="24"/>
        </w:rPr>
        <w:t>Hal ini mendukung penelitian Castleberry dan Shepperd, (1992)</w:t>
      </w:r>
      <w:r w:rsidRPr="00D45CAE">
        <w:rPr>
          <w:rStyle w:val="Strong"/>
          <w:rFonts w:ascii="Times New Roman" w:hAnsi="Times New Roman"/>
          <w:b w:val="0"/>
          <w:sz w:val="24"/>
          <w:szCs w:val="24"/>
        </w:rPr>
        <w:t xml:space="preserve"> bahwa </w:t>
      </w:r>
      <w:r w:rsidRPr="00D45CAE">
        <w:rPr>
          <w:rFonts w:ascii="Times New Roman" w:hAnsi="Times New Roman" w:cs="Times New Roman"/>
          <w:i/>
          <w:sz w:val="24"/>
          <w:szCs w:val="24"/>
        </w:rPr>
        <w:t>adaptive selling capability</w:t>
      </w:r>
      <w:r w:rsidRPr="00D45CAE">
        <w:rPr>
          <w:rFonts w:ascii="Times New Roman" w:hAnsi="Times New Roman" w:cs="Times New Roman"/>
          <w:b/>
          <w:sz w:val="24"/>
          <w:szCs w:val="24"/>
        </w:rPr>
        <w:t xml:space="preserve"> </w:t>
      </w:r>
      <w:r w:rsidRPr="00D45CAE">
        <w:rPr>
          <w:rFonts w:ascii="Times New Roman" w:hAnsi="Times New Roman" w:cs="Times New Roman"/>
          <w:sz w:val="24"/>
          <w:szCs w:val="24"/>
        </w:rPr>
        <w:t xml:space="preserve">menunjukkan kemampuan dan kecakapan tenaga penjual dalam melakukan teknik dan pendekatan tertentu secara tepat dengan memperhatikan kondisi dan situasi yang dihadapi. Tenaga penjual akan dapat memberikan suatu pemuasan kebutuhan pada pelanggan karena mampu mengenali setiap kebutuhan dan keinginan pelanggan yang berbeda – beda dan memberikan suatu aternatif pendekatan penjualan yang tepat. Pada akhirnya </w:t>
      </w:r>
      <w:r w:rsidRPr="00D45CAE">
        <w:rPr>
          <w:rFonts w:ascii="Times New Roman" w:hAnsi="Times New Roman" w:cs="Times New Roman"/>
          <w:i/>
          <w:sz w:val="24"/>
          <w:szCs w:val="24"/>
        </w:rPr>
        <w:t>adaptive selling capability</w:t>
      </w:r>
      <w:r w:rsidRPr="00D45CAE">
        <w:rPr>
          <w:rFonts w:ascii="Times New Roman" w:hAnsi="Times New Roman" w:cs="Times New Roman"/>
          <w:b/>
          <w:sz w:val="24"/>
          <w:szCs w:val="24"/>
        </w:rPr>
        <w:t xml:space="preserve"> </w:t>
      </w:r>
      <w:r w:rsidRPr="00D45CAE">
        <w:rPr>
          <w:rFonts w:ascii="Times New Roman" w:hAnsi="Times New Roman" w:cs="Times New Roman"/>
          <w:sz w:val="24"/>
          <w:szCs w:val="24"/>
        </w:rPr>
        <w:t>ini akan meningkatkan kinerja penjualan yang dicapai tenaga penjual.</w:t>
      </w:r>
    </w:p>
    <w:p w:rsidR="00B864DA" w:rsidRPr="00D45CAE" w:rsidRDefault="00B864DA" w:rsidP="00F86837">
      <w:pPr>
        <w:spacing w:line="240" w:lineRule="auto"/>
        <w:ind w:firstLine="720"/>
        <w:jc w:val="both"/>
        <w:rPr>
          <w:rFonts w:ascii="Times New Roman" w:hAnsi="Times New Roman" w:cs="Times New Roman"/>
          <w:sz w:val="24"/>
          <w:szCs w:val="24"/>
        </w:rPr>
      </w:pPr>
      <w:r w:rsidRPr="00D45CAE">
        <w:rPr>
          <w:rFonts w:ascii="Times New Roman" w:hAnsi="Times New Roman" w:cs="Times New Roman"/>
          <w:sz w:val="24"/>
          <w:szCs w:val="24"/>
          <w:lang w:val="sv-SE"/>
        </w:rPr>
        <w:t xml:space="preserve">Pengujian hipotesis yang dilakukan membuktikan bahwa ada pengaruh yang searah antara orientasi nilai individu dengan kinerja penjualan. </w:t>
      </w:r>
      <w:r w:rsidRPr="00D45CAE">
        <w:rPr>
          <w:rFonts w:ascii="Times New Roman" w:hAnsi="Times New Roman" w:cs="Times New Roman"/>
          <w:sz w:val="24"/>
          <w:szCs w:val="24"/>
        </w:rPr>
        <w:t>Hal ini mendukung penelitian Sujan et al., (1994)</w:t>
      </w:r>
      <w:r w:rsidRPr="00D45CAE">
        <w:rPr>
          <w:rStyle w:val="Strong"/>
          <w:rFonts w:ascii="Times New Roman" w:hAnsi="Times New Roman"/>
          <w:b w:val="0"/>
          <w:sz w:val="24"/>
          <w:szCs w:val="24"/>
        </w:rPr>
        <w:t xml:space="preserve"> bahwa </w:t>
      </w:r>
      <w:r w:rsidRPr="00D45CAE">
        <w:rPr>
          <w:rFonts w:ascii="Times New Roman" w:hAnsi="Times New Roman" w:cs="Times New Roman"/>
          <w:sz w:val="24"/>
          <w:szCs w:val="24"/>
        </w:rPr>
        <w:t xml:space="preserve">Tenaga penjual yang mempunyai orientasi nilai, akan menggunakan seluruh waktunya untuk melaksanakan pekerjaan, bahkan kalau perlu rela lembur, tidak mudah menyerah, dan tidak kena lelah untuk mendapatkan order, sehingga pekerjaannya dapat diselesaikan dengan baik. Mereka juga ingin senantiasa terlihat sebagai tenaga penjual yang baik, selalu berpikir agar prestasinya lebih baik dibandingkan rekan kerja, dan selalu </w:t>
      </w:r>
      <w:r w:rsidRPr="00D45CAE">
        <w:rPr>
          <w:rFonts w:ascii="Times New Roman" w:hAnsi="Times New Roman" w:cs="Times New Roman"/>
          <w:sz w:val="24"/>
          <w:szCs w:val="24"/>
        </w:rPr>
        <w:lastRenderedPageBreak/>
        <w:t>mengadakan penilaian terhadap diri sendiri berdasarkan kriteria penilaian dari supervisor. Dengan adanya usaha-usaha tersebut diharapkan nilai kinerja yang diperoleh akan baik. Dengan demikian, orientasi nilai individu dapat mendorong kinerja penjualannya.</w:t>
      </w:r>
    </w:p>
    <w:p w:rsidR="00B864DA" w:rsidRPr="00D45CAE" w:rsidRDefault="00B864DA" w:rsidP="00F86837">
      <w:pPr>
        <w:spacing w:line="240" w:lineRule="auto"/>
        <w:ind w:firstLine="720"/>
        <w:jc w:val="both"/>
        <w:rPr>
          <w:rFonts w:ascii="Times New Roman" w:hAnsi="Times New Roman" w:cs="Times New Roman"/>
          <w:sz w:val="24"/>
          <w:szCs w:val="24"/>
        </w:rPr>
      </w:pPr>
      <w:r w:rsidRPr="00D45CAE">
        <w:rPr>
          <w:rFonts w:ascii="Times New Roman" w:hAnsi="Times New Roman" w:cs="Times New Roman"/>
          <w:sz w:val="24"/>
          <w:szCs w:val="24"/>
          <w:lang w:val="sv-SE"/>
        </w:rPr>
        <w:t xml:space="preserve">Pengujian hipotesis yang dilakukan membuktikan bahwa ada pengaruh yang searah antara kompetensi tenaga penjual dengan kinerja penjualan. </w:t>
      </w:r>
      <w:r w:rsidRPr="00D45CAE">
        <w:rPr>
          <w:rFonts w:ascii="Times New Roman" w:hAnsi="Times New Roman" w:cs="Times New Roman"/>
          <w:sz w:val="24"/>
          <w:szCs w:val="24"/>
        </w:rPr>
        <w:t>Hal ini mendukung penelitian Rentz et al., (2002)</w:t>
      </w:r>
      <w:r w:rsidRPr="00D45CAE">
        <w:rPr>
          <w:rStyle w:val="Strong"/>
          <w:rFonts w:ascii="Times New Roman" w:hAnsi="Times New Roman"/>
          <w:b w:val="0"/>
          <w:sz w:val="24"/>
          <w:szCs w:val="24"/>
        </w:rPr>
        <w:t xml:space="preserve"> bahwa </w:t>
      </w:r>
      <w:r w:rsidRPr="00D45CAE">
        <w:rPr>
          <w:rFonts w:ascii="Times New Roman" w:hAnsi="Times New Roman" w:cs="Times New Roman"/>
          <w:sz w:val="24"/>
          <w:szCs w:val="24"/>
        </w:rPr>
        <w:t xml:space="preserve">perusahaan sangat membutuhkan tenaga penjual yang memiliki tingkat kompetensi yang tinggi, khususnya dalam aktifitaspenjualan. Tenaga penjual yang memiliki tingkat kompetensi yang tinggi akan dapat bekerjasama, mampu mengatasi konflik, mampu berkomunikasi, dan memiliki </w:t>
      </w:r>
      <w:r w:rsidRPr="00D45CAE">
        <w:rPr>
          <w:rFonts w:ascii="Times New Roman" w:hAnsi="Times New Roman" w:cs="Times New Roman"/>
          <w:i/>
          <w:sz w:val="24"/>
          <w:szCs w:val="24"/>
        </w:rPr>
        <w:t>product knowledge</w:t>
      </w:r>
      <w:r w:rsidRPr="00D45CAE">
        <w:rPr>
          <w:rFonts w:ascii="Times New Roman" w:hAnsi="Times New Roman" w:cs="Times New Roman"/>
          <w:sz w:val="24"/>
          <w:szCs w:val="24"/>
        </w:rPr>
        <w:t xml:space="preserve"> yang memadai.</w:t>
      </w:r>
    </w:p>
    <w:p w:rsidR="00B864DA" w:rsidRPr="00D45CAE" w:rsidRDefault="00D45CAE" w:rsidP="00F86837">
      <w:pPr>
        <w:spacing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V. </w:t>
      </w:r>
      <w:r w:rsidR="00B864DA" w:rsidRPr="00D45CAE">
        <w:rPr>
          <w:rFonts w:ascii="Times New Roman" w:hAnsi="Times New Roman" w:cs="Times New Roman"/>
          <w:b/>
          <w:bCs/>
          <w:sz w:val="24"/>
          <w:szCs w:val="24"/>
        </w:rPr>
        <w:t>KESIMPULAN DAN IMPLIKASI MANAGERIAL</w:t>
      </w:r>
    </w:p>
    <w:p w:rsidR="00B864DA" w:rsidRPr="00D45CAE" w:rsidRDefault="00B864DA" w:rsidP="00F86837">
      <w:pPr>
        <w:spacing w:line="240" w:lineRule="auto"/>
        <w:jc w:val="both"/>
        <w:rPr>
          <w:rFonts w:ascii="Times New Roman" w:hAnsi="Times New Roman" w:cs="Times New Roman"/>
          <w:b/>
          <w:bCs/>
          <w:sz w:val="24"/>
          <w:szCs w:val="24"/>
        </w:rPr>
      </w:pPr>
      <w:r w:rsidRPr="00D45CAE">
        <w:rPr>
          <w:rFonts w:ascii="Times New Roman" w:hAnsi="Times New Roman" w:cs="Times New Roman"/>
          <w:b/>
          <w:bCs/>
          <w:sz w:val="24"/>
          <w:szCs w:val="24"/>
        </w:rPr>
        <w:t xml:space="preserve">5.1. Kesimpulan </w:t>
      </w:r>
    </w:p>
    <w:p w:rsidR="00B864DA" w:rsidRPr="00D45CAE" w:rsidRDefault="00B864DA" w:rsidP="00F86837">
      <w:pPr>
        <w:spacing w:line="240" w:lineRule="auto"/>
        <w:jc w:val="both"/>
        <w:rPr>
          <w:rFonts w:ascii="Times New Roman" w:hAnsi="Times New Roman" w:cs="Times New Roman"/>
          <w:b/>
          <w:bCs/>
          <w:sz w:val="24"/>
          <w:szCs w:val="24"/>
        </w:rPr>
      </w:pPr>
      <w:r w:rsidRPr="00D45CAE">
        <w:rPr>
          <w:rFonts w:ascii="Times New Roman" w:hAnsi="Times New Roman" w:cs="Times New Roman"/>
          <w:b/>
          <w:bCs/>
          <w:sz w:val="24"/>
          <w:szCs w:val="24"/>
        </w:rPr>
        <w:t>5.1.1. Kesimpulan Hipotesis</w:t>
      </w:r>
    </w:p>
    <w:p w:rsidR="00B864DA" w:rsidRPr="00D45CAE" w:rsidRDefault="00B864DA" w:rsidP="00F86837">
      <w:pPr>
        <w:spacing w:line="240" w:lineRule="auto"/>
        <w:ind w:firstLine="720"/>
        <w:jc w:val="both"/>
        <w:rPr>
          <w:rFonts w:ascii="Times New Roman" w:hAnsi="Times New Roman" w:cs="Times New Roman"/>
          <w:sz w:val="24"/>
          <w:szCs w:val="24"/>
        </w:rPr>
      </w:pPr>
      <w:r w:rsidRPr="00D45CAE">
        <w:rPr>
          <w:rFonts w:ascii="Times New Roman" w:hAnsi="Times New Roman" w:cs="Times New Roman"/>
          <w:sz w:val="24"/>
          <w:szCs w:val="24"/>
          <w:lang w:val="sv-SE"/>
        </w:rPr>
        <w:t xml:space="preserve">Berdasarkan hipotesis satu menunjukkan bahwa ada pengaruh yang searah antara orientasi nilai individu dengan adaptive selling capability. </w:t>
      </w:r>
      <w:r w:rsidRPr="00D45CAE">
        <w:rPr>
          <w:rFonts w:ascii="Times New Roman" w:hAnsi="Times New Roman" w:cs="Times New Roman"/>
          <w:sz w:val="24"/>
          <w:szCs w:val="24"/>
        </w:rPr>
        <w:t xml:space="preserve">Hal ini menunjukkan bahwa semakin tinggi orientasi nilai individu maka semakin tinggi </w:t>
      </w:r>
      <w:r w:rsidRPr="00D45CAE">
        <w:rPr>
          <w:rFonts w:ascii="Times New Roman" w:hAnsi="Times New Roman" w:cs="Times New Roman"/>
          <w:i/>
          <w:sz w:val="24"/>
          <w:szCs w:val="24"/>
        </w:rPr>
        <w:t xml:space="preserve">adaptive selling capability. </w:t>
      </w:r>
      <w:r w:rsidRPr="00D45CAE">
        <w:rPr>
          <w:rFonts w:ascii="Times New Roman" w:hAnsi="Times New Roman" w:cs="Times New Roman"/>
          <w:sz w:val="24"/>
          <w:szCs w:val="24"/>
        </w:rPr>
        <w:t xml:space="preserve">Tenaga penjualan yang berorientasi nilai akan lebih fleksibel melakukan </w:t>
      </w:r>
      <w:r w:rsidRPr="00D45CAE">
        <w:rPr>
          <w:rFonts w:ascii="Times New Roman" w:hAnsi="Times New Roman" w:cs="Times New Roman"/>
          <w:i/>
          <w:sz w:val="24"/>
          <w:szCs w:val="24"/>
        </w:rPr>
        <w:t>adaptive selling capability</w:t>
      </w:r>
      <w:r w:rsidRPr="00D45CAE">
        <w:rPr>
          <w:rFonts w:ascii="Times New Roman" w:hAnsi="Times New Roman" w:cs="Times New Roman"/>
          <w:sz w:val="24"/>
          <w:szCs w:val="24"/>
        </w:rPr>
        <w:t xml:space="preserve"> karena adanya tuntutan untuk memberikan performa terbaik. Orientasi nilai individu merupakan orientasi motivasional yang memadu perilaku </w:t>
      </w:r>
      <w:r w:rsidRPr="00D45CAE">
        <w:rPr>
          <w:rFonts w:ascii="Times New Roman" w:hAnsi="Times New Roman" w:cs="Times New Roman"/>
          <w:sz w:val="24"/>
          <w:szCs w:val="24"/>
        </w:rPr>
        <w:lastRenderedPageBreak/>
        <w:t xml:space="preserve">dari tenaga penjual. Semakin tinggi orientasi nilai individu maka semakin tinggi </w:t>
      </w:r>
      <w:r w:rsidRPr="00D45CAE">
        <w:rPr>
          <w:rFonts w:ascii="Times New Roman" w:hAnsi="Times New Roman" w:cs="Times New Roman"/>
          <w:i/>
          <w:sz w:val="24"/>
          <w:szCs w:val="24"/>
        </w:rPr>
        <w:t>adaptive selling capability</w:t>
      </w:r>
      <w:r w:rsidRPr="00D45CAE">
        <w:rPr>
          <w:rFonts w:ascii="Times New Roman" w:hAnsi="Times New Roman" w:cs="Times New Roman"/>
          <w:sz w:val="24"/>
          <w:szCs w:val="24"/>
        </w:rPr>
        <w:t>.</w:t>
      </w:r>
    </w:p>
    <w:p w:rsidR="00B864DA" w:rsidRPr="00D45CAE" w:rsidRDefault="00B864DA" w:rsidP="00F86837">
      <w:pPr>
        <w:spacing w:line="240" w:lineRule="auto"/>
        <w:ind w:firstLine="720"/>
        <w:jc w:val="both"/>
        <w:rPr>
          <w:rFonts w:ascii="Times New Roman" w:hAnsi="Times New Roman" w:cs="Times New Roman"/>
          <w:i/>
          <w:sz w:val="24"/>
          <w:szCs w:val="24"/>
        </w:rPr>
      </w:pPr>
      <w:r w:rsidRPr="00D45CAE">
        <w:rPr>
          <w:rFonts w:ascii="Times New Roman" w:hAnsi="Times New Roman" w:cs="Times New Roman"/>
          <w:sz w:val="24"/>
          <w:szCs w:val="24"/>
          <w:lang w:val="sv-SE"/>
        </w:rPr>
        <w:t xml:space="preserve">Berdasarkan hipotesis dua menunjukkan bahwa ada pengaruh yang searah antara kompetensi tenaga penjual dengan adaptive selling capability. </w:t>
      </w:r>
      <w:r w:rsidRPr="00D45CAE">
        <w:rPr>
          <w:rFonts w:ascii="Times New Roman" w:hAnsi="Times New Roman" w:cs="Times New Roman"/>
          <w:sz w:val="24"/>
          <w:szCs w:val="24"/>
        </w:rPr>
        <w:t xml:space="preserve">Hal ini menunjukkan bahwa semakin tinggi kompetensi tenaga penjual maka semakin tinggi </w:t>
      </w:r>
      <w:r w:rsidRPr="00D45CAE">
        <w:rPr>
          <w:rFonts w:ascii="Times New Roman" w:hAnsi="Times New Roman" w:cs="Times New Roman"/>
          <w:i/>
          <w:sz w:val="24"/>
          <w:szCs w:val="24"/>
        </w:rPr>
        <w:t xml:space="preserve">adaptive selling capability. </w:t>
      </w:r>
      <w:r w:rsidRPr="00D45CAE">
        <w:rPr>
          <w:rFonts w:ascii="Times New Roman" w:hAnsi="Times New Roman" w:cs="Times New Roman"/>
          <w:sz w:val="24"/>
          <w:szCs w:val="24"/>
        </w:rPr>
        <w:t>F</w:t>
      </w:r>
      <w:r w:rsidRPr="00D45CAE">
        <w:rPr>
          <w:rFonts w:ascii="Times New Roman" w:hAnsi="Times New Roman" w:cs="Times New Roman"/>
          <w:sz w:val="24"/>
          <w:szCs w:val="24"/>
          <w:lang w:val="sv-SE"/>
        </w:rPr>
        <w:t>rekuensi kontak bisnis atau kunjungan yang dilakukan oleh perusahaan melalui para tenaga penjualannya akan mampu mempengaruhi keputusan perusahaan pembeli untuk membeli produk perusahaan. Lebih jauh dijelaskan bahwa melalui kontak bisnis yang dilakukan perusahaan maka sebenamya perusahaan menjalin kedekatan hubungan (interpersonal) dan akan mempercepat pemahaman perusahaan akan kebutuhan outlet. Dengan memahami kebutuhan outlet tersebut maka perusahaan dapat mengambil kebijakan tepat yang mendukung adaptive selling capability.</w:t>
      </w:r>
    </w:p>
    <w:p w:rsidR="00B864DA" w:rsidRPr="00D45CAE" w:rsidRDefault="00B864DA" w:rsidP="00F86837">
      <w:pPr>
        <w:spacing w:line="240" w:lineRule="auto"/>
        <w:ind w:firstLine="720"/>
        <w:jc w:val="both"/>
        <w:rPr>
          <w:rFonts w:ascii="Times New Roman" w:hAnsi="Times New Roman" w:cs="Times New Roman"/>
          <w:sz w:val="24"/>
          <w:szCs w:val="24"/>
        </w:rPr>
      </w:pPr>
      <w:r w:rsidRPr="00D45CAE">
        <w:rPr>
          <w:rFonts w:ascii="Times New Roman" w:hAnsi="Times New Roman" w:cs="Times New Roman"/>
          <w:sz w:val="24"/>
          <w:szCs w:val="24"/>
          <w:lang w:val="sv-SE"/>
        </w:rPr>
        <w:t xml:space="preserve">Berdasarkan hipotesis tiga menunjukkan bahwa ada pengaruh yang searah antara adaptive selling capability dengan kinerja penjualan. </w:t>
      </w:r>
      <w:r w:rsidRPr="00D45CAE">
        <w:rPr>
          <w:rFonts w:ascii="Times New Roman" w:hAnsi="Times New Roman" w:cs="Times New Roman"/>
          <w:sz w:val="24"/>
          <w:szCs w:val="24"/>
        </w:rPr>
        <w:t xml:space="preserve">Hal ini menunjukkan bahwa </w:t>
      </w:r>
      <w:r w:rsidRPr="00D45CAE">
        <w:rPr>
          <w:rFonts w:ascii="Times New Roman" w:hAnsi="Times New Roman" w:cs="Times New Roman"/>
          <w:i/>
          <w:sz w:val="24"/>
          <w:szCs w:val="24"/>
        </w:rPr>
        <w:t>adaptive selling capability</w:t>
      </w:r>
      <w:r w:rsidRPr="00D45CAE">
        <w:rPr>
          <w:rFonts w:ascii="Times New Roman" w:hAnsi="Times New Roman" w:cs="Times New Roman"/>
          <w:b/>
          <w:sz w:val="24"/>
          <w:szCs w:val="24"/>
        </w:rPr>
        <w:t xml:space="preserve"> </w:t>
      </w:r>
      <w:r w:rsidRPr="00D45CAE">
        <w:rPr>
          <w:rFonts w:ascii="Times New Roman" w:hAnsi="Times New Roman" w:cs="Times New Roman"/>
          <w:sz w:val="24"/>
          <w:szCs w:val="24"/>
        </w:rPr>
        <w:t xml:space="preserve">akan meningkatkan kinerja penjualan yang dicapai tenaga penjual. Tenaga penjual akan dapat memberikan suatu pemuasan kebutuhan pada pelanggan karena mampu mengenali setiap kebutuhan dan keinginan pelanggan yang berbeda – beda dan memberikan suatu aternatif pendekatan penjualan </w:t>
      </w:r>
      <w:r w:rsidRPr="00D45CAE">
        <w:rPr>
          <w:rFonts w:ascii="Times New Roman" w:hAnsi="Times New Roman" w:cs="Times New Roman"/>
          <w:sz w:val="24"/>
          <w:szCs w:val="24"/>
        </w:rPr>
        <w:lastRenderedPageBreak/>
        <w:t xml:space="preserve">yang tepat. Pada akhirnya </w:t>
      </w:r>
      <w:r w:rsidRPr="00D45CAE">
        <w:rPr>
          <w:rFonts w:ascii="Times New Roman" w:hAnsi="Times New Roman" w:cs="Times New Roman"/>
          <w:i/>
          <w:sz w:val="24"/>
          <w:szCs w:val="24"/>
        </w:rPr>
        <w:t>adaptive selling capability</w:t>
      </w:r>
      <w:r w:rsidRPr="00D45CAE">
        <w:rPr>
          <w:rFonts w:ascii="Times New Roman" w:hAnsi="Times New Roman" w:cs="Times New Roman"/>
          <w:b/>
          <w:sz w:val="24"/>
          <w:szCs w:val="24"/>
        </w:rPr>
        <w:t xml:space="preserve"> </w:t>
      </w:r>
      <w:r w:rsidRPr="00D45CAE">
        <w:rPr>
          <w:rFonts w:ascii="Times New Roman" w:hAnsi="Times New Roman" w:cs="Times New Roman"/>
          <w:sz w:val="24"/>
          <w:szCs w:val="24"/>
        </w:rPr>
        <w:t>ini akan meningkatkan kinerja penjualan yang dicapai tenaga penjual.</w:t>
      </w:r>
    </w:p>
    <w:p w:rsidR="00B864DA" w:rsidRPr="00D45CAE" w:rsidRDefault="00B864DA" w:rsidP="00F86837">
      <w:pPr>
        <w:spacing w:line="240" w:lineRule="auto"/>
        <w:ind w:firstLine="720"/>
        <w:jc w:val="both"/>
        <w:rPr>
          <w:rFonts w:ascii="Times New Roman" w:hAnsi="Times New Roman" w:cs="Times New Roman"/>
          <w:sz w:val="24"/>
          <w:szCs w:val="24"/>
        </w:rPr>
      </w:pPr>
      <w:r w:rsidRPr="00D45CAE">
        <w:rPr>
          <w:rFonts w:ascii="Times New Roman" w:hAnsi="Times New Roman" w:cs="Times New Roman"/>
          <w:sz w:val="24"/>
          <w:szCs w:val="24"/>
          <w:lang w:val="sv-SE"/>
        </w:rPr>
        <w:t xml:space="preserve">Berdasarkan hipotesis empat menunjukkan bahwa ada pengaruh yang searah antara orientasi nilai individu dengan kinerja penjualan. </w:t>
      </w:r>
      <w:r w:rsidRPr="00D45CAE">
        <w:rPr>
          <w:rFonts w:ascii="Times New Roman" w:hAnsi="Times New Roman" w:cs="Times New Roman"/>
          <w:sz w:val="24"/>
          <w:szCs w:val="24"/>
        </w:rPr>
        <w:t>Hal ini menunjukkan bahwa dengan adanya usaha-usaha tersebut diharapkan nilai kinerja yang diperoleh akan baik. Dengan demikian, orientasi nilai individu dapat mendorong kinerja penjualannya. Tenaga penjual yang mempunyai orientasi nilai, akan menggunakan seluruh waktunya untuk melaksanakan pekerjaan, bahkan kalau perlu rela lembur, tidak mudah menyerah, dan tidak kena lelah untuk mendapatkan order, sehingga pekerjaannya dapat diselesaikan dengan baik. Mereka juga ingin senantiasa terlihat sebagai tenaga penjual yang baik, selalu berpikir agar prestasinya lebih baik dibandingkan rekan kerja, dan selalu mengadakan penilaian terhadap diri sendiri berdasarkan kriteria penilaian dari supervisor. Dengan adanya usaha-usaha tersebut diharapkan nilai kinerja yang diperoleh akan baik.</w:t>
      </w:r>
    </w:p>
    <w:p w:rsidR="00B864DA" w:rsidRPr="00D45CAE" w:rsidRDefault="00B864DA" w:rsidP="00F86837">
      <w:pPr>
        <w:spacing w:line="240" w:lineRule="auto"/>
        <w:ind w:firstLine="720"/>
        <w:jc w:val="both"/>
        <w:rPr>
          <w:rFonts w:ascii="Times New Roman" w:hAnsi="Times New Roman" w:cs="Times New Roman"/>
          <w:sz w:val="24"/>
          <w:szCs w:val="24"/>
        </w:rPr>
      </w:pPr>
      <w:r w:rsidRPr="00D45CAE">
        <w:rPr>
          <w:rFonts w:ascii="Times New Roman" w:hAnsi="Times New Roman" w:cs="Times New Roman"/>
          <w:sz w:val="24"/>
          <w:szCs w:val="24"/>
          <w:lang w:val="sv-SE"/>
        </w:rPr>
        <w:t xml:space="preserve">Berdasarkan hipotesis lima menunjukkan bahwa ada pengaruh yang searah antara kompetensi tenaga penjual dengan kinerja penjualan. </w:t>
      </w:r>
      <w:r w:rsidRPr="00D45CAE">
        <w:rPr>
          <w:rFonts w:ascii="Times New Roman" w:hAnsi="Times New Roman" w:cs="Times New Roman"/>
          <w:sz w:val="24"/>
          <w:szCs w:val="24"/>
        </w:rPr>
        <w:t xml:space="preserve">Hal ini menunjukkan bahwa tenaga penjual yang memiliki tingkat kompetensi yang tinggi akan dapat bekerjasama, mampu mengatasi konflik, mampu berkomunikasi, dan memiliki </w:t>
      </w:r>
      <w:r w:rsidRPr="00D45CAE">
        <w:rPr>
          <w:rFonts w:ascii="Times New Roman" w:hAnsi="Times New Roman" w:cs="Times New Roman"/>
          <w:i/>
          <w:sz w:val="24"/>
          <w:szCs w:val="24"/>
        </w:rPr>
        <w:t>product knowledge</w:t>
      </w:r>
      <w:r w:rsidRPr="00D45CAE">
        <w:rPr>
          <w:rFonts w:ascii="Times New Roman" w:hAnsi="Times New Roman" w:cs="Times New Roman"/>
          <w:sz w:val="24"/>
          <w:szCs w:val="24"/>
        </w:rPr>
        <w:t xml:space="preserve"> yang memadai. Kompetensi yang dimiliki tenaga penjual bertujuan untuk memperkuat  </w:t>
      </w:r>
      <w:r w:rsidRPr="00D45CAE">
        <w:rPr>
          <w:rFonts w:ascii="Times New Roman" w:hAnsi="Times New Roman" w:cs="Times New Roman"/>
          <w:sz w:val="24"/>
          <w:szCs w:val="24"/>
        </w:rPr>
        <w:lastRenderedPageBreak/>
        <w:t>strategi aktifitas penjualan pada target marketnya, sehingga pada akhirnya menciptakan keunggulan kompetitif bagi perusahaan. Kompetensi tenaga penjual dalam melakukan aktifitas penjualan memiliki pengaruh yang besar terhadap kinerja tenaga penjual.</w:t>
      </w:r>
    </w:p>
    <w:p w:rsidR="00B864DA" w:rsidRPr="00D45CAE" w:rsidRDefault="00B864DA" w:rsidP="00F86837">
      <w:pPr>
        <w:spacing w:line="240" w:lineRule="auto"/>
        <w:jc w:val="both"/>
        <w:rPr>
          <w:rFonts w:ascii="Times New Roman" w:hAnsi="Times New Roman" w:cs="Times New Roman"/>
          <w:b/>
          <w:color w:val="000000"/>
          <w:sz w:val="24"/>
          <w:szCs w:val="24"/>
          <w:lang w:val="nl-NL"/>
        </w:rPr>
      </w:pPr>
      <w:r w:rsidRPr="00D45CAE">
        <w:rPr>
          <w:rFonts w:ascii="Times New Roman" w:hAnsi="Times New Roman" w:cs="Times New Roman"/>
          <w:b/>
          <w:color w:val="000000"/>
          <w:sz w:val="24"/>
          <w:szCs w:val="24"/>
          <w:lang w:val="nl-NL"/>
        </w:rPr>
        <w:t>5.1.2. Kesimpulan Masalah Penelitian</w:t>
      </w:r>
    </w:p>
    <w:p w:rsidR="00B864DA" w:rsidRPr="00D45CAE" w:rsidRDefault="00B864DA" w:rsidP="00F86837">
      <w:pPr>
        <w:spacing w:line="240" w:lineRule="auto"/>
        <w:ind w:firstLine="720"/>
        <w:jc w:val="both"/>
        <w:rPr>
          <w:rFonts w:ascii="Times New Roman" w:hAnsi="Times New Roman" w:cs="Times New Roman"/>
          <w:sz w:val="24"/>
          <w:szCs w:val="24"/>
        </w:rPr>
      </w:pPr>
      <w:r w:rsidRPr="00D45CAE">
        <w:rPr>
          <w:rFonts w:ascii="Times New Roman" w:hAnsi="Times New Roman" w:cs="Times New Roman"/>
          <w:sz w:val="24"/>
          <w:szCs w:val="24"/>
        </w:rPr>
        <w:t xml:space="preserve">Permasalahan dalam penelitian ini adalah penurunan pertumbuhan penjualan farmasi di Kota Semarang pada Tahun 2012, </w:t>
      </w:r>
      <w:r w:rsidRPr="00D45CAE">
        <w:rPr>
          <w:rFonts w:ascii="Times New Roman" w:hAnsi="Times New Roman" w:cs="Times New Roman"/>
          <w:color w:val="000000"/>
          <w:sz w:val="24"/>
          <w:szCs w:val="24"/>
        </w:rPr>
        <w:t xml:space="preserve">hal ini yang perlu menjadi perhatian karena dalam jangka panjang tidak baik bagi kelangsungan hidup (survive) perusahaan farmasi di Kota Semarang. </w:t>
      </w:r>
      <w:r w:rsidRPr="00D45CAE">
        <w:rPr>
          <w:rFonts w:ascii="Times New Roman" w:hAnsi="Times New Roman" w:cs="Times New Roman"/>
          <w:iCs/>
          <w:sz w:val="24"/>
          <w:szCs w:val="24"/>
        </w:rPr>
        <w:t xml:space="preserve">Untuk mengatasi masalah rendahnya kinerja penjualan, </w:t>
      </w:r>
      <w:r w:rsidRPr="00D45CAE">
        <w:rPr>
          <w:rFonts w:ascii="Times New Roman" w:hAnsi="Times New Roman" w:cs="Times New Roman"/>
          <w:color w:val="000000"/>
          <w:sz w:val="24"/>
          <w:szCs w:val="24"/>
        </w:rPr>
        <w:t>maka</w:t>
      </w:r>
      <w:r w:rsidRPr="00D45CAE">
        <w:rPr>
          <w:rFonts w:ascii="Times New Roman" w:hAnsi="Times New Roman" w:cs="Times New Roman"/>
          <w:sz w:val="24"/>
          <w:szCs w:val="24"/>
        </w:rPr>
        <w:t>: perusahaan farmasi di Kota Semarang perlu meningkatkan orientasi nilai individu dengan memprioritaskan pada tenaga penjual agar dapat menunjukkan kemampuan yang terbaik dengan memberikan pelatihan-pelatihan seperti: training soft skill, brain storming dan lain sebagainya. Selain itu kompetensi tenaga penjual juga perlu ditingkatkan dengan memprioritaskan dengan kemampuan tenaga penjual dalam menjelaskan obat dengan pemahaman yang mudah diterima dokter, apoteker dan asisten apoteker.</w:t>
      </w:r>
    </w:p>
    <w:p w:rsidR="00B864DA" w:rsidRPr="00D45CAE" w:rsidRDefault="00B864DA" w:rsidP="00F86837">
      <w:pPr>
        <w:spacing w:line="240" w:lineRule="auto"/>
        <w:jc w:val="both"/>
        <w:rPr>
          <w:rFonts w:ascii="Times New Roman" w:hAnsi="Times New Roman" w:cs="Times New Roman"/>
          <w:b/>
          <w:bCs/>
          <w:color w:val="000000"/>
          <w:sz w:val="24"/>
          <w:szCs w:val="24"/>
          <w:lang w:val="sv-SE"/>
        </w:rPr>
      </w:pPr>
      <w:r w:rsidRPr="00D45CAE">
        <w:rPr>
          <w:rFonts w:ascii="Times New Roman" w:hAnsi="Times New Roman" w:cs="Times New Roman"/>
          <w:b/>
          <w:bCs/>
          <w:color w:val="000000"/>
          <w:sz w:val="24"/>
          <w:szCs w:val="24"/>
          <w:lang w:val="sv-SE"/>
        </w:rPr>
        <w:t>5.2. Implikasi Teoritis</w:t>
      </w:r>
    </w:p>
    <w:p w:rsidR="00B864DA" w:rsidRPr="00D45CAE" w:rsidRDefault="00B864DA" w:rsidP="00F86837">
      <w:pPr>
        <w:spacing w:line="240" w:lineRule="auto"/>
        <w:ind w:firstLine="720"/>
        <w:jc w:val="both"/>
        <w:rPr>
          <w:rFonts w:ascii="Times New Roman" w:hAnsi="Times New Roman" w:cs="Times New Roman"/>
          <w:color w:val="000000"/>
          <w:sz w:val="24"/>
          <w:szCs w:val="24"/>
          <w:lang w:val="nl-NL"/>
        </w:rPr>
      </w:pPr>
      <w:r w:rsidRPr="00D45CAE">
        <w:rPr>
          <w:rFonts w:ascii="Times New Roman" w:hAnsi="Times New Roman" w:cs="Times New Roman"/>
          <w:sz w:val="24"/>
          <w:szCs w:val="24"/>
          <w:lang w:val="sv-SE"/>
        </w:rPr>
        <w:t xml:space="preserve">Kinerja penjualan sangat dipengaruhi oleh </w:t>
      </w:r>
      <w:r w:rsidRPr="00D45CAE">
        <w:rPr>
          <w:rFonts w:ascii="Times New Roman" w:hAnsi="Times New Roman" w:cs="Times New Roman"/>
          <w:sz w:val="24"/>
          <w:szCs w:val="24"/>
        </w:rPr>
        <w:t>orientasi nilai individu (Castleberry dan Shepperd, 1992)</w:t>
      </w:r>
      <w:r w:rsidRPr="00D45CAE">
        <w:rPr>
          <w:rFonts w:ascii="Times New Roman" w:hAnsi="Times New Roman" w:cs="Times New Roman"/>
          <w:sz w:val="24"/>
          <w:szCs w:val="24"/>
          <w:lang w:val="sv-SE"/>
        </w:rPr>
        <w:t xml:space="preserve">, adaptive selling capability </w:t>
      </w:r>
      <w:r w:rsidRPr="00D45CAE">
        <w:rPr>
          <w:rFonts w:ascii="Times New Roman" w:hAnsi="Times New Roman" w:cs="Times New Roman"/>
          <w:sz w:val="24"/>
          <w:szCs w:val="24"/>
          <w:lang w:val="sv-SE"/>
        </w:rPr>
        <w:lastRenderedPageBreak/>
        <w:t xml:space="preserve">(Sujan et al., 1994); dan kompetensi tenaga penjual (Rentz et al., 2002). Hasil penelitian ini mempertegas hasil penelitian terdahulu yang dilakukan oleh </w:t>
      </w:r>
      <w:r w:rsidRPr="00D45CAE">
        <w:rPr>
          <w:rFonts w:ascii="Times New Roman" w:hAnsi="Times New Roman" w:cs="Times New Roman"/>
          <w:sz w:val="24"/>
          <w:szCs w:val="24"/>
        </w:rPr>
        <w:t>Castleberry dan Shepperd, (1992)</w:t>
      </w:r>
      <w:r w:rsidRPr="00D45CAE">
        <w:rPr>
          <w:rFonts w:ascii="Times New Roman" w:hAnsi="Times New Roman" w:cs="Times New Roman"/>
          <w:sz w:val="24"/>
          <w:szCs w:val="24"/>
          <w:lang w:val="sv-SE"/>
        </w:rPr>
        <w:t xml:space="preserve">; </w:t>
      </w:r>
      <w:r w:rsidRPr="00D45CAE">
        <w:rPr>
          <w:rFonts w:ascii="Times New Roman" w:hAnsi="Times New Roman" w:cs="Times New Roman"/>
          <w:sz w:val="24"/>
          <w:szCs w:val="24"/>
        </w:rPr>
        <w:t>Sujan et al., (1994); dan Rentz et al., (2002)</w:t>
      </w:r>
      <w:r w:rsidRPr="00D45CAE">
        <w:rPr>
          <w:rFonts w:ascii="Times New Roman" w:hAnsi="Times New Roman" w:cs="Times New Roman"/>
          <w:color w:val="000000"/>
          <w:sz w:val="24"/>
          <w:szCs w:val="24"/>
          <w:lang w:val="sv-SE"/>
        </w:rPr>
        <w:t xml:space="preserve">; </w:t>
      </w:r>
      <w:r w:rsidRPr="00D45CAE">
        <w:rPr>
          <w:rFonts w:ascii="Times New Roman" w:hAnsi="Times New Roman" w:cs="Times New Roman"/>
          <w:sz w:val="24"/>
          <w:szCs w:val="24"/>
          <w:lang w:val="sv-SE"/>
        </w:rPr>
        <w:t>yang menunjukkan hasil bahwa orientasi nilai individu, adaptive selling capability, dan kompetensi tenaga penjual mempengaruhi kinerja penjualan.</w:t>
      </w:r>
    </w:p>
    <w:p w:rsidR="00B864DA" w:rsidRPr="00D45CAE" w:rsidRDefault="00B864DA" w:rsidP="00F86837">
      <w:pPr>
        <w:spacing w:line="240" w:lineRule="auto"/>
        <w:jc w:val="both"/>
        <w:rPr>
          <w:rFonts w:ascii="Times New Roman" w:hAnsi="Times New Roman" w:cs="Times New Roman"/>
          <w:b/>
          <w:bCs/>
          <w:color w:val="000000"/>
          <w:sz w:val="24"/>
          <w:szCs w:val="24"/>
          <w:lang w:val="fi-FI"/>
        </w:rPr>
      </w:pPr>
      <w:r w:rsidRPr="00D45CAE">
        <w:rPr>
          <w:rFonts w:ascii="Times New Roman" w:hAnsi="Times New Roman" w:cs="Times New Roman"/>
          <w:b/>
          <w:bCs/>
          <w:color w:val="000000"/>
          <w:sz w:val="24"/>
          <w:szCs w:val="24"/>
          <w:lang w:val="fi-FI"/>
        </w:rPr>
        <w:t>5.3. Implikasi Managerial</w:t>
      </w:r>
    </w:p>
    <w:p w:rsidR="00B864DA" w:rsidRPr="00D45CAE" w:rsidRDefault="00B864DA" w:rsidP="00F86837">
      <w:pPr>
        <w:spacing w:line="240" w:lineRule="auto"/>
        <w:ind w:right="-9" w:firstLine="720"/>
        <w:jc w:val="both"/>
        <w:rPr>
          <w:rFonts w:ascii="Times New Roman" w:hAnsi="Times New Roman" w:cs="Times New Roman"/>
          <w:sz w:val="24"/>
          <w:szCs w:val="24"/>
        </w:rPr>
      </w:pPr>
      <w:r w:rsidRPr="00D45CAE">
        <w:rPr>
          <w:rFonts w:ascii="Times New Roman" w:hAnsi="Times New Roman" w:cs="Times New Roman"/>
          <w:sz w:val="24"/>
          <w:szCs w:val="24"/>
        </w:rPr>
        <w:t xml:space="preserve">Penelitian ini bertujuan untuk mengetahui seberapa besar faktor-faktor </w:t>
      </w:r>
      <w:r w:rsidRPr="00D45CAE">
        <w:rPr>
          <w:rFonts w:ascii="Times New Roman" w:hAnsi="Times New Roman" w:cs="Times New Roman"/>
          <w:sz w:val="24"/>
          <w:szCs w:val="24"/>
          <w:lang w:val="fi-FI"/>
        </w:rPr>
        <w:t xml:space="preserve">adaptive selling capability </w:t>
      </w:r>
      <w:r w:rsidRPr="00D45CAE">
        <w:rPr>
          <w:rFonts w:ascii="Times New Roman" w:hAnsi="Times New Roman" w:cs="Times New Roman"/>
          <w:sz w:val="24"/>
          <w:szCs w:val="24"/>
        </w:rPr>
        <w:t>dalam menumbuhkan kinerja penjualan yang tinggi. Implikasi kebijakan yang diberikan adalah sebagai berikut:</w:t>
      </w:r>
    </w:p>
    <w:p w:rsidR="00B864DA" w:rsidRPr="00D45CAE" w:rsidRDefault="00B864DA" w:rsidP="00F86837">
      <w:pPr>
        <w:numPr>
          <w:ilvl w:val="0"/>
          <w:numId w:val="44"/>
        </w:numPr>
        <w:suppressAutoHyphens w:val="0"/>
        <w:spacing w:after="0" w:line="240" w:lineRule="auto"/>
        <w:ind w:right="-9"/>
        <w:jc w:val="both"/>
        <w:rPr>
          <w:rFonts w:ascii="Times New Roman" w:hAnsi="Times New Roman" w:cs="Times New Roman"/>
          <w:sz w:val="24"/>
          <w:szCs w:val="24"/>
        </w:rPr>
      </w:pPr>
      <w:r w:rsidRPr="00D45CAE">
        <w:rPr>
          <w:rFonts w:ascii="Times New Roman" w:hAnsi="Times New Roman" w:cs="Times New Roman"/>
          <w:sz w:val="24"/>
          <w:szCs w:val="24"/>
        </w:rPr>
        <w:t xml:space="preserve">Dari pengaruh variabel yang mempengaruhi kinerja penjualan, variabel adaptive selling capability yang paling besar mempengaruhi kinerja penjualan; kemudian yang prioritas kedua variabel </w:t>
      </w:r>
      <w:r w:rsidRPr="00D45CAE">
        <w:rPr>
          <w:rFonts w:ascii="Times New Roman" w:hAnsi="Times New Roman" w:cs="Times New Roman"/>
          <w:bCs/>
          <w:sz w:val="24"/>
          <w:szCs w:val="24"/>
        </w:rPr>
        <w:t>orientasi nilai individu</w:t>
      </w:r>
      <w:r w:rsidRPr="00D45CAE">
        <w:rPr>
          <w:rFonts w:ascii="Times New Roman" w:hAnsi="Times New Roman" w:cs="Times New Roman"/>
          <w:sz w:val="24"/>
          <w:szCs w:val="24"/>
        </w:rPr>
        <w:t xml:space="preserve"> dan prioritas ketiga adalah variabel </w:t>
      </w:r>
      <w:r w:rsidRPr="00D45CAE">
        <w:rPr>
          <w:rFonts w:ascii="Times New Roman" w:hAnsi="Times New Roman" w:cs="Times New Roman"/>
          <w:bCs/>
          <w:sz w:val="24"/>
          <w:szCs w:val="24"/>
        </w:rPr>
        <w:t>kompetensi tenaga penjual</w:t>
      </w:r>
      <w:r w:rsidRPr="00D45CAE">
        <w:rPr>
          <w:rFonts w:ascii="Times New Roman" w:hAnsi="Times New Roman" w:cs="Times New Roman"/>
          <w:sz w:val="24"/>
          <w:szCs w:val="24"/>
        </w:rPr>
        <w:t>.</w:t>
      </w:r>
    </w:p>
    <w:p w:rsidR="00B864DA" w:rsidRPr="00D45CAE" w:rsidRDefault="00B864DA" w:rsidP="00F86837">
      <w:pPr>
        <w:numPr>
          <w:ilvl w:val="0"/>
          <w:numId w:val="44"/>
        </w:numPr>
        <w:suppressAutoHyphens w:val="0"/>
        <w:spacing w:after="0" w:line="240" w:lineRule="auto"/>
        <w:ind w:right="-9"/>
        <w:jc w:val="both"/>
        <w:rPr>
          <w:rFonts w:ascii="Times New Roman" w:hAnsi="Times New Roman" w:cs="Times New Roman"/>
          <w:sz w:val="24"/>
          <w:szCs w:val="24"/>
        </w:rPr>
      </w:pPr>
      <w:r w:rsidRPr="00D45CAE">
        <w:rPr>
          <w:rFonts w:ascii="Times New Roman" w:hAnsi="Times New Roman" w:cs="Times New Roman"/>
          <w:sz w:val="24"/>
          <w:szCs w:val="24"/>
        </w:rPr>
        <w:t xml:space="preserve">Dari pengaruh variabel-variabel yang mempengaruhi adaptive selling capability, variabel orientasi nilai individu paling dominan mempengaruhi adaptive selling capability, kemudian prioritas kedua adalah variabel </w:t>
      </w:r>
      <w:r w:rsidRPr="00D45CAE">
        <w:rPr>
          <w:rFonts w:ascii="Times New Roman" w:hAnsi="Times New Roman" w:cs="Times New Roman"/>
          <w:bCs/>
          <w:sz w:val="24"/>
          <w:szCs w:val="24"/>
        </w:rPr>
        <w:t>kompetensi tenaga penjual</w:t>
      </w:r>
      <w:r w:rsidRPr="00D45CAE">
        <w:rPr>
          <w:rFonts w:ascii="Times New Roman" w:hAnsi="Times New Roman" w:cs="Times New Roman"/>
          <w:sz w:val="24"/>
          <w:szCs w:val="24"/>
        </w:rPr>
        <w:t>.</w:t>
      </w:r>
    </w:p>
    <w:p w:rsidR="00F86837" w:rsidRDefault="00F86837" w:rsidP="00B864DA">
      <w:pPr>
        <w:spacing w:line="480" w:lineRule="auto"/>
        <w:ind w:right="-9"/>
        <w:jc w:val="center"/>
        <w:rPr>
          <w:rFonts w:ascii="Times New Roman" w:hAnsi="Times New Roman" w:cs="Times New Roman"/>
          <w:b/>
          <w:sz w:val="24"/>
          <w:szCs w:val="24"/>
        </w:rPr>
        <w:sectPr w:rsidR="00F86837" w:rsidSect="00F86837">
          <w:footnotePr>
            <w:pos w:val="beneathText"/>
          </w:footnotePr>
          <w:type w:val="continuous"/>
          <w:pgSz w:w="11905" w:h="16837" w:code="9"/>
          <w:pgMar w:top="2268" w:right="1701" w:bottom="1701" w:left="2268" w:header="720" w:footer="720" w:gutter="0"/>
          <w:pgNumType w:start="1" w:chapStyle="1"/>
          <w:cols w:num="2" w:space="720"/>
          <w:titlePg/>
          <w:docGrid w:linePitch="360"/>
        </w:sectPr>
      </w:pPr>
    </w:p>
    <w:p w:rsidR="00B30FAC" w:rsidRDefault="00B30FAC" w:rsidP="00B864DA">
      <w:pPr>
        <w:spacing w:line="480" w:lineRule="auto"/>
        <w:ind w:right="-9"/>
        <w:jc w:val="center"/>
        <w:rPr>
          <w:rFonts w:ascii="Times New Roman" w:hAnsi="Times New Roman" w:cs="Times New Roman"/>
          <w:b/>
          <w:sz w:val="24"/>
          <w:szCs w:val="24"/>
          <w:lang w:val="en-US"/>
        </w:rPr>
      </w:pPr>
    </w:p>
    <w:p w:rsidR="00B864DA" w:rsidRPr="00D45CAE" w:rsidRDefault="00B864DA" w:rsidP="00B864DA">
      <w:pPr>
        <w:spacing w:line="480" w:lineRule="auto"/>
        <w:ind w:right="-9"/>
        <w:jc w:val="center"/>
        <w:rPr>
          <w:rFonts w:ascii="Times New Roman" w:hAnsi="Times New Roman" w:cs="Times New Roman"/>
          <w:b/>
          <w:sz w:val="24"/>
          <w:szCs w:val="24"/>
        </w:rPr>
      </w:pPr>
      <w:r w:rsidRPr="00D45CAE">
        <w:rPr>
          <w:rFonts w:ascii="Times New Roman" w:hAnsi="Times New Roman" w:cs="Times New Roman"/>
          <w:b/>
          <w:sz w:val="24"/>
          <w:szCs w:val="24"/>
        </w:rPr>
        <w:lastRenderedPageBreak/>
        <w:t>Tabel 5.1</w:t>
      </w:r>
    </w:p>
    <w:p w:rsidR="00B864DA" w:rsidRPr="00D45CAE" w:rsidRDefault="00B864DA" w:rsidP="00B864DA">
      <w:pPr>
        <w:spacing w:line="480" w:lineRule="auto"/>
        <w:ind w:right="-9"/>
        <w:jc w:val="center"/>
        <w:rPr>
          <w:rFonts w:ascii="Times New Roman" w:hAnsi="Times New Roman" w:cs="Times New Roman"/>
          <w:sz w:val="24"/>
          <w:szCs w:val="24"/>
        </w:rPr>
      </w:pPr>
      <w:r w:rsidRPr="00D45CAE">
        <w:rPr>
          <w:rFonts w:ascii="Times New Roman" w:hAnsi="Times New Roman" w:cs="Times New Roman"/>
          <w:b/>
          <w:sz w:val="24"/>
          <w:szCs w:val="24"/>
        </w:rPr>
        <w:t>Implikasi Kebijakan</w:t>
      </w:r>
    </w:p>
    <w:tbl>
      <w:tblPr>
        <w:tblW w:w="8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060"/>
        <w:gridCol w:w="4660"/>
      </w:tblGrid>
      <w:tr w:rsidR="00B864DA" w:rsidRPr="00D45CAE" w:rsidTr="00B34AAA">
        <w:tc>
          <w:tcPr>
            <w:tcW w:w="540" w:type="dxa"/>
            <w:tcBorders>
              <w:bottom w:val="single" w:sz="4" w:space="0" w:color="auto"/>
            </w:tcBorders>
          </w:tcPr>
          <w:p w:rsidR="00B864DA" w:rsidRPr="00D45CAE" w:rsidRDefault="00B864DA" w:rsidP="00B34AAA">
            <w:pPr>
              <w:pStyle w:val="BodyTextIndent2"/>
              <w:spacing w:after="0" w:line="240" w:lineRule="auto"/>
              <w:ind w:left="0"/>
              <w:jc w:val="center"/>
              <w:rPr>
                <w:b/>
                <w:lang w:val="fi-FI"/>
              </w:rPr>
            </w:pPr>
            <w:r w:rsidRPr="00D45CAE">
              <w:rPr>
                <w:b/>
                <w:lang w:val="fi-FI"/>
              </w:rPr>
              <w:t>No</w:t>
            </w:r>
          </w:p>
        </w:tc>
        <w:tc>
          <w:tcPr>
            <w:tcW w:w="3060" w:type="dxa"/>
            <w:tcBorders>
              <w:bottom w:val="single" w:sz="4" w:space="0" w:color="auto"/>
            </w:tcBorders>
          </w:tcPr>
          <w:p w:rsidR="00B864DA" w:rsidRPr="00D45CAE" w:rsidRDefault="00B864DA" w:rsidP="00B34AAA">
            <w:pPr>
              <w:pStyle w:val="BodyTextIndent2"/>
              <w:spacing w:after="0" w:line="240" w:lineRule="auto"/>
              <w:ind w:left="0"/>
              <w:jc w:val="center"/>
              <w:rPr>
                <w:b/>
                <w:lang w:val="fi-FI"/>
              </w:rPr>
            </w:pPr>
            <w:r w:rsidRPr="00D45CAE">
              <w:rPr>
                <w:b/>
                <w:lang w:val="fi-FI"/>
              </w:rPr>
              <w:t>Indikator</w:t>
            </w:r>
          </w:p>
        </w:tc>
        <w:tc>
          <w:tcPr>
            <w:tcW w:w="4660" w:type="dxa"/>
            <w:tcBorders>
              <w:bottom w:val="single" w:sz="4" w:space="0" w:color="auto"/>
            </w:tcBorders>
          </w:tcPr>
          <w:p w:rsidR="00B864DA" w:rsidRPr="00D45CAE" w:rsidRDefault="00B864DA" w:rsidP="00B34AAA">
            <w:pPr>
              <w:pStyle w:val="BodyTextIndent2"/>
              <w:spacing w:after="0" w:line="240" w:lineRule="auto"/>
              <w:ind w:left="0"/>
              <w:jc w:val="center"/>
              <w:rPr>
                <w:b/>
                <w:lang w:val="fi-FI"/>
              </w:rPr>
            </w:pPr>
            <w:r w:rsidRPr="00D45CAE">
              <w:rPr>
                <w:b/>
                <w:lang w:val="fi-FI"/>
              </w:rPr>
              <w:t>Implikasi</w:t>
            </w:r>
          </w:p>
        </w:tc>
      </w:tr>
      <w:tr w:rsidR="00B864DA" w:rsidRPr="00D45CAE" w:rsidTr="00B34AAA">
        <w:tc>
          <w:tcPr>
            <w:tcW w:w="540" w:type="dxa"/>
            <w:tcBorders>
              <w:bottom w:val="single" w:sz="4" w:space="0" w:color="auto"/>
            </w:tcBorders>
          </w:tcPr>
          <w:p w:rsidR="00B864DA" w:rsidRPr="00D45CAE" w:rsidRDefault="00B864DA" w:rsidP="00B34AAA">
            <w:pPr>
              <w:pStyle w:val="BodyTextIndent2"/>
              <w:spacing w:after="0" w:line="240" w:lineRule="auto"/>
              <w:ind w:left="0"/>
              <w:jc w:val="both"/>
              <w:rPr>
                <w:lang w:val="fi-FI"/>
              </w:rPr>
            </w:pPr>
            <w:r w:rsidRPr="00D45CAE">
              <w:rPr>
                <w:lang w:val="fi-FI"/>
              </w:rPr>
              <w:t>1</w:t>
            </w:r>
          </w:p>
        </w:tc>
        <w:tc>
          <w:tcPr>
            <w:tcW w:w="3060" w:type="dxa"/>
            <w:tcBorders>
              <w:bottom w:val="single" w:sz="4" w:space="0" w:color="auto"/>
            </w:tcBorders>
          </w:tcPr>
          <w:p w:rsidR="00B864DA" w:rsidRPr="00D45CAE" w:rsidRDefault="00B864DA" w:rsidP="00B34AAA">
            <w:pPr>
              <w:pStyle w:val="BodyTextIndent2"/>
              <w:spacing w:after="0" w:line="240" w:lineRule="auto"/>
              <w:ind w:left="0"/>
              <w:rPr>
                <w:b/>
              </w:rPr>
            </w:pPr>
            <w:r w:rsidRPr="00D45CAE">
              <w:t>dokter segera menulis obat dalam resep</w:t>
            </w:r>
          </w:p>
        </w:tc>
        <w:tc>
          <w:tcPr>
            <w:tcW w:w="4660" w:type="dxa"/>
            <w:tcBorders>
              <w:bottom w:val="single" w:sz="4" w:space="0" w:color="auto"/>
            </w:tcBorders>
          </w:tcPr>
          <w:p w:rsidR="00B864DA" w:rsidRPr="00D45CAE" w:rsidRDefault="00B864DA" w:rsidP="00B34AAA">
            <w:pPr>
              <w:pStyle w:val="BodyTextIndent2"/>
              <w:spacing w:after="0" w:line="240" w:lineRule="auto"/>
              <w:ind w:left="0"/>
              <w:jc w:val="both"/>
            </w:pPr>
            <w:r w:rsidRPr="00D45CAE">
              <w:t>Perusahaan farmasi di Kota Semarang perlu meningkatkan hubungan yang baik dengan dokter melalui kontak sosial yang baik.</w:t>
            </w:r>
          </w:p>
        </w:tc>
      </w:tr>
      <w:tr w:rsidR="00B864DA" w:rsidRPr="00D45CAE" w:rsidTr="00B34AAA">
        <w:tc>
          <w:tcPr>
            <w:tcW w:w="540" w:type="dxa"/>
            <w:tcBorders>
              <w:bottom w:val="single" w:sz="4" w:space="0" w:color="auto"/>
            </w:tcBorders>
          </w:tcPr>
          <w:p w:rsidR="00B864DA" w:rsidRPr="00D45CAE" w:rsidRDefault="00B864DA" w:rsidP="00B34AAA">
            <w:pPr>
              <w:pStyle w:val="BodyTextIndent2"/>
              <w:spacing w:after="0" w:line="240" w:lineRule="auto"/>
              <w:ind w:left="0"/>
              <w:jc w:val="both"/>
              <w:rPr>
                <w:lang w:val="fi-FI"/>
              </w:rPr>
            </w:pPr>
            <w:r w:rsidRPr="00D45CAE">
              <w:rPr>
                <w:lang w:val="fi-FI"/>
              </w:rPr>
              <w:t>2</w:t>
            </w:r>
          </w:p>
        </w:tc>
        <w:tc>
          <w:tcPr>
            <w:tcW w:w="3060" w:type="dxa"/>
            <w:tcBorders>
              <w:bottom w:val="single" w:sz="4" w:space="0" w:color="auto"/>
            </w:tcBorders>
          </w:tcPr>
          <w:p w:rsidR="00B864DA" w:rsidRPr="00D45CAE" w:rsidRDefault="00B864DA" w:rsidP="00B34AAA">
            <w:pPr>
              <w:pStyle w:val="BodyTextIndent2"/>
              <w:spacing w:after="0" w:line="240" w:lineRule="auto"/>
              <w:ind w:left="0"/>
            </w:pPr>
            <w:r w:rsidRPr="00D45CAE">
              <w:t>mampu mencapai</w:t>
            </w:r>
            <w:r w:rsidRPr="00D45CAE">
              <w:rPr>
                <w:lang w:val="it-IT"/>
              </w:rPr>
              <w:t xml:space="preserve"> target penjualan</w:t>
            </w:r>
          </w:p>
        </w:tc>
        <w:tc>
          <w:tcPr>
            <w:tcW w:w="4660" w:type="dxa"/>
            <w:tcBorders>
              <w:bottom w:val="single" w:sz="4" w:space="0" w:color="auto"/>
            </w:tcBorders>
          </w:tcPr>
          <w:p w:rsidR="00B864DA" w:rsidRPr="00D45CAE" w:rsidRDefault="00B864DA" w:rsidP="00B34AAA">
            <w:pPr>
              <w:pStyle w:val="BodyTextIndent2"/>
              <w:spacing w:after="0" w:line="240" w:lineRule="auto"/>
              <w:ind w:left="0"/>
              <w:jc w:val="both"/>
            </w:pPr>
            <w:r w:rsidRPr="00D45CAE">
              <w:t>Perusahaan farmasi di Kota Semarang perlu memonitor progress perkembangan omzet penjualan netto sesuai dengan tingkat pertumbuhan yang ditargetkan</w:t>
            </w:r>
          </w:p>
        </w:tc>
      </w:tr>
      <w:tr w:rsidR="00B864DA" w:rsidRPr="00D45CAE" w:rsidTr="00B34AAA">
        <w:tc>
          <w:tcPr>
            <w:tcW w:w="540" w:type="dxa"/>
            <w:tcBorders>
              <w:bottom w:val="single" w:sz="4" w:space="0" w:color="auto"/>
            </w:tcBorders>
          </w:tcPr>
          <w:p w:rsidR="00B864DA" w:rsidRPr="00D45CAE" w:rsidRDefault="00B864DA" w:rsidP="00B34AAA">
            <w:pPr>
              <w:pStyle w:val="BodyTextIndent2"/>
              <w:spacing w:after="0" w:line="240" w:lineRule="auto"/>
              <w:ind w:left="0"/>
              <w:jc w:val="both"/>
              <w:rPr>
                <w:lang w:val="fi-FI"/>
              </w:rPr>
            </w:pPr>
            <w:r w:rsidRPr="00D45CAE">
              <w:rPr>
                <w:lang w:val="fi-FI"/>
              </w:rPr>
              <w:t>3</w:t>
            </w:r>
          </w:p>
        </w:tc>
        <w:tc>
          <w:tcPr>
            <w:tcW w:w="3060" w:type="dxa"/>
            <w:tcBorders>
              <w:bottom w:val="single" w:sz="4" w:space="0" w:color="auto"/>
            </w:tcBorders>
          </w:tcPr>
          <w:p w:rsidR="00B864DA" w:rsidRPr="00D45CAE" w:rsidRDefault="00B864DA" w:rsidP="00B34AAA">
            <w:pPr>
              <w:pStyle w:val="BodyTextIndent2"/>
              <w:spacing w:after="0" w:line="240" w:lineRule="auto"/>
              <w:ind w:left="0"/>
            </w:pPr>
            <w:r w:rsidRPr="00D45CAE">
              <w:t>dokter sering menulis obat dalam resep</w:t>
            </w:r>
          </w:p>
        </w:tc>
        <w:tc>
          <w:tcPr>
            <w:tcW w:w="4660" w:type="dxa"/>
            <w:tcBorders>
              <w:bottom w:val="single" w:sz="4" w:space="0" w:color="auto"/>
            </w:tcBorders>
          </w:tcPr>
          <w:p w:rsidR="00B864DA" w:rsidRPr="00D45CAE" w:rsidRDefault="00B864DA" w:rsidP="00B34AAA">
            <w:pPr>
              <w:pStyle w:val="BodyTextIndent2"/>
              <w:spacing w:after="0" w:line="240" w:lineRule="auto"/>
              <w:ind w:left="0"/>
              <w:jc w:val="both"/>
            </w:pPr>
            <w:r w:rsidRPr="00D45CAE">
              <w:t>Perusahaan farmasi di Kota Semarang perlu memastikan dokter sering menulis resep</w:t>
            </w:r>
          </w:p>
        </w:tc>
      </w:tr>
      <w:tr w:rsidR="00B864DA" w:rsidRPr="00D45CAE" w:rsidTr="00B34AAA">
        <w:tc>
          <w:tcPr>
            <w:tcW w:w="540" w:type="dxa"/>
          </w:tcPr>
          <w:p w:rsidR="00B864DA" w:rsidRPr="00D45CAE" w:rsidRDefault="00B864DA" w:rsidP="00B34AAA">
            <w:pPr>
              <w:pStyle w:val="BodyTextIndent2"/>
              <w:spacing w:after="0" w:line="240" w:lineRule="auto"/>
              <w:ind w:left="0"/>
              <w:jc w:val="both"/>
              <w:rPr>
                <w:lang w:val="fi-FI"/>
              </w:rPr>
            </w:pPr>
            <w:r w:rsidRPr="00D45CAE">
              <w:rPr>
                <w:lang w:val="fi-FI"/>
              </w:rPr>
              <w:t>4</w:t>
            </w:r>
          </w:p>
        </w:tc>
        <w:tc>
          <w:tcPr>
            <w:tcW w:w="3060" w:type="dxa"/>
          </w:tcPr>
          <w:p w:rsidR="00B864DA" w:rsidRPr="00D45CAE" w:rsidRDefault="00B864DA" w:rsidP="00B34AAA">
            <w:pPr>
              <w:pStyle w:val="BodyTextIndent2"/>
              <w:spacing w:after="0" w:line="240" w:lineRule="auto"/>
              <w:ind w:left="0"/>
              <w:rPr>
                <w:lang w:val="fi-FI"/>
              </w:rPr>
            </w:pPr>
            <w:r w:rsidRPr="00D45CAE">
              <w:rPr>
                <w:lang w:val="it-IT"/>
              </w:rPr>
              <w:t>Menggunakan teknik pendekatan penjualan yang berbeda</w:t>
            </w:r>
          </w:p>
        </w:tc>
        <w:tc>
          <w:tcPr>
            <w:tcW w:w="4660" w:type="dxa"/>
            <w:tcBorders>
              <w:bottom w:val="single" w:sz="4" w:space="0" w:color="auto"/>
            </w:tcBorders>
          </w:tcPr>
          <w:p w:rsidR="00B864DA" w:rsidRPr="00D45CAE" w:rsidRDefault="00B864DA" w:rsidP="00B34AAA">
            <w:pPr>
              <w:pStyle w:val="BodyTextIndent2"/>
              <w:spacing w:after="0" w:line="240" w:lineRule="auto"/>
              <w:ind w:left="0"/>
              <w:jc w:val="both"/>
              <w:rPr>
                <w:lang w:val="fi-FI"/>
              </w:rPr>
            </w:pPr>
            <w:r w:rsidRPr="00D45CAE">
              <w:t xml:space="preserve">Perusahaan farmasi di Kota Semarang perlu </w:t>
            </w:r>
            <w:r w:rsidRPr="00D45CAE">
              <w:rPr>
                <w:lang w:val="fi-FI"/>
              </w:rPr>
              <w:t>memenuhi waktu dan jumlah pesanan secara tepat agar tidak terjadi kehilangan kesempatan menjual</w:t>
            </w:r>
          </w:p>
        </w:tc>
      </w:tr>
      <w:tr w:rsidR="00B864DA" w:rsidRPr="00D45CAE" w:rsidTr="00B34AAA">
        <w:tc>
          <w:tcPr>
            <w:tcW w:w="540" w:type="dxa"/>
            <w:tcBorders>
              <w:top w:val="single" w:sz="4" w:space="0" w:color="auto"/>
            </w:tcBorders>
          </w:tcPr>
          <w:p w:rsidR="00B864DA" w:rsidRPr="00D45CAE" w:rsidRDefault="00B864DA" w:rsidP="00B34AAA">
            <w:pPr>
              <w:pStyle w:val="BodyTextIndent2"/>
              <w:spacing w:after="0" w:line="240" w:lineRule="auto"/>
              <w:ind w:left="0"/>
              <w:jc w:val="both"/>
              <w:rPr>
                <w:lang w:val="fi-FI"/>
              </w:rPr>
            </w:pPr>
            <w:r w:rsidRPr="00D45CAE">
              <w:rPr>
                <w:lang w:val="fi-FI"/>
              </w:rPr>
              <w:t>5</w:t>
            </w:r>
          </w:p>
        </w:tc>
        <w:tc>
          <w:tcPr>
            <w:tcW w:w="3060" w:type="dxa"/>
            <w:tcBorders>
              <w:top w:val="single" w:sz="4" w:space="0" w:color="auto"/>
            </w:tcBorders>
          </w:tcPr>
          <w:p w:rsidR="00B864DA" w:rsidRPr="00D45CAE" w:rsidRDefault="00B864DA" w:rsidP="00B34AAA">
            <w:pPr>
              <w:pStyle w:val="BodyTextIndent2"/>
              <w:spacing w:after="0" w:line="240" w:lineRule="auto"/>
              <w:ind w:left="0"/>
              <w:rPr>
                <w:lang w:val="fi-FI"/>
              </w:rPr>
            </w:pPr>
            <w:r w:rsidRPr="00D45CAE">
              <w:rPr>
                <w:lang w:val="it-IT"/>
              </w:rPr>
              <w:t>Mengubah pendekatan penjualan</w:t>
            </w:r>
          </w:p>
        </w:tc>
        <w:tc>
          <w:tcPr>
            <w:tcW w:w="4660" w:type="dxa"/>
            <w:tcBorders>
              <w:top w:val="single" w:sz="4" w:space="0" w:color="auto"/>
            </w:tcBorders>
          </w:tcPr>
          <w:p w:rsidR="00B864DA" w:rsidRPr="00D45CAE" w:rsidRDefault="00B864DA" w:rsidP="00B34AAA">
            <w:pPr>
              <w:pStyle w:val="BodyTextIndent2"/>
              <w:spacing w:after="0" w:line="240" w:lineRule="auto"/>
              <w:ind w:left="0"/>
              <w:jc w:val="both"/>
              <w:rPr>
                <w:lang w:val="fi-FI"/>
              </w:rPr>
            </w:pPr>
            <w:r w:rsidRPr="00D45CAE">
              <w:t>Perusahaan farmasi di Kota Semarang perlu meningkatkan</w:t>
            </w:r>
            <w:r w:rsidRPr="00D45CAE">
              <w:rPr>
                <w:lang w:val="fi-FI"/>
              </w:rPr>
              <w:t xml:space="preserve"> pengenalan obat melalui media informasi seperti: Televisi, Koran, dan lain sebagainya.</w:t>
            </w:r>
          </w:p>
        </w:tc>
      </w:tr>
      <w:tr w:rsidR="00B864DA" w:rsidRPr="00D45CAE" w:rsidTr="00B34AAA">
        <w:tc>
          <w:tcPr>
            <w:tcW w:w="540" w:type="dxa"/>
          </w:tcPr>
          <w:p w:rsidR="00B864DA" w:rsidRPr="00D45CAE" w:rsidRDefault="00B864DA" w:rsidP="00B34AAA">
            <w:pPr>
              <w:pStyle w:val="BodyTextIndent2"/>
              <w:spacing w:after="0" w:line="240" w:lineRule="auto"/>
              <w:ind w:left="0"/>
              <w:jc w:val="both"/>
              <w:rPr>
                <w:lang w:val="fi-FI"/>
              </w:rPr>
            </w:pPr>
            <w:r w:rsidRPr="00D45CAE">
              <w:rPr>
                <w:lang w:val="fi-FI"/>
              </w:rPr>
              <w:t>6</w:t>
            </w:r>
          </w:p>
        </w:tc>
        <w:tc>
          <w:tcPr>
            <w:tcW w:w="3060" w:type="dxa"/>
          </w:tcPr>
          <w:p w:rsidR="00B864DA" w:rsidRPr="00D45CAE" w:rsidRDefault="00B864DA" w:rsidP="00B34AAA">
            <w:pPr>
              <w:pStyle w:val="BodyTextIndent2"/>
              <w:spacing w:after="0" w:line="240" w:lineRule="auto"/>
              <w:ind w:left="0"/>
              <w:rPr>
                <w:lang w:val="fi-FI"/>
              </w:rPr>
            </w:pPr>
            <w:r w:rsidRPr="00D45CAE">
              <w:t>Cepat beradaptasi</w:t>
            </w:r>
          </w:p>
        </w:tc>
        <w:tc>
          <w:tcPr>
            <w:tcW w:w="4660" w:type="dxa"/>
          </w:tcPr>
          <w:p w:rsidR="00B864DA" w:rsidRPr="00D45CAE" w:rsidRDefault="00B864DA" w:rsidP="00B34AAA">
            <w:pPr>
              <w:pStyle w:val="BodyTextIndent2"/>
              <w:spacing w:after="0" w:line="240" w:lineRule="auto"/>
              <w:ind w:left="0"/>
              <w:jc w:val="both"/>
              <w:rPr>
                <w:lang w:val="fi-FI"/>
              </w:rPr>
            </w:pPr>
            <w:r w:rsidRPr="00D45CAE">
              <w:t>Perusahaan farmasi di Kota Semarang perlu meningkatkan</w:t>
            </w:r>
            <w:r w:rsidRPr="00D45CAE">
              <w:rPr>
                <w:lang w:val="fi-FI"/>
              </w:rPr>
              <w:t xml:space="preserve"> potongan diskon </w:t>
            </w:r>
          </w:p>
        </w:tc>
      </w:tr>
      <w:tr w:rsidR="00B864DA" w:rsidRPr="00D45CAE" w:rsidTr="00B34AAA">
        <w:tc>
          <w:tcPr>
            <w:tcW w:w="540" w:type="dxa"/>
          </w:tcPr>
          <w:p w:rsidR="00B864DA" w:rsidRPr="00D45CAE" w:rsidRDefault="00B864DA" w:rsidP="00B34AAA">
            <w:pPr>
              <w:pStyle w:val="BodyTextIndent2"/>
              <w:spacing w:after="0" w:line="240" w:lineRule="auto"/>
              <w:ind w:left="0"/>
              <w:jc w:val="both"/>
              <w:rPr>
                <w:lang w:val="fi-FI"/>
              </w:rPr>
            </w:pPr>
            <w:r w:rsidRPr="00D45CAE">
              <w:rPr>
                <w:lang w:val="fi-FI"/>
              </w:rPr>
              <w:t>7</w:t>
            </w:r>
          </w:p>
        </w:tc>
        <w:tc>
          <w:tcPr>
            <w:tcW w:w="3060" w:type="dxa"/>
          </w:tcPr>
          <w:p w:rsidR="00B864DA" w:rsidRPr="00D45CAE" w:rsidRDefault="00B864DA" w:rsidP="00B34AAA">
            <w:pPr>
              <w:pStyle w:val="BodyTextIndent2"/>
              <w:spacing w:after="0" w:line="240" w:lineRule="auto"/>
              <w:ind w:left="0"/>
              <w:rPr>
                <w:lang w:val="fi-FI"/>
              </w:rPr>
            </w:pPr>
            <w:r w:rsidRPr="00D45CAE">
              <w:rPr>
                <w:lang w:val="it-IT"/>
              </w:rPr>
              <w:t xml:space="preserve">Memiliki informasi </w:t>
            </w:r>
            <w:r w:rsidRPr="00D45CAE">
              <w:t>tentang karakteristik dokter/apoteker/AA</w:t>
            </w:r>
          </w:p>
        </w:tc>
        <w:tc>
          <w:tcPr>
            <w:tcW w:w="4660" w:type="dxa"/>
            <w:tcBorders>
              <w:bottom w:val="single" w:sz="4" w:space="0" w:color="auto"/>
            </w:tcBorders>
          </w:tcPr>
          <w:p w:rsidR="00B864DA" w:rsidRPr="00D45CAE" w:rsidRDefault="00B864DA" w:rsidP="00B34AAA">
            <w:pPr>
              <w:pStyle w:val="BodyTextIndent2"/>
              <w:spacing w:after="0" w:line="240" w:lineRule="auto"/>
              <w:ind w:left="0"/>
              <w:jc w:val="both"/>
              <w:rPr>
                <w:lang w:val="sv-SE"/>
              </w:rPr>
            </w:pPr>
            <w:r w:rsidRPr="00D45CAE">
              <w:t>Perusahaan farmasi di Kota Semarang perlu meningkatkan</w:t>
            </w:r>
            <w:r w:rsidRPr="00D45CAE">
              <w:rPr>
                <w:lang w:val="sv-SE"/>
              </w:rPr>
              <w:t xml:space="preserve"> pemberian diskon</w:t>
            </w:r>
          </w:p>
        </w:tc>
      </w:tr>
      <w:tr w:rsidR="00B864DA" w:rsidRPr="00D45CAE" w:rsidTr="00B34AAA">
        <w:tc>
          <w:tcPr>
            <w:tcW w:w="540" w:type="dxa"/>
          </w:tcPr>
          <w:p w:rsidR="00B864DA" w:rsidRPr="00D45CAE" w:rsidRDefault="00B864DA" w:rsidP="00B34AAA">
            <w:pPr>
              <w:pStyle w:val="BodyTextIndent2"/>
              <w:spacing w:after="0" w:line="240" w:lineRule="auto"/>
              <w:ind w:left="0"/>
              <w:jc w:val="both"/>
              <w:rPr>
                <w:lang w:val="fi-FI"/>
              </w:rPr>
            </w:pPr>
            <w:r w:rsidRPr="00D45CAE">
              <w:rPr>
                <w:lang w:val="fi-FI"/>
              </w:rPr>
              <w:t>8</w:t>
            </w:r>
          </w:p>
        </w:tc>
        <w:tc>
          <w:tcPr>
            <w:tcW w:w="3060" w:type="dxa"/>
          </w:tcPr>
          <w:p w:rsidR="00B864DA" w:rsidRPr="00D45CAE" w:rsidRDefault="00B864DA" w:rsidP="00B34AAA">
            <w:pPr>
              <w:pStyle w:val="BodyTextIndent2"/>
              <w:spacing w:after="0" w:line="240" w:lineRule="auto"/>
              <w:ind w:left="0"/>
              <w:rPr>
                <w:lang w:val="fi-FI"/>
              </w:rPr>
            </w:pPr>
            <w:r w:rsidRPr="00D45CAE">
              <w:t>I</w:t>
            </w:r>
            <w:r w:rsidRPr="00D45CAE">
              <w:rPr>
                <w:lang w:val="it-IT"/>
              </w:rPr>
              <w:t>ngin menunjukkan kemampuan</w:t>
            </w:r>
          </w:p>
        </w:tc>
        <w:tc>
          <w:tcPr>
            <w:tcW w:w="4660" w:type="dxa"/>
            <w:tcBorders>
              <w:top w:val="single" w:sz="4" w:space="0" w:color="auto"/>
            </w:tcBorders>
          </w:tcPr>
          <w:p w:rsidR="00B864DA" w:rsidRPr="00D45CAE" w:rsidRDefault="00B864DA" w:rsidP="00B34AAA">
            <w:pPr>
              <w:pStyle w:val="BodyTextIndent2"/>
              <w:spacing w:after="0" w:line="240" w:lineRule="auto"/>
              <w:ind w:left="0"/>
              <w:jc w:val="both"/>
              <w:rPr>
                <w:lang w:val="sv-SE"/>
              </w:rPr>
            </w:pPr>
            <w:r w:rsidRPr="00D45CAE">
              <w:t>Perusahaan farmasi di Kota Semarang perlu meningkatkan</w:t>
            </w:r>
            <w:r w:rsidRPr="00D45CAE">
              <w:rPr>
                <w:lang w:val="sv-SE"/>
              </w:rPr>
              <w:t xml:space="preserve"> pelatihan terutama publik speaking, dan cara melakukan negosiasi .</w:t>
            </w:r>
          </w:p>
        </w:tc>
      </w:tr>
      <w:tr w:rsidR="00B864DA" w:rsidRPr="00D45CAE" w:rsidTr="00B34AAA">
        <w:tc>
          <w:tcPr>
            <w:tcW w:w="540" w:type="dxa"/>
          </w:tcPr>
          <w:p w:rsidR="00B864DA" w:rsidRPr="00D45CAE" w:rsidRDefault="00B864DA" w:rsidP="00B34AAA">
            <w:pPr>
              <w:pStyle w:val="BodyTextIndent2"/>
              <w:spacing w:after="0" w:line="240" w:lineRule="auto"/>
              <w:ind w:left="0"/>
              <w:jc w:val="both"/>
              <w:rPr>
                <w:lang w:val="fi-FI"/>
              </w:rPr>
            </w:pPr>
            <w:r w:rsidRPr="00D45CAE">
              <w:rPr>
                <w:lang w:val="fi-FI"/>
              </w:rPr>
              <w:t>9</w:t>
            </w:r>
          </w:p>
        </w:tc>
        <w:tc>
          <w:tcPr>
            <w:tcW w:w="3060" w:type="dxa"/>
          </w:tcPr>
          <w:p w:rsidR="00B864DA" w:rsidRPr="00D45CAE" w:rsidRDefault="00B864DA" w:rsidP="00B34AAA">
            <w:pPr>
              <w:tabs>
                <w:tab w:val="left" w:pos="317"/>
              </w:tabs>
              <w:rPr>
                <w:rFonts w:ascii="Times New Roman" w:hAnsi="Times New Roman" w:cs="Times New Roman"/>
                <w:sz w:val="24"/>
                <w:szCs w:val="24"/>
                <w:lang w:val="it-IT"/>
              </w:rPr>
            </w:pPr>
            <w:r w:rsidRPr="00D45CAE">
              <w:rPr>
                <w:rFonts w:ascii="Times New Roman" w:hAnsi="Times New Roman" w:cs="Times New Roman"/>
                <w:sz w:val="24"/>
                <w:szCs w:val="24"/>
              </w:rPr>
              <w:t>Ingin menjadi terbaik</w:t>
            </w:r>
          </w:p>
          <w:p w:rsidR="00B864DA" w:rsidRPr="00D45CAE" w:rsidRDefault="00B864DA" w:rsidP="00B34AAA">
            <w:pPr>
              <w:pStyle w:val="BodyTextIndent2"/>
              <w:spacing w:after="0" w:line="240" w:lineRule="auto"/>
              <w:ind w:left="0"/>
              <w:rPr>
                <w:lang w:val="fi-FI"/>
              </w:rPr>
            </w:pPr>
          </w:p>
        </w:tc>
        <w:tc>
          <w:tcPr>
            <w:tcW w:w="4660" w:type="dxa"/>
            <w:tcBorders>
              <w:bottom w:val="single" w:sz="4" w:space="0" w:color="auto"/>
            </w:tcBorders>
          </w:tcPr>
          <w:p w:rsidR="00B864DA" w:rsidRPr="00D45CAE" w:rsidRDefault="00B864DA" w:rsidP="00B34AAA">
            <w:pPr>
              <w:pStyle w:val="BodyTextIndent2"/>
              <w:spacing w:after="0" w:line="240" w:lineRule="auto"/>
              <w:ind w:left="0"/>
              <w:jc w:val="both"/>
              <w:rPr>
                <w:lang w:val="fi-FI"/>
              </w:rPr>
            </w:pPr>
            <w:r w:rsidRPr="00D45CAE">
              <w:t>Perusahaan farmasi di Kota Semarang perlu meningkatkan</w:t>
            </w:r>
            <w:r w:rsidRPr="00D45CAE">
              <w:rPr>
                <w:lang w:val="fi-FI"/>
              </w:rPr>
              <w:t xml:space="preserve"> pemahaman kemampuan pemecahan masalah (Problem solving) dan memahami perasaan dan situasi mitra kerja</w:t>
            </w:r>
          </w:p>
        </w:tc>
      </w:tr>
      <w:tr w:rsidR="00B864DA" w:rsidRPr="00D45CAE" w:rsidTr="00B34AAA">
        <w:tc>
          <w:tcPr>
            <w:tcW w:w="540" w:type="dxa"/>
          </w:tcPr>
          <w:p w:rsidR="00B864DA" w:rsidRPr="00D45CAE" w:rsidRDefault="00B864DA" w:rsidP="00B34AAA">
            <w:pPr>
              <w:pStyle w:val="BodyTextIndent2"/>
              <w:spacing w:after="0" w:line="240" w:lineRule="auto"/>
              <w:ind w:left="0"/>
              <w:jc w:val="both"/>
              <w:rPr>
                <w:lang w:val="fi-FI"/>
              </w:rPr>
            </w:pPr>
            <w:r w:rsidRPr="00D45CAE">
              <w:rPr>
                <w:lang w:val="fi-FI"/>
              </w:rPr>
              <w:t>10</w:t>
            </w:r>
          </w:p>
        </w:tc>
        <w:tc>
          <w:tcPr>
            <w:tcW w:w="3060" w:type="dxa"/>
          </w:tcPr>
          <w:p w:rsidR="00B864DA" w:rsidRPr="00D45CAE" w:rsidRDefault="00B864DA" w:rsidP="00B34AAA">
            <w:pPr>
              <w:pStyle w:val="BodyTextIndent2"/>
              <w:spacing w:after="0" w:line="240" w:lineRule="auto"/>
              <w:ind w:left="0"/>
              <w:rPr>
                <w:lang w:val="fi-FI"/>
              </w:rPr>
            </w:pPr>
            <w:r w:rsidRPr="00D45CAE">
              <w:t>Senantiasa mengevaluasi diri</w:t>
            </w:r>
          </w:p>
        </w:tc>
        <w:tc>
          <w:tcPr>
            <w:tcW w:w="4660" w:type="dxa"/>
            <w:tcBorders>
              <w:bottom w:val="single" w:sz="4" w:space="0" w:color="auto"/>
            </w:tcBorders>
          </w:tcPr>
          <w:p w:rsidR="00B864DA" w:rsidRPr="00D45CAE" w:rsidRDefault="00B864DA" w:rsidP="00B34AAA">
            <w:pPr>
              <w:pStyle w:val="BodyTextIndent2"/>
              <w:spacing w:after="0" w:line="240" w:lineRule="auto"/>
              <w:ind w:left="0"/>
              <w:jc w:val="both"/>
              <w:rPr>
                <w:lang w:val="fi-FI"/>
              </w:rPr>
            </w:pPr>
            <w:r w:rsidRPr="00D45CAE">
              <w:t>Perusahaan farmasi di Kota Semarang perlu meningkatkan</w:t>
            </w:r>
            <w:r w:rsidRPr="00D45CAE">
              <w:rPr>
                <w:lang w:val="fi-FI"/>
              </w:rPr>
              <w:t xml:space="preserve"> sikap profesional dan menunjukkan kapasitasnya sebagai tenaga penjual yang berkualitas</w:t>
            </w:r>
          </w:p>
        </w:tc>
      </w:tr>
      <w:tr w:rsidR="00B864DA" w:rsidRPr="00D45CAE" w:rsidTr="00B34AAA">
        <w:tc>
          <w:tcPr>
            <w:tcW w:w="540" w:type="dxa"/>
          </w:tcPr>
          <w:p w:rsidR="00B864DA" w:rsidRPr="00D45CAE" w:rsidRDefault="00B864DA" w:rsidP="00B34AAA">
            <w:pPr>
              <w:pStyle w:val="BodyTextIndent2"/>
              <w:spacing w:after="0" w:line="240" w:lineRule="auto"/>
              <w:ind w:left="0"/>
              <w:jc w:val="both"/>
              <w:rPr>
                <w:lang w:val="fi-FI"/>
              </w:rPr>
            </w:pPr>
            <w:r w:rsidRPr="00D45CAE">
              <w:rPr>
                <w:lang w:val="fi-FI"/>
              </w:rPr>
              <w:t>11</w:t>
            </w:r>
          </w:p>
        </w:tc>
        <w:tc>
          <w:tcPr>
            <w:tcW w:w="3060" w:type="dxa"/>
          </w:tcPr>
          <w:p w:rsidR="00B864DA" w:rsidRPr="00D45CAE" w:rsidRDefault="00B864DA" w:rsidP="00B34AAA">
            <w:pPr>
              <w:pStyle w:val="BodyTextIndent2"/>
              <w:spacing w:after="0" w:line="240" w:lineRule="auto"/>
              <w:ind w:left="0"/>
              <w:rPr>
                <w:lang w:val="fi-FI"/>
              </w:rPr>
            </w:pPr>
            <w:r w:rsidRPr="00D45CAE">
              <w:t>mampu bekerjasama dengan dengan rekan kerja dan orang lain (dokter/apoteker/AA)</w:t>
            </w:r>
          </w:p>
        </w:tc>
        <w:tc>
          <w:tcPr>
            <w:tcW w:w="4660" w:type="dxa"/>
            <w:tcBorders>
              <w:top w:val="single" w:sz="4" w:space="0" w:color="auto"/>
            </w:tcBorders>
          </w:tcPr>
          <w:p w:rsidR="00B864DA" w:rsidRPr="00D45CAE" w:rsidRDefault="00B864DA" w:rsidP="00B34AAA">
            <w:pPr>
              <w:pStyle w:val="BodyTextIndent2"/>
              <w:spacing w:after="0" w:line="240" w:lineRule="auto"/>
              <w:ind w:left="0"/>
              <w:jc w:val="both"/>
              <w:rPr>
                <w:lang w:val="fi-FI"/>
              </w:rPr>
            </w:pPr>
            <w:r w:rsidRPr="00D45CAE">
              <w:t xml:space="preserve">Perusahaan farmasi di Kota Semarang perlu </w:t>
            </w:r>
            <w:r w:rsidRPr="00D45CAE">
              <w:rPr>
                <w:lang w:val="fi-FI"/>
              </w:rPr>
              <w:t>saling memahami terhadap setiap perubahan yang terjadi perusahaan untuk saling menyesuaikan diri.</w:t>
            </w:r>
          </w:p>
          <w:p w:rsidR="00B864DA" w:rsidRPr="00D45CAE" w:rsidRDefault="00B864DA" w:rsidP="00B34AAA">
            <w:pPr>
              <w:pStyle w:val="BodyTextIndent2"/>
              <w:spacing w:after="0" w:line="240" w:lineRule="auto"/>
              <w:ind w:left="0"/>
              <w:jc w:val="both"/>
              <w:rPr>
                <w:lang w:val="fi-FI"/>
              </w:rPr>
            </w:pPr>
          </w:p>
          <w:p w:rsidR="00B864DA" w:rsidRPr="00D45CAE" w:rsidRDefault="00B864DA" w:rsidP="00B34AAA">
            <w:pPr>
              <w:pStyle w:val="BodyTextIndent2"/>
              <w:spacing w:after="0" w:line="240" w:lineRule="auto"/>
              <w:ind w:left="0"/>
              <w:jc w:val="both"/>
              <w:rPr>
                <w:lang w:val="fi-FI"/>
              </w:rPr>
            </w:pPr>
          </w:p>
        </w:tc>
      </w:tr>
      <w:tr w:rsidR="00B864DA" w:rsidRPr="00D45CAE" w:rsidTr="00B34AAA">
        <w:tc>
          <w:tcPr>
            <w:tcW w:w="540" w:type="dxa"/>
          </w:tcPr>
          <w:p w:rsidR="00B864DA" w:rsidRPr="00D45CAE" w:rsidRDefault="00B864DA" w:rsidP="00B34AAA">
            <w:pPr>
              <w:pStyle w:val="BodyTextIndent2"/>
              <w:spacing w:after="0" w:line="240" w:lineRule="auto"/>
              <w:ind w:left="0"/>
              <w:jc w:val="center"/>
              <w:rPr>
                <w:b/>
                <w:lang w:val="fi-FI"/>
              </w:rPr>
            </w:pPr>
            <w:r w:rsidRPr="00D45CAE">
              <w:rPr>
                <w:b/>
                <w:lang w:val="fi-FI"/>
              </w:rPr>
              <w:lastRenderedPageBreak/>
              <w:t>No</w:t>
            </w:r>
          </w:p>
        </w:tc>
        <w:tc>
          <w:tcPr>
            <w:tcW w:w="3060" w:type="dxa"/>
          </w:tcPr>
          <w:p w:rsidR="00B864DA" w:rsidRPr="00D45CAE" w:rsidRDefault="00B864DA" w:rsidP="00B34AAA">
            <w:pPr>
              <w:pStyle w:val="BodyTextIndent2"/>
              <w:spacing w:after="0" w:line="240" w:lineRule="auto"/>
              <w:ind w:left="0"/>
              <w:jc w:val="center"/>
              <w:rPr>
                <w:b/>
                <w:lang w:val="fi-FI"/>
              </w:rPr>
            </w:pPr>
            <w:r w:rsidRPr="00D45CAE">
              <w:rPr>
                <w:b/>
                <w:lang w:val="fi-FI"/>
              </w:rPr>
              <w:t>Indikator</w:t>
            </w:r>
          </w:p>
        </w:tc>
        <w:tc>
          <w:tcPr>
            <w:tcW w:w="4660" w:type="dxa"/>
          </w:tcPr>
          <w:p w:rsidR="00B864DA" w:rsidRPr="00D45CAE" w:rsidRDefault="00B864DA" w:rsidP="00B34AAA">
            <w:pPr>
              <w:pStyle w:val="BodyTextIndent2"/>
              <w:spacing w:after="0" w:line="240" w:lineRule="auto"/>
              <w:ind w:left="0"/>
              <w:jc w:val="center"/>
              <w:rPr>
                <w:b/>
                <w:lang w:val="fi-FI"/>
              </w:rPr>
            </w:pPr>
            <w:r w:rsidRPr="00D45CAE">
              <w:rPr>
                <w:b/>
                <w:lang w:val="fi-FI"/>
              </w:rPr>
              <w:t>Implikasi</w:t>
            </w:r>
          </w:p>
        </w:tc>
      </w:tr>
      <w:tr w:rsidR="00B864DA" w:rsidRPr="00D45CAE" w:rsidTr="00B34AAA">
        <w:tc>
          <w:tcPr>
            <w:tcW w:w="540" w:type="dxa"/>
          </w:tcPr>
          <w:p w:rsidR="00B864DA" w:rsidRPr="00D45CAE" w:rsidRDefault="00B864DA" w:rsidP="00B34AAA">
            <w:pPr>
              <w:pStyle w:val="BodyTextIndent2"/>
              <w:spacing w:after="0" w:line="240" w:lineRule="auto"/>
              <w:ind w:left="0"/>
              <w:jc w:val="both"/>
              <w:rPr>
                <w:lang w:val="fi-FI"/>
              </w:rPr>
            </w:pPr>
            <w:r w:rsidRPr="00D45CAE">
              <w:rPr>
                <w:lang w:val="fi-FI"/>
              </w:rPr>
              <w:t>12</w:t>
            </w:r>
          </w:p>
        </w:tc>
        <w:tc>
          <w:tcPr>
            <w:tcW w:w="3060" w:type="dxa"/>
          </w:tcPr>
          <w:p w:rsidR="00B864DA" w:rsidRPr="00D45CAE" w:rsidRDefault="00B864DA" w:rsidP="00B34AAA">
            <w:pPr>
              <w:pStyle w:val="BodyTextIndent2"/>
              <w:spacing w:after="0" w:line="240" w:lineRule="auto"/>
              <w:ind w:left="0"/>
            </w:pPr>
            <w:r w:rsidRPr="00D45CAE">
              <w:t>mampu menjelaskan obat dengan mudah dipahami kepada dokter/apoteker/AA yang memiliki latar belakang berbeda</w:t>
            </w:r>
          </w:p>
        </w:tc>
        <w:tc>
          <w:tcPr>
            <w:tcW w:w="4660" w:type="dxa"/>
          </w:tcPr>
          <w:p w:rsidR="00B864DA" w:rsidRPr="00D45CAE" w:rsidRDefault="00B864DA" w:rsidP="00B34AAA">
            <w:pPr>
              <w:pStyle w:val="BodyTextIndent2"/>
              <w:spacing w:after="0" w:line="240" w:lineRule="auto"/>
              <w:ind w:left="0"/>
              <w:jc w:val="both"/>
              <w:rPr>
                <w:lang w:val="fi-FI"/>
              </w:rPr>
            </w:pPr>
            <w:r w:rsidRPr="00D45CAE">
              <w:t>Perusahaan farmasi di Kota Semarang perlu meningkatkan</w:t>
            </w:r>
            <w:r w:rsidRPr="00D45CAE">
              <w:rPr>
                <w:lang w:val="fi-FI"/>
              </w:rPr>
              <w:t xml:space="preserve"> keyakinan bersama dan saling mempercayai bahwa hubungan bisnis ini dijalankan dengan penuh tanggung jawab dan saling menguntungkan.</w:t>
            </w:r>
          </w:p>
        </w:tc>
      </w:tr>
      <w:tr w:rsidR="00B864DA" w:rsidRPr="00D45CAE" w:rsidTr="00B34AAA">
        <w:tc>
          <w:tcPr>
            <w:tcW w:w="540" w:type="dxa"/>
          </w:tcPr>
          <w:p w:rsidR="00B864DA" w:rsidRPr="00D45CAE" w:rsidRDefault="00B864DA" w:rsidP="00B34AAA">
            <w:pPr>
              <w:pStyle w:val="BodyTextIndent2"/>
              <w:spacing w:after="0" w:line="240" w:lineRule="auto"/>
              <w:ind w:left="0"/>
              <w:jc w:val="both"/>
              <w:rPr>
                <w:lang w:val="fi-FI"/>
              </w:rPr>
            </w:pPr>
            <w:r w:rsidRPr="00D45CAE">
              <w:rPr>
                <w:lang w:val="fi-FI"/>
              </w:rPr>
              <w:t>13</w:t>
            </w:r>
          </w:p>
        </w:tc>
        <w:tc>
          <w:tcPr>
            <w:tcW w:w="3060" w:type="dxa"/>
          </w:tcPr>
          <w:p w:rsidR="00B864DA" w:rsidRPr="00D45CAE" w:rsidRDefault="00B864DA" w:rsidP="00B34AAA">
            <w:pPr>
              <w:pStyle w:val="BodyTextIndent2"/>
              <w:spacing w:after="0" w:line="240" w:lineRule="auto"/>
              <w:ind w:left="0"/>
              <w:rPr>
                <w:lang w:val="fi-FI"/>
              </w:rPr>
            </w:pPr>
            <w:r w:rsidRPr="00D45CAE">
              <w:t>mampu menanggapi keluhan atau pertanyaan yang berkaitan dengan obat  yang diajukan oleh dokter/apoteker/AA</w:t>
            </w:r>
          </w:p>
        </w:tc>
        <w:tc>
          <w:tcPr>
            <w:tcW w:w="4660" w:type="dxa"/>
            <w:tcBorders>
              <w:bottom w:val="single" w:sz="4" w:space="0" w:color="auto"/>
            </w:tcBorders>
          </w:tcPr>
          <w:p w:rsidR="00B864DA" w:rsidRPr="00D45CAE" w:rsidRDefault="00B864DA" w:rsidP="00B34AAA">
            <w:pPr>
              <w:pStyle w:val="BodyTextIndent2"/>
              <w:spacing w:after="0" w:line="240" w:lineRule="auto"/>
              <w:ind w:left="0"/>
              <w:jc w:val="both"/>
              <w:rPr>
                <w:lang w:val="fi-FI"/>
              </w:rPr>
            </w:pPr>
            <w:r w:rsidRPr="00D45CAE">
              <w:t xml:space="preserve">Perusahaan farmasi di Kota Semarang perlu </w:t>
            </w:r>
            <w:r w:rsidRPr="00D45CAE">
              <w:rPr>
                <w:lang w:val="fi-FI"/>
              </w:rPr>
              <w:t>menjaga kebenaran jumlah barang yang dikirim dan yang diretur, serta nilai tagihan yang harus dibayar.</w:t>
            </w:r>
          </w:p>
        </w:tc>
      </w:tr>
      <w:tr w:rsidR="00B864DA" w:rsidRPr="00D45CAE" w:rsidTr="00B34AAA">
        <w:tc>
          <w:tcPr>
            <w:tcW w:w="540" w:type="dxa"/>
          </w:tcPr>
          <w:p w:rsidR="00B864DA" w:rsidRPr="00D45CAE" w:rsidRDefault="00B864DA" w:rsidP="00B34AAA">
            <w:pPr>
              <w:pStyle w:val="BodyTextIndent2"/>
              <w:spacing w:after="0" w:line="240" w:lineRule="auto"/>
              <w:ind w:left="0"/>
              <w:jc w:val="both"/>
              <w:rPr>
                <w:lang w:val="fi-FI"/>
              </w:rPr>
            </w:pPr>
            <w:r w:rsidRPr="00D45CAE">
              <w:rPr>
                <w:lang w:val="fi-FI"/>
              </w:rPr>
              <w:t>14</w:t>
            </w:r>
          </w:p>
        </w:tc>
        <w:tc>
          <w:tcPr>
            <w:tcW w:w="3060" w:type="dxa"/>
          </w:tcPr>
          <w:p w:rsidR="00B864DA" w:rsidRPr="00D45CAE" w:rsidRDefault="00B864DA" w:rsidP="00B34AAA">
            <w:pPr>
              <w:pStyle w:val="BodyTextIndent2"/>
              <w:spacing w:after="0" w:line="240" w:lineRule="auto"/>
              <w:ind w:left="0"/>
              <w:rPr>
                <w:lang w:val="fi-FI"/>
              </w:rPr>
            </w:pPr>
            <w:r w:rsidRPr="00D45CAE">
              <w:t>bekerja sesuai prosedur yang ditetapkan perusahaan</w:t>
            </w:r>
          </w:p>
        </w:tc>
        <w:tc>
          <w:tcPr>
            <w:tcW w:w="4660" w:type="dxa"/>
            <w:tcBorders>
              <w:bottom w:val="single" w:sz="4" w:space="0" w:color="auto"/>
            </w:tcBorders>
          </w:tcPr>
          <w:p w:rsidR="00B864DA" w:rsidRPr="00D45CAE" w:rsidRDefault="00B864DA" w:rsidP="00B34AAA">
            <w:pPr>
              <w:pStyle w:val="BodyTextIndent2"/>
              <w:spacing w:after="0" w:line="240" w:lineRule="auto"/>
              <w:ind w:left="0"/>
              <w:jc w:val="both"/>
              <w:rPr>
                <w:lang w:val="fi-FI"/>
              </w:rPr>
            </w:pPr>
            <w:r w:rsidRPr="00D45CAE">
              <w:t xml:space="preserve">Perusahaan farmasi di Kota Semarang perlu </w:t>
            </w:r>
            <w:r w:rsidRPr="00D45CAE">
              <w:rPr>
                <w:lang w:val="fi-FI"/>
              </w:rPr>
              <w:t>saling mengisi dan berempati satu sama lain</w:t>
            </w:r>
          </w:p>
        </w:tc>
      </w:tr>
    </w:tbl>
    <w:p w:rsidR="00B864DA" w:rsidRPr="00D45CAE" w:rsidRDefault="00B864DA" w:rsidP="00B864DA">
      <w:pPr>
        <w:spacing w:line="480" w:lineRule="auto"/>
        <w:jc w:val="both"/>
        <w:rPr>
          <w:rFonts w:ascii="Times New Roman" w:hAnsi="Times New Roman" w:cs="Times New Roman"/>
          <w:b/>
          <w:bCs/>
          <w:color w:val="000000"/>
          <w:sz w:val="24"/>
          <w:szCs w:val="24"/>
        </w:rPr>
      </w:pPr>
    </w:p>
    <w:p w:rsidR="00F86837" w:rsidRDefault="00F86837" w:rsidP="00F86837">
      <w:pPr>
        <w:spacing w:line="240" w:lineRule="auto"/>
        <w:jc w:val="both"/>
        <w:rPr>
          <w:rFonts w:ascii="Times New Roman" w:hAnsi="Times New Roman" w:cs="Times New Roman"/>
          <w:b/>
          <w:bCs/>
          <w:color w:val="000000"/>
          <w:sz w:val="24"/>
          <w:szCs w:val="24"/>
        </w:rPr>
        <w:sectPr w:rsidR="00F86837" w:rsidSect="00F86837">
          <w:footnotePr>
            <w:pos w:val="beneathText"/>
          </w:footnotePr>
          <w:type w:val="continuous"/>
          <w:pgSz w:w="11905" w:h="16837" w:code="9"/>
          <w:pgMar w:top="2268" w:right="1701" w:bottom="1701" w:left="2268" w:header="720" w:footer="720" w:gutter="0"/>
          <w:pgNumType w:start="1" w:chapStyle="1"/>
          <w:cols w:space="720"/>
          <w:titlePg/>
          <w:docGrid w:linePitch="360"/>
        </w:sectPr>
      </w:pPr>
    </w:p>
    <w:p w:rsidR="00B864DA" w:rsidRPr="00D45CAE" w:rsidRDefault="00B864DA" w:rsidP="00F86837">
      <w:pPr>
        <w:spacing w:line="240" w:lineRule="auto"/>
        <w:jc w:val="both"/>
        <w:rPr>
          <w:rFonts w:ascii="Times New Roman" w:hAnsi="Times New Roman" w:cs="Times New Roman"/>
          <w:b/>
          <w:bCs/>
          <w:color w:val="000000"/>
          <w:sz w:val="24"/>
          <w:szCs w:val="24"/>
        </w:rPr>
      </w:pPr>
      <w:r w:rsidRPr="00D45CAE">
        <w:rPr>
          <w:rFonts w:ascii="Times New Roman" w:hAnsi="Times New Roman" w:cs="Times New Roman"/>
          <w:b/>
          <w:bCs/>
          <w:color w:val="000000"/>
          <w:sz w:val="24"/>
          <w:szCs w:val="24"/>
        </w:rPr>
        <w:lastRenderedPageBreak/>
        <w:t>5.4. Keterbatasan Penelitian</w:t>
      </w:r>
    </w:p>
    <w:p w:rsidR="00B864DA" w:rsidRPr="00D45CAE" w:rsidRDefault="00B864DA" w:rsidP="00F86837">
      <w:pPr>
        <w:spacing w:line="240" w:lineRule="auto"/>
        <w:ind w:firstLine="720"/>
        <w:jc w:val="both"/>
        <w:rPr>
          <w:rFonts w:ascii="Times New Roman" w:hAnsi="Times New Roman" w:cs="Times New Roman"/>
          <w:bCs/>
          <w:color w:val="000000"/>
          <w:sz w:val="24"/>
          <w:szCs w:val="24"/>
        </w:rPr>
      </w:pPr>
      <w:r w:rsidRPr="00D45CAE">
        <w:rPr>
          <w:rFonts w:ascii="Times New Roman" w:hAnsi="Times New Roman" w:cs="Times New Roman"/>
          <w:bCs/>
          <w:color w:val="000000"/>
          <w:sz w:val="24"/>
          <w:szCs w:val="24"/>
        </w:rPr>
        <w:t xml:space="preserve">Keterbatasan dalam penelitian ini karena adanya nilai R square untuk </w:t>
      </w:r>
      <w:r w:rsidRPr="00D45CAE">
        <w:rPr>
          <w:rFonts w:ascii="Times New Roman" w:hAnsi="Times New Roman" w:cs="Times New Roman"/>
          <w:bCs/>
          <w:i/>
          <w:color w:val="000000"/>
          <w:sz w:val="24"/>
          <w:szCs w:val="24"/>
        </w:rPr>
        <w:t>adaptive selling capability</w:t>
      </w:r>
      <w:r w:rsidRPr="00D45CAE">
        <w:rPr>
          <w:rFonts w:ascii="Times New Roman" w:hAnsi="Times New Roman" w:cs="Times New Roman"/>
          <w:bCs/>
          <w:color w:val="000000"/>
          <w:sz w:val="24"/>
          <w:szCs w:val="24"/>
        </w:rPr>
        <w:t xml:space="preserve"> yang relatif rendah yaitu sebesar 0,194, hal ini menunjukkan hanya 19,4% orientasi nilai individu dan kompetensi tenaga penjual mampu menjelaskan </w:t>
      </w:r>
      <w:r w:rsidRPr="00D45CAE">
        <w:rPr>
          <w:rFonts w:ascii="Times New Roman" w:hAnsi="Times New Roman" w:cs="Times New Roman"/>
          <w:bCs/>
          <w:i/>
          <w:color w:val="000000"/>
          <w:sz w:val="24"/>
          <w:szCs w:val="24"/>
        </w:rPr>
        <w:t>adaptive selling capability</w:t>
      </w:r>
      <w:r w:rsidRPr="00D45CAE">
        <w:rPr>
          <w:rFonts w:ascii="Times New Roman" w:hAnsi="Times New Roman" w:cs="Times New Roman"/>
          <w:bCs/>
          <w:color w:val="000000"/>
          <w:sz w:val="24"/>
          <w:szCs w:val="24"/>
        </w:rPr>
        <w:t>.</w:t>
      </w:r>
    </w:p>
    <w:p w:rsidR="00B864DA" w:rsidRPr="00D45CAE" w:rsidRDefault="00B864DA" w:rsidP="00F86837">
      <w:pPr>
        <w:spacing w:line="240" w:lineRule="auto"/>
        <w:jc w:val="both"/>
        <w:rPr>
          <w:rFonts w:ascii="Times New Roman" w:hAnsi="Times New Roman" w:cs="Times New Roman"/>
          <w:b/>
          <w:bCs/>
          <w:color w:val="000000"/>
          <w:sz w:val="24"/>
          <w:szCs w:val="24"/>
          <w:lang w:val="sv-SE"/>
        </w:rPr>
      </w:pPr>
      <w:r w:rsidRPr="00D45CAE">
        <w:rPr>
          <w:rFonts w:ascii="Times New Roman" w:hAnsi="Times New Roman" w:cs="Times New Roman"/>
          <w:b/>
          <w:bCs/>
          <w:color w:val="000000"/>
          <w:sz w:val="24"/>
          <w:szCs w:val="24"/>
          <w:lang w:val="sv-SE"/>
        </w:rPr>
        <w:t>5.5. Agenda Penelitian Mendatang</w:t>
      </w:r>
    </w:p>
    <w:p w:rsidR="00B864DA" w:rsidRPr="00D45CAE" w:rsidRDefault="00B864DA" w:rsidP="00F86837">
      <w:pPr>
        <w:pStyle w:val="BodyTextIndent2"/>
        <w:spacing w:line="240" w:lineRule="auto"/>
        <w:ind w:left="0" w:firstLine="900"/>
        <w:jc w:val="both"/>
        <w:rPr>
          <w:lang w:val="sv-SE"/>
        </w:rPr>
      </w:pPr>
      <w:r w:rsidRPr="00D45CAE">
        <w:t xml:space="preserve">Berdasarkan keterbatasan penelitian  dengan rendahnya R Square dari </w:t>
      </w:r>
      <w:r w:rsidRPr="00D45CAE">
        <w:rPr>
          <w:i/>
        </w:rPr>
        <w:t>adaptive selling capability</w:t>
      </w:r>
      <w:r w:rsidRPr="00D45CAE">
        <w:rPr>
          <w:lang w:val="sv-SE"/>
        </w:rPr>
        <w:t xml:space="preserve">, maka perluasan penelitian yang disarankan dari penelitian ini adalah menambah variabel independen yang mempengaruhi </w:t>
      </w:r>
      <w:r w:rsidRPr="00D45CAE">
        <w:rPr>
          <w:i/>
          <w:lang w:val="sv-SE"/>
        </w:rPr>
        <w:t>adaptive selling capability</w:t>
      </w:r>
      <w:r w:rsidRPr="00D45CAE">
        <w:rPr>
          <w:lang w:val="sv-SE"/>
        </w:rPr>
        <w:t xml:space="preserve">. </w:t>
      </w:r>
    </w:p>
    <w:p w:rsidR="00D45CAE" w:rsidRPr="00AE7B0E" w:rsidRDefault="00D45CAE" w:rsidP="00F86837">
      <w:pPr>
        <w:spacing w:line="240" w:lineRule="auto"/>
        <w:rPr>
          <w:rFonts w:ascii="Times New Roman" w:hAnsi="Times New Roman"/>
          <w:b/>
          <w:sz w:val="24"/>
          <w:szCs w:val="24"/>
        </w:rPr>
      </w:pPr>
      <w:bookmarkStart w:id="0" w:name="_GoBack"/>
      <w:r w:rsidRPr="00AE7B0E">
        <w:rPr>
          <w:rFonts w:ascii="Times New Roman" w:hAnsi="Times New Roman"/>
          <w:b/>
          <w:sz w:val="24"/>
          <w:szCs w:val="24"/>
        </w:rPr>
        <w:t>DAFTAR PUSTAKA</w:t>
      </w:r>
    </w:p>
    <w:p w:rsidR="00D45CAE" w:rsidRPr="00D45CAE" w:rsidRDefault="00D45CAE" w:rsidP="00F86837">
      <w:pPr>
        <w:pStyle w:val="BodyText"/>
        <w:spacing w:line="240" w:lineRule="auto"/>
        <w:ind w:left="748" w:hanging="748"/>
        <w:jc w:val="both"/>
        <w:rPr>
          <w:rFonts w:ascii="Times New Roman" w:hAnsi="Times New Roman" w:cs="Times New Roman"/>
          <w:sz w:val="24"/>
          <w:szCs w:val="24"/>
        </w:rPr>
      </w:pPr>
      <w:r w:rsidRPr="00D45CAE">
        <w:rPr>
          <w:rFonts w:ascii="Times New Roman" w:hAnsi="Times New Roman" w:cs="Times New Roman"/>
          <w:sz w:val="24"/>
          <w:szCs w:val="24"/>
        </w:rPr>
        <w:t xml:space="preserve">Aaker David A, 1991, </w:t>
      </w:r>
      <w:r w:rsidRPr="00D45CAE">
        <w:rPr>
          <w:rFonts w:ascii="Times New Roman" w:hAnsi="Times New Roman" w:cs="Times New Roman"/>
          <w:bCs/>
          <w:sz w:val="24"/>
          <w:szCs w:val="24"/>
        </w:rPr>
        <w:t>Managing Brand Equity, Capitalyzing on the Value of a Brand Name</w:t>
      </w:r>
      <w:r w:rsidRPr="00D45CAE">
        <w:rPr>
          <w:rFonts w:ascii="Times New Roman" w:hAnsi="Times New Roman" w:cs="Times New Roman"/>
          <w:sz w:val="24"/>
          <w:szCs w:val="24"/>
        </w:rPr>
        <w:t>, The Free Press:New York.</w:t>
      </w:r>
    </w:p>
    <w:p w:rsidR="00D45CAE" w:rsidRPr="00D45CAE" w:rsidRDefault="00D45CAE" w:rsidP="00F86837">
      <w:pPr>
        <w:spacing w:line="240" w:lineRule="auto"/>
        <w:ind w:left="748" w:hanging="748"/>
        <w:jc w:val="both"/>
        <w:rPr>
          <w:rFonts w:ascii="Times New Roman" w:hAnsi="Times New Roman" w:cs="Times New Roman"/>
          <w:sz w:val="24"/>
          <w:szCs w:val="24"/>
        </w:rPr>
      </w:pPr>
    </w:p>
    <w:p w:rsidR="00D45CAE" w:rsidRPr="00D45CAE" w:rsidRDefault="00D45CAE" w:rsidP="00F86837">
      <w:pPr>
        <w:spacing w:after="0" w:line="240" w:lineRule="auto"/>
        <w:ind w:left="720" w:hanging="720"/>
        <w:jc w:val="both"/>
        <w:rPr>
          <w:rFonts w:ascii="Times New Roman" w:hAnsi="Times New Roman" w:cs="Times New Roman"/>
          <w:sz w:val="24"/>
          <w:szCs w:val="24"/>
        </w:rPr>
      </w:pPr>
      <w:r w:rsidRPr="00D45CAE">
        <w:rPr>
          <w:rFonts w:ascii="Times New Roman" w:hAnsi="Times New Roman" w:cs="Times New Roman"/>
          <w:sz w:val="24"/>
          <w:szCs w:val="24"/>
        </w:rPr>
        <w:lastRenderedPageBreak/>
        <w:t xml:space="preserve">-------------------, 1996, </w:t>
      </w:r>
      <w:r w:rsidRPr="00D45CAE">
        <w:rPr>
          <w:rFonts w:ascii="Times New Roman" w:hAnsi="Times New Roman" w:cs="Times New Roman"/>
          <w:bCs/>
          <w:sz w:val="24"/>
          <w:szCs w:val="24"/>
        </w:rPr>
        <w:t>Building Strong Brands</w:t>
      </w:r>
      <w:r w:rsidRPr="00D45CAE">
        <w:rPr>
          <w:rFonts w:ascii="Times New Roman" w:hAnsi="Times New Roman" w:cs="Times New Roman"/>
          <w:sz w:val="24"/>
          <w:szCs w:val="24"/>
        </w:rPr>
        <w:t xml:space="preserve"> 1 st ed., The Free Press: New York.</w:t>
      </w:r>
    </w:p>
    <w:p w:rsidR="00D45CAE" w:rsidRPr="00D45CAE" w:rsidRDefault="00D45CAE" w:rsidP="00F86837">
      <w:pPr>
        <w:spacing w:after="0" w:line="240" w:lineRule="auto"/>
        <w:ind w:left="720" w:hanging="720"/>
        <w:jc w:val="both"/>
        <w:rPr>
          <w:rFonts w:ascii="Times New Roman" w:hAnsi="Times New Roman" w:cs="Times New Roman"/>
          <w:sz w:val="24"/>
          <w:szCs w:val="24"/>
        </w:rPr>
      </w:pP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D45CAE">
        <w:rPr>
          <w:rFonts w:ascii="Times New Roman" w:hAnsi="Times New Roman" w:cs="Times New Roman"/>
          <w:sz w:val="24"/>
          <w:szCs w:val="24"/>
        </w:rPr>
        <w:t xml:space="preserve">Anglin A. K., Stolman, J.J. &amp; Gentry, J.W. 1990. The congruence of manager perception of salesperson performance and knowledge-Based measures of </w:t>
      </w:r>
      <w:r w:rsidRPr="00767F5A">
        <w:rPr>
          <w:rFonts w:ascii="Times New Roman" w:hAnsi="Times New Roman"/>
          <w:sz w:val="24"/>
          <w:szCs w:val="24"/>
        </w:rPr>
        <w:t xml:space="preserve">adaptive selling. </w:t>
      </w:r>
      <w:r w:rsidRPr="00767F5A">
        <w:rPr>
          <w:rFonts w:ascii="Times New Roman" w:hAnsi="Times New Roman"/>
          <w:i/>
          <w:sz w:val="24"/>
          <w:szCs w:val="24"/>
        </w:rPr>
        <w:t>Journal of personal selling &amp; sales management</w:t>
      </w:r>
      <w:r w:rsidRPr="00767F5A">
        <w:rPr>
          <w:rFonts w:ascii="Times New Roman" w:hAnsi="Times New Roman"/>
          <w:sz w:val="24"/>
          <w:szCs w:val="24"/>
        </w:rPr>
        <w:t xml:space="preserve"> Vol.10: 81-90</w:t>
      </w:r>
    </w:p>
    <w:p w:rsidR="00D45CAE" w:rsidRPr="00767F5A" w:rsidRDefault="00D45CAE" w:rsidP="00F86837">
      <w:pPr>
        <w:tabs>
          <w:tab w:val="left" w:pos="720"/>
        </w:tabs>
        <w:autoSpaceDE w:val="0"/>
        <w:autoSpaceDN w:val="0"/>
        <w:adjustRightInd w:val="0"/>
        <w:spacing w:after="0" w:line="240" w:lineRule="auto"/>
        <w:ind w:left="720" w:hanging="720"/>
        <w:jc w:val="both"/>
        <w:rPr>
          <w:rFonts w:ascii="Times New Roman" w:hAnsi="Times New Roman"/>
          <w:sz w:val="24"/>
          <w:szCs w:val="24"/>
        </w:rPr>
      </w:pPr>
    </w:p>
    <w:p w:rsidR="00D45CAE" w:rsidRPr="00767F5A" w:rsidRDefault="00D45CAE" w:rsidP="00F86837">
      <w:pPr>
        <w:tabs>
          <w:tab w:val="left" w:pos="720"/>
        </w:tabs>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Baldauf, A. &amp; David, C.W. 2002. The effect of Moderators on the Salesperson Behavior Performance and Salesperson outcome performance and sales organization effectiveness relationship. </w:t>
      </w:r>
      <w:r w:rsidRPr="00767F5A">
        <w:rPr>
          <w:rFonts w:ascii="Times New Roman" w:hAnsi="Times New Roman"/>
          <w:i/>
          <w:sz w:val="24"/>
          <w:szCs w:val="24"/>
        </w:rPr>
        <w:t>European Journal of Marketing</w:t>
      </w:r>
      <w:r w:rsidRPr="00767F5A">
        <w:rPr>
          <w:rFonts w:ascii="Times New Roman" w:hAnsi="Times New Roman"/>
          <w:sz w:val="24"/>
          <w:szCs w:val="24"/>
        </w:rPr>
        <w:t>, Vol.36 No.11/12: 1367-1388</w:t>
      </w:r>
    </w:p>
    <w:p w:rsidR="00D45CAE" w:rsidRPr="00767F5A" w:rsidRDefault="00D45CAE" w:rsidP="00F86837">
      <w:pPr>
        <w:tabs>
          <w:tab w:val="left" w:pos="720"/>
        </w:tabs>
        <w:autoSpaceDE w:val="0"/>
        <w:autoSpaceDN w:val="0"/>
        <w:adjustRightInd w:val="0"/>
        <w:spacing w:after="0" w:line="240" w:lineRule="auto"/>
        <w:ind w:left="720" w:hanging="720"/>
        <w:jc w:val="both"/>
        <w:rPr>
          <w:rFonts w:ascii="Times New Roman" w:hAnsi="Times New Roman"/>
          <w:sz w:val="24"/>
          <w:szCs w:val="24"/>
        </w:rPr>
      </w:pPr>
    </w:p>
    <w:p w:rsidR="00D45CAE" w:rsidRPr="00767F5A" w:rsidRDefault="00D45CAE" w:rsidP="00F86837">
      <w:pPr>
        <w:tabs>
          <w:tab w:val="left" w:pos="720"/>
        </w:tabs>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Baldauf, A., David, C.W. &amp; Piercy, N.F. 2001. Examining Business Strategy, Sales Management, and Salesperson Antecedents of </w:t>
      </w:r>
      <w:r w:rsidRPr="00767F5A">
        <w:rPr>
          <w:rFonts w:ascii="Times New Roman" w:hAnsi="Times New Roman"/>
          <w:sz w:val="24"/>
          <w:szCs w:val="24"/>
        </w:rPr>
        <w:lastRenderedPageBreak/>
        <w:t xml:space="preserve">Sales Organization Effectiveness. </w:t>
      </w:r>
      <w:r w:rsidRPr="00767F5A">
        <w:rPr>
          <w:rFonts w:ascii="Times New Roman" w:hAnsi="Times New Roman"/>
          <w:i/>
          <w:sz w:val="24"/>
          <w:szCs w:val="24"/>
        </w:rPr>
        <w:t>Journal of Personal Selling &amp; Sales Management</w:t>
      </w:r>
      <w:r w:rsidRPr="00767F5A">
        <w:rPr>
          <w:rFonts w:ascii="Times New Roman" w:hAnsi="Times New Roman"/>
          <w:sz w:val="24"/>
          <w:szCs w:val="24"/>
        </w:rPr>
        <w:t>, Vol.21, No.2: 109-122 (Spring).</w:t>
      </w: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Barker, T.A. 1999. Benchmark of succesful salesforce performance.  Canadian </w:t>
      </w:r>
      <w:r w:rsidRPr="00767F5A">
        <w:rPr>
          <w:rFonts w:ascii="Times New Roman" w:hAnsi="Times New Roman"/>
          <w:i/>
          <w:sz w:val="24"/>
          <w:szCs w:val="24"/>
        </w:rPr>
        <w:t>Journal of Administrative Science</w:t>
      </w:r>
    </w:p>
    <w:p w:rsidR="00D45CAE" w:rsidRPr="00767F5A" w:rsidRDefault="00D45CAE" w:rsidP="00F86837">
      <w:pPr>
        <w:spacing w:after="0" w:line="240" w:lineRule="auto"/>
        <w:ind w:left="720" w:hanging="720"/>
        <w:jc w:val="both"/>
        <w:rPr>
          <w:rFonts w:ascii="Times New Roman" w:hAnsi="Times New Roman"/>
          <w:sz w:val="24"/>
          <w:szCs w:val="24"/>
        </w:rPr>
      </w:pPr>
    </w:p>
    <w:p w:rsidR="00D45CAE" w:rsidRPr="00767F5A" w:rsidRDefault="00D45CAE" w:rsidP="00F86837">
      <w:pPr>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Barney, 1991, “The Effects of Organizational Differences and Trust on Th Effectiveness of Selling Partner Relationship, </w:t>
      </w:r>
      <w:r w:rsidRPr="00767F5A">
        <w:rPr>
          <w:rFonts w:ascii="Times New Roman" w:hAnsi="Times New Roman"/>
          <w:bCs/>
          <w:sz w:val="24"/>
          <w:szCs w:val="24"/>
        </w:rPr>
        <w:t>Journal of Marketing</w:t>
      </w:r>
      <w:r w:rsidRPr="00767F5A">
        <w:rPr>
          <w:rFonts w:ascii="Times New Roman" w:hAnsi="Times New Roman"/>
          <w:sz w:val="24"/>
          <w:szCs w:val="24"/>
        </w:rPr>
        <w:t>, Vol 6 January</w:t>
      </w:r>
    </w:p>
    <w:p w:rsidR="00D45CAE" w:rsidRPr="00767F5A" w:rsidRDefault="00D45CAE" w:rsidP="00F86837">
      <w:pPr>
        <w:spacing w:after="0" w:line="240" w:lineRule="auto"/>
        <w:ind w:left="720" w:hanging="720"/>
        <w:jc w:val="both"/>
        <w:rPr>
          <w:rFonts w:ascii="Times New Roman" w:hAnsi="Times New Roman"/>
          <w:sz w:val="24"/>
          <w:szCs w:val="24"/>
        </w:rPr>
      </w:pPr>
    </w:p>
    <w:p w:rsidR="00D45CAE" w:rsidRPr="00767F5A" w:rsidRDefault="00D45CAE" w:rsidP="00F86837">
      <w:pPr>
        <w:spacing w:after="0" w:line="240" w:lineRule="auto"/>
        <w:ind w:left="720" w:hanging="720"/>
        <w:jc w:val="both"/>
        <w:rPr>
          <w:rFonts w:ascii="Times New Roman" w:hAnsi="Times New Roman"/>
          <w:sz w:val="24"/>
          <w:szCs w:val="24"/>
        </w:rPr>
      </w:pPr>
      <w:r w:rsidRPr="00767F5A">
        <w:rPr>
          <w:rFonts w:ascii="Times New Roman" w:hAnsi="Times New Roman"/>
          <w:sz w:val="24"/>
          <w:szCs w:val="24"/>
        </w:rPr>
        <w:t>Beverland, Michael,”Contextual Influences And The Adoption And Practices Of Relationship Selling In A Business To Business Setting:An Exploratory Study”,</w:t>
      </w:r>
      <w:r w:rsidRPr="00767F5A">
        <w:rPr>
          <w:rFonts w:ascii="Times New Roman" w:hAnsi="Times New Roman"/>
          <w:i/>
          <w:iCs/>
          <w:sz w:val="24"/>
          <w:szCs w:val="24"/>
        </w:rPr>
        <w:t xml:space="preserve">Journal Of Personal Selling And Sales Management </w:t>
      </w:r>
      <w:r w:rsidRPr="00767F5A">
        <w:rPr>
          <w:rFonts w:ascii="Times New Roman" w:hAnsi="Times New Roman"/>
          <w:sz w:val="24"/>
          <w:szCs w:val="24"/>
        </w:rPr>
        <w:t>Volume XXI No 3 (Summer 2001)</w:t>
      </w:r>
    </w:p>
    <w:p w:rsidR="00D45CAE" w:rsidRPr="00767F5A" w:rsidRDefault="00D45CAE" w:rsidP="00F86837">
      <w:pPr>
        <w:spacing w:after="0" w:line="240" w:lineRule="auto"/>
        <w:ind w:left="720" w:hanging="720"/>
        <w:jc w:val="both"/>
        <w:rPr>
          <w:rFonts w:ascii="Times New Roman" w:hAnsi="Times New Roman"/>
          <w:sz w:val="24"/>
          <w:szCs w:val="24"/>
        </w:rPr>
      </w:pP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Boorom, M.L, J.R. Goolsby and R.P. Ramsey, 1998, Relational Communication Traits and Their Effect on Adadtiveness and Sales Performance, </w:t>
      </w:r>
      <w:r w:rsidRPr="00767F5A">
        <w:rPr>
          <w:rFonts w:ascii="Times New Roman" w:hAnsi="Times New Roman"/>
          <w:bCs/>
          <w:sz w:val="24"/>
          <w:szCs w:val="24"/>
        </w:rPr>
        <w:t xml:space="preserve">Journal of The Academy of Marketing Science </w:t>
      </w:r>
      <w:r w:rsidRPr="00767F5A">
        <w:rPr>
          <w:rFonts w:ascii="Times New Roman" w:hAnsi="Times New Roman"/>
          <w:sz w:val="24"/>
          <w:szCs w:val="24"/>
        </w:rPr>
        <w:t>Vol.26 No.1</w:t>
      </w: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Castleberry, Stephen B and David Sheperd,”Effective Interpersonal Listening And Personal Selling”, </w:t>
      </w:r>
      <w:r w:rsidRPr="00767F5A">
        <w:rPr>
          <w:rFonts w:ascii="Times New Roman" w:hAnsi="Times New Roman"/>
          <w:i/>
          <w:iCs/>
          <w:sz w:val="24"/>
          <w:szCs w:val="24"/>
        </w:rPr>
        <w:t xml:space="preserve">Journal Of Personal Selling And Sales Management </w:t>
      </w:r>
      <w:r w:rsidRPr="00767F5A">
        <w:rPr>
          <w:rFonts w:ascii="Times New Roman" w:hAnsi="Times New Roman"/>
          <w:sz w:val="24"/>
          <w:szCs w:val="24"/>
        </w:rPr>
        <w:t>Volume XIII No 1 (Winter 1993)</w:t>
      </w:r>
    </w:p>
    <w:p w:rsidR="00D45CAE" w:rsidRPr="00767F5A" w:rsidRDefault="00D45CAE" w:rsidP="00F86837">
      <w:pPr>
        <w:spacing w:after="0" w:line="240" w:lineRule="auto"/>
        <w:ind w:left="720" w:hanging="720"/>
        <w:jc w:val="both"/>
        <w:rPr>
          <w:rFonts w:ascii="Times New Roman" w:hAnsi="Times New Roman"/>
          <w:sz w:val="24"/>
          <w:szCs w:val="24"/>
        </w:rPr>
      </w:pPr>
    </w:p>
    <w:p w:rsidR="00D45CAE" w:rsidRPr="00767F5A" w:rsidRDefault="00D45CAE" w:rsidP="00F86837">
      <w:pPr>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Ferdinand, A. 2004. Strategic Selling-In Management. </w:t>
      </w:r>
      <w:r w:rsidRPr="00767F5A">
        <w:rPr>
          <w:rFonts w:ascii="Times New Roman" w:hAnsi="Times New Roman"/>
          <w:i/>
          <w:sz w:val="24"/>
          <w:szCs w:val="24"/>
        </w:rPr>
        <w:t>Research Paper</w:t>
      </w:r>
      <w:r w:rsidRPr="00767F5A">
        <w:rPr>
          <w:rFonts w:ascii="Times New Roman" w:hAnsi="Times New Roman"/>
          <w:sz w:val="24"/>
          <w:szCs w:val="24"/>
        </w:rPr>
        <w:t xml:space="preserve"> Series No. 03</w:t>
      </w: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Ferdinand, A. 2006. </w:t>
      </w:r>
      <w:r w:rsidRPr="00767F5A">
        <w:rPr>
          <w:rFonts w:ascii="Times New Roman" w:hAnsi="Times New Roman"/>
          <w:i/>
          <w:sz w:val="24"/>
          <w:szCs w:val="24"/>
        </w:rPr>
        <w:t>Structural Equation Modeling Dalam Penelitian Manajemen: Aplikasi Model-model rumit dalam Penelitian untuk Tesis S-2 dan Disertasi S-3</w:t>
      </w:r>
      <w:r w:rsidRPr="00767F5A">
        <w:rPr>
          <w:rFonts w:ascii="Times New Roman" w:hAnsi="Times New Roman"/>
          <w:sz w:val="24"/>
          <w:szCs w:val="24"/>
        </w:rPr>
        <w:t>. Semarang: Badan Penerbit Universitas Diponegoro</w:t>
      </w: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Goolsby, Jerry R.,Rosemary R Lagace and Michael L. Boorom,”Psychological Adaptiveness And Sales Performance”, </w:t>
      </w:r>
      <w:r w:rsidRPr="00767F5A">
        <w:rPr>
          <w:rFonts w:ascii="Times New Roman" w:hAnsi="Times New Roman"/>
          <w:i/>
          <w:iCs/>
          <w:sz w:val="24"/>
          <w:szCs w:val="24"/>
        </w:rPr>
        <w:t xml:space="preserve">Journal Of Personal Selling And Sales Management </w:t>
      </w:r>
      <w:r w:rsidRPr="00767F5A">
        <w:rPr>
          <w:rFonts w:ascii="Times New Roman" w:hAnsi="Times New Roman"/>
          <w:sz w:val="24"/>
          <w:szCs w:val="24"/>
        </w:rPr>
        <w:t>Vol XII No 2 (Spring 1992)</w:t>
      </w: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Grewal, D &amp; Sharma, A, 1991, The Effect of Salesforce Behavior on Customer Satisfication: an interactive framework, </w:t>
      </w:r>
      <w:r w:rsidRPr="00767F5A">
        <w:rPr>
          <w:rFonts w:ascii="Times New Roman" w:hAnsi="Times New Roman"/>
          <w:bCs/>
          <w:sz w:val="24"/>
          <w:szCs w:val="24"/>
        </w:rPr>
        <w:t>Journal of Personalselling &amp; Sales Management</w:t>
      </w:r>
      <w:r w:rsidRPr="00767F5A">
        <w:rPr>
          <w:rFonts w:ascii="Times New Roman" w:hAnsi="Times New Roman"/>
          <w:sz w:val="24"/>
          <w:szCs w:val="24"/>
        </w:rPr>
        <w:t>, vol.11 p.13-23</w:t>
      </w: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Indriantoro, N. &amp; Supomo, B. 2002. Metodologi Penelitian Bisnis: Untuk Akuntansi Dan Manajemen. Yogyakarta: BPFE</w:t>
      </w: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Knowles, Patricia A, Stephen J Grove and Kay Keck,”Signal Detection Theory And Sales Effectiveness”, </w:t>
      </w:r>
      <w:r w:rsidRPr="00767F5A">
        <w:rPr>
          <w:rFonts w:ascii="Times New Roman" w:hAnsi="Times New Roman"/>
          <w:i/>
          <w:iCs/>
          <w:sz w:val="24"/>
          <w:szCs w:val="24"/>
        </w:rPr>
        <w:t xml:space="preserve">Journal Of Personal Selling And SalesManagement </w:t>
      </w:r>
      <w:r w:rsidRPr="00767F5A">
        <w:rPr>
          <w:rFonts w:ascii="Times New Roman" w:hAnsi="Times New Roman"/>
          <w:sz w:val="24"/>
          <w:szCs w:val="24"/>
        </w:rPr>
        <w:t>Volume XVI No 3(Summer 1996)</w:t>
      </w:r>
    </w:p>
    <w:p w:rsidR="00D45CAE" w:rsidRPr="00767F5A" w:rsidRDefault="00D45CAE" w:rsidP="00F86837">
      <w:pPr>
        <w:spacing w:after="0" w:line="240" w:lineRule="auto"/>
        <w:ind w:left="720" w:hanging="720"/>
        <w:jc w:val="both"/>
        <w:rPr>
          <w:rFonts w:ascii="Times New Roman" w:hAnsi="Times New Roman"/>
          <w:sz w:val="24"/>
          <w:szCs w:val="24"/>
        </w:rPr>
      </w:pP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lastRenderedPageBreak/>
        <w:t xml:space="preserve">Kohli, Ajay K., Jaworsky, Bernard J. 1994, “The Influence of Coworker Feedback on Salespeople, </w:t>
      </w:r>
      <w:r w:rsidRPr="00767F5A">
        <w:rPr>
          <w:rFonts w:ascii="Times New Roman" w:hAnsi="Times New Roman"/>
          <w:bCs/>
          <w:sz w:val="24"/>
          <w:szCs w:val="24"/>
        </w:rPr>
        <w:t>Journal of Marketing</w:t>
      </w:r>
      <w:r w:rsidRPr="00767F5A">
        <w:rPr>
          <w:rFonts w:ascii="Times New Roman" w:hAnsi="Times New Roman"/>
          <w:sz w:val="24"/>
          <w:szCs w:val="24"/>
        </w:rPr>
        <w:t>, Vol. 58, Oktober. p. 82-94</w:t>
      </w: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p>
    <w:p w:rsidR="00D45CAE" w:rsidRPr="00767F5A" w:rsidRDefault="00D45CAE" w:rsidP="00F86837">
      <w:pPr>
        <w:spacing w:after="0" w:line="240" w:lineRule="auto"/>
        <w:ind w:left="720" w:hanging="720"/>
        <w:jc w:val="both"/>
        <w:rPr>
          <w:rFonts w:ascii="Times New Roman" w:hAnsi="Times New Roman"/>
          <w:sz w:val="24"/>
          <w:szCs w:val="24"/>
        </w:rPr>
      </w:pPr>
      <w:r w:rsidRPr="00767F5A">
        <w:rPr>
          <w:rFonts w:ascii="Times New Roman" w:hAnsi="Times New Roman"/>
          <w:sz w:val="24"/>
          <w:szCs w:val="24"/>
          <w:lang w:val="sv-SE"/>
        </w:rPr>
        <w:t>Komache, 1996, ”</w:t>
      </w:r>
      <w:r w:rsidRPr="00767F5A">
        <w:rPr>
          <w:rFonts w:ascii="Times New Roman" w:hAnsi="Times New Roman"/>
          <w:sz w:val="24"/>
          <w:szCs w:val="24"/>
        </w:rPr>
        <w:t xml:space="preserve">Customers Mean Business : Six Steps to Building Relationship That Last”, </w:t>
      </w:r>
      <w:r w:rsidRPr="00767F5A">
        <w:rPr>
          <w:rFonts w:ascii="Times New Roman" w:hAnsi="Times New Roman"/>
          <w:bCs/>
          <w:sz w:val="24"/>
          <w:szCs w:val="24"/>
        </w:rPr>
        <w:t>Reading Addison Wesley</w:t>
      </w:r>
    </w:p>
    <w:p w:rsidR="00D45CAE" w:rsidRPr="00767F5A" w:rsidRDefault="00D45CAE" w:rsidP="00F86837">
      <w:pPr>
        <w:spacing w:after="0" w:line="240" w:lineRule="auto"/>
        <w:ind w:left="720" w:hanging="720"/>
        <w:jc w:val="both"/>
        <w:rPr>
          <w:rFonts w:ascii="Times New Roman" w:hAnsi="Times New Roman"/>
          <w:sz w:val="24"/>
          <w:szCs w:val="24"/>
        </w:rPr>
      </w:pPr>
    </w:p>
    <w:p w:rsidR="00D45CAE" w:rsidRPr="00767F5A" w:rsidRDefault="00D45CAE" w:rsidP="00F86837">
      <w:pPr>
        <w:spacing w:after="0" w:line="240" w:lineRule="auto"/>
        <w:ind w:left="720" w:hanging="720"/>
        <w:jc w:val="both"/>
        <w:rPr>
          <w:rFonts w:ascii="Times New Roman" w:hAnsi="Times New Roman"/>
          <w:sz w:val="24"/>
          <w:szCs w:val="24"/>
        </w:rPr>
      </w:pPr>
      <w:r w:rsidRPr="00767F5A">
        <w:rPr>
          <w:rFonts w:ascii="Times New Roman" w:hAnsi="Times New Roman"/>
          <w:sz w:val="24"/>
          <w:szCs w:val="24"/>
        </w:rPr>
        <w:t>Lado &amp; Wilson (1994), “</w:t>
      </w:r>
      <w:r w:rsidRPr="00767F5A">
        <w:rPr>
          <w:rFonts w:ascii="Times New Roman" w:hAnsi="Times New Roman"/>
          <w:color w:val="000000"/>
          <w:sz w:val="24"/>
          <w:szCs w:val="24"/>
        </w:rPr>
        <w:t xml:space="preserve">Peak Performance in The Salesforce”, </w:t>
      </w:r>
      <w:r w:rsidRPr="00767F5A">
        <w:rPr>
          <w:rFonts w:ascii="Times New Roman" w:hAnsi="Times New Roman"/>
          <w:bCs/>
          <w:i/>
          <w:iCs/>
          <w:color w:val="000000"/>
          <w:sz w:val="24"/>
          <w:szCs w:val="24"/>
        </w:rPr>
        <w:t>Journal of Personnal Selling &amp; Sales Management</w:t>
      </w:r>
      <w:r w:rsidRPr="00767F5A">
        <w:rPr>
          <w:rFonts w:ascii="Times New Roman" w:hAnsi="Times New Roman"/>
          <w:i/>
          <w:iCs/>
          <w:color w:val="000000"/>
          <w:sz w:val="24"/>
          <w:szCs w:val="24"/>
        </w:rPr>
        <w:t>, Vol XX, No.1</w:t>
      </w:r>
      <w:r w:rsidRPr="00767F5A">
        <w:rPr>
          <w:rFonts w:ascii="Times New Roman" w:hAnsi="Times New Roman"/>
          <w:color w:val="000000"/>
          <w:sz w:val="24"/>
          <w:szCs w:val="24"/>
        </w:rPr>
        <w:t>.</w:t>
      </w:r>
    </w:p>
    <w:p w:rsidR="00D45CAE" w:rsidRPr="00767F5A" w:rsidRDefault="00D45CAE" w:rsidP="00F86837">
      <w:pPr>
        <w:spacing w:after="0" w:line="240" w:lineRule="auto"/>
        <w:ind w:left="720" w:hanging="720"/>
        <w:jc w:val="both"/>
        <w:rPr>
          <w:rFonts w:ascii="Times New Roman" w:hAnsi="Times New Roman"/>
          <w:sz w:val="24"/>
          <w:szCs w:val="24"/>
        </w:rPr>
      </w:pPr>
    </w:p>
    <w:p w:rsidR="00D45CAE" w:rsidRPr="00767F5A" w:rsidRDefault="00D45CAE" w:rsidP="00F86837">
      <w:pPr>
        <w:spacing w:after="0" w:line="240" w:lineRule="auto"/>
        <w:ind w:left="720" w:hanging="720"/>
        <w:jc w:val="both"/>
        <w:rPr>
          <w:rFonts w:ascii="Times New Roman" w:hAnsi="Times New Roman"/>
          <w:sz w:val="24"/>
          <w:szCs w:val="24"/>
        </w:rPr>
      </w:pPr>
      <w:r w:rsidRPr="00767F5A">
        <w:rPr>
          <w:rFonts w:ascii="Times New Roman" w:hAnsi="Times New Roman"/>
          <w:sz w:val="24"/>
          <w:szCs w:val="24"/>
          <w:lang w:val="sv-SE"/>
        </w:rPr>
        <w:t xml:space="preserve">Lukman, </w:t>
      </w:r>
      <w:r w:rsidRPr="00767F5A">
        <w:rPr>
          <w:rFonts w:ascii="Times New Roman" w:hAnsi="Times New Roman"/>
          <w:sz w:val="24"/>
          <w:szCs w:val="24"/>
        </w:rPr>
        <w:t xml:space="preserve">A., </w:t>
      </w:r>
      <w:r w:rsidRPr="00767F5A">
        <w:rPr>
          <w:rFonts w:ascii="Times New Roman" w:hAnsi="Times New Roman"/>
          <w:sz w:val="24"/>
          <w:szCs w:val="24"/>
          <w:lang w:val="sv-SE"/>
        </w:rPr>
        <w:t>dkk. 1995</w:t>
      </w:r>
      <w:r w:rsidRPr="00767F5A">
        <w:rPr>
          <w:rFonts w:ascii="Times New Roman" w:hAnsi="Times New Roman"/>
          <w:sz w:val="24"/>
          <w:szCs w:val="24"/>
        </w:rPr>
        <w:t>. Kamus Besar Bahasa Indonesia. Edisi Kedua. Jakarta: Balai Pustaka</w:t>
      </w:r>
    </w:p>
    <w:p w:rsidR="00D45CAE" w:rsidRPr="00767F5A" w:rsidRDefault="00D45CAE" w:rsidP="00F86837">
      <w:pPr>
        <w:spacing w:after="0" w:line="240" w:lineRule="auto"/>
        <w:ind w:left="720" w:hanging="720"/>
        <w:jc w:val="both"/>
        <w:rPr>
          <w:rFonts w:ascii="Times New Roman" w:hAnsi="Times New Roman"/>
          <w:sz w:val="24"/>
          <w:szCs w:val="24"/>
        </w:rPr>
      </w:pPr>
    </w:p>
    <w:p w:rsidR="00D45CAE" w:rsidRPr="00767F5A" w:rsidRDefault="00D45CAE" w:rsidP="00F86837">
      <w:pPr>
        <w:spacing w:after="0" w:line="240" w:lineRule="auto"/>
        <w:ind w:left="720" w:hanging="720"/>
        <w:jc w:val="both"/>
        <w:rPr>
          <w:rFonts w:ascii="Times New Roman" w:hAnsi="Times New Roman"/>
          <w:sz w:val="24"/>
          <w:szCs w:val="24"/>
        </w:rPr>
      </w:pPr>
      <w:r w:rsidRPr="00767F5A">
        <w:rPr>
          <w:rFonts w:ascii="Times New Roman" w:hAnsi="Times New Roman"/>
          <w:sz w:val="24"/>
          <w:szCs w:val="24"/>
          <w:lang w:val="sv-SE"/>
        </w:rPr>
        <w:t>Mac Dufie &amp; Kochan (1991), ”</w:t>
      </w:r>
      <w:r w:rsidRPr="00767F5A">
        <w:rPr>
          <w:rFonts w:ascii="Times New Roman" w:hAnsi="Times New Roman"/>
          <w:sz w:val="24"/>
          <w:szCs w:val="24"/>
        </w:rPr>
        <w:t xml:space="preserve"> Customer benefits and Company Consequences of Customer-Salesperson Relationship in Retailing,”75 (1), 11-31. </w:t>
      </w:r>
      <w:r w:rsidRPr="00767F5A">
        <w:rPr>
          <w:rFonts w:ascii="Times New Roman" w:hAnsi="Times New Roman"/>
          <w:bCs/>
          <w:sz w:val="24"/>
          <w:szCs w:val="24"/>
        </w:rPr>
        <w:t>Journal of Personal Selling &amp; Sales Management</w:t>
      </w:r>
    </w:p>
    <w:p w:rsidR="00D45CAE" w:rsidRDefault="00D45CAE" w:rsidP="00F86837">
      <w:pPr>
        <w:spacing w:after="0" w:line="240" w:lineRule="auto"/>
        <w:ind w:left="720" w:hanging="720"/>
        <w:jc w:val="both"/>
        <w:rPr>
          <w:rFonts w:ascii="Times New Roman" w:hAnsi="Times New Roman"/>
          <w:sz w:val="24"/>
          <w:szCs w:val="24"/>
        </w:rPr>
      </w:pPr>
    </w:p>
    <w:p w:rsidR="00D45CAE" w:rsidRPr="00767F5A" w:rsidRDefault="00D45CAE" w:rsidP="00F86837">
      <w:pPr>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Marks, Ronald, Douglas W.Vorhies and Gordon J. Badovick,”Psychometric Evaluation Of The Adapts Scale:A Critique And Recommendations”, </w:t>
      </w:r>
      <w:r w:rsidRPr="00767F5A">
        <w:rPr>
          <w:rFonts w:ascii="Times New Roman" w:hAnsi="Times New Roman"/>
          <w:i/>
          <w:iCs/>
          <w:sz w:val="24"/>
          <w:szCs w:val="24"/>
        </w:rPr>
        <w:t xml:space="preserve">Journal Of Personal Selling And Sales Management </w:t>
      </w:r>
      <w:r w:rsidRPr="00767F5A">
        <w:rPr>
          <w:rFonts w:ascii="Times New Roman" w:hAnsi="Times New Roman"/>
          <w:sz w:val="24"/>
          <w:szCs w:val="24"/>
        </w:rPr>
        <w:t>Volume XVI No 4 (Fall 1996)</w:t>
      </w:r>
    </w:p>
    <w:p w:rsidR="00D45CAE" w:rsidRPr="00767F5A" w:rsidRDefault="00D45CAE" w:rsidP="00F86837">
      <w:pPr>
        <w:spacing w:after="0" w:line="240" w:lineRule="auto"/>
        <w:ind w:left="720" w:hanging="720"/>
        <w:jc w:val="both"/>
        <w:rPr>
          <w:rFonts w:ascii="Times New Roman" w:hAnsi="Times New Roman"/>
          <w:sz w:val="24"/>
          <w:szCs w:val="24"/>
        </w:rPr>
      </w:pPr>
    </w:p>
    <w:p w:rsidR="00D45CAE" w:rsidRPr="00767F5A" w:rsidRDefault="00D45CAE" w:rsidP="00F86837">
      <w:pPr>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Miles, Morgan P., Danny R. Arnold &amp; Henry W. Nash,”Adaptive Communication:The </w:t>
      </w:r>
      <w:r w:rsidRPr="00767F5A">
        <w:rPr>
          <w:rFonts w:ascii="Times New Roman" w:hAnsi="Times New Roman"/>
          <w:sz w:val="24"/>
          <w:szCs w:val="24"/>
        </w:rPr>
        <w:lastRenderedPageBreak/>
        <w:t xml:space="preserve">Adaptation Of The Seller’s Interpersonal Style ToThe Stage Of The Dyad’s Relationship And The Buyer’s Communication Style” </w:t>
      </w:r>
      <w:r w:rsidRPr="00767F5A">
        <w:rPr>
          <w:rFonts w:ascii="Times New Roman" w:hAnsi="Times New Roman"/>
          <w:i/>
          <w:iCs/>
          <w:sz w:val="24"/>
          <w:szCs w:val="24"/>
        </w:rPr>
        <w:t xml:space="preserve">Journal Of Personal Selling And Sales Management </w:t>
      </w:r>
      <w:r w:rsidRPr="00767F5A">
        <w:rPr>
          <w:rFonts w:ascii="Times New Roman" w:hAnsi="Times New Roman"/>
          <w:sz w:val="24"/>
          <w:szCs w:val="24"/>
        </w:rPr>
        <w:t>Volume X (February 1990)</w:t>
      </w:r>
    </w:p>
    <w:p w:rsidR="00D45CAE" w:rsidRPr="00767F5A" w:rsidRDefault="00D45CAE" w:rsidP="00F86837">
      <w:pPr>
        <w:autoSpaceDE w:val="0"/>
        <w:autoSpaceDN w:val="0"/>
        <w:adjustRightInd w:val="0"/>
        <w:spacing w:after="0" w:line="240" w:lineRule="auto"/>
        <w:jc w:val="both"/>
        <w:rPr>
          <w:rFonts w:ascii="Times New Roman" w:hAnsi="Times New Roman"/>
          <w:sz w:val="24"/>
          <w:szCs w:val="24"/>
        </w:rPr>
      </w:pP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Rentz, J.O., Shepherd, C.D., Taschian, A., Dabholkar, P.A &amp;  Ladd, R.T. 2002. A Measuren of Selling Skill: Scale Development and Validation. </w:t>
      </w:r>
      <w:r w:rsidRPr="00767F5A">
        <w:rPr>
          <w:rFonts w:ascii="Times New Roman" w:hAnsi="Times New Roman"/>
          <w:i/>
          <w:sz w:val="24"/>
          <w:szCs w:val="24"/>
        </w:rPr>
        <w:t>Journal of Personal Selling &amp; Sales Management</w:t>
      </w:r>
      <w:r w:rsidRPr="00767F5A">
        <w:rPr>
          <w:rFonts w:ascii="Times New Roman" w:hAnsi="Times New Roman"/>
          <w:sz w:val="24"/>
          <w:szCs w:val="24"/>
        </w:rPr>
        <w:t>, Vol.22 (1): 13-21 (Winter)</w:t>
      </w:r>
    </w:p>
    <w:p w:rsidR="00D45CAE" w:rsidRPr="00767F5A" w:rsidRDefault="00D45CAE" w:rsidP="00F86837">
      <w:pPr>
        <w:spacing w:after="0" w:line="240" w:lineRule="auto"/>
        <w:ind w:left="720" w:hanging="720"/>
        <w:jc w:val="both"/>
        <w:rPr>
          <w:rFonts w:ascii="Times New Roman" w:hAnsi="Times New Roman"/>
          <w:sz w:val="24"/>
          <w:szCs w:val="24"/>
        </w:rPr>
      </w:pP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Spiro, R.L and B.A. Weitz, 1990, Adaptive Selling : Conseptualization, Measurement, and Nomological Validity, </w:t>
      </w:r>
      <w:r w:rsidRPr="00767F5A">
        <w:rPr>
          <w:rFonts w:ascii="Times New Roman" w:hAnsi="Times New Roman"/>
          <w:bCs/>
          <w:sz w:val="24"/>
          <w:szCs w:val="24"/>
        </w:rPr>
        <w:t xml:space="preserve">Journal of Marketing Research </w:t>
      </w:r>
      <w:r w:rsidRPr="00767F5A">
        <w:rPr>
          <w:rFonts w:ascii="Times New Roman" w:hAnsi="Times New Roman"/>
          <w:sz w:val="24"/>
          <w:szCs w:val="24"/>
        </w:rPr>
        <w:t>Vol. 27 February 1990</w:t>
      </w: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Sujan, Harish., Barton A. Weitz and Mita Sujan,”Increasing Sales Productivity By Getting Salespeople To Work Smarter”, </w:t>
      </w:r>
      <w:r w:rsidRPr="00767F5A">
        <w:rPr>
          <w:rFonts w:ascii="Times New Roman" w:hAnsi="Times New Roman"/>
          <w:i/>
          <w:iCs/>
          <w:sz w:val="24"/>
          <w:szCs w:val="24"/>
        </w:rPr>
        <w:t xml:space="preserve">Journal Of Personal Selling And Sales Management </w:t>
      </w:r>
      <w:r w:rsidRPr="00767F5A">
        <w:rPr>
          <w:rFonts w:ascii="Times New Roman" w:hAnsi="Times New Roman"/>
          <w:sz w:val="24"/>
          <w:szCs w:val="24"/>
        </w:rPr>
        <w:t>(Agustus 1988)</w:t>
      </w: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Sujan, Harish, Barton A. Weitz and Nirmalya Kumar,”Learning Orientation, Working Smart And Effective Selling”, </w:t>
      </w:r>
      <w:r w:rsidRPr="00767F5A">
        <w:rPr>
          <w:rFonts w:ascii="Times New Roman" w:hAnsi="Times New Roman"/>
          <w:i/>
          <w:iCs/>
          <w:sz w:val="24"/>
          <w:szCs w:val="24"/>
        </w:rPr>
        <w:t xml:space="preserve">Journal Of Marketing </w:t>
      </w:r>
      <w:r w:rsidRPr="00767F5A">
        <w:rPr>
          <w:rFonts w:ascii="Times New Roman" w:hAnsi="Times New Roman"/>
          <w:sz w:val="24"/>
          <w:szCs w:val="24"/>
        </w:rPr>
        <w:t>Volume 58 (July 1994)</w:t>
      </w:r>
    </w:p>
    <w:p w:rsidR="00D45CAE" w:rsidRPr="00767F5A" w:rsidRDefault="00D45CAE" w:rsidP="00F86837">
      <w:pPr>
        <w:spacing w:after="0" w:line="240" w:lineRule="auto"/>
        <w:ind w:left="720" w:hanging="720"/>
        <w:jc w:val="both"/>
        <w:rPr>
          <w:rFonts w:ascii="Times New Roman" w:hAnsi="Times New Roman"/>
          <w:sz w:val="24"/>
          <w:szCs w:val="24"/>
        </w:rPr>
      </w:pPr>
    </w:p>
    <w:p w:rsidR="00D45CAE" w:rsidRPr="00767F5A" w:rsidRDefault="00D45CAE" w:rsidP="00F86837">
      <w:pPr>
        <w:autoSpaceDE w:val="0"/>
        <w:autoSpaceDN w:val="0"/>
        <w:adjustRightInd w:val="0"/>
        <w:spacing w:after="0" w:line="240" w:lineRule="auto"/>
        <w:ind w:left="709" w:hanging="709"/>
        <w:jc w:val="both"/>
        <w:rPr>
          <w:rFonts w:ascii="Times New Roman" w:hAnsi="Times New Roman"/>
          <w:sz w:val="24"/>
          <w:szCs w:val="24"/>
        </w:rPr>
      </w:pPr>
      <w:r w:rsidRPr="00767F5A">
        <w:rPr>
          <w:rFonts w:ascii="Times New Roman" w:hAnsi="Times New Roman"/>
          <w:sz w:val="24"/>
          <w:szCs w:val="24"/>
        </w:rPr>
        <w:t xml:space="preserve">Tanner Jr, John F.,”Adaptive Selling In Trade Shows”, </w:t>
      </w:r>
      <w:r w:rsidRPr="00767F5A">
        <w:rPr>
          <w:rFonts w:ascii="Times New Roman" w:hAnsi="Times New Roman"/>
          <w:i/>
          <w:iCs/>
          <w:sz w:val="24"/>
          <w:szCs w:val="24"/>
        </w:rPr>
        <w:t xml:space="preserve">Journal Of </w:t>
      </w:r>
      <w:r w:rsidRPr="00767F5A">
        <w:rPr>
          <w:rFonts w:ascii="Times New Roman" w:hAnsi="Times New Roman"/>
          <w:i/>
          <w:iCs/>
          <w:sz w:val="24"/>
          <w:szCs w:val="24"/>
        </w:rPr>
        <w:lastRenderedPageBreak/>
        <w:t xml:space="preserve">Personal Selling And Sales Management </w:t>
      </w:r>
      <w:r w:rsidRPr="00767F5A">
        <w:rPr>
          <w:rFonts w:ascii="Times New Roman" w:hAnsi="Times New Roman"/>
          <w:sz w:val="24"/>
          <w:szCs w:val="24"/>
        </w:rPr>
        <w:t>Volume XIV, No 2 (Spring 1994)</w:t>
      </w:r>
    </w:p>
    <w:p w:rsidR="00D45CAE" w:rsidRPr="00767F5A" w:rsidRDefault="00D45CAE" w:rsidP="00F86837">
      <w:pPr>
        <w:autoSpaceDE w:val="0"/>
        <w:autoSpaceDN w:val="0"/>
        <w:adjustRightInd w:val="0"/>
        <w:spacing w:after="0" w:line="240" w:lineRule="auto"/>
        <w:ind w:left="709" w:hanging="709"/>
        <w:jc w:val="both"/>
        <w:rPr>
          <w:rFonts w:ascii="Times New Roman" w:hAnsi="Times New Roman"/>
          <w:sz w:val="24"/>
          <w:szCs w:val="24"/>
        </w:rPr>
      </w:pPr>
    </w:p>
    <w:p w:rsidR="00D45CAE" w:rsidRPr="00767F5A" w:rsidRDefault="00D45CAE" w:rsidP="00F86837">
      <w:pPr>
        <w:autoSpaceDE w:val="0"/>
        <w:autoSpaceDN w:val="0"/>
        <w:adjustRightInd w:val="0"/>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Weilbaker, Dan C.(1990),”The Identification of selling needed for missionary type sales”. Journal of Personal Selling and Sales </w:t>
      </w:r>
      <w:r w:rsidRPr="00767F5A">
        <w:rPr>
          <w:rFonts w:ascii="Times New Roman" w:hAnsi="Times New Roman"/>
          <w:sz w:val="24"/>
          <w:szCs w:val="24"/>
        </w:rPr>
        <w:lastRenderedPageBreak/>
        <w:t>Management (Summer) Vol.10, p.45-48</w:t>
      </w:r>
    </w:p>
    <w:p w:rsidR="00D45CAE" w:rsidRPr="00767F5A" w:rsidRDefault="00D45CAE" w:rsidP="00F86837">
      <w:pPr>
        <w:spacing w:after="0" w:line="240" w:lineRule="auto"/>
        <w:ind w:left="720" w:hanging="720"/>
        <w:jc w:val="both"/>
        <w:rPr>
          <w:rFonts w:ascii="Times New Roman" w:hAnsi="Times New Roman"/>
          <w:sz w:val="24"/>
          <w:szCs w:val="24"/>
        </w:rPr>
      </w:pPr>
    </w:p>
    <w:p w:rsidR="00D45CAE" w:rsidRPr="00767F5A" w:rsidRDefault="00D45CAE" w:rsidP="00F86837">
      <w:pPr>
        <w:spacing w:after="0" w:line="240" w:lineRule="auto"/>
        <w:ind w:left="720" w:hanging="720"/>
        <w:jc w:val="both"/>
        <w:rPr>
          <w:rFonts w:ascii="Times New Roman" w:hAnsi="Times New Roman"/>
          <w:sz w:val="24"/>
          <w:szCs w:val="24"/>
        </w:rPr>
      </w:pPr>
      <w:r w:rsidRPr="00767F5A">
        <w:rPr>
          <w:rFonts w:ascii="Times New Roman" w:hAnsi="Times New Roman"/>
          <w:sz w:val="24"/>
          <w:szCs w:val="24"/>
        </w:rPr>
        <w:t xml:space="preserve">Weitz, B.A., Sujan, H., &amp; Sujan, M. 1986. Knowledge, Motivation, Adaptive Behaviour: A Framework for Improving Selling Effectiveness. </w:t>
      </w:r>
      <w:r w:rsidRPr="00767F5A">
        <w:rPr>
          <w:rFonts w:ascii="Times New Roman" w:hAnsi="Times New Roman"/>
          <w:i/>
          <w:sz w:val="24"/>
          <w:szCs w:val="24"/>
        </w:rPr>
        <w:t>Journal of Marketing</w:t>
      </w:r>
      <w:r w:rsidRPr="00767F5A">
        <w:rPr>
          <w:rFonts w:ascii="Times New Roman" w:hAnsi="Times New Roman"/>
          <w:sz w:val="24"/>
          <w:szCs w:val="24"/>
        </w:rPr>
        <w:t>. Vol. 50: 174-191</w:t>
      </w:r>
      <w:bookmarkEnd w:id="0"/>
    </w:p>
    <w:p w:rsidR="00F86837" w:rsidRDefault="00F86837" w:rsidP="00B864DA">
      <w:pPr>
        <w:spacing w:after="0" w:line="480" w:lineRule="auto"/>
        <w:jc w:val="both"/>
        <w:rPr>
          <w:rFonts w:ascii="Times New Roman" w:hAnsi="Times New Roman" w:cs="Times New Roman"/>
          <w:b/>
          <w:sz w:val="24"/>
          <w:szCs w:val="24"/>
          <w:lang w:val="en-US"/>
        </w:rPr>
        <w:sectPr w:rsidR="00F86837" w:rsidSect="00F86837">
          <w:footnotePr>
            <w:pos w:val="beneathText"/>
          </w:footnotePr>
          <w:type w:val="continuous"/>
          <w:pgSz w:w="11905" w:h="16837" w:code="9"/>
          <w:pgMar w:top="2268" w:right="1701" w:bottom="1701" w:left="2268" w:header="720" w:footer="720" w:gutter="0"/>
          <w:pgNumType w:start="1" w:chapStyle="1"/>
          <w:cols w:num="2" w:space="720"/>
          <w:titlePg/>
          <w:docGrid w:linePitch="360"/>
        </w:sectPr>
      </w:pPr>
    </w:p>
    <w:p w:rsidR="00B864DA" w:rsidRPr="00D45CAE" w:rsidRDefault="00B864DA" w:rsidP="00B864DA">
      <w:pPr>
        <w:spacing w:after="0" w:line="480" w:lineRule="auto"/>
        <w:jc w:val="both"/>
        <w:rPr>
          <w:rFonts w:ascii="Times New Roman" w:hAnsi="Times New Roman" w:cs="Times New Roman"/>
          <w:b/>
          <w:sz w:val="24"/>
          <w:szCs w:val="24"/>
          <w:lang w:val="en-US"/>
        </w:rPr>
      </w:pPr>
    </w:p>
    <w:sectPr w:rsidR="00B864DA" w:rsidRPr="00D45CAE" w:rsidSect="00F86837">
      <w:footnotePr>
        <w:pos w:val="beneathText"/>
      </w:footnotePr>
      <w:type w:val="continuous"/>
      <w:pgSz w:w="11905" w:h="16837" w:code="9"/>
      <w:pgMar w:top="2268" w:right="1701" w:bottom="1701" w:left="2268" w:header="720" w:footer="720"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B2F" w:rsidRDefault="00932B2F" w:rsidP="00C91B50">
      <w:pPr>
        <w:spacing w:after="0" w:line="240" w:lineRule="auto"/>
      </w:pPr>
      <w:r>
        <w:separator/>
      </w:r>
    </w:p>
  </w:endnote>
  <w:endnote w:type="continuationSeparator" w:id="1">
    <w:p w:rsidR="00932B2F" w:rsidRDefault="00932B2F" w:rsidP="00C91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4DA" w:rsidRDefault="00B864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64DA" w:rsidRDefault="00B864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AC" w:rsidRPr="00314E9E" w:rsidRDefault="007814AC">
    <w:pPr>
      <w:pStyle w:val="Footer"/>
      <w:jc w:val="cen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F2F" w:rsidRDefault="00AC0F2F">
    <w:pPr>
      <w:pStyle w:val="Footer"/>
      <w:jc w:val="center"/>
    </w:pPr>
    <w:fldSimple w:instr=" PAGE   \* MERGEFORMAT ">
      <w:r w:rsidR="00842F90">
        <w:rPr>
          <w:noProof/>
        </w:rPr>
        <w:t>1</w:t>
      </w:r>
    </w:fldSimple>
  </w:p>
  <w:p w:rsidR="007814AC" w:rsidRPr="00626E79" w:rsidRDefault="007814AC" w:rsidP="00626E79">
    <w:pPr>
      <w:pStyle w:val="Footer"/>
      <w:jc w:val="cen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B2F" w:rsidRDefault="00932B2F" w:rsidP="00C91B50">
      <w:pPr>
        <w:spacing w:after="0" w:line="240" w:lineRule="auto"/>
      </w:pPr>
      <w:r>
        <w:separator/>
      </w:r>
    </w:p>
  </w:footnote>
  <w:footnote w:type="continuationSeparator" w:id="1">
    <w:p w:rsidR="00932B2F" w:rsidRDefault="00932B2F" w:rsidP="00C91B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AC" w:rsidRDefault="002E6C9F" w:rsidP="009D6FAB">
    <w:pPr>
      <w:pStyle w:val="Header"/>
      <w:framePr w:wrap="around" w:vAnchor="text" w:hAnchor="margin" w:xAlign="right" w:y="1"/>
      <w:rPr>
        <w:rStyle w:val="PageNumber"/>
      </w:rPr>
    </w:pPr>
    <w:r>
      <w:rPr>
        <w:rStyle w:val="PageNumber"/>
      </w:rPr>
      <w:fldChar w:fldCharType="begin"/>
    </w:r>
    <w:r w:rsidR="007814AC">
      <w:rPr>
        <w:rStyle w:val="PageNumber"/>
      </w:rPr>
      <w:instrText xml:space="preserve">PAGE  </w:instrText>
    </w:r>
    <w:r>
      <w:rPr>
        <w:rStyle w:val="PageNumber"/>
      </w:rPr>
      <w:fldChar w:fldCharType="end"/>
    </w:r>
  </w:p>
  <w:p w:rsidR="007814AC" w:rsidRDefault="007814AC" w:rsidP="009D6FA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AC" w:rsidRPr="000B310A" w:rsidRDefault="007814AC" w:rsidP="009D6FAB">
    <w:pPr>
      <w:pStyle w:val="Header"/>
      <w:ind w:right="360"/>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3"/>
    <w:multiLevelType w:val="multilevel"/>
    <w:tmpl w:val="00000003"/>
    <w:name w:val="WW8Num3"/>
    <w:lvl w:ilvl="0">
      <w:start w:val="1"/>
      <w:numFmt w:val="decimal"/>
      <w:lvlText w:val="%1"/>
      <w:lvlJc w:val="left"/>
      <w:pPr>
        <w:tabs>
          <w:tab w:val="num" w:pos="0"/>
        </w:tabs>
        <w:ind w:left="405" w:hanging="405"/>
      </w:pPr>
    </w:lvl>
    <w:lvl w:ilvl="1">
      <w:start w:val="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13A46E9"/>
    <w:multiLevelType w:val="multilevel"/>
    <w:tmpl w:val="3CDE6D16"/>
    <w:lvl w:ilvl="0">
      <w:start w:val="3"/>
      <w:numFmt w:val="decimal"/>
      <w:lvlText w:val="%1"/>
      <w:lvlJc w:val="left"/>
      <w:pPr>
        <w:tabs>
          <w:tab w:val="num" w:pos="660"/>
        </w:tabs>
        <w:ind w:left="660" w:hanging="660"/>
      </w:pPr>
      <w:rPr>
        <w:rFonts w:hint="default"/>
      </w:rPr>
    </w:lvl>
    <w:lvl w:ilvl="1">
      <w:start w:val="7"/>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27274CB"/>
    <w:multiLevelType w:val="hybridMultilevel"/>
    <w:tmpl w:val="9CA0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E4698E"/>
    <w:multiLevelType w:val="hybridMultilevel"/>
    <w:tmpl w:val="3CC23AAE"/>
    <w:lvl w:ilvl="0" w:tplc="CA640580">
      <w:start w:val="4"/>
      <w:numFmt w:val="bullet"/>
      <w:lvlText w:val=""/>
      <w:lvlJc w:val="left"/>
      <w:pPr>
        <w:ind w:left="720" w:hanging="360"/>
      </w:pPr>
      <w:rPr>
        <w:rFonts w:ascii="Wingdings" w:eastAsia="Calibr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516555D"/>
    <w:multiLevelType w:val="hybridMultilevel"/>
    <w:tmpl w:val="272C4614"/>
    <w:lvl w:ilvl="0" w:tplc="BFC80D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A85700"/>
    <w:multiLevelType w:val="hybridMultilevel"/>
    <w:tmpl w:val="E3827EE4"/>
    <w:lvl w:ilvl="0" w:tplc="26364156">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1FE5F5F"/>
    <w:multiLevelType w:val="multilevel"/>
    <w:tmpl w:val="FFB08E9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5A7C4A"/>
    <w:multiLevelType w:val="multilevel"/>
    <w:tmpl w:val="E9B2E0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83D109F"/>
    <w:multiLevelType w:val="hybridMultilevel"/>
    <w:tmpl w:val="A40248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C31863"/>
    <w:multiLevelType w:val="hybridMultilevel"/>
    <w:tmpl w:val="8152B082"/>
    <w:lvl w:ilvl="0" w:tplc="36E6612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201326EB"/>
    <w:multiLevelType w:val="multilevel"/>
    <w:tmpl w:val="A468CC7E"/>
    <w:lvl w:ilvl="0">
      <w:start w:val="1"/>
      <w:numFmt w:val="bullet"/>
      <w:lvlText w:val=""/>
      <w:lvlJc w:val="left"/>
      <w:pPr>
        <w:tabs>
          <w:tab w:val="num" w:pos="720"/>
        </w:tabs>
        <w:ind w:left="720" w:hanging="36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1B43EC8"/>
    <w:multiLevelType w:val="hybridMultilevel"/>
    <w:tmpl w:val="656E9B72"/>
    <w:lvl w:ilvl="0" w:tplc="26364156">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4AC17BB"/>
    <w:multiLevelType w:val="hybridMultilevel"/>
    <w:tmpl w:val="87AAF2EC"/>
    <w:lvl w:ilvl="0" w:tplc="CE02D108">
      <w:start w:val="1"/>
      <w:numFmt w:val="decimal"/>
      <w:lvlText w:val="%1."/>
      <w:lvlJc w:val="left"/>
      <w:pPr>
        <w:tabs>
          <w:tab w:val="num" w:pos="1440"/>
        </w:tabs>
        <w:ind w:left="1440" w:hanging="360"/>
      </w:pPr>
      <w:rPr>
        <w:rFonts w:ascii="Times New Roman" w:hAnsi="Times New Roman" w:cs="Times New Roman" w:hint="default"/>
        <w:sz w:val="24"/>
        <w:szCs w:val="24"/>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nsid w:val="26A136F9"/>
    <w:multiLevelType w:val="hybridMultilevel"/>
    <w:tmpl w:val="511AD84C"/>
    <w:lvl w:ilvl="0" w:tplc="547EF4B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BE2453D"/>
    <w:multiLevelType w:val="hybridMultilevel"/>
    <w:tmpl w:val="ED6836D2"/>
    <w:lvl w:ilvl="0" w:tplc="547EF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6A61F2"/>
    <w:multiLevelType w:val="multilevel"/>
    <w:tmpl w:val="97F6323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DE1CA3"/>
    <w:multiLevelType w:val="hybridMultilevel"/>
    <w:tmpl w:val="BEAC531E"/>
    <w:lvl w:ilvl="0" w:tplc="BFC80D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2706EC"/>
    <w:multiLevelType w:val="hybridMultilevel"/>
    <w:tmpl w:val="66A2BA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8A3336"/>
    <w:multiLevelType w:val="hybridMultilevel"/>
    <w:tmpl w:val="C4A6A2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F795551"/>
    <w:multiLevelType w:val="multilevel"/>
    <w:tmpl w:val="7E9211AE"/>
    <w:lvl w:ilvl="0">
      <w:start w:val="1"/>
      <w:numFmt w:val="decimal"/>
      <w:lvlText w:val="%1."/>
      <w:lvlJc w:val="left"/>
      <w:pPr>
        <w:ind w:left="1004" w:hanging="360"/>
      </w:pPr>
    </w:lvl>
    <w:lvl w:ilvl="1">
      <w:start w:val="3"/>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1">
    <w:nsid w:val="42795120"/>
    <w:multiLevelType w:val="hybridMultilevel"/>
    <w:tmpl w:val="317240D0"/>
    <w:lvl w:ilvl="0" w:tplc="547EF4BC">
      <w:start w:val="1"/>
      <w:numFmt w:val="decimal"/>
      <w:lvlText w:val="%1."/>
      <w:lvlJc w:val="left"/>
      <w:pPr>
        <w:tabs>
          <w:tab w:val="num" w:pos="720"/>
        </w:tabs>
        <w:ind w:left="720" w:hanging="360"/>
      </w:pPr>
      <w:rPr>
        <w:rFonts w:hint="default"/>
      </w:rPr>
    </w:lvl>
    <w:lvl w:ilvl="1" w:tplc="CC5ED8E4">
      <w:start w:val="1"/>
      <w:numFmt w:val="decimal"/>
      <w:lvlText w:val="%2."/>
      <w:lvlJc w:val="left"/>
      <w:pPr>
        <w:tabs>
          <w:tab w:val="num" w:pos="2145"/>
        </w:tabs>
        <w:ind w:left="2145" w:hanging="10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A5702D"/>
    <w:multiLevelType w:val="multilevel"/>
    <w:tmpl w:val="7A4AD506"/>
    <w:lvl w:ilvl="0">
      <w:start w:val="4"/>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44C4A1B"/>
    <w:multiLevelType w:val="multilevel"/>
    <w:tmpl w:val="739CA97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49C67E6"/>
    <w:multiLevelType w:val="hybridMultilevel"/>
    <w:tmpl w:val="82EABC4A"/>
    <w:lvl w:ilvl="0" w:tplc="547EF4B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45A64690"/>
    <w:multiLevelType w:val="multilevel"/>
    <w:tmpl w:val="EC9CAF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9B72DCD"/>
    <w:multiLevelType w:val="hybridMultilevel"/>
    <w:tmpl w:val="9CDE5CDE"/>
    <w:lvl w:ilvl="0" w:tplc="6C6C0336">
      <w:start w:val="4"/>
      <w:numFmt w:val="bullet"/>
      <w:lvlText w:val=""/>
      <w:lvlJc w:val="left"/>
      <w:pPr>
        <w:ind w:left="720" w:hanging="360"/>
      </w:pPr>
      <w:rPr>
        <w:rFonts w:ascii="Wingdings" w:eastAsia="Calibr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4AA30647"/>
    <w:multiLevelType w:val="multilevel"/>
    <w:tmpl w:val="13586F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CF52AB7"/>
    <w:multiLevelType w:val="hybridMultilevel"/>
    <w:tmpl w:val="3E221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FA24A6A"/>
    <w:multiLevelType w:val="hybridMultilevel"/>
    <w:tmpl w:val="31804528"/>
    <w:lvl w:ilvl="0" w:tplc="DA3A600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68A3182"/>
    <w:multiLevelType w:val="multilevel"/>
    <w:tmpl w:val="1388A99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7D25619"/>
    <w:multiLevelType w:val="hybridMultilevel"/>
    <w:tmpl w:val="90ACA3F2"/>
    <w:lvl w:ilvl="0" w:tplc="E6EA5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1B1978"/>
    <w:multiLevelType w:val="hybridMultilevel"/>
    <w:tmpl w:val="67F809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92A5A6C"/>
    <w:multiLevelType w:val="hybridMultilevel"/>
    <w:tmpl w:val="3520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5A65E7"/>
    <w:multiLevelType w:val="multilevel"/>
    <w:tmpl w:val="F546261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35B6442"/>
    <w:multiLevelType w:val="hybridMultilevel"/>
    <w:tmpl w:val="13BEB36A"/>
    <w:lvl w:ilvl="0" w:tplc="BFC80D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600561C"/>
    <w:multiLevelType w:val="multilevel"/>
    <w:tmpl w:val="190645A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60"/>
        </w:tabs>
        <w:ind w:left="1260" w:hanging="720"/>
      </w:pPr>
      <w:rPr>
        <w:rFonts w:hint="default"/>
        <w:i w:val="0"/>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7">
    <w:nsid w:val="684143A7"/>
    <w:multiLevelType w:val="hybridMultilevel"/>
    <w:tmpl w:val="2FDEE1A0"/>
    <w:lvl w:ilvl="0" w:tplc="547EF4B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6D884BF9"/>
    <w:multiLevelType w:val="hybridMultilevel"/>
    <w:tmpl w:val="27BE0D5E"/>
    <w:lvl w:ilvl="0" w:tplc="36F6F706">
      <w:start w:val="1"/>
      <w:numFmt w:val="lowerLetter"/>
      <w:lvlText w:val="%1."/>
      <w:lvlJc w:val="left"/>
      <w:pPr>
        <w:tabs>
          <w:tab w:val="num" w:pos="1080"/>
        </w:tabs>
        <w:ind w:left="1080" w:hanging="360"/>
      </w:pPr>
      <w:rPr>
        <w:rFonts w:hint="default"/>
      </w:rPr>
    </w:lvl>
    <w:lvl w:ilvl="1" w:tplc="DFB812D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0F6528D"/>
    <w:multiLevelType w:val="hybridMultilevel"/>
    <w:tmpl w:val="A10A6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8F314B"/>
    <w:multiLevelType w:val="hybridMultilevel"/>
    <w:tmpl w:val="8A9C03A0"/>
    <w:lvl w:ilvl="0" w:tplc="547EF4B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47635F1"/>
    <w:multiLevelType w:val="hybridMultilevel"/>
    <w:tmpl w:val="9184E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B43C1C"/>
    <w:multiLevelType w:val="hybridMultilevel"/>
    <w:tmpl w:val="56E27862"/>
    <w:lvl w:ilvl="0" w:tplc="547EF4B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77B93ECE"/>
    <w:multiLevelType w:val="hybridMultilevel"/>
    <w:tmpl w:val="6B0C3888"/>
    <w:lvl w:ilvl="0" w:tplc="BFC80DB8">
      <w:start w:val="1"/>
      <w:numFmt w:val="bullet"/>
      <w:lvlText w:val=""/>
      <w:lvlJc w:val="left"/>
      <w:pPr>
        <w:tabs>
          <w:tab w:val="num" w:pos="809"/>
        </w:tabs>
        <w:ind w:left="809" w:hanging="360"/>
      </w:pPr>
      <w:rPr>
        <w:rFonts w:ascii="Symbol" w:hAnsi="Symbol" w:hint="default"/>
      </w:rPr>
    </w:lvl>
    <w:lvl w:ilvl="1" w:tplc="04090003" w:tentative="1">
      <w:start w:val="1"/>
      <w:numFmt w:val="bullet"/>
      <w:lvlText w:val="o"/>
      <w:lvlJc w:val="left"/>
      <w:pPr>
        <w:tabs>
          <w:tab w:val="num" w:pos="1529"/>
        </w:tabs>
        <w:ind w:left="1529" w:hanging="360"/>
      </w:pPr>
      <w:rPr>
        <w:rFonts w:ascii="Courier New" w:hAnsi="Courier New" w:cs="Courier New" w:hint="default"/>
      </w:rPr>
    </w:lvl>
    <w:lvl w:ilvl="2" w:tplc="04090005" w:tentative="1">
      <w:start w:val="1"/>
      <w:numFmt w:val="bullet"/>
      <w:lvlText w:val=""/>
      <w:lvlJc w:val="left"/>
      <w:pPr>
        <w:tabs>
          <w:tab w:val="num" w:pos="2249"/>
        </w:tabs>
        <w:ind w:left="2249" w:hanging="360"/>
      </w:pPr>
      <w:rPr>
        <w:rFonts w:ascii="Wingdings" w:hAnsi="Wingdings" w:hint="default"/>
      </w:rPr>
    </w:lvl>
    <w:lvl w:ilvl="3" w:tplc="04090001" w:tentative="1">
      <w:start w:val="1"/>
      <w:numFmt w:val="bullet"/>
      <w:lvlText w:val=""/>
      <w:lvlJc w:val="left"/>
      <w:pPr>
        <w:tabs>
          <w:tab w:val="num" w:pos="2969"/>
        </w:tabs>
        <w:ind w:left="2969" w:hanging="360"/>
      </w:pPr>
      <w:rPr>
        <w:rFonts w:ascii="Symbol" w:hAnsi="Symbol" w:hint="default"/>
      </w:rPr>
    </w:lvl>
    <w:lvl w:ilvl="4" w:tplc="04090003" w:tentative="1">
      <w:start w:val="1"/>
      <w:numFmt w:val="bullet"/>
      <w:lvlText w:val="o"/>
      <w:lvlJc w:val="left"/>
      <w:pPr>
        <w:tabs>
          <w:tab w:val="num" w:pos="3689"/>
        </w:tabs>
        <w:ind w:left="3689" w:hanging="360"/>
      </w:pPr>
      <w:rPr>
        <w:rFonts w:ascii="Courier New" w:hAnsi="Courier New" w:cs="Courier New" w:hint="default"/>
      </w:rPr>
    </w:lvl>
    <w:lvl w:ilvl="5" w:tplc="04090005" w:tentative="1">
      <w:start w:val="1"/>
      <w:numFmt w:val="bullet"/>
      <w:lvlText w:val=""/>
      <w:lvlJc w:val="left"/>
      <w:pPr>
        <w:tabs>
          <w:tab w:val="num" w:pos="4409"/>
        </w:tabs>
        <w:ind w:left="4409" w:hanging="360"/>
      </w:pPr>
      <w:rPr>
        <w:rFonts w:ascii="Wingdings" w:hAnsi="Wingdings" w:hint="default"/>
      </w:rPr>
    </w:lvl>
    <w:lvl w:ilvl="6" w:tplc="04090001" w:tentative="1">
      <w:start w:val="1"/>
      <w:numFmt w:val="bullet"/>
      <w:lvlText w:val=""/>
      <w:lvlJc w:val="left"/>
      <w:pPr>
        <w:tabs>
          <w:tab w:val="num" w:pos="5129"/>
        </w:tabs>
        <w:ind w:left="5129" w:hanging="360"/>
      </w:pPr>
      <w:rPr>
        <w:rFonts w:ascii="Symbol" w:hAnsi="Symbol" w:hint="default"/>
      </w:rPr>
    </w:lvl>
    <w:lvl w:ilvl="7" w:tplc="04090003" w:tentative="1">
      <w:start w:val="1"/>
      <w:numFmt w:val="bullet"/>
      <w:lvlText w:val="o"/>
      <w:lvlJc w:val="left"/>
      <w:pPr>
        <w:tabs>
          <w:tab w:val="num" w:pos="5849"/>
        </w:tabs>
        <w:ind w:left="5849" w:hanging="360"/>
      </w:pPr>
      <w:rPr>
        <w:rFonts w:ascii="Courier New" w:hAnsi="Courier New" w:cs="Courier New" w:hint="default"/>
      </w:rPr>
    </w:lvl>
    <w:lvl w:ilvl="8" w:tplc="04090005" w:tentative="1">
      <w:start w:val="1"/>
      <w:numFmt w:val="bullet"/>
      <w:lvlText w:val=""/>
      <w:lvlJc w:val="left"/>
      <w:pPr>
        <w:tabs>
          <w:tab w:val="num" w:pos="6569"/>
        </w:tabs>
        <w:ind w:left="6569" w:hanging="360"/>
      </w:pPr>
      <w:rPr>
        <w:rFonts w:ascii="Wingdings" w:hAnsi="Wingdings" w:hint="default"/>
      </w:rPr>
    </w:lvl>
  </w:abstractNum>
  <w:abstractNum w:abstractNumId="44">
    <w:nsid w:val="7D492517"/>
    <w:multiLevelType w:val="hybridMultilevel"/>
    <w:tmpl w:val="9AB6E34E"/>
    <w:lvl w:ilvl="0" w:tplc="B47468AE">
      <w:start w:val="1"/>
      <w:numFmt w:val="decimal"/>
      <w:lvlText w:val="%1."/>
      <w:lvlJc w:val="left"/>
      <w:pPr>
        <w:tabs>
          <w:tab w:val="num" w:pos="1335"/>
        </w:tabs>
        <w:ind w:left="1335" w:hanging="360"/>
      </w:pPr>
      <w:rPr>
        <w:b w:val="0"/>
      </w:rPr>
    </w:lvl>
    <w:lvl w:ilvl="1" w:tplc="04090019">
      <w:start w:val="1"/>
      <w:numFmt w:val="lowerLetter"/>
      <w:lvlText w:val="%2."/>
      <w:lvlJc w:val="left"/>
      <w:pPr>
        <w:tabs>
          <w:tab w:val="num" w:pos="2055"/>
        </w:tabs>
        <w:ind w:left="2055" w:hanging="360"/>
      </w:pPr>
    </w:lvl>
    <w:lvl w:ilvl="2" w:tplc="0409001B">
      <w:start w:val="1"/>
      <w:numFmt w:val="lowerRoman"/>
      <w:lvlText w:val="%3."/>
      <w:lvlJc w:val="right"/>
      <w:pPr>
        <w:tabs>
          <w:tab w:val="num" w:pos="2775"/>
        </w:tabs>
        <w:ind w:left="2775" w:hanging="180"/>
      </w:pPr>
    </w:lvl>
    <w:lvl w:ilvl="3" w:tplc="0409000F">
      <w:start w:val="1"/>
      <w:numFmt w:val="decimal"/>
      <w:lvlText w:val="%4."/>
      <w:lvlJc w:val="left"/>
      <w:pPr>
        <w:tabs>
          <w:tab w:val="num" w:pos="3495"/>
        </w:tabs>
        <w:ind w:left="3495" w:hanging="360"/>
      </w:pPr>
    </w:lvl>
    <w:lvl w:ilvl="4" w:tplc="04090019">
      <w:start w:val="1"/>
      <w:numFmt w:val="lowerLetter"/>
      <w:lvlText w:val="%5."/>
      <w:lvlJc w:val="left"/>
      <w:pPr>
        <w:tabs>
          <w:tab w:val="num" w:pos="4215"/>
        </w:tabs>
        <w:ind w:left="4215" w:hanging="360"/>
      </w:pPr>
    </w:lvl>
    <w:lvl w:ilvl="5" w:tplc="0409001B">
      <w:start w:val="1"/>
      <w:numFmt w:val="lowerRoman"/>
      <w:lvlText w:val="%6."/>
      <w:lvlJc w:val="right"/>
      <w:pPr>
        <w:tabs>
          <w:tab w:val="num" w:pos="4935"/>
        </w:tabs>
        <w:ind w:left="4935" w:hanging="180"/>
      </w:pPr>
    </w:lvl>
    <w:lvl w:ilvl="6" w:tplc="0409000F">
      <w:start w:val="1"/>
      <w:numFmt w:val="decimal"/>
      <w:lvlText w:val="%7."/>
      <w:lvlJc w:val="left"/>
      <w:pPr>
        <w:tabs>
          <w:tab w:val="num" w:pos="5655"/>
        </w:tabs>
        <w:ind w:left="5655" w:hanging="360"/>
      </w:pPr>
    </w:lvl>
    <w:lvl w:ilvl="7" w:tplc="04090019">
      <w:start w:val="1"/>
      <w:numFmt w:val="lowerLetter"/>
      <w:lvlText w:val="%8."/>
      <w:lvlJc w:val="left"/>
      <w:pPr>
        <w:tabs>
          <w:tab w:val="num" w:pos="6375"/>
        </w:tabs>
        <w:ind w:left="6375" w:hanging="360"/>
      </w:pPr>
    </w:lvl>
    <w:lvl w:ilvl="8" w:tplc="0409001B">
      <w:start w:val="1"/>
      <w:numFmt w:val="lowerRoman"/>
      <w:lvlText w:val="%9."/>
      <w:lvlJc w:val="right"/>
      <w:pPr>
        <w:tabs>
          <w:tab w:val="num" w:pos="7095"/>
        </w:tabs>
        <w:ind w:left="7095" w:hanging="180"/>
      </w:pPr>
    </w:lvl>
  </w:abstractNum>
  <w:abstractNum w:abstractNumId="45">
    <w:nsid w:val="7E363BDD"/>
    <w:multiLevelType w:val="hybridMultilevel"/>
    <w:tmpl w:val="A92EBD3A"/>
    <w:lvl w:ilvl="0" w:tplc="E6EA5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36"/>
  </w:num>
  <w:num w:numId="5">
    <w:abstractNumId w:val="40"/>
  </w:num>
  <w:num w:numId="6">
    <w:abstractNumId w:val="29"/>
  </w:num>
  <w:num w:numId="7">
    <w:abstractNumId w:val="38"/>
  </w:num>
  <w:num w:numId="8">
    <w:abstractNumId w:val="12"/>
  </w:num>
  <w:num w:numId="9">
    <w:abstractNumId w:val="6"/>
  </w:num>
  <w:num w:numId="10">
    <w:abstractNumId w:val="10"/>
  </w:num>
  <w:num w:numId="11">
    <w:abstractNumId w:val="2"/>
  </w:num>
  <w:num w:numId="12">
    <w:abstractNumId w:val="30"/>
  </w:num>
  <w:num w:numId="13">
    <w:abstractNumId w:val="17"/>
  </w:num>
  <w:num w:numId="14">
    <w:abstractNumId w:val="5"/>
  </w:num>
  <w:num w:numId="15">
    <w:abstractNumId w:val="11"/>
  </w:num>
  <w:num w:numId="16">
    <w:abstractNumId w:val="21"/>
  </w:num>
  <w:num w:numId="17">
    <w:abstractNumId w:val="37"/>
  </w:num>
  <w:num w:numId="18">
    <w:abstractNumId w:val="14"/>
  </w:num>
  <w:num w:numId="19">
    <w:abstractNumId w:val="42"/>
  </w:num>
  <w:num w:numId="20">
    <w:abstractNumId w:val="43"/>
  </w:num>
  <w:num w:numId="21">
    <w:abstractNumId w:val="35"/>
  </w:num>
  <w:num w:numId="22">
    <w:abstractNumId w:val="24"/>
  </w:num>
  <w:num w:numId="23">
    <w:abstractNumId w:val="15"/>
  </w:num>
  <w:num w:numId="24">
    <w:abstractNumId w:val="25"/>
  </w:num>
  <w:num w:numId="25">
    <w:abstractNumId w:val="7"/>
  </w:num>
  <w:num w:numId="26">
    <w:abstractNumId w:val="23"/>
  </w:num>
  <w:num w:numId="27">
    <w:abstractNumId w:val="3"/>
  </w:num>
  <w:num w:numId="28">
    <w:abstractNumId w:val="33"/>
  </w:num>
  <w:num w:numId="29">
    <w:abstractNumId w:val="41"/>
  </w:num>
  <w:num w:numId="30">
    <w:abstractNumId w:val="16"/>
  </w:num>
  <w:num w:numId="31">
    <w:abstractNumId w:val="8"/>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18"/>
  </w:num>
  <w:num w:numId="35">
    <w:abstractNumId w:val="9"/>
  </w:num>
  <w:num w:numId="36">
    <w:abstractNumId w:val="32"/>
  </w:num>
  <w:num w:numId="37">
    <w:abstractNumId w:val="28"/>
  </w:num>
  <w:num w:numId="38">
    <w:abstractNumId w:val="19"/>
  </w:num>
  <w:num w:numId="39">
    <w:abstractNumId w:val="20"/>
  </w:num>
  <w:num w:numId="40">
    <w:abstractNumId w:val="34"/>
  </w:num>
  <w:num w:numId="41">
    <w:abstractNumId w:val="26"/>
  </w:num>
  <w:num w:numId="42">
    <w:abstractNumId w:val="4"/>
  </w:num>
  <w:num w:numId="43">
    <w:abstractNumId w:val="31"/>
  </w:num>
  <w:num w:numId="44">
    <w:abstractNumId w:val="45"/>
  </w:num>
  <w:num w:numId="45">
    <w:abstractNumId w:val="22"/>
  </w:num>
  <w:num w:numId="46">
    <w:abstractNumId w:val="2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BF3004"/>
    <w:rsid w:val="00007A74"/>
    <w:rsid w:val="00007BF2"/>
    <w:rsid w:val="00007F48"/>
    <w:rsid w:val="0001243E"/>
    <w:rsid w:val="00012F33"/>
    <w:rsid w:val="0001301A"/>
    <w:rsid w:val="000168AD"/>
    <w:rsid w:val="00017835"/>
    <w:rsid w:val="00021240"/>
    <w:rsid w:val="000233B0"/>
    <w:rsid w:val="00025CF1"/>
    <w:rsid w:val="000263B4"/>
    <w:rsid w:val="000406F9"/>
    <w:rsid w:val="00042188"/>
    <w:rsid w:val="00045C71"/>
    <w:rsid w:val="000601ED"/>
    <w:rsid w:val="00064DAC"/>
    <w:rsid w:val="0006601F"/>
    <w:rsid w:val="00066D23"/>
    <w:rsid w:val="000713AB"/>
    <w:rsid w:val="0007280E"/>
    <w:rsid w:val="0007711D"/>
    <w:rsid w:val="000809B8"/>
    <w:rsid w:val="00082887"/>
    <w:rsid w:val="00090B98"/>
    <w:rsid w:val="0009398A"/>
    <w:rsid w:val="000949E7"/>
    <w:rsid w:val="000B13C0"/>
    <w:rsid w:val="000B310A"/>
    <w:rsid w:val="000B70D2"/>
    <w:rsid w:val="000C12C6"/>
    <w:rsid w:val="000C23E4"/>
    <w:rsid w:val="000C31EB"/>
    <w:rsid w:val="000C4ED1"/>
    <w:rsid w:val="000C5C7E"/>
    <w:rsid w:val="000D12F6"/>
    <w:rsid w:val="000D46B9"/>
    <w:rsid w:val="000D4B8D"/>
    <w:rsid w:val="000E69A5"/>
    <w:rsid w:val="000F621A"/>
    <w:rsid w:val="000F78A4"/>
    <w:rsid w:val="001001CC"/>
    <w:rsid w:val="00103D53"/>
    <w:rsid w:val="0011618C"/>
    <w:rsid w:val="0011644A"/>
    <w:rsid w:val="001167FB"/>
    <w:rsid w:val="001204EA"/>
    <w:rsid w:val="00136DD7"/>
    <w:rsid w:val="00142340"/>
    <w:rsid w:val="0014275B"/>
    <w:rsid w:val="00145986"/>
    <w:rsid w:val="001537EF"/>
    <w:rsid w:val="0015514E"/>
    <w:rsid w:val="0016304A"/>
    <w:rsid w:val="00164CD3"/>
    <w:rsid w:val="001808CF"/>
    <w:rsid w:val="00180DF3"/>
    <w:rsid w:val="0018307F"/>
    <w:rsid w:val="00184684"/>
    <w:rsid w:val="00187E12"/>
    <w:rsid w:val="00196D04"/>
    <w:rsid w:val="001970B0"/>
    <w:rsid w:val="00197348"/>
    <w:rsid w:val="001A6851"/>
    <w:rsid w:val="001A7610"/>
    <w:rsid w:val="001B5E81"/>
    <w:rsid w:val="001B6EF0"/>
    <w:rsid w:val="001C08F7"/>
    <w:rsid w:val="001C3244"/>
    <w:rsid w:val="001C4B06"/>
    <w:rsid w:val="001C5DE9"/>
    <w:rsid w:val="001C7190"/>
    <w:rsid w:val="001C7F38"/>
    <w:rsid w:val="001D0698"/>
    <w:rsid w:val="001D07C8"/>
    <w:rsid w:val="001D2B17"/>
    <w:rsid w:val="001D36E0"/>
    <w:rsid w:val="001D7125"/>
    <w:rsid w:val="001E1586"/>
    <w:rsid w:val="001E5F34"/>
    <w:rsid w:val="001E641C"/>
    <w:rsid w:val="001F0C01"/>
    <w:rsid w:val="001F62C4"/>
    <w:rsid w:val="002040E3"/>
    <w:rsid w:val="00204639"/>
    <w:rsid w:val="00206C90"/>
    <w:rsid w:val="00211C53"/>
    <w:rsid w:val="00214231"/>
    <w:rsid w:val="00214902"/>
    <w:rsid w:val="00214D22"/>
    <w:rsid w:val="002156A0"/>
    <w:rsid w:val="00216E0A"/>
    <w:rsid w:val="00223C7F"/>
    <w:rsid w:val="002254C6"/>
    <w:rsid w:val="002274AE"/>
    <w:rsid w:val="00233703"/>
    <w:rsid w:val="00235B70"/>
    <w:rsid w:val="00241270"/>
    <w:rsid w:val="00242A65"/>
    <w:rsid w:val="00244887"/>
    <w:rsid w:val="00246E1B"/>
    <w:rsid w:val="0025046C"/>
    <w:rsid w:val="00255F48"/>
    <w:rsid w:val="00271217"/>
    <w:rsid w:val="00271C82"/>
    <w:rsid w:val="00271CC8"/>
    <w:rsid w:val="00272BB9"/>
    <w:rsid w:val="00272F44"/>
    <w:rsid w:val="002779CF"/>
    <w:rsid w:val="00285835"/>
    <w:rsid w:val="00290B9D"/>
    <w:rsid w:val="002A21ED"/>
    <w:rsid w:val="002A42E8"/>
    <w:rsid w:val="002A47B9"/>
    <w:rsid w:val="002A55A6"/>
    <w:rsid w:val="002A6588"/>
    <w:rsid w:val="002B0D7A"/>
    <w:rsid w:val="002B6855"/>
    <w:rsid w:val="002C4EF7"/>
    <w:rsid w:val="002D55AC"/>
    <w:rsid w:val="002E6C9F"/>
    <w:rsid w:val="002F1FD3"/>
    <w:rsid w:val="002F3D50"/>
    <w:rsid w:val="003004C6"/>
    <w:rsid w:val="00300825"/>
    <w:rsid w:val="003115B3"/>
    <w:rsid w:val="003138A6"/>
    <w:rsid w:val="00313F68"/>
    <w:rsid w:val="00315359"/>
    <w:rsid w:val="00321359"/>
    <w:rsid w:val="00333079"/>
    <w:rsid w:val="003341FD"/>
    <w:rsid w:val="003342B0"/>
    <w:rsid w:val="003402A6"/>
    <w:rsid w:val="00341415"/>
    <w:rsid w:val="003414C4"/>
    <w:rsid w:val="00350774"/>
    <w:rsid w:val="00350F54"/>
    <w:rsid w:val="00354AC0"/>
    <w:rsid w:val="00356BCD"/>
    <w:rsid w:val="00356E85"/>
    <w:rsid w:val="00360147"/>
    <w:rsid w:val="00362132"/>
    <w:rsid w:val="00364924"/>
    <w:rsid w:val="003742AD"/>
    <w:rsid w:val="00385647"/>
    <w:rsid w:val="00387704"/>
    <w:rsid w:val="00387E55"/>
    <w:rsid w:val="00387F08"/>
    <w:rsid w:val="00391676"/>
    <w:rsid w:val="00392C4C"/>
    <w:rsid w:val="00392E23"/>
    <w:rsid w:val="00395C38"/>
    <w:rsid w:val="003A2BF8"/>
    <w:rsid w:val="003A45D6"/>
    <w:rsid w:val="003B1F51"/>
    <w:rsid w:val="003C158D"/>
    <w:rsid w:val="003C2418"/>
    <w:rsid w:val="003C5B09"/>
    <w:rsid w:val="003C5EA8"/>
    <w:rsid w:val="003D02B0"/>
    <w:rsid w:val="003D05EA"/>
    <w:rsid w:val="003D1821"/>
    <w:rsid w:val="003D467E"/>
    <w:rsid w:val="003D5E0B"/>
    <w:rsid w:val="003E0DA1"/>
    <w:rsid w:val="003E7CF1"/>
    <w:rsid w:val="003F0D60"/>
    <w:rsid w:val="003F5D11"/>
    <w:rsid w:val="00404E5E"/>
    <w:rsid w:val="00406C77"/>
    <w:rsid w:val="00411F02"/>
    <w:rsid w:val="004122D2"/>
    <w:rsid w:val="004123BA"/>
    <w:rsid w:val="00412B15"/>
    <w:rsid w:val="0041449E"/>
    <w:rsid w:val="00415FA5"/>
    <w:rsid w:val="00416D75"/>
    <w:rsid w:val="00420D8C"/>
    <w:rsid w:val="0042605A"/>
    <w:rsid w:val="004261AD"/>
    <w:rsid w:val="0043083D"/>
    <w:rsid w:val="00433489"/>
    <w:rsid w:val="00434C4C"/>
    <w:rsid w:val="00436F9D"/>
    <w:rsid w:val="004374B3"/>
    <w:rsid w:val="00440B7C"/>
    <w:rsid w:val="00447942"/>
    <w:rsid w:val="00447EEC"/>
    <w:rsid w:val="00464365"/>
    <w:rsid w:val="00470274"/>
    <w:rsid w:val="004736D9"/>
    <w:rsid w:val="004912AC"/>
    <w:rsid w:val="004A4158"/>
    <w:rsid w:val="004A76DF"/>
    <w:rsid w:val="004B14BC"/>
    <w:rsid w:val="004B244E"/>
    <w:rsid w:val="004B3EF7"/>
    <w:rsid w:val="004C29A3"/>
    <w:rsid w:val="004C670B"/>
    <w:rsid w:val="004C781E"/>
    <w:rsid w:val="004D1790"/>
    <w:rsid w:val="004D53FA"/>
    <w:rsid w:val="004E3C8E"/>
    <w:rsid w:val="004E5D57"/>
    <w:rsid w:val="004E7405"/>
    <w:rsid w:val="004F2393"/>
    <w:rsid w:val="004F2F9F"/>
    <w:rsid w:val="0051217B"/>
    <w:rsid w:val="005125C9"/>
    <w:rsid w:val="00513B47"/>
    <w:rsid w:val="00522D28"/>
    <w:rsid w:val="00523853"/>
    <w:rsid w:val="005249E5"/>
    <w:rsid w:val="00525121"/>
    <w:rsid w:val="00526F2C"/>
    <w:rsid w:val="00526F98"/>
    <w:rsid w:val="00531FC8"/>
    <w:rsid w:val="00537BC5"/>
    <w:rsid w:val="00540157"/>
    <w:rsid w:val="00540EC9"/>
    <w:rsid w:val="00541697"/>
    <w:rsid w:val="005443D9"/>
    <w:rsid w:val="00547B98"/>
    <w:rsid w:val="005515C0"/>
    <w:rsid w:val="005557F0"/>
    <w:rsid w:val="005617DF"/>
    <w:rsid w:val="00561F85"/>
    <w:rsid w:val="00565434"/>
    <w:rsid w:val="00567402"/>
    <w:rsid w:val="005723DC"/>
    <w:rsid w:val="00573FD5"/>
    <w:rsid w:val="005814FC"/>
    <w:rsid w:val="00583338"/>
    <w:rsid w:val="00583A93"/>
    <w:rsid w:val="005879F4"/>
    <w:rsid w:val="00591A77"/>
    <w:rsid w:val="00591D48"/>
    <w:rsid w:val="005955D1"/>
    <w:rsid w:val="00596CF2"/>
    <w:rsid w:val="005A20DB"/>
    <w:rsid w:val="005A4D2F"/>
    <w:rsid w:val="005A4D5B"/>
    <w:rsid w:val="005A5061"/>
    <w:rsid w:val="005B7304"/>
    <w:rsid w:val="005C27EB"/>
    <w:rsid w:val="005C2935"/>
    <w:rsid w:val="005C5853"/>
    <w:rsid w:val="005D041F"/>
    <w:rsid w:val="005D1C63"/>
    <w:rsid w:val="005D7E4A"/>
    <w:rsid w:val="005E2BFA"/>
    <w:rsid w:val="005F3355"/>
    <w:rsid w:val="00600097"/>
    <w:rsid w:val="006002BE"/>
    <w:rsid w:val="00601591"/>
    <w:rsid w:val="00602C59"/>
    <w:rsid w:val="00611369"/>
    <w:rsid w:val="00620CF7"/>
    <w:rsid w:val="0062547D"/>
    <w:rsid w:val="00626E79"/>
    <w:rsid w:val="00633280"/>
    <w:rsid w:val="00636922"/>
    <w:rsid w:val="00637F3C"/>
    <w:rsid w:val="006432B7"/>
    <w:rsid w:val="00645ED3"/>
    <w:rsid w:val="00647329"/>
    <w:rsid w:val="0064771E"/>
    <w:rsid w:val="0064773E"/>
    <w:rsid w:val="00650B0E"/>
    <w:rsid w:val="00652936"/>
    <w:rsid w:val="00653AA5"/>
    <w:rsid w:val="0065656C"/>
    <w:rsid w:val="00666843"/>
    <w:rsid w:val="00666DAC"/>
    <w:rsid w:val="006705E7"/>
    <w:rsid w:val="00670D0C"/>
    <w:rsid w:val="006755BA"/>
    <w:rsid w:val="00676130"/>
    <w:rsid w:val="00676BAC"/>
    <w:rsid w:val="006806C1"/>
    <w:rsid w:val="00681916"/>
    <w:rsid w:val="00682E9E"/>
    <w:rsid w:val="00685816"/>
    <w:rsid w:val="006902B7"/>
    <w:rsid w:val="006A39C9"/>
    <w:rsid w:val="006A7FC6"/>
    <w:rsid w:val="006B0D33"/>
    <w:rsid w:val="006B5C96"/>
    <w:rsid w:val="006C11B6"/>
    <w:rsid w:val="006C3085"/>
    <w:rsid w:val="006C6FC9"/>
    <w:rsid w:val="006D4C8D"/>
    <w:rsid w:val="006E3ACA"/>
    <w:rsid w:val="006F1D25"/>
    <w:rsid w:val="006F4153"/>
    <w:rsid w:val="006F47FC"/>
    <w:rsid w:val="006F5409"/>
    <w:rsid w:val="006F541F"/>
    <w:rsid w:val="00700F6A"/>
    <w:rsid w:val="0070398A"/>
    <w:rsid w:val="0071460C"/>
    <w:rsid w:val="00721617"/>
    <w:rsid w:val="007223E6"/>
    <w:rsid w:val="007313EF"/>
    <w:rsid w:val="00732F7D"/>
    <w:rsid w:val="007457B0"/>
    <w:rsid w:val="00752034"/>
    <w:rsid w:val="00754F20"/>
    <w:rsid w:val="00756F69"/>
    <w:rsid w:val="0075725A"/>
    <w:rsid w:val="0077080B"/>
    <w:rsid w:val="007739E6"/>
    <w:rsid w:val="00777DD4"/>
    <w:rsid w:val="0078086C"/>
    <w:rsid w:val="007814AC"/>
    <w:rsid w:val="007837EA"/>
    <w:rsid w:val="00783D03"/>
    <w:rsid w:val="00790EB8"/>
    <w:rsid w:val="007930F5"/>
    <w:rsid w:val="00794514"/>
    <w:rsid w:val="0079605F"/>
    <w:rsid w:val="007A0E06"/>
    <w:rsid w:val="007A11AD"/>
    <w:rsid w:val="007A5609"/>
    <w:rsid w:val="007B5055"/>
    <w:rsid w:val="007B627C"/>
    <w:rsid w:val="007C108F"/>
    <w:rsid w:val="007C2A37"/>
    <w:rsid w:val="007C2D92"/>
    <w:rsid w:val="007C5A71"/>
    <w:rsid w:val="007D0C85"/>
    <w:rsid w:val="007D3FA6"/>
    <w:rsid w:val="007D50D6"/>
    <w:rsid w:val="007D7729"/>
    <w:rsid w:val="007E1C13"/>
    <w:rsid w:val="007E1FF4"/>
    <w:rsid w:val="007E2F23"/>
    <w:rsid w:val="007E5542"/>
    <w:rsid w:val="007E7D1A"/>
    <w:rsid w:val="007F4EFE"/>
    <w:rsid w:val="0080030D"/>
    <w:rsid w:val="008013AC"/>
    <w:rsid w:val="00805316"/>
    <w:rsid w:val="00807431"/>
    <w:rsid w:val="0081596D"/>
    <w:rsid w:val="00815E9C"/>
    <w:rsid w:val="008202F1"/>
    <w:rsid w:val="00836793"/>
    <w:rsid w:val="00842F90"/>
    <w:rsid w:val="008450B2"/>
    <w:rsid w:val="00851360"/>
    <w:rsid w:val="00851C99"/>
    <w:rsid w:val="0085512D"/>
    <w:rsid w:val="00860025"/>
    <w:rsid w:val="0086246B"/>
    <w:rsid w:val="00866D6F"/>
    <w:rsid w:val="00874C35"/>
    <w:rsid w:val="00881056"/>
    <w:rsid w:val="008855AA"/>
    <w:rsid w:val="008915A6"/>
    <w:rsid w:val="008918B1"/>
    <w:rsid w:val="0089300F"/>
    <w:rsid w:val="008934A5"/>
    <w:rsid w:val="008936D1"/>
    <w:rsid w:val="008947D8"/>
    <w:rsid w:val="008953AF"/>
    <w:rsid w:val="008A380B"/>
    <w:rsid w:val="008A5657"/>
    <w:rsid w:val="008A5879"/>
    <w:rsid w:val="008A6CA2"/>
    <w:rsid w:val="008B15D3"/>
    <w:rsid w:val="008B2E69"/>
    <w:rsid w:val="008B5655"/>
    <w:rsid w:val="008C06DB"/>
    <w:rsid w:val="008C331E"/>
    <w:rsid w:val="008D0B19"/>
    <w:rsid w:val="008D4665"/>
    <w:rsid w:val="008D4BC1"/>
    <w:rsid w:val="008D5382"/>
    <w:rsid w:val="008D77DD"/>
    <w:rsid w:val="008E51E1"/>
    <w:rsid w:val="008F1595"/>
    <w:rsid w:val="008F42CA"/>
    <w:rsid w:val="008F6887"/>
    <w:rsid w:val="00904993"/>
    <w:rsid w:val="009100E2"/>
    <w:rsid w:val="00912B02"/>
    <w:rsid w:val="009236C3"/>
    <w:rsid w:val="00925C69"/>
    <w:rsid w:val="00926CBB"/>
    <w:rsid w:val="0092715C"/>
    <w:rsid w:val="00932B2F"/>
    <w:rsid w:val="0093712B"/>
    <w:rsid w:val="00937887"/>
    <w:rsid w:val="00940863"/>
    <w:rsid w:val="00941EE8"/>
    <w:rsid w:val="0094264A"/>
    <w:rsid w:val="00945B5C"/>
    <w:rsid w:val="00945CE9"/>
    <w:rsid w:val="0094751C"/>
    <w:rsid w:val="00953AA0"/>
    <w:rsid w:val="00957BA8"/>
    <w:rsid w:val="0096227E"/>
    <w:rsid w:val="009645E7"/>
    <w:rsid w:val="009718D7"/>
    <w:rsid w:val="00973FE2"/>
    <w:rsid w:val="00980727"/>
    <w:rsid w:val="009828E3"/>
    <w:rsid w:val="00985483"/>
    <w:rsid w:val="00987F33"/>
    <w:rsid w:val="00991DE6"/>
    <w:rsid w:val="009A2160"/>
    <w:rsid w:val="009B0102"/>
    <w:rsid w:val="009B1AB6"/>
    <w:rsid w:val="009B28B7"/>
    <w:rsid w:val="009B330B"/>
    <w:rsid w:val="009B4DAB"/>
    <w:rsid w:val="009C0372"/>
    <w:rsid w:val="009C2A2C"/>
    <w:rsid w:val="009C3E6B"/>
    <w:rsid w:val="009C415F"/>
    <w:rsid w:val="009C4DA5"/>
    <w:rsid w:val="009D1640"/>
    <w:rsid w:val="009D5249"/>
    <w:rsid w:val="009D6C17"/>
    <w:rsid w:val="009D6FAB"/>
    <w:rsid w:val="009D760C"/>
    <w:rsid w:val="009D783D"/>
    <w:rsid w:val="009D7A38"/>
    <w:rsid w:val="009E21C5"/>
    <w:rsid w:val="009E5CA0"/>
    <w:rsid w:val="009F14C9"/>
    <w:rsid w:val="009F285B"/>
    <w:rsid w:val="009F3621"/>
    <w:rsid w:val="009F4794"/>
    <w:rsid w:val="009F7EF8"/>
    <w:rsid w:val="00A1159E"/>
    <w:rsid w:val="00A14E15"/>
    <w:rsid w:val="00A16074"/>
    <w:rsid w:val="00A20CF4"/>
    <w:rsid w:val="00A21610"/>
    <w:rsid w:val="00A25882"/>
    <w:rsid w:val="00A25D86"/>
    <w:rsid w:val="00A32017"/>
    <w:rsid w:val="00A35913"/>
    <w:rsid w:val="00A36F98"/>
    <w:rsid w:val="00A454BC"/>
    <w:rsid w:val="00A47168"/>
    <w:rsid w:val="00A53B7F"/>
    <w:rsid w:val="00A56B89"/>
    <w:rsid w:val="00A62508"/>
    <w:rsid w:val="00A662CE"/>
    <w:rsid w:val="00A673C3"/>
    <w:rsid w:val="00A70371"/>
    <w:rsid w:val="00A70415"/>
    <w:rsid w:val="00A82A08"/>
    <w:rsid w:val="00A83FE4"/>
    <w:rsid w:val="00A84847"/>
    <w:rsid w:val="00A84DFB"/>
    <w:rsid w:val="00A971D9"/>
    <w:rsid w:val="00AA30D7"/>
    <w:rsid w:val="00AA3302"/>
    <w:rsid w:val="00AB07B9"/>
    <w:rsid w:val="00AB2B2E"/>
    <w:rsid w:val="00AC0964"/>
    <w:rsid w:val="00AC0F2F"/>
    <w:rsid w:val="00AC10F7"/>
    <w:rsid w:val="00AC5D80"/>
    <w:rsid w:val="00AC6449"/>
    <w:rsid w:val="00AD008D"/>
    <w:rsid w:val="00AD07DC"/>
    <w:rsid w:val="00AD1A3C"/>
    <w:rsid w:val="00AD3538"/>
    <w:rsid w:val="00AD4BA7"/>
    <w:rsid w:val="00AD569C"/>
    <w:rsid w:val="00AD59DE"/>
    <w:rsid w:val="00AE0735"/>
    <w:rsid w:val="00AE42B8"/>
    <w:rsid w:val="00AE6AF6"/>
    <w:rsid w:val="00B00F2B"/>
    <w:rsid w:val="00B01914"/>
    <w:rsid w:val="00B01958"/>
    <w:rsid w:val="00B029C4"/>
    <w:rsid w:val="00B06B68"/>
    <w:rsid w:val="00B06FF7"/>
    <w:rsid w:val="00B10D93"/>
    <w:rsid w:val="00B13802"/>
    <w:rsid w:val="00B14944"/>
    <w:rsid w:val="00B16984"/>
    <w:rsid w:val="00B264FF"/>
    <w:rsid w:val="00B30FAC"/>
    <w:rsid w:val="00B32EF0"/>
    <w:rsid w:val="00B344E5"/>
    <w:rsid w:val="00B34AAA"/>
    <w:rsid w:val="00B41C88"/>
    <w:rsid w:val="00B450B6"/>
    <w:rsid w:val="00B46BF1"/>
    <w:rsid w:val="00B46FFC"/>
    <w:rsid w:val="00B51283"/>
    <w:rsid w:val="00B526B3"/>
    <w:rsid w:val="00B5591C"/>
    <w:rsid w:val="00B606BD"/>
    <w:rsid w:val="00B608F9"/>
    <w:rsid w:val="00B617B6"/>
    <w:rsid w:val="00B64ECB"/>
    <w:rsid w:val="00B65943"/>
    <w:rsid w:val="00B6788F"/>
    <w:rsid w:val="00B70182"/>
    <w:rsid w:val="00B70832"/>
    <w:rsid w:val="00B7440A"/>
    <w:rsid w:val="00B76AF6"/>
    <w:rsid w:val="00B82B57"/>
    <w:rsid w:val="00B83C14"/>
    <w:rsid w:val="00B853B9"/>
    <w:rsid w:val="00B864DA"/>
    <w:rsid w:val="00B9042F"/>
    <w:rsid w:val="00B91804"/>
    <w:rsid w:val="00BA2514"/>
    <w:rsid w:val="00BA29E5"/>
    <w:rsid w:val="00BA2E8C"/>
    <w:rsid w:val="00BA37F1"/>
    <w:rsid w:val="00BA4694"/>
    <w:rsid w:val="00BA5890"/>
    <w:rsid w:val="00BA6E2D"/>
    <w:rsid w:val="00BB172E"/>
    <w:rsid w:val="00BB2D87"/>
    <w:rsid w:val="00BB33DF"/>
    <w:rsid w:val="00BC4490"/>
    <w:rsid w:val="00BC58CD"/>
    <w:rsid w:val="00BD7939"/>
    <w:rsid w:val="00BE0001"/>
    <w:rsid w:val="00BE1249"/>
    <w:rsid w:val="00BE1C78"/>
    <w:rsid w:val="00BE2502"/>
    <w:rsid w:val="00BE5175"/>
    <w:rsid w:val="00BF3004"/>
    <w:rsid w:val="00BF6CF0"/>
    <w:rsid w:val="00C00792"/>
    <w:rsid w:val="00C02CB0"/>
    <w:rsid w:val="00C03093"/>
    <w:rsid w:val="00C044AF"/>
    <w:rsid w:val="00C1098D"/>
    <w:rsid w:val="00C10C82"/>
    <w:rsid w:val="00C12BA5"/>
    <w:rsid w:val="00C14861"/>
    <w:rsid w:val="00C16EEA"/>
    <w:rsid w:val="00C22A7C"/>
    <w:rsid w:val="00C22D32"/>
    <w:rsid w:val="00C273FB"/>
    <w:rsid w:val="00C3503C"/>
    <w:rsid w:val="00C42AFE"/>
    <w:rsid w:val="00C4377A"/>
    <w:rsid w:val="00C53052"/>
    <w:rsid w:val="00C55828"/>
    <w:rsid w:val="00C57246"/>
    <w:rsid w:val="00C6268B"/>
    <w:rsid w:val="00C82774"/>
    <w:rsid w:val="00C8352E"/>
    <w:rsid w:val="00C85A11"/>
    <w:rsid w:val="00C90D20"/>
    <w:rsid w:val="00C91B50"/>
    <w:rsid w:val="00C95528"/>
    <w:rsid w:val="00C97273"/>
    <w:rsid w:val="00CA001B"/>
    <w:rsid w:val="00CA2745"/>
    <w:rsid w:val="00CA4FD3"/>
    <w:rsid w:val="00CC5665"/>
    <w:rsid w:val="00CD29E1"/>
    <w:rsid w:val="00CD42A3"/>
    <w:rsid w:val="00CD74A8"/>
    <w:rsid w:val="00CE1C8D"/>
    <w:rsid w:val="00CE678A"/>
    <w:rsid w:val="00CF4F47"/>
    <w:rsid w:val="00D05A70"/>
    <w:rsid w:val="00D100DB"/>
    <w:rsid w:val="00D12040"/>
    <w:rsid w:val="00D13D23"/>
    <w:rsid w:val="00D22EFB"/>
    <w:rsid w:val="00D26E2C"/>
    <w:rsid w:val="00D27B25"/>
    <w:rsid w:val="00D43511"/>
    <w:rsid w:val="00D43BEE"/>
    <w:rsid w:val="00D45CAE"/>
    <w:rsid w:val="00D478DF"/>
    <w:rsid w:val="00D52234"/>
    <w:rsid w:val="00D54E06"/>
    <w:rsid w:val="00D564B6"/>
    <w:rsid w:val="00D572D0"/>
    <w:rsid w:val="00D60901"/>
    <w:rsid w:val="00D74FB5"/>
    <w:rsid w:val="00D846BF"/>
    <w:rsid w:val="00D87116"/>
    <w:rsid w:val="00D92066"/>
    <w:rsid w:val="00D93F3A"/>
    <w:rsid w:val="00D972C9"/>
    <w:rsid w:val="00DA4B4B"/>
    <w:rsid w:val="00DA764A"/>
    <w:rsid w:val="00DB1881"/>
    <w:rsid w:val="00DB4974"/>
    <w:rsid w:val="00DB4E6C"/>
    <w:rsid w:val="00DC0AC7"/>
    <w:rsid w:val="00DC2C5C"/>
    <w:rsid w:val="00DD2F7E"/>
    <w:rsid w:val="00DD6081"/>
    <w:rsid w:val="00DD7F0C"/>
    <w:rsid w:val="00DE15B7"/>
    <w:rsid w:val="00DE1CF0"/>
    <w:rsid w:val="00DE1D02"/>
    <w:rsid w:val="00DE7C1B"/>
    <w:rsid w:val="00DF4581"/>
    <w:rsid w:val="00DF6162"/>
    <w:rsid w:val="00DF623A"/>
    <w:rsid w:val="00DF7878"/>
    <w:rsid w:val="00E02C9D"/>
    <w:rsid w:val="00E05706"/>
    <w:rsid w:val="00E0606F"/>
    <w:rsid w:val="00E132E1"/>
    <w:rsid w:val="00E171E7"/>
    <w:rsid w:val="00E22043"/>
    <w:rsid w:val="00E23C09"/>
    <w:rsid w:val="00E24CC5"/>
    <w:rsid w:val="00E333AB"/>
    <w:rsid w:val="00E36350"/>
    <w:rsid w:val="00E42733"/>
    <w:rsid w:val="00E44B63"/>
    <w:rsid w:val="00E46CFE"/>
    <w:rsid w:val="00E507BD"/>
    <w:rsid w:val="00E5133E"/>
    <w:rsid w:val="00E51D2F"/>
    <w:rsid w:val="00E55009"/>
    <w:rsid w:val="00E5588A"/>
    <w:rsid w:val="00E6168A"/>
    <w:rsid w:val="00E65058"/>
    <w:rsid w:val="00E655CE"/>
    <w:rsid w:val="00E70381"/>
    <w:rsid w:val="00E7040D"/>
    <w:rsid w:val="00E71B2E"/>
    <w:rsid w:val="00E74396"/>
    <w:rsid w:val="00E749ED"/>
    <w:rsid w:val="00E80A55"/>
    <w:rsid w:val="00E819E3"/>
    <w:rsid w:val="00E907AF"/>
    <w:rsid w:val="00E92139"/>
    <w:rsid w:val="00EA42B5"/>
    <w:rsid w:val="00EB639E"/>
    <w:rsid w:val="00EC2EDE"/>
    <w:rsid w:val="00EC335F"/>
    <w:rsid w:val="00EC3408"/>
    <w:rsid w:val="00EC54EE"/>
    <w:rsid w:val="00ED0104"/>
    <w:rsid w:val="00ED13AF"/>
    <w:rsid w:val="00ED4B20"/>
    <w:rsid w:val="00EE3148"/>
    <w:rsid w:val="00EE4363"/>
    <w:rsid w:val="00EE5CE7"/>
    <w:rsid w:val="00EF3BCE"/>
    <w:rsid w:val="00EF48C5"/>
    <w:rsid w:val="00EF78AB"/>
    <w:rsid w:val="00F05313"/>
    <w:rsid w:val="00F06683"/>
    <w:rsid w:val="00F106AA"/>
    <w:rsid w:val="00F1249B"/>
    <w:rsid w:val="00F12E12"/>
    <w:rsid w:val="00F2549D"/>
    <w:rsid w:val="00F30B32"/>
    <w:rsid w:val="00F3113E"/>
    <w:rsid w:val="00F353C6"/>
    <w:rsid w:val="00F44E8E"/>
    <w:rsid w:val="00F45533"/>
    <w:rsid w:val="00F46602"/>
    <w:rsid w:val="00F52B88"/>
    <w:rsid w:val="00F559E1"/>
    <w:rsid w:val="00F55A95"/>
    <w:rsid w:val="00F57CC3"/>
    <w:rsid w:val="00F72707"/>
    <w:rsid w:val="00F856BB"/>
    <w:rsid w:val="00F86837"/>
    <w:rsid w:val="00F90BD2"/>
    <w:rsid w:val="00FA01EE"/>
    <w:rsid w:val="00FA04BC"/>
    <w:rsid w:val="00FA21A7"/>
    <w:rsid w:val="00FB54D5"/>
    <w:rsid w:val="00FC6A2E"/>
    <w:rsid w:val="00FD0375"/>
    <w:rsid w:val="00FD52F4"/>
    <w:rsid w:val="00FE0325"/>
    <w:rsid w:val="00FE23E6"/>
    <w:rsid w:val="00FE2D29"/>
    <w:rsid w:val="00FF0279"/>
    <w:rsid w:val="00FF3E2D"/>
    <w:rsid w:val="00FF4CB9"/>
    <w:rsid w:val="00FF5DD3"/>
    <w:rsid w:val="00FF602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122"/>
        <o:r id="V:Rule2" type="connector" idref="#_x0000_s1124"/>
        <o:r id="V:Rule3" type="connector" idref="#_x0000_s1121"/>
        <o:r id="V:Rule4" type="connector" idref="#_x0000_s11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004"/>
    <w:pPr>
      <w:suppressAutoHyphens/>
      <w:spacing w:after="200" w:line="276" w:lineRule="auto"/>
    </w:pPr>
    <w:rPr>
      <w:rFonts w:cs="Calibri"/>
      <w:sz w:val="22"/>
      <w:szCs w:val="22"/>
      <w:lang w:eastAsia="ar-SA"/>
    </w:rPr>
  </w:style>
  <w:style w:type="paragraph" w:styleId="Heading4">
    <w:name w:val="heading 4"/>
    <w:basedOn w:val="Normal"/>
    <w:next w:val="Normal"/>
    <w:link w:val="Heading4Char"/>
    <w:qFormat/>
    <w:rsid w:val="00B864DA"/>
    <w:pPr>
      <w:keepNext/>
      <w:suppressAutoHyphens w:val="0"/>
      <w:spacing w:after="0" w:line="240" w:lineRule="auto"/>
      <w:jc w:val="center"/>
      <w:outlineLvl w:val="3"/>
    </w:pPr>
    <w:rPr>
      <w:rFonts w:ascii="Times New Roman" w:eastAsia="Times New Roman" w:hAnsi="Times New Roman" w:cs="Times New Roman"/>
      <w:b/>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004"/>
    <w:pPr>
      <w:ind w:left="720"/>
    </w:pPr>
  </w:style>
  <w:style w:type="paragraph" w:styleId="Footer">
    <w:name w:val="footer"/>
    <w:basedOn w:val="Normal"/>
    <w:link w:val="FooterChar"/>
    <w:uiPriority w:val="99"/>
    <w:rsid w:val="00BF3004"/>
    <w:pPr>
      <w:suppressLineNumbers/>
      <w:tabs>
        <w:tab w:val="center" w:pos="3968"/>
        <w:tab w:val="right" w:pos="7936"/>
      </w:tabs>
    </w:pPr>
  </w:style>
  <w:style w:type="character" w:customStyle="1" w:styleId="FooterChar">
    <w:name w:val="Footer Char"/>
    <w:link w:val="Footer"/>
    <w:uiPriority w:val="99"/>
    <w:rsid w:val="00BF3004"/>
    <w:rPr>
      <w:rFonts w:ascii="Calibri" w:eastAsia="Calibri" w:hAnsi="Calibri" w:cs="Calibri"/>
      <w:lang w:eastAsia="ar-SA"/>
    </w:rPr>
  </w:style>
  <w:style w:type="paragraph" w:styleId="BalloonText">
    <w:name w:val="Balloon Text"/>
    <w:basedOn w:val="Normal"/>
    <w:link w:val="BalloonTextChar"/>
    <w:uiPriority w:val="99"/>
    <w:semiHidden/>
    <w:unhideWhenUsed/>
    <w:rsid w:val="00BF30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3004"/>
    <w:rPr>
      <w:rFonts w:ascii="Tahoma" w:eastAsia="Calibri" w:hAnsi="Tahoma" w:cs="Tahoma"/>
      <w:sz w:val="16"/>
      <w:szCs w:val="16"/>
      <w:lang w:eastAsia="ar-SA"/>
    </w:rPr>
  </w:style>
  <w:style w:type="character" w:customStyle="1" w:styleId="apple-style-span">
    <w:name w:val="apple-style-span"/>
    <w:basedOn w:val="DefaultParagraphFont"/>
    <w:rsid w:val="00B01914"/>
  </w:style>
  <w:style w:type="character" w:customStyle="1" w:styleId="apple-converted-space">
    <w:name w:val="apple-converted-space"/>
    <w:basedOn w:val="DefaultParagraphFont"/>
    <w:rsid w:val="00B01914"/>
  </w:style>
  <w:style w:type="character" w:customStyle="1" w:styleId="hps">
    <w:name w:val="hps"/>
    <w:basedOn w:val="DefaultParagraphFont"/>
    <w:rsid w:val="00B7440A"/>
  </w:style>
  <w:style w:type="paragraph" w:styleId="NormalWeb">
    <w:name w:val="Normal (Web)"/>
    <w:basedOn w:val="Normal"/>
    <w:unhideWhenUsed/>
    <w:rsid w:val="00FE23E6"/>
    <w:pPr>
      <w:suppressAutoHyphens w:val="0"/>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tn">
    <w:name w:val="atn"/>
    <w:basedOn w:val="DefaultParagraphFont"/>
    <w:rsid w:val="00FE23E6"/>
  </w:style>
  <w:style w:type="table" w:styleId="TableGrid">
    <w:name w:val="Table Grid"/>
    <w:basedOn w:val="TableNormal"/>
    <w:rsid w:val="00E7040D"/>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E7040D"/>
  </w:style>
  <w:style w:type="paragraph" w:styleId="Header">
    <w:name w:val="header"/>
    <w:basedOn w:val="Normal"/>
    <w:link w:val="HeaderChar"/>
    <w:rsid w:val="00E7040D"/>
    <w:pPr>
      <w:tabs>
        <w:tab w:val="center" w:pos="4320"/>
        <w:tab w:val="right" w:pos="8640"/>
      </w:tabs>
      <w:suppressAutoHyphens w:val="0"/>
    </w:pPr>
    <w:rPr>
      <w:rFonts w:cs="Times New Roman"/>
      <w:lang w:eastAsia="en-US"/>
    </w:rPr>
  </w:style>
  <w:style w:type="character" w:customStyle="1" w:styleId="HeaderChar">
    <w:name w:val="Header Char"/>
    <w:link w:val="Header"/>
    <w:rsid w:val="00E7040D"/>
    <w:rPr>
      <w:sz w:val="22"/>
      <w:szCs w:val="22"/>
      <w:lang w:val="id-ID"/>
    </w:rPr>
  </w:style>
  <w:style w:type="paragraph" w:styleId="NoSpacing">
    <w:name w:val="No Spacing"/>
    <w:qFormat/>
    <w:rsid w:val="00E7040D"/>
    <w:rPr>
      <w:sz w:val="22"/>
      <w:szCs w:val="22"/>
      <w:lang w:val="en-US" w:eastAsia="en-US"/>
    </w:rPr>
  </w:style>
  <w:style w:type="paragraph" w:styleId="BodyTextIndent">
    <w:name w:val="Body Text Indent"/>
    <w:basedOn w:val="Normal"/>
    <w:rsid w:val="00420D8C"/>
    <w:pPr>
      <w:suppressAutoHyphens w:val="0"/>
      <w:spacing w:after="120" w:line="240" w:lineRule="auto"/>
      <w:ind w:left="360"/>
    </w:pPr>
    <w:rPr>
      <w:rFonts w:ascii="Times New Roman" w:eastAsia="Times New Roman" w:hAnsi="Times New Roman" w:cs="Times New Roman"/>
      <w:sz w:val="24"/>
      <w:szCs w:val="24"/>
      <w:lang w:val="en-US" w:eastAsia="en-US"/>
    </w:rPr>
  </w:style>
  <w:style w:type="paragraph" w:styleId="BodyTextIndent2">
    <w:name w:val="Body Text Indent 2"/>
    <w:basedOn w:val="Normal"/>
    <w:link w:val="BodyTextIndent2Char"/>
    <w:rsid w:val="00420D8C"/>
    <w:pPr>
      <w:suppressAutoHyphens w:val="0"/>
      <w:spacing w:after="120" w:line="480" w:lineRule="auto"/>
      <w:ind w:left="360"/>
    </w:pPr>
    <w:rPr>
      <w:rFonts w:ascii="Times New Roman" w:eastAsia="Times New Roman" w:hAnsi="Times New Roman" w:cs="Times New Roman"/>
      <w:sz w:val="24"/>
      <w:szCs w:val="24"/>
      <w:lang w:val="en-US" w:eastAsia="en-US"/>
    </w:rPr>
  </w:style>
  <w:style w:type="character" w:styleId="CommentReference">
    <w:name w:val="annotation reference"/>
    <w:uiPriority w:val="99"/>
    <w:semiHidden/>
    <w:unhideWhenUsed/>
    <w:rsid w:val="00D564B6"/>
    <w:rPr>
      <w:sz w:val="16"/>
      <w:szCs w:val="16"/>
    </w:rPr>
  </w:style>
  <w:style w:type="paragraph" w:styleId="CommentText">
    <w:name w:val="annotation text"/>
    <w:basedOn w:val="Normal"/>
    <w:link w:val="CommentTextChar"/>
    <w:uiPriority w:val="99"/>
    <w:semiHidden/>
    <w:unhideWhenUsed/>
    <w:rsid w:val="00D564B6"/>
    <w:pPr>
      <w:spacing w:line="240" w:lineRule="auto"/>
    </w:pPr>
    <w:rPr>
      <w:sz w:val="20"/>
      <w:szCs w:val="20"/>
    </w:rPr>
  </w:style>
  <w:style w:type="character" w:customStyle="1" w:styleId="CommentTextChar">
    <w:name w:val="Comment Text Char"/>
    <w:link w:val="CommentText"/>
    <w:uiPriority w:val="99"/>
    <w:semiHidden/>
    <w:rsid w:val="00D564B6"/>
    <w:rPr>
      <w:rFonts w:cs="Calibri"/>
      <w:lang w:val="id-ID" w:eastAsia="ar-SA"/>
    </w:rPr>
  </w:style>
  <w:style w:type="paragraph" w:styleId="CommentSubject">
    <w:name w:val="annotation subject"/>
    <w:basedOn w:val="CommentText"/>
    <w:next w:val="CommentText"/>
    <w:link w:val="CommentSubjectChar"/>
    <w:uiPriority w:val="99"/>
    <w:semiHidden/>
    <w:unhideWhenUsed/>
    <w:rsid w:val="00D564B6"/>
    <w:rPr>
      <w:b/>
      <w:bCs/>
    </w:rPr>
  </w:style>
  <w:style w:type="character" w:customStyle="1" w:styleId="CommentSubjectChar">
    <w:name w:val="Comment Subject Char"/>
    <w:link w:val="CommentSubject"/>
    <w:uiPriority w:val="99"/>
    <w:semiHidden/>
    <w:rsid w:val="00D564B6"/>
    <w:rPr>
      <w:rFonts w:cs="Calibri"/>
      <w:b/>
      <w:bCs/>
      <w:lang w:val="id-ID" w:eastAsia="ar-SA"/>
    </w:rPr>
  </w:style>
  <w:style w:type="character" w:customStyle="1" w:styleId="Heading4Char">
    <w:name w:val="Heading 4 Char"/>
    <w:link w:val="Heading4"/>
    <w:rsid w:val="00B864DA"/>
    <w:rPr>
      <w:rFonts w:ascii="Times New Roman" w:eastAsia="Times New Roman" w:hAnsi="Times New Roman"/>
      <w:b/>
      <w:sz w:val="24"/>
      <w:szCs w:val="24"/>
    </w:rPr>
  </w:style>
  <w:style w:type="paragraph" w:styleId="Title">
    <w:name w:val="Title"/>
    <w:basedOn w:val="Normal"/>
    <w:link w:val="TitleChar"/>
    <w:qFormat/>
    <w:rsid w:val="00B864DA"/>
    <w:pPr>
      <w:suppressAutoHyphens w:val="0"/>
      <w:spacing w:after="0" w:line="480" w:lineRule="auto"/>
      <w:jc w:val="center"/>
    </w:pPr>
    <w:rPr>
      <w:rFonts w:ascii="Times New Roman" w:eastAsia="Times New Roman" w:hAnsi="Times New Roman" w:cs="Times New Roman"/>
      <w:b/>
      <w:sz w:val="28"/>
      <w:szCs w:val="24"/>
      <w:lang w:val="en-US" w:eastAsia="en-US"/>
    </w:rPr>
  </w:style>
  <w:style w:type="character" w:customStyle="1" w:styleId="TitleChar">
    <w:name w:val="Title Char"/>
    <w:link w:val="Title"/>
    <w:rsid w:val="00B864DA"/>
    <w:rPr>
      <w:rFonts w:ascii="Times New Roman" w:eastAsia="Times New Roman" w:hAnsi="Times New Roman"/>
      <w:b/>
      <w:sz w:val="28"/>
      <w:szCs w:val="24"/>
    </w:rPr>
  </w:style>
  <w:style w:type="character" w:styleId="Strong">
    <w:name w:val="Strong"/>
    <w:qFormat/>
    <w:rsid w:val="00B864DA"/>
    <w:rPr>
      <w:rFonts w:cs="Times New Roman"/>
      <w:b/>
      <w:bCs/>
    </w:rPr>
  </w:style>
  <w:style w:type="character" w:customStyle="1" w:styleId="BodyTextIndent2Char">
    <w:name w:val="Body Text Indent 2 Char"/>
    <w:link w:val="BodyTextIndent2"/>
    <w:rsid w:val="00B864DA"/>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D45CAE"/>
    <w:pPr>
      <w:spacing w:after="120"/>
    </w:pPr>
  </w:style>
  <w:style w:type="character" w:customStyle="1" w:styleId="BodyTextChar">
    <w:name w:val="Body Text Char"/>
    <w:link w:val="BodyText"/>
    <w:uiPriority w:val="99"/>
    <w:semiHidden/>
    <w:rsid w:val="00D45CAE"/>
    <w:rPr>
      <w:rFonts w:cs="Calibri"/>
      <w:sz w:val="22"/>
      <w:szCs w:val="22"/>
      <w:lang w:val="id-ID"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AB75B-8835-4D26-B177-4F6A7C35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6541</Words>
  <Characters>37286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BAB I</vt:lpstr>
    </vt:vector>
  </TitlesOfParts>
  <Company>SBS</Company>
  <LinksUpToDate>false</LinksUpToDate>
  <CharactersWithSpaces>43740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bay</dc:creator>
  <cp:lastModifiedBy>MM UNDIP</cp:lastModifiedBy>
  <cp:revision>2</cp:revision>
  <cp:lastPrinted>2012-08-02T17:42:00Z</cp:lastPrinted>
  <dcterms:created xsi:type="dcterms:W3CDTF">2014-05-03T07:44:00Z</dcterms:created>
  <dcterms:modified xsi:type="dcterms:W3CDTF">2014-05-03T07:44:00Z</dcterms:modified>
</cp:coreProperties>
</file>