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04" w:rsidRDefault="002E73FE" w:rsidP="00E37C37">
      <w:pPr>
        <w:pStyle w:val="NoSpacing"/>
        <w:jc w:val="center"/>
        <w:rPr>
          <w:rFonts w:ascii="Times New Roman" w:hAnsi="Times New Roman"/>
          <w:b/>
          <w:sz w:val="32"/>
          <w:szCs w:val="32"/>
        </w:rPr>
      </w:pPr>
      <w:r w:rsidRPr="00565B04">
        <w:rPr>
          <w:rFonts w:ascii="Times New Roman" w:hAnsi="Times New Roman"/>
          <w:b/>
          <w:sz w:val="32"/>
          <w:szCs w:val="32"/>
        </w:rPr>
        <w:t xml:space="preserve">PENGARUH STRATEGI OPERASI TERHADAP </w:t>
      </w:r>
      <w:r w:rsidR="00565B04">
        <w:rPr>
          <w:rFonts w:ascii="Times New Roman" w:hAnsi="Times New Roman"/>
          <w:b/>
          <w:sz w:val="32"/>
          <w:szCs w:val="32"/>
        </w:rPr>
        <w:t>K</w:t>
      </w:r>
      <w:r w:rsidRPr="00565B04">
        <w:rPr>
          <w:rFonts w:ascii="Times New Roman" w:hAnsi="Times New Roman"/>
          <w:b/>
          <w:sz w:val="32"/>
          <w:szCs w:val="32"/>
        </w:rPr>
        <w:t xml:space="preserve">EUNGGULAN BERSAING </w:t>
      </w:r>
      <w:r w:rsidR="00565B04">
        <w:rPr>
          <w:rFonts w:ascii="Times New Roman" w:hAnsi="Times New Roman"/>
          <w:b/>
          <w:sz w:val="32"/>
          <w:szCs w:val="32"/>
        </w:rPr>
        <w:t>UNTUK</w:t>
      </w:r>
      <w:r w:rsidRPr="00565B04">
        <w:rPr>
          <w:rFonts w:ascii="Times New Roman" w:hAnsi="Times New Roman"/>
          <w:b/>
          <w:sz w:val="32"/>
          <w:szCs w:val="32"/>
        </w:rPr>
        <w:t xml:space="preserve"> </w:t>
      </w:r>
    </w:p>
    <w:p w:rsidR="00565B04" w:rsidRDefault="002E73FE" w:rsidP="00E37C37">
      <w:pPr>
        <w:pStyle w:val="NoSpacing"/>
        <w:jc w:val="center"/>
        <w:rPr>
          <w:rFonts w:ascii="Times New Roman" w:hAnsi="Times New Roman"/>
          <w:b/>
          <w:sz w:val="32"/>
          <w:szCs w:val="32"/>
        </w:rPr>
      </w:pPr>
      <w:r w:rsidRPr="00565B04">
        <w:rPr>
          <w:rFonts w:ascii="Times New Roman" w:hAnsi="Times New Roman"/>
          <w:b/>
          <w:sz w:val="32"/>
          <w:szCs w:val="32"/>
        </w:rPr>
        <w:t xml:space="preserve">MENINGKATKAN KINERJA </w:t>
      </w:r>
    </w:p>
    <w:p w:rsidR="002E73FE" w:rsidRPr="00565B04" w:rsidRDefault="002E73FE" w:rsidP="00E37C37">
      <w:pPr>
        <w:pStyle w:val="NoSpacing"/>
        <w:jc w:val="center"/>
        <w:rPr>
          <w:rFonts w:ascii="Times New Roman" w:hAnsi="Times New Roman"/>
          <w:b/>
          <w:sz w:val="32"/>
          <w:szCs w:val="32"/>
        </w:rPr>
      </w:pPr>
      <w:r w:rsidRPr="00565B04">
        <w:rPr>
          <w:rFonts w:ascii="Times New Roman" w:hAnsi="Times New Roman"/>
          <w:b/>
          <w:sz w:val="32"/>
          <w:szCs w:val="32"/>
        </w:rPr>
        <w:t>PERUSAHAAN</w:t>
      </w:r>
    </w:p>
    <w:p w:rsidR="00C2793B" w:rsidRDefault="00C2793B" w:rsidP="0004061D">
      <w:pPr>
        <w:pStyle w:val="NoSpacing"/>
        <w:jc w:val="center"/>
        <w:rPr>
          <w:rFonts w:ascii="Times New Roman" w:hAnsi="Times New Roman"/>
          <w:b/>
          <w:sz w:val="20"/>
          <w:szCs w:val="20"/>
        </w:rPr>
      </w:pPr>
    </w:p>
    <w:p w:rsidR="0004061D" w:rsidRPr="00C2793B" w:rsidRDefault="0004061D" w:rsidP="0004061D">
      <w:pPr>
        <w:pStyle w:val="NoSpacing"/>
        <w:jc w:val="center"/>
        <w:rPr>
          <w:rFonts w:ascii="Times New Roman" w:hAnsi="Times New Roman"/>
          <w:b/>
          <w:sz w:val="20"/>
          <w:szCs w:val="20"/>
        </w:rPr>
      </w:pPr>
      <w:r w:rsidRPr="00C2793B">
        <w:rPr>
          <w:rFonts w:ascii="Times New Roman" w:hAnsi="Times New Roman"/>
          <w:b/>
          <w:sz w:val="20"/>
          <w:szCs w:val="20"/>
        </w:rPr>
        <w:t>Muhammad Anik</w:t>
      </w:r>
    </w:p>
    <w:p w:rsidR="0004061D" w:rsidRPr="00C2793B" w:rsidRDefault="00C2793B" w:rsidP="0004061D">
      <w:pPr>
        <w:pStyle w:val="NoSpacing"/>
        <w:jc w:val="center"/>
        <w:rPr>
          <w:rFonts w:ascii="Times New Roman" w:hAnsi="Times New Roman"/>
          <w:i/>
          <w:sz w:val="20"/>
          <w:szCs w:val="20"/>
        </w:rPr>
      </w:pPr>
      <w:r>
        <w:rPr>
          <w:rFonts w:ascii="Times New Roman" w:hAnsi="Times New Roman"/>
          <w:i/>
          <w:sz w:val="20"/>
          <w:szCs w:val="20"/>
        </w:rPr>
        <w:t xml:space="preserve">Mahasiswa </w:t>
      </w:r>
      <w:r w:rsidR="0004061D" w:rsidRPr="00C2793B">
        <w:rPr>
          <w:rFonts w:ascii="Times New Roman" w:hAnsi="Times New Roman"/>
          <w:i/>
          <w:sz w:val="20"/>
          <w:szCs w:val="20"/>
        </w:rPr>
        <w:t xml:space="preserve">Program Pascasarjana </w:t>
      </w:r>
      <w:r>
        <w:rPr>
          <w:rFonts w:ascii="Times New Roman" w:hAnsi="Times New Roman"/>
          <w:i/>
          <w:sz w:val="20"/>
          <w:szCs w:val="20"/>
        </w:rPr>
        <w:t xml:space="preserve">S2 </w:t>
      </w:r>
      <w:r w:rsidR="0004061D" w:rsidRPr="00C2793B">
        <w:rPr>
          <w:rFonts w:ascii="Times New Roman" w:hAnsi="Times New Roman"/>
          <w:i/>
          <w:sz w:val="20"/>
          <w:szCs w:val="20"/>
        </w:rPr>
        <w:t>Magister Manajemen, Universitas Diponegoro Semarang</w:t>
      </w:r>
    </w:p>
    <w:p w:rsidR="0004061D" w:rsidRPr="00C2793B" w:rsidRDefault="001452F1" w:rsidP="0004061D">
      <w:pPr>
        <w:pStyle w:val="NoSpacing"/>
        <w:spacing w:line="360" w:lineRule="auto"/>
        <w:rPr>
          <w:rFonts w:ascii="Times New Roman" w:hAnsi="Times New Roman"/>
          <w:sz w:val="20"/>
          <w:szCs w:val="20"/>
        </w:rPr>
      </w:pPr>
      <w:r>
        <w:rPr>
          <w:rFonts w:ascii="Times New Roman" w:hAnsi="Times New Roman"/>
          <w:noProof/>
          <w:sz w:val="20"/>
          <w:szCs w:val="20"/>
          <w:lang w:eastAsia="id-ID"/>
        </w:rPr>
        <w:pict>
          <v:shapetype id="_x0000_t32" coordsize="21600,21600" o:spt="32" o:oned="t" path="m,l21600,21600e" filled="f">
            <v:path arrowok="t" fillok="f" o:connecttype="none"/>
            <o:lock v:ext="edit" shapetype="t"/>
          </v:shapetype>
          <v:shape id="_x0000_s1026" type="#_x0000_t32" style="position:absolute;margin-left:0;margin-top:14.15pt;width:451.5pt;height:0;z-index:251658240" o:connectortype="straight" strokecolor="#7f7f7f [1612]" strokeweight=".25pt"/>
        </w:pict>
      </w:r>
    </w:p>
    <w:p w:rsidR="0004061D" w:rsidRPr="00C2793B" w:rsidRDefault="0004061D" w:rsidP="0004061D">
      <w:pPr>
        <w:pStyle w:val="NoSpacing"/>
        <w:spacing w:line="480" w:lineRule="auto"/>
        <w:jc w:val="center"/>
        <w:rPr>
          <w:rFonts w:ascii="Times New Roman" w:hAnsi="Times New Roman"/>
          <w:b/>
          <w:i/>
          <w:sz w:val="20"/>
          <w:szCs w:val="20"/>
        </w:rPr>
        <w:sectPr w:rsidR="0004061D" w:rsidRPr="00C2793B" w:rsidSect="002E73FE">
          <w:pgSz w:w="11906" w:h="16838"/>
          <w:pgMar w:top="1440" w:right="1440" w:bottom="1440" w:left="1440" w:header="708" w:footer="708" w:gutter="0"/>
          <w:cols w:space="708"/>
          <w:docGrid w:linePitch="360"/>
        </w:sectPr>
      </w:pPr>
    </w:p>
    <w:p w:rsidR="00C2793B" w:rsidRPr="00C2793B" w:rsidRDefault="00C2793B" w:rsidP="0004061D">
      <w:pPr>
        <w:pStyle w:val="NoSpacing"/>
        <w:jc w:val="center"/>
        <w:rPr>
          <w:rFonts w:ascii="Times New Roman" w:hAnsi="Times New Roman"/>
          <w:b/>
          <w:sz w:val="20"/>
          <w:szCs w:val="20"/>
        </w:rPr>
      </w:pPr>
      <w:r w:rsidRPr="00C2793B">
        <w:rPr>
          <w:rFonts w:ascii="Times New Roman" w:hAnsi="Times New Roman"/>
          <w:b/>
          <w:sz w:val="20"/>
          <w:szCs w:val="20"/>
        </w:rPr>
        <w:lastRenderedPageBreak/>
        <w:t>ABSTRAK</w:t>
      </w:r>
    </w:p>
    <w:p w:rsidR="00C2793B" w:rsidRDefault="00C2793B" w:rsidP="0004061D">
      <w:pPr>
        <w:pStyle w:val="NoSpacing"/>
        <w:jc w:val="center"/>
        <w:rPr>
          <w:rFonts w:ascii="Times New Roman" w:hAnsi="Times New Roman"/>
          <w:sz w:val="20"/>
          <w:szCs w:val="20"/>
        </w:rPr>
      </w:pPr>
    </w:p>
    <w:p w:rsidR="00C2793B" w:rsidRDefault="00C2793B" w:rsidP="00C2793B">
      <w:pPr>
        <w:pStyle w:val="NoSpacing"/>
        <w:ind w:firstLine="720"/>
        <w:jc w:val="both"/>
        <w:rPr>
          <w:rFonts w:ascii="Times New Roman" w:hAnsi="Times New Roman"/>
          <w:sz w:val="20"/>
          <w:szCs w:val="20"/>
        </w:rPr>
      </w:pPr>
      <w:r w:rsidRPr="00C2793B">
        <w:rPr>
          <w:rFonts w:ascii="Times New Roman" w:hAnsi="Times New Roman"/>
          <w:sz w:val="20"/>
          <w:szCs w:val="20"/>
        </w:rPr>
        <w:t>Dalam beberapa tahun terakhir, pertumbuhan tingkat produksi dan pertumbuhan laba industri rokok di Kudus mengalami penurunan. Tujuan dari studi ini adalah untuk meningkatkan kinerja perusahaan dengan menerapkan keunggulan bersaing melalui strategi operasi di industri rokok di Kudus. Secara khusus, studi ini bertujuan untuk menganalisis pengaruh dimensi strategi operasi terhadap keunggulan bersaing dan kinerja perusahaan. Dimensi strategi operasi yang digunakan dalam studi ini  adalah strategi efisiensi biaya, strategi kualitas, strategi pengiriman dan strategi flexibilitas.</w:t>
      </w:r>
      <w:r w:rsidR="00F34ECA">
        <w:rPr>
          <w:rFonts w:ascii="Times New Roman" w:hAnsi="Times New Roman"/>
          <w:sz w:val="20"/>
          <w:szCs w:val="20"/>
        </w:rPr>
        <w:t xml:space="preserve"> </w:t>
      </w:r>
      <w:r w:rsidRPr="00C2793B">
        <w:rPr>
          <w:rFonts w:ascii="Times New Roman" w:hAnsi="Times New Roman"/>
          <w:sz w:val="20"/>
          <w:szCs w:val="20"/>
        </w:rPr>
        <w:t xml:space="preserve">Pengumpulan data dilakukan dengan menggunakan kuesioner dari 100 sampel perusahaan rokok di </w:t>
      </w:r>
      <w:r w:rsidR="002B668F">
        <w:rPr>
          <w:rFonts w:ascii="Times New Roman" w:hAnsi="Times New Roman"/>
          <w:sz w:val="20"/>
          <w:szCs w:val="20"/>
        </w:rPr>
        <w:t xml:space="preserve">Kota </w:t>
      </w:r>
      <w:r w:rsidRPr="00C2793B">
        <w:rPr>
          <w:rFonts w:ascii="Times New Roman" w:hAnsi="Times New Roman"/>
          <w:sz w:val="20"/>
          <w:szCs w:val="20"/>
        </w:rPr>
        <w:t>Kudus. Teknik analisis data yang digunakan adalah Structural Equation Modeling (SEM) dengan menggunakan program AMOS versi 21.0.</w:t>
      </w:r>
    </w:p>
    <w:p w:rsidR="00C2793B" w:rsidRPr="00C2793B" w:rsidRDefault="00C2793B" w:rsidP="00C2793B">
      <w:pPr>
        <w:pStyle w:val="NoSpacing"/>
        <w:ind w:firstLine="720"/>
        <w:jc w:val="both"/>
        <w:rPr>
          <w:rFonts w:ascii="Times New Roman" w:hAnsi="Times New Roman"/>
          <w:b/>
          <w:sz w:val="20"/>
          <w:szCs w:val="20"/>
        </w:rPr>
      </w:pPr>
    </w:p>
    <w:p w:rsidR="00C2793B" w:rsidRPr="00C2793B" w:rsidRDefault="00C2793B" w:rsidP="002B668F">
      <w:pPr>
        <w:pStyle w:val="NoSpacing"/>
        <w:jc w:val="both"/>
        <w:rPr>
          <w:sz w:val="20"/>
          <w:szCs w:val="20"/>
        </w:rPr>
      </w:pPr>
      <w:r w:rsidRPr="00C2793B">
        <w:rPr>
          <w:rFonts w:ascii="Times New Roman" w:hAnsi="Times New Roman"/>
          <w:b/>
          <w:sz w:val="20"/>
          <w:szCs w:val="20"/>
        </w:rPr>
        <w:t xml:space="preserve">Kata kunci  </w:t>
      </w:r>
      <w:r w:rsidRPr="00C2793B">
        <w:rPr>
          <w:rFonts w:ascii="Times New Roman" w:hAnsi="Times New Roman"/>
          <w:sz w:val="20"/>
          <w:szCs w:val="20"/>
        </w:rPr>
        <w:t>: strategi operasi, strategi efisiensi biaya, strategi kualitas, strategi pengiriman, strategi fleksibilitas, keunggulan bersaing, kinerja perusahaan.</w:t>
      </w:r>
    </w:p>
    <w:p w:rsidR="00C2793B" w:rsidRDefault="00C2793B" w:rsidP="0004061D">
      <w:pPr>
        <w:pStyle w:val="NoSpacing"/>
        <w:jc w:val="center"/>
        <w:rPr>
          <w:rFonts w:ascii="Times New Roman" w:hAnsi="Times New Roman"/>
          <w:b/>
          <w:i/>
          <w:sz w:val="20"/>
          <w:szCs w:val="20"/>
        </w:rPr>
      </w:pPr>
    </w:p>
    <w:p w:rsidR="0004061D" w:rsidRPr="00C2793B" w:rsidRDefault="0004061D" w:rsidP="0004061D">
      <w:pPr>
        <w:pStyle w:val="NoSpacing"/>
        <w:jc w:val="center"/>
        <w:rPr>
          <w:rFonts w:ascii="Times New Roman" w:hAnsi="Times New Roman"/>
          <w:b/>
          <w:i/>
          <w:sz w:val="20"/>
          <w:szCs w:val="20"/>
        </w:rPr>
      </w:pPr>
      <w:r w:rsidRPr="00C2793B">
        <w:rPr>
          <w:rFonts w:ascii="Times New Roman" w:hAnsi="Times New Roman"/>
          <w:b/>
          <w:i/>
          <w:sz w:val="20"/>
          <w:szCs w:val="20"/>
        </w:rPr>
        <w:t>ABSTRACT</w:t>
      </w:r>
    </w:p>
    <w:p w:rsidR="0004061D" w:rsidRPr="00C2793B" w:rsidRDefault="0004061D" w:rsidP="0004061D">
      <w:pPr>
        <w:pStyle w:val="NoSpacing"/>
        <w:jc w:val="center"/>
        <w:rPr>
          <w:rFonts w:ascii="Times New Roman" w:hAnsi="Times New Roman"/>
          <w:b/>
          <w:i/>
          <w:sz w:val="20"/>
          <w:szCs w:val="20"/>
        </w:rPr>
      </w:pPr>
    </w:p>
    <w:p w:rsidR="0004061D" w:rsidRPr="00C2793B" w:rsidRDefault="0004061D" w:rsidP="00E37C37">
      <w:pPr>
        <w:pStyle w:val="NoSpacing"/>
        <w:jc w:val="both"/>
        <w:rPr>
          <w:rFonts w:ascii="Times New Roman" w:hAnsi="Times New Roman"/>
          <w:i/>
          <w:sz w:val="20"/>
          <w:szCs w:val="20"/>
        </w:rPr>
      </w:pPr>
      <w:r w:rsidRPr="00C2793B">
        <w:rPr>
          <w:rFonts w:ascii="Times New Roman" w:hAnsi="Times New Roman"/>
          <w:i/>
          <w:sz w:val="20"/>
          <w:szCs w:val="20"/>
        </w:rPr>
        <w:tab/>
        <w:t>In recent years, the growths of production rate as well as profits in the cigarette industry in Kudus have been declining. The purpose of this study is to improve firm performance by implementing competitive advantage in the cigarette industry in Kudus</w:t>
      </w:r>
      <w:r w:rsidR="002B668F">
        <w:rPr>
          <w:rFonts w:ascii="Times New Roman" w:hAnsi="Times New Roman"/>
          <w:i/>
          <w:sz w:val="20"/>
          <w:szCs w:val="20"/>
        </w:rPr>
        <w:t xml:space="preserve"> City</w:t>
      </w:r>
      <w:r w:rsidRPr="00C2793B">
        <w:rPr>
          <w:rFonts w:ascii="Times New Roman" w:hAnsi="Times New Roman"/>
          <w:i/>
          <w:sz w:val="20"/>
          <w:szCs w:val="20"/>
        </w:rPr>
        <w:t xml:space="preserve">, through operations strategy. Specifically, this study aims to analyse the effect of operations strategy dimensions on competitive advantage as well as firm performance. The dimensions of Operations strategy used in this study consist of cost efficiency strategy, quality strategy, delivery strategy and flexibility strategy. Data collection was conducted using questionnaires from a sample of 100 cigarettes firms in Kudus. Using AMOS version 21.0, Structural Equation Modelling (SEM) is implemented to analyse data. </w:t>
      </w:r>
    </w:p>
    <w:p w:rsidR="00E37C37" w:rsidRPr="00C2793B" w:rsidRDefault="00E37C37" w:rsidP="00E37C37">
      <w:pPr>
        <w:pStyle w:val="NoSpacing"/>
        <w:ind w:firstLine="720"/>
        <w:jc w:val="both"/>
        <w:rPr>
          <w:rFonts w:ascii="Times New Roman" w:hAnsi="Times New Roman"/>
          <w:i/>
          <w:sz w:val="20"/>
          <w:szCs w:val="20"/>
        </w:rPr>
      </w:pPr>
    </w:p>
    <w:p w:rsidR="0004061D" w:rsidRPr="00C2793B" w:rsidRDefault="0004061D" w:rsidP="00E37C37">
      <w:pPr>
        <w:pStyle w:val="NoSpacing"/>
        <w:jc w:val="both"/>
        <w:rPr>
          <w:rFonts w:ascii="Times New Roman" w:hAnsi="Times New Roman"/>
          <w:i/>
          <w:sz w:val="20"/>
          <w:szCs w:val="20"/>
          <w:lang w:val="en-ID"/>
        </w:rPr>
      </w:pPr>
      <w:r w:rsidRPr="00C2793B">
        <w:rPr>
          <w:rFonts w:ascii="Times New Roman" w:hAnsi="Times New Roman"/>
          <w:b/>
          <w:i/>
          <w:sz w:val="20"/>
          <w:szCs w:val="20"/>
        </w:rPr>
        <w:t>Keywords</w:t>
      </w:r>
      <w:r w:rsidR="002B668F">
        <w:rPr>
          <w:rFonts w:ascii="Times New Roman" w:hAnsi="Times New Roman"/>
          <w:b/>
          <w:i/>
          <w:sz w:val="20"/>
          <w:szCs w:val="20"/>
        </w:rPr>
        <w:t xml:space="preserve"> </w:t>
      </w:r>
      <w:r w:rsidRPr="00C2793B">
        <w:rPr>
          <w:rFonts w:ascii="Times New Roman" w:hAnsi="Times New Roman"/>
          <w:i/>
          <w:sz w:val="20"/>
          <w:szCs w:val="20"/>
        </w:rPr>
        <w:t>:</w:t>
      </w:r>
      <w:r w:rsidR="002B668F">
        <w:rPr>
          <w:rFonts w:ascii="Times New Roman" w:hAnsi="Times New Roman"/>
          <w:i/>
          <w:sz w:val="20"/>
          <w:szCs w:val="20"/>
        </w:rPr>
        <w:t xml:space="preserve"> </w:t>
      </w:r>
      <w:r w:rsidRPr="00C2793B">
        <w:rPr>
          <w:rFonts w:ascii="Times New Roman" w:hAnsi="Times New Roman"/>
          <w:i/>
          <w:sz w:val="20"/>
          <w:szCs w:val="20"/>
        </w:rPr>
        <w:t>operations strategy, cost efficiency strategy, quality strategy, delivery strategy, flexibility strategy, competitive advantage, firm performance.</w:t>
      </w:r>
    </w:p>
    <w:p w:rsidR="0004061D" w:rsidRPr="00C2793B" w:rsidRDefault="0004061D" w:rsidP="00E37C37">
      <w:pPr>
        <w:pStyle w:val="NoSpacing"/>
        <w:jc w:val="both"/>
        <w:rPr>
          <w:rFonts w:ascii="Times New Roman" w:hAnsi="Times New Roman"/>
          <w:i/>
          <w:sz w:val="20"/>
          <w:szCs w:val="20"/>
        </w:rPr>
        <w:sectPr w:rsidR="0004061D" w:rsidRPr="00C2793B" w:rsidSect="0004061D">
          <w:type w:val="continuous"/>
          <w:pgSz w:w="11906" w:h="16838"/>
          <w:pgMar w:top="1440" w:right="1440" w:bottom="1440" w:left="1440" w:header="708" w:footer="708" w:gutter="0"/>
          <w:cols w:space="708"/>
          <w:docGrid w:linePitch="360"/>
        </w:sectPr>
      </w:pPr>
    </w:p>
    <w:p w:rsidR="00765B3A" w:rsidRPr="00C2793B" w:rsidRDefault="001452F1" w:rsidP="0004061D">
      <w:pPr>
        <w:spacing w:line="240" w:lineRule="auto"/>
        <w:rPr>
          <w:sz w:val="20"/>
          <w:szCs w:val="20"/>
        </w:rPr>
      </w:pPr>
      <w:r>
        <w:rPr>
          <w:noProof/>
          <w:sz w:val="20"/>
          <w:szCs w:val="20"/>
          <w:lang w:eastAsia="id-ID"/>
        </w:rPr>
        <w:lastRenderedPageBreak/>
        <w:pict>
          <v:shape id="_x0000_s1027" type="#_x0000_t32" style="position:absolute;margin-left:-3.75pt;margin-top:12.4pt;width:451.5pt;height:0;z-index:251659264" o:connectortype="straight" strokecolor="#7f7f7f [1612]" strokeweight=".25pt"/>
        </w:pict>
      </w:r>
    </w:p>
    <w:p w:rsidR="00F24A8C" w:rsidRPr="00C2793B" w:rsidRDefault="00F24A8C" w:rsidP="00F24A8C">
      <w:pPr>
        <w:pStyle w:val="ListParagraph"/>
        <w:numPr>
          <w:ilvl w:val="0"/>
          <w:numId w:val="1"/>
        </w:numPr>
        <w:spacing w:line="240" w:lineRule="auto"/>
        <w:rPr>
          <w:sz w:val="20"/>
          <w:szCs w:val="20"/>
        </w:rPr>
        <w:sectPr w:rsidR="00F24A8C" w:rsidRPr="00C2793B" w:rsidSect="0004061D">
          <w:type w:val="continuous"/>
          <w:pgSz w:w="11906" w:h="16838"/>
          <w:pgMar w:top="1440" w:right="1440" w:bottom="1440" w:left="1440" w:header="708" w:footer="708" w:gutter="0"/>
          <w:cols w:space="708"/>
          <w:docGrid w:linePitch="360"/>
        </w:sectPr>
      </w:pPr>
    </w:p>
    <w:p w:rsidR="00F24A8C" w:rsidRPr="00C2793B" w:rsidRDefault="00F24A8C" w:rsidP="00A25BCA">
      <w:pPr>
        <w:pStyle w:val="NoSpacing"/>
        <w:numPr>
          <w:ilvl w:val="0"/>
          <w:numId w:val="2"/>
        </w:numPr>
        <w:ind w:left="426"/>
        <w:jc w:val="both"/>
        <w:rPr>
          <w:rFonts w:ascii="Times New Roman" w:hAnsi="Times New Roman"/>
          <w:b/>
          <w:sz w:val="20"/>
          <w:szCs w:val="20"/>
        </w:rPr>
      </w:pPr>
      <w:r w:rsidRPr="00C2793B">
        <w:rPr>
          <w:rFonts w:ascii="Times New Roman" w:hAnsi="Times New Roman"/>
          <w:b/>
          <w:sz w:val="20"/>
          <w:szCs w:val="20"/>
        </w:rPr>
        <w:lastRenderedPageBreak/>
        <w:t>Pendahuluan</w:t>
      </w:r>
    </w:p>
    <w:p w:rsidR="00A25BCA" w:rsidRPr="00C2793B" w:rsidRDefault="00A25BCA" w:rsidP="00A25BCA">
      <w:pPr>
        <w:pStyle w:val="NoSpacing"/>
        <w:ind w:left="426"/>
        <w:jc w:val="both"/>
        <w:rPr>
          <w:rFonts w:ascii="Times New Roman" w:hAnsi="Times New Roman"/>
          <w:b/>
          <w:sz w:val="20"/>
          <w:szCs w:val="20"/>
        </w:rPr>
      </w:pPr>
    </w:p>
    <w:p w:rsidR="00F34ECA" w:rsidRDefault="00565B04" w:rsidP="00A25BCA">
      <w:pPr>
        <w:pStyle w:val="NoSpacing"/>
        <w:ind w:firstLine="720"/>
        <w:jc w:val="both"/>
        <w:rPr>
          <w:rFonts w:ascii="Times New Roman" w:hAnsi="Times New Roman"/>
          <w:sz w:val="20"/>
          <w:szCs w:val="20"/>
        </w:rPr>
      </w:pPr>
      <w:r>
        <w:rPr>
          <w:rFonts w:ascii="Times New Roman" w:hAnsi="Times New Roman"/>
          <w:sz w:val="20"/>
          <w:szCs w:val="20"/>
        </w:rPr>
        <w:t>E</w:t>
      </w:r>
      <w:r w:rsidR="00A25BCA" w:rsidRPr="00C2793B">
        <w:rPr>
          <w:rFonts w:ascii="Times New Roman" w:hAnsi="Times New Roman"/>
          <w:sz w:val="20"/>
          <w:szCs w:val="20"/>
        </w:rPr>
        <w:t xml:space="preserve">ra globalisasi </w:t>
      </w:r>
      <w:r>
        <w:rPr>
          <w:rFonts w:ascii="Times New Roman" w:hAnsi="Times New Roman"/>
          <w:sz w:val="20"/>
          <w:szCs w:val="20"/>
        </w:rPr>
        <w:t xml:space="preserve">yang begitu cepat </w:t>
      </w:r>
      <w:r w:rsidR="00A25BCA" w:rsidRPr="00C2793B">
        <w:rPr>
          <w:rFonts w:ascii="Times New Roman" w:hAnsi="Times New Roman"/>
          <w:sz w:val="20"/>
          <w:szCs w:val="20"/>
        </w:rPr>
        <w:t>ditandai dengan perkembangan teknologi dan arus informasi yang begitu cepat. Perkembangan perekonomian dunia menjadi tanpa batas dengan adanya era globalisasi perdagangan bebas dunia. Saat ini dunia telah menghadapi krisis global yang masih berkelanjutan, yang memaksa perusahaan untuk menjaga kelangsungan hidupnya agar dapat bersaing dengan perusahaan-perusahaan lain. Kelangsungan hidup dalam suatu perusahaan selalu dipandang searah dengan kemampuan manajemen dalam melakukan pengelolaan perusahaan agar bertahan hidup secara berkelanjutan. Hal ini menyebabkan perusahaan sangat perlu di dalam memahami strategi operasi untuk meningkatkan keunggulan bersaing dalam upaya mencapai kinerja terbaik perusahaan.</w:t>
      </w:r>
      <w:r>
        <w:rPr>
          <w:rFonts w:ascii="Times New Roman" w:hAnsi="Times New Roman"/>
          <w:sz w:val="20"/>
          <w:szCs w:val="20"/>
        </w:rPr>
        <w:t xml:space="preserve"> Studi empiris dilakuk</w:t>
      </w:r>
      <w:r w:rsidR="002B668F">
        <w:rPr>
          <w:rFonts w:ascii="Times New Roman" w:hAnsi="Times New Roman"/>
          <w:sz w:val="20"/>
          <w:szCs w:val="20"/>
        </w:rPr>
        <w:t>an di perusahaan rokok Kota</w:t>
      </w:r>
      <w:r>
        <w:rPr>
          <w:rFonts w:ascii="Times New Roman" w:hAnsi="Times New Roman"/>
          <w:sz w:val="20"/>
          <w:szCs w:val="20"/>
        </w:rPr>
        <w:t xml:space="preserve"> Kudus.</w:t>
      </w:r>
    </w:p>
    <w:p w:rsidR="00F34ECA" w:rsidRPr="00C2793B" w:rsidRDefault="00F34ECA" w:rsidP="00F34ECA">
      <w:pPr>
        <w:spacing w:after="0" w:line="240" w:lineRule="auto"/>
        <w:ind w:firstLine="709"/>
        <w:jc w:val="both"/>
        <w:rPr>
          <w:rFonts w:ascii="Times New Roman" w:eastAsia="Times New Roman" w:hAnsi="Times New Roman"/>
          <w:sz w:val="20"/>
          <w:szCs w:val="20"/>
          <w:lang w:eastAsia="id-ID"/>
        </w:rPr>
      </w:pPr>
      <w:r w:rsidRPr="00C2793B">
        <w:rPr>
          <w:rFonts w:ascii="Times New Roman" w:eastAsia="Times New Roman" w:hAnsi="Times New Roman"/>
          <w:sz w:val="20"/>
          <w:szCs w:val="20"/>
          <w:lang w:eastAsia="id-ID"/>
        </w:rPr>
        <w:t xml:space="preserve">Teori pengembangan strategi menggunakan pendekatan </w:t>
      </w:r>
      <w:r w:rsidRPr="00C2793B">
        <w:rPr>
          <w:rFonts w:ascii="Times New Roman" w:eastAsia="Times New Roman" w:hAnsi="Times New Roman"/>
          <w:i/>
          <w:sz w:val="20"/>
          <w:szCs w:val="20"/>
          <w:lang w:eastAsia="id-ID"/>
        </w:rPr>
        <w:t xml:space="preserve">Resource-Based View </w:t>
      </w:r>
      <w:r w:rsidRPr="00C2793B">
        <w:rPr>
          <w:rFonts w:ascii="Times New Roman" w:eastAsia="Times New Roman" w:hAnsi="Times New Roman"/>
          <w:sz w:val="20"/>
          <w:szCs w:val="20"/>
          <w:lang w:eastAsia="id-ID"/>
        </w:rPr>
        <w:t xml:space="preserve">(RBV) organisasi tergolong relatif baru dalam disiplin manajemen stratejik. Peng dan Pleggenkuhle-Miles (2009, p.65) dalam Fawzy Soliman (2013, p.138) berpendapat ada tiga cara pandang dasar perusahaan secara perspektif dalam manajemen stratejik, yaitu : </w:t>
      </w:r>
      <w:r w:rsidRPr="00C2793B">
        <w:rPr>
          <w:rFonts w:ascii="Times New Roman" w:eastAsia="Times New Roman" w:hAnsi="Times New Roman"/>
          <w:i/>
          <w:sz w:val="20"/>
          <w:szCs w:val="20"/>
          <w:lang w:eastAsia="id-ID"/>
        </w:rPr>
        <w:t>industri-based view, resource-based view</w:t>
      </w:r>
      <w:r w:rsidRPr="00C2793B">
        <w:rPr>
          <w:rFonts w:ascii="Times New Roman" w:eastAsia="Times New Roman" w:hAnsi="Times New Roman"/>
          <w:sz w:val="20"/>
          <w:szCs w:val="20"/>
          <w:lang w:eastAsia="id-ID"/>
        </w:rPr>
        <w:t xml:space="preserve">, dan </w:t>
      </w:r>
      <w:r w:rsidRPr="00C2793B">
        <w:rPr>
          <w:rFonts w:ascii="Times New Roman" w:eastAsia="Times New Roman" w:hAnsi="Times New Roman"/>
          <w:i/>
          <w:sz w:val="20"/>
          <w:szCs w:val="20"/>
          <w:lang w:eastAsia="id-ID"/>
        </w:rPr>
        <w:t>institution-based view</w:t>
      </w:r>
      <w:r w:rsidRPr="00C2793B">
        <w:rPr>
          <w:rFonts w:ascii="Times New Roman" w:eastAsia="Times New Roman" w:hAnsi="Times New Roman"/>
          <w:sz w:val="20"/>
          <w:szCs w:val="20"/>
          <w:lang w:eastAsia="id-ID"/>
        </w:rPr>
        <w:t xml:space="preserve">. Terdapat kontribusi penting pada </w:t>
      </w:r>
      <w:r w:rsidRPr="00C2793B">
        <w:rPr>
          <w:rFonts w:ascii="Times New Roman" w:eastAsia="Times New Roman" w:hAnsi="Times New Roman"/>
          <w:i/>
          <w:sz w:val="20"/>
          <w:szCs w:val="20"/>
          <w:lang w:eastAsia="id-ID"/>
        </w:rPr>
        <w:t>resource-based view</w:t>
      </w:r>
      <w:r w:rsidRPr="00C2793B">
        <w:rPr>
          <w:rFonts w:ascii="Times New Roman" w:eastAsia="Times New Roman" w:hAnsi="Times New Roman"/>
          <w:sz w:val="20"/>
          <w:szCs w:val="20"/>
          <w:lang w:eastAsia="id-ID"/>
        </w:rPr>
        <w:t xml:space="preserve"> pada penelitian manajemen stratejik, di mana RBV mempunyai arahan secara luas pada peraturan budaya pada rumusan strategi perusahaan, khususnya pada strategi global.</w:t>
      </w:r>
    </w:p>
    <w:p w:rsidR="00F34ECA" w:rsidRPr="00C2793B" w:rsidRDefault="00F34ECA" w:rsidP="00F34ECA">
      <w:pPr>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RBV merupakan suatu metode untuk menganalisa dan mengidentifikasi keunggulan strategis perusahaan yang didasarkan kepada kombinasi asset, keahlian, kapasitas dan asset tak berwujud yang special dimiliki perusahaan (Pearce II &amp; Robinson, 2013, p-170). Pandangan RBV berpendapat bahwa sumber daya </w:t>
      </w:r>
      <w:r w:rsidRPr="00C2793B">
        <w:rPr>
          <w:rFonts w:ascii="Times New Roman" w:hAnsi="Times New Roman"/>
          <w:sz w:val="20"/>
          <w:szCs w:val="20"/>
        </w:rPr>
        <w:lastRenderedPageBreak/>
        <w:t>perusahaan jauh lebih penting daripada struktur industri dalam memperoleh dan mempertahankan keunggulan bersaing.</w:t>
      </w:r>
      <w:r w:rsidR="00A64C3A">
        <w:rPr>
          <w:rFonts w:ascii="Times New Roman" w:hAnsi="Times New Roman"/>
          <w:sz w:val="20"/>
          <w:szCs w:val="20"/>
        </w:rPr>
        <w:t xml:space="preserve"> Menurut Basir Al-fadda (2010), </w:t>
      </w:r>
      <w:r w:rsidRPr="00C2793B">
        <w:rPr>
          <w:rFonts w:ascii="Times New Roman" w:hAnsi="Times New Roman"/>
          <w:sz w:val="20"/>
          <w:szCs w:val="20"/>
        </w:rPr>
        <w:t>keunggulan bersaing (</w:t>
      </w:r>
      <w:r w:rsidRPr="00C2793B">
        <w:rPr>
          <w:rFonts w:ascii="Times New Roman" w:hAnsi="Times New Roman"/>
          <w:i/>
          <w:sz w:val="20"/>
          <w:szCs w:val="20"/>
        </w:rPr>
        <w:t>competitive advantage</w:t>
      </w:r>
      <w:r w:rsidRPr="00C2793B">
        <w:rPr>
          <w:rFonts w:ascii="Times New Roman" w:hAnsi="Times New Roman"/>
          <w:sz w:val="20"/>
          <w:szCs w:val="20"/>
        </w:rPr>
        <w:t>)</w:t>
      </w:r>
      <w:r w:rsidRPr="00C2793B">
        <w:rPr>
          <w:rFonts w:ascii="Times New Roman" w:hAnsi="Times New Roman"/>
          <w:i/>
          <w:sz w:val="20"/>
          <w:szCs w:val="20"/>
        </w:rPr>
        <w:t xml:space="preserve"> </w:t>
      </w:r>
      <w:r w:rsidRPr="00C2793B">
        <w:rPr>
          <w:rFonts w:ascii="Times New Roman" w:hAnsi="Times New Roman"/>
          <w:sz w:val="20"/>
          <w:szCs w:val="20"/>
        </w:rPr>
        <w:t>bagi suatu perusahaan sangat ditentukan oleh karakteristik di dalam perusahaan sehingga memandang perusahaan sebagai sekumpulan asset (sumber daya) dan kapabilitas. Perusahaan akan mampu berkompetisi dengan sumber daya yang mampu menjalankan dasar keunggulan bersaing (</w:t>
      </w:r>
      <w:r w:rsidRPr="00C2793B">
        <w:rPr>
          <w:rFonts w:ascii="Times New Roman" w:hAnsi="Times New Roman"/>
          <w:i/>
          <w:sz w:val="20"/>
          <w:szCs w:val="20"/>
        </w:rPr>
        <w:t>competitive advantage basic</w:t>
      </w:r>
      <w:r w:rsidRPr="00C2793B">
        <w:rPr>
          <w:rFonts w:ascii="Times New Roman" w:hAnsi="Times New Roman"/>
          <w:sz w:val="20"/>
          <w:szCs w:val="20"/>
        </w:rPr>
        <w:t xml:space="preserve">), yakni : </w:t>
      </w:r>
    </w:p>
    <w:p w:rsidR="00F34ECA" w:rsidRPr="00C2793B" w:rsidRDefault="00F34ECA" w:rsidP="00F34ECA">
      <w:pPr>
        <w:pStyle w:val="ListParagraph"/>
        <w:numPr>
          <w:ilvl w:val="0"/>
          <w:numId w:val="9"/>
        </w:numPr>
        <w:spacing w:after="0" w:line="240" w:lineRule="auto"/>
        <w:jc w:val="both"/>
        <w:rPr>
          <w:rFonts w:ascii="Times New Roman" w:hAnsi="Times New Roman"/>
          <w:sz w:val="20"/>
          <w:szCs w:val="20"/>
        </w:rPr>
      </w:pPr>
      <w:r w:rsidRPr="00C2793B">
        <w:rPr>
          <w:rFonts w:ascii="Times New Roman" w:hAnsi="Times New Roman"/>
          <w:sz w:val="20"/>
          <w:szCs w:val="20"/>
        </w:rPr>
        <w:t>Sumber daya yang berinovasi.</w:t>
      </w:r>
    </w:p>
    <w:p w:rsidR="00F34ECA" w:rsidRPr="00C2793B" w:rsidRDefault="00F34ECA" w:rsidP="00F34ECA">
      <w:pPr>
        <w:pStyle w:val="ListParagraph"/>
        <w:tabs>
          <w:tab w:val="left" w:pos="567"/>
        </w:tabs>
        <w:spacing w:after="0" w:line="240" w:lineRule="auto"/>
        <w:ind w:left="502" w:hanging="360"/>
        <w:jc w:val="both"/>
        <w:rPr>
          <w:rFonts w:ascii="Times New Roman" w:hAnsi="Times New Roman"/>
          <w:sz w:val="20"/>
          <w:szCs w:val="20"/>
        </w:rPr>
      </w:pPr>
      <w:r w:rsidRPr="00C2793B">
        <w:rPr>
          <w:rFonts w:ascii="Times New Roman" w:hAnsi="Times New Roman"/>
          <w:sz w:val="20"/>
          <w:szCs w:val="20"/>
        </w:rPr>
        <w:t>b.</w:t>
      </w:r>
      <w:r w:rsidRPr="00C2793B">
        <w:rPr>
          <w:rFonts w:ascii="Times New Roman" w:hAnsi="Times New Roman"/>
          <w:sz w:val="20"/>
          <w:szCs w:val="20"/>
        </w:rPr>
        <w:tab/>
        <w:t>Legitimasi sosial (kepercayaan masyarakat atas produk)</w:t>
      </w:r>
    </w:p>
    <w:p w:rsidR="00F34ECA" w:rsidRPr="00C2793B" w:rsidRDefault="00F34ECA" w:rsidP="00F34ECA">
      <w:pPr>
        <w:spacing w:after="0" w:line="240" w:lineRule="auto"/>
        <w:ind w:left="502" w:hanging="360"/>
        <w:jc w:val="both"/>
        <w:rPr>
          <w:rFonts w:ascii="Times New Roman" w:hAnsi="Times New Roman"/>
          <w:sz w:val="20"/>
          <w:szCs w:val="20"/>
        </w:rPr>
      </w:pPr>
      <w:r w:rsidRPr="00C2793B">
        <w:rPr>
          <w:rFonts w:ascii="Times New Roman" w:hAnsi="Times New Roman"/>
          <w:sz w:val="20"/>
          <w:szCs w:val="20"/>
        </w:rPr>
        <w:t xml:space="preserve">c. </w:t>
      </w:r>
      <w:r w:rsidRPr="00C2793B">
        <w:rPr>
          <w:rFonts w:ascii="Times New Roman" w:hAnsi="Times New Roman"/>
          <w:sz w:val="20"/>
          <w:szCs w:val="20"/>
        </w:rPr>
        <w:tab/>
        <w:t>Fleksibel pada nilai-nilai budaya</w:t>
      </w:r>
    </w:p>
    <w:p w:rsidR="00F34ECA" w:rsidRPr="00C2793B" w:rsidRDefault="00F34ECA" w:rsidP="00F34ECA">
      <w:pPr>
        <w:spacing w:after="0" w:line="240" w:lineRule="auto"/>
        <w:ind w:left="502" w:hanging="360"/>
        <w:jc w:val="both"/>
        <w:rPr>
          <w:rFonts w:ascii="Times New Roman" w:hAnsi="Times New Roman"/>
          <w:sz w:val="20"/>
          <w:szCs w:val="20"/>
        </w:rPr>
      </w:pPr>
      <w:r w:rsidRPr="00C2793B">
        <w:rPr>
          <w:rFonts w:ascii="Times New Roman" w:hAnsi="Times New Roman"/>
          <w:sz w:val="20"/>
          <w:szCs w:val="20"/>
        </w:rPr>
        <w:t xml:space="preserve">d. </w:t>
      </w:r>
      <w:r w:rsidRPr="00C2793B">
        <w:rPr>
          <w:rFonts w:ascii="Times New Roman" w:hAnsi="Times New Roman"/>
          <w:sz w:val="20"/>
          <w:szCs w:val="20"/>
        </w:rPr>
        <w:tab/>
        <w:t>Organisasi yang terus belajar (</w:t>
      </w:r>
      <w:r w:rsidRPr="00C2793B">
        <w:rPr>
          <w:rFonts w:ascii="Times New Roman" w:hAnsi="Times New Roman"/>
          <w:i/>
          <w:sz w:val="20"/>
          <w:szCs w:val="20"/>
        </w:rPr>
        <w:t>learning organization</w:t>
      </w:r>
      <w:r w:rsidRPr="00C2793B">
        <w:rPr>
          <w:rFonts w:ascii="Times New Roman" w:hAnsi="Times New Roman"/>
          <w:sz w:val="20"/>
          <w:szCs w:val="20"/>
        </w:rPr>
        <w:t>)</w:t>
      </w:r>
    </w:p>
    <w:p w:rsidR="00F34ECA" w:rsidRPr="00C2793B" w:rsidRDefault="00F34ECA" w:rsidP="00F34ECA">
      <w:pPr>
        <w:spacing w:after="0" w:line="240" w:lineRule="auto"/>
        <w:ind w:left="502" w:hanging="360"/>
        <w:jc w:val="both"/>
        <w:rPr>
          <w:rFonts w:ascii="Times New Roman" w:hAnsi="Times New Roman"/>
          <w:sz w:val="20"/>
          <w:szCs w:val="20"/>
        </w:rPr>
      </w:pPr>
      <w:r w:rsidRPr="00C2793B">
        <w:rPr>
          <w:rFonts w:ascii="Times New Roman" w:hAnsi="Times New Roman"/>
          <w:sz w:val="20"/>
          <w:szCs w:val="20"/>
        </w:rPr>
        <w:t xml:space="preserve">e. </w:t>
      </w:r>
      <w:r w:rsidRPr="00C2793B">
        <w:rPr>
          <w:rFonts w:ascii="Times New Roman" w:hAnsi="Times New Roman"/>
          <w:sz w:val="20"/>
          <w:szCs w:val="20"/>
        </w:rPr>
        <w:tab/>
        <w:t>Kemampuan manjemen</w:t>
      </w:r>
    </w:p>
    <w:p w:rsidR="00F34ECA" w:rsidRPr="00C2793B" w:rsidRDefault="00F34ECA" w:rsidP="00F34ECA">
      <w:pPr>
        <w:spacing w:after="0" w:line="240" w:lineRule="auto"/>
        <w:ind w:left="502" w:hanging="360"/>
        <w:jc w:val="both"/>
        <w:rPr>
          <w:rFonts w:ascii="Times New Roman" w:hAnsi="Times New Roman"/>
          <w:sz w:val="20"/>
          <w:szCs w:val="20"/>
        </w:rPr>
      </w:pPr>
      <w:r w:rsidRPr="00C2793B">
        <w:rPr>
          <w:rFonts w:ascii="Times New Roman" w:hAnsi="Times New Roman"/>
          <w:sz w:val="20"/>
          <w:szCs w:val="20"/>
        </w:rPr>
        <w:t xml:space="preserve">f. </w:t>
      </w:r>
      <w:r w:rsidRPr="00C2793B">
        <w:rPr>
          <w:rFonts w:ascii="Times New Roman" w:hAnsi="Times New Roman"/>
          <w:sz w:val="20"/>
          <w:szCs w:val="20"/>
        </w:rPr>
        <w:tab/>
        <w:t>Kecerdasan secara global</w:t>
      </w:r>
    </w:p>
    <w:p w:rsidR="00F34ECA" w:rsidRPr="00C2793B" w:rsidRDefault="00F34ECA" w:rsidP="00F34ECA">
      <w:pPr>
        <w:spacing w:after="0" w:line="240" w:lineRule="auto"/>
        <w:jc w:val="both"/>
        <w:rPr>
          <w:rFonts w:ascii="Times New Roman" w:hAnsi="Times New Roman"/>
          <w:sz w:val="20"/>
          <w:szCs w:val="20"/>
        </w:rPr>
      </w:pPr>
      <w:r w:rsidRPr="00C2793B">
        <w:rPr>
          <w:rFonts w:ascii="Times New Roman" w:hAnsi="Times New Roman"/>
          <w:sz w:val="20"/>
          <w:szCs w:val="20"/>
        </w:rPr>
        <w:tab/>
        <w:t>Dalam pendekatan RBV, sumber daya dan kapasitas yang dimaksud adalah sumber daya yang memiliki keunikan memenuhi beberapa persyaratan yaitu sukar dalam pembuatan, pembelian, substitusi dan tiruannya. Hal inilah yang merupakan pokok perhatian dalam pendekatan RBV. Jika pesaing dapat meniru maka keunggulan bersaing berkelanjutan tidak dapat diperoleh sehingga keuntungan di atas rata-rata tidak bisa diperoleh. Sumber daya ini meliputi, asset berwujud, asset tak berwujud dan kapabilitas perusahaan. Dalam RBV, ditetapkan kriteria untuk menentukan sumber daya yang akan menjadi kompetensi inti dan keunggulan bersaing. Kriteria tersebut adalah : (Pearce &amp; Robinson, 2013, p-173 – 177 )</w:t>
      </w:r>
    </w:p>
    <w:p w:rsidR="00F34ECA" w:rsidRPr="00C2793B" w:rsidRDefault="00F34ECA" w:rsidP="00F34ECA">
      <w:pPr>
        <w:pStyle w:val="ListParagraph"/>
        <w:numPr>
          <w:ilvl w:val="0"/>
          <w:numId w:val="8"/>
        </w:numPr>
        <w:spacing w:after="0" w:line="240" w:lineRule="auto"/>
        <w:jc w:val="both"/>
        <w:rPr>
          <w:rFonts w:ascii="Times New Roman" w:hAnsi="Times New Roman"/>
          <w:sz w:val="20"/>
          <w:szCs w:val="20"/>
        </w:rPr>
      </w:pPr>
      <w:r w:rsidRPr="00C2793B">
        <w:rPr>
          <w:rFonts w:ascii="Times New Roman" w:hAnsi="Times New Roman"/>
          <w:sz w:val="20"/>
          <w:szCs w:val="20"/>
        </w:rPr>
        <w:t>Sumber daya atau keahlian tersebut penting bagi pemenuhan suatu kebutuhan pelanggan secara lebih baik dibanding pesaing.</w:t>
      </w:r>
    </w:p>
    <w:p w:rsidR="00F34ECA" w:rsidRPr="00C2793B" w:rsidRDefault="00F34ECA" w:rsidP="00F34ECA">
      <w:pPr>
        <w:pStyle w:val="ListParagraph"/>
        <w:numPr>
          <w:ilvl w:val="0"/>
          <w:numId w:val="8"/>
        </w:numPr>
        <w:spacing w:after="0" w:line="240" w:lineRule="auto"/>
        <w:jc w:val="both"/>
        <w:rPr>
          <w:rFonts w:ascii="Times New Roman" w:hAnsi="Times New Roman"/>
          <w:sz w:val="20"/>
          <w:szCs w:val="20"/>
        </w:rPr>
      </w:pPr>
      <w:r w:rsidRPr="00C2793B">
        <w:rPr>
          <w:rFonts w:ascii="Times New Roman" w:hAnsi="Times New Roman"/>
          <w:sz w:val="20"/>
          <w:szCs w:val="20"/>
        </w:rPr>
        <w:t>Sumber daya tersebut langka, dalam arti terbatas atau tidak mudah disubstitusi atau diimitasi.</w:t>
      </w:r>
    </w:p>
    <w:p w:rsidR="00F34ECA" w:rsidRPr="00C2793B" w:rsidRDefault="00F34ECA" w:rsidP="00F34ECA">
      <w:pPr>
        <w:pStyle w:val="ListParagraph"/>
        <w:numPr>
          <w:ilvl w:val="0"/>
          <w:numId w:val="8"/>
        </w:numPr>
        <w:spacing w:after="0" w:line="240" w:lineRule="auto"/>
        <w:jc w:val="both"/>
        <w:rPr>
          <w:rFonts w:ascii="Times New Roman" w:hAnsi="Times New Roman"/>
          <w:sz w:val="20"/>
          <w:szCs w:val="20"/>
        </w:rPr>
      </w:pPr>
      <w:r w:rsidRPr="00C2793B">
        <w:rPr>
          <w:rFonts w:ascii="Times New Roman" w:hAnsi="Times New Roman"/>
          <w:sz w:val="20"/>
          <w:szCs w:val="20"/>
        </w:rPr>
        <w:t xml:space="preserve">Sumber daya tersebut menghasilkan bagian terbesar dari laba keseluruhan dengan cara yang dikendalikan oleh perusahaan </w:t>
      </w:r>
    </w:p>
    <w:p w:rsidR="00F34ECA" w:rsidRPr="00C2793B" w:rsidRDefault="00F34ECA" w:rsidP="00F34ECA">
      <w:pPr>
        <w:pStyle w:val="ListParagraph"/>
        <w:numPr>
          <w:ilvl w:val="0"/>
          <w:numId w:val="8"/>
        </w:numPr>
        <w:spacing w:after="0" w:line="240" w:lineRule="auto"/>
        <w:jc w:val="both"/>
        <w:rPr>
          <w:rFonts w:ascii="Times New Roman" w:hAnsi="Times New Roman"/>
          <w:sz w:val="20"/>
          <w:szCs w:val="20"/>
        </w:rPr>
      </w:pPr>
      <w:r w:rsidRPr="00C2793B">
        <w:rPr>
          <w:rFonts w:ascii="Times New Roman" w:hAnsi="Times New Roman"/>
          <w:sz w:val="20"/>
          <w:szCs w:val="20"/>
        </w:rPr>
        <w:t>Sumber daya tersebut tahan lama atau berkesinambungan sejalan dengan waktu.</w:t>
      </w:r>
    </w:p>
    <w:p w:rsidR="00F34ECA" w:rsidRPr="00C2793B" w:rsidRDefault="00F34ECA" w:rsidP="00F34ECA">
      <w:pPr>
        <w:pStyle w:val="NoSpacing"/>
        <w:ind w:firstLine="720"/>
        <w:jc w:val="both"/>
        <w:rPr>
          <w:rFonts w:ascii="Times New Roman" w:hAnsi="Times New Roman"/>
          <w:sz w:val="20"/>
          <w:szCs w:val="20"/>
        </w:rPr>
      </w:pPr>
      <w:r w:rsidRPr="00C2793B">
        <w:rPr>
          <w:rFonts w:ascii="Times New Roman" w:hAnsi="Times New Roman"/>
          <w:sz w:val="20"/>
          <w:szCs w:val="20"/>
        </w:rPr>
        <w:t>Perusahaan rokok adalah perusahaan yang bergerak pada bidang pengolahan bahan mentah (cengkeh, tembakau, saos, dll) menjadi bahan rokok yang siap dikonsumsi oleh para konsumen perokoknya, sehingga sumber daya yang dimiliki mempunyai karakteristik keunikan dan kompetensi yang bagus akan mampu membantu perusahaan dalam mencapai keunggulan bersaing, baik dengan memberikan kualitas produk yang baik dan kemampuan sumber daya yang ada dalam mengelola proses produksi.</w:t>
      </w:r>
    </w:p>
    <w:p w:rsidR="00F34ECA" w:rsidRPr="00C2793B" w:rsidRDefault="00F34ECA" w:rsidP="00F34ECA">
      <w:pPr>
        <w:pStyle w:val="NoSpacing"/>
        <w:ind w:firstLine="720"/>
        <w:jc w:val="both"/>
        <w:rPr>
          <w:rFonts w:ascii="Times New Roman" w:hAnsi="Times New Roman"/>
          <w:sz w:val="20"/>
          <w:szCs w:val="20"/>
        </w:rPr>
      </w:pPr>
    </w:p>
    <w:p w:rsidR="00F34ECA" w:rsidRPr="00C2793B" w:rsidRDefault="00F34ECA" w:rsidP="00F34ECA">
      <w:pPr>
        <w:pStyle w:val="NoSpacing"/>
        <w:jc w:val="both"/>
        <w:rPr>
          <w:rFonts w:ascii="Times New Roman" w:hAnsi="Times New Roman"/>
          <w:b/>
          <w:i/>
          <w:sz w:val="20"/>
          <w:szCs w:val="20"/>
        </w:rPr>
      </w:pPr>
      <w:r w:rsidRPr="00C2793B">
        <w:rPr>
          <w:rFonts w:ascii="Times New Roman" w:hAnsi="Times New Roman"/>
          <w:b/>
          <w:i/>
          <w:sz w:val="20"/>
          <w:szCs w:val="20"/>
        </w:rPr>
        <w:t>Dimensi Strategi Operasi</w:t>
      </w:r>
    </w:p>
    <w:p w:rsidR="00F34ECA" w:rsidRPr="00C2793B" w:rsidRDefault="00F34ECA" w:rsidP="00F34ECA">
      <w:pPr>
        <w:pStyle w:val="NoSpacing"/>
        <w:ind w:firstLine="720"/>
        <w:jc w:val="both"/>
        <w:rPr>
          <w:rFonts w:ascii="Times New Roman" w:hAnsi="Times New Roman"/>
          <w:sz w:val="20"/>
          <w:szCs w:val="20"/>
        </w:rPr>
      </w:pPr>
      <w:r w:rsidRPr="00C2793B">
        <w:rPr>
          <w:rFonts w:ascii="Times New Roman" w:hAnsi="Times New Roman"/>
          <w:sz w:val="20"/>
          <w:szCs w:val="20"/>
        </w:rPr>
        <w:t xml:space="preserve">Menurut Stonebraker dan Leong (1994, p.45) strategi operasi dalam fokus prioritas kompetisi sangat diperlukan strategi untuk pengendalian biaya yang lebih efiesien, strategi meningkatkan kualitas atas produk, strategi fleksibititas dalam proses, strategi pengiriman yang sesuai dengan target dan waktu yang telah dijanjikan kepada </w:t>
      </w:r>
      <w:r w:rsidRPr="00C2793B">
        <w:rPr>
          <w:rFonts w:ascii="Times New Roman" w:hAnsi="Times New Roman"/>
          <w:i/>
          <w:sz w:val="20"/>
          <w:szCs w:val="20"/>
        </w:rPr>
        <w:t>customer</w:t>
      </w:r>
      <w:r w:rsidRPr="00C2793B">
        <w:rPr>
          <w:rFonts w:ascii="Times New Roman" w:hAnsi="Times New Roman"/>
          <w:sz w:val="20"/>
          <w:szCs w:val="20"/>
        </w:rPr>
        <w:t>.</w:t>
      </w:r>
      <w:r>
        <w:rPr>
          <w:rFonts w:ascii="Times New Roman" w:hAnsi="Times New Roman"/>
          <w:sz w:val="20"/>
          <w:szCs w:val="20"/>
        </w:rPr>
        <w:t xml:space="preserve"> </w:t>
      </w:r>
      <w:r w:rsidRPr="00C2793B">
        <w:rPr>
          <w:rFonts w:ascii="Times New Roman" w:hAnsi="Times New Roman"/>
          <w:sz w:val="20"/>
          <w:szCs w:val="20"/>
        </w:rPr>
        <w:t>Empat elemen atau dimensi strategi operasi telah didefinisikan oleh Stonebraker dan Leong (1994, p.63), sebagai berikut :</w:t>
      </w:r>
    </w:p>
    <w:p w:rsidR="00F34ECA" w:rsidRPr="00C2793B" w:rsidRDefault="00F34ECA" w:rsidP="00F34ECA">
      <w:pPr>
        <w:pStyle w:val="NoSpacing"/>
        <w:numPr>
          <w:ilvl w:val="0"/>
          <w:numId w:val="4"/>
        </w:numPr>
        <w:ind w:left="426"/>
        <w:jc w:val="both"/>
        <w:rPr>
          <w:rFonts w:ascii="Times New Roman" w:hAnsi="Times New Roman"/>
          <w:sz w:val="20"/>
          <w:szCs w:val="20"/>
        </w:rPr>
      </w:pPr>
      <w:r w:rsidRPr="00C2793B">
        <w:rPr>
          <w:rFonts w:ascii="Times New Roman" w:hAnsi="Times New Roman"/>
          <w:sz w:val="20"/>
          <w:szCs w:val="20"/>
        </w:rPr>
        <w:t>Faktor strategi efisiensi biaya merupakan produksi dan distribusi produk dengan biaya rendah dan sumber daya tersisa (</w:t>
      </w:r>
      <w:r w:rsidRPr="00C2793B">
        <w:rPr>
          <w:rFonts w:ascii="Times New Roman" w:hAnsi="Times New Roman"/>
          <w:i/>
          <w:sz w:val="20"/>
          <w:szCs w:val="20"/>
        </w:rPr>
        <w:t>waste resources</w:t>
      </w:r>
      <w:r w:rsidRPr="00C2793B">
        <w:rPr>
          <w:rFonts w:ascii="Times New Roman" w:hAnsi="Times New Roman"/>
          <w:sz w:val="20"/>
          <w:szCs w:val="20"/>
        </w:rPr>
        <w:t>) yang minimum.</w:t>
      </w:r>
    </w:p>
    <w:p w:rsidR="00F34ECA" w:rsidRPr="00C2793B" w:rsidRDefault="00F34ECA" w:rsidP="00F34ECA">
      <w:pPr>
        <w:pStyle w:val="NoSpacing"/>
        <w:numPr>
          <w:ilvl w:val="0"/>
          <w:numId w:val="4"/>
        </w:numPr>
        <w:ind w:left="426"/>
        <w:jc w:val="both"/>
        <w:rPr>
          <w:rFonts w:ascii="Times New Roman" w:hAnsi="Times New Roman"/>
          <w:sz w:val="20"/>
          <w:szCs w:val="20"/>
        </w:rPr>
      </w:pPr>
      <w:r w:rsidRPr="00C2793B">
        <w:rPr>
          <w:rFonts w:ascii="Times New Roman" w:hAnsi="Times New Roman"/>
          <w:sz w:val="20"/>
          <w:szCs w:val="20"/>
        </w:rPr>
        <w:t xml:space="preserve">Faktor strategi kualitas adalah aktifitas perusahaan dalam menghasilkan produk sesuai dengan spesifikasi dan kebutuhan </w:t>
      </w:r>
      <w:r w:rsidRPr="00C2793B">
        <w:rPr>
          <w:rFonts w:ascii="Times New Roman" w:hAnsi="Times New Roman"/>
          <w:i/>
          <w:sz w:val="20"/>
          <w:szCs w:val="20"/>
        </w:rPr>
        <w:t>customer</w:t>
      </w:r>
      <w:r w:rsidRPr="00C2793B">
        <w:rPr>
          <w:rFonts w:ascii="Times New Roman" w:hAnsi="Times New Roman"/>
          <w:sz w:val="20"/>
          <w:szCs w:val="20"/>
        </w:rPr>
        <w:t>.</w:t>
      </w:r>
    </w:p>
    <w:p w:rsidR="00F34ECA" w:rsidRPr="00C2793B" w:rsidRDefault="00F34ECA" w:rsidP="00F34ECA">
      <w:pPr>
        <w:pStyle w:val="NoSpacing"/>
        <w:numPr>
          <w:ilvl w:val="0"/>
          <w:numId w:val="4"/>
        </w:numPr>
        <w:ind w:left="426"/>
        <w:jc w:val="both"/>
        <w:rPr>
          <w:rFonts w:ascii="Times New Roman" w:hAnsi="Times New Roman"/>
          <w:sz w:val="20"/>
          <w:szCs w:val="20"/>
        </w:rPr>
      </w:pPr>
      <w:r w:rsidRPr="00C2793B">
        <w:rPr>
          <w:rFonts w:ascii="Times New Roman" w:hAnsi="Times New Roman"/>
          <w:sz w:val="20"/>
          <w:szCs w:val="20"/>
        </w:rPr>
        <w:t xml:space="preserve">Faktor strategi pengiriman didefinisikan sebagai tingkat kecepatan dalam merespon order sesuai dengan pemenuhan jadual pengiriman yang telah dijanjikan atau diminta oleh </w:t>
      </w:r>
      <w:r w:rsidRPr="00C2793B">
        <w:rPr>
          <w:rFonts w:ascii="Times New Roman" w:hAnsi="Times New Roman"/>
          <w:i/>
          <w:sz w:val="20"/>
          <w:szCs w:val="20"/>
        </w:rPr>
        <w:t>customer</w:t>
      </w:r>
      <w:r w:rsidRPr="00C2793B">
        <w:rPr>
          <w:rFonts w:ascii="Times New Roman" w:hAnsi="Times New Roman"/>
          <w:sz w:val="20"/>
          <w:szCs w:val="20"/>
        </w:rPr>
        <w:t>.</w:t>
      </w:r>
    </w:p>
    <w:p w:rsidR="00F34ECA" w:rsidRPr="00C2793B" w:rsidRDefault="00F34ECA" w:rsidP="00F34ECA">
      <w:pPr>
        <w:pStyle w:val="NoSpacing"/>
        <w:numPr>
          <w:ilvl w:val="0"/>
          <w:numId w:val="4"/>
        </w:numPr>
        <w:ind w:left="426"/>
        <w:jc w:val="both"/>
        <w:rPr>
          <w:rFonts w:ascii="Times New Roman" w:hAnsi="Times New Roman"/>
          <w:sz w:val="20"/>
          <w:szCs w:val="20"/>
        </w:rPr>
      </w:pPr>
      <w:r w:rsidRPr="00C2793B">
        <w:rPr>
          <w:rFonts w:ascii="Times New Roman" w:hAnsi="Times New Roman"/>
          <w:sz w:val="20"/>
          <w:szCs w:val="20"/>
        </w:rPr>
        <w:t>Faktor strategi fleksibilitas sebagai suatu kemampuan merespon atas suatu perubahan dengan cepat di dalam hal proses, produk maupun jasa.</w:t>
      </w:r>
    </w:p>
    <w:p w:rsidR="00F34ECA" w:rsidRPr="00C2793B" w:rsidRDefault="00F34ECA" w:rsidP="00F34ECA">
      <w:pPr>
        <w:pStyle w:val="NoSpacing"/>
        <w:ind w:left="66"/>
        <w:jc w:val="both"/>
        <w:rPr>
          <w:rFonts w:ascii="Times New Roman" w:hAnsi="Times New Roman"/>
          <w:sz w:val="20"/>
          <w:szCs w:val="20"/>
        </w:rPr>
      </w:pPr>
    </w:p>
    <w:p w:rsidR="00F34ECA" w:rsidRPr="00C2793B" w:rsidRDefault="00F34ECA" w:rsidP="00F34ECA">
      <w:pPr>
        <w:pStyle w:val="NoSpacing"/>
        <w:ind w:left="66"/>
        <w:jc w:val="both"/>
        <w:rPr>
          <w:rStyle w:val="longtext"/>
          <w:rFonts w:ascii="Times New Roman" w:hAnsi="Times New Roman"/>
          <w:b/>
          <w:i/>
          <w:sz w:val="20"/>
          <w:szCs w:val="20"/>
          <w:shd w:val="clear" w:color="auto" w:fill="FFFFFF"/>
        </w:rPr>
      </w:pPr>
      <w:r w:rsidRPr="00C2793B">
        <w:rPr>
          <w:rStyle w:val="longtext"/>
          <w:rFonts w:ascii="Times New Roman" w:hAnsi="Times New Roman"/>
          <w:b/>
          <w:i/>
          <w:sz w:val="20"/>
          <w:szCs w:val="20"/>
          <w:shd w:val="clear" w:color="auto" w:fill="FFFFFF"/>
        </w:rPr>
        <w:t>Keunggulan Bersaing</w:t>
      </w:r>
    </w:p>
    <w:p w:rsidR="00F34ECA" w:rsidRPr="00C2793B" w:rsidRDefault="00F34ECA" w:rsidP="00F34ECA">
      <w:pPr>
        <w:pStyle w:val="NoSpacing"/>
        <w:ind w:left="66" w:firstLine="654"/>
        <w:jc w:val="both"/>
        <w:rPr>
          <w:rFonts w:ascii="Times New Roman" w:hAnsi="Times New Roman"/>
          <w:sz w:val="20"/>
          <w:szCs w:val="20"/>
        </w:rPr>
      </w:pPr>
      <w:r w:rsidRPr="00C2793B">
        <w:rPr>
          <w:rStyle w:val="longtext"/>
          <w:rFonts w:ascii="Times New Roman" w:hAnsi="Times New Roman"/>
          <w:sz w:val="20"/>
          <w:szCs w:val="20"/>
          <w:shd w:val="clear" w:color="auto" w:fill="FFFFFF"/>
        </w:rPr>
        <w:t xml:space="preserve">Menurut Utterback (1994, p.215), Bresser dan Millonig (2003) keunggulan bersaing </w:t>
      </w:r>
      <w:r w:rsidRPr="00C2793B">
        <w:rPr>
          <w:rFonts w:ascii="Times New Roman" w:hAnsi="Times New Roman"/>
          <w:sz w:val="20"/>
          <w:szCs w:val="20"/>
        </w:rPr>
        <w:t>merupakan posisi unit yang dikembangkan oleh perusahaan melalui pola bagaimana mengeksplor sumber dayanya untuk menciptakan keunggulan dibandingkan pesaingnya.  Menurut Daniel I. Prajogo dan Peggy Mc Dermott (2011) strategi operasi berhubungan positip dengan keunggulan bersaing, serta menerapkan 10 dimensi keunggulan bersaing sebagai kontribusi penting terhadap kinerja perusahaan. Menurut Bashir Al-Fadda (2010) data dimensi dari variabel keunggulan bersaing meliputi : inovasi sumber daya, legitimasi sosial, pembelajaran organisasi dan kemampuan manajemen.</w:t>
      </w:r>
    </w:p>
    <w:p w:rsidR="00F34ECA" w:rsidRPr="00C2793B" w:rsidRDefault="00F34ECA" w:rsidP="00F34ECA">
      <w:pPr>
        <w:pStyle w:val="NoSpacing"/>
        <w:ind w:left="66"/>
        <w:jc w:val="both"/>
        <w:rPr>
          <w:rFonts w:ascii="Times New Roman" w:hAnsi="Times New Roman"/>
          <w:sz w:val="20"/>
          <w:szCs w:val="20"/>
        </w:rPr>
      </w:pPr>
    </w:p>
    <w:p w:rsidR="00F34ECA" w:rsidRPr="00C2793B" w:rsidRDefault="00F34ECA" w:rsidP="00F34ECA">
      <w:pPr>
        <w:pStyle w:val="NoSpacing"/>
        <w:ind w:left="66"/>
        <w:jc w:val="both"/>
        <w:rPr>
          <w:rFonts w:ascii="Times New Roman" w:hAnsi="Times New Roman"/>
          <w:b/>
          <w:i/>
          <w:sz w:val="20"/>
          <w:szCs w:val="20"/>
        </w:rPr>
      </w:pPr>
      <w:r w:rsidRPr="00C2793B">
        <w:rPr>
          <w:rFonts w:ascii="Times New Roman" w:hAnsi="Times New Roman"/>
          <w:b/>
          <w:i/>
          <w:sz w:val="20"/>
          <w:szCs w:val="20"/>
        </w:rPr>
        <w:t>Kinerja Perusahaan</w:t>
      </w:r>
    </w:p>
    <w:p w:rsidR="00F34ECA" w:rsidRPr="00C2793B" w:rsidRDefault="00F34ECA" w:rsidP="00F34ECA">
      <w:pPr>
        <w:pStyle w:val="NoSpacing"/>
        <w:ind w:left="66" w:firstLine="654"/>
        <w:jc w:val="both"/>
        <w:rPr>
          <w:rFonts w:ascii="Times New Roman" w:hAnsi="Times New Roman"/>
          <w:sz w:val="20"/>
          <w:szCs w:val="20"/>
        </w:rPr>
      </w:pPr>
      <w:r w:rsidRPr="00C2793B">
        <w:rPr>
          <w:rFonts w:ascii="Times New Roman" w:hAnsi="Times New Roman"/>
          <w:sz w:val="20"/>
          <w:szCs w:val="20"/>
        </w:rPr>
        <w:t>Kinerja perusahaan merupakan tindakan-tindakan atau pelaksanaan-pelaksanaan tugas yang dapat diukur dan juga merupakan konstruk yang umum digunakan untuk mengukur dampak dari strategi perusahaan (Bernardin, 2003). Menurut Barkham et al. (1996), Rue dan Ibrahim (1998) dan Szimansky (2000) data dimensi dari variabel kinerja perusahaan meliputi : pertumbuhan penjualan, kemampulabaan dan pangsa pasar.</w:t>
      </w:r>
    </w:p>
    <w:p w:rsidR="00F34ECA" w:rsidRPr="00C2793B" w:rsidRDefault="00F34ECA" w:rsidP="00F34ECA">
      <w:pPr>
        <w:pStyle w:val="NoSpacing"/>
        <w:ind w:left="66"/>
        <w:jc w:val="both"/>
        <w:rPr>
          <w:rFonts w:ascii="Times New Roman" w:hAnsi="Times New Roman"/>
          <w:sz w:val="20"/>
          <w:szCs w:val="20"/>
        </w:rPr>
      </w:pPr>
      <w:r w:rsidRPr="00C2793B">
        <w:rPr>
          <w:rFonts w:ascii="Times New Roman" w:hAnsi="Times New Roman"/>
          <w:sz w:val="20"/>
          <w:szCs w:val="20"/>
        </w:rPr>
        <w:lastRenderedPageBreak/>
        <w:t>Keempat variabel dimensi strategi operasi tersebut diteliti pengaruhnya terhadap keunggulan bersaing dalam upaya meningkatkan kinerja perusahaan.</w:t>
      </w:r>
    </w:p>
    <w:p w:rsidR="00F34ECA" w:rsidRPr="00C2793B" w:rsidRDefault="00F34ECA" w:rsidP="00F34ECA">
      <w:pPr>
        <w:pStyle w:val="NoSpacing"/>
        <w:jc w:val="both"/>
        <w:rPr>
          <w:rFonts w:ascii="Times New Roman" w:hAnsi="Times New Roman"/>
          <w:sz w:val="20"/>
          <w:szCs w:val="20"/>
        </w:rPr>
      </w:pPr>
    </w:p>
    <w:p w:rsidR="009619A0" w:rsidRDefault="009619A0" w:rsidP="009619A0">
      <w:pPr>
        <w:pStyle w:val="ListParagraph"/>
        <w:numPr>
          <w:ilvl w:val="0"/>
          <w:numId w:val="2"/>
        </w:numPr>
        <w:spacing w:line="240" w:lineRule="auto"/>
        <w:ind w:left="426"/>
        <w:rPr>
          <w:rFonts w:ascii="Times New Roman" w:hAnsi="Times New Roman"/>
          <w:b/>
          <w:sz w:val="20"/>
          <w:szCs w:val="20"/>
        </w:rPr>
      </w:pPr>
      <w:r>
        <w:rPr>
          <w:rFonts w:ascii="Times New Roman" w:hAnsi="Times New Roman"/>
          <w:b/>
          <w:sz w:val="20"/>
          <w:szCs w:val="20"/>
        </w:rPr>
        <w:t>Metodologi Penelitian</w:t>
      </w:r>
    </w:p>
    <w:p w:rsidR="00E9581A" w:rsidRDefault="00E9581A" w:rsidP="009619A0">
      <w:pPr>
        <w:pStyle w:val="ListParagraph"/>
        <w:spacing w:line="240" w:lineRule="auto"/>
        <w:ind w:left="0"/>
        <w:rPr>
          <w:rFonts w:ascii="Times New Roman" w:hAnsi="Times New Roman"/>
          <w:b/>
          <w:i/>
          <w:sz w:val="20"/>
          <w:szCs w:val="20"/>
        </w:rPr>
      </w:pPr>
    </w:p>
    <w:p w:rsidR="00E9581A" w:rsidRPr="00E9581A" w:rsidRDefault="00900623" w:rsidP="00D54881">
      <w:pPr>
        <w:pStyle w:val="ListParagraph"/>
        <w:numPr>
          <w:ilvl w:val="0"/>
          <w:numId w:val="11"/>
        </w:numPr>
        <w:spacing w:line="240" w:lineRule="auto"/>
        <w:ind w:left="426"/>
        <w:rPr>
          <w:rFonts w:ascii="Times New Roman" w:hAnsi="Times New Roman"/>
          <w:b/>
          <w:i/>
          <w:sz w:val="20"/>
          <w:szCs w:val="20"/>
        </w:rPr>
      </w:pPr>
      <w:r w:rsidRPr="00E9581A">
        <w:rPr>
          <w:rFonts w:ascii="Times New Roman" w:hAnsi="Times New Roman"/>
          <w:b/>
          <w:i/>
          <w:sz w:val="20"/>
          <w:szCs w:val="20"/>
        </w:rPr>
        <w:t xml:space="preserve">Jenis Penelitian </w:t>
      </w:r>
    </w:p>
    <w:p w:rsidR="00900623" w:rsidRPr="00E9581A" w:rsidRDefault="000B7AD4" w:rsidP="00D54881">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Jenis penelitian </w:t>
      </w:r>
      <w:r w:rsidR="00900623" w:rsidRPr="00E9581A">
        <w:rPr>
          <w:rFonts w:ascii="Times New Roman" w:hAnsi="Times New Roman"/>
          <w:sz w:val="20"/>
          <w:szCs w:val="20"/>
        </w:rPr>
        <w:t xml:space="preserve">yang digunakan adalah </w:t>
      </w:r>
      <w:r w:rsidR="00E9581A" w:rsidRPr="00E9581A">
        <w:rPr>
          <w:rFonts w:ascii="Times New Roman" w:hAnsi="Times New Roman"/>
          <w:sz w:val="20"/>
          <w:szCs w:val="20"/>
        </w:rPr>
        <w:t>analisis deskriptif. Analisis deskriptif adalah bentuk analisis data penelitian untuk menguji generalisasi hasil penelitian berdasarkan satu sampel (Iqbal Hasan, 2004:185). Penggunaan analisis deskriptif ini ditujukan untuk mengetahui gambaran</w:t>
      </w:r>
      <w:r w:rsidR="00E9581A">
        <w:rPr>
          <w:rFonts w:ascii="Times New Roman" w:hAnsi="Times New Roman"/>
          <w:sz w:val="20"/>
          <w:szCs w:val="20"/>
        </w:rPr>
        <w:t xml:space="preserve"> secara sistematis, faktual dan akurat mengenai fakta-fakta dan sifat-sifat pada </w:t>
      </w:r>
      <w:r w:rsidR="00E9581A" w:rsidRPr="00E9581A">
        <w:rPr>
          <w:rFonts w:ascii="Times New Roman" w:hAnsi="Times New Roman"/>
          <w:sz w:val="20"/>
          <w:szCs w:val="20"/>
        </w:rPr>
        <w:t xml:space="preserve">penerapan </w:t>
      </w:r>
      <w:r w:rsidR="00E9581A">
        <w:rPr>
          <w:rFonts w:ascii="Times New Roman" w:hAnsi="Times New Roman"/>
          <w:sz w:val="20"/>
          <w:szCs w:val="20"/>
        </w:rPr>
        <w:t xml:space="preserve">dimensi strategi operasi </w:t>
      </w:r>
      <w:r w:rsidR="00E9581A" w:rsidRPr="00E9581A">
        <w:rPr>
          <w:rFonts w:ascii="Times New Roman" w:hAnsi="Times New Roman"/>
          <w:sz w:val="20"/>
          <w:szCs w:val="20"/>
        </w:rPr>
        <w:t xml:space="preserve">terhadap </w:t>
      </w:r>
      <w:r w:rsidR="00E9581A">
        <w:rPr>
          <w:rFonts w:ascii="Times New Roman" w:hAnsi="Times New Roman"/>
          <w:sz w:val="20"/>
          <w:szCs w:val="20"/>
        </w:rPr>
        <w:t xml:space="preserve">meningkatnya kinerja perusahaan  </w:t>
      </w:r>
      <w:r w:rsidR="00E9581A" w:rsidRPr="00E9581A">
        <w:rPr>
          <w:rFonts w:ascii="Times New Roman" w:hAnsi="Times New Roman"/>
          <w:sz w:val="20"/>
          <w:szCs w:val="20"/>
        </w:rPr>
        <w:t xml:space="preserve">melalui </w:t>
      </w:r>
      <w:r w:rsidR="00E9581A">
        <w:rPr>
          <w:rFonts w:ascii="Times New Roman" w:hAnsi="Times New Roman"/>
          <w:sz w:val="20"/>
          <w:szCs w:val="20"/>
        </w:rPr>
        <w:t xml:space="preserve">keunggulan bersaing </w:t>
      </w:r>
      <w:r w:rsidR="00E9581A" w:rsidRPr="00E9581A">
        <w:rPr>
          <w:rFonts w:ascii="Times New Roman" w:hAnsi="Times New Roman"/>
          <w:sz w:val="20"/>
          <w:szCs w:val="20"/>
        </w:rPr>
        <w:t>yang terjadi pada suatu perusahaan.</w:t>
      </w:r>
    </w:p>
    <w:p w:rsidR="00D54881" w:rsidRDefault="00D54881" w:rsidP="009619A0">
      <w:pPr>
        <w:pStyle w:val="ListParagraph"/>
        <w:spacing w:line="240" w:lineRule="auto"/>
        <w:ind w:left="0"/>
        <w:rPr>
          <w:rFonts w:ascii="Times New Roman" w:hAnsi="Times New Roman"/>
          <w:sz w:val="20"/>
          <w:szCs w:val="20"/>
        </w:rPr>
      </w:pPr>
    </w:p>
    <w:p w:rsidR="00E9581A" w:rsidRPr="00D54881" w:rsidRDefault="00D54881" w:rsidP="00D54881">
      <w:pPr>
        <w:pStyle w:val="ListParagraph"/>
        <w:numPr>
          <w:ilvl w:val="0"/>
          <w:numId w:val="11"/>
        </w:numPr>
        <w:spacing w:line="240" w:lineRule="auto"/>
        <w:ind w:left="426"/>
        <w:rPr>
          <w:rFonts w:ascii="Times New Roman" w:hAnsi="Times New Roman"/>
          <w:b/>
          <w:i/>
          <w:sz w:val="20"/>
          <w:szCs w:val="20"/>
        </w:rPr>
      </w:pPr>
      <w:r w:rsidRPr="00D54881">
        <w:rPr>
          <w:rFonts w:ascii="Times New Roman" w:hAnsi="Times New Roman"/>
          <w:b/>
          <w:i/>
          <w:sz w:val="20"/>
          <w:szCs w:val="20"/>
        </w:rPr>
        <w:t>Metode Pengumpulan Data</w:t>
      </w:r>
    </w:p>
    <w:p w:rsidR="00D54881" w:rsidRPr="00D54881" w:rsidRDefault="00D54881" w:rsidP="00D54881">
      <w:pPr>
        <w:pStyle w:val="ListParagraph"/>
        <w:spacing w:line="240" w:lineRule="auto"/>
        <w:ind w:left="0"/>
        <w:jc w:val="both"/>
        <w:rPr>
          <w:rFonts w:ascii="Times New Roman" w:hAnsi="Times New Roman"/>
          <w:b/>
          <w:i/>
          <w:sz w:val="20"/>
          <w:szCs w:val="20"/>
        </w:rPr>
      </w:pPr>
      <w:r w:rsidRPr="00D54881">
        <w:rPr>
          <w:rFonts w:ascii="Times New Roman" w:hAnsi="Times New Roman"/>
          <w:b/>
          <w:i/>
          <w:sz w:val="20"/>
          <w:szCs w:val="20"/>
        </w:rPr>
        <w:t>Data Subyek</w:t>
      </w:r>
    </w:p>
    <w:p w:rsidR="00D54881" w:rsidRDefault="009619A0" w:rsidP="00D54881">
      <w:pPr>
        <w:pStyle w:val="ListParagraph"/>
        <w:spacing w:line="240" w:lineRule="auto"/>
        <w:ind w:left="0"/>
        <w:jc w:val="both"/>
        <w:rPr>
          <w:rFonts w:ascii="Times New Roman" w:hAnsi="Times New Roman"/>
          <w:sz w:val="20"/>
          <w:szCs w:val="20"/>
        </w:rPr>
      </w:pPr>
      <w:r w:rsidRPr="009619A0">
        <w:rPr>
          <w:rFonts w:ascii="Times New Roman" w:hAnsi="Times New Roman"/>
          <w:sz w:val="20"/>
          <w:szCs w:val="20"/>
        </w:rPr>
        <w:t>Data yang digunakan dalam penelitian ini adalah data subyek</w:t>
      </w:r>
      <w:r w:rsidR="00D54881">
        <w:rPr>
          <w:rFonts w:ascii="Times New Roman" w:hAnsi="Times New Roman"/>
          <w:sz w:val="20"/>
          <w:szCs w:val="20"/>
        </w:rPr>
        <w:t>. Data subyek adalah</w:t>
      </w:r>
      <w:r w:rsidRPr="009619A0">
        <w:rPr>
          <w:rFonts w:ascii="Times New Roman" w:hAnsi="Times New Roman"/>
          <w:sz w:val="20"/>
          <w:szCs w:val="20"/>
        </w:rPr>
        <w:t xml:space="preserve"> data berupa opini, sikap, pengalaman atau karakteristik seseorang atau sekelompok orang yang menjadi subyek penelitian (responden). </w:t>
      </w:r>
    </w:p>
    <w:p w:rsidR="00BB30B6" w:rsidRDefault="00BB30B6" w:rsidP="00D54881">
      <w:pPr>
        <w:pStyle w:val="ListParagraph"/>
        <w:spacing w:line="240" w:lineRule="auto"/>
        <w:ind w:left="0"/>
        <w:jc w:val="both"/>
        <w:rPr>
          <w:rFonts w:ascii="Times New Roman" w:hAnsi="Times New Roman"/>
          <w:b/>
          <w:i/>
          <w:sz w:val="20"/>
          <w:szCs w:val="20"/>
        </w:rPr>
      </w:pPr>
    </w:p>
    <w:p w:rsidR="00D54881" w:rsidRPr="00D54881" w:rsidRDefault="00D54881" w:rsidP="00D54881">
      <w:pPr>
        <w:pStyle w:val="ListParagraph"/>
        <w:spacing w:line="240" w:lineRule="auto"/>
        <w:ind w:left="0"/>
        <w:jc w:val="both"/>
        <w:rPr>
          <w:rFonts w:ascii="Times New Roman" w:hAnsi="Times New Roman"/>
          <w:b/>
          <w:i/>
          <w:sz w:val="20"/>
          <w:szCs w:val="20"/>
        </w:rPr>
      </w:pPr>
      <w:r w:rsidRPr="00D54881">
        <w:rPr>
          <w:rFonts w:ascii="Times New Roman" w:hAnsi="Times New Roman"/>
          <w:b/>
          <w:i/>
          <w:sz w:val="20"/>
          <w:szCs w:val="20"/>
        </w:rPr>
        <w:t>Data Primer</w:t>
      </w:r>
    </w:p>
    <w:p w:rsidR="00D54881" w:rsidRDefault="009619A0" w:rsidP="00D54881">
      <w:pPr>
        <w:pStyle w:val="ListParagraph"/>
        <w:spacing w:line="240" w:lineRule="auto"/>
        <w:ind w:left="0"/>
        <w:jc w:val="both"/>
        <w:rPr>
          <w:rFonts w:ascii="Times New Roman" w:hAnsi="Times New Roman"/>
          <w:sz w:val="20"/>
          <w:szCs w:val="20"/>
        </w:rPr>
      </w:pPr>
      <w:r w:rsidRPr="009619A0">
        <w:rPr>
          <w:rFonts w:ascii="Times New Roman" w:hAnsi="Times New Roman"/>
          <w:sz w:val="20"/>
          <w:szCs w:val="20"/>
        </w:rPr>
        <w:t xml:space="preserve">Dalam hal ini data primer didapat dari pengusaha atau manajemen tingkat menengah hingga manajemen tingkat tinggi di industri rokok sebagai responden. </w:t>
      </w:r>
    </w:p>
    <w:p w:rsidR="00BB30B6" w:rsidRDefault="00BB30B6" w:rsidP="00D54881">
      <w:pPr>
        <w:pStyle w:val="ListParagraph"/>
        <w:spacing w:line="240" w:lineRule="auto"/>
        <w:ind w:left="0"/>
        <w:jc w:val="both"/>
        <w:rPr>
          <w:rFonts w:ascii="Times New Roman" w:hAnsi="Times New Roman"/>
          <w:b/>
          <w:i/>
          <w:sz w:val="20"/>
          <w:szCs w:val="20"/>
        </w:rPr>
      </w:pPr>
    </w:p>
    <w:p w:rsidR="00D54881" w:rsidRPr="00D54881" w:rsidRDefault="00D54881" w:rsidP="00D54881">
      <w:pPr>
        <w:pStyle w:val="ListParagraph"/>
        <w:spacing w:line="240" w:lineRule="auto"/>
        <w:ind w:left="0"/>
        <w:jc w:val="both"/>
        <w:rPr>
          <w:rFonts w:ascii="Times New Roman" w:hAnsi="Times New Roman"/>
          <w:b/>
          <w:i/>
          <w:sz w:val="20"/>
          <w:szCs w:val="20"/>
        </w:rPr>
      </w:pPr>
      <w:r w:rsidRPr="00D54881">
        <w:rPr>
          <w:rFonts w:ascii="Times New Roman" w:hAnsi="Times New Roman"/>
          <w:b/>
          <w:i/>
          <w:sz w:val="20"/>
          <w:szCs w:val="20"/>
        </w:rPr>
        <w:t>Metode Survei</w:t>
      </w:r>
    </w:p>
    <w:p w:rsidR="009619A0" w:rsidRDefault="00D54881" w:rsidP="00D54881">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Metode survei </w:t>
      </w:r>
      <w:r w:rsidR="009619A0" w:rsidRPr="009619A0">
        <w:rPr>
          <w:rFonts w:ascii="Times New Roman" w:hAnsi="Times New Roman"/>
          <w:sz w:val="20"/>
          <w:szCs w:val="20"/>
        </w:rPr>
        <w:t>yaitu menggunakan metode menyebarkan kuesioner kepada responden. Adapun yang termasuk dalam kategori data yang didapat ini berhubungan dengan variabel yang akan diteliti. Untuk data sekunder, tersedia pada arsip studi pustaka, data yang tersedia di kantor  BPS (Badan Pusat Statistik) dan data dari kantor Dinas Perindagkop Kabupaten Kudus.</w:t>
      </w:r>
    </w:p>
    <w:p w:rsidR="00BB30B6" w:rsidRDefault="00BB30B6" w:rsidP="00D54881">
      <w:pPr>
        <w:pStyle w:val="ListParagraph"/>
        <w:spacing w:line="240" w:lineRule="auto"/>
        <w:ind w:left="0"/>
        <w:jc w:val="both"/>
        <w:rPr>
          <w:rFonts w:ascii="Times New Roman" w:hAnsi="Times New Roman"/>
          <w:b/>
          <w:i/>
          <w:sz w:val="20"/>
          <w:szCs w:val="20"/>
        </w:rPr>
      </w:pPr>
    </w:p>
    <w:p w:rsidR="00D54881" w:rsidRPr="00D54881" w:rsidRDefault="00D54881" w:rsidP="00D54881">
      <w:pPr>
        <w:pStyle w:val="ListParagraph"/>
        <w:spacing w:line="240" w:lineRule="auto"/>
        <w:ind w:left="0"/>
        <w:jc w:val="both"/>
        <w:rPr>
          <w:rFonts w:ascii="Times New Roman" w:hAnsi="Times New Roman"/>
          <w:b/>
          <w:i/>
          <w:sz w:val="20"/>
          <w:szCs w:val="20"/>
        </w:rPr>
      </w:pPr>
      <w:r w:rsidRPr="00D54881">
        <w:rPr>
          <w:rFonts w:ascii="Times New Roman" w:hAnsi="Times New Roman"/>
          <w:b/>
          <w:i/>
          <w:sz w:val="20"/>
          <w:szCs w:val="20"/>
        </w:rPr>
        <w:t>Teknik Sampel Non-probability</w:t>
      </w:r>
    </w:p>
    <w:p w:rsidR="00D54881" w:rsidRDefault="009619A0" w:rsidP="00D54881">
      <w:pPr>
        <w:pStyle w:val="ListParagraph"/>
        <w:spacing w:line="240" w:lineRule="auto"/>
        <w:ind w:left="0"/>
        <w:jc w:val="both"/>
        <w:rPr>
          <w:rFonts w:ascii="Times New Roman" w:hAnsi="Times New Roman"/>
          <w:sz w:val="20"/>
          <w:szCs w:val="20"/>
        </w:rPr>
      </w:pPr>
      <w:r w:rsidRPr="009619A0">
        <w:rPr>
          <w:rFonts w:ascii="Times New Roman" w:hAnsi="Times New Roman"/>
          <w:sz w:val="20"/>
          <w:szCs w:val="20"/>
        </w:rPr>
        <w:t xml:space="preserve">Teknik pengambilan sampel dalam penelitian ini adalah teknik </w:t>
      </w:r>
      <w:r w:rsidRPr="009619A0">
        <w:rPr>
          <w:rFonts w:ascii="Times New Roman" w:hAnsi="Times New Roman"/>
          <w:i/>
          <w:sz w:val="20"/>
          <w:szCs w:val="20"/>
        </w:rPr>
        <w:t>non-probability sampling</w:t>
      </w:r>
      <w:r w:rsidRPr="009619A0">
        <w:rPr>
          <w:rFonts w:ascii="Times New Roman" w:hAnsi="Times New Roman"/>
          <w:sz w:val="20"/>
          <w:szCs w:val="20"/>
        </w:rPr>
        <w:t xml:space="preserve"> bahwa setiap anggota populasi memiliki peluang nol. Artinya pengertian sampel didasarkan kriteria tertentu seperti judgement, status, kuantitas, level great dan lainnya. Kategori metode sampel purposif (</w:t>
      </w:r>
      <w:r w:rsidRPr="009619A0">
        <w:rPr>
          <w:rFonts w:ascii="Times New Roman" w:hAnsi="Times New Roman"/>
          <w:i/>
          <w:sz w:val="20"/>
          <w:szCs w:val="20"/>
        </w:rPr>
        <w:t>purposive or judgemental sampling method</w:t>
      </w:r>
      <w:r w:rsidRPr="009619A0">
        <w:rPr>
          <w:rFonts w:ascii="Times New Roman" w:hAnsi="Times New Roman"/>
          <w:sz w:val="20"/>
          <w:szCs w:val="20"/>
        </w:rPr>
        <w:t>). Artinya pengambilan sampel berdasarkan seleksi khusus, peneliti membuat kriteria tertentu terhadap responden yang dijadikan obyek informasi. Dalam hal ini pertimbangan untuk responden adalah para pemilik perusahaan (</w:t>
      </w:r>
      <w:r w:rsidRPr="009619A0">
        <w:rPr>
          <w:rFonts w:ascii="Times New Roman" w:hAnsi="Times New Roman"/>
          <w:i/>
          <w:sz w:val="20"/>
          <w:szCs w:val="20"/>
        </w:rPr>
        <w:t>owner</w:t>
      </w:r>
      <w:r w:rsidRPr="009619A0">
        <w:rPr>
          <w:rFonts w:ascii="Times New Roman" w:hAnsi="Times New Roman"/>
          <w:sz w:val="20"/>
          <w:szCs w:val="20"/>
        </w:rPr>
        <w:t xml:space="preserve">), direktur, manajer, pimpinan industri rokok. Kemudian untuk kriteria sampel adalah : jumlah tenaga kerja minimal 5 orang termasuk anggota keluarga, umur perusahaan lebih dari 3 tahun. Pemilihan metode ini salah satunya dilatar belakangi keterbatasan waktu dan biaya penelitian, namun pertimbangan dan representasi populasi diharapkan tetap tidak terganggu. </w:t>
      </w:r>
    </w:p>
    <w:p w:rsidR="00BB30B6" w:rsidRDefault="00BB30B6" w:rsidP="00D54881">
      <w:pPr>
        <w:pStyle w:val="ListParagraph"/>
        <w:spacing w:line="240" w:lineRule="auto"/>
        <w:ind w:left="0"/>
        <w:jc w:val="both"/>
        <w:rPr>
          <w:rFonts w:ascii="Times New Roman" w:hAnsi="Times New Roman"/>
          <w:b/>
          <w:i/>
          <w:sz w:val="20"/>
          <w:szCs w:val="20"/>
        </w:rPr>
      </w:pPr>
    </w:p>
    <w:p w:rsidR="00D54881" w:rsidRPr="00D54881" w:rsidRDefault="00D54881" w:rsidP="00D54881">
      <w:pPr>
        <w:pStyle w:val="ListParagraph"/>
        <w:spacing w:line="240" w:lineRule="auto"/>
        <w:ind w:left="0"/>
        <w:jc w:val="both"/>
        <w:rPr>
          <w:rFonts w:ascii="Times New Roman" w:hAnsi="Times New Roman"/>
          <w:b/>
          <w:i/>
          <w:sz w:val="20"/>
          <w:szCs w:val="20"/>
        </w:rPr>
      </w:pPr>
      <w:r w:rsidRPr="00D54881">
        <w:rPr>
          <w:rFonts w:ascii="Times New Roman" w:hAnsi="Times New Roman"/>
          <w:b/>
          <w:i/>
          <w:sz w:val="20"/>
          <w:szCs w:val="20"/>
        </w:rPr>
        <w:t>Alat Analisis</w:t>
      </w:r>
    </w:p>
    <w:p w:rsidR="00BB30B6" w:rsidRDefault="00D54881" w:rsidP="00BB30B6">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Alat </w:t>
      </w:r>
      <w:r w:rsidR="009619A0" w:rsidRPr="009619A0">
        <w:rPr>
          <w:rFonts w:ascii="Times New Roman" w:hAnsi="Times New Roman"/>
          <w:sz w:val="20"/>
          <w:szCs w:val="20"/>
        </w:rPr>
        <w:t>analisis yang digunakan dalam studi kasus ini adalah SEM (</w:t>
      </w:r>
      <w:r w:rsidR="009619A0" w:rsidRPr="009619A0">
        <w:rPr>
          <w:rFonts w:ascii="Times New Roman" w:hAnsi="Times New Roman"/>
          <w:i/>
          <w:sz w:val="20"/>
          <w:szCs w:val="20"/>
        </w:rPr>
        <w:t>Structural Equation Modelling</w:t>
      </w:r>
      <w:r w:rsidR="009619A0" w:rsidRPr="009619A0">
        <w:rPr>
          <w:rFonts w:ascii="Times New Roman" w:hAnsi="Times New Roman"/>
          <w:sz w:val="20"/>
          <w:szCs w:val="20"/>
        </w:rPr>
        <w:t xml:space="preserve">) </w:t>
      </w:r>
      <w:r w:rsidR="009619A0" w:rsidRPr="009619A0">
        <w:rPr>
          <w:rFonts w:ascii="Times New Roman" w:hAnsi="Times New Roman"/>
          <w:i/>
          <w:sz w:val="20"/>
          <w:szCs w:val="20"/>
        </w:rPr>
        <w:t>version</w:t>
      </w:r>
      <w:r w:rsidR="009619A0" w:rsidRPr="009619A0">
        <w:rPr>
          <w:rFonts w:ascii="Times New Roman" w:hAnsi="Times New Roman"/>
          <w:sz w:val="20"/>
          <w:szCs w:val="20"/>
        </w:rPr>
        <w:t xml:space="preserve"> 21.0.</w:t>
      </w:r>
    </w:p>
    <w:p w:rsidR="00BB30B6" w:rsidRDefault="00BB30B6" w:rsidP="00BB30B6">
      <w:pPr>
        <w:pStyle w:val="ListParagraph"/>
        <w:spacing w:line="240" w:lineRule="auto"/>
        <w:ind w:left="0"/>
        <w:jc w:val="both"/>
        <w:rPr>
          <w:rFonts w:ascii="Times New Roman" w:hAnsi="Times New Roman"/>
          <w:sz w:val="20"/>
          <w:szCs w:val="20"/>
        </w:rPr>
      </w:pPr>
    </w:p>
    <w:p w:rsidR="00BB30B6" w:rsidRPr="00BB30B6" w:rsidRDefault="00BB30B6" w:rsidP="00BB30B6">
      <w:pPr>
        <w:pStyle w:val="ListParagraph"/>
        <w:spacing w:line="240" w:lineRule="auto"/>
        <w:ind w:left="0"/>
        <w:jc w:val="both"/>
        <w:rPr>
          <w:rFonts w:ascii="Times New Roman" w:hAnsi="Times New Roman"/>
          <w:sz w:val="20"/>
          <w:szCs w:val="20"/>
        </w:rPr>
      </w:pPr>
      <w:r w:rsidRPr="00BB30B6">
        <w:rPr>
          <w:rFonts w:ascii="Times New Roman" w:hAnsi="Times New Roman"/>
          <w:b/>
          <w:i/>
          <w:sz w:val="20"/>
          <w:szCs w:val="20"/>
        </w:rPr>
        <w:t xml:space="preserve">Studi Kepustakaan </w:t>
      </w:r>
      <w:r w:rsidRPr="00BB30B6">
        <w:rPr>
          <w:rFonts w:ascii="Times New Roman" w:hAnsi="Times New Roman"/>
          <w:b/>
          <w:i/>
          <w:iCs/>
          <w:sz w:val="20"/>
          <w:szCs w:val="20"/>
        </w:rPr>
        <w:t xml:space="preserve">(Library Research) </w:t>
      </w:r>
    </w:p>
    <w:p w:rsidR="00BB30B6" w:rsidRDefault="00BB30B6" w:rsidP="00BB30B6">
      <w:pPr>
        <w:pStyle w:val="ListParagraph"/>
        <w:spacing w:line="240" w:lineRule="auto"/>
        <w:ind w:left="0"/>
        <w:jc w:val="both"/>
        <w:rPr>
          <w:rFonts w:ascii="Times New Roman" w:hAnsi="Times New Roman"/>
          <w:sz w:val="20"/>
          <w:szCs w:val="20"/>
        </w:rPr>
      </w:pPr>
      <w:r w:rsidRPr="00BB30B6">
        <w:rPr>
          <w:rFonts w:ascii="Times New Roman" w:hAnsi="Times New Roman"/>
          <w:sz w:val="20"/>
          <w:szCs w:val="20"/>
        </w:rPr>
        <w:t>Dalam studi kepustakaan, data yang diperoleh berupa data internal dan data eksternal. Data internal merupakan dokumen-dokumen akuntansi dan operasi yang dikumpulkan, dicatat dan disimpan di dalam suatu organisasi merupakan tipe data internal. Peneliti yang bukan merupakan bagian dari organisasi biasanya sulit untuk memperoleh data tersebut. Sedangkan, data eksternal adalah data yang disusun oleh suatu entitas selain peneliti dari organisasi yang bersangkutan. Sumber data dapat diperoleh dari buku (tinjauan pustaka), literatur, jurnal, dan lain-lain.</w:t>
      </w:r>
    </w:p>
    <w:p w:rsidR="000879D4" w:rsidRDefault="000879D4" w:rsidP="00BB30B6">
      <w:pPr>
        <w:pStyle w:val="ListParagraph"/>
        <w:spacing w:line="240" w:lineRule="auto"/>
        <w:ind w:left="0"/>
        <w:jc w:val="both"/>
        <w:rPr>
          <w:rFonts w:ascii="Times New Roman" w:hAnsi="Times New Roman"/>
          <w:sz w:val="20"/>
          <w:szCs w:val="20"/>
        </w:rPr>
      </w:pPr>
    </w:p>
    <w:p w:rsidR="000879D4" w:rsidRPr="000879D4" w:rsidRDefault="000879D4" w:rsidP="000879D4">
      <w:pPr>
        <w:pStyle w:val="ListParagraph"/>
        <w:numPr>
          <w:ilvl w:val="0"/>
          <w:numId w:val="2"/>
        </w:numPr>
        <w:spacing w:line="240" w:lineRule="auto"/>
        <w:ind w:left="426" w:hanging="426"/>
        <w:jc w:val="both"/>
        <w:rPr>
          <w:rFonts w:ascii="Times New Roman" w:hAnsi="Times New Roman"/>
          <w:b/>
          <w:sz w:val="20"/>
          <w:szCs w:val="20"/>
        </w:rPr>
      </w:pPr>
      <w:r w:rsidRPr="000879D4">
        <w:rPr>
          <w:rFonts w:ascii="Times New Roman" w:hAnsi="Times New Roman"/>
          <w:b/>
          <w:sz w:val="20"/>
          <w:szCs w:val="20"/>
        </w:rPr>
        <w:t>Hasil Penelitian</w:t>
      </w:r>
    </w:p>
    <w:p w:rsidR="000879D4" w:rsidRPr="00C2793B" w:rsidRDefault="000879D4" w:rsidP="009A403A">
      <w:pPr>
        <w:spacing w:line="240" w:lineRule="auto"/>
        <w:ind w:firstLine="720"/>
        <w:jc w:val="both"/>
        <w:rPr>
          <w:rFonts w:ascii="Times New Roman" w:hAnsi="Times New Roman"/>
          <w:sz w:val="20"/>
          <w:szCs w:val="20"/>
        </w:rPr>
      </w:pPr>
      <w:r>
        <w:rPr>
          <w:rFonts w:ascii="Times New Roman" w:hAnsi="Times New Roman"/>
          <w:sz w:val="20"/>
          <w:szCs w:val="20"/>
        </w:rPr>
        <w:t xml:space="preserve">Berdasarkan </w:t>
      </w:r>
      <w:r w:rsidRPr="00C2793B">
        <w:rPr>
          <w:rFonts w:ascii="Times New Roman" w:hAnsi="Times New Roman"/>
          <w:sz w:val="20"/>
          <w:szCs w:val="20"/>
        </w:rPr>
        <w:t>rumusan masalah penelitian yakni bagaimana cara meningkatkan kinerja perusahaan dengan menerapkan keunggulan bersaing p</w:t>
      </w:r>
      <w:r w:rsidR="009A403A">
        <w:rPr>
          <w:rFonts w:ascii="Times New Roman" w:hAnsi="Times New Roman"/>
          <w:sz w:val="20"/>
          <w:szCs w:val="20"/>
        </w:rPr>
        <w:t xml:space="preserve">ada industri rokok yang menurun </w:t>
      </w:r>
      <w:r w:rsidRPr="00C2793B">
        <w:rPr>
          <w:rFonts w:ascii="Times New Roman" w:hAnsi="Times New Roman"/>
          <w:sz w:val="20"/>
          <w:szCs w:val="20"/>
        </w:rPr>
        <w:t>melalui pengaruh strategi operasi di industri rokok Kabupaten Kudus.</w:t>
      </w:r>
      <w:r w:rsidR="009A403A">
        <w:rPr>
          <w:rFonts w:ascii="Times New Roman" w:hAnsi="Times New Roman"/>
          <w:sz w:val="20"/>
          <w:szCs w:val="20"/>
        </w:rPr>
        <w:t xml:space="preserve"> </w:t>
      </w:r>
      <w:r w:rsidR="006A2735">
        <w:rPr>
          <w:rFonts w:ascii="Times New Roman" w:hAnsi="Times New Roman"/>
          <w:sz w:val="20"/>
          <w:szCs w:val="20"/>
        </w:rPr>
        <w:t>Maka diperoleh h</w:t>
      </w:r>
      <w:r w:rsidR="009A403A">
        <w:rPr>
          <w:rFonts w:ascii="Times New Roman" w:hAnsi="Times New Roman"/>
          <w:sz w:val="20"/>
          <w:szCs w:val="20"/>
        </w:rPr>
        <w:t xml:space="preserve">asil </w:t>
      </w:r>
      <w:r w:rsidR="006A2735">
        <w:rPr>
          <w:rFonts w:ascii="Times New Roman" w:hAnsi="Times New Roman"/>
          <w:sz w:val="20"/>
          <w:szCs w:val="20"/>
        </w:rPr>
        <w:t xml:space="preserve">pengujian </w:t>
      </w:r>
      <w:r w:rsidR="000C0472">
        <w:rPr>
          <w:rFonts w:ascii="Times New Roman" w:hAnsi="Times New Roman"/>
          <w:sz w:val="20"/>
          <w:szCs w:val="20"/>
        </w:rPr>
        <w:t>hipotesa</w:t>
      </w:r>
      <w:r w:rsidR="009A403A">
        <w:rPr>
          <w:rFonts w:ascii="Times New Roman" w:hAnsi="Times New Roman"/>
          <w:sz w:val="20"/>
          <w:szCs w:val="20"/>
        </w:rPr>
        <w:t xml:space="preserve"> adalah sebagai berikut :</w:t>
      </w:r>
      <w:r w:rsidR="00514CDD">
        <w:rPr>
          <w:rFonts w:ascii="Times New Roman" w:hAnsi="Times New Roman"/>
          <w:sz w:val="20"/>
          <w:szCs w:val="20"/>
        </w:rPr>
        <w:t xml:space="preserve"> </w:t>
      </w:r>
    </w:p>
    <w:p w:rsidR="000879D4" w:rsidRPr="00C2793B" w:rsidRDefault="00514CDD" w:rsidP="000879D4">
      <w:pPr>
        <w:pStyle w:val="ListParagraph"/>
        <w:numPr>
          <w:ilvl w:val="0"/>
          <w:numId w:val="7"/>
        </w:numPr>
        <w:spacing w:line="240" w:lineRule="auto"/>
        <w:ind w:left="426"/>
        <w:jc w:val="both"/>
        <w:rPr>
          <w:rFonts w:ascii="Times New Roman" w:hAnsi="Times New Roman"/>
          <w:sz w:val="20"/>
          <w:szCs w:val="20"/>
        </w:rPr>
      </w:pPr>
      <w:r>
        <w:rPr>
          <w:rFonts w:ascii="Times New Roman" w:hAnsi="Times New Roman"/>
          <w:sz w:val="20"/>
          <w:szCs w:val="20"/>
        </w:rPr>
        <w:t xml:space="preserve">Terdapat hubungan positip antara </w:t>
      </w:r>
      <w:r w:rsidR="000879D4" w:rsidRPr="00C2793B">
        <w:rPr>
          <w:rFonts w:ascii="Times New Roman" w:hAnsi="Times New Roman"/>
          <w:sz w:val="20"/>
          <w:szCs w:val="20"/>
        </w:rPr>
        <w:t>dimensi strategi operasi yaitu strategi efisiensi bia</w:t>
      </w:r>
      <w:r w:rsidR="000C0472">
        <w:rPr>
          <w:rFonts w:ascii="Times New Roman" w:hAnsi="Times New Roman"/>
          <w:sz w:val="20"/>
          <w:szCs w:val="20"/>
        </w:rPr>
        <w:t>ya terhadap keunggulan bersaing (H1).</w:t>
      </w:r>
    </w:p>
    <w:p w:rsidR="000879D4" w:rsidRPr="00C2793B" w:rsidRDefault="00514CDD" w:rsidP="000879D4">
      <w:pPr>
        <w:pStyle w:val="ListParagraph"/>
        <w:numPr>
          <w:ilvl w:val="0"/>
          <w:numId w:val="7"/>
        </w:numPr>
        <w:spacing w:line="240" w:lineRule="auto"/>
        <w:ind w:left="426"/>
        <w:jc w:val="both"/>
        <w:rPr>
          <w:rFonts w:ascii="Times New Roman" w:hAnsi="Times New Roman"/>
          <w:sz w:val="20"/>
          <w:szCs w:val="20"/>
        </w:rPr>
      </w:pPr>
      <w:r>
        <w:rPr>
          <w:rFonts w:ascii="Times New Roman" w:hAnsi="Times New Roman"/>
          <w:sz w:val="20"/>
          <w:szCs w:val="20"/>
        </w:rPr>
        <w:t xml:space="preserve">Terdapat hubungan positip antara </w:t>
      </w:r>
      <w:r w:rsidR="000879D4" w:rsidRPr="00C2793B">
        <w:rPr>
          <w:rFonts w:ascii="Times New Roman" w:hAnsi="Times New Roman"/>
          <w:sz w:val="20"/>
          <w:szCs w:val="20"/>
        </w:rPr>
        <w:t>dimensi strategi operasi yaitu strategi kualit</w:t>
      </w:r>
      <w:r w:rsidR="000C0472">
        <w:rPr>
          <w:rFonts w:ascii="Times New Roman" w:hAnsi="Times New Roman"/>
          <w:sz w:val="20"/>
          <w:szCs w:val="20"/>
        </w:rPr>
        <w:t>as terhadap keunggulan bersaing (H2).</w:t>
      </w:r>
    </w:p>
    <w:p w:rsidR="000879D4" w:rsidRPr="00C2793B" w:rsidRDefault="00514CDD" w:rsidP="000879D4">
      <w:pPr>
        <w:pStyle w:val="ListParagraph"/>
        <w:numPr>
          <w:ilvl w:val="0"/>
          <w:numId w:val="7"/>
        </w:numPr>
        <w:spacing w:line="240" w:lineRule="auto"/>
        <w:ind w:left="426"/>
        <w:jc w:val="both"/>
        <w:rPr>
          <w:rFonts w:ascii="Times New Roman" w:hAnsi="Times New Roman"/>
          <w:sz w:val="20"/>
          <w:szCs w:val="20"/>
        </w:rPr>
      </w:pPr>
      <w:r>
        <w:rPr>
          <w:rFonts w:ascii="Times New Roman" w:hAnsi="Times New Roman"/>
          <w:sz w:val="20"/>
          <w:szCs w:val="20"/>
        </w:rPr>
        <w:lastRenderedPageBreak/>
        <w:t xml:space="preserve">Terdapat hubungan positip antara </w:t>
      </w:r>
      <w:r w:rsidR="000879D4" w:rsidRPr="00C2793B">
        <w:rPr>
          <w:rFonts w:ascii="Times New Roman" w:hAnsi="Times New Roman"/>
          <w:sz w:val="20"/>
          <w:szCs w:val="20"/>
        </w:rPr>
        <w:t>strategi operasi yaitu strategi pengiriman (</w:t>
      </w:r>
      <w:r w:rsidR="000879D4" w:rsidRPr="00C2793B">
        <w:rPr>
          <w:rFonts w:ascii="Times New Roman" w:hAnsi="Times New Roman"/>
          <w:i/>
          <w:sz w:val="20"/>
          <w:szCs w:val="20"/>
        </w:rPr>
        <w:t>delivery strategy</w:t>
      </w:r>
      <w:r w:rsidR="000C0472">
        <w:rPr>
          <w:rFonts w:ascii="Times New Roman" w:hAnsi="Times New Roman"/>
          <w:sz w:val="20"/>
          <w:szCs w:val="20"/>
        </w:rPr>
        <w:t>) terhadap keunggulan bersaing (H3).</w:t>
      </w:r>
    </w:p>
    <w:p w:rsidR="000879D4" w:rsidRPr="00C2793B" w:rsidRDefault="00514CDD" w:rsidP="000879D4">
      <w:pPr>
        <w:pStyle w:val="ListParagraph"/>
        <w:numPr>
          <w:ilvl w:val="0"/>
          <w:numId w:val="7"/>
        </w:numPr>
        <w:spacing w:line="240" w:lineRule="auto"/>
        <w:ind w:left="426"/>
        <w:jc w:val="both"/>
        <w:rPr>
          <w:rFonts w:ascii="Times New Roman" w:hAnsi="Times New Roman"/>
          <w:sz w:val="20"/>
          <w:szCs w:val="20"/>
        </w:rPr>
      </w:pPr>
      <w:r>
        <w:rPr>
          <w:rFonts w:ascii="Times New Roman" w:hAnsi="Times New Roman"/>
          <w:sz w:val="20"/>
          <w:szCs w:val="20"/>
        </w:rPr>
        <w:t xml:space="preserve">Terdapat hubungan positip antara </w:t>
      </w:r>
      <w:r w:rsidR="000879D4" w:rsidRPr="00C2793B">
        <w:rPr>
          <w:rFonts w:ascii="Times New Roman" w:hAnsi="Times New Roman"/>
          <w:sz w:val="20"/>
          <w:szCs w:val="20"/>
        </w:rPr>
        <w:t>dimensi strategi operasi yaitu strategi fleksibilitas (</w:t>
      </w:r>
      <w:r w:rsidR="000879D4" w:rsidRPr="00C2793B">
        <w:rPr>
          <w:rFonts w:ascii="Times New Roman" w:hAnsi="Times New Roman"/>
          <w:i/>
          <w:sz w:val="20"/>
          <w:szCs w:val="20"/>
        </w:rPr>
        <w:t>flexibility strategy</w:t>
      </w:r>
      <w:r w:rsidR="000C0472">
        <w:rPr>
          <w:rFonts w:ascii="Times New Roman" w:hAnsi="Times New Roman"/>
          <w:sz w:val="20"/>
          <w:szCs w:val="20"/>
        </w:rPr>
        <w:t>) terhadap keunggulan bersaing (H4).</w:t>
      </w:r>
    </w:p>
    <w:p w:rsidR="003D68D4" w:rsidRDefault="00514CDD" w:rsidP="003D68D4">
      <w:pPr>
        <w:pStyle w:val="ListParagraph"/>
        <w:numPr>
          <w:ilvl w:val="0"/>
          <w:numId w:val="7"/>
        </w:numPr>
        <w:spacing w:line="240" w:lineRule="auto"/>
        <w:ind w:left="426"/>
        <w:jc w:val="both"/>
        <w:rPr>
          <w:rFonts w:ascii="Times New Roman" w:hAnsi="Times New Roman"/>
          <w:sz w:val="20"/>
          <w:szCs w:val="20"/>
        </w:rPr>
      </w:pPr>
      <w:r w:rsidRPr="00514CDD">
        <w:rPr>
          <w:rFonts w:ascii="Times New Roman" w:hAnsi="Times New Roman"/>
          <w:sz w:val="20"/>
          <w:szCs w:val="20"/>
        </w:rPr>
        <w:t xml:space="preserve">Terdapat hubungan positip antara </w:t>
      </w:r>
      <w:r w:rsidR="000879D4" w:rsidRPr="00514CDD">
        <w:rPr>
          <w:rFonts w:ascii="Times New Roman" w:hAnsi="Times New Roman"/>
          <w:sz w:val="20"/>
          <w:szCs w:val="20"/>
        </w:rPr>
        <w:t xml:space="preserve">keunggulan bersaing terhadap </w:t>
      </w:r>
      <w:r w:rsidR="000C0472">
        <w:rPr>
          <w:rFonts w:ascii="Times New Roman" w:hAnsi="Times New Roman"/>
          <w:sz w:val="20"/>
          <w:szCs w:val="20"/>
        </w:rPr>
        <w:t>kinerja perusahaan (H5)</w:t>
      </w:r>
    </w:p>
    <w:p w:rsidR="000879D4" w:rsidRPr="003D68D4" w:rsidRDefault="003D68D4" w:rsidP="003D68D4">
      <w:pPr>
        <w:spacing w:line="240" w:lineRule="auto"/>
        <w:ind w:left="66"/>
        <w:jc w:val="both"/>
        <w:rPr>
          <w:rFonts w:ascii="Times New Roman" w:hAnsi="Times New Roman"/>
          <w:sz w:val="20"/>
          <w:szCs w:val="20"/>
        </w:rPr>
      </w:pPr>
      <w:r>
        <w:rPr>
          <w:rFonts w:ascii="Times New Roman" w:hAnsi="Times New Roman"/>
          <w:sz w:val="20"/>
          <w:szCs w:val="20"/>
          <w:lang w:eastAsia="id-ID"/>
        </w:rPr>
        <w:t>Hasil penelitian sesuai dengan pendapat berbagai peneliti yang di</w:t>
      </w:r>
      <w:r w:rsidR="000879D4" w:rsidRPr="003D68D4">
        <w:rPr>
          <w:rFonts w:ascii="Times New Roman" w:hAnsi="Times New Roman"/>
          <w:sz w:val="20"/>
          <w:szCs w:val="20"/>
          <w:lang w:eastAsia="id-ID"/>
        </w:rPr>
        <w:t>gambar</w:t>
      </w:r>
      <w:r>
        <w:rPr>
          <w:rFonts w:ascii="Times New Roman" w:hAnsi="Times New Roman"/>
          <w:sz w:val="20"/>
          <w:szCs w:val="20"/>
          <w:lang w:eastAsia="id-ID"/>
        </w:rPr>
        <w:t>k</w:t>
      </w:r>
      <w:r w:rsidR="000879D4" w:rsidRPr="003D68D4">
        <w:rPr>
          <w:rFonts w:ascii="Times New Roman" w:hAnsi="Times New Roman"/>
          <w:sz w:val="20"/>
          <w:szCs w:val="20"/>
          <w:lang w:eastAsia="id-ID"/>
        </w:rPr>
        <w:t xml:space="preserve">an </w:t>
      </w:r>
      <w:r>
        <w:rPr>
          <w:rFonts w:ascii="Times New Roman" w:hAnsi="Times New Roman"/>
          <w:sz w:val="20"/>
          <w:szCs w:val="20"/>
          <w:lang w:eastAsia="id-ID"/>
        </w:rPr>
        <w:t xml:space="preserve">dengan </w:t>
      </w:r>
      <w:r w:rsidR="000879D4" w:rsidRPr="003D68D4">
        <w:rPr>
          <w:rFonts w:ascii="Times New Roman" w:hAnsi="Times New Roman"/>
          <w:sz w:val="20"/>
          <w:szCs w:val="20"/>
          <w:lang w:eastAsia="id-ID"/>
        </w:rPr>
        <w:t xml:space="preserve">model kerangka pikir teoritis di bawah, </w:t>
      </w:r>
      <w:r>
        <w:rPr>
          <w:rFonts w:ascii="Times New Roman" w:hAnsi="Times New Roman"/>
          <w:sz w:val="20"/>
          <w:szCs w:val="20"/>
          <w:lang w:eastAsia="id-ID"/>
        </w:rPr>
        <w:t xml:space="preserve">yakni </w:t>
      </w:r>
      <w:r w:rsidR="000879D4" w:rsidRPr="003D68D4">
        <w:rPr>
          <w:rFonts w:ascii="Times New Roman" w:hAnsi="Times New Roman"/>
          <w:sz w:val="20"/>
          <w:szCs w:val="20"/>
          <w:lang w:eastAsia="id-ID"/>
        </w:rPr>
        <w:t xml:space="preserve">variabel dari dimensi strategi operasi yang terdiri dari variabel strategi : efisiensi biaya, kualitas, pengiriman dan fleksibilitas berpengaruh terhadap keunggulan bersaing untuk meningkatkan kinerja perusahaan pada industri rokok  di Kabupaten Kudus. </w:t>
      </w:r>
    </w:p>
    <w:p w:rsidR="000879D4" w:rsidRPr="00C2793B" w:rsidRDefault="000879D4" w:rsidP="000879D4">
      <w:pPr>
        <w:pStyle w:val="NoSpacing"/>
        <w:jc w:val="center"/>
        <w:rPr>
          <w:rFonts w:ascii="Times New Roman" w:eastAsia="Times New Roman" w:hAnsi="Times New Roman"/>
          <w:sz w:val="20"/>
          <w:szCs w:val="20"/>
          <w:lang w:eastAsia="id-ID"/>
        </w:rPr>
      </w:pPr>
      <w:r w:rsidRPr="003D68D4">
        <w:rPr>
          <w:rFonts w:ascii="Times New Roman" w:eastAsia="Times New Roman" w:hAnsi="Times New Roman"/>
          <w:b/>
          <w:sz w:val="20"/>
          <w:szCs w:val="20"/>
          <w:lang w:eastAsia="id-ID"/>
        </w:rPr>
        <w:t xml:space="preserve">Gambar </w:t>
      </w:r>
      <w:r w:rsidR="003D68D4" w:rsidRPr="003D68D4">
        <w:rPr>
          <w:rFonts w:ascii="Times New Roman" w:eastAsia="Times New Roman" w:hAnsi="Times New Roman"/>
          <w:b/>
          <w:sz w:val="20"/>
          <w:szCs w:val="20"/>
          <w:lang w:eastAsia="id-ID"/>
        </w:rPr>
        <w:t>1</w:t>
      </w:r>
      <w:r w:rsidRPr="00C2793B">
        <w:rPr>
          <w:rFonts w:ascii="Times New Roman" w:eastAsia="Times New Roman" w:hAnsi="Times New Roman"/>
          <w:sz w:val="20"/>
          <w:szCs w:val="20"/>
          <w:lang w:eastAsia="id-ID"/>
        </w:rPr>
        <w:t xml:space="preserve"> Model Kerangka Pikir Teoritis</w:t>
      </w:r>
    </w:p>
    <w:p w:rsidR="000879D4" w:rsidRPr="00C2793B" w:rsidRDefault="000879D4" w:rsidP="000879D4">
      <w:pPr>
        <w:pStyle w:val="NoSpacing"/>
        <w:ind w:firstLine="720"/>
        <w:jc w:val="both"/>
        <w:rPr>
          <w:rFonts w:ascii="Times New Roman" w:hAnsi="Times New Roman"/>
          <w:sz w:val="20"/>
          <w:szCs w:val="20"/>
        </w:rPr>
      </w:pPr>
    </w:p>
    <w:p w:rsidR="000879D4" w:rsidRPr="00C2793B" w:rsidRDefault="000879D4" w:rsidP="003D68D4">
      <w:pPr>
        <w:pStyle w:val="NoSpacing"/>
        <w:ind w:left="2268"/>
        <w:jc w:val="both"/>
        <w:rPr>
          <w:rFonts w:ascii="Times New Roman" w:hAnsi="Times New Roman"/>
          <w:sz w:val="20"/>
          <w:szCs w:val="20"/>
        </w:rPr>
      </w:pPr>
      <w:r w:rsidRPr="00C2793B">
        <w:rPr>
          <w:rFonts w:ascii="Times New Roman" w:eastAsia="Times New Roman" w:hAnsi="Times New Roman"/>
          <w:noProof/>
          <w:sz w:val="20"/>
          <w:szCs w:val="20"/>
          <w:lang w:eastAsia="id-ID"/>
        </w:rPr>
        <w:drawing>
          <wp:inline distT="0" distB="0" distL="0" distR="0">
            <wp:extent cx="2640965" cy="1791210"/>
            <wp:effectExtent l="19050" t="0" r="698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640965" cy="1791210"/>
                    </a:xfrm>
                    <a:prstGeom prst="rect">
                      <a:avLst/>
                    </a:prstGeom>
                    <a:noFill/>
                    <a:ln w="9525">
                      <a:noFill/>
                      <a:miter lim="800000"/>
                      <a:headEnd/>
                      <a:tailEnd/>
                    </a:ln>
                  </pic:spPr>
                </pic:pic>
              </a:graphicData>
            </a:graphic>
          </wp:inline>
        </w:drawing>
      </w:r>
    </w:p>
    <w:p w:rsidR="000879D4" w:rsidRPr="00C2793B" w:rsidRDefault="000879D4" w:rsidP="000879D4">
      <w:pPr>
        <w:spacing w:after="0" w:line="240" w:lineRule="auto"/>
        <w:ind w:left="142" w:firstLine="23"/>
        <w:jc w:val="both"/>
        <w:rPr>
          <w:rFonts w:ascii="Times New Roman" w:eastAsia="Times New Roman" w:hAnsi="Times New Roman"/>
          <w:b/>
          <w:sz w:val="20"/>
          <w:szCs w:val="20"/>
          <w:lang w:eastAsia="id-ID"/>
        </w:rPr>
      </w:pPr>
    </w:p>
    <w:p w:rsidR="000879D4" w:rsidRPr="003D68D4" w:rsidRDefault="000879D4" w:rsidP="000879D4">
      <w:pPr>
        <w:spacing w:after="0" w:line="240" w:lineRule="auto"/>
        <w:ind w:left="142" w:firstLine="23"/>
        <w:jc w:val="both"/>
        <w:rPr>
          <w:rFonts w:ascii="Times New Roman" w:hAnsi="Times New Roman"/>
          <w:sz w:val="18"/>
          <w:szCs w:val="18"/>
          <w:lang w:eastAsia="id-ID"/>
        </w:rPr>
      </w:pPr>
      <w:r w:rsidRPr="003D68D4">
        <w:rPr>
          <w:rFonts w:ascii="Times New Roman" w:eastAsia="Times New Roman" w:hAnsi="Times New Roman"/>
          <w:b/>
          <w:sz w:val="18"/>
          <w:szCs w:val="18"/>
          <w:lang w:eastAsia="id-ID"/>
        </w:rPr>
        <w:t xml:space="preserve">Sumber </w:t>
      </w:r>
      <w:r w:rsidRPr="003D68D4">
        <w:rPr>
          <w:rFonts w:ascii="Times New Roman" w:eastAsia="Times New Roman" w:hAnsi="Times New Roman"/>
          <w:sz w:val="18"/>
          <w:szCs w:val="18"/>
          <w:lang w:eastAsia="id-ID"/>
        </w:rPr>
        <w:t>: Stonebraker dan Leong (1994);</w:t>
      </w:r>
      <w:r w:rsidRPr="003D68D4">
        <w:rPr>
          <w:rFonts w:ascii="Times New Roman" w:hAnsi="Times New Roman"/>
          <w:sz w:val="18"/>
          <w:szCs w:val="18"/>
        </w:rPr>
        <w:t xml:space="preserve"> </w:t>
      </w:r>
      <w:r w:rsidRPr="003D68D4">
        <w:rPr>
          <w:rFonts w:ascii="Times New Roman" w:hAnsi="Times New Roman"/>
          <w:sz w:val="18"/>
          <w:szCs w:val="18"/>
          <w:lang w:eastAsia="id-ID"/>
        </w:rPr>
        <w:t xml:space="preserve">Morgan Swink, Ram Narasimhan, Soo Wook Kim (2005), Halim Kazan, Gokhan Ozer, Ayse Tansel Cetin (2006), Maria J Oltra dan M. Luisa Flor (2009), </w:t>
      </w:r>
      <w:r w:rsidRPr="003D68D4">
        <w:rPr>
          <w:rFonts w:ascii="Times New Roman" w:hAnsi="Times New Roman"/>
          <w:sz w:val="18"/>
          <w:szCs w:val="18"/>
        </w:rPr>
        <w:t xml:space="preserve">Hallgren M, Olhager Jan, Schroeder Roger G (2010); </w:t>
      </w:r>
      <w:r w:rsidRPr="003D68D4">
        <w:rPr>
          <w:rFonts w:ascii="Times New Roman" w:hAnsi="Times New Roman"/>
          <w:sz w:val="18"/>
          <w:szCs w:val="18"/>
          <w:lang w:eastAsia="id-ID"/>
        </w:rPr>
        <w:t xml:space="preserve">Bashir Al-Fadda (2010), </w:t>
      </w:r>
      <w:r w:rsidRPr="003D68D4">
        <w:rPr>
          <w:rFonts w:ascii="Times New Roman" w:hAnsi="Times New Roman"/>
          <w:sz w:val="18"/>
          <w:szCs w:val="18"/>
        </w:rPr>
        <w:t xml:space="preserve">Prajogo, Daniel I dan Dermott, Peggy Mc (2011), </w:t>
      </w:r>
      <w:r w:rsidRPr="003D68D4">
        <w:rPr>
          <w:rFonts w:ascii="Times New Roman" w:hAnsi="Times New Roman"/>
          <w:sz w:val="18"/>
          <w:szCs w:val="18"/>
          <w:lang w:eastAsia="id-ID"/>
        </w:rPr>
        <w:t>Bahjat Eid Al-Jawazneh (2012).</w:t>
      </w:r>
      <w:r w:rsidRPr="003D68D4">
        <w:rPr>
          <w:rFonts w:ascii="Times New Roman" w:hAnsi="Times New Roman"/>
          <w:sz w:val="18"/>
          <w:szCs w:val="18"/>
        </w:rPr>
        <w:t xml:space="preserve"> </w:t>
      </w:r>
    </w:p>
    <w:p w:rsidR="000879D4" w:rsidRPr="00C2793B" w:rsidRDefault="000879D4" w:rsidP="000879D4">
      <w:pPr>
        <w:spacing w:after="0" w:line="240" w:lineRule="auto"/>
        <w:ind w:firstLine="720"/>
        <w:jc w:val="both"/>
        <w:rPr>
          <w:rFonts w:ascii="Times New Roman" w:hAnsi="Times New Roman"/>
          <w:sz w:val="20"/>
          <w:szCs w:val="20"/>
          <w:lang w:eastAsia="id-ID"/>
        </w:rPr>
      </w:pPr>
    </w:p>
    <w:p w:rsidR="00DB25B9" w:rsidRPr="00DB25B9" w:rsidRDefault="00DB25B9" w:rsidP="00DB25B9">
      <w:pPr>
        <w:pStyle w:val="ListParagraph"/>
        <w:numPr>
          <w:ilvl w:val="0"/>
          <w:numId w:val="2"/>
        </w:numPr>
        <w:autoSpaceDE w:val="0"/>
        <w:autoSpaceDN w:val="0"/>
        <w:adjustRightInd w:val="0"/>
        <w:spacing w:after="0" w:line="240" w:lineRule="auto"/>
        <w:ind w:left="426" w:hanging="426"/>
        <w:jc w:val="both"/>
        <w:rPr>
          <w:rFonts w:ascii="Times New Roman" w:hAnsi="Times New Roman"/>
          <w:b/>
          <w:sz w:val="20"/>
          <w:szCs w:val="20"/>
        </w:rPr>
      </w:pPr>
      <w:r w:rsidRPr="00DB25B9">
        <w:rPr>
          <w:rFonts w:ascii="Times New Roman" w:hAnsi="Times New Roman"/>
          <w:b/>
          <w:sz w:val="20"/>
          <w:szCs w:val="20"/>
        </w:rPr>
        <w:t>Pembahasan</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Analisis data yang digunakan dalam penelitian ini adalah </w:t>
      </w:r>
      <w:r w:rsidRPr="00C2793B">
        <w:rPr>
          <w:rFonts w:ascii="Times New Roman" w:hAnsi="Times New Roman"/>
          <w:i/>
          <w:sz w:val="20"/>
          <w:szCs w:val="20"/>
        </w:rPr>
        <w:t>Confirmatory Factor Analysis</w:t>
      </w:r>
      <w:r w:rsidRPr="00C2793B">
        <w:rPr>
          <w:rFonts w:ascii="Times New Roman" w:hAnsi="Times New Roman"/>
          <w:sz w:val="20"/>
          <w:szCs w:val="20"/>
        </w:rPr>
        <w:t xml:space="preserve"> (CFA) dan </w:t>
      </w:r>
      <w:r w:rsidRPr="00C2793B">
        <w:rPr>
          <w:rFonts w:ascii="Times New Roman" w:hAnsi="Times New Roman"/>
          <w:i/>
          <w:sz w:val="20"/>
          <w:szCs w:val="20"/>
        </w:rPr>
        <w:t>Full Model of Structural Equation Modelling</w:t>
      </w:r>
      <w:r w:rsidRPr="00C2793B">
        <w:rPr>
          <w:rFonts w:ascii="Times New Roman" w:hAnsi="Times New Roman"/>
          <w:sz w:val="20"/>
          <w:szCs w:val="20"/>
        </w:rPr>
        <w:t xml:space="preserve"> (SEM) yang meliputi tujuh langkah untuk mengevaluasi kriteria </w:t>
      </w:r>
      <w:r w:rsidRPr="00C2793B">
        <w:rPr>
          <w:rFonts w:ascii="Times New Roman" w:hAnsi="Times New Roman"/>
          <w:i/>
          <w:sz w:val="20"/>
          <w:szCs w:val="20"/>
        </w:rPr>
        <w:t>goodness of fit</w:t>
      </w:r>
      <w:r w:rsidRPr="00C2793B">
        <w:rPr>
          <w:rFonts w:ascii="Times New Roman" w:hAnsi="Times New Roman"/>
          <w:sz w:val="20"/>
          <w:szCs w:val="20"/>
        </w:rPr>
        <w:t xml:space="preserve">, yaitu : Data deskriptif, proses analisis data, pengujian model penelitian, uji reliabilitas, </w:t>
      </w:r>
      <w:r w:rsidRPr="00C2793B">
        <w:rPr>
          <w:rFonts w:ascii="Times New Roman" w:hAnsi="Times New Roman"/>
          <w:i/>
          <w:sz w:val="20"/>
          <w:szCs w:val="20"/>
        </w:rPr>
        <w:t>varians extract</w:t>
      </w:r>
      <w:r w:rsidRPr="00C2793B">
        <w:rPr>
          <w:rFonts w:ascii="Times New Roman" w:hAnsi="Times New Roman"/>
          <w:sz w:val="20"/>
          <w:szCs w:val="20"/>
        </w:rPr>
        <w:t xml:space="preserve"> dan  pengujian hipotesis</w:t>
      </w:r>
      <w:r w:rsidR="005C0A37">
        <w:rPr>
          <w:rFonts w:ascii="Times New Roman" w:hAnsi="Times New Roman"/>
          <w:sz w:val="20"/>
          <w:szCs w:val="20"/>
        </w:rPr>
        <w:t xml:space="preserve"> (Ferdinand, 2014)</w:t>
      </w:r>
      <w:r w:rsidRPr="00C2793B">
        <w:rPr>
          <w:rFonts w:ascii="Times New Roman" w:hAnsi="Times New Roman"/>
          <w:sz w:val="20"/>
          <w:szCs w:val="20"/>
        </w:rPr>
        <w:t>.</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C2793B">
        <w:rPr>
          <w:rFonts w:ascii="Times New Roman" w:hAnsi="Times New Roman"/>
          <w:b/>
          <w:i/>
          <w:sz w:val="20"/>
          <w:szCs w:val="20"/>
        </w:rPr>
        <w:t>Gambaran Umum Responden</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Responden yang dipilih dalam penelitian ini pengusaha (</w:t>
      </w:r>
      <w:r w:rsidRPr="00C2793B">
        <w:rPr>
          <w:rFonts w:ascii="Times New Roman" w:hAnsi="Times New Roman"/>
          <w:i/>
          <w:sz w:val="20"/>
          <w:szCs w:val="20"/>
        </w:rPr>
        <w:t>owner</w:t>
      </w:r>
      <w:r w:rsidRPr="00C2793B">
        <w:rPr>
          <w:rFonts w:ascii="Times New Roman" w:hAnsi="Times New Roman"/>
          <w:sz w:val="20"/>
          <w:szCs w:val="20"/>
        </w:rPr>
        <w:t xml:space="preserve">), direktur operasional, direktur keuangan, manajer produksi, manajer quality control dan manajer maintenance yang mempunyai posisi penting dalam pengambilan keputusan kebijakan dalam sebuah perusahaan rokok yang berada di Kota Kudus sebanyak 112 perusahaan. Dari 112 kuesioner yang tersampaikan kepada responden, data yang masuk 5 responden tidak mengisi kuesioner (data tidak bisa diolah karena alpha), 7 responden tidak lengkap mengisi kuesioner (data tidak bisa diolah karena rusak) dan data yang masuk kualifikasi dan bisa diolah sebanyak 100 responden. </w:t>
      </w:r>
      <w:r w:rsidRPr="00C2793B">
        <w:rPr>
          <w:rFonts w:ascii="Times New Roman" w:hAnsi="Times New Roman"/>
          <w:sz w:val="20"/>
          <w:szCs w:val="20"/>
          <w:lang w:val="it-IT"/>
        </w:rPr>
        <w:t>Penyajian deskripsi responden dalam penelitian ini bertujuan agar dapat dilihat profil mengenai karakteristik responden.</w:t>
      </w:r>
    </w:p>
    <w:p w:rsidR="00DB25B9" w:rsidRDefault="00DB25B9" w:rsidP="00DB25B9">
      <w:pPr>
        <w:autoSpaceDE w:val="0"/>
        <w:autoSpaceDN w:val="0"/>
        <w:adjustRightInd w:val="0"/>
        <w:spacing w:after="0" w:line="240" w:lineRule="auto"/>
        <w:ind w:firstLine="720"/>
        <w:jc w:val="both"/>
        <w:rPr>
          <w:rFonts w:ascii="Times New Roman" w:hAnsi="Times New Roman"/>
          <w:sz w:val="20"/>
          <w:szCs w:val="20"/>
        </w:rPr>
      </w:pPr>
    </w:p>
    <w:p w:rsidR="00DB25B9" w:rsidRDefault="00DB25B9" w:rsidP="005C0A37">
      <w:pPr>
        <w:autoSpaceDE w:val="0"/>
        <w:autoSpaceDN w:val="0"/>
        <w:adjustRightInd w:val="0"/>
        <w:spacing w:after="0" w:line="240" w:lineRule="auto"/>
        <w:rPr>
          <w:rFonts w:ascii="Times New Roman" w:hAnsi="Times New Roman"/>
          <w:b/>
          <w:i/>
          <w:sz w:val="20"/>
          <w:szCs w:val="20"/>
        </w:rPr>
      </w:pPr>
      <w:r w:rsidRPr="00C2793B">
        <w:rPr>
          <w:rFonts w:ascii="Times New Roman" w:hAnsi="Times New Roman"/>
          <w:b/>
          <w:i/>
          <w:sz w:val="20"/>
          <w:szCs w:val="20"/>
        </w:rPr>
        <w:t>Responden Berdasarkan Usia dan Jenis Kelamin</w:t>
      </w:r>
    </w:p>
    <w:p w:rsidR="00DB25B9" w:rsidRDefault="00DB25B9" w:rsidP="00DB25B9">
      <w:pPr>
        <w:autoSpaceDE w:val="0"/>
        <w:autoSpaceDN w:val="0"/>
        <w:adjustRightInd w:val="0"/>
        <w:spacing w:after="0" w:line="240" w:lineRule="auto"/>
        <w:jc w:val="center"/>
        <w:rPr>
          <w:rFonts w:ascii="Times New Roman" w:hAnsi="Times New Roman"/>
          <w:b/>
          <w:i/>
          <w:sz w:val="20"/>
          <w:szCs w:val="20"/>
        </w:rPr>
      </w:pPr>
    </w:p>
    <w:p w:rsidR="00DB25B9" w:rsidRPr="00C2793B" w:rsidRDefault="004F3AFC" w:rsidP="00DB25B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eastAsia="id-ID"/>
        </w:rPr>
        <w:drawing>
          <wp:inline distT="0" distB="0" distL="0" distR="0">
            <wp:extent cx="3008822" cy="1631502"/>
            <wp:effectExtent l="19050" t="0" r="1078"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3009088" cy="1631646"/>
                    </a:xfrm>
                    <a:prstGeom prst="rect">
                      <a:avLst/>
                    </a:prstGeom>
                    <a:noFill/>
                    <a:ln w="9525">
                      <a:noFill/>
                      <a:miter lim="800000"/>
                      <a:headEnd/>
                      <a:tailEnd/>
                    </a:ln>
                  </pic:spPr>
                </pic:pic>
              </a:graphicData>
            </a:graphic>
          </wp:inline>
        </w:drawing>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5C0A37" w:rsidRDefault="005C0A37" w:rsidP="00F113CF">
      <w:pPr>
        <w:autoSpaceDE w:val="0"/>
        <w:autoSpaceDN w:val="0"/>
        <w:adjustRightInd w:val="0"/>
        <w:spacing w:after="0" w:line="240" w:lineRule="auto"/>
        <w:jc w:val="center"/>
        <w:rPr>
          <w:rFonts w:ascii="Times New Roman" w:hAnsi="Times New Roman"/>
          <w:b/>
          <w:i/>
          <w:sz w:val="20"/>
          <w:szCs w:val="20"/>
        </w:rPr>
      </w:pPr>
    </w:p>
    <w:p w:rsidR="00DB25B9" w:rsidRPr="00C2793B" w:rsidRDefault="00DB25B9" w:rsidP="005C0A37">
      <w:pPr>
        <w:autoSpaceDE w:val="0"/>
        <w:autoSpaceDN w:val="0"/>
        <w:adjustRightInd w:val="0"/>
        <w:spacing w:after="0" w:line="240" w:lineRule="auto"/>
        <w:rPr>
          <w:rFonts w:ascii="Times New Roman" w:hAnsi="Times New Roman"/>
          <w:b/>
          <w:i/>
          <w:sz w:val="20"/>
          <w:szCs w:val="20"/>
        </w:rPr>
      </w:pPr>
      <w:r w:rsidRPr="00C2793B">
        <w:rPr>
          <w:rFonts w:ascii="Times New Roman" w:hAnsi="Times New Roman"/>
          <w:b/>
          <w:i/>
          <w:sz w:val="20"/>
          <w:szCs w:val="20"/>
        </w:rPr>
        <w:t>Responden Berdasarkan Tingkat Pendidikan</w:t>
      </w:r>
    </w:p>
    <w:p w:rsidR="00F113CF" w:rsidRDefault="00F113CF" w:rsidP="00DB25B9">
      <w:pPr>
        <w:autoSpaceDE w:val="0"/>
        <w:autoSpaceDN w:val="0"/>
        <w:adjustRightInd w:val="0"/>
        <w:spacing w:after="0" w:line="240" w:lineRule="auto"/>
        <w:jc w:val="both"/>
        <w:rPr>
          <w:rFonts w:ascii="Times New Roman" w:hAnsi="Times New Roman"/>
          <w:sz w:val="20"/>
          <w:szCs w:val="20"/>
        </w:rPr>
      </w:pPr>
    </w:p>
    <w:p w:rsidR="004F3AFC" w:rsidRPr="00C2793B" w:rsidRDefault="004F3AFC" w:rsidP="00DB25B9">
      <w:pPr>
        <w:autoSpaceDE w:val="0"/>
        <w:autoSpaceDN w:val="0"/>
        <w:adjustRightInd w:val="0"/>
        <w:spacing w:after="0" w:line="240" w:lineRule="auto"/>
        <w:jc w:val="both"/>
        <w:rPr>
          <w:rFonts w:ascii="Times New Roman" w:hAnsi="Times New Roman"/>
          <w:sz w:val="20"/>
          <w:szCs w:val="20"/>
        </w:rPr>
      </w:pPr>
    </w:p>
    <w:p w:rsidR="00DB25B9" w:rsidRPr="00C2793B" w:rsidRDefault="005C0A37" w:rsidP="00DB25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eastAsia="id-ID"/>
        </w:rPr>
        <w:drawing>
          <wp:inline distT="0" distB="0" distL="0" distR="0">
            <wp:extent cx="3647176" cy="1466553"/>
            <wp:effectExtent l="19050" t="0" r="0"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3643554" cy="1465096"/>
                    </a:xfrm>
                    <a:prstGeom prst="rect">
                      <a:avLst/>
                    </a:prstGeom>
                    <a:noFill/>
                    <a:ln w="9525">
                      <a:noFill/>
                      <a:miter lim="800000"/>
                      <a:headEnd/>
                      <a:tailEnd/>
                    </a:ln>
                  </pic:spPr>
                </pic:pic>
              </a:graphicData>
            </a:graphic>
          </wp:inline>
        </w:drawing>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C2793B">
        <w:rPr>
          <w:rFonts w:ascii="Times New Roman" w:hAnsi="Times New Roman"/>
          <w:b/>
          <w:i/>
          <w:sz w:val="20"/>
          <w:szCs w:val="20"/>
        </w:rPr>
        <w:t>Uji Normalitas Data</w:t>
      </w:r>
    </w:p>
    <w:p w:rsidR="00DB25B9" w:rsidRDefault="00DB25B9" w:rsidP="001E7F78">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SEM mensyaratkan dipenuhinya asumsi normalitas. Untuk menguji normalitas distribusi data dapat digunakan uji-uji statistik. Uji yang paling mudah adalah dengan mengamati </w:t>
      </w:r>
      <w:r w:rsidRPr="00C2793B">
        <w:rPr>
          <w:rFonts w:ascii="Times New Roman" w:hAnsi="Times New Roman"/>
          <w:i/>
          <w:iCs/>
          <w:sz w:val="20"/>
          <w:szCs w:val="20"/>
        </w:rPr>
        <w:t xml:space="preserve">kurtosis </w:t>
      </w:r>
      <w:r w:rsidRPr="00C2793B">
        <w:rPr>
          <w:rFonts w:ascii="Times New Roman" w:hAnsi="Times New Roman"/>
          <w:sz w:val="20"/>
          <w:szCs w:val="20"/>
        </w:rPr>
        <w:t>dari data yang digunakan. Nilai statistik untuk</w:t>
      </w:r>
      <w:r w:rsidR="001E7F78">
        <w:rPr>
          <w:rFonts w:ascii="Times New Roman" w:hAnsi="Times New Roman"/>
          <w:sz w:val="20"/>
          <w:szCs w:val="20"/>
        </w:rPr>
        <w:t xml:space="preserve"> </w:t>
      </w:r>
      <w:r w:rsidRPr="00C2793B">
        <w:rPr>
          <w:rFonts w:ascii="Times New Roman" w:hAnsi="Times New Roman"/>
          <w:sz w:val="20"/>
          <w:szCs w:val="20"/>
        </w:rPr>
        <w:t xml:space="preserve">menguji normalitas itu disebut </w:t>
      </w:r>
      <w:r w:rsidRPr="00C2793B">
        <w:rPr>
          <w:rFonts w:ascii="Times New Roman" w:hAnsi="Times New Roman"/>
          <w:i/>
          <w:iCs/>
          <w:sz w:val="20"/>
          <w:szCs w:val="20"/>
        </w:rPr>
        <w:t>Z-value</w:t>
      </w:r>
      <w:r w:rsidRPr="00C2793B">
        <w:rPr>
          <w:rFonts w:ascii="Times New Roman" w:hAnsi="Times New Roman"/>
          <w:sz w:val="20"/>
          <w:szCs w:val="20"/>
        </w:rPr>
        <w:t>. Bila nilai Z lebih besar dari nilai kritis dapat diduga bahwa distribusi data adalah tidak normal.</w:t>
      </w:r>
    </w:p>
    <w:p w:rsidR="00BC699F" w:rsidRDefault="00BC699F" w:rsidP="00DB25B9">
      <w:pPr>
        <w:autoSpaceDE w:val="0"/>
        <w:autoSpaceDN w:val="0"/>
        <w:adjustRightInd w:val="0"/>
        <w:spacing w:after="0" w:line="240" w:lineRule="auto"/>
        <w:jc w:val="both"/>
        <w:rPr>
          <w:rFonts w:ascii="Times New Roman" w:hAnsi="Times New Roman"/>
          <w:sz w:val="20"/>
          <w:szCs w:val="20"/>
        </w:rPr>
      </w:pPr>
    </w:p>
    <w:p w:rsidR="00BC699F" w:rsidRPr="00BC699F" w:rsidRDefault="00BC699F" w:rsidP="00BC699F">
      <w:pPr>
        <w:autoSpaceDE w:val="0"/>
        <w:autoSpaceDN w:val="0"/>
        <w:adjustRightInd w:val="0"/>
        <w:spacing w:after="0" w:line="240" w:lineRule="auto"/>
        <w:jc w:val="center"/>
        <w:rPr>
          <w:rFonts w:ascii="Times New Roman" w:hAnsi="Times New Roman"/>
          <w:i/>
          <w:sz w:val="20"/>
          <w:szCs w:val="20"/>
        </w:rPr>
      </w:pPr>
      <w:r w:rsidRPr="00BC699F">
        <w:rPr>
          <w:rFonts w:ascii="Times New Roman" w:hAnsi="Times New Roman"/>
          <w:b/>
          <w:sz w:val="20"/>
          <w:szCs w:val="20"/>
        </w:rPr>
        <w:t>Tabel</w:t>
      </w:r>
      <w:r w:rsidR="0087666A">
        <w:rPr>
          <w:rFonts w:ascii="Times New Roman" w:hAnsi="Times New Roman"/>
          <w:b/>
          <w:sz w:val="20"/>
          <w:szCs w:val="20"/>
        </w:rPr>
        <w:t xml:space="preserve">  1  </w:t>
      </w:r>
      <w:r w:rsidRPr="00BC699F">
        <w:rPr>
          <w:rFonts w:ascii="Times New Roman" w:hAnsi="Times New Roman"/>
          <w:i/>
          <w:sz w:val="20"/>
          <w:szCs w:val="20"/>
        </w:rPr>
        <w:t>Assessment of Normality</w:t>
      </w:r>
    </w:p>
    <w:p w:rsidR="00BC699F" w:rsidRPr="00C2793B" w:rsidRDefault="00BC699F" w:rsidP="00DB25B9">
      <w:pPr>
        <w:autoSpaceDE w:val="0"/>
        <w:autoSpaceDN w:val="0"/>
        <w:adjustRightInd w:val="0"/>
        <w:spacing w:after="0" w:line="240" w:lineRule="auto"/>
        <w:jc w:val="both"/>
        <w:rPr>
          <w:rFonts w:ascii="Times New Roman" w:hAnsi="Times New Roman"/>
          <w:sz w:val="20"/>
          <w:szCs w:val="20"/>
        </w:rPr>
      </w:pPr>
    </w:p>
    <w:p w:rsidR="00DB25B9" w:rsidRPr="00C2793B" w:rsidRDefault="005C0A37" w:rsidP="00DB25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87666A">
        <w:rPr>
          <w:rFonts w:ascii="Times New Roman" w:hAnsi="Times New Roman"/>
          <w:sz w:val="20"/>
          <w:szCs w:val="20"/>
        </w:rPr>
        <w:t xml:space="preserve">  </w:t>
      </w:r>
      <w:r>
        <w:rPr>
          <w:rFonts w:ascii="Times New Roman" w:hAnsi="Times New Roman"/>
          <w:sz w:val="20"/>
          <w:szCs w:val="20"/>
        </w:rPr>
        <w:t xml:space="preserve">       </w:t>
      </w:r>
      <w:r w:rsidR="00BC699F">
        <w:rPr>
          <w:rFonts w:ascii="Times New Roman" w:hAnsi="Times New Roman"/>
          <w:noProof/>
          <w:sz w:val="20"/>
          <w:szCs w:val="20"/>
          <w:lang w:eastAsia="id-ID"/>
        </w:rPr>
        <w:drawing>
          <wp:inline distT="0" distB="0" distL="0" distR="0">
            <wp:extent cx="2396346" cy="2476560"/>
            <wp:effectExtent l="19050" t="0" r="3954"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397283" cy="2477528"/>
                    </a:xfrm>
                    <a:prstGeom prst="rect">
                      <a:avLst/>
                    </a:prstGeom>
                    <a:noFill/>
                    <a:ln w="9525">
                      <a:noFill/>
                      <a:miter lim="800000"/>
                      <a:headEnd/>
                      <a:tailEnd/>
                    </a:ln>
                  </pic:spPr>
                </pic:pic>
              </a:graphicData>
            </a:graphic>
          </wp:inline>
        </w:drawing>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87666A" w:rsidP="00DB25B9">
      <w:pPr>
        <w:spacing w:after="0" w:line="240" w:lineRule="auto"/>
        <w:ind w:firstLine="720"/>
        <w:jc w:val="both"/>
        <w:rPr>
          <w:rFonts w:ascii="Times New Roman" w:hAnsi="Times New Roman"/>
          <w:sz w:val="20"/>
          <w:szCs w:val="20"/>
        </w:rPr>
      </w:pPr>
      <w:r>
        <w:rPr>
          <w:rFonts w:ascii="Times New Roman" w:hAnsi="Times New Roman"/>
          <w:sz w:val="20"/>
          <w:szCs w:val="20"/>
        </w:rPr>
        <w:t>Dari tabel 1</w:t>
      </w:r>
      <w:r w:rsidR="00DB25B9" w:rsidRPr="00C2793B">
        <w:rPr>
          <w:rFonts w:ascii="Times New Roman" w:hAnsi="Times New Roman"/>
          <w:sz w:val="20"/>
          <w:szCs w:val="20"/>
        </w:rPr>
        <w:t xml:space="preserve"> di atas terlihat bahwa data tersebut tidak ditemukan ada nilai CR yang lebih besar dari ± 2,58 sedangkan nilai </w:t>
      </w:r>
      <w:r w:rsidR="00DB25B9" w:rsidRPr="00C2793B">
        <w:rPr>
          <w:rFonts w:ascii="Times New Roman" w:hAnsi="Times New Roman"/>
          <w:i/>
          <w:sz w:val="20"/>
          <w:szCs w:val="20"/>
        </w:rPr>
        <w:t>critical ratio skewness value</w:t>
      </w:r>
      <w:r w:rsidR="00DB25B9" w:rsidRPr="00C2793B">
        <w:rPr>
          <w:rFonts w:ascii="Times New Roman" w:hAnsi="Times New Roman"/>
          <w:sz w:val="20"/>
          <w:szCs w:val="20"/>
        </w:rPr>
        <w:t xml:space="preserve"> semua indikator menunjukkan distribusi normal karena nilainya berada di bawah 2.58. Sedangkan untuk uji normalitas multivariate memberikan nilai </w:t>
      </w:r>
      <w:r w:rsidR="00DB25B9" w:rsidRPr="00C2793B">
        <w:rPr>
          <w:rFonts w:ascii="Times New Roman" w:hAnsi="Times New Roman"/>
          <w:i/>
          <w:sz w:val="20"/>
          <w:szCs w:val="20"/>
        </w:rPr>
        <w:t>critical ratio</w:t>
      </w:r>
      <w:r w:rsidR="00DB25B9" w:rsidRPr="00C2793B">
        <w:rPr>
          <w:rFonts w:ascii="Times New Roman" w:hAnsi="Times New Roman"/>
          <w:sz w:val="20"/>
          <w:szCs w:val="20"/>
        </w:rPr>
        <w:t xml:space="preserve"> 2,282 atau dibawah 2.58 dengan demikian data tersebut berdistribusi normal, pada tingkat multivariate.</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C2793B">
        <w:rPr>
          <w:rFonts w:ascii="Times New Roman" w:hAnsi="Times New Roman"/>
          <w:b/>
          <w:i/>
          <w:sz w:val="20"/>
          <w:szCs w:val="20"/>
        </w:rPr>
        <w:t>Evaluasi atas Outliers</w:t>
      </w:r>
    </w:p>
    <w:p w:rsidR="00DB25B9" w:rsidRPr="00C2793B" w:rsidRDefault="00DB25B9" w:rsidP="00DB25B9">
      <w:pPr>
        <w:autoSpaceDE w:val="0"/>
        <w:autoSpaceDN w:val="0"/>
        <w:adjustRightInd w:val="0"/>
        <w:spacing w:after="0" w:line="240" w:lineRule="auto"/>
        <w:ind w:firstLine="720"/>
        <w:jc w:val="both"/>
        <w:rPr>
          <w:rFonts w:ascii="Times New Roman" w:hAnsi="Times New Roman"/>
          <w:i/>
          <w:sz w:val="20"/>
          <w:szCs w:val="20"/>
        </w:rPr>
      </w:pPr>
      <w:r w:rsidRPr="00C2793B">
        <w:rPr>
          <w:rFonts w:ascii="Times New Roman" w:hAnsi="Times New Roman"/>
          <w:i/>
          <w:sz w:val="20"/>
          <w:szCs w:val="20"/>
        </w:rPr>
        <w:t>Outliers</w:t>
      </w:r>
      <w:r w:rsidRPr="00C2793B">
        <w:rPr>
          <w:rFonts w:ascii="Times New Roman" w:hAnsi="Times New Roman"/>
          <w:sz w:val="20"/>
          <w:szCs w:val="20"/>
        </w:rPr>
        <w:t xml:space="preserve"> adalah observasi atau data yang memiliki karakteristik unik yang terlihat sangat berbeda jauh dengan data lainnya dan muncul dalam bentuk nilai ekstrim, baik untuk sebuah variabel tunggal ataupun variabel-variabel kombinasi (Hair, </w:t>
      </w:r>
      <w:r w:rsidRPr="00C2793B">
        <w:rPr>
          <w:rFonts w:ascii="Times New Roman" w:hAnsi="Times New Roman"/>
          <w:i/>
          <w:sz w:val="20"/>
          <w:szCs w:val="20"/>
        </w:rPr>
        <w:t>et al</w:t>
      </w:r>
      <w:r w:rsidRPr="00C2793B">
        <w:rPr>
          <w:rFonts w:ascii="Times New Roman" w:hAnsi="Times New Roman"/>
          <w:sz w:val="20"/>
          <w:szCs w:val="20"/>
        </w:rPr>
        <w:t>, 1995).</w:t>
      </w:r>
      <w:r w:rsidR="001E7F78">
        <w:rPr>
          <w:rFonts w:ascii="Times New Roman" w:hAnsi="Times New Roman"/>
          <w:sz w:val="20"/>
          <w:szCs w:val="20"/>
        </w:rPr>
        <w:t xml:space="preserve"> </w:t>
      </w:r>
      <w:r w:rsidRPr="00C2793B">
        <w:rPr>
          <w:rFonts w:ascii="Times New Roman" w:hAnsi="Times New Roman"/>
          <w:sz w:val="20"/>
          <w:szCs w:val="20"/>
        </w:rPr>
        <w:t xml:space="preserve">Evaluasi atas </w:t>
      </w:r>
      <w:r w:rsidRPr="00C2793B">
        <w:rPr>
          <w:rFonts w:ascii="Times New Roman" w:hAnsi="Times New Roman"/>
          <w:i/>
          <w:sz w:val="20"/>
          <w:szCs w:val="20"/>
        </w:rPr>
        <w:t>outlier ada 2, yakni : outliers univariat</w:t>
      </w:r>
      <w:r w:rsidRPr="00C2793B">
        <w:rPr>
          <w:rFonts w:ascii="Times New Roman" w:hAnsi="Times New Roman"/>
          <w:sz w:val="20"/>
          <w:szCs w:val="20"/>
        </w:rPr>
        <w:t xml:space="preserve"> dan </w:t>
      </w:r>
      <w:r w:rsidRPr="00C2793B">
        <w:rPr>
          <w:rFonts w:ascii="Times New Roman" w:hAnsi="Times New Roman"/>
          <w:i/>
          <w:sz w:val="20"/>
          <w:szCs w:val="20"/>
        </w:rPr>
        <w:t>outliers multivariate.</w:t>
      </w:r>
    </w:p>
    <w:p w:rsidR="00DB25B9" w:rsidRPr="00C2793B" w:rsidRDefault="00DB25B9" w:rsidP="00DB25B9">
      <w:pPr>
        <w:autoSpaceDE w:val="0"/>
        <w:autoSpaceDN w:val="0"/>
        <w:adjustRightInd w:val="0"/>
        <w:spacing w:after="0" w:line="240" w:lineRule="auto"/>
        <w:ind w:firstLine="720"/>
        <w:jc w:val="both"/>
        <w:rPr>
          <w:rFonts w:ascii="Times New Roman" w:hAnsi="Times New Roman"/>
          <w:i/>
          <w:sz w:val="20"/>
          <w:szCs w:val="20"/>
        </w:rPr>
      </w:pPr>
    </w:p>
    <w:p w:rsidR="00DB25B9" w:rsidRDefault="00DB25B9" w:rsidP="00DB25B9">
      <w:pPr>
        <w:autoSpaceDE w:val="0"/>
        <w:autoSpaceDN w:val="0"/>
        <w:adjustRightInd w:val="0"/>
        <w:spacing w:after="0" w:line="240" w:lineRule="auto"/>
        <w:jc w:val="both"/>
        <w:rPr>
          <w:rFonts w:ascii="Times New Roman" w:hAnsi="Times New Roman"/>
          <w:i/>
          <w:sz w:val="20"/>
          <w:szCs w:val="20"/>
        </w:rPr>
      </w:pPr>
      <w:r w:rsidRPr="00C2793B">
        <w:rPr>
          <w:rFonts w:ascii="Times New Roman" w:hAnsi="Times New Roman"/>
          <w:i/>
          <w:sz w:val="20"/>
          <w:szCs w:val="20"/>
        </w:rPr>
        <w:t>Univariat Outliers</w:t>
      </w:r>
    </w:p>
    <w:p w:rsidR="0087666A" w:rsidRDefault="0087666A" w:rsidP="00DB25B9">
      <w:pPr>
        <w:autoSpaceDE w:val="0"/>
        <w:autoSpaceDN w:val="0"/>
        <w:adjustRightInd w:val="0"/>
        <w:spacing w:after="0" w:line="240" w:lineRule="auto"/>
        <w:jc w:val="both"/>
        <w:rPr>
          <w:rFonts w:ascii="Times New Roman" w:hAnsi="Times New Roman"/>
          <w:i/>
          <w:sz w:val="20"/>
          <w:szCs w:val="20"/>
        </w:rPr>
      </w:pPr>
    </w:p>
    <w:p w:rsidR="008276FA" w:rsidRDefault="008276FA" w:rsidP="00DB25B9">
      <w:pPr>
        <w:autoSpaceDE w:val="0"/>
        <w:autoSpaceDN w:val="0"/>
        <w:adjustRightInd w:val="0"/>
        <w:spacing w:after="0" w:line="240" w:lineRule="auto"/>
        <w:jc w:val="both"/>
        <w:rPr>
          <w:rFonts w:ascii="Times New Roman" w:hAnsi="Times New Roman"/>
          <w:i/>
          <w:sz w:val="20"/>
          <w:szCs w:val="20"/>
        </w:rPr>
      </w:pPr>
    </w:p>
    <w:p w:rsidR="008276FA" w:rsidRDefault="008276FA" w:rsidP="00DB25B9">
      <w:pPr>
        <w:autoSpaceDE w:val="0"/>
        <w:autoSpaceDN w:val="0"/>
        <w:adjustRightInd w:val="0"/>
        <w:spacing w:after="0" w:line="240" w:lineRule="auto"/>
        <w:jc w:val="both"/>
        <w:rPr>
          <w:rFonts w:ascii="Times New Roman" w:hAnsi="Times New Roman"/>
          <w:i/>
          <w:sz w:val="20"/>
          <w:szCs w:val="20"/>
        </w:rPr>
      </w:pPr>
    </w:p>
    <w:p w:rsidR="008276FA" w:rsidRDefault="008276FA" w:rsidP="00DB25B9">
      <w:pPr>
        <w:autoSpaceDE w:val="0"/>
        <w:autoSpaceDN w:val="0"/>
        <w:adjustRightInd w:val="0"/>
        <w:spacing w:after="0" w:line="240" w:lineRule="auto"/>
        <w:jc w:val="both"/>
        <w:rPr>
          <w:rFonts w:ascii="Times New Roman" w:hAnsi="Times New Roman"/>
          <w:i/>
          <w:sz w:val="20"/>
          <w:szCs w:val="20"/>
        </w:rPr>
      </w:pPr>
    </w:p>
    <w:p w:rsidR="008276FA" w:rsidRDefault="008276FA" w:rsidP="00DB25B9">
      <w:pPr>
        <w:autoSpaceDE w:val="0"/>
        <w:autoSpaceDN w:val="0"/>
        <w:adjustRightInd w:val="0"/>
        <w:spacing w:after="0" w:line="240" w:lineRule="auto"/>
        <w:jc w:val="both"/>
        <w:rPr>
          <w:rFonts w:ascii="Times New Roman" w:hAnsi="Times New Roman"/>
          <w:i/>
          <w:sz w:val="20"/>
          <w:szCs w:val="20"/>
        </w:rPr>
      </w:pPr>
    </w:p>
    <w:p w:rsidR="008276FA" w:rsidRPr="00C2793B" w:rsidRDefault="008276FA" w:rsidP="00DB25B9">
      <w:pPr>
        <w:autoSpaceDE w:val="0"/>
        <w:autoSpaceDN w:val="0"/>
        <w:adjustRightInd w:val="0"/>
        <w:spacing w:after="0" w:line="240" w:lineRule="auto"/>
        <w:jc w:val="both"/>
        <w:rPr>
          <w:rFonts w:ascii="Times New Roman" w:hAnsi="Times New Roman"/>
          <w:i/>
          <w:sz w:val="20"/>
          <w:szCs w:val="20"/>
        </w:rPr>
      </w:pPr>
    </w:p>
    <w:p w:rsidR="00DB25B9" w:rsidRPr="0087666A" w:rsidRDefault="0087666A" w:rsidP="0087666A">
      <w:pPr>
        <w:autoSpaceDE w:val="0"/>
        <w:autoSpaceDN w:val="0"/>
        <w:adjustRightInd w:val="0"/>
        <w:spacing w:after="0" w:line="240" w:lineRule="auto"/>
        <w:jc w:val="center"/>
        <w:rPr>
          <w:rFonts w:ascii="Times New Roman" w:hAnsi="Times New Roman"/>
          <w:sz w:val="20"/>
          <w:szCs w:val="20"/>
        </w:rPr>
      </w:pPr>
      <w:r w:rsidRPr="0087666A">
        <w:rPr>
          <w:rFonts w:ascii="Times New Roman" w:hAnsi="Times New Roman"/>
          <w:b/>
          <w:sz w:val="20"/>
          <w:szCs w:val="20"/>
        </w:rPr>
        <w:lastRenderedPageBreak/>
        <w:t>Tabel  2</w:t>
      </w:r>
      <w:r>
        <w:rPr>
          <w:rFonts w:ascii="Times New Roman" w:hAnsi="Times New Roman"/>
          <w:sz w:val="20"/>
          <w:szCs w:val="20"/>
        </w:rPr>
        <w:t xml:space="preserve">  Hasil Analisa Outliers Univariat</w:t>
      </w:r>
    </w:p>
    <w:p w:rsidR="00DB25B9" w:rsidRPr="00C2793B" w:rsidRDefault="0087666A" w:rsidP="00DB25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eastAsia="id-ID"/>
        </w:rPr>
        <w:drawing>
          <wp:inline distT="0" distB="0" distL="0" distR="0">
            <wp:extent cx="3199650" cy="2587925"/>
            <wp:effectExtent l="19050" t="0" r="750" b="0"/>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3199650" cy="2587925"/>
                    </a:xfrm>
                    <a:prstGeom prst="rect">
                      <a:avLst/>
                    </a:prstGeom>
                    <a:noFill/>
                    <a:ln w="9525">
                      <a:noFill/>
                      <a:miter lim="800000"/>
                      <a:headEnd/>
                      <a:tailEnd/>
                    </a:ln>
                  </pic:spPr>
                </pic:pic>
              </a:graphicData>
            </a:graphic>
          </wp:inline>
        </w:drawing>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87666A" w:rsidP="00DB25B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Hasil pengujian pada tabel 2</w:t>
      </w:r>
      <w:r w:rsidR="00DB25B9" w:rsidRPr="00C2793B">
        <w:rPr>
          <w:rFonts w:ascii="Times New Roman" w:hAnsi="Times New Roman"/>
          <w:sz w:val="20"/>
          <w:szCs w:val="20"/>
        </w:rPr>
        <w:t xml:space="preserve"> tersebut di atas menunjukkan bahwa nilai </w:t>
      </w:r>
      <w:r w:rsidR="00DB25B9" w:rsidRPr="00C2793B">
        <w:rPr>
          <w:rFonts w:ascii="Times New Roman" w:hAnsi="Times New Roman"/>
          <w:i/>
          <w:sz w:val="20"/>
          <w:szCs w:val="20"/>
        </w:rPr>
        <w:t>Z-score</w:t>
      </w:r>
      <w:r w:rsidR="00DB25B9" w:rsidRPr="00C2793B">
        <w:rPr>
          <w:rFonts w:ascii="Times New Roman" w:hAnsi="Times New Roman"/>
          <w:sz w:val="20"/>
          <w:szCs w:val="20"/>
        </w:rPr>
        <w:t xml:space="preserve"> ≤ 3 masih berada dalam nilai ambang batas dengan jumlah sampel 100 observasi. Dengan demikian tidak ada </w:t>
      </w:r>
      <w:r w:rsidR="00DB25B9" w:rsidRPr="00C2793B">
        <w:rPr>
          <w:rFonts w:ascii="Times New Roman" w:hAnsi="Times New Roman"/>
          <w:i/>
          <w:sz w:val="20"/>
          <w:szCs w:val="20"/>
        </w:rPr>
        <w:t>outliers univariate</w:t>
      </w:r>
      <w:r w:rsidR="00DB25B9" w:rsidRPr="00C2793B">
        <w:rPr>
          <w:rFonts w:ascii="Times New Roman" w:hAnsi="Times New Roman"/>
          <w:sz w:val="20"/>
          <w:szCs w:val="20"/>
        </w:rPr>
        <w:t>.</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i/>
          <w:sz w:val="20"/>
          <w:szCs w:val="20"/>
        </w:rPr>
      </w:pPr>
      <w:r w:rsidRPr="00C2793B">
        <w:rPr>
          <w:rFonts w:ascii="Times New Roman" w:hAnsi="Times New Roman"/>
          <w:i/>
          <w:sz w:val="20"/>
          <w:szCs w:val="20"/>
        </w:rPr>
        <w:t>Multivariate Outliers</w:t>
      </w:r>
    </w:p>
    <w:p w:rsidR="00DB25B9" w:rsidRDefault="00DB25B9" w:rsidP="00DB25B9">
      <w:pPr>
        <w:autoSpaceDE w:val="0"/>
        <w:autoSpaceDN w:val="0"/>
        <w:adjustRightInd w:val="0"/>
        <w:spacing w:after="0" w:line="240" w:lineRule="auto"/>
        <w:jc w:val="both"/>
        <w:rPr>
          <w:rFonts w:ascii="Times New Roman" w:hAnsi="Times New Roman"/>
          <w:sz w:val="20"/>
          <w:szCs w:val="20"/>
        </w:rPr>
      </w:pPr>
    </w:p>
    <w:p w:rsidR="0087666A" w:rsidRPr="0087666A" w:rsidRDefault="0087666A" w:rsidP="0087666A">
      <w:pPr>
        <w:autoSpaceDE w:val="0"/>
        <w:autoSpaceDN w:val="0"/>
        <w:adjustRightInd w:val="0"/>
        <w:spacing w:after="0" w:line="240" w:lineRule="auto"/>
        <w:jc w:val="center"/>
        <w:rPr>
          <w:rFonts w:ascii="Times New Roman" w:hAnsi="Times New Roman"/>
          <w:sz w:val="20"/>
          <w:szCs w:val="20"/>
        </w:rPr>
      </w:pPr>
      <w:r w:rsidRPr="0087666A">
        <w:rPr>
          <w:rFonts w:ascii="Times New Roman" w:hAnsi="Times New Roman"/>
          <w:b/>
          <w:sz w:val="20"/>
          <w:szCs w:val="20"/>
        </w:rPr>
        <w:t>Tabel 3</w:t>
      </w:r>
      <w:r>
        <w:rPr>
          <w:rFonts w:ascii="Times New Roman" w:hAnsi="Times New Roman"/>
          <w:sz w:val="20"/>
          <w:szCs w:val="20"/>
        </w:rPr>
        <w:t xml:space="preserve">  Hasil Analisis </w:t>
      </w:r>
      <w:r w:rsidRPr="0087666A">
        <w:rPr>
          <w:rFonts w:ascii="Times New Roman" w:hAnsi="Times New Roman"/>
          <w:i/>
          <w:sz w:val="20"/>
          <w:szCs w:val="20"/>
        </w:rPr>
        <w:t>Outlier Multivariate</w:t>
      </w:r>
    </w:p>
    <w:p w:rsidR="00DB25B9" w:rsidRPr="00C2793B" w:rsidRDefault="0087666A" w:rsidP="00DB25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eastAsia="id-ID"/>
        </w:rPr>
        <w:drawing>
          <wp:inline distT="0" distB="0" distL="0" distR="0">
            <wp:extent cx="2508490" cy="1943039"/>
            <wp:effectExtent l="19050" t="0" r="6110" b="0"/>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2509654" cy="1943941"/>
                    </a:xfrm>
                    <a:prstGeom prst="rect">
                      <a:avLst/>
                    </a:prstGeom>
                    <a:noFill/>
                    <a:ln w="9525">
                      <a:noFill/>
                      <a:miter lim="800000"/>
                      <a:headEnd/>
                      <a:tailEnd/>
                    </a:ln>
                  </pic:spPr>
                </pic:pic>
              </a:graphicData>
            </a:graphic>
          </wp:inline>
        </w:drawing>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Uji </w:t>
      </w:r>
      <w:r w:rsidRPr="00C2793B">
        <w:rPr>
          <w:rFonts w:ascii="Times New Roman" w:hAnsi="Times New Roman"/>
          <w:i/>
          <w:sz w:val="20"/>
          <w:szCs w:val="20"/>
        </w:rPr>
        <w:t>multivariate outliers</w:t>
      </w:r>
      <w:r w:rsidRPr="00C2793B">
        <w:rPr>
          <w:rFonts w:ascii="Times New Roman" w:hAnsi="Times New Roman"/>
          <w:sz w:val="20"/>
          <w:szCs w:val="20"/>
        </w:rPr>
        <w:t xml:space="preserve"> dilakukan dengan memperhatikan nilai uji jarak mahalanobis (</w:t>
      </w:r>
      <w:r w:rsidRPr="00C2793B">
        <w:rPr>
          <w:rFonts w:ascii="Times New Roman" w:hAnsi="Times New Roman"/>
          <w:i/>
          <w:sz w:val="20"/>
          <w:szCs w:val="20"/>
        </w:rPr>
        <w:t>mahalanobis distance</w:t>
      </w:r>
      <w:r w:rsidRPr="00C2793B">
        <w:rPr>
          <w:rFonts w:ascii="Times New Roman" w:hAnsi="Times New Roman"/>
          <w:sz w:val="20"/>
          <w:szCs w:val="20"/>
        </w:rPr>
        <w:t xml:space="preserve">). </w:t>
      </w:r>
      <w:r w:rsidRPr="00C2793B">
        <w:rPr>
          <w:rFonts w:ascii="Times New Roman" w:hAnsi="Times New Roman"/>
          <w:i/>
          <w:sz w:val="20"/>
          <w:szCs w:val="20"/>
        </w:rPr>
        <w:t>Mahalanobis distance</w:t>
      </w:r>
      <w:r w:rsidRPr="00C2793B">
        <w:rPr>
          <w:rFonts w:ascii="Times New Roman" w:hAnsi="Times New Roman"/>
          <w:sz w:val="20"/>
          <w:szCs w:val="20"/>
        </w:rPr>
        <w:t xml:space="preserve"> dihitung berdasarkan nilai </w:t>
      </w:r>
      <w:r w:rsidRPr="00C2793B">
        <w:rPr>
          <w:rFonts w:ascii="Times New Roman" w:hAnsi="Times New Roman"/>
          <w:i/>
          <w:sz w:val="20"/>
          <w:szCs w:val="20"/>
        </w:rPr>
        <w:t>Chi-squares</w:t>
      </w:r>
      <w:r w:rsidRPr="00C2793B">
        <w:rPr>
          <w:rFonts w:ascii="Times New Roman" w:hAnsi="Times New Roman"/>
          <w:sz w:val="20"/>
          <w:szCs w:val="20"/>
        </w:rPr>
        <w:t xml:space="preserve"> pada derajat bebas (</w:t>
      </w:r>
      <w:r w:rsidRPr="00C2793B">
        <w:rPr>
          <w:rFonts w:ascii="Times New Roman" w:hAnsi="Times New Roman"/>
          <w:i/>
          <w:sz w:val="20"/>
          <w:szCs w:val="20"/>
        </w:rPr>
        <w:t>degree of freedom</w:t>
      </w:r>
      <w:r w:rsidRPr="00C2793B">
        <w:rPr>
          <w:rFonts w:ascii="Times New Roman" w:hAnsi="Times New Roman"/>
          <w:sz w:val="20"/>
          <w:szCs w:val="20"/>
        </w:rPr>
        <w:t>) 22 (jumlah indikator) pada tingkat α = 0.001 adalah χ</w:t>
      </w:r>
      <w:r w:rsidRPr="00C2793B">
        <w:rPr>
          <w:rFonts w:ascii="Times New Roman" w:hAnsi="Times New Roman"/>
          <w:sz w:val="20"/>
          <w:szCs w:val="20"/>
          <w:vertAlign w:val="superscript"/>
        </w:rPr>
        <w:t>2</w:t>
      </w:r>
      <w:r w:rsidRPr="00C2793B">
        <w:rPr>
          <w:rFonts w:ascii="Times New Roman" w:hAnsi="Times New Roman"/>
          <w:sz w:val="20"/>
          <w:szCs w:val="20"/>
        </w:rPr>
        <w:t xml:space="preserve"> (22, 0.001) = 48,268 (berdasarkan tabel distribusi χ</w:t>
      </w:r>
      <w:r w:rsidRPr="00C2793B">
        <w:rPr>
          <w:rFonts w:ascii="Times New Roman" w:hAnsi="Times New Roman"/>
          <w:sz w:val="20"/>
          <w:szCs w:val="20"/>
          <w:vertAlign w:val="superscript"/>
        </w:rPr>
        <w:t>2</w:t>
      </w:r>
      <w:r w:rsidRPr="00C2793B">
        <w:rPr>
          <w:rFonts w:ascii="Times New Roman" w:hAnsi="Times New Roman"/>
          <w:sz w:val="20"/>
          <w:szCs w:val="20"/>
        </w:rPr>
        <w:t>) sedangkan dari hasil pengolahan data dapat diketahui bahwa jarak mahalanobis (</w:t>
      </w:r>
      <w:r w:rsidRPr="00C2793B">
        <w:rPr>
          <w:rFonts w:ascii="Times New Roman" w:hAnsi="Times New Roman"/>
          <w:i/>
          <w:sz w:val="20"/>
          <w:szCs w:val="20"/>
        </w:rPr>
        <w:t>mahalanobis distance</w:t>
      </w:r>
      <w:r w:rsidRPr="00C2793B">
        <w:rPr>
          <w:rFonts w:ascii="Times New Roman" w:hAnsi="Times New Roman"/>
          <w:sz w:val="20"/>
          <w:szCs w:val="20"/>
        </w:rPr>
        <w:t xml:space="preserve">) maksimal adalah 48,268. sehingga dapat disimpulkan bahwa </w:t>
      </w:r>
      <w:r w:rsidRPr="00C2793B">
        <w:rPr>
          <w:rFonts w:ascii="Times New Roman" w:hAnsi="Times New Roman"/>
          <w:i/>
          <w:sz w:val="20"/>
          <w:szCs w:val="20"/>
        </w:rPr>
        <w:t>outliers</w:t>
      </w:r>
      <w:r w:rsidRPr="00C2793B">
        <w:rPr>
          <w:rFonts w:ascii="Times New Roman" w:hAnsi="Times New Roman"/>
          <w:sz w:val="20"/>
          <w:szCs w:val="20"/>
        </w:rPr>
        <w:t xml:space="preserve"> yang mempunyai </w:t>
      </w:r>
      <w:r w:rsidRPr="00C2793B">
        <w:rPr>
          <w:rFonts w:ascii="Times New Roman" w:hAnsi="Times New Roman"/>
          <w:i/>
          <w:sz w:val="20"/>
          <w:szCs w:val="20"/>
        </w:rPr>
        <w:t>mahalanobis distance</w:t>
      </w:r>
      <w:r w:rsidRPr="00C2793B">
        <w:rPr>
          <w:rFonts w:ascii="Times New Roman" w:hAnsi="Times New Roman"/>
          <w:sz w:val="20"/>
          <w:szCs w:val="20"/>
        </w:rPr>
        <w:t xml:space="preserve"> yang lebih besar dari 48,268 adalah </w:t>
      </w:r>
      <w:r w:rsidRPr="00C2793B">
        <w:rPr>
          <w:rFonts w:ascii="Times New Roman" w:hAnsi="Times New Roman"/>
          <w:i/>
          <w:sz w:val="20"/>
          <w:szCs w:val="20"/>
        </w:rPr>
        <w:t>multivariate outliers</w:t>
      </w:r>
      <w:r w:rsidRPr="00C2793B">
        <w:rPr>
          <w:rFonts w:ascii="Times New Roman" w:hAnsi="Times New Roman"/>
          <w:sz w:val="20"/>
          <w:szCs w:val="20"/>
        </w:rPr>
        <w:t>.</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Hasil pengujian pada Tabel </w:t>
      </w:r>
      <w:r w:rsidR="0087666A">
        <w:rPr>
          <w:rFonts w:ascii="Times New Roman" w:hAnsi="Times New Roman"/>
          <w:sz w:val="20"/>
          <w:szCs w:val="20"/>
        </w:rPr>
        <w:t>3</w:t>
      </w:r>
      <w:r w:rsidRPr="00C2793B">
        <w:rPr>
          <w:rFonts w:ascii="Times New Roman" w:hAnsi="Times New Roman"/>
          <w:sz w:val="20"/>
          <w:szCs w:val="20"/>
        </w:rPr>
        <w:t xml:space="preserve"> menunjukkan bahwa nilai </w:t>
      </w:r>
      <w:r w:rsidRPr="00C2793B">
        <w:rPr>
          <w:rFonts w:ascii="Times New Roman" w:hAnsi="Times New Roman"/>
          <w:i/>
          <w:sz w:val="20"/>
          <w:szCs w:val="20"/>
        </w:rPr>
        <w:t>mahalanobis distance</w:t>
      </w:r>
      <w:r w:rsidRPr="00C2793B">
        <w:rPr>
          <w:rFonts w:ascii="Times New Roman" w:hAnsi="Times New Roman"/>
          <w:sz w:val="20"/>
          <w:szCs w:val="20"/>
        </w:rPr>
        <w:t xml:space="preserve"> tidak ada yang diatas 48,268 maka dapat disimpulkan tidak terdapat </w:t>
      </w:r>
      <w:r w:rsidRPr="00C2793B">
        <w:rPr>
          <w:rFonts w:ascii="Times New Roman" w:hAnsi="Times New Roman"/>
          <w:i/>
          <w:sz w:val="20"/>
          <w:szCs w:val="20"/>
        </w:rPr>
        <w:t>multivariate outliers</w:t>
      </w:r>
      <w:r w:rsidRPr="00C2793B">
        <w:rPr>
          <w:rFonts w:ascii="Times New Roman" w:hAnsi="Times New Roman"/>
          <w:sz w:val="20"/>
          <w:szCs w:val="20"/>
        </w:rPr>
        <w:t xml:space="preserve"> pada data.</w:t>
      </w:r>
    </w:p>
    <w:p w:rsidR="0087666A" w:rsidRDefault="0087666A" w:rsidP="00DB25B9">
      <w:pPr>
        <w:autoSpaceDE w:val="0"/>
        <w:autoSpaceDN w:val="0"/>
        <w:adjustRightInd w:val="0"/>
        <w:spacing w:after="0" w:line="240" w:lineRule="auto"/>
        <w:ind w:firstLine="720"/>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C2793B">
        <w:rPr>
          <w:rFonts w:ascii="Times New Roman" w:hAnsi="Times New Roman"/>
          <w:b/>
          <w:i/>
          <w:sz w:val="20"/>
          <w:szCs w:val="20"/>
        </w:rPr>
        <w:t>Evaluasi atas Multicollinearity dan Singularity</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Hasil dari pengolahan menunjukkan bahwa nilai </w:t>
      </w:r>
      <w:r w:rsidRPr="00C2793B">
        <w:rPr>
          <w:rFonts w:ascii="Times New Roman" w:hAnsi="Times New Roman"/>
          <w:i/>
          <w:sz w:val="20"/>
          <w:szCs w:val="20"/>
        </w:rPr>
        <w:t>determinand of sample covariance matrix</w:t>
      </w:r>
      <w:r w:rsidRPr="00C2793B">
        <w:rPr>
          <w:rFonts w:ascii="Times New Roman" w:hAnsi="Times New Roman"/>
          <w:sz w:val="20"/>
          <w:szCs w:val="20"/>
        </w:rPr>
        <w:t xml:space="preserve"> sebesar 0,0095 yang tidak sama dengan nol. Ini berarti bahwa pada penelitian ini tidak terdapat </w:t>
      </w:r>
      <w:r w:rsidRPr="00C2793B">
        <w:rPr>
          <w:rFonts w:ascii="Times New Roman" w:hAnsi="Times New Roman"/>
          <w:i/>
          <w:sz w:val="20"/>
          <w:szCs w:val="20"/>
        </w:rPr>
        <w:t>multicollinearity</w:t>
      </w:r>
      <w:r w:rsidRPr="00C2793B">
        <w:rPr>
          <w:rFonts w:ascii="Times New Roman" w:hAnsi="Times New Roman"/>
          <w:sz w:val="20"/>
          <w:szCs w:val="20"/>
        </w:rPr>
        <w:t xml:space="preserve"> dan </w:t>
      </w:r>
      <w:r w:rsidRPr="00C2793B">
        <w:rPr>
          <w:rFonts w:ascii="Times New Roman" w:hAnsi="Times New Roman"/>
          <w:i/>
          <w:sz w:val="20"/>
          <w:szCs w:val="20"/>
        </w:rPr>
        <w:t xml:space="preserve">singularity. </w:t>
      </w:r>
      <w:r w:rsidRPr="00C2793B">
        <w:rPr>
          <w:rFonts w:ascii="Times New Roman" w:hAnsi="Times New Roman"/>
          <w:sz w:val="20"/>
          <w:szCs w:val="20"/>
        </w:rPr>
        <w:t>Dengan demikian asumsi SEM sudah dapat dipenuhi.</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spacing w:after="0" w:line="240" w:lineRule="auto"/>
        <w:jc w:val="both"/>
        <w:rPr>
          <w:rFonts w:ascii="Times New Roman" w:hAnsi="Times New Roman"/>
          <w:b/>
          <w:i/>
          <w:sz w:val="20"/>
          <w:szCs w:val="20"/>
        </w:rPr>
      </w:pPr>
      <w:r w:rsidRPr="00C2793B">
        <w:rPr>
          <w:rFonts w:ascii="Times New Roman" w:hAnsi="Times New Roman"/>
          <w:b/>
          <w:i/>
          <w:sz w:val="20"/>
          <w:szCs w:val="20"/>
        </w:rPr>
        <w:t>Evaluasi Terhadap Nilai Residual</w:t>
      </w:r>
    </w:p>
    <w:p w:rsidR="00DB25B9"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Data yang digunakan dalam penelitian ini dapat diterima dan syarat </w:t>
      </w:r>
      <w:r w:rsidRPr="00C2793B">
        <w:rPr>
          <w:rFonts w:ascii="Times New Roman" w:hAnsi="Times New Roman"/>
          <w:i/>
          <w:sz w:val="20"/>
          <w:szCs w:val="20"/>
        </w:rPr>
        <w:t>residual</w:t>
      </w:r>
      <w:r w:rsidRPr="00C2793B">
        <w:rPr>
          <w:rFonts w:ascii="Times New Roman" w:hAnsi="Times New Roman"/>
          <w:sz w:val="20"/>
          <w:szCs w:val="20"/>
        </w:rPr>
        <w:t xml:space="preserve"> terpenuhi secara signifikan karena nilai residualnya ≤  2,58.</w:t>
      </w:r>
    </w:p>
    <w:p w:rsidR="008276FA" w:rsidRPr="00C2793B" w:rsidRDefault="008276FA" w:rsidP="00DB25B9">
      <w:pPr>
        <w:autoSpaceDE w:val="0"/>
        <w:autoSpaceDN w:val="0"/>
        <w:adjustRightInd w:val="0"/>
        <w:spacing w:after="0" w:line="240" w:lineRule="auto"/>
        <w:ind w:firstLine="720"/>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C2793B">
        <w:rPr>
          <w:rFonts w:ascii="Times New Roman" w:hAnsi="Times New Roman"/>
          <w:b/>
          <w:i/>
          <w:sz w:val="20"/>
          <w:szCs w:val="20"/>
        </w:rPr>
        <w:lastRenderedPageBreak/>
        <w:t>Evaluasi Validitas Konstruk</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Validitas konstruk mengukur sampai seberapa jauh ukuran indikator mampu merefleksikan konstruk laten teoritisnya. Terdapat 4 ukuran validitas konstruk yang dapat digunakan, yaitu </w:t>
      </w:r>
      <w:r w:rsidRPr="00C2793B">
        <w:rPr>
          <w:rFonts w:ascii="Times New Roman" w:hAnsi="Times New Roman"/>
          <w:i/>
          <w:sz w:val="20"/>
          <w:szCs w:val="20"/>
        </w:rPr>
        <w:t>convergent validity</w:t>
      </w:r>
      <w:r w:rsidRPr="00C2793B">
        <w:rPr>
          <w:rFonts w:ascii="Times New Roman" w:hAnsi="Times New Roman"/>
          <w:sz w:val="20"/>
          <w:szCs w:val="20"/>
        </w:rPr>
        <w:t xml:space="preserve">, </w:t>
      </w:r>
      <w:r w:rsidRPr="00C2793B">
        <w:rPr>
          <w:rFonts w:ascii="Times New Roman" w:hAnsi="Times New Roman"/>
          <w:i/>
          <w:sz w:val="20"/>
          <w:szCs w:val="20"/>
        </w:rPr>
        <w:t xml:space="preserve">variance extracted, construct reliability </w:t>
      </w:r>
      <w:r w:rsidRPr="00C2793B">
        <w:rPr>
          <w:rFonts w:ascii="Times New Roman" w:hAnsi="Times New Roman"/>
          <w:sz w:val="20"/>
          <w:szCs w:val="20"/>
        </w:rPr>
        <w:t xml:space="preserve">dan </w:t>
      </w:r>
      <w:r w:rsidRPr="00C2793B">
        <w:rPr>
          <w:rFonts w:ascii="Times New Roman" w:hAnsi="Times New Roman"/>
          <w:i/>
          <w:sz w:val="20"/>
          <w:szCs w:val="20"/>
        </w:rPr>
        <w:t>discriminant validity</w:t>
      </w:r>
      <w:r w:rsidRPr="00C2793B">
        <w:rPr>
          <w:rFonts w:ascii="Times New Roman" w:hAnsi="Times New Roman"/>
          <w:sz w:val="20"/>
          <w:szCs w:val="20"/>
        </w:rPr>
        <w:t>.</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C2793B">
        <w:rPr>
          <w:rFonts w:ascii="Times New Roman" w:hAnsi="Times New Roman"/>
          <w:b/>
          <w:i/>
          <w:sz w:val="20"/>
          <w:szCs w:val="20"/>
        </w:rPr>
        <w:t>Pengujian Convergent Validity</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Dalam uji </w:t>
      </w:r>
      <w:r w:rsidRPr="00C2793B">
        <w:rPr>
          <w:rFonts w:ascii="Times New Roman" w:hAnsi="Times New Roman"/>
          <w:i/>
          <w:sz w:val="20"/>
          <w:szCs w:val="20"/>
        </w:rPr>
        <w:t>convergent validity</w:t>
      </w:r>
      <w:r w:rsidRPr="00C2793B">
        <w:rPr>
          <w:rFonts w:ascii="Times New Roman" w:hAnsi="Times New Roman"/>
          <w:sz w:val="20"/>
          <w:szCs w:val="20"/>
        </w:rPr>
        <w:t xml:space="preserve"> syarat yang harus dipenuhi adalah </w:t>
      </w:r>
      <w:r w:rsidRPr="00C2793B">
        <w:rPr>
          <w:rFonts w:ascii="Times New Roman" w:hAnsi="Times New Roman"/>
          <w:i/>
          <w:sz w:val="20"/>
          <w:szCs w:val="20"/>
        </w:rPr>
        <w:t xml:space="preserve">loading factor </w:t>
      </w:r>
      <w:r w:rsidRPr="00C2793B">
        <w:rPr>
          <w:rFonts w:ascii="Times New Roman" w:hAnsi="Times New Roman"/>
          <w:sz w:val="20"/>
          <w:szCs w:val="20"/>
        </w:rPr>
        <w:t xml:space="preserve">harus signifikan, oleh karena </w:t>
      </w:r>
      <w:r w:rsidRPr="00C2793B">
        <w:rPr>
          <w:rFonts w:ascii="Times New Roman" w:hAnsi="Times New Roman"/>
          <w:i/>
          <w:sz w:val="20"/>
          <w:szCs w:val="20"/>
        </w:rPr>
        <w:t>loading factor</w:t>
      </w:r>
      <w:r w:rsidRPr="00C2793B">
        <w:rPr>
          <w:rFonts w:ascii="Times New Roman" w:hAnsi="Times New Roman"/>
          <w:sz w:val="20"/>
          <w:szCs w:val="20"/>
        </w:rPr>
        <w:t xml:space="preserve"> yang signifikan bisa jadi masih rendah nilainya, maka </w:t>
      </w:r>
      <w:r w:rsidRPr="00C2793B">
        <w:rPr>
          <w:rFonts w:ascii="Times New Roman" w:hAnsi="Times New Roman"/>
          <w:i/>
          <w:sz w:val="20"/>
          <w:szCs w:val="20"/>
        </w:rPr>
        <w:t>standardized loading estimate</w:t>
      </w:r>
      <w:r w:rsidRPr="00C2793B">
        <w:rPr>
          <w:rFonts w:ascii="Times New Roman" w:hAnsi="Times New Roman"/>
          <w:sz w:val="20"/>
          <w:szCs w:val="20"/>
        </w:rPr>
        <w:t xml:space="preserve"> harus sama dengan 0.50 atau lebih dan idealnya harus 0.70.</w:t>
      </w:r>
      <w:r w:rsidR="00F6319E">
        <w:rPr>
          <w:rFonts w:ascii="Times New Roman" w:hAnsi="Times New Roman"/>
          <w:sz w:val="20"/>
          <w:szCs w:val="20"/>
        </w:rPr>
        <w:t xml:space="preserve"> N</w:t>
      </w:r>
      <w:r w:rsidRPr="00C2793B">
        <w:rPr>
          <w:rFonts w:ascii="Times New Roman" w:hAnsi="Times New Roman"/>
          <w:sz w:val="20"/>
          <w:szCs w:val="20"/>
        </w:rPr>
        <w:t xml:space="preserve">ilai </w:t>
      </w:r>
      <w:r w:rsidRPr="00C2793B">
        <w:rPr>
          <w:rFonts w:ascii="Times New Roman" w:hAnsi="Times New Roman"/>
          <w:i/>
          <w:sz w:val="20"/>
          <w:szCs w:val="20"/>
        </w:rPr>
        <w:t>loading factor</w:t>
      </w:r>
      <w:r w:rsidRPr="00C2793B">
        <w:rPr>
          <w:rFonts w:ascii="Times New Roman" w:hAnsi="Times New Roman"/>
          <w:sz w:val="20"/>
          <w:szCs w:val="20"/>
        </w:rPr>
        <w:t xml:space="preserve"> pada setiap indikator telah mutlak memenuhi kriteria, yaitu diatas 0.50.</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3874D4" w:rsidRDefault="00DB25B9" w:rsidP="003874D4">
      <w:pPr>
        <w:pStyle w:val="NoSpacing"/>
        <w:jc w:val="both"/>
        <w:rPr>
          <w:rFonts w:ascii="Times New Roman" w:hAnsi="Times New Roman"/>
          <w:b/>
          <w:sz w:val="20"/>
          <w:szCs w:val="20"/>
        </w:rPr>
      </w:pPr>
      <w:r w:rsidRPr="003874D4">
        <w:rPr>
          <w:rFonts w:ascii="Times New Roman" w:hAnsi="Times New Roman"/>
          <w:b/>
          <w:sz w:val="20"/>
          <w:szCs w:val="20"/>
        </w:rPr>
        <w:t xml:space="preserve">Pengujian </w:t>
      </w:r>
      <w:r w:rsidRPr="003874D4">
        <w:rPr>
          <w:rFonts w:ascii="Times New Roman" w:hAnsi="Times New Roman"/>
          <w:b/>
          <w:i/>
          <w:sz w:val="20"/>
          <w:szCs w:val="20"/>
        </w:rPr>
        <w:t>Variance Extracted</w:t>
      </w:r>
    </w:p>
    <w:p w:rsidR="00DB25B9" w:rsidRPr="003874D4" w:rsidRDefault="00DB25B9" w:rsidP="003874D4">
      <w:pPr>
        <w:pStyle w:val="NoSpacing"/>
        <w:jc w:val="both"/>
        <w:rPr>
          <w:rFonts w:ascii="Times New Roman" w:hAnsi="Times New Roman"/>
          <w:sz w:val="20"/>
          <w:szCs w:val="20"/>
        </w:rPr>
      </w:pPr>
      <w:r w:rsidRPr="003874D4">
        <w:rPr>
          <w:rFonts w:ascii="Times New Roman" w:hAnsi="Times New Roman"/>
          <w:sz w:val="20"/>
          <w:szCs w:val="20"/>
        </w:rPr>
        <w:t xml:space="preserve">Hasil perhitungan </w:t>
      </w:r>
      <w:r w:rsidRPr="003874D4">
        <w:rPr>
          <w:rFonts w:ascii="Times New Roman" w:hAnsi="Times New Roman"/>
          <w:i/>
          <w:sz w:val="20"/>
          <w:szCs w:val="20"/>
        </w:rPr>
        <w:t>variance extracted</w:t>
      </w:r>
      <w:r w:rsidRPr="003874D4">
        <w:rPr>
          <w:rFonts w:ascii="Times New Roman" w:hAnsi="Times New Roman"/>
          <w:sz w:val="20"/>
          <w:szCs w:val="20"/>
        </w:rPr>
        <w:t xml:space="preserve"> menunjukkan bahwa semua konstruk mempunyai nilai AVE yang baik, karena telah memenuhi syarat </w:t>
      </w:r>
      <w:r w:rsidRPr="00F6319E">
        <w:rPr>
          <w:rFonts w:ascii="Times New Roman" w:hAnsi="Times New Roman"/>
          <w:i/>
          <w:sz w:val="20"/>
          <w:szCs w:val="20"/>
        </w:rPr>
        <w:t>cut-off value</w:t>
      </w:r>
      <w:r w:rsidRPr="003874D4">
        <w:rPr>
          <w:rFonts w:ascii="Times New Roman" w:hAnsi="Times New Roman"/>
          <w:sz w:val="20"/>
          <w:szCs w:val="20"/>
        </w:rPr>
        <w:t xml:space="preserve"> yaitu sama dengan atau diatas 0.50 atau ≥ 0.50. </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3874D4" w:rsidRDefault="00DB25B9" w:rsidP="00DB25B9">
      <w:pPr>
        <w:autoSpaceDE w:val="0"/>
        <w:autoSpaceDN w:val="0"/>
        <w:adjustRightInd w:val="0"/>
        <w:spacing w:after="0" w:line="240" w:lineRule="auto"/>
        <w:jc w:val="both"/>
        <w:rPr>
          <w:rFonts w:ascii="Times New Roman" w:hAnsi="Times New Roman"/>
          <w:b/>
          <w:sz w:val="20"/>
          <w:szCs w:val="20"/>
        </w:rPr>
      </w:pPr>
      <w:r w:rsidRPr="003874D4">
        <w:rPr>
          <w:rFonts w:ascii="Times New Roman" w:hAnsi="Times New Roman"/>
          <w:b/>
          <w:sz w:val="20"/>
          <w:szCs w:val="20"/>
        </w:rPr>
        <w:t xml:space="preserve">Pengujian </w:t>
      </w:r>
      <w:r w:rsidRPr="003874D4">
        <w:rPr>
          <w:rFonts w:ascii="Times New Roman" w:hAnsi="Times New Roman"/>
          <w:b/>
          <w:i/>
          <w:sz w:val="20"/>
          <w:szCs w:val="20"/>
        </w:rPr>
        <w:t>Construct Reliability</w:t>
      </w:r>
    </w:p>
    <w:p w:rsidR="00DB25B9" w:rsidRPr="00C2793B" w:rsidRDefault="00DB25B9" w:rsidP="003874D4">
      <w:pPr>
        <w:autoSpaceDE w:val="0"/>
        <w:autoSpaceDN w:val="0"/>
        <w:adjustRightInd w:val="0"/>
        <w:spacing w:after="0" w:line="240" w:lineRule="auto"/>
        <w:jc w:val="both"/>
        <w:rPr>
          <w:rFonts w:ascii="Times New Roman" w:hAnsi="Times New Roman"/>
          <w:sz w:val="20"/>
          <w:szCs w:val="20"/>
        </w:rPr>
      </w:pPr>
      <w:r w:rsidRPr="00C2793B">
        <w:rPr>
          <w:rFonts w:ascii="Times New Roman" w:hAnsi="Times New Roman"/>
          <w:sz w:val="20"/>
          <w:szCs w:val="20"/>
        </w:rPr>
        <w:t xml:space="preserve">Hasil perhitungan </w:t>
      </w:r>
      <w:r w:rsidRPr="00C2793B">
        <w:rPr>
          <w:rFonts w:ascii="Times New Roman" w:hAnsi="Times New Roman"/>
          <w:i/>
          <w:sz w:val="20"/>
          <w:szCs w:val="20"/>
        </w:rPr>
        <w:t>construct reliability</w:t>
      </w:r>
      <w:r w:rsidRPr="00C2793B">
        <w:rPr>
          <w:rFonts w:ascii="Times New Roman" w:hAnsi="Times New Roman"/>
          <w:sz w:val="20"/>
          <w:szCs w:val="20"/>
        </w:rPr>
        <w:t xml:space="preserve"> diatas menunjukkan bahwa hampir konstruk mempunyai nilai yang baik, karena telah memenuhi syarat </w:t>
      </w:r>
      <w:r w:rsidRPr="00C2793B">
        <w:rPr>
          <w:rFonts w:ascii="Times New Roman" w:hAnsi="Times New Roman"/>
          <w:i/>
          <w:sz w:val="20"/>
          <w:szCs w:val="20"/>
        </w:rPr>
        <w:t xml:space="preserve">cut-off value </w:t>
      </w:r>
      <w:r w:rsidRPr="00C2793B">
        <w:rPr>
          <w:rFonts w:ascii="Times New Roman" w:hAnsi="Times New Roman"/>
          <w:sz w:val="20"/>
          <w:szCs w:val="20"/>
        </w:rPr>
        <w:t xml:space="preserve">diatas 0.70 atau antara 0.60-0.70. </w:t>
      </w:r>
      <w:r w:rsidR="003874D4">
        <w:rPr>
          <w:rFonts w:ascii="Times New Roman" w:hAnsi="Times New Roman"/>
          <w:sz w:val="20"/>
          <w:szCs w:val="20"/>
        </w:rPr>
        <w:t xml:space="preserve">Meskipun terdapat </w:t>
      </w:r>
      <w:r w:rsidRPr="00C2793B">
        <w:rPr>
          <w:rFonts w:ascii="Times New Roman" w:hAnsi="Times New Roman"/>
          <w:sz w:val="20"/>
          <w:szCs w:val="20"/>
        </w:rPr>
        <w:t>nilai kurang atau dibawah 0.</w:t>
      </w:r>
      <w:r w:rsidR="003874D4">
        <w:rPr>
          <w:rFonts w:ascii="Times New Roman" w:hAnsi="Times New Roman"/>
          <w:sz w:val="20"/>
          <w:szCs w:val="20"/>
        </w:rPr>
        <w:t xml:space="preserve">70, </w:t>
      </w:r>
      <w:r w:rsidRPr="00C2793B">
        <w:rPr>
          <w:rFonts w:ascii="Times New Roman" w:hAnsi="Times New Roman"/>
          <w:sz w:val="20"/>
          <w:szCs w:val="20"/>
        </w:rPr>
        <w:t>namun nilai 0.70 bukan merupakan harga mati untuk sebuah ukuran “mati” (Ferdinand, p.78, 2014) dan masih dapat diterima dengan syarat validitas indikator dalam model baik. Sehingga data tersebut sengaja diolah dan tidak dihilangkan karena menggambarkan keadaan yang sesungguhnya dan tidak ada alasan khusus dari profil responden yang menyebabkan harus dikeluarkan dari analisis tersebut.</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DB25B9" w:rsidP="00DB25B9">
      <w:pPr>
        <w:autoSpaceDE w:val="0"/>
        <w:autoSpaceDN w:val="0"/>
        <w:adjustRightInd w:val="0"/>
        <w:spacing w:after="0" w:line="240" w:lineRule="auto"/>
        <w:jc w:val="both"/>
        <w:rPr>
          <w:rFonts w:ascii="Times New Roman" w:hAnsi="Times New Roman"/>
          <w:b/>
          <w:i/>
          <w:sz w:val="20"/>
          <w:szCs w:val="20"/>
        </w:rPr>
      </w:pPr>
      <w:r w:rsidRPr="00A6533A">
        <w:rPr>
          <w:rFonts w:ascii="Times New Roman" w:hAnsi="Times New Roman"/>
          <w:b/>
          <w:sz w:val="20"/>
          <w:szCs w:val="20"/>
        </w:rPr>
        <w:t>Pengujian</w:t>
      </w:r>
      <w:r w:rsidRPr="00C2793B">
        <w:rPr>
          <w:rFonts w:ascii="Times New Roman" w:hAnsi="Times New Roman"/>
          <w:b/>
          <w:i/>
          <w:sz w:val="20"/>
          <w:szCs w:val="20"/>
        </w:rPr>
        <w:t xml:space="preserve"> Discriminant Validity</w:t>
      </w:r>
    </w:p>
    <w:p w:rsidR="00DB25B9" w:rsidRPr="00C2793B" w:rsidRDefault="00DB25B9" w:rsidP="00DB25B9">
      <w:pPr>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Pengujian </w:t>
      </w:r>
      <w:r w:rsidRPr="00C2793B">
        <w:rPr>
          <w:rFonts w:ascii="Times New Roman" w:hAnsi="Times New Roman"/>
          <w:i/>
          <w:sz w:val="20"/>
          <w:szCs w:val="20"/>
        </w:rPr>
        <w:t>discriminant validity</w:t>
      </w:r>
      <w:r w:rsidRPr="00C2793B">
        <w:rPr>
          <w:rFonts w:ascii="Times New Roman" w:hAnsi="Times New Roman"/>
          <w:sz w:val="20"/>
          <w:szCs w:val="20"/>
        </w:rPr>
        <w:t xml:space="preserve"> diperoleh dari nilai akar kuadrat dari AVE konstruk sebagai berikut (Ferdinand, 2014):</w:t>
      </w:r>
    </w:p>
    <w:p w:rsidR="00DB25B9" w:rsidRPr="00C2793B" w:rsidRDefault="00DB25B9" w:rsidP="00DB25B9">
      <w:pPr>
        <w:tabs>
          <w:tab w:val="left" w:pos="2160"/>
        </w:tabs>
        <w:spacing w:after="0" w:line="240" w:lineRule="auto"/>
        <w:jc w:val="both"/>
        <w:rPr>
          <w:rFonts w:ascii="Times New Roman" w:hAnsi="Times New Roman"/>
          <w:sz w:val="20"/>
          <w:szCs w:val="20"/>
        </w:rPr>
      </w:pPr>
      <w:r w:rsidRPr="00C2793B">
        <w:rPr>
          <w:rFonts w:ascii="Times New Roman" w:hAnsi="Times New Roman"/>
          <w:sz w:val="20"/>
          <w:szCs w:val="20"/>
        </w:rPr>
        <w:t xml:space="preserve">Strategi Efisiensi Biaya </w:t>
      </w:r>
      <w:r w:rsidR="00A6533A">
        <w:rPr>
          <w:rFonts w:ascii="Times New Roman" w:hAnsi="Times New Roman"/>
          <w:sz w:val="20"/>
          <w:szCs w:val="20"/>
        </w:rPr>
        <w:tab/>
      </w:r>
      <w:r w:rsidRPr="00C2793B">
        <w:rPr>
          <w:rFonts w:ascii="Times New Roman" w:hAnsi="Times New Roman"/>
          <w:sz w:val="20"/>
          <w:szCs w:val="20"/>
        </w:rPr>
        <w:t xml:space="preserve">= </w:t>
      </w:r>
      <w:r w:rsidRPr="00C2793B">
        <w:rPr>
          <w:rFonts w:ascii="Times New Roman" w:hAnsi="Times New Roman"/>
          <w:position w:val="-8"/>
          <w:sz w:val="20"/>
          <w:szCs w:val="20"/>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8.35pt" o:ole="">
            <v:imagedata r:id="rId11" o:title=""/>
          </v:shape>
          <o:OLEObject Type="Embed" ProgID="Equation.3" ShapeID="_x0000_i1025" DrawAspect="Content" ObjectID="_1481211051" r:id="rId12"/>
        </w:object>
      </w:r>
      <w:r w:rsidRPr="00C2793B">
        <w:rPr>
          <w:rFonts w:ascii="Times New Roman" w:hAnsi="Times New Roman"/>
          <w:sz w:val="20"/>
          <w:szCs w:val="20"/>
        </w:rPr>
        <w:t xml:space="preserve"> = </w:t>
      </w:r>
      <w:r w:rsidRPr="00C2793B">
        <w:rPr>
          <w:rFonts w:ascii="Times New Roman" w:hAnsi="Times New Roman"/>
          <w:b/>
          <w:sz w:val="20"/>
          <w:szCs w:val="20"/>
        </w:rPr>
        <w:t>0.628</w:t>
      </w:r>
    </w:p>
    <w:p w:rsidR="00DB25B9" w:rsidRPr="00C2793B" w:rsidRDefault="00DB25B9" w:rsidP="00DB25B9">
      <w:pPr>
        <w:tabs>
          <w:tab w:val="left" w:pos="2160"/>
        </w:tabs>
        <w:spacing w:after="0" w:line="240" w:lineRule="auto"/>
        <w:jc w:val="both"/>
        <w:rPr>
          <w:rFonts w:ascii="Times New Roman" w:hAnsi="Times New Roman"/>
          <w:sz w:val="20"/>
          <w:szCs w:val="20"/>
        </w:rPr>
      </w:pPr>
      <w:r w:rsidRPr="00C2793B">
        <w:rPr>
          <w:rFonts w:ascii="Times New Roman" w:hAnsi="Times New Roman"/>
          <w:sz w:val="20"/>
          <w:szCs w:val="20"/>
        </w:rPr>
        <w:t xml:space="preserve">Strategi Kualitas         </w:t>
      </w:r>
      <w:r w:rsidR="00A6533A">
        <w:rPr>
          <w:rFonts w:ascii="Times New Roman" w:hAnsi="Times New Roman"/>
          <w:sz w:val="20"/>
          <w:szCs w:val="20"/>
        </w:rPr>
        <w:tab/>
      </w:r>
      <w:r w:rsidRPr="00C2793B">
        <w:rPr>
          <w:rFonts w:ascii="Times New Roman" w:hAnsi="Times New Roman"/>
          <w:sz w:val="20"/>
          <w:szCs w:val="20"/>
        </w:rPr>
        <w:t xml:space="preserve">= </w:t>
      </w:r>
      <w:r w:rsidRPr="00C2793B">
        <w:rPr>
          <w:rFonts w:ascii="Times New Roman" w:hAnsi="Times New Roman"/>
          <w:position w:val="-8"/>
          <w:sz w:val="20"/>
          <w:szCs w:val="20"/>
        </w:rPr>
        <w:object w:dxaOrig="800" w:dyaOrig="360">
          <v:shape id="_x0000_i1026" type="#_x0000_t75" style="width:40.75pt;height:18.35pt" o:ole="">
            <v:imagedata r:id="rId13" o:title=""/>
          </v:shape>
          <o:OLEObject Type="Embed" ProgID="Equation.3" ShapeID="_x0000_i1026" DrawAspect="Content" ObjectID="_1481211052" r:id="rId14"/>
        </w:object>
      </w:r>
      <w:r w:rsidRPr="00C2793B">
        <w:rPr>
          <w:rFonts w:ascii="Times New Roman" w:hAnsi="Times New Roman"/>
          <w:sz w:val="20"/>
          <w:szCs w:val="20"/>
        </w:rPr>
        <w:t xml:space="preserve">= </w:t>
      </w:r>
      <w:r w:rsidRPr="00C2793B">
        <w:rPr>
          <w:rFonts w:ascii="Times New Roman" w:hAnsi="Times New Roman"/>
          <w:b/>
          <w:sz w:val="20"/>
          <w:szCs w:val="20"/>
        </w:rPr>
        <w:t>0.601</w:t>
      </w:r>
    </w:p>
    <w:p w:rsidR="00DB25B9" w:rsidRPr="00C2793B" w:rsidRDefault="00DB25B9" w:rsidP="00DB25B9">
      <w:pPr>
        <w:tabs>
          <w:tab w:val="left" w:pos="2160"/>
        </w:tabs>
        <w:spacing w:after="0" w:line="240" w:lineRule="auto"/>
        <w:jc w:val="both"/>
        <w:rPr>
          <w:rFonts w:ascii="Times New Roman" w:hAnsi="Times New Roman"/>
          <w:b/>
          <w:sz w:val="20"/>
          <w:szCs w:val="20"/>
        </w:rPr>
      </w:pPr>
      <w:r w:rsidRPr="00C2793B">
        <w:rPr>
          <w:rFonts w:ascii="Times New Roman" w:hAnsi="Times New Roman"/>
          <w:sz w:val="20"/>
          <w:szCs w:val="20"/>
        </w:rPr>
        <w:t xml:space="preserve">Strategi Pengiriman   </w:t>
      </w:r>
      <w:r w:rsidR="00A6533A">
        <w:rPr>
          <w:rFonts w:ascii="Times New Roman" w:hAnsi="Times New Roman"/>
          <w:sz w:val="20"/>
          <w:szCs w:val="20"/>
        </w:rPr>
        <w:tab/>
      </w:r>
      <w:r w:rsidRPr="00C2793B">
        <w:rPr>
          <w:rFonts w:ascii="Times New Roman" w:hAnsi="Times New Roman"/>
          <w:sz w:val="20"/>
          <w:szCs w:val="20"/>
        </w:rPr>
        <w:t xml:space="preserve">= </w:t>
      </w:r>
      <w:r w:rsidRPr="00C2793B">
        <w:rPr>
          <w:rFonts w:ascii="Times New Roman" w:hAnsi="Times New Roman"/>
          <w:position w:val="-8"/>
          <w:sz w:val="20"/>
          <w:szCs w:val="20"/>
        </w:rPr>
        <w:object w:dxaOrig="800" w:dyaOrig="360">
          <v:shape id="_x0000_i1027" type="#_x0000_t75" style="width:40.75pt;height:18.35pt" o:ole="">
            <v:imagedata r:id="rId15" o:title=""/>
          </v:shape>
          <o:OLEObject Type="Embed" ProgID="Equation.3" ShapeID="_x0000_i1027" DrawAspect="Content" ObjectID="_1481211053" r:id="rId16"/>
        </w:object>
      </w:r>
      <w:r w:rsidRPr="00C2793B">
        <w:rPr>
          <w:rFonts w:ascii="Times New Roman" w:hAnsi="Times New Roman"/>
          <w:sz w:val="20"/>
          <w:szCs w:val="20"/>
        </w:rPr>
        <w:t xml:space="preserve">= </w:t>
      </w:r>
      <w:r w:rsidRPr="00C2793B">
        <w:rPr>
          <w:rFonts w:ascii="Times New Roman" w:hAnsi="Times New Roman"/>
          <w:b/>
          <w:sz w:val="20"/>
          <w:szCs w:val="20"/>
        </w:rPr>
        <w:t>0.553</w:t>
      </w:r>
    </w:p>
    <w:p w:rsidR="00DB25B9" w:rsidRPr="00C2793B" w:rsidRDefault="00A6533A" w:rsidP="00DB25B9">
      <w:pPr>
        <w:tabs>
          <w:tab w:val="left" w:pos="2160"/>
        </w:tabs>
        <w:spacing w:after="0" w:line="240" w:lineRule="auto"/>
        <w:jc w:val="both"/>
        <w:rPr>
          <w:rFonts w:ascii="Times New Roman" w:hAnsi="Times New Roman"/>
          <w:sz w:val="20"/>
          <w:szCs w:val="20"/>
        </w:rPr>
      </w:pPr>
      <w:r>
        <w:rPr>
          <w:rFonts w:ascii="Times New Roman" w:hAnsi="Times New Roman"/>
          <w:sz w:val="20"/>
          <w:szCs w:val="20"/>
        </w:rPr>
        <w:t>Strategi Fleksibilitas</w:t>
      </w:r>
      <w:r>
        <w:rPr>
          <w:rFonts w:ascii="Times New Roman" w:hAnsi="Times New Roman"/>
          <w:sz w:val="20"/>
          <w:szCs w:val="20"/>
        </w:rPr>
        <w:tab/>
      </w:r>
      <w:r w:rsidR="00DB25B9" w:rsidRPr="00C2793B">
        <w:rPr>
          <w:rFonts w:ascii="Times New Roman" w:hAnsi="Times New Roman"/>
          <w:sz w:val="20"/>
          <w:szCs w:val="20"/>
        </w:rPr>
        <w:t xml:space="preserve">= </w:t>
      </w:r>
      <w:r w:rsidR="00DB25B9" w:rsidRPr="00C2793B">
        <w:rPr>
          <w:rFonts w:ascii="Times New Roman" w:hAnsi="Times New Roman"/>
          <w:position w:val="-8"/>
          <w:sz w:val="20"/>
          <w:szCs w:val="20"/>
        </w:rPr>
        <w:object w:dxaOrig="800" w:dyaOrig="360">
          <v:shape id="_x0000_i1028" type="#_x0000_t75" style="width:40.75pt;height:18.35pt" o:ole="">
            <v:imagedata r:id="rId17" o:title=""/>
          </v:shape>
          <o:OLEObject Type="Embed" ProgID="Equation.3" ShapeID="_x0000_i1028" DrawAspect="Content" ObjectID="_1481211054" r:id="rId18"/>
        </w:object>
      </w:r>
      <w:r w:rsidR="00DB25B9" w:rsidRPr="00C2793B">
        <w:rPr>
          <w:rFonts w:ascii="Times New Roman" w:hAnsi="Times New Roman"/>
          <w:sz w:val="20"/>
          <w:szCs w:val="20"/>
        </w:rPr>
        <w:t xml:space="preserve">= </w:t>
      </w:r>
      <w:r w:rsidR="00DB25B9" w:rsidRPr="00C2793B">
        <w:rPr>
          <w:rFonts w:ascii="Times New Roman" w:hAnsi="Times New Roman"/>
          <w:b/>
          <w:sz w:val="20"/>
          <w:szCs w:val="20"/>
        </w:rPr>
        <w:t>0.754</w:t>
      </w:r>
    </w:p>
    <w:p w:rsidR="00DB25B9" w:rsidRPr="00C2793B" w:rsidRDefault="00A6533A" w:rsidP="00DB25B9">
      <w:pPr>
        <w:tabs>
          <w:tab w:val="left" w:pos="2160"/>
        </w:tabs>
        <w:spacing w:after="0" w:line="240" w:lineRule="auto"/>
        <w:jc w:val="both"/>
        <w:rPr>
          <w:rFonts w:ascii="Times New Roman" w:hAnsi="Times New Roman"/>
          <w:b/>
          <w:sz w:val="20"/>
          <w:szCs w:val="20"/>
        </w:rPr>
      </w:pPr>
      <w:r>
        <w:rPr>
          <w:rFonts w:ascii="Times New Roman" w:hAnsi="Times New Roman"/>
          <w:sz w:val="20"/>
          <w:szCs w:val="20"/>
        </w:rPr>
        <w:t>Keunggulan Bersaing</w:t>
      </w:r>
      <w:r>
        <w:rPr>
          <w:rFonts w:ascii="Times New Roman" w:hAnsi="Times New Roman"/>
          <w:sz w:val="20"/>
          <w:szCs w:val="20"/>
        </w:rPr>
        <w:tab/>
      </w:r>
      <w:r w:rsidR="00DB25B9" w:rsidRPr="00C2793B">
        <w:rPr>
          <w:rFonts w:ascii="Times New Roman" w:hAnsi="Times New Roman"/>
          <w:sz w:val="20"/>
          <w:szCs w:val="20"/>
        </w:rPr>
        <w:t xml:space="preserve">= </w:t>
      </w:r>
      <w:r w:rsidR="00DB25B9" w:rsidRPr="00C2793B">
        <w:rPr>
          <w:rFonts w:ascii="Times New Roman" w:hAnsi="Times New Roman"/>
          <w:position w:val="-8"/>
          <w:sz w:val="20"/>
          <w:szCs w:val="20"/>
        </w:rPr>
        <w:object w:dxaOrig="780" w:dyaOrig="360">
          <v:shape id="_x0000_i1029" type="#_x0000_t75" style="width:38.7pt;height:18.35pt" o:ole="">
            <v:imagedata r:id="rId19" o:title=""/>
          </v:shape>
          <o:OLEObject Type="Embed" ProgID="Equation.3" ShapeID="_x0000_i1029" DrawAspect="Content" ObjectID="_1481211055" r:id="rId20"/>
        </w:object>
      </w:r>
      <w:r w:rsidR="00DB25B9" w:rsidRPr="00C2793B">
        <w:rPr>
          <w:rFonts w:ascii="Times New Roman" w:hAnsi="Times New Roman"/>
          <w:sz w:val="20"/>
          <w:szCs w:val="20"/>
        </w:rPr>
        <w:t xml:space="preserve">= </w:t>
      </w:r>
      <w:r w:rsidR="00DB25B9" w:rsidRPr="00C2793B">
        <w:rPr>
          <w:rFonts w:ascii="Times New Roman" w:hAnsi="Times New Roman"/>
          <w:b/>
          <w:sz w:val="20"/>
          <w:szCs w:val="20"/>
        </w:rPr>
        <w:t>0.811</w:t>
      </w:r>
    </w:p>
    <w:p w:rsidR="00DB25B9" w:rsidRPr="00C2793B" w:rsidRDefault="00A6533A" w:rsidP="00DB25B9">
      <w:pPr>
        <w:tabs>
          <w:tab w:val="left" w:pos="2160"/>
        </w:tabs>
        <w:spacing w:after="0" w:line="240" w:lineRule="auto"/>
        <w:jc w:val="both"/>
        <w:rPr>
          <w:rFonts w:ascii="Times New Roman" w:hAnsi="Times New Roman"/>
          <w:sz w:val="20"/>
          <w:szCs w:val="20"/>
        </w:rPr>
      </w:pPr>
      <w:r>
        <w:rPr>
          <w:rFonts w:ascii="Times New Roman" w:hAnsi="Times New Roman"/>
          <w:sz w:val="20"/>
          <w:szCs w:val="20"/>
        </w:rPr>
        <w:t>Kinerja Perusahaan</w:t>
      </w:r>
      <w:r>
        <w:rPr>
          <w:rFonts w:ascii="Times New Roman" w:hAnsi="Times New Roman"/>
          <w:sz w:val="20"/>
          <w:szCs w:val="20"/>
        </w:rPr>
        <w:tab/>
      </w:r>
      <w:r w:rsidR="00DB25B9" w:rsidRPr="00C2793B">
        <w:rPr>
          <w:rFonts w:ascii="Times New Roman" w:hAnsi="Times New Roman"/>
          <w:sz w:val="20"/>
          <w:szCs w:val="20"/>
        </w:rPr>
        <w:t xml:space="preserve">= </w:t>
      </w:r>
      <w:r w:rsidR="00DB25B9" w:rsidRPr="00C2793B">
        <w:rPr>
          <w:rFonts w:ascii="Times New Roman" w:hAnsi="Times New Roman"/>
          <w:position w:val="-8"/>
          <w:sz w:val="20"/>
          <w:szCs w:val="20"/>
        </w:rPr>
        <w:object w:dxaOrig="780" w:dyaOrig="360">
          <v:shape id="_x0000_i1030" type="#_x0000_t75" style="width:38.7pt;height:18.35pt" o:ole="">
            <v:imagedata r:id="rId21" o:title=""/>
          </v:shape>
          <o:OLEObject Type="Embed" ProgID="Equation.3" ShapeID="_x0000_i1030" DrawAspect="Content" ObjectID="_1481211056" r:id="rId22"/>
        </w:object>
      </w:r>
      <w:r w:rsidR="00DB25B9" w:rsidRPr="00C2793B">
        <w:rPr>
          <w:rFonts w:ascii="Times New Roman" w:hAnsi="Times New Roman"/>
          <w:sz w:val="20"/>
          <w:szCs w:val="20"/>
        </w:rPr>
        <w:t xml:space="preserve">= </w:t>
      </w:r>
      <w:r w:rsidR="00DB25B9" w:rsidRPr="00C2793B">
        <w:rPr>
          <w:rFonts w:ascii="Times New Roman" w:hAnsi="Times New Roman"/>
          <w:b/>
          <w:sz w:val="20"/>
          <w:szCs w:val="20"/>
        </w:rPr>
        <w:t>0.779</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r w:rsidRPr="00C2793B">
        <w:rPr>
          <w:rFonts w:ascii="Times New Roman" w:hAnsi="Times New Roman"/>
          <w:sz w:val="20"/>
          <w:szCs w:val="20"/>
        </w:rPr>
        <w:t xml:space="preserve">Hasil akar dari AVE di atas telah memenuhi nilai yang dipersyaratkan dalam  uji </w:t>
      </w:r>
      <w:r w:rsidRPr="00C2793B">
        <w:rPr>
          <w:rFonts w:ascii="Times New Roman" w:hAnsi="Times New Roman"/>
          <w:i/>
          <w:sz w:val="20"/>
          <w:szCs w:val="20"/>
        </w:rPr>
        <w:t>discriminant validity</w:t>
      </w:r>
      <w:r w:rsidRPr="00C2793B">
        <w:rPr>
          <w:rFonts w:ascii="Times New Roman" w:hAnsi="Times New Roman"/>
          <w:sz w:val="20"/>
          <w:szCs w:val="20"/>
        </w:rPr>
        <w:t xml:space="preserve"> harus lebih besar dari korelasi antar variabel laten.</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0C0472" w:rsidRDefault="00DB25B9" w:rsidP="000C0472">
      <w:pPr>
        <w:autoSpaceDE w:val="0"/>
        <w:autoSpaceDN w:val="0"/>
        <w:adjustRightInd w:val="0"/>
        <w:spacing w:after="0" w:line="240" w:lineRule="auto"/>
        <w:jc w:val="both"/>
        <w:rPr>
          <w:rFonts w:ascii="Times New Roman" w:hAnsi="Times New Roman"/>
          <w:b/>
          <w:sz w:val="20"/>
          <w:szCs w:val="20"/>
        </w:rPr>
      </w:pPr>
      <w:r w:rsidRPr="000C0472">
        <w:rPr>
          <w:rFonts w:ascii="Times New Roman" w:hAnsi="Times New Roman"/>
          <w:b/>
          <w:i/>
          <w:sz w:val="20"/>
          <w:szCs w:val="20"/>
        </w:rPr>
        <w:t>Structural Equation Modelling</w:t>
      </w:r>
      <w:r w:rsidRPr="000C0472">
        <w:rPr>
          <w:rFonts w:ascii="Times New Roman" w:hAnsi="Times New Roman"/>
          <w:b/>
          <w:sz w:val="20"/>
          <w:szCs w:val="20"/>
        </w:rPr>
        <w:t xml:space="preserve"> (SEM)</w:t>
      </w:r>
    </w:p>
    <w:p w:rsidR="00DB25B9" w:rsidRPr="00C2793B" w:rsidRDefault="00DB25B9" w:rsidP="00DB25B9">
      <w:pPr>
        <w:autoSpaceDE w:val="0"/>
        <w:autoSpaceDN w:val="0"/>
        <w:adjustRightInd w:val="0"/>
        <w:spacing w:after="0" w:line="240" w:lineRule="auto"/>
        <w:ind w:firstLine="720"/>
        <w:jc w:val="both"/>
        <w:rPr>
          <w:rFonts w:ascii="Times New Roman" w:hAnsi="Times New Roman"/>
          <w:sz w:val="20"/>
          <w:szCs w:val="20"/>
        </w:rPr>
      </w:pPr>
      <w:r w:rsidRPr="00C2793B">
        <w:rPr>
          <w:rFonts w:ascii="Times New Roman" w:hAnsi="Times New Roman"/>
          <w:sz w:val="20"/>
          <w:szCs w:val="20"/>
        </w:rPr>
        <w:t xml:space="preserve">Setelah dilakukan evaluasi terhadap asumsi-asumsi SEM, langkah selanjutnya adalah melakukan evaluasi terhadap kesesuaian model yang diajukan dalam penelitian ini dengan berbagai kriteria </w:t>
      </w:r>
      <w:r w:rsidRPr="00C2793B">
        <w:rPr>
          <w:rFonts w:ascii="Times New Roman" w:hAnsi="Times New Roman"/>
          <w:i/>
          <w:iCs/>
          <w:sz w:val="20"/>
          <w:szCs w:val="20"/>
        </w:rPr>
        <w:t xml:space="preserve">goodness-of-fit </w:t>
      </w:r>
      <w:r w:rsidRPr="00C2793B">
        <w:rPr>
          <w:rFonts w:ascii="Times New Roman" w:hAnsi="Times New Roman"/>
          <w:sz w:val="20"/>
          <w:szCs w:val="20"/>
        </w:rPr>
        <w:t>yang telah dikemukakan pada bagian sebelumnya.</w:t>
      </w:r>
    </w:p>
    <w:p w:rsidR="00DB25B9" w:rsidRDefault="00DB25B9" w:rsidP="00DB25B9">
      <w:pPr>
        <w:autoSpaceDE w:val="0"/>
        <w:autoSpaceDN w:val="0"/>
        <w:adjustRightInd w:val="0"/>
        <w:spacing w:after="0" w:line="240" w:lineRule="auto"/>
        <w:jc w:val="both"/>
        <w:rPr>
          <w:rFonts w:ascii="Times New Roman" w:hAnsi="Times New Roman"/>
          <w:sz w:val="20"/>
          <w:szCs w:val="20"/>
        </w:rPr>
      </w:pPr>
    </w:p>
    <w:p w:rsidR="008276FA" w:rsidRDefault="00DB25B9" w:rsidP="00DB25B9">
      <w:pPr>
        <w:spacing w:after="0" w:line="240" w:lineRule="auto"/>
        <w:jc w:val="center"/>
        <w:rPr>
          <w:rFonts w:ascii="Times New Roman" w:hAnsi="Times New Roman"/>
          <w:i/>
          <w:sz w:val="20"/>
          <w:szCs w:val="20"/>
        </w:rPr>
      </w:pPr>
      <w:r w:rsidRPr="008276FA">
        <w:rPr>
          <w:rFonts w:ascii="Times New Roman" w:hAnsi="Times New Roman"/>
          <w:b/>
          <w:sz w:val="20"/>
          <w:szCs w:val="20"/>
        </w:rPr>
        <w:t>Gamba</w:t>
      </w:r>
      <w:r w:rsidR="008276FA" w:rsidRPr="008276FA">
        <w:rPr>
          <w:rFonts w:ascii="Times New Roman" w:hAnsi="Times New Roman"/>
          <w:b/>
          <w:sz w:val="20"/>
          <w:szCs w:val="20"/>
        </w:rPr>
        <w:t>r 4</w:t>
      </w:r>
      <w:r w:rsidR="008276FA">
        <w:rPr>
          <w:rFonts w:ascii="Times New Roman" w:hAnsi="Times New Roman"/>
          <w:sz w:val="20"/>
          <w:szCs w:val="20"/>
        </w:rPr>
        <w:t xml:space="preserve"> </w:t>
      </w:r>
      <w:r w:rsidRPr="00C2793B">
        <w:rPr>
          <w:rFonts w:ascii="Times New Roman" w:hAnsi="Times New Roman"/>
          <w:sz w:val="20"/>
          <w:szCs w:val="20"/>
        </w:rPr>
        <w:t>Hasil Pengujian</w:t>
      </w:r>
      <w:r w:rsidRPr="00C2793B">
        <w:rPr>
          <w:rFonts w:ascii="Times New Roman" w:hAnsi="Times New Roman"/>
          <w:i/>
          <w:sz w:val="20"/>
          <w:szCs w:val="20"/>
        </w:rPr>
        <w:t xml:space="preserve"> Structural Equation Modelling </w:t>
      </w:r>
    </w:p>
    <w:p w:rsidR="00DB25B9" w:rsidRPr="00C2793B" w:rsidRDefault="008276FA" w:rsidP="008276FA">
      <w:pPr>
        <w:spacing w:after="0" w:line="240" w:lineRule="auto"/>
        <w:ind w:left="2160" w:firstLine="720"/>
        <w:rPr>
          <w:rFonts w:ascii="Times New Roman" w:hAnsi="Times New Roman"/>
          <w:i/>
          <w:sz w:val="20"/>
          <w:szCs w:val="20"/>
        </w:rPr>
      </w:pPr>
      <w:r>
        <w:rPr>
          <w:rFonts w:ascii="Times New Roman" w:hAnsi="Times New Roman"/>
          <w:i/>
          <w:sz w:val="20"/>
          <w:szCs w:val="20"/>
        </w:rPr>
        <w:t xml:space="preserve">   </w:t>
      </w:r>
      <w:r w:rsidR="00DB25B9" w:rsidRPr="00C2793B">
        <w:rPr>
          <w:rFonts w:ascii="Times New Roman" w:hAnsi="Times New Roman"/>
          <w:sz w:val="20"/>
          <w:szCs w:val="20"/>
        </w:rPr>
        <w:t>pada Model Penelitian</w:t>
      </w:r>
    </w:p>
    <w:p w:rsidR="00DB25B9" w:rsidRPr="00C2793B" w:rsidRDefault="00DB25B9" w:rsidP="00DB25B9">
      <w:pPr>
        <w:autoSpaceDE w:val="0"/>
        <w:autoSpaceDN w:val="0"/>
        <w:adjustRightInd w:val="0"/>
        <w:spacing w:after="0" w:line="240" w:lineRule="auto"/>
        <w:jc w:val="both"/>
        <w:rPr>
          <w:rFonts w:ascii="Times New Roman" w:hAnsi="Times New Roman"/>
          <w:sz w:val="20"/>
          <w:szCs w:val="20"/>
        </w:rPr>
      </w:pPr>
    </w:p>
    <w:p w:rsidR="00DB25B9" w:rsidRPr="00C2793B" w:rsidRDefault="000C0472" w:rsidP="00DB25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8276FA">
        <w:rPr>
          <w:rFonts w:ascii="Times New Roman" w:hAnsi="Times New Roman"/>
          <w:sz w:val="20"/>
          <w:szCs w:val="20"/>
        </w:rPr>
        <w:t xml:space="preserve">           </w:t>
      </w:r>
      <w:r>
        <w:rPr>
          <w:rFonts w:ascii="Times New Roman" w:hAnsi="Times New Roman"/>
          <w:sz w:val="20"/>
          <w:szCs w:val="20"/>
        </w:rPr>
        <w:t xml:space="preserve"> </w:t>
      </w:r>
      <w:r w:rsidR="008276FA">
        <w:rPr>
          <w:rFonts w:ascii="Times New Roman" w:hAnsi="Times New Roman"/>
          <w:sz w:val="20"/>
          <w:szCs w:val="20"/>
        </w:rPr>
        <w:t xml:space="preserve">     </w:t>
      </w:r>
      <w:r>
        <w:rPr>
          <w:rFonts w:ascii="Times New Roman" w:hAnsi="Times New Roman"/>
          <w:sz w:val="20"/>
          <w:szCs w:val="20"/>
        </w:rPr>
        <w:t xml:space="preserve">    </w:t>
      </w:r>
      <w:r w:rsidR="00DB25B9" w:rsidRPr="00C2793B">
        <w:rPr>
          <w:rFonts w:ascii="Times New Roman" w:hAnsi="Times New Roman"/>
          <w:noProof/>
          <w:sz w:val="20"/>
          <w:szCs w:val="20"/>
          <w:lang w:eastAsia="id-ID"/>
        </w:rPr>
        <w:drawing>
          <wp:inline distT="0" distB="0" distL="0" distR="0">
            <wp:extent cx="2560248" cy="1997550"/>
            <wp:effectExtent l="19050" t="0" r="0" b="0"/>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2563706" cy="2000248"/>
                    </a:xfrm>
                    <a:prstGeom prst="rect">
                      <a:avLst/>
                    </a:prstGeom>
                    <a:noFill/>
                    <a:ln w="9525">
                      <a:noFill/>
                      <a:miter lim="800000"/>
                      <a:headEnd/>
                      <a:tailEnd/>
                    </a:ln>
                  </pic:spPr>
                </pic:pic>
              </a:graphicData>
            </a:graphic>
          </wp:inline>
        </w:drawing>
      </w:r>
    </w:p>
    <w:p w:rsidR="00DB25B9" w:rsidRDefault="00DB25B9" w:rsidP="00DB25B9">
      <w:pPr>
        <w:pStyle w:val="NoSpacing"/>
      </w:pPr>
    </w:p>
    <w:p w:rsidR="000C0472" w:rsidRPr="00C2793B" w:rsidRDefault="000C0472" w:rsidP="000C0472">
      <w:pPr>
        <w:spacing w:after="0" w:line="240" w:lineRule="auto"/>
        <w:jc w:val="both"/>
        <w:rPr>
          <w:rFonts w:ascii="Times New Roman" w:hAnsi="Times New Roman"/>
          <w:sz w:val="20"/>
          <w:szCs w:val="20"/>
          <w:lang w:eastAsia="id-ID"/>
        </w:rPr>
      </w:pPr>
      <w:r>
        <w:rPr>
          <w:rFonts w:ascii="Times New Roman" w:hAnsi="Times New Roman"/>
          <w:sz w:val="20"/>
          <w:szCs w:val="20"/>
          <w:lang w:eastAsia="id-ID"/>
        </w:rPr>
        <w:t>Hasil penelitian :</w:t>
      </w:r>
    </w:p>
    <w:p w:rsidR="000C0472" w:rsidRPr="00C2793B" w:rsidRDefault="000C0472" w:rsidP="000C0472">
      <w:pPr>
        <w:spacing w:after="0" w:line="240" w:lineRule="auto"/>
        <w:ind w:left="426" w:hanging="426"/>
        <w:jc w:val="both"/>
        <w:rPr>
          <w:rFonts w:ascii="Times New Roman" w:hAnsi="Times New Roman"/>
          <w:sz w:val="20"/>
          <w:szCs w:val="20"/>
          <w:lang w:eastAsia="id-ID"/>
        </w:rPr>
      </w:pPr>
      <w:r w:rsidRPr="00C2793B">
        <w:rPr>
          <w:rFonts w:ascii="Times New Roman" w:hAnsi="Times New Roman"/>
          <w:b/>
          <w:sz w:val="20"/>
          <w:szCs w:val="20"/>
          <w:lang w:eastAsia="id-ID"/>
        </w:rPr>
        <w:t>H1</w:t>
      </w:r>
      <w:r w:rsidRPr="00C2793B">
        <w:rPr>
          <w:rFonts w:ascii="Times New Roman" w:hAnsi="Times New Roman"/>
          <w:sz w:val="20"/>
          <w:szCs w:val="20"/>
          <w:lang w:eastAsia="id-ID"/>
        </w:rPr>
        <w:t>:Strategi efisiensi biaya berpengaruh positif terhadap keunggulan bersaing</w:t>
      </w:r>
    </w:p>
    <w:p w:rsidR="000C0472" w:rsidRPr="00C2793B" w:rsidRDefault="000C0472" w:rsidP="000C0472">
      <w:pPr>
        <w:tabs>
          <w:tab w:val="left" w:pos="709"/>
        </w:tabs>
        <w:spacing w:after="0" w:line="240" w:lineRule="auto"/>
        <w:ind w:left="426" w:hanging="426"/>
        <w:jc w:val="both"/>
        <w:rPr>
          <w:rFonts w:ascii="Times New Roman" w:hAnsi="Times New Roman"/>
          <w:sz w:val="20"/>
          <w:szCs w:val="20"/>
          <w:lang w:eastAsia="id-ID"/>
        </w:rPr>
      </w:pPr>
      <w:r w:rsidRPr="00C2793B">
        <w:rPr>
          <w:rFonts w:ascii="Times New Roman" w:hAnsi="Times New Roman"/>
          <w:b/>
          <w:sz w:val="20"/>
          <w:szCs w:val="20"/>
          <w:lang w:eastAsia="id-ID"/>
        </w:rPr>
        <w:t>H2</w:t>
      </w:r>
      <w:r w:rsidRPr="00C2793B">
        <w:rPr>
          <w:rFonts w:ascii="Times New Roman" w:hAnsi="Times New Roman"/>
          <w:sz w:val="20"/>
          <w:szCs w:val="20"/>
          <w:lang w:eastAsia="id-ID"/>
        </w:rPr>
        <w:t>:Strategi kualitas berpengaruh positif terhadap keunggulan bersaing.</w:t>
      </w:r>
    </w:p>
    <w:p w:rsidR="000C0472" w:rsidRPr="00C2793B" w:rsidRDefault="000C0472" w:rsidP="000C0472">
      <w:pPr>
        <w:spacing w:after="0" w:line="240" w:lineRule="auto"/>
        <w:ind w:left="426" w:hanging="426"/>
        <w:jc w:val="both"/>
        <w:rPr>
          <w:rFonts w:ascii="Times New Roman" w:hAnsi="Times New Roman"/>
          <w:sz w:val="20"/>
          <w:szCs w:val="20"/>
          <w:lang w:eastAsia="id-ID"/>
        </w:rPr>
      </w:pPr>
      <w:r w:rsidRPr="00C2793B">
        <w:rPr>
          <w:rFonts w:ascii="Times New Roman" w:hAnsi="Times New Roman"/>
          <w:b/>
          <w:sz w:val="20"/>
          <w:szCs w:val="20"/>
          <w:lang w:eastAsia="id-ID"/>
        </w:rPr>
        <w:t>H3</w:t>
      </w:r>
      <w:r w:rsidRPr="00C2793B">
        <w:rPr>
          <w:rFonts w:ascii="Times New Roman" w:hAnsi="Times New Roman"/>
          <w:sz w:val="20"/>
          <w:szCs w:val="20"/>
          <w:lang w:eastAsia="id-ID"/>
        </w:rPr>
        <w:t>:Strategi pengiriman berpengaruh positif terhadap keunggulan bersaing</w:t>
      </w:r>
    </w:p>
    <w:p w:rsidR="000C0472" w:rsidRPr="00C2793B" w:rsidRDefault="000C0472" w:rsidP="000C0472">
      <w:pPr>
        <w:spacing w:after="0" w:line="240" w:lineRule="auto"/>
        <w:ind w:left="426" w:hanging="426"/>
        <w:jc w:val="both"/>
        <w:rPr>
          <w:rFonts w:ascii="Times New Roman" w:hAnsi="Times New Roman"/>
          <w:sz w:val="20"/>
          <w:szCs w:val="20"/>
          <w:lang w:eastAsia="id-ID"/>
        </w:rPr>
      </w:pPr>
      <w:r w:rsidRPr="00C2793B">
        <w:rPr>
          <w:rFonts w:ascii="Times New Roman" w:hAnsi="Times New Roman"/>
          <w:b/>
          <w:sz w:val="20"/>
          <w:szCs w:val="20"/>
          <w:lang w:eastAsia="id-ID"/>
        </w:rPr>
        <w:t>H4</w:t>
      </w:r>
      <w:r w:rsidRPr="00C2793B">
        <w:rPr>
          <w:rFonts w:ascii="Times New Roman" w:hAnsi="Times New Roman"/>
          <w:sz w:val="20"/>
          <w:szCs w:val="20"/>
          <w:lang w:eastAsia="id-ID"/>
        </w:rPr>
        <w:t>:Strategi fleksibilitas berpengaruh positif terhadap keunggulan bersaing</w:t>
      </w:r>
    </w:p>
    <w:p w:rsidR="000C0472" w:rsidRPr="00C2793B" w:rsidRDefault="000C0472" w:rsidP="000C0472">
      <w:pPr>
        <w:pStyle w:val="NoSpacing"/>
        <w:ind w:left="426" w:hanging="426"/>
        <w:jc w:val="both"/>
        <w:rPr>
          <w:rFonts w:ascii="Times New Roman" w:hAnsi="Times New Roman"/>
          <w:sz w:val="20"/>
          <w:szCs w:val="20"/>
          <w:lang w:eastAsia="id-ID"/>
        </w:rPr>
      </w:pPr>
      <w:r w:rsidRPr="00C2793B">
        <w:rPr>
          <w:rFonts w:ascii="Times New Roman" w:hAnsi="Times New Roman"/>
          <w:b/>
          <w:sz w:val="20"/>
          <w:szCs w:val="20"/>
          <w:lang w:eastAsia="id-ID"/>
        </w:rPr>
        <w:t>H5</w:t>
      </w:r>
      <w:r w:rsidRPr="00C2793B">
        <w:rPr>
          <w:rFonts w:ascii="Times New Roman" w:hAnsi="Times New Roman"/>
          <w:sz w:val="20"/>
          <w:szCs w:val="20"/>
          <w:lang w:eastAsia="id-ID"/>
        </w:rPr>
        <w:t>:Keunggulan bersaing berpengaruh positif terhadap kinerja perusahaan</w:t>
      </w:r>
    </w:p>
    <w:p w:rsidR="009A016A" w:rsidRDefault="009A016A" w:rsidP="009A016A">
      <w:pPr>
        <w:pStyle w:val="NoSpacing"/>
        <w:ind w:left="426"/>
        <w:jc w:val="both"/>
        <w:rPr>
          <w:rFonts w:ascii="Times New Roman" w:hAnsi="Times New Roman"/>
          <w:b/>
          <w:sz w:val="20"/>
          <w:szCs w:val="20"/>
        </w:rPr>
      </w:pPr>
    </w:p>
    <w:p w:rsidR="00CF6D6B" w:rsidRPr="009A016A" w:rsidRDefault="00CF6D6B" w:rsidP="009A016A">
      <w:pPr>
        <w:pStyle w:val="NoSpacing"/>
        <w:numPr>
          <w:ilvl w:val="0"/>
          <w:numId w:val="2"/>
        </w:numPr>
        <w:ind w:left="426" w:hanging="426"/>
        <w:jc w:val="both"/>
        <w:rPr>
          <w:rFonts w:ascii="Times New Roman" w:hAnsi="Times New Roman"/>
          <w:b/>
          <w:sz w:val="20"/>
          <w:szCs w:val="20"/>
        </w:rPr>
      </w:pPr>
      <w:r w:rsidRPr="009A016A">
        <w:rPr>
          <w:rFonts w:ascii="Times New Roman" w:hAnsi="Times New Roman"/>
          <w:b/>
          <w:sz w:val="20"/>
          <w:szCs w:val="20"/>
        </w:rPr>
        <w:t>Kesimpulan Dan Saran</w:t>
      </w:r>
    </w:p>
    <w:p w:rsidR="0022067A" w:rsidRDefault="009A016A" w:rsidP="009A016A">
      <w:pPr>
        <w:pStyle w:val="NoSpacing"/>
        <w:jc w:val="both"/>
        <w:rPr>
          <w:rFonts w:ascii="Times New Roman" w:hAnsi="Times New Roman"/>
          <w:sz w:val="20"/>
          <w:szCs w:val="20"/>
        </w:rPr>
      </w:pPr>
      <w:proofErr w:type="spellStart"/>
      <w:r w:rsidRPr="009A016A">
        <w:rPr>
          <w:rFonts w:ascii="Times New Roman" w:hAnsi="Times New Roman"/>
          <w:sz w:val="20"/>
          <w:szCs w:val="20"/>
          <w:lang w:val="fr-FR"/>
        </w:rPr>
        <w:t>Penelitian</w:t>
      </w:r>
      <w:proofErr w:type="spellEnd"/>
      <w:r w:rsidRPr="009A016A">
        <w:rPr>
          <w:rFonts w:ascii="Times New Roman" w:hAnsi="Times New Roman"/>
          <w:sz w:val="20"/>
          <w:szCs w:val="20"/>
          <w:lang w:val="fr-FR"/>
        </w:rPr>
        <w:t xml:space="preserve"> </w:t>
      </w:r>
      <w:proofErr w:type="spellStart"/>
      <w:r w:rsidRPr="009A016A">
        <w:rPr>
          <w:rFonts w:ascii="Times New Roman" w:hAnsi="Times New Roman"/>
          <w:sz w:val="20"/>
          <w:szCs w:val="20"/>
          <w:lang w:val="fr-FR"/>
        </w:rPr>
        <w:t>ini</w:t>
      </w:r>
      <w:proofErr w:type="spellEnd"/>
      <w:r w:rsidRPr="009A016A">
        <w:rPr>
          <w:rFonts w:ascii="Times New Roman" w:hAnsi="Times New Roman"/>
          <w:sz w:val="20"/>
          <w:szCs w:val="20"/>
          <w:lang w:val="fr-FR"/>
        </w:rPr>
        <w:t xml:space="preserve"> </w:t>
      </w:r>
      <w:proofErr w:type="spellStart"/>
      <w:r w:rsidRPr="009A016A">
        <w:rPr>
          <w:rFonts w:ascii="Times New Roman" w:hAnsi="Times New Roman"/>
          <w:sz w:val="20"/>
          <w:szCs w:val="20"/>
          <w:lang w:val="fr-FR"/>
        </w:rPr>
        <w:t>dilakukan</w:t>
      </w:r>
      <w:proofErr w:type="spellEnd"/>
      <w:r w:rsidRPr="009A016A">
        <w:rPr>
          <w:rFonts w:ascii="Times New Roman" w:hAnsi="Times New Roman"/>
          <w:sz w:val="20"/>
          <w:szCs w:val="20"/>
          <w:lang w:val="fr-FR"/>
        </w:rPr>
        <w:t xml:space="preserve"> </w:t>
      </w:r>
      <w:proofErr w:type="spellStart"/>
      <w:r w:rsidRPr="009A016A">
        <w:rPr>
          <w:rFonts w:ascii="Times New Roman" w:hAnsi="Times New Roman"/>
          <w:sz w:val="20"/>
          <w:szCs w:val="20"/>
          <w:lang w:val="fr-FR"/>
        </w:rPr>
        <w:t>dengan</w:t>
      </w:r>
      <w:proofErr w:type="spellEnd"/>
      <w:r w:rsidRPr="009A016A">
        <w:rPr>
          <w:rFonts w:ascii="Times New Roman" w:hAnsi="Times New Roman"/>
          <w:sz w:val="20"/>
          <w:szCs w:val="20"/>
          <w:lang w:val="fr-FR"/>
        </w:rPr>
        <w:t xml:space="preserve"> </w:t>
      </w:r>
      <w:proofErr w:type="spellStart"/>
      <w:r w:rsidRPr="009A016A">
        <w:rPr>
          <w:rFonts w:ascii="Times New Roman" w:hAnsi="Times New Roman"/>
          <w:sz w:val="20"/>
          <w:szCs w:val="20"/>
          <w:lang w:val="fr-FR"/>
        </w:rPr>
        <w:t>pengembangan</w:t>
      </w:r>
      <w:proofErr w:type="spellEnd"/>
      <w:r w:rsidRPr="009A016A">
        <w:rPr>
          <w:rFonts w:ascii="Times New Roman" w:hAnsi="Times New Roman"/>
          <w:sz w:val="20"/>
          <w:szCs w:val="20"/>
          <w:lang w:val="fr-FR"/>
        </w:rPr>
        <w:t xml:space="preserve"> </w:t>
      </w:r>
      <w:proofErr w:type="spellStart"/>
      <w:r w:rsidRPr="009A016A">
        <w:rPr>
          <w:rFonts w:ascii="Times New Roman" w:hAnsi="Times New Roman"/>
          <w:sz w:val="20"/>
          <w:szCs w:val="20"/>
          <w:lang w:val="fr-FR"/>
        </w:rPr>
        <w:t>sebuah</w:t>
      </w:r>
      <w:proofErr w:type="spellEnd"/>
      <w:r w:rsidRPr="009A016A">
        <w:rPr>
          <w:rFonts w:ascii="Times New Roman" w:hAnsi="Times New Roman"/>
          <w:sz w:val="20"/>
          <w:szCs w:val="20"/>
          <w:lang w:val="fr-FR"/>
        </w:rPr>
        <w:t xml:space="preserve"> model </w:t>
      </w:r>
      <w:proofErr w:type="spellStart"/>
      <w:r w:rsidRPr="009A016A">
        <w:rPr>
          <w:rFonts w:ascii="Times New Roman" w:hAnsi="Times New Roman"/>
          <w:sz w:val="20"/>
          <w:szCs w:val="20"/>
          <w:lang w:val="fr-FR"/>
        </w:rPr>
        <w:t>untuk</w:t>
      </w:r>
      <w:proofErr w:type="spellEnd"/>
      <w:r w:rsidRPr="009A016A">
        <w:rPr>
          <w:rFonts w:ascii="Times New Roman" w:hAnsi="Times New Roman"/>
          <w:sz w:val="20"/>
          <w:szCs w:val="20"/>
          <w:lang w:val="fr-FR"/>
        </w:rPr>
        <w:t xml:space="preserve"> </w:t>
      </w:r>
      <w:proofErr w:type="spellStart"/>
      <w:r w:rsidRPr="009A016A">
        <w:rPr>
          <w:rFonts w:ascii="Times New Roman" w:hAnsi="Times New Roman"/>
          <w:sz w:val="20"/>
          <w:szCs w:val="20"/>
          <w:lang w:val="fr-FR"/>
        </w:rPr>
        <w:t>menganalisis</w:t>
      </w:r>
      <w:proofErr w:type="spellEnd"/>
      <w:r w:rsidRPr="009A016A">
        <w:rPr>
          <w:rFonts w:ascii="Times New Roman" w:hAnsi="Times New Roman"/>
          <w:sz w:val="20"/>
          <w:szCs w:val="20"/>
          <w:lang w:val="fr-FR"/>
        </w:rPr>
        <w:t xml:space="preserve"> </w:t>
      </w:r>
      <w:r w:rsidRPr="009A016A">
        <w:rPr>
          <w:rFonts w:ascii="Times New Roman" w:hAnsi="Times New Roman"/>
          <w:sz w:val="20"/>
          <w:szCs w:val="20"/>
        </w:rPr>
        <w:t>faktor-faktor yang menyebabkan meningkatnya kinerja perusahaan rokok di kabupaten kudus ditengah persaingan industri rokok yang semakin ketat, serta munculnya kebijakan dari pemerintah yang semakin ketat tentang industri tembakau khusu</w:t>
      </w:r>
      <w:r w:rsidR="006D5037">
        <w:rPr>
          <w:rFonts w:ascii="Times New Roman" w:hAnsi="Times New Roman"/>
          <w:sz w:val="20"/>
          <w:szCs w:val="20"/>
        </w:rPr>
        <w:t>s</w:t>
      </w:r>
      <w:r w:rsidRPr="009A016A">
        <w:rPr>
          <w:rFonts w:ascii="Times New Roman" w:hAnsi="Times New Roman"/>
          <w:sz w:val="20"/>
          <w:szCs w:val="20"/>
        </w:rPr>
        <w:t>nya pabrik rokok.</w:t>
      </w:r>
    </w:p>
    <w:p w:rsidR="006D5037" w:rsidRPr="006D5037" w:rsidRDefault="006D5037" w:rsidP="006D5037">
      <w:pPr>
        <w:pStyle w:val="NoSpacing"/>
        <w:ind w:firstLine="720"/>
        <w:jc w:val="both"/>
        <w:rPr>
          <w:rFonts w:ascii="Times New Roman" w:hAnsi="Times New Roman"/>
          <w:sz w:val="20"/>
          <w:szCs w:val="20"/>
        </w:rPr>
      </w:pPr>
      <w:r w:rsidRPr="006D5037">
        <w:rPr>
          <w:rFonts w:ascii="Times New Roman" w:hAnsi="Times New Roman"/>
          <w:sz w:val="20"/>
          <w:szCs w:val="20"/>
        </w:rPr>
        <w:t xml:space="preserve">Kinerja perusahaan akan tercipta bila keunggulan bersaing baik dimana keunggulan bersaing ini dipengaruhi oleh faktor dimensi strategi operasi yang meliputi : strategi efisiensi biaya, strategi kualitas, strategi fleksibilitas dan strategi pengiriman. Semakin baik faktor dimensi strategi operasi suatu perusahaan akan meningkatkan keunggulan bersaing perusahaan yang pada akhirnya dapat menciptakan kinerja perusahaan khususnya pada industri rokok Kabupaten Kudus. </w:t>
      </w:r>
    </w:p>
    <w:p w:rsidR="006D5037" w:rsidRPr="006D5037" w:rsidRDefault="006D5037" w:rsidP="006D5037">
      <w:pPr>
        <w:pStyle w:val="NoSpacing"/>
        <w:ind w:firstLine="720"/>
        <w:jc w:val="both"/>
        <w:rPr>
          <w:rFonts w:ascii="Times New Roman" w:hAnsi="Times New Roman"/>
          <w:sz w:val="20"/>
          <w:szCs w:val="20"/>
        </w:rPr>
      </w:pPr>
      <w:r w:rsidRPr="006D5037">
        <w:rPr>
          <w:rFonts w:ascii="Times New Roman" w:hAnsi="Times New Roman"/>
          <w:sz w:val="20"/>
          <w:szCs w:val="20"/>
        </w:rPr>
        <w:t xml:space="preserve">Dilanjutkan dengan keunggulan bersaing  memiliki pengaruh untuk meningkatkan kinerja perusahaan (regression weight 1,11). Dari empat faktor tersebut, faktor strategi efisiensi biaya dan faktor strategi fleksibilitas memiliki pengaruh yang paling kuat terhadap keunggulan bersaing (dengan regression weight 0,26) dibanding dengan dua faktor strategi lainnya yaitu : startegi kualitas (regression weight 0,17) dan strategi pengiriman (regression weight 0,15). </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sz w:val="20"/>
          <w:szCs w:val="20"/>
        </w:rPr>
        <w:t>Penjelasan detail dari hasil penelitian dan analisis telah menjawab masalah penelitian tersebut yang secara signifikan menghasilkan empat proses untuk meningkatkan kinerja perusahaan rokok di kota kudus, yaitu :</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b/>
          <w:sz w:val="20"/>
          <w:szCs w:val="20"/>
          <w:shd w:val="clear" w:color="auto" w:fill="FFFFFF"/>
        </w:rPr>
        <w:t>Pertama</w:t>
      </w:r>
      <w:r w:rsidRPr="006D5037">
        <w:rPr>
          <w:rFonts w:ascii="Times New Roman" w:hAnsi="Times New Roman"/>
          <w:sz w:val="20"/>
          <w:szCs w:val="20"/>
          <w:shd w:val="clear" w:color="auto" w:fill="FFFFFF"/>
        </w:rPr>
        <w:t>, kinerja perusahaan dapat ditingkatkan melalui peningkatan keunggulan besaing, peningkatan keunggulan bersaing dapat dilakukan dengan peningkatan strategi fleksibilitas.</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sz w:val="20"/>
          <w:szCs w:val="20"/>
        </w:rPr>
        <w:t xml:space="preserve">Dengan semakin menerapkan strategi fleksibilitas yang dilakukan perusahaan rokok melalui variasi produk rokok (regression weight 1,00), fleksibilitas volume (regression weight 0,99), fleksibilitas proses (regression weight 0,75) dan fleksibilitas </w:t>
      </w:r>
      <w:r w:rsidRPr="006D5037">
        <w:rPr>
          <w:rFonts w:ascii="Times New Roman" w:hAnsi="Times New Roman"/>
          <w:i/>
          <w:sz w:val="20"/>
          <w:szCs w:val="20"/>
        </w:rPr>
        <w:t>material handling</w:t>
      </w:r>
      <w:r w:rsidRPr="006D5037">
        <w:rPr>
          <w:rFonts w:ascii="Times New Roman" w:hAnsi="Times New Roman"/>
          <w:sz w:val="20"/>
          <w:szCs w:val="20"/>
        </w:rPr>
        <w:t xml:space="preserve"> (regression weight 0,98) dapat meningkatkan keunggulan bersaing, sehingga dampak dari meningkatnya keunggulan bersaing akan dapat meningkatkan kinerja sebuah perusahaan.</w:t>
      </w:r>
    </w:p>
    <w:p w:rsidR="006D5037" w:rsidRPr="006D5037" w:rsidRDefault="006D5037" w:rsidP="006D5037">
      <w:pPr>
        <w:pStyle w:val="NoSpacing"/>
        <w:jc w:val="both"/>
        <w:rPr>
          <w:rFonts w:ascii="Times New Roman" w:hAnsi="Times New Roman"/>
          <w:sz w:val="20"/>
          <w:szCs w:val="20"/>
          <w:shd w:val="clear" w:color="auto" w:fill="FFFFFF"/>
        </w:rPr>
      </w:pPr>
      <w:r w:rsidRPr="006D5037">
        <w:rPr>
          <w:rFonts w:ascii="Times New Roman" w:hAnsi="Times New Roman"/>
          <w:b/>
          <w:sz w:val="20"/>
          <w:szCs w:val="20"/>
        </w:rPr>
        <w:t xml:space="preserve">Kedua, </w:t>
      </w:r>
      <w:r w:rsidRPr="006D5037">
        <w:rPr>
          <w:rFonts w:ascii="Times New Roman" w:hAnsi="Times New Roman"/>
          <w:sz w:val="20"/>
          <w:szCs w:val="20"/>
          <w:shd w:val="clear" w:color="auto" w:fill="FFFFFF"/>
        </w:rPr>
        <w:t>kinerja perusahaan dapat ditingkatkan melalui peningkatan keunggulan besaing, peningkatan keunggulan bersaing dapat dilakukan dengan peningkatan strategi kualitas.</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sz w:val="20"/>
          <w:szCs w:val="20"/>
        </w:rPr>
        <w:t>Dengan semakin meningkatnya kualitas sebuah produk yang dilakukan perusahaan melalui kecilnya produk yang cacat (regression weight 1,00), keandalan produk (regression weight 0,80), kualitas pemasok (regression weight 0,85), serta sertifikasi kualitas (regression weight 0,80), maka akan meningkatkan keunggulan bersaing yang akan semakin meningkat.</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b/>
          <w:sz w:val="20"/>
          <w:szCs w:val="20"/>
        </w:rPr>
        <w:t xml:space="preserve">Ketiga, </w:t>
      </w:r>
      <w:r w:rsidRPr="006D5037">
        <w:rPr>
          <w:rFonts w:ascii="Times New Roman" w:hAnsi="Times New Roman"/>
          <w:sz w:val="20"/>
          <w:szCs w:val="20"/>
          <w:shd w:val="clear" w:color="auto" w:fill="FFFFFF"/>
        </w:rPr>
        <w:t xml:space="preserve">kinerja perusahaan dapat ditingkatkan melalui peningkatan keunggulan besaing, peningkatan keunggulan bersaing dapat dilakukan dengan peningkatan strategi pengiriman. </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sz w:val="20"/>
          <w:szCs w:val="20"/>
        </w:rPr>
        <w:t>Dengan semakin meningkatnya ketepatan dan distribusi pengiriman  sebuah produk yang dilakukan perusahaan rokok melalui pelayanan setelah jual (regression weight 1,00), keandalan pengiriman (regression weight 0,95), kecepatan pengiriman (regression weight 0,91), maka akan meningkatkan keunggulan bersaing yang akan semakin meningkat.</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b/>
          <w:sz w:val="20"/>
          <w:szCs w:val="20"/>
        </w:rPr>
        <w:t xml:space="preserve">keempat, </w:t>
      </w:r>
      <w:r w:rsidRPr="006D5037">
        <w:rPr>
          <w:rFonts w:ascii="Times New Roman" w:hAnsi="Times New Roman"/>
          <w:sz w:val="20"/>
          <w:szCs w:val="20"/>
          <w:shd w:val="clear" w:color="auto" w:fill="FFFFFF"/>
        </w:rPr>
        <w:t>kinerja perusahaan dapat ditingkatkan melalui peningkatan keunggulan besaing, peningkatan keunggulan bersaing dapat dilakukan dengan peningkatan strategi efisiensi biaya.</w:t>
      </w:r>
      <w:r w:rsidRPr="006D5037">
        <w:rPr>
          <w:rFonts w:ascii="Times New Roman" w:hAnsi="Times New Roman"/>
          <w:sz w:val="20"/>
          <w:szCs w:val="20"/>
        </w:rPr>
        <w:t xml:space="preserve"> </w:t>
      </w:r>
    </w:p>
    <w:p w:rsidR="006D5037" w:rsidRPr="006D5037" w:rsidRDefault="006D5037" w:rsidP="006D5037">
      <w:pPr>
        <w:pStyle w:val="NoSpacing"/>
        <w:jc w:val="both"/>
        <w:rPr>
          <w:rFonts w:ascii="Times New Roman" w:hAnsi="Times New Roman"/>
          <w:sz w:val="20"/>
          <w:szCs w:val="20"/>
        </w:rPr>
      </w:pPr>
      <w:r w:rsidRPr="006D5037">
        <w:rPr>
          <w:rFonts w:ascii="Times New Roman" w:hAnsi="Times New Roman"/>
          <w:sz w:val="20"/>
          <w:szCs w:val="20"/>
        </w:rPr>
        <w:t>Dengan semakin meningkatnya efisiensi biaya dalam perusahaan yang dilakukan perusahaan rokok melalui efisiensi biaya tenaga kerja (regression weight 1,00), efisiensi biaya bahan baku per-unit (regression weight 1,44), efisiensi biaya overhead (regression weight 1,21), serta efisiensi biaya persedian (regression weight 1,54) maka akan meningkatkan keunggulan bersaing yang akan semakin meningkat.</w:t>
      </w:r>
    </w:p>
    <w:p w:rsidR="006D5037" w:rsidRPr="006D5037" w:rsidRDefault="006D5037" w:rsidP="006D5037">
      <w:pPr>
        <w:pStyle w:val="NoSpacing"/>
        <w:jc w:val="both"/>
        <w:rPr>
          <w:rFonts w:ascii="Times New Roman" w:hAnsi="Times New Roman"/>
          <w:sz w:val="20"/>
          <w:szCs w:val="20"/>
        </w:rPr>
      </w:pPr>
    </w:p>
    <w:p w:rsidR="009A016A" w:rsidRPr="006D5037" w:rsidRDefault="009A016A" w:rsidP="006D5037">
      <w:pPr>
        <w:pStyle w:val="NoSpacing"/>
        <w:jc w:val="both"/>
        <w:rPr>
          <w:rFonts w:ascii="Times New Roman" w:hAnsi="Times New Roman"/>
          <w:sz w:val="20"/>
          <w:szCs w:val="20"/>
        </w:rPr>
      </w:pPr>
    </w:p>
    <w:p w:rsidR="009A016A" w:rsidRPr="006D5037" w:rsidRDefault="009A016A" w:rsidP="006D5037">
      <w:pPr>
        <w:pStyle w:val="NoSpacing"/>
        <w:jc w:val="both"/>
        <w:rPr>
          <w:rFonts w:ascii="Times New Roman" w:hAnsi="Times New Roman"/>
          <w:sz w:val="20"/>
          <w:szCs w:val="20"/>
        </w:rPr>
      </w:pPr>
    </w:p>
    <w:p w:rsidR="00CF6D6B" w:rsidRPr="00CF6D6B" w:rsidRDefault="00CF6D6B" w:rsidP="0022067A">
      <w:pPr>
        <w:autoSpaceDE w:val="0"/>
        <w:autoSpaceDN w:val="0"/>
        <w:adjustRightInd w:val="0"/>
        <w:spacing w:after="0" w:line="480" w:lineRule="auto"/>
        <w:rPr>
          <w:rFonts w:ascii="Times New Roman" w:hAnsi="Times New Roman"/>
          <w:b/>
          <w:sz w:val="20"/>
          <w:szCs w:val="20"/>
        </w:rPr>
      </w:pPr>
      <w:r w:rsidRPr="00CF6D6B">
        <w:rPr>
          <w:rFonts w:ascii="Times New Roman" w:hAnsi="Times New Roman"/>
          <w:b/>
          <w:sz w:val="20"/>
          <w:szCs w:val="20"/>
        </w:rPr>
        <w:t>REFERENSI</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Ahmed, Nazim; Montagno Ray; Firenze Robert, J, 1996, “ Operations Strategy And Organizational Performance; an Empirical Study “ International Journal Of Operations &amp; Production Management “, pp. 41-53</w:t>
      </w:r>
      <w:r w:rsidR="0022067A" w:rsidRPr="0022067A">
        <w:rPr>
          <w:rFonts w:ascii="Times New Roman" w:hAnsi="Times New Roman"/>
          <w:sz w:val="20"/>
          <w:szCs w:val="20"/>
        </w:rPr>
        <w:t>.</w:t>
      </w:r>
    </w:p>
    <w:p w:rsidR="009A016A" w:rsidRDefault="009A016A"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lastRenderedPageBreak/>
        <w:t>Alfadda, Bashir, 2010, “ Institutional Renewal And Adaptation (IRA): Creating And Managing Sustainable Competitive Advantage (SCA) “  thesis of University of Maryland University College</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Al-Jawazneh, BE, 2012, “ Manufacturing Flexibility and Operational Performance of Pharmaceutical Manufacturing Companies in Jordan”, International Journal Of Business &amp; Management, Februari, Vol 7, No 4</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Asmarani, Dian E, 2006, Analisis Pengaruh Perencanaan Strategi Terhadap Kinerja Perusahaan Dalam Upaya Menciptakan Keunggulan Bersaing : Studi Empirik Pada Industri Kecil Menengah Tenun Ikat di Troso Jepara, Tesis Program Studi Magister Manajemen Universitas Diponegoro, Semarang (tidak dipublikasikan)</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Badan Pusat Statistik Kabupaten Kudus, 2011, Statistik Industri Pengolahan Tembakau Kabupaten Kudus Tahun 2011, Klasifikasi Lapangan Usaha Indonesia, Kode 12, Berdasarkan Standart Industrial Classification of All Economic Activities, Badan Pusat Statistik Kabupaten Kudus, Indonesia</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Bourne M, Mills J, Faull N, 2003, “ Operations Strategy and Performance; a Resource-Based Perspective “, International Journal of Operations &amp; Production Management, Vol. 23, No. 9, ABI INFORM, Complete p.944</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Curkovic S, Vickery S, Cornelia, Droge C, 2000, “ Quality-Related Action Programs: Their Impact on Quality Performance and Firm Performance”, Decision Sciences, Vol. 31, No. 4; ABI/IMFORM, Complete p.885</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David, Fred R, 2006,  Manajemen Strategis : Konsep dan Kasus, Buku 1 Edisi 10, Salemba Empat, Jakarta</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Dinas Perindagkop Kudus, 2013, Data Industri Argo Khusus Industri Hasil Tembakau dan Usaha Menengah-Kecil Menengah (UMKM), Kabupaten Kudus, Indonesia</w:t>
      </w:r>
      <w:r w:rsidR="0022067A" w:rsidRPr="002206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Ferdinand, Augusty, 2003, Sustainable Competitive Advantage : Sebuah Eksplorasi Model Konseptual, Badan Penerbit Universitas Diponegoro, Semarang</w:t>
      </w:r>
      <w:r w:rsidR="0022067A" w:rsidRPr="0022067A">
        <w:rPr>
          <w:rFonts w:ascii="Times New Roman" w:hAnsi="Times New Roman"/>
          <w:sz w:val="20"/>
          <w:szCs w:val="20"/>
        </w:rPr>
        <w:t>.</w:t>
      </w:r>
    </w:p>
    <w:p w:rsidR="0022067A" w:rsidRPr="0022067A" w:rsidRDefault="0022067A"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Ferdinand, Augusty, 2006, Structural Equation Modelling dalam Penelitian Manajemen: Aplikasi Model-Model Rumit Dalam Penelitian Untuk Tesis Magister dan Desertasi Doktor, Buku Edisi 4, Badan Penerbit Univeritas Diponegoro, Semarang</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Ferdinand, Augusty, 2014, Structural Equation Modelling dalam Penelitian Manajemen: Aplikasi Model-Model Rumit Dalam Penelitian Untuk Tesis Magister dan Desertasi Doktor, Buku Edisi 5, Badan Penerbit Univeritas Diponegoro, Semarang</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Gillyard, Angelisa E, 2003, “ The Relationships Among Supply Chain Characteristic, Logistic and Manufacturing Strategies and Performance “, Dissertation, The Ohio State University, 2003</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Hakim, Farih N, 2006, Strategi Peningkatan Keunggulan Bersaing Berkelanjutan Melalui Kinerja Teknologi Informasi Dan Inovasi Teknologi : Studi Empiris Pada Perusahaan Jasa Konstruksi Swasta Skala Besar di Indonesia, Tesis. Program Studi Magister Manajemen Universitas Diponegoro, Semarang</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Haming Murdifin, Nurnajamuddin Mahfud, 2013, “ Manajemen Produksi Modern: Operasi Manufaktur dan Jasa”, Buku 1 Edisi 2, Salemba, Jakarta</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Heizer Jay, Render Barry, 2009,  “ Manajemen Operasi “, Buku 1 Edisi 9, Salemba Empat, Jakarta</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Kazan H, Ozer G, Tansel Cetin A, 2006,  “ The Effect of Manufacturing Strategies on Financial Performance “, Measuring Bussiness Excellence, Vol. 10, No.1, ABI/INFORM, Complete p.14</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Martin Maria L, Garrido Eloisa D, 2008, “ A Taxonomy of Manufacturing Strategies in Spanish Companies “, International Journal Of Operations &amp; Production Management, Vol. 28, No.5, pp.456-477</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lastRenderedPageBreak/>
        <w:t>Oltra Maria J, Floor, M Luisa, 2009, “ The Moderating Effect of Business Strategy on The Relationship Between Operations Strategy and Firms Results “, International Journal Of Operations &amp; Production Management, Vol. 30 No. 6, pp.612-638</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lang w:eastAsia="id-ID"/>
        </w:rPr>
      </w:pPr>
      <w:r w:rsidRPr="0022067A">
        <w:rPr>
          <w:rFonts w:ascii="Times New Roman" w:hAnsi="Times New Roman"/>
          <w:sz w:val="20"/>
          <w:szCs w:val="20"/>
          <w:lang w:eastAsia="id-ID"/>
        </w:rPr>
        <w:t>Prajogo Daniel I, McDermott Peggy, 2011, “Examining competitive priorities and competitive advantage in service organisations using Importance-Performance Analysis matrix “, International Journal Of Managing Service Quality, Vol. 21 No. 5, pp. 465-483</w:t>
      </w:r>
      <w:r w:rsidR="00CE637A">
        <w:rPr>
          <w:rFonts w:ascii="Times New Roman" w:hAnsi="Times New Roman"/>
          <w:sz w:val="20"/>
          <w:szCs w:val="20"/>
          <w:lang w:eastAsia="id-ID"/>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Priya Datta P, Roy R, 2010, “ Operationas Strategy for The Effective Delivery of Integrated Industrial Product-Service Offerings, Two Exploratory Defence Industri Case Studies “, International Journal Of Operations &amp; Production Management, Vol. 31, No. 6, pp.579-603</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Reitsperger Wolf  D, Daniel Shirley J, Tallman Stephen B, Chismar William G</w:t>
      </w:r>
      <w:bookmarkStart w:id="0" w:name="_GoBack"/>
      <w:bookmarkEnd w:id="0"/>
      <w:r w:rsidRPr="0022067A">
        <w:rPr>
          <w:rFonts w:ascii="Times New Roman" w:hAnsi="Times New Roman"/>
          <w:sz w:val="20"/>
          <w:szCs w:val="20"/>
        </w:rPr>
        <w:t>, 1993, “Product Quality and Cost Leadership: Compatible Strategies”, Management International Review, First Quater, No.33, ABI/INFORM Complete p.7</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Sarwono Jonathan, 2012, Statistik Multivariat Aplikasi Untuk Riset Skripsi, Andi Offset, Yogjakarta</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Stonebraker Peter W, Leong G Keong, 1994, Operations Strategy Focusing Competitive Excellence, Edisi Cetakan 2, Allyn &amp; Bacon Offset, Boston</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Sudarmanto Dian, 2013, Analisis Pengaruh Strategi Operasi Terhadap Kinerja Bisnis Perusahaan, Studi Pada Industri Besar Dan Menengah di Kabupaten Kudus, Tesis Program Studi Magister Manajemen Universitas Diponegoro, Semarang</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Suarez Fernando F, Utterback James M, 1995, “Dominant Design And The Survival of Firm”, Strategy Management Journal, September, Vol.16, No.6, ABI/INFORM Complete, pp. 415-430</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Swink Morgan, Narasimham Ram, Kim Soo Wook, 2005, “Manufacturing Practices And Strategy Integration: Effects on Cost Efficiency, Flexibility, and Market Based-Performance”, Decision Sciences, August, Vol. 36, No.3</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Upton David M, 1997, “Process Range in Manufacturing : An Empirical Study of Flexibility”, Management Science, August, Vol. 43, No. 8, ABI/INFORM Complete p.1079</w:t>
      </w:r>
      <w:r w:rsidR="00CE637A">
        <w:rPr>
          <w:rFonts w:ascii="Times New Roman" w:hAnsi="Times New Roman"/>
          <w:sz w:val="20"/>
          <w:szCs w:val="20"/>
        </w:rPr>
        <w:t>.</w:t>
      </w: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p>
    <w:p w:rsidR="00CF6D6B" w:rsidRPr="0022067A" w:rsidRDefault="00CF6D6B" w:rsidP="00CF6D6B">
      <w:pPr>
        <w:autoSpaceDE w:val="0"/>
        <w:autoSpaceDN w:val="0"/>
        <w:adjustRightInd w:val="0"/>
        <w:spacing w:after="0" w:line="240" w:lineRule="auto"/>
        <w:ind w:left="709" w:hanging="709"/>
        <w:jc w:val="both"/>
        <w:rPr>
          <w:rFonts w:ascii="Times New Roman" w:hAnsi="Times New Roman"/>
          <w:sz w:val="20"/>
          <w:szCs w:val="20"/>
        </w:rPr>
      </w:pPr>
      <w:r w:rsidRPr="0022067A">
        <w:rPr>
          <w:rFonts w:ascii="Times New Roman" w:hAnsi="Times New Roman"/>
          <w:sz w:val="20"/>
          <w:szCs w:val="20"/>
        </w:rPr>
        <w:t>Wisner Joel D, Fawcett Stanley E, 1991, “Linking Firm Strategy to Operating Decisions Through Performance Measurement”,  Production and Inventory Management Journal, Third Quarter, Vol. 32,  No. 3, ABI/INFORM Complete p.5</w:t>
      </w:r>
      <w:r w:rsidR="00CE637A">
        <w:rPr>
          <w:rFonts w:ascii="Times New Roman" w:hAnsi="Times New Roman"/>
          <w:sz w:val="20"/>
          <w:szCs w:val="20"/>
        </w:rPr>
        <w:t>.</w:t>
      </w:r>
    </w:p>
    <w:p w:rsidR="00CF6D6B" w:rsidRPr="00CF6D6B" w:rsidRDefault="00CF6D6B" w:rsidP="00CF6D6B">
      <w:pPr>
        <w:spacing w:line="240" w:lineRule="auto"/>
        <w:rPr>
          <w:rFonts w:ascii="Times New Roman" w:hAnsi="Times New Roman"/>
          <w:sz w:val="20"/>
          <w:szCs w:val="20"/>
        </w:rPr>
      </w:pPr>
    </w:p>
    <w:p w:rsidR="00DB25B9" w:rsidRPr="000879D4" w:rsidRDefault="00DB25B9" w:rsidP="000879D4">
      <w:pPr>
        <w:spacing w:line="240" w:lineRule="auto"/>
        <w:rPr>
          <w:rFonts w:ascii="Times New Roman" w:hAnsi="Times New Roman"/>
          <w:b/>
          <w:sz w:val="20"/>
          <w:szCs w:val="20"/>
        </w:rPr>
      </w:pPr>
    </w:p>
    <w:p w:rsidR="000879D4" w:rsidRPr="00BB30B6" w:rsidRDefault="000879D4" w:rsidP="00BB30B6">
      <w:pPr>
        <w:pStyle w:val="ListParagraph"/>
        <w:spacing w:line="240" w:lineRule="auto"/>
        <w:ind w:left="0"/>
        <w:jc w:val="both"/>
        <w:rPr>
          <w:rFonts w:ascii="Times New Roman" w:hAnsi="Times New Roman"/>
          <w:b/>
          <w:sz w:val="20"/>
          <w:szCs w:val="20"/>
        </w:rPr>
      </w:pPr>
    </w:p>
    <w:p w:rsidR="009619A0" w:rsidRDefault="009619A0" w:rsidP="009619A0">
      <w:pPr>
        <w:pStyle w:val="ListParagraph"/>
        <w:spacing w:line="240" w:lineRule="auto"/>
        <w:ind w:left="426"/>
        <w:rPr>
          <w:rFonts w:ascii="Times New Roman" w:hAnsi="Times New Roman"/>
          <w:b/>
          <w:sz w:val="20"/>
          <w:szCs w:val="20"/>
        </w:rPr>
      </w:pPr>
    </w:p>
    <w:p w:rsidR="00F34ECA" w:rsidRDefault="00F34ECA"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FC6066" w:rsidRDefault="00FC6066"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p w:rsidR="005F2DFC" w:rsidRDefault="005F2DFC" w:rsidP="00F34ECA">
      <w:pPr>
        <w:pStyle w:val="ListParagraph"/>
        <w:spacing w:line="240" w:lineRule="auto"/>
        <w:ind w:left="0" w:firstLine="720"/>
        <w:rPr>
          <w:rFonts w:ascii="Times New Roman" w:hAnsi="Times New Roman"/>
          <w:sz w:val="20"/>
          <w:szCs w:val="20"/>
        </w:rPr>
      </w:pPr>
    </w:p>
    <w:sectPr w:rsidR="005F2DFC" w:rsidSect="00C2793B">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679"/>
    <w:multiLevelType w:val="multilevel"/>
    <w:tmpl w:val="5658F1AA"/>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02E74"/>
    <w:multiLevelType w:val="hybridMultilevel"/>
    <w:tmpl w:val="827C43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220DE"/>
    <w:multiLevelType w:val="multilevel"/>
    <w:tmpl w:val="5FD8723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B60266"/>
    <w:multiLevelType w:val="hybridMultilevel"/>
    <w:tmpl w:val="19B2163A"/>
    <w:lvl w:ilvl="0" w:tplc="9D901CB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260F3C74"/>
    <w:multiLevelType w:val="hybridMultilevel"/>
    <w:tmpl w:val="B9DE13CE"/>
    <w:lvl w:ilvl="0" w:tplc="BCC42A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0130D1C"/>
    <w:multiLevelType w:val="hybridMultilevel"/>
    <w:tmpl w:val="FCBC6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703A51"/>
    <w:multiLevelType w:val="hybridMultilevel"/>
    <w:tmpl w:val="A3602FA8"/>
    <w:lvl w:ilvl="0" w:tplc="CFDA69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22B1DF3"/>
    <w:multiLevelType w:val="hybridMultilevel"/>
    <w:tmpl w:val="493E61E0"/>
    <w:lvl w:ilvl="0" w:tplc="CDAE2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E75336"/>
    <w:multiLevelType w:val="hybridMultilevel"/>
    <w:tmpl w:val="7854B1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89651F"/>
    <w:multiLevelType w:val="hybridMultilevel"/>
    <w:tmpl w:val="7BCA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3436C"/>
    <w:multiLevelType w:val="hybridMultilevel"/>
    <w:tmpl w:val="082AA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544ADF"/>
    <w:multiLevelType w:val="hybridMultilevel"/>
    <w:tmpl w:val="827C43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0"/>
  </w:num>
  <w:num w:numId="5">
    <w:abstractNumId w:val="7"/>
  </w:num>
  <w:num w:numId="6">
    <w:abstractNumId w:val="4"/>
  </w:num>
  <w:num w:numId="7">
    <w:abstractNumId w:val="2"/>
  </w:num>
  <w:num w:numId="8">
    <w:abstractNumId w:val="9"/>
  </w:num>
  <w:num w:numId="9">
    <w:abstractNumId w:val="3"/>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28FD"/>
    <w:rsid w:val="00013EC5"/>
    <w:rsid w:val="0002061B"/>
    <w:rsid w:val="00020F1D"/>
    <w:rsid w:val="000223F8"/>
    <w:rsid w:val="00032824"/>
    <w:rsid w:val="0004061D"/>
    <w:rsid w:val="00044A0B"/>
    <w:rsid w:val="0004762B"/>
    <w:rsid w:val="0005473F"/>
    <w:rsid w:val="00061B33"/>
    <w:rsid w:val="000631D7"/>
    <w:rsid w:val="00074426"/>
    <w:rsid w:val="000745A8"/>
    <w:rsid w:val="00074BF6"/>
    <w:rsid w:val="00084533"/>
    <w:rsid w:val="000879D4"/>
    <w:rsid w:val="00092146"/>
    <w:rsid w:val="000933C7"/>
    <w:rsid w:val="000A3450"/>
    <w:rsid w:val="000B0A97"/>
    <w:rsid w:val="000B7AD4"/>
    <w:rsid w:val="000C0472"/>
    <w:rsid w:val="000C0A67"/>
    <w:rsid w:val="000D5005"/>
    <w:rsid w:val="000E719B"/>
    <w:rsid w:val="000F611C"/>
    <w:rsid w:val="000F6197"/>
    <w:rsid w:val="00111B83"/>
    <w:rsid w:val="00115F95"/>
    <w:rsid w:val="00120626"/>
    <w:rsid w:val="00121E31"/>
    <w:rsid w:val="0012449B"/>
    <w:rsid w:val="00126686"/>
    <w:rsid w:val="00134113"/>
    <w:rsid w:val="001452F1"/>
    <w:rsid w:val="0015679E"/>
    <w:rsid w:val="00160091"/>
    <w:rsid w:val="0016375F"/>
    <w:rsid w:val="00164407"/>
    <w:rsid w:val="00173684"/>
    <w:rsid w:val="0017500B"/>
    <w:rsid w:val="00180564"/>
    <w:rsid w:val="0018292C"/>
    <w:rsid w:val="001940D9"/>
    <w:rsid w:val="0019726D"/>
    <w:rsid w:val="001A14D7"/>
    <w:rsid w:val="001B6C09"/>
    <w:rsid w:val="001B6F33"/>
    <w:rsid w:val="001B7EBB"/>
    <w:rsid w:val="001C7523"/>
    <w:rsid w:val="001E2434"/>
    <w:rsid w:val="001E5049"/>
    <w:rsid w:val="001E7F78"/>
    <w:rsid w:val="001E7FEF"/>
    <w:rsid w:val="001F1F60"/>
    <w:rsid w:val="001F2893"/>
    <w:rsid w:val="001F5089"/>
    <w:rsid w:val="001F5AA8"/>
    <w:rsid w:val="0020009E"/>
    <w:rsid w:val="00204EDF"/>
    <w:rsid w:val="002053BA"/>
    <w:rsid w:val="00206286"/>
    <w:rsid w:val="00213D2B"/>
    <w:rsid w:val="00214EEC"/>
    <w:rsid w:val="0022067A"/>
    <w:rsid w:val="002232A1"/>
    <w:rsid w:val="00223DD5"/>
    <w:rsid w:val="00231643"/>
    <w:rsid w:val="00235615"/>
    <w:rsid w:val="00244494"/>
    <w:rsid w:val="00244D98"/>
    <w:rsid w:val="002636DE"/>
    <w:rsid w:val="00263BA4"/>
    <w:rsid w:val="00271C67"/>
    <w:rsid w:val="00272195"/>
    <w:rsid w:val="00280C15"/>
    <w:rsid w:val="00286709"/>
    <w:rsid w:val="00286AF3"/>
    <w:rsid w:val="002905C5"/>
    <w:rsid w:val="002915E3"/>
    <w:rsid w:val="002A0BB2"/>
    <w:rsid w:val="002A3B86"/>
    <w:rsid w:val="002B25E0"/>
    <w:rsid w:val="002B6472"/>
    <w:rsid w:val="002B668F"/>
    <w:rsid w:val="002C4577"/>
    <w:rsid w:val="002C7D34"/>
    <w:rsid w:val="002D012C"/>
    <w:rsid w:val="002D6ED3"/>
    <w:rsid w:val="002D7300"/>
    <w:rsid w:val="002E73FE"/>
    <w:rsid w:val="002F4463"/>
    <w:rsid w:val="002F61CF"/>
    <w:rsid w:val="002F764F"/>
    <w:rsid w:val="00300863"/>
    <w:rsid w:val="00312280"/>
    <w:rsid w:val="00320717"/>
    <w:rsid w:val="00324EA4"/>
    <w:rsid w:val="00325698"/>
    <w:rsid w:val="003269AE"/>
    <w:rsid w:val="003332E1"/>
    <w:rsid w:val="00342D6F"/>
    <w:rsid w:val="003461C9"/>
    <w:rsid w:val="00356771"/>
    <w:rsid w:val="00360315"/>
    <w:rsid w:val="0037382A"/>
    <w:rsid w:val="00374A13"/>
    <w:rsid w:val="0037650A"/>
    <w:rsid w:val="00385524"/>
    <w:rsid w:val="0038711B"/>
    <w:rsid w:val="003874D4"/>
    <w:rsid w:val="00392861"/>
    <w:rsid w:val="00393C54"/>
    <w:rsid w:val="003946A7"/>
    <w:rsid w:val="00396BDC"/>
    <w:rsid w:val="003978F6"/>
    <w:rsid w:val="003A37D8"/>
    <w:rsid w:val="003A5CD8"/>
    <w:rsid w:val="003B6B63"/>
    <w:rsid w:val="003B7F69"/>
    <w:rsid w:val="003C2E9A"/>
    <w:rsid w:val="003D68D4"/>
    <w:rsid w:val="003F594C"/>
    <w:rsid w:val="003F5A17"/>
    <w:rsid w:val="0041529C"/>
    <w:rsid w:val="00420A45"/>
    <w:rsid w:val="00424068"/>
    <w:rsid w:val="00426BE6"/>
    <w:rsid w:val="0044585A"/>
    <w:rsid w:val="0046396E"/>
    <w:rsid w:val="00483B2B"/>
    <w:rsid w:val="004860A0"/>
    <w:rsid w:val="00487468"/>
    <w:rsid w:val="004916A5"/>
    <w:rsid w:val="004973C1"/>
    <w:rsid w:val="00497D98"/>
    <w:rsid w:val="004A0D50"/>
    <w:rsid w:val="004A68D4"/>
    <w:rsid w:val="004B526B"/>
    <w:rsid w:val="004D0B32"/>
    <w:rsid w:val="004D1E31"/>
    <w:rsid w:val="004D358A"/>
    <w:rsid w:val="004D3898"/>
    <w:rsid w:val="004E15A2"/>
    <w:rsid w:val="004E6EF4"/>
    <w:rsid w:val="004E78B8"/>
    <w:rsid w:val="004F0886"/>
    <w:rsid w:val="004F3AFC"/>
    <w:rsid w:val="004F4C68"/>
    <w:rsid w:val="004F7C22"/>
    <w:rsid w:val="00503C3D"/>
    <w:rsid w:val="00504FAD"/>
    <w:rsid w:val="005072FF"/>
    <w:rsid w:val="00511596"/>
    <w:rsid w:val="00512F8B"/>
    <w:rsid w:val="00514CDD"/>
    <w:rsid w:val="00515918"/>
    <w:rsid w:val="00516410"/>
    <w:rsid w:val="005178E8"/>
    <w:rsid w:val="00521B75"/>
    <w:rsid w:val="005260DF"/>
    <w:rsid w:val="005379D8"/>
    <w:rsid w:val="00563331"/>
    <w:rsid w:val="00565B04"/>
    <w:rsid w:val="005710D8"/>
    <w:rsid w:val="00571292"/>
    <w:rsid w:val="005752FB"/>
    <w:rsid w:val="005769BA"/>
    <w:rsid w:val="00577A9A"/>
    <w:rsid w:val="005879F3"/>
    <w:rsid w:val="00592B5A"/>
    <w:rsid w:val="00594438"/>
    <w:rsid w:val="005A6B37"/>
    <w:rsid w:val="005C0A37"/>
    <w:rsid w:val="005C19D0"/>
    <w:rsid w:val="005C3923"/>
    <w:rsid w:val="005C4C28"/>
    <w:rsid w:val="005D1AD0"/>
    <w:rsid w:val="005E2AD1"/>
    <w:rsid w:val="005E5193"/>
    <w:rsid w:val="005F2DFC"/>
    <w:rsid w:val="005F4ADB"/>
    <w:rsid w:val="00600C3B"/>
    <w:rsid w:val="0060153A"/>
    <w:rsid w:val="00605723"/>
    <w:rsid w:val="0060706F"/>
    <w:rsid w:val="0061724E"/>
    <w:rsid w:val="00620858"/>
    <w:rsid w:val="00622E24"/>
    <w:rsid w:val="00623C47"/>
    <w:rsid w:val="00624159"/>
    <w:rsid w:val="006251E2"/>
    <w:rsid w:val="00641CF9"/>
    <w:rsid w:val="00642263"/>
    <w:rsid w:val="00646BFD"/>
    <w:rsid w:val="00647B61"/>
    <w:rsid w:val="00655747"/>
    <w:rsid w:val="00656ED9"/>
    <w:rsid w:val="0066331C"/>
    <w:rsid w:val="0066536B"/>
    <w:rsid w:val="006672DE"/>
    <w:rsid w:val="006734ED"/>
    <w:rsid w:val="00681732"/>
    <w:rsid w:val="0069171C"/>
    <w:rsid w:val="00697953"/>
    <w:rsid w:val="006A2571"/>
    <w:rsid w:val="006A2735"/>
    <w:rsid w:val="006A53C3"/>
    <w:rsid w:val="006B7B85"/>
    <w:rsid w:val="006D5037"/>
    <w:rsid w:val="006D7255"/>
    <w:rsid w:val="006D799D"/>
    <w:rsid w:val="006D7BA0"/>
    <w:rsid w:val="006E1BA6"/>
    <w:rsid w:val="006E1CA1"/>
    <w:rsid w:val="006E2196"/>
    <w:rsid w:val="006E2A85"/>
    <w:rsid w:val="006E420E"/>
    <w:rsid w:val="006F0099"/>
    <w:rsid w:val="006F3300"/>
    <w:rsid w:val="0071012B"/>
    <w:rsid w:val="007145C2"/>
    <w:rsid w:val="0071602C"/>
    <w:rsid w:val="00717E45"/>
    <w:rsid w:val="0072048F"/>
    <w:rsid w:val="00723341"/>
    <w:rsid w:val="00723D71"/>
    <w:rsid w:val="00733438"/>
    <w:rsid w:val="0073485E"/>
    <w:rsid w:val="00741AB6"/>
    <w:rsid w:val="007549E8"/>
    <w:rsid w:val="00764DB4"/>
    <w:rsid w:val="00765B3A"/>
    <w:rsid w:val="00776E60"/>
    <w:rsid w:val="00783C55"/>
    <w:rsid w:val="007858A2"/>
    <w:rsid w:val="00787D06"/>
    <w:rsid w:val="00792BCB"/>
    <w:rsid w:val="00797602"/>
    <w:rsid w:val="007A04FB"/>
    <w:rsid w:val="007A3C74"/>
    <w:rsid w:val="007A700C"/>
    <w:rsid w:val="007B12B7"/>
    <w:rsid w:val="007B48A4"/>
    <w:rsid w:val="007B4917"/>
    <w:rsid w:val="007B5A1E"/>
    <w:rsid w:val="007D375D"/>
    <w:rsid w:val="007E0BE2"/>
    <w:rsid w:val="007F1D39"/>
    <w:rsid w:val="008074A1"/>
    <w:rsid w:val="00811799"/>
    <w:rsid w:val="00827468"/>
    <w:rsid w:val="008276FA"/>
    <w:rsid w:val="0084430A"/>
    <w:rsid w:val="00860A90"/>
    <w:rsid w:val="00872C58"/>
    <w:rsid w:val="0087612A"/>
    <w:rsid w:val="0087666A"/>
    <w:rsid w:val="0089158B"/>
    <w:rsid w:val="00894641"/>
    <w:rsid w:val="00896B1D"/>
    <w:rsid w:val="008A0A76"/>
    <w:rsid w:val="008A28FD"/>
    <w:rsid w:val="008B62FC"/>
    <w:rsid w:val="008B786E"/>
    <w:rsid w:val="008C02E0"/>
    <w:rsid w:val="008C5E45"/>
    <w:rsid w:val="008D07A0"/>
    <w:rsid w:val="008D3822"/>
    <w:rsid w:val="008D3FB5"/>
    <w:rsid w:val="008D6988"/>
    <w:rsid w:val="008E0B02"/>
    <w:rsid w:val="008E4AB7"/>
    <w:rsid w:val="008E6D0C"/>
    <w:rsid w:val="008F37E4"/>
    <w:rsid w:val="00900623"/>
    <w:rsid w:val="00907459"/>
    <w:rsid w:val="009144B9"/>
    <w:rsid w:val="00925342"/>
    <w:rsid w:val="00925369"/>
    <w:rsid w:val="0093325A"/>
    <w:rsid w:val="009440B8"/>
    <w:rsid w:val="0095027E"/>
    <w:rsid w:val="009505CC"/>
    <w:rsid w:val="0096065C"/>
    <w:rsid w:val="0096151B"/>
    <w:rsid w:val="009619A0"/>
    <w:rsid w:val="00967167"/>
    <w:rsid w:val="009675F9"/>
    <w:rsid w:val="009A016A"/>
    <w:rsid w:val="009A0C5E"/>
    <w:rsid w:val="009A1CEE"/>
    <w:rsid w:val="009A403A"/>
    <w:rsid w:val="009A509B"/>
    <w:rsid w:val="009B774F"/>
    <w:rsid w:val="009C1061"/>
    <w:rsid w:val="009C37D1"/>
    <w:rsid w:val="009D1706"/>
    <w:rsid w:val="009D24A3"/>
    <w:rsid w:val="009D6754"/>
    <w:rsid w:val="009E3DDC"/>
    <w:rsid w:val="009F0D16"/>
    <w:rsid w:val="009F34CB"/>
    <w:rsid w:val="00A0390D"/>
    <w:rsid w:val="00A04005"/>
    <w:rsid w:val="00A06736"/>
    <w:rsid w:val="00A1039E"/>
    <w:rsid w:val="00A1082A"/>
    <w:rsid w:val="00A152D1"/>
    <w:rsid w:val="00A157DC"/>
    <w:rsid w:val="00A25BCA"/>
    <w:rsid w:val="00A302A4"/>
    <w:rsid w:val="00A34901"/>
    <w:rsid w:val="00A372FC"/>
    <w:rsid w:val="00A47A38"/>
    <w:rsid w:val="00A513AF"/>
    <w:rsid w:val="00A64C3A"/>
    <w:rsid w:val="00A6533A"/>
    <w:rsid w:val="00A708B1"/>
    <w:rsid w:val="00A70AC6"/>
    <w:rsid w:val="00A948FF"/>
    <w:rsid w:val="00AA1621"/>
    <w:rsid w:val="00AA56AB"/>
    <w:rsid w:val="00AB3CD3"/>
    <w:rsid w:val="00AB3F62"/>
    <w:rsid w:val="00AB3F64"/>
    <w:rsid w:val="00AB40A5"/>
    <w:rsid w:val="00AC19C4"/>
    <w:rsid w:val="00AC2609"/>
    <w:rsid w:val="00AD3794"/>
    <w:rsid w:val="00AD6B2B"/>
    <w:rsid w:val="00AE2B1E"/>
    <w:rsid w:val="00AF0817"/>
    <w:rsid w:val="00AF1784"/>
    <w:rsid w:val="00B00DD8"/>
    <w:rsid w:val="00B07D8A"/>
    <w:rsid w:val="00B31537"/>
    <w:rsid w:val="00B329F2"/>
    <w:rsid w:val="00B40C79"/>
    <w:rsid w:val="00B43F2F"/>
    <w:rsid w:val="00B666B4"/>
    <w:rsid w:val="00B66E62"/>
    <w:rsid w:val="00B7042A"/>
    <w:rsid w:val="00B949F1"/>
    <w:rsid w:val="00B97429"/>
    <w:rsid w:val="00BA2A60"/>
    <w:rsid w:val="00BB240F"/>
    <w:rsid w:val="00BB2DF3"/>
    <w:rsid w:val="00BB30B6"/>
    <w:rsid w:val="00BC0BD7"/>
    <w:rsid w:val="00BC0EDE"/>
    <w:rsid w:val="00BC17D3"/>
    <w:rsid w:val="00BC5C98"/>
    <w:rsid w:val="00BC5E7D"/>
    <w:rsid w:val="00BC699F"/>
    <w:rsid w:val="00BD3A5A"/>
    <w:rsid w:val="00BE1E92"/>
    <w:rsid w:val="00BE7B86"/>
    <w:rsid w:val="00BF0DE1"/>
    <w:rsid w:val="00BF7C26"/>
    <w:rsid w:val="00C01128"/>
    <w:rsid w:val="00C13602"/>
    <w:rsid w:val="00C13DA5"/>
    <w:rsid w:val="00C222FE"/>
    <w:rsid w:val="00C2793B"/>
    <w:rsid w:val="00C35142"/>
    <w:rsid w:val="00C3656E"/>
    <w:rsid w:val="00C46448"/>
    <w:rsid w:val="00C46C48"/>
    <w:rsid w:val="00C471A2"/>
    <w:rsid w:val="00C502D6"/>
    <w:rsid w:val="00C56E19"/>
    <w:rsid w:val="00C61DFD"/>
    <w:rsid w:val="00C7591C"/>
    <w:rsid w:val="00C81AF0"/>
    <w:rsid w:val="00C85EA1"/>
    <w:rsid w:val="00C8694D"/>
    <w:rsid w:val="00C875D8"/>
    <w:rsid w:val="00CA4274"/>
    <w:rsid w:val="00CA46D5"/>
    <w:rsid w:val="00CB6EE2"/>
    <w:rsid w:val="00CC43B9"/>
    <w:rsid w:val="00CD1ADB"/>
    <w:rsid w:val="00CD42F1"/>
    <w:rsid w:val="00CE637A"/>
    <w:rsid w:val="00CF3607"/>
    <w:rsid w:val="00CF3FAB"/>
    <w:rsid w:val="00CF6D6B"/>
    <w:rsid w:val="00D02B55"/>
    <w:rsid w:val="00D02E6D"/>
    <w:rsid w:val="00D158F8"/>
    <w:rsid w:val="00D1677D"/>
    <w:rsid w:val="00D16E85"/>
    <w:rsid w:val="00D21A61"/>
    <w:rsid w:val="00D24430"/>
    <w:rsid w:val="00D42FF6"/>
    <w:rsid w:val="00D46940"/>
    <w:rsid w:val="00D51247"/>
    <w:rsid w:val="00D54881"/>
    <w:rsid w:val="00D60A4C"/>
    <w:rsid w:val="00D62F4E"/>
    <w:rsid w:val="00D65575"/>
    <w:rsid w:val="00D65BE1"/>
    <w:rsid w:val="00D730F5"/>
    <w:rsid w:val="00D77A6F"/>
    <w:rsid w:val="00D8394E"/>
    <w:rsid w:val="00D83B90"/>
    <w:rsid w:val="00DA7376"/>
    <w:rsid w:val="00DB0CF8"/>
    <w:rsid w:val="00DB25B9"/>
    <w:rsid w:val="00DB5E2A"/>
    <w:rsid w:val="00DB6521"/>
    <w:rsid w:val="00DC2763"/>
    <w:rsid w:val="00DC6FED"/>
    <w:rsid w:val="00DD202A"/>
    <w:rsid w:val="00DD27D7"/>
    <w:rsid w:val="00DD56AC"/>
    <w:rsid w:val="00DD599E"/>
    <w:rsid w:val="00DD5D90"/>
    <w:rsid w:val="00DE076D"/>
    <w:rsid w:val="00DF7407"/>
    <w:rsid w:val="00E0343E"/>
    <w:rsid w:val="00E1168A"/>
    <w:rsid w:val="00E14E14"/>
    <w:rsid w:val="00E155E6"/>
    <w:rsid w:val="00E161BA"/>
    <w:rsid w:val="00E20DB9"/>
    <w:rsid w:val="00E30334"/>
    <w:rsid w:val="00E37C37"/>
    <w:rsid w:val="00E4150E"/>
    <w:rsid w:val="00E4315D"/>
    <w:rsid w:val="00E47612"/>
    <w:rsid w:val="00E479B3"/>
    <w:rsid w:val="00E63313"/>
    <w:rsid w:val="00E652CB"/>
    <w:rsid w:val="00E715ED"/>
    <w:rsid w:val="00E7337B"/>
    <w:rsid w:val="00E950F4"/>
    <w:rsid w:val="00E9581A"/>
    <w:rsid w:val="00E96D0F"/>
    <w:rsid w:val="00E96E21"/>
    <w:rsid w:val="00EB0CD0"/>
    <w:rsid w:val="00EB1CE1"/>
    <w:rsid w:val="00EB2F7C"/>
    <w:rsid w:val="00EB3079"/>
    <w:rsid w:val="00EC03F9"/>
    <w:rsid w:val="00EC2745"/>
    <w:rsid w:val="00EC3B60"/>
    <w:rsid w:val="00EC60A4"/>
    <w:rsid w:val="00EC7493"/>
    <w:rsid w:val="00ED22BD"/>
    <w:rsid w:val="00EE1492"/>
    <w:rsid w:val="00EE3B1C"/>
    <w:rsid w:val="00EE415E"/>
    <w:rsid w:val="00EF3FA2"/>
    <w:rsid w:val="00EF5279"/>
    <w:rsid w:val="00EF5418"/>
    <w:rsid w:val="00EF7D03"/>
    <w:rsid w:val="00F113CF"/>
    <w:rsid w:val="00F119DA"/>
    <w:rsid w:val="00F126EB"/>
    <w:rsid w:val="00F139A6"/>
    <w:rsid w:val="00F16844"/>
    <w:rsid w:val="00F21C41"/>
    <w:rsid w:val="00F22180"/>
    <w:rsid w:val="00F24A8C"/>
    <w:rsid w:val="00F26B18"/>
    <w:rsid w:val="00F34ECA"/>
    <w:rsid w:val="00F40BD3"/>
    <w:rsid w:val="00F4554A"/>
    <w:rsid w:val="00F50C5A"/>
    <w:rsid w:val="00F53A4E"/>
    <w:rsid w:val="00F6019F"/>
    <w:rsid w:val="00F6319E"/>
    <w:rsid w:val="00F67FE7"/>
    <w:rsid w:val="00F72DEE"/>
    <w:rsid w:val="00F80DE4"/>
    <w:rsid w:val="00F831F9"/>
    <w:rsid w:val="00F90E52"/>
    <w:rsid w:val="00F91AF3"/>
    <w:rsid w:val="00FA50C5"/>
    <w:rsid w:val="00FA6967"/>
    <w:rsid w:val="00FB1BD7"/>
    <w:rsid w:val="00FB4837"/>
    <w:rsid w:val="00FB50AA"/>
    <w:rsid w:val="00FC21F5"/>
    <w:rsid w:val="00FC47A0"/>
    <w:rsid w:val="00FC593C"/>
    <w:rsid w:val="00FC5956"/>
    <w:rsid w:val="00FC6066"/>
    <w:rsid w:val="00FD1FFC"/>
    <w:rsid w:val="00FE2883"/>
    <w:rsid w:val="00FE3B64"/>
    <w:rsid w:val="00FF26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61D"/>
    <w:pPr>
      <w:spacing w:after="0" w:line="240" w:lineRule="auto"/>
    </w:pPr>
    <w:rPr>
      <w:rFonts w:ascii="Calibri" w:eastAsia="Calibri" w:hAnsi="Calibri" w:cs="Times New Roman"/>
    </w:rPr>
  </w:style>
  <w:style w:type="paragraph" w:styleId="ListParagraph">
    <w:name w:val="List Paragraph"/>
    <w:basedOn w:val="Normal"/>
    <w:uiPriority w:val="34"/>
    <w:qFormat/>
    <w:rsid w:val="00F24A8C"/>
    <w:pPr>
      <w:ind w:left="720"/>
      <w:contextualSpacing/>
    </w:pPr>
  </w:style>
  <w:style w:type="paragraph" w:styleId="BalloonText">
    <w:name w:val="Balloon Text"/>
    <w:basedOn w:val="Normal"/>
    <w:link w:val="BalloonTextChar"/>
    <w:uiPriority w:val="99"/>
    <w:semiHidden/>
    <w:unhideWhenUsed/>
    <w:rsid w:val="001B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BB"/>
    <w:rPr>
      <w:rFonts w:ascii="Tahoma" w:eastAsia="Calibri" w:hAnsi="Tahoma" w:cs="Tahoma"/>
      <w:sz w:val="16"/>
      <w:szCs w:val="16"/>
    </w:rPr>
  </w:style>
  <w:style w:type="character" w:customStyle="1" w:styleId="longtext">
    <w:name w:val="long_text"/>
    <w:basedOn w:val="DefaultParagraphFont"/>
    <w:rsid w:val="00B949F1"/>
  </w:style>
  <w:style w:type="paragraph" w:customStyle="1" w:styleId="Default">
    <w:name w:val="Default"/>
    <w:rsid w:val="00BB30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image" Target="media/image13.png"/><Relationship Id="rId10" Type="http://schemas.openxmlformats.org/officeDocument/2006/relationships/image" Target="media/image6.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11</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Djarum Engineering</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Muh.Anik</dc:creator>
  <cp:keywords/>
  <dc:description/>
  <cp:lastModifiedBy>Muh.Anik</cp:lastModifiedBy>
  <cp:revision>39</cp:revision>
  <dcterms:created xsi:type="dcterms:W3CDTF">2014-12-15T16:01:00Z</dcterms:created>
  <dcterms:modified xsi:type="dcterms:W3CDTF">2014-12-27T11:44:00Z</dcterms:modified>
</cp:coreProperties>
</file>