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8A" w:rsidRDefault="00AA098A">
      <w:pPr>
        <w:pStyle w:val="Title"/>
        <w:spacing w:line="240" w:lineRule="auto"/>
      </w:pPr>
      <w:r>
        <w:rPr>
          <w:color w:val="000000" w:themeColor="text1"/>
          <w:sz w:val="32"/>
          <w:szCs w:val="32"/>
        </w:rPr>
        <w:t>STUDI MENGENAI PENINGKATAN</w:t>
      </w:r>
      <w:r w:rsidRPr="00094A63">
        <w:rPr>
          <w:color w:val="000000" w:themeColor="text1"/>
          <w:sz w:val="32"/>
          <w:szCs w:val="32"/>
        </w:rPr>
        <w:t xml:space="preserve"> MINAT MEMESAN ULANG </w:t>
      </w:r>
      <w:r>
        <w:rPr>
          <w:color w:val="000000" w:themeColor="text1"/>
          <w:sz w:val="32"/>
          <w:szCs w:val="32"/>
        </w:rPr>
        <w:t>PADA CATERING DAMAS</w:t>
      </w:r>
    </w:p>
    <w:p w:rsidR="00AA098A" w:rsidRDefault="00AA098A">
      <w:pPr>
        <w:pStyle w:val="Title"/>
        <w:spacing w:line="240" w:lineRule="auto"/>
      </w:pPr>
    </w:p>
    <w:p w:rsidR="00AA098A" w:rsidRDefault="00AA098A">
      <w:pPr>
        <w:pStyle w:val="Title"/>
        <w:spacing w:line="240" w:lineRule="auto"/>
        <w:rPr>
          <w:sz w:val="28"/>
          <w:szCs w:val="28"/>
        </w:rPr>
      </w:pPr>
      <w:r w:rsidRPr="00681F00">
        <w:rPr>
          <w:sz w:val="28"/>
          <w:szCs w:val="28"/>
        </w:rPr>
        <w:t>RIANA WULANDARI</w:t>
      </w:r>
    </w:p>
    <w:p w:rsidR="00AA098A" w:rsidRDefault="00AA098A">
      <w:pPr>
        <w:pStyle w:val="Title"/>
        <w:spacing w:line="240" w:lineRule="auto"/>
        <w:rPr>
          <w:sz w:val="28"/>
          <w:szCs w:val="28"/>
        </w:rPr>
      </w:pPr>
    </w:p>
    <w:p w:rsidR="00AA098A" w:rsidRPr="00767D28" w:rsidRDefault="00AA098A" w:rsidP="00AA098A">
      <w:pPr>
        <w:pStyle w:val="BodyTextIndent"/>
        <w:ind w:left="0" w:firstLine="748"/>
        <w:rPr>
          <w:i/>
          <w:iCs/>
        </w:rPr>
      </w:pPr>
      <w:r w:rsidRPr="00767D28">
        <w:rPr>
          <w:i/>
          <w:iCs/>
        </w:rPr>
        <w:t xml:space="preserve">The purpose of this research is to test the influences of </w:t>
      </w:r>
      <w:r>
        <w:rPr>
          <w:i/>
          <w:iCs/>
        </w:rPr>
        <w:t>service and brand awareness on</w:t>
      </w:r>
      <w:r w:rsidRPr="00767D28">
        <w:rPr>
          <w:i/>
          <w:iCs/>
        </w:rPr>
        <w:t xml:space="preserve"> </w:t>
      </w:r>
      <w:r>
        <w:rPr>
          <w:i/>
          <w:iCs/>
        </w:rPr>
        <w:t>customer satisfaction to increase reorder intention mediating reputation</w:t>
      </w:r>
      <w:r w:rsidRPr="00767D28">
        <w:rPr>
          <w:i/>
          <w:iCs/>
        </w:rPr>
        <w:t xml:space="preserve">. Using these variables, </w:t>
      </w:r>
      <w:r>
        <w:rPr>
          <w:i/>
          <w:iCs/>
        </w:rPr>
        <w:t>t</w:t>
      </w:r>
      <w:r w:rsidRPr="00767D28">
        <w:rPr>
          <w:i/>
          <w:iCs/>
        </w:rPr>
        <w:t xml:space="preserve">he usage of these variables are able to solve the arising problem within </w:t>
      </w:r>
      <w:r>
        <w:rPr>
          <w:i/>
          <w:iCs/>
        </w:rPr>
        <w:t>Catering Damas</w:t>
      </w:r>
      <w:r w:rsidRPr="00767D28">
        <w:rPr>
          <w:i/>
          <w:iCs/>
        </w:rPr>
        <w:t>.</w:t>
      </w:r>
    </w:p>
    <w:p w:rsidR="00AA098A" w:rsidRPr="00767D28" w:rsidRDefault="00AA098A" w:rsidP="00AA098A">
      <w:pPr>
        <w:pStyle w:val="BodyTextIndent"/>
        <w:ind w:left="0" w:firstLine="748"/>
        <w:rPr>
          <w:i/>
          <w:iCs/>
        </w:rPr>
      </w:pPr>
      <w:r w:rsidRPr="00767D28">
        <w:rPr>
          <w:i/>
          <w:iCs/>
        </w:rPr>
        <w:t xml:space="preserve">The samples </w:t>
      </w:r>
      <w:r>
        <w:rPr>
          <w:i/>
          <w:iCs/>
        </w:rPr>
        <w:t xml:space="preserve">size </w:t>
      </w:r>
      <w:r w:rsidRPr="00767D28">
        <w:rPr>
          <w:i/>
          <w:iCs/>
        </w:rPr>
        <w:t xml:space="preserve">of this research </w:t>
      </w:r>
      <w:r>
        <w:rPr>
          <w:i/>
          <w:iCs/>
        </w:rPr>
        <w:t>is</w:t>
      </w:r>
      <w:r w:rsidRPr="00767D28">
        <w:rPr>
          <w:i/>
          <w:iCs/>
        </w:rPr>
        <w:t xml:space="preserve"> </w:t>
      </w:r>
      <w:r>
        <w:rPr>
          <w:i/>
          <w:iCs/>
        </w:rPr>
        <w:t>100</w:t>
      </w:r>
      <w:r w:rsidRPr="00767D28">
        <w:rPr>
          <w:i/>
          <w:iCs/>
        </w:rPr>
        <w:t xml:space="preserve"> </w:t>
      </w:r>
      <w:r>
        <w:rPr>
          <w:i/>
          <w:iCs/>
        </w:rPr>
        <w:t>customers Catering Damas</w:t>
      </w:r>
      <w:r w:rsidRPr="005364B8">
        <w:rPr>
          <w:i/>
          <w:iCs/>
        </w:rPr>
        <w:t xml:space="preserve">. </w:t>
      </w:r>
      <w:r>
        <w:rPr>
          <w:i/>
          <w:iCs/>
        </w:rPr>
        <w:t xml:space="preserve">Using the </w:t>
      </w:r>
      <w:r w:rsidRPr="00767D28">
        <w:rPr>
          <w:i/>
          <w:iCs/>
        </w:rPr>
        <w:t>Structural Equation Modeling (SEM). The result</w:t>
      </w:r>
      <w:r>
        <w:rPr>
          <w:i/>
          <w:iCs/>
        </w:rPr>
        <w:t>s</w:t>
      </w:r>
      <w:r w:rsidRPr="00767D28">
        <w:rPr>
          <w:i/>
          <w:iCs/>
        </w:rPr>
        <w:t xml:space="preserve"> show that </w:t>
      </w:r>
      <w:r>
        <w:rPr>
          <w:i/>
          <w:iCs/>
        </w:rPr>
        <w:t>the service and brand awareness on</w:t>
      </w:r>
      <w:r w:rsidRPr="00767D28">
        <w:rPr>
          <w:i/>
          <w:iCs/>
        </w:rPr>
        <w:t xml:space="preserve"> </w:t>
      </w:r>
      <w:r>
        <w:rPr>
          <w:i/>
          <w:iCs/>
        </w:rPr>
        <w:t xml:space="preserve">customer satisfaction to increase reorder intention mediating reputation. </w:t>
      </w:r>
    </w:p>
    <w:p w:rsidR="00AA098A" w:rsidRPr="008C61D7" w:rsidRDefault="00AA098A" w:rsidP="00AA098A">
      <w:pPr>
        <w:pStyle w:val="BodyTextIndent"/>
        <w:ind w:left="0" w:firstLine="748"/>
        <w:rPr>
          <w:i/>
        </w:rPr>
      </w:pPr>
      <w:r>
        <w:rPr>
          <w:i/>
          <w:color w:val="000000"/>
        </w:rPr>
        <w:t>The effect</w:t>
      </w:r>
      <w:r w:rsidRPr="008C61D7">
        <w:rPr>
          <w:i/>
          <w:color w:val="000000"/>
        </w:rPr>
        <w:t xml:space="preserve"> </w:t>
      </w:r>
      <w:r>
        <w:rPr>
          <w:i/>
          <w:iCs/>
        </w:rPr>
        <w:t xml:space="preserve">service </w:t>
      </w:r>
      <w:r w:rsidRPr="008C61D7">
        <w:rPr>
          <w:i/>
        </w:rPr>
        <w:t xml:space="preserve">on </w:t>
      </w:r>
      <w:r>
        <w:rPr>
          <w:i/>
          <w:iCs/>
        </w:rPr>
        <w:t xml:space="preserve">customer satisfaction </w:t>
      </w:r>
      <w:r w:rsidRPr="008C61D7">
        <w:rPr>
          <w:i/>
        </w:rPr>
        <w:t xml:space="preserve">are </w:t>
      </w:r>
      <w:r>
        <w:rPr>
          <w:i/>
        </w:rPr>
        <w:t>significant</w:t>
      </w:r>
      <w:r w:rsidRPr="008C61D7">
        <w:rPr>
          <w:i/>
        </w:rPr>
        <w:t>;</w:t>
      </w:r>
      <w:r w:rsidRPr="008C61D7">
        <w:rPr>
          <w:i/>
          <w:color w:val="000000"/>
        </w:rPr>
        <w:t xml:space="preserve"> The effect</w:t>
      </w:r>
      <w:r w:rsidRPr="008C61D7">
        <w:rPr>
          <w:i/>
        </w:rPr>
        <w:t xml:space="preserve"> </w:t>
      </w:r>
      <w:r>
        <w:rPr>
          <w:i/>
          <w:iCs/>
        </w:rPr>
        <w:t xml:space="preserve">brand awareness </w:t>
      </w:r>
      <w:r w:rsidRPr="008C61D7">
        <w:rPr>
          <w:i/>
        </w:rPr>
        <w:t xml:space="preserve">on </w:t>
      </w:r>
      <w:r>
        <w:rPr>
          <w:i/>
          <w:iCs/>
        </w:rPr>
        <w:t xml:space="preserve">customer satisfaction </w:t>
      </w:r>
      <w:r w:rsidRPr="008C61D7">
        <w:rPr>
          <w:i/>
        </w:rPr>
        <w:t xml:space="preserve">are </w:t>
      </w:r>
      <w:r>
        <w:rPr>
          <w:i/>
        </w:rPr>
        <w:t>significant</w:t>
      </w:r>
      <w:r w:rsidRPr="008C61D7">
        <w:rPr>
          <w:i/>
        </w:rPr>
        <w:t xml:space="preserve">; </w:t>
      </w:r>
      <w:r>
        <w:rPr>
          <w:i/>
          <w:color w:val="000000"/>
        </w:rPr>
        <w:t>The effect</w:t>
      </w:r>
      <w:r w:rsidRPr="008C61D7">
        <w:rPr>
          <w:i/>
          <w:color w:val="000000"/>
        </w:rPr>
        <w:t xml:space="preserve"> </w:t>
      </w:r>
      <w:r>
        <w:rPr>
          <w:i/>
          <w:iCs/>
        </w:rPr>
        <w:t xml:space="preserve">customer satisfaction </w:t>
      </w:r>
      <w:r w:rsidRPr="008C61D7">
        <w:rPr>
          <w:i/>
        </w:rPr>
        <w:t xml:space="preserve">on </w:t>
      </w:r>
      <w:r>
        <w:rPr>
          <w:i/>
          <w:iCs/>
        </w:rPr>
        <w:t xml:space="preserve">reputation </w:t>
      </w:r>
      <w:r w:rsidRPr="008C61D7">
        <w:rPr>
          <w:i/>
        </w:rPr>
        <w:t xml:space="preserve">are </w:t>
      </w:r>
      <w:r>
        <w:rPr>
          <w:i/>
        </w:rPr>
        <w:t>significant</w:t>
      </w:r>
      <w:r w:rsidRPr="008C61D7">
        <w:rPr>
          <w:i/>
        </w:rPr>
        <w:t>;</w:t>
      </w:r>
      <w:r w:rsidRPr="008C61D7">
        <w:rPr>
          <w:i/>
          <w:color w:val="000000"/>
        </w:rPr>
        <w:t xml:space="preserve"> The effect</w:t>
      </w:r>
      <w:r w:rsidRPr="008C61D7">
        <w:rPr>
          <w:i/>
        </w:rPr>
        <w:t xml:space="preserve"> </w:t>
      </w:r>
      <w:r>
        <w:rPr>
          <w:i/>
          <w:iCs/>
        </w:rPr>
        <w:t xml:space="preserve">customer satisfaction </w:t>
      </w:r>
      <w:r w:rsidRPr="008C61D7">
        <w:rPr>
          <w:i/>
        </w:rPr>
        <w:t xml:space="preserve">on </w:t>
      </w:r>
      <w:r>
        <w:rPr>
          <w:i/>
          <w:iCs/>
        </w:rPr>
        <w:t xml:space="preserve">reorder intention </w:t>
      </w:r>
      <w:r w:rsidRPr="008C61D7">
        <w:rPr>
          <w:i/>
        </w:rPr>
        <w:t xml:space="preserve">are </w:t>
      </w:r>
      <w:r>
        <w:rPr>
          <w:i/>
        </w:rPr>
        <w:t>significant</w:t>
      </w:r>
      <w:r w:rsidRPr="008C61D7">
        <w:rPr>
          <w:i/>
        </w:rPr>
        <w:t>;</w:t>
      </w:r>
      <w:r>
        <w:rPr>
          <w:i/>
        </w:rPr>
        <w:t xml:space="preserve"> and </w:t>
      </w:r>
      <w:r w:rsidRPr="008C61D7">
        <w:rPr>
          <w:i/>
          <w:color w:val="000000"/>
        </w:rPr>
        <w:t>The effect</w:t>
      </w:r>
      <w:r w:rsidRPr="008C61D7">
        <w:rPr>
          <w:i/>
        </w:rPr>
        <w:t xml:space="preserve"> </w:t>
      </w:r>
      <w:r>
        <w:rPr>
          <w:i/>
          <w:iCs/>
        </w:rPr>
        <w:t xml:space="preserve">reputation </w:t>
      </w:r>
      <w:r w:rsidRPr="008C61D7">
        <w:rPr>
          <w:i/>
        </w:rPr>
        <w:t xml:space="preserve">on </w:t>
      </w:r>
      <w:r>
        <w:rPr>
          <w:i/>
          <w:iCs/>
        </w:rPr>
        <w:t xml:space="preserve">reorder intention </w:t>
      </w:r>
      <w:r w:rsidRPr="008C61D7">
        <w:rPr>
          <w:i/>
        </w:rPr>
        <w:t xml:space="preserve">are </w:t>
      </w:r>
      <w:r>
        <w:rPr>
          <w:i/>
        </w:rPr>
        <w:t>significant.</w:t>
      </w:r>
    </w:p>
    <w:p w:rsidR="00AA098A" w:rsidRPr="008C61D7" w:rsidRDefault="00AA098A" w:rsidP="00AA098A">
      <w:pPr>
        <w:pStyle w:val="BodyTextIndent"/>
        <w:ind w:left="1122" w:hanging="1122"/>
        <w:rPr>
          <w:bCs/>
          <w:i/>
        </w:rPr>
      </w:pPr>
      <w:r w:rsidRPr="008C61D7">
        <w:rPr>
          <w:bCs/>
          <w:i/>
        </w:rPr>
        <w:t xml:space="preserve">Keywords: </w:t>
      </w:r>
      <w:r>
        <w:rPr>
          <w:i/>
          <w:iCs/>
        </w:rPr>
        <w:t>service, brand awareness, customer satisfaction, reorder intention, and reputation</w:t>
      </w:r>
      <w:r w:rsidRPr="008C61D7">
        <w:rPr>
          <w:i/>
        </w:rPr>
        <w:t>.</w:t>
      </w:r>
    </w:p>
    <w:p w:rsidR="00AA098A" w:rsidRDefault="00AA098A">
      <w:pPr>
        <w:pStyle w:val="Title"/>
        <w:spacing w:line="240" w:lineRule="auto"/>
        <w:rPr>
          <w:sz w:val="28"/>
          <w:szCs w:val="28"/>
        </w:rPr>
      </w:pPr>
    </w:p>
    <w:p w:rsidR="00AA098A" w:rsidRDefault="00AA098A">
      <w:pPr>
        <w:pStyle w:val="Title"/>
        <w:spacing w:line="240" w:lineRule="auto"/>
        <w:rPr>
          <w:sz w:val="28"/>
          <w:szCs w:val="28"/>
        </w:rPr>
      </w:pPr>
    </w:p>
    <w:p w:rsidR="003068E6" w:rsidRDefault="003068E6" w:rsidP="003068E6">
      <w:pPr>
        <w:pStyle w:val="Subtitle"/>
        <w:spacing w:line="240" w:lineRule="auto"/>
        <w:jc w:val="left"/>
        <w:sectPr w:rsidR="003068E6" w:rsidSect="000D4BB3">
          <w:pgSz w:w="11907" w:h="16840" w:code="9"/>
          <w:pgMar w:top="2268" w:right="1701" w:bottom="1701" w:left="2268" w:header="964" w:footer="964" w:gutter="0"/>
          <w:pgNumType w:start="1"/>
          <w:cols w:space="720"/>
          <w:docGrid w:linePitch="360"/>
        </w:sectPr>
      </w:pPr>
    </w:p>
    <w:p w:rsidR="00D02EC6" w:rsidRDefault="00AA098A" w:rsidP="003068E6">
      <w:pPr>
        <w:pStyle w:val="Subtitle"/>
        <w:spacing w:line="240" w:lineRule="auto"/>
        <w:jc w:val="left"/>
      </w:pPr>
      <w:r>
        <w:lastRenderedPageBreak/>
        <w:t xml:space="preserve">I. </w:t>
      </w:r>
      <w:r w:rsidR="00D02EC6">
        <w:t>PENDAHULUAN</w:t>
      </w:r>
    </w:p>
    <w:p w:rsidR="008B68F0" w:rsidRDefault="008B68F0" w:rsidP="003068E6">
      <w:pPr>
        <w:ind w:firstLine="720"/>
        <w:jc w:val="both"/>
      </w:pPr>
      <w:r w:rsidRPr="00A23783">
        <w:rPr>
          <w:color w:val="000000"/>
        </w:rPr>
        <w:t xml:space="preserve">Guna merebut dan mempertahankan pelanggan diperlukan strategi yang membutuhkan komitmen, baik dana maupun sumber daya manusia yang tujuannya agar produk yang ditawarkan sesuai dengan keinginan pelanggan sehingga dapat memberikan kepuasan pelanggan. Bagi perusahaan agar dapat meningkatkan dan mempertahankan pelanggan salah satunya dengan memberikan nilai dan kepuasan pelanggan serta menjadi ciri pembeda produk dengan produk pesaing.  Hal ini dapat dilakukan dengan mengembangkan strategi diferensiasi produk agar dapat memberikan nilai jasa yang berbeda dengan pesaing, keadaan tersebut akan meningkatkan kepuasan pelanggan (Hong </w:t>
      </w:r>
      <w:r w:rsidRPr="001745BF">
        <w:rPr>
          <w:i/>
          <w:color w:val="000000"/>
        </w:rPr>
        <w:t>et al</w:t>
      </w:r>
      <w:r w:rsidRPr="00A23783">
        <w:rPr>
          <w:color w:val="000000"/>
        </w:rPr>
        <w:t>., 2005).</w:t>
      </w:r>
    </w:p>
    <w:p w:rsidR="008B68F0" w:rsidRDefault="008B68F0" w:rsidP="003068E6">
      <w:pPr>
        <w:ind w:firstLine="720"/>
        <w:jc w:val="both"/>
      </w:pPr>
      <w:r w:rsidRPr="00A23783">
        <w:rPr>
          <w:lang w:val="id-ID"/>
        </w:rPr>
        <w:lastRenderedPageBreak/>
        <w:t xml:space="preserve">Dalam menciptakan kepuasan pelanggan, perusahaan harus dapat meningkatkan </w:t>
      </w:r>
      <w:r w:rsidRPr="00A23783">
        <w:t>kualitas</w:t>
      </w:r>
      <w:r w:rsidRPr="00A23783">
        <w:rPr>
          <w:lang w:val="id-ID"/>
        </w:rPr>
        <w:t xml:space="preserve"> layanannya (</w:t>
      </w:r>
      <w:r w:rsidRPr="00A23783">
        <w:rPr>
          <w:i/>
          <w:iCs/>
          <w:lang w:val="id-ID"/>
        </w:rPr>
        <w:t xml:space="preserve">service </w:t>
      </w:r>
      <w:r w:rsidRPr="00A23783">
        <w:rPr>
          <w:i/>
          <w:iCs/>
        </w:rPr>
        <w:t>quality</w:t>
      </w:r>
      <w:r w:rsidRPr="00A23783">
        <w:rPr>
          <w:lang w:val="id-ID"/>
        </w:rPr>
        <w:t xml:space="preserve">). </w:t>
      </w:r>
      <w:r w:rsidRPr="00A23783">
        <w:t>Kepuasan pelanggan</w:t>
      </w:r>
      <w:r w:rsidRPr="00A23783">
        <w:rPr>
          <w:lang w:val="id-ID"/>
        </w:rPr>
        <w:t xml:space="preserve"> dapat diciptakan melalui </w:t>
      </w:r>
      <w:r w:rsidRPr="00A23783">
        <w:t>kualitas</w:t>
      </w:r>
      <w:r w:rsidRPr="00A23783">
        <w:rPr>
          <w:lang w:val="id-ID"/>
        </w:rPr>
        <w:t xml:space="preserve"> layanan yang diberikan oleh perusahaan kepada para pelanggannya. Semakin baik keunggulan layanannya, akan semakin tinggi pula </w:t>
      </w:r>
      <w:r w:rsidRPr="00A23783">
        <w:t>kepuasan pelanggan</w:t>
      </w:r>
      <w:r w:rsidRPr="00A23783">
        <w:rPr>
          <w:lang w:val="id-ID"/>
        </w:rPr>
        <w:t xml:space="preserve"> terhadap perusahaan tersebut. Tingginya keunggulan layanan juga tidak lepas dari dukungan internal perusahaan, terutama dukungan dari sumber daya manusianya (</w:t>
      </w:r>
      <w:r w:rsidRPr="00A23783">
        <w:t>Hong</w:t>
      </w:r>
      <w:r w:rsidRPr="00A23783">
        <w:rPr>
          <w:lang w:val="id-ID"/>
        </w:rPr>
        <w:t xml:space="preserve"> </w:t>
      </w:r>
      <w:r w:rsidRPr="001745BF">
        <w:rPr>
          <w:i/>
          <w:lang w:val="id-ID"/>
        </w:rPr>
        <w:t>et al</w:t>
      </w:r>
      <w:r>
        <w:rPr>
          <w:lang w:val="id-ID"/>
        </w:rPr>
        <w:t>., 200</w:t>
      </w:r>
      <w:r>
        <w:t>5</w:t>
      </w:r>
      <w:r w:rsidRPr="00A23783">
        <w:rPr>
          <w:lang w:val="id-ID"/>
        </w:rPr>
        <w:t>).</w:t>
      </w:r>
    </w:p>
    <w:p w:rsidR="008B68F0" w:rsidRDefault="00D02EC6" w:rsidP="003068E6">
      <w:pPr>
        <w:ind w:firstLine="720"/>
        <w:jc w:val="both"/>
      </w:pPr>
      <w:r>
        <w:t xml:space="preserve">Organisasi bisnis jasa yang mempunyai perhatian besar pada kepuasan konsumen, banyak memfokuskan pada masalah bagaimana mempekerjakan dan melatih personel-personel jasa yang terampil, berpengetahuan dan </w:t>
      </w:r>
      <w:r>
        <w:lastRenderedPageBreak/>
        <w:t>menarik. Namun demikian pendekatan tersebut tidak lagi cukup. Hal itu dikarenakan oleh konsumen yang tidak hanya mengutamakan kualitas namun juga mengutamakan kecepatan dalam pelayanan. Semakin besar porsi waktu yang dialokasikan bagi karyawan untuk bekerja, maka membuat waktu tunggu konsumen menjadi berkurang. Konsumen semakin cenderung tidak memiliki toleransi untuk menunggu pada antrian dalam waktu yang lama.</w:t>
      </w:r>
    </w:p>
    <w:p w:rsidR="008B68F0" w:rsidRDefault="00D02EC6" w:rsidP="003068E6">
      <w:pPr>
        <w:ind w:firstLine="720"/>
        <w:jc w:val="both"/>
        <w:rPr>
          <w:lang w:val="es-CO"/>
        </w:rPr>
      </w:pPr>
      <w:r w:rsidRPr="007A7BAA">
        <w:rPr>
          <w:lang w:val="es-CO"/>
        </w:rPr>
        <w:t>Perubahan utama yang perlu dilakukan secara meningkat adalah perubahan tentang penilaian kualitas pelayanan, dimana pola lama ditentukan oleh penyedia pelayanan sedang pola baru kualitas pelayanan ditentukan oleh dasar tata nilai penerima pelayanan (</w:t>
      </w:r>
      <w:r w:rsidR="00C105BF">
        <w:rPr>
          <w:lang w:val="es-CO"/>
        </w:rPr>
        <w:t>pelanggan</w:t>
      </w:r>
      <w:r w:rsidRPr="007A7BAA">
        <w:rPr>
          <w:lang w:val="es-CO"/>
        </w:rPr>
        <w:t xml:space="preserve"> </w:t>
      </w:r>
      <w:r w:rsidR="005402F6" w:rsidRPr="005402F6">
        <w:rPr>
          <w:i/>
          <w:lang w:val="es-CO"/>
        </w:rPr>
        <w:t>catering</w:t>
      </w:r>
      <w:r w:rsidRPr="007A7BAA">
        <w:rPr>
          <w:lang w:val="es-CO"/>
        </w:rPr>
        <w:t xml:space="preserve">), sedangkan keberhasilan </w:t>
      </w:r>
      <w:r w:rsidR="005402F6" w:rsidRPr="005402F6">
        <w:rPr>
          <w:i/>
          <w:lang w:val="es-CO"/>
        </w:rPr>
        <w:t xml:space="preserve">catering </w:t>
      </w:r>
      <w:r w:rsidR="005402F6">
        <w:rPr>
          <w:lang w:val="es-CO"/>
        </w:rPr>
        <w:t xml:space="preserve"> </w:t>
      </w:r>
      <w:r w:rsidRPr="007A7BAA">
        <w:rPr>
          <w:lang w:val="es-CO"/>
        </w:rPr>
        <w:t xml:space="preserve">dimulai dari mutu, bukan biaya, jika mutu terjamin biaya akan turun, hasilnya adalah kepuasan </w:t>
      </w:r>
      <w:r w:rsidR="00C105BF">
        <w:rPr>
          <w:lang w:val="es-CO"/>
        </w:rPr>
        <w:t>pelanggan</w:t>
      </w:r>
      <w:r w:rsidRPr="007A7BAA">
        <w:rPr>
          <w:lang w:val="es-CO"/>
        </w:rPr>
        <w:t xml:space="preserve"> dan meningkatnya pendapatan perusahaan.</w:t>
      </w:r>
    </w:p>
    <w:p w:rsidR="005402F6" w:rsidRPr="001744AC" w:rsidRDefault="005402F6" w:rsidP="003068E6">
      <w:pPr>
        <w:autoSpaceDE w:val="0"/>
        <w:autoSpaceDN w:val="0"/>
        <w:adjustRightInd w:val="0"/>
        <w:ind w:firstLine="851"/>
        <w:jc w:val="both"/>
        <w:rPr>
          <w:rFonts w:eastAsia="Calibri"/>
          <w:lang w:val="id-ID"/>
        </w:rPr>
      </w:pPr>
      <w:r w:rsidRPr="001744AC">
        <w:rPr>
          <w:rFonts w:eastAsia="Calibri"/>
          <w:lang w:val="id-ID"/>
        </w:rPr>
        <w:t>Perilaku seseorang dalam memilih makanan sangatlah subjetif. Hal ini dapat dimengerti karena pemilihan dipengaruhi oleh latar belakang hidup ses</w:t>
      </w:r>
      <w:r>
        <w:rPr>
          <w:rFonts w:eastAsia="Calibri"/>
          <w:lang w:val="id-ID"/>
        </w:rPr>
        <w:t>eorang. Menurut Marwanti (2000</w:t>
      </w:r>
      <w:r w:rsidRPr="001744AC">
        <w:rPr>
          <w:rFonts w:eastAsia="Calibri"/>
          <w:lang w:val="id-ID"/>
        </w:rPr>
        <w:t>) pada umumnya ada tiga pengaruh seseorang, tempat seseorang hidup dan dibesarkan yaitu :1) lingkungan keluarga, tempat seseorang hidup dan dibesarkan; 2) lingkungan diluar system sosial keluarga yang mempengaruhi langsung kepada dirinya maupun keluarganya; 3) dorongan yang berasal dalam diri atau disebut faktor internal.</w:t>
      </w:r>
    </w:p>
    <w:p w:rsidR="005402F6" w:rsidRPr="001744AC" w:rsidRDefault="005402F6" w:rsidP="003068E6">
      <w:pPr>
        <w:autoSpaceDE w:val="0"/>
        <w:autoSpaceDN w:val="0"/>
        <w:adjustRightInd w:val="0"/>
        <w:ind w:firstLine="851"/>
        <w:jc w:val="both"/>
        <w:rPr>
          <w:rFonts w:eastAsia="Calibri"/>
          <w:lang w:val="id-ID"/>
        </w:rPr>
      </w:pPr>
      <w:r w:rsidRPr="001744AC">
        <w:rPr>
          <w:rFonts w:eastAsia="Calibri"/>
          <w:lang w:val="id-ID"/>
        </w:rPr>
        <w:t xml:space="preserve">Setiap manusia mempunyai cara berbeda untuk memenuhi kebutuhan primernya atau kebutuhan </w:t>
      </w:r>
      <w:r w:rsidRPr="001744AC">
        <w:rPr>
          <w:rFonts w:eastAsia="Calibri"/>
          <w:lang w:val="id-ID"/>
        </w:rPr>
        <w:lastRenderedPageBreak/>
        <w:t>pokoknya. Cara tersebut bisa dengan mengolah sendiri atau dengan menggunakan jasa makanan. Penggunaan jasa makanan pada saat ini sangat meningkat, karena konsumen tidak mau repot-repot untuk menyediakan sendiri makanannya terutama dalam jumlah besar seperti: acara pernikahan,acara</w:t>
      </w:r>
      <w:r>
        <w:rPr>
          <w:rFonts w:eastAsia="Calibri"/>
          <w:lang w:val="id-ID"/>
        </w:rPr>
        <w:t xml:space="preserve"> khitan, syukuran, rapat, pengajian, </w:t>
      </w:r>
      <w:r w:rsidRPr="001744AC">
        <w:rPr>
          <w:rFonts w:eastAsia="Calibri"/>
          <w:lang w:val="id-ID"/>
        </w:rPr>
        <w:t>dan lain-lain. Karena bila diolah sendiri oleh konsumen akan memerlukan waktu, dana dan tenaga yang lebih banyak dan diperlukan keahlian untuk mengolahnya. Cukup dengan menyediakan sejumlah uang makanan akan tersaji di tempat.</w:t>
      </w:r>
    </w:p>
    <w:p w:rsidR="005402F6" w:rsidRDefault="005402F6" w:rsidP="003068E6">
      <w:pPr>
        <w:ind w:firstLine="720"/>
        <w:jc w:val="both"/>
      </w:pPr>
      <w:r w:rsidRPr="005402F6">
        <w:rPr>
          <w:i/>
          <w:lang w:val="es-CO"/>
        </w:rPr>
        <w:t xml:space="preserve">Catering </w:t>
      </w:r>
      <w:r>
        <w:rPr>
          <w:lang w:val="es-CO"/>
        </w:rPr>
        <w:t xml:space="preserve"> </w:t>
      </w:r>
      <w:r w:rsidRPr="007A7BAA">
        <w:rPr>
          <w:lang w:val="es-CO"/>
        </w:rPr>
        <w:t xml:space="preserve">perlu dikelola secara efisien dan efektif untuk meningkatkan mutu, cakupan pelayanan dan dikelola dengan memperhatikan prinsip-prinsip ekonomi pelayanan </w:t>
      </w:r>
      <w:r>
        <w:rPr>
          <w:lang w:val="es-CO"/>
        </w:rPr>
        <w:t>penyedia jasa makanan dan minuman</w:t>
      </w:r>
      <w:r w:rsidRPr="007A7BAA">
        <w:rPr>
          <w:lang w:val="es-CO"/>
        </w:rPr>
        <w:t xml:space="preserve">. </w:t>
      </w:r>
      <w:r w:rsidRPr="005402F6">
        <w:rPr>
          <w:i/>
          <w:lang w:val="es-CO"/>
        </w:rPr>
        <w:t xml:space="preserve">Catering </w:t>
      </w:r>
      <w:r>
        <w:rPr>
          <w:lang w:val="es-CO"/>
        </w:rPr>
        <w:t xml:space="preserve"> </w:t>
      </w:r>
      <w:r w:rsidRPr="007A7BAA">
        <w:rPr>
          <w:lang w:val="es-CO"/>
        </w:rPr>
        <w:t xml:space="preserve">sebagai bentuk produksi jasa pelayanan </w:t>
      </w:r>
      <w:r>
        <w:rPr>
          <w:lang w:val="es-CO"/>
        </w:rPr>
        <w:t>penyedia makanan dan minuman</w:t>
      </w:r>
      <w:r w:rsidRPr="007A7BAA">
        <w:rPr>
          <w:lang w:val="es-CO"/>
        </w:rPr>
        <w:t xml:space="preserve"> harus dapat ditingkatkan mutunya, dalam kaitan ini </w:t>
      </w:r>
      <w:r w:rsidRPr="005402F6">
        <w:rPr>
          <w:i/>
          <w:lang w:val="es-CO"/>
        </w:rPr>
        <w:t xml:space="preserve">Catering </w:t>
      </w:r>
      <w:r>
        <w:rPr>
          <w:lang w:val="es-CO"/>
        </w:rPr>
        <w:t xml:space="preserve"> </w:t>
      </w:r>
      <w:r w:rsidRPr="007A7BAA">
        <w:rPr>
          <w:lang w:val="es-CO"/>
        </w:rPr>
        <w:t xml:space="preserve">harus dilengkapi dengan sarana dan prasarana yang terkait dengan kenyamanan </w:t>
      </w:r>
      <w:r>
        <w:rPr>
          <w:lang w:val="es-CO"/>
        </w:rPr>
        <w:t>pelanggan</w:t>
      </w:r>
      <w:r w:rsidRPr="007A7BAA">
        <w:rPr>
          <w:lang w:val="es-CO"/>
        </w:rPr>
        <w:t xml:space="preserve"> untuk meningkatkan </w:t>
      </w:r>
      <w:r>
        <w:rPr>
          <w:lang w:val="es-CO"/>
        </w:rPr>
        <w:t>pemesanan</w:t>
      </w:r>
      <w:r w:rsidRPr="007A7BAA">
        <w:rPr>
          <w:lang w:val="es-CO"/>
        </w:rPr>
        <w:t xml:space="preserve">. Sehingga pihak </w:t>
      </w:r>
      <w:r w:rsidRPr="005402F6">
        <w:rPr>
          <w:i/>
          <w:lang w:val="es-CO"/>
        </w:rPr>
        <w:t>catering</w:t>
      </w:r>
      <w:r w:rsidRPr="007A7BAA">
        <w:rPr>
          <w:lang w:val="es-CO"/>
        </w:rPr>
        <w:t xml:space="preserve"> selalu menyusun target yang harus dicapai pada bulan berikutnya melalui prosentase dari jumlah </w:t>
      </w:r>
      <w:r>
        <w:rPr>
          <w:lang w:val="es-CO"/>
        </w:rPr>
        <w:t>pemesan</w:t>
      </w:r>
      <w:r w:rsidRPr="007A7BAA">
        <w:rPr>
          <w:lang w:val="es-CO"/>
        </w:rPr>
        <w:t xml:space="preserve"> sehingga dapat diketahui </w:t>
      </w:r>
      <w:r w:rsidRPr="007A7BAA">
        <w:rPr>
          <w:i/>
          <w:iCs/>
          <w:lang w:val="es-CO"/>
        </w:rPr>
        <w:t>market share</w:t>
      </w:r>
      <w:r w:rsidRPr="007A7BAA">
        <w:rPr>
          <w:lang w:val="es-CO"/>
        </w:rPr>
        <w:t xml:space="preserve"> yang dikuasai oleh </w:t>
      </w:r>
      <w:r w:rsidRPr="005402F6">
        <w:rPr>
          <w:i/>
          <w:lang w:val="es-CO"/>
        </w:rPr>
        <w:t>catering</w:t>
      </w:r>
      <w:r w:rsidRPr="007A7BAA">
        <w:rPr>
          <w:lang w:val="es-CO"/>
        </w:rPr>
        <w:t xml:space="preserve">. Hal inilah yang diharapkan oleh pengelola </w:t>
      </w:r>
      <w:r w:rsidRPr="005402F6">
        <w:rPr>
          <w:i/>
          <w:lang w:val="es-CO"/>
        </w:rPr>
        <w:t xml:space="preserve">Catering </w:t>
      </w:r>
      <w:r>
        <w:rPr>
          <w:lang w:val="es-CO"/>
        </w:rPr>
        <w:t xml:space="preserve"> </w:t>
      </w:r>
      <w:r w:rsidRPr="007A7BAA">
        <w:rPr>
          <w:lang w:val="es-CO"/>
        </w:rPr>
        <w:t xml:space="preserve">dalam meningkatkan </w:t>
      </w:r>
      <w:r>
        <w:rPr>
          <w:lang w:val="es-CO"/>
        </w:rPr>
        <w:t>pemesanan</w:t>
      </w:r>
      <w:r w:rsidRPr="007A7BAA">
        <w:rPr>
          <w:lang w:val="es-CO"/>
        </w:rPr>
        <w:t xml:space="preserve"> melalui </w:t>
      </w:r>
      <w:r w:rsidRPr="004970BB">
        <w:rPr>
          <w:lang w:val="es-CO"/>
        </w:rPr>
        <w:t>penyampaian layanan</w:t>
      </w:r>
      <w:r>
        <w:rPr>
          <w:lang w:val="es-CO"/>
        </w:rPr>
        <w:t xml:space="preserve">, reputasi </w:t>
      </w:r>
      <w:r w:rsidRPr="005402F6">
        <w:rPr>
          <w:i/>
          <w:lang w:val="es-CO"/>
        </w:rPr>
        <w:t xml:space="preserve">catering </w:t>
      </w:r>
      <w:r>
        <w:rPr>
          <w:lang w:val="es-CO"/>
        </w:rPr>
        <w:t xml:space="preserve"> dan </w:t>
      </w:r>
      <w:r w:rsidRPr="005402F6">
        <w:rPr>
          <w:i/>
          <w:lang w:val="es-CO"/>
        </w:rPr>
        <w:t>brand awareness</w:t>
      </w:r>
      <w:r w:rsidRPr="007A7BAA">
        <w:rPr>
          <w:lang w:val="es-CO"/>
        </w:rPr>
        <w:t xml:space="preserve">. </w:t>
      </w:r>
    </w:p>
    <w:p w:rsidR="005402F6" w:rsidRDefault="005402F6" w:rsidP="003068E6">
      <w:pPr>
        <w:ind w:firstLine="720"/>
        <w:jc w:val="both"/>
      </w:pPr>
      <w:r w:rsidRPr="007A7BAA">
        <w:rPr>
          <w:lang w:val="es-CO"/>
        </w:rPr>
        <w:t xml:space="preserve">Dengan demikian pihak pengelola </w:t>
      </w:r>
      <w:r w:rsidRPr="005402F6">
        <w:rPr>
          <w:i/>
          <w:lang w:val="es-CO"/>
        </w:rPr>
        <w:t xml:space="preserve">Catering </w:t>
      </w:r>
      <w:r>
        <w:rPr>
          <w:lang w:val="es-CO"/>
        </w:rPr>
        <w:t xml:space="preserve"> </w:t>
      </w:r>
      <w:r w:rsidRPr="007A7BAA">
        <w:rPr>
          <w:lang w:val="es-CO"/>
        </w:rPr>
        <w:t xml:space="preserve">harus dapat mengetahui </w:t>
      </w:r>
      <w:r>
        <w:rPr>
          <w:i/>
          <w:lang w:val="es-CO"/>
        </w:rPr>
        <w:t>penyampaian layanan</w:t>
      </w:r>
      <w:r>
        <w:rPr>
          <w:lang w:val="es-CO"/>
        </w:rPr>
        <w:t xml:space="preserve">, </w:t>
      </w:r>
      <w:r>
        <w:rPr>
          <w:lang w:val="es-CO"/>
        </w:rPr>
        <w:lastRenderedPageBreak/>
        <w:t xml:space="preserve">reputasi </w:t>
      </w:r>
      <w:r w:rsidRPr="005402F6">
        <w:rPr>
          <w:i/>
          <w:lang w:val="es-CO"/>
        </w:rPr>
        <w:t xml:space="preserve">catering </w:t>
      </w:r>
      <w:r>
        <w:rPr>
          <w:lang w:val="es-CO"/>
        </w:rPr>
        <w:t xml:space="preserve"> dan brand awareness</w:t>
      </w:r>
      <w:r w:rsidRPr="007A7BAA">
        <w:rPr>
          <w:lang w:val="es-CO"/>
        </w:rPr>
        <w:t xml:space="preserve"> yang diberikan, kepuasan </w:t>
      </w:r>
      <w:r>
        <w:rPr>
          <w:lang w:val="es-CO"/>
        </w:rPr>
        <w:t>pelanggan</w:t>
      </w:r>
      <w:r w:rsidRPr="007A7BAA">
        <w:rPr>
          <w:lang w:val="es-CO"/>
        </w:rPr>
        <w:t xml:space="preserve"> menerima pelayanan dan memahami minat dan perilaku </w:t>
      </w:r>
      <w:r>
        <w:rPr>
          <w:lang w:val="es-CO"/>
        </w:rPr>
        <w:t>pelanggan</w:t>
      </w:r>
      <w:r w:rsidRPr="007A7BAA">
        <w:rPr>
          <w:lang w:val="es-CO"/>
        </w:rPr>
        <w:t xml:space="preserve"> untuk menggunakan jasa </w:t>
      </w:r>
      <w:r w:rsidRPr="005402F6">
        <w:rPr>
          <w:i/>
          <w:lang w:val="es-CO"/>
        </w:rPr>
        <w:t xml:space="preserve">Catering </w:t>
      </w:r>
      <w:r>
        <w:rPr>
          <w:lang w:val="es-CO"/>
        </w:rPr>
        <w:t xml:space="preserve"> </w:t>
      </w:r>
      <w:r w:rsidRPr="007A7BAA">
        <w:rPr>
          <w:lang w:val="es-CO"/>
        </w:rPr>
        <w:t xml:space="preserve">yang sama bila membutuhkan pelayanan dikemudian hari. Hal ini dilakukan oleh </w:t>
      </w:r>
      <w:r w:rsidRPr="005402F6">
        <w:rPr>
          <w:i/>
          <w:lang w:val="es-CO"/>
        </w:rPr>
        <w:t xml:space="preserve">Catering </w:t>
      </w:r>
      <w:r>
        <w:rPr>
          <w:lang w:val="es-CO"/>
        </w:rPr>
        <w:t xml:space="preserve"> </w:t>
      </w:r>
      <w:r w:rsidRPr="007A7BAA">
        <w:rPr>
          <w:lang w:val="es-CO"/>
        </w:rPr>
        <w:t xml:space="preserve">agar dapat memenuhi kebutuhan dan keinginan </w:t>
      </w:r>
      <w:r>
        <w:rPr>
          <w:lang w:val="es-CO"/>
        </w:rPr>
        <w:t>pelanggan</w:t>
      </w:r>
      <w:r w:rsidRPr="007A7BAA">
        <w:rPr>
          <w:lang w:val="es-CO"/>
        </w:rPr>
        <w:t xml:space="preserve">. Pada akhirnya </w:t>
      </w:r>
      <w:r>
        <w:rPr>
          <w:lang w:val="es-CO"/>
        </w:rPr>
        <w:t>pelanggan</w:t>
      </w:r>
      <w:r w:rsidRPr="007A7BAA">
        <w:rPr>
          <w:lang w:val="es-CO"/>
        </w:rPr>
        <w:t xml:space="preserve"> merasa puas sehingga </w:t>
      </w:r>
      <w:r w:rsidRPr="005402F6">
        <w:rPr>
          <w:i/>
          <w:lang w:val="es-CO"/>
        </w:rPr>
        <w:t xml:space="preserve">Catering </w:t>
      </w:r>
      <w:r>
        <w:rPr>
          <w:lang w:val="es-CO"/>
        </w:rPr>
        <w:t xml:space="preserve"> </w:t>
      </w:r>
      <w:r w:rsidRPr="007A7BAA">
        <w:rPr>
          <w:lang w:val="es-CO"/>
        </w:rPr>
        <w:t>dapat bertahan dan berkembang dalam situasi persaingan yang ketat.</w:t>
      </w:r>
    </w:p>
    <w:p w:rsidR="005402F6" w:rsidRDefault="005402F6" w:rsidP="003068E6">
      <w:pPr>
        <w:autoSpaceDE w:val="0"/>
        <w:autoSpaceDN w:val="0"/>
        <w:adjustRightInd w:val="0"/>
        <w:ind w:firstLine="851"/>
        <w:jc w:val="both"/>
        <w:rPr>
          <w:rFonts w:eastAsia="Calibri"/>
        </w:rPr>
      </w:pPr>
      <w:r w:rsidRPr="007A7BAA">
        <w:rPr>
          <w:lang w:val="es-CO"/>
        </w:rPr>
        <w:t xml:space="preserve">Kualitas dimulai dari kebutuhan konsumen dan berakhir pada persepsi konsumen (Kotler, 1997). Hal ini dapat diartikan bahwa kualitas yang baik dilihat dari persepsi konsumen bukan dari persepsi perusahaan. Persepsi konsumen terhadap </w:t>
      </w:r>
      <w:r w:rsidRPr="004970BB">
        <w:rPr>
          <w:lang w:val="es-CO"/>
        </w:rPr>
        <w:t>penyampaian layanan</w:t>
      </w:r>
      <w:r>
        <w:rPr>
          <w:lang w:val="es-CO"/>
        </w:rPr>
        <w:t xml:space="preserve">, reputasi </w:t>
      </w:r>
      <w:r w:rsidRPr="005402F6">
        <w:rPr>
          <w:i/>
          <w:lang w:val="es-CO"/>
        </w:rPr>
        <w:t xml:space="preserve">catering </w:t>
      </w:r>
      <w:r>
        <w:rPr>
          <w:lang w:val="es-CO"/>
        </w:rPr>
        <w:t xml:space="preserve"> dan brand awareness</w:t>
      </w:r>
      <w:r w:rsidRPr="007A7BAA">
        <w:rPr>
          <w:lang w:val="es-CO"/>
        </w:rPr>
        <w:t xml:space="preserve"> merupakan penilaian total atas keunggulan suatu produk yang dapat berupa barang ataupun jasa.</w:t>
      </w:r>
    </w:p>
    <w:p w:rsidR="005402F6" w:rsidRPr="001744AC" w:rsidRDefault="005402F6" w:rsidP="003068E6">
      <w:pPr>
        <w:autoSpaceDE w:val="0"/>
        <w:autoSpaceDN w:val="0"/>
        <w:adjustRightInd w:val="0"/>
        <w:ind w:firstLine="851"/>
        <w:jc w:val="both"/>
        <w:rPr>
          <w:rFonts w:eastAsia="Calibri"/>
          <w:lang w:val="id-ID"/>
        </w:rPr>
      </w:pPr>
      <w:r w:rsidRPr="001744AC">
        <w:rPr>
          <w:rFonts w:eastAsia="Calibri"/>
          <w:lang w:val="id-ID"/>
        </w:rPr>
        <w:t xml:space="preserve">Dalam hal ini </w:t>
      </w:r>
      <w:r w:rsidRPr="001744AC">
        <w:rPr>
          <w:rFonts w:eastAsia="Calibri"/>
          <w:i/>
          <w:iCs/>
          <w:lang w:val="id-ID"/>
        </w:rPr>
        <w:t xml:space="preserve">catering </w:t>
      </w:r>
      <w:r w:rsidRPr="001744AC">
        <w:rPr>
          <w:rFonts w:eastAsia="Calibri"/>
          <w:lang w:val="id-ID"/>
        </w:rPr>
        <w:t>“D</w:t>
      </w:r>
      <w:r>
        <w:rPr>
          <w:rFonts w:eastAsia="Calibri"/>
          <w:lang w:val="id-ID"/>
        </w:rPr>
        <w:t>amas</w:t>
      </w:r>
      <w:r w:rsidRPr="001744AC">
        <w:rPr>
          <w:rFonts w:eastAsia="Calibri"/>
          <w:lang w:val="id-ID"/>
        </w:rPr>
        <w:t xml:space="preserve">” merupakan salah satu contohnya, dimana </w:t>
      </w:r>
      <w:r w:rsidRPr="001744AC">
        <w:rPr>
          <w:rFonts w:eastAsia="Calibri"/>
          <w:i/>
          <w:iCs/>
          <w:lang w:val="id-ID"/>
        </w:rPr>
        <w:t xml:space="preserve">catering </w:t>
      </w:r>
      <w:r w:rsidRPr="001744AC">
        <w:rPr>
          <w:rFonts w:eastAsia="Calibri"/>
          <w:lang w:val="id-ID"/>
        </w:rPr>
        <w:t>ini merupakan usaha makanan yang menawarkan menu dengan rasa yang spesial pada makanannya dan harga yang dapat dijangkau pasar konsumennya,</w:t>
      </w:r>
      <w:r>
        <w:rPr>
          <w:rFonts w:eastAsia="Calibri"/>
          <w:lang w:val="id-ID"/>
        </w:rPr>
        <w:t xml:space="preserve"> dengan produk unggulan seperti</w:t>
      </w:r>
      <w:r w:rsidRPr="001744AC">
        <w:rPr>
          <w:rFonts w:eastAsia="Calibri"/>
          <w:lang w:val="id-ID"/>
        </w:rPr>
        <w:t>: nasi pindang, gudeg, sate kambing, soto kerbau, rendang dan lain-lain. Konsumen yang melakukan pemesanan kebanyakan adalah orang yang sudah mengetahui keberadaan usaha makanan ini dan ada</w:t>
      </w:r>
      <w:r>
        <w:rPr>
          <w:rFonts w:eastAsia="Calibri"/>
          <w:lang w:val="id-ID"/>
        </w:rPr>
        <w:t xml:space="preserve"> </w:t>
      </w:r>
      <w:r w:rsidRPr="001744AC">
        <w:rPr>
          <w:rFonts w:eastAsia="Calibri"/>
          <w:lang w:val="id-ID"/>
        </w:rPr>
        <w:t>pula yang telah menjadi pelanggan setia yaitu orang yang telah mulai membiasakan diri untuk membeli suatu produk atau jasa yang ditawarkan usaha tertentu.</w:t>
      </w:r>
    </w:p>
    <w:p w:rsidR="005402F6" w:rsidRDefault="005402F6" w:rsidP="003068E6">
      <w:pPr>
        <w:ind w:firstLine="720"/>
        <w:jc w:val="both"/>
        <w:rPr>
          <w:rFonts w:eastAsia="Calibri"/>
        </w:rPr>
      </w:pPr>
      <w:r w:rsidRPr="001744AC">
        <w:rPr>
          <w:rFonts w:eastAsia="Calibri"/>
          <w:lang w:val="id-ID" w:eastAsia="id-ID"/>
        </w:rPr>
        <w:lastRenderedPageBreak/>
        <w:t xml:space="preserve">Usaha </w:t>
      </w:r>
      <w:r w:rsidRPr="001744AC">
        <w:rPr>
          <w:rFonts w:eastAsia="Calibri"/>
          <w:i/>
          <w:iCs/>
          <w:lang w:val="id-ID" w:eastAsia="id-ID"/>
        </w:rPr>
        <w:t xml:space="preserve">catering </w:t>
      </w:r>
      <w:r>
        <w:rPr>
          <w:rFonts w:eastAsia="Calibri"/>
          <w:i/>
          <w:iCs/>
          <w:lang w:val="id-ID" w:eastAsia="id-ID"/>
        </w:rPr>
        <w:t>“</w:t>
      </w:r>
      <w:r w:rsidRPr="001744AC">
        <w:rPr>
          <w:rFonts w:eastAsia="Calibri"/>
          <w:lang w:val="id-ID" w:eastAsia="id-ID"/>
        </w:rPr>
        <w:t>D</w:t>
      </w:r>
      <w:r>
        <w:rPr>
          <w:rFonts w:eastAsia="Calibri"/>
          <w:lang w:val="id-ID" w:eastAsia="id-ID"/>
        </w:rPr>
        <w:t xml:space="preserve">amas” </w:t>
      </w:r>
      <w:r w:rsidRPr="001744AC">
        <w:rPr>
          <w:rFonts w:eastAsia="Calibri"/>
          <w:lang w:val="id-ID" w:eastAsia="id-ID"/>
        </w:rPr>
        <w:t xml:space="preserve">merupakan salah satu contoh Usaha Kecil Menengah (UKM) yang cukup berhasil di kota Kudus yang memiliki cita rasa tersendiri. Industri ini bergerak dibidang penyediaan makanan khas Jawa dan khusus untuk acara adat Jawa khususnya Kudus. Pada awalnya usaha ini dimulai tahun 2005 yang mana pada saat itu yang melakukan pemesanan pada saat itu hanya sedikit dan pelanggannya lebih banyak keluarga terdekat. Dan tujuannya hanya ingin membantu ekonomi keluarga. Berkat usaha dan kerja keras pemilik, usaha makanan inipun berkembang dan sangat membantu ekonomi keluarga. Dan juga berkat rekomendasi dari mulut ke mulut yang dilakukan oleh keluarga dan orang sekitarnya usaha ini mengalami peningkatan pemesanan setiap tahunnya. </w:t>
      </w:r>
      <w:r w:rsidRPr="001744AC">
        <w:rPr>
          <w:rFonts w:eastAsia="Calibri"/>
          <w:lang w:val="id-ID"/>
        </w:rPr>
        <w:t xml:space="preserve">Pada persaingan yang cukup ketat dibidang jasa makanan ternyata usaha </w:t>
      </w:r>
      <w:r w:rsidRPr="001744AC">
        <w:rPr>
          <w:rFonts w:eastAsia="Calibri"/>
          <w:i/>
          <w:iCs/>
          <w:lang w:val="id-ID"/>
        </w:rPr>
        <w:t xml:space="preserve">catering </w:t>
      </w:r>
      <w:r w:rsidRPr="001744AC">
        <w:rPr>
          <w:rFonts w:eastAsia="Calibri"/>
          <w:lang w:val="id-ID"/>
        </w:rPr>
        <w:t>“Da</w:t>
      </w:r>
      <w:r>
        <w:rPr>
          <w:rFonts w:eastAsia="Calibri"/>
          <w:lang w:val="id-ID"/>
        </w:rPr>
        <w:t>mas</w:t>
      </w:r>
      <w:r w:rsidRPr="001744AC">
        <w:rPr>
          <w:rFonts w:eastAsia="Calibri"/>
          <w:lang w:val="id-ID"/>
        </w:rPr>
        <w:t>” ini dapat bertahan. Hal ini ditunjang dengan strategi yang dijalankan dengan mempertahankan kualitas makanan dengan harga yang terjangkau dan pelayanan yang baik yang ditandai dengan semakin bertambahnya jumlah pelanggan setiap tahunnya.</w:t>
      </w:r>
    </w:p>
    <w:p w:rsidR="00930402" w:rsidRPr="00930402" w:rsidRDefault="00930402" w:rsidP="003068E6">
      <w:pPr>
        <w:ind w:firstLine="720"/>
        <w:jc w:val="both"/>
        <w:rPr>
          <w:color w:val="FF0000"/>
        </w:rPr>
      </w:pPr>
      <w:r w:rsidRPr="00930402">
        <w:rPr>
          <w:rFonts w:eastAsia="Calibri"/>
          <w:color w:val="FF0000"/>
        </w:rPr>
        <w:t>Catering Damas dalam menyampaikan layanannya selalu menginformasikan menu catering setiap minggunnya, sehingga pelanggan bisa memilih menu yang sesuai dengan seleranya. Catering Damas melakukan promosi melalui brosur untuk mengenalkan merek kepada pelanggannya dan catering Damas selalu menjaga kualitas dan ketepatan pengiriman untuk menjaga reputasinya.</w:t>
      </w:r>
    </w:p>
    <w:p w:rsidR="008B68F0" w:rsidRDefault="00D02EC6" w:rsidP="003068E6">
      <w:pPr>
        <w:ind w:firstLine="720"/>
        <w:jc w:val="both"/>
        <w:rPr>
          <w:lang w:val="nl-NL"/>
        </w:rPr>
      </w:pPr>
      <w:r>
        <w:lastRenderedPageBreak/>
        <w:t xml:space="preserve">Saat ini tingkat persaingan </w:t>
      </w:r>
      <w:r w:rsidR="005402F6" w:rsidRPr="005402F6">
        <w:rPr>
          <w:i/>
        </w:rPr>
        <w:t xml:space="preserve">catering </w:t>
      </w:r>
      <w:r w:rsidR="005402F6">
        <w:t xml:space="preserve"> </w:t>
      </w:r>
      <w:r>
        <w:t xml:space="preserve">sangat tinggi. Agar </w:t>
      </w:r>
      <w:r w:rsidR="005402F6" w:rsidRPr="005402F6">
        <w:rPr>
          <w:i/>
        </w:rPr>
        <w:t xml:space="preserve">catering </w:t>
      </w:r>
      <w:r w:rsidR="005402F6">
        <w:t xml:space="preserve"> </w:t>
      </w:r>
      <w:r>
        <w:t xml:space="preserve">dapat bertahan dan berkembang, pihak </w:t>
      </w:r>
      <w:r w:rsidR="005402F6" w:rsidRPr="005402F6">
        <w:rPr>
          <w:i/>
        </w:rPr>
        <w:t xml:space="preserve">catering </w:t>
      </w:r>
      <w:r w:rsidR="005402F6">
        <w:t xml:space="preserve"> </w:t>
      </w:r>
      <w:r>
        <w:t xml:space="preserve">harus proaktif dan memberikan pelayanan yang berkualitas kepada konsumennya. </w:t>
      </w:r>
      <w:r w:rsidRPr="007A7BAA">
        <w:rPr>
          <w:lang w:val="es-CO"/>
        </w:rPr>
        <w:t xml:space="preserve">Dengan cara memahami persepsi konsumen mengenai pelayanan </w:t>
      </w:r>
      <w:r w:rsidR="005402F6" w:rsidRPr="005402F6">
        <w:rPr>
          <w:i/>
          <w:lang w:val="es-CO"/>
        </w:rPr>
        <w:t xml:space="preserve">catering </w:t>
      </w:r>
      <w:r w:rsidR="00796A20">
        <w:t xml:space="preserve"> </w:t>
      </w:r>
      <w:r w:rsidRPr="007A7BAA">
        <w:rPr>
          <w:lang w:val="es-CO"/>
        </w:rPr>
        <w:t xml:space="preserve">serta menerapkan sesuai apa yang diinginkan konsumen. </w:t>
      </w:r>
      <w:r w:rsidR="005402F6" w:rsidRPr="005402F6">
        <w:rPr>
          <w:i/>
        </w:rPr>
        <w:t xml:space="preserve">Catering </w:t>
      </w:r>
      <w:r w:rsidR="00796A20">
        <w:t xml:space="preserve"> </w:t>
      </w:r>
      <w:r w:rsidRPr="007A7BAA">
        <w:rPr>
          <w:lang w:val="es-CO"/>
        </w:rPr>
        <w:t>akan mampu bertahan dan unggul dalam persaingan di era globalisasi saat ini</w:t>
      </w:r>
      <w:r w:rsidR="00656F7F">
        <w:rPr>
          <w:lang w:val="es-CO"/>
        </w:rPr>
        <w:t>.</w:t>
      </w:r>
      <w:r w:rsidR="00EE4274">
        <w:rPr>
          <w:lang w:val="es-CO"/>
        </w:rPr>
        <w:t xml:space="preserve"> </w:t>
      </w:r>
      <w:r w:rsidRPr="007A7BAA">
        <w:rPr>
          <w:lang w:val="es-CO"/>
        </w:rPr>
        <w:t xml:space="preserve">Dalam kondisi persaingan yang ketat, hal utama yang harus diprioritaskan adalah kepuasan </w:t>
      </w:r>
      <w:r w:rsidR="00C105BF">
        <w:rPr>
          <w:lang w:val="es-CO"/>
        </w:rPr>
        <w:t>pelanggan</w:t>
      </w:r>
      <w:r w:rsidRPr="007A7BAA">
        <w:rPr>
          <w:lang w:val="es-CO"/>
        </w:rPr>
        <w:t xml:space="preserve"> (</w:t>
      </w:r>
      <w:r w:rsidRPr="007A7BAA">
        <w:rPr>
          <w:i/>
          <w:iCs/>
          <w:lang w:val="es-CO"/>
        </w:rPr>
        <w:t>customer satisfaction</w:t>
      </w:r>
      <w:r w:rsidRPr="007A7BAA">
        <w:rPr>
          <w:lang w:val="es-CO"/>
        </w:rPr>
        <w:t xml:space="preserve">) yang pada akhirnya akan menarik minat </w:t>
      </w:r>
      <w:r w:rsidR="00C105BF">
        <w:rPr>
          <w:lang w:val="es-CO"/>
        </w:rPr>
        <w:t>pelanggan</w:t>
      </w:r>
      <w:r w:rsidRPr="007A7BAA">
        <w:rPr>
          <w:lang w:val="es-CO"/>
        </w:rPr>
        <w:t xml:space="preserve"> untuk membeli ulang suatu produk (</w:t>
      </w:r>
      <w:r w:rsidR="00983C33">
        <w:t>Jakpar et al., 2012</w:t>
      </w:r>
      <w:r w:rsidRPr="007A7BAA">
        <w:rPr>
          <w:lang w:val="es-CO"/>
        </w:rPr>
        <w:t xml:space="preserve">) sehingga perusahaan dapat bertahan, bersaing dan menguasai pangsa pasar. </w:t>
      </w:r>
      <w:r w:rsidR="00983C33">
        <w:t>Jakpar et al., (2012)</w:t>
      </w:r>
      <w:r w:rsidRPr="007A7BAA">
        <w:rPr>
          <w:lang w:val="es-CO"/>
        </w:rPr>
        <w:t xml:space="preserve"> menyatakan bahwa </w:t>
      </w:r>
      <w:r w:rsidR="00E301DB" w:rsidRPr="00E301DB">
        <w:rPr>
          <w:lang w:val="es-CO"/>
        </w:rPr>
        <w:t>minat memesan ulang</w:t>
      </w:r>
      <w:r w:rsidRPr="007A7BAA">
        <w:rPr>
          <w:lang w:val="es-CO"/>
        </w:rPr>
        <w:t xml:space="preserve"> suatu produk dipengaruhi langsung oleh kepuasan </w:t>
      </w:r>
      <w:r w:rsidR="00C105BF">
        <w:rPr>
          <w:lang w:val="es-CO"/>
        </w:rPr>
        <w:t>pelanggan</w:t>
      </w:r>
      <w:r w:rsidRPr="007A7BAA">
        <w:rPr>
          <w:lang w:val="es-CO"/>
        </w:rPr>
        <w:t xml:space="preserve"> pada merek yang diakumulasikan melalui waktu.</w:t>
      </w:r>
    </w:p>
    <w:p w:rsidR="008B68F0" w:rsidRDefault="00983C33" w:rsidP="003068E6">
      <w:pPr>
        <w:ind w:firstLine="720"/>
        <w:jc w:val="both"/>
        <w:rPr>
          <w:lang w:val="es-CO"/>
        </w:rPr>
      </w:pPr>
      <w:r>
        <w:t>John</w:t>
      </w:r>
      <w:r w:rsidRPr="00A23783">
        <w:t>,</w:t>
      </w:r>
      <w:r w:rsidRPr="00A23783">
        <w:rPr>
          <w:lang w:val="id-ID"/>
        </w:rPr>
        <w:t xml:space="preserve"> </w:t>
      </w:r>
      <w:r>
        <w:t>(2011</w:t>
      </w:r>
      <w:r w:rsidRPr="00A23783">
        <w:t>)</w:t>
      </w:r>
      <w:r w:rsidR="00D02EC6" w:rsidRPr="007A7BAA">
        <w:rPr>
          <w:lang w:val="es-CO"/>
        </w:rPr>
        <w:t xml:space="preserve"> menyatakan bahwa apabila </w:t>
      </w:r>
      <w:r w:rsidR="00C105BF">
        <w:rPr>
          <w:lang w:val="es-CO"/>
        </w:rPr>
        <w:t>pelanggan</w:t>
      </w:r>
      <w:r w:rsidR="00D02EC6" w:rsidRPr="007A7BAA">
        <w:rPr>
          <w:lang w:val="es-CO"/>
        </w:rPr>
        <w:t xml:space="preserve"> puas terhadap produk atau layanan yang di</w:t>
      </w:r>
      <w:r>
        <w:rPr>
          <w:lang w:val="es-CO"/>
        </w:rPr>
        <w:t xml:space="preserve">berikan </w:t>
      </w:r>
      <w:r w:rsidR="00D02EC6" w:rsidRPr="007A7BAA">
        <w:rPr>
          <w:lang w:val="es-CO"/>
        </w:rPr>
        <w:t xml:space="preserve">akan menimbulkan kesetiaan </w:t>
      </w:r>
      <w:r w:rsidR="00C105BF">
        <w:rPr>
          <w:lang w:val="es-CO"/>
        </w:rPr>
        <w:t>pelanggan</w:t>
      </w:r>
      <w:r w:rsidR="00D02EC6" w:rsidRPr="007A7BAA">
        <w:rPr>
          <w:lang w:val="es-CO"/>
        </w:rPr>
        <w:t xml:space="preserve"> sehingga membuat </w:t>
      </w:r>
      <w:r w:rsidR="00C105BF">
        <w:rPr>
          <w:lang w:val="es-CO"/>
        </w:rPr>
        <w:t>pelanggan</w:t>
      </w:r>
      <w:r w:rsidR="00D02EC6" w:rsidRPr="007A7BAA">
        <w:rPr>
          <w:lang w:val="es-CO"/>
        </w:rPr>
        <w:t xml:space="preserve"> melakukan </w:t>
      </w:r>
      <w:r w:rsidR="00E301DB" w:rsidRPr="00E301DB">
        <w:rPr>
          <w:lang w:val="es-CO"/>
        </w:rPr>
        <w:t>pemesanan</w:t>
      </w:r>
      <w:r w:rsidR="00D02EC6" w:rsidRPr="007A7BAA">
        <w:rPr>
          <w:lang w:val="es-CO"/>
        </w:rPr>
        <w:t xml:space="preserve"> ulang (</w:t>
      </w:r>
      <w:r w:rsidR="00D02EC6" w:rsidRPr="007A7BAA">
        <w:rPr>
          <w:i/>
          <w:iCs/>
          <w:lang w:val="es-CO"/>
        </w:rPr>
        <w:t>repurchase</w:t>
      </w:r>
      <w:r w:rsidR="00D02EC6" w:rsidRPr="007A7BAA">
        <w:rPr>
          <w:lang w:val="es-CO"/>
        </w:rPr>
        <w:t xml:space="preserve">) di masa yang akan datang, menurunkan elastisitas harga, menghambat pesaing menarik </w:t>
      </w:r>
      <w:r w:rsidR="00C105BF">
        <w:rPr>
          <w:lang w:val="es-CO"/>
        </w:rPr>
        <w:t>pelanggan</w:t>
      </w:r>
      <w:r w:rsidR="00D02EC6" w:rsidRPr="007A7BAA">
        <w:rPr>
          <w:lang w:val="es-CO"/>
        </w:rPr>
        <w:t xml:space="preserve"> karena </w:t>
      </w:r>
      <w:r w:rsidR="00C105BF">
        <w:rPr>
          <w:lang w:val="es-CO"/>
        </w:rPr>
        <w:t>pelanggan</w:t>
      </w:r>
      <w:r w:rsidR="00D02EC6" w:rsidRPr="007A7BAA">
        <w:rPr>
          <w:lang w:val="es-CO"/>
        </w:rPr>
        <w:t xml:space="preserve"> enggan berpindah (</w:t>
      </w:r>
      <w:r w:rsidR="00D02EC6" w:rsidRPr="007A7BAA">
        <w:rPr>
          <w:i/>
          <w:iCs/>
          <w:lang w:val="es-CO"/>
        </w:rPr>
        <w:t>switching</w:t>
      </w:r>
      <w:r w:rsidR="00D02EC6" w:rsidRPr="007A7BAA">
        <w:rPr>
          <w:lang w:val="es-CO"/>
        </w:rPr>
        <w:t>), menurunkan biaya dan waktu transaksi berikutnya, menurunkan biaya pe</w:t>
      </w:r>
      <w:r w:rsidR="00DA0628">
        <w:rPr>
          <w:lang w:val="es-CO"/>
        </w:rPr>
        <w:t xml:space="preserve">nanganan ketidaksesuaian </w:t>
      </w:r>
      <w:r w:rsidR="00D02EC6" w:rsidRPr="007A7BAA">
        <w:rPr>
          <w:lang w:val="es-CO"/>
        </w:rPr>
        <w:t xml:space="preserve">jasa, menurunkan biaya pencarian </w:t>
      </w:r>
      <w:r w:rsidR="00C105BF">
        <w:rPr>
          <w:lang w:val="es-CO"/>
        </w:rPr>
        <w:t>pelanggan</w:t>
      </w:r>
      <w:r w:rsidR="00D02EC6" w:rsidRPr="007A7BAA">
        <w:rPr>
          <w:lang w:val="es-CO"/>
        </w:rPr>
        <w:t xml:space="preserve"> baru karena </w:t>
      </w:r>
      <w:r w:rsidR="00C105BF">
        <w:rPr>
          <w:lang w:val="es-CO"/>
        </w:rPr>
        <w:t>pelanggan</w:t>
      </w:r>
      <w:r w:rsidR="00D02EC6" w:rsidRPr="007A7BAA">
        <w:rPr>
          <w:lang w:val="es-CO"/>
        </w:rPr>
        <w:t xml:space="preserve"> akan cenderung menginformasikan kepada calon </w:t>
      </w:r>
      <w:r w:rsidR="00C105BF">
        <w:rPr>
          <w:lang w:val="es-CO"/>
        </w:rPr>
        <w:lastRenderedPageBreak/>
        <w:t>pelanggan</w:t>
      </w:r>
      <w:r w:rsidR="00D02EC6" w:rsidRPr="007A7BAA">
        <w:rPr>
          <w:lang w:val="es-CO"/>
        </w:rPr>
        <w:t xml:space="preserve"> lainnya, karena perusahaan memiliki produk dan layanan yang memuaskan, sehingga reputasi perusahaan turut terangkat. </w:t>
      </w:r>
    </w:p>
    <w:p w:rsidR="00501A05" w:rsidRDefault="00501A05" w:rsidP="003068E6">
      <w:pPr>
        <w:ind w:firstLine="720"/>
        <w:jc w:val="both"/>
        <w:rPr>
          <w:lang w:val="nl-NL"/>
        </w:rPr>
      </w:pPr>
    </w:p>
    <w:p w:rsidR="00D02EC6" w:rsidRDefault="00DD129F" w:rsidP="003068E6">
      <w:pPr>
        <w:ind w:firstLine="720"/>
        <w:jc w:val="both"/>
        <w:rPr>
          <w:color w:val="000000"/>
          <w:lang w:val="es-CO"/>
        </w:rPr>
      </w:pPr>
      <w:r>
        <w:rPr>
          <w:lang w:val="es-CO"/>
        </w:rPr>
        <w:t xml:space="preserve">Berdasarkan permasalahan yang dihadapi </w:t>
      </w:r>
      <w:r w:rsidR="005402F6" w:rsidRPr="005402F6">
        <w:rPr>
          <w:i/>
          <w:lang w:val="fi-FI"/>
        </w:rPr>
        <w:t xml:space="preserve">Catering </w:t>
      </w:r>
      <w:r w:rsidR="005402F6">
        <w:rPr>
          <w:lang w:val="fi-FI"/>
        </w:rPr>
        <w:t xml:space="preserve"> Damas</w:t>
      </w:r>
      <w:r w:rsidR="00F11991">
        <w:rPr>
          <w:lang w:val="es-CO"/>
        </w:rPr>
        <w:t xml:space="preserve"> </w:t>
      </w:r>
      <w:r>
        <w:rPr>
          <w:lang w:val="es-CO"/>
        </w:rPr>
        <w:t xml:space="preserve">yaitu adanya </w:t>
      </w:r>
      <w:r w:rsidR="00697320">
        <w:rPr>
          <w:lang w:val="es-CO"/>
        </w:rPr>
        <w:t>penurunan jumlah pemesan</w:t>
      </w:r>
      <w:r>
        <w:rPr>
          <w:lang w:val="es-CO"/>
        </w:rPr>
        <w:t xml:space="preserve"> yang dapat mengakibatkan </w:t>
      </w:r>
      <w:r w:rsidR="00E301DB" w:rsidRPr="00E301DB">
        <w:rPr>
          <w:lang w:val="es-CO"/>
        </w:rPr>
        <w:t>pemesanan</w:t>
      </w:r>
      <w:r>
        <w:rPr>
          <w:lang w:val="es-CO"/>
        </w:rPr>
        <w:t xml:space="preserve"> ulang yang rendah </w:t>
      </w:r>
      <w:r w:rsidR="00D02EC6" w:rsidRPr="007A7BAA">
        <w:rPr>
          <w:lang w:val="es-CO"/>
        </w:rPr>
        <w:t xml:space="preserve">maka </w:t>
      </w:r>
      <w:r w:rsidR="00930402" w:rsidRPr="00930402">
        <w:rPr>
          <w:lang w:val="es-CO"/>
        </w:rPr>
        <w:t xml:space="preserve">yang menjadi rumusan masalah dalam penelitian ini adalah: </w:t>
      </w:r>
      <w:r w:rsidR="00930402" w:rsidRPr="00930402">
        <w:rPr>
          <w:color w:val="FF0000"/>
        </w:rPr>
        <w:t xml:space="preserve">Bagaimana </w:t>
      </w:r>
      <w:r w:rsidR="00195A86">
        <w:rPr>
          <w:color w:val="FF0000"/>
        </w:rPr>
        <w:t xml:space="preserve">meningkatkan </w:t>
      </w:r>
      <w:r w:rsidR="00930402" w:rsidRPr="00930402">
        <w:rPr>
          <w:color w:val="FF0000"/>
        </w:rPr>
        <w:t>pengaruh penyampaian layanan, brand awareness, reputasi catering terhadap kepuasan pelanggan dampaknya pada minat memesan ulang?</w:t>
      </w:r>
      <w:r w:rsidR="00D02EC6" w:rsidRPr="00930402">
        <w:rPr>
          <w:color w:val="FF0000"/>
          <w:lang w:val="es-CO"/>
        </w:rPr>
        <w:t>.</w:t>
      </w:r>
      <w:r w:rsidR="00D02EC6" w:rsidRPr="00930402">
        <w:rPr>
          <w:color w:val="000000"/>
          <w:lang w:val="es-CO"/>
        </w:rPr>
        <w:t xml:space="preserve"> Selain itu penelitian yang menguji faktor-faktor tersebut terhadap </w:t>
      </w:r>
      <w:r w:rsidR="00E301DB" w:rsidRPr="00930402">
        <w:rPr>
          <w:color w:val="000000"/>
          <w:lang w:val="es-CO"/>
        </w:rPr>
        <w:t>minat memesan</w:t>
      </w:r>
      <w:r w:rsidR="00E301DB" w:rsidRPr="00E301DB">
        <w:rPr>
          <w:color w:val="000000"/>
          <w:lang w:val="es-CO"/>
        </w:rPr>
        <w:t xml:space="preserve"> ulang</w:t>
      </w:r>
      <w:r w:rsidR="00D02EC6" w:rsidRPr="007A7BAA">
        <w:rPr>
          <w:color w:val="000000"/>
          <w:lang w:val="es-CO"/>
        </w:rPr>
        <w:t xml:space="preserve"> di </w:t>
      </w:r>
      <w:r w:rsidR="00796A20">
        <w:rPr>
          <w:lang w:val="fi-FI"/>
        </w:rPr>
        <w:t xml:space="preserve"> </w:t>
      </w:r>
      <w:r w:rsidR="005402F6" w:rsidRPr="005402F6">
        <w:rPr>
          <w:i/>
          <w:lang w:val="fi-FI"/>
        </w:rPr>
        <w:t xml:space="preserve">Catering </w:t>
      </w:r>
      <w:r w:rsidR="005402F6">
        <w:rPr>
          <w:lang w:val="fi-FI"/>
        </w:rPr>
        <w:t xml:space="preserve"> Damas</w:t>
      </w:r>
      <w:r w:rsidR="00D02EC6" w:rsidRPr="007A7BAA">
        <w:rPr>
          <w:color w:val="000000"/>
          <w:lang w:val="es-CO"/>
        </w:rPr>
        <w:t>.</w:t>
      </w:r>
      <w:r w:rsidR="007F6911">
        <w:rPr>
          <w:color w:val="000000"/>
          <w:lang w:val="es-CO"/>
        </w:rPr>
        <w:t xml:space="preserve"> </w:t>
      </w:r>
    </w:p>
    <w:p w:rsidR="00C44880" w:rsidRDefault="00930402" w:rsidP="003068E6">
      <w:pPr>
        <w:numPr>
          <w:ilvl w:val="1"/>
          <w:numId w:val="7"/>
        </w:numPr>
        <w:jc w:val="both"/>
        <w:rPr>
          <w:lang w:val="es-CO"/>
        </w:rPr>
      </w:pPr>
      <w:r w:rsidRPr="00930402">
        <w:rPr>
          <w:color w:val="FF0000"/>
          <w:lang w:val="es-CO"/>
        </w:rPr>
        <w:t>Apakah</w:t>
      </w:r>
      <w:r w:rsidR="00C44880" w:rsidRPr="007A7BAA">
        <w:rPr>
          <w:lang w:val="es-CO"/>
        </w:rPr>
        <w:t xml:space="preserve"> </w:t>
      </w:r>
      <w:r w:rsidR="004970BB" w:rsidRPr="004970BB">
        <w:rPr>
          <w:lang w:val="es-CO"/>
        </w:rPr>
        <w:t>penyampaian layanan</w:t>
      </w:r>
      <w:r w:rsidR="00C44880" w:rsidRPr="007A7BAA">
        <w:rPr>
          <w:lang w:val="es-CO"/>
        </w:rPr>
        <w:t xml:space="preserve"> </w:t>
      </w:r>
      <w:r w:rsidR="00697320">
        <w:rPr>
          <w:lang w:val="es-CO"/>
        </w:rPr>
        <w:t xml:space="preserve">berpengaruh </w:t>
      </w:r>
      <w:r w:rsidR="00C44880" w:rsidRPr="007A7BAA">
        <w:rPr>
          <w:lang w:val="es-CO"/>
        </w:rPr>
        <w:t xml:space="preserve">terhadap kepuasan </w:t>
      </w:r>
      <w:r w:rsidR="00C105BF">
        <w:rPr>
          <w:lang w:val="es-CO"/>
        </w:rPr>
        <w:t>pelanggan</w:t>
      </w:r>
      <w:r w:rsidR="00C44880">
        <w:rPr>
          <w:lang w:val="es-CO"/>
        </w:rPr>
        <w:t>?</w:t>
      </w:r>
    </w:p>
    <w:p w:rsidR="00C44880" w:rsidRDefault="00930402" w:rsidP="003068E6">
      <w:pPr>
        <w:numPr>
          <w:ilvl w:val="1"/>
          <w:numId w:val="7"/>
        </w:numPr>
        <w:jc w:val="both"/>
        <w:rPr>
          <w:lang w:val="es-CO"/>
        </w:rPr>
      </w:pPr>
      <w:r w:rsidRPr="00930402">
        <w:rPr>
          <w:color w:val="FF0000"/>
          <w:lang w:val="es-CO"/>
        </w:rPr>
        <w:t>Apakah</w:t>
      </w:r>
      <w:r w:rsidRPr="007A7BAA">
        <w:rPr>
          <w:lang w:val="es-CO"/>
        </w:rPr>
        <w:t xml:space="preserve"> </w:t>
      </w:r>
      <w:r w:rsidR="006101AC">
        <w:rPr>
          <w:lang w:val="es-CO"/>
        </w:rPr>
        <w:t>brand awareness</w:t>
      </w:r>
      <w:r w:rsidR="00C44880" w:rsidRPr="00C44880">
        <w:rPr>
          <w:lang w:val="es-CO"/>
        </w:rPr>
        <w:t xml:space="preserve"> </w:t>
      </w:r>
      <w:r w:rsidR="00697320">
        <w:rPr>
          <w:lang w:val="es-CO"/>
        </w:rPr>
        <w:t xml:space="preserve">berpengaruh </w:t>
      </w:r>
      <w:r w:rsidR="00C44880" w:rsidRPr="00C44880">
        <w:rPr>
          <w:lang w:val="es-CO"/>
        </w:rPr>
        <w:t xml:space="preserve">terhadap kepuasan </w:t>
      </w:r>
      <w:r w:rsidR="00C105BF">
        <w:rPr>
          <w:lang w:val="es-CO"/>
        </w:rPr>
        <w:t>pelanggan</w:t>
      </w:r>
      <w:r w:rsidR="00C44880" w:rsidRPr="00C44880">
        <w:rPr>
          <w:lang w:val="es-CO"/>
        </w:rPr>
        <w:t>?</w:t>
      </w:r>
    </w:p>
    <w:p w:rsidR="00796A20" w:rsidRDefault="00930402" w:rsidP="003068E6">
      <w:pPr>
        <w:numPr>
          <w:ilvl w:val="1"/>
          <w:numId w:val="7"/>
        </w:numPr>
        <w:jc w:val="both"/>
        <w:rPr>
          <w:lang w:val="es-CO"/>
        </w:rPr>
      </w:pPr>
      <w:r w:rsidRPr="00930402">
        <w:rPr>
          <w:color w:val="FF0000"/>
          <w:lang w:val="es-CO"/>
        </w:rPr>
        <w:t>Apakah</w:t>
      </w:r>
      <w:r w:rsidRPr="007A7BAA">
        <w:rPr>
          <w:lang w:val="es-CO"/>
        </w:rPr>
        <w:t xml:space="preserve"> </w:t>
      </w:r>
      <w:r w:rsidR="006101AC">
        <w:rPr>
          <w:lang w:val="es-CO"/>
        </w:rPr>
        <w:t>brand awareness</w:t>
      </w:r>
      <w:r w:rsidR="00796A20" w:rsidRPr="00C44880">
        <w:rPr>
          <w:lang w:val="es-CO"/>
        </w:rPr>
        <w:t xml:space="preserve"> </w:t>
      </w:r>
      <w:r w:rsidR="00697320">
        <w:rPr>
          <w:lang w:val="es-CO"/>
        </w:rPr>
        <w:t xml:space="preserve">berpengaruh </w:t>
      </w:r>
      <w:r w:rsidR="00796A20" w:rsidRPr="00C44880">
        <w:rPr>
          <w:lang w:val="es-CO"/>
        </w:rPr>
        <w:t xml:space="preserve">terhadap </w:t>
      </w:r>
      <w:r w:rsidR="002D247D">
        <w:rPr>
          <w:lang w:val="es-CO"/>
        </w:rPr>
        <w:t xml:space="preserve">reputasi </w:t>
      </w:r>
      <w:r w:rsidR="00E301DB" w:rsidRPr="00E301DB">
        <w:rPr>
          <w:i/>
          <w:lang w:val="es-CO"/>
        </w:rPr>
        <w:t>catering</w:t>
      </w:r>
      <w:r w:rsidR="00796A20" w:rsidRPr="00C44880">
        <w:rPr>
          <w:lang w:val="es-CO"/>
        </w:rPr>
        <w:t>?</w:t>
      </w:r>
    </w:p>
    <w:p w:rsidR="00796A20" w:rsidRDefault="00930402" w:rsidP="003068E6">
      <w:pPr>
        <w:numPr>
          <w:ilvl w:val="1"/>
          <w:numId w:val="7"/>
        </w:numPr>
        <w:jc w:val="both"/>
        <w:rPr>
          <w:lang w:val="es-CO"/>
        </w:rPr>
      </w:pPr>
      <w:r w:rsidRPr="00930402">
        <w:rPr>
          <w:color w:val="FF0000"/>
          <w:lang w:val="es-CO"/>
        </w:rPr>
        <w:t>Apakah</w:t>
      </w:r>
      <w:r w:rsidRPr="007A7BAA">
        <w:rPr>
          <w:lang w:val="es-CO"/>
        </w:rPr>
        <w:t xml:space="preserve"> </w:t>
      </w:r>
      <w:r w:rsidR="005402F6">
        <w:rPr>
          <w:lang w:val="es-CO"/>
        </w:rPr>
        <w:t xml:space="preserve">reputasi </w:t>
      </w:r>
      <w:r w:rsidR="005402F6" w:rsidRPr="005402F6">
        <w:rPr>
          <w:i/>
          <w:lang w:val="es-CO"/>
        </w:rPr>
        <w:t xml:space="preserve">catering </w:t>
      </w:r>
      <w:r w:rsidR="005402F6">
        <w:rPr>
          <w:lang w:val="es-CO"/>
        </w:rPr>
        <w:t xml:space="preserve"> </w:t>
      </w:r>
      <w:r w:rsidR="00697320">
        <w:rPr>
          <w:lang w:val="es-CO"/>
        </w:rPr>
        <w:t xml:space="preserve">berpengaruh </w:t>
      </w:r>
      <w:r w:rsidR="00796A20" w:rsidRPr="00C44880">
        <w:rPr>
          <w:lang w:val="es-CO"/>
        </w:rPr>
        <w:t xml:space="preserve">terhadap kepuasan </w:t>
      </w:r>
      <w:r w:rsidR="00796A20">
        <w:rPr>
          <w:lang w:val="es-CO"/>
        </w:rPr>
        <w:t>pelanggan</w:t>
      </w:r>
      <w:r w:rsidR="00796A20" w:rsidRPr="00C44880">
        <w:rPr>
          <w:lang w:val="es-CO"/>
        </w:rPr>
        <w:t>?</w:t>
      </w:r>
    </w:p>
    <w:p w:rsidR="00C44880" w:rsidRDefault="00930402" w:rsidP="003068E6">
      <w:pPr>
        <w:numPr>
          <w:ilvl w:val="1"/>
          <w:numId w:val="7"/>
        </w:numPr>
        <w:jc w:val="both"/>
        <w:rPr>
          <w:lang w:val="es-CO"/>
        </w:rPr>
      </w:pPr>
      <w:r w:rsidRPr="00930402">
        <w:rPr>
          <w:color w:val="FF0000"/>
          <w:lang w:val="es-CO"/>
        </w:rPr>
        <w:t>Apakah</w:t>
      </w:r>
      <w:r w:rsidRPr="007A7BAA">
        <w:rPr>
          <w:lang w:val="es-CO"/>
        </w:rPr>
        <w:t xml:space="preserve"> </w:t>
      </w:r>
      <w:r w:rsidR="00C44880" w:rsidRPr="00C44880">
        <w:rPr>
          <w:lang w:val="es-CO"/>
        </w:rPr>
        <w:t xml:space="preserve">kepuasan </w:t>
      </w:r>
      <w:r w:rsidR="00C105BF">
        <w:rPr>
          <w:lang w:val="es-CO"/>
        </w:rPr>
        <w:t>pelanggan</w:t>
      </w:r>
      <w:r w:rsidR="00697320">
        <w:rPr>
          <w:lang w:val="es-CO"/>
        </w:rPr>
        <w:t xml:space="preserve"> berpengaruh</w:t>
      </w:r>
      <w:r w:rsidR="00C44880" w:rsidRPr="00C44880">
        <w:rPr>
          <w:lang w:val="es-CO"/>
        </w:rPr>
        <w:t xml:space="preserve"> terhadap </w:t>
      </w:r>
      <w:r w:rsidR="00E301DB" w:rsidRPr="00E301DB">
        <w:rPr>
          <w:lang w:val="es-CO"/>
        </w:rPr>
        <w:t>minat memesan ulang</w:t>
      </w:r>
      <w:r w:rsidR="00C44880" w:rsidRPr="00C44880">
        <w:rPr>
          <w:lang w:val="es-CO"/>
        </w:rPr>
        <w:t>?</w:t>
      </w:r>
    </w:p>
    <w:p w:rsidR="00796A20" w:rsidRPr="00796A20" w:rsidRDefault="00930402" w:rsidP="003068E6">
      <w:pPr>
        <w:numPr>
          <w:ilvl w:val="1"/>
          <w:numId w:val="7"/>
        </w:numPr>
        <w:jc w:val="both"/>
        <w:rPr>
          <w:lang w:val="es-CO"/>
        </w:rPr>
      </w:pPr>
      <w:r w:rsidRPr="00930402">
        <w:rPr>
          <w:color w:val="FF0000"/>
          <w:lang w:val="es-CO"/>
        </w:rPr>
        <w:t>Apakah</w:t>
      </w:r>
      <w:r w:rsidRPr="007A7BAA">
        <w:rPr>
          <w:lang w:val="es-CO"/>
        </w:rPr>
        <w:t xml:space="preserve"> </w:t>
      </w:r>
      <w:r w:rsidR="002D247D">
        <w:rPr>
          <w:lang w:val="es-CO"/>
        </w:rPr>
        <w:t xml:space="preserve">reputasi </w:t>
      </w:r>
      <w:r w:rsidR="005402F6" w:rsidRPr="005402F6">
        <w:rPr>
          <w:i/>
          <w:lang w:val="es-CO"/>
        </w:rPr>
        <w:t xml:space="preserve">catering </w:t>
      </w:r>
      <w:r w:rsidR="005402F6">
        <w:rPr>
          <w:lang w:val="es-CO"/>
        </w:rPr>
        <w:t xml:space="preserve"> </w:t>
      </w:r>
      <w:r w:rsidR="00697320">
        <w:rPr>
          <w:lang w:val="es-CO"/>
        </w:rPr>
        <w:t xml:space="preserve">berpengaruh </w:t>
      </w:r>
      <w:r w:rsidR="00796A20" w:rsidRPr="00C44880">
        <w:rPr>
          <w:lang w:val="es-CO"/>
        </w:rPr>
        <w:t xml:space="preserve">terhadap </w:t>
      </w:r>
      <w:r w:rsidR="00E301DB" w:rsidRPr="00E301DB">
        <w:rPr>
          <w:lang w:val="es-CO"/>
        </w:rPr>
        <w:t>minat memesan ulang</w:t>
      </w:r>
      <w:r w:rsidR="00796A20" w:rsidRPr="00C44880">
        <w:rPr>
          <w:lang w:val="es-CO"/>
        </w:rPr>
        <w:t>?</w:t>
      </w:r>
    </w:p>
    <w:p w:rsidR="007E5186" w:rsidRDefault="007E5186" w:rsidP="003068E6">
      <w:pPr>
        <w:pStyle w:val="Heading1"/>
        <w:jc w:val="left"/>
      </w:pPr>
    </w:p>
    <w:p w:rsidR="00D02EC6" w:rsidRDefault="007E5186" w:rsidP="003068E6">
      <w:pPr>
        <w:pStyle w:val="Heading1"/>
        <w:jc w:val="left"/>
      </w:pPr>
      <w:r>
        <w:t xml:space="preserve">II. </w:t>
      </w:r>
      <w:r w:rsidR="00D02EC6">
        <w:t>TELAAH PUSTAKA DAN PENGEMBANGAN MODEL</w:t>
      </w:r>
    </w:p>
    <w:p w:rsidR="00A45F0C" w:rsidRDefault="00A45F0C" w:rsidP="003068E6">
      <w:pPr>
        <w:rPr>
          <w:b/>
        </w:rPr>
      </w:pPr>
      <w:r>
        <w:rPr>
          <w:b/>
          <w:bCs/>
        </w:rPr>
        <w:t>2.1</w:t>
      </w:r>
      <w:r w:rsidRPr="00DC1985">
        <w:rPr>
          <w:b/>
          <w:bCs/>
        </w:rPr>
        <w:t xml:space="preserve">. </w:t>
      </w:r>
      <w:r>
        <w:rPr>
          <w:b/>
          <w:bCs/>
        </w:rPr>
        <w:t>Pengaruh Penyampaian Layanan terhadap Kepuasan Pelanggan</w:t>
      </w:r>
    </w:p>
    <w:p w:rsidR="00FA110C" w:rsidRDefault="00FA110C" w:rsidP="003068E6">
      <w:pPr>
        <w:ind w:firstLine="720"/>
        <w:jc w:val="both"/>
      </w:pPr>
      <w:r>
        <w:t xml:space="preserve">Organisasi bisnis jasa yang mempunyai perhatian besar pada </w:t>
      </w:r>
      <w:r>
        <w:lastRenderedPageBreak/>
        <w:t>kepuasan konsumen, banyak memfokuskan pada masalah bagaimana mempekerjakan dan melatih personel-personel jasa yang terampil, berpengetahuan dan menarik. Namun demikian pendekatan tersebut tidak lagi cukup. Hal itu dikarenakan oleh konsumen yang tidak hanya mengutamakan kualitas namun juga mengutamakan kecepatan dalam pelayanan. Semakin besar porsi waktu yang dialokasikan bagi karyawan untuk bekerja, maka membuat waktu tunggu konsumen menjadi berkurang. Konsumen semakin cenderung tidak memiliki toleransi untuk menunggu pada antrian dalam waktu yang lama (</w:t>
      </w:r>
      <w:r w:rsidRPr="004B4C7A">
        <w:t xml:space="preserve">Ramayah dan </w:t>
      </w:r>
      <w:r>
        <w:t>Ignatius,</w:t>
      </w:r>
      <w:r w:rsidRPr="004B4C7A">
        <w:t xml:space="preserve"> 2012)</w:t>
      </w:r>
      <w:r>
        <w:t>.</w:t>
      </w:r>
    </w:p>
    <w:p w:rsidR="00A45F0C" w:rsidRDefault="00A45F0C" w:rsidP="003068E6">
      <w:pPr>
        <w:ind w:firstLine="720"/>
        <w:jc w:val="both"/>
        <w:rPr>
          <w:bCs/>
          <w:lang w:val="es-CO"/>
        </w:rPr>
      </w:pPr>
      <w:r>
        <w:t>Penyampaian layanan</w:t>
      </w:r>
      <w:r>
        <w:rPr>
          <w:lang w:val="id-ID"/>
        </w:rPr>
        <w:t xml:space="preserve"> merupakan pemenuhan dari harapan pelanggan atau kebutuhan pelanggan yang membandingkan antara hasil dengan harapan dan menentukan apakah pelanggan sudah menerima layanan yang berkualitas. Apabila terjadi tuntutan dari para pelanggan maka pelanggan berharap perusahaan dapat memberikan pelayanan berupa jawaban yang diberikan secara ramah, cepat dan tepat</w:t>
      </w:r>
      <w:r w:rsidR="00FA110C">
        <w:t xml:space="preserve"> (Kigongo, 2012)</w:t>
      </w:r>
      <w:r>
        <w:rPr>
          <w:lang w:val="id-ID"/>
        </w:rPr>
        <w:t>. Untuk produk yang membutuhkan jasa pelayanan fisik, jasa pelayanan menjadi komponen yang kritis dari nilai</w:t>
      </w:r>
      <w:r>
        <w:t xml:space="preserve"> (Duffy, 2000)</w:t>
      </w:r>
      <w:r>
        <w:rPr>
          <w:lang w:val="id-ID"/>
        </w:rPr>
        <w:t>.</w:t>
      </w:r>
      <w:r w:rsidRPr="007A7BAA">
        <w:rPr>
          <w:bCs/>
          <w:lang w:val="es-CO"/>
        </w:rPr>
        <w:t xml:space="preserve"> </w:t>
      </w:r>
      <w:r>
        <w:rPr>
          <w:bCs/>
          <w:lang w:val="es-CO"/>
        </w:rPr>
        <w:t>Hal ini dapat dirumuskan dalam hipótesis pertama sebagai berikut:</w:t>
      </w:r>
    </w:p>
    <w:p w:rsidR="00A45F0C" w:rsidRDefault="00A45F0C" w:rsidP="003068E6">
      <w:pPr>
        <w:pStyle w:val="BodyTextIndent3"/>
        <w:ind w:left="1439" w:hanging="1065"/>
        <w:rPr>
          <w:lang w:val="es-CO"/>
        </w:rPr>
      </w:pPr>
      <w:r w:rsidRPr="007A7BAA">
        <w:rPr>
          <w:lang w:val="es-CO"/>
        </w:rPr>
        <w:t>H</w:t>
      </w:r>
      <w:r w:rsidRPr="007A7BAA">
        <w:rPr>
          <w:vertAlign w:val="subscript"/>
          <w:lang w:val="es-CO"/>
        </w:rPr>
        <w:t>1</w:t>
      </w:r>
      <w:r w:rsidRPr="007A7BAA">
        <w:rPr>
          <w:lang w:val="es-CO"/>
        </w:rPr>
        <w:t>:</w:t>
      </w:r>
      <w:r w:rsidRPr="007A7BAA">
        <w:rPr>
          <w:lang w:val="es-CO"/>
        </w:rPr>
        <w:tab/>
      </w:r>
      <w:r w:rsidRPr="007A7BAA">
        <w:rPr>
          <w:lang w:val="es-CO"/>
        </w:rPr>
        <w:tab/>
      </w:r>
      <w:r>
        <w:rPr>
          <w:lang w:val="es-CO"/>
        </w:rPr>
        <w:t>Penyampaian layanan</w:t>
      </w:r>
      <w:r w:rsidRPr="007A7BAA">
        <w:rPr>
          <w:lang w:val="es-CO"/>
        </w:rPr>
        <w:t xml:space="preserve"> </w:t>
      </w:r>
      <w:r>
        <w:rPr>
          <w:lang w:val="es-CO"/>
        </w:rPr>
        <w:t xml:space="preserve">berpengaruh positif </w:t>
      </w:r>
      <w:r w:rsidRPr="007A7BAA">
        <w:rPr>
          <w:lang w:val="es-CO"/>
        </w:rPr>
        <w:t xml:space="preserve">terhadap kepuasan </w:t>
      </w:r>
      <w:r>
        <w:rPr>
          <w:lang w:val="es-CO"/>
        </w:rPr>
        <w:t>pelanggan</w:t>
      </w:r>
      <w:r w:rsidRPr="007A7BAA">
        <w:rPr>
          <w:lang w:val="es-CO"/>
        </w:rPr>
        <w:t>.</w:t>
      </w:r>
    </w:p>
    <w:p w:rsidR="00A45F0C" w:rsidRPr="003C2302" w:rsidRDefault="00A45F0C" w:rsidP="003068E6">
      <w:pPr>
        <w:rPr>
          <w:b/>
        </w:rPr>
      </w:pPr>
      <w:r>
        <w:rPr>
          <w:b/>
          <w:bCs/>
        </w:rPr>
        <w:t>2.2</w:t>
      </w:r>
      <w:r w:rsidRPr="003C2302">
        <w:rPr>
          <w:b/>
          <w:bCs/>
        </w:rPr>
        <w:t xml:space="preserve">. Pengaruh </w:t>
      </w:r>
      <w:r w:rsidRPr="003C2302">
        <w:rPr>
          <w:b/>
          <w:lang w:val="es-CO"/>
        </w:rPr>
        <w:t xml:space="preserve">Brand awareness </w:t>
      </w:r>
      <w:r w:rsidRPr="003C2302">
        <w:rPr>
          <w:b/>
          <w:bCs/>
        </w:rPr>
        <w:t>terhadap Kepuasan Pelanggan</w:t>
      </w:r>
    </w:p>
    <w:p w:rsidR="00A45F0C" w:rsidRPr="00FA110C" w:rsidRDefault="00A45F0C" w:rsidP="003068E6">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Kesadaran nama atau familiaritas juga merupakan penggerak ekuitas merek. Kesadaran </w:t>
      </w:r>
      <w:r>
        <w:rPr>
          <w:rFonts w:ascii="Times New Roman" w:hAnsi="Times New Roman"/>
          <w:sz w:val="24"/>
          <w:szCs w:val="24"/>
        </w:rPr>
        <w:lastRenderedPageBreak/>
        <w:t xml:space="preserve">tanpa diferensiasi menghasilkan nama merek komoditi yang terkenal yang dapat menjadi keuntungan secara marjinal. Semakin tinggi tingkat kesadaran tentang merek, berarti produk tersebut berada dalam benak konsumen sebelum merek lain. Selanjutnya kesadaran merek bukan menjadi suatu daya ingat saja, namun merupakan suatu proses pembelajaran bagi konsumen terhadap suatu </w:t>
      </w:r>
      <w:r w:rsidRPr="00FA110C">
        <w:rPr>
          <w:rFonts w:ascii="Times New Roman" w:hAnsi="Times New Roman"/>
          <w:sz w:val="24"/>
          <w:szCs w:val="24"/>
        </w:rPr>
        <w:t xml:space="preserve">merek. </w:t>
      </w:r>
      <w:r w:rsidR="00FA110C" w:rsidRPr="00FA110C">
        <w:rPr>
          <w:rFonts w:ascii="Times New Roman" w:hAnsi="Times New Roman"/>
          <w:sz w:val="24"/>
          <w:szCs w:val="24"/>
        </w:rPr>
        <w:t xml:space="preserve">Ramayah dan Ignatius, (2012) menyatakan bahwa </w:t>
      </w:r>
      <w:r w:rsidR="00FA110C" w:rsidRPr="00FA110C">
        <w:rPr>
          <w:rFonts w:ascii="Times New Roman" w:hAnsi="Times New Roman"/>
          <w:sz w:val="24"/>
          <w:szCs w:val="24"/>
          <w:lang w:val="es-CO"/>
        </w:rPr>
        <w:t>brand awareness berpengaruh positif terhadap kepuasan pelanggan</w:t>
      </w:r>
      <w:r w:rsidR="00FA110C">
        <w:rPr>
          <w:rFonts w:ascii="Times New Roman" w:hAnsi="Times New Roman"/>
          <w:sz w:val="24"/>
          <w:szCs w:val="24"/>
          <w:lang w:val="es-CO"/>
        </w:rPr>
        <w:t>.</w:t>
      </w:r>
    </w:p>
    <w:p w:rsidR="00A45F0C" w:rsidRPr="003C2302" w:rsidRDefault="00A45F0C" w:rsidP="003068E6">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Membangun kesadaran merek biasanya dilakukan dalam waktu yang lama karena penghafalan bisa berhasil dengan repetisi dan penguatan. Dalam kenyataannya, merek-merek dengan tingkat </w:t>
      </w:r>
      <w:r w:rsidRPr="006101AC">
        <w:rPr>
          <w:rFonts w:ascii="Times New Roman" w:hAnsi="Times New Roman"/>
          <w:sz w:val="24"/>
          <w:szCs w:val="24"/>
        </w:rPr>
        <w:t xml:space="preserve">pengingatan kembali yang tinggi </w:t>
      </w:r>
      <w:r w:rsidRPr="003C2302">
        <w:rPr>
          <w:rFonts w:ascii="Times New Roman" w:hAnsi="Times New Roman"/>
          <w:sz w:val="24"/>
          <w:szCs w:val="24"/>
        </w:rPr>
        <w:t>merupakan merek-merek yang berusia lama.</w:t>
      </w:r>
      <w:r w:rsidRPr="003C2302">
        <w:rPr>
          <w:rFonts w:ascii="Times New Roman" w:hAnsi="Times New Roman"/>
          <w:sz w:val="24"/>
          <w:szCs w:val="24"/>
          <w:lang w:val="sv-SE"/>
        </w:rPr>
        <w:t xml:space="preserve"> </w:t>
      </w:r>
      <w:r w:rsidRPr="003C2302">
        <w:rPr>
          <w:rFonts w:ascii="Times New Roman" w:hAnsi="Times New Roman"/>
          <w:sz w:val="24"/>
          <w:szCs w:val="24"/>
        </w:rPr>
        <w:t>John,</w:t>
      </w:r>
      <w:r w:rsidRPr="003C2302">
        <w:rPr>
          <w:rFonts w:ascii="Times New Roman" w:hAnsi="Times New Roman"/>
          <w:sz w:val="24"/>
          <w:szCs w:val="24"/>
          <w:lang w:val="id-ID"/>
        </w:rPr>
        <w:t xml:space="preserve"> </w:t>
      </w:r>
      <w:r w:rsidRPr="003C2302">
        <w:rPr>
          <w:rFonts w:ascii="Times New Roman" w:hAnsi="Times New Roman"/>
          <w:sz w:val="24"/>
          <w:szCs w:val="24"/>
        </w:rPr>
        <w:t xml:space="preserve">(2011) </w:t>
      </w:r>
      <w:r w:rsidRPr="003C2302">
        <w:rPr>
          <w:rFonts w:ascii="Times New Roman" w:hAnsi="Times New Roman"/>
          <w:color w:val="000000"/>
          <w:sz w:val="24"/>
          <w:szCs w:val="24"/>
          <w:lang w:val="es-CO"/>
        </w:rPr>
        <w:t xml:space="preserve">menyatakan bahwa </w:t>
      </w:r>
      <w:r>
        <w:rPr>
          <w:rFonts w:ascii="Times New Roman" w:hAnsi="Times New Roman"/>
          <w:color w:val="000000"/>
          <w:sz w:val="24"/>
          <w:szCs w:val="24"/>
          <w:lang w:val="es-CO"/>
        </w:rPr>
        <w:t>kepuasan pelanggan</w:t>
      </w:r>
      <w:r w:rsidRPr="003C2302">
        <w:rPr>
          <w:rFonts w:ascii="Times New Roman" w:hAnsi="Times New Roman"/>
          <w:color w:val="000000"/>
          <w:sz w:val="24"/>
          <w:szCs w:val="24"/>
          <w:lang w:val="es-CO"/>
        </w:rPr>
        <w:t xml:space="preserve"> sangat dipengaruhi oleh </w:t>
      </w:r>
      <w:r w:rsidRPr="003C2302">
        <w:rPr>
          <w:rFonts w:ascii="Times New Roman" w:hAnsi="Times New Roman"/>
          <w:i/>
          <w:sz w:val="24"/>
          <w:szCs w:val="24"/>
          <w:lang w:val="es-CO"/>
        </w:rPr>
        <w:t xml:space="preserve">brand awareness. </w:t>
      </w:r>
      <w:r w:rsidRPr="003C2302">
        <w:rPr>
          <w:rFonts w:ascii="Times New Roman" w:hAnsi="Times New Roman"/>
          <w:bCs/>
          <w:sz w:val="24"/>
          <w:szCs w:val="24"/>
          <w:lang w:val="es-CO"/>
        </w:rPr>
        <w:t xml:space="preserve"> Hal ini dapat dirumuskan dalam hipótesis kedua sebagai berikut:</w:t>
      </w:r>
    </w:p>
    <w:p w:rsidR="00A45F0C" w:rsidRDefault="00A45F0C" w:rsidP="003068E6">
      <w:pPr>
        <w:pStyle w:val="BodyTextIndent3"/>
        <w:ind w:left="1439" w:hanging="1065"/>
        <w:rPr>
          <w:lang w:val="es-CO"/>
        </w:rPr>
      </w:pPr>
      <w:r w:rsidRPr="007A7BAA">
        <w:rPr>
          <w:lang w:val="es-CO"/>
        </w:rPr>
        <w:t>H</w:t>
      </w:r>
      <w:r>
        <w:rPr>
          <w:vertAlign w:val="subscript"/>
          <w:lang w:val="es-CO"/>
        </w:rPr>
        <w:t>2</w:t>
      </w:r>
      <w:r w:rsidRPr="007A7BAA">
        <w:rPr>
          <w:lang w:val="es-CO"/>
        </w:rPr>
        <w:t>:</w:t>
      </w:r>
      <w:r w:rsidRPr="007A7BAA">
        <w:rPr>
          <w:lang w:val="es-CO"/>
        </w:rPr>
        <w:tab/>
      </w:r>
      <w:r w:rsidRPr="007A7BAA">
        <w:rPr>
          <w:lang w:val="es-CO"/>
        </w:rPr>
        <w:tab/>
      </w:r>
      <w:r>
        <w:rPr>
          <w:lang w:val="es-CO"/>
        </w:rPr>
        <w:t>Brand awareness</w:t>
      </w:r>
      <w:r w:rsidRPr="007A7BAA">
        <w:rPr>
          <w:lang w:val="es-CO"/>
        </w:rPr>
        <w:t xml:space="preserve"> </w:t>
      </w:r>
      <w:r>
        <w:rPr>
          <w:lang w:val="es-CO"/>
        </w:rPr>
        <w:t xml:space="preserve">berpengaruh positif </w:t>
      </w:r>
      <w:r w:rsidRPr="007A7BAA">
        <w:rPr>
          <w:lang w:val="es-CO"/>
        </w:rPr>
        <w:t xml:space="preserve">terhadap kepuasan </w:t>
      </w:r>
      <w:r>
        <w:rPr>
          <w:lang w:val="es-CO"/>
        </w:rPr>
        <w:t>pelanggan</w:t>
      </w:r>
      <w:r w:rsidRPr="007A7BAA">
        <w:rPr>
          <w:lang w:val="es-CO"/>
        </w:rPr>
        <w:t>.</w:t>
      </w:r>
    </w:p>
    <w:p w:rsidR="00A45F0C" w:rsidRPr="003C2302" w:rsidRDefault="00A45F0C" w:rsidP="003068E6">
      <w:pPr>
        <w:rPr>
          <w:b/>
        </w:rPr>
      </w:pPr>
      <w:r>
        <w:rPr>
          <w:b/>
          <w:bCs/>
        </w:rPr>
        <w:t>2.3</w:t>
      </w:r>
      <w:r w:rsidRPr="003C2302">
        <w:rPr>
          <w:b/>
          <w:bCs/>
        </w:rPr>
        <w:t xml:space="preserve">. Pengaruh </w:t>
      </w:r>
      <w:r w:rsidRPr="003C2302">
        <w:rPr>
          <w:b/>
          <w:lang w:val="es-CO"/>
        </w:rPr>
        <w:t xml:space="preserve">Brand awareness </w:t>
      </w:r>
      <w:r w:rsidRPr="003C2302">
        <w:rPr>
          <w:b/>
          <w:bCs/>
        </w:rPr>
        <w:t xml:space="preserve">terhadap </w:t>
      </w:r>
      <w:r>
        <w:rPr>
          <w:b/>
          <w:bCs/>
        </w:rPr>
        <w:t>Reputasi Catering</w:t>
      </w:r>
    </w:p>
    <w:p w:rsidR="00FA110C" w:rsidRDefault="00A45F0C" w:rsidP="003068E6">
      <w:pPr>
        <w:pStyle w:val="BodyTextIndent3"/>
        <w:ind w:left="0"/>
        <w:rPr>
          <w:lang w:val="sv-SE" w:eastAsia="id-ID"/>
        </w:rPr>
      </w:pPr>
      <w:r>
        <w:rPr>
          <w:lang w:val="sv-SE" w:eastAsia="id-ID"/>
        </w:rPr>
        <w:t>Jeong Kim (2010) mendeskripsikan</w:t>
      </w:r>
      <w:r w:rsidRPr="00081EE8">
        <w:rPr>
          <w:lang w:eastAsia="id-ID"/>
        </w:rPr>
        <w:t xml:space="preserve"> </w:t>
      </w:r>
      <w:r>
        <w:rPr>
          <w:iCs/>
          <w:lang w:val="sv-SE" w:eastAsia="id-ID"/>
        </w:rPr>
        <w:t xml:space="preserve">reputasi </w:t>
      </w:r>
      <w:r w:rsidRPr="00C71BF6">
        <w:rPr>
          <w:i/>
          <w:lang w:val="sv-SE" w:eastAsia="id-ID"/>
        </w:rPr>
        <w:t>catering</w:t>
      </w:r>
      <w:r w:rsidRPr="00081EE8">
        <w:rPr>
          <w:lang w:val="sv-SE" w:eastAsia="id-ID"/>
        </w:rPr>
        <w:t xml:space="preserve"> </w:t>
      </w:r>
      <w:r>
        <w:rPr>
          <w:lang w:eastAsia="id-ID"/>
        </w:rPr>
        <w:t xml:space="preserve">sebagai </w:t>
      </w:r>
      <w:r w:rsidRPr="00081EE8">
        <w:rPr>
          <w:lang w:eastAsia="id-ID"/>
        </w:rPr>
        <w:t>persepsi dan keyakinan yang dilakukan oleh konsumen, seperti tercermin dalam asosiasi yang terjadi dalam memori konsumen.</w:t>
      </w:r>
      <w:r>
        <w:rPr>
          <w:lang w:eastAsia="id-ID"/>
        </w:rPr>
        <w:t xml:space="preserve"> </w:t>
      </w:r>
      <w:r>
        <w:rPr>
          <w:lang w:val="sv-SE" w:eastAsia="id-ID"/>
        </w:rPr>
        <w:t>Jeong Kim (2010)</w:t>
      </w:r>
      <w:r w:rsidRPr="00081EE8">
        <w:rPr>
          <w:lang w:val="sv-SE" w:eastAsia="id-ID"/>
        </w:rPr>
        <w:t xml:space="preserve"> menyatakan bahwa </w:t>
      </w:r>
      <w:r w:rsidRPr="00BC30AC">
        <w:rPr>
          <w:iCs/>
          <w:lang w:val="sv-SE" w:eastAsia="id-ID"/>
        </w:rPr>
        <w:t>reputasi</w:t>
      </w:r>
      <w:r w:rsidRPr="00081EE8">
        <w:rPr>
          <w:lang w:val="sv-SE" w:eastAsia="id-ID"/>
        </w:rPr>
        <w:t xml:space="preserve"> adalah realitas, oleh karena itu jika komunikasi pasar tidak cocok dengan realitas, secara normal </w:t>
      </w:r>
      <w:r w:rsidRPr="00081EE8">
        <w:rPr>
          <w:lang w:val="sv-SE" w:eastAsia="id-ID"/>
        </w:rPr>
        <w:lastRenderedPageBreak/>
        <w:t>realitas akan menang.  </w:t>
      </w:r>
      <w:r w:rsidR="00FA110C" w:rsidRPr="00FA110C">
        <w:t xml:space="preserve">Ramayah dan Ignatius, (2012) menyatakan bahwa </w:t>
      </w:r>
      <w:r w:rsidR="00FA110C" w:rsidRPr="00FA110C">
        <w:rPr>
          <w:lang w:val="es-CO"/>
        </w:rPr>
        <w:t xml:space="preserve">brand awareness berpengaruh positif terhadap </w:t>
      </w:r>
      <w:r w:rsidR="00FA110C">
        <w:rPr>
          <w:lang w:val="es-CO"/>
        </w:rPr>
        <w:t>reputasi catering.</w:t>
      </w:r>
    </w:p>
    <w:p w:rsidR="00A45F0C" w:rsidRDefault="00A45F0C" w:rsidP="003068E6">
      <w:pPr>
        <w:pStyle w:val="BodyTextIndent3"/>
        <w:ind w:left="0"/>
        <w:rPr>
          <w:lang w:val="es-CO"/>
        </w:rPr>
      </w:pPr>
      <w:r>
        <w:rPr>
          <w:lang w:val="sv-SE" w:eastAsia="id-ID"/>
        </w:rPr>
        <w:t>Reputasi</w:t>
      </w:r>
      <w:r w:rsidRPr="00081EE8">
        <w:rPr>
          <w:lang w:val="sv-SE" w:eastAsia="id-ID"/>
        </w:rPr>
        <w:t xml:space="preserve"> akhirnya akan menjadi baik, ketika konsumen mempunyai pengalaman yang cukup dengan realitas baru.  Realitas baru yang dimaksud yaitu bahwa sebenarnya organisasi bekerja lebih efektif dan mempunyai kinerja yang baik.</w:t>
      </w:r>
      <w:r>
        <w:rPr>
          <w:lang w:val="sv-SE" w:eastAsia="id-ID"/>
        </w:rPr>
        <w:t xml:space="preserve"> </w:t>
      </w:r>
      <w:r>
        <w:t>Ting et al.,  (2012</w:t>
      </w:r>
      <w:r w:rsidRPr="00D66F07">
        <w:t>)</w:t>
      </w:r>
      <w:r w:rsidRPr="007A7BAA">
        <w:rPr>
          <w:color w:val="000000"/>
          <w:lang w:val="es-CO"/>
        </w:rPr>
        <w:t xml:space="preserve">, menyatakan bahwa </w:t>
      </w:r>
      <w:r>
        <w:rPr>
          <w:color w:val="000000"/>
          <w:lang w:val="es-CO"/>
        </w:rPr>
        <w:t>reputasi catering</w:t>
      </w:r>
      <w:r w:rsidRPr="007A7BAA">
        <w:rPr>
          <w:color w:val="000000"/>
          <w:lang w:val="es-CO"/>
        </w:rPr>
        <w:t xml:space="preserve"> sangat dipengaruhi oleh </w:t>
      </w:r>
      <w:r w:rsidRPr="00E301DB">
        <w:rPr>
          <w:i/>
          <w:lang w:val="es-CO"/>
        </w:rPr>
        <w:t>brand awareness</w:t>
      </w:r>
    </w:p>
    <w:p w:rsidR="00A45F0C" w:rsidRPr="002370B9" w:rsidRDefault="00A45F0C" w:rsidP="003068E6">
      <w:pPr>
        <w:pStyle w:val="BodyTextIndent3"/>
        <w:ind w:firstLine="346"/>
        <w:rPr>
          <w:color w:val="FF0000"/>
          <w:lang w:val="es-CO"/>
        </w:rPr>
      </w:pPr>
      <w:r w:rsidRPr="002370B9">
        <w:rPr>
          <w:color w:val="FF0000"/>
          <w:lang w:val="es-CO"/>
        </w:rPr>
        <w:t>H</w:t>
      </w:r>
      <w:r w:rsidRPr="002370B9">
        <w:rPr>
          <w:color w:val="FF0000"/>
          <w:vertAlign w:val="subscript"/>
          <w:lang w:val="es-CO"/>
        </w:rPr>
        <w:t>3</w:t>
      </w:r>
      <w:r w:rsidRPr="002370B9">
        <w:rPr>
          <w:color w:val="FF0000"/>
          <w:lang w:val="es-CO"/>
        </w:rPr>
        <w:t>:</w:t>
      </w:r>
      <w:r w:rsidRPr="002370B9">
        <w:rPr>
          <w:color w:val="FF0000"/>
          <w:lang w:val="es-CO"/>
        </w:rPr>
        <w:tab/>
        <w:t xml:space="preserve">Brand awareness berpengaruh positif terhadap reputasi </w:t>
      </w:r>
      <w:r w:rsidRPr="002370B9">
        <w:rPr>
          <w:i/>
          <w:color w:val="FF0000"/>
          <w:lang w:val="es-CO"/>
        </w:rPr>
        <w:t>catering</w:t>
      </w:r>
      <w:r w:rsidRPr="002370B9">
        <w:rPr>
          <w:color w:val="FF0000"/>
          <w:lang w:val="es-CO"/>
        </w:rPr>
        <w:t>.</w:t>
      </w:r>
    </w:p>
    <w:p w:rsidR="00A45F0C" w:rsidRPr="003C2302" w:rsidRDefault="00A45F0C" w:rsidP="003068E6">
      <w:pPr>
        <w:rPr>
          <w:b/>
        </w:rPr>
      </w:pPr>
      <w:r>
        <w:rPr>
          <w:b/>
          <w:bCs/>
        </w:rPr>
        <w:t>2.4</w:t>
      </w:r>
      <w:r w:rsidRPr="003C2302">
        <w:rPr>
          <w:b/>
          <w:bCs/>
        </w:rPr>
        <w:t xml:space="preserve">. Pengaruh </w:t>
      </w:r>
      <w:r>
        <w:rPr>
          <w:b/>
          <w:lang w:val="es-CO"/>
        </w:rPr>
        <w:t>Reputasi Catering</w:t>
      </w:r>
      <w:r w:rsidRPr="003C2302">
        <w:rPr>
          <w:b/>
          <w:lang w:val="es-CO"/>
        </w:rPr>
        <w:t xml:space="preserve"> </w:t>
      </w:r>
      <w:r w:rsidRPr="003C2302">
        <w:rPr>
          <w:b/>
          <w:bCs/>
        </w:rPr>
        <w:t xml:space="preserve">terhadap </w:t>
      </w:r>
      <w:r>
        <w:rPr>
          <w:b/>
          <w:bCs/>
        </w:rPr>
        <w:t>Kepuasan Pelanggan</w:t>
      </w:r>
    </w:p>
    <w:p w:rsidR="00FA110C" w:rsidRDefault="00A45F0C" w:rsidP="003068E6">
      <w:pPr>
        <w:autoSpaceDE w:val="0"/>
        <w:autoSpaceDN w:val="0"/>
        <w:adjustRightInd w:val="0"/>
        <w:ind w:firstLine="993"/>
        <w:jc w:val="both"/>
        <w:rPr>
          <w:bCs/>
        </w:rPr>
      </w:pPr>
      <w:r>
        <w:rPr>
          <w:bCs/>
        </w:rPr>
        <w:t xml:space="preserve">Bailey, (2002) mengatakan bahwa reputasi perusahaan adalah apa yang dipresepsikan oleh konsumen mengenai sebuah merek. Dimana hal ini menyangkut bagaimana seorang konsumen menggambarkan apa yang mereka pikirkan mengenai sebuah merek dan apa yang mereka rasakan mengenai merek tersebut ketika mereka memikirkannya. </w:t>
      </w:r>
      <w:r w:rsidR="00FA110C">
        <w:t>Kigongo</w:t>
      </w:r>
      <w:r w:rsidR="00FA110C" w:rsidRPr="00FA110C">
        <w:t xml:space="preserve">, (2012) menyatakan bahwa </w:t>
      </w:r>
      <w:r w:rsidR="00FA110C">
        <w:rPr>
          <w:lang w:val="es-CO"/>
        </w:rPr>
        <w:t>reputasi catering</w:t>
      </w:r>
      <w:r w:rsidR="00FA110C" w:rsidRPr="00FA110C">
        <w:rPr>
          <w:lang w:val="es-CO"/>
        </w:rPr>
        <w:t xml:space="preserve"> berpengaruh positif terhadap kepuasan pelanggan</w:t>
      </w:r>
      <w:r w:rsidR="00FA110C">
        <w:rPr>
          <w:lang w:val="es-CO"/>
        </w:rPr>
        <w:t>.</w:t>
      </w:r>
    </w:p>
    <w:p w:rsidR="00A45F0C" w:rsidRPr="003C2302" w:rsidRDefault="00A45F0C" w:rsidP="003068E6">
      <w:pPr>
        <w:autoSpaceDE w:val="0"/>
        <w:autoSpaceDN w:val="0"/>
        <w:adjustRightInd w:val="0"/>
        <w:ind w:firstLine="993"/>
        <w:jc w:val="both"/>
        <w:rPr>
          <w:bCs/>
        </w:rPr>
      </w:pPr>
      <w:r>
        <w:rPr>
          <w:bCs/>
        </w:rPr>
        <w:t xml:space="preserve">Kemampuan membangun brand image bagi sekolah sangat penting agar masyarakat mengetahui dan mengenal sekolah tersebut. Brand bisa dibangun dengan pencintraan di media, kegiatan pameran pendidikan, kunjungan dan bakti social. Bisa juga dengan membuat spanduk yang diletakkan di tempat strategis berisi prestasi yang diperoleh siswanya (Zhang, 2009).  </w:t>
      </w:r>
      <w:r>
        <w:t>Ting et al.,  (2012</w:t>
      </w:r>
      <w:r w:rsidRPr="00D66F07">
        <w:t>)</w:t>
      </w:r>
      <w:r w:rsidRPr="007A7BAA">
        <w:rPr>
          <w:color w:val="000000"/>
          <w:lang w:val="es-CO"/>
        </w:rPr>
        <w:t xml:space="preserve">, menyatakan </w:t>
      </w:r>
      <w:r w:rsidRPr="007A7BAA">
        <w:rPr>
          <w:color w:val="000000"/>
          <w:lang w:val="es-CO"/>
        </w:rPr>
        <w:lastRenderedPageBreak/>
        <w:t xml:space="preserve">bahwa kepuasan </w:t>
      </w:r>
      <w:r>
        <w:rPr>
          <w:color w:val="000000"/>
          <w:lang w:val="es-CO"/>
        </w:rPr>
        <w:t>pelanggan</w:t>
      </w:r>
      <w:r w:rsidRPr="007A7BAA">
        <w:rPr>
          <w:color w:val="000000"/>
          <w:lang w:val="es-CO"/>
        </w:rPr>
        <w:t xml:space="preserve"> sangat dipengaruhi oleh </w:t>
      </w:r>
      <w:r>
        <w:rPr>
          <w:lang w:val="es-CO"/>
        </w:rPr>
        <w:t xml:space="preserve">reputasi </w:t>
      </w:r>
      <w:r w:rsidRPr="005402F6">
        <w:rPr>
          <w:i/>
          <w:lang w:val="es-CO"/>
        </w:rPr>
        <w:t>catering</w:t>
      </w:r>
      <w:r>
        <w:rPr>
          <w:i/>
          <w:lang w:val="es-CO"/>
        </w:rPr>
        <w:t>.</w:t>
      </w:r>
      <w:r>
        <w:rPr>
          <w:bCs/>
        </w:rPr>
        <w:t xml:space="preserve"> </w:t>
      </w:r>
      <w:r>
        <w:rPr>
          <w:bCs/>
          <w:lang w:val="es-CO"/>
        </w:rPr>
        <w:t>Hal ini dapat dirumuskan dalam hipótesis keempat sebagai berikut:</w:t>
      </w:r>
    </w:p>
    <w:p w:rsidR="00A45F0C" w:rsidRDefault="00A45F0C" w:rsidP="003068E6">
      <w:pPr>
        <w:rPr>
          <w:lang w:val="es-CO"/>
        </w:rPr>
      </w:pPr>
      <w:r w:rsidRPr="007A7BAA">
        <w:rPr>
          <w:lang w:val="es-CO"/>
        </w:rPr>
        <w:t>H</w:t>
      </w:r>
      <w:r>
        <w:rPr>
          <w:vertAlign w:val="subscript"/>
          <w:lang w:val="es-CO"/>
        </w:rPr>
        <w:t>4</w:t>
      </w:r>
      <w:r w:rsidRPr="007A7BAA">
        <w:rPr>
          <w:lang w:val="es-CO"/>
        </w:rPr>
        <w:t>:</w:t>
      </w:r>
      <w:r w:rsidRPr="007A7BAA">
        <w:rPr>
          <w:lang w:val="es-CO"/>
        </w:rPr>
        <w:tab/>
      </w:r>
      <w:r>
        <w:rPr>
          <w:lang w:val="es-CO"/>
        </w:rPr>
        <w:t xml:space="preserve">Reputasi </w:t>
      </w:r>
      <w:r w:rsidRPr="00C71BF6">
        <w:rPr>
          <w:i/>
          <w:lang w:val="sv-SE" w:eastAsia="id-ID"/>
        </w:rPr>
        <w:t>catering</w:t>
      </w:r>
      <w:r w:rsidRPr="00081EE8">
        <w:rPr>
          <w:lang w:val="sv-SE" w:eastAsia="id-ID"/>
        </w:rPr>
        <w:t xml:space="preserve"> </w:t>
      </w:r>
      <w:r>
        <w:rPr>
          <w:lang w:val="es-CO"/>
        </w:rPr>
        <w:t xml:space="preserve">berpengaruh positif </w:t>
      </w:r>
      <w:r w:rsidRPr="007A7BAA">
        <w:rPr>
          <w:lang w:val="es-CO"/>
        </w:rPr>
        <w:t xml:space="preserve">terhadap kepuasan </w:t>
      </w:r>
      <w:r>
        <w:rPr>
          <w:lang w:val="es-CO"/>
        </w:rPr>
        <w:t>pelanggan.</w:t>
      </w:r>
    </w:p>
    <w:p w:rsidR="00A45F0C" w:rsidRPr="003C2302" w:rsidRDefault="00A45F0C" w:rsidP="003068E6">
      <w:pPr>
        <w:rPr>
          <w:b/>
        </w:rPr>
      </w:pPr>
      <w:r>
        <w:rPr>
          <w:b/>
          <w:bCs/>
        </w:rPr>
        <w:t>2.5</w:t>
      </w:r>
      <w:r w:rsidRPr="003C2302">
        <w:rPr>
          <w:b/>
          <w:bCs/>
        </w:rPr>
        <w:t xml:space="preserve">. Pengaruh </w:t>
      </w:r>
      <w:r>
        <w:rPr>
          <w:b/>
          <w:lang w:val="es-CO"/>
        </w:rPr>
        <w:t>Reputasi Catering</w:t>
      </w:r>
      <w:r w:rsidRPr="003C2302">
        <w:rPr>
          <w:b/>
          <w:lang w:val="es-CO"/>
        </w:rPr>
        <w:t xml:space="preserve"> </w:t>
      </w:r>
      <w:r w:rsidRPr="003C2302">
        <w:rPr>
          <w:b/>
          <w:bCs/>
        </w:rPr>
        <w:t xml:space="preserve">terhadap </w:t>
      </w:r>
      <w:r>
        <w:rPr>
          <w:b/>
          <w:bCs/>
        </w:rPr>
        <w:t>Minat Memesan Ulang</w:t>
      </w:r>
    </w:p>
    <w:p w:rsidR="00A45F0C" w:rsidRDefault="00A45F0C" w:rsidP="003068E6">
      <w:pPr>
        <w:ind w:firstLine="720"/>
        <w:jc w:val="both"/>
        <w:rPr>
          <w:color w:val="000000"/>
          <w:lang w:val="fi-FI"/>
        </w:rPr>
      </w:pPr>
      <w:r>
        <w:rPr>
          <w:bCs/>
        </w:rPr>
        <w:t xml:space="preserve">Citra yang negative akan menurunkan keuntungan dan konsumen. Informasi bisa dapat dari sumber eksternal berupa pengalaman mengunakan produk (Shahrokh, 2012). Penyampaian masukan negative yang salah satunya harus dihindari industry, merek, produk, perusahaan, ide, atau individu yang focus pada informasi tersebut. Terlebih lagi penelitian menyampaikan bahwa informasi yang negative akan lebih menonjol, dan konsumen akan lebih percaya informasi negative ketika akan melakukan keputusan memesan ulang. </w:t>
      </w:r>
      <w:r>
        <w:rPr>
          <w:bCs/>
          <w:lang w:val="es-CO"/>
        </w:rPr>
        <w:t>Hal ini dapat dirumuskan dalam hipótesis kelima sebagai berikut:</w:t>
      </w:r>
    </w:p>
    <w:p w:rsidR="00A45F0C" w:rsidRDefault="00A45F0C" w:rsidP="003068E6">
      <w:pPr>
        <w:rPr>
          <w:b/>
          <w:bCs/>
        </w:rPr>
      </w:pPr>
      <w:r w:rsidRPr="007A7BAA">
        <w:rPr>
          <w:lang w:val="es-CO"/>
        </w:rPr>
        <w:t>H</w:t>
      </w:r>
      <w:r>
        <w:rPr>
          <w:vertAlign w:val="subscript"/>
          <w:lang w:val="es-CO"/>
        </w:rPr>
        <w:t>5</w:t>
      </w:r>
      <w:r w:rsidRPr="007A7BAA">
        <w:rPr>
          <w:lang w:val="es-CO"/>
        </w:rPr>
        <w:t>:</w:t>
      </w:r>
      <w:r w:rsidRPr="007A7BAA">
        <w:rPr>
          <w:lang w:val="es-CO"/>
        </w:rPr>
        <w:tab/>
      </w:r>
      <w:r>
        <w:rPr>
          <w:lang w:val="es-CO"/>
        </w:rPr>
        <w:t xml:space="preserve">Reputasi </w:t>
      </w:r>
      <w:r w:rsidRPr="00C71BF6">
        <w:rPr>
          <w:i/>
          <w:lang w:val="sv-SE" w:eastAsia="id-ID"/>
        </w:rPr>
        <w:t>catering</w:t>
      </w:r>
      <w:r w:rsidRPr="00081EE8">
        <w:rPr>
          <w:lang w:val="sv-SE" w:eastAsia="id-ID"/>
        </w:rPr>
        <w:t xml:space="preserve"> </w:t>
      </w:r>
      <w:r>
        <w:rPr>
          <w:lang w:val="es-CO"/>
        </w:rPr>
        <w:t xml:space="preserve">berpengaruh positif </w:t>
      </w:r>
      <w:r w:rsidRPr="007A7BAA">
        <w:rPr>
          <w:lang w:val="es-CO"/>
        </w:rPr>
        <w:t xml:space="preserve">terhadap </w:t>
      </w:r>
      <w:r w:rsidRPr="00E301DB">
        <w:rPr>
          <w:lang w:val="es-CO"/>
        </w:rPr>
        <w:t>minat memesan ulang</w:t>
      </w:r>
      <w:r w:rsidRPr="007A7BAA">
        <w:rPr>
          <w:lang w:val="es-CO"/>
        </w:rPr>
        <w:t>.</w:t>
      </w:r>
    </w:p>
    <w:p w:rsidR="00A45F0C" w:rsidRDefault="00A45F0C" w:rsidP="003068E6">
      <w:pPr>
        <w:rPr>
          <w:b/>
        </w:rPr>
      </w:pPr>
      <w:r>
        <w:rPr>
          <w:b/>
          <w:bCs/>
        </w:rPr>
        <w:t>2.6</w:t>
      </w:r>
      <w:r w:rsidRPr="00DC1985">
        <w:rPr>
          <w:b/>
          <w:bCs/>
        </w:rPr>
        <w:t xml:space="preserve">. </w:t>
      </w:r>
      <w:r>
        <w:rPr>
          <w:b/>
          <w:bCs/>
        </w:rPr>
        <w:t>Pengaruh Kepuasan Pelanggan terhadap Minat Memesan U</w:t>
      </w:r>
      <w:r w:rsidRPr="00E301DB">
        <w:rPr>
          <w:b/>
          <w:bCs/>
        </w:rPr>
        <w:t>lang</w:t>
      </w:r>
    </w:p>
    <w:p w:rsidR="00A45F0C" w:rsidRDefault="00A45F0C" w:rsidP="003068E6">
      <w:pPr>
        <w:pStyle w:val="BodyTextIndent"/>
        <w:ind w:left="0"/>
        <w:rPr>
          <w:bCs/>
        </w:rPr>
      </w:pPr>
      <w:r>
        <w:rPr>
          <w:bCs/>
        </w:rPr>
        <w:t xml:space="preserve">Saat ini kepuasan pelanggan menjadi fokus perhatian oleh hampir semua pihak, baik pemerintah, pelaku bisnis, konsumen dan sebagainya. Hal ini disebabkan semakin baiknya pemahaman mereka atas konsep kepuasan pelanggan sebagai strategi untuk memenangkan persaingan di dunia bisnis. Kepuasan pelanggan merupakan hal yang penting bagi penyelenggara jasa, karena pelanggan akan </w:t>
      </w:r>
      <w:r>
        <w:rPr>
          <w:bCs/>
        </w:rPr>
        <w:lastRenderedPageBreak/>
        <w:t>menyebarluaskan rasa puasnya ke calon pelanggan, sehingga akan menaikkan reputasi si pemberi jasa.</w:t>
      </w:r>
      <w:r w:rsidR="00FA110C">
        <w:rPr>
          <w:bCs/>
        </w:rPr>
        <w:t xml:space="preserve"> </w:t>
      </w:r>
      <w:r w:rsidR="00FA110C">
        <w:t>Kigongo</w:t>
      </w:r>
      <w:r w:rsidR="00FA110C" w:rsidRPr="00FA110C">
        <w:t xml:space="preserve">, (2012) menyatakan bahwa </w:t>
      </w:r>
      <w:r w:rsidR="00FA110C" w:rsidRPr="00FA110C">
        <w:rPr>
          <w:lang w:val="es-CO"/>
        </w:rPr>
        <w:t xml:space="preserve">kepuasan pelanggan berpengaruh positif terhadap </w:t>
      </w:r>
      <w:r w:rsidR="00FA110C" w:rsidRPr="00E301DB">
        <w:rPr>
          <w:lang w:val="es-CO"/>
        </w:rPr>
        <w:t>minat memesan ulang</w:t>
      </w:r>
      <w:r w:rsidR="00FA110C">
        <w:rPr>
          <w:lang w:val="es-CO"/>
        </w:rPr>
        <w:t>.</w:t>
      </w:r>
    </w:p>
    <w:p w:rsidR="00A45F0C" w:rsidRDefault="00A45F0C" w:rsidP="003068E6">
      <w:pPr>
        <w:pStyle w:val="BodyTextIndent"/>
        <w:ind w:left="0"/>
        <w:rPr>
          <w:bCs/>
        </w:rPr>
      </w:pPr>
      <w:r w:rsidRPr="007A7BAA">
        <w:rPr>
          <w:lang w:val="es-CO"/>
        </w:rPr>
        <w:t xml:space="preserve">Dalam kondisi persaingan yang ketat, hal utama yang harus diprioritaskan adalah kepuasan </w:t>
      </w:r>
      <w:r>
        <w:rPr>
          <w:lang w:val="es-CO"/>
        </w:rPr>
        <w:t>pelanggan</w:t>
      </w:r>
      <w:r w:rsidRPr="007A7BAA">
        <w:rPr>
          <w:lang w:val="es-CO"/>
        </w:rPr>
        <w:t xml:space="preserve"> (</w:t>
      </w:r>
      <w:r w:rsidRPr="007A7BAA">
        <w:rPr>
          <w:i/>
          <w:iCs/>
          <w:lang w:val="es-CO"/>
        </w:rPr>
        <w:t>customer satisfaction</w:t>
      </w:r>
      <w:r w:rsidRPr="007A7BAA">
        <w:rPr>
          <w:lang w:val="es-CO"/>
        </w:rPr>
        <w:t xml:space="preserve">) yang pada akhirnya akan menarik minat </w:t>
      </w:r>
      <w:r>
        <w:rPr>
          <w:lang w:val="es-CO"/>
        </w:rPr>
        <w:t>pelanggan</w:t>
      </w:r>
      <w:r w:rsidRPr="007A7BAA">
        <w:rPr>
          <w:lang w:val="es-CO"/>
        </w:rPr>
        <w:t xml:space="preserve"> untuk membeli ulang suatu produk (</w:t>
      </w:r>
      <w:r>
        <w:t>Jakpar et al., 2012</w:t>
      </w:r>
      <w:r w:rsidRPr="007A7BAA">
        <w:rPr>
          <w:lang w:val="es-CO"/>
        </w:rPr>
        <w:t xml:space="preserve">) sehingga perusahaan dapat bertahan, bersaing dan menguasai pangsa pasar. </w:t>
      </w:r>
      <w:r>
        <w:t>Jakpar et al., (2012)</w:t>
      </w:r>
      <w:r w:rsidRPr="007A7BAA">
        <w:rPr>
          <w:lang w:val="es-CO"/>
        </w:rPr>
        <w:t xml:space="preserve"> </w:t>
      </w:r>
      <w:r w:rsidRPr="007A7BAA">
        <w:rPr>
          <w:lang w:val="es-CO"/>
        </w:rPr>
        <w:lastRenderedPageBreak/>
        <w:t xml:space="preserve">menyatakan bahwa </w:t>
      </w:r>
      <w:r w:rsidRPr="00E301DB">
        <w:rPr>
          <w:lang w:val="es-CO"/>
        </w:rPr>
        <w:t>minat memesan ulang</w:t>
      </w:r>
      <w:r w:rsidRPr="007A7BAA">
        <w:rPr>
          <w:lang w:val="es-CO"/>
        </w:rPr>
        <w:t xml:space="preserve"> suatu produk dipengaruhi langsung oleh kepuasan </w:t>
      </w:r>
      <w:r>
        <w:rPr>
          <w:lang w:val="es-CO"/>
        </w:rPr>
        <w:t>pelanggan</w:t>
      </w:r>
      <w:r w:rsidRPr="007A7BAA">
        <w:rPr>
          <w:lang w:val="es-CO"/>
        </w:rPr>
        <w:t xml:space="preserve"> pada merek yang diakumulasikan melalui waktu.</w:t>
      </w:r>
      <w:r>
        <w:rPr>
          <w:lang w:val="es-CO"/>
        </w:rPr>
        <w:t xml:space="preserve"> </w:t>
      </w:r>
      <w:r>
        <w:rPr>
          <w:bCs/>
          <w:lang w:val="es-CO"/>
        </w:rPr>
        <w:t>Hal ini dapat dirumuskan dalam hipótesis keenam sebagai berikut:</w:t>
      </w:r>
    </w:p>
    <w:p w:rsidR="00A45F0C" w:rsidRDefault="00A45F0C" w:rsidP="003068E6">
      <w:pPr>
        <w:rPr>
          <w:b/>
        </w:rPr>
      </w:pPr>
      <w:r w:rsidRPr="007A7BAA">
        <w:rPr>
          <w:lang w:val="es-CO"/>
        </w:rPr>
        <w:t>H</w:t>
      </w:r>
      <w:r>
        <w:rPr>
          <w:vertAlign w:val="subscript"/>
          <w:lang w:val="es-CO"/>
        </w:rPr>
        <w:t>6</w:t>
      </w:r>
      <w:r w:rsidRPr="007A7BAA">
        <w:rPr>
          <w:lang w:val="es-CO"/>
        </w:rPr>
        <w:t xml:space="preserve">: </w:t>
      </w:r>
      <w:r w:rsidRPr="007A7BAA">
        <w:rPr>
          <w:lang w:val="es-CO"/>
        </w:rPr>
        <w:tab/>
      </w:r>
      <w:r>
        <w:rPr>
          <w:lang w:val="es-CO"/>
        </w:rPr>
        <w:t>Kepuasan pelanggan</w:t>
      </w:r>
      <w:r w:rsidRPr="007A7BAA">
        <w:rPr>
          <w:lang w:val="es-CO"/>
        </w:rPr>
        <w:t xml:space="preserve"> </w:t>
      </w:r>
      <w:r>
        <w:rPr>
          <w:lang w:val="es-CO"/>
        </w:rPr>
        <w:t xml:space="preserve">berpengaruh positif </w:t>
      </w:r>
      <w:r w:rsidRPr="007A7BAA">
        <w:rPr>
          <w:lang w:val="es-CO"/>
        </w:rPr>
        <w:t xml:space="preserve">terhadap </w:t>
      </w:r>
      <w:r w:rsidRPr="00E301DB">
        <w:rPr>
          <w:lang w:val="es-CO"/>
        </w:rPr>
        <w:t>minat memesan ulang</w:t>
      </w:r>
      <w:r w:rsidRPr="007A7BAA">
        <w:rPr>
          <w:lang w:val="es-CO"/>
        </w:rPr>
        <w:t>.</w:t>
      </w:r>
    </w:p>
    <w:p w:rsidR="00A45F0C" w:rsidRDefault="00A45F0C" w:rsidP="003068E6">
      <w:pPr>
        <w:ind w:firstLine="720"/>
        <w:jc w:val="both"/>
        <w:rPr>
          <w:color w:val="000000"/>
          <w:lang w:val="fi-FI"/>
        </w:rPr>
      </w:pPr>
    </w:p>
    <w:p w:rsidR="00D02EC6" w:rsidRDefault="00A45F0C" w:rsidP="003068E6">
      <w:pPr>
        <w:pStyle w:val="Heading4"/>
        <w:keepNext w:val="0"/>
        <w:widowControl w:val="0"/>
        <w:jc w:val="both"/>
      </w:pPr>
      <w:r>
        <w:t>2.</w:t>
      </w:r>
      <w:r w:rsidR="007E5186">
        <w:t>7</w:t>
      </w:r>
      <w:r w:rsidR="00D02EC6">
        <w:t>.</w:t>
      </w:r>
      <w:r w:rsidR="00445E12">
        <w:t xml:space="preserve"> </w:t>
      </w:r>
      <w:r w:rsidR="004536B7">
        <w:t>Model Penelitian Empiris</w:t>
      </w:r>
    </w:p>
    <w:p w:rsidR="00D02EC6" w:rsidRDefault="00D02EC6" w:rsidP="003068E6">
      <w:pPr>
        <w:pStyle w:val="BodyTextIndent"/>
        <w:widowControl w:val="0"/>
      </w:pPr>
      <w:r>
        <w:t xml:space="preserve">Berdasarkan uraian </w:t>
      </w:r>
      <w:r w:rsidR="001B7CB0">
        <w:t>pada telaah pustaka</w:t>
      </w:r>
      <w:r>
        <w:t xml:space="preserve">, maka </w:t>
      </w:r>
      <w:r w:rsidR="004536B7">
        <w:t>model penelitian empiris</w:t>
      </w:r>
      <w:r>
        <w:t xml:space="preserve"> yang digunakan dalam penelitian ini adalah sebagai berikut:</w:t>
      </w:r>
    </w:p>
    <w:p w:rsidR="003068E6" w:rsidRDefault="003068E6">
      <w:pPr>
        <w:pStyle w:val="BodyTextIndent"/>
        <w:widowControl w:val="0"/>
        <w:spacing w:line="480" w:lineRule="auto"/>
        <w:sectPr w:rsidR="003068E6" w:rsidSect="003068E6">
          <w:type w:val="continuous"/>
          <w:pgSz w:w="11907" w:h="16840" w:code="9"/>
          <w:pgMar w:top="2268" w:right="1701" w:bottom="1701" w:left="2268" w:header="964" w:footer="964" w:gutter="0"/>
          <w:pgNumType w:start="1"/>
          <w:cols w:num="2" w:space="720"/>
          <w:docGrid w:linePitch="360"/>
        </w:sectPr>
      </w:pPr>
    </w:p>
    <w:p w:rsidR="00D02EC6" w:rsidRPr="007A7BAA" w:rsidRDefault="00D02EC6">
      <w:pPr>
        <w:widowControl w:val="0"/>
        <w:ind w:left="374"/>
        <w:jc w:val="center"/>
        <w:rPr>
          <w:b/>
          <w:bCs/>
          <w:lang w:val="es-CO"/>
        </w:rPr>
      </w:pPr>
      <w:r w:rsidRPr="007A7BAA">
        <w:rPr>
          <w:b/>
          <w:bCs/>
          <w:lang w:val="es-CO"/>
        </w:rPr>
        <w:lastRenderedPageBreak/>
        <w:t xml:space="preserve">Gambar 2.1: </w:t>
      </w:r>
    </w:p>
    <w:p w:rsidR="00D02EC6" w:rsidRPr="007A7BAA" w:rsidRDefault="004536B7">
      <w:pPr>
        <w:pStyle w:val="Heading6"/>
        <w:rPr>
          <w:lang w:val="es-CO"/>
        </w:rPr>
      </w:pPr>
      <w:r>
        <w:rPr>
          <w:lang w:val="es-CO"/>
        </w:rPr>
        <w:t>Model penelitian Empiris</w:t>
      </w:r>
    </w:p>
    <w:p w:rsidR="00D02EC6" w:rsidRPr="007A7BAA" w:rsidRDefault="00D02EC6">
      <w:pPr>
        <w:widowControl w:val="0"/>
        <w:spacing w:line="480" w:lineRule="auto"/>
        <w:jc w:val="center"/>
        <w:rPr>
          <w:lang w:val="es-CO"/>
        </w:rPr>
      </w:pPr>
    </w:p>
    <w:p w:rsidR="00D02EC6" w:rsidRPr="007A7BAA" w:rsidRDefault="00350FB7" w:rsidP="004536B7">
      <w:pPr>
        <w:tabs>
          <w:tab w:val="left" w:pos="2295"/>
          <w:tab w:val="center" w:pos="3969"/>
        </w:tabs>
        <w:spacing w:line="480" w:lineRule="auto"/>
        <w:rPr>
          <w:lang w:val="es-CO"/>
        </w:rPr>
      </w:pPr>
      <w:r w:rsidRPr="00350FB7">
        <w:rPr>
          <w:noProof/>
          <w:sz w:val="20"/>
        </w:rPr>
        <w:pict>
          <v:oval id="_x0000_s1090" style="position:absolute;margin-left:-26.4pt;margin-top:.75pt;width:119.9pt;height:54pt;z-index:251629568">
            <v:textbox>
              <w:txbxContent>
                <w:p w:rsidR="00E029E5" w:rsidRPr="005402F6" w:rsidRDefault="00E029E5">
                  <w:pPr>
                    <w:jc w:val="center"/>
                    <w:rPr>
                      <w:b/>
                      <w:bCs/>
                    </w:rPr>
                  </w:pPr>
                  <w:r w:rsidRPr="005402F6">
                    <w:rPr>
                      <w:b/>
                      <w:bCs/>
                    </w:rPr>
                    <w:t>Penyampaian</w:t>
                  </w:r>
                  <w:r>
                    <w:rPr>
                      <w:b/>
                      <w:bCs/>
                    </w:rPr>
                    <w:t xml:space="preserve"> L</w:t>
                  </w:r>
                  <w:r w:rsidRPr="005402F6">
                    <w:rPr>
                      <w:b/>
                      <w:bCs/>
                    </w:rPr>
                    <w:t>ayanan</w:t>
                  </w:r>
                </w:p>
              </w:txbxContent>
            </v:textbox>
          </v:oval>
        </w:pict>
      </w:r>
      <w:r w:rsidR="004536B7">
        <w:rPr>
          <w:lang w:val="es-CO"/>
        </w:rPr>
        <w:tab/>
        <w:t>H1</w:t>
      </w:r>
      <w:r w:rsidR="004536B7">
        <w:rPr>
          <w:lang w:val="es-CO"/>
        </w:rPr>
        <w:tab/>
      </w:r>
      <w:r w:rsidRPr="00350FB7">
        <w:rPr>
          <w:noProof/>
        </w:rPr>
        <w:pict>
          <v:oval id="_x0000_s1208" style="position:absolute;margin-left:152.85pt;margin-top:6pt;width:104.15pt;height:45pt;z-index:251669504;mso-position-horizontal-relative:text;mso-position-vertical-relative:text">
            <v:textbox>
              <w:txbxContent>
                <w:p w:rsidR="00E029E5" w:rsidRDefault="00E029E5" w:rsidP="00AE569F">
                  <w:pPr>
                    <w:jc w:val="center"/>
                    <w:rPr>
                      <w:b/>
                      <w:bCs/>
                    </w:rPr>
                  </w:pPr>
                  <w:r>
                    <w:rPr>
                      <w:b/>
                      <w:bCs/>
                    </w:rPr>
                    <w:t>Kepuasan Pelanggan</w:t>
                  </w:r>
                </w:p>
              </w:txbxContent>
            </v:textbox>
          </v:oval>
        </w:pict>
      </w:r>
    </w:p>
    <w:p w:rsidR="00D02EC6" w:rsidRPr="007A7BAA" w:rsidRDefault="00350FB7" w:rsidP="004536B7">
      <w:pPr>
        <w:tabs>
          <w:tab w:val="left" w:pos="2625"/>
          <w:tab w:val="left" w:pos="5760"/>
        </w:tabs>
        <w:spacing w:line="480" w:lineRule="auto"/>
        <w:rPr>
          <w:lang w:val="es-CO"/>
        </w:rPr>
      </w:pPr>
      <w:r w:rsidRPr="00350FB7">
        <w:rPr>
          <w:noProof/>
          <w:sz w:val="20"/>
        </w:rPr>
        <w:pict>
          <v:shapetype id="_x0000_t32" coordsize="21600,21600" o:spt="32" o:oned="t" path="m,l21600,21600e" filled="f">
            <v:path arrowok="t" fillok="f" o:connecttype="none"/>
            <o:lock v:ext="edit" shapetype="t"/>
          </v:shapetype>
          <v:shape id="_x0000_s1214" type="#_x0000_t32" style="position:absolute;margin-left:257pt;margin-top:1.25pt;width:49.7pt;height:52.5pt;z-index:251675648" o:connectortype="straight">
            <v:stroke endarrow="block"/>
          </v:shape>
        </w:pict>
      </w:r>
      <w:r w:rsidRPr="00350FB7">
        <w:rPr>
          <w:noProof/>
          <w:sz w:val="20"/>
        </w:rPr>
        <w:pict>
          <v:shape id="_x0000_s1213" type="#_x0000_t32" style="position:absolute;margin-left:205.35pt;margin-top:23.45pt;width:0;height:80.95pt;flip:y;z-index:251674624" o:connectortype="straight">
            <v:stroke endarrow="block"/>
          </v:shape>
        </w:pict>
      </w:r>
      <w:r w:rsidRPr="00350FB7">
        <w:rPr>
          <w:noProof/>
          <w:sz w:val="20"/>
        </w:rPr>
        <w:pict>
          <v:shape id="_x0000_s1211" type="#_x0000_t32" style="position:absolute;margin-left:93.5pt;margin-top:14pt;width:66.85pt;height:113.25pt;flip:y;z-index:251672576" o:connectortype="straight">
            <v:stroke endarrow="block"/>
          </v:shape>
        </w:pict>
      </w:r>
      <w:r w:rsidRPr="00350FB7">
        <w:rPr>
          <w:noProof/>
          <w:sz w:val="20"/>
        </w:rPr>
        <w:pict>
          <v:shape id="_x0000_s1210" type="#_x0000_t32" style="position:absolute;margin-left:93.5pt;margin-top:1.25pt;width:59.35pt;height:0;z-index:251671552" o:connectortype="straight">
            <v:stroke endarrow="block"/>
          </v:shape>
        </w:pict>
      </w:r>
      <w:r w:rsidRPr="00350FB7">
        <w:rPr>
          <w:noProof/>
          <w:sz w:val="20"/>
        </w:rPr>
        <w:pict>
          <v:oval id="_x0000_s1106" style="position:absolute;margin-left:306.7pt;margin-top:23.45pt;width:93.5pt;height:81pt;z-index:251631616">
            <v:textbox>
              <w:txbxContent>
                <w:p w:rsidR="00E029E5" w:rsidRDefault="00E029E5">
                  <w:pPr>
                    <w:jc w:val="center"/>
                    <w:rPr>
                      <w:b/>
                      <w:bCs/>
                    </w:rPr>
                  </w:pPr>
                  <w:r>
                    <w:rPr>
                      <w:b/>
                      <w:bCs/>
                    </w:rPr>
                    <w:t>Minat M</w:t>
                  </w:r>
                  <w:r w:rsidRPr="00E301DB">
                    <w:rPr>
                      <w:b/>
                      <w:bCs/>
                    </w:rPr>
                    <w:t>emesan ulang</w:t>
                  </w:r>
                </w:p>
              </w:txbxContent>
            </v:textbox>
          </v:oval>
        </w:pict>
      </w:r>
      <w:r w:rsidR="00AE569F">
        <w:rPr>
          <w:lang w:val="es-CO"/>
        </w:rPr>
        <w:tab/>
      </w:r>
      <w:r w:rsidR="004536B7">
        <w:rPr>
          <w:lang w:val="es-CO"/>
        </w:rPr>
        <w:tab/>
        <w:t>H6</w:t>
      </w:r>
    </w:p>
    <w:p w:rsidR="00D02EC6" w:rsidRPr="007A7BAA" w:rsidRDefault="00AE569F">
      <w:pPr>
        <w:tabs>
          <w:tab w:val="left" w:pos="5670"/>
        </w:tabs>
        <w:spacing w:line="480" w:lineRule="auto"/>
        <w:rPr>
          <w:lang w:val="es-CO"/>
        </w:rPr>
      </w:pPr>
      <w:r>
        <w:rPr>
          <w:lang w:val="es-CO"/>
        </w:rPr>
        <w:tab/>
      </w:r>
    </w:p>
    <w:p w:rsidR="00D02EC6" w:rsidRPr="007A7BAA" w:rsidRDefault="00350FB7" w:rsidP="004536B7">
      <w:pPr>
        <w:pStyle w:val="Header"/>
        <w:tabs>
          <w:tab w:val="clear" w:pos="4320"/>
          <w:tab w:val="clear" w:pos="8640"/>
          <w:tab w:val="left" w:pos="1065"/>
          <w:tab w:val="left" w:pos="2715"/>
          <w:tab w:val="center" w:pos="3969"/>
        </w:tabs>
        <w:spacing w:line="480" w:lineRule="auto"/>
        <w:rPr>
          <w:lang w:val="es-CO"/>
        </w:rPr>
      </w:pPr>
      <w:r w:rsidRPr="00350FB7">
        <w:rPr>
          <w:noProof/>
        </w:rPr>
        <w:pict>
          <v:shape id="_x0000_s1215" type="#_x0000_t32" style="position:absolute;margin-left:257pt;margin-top:18.8pt;width:49.7pt;height:53.25pt;flip:y;z-index:251676672" o:connectortype="straight">
            <v:stroke endarrow="block"/>
          </v:shape>
        </w:pict>
      </w:r>
      <w:r w:rsidR="00964EDE">
        <w:rPr>
          <w:lang w:val="es-CO"/>
        </w:rPr>
        <w:tab/>
      </w:r>
      <w:r w:rsidR="004536B7">
        <w:rPr>
          <w:lang w:val="es-CO"/>
        </w:rPr>
        <w:tab/>
        <w:t>H2</w:t>
      </w:r>
      <w:r w:rsidR="004536B7">
        <w:rPr>
          <w:lang w:val="es-CO"/>
        </w:rPr>
        <w:tab/>
        <w:t xml:space="preserve">           H4</w:t>
      </w:r>
    </w:p>
    <w:p w:rsidR="00D02EC6" w:rsidRPr="007A7BAA" w:rsidRDefault="00350FB7">
      <w:pPr>
        <w:tabs>
          <w:tab w:val="left" w:pos="2730"/>
        </w:tabs>
        <w:spacing w:line="480" w:lineRule="auto"/>
        <w:rPr>
          <w:lang w:val="es-CO"/>
        </w:rPr>
      </w:pPr>
      <w:r w:rsidRPr="00350FB7">
        <w:rPr>
          <w:noProof/>
          <w:sz w:val="20"/>
        </w:rPr>
        <w:pict>
          <v:oval id="_x0000_s1209" style="position:absolute;margin-left:152.85pt;margin-top:21.6pt;width:104.15pt;height:45pt;z-index:251670528">
            <v:textbox style="mso-next-textbox:#_x0000_s1209">
              <w:txbxContent>
                <w:p w:rsidR="00E029E5" w:rsidRDefault="00E029E5" w:rsidP="00AE569F">
                  <w:pPr>
                    <w:jc w:val="center"/>
                    <w:rPr>
                      <w:b/>
                      <w:bCs/>
                    </w:rPr>
                  </w:pPr>
                  <w:r>
                    <w:rPr>
                      <w:b/>
                      <w:bCs/>
                    </w:rPr>
                    <w:t xml:space="preserve">Reputasi </w:t>
                  </w:r>
                  <w:r w:rsidRPr="00E301DB">
                    <w:rPr>
                      <w:b/>
                      <w:bCs/>
                      <w:i/>
                    </w:rPr>
                    <w:t>catering</w:t>
                  </w:r>
                </w:p>
              </w:txbxContent>
            </v:textbox>
          </v:oval>
        </w:pict>
      </w:r>
      <w:r w:rsidRPr="00350FB7">
        <w:rPr>
          <w:noProof/>
          <w:sz w:val="20"/>
        </w:rPr>
        <w:pict>
          <v:oval id="_x0000_s1091" style="position:absolute;margin-left:-18.9pt;margin-top:21.6pt;width:112.4pt;height:45pt;z-index:251630592">
            <v:textbox style="mso-next-textbox:#_x0000_s1091">
              <w:txbxContent>
                <w:p w:rsidR="00E029E5" w:rsidRDefault="00E029E5">
                  <w:pPr>
                    <w:jc w:val="center"/>
                    <w:rPr>
                      <w:b/>
                      <w:bCs/>
                    </w:rPr>
                  </w:pPr>
                  <w:r>
                    <w:rPr>
                      <w:b/>
                      <w:bCs/>
                    </w:rPr>
                    <w:t>Brand Awareness</w:t>
                  </w:r>
                </w:p>
              </w:txbxContent>
            </v:textbox>
          </v:oval>
        </w:pict>
      </w:r>
      <w:r w:rsidR="00AE569F">
        <w:rPr>
          <w:lang w:val="es-CO"/>
        </w:rPr>
        <w:tab/>
      </w:r>
    </w:p>
    <w:p w:rsidR="00D02EC6" w:rsidRPr="007A7BAA" w:rsidRDefault="00350FB7" w:rsidP="004536B7">
      <w:pPr>
        <w:pStyle w:val="Heading2"/>
        <w:numPr>
          <w:ilvl w:val="0"/>
          <w:numId w:val="0"/>
        </w:numPr>
        <w:tabs>
          <w:tab w:val="left" w:pos="2310"/>
          <w:tab w:val="left" w:pos="5775"/>
        </w:tabs>
        <w:spacing w:line="480" w:lineRule="auto"/>
        <w:ind w:left="360" w:hanging="360"/>
        <w:rPr>
          <w:bCs w:val="0"/>
          <w:lang w:val="es-CO"/>
        </w:rPr>
      </w:pPr>
      <w:r w:rsidRPr="00350FB7">
        <w:rPr>
          <w:bCs w:val="0"/>
          <w:noProof/>
        </w:rPr>
        <w:pict>
          <v:shape id="_x0000_s1212" type="#_x0000_t32" style="position:absolute;left:0;text-align:left;margin-left:93.5pt;margin-top:16.85pt;width:59.35pt;height:0;z-index:251673600" o:connectortype="straight">
            <v:stroke endarrow="block"/>
          </v:shape>
        </w:pict>
      </w:r>
      <w:r w:rsidR="004536B7">
        <w:rPr>
          <w:bCs w:val="0"/>
          <w:lang w:val="es-CO"/>
        </w:rPr>
        <w:tab/>
      </w:r>
      <w:r w:rsidR="004536B7">
        <w:rPr>
          <w:bCs w:val="0"/>
          <w:lang w:val="es-CO"/>
        </w:rPr>
        <w:tab/>
      </w:r>
      <w:r w:rsidR="004536B7" w:rsidRPr="00E029E5">
        <w:rPr>
          <w:b w:val="0"/>
          <w:bCs w:val="0"/>
          <w:lang w:val="es-CO"/>
        </w:rPr>
        <w:t>H3</w:t>
      </w:r>
      <w:r w:rsidR="004536B7">
        <w:rPr>
          <w:bCs w:val="0"/>
          <w:lang w:val="es-CO"/>
        </w:rPr>
        <w:tab/>
      </w:r>
      <w:r w:rsidR="004536B7" w:rsidRPr="004536B7">
        <w:rPr>
          <w:b w:val="0"/>
          <w:bCs w:val="0"/>
          <w:lang w:val="es-CO"/>
        </w:rPr>
        <w:t>H5</w:t>
      </w:r>
    </w:p>
    <w:p w:rsidR="00D02EC6" w:rsidRPr="007A7BAA" w:rsidRDefault="00D02EC6">
      <w:pPr>
        <w:rPr>
          <w:lang w:val="es-CO"/>
        </w:rPr>
      </w:pPr>
    </w:p>
    <w:p w:rsidR="00D02EC6" w:rsidRPr="007A7BAA" w:rsidRDefault="00D02EC6">
      <w:pPr>
        <w:rPr>
          <w:lang w:val="es-CO"/>
        </w:rPr>
      </w:pPr>
    </w:p>
    <w:p w:rsidR="00D02EC6" w:rsidRDefault="00D02EC6">
      <w:pPr>
        <w:ind w:left="935" w:hanging="935"/>
        <w:jc w:val="both"/>
        <w:rPr>
          <w:lang w:val="es-CO"/>
        </w:rPr>
      </w:pPr>
      <w:r w:rsidRPr="007A7BAA">
        <w:rPr>
          <w:lang w:val="es-CO"/>
        </w:rPr>
        <w:t xml:space="preserve">Sumber: </w:t>
      </w:r>
      <w:r w:rsidR="00E029E5">
        <w:rPr>
          <w:lang w:val="es-CO"/>
        </w:rPr>
        <w:t xml:space="preserve">John, (2011); Ting et al., (2012); dan </w:t>
      </w:r>
      <w:r w:rsidR="00E029E5">
        <w:t>Jakpar et al., (2012)</w:t>
      </w:r>
    </w:p>
    <w:p w:rsidR="001B7CB0" w:rsidRPr="007A7BAA" w:rsidRDefault="001B7CB0">
      <w:pPr>
        <w:ind w:left="935" w:hanging="935"/>
        <w:jc w:val="both"/>
        <w:rPr>
          <w:lang w:val="es-CO"/>
        </w:rPr>
      </w:pPr>
    </w:p>
    <w:p w:rsidR="003068E6" w:rsidRDefault="003068E6" w:rsidP="003068E6">
      <w:pPr>
        <w:pStyle w:val="Heading1"/>
        <w:jc w:val="left"/>
        <w:rPr>
          <w:lang w:val="en-GB"/>
        </w:rPr>
        <w:sectPr w:rsidR="003068E6" w:rsidSect="003068E6">
          <w:type w:val="continuous"/>
          <w:pgSz w:w="11907" w:h="16840" w:code="9"/>
          <w:pgMar w:top="2268" w:right="1701" w:bottom="1701" w:left="2268" w:header="964" w:footer="964" w:gutter="0"/>
          <w:pgNumType w:start="1"/>
          <w:cols w:space="720"/>
          <w:docGrid w:linePitch="360"/>
        </w:sectPr>
      </w:pPr>
    </w:p>
    <w:p w:rsidR="00D02EC6" w:rsidRDefault="007E5186" w:rsidP="003068E6">
      <w:pPr>
        <w:pStyle w:val="Heading1"/>
        <w:jc w:val="left"/>
        <w:rPr>
          <w:lang w:val="en-GB"/>
        </w:rPr>
      </w:pPr>
      <w:r>
        <w:rPr>
          <w:lang w:val="en-GB"/>
        </w:rPr>
        <w:lastRenderedPageBreak/>
        <w:t xml:space="preserve">III. </w:t>
      </w:r>
      <w:r w:rsidR="00D02EC6">
        <w:rPr>
          <w:lang w:val="en-GB"/>
        </w:rPr>
        <w:t>METODE PENELITIAN</w:t>
      </w:r>
    </w:p>
    <w:p w:rsidR="00D02EC6" w:rsidRDefault="00D02EC6" w:rsidP="003068E6">
      <w:pPr>
        <w:jc w:val="center"/>
        <w:rPr>
          <w:b/>
          <w:bCs/>
        </w:rPr>
      </w:pPr>
    </w:p>
    <w:p w:rsidR="007E5186" w:rsidRPr="002C6246" w:rsidRDefault="007E5186" w:rsidP="003068E6">
      <w:pPr>
        <w:widowControl w:val="0"/>
        <w:ind w:firstLine="935"/>
        <w:jc w:val="both"/>
      </w:pPr>
      <w:r w:rsidRPr="002C6246">
        <w:t xml:space="preserve">Sampel penelitian ini adalah </w:t>
      </w:r>
      <w:r>
        <w:t>pemesan catering Damas, sejumlah 100</w:t>
      </w:r>
      <w:r w:rsidRPr="002C6246">
        <w:t xml:space="preserve"> responden. </w:t>
      </w:r>
      <w:r w:rsidRPr="002C6246">
        <w:rPr>
          <w:i/>
          <w:iCs/>
        </w:rPr>
        <w:t>Structural Equation Modeling</w:t>
      </w:r>
      <w:r w:rsidRPr="002C6246">
        <w:t xml:space="preserve"> (SEM) yang dijalankan dengan perangkat lunak AMOS, digunakan untuk menganalisis data, Hasil analisis </w:t>
      </w:r>
      <w:r w:rsidRPr="002C6246">
        <w:lastRenderedPageBreak/>
        <w:t xml:space="preserve">menunjukkan bahwa </w:t>
      </w:r>
      <w:r>
        <w:t>penyampaian layanan dan brand awareness</w:t>
      </w:r>
      <w:r w:rsidRPr="00157E96">
        <w:t xml:space="preserve"> </w:t>
      </w:r>
      <w:r w:rsidRPr="00C55D46">
        <w:t xml:space="preserve">terhadap </w:t>
      </w:r>
      <w:r>
        <w:t xml:space="preserve">kepuasan pelanggan </w:t>
      </w:r>
      <w:r w:rsidRPr="00C55D46">
        <w:t xml:space="preserve">dalam meningkatkan </w:t>
      </w:r>
      <w:r>
        <w:t>reputasi catering dan minat memesan ulang</w:t>
      </w:r>
      <w:r w:rsidRPr="00C55D46">
        <w:t>.</w:t>
      </w:r>
    </w:p>
    <w:p w:rsidR="00445E12" w:rsidRDefault="00445E12" w:rsidP="003068E6">
      <w:pPr>
        <w:jc w:val="center"/>
        <w:rPr>
          <w:b/>
          <w:bCs/>
        </w:rPr>
      </w:pPr>
    </w:p>
    <w:p w:rsidR="00BD12D2" w:rsidRDefault="00BD12D2" w:rsidP="003068E6">
      <w:pPr>
        <w:jc w:val="center"/>
        <w:rPr>
          <w:b/>
          <w:bCs/>
        </w:rPr>
      </w:pPr>
    </w:p>
    <w:p w:rsidR="00BD12D2" w:rsidRDefault="00BD12D2" w:rsidP="003068E6">
      <w:pPr>
        <w:jc w:val="center"/>
        <w:rPr>
          <w:b/>
          <w:bCs/>
        </w:rPr>
      </w:pPr>
    </w:p>
    <w:p w:rsidR="007E5186" w:rsidRPr="00232E34" w:rsidRDefault="007E5186" w:rsidP="003068E6">
      <w:pPr>
        <w:rPr>
          <w:b/>
          <w:lang w:val="es-ES"/>
        </w:rPr>
      </w:pPr>
      <w:r>
        <w:rPr>
          <w:b/>
          <w:lang w:val="es-ES"/>
        </w:rPr>
        <w:lastRenderedPageBreak/>
        <w:t xml:space="preserve">IV. </w:t>
      </w:r>
      <w:r w:rsidRPr="00232E34">
        <w:rPr>
          <w:b/>
          <w:lang w:val="es-ES"/>
        </w:rPr>
        <w:t>HASIL ANALISIS DAN PEMBAHASAN</w:t>
      </w:r>
    </w:p>
    <w:p w:rsidR="006C567C" w:rsidRDefault="006C567C" w:rsidP="003068E6">
      <w:pPr>
        <w:ind w:firstLine="720"/>
        <w:jc w:val="both"/>
        <w:rPr>
          <w:lang w:val="sv-SE"/>
        </w:rPr>
      </w:pPr>
      <w:r>
        <w:t xml:space="preserve">Analisis selanjutnya adalah analisis </w:t>
      </w:r>
      <w:r>
        <w:rPr>
          <w:i/>
        </w:rPr>
        <w:t xml:space="preserve">Structural Equation Model </w:t>
      </w:r>
      <w:r>
        <w:t xml:space="preserve">(SEM) secara full model, setelah dilakukan analisis terhadap tingkat unidimensionalitas dari indikator-indikator pembentuk variable laten </w:t>
      </w:r>
      <w:r>
        <w:lastRenderedPageBreak/>
        <w:t xml:space="preserve">yang diuji dengan </w:t>
      </w:r>
      <w:r>
        <w:rPr>
          <w:i/>
        </w:rPr>
        <w:t>confirmatory factor analysis.</w:t>
      </w:r>
      <w:r>
        <w:t xml:space="preserve"> Analisis hasil pengolahan data pada tahap </w:t>
      </w:r>
      <w:r>
        <w:rPr>
          <w:i/>
        </w:rPr>
        <w:t xml:space="preserve">full model </w:t>
      </w:r>
      <w:r>
        <w:t xml:space="preserve">SEM dilakukan dengan melakukan uji kesesuaian dan uji statistik. </w:t>
      </w:r>
      <w:r w:rsidRPr="00EE2ED3">
        <w:rPr>
          <w:lang w:val="sv-SE"/>
        </w:rPr>
        <w:t>Hasil pengolahan data untuk analisis full model</w:t>
      </w:r>
      <w:r>
        <w:rPr>
          <w:lang w:val="sv-SE"/>
        </w:rPr>
        <w:t xml:space="preserve"> SEM ditampilkan pada Gambar 4.1</w:t>
      </w:r>
      <w:r w:rsidRPr="00EE2ED3">
        <w:rPr>
          <w:lang w:val="sv-SE"/>
        </w:rPr>
        <w:t xml:space="preserve"> </w:t>
      </w:r>
      <w:r>
        <w:rPr>
          <w:lang w:val="sv-SE"/>
        </w:rPr>
        <w:t>dan Tabel 4.</w:t>
      </w:r>
      <w:r w:rsidR="00106D3F">
        <w:rPr>
          <w:lang w:val="sv-SE"/>
        </w:rPr>
        <w:t>1</w:t>
      </w:r>
      <w:r>
        <w:rPr>
          <w:lang w:val="sv-SE"/>
        </w:rPr>
        <w:t>.</w:t>
      </w:r>
    </w:p>
    <w:p w:rsidR="003068E6" w:rsidRDefault="003068E6" w:rsidP="006C567C">
      <w:pPr>
        <w:jc w:val="center"/>
        <w:rPr>
          <w:b/>
          <w:lang w:val="sv-SE"/>
        </w:rPr>
        <w:sectPr w:rsidR="003068E6" w:rsidSect="003068E6">
          <w:type w:val="continuous"/>
          <w:pgSz w:w="11907" w:h="16840" w:code="9"/>
          <w:pgMar w:top="2268" w:right="1701" w:bottom="1701" w:left="2268" w:header="964" w:footer="964" w:gutter="0"/>
          <w:pgNumType w:start="1"/>
          <w:cols w:num="2" w:space="720"/>
          <w:docGrid w:linePitch="360"/>
        </w:sectPr>
      </w:pPr>
    </w:p>
    <w:p w:rsidR="006C567C" w:rsidRPr="00EE2ED3" w:rsidRDefault="006C567C" w:rsidP="006C567C">
      <w:pPr>
        <w:jc w:val="center"/>
        <w:rPr>
          <w:b/>
          <w:lang w:val="sv-SE"/>
        </w:rPr>
      </w:pPr>
      <w:r>
        <w:rPr>
          <w:b/>
          <w:lang w:val="sv-SE"/>
        </w:rPr>
        <w:lastRenderedPageBreak/>
        <w:t>Gambar 4.1</w:t>
      </w:r>
    </w:p>
    <w:p w:rsidR="006C567C" w:rsidRPr="00EE2ED3" w:rsidRDefault="006C567C" w:rsidP="006C567C">
      <w:pPr>
        <w:jc w:val="center"/>
        <w:rPr>
          <w:b/>
          <w:lang w:val="sv-SE"/>
        </w:rPr>
      </w:pPr>
      <w:r w:rsidRPr="00EE2ED3">
        <w:rPr>
          <w:b/>
          <w:lang w:val="sv-SE"/>
        </w:rPr>
        <w:t>Hasil Pengujian</w:t>
      </w:r>
    </w:p>
    <w:p w:rsidR="006C567C" w:rsidRPr="00EE2ED3" w:rsidRDefault="006C567C" w:rsidP="006C567C">
      <w:pPr>
        <w:jc w:val="center"/>
        <w:rPr>
          <w:b/>
          <w:lang w:val="sv-SE"/>
        </w:rPr>
      </w:pPr>
      <w:r w:rsidRPr="00EE2ED3">
        <w:rPr>
          <w:b/>
          <w:lang w:val="sv-SE"/>
        </w:rPr>
        <w:t>Structural Equation Model (SEM)</w:t>
      </w:r>
    </w:p>
    <w:p w:rsidR="006C567C" w:rsidRPr="00EE2ED3" w:rsidRDefault="00350FB7" w:rsidP="006C567C">
      <w:pPr>
        <w:jc w:val="center"/>
        <w:rPr>
          <w:b/>
          <w:lang w:val="sv-SE"/>
        </w:rPr>
      </w:pPr>
      <w:r w:rsidRPr="00350FB7">
        <w:rPr>
          <w:b/>
          <w:noProof/>
        </w:rPr>
        <w:pict>
          <v:oval id="_x0000_s1253" style="position:absolute;left:0;text-align:left;margin-left:242.85pt;margin-top:136.35pt;width:37.5pt;height:20.25pt;z-index:251693056" stroked="f">
            <v:textbox>
              <w:txbxContent>
                <w:p w:rsidR="006C567C" w:rsidRPr="002D74FF" w:rsidRDefault="006C567C" w:rsidP="006C567C">
                  <w:pPr>
                    <w:rPr>
                      <w:rFonts w:ascii="Arial Black" w:hAnsi="Arial Black" w:cs="Arial"/>
                      <w:b/>
                      <w:color w:val="808080"/>
                      <w:sz w:val="12"/>
                      <w:szCs w:val="12"/>
                    </w:rPr>
                  </w:pPr>
                  <w:r w:rsidRPr="002D74FF">
                    <w:rPr>
                      <w:rFonts w:ascii="Arial Black" w:hAnsi="Arial Black" w:cs="Arial"/>
                      <w:b/>
                      <w:color w:val="808080"/>
                      <w:sz w:val="12"/>
                      <w:szCs w:val="12"/>
                    </w:rPr>
                    <w:t>.</w:t>
                  </w:r>
                  <w:r w:rsidRPr="002D74FF">
                    <w:rPr>
                      <w:rFonts w:ascii="Arial Black" w:hAnsi="Arial Black" w:cs="Arial"/>
                      <w:color w:val="808080"/>
                      <w:sz w:val="12"/>
                      <w:szCs w:val="12"/>
                    </w:rPr>
                    <w:t>13</w:t>
                  </w:r>
                </w:p>
              </w:txbxContent>
            </v:textbox>
          </v:oval>
        </w:pict>
      </w:r>
      <w:r w:rsidR="006C567C">
        <w:rPr>
          <w:b/>
          <w:noProof/>
          <w:lang w:val="id-ID" w:eastAsia="id-ID"/>
        </w:rPr>
        <w:drawing>
          <wp:inline distT="0" distB="0" distL="0" distR="0">
            <wp:extent cx="5248275" cy="4057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4057650"/>
                    </a:xfrm>
                    <a:prstGeom prst="rect">
                      <a:avLst/>
                    </a:prstGeom>
                    <a:noFill/>
                    <a:ln w="9525">
                      <a:noFill/>
                      <a:miter lim="800000"/>
                      <a:headEnd/>
                      <a:tailEnd/>
                    </a:ln>
                  </pic:spPr>
                </pic:pic>
              </a:graphicData>
            </a:graphic>
          </wp:inline>
        </w:drawing>
      </w:r>
    </w:p>
    <w:p w:rsidR="006C567C" w:rsidRPr="00EE2ED3" w:rsidRDefault="006C567C" w:rsidP="006C567C">
      <w:pPr>
        <w:spacing w:line="480" w:lineRule="auto"/>
        <w:ind w:left="-540" w:right="-729"/>
        <w:jc w:val="center"/>
        <w:rPr>
          <w:b/>
          <w:lang w:val="sv-SE"/>
        </w:rPr>
      </w:pPr>
    </w:p>
    <w:p w:rsidR="006C567C" w:rsidRPr="00EE2ED3" w:rsidRDefault="006C567C" w:rsidP="006C567C">
      <w:pPr>
        <w:spacing w:line="480" w:lineRule="auto"/>
        <w:ind w:left="-540" w:right="-729"/>
        <w:jc w:val="center"/>
        <w:rPr>
          <w:b/>
          <w:lang w:val="sv-SE"/>
        </w:rPr>
      </w:pPr>
    </w:p>
    <w:p w:rsidR="006C567C" w:rsidRPr="00EE2ED3" w:rsidRDefault="006C567C" w:rsidP="006C567C">
      <w:pPr>
        <w:spacing w:line="480" w:lineRule="auto"/>
        <w:ind w:left="-540" w:right="-729"/>
        <w:jc w:val="center"/>
        <w:rPr>
          <w:b/>
          <w:lang w:val="sv-SE"/>
        </w:rPr>
      </w:pPr>
    </w:p>
    <w:p w:rsidR="006C567C" w:rsidRPr="00EE2ED3" w:rsidRDefault="006C567C" w:rsidP="006C567C">
      <w:pPr>
        <w:spacing w:line="480" w:lineRule="auto"/>
        <w:ind w:left="-540" w:right="-729"/>
        <w:jc w:val="center"/>
        <w:rPr>
          <w:b/>
          <w:lang w:val="sv-SE"/>
        </w:rPr>
      </w:pPr>
    </w:p>
    <w:p w:rsidR="006C567C" w:rsidRPr="00EE2ED3" w:rsidRDefault="006C567C" w:rsidP="006C567C">
      <w:pPr>
        <w:spacing w:line="480" w:lineRule="auto"/>
        <w:ind w:left="-540" w:right="-729"/>
        <w:jc w:val="center"/>
        <w:rPr>
          <w:b/>
          <w:lang w:val="sv-SE"/>
        </w:rPr>
      </w:pPr>
    </w:p>
    <w:p w:rsidR="006C567C" w:rsidRPr="00EE2ED3" w:rsidRDefault="006C567C" w:rsidP="006C567C">
      <w:pPr>
        <w:spacing w:line="480" w:lineRule="auto"/>
        <w:ind w:left="-540" w:right="-729"/>
        <w:jc w:val="center"/>
        <w:rPr>
          <w:b/>
          <w:lang w:val="sv-SE"/>
        </w:rPr>
      </w:pPr>
    </w:p>
    <w:p w:rsidR="003068E6" w:rsidRDefault="003068E6" w:rsidP="003068E6">
      <w:pPr>
        <w:ind w:right="-9" w:firstLine="720"/>
        <w:jc w:val="both"/>
        <w:rPr>
          <w:lang w:val="sv-SE"/>
        </w:rPr>
        <w:sectPr w:rsidR="003068E6" w:rsidSect="003068E6">
          <w:type w:val="continuous"/>
          <w:pgSz w:w="11907" w:h="16840" w:code="9"/>
          <w:pgMar w:top="2268" w:right="1701" w:bottom="1701" w:left="2268" w:header="964" w:footer="964" w:gutter="0"/>
          <w:pgNumType w:start="1"/>
          <w:cols w:space="720"/>
          <w:docGrid w:linePitch="360"/>
        </w:sectPr>
      </w:pPr>
    </w:p>
    <w:p w:rsidR="006C567C" w:rsidRPr="00EE2ED3" w:rsidRDefault="006C567C" w:rsidP="003068E6">
      <w:pPr>
        <w:ind w:right="-9" w:firstLine="720"/>
        <w:jc w:val="both"/>
        <w:rPr>
          <w:lang w:val="sv-SE"/>
        </w:rPr>
      </w:pPr>
      <w:r w:rsidRPr="00EE2ED3">
        <w:rPr>
          <w:lang w:val="sv-SE"/>
        </w:rPr>
        <w:lastRenderedPageBreak/>
        <w:t xml:space="preserve">Uji terhadap hipotesis model menunjukkan bahhwa model ini sesuai dengan data atau fit terhadap </w:t>
      </w:r>
      <w:r w:rsidRPr="00EE2ED3">
        <w:rPr>
          <w:lang w:val="sv-SE"/>
        </w:rPr>
        <w:lastRenderedPageBreak/>
        <w:t>data yang digunakan dalam penelitian adalah seperti telihat pada tabel berikut ini :</w:t>
      </w:r>
    </w:p>
    <w:p w:rsidR="003068E6" w:rsidRDefault="003068E6" w:rsidP="006C567C">
      <w:pPr>
        <w:ind w:left="-539" w:right="-731"/>
        <w:jc w:val="center"/>
        <w:rPr>
          <w:b/>
        </w:rPr>
        <w:sectPr w:rsidR="003068E6" w:rsidSect="003068E6">
          <w:type w:val="continuous"/>
          <w:pgSz w:w="11907" w:h="16840" w:code="9"/>
          <w:pgMar w:top="2268" w:right="1701" w:bottom="1701" w:left="2268" w:header="964" w:footer="964" w:gutter="0"/>
          <w:pgNumType w:start="1"/>
          <w:cols w:num="2" w:space="720"/>
          <w:docGrid w:linePitch="360"/>
        </w:sectPr>
      </w:pPr>
    </w:p>
    <w:p w:rsidR="006C567C" w:rsidRDefault="006C567C" w:rsidP="006C567C">
      <w:pPr>
        <w:ind w:left="-539" w:right="-731"/>
        <w:jc w:val="center"/>
        <w:rPr>
          <w:b/>
        </w:rPr>
      </w:pPr>
      <w:r>
        <w:rPr>
          <w:b/>
        </w:rPr>
        <w:lastRenderedPageBreak/>
        <w:t>Tabel 4.</w:t>
      </w:r>
      <w:r w:rsidR="00106D3F">
        <w:rPr>
          <w:b/>
        </w:rPr>
        <w:t>1</w:t>
      </w:r>
    </w:p>
    <w:p w:rsidR="006C567C" w:rsidRDefault="006C567C" w:rsidP="006C567C">
      <w:pPr>
        <w:ind w:left="-539" w:right="-731"/>
        <w:jc w:val="center"/>
        <w:rPr>
          <w:b/>
        </w:rPr>
      </w:pPr>
      <w:r>
        <w:rPr>
          <w:b/>
        </w:rPr>
        <w:t>Hasil Pengujian Kelayakan Model</w:t>
      </w:r>
    </w:p>
    <w:p w:rsidR="006C567C" w:rsidRDefault="006C567C" w:rsidP="006C567C">
      <w:pPr>
        <w:ind w:left="-539" w:right="-731"/>
        <w:jc w:val="center"/>
        <w:rPr>
          <w:b/>
        </w:rPr>
      </w:pPr>
      <w:r>
        <w:rPr>
          <w:b/>
        </w:rPr>
        <w:t>Structural Equation Model (SEM)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6C567C" w:rsidTr="007A04C5">
        <w:tc>
          <w:tcPr>
            <w:tcW w:w="2448" w:type="dxa"/>
          </w:tcPr>
          <w:p w:rsidR="006C567C" w:rsidRDefault="006C567C" w:rsidP="007A04C5">
            <w:pPr>
              <w:jc w:val="center"/>
              <w:rPr>
                <w:b/>
                <w:sz w:val="20"/>
              </w:rPr>
            </w:pPr>
          </w:p>
          <w:p w:rsidR="006C567C" w:rsidRDefault="006C567C" w:rsidP="007A04C5">
            <w:pPr>
              <w:jc w:val="center"/>
              <w:rPr>
                <w:b/>
                <w:sz w:val="20"/>
              </w:rPr>
            </w:pPr>
            <w:r>
              <w:rPr>
                <w:b/>
                <w:sz w:val="20"/>
              </w:rPr>
              <w:t>Goodness of Fit Indeks</w:t>
            </w:r>
          </w:p>
          <w:p w:rsidR="006C567C" w:rsidRDefault="006C567C" w:rsidP="007A04C5">
            <w:pPr>
              <w:jc w:val="center"/>
              <w:rPr>
                <w:b/>
                <w:sz w:val="20"/>
              </w:rPr>
            </w:pPr>
          </w:p>
        </w:tc>
        <w:tc>
          <w:tcPr>
            <w:tcW w:w="2160" w:type="dxa"/>
          </w:tcPr>
          <w:p w:rsidR="006C567C" w:rsidRDefault="006C567C" w:rsidP="007A04C5">
            <w:pPr>
              <w:jc w:val="center"/>
              <w:rPr>
                <w:b/>
                <w:sz w:val="20"/>
              </w:rPr>
            </w:pPr>
          </w:p>
          <w:p w:rsidR="006C567C" w:rsidRDefault="006C567C" w:rsidP="007A04C5">
            <w:pPr>
              <w:jc w:val="center"/>
              <w:rPr>
                <w:b/>
                <w:sz w:val="20"/>
              </w:rPr>
            </w:pPr>
            <w:r>
              <w:rPr>
                <w:b/>
                <w:sz w:val="20"/>
              </w:rPr>
              <w:t>Cut-off Value</w:t>
            </w:r>
          </w:p>
        </w:tc>
        <w:tc>
          <w:tcPr>
            <w:tcW w:w="1980" w:type="dxa"/>
          </w:tcPr>
          <w:p w:rsidR="006C567C" w:rsidRDefault="006C567C" w:rsidP="007A04C5">
            <w:pPr>
              <w:jc w:val="center"/>
              <w:rPr>
                <w:b/>
                <w:sz w:val="20"/>
              </w:rPr>
            </w:pPr>
          </w:p>
          <w:p w:rsidR="006C567C" w:rsidRDefault="006C567C" w:rsidP="007A04C5">
            <w:pPr>
              <w:jc w:val="center"/>
              <w:rPr>
                <w:b/>
                <w:sz w:val="20"/>
              </w:rPr>
            </w:pPr>
            <w:r>
              <w:rPr>
                <w:b/>
                <w:sz w:val="20"/>
              </w:rPr>
              <w:t>Hasil Analisis</w:t>
            </w:r>
          </w:p>
        </w:tc>
        <w:tc>
          <w:tcPr>
            <w:tcW w:w="1980" w:type="dxa"/>
          </w:tcPr>
          <w:p w:rsidR="006C567C" w:rsidRDefault="006C567C" w:rsidP="007A04C5">
            <w:pPr>
              <w:jc w:val="center"/>
              <w:rPr>
                <w:b/>
                <w:sz w:val="20"/>
              </w:rPr>
            </w:pPr>
          </w:p>
          <w:p w:rsidR="006C567C" w:rsidRDefault="006C567C" w:rsidP="007A04C5">
            <w:pPr>
              <w:jc w:val="center"/>
              <w:rPr>
                <w:b/>
                <w:sz w:val="20"/>
              </w:rPr>
            </w:pPr>
            <w:r>
              <w:rPr>
                <w:b/>
                <w:sz w:val="20"/>
              </w:rPr>
              <w:t>Evaluasi Model</w:t>
            </w:r>
          </w:p>
        </w:tc>
      </w:tr>
      <w:tr w:rsidR="006C567C" w:rsidTr="007A04C5">
        <w:tc>
          <w:tcPr>
            <w:tcW w:w="2448" w:type="dxa"/>
          </w:tcPr>
          <w:p w:rsidR="006C567C" w:rsidRDefault="006C567C" w:rsidP="007A04C5">
            <w:pPr>
              <w:rPr>
                <w:sz w:val="22"/>
              </w:rPr>
            </w:pPr>
            <w:r>
              <w:rPr>
                <w:sz w:val="22"/>
              </w:rPr>
              <w:t xml:space="preserve">Chi – Square </w:t>
            </w:r>
          </w:p>
        </w:tc>
        <w:tc>
          <w:tcPr>
            <w:tcW w:w="2160" w:type="dxa"/>
          </w:tcPr>
          <w:p w:rsidR="006C567C" w:rsidRDefault="006C567C" w:rsidP="007A04C5">
            <w:pPr>
              <w:rPr>
                <w:sz w:val="22"/>
              </w:rPr>
            </w:pPr>
            <w:r>
              <w:rPr>
                <w:sz w:val="22"/>
              </w:rPr>
              <w:t>Kecil  ( &lt; 302.339)</w:t>
            </w:r>
          </w:p>
        </w:tc>
        <w:tc>
          <w:tcPr>
            <w:tcW w:w="1980" w:type="dxa"/>
          </w:tcPr>
          <w:p w:rsidR="006C567C" w:rsidRDefault="006C567C" w:rsidP="007A04C5">
            <w:pPr>
              <w:ind w:right="432"/>
              <w:jc w:val="right"/>
              <w:rPr>
                <w:sz w:val="22"/>
              </w:rPr>
            </w:pPr>
            <w:r>
              <w:rPr>
                <w:sz w:val="22"/>
              </w:rPr>
              <w:t>248,408</w:t>
            </w:r>
          </w:p>
        </w:tc>
        <w:tc>
          <w:tcPr>
            <w:tcW w:w="1980" w:type="dxa"/>
          </w:tcPr>
          <w:p w:rsidR="006C567C" w:rsidRDefault="006C567C" w:rsidP="007A04C5">
            <w:pPr>
              <w:jc w:val="center"/>
              <w:rPr>
                <w:sz w:val="22"/>
              </w:rPr>
            </w:pPr>
            <w:r>
              <w:rPr>
                <w:sz w:val="22"/>
              </w:rPr>
              <w:t>Baik</w:t>
            </w:r>
          </w:p>
        </w:tc>
      </w:tr>
      <w:tr w:rsidR="006C567C" w:rsidTr="007A04C5">
        <w:tc>
          <w:tcPr>
            <w:tcW w:w="2448" w:type="dxa"/>
          </w:tcPr>
          <w:p w:rsidR="006C567C" w:rsidRDefault="006C567C" w:rsidP="007A04C5">
            <w:pPr>
              <w:rPr>
                <w:sz w:val="22"/>
              </w:rPr>
            </w:pPr>
            <w:r>
              <w:rPr>
                <w:sz w:val="22"/>
              </w:rPr>
              <w:t xml:space="preserve">Probability </w:t>
            </w:r>
          </w:p>
        </w:tc>
        <w:tc>
          <w:tcPr>
            <w:tcW w:w="2160" w:type="dxa"/>
          </w:tcPr>
          <w:p w:rsidR="006C567C" w:rsidRDefault="006C567C" w:rsidP="007A04C5">
            <w:pPr>
              <w:jc w:val="center"/>
              <w:rPr>
                <w:sz w:val="22"/>
              </w:rPr>
            </w:pPr>
            <w:r>
              <w:rPr>
                <w:sz w:val="22"/>
              </w:rPr>
              <w:sym w:font="Symbol" w:char="F0B3"/>
            </w:r>
            <w:r>
              <w:rPr>
                <w:sz w:val="22"/>
              </w:rPr>
              <w:t xml:space="preserve"> 0.05</w:t>
            </w:r>
          </w:p>
        </w:tc>
        <w:tc>
          <w:tcPr>
            <w:tcW w:w="1980" w:type="dxa"/>
          </w:tcPr>
          <w:p w:rsidR="006C567C" w:rsidRDefault="006C567C" w:rsidP="007A04C5">
            <w:pPr>
              <w:ind w:right="432"/>
              <w:jc w:val="right"/>
              <w:rPr>
                <w:sz w:val="22"/>
              </w:rPr>
            </w:pPr>
            <w:r>
              <w:rPr>
                <w:sz w:val="22"/>
              </w:rPr>
              <w:t>0,108</w:t>
            </w:r>
          </w:p>
        </w:tc>
        <w:tc>
          <w:tcPr>
            <w:tcW w:w="1980" w:type="dxa"/>
          </w:tcPr>
          <w:p w:rsidR="006C567C" w:rsidRDefault="006C567C" w:rsidP="007A04C5">
            <w:pPr>
              <w:jc w:val="center"/>
              <w:rPr>
                <w:sz w:val="22"/>
              </w:rPr>
            </w:pPr>
            <w:r>
              <w:rPr>
                <w:sz w:val="22"/>
              </w:rPr>
              <w:t>Baik</w:t>
            </w:r>
          </w:p>
        </w:tc>
      </w:tr>
      <w:tr w:rsidR="006C567C" w:rsidTr="007A04C5">
        <w:tc>
          <w:tcPr>
            <w:tcW w:w="2448" w:type="dxa"/>
          </w:tcPr>
          <w:p w:rsidR="006C567C" w:rsidRDefault="006C567C" w:rsidP="007A04C5">
            <w:pPr>
              <w:rPr>
                <w:sz w:val="22"/>
              </w:rPr>
            </w:pPr>
            <w:r>
              <w:rPr>
                <w:sz w:val="22"/>
              </w:rPr>
              <w:t>RMSEA</w:t>
            </w:r>
          </w:p>
        </w:tc>
        <w:tc>
          <w:tcPr>
            <w:tcW w:w="2160" w:type="dxa"/>
          </w:tcPr>
          <w:p w:rsidR="006C567C" w:rsidRDefault="006C567C" w:rsidP="007A04C5">
            <w:pPr>
              <w:jc w:val="center"/>
              <w:rPr>
                <w:sz w:val="22"/>
              </w:rPr>
            </w:pPr>
            <w:r>
              <w:rPr>
                <w:sz w:val="22"/>
              </w:rPr>
              <w:sym w:font="Symbol" w:char="F0A3"/>
            </w:r>
            <w:r>
              <w:rPr>
                <w:sz w:val="22"/>
              </w:rPr>
              <w:t xml:space="preserve"> 0.08</w:t>
            </w:r>
          </w:p>
        </w:tc>
        <w:tc>
          <w:tcPr>
            <w:tcW w:w="1980" w:type="dxa"/>
          </w:tcPr>
          <w:p w:rsidR="006C567C" w:rsidRDefault="006C567C" w:rsidP="007A04C5">
            <w:pPr>
              <w:ind w:right="432"/>
              <w:jc w:val="right"/>
              <w:rPr>
                <w:sz w:val="22"/>
              </w:rPr>
            </w:pPr>
            <w:r>
              <w:rPr>
                <w:sz w:val="22"/>
              </w:rPr>
              <w:t>0,035</w:t>
            </w:r>
          </w:p>
        </w:tc>
        <w:tc>
          <w:tcPr>
            <w:tcW w:w="1980" w:type="dxa"/>
          </w:tcPr>
          <w:p w:rsidR="006C567C" w:rsidRDefault="006C567C" w:rsidP="007A04C5">
            <w:pPr>
              <w:jc w:val="center"/>
              <w:rPr>
                <w:sz w:val="22"/>
              </w:rPr>
            </w:pPr>
            <w:r>
              <w:rPr>
                <w:sz w:val="22"/>
              </w:rPr>
              <w:t>Baik</w:t>
            </w:r>
          </w:p>
        </w:tc>
      </w:tr>
      <w:tr w:rsidR="006C567C" w:rsidTr="007A04C5">
        <w:tc>
          <w:tcPr>
            <w:tcW w:w="2448" w:type="dxa"/>
          </w:tcPr>
          <w:p w:rsidR="006C567C" w:rsidRDefault="006C567C" w:rsidP="007A04C5">
            <w:pPr>
              <w:rPr>
                <w:sz w:val="22"/>
              </w:rPr>
            </w:pPr>
            <w:r>
              <w:rPr>
                <w:sz w:val="22"/>
              </w:rPr>
              <w:t>GFI</w:t>
            </w:r>
          </w:p>
        </w:tc>
        <w:tc>
          <w:tcPr>
            <w:tcW w:w="2160" w:type="dxa"/>
          </w:tcPr>
          <w:p w:rsidR="006C567C" w:rsidRDefault="006C567C" w:rsidP="007A04C5">
            <w:pPr>
              <w:jc w:val="center"/>
              <w:rPr>
                <w:sz w:val="22"/>
              </w:rPr>
            </w:pPr>
            <w:r>
              <w:rPr>
                <w:sz w:val="22"/>
              </w:rPr>
              <w:sym w:font="Symbol" w:char="F0B3"/>
            </w:r>
            <w:r>
              <w:rPr>
                <w:sz w:val="22"/>
              </w:rPr>
              <w:t xml:space="preserve"> 0.90</w:t>
            </w:r>
          </w:p>
        </w:tc>
        <w:tc>
          <w:tcPr>
            <w:tcW w:w="1980" w:type="dxa"/>
          </w:tcPr>
          <w:p w:rsidR="006C567C" w:rsidRDefault="006C567C" w:rsidP="007A04C5">
            <w:pPr>
              <w:ind w:right="432"/>
              <w:jc w:val="right"/>
              <w:rPr>
                <w:sz w:val="22"/>
              </w:rPr>
            </w:pPr>
            <w:r>
              <w:rPr>
                <w:sz w:val="22"/>
              </w:rPr>
              <w:t>0,826</w:t>
            </w:r>
          </w:p>
        </w:tc>
        <w:tc>
          <w:tcPr>
            <w:tcW w:w="1980" w:type="dxa"/>
          </w:tcPr>
          <w:p w:rsidR="006C567C" w:rsidRDefault="006C567C" w:rsidP="007A04C5">
            <w:pPr>
              <w:jc w:val="center"/>
              <w:rPr>
                <w:sz w:val="22"/>
              </w:rPr>
            </w:pPr>
            <w:r>
              <w:rPr>
                <w:sz w:val="22"/>
              </w:rPr>
              <w:t>Marginal</w:t>
            </w:r>
          </w:p>
        </w:tc>
      </w:tr>
      <w:tr w:rsidR="006C567C" w:rsidTr="007A04C5">
        <w:tc>
          <w:tcPr>
            <w:tcW w:w="2448" w:type="dxa"/>
          </w:tcPr>
          <w:p w:rsidR="006C567C" w:rsidRDefault="006C567C" w:rsidP="007A04C5">
            <w:pPr>
              <w:rPr>
                <w:sz w:val="22"/>
              </w:rPr>
            </w:pPr>
            <w:r>
              <w:rPr>
                <w:sz w:val="22"/>
              </w:rPr>
              <w:t>AGFI</w:t>
            </w:r>
          </w:p>
        </w:tc>
        <w:tc>
          <w:tcPr>
            <w:tcW w:w="2160" w:type="dxa"/>
          </w:tcPr>
          <w:p w:rsidR="006C567C" w:rsidRDefault="006C567C" w:rsidP="007A04C5">
            <w:pPr>
              <w:jc w:val="center"/>
              <w:rPr>
                <w:sz w:val="22"/>
              </w:rPr>
            </w:pPr>
            <w:r>
              <w:rPr>
                <w:sz w:val="22"/>
              </w:rPr>
              <w:sym w:font="Symbol" w:char="F0B3"/>
            </w:r>
            <w:r>
              <w:rPr>
                <w:sz w:val="22"/>
              </w:rPr>
              <w:t xml:space="preserve"> 0.90</w:t>
            </w:r>
          </w:p>
        </w:tc>
        <w:tc>
          <w:tcPr>
            <w:tcW w:w="1980" w:type="dxa"/>
          </w:tcPr>
          <w:p w:rsidR="006C567C" w:rsidRDefault="006C567C" w:rsidP="007A04C5">
            <w:pPr>
              <w:ind w:right="432"/>
              <w:jc w:val="right"/>
              <w:rPr>
                <w:sz w:val="22"/>
              </w:rPr>
            </w:pPr>
            <w:r>
              <w:rPr>
                <w:sz w:val="22"/>
              </w:rPr>
              <w:t>0,785</w:t>
            </w:r>
          </w:p>
        </w:tc>
        <w:tc>
          <w:tcPr>
            <w:tcW w:w="1980" w:type="dxa"/>
          </w:tcPr>
          <w:p w:rsidR="006C567C" w:rsidRDefault="006C567C" w:rsidP="007A04C5">
            <w:pPr>
              <w:jc w:val="center"/>
              <w:rPr>
                <w:sz w:val="22"/>
              </w:rPr>
            </w:pPr>
            <w:r>
              <w:rPr>
                <w:sz w:val="22"/>
              </w:rPr>
              <w:t>Marginal</w:t>
            </w:r>
          </w:p>
        </w:tc>
      </w:tr>
      <w:tr w:rsidR="006C567C" w:rsidTr="007A04C5">
        <w:tc>
          <w:tcPr>
            <w:tcW w:w="2448" w:type="dxa"/>
          </w:tcPr>
          <w:p w:rsidR="006C567C" w:rsidRDefault="006C567C" w:rsidP="007A04C5">
            <w:pPr>
              <w:rPr>
                <w:sz w:val="22"/>
              </w:rPr>
            </w:pPr>
            <w:r>
              <w:rPr>
                <w:sz w:val="22"/>
              </w:rPr>
              <w:t>CMIN / DF</w:t>
            </w:r>
          </w:p>
        </w:tc>
        <w:tc>
          <w:tcPr>
            <w:tcW w:w="2160" w:type="dxa"/>
          </w:tcPr>
          <w:p w:rsidR="006C567C" w:rsidRDefault="006C567C" w:rsidP="007A04C5">
            <w:pPr>
              <w:jc w:val="center"/>
              <w:rPr>
                <w:sz w:val="22"/>
              </w:rPr>
            </w:pPr>
            <w:r>
              <w:rPr>
                <w:sz w:val="22"/>
              </w:rPr>
              <w:sym w:font="Symbol" w:char="F0A3"/>
            </w:r>
            <w:r>
              <w:rPr>
                <w:sz w:val="22"/>
              </w:rPr>
              <w:t xml:space="preserve"> 2.00</w:t>
            </w:r>
          </w:p>
        </w:tc>
        <w:tc>
          <w:tcPr>
            <w:tcW w:w="1980" w:type="dxa"/>
          </w:tcPr>
          <w:p w:rsidR="006C567C" w:rsidRDefault="006C567C" w:rsidP="007A04C5">
            <w:pPr>
              <w:ind w:right="432"/>
              <w:jc w:val="right"/>
              <w:rPr>
                <w:sz w:val="22"/>
              </w:rPr>
            </w:pPr>
            <w:r>
              <w:rPr>
                <w:sz w:val="22"/>
              </w:rPr>
              <w:t>1,118</w:t>
            </w:r>
          </w:p>
        </w:tc>
        <w:tc>
          <w:tcPr>
            <w:tcW w:w="1980" w:type="dxa"/>
          </w:tcPr>
          <w:p w:rsidR="006C567C" w:rsidRDefault="006C567C" w:rsidP="007A04C5">
            <w:pPr>
              <w:jc w:val="center"/>
              <w:rPr>
                <w:sz w:val="22"/>
              </w:rPr>
            </w:pPr>
            <w:r>
              <w:rPr>
                <w:sz w:val="22"/>
              </w:rPr>
              <w:t>Baik</w:t>
            </w:r>
          </w:p>
        </w:tc>
      </w:tr>
      <w:tr w:rsidR="006C567C" w:rsidTr="007A04C5">
        <w:tc>
          <w:tcPr>
            <w:tcW w:w="2448" w:type="dxa"/>
          </w:tcPr>
          <w:p w:rsidR="006C567C" w:rsidRDefault="006C567C" w:rsidP="007A04C5">
            <w:pPr>
              <w:rPr>
                <w:sz w:val="22"/>
              </w:rPr>
            </w:pPr>
            <w:r>
              <w:rPr>
                <w:sz w:val="22"/>
              </w:rPr>
              <w:t>TLI</w:t>
            </w:r>
          </w:p>
        </w:tc>
        <w:tc>
          <w:tcPr>
            <w:tcW w:w="2160" w:type="dxa"/>
          </w:tcPr>
          <w:p w:rsidR="006C567C" w:rsidRDefault="006C567C" w:rsidP="007A04C5">
            <w:pPr>
              <w:jc w:val="center"/>
              <w:rPr>
                <w:sz w:val="22"/>
              </w:rPr>
            </w:pPr>
            <w:r>
              <w:rPr>
                <w:sz w:val="22"/>
              </w:rPr>
              <w:sym w:font="Symbol" w:char="F0B3"/>
            </w:r>
            <w:r>
              <w:rPr>
                <w:sz w:val="22"/>
              </w:rPr>
              <w:t xml:space="preserve"> 0.95</w:t>
            </w:r>
          </w:p>
        </w:tc>
        <w:tc>
          <w:tcPr>
            <w:tcW w:w="1980" w:type="dxa"/>
          </w:tcPr>
          <w:p w:rsidR="006C567C" w:rsidRDefault="006C567C" w:rsidP="007A04C5">
            <w:pPr>
              <w:ind w:right="432"/>
              <w:jc w:val="right"/>
              <w:rPr>
                <w:sz w:val="22"/>
              </w:rPr>
            </w:pPr>
            <w:r>
              <w:rPr>
                <w:sz w:val="22"/>
              </w:rPr>
              <w:t>0,979</w:t>
            </w:r>
          </w:p>
        </w:tc>
        <w:tc>
          <w:tcPr>
            <w:tcW w:w="1980" w:type="dxa"/>
          </w:tcPr>
          <w:p w:rsidR="006C567C" w:rsidRDefault="006C567C" w:rsidP="007A04C5">
            <w:pPr>
              <w:jc w:val="center"/>
              <w:rPr>
                <w:sz w:val="22"/>
              </w:rPr>
            </w:pPr>
            <w:r>
              <w:rPr>
                <w:sz w:val="22"/>
              </w:rPr>
              <w:t>Baik</w:t>
            </w:r>
          </w:p>
        </w:tc>
      </w:tr>
      <w:tr w:rsidR="006C567C" w:rsidTr="007A04C5">
        <w:tc>
          <w:tcPr>
            <w:tcW w:w="2448" w:type="dxa"/>
          </w:tcPr>
          <w:p w:rsidR="006C567C" w:rsidRDefault="006C567C" w:rsidP="007A04C5">
            <w:pPr>
              <w:rPr>
                <w:sz w:val="22"/>
              </w:rPr>
            </w:pPr>
            <w:r>
              <w:rPr>
                <w:sz w:val="22"/>
              </w:rPr>
              <w:t>CFI</w:t>
            </w:r>
          </w:p>
        </w:tc>
        <w:tc>
          <w:tcPr>
            <w:tcW w:w="2160" w:type="dxa"/>
          </w:tcPr>
          <w:p w:rsidR="006C567C" w:rsidRDefault="006C567C" w:rsidP="007A04C5">
            <w:pPr>
              <w:jc w:val="center"/>
              <w:rPr>
                <w:sz w:val="22"/>
              </w:rPr>
            </w:pPr>
            <w:r>
              <w:rPr>
                <w:sz w:val="22"/>
              </w:rPr>
              <w:sym w:font="Symbol" w:char="F0B3"/>
            </w:r>
            <w:r>
              <w:rPr>
                <w:sz w:val="22"/>
              </w:rPr>
              <w:t xml:space="preserve"> 0.95</w:t>
            </w:r>
          </w:p>
        </w:tc>
        <w:tc>
          <w:tcPr>
            <w:tcW w:w="1980" w:type="dxa"/>
          </w:tcPr>
          <w:p w:rsidR="006C567C" w:rsidRDefault="006C567C" w:rsidP="007A04C5">
            <w:pPr>
              <w:ind w:right="432"/>
              <w:jc w:val="right"/>
              <w:rPr>
                <w:sz w:val="22"/>
              </w:rPr>
            </w:pPr>
            <w:r>
              <w:rPr>
                <w:sz w:val="22"/>
              </w:rPr>
              <w:t>0,982</w:t>
            </w:r>
          </w:p>
        </w:tc>
        <w:tc>
          <w:tcPr>
            <w:tcW w:w="1980" w:type="dxa"/>
          </w:tcPr>
          <w:p w:rsidR="006C567C" w:rsidRDefault="006C567C" w:rsidP="007A04C5">
            <w:pPr>
              <w:jc w:val="center"/>
              <w:rPr>
                <w:sz w:val="22"/>
              </w:rPr>
            </w:pPr>
            <w:r>
              <w:rPr>
                <w:sz w:val="22"/>
              </w:rPr>
              <w:t>Baik</w:t>
            </w:r>
          </w:p>
        </w:tc>
      </w:tr>
    </w:tbl>
    <w:p w:rsidR="006C567C" w:rsidRDefault="006C567C" w:rsidP="006C567C">
      <w:pPr>
        <w:ind w:right="-9"/>
        <w:jc w:val="both"/>
      </w:pPr>
      <w:r>
        <w:t>Sumber : Data penelitian yang diolah</w:t>
      </w:r>
    </w:p>
    <w:p w:rsidR="006C567C" w:rsidRDefault="006C567C" w:rsidP="006C567C">
      <w:pPr>
        <w:spacing w:line="480" w:lineRule="auto"/>
        <w:ind w:right="-9"/>
        <w:jc w:val="both"/>
        <w:rPr>
          <w:b/>
        </w:rPr>
      </w:pPr>
    </w:p>
    <w:p w:rsidR="003068E6" w:rsidRDefault="003068E6" w:rsidP="003068E6">
      <w:pPr>
        <w:ind w:right="-9" w:firstLine="720"/>
        <w:jc w:val="both"/>
        <w:sectPr w:rsidR="003068E6" w:rsidSect="003068E6">
          <w:type w:val="continuous"/>
          <w:pgSz w:w="11907" w:h="16840" w:code="9"/>
          <w:pgMar w:top="2268" w:right="1701" w:bottom="1701" w:left="2268" w:header="964" w:footer="964" w:gutter="0"/>
          <w:pgNumType w:start="1"/>
          <w:cols w:space="720"/>
          <w:docGrid w:linePitch="360"/>
        </w:sectPr>
      </w:pPr>
    </w:p>
    <w:p w:rsidR="006C567C" w:rsidRDefault="006C567C" w:rsidP="003068E6">
      <w:pPr>
        <w:ind w:right="-9" w:firstLine="720"/>
        <w:jc w:val="both"/>
      </w:pPr>
      <w:r>
        <w:lastRenderedPageBreak/>
        <w:t>Berdasarkan Tabel 4.</w:t>
      </w:r>
      <w:r w:rsidR="00106D3F">
        <w:t>1</w:t>
      </w:r>
      <w:r w:rsidRPr="00BF309A">
        <w:t xml:space="preserve"> menunjukkan bahwa model </w:t>
      </w:r>
      <w:r>
        <w:t>dalam penelitian ini</w:t>
      </w:r>
      <w:r w:rsidRPr="00BF309A">
        <w:t xml:space="preserve"> layak untuk diteliti</w:t>
      </w:r>
      <w:r>
        <w:t>.</w:t>
      </w:r>
    </w:p>
    <w:p w:rsidR="006C567C" w:rsidRDefault="006C567C" w:rsidP="003068E6">
      <w:pPr>
        <w:ind w:right="-9" w:firstLine="720"/>
        <w:jc w:val="both"/>
      </w:pPr>
      <w:r>
        <w:t xml:space="preserve">Setelah semua asumsi dapat dipenuhi, selanjutnya akan dilakukan pengujian hipotesis sebagaimana </w:t>
      </w:r>
      <w:r>
        <w:lastRenderedPageBreak/>
        <w:t>diajukan pada bab sebelumnya. Pengujian 3 hipotesis penelitian ini dilakukan berdasarkan nilai Critical Ratio (CR) dari suatu hubungan kausalitas dari hasil pengolahan SEM sebagaimana pada tabel 4.</w:t>
      </w:r>
      <w:r w:rsidR="00106D3F">
        <w:t>2</w:t>
      </w:r>
      <w:r>
        <w:t xml:space="preserve"> berikut.</w:t>
      </w:r>
    </w:p>
    <w:p w:rsidR="003068E6" w:rsidRDefault="003068E6" w:rsidP="006C567C">
      <w:pPr>
        <w:pStyle w:val="Heading4"/>
        <w:jc w:val="center"/>
        <w:rPr>
          <w:bCs w:val="0"/>
        </w:rPr>
        <w:sectPr w:rsidR="003068E6" w:rsidSect="003068E6">
          <w:type w:val="continuous"/>
          <w:pgSz w:w="11907" w:h="16840" w:code="9"/>
          <w:pgMar w:top="2268" w:right="1701" w:bottom="1701" w:left="2268" w:header="964" w:footer="964" w:gutter="0"/>
          <w:pgNumType w:start="1"/>
          <w:cols w:num="2" w:space="720"/>
          <w:docGrid w:linePitch="360"/>
        </w:sectPr>
      </w:pPr>
    </w:p>
    <w:p w:rsidR="006C567C" w:rsidRDefault="006C567C" w:rsidP="006C567C">
      <w:pPr>
        <w:pStyle w:val="Heading4"/>
        <w:jc w:val="center"/>
        <w:rPr>
          <w:bCs w:val="0"/>
        </w:rPr>
      </w:pPr>
      <w:r>
        <w:rPr>
          <w:bCs w:val="0"/>
        </w:rPr>
        <w:lastRenderedPageBreak/>
        <w:t>Tabel 4.</w:t>
      </w:r>
      <w:r w:rsidR="00106D3F">
        <w:rPr>
          <w:bCs w:val="0"/>
        </w:rPr>
        <w:t>2</w:t>
      </w:r>
    </w:p>
    <w:p w:rsidR="006C567C" w:rsidRDefault="006C567C" w:rsidP="006C567C">
      <w:pPr>
        <w:pStyle w:val="Heading4"/>
        <w:jc w:val="center"/>
        <w:rPr>
          <w:bCs w:val="0"/>
          <w:i/>
        </w:rPr>
      </w:pPr>
      <w:r>
        <w:rPr>
          <w:bCs w:val="0"/>
          <w:i/>
        </w:rPr>
        <w:t>Regression Weight Structural Equational Model</w:t>
      </w:r>
    </w:p>
    <w:tbl>
      <w:tblPr>
        <w:tblW w:w="89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480"/>
        <w:gridCol w:w="540"/>
        <w:gridCol w:w="2477"/>
        <w:gridCol w:w="1125"/>
        <w:gridCol w:w="699"/>
        <w:gridCol w:w="789"/>
        <w:gridCol w:w="850"/>
      </w:tblGrid>
      <w:tr w:rsidR="006C567C" w:rsidRPr="001B789C" w:rsidTr="007A04C5">
        <w:trPr>
          <w:tblHeader/>
        </w:trPr>
        <w:tc>
          <w:tcPr>
            <w:tcW w:w="2480" w:type="dxa"/>
            <w:tcBorders>
              <w:bottom w:val="single" w:sz="6" w:space="0" w:color="auto"/>
            </w:tcBorders>
            <w:tcMar>
              <w:top w:w="15" w:type="dxa"/>
              <w:left w:w="140" w:type="dxa"/>
              <w:bottom w:w="15" w:type="dxa"/>
              <w:right w:w="140" w:type="dxa"/>
            </w:tcMar>
            <w:vAlign w:val="center"/>
            <w:hideMark/>
          </w:tcPr>
          <w:p w:rsidR="006C567C" w:rsidRPr="001B789C" w:rsidRDefault="006C567C" w:rsidP="007A04C5">
            <w:pPr>
              <w:jc w:val="right"/>
            </w:pPr>
          </w:p>
        </w:tc>
        <w:tc>
          <w:tcPr>
            <w:tcW w:w="540" w:type="dxa"/>
            <w:tcBorders>
              <w:bottom w:val="single" w:sz="6" w:space="0" w:color="auto"/>
            </w:tcBorders>
            <w:tcMar>
              <w:top w:w="15" w:type="dxa"/>
              <w:left w:w="140" w:type="dxa"/>
              <w:bottom w:w="15" w:type="dxa"/>
              <w:right w:w="140" w:type="dxa"/>
            </w:tcMar>
            <w:vAlign w:val="center"/>
            <w:hideMark/>
          </w:tcPr>
          <w:p w:rsidR="006C567C" w:rsidRPr="001B789C" w:rsidRDefault="006C567C" w:rsidP="007A04C5">
            <w:pPr>
              <w:jc w:val="right"/>
            </w:pPr>
          </w:p>
        </w:tc>
        <w:tc>
          <w:tcPr>
            <w:tcW w:w="2477" w:type="dxa"/>
            <w:tcBorders>
              <w:bottom w:val="single" w:sz="6" w:space="0" w:color="auto"/>
              <w:right w:val="single" w:sz="6" w:space="0" w:color="auto"/>
            </w:tcBorders>
            <w:tcMar>
              <w:top w:w="15" w:type="dxa"/>
              <w:left w:w="140" w:type="dxa"/>
              <w:bottom w:w="15" w:type="dxa"/>
              <w:right w:w="140" w:type="dxa"/>
            </w:tcMar>
            <w:vAlign w:val="center"/>
            <w:hideMark/>
          </w:tcPr>
          <w:p w:rsidR="006C567C" w:rsidRPr="001B789C" w:rsidRDefault="006C567C" w:rsidP="007A04C5">
            <w:pPr>
              <w:jc w:val="right"/>
            </w:pPr>
          </w:p>
        </w:tc>
        <w:tc>
          <w:tcPr>
            <w:tcW w:w="1125" w:type="dxa"/>
            <w:tcBorders>
              <w:bottom w:val="single" w:sz="6" w:space="0" w:color="auto"/>
            </w:tcBorders>
            <w:tcMar>
              <w:top w:w="15" w:type="dxa"/>
              <w:left w:w="140" w:type="dxa"/>
              <w:bottom w:w="15" w:type="dxa"/>
              <w:right w:w="140" w:type="dxa"/>
            </w:tcMar>
            <w:vAlign w:val="center"/>
            <w:hideMark/>
          </w:tcPr>
          <w:p w:rsidR="006C567C" w:rsidRPr="001B789C" w:rsidRDefault="006C567C" w:rsidP="007A04C5">
            <w:pPr>
              <w:jc w:val="right"/>
            </w:pPr>
            <w:r w:rsidRPr="001B789C">
              <w:t>Estimate</w:t>
            </w:r>
          </w:p>
        </w:tc>
        <w:tc>
          <w:tcPr>
            <w:tcW w:w="699" w:type="dxa"/>
            <w:tcBorders>
              <w:bottom w:val="single" w:sz="6" w:space="0" w:color="auto"/>
            </w:tcBorders>
            <w:tcMar>
              <w:top w:w="15" w:type="dxa"/>
              <w:left w:w="140" w:type="dxa"/>
              <w:bottom w:w="15" w:type="dxa"/>
              <w:right w:w="140" w:type="dxa"/>
            </w:tcMar>
            <w:vAlign w:val="center"/>
            <w:hideMark/>
          </w:tcPr>
          <w:p w:rsidR="006C567C" w:rsidRPr="001B789C" w:rsidRDefault="006C567C" w:rsidP="007A04C5">
            <w:pPr>
              <w:jc w:val="right"/>
            </w:pPr>
            <w:r w:rsidRPr="001B789C">
              <w:t>S.E.</w:t>
            </w:r>
          </w:p>
        </w:tc>
        <w:tc>
          <w:tcPr>
            <w:tcW w:w="789" w:type="dxa"/>
            <w:tcBorders>
              <w:bottom w:val="single" w:sz="6" w:space="0" w:color="auto"/>
            </w:tcBorders>
            <w:tcMar>
              <w:top w:w="15" w:type="dxa"/>
              <w:left w:w="140" w:type="dxa"/>
              <w:bottom w:w="15" w:type="dxa"/>
              <w:right w:w="140" w:type="dxa"/>
            </w:tcMar>
            <w:vAlign w:val="center"/>
            <w:hideMark/>
          </w:tcPr>
          <w:p w:rsidR="006C567C" w:rsidRPr="001B789C" w:rsidRDefault="006C567C" w:rsidP="007A04C5">
            <w:pPr>
              <w:jc w:val="right"/>
            </w:pPr>
            <w:r w:rsidRPr="001B789C">
              <w:t>C.R.</w:t>
            </w:r>
          </w:p>
        </w:tc>
        <w:tc>
          <w:tcPr>
            <w:tcW w:w="850" w:type="dxa"/>
            <w:tcBorders>
              <w:bottom w:val="single" w:sz="6" w:space="0" w:color="auto"/>
            </w:tcBorders>
            <w:tcMar>
              <w:top w:w="15" w:type="dxa"/>
              <w:left w:w="140" w:type="dxa"/>
              <w:bottom w:w="15" w:type="dxa"/>
              <w:right w:w="140" w:type="dxa"/>
            </w:tcMar>
            <w:vAlign w:val="center"/>
            <w:hideMark/>
          </w:tcPr>
          <w:p w:rsidR="006C567C" w:rsidRPr="001B789C" w:rsidRDefault="006C567C" w:rsidP="007A04C5">
            <w:pPr>
              <w:jc w:val="right"/>
            </w:pPr>
            <w:r w:rsidRPr="001B789C">
              <w:t>P</w:t>
            </w:r>
          </w:p>
        </w:tc>
      </w:tr>
      <w:tr w:rsidR="006C567C" w:rsidRPr="001B789C" w:rsidTr="007A04C5">
        <w:tc>
          <w:tcPr>
            <w:tcW w:w="2480" w:type="dxa"/>
            <w:tcMar>
              <w:top w:w="15" w:type="dxa"/>
              <w:left w:w="57" w:type="dxa"/>
              <w:bottom w:w="15" w:type="dxa"/>
              <w:right w:w="57" w:type="dxa"/>
            </w:tcMar>
            <w:vAlign w:val="center"/>
            <w:hideMark/>
          </w:tcPr>
          <w:p w:rsidR="006C567C" w:rsidRPr="001B789C" w:rsidRDefault="006C567C" w:rsidP="007A04C5">
            <w:r w:rsidRPr="001B789C">
              <w:t>Reputasi_</w:t>
            </w:r>
            <w:r w:rsidRPr="005C2AB7">
              <w:rPr>
                <w:i/>
              </w:rPr>
              <w:t xml:space="preserve">Catering </w:t>
            </w:r>
          </w:p>
        </w:tc>
        <w:tc>
          <w:tcPr>
            <w:tcW w:w="540" w:type="dxa"/>
            <w:noWrap/>
            <w:tcMar>
              <w:top w:w="15" w:type="dxa"/>
              <w:left w:w="57" w:type="dxa"/>
              <w:bottom w:w="15" w:type="dxa"/>
              <w:right w:w="57" w:type="dxa"/>
            </w:tcMar>
            <w:vAlign w:val="center"/>
            <w:hideMark/>
          </w:tcPr>
          <w:p w:rsidR="006C567C" w:rsidRPr="001B789C" w:rsidRDefault="006C567C" w:rsidP="007A04C5">
            <w:r w:rsidRPr="001B789C">
              <w:t>&lt;---</w:t>
            </w:r>
          </w:p>
        </w:tc>
        <w:tc>
          <w:tcPr>
            <w:tcW w:w="2477" w:type="dxa"/>
            <w:tcBorders>
              <w:right w:val="single" w:sz="6" w:space="0" w:color="auto"/>
            </w:tcBorders>
            <w:tcMar>
              <w:top w:w="15" w:type="dxa"/>
              <w:left w:w="140" w:type="dxa"/>
              <w:bottom w:w="15" w:type="dxa"/>
              <w:right w:w="140" w:type="dxa"/>
            </w:tcMar>
            <w:vAlign w:val="center"/>
            <w:hideMark/>
          </w:tcPr>
          <w:p w:rsidR="006C567C" w:rsidRPr="001B789C" w:rsidRDefault="006C567C" w:rsidP="007A04C5">
            <w:r w:rsidRPr="001B789C">
              <w:t>Brand_Awareness</w:t>
            </w:r>
          </w:p>
        </w:tc>
        <w:tc>
          <w:tcPr>
            <w:tcW w:w="1125" w:type="dxa"/>
            <w:tcMar>
              <w:top w:w="15" w:type="dxa"/>
              <w:left w:w="57" w:type="dxa"/>
              <w:bottom w:w="15" w:type="dxa"/>
              <w:right w:w="57" w:type="dxa"/>
            </w:tcMar>
            <w:vAlign w:val="center"/>
            <w:hideMark/>
          </w:tcPr>
          <w:p w:rsidR="006C567C" w:rsidRPr="001B789C" w:rsidRDefault="006C567C" w:rsidP="007A04C5">
            <w:pPr>
              <w:jc w:val="right"/>
            </w:pPr>
            <w:r w:rsidRPr="001B789C">
              <w:t>.299</w:t>
            </w:r>
          </w:p>
        </w:tc>
        <w:tc>
          <w:tcPr>
            <w:tcW w:w="699" w:type="dxa"/>
            <w:tcMar>
              <w:top w:w="15" w:type="dxa"/>
              <w:left w:w="57" w:type="dxa"/>
              <w:bottom w:w="15" w:type="dxa"/>
              <w:right w:w="57" w:type="dxa"/>
            </w:tcMar>
            <w:vAlign w:val="center"/>
            <w:hideMark/>
          </w:tcPr>
          <w:p w:rsidR="006C567C" w:rsidRPr="001B789C" w:rsidRDefault="006C567C" w:rsidP="007A04C5">
            <w:pPr>
              <w:jc w:val="right"/>
            </w:pPr>
            <w:r w:rsidRPr="001B789C">
              <w:t>.133</w:t>
            </w:r>
          </w:p>
        </w:tc>
        <w:tc>
          <w:tcPr>
            <w:tcW w:w="789" w:type="dxa"/>
            <w:tcMar>
              <w:top w:w="15" w:type="dxa"/>
              <w:left w:w="57" w:type="dxa"/>
              <w:bottom w:w="15" w:type="dxa"/>
              <w:right w:w="57" w:type="dxa"/>
            </w:tcMar>
            <w:vAlign w:val="center"/>
            <w:hideMark/>
          </w:tcPr>
          <w:p w:rsidR="006C567C" w:rsidRPr="001B789C" w:rsidRDefault="006C567C" w:rsidP="007A04C5">
            <w:pPr>
              <w:jc w:val="right"/>
            </w:pPr>
            <w:r w:rsidRPr="001B789C">
              <w:t>2.243</w:t>
            </w:r>
          </w:p>
        </w:tc>
        <w:tc>
          <w:tcPr>
            <w:tcW w:w="850" w:type="dxa"/>
            <w:tcMar>
              <w:top w:w="15" w:type="dxa"/>
              <w:left w:w="57" w:type="dxa"/>
              <w:bottom w:w="15" w:type="dxa"/>
              <w:right w:w="57" w:type="dxa"/>
            </w:tcMar>
            <w:vAlign w:val="center"/>
            <w:hideMark/>
          </w:tcPr>
          <w:p w:rsidR="006C567C" w:rsidRPr="001B789C" w:rsidRDefault="006C567C" w:rsidP="007A04C5">
            <w:pPr>
              <w:jc w:val="right"/>
            </w:pPr>
            <w:r w:rsidRPr="001B789C">
              <w:t>.025</w:t>
            </w:r>
          </w:p>
        </w:tc>
      </w:tr>
      <w:tr w:rsidR="006C567C" w:rsidRPr="001B789C" w:rsidTr="007A04C5">
        <w:tc>
          <w:tcPr>
            <w:tcW w:w="2480" w:type="dxa"/>
            <w:tcMar>
              <w:top w:w="15" w:type="dxa"/>
              <w:left w:w="57" w:type="dxa"/>
              <w:bottom w:w="15" w:type="dxa"/>
              <w:right w:w="57" w:type="dxa"/>
            </w:tcMar>
            <w:vAlign w:val="center"/>
            <w:hideMark/>
          </w:tcPr>
          <w:p w:rsidR="006C567C" w:rsidRPr="001B789C" w:rsidRDefault="006C567C" w:rsidP="007A04C5">
            <w:r w:rsidRPr="001B789C">
              <w:t>Kepuasan_Pelanggan</w:t>
            </w:r>
          </w:p>
        </w:tc>
        <w:tc>
          <w:tcPr>
            <w:tcW w:w="540" w:type="dxa"/>
            <w:noWrap/>
            <w:tcMar>
              <w:top w:w="15" w:type="dxa"/>
              <w:left w:w="57" w:type="dxa"/>
              <w:bottom w:w="15" w:type="dxa"/>
              <w:right w:w="57" w:type="dxa"/>
            </w:tcMar>
            <w:vAlign w:val="center"/>
            <w:hideMark/>
          </w:tcPr>
          <w:p w:rsidR="006C567C" w:rsidRPr="001B789C" w:rsidRDefault="006C567C" w:rsidP="007A04C5">
            <w:r w:rsidRPr="001B789C">
              <w:t>&lt;---</w:t>
            </w:r>
          </w:p>
        </w:tc>
        <w:tc>
          <w:tcPr>
            <w:tcW w:w="2477" w:type="dxa"/>
            <w:tcBorders>
              <w:right w:val="single" w:sz="6" w:space="0" w:color="auto"/>
            </w:tcBorders>
            <w:tcMar>
              <w:top w:w="15" w:type="dxa"/>
              <w:left w:w="140" w:type="dxa"/>
              <w:bottom w:w="15" w:type="dxa"/>
              <w:right w:w="140" w:type="dxa"/>
            </w:tcMar>
            <w:vAlign w:val="center"/>
            <w:hideMark/>
          </w:tcPr>
          <w:p w:rsidR="006C567C" w:rsidRPr="001B789C" w:rsidRDefault="006C567C" w:rsidP="007A04C5">
            <w:r w:rsidRPr="001B789C">
              <w:t>Penyampaian_Layanan</w:t>
            </w:r>
          </w:p>
        </w:tc>
        <w:tc>
          <w:tcPr>
            <w:tcW w:w="1125" w:type="dxa"/>
            <w:tcMar>
              <w:top w:w="15" w:type="dxa"/>
              <w:left w:w="57" w:type="dxa"/>
              <w:bottom w:w="15" w:type="dxa"/>
              <w:right w:w="57" w:type="dxa"/>
            </w:tcMar>
            <w:vAlign w:val="center"/>
            <w:hideMark/>
          </w:tcPr>
          <w:p w:rsidR="006C567C" w:rsidRPr="001B789C" w:rsidRDefault="006C567C" w:rsidP="007A04C5">
            <w:pPr>
              <w:jc w:val="right"/>
            </w:pPr>
            <w:r w:rsidRPr="001B789C">
              <w:t>.432</w:t>
            </w:r>
          </w:p>
        </w:tc>
        <w:tc>
          <w:tcPr>
            <w:tcW w:w="699" w:type="dxa"/>
            <w:tcMar>
              <w:top w:w="15" w:type="dxa"/>
              <w:left w:w="57" w:type="dxa"/>
              <w:bottom w:w="15" w:type="dxa"/>
              <w:right w:w="57" w:type="dxa"/>
            </w:tcMar>
            <w:vAlign w:val="center"/>
            <w:hideMark/>
          </w:tcPr>
          <w:p w:rsidR="006C567C" w:rsidRPr="001B789C" w:rsidRDefault="006C567C" w:rsidP="007A04C5">
            <w:pPr>
              <w:jc w:val="right"/>
            </w:pPr>
            <w:r w:rsidRPr="001B789C">
              <w:t>.118</w:t>
            </w:r>
          </w:p>
        </w:tc>
        <w:tc>
          <w:tcPr>
            <w:tcW w:w="789" w:type="dxa"/>
            <w:tcMar>
              <w:top w:w="15" w:type="dxa"/>
              <w:left w:w="57" w:type="dxa"/>
              <w:bottom w:w="15" w:type="dxa"/>
              <w:right w:w="57" w:type="dxa"/>
            </w:tcMar>
            <w:vAlign w:val="center"/>
            <w:hideMark/>
          </w:tcPr>
          <w:p w:rsidR="006C567C" w:rsidRPr="001B789C" w:rsidRDefault="006C567C" w:rsidP="007A04C5">
            <w:pPr>
              <w:jc w:val="right"/>
            </w:pPr>
            <w:r w:rsidRPr="001B789C">
              <w:t>3.667</w:t>
            </w:r>
          </w:p>
        </w:tc>
        <w:tc>
          <w:tcPr>
            <w:tcW w:w="850" w:type="dxa"/>
            <w:tcMar>
              <w:top w:w="15" w:type="dxa"/>
              <w:left w:w="57" w:type="dxa"/>
              <w:bottom w:w="15" w:type="dxa"/>
              <w:right w:w="57" w:type="dxa"/>
            </w:tcMar>
            <w:vAlign w:val="center"/>
            <w:hideMark/>
          </w:tcPr>
          <w:p w:rsidR="006C567C" w:rsidRPr="001B789C" w:rsidRDefault="006C567C" w:rsidP="007A04C5">
            <w:pPr>
              <w:jc w:val="right"/>
            </w:pPr>
            <w:r w:rsidRPr="001B789C">
              <w:t>***</w:t>
            </w:r>
          </w:p>
        </w:tc>
      </w:tr>
      <w:tr w:rsidR="006C567C" w:rsidRPr="001B789C" w:rsidTr="007A04C5">
        <w:tc>
          <w:tcPr>
            <w:tcW w:w="2480" w:type="dxa"/>
            <w:tcMar>
              <w:top w:w="15" w:type="dxa"/>
              <w:left w:w="57" w:type="dxa"/>
              <w:bottom w:w="15" w:type="dxa"/>
              <w:right w:w="57" w:type="dxa"/>
            </w:tcMar>
            <w:vAlign w:val="center"/>
            <w:hideMark/>
          </w:tcPr>
          <w:p w:rsidR="006C567C" w:rsidRPr="001B789C" w:rsidRDefault="006C567C" w:rsidP="007A04C5">
            <w:r w:rsidRPr="001B789C">
              <w:t>Kepuasan_Pelanggan</w:t>
            </w:r>
          </w:p>
        </w:tc>
        <w:tc>
          <w:tcPr>
            <w:tcW w:w="540" w:type="dxa"/>
            <w:noWrap/>
            <w:tcMar>
              <w:top w:w="15" w:type="dxa"/>
              <w:left w:w="57" w:type="dxa"/>
              <w:bottom w:w="15" w:type="dxa"/>
              <w:right w:w="57" w:type="dxa"/>
            </w:tcMar>
            <w:vAlign w:val="center"/>
            <w:hideMark/>
          </w:tcPr>
          <w:p w:rsidR="006C567C" w:rsidRPr="001B789C" w:rsidRDefault="006C567C" w:rsidP="007A04C5">
            <w:r w:rsidRPr="001B789C">
              <w:t>&lt;---</w:t>
            </w:r>
          </w:p>
        </w:tc>
        <w:tc>
          <w:tcPr>
            <w:tcW w:w="2477" w:type="dxa"/>
            <w:tcBorders>
              <w:right w:val="single" w:sz="6" w:space="0" w:color="auto"/>
            </w:tcBorders>
            <w:tcMar>
              <w:top w:w="15" w:type="dxa"/>
              <w:left w:w="140" w:type="dxa"/>
              <w:bottom w:w="15" w:type="dxa"/>
              <w:right w:w="140" w:type="dxa"/>
            </w:tcMar>
            <w:vAlign w:val="center"/>
            <w:hideMark/>
          </w:tcPr>
          <w:p w:rsidR="006C567C" w:rsidRPr="001B789C" w:rsidRDefault="006C567C" w:rsidP="007A04C5">
            <w:r w:rsidRPr="001B789C">
              <w:t>Brand_Awareness</w:t>
            </w:r>
          </w:p>
        </w:tc>
        <w:tc>
          <w:tcPr>
            <w:tcW w:w="1125" w:type="dxa"/>
            <w:tcMar>
              <w:top w:w="15" w:type="dxa"/>
              <w:left w:w="57" w:type="dxa"/>
              <w:bottom w:w="15" w:type="dxa"/>
              <w:right w:w="57" w:type="dxa"/>
            </w:tcMar>
            <w:vAlign w:val="center"/>
            <w:hideMark/>
          </w:tcPr>
          <w:p w:rsidR="006C567C" w:rsidRPr="001B789C" w:rsidRDefault="006C567C" w:rsidP="007A04C5">
            <w:pPr>
              <w:jc w:val="right"/>
            </w:pPr>
            <w:r w:rsidRPr="001B789C">
              <w:t>.293</w:t>
            </w:r>
          </w:p>
        </w:tc>
        <w:tc>
          <w:tcPr>
            <w:tcW w:w="699" w:type="dxa"/>
            <w:tcMar>
              <w:top w:w="15" w:type="dxa"/>
              <w:left w:w="57" w:type="dxa"/>
              <w:bottom w:w="15" w:type="dxa"/>
              <w:right w:w="57" w:type="dxa"/>
            </w:tcMar>
            <w:vAlign w:val="center"/>
            <w:hideMark/>
          </w:tcPr>
          <w:p w:rsidR="006C567C" w:rsidRPr="001B789C" w:rsidRDefault="006C567C" w:rsidP="007A04C5">
            <w:pPr>
              <w:jc w:val="right"/>
            </w:pPr>
            <w:r w:rsidRPr="001B789C">
              <w:t>.146</w:t>
            </w:r>
          </w:p>
        </w:tc>
        <w:tc>
          <w:tcPr>
            <w:tcW w:w="789" w:type="dxa"/>
            <w:tcMar>
              <w:top w:w="15" w:type="dxa"/>
              <w:left w:w="57" w:type="dxa"/>
              <w:bottom w:w="15" w:type="dxa"/>
              <w:right w:w="57" w:type="dxa"/>
            </w:tcMar>
            <w:vAlign w:val="center"/>
            <w:hideMark/>
          </w:tcPr>
          <w:p w:rsidR="006C567C" w:rsidRPr="001B789C" w:rsidRDefault="006C567C" w:rsidP="007A04C5">
            <w:pPr>
              <w:jc w:val="right"/>
            </w:pPr>
            <w:r w:rsidRPr="001B789C">
              <w:t>2.013</w:t>
            </w:r>
          </w:p>
        </w:tc>
        <w:tc>
          <w:tcPr>
            <w:tcW w:w="850" w:type="dxa"/>
            <w:tcMar>
              <w:top w:w="15" w:type="dxa"/>
              <w:left w:w="57" w:type="dxa"/>
              <w:bottom w:w="15" w:type="dxa"/>
              <w:right w:w="57" w:type="dxa"/>
            </w:tcMar>
            <w:vAlign w:val="center"/>
            <w:hideMark/>
          </w:tcPr>
          <w:p w:rsidR="006C567C" w:rsidRPr="001B789C" w:rsidRDefault="006C567C" w:rsidP="007A04C5">
            <w:pPr>
              <w:jc w:val="right"/>
            </w:pPr>
            <w:r w:rsidRPr="001B789C">
              <w:t>.044</w:t>
            </w:r>
          </w:p>
        </w:tc>
      </w:tr>
      <w:tr w:rsidR="006C567C" w:rsidRPr="001B789C" w:rsidTr="007A04C5">
        <w:tc>
          <w:tcPr>
            <w:tcW w:w="2480" w:type="dxa"/>
            <w:tcMar>
              <w:top w:w="15" w:type="dxa"/>
              <w:left w:w="57" w:type="dxa"/>
              <w:bottom w:w="15" w:type="dxa"/>
              <w:right w:w="57" w:type="dxa"/>
            </w:tcMar>
            <w:vAlign w:val="center"/>
            <w:hideMark/>
          </w:tcPr>
          <w:p w:rsidR="006C567C" w:rsidRPr="001B789C" w:rsidRDefault="006C567C" w:rsidP="007A04C5">
            <w:r w:rsidRPr="001B789C">
              <w:t>Kepuasan_Pelanggan</w:t>
            </w:r>
          </w:p>
        </w:tc>
        <w:tc>
          <w:tcPr>
            <w:tcW w:w="540" w:type="dxa"/>
            <w:noWrap/>
            <w:tcMar>
              <w:top w:w="15" w:type="dxa"/>
              <w:left w:w="57" w:type="dxa"/>
              <w:bottom w:w="15" w:type="dxa"/>
              <w:right w:w="57" w:type="dxa"/>
            </w:tcMar>
            <w:vAlign w:val="center"/>
            <w:hideMark/>
          </w:tcPr>
          <w:p w:rsidR="006C567C" w:rsidRPr="001B789C" w:rsidRDefault="006C567C" w:rsidP="007A04C5">
            <w:r w:rsidRPr="001B789C">
              <w:t>&lt;---</w:t>
            </w:r>
          </w:p>
        </w:tc>
        <w:tc>
          <w:tcPr>
            <w:tcW w:w="2477" w:type="dxa"/>
            <w:tcBorders>
              <w:right w:val="single" w:sz="6" w:space="0" w:color="auto"/>
            </w:tcBorders>
            <w:tcMar>
              <w:top w:w="15" w:type="dxa"/>
              <w:left w:w="140" w:type="dxa"/>
              <w:bottom w:w="15" w:type="dxa"/>
              <w:right w:w="140" w:type="dxa"/>
            </w:tcMar>
            <w:vAlign w:val="center"/>
            <w:hideMark/>
          </w:tcPr>
          <w:p w:rsidR="006C567C" w:rsidRPr="001B789C" w:rsidRDefault="006C567C" w:rsidP="007A04C5">
            <w:r w:rsidRPr="001B789C">
              <w:t>Reputasi_</w:t>
            </w:r>
            <w:r w:rsidRPr="005C2AB7">
              <w:rPr>
                <w:i/>
              </w:rPr>
              <w:t xml:space="preserve">Catering </w:t>
            </w:r>
          </w:p>
        </w:tc>
        <w:tc>
          <w:tcPr>
            <w:tcW w:w="1125" w:type="dxa"/>
            <w:tcMar>
              <w:top w:w="15" w:type="dxa"/>
              <w:left w:w="57" w:type="dxa"/>
              <w:bottom w:w="15" w:type="dxa"/>
              <w:right w:w="57" w:type="dxa"/>
            </w:tcMar>
            <w:vAlign w:val="center"/>
            <w:hideMark/>
          </w:tcPr>
          <w:p w:rsidR="006C567C" w:rsidRPr="001B789C" w:rsidRDefault="006C567C" w:rsidP="007A04C5">
            <w:pPr>
              <w:jc w:val="right"/>
            </w:pPr>
            <w:r w:rsidRPr="001B789C">
              <w:t>.097</w:t>
            </w:r>
          </w:p>
        </w:tc>
        <w:tc>
          <w:tcPr>
            <w:tcW w:w="699" w:type="dxa"/>
            <w:tcMar>
              <w:top w:w="15" w:type="dxa"/>
              <w:left w:w="57" w:type="dxa"/>
              <w:bottom w:w="15" w:type="dxa"/>
              <w:right w:w="57" w:type="dxa"/>
            </w:tcMar>
            <w:vAlign w:val="center"/>
            <w:hideMark/>
          </w:tcPr>
          <w:p w:rsidR="006C567C" w:rsidRPr="001B789C" w:rsidRDefault="006C567C" w:rsidP="007A04C5">
            <w:pPr>
              <w:jc w:val="right"/>
            </w:pPr>
            <w:r w:rsidRPr="001B789C">
              <w:t>.095</w:t>
            </w:r>
          </w:p>
        </w:tc>
        <w:tc>
          <w:tcPr>
            <w:tcW w:w="789" w:type="dxa"/>
            <w:tcMar>
              <w:top w:w="15" w:type="dxa"/>
              <w:left w:w="57" w:type="dxa"/>
              <w:bottom w:w="15" w:type="dxa"/>
              <w:right w:w="57" w:type="dxa"/>
            </w:tcMar>
            <w:vAlign w:val="center"/>
            <w:hideMark/>
          </w:tcPr>
          <w:p w:rsidR="006C567C" w:rsidRPr="001B789C" w:rsidRDefault="006C567C" w:rsidP="007A04C5">
            <w:pPr>
              <w:jc w:val="right"/>
            </w:pPr>
            <w:r w:rsidRPr="001B789C">
              <w:t>1.017</w:t>
            </w:r>
          </w:p>
        </w:tc>
        <w:tc>
          <w:tcPr>
            <w:tcW w:w="850" w:type="dxa"/>
            <w:tcMar>
              <w:top w:w="15" w:type="dxa"/>
              <w:left w:w="57" w:type="dxa"/>
              <w:bottom w:w="15" w:type="dxa"/>
              <w:right w:w="57" w:type="dxa"/>
            </w:tcMar>
            <w:vAlign w:val="center"/>
            <w:hideMark/>
          </w:tcPr>
          <w:p w:rsidR="006C567C" w:rsidRPr="001B789C" w:rsidRDefault="006C567C" w:rsidP="007A04C5">
            <w:pPr>
              <w:jc w:val="right"/>
            </w:pPr>
            <w:r w:rsidRPr="001B789C">
              <w:t>.309</w:t>
            </w:r>
          </w:p>
        </w:tc>
      </w:tr>
      <w:tr w:rsidR="006C567C" w:rsidRPr="001B789C" w:rsidTr="007A04C5">
        <w:tc>
          <w:tcPr>
            <w:tcW w:w="2480" w:type="dxa"/>
            <w:tcMar>
              <w:top w:w="15" w:type="dxa"/>
              <w:left w:w="57" w:type="dxa"/>
              <w:bottom w:w="15" w:type="dxa"/>
              <w:right w:w="57" w:type="dxa"/>
            </w:tcMar>
            <w:vAlign w:val="center"/>
            <w:hideMark/>
          </w:tcPr>
          <w:p w:rsidR="006C567C" w:rsidRPr="001B789C" w:rsidRDefault="006C567C" w:rsidP="007A04C5">
            <w:r w:rsidRPr="001B789C">
              <w:t>Minat_Memesan_Ulang</w:t>
            </w:r>
          </w:p>
        </w:tc>
        <w:tc>
          <w:tcPr>
            <w:tcW w:w="540" w:type="dxa"/>
            <w:noWrap/>
            <w:tcMar>
              <w:top w:w="15" w:type="dxa"/>
              <w:left w:w="57" w:type="dxa"/>
              <w:bottom w:w="15" w:type="dxa"/>
              <w:right w:w="57" w:type="dxa"/>
            </w:tcMar>
            <w:vAlign w:val="center"/>
            <w:hideMark/>
          </w:tcPr>
          <w:p w:rsidR="006C567C" w:rsidRPr="001B789C" w:rsidRDefault="006C567C" w:rsidP="007A04C5">
            <w:r w:rsidRPr="001B789C">
              <w:t>&lt;---</w:t>
            </w:r>
          </w:p>
        </w:tc>
        <w:tc>
          <w:tcPr>
            <w:tcW w:w="2477" w:type="dxa"/>
            <w:tcBorders>
              <w:right w:val="single" w:sz="6" w:space="0" w:color="auto"/>
            </w:tcBorders>
            <w:tcMar>
              <w:top w:w="15" w:type="dxa"/>
              <w:left w:w="140" w:type="dxa"/>
              <w:bottom w:w="15" w:type="dxa"/>
              <w:right w:w="140" w:type="dxa"/>
            </w:tcMar>
            <w:vAlign w:val="center"/>
            <w:hideMark/>
          </w:tcPr>
          <w:p w:rsidR="006C567C" w:rsidRPr="001B789C" w:rsidRDefault="006C567C" w:rsidP="007A04C5">
            <w:r w:rsidRPr="001B789C">
              <w:t>Reputasi_</w:t>
            </w:r>
            <w:r w:rsidRPr="005C2AB7">
              <w:rPr>
                <w:i/>
              </w:rPr>
              <w:t xml:space="preserve">Catering </w:t>
            </w:r>
          </w:p>
        </w:tc>
        <w:tc>
          <w:tcPr>
            <w:tcW w:w="1125" w:type="dxa"/>
            <w:tcMar>
              <w:top w:w="15" w:type="dxa"/>
              <w:left w:w="57" w:type="dxa"/>
              <w:bottom w:w="15" w:type="dxa"/>
              <w:right w:w="57" w:type="dxa"/>
            </w:tcMar>
            <w:vAlign w:val="center"/>
            <w:hideMark/>
          </w:tcPr>
          <w:p w:rsidR="006C567C" w:rsidRPr="001B789C" w:rsidRDefault="006C567C" w:rsidP="007A04C5">
            <w:pPr>
              <w:jc w:val="right"/>
            </w:pPr>
            <w:r w:rsidRPr="001B789C">
              <w:t>.252</w:t>
            </w:r>
          </w:p>
        </w:tc>
        <w:tc>
          <w:tcPr>
            <w:tcW w:w="699" w:type="dxa"/>
            <w:tcMar>
              <w:top w:w="15" w:type="dxa"/>
              <w:left w:w="57" w:type="dxa"/>
              <w:bottom w:w="15" w:type="dxa"/>
              <w:right w:w="57" w:type="dxa"/>
            </w:tcMar>
            <w:vAlign w:val="center"/>
            <w:hideMark/>
          </w:tcPr>
          <w:p w:rsidR="006C567C" w:rsidRPr="001B789C" w:rsidRDefault="006C567C" w:rsidP="007A04C5">
            <w:pPr>
              <w:jc w:val="right"/>
            </w:pPr>
            <w:r w:rsidRPr="001B789C">
              <w:t>.083</w:t>
            </w:r>
          </w:p>
        </w:tc>
        <w:tc>
          <w:tcPr>
            <w:tcW w:w="789" w:type="dxa"/>
            <w:tcMar>
              <w:top w:w="15" w:type="dxa"/>
              <w:left w:w="57" w:type="dxa"/>
              <w:bottom w:w="15" w:type="dxa"/>
              <w:right w:w="57" w:type="dxa"/>
            </w:tcMar>
            <w:vAlign w:val="center"/>
            <w:hideMark/>
          </w:tcPr>
          <w:p w:rsidR="006C567C" w:rsidRPr="001B789C" w:rsidRDefault="006C567C" w:rsidP="007A04C5">
            <w:pPr>
              <w:jc w:val="right"/>
            </w:pPr>
            <w:r w:rsidRPr="001B789C">
              <w:t>3.055</w:t>
            </w:r>
          </w:p>
        </w:tc>
        <w:tc>
          <w:tcPr>
            <w:tcW w:w="850" w:type="dxa"/>
            <w:tcMar>
              <w:top w:w="15" w:type="dxa"/>
              <w:left w:w="57" w:type="dxa"/>
              <w:bottom w:w="15" w:type="dxa"/>
              <w:right w:w="57" w:type="dxa"/>
            </w:tcMar>
            <w:vAlign w:val="center"/>
            <w:hideMark/>
          </w:tcPr>
          <w:p w:rsidR="006C567C" w:rsidRPr="001B789C" w:rsidRDefault="006C567C" w:rsidP="007A04C5">
            <w:pPr>
              <w:jc w:val="right"/>
            </w:pPr>
            <w:r w:rsidRPr="001B789C">
              <w:t>.002</w:t>
            </w:r>
          </w:p>
        </w:tc>
      </w:tr>
      <w:tr w:rsidR="006C567C" w:rsidRPr="001B789C" w:rsidTr="007A04C5">
        <w:tc>
          <w:tcPr>
            <w:tcW w:w="2480" w:type="dxa"/>
            <w:tcMar>
              <w:top w:w="15" w:type="dxa"/>
              <w:left w:w="57" w:type="dxa"/>
              <w:bottom w:w="15" w:type="dxa"/>
              <w:right w:w="57" w:type="dxa"/>
            </w:tcMar>
            <w:vAlign w:val="center"/>
            <w:hideMark/>
          </w:tcPr>
          <w:p w:rsidR="006C567C" w:rsidRPr="001B789C" w:rsidRDefault="006C567C" w:rsidP="007A04C5">
            <w:r w:rsidRPr="001B789C">
              <w:t>Minat_Memesan_Ulan</w:t>
            </w:r>
            <w:r>
              <w:t>g</w:t>
            </w:r>
          </w:p>
        </w:tc>
        <w:tc>
          <w:tcPr>
            <w:tcW w:w="540" w:type="dxa"/>
            <w:noWrap/>
            <w:tcMar>
              <w:top w:w="15" w:type="dxa"/>
              <w:left w:w="57" w:type="dxa"/>
              <w:bottom w:w="15" w:type="dxa"/>
              <w:right w:w="57" w:type="dxa"/>
            </w:tcMar>
            <w:vAlign w:val="center"/>
            <w:hideMark/>
          </w:tcPr>
          <w:p w:rsidR="006C567C" w:rsidRPr="001B789C" w:rsidRDefault="006C567C" w:rsidP="007A04C5">
            <w:r w:rsidRPr="001B789C">
              <w:t>&lt;---</w:t>
            </w:r>
          </w:p>
        </w:tc>
        <w:tc>
          <w:tcPr>
            <w:tcW w:w="2477" w:type="dxa"/>
            <w:tcBorders>
              <w:right w:val="single" w:sz="6" w:space="0" w:color="auto"/>
            </w:tcBorders>
            <w:tcMar>
              <w:top w:w="15" w:type="dxa"/>
              <w:left w:w="140" w:type="dxa"/>
              <w:bottom w:w="15" w:type="dxa"/>
              <w:right w:w="140" w:type="dxa"/>
            </w:tcMar>
            <w:vAlign w:val="center"/>
            <w:hideMark/>
          </w:tcPr>
          <w:p w:rsidR="006C567C" w:rsidRPr="001B789C" w:rsidRDefault="006C567C" w:rsidP="007A04C5">
            <w:r w:rsidRPr="001B789C">
              <w:t>Kepuasan_Pelanggan</w:t>
            </w:r>
          </w:p>
        </w:tc>
        <w:tc>
          <w:tcPr>
            <w:tcW w:w="1125" w:type="dxa"/>
            <w:noWrap/>
            <w:tcMar>
              <w:top w:w="15" w:type="dxa"/>
              <w:left w:w="57" w:type="dxa"/>
              <w:bottom w:w="15" w:type="dxa"/>
              <w:right w:w="57" w:type="dxa"/>
            </w:tcMar>
            <w:vAlign w:val="center"/>
            <w:hideMark/>
          </w:tcPr>
          <w:p w:rsidR="006C567C" w:rsidRPr="001B789C" w:rsidRDefault="006C567C" w:rsidP="007A04C5">
            <w:pPr>
              <w:jc w:val="right"/>
            </w:pPr>
            <w:r w:rsidRPr="001B789C">
              <w:t>.</w:t>
            </w:r>
            <w:r>
              <w:t>137</w:t>
            </w:r>
          </w:p>
        </w:tc>
        <w:tc>
          <w:tcPr>
            <w:tcW w:w="699" w:type="dxa"/>
            <w:tcMar>
              <w:top w:w="15" w:type="dxa"/>
              <w:left w:w="57" w:type="dxa"/>
              <w:bottom w:w="15" w:type="dxa"/>
              <w:right w:w="57" w:type="dxa"/>
            </w:tcMar>
            <w:vAlign w:val="center"/>
            <w:hideMark/>
          </w:tcPr>
          <w:p w:rsidR="006C567C" w:rsidRPr="001B789C" w:rsidRDefault="006C567C" w:rsidP="007A04C5">
            <w:pPr>
              <w:jc w:val="right"/>
            </w:pPr>
            <w:r>
              <w:t>.06</w:t>
            </w:r>
            <w:r w:rsidRPr="001B789C">
              <w:t>7</w:t>
            </w:r>
          </w:p>
        </w:tc>
        <w:tc>
          <w:tcPr>
            <w:tcW w:w="789" w:type="dxa"/>
            <w:noWrap/>
            <w:tcMar>
              <w:top w:w="15" w:type="dxa"/>
              <w:left w:w="57" w:type="dxa"/>
              <w:bottom w:w="15" w:type="dxa"/>
              <w:right w:w="57" w:type="dxa"/>
            </w:tcMar>
            <w:vAlign w:val="center"/>
            <w:hideMark/>
          </w:tcPr>
          <w:p w:rsidR="006C567C" w:rsidRPr="001B789C" w:rsidRDefault="006C567C" w:rsidP="007A04C5">
            <w:pPr>
              <w:jc w:val="right"/>
            </w:pPr>
            <w:r>
              <w:t>2</w:t>
            </w:r>
            <w:r w:rsidRPr="001B789C">
              <w:t>.</w:t>
            </w:r>
            <w:r>
              <w:t>044</w:t>
            </w:r>
          </w:p>
        </w:tc>
        <w:tc>
          <w:tcPr>
            <w:tcW w:w="850" w:type="dxa"/>
            <w:tcMar>
              <w:top w:w="15" w:type="dxa"/>
              <w:left w:w="57" w:type="dxa"/>
              <w:bottom w:w="15" w:type="dxa"/>
              <w:right w:w="57" w:type="dxa"/>
            </w:tcMar>
            <w:vAlign w:val="center"/>
            <w:hideMark/>
          </w:tcPr>
          <w:p w:rsidR="006C567C" w:rsidRPr="001B789C" w:rsidRDefault="006C567C" w:rsidP="007A04C5">
            <w:pPr>
              <w:jc w:val="right"/>
            </w:pPr>
            <w:r w:rsidRPr="001B789C">
              <w:t>.</w:t>
            </w:r>
            <w:r>
              <w:t>043</w:t>
            </w:r>
          </w:p>
        </w:tc>
      </w:tr>
    </w:tbl>
    <w:p w:rsidR="006C567C" w:rsidRPr="00325372" w:rsidRDefault="006C567C" w:rsidP="006C567C">
      <w:pPr>
        <w:spacing w:line="480" w:lineRule="auto"/>
        <w:ind w:right="-9"/>
        <w:jc w:val="both"/>
        <w:rPr>
          <w:lang w:val="nb-NO"/>
        </w:rPr>
      </w:pPr>
      <w:r>
        <w:rPr>
          <w:lang w:val="nb-NO"/>
        </w:rPr>
        <w:t>S</w:t>
      </w:r>
      <w:r w:rsidRPr="00325372">
        <w:rPr>
          <w:lang w:val="nb-NO"/>
        </w:rPr>
        <w:t>umber : Data primer yang diolah</w:t>
      </w:r>
    </w:p>
    <w:p w:rsidR="003068E6" w:rsidRDefault="003068E6" w:rsidP="003068E6">
      <w:pPr>
        <w:ind w:firstLine="720"/>
        <w:jc w:val="both"/>
        <w:sectPr w:rsidR="003068E6" w:rsidSect="003068E6">
          <w:type w:val="continuous"/>
          <w:pgSz w:w="11907" w:h="16840" w:code="9"/>
          <w:pgMar w:top="2268" w:right="1701" w:bottom="1701" w:left="2268" w:header="964" w:footer="964" w:gutter="0"/>
          <w:pgNumType w:start="1"/>
          <w:cols w:space="720"/>
          <w:docGrid w:linePitch="360"/>
        </w:sectPr>
      </w:pPr>
    </w:p>
    <w:p w:rsidR="006C567C" w:rsidRDefault="006C567C" w:rsidP="003068E6">
      <w:pPr>
        <w:ind w:firstLine="720"/>
        <w:jc w:val="both"/>
      </w:pPr>
      <w:r w:rsidRPr="00F63F91">
        <w:lastRenderedPageBreak/>
        <w:t xml:space="preserve">Dari hasil pengujian diperoleh bahwa semua nilai CR berada di atas 1,96 atau dengan probabilitas yang lebih kecil dari 0,05. </w:t>
      </w:r>
      <w:r w:rsidRPr="00462DE6">
        <w:t>Dengan demikian semua Hipotesis diterima.</w:t>
      </w:r>
    </w:p>
    <w:p w:rsidR="00BD12D2" w:rsidRDefault="00BD12D2" w:rsidP="003068E6">
      <w:pPr>
        <w:ind w:firstLine="720"/>
        <w:jc w:val="both"/>
      </w:pPr>
    </w:p>
    <w:p w:rsidR="00BD12D2" w:rsidRDefault="00BD12D2" w:rsidP="003068E6">
      <w:pPr>
        <w:ind w:firstLine="720"/>
        <w:jc w:val="both"/>
      </w:pPr>
    </w:p>
    <w:p w:rsidR="006C567C" w:rsidRPr="00B21271" w:rsidRDefault="006C567C" w:rsidP="003068E6">
      <w:pPr>
        <w:numPr>
          <w:ilvl w:val="0"/>
          <w:numId w:val="34"/>
        </w:numPr>
        <w:tabs>
          <w:tab w:val="clear" w:pos="1440"/>
          <w:tab w:val="num" w:pos="360"/>
        </w:tabs>
        <w:ind w:left="360"/>
        <w:jc w:val="both"/>
        <w:rPr>
          <w:b/>
        </w:rPr>
      </w:pPr>
      <w:r>
        <w:rPr>
          <w:b/>
        </w:rPr>
        <w:lastRenderedPageBreak/>
        <w:t>Hasil Uji Hipotesis 1</w:t>
      </w:r>
    </w:p>
    <w:p w:rsidR="006C567C" w:rsidRDefault="006C567C" w:rsidP="003068E6">
      <w:pPr>
        <w:ind w:left="360" w:firstLine="720"/>
        <w:jc w:val="both"/>
      </w:pPr>
      <w:r>
        <w:t>Hasil uji hipotesis 1 menguji pengaruh penyampaian layanan</w:t>
      </w:r>
      <w:r w:rsidRPr="00F74C89">
        <w:t xml:space="preserve"> </w:t>
      </w:r>
      <w:r w:rsidRPr="00B21271">
        <w:t xml:space="preserve">terhadap </w:t>
      </w:r>
      <w:r>
        <w:t>kepuasan pelanggan</w:t>
      </w:r>
      <w:r w:rsidRPr="00B21271">
        <w:t xml:space="preserve"> </w:t>
      </w:r>
      <w:r>
        <w:t>dengan nilai CR</w:t>
      </w:r>
      <w:r w:rsidRPr="00B21271">
        <w:t xml:space="preserve"> sebesar </w:t>
      </w:r>
      <w:r>
        <w:t>3</w:t>
      </w:r>
      <w:r w:rsidRPr="00B21271">
        <w:t>,</w:t>
      </w:r>
      <w:r>
        <w:t>667</w:t>
      </w:r>
      <w:r w:rsidRPr="00B21271">
        <w:t xml:space="preserve"> dan dengan </w:t>
      </w:r>
      <w:r>
        <w:t>probabilitas</w:t>
      </w:r>
      <w:r w:rsidRPr="00B21271">
        <w:t xml:space="preserve"> sebesar 0,0</w:t>
      </w:r>
      <w:r>
        <w:t>00</w:t>
      </w:r>
      <w:r w:rsidRPr="00B21271">
        <w:t xml:space="preserve">. </w:t>
      </w:r>
      <w:r w:rsidRPr="000B21B2">
        <w:t xml:space="preserve">Nilai </w:t>
      </w:r>
      <w:r>
        <w:t>probabilitas</w:t>
      </w:r>
      <w:r w:rsidRPr="000B21B2">
        <w:t xml:space="preserve"> = 0,0</w:t>
      </w:r>
      <w:r>
        <w:t>00 &lt; 0,05</w:t>
      </w:r>
      <w:r w:rsidRPr="000B21B2">
        <w:t>,</w:t>
      </w:r>
      <w:r>
        <w:t xml:space="preserve"> </w:t>
      </w:r>
      <w:r>
        <w:rPr>
          <w:lang w:val="sv-SE"/>
        </w:rPr>
        <w:lastRenderedPageBreak/>
        <w:t>Dengan demikian dapat disimpulkan bahwa H1 diterima.</w:t>
      </w:r>
      <w:r w:rsidRPr="000B21B2">
        <w:t xml:space="preserve"> </w:t>
      </w:r>
      <w:r>
        <w:t>Hasil penelitian ini menunjukkan</w:t>
      </w:r>
      <w:r w:rsidRPr="000B21B2">
        <w:t xml:space="preserve"> bahwa </w:t>
      </w:r>
      <w:r>
        <w:t>penyampaian layanan</w:t>
      </w:r>
      <w:r w:rsidRPr="00F74C89">
        <w:t xml:space="preserve"> </w:t>
      </w:r>
      <w:r>
        <w:t>yang meningkat</w:t>
      </w:r>
      <w:r w:rsidRPr="00F74C89">
        <w:t xml:space="preserve"> </w:t>
      </w:r>
      <w:r>
        <w:t>mampu meningkatkan kepuasan pelanggan</w:t>
      </w:r>
      <w:r w:rsidRPr="000B21B2">
        <w:t>.</w:t>
      </w:r>
    </w:p>
    <w:p w:rsidR="006C567C" w:rsidRPr="00B21271" w:rsidRDefault="006C567C" w:rsidP="003068E6">
      <w:pPr>
        <w:numPr>
          <w:ilvl w:val="0"/>
          <w:numId w:val="34"/>
        </w:numPr>
        <w:tabs>
          <w:tab w:val="clear" w:pos="1440"/>
          <w:tab w:val="num" w:pos="360"/>
        </w:tabs>
        <w:ind w:left="360"/>
        <w:jc w:val="both"/>
        <w:rPr>
          <w:b/>
        </w:rPr>
      </w:pPr>
      <w:r>
        <w:rPr>
          <w:b/>
        </w:rPr>
        <w:t>Hasil Uji Hipotesis 2</w:t>
      </w:r>
    </w:p>
    <w:p w:rsidR="006C567C" w:rsidRDefault="006C567C" w:rsidP="003068E6">
      <w:pPr>
        <w:ind w:left="360" w:firstLine="720"/>
        <w:jc w:val="both"/>
      </w:pPr>
      <w:r>
        <w:t xml:space="preserve">Hasil uji hipotesis 2 menguji pengaruh </w:t>
      </w:r>
      <w:r w:rsidRPr="008C4642">
        <w:rPr>
          <w:i/>
        </w:rPr>
        <w:t>brand awareness</w:t>
      </w:r>
      <w:r w:rsidRPr="00F74C89">
        <w:t xml:space="preserve"> </w:t>
      </w:r>
      <w:r w:rsidRPr="00B21271">
        <w:t xml:space="preserve">terhadap </w:t>
      </w:r>
      <w:r>
        <w:t>kepuasan pelanggan</w:t>
      </w:r>
      <w:r w:rsidRPr="00B21271">
        <w:t xml:space="preserve"> </w:t>
      </w:r>
      <w:r>
        <w:t xml:space="preserve">dengan nilai CR </w:t>
      </w:r>
      <w:r w:rsidRPr="00B21271">
        <w:t xml:space="preserve">sebesar </w:t>
      </w:r>
      <w:r>
        <w:t>2</w:t>
      </w:r>
      <w:r w:rsidRPr="00B21271">
        <w:t>,</w:t>
      </w:r>
      <w:r>
        <w:t>013</w:t>
      </w:r>
      <w:r w:rsidRPr="00B21271">
        <w:t xml:space="preserve"> dan dengan </w:t>
      </w:r>
      <w:r>
        <w:t>probabilitas</w:t>
      </w:r>
      <w:r w:rsidRPr="00B21271">
        <w:t xml:space="preserve"> sebesar 0,0</w:t>
      </w:r>
      <w:r>
        <w:t>44</w:t>
      </w:r>
      <w:r w:rsidRPr="00B21271">
        <w:t xml:space="preserve">. </w:t>
      </w:r>
      <w:r w:rsidRPr="000B21B2">
        <w:t xml:space="preserve">Nilai </w:t>
      </w:r>
      <w:r>
        <w:t>probabilitas</w:t>
      </w:r>
      <w:r w:rsidRPr="000B21B2">
        <w:t xml:space="preserve"> = 0,0</w:t>
      </w:r>
      <w:r>
        <w:t>44 &lt; 0,05</w:t>
      </w:r>
      <w:r w:rsidRPr="000B21B2">
        <w:t>,</w:t>
      </w:r>
      <w:r>
        <w:t xml:space="preserve"> </w:t>
      </w:r>
      <w:r>
        <w:rPr>
          <w:lang w:val="sv-SE"/>
        </w:rPr>
        <w:t>Dengan demikian dapat disimpulkan bahwa H2 diterima.</w:t>
      </w:r>
      <w:r w:rsidRPr="000B21B2">
        <w:t xml:space="preserve"> </w:t>
      </w:r>
      <w:r>
        <w:t>Hasil penelitian ini menunjukkan</w:t>
      </w:r>
      <w:r w:rsidRPr="000B21B2">
        <w:t xml:space="preserve"> bahwa </w:t>
      </w:r>
      <w:r w:rsidRPr="008C4642">
        <w:rPr>
          <w:i/>
        </w:rPr>
        <w:t>brand awareness</w:t>
      </w:r>
      <w:r w:rsidRPr="00F74C89">
        <w:t xml:space="preserve"> </w:t>
      </w:r>
      <w:r>
        <w:t>yang meningkat</w:t>
      </w:r>
      <w:r w:rsidRPr="00F74C89">
        <w:t xml:space="preserve"> </w:t>
      </w:r>
      <w:r>
        <w:t>mampu meningkatkan kepuasan pelanggan</w:t>
      </w:r>
      <w:r w:rsidRPr="000B21B2">
        <w:t>.</w:t>
      </w:r>
    </w:p>
    <w:p w:rsidR="006C567C" w:rsidRPr="004F4EEB" w:rsidRDefault="006C567C" w:rsidP="003068E6">
      <w:pPr>
        <w:jc w:val="both"/>
        <w:rPr>
          <w:b/>
          <w:bCs/>
          <w:lang w:val="it-IT"/>
        </w:rPr>
      </w:pPr>
      <w:r>
        <w:rPr>
          <w:b/>
          <w:lang w:val="it-IT"/>
        </w:rPr>
        <w:t>3. Hasil Uji Hipotesis 3</w:t>
      </w:r>
    </w:p>
    <w:p w:rsidR="006C567C" w:rsidRDefault="006C567C" w:rsidP="003068E6">
      <w:pPr>
        <w:ind w:left="360" w:firstLine="720"/>
        <w:jc w:val="both"/>
        <w:rPr>
          <w:lang w:val="it-IT"/>
        </w:rPr>
      </w:pPr>
      <w:r>
        <w:t>Hasil uji hipotesis 3 menguji pengaruh brand awareness</w:t>
      </w:r>
      <w:r w:rsidRPr="00F74C89">
        <w:t xml:space="preserve"> </w:t>
      </w:r>
      <w:r w:rsidRPr="00B21271">
        <w:t xml:space="preserve">terhadap </w:t>
      </w:r>
      <w:r>
        <w:t>reputasi catering</w:t>
      </w:r>
      <w:r w:rsidRPr="00B21271">
        <w:t xml:space="preserve"> </w:t>
      </w:r>
      <w:r>
        <w:t>dengan nilai CR</w:t>
      </w:r>
      <w:r w:rsidRPr="00B21271">
        <w:t xml:space="preserve"> sebesar </w:t>
      </w:r>
      <w:r>
        <w:t>2</w:t>
      </w:r>
      <w:r w:rsidRPr="00B21271">
        <w:t>,</w:t>
      </w:r>
      <w:r>
        <w:t>243</w:t>
      </w:r>
      <w:r w:rsidRPr="00B21271">
        <w:t xml:space="preserve"> dan dengan </w:t>
      </w:r>
      <w:r>
        <w:t>probabilitas</w:t>
      </w:r>
      <w:r w:rsidRPr="00B21271">
        <w:t xml:space="preserve"> sebesar 0,0</w:t>
      </w:r>
      <w:r>
        <w:t>25</w:t>
      </w:r>
      <w:r w:rsidRPr="00B21271">
        <w:t xml:space="preserve">. </w:t>
      </w:r>
      <w:r w:rsidRPr="000B21B2">
        <w:t xml:space="preserve">Nilai </w:t>
      </w:r>
      <w:r>
        <w:t>probabilitas</w:t>
      </w:r>
      <w:r w:rsidRPr="000B21B2">
        <w:t xml:space="preserve"> = 0,0</w:t>
      </w:r>
      <w:r>
        <w:t>25 &lt; 0,05</w:t>
      </w:r>
      <w:r w:rsidRPr="000B21B2">
        <w:t>,</w:t>
      </w:r>
      <w:r>
        <w:t xml:space="preserve"> </w:t>
      </w:r>
      <w:r>
        <w:rPr>
          <w:lang w:val="sv-SE"/>
        </w:rPr>
        <w:t>Dengan demikian dapat disimpulkan bahwa H3 diterima.</w:t>
      </w:r>
      <w:r w:rsidRPr="000B21B2">
        <w:t xml:space="preserve"> </w:t>
      </w:r>
      <w:r>
        <w:t>Hasil penelitian ini menunjukkan</w:t>
      </w:r>
      <w:r w:rsidRPr="000B21B2">
        <w:t xml:space="preserve"> bahwa </w:t>
      </w:r>
      <w:r>
        <w:t>brand awareness</w:t>
      </w:r>
      <w:r w:rsidRPr="00F74C89">
        <w:t xml:space="preserve"> </w:t>
      </w:r>
      <w:r>
        <w:t>yang meningkat</w:t>
      </w:r>
      <w:r w:rsidRPr="00F74C89">
        <w:t xml:space="preserve"> </w:t>
      </w:r>
      <w:r>
        <w:t>mampu meningkatkan reputasi catering</w:t>
      </w:r>
      <w:r w:rsidRPr="000B21B2">
        <w:t>.</w:t>
      </w:r>
    </w:p>
    <w:p w:rsidR="006C567C" w:rsidRPr="004F4EEB" w:rsidRDefault="006C567C" w:rsidP="003068E6">
      <w:pPr>
        <w:jc w:val="both"/>
        <w:rPr>
          <w:b/>
          <w:bCs/>
          <w:lang w:val="it-IT"/>
        </w:rPr>
      </w:pPr>
      <w:r>
        <w:rPr>
          <w:b/>
          <w:lang w:val="it-IT"/>
        </w:rPr>
        <w:t>4. Hasil Uji Hipotesis 4</w:t>
      </w:r>
    </w:p>
    <w:p w:rsidR="006C567C" w:rsidRDefault="006C567C" w:rsidP="003068E6">
      <w:pPr>
        <w:ind w:left="360" w:firstLine="720"/>
        <w:jc w:val="both"/>
        <w:rPr>
          <w:lang w:val="it-IT"/>
        </w:rPr>
      </w:pPr>
      <w:r>
        <w:t>Hasil uji hipotesis 4 menguji pengaruh reputasi catering</w:t>
      </w:r>
      <w:r w:rsidRPr="00B21271">
        <w:t xml:space="preserve"> terhadap </w:t>
      </w:r>
      <w:r>
        <w:t>kepuasan pelanggan</w:t>
      </w:r>
      <w:r w:rsidRPr="00B21271">
        <w:t xml:space="preserve"> </w:t>
      </w:r>
      <w:r>
        <w:t xml:space="preserve">dengan nilai CR </w:t>
      </w:r>
      <w:r w:rsidRPr="00B21271">
        <w:t xml:space="preserve">sebesar </w:t>
      </w:r>
      <w:r>
        <w:t>1</w:t>
      </w:r>
      <w:r w:rsidRPr="00B21271">
        <w:t>,</w:t>
      </w:r>
      <w:r>
        <w:t>107</w:t>
      </w:r>
      <w:r w:rsidRPr="00B21271">
        <w:t xml:space="preserve"> dan dengan </w:t>
      </w:r>
      <w:r>
        <w:t>probabilitas sebesar 0,309</w:t>
      </w:r>
      <w:r w:rsidRPr="00B21271">
        <w:t xml:space="preserve">. </w:t>
      </w:r>
      <w:r w:rsidRPr="000B21B2">
        <w:t xml:space="preserve">Nilai </w:t>
      </w:r>
      <w:r>
        <w:t>probabilitas = 0,309 &gt; 0,05</w:t>
      </w:r>
      <w:r w:rsidRPr="000B21B2">
        <w:t>,</w:t>
      </w:r>
      <w:r>
        <w:t xml:space="preserve"> </w:t>
      </w:r>
      <w:r>
        <w:rPr>
          <w:lang w:val="sv-SE"/>
        </w:rPr>
        <w:t>Dengan demikian dapat disimpulkan bahwa H4 ditolak.</w:t>
      </w:r>
      <w:r w:rsidRPr="000B21B2">
        <w:t xml:space="preserve"> </w:t>
      </w:r>
      <w:r>
        <w:t>Hasil penelitian ini menunjukkan</w:t>
      </w:r>
      <w:r w:rsidRPr="000B21B2">
        <w:t xml:space="preserve"> </w:t>
      </w:r>
      <w:r w:rsidRPr="000B21B2">
        <w:lastRenderedPageBreak/>
        <w:t xml:space="preserve">bahwa </w:t>
      </w:r>
      <w:r>
        <w:t>reputasi catering</w:t>
      </w:r>
      <w:r w:rsidRPr="00B21271">
        <w:t xml:space="preserve"> </w:t>
      </w:r>
      <w:r>
        <w:t>yang meningkat</w:t>
      </w:r>
      <w:r w:rsidRPr="00F74C89">
        <w:t xml:space="preserve"> </w:t>
      </w:r>
      <w:r>
        <w:t>tidak mampu meningkatkan kepuasan pelanggan</w:t>
      </w:r>
      <w:r w:rsidRPr="000B21B2">
        <w:t>.</w:t>
      </w:r>
      <w:r>
        <w:t xml:space="preserve"> Hal ini menunjukkan bahwa reputasi mempunyai pengaruh yang lemah dalam meningkatkan kepuasan pelanggan, hal ini dikarenakan dalam bisnis catering, pelanggan akan merasakan kepuasannya ketika bersinggungan lansgsung pada periode waktu yang sama, maka pelanggan akan merasa puas jika layanan yang diberikan baik, sementara repusi muncul dalam periode waktu yang berbeda.</w:t>
      </w:r>
    </w:p>
    <w:p w:rsidR="006C567C" w:rsidRPr="004F4EEB" w:rsidRDefault="006C567C" w:rsidP="003068E6">
      <w:pPr>
        <w:jc w:val="both"/>
        <w:rPr>
          <w:b/>
          <w:bCs/>
          <w:lang w:val="it-IT"/>
        </w:rPr>
      </w:pPr>
      <w:r>
        <w:rPr>
          <w:b/>
          <w:lang w:val="it-IT"/>
        </w:rPr>
        <w:t>5. Hasil Uji Hipotesis 5</w:t>
      </w:r>
    </w:p>
    <w:p w:rsidR="006C567C" w:rsidRDefault="006C567C" w:rsidP="003068E6">
      <w:pPr>
        <w:ind w:left="360" w:firstLine="720"/>
        <w:jc w:val="both"/>
        <w:rPr>
          <w:lang w:val="it-IT"/>
        </w:rPr>
      </w:pPr>
      <w:r>
        <w:t>Hasil uji hipotesis 5 menguji pengaruh reputasi catering</w:t>
      </w:r>
      <w:r w:rsidRPr="00B21271">
        <w:t xml:space="preserve"> terhadap </w:t>
      </w:r>
      <w:r>
        <w:t>minat memesan ulang</w:t>
      </w:r>
      <w:r w:rsidRPr="00B21271">
        <w:t xml:space="preserve"> </w:t>
      </w:r>
      <w:r>
        <w:t>dengan nilai CR</w:t>
      </w:r>
      <w:r w:rsidRPr="00B21271">
        <w:t xml:space="preserve"> sebesar </w:t>
      </w:r>
      <w:r>
        <w:t>3</w:t>
      </w:r>
      <w:r w:rsidRPr="00B21271">
        <w:t>,</w:t>
      </w:r>
      <w:r>
        <w:t>055</w:t>
      </w:r>
      <w:r w:rsidRPr="00B21271">
        <w:t xml:space="preserve"> dan dengan </w:t>
      </w:r>
      <w:r>
        <w:t>probabilitas</w:t>
      </w:r>
      <w:r w:rsidRPr="00B21271">
        <w:t xml:space="preserve"> sebesar 0,0</w:t>
      </w:r>
      <w:r>
        <w:t>02</w:t>
      </w:r>
      <w:r w:rsidRPr="00B21271">
        <w:t xml:space="preserve">. </w:t>
      </w:r>
      <w:r w:rsidRPr="000B21B2">
        <w:t xml:space="preserve">Nilai </w:t>
      </w:r>
      <w:r>
        <w:t>probabilitas</w:t>
      </w:r>
      <w:r w:rsidRPr="000B21B2">
        <w:t xml:space="preserve"> = 0,0</w:t>
      </w:r>
      <w:r>
        <w:t>02 &lt; 0,05</w:t>
      </w:r>
      <w:r w:rsidRPr="000B21B2">
        <w:t>,</w:t>
      </w:r>
      <w:r>
        <w:t xml:space="preserve"> </w:t>
      </w:r>
      <w:r>
        <w:rPr>
          <w:lang w:val="sv-SE"/>
        </w:rPr>
        <w:t>Dengan demikian dapat disimpulkan bahwa H5 diterima.</w:t>
      </w:r>
      <w:r w:rsidRPr="000B21B2">
        <w:t xml:space="preserve"> </w:t>
      </w:r>
      <w:r>
        <w:t>Hasil penelitian ini menunjukkan</w:t>
      </w:r>
      <w:r w:rsidRPr="000B21B2">
        <w:t xml:space="preserve"> bahwa </w:t>
      </w:r>
      <w:r>
        <w:t>reputasi catering yang meningkat</w:t>
      </w:r>
      <w:r w:rsidRPr="00F74C89">
        <w:t xml:space="preserve"> </w:t>
      </w:r>
      <w:r>
        <w:t>mampu meningkatkan minat memesan ulang</w:t>
      </w:r>
      <w:r w:rsidRPr="000B21B2">
        <w:t>.</w:t>
      </w:r>
    </w:p>
    <w:p w:rsidR="006C567C" w:rsidRPr="004F4EEB" w:rsidRDefault="006C567C" w:rsidP="003068E6">
      <w:pPr>
        <w:jc w:val="both"/>
        <w:rPr>
          <w:b/>
          <w:bCs/>
          <w:lang w:val="it-IT"/>
        </w:rPr>
      </w:pPr>
      <w:r>
        <w:rPr>
          <w:b/>
          <w:lang w:val="it-IT"/>
        </w:rPr>
        <w:t>6. Hasil Uji Hipotesis 6</w:t>
      </w:r>
    </w:p>
    <w:p w:rsidR="006C567C" w:rsidRDefault="006C567C" w:rsidP="003068E6">
      <w:pPr>
        <w:ind w:left="360" w:firstLine="720"/>
        <w:jc w:val="both"/>
        <w:rPr>
          <w:lang w:val="it-IT"/>
        </w:rPr>
      </w:pPr>
      <w:r>
        <w:t>Hasil uji hipotesis 6 menguji pengaruh kepuasan pelanggan</w:t>
      </w:r>
      <w:r w:rsidRPr="00B21271">
        <w:t xml:space="preserve"> terhadap </w:t>
      </w:r>
      <w:r>
        <w:t>minat memesan ulang</w:t>
      </w:r>
      <w:r w:rsidRPr="00B21271">
        <w:t xml:space="preserve"> </w:t>
      </w:r>
      <w:r>
        <w:t>dengan nilai CR</w:t>
      </w:r>
      <w:r w:rsidRPr="00B21271">
        <w:t xml:space="preserve"> sebesar </w:t>
      </w:r>
      <w:r>
        <w:t>2,044</w:t>
      </w:r>
      <w:r w:rsidRPr="00B21271">
        <w:t xml:space="preserve"> dan dengan </w:t>
      </w:r>
      <w:r>
        <w:t>probabilitas</w:t>
      </w:r>
      <w:r w:rsidRPr="00B21271">
        <w:t xml:space="preserve"> sebesar 0,0</w:t>
      </w:r>
      <w:r>
        <w:t>43</w:t>
      </w:r>
      <w:r w:rsidRPr="00B21271">
        <w:t xml:space="preserve">. </w:t>
      </w:r>
      <w:r w:rsidRPr="000B21B2">
        <w:t xml:space="preserve">Nilai </w:t>
      </w:r>
      <w:r>
        <w:t>probabilitas</w:t>
      </w:r>
      <w:r w:rsidRPr="000B21B2">
        <w:t xml:space="preserve"> = 0,0</w:t>
      </w:r>
      <w:r>
        <w:t>43 &lt; 0,05</w:t>
      </w:r>
      <w:r w:rsidRPr="000B21B2">
        <w:t>,</w:t>
      </w:r>
      <w:r>
        <w:t xml:space="preserve"> </w:t>
      </w:r>
      <w:r>
        <w:rPr>
          <w:lang w:val="sv-SE"/>
        </w:rPr>
        <w:t>Dengan demikian dapat disimpulkan bahwa H6 diterima.</w:t>
      </w:r>
      <w:r w:rsidRPr="000B21B2">
        <w:t xml:space="preserve"> </w:t>
      </w:r>
      <w:r>
        <w:t>Hasil penelitian ini menunjukkan</w:t>
      </w:r>
      <w:r w:rsidRPr="000B21B2">
        <w:t xml:space="preserve"> bahwa </w:t>
      </w:r>
      <w:r>
        <w:t>kepuasan pelanggan yang meningkat</w:t>
      </w:r>
      <w:r w:rsidRPr="00F74C89">
        <w:t xml:space="preserve"> </w:t>
      </w:r>
      <w:r>
        <w:t>mampu meningkatkan minat memesan ulang</w:t>
      </w:r>
      <w:r w:rsidRPr="000B21B2">
        <w:t>.</w:t>
      </w:r>
    </w:p>
    <w:p w:rsidR="006C567C" w:rsidRDefault="006C567C" w:rsidP="003068E6">
      <w:pPr>
        <w:ind w:firstLine="720"/>
        <w:jc w:val="both"/>
        <w:rPr>
          <w:bCs/>
          <w:lang w:val="es-CO"/>
        </w:rPr>
      </w:pPr>
      <w:r>
        <w:lastRenderedPageBreak/>
        <w:t>Penyampaian layanan</w:t>
      </w:r>
      <w:r>
        <w:rPr>
          <w:lang w:val="id-ID"/>
        </w:rPr>
        <w:t xml:space="preserve"> merupakan pemenuhan dari harapan pelanggan atau kebutuhan pelanggan yang membandingkan antara hasil dengan harapan dan menentukan apakah pelanggan sudah menerima layanan yang berkualitas. Apabila terjadi tuntutan dari para pelanggan maka pelanggan berharap perusahaan dapat memberikan pelayanan berupa jawaban yang diberikan secara ramah, cepat dan tepat.</w:t>
      </w:r>
    </w:p>
    <w:p w:rsidR="006C567C" w:rsidRPr="003C2302" w:rsidRDefault="006C567C" w:rsidP="003068E6">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Membangun kesadaran merek biasanya dilakukan dalam waktu yang lama karena penghafalan bisa berhasil dengan repetisi dan penguatan. Dalam kenyataannya, merek-merek dengan tingkat </w:t>
      </w:r>
      <w:r w:rsidRPr="006101AC">
        <w:rPr>
          <w:rFonts w:ascii="Times New Roman" w:hAnsi="Times New Roman"/>
          <w:sz w:val="24"/>
          <w:szCs w:val="24"/>
        </w:rPr>
        <w:t xml:space="preserve">pengingatan kembali yang tinggi </w:t>
      </w:r>
      <w:r w:rsidRPr="003C2302">
        <w:rPr>
          <w:rFonts w:ascii="Times New Roman" w:hAnsi="Times New Roman"/>
          <w:sz w:val="24"/>
          <w:szCs w:val="24"/>
        </w:rPr>
        <w:t>merupakan merek-merek yang berusia lama.</w:t>
      </w:r>
      <w:r w:rsidRPr="003C2302">
        <w:rPr>
          <w:rFonts w:ascii="Times New Roman" w:hAnsi="Times New Roman"/>
          <w:sz w:val="24"/>
          <w:szCs w:val="24"/>
          <w:lang w:val="sv-SE"/>
        </w:rPr>
        <w:t xml:space="preserve"> </w:t>
      </w:r>
      <w:r w:rsidRPr="003C2302">
        <w:rPr>
          <w:rFonts w:ascii="Times New Roman" w:hAnsi="Times New Roman"/>
          <w:sz w:val="24"/>
          <w:szCs w:val="24"/>
        </w:rPr>
        <w:t>John,</w:t>
      </w:r>
      <w:r w:rsidRPr="003C2302">
        <w:rPr>
          <w:rFonts w:ascii="Times New Roman" w:hAnsi="Times New Roman"/>
          <w:sz w:val="24"/>
          <w:szCs w:val="24"/>
          <w:lang w:val="id-ID"/>
        </w:rPr>
        <w:t xml:space="preserve"> </w:t>
      </w:r>
      <w:r w:rsidRPr="003C2302">
        <w:rPr>
          <w:rFonts w:ascii="Times New Roman" w:hAnsi="Times New Roman"/>
          <w:sz w:val="24"/>
          <w:szCs w:val="24"/>
        </w:rPr>
        <w:t xml:space="preserve">(2011) </w:t>
      </w:r>
      <w:r w:rsidRPr="003C2302">
        <w:rPr>
          <w:rFonts w:ascii="Times New Roman" w:hAnsi="Times New Roman"/>
          <w:color w:val="000000"/>
          <w:sz w:val="24"/>
          <w:szCs w:val="24"/>
          <w:lang w:val="es-CO"/>
        </w:rPr>
        <w:t xml:space="preserve">menyatakan bahwa </w:t>
      </w:r>
      <w:r>
        <w:rPr>
          <w:rFonts w:ascii="Times New Roman" w:hAnsi="Times New Roman"/>
          <w:color w:val="000000"/>
          <w:sz w:val="24"/>
          <w:szCs w:val="24"/>
          <w:lang w:val="es-CO"/>
        </w:rPr>
        <w:t>kepuasan pelanggan</w:t>
      </w:r>
      <w:r w:rsidRPr="003C2302">
        <w:rPr>
          <w:rFonts w:ascii="Times New Roman" w:hAnsi="Times New Roman"/>
          <w:color w:val="000000"/>
          <w:sz w:val="24"/>
          <w:szCs w:val="24"/>
          <w:lang w:val="es-CO"/>
        </w:rPr>
        <w:t xml:space="preserve"> sangat dipengaruhi oleh </w:t>
      </w:r>
      <w:r w:rsidRPr="003C2302">
        <w:rPr>
          <w:rFonts w:ascii="Times New Roman" w:hAnsi="Times New Roman"/>
          <w:i/>
          <w:sz w:val="24"/>
          <w:szCs w:val="24"/>
          <w:lang w:val="es-CO"/>
        </w:rPr>
        <w:t xml:space="preserve">brand awareness. </w:t>
      </w:r>
      <w:r w:rsidRPr="003C2302">
        <w:rPr>
          <w:rFonts w:ascii="Times New Roman" w:hAnsi="Times New Roman"/>
          <w:bCs/>
          <w:sz w:val="24"/>
          <w:szCs w:val="24"/>
          <w:lang w:val="es-CO"/>
        </w:rPr>
        <w:t xml:space="preserve"> </w:t>
      </w:r>
    </w:p>
    <w:p w:rsidR="006C567C" w:rsidRDefault="006C567C" w:rsidP="003068E6">
      <w:pPr>
        <w:pStyle w:val="BodyTextIndent3"/>
        <w:ind w:left="0"/>
        <w:rPr>
          <w:lang w:val="es-CO"/>
        </w:rPr>
      </w:pPr>
      <w:r>
        <w:rPr>
          <w:lang w:val="sv-SE" w:eastAsia="id-ID"/>
        </w:rPr>
        <w:t>Jeong Kim (2010) mendeskripsikan</w:t>
      </w:r>
      <w:r w:rsidRPr="00081EE8">
        <w:rPr>
          <w:lang w:eastAsia="id-ID"/>
        </w:rPr>
        <w:t xml:space="preserve"> </w:t>
      </w:r>
      <w:r>
        <w:rPr>
          <w:iCs/>
          <w:lang w:val="sv-SE" w:eastAsia="id-ID"/>
        </w:rPr>
        <w:t xml:space="preserve">reputasi </w:t>
      </w:r>
      <w:r w:rsidRPr="00C71BF6">
        <w:rPr>
          <w:i/>
          <w:lang w:val="sv-SE" w:eastAsia="id-ID"/>
        </w:rPr>
        <w:t>catering</w:t>
      </w:r>
      <w:r w:rsidRPr="00081EE8">
        <w:rPr>
          <w:lang w:val="sv-SE" w:eastAsia="id-ID"/>
        </w:rPr>
        <w:t xml:space="preserve"> </w:t>
      </w:r>
      <w:r>
        <w:rPr>
          <w:lang w:eastAsia="id-ID"/>
        </w:rPr>
        <w:t xml:space="preserve">sebagai </w:t>
      </w:r>
      <w:r w:rsidRPr="00081EE8">
        <w:rPr>
          <w:lang w:eastAsia="id-ID"/>
        </w:rPr>
        <w:t>persepsi dan keyakinan yang dilakukan oleh konsumen, seperti tercermin dalam asosiasi yang terjadi dalam memori konsumen.</w:t>
      </w:r>
      <w:r>
        <w:rPr>
          <w:lang w:eastAsia="id-ID"/>
        </w:rPr>
        <w:t xml:space="preserve"> </w:t>
      </w:r>
      <w:r>
        <w:rPr>
          <w:lang w:val="sv-SE" w:eastAsia="id-ID"/>
        </w:rPr>
        <w:t>Jeong Kim (2010)</w:t>
      </w:r>
      <w:r w:rsidRPr="00081EE8">
        <w:rPr>
          <w:lang w:val="sv-SE" w:eastAsia="id-ID"/>
        </w:rPr>
        <w:t xml:space="preserve"> menyatakan bahwa </w:t>
      </w:r>
      <w:r w:rsidRPr="00BC30AC">
        <w:rPr>
          <w:iCs/>
          <w:lang w:val="sv-SE" w:eastAsia="id-ID"/>
        </w:rPr>
        <w:t>reputasi</w:t>
      </w:r>
      <w:r w:rsidRPr="00081EE8">
        <w:rPr>
          <w:lang w:val="sv-SE" w:eastAsia="id-ID"/>
        </w:rPr>
        <w:t xml:space="preserve"> adalah realitas, oleh karena itu jika komunikasi pasar tidak cocok dengan realitas, secara normal realitas akan menang.  </w:t>
      </w:r>
      <w:r w:rsidRPr="00FA110C">
        <w:t xml:space="preserve">Ramayah dan Ignatius, (2012) menyatakan bahwa </w:t>
      </w:r>
      <w:r w:rsidRPr="00FA110C">
        <w:rPr>
          <w:lang w:val="es-CO"/>
        </w:rPr>
        <w:t xml:space="preserve">brand awareness berpengaruh positif terhadap </w:t>
      </w:r>
      <w:r>
        <w:rPr>
          <w:lang w:val="es-CO"/>
        </w:rPr>
        <w:t xml:space="preserve">reputasi catering. </w:t>
      </w:r>
      <w:r>
        <w:rPr>
          <w:lang w:val="sv-SE" w:eastAsia="id-ID"/>
        </w:rPr>
        <w:t>Reputasi</w:t>
      </w:r>
      <w:r w:rsidRPr="00081EE8">
        <w:rPr>
          <w:lang w:val="sv-SE" w:eastAsia="id-ID"/>
        </w:rPr>
        <w:t xml:space="preserve"> akhirnya akan menjadi baik, ketika konsumen mempunyai pengalaman yang cukup dengan realitas baru.  Realitas baru yang dimaksud yaitu bahwa sebenarnya organisasi bekerja lebih efektif dan mempunyai kinerja yang baik.</w:t>
      </w:r>
      <w:r>
        <w:rPr>
          <w:lang w:val="sv-SE" w:eastAsia="id-ID"/>
        </w:rPr>
        <w:t xml:space="preserve"> </w:t>
      </w:r>
    </w:p>
    <w:p w:rsidR="006C567C" w:rsidRDefault="006C567C" w:rsidP="003068E6">
      <w:pPr>
        <w:autoSpaceDE w:val="0"/>
        <w:autoSpaceDN w:val="0"/>
        <w:adjustRightInd w:val="0"/>
        <w:ind w:firstLine="993"/>
        <w:jc w:val="both"/>
        <w:rPr>
          <w:lang w:val="es-CO"/>
        </w:rPr>
      </w:pPr>
      <w:r>
        <w:rPr>
          <w:bCs/>
        </w:rPr>
        <w:lastRenderedPageBreak/>
        <w:t xml:space="preserve">Kemampuan membangun brand image bagi sekolah sangat penting agar masyarakat mengetahui dan mengenal sekolah tersebut. Brand bisa dibangun dengan pencintraan di media, kegiatan pameran pendidikan, kunjungan dan bakti social. Bisa juga dengan membuat spanduk yang diletakkan di tempat strategis berisi prestasi yang diperoleh siswanya (Zhang, 2009).  </w:t>
      </w:r>
      <w:r>
        <w:t>Ting et al.,  (2012</w:t>
      </w:r>
      <w:r w:rsidRPr="00D66F07">
        <w:t>)</w:t>
      </w:r>
      <w:r w:rsidRPr="007A7BAA">
        <w:rPr>
          <w:color w:val="000000"/>
          <w:lang w:val="es-CO"/>
        </w:rPr>
        <w:t xml:space="preserve">, menyatakan bahwa kepuasan </w:t>
      </w:r>
      <w:r>
        <w:rPr>
          <w:color w:val="000000"/>
          <w:lang w:val="es-CO"/>
        </w:rPr>
        <w:t>pelanggan</w:t>
      </w:r>
      <w:r w:rsidRPr="007A7BAA">
        <w:rPr>
          <w:color w:val="000000"/>
          <w:lang w:val="es-CO"/>
        </w:rPr>
        <w:t xml:space="preserve"> sangat dipengaruhi oleh </w:t>
      </w:r>
      <w:r>
        <w:rPr>
          <w:lang w:val="es-CO"/>
        </w:rPr>
        <w:t xml:space="preserve">reputasi </w:t>
      </w:r>
      <w:r w:rsidRPr="005402F6">
        <w:rPr>
          <w:i/>
          <w:lang w:val="es-CO"/>
        </w:rPr>
        <w:t>catering</w:t>
      </w:r>
      <w:r>
        <w:rPr>
          <w:i/>
          <w:lang w:val="es-CO"/>
        </w:rPr>
        <w:t>.</w:t>
      </w:r>
      <w:r>
        <w:rPr>
          <w:bCs/>
        </w:rPr>
        <w:t xml:space="preserve"> </w:t>
      </w:r>
    </w:p>
    <w:p w:rsidR="006C567C" w:rsidRDefault="006C567C" w:rsidP="003068E6">
      <w:pPr>
        <w:ind w:firstLine="720"/>
        <w:jc w:val="both"/>
        <w:rPr>
          <w:color w:val="000000"/>
          <w:lang w:val="fi-FI"/>
        </w:rPr>
      </w:pPr>
      <w:r>
        <w:rPr>
          <w:bCs/>
        </w:rPr>
        <w:t xml:space="preserve">Citra yang negative akan menurunkan keuntungan dan konsumen. Informasi bisa dapat dari sumber eksternal berupa pengalaman mengunakan produk (Shahrokh, 2012). Penyampaian masukan negative yang salah satunya harus dihindari industry, merek, produk, perusahaan, ide, atau individu yang focus pada informasi tersebut. Terlebih lagi penelitian menyampaikan bahwa informasi yang negative akan lebih menonjol, dan konsumen akan lebih percaya informasi negative ketika akan melakukan keputusan memesan ulang. </w:t>
      </w:r>
    </w:p>
    <w:p w:rsidR="006C567C" w:rsidRDefault="006C567C" w:rsidP="003068E6">
      <w:pPr>
        <w:pStyle w:val="BodyTextIndent"/>
        <w:ind w:left="0"/>
        <w:rPr>
          <w:b/>
        </w:rPr>
      </w:pPr>
      <w:r w:rsidRPr="007A7BAA">
        <w:rPr>
          <w:lang w:val="es-CO"/>
        </w:rPr>
        <w:t xml:space="preserve">Dalam kondisi persaingan yang ketat, hal utama yang harus diprioritaskan adalah kepuasan </w:t>
      </w:r>
      <w:r>
        <w:rPr>
          <w:lang w:val="es-CO"/>
        </w:rPr>
        <w:t>pelanggan</w:t>
      </w:r>
      <w:r w:rsidRPr="007A7BAA">
        <w:rPr>
          <w:lang w:val="es-CO"/>
        </w:rPr>
        <w:t xml:space="preserve"> (</w:t>
      </w:r>
      <w:r w:rsidRPr="007A7BAA">
        <w:rPr>
          <w:i/>
          <w:iCs/>
          <w:lang w:val="es-CO"/>
        </w:rPr>
        <w:t>customer satisfaction</w:t>
      </w:r>
      <w:r w:rsidRPr="007A7BAA">
        <w:rPr>
          <w:lang w:val="es-CO"/>
        </w:rPr>
        <w:t xml:space="preserve">) yang pada akhirnya akan menarik minat </w:t>
      </w:r>
      <w:r>
        <w:rPr>
          <w:lang w:val="es-CO"/>
        </w:rPr>
        <w:t>pelanggan</w:t>
      </w:r>
      <w:r w:rsidRPr="007A7BAA">
        <w:rPr>
          <w:lang w:val="es-CO"/>
        </w:rPr>
        <w:t xml:space="preserve"> untuk membeli ulang suatu produk (</w:t>
      </w:r>
      <w:r>
        <w:t>Jakpar et al., 2012</w:t>
      </w:r>
      <w:r w:rsidRPr="007A7BAA">
        <w:rPr>
          <w:lang w:val="es-CO"/>
        </w:rPr>
        <w:t xml:space="preserve">) sehingga perusahaan dapat bertahan, bersaing dan menguasai pangsa pasar. </w:t>
      </w:r>
      <w:r>
        <w:t>Jakpar et al., (2012)</w:t>
      </w:r>
      <w:r w:rsidRPr="007A7BAA">
        <w:rPr>
          <w:lang w:val="es-CO"/>
        </w:rPr>
        <w:t xml:space="preserve"> menyatakan bahwa </w:t>
      </w:r>
      <w:r w:rsidRPr="00E301DB">
        <w:rPr>
          <w:lang w:val="es-CO"/>
        </w:rPr>
        <w:t>minat memesan ulang</w:t>
      </w:r>
      <w:r w:rsidRPr="007A7BAA">
        <w:rPr>
          <w:lang w:val="es-CO"/>
        </w:rPr>
        <w:t xml:space="preserve"> suatu produk dipengaruhi langsung oleh kepuasan </w:t>
      </w:r>
      <w:r>
        <w:rPr>
          <w:lang w:val="es-CO"/>
        </w:rPr>
        <w:t>pelanggan</w:t>
      </w:r>
      <w:r w:rsidRPr="007A7BAA">
        <w:rPr>
          <w:lang w:val="es-CO"/>
        </w:rPr>
        <w:t xml:space="preserve"> pada merek yang diakumulasikan melalui waktu.</w:t>
      </w:r>
      <w:r>
        <w:rPr>
          <w:lang w:val="es-CO"/>
        </w:rPr>
        <w:t xml:space="preserve"> </w:t>
      </w:r>
    </w:p>
    <w:p w:rsidR="006C567C" w:rsidRPr="00133CA7" w:rsidRDefault="00106D3F" w:rsidP="003068E6">
      <w:pPr>
        <w:rPr>
          <w:b/>
          <w:bCs/>
        </w:rPr>
      </w:pPr>
      <w:r>
        <w:rPr>
          <w:b/>
          <w:bCs/>
        </w:rPr>
        <w:lastRenderedPageBreak/>
        <w:t xml:space="preserve">V. </w:t>
      </w:r>
      <w:r w:rsidR="006C567C" w:rsidRPr="00133CA7">
        <w:rPr>
          <w:b/>
          <w:bCs/>
        </w:rPr>
        <w:t>SIMPULAN DAN IMPLIKASI KEBIJAKAN</w:t>
      </w:r>
    </w:p>
    <w:p w:rsidR="006C567C" w:rsidRPr="00133CA7" w:rsidRDefault="006C567C" w:rsidP="003068E6">
      <w:pPr>
        <w:jc w:val="both"/>
        <w:rPr>
          <w:b/>
          <w:bCs/>
        </w:rPr>
      </w:pPr>
      <w:r w:rsidRPr="00133CA7">
        <w:rPr>
          <w:b/>
          <w:bCs/>
        </w:rPr>
        <w:t xml:space="preserve">5.1. Simpulan </w:t>
      </w:r>
    </w:p>
    <w:p w:rsidR="006C567C" w:rsidRDefault="006C567C" w:rsidP="003068E6">
      <w:pPr>
        <w:ind w:right="-9" w:firstLine="720"/>
        <w:jc w:val="both"/>
      </w:pPr>
      <w:r>
        <w:t>Simpulan dalam penelitian ini dapat dijelaskan sebagai berikut:</w:t>
      </w:r>
    </w:p>
    <w:p w:rsidR="006C567C" w:rsidRDefault="006C567C" w:rsidP="003068E6">
      <w:pPr>
        <w:numPr>
          <w:ilvl w:val="0"/>
          <w:numId w:val="35"/>
        </w:numPr>
        <w:ind w:right="-9"/>
        <w:jc w:val="both"/>
      </w:pPr>
      <w:r>
        <w:t>Hasil uji hipotesis 1 diterima, hasil penelitian ini menunjukkan adanya pengaruh penyampaian layanan terhadap kepuasan pelanggan, sehingga semakin tinggi penyampaian maka pelanggan akan semakin puas.</w:t>
      </w:r>
    </w:p>
    <w:p w:rsidR="006C567C" w:rsidRDefault="006C567C" w:rsidP="003068E6">
      <w:pPr>
        <w:numPr>
          <w:ilvl w:val="0"/>
          <w:numId w:val="35"/>
        </w:numPr>
        <w:ind w:right="-9"/>
        <w:jc w:val="both"/>
      </w:pPr>
      <w:r>
        <w:t>Hasil uji hipotesis 2 diterima, hasil penelitian ini menunjukkan adanya pengaruh brand awareness terhadap kepuasan pelanggan, sehingga semakin tinggi brand awareness maka pelanggan akan semakin puas.</w:t>
      </w:r>
    </w:p>
    <w:p w:rsidR="006C567C" w:rsidRDefault="006C567C" w:rsidP="003068E6">
      <w:pPr>
        <w:numPr>
          <w:ilvl w:val="0"/>
          <w:numId w:val="35"/>
        </w:numPr>
        <w:ind w:right="-9"/>
        <w:jc w:val="both"/>
      </w:pPr>
      <w:r>
        <w:t>Hasil uji hipotesis 3 diterima, hasil penelitian ini menunjukkan adanya pengaruh brand awareness terhadap reputasi catering, sehingga semakin tinggi brand awareness maka reputasi catering meningkat.</w:t>
      </w:r>
    </w:p>
    <w:p w:rsidR="006C567C" w:rsidRDefault="006C567C" w:rsidP="003068E6">
      <w:pPr>
        <w:numPr>
          <w:ilvl w:val="0"/>
          <w:numId w:val="35"/>
        </w:numPr>
        <w:ind w:right="-9"/>
        <w:jc w:val="both"/>
      </w:pPr>
      <w:r>
        <w:t>Hasil uji hipotesis 4 ditolak, hasil penelitian ini menunjukkan tidak adanya pengaruh reputasi catering terhadap kepuasan pelanggan, dimana reputasi catering yang tinggi tidak meningkatkan kepuasan pelanggan.</w:t>
      </w:r>
    </w:p>
    <w:p w:rsidR="006C567C" w:rsidRDefault="006C567C" w:rsidP="003068E6">
      <w:pPr>
        <w:numPr>
          <w:ilvl w:val="0"/>
          <w:numId w:val="35"/>
        </w:numPr>
        <w:ind w:right="-9"/>
        <w:jc w:val="both"/>
      </w:pPr>
      <w:r>
        <w:t xml:space="preserve">Hasil uji hipotesis 5 diterima, hasil penelitian ini menunjukkan adanya pengaruh reputasi catering terhadap minat memesan ulang, sehingga semakin tinggi reputasi catering maka </w:t>
      </w:r>
      <w:r>
        <w:lastRenderedPageBreak/>
        <w:t>minat memesan ulang meningkat.</w:t>
      </w:r>
    </w:p>
    <w:p w:rsidR="006C567C" w:rsidRDefault="006C567C" w:rsidP="003068E6">
      <w:pPr>
        <w:numPr>
          <w:ilvl w:val="0"/>
          <w:numId w:val="35"/>
        </w:numPr>
        <w:ind w:right="-9"/>
        <w:jc w:val="both"/>
      </w:pPr>
      <w:r>
        <w:t>Hasil uji hipotesis 6 diterima, hasil penelitian ini menunjukkan adanya pengaruh kepuasan pelanggan terhadap minat memesan ulang, sehingga semakin tinggi kepuasan pelanggan maka minat memesan ulang meningkat.</w:t>
      </w:r>
    </w:p>
    <w:p w:rsidR="006C567C" w:rsidRPr="005934C1" w:rsidRDefault="006C567C" w:rsidP="003068E6">
      <w:pPr>
        <w:jc w:val="both"/>
        <w:rPr>
          <w:b/>
          <w:bCs/>
          <w:color w:val="000000"/>
          <w:lang w:val="sv-SE"/>
        </w:rPr>
      </w:pPr>
      <w:r>
        <w:rPr>
          <w:b/>
          <w:bCs/>
          <w:color w:val="000000"/>
          <w:lang w:val="sv-SE"/>
        </w:rPr>
        <w:t>5.</w:t>
      </w:r>
      <w:r w:rsidR="00106D3F">
        <w:rPr>
          <w:b/>
          <w:bCs/>
          <w:color w:val="000000"/>
          <w:lang w:val="sv-SE"/>
        </w:rPr>
        <w:t>2</w:t>
      </w:r>
      <w:r w:rsidRPr="005934C1">
        <w:rPr>
          <w:b/>
          <w:bCs/>
          <w:color w:val="000000"/>
          <w:lang w:val="sv-SE"/>
        </w:rPr>
        <w:t>. Implikasi Teoritis</w:t>
      </w:r>
    </w:p>
    <w:p w:rsidR="006C567C" w:rsidRDefault="006C567C" w:rsidP="003068E6">
      <w:pPr>
        <w:ind w:firstLine="720"/>
        <w:jc w:val="both"/>
        <w:rPr>
          <w:lang w:val="sv-SE"/>
        </w:rPr>
      </w:pPr>
      <w:r>
        <w:rPr>
          <w:lang w:val="sv-SE"/>
        </w:rPr>
        <w:t>Implikasi terotis dalam penelitian ini dapat dijelaskan sebagai berikut:</w:t>
      </w:r>
    </w:p>
    <w:p w:rsidR="006C567C" w:rsidRDefault="006C567C" w:rsidP="003068E6">
      <w:pPr>
        <w:numPr>
          <w:ilvl w:val="0"/>
          <w:numId w:val="36"/>
        </w:numPr>
        <w:jc w:val="both"/>
        <w:rPr>
          <w:lang w:val="sv-SE"/>
        </w:rPr>
      </w:pPr>
      <w:r>
        <w:rPr>
          <w:lang w:val="sv-SE"/>
        </w:rPr>
        <w:t>Minat memesan ulang</w:t>
      </w:r>
      <w:r w:rsidRPr="005934C1">
        <w:rPr>
          <w:lang w:val="sv-SE"/>
        </w:rPr>
        <w:t xml:space="preserve"> sangat dipengaruhi oleh </w:t>
      </w:r>
      <w:r>
        <w:rPr>
          <w:lang w:val="sv-SE"/>
        </w:rPr>
        <w:t xml:space="preserve">kepuasan pelanggan yang didukung oleh </w:t>
      </w:r>
      <w:r w:rsidRPr="007A7BAA">
        <w:rPr>
          <w:lang w:val="es-CO"/>
        </w:rPr>
        <w:t xml:space="preserve"> </w:t>
      </w:r>
      <w:r>
        <w:t>Jakpar et al., (2012)</w:t>
      </w:r>
    </w:p>
    <w:p w:rsidR="006C567C" w:rsidRDefault="006C567C" w:rsidP="003068E6">
      <w:pPr>
        <w:numPr>
          <w:ilvl w:val="0"/>
          <w:numId w:val="36"/>
        </w:numPr>
        <w:jc w:val="both"/>
        <w:rPr>
          <w:lang w:val="sv-SE"/>
        </w:rPr>
      </w:pPr>
      <w:r>
        <w:rPr>
          <w:lang w:val="sv-SE"/>
        </w:rPr>
        <w:t>Minat memesan ulang</w:t>
      </w:r>
      <w:r w:rsidRPr="005934C1">
        <w:rPr>
          <w:lang w:val="sv-SE"/>
        </w:rPr>
        <w:t xml:space="preserve"> sangat dipengaruhi oleh </w:t>
      </w:r>
      <w:r>
        <w:rPr>
          <w:lang w:val="sv-SE"/>
        </w:rPr>
        <w:t xml:space="preserve">reputasi catering yang didukung oleh </w:t>
      </w:r>
      <w:r w:rsidRPr="007A7BAA">
        <w:rPr>
          <w:lang w:val="es-CO"/>
        </w:rPr>
        <w:t xml:space="preserve"> </w:t>
      </w:r>
      <w:r>
        <w:rPr>
          <w:bCs/>
        </w:rPr>
        <w:t>Shahrokh, (2012)</w:t>
      </w:r>
      <w:r>
        <w:rPr>
          <w:lang w:val="sv-SE"/>
        </w:rPr>
        <w:t xml:space="preserve"> </w:t>
      </w:r>
    </w:p>
    <w:p w:rsidR="006C567C" w:rsidRDefault="006C567C" w:rsidP="003068E6">
      <w:pPr>
        <w:numPr>
          <w:ilvl w:val="0"/>
          <w:numId w:val="36"/>
        </w:numPr>
        <w:jc w:val="both"/>
        <w:rPr>
          <w:lang w:val="sv-SE"/>
        </w:rPr>
      </w:pPr>
      <w:r>
        <w:rPr>
          <w:lang w:val="sv-SE"/>
        </w:rPr>
        <w:t>Kepuasan pelanggan</w:t>
      </w:r>
      <w:r w:rsidRPr="005934C1">
        <w:rPr>
          <w:lang w:val="sv-SE"/>
        </w:rPr>
        <w:t xml:space="preserve"> sangat dipengaruhi oleh</w:t>
      </w:r>
      <w:r>
        <w:rPr>
          <w:lang w:val="sv-SE"/>
        </w:rPr>
        <w:t xml:space="preserve"> brand awareness yang didukung oleh </w:t>
      </w:r>
      <w:r>
        <w:t>Ting et al.,  (2012</w:t>
      </w:r>
      <w:r w:rsidRPr="00D66F07">
        <w:t>)</w:t>
      </w:r>
    </w:p>
    <w:p w:rsidR="006C567C" w:rsidRDefault="006C567C" w:rsidP="003068E6">
      <w:pPr>
        <w:numPr>
          <w:ilvl w:val="0"/>
          <w:numId w:val="36"/>
        </w:numPr>
        <w:jc w:val="both"/>
        <w:rPr>
          <w:lang w:val="sv-SE"/>
        </w:rPr>
      </w:pPr>
      <w:r>
        <w:rPr>
          <w:lang w:val="sv-SE"/>
        </w:rPr>
        <w:t>Kepuasan pelanggan</w:t>
      </w:r>
      <w:r w:rsidRPr="005934C1">
        <w:rPr>
          <w:lang w:val="sv-SE"/>
        </w:rPr>
        <w:t xml:space="preserve"> sangat dipengaruhi oleh</w:t>
      </w:r>
      <w:r>
        <w:rPr>
          <w:lang w:val="sv-SE"/>
        </w:rPr>
        <w:t xml:space="preserve"> penyampaian layanan yang didukung oleh </w:t>
      </w:r>
      <w:r>
        <w:t>Duffy, (2000)</w:t>
      </w:r>
      <w:r w:rsidRPr="005934C1">
        <w:rPr>
          <w:lang w:val="sv-SE"/>
        </w:rPr>
        <w:t xml:space="preserve">. </w:t>
      </w:r>
    </w:p>
    <w:p w:rsidR="006C567C" w:rsidRPr="000E0EC6" w:rsidRDefault="006C567C" w:rsidP="003068E6">
      <w:pPr>
        <w:jc w:val="both"/>
        <w:rPr>
          <w:b/>
          <w:bCs/>
          <w:color w:val="000000"/>
        </w:rPr>
      </w:pPr>
      <w:r>
        <w:rPr>
          <w:b/>
          <w:bCs/>
          <w:color w:val="000000"/>
        </w:rPr>
        <w:t>5.</w:t>
      </w:r>
      <w:r w:rsidR="00106D3F">
        <w:rPr>
          <w:b/>
          <w:bCs/>
          <w:color w:val="000000"/>
        </w:rPr>
        <w:t>3</w:t>
      </w:r>
      <w:r w:rsidRPr="000E0EC6">
        <w:rPr>
          <w:b/>
          <w:bCs/>
          <w:color w:val="000000"/>
        </w:rPr>
        <w:t xml:space="preserve">. Implikasi </w:t>
      </w:r>
      <w:r>
        <w:rPr>
          <w:b/>
          <w:bCs/>
          <w:color w:val="000000"/>
        </w:rPr>
        <w:t>Manajerial</w:t>
      </w:r>
    </w:p>
    <w:p w:rsidR="006C567C" w:rsidRDefault="006C567C" w:rsidP="003068E6">
      <w:pPr>
        <w:ind w:firstLine="720"/>
        <w:jc w:val="both"/>
        <w:rPr>
          <w:color w:val="000000"/>
        </w:rPr>
      </w:pPr>
      <w:r w:rsidRPr="00F00127">
        <w:rPr>
          <w:color w:val="000000"/>
        </w:rPr>
        <w:t xml:space="preserve">Berdasarkan pertanyaan dalam penelitian dapat dibuktikan bahwa variabel-variabel </w:t>
      </w:r>
      <w:r>
        <w:rPr>
          <w:color w:val="000000"/>
        </w:rPr>
        <w:t>brand awareness dan penyampaian layanan</w:t>
      </w:r>
      <w:r w:rsidRPr="00F00127">
        <w:rPr>
          <w:color w:val="000000"/>
        </w:rPr>
        <w:t xml:space="preserve"> mampu meningkatkan </w:t>
      </w:r>
      <w:r>
        <w:rPr>
          <w:color w:val="000000"/>
        </w:rPr>
        <w:t>kepuasan pelanggan dan dampaknya pada minat memesan ulang.</w:t>
      </w:r>
      <w:r w:rsidRPr="00F00127">
        <w:rPr>
          <w:color w:val="000000"/>
        </w:rPr>
        <w:t xml:space="preserve"> </w:t>
      </w:r>
      <w:r>
        <w:rPr>
          <w:color w:val="000000"/>
        </w:rPr>
        <w:t xml:space="preserve">Manajemen </w:t>
      </w:r>
      <w:r w:rsidRPr="005C2AB7">
        <w:rPr>
          <w:i/>
          <w:color w:val="000000"/>
        </w:rPr>
        <w:t xml:space="preserve">Catering </w:t>
      </w:r>
      <w:r>
        <w:rPr>
          <w:color w:val="000000"/>
        </w:rPr>
        <w:t xml:space="preserve"> Damas</w:t>
      </w:r>
      <w:r w:rsidRPr="00F00127">
        <w:rPr>
          <w:color w:val="000000"/>
        </w:rPr>
        <w:t xml:space="preserve"> perlu meningkatkan </w:t>
      </w:r>
      <w:r>
        <w:rPr>
          <w:color w:val="000000"/>
        </w:rPr>
        <w:t>minat memesan ulang</w:t>
      </w:r>
      <w:r w:rsidRPr="00F00127">
        <w:rPr>
          <w:color w:val="000000"/>
        </w:rPr>
        <w:t xml:space="preserve"> sebagai berikut: </w:t>
      </w:r>
    </w:p>
    <w:p w:rsidR="006C567C" w:rsidRDefault="006C567C" w:rsidP="003068E6">
      <w:pPr>
        <w:numPr>
          <w:ilvl w:val="0"/>
          <w:numId w:val="37"/>
        </w:numPr>
        <w:jc w:val="both"/>
        <w:rPr>
          <w:lang w:val="nb-NO"/>
        </w:rPr>
      </w:pPr>
      <w:r>
        <w:rPr>
          <w:lang w:val="nb-NO"/>
        </w:rPr>
        <w:t xml:space="preserve">Berdasarkan hasil penelitian dan temuan atas pertanyaan terbuka, manajemen </w:t>
      </w:r>
      <w:r w:rsidRPr="005C2AB7">
        <w:rPr>
          <w:i/>
          <w:lang w:val="nb-NO"/>
        </w:rPr>
        <w:t xml:space="preserve">Catering </w:t>
      </w:r>
      <w:r>
        <w:rPr>
          <w:lang w:val="nb-NO"/>
        </w:rPr>
        <w:t xml:space="preserve"> Damas perlu terus </w:t>
      </w:r>
      <w:r>
        <w:rPr>
          <w:lang w:val="nb-NO"/>
        </w:rPr>
        <w:lastRenderedPageBreak/>
        <w:t>mampertahankan penyampaian layanan, dengan melakukan training soft skill pada karyawan untuk terus meningkatkan kapabilitasnya yang berorientasi pada pelanggan. Catering Damas juga perlu melakukan brain storming untuk menambah skill karyawan.</w:t>
      </w:r>
    </w:p>
    <w:p w:rsidR="006C567C" w:rsidRDefault="006C567C" w:rsidP="003068E6">
      <w:pPr>
        <w:numPr>
          <w:ilvl w:val="0"/>
          <w:numId w:val="37"/>
        </w:numPr>
        <w:jc w:val="both"/>
        <w:rPr>
          <w:lang w:val="nb-NO"/>
        </w:rPr>
      </w:pPr>
      <w:r>
        <w:rPr>
          <w:lang w:val="nb-NO"/>
        </w:rPr>
        <w:t xml:space="preserve">Manajemen </w:t>
      </w:r>
      <w:r w:rsidRPr="005C2AB7">
        <w:rPr>
          <w:i/>
          <w:lang w:val="nb-NO"/>
        </w:rPr>
        <w:t xml:space="preserve">Catering </w:t>
      </w:r>
      <w:r>
        <w:rPr>
          <w:lang w:val="nb-NO"/>
        </w:rPr>
        <w:t xml:space="preserve"> Damas perlu terus mampertahankan kesetaraan layanan dalam melayani pelanggan dengan memperlakukan pelanggan secara adil dan melayani pelanggan dari segala segmen masyarakat. </w:t>
      </w:r>
      <w:r>
        <w:rPr>
          <w:lang w:val="sv-SE"/>
        </w:rPr>
        <w:t>Catering Damas perlu memperhatikan sistem catatan pesanan yang jelas sehingga tidak terjadi kesalahan pesanan.</w:t>
      </w:r>
    </w:p>
    <w:p w:rsidR="006C567C" w:rsidRDefault="006C567C" w:rsidP="003068E6">
      <w:pPr>
        <w:numPr>
          <w:ilvl w:val="0"/>
          <w:numId w:val="37"/>
        </w:numPr>
        <w:jc w:val="both"/>
        <w:rPr>
          <w:lang w:val="nb-NO"/>
        </w:rPr>
      </w:pPr>
      <w:r>
        <w:rPr>
          <w:lang w:val="nb-NO"/>
        </w:rPr>
        <w:t xml:space="preserve">Manajemen </w:t>
      </w:r>
      <w:r w:rsidRPr="005C2AB7">
        <w:rPr>
          <w:i/>
          <w:lang w:val="nb-NO"/>
        </w:rPr>
        <w:t xml:space="preserve">Catering </w:t>
      </w:r>
      <w:r>
        <w:rPr>
          <w:lang w:val="nb-NO"/>
        </w:rPr>
        <w:t xml:space="preserve"> Damas perlu terus mampertahankan kepuasan pelanggan dengan memberikan kualitas rasa yang enak dengan tingkat kebersihan yang baik. </w:t>
      </w:r>
      <w:r>
        <w:rPr>
          <w:lang w:val="sv-SE"/>
        </w:rPr>
        <w:t>Catering Damas perlu memperhatikan peningkatan kualitas rasa yang lezat.</w:t>
      </w:r>
    </w:p>
    <w:p w:rsidR="006C567C" w:rsidRDefault="006C567C" w:rsidP="003068E6">
      <w:pPr>
        <w:numPr>
          <w:ilvl w:val="0"/>
          <w:numId w:val="37"/>
        </w:numPr>
        <w:jc w:val="both"/>
        <w:rPr>
          <w:lang w:val="nb-NO"/>
        </w:rPr>
      </w:pPr>
      <w:r>
        <w:rPr>
          <w:lang w:val="nb-NO"/>
        </w:rPr>
        <w:t xml:space="preserve">Manajemen </w:t>
      </w:r>
      <w:r w:rsidRPr="005C2AB7">
        <w:rPr>
          <w:i/>
          <w:lang w:val="nb-NO"/>
        </w:rPr>
        <w:t xml:space="preserve">Catering </w:t>
      </w:r>
      <w:r>
        <w:rPr>
          <w:lang w:val="nb-NO"/>
        </w:rPr>
        <w:t xml:space="preserve"> Damas perlu terus mampertahankan reputasi catering dengan menepati janji yaitu kesesuaian antara apa yang dipromosikan dengan yang dirasakan pelanggan.</w:t>
      </w:r>
    </w:p>
    <w:p w:rsidR="006C567C" w:rsidRPr="009450B2" w:rsidRDefault="006C567C" w:rsidP="003068E6">
      <w:pPr>
        <w:numPr>
          <w:ilvl w:val="0"/>
          <w:numId w:val="37"/>
        </w:numPr>
        <w:jc w:val="both"/>
        <w:rPr>
          <w:b/>
          <w:bCs/>
          <w:color w:val="000000"/>
          <w:lang w:val="fi-FI"/>
        </w:rPr>
      </w:pPr>
      <w:r>
        <w:rPr>
          <w:lang w:val="nb-NO"/>
        </w:rPr>
        <w:t xml:space="preserve">Manajemen </w:t>
      </w:r>
      <w:r w:rsidRPr="005C2AB7">
        <w:rPr>
          <w:i/>
          <w:lang w:val="nb-NO"/>
        </w:rPr>
        <w:t xml:space="preserve">Catering </w:t>
      </w:r>
      <w:r>
        <w:rPr>
          <w:lang w:val="nb-NO"/>
        </w:rPr>
        <w:t xml:space="preserve"> Damas perlu terus meningkatkan kedekatan dengan pelanggan dengan memberikan layanan prima, sehingga pelanggan bersedia untuk menjadi brand advocate </w:t>
      </w:r>
      <w:r w:rsidRPr="005C2AB7">
        <w:rPr>
          <w:i/>
          <w:lang w:val="nb-NO"/>
        </w:rPr>
        <w:t xml:space="preserve">Catering </w:t>
      </w:r>
      <w:r>
        <w:rPr>
          <w:lang w:val="nb-NO"/>
        </w:rPr>
        <w:t xml:space="preserve"> Damas. </w:t>
      </w:r>
      <w:r>
        <w:rPr>
          <w:lang w:val="sv-SE"/>
        </w:rPr>
        <w:lastRenderedPageBreak/>
        <w:t xml:space="preserve">Catering Damas perlu </w:t>
      </w:r>
      <w:r>
        <w:rPr>
          <w:lang w:val="fi-FI"/>
        </w:rPr>
        <w:t>meminimalkan lead time pengiriman, sehingga sampai tujuan tepat waktu.</w:t>
      </w:r>
    </w:p>
    <w:p w:rsidR="006C567C" w:rsidRPr="00133CA7" w:rsidRDefault="006C567C" w:rsidP="003068E6">
      <w:pPr>
        <w:jc w:val="both"/>
        <w:rPr>
          <w:b/>
          <w:bCs/>
          <w:color w:val="000000"/>
          <w:lang w:val="fi-FI"/>
        </w:rPr>
      </w:pPr>
      <w:r>
        <w:rPr>
          <w:b/>
          <w:bCs/>
          <w:color w:val="000000"/>
          <w:lang w:val="fi-FI"/>
        </w:rPr>
        <w:t>5.</w:t>
      </w:r>
      <w:r w:rsidR="00106D3F">
        <w:rPr>
          <w:b/>
          <w:bCs/>
          <w:color w:val="000000"/>
          <w:lang w:val="fi-FI"/>
        </w:rPr>
        <w:t>4</w:t>
      </w:r>
      <w:r w:rsidRPr="00133CA7">
        <w:rPr>
          <w:b/>
          <w:bCs/>
          <w:color w:val="000000"/>
          <w:lang w:val="fi-FI"/>
        </w:rPr>
        <w:t>. Keterbatasan Penelitian</w:t>
      </w:r>
    </w:p>
    <w:p w:rsidR="006C567C" w:rsidRPr="00133CA7" w:rsidRDefault="006C567C" w:rsidP="003068E6">
      <w:pPr>
        <w:ind w:firstLine="748"/>
        <w:jc w:val="both"/>
        <w:rPr>
          <w:color w:val="000000"/>
        </w:rPr>
      </w:pPr>
      <w:r>
        <w:rPr>
          <w:color w:val="000000"/>
        </w:rPr>
        <w:t>Keterbatasan</w:t>
      </w:r>
      <w:r w:rsidRPr="00133CA7">
        <w:rPr>
          <w:color w:val="000000"/>
        </w:rPr>
        <w:t xml:space="preserve"> yang ditemu</w:t>
      </w:r>
      <w:r>
        <w:rPr>
          <w:color w:val="000000"/>
        </w:rPr>
        <w:t xml:space="preserve">kan dalam penelitian ini adalah nilai </w:t>
      </w:r>
      <w:r>
        <w:t>adjusted R square yang hanya sebesar 0,12</w:t>
      </w:r>
      <w:r>
        <w:rPr>
          <w:color w:val="000000"/>
        </w:rPr>
        <w:t>, sehingga perlu menambahkan variable independen lain untuk manambah kelayanan model dalam penelitian ini.</w:t>
      </w:r>
    </w:p>
    <w:p w:rsidR="006C567C" w:rsidRPr="00133CA7" w:rsidRDefault="006C567C" w:rsidP="003068E6">
      <w:pPr>
        <w:jc w:val="both"/>
        <w:rPr>
          <w:b/>
          <w:bCs/>
          <w:color w:val="000000"/>
        </w:rPr>
      </w:pPr>
      <w:r>
        <w:rPr>
          <w:b/>
          <w:bCs/>
          <w:color w:val="000000"/>
        </w:rPr>
        <w:t>5.</w:t>
      </w:r>
      <w:r w:rsidR="00106D3F">
        <w:rPr>
          <w:b/>
          <w:bCs/>
          <w:color w:val="000000"/>
        </w:rPr>
        <w:t>5</w:t>
      </w:r>
      <w:r w:rsidRPr="00133CA7">
        <w:rPr>
          <w:b/>
          <w:bCs/>
          <w:color w:val="000000"/>
        </w:rPr>
        <w:t>. Agenda Penelitian Mendatang</w:t>
      </w:r>
    </w:p>
    <w:p w:rsidR="006C567C" w:rsidRDefault="006C567C" w:rsidP="003068E6">
      <w:pPr>
        <w:tabs>
          <w:tab w:val="left" w:pos="1496"/>
        </w:tabs>
        <w:jc w:val="both"/>
      </w:pPr>
      <w:r>
        <w:t xml:space="preserve">            Agenda penelitian mendatang yang disarankan</w:t>
      </w:r>
      <w:r w:rsidRPr="00133CA7">
        <w:t xml:space="preserve"> </w:t>
      </w:r>
      <w:r>
        <w:t xml:space="preserve">dalam penelitian adalah perlunya menambah variabel independen dalam penelitian ini, </w:t>
      </w:r>
      <w:r>
        <w:rPr>
          <w:lang w:val="nb-NO"/>
        </w:rPr>
        <w:t xml:space="preserve">variabel lain yang mampu menjelaskan minat memesan ulang, </w:t>
      </w:r>
      <w:r>
        <w:t xml:space="preserve">adapun variabel yang disarankan adalah: lokasi, perspektif manfaat, </w:t>
      </w:r>
      <w:r w:rsidRPr="005640CC">
        <w:rPr>
          <w:i/>
        </w:rPr>
        <w:t>customer value</w:t>
      </w:r>
      <w:r>
        <w:t xml:space="preserve"> dan lain sebagainya.</w:t>
      </w:r>
    </w:p>
    <w:p w:rsidR="006C567C" w:rsidRDefault="006C567C" w:rsidP="003068E6">
      <w:pPr>
        <w:rPr>
          <w:b/>
          <w:bCs/>
        </w:rPr>
      </w:pPr>
      <w:r>
        <w:rPr>
          <w:b/>
          <w:bCs/>
        </w:rPr>
        <w:t>DAFTAR PUSTAKA</w:t>
      </w:r>
    </w:p>
    <w:p w:rsidR="006C567C" w:rsidRPr="004B4C7A" w:rsidRDefault="006C567C" w:rsidP="003068E6">
      <w:pPr>
        <w:ind w:left="720" w:hanging="720"/>
        <w:jc w:val="both"/>
      </w:pPr>
      <w:r w:rsidRPr="004B4C7A">
        <w:t xml:space="preserve">Cooper, D.R dan Emory, C.W (1995), </w:t>
      </w:r>
      <w:r w:rsidRPr="004B4C7A">
        <w:rPr>
          <w:bCs/>
        </w:rPr>
        <w:t>Bussiness Research Methods</w:t>
      </w:r>
      <w:r w:rsidRPr="004B4C7A">
        <w:t>, Fifth Edition, USA: Richard D. Irwin, Inc.</w:t>
      </w:r>
    </w:p>
    <w:p w:rsidR="006C567C" w:rsidRPr="004B4C7A" w:rsidRDefault="006C567C" w:rsidP="003068E6">
      <w:pPr>
        <w:ind w:left="720" w:hanging="720"/>
        <w:jc w:val="both"/>
      </w:pPr>
    </w:p>
    <w:p w:rsidR="006C567C" w:rsidRPr="004B4C7A" w:rsidRDefault="006C567C" w:rsidP="003068E6">
      <w:pPr>
        <w:ind w:left="720" w:hanging="720"/>
        <w:jc w:val="both"/>
      </w:pPr>
      <w:r w:rsidRPr="004B4C7A">
        <w:t xml:space="preserve">Engel, J.F., Blackwell, R.D. and Miniard, P.W., (1995), </w:t>
      </w:r>
      <w:r w:rsidRPr="004B4C7A">
        <w:rPr>
          <w:bCs/>
        </w:rPr>
        <w:t>Consumer Behavior</w:t>
      </w:r>
      <w:r w:rsidRPr="004B4C7A">
        <w:t>, 8</w:t>
      </w:r>
      <w:r w:rsidRPr="004B4C7A">
        <w:rPr>
          <w:vertAlign w:val="superscript"/>
        </w:rPr>
        <w:t>th</w:t>
      </w:r>
      <w:r w:rsidRPr="004B4C7A">
        <w:t xml:space="preserve"> Ed, Orlando: The Dryden Press.</w:t>
      </w:r>
    </w:p>
    <w:p w:rsidR="006C567C" w:rsidRPr="004B4C7A" w:rsidRDefault="006C567C" w:rsidP="003068E6">
      <w:pPr>
        <w:ind w:left="720" w:hanging="720"/>
        <w:jc w:val="both"/>
      </w:pPr>
    </w:p>
    <w:p w:rsidR="006C567C" w:rsidRPr="004B4C7A" w:rsidRDefault="006C567C" w:rsidP="003068E6">
      <w:pPr>
        <w:ind w:left="748" w:hanging="748"/>
        <w:jc w:val="both"/>
        <w:rPr>
          <w:color w:val="000000"/>
        </w:rPr>
      </w:pPr>
      <w:r w:rsidRPr="004B4C7A">
        <w:rPr>
          <w:color w:val="000000"/>
        </w:rPr>
        <w:t xml:space="preserve">Fuad Mas’ud, 2004, </w:t>
      </w:r>
      <w:r w:rsidRPr="004B4C7A">
        <w:rPr>
          <w:bCs/>
          <w:color w:val="000000"/>
        </w:rPr>
        <w:t>Survai Diagnosis Organisasional (Konsep dan Aplikasi),</w:t>
      </w:r>
      <w:r w:rsidRPr="004B4C7A">
        <w:rPr>
          <w:color w:val="000000"/>
        </w:rPr>
        <w:t xml:space="preserve"> Badan Penerbit Universitas Diponegoro.</w:t>
      </w:r>
    </w:p>
    <w:p w:rsidR="006C567C" w:rsidRPr="004B4C7A" w:rsidRDefault="006C567C" w:rsidP="003068E6">
      <w:pPr>
        <w:ind w:left="720" w:hanging="720"/>
        <w:jc w:val="both"/>
      </w:pPr>
    </w:p>
    <w:p w:rsidR="006C567C" w:rsidRPr="004B4C7A" w:rsidRDefault="006C567C" w:rsidP="003068E6">
      <w:pPr>
        <w:ind w:left="720" w:hanging="720"/>
        <w:jc w:val="both"/>
      </w:pPr>
      <w:r w:rsidRPr="004B4C7A">
        <w:t xml:space="preserve">Hong, Harrison, Jeffyey D Kubik, dan Jaremy C Stein, (2005), “ Thy Neighbors Portfolio: Word of mouth effects in the holdings and trades of money managers,” </w:t>
      </w:r>
      <w:r w:rsidRPr="004B4C7A">
        <w:rPr>
          <w:bCs/>
        </w:rPr>
        <w:t>The Journal of Finance</w:t>
      </w:r>
      <w:r>
        <w:rPr>
          <w:bCs/>
        </w:rPr>
        <w:t xml:space="preserve">, </w:t>
      </w:r>
      <w:r>
        <w:t>Vol. 11, No. 7</w:t>
      </w:r>
    </w:p>
    <w:p w:rsidR="006C567C" w:rsidRPr="004B4C7A" w:rsidRDefault="006C567C" w:rsidP="003068E6">
      <w:pPr>
        <w:ind w:left="720" w:hanging="720"/>
        <w:jc w:val="both"/>
      </w:pPr>
    </w:p>
    <w:p w:rsidR="006C567C" w:rsidRPr="004B4C7A" w:rsidRDefault="006C567C" w:rsidP="003068E6">
      <w:pPr>
        <w:ind w:left="748" w:hanging="748"/>
        <w:jc w:val="both"/>
      </w:pPr>
      <w:r w:rsidRPr="004B4C7A">
        <w:t>Jakpar, Shaharudin; Angelyn Goh Sze Na; Anita Johari; dan Khin Tant Myin, (2012), “Examining the product quality attributes that influences customer satisfaction most when the price was discounted: A case study in Kuching Serawak,” International Journal of Bussiness on Socual Sciences</w:t>
      </w:r>
      <w:r>
        <w:t>, Vol. 3, No. 23</w:t>
      </w:r>
    </w:p>
    <w:p w:rsidR="006C567C" w:rsidRPr="004B4C7A" w:rsidRDefault="006C567C" w:rsidP="003068E6">
      <w:pPr>
        <w:ind w:left="748" w:hanging="748"/>
        <w:jc w:val="both"/>
      </w:pPr>
    </w:p>
    <w:p w:rsidR="006C567C" w:rsidRPr="004B4C7A" w:rsidRDefault="006C567C" w:rsidP="003068E6">
      <w:pPr>
        <w:ind w:left="720" w:hanging="720"/>
        <w:jc w:val="both"/>
        <w:rPr>
          <w:color w:val="000000"/>
        </w:rPr>
      </w:pPr>
      <w:r w:rsidRPr="004B4C7A">
        <w:rPr>
          <w:color w:val="000000"/>
        </w:rPr>
        <w:t>John, Jessy, (2011), “An analysis on the customer loyalty in Telecom sector,” African Journal of Marketing Management</w:t>
      </w:r>
      <w:r>
        <w:rPr>
          <w:color w:val="000000"/>
        </w:rPr>
        <w:t xml:space="preserve">, </w:t>
      </w:r>
      <w:r>
        <w:t>Vol. 2, No. 2</w:t>
      </w:r>
    </w:p>
    <w:p w:rsidR="006C567C" w:rsidRPr="004B4C7A" w:rsidRDefault="006C567C" w:rsidP="003068E6">
      <w:pPr>
        <w:ind w:left="720" w:hanging="720"/>
        <w:jc w:val="both"/>
      </w:pPr>
    </w:p>
    <w:p w:rsidR="006C567C" w:rsidRPr="004B4C7A" w:rsidRDefault="006C567C" w:rsidP="003068E6">
      <w:pPr>
        <w:ind w:left="720" w:hanging="720"/>
        <w:jc w:val="both"/>
      </w:pPr>
      <w:r w:rsidRPr="004B4C7A">
        <w:t xml:space="preserve">Kotler, Philip, (1997), </w:t>
      </w:r>
      <w:r w:rsidRPr="004B4C7A">
        <w:rPr>
          <w:bCs/>
        </w:rPr>
        <w:t>Marketing Management: Analysis, Planning, Implementation, and Control</w:t>
      </w:r>
      <w:r w:rsidRPr="004B4C7A">
        <w:t>, 9</w:t>
      </w:r>
      <w:r w:rsidRPr="004B4C7A">
        <w:rPr>
          <w:vertAlign w:val="superscript"/>
        </w:rPr>
        <w:t>th</w:t>
      </w:r>
      <w:r w:rsidRPr="004B4C7A">
        <w:t xml:space="preserve"> Ed., Englewood Cliffs, NJ: Prentice Hall, Inc.</w:t>
      </w:r>
    </w:p>
    <w:p w:rsidR="006C567C" w:rsidRPr="004B4C7A" w:rsidRDefault="006C567C" w:rsidP="003068E6">
      <w:pPr>
        <w:ind w:left="720" w:hanging="720"/>
        <w:jc w:val="both"/>
      </w:pPr>
    </w:p>
    <w:p w:rsidR="006C567C" w:rsidRPr="004B4C7A" w:rsidRDefault="006C567C" w:rsidP="003068E6">
      <w:pPr>
        <w:widowControl w:val="0"/>
        <w:autoSpaceDE w:val="0"/>
        <w:ind w:left="748" w:hanging="748"/>
        <w:jc w:val="both"/>
        <w:rPr>
          <w:color w:val="000000"/>
        </w:rPr>
      </w:pPr>
      <w:r w:rsidRPr="004B4C7A">
        <w:rPr>
          <w:color w:val="000000"/>
        </w:rPr>
        <w:t>Kigongo, Nakayima Juliet, (2012), “Perceived usefulness, perceived ease of use, behaviorial intention to use and actual system usage in centenary bank,” University Kamapala</w:t>
      </w:r>
      <w:r>
        <w:rPr>
          <w:color w:val="000000"/>
        </w:rPr>
        <w:t xml:space="preserve">, </w:t>
      </w:r>
      <w:r>
        <w:t>Vol. 10, No. 1</w:t>
      </w:r>
    </w:p>
    <w:p w:rsidR="006C567C" w:rsidRPr="004B4C7A" w:rsidRDefault="006C567C" w:rsidP="003068E6">
      <w:pPr>
        <w:widowControl w:val="0"/>
        <w:autoSpaceDE w:val="0"/>
        <w:ind w:left="748" w:hanging="748"/>
        <w:jc w:val="both"/>
        <w:rPr>
          <w:color w:val="000000"/>
        </w:rPr>
      </w:pPr>
    </w:p>
    <w:p w:rsidR="006C567C" w:rsidRPr="004B4C7A" w:rsidRDefault="006C567C" w:rsidP="003068E6">
      <w:pPr>
        <w:ind w:left="720" w:hanging="720"/>
        <w:jc w:val="both"/>
      </w:pPr>
      <w:r w:rsidRPr="004B4C7A">
        <w:t>Parasuraman. A., Zeithaml, V.A. dan Berry, L.L (1994), “Reassessment of Expectations as a Comparison Standar in Measuring Service Quality: Implication for Further Research, “</w:t>
      </w:r>
      <w:r w:rsidRPr="004B4C7A">
        <w:rPr>
          <w:bCs/>
          <w:i/>
          <w:iCs/>
        </w:rPr>
        <w:t xml:space="preserve">Journal of </w:t>
      </w:r>
      <w:r w:rsidRPr="004B4C7A">
        <w:rPr>
          <w:bCs/>
          <w:i/>
          <w:iCs/>
        </w:rPr>
        <w:lastRenderedPageBreak/>
        <w:t>Marketing</w:t>
      </w:r>
      <w:r w:rsidRPr="004B4C7A">
        <w:t>, January (58): 111-124.</w:t>
      </w:r>
    </w:p>
    <w:p w:rsidR="006C567C" w:rsidRPr="004B4C7A" w:rsidRDefault="006C567C" w:rsidP="003068E6">
      <w:pPr>
        <w:ind w:left="720" w:hanging="720"/>
        <w:jc w:val="both"/>
      </w:pPr>
    </w:p>
    <w:p w:rsidR="006C567C" w:rsidRPr="004B4C7A" w:rsidRDefault="006C567C" w:rsidP="003068E6">
      <w:pPr>
        <w:ind w:left="720" w:hanging="720"/>
        <w:jc w:val="both"/>
      </w:pPr>
      <w:r w:rsidRPr="004B4C7A">
        <w:t xml:space="preserve">-------- (1988), “SERVQUAL: A Multiple Item Scale for Measuring Consumer Perceptions of Service Quality”, </w:t>
      </w:r>
      <w:r w:rsidRPr="004B4C7A">
        <w:rPr>
          <w:bCs/>
          <w:i/>
          <w:iCs/>
        </w:rPr>
        <w:t>Journal of Retailing</w:t>
      </w:r>
      <w:r w:rsidRPr="004B4C7A">
        <w:t>, Vol. 64, No. 1, Spring, 12-40.</w:t>
      </w:r>
    </w:p>
    <w:p w:rsidR="006C567C" w:rsidRPr="004B4C7A" w:rsidRDefault="006C567C" w:rsidP="003068E6">
      <w:pPr>
        <w:ind w:left="720" w:hanging="720"/>
        <w:jc w:val="both"/>
      </w:pPr>
    </w:p>
    <w:p w:rsidR="006C567C" w:rsidRDefault="006C567C" w:rsidP="003068E6">
      <w:pPr>
        <w:ind w:left="720" w:hanging="720"/>
        <w:jc w:val="both"/>
      </w:pPr>
      <w:r w:rsidRPr="004B4C7A">
        <w:t xml:space="preserve">-------- (1990), </w:t>
      </w:r>
      <w:r w:rsidRPr="004B4C7A">
        <w:rPr>
          <w:bCs/>
          <w:i/>
          <w:iCs/>
        </w:rPr>
        <w:t>Delivery Quality Service: Balancing Customer Perceptions and Expectation</w:t>
      </w:r>
      <w:r w:rsidRPr="004B4C7A">
        <w:rPr>
          <w:bCs/>
        </w:rPr>
        <w:t>,</w:t>
      </w:r>
      <w:r w:rsidRPr="004B4C7A">
        <w:t xml:space="preserve"> New York: The Free Press Adivision of Macmillan, Inc.</w:t>
      </w:r>
    </w:p>
    <w:p w:rsidR="006C567C" w:rsidRPr="004B4C7A" w:rsidRDefault="006C567C" w:rsidP="003068E6">
      <w:pPr>
        <w:ind w:left="720" w:hanging="720"/>
        <w:jc w:val="both"/>
      </w:pPr>
    </w:p>
    <w:p w:rsidR="006C567C" w:rsidRPr="004B4C7A" w:rsidRDefault="006C567C" w:rsidP="003068E6">
      <w:pPr>
        <w:widowControl w:val="0"/>
        <w:autoSpaceDE w:val="0"/>
        <w:ind w:left="748" w:hanging="748"/>
        <w:jc w:val="both"/>
      </w:pPr>
      <w:r w:rsidRPr="004B4C7A">
        <w:t>Ramayah T, dan Joshua Ignatius, (2012), “Impact of perceived usefulness, perceived ease of use, and perceived enjoyment on intention shop online,” Universiti Sains Malaysia</w:t>
      </w:r>
      <w:r>
        <w:t>, Vol. 9, No. 2</w:t>
      </w:r>
      <w:r w:rsidRPr="004B4C7A">
        <w:t xml:space="preserve"> </w:t>
      </w:r>
    </w:p>
    <w:p w:rsidR="006C567C" w:rsidRPr="004B4C7A" w:rsidRDefault="006C567C" w:rsidP="003068E6">
      <w:pPr>
        <w:widowControl w:val="0"/>
        <w:autoSpaceDE w:val="0"/>
        <w:ind w:left="748" w:hanging="748"/>
        <w:jc w:val="both"/>
      </w:pPr>
    </w:p>
    <w:p w:rsidR="006C567C" w:rsidRDefault="006C567C" w:rsidP="003068E6">
      <w:pPr>
        <w:ind w:left="720" w:hanging="720"/>
        <w:jc w:val="both"/>
      </w:pPr>
      <w:r w:rsidRPr="004B4C7A">
        <w:t>Sharma, Arun; dan Thomas F Stafford, (2000), “The effect of retail atmospherics on customers perception of salespeople on customer persuasion,” Journal of Bussiness Research</w:t>
      </w:r>
      <w:r>
        <w:t>, Vol. 9, No. 4</w:t>
      </w:r>
    </w:p>
    <w:p w:rsidR="006C567C" w:rsidRDefault="006C567C" w:rsidP="003068E6">
      <w:pPr>
        <w:ind w:left="720" w:hanging="720"/>
        <w:jc w:val="both"/>
      </w:pPr>
    </w:p>
    <w:p w:rsidR="006C567C" w:rsidRPr="00014E82" w:rsidRDefault="006C567C" w:rsidP="003068E6">
      <w:pPr>
        <w:ind w:left="720" w:hanging="720"/>
        <w:jc w:val="both"/>
      </w:pPr>
      <w:r w:rsidRPr="004B4C7A">
        <w:t>Ting</w:t>
      </w:r>
      <w:r>
        <w:t>, Peng Liang; Hsin Yi Chen; Timon Du; Efraim Turban; dan Yuwen Li, (2012), “Effect of personalization on the perceived usefullness of on line customer services: A dual core theory,” Journal of Electric Commerce Research, Vol. 13, No. 4</w:t>
      </w:r>
    </w:p>
    <w:p w:rsidR="003068E6" w:rsidRDefault="003068E6" w:rsidP="006C567C">
      <w:pPr>
        <w:spacing w:line="480" w:lineRule="auto"/>
        <w:jc w:val="center"/>
        <w:rPr>
          <w:b/>
          <w:bCs/>
        </w:rPr>
        <w:sectPr w:rsidR="003068E6" w:rsidSect="003068E6">
          <w:type w:val="continuous"/>
          <w:pgSz w:w="11907" w:h="16840" w:code="9"/>
          <w:pgMar w:top="2268" w:right="1701" w:bottom="1701" w:left="2268" w:header="964" w:footer="964" w:gutter="0"/>
          <w:pgNumType w:start="1"/>
          <w:cols w:num="2" w:space="720"/>
          <w:docGrid w:linePitch="360"/>
        </w:sectPr>
      </w:pPr>
    </w:p>
    <w:p w:rsidR="006C567C" w:rsidRDefault="006C567C" w:rsidP="006C567C">
      <w:pPr>
        <w:tabs>
          <w:tab w:val="left" w:pos="1496"/>
        </w:tabs>
        <w:spacing w:line="480" w:lineRule="auto"/>
        <w:jc w:val="both"/>
      </w:pPr>
    </w:p>
    <w:p w:rsidR="00D02EC6" w:rsidRDefault="00D02EC6" w:rsidP="006C567C">
      <w:pPr>
        <w:jc w:val="both"/>
        <w:rPr>
          <w:b/>
          <w:bCs/>
        </w:rPr>
      </w:pPr>
    </w:p>
    <w:sectPr w:rsidR="00D02EC6" w:rsidSect="003068E6">
      <w:type w:val="continuous"/>
      <w:pgSz w:w="11907" w:h="16840" w:code="9"/>
      <w:pgMar w:top="2268" w:right="1701" w:bottom="1701" w:left="2268" w:header="964" w:footer="9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B6" w:rsidRDefault="005D07B6">
      <w:r>
        <w:separator/>
      </w:r>
    </w:p>
  </w:endnote>
  <w:endnote w:type="continuationSeparator" w:id="1">
    <w:p w:rsidR="005D07B6" w:rsidRDefault="005D0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B6" w:rsidRDefault="005D07B6">
      <w:r>
        <w:separator/>
      </w:r>
    </w:p>
  </w:footnote>
  <w:footnote w:type="continuationSeparator" w:id="1">
    <w:p w:rsidR="005D07B6" w:rsidRDefault="005D0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1440"/>
        </w:tabs>
        <w:ind w:left="1440" w:hanging="360"/>
      </w:pPr>
      <w:rPr>
        <w:rFonts w:ascii="Times New Roman" w:hAnsi="Times New Roman"/>
      </w:rPr>
    </w:lvl>
    <w:lvl w:ilvl="1">
      <w:start w:val="1"/>
      <w:numFmt w:val="lowerLetter"/>
      <w:lvlText w:val="%2."/>
      <w:lvlJc w:val="left"/>
      <w:pPr>
        <w:tabs>
          <w:tab w:val="num" w:pos="2160"/>
        </w:tabs>
        <w:ind w:left="2160" w:hanging="360"/>
      </w:pPr>
      <w:rPr>
        <w:rFonts w:ascii="Times New Roman" w:hAnsi="Times New Roman"/>
      </w:rPr>
    </w:lvl>
    <w:lvl w:ilvl="2">
      <w:start w:val="1"/>
      <w:numFmt w:val="lowerRoman"/>
      <w:lvlText w:val="%3."/>
      <w:lvlJc w:val="right"/>
      <w:pPr>
        <w:tabs>
          <w:tab w:val="num" w:pos="2880"/>
        </w:tabs>
        <w:ind w:left="2880" w:hanging="180"/>
      </w:pPr>
      <w:rPr>
        <w:rFonts w:ascii="Times New Roman" w:hAnsi="Times New Roman"/>
      </w:rPr>
    </w:lvl>
    <w:lvl w:ilvl="3">
      <w:start w:val="1"/>
      <w:numFmt w:val="decimal"/>
      <w:lvlText w:val="%4."/>
      <w:lvlJc w:val="left"/>
      <w:pPr>
        <w:tabs>
          <w:tab w:val="num" w:pos="3600"/>
        </w:tabs>
        <w:ind w:left="3600" w:hanging="360"/>
      </w:pPr>
      <w:rPr>
        <w:rFonts w:ascii="Times New Roman" w:hAnsi="Times New Roman"/>
      </w:rPr>
    </w:lvl>
    <w:lvl w:ilvl="4">
      <w:start w:val="1"/>
      <w:numFmt w:val="lowerLetter"/>
      <w:lvlText w:val="%5."/>
      <w:lvlJc w:val="left"/>
      <w:pPr>
        <w:tabs>
          <w:tab w:val="num" w:pos="4320"/>
        </w:tabs>
        <w:ind w:left="4320" w:hanging="360"/>
      </w:pPr>
      <w:rPr>
        <w:rFonts w:ascii="Times New Roman" w:hAnsi="Times New Roman"/>
      </w:rPr>
    </w:lvl>
    <w:lvl w:ilvl="5">
      <w:start w:val="1"/>
      <w:numFmt w:val="lowerRoman"/>
      <w:lvlText w:val="%6."/>
      <w:lvlJc w:val="right"/>
      <w:pPr>
        <w:tabs>
          <w:tab w:val="num" w:pos="5040"/>
        </w:tabs>
        <w:ind w:left="5040" w:hanging="180"/>
      </w:pPr>
      <w:rPr>
        <w:rFonts w:ascii="Times New Roman" w:hAnsi="Times New Roman"/>
      </w:rPr>
    </w:lvl>
    <w:lvl w:ilvl="6">
      <w:start w:val="1"/>
      <w:numFmt w:val="decimal"/>
      <w:lvlText w:val="%7."/>
      <w:lvlJc w:val="left"/>
      <w:pPr>
        <w:tabs>
          <w:tab w:val="num" w:pos="5760"/>
        </w:tabs>
        <w:ind w:left="5760" w:hanging="360"/>
      </w:pPr>
      <w:rPr>
        <w:rFonts w:ascii="Times New Roman" w:hAnsi="Times New Roman"/>
      </w:rPr>
    </w:lvl>
    <w:lvl w:ilvl="7">
      <w:start w:val="1"/>
      <w:numFmt w:val="lowerLetter"/>
      <w:lvlText w:val="%8."/>
      <w:lvlJc w:val="left"/>
      <w:pPr>
        <w:tabs>
          <w:tab w:val="num" w:pos="6480"/>
        </w:tabs>
        <w:ind w:left="6480" w:hanging="360"/>
      </w:pPr>
      <w:rPr>
        <w:rFonts w:ascii="Times New Roman" w:hAnsi="Times New Roman"/>
      </w:rPr>
    </w:lvl>
    <w:lvl w:ilvl="8">
      <w:start w:val="1"/>
      <w:numFmt w:val="lowerRoman"/>
      <w:lvlText w:val="%9."/>
      <w:lvlJc w:val="right"/>
      <w:pPr>
        <w:tabs>
          <w:tab w:val="num" w:pos="7200"/>
        </w:tabs>
        <w:ind w:left="7200" w:hanging="180"/>
      </w:pPr>
      <w:rPr>
        <w:rFonts w:ascii="Times New Roman" w:hAnsi="Times New Roman"/>
      </w:rPr>
    </w:lvl>
  </w:abstractNum>
  <w:abstractNum w:abstractNumId="1">
    <w:nsid w:val="0000000B"/>
    <w:multiLevelType w:val="multilevel"/>
    <w:tmpl w:val="0000000B"/>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1"/>
    <w:multiLevelType w:val="singleLevel"/>
    <w:tmpl w:val="00000011"/>
    <w:name w:val="WW8Num23"/>
    <w:lvl w:ilvl="0">
      <w:start w:val="1"/>
      <w:numFmt w:val="decimal"/>
      <w:lvlText w:val="%1."/>
      <w:lvlJc w:val="left"/>
      <w:pPr>
        <w:tabs>
          <w:tab w:val="num" w:pos="0"/>
        </w:tabs>
        <w:ind w:left="1860" w:hanging="360"/>
      </w:pPr>
    </w:lvl>
  </w:abstractNum>
  <w:abstractNum w:abstractNumId="3">
    <w:nsid w:val="01942D03"/>
    <w:multiLevelType w:val="hybridMultilevel"/>
    <w:tmpl w:val="80CA2F76"/>
    <w:lvl w:ilvl="0" w:tplc="C9EAC044">
      <w:start w:val="1"/>
      <w:numFmt w:val="decimal"/>
      <w:lvlText w:val="%1."/>
      <w:lvlJc w:val="left"/>
      <w:pPr>
        <w:tabs>
          <w:tab w:val="num" w:pos="2127"/>
        </w:tabs>
        <w:ind w:left="2127" w:hanging="105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4">
    <w:nsid w:val="0C34597A"/>
    <w:multiLevelType w:val="multilevel"/>
    <w:tmpl w:val="B0BA56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B87181"/>
    <w:multiLevelType w:val="multilevel"/>
    <w:tmpl w:val="94C4CB2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FD7713"/>
    <w:multiLevelType w:val="hybridMultilevel"/>
    <w:tmpl w:val="095EB754"/>
    <w:lvl w:ilvl="0" w:tplc="9F0C13B4">
      <w:start w:val="1"/>
      <w:numFmt w:val="upperLetter"/>
      <w:pStyle w:val="Heading2"/>
      <w:lvlText w:val="%1."/>
      <w:lvlJc w:val="left"/>
      <w:pPr>
        <w:tabs>
          <w:tab w:val="num" w:pos="720"/>
        </w:tabs>
        <w:ind w:left="720" w:hanging="360"/>
      </w:pPr>
      <w:rPr>
        <w:rFonts w:hint="default"/>
      </w:rPr>
    </w:lvl>
    <w:lvl w:ilvl="1" w:tplc="8938D4D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43715"/>
    <w:multiLevelType w:val="hybridMultilevel"/>
    <w:tmpl w:val="B3E6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B2846"/>
    <w:multiLevelType w:val="hybridMultilevel"/>
    <w:tmpl w:val="1728DF70"/>
    <w:lvl w:ilvl="0" w:tplc="0409000F">
      <w:start w:val="1"/>
      <w:numFmt w:val="decimal"/>
      <w:lvlText w:val="%1."/>
      <w:lvlJc w:val="left"/>
      <w:pPr>
        <w:tabs>
          <w:tab w:val="num" w:pos="720"/>
        </w:tabs>
        <w:ind w:left="720" w:hanging="360"/>
      </w:pPr>
      <w:rPr>
        <w:rFonts w:hint="default"/>
      </w:rPr>
    </w:lvl>
    <w:lvl w:ilvl="1" w:tplc="50CAC8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16740D"/>
    <w:multiLevelType w:val="hybridMultilevel"/>
    <w:tmpl w:val="C90441C4"/>
    <w:lvl w:ilvl="0" w:tplc="F8B03E4C">
      <w:start w:val="1"/>
      <w:numFmt w:val="decimal"/>
      <w:lvlText w:val="%1."/>
      <w:lvlJc w:val="left"/>
      <w:pPr>
        <w:tabs>
          <w:tab w:val="num" w:pos="2959"/>
        </w:tabs>
        <w:ind w:left="2959" w:hanging="360"/>
      </w:pPr>
      <w:rPr>
        <w:rFonts w:hint="default"/>
      </w:r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0">
    <w:nsid w:val="1A8B754D"/>
    <w:multiLevelType w:val="hybridMultilevel"/>
    <w:tmpl w:val="CE2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F6AB7"/>
    <w:multiLevelType w:val="hybridMultilevel"/>
    <w:tmpl w:val="614AD730"/>
    <w:lvl w:ilvl="0" w:tplc="7192576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246F6467"/>
    <w:multiLevelType w:val="hybridMultilevel"/>
    <w:tmpl w:val="EF28965A"/>
    <w:lvl w:ilvl="0" w:tplc="BBE00E0A">
      <w:start w:val="1"/>
      <w:numFmt w:val="decimal"/>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3">
    <w:nsid w:val="26B17CF6"/>
    <w:multiLevelType w:val="multilevel"/>
    <w:tmpl w:val="74CE6D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474BFB"/>
    <w:multiLevelType w:val="multilevel"/>
    <w:tmpl w:val="3B00C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51C37"/>
    <w:multiLevelType w:val="multilevel"/>
    <w:tmpl w:val="2E7A67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C0670A"/>
    <w:multiLevelType w:val="hybridMultilevel"/>
    <w:tmpl w:val="8B7451F0"/>
    <w:lvl w:ilvl="0" w:tplc="F246F6B6">
      <w:start w:val="1"/>
      <w:numFmt w:val="decimal"/>
      <w:lvlText w:val="%1."/>
      <w:lvlJc w:val="left"/>
      <w:pPr>
        <w:tabs>
          <w:tab w:val="num" w:pos="897"/>
        </w:tabs>
        <w:ind w:left="8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FD2494"/>
    <w:multiLevelType w:val="hybridMultilevel"/>
    <w:tmpl w:val="D87C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41362"/>
    <w:multiLevelType w:val="hybridMultilevel"/>
    <w:tmpl w:val="B7583D50"/>
    <w:lvl w:ilvl="0" w:tplc="F8B03E4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F159EF"/>
    <w:multiLevelType w:val="hybridMultilevel"/>
    <w:tmpl w:val="8AF0819A"/>
    <w:lvl w:ilvl="0" w:tplc="0409000F">
      <w:start w:val="1"/>
      <w:numFmt w:val="decimal"/>
      <w:lvlText w:val="%1."/>
      <w:lvlJc w:val="left"/>
      <w:pPr>
        <w:tabs>
          <w:tab w:val="num" w:pos="1440"/>
        </w:tabs>
        <w:ind w:left="1440" w:hanging="360"/>
      </w:pPr>
      <w:rPr>
        <w:rFonts w:cs="Times New Roman"/>
      </w:rPr>
    </w:lvl>
    <w:lvl w:ilvl="1" w:tplc="80B873F6">
      <w:start w:val="1"/>
      <w:numFmt w:val="bullet"/>
      <w:lvlText w:val=""/>
      <w:lvlJc w:val="left"/>
      <w:pPr>
        <w:tabs>
          <w:tab w:val="num" w:pos="2160"/>
        </w:tabs>
        <w:ind w:left="2160" w:hanging="360"/>
      </w:pPr>
      <w:rPr>
        <w:rFonts w:ascii="Symbol" w:hAnsi="Symbol" w:hint="default"/>
        <w:color w:val="auto"/>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38A437C8"/>
    <w:multiLevelType w:val="hybridMultilevel"/>
    <w:tmpl w:val="437072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8D0A15"/>
    <w:multiLevelType w:val="hybridMultilevel"/>
    <w:tmpl w:val="AAEA7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DF6053"/>
    <w:multiLevelType w:val="hybridMultilevel"/>
    <w:tmpl w:val="5E02DA3E"/>
    <w:lvl w:ilvl="0" w:tplc="26FAB7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311EE0"/>
    <w:multiLevelType w:val="hybridMultilevel"/>
    <w:tmpl w:val="E02C8CBC"/>
    <w:lvl w:ilvl="0" w:tplc="20F22A1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nsid w:val="3B8A687E"/>
    <w:multiLevelType w:val="multilevel"/>
    <w:tmpl w:val="55B0C0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D426AE"/>
    <w:multiLevelType w:val="hybridMultilevel"/>
    <w:tmpl w:val="C9E26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599276A"/>
    <w:multiLevelType w:val="hybridMultilevel"/>
    <w:tmpl w:val="EDDEED90"/>
    <w:lvl w:ilvl="0" w:tplc="2C04ED22">
      <w:start w:val="1"/>
      <w:numFmt w:val="decimal"/>
      <w:lvlText w:val="%1."/>
      <w:lvlJc w:val="left"/>
      <w:pPr>
        <w:tabs>
          <w:tab w:val="num" w:pos="735"/>
        </w:tabs>
        <w:ind w:left="735" w:hanging="375"/>
      </w:pPr>
      <w:rPr>
        <w:rFonts w:hint="default"/>
      </w:rPr>
    </w:lvl>
    <w:lvl w:ilvl="1" w:tplc="C2389A2A">
      <w:numFmt w:val="none"/>
      <w:lvlText w:val=""/>
      <w:lvlJc w:val="left"/>
      <w:pPr>
        <w:tabs>
          <w:tab w:val="num" w:pos="360"/>
        </w:tabs>
      </w:pPr>
    </w:lvl>
    <w:lvl w:ilvl="2" w:tplc="C906982E">
      <w:numFmt w:val="none"/>
      <w:lvlText w:val=""/>
      <w:lvlJc w:val="left"/>
      <w:pPr>
        <w:tabs>
          <w:tab w:val="num" w:pos="360"/>
        </w:tabs>
      </w:pPr>
    </w:lvl>
    <w:lvl w:ilvl="3" w:tplc="A1687C70">
      <w:numFmt w:val="none"/>
      <w:lvlText w:val=""/>
      <w:lvlJc w:val="left"/>
      <w:pPr>
        <w:tabs>
          <w:tab w:val="num" w:pos="360"/>
        </w:tabs>
      </w:pPr>
    </w:lvl>
    <w:lvl w:ilvl="4" w:tplc="6FAEE908">
      <w:numFmt w:val="none"/>
      <w:lvlText w:val=""/>
      <w:lvlJc w:val="left"/>
      <w:pPr>
        <w:tabs>
          <w:tab w:val="num" w:pos="360"/>
        </w:tabs>
      </w:pPr>
    </w:lvl>
    <w:lvl w:ilvl="5" w:tplc="81BA3E4A">
      <w:numFmt w:val="none"/>
      <w:lvlText w:val=""/>
      <w:lvlJc w:val="left"/>
      <w:pPr>
        <w:tabs>
          <w:tab w:val="num" w:pos="360"/>
        </w:tabs>
      </w:pPr>
    </w:lvl>
    <w:lvl w:ilvl="6" w:tplc="ED6253E0">
      <w:numFmt w:val="none"/>
      <w:lvlText w:val=""/>
      <w:lvlJc w:val="left"/>
      <w:pPr>
        <w:tabs>
          <w:tab w:val="num" w:pos="360"/>
        </w:tabs>
      </w:pPr>
    </w:lvl>
    <w:lvl w:ilvl="7" w:tplc="4948AD1C">
      <w:numFmt w:val="none"/>
      <w:lvlText w:val=""/>
      <w:lvlJc w:val="left"/>
      <w:pPr>
        <w:tabs>
          <w:tab w:val="num" w:pos="360"/>
        </w:tabs>
      </w:pPr>
    </w:lvl>
    <w:lvl w:ilvl="8" w:tplc="78B8A8EE">
      <w:numFmt w:val="none"/>
      <w:lvlText w:val=""/>
      <w:lvlJc w:val="left"/>
      <w:pPr>
        <w:tabs>
          <w:tab w:val="num" w:pos="360"/>
        </w:tabs>
      </w:pPr>
    </w:lvl>
  </w:abstractNum>
  <w:abstractNum w:abstractNumId="27">
    <w:nsid w:val="564A0C3F"/>
    <w:multiLevelType w:val="hybridMultilevel"/>
    <w:tmpl w:val="04349E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4C0C97"/>
    <w:multiLevelType w:val="hybridMultilevel"/>
    <w:tmpl w:val="E7425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ED536D"/>
    <w:multiLevelType w:val="multilevel"/>
    <w:tmpl w:val="5EF09F2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7345C9"/>
    <w:multiLevelType w:val="hybridMultilevel"/>
    <w:tmpl w:val="64F6B9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1311B4"/>
    <w:multiLevelType w:val="hybridMultilevel"/>
    <w:tmpl w:val="F154B4EE"/>
    <w:lvl w:ilvl="0" w:tplc="ADC87856">
      <w:start w:val="1"/>
      <w:numFmt w:val="decimal"/>
      <w:lvlText w:val="%1."/>
      <w:lvlJc w:val="left"/>
      <w:pPr>
        <w:tabs>
          <w:tab w:val="num" w:pos="2397"/>
        </w:tabs>
        <w:ind w:left="2397" w:hanging="1320"/>
      </w:pPr>
      <w:rPr>
        <w:rFonts w:hint="default"/>
      </w:rPr>
    </w:lvl>
    <w:lvl w:ilvl="1" w:tplc="930A5946">
      <w:start w:val="1"/>
      <w:numFmt w:val="upperLetter"/>
      <w:lvlText w:val="%2."/>
      <w:lvlJc w:val="left"/>
      <w:pPr>
        <w:tabs>
          <w:tab w:val="num" w:pos="2157"/>
        </w:tabs>
        <w:ind w:left="2157" w:hanging="360"/>
      </w:pPr>
      <w:rPr>
        <w:rFonts w:hint="default"/>
      </w:r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32">
    <w:nsid w:val="63AB5C6B"/>
    <w:multiLevelType w:val="hybridMultilevel"/>
    <w:tmpl w:val="6DEA4714"/>
    <w:lvl w:ilvl="0" w:tplc="F8B03E4C">
      <w:start w:val="1"/>
      <w:numFmt w:val="decimal"/>
      <w:lvlText w:val="%1."/>
      <w:lvlJc w:val="left"/>
      <w:pPr>
        <w:tabs>
          <w:tab w:val="num" w:pos="2959"/>
        </w:tabs>
        <w:ind w:left="2959" w:hanging="360"/>
      </w:pPr>
      <w:rPr>
        <w:rFonts w:hint="default"/>
      </w:r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33">
    <w:nsid w:val="6DF5231E"/>
    <w:multiLevelType w:val="hybridMultilevel"/>
    <w:tmpl w:val="9C98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F2537"/>
    <w:multiLevelType w:val="hybridMultilevel"/>
    <w:tmpl w:val="F4DEA970"/>
    <w:lvl w:ilvl="0" w:tplc="BEEAB2E0">
      <w:start w:val="1"/>
      <w:numFmt w:val="decimal"/>
      <w:lvlText w:val="%1."/>
      <w:lvlJc w:val="left"/>
      <w:pPr>
        <w:tabs>
          <w:tab w:val="num" w:pos="2187"/>
        </w:tabs>
        <w:ind w:left="2187" w:hanging="1110"/>
      </w:pPr>
      <w:rPr>
        <w:rFonts w:hint="default"/>
      </w:rPr>
    </w:lvl>
    <w:lvl w:ilvl="1" w:tplc="7BBECF64">
      <w:start w:val="1"/>
      <w:numFmt w:val="lowerLetter"/>
      <w:lvlText w:val="%2."/>
      <w:lvlJc w:val="left"/>
      <w:pPr>
        <w:tabs>
          <w:tab w:val="num" w:pos="2157"/>
        </w:tabs>
        <w:ind w:left="2157" w:hanging="360"/>
      </w:pPr>
      <w:rPr>
        <w:rFonts w:hint="default"/>
      </w:rPr>
    </w:lvl>
    <w:lvl w:ilvl="2" w:tplc="37842910">
      <w:start w:val="1"/>
      <w:numFmt w:val="decimal"/>
      <w:lvlText w:val="%3)"/>
      <w:lvlJc w:val="left"/>
      <w:pPr>
        <w:tabs>
          <w:tab w:val="num" w:pos="3057"/>
        </w:tabs>
        <w:ind w:left="3057" w:hanging="360"/>
      </w:pPr>
      <w:rPr>
        <w:rFonts w:hint="default"/>
      </w:rPr>
    </w:lvl>
    <w:lvl w:ilvl="3" w:tplc="A334A6B0">
      <w:start w:val="1"/>
      <w:numFmt w:val="upperLetter"/>
      <w:lvlText w:val="%4."/>
      <w:lvlJc w:val="left"/>
      <w:pPr>
        <w:tabs>
          <w:tab w:val="num" w:pos="3597"/>
        </w:tabs>
        <w:ind w:left="3597" w:hanging="360"/>
      </w:pPr>
      <w:rPr>
        <w:rFonts w:hint="default"/>
      </w:rPr>
    </w:lvl>
    <w:lvl w:ilvl="4" w:tplc="0409000B">
      <w:start w:val="1"/>
      <w:numFmt w:val="bullet"/>
      <w:lvlText w:val=""/>
      <w:lvlJc w:val="left"/>
      <w:pPr>
        <w:tabs>
          <w:tab w:val="num" w:pos="4317"/>
        </w:tabs>
        <w:ind w:left="4317" w:hanging="360"/>
      </w:pPr>
      <w:rPr>
        <w:rFonts w:ascii="Wingdings" w:hAnsi="Wingdings" w:hint="default"/>
      </w:r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35">
    <w:nsid w:val="779150AD"/>
    <w:multiLevelType w:val="hybridMultilevel"/>
    <w:tmpl w:val="9028FB9A"/>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E3274"/>
    <w:multiLevelType w:val="multilevel"/>
    <w:tmpl w:val="1CD0A8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E54134"/>
    <w:multiLevelType w:val="hybridMultilevel"/>
    <w:tmpl w:val="99783BC4"/>
    <w:lvl w:ilvl="0" w:tplc="04090015">
      <w:start w:val="1"/>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1EB20A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7"/>
  </w:num>
  <w:num w:numId="3">
    <w:abstractNumId w:val="34"/>
  </w:num>
  <w:num w:numId="4">
    <w:abstractNumId w:val="3"/>
  </w:num>
  <w:num w:numId="5">
    <w:abstractNumId w:val="12"/>
  </w:num>
  <w:num w:numId="6">
    <w:abstractNumId w:val="31"/>
  </w:num>
  <w:num w:numId="7">
    <w:abstractNumId w:val="24"/>
  </w:num>
  <w:num w:numId="8">
    <w:abstractNumId w:val="13"/>
  </w:num>
  <w:num w:numId="9">
    <w:abstractNumId w:val="14"/>
  </w:num>
  <w:num w:numId="10">
    <w:abstractNumId w:val="27"/>
  </w:num>
  <w:num w:numId="11">
    <w:abstractNumId w:val="5"/>
  </w:num>
  <w:num w:numId="12">
    <w:abstractNumId w:val="32"/>
  </w:num>
  <w:num w:numId="13">
    <w:abstractNumId w:val="9"/>
  </w:num>
  <w:num w:numId="14">
    <w:abstractNumId w:val="18"/>
  </w:num>
  <w:num w:numId="15">
    <w:abstractNumId w:val="21"/>
  </w:num>
  <w:num w:numId="16">
    <w:abstractNumId w:val="28"/>
  </w:num>
  <w:num w:numId="17">
    <w:abstractNumId w:val="23"/>
  </w:num>
  <w:num w:numId="18">
    <w:abstractNumId w:val="11"/>
  </w:num>
  <w:num w:numId="19">
    <w:abstractNumId w:val="16"/>
  </w:num>
  <w:num w:numId="20">
    <w:abstractNumId w:val="22"/>
  </w:num>
  <w:num w:numId="21">
    <w:abstractNumId w:val="26"/>
  </w:num>
  <w:num w:numId="22">
    <w:abstractNumId w:val="4"/>
  </w:num>
  <w:num w:numId="23">
    <w:abstractNumId w:val="15"/>
  </w:num>
  <w:num w:numId="24">
    <w:abstractNumId w:val="7"/>
  </w:num>
  <w:num w:numId="25">
    <w:abstractNumId w:val="10"/>
  </w:num>
  <w:num w:numId="26">
    <w:abstractNumId w:val="0"/>
  </w:num>
  <w:num w:numId="27">
    <w:abstractNumId w:val="36"/>
  </w:num>
  <w:num w:numId="28">
    <w:abstractNumId w:val="8"/>
  </w:num>
  <w:num w:numId="29">
    <w:abstractNumId w:val="20"/>
  </w:num>
  <w:num w:numId="30">
    <w:abstractNumId w:val="25"/>
  </w:num>
  <w:num w:numId="31">
    <w:abstractNumId w:val="30"/>
  </w:num>
  <w:num w:numId="32">
    <w:abstractNumId w:val="1"/>
  </w:num>
  <w:num w:numId="33">
    <w:abstractNumId w:val="2"/>
  </w:num>
  <w:num w:numId="34">
    <w:abstractNumId w:val="19"/>
  </w:num>
  <w:num w:numId="35">
    <w:abstractNumId w:val="17"/>
  </w:num>
  <w:num w:numId="36">
    <w:abstractNumId w:val="33"/>
  </w:num>
  <w:num w:numId="37">
    <w:abstractNumId w:val="35"/>
  </w:num>
  <w:num w:numId="38">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7A7BAA"/>
    <w:rsid w:val="00012329"/>
    <w:rsid w:val="00013620"/>
    <w:rsid w:val="000269BE"/>
    <w:rsid w:val="000358FB"/>
    <w:rsid w:val="0003718B"/>
    <w:rsid w:val="000500F8"/>
    <w:rsid w:val="000502FA"/>
    <w:rsid w:val="0005671D"/>
    <w:rsid w:val="00067667"/>
    <w:rsid w:val="00097B33"/>
    <w:rsid w:val="000D4BB3"/>
    <w:rsid w:val="000D5054"/>
    <w:rsid w:val="000D5F5C"/>
    <w:rsid w:val="000F137A"/>
    <w:rsid w:val="000F383A"/>
    <w:rsid w:val="0010087C"/>
    <w:rsid w:val="00106D3F"/>
    <w:rsid w:val="00113EA2"/>
    <w:rsid w:val="001204EB"/>
    <w:rsid w:val="00132624"/>
    <w:rsid w:val="00133486"/>
    <w:rsid w:val="00157B2A"/>
    <w:rsid w:val="001907BA"/>
    <w:rsid w:val="00195A86"/>
    <w:rsid w:val="00196903"/>
    <w:rsid w:val="001A167F"/>
    <w:rsid w:val="001B56CD"/>
    <w:rsid w:val="001B7CB0"/>
    <w:rsid w:val="001D15E6"/>
    <w:rsid w:val="001D6568"/>
    <w:rsid w:val="001F7093"/>
    <w:rsid w:val="0021018A"/>
    <w:rsid w:val="0021686C"/>
    <w:rsid w:val="002235EB"/>
    <w:rsid w:val="002370B9"/>
    <w:rsid w:val="00247150"/>
    <w:rsid w:val="00274777"/>
    <w:rsid w:val="00283D27"/>
    <w:rsid w:val="00284F9B"/>
    <w:rsid w:val="002D247D"/>
    <w:rsid w:val="002D3CE0"/>
    <w:rsid w:val="002E6D93"/>
    <w:rsid w:val="002F2390"/>
    <w:rsid w:val="003068E6"/>
    <w:rsid w:val="003341A9"/>
    <w:rsid w:val="00350FB7"/>
    <w:rsid w:val="00394FAB"/>
    <w:rsid w:val="003A713C"/>
    <w:rsid w:val="003B7B14"/>
    <w:rsid w:val="00410E1F"/>
    <w:rsid w:val="004173B3"/>
    <w:rsid w:val="0043344D"/>
    <w:rsid w:val="00445E12"/>
    <w:rsid w:val="004536B7"/>
    <w:rsid w:val="004642E5"/>
    <w:rsid w:val="00466866"/>
    <w:rsid w:val="004970BB"/>
    <w:rsid w:val="004B4C7A"/>
    <w:rsid w:val="004F05B5"/>
    <w:rsid w:val="004F2749"/>
    <w:rsid w:val="004F3488"/>
    <w:rsid w:val="00501A05"/>
    <w:rsid w:val="00513C59"/>
    <w:rsid w:val="005402F6"/>
    <w:rsid w:val="0054413C"/>
    <w:rsid w:val="00544ED7"/>
    <w:rsid w:val="0054696F"/>
    <w:rsid w:val="00547305"/>
    <w:rsid w:val="005616FF"/>
    <w:rsid w:val="00591748"/>
    <w:rsid w:val="005B54DE"/>
    <w:rsid w:val="005C291B"/>
    <w:rsid w:val="005C53A2"/>
    <w:rsid w:val="005D035E"/>
    <w:rsid w:val="005D07B6"/>
    <w:rsid w:val="005F79B9"/>
    <w:rsid w:val="006101AC"/>
    <w:rsid w:val="00612841"/>
    <w:rsid w:val="00614FB6"/>
    <w:rsid w:val="00617D2C"/>
    <w:rsid w:val="00625F60"/>
    <w:rsid w:val="00653AFF"/>
    <w:rsid w:val="006542A1"/>
    <w:rsid w:val="00656F7F"/>
    <w:rsid w:val="0067591E"/>
    <w:rsid w:val="00684C7C"/>
    <w:rsid w:val="006876F1"/>
    <w:rsid w:val="006924F8"/>
    <w:rsid w:val="00693CCF"/>
    <w:rsid w:val="00696355"/>
    <w:rsid w:val="00697320"/>
    <w:rsid w:val="006A4C1A"/>
    <w:rsid w:val="006C1BA7"/>
    <w:rsid w:val="006C567C"/>
    <w:rsid w:val="006F4C25"/>
    <w:rsid w:val="007171C8"/>
    <w:rsid w:val="00726944"/>
    <w:rsid w:val="00732F1C"/>
    <w:rsid w:val="00734AC8"/>
    <w:rsid w:val="00735753"/>
    <w:rsid w:val="007546E1"/>
    <w:rsid w:val="007609E5"/>
    <w:rsid w:val="00765A6F"/>
    <w:rsid w:val="0079677C"/>
    <w:rsid w:val="00796A20"/>
    <w:rsid w:val="007A290D"/>
    <w:rsid w:val="007A441A"/>
    <w:rsid w:val="007A7BAA"/>
    <w:rsid w:val="007B1A75"/>
    <w:rsid w:val="007B4D2E"/>
    <w:rsid w:val="007B64B6"/>
    <w:rsid w:val="007D6BA9"/>
    <w:rsid w:val="007D6FA2"/>
    <w:rsid w:val="007E20E6"/>
    <w:rsid w:val="007E5186"/>
    <w:rsid w:val="007F0BFA"/>
    <w:rsid w:val="007F60ED"/>
    <w:rsid w:val="007F6911"/>
    <w:rsid w:val="008275CA"/>
    <w:rsid w:val="008609A6"/>
    <w:rsid w:val="00866CE8"/>
    <w:rsid w:val="008949AB"/>
    <w:rsid w:val="008B68F0"/>
    <w:rsid w:val="008C5689"/>
    <w:rsid w:val="008C595E"/>
    <w:rsid w:val="009133D6"/>
    <w:rsid w:val="00915018"/>
    <w:rsid w:val="0091638B"/>
    <w:rsid w:val="009246EB"/>
    <w:rsid w:val="00927417"/>
    <w:rsid w:val="00930402"/>
    <w:rsid w:val="00961CDE"/>
    <w:rsid w:val="00964EDE"/>
    <w:rsid w:val="00983C33"/>
    <w:rsid w:val="009962B3"/>
    <w:rsid w:val="009C4990"/>
    <w:rsid w:val="00A311A7"/>
    <w:rsid w:val="00A41BCA"/>
    <w:rsid w:val="00A45F0C"/>
    <w:rsid w:val="00A51C83"/>
    <w:rsid w:val="00A97D53"/>
    <w:rsid w:val="00AA098A"/>
    <w:rsid w:val="00AA39EC"/>
    <w:rsid w:val="00AB0AFB"/>
    <w:rsid w:val="00AD5A99"/>
    <w:rsid w:val="00AE569F"/>
    <w:rsid w:val="00B14AEA"/>
    <w:rsid w:val="00B221E0"/>
    <w:rsid w:val="00B334D0"/>
    <w:rsid w:val="00B477B2"/>
    <w:rsid w:val="00B51F34"/>
    <w:rsid w:val="00B54AB8"/>
    <w:rsid w:val="00B65491"/>
    <w:rsid w:val="00B65A6B"/>
    <w:rsid w:val="00B76676"/>
    <w:rsid w:val="00B80993"/>
    <w:rsid w:val="00B965F7"/>
    <w:rsid w:val="00BC4DE6"/>
    <w:rsid w:val="00BD12D2"/>
    <w:rsid w:val="00BD2782"/>
    <w:rsid w:val="00BE0D7D"/>
    <w:rsid w:val="00BF6866"/>
    <w:rsid w:val="00C03C6E"/>
    <w:rsid w:val="00C105BF"/>
    <w:rsid w:val="00C15477"/>
    <w:rsid w:val="00C33496"/>
    <w:rsid w:val="00C37F20"/>
    <w:rsid w:val="00C44880"/>
    <w:rsid w:val="00C50DC0"/>
    <w:rsid w:val="00C5221C"/>
    <w:rsid w:val="00C71BF6"/>
    <w:rsid w:val="00C96273"/>
    <w:rsid w:val="00CD49D4"/>
    <w:rsid w:val="00CD6C6A"/>
    <w:rsid w:val="00D02EC6"/>
    <w:rsid w:val="00D036F5"/>
    <w:rsid w:val="00D1756E"/>
    <w:rsid w:val="00D27991"/>
    <w:rsid w:val="00D50B12"/>
    <w:rsid w:val="00D57F73"/>
    <w:rsid w:val="00D73B32"/>
    <w:rsid w:val="00DA0628"/>
    <w:rsid w:val="00DC1985"/>
    <w:rsid w:val="00DC2A68"/>
    <w:rsid w:val="00DD129F"/>
    <w:rsid w:val="00DD6CD6"/>
    <w:rsid w:val="00DE30C6"/>
    <w:rsid w:val="00DE78D0"/>
    <w:rsid w:val="00E029E5"/>
    <w:rsid w:val="00E0552B"/>
    <w:rsid w:val="00E06C68"/>
    <w:rsid w:val="00E301DB"/>
    <w:rsid w:val="00E34F75"/>
    <w:rsid w:val="00E446DB"/>
    <w:rsid w:val="00E73916"/>
    <w:rsid w:val="00EA16AB"/>
    <w:rsid w:val="00EE4274"/>
    <w:rsid w:val="00EE713D"/>
    <w:rsid w:val="00F11991"/>
    <w:rsid w:val="00F4287E"/>
    <w:rsid w:val="00F4345D"/>
    <w:rsid w:val="00F50675"/>
    <w:rsid w:val="00F772A5"/>
    <w:rsid w:val="00FA110C"/>
    <w:rsid w:val="00FC7D55"/>
    <w:rsid w:val="00FD1632"/>
    <w:rsid w:val="00FF24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rules v:ext="edit">
        <o:r id="V:Rule7" type="connector" idref="#_x0000_s1215"/>
        <o:r id="V:Rule8" type="connector" idref="#_x0000_s1214"/>
        <o:r id="V:Rule9" type="connector" idref="#_x0000_s1211"/>
        <o:r id="V:Rule10" type="connector" idref="#_x0000_s1212"/>
        <o:r id="V:Rule11" type="connector" idref="#_x0000_s1213"/>
        <o:r id="V:Rule12"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B3"/>
    <w:rPr>
      <w:sz w:val="24"/>
      <w:szCs w:val="24"/>
    </w:rPr>
  </w:style>
  <w:style w:type="paragraph" w:styleId="Heading1">
    <w:name w:val="heading 1"/>
    <w:basedOn w:val="Normal"/>
    <w:next w:val="Normal"/>
    <w:qFormat/>
    <w:rsid w:val="000D4BB3"/>
    <w:pPr>
      <w:keepNext/>
      <w:jc w:val="center"/>
      <w:outlineLvl w:val="0"/>
    </w:pPr>
    <w:rPr>
      <w:b/>
      <w:bCs/>
    </w:rPr>
  </w:style>
  <w:style w:type="paragraph" w:styleId="Heading2">
    <w:name w:val="heading 2"/>
    <w:basedOn w:val="Normal"/>
    <w:next w:val="Normal"/>
    <w:qFormat/>
    <w:rsid w:val="000D4BB3"/>
    <w:pPr>
      <w:keepNext/>
      <w:numPr>
        <w:numId w:val="1"/>
      </w:numPr>
      <w:tabs>
        <w:tab w:val="clear" w:pos="720"/>
        <w:tab w:val="num" w:pos="360"/>
      </w:tabs>
      <w:ind w:left="360"/>
      <w:jc w:val="both"/>
      <w:outlineLvl w:val="1"/>
    </w:pPr>
    <w:rPr>
      <w:b/>
      <w:bCs/>
    </w:rPr>
  </w:style>
  <w:style w:type="paragraph" w:styleId="Heading3">
    <w:name w:val="heading 3"/>
    <w:basedOn w:val="Normal"/>
    <w:next w:val="Normal"/>
    <w:qFormat/>
    <w:rsid w:val="000D4BB3"/>
    <w:pPr>
      <w:keepNext/>
      <w:jc w:val="both"/>
      <w:outlineLvl w:val="2"/>
    </w:pPr>
    <w:rPr>
      <w:b/>
      <w:bCs/>
    </w:rPr>
  </w:style>
  <w:style w:type="paragraph" w:styleId="Heading4">
    <w:name w:val="heading 4"/>
    <w:basedOn w:val="Normal"/>
    <w:next w:val="Normal"/>
    <w:qFormat/>
    <w:rsid w:val="000D4BB3"/>
    <w:pPr>
      <w:keepNext/>
      <w:outlineLvl w:val="3"/>
    </w:pPr>
    <w:rPr>
      <w:b/>
      <w:bCs/>
    </w:rPr>
  </w:style>
  <w:style w:type="paragraph" w:styleId="Heading5">
    <w:name w:val="heading 5"/>
    <w:basedOn w:val="Normal"/>
    <w:next w:val="Normal"/>
    <w:qFormat/>
    <w:rsid w:val="000D4BB3"/>
    <w:pPr>
      <w:keepNext/>
      <w:outlineLvl w:val="4"/>
    </w:pPr>
    <w:rPr>
      <w:b/>
      <w:bCs/>
      <w:sz w:val="20"/>
    </w:rPr>
  </w:style>
  <w:style w:type="paragraph" w:styleId="Heading6">
    <w:name w:val="heading 6"/>
    <w:basedOn w:val="Normal"/>
    <w:next w:val="Normal"/>
    <w:qFormat/>
    <w:rsid w:val="000D4BB3"/>
    <w:pPr>
      <w:keepNext/>
      <w:widowControl w:val="0"/>
      <w:ind w:left="374"/>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4BB3"/>
    <w:pPr>
      <w:ind w:left="357" w:firstLine="720"/>
      <w:jc w:val="both"/>
    </w:pPr>
  </w:style>
  <w:style w:type="paragraph" w:styleId="BodyTextIndent2">
    <w:name w:val="Body Text Indent 2"/>
    <w:basedOn w:val="Normal"/>
    <w:rsid w:val="000D4BB3"/>
    <w:pPr>
      <w:ind w:left="1108"/>
      <w:jc w:val="both"/>
    </w:pPr>
    <w:rPr>
      <w:bCs/>
    </w:rPr>
  </w:style>
  <w:style w:type="paragraph" w:styleId="BodyTextIndent3">
    <w:name w:val="Body Text Indent 3"/>
    <w:basedOn w:val="Normal"/>
    <w:link w:val="BodyTextIndent3Char"/>
    <w:rsid w:val="000D4BB3"/>
    <w:pPr>
      <w:ind w:left="374" w:firstLine="720"/>
      <w:jc w:val="both"/>
    </w:pPr>
  </w:style>
  <w:style w:type="paragraph" w:styleId="Title">
    <w:name w:val="Title"/>
    <w:basedOn w:val="Normal"/>
    <w:qFormat/>
    <w:rsid w:val="000D4BB3"/>
    <w:pPr>
      <w:spacing w:line="480" w:lineRule="auto"/>
      <w:jc w:val="center"/>
    </w:pPr>
    <w:rPr>
      <w:b/>
      <w:bCs/>
    </w:rPr>
  </w:style>
  <w:style w:type="paragraph" w:styleId="BodyText">
    <w:name w:val="Body Text"/>
    <w:basedOn w:val="Normal"/>
    <w:rsid w:val="000D4BB3"/>
    <w:pPr>
      <w:jc w:val="both"/>
    </w:pPr>
  </w:style>
  <w:style w:type="paragraph" w:styleId="Header">
    <w:name w:val="header"/>
    <w:basedOn w:val="Normal"/>
    <w:rsid w:val="000D4BB3"/>
    <w:pPr>
      <w:tabs>
        <w:tab w:val="center" w:pos="4320"/>
        <w:tab w:val="right" w:pos="8640"/>
      </w:tabs>
    </w:pPr>
  </w:style>
  <w:style w:type="paragraph" w:styleId="Footer">
    <w:name w:val="footer"/>
    <w:basedOn w:val="Normal"/>
    <w:rsid w:val="000D4BB3"/>
    <w:pPr>
      <w:tabs>
        <w:tab w:val="center" w:pos="4320"/>
        <w:tab w:val="right" w:pos="8640"/>
      </w:tabs>
    </w:pPr>
  </w:style>
  <w:style w:type="character" w:styleId="PageNumber">
    <w:name w:val="page number"/>
    <w:basedOn w:val="DefaultParagraphFont"/>
    <w:rsid w:val="000D4BB3"/>
  </w:style>
  <w:style w:type="paragraph" w:styleId="Subtitle">
    <w:name w:val="Subtitle"/>
    <w:basedOn w:val="Normal"/>
    <w:qFormat/>
    <w:rsid w:val="000D4BB3"/>
    <w:pPr>
      <w:spacing w:line="480" w:lineRule="auto"/>
      <w:jc w:val="center"/>
    </w:pPr>
    <w:rPr>
      <w:b/>
      <w:bCs/>
    </w:rPr>
  </w:style>
  <w:style w:type="table" w:styleId="TableGrid">
    <w:name w:val="Table Grid"/>
    <w:basedOn w:val="TableNormal"/>
    <w:uiPriority w:val="99"/>
    <w:rsid w:val="00D5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96A2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unhideWhenUsed/>
    <w:rsid w:val="00614FB6"/>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614FB6"/>
    <w:rPr>
      <w:rFonts w:ascii="Calibri" w:eastAsia="Calibri" w:hAnsi="Calibri"/>
      <w:sz w:val="22"/>
      <w:szCs w:val="22"/>
    </w:rPr>
  </w:style>
  <w:style w:type="character" w:styleId="Strong">
    <w:name w:val="Strong"/>
    <w:basedOn w:val="DefaultParagraphFont"/>
    <w:qFormat/>
    <w:rsid w:val="00614FB6"/>
    <w:rPr>
      <w:rFonts w:cs="Times New Roman"/>
      <w:b/>
      <w:bCs/>
    </w:rPr>
  </w:style>
  <w:style w:type="character" w:customStyle="1" w:styleId="BodyTextIndent3Char">
    <w:name w:val="Body Text Indent 3 Char"/>
    <w:basedOn w:val="DefaultParagraphFont"/>
    <w:link w:val="BodyTextIndent3"/>
    <w:rsid w:val="00A45F0C"/>
    <w:rPr>
      <w:sz w:val="24"/>
      <w:szCs w:val="24"/>
    </w:rPr>
  </w:style>
  <w:style w:type="paragraph" w:styleId="BalloonText">
    <w:name w:val="Balloon Text"/>
    <w:basedOn w:val="Normal"/>
    <w:link w:val="BalloonTextChar"/>
    <w:uiPriority w:val="99"/>
    <w:semiHidden/>
    <w:unhideWhenUsed/>
    <w:rsid w:val="00930402"/>
    <w:rPr>
      <w:rFonts w:ascii="Tahoma" w:hAnsi="Tahoma" w:cs="Tahoma"/>
      <w:sz w:val="16"/>
      <w:szCs w:val="16"/>
    </w:rPr>
  </w:style>
  <w:style w:type="character" w:customStyle="1" w:styleId="BalloonTextChar">
    <w:name w:val="Balloon Text Char"/>
    <w:basedOn w:val="DefaultParagraphFont"/>
    <w:link w:val="BalloonText"/>
    <w:uiPriority w:val="99"/>
    <w:semiHidden/>
    <w:rsid w:val="00930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A9AD-8DE7-445B-9411-E3625555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BAB I</vt:lpstr>
    </vt:vector>
  </TitlesOfParts>
  <Company>smg</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alfa</dc:creator>
  <cp:lastModifiedBy>MM UNDIP</cp:lastModifiedBy>
  <cp:revision>2</cp:revision>
  <cp:lastPrinted>2006-10-30T03:44:00Z</cp:lastPrinted>
  <dcterms:created xsi:type="dcterms:W3CDTF">2015-10-07T08:10:00Z</dcterms:created>
  <dcterms:modified xsi:type="dcterms:W3CDTF">2015-10-07T08:10:00Z</dcterms:modified>
</cp:coreProperties>
</file>