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667" w:rsidRPr="002217FB" w:rsidRDefault="00665694" w:rsidP="00665694">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ANALISIS PENGARUH BUDAYA ORGANISASI, KOMPETENSI DAN KOMITMEN ORGANISASI TERHADAP KINERJA PEGAWAI YANG DIMEDIASI OLEH MOTIVASI KERJA (STUDI PADA PERWAKILAN BPKP PROVINSI JAWA TENGAH)</w:t>
      </w:r>
    </w:p>
    <w:p w:rsidR="00665694" w:rsidRPr="002217FB" w:rsidRDefault="00665694" w:rsidP="00665694">
      <w:pPr>
        <w:spacing w:after="0" w:line="240" w:lineRule="auto"/>
        <w:jc w:val="center"/>
        <w:rPr>
          <w:rFonts w:ascii="Times New Roman" w:hAnsi="Times New Roman" w:cs="Times New Roman"/>
          <w:b/>
          <w:sz w:val="24"/>
          <w:szCs w:val="24"/>
        </w:rPr>
      </w:pPr>
    </w:p>
    <w:p w:rsidR="00665694" w:rsidRPr="002217FB" w:rsidRDefault="00665694" w:rsidP="00665694">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Untung Subagyo</w:t>
      </w:r>
    </w:p>
    <w:p w:rsidR="00665694" w:rsidRPr="002217FB" w:rsidRDefault="00665694" w:rsidP="00665694">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Miyasto</w:t>
      </w:r>
    </w:p>
    <w:p w:rsidR="00665694" w:rsidRPr="002217FB" w:rsidRDefault="00665694" w:rsidP="00665694">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Idris</w:t>
      </w:r>
    </w:p>
    <w:p w:rsidR="00665694" w:rsidRPr="002217FB" w:rsidRDefault="00665694" w:rsidP="00665694">
      <w:pPr>
        <w:spacing w:after="0" w:line="240" w:lineRule="auto"/>
        <w:jc w:val="center"/>
        <w:rPr>
          <w:rFonts w:ascii="Times New Roman" w:hAnsi="Times New Roman" w:cs="Times New Roman"/>
          <w:sz w:val="24"/>
          <w:szCs w:val="24"/>
        </w:rPr>
      </w:pPr>
    </w:p>
    <w:p w:rsidR="00665694" w:rsidRPr="002217FB" w:rsidRDefault="00665694" w:rsidP="00665694">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Program Magister Manajemen Universitas Diponegoro</w:t>
      </w:r>
    </w:p>
    <w:p w:rsidR="00665694" w:rsidRPr="002217FB" w:rsidRDefault="00665694" w:rsidP="00665694">
      <w:pPr>
        <w:spacing w:after="0" w:line="240" w:lineRule="auto"/>
        <w:jc w:val="center"/>
        <w:rPr>
          <w:rFonts w:ascii="Times New Roman" w:hAnsi="Times New Roman" w:cs="Times New Roman"/>
          <w:sz w:val="24"/>
          <w:szCs w:val="24"/>
        </w:rPr>
      </w:pPr>
    </w:p>
    <w:p w:rsidR="00665694" w:rsidRPr="002217FB" w:rsidRDefault="00665694" w:rsidP="00665694">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ABSTRA</w:t>
      </w:r>
      <w:r w:rsidR="002568F3">
        <w:rPr>
          <w:rFonts w:ascii="Times New Roman" w:hAnsi="Times New Roman" w:cs="Times New Roman"/>
          <w:b/>
          <w:sz w:val="24"/>
          <w:szCs w:val="24"/>
        </w:rPr>
        <w:t>CT</w:t>
      </w:r>
    </w:p>
    <w:p w:rsidR="00665694" w:rsidRPr="002217FB" w:rsidRDefault="00665694" w:rsidP="00665694">
      <w:pPr>
        <w:spacing w:after="0" w:line="240" w:lineRule="auto"/>
        <w:jc w:val="both"/>
        <w:rPr>
          <w:rFonts w:ascii="Times New Roman" w:hAnsi="Times New Roman" w:cs="Times New Roman"/>
          <w:sz w:val="24"/>
          <w:szCs w:val="24"/>
        </w:rPr>
      </w:pPr>
    </w:p>
    <w:p w:rsidR="002568F3" w:rsidRDefault="002568F3" w:rsidP="002568F3">
      <w:pPr>
        <w:spacing w:after="0" w:line="240" w:lineRule="auto"/>
        <w:ind w:firstLine="720"/>
        <w:jc w:val="both"/>
        <w:rPr>
          <w:rFonts w:ascii="Times New Roman" w:hAnsi="Times New Roman" w:cs="Times New Roman"/>
          <w:sz w:val="24"/>
          <w:szCs w:val="24"/>
        </w:rPr>
      </w:pPr>
      <w:r w:rsidRPr="00E81D9F">
        <w:rPr>
          <w:rFonts w:ascii="Times New Roman" w:hAnsi="Times New Roman" w:cs="Times New Roman"/>
          <w:sz w:val="24"/>
          <w:szCs w:val="24"/>
        </w:rPr>
        <w:t xml:space="preserve">This study </w:t>
      </w:r>
      <w:r w:rsidRPr="0019773E">
        <w:rPr>
          <w:rFonts w:ascii="Times New Roman" w:hAnsi="Times New Roman" w:cs="Times New Roman"/>
          <w:sz w:val="24"/>
          <w:szCs w:val="24"/>
        </w:rPr>
        <w:t xml:space="preserve">is purposed </w:t>
      </w:r>
      <w:r w:rsidRPr="00E81D9F">
        <w:rPr>
          <w:rFonts w:ascii="Times New Roman" w:hAnsi="Times New Roman" w:cs="Times New Roman"/>
          <w:sz w:val="24"/>
          <w:szCs w:val="24"/>
        </w:rPr>
        <w:t>to analyze the performance of employees BPK</w:t>
      </w:r>
      <w:r>
        <w:rPr>
          <w:rFonts w:ascii="Times New Roman" w:hAnsi="Times New Roman" w:cs="Times New Roman"/>
          <w:sz w:val="24"/>
          <w:szCs w:val="24"/>
        </w:rPr>
        <w:t>P</w:t>
      </w:r>
      <w:r w:rsidRPr="00E81D9F">
        <w:rPr>
          <w:rFonts w:ascii="Times New Roman" w:hAnsi="Times New Roman" w:cs="Times New Roman"/>
          <w:sz w:val="24"/>
          <w:szCs w:val="24"/>
        </w:rPr>
        <w:t xml:space="preserve"> Representative of Central Java </w:t>
      </w:r>
      <w:r>
        <w:rPr>
          <w:rFonts w:ascii="Times New Roman" w:hAnsi="Times New Roman" w:cs="Times New Roman"/>
          <w:sz w:val="24"/>
          <w:szCs w:val="24"/>
        </w:rPr>
        <w:t>P</w:t>
      </w:r>
      <w:r w:rsidRPr="00E81D9F">
        <w:rPr>
          <w:rFonts w:ascii="Times New Roman" w:hAnsi="Times New Roman" w:cs="Times New Roman"/>
          <w:sz w:val="24"/>
          <w:szCs w:val="24"/>
        </w:rPr>
        <w:t>rovince. The study was conducted to examine the influence of organizational culture, competencies and organizational commitment to employee performance that is mediated by the motivation to work.</w:t>
      </w:r>
    </w:p>
    <w:p w:rsidR="002568F3" w:rsidRDefault="002568F3" w:rsidP="002568F3">
      <w:pPr>
        <w:spacing w:after="0" w:line="240" w:lineRule="auto"/>
        <w:ind w:firstLine="720"/>
        <w:jc w:val="both"/>
        <w:rPr>
          <w:rFonts w:ascii="Times New Roman" w:hAnsi="Times New Roman" w:cs="Times New Roman"/>
          <w:sz w:val="24"/>
          <w:szCs w:val="24"/>
        </w:rPr>
      </w:pPr>
      <w:r w:rsidRPr="00E81D9F">
        <w:rPr>
          <w:rFonts w:ascii="Times New Roman" w:hAnsi="Times New Roman" w:cs="Times New Roman"/>
          <w:sz w:val="24"/>
          <w:szCs w:val="24"/>
        </w:rPr>
        <w:t>The study was conducted in Central Java BPK</w:t>
      </w:r>
      <w:r>
        <w:rPr>
          <w:rFonts w:ascii="Times New Roman" w:hAnsi="Times New Roman" w:cs="Times New Roman"/>
          <w:sz w:val="24"/>
          <w:szCs w:val="24"/>
        </w:rPr>
        <w:t>P</w:t>
      </w:r>
      <w:r w:rsidRPr="00E81D9F">
        <w:rPr>
          <w:rFonts w:ascii="Times New Roman" w:hAnsi="Times New Roman" w:cs="Times New Roman"/>
          <w:sz w:val="24"/>
          <w:szCs w:val="24"/>
        </w:rPr>
        <w:t xml:space="preserve"> Representatives, with 105 employee respondents. Data was collected using a questionnaire method is to provide a list of questions or questionnaires directly to the respondents. Data analysis techniques in this study using analysis of Structural Equation Modeling (SEM).</w:t>
      </w:r>
    </w:p>
    <w:p w:rsidR="002568F3" w:rsidRDefault="002568F3" w:rsidP="002568F3">
      <w:pPr>
        <w:spacing w:after="0" w:line="240" w:lineRule="auto"/>
        <w:ind w:firstLine="720"/>
        <w:jc w:val="both"/>
        <w:rPr>
          <w:rFonts w:ascii="Times New Roman" w:hAnsi="Times New Roman" w:cs="Times New Roman"/>
          <w:sz w:val="24"/>
          <w:szCs w:val="24"/>
        </w:rPr>
      </w:pPr>
      <w:r w:rsidRPr="00E81D9F">
        <w:rPr>
          <w:rFonts w:ascii="Times New Roman" w:hAnsi="Times New Roman" w:cs="Times New Roman"/>
          <w:sz w:val="24"/>
          <w:szCs w:val="24"/>
        </w:rPr>
        <w:t xml:space="preserve">The results show organizational culture, competence, and organizational commitment has a positive and significant </w:t>
      </w:r>
      <w:r>
        <w:rPr>
          <w:rFonts w:ascii="Times New Roman" w:hAnsi="Times New Roman" w:cs="Times New Roman"/>
          <w:sz w:val="24"/>
          <w:szCs w:val="24"/>
        </w:rPr>
        <w:t>influence</w:t>
      </w:r>
      <w:r w:rsidRPr="00E81D9F">
        <w:rPr>
          <w:rFonts w:ascii="Times New Roman" w:hAnsi="Times New Roman" w:cs="Times New Roman"/>
          <w:sz w:val="24"/>
          <w:szCs w:val="24"/>
        </w:rPr>
        <w:t xml:space="preserve"> on work motivation in improving employee performance. The influence of organizational culture on motivation is a significant and positive; influence of competence on motivation is a significant and positive; influence of organizational commitment on motivation is a significant and positive; influence of organizational culture on employee performance is significant and positive; competence influence on employee performance is significant and positive; influence of organizational commitment on employee performance is significant and positive, and the effect of work motivation on employee performance is significant and positive</w:t>
      </w:r>
      <w:r>
        <w:rPr>
          <w:rFonts w:ascii="Times New Roman" w:hAnsi="Times New Roman" w:cs="Times New Roman"/>
          <w:sz w:val="24"/>
          <w:szCs w:val="24"/>
        </w:rPr>
        <w:t>.</w:t>
      </w:r>
    </w:p>
    <w:p w:rsidR="002568F3" w:rsidRDefault="002568F3" w:rsidP="002568F3">
      <w:pPr>
        <w:spacing w:after="0" w:line="360" w:lineRule="auto"/>
        <w:ind w:firstLine="720"/>
        <w:jc w:val="both"/>
        <w:rPr>
          <w:rFonts w:ascii="Times New Roman" w:hAnsi="Times New Roman" w:cs="Times New Roman"/>
          <w:sz w:val="24"/>
          <w:szCs w:val="24"/>
        </w:rPr>
      </w:pPr>
    </w:p>
    <w:p w:rsidR="00665694" w:rsidRPr="002217FB" w:rsidRDefault="002568F3" w:rsidP="002568F3">
      <w:pPr>
        <w:spacing w:after="0" w:line="240" w:lineRule="auto"/>
        <w:ind w:left="1260" w:hanging="1260"/>
        <w:jc w:val="both"/>
        <w:rPr>
          <w:rFonts w:ascii="Times New Roman" w:hAnsi="Times New Roman" w:cs="Times New Roman"/>
          <w:sz w:val="24"/>
          <w:szCs w:val="24"/>
        </w:rPr>
      </w:pPr>
      <w:r w:rsidRPr="0019773E">
        <w:rPr>
          <w:rFonts w:ascii="Times New Roman" w:hAnsi="Times New Roman" w:cs="Times New Roman"/>
          <w:sz w:val="24"/>
          <w:szCs w:val="24"/>
        </w:rPr>
        <w:t xml:space="preserve">Keywords:  </w:t>
      </w:r>
      <w:r w:rsidRPr="0019773E">
        <w:rPr>
          <w:rFonts w:ascii="Times New Roman" w:hAnsi="Times New Roman" w:cs="Times New Roman"/>
          <w:b/>
          <w:sz w:val="24"/>
          <w:szCs w:val="24"/>
        </w:rPr>
        <w:t xml:space="preserve">Employee Performance, Organizational </w:t>
      </w:r>
      <w:r>
        <w:rPr>
          <w:rFonts w:ascii="Times New Roman" w:hAnsi="Times New Roman" w:cs="Times New Roman"/>
          <w:b/>
          <w:sz w:val="24"/>
          <w:szCs w:val="24"/>
        </w:rPr>
        <w:t>Culture</w:t>
      </w:r>
      <w:r w:rsidRPr="0019773E">
        <w:rPr>
          <w:rFonts w:ascii="Times New Roman" w:hAnsi="Times New Roman" w:cs="Times New Roman"/>
          <w:b/>
          <w:sz w:val="24"/>
          <w:szCs w:val="24"/>
        </w:rPr>
        <w:t xml:space="preserve">, </w:t>
      </w:r>
      <w:r>
        <w:rPr>
          <w:rFonts w:ascii="Times New Roman" w:hAnsi="Times New Roman" w:cs="Times New Roman"/>
          <w:b/>
          <w:sz w:val="24"/>
          <w:szCs w:val="24"/>
        </w:rPr>
        <w:t>Competence</w:t>
      </w:r>
      <w:r w:rsidRPr="0019773E">
        <w:rPr>
          <w:rFonts w:ascii="Times New Roman" w:hAnsi="Times New Roman" w:cs="Times New Roman"/>
          <w:b/>
          <w:sz w:val="24"/>
          <w:szCs w:val="24"/>
        </w:rPr>
        <w:t xml:space="preserve">, </w:t>
      </w:r>
      <w:r>
        <w:rPr>
          <w:rFonts w:ascii="Times New Roman" w:hAnsi="Times New Roman" w:cs="Times New Roman"/>
          <w:b/>
          <w:sz w:val="24"/>
          <w:szCs w:val="24"/>
        </w:rPr>
        <w:t>Organizational Commitment, Motivation</w:t>
      </w:r>
    </w:p>
    <w:p w:rsidR="00665694" w:rsidRPr="002217FB" w:rsidRDefault="00665694" w:rsidP="00665694">
      <w:pPr>
        <w:spacing w:after="0" w:line="240" w:lineRule="auto"/>
        <w:ind w:left="1350" w:hanging="1350"/>
        <w:jc w:val="both"/>
        <w:rPr>
          <w:rFonts w:ascii="Times New Roman" w:hAnsi="Times New Roman" w:cs="Times New Roman"/>
          <w:sz w:val="24"/>
          <w:szCs w:val="24"/>
        </w:rPr>
      </w:pPr>
    </w:p>
    <w:p w:rsidR="00665694" w:rsidRPr="002217FB" w:rsidRDefault="00665694" w:rsidP="00665694">
      <w:pPr>
        <w:spacing w:after="0" w:line="240" w:lineRule="auto"/>
        <w:jc w:val="both"/>
        <w:rPr>
          <w:rFonts w:ascii="Times New Roman" w:hAnsi="Times New Roman" w:cs="Times New Roman"/>
          <w:sz w:val="24"/>
          <w:szCs w:val="24"/>
        </w:rPr>
      </w:pPr>
    </w:p>
    <w:p w:rsidR="00665694" w:rsidRPr="002217FB" w:rsidRDefault="00665694" w:rsidP="00665694">
      <w:pPr>
        <w:spacing w:after="0" w:line="240" w:lineRule="auto"/>
        <w:jc w:val="both"/>
        <w:rPr>
          <w:rFonts w:ascii="Times New Roman" w:hAnsi="Times New Roman" w:cs="Times New Roman"/>
          <w:b/>
          <w:sz w:val="24"/>
          <w:szCs w:val="24"/>
        </w:rPr>
      </w:pPr>
      <w:r w:rsidRPr="002217FB">
        <w:rPr>
          <w:rFonts w:ascii="Times New Roman" w:hAnsi="Times New Roman" w:cs="Times New Roman"/>
          <w:b/>
          <w:sz w:val="24"/>
          <w:szCs w:val="24"/>
        </w:rPr>
        <w:t>PENDAHULUAN</w:t>
      </w:r>
    </w:p>
    <w:p w:rsidR="000E05FA" w:rsidRPr="002217FB" w:rsidRDefault="000E05FA" w:rsidP="000E05FA">
      <w:pPr>
        <w:spacing w:after="0" w:line="240" w:lineRule="auto"/>
        <w:ind w:firstLine="630"/>
        <w:jc w:val="both"/>
        <w:rPr>
          <w:rFonts w:ascii="Times New Roman" w:hAnsi="Times New Roman" w:cs="Times New Roman"/>
          <w:sz w:val="24"/>
          <w:szCs w:val="24"/>
        </w:rPr>
      </w:pPr>
      <w:proofErr w:type="gramStart"/>
      <w:r w:rsidRPr="002217FB">
        <w:rPr>
          <w:rFonts w:ascii="Times New Roman" w:hAnsi="Times New Roman" w:cs="Times New Roman"/>
          <w:sz w:val="24"/>
          <w:szCs w:val="24"/>
        </w:rPr>
        <w:t>Sudah menjadi rahasia umum bahwa birokrasi di Indonesia sering dipandang tidak optimal akibat adanya hambatan internal maupun hambatan eksternal.</w:t>
      </w:r>
      <w:proofErr w:type="gramEnd"/>
      <w:r w:rsidRPr="002217FB">
        <w:rPr>
          <w:rFonts w:ascii="Times New Roman" w:hAnsi="Times New Roman" w:cs="Times New Roman"/>
          <w:sz w:val="24"/>
          <w:szCs w:val="24"/>
        </w:rPr>
        <w:t xml:space="preserve"> Martini (2011) mengemukakan bahwa setidaknya ada enam faktor yang menyebabkan peran dan fungsi birokrasi tidak optimal dalam memberikan pelayanan kepada masyarakat, yaitu:</w:t>
      </w:r>
    </w:p>
    <w:p w:rsidR="000E05FA" w:rsidRPr="002217FB" w:rsidRDefault="000E05FA" w:rsidP="000E05FA">
      <w:pPr>
        <w:pStyle w:val="ListParagraph"/>
        <w:numPr>
          <w:ilvl w:val="0"/>
          <w:numId w:val="2"/>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Tiadanya iklim kompetisi dalam model bekerjanya birokrasi;</w:t>
      </w:r>
    </w:p>
    <w:p w:rsidR="000E05FA" w:rsidRPr="002217FB" w:rsidRDefault="000E05FA" w:rsidP="000E05FA">
      <w:pPr>
        <w:pStyle w:val="ListParagraph"/>
        <w:numPr>
          <w:ilvl w:val="0"/>
          <w:numId w:val="2"/>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Sumber pendapatan yang tidak berasal dari usaha organisasinya sendiri;</w:t>
      </w:r>
    </w:p>
    <w:p w:rsidR="000E05FA" w:rsidRPr="002217FB" w:rsidRDefault="000E05FA" w:rsidP="000E05FA">
      <w:pPr>
        <w:pStyle w:val="ListParagraph"/>
        <w:numPr>
          <w:ilvl w:val="0"/>
          <w:numId w:val="2"/>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Tiadanya ukuran kinerja;</w:t>
      </w:r>
    </w:p>
    <w:p w:rsidR="000E05FA" w:rsidRPr="002217FB" w:rsidRDefault="000E05FA" w:rsidP="000E05FA">
      <w:pPr>
        <w:pStyle w:val="ListParagraph"/>
        <w:numPr>
          <w:ilvl w:val="0"/>
          <w:numId w:val="2"/>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Tiadanya insentif;</w:t>
      </w:r>
    </w:p>
    <w:p w:rsidR="000E05FA" w:rsidRPr="002217FB" w:rsidRDefault="000E05FA" w:rsidP="000E05FA">
      <w:pPr>
        <w:pStyle w:val="ListParagraph"/>
        <w:numPr>
          <w:ilvl w:val="0"/>
          <w:numId w:val="2"/>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Tiadanya tantangan administratif kepada pejabat birokrasi secara personal;</w:t>
      </w:r>
    </w:p>
    <w:p w:rsidR="000E05FA" w:rsidRPr="002217FB" w:rsidRDefault="000E05FA" w:rsidP="000E05FA">
      <w:pPr>
        <w:pStyle w:val="ListParagraph"/>
        <w:numPr>
          <w:ilvl w:val="0"/>
          <w:numId w:val="2"/>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Tiadanya kepemimpinan yang aktif.</w:t>
      </w:r>
    </w:p>
    <w:p w:rsidR="00665694" w:rsidRPr="002217FB" w:rsidRDefault="00665694" w:rsidP="00665694">
      <w:pPr>
        <w:spacing w:after="0" w:line="240" w:lineRule="auto"/>
        <w:jc w:val="both"/>
        <w:rPr>
          <w:rFonts w:ascii="Times New Roman" w:hAnsi="Times New Roman" w:cs="Times New Roman"/>
          <w:sz w:val="24"/>
          <w:szCs w:val="24"/>
        </w:rPr>
      </w:pPr>
    </w:p>
    <w:p w:rsidR="000E05FA" w:rsidRPr="002217FB" w:rsidRDefault="000E05FA" w:rsidP="000E05FA">
      <w:pPr>
        <w:spacing w:after="0" w:line="240" w:lineRule="auto"/>
        <w:ind w:firstLine="634"/>
        <w:jc w:val="both"/>
        <w:rPr>
          <w:rFonts w:ascii="Times New Roman" w:hAnsi="Times New Roman" w:cs="Times New Roman"/>
          <w:sz w:val="24"/>
          <w:szCs w:val="24"/>
        </w:rPr>
      </w:pPr>
      <w:proofErr w:type="gramStart"/>
      <w:r w:rsidRPr="002217FB">
        <w:rPr>
          <w:rFonts w:ascii="Times New Roman" w:hAnsi="Times New Roman" w:cs="Times New Roman"/>
          <w:sz w:val="24"/>
          <w:szCs w:val="24"/>
        </w:rPr>
        <w:lastRenderedPageBreak/>
        <w:t>Untuk meningkatkan kualitas pelayanan publik, setiap organisasi publik harus meningkatkan kinerja para pegawainya.</w:t>
      </w:r>
      <w:proofErr w:type="gramEnd"/>
      <w:r w:rsidRPr="002217FB">
        <w:rPr>
          <w:rFonts w:ascii="Times New Roman" w:hAnsi="Times New Roman" w:cs="Times New Roman"/>
          <w:sz w:val="24"/>
          <w:szCs w:val="24"/>
        </w:rPr>
        <w:t xml:space="preserve"> Peningkatan kinerja pegawai secara langsung </w:t>
      </w:r>
      <w:proofErr w:type="gramStart"/>
      <w:r w:rsidRPr="002217FB">
        <w:rPr>
          <w:rFonts w:ascii="Times New Roman" w:hAnsi="Times New Roman" w:cs="Times New Roman"/>
          <w:sz w:val="24"/>
          <w:szCs w:val="24"/>
        </w:rPr>
        <w:t>akan</w:t>
      </w:r>
      <w:proofErr w:type="gramEnd"/>
      <w:r w:rsidRPr="002217FB">
        <w:rPr>
          <w:rFonts w:ascii="Times New Roman" w:hAnsi="Times New Roman" w:cs="Times New Roman"/>
          <w:sz w:val="24"/>
          <w:szCs w:val="24"/>
        </w:rPr>
        <w:t xml:space="preserve"> meningkatkan kinerja organisasi, yang pada akhirnya akan meningkatkan citra organisasi publik tersebut pada khususnya maupun pemerintah pada umumnya. </w:t>
      </w:r>
      <w:proofErr w:type="gramStart"/>
      <w:r w:rsidRPr="002217FB">
        <w:rPr>
          <w:rFonts w:ascii="Times New Roman" w:hAnsi="Times New Roman" w:cs="Times New Roman"/>
          <w:sz w:val="24"/>
          <w:szCs w:val="24"/>
        </w:rPr>
        <w:t>Selain dengan meningkatkan pengawasan dan pembinaan, juga dilakukan penilaian terhadap tingkat keberhasilan kinerja yang telah dilakukan oleh para pegawainya.</w:t>
      </w:r>
      <w:proofErr w:type="gramEnd"/>
      <w:r w:rsidRPr="002217FB">
        <w:rPr>
          <w:rFonts w:ascii="Times New Roman" w:hAnsi="Times New Roman" w:cs="Times New Roman"/>
          <w:sz w:val="24"/>
          <w:szCs w:val="24"/>
        </w:rPr>
        <w:t xml:space="preserve"> </w:t>
      </w:r>
      <w:proofErr w:type="gramStart"/>
      <w:r w:rsidRPr="002217FB">
        <w:rPr>
          <w:rFonts w:ascii="Times New Roman" w:hAnsi="Times New Roman" w:cs="Times New Roman"/>
          <w:sz w:val="24"/>
          <w:szCs w:val="24"/>
        </w:rPr>
        <w:t>Hal ini bertujuan untuk mengukur tingkat keberhasilan yang telah dicapai oleh organisasi publik tersebut.</w:t>
      </w:r>
      <w:proofErr w:type="gramEnd"/>
      <w:r w:rsidRPr="002217FB">
        <w:rPr>
          <w:rFonts w:ascii="Times New Roman" w:hAnsi="Times New Roman" w:cs="Times New Roman"/>
          <w:sz w:val="24"/>
          <w:szCs w:val="24"/>
        </w:rPr>
        <w:t xml:space="preserve"> </w:t>
      </w:r>
      <w:proofErr w:type="gramStart"/>
      <w:r w:rsidRPr="002217FB">
        <w:rPr>
          <w:rFonts w:ascii="Times New Roman" w:hAnsi="Times New Roman" w:cs="Times New Roman"/>
          <w:sz w:val="24"/>
          <w:szCs w:val="24"/>
        </w:rPr>
        <w:t>Selain itu, penilaian terhadap kinerja pegawai juga bermanfaat sebagai tolok ukur yang dapat digunakan untuk memperbaiki kinerja pegawai yang bersangkutan.</w:t>
      </w:r>
      <w:proofErr w:type="gramEnd"/>
      <w:r w:rsidRPr="002217FB">
        <w:rPr>
          <w:rFonts w:ascii="Times New Roman" w:hAnsi="Times New Roman" w:cs="Times New Roman"/>
          <w:sz w:val="24"/>
          <w:szCs w:val="24"/>
        </w:rPr>
        <w:t xml:space="preserve"> </w:t>
      </w:r>
    </w:p>
    <w:p w:rsidR="000E05FA" w:rsidRPr="002217FB" w:rsidRDefault="000E05FA" w:rsidP="000E05FA">
      <w:pPr>
        <w:spacing w:after="0" w:line="240" w:lineRule="auto"/>
        <w:ind w:firstLine="630"/>
        <w:jc w:val="both"/>
        <w:rPr>
          <w:rFonts w:ascii="Times New Roman" w:hAnsi="Times New Roman" w:cs="Times New Roman"/>
          <w:sz w:val="24"/>
          <w:szCs w:val="24"/>
        </w:rPr>
      </w:pPr>
      <w:r w:rsidRPr="002217FB">
        <w:rPr>
          <w:rFonts w:ascii="Times New Roman" w:hAnsi="Times New Roman" w:cs="Times New Roman"/>
          <w:sz w:val="24"/>
          <w:szCs w:val="24"/>
        </w:rPr>
        <w:t xml:space="preserve">Menurut Mahmudi (2005), kinerja merupakan suatu kostruk multidimensional yang mencakup banyak faktor yang mempengaruhinya. Faktor-faktor yang mempengaruhi tersebut adalah: </w:t>
      </w:r>
    </w:p>
    <w:p w:rsidR="000E05FA" w:rsidRPr="002217FB" w:rsidRDefault="000E05FA" w:rsidP="000E05FA">
      <w:pPr>
        <w:spacing w:after="0" w:line="240" w:lineRule="auto"/>
        <w:ind w:left="270" w:hanging="270"/>
        <w:jc w:val="both"/>
        <w:rPr>
          <w:rFonts w:ascii="Times New Roman" w:hAnsi="Times New Roman" w:cs="Times New Roman"/>
          <w:sz w:val="24"/>
          <w:szCs w:val="24"/>
        </w:rPr>
      </w:pPr>
      <w:r w:rsidRPr="002217FB">
        <w:rPr>
          <w:rFonts w:ascii="Times New Roman" w:hAnsi="Times New Roman" w:cs="Times New Roman"/>
          <w:sz w:val="24"/>
          <w:szCs w:val="24"/>
        </w:rPr>
        <w:t>1. Faktor personal/individu, yang meliputi pengetahuan, ketrampilan (</w:t>
      </w:r>
      <w:r w:rsidRPr="002217FB">
        <w:rPr>
          <w:rFonts w:ascii="Times New Roman" w:hAnsi="Times New Roman" w:cs="Times New Roman"/>
          <w:i/>
          <w:sz w:val="24"/>
          <w:szCs w:val="24"/>
        </w:rPr>
        <w:t>skill</w:t>
      </w:r>
      <w:r w:rsidRPr="002217FB">
        <w:rPr>
          <w:rFonts w:ascii="Times New Roman" w:hAnsi="Times New Roman" w:cs="Times New Roman"/>
          <w:sz w:val="24"/>
          <w:szCs w:val="24"/>
        </w:rPr>
        <w:t xml:space="preserve">), kemampuan, kepercayaan diri, motivasi, dan komitmen yang dimiliki oleh setiap individu. </w:t>
      </w:r>
    </w:p>
    <w:p w:rsidR="000E05FA" w:rsidRPr="002217FB" w:rsidRDefault="000E05FA" w:rsidP="000E05FA">
      <w:pPr>
        <w:spacing w:after="0" w:line="240" w:lineRule="auto"/>
        <w:ind w:left="270" w:hanging="270"/>
        <w:jc w:val="both"/>
        <w:rPr>
          <w:rFonts w:ascii="Times New Roman" w:hAnsi="Times New Roman" w:cs="Times New Roman"/>
          <w:sz w:val="24"/>
          <w:szCs w:val="24"/>
        </w:rPr>
      </w:pPr>
      <w:r w:rsidRPr="002217FB">
        <w:rPr>
          <w:rFonts w:ascii="Times New Roman" w:hAnsi="Times New Roman" w:cs="Times New Roman"/>
          <w:sz w:val="24"/>
          <w:szCs w:val="24"/>
        </w:rPr>
        <w:t xml:space="preserve">2. Faktor kepemimpinan, meliputi kualitas dalam memberikan dorongan, semangat, arahan, dan dukungan yang diberikan manajer dan team leader. </w:t>
      </w:r>
    </w:p>
    <w:p w:rsidR="000E05FA" w:rsidRPr="002217FB" w:rsidRDefault="000E05FA" w:rsidP="000E05FA">
      <w:pPr>
        <w:spacing w:after="0" w:line="240" w:lineRule="auto"/>
        <w:ind w:left="270" w:hanging="270"/>
        <w:jc w:val="both"/>
        <w:rPr>
          <w:rFonts w:ascii="Times New Roman" w:hAnsi="Times New Roman" w:cs="Times New Roman"/>
          <w:sz w:val="24"/>
          <w:szCs w:val="24"/>
        </w:rPr>
      </w:pPr>
      <w:r w:rsidRPr="002217FB">
        <w:rPr>
          <w:rFonts w:ascii="Times New Roman" w:hAnsi="Times New Roman" w:cs="Times New Roman"/>
          <w:sz w:val="24"/>
          <w:szCs w:val="24"/>
        </w:rPr>
        <w:t xml:space="preserve">3. Faktor tim, meliputi kualitas dukungan dan semangat yang diberikan oleh rekan dalam satu </w:t>
      </w:r>
      <w:proofErr w:type="gramStart"/>
      <w:r w:rsidRPr="002217FB">
        <w:rPr>
          <w:rFonts w:ascii="Times New Roman" w:hAnsi="Times New Roman" w:cs="Times New Roman"/>
          <w:sz w:val="24"/>
          <w:szCs w:val="24"/>
        </w:rPr>
        <w:t>tim</w:t>
      </w:r>
      <w:proofErr w:type="gramEnd"/>
      <w:r w:rsidRPr="002217FB">
        <w:rPr>
          <w:rFonts w:ascii="Times New Roman" w:hAnsi="Times New Roman" w:cs="Times New Roman"/>
          <w:sz w:val="24"/>
          <w:szCs w:val="24"/>
        </w:rPr>
        <w:t xml:space="preserve">, kepercayaan terhadap sesama anggota tim, kekompakan dan keeratan anggota tim. </w:t>
      </w:r>
    </w:p>
    <w:p w:rsidR="000E05FA" w:rsidRPr="002217FB" w:rsidRDefault="000E05FA" w:rsidP="000E05FA">
      <w:pPr>
        <w:spacing w:after="0" w:line="240" w:lineRule="auto"/>
        <w:ind w:left="270" w:hanging="270"/>
        <w:jc w:val="both"/>
        <w:rPr>
          <w:rFonts w:ascii="Times New Roman" w:hAnsi="Times New Roman" w:cs="Times New Roman"/>
          <w:sz w:val="24"/>
          <w:szCs w:val="24"/>
        </w:rPr>
      </w:pPr>
      <w:r w:rsidRPr="002217FB">
        <w:rPr>
          <w:rFonts w:ascii="Times New Roman" w:hAnsi="Times New Roman" w:cs="Times New Roman"/>
          <w:sz w:val="24"/>
          <w:szCs w:val="24"/>
        </w:rPr>
        <w:t xml:space="preserve">4. Faktor sistem, meliputi sistem kerja, fasilitas kerja atau infrastruktur yang diberikan oleh organisasi, proses organisasi, dan budaya organisasi. </w:t>
      </w:r>
    </w:p>
    <w:p w:rsidR="000E05FA" w:rsidRPr="002217FB" w:rsidRDefault="000E05FA" w:rsidP="000E05FA">
      <w:pPr>
        <w:spacing w:after="0" w:line="240" w:lineRule="auto"/>
        <w:ind w:left="270" w:right="-43" w:hanging="270"/>
        <w:jc w:val="both"/>
        <w:rPr>
          <w:rFonts w:ascii="Times New Roman" w:hAnsi="Times New Roman" w:cs="Times New Roman"/>
          <w:sz w:val="24"/>
          <w:szCs w:val="24"/>
        </w:rPr>
      </w:pPr>
      <w:r w:rsidRPr="002217FB">
        <w:rPr>
          <w:rFonts w:ascii="Times New Roman" w:hAnsi="Times New Roman" w:cs="Times New Roman"/>
          <w:sz w:val="24"/>
          <w:szCs w:val="24"/>
        </w:rPr>
        <w:t>5. Faktor kontekstual (situasional), meliputi tekanan dan perubahan lingkungan eksternal dan internal.</w:t>
      </w:r>
    </w:p>
    <w:p w:rsidR="001C5842" w:rsidRPr="002217FB" w:rsidRDefault="001C5842" w:rsidP="00665694">
      <w:pPr>
        <w:spacing w:after="0" w:line="240" w:lineRule="auto"/>
        <w:jc w:val="both"/>
        <w:rPr>
          <w:rFonts w:ascii="Times New Roman" w:hAnsi="Times New Roman" w:cs="Times New Roman"/>
          <w:sz w:val="24"/>
          <w:szCs w:val="24"/>
        </w:rPr>
      </w:pPr>
    </w:p>
    <w:p w:rsidR="000E05FA" w:rsidRPr="002217FB" w:rsidRDefault="000E05FA" w:rsidP="000E05FA">
      <w:pPr>
        <w:spacing w:after="0" w:line="240" w:lineRule="auto"/>
        <w:ind w:firstLine="630"/>
        <w:jc w:val="both"/>
        <w:rPr>
          <w:rFonts w:ascii="Times New Roman" w:hAnsi="Times New Roman" w:cs="Times New Roman"/>
          <w:sz w:val="24"/>
          <w:szCs w:val="24"/>
        </w:rPr>
      </w:pPr>
      <w:proofErr w:type="gramStart"/>
      <w:r w:rsidRPr="002217FB">
        <w:rPr>
          <w:rFonts w:ascii="Times New Roman" w:hAnsi="Times New Roman" w:cs="Times New Roman"/>
          <w:sz w:val="24"/>
          <w:szCs w:val="24"/>
        </w:rPr>
        <w:t>Dalam rangka untuk menjamin adanya obyektivitas dalam pembinaan PNS berdasarkan pada Sistem Karier dan Sistem Prestasi Kerja, pemerintah telah menerapkan sistem penilaian prestasi kerja atas pelaksanaan tugas dan kewajiban PNS sehari-hari.</w:t>
      </w:r>
      <w:proofErr w:type="gramEnd"/>
      <w:r w:rsidRPr="002217FB">
        <w:rPr>
          <w:rFonts w:ascii="Times New Roman" w:hAnsi="Times New Roman" w:cs="Times New Roman"/>
          <w:sz w:val="24"/>
          <w:szCs w:val="24"/>
        </w:rPr>
        <w:t xml:space="preserve"> </w:t>
      </w:r>
      <w:proofErr w:type="gramStart"/>
      <w:r w:rsidRPr="002217FB">
        <w:rPr>
          <w:rFonts w:ascii="Times New Roman" w:hAnsi="Times New Roman" w:cs="Times New Roman"/>
          <w:sz w:val="24"/>
          <w:szCs w:val="24"/>
        </w:rPr>
        <w:t>Hasil penilaian tersebut dituangkan dalam satu daftar yang dibuat setiap akhir tahun yang disebut Daftar Penilaian Pelaksanaan Pekerjaan (DP3).</w:t>
      </w:r>
      <w:proofErr w:type="gramEnd"/>
      <w:r w:rsidRPr="002217FB">
        <w:rPr>
          <w:rFonts w:ascii="Times New Roman" w:hAnsi="Times New Roman" w:cs="Times New Roman"/>
          <w:sz w:val="24"/>
          <w:szCs w:val="24"/>
        </w:rPr>
        <w:t xml:space="preserve"> </w:t>
      </w:r>
      <w:proofErr w:type="gramStart"/>
      <w:r w:rsidRPr="002217FB">
        <w:rPr>
          <w:rFonts w:ascii="Times New Roman" w:hAnsi="Times New Roman" w:cs="Times New Roman"/>
          <w:sz w:val="24"/>
          <w:szCs w:val="24"/>
        </w:rPr>
        <w:t>Sesuai dengan tujuannya, maka DP3 harus dibuat seobyektif dan seteliti mungkin berdasarkan data yang tersedia.</w:t>
      </w:r>
      <w:proofErr w:type="gramEnd"/>
      <w:r w:rsidRPr="002217FB">
        <w:rPr>
          <w:rFonts w:ascii="Times New Roman" w:hAnsi="Times New Roman" w:cs="Times New Roman"/>
          <w:sz w:val="24"/>
          <w:szCs w:val="24"/>
        </w:rPr>
        <w:t xml:space="preserve"> </w:t>
      </w:r>
      <w:proofErr w:type="gramStart"/>
      <w:r w:rsidRPr="002217FB">
        <w:rPr>
          <w:rFonts w:ascii="Times New Roman" w:hAnsi="Times New Roman" w:cs="Times New Roman"/>
          <w:sz w:val="24"/>
          <w:szCs w:val="24"/>
        </w:rPr>
        <w:t>Untuk itu, maka setiap pejabat yang berwenang membuat DP3, berkewajiban membuat dan memelihara catatan mengenai PNS yang berada dalam lingkungannya masing-masing.</w:t>
      </w:r>
      <w:proofErr w:type="gramEnd"/>
      <w:r w:rsidRPr="002217FB">
        <w:rPr>
          <w:rFonts w:ascii="Times New Roman" w:hAnsi="Times New Roman" w:cs="Times New Roman"/>
          <w:sz w:val="24"/>
          <w:szCs w:val="24"/>
        </w:rPr>
        <w:t xml:space="preserve"> </w:t>
      </w:r>
      <w:proofErr w:type="gramStart"/>
      <w:r w:rsidRPr="002217FB">
        <w:rPr>
          <w:rFonts w:ascii="Times New Roman" w:hAnsi="Times New Roman" w:cs="Times New Roman"/>
          <w:sz w:val="24"/>
          <w:szCs w:val="24"/>
        </w:rPr>
        <w:t>Namun demikian, dalam prakteknya, sistem DP3 mempunyai banyak kelemahan.</w:t>
      </w:r>
      <w:proofErr w:type="gramEnd"/>
      <w:r w:rsidRPr="002217FB">
        <w:rPr>
          <w:rFonts w:ascii="Times New Roman" w:hAnsi="Times New Roman" w:cs="Times New Roman"/>
          <w:sz w:val="24"/>
          <w:szCs w:val="24"/>
        </w:rPr>
        <w:t xml:space="preserve"> Seperti yang disampaikan oleh Wibawa (2000), kelemahan pelaksanaan pengukuran kinerja dengan sistem DP3 adalah:</w:t>
      </w:r>
    </w:p>
    <w:p w:rsidR="000E05FA" w:rsidRPr="002217FB" w:rsidRDefault="000E05FA" w:rsidP="000E05FA">
      <w:pPr>
        <w:pStyle w:val="ListParagraph"/>
        <w:numPr>
          <w:ilvl w:val="2"/>
          <w:numId w:val="3"/>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 xml:space="preserve">Pelaksanaan DP3 tidak berkorelasi secara langsung atas kinerja PNS. Secara psikologis hal ini sangat tidak menguntungkan PNS yang mempunyai produktivitas tinggi yang pada akhirnya </w:t>
      </w:r>
      <w:proofErr w:type="gramStart"/>
      <w:r w:rsidRPr="002217FB">
        <w:rPr>
          <w:rFonts w:ascii="Times New Roman" w:hAnsi="Times New Roman" w:cs="Times New Roman"/>
          <w:sz w:val="24"/>
          <w:szCs w:val="24"/>
        </w:rPr>
        <w:t>akan</w:t>
      </w:r>
      <w:proofErr w:type="gramEnd"/>
      <w:r w:rsidRPr="002217FB">
        <w:rPr>
          <w:rFonts w:ascii="Times New Roman" w:hAnsi="Times New Roman" w:cs="Times New Roman"/>
          <w:sz w:val="24"/>
          <w:szCs w:val="24"/>
        </w:rPr>
        <w:t xml:space="preserve"> menurunkan kecakapan kerja dan kualitas pelayanan kepada masyarakat.</w:t>
      </w:r>
    </w:p>
    <w:p w:rsidR="000E05FA" w:rsidRPr="002217FB" w:rsidRDefault="000E05FA" w:rsidP="000E05FA">
      <w:pPr>
        <w:pStyle w:val="ListParagraph"/>
        <w:numPr>
          <w:ilvl w:val="2"/>
          <w:numId w:val="3"/>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Pelaksanaan DP3 cenderung lebih bersifat formalitas karena tidak menunjukkan pegawai mana yang mempunyai produktivitas tinggi atau sebaliknya, bila dibandingkan dengan kenyataan di lapangan. Atasan langsung yang melakukan penilaian tidak menggunakan penilaian yang sebenarnya berdasarkan data yang tersedia. Penilai cenderung menambah atau mengurangi nilai yang sebelumnya tanpa perhitungan yang sistematis.</w:t>
      </w:r>
    </w:p>
    <w:p w:rsidR="000E05FA" w:rsidRPr="002217FB" w:rsidRDefault="000E05FA" w:rsidP="000E05FA">
      <w:pPr>
        <w:pStyle w:val="ListParagraph"/>
        <w:numPr>
          <w:ilvl w:val="2"/>
          <w:numId w:val="3"/>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Adanya subjektifitas penilai karena pelibatan diri penilai kepada pegawai yang dinilai karena beberapa hal.</w:t>
      </w:r>
    </w:p>
    <w:p w:rsidR="000E05FA" w:rsidRPr="002217FB" w:rsidRDefault="000E05FA" w:rsidP="000E05FA">
      <w:pPr>
        <w:pStyle w:val="ListParagraph"/>
        <w:numPr>
          <w:ilvl w:val="2"/>
          <w:numId w:val="3"/>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 xml:space="preserve">Buku penilaian pegawai atau </w:t>
      </w:r>
      <w:r w:rsidRPr="002217FB">
        <w:rPr>
          <w:rFonts w:ascii="Times New Roman" w:hAnsi="Times New Roman" w:cs="Times New Roman"/>
          <w:i/>
          <w:sz w:val="24"/>
          <w:szCs w:val="24"/>
        </w:rPr>
        <w:t>critical incident</w:t>
      </w:r>
      <w:r w:rsidRPr="002217FB">
        <w:rPr>
          <w:rFonts w:ascii="Times New Roman" w:hAnsi="Times New Roman" w:cs="Times New Roman"/>
          <w:sz w:val="24"/>
          <w:szCs w:val="24"/>
        </w:rPr>
        <w:t xml:space="preserve"> tidak dilaksanakan secara efektif dan terbuka sehingga tidak ada dasar yang kuat apabila terdapat pengajuan klaim atas nilai yang diberikan atasan. Materi penilaian kepegawaian tidak dilaksanakan sesuai peraturan </w:t>
      </w:r>
      <w:r w:rsidRPr="002217FB">
        <w:rPr>
          <w:rFonts w:ascii="Times New Roman" w:hAnsi="Times New Roman" w:cs="Times New Roman"/>
          <w:sz w:val="24"/>
          <w:szCs w:val="24"/>
        </w:rPr>
        <w:lastRenderedPageBreak/>
        <w:t xml:space="preserve">kepegawaian, sehingga penilaian yang dilaksanakan tidak mampu membedakan mana pegawai yang berkinerja baik atau buruk. </w:t>
      </w:r>
    </w:p>
    <w:p w:rsidR="000E05FA" w:rsidRPr="002217FB" w:rsidRDefault="000E05FA" w:rsidP="000E05FA">
      <w:pPr>
        <w:spacing w:after="0" w:line="240" w:lineRule="auto"/>
        <w:jc w:val="both"/>
        <w:rPr>
          <w:rFonts w:ascii="Times New Roman" w:hAnsi="Times New Roman" w:cs="Times New Roman"/>
          <w:sz w:val="24"/>
          <w:szCs w:val="24"/>
        </w:rPr>
      </w:pPr>
      <w:r w:rsidRPr="002217FB">
        <w:rPr>
          <w:rFonts w:ascii="Times New Roman" w:hAnsi="Times New Roman" w:cs="Times New Roman"/>
          <w:sz w:val="24"/>
          <w:szCs w:val="24"/>
        </w:rPr>
        <w:t>Menurut Ngasaratun (2012), sistem penilaian dengan menggunakan DP3 tidak memenuhi sebagai sebuah instrumen penilaian kinerja yang mendekati ideal. Ketidakjelasan parameter yang digunakan dalam DP3, orientasi yang lebih ditekankan pada aspek kepribadian dan perilaku tanpa menyentuh ranah kinerja, dan penilaian yang tidak mengedepankan aspek komunikasi sehingga bawahan tidak mengetahui standar kinerja yang diharapkan, merupakan beberapa penyebab penilaian prestasi kerja PNS melalui DP3 cenderung bersifat subyektif dan dapat menimbulkan bias penilaian.</w:t>
      </w:r>
    </w:p>
    <w:p w:rsidR="000E05FA" w:rsidRPr="002217FB" w:rsidRDefault="000E05FA" w:rsidP="000E05FA">
      <w:pPr>
        <w:spacing w:after="0" w:line="240" w:lineRule="auto"/>
        <w:ind w:firstLine="900"/>
        <w:jc w:val="both"/>
        <w:rPr>
          <w:rFonts w:ascii="Times New Roman" w:hAnsi="Times New Roman" w:cs="Times New Roman"/>
          <w:sz w:val="24"/>
          <w:szCs w:val="24"/>
        </w:rPr>
      </w:pPr>
      <w:r w:rsidRPr="002217FB">
        <w:rPr>
          <w:rFonts w:ascii="Times New Roman" w:hAnsi="Times New Roman" w:cs="Times New Roman"/>
          <w:sz w:val="24"/>
          <w:szCs w:val="24"/>
        </w:rPr>
        <w:t xml:space="preserve">Untuk meningkatkan kinerja pegawai maka perlu dicari faktor-faktor yang mempengaruhi kinerja pegawai karena tujuan organisasi tidak </w:t>
      </w:r>
      <w:proofErr w:type="gramStart"/>
      <w:r w:rsidRPr="002217FB">
        <w:rPr>
          <w:rFonts w:ascii="Times New Roman" w:hAnsi="Times New Roman" w:cs="Times New Roman"/>
          <w:sz w:val="24"/>
          <w:szCs w:val="24"/>
        </w:rPr>
        <w:t>akan</w:t>
      </w:r>
      <w:proofErr w:type="gramEnd"/>
      <w:r w:rsidRPr="002217FB">
        <w:rPr>
          <w:rFonts w:ascii="Times New Roman" w:hAnsi="Times New Roman" w:cs="Times New Roman"/>
          <w:sz w:val="24"/>
          <w:szCs w:val="24"/>
        </w:rPr>
        <w:t xml:space="preserve"> dapat tercapai tanpa adanya perbaikan kinerja pegawainya.</w:t>
      </w:r>
      <w:r w:rsidRPr="002217FB">
        <w:rPr>
          <w:rFonts w:ascii="Times New Roman" w:hAnsi="Times New Roman" w:cs="Times New Roman"/>
          <w:sz w:val="24"/>
          <w:szCs w:val="24"/>
          <w:lang w:val="id-ID"/>
        </w:rPr>
        <w:t xml:space="preserve"> </w:t>
      </w:r>
      <w:proofErr w:type="gramStart"/>
      <w:r w:rsidRPr="002217FB">
        <w:rPr>
          <w:rFonts w:ascii="Times New Roman" w:hAnsi="Times New Roman" w:cs="Times New Roman"/>
          <w:sz w:val="24"/>
          <w:szCs w:val="24"/>
        </w:rPr>
        <w:t>Dalam penelitian ini dipilih faktor budaya organisasi.</w:t>
      </w:r>
      <w:proofErr w:type="gramEnd"/>
      <w:r w:rsidRPr="002217FB">
        <w:rPr>
          <w:rFonts w:ascii="Times New Roman" w:hAnsi="Times New Roman" w:cs="Times New Roman"/>
          <w:sz w:val="24"/>
          <w:szCs w:val="24"/>
        </w:rPr>
        <w:t xml:space="preserve"> Budaya organisasi menurut Wirawan (2007) merupakan norma, nilai–nilai, asumsi, kepercayaan, filsafat, kebiasaan organisasi, dan sebagainya (isi budaya organisasi) yang dikembangkan dalam waktu yang lama oleh pendiri, pemimpin, dan anggota organisasi yang disosialisasikan dan diajarkan kepada anggota baru serta diterapkan dalam aktivitas organisasi  sehingga mempengaruhi pola pikir, sikap, dan perilaku anggota organisasi dalam memproduksi produk/jasa, melayani para konsumen, dan mencapai tujuan organisasi. Menurut Shein (Mckene dan Beech, 1995), budaya organisasi adalah suatu pola asumsi-asumsi yang mendasar dimana suatu kelompok menciptakan, menemukan atau mengembangkan proses belajar untuk menanggulangi kesulitan-kesulitan adaptasi eksternal dan integrasi internal. Sementara itu menurut Kreitner dan Kinicki (2005), budaya organisasi adalah perekat sosial antaranggota organisasi, agar suatu karakteristik atau kepribadian yang berbeda-beda antara orang yang satu dengan orang yang lain dapat disatukan dalam suatu kekuatan organisasi. Pendapat lain yang dikemukakan oleh Andrew Brown (1998) dalam Wirawan (2007), budaya organisasi didefinisikan sebagai pola kepercayaan, nilai-nilai dan </w:t>
      </w:r>
      <w:proofErr w:type="gramStart"/>
      <w:r w:rsidRPr="002217FB">
        <w:rPr>
          <w:rFonts w:ascii="Times New Roman" w:hAnsi="Times New Roman" w:cs="Times New Roman"/>
          <w:sz w:val="24"/>
          <w:szCs w:val="24"/>
        </w:rPr>
        <w:t>cara</w:t>
      </w:r>
      <w:proofErr w:type="gramEnd"/>
      <w:r w:rsidRPr="002217FB">
        <w:rPr>
          <w:rFonts w:ascii="Times New Roman" w:hAnsi="Times New Roman" w:cs="Times New Roman"/>
          <w:sz w:val="24"/>
          <w:szCs w:val="24"/>
        </w:rPr>
        <w:t xml:space="preserve"> yang dipelajari menghadapi pengalaman yang telah dikembangkan sepanjang sejarah organisasi dan dimanifestasikan dalam pengaturan material dan perilaku anggota organisasi. Dari definisi di atas dapat disimpulkan bahwa budaya organisasi adalah suatu sistem makna, nilai-nilai dan kepercayaan yang dianut bersama dalam suatu organisasi yang menjadi rujukan untuk bertindak dan membedakan organisasi satu dengan organisasi lain. </w:t>
      </w:r>
      <w:proofErr w:type="gramStart"/>
      <w:r w:rsidRPr="002217FB">
        <w:rPr>
          <w:rFonts w:ascii="Times New Roman" w:hAnsi="Times New Roman" w:cs="Times New Roman"/>
          <w:sz w:val="24"/>
          <w:szCs w:val="24"/>
        </w:rPr>
        <w:t>Budaya organisasi selanjutnya menjadi identitas atau karakter utama organisasi yang dipelihara dan dipertahankan (Mas’ud, 2004</w:t>
      </w:r>
      <w:r w:rsidRPr="002217FB">
        <w:rPr>
          <w:rFonts w:ascii="Times New Roman" w:hAnsi="Times New Roman" w:cs="Times New Roman"/>
          <w:b/>
          <w:sz w:val="24"/>
          <w:szCs w:val="24"/>
        </w:rPr>
        <w:t>)</w:t>
      </w:r>
      <w:r w:rsidRPr="002217FB">
        <w:rPr>
          <w:rFonts w:ascii="Times New Roman" w:hAnsi="Times New Roman" w:cs="Times New Roman"/>
          <w:sz w:val="24"/>
          <w:szCs w:val="24"/>
        </w:rPr>
        <w:t>.</w:t>
      </w:r>
      <w:proofErr w:type="gramEnd"/>
      <w:r w:rsidRPr="002217FB">
        <w:rPr>
          <w:rFonts w:ascii="Times New Roman" w:hAnsi="Times New Roman" w:cs="Times New Roman"/>
          <w:sz w:val="24"/>
          <w:szCs w:val="24"/>
        </w:rPr>
        <w:t xml:space="preserve"> </w:t>
      </w:r>
      <w:proofErr w:type="gramStart"/>
      <w:r w:rsidRPr="002217FB">
        <w:rPr>
          <w:rFonts w:ascii="Times New Roman" w:hAnsi="Times New Roman" w:cs="Times New Roman"/>
          <w:sz w:val="24"/>
          <w:szCs w:val="24"/>
        </w:rPr>
        <w:t>Hofstede et al (1993) dalam Mas’ud (2004) menyatakan bahwa budaya organisasi adalah nilai-nilai yang dipelihara dan dipertahankan.</w:t>
      </w:r>
      <w:proofErr w:type="gramEnd"/>
      <w:r w:rsidRPr="002217FB">
        <w:rPr>
          <w:rFonts w:ascii="Times New Roman" w:hAnsi="Times New Roman" w:cs="Times New Roman"/>
          <w:sz w:val="24"/>
          <w:szCs w:val="24"/>
        </w:rPr>
        <w:t xml:space="preserve"> Indikator-indikator budaya organisasi yang </w:t>
      </w:r>
      <w:r w:rsidR="00EC0A68" w:rsidRPr="002217FB">
        <w:rPr>
          <w:rFonts w:ascii="Times New Roman" w:hAnsi="Times New Roman" w:cs="Times New Roman"/>
          <w:sz w:val="24"/>
          <w:szCs w:val="24"/>
        </w:rPr>
        <w:t>menurut</w:t>
      </w:r>
      <w:r w:rsidRPr="002217FB">
        <w:rPr>
          <w:rFonts w:ascii="Times New Roman" w:hAnsi="Times New Roman" w:cs="Times New Roman"/>
          <w:sz w:val="24"/>
          <w:szCs w:val="24"/>
        </w:rPr>
        <w:t xml:space="preserve"> Hofstede et al (1993) dalam Mas’ud (2004) adalah: </w:t>
      </w:r>
    </w:p>
    <w:p w:rsidR="000E05FA" w:rsidRPr="002217FB" w:rsidRDefault="000E05FA" w:rsidP="000E05FA">
      <w:pPr>
        <w:spacing w:after="0" w:line="240" w:lineRule="auto"/>
        <w:rPr>
          <w:rFonts w:ascii="Times New Roman" w:hAnsi="Times New Roman" w:cs="Times New Roman"/>
          <w:sz w:val="24"/>
          <w:szCs w:val="24"/>
        </w:rPr>
      </w:pPr>
      <w:r w:rsidRPr="002217FB">
        <w:rPr>
          <w:rFonts w:ascii="Times New Roman" w:hAnsi="Times New Roman" w:cs="Times New Roman"/>
          <w:sz w:val="24"/>
          <w:szCs w:val="24"/>
        </w:rPr>
        <w:t xml:space="preserve">1.  Profesionalisme karyawan. </w:t>
      </w:r>
    </w:p>
    <w:p w:rsidR="000E05FA" w:rsidRPr="002217FB" w:rsidRDefault="000E05FA" w:rsidP="000E05FA">
      <w:pPr>
        <w:spacing w:after="0" w:line="240" w:lineRule="auto"/>
        <w:rPr>
          <w:rFonts w:ascii="Times New Roman" w:hAnsi="Times New Roman" w:cs="Times New Roman"/>
          <w:sz w:val="24"/>
          <w:szCs w:val="24"/>
        </w:rPr>
      </w:pPr>
      <w:r w:rsidRPr="002217FB">
        <w:rPr>
          <w:rFonts w:ascii="Times New Roman" w:hAnsi="Times New Roman" w:cs="Times New Roman"/>
          <w:sz w:val="24"/>
          <w:szCs w:val="24"/>
        </w:rPr>
        <w:t xml:space="preserve">2.  Jarak dari manajemen </w:t>
      </w:r>
    </w:p>
    <w:p w:rsidR="000E05FA" w:rsidRPr="002217FB" w:rsidRDefault="000E05FA" w:rsidP="000E05FA">
      <w:pPr>
        <w:spacing w:after="0" w:line="240" w:lineRule="auto"/>
        <w:rPr>
          <w:rFonts w:ascii="Times New Roman" w:hAnsi="Times New Roman" w:cs="Times New Roman"/>
          <w:sz w:val="24"/>
          <w:szCs w:val="24"/>
        </w:rPr>
      </w:pPr>
      <w:r w:rsidRPr="002217FB">
        <w:rPr>
          <w:rFonts w:ascii="Times New Roman" w:hAnsi="Times New Roman" w:cs="Times New Roman"/>
          <w:sz w:val="24"/>
          <w:szCs w:val="24"/>
        </w:rPr>
        <w:t xml:space="preserve">3.  Sikap terbuka </w:t>
      </w:r>
    </w:p>
    <w:p w:rsidR="000E05FA" w:rsidRPr="002217FB" w:rsidRDefault="000E05FA" w:rsidP="000E05FA">
      <w:pPr>
        <w:spacing w:after="0" w:line="240" w:lineRule="auto"/>
        <w:rPr>
          <w:rFonts w:ascii="Times New Roman" w:hAnsi="Times New Roman" w:cs="Times New Roman"/>
          <w:sz w:val="24"/>
          <w:szCs w:val="24"/>
        </w:rPr>
      </w:pPr>
      <w:r w:rsidRPr="002217FB">
        <w:rPr>
          <w:rFonts w:ascii="Times New Roman" w:hAnsi="Times New Roman" w:cs="Times New Roman"/>
          <w:sz w:val="24"/>
          <w:szCs w:val="24"/>
        </w:rPr>
        <w:t xml:space="preserve">4.  Keteraturan karyawan </w:t>
      </w:r>
    </w:p>
    <w:p w:rsidR="000E05FA" w:rsidRPr="002217FB" w:rsidRDefault="000E05FA" w:rsidP="000E05FA">
      <w:pPr>
        <w:spacing w:after="0" w:line="240" w:lineRule="auto"/>
        <w:rPr>
          <w:rFonts w:ascii="Times New Roman" w:hAnsi="Times New Roman" w:cs="Times New Roman"/>
          <w:sz w:val="24"/>
          <w:szCs w:val="24"/>
        </w:rPr>
      </w:pPr>
      <w:r w:rsidRPr="002217FB">
        <w:rPr>
          <w:rFonts w:ascii="Times New Roman" w:hAnsi="Times New Roman" w:cs="Times New Roman"/>
          <w:sz w:val="24"/>
          <w:szCs w:val="24"/>
        </w:rPr>
        <w:t xml:space="preserve">5.  Rasa curiga pada rekan kerja </w:t>
      </w:r>
    </w:p>
    <w:p w:rsidR="000E05FA" w:rsidRPr="002217FB" w:rsidRDefault="000E05FA" w:rsidP="000E05FA">
      <w:pPr>
        <w:spacing w:after="0" w:line="240" w:lineRule="auto"/>
        <w:rPr>
          <w:rFonts w:ascii="Times New Roman" w:hAnsi="Times New Roman" w:cs="Times New Roman"/>
          <w:sz w:val="24"/>
          <w:szCs w:val="24"/>
        </w:rPr>
      </w:pPr>
      <w:r w:rsidRPr="002217FB">
        <w:rPr>
          <w:rFonts w:ascii="Times New Roman" w:hAnsi="Times New Roman" w:cs="Times New Roman"/>
          <w:sz w:val="24"/>
          <w:szCs w:val="24"/>
        </w:rPr>
        <w:t xml:space="preserve">6.  Integrasi karyawan </w:t>
      </w:r>
    </w:p>
    <w:p w:rsidR="00EC0A68" w:rsidRPr="002217FB" w:rsidRDefault="000E05FA" w:rsidP="00EC0A68">
      <w:pPr>
        <w:spacing w:after="0" w:line="240" w:lineRule="auto"/>
        <w:ind w:firstLine="900"/>
        <w:jc w:val="both"/>
        <w:rPr>
          <w:rFonts w:ascii="Times New Roman" w:hAnsi="Times New Roman" w:cs="Times New Roman"/>
          <w:sz w:val="24"/>
          <w:szCs w:val="24"/>
        </w:rPr>
      </w:pPr>
      <w:proofErr w:type="gramStart"/>
      <w:r w:rsidRPr="002217FB">
        <w:rPr>
          <w:rFonts w:ascii="Times New Roman" w:hAnsi="Times New Roman" w:cs="Times New Roman"/>
          <w:sz w:val="24"/>
          <w:szCs w:val="24"/>
        </w:rPr>
        <w:t>Selain faktor budaya organisasi, penelitian ini juga memilih faktor kompetensi.</w:t>
      </w:r>
      <w:proofErr w:type="gramEnd"/>
      <w:r w:rsidRPr="002217FB">
        <w:rPr>
          <w:rFonts w:ascii="Times New Roman" w:hAnsi="Times New Roman" w:cs="Times New Roman"/>
          <w:sz w:val="24"/>
          <w:szCs w:val="24"/>
        </w:rPr>
        <w:t xml:space="preserve"> </w:t>
      </w:r>
      <w:proofErr w:type="gramStart"/>
      <w:r w:rsidRPr="002217FB">
        <w:rPr>
          <w:rFonts w:ascii="Times New Roman" w:hAnsi="Times New Roman" w:cs="Times New Roman"/>
          <w:sz w:val="24"/>
          <w:szCs w:val="24"/>
        </w:rPr>
        <w:t>Boyatzis (Chan, 2006) mendefinisikan kompetensi sebagai karakteristik seseorang yang menghasilkan kinerja yang superior dan/atau efektif dalam pekerjaannya.</w:t>
      </w:r>
      <w:proofErr w:type="gramEnd"/>
      <w:r w:rsidRPr="002217FB">
        <w:rPr>
          <w:rFonts w:ascii="Times New Roman" w:hAnsi="Times New Roman" w:cs="Times New Roman"/>
          <w:sz w:val="24"/>
          <w:szCs w:val="24"/>
        </w:rPr>
        <w:t xml:space="preserve"> </w:t>
      </w:r>
      <w:proofErr w:type="gramStart"/>
      <w:r w:rsidR="00EC0A68" w:rsidRPr="002217FB">
        <w:rPr>
          <w:rFonts w:ascii="Times New Roman" w:hAnsi="Times New Roman" w:cs="Times New Roman"/>
          <w:sz w:val="24"/>
          <w:szCs w:val="24"/>
        </w:rPr>
        <w:t xml:space="preserve">Boyatzis (Chan, 2006) mendefinisikan kompetensi sebagai karakteristik seseorang yang menghasilkan kinerja yang </w:t>
      </w:r>
      <w:r w:rsidR="00EC0A68" w:rsidRPr="002217FB">
        <w:rPr>
          <w:rFonts w:ascii="Times New Roman" w:hAnsi="Times New Roman" w:cs="Times New Roman"/>
          <w:sz w:val="24"/>
          <w:szCs w:val="24"/>
        </w:rPr>
        <w:lastRenderedPageBreak/>
        <w:t>superior dan/atau efektif dalam pekerjaannya.</w:t>
      </w:r>
      <w:proofErr w:type="gramEnd"/>
      <w:r w:rsidR="00EC0A68" w:rsidRPr="002217FB">
        <w:rPr>
          <w:rFonts w:ascii="Times New Roman" w:hAnsi="Times New Roman" w:cs="Times New Roman"/>
          <w:sz w:val="24"/>
          <w:szCs w:val="24"/>
        </w:rPr>
        <w:t xml:space="preserve"> Karakteristik-karakteristik kompetensi tersebut adalah sebagai berikut:</w:t>
      </w:r>
    </w:p>
    <w:p w:rsidR="00EC0A68" w:rsidRPr="002217FB" w:rsidRDefault="00EC0A68" w:rsidP="00EC0A68">
      <w:pPr>
        <w:pStyle w:val="ListParagraph"/>
        <w:numPr>
          <w:ilvl w:val="0"/>
          <w:numId w:val="4"/>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Sekelompok pengetahuan, keahlian, kemampuan, motivasi, kepercayaan, nilai-nilai dan minat;</w:t>
      </w:r>
    </w:p>
    <w:p w:rsidR="00EC0A68" w:rsidRPr="002217FB" w:rsidRDefault="00EC0A68" w:rsidP="00EC0A68">
      <w:pPr>
        <w:pStyle w:val="ListParagraph"/>
        <w:numPr>
          <w:ilvl w:val="0"/>
          <w:numId w:val="4"/>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Berhubungan dengan sebagian besar pekerjaannya;</w:t>
      </w:r>
    </w:p>
    <w:p w:rsidR="00EC0A68" w:rsidRPr="002217FB" w:rsidRDefault="00EC0A68" w:rsidP="00EC0A68">
      <w:pPr>
        <w:pStyle w:val="ListParagraph"/>
        <w:numPr>
          <w:ilvl w:val="0"/>
          <w:numId w:val="4"/>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Dikaitkan dengan kinerja yang efektif dan atau superior;</w:t>
      </w:r>
    </w:p>
    <w:p w:rsidR="00EC0A68" w:rsidRPr="002217FB" w:rsidRDefault="00EC0A68" w:rsidP="00EC0A68">
      <w:pPr>
        <w:pStyle w:val="ListParagraph"/>
        <w:numPr>
          <w:ilvl w:val="0"/>
          <w:numId w:val="4"/>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Dapat diamati dan diukur dengan menggunakan standar yang telah diterima umum;</w:t>
      </w:r>
    </w:p>
    <w:p w:rsidR="00EC0A68" w:rsidRPr="002217FB" w:rsidRDefault="00EC0A68" w:rsidP="00EC0A68">
      <w:pPr>
        <w:pStyle w:val="ListParagraph"/>
        <w:numPr>
          <w:ilvl w:val="0"/>
          <w:numId w:val="4"/>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Dikaitkan dengan tujuan stratejik di masa datang;</w:t>
      </w:r>
    </w:p>
    <w:p w:rsidR="00EC0A68" w:rsidRPr="002217FB" w:rsidRDefault="00EC0A68" w:rsidP="00EC0A68">
      <w:pPr>
        <w:pStyle w:val="ListParagraph"/>
        <w:numPr>
          <w:ilvl w:val="0"/>
          <w:numId w:val="4"/>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 xml:space="preserve">Dapat ditingkatkan dengan jalan pelatihan dan pengembangan (Cooper, 2000; Parry, 1996; Shippmann et al, 2000, dalam Chan, 2006) </w:t>
      </w:r>
    </w:p>
    <w:p w:rsidR="00EC0A68" w:rsidRPr="002217FB" w:rsidRDefault="00EC0A68" w:rsidP="00EC0A68">
      <w:pPr>
        <w:spacing w:after="0" w:line="240" w:lineRule="auto"/>
        <w:jc w:val="both"/>
        <w:rPr>
          <w:rFonts w:ascii="Times New Roman" w:hAnsi="Times New Roman" w:cs="Times New Roman"/>
          <w:sz w:val="24"/>
          <w:szCs w:val="24"/>
        </w:rPr>
      </w:pPr>
      <w:proofErr w:type="gramStart"/>
      <w:r w:rsidRPr="002217FB">
        <w:rPr>
          <w:rFonts w:ascii="Times New Roman" w:hAnsi="Times New Roman" w:cs="Times New Roman"/>
          <w:sz w:val="24"/>
          <w:szCs w:val="24"/>
        </w:rPr>
        <w:t xml:space="preserve">Mansfield dalam </w:t>
      </w:r>
      <w:r w:rsidR="00AE3938">
        <w:rPr>
          <w:rFonts w:ascii="Times New Roman" w:hAnsi="Times New Roman" w:cs="Times New Roman"/>
          <w:sz w:val="24"/>
          <w:szCs w:val="24"/>
        </w:rPr>
        <w:t>Sonea</w:t>
      </w:r>
      <w:r w:rsidRPr="002217FB">
        <w:rPr>
          <w:rFonts w:ascii="Times New Roman" w:hAnsi="Times New Roman" w:cs="Times New Roman"/>
          <w:sz w:val="24"/>
          <w:szCs w:val="24"/>
        </w:rPr>
        <w:t xml:space="preserve"> et al (2011) mendefinisikan kompetensi “</w:t>
      </w:r>
      <w:r w:rsidRPr="002217FB">
        <w:rPr>
          <w:rFonts w:ascii="Times New Roman" w:hAnsi="Times New Roman" w:cs="Times New Roman"/>
          <w:i/>
          <w:sz w:val="24"/>
          <w:szCs w:val="24"/>
        </w:rPr>
        <w:t>as a fundamental characteristic of a person, which translates into superior performance or efficiency.”</w:t>
      </w:r>
      <w:proofErr w:type="gramEnd"/>
      <w:r w:rsidRPr="002217FB">
        <w:rPr>
          <w:rFonts w:ascii="Times New Roman" w:hAnsi="Times New Roman" w:cs="Times New Roman"/>
          <w:sz w:val="24"/>
          <w:szCs w:val="24"/>
        </w:rPr>
        <w:t xml:space="preserve"> Di sisi </w:t>
      </w:r>
      <w:proofErr w:type="gramStart"/>
      <w:r w:rsidRPr="002217FB">
        <w:rPr>
          <w:rFonts w:ascii="Times New Roman" w:hAnsi="Times New Roman" w:cs="Times New Roman"/>
          <w:sz w:val="24"/>
          <w:szCs w:val="24"/>
        </w:rPr>
        <w:t>lain</w:t>
      </w:r>
      <w:proofErr w:type="gramEnd"/>
      <w:r w:rsidRPr="002217FB">
        <w:rPr>
          <w:rFonts w:ascii="Times New Roman" w:hAnsi="Times New Roman" w:cs="Times New Roman"/>
          <w:sz w:val="24"/>
          <w:szCs w:val="24"/>
        </w:rPr>
        <w:t>, Rankin dalam Eugenia et al (2011) mendefinisikan kompetensi sebagai “</w:t>
      </w:r>
      <w:r w:rsidRPr="002217FB">
        <w:rPr>
          <w:rFonts w:ascii="Times New Roman" w:hAnsi="Times New Roman" w:cs="Times New Roman"/>
          <w:i/>
          <w:sz w:val="24"/>
          <w:szCs w:val="24"/>
        </w:rPr>
        <w:t>skills and behaviours that organizations expect from employees when performing work”.</w:t>
      </w:r>
    </w:p>
    <w:p w:rsidR="00EC0A68" w:rsidRPr="002217FB" w:rsidRDefault="00EC0A68" w:rsidP="00EC0A68">
      <w:pPr>
        <w:spacing w:after="0" w:line="240" w:lineRule="auto"/>
        <w:jc w:val="both"/>
        <w:rPr>
          <w:rFonts w:ascii="Times New Roman" w:hAnsi="Times New Roman" w:cs="Times New Roman"/>
          <w:sz w:val="24"/>
          <w:szCs w:val="24"/>
        </w:rPr>
      </w:pPr>
      <w:proofErr w:type="gramStart"/>
      <w:r w:rsidRPr="002217FB">
        <w:rPr>
          <w:rFonts w:ascii="Times New Roman" w:hAnsi="Times New Roman" w:cs="Times New Roman"/>
          <w:sz w:val="24"/>
          <w:szCs w:val="24"/>
        </w:rPr>
        <w:t>Dari definisi kompetensi di atas, dapat disimpulkan bahwa kompetensi merupakan kemampuan dan karakteristik yang meliputi pengetahuan, keterampilan dan sikap perilaku yang mendasari seseorang dalam mencapai kinerja yang tinggi dalam pekerjaan.</w:t>
      </w:r>
      <w:proofErr w:type="gramEnd"/>
    </w:p>
    <w:p w:rsidR="00EC0A68" w:rsidRPr="002217FB" w:rsidRDefault="00EC0A68" w:rsidP="00EC0A68">
      <w:pPr>
        <w:autoSpaceDE w:val="0"/>
        <w:autoSpaceDN w:val="0"/>
        <w:adjustRightInd w:val="0"/>
        <w:spacing w:after="0" w:line="240" w:lineRule="auto"/>
        <w:ind w:right="-1" w:firstLine="720"/>
        <w:jc w:val="both"/>
        <w:rPr>
          <w:rFonts w:ascii="Times New Roman" w:hAnsi="Times New Roman" w:cs="Times New Roman"/>
          <w:sz w:val="24"/>
          <w:szCs w:val="24"/>
        </w:rPr>
      </w:pPr>
      <w:proofErr w:type="gramStart"/>
      <w:r w:rsidRPr="002217FB">
        <w:rPr>
          <w:rFonts w:ascii="Times New Roman" w:hAnsi="Times New Roman" w:cs="Times New Roman"/>
          <w:sz w:val="24"/>
          <w:szCs w:val="24"/>
          <w:lang w:eastAsia="id-ID"/>
        </w:rPr>
        <w:t>Faktor berikutnya yang turut menentukan kinerja karyawan adalah faktor komitmen organisasi.</w:t>
      </w:r>
      <w:proofErr w:type="gramEnd"/>
      <w:r w:rsidRPr="002217FB">
        <w:rPr>
          <w:rFonts w:ascii="Times New Roman" w:hAnsi="Times New Roman" w:cs="Times New Roman"/>
          <w:sz w:val="24"/>
          <w:szCs w:val="24"/>
          <w:lang w:eastAsia="id-ID"/>
        </w:rPr>
        <w:t xml:space="preserve"> </w:t>
      </w:r>
      <w:r w:rsidRPr="002217FB">
        <w:rPr>
          <w:rFonts w:ascii="Times New Roman" w:hAnsi="Times New Roman" w:cs="Times New Roman"/>
          <w:sz w:val="24"/>
          <w:szCs w:val="24"/>
          <w:lang w:val="sv-SE"/>
        </w:rPr>
        <w:t>Komitmen organisasi didefinisikan sebagai pengukur kekuatan karyawan yang berkaitan dengan tujuan dan nilai organisasi (</w:t>
      </w:r>
      <w:r w:rsidRPr="002217FB">
        <w:rPr>
          <w:rFonts w:ascii="Times New Roman" w:hAnsi="Times New Roman" w:cs="Times New Roman"/>
          <w:sz w:val="24"/>
          <w:szCs w:val="24"/>
        </w:rPr>
        <w:t>Sangroengrob dan Techachaicherdchoo, 2010</w:t>
      </w:r>
      <w:r w:rsidRPr="002217FB">
        <w:rPr>
          <w:rFonts w:ascii="Times New Roman" w:hAnsi="Times New Roman" w:cs="Times New Roman"/>
          <w:sz w:val="24"/>
          <w:szCs w:val="24"/>
          <w:lang w:val="sv-SE"/>
        </w:rPr>
        <w:t xml:space="preserve">). Komitmen organisasi dapat tercipta apabila individu dalam organisasi sadar akan hak dan kewajibannya dalam organisasi tanpa melihat jabatan dan kedudukan masing-masing individu, karena pencapaian tujuan organisasi merupakan hasil kerjasama semua individu dalam organisasi tersebut. </w:t>
      </w:r>
      <w:r w:rsidRPr="002217FB">
        <w:rPr>
          <w:rFonts w:ascii="Times New Roman" w:hAnsi="Times New Roman" w:cs="Times New Roman"/>
          <w:sz w:val="24"/>
          <w:szCs w:val="24"/>
        </w:rPr>
        <w:t xml:space="preserve">Sangroengrob dan Techachaicherdchoo, (2010) membagi variabel komitmen organisasional dalam tiga kategori yaitu : (1) karakteristik personel dari setiap anggota organisasi yang meliputi umur, pendidikan, jenis kelamin dan kebutuhan akan pencapaian; (2) karakteristik yang berhubungan dengan pekerjaan yang terdiri dari beberapa variabel seperti penekanan peran (konflik dan ketidakjelasan peran) serta (3) karakteristik tugas dan pengalaman kerja yang meliputi variabel seperti sikap kepemimpinan (inisiatif dari organisasi dan pertimbangan dari pemimpin) serta struktur organisasi (formalisasi dan partisipasi dalam pengambilan keputusan). Sementara itu, Meyer, et.al, (1993) mengatakan bahwa dalam pengembangannya Komitmen Organisasi dapat diukur dengan </w:t>
      </w:r>
      <w:proofErr w:type="gramStart"/>
      <w:r w:rsidRPr="002217FB">
        <w:rPr>
          <w:rFonts w:ascii="Times New Roman" w:hAnsi="Times New Roman" w:cs="Times New Roman"/>
          <w:sz w:val="24"/>
          <w:szCs w:val="24"/>
        </w:rPr>
        <w:t>lima</w:t>
      </w:r>
      <w:proofErr w:type="gramEnd"/>
      <w:r w:rsidRPr="002217FB">
        <w:rPr>
          <w:rFonts w:ascii="Times New Roman" w:hAnsi="Times New Roman" w:cs="Times New Roman"/>
          <w:sz w:val="24"/>
          <w:szCs w:val="24"/>
        </w:rPr>
        <w:t xml:space="preserve"> indikator yaitu: (1) keinginan kuat tetap sebagai anggota, (2) keinginan berusaha keras, (3) penerimaan nilai organisasi, (4) penerimaan tujuan organisasi, serta (5) rasa memiliki.</w:t>
      </w:r>
    </w:p>
    <w:p w:rsidR="00A95CC6" w:rsidRPr="002217FB" w:rsidRDefault="00EC0A68" w:rsidP="00A95CC6">
      <w:pPr>
        <w:spacing w:after="0" w:line="240" w:lineRule="auto"/>
        <w:ind w:right="-1" w:firstLine="900"/>
        <w:jc w:val="both"/>
        <w:rPr>
          <w:rFonts w:ascii="Times New Roman" w:hAnsi="Times New Roman"/>
          <w:sz w:val="24"/>
          <w:szCs w:val="24"/>
        </w:rPr>
      </w:pPr>
      <w:proofErr w:type="gramStart"/>
      <w:r w:rsidRPr="002217FB">
        <w:rPr>
          <w:rFonts w:ascii="Times New Roman" w:hAnsi="Times New Roman" w:cs="Times New Roman"/>
          <w:sz w:val="24"/>
          <w:szCs w:val="24"/>
          <w:lang w:eastAsia="id-ID"/>
        </w:rPr>
        <w:t xml:space="preserve">Faktor lainnya yang turut menentukan kinerja karyawan adalah faktor pemberian motivasi </w:t>
      </w:r>
      <w:r w:rsidRPr="002217FB">
        <w:rPr>
          <w:rFonts w:ascii="Times New Roman" w:hAnsi="Times New Roman" w:cs="Times New Roman"/>
          <w:sz w:val="24"/>
          <w:szCs w:val="24"/>
        </w:rPr>
        <w:t>atau dorongan kepada pegawai.</w:t>
      </w:r>
      <w:proofErr w:type="gramEnd"/>
      <w:r w:rsidRPr="002217FB">
        <w:rPr>
          <w:rFonts w:ascii="Times New Roman" w:hAnsi="Times New Roman" w:cs="Times New Roman"/>
          <w:sz w:val="24"/>
          <w:szCs w:val="24"/>
        </w:rPr>
        <w:t xml:space="preserve"> </w:t>
      </w:r>
      <w:r w:rsidRPr="002217FB">
        <w:rPr>
          <w:rFonts w:ascii="Times New Roman" w:hAnsi="Times New Roman" w:cs="Times New Roman"/>
          <w:sz w:val="24"/>
          <w:szCs w:val="24"/>
          <w:lang w:val="sv-SE"/>
        </w:rPr>
        <w:t xml:space="preserve">Motivasi didefinisikan sebagai faktor penggerak bagi </w:t>
      </w:r>
      <w:r w:rsidRPr="002217FB">
        <w:rPr>
          <w:rFonts w:ascii="Times New Roman" w:hAnsi="Times New Roman" w:cs="Times New Roman"/>
          <w:sz w:val="24"/>
          <w:szCs w:val="24"/>
        </w:rPr>
        <w:t>pegawai</w:t>
      </w:r>
      <w:r w:rsidRPr="002217FB">
        <w:rPr>
          <w:rFonts w:ascii="Times New Roman" w:hAnsi="Times New Roman" w:cs="Times New Roman"/>
          <w:sz w:val="24"/>
          <w:szCs w:val="24"/>
          <w:lang w:val="sv-SE"/>
        </w:rPr>
        <w:t xml:space="preserve"> untuk menunjukkan prestasi sehingga organisasi patut untuk mengupayakan berbagai dorongan/penggerak untuk memotivasi </w:t>
      </w:r>
      <w:r w:rsidRPr="002217FB">
        <w:rPr>
          <w:rFonts w:ascii="Times New Roman" w:hAnsi="Times New Roman" w:cs="Times New Roman"/>
          <w:sz w:val="24"/>
          <w:szCs w:val="24"/>
        </w:rPr>
        <w:t>pegawai</w:t>
      </w:r>
      <w:r w:rsidRPr="002217FB">
        <w:rPr>
          <w:rFonts w:ascii="Times New Roman" w:hAnsi="Times New Roman" w:cs="Times New Roman"/>
          <w:sz w:val="24"/>
          <w:szCs w:val="24"/>
          <w:lang w:val="sv-SE"/>
        </w:rPr>
        <w:t xml:space="preserve"> secara eksternal agar setiap pegawai berprestasi. </w:t>
      </w:r>
      <w:proofErr w:type="gramStart"/>
      <w:r w:rsidR="00A95CC6" w:rsidRPr="002217FB">
        <w:rPr>
          <w:rFonts w:ascii="Times New Roman" w:hAnsi="Times New Roman"/>
          <w:sz w:val="24"/>
          <w:szCs w:val="24"/>
        </w:rPr>
        <w:t>Nimran (1997) menjelaskan bahwa motivasi adalah keadaan dimana usaha dan kemauan keras seseorang yang diarahkan kepada pencapaian hasil-hasil.</w:t>
      </w:r>
      <w:proofErr w:type="gramEnd"/>
      <w:r w:rsidR="00A95CC6" w:rsidRPr="002217FB">
        <w:rPr>
          <w:rFonts w:ascii="Times New Roman" w:hAnsi="Times New Roman"/>
          <w:sz w:val="24"/>
          <w:szCs w:val="24"/>
        </w:rPr>
        <w:t xml:space="preserve"> </w:t>
      </w:r>
      <w:proofErr w:type="gramStart"/>
      <w:r w:rsidR="00A95CC6" w:rsidRPr="002217FB">
        <w:rPr>
          <w:rFonts w:ascii="Times New Roman" w:hAnsi="Times New Roman"/>
          <w:sz w:val="24"/>
          <w:szCs w:val="24"/>
        </w:rPr>
        <w:t>Hasil-hasil yang dimaksud dapat berupa produktivitas, kehadiran, atau perilaku kerja kreatifnya.</w:t>
      </w:r>
      <w:proofErr w:type="gramEnd"/>
      <w:r w:rsidR="00A95CC6" w:rsidRPr="002217FB">
        <w:rPr>
          <w:rFonts w:ascii="Times New Roman" w:hAnsi="Times New Roman"/>
          <w:sz w:val="24"/>
          <w:szCs w:val="24"/>
        </w:rPr>
        <w:t xml:space="preserve"> Gray dalam Winardi (2004) memberikan definisi tersendiri pada motivasi sebagai sejumlah proses yang bersifat internal dan eksternal bagi seorang individu yang menyebabkan timbulnya sikap antusiasme dan prestasi dalam hal melaksanakan kegiatan-kegiatan tertentu. </w:t>
      </w:r>
      <w:proofErr w:type="gramStart"/>
      <w:r w:rsidR="00A95CC6" w:rsidRPr="002217FB">
        <w:rPr>
          <w:rFonts w:ascii="Times New Roman" w:hAnsi="Times New Roman"/>
          <w:sz w:val="24"/>
          <w:szCs w:val="24"/>
        </w:rPr>
        <w:t>Lebih lanjut dijelaskan pula oleh Gibson, et al (1997) bahwa motivasi yang berkaitan dengan pencapaian prestasi kerja individu adalah motivasi kerja.</w:t>
      </w:r>
      <w:proofErr w:type="gramEnd"/>
      <w:r w:rsidR="00A95CC6" w:rsidRPr="002217FB">
        <w:rPr>
          <w:rFonts w:ascii="Times New Roman" w:hAnsi="Times New Roman"/>
          <w:sz w:val="24"/>
          <w:szCs w:val="24"/>
        </w:rPr>
        <w:t xml:space="preserve"> Dapat diyakini bahwa pada dasarnya setiap manusia memiliki motivasi untuk </w:t>
      </w:r>
      <w:r w:rsidR="00A95CC6" w:rsidRPr="002217FB">
        <w:rPr>
          <w:rFonts w:ascii="Times New Roman" w:hAnsi="Times New Roman"/>
          <w:sz w:val="24"/>
          <w:szCs w:val="24"/>
        </w:rPr>
        <w:lastRenderedPageBreak/>
        <w:t xml:space="preserve">melakukan pekerjaan, sehingga melalui motivasi berarti ada dorongan yang kuat baik internal maupun eksternal pada diri seseorang untuk melakukan sesuatu yang lebih dari </w:t>
      </w:r>
      <w:proofErr w:type="gramStart"/>
      <w:r w:rsidR="00A95CC6" w:rsidRPr="002217FB">
        <w:rPr>
          <w:rFonts w:ascii="Times New Roman" w:hAnsi="Times New Roman"/>
          <w:sz w:val="24"/>
          <w:szCs w:val="24"/>
        </w:rPr>
        <w:t>apa</w:t>
      </w:r>
      <w:proofErr w:type="gramEnd"/>
      <w:r w:rsidR="00A95CC6" w:rsidRPr="002217FB">
        <w:rPr>
          <w:rFonts w:ascii="Times New Roman" w:hAnsi="Times New Roman"/>
          <w:sz w:val="24"/>
          <w:szCs w:val="24"/>
        </w:rPr>
        <w:t xml:space="preserve"> yang dilakukan orang lain.</w:t>
      </w:r>
    </w:p>
    <w:p w:rsidR="00EC0A68" w:rsidRPr="002217FB" w:rsidRDefault="00EC0A68" w:rsidP="00EC0A68">
      <w:pPr>
        <w:spacing w:after="0" w:line="240" w:lineRule="auto"/>
        <w:ind w:right="-1" w:firstLine="900"/>
        <w:jc w:val="both"/>
        <w:rPr>
          <w:rFonts w:ascii="Times New Roman" w:hAnsi="Times New Roman" w:cs="Times New Roman"/>
          <w:color w:val="000000"/>
          <w:sz w:val="24"/>
          <w:szCs w:val="24"/>
          <w:lang w:val="sv-SE"/>
        </w:rPr>
      </w:pPr>
    </w:p>
    <w:p w:rsidR="000E05FA" w:rsidRPr="002217FB" w:rsidRDefault="00A95CC6" w:rsidP="00AA5106">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Gambar 1</w:t>
      </w:r>
    </w:p>
    <w:p w:rsidR="00A95CC6" w:rsidRPr="002217FB" w:rsidRDefault="00A95CC6" w:rsidP="00AA5106">
      <w:pPr>
        <w:spacing w:after="12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Rerangka Pemikiran</w:t>
      </w:r>
    </w:p>
    <w:tbl>
      <w:tblPr>
        <w:tblStyle w:val="TableGrid"/>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8208"/>
      </w:tblGrid>
      <w:tr w:rsidR="00A95CC6" w:rsidRPr="002217FB" w:rsidTr="00AA5106">
        <w:trPr>
          <w:jc w:val="center"/>
        </w:trPr>
        <w:tc>
          <w:tcPr>
            <w:tcW w:w="8208" w:type="dxa"/>
          </w:tcPr>
          <w:p w:rsidR="00A95CC6" w:rsidRPr="002217FB" w:rsidRDefault="00AA5106" w:rsidP="00665694">
            <w:pPr>
              <w:jc w:val="both"/>
              <w:rPr>
                <w:rFonts w:ascii="Times New Roman" w:hAnsi="Times New Roman" w:cs="Times New Roman"/>
                <w:sz w:val="24"/>
                <w:szCs w:val="24"/>
              </w:rPr>
            </w:pPr>
            <w:r w:rsidRPr="002217FB">
              <w:rPr>
                <w:rFonts w:ascii="Times New Roman" w:hAnsi="Times New Roman"/>
                <w:b/>
                <w:noProof/>
                <w:sz w:val="24"/>
              </w:rPr>
              <mc:AlternateContent>
                <mc:Choice Requires="wpc">
                  <w:drawing>
                    <wp:inline distT="0" distB="0" distL="0" distR="0" wp14:anchorId="4A32BE5A" wp14:editId="17BD50D9">
                      <wp:extent cx="5039995" cy="3274695"/>
                      <wp:effectExtent l="0" t="0" r="0" b="0"/>
                      <wp:docPr id="199" name="Canvas 1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50" name="Group 201"/>
                              <wpg:cNvGrpSpPr>
                                <a:grpSpLocks/>
                              </wpg:cNvGrpSpPr>
                              <wpg:grpSpPr bwMode="auto">
                                <a:xfrm>
                                  <a:off x="394335" y="180340"/>
                                  <a:ext cx="4450080" cy="2752725"/>
                                  <a:chOff x="2913" y="2813"/>
                                  <a:chExt cx="7008" cy="4335"/>
                                </a:xfrm>
                              </wpg:grpSpPr>
                              <wps:wsp>
                                <wps:cNvPr id="151" name="Oval 202"/>
                                <wps:cNvSpPr>
                                  <a:spLocks noChangeArrowheads="1"/>
                                </wps:cNvSpPr>
                                <wps:spPr bwMode="auto">
                                  <a:xfrm>
                                    <a:off x="2913" y="2813"/>
                                    <a:ext cx="2503" cy="1305"/>
                                  </a:xfrm>
                                  <a:prstGeom prst="ellipse">
                                    <a:avLst/>
                                  </a:prstGeom>
                                  <a:solidFill>
                                    <a:srgbClr val="FFFFFF"/>
                                  </a:solidFill>
                                  <a:ln w="9525">
                                    <a:solidFill>
                                      <a:srgbClr val="000000"/>
                                    </a:solidFill>
                                    <a:round/>
                                    <a:headEnd/>
                                    <a:tailEnd/>
                                  </a:ln>
                                </wps:spPr>
                                <wps:txbx>
                                  <w:txbxContent>
                                    <w:p w:rsidR="00AA5106" w:rsidRPr="00C83C2A" w:rsidRDefault="00AA5106" w:rsidP="00AA5106">
                                      <w:pPr>
                                        <w:spacing w:before="120" w:line="240" w:lineRule="auto"/>
                                        <w:ind w:right="-40"/>
                                        <w:jc w:val="center"/>
                                        <w:rPr>
                                          <w:rFonts w:ascii="Times New Roman" w:hAnsi="Times New Roman"/>
                                        </w:rPr>
                                      </w:pPr>
                                      <w:r>
                                        <w:rPr>
                                          <w:rFonts w:ascii="Times New Roman" w:hAnsi="Times New Roman"/>
                                        </w:rPr>
                                        <w:t>Budaya Organisasi (X1)</w:t>
                                      </w:r>
                                    </w:p>
                                  </w:txbxContent>
                                </wps:txbx>
                                <wps:bodyPr rot="0" vert="horz" wrap="square" lIns="91440" tIns="45720" rIns="91440" bIns="45720" anchor="t" anchorCtr="0" upright="1">
                                  <a:noAutofit/>
                                </wps:bodyPr>
                              </wps:wsp>
                              <wps:wsp>
                                <wps:cNvPr id="152" name="Oval 203"/>
                                <wps:cNvSpPr>
                                  <a:spLocks noChangeArrowheads="1"/>
                                </wps:cNvSpPr>
                                <wps:spPr bwMode="auto">
                                  <a:xfrm>
                                    <a:off x="2915" y="4345"/>
                                    <a:ext cx="2076" cy="1306"/>
                                  </a:xfrm>
                                  <a:prstGeom prst="ellipse">
                                    <a:avLst/>
                                  </a:prstGeom>
                                  <a:solidFill>
                                    <a:srgbClr val="FFFFFF"/>
                                  </a:solidFill>
                                  <a:ln w="9525">
                                    <a:solidFill>
                                      <a:srgbClr val="000000"/>
                                    </a:solidFill>
                                    <a:round/>
                                    <a:headEnd/>
                                    <a:tailEnd/>
                                  </a:ln>
                                </wps:spPr>
                                <wps:txbx>
                                  <w:txbxContent>
                                    <w:p w:rsidR="00AA5106" w:rsidRPr="00C83C2A" w:rsidRDefault="00AA5106" w:rsidP="00AA5106">
                                      <w:pPr>
                                        <w:spacing w:before="120" w:line="240" w:lineRule="auto"/>
                                        <w:ind w:right="-40"/>
                                        <w:jc w:val="center"/>
                                        <w:rPr>
                                          <w:rFonts w:ascii="Times New Roman" w:hAnsi="Times New Roman"/>
                                        </w:rPr>
                                      </w:pPr>
                                      <w:r>
                                        <w:rPr>
                                          <w:rFonts w:ascii="Times New Roman" w:hAnsi="Times New Roman"/>
                                        </w:rPr>
                                        <w:t>Kompetensi (X2)</w:t>
                                      </w:r>
                                    </w:p>
                                  </w:txbxContent>
                                </wps:txbx>
                                <wps:bodyPr rot="0" vert="horz" wrap="square" lIns="91440" tIns="45720" rIns="91440" bIns="45720" anchor="t" anchorCtr="0" upright="1">
                                  <a:noAutofit/>
                                </wps:bodyPr>
                              </wps:wsp>
                              <wps:wsp>
                                <wps:cNvPr id="153" name="Oval 204"/>
                                <wps:cNvSpPr>
                                  <a:spLocks noChangeArrowheads="1"/>
                                </wps:cNvSpPr>
                                <wps:spPr bwMode="auto">
                                  <a:xfrm>
                                    <a:off x="2934" y="5843"/>
                                    <a:ext cx="2485" cy="1305"/>
                                  </a:xfrm>
                                  <a:prstGeom prst="ellipse">
                                    <a:avLst/>
                                  </a:prstGeom>
                                  <a:solidFill>
                                    <a:srgbClr val="FFFFFF"/>
                                  </a:solidFill>
                                  <a:ln w="9525">
                                    <a:solidFill>
                                      <a:srgbClr val="000000"/>
                                    </a:solidFill>
                                    <a:round/>
                                    <a:headEnd/>
                                    <a:tailEnd/>
                                  </a:ln>
                                </wps:spPr>
                                <wps:txbx>
                                  <w:txbxContent>
                                    <w:p w:rsidR="00AA5106" w:rsidRPr="00C83C2A" w:rsidRDefault="00AA5106" w:rsidP="00AA5106">
                                      <w:pPr>
                                        <w:spacing w:before="120" w:line="240" w:lineRule="auto"/>
                                        <w:ind w:left="-270" w:right="-40"/>
                                        <w:jc w:val="center"/>
                                        <w:rPr>
                                          <w:rFonts w:ascii="Times New Roman" w:hAnsi="Times New Roman"/>
                                        </w:rPr>
                                      </w:pPr>
                                      <w:r>
                                        <w:rPr>
                                          <w:rFonts w:ascii="Times New Roman" w:hAnsi="Times New Roman"/>
                                        </w:rPr>
                                        <w:t>Komitmen Organisasi (X3)</w:t>
                                      </w:r>
                                    </w:p>
                                  </w:txbxContent>
                                </wps:txbx>
                                <wps:bodyPr rot="0" vert="horz" wrap="square" lIns="91440" tIns="45720" rIns="91440" bIns="45720" anchor="t" anchorCtr="0" upright="1">
                                  <a:noAutofit/>
                                </wps:bodyPr>
                              </wps:wsp>
                              <wps:wsp>
                                <wps:cNvPr id="154" name="Oval 205"/>
                                <wps:cNvSpPr>
                                  <a:spLocks noChangeArrowheads="1"/>
                                </wps:cNvSpPr>
                                <wps:spPr bwMode="auto">
                                  <a:xfrm>
                                    <a:off x="5378" y="4345"/>
                                    <a:ext cx="2076" cy="1306"/>
                                  </a:xfrm>
                                  <a:prstGeom prst="ellipse">
                                    <a:avLst/>
                                  </a:prstGeom>
                                  <a:solidFill>
                                    <a:srgbClr val="FFFFFF"/>
                                  </a:solidFill>
                                  <a:ln w="9525">
                                    <a:solidFill>
                                      <a:srgbClr val="000000"/>
                                    </a:solidFill>
                                    <a:round/>
                                    <a:headEnd/>
                                    <a:tailEnd/>
                                  </a:ln>
                                </wps:spPr>
                                <wps:txbx>
                                  <w:txbxContent>
                                    <w:p w:rsidR="00AA5106" w:rsidRPr="00C83C2A" w:rsidRDefault="00AA5106" w:rsidP="00AA5106">
                                      <w:pPr>
                                        <w:spacing w:before="120" w:line="240" w:lineRule="auto"/>
                                        <w:ind w:right="-40"/>
                                        <w:jc w:val="center"/>
                                        <w:rPr>
                                          <w:rFonts w:ascii="Times New Roman" w:hAnsi="Times New Roman"/>
                                        </w:rPr>
                                      </w:pPr>
                                      <w:r>
                                        <w:rPr>
                                          <w:rFonts w:ascii="Times New Roman" w:hAnsi="Times New Roman"/>
                                        </w:rPr>
                                        <w:t>Motivasi Kerja (Z)</w:t>
                                      </w:r>
                                    </w:p>
                                  </w:txbxContent>
                                </wps:txbx>
                                <wps:bodyPr rot="0" vert="horz" wrap="square" lIns="91440" tIns="45720" rIns="91440" bIns="45720" anchor="t" anchorCtr="0" upright="1">
                                  <a:noAutofit/>
                                </wps:bodyPr>
                              </wps:wsp>
                              <wps:wsp>
                                <wps:cNvPr id="155" name="Oval 206"/>
                                <wps:cNvSpPr>
                                  <a:spLocks noChangeArrowheads="1"/>
                                </wps:cNvSpPr>
                                <wps:spPr bwMode="auto">
                                  <a:xfrm>
                                    <a:off x="7845" y="4347"/>
                                    <a:ext cx="2076" cy="1306"/>
                                  </a:xfrm>
                                  <a:prstGeom prst="ellipse">
                                    <a:avLst/>
                                  </a:prstGeom>
                                  <a:solidFill>
                                    <a:srgbClr val="FFFFFF"/>
                                  </a:solidFill>
                                  <a:ln w="9525">
                                    <a:solidFill>
                                      <a:srgbClr val="000000"/>
                                    </a:solidFill>
                                    <a:round/>
                                    <a:headEnd/>
                                    <a:tailEnd/>
                                  </a:ln>
                                </wps:spPr>
                                <wps:txbx>
                                  <w:txbxContent>
                                    <w:p w:rsidR="00AA5106" w:rsidRPr="00C83C2A" w:rsidRDefault="00AA5106" w:rsidP="00AA5106">
                                      <w:pPr>
                                        <w:spacing w:before="120" w:line="240" w:lineRule="auto"/>
                                        <w:ind w:right="-40"/>
                                        <w:jc w:val="center"/>
                                        <w:rPr>
                                          <w:rFonts w:ascii="Times New Roman" w:hAnsi="Times New Roman"/>
                                        </w:rPr>
                                      </w:pPr>
                                      <w:r>
                                        <w:rPr>
                                          <w:rFonts w:ascii="Times New Roman" w:hAnsi="Times New Roman"/>
                                        </w:rPr>
                                        <w:t>Kinerja Pegawai (Y)</w:t>
                                      </w:r>
                                    </w:p>
                                  </w:txbxContent>
                                </wps:txbx>
                                <wps:bodyPr rot="0" vert="horz" wrap="square" lIns="91440" tIns="45720" rIns="91440" bIns="45720" anchor="t" anchorCtr="0" upright="1">
                                  <a:noAutofit/>
                                </wps:bodyPr>
                              </wps:wsp>
                              <wps:wsp>
                                <wps:cNvPr id="156" name="AutoShape 207"/>
                                <wps:cNvCnPr>
                                  <a:cxnSpLocks noChangeShapeType="1"/>
                                  <a:stCxn id="152" idx="6"/>
                                  <a:endCxn id="154" idx="2"/>
                                </wps:cNvCnPr>
                                <wps:spPr bwMode="auto">
                                  <a:xfrm>
                                    <a:off x="4991" y="4998"/>
                                    <a:ext cx="38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208"/>
                                <wps:cNvCnPr>
                                  <a:cxnSpLocks noChangeShapeType="1"/>
                                  <a:stCxn id="154" idx="6"/>
                                  <a:endCxn id="155" idx="2"/>
                                </wps:cNvCnPr>
                                <wps:spPr bwMode="auto">
                                  <a:xfrm>
                                    <a:off x="7454" y="4998"/>
                                    <a:ext cx="391" cy="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AutoShape 209"/>
                                <wps:cNvCnPr>
                                  <a:cxnSpLocks noChangeShapeType="1"/>
                                  <a:endCxn id="154" idx="1"/>
                                </wps:cNvCnPr>
                                <wps:spPr bwMode="auto">
                                  <a:xfrm>
                                    <a:off x="5378" y="3646"/>
                                    <a:ext cx="304" cy="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 name="AutoShape 210"/>
                                <wps:cNvCnPr>
                                  <a:cxnSpLocks noChangeShapeType="1"/>
                                  <a:endCxn id="154" idx="3"/>
                                </wps:cNvCnPr>
                                <wps:spPr bwMode="auto">
                                  <a:xfrm flipV="1">
                                    <a:off x="5310" y="5460"/>
                                    <a:ext cx="372" cy="88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 name="AutoShape 211"/>
                                <wps:cNvCnPr>
                                  <a:cxnSpLocks noChangeShapeType="1"/>
                                  <a:endCxn id="155" idx="0"/>
                                </wps:cNvCnPr>
                                <wps:spPr bwMode="auto">
                                  <a:xfrm>
                                    <a:off x="5419" y="3577"/>
                                    <a:ext cx="3464" cy="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AutoShape 212"/>
                                <wps:cNvCnPr>
                                  <a:cxnSpLocks noChangeShapeType="1"/>
                                  <a:endCxn id="155" idx="4"/>
                                </wps:cNvCnPr>
                                <wps:spPr bwMode="auto">
                                  <a:xfrm flipV="1">
                                    <a:off x="5310" y="5653"/>
                                    <a:ext cx="3573" cy="6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 name="AutoShape 213"/>
                                <wps:cNvCnPr>
                                  <a:cxnSpLocks noChangeShapeType="1"/>
                                  <a:stCxn id="152" idx="2"/>
                                  <a:endCxn id="155" idx="4"/>
                                </wps:cNvCnPr>
                                <wps:spPr bwMode="auto">
                                  <a:xfrm rot="10800000" flipH="1" flipV="1">
                                    <a:off x="2915" y="4998"/>
                                    <a:ext cx="5968" cy="655"/>
                                  </a:xfrm>
                                  <a:prstGeom prst="bentConnector4">
                                    <a:avLst>
                                      <a:gd name="adj1" fmla="val -6032"/>
                                      <a:gd name="adj2" fmla="val 36213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wpc:wpc>
                        </a:graphicData>
                      </a:graphic>
                    </wp:inline>
                  </w:drawing>
                </mc:Choice>
                <mc:Fallback>
                  <w:pict>
                    <v:group id="Canvas 199" o:spid="_x0000_s1026" editas="canvas" style="width:396.85pt;height:257.85pt;mso-position-horizontal-relative:char;mso-position-vertical-relative:line" coordsize="50399,32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399;height:32746;visibility:visible;mso-wrap-style:square">
                        <v:fill o:detectmouseclick="t"/>
                        <v:path o:connecttype="none"/>
                      </v:shape>
                      <v:group id="Group 201" o:spid="_x0000_s1028" style="position:absolute;left:3943;top:1803;width:44501;height:27527" coordorigin="2913,2813" coordsize="7008,4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oval id="Oval 202" o:spid="_x0000_s1029" style="position:absolute;left:2913;top:2813;width:2503;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jaMIA&#10;AADcAAAADwAAAGRycy9kb3ducmV2LnhtbERPTUvDQBC9C/6HZQRvZpOGFIndlmIR6sGDab0P2WkS&#10;mp0N2Wma/vuuIHibx/uc1WZ2vZpoDJ1nA1mSgiKuve24MXA8fLy8ggqCbLH3TAZuFGCzfnxYYWn9&#10;lb9pqqRRMYRDiQZakaHUOtQtOQyJH4gjd/KjQ4lwbLQd8RrDXa8XabrUDjuODS0O9N5Sfa4uzsCu&#10;2VbLSedS5KfdXorzz9dnnhnz/DRv30AJzfIv/nPvbZxfZPD7TLxA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uNowgAAANwAAAAPAAAAAAAAAAAAAAAAAJgCAABkcnMvZG93&#10;bnJldi54bWxQSwUGAAAAAAQABAD1AAAAhwMAAAAA&#10;">
                          <v:textbox>
                            <w:txbxContent>
                              <w:p w:rsidR="00AA5106" w:rsidRPr="00C83C2A" w:rsidRDefault="00AA5106" w:rsidP="00AA5106">
                                <w:pPr>
                                  <w:spacing w:before="120" w:line="240" w:lineRule="auto"/>
                                  <w:ind w:right="-40"/>
                                  <w:jc w:val="center"/>
                                  <w:rPr>
                                    <w:rFonts w:ascii="Times New Roman" w:hAnsi="Times New Roman"/>
                                  </w:rPr>
                                </w:pPr>
                                <w:r>
                                  <w:rPr>
                                    <w:rFonts w:ascii="Times New Roman" w:hAnsi="Times New Roman"/>
                                  </w:rPr>
                                  <w:t>Budaya Organisasi</w:t>
                                </w:r>
                                <w:r>
                                  <w:rPr>
                                    <w:rFonts w:ascii="Times New Roman" w:hAnsi="Times New Roman"/>
                                  </w:rPr>
                                  <w:t xml:space="preserve"> (X1)</w:t>
                                </w:r>
                              </w:p>
                            </w:txbxContent>
                          </v:textbox>
                        </v:oval>
                        <v:oval id="Oval 203" o:spid="_x0000_s1030" style="position:absolute;left:2915;top:4345;width:2076;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9H8EA&#10;AADcAAAADwAAAGRycy9kb3ducmV2LnhtbERPTWvCQBC9C/6HZYTedKMhUlJXkUpBDz00tvchOybB&#10;7GzITmP8965Q6G0e73M2u9G1aqA+NJ4NLBcJKOLS24YrA9/nj/krqCDIFlvPZOBOAXbb6WSDufU3&#10;/qKhkErFEA45GqhFulzrUNbkMCx8Rxy5i+8dSoR9pW2PtxjuWr1KkrV22HBsqLGj95rKa/HrDByq&#10;fbEedCpZejkcJbv+fJ7SpTEvs3H/BkpolH/xn/to4/xsBc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MfR/BAAAA3AAAAA8AAAAAAAAAAAAAAAAAmAIAAGRycy9kb3du&#10;cmV2LnhtbFBLBQYAAAAABAAEAPUAAACGAwAAAAA=&#10;">
                          <v:textbox>
                            <w:txbxContent>
                              <w:p w:rsidR="00AA5106" w:rsidRPr="00C83C2A" w:rsidRDefault="00AA5106" w:rsidP="00AA5106">
                                <w:pPr>
                                  <w:spacing w:before="120" w:line="240" w:lineRule="auto"/>
                                  <w:ind w:right="-40"/>
                                  <w:jc w:val="center"/>
                                  <w:rPr>
                                    <w:rFonts w:ascii="Times New Roman" w:hAnsi="Times New Roman"/>
                                  </w:rPr>
                                </w:pPr>
                                <w:r>
                                  <w:rPr>
                                    <w:rFonts w:ascii="Times New Roman" w:hAnsi="Times New Roman"/>
                                  </w:rPr>
                                  <w:t xml:space="preserve">Kompetensi </w:t>
                                </w:r>
                                <w:r>
                                  <w:rPr>
                                    <w:rFonts w:ascii="Times New Roman" w:hAnsi="Times New Roman"/>
                                  </w:rPr>
                                  <w:t>(X2)</w:t>
                                </w:r>
                              </w:p>
                            </w:txbxContent>
                          </v:textbox>
                        </v:oval>
                        <v:oval id="Oval 204" o:spid="_x0000_s1031" style="position:absolute;left:2934;top:5843;width:2485;height:1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DYhMEA&#10;AADcAAAADwAAAGRycy9kb3ducmV2LnhtbERPTWvCQBC9C/6HZQq96caGSEldRZSCPXgw2vuQHZNg&#10;djZkpzH9992C4G0e73NWm9G1aqA+NJ4NLOYJKOLS24YrA5fz5+wdVBBki61nMvBLATbr6WSFufV3&#10;PtFQSKViCIccDdQiXa51KGtyGOa+I47c1fcOJcK+0rbHewx3rX5LkqV22HBsqLGjXU3lrfhxBvbV&#10;tlgOOpUsve4Pkt2+j1/pwpjXl3H7AUpolKf44T7YOD9L4f+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A2ITBAAAA3AAAAA8AAAAAAAAAAAAAAAAAmAIAAGRycy9kb3du&#10;cmV2LnhtbFBLBQYAAAAABAAEAPUAAACGAwAAAAA=&#10;">
                          <v:textbox>
                            <w:txbxContent>
                              <w:p w:rsidR="00AA5106" w:rsidRPr="00C83C2A" w:rsidRDefault="00AA5106" w:rsidP="00AA5106">
                                <w:pPr>
                                  <w:spacing w:before="120" w:line="240" w:lineRule="auto"/>
                                  <w:ind w:left="-270" w:right="-40"/>
                                  <w:jc w:val="center"/>
                                  <w:rPr>
                                    <w:rFonts w:ascii="Times New Roman" w:hAnsi="Times New Roman"/>
                                  </w:rPr>
                                </w:pPr>
                                <w:r>
                                  <w:rPr>
                                    <w:rFonts w:ascii="Times New Roman" w:hAnsi="Times New Roman"/>
                                  </w:rPr>
                                  <w:t>Komitmen Organisasi</w:t>
                                </w:r>
                                <w:r>
                                  <w:rPr>
                                    <w:rFonts w:ascii="Times New Roman" w:hAnsi="Times New Roman"/>
                                  </w:rPr>
                                  <w:t xml:space="preserve"> (X3)</w:t>
                                </w:r>
                              </w:p>
                            </w:txbxContent>
                          </v:textbox>
                        </v:oval>
                        <v:oval id="Oval 205" o:spid="_x0000_s1032" style="position:absolute;left:5378;top:4345;width:2076;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A8MIA&#10;AADcAAAADwAAAGRycy9kb3ducmV2LnhtbERPTWvCQBC9C/6HZYTedGPTSEldRSoFPXhobO9DdkyC&#10;2dmQncb037sFobd5vM9Zb0fXqoH60Hg2sFwkoIhLbxuuDHydP+avoIIgW2w9k4FfCrDdTCdrzK2/&#10;8ScNhVQqhnDI0UAt0uVah7Imh2HhO+LIXXzvUCLsK217vMVw1+rnJFlphw3Hhho7eq+pvBY/zsC+&#10;2hWrQaeSpZf9QbLr9+mYLo15mo27N1BCo/yLH+6DjfOz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UDwwgAAANwAAAAPAAAAAAAAAAAAAAAAAJgCAABkcnMvZG93&#10;bnJldi54bWxQSwUGAAAAAAQABAD1AAAAhwMAAAAA&#10;">
                          <v:textbox>
                            <w:txbxContent>
                              <w:p w:rsidR="00AA5106" w:rsidRPr="00C83C2A" w:rsidRDefault="00AA5106" w:rsidP="00AA5106">
                                <w:pPr>
                                  <w:spacing w:before="120" w:line="240" w:lineRule="auto"/>
                                  <w:ind w:right="-40"/>
                                  <w:jc w:val="center"/>
                                  <w:rPr>
                                    <w:rFonts w:ascii="Times New Roman" w:hAnsi="Times New Roman"/>
                                  </w:rPr>
                                </w:pPr>
                                <w:r>
                                  <w:rPr>
                                    <w:rFonts w:ascii="Times New Roman" w:hAnsi="Times New Roman"/>
                                  </w:rPr>
                                  <w:t>Motivasi Kerja</w:t>
                                </w:r>
                                <w:r>
                                  <w:rPr>
                                    <w:rFonts w:ascii="Times New Roman" w:hAnsi="Times New Roman"/>
                                  </w:rPr>
                                  <w:t xml:space="preserve"> (Z)</w:t>
                                </w:r>
                              </w:p>
                            </w:txbxContent>
                          </v:textbox>
                        </v:oval>
                        <v:oval id="Oval 206" o:spid="_x0000_s1033" style="position:absolute;left:7845;top:4347;width:2076;height:1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la8EA&#10;AADcAAAADwAAAGRycy9kb3ducmV2LnhtbERPTWvCQBC9C/6HZQq96caGSEldRZSCPXgw2vuQHZNg&#10;djZkpzH9992C4G0e73NWm9G1aqA+NJ4NLOYJKOLS24YrA5fz5+wdVBBki61nMvBLATbr6WSFufV3&#10;PtFQSKViCIccDdQiXa51KGtyGOa+I47c1fcOJcK+0rbHewx3rX5LkqV22HBsqLGjXU3lrfhxBvbV&#10;tlgOOpUsve4Pkt2+j1/pwpjXl3H7AUpolKf44T7YOD/L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l5WvBAAAA3AAAAA8AAAAAAAAAAAAAAAAAmAIAAGRycy9kb3du&#10;cmV2LnhtbFBLBQYAAAAABAAEAPUAAACGAwAAAAA=&#10;">
                          <v:textbox>
                            <w:txbxContent>
                              <w:p w:rsidR="00AA5106" w:rsidRPr="00C83C2A" w:rsidRDefault="00AA5106" w:rsidP="00AA5106">
                                <w:pPr>
                                  <w:spacing w:before="120" w:line="240" w:lineRule="auto"/>
                                  <w:ind w:right="-40"/>
                                  <w:jc w:val="center"/>
                                  <w:rPr>
                                    <w:rFonts w:ascii="Times New Roman" w:hAnsi="Times New Roman"/>
                                  </w:rPr>
                                </w:pPr>
                                <w:r>
                                  <w:rPr>
                                    <w:rFonts w:ascii="Times New Roman" w:hAnsi="Times New Roman"/>
                                  </w:rPr>
                                  <w:t>Kinerja Pegawai</w:t>
                                </w:r>
                                <w:r>
                                  <w:rPr>
                                    <w:rFonts w:ascii="Times New Roman" w:hAnsi="Times New Roman"/>
                                  </w:rPr>
                                  <w:t xml:space="preserve"> (Y)</w:t>
                                </w:r>
                              </w:p>
                            </w:txbxContent>
                          </v:textbox>
                        </v:oval>
                        <v:shapetype id="_x0000_t32" coordsize="21600,21600" o:spt="32" o:oned="t" path="m,l21600,21600e" filled="f">
                          <v:path arrowok="t" fillok="f" o:connecttype="none"/>
                          <o:lock v:ext="edit" shapetype="t"/>
                        </v:shapetype>
                        <v:shape id="AutoShape 207" o:spid="_x0000_s1034" type="#_x0000_t32" style="position:absolute;left:4991;top:4998;width:38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stroke endarrow="block"/>
                        </v:shape>
                        <v:shape id="AutoShape 208" o:spid="_x0000_s1035" type="#_x0000_t32" style="position:absolute;left:7454;top:4998;width:391;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shape id="AutoShape 209" o:spid="_x0000_s1036" type="#_x0000_t32" style="position:absolute;left:5378;top:3646;width:304;height:8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oNj8YAAADcAAAADwAAAGRycy9kb3ducmV2LnhtbESPQWvCQBCF70L/wzIFb7qxY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6DY/GAAAA3AAAAA8AAAAAAAAA&#10;AAAAAAAAoQIAAGRycy9kb3ducmV2LnhtbFBLBQYAAAAABAAEAPkAAACUAwAAAAA=&#10;">
                          <v:stroke endarrow="block"/>
                        </v:shape>
                        <v:shape id="AutoShape 210" o:spid="_x0000_s1037" type="#_x0000_t32" style="position:absolute;left:5310;top:5460;width:372;height:88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wu7sIAAADbAAAADwAAAGRycy9kb3ducmV2LnhtbESPQWsCMRSE74L/ITyhN81WqOhqlCoI&#10;0kupCnp8bJ67wc3Lsomb9d83hYLHYWa+YVab3taio9YbxwreJxkI4sJpw6WC82k/noPwAVlj7ZgU&#10;PMnDZj0crDDXLvIPdcdQigRhn6OCKoQml9IXFVn0E9cQJ+/mWoshybaUusWY4LaW0yybSYuG00KF&#10;De0qKu7Hh1Vg4rfpmsMubr8uV68jmeeHM0q9jfrPJYhAfXiF/9sHrW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gwu7sIAAADbAAAADwAAAAAAAAAAAAAA&#10;AAChAgAAZHJzL2Rvd25yZXYueG1sUEsFBgAAAAAEAAQA+QAAAJADAAAAAA==&#10;">
                          <v:stroke endarrow="block"/>
                        </v:shape>
                        <v:shape id="AutoShape 211" o:spid="_x0000_s1038" type="#_x0000_t32" style="position:absolute;left:5419;top:3577;width:3464;height:7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stroke endarrow="block"/>
                        </v:shape>
                        <v:shape id="AutoShape 212" o:spid="_x0000_s1039" type="#_x0000_t32" style="position:absolute;left:5310;top:5653;width:3573;height:6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fB74AAADbAAAADwAAAGRycy9kb3ducmV2LnhtbERPTYvCMBC9L/gfwgje1lTBZa1GUUEQ&#10;L8u6C3ocmrENNpPSxKb+e3MQPD7e93Ld21p01HrjWMFknIEgLpw2XCr4/9t/foPwAVlj7ZgUPMjD&#10;ejX4WGKuXeRf6k6hFCmEfY4KqhCaXEpfVGTRj11DnLiray2GBNtS6hZjCre1nGbZl7RoODVU2NCu&#10;ouJ2ulsFJv6Yrjns4vZ4vngdyTxmzig1GvabBYhAfXiLX+6DVjBP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3x8HvgAAANsAAAAPAAAAAAAAAAAAAAAAAKEC&#10;AABkcnMvZG93bnJldi54bWxQSwUGAAAAAAQABAD5AAAAjAMAAAAA&#10;">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213" o:spid="_x0000_s1040" type="#_x0000_t35" style="position:absolute;left:2915;top:4998;width:5968;height:65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pMNcQAAADbAAAADwAAAGRycy9kb3ducmV2LnhtbESP3YrCMBSE7xd8h3AE79ZUwb9qFBEE&#10;UWSxK7vs3aE5tsXmpDTR1rc3C4KXw8x8wyxWrSnFnWpXWFYw6EcgiFOrC84UnL+3n1MQziNrLC2T&#10;ggc5WC07HwuMtW34RPfEZyJA2MWoIPe+iqV0aU4GXd9WxMG72NqgD7LOpK6xCXBTymEUjaXBgsNC&#10;jhVtckqvyc0oSH7c13R8vJ0n+/XB68HvqCn/KqV63XY9B+Gp9e/wq73TCmYz+P8Sf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Okw1xAAAANsAAAAPAAAAAAAAAAAA&#10;AAAAAKECAABkcnMvZG93bnJldi54bWxQSwUGAAAAAAQABAD5AAAAkgMAAAAA&#10;" adj="-1303,78221">
                          <v:stroke endarrow="block"/>
                        </v:shape>
                      </v:group>
                      <w10:anchorlock/>
                    </v:group>
                  </w:pict>
                </mc:Fallback>
              </mc:AlternateContent>
            </w:r>
          </w:p>
        </w:tc>
      </w:tr>
    </w:tbl>
    <w:p w:rsidR="00B92D40" w:rsidRPr="002217FB" w:rsidRDefault="00B92D40" w:rsidP="00665694">
      <w:pPr>
        <w:spacing w:after="0" w:line="240" w:lineRule="auto"/>
        <w:jc w:val="both"/>
        <w:rPr>
          <w:rFonts w:ascii="Times New Roman" w:hAnsi="Times New Roman" w:cs="Times New Roman"/>
          <w:sz w:val="24"/>
          <w:szCs w:val="24"/>
        </w:rPr>
      </w:pPr>
    </w:p>
    <w:p w:rsidR="00A95CC6" w:rsidRPr="002217FB" w:rsidRDefault="00A95CC6" w:rsidP="00665694">
      <w:pPr>
        <w:spacing w:after="0" w:line="240" w:lineRule="auto"/>
        <w:jc w:val="both"/>
        <w:rPr>
          <w:rFonts w:ascii="Times New Roman" w:hAnsi="Times New Roman" w:cs="Times New Roman"/>
          <w:sz w:val="24"/>
          <w:szCs w:val="24"/>
        </w:rPr>
      </w:pPr>
    </w:p>
    <w:p w:rsidR="001C5842" w:rsidRPr="002217FB" w:rsidRDefault="001C5842" w:rsidP="00665694">
      <w:pPr>
        <w:spacing w:after="0" w:line="240" w:lineRule="auto"/>
        <w:jc w:val="both"/>
        <w:rPr>
          <w:rFonts w:ascii="Times New Roman" w:hAnsi="Times New Roman" w:cs="Times New Roman"/>
          <w:b/>
          <w:sz w:val="24"/>
          <w:szCs w:val="24"/>
        </w:rPr>
      </w:pPr>
      <w:r w:rsidRPr="002217FB">
        <w:rPr>
          <w:rFonts w:ascii="Times New Roman" w:hAnsi="Times New Roman" w:cs="Times New Roman"/>
          <w:b/>
          <w:sz w:val="24"/>
          <w:szCs w:val="24"/>
        </w:rPr>
        <w:t>METODE PENELITIAN</w:t>
      </w:r>
    </w:p>
    <w:p w:rsidR="00AA5106" w:rsidRPr="002217FB" w:rsidRDefault="00AA5106" w:rsidP="00AA5106">
      <w:pPr>
        <w:spacing w:after="0" w:line="240" w:lineRule="auto"/>
        <w:ind w:firstLine="810"/>
        <w:jc w:val="both"/>
        <w:rPr>
          <w:rFonts w:ascii="Times New Roman" w:hAnsi="Times New Roman" w:cs="Times New Roman"/>
          <w:sz w:val="24"/>
          <w:szCs w:val="24"/>
        </w:rPr>
      </w:pPr>
      <w:proofErr w:type="gramStart"/>
      <w:r w:rsidRPr="002217FB">
        <w:rPr>
          <w:rFonts w:ascii="Times New Roman" w:hAnsi="Times New Roman" w:cs="Times New Roman"/>
          <w:sz w:val="24"/>
          <w:szCs w:val="24"/>
        </w:rPr>
        <w:t xml:space="preserve">Penelitian ini merupakan </w:t>
      </w:r>
      <w:r w:rsidRPr="002217FB">
        <w:rPr>
          <w:rFonts w:ascii="Times New Roman" w:hAnsi="Times New Roman" w:cs="Times New Roman"/>
          <w:i/>
          <w:iCs/>
          <w:sz w:val="24"/>
          <w:szCs w:val="24"/>
        </w:rPr>
        <w:t>explanatory research</w:t>
      </w:r>
      <w:r w:rsidRPr="002217FB">
        <w:rPr>
          <w:rFonts w:ascii="Times New Roman" w:hAnsi="Times New Roman" w:cs="Times New Roman"/>
          <w:sz w:val="24"/>
          <w:szCs w:val="24"/>
        </w:rPr>
        <w:t xml:space="preserve"> dengan pendekatan kausalitas, yaitu penelitian yang ingin mencari penjelasan dalam bentuk hubungan sebab akibat (</w:t>
      </w:r>
      <w:r w:rsidRPr="002217FB">
        <w:rPr>
          <w:rFonts w:ascii="Times New Roman" w:hAnsi="Times New Roman" w:cs="Times New Roman"/>
          <w:i/>
          <w:iCs/>
          <w:sz w:val="24"/>
          <w:szCs w:val="24"/>
        </w:rPr>
        <w:t>cause – effect</w:t>
      </w:r>
      <w:r w:rsidRPr="002217FB">
        <w:rPr>
          <w:rFonts w:ascii="Times New Roman" w:hAnsi="Times New Roman" w:cs="Times New Roman"/>
          <w:sz w:val="24"/>
          <w:szCs w:val="24"/>
        </w:rPr>
        <w:t>) antar beberapa konsep atau beberapa variabel atau beberapa strategi yang dikembangkan dalam manajemen (Ferdinand, 2006).</w:t>
      </w:r>
      <w:proofErr w:type="gramEnd"/>
      <w:r w:rsidRPr="002217FB">
        <w:rPr>
          <w:rFonts w:ascii="Times New Roman" w:hAnsi="Times New Roman" w:cs="Times New Roman"/>
          <w:sz w:val="24"/>
          <w:szCs w:val="24"/>
        </w:rPr>
        <w:t xml:space="preserve"> </w:t>
      </w:r>
      <w:r w:rsidRPr="002217FB">
        <w:rPr>
          <w:rFonts w:ascii="Times New Roman" w:hAnsi="Times New Roman" w:cs="Times New Roman"/>
          <w:sz w:val="24"/>
          <w:szCs w:val="24"/>
          <w:lang w:val="id-ID"/>
        </w:rPr>
        <w:t xml:space="preserve">Teknik pengambilan sampel yang digunakan dalam penelitian ini adalah dengan menggunakan </w:t>
      </w:r>
      <w:r w:rsidR="00B2322F" w:rsidRPr="002217FB">
        <w:rPr>
          <w:rFonts w:ascii="Times New Roman" w:hAnsi="Times New Roman" w:cs="Times New Roman"/>
          <w:sz w:val="24"/>
          <w:szCs w:val="24"/>
        </w:rPr>
        <w:t xml:space="preserve">Stratified </w:t>
      </w:r>
      <w:r w:rsidRPr="002217FB">
        <w:rPr>
          <w:rFonts w:ascii="Times New Roman" w:hAnsi="Times New Roman" w:cs="Times New Roman"/>
          <w:bCs/>
          <w:iCs/>
          <w:sz w:val="24"/>
          <w:szCs w:val="24"/>
          <w:lang w:val="sv-SE"/>
        </w:rPr>
        <w:t xml:space="preserve">Random Sampling dengan jumlah sampel sebanyak 105 responden. </w:t>
      </w:r>
    </w:p>
    <w:p w:rsidR="001C5842" w:rsidRPr="002217FB" w:rsidRDefault="00D46AED" w:rsidP="002568F3">
      <w:pPr>
        <w:spacing w:after="0" w:line="240" w:lineRule="auto"/>
        <w:ind w:firstLine="720"/>
        <w:jc w:val="both"/>
        <w:rPr>
          <w:rFonts w:ascii="Times New Roman" w:hAnsi="Times New Roman" w:cs="Times New Roman"/>
          <w:sz w:val="24"/>
          <w:szCs w:val="24"/>
        </w:rPr>
      </w:pPr>
      <w:proofErr w:type="gramStart"/>
      <w:r w:rsidRPr="002217FB">
        <w:rPr>
          <w:rFonts w:ascii="Times New Roman" w:hAnsi="Times New Roman" w:cs="Times New Roman"/>
          <w:sz w:val="24"/>
          <w:szCs w:val="24"/>
        </w:rPr>
        <w:t>Model dan teknik analisis data yang digunakan adalah Structural Equation Model (SEM).</w:t>
      </w:r>
      <w:proofErr w:type="gramEnd"/>
      <w:r w:rsidRPr="002217FB">
        <w:rPr>
          <w:rFonts w:ascii="Times New Roman" w:hAnsi="Times New Roman" w:cs="Times New Roman"/>
          <w:sz w:val="24"/>
          <w:szCs w:val="24"/>
        </w:rPr>
        <w:t xml:space="preserve"> </w:t>
      </w:r>
      <w:proofErr w:type="gramStart"/>
      <w:r w:rsidRPr="002217FB">
        <w:rPr>
          <w:rFonts w:ascii="Times New Roman" w:hAnsi="Times New Roman" w:cs="Times New Roman"/>
          <w:sz w:val="24"/>
          <w:szCs w:val="24"/>
        </w:rPr>
        <w:t>Sebuah pemodelan SEM yang lengkap pada dasarnya terdiri dari Measurement Model</w:t>
      </w:r>
      <w:r w:rsidR="00B2322F" w:rsidRPr="002217FB">
        <w:rPr>
          <w:rFonts w:ascii="Times New Roman" w:hAnsi="Times New Roman" w:cs="Times New Roman"/>
          <w:sz w:val="24"/>
          <w:szCs w:val="24"/>
        </w:rPr>
        <w:t xml:space="preserve"> </w:t>
      </w:r>
      <w:r w:rsidRPr="002217FB">
        <w:rPr>
          <w:rFonts w:ascii="Times New Roman" w:hAnsi="Times New Roman" w:cs="Times New Roman"/>
          <w:sz w:val="24"/>
          <w:szCs w:val="24"/>
        </w:rPr>
        <w:t>dan Structural Model.</w:t>
      </w:r>
      <w:proofErr w:type="gramEnd"/>
      <w:r w:rsidRPr="002217FB">
        <w:rPr>
          <w:rFonts w:ascii="Times New Roman" w:hAnsi="Times New Roman" w:cs="Times New Roman"/>
          <w:sz w:val="24"/>
          <w:szCs w:val="24"/>
        </w:rPr>
        <w:t xml:space="preserve"> </w:t>
      </w:r>
      <w:proofErr w:type="gramStart"/>
      <w:r w:rsidRPr="002217FB">
        <w:rPr>
          <w:rFonts w:ascii="Times New Roman" w:hAnsi="Times New Roman" w:cs="Times New Roman"/>
          <w:sz w:val="24"/>
          <w:szCs w:val="24"/>
        </w:rPr>
        <w:t>Kelebihan SEM adalah dapat menganalisa multivariat secara bersamaan.</w:t>
      </w:r>
      <w:proofErr w:type="gramEnd"/>
      <w:r w:rsidRPr="002217FB">
        <w:rPr>
          <w:rFonts w:ascii="Times New Roman" w:hAnsi="Times New Roman" w:cs="Times New Roman"/>
          <w:sz w:val="24"/>
          <w:szCs w:val="24"/>
        </w:rPr>
        <w:t xml:space="preserve"> Dengan SEM model penelitian </w:t>
      </w:r>
      <w:proofErr w:type="gramStart"/>
      <w:r w:rsidRPr="002217FB">
        <w:rPr>
          <w:rFonts w:ascii="Times New Roman" w:hAnsi="Times New Roman" w:cs="Times New Roman"/>
          <w:sz w:val="24"/>
          <w:szCs w:val="24"/>
        </w:rPr>
        <w:t>akan</w:t>
      </w:r>
      <w:proofErr w:type="gramEnd"/>
      <w:r w:rsidRPr="002217FB">
        <w:rPr>
          <w:rFonts w:ascii="Times New Roman" w:hAnsi="Times New Roman" w:cs="Times New Roman"/>
          <w:sz w:val="24"/>
          <w:szCs w:val="24"/>
        </w:rPr>
        <w:t xml:space="preserve"> diuji statistik secara simultan.</w:t>
      </w:r>
    </w:p>
    <w:p w:rsidR="001C5842" w:rsidRPr="002217FB" w:rsidRDefault="001C5842" w:rsidP="00665694">
      <w:pPr>
        <w:spacing w:after="0" w:line="240" w:lineRule="auto"/>
        <w:jc w:val="both"/>
        <w:rPr>
          <w:rFonts w:ascii="Times New Roman" w:hAnsi="Times New Roman" w:cs="Times New Roman"/>
          <w:sz w:val="24"/>
          <w:szCs w:val="24"/>
        </w:rPr>
      </w:pPr>
    </w:p>
    <w:p w:rsidR="001C5842" w:rsidRPr="002217FB" w:rsidRDefault="001C5842" w:rsidP="00665694">
      <w:pPr>
        <w:spacing w:after="0" w:line="240" w:lineRule="auto"/>
        <w:jc w:val="both"/>
        <w:rPr>
          <w:rFonts w:ascii="Times New Roman" w:hAnsi="Times New Roman" w:cs="Times New Roman"/>
          <w:b/>
          <w:sz w:val="24"/>
          <w:szCs w:val="24"/>
        </w:rPr>
      </w:pPr>
      <w:r w:rsidRPr="002217FB">
        <w:rPr>
          <w:rFonts w:ascii="Times New Roman" w:hAnsi="Times New Roman" w:cs="Times New Roman"/>
          <w:b/>
          <w:sz w:val="24"/>
          <w:szCs w:val="24"/>
        </w:rPr>
        <w:t>HASIL PENELITIAN DAN PEMBAHASAN</w:t>
      </w:r>
    </w:p>
    <w:p w:rsidR="00C81E3B" w:rsidRDefault="00D46AED" w:rsidP="00C75B03">
      <w:pPr>
        <w:spacing w:after="0" w:line="240" w:lineRule="auto"/>
        <w:ind w:firstLine="720"/>
        <w:jc w:val="both"/>
        <w:rPr>
          <w:rFonts w:ascii="Times New Roman" w:hAnsi="Times New Roman" w:cs="Times New Roman"/>
          <w:b/>
          <w:sz w:val="24"/>
          <w:szCs w:val="24"/>
        </w:rPr>
      </w:pPr>
      <w:proofErr w:type="gramStart"/>
      <w:r w:rsidRPr="002217FB">
        <w:rPr>
          <w:rFonts w:ascii="Times New Roman" w:hAnsi="Times New Roman" w:cs="Times New Roman"/>
          <w:sz w:val="24"/>
          <w:szCs w:val="24"/>
        </w:rPr>
        <w:t>Metode analisis data</w:t>
      </w:r>
      <w:r w:rsidR="002568F3">
        <w:rPr>
          <w:rFonts w:ascii="Times New Roman" w:hAnsi="Times New Roman" w:cs="Times New Roman"/>
          <w:sz w:val="24"/>
          <w:szCs w:val="24"/>
        </w:rPr>
        <w:t xml:space="preserve"> </w:t>
      </w:r>
      <w:r w:rsidRPr="002217FB">
        <w:rPr>
          <w:rFonts w:ascii="Times New Roman" w:hAnsi="Times New Roman" w:cs="Times New Roman"/>
          <w:sz w:val="24"/>
          <w:szCs w:val="24"/>
        </w:rPr>
        <w:t>yang digunakan untuk pengujian model dalam penelitian ini adalah Structural Equation Modeling</w:t>
      </w:r>
      <w:r w:rsidR="002568F3">
        <w:rPr>
          <w:rFonts w:ascii="Times New Roman" w:hAnsi="Times New Roman" w:cs="Times New Roman"/>
          <w:sz w:val="24"/>
          <w:szCs w:val="24"/>
        </w:rPr>
        <w:t xml:space="preserve"> </w:t>
      </w:r>
      <w:r w:rsidRPr="002217FB">
        <w:rPr>
          <w:rFonts w:ascii="Times New Roman" w:hAnsi="Times New Roman" w:cs="Times New Roman"/>
          <w:sz w:val="24"/>
          <w:szCs w:val="24"/>
        </w:rPr>
        <w:t>(SEM) dengan menggunakan AMOS 20.0.</w:t>
      </w:r>
      <w:proofErr w:type="gramEnd"/>
      <w:r w:rsidRPr="002217FB">
        <w:rPr>
          <w:rFonts w:ascii="Times New Roman" w:hAnsi="Times New Roman" w:cs="Times New Roman"/>
          <w:sz w:val="24"/>
          <w:szCs w:val="24"/>
        </w:rPr>
        <w:t xml:space="preserve"> </w:t>
      </w:r>
      <w:r w:rsidR="00C75B03" w:rsidRPr="00C75B03">
        <w:rPr>
          <w:rFonts w:ascii="Times New Roman" w:hAnsi="Times New Roman" w:cs="Times New Roman"/>
          <w:sz w:val="24"/>
          <w:szCs w:val="24"/>
          <w:lang w:val="sv-SE"/>
        </w:rPr>
        <w:t xml:space="preserve">Dalam melakukan analisis dengan teknik </w:t>
      </w:r>
      <w:r w:rsidR="00C75B03" w:rsidRPr="00C75B03">
        <w:rPr>
          <w:rFonts w:ascii="Times New Roman" w:hAnsi="Times New Roman" w:cs="Times New Roman"/>
          <w:i/>
          <w:sz w:val="24"/>
          <w:szCs w:val="24"/>
          <w:lang w:val="sv-SE"/>
        </w:rPr>
        <w:t>Structural Equation Modeling</w:t>
      </w:r>
      <w:r w:rsidR="00C75B03" w:rsidRPr="00C75B03">
        <w:rPr>
          <w:rFonts w:ascii="Times New Roman" w:hAnsi="Times New Roman" w:cs="Times New Roman"/>
          <w:sz w:val="24"/>
          <w:szCs w:val="24"/>
          <w:lang w:val="sv-SE"/>
        </w:rPr>
        <w:t xml:space="preserve"> (SEM), estimasi dilakukan secara bertahap, yaitu pertama, dengan melakukan teknik </w:t>
      </w:r>
      <w:r w:rsidR="00C75B03" w:rsidRPr="00C75B03">
        <w:rPr>
          <w:rFonts w:ascii="Times New Roman" w:hAnsi="Times New Roman" w:cs="Times New Roman"/>
          <w:i/>
          <w:sz w:val="24"/>
          <w:szCs w:val="24"/>
          <w:lang w:val="sv-SE"/>
        </w:rPr>
        <w:t>Confirmatory Factor Analysis</w:t>
      </w:r>
      <w:r w:rsidR="00C75B03" w:rsidRPr="00C75B03">
        <w:rPr>
          <w:rFonts w:ascii="Times New Roman" w:hAnsi="Times New Roman" w:cs="Times New Roman"/>
          <w:sz w:val="24"/>
          <w:szCs w:val="24"/>
          <w:lang w:val="sv-SE"/>
        </w:rPr>
        <w:t xml:space="preserve"> dan kedua, dengan teknik </w:t>
      </w:r>
      <w:r w:rsidR="00C75B03" w:rsidRPr="00C75B03">
        <w:rPr>
          <w:rFonts w:ascii="Times New Roman" w:hAnsi="Times New Roman" w:cs="Times New Roman"/>
          <w:i/>
          <w:sz w:val="24"/>
          <w:szCs w:val="24"/>
          <w:lang w:val="sv-SE"/>
        </w:rPr>
        <w:t>Full Structural Equation Model</w:t>
      </w:r>
      <w:r w:rsidR="00C75B03" w:rsidRPr="00C75B03">
        <w:rPr>
          <w:rFonts w:ascii="Times New Roman" w:hAnsi="Times New Roman" w:cs="Times New Roman"/>
          <w:sz w:val="24"/>
          <w:szCs w:val="24"/>
          <w:lang w:val="sv-SE"/>
        </w:rPr>
        <w:t xml:space="preserve"> (Ferdinand, 2005).</w:t>
      </w:r>
    </w:p>
    <w:p w:rsidR="00C75B03" w:rsidRDefault="00C75B03" w:rsidP="00D46AED">
      <w:pPr>
        <w:spacing w:after="0" w:line="240" w:lineRule="auto"/>
        <w:jc w:val="center"/>
        <w:rPr>
          <w:rFonts w:ascii="Times New Roman" w:hAnsi="Times New Roman" w:cs="Times New Roman"/>
          <w:b/>
          <w:sz w:val="24"/>
          <w:szCs w:val="24"/>
        </w:rPr>
      </w:pPr>
    </w:p>
    <w:p w:rsidR="00D46AED" w:rsidRPr="002217FB" w:rsidRDefault="002568F3" w:rsidP="00D46AE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Tabel 1</w:t>
      </w:r>
    </w:p>
    <w:p w:rsidR="00D46AED" w:rsidRPr="002217FB" w:rsidRDefault="00D46AED" w:rsidP="00C81E3B">
      <w:pPr>
        <w:spacing w:after="12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Hasil Goodness of Fit Model Struktural Lengkap</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3"/>
        <w:gridCol w:w="2986"/>
        <w:gridCol w:w="1507"/>
        <w:gridCol w:w="1690"/>
      </w:tblGrid>
      <w:tr w:rsidR="00D46AED" w:rsidRPr="002217FB" w:rsidTr="00D46AED">
        <w:trPr>
          <w:jc w:val="center"/>
        </w:trPr>
        <w:tc>
          <w:tcPr>
            <w:tcW w:w="2413" w:type="dxa"/>
            <w:shd w:val="clear" w:color="auto" w:fill="DDD9C3" w:themeFill="background2" w:themeFillShade="E6"/>
            <w:vAlign w:val="center"/>
          </w:tcPr>
          <w:p w:rsidR="00D46AED" w:rsidRPr="002217FB" w:rsidRDefault="00D46AED" w:rsidP="002D5E4B">
            <w:pPr>
              <w:spacing w:after="0" w:line="240" w:lineRule="auto"/>
              <w:jc w:val="center"/>
              <w:rPr>
                <w:rFonts w:ascii="Times New Roman" w:hAnsi="Times New Roman" w:cs="Times New Roman"/>
                <w:b/>
                <w:i/>
                <w:sz w:val="24"/>
                <w:szCs w:val="24"/>
              </w:rPr>
            </w:pPr>
            <w:r w:rsidRPr="002217FB">
              <w:rPr>
                <w:rFonts w:ascii="Times New Roman" w:hAnsi="Times New Roman" w:cs="Times New Roman"/>
                <w:b/>
                <w:i/>
                <w:sz w:val="24"/>
                <w:szCs w:val="24"/>
              </w:rPr>
              <w:t>Goodness of Fit Indeks</w:t>
            </w:r>
          </w:p>
        </w:tc>
        <w:tc>
          <w:tcPr>
            <w:tcW w:w="2986" w:type="dxa"/>
            <w:shd w:val="clear" w:color="auto" w:fill="DDD9C3" w:themeFill="background2" w:themeFillShade="E6"/>
            <w:vAlign w:val="center"/>
          </w:tcPr>
          <w:p w:rsidR="00D46AED" w:rsidRPr="002217FB" w:rsidRDefault="00D46AED" w:rsidP="002D5E4B">
            <w:pPr>
              <w:spacing w:after="0" w:line="240" w:lineRule="auto"/>
              <w:jc w:val="center"/>
              <w:rPr>
                <w:rFonts w:ascii="Times New Roman" w:hAnsi="Times New Roman" w:cs="Times New Roman"/>
                <w:b/>
                <w:i/>
                <w:sz w:val="24"/>
                <w:szCs w:val="24"/>
              </w:rPr>
            </w:pPr>
            <w:r w:rsidRPr="002217FB">
              <w:rPr>
                <w:rFonts w:ascii="Times New Roman" w:hAnsi="Times New Roman" w:cs="Times New Roman"/>
                <w:b/>
                <w:i/>
                <w:sz w:val="24"/>
                <w:szCs w:val="24"/>
              </w:rPr>
              <w:t>Cut off Value</w:t>
            </w:r>
          </w:p>
        </w:tc>
        <w:tc>
          <w:tcPr>
            <w:tcW w:w="1507" w:type="dxa"/>
            <w:shd w:val="clear" w:color="auto" w:fill="DDD9C3" w:themeFill="background2" w:themeFillShade="E6"/>
            <w:vAlign w:val="center"/>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Hasil</w:t>
            </w:r>
          </w:p>
        </w:tc>
        <w:tc>
          <w:tcPr>
            <w:tcW w:w="1690" w:type="dxa"/>
            <w:shd w:val="clear" w:color="auto" w:fill="DDD9C3" w:themeFill="background2" w:themeFillShade="E6"/>
            <w:vAlign w:val="center"/>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Evaluasi Model</w:t>
            </w:r>
          </w:p>
        </w:tc>
      </w:tr>
      <w:tr w:rsidR="00D46AED" w:rsidRPr="002217FB" w:rsidTr="00D46AED">
        <w:trPr>
          <w:jc w:val="center"/>
        </w:trPr>
        <w:tc>
          <w:tcPr>
            <w:tcW w:w="2413" w:type="dxa"/>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Chi-Square (df</w:t>
            </w:r>
            <w:r w:rsidRPr="002217FB">
              <w:rPr>
                <w:rFonts w:ascii="Times New Roman" w:hAnsi="Times New Roman" w:cs="Times New Roman"/>
                <w:sz w:val="24"/>
                <w:szCs w:val="24"/>
                <w:lang w:val="id-ID"/>
              </w:rPr>
              <w:t xml:space="preserve"> </w:t>
            </w:r>
            <w:r w:rsidRPr="002217FB">
              <w:rPr>
                <w:rFonts w:ascii="Times New Roman" w:hAnsi="Times New Roman" w:cs="Times New Roman"/>
                <w:sz w:val="24"/>
                <w:szCs w:val="24"/>
              </w:rPr>
              <w:t>=</w:t>
            </w:r>
            <w:r w:rsidRPr="002217FB">
              <w:rPr>
                <w:rFonts w:ascii="Times New Roman" w:hAnsi="Times New Roman" w:cs="Times New Roman"/>
                <w:sz w:val="24"/>
                <w:szCs w:val="24"/>
                <w:lang w:val="id-ID"/>
              </w:rPr>
              <w:t xml:space="preserve"> 179</w:t>
            </w:r>
            <w:r w:rsidRPr="002217FB">
              <w:rPr>
                <w:rFonts w:ascii="Times New Roman" w:hAnsi="Times New Roman" w:cs="Times New Roman"/>
                <w:sz w:val="24"/>
                <w:szCs w:val="24"/>
              </w:rPr>
              <w:t>)</w:t>
            </w:r>
          </w:p>
        </w:tc>
        <w:tc>
          <w:tcPr>
            <w:tcW w:w="2986" w:type="dxa"/>
          </w:tcPr>
          <w:p w:rsidR="00D46AED" w:rsidRPr="002217FB" w:rsidRDefault="00D46AED" w:rsidP="002D5E4B">
            <w:pPr>
              <w:spacing w:after="0" w:line="240" w:lineRule="auto"/>
              <w:jc w:val="center"/>
              <w:rPr>
                <w:rFonts w:ascii="Times New Roman" w:hAnsi="Times New Roman" w:cs="Times New Roman"/>
                <w:b/>
                <w:sz w:val="24"/>
                <w:szCs w:val="24"/>
                <w:lang w:val="it-IT"/>
              </w:rPr>
            </w:pPr>
            <w:r w:rsidRPr="002217FB">
              <w:rPr>
                <w:rFonts w:ascii="Times New Roman" w:hAnsi="Times New Roman" w:cs="Times New Roman"/>
                <w:sz w:val="24"/>
                <w:szCs w:val="24"/>
                <w:lang w:val="id-ID"/>
              </w:rPr>
              <w:t>Lebih kecil dari Chi Square tabel (179; 0,05) =</w:t>
            </w:r>
            <w:r w:rsidRPr="002217FB">
              <w:rPr>
                <w:rFonts w:ascii="Times New Roman" w:hAnsi="Times New Roman" w:cs="Times New Roman"/>
                <w:sz w:val="24"/>
                <w:szCs w:val="24"/>
                <w:lang w:val="it-IT"/>
              </w:rPr>
              <w:t xml:space="preserve"> </w:t>
            </w:r>
            <w:r w:rsidRPr="002217FB">
              <w:rPr>
                <w:rFonts w:ascii="Times New Roman" w:hAnsi="Times New Roman" w:cs="Times New Roman"/>
                <w:sz w:val="24"/>
                <w:szCs w:val="24"/>
                <w:lang w:val="id-ID"/>
              </w:rPr>
              <w:t>211.217</w:t>
            </w:r>
          </w:p>
        </w:tc>
        <w:tc>
          <w:tcPr>
            <w:tcW w:w="1507" w:type="dxa"/>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193.083</w:t>
            </w:r>
          </w:p>
        </w:tc>
        <w:tc>
          <w:tcPr>
            <w:tcW w:w="1690" w:type="dxa"/>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 xml:space="preserve">Baik </w:t>
            </w:r>
          </w:p>
        </w:tc>
      </w:tr>
      <w:tr w:rsidR="00D46AED" w:rsidRPr="002217FB" w:rsidTr="00D46AED">
        <w:trPr>
          <w:jc w:val="center"/>
        </w:trPr>
        <w:tc>
          <w:tcPr>
            <w:tcW w:w="2413" w:type="dxa"/>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Probability</w:t>
            </w:r>
          </w:p>
        </w:tc>
        <w:tc>
          <w:tcPr>
            <w:tcW w:w="2986" w:type="dxa"/>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sz w:val="24"/>
                <w:szCs w:val="24"/>
              </w:rPr>
              <w:sym w:font="Symbol" w:char="F0B3"/>
            </w:r>
            <w:r w:rsidRPr="002217FB">
              <w:rPr>
                <w:rFonts w:ascii="Times New Roman" w:hAnsi="Times New Roman" w:cs="Times New Roman"/>
                <w:sz w:val="24"/>
                <w:szCs w:val="24"/>
              </w:rPr>
              <w:t xml:space="preserve"> 0,05</w:t>
            </w:r>
          </w:p>
        </w:tc>
        <w:tc>
          <w:tcPr>
            <w:tcW w:w="1507" w:type="dxa"/>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0.223</w:t>
            </w:r>
          </w:p>
        </w:tc>
        <w:tc>
          <w:tcPr>
            <w:tcW w:w="1690" w:type="dxa"/>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Baik</w:t>
            </w:r>
          </w:p>
        </w:tc>
      </w:tr>
      <w:tr w:rsidR="00D46AED" w:rsidRPr="002217FB" w:rsidTr="00D46AED">
        <w:trPr>
          <w:jc w:val="center"/>
        </w:trPr>
        <w:tc>
          <w:tcPr>
            <w:tcW w:w="2413" w:type="dxa"/>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CMIN/DF</w:t>
            </w:r>
          </w:p>
        </w:tc>
        <w:tc>
          <w:tcPr>
            <w:tcW w:w="2986" w:type="dxa"/>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sz w:val="24"/>
                <w:szCs w:val="24"/>
              </w:rPr>
              <w:sym w:font="Symbol" w:char="F0A3"/>
            </w:r>
            <w:r w:rsidRPr="002217FB">
              <w:rPr>
                <w:rFonts w:ascii="Times New Roman" w:hAnsi="Times New Roman" w:cs="Times New Roman"/>
                <w:sz w:val="24"/>
                <w:szCs w:val="24"/>
              </w:rPr>
              <w:t xml:space="preserve"> 2,00</w:t>
            </w:r>
          </w:p>
        </w:tc>
        <w:tc>
          <w:tcPr>
            <w:tcW w:w="1507" w:type="dxa"/>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1.079</w:t>
            </w:r>
          </w:p>
        </w:tc>
        <w:tc>
          <w:tcPr>
            <w:tcW w:w="1690" w:type="dxa"/>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Baik</w:t>
            </w:r>
          </w:p>
        </w:tc>
      </w:tr>
      <w:tr w:rsidR="00D46AED" w:rsidRPr="002217FB" w:rsidTr="00D46AED">
        <w:trPr>
          <w:jc w:val="center"/>
        </w:trPr>
        <w:tc>
          <w:tcPr>
            <w:tcW w:w="2413" w:type="dxa"/>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GFI</w:t>
            </w:r>
          </w:p>
        </w:tc>
        <w:tc>
          <w:tcPr>
            <w:tcW w:w="2986" w:type="dxa"/>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sz w:val="24"/>
                <w:szCs w:val="24"/>
              </w:rPr>
              <w:sym w:font="Symbol" w:char="F0B3"/>
            </w:r>
            <w:r w:rsidRPr="002217FB">
              <w:rPr>
                <w:rFonts w:ascii="Times New Roman" w:hAnsi="Times New Roman" w:cs="Times New Roman"/>
                <w:sz w:val="24"/>
                <w:szCs w:val="24"/>
              </w:rPr>
              <w:t xml:space="preserve"> 0,90</w:t>
            </w:r>
          </w:p>
        </w:tc>
        <w:tc>
          <w:tcPr>
            <w:tcW w:w="1507" w:type="dxa"/>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0.850</w:t>
            </w:r>
          </w:p>
        </w:tc>
        <w:tc>
          <w:tcPr>
            <w:tcW w:w="1690" w:type="dxa"/>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Marginal</w:t>
            </w:r>
          </w:p>
        </w:tc>
      </w:tr>
      <w:tr w:rsidR="00D46AED" w:rsidRPr="002217FB" w:rsidTr="00D46AED">
        <w:trPr>
          <w:jc w:val="center"/>
        </w:trPr>
        <w:tc>
          <w:tcPr>
            <w:tcW w:w="2413" w:type="dxa"/>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AGFI</w:t>
            </w:r>
          </w:p>
        </w:tc>
        <w:tc>
          <w:tcPr>
            <w:tcW w:w="2986" w:type="dxa"/>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sz w:val="24"/>
                <w:szCs w:val="24"/>
              </w:rPr>
              <w:sym w:font="Symbol" w:char="F0B3"/>
            </w:r>
            <w:r w:rsidRPr="002217FB">
              <w:rPr>
                <w:rFonts w:ascii="Times New Roman" w:hAnsi="Times New Roman" w:cs="Times New Roman"/>
                <w:sz w:val="24"/>
                <w:szCs w:val="24"/>
              </w:rPr>
              <w:t xml:space="preserve"> 0,90</w:t>
            </w:r>
          </w:p>
        </w:tc>
        <w:tc>
          <w:tcPr>
            <w:tcW w:w="1507" w:type="dxa"/>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0.806</w:t>
            </w:r>
          </w:p>
        </w:tc>
        <w:tc>
          <w:tcPr>
            <w:tcW w:w="1690" w:type="dxa"/>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 xml:space="preserve">Marginal </w:t>
            </w:r>
          </w:p>
        </w:tc>
      </w:tr>
      <w:tr w:rsidR="00D46AED" w:rsidRPr="002217FB" w:rsidTr="00D46AED">
        <w:trPr>
          <w:jc w:val="center"/>
        </w:trPr>
        <w:tc>
          <w:tcPr>
            <w:tcW w:w="2413" w:type="dxa"/>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TLI</w:t>
            </w:r>
          </w:p>
        </w:tc>
        <w:tc>
          <w:tcPr>
            <w:tcW w:w="2986" w:type="dxa"/>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sz w:val="24"/>
                <w:szCs w:val="24"/>
              </w:rPr>
              <w:sym w:font="Symbol" w:char="F0B3"/>
            </w:r>
            <w:r w:rsidRPr="002217FB">
              <w:rPr>
                <w:rFonts w:ascii="Times New Roman" w:hAnsi="Times New Roman" w:cs="Times New Roman"/>
                <w:sz w:val="24"/>
                <w:szCs w:val="24"/>
              </w:rPr>
              <w:t xml:space="preserve"> 0,95</w:t>
            </w:r>
          </w:p>
        </w:tc>
        <w:tc>
          <w:tcPr>
            <w:tcW w:w="1507" w:type="dxa"/>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0.981</w:t>
            </w:r>
          </w:p>
        </w:tc>
        <w:tc>
          <w:tcPr>
            <w:tcW w:w="1690" w:type="dxa"/>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Baik</w:t>
            </w:r>
          </w:p>
        </w:tc>
      </w:tr>
      <w:tr w:rsidR="00D46AED" w:rsidRPr="002217FB" w:rsidTr="00D46AED">
        <w:trPr>
          <w:jc w:val="center"/>
        </w:trPr>
        <w:tc>
          <w:tcPr>
            <w:tcW w:w="2413" w:type="dxa"/>
            <w:tcBorders>
              <w:bottom w:val="single" w:sz="4" w:space="0" w:color="auto"/>
            </w:tcBorders>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CFI</w:t>
            </w:r>
          </w:p>
        </w:tc>
        <w:tc>
          <w:tcPr>
            <w:tcW w:w="2986" w:type="dxa"/>
            <w:tcBorders>
              <w:bottom w:val="single" w:sz="4" w:space="0" w:color="auto"/>
            </w:tcBorders>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sz w:val="24"/>
                <w:szCs w:val="24"/>
              </w:rPr>
              <w:sym w:font="Symbol" w:char="F0B3"/>
            </w:r>
            <w:r w:rsidRPr="002217FB">
              <w:rPr>
                <w:rFonts w:ascii="Times New Roman" w:hAnsi="Times New Roman" w:cs="Times New Roman"/>
                <w:sz w:val="24"/>
                <w:szCs w:val="24"/>
              </w:rPr>
              <w:t xml:space="preserve"> 0,95</w:t>
            </w:r>
          </w:p>
        </w:tc>
        <w:tc>
          <w:tcPr>
            <w:tcW w:w="1507" w:type="dxa"/>
            <w:tcBorders>
              <w:bottom w:val="single" w:sz="4" w:space="0" w:color="auto"/>
            </w:tcBorders>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0.984</w:t>
            </w:r>
          </w:p>
        </w:tc>
        <w:tc>
          <w:tcPr>
            <w:tcW w:w="1690" w:type="dxa"/>
            <w:tcBorders>
              <w:bottom w:val="single" w:sz="4" w:space="0" w:color="auto"/>
            </w:tcBorders>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Baik</w:t>
            </w:r>
          </w:p>
        </w:tc>
      </w:tr>
      <w:tr w:rsidR="00D46AED" w:rsidRPr="002217FB" w:rsidTr="00D46AED">
        <w:trPr>
          <w:jc w:val="center"/>
        </w:trPr>
        <w:tc>
          <w:tcPr>
            <w:tcW w:w="2413" w:type="dxa"/>
            <w:tcBorders>
              <w:bottom w:val="single" w:sz="4" w:space="0" w:color="auto"/>
            </w:tcBorders>
          </w:tcPr>
          <w:p w:rsidR="00D46AED" w:rsidRPr="002217FB" w:rsidRDefault="00D46AED" w:rsidP="002D5E4B">
            <w:pPr>
              <w:spacing w:after="0" w:line="240" w:lineRule="auto"/>
              <w:jc w:val="both"/>
              <w:rPr>
                <w:rFonts w:ascii="Times New Roman" w:hAnsi="Times New Roman" w:cs="Times New Roman"/>
                <w:b/>
                <w:sz w:val="24"/>
                <w:szCs w:val="24"/>
              </w:rPr>
            </w:pPr>
            <w:r w:rsidRPr="002217FB">
              <w:rPr>
                <w:rFonts w:ascii="Times New Roman" w:hAnsi="Times New Roman" w:cs="Times New Roman"/>
                <w:sz w:val="24"/>
                <w:szCs w:val="24"/>
              </w:rPr>
              <w:t>RMSEA</w:t>
            </w:r>
          </w:p>
        </w:tc>
        <w:tc>
          <w:tcPr>
            <w:tcW w:w="2986" w:type="dxa"/>
            <w:tcBorders>
              <w:bottom w:val="single" w:sz="4" w:space="0" w:color="auto"/>
            </w:tcBorders>
          </w:tcPr>
          <w:p w:rsidR="00D46AED" w:rsidRPr="002217FB" w:rsidRDefault="00D46AED"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sz w:val="24"/>
                <w:szCs w:val="24"/>
              </w:rPr>
              <w:sym w:font="Symbol" w:char="F0A3"/>
            </w:r>
            <w:r w:rsidRPr="002217FB">
              <w:rPr>
                <w:rFonts w:ascii="Times New Roman" w:hAnsi="Times New Roman" w:cs="Times New Roman"/>
                <w:sz w:val="24"/>
                <w:szCs w:val="24"/>
              </w:rPr>
              <w:t xml:space="preserve"> 0,08</w:t>
            </w:r>
          </w:p>
        </w:tc>
        <w:tc>
          <w:tcPr>
            <w:tcW w:w="1507" w:type="dxa"/>
            <w:tcBorders>
              <w:bottom w:val="single" w:sz="4" w:space="0" w:color="auto"/>
            </w:tcBorders>
          </w:tcPr>
          <w:p w:rsidR="00D46AED" w:rsidRPr="002217FB" w:rsidRDefault="00D46AED" w:rsidP="002D5E4B">
            <w:pPr>
              <w:spacing w:after="0" w:line="240" w:lineRule="auto"/>
              <w:jc w:val="center"/>
              <w:rPr>
                <w:rFonts w:ascii="Times New Roman" w:hAnsi="Times New Roman" w:cs="Times New Roman"/>
                <w:sz w:val="24"/>
                <w:szCs w:val="24"/>
                <w:lang w:val="id-ID"/>
              </w:rPr>
            </w:pPr>
            <w:r w:rsidRPr="002217FB">
              <w:rPr>
                <w:rFonts w:ascii="Times New Roman" w:hAnsi="Times New Roman" w:cs="Times New Roman"/>
                <w:sz w:val="24"/>
                <w:szCs w:val="24"/>
                <w:lang w:val="id-ID"/>
              </w:rPr>
              <w:t>0.028</w:t>
            </w:r>
          </w:p>
        </w:tc>
        <w:tc>
          <w:tcPr>
            <w:tcW w:w="1690" w:type="dxa"/>
            <w:tcBorders>
              <w:bottom w:val="single" w:sz="4" w:space="0" w:color="auto"/>
            </w:tcBorders>
          </w:tcPr>
          <w:p w:rsidR="00D46AED" w:rsidRPr="002217FB" w:rsidRDefault="00D46AED" w:rsidP="002D5E4B">
            <w:pPr>
              <w:spacing w:after="0" w:line="240" w:lineRule="auto"/>
              <w:jc w:val="center"/>
              <w:rPr>
                <w:rFonts w:ascii="Times New Roman" w:hAnsi="Times New Roman" w:cs="Times New Roman"/>
                <w:sz w:val="24"/>
                <w:szCs w:val="24"/>
              </w:rPr>
            </w:pPr>
            <w:r w:rsidRPr="002217FB">
              <w:rPr>
                <w:rFonts w:ascii="Times New Roman" w:hAnsi="Times New Roman" w:cs="Times New Roman"/>
                <w:sz w:val="24"/>
                <w:szCs w:val="24"/>
              </w:rPr>
              <w:t>Baik</w:t>
            </w:r>
          </w:p>
        </w:tc>
      </w:tr>
    </w:tbl>
    <w:p w:rsidR="001C5842" w:rsidRPr="002217FB" w:rsidRDefault="001C5842" w:rsidP="00665694">
      <w:pPr>
        <w:spacing w:after="0" w:line="240" w:lineRule="auto"/>
        <w:jc w:val="both"/>
        <w:rPr>
          <w:rFonts w:ascii="Times New Roman" w:hAnsi="Times New Roman" w:cs="Times New Roman"/>
          <w:sz w:val="24"/>
          <w:szCs w:val="24"/>
        </w:rPr>
      </w:pPr>
    </w:p>
    <w:p w:rsidR="006D2F9E" w:rsidRPr="002217FB" w:rsidRDefault="006D2F9E" w:rsidP="006D2F9E">
      <w:pPr>
        <w:spacing w:after="0" w:line="240" w:lineRule="auto"/>
        <w:ind w:firstLine="567"/>
        <w:jc w:val="both"/>
        <w:rPr>
          <w:rFonts w:ascii="Times New Roman" w:hAnsi="Times New Roman" w:cs="Times New Roman"/>
          <w:sz w:val="24"/>
          <w:szCs w:val="24"/>
          <w:lang w:val="nb-NO"/>
        </w:rPr>
      </w:pPr>
      <w:r w:rsidRPr="002217FB">
        <w:rPr>
          <w:rFonts w:ascii="Times New Roman" w:hAnsi="Times New Roman" w:cs="Times New Roman"/>
          <w:sz w:val="24"/>
          <w:szCs w:val="24"/>
          <w:lang w:val="nb-NO"/>
        </w:rPr>
        <w:t xml:space="preserve">Berdasarkan hasil yang disajikan dalam Tabel </w:t>
      </w:r>
      <w:r w:rsidRPr="002217FB">
        <w:rPr>
          <w:rFonts w:ascii="Times New Roman" w:hAnsi="Times New Roman" w:cs="Times New Roman"/>
          <w:sz w:val="24"/>
          <w:szCs w:val="24"/>
        </w:rPr>
        <w:t>2</w:t>
      </w:r>
      <w:r w:rsidRPr="002217FB">
        <w:rPr>
          <w:rFonts w:ascii="Times New Roman" w:hAnsi="Times New Roman" w:cs="Times New Roman"/>
          <w:sz w:val="24"/>
          <w:szCs w:val="24"/>
          <w:lang w:val="nb-NO"/>
        </w:rPr>
        <w:t xml:space="preserve"> terlihat bahwa nilai Chi Square = </w:t>
      </w:r>
      <w:r w:rsidRPr="002217FB">
        <w:rPr>
          <w:rFonts w:ascii="Times New Roman" w:hAnsi="Times New Roman" w:cs="Times New Roman"/>
          <w:sz w:val="24"/>
          <w:szCs w:val="24"/>
          <w:lang w:val="id-ID"/>
        </w:rPr>
        <w:t>193.083</w:t>
      </w:r>
      <w:r w:rsidRPr="002217FB">
        <w:rPr>
          <w:rFonts w:ascii="Times New Roman" w:hAnsi="Times New Roman" w:cs="Times New Roman"/>
          <w:sz w:val="24"/>
          <w:szCs w:val="24"/>
          <w:lang w:val="nb-NO"/>
        </w:rPr>
        <w:t xml:space="preserve"> dengan probabilitas = </w:t>
      </w:r>
      <w:r w:rsidRPr="002217FB">
        <w:rPr>
          <w:rFonts w:ascii="Times New Roman" w:hAnsi="Times New Roman" w:cs="Times New Roman"/>
          <w:sz w:val="24"/>
          <w:szCs w:val="24"/>
          <w:lang w:val="id-ID"/>
        </w:rPr>
        <w:t>0.223</w:t>
      </w:r>
      <w:r w:rsidRPr="002217FB">
        <w:rPr>
          <w:rFonts w:ascii="Times New Roman" w:hAnsi="Times New Roman" w:cs="Times New Roman"/>
          <w:sz w:val="24"/>
          <w:szCs w:val="24"/>
          <w:lang w:val="nb-NO"/>
        </w:rPr>
        <w:t xml:space="preserve"> selain itu indeks CMIN/DF, TLI</w:t>
      </w:r>
      <w:r w:rsidRPr="002217FB">
        <w:rPr>
          <w:rFonts w:ascii="Times New Roman" w:hAnsi="Times New Roman" w:cs="Times New Roman"/>
          <w:sz w:val="24"/>
          <w:szCs w:val="24"/>
          <w:lang w:val="id-ID"/>
        </w:rPr>
        <w:t xml:space="preserve">, </w:t>
      </w:r>
      <w:r w:rsidRPr="002217FB">
        <w:rPr>
          <w:rFonts w:ascii="Times New Roman" w:hAnsi="Times New Roman" w:cs="Times New Roman"/>
          <w:sz w:val="24"/>
          <w:szCs w:val="24"/>
          <w:lang w:val="nb-NO"/>
        </w:rPr>
        <w:t>CFI</w:t>
      </w:r>
      <w:r w:rsidRPr="002217FB">
        <w:rPr>
          <w:rFonts w:ascii="Times New Roman" w:hAnsi="Times New Roman" w:cs="Times New Roman"/>
          <w:sz w:val="24"/>
          <w:szCs w:val="24"/>
          <w:lang w:val="id-ID"/>
        </w:rPr>
        <w:t>, dan RMSEA</w:t>
      </w:r>
      <w:r w:rsidRPr="002217FB">
        <w:rPr>
          <w:rFonts w:ascii="Times New Roman" w:hAnsi="Times New Roman" w:cs="Times New Roman"/>
          <w:sz w:val="24"/>
          <w:szCs w:val="24"/>
          <w:lang w:val="nb-NO"/>
        </w:rPr>
        <w:t xml:space="preserve"> juga berada dalam rentang nilai yang diharapkan. Hal ini menunjukkan bahwa tidak terdapat perbedaan antara matriks kovarians sample dan matriks kovarians populasi yang diestimasi. </w:t>
      </w:r>
    </w:p>
    <w:p w:rsidR="00D46AED" w:rsidRPr="002217FB" w:rsidRDefault="006C1FAC" w:rsidP="006C1FAC">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Gambar 2</w:t>
      </w:r>
    </w:p>
    <w:p w:rsidR="006C1FAC" w:rsidRPr="002217FB" w:rsidRDefault="006C1FAC" w:rsidP="00F06797">
      <w:pPr>
        <w:spacing w:after="120" w:line="240" w:lineRule="auto"/>
        <w:jc w:val="center"/>
        <w:rPr>
          <w:rFonts w:ascii="Times New Roman" w:hAnsi="Times New Roman" w:cs="Times New Roman"/>
          <w:b/>
          <w:i/>
          <w:sz w:val="24"/>
          <w:szCs w:val="24"/>
          <w:lang w:val="id-ID"/>
        </w:rPr>
      </w:pPr>
      <w:r w:rsidRPr="002217FB">
        <w:rPr>
          <w:rFonts w:ascii="Times New Roman" w:hAnsi="Times New Roman" w:cs="Times New Roman"/>
          <w:b/>
          <w:sz w:val="24"/>
          <w:szCs w:val="24"/>
        </w:rPr>
        <w:t xml:space="preserve">Analisis </w:t>
      </w:r>
      <w:r w:rsidRPr="002217FB">
        <w:rPr>
          <w:rFonts w:ascii="Times New Roman" w:hAnsi="Times New Roman" w:cs="Times New Roman"/>
          <w:b/>
          <w:i/>
          <w:sz w:val="24"/>
          <w:szCs w:val="24"/>
        </w:rPr>
        <w:t>Full Model</w:t>
      </w:r>
    </w:p>
    <w:tbl>
      <w:tblPr>
        <w:tblStyle w:val="TableGrid"/>
        <w:tblW w:w="0" w:type="auto"/>
        <w:tblInd w:w="288" w:type="dxa"/>
        <w:tblLook w:val="04A0" w:firstRow="1" w:lastRow="0" w:firstColumn="1" w:lastColumn="0" w:noHBand="0" w:noVBand="1"/>
      </w:tblPr>
      <w:tblGrid>
        <w:gridCol w:w="8147"/>
      </w:tblGrid>
      <w:tr w:rsidR="00D46AED" w:rsidRPr="002217FB" w:rsidTr="00D46AED">
        <w:tc>
          <w:tcPr>
            <w:tcW w:w="8147" w:type="dxa"/>
            <w:tcBorders>
              <w:top w:val="thinThickSmallGap" w:sz="24" w:space="0" w:color="auto"/>
              <w:left w:val="thinThickSmallGap" w:sz="24" w:space="0" w:color="auto"/>
              <w:bottom w:val="thickThinSmallGap" w:sz="24" w:space="0" w:color="auto"/>
              <w:right w:val="thickThinSmallGap" w:sz="24" w:space="0" w:color="auto"/>
            </w:tcBorders>
          </w:tcPr>
          <w:p w:rsidR="00D46AED" w:rsidRPr="002217FB" w:rsidRDefault="00D46AED" w:rsidP="00665694">
            <w:pPr>
              <w:jc w:val="both"/>
              <w:rPr>
                <w:rFonts w:ascii="Times New Roman" w:hAnsi="Times New Roman" w:cs="Times New Roman"/>
                <w:sz w:val="24"/>
                <w:szCs w:val="24"/>
              </w:rPr>
            </w:pPr>
            <w:r w:rsidRPr="002217FB">
              <w:rPr>
                <w:rFonts w:ascii="Times New Roman" w:hAnsi="Times New Roman" w:cs="Times New Roman"/>
                <w:noProof/>
                <w:sz w:val="24"/>
                <w:szCs w:val="24"/>
              </w:rPr>
              <w:drawing>
                <wp:inline distT="0" distB="0" distL="0" distR="0" wp14:anchorId="54D3599E" wp14:editId="4B21D27F">
                  <wp:extent cx="5032858" cy="389168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6185" cy="3894259"/>
                          </a:xfrm>
                          <a:prstGeom prst="rect">
                            <a:avLst/>
                          </a:prstGeom>
                          <a:noFill/>
                          <a:ln>
                            <a:noFill/>
                          </a:ln>
                        </pic:spPr>
                      </pic:pic>
                    </a:graphicData>
                  </a:graphic>
                </wp:inline>
              </w:drawing>
            </w:r>
          </w:p>
        </w:tc>
      </w:tr>
    </w:tbl>
    <w:p w:rsidR="00D46AED" w:rsidRPr="002217FB" w:rsidRDefault="00D46AED" w:rsidP="00665694">
      <w:pPr>
        <w:spacing w:after="0" w:line="240" w:lineRule="auto"/>
        <w:jc w:val="both"/>
        <w:rPr>
          <w:rFonts w:ascii="Times New Roman" w:hAnsi="Times New Roman" w:cs="Times New Roman"/>
          <w:sz w:val="24"/>
          <w:szCs w:val="24"/>
        </w:rPr>
      </w:pPr>
    </w:p>
    <w:p w:rsidR="00D46AED" w:rsidRPr="002217FB" w:rsidRDefault="00D46AED" w:rsidP="00665694">
      <w:pPr>
        <w:spacing w:after="0" w:line="240" w:lineRule="auto"/>
        <w:jc w:val="both"/>
        <w:rPr>
          <w:rFonts w:ascii="Times New Roman" w:hAnsi="Times New Roman" w:cs="Times New Roman"/>
          <w:sz w:val="24"/>
          <w:szCs w:val="24"/>
        </w:rPr>
      </w:pPr>
    </w:p>
    <w:p w:rsidR="006C1FAC" w:rsidRPr="002217FB" w:rsidRDefault="006C1FAC" w:rsidP="006C1FAC">
      <w:pPr>
        <w:spacing w:after="0" w:line="240" w:lineRule="auto"/>
        <w:jc w:val="both"/>
        <w:rPr>
          <w:rFonts w:ascii="Times New Roman" w:hAnsi="Times New Roman" w:cs="Times New Roman"/>
          <w:b/>
          <w:sz w:val="24"/>
          <w:szCs w:val="24"/>
        </w:rPr>
      </w:pPr>
      <w:r w:rsidRPr="002217FB">
        <w:rPr>
          <w:rFonts w:ascii="Times New Roman" w:hAnsi="Times New Roman" w:cs="Times New Roman"/>
          <w:b/>
          <w:sz w:val="24"/>
          <w:szCs w:val="24"/>
        </w:rPr>
        <w:lastRenderedPageBreak/>
        <w:t>Uji Kausalitas</w:t>
      </w:r>
    </w:p>
    <w:p w:rsidR="006C1FAC" w:rsidRPr="002217FB" w:rsidRDefault="006C1FAC" w:rsidP="006C1FAC">
      <w:pPr>
        <w:spacing w:after="0" w:line="240" w:lineRule="auto"/>
        <w:jc w:val="both"/>
        <w:rPr>
          <w:rFonts w:ascii="Times New Roman" w:hAnsi="Times New Roman" w:cs="Times New Roman"/>
          <w:sz w:val="24"/>
          <w:szCs w:val="24"/>
        </w:rPr>
      </w:pPr>
    </w:p>
    <w:p w:rsidR="006C1FAC" w:rsidRPr="002217FB" w:rsidRDefault="002568F3" w:rsidP="006C1FA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w:t>
      </w:r>
    </w:p>
    <w:p w:rsidR="006C1FAC" w:rsidRPr="002217FB" w:rsidRDefault="006C1FAC" w:rsidP="007176FB">
      <w:pPr>
        <w:spacing w:after="12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Pengujian Hipotesis</w:t>
      </w:r>
    </w:p>
    <w:tbl>
      <w:tblPr>
        <w:tblW w:w="87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8"/>
        <w:gridCol w:w="359"/>
        <w:gridCol w:w="2428"/>
        <w:gridCol w:w="995"/>
        <w:gridCol w:w="720"/>
        <w:gridCol w:w="720"/>
        <w:gridCol w:w="810"/>
        <w:gridCol w:w="810"/>
      </w:tblGrid>
      <w:tr w:rsidR="00F06797" w:rsidRPr="002217FB" w:rsidTr="00F06797">
        <w:trPr>
          <w:tblHeader/>
        </w:trPr>
        <w:tc>
          <w:tcPr>
            <w:tcW w:w="4675" w:type="dxa"/>
            <w:gridSpan w:val="3"/>
            <w:shd w:val="clear" w:color="auto" w:fill="DDD9C3" w:themeFill="background2" w:themeFillShade="E6"/>
          </w:tcPr>
          <w:p w:rsidR="006C1FAC" w:rsidRPr="002217FB" w:rsidRDefault="006C1FAC" w:rsidP="002D5E4B">
            <w:pPr>
              <w:spacing w:after="0" w:line="240" w:lineRule="auto"/>
              <w:jc w:val="center"/>
              <w:rPr>
                <w:rFonts w:ascii="Times New Roman" w:hAnsi="Times New Roman" w:cs="Times New Roman"/>
                <w:b/>
                <w:sz w:val="24"/>
                <w:szCs w:val="24"/>
              </w:rPr>
            </w:pPr>
          </w:p>
        </w:tc>
        <w:tc>
          <w:tcPr>
            <w:tcW w:w="995" w:type="dxa"/>
            <w:shd w:val="clear" w:color="auto" w:fill="DDD9C3" w:themeFill="background2" w:themeFillShade="E6"/>
          </w:tcPr>
          <w:p w:rsidR="006C1FAC" w:rsidRPr="002217FB" w:rsidRDefault="006C1FAC"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Std Est</w:t>
            </w:r>
          </w:p>
        </w:tc>
        <w:tc>
          <w:tcPr>
            <w:tcW w:w="720" w:type="dxa"/>
            <w:shd w:val="clear" w:color="auto" w:fill="DDD9C3" w:themeFill="background2" w:themeFillShade="E6"/>
            <w:vAlign w:val="center"/>
          </w:tcPr>
          <w:p w:rsidR="006C1FAC" w:rsidRPr="002217FB" w:rsidRDefault="006C1FAC"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Est</w:t>
            </w:r>
          </w:p>
        </w:tc>
        <w:tc>
          <w:tcPr>
            <w:tcW w:w="720" w:type="dxa"/>
            <w:shd w:val="clear" w:color="auto" w:fill="DDD9C3" w:themeFill="background2" w:themeFillShade="E6"/>
            <w:vAlign w:val="center"/>
          </w:tcPr>
          <w:p w:rsidR="006C1FAC" w:rsidRPr="002217FB" w:rsidRDefault="006C1FAC"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SE</w:t>
            </w:r>
          </w:p>
        </w:tc>
        <w:tc>
          <w:tcPr>
            <w:tcW w:w="810" w:type="dxa"/>
            <w:shd w:val="clear" w:color="auto" w:fill="DDD9C3" w:themeFill="background2" w:themeFillShade="E6"/>
            <w:vAlign w:val="center"/>
          </w:tcPr>
          <w:p w:rsidR="006C1FAC" w:rsidRPr="002217FB" w:rsidRDefault="006C1FAC"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CR</w:t>
            </w:r>
          </w:p>
        </w:tc>
        <w:tc>
          <w:tcPr>
            <w:tcW w:w="810" w:type="dxa"/>
            <w:shd w:val="clear" w:color="auto" w:fill="DDD9C3" w:themeFill="background2" w:themeFillShade="E6"/>
            <w:vAlign w:val="center"/>
          </w:tcPr>
          <w:p w:rsidR="006C1FAC" w:rsidRPr="002217FB" w:rsidRDefault="006C1FAC" w:rsidP="002D5E4B">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P</w:t>
            </w:r>
          </w:p>
        </w:tc>
      </w:tr>
      <w:tr w:rsidR="00F06797" w:rsidRPr="002217FB" w:rsidTr="00F06797">
        <w:tc>
          <w:tcPr>
            <w:tcW w:w="1888" w:type="dxa"/>
            <w:tcBorders>
              <w:righ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Motivasi</w:t>
            </w:r>
            <w:r w:rsidRPr="002217FB">
              <w:rPr>
                <w:rFonts w:ascii="Times New Roman" w:hAnsi="Times New Roman" w:cs="Times New Roman"/>
                <w:sz w:val="24"/>
                <w:szCs w:val="24"/>
                <w:lang w:val="id-ID" w:eastAsia="id-ID"/>
              </w:rPr>
              <w:t xml:space="preserve"> </w:t>
            </w:r>
            <w:r w:rsidRPr="002217FB">
              <w:rPr>
                <w:rFonts w:ascii="Times New Roman" w:hAnsi="Times New Roman" w:cs="Times New Roman"/>
                <w:sz w:val="24"/>
                <w:szCs w:val="24"/>
                <w:lang w:eastAsia="id-ID"/>
              </w:rPr>
              <w:t>Kerja</w:t>
            </w:r>
          </w:p>
        </w:tc>
        <w:tc>
          <w:tcPr>
            <w:tcW w:w="359" w:type="dxa"/>
            <w:tcBorders>
              <w:left w:val="nil"/>
              <w:right w:val="nil"/>
            </w:tcBorders>
            <w:vAlign w:val="center"/>
          </w:tcPr>
          <w:p w:rsidR="006C1FAC" w:rsidRPr="002217FB" w:rsidRDefault="006C1FAC" w:rsidP="00F06797">
            <w:pPr>
              <w:spacing w:after="0" w:line="240" w:lineRule="auto"/>
              <w:ind w:left="-108" w:right="-103"/>
              <w:rPr>
                <w:rFonts w:ascii="Times New Roman" w:hAnsi="Times New Roman" w:cs="Times New Roman"/>
                <w:sz w:val="24"/>
                <w:szCs w:val="24"/>
                <w:lang w:val="id-ID" w:eastAsia="id-ID"/>
              </w:rPr>
            </w:pPr>
            <w:r w:rsidRPr="002217FB">
              <w:rPr>
                <w:rFonts w:ascii="Times New Roman" w:hAnsi="Times New Roman" w:cs="Times New Roman"/>
                <w:sz w:val="24"/>
                <w:szCs w:val="24"/>
                <w:lang w:val="id-ID" w:eastAsia="id-ID"/>
              </w:rPr>
              <w:sym w:font="Wingdings" w:char="F0DF"/>
            </w:r>
          </w:p>
        </w:tc>
        <w:tc>
          <w:tcPr>
            <w:tcW w:w="2428" w:type="dxa"/>
            <w:tcBorders>
              <w:lef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Budaya</w:t>
            </w:r>
            <w:r w:rsidRPr="002217FB">
              <w:rPr>
                <w:rFonts w:ascii="Times New Roman" w:hAnsi="Times New Roman" w:cs="Times New Roman"/>
                <w:sz w:val="24"/>
                <w:szCs w:val="24"/>
                <w:lang w:val="id-ID" w:eastAsia="id-ID"/>
              </w:rPr>
              <w:t xml:space="preserve"> </w:t>
            </w:r>
            <w:r w:rsidRPr="002217FB">
              <w:rPr>
                <w:rFonts w:ascii="Times New Roman" w:hAnsi="Times New Roman" w:cs="Times New Roman"/>
                <w:sz w:val="24"/>
                <w:szCs w:val="24"/>
                <w:lang w:eastAsia="id-ID"/>
              </w:rPr>
              <w:t>Organisasi</w:t>
            </w:r>
          </w:p>
        </w:tc>
        <w:tc>
          <w:tcPr>
            <w:tcW w:w="995" w:type="dxa"/>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,231</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.301</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.149</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2.024</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.043</w:t>
            </w:r>
          </w:p>
        </w:tc>
      </w:tr>
      <w:tr w:rsidR="00F06797" w:rsidRPr="002217FB" w:rsidTr="00F06797">
        <w:tc>
          <w:tcPr>
            <w:tcW w:w="1888" w:type="dxa"/>
            <w:tcBorders>
              <w:righ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Motivasi</w:t>
            </w:r>
            <w:r w:rsidRPr="002217FB">
              <w:rPr>
                <w:rFonts w:ascii="Times New Roman" w:hAnsi="Times New Roman" w:cs="Times New Roman"/>
                <w:sz w:val="24"/>
                <w:szCs w:val="24"/>
                <w:lang w:val="id-ID" w:eastAsia="id-ID"/>
              </w:rPr>
              <w:t xml:space="preserve"> </w:t>
            </w:r>
            <w:r w:rsidRPr="002217FB">
              <w:rPr>
                <w:rFonts w:ascii="Times New Roman" w:hAnsi="Times New Roman" w:cs="Times New Roman"/>
                <w:sz w:val="24"/>
                <w:szCs w:val="24"/>
                <w:lang w:eastAsia="id-ID"/>
              </w:rPr>
              <w:t>Kerja</w:t>
            </w:r>
          </w:p>
        </w:tc>
        <w:tc>
          <w:tcPr>
            <w:tcW w:w="359" w:type="dxa"/>
            <w:tcBorders>
              <w:left w:val="nil"/>
              <w:right w:val="nil"/>
            </w:tcBorders>
            <w:vAlign w:val="center"/>
          </w:tcPr>
          <w:p w:rsidR="006C1FAC" w:rsidRPr="002217FB" w:rsidRDefault="006C1FAC" w:rsidP="00F06797">
            <w:pPr>
              <w:spacing w:after="0" w:line="240" w:lineRule="auto"/>
              <w:ind w:left="-108"/>
              <w:rPr>
                <w:rFonts w:ascii="Times New Roman" w:hAnsi="Times New Roman" w:cs="Times New Roman"/>
                <w:sz w:val="24"/>
                <w:szCs w:val="24"/>
                <w:lang w:val="id-ID" w:eastAsia="id-ID"/>
              </w:rPr>
            </w:pPr>
            <w:r w:rsidRPr="002217FB">
              <w:rPr>
                <w:rFonts w:ascii="Times New Roman" w:hAnsi="Times New Roman" w:cs="Times New Roman"/>
                <w:sz w:val="24"/>
                <w:szCs w:val="24"/>
                <w:lang w:val="id-ID" w:eastAsia="id-ID"/>
              </w:rPr>
              <w:sym w:font="Wingdings" w:char="F0DF"/>
            </w:r>
          </w:p>
        </w:tc>
        <w:tc>
          <w:tcPr>
            <w:tcW w:w="2428" w:type="dxa"/>
            <w:tcBorders>
              <w:lef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Kompetensi</w:t>
            </w:r>
          </w:p>
        </w:tc>
        <w:tc>
          <w:tcPr>
            <w:tcW w:w="995" w:type="dxa"/>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,276</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.461</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.216</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2.131</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.033</w:t>
            </w:r>
          </w:p>
        </w:tc>
      </w:tr>
      <w:tr w:rsidR="00F06797" w:rsidRPr="002217FB" w:rsidTr="00F06797">
        <w:tc>
          <w:tcPr>
            <w:tcW w:w="1888" w:type="dxa"/>
            <w:tcBorders>
              <w:righ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Motivasi</w:t>
            </w:r>
            <w:r w:rsidRPr="002217FB">
              <w:rPr>
                <w:rFonts w:ascii="Times New Roman" w:hAnsi="Times New Roman" w:cs="Times New Roman"/>
                <w:sz w:val="24"/>
                <w:szCs w:val="24"/>
                <w:lang w:val="id-ID" w:eastAsia="id-ID"/>
              </w:rPr>
              <w:t xml:space="preserve"> </w:t>
            </w:r>
            <w:r w:rsidRPr="002217FB">
              <w:rPr>
                <w:rFonts w:ascii="Times New Roman" w:hAnsi="Times New Roman" w:cs="Times New Roman"/>
                <w:sz w:val="24"/>
                <w:szCs w:val="24"/>
                <w:lang w:eastAsia="id-ID"/>
              </w:rPr>
              <w:t>Kerja</w:t>
            </w:r>
          </w:p>
        </w:tc>
        <w:tc>
          <w:tcPr>
            <w:tcW w:w="359" w:type="dxa"/>
            <w:tcBorders>
              <w:left w:val="nil"/>
              <w:right w:val="nil"/>
            </w:tcBorders>
            <w:vAlign w:val="center"/>
          </w:tcPr>
          <w:p w:rsidR="006C1FAC" w:rsidRPr="002217FB" w:rsidRDefault="006C1FAC" w:rsidP="00F06797">
            <w:pPr>
              <w:spacing w:after="0" w:line="240" w:lineRule="auto"/>
              <w:ind w:left="-108"/>
              <w:rPr>
                <w:rFonts w:ascii="Times New Roman" w:hAnsi="Times New Roman" w:cs="Times New Roman"/>
                <w:sz w:val="24"/>
                <w:szCs w:val="24"/>
                <w:lang w:val="id-ID" w:eastAsia="id-ID"/>
              </w:rPr>
            </w:pPr>
            <w:r w:rsidRPr="002217FB">
              <w:rPr>
                <w:rFonts w:ascii="Times New Roman" w:hAnsi="Times New Roman" w:cs="Times New Roman"/>
                <w:sz w:val="24"/>
                <w:szCs w:val="24"/>
                <w:lang w:val="id-ID" w:eastAsia="id-ID"/>
              </w:rPr>
              <w:sym w:font="Wingdings" w:char="F0DF"/>
            </w:r>
          </w:p>
        </w:tc>
        <w:tc>
          <w:tcPr>
            <w:tcW w:w="2428" w:type="dxa"/>
            <w:tcBorders>
              <w:lef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Komitmen</w:t>
            </w:r>
            <w:r w:rsidRPr="002217FB">
              <w:rPr>
                <w:rFonts w:ascii="Times New Roman" w:hAnsi="Times New Roman" w:cs="Times New Roman"/>
                <w:sz w:val="24"/>
                <w:szCs w:val="24"/>
                <w:lang w:val="id-ID" w:eastAsia="id-ID"/>
              </w:rPr>
              <w:t xml:space="preserve"> </w:t>
            </w:r>
            <w:r w:rsidRPr="002217FB">
              <w:rPr>
                <w:rFonts w:ascii="Times New Roman" w:hAnsi="Times New Roman" w:cs="Times New Roman"/>
                <w:sz w:val="24"/>
                <w:szCs w:val="24"/>
                <w:lang w:eastAsia="id-ID"/>
              </w:rPr>
              <w:t>Organisasi</w:t>
            </w:r>
          </w:p>
        </w:tc>
        <w:tc>
          <w:tcPr>
            <w:tcW w:w="995" w:type="dxa"/>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,486</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.656</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.169</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3.884</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.002</w:t>
            </w:r>
          </w:p>
        </w:tc>
      </w:tr>
      <w:tr w:rsidR="00F06797" w:rsidRPr="002217FB" w:rsidTr="00F06797">
        <w:tc>
          <w:tcPr>
            <w:tcW w:w="1888" w:type="dxa"/>
            <w:tcBorders>
              <w:righ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Kinerja</w:t>
            </w:r>
            <w:r w:rsidRPr="002217FB">
              <w:rPr>
                <w:rFonts w:ascii="Times New Roman" w:hAnsi="Times New Roman" w:cs="Times New Roman"/>
                <w:sz w:val="24"/>
                <w:szCs w:val="24"/>
                <w:lang w:val="id-ID" w:eastAsia="id-ID"/>
              </w:rPr>
              <w:t xml:space="preserve"> </w:t>
            </w:r>
            <w:r w:rsidRPr="002217FB">
              <w:rPr>
                <w:rFonts w:ascii="Times New Roman" w:hAnsi="Times New Roman" w:cs="Times New Roman"/>
                <w:sz w:val="24"/>
                <w:szCs w:val="24"/>
                <w:lang w:eastAsia="id-ID"/>
              </w:rPr>
              <w:t>Pegawai</w:t>
            </w:r>
          </w:p>
        </w:tc>
        <w:tc>
          <w:tcPr>
            <w:tcW w:w="359" w:type="dxa"/>
            <w:tcBorders>
              <w:left w:val="nil"/>
              <w:right w:val="nil"/>
            </w:tcBorders>
            <w:vAlign w:val="center"/>
          </w:tcPr>
          <w:p w:rsidR="006C1FAC" w:rsidRPr="002217FB" w:rsidRDefault="006C1FAC" w:rsidP="00F06797">
            <w:pPr>
              <w:spacing w:after="0" w:line="240" w:lineRule="auto"/>
              <w:ind w:left="-108"/>
              <w:rPr>
                <w:rFonts w:ascii="Times New Roman" w:hAnsi="Times New Roman" w:cs="Times New Roman"/>
                <w:sz w:val="24"/>
                <w:szCs w:val="24"/>
                <w:lang w:val="id-ID" w:eastAsia="id-ID"/>
              </w:rPr>
            </w:pPr>
            <w:r w:rsidRPr="002217FB">
              <w:rPr>
                <w:rFonts w:ascii="Times New Roman" w:hAnsi="Times New Roman" w:cs="Times New Roman"/>
                <w:sz w:val="24"/>
                <w:szCs w:val="24"/>
                <w:lang w:val="id-ID" w:eastAsia="id-ID"/>
              </w:rPr>
              <w:sym w:font="Wingdings" w:char="F0DF"/>
            </w:r>
          </w:p>
        </w:tc>
        <w:tc>
          <w:tcPr>
            <w:tcW w:w="2428" w:type="dxa"/>
            <w:tcBorders>
              <w:lef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Budaya</w:t>
            </w:r>
            <w:r w:rsidRPr="002217FB">
              <w:rPr>
                <w:rFonts w:ascii="Times New Roman" w:hAnsi="Times New Roman" w:cs="Times New Roman"/>
                <w:sz w:val="24"/>
                <w:szCs w:val="24"/>
                <w:lang w:val="id-ID" w:eastAsia="id-ID"/>
              </w:rPr>
              <w:t xml:space="preserve"> </w:t>
            </w:r>
            <w:r w:rsidRPr="002217FB">
              <w:rPr>
                <w:rFonts w:ascii="Times New Roman" w:hAnsi="Times New Roman" w:cs="Times New Roman"/>
                <w:sz w:val="24"/>
                <w:szCs w:val="24"/>
                <w:lang w:eastAsia="id-ID"/>
              </w:rPr>
              <w:t>Organisasi</w:t>
            </w:r>
          </w:p>
        </w:tc>
        <w:tc>
          <w:tcPr>
            <w:tcW w:w="995" w:type="dxa"/>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,259</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.253</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.128</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2.020</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.047</w:t>
            </w:r>
          </w:p>
        </w:tc>
      </w:tr>
      <w:tr w:rsidR="00F06797" w:rsidRPr="002217FB" w:rsidTr="00F06797">
        <w:tc>
          <w:tcPr>
            <w:tcW w:w="1888" w:type="dxa"/>
            <w:tcBorders>
              <w:righ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Kinerja</w:t>
            </w:r>
            <w:r w:rsidRPr="002217FB">
              <w:rPr>
                <w:rFonts w:ascii="Times New Roman" w:hAnsi="Times New Roman" w:cs="Times New Roman"/>
                <w:sz w:val="24"/>
                <w:szCs w:val="24"/>
                <w:lang w:val="id-ID" w:eastAsia="id-ID"/>
              </w:rPr>
              <w:t xml:space="preserve"> </w:t>
            </w:r>
            <w:r w:rsidRPr="002217FB">
              <w:rPr>
                <w:rFonts w:ascii="Times New Roman" w:hAnsi="Times New Roman" w:cs="Times New Roman"/>
                <w:sz w:val="24"/>
                <w:szCs w:val="24"/>
                <w:lang w:eastAsia="id-ID"/>
              </w:rPr>
              <w:t>Pegawai</w:t>
            </w:r>
          </w:p>
        </w:tc>
        <w:tc>
          <w:tcPr>
            <w:tcW w:w="359" w:type="dxa"/>
            <w:tcBorders>
              <w:left w:val="nil"/>
              <w:right w:val="nil"/>
            </w:tcBorders>
            <w:vAlign w:val="center"/>
          </w:tcPr>
          <w:p w:rsidR="006C1FAC" w:rsidRPr="002217FB" w:rsidRDefault="006C1FAC" w:rsidP="00F06797">
            <w:pPr>
              <w:spacing w:after="0" w:line="240" w:lineRule="auto"/>
              <w:ind w:left="-108"/>
              <w:rPr>
                <w:rFonts w:ascii="Times New Roman" w:hAnsi="Times New Roman" w:cs="Times New Roman"/>
                <w:sz w:val="24"/>
                <w:szCs w:val="24"/>
                <w:lang w:val="id-ID" w:eastAsia="id-ID"/>
              </w:rPr>
            </w:pPr>
            <w:r w:rsidRPr="002217FB">
              <w:rPr>
                <w:rFonts w:ascii="Times New Roman" w:hAnsi="Times New Roman" w:cs="Times New Roman"/>
                <w:sz w:val="24"/>
                <w:szCs w:val="24"/>
                <w:lang w:val="id-ID" w:eastAsia="id-ID"/>
              </w:rPr>
              <w:sym w:font="Wingdings" w:char="F0DF"/>
            </w:r>
          </w:p>
        </w:tc>
        <w:tc>
          <w:tcPr>
            <w:tcW w:w="2428" w:type="dxa"/>
            <w:tcBorders>
              <w:lef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Kompetensi</w:t>
            </w:r>
          </w:p>
        </w:tc>
        <w:tc>
          <w:tcPr>
            <w:tcW w:w="995" w:type="dxa"/>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,064</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.080</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.187</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2.009</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.048</w:t>
            </w:r>
          </w:p>
        </w:tc>
      </w:tr>
      <w:tr w:rsidR="00F06797" w:rsidRPr="002217FB" w:rsidTr="00F06797">
        <w:tc>
          <w:tcPr>
            <w:tcW w:w="1888" w:type="dxa"/>
            <w:tcBorders>
              <w:righ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Kinerja</w:t>
            </w:r>
            <w:r w:rsidRPr="002217FB">
              <w:rPr>
                <w:rFonts w:ascii="Times New Roman" w:hAnsi="Times New Roman" w:cs="Times New Roman"/>
                <w:sz w:val="24"/>
                <w:szCs w:val="24"/>
                <w:lang w:val="id-ID" w:eastAsia="id-ID"/>
              </w:rPr>
              <w:t xml:space="preserve"> </w:t>
            </w:r>
            <w:r w:rsidRPr="002217FB">
              <w:rPr>
                <w:rFonts w:ascii="Times New Roman" w:hAnsi="Times New Roman" w:cs="Times New Roman"/>
                <w:sz w:val="24"/>
                <w:szCs w:val="24"/>
                <w:lang w:eastAsia="id-ID"/>
              </w:rPr>
              <w:t>Pegawai</w:t>
            </w:r>
          </w:p>
        </w:tc>
        <w:tc>
          <w:tcPr>
            <w:tcW w:w="359" w:type="dxa"/>
            <w:tcBorders>
              <w:left w:val="nil"/>
              <w:right w:val="nil"/>
            </w:tcBorders>
            <w:vAlign w:val="center"/>
          </w:tcPr>
          <w:p w:rsidR="006C1FAC" w:rsidRPr="002217FB" w:rsidRDefault="006C1FAC" w:rsidP="00F06797">
            <w:pPr>
              <w:spacing w:after="0" w:line="240" w:lineRule="auto"/>
              <w:ind w:left="-108"/>
              <w:rPr>
                <w:rFonts w:ascii="Times New Roman" w:hAnsi="Times New Roman" w:cs="Times New Roman"/>
                <w:sz w:val="24"/>
                <w:szCs w:val="24"/>
                <w:lang w:val="id-ID" w:eastAsia="id-ID"/>
              </w:rPr>
            </w:pPr>
            <w:r w:rsidRPr="002217FB">
              <w:rPr>
                <w:rFonts w:ascii="Times New Roman" w:hAnsi="Times New Roman" w:cs="Times New Roman"/>
                <w:sz w:val="24"/>
                <w:szCs w:val="24"/>
                <w:lang w:val="id-ID" w:eastAsia="id-ID"/>
              </w:rPr>
              <w:sym w:font="Wingdings" w:char="F0DF"/>
            </w:r>
          </w:p>
        </w:tc>
        <w:tc>
          <w:tcPr>
            <w:tcW w:w="2428" w:type="dxa"/>
            <w:tcBorders>
              <w:lef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Komitmen</w:t>
            </w:r>
            <w:r w:rsidRPr="002217FB">
              <w:rPr>
                <w:rFonts w:ascii="Times New Roman" w:hAnsi="Times New Roman" w:cs="Times New Roman"/>
                <w:sz w:val="24"/>
                <w:szCs w:val="24"/>
                <w:lang w:val="id-ID" w:eastAsia="id-ID"/>
              </w:rPr>
              <w:t xml:space="preserve"> </w:t>
            </w:r>
            <w:r w:rsidRPr="002217FB">
              <w:rPr>
                <w:rFonts w:ascii="Times New Roman" w:hAnsi="Times New Roman" w:cs="Times New Roman"/>
                <w:sz w:val="24"/>
                <w:szCs w:val="24"/>
                <w:lang w:eastAsia="id-ID"/>
              </w:rPr>
              <w:t>Organisasi</w:t>
            </w:r>
          </w:p>
        </w:tc>
        <w:tc>
          <w:tcPr>
            <w:tcW w:w="995" w:type="dxa"/>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,354</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.359</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.177</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2.025</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.043</w:t>
            </w:r>
          </w:p>
        </w:tc>
      </w:tr>
      <w:tr w:rsidR="00F06797" w:rsidRPr="002217FB" w:rsidTr="00F06797">
        <w:tc>
          <w:tcPr>
            <w:tcW w:w="1888" w:type="dxa"/>
            <w:tcBorders>
              <w:righ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Kinerja</w:t>
            </w:r>
            <w:r w:rsidRPr="002217FB">
              <w:rPr>
                <w:rFonts w:ascii="Times New Roman" w:hAnsi="Times New Roman" w:cs="Times New Roman"/>
                <w:sz w:val="24"/>
                <w:szCs w:val="24"/>
                <w:lang w:val="id-ID" w:eastAsia="id-ID"/>
              </w:rPr>
              <w:t xml:space="preserve"> </w:t>
            </w:r>
            <w:r w:rsidRPr="002217FB">
              <w:rPr>
                <w:rFonts w:ascii="Times New Roman" w:hAnsi="Times New Roman" w:cs="Times New Roman"/>
                <w:sz w:val="24"/>
                <w:szCs w:val="24"/>
                <w:lang w:eastAsia="id-ID"/>
              </w:rPr>
              <w:t>Pegawai</w:t>
            </w:r>
          </w:p>
        </w:tc>
        <w:tc>
          <w:tcPr>
            <w:tcW w:w="359" w:type="dxa"/>
            <w:tcBorders>
              <w:left w:val="nil"/>
              <w:right w:val="nil"/>
            </w:tcBorders>
            <w:vAlign w:val="center"/>
          </w:tcPr>
          <w:p w:rsidR="006C1FAC" w:rsidRPr="002217FB" w:rsidRDefault="006C1FAC" w:rsidP="00F06797">
            <w:pPr>
              <w:spacing w:after="0" w:line="240" w:lineRule="auto"/>
              <w:ind w:left="-108"/>
              <w:rPr>
                <w:rFonts w:ascii="Times New Roman" w:hAnsi="Times New Roman" w:cs="Times New Roman"/>
                <w:sz w:val="24"/>
                <w:szCs w:val="24"/>
                <w:lang w:val="id-ID" w:eastAsia="id-ID"/>
              </w:rPr>
            </w:pPr>
            <w:r w:rsidRPr="002217FB">
              <w:rPr>
                <w:rFonts w:ascii="Times New Roman" w:hAnsi="Times New Roman" w:cs="Times New Roman"/>
                <w:sz w:val="24"/>
                <w:szCs w:val="24"/>
                <w:lang w:val="id-ID" w:eastAsia="id-ID"/>
              </w:rPr>
              <w:sym w:font="Wingdings" w:char="F0DF"/>
            </w:r>
          </w:p>
        </w:tc>
        <w:tc>
          <w:tcPr>
            <w:tcW w:w="2428" w:type="dxa"/>
            <w:tcBorders>
              <w:left w:val="nil"/>
            </w:tcBorders>
            <w:vAlign w:val="center"/>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Motivasi</w:t>
            </w:r>
            <w:r w:rsidRPr="002217FB">
              <w:rPr>
                <w:rFonts w:ascii="Times New Roman" w:hAnsi="Times New Roman" w:cs="Times New Roman"/>
                <w:sz w:val="24"/>
                <w:szCs w:val="24"/>
                <w:lang w:val="id-ID" w:eastAsia="id-ID"/>
              </w:rPr>
              <w:t xml:space="preserve"> </w:t>
            </w:r>
            <w:r w:rsidRPr="002217FB">
              <w:rPr>
                <w:rFonts w:ascii="Times New Roman" w:hAnsi="Times New Roman" w:cs="Times New Roman"/>
                <w:sz w:val="24"/>
                <w:szCs w:val="24"/>
                <w:lang w:eastAsia="id-ID"/>
              </w:rPr>
              <w:t>Kerja</w:t>
            </w:r>
          </w:p>
        </w:tc>
        <w:tc>
          <w:tcPr>
            <w:tcW w:w="995" w:type="dxa"/>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,031</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.024</w:t>
            </w:r>
          </w:p>
        </w:tc>
        <w:tc>
          <w:tcPr>
            <w:tcW w:w="72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.165</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2.001</w:t>
            </w:r>
          </w:p>
        </w:tc>
        <w:tc>
          <w:tcPr>
            <w:tcW w:w="810" w:type="dxa"/>
            <w:vAlign w:val="center"/>
          </w:tcPr>
          <w:p w:rsidR="006C1FAC" w:rsidRPr="002217FB" w:rsidRDefault="006C1FAC" w:rsidP="002D5E4B">
            <w:pPr>
              <w:spacing w:after="0" w:line="240" w:lineRule="auto"/>
              <w:ind w:right="40"/>
              <w:jc w:val="right"/>
              <w:rPr>
                <w:rFonts w:ascii="Times New Roman" w:hAnsi="Times New Roman" w:cs="Times New Roman"/>
                <w:sz w:val="24"/>
                <w:szCs w:val="24"/>
              </w:rPr>
            </w:pPr>
            <w:r w:rsidRPr="002217FB">
              <w:rPr>
                <w:rFonts w:ascii="Times New Roman" w:hAnsi="Times New Roman" w:cs="Times New Roman"/>
                <w:sz w:val="24"/>
                <w:szCs w:val="24"/>
              </w:rPr>
              <w:t>.049</w:t>
            </w:r>
          </w:p>
        </w:tc>
      </w:tr>
      <w:tr w:rsidR="00F06797" w:rsidRPr="002217FB" w:rsidTr="00F06797">
        <w:tc>
          <w:tcPr>
            <w:tcW w:w="8730" w:type="dxa"/>
            <w:gridSpan w:val="8"/>
            <w:tcBorders>
              <w:top w:val="single" w:sz="4" w:space="0" w:color="auto"/>
              <w:left w:val="nil"/>
              <w:bottom w:val="nil"/>
              <w:right w:val="nil"/>
            </w:tcBorders>
            <w:vAlign w:val="bottom"/>
          </w:tcPr>
          <w:p w:rsidR="006C1FAC" w:rsidRPr="002217FB" w:rsidRDefault="006C1FAC" w:rsidP="002D5E4B">
            <w:pPr>
              <w:spacing w:after="0" w:line="240" w:lineRule="auto"/>
              <w:ind w:left="851" w:firstLine="567"/>
              <w:jc w:val="both"/>
              <w:rPr>
                <w:rFonts w:ascii="Times New Roman" w:hAnsi="Times New Roman" w:cs="Times New Roman"/>
                <w:sz w:val="24"/>
                <w:szCs w:val="24"/>
                <w:lang w:val="id-ID"/>
              </w:rPr>
            </w:pPr>
          </w:p>
        </w:tc>
      </w:tr>
    </w:tbl>
    <w:p w:rsidR="006C1FAC" w:rsidRPr="002217FB" w:rsidRDefault="006C1FAC" w:rsidP="006C1FAC">
      <w:pPr>
        <w:tabs>
          <w:tab w:val="left" w:pos="1080"/>
        </w:tabs>
        <w:spacing w:after="0" w:line="240" w:lineRule="auto"/>
        <w:ind w:firstLine="567"/>
        <w:jc w:val="both"/>
        <w:rPr>
          <w:rFonts w:ascii="Times New Roman" w:hAnsi="Times New Roman" w:cs="Times New Roman"/>
          <w:sz w:val="24"/>
          <w:szCs w:val="24"/>
          <w:lang w:val="id-ID"/>
        </w:rPr>
      </w:pPr>
      <w:r w:rsidRPr="002217FB">
        <w:rPr>
          <w:rFonts w:ascii="Times New Roman" w:hAnsi="Times New Roman" w:cs="Times New Roman"/>
          <w:sz w:val="24"/>
          <w:szCs w:val="24"/>
          <w:lang w:val="id-ID"/>
        </w:rPr>
        <w:t xml:space="preserve">Berdasarkan data yang disajikan dalam </w:t>
      </w:r>
      <w:r w:rsidRPr="002217FB">
        <w:rPr>
          <w:rFonts w:ascii="Times New Roman" w:hAnsi="Times New Roman" w:cs="Times New Roman"/>
          <w:sz w:val="24"/>
          <w:szCs w:val="24"/>
        </w:rPr>
        <w:t>t</w:t>
      </w:r>
      <w:r w:rsidRPr="002217FB">
        <w:rPr>
          <w:rFonts w:ascii="Times New Roman" w:hAnsi="Times New Roman" w:cs="Times New Roman"/>
          <w:sz w:val="24"/>
          <w:szCs w:val="24"/>
          <w:lang w:val="id-ID"/>
        </w:rPr>
        <w:t xml:space="preserve">abel </w:t>
      </w:r>
      <w:r w:rsidRPr="002217FB">
        <w:rPr>
          <w:rFonts w:ascii="Times New Roman" w:hAnsi="Times New Roman" w:cs="Times New Roman"/>
          <w:sz w:val="24"/>
          <w:szCs w:val="24"/>
        </w:rPr>
        <w:t>3</w:t>
      </w:r>
      <w:r w:rsidRPr="002217FB">
        <w:rPr>
          <w:rFonts w:ascii="Times New Roman" w:hAnsi="Times New Roman" w:cs="Times New Roman"/>
          <w:sz w:val="24"/>
          <w:szCs w:val="24"/>
          <w:lang w:val="id-ID"/>
        </w:rPr>
        <w:t xml:space="preserve"> di atas maka dapat</w:t>
      </w:r>
      <w:r w:rsidRPr="002217FB">
        <w:rPr>
          <w:rFonts w:ascii="Times New Roman" w:hAnsi="Times New Roman" w:cs="Times New Roman"/>
          <w:sz w:val="24"/>
          <w:szCs w:val="24"/>
        </w:rPr>
        <w:t xml:space="preserve"> </w:t>
      </w:r>
      <w:r w:rsidRPr="002217FB">
        <w:rPr>
          <w:rFonts w:ascii="Times New Roman" w:hAnsi="Times New Roman" w:cs="Times New Roman"/>
          <w:sz w:val="24"/>
          <w:szCs w:val="24"/>
          <w:lang w:val="id-ID"/>
        </w:rPr>
        <w:t>dilakukan pengujian atas ke</w:t>
      </w:r>
      <w:r w:rsidRPr="002217FB">
        <w:rPr>
          <w:rFonts w:ascii="Times New Roman" w:hAnsi="Times New Roman" w:cs="Times New Roman"/>
          <w:sz w:val="24"/>
          <w:szCs w:val="24"/>
        </w:rPr>
        <w:t>tujuh</w:t>
      </w:r>
      <w:r w:rsidRPr="002217FB">
        <w:rPr>
          <w:rFonts w:ascii="Times New Roman" w:hAnsi="Times New Roman" w:cs="Times New Roman"/>
          <w:sz w:val="24"/>
          <w:szCs w:val="24"/>
          <w:lang w:val="id-ID"/>
        </w:rPr>
        <w:t xml:space="preserve"> hipotesi</w:t>
      </w:r>
      <w:r w:rsidRPr="002217FB">
        <w:rPr>
          <w:rFonts w:ascii="Times New Roman" w:hAnsi="Times New Roman" w:cs="Times New Roman"/>
          <w:sz w:val="24"/>
          <w:szCs w:val="24"/>
        </w:rPr>
        <w:t>s</w:t>
      </w:r>
      <w:r w:rsidRPr="002217FB">
        <w:rPr>
          <w:rFonts w:ascii="Times New Roman" w:hAnsi="Times New Roman" w:cs="Times New Roman"/>
          <w:sz w:val="24"/>
          <w:szCs w:val="24"/>
          <w:lang w:val="id-ID"/>
        </w:rPr>
        <w:t xml:space="preserve"> penelitian sebagai berikut :</w:t>
      </w:r>
    </w:p>
    <w:p w:rsidR="006C1FAC" w:rsidRPr="002217FB" w:rsidRDefault="006C1FAC" w:rsidP="00F06797">
      <w:pPr>
        <w:numPr>
          <w:ilvl w:val="0"/>
          <w:numId w:val="5"/>
        </w:numPr>
        <w:spacing w:after="0" w:line="240" w:lineRule="auto"/>
        <w:ind w:left="450" w:hanging="426"/>
        <w:jc w:val="both"/>
        <w:rPr>
          <w:rFonts w:ascii="Times New Roman" w:hAnsi="Times New Roman" w:cs="Times New Roman"/>
          <w:b/>
          <w:sz w:val="24"/>
          <w:szCs w:val="24"/>
          <w:lang w:val="id-ID"/>
        </w:rPr>
      </w:pPr>
      <w:r w:rsidRPr="002217FB">
        <w:rPr>
          <w:rFonts w:ascii="Times New Roman" w:hAnsi="Times New Roman" w:cs="Times New Roman"/>
          <w:b/>
          <w:sz w:val="24"/>
          <w:szCs w:val="24"/>
          <w:lang w:val="id-ID"/>
        </w:rPr>
        <w:t>Pengujian Pengaruh Budaya Organisasi terhadap Motivasi Kerja</w:t>
      </w:r>
    </w:p>
    <w:p w:rsidR="006C1FAC" w:rsidRPr="002217FB" w:rsidRDefault="006C1FAC" w:rsidP="00F06797">
      <w:pPr>
        <w:spacing w:after="0" w:line="240" w:lineRule="auto"/>
        <w:ind w:left="450" w:firstLine="567"/>
        <w:jc w:val="both"/>
        <w:rPr>
          <w:rFonts w:ascii="Times New Roman" w:hAnsi="Times New Roman" w:cs="Times New Roman"/>
          <w:iCs/>
          <w:sz w:val="24"/>
          <w:szCs w:val="24"/>
        </w:rPr>
      </w:pPr>
      <w:r w:rsidRPr="002217FB">
        <w:rPr>
          <w:rFonts w:ascii="Times New Roman" w:hAnsi="Times New Roman" w:cs="Times New Roman"/>
          <w:sz w:val="24"/>
          <w:szCs w:val="24"/>
          <w:lang w:val="id-ID"/>
        </w:rPr>
        <w:t>Parameter estimasi untuk pengujian pengaruh budaya organisasi</w:t>
      </w:r>
      <w:r w:rsidRPr="002217FB">
        <w:rPr>
          <w:rFonts w:ascii="Times New Roman" w:hAnsi="Times New Roman" w:cs="Times New Roman"/>
          <w:iCs/>
          <w:sz w:val="24"/>
          <w:szCs w:val="24"/>
          <w:lang w:val="id-ID"/>
        </w:rPr>
        <w:t xml:space="preserve"> terhadap motivasi kerja </w:t>
      </w:r>
      <w:r w:rsidRPr="002217FB">
        <w:rPr>
          <w:rFonts w:ascii="Times New Roman" w:hAnsi="Times New Roman" w:cs="Times New Roman"/>
          <w:sz w:val="24"/>
          <w:szCs w:val="24"/>
          <w:lang w:val="id-ID"/>
        </w:rPr>
        <w:t xml:space="preserve">menunjukkan </w:t>
      </w:r>
      <w:r w:rsidRPr="002217FB">
        <w:rPr>
          <w:rFonts w:ascii="Times New Roman" w:hAnsi="Times New Roman" w:cs="Times New Roman"/>
          <w:sz w:val="24"/>
          <w:szCs w:val="24"/>
          <w:lang w:val="es-ES"/>
        </w:rPr>
        <w:t xml:space="preserve">nilai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0,231 dan </w:t>
      </w:r>
      <w:r w:rsidRPr="002217FB">
        <w:rPr>
          <w:rFonts w:ascii="Times New Roman" w:hAnsi="Times New Roman" w:cs="Times New Roman"/>
          <w:sz w:val="24"/>
          <w:szCs w:val="24"/>
          <w:lang w:val="id-ID"/>
        </w:rPr>
        <w:t xml:space="preserve">nilai CR sebesar </w:t>
      </w:r>
      <w:r w:rsidRPr="002217FB">
        <w:rPr>
          <w:rFonts w:ascii="Times New Roman" w:hAnsi="Times New Roman" w:cs="Times New Roman"/>
          <w:sz w:val="24"/>
          <w:szCs w:val="24"/>
          <w:lang w:eastAsia="id-ID"/>
        </w:rPr>
        <w:t>2,024</w:t>
      </w:r>
      <w:r w:rsidRPr="002217FB">
        <w:rPr>
          <w:rFonts w:ascii="Times New Roman" w:hAnsi="Times New Roman" w:cs="Times New Roman"/>
          <w:sz w:val="24"/>
          <w:szCs w:val="24"/>
          <w:lang w:val="id-ID"/>
        </w:rPr>
        <w:t xml:space="preserve"> dengan probabilitas sebesar 0,04</w:t>
      </w:r>
      <w:r w:rsidRPr="002217FB">
        <w:rPr>
          <w:rFonts w:ascii="Times New Roman" w:hAnsi="Times New Roman" w:cs="Times New Roman"/>
          <w:sz w:val="24"/>
          <w:szCs w:val="24"/>
        </w:rPr>
        <w:t>3</w:t>
      </w:r>
      <w:r w:rsidRPr="002217FB">
        <w:rPr>
          <w:rFonts w:ascii="Times New Roman" w:hAnsi="Times New Roman" w:cs="Times New Roman"/>
          <w:sz w:val="24"/>
          <w:szCs w:val="24"/>
          <w:lang w:val="id-ID"/>
        </w:rPr>
        <w:t xml:space="preserve">. Oleh karena nilai probabilitas &lt; 0,05 maka </w:t>
      </w:r>
      <w:r w:rsidRPr="002217FB">
        <w:rPr>
          <w:rFonts w:ascii="Times New Roman" w:hAnsi="Times New Roman" w:cs="Times New Roman"/>
          <w:sz w:val="24"/>
          <w:szCs w:val="24"/>
        </w:rPr>
        <w:t xml:space="preserve">menunjukkan bahwa variabel budaya organisasi berpengaruh signifikan terhadap motivasi. </w:t>
      </w:r>
      <w:r w:rsidRPr="002217FB">
        <w:rPr>
          <w:rFonts w:ascii="Times New Roman" w:hAnsi="Times New Roman" w:cs="Times New Roman"/>
          <w:sz w:val="24"/>
          <w:szCs w:val="24"/>
          <w:lang w:val="id-ID"/>
        </w:rPr>
        <w:t>N</w:t>
      </w:r>
      <w:r w:rsidRPr="002217FB">
        <w:rPr>
          <w:rFonts w:ascii="Times New Roman" w:hAnsi="Times New Roman" w:cs="Times New Roman"/>
          <w:sz w:val="24"/>
          <w:szCs w:val="24"/>
          <w:lang w:val="es-ES"/>
        </w:rPr>
        <w:t xml:space="preserve">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0,231 menunjukkan pengaruh positif terhadap motivasi kerja.  </w:t>
      </w:r>
      <w:proofErr w:type="gramStart"/>
      <w:r w:rsidRPr="002217FB">
        <w:rPr>
          <w:rFonts w:ascii="Times New Roman" w:hAnsi="Times New Roman" w:cs="Times New Roman"/>
          <w:sz w:val="24"/>
          <w:szCs w:val="24"/>
        </w:rPr>
        <w:t xml:space="preserve">Dengan demikian </w:t>
      </w:r>
      <w:r w:rsidRPr="002217FB">
        <w:rPr>
          <w:rFonts w:ascii="Times New Roman" w:hAnsi="Times New Roman" w:cs="Times New Roman"/>
          <w:sz w:val="24"/>
          <w:szCs w:val="24"/>
          <w:lang w:val="id-ID"/>
        </w:rPr>
        <w:t>dapat disimpulkan bahwa variabel budaya organisasi terbukti berpengaruh positif dan signifikan terhadap motivasi kerja</w:t>
      </w:r>
      <w:r w:rsidRPr="002217FB">
        <w:rPr>
          <w:rFonts w:ascii="Times New Roman" w:hAnsi="Times New Roman" w:cs="Times New Roman"/>
          <w:iCs/>
          <w:sz w:val="24"/>
          <w:szCs w:val="24"/>
          <w:lang w:val="id-ID"/>
        </w:rPr>
        <w:t>.</w:t>
      </w:r>
      <w:proofErr w:type="gramEnd"/>
    </w:p>
    <w:p w:rsidR="006C1FAC" w:rsidRPr="002217FB" w:rsidRDefault="006C1FAC" w:rsidP="00F06797">
      <w:pPr>
        <w:numPr>
          <w:ilvl w:val="0"/>
          <w:numId w:val="5"/>
        </w:numPr>
        <w:spacing w:after="0" w:line="240" w:lineRule="auto"/>
        <w:ind w:left="450" w:hanging="426"/>
        <w:jc w:val="both"/>
        <w:rPr>
          <w:rFonts w:ascii="Times New Roman" w:hAnsi="Times New Roman" w:cs="Times New Roman"/>
          <w:b/>
          <w:sz w:val="24"/>
          <w:szCs w:val="24"/>
          <w:lang w:val="id-ID"/>
        </w:rPr>
      </w:pPr>
      <w:r w:rsidRPr="002217FB">
        <w:rPr>
          <w:rFonts w:ascii="Times New Roman" w:hAnsi="Times New Roman" w:cs="Times New Roman"/>
          <w:b/>
          <w:sz w:val="24"/>
          <w:szCs w:val="24"/>
          <w:lang w:val="id-ID"/>
        </w:rPr>
        <w:t>Pengujian Pengaruh Kompetensi terhadap Motivasi Kerja</w:t>
      </w:r>
    </w:p>
    <w:p w:rsidR="006C1FAC" w:rsidRPr="002217FB" w:rsidRDefault="006C1FAC" w:rsidP="00F06797">
      <w:pPr>
        <w:spacing w:after="0" w:line="240" w:lineRule="auto"/>
        <w:ind w:left="450" w:firstLine="567"/>
        <w:jc w:val="both"/>
        <w:rPr>
          <w:rFonts w:ascii="Times New Roman" w:hAnsi="Times New Roman" w:cs="Times New Roman"/>
          <w:iCs/>
          <w:sz w:val="24"/>
          <w:szCs w:val="24"/>
        </w:rPr>
      </w:pPr>
      <w:r w:rsidRPr="002217FB">
        <w:rPr>
          <w:rFonts w:ascii="Times New Roman" w:hAnsi="Times New Roman" w:cs="Times New Roman"/>
          <w:sz w:val="24"/>
          <w:szCs w:val="24"/>
          <w:lang w:val="id-ID"/>
        </w:rPr>
        <w:t>Parameter estimasi untuk pengujian pengaruh kompetensi</w:t>
      </w:r>
      <w:r w:rsidRPr="002217FB">
        <w:rPr>
          <w:rFonts w:ascii="Times New Roman" w:hAnsi="Times New Roman" w:cs="Times New Roman"/>
          <w:iCs/>
          <w:sz w:val="24"/>
          <w:szCs w:val="24"/>
          <w:lang w:val="id-ID"/>
        </w:rPr>
        <w:t xml:space="preserve">  terhadap motivasi kerja </w:t>
      </w:r>
      <w:r w:rsidRPr="002217FB">
        <w:rPr>
          <w:rFonts w:ascii="Times New Roman" w:hAnsi="Times New Roman" w:cs="Times New Roman"/>
          <w:sz w:val="24"/>
          <w:szCs w:val="24"/>
          <w:lang w:val="id-ID"/>
        </w:rPr>
        <w:t xml:space="preserve">menunjukkan </w:t>
      </w:r>
      <w:r w:rsidRPr="002217FB">
        <w:rPr>
          <w:rFonts w:ascii="Times New Roman" w:hAnsi="Times New Roman" w:cs="Times New Roman"/>
          <w:sz w:val="24"/>
          <w:szCs w:val="24"/>
          <w:lang w:val="es-ES"/>
        </w:rPr>
        <w:t xml:space="preserve">nilai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0,276 dan </w:t>
      </w:r>
      <w:r w:rsidRPr="002217FB">
        <w:rPr>
          <w:rFonts w:ascii="Times New Roman" w:hAnsi="Times New Roman" w:cs="Times New Roman"/>
          <w:sz w:val="24"/>
          <w:szCs w:val="24"/>
          <w:lang w:val="id-ID"/>
        </w:rPr>
        <w:t xml:space="preserve">nilai CR sebesar </w:t>
      </w:r>
      <w:r w:rsidRPr="002217FB">
        <w:rPr>
          <w:rFonts w:ascii="Times New Roman" w:hAnsi="Times New Roman" w:cs="Times New Roman"/>
          <w:sz w:val="24"/>
          <w:szCs w:val="24"/>
          <w:lang w:eastAsia="id-ID"/>
        </w:rPr>
        <w:t>2,131</w:t>
      </w:r>
      <w:r w:rsidRPr="002217FB">
        <w:rPr>
          <w:rFonts w:ascii="Times New Roman" w:hAnsi="Times New Roman" w:cs="Times New Roman"/>
          <w:sz w:val="24"/>
          <w:szCs w:val="24"/>
          <w:lang w:val="id-ID"/>
        </w:rPr>
        <w:t xml:space="preserve"> dengan probabilitas sebesar 0,0</w:t>
      </w:r>
      <w:r w:rsidRPr="002217FB">
        <w:rPr>
          <w:rFonts w:ascii="Times New Roman" w:hAnsi="Times New Roman" w:cs="Times New Roman"/>
          <w:sz w:val="24"/>
          <w:szCs w:val="24"/>
        </w:rPr>
        <w:t>33</w:t>
      </w:r>
      <w:r w:rsidRPr="002217FB">
        <w:rPr>
          <w:rFonts w:ascii="Times New Roman" w:hAnsi="Times New Roman" w:cs="Times New Roman"/>
          <w:sz w:val="24"/>
          <w:szCs w:val="24"/>
          <w:lang w:val="id-ID"/>
        </w:rPr>
        <w:t>. Oleh karena nilai probabilitas &lt; 0,05 maka dapat disimpulkan bahwa variabel kompetensi terbukti berpengaruh positif dan signifikan terhadap motivasi kerja</w:t>
      </w:r>
      <w:r w:rsidRPr="002217FB">
        <w:rPr>
          <w:rFonts w:ascii="Times New Roman" w:hAnsi="Times New Roman" w:cs="Times New Roman"/>
          <w:iCs/>
          <w:sz w:val="24"/>
          <w:szCs w:val="24"/>
          <w:lang w:val="id-ID"/>
        </w:rPr>
        <w:t>.</w:t>
      </w:r>
    </w:p>
    <w:p w:rsidR="006C1FAC" w:rsidRPr="002217FB" w:rsidRDefault="006C1FAC" w:rsidP="00F06797">
      <w:pPr>
        <w:numPr>
          <w:ilvl w:val="0"/>
          <w:numId w:val="5"/>
        </w:numPr>
        <w:spacing w:after="0" w:line="240" w:lineRule="auto"/>
        <w:ind w:left="450" w:hanging="426"/>
        <w:jc w:val="both"/>
        <w:rPr>
          <w:rFonts w:ascii="Times New Roman" w:hAnsi="Times New Roman" w:cs="Times New Roman"/>
          <w:b/>
          <w:sz w:val="24"/>
          <w:szCs w:val="24"/>
          <w:lang w:val="id-ID"/>
        </w:rPr>
      </w:pPr>
      <w:r w:rsidRPr="002217FB">
        <w:rPr>
          <w:rFonts w:ascii="Times New Roman" w:hAnsi="Times New Roman" w:cs="Times New Roman"/>
          <w:b/>
          <w:sz w:val="24"/>
          <w:szCs w:val="24"/>
          <w:lang w:val="id-ID"/>
        </w:rPr>
        <w:t>Pengujian Pengaruh Komitmen Organisasi terhadap Motivasi Kerja</w:t>
      </w:r>
    </w:p>
    <w:p w:rsidR="006C1FAC" w:rsidRPr="002217FB" w:rsidRDefault="006C1FAC" w:rsidP="00F06797">
      <w:pPr>
        <w:spacing w:after="0" w:line="240" w:lineRule="auto"/>
        <w:ind w:left="450" w:firstLine="567"/>
        <w:jc w:val="both"/>
        <w:rPr>
          <w:rFonts w:ascii="Times New Roman" w:hAnsi="Times New Roman" w:cs="Times New Roman"/>
          <w:iCs/>
          <w:sz w:val="24"/>
          <w:szCs w:val="24"/>
        </w:rPr>
      </w:pPr>
      <w:r w:rsidRPr="002217FB">
        <w:rPr>
          <w:rFonts w:ascii="Times New Roman" w:hAnsi="Times New Roman" w:cs="Times New Roman"/>
          <w:sz w:val="24"/>
          <w:szCs w:val="24"/>
          <w:lang w:val="id-ID"/>
        </w:rPr>
        <w:t>Parameter estimasi untuk pengujian pengaruh komitmen organisasi</w:t>
      </w:r>
      <w:r w:rsidRPr="002217FB">
        <w:rPr>
          <w:rFonts w:ascii="Times New Roman" w:hAnsi="Times New Roman" w:cs="Times New Roman"/>
          <w:iCs/>
          <w:sz w:val="24"/>
          <w:szCs w:val="24"/>
          <w:lang w:val="id-ID"/>
        </w:rPr>
        <w:t xml:space="preserve"> terhadap motivasi kerja </w:t>
      </w:r>
      <w:r w:rsidRPr="002217FB">
        <w:rPr>
          <w:rFonts w:ascii="Times New Roman" w:hAnsi="Times New Roman" w:cs="Times New Roman"/>
          <w:sz w:val="24"/>
          <w:szCs w:val="24"/>
          <w:lang w:val="id-ID"/>
        </w:rPr>
        <w:t xml:space="preserve">menunjukkan </w:t>
      </w:r>
      <w:r w:rsidRPr="002217FB">
        <w:rPr>
          <w:rFonts w:ascii="Times New Roman" w:hAnsi="Times New Roman" w:cs="Times New Roman"/>
          <w:sz w:val="24"/>
          <w:szCs w:val="24"/>
          <w:lang w:val="es-ES"/>
        </w:rPr>
        <w:t xml:space="preserve">nilai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0,486 dan </w:t>
      </w:r>
      <w:r w:rsidRPr="002217FB">
        <w:rPr>
          <w:rFonts w:ascii="Times New Roman" w:hAnsi="Times New Roman" w:cs="Times New Roman"/>
          <w:sz w:val="24"/>
          <w:szCs w:val="24"/>
          <w:lang w:val="id-ID"/>
        </w:rPr>
        <w:t xml:space="preserve">nilai CR sebesar </w:t>
      </w:r>
      <w:r w:rsidRPr="002217FB">
        <w:rPr>
          <w:rFonts w:ascii="Times New Roman" w:hAnsi="Times New Roman" w:cs="Times New Roman"/>
          <w:sz w:val="24"/>
          <w:szCs w:val="24"/>
          <w:lang w:eastAsia="id-ID"/>
        </w:rPr>
        <w:t>3,884</w:t>
      </w:r>
      <w:r w:rsidRPr="002217FB">
        <w:rPr>
          <w:rFonts w:ascii="Times New Roman" w:hAnsi="Times New Roman" w:cs="Times New Roman"/>
          <w:sz w:val="24"/>
          <w:szCs w:val="24"/>
          <w:lang w:val="id-ID"/>
        </w:rPr>
        <w:t xml:space="preserve"> dengan probabilitas sebesar 0,002. Oleh karena nilai probabilitas &lt; 0,05 maka dapat disimpulkan bahwa variabel komitmen organisasi terbukti berpengaruh positif dan signifikan terhadap motivasi kerja</w:t>
      </w:r>
      <w:r w:rsidRPr="002217FB">
        <w:rPr>
          <w:rFonts w:ascii="Times New Roman" w:hAnsi="Times New Roman" w:cs="Times New Roman"/>
          <w:iCs/>
          <w:sz w:val="24"/>
          <w:szCs w:val="24"/>
          <w:lang w:val="id-ID"/>
        </w:rPr>
        <w:t>.</w:t>
      </w:r>
    </w:p>
    <w:p w:rsidR="006C1FAC" w:rsidRPr="002217FB" w:rsidRDefault="006C1FAC" w:rsidP="00F06797">
      <w:pPr>
        <w:numPr>
          <w:ilvl w:val="0"/>
          <w:numId w:val="5"/>
        </w:numPr>
        <w:spacing w:after="0" w:line="240" w:lineRule="auto"/>
        <w:ind w:left="450" w:hanging="426"/>
        <w:jc w:val="both"/>
        <w:rPr>
          <w:rFonts w:ascii="Times New Roman" w:hAnsi="Times New Roman" w:cs="Times New Roman"/>
          <w:b/>
          <w:sz w:val="24"/>
          <w:szCs w:val="24"/>
          <w:lang w:val="id-ID"/>
        </w:rPr>
      </w:pPr>
      <w:r w:rsidRPr="002217FB">
        <w:rPr>
          <w:rFonts w:ascii="Times New Roman" w:hAnsi="Times New Roman" w:cs="Times New Roman"/>
          <w:b/>
          <w:sz w:val="24"/>
          <w:szCs w:val="24"/>
          <w:lang w:val="id-ID"/>
        </w:rPr>
        <w:t>Pengujian Pengaruh Motivasi Kerja terhadap Kinerja Pegawai</w:t>
      </w:r>
    </w:p>
    <w:p w:rsidR="006C1FAC" w:rsidRPr="002217FB" w:rsidRDefault="006C1FAC" w:rsidP="00F06797">
      <w:pPr>
        <w:spacing w:after="0" w:line="240" w:lineRule="auto"/>
        <w:ind w:left="450" w:firstLine="567"/>
        <w:jc w:val="both"/>
        <w:rPr>
          <w:rFonts w:ascii="Times New Roman" w:hAnsi="Times New Roman" w:cs="Times New Roman"/>
          <w:iCs/>
          <w:sz w:val="24"/>
          <w:szCs w:val="24"/>
          <w:lang w:val="id-ID"/>
        </w:rPr>
      </w:pPr>
      <w:r w:rsidRPr="002217FB">
        <w:rPr>
          <w:rFonts w:ascii="Times New Roman" w:hAnsi="Times New Roman" w:cs="Times New Roman"/>
          <w:sz w:val="24"/>
          <w:szCs w:val="24"/>
          <w:lang w:val="id-ID"/>
        </w:rPr>
        <w:t>Parameter estimasi untuk pengujian pengaruh motivasi kerja</w:t>
      </w:r>
      <w:r w:rsidRPr="002217FB">
        <w:rPr>
          <w:rFonts w:ascii="Times New Roman" w:hAnsi="Times New Roman" w:cs="Times New Roman"/>
          <w:iCs/>
          <w:sz w:val="24"/>
          <w:szCs w:val="24"/>
          <w:lang w:val="id-ID"/>
        </w:rPr>
        <w:t xml:space="preserve"> terhadap kinerja pegawai </w:t>
      </w:r>
      <w:r w:rsidRPr="002217FB">
        <w:rPr>
          <w:rFonts w:ascii="Times New Roman" w:hAnsi="Times New Roman" w:cs="Times New Roman"/>
          <w:sz w:val="24"/>
          <w:szCs w:val="24"/>
          <w:lang w:val="id-ID"/>
        </w:rPr>
        <w:t xml:space="preserve">menunjukkan </w:t>
      </w:r>
      <w:r w:rsidRPr="002217FB">
        <w:rPr>
          <w:rFonts w:ascii="Times New Roman" w:hAnsi="Times New Roman" w:cs="Times New Roman"/>
          <w:sz w:val="24"/>
          <w:szCs w:val="24"/>
          <w:lang w:val="es-ES"/>
        </w:rPr>
        <w:t xml:space="preserve">nilai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0,031 dan </w:t>
      </w:r>
      <w:r w:rsidRPr="002217FB">
        <w:rPr>
          <w:rFonts w:ascii="Times New Roman" w:hAnsi="Times New Roman" w:cs="Times New Roman"/>
          <w:sz w:val="24"/>
          <w:szCs w:val="24"/>
          <w:lang w:val="id-ID"/>
        </w:rPr>
        <w:t xml:space="preserve">nilai CR sebesar </w:t>
      </w:r>
      <w:r w:rsidRPr="002217FB">
        <w:rPr>
          <w:rFonts w:ascii="Times New Roman" w:hAnsi="Times New Roman" w:cs="Times New Roman"/>
          <w:sz w:val="24"/>
          <w:szCs w:val="24"/>
          <w:lang w:eastAsia="id-ID"/>
        </w:rPr>
        <w:t>2,</w:t>
      </w:r>
      <w:r w:rsidRPr="002217FB">
        <w:rPr>
          <w:rFonts w:ascii="Times New Roman" w:hAnsi="Times New Roman" w:cs="Times New Roman"/>
          <w:sz w:val="24"/>
          <w:szCs w:val="24"/>
          <w:lang w:val="id-ID" w:eastAsia="id-ID"/>
        </w:rPr>
        <w:t>001</w:t>
      </w:r>
      <w:r w:rsidRPr="002217FB">
        <w:rPr>
          <w:rFonts w:ascii="Times New Roman" w:hAnsi="Times New Roman" w:cs="Times New Roman"/>
          <w:sz w:val="24"/>
          <w:szCs w:val="24"/>
          <w:lang w:val="id-ID"/>
        </w:rPr>
        <w:t xml:space="preserve"> dengan probabilitas sebesar 0,049. Oleh karena nilai probabilitas &lt; 0,05 maka dapat disimpulkan bahwa variabel motivasi kerja terbukti berpengaruh positif dan signifikan terhadap kinerja pegawai</w:t>
      </w:r>
      <w:r w:rsidRPr="002217FB">
        <w:rPr>
          <w:rFonts w:ascii="Times New Roman" w:hAnsi="Times New Roman" w:cs="Times New Roman"/>
          <w:iCs/>
          <w:sz w:val="24"/>
          <w:szCs w:val="24"/>
          <w:lang w:val="id-ID"/>
        </w:rPr>
        <w:t>.</w:t>
      </w:r>
    </w:p>
    <w:p w:rsidR="006C1FAC" w:rsidRPr="002217FB" w:rsidRDefault="006C1FAC" w:rsidP="00F06797">
      <w:pPr>
        <w:numPr>
          <w:ilvl w:val="0"/>
          <w:numId w:val="5"/>
        </w:numPr>
        <w:spacing w:after="0" w:line="240" w:lineRule="auto"/>
        <w:ind w:left="450" w:hanging="426"/>
        <w:jc w:val="both"/>
        <w:rPr>
          <w:rFonts w:ascii="Times New Roman" w:hAnsi="Times New Roman" w:cs="Times New Roman"/>
          <w:b/>
          <w:sz w:val="24"/>
          <w:szCs w:val="24"/>
          <w:lang w:val="id-ID"/>
        </w:rPr>
      </w:pPr>
      <w:r w:rsidRPr="002217FB">
        <w:rPr>
          <w:rFonts w:ascii="Times New Roman" w:hAnsi="Times New Roman" w:cs="Times New Roman"/>
          <w:b/>
          <w:sz w:val="24"/>
          <w:szCs w:val="24"/>
          <w:lang w:val="id-ID"/>
        </w:rPr>
        <w:t>Pengujian Pengaruh Budaya Organisasi terhadap Kinerja Pegawai</w:t>
      </w:r>
    </w:p>
    <w:p w:rsidR="006C1FAC" w:rsidRPr="002217FB" w:rsidRDefault="006C1FAC" w:rsidP="00F06797">
      <w:pPr>
        <w:spacing w:after="0" w:line="240" w:lineRule="auto"/>
        <w:ind w:left="450" w:firstLine="562"/>
        <w:jc w:val="both"/>
        <w:rPr>
          <w:rFonts w:ascii="Times New Roman" w:hAnsi="Times New Roman" w:cs="Times New Roman"/>
          <w:iCs/>
          <w:sz w:val="24"/>
          <w:szCs w:val="24"/>
        </w:rPr>
      </w:pPr>
      <w:r w:rsidRPr="002217FB">
        <w:rPr>
          <w:rFonts w:ascii="Times New Roman" w:hAnsi="Times New Roman" w:cs="Times New Roman"/>
          <w:sz w:val="24"/>
          <w:szCs w:val="24"/>
          <w:lang w:val="id-ID"/>
        </w:rPr>
        <w:t>Parameter estimasi untuk pengujian pengaruh budaya organsiasi</w:t>
      </w:r>
      <w:r w:rsidRPr="002217FB">
        <w:rPr>
          <w:rFonts w:ascii="Times New Roman" w:hAnsi="Times New Roman" w:cs="Times New Roman"/>
          <w:iCs/>
          <w:sz w:val="24"/>
          <w:szCs w:val="24"/>
          <w:lang w:val="id-ID"/>
        </w:rPr>
        <w:t xml:space="preserve">  terhadap kinerja pegawai </w:t>
      </w:r>
      <w:r w:rsidRPr="002217FB">
        <w:rPr>
          <w:rFonts w:ascii="Times New Roman" w:hAnsi="Times New Roman" w:cs="Times New Roman"/>
          <w:sz w:val="24"/>
          <w:szCs w:val="24"/>
          <w:lang w:val="id-ID"/>
        </w:rPr>
        <w:t xml:space="preserve">menunjukkan </w:t>
      </w:r>
      <w:r w:rsidRPr="002217FB">
        <w:rPr>
          <w:rFonts w:ascii="Times New Roman" w:hAnsi="Times New Roman" w:cs="Times New Roman"/>
          <w:sz w:val="24"/>
          <w:szCs w:val="24"/>
          <w:lang w:val="es-ES"/>
        </w:rPr>
        <w:t xml:space="preserve">nilai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0,259 dan </w:t>
      </w:r>
      <w:r w:rsidRPr="002217FB">
        <w:rPr>
          <w:rFonts w:ascii="Times New Roman" w:hAnsi="Times New Roman" w:cs="Times New Roman"/>
          <w:sz w:val="24"/>
          <w:szCs w:val="24"/>
          <w:lang w:val="id-ID"/>
        </w:rPr>
        <w:t xml:space="preserve">nilai CR sebesar </w:t>
      </w:r>
      <w:r w:rsidRPr="002217FB">
        <w:rPr>
          <w:rFonts w:ascii="Times New Roman" w:hAnsi="Times New Roman" w:cs="Times New Roman"/>
          <w:sz w:val="24"/>
          <w:szCs w:val="24"/>
          <w:lang w:eastAsia="id-ID"/>
        </w:rPr>
        <w:t>2,020</w:t>
      </w:r>
      <w:r w:rsidRPr="002217FB">
        <w:rPr>
          <w:rFonts w:ascii="Times New Roman" w:hAnsi="Times New Roman" w:cs="Times New Roman"/>
          <w:sz w:val="24"/>
          <w:szCs w:val="24"/>
          <w:lang w:val="id-ID"/>
        </w:rPr>
        <w:t xml:space="preserve"> dengan probabilitas sebesar 0,04</w:t>
      </w:r>
      <w:r w:rsidRPr="002217FB">
        <w:rPr>
          <w:rFonts w:ascii="Times New Roman" w:hAnsi="Times New Roman" w:cs="Times New Roman"/>
          <w:sz w:val="24"/>
          <w:szCs w:val="24"/>
        </w:rPr>
        <w:t>7</w:t>
      </w:r>
      <w:r w:rsidRPr="002217FB">
        <w:rPr>
          <w:rFonts w:ascii="Times New Roman" w:hAnsi="Times New Roman" w:cs="Times New Roman"/>
          <w:sz w:val="24"/>
          <w:szCs w:val="24"/>
          <w:lang w:val="id-ID"/>
        </w:rPr>
        <w:t xml:space="preserve">. Oleh karena nilai probabilitas &lt; 0,05 maka dapat </w:t>
      </w:r>
      <w:r w:rsidRPr="002217FB">
        <w:rPr>
          <w:rFonts w:ascii="Times New Roman" w:hAnsi="Times New Roman" w:cs="Times New Roman"/>
          <w:sz w:val="24"/>
          <w:szCs w:val="24"/>
          <w:lang w:val="id-ID"/>
        </w:rPr>
        <w:lastRenderedPageBreak/>
        <w:t>disimpulkan bahwa variabel budaya organisasi terbukti berpengaruh positif dan signifikan terhadap kinerja pegawai</w:t>
      </w:r>
      <w:r w:rsidRPr="002217FB">
        <w:rPr>
          <w:rFonts w:ascii="Times New Roman" w:hAnsi="Times New Roman" w:cs="Times New Roman"/>
          <w:iCs/>
          <w:sz w:val="24"/>
          <w:szCs w:val="24"/>
          <w:lang w:val="id-ID"/>
        </w:rPr>
        <w:t>.</w:t>
      </w:r>
    </w:p>
    <w:p w:rsidR="006C1FAC" w:rsidRPr="002217FB" w:rsidRDefault="006C1FAC" w:rsidP="00F06797">
      <w:pPr>
        <w:numPr>
          <w:ilvl w:val="0"/>
          <w:numId w:val="5"/>
        </w:numPr>
        <w:spacing w:after="0" w:line="240" w:lineRule="auto"/>
        <w:ind w:left="450" w:hanging="426"/>
        <w:jc w:val="both"/>
        <w:rPr>
          <w:rFonts w:ascii="Times New Roman" w:hAnsi="Times New Roman" w:cs="Times New Roman"/>
          <w:b/>
          <w:sz w:val="24"/>
          <w:szCs w:val="24"/>
          <w:lang w:val="id-ID"/>
        </w:rPr>
      </w:pPr>
      <w:r w:rsidRPr="002217FB">
        <w:rPr>
          <w:rFonts w:ascii="Times New Roman" w:hAnsi="Times New Roman" w:cs="Times New Roman"/>
          <w:b/>
          <w:sz w:val="24"/>
          <w:szCs w:val="24"/>
          <w:lang w:val="id-ID"/>
        </w:rPr>
        <w:t>Pengujian Pengaruh Kompetensi terhadap Kinerja Pegawai</w:t>
      </w:r>
    </w:p>
    <w:p w:rsidR="006C1FAC" w:rsidRPr="002217FB" w:rsidRDefault="006C1FAC" w:rsidP="00F06797">
      <w:pPr>
        <w:spacing w:after="0" w:line="240" w:lineRule="auto"/>
        <w:ind w:left="450" w:firstLine="567"/>
        <w:jc w:val="both"/>
        <w:rPr>
          <w:rFonts w:ascii="Times New Roman" w:hAnsi="Times New Roman" w:cs="Times New Roman"/>
          <w:iCs/>
          <w:sz w:val="24"/>
          <w:szCs w:val="24"/>
        </w:rPr>
      </w:pPr>
      <w:r w:rsidRPr="002217FB">
        <w:rPr>
          <w:rFonts w:ascii="Times New Roman" w:hAnsi="Times New Roman" w:cs="Times New Roman"/>
          <w:sz w:val="24"/>
          <w:szCs w:val="24"/>
          <w:lang w:val="id-ID"/>
        </w:rPr>
        <w:t>Parameter estimasi untuk pengujian pengaruh kompetensi</w:t>
      </w:r>
      <w:r w:rsidRPr="002217FB">
        <w:rPr>
          <w:rFonts w:ascii="Times New Roman" w:hAnsi="Times New Roman" w:cs="Times New Roman"/>
          <w:iCs/>
          <w:sz w:val="24"/>
          <w:szCs w:val="24"/>
          <w:lang w:val="id-ID"/>
        </w:rPr>
        <w:t xml:space="preserve"> terhadap kinerja pegawai </w:t>
      </w:r>
      <w:r w:rsidRPr="002217FB">
        <w:rPr>
          <w:rFonts w:ascii="Times New Roman" w:hAnsi="Times New Roman" w:cs="Times New Roman"/>
          <w:sz w:val="24"/>
          <w:szCs w:val="24"/>
          <w:lang w:val="id-ID"/>
        </w:rPr>
        <w:t xml:space="preserve">menunjukkan </w:t>
      </w:r>
      <w:r w:rsidRPr="002217FB">
        <w:rPr>
          <w:rFonts w:ascii="Times New Roman" w:hAnsi="Times New Roman" w:cs="Times New Roman"/>
          <w:sz w:val="24"/>
          <w:szCs w:val="24"/>
          <w:lang w:val="es-ES"/>
        </w:rPr>
        <w:t xml:space="preserve">nilai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0,064 dan </w:t>
      </w:r>
      <w:r w:rsidRPr="002217FB">
        <w:rPr>
          <w:rFonts w:ascii="Times New Roman" w:hAnsi="Times New Roman" w:cs="Times New Roman"/>
          <w:sz w:val="24"/>
          <w:szCs w:val="24"/>
          <w:lang w:val="id-ID"/>
        </w:rPr>
        <w:t xml:space="preserve">nilai CR sebesar </w:t>
      </w:r>
      <w:r w:rsidRPr="002217FB">
        <w:rPr>
          <w:rFonts w:ascii="Times New Roman" w:hAnsi="Times New Roman" w:cs="Times New Roman"/>
          <w:sz w:val="24"/>
          <w:szCs w:val="24"/>
          <w:lang w:eastAsia="id-ID"/>
        </w:rPr>
        <w:t>2,</w:t>
      </w:r>
      <w:r w:rsidRPr="002217FB">
        <w:rPr>
          <w:rFonts w:ascii="Times New Roman" w:hAnsi="Times New Roman" w:cs="Times New Roman"/>
          <w:sz w:val="24"/>
          <w:szCs w:val="24"/>
          <w:lang w:val="id-ID" w:eastAsia="id-ID"/>
        </w:rPr>
        <w:t>009</w:t>
      </w:r>
      <w:r w:rsidRPr="002217FB">
        <w:rPr>
          <w:rFonts w:ascii="Times New Roman" w:hAnsi="Times New Roman" w:cs="Times New Roman"/>
          <w:sz w:val="24"/>
          <w:szCs w:val="24"/>
          <w:lang w:val="id-ID"/>
        </w:rPr>
        <w:t xml:space="preserve"> dengan probabilitas sebesar 0,048. Oleh karena nilai probabilitas &lt; 0,05 maka dapat disimpulkan bahwa variabel kompetensi terbukti berpengaruh positif dan signifikan terhadap kinerja pegawai</w:t>
      </w:r>
      <w:r w:rsidRPr="002217FB">
        <w:rPr>
          <w:rFonts w:ascii="Times New Roman" w:hAnsi="Times New Roman" w:cs="Times New Roman"/>
          <w:iCs/>
          <w:sz w:val="24"/>
          <w:szCs w:val="24"/>
          <w:lang w:val="id-ID"/>
        </w:rPr>
        <w:t>.</w:t>
      </w:r>
    </w:p>
    <w:p w:rsidR="006C1FAC" w:rsidRPr="002217FB" w:rsidRDefault="006C1FAC" w:rsidP="00F06797">
      <w:pPr>
        <w:numPr>
          <w:ilvl w:val="0"/>
          <w:numId w:val="5"/>
        </w:numPr>
        <w:spacing w:after="0" w:line="240" w:lineRule="auto"/>
        <w:ind w:left="450" w:hanging="426"/>
        <w:jc w:val="both"/>
        <w:rPr>
          <w:rFonts w:ascii="Times New Roman" w:hAnsi="Times New Roman" w:cs="Times New Roman"/>
          <w:b/>
          <w:sz w:val="24"/>
          <w:szCs w:val="24"/>
          <w:lang w:val="id-ID"/>
        </w:rPr>
      </w:pPr>
      <w:r w:rsidRPr="002217FB">
        <w:rPr>
          <w:rFonts w:ascii="Times New Roman" w:hAnsi="Times New Roman" w:cs="Times New Roman"/>
          <w:b/>
          <w:sz w:val="24"/>
          <w:szCs w:val="24"/>
          <w:lang w:val="id-ID"/>
        </w:rPr>
        <w:t>Pengujian Pengaruh Komitmen Organisasi terhadap Kinerja Pegawai</w:t>
      </w:r>
    </w:p>
    <w:p w:rsidR="006C1FAC" w:rsidRPr="002217FB" w:rsidRDefault="006C1FAC" w:rsidP="00F06797">
      <w:pPr>
        <w:spacing w:after="0" w:line="240" w:lineRule="auto"/>
        <w:ind w:left="450" w:firstLine="567"/>
        <w:jc w:val="both"/>
        <w:rPr>
          <w:rFonts w:ascii="Times New Roman" w:hAnsi="Times New Roman" w:cs="Times New Roman"/>
          <w:iCs/>
          <w:sz w:val="24"/>
          <w:szCs w:val="24"/>
        </w:rPr>
      </w:pPr>
      <w:r w:rsidRPr="002217FB">
        <w:rPr>
          <w:rFonts w:ascii="Times New Roman" w:hAnsi="Times New Roman" w:cs="Times New Roman"/>
          <w:sz w:val="24"/>
          <w:szCs w:val="24"/>
          <w:lang w:val="id-ID"/>
        </w:rPr>
        <w:t>Parameter estimasi untuk pengujian pengaruh komitmen organisasi</w:t>
      </w:r>
      <w:r w:rsidRPr="002217FB">
        <w:rPr>
          <w:rFonts w:ascii="Times New Roman" w:hAnsi="Times New Roman" w:cs="Times New Roman"/>
          <w:iCs/>
          <w:sz w:val="24"/>
          <w:szCs w:val="24"/>
          <w:lang w:val="id-ID"/>
        </w:rPr>
        <w:t xml:space="preserve"> terhadap kinerja pegawai </w:t>
      </w:r>
      <w:r w:rsidRPr="002217FB">
        <w:rPr>
          <w:rFonts w:ascii="Times New Roman" w:hAnsi="Times New Roman" w:cs="Times New Roman"/>
          <w:sz w:val="24"/>
          <w:szCs w:val="24"/>
          <w:lang w:val="id-ID"/>
        </w:rPr>
        <w:t xml:space="preserve">menunjukkan </w:t>
      </w:r>
      <w:r w:rsidRPr="002217FB">
        <w:rPr>
          <w:rFonts w:ascii="Times New Roman" w:hAnsi="Times New Roman" w:cs="Times New Roman"/>
          <w:sz w:val="24"/>
          <w:szCs w:val="24"/>
          <w:lang w:val="es-ES"/>
        </w:rPr>
        <w:t xml:space="preserve">nilai </w:t>
      </w:r>
      <w:r w:rsidRPr="002217FB">
        <w:rPr>
          <w:rFonts w:ascii="Times New Roman" w:hAnsi="Times New Roman" w:cs="Times New Roman"/>
          <w:sz w:val="24"/>
          <w:szCs w:val="24"/>
          <w:lang w:val="id-ID"/>
        </w:rPr>
        <w:t xml:space="preserve">estimasi yang terstandarisasi sebesar </w:t>
      </w:r>
      <w:r w:rsidRPr="002217FB">
        <w:rPr>
          <w:rFonts w:ascii="Times New Roman" w:hAnsi="Times New Roman" w:cs="Times New Roman"/>
          <w:sz w:val="24"/>
          <w:szCs w:val="24"/>
        </w:rPr>
        <w:t xml:space="preserve">0,354 dan </w:t>
      </w:r>
      <w:r w:rsidRPr="002217FB">
        <w:rPr>
          <w:rFonts w:ascii="Times New Roman" w:hAnsi="Times New Roman" w:cs="Times New Roman"/>
          <w:sz w:val="24"/>
          <w:szCs w:val="24"/>
          <w:lang w:val="id-ID"/>
        </w:rPr>
        <w:t xml:space="preserve">nilai CR sebesar </w:t>
      </w:r>
      <w:r w:rsidRPr="002217FB">
        <w:rPr>
          <w:rFonts w:ascii="Times New Roman" w:hAnsi="Times New Roman" w:cs="Times New Roman"/>
          <w:sz w:val="24"/>
          <w:szCs w:val="24"/>
          <w:lang w:eastAsia="id-ID"/>
        </w:rPr>
        <w:t>2,025</w:t>
      </w:r>
      <w:r w:rsidRPr="002217FB">
        <w:rPr>
          <w:rFonts w:ascii="Times New Roman" w:hAnsi="Times New Roman" w:cs="Times New Roman"/>
          <w:sz w:val="24"/>
          <w:szCs w:val="24"/>
          <w:lang w:val="id-ID"/>
        </w:rPr>
        <w:t xml:space="preserve"> dengan probabilitas sebesar 0,04</w:t>
      </w:r>
      <w:r w:rsidRPr="002217FB">
        <w:rPr>
          <w:rFonts w:ascii="Times New Roman" w:hAnsi="Times New Roman" w:cs="Times New Roman"/>
          <w:sz w:val="24"/>
          <w:szCs w:val="24"/>
        </w:rPr>
        <w:t>3</w:t>
      </w:r>
      <w:r w:rsidRPr="002217FB">
        <w:rPr>
          <w:rFonts w:ascii="Times New Roman" w:hAnsi="Times New Roman" w:cs="Times New Roman"/>
          <w:sz w:val="24"/>
          <w:szCs w:val="24"/>
          <w:lang w:val="id-ID"/>
        </w:rPr>
        <w:t>. Oleh karena nilai probabilitas &lt; 0,05 maka dapat disimpulkan bahwa variabel komitmen organisasi terbukti berpengaruh positif dan signifikan terhadap kinerja pegawai</w:t>
      </w:r>
      <w:r w:rsidRPr="002217FB">
        <w:rPr>
          <w:rFonts w:ascii="Times New Roman" w:hAnsi="Times New Roman" w:cs="Times New Roman"/>
          <w:iCs/>
          <w:sz w:val="24"/>
          <w:szCs w:val="24"/>
          <w:lang w:val="id-ID"/>
        </w:rPr>
        <w:t>.</w:t>
      </w:r>
    </w:p>
    <w:p w:rsidR="00D46AED" w:rsidRPr="002217FB" w:rsidRDefault="00D46AED" w:rsidP="00665694">
      <w:pPr>
        <w:spacing w:after="0" w:line="240" w:lineRule="auto"/>
        <w:jc w:val="both"/>
        <w:rPr>
          <w:rFonts w:ascii="Times New Roman" w:hAnsi="Times New Roman" w:cs="Times New Roman"/>
          <w:sz w:val="24"/>
          <w:szCs w:val="24"/>
        </w:rPr>
      </w:pPr>
    </w:p>
    <w:p w:rsidR="006C1FAC" w:rsidRPr="002217FB" w:rsidRDefault="006C1FAC" w:rsidP="006C1FAC">
      <w:pPr>
        <w:pStyle w:val="ListParagraph"/>
        <w:spacing w:after="0" w:line="240" w:lineRule="auto"/>
        <w:ind w:left="0"/>
        <w:jc w:val="both"/>
        <w:rPr>
          <w:rFonts w:ascii="Times New Roman" w:hAnsi="Times New Roman" w:cs="Times New Roman"/>
          <w:b/>
          <w:sz w:val="24"/>
          <w:szCs w:val="24"/>
        </w:rPr>
      </w:pPr>
      <w:r w:rsidRPr="002217FB">
        <w:rPr>
          <w:rFonts w:ascii="Times New Roman" w:hAnsi="Times New Roman" w:cs="Times New Roman"/>
          <w:b/>
          <w:sz w:val="24"/>
          <w:szCs w:val="24"/>
        </w:rPr>
        <w:t>Analisis Pengaruh</w:t>
      </w:r>
    </w:p>
    <w:p w:rsidR="006C1FAC" w:rsidRPr="002217FB" w:rsidRDefault="006C1FAC" w:rsidP="006C1FAC">
      <w:pPr>
        <w:spacing w:after="0" w:line="240" w:lineRule="auto"/>
        <w:ind w:firstLine="567"/>
        <w:jc w:val="both"/>
        <w:rPr>
          <w:rFonts w:ascii="Times New Roman" w:hAnsi="Times New Roman" w:cs="Times New Roman"/>
          <w:sz w:val="24"/>
          <w:szCs w:val="24"/>
        </w:rPr>
      </w:pPr>
      <w:proofErr w:type="gramStart"/>
      <w:r w:rsidRPr="002217FB">
        <w:rPr>
          <w:rFonts w:ascii="Times New Roman" w:hAnsi="Times New Roman" w:cs="Times New Roman"/>
          <w:sz w:val="24"/>
          <w:szCs w:val="24"/>
        </w:rPr>
        <w:t>Analisis pengaruh dilakukan untuk menganalisis kekuatan pengaruh antar konstruk baik pengaruh yang langsung, tidak langsung, dan pengaruh totalnya.</w:t>
      </w:r>
      <w:proofErr w:type="gramEnd"/>
      <w:r w:rsidRPr="002217FB">
        <w:rPr>
          <w:rFonts w:ascii="Times New Roman" w:hAnsi="Times New Roman" w:cs="Times New Roman"/>
          <w:sz w:val="24"/>
          <w:szCs w:val="24"/>
        </w:rPr>
        <w:t xml:space="preserve"> Efek langsung (</w:t>
      </w:r>
      <w:r w:rsidRPr="002217FB">
        <w:rPr>
          <w:rFonts w:ascii="Times New Roman" w:hAnsi="Times New Roman" w:cs="Times New Roman"/>
          <w:i/>
          <w:sz w:val="24"/>
          <w:szCs w:val="24"/>
        </w:rPr>
        <w:t>direct effect</w:t>
      </w:r>
      <w:r w:rsidRPr="002217FB">
        <w:rPr>
          <w:rFonts w:ascii="Times New Roman" w:hAnsi="Times New Roman" w:cs="Times New Roman"/>
          <w:sz w:val="24"/>
          <w:szCs w:val="24"/>
        </w:rPr>
        <w:t xml:space="preserve">) tidak </w:t>
      </w:r>
      <w:proofErr w:type="gramStart"/>
      <w:r w:rsidRPr="002217FB">
        <w:rPr>
          <w:rFonts w:ascii="Times New Roman" w:hAnsi="Times New Roman" w:cs="Times New Roman"/>
          <w:sz w:val="24"/>
          <w:szCs w:val="24"/>
        </w:rPr>
        <w:t>lain</w:t>
      </w:r>
      <w:proofErr w:type="gramEnd"/>
      <w:r w:rsidRPr="002217FB">
        <w:rPr>
          <w:rFonts w:ascii="Times New Roman" w:hAnsi="Times New Roman" w:cs="Times New Roman"/>
          <w:sz w:val="24"/>
          <w:szCs w:val="24"/>
        </w:rPr>
        <w:t xml:space="preserve"> adalah koefisien dari semua garis koefisien dengan anak panah satu ujung. </w:t>
      </w:r>
      <w:proofErr w:type="gramStart"/>
      <w:r w:rsidRPr="002217FB">
        <w:rPr>
          <w:rFonts w:ascii="Times New Roman" w:hAnsi="Times New Roman" w:cs="Times New Roman"/>
          <w:sz w:val="24"/>
          <w:szCs w:val="24"/>
        </w:rPr>
        <w:t>Efek tidak langsung (</w:t>
      </w:r>
      <w:r w:rsidRPr="002217FB">
        <w:rPr>
          <w:rFonts w:ascii="Times New Roman" w:hAnsi="Times New Roman" w:cs="Times New Roman"/>
          <w:i/>
          <w:sz w:val="24"/>
          <w:szCs w:val="24"/>
        </w:rPr>
        <w:t>indirect effect</w:t>
      </w:r>
      <w:r w:rsidRPr="002217FB">
        <w:rPr>
          <w:rFonts w:ascii="Times New Roman" w:hAnsi="Times New Roman" w:cs="Times New Roman"/>
          <w:sz w:val="24"/>
          <w:szCs w:val="24"/>
        </w:rPr>
        <w:t>) adalah efek yang muncul melalui sebuah variabel antara.</w:t>
      </w:r>
      <w:proofErr w:type="gramEnd"/>
      <w:r w:rsidRPr="002217FB">
        <w:rPr>
          <w:rFonts w:ascii="Times New Roman" w:hAnsi="Times New Roman" w:cs="Times New Roman"/>
          <w:sz w:val="24"/>
          <w:szCs w:val="24"/>
        </w:rPr>
        <w:t xml:space="preserve"> </w:t>
      </w:r>
    </w:p>
    <w:p w:rsidR="002568F3" w:rsidRDefault="002568F3" w:rsidP="006C1FAC">
      <w:pPr>
        <w:spacing w:after="0" w:line="240" w:lineRule="auto"/>
        <w:jc w:val="center"/>
        <w:rPr>
          <w:rFonts w:ascii="Times New Roman" w:hAnsi="Times New Roman" w:cs="Times New Roman"/>
          <w:b/>
          <w:sz w:val="24"/>
          <w:szCs w:val="24"/>
        </w:rPr>
      </w:pPr>
    </w:p>
    <w:p w:rsidR="00B2322F" w:rsidRPr="002217FB" w:rsidRDefault="006C1FAC" w:rsidP="006C1FAC">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 xml:space="preserve">Tabel </w:t>
      </w:r>
      <w:r w:rsidR="002568F3">
        <w:rPr>
          <w:rFonts w:ascii="Times New Roman" w:hAnsi="Times New Roman" w:cs="Times New Roman"/>
          <w:b/>
          <w:sz w:val="24"/>
          <w:szCs w:val="24"/>
        </w:rPr>
        <w:t>3</w:t>
      </w:r>
    </w:p>
    <w:p w:rsidR="006C1FAC" w:rsidRPr="002217FB" w:rsidRDefault="006C1FAC" w:rsidP="006C1FAC">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Pengaruh Variabel Terhadap Kinerja Pegawai</w:t>
      </w:r>
    </w:p>
    <w:tbl>
      <w:tblPr>
        <w:tblW w:w="0" w:type="auto"/>
        <w:jc w:val="center"/>
        <w:tblInd w:w="-408"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733"/>
        <w:gridCol w:w="1328"/>
        <w:gridCol w:w="1497"/>
        <w:gridCol w:w="1329"/>
        <w:gridCol w:w="1134"/>
      </w:tblGrid>
      <w:tr w:rsidR="006C1FAC" w:rsidRPr="002217FB" w:rsidTr="002D5E4B">
        <w:trPr>
          <w:tblHeader/>
          <w:jc w:val="center"/>
        </w:trPr>
        <w:tc>
          <w:tcPr>
            <w:tcW w:w="2733" w:type="dxa"/>
            <w:tcBorders>
              <w:bottom w:val="single" w:sz="6" w:space="0" w:color="auto"/>
              <w:right w:val="single" w:sz="6" w:space="0" w:color="auto"/>
            </w:tcBorders>
            <w:shd w:val="clear" w:color="auto" w:fill="DDD9C3" w:themeFill="background2" w:themeFillShade="E6"/>
            <w:tcMar>
              <w:top w:w="15" w:type="dxa"/>
              <w:left w:w="140" w:type="dxa"/>
              <w:bottom w:w="15" w:type="dxa"/>
              <w:right w:w="140" w:type="dxa"/>
            </w:tcMar>
            <w:vAlign w:val="center"/>
            <w:hideMark/>
          </w:tcPr>
          <w:p w:rsidR="006C1FAC" w:rsidRPr="002217FB" w:rsidRDefault="006C1FAC" w:rsidP="002D5E4B">
            <w:pPr>
              <w:spacing w:after="0" w:line="240" w:lineRule="auto"/>
              <w:jc w:val="center"/>
              <w:rPr>
                <w:rFonts w:ascii="Times New Roman" w:hAnsi="Times New Roman" w:cs="Times New Roman"/>
                <w:sz w:val="24"/>
                <w:szCs w:val="24"/>
                <w:lang w:eastAsia="id-ID"/>
              </w:rPr>
            </w:pPr>
            <w:r w:rsidRPr="002217FB">
              <w:rPr>
                <w:rFonts w:ascii="Times New Roman" w:hAnsi="Times New Roman" w:cs="Times New Roman"/>
                <w:sz w:val="24"/>
                <w:szCs w:val="24"/>
                <w:lang w:eastAsia="id-ID"/>
              </w:rPr>
              <w:t>Pengaruh</w:t>
            </w:r>
          </w:p>
        </w:tc>
        <w:tc>
          <w:tcPr>
            <w:tcW w:w="1328" w:type="dxa"/>
            <w:tcBorders>
              <w:bottom w:val="single" w:sz="6" w:space="0" w:color="auto"/>
            </w:tcBorders>
            <w:shd w:val="clear" w:color="auto" w:fill="DDD9C3" w:themeFill="background2" w:themeFillShade="E6"/>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Komitmen</w:t>
            </w:r>
          </w:p>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Organisasi</w:t>
            </w:r>
          </w:p>
        </w:tc>
        <w:tc>
          <w:tcPr>
            <w:tcW w:w="1497" w:type="dxa"/>
            <w:tcBorders>
              <w:bottom w:val="single" w:sz="6" w:space="0" w:color="auto"/>
            </w:tcBorders>
            <w:shd w:val="clear" w:color="auto" w:fill="DDD9C3" w:themeFill="background2" w:themeFillShade="E6"/>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Kompetensi</w:t>
            </w:r>
          </w:p>
        </w:tc>
        <w:tc>
          <w:tcPr>
            <w:tcW w:w="1329" w:type="dxa"/>
            <w:tcBorders>
              <w:bottom w:val="single" w:sz="6" w:space="0" w:color="auto"/>
            </w:tcBorders>
            <w:shd w:val="clear" w:color="auto" w:fill="DDD9C3" w:themeFill="background2" w:themeFillShade="E6"/>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Budaya</w:t>
            </w:r>
          </w:p>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Organisasi</w:t>
            </w:r>
          </w:p>
        </w:tc>
        <w:tc>
          <w:tcPr>
            <w:tcW w:w="1134" w:type="dxa"/>
            <w:tcBorders>
              <w:bottom w:val="single" w:sz="6" w:space="0" w:color="auto"/>
            </w:tcBorders>
            <w:shd w:val="clear" w:color="auto" w:fill="DDD9C3" w:themeFill="background2" w:themeFillShade="E6"/>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Motivasi</w:t>
            </w:r>
          </w:p>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Kerja</w:t>
            </w:r>
          </w:p>
        </w:tc>
      </w:tr>
      <w:tr w:rsidR="006C1FAC" w:rsidRPr="002217FB" w:rsidTr="002D5E4B">
        <w:trPr>
          <w:jc w:val="center"/>
        </w:trPr>
        <w:tc>
          <w:tcPr>
            <w:tcW w:w="2733" w:type="dxa"/>
            <w:tcBorders>
              <w:right w:val="single" w:sz="6" w:space="0" w:color="auto"/>
            </w:tcBorders>
            <w:tcMar>
              <w:top w:w="15" w:type="dxa"/>
              <w:left w:w="140" w:type="dxa"/>
              <w:bottom w:w="15" w:type="dxa"/>
              <w:right w:w="140" w:type="dxa"/>
            </w:tcMar>
            <w:vAlign w:val="center"/>
            <w:hideMark/>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Langsung</w:t>
            </w:r>
          </w:p>
        </w:tc>
        <w:tc>
          <w:tcPr>
            <w:tcW w:w="1328" w:type="dxa"/>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,354</w:t>
            </w:r>
          </w:p>
        </w:tc>
        <w:tc>
          <w:tcPr>
            <w:tcW w:w="1497" w:type="dxa"/>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,064</w:t>
            </w:r>
          </w:p>
        </w:tc>
        <w:tc>
          <w:tcPr>
            <w:tcW w:w="1329" w:type="dxa"/>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,259</w:t>
            </w:r>
          </w:p>
        </w:tc>
        <w:tc>
          <w:tcPr>
            <w:tcW w:w="1134" w:type="dxa"/>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,031</w:t>
            </w:r>
          </w:p>
        </w:tc>
      </w:tr>
      <w:tr w:rsidR="006C1FAC" w:rsidRPr="002217FB" w:rsidTr="002D5E4B">
        <w:trPr>
          <w:jc w:val="center"/>
        </w:trPr>
        <w:tc>
          <w:tcPr>
            <w:tcW w:w="2733" w:type="dxa"/>
            <w:tcBorders>
              <w:bottom w:val="single" w:sz="4" w:space="0" w:color="auto"/>
              <w:right w:val="single" w:sz="6" w:space="0" w:color="auto"/>
            </w:tcBorders>
            <w:tcMar>
              <w:top w:w="15" w:type="dxa"/>
              <w:left w:w="140" w:type="dxa"/>
              <w:bottom w:w="15" w:type="dxa"/>
              <w:right w:w="140" w:type="dxa"/>
            </w:tcMar>
            <w:vAlign w:val="center"/>
            <w:hideMark/>
          </w:tcPr>
          <w:p w:rsidR="006C1FAC" w:rsidRPr="002217FB" w:rsidRDefault="006C1FAC" w:rsidP="002D5E4B">
            <w:pPr>
              <w:spacing w:after="0" w:line="240" w:lineRule="auto"/>
              <w:rPr>
                <w:rFonts w:ascii="Times New Roman" w:hAnsi="Times New Roman" w:cs="Times New Roman"/>
                <w:sz w:val="24"/>
                <w:szCs w:val="24"/>
                <w:lang w:eastAsia="id-ID"/>
              </w:rPr>
            </w:pPr>
            <w:r w:rsidRPr="002217FB">
              <w:rPr>
                <w:rFonts w:ascii="Times New Roman" w:hAnsi="Times New Roman" w:cs="Times New Roman"/>
                <w:sz w:val="24"/>
                <w:szCs w:val="24"/>
                <w:lang w:eastAsia="id-ID"/>
              </w:rPr>
              <w:t>Tidak Langsung (melalui motivasi kerja)</w:t>
            </w:r>
          </w:p>
        </w:tc>
        <w:tc>
          <w:tcPr>
            <w:tcW w:w="1328" w:type="dxa"/>
            <w:tcBorders>
              <w:bottom w:val="single" w:sz="4" w:space="0" w:color="auto"/>
            </w:tcBorders>
            <w:tcMar>
              <w:top w:w="15" w:type="dxa"/>
              <w:left w:w="140" w:type="dxa"/>
              <w:bottom w:w="15" w:type="dxa"/>
              <w:right w:w="140" w:type="dxa"/>
            </w:tcMar>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,015</w:t>
            </w:r>
          </w:p>
        </w:tc>
        <w:tc>
          <w:tcPr>
            <w:tcW w:w="1497" w:type="dxa"/>
            <w:tcBorders>
              <w:bottom w:val="single" w:sz="4" w:space="0" w:color="auto"/>
            </w:tcBorders>
            <w:tcMar>
              <w:top w:w="15" w:type="dxa"/>
              <w:left w:w="140" w:type="dxa"/>
              <w:bottom w:w="15" w:type="dxa"/>
              <w:right w:w="140" w:type="dxa"/>
            </w:tcMar>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,009</w:t>
            </w:r>
          </w:p>
        </w:tc>
        <w:tc>
          <w:tcPr>
            <w:tcW w:w="1329" w:type="dxa"/>
            <w:tcBorders>
              <w:bottom w:val="single" w:sz="4" w:space="0" w:color="auto"/>
            </w:tcBorders>
            <w:tcMar>
              <w:top w:w="15" w:type="dxa"/>
              <w:left w:w="140" w:type="dxa"/>
              <w:bottom w:w="15" w:type="dxa"/>
              <w:right w:w="140" w:type="dxa"/>
            </w:tcMar>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,007</w:t>
            </w:r>
          </w:p>
        </w:tc>
        <w:tc>
          <w:tcPr>
            <w:tcW w:w="1134" w:type="dxa"/>
            <w:tcBorders>
              <w:bottom w:val="single" w:sz="4" w:space="0" w:color="auto"/>
            </w:tcBorders>
            <w:tcMar>
              <w:top w:w="15" w:type="dxa"/>
              <w:left w:w="140" w:type="dxa"/>
              <w:bottom w:w="15" w:type="dxa"/>
              <w:right w:w="140" w:type="dxa"/>
            </w:tcMar>
            <w:vAlign w:val="center"/>
            <w:hideMark/>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,000</w:t>
            </w:r>
          </w:p>
        </w:tc>
      </w:tr>
      <w:tr w:rsidR="006C1FAC" w:rsidRPr="002217FB" w:rsidTr="002D5E4B">
        <w:trPr>
          <w:jc w:val="center"/>
        </w:trPr>
        <w:tc>
          <w:tcPr>
            <w:tcW w:w="2733" w:type="dxa"/>
            <w:tcBorders>
              <w:top w:val="single" w:sz="4" w:space="0" w:color="auto"/>
              <w:bottom w:val="single" w:sz="6" w:space="0" w:color="auto"/>
              <w:right w:val="single" w:sz="6" w:space="0" w:color="auto"/>
            </w:tcBorders>
            <w:tcMar>
              <w:top w:w="15" w:type="dxa"/>
              <w:left w:w="140" w:type="dxa"/>
              <w:bottom w:w="15" w:type="dxa"/>
              <w:right w:w="140" w:type="dxa"/>
            </w:tcMar>
            <w:vAlign w:val="center"/>
          </w:tcPr>
          <w:p w:rsidR="006C1FAC" w:rsidRPr="002217FB" w:rsidRDefault="006C1FAC" w:rsidP="002D5E4B">
            <w:pPr>
              <w:spacing w:after="0" w:line="240" w:lineRule="auto"/>
              <w:jc w:val="center"/>
              <w:rPr>
                <w:rFonts w:ascii="Times New Roman" w:hAnsi="Times New Roman" w:cs="Times New Roman"/>
                <w:sz w:val="24"/>
                <w:szCs w:val="24"/>
                <w:lang w:eastAsia="id-ID"/>
              </w:rPr>
            </w:pPr>
            <w:r w:rsidRPr="002217FB">
              <w:rPr>
                <w:rFonts w:ascii="Times New Roman" w:hAnsi="Times New Roman" w:cs="Times New Roman"/>
                <w:sz w:val="24"/>
                <w:szCs w:val="24"/>
                <w:lang w:eastAsia="id-ID"/>
              </w:rPr>
              <w:t>Total Pengaruh</w:t>
            </w:r>
          </w:p>
        </w:tc>
        <w:tc>
          <w:tcPr>
            <w:tcW w:w="1328" w:type="dxa"/>
            <w:tcBorders>
              <w:top w:val="single" w:sz="4" w:space="0" w:color="auto"/>
              <w:bottom w:val="single" w:sz="6" w:space="0" w:color="auto"/>
            </w:tcBorders>
            <w:tcMar>
              <w:top w:w="15" w:type="dxa"/>
              <w:left w:w="140" w:type="dxa"/>
              <w:bottom w:w="15" w:type="dxa"/>
              <w:right w:w="140" w:type="dxa"/>
            </w:tcMar>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,369</w:t>
            </w:r>
          </w:p>
        </w:tc>
        <w:tc>
          <w:tcPr>
            <w:tcW w:w="1497" w:type="dxa"/>
            <w:tcBorders>
              <w:top w:val="single" w:sz="4" w:space="0" w:color="auto"/>
              <w:bottom w:val="single" w:sz="6" w:space="0" w:color="auto"/>
            </w:tcBorders>
            <w:tcMar>
              <w:top w:w="15" w:type="dxa"/>
              <w:left w:w="140" w:type="dxa"/>
              <w:bottom w:w="15" w:type="dxa"/>
              <w:right w:w="140" w:type="dxa"/>
            </w:tcMar>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,073</w:t>
            </w:r>
          </w:p>
        </w:tc>
        <w:tc>
          <w:tcPr>
            <w:tcW w:w="1329" w:type="dxa"/>
            <w:tcBorders>
              <w:top w:val="single" w:sz="4" w:space="0" w:color="auto"/>
              <w:bottom w:val="single" w:sz="6" w:space="0" w:color="auto"/>
            </w:tcBorders>
            <w:tcMar>
              <w:top w:w="15" w:type="dxa"/>
              <w:left w:w="140" w:type="dxa"/>
              <w:bottom w:w="15" w:type="dxa"/>
              <w:right w:w="140" w:type="dxa"/>
            </w:tcMar>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,266</w:t>
            </w:r>
          </w:p>
        </w:tc>
        <w:tc>
          <w:tcPr>
            <w:tcW w:w="1134" w:type="dxa"/>
            <w:tcBorders>
              <w:top w:val="single" w:sz="4" w:space="0" w:color="auto"/>
              <w:bottom w:val="single" w:sz="6" w:space="0" w:color="auto"/>
            </w:tcBorders>
            <w:tcMar>
              <w:top w:w="15" w:type="dxa"/>
              <w:left w:w="140" w:type="dxa"/>
              <w:bottom w:w="15" w:type="dxa"/>
              <w:right w:w="140" w:type="dxa"/>
            </w:tcMar>
            <w:vAlign w:val="center"/>
          </w:tcPr>
          <w:p w:rsidR="006C1FAC" w:rsidRPr="002217FB" w:rsidRDefault="006C1FAC" w:rsidP="002D5E4B">
            <w:pPr>
              <w:spacing w:after="0" w:line="240" w:lineRule="auto"/>
              <w:jc w:val="right"/>
              <w:rPr>
                <w:rFonts w:ascii="Times New Roman" w:hAnsi="Times New Roman" w:cs="Times New Roman"/>
                <w:sz w:val="24"/>
                <w:szCs w:val="24"/>
                <w:lang w:eastAsia="id-ID"/>
              </w:rPr>
            </w:pPr>
            <w:r w:rsidRPr="002217FB">
              <w:rPr>
                <w:rFonts w:ascii="Times New Roman" w:hAnsi="Times New Roman" w:cs="Times New Roman"/>
                <w:sz w:val="24"/>
                <w:szCs w:val="24"/>
                <w:lang w:eastAsia="id-ID"/>
              </w:rPr>
              <w:t>.031</w:t>
            </w:r>
          </w:p>
        </w:tc>
      </w:tr>
    </w:tbl>
    <w:p w:rsidR="006C1FAC" w:rsidRPr="002217FB" w:rsidRDefault="006C1FAC" w:rsidP="006C1FAC">
      <w:pPr>
        <w:spacing w:after="0" w:line="240" w:lineRule="auto"/>
        <w:ind w:firstLine="567"/>
        <w:jc w:val="both"/>
        <w:rPr>
          <w:rFonts w:ascii="Times New Roman" w:hAnsi="Times New Roman" w:cs="Times New Roman"/>
          <w:sz w:val="24"/>
          <w:szCs w:val="24"/>
        </w:rPr>
      </w:pPr>
    </w:p>
    <w:p w:rsidR="006C1FAC" w:rsidRPr="002217FB" w:rsidRDefault="006C1FAC" w:rsidP="006C1FAC">
      <w:pPr>
        <w:spacing w:after="0" w:line="240" w:lineRule="auto"/>
        <w:ind w:firstLine="567"/>
        <w:jc w:val="both"/>
        <w:rPr>
          <w:rFonts w:ascii="Times New Roman" w:hAnsi="Times New Roman" w:cs="Times New Roman"/>
          <w:sz w:val="24"/>
          <w:szCs w:val="24"/>
        </w:rPr>
      </w:pPr>
      <w:proofErr w:type="gramStart"/>
      <w:r w:rsidRPr="002217FB">
        <w:rPr>
          <w:rFonts w:ascii="Times New Roman" w:hAnsi="Times New Roman" w:cs="Times New Roman"/>
          <w:sz w:val="24"/>
          <w:szCs w:val="24"/>
        </w:rPr>
        <w:t xml:space="preserve">Dari tabel </w:t>
      </w:r>
      <w:r w:rsidR="002568F3">
        <w:rPr>
          <w:rFonts w:ascii="Times New Roman" w:hAnsi="Times New Roman" w:cs="Times New Roman"/>
          <w:sz w:val="24"/>
          <w:szCs w:val="24"/>
        </w:rPr>
        <w:t>3</w:t>
      </w:r>
      <w:r w:rsidRPr="002217FB">
        <w:rPr>
          <w:rFonts w:ascii="Times New Roman" w:hAnsi="Times New Roman" w:cs="Times New Roman"/>
          <w:sz w:val="24"/>
          <w:szCs w:val="24"/>
        </w:rPr>
        <w:t xml:space="preserve"> terlihat bahwa variabel komitmen organisasi mempunyai pengaruh yang paling besar terhadap kinerja pegawai, baik pengaruh secara langsung maupun pengaruh tidak langsung.</w:t>
      </w:r>
      <w:proofErr w:type="gramEnd"/>
      <w:r w:rsidRPr="002217FB">
        <w:rPr>
          <w:rFonts w:ascii="Times New Roman" w:hAnsi="Times New Roman" w:cs="Times New Roman"/>
          <w:sz w:val="24"/>
          <w:szCs w:val="24"/>
        </w:rPr>
        <w:t xml:space="preserve"> Hal ini bisa dilihat dari indeks total pengaruh sebesar 0,369, terdiri dari pengaruh langsung sebesar 0,354 dan pengaruh tidak langsung sebesar 0,015. Urutan selanjutnya yang berpengaruh terhadap kinerja pegawai adalah budaya organisasi dengan total pengaruh terhadap kinerja pegawai sebesar 0,266, kompetensi sebesar 0,073 dan motivasi kerja sebesar 0,031.</w:t>
      </w:r>
    </w:p>
    <w:p w:rsidR="001C5842" w:rsidRPr="002217FB" w:rsidRDefault="001C5842" w:rsidP="00665694">
      <w:pPr>
        <w:spacing w:after="0" w:line="240" w:lineRule="auto"/>
        <w:jc w:val="both"/>
        <w:rPr>
          <w:rFonts w:ascii="Times New Roman" w:hAnsi="Times New Roman" w:cs="Times New Roman"/>
          <w:sz w:val="24"/>
          <w:szCs w:val="24"/>
        </w:rPr>
      </w:pPr>
    </w:p>
    <w:p w:rsidR="001C5842" w:rsidRPr="002217FB" w:rsidRDefault="001C5842" w:rsidP="00665694">
      <w:pPr>
        <w:spacing w:after="0" w:line="240" w:lineRule="auto"/>
        <w:jc w:val="both"/>
        <w:rPr>
          <w:rFonts w:ascii="Times New Roman" w:hAnsi="Times New Roman" w:cs="Times New Roman"/>
          <w:b/>
          <w:sz w:val="24"/>
          <w:szCs w:val="24"/>
        </w:rPr>
      </w:pPr>
      <w:r w:rsidRPr="002217FB">
        <w:rPr>
          <w:rFonts w:ascii="Times New Roman" w:hAnsi="Times New Roman" w:cs="Times New Roman"/>
          <w:b/>
          <w:sz w:val="24"/>
          <w:szCs w:val="24"/>
        </w:rPr>
        <w:t>SIMPULAN DAN SARAN</w:t>
      </w:r>
    </w:p>
    <w:p w:rsidR="00B2322F" w:rsidRPr="002217FB" w:rsidRDefault="00B2322F" w:rsidP="00665694">
      <w:pPr>
        <w:spacing w:after="0" w:line="240" w:lineRule="auto"/>
        <w:jc w:val="both"/>
        <w:rPr>
          <w:rFonts w:ascii="Times New Roman" w:hAnsi="Times New Roman" w:cs="Times New Roman"/>
          <w:b/>
          <w:sz w:val="24"/>
          <w:szCs w:val="24"/>
        </w:rPr>
      </w:pPr>
      <w:r w:rsidRPr="002217FB">
        <w:rPr>
          <w:rFonts w:ascii="Times New Roman" w:hAnsi="Times New Roman" w:cs="Times New Roman"/>
          <w:b/>
          <w:sz w:val="24"/>
          <w:szCs w:val="24"/>
        </w:rPr>
        <w:t>Simpulan</w:t>
      </w:r>
    </w:p>
    <w:p w:rsidR="001C5842" w:rsidRPr="002217FB" w:rsidRDefault="001C5842" w:rsidP="001C5842">
      <w:pPr>
        <w:pStyle w:val="ListParagraph"/>
        <w:numPr>
          <w:ilvl w:val="0"/>
          <w:numId w:val="1"/>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 xml:space="preserve">Budaya organisasi berpengaruh positif </w:t>
      </w:r>
      <w:r w:rsidR="00B2322F" w:rsidRPr="002217FB">
        <w:rPr>
          <w:rFonts w:ascii="Times New Roman" w:hAnsi="Times New Roman" w:cs="Times New Roman"/>
          <w:sz w:val="24"/>
          <w:szCs w:val="24"/>
        </w:rPr>
        <w:t xml:space="preserve">dan signifikan </w:t>
      </w:r>
      <w:r w:rsidRPr="002217FB">
        <w:rPr>
          <w:rFonts w:ascii="Times New Roman" w:hAnsi="Times New Roman" w:cs="Times New Roman"/>
          <w:sz w:val="24"/>
          <w:szCs w:val="24"/>
        </w:rPr>
        <w:t>terhadap motivasi kerja</w:t>
      </w:r>
      <w:r w:rsidR="00B2322F" w:rsidRPr="002217FB">
        <w:rPr>
          <w:rFonts w:ascii="Times New Roman" w:hAnsi="Times New Roman" w:cs="Times New Roman"/>
          <w:sz w:val="24"/>
          <w:szCs w:val="24"/>
        </w:rPr>
        <w:t xml:space="preserve"> </w:t>
      </w:r>
    </w:p>
    <w:p w:rsidR="001C5842" w:rsidRPr="002217FB" w:rsidRDefault="00B2322F" w:rsidP="001C5842">
      <w:pPr>
        <w:pStyle w:val="ListParagraph"/>
        <w:numPr>
          <w:ilvl w:val="0"/>
          <w:numId w:val="1"/>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K</w:t>
      </w:r>
      <w:r w:rsidR="001C5842" w:rsidRPr="002217FB">
        <w:rPr>
          <w:rFonts w:ascii="Times New Roman" w:hAnsi="Times New Roman" w:cs="Times New Roman"/>
          <w:sz w:val="24"/>
          <w:szCs w:val="24"/>
          <w:lang w:val="id-ID"/>
        </w:rPr>
        <w:t>ompetensi berpengaruh positif dan signifikan terhadap motivasi kerja</w:t>
      </w:r>
      <w:r w:rsidR="001C5842" w:rsidRPr="002217FB">
        <w:rPr>
          <w:rFonts w:ascii="Times New Roman" w:hAnsi="Times New Roman" w:cs="Times New Roman"/>
          <w:iCs/>
          <w:sz w:val="24"/>
          <w:szCs w:val="24"/>
          <w:lang w:val="id-ID"/>
        </w:rPr>
        <w:t>.</w:t>
      </w:r>
    </w:p>
    <w:p w:rsidR="00B2322F" w:rsidRPr="002217FB" w:rsidRDefault="00B2322F" w:rsidP="001C5842">
      <w:pPr>
        <w:pStyle w:val="ListParagraph"/>
        <w:numPr>
          <w:ilvl w:val="0"/>
          <w:numId w:val="1"/>
        </w:numPr>
        <w:spacing w:after="0" w:line="240" w:lineRule="auto"/>
        <w:ind w:left="360"/>
        <w:jc w:val="both"/>
        <w:rPr>
          <w:rFonts w:ascii="Times New Roman" w:hAnsi="Times New Roman" w:cs="Times New Roman"/>
          <w:iCs/>
          <w:sz w:val="24"/>
          <w:szCs w:val="24"/>
          <w:lang w:val="id-ID"/>
        </w:rPr>
      </w:pPr>
      <w:r w:rsidRPr="002217FB">
        <w:rPr>
          <w:rFonts w:ascii="Times New Roman" w:hAnsi="Times New Roman" w:cs="Times New Roman"/>
          <w:sz w:val="24"/>
          <w:szCs w:val="24"/>
        </w:rPr>
        <w:t>K</w:t>
      </w:r>
      <w:r w:rsidR="001C5842" w:rsidRPr="002217FB">
        <w:rPr>
          <w:rFonts w:ascii="Times New Roman" w:hAnsi="Times New Roman" w:cs="Times New Roman"/>
          <w:sz w:val="24"/>
          <w:szCs w:val="24"/>
          <w:lang w:val="id-ID"/>
        </w:rPr>
        <w:t xml:space="preserve">omitmen organisasi </w:t>
      </w:r>
      <w:r w:rsidR="001C5842" w:rsidRPr="002217FB">
        <w:rPr>
          <w:rFonts w:ascii="Times New Roman" w:hAnsi="Times New Roman" w:cs="Times New Roman"/>
          <w:sz w:val="24"/>
          <w:szCs w:val="24"/>
        </w:rPr>
        <w:t>berpengaruh positif dan signifikan terhadap</w:t>
      </w:r>
      <w:r w:rsidR="001C5842" w:rsidRPr="002217FB">
        <w:rPr>
          <w:rFonts w:ascii="Times New Roman" w:hAnsi="Times New Roman" w:cs="Times New Roman"/>
          <w:sz w:val="24"/>
          <w:szCs w:val="24"/>
          <w:lang w:val="id-ID"/>
        </w:rPr>
        <w:t xml:space="preserve"> motivasi kerja</w:t>
      </w:r>
      <w:r w:rsidR="001C5842" w:rsidRPr="002217FB">
        <w:rPr>
          <w:rFonts w:ascii="Times New Roman" w:hAnsi="Times New Roman" w:cs="Times New Roman"/>
          <w:sz w:val="24"/>
          <w:szCs w:val="24"/>
        </w:rPr>
        <w:t xml:space="preserve">. </w:t>
      </w:r>
    </w:p>
    <w:p w:rsidR="001C5842" w:rsidRPr="002217FB" w:rsidRDefault="00B2322F" w:rsidP="001C5842">
      <w:pPr>
        <w:pStyle w:val="ListParagraph"/>
        <w:numPr>
          <w:ilvl w:val="0"/>
          <w:numId w:val="1"/>
        </w:numPr>
        <w:spacing w:after="0" w:line="240" w:lineRule="auto"/>
        <w:ind w:left="360"/>
        <w:jc w:val="both"/>
        <w:rPr>
          <w:rFonts w:ascii="Times New Roman" w:hAnsi="Times New Roman" w:cs="Times New Roman"/>
          <w:iCs/>
          <w:sz w:val="24"/>
          <w:szCs w:val="24"/>
          <w:lang w:val="id-ID"/>
        </w:rPr>
      </w:pPr>
      <w:r w:rsidRPr="002217FB">
        <w:rPr>
          <w:rFonts w:ascii="Times New Roman" w:hAnsi="Times New Roman" w:cs="Times New Roman"/>
          <w:sz w:val="24"/>
          <w:szCs w:val="24"/>
        </w:rPr>
        <w:t>M</w:t>
      </w:r>
      <w:r w:rsidR="001C5842" w:rsidRPr="002217FB">
        <w:rPr>
          <w:rFonts w:ascii="Times New Roman" w:hAnsi="Times New Roman" w:cs="Times New Roman"/>
          <w:sz w:val="24"/>
          <w:szCs w:val="24"/>
          <w:lang w:val="id-ID"/>
        </w:rPr>
        <w:t>otivasi kerja berpengaruh positif dan signifikan terhadap kinerja pegawai</w:t>
      </w:r>
      <w:r w:rsidR="001C5842" w:rsidRPr="002217FB">
        <w:rPr>
          <w:rFonts w:ascii="Times New Roman" w:hAnsi="Times New Roman" w:cs="Times New Roman"/>
          <w:iCs/>
          <w:sz w:val="24"/>
          <w:szCs w:val="24"/>
          <w:lang w:val="id-ID"/>
        </w:rPr>
        <w:t>.</w:t>
      </w:r>
    </w:p>
    <w:p w:rsidR="001C5842" w:rsidRPr="002217FB" w:rsidRDefault="00B2322F" w:rsidP="001C5842">
      <w:pPr>
        <w:pStyle w:val="ListParagraph"/>
        <w:numPr>
          <w:ilvl w:val="0"/>
          <w:numId w:val="1"/>
        </w:numPr>
        <w:spacing w:after="0" w:line="240" w:lineRule="auto"/>
        <w:ind w:left="360"/>
        <w:jc w:val="both"/>
        <w:rPr>
          <w:rFonts w:ascii="Times New Roman" w:hAnsi="Times New Roman" w:cs="Times New Roman"/>
          <w:iCs/>
          <w:sz w:val="24"/>
          <w:szCs w:val="24"/>
          <w:lang w:val="id-ID"/>
        </w:rPr>
      </w:pPr>
      <w:r w:rsidRPr="002217FB">
        <w:rPr>
          <w:rFonts w:ascii="Times New Roman" w:hAnsi="Times New Roman" w:cs="Times New Roman"/>
          <w:sz w:val="24"/>
          <w:szCs w:val="24"/>
        </w:rPr>
        <w:t>B</w:t>
      </w:r>
      <w:r w:rsidR="001C5842" w:rsidRPr="002217FB">
        <w:rPr>
          <w:rFonts w:ascii="Times New Roman" w:hAnsi="Times New Roman" w:cs="Times New Roman"/>
          <w:sz w:val="24"/>
          <w:szCs w:val="24"/>
          <w:lang w:val="id-ID"/>
        </w:rPr>
        <w:t xml:space="preserve">udaya organisasi </w:t>
      </w:r>
      <w:r w:rsidR="001C5842" w:rsidRPr="002217FB">
        <w:rPr>
          <w:rFonts w:ascii="Times New Roman" w:hAnsi="Times New Roman" w:cs="Times New Roman"/>
          <w:sz w:val="24"/>
          <w:szCs w:val="24"/>
        </w:rPr>
        <w:t>berpengaruh positif dan signifikan terhadap</w:t>
      </w:r>
      <w:r w:rsidR="001C5842" w:rsidRPr="002217FB">
        <w:rPr>
          <w:rFonts w:ascii="Times New Roman" w:hAnsi="Times New Roman" w:cs="Times New Roman"/>
          <w:sz w:val="24"/>
          <w:szCs w:val="24"/>
          <w:lang w:val="id-ID"/>
        </w:rPr>
        <w:t xml:space="preserve"> kinerja pegawai</w:t>
      </w:r>
      <w:r w:rsidR="001C5842" w:rsidRPr="002217FB">
        <w:rPr>
          <w:rFonts w:ascii="Times New Roman" w:hAnsi="Times New Roman" w:cs="Times New Roman"/>
          <w:sz w:val="24"/>
          <w:szCs w:val="24"/>
        </w:rPr>
        <w:t xml:space="preserve">. </w:t>
      </w:r>
    </w:p>
    <w:p w:rsidR="001C5842" w:rsidRPr="002217FB" w:rsidRDefault="00B2322F" w:rsidP="001C5842">
      <w:pPr>
        <w:pStyle w:val="ListParagraph"/>
        <w:numPr>
          <w:ilvl w:val="0"/>
          <w:numId w:val="1"/>
        </w:numPr>
        <w:spacing w:after="0" w:line="240" w:lineRule="auto"/>
        <w:ind w:left="360"/>
        <w:jc w:val="both"/>
        <w:rPr>
          <w:rFonts w:ascii="Times New Roman" w:hAnsi="Times New Roman" w:cs="Times New Roman"/>
          <w:iCs/>
          <w:sz w:val="24"/>
          <w:szCs w:val="24"/>
          <w:lang w:val="id-ID"/>
        </w:rPr>
      </w:pPr>
      <w:r w:rsidRPr="002217FB">
        <w:rPr>
          <w:rFonts w:ascii="Times New Roman" w:hAnsi="Times New Roman" w:cs="Times New Roman"/>
          <w:sz w:val="24"/>
          <w:szCs w:val="24"/>
        </w:rPr>
        <w:t>K</w:t>
      </w:r>
      <w:r w:rsidR="001C5842" w:rsidRPr="002217FB">
        <w:rPr>
          <w:rFonts w:ascii="Times New Roman" w:hAnsi="Times New Roman" w:cs="Times New Roman"/>
          <w:sz w:val="24"/>
          <w:szCs w:val="24"/>
          <w:lang w:val="id-ID"/>
        </w:rPr>
        <w:t xml:space="preserve">ompetensi </w:t>
      </w:r>
      <w:r w:rsidR="001C5842" w:rsidRPr="002217FB">
        <w:rPr>
          <w:rFonts w:ascii="Times New Roman" w:hAnsi="Times New Roman" w:cs="Times New Roman"/>
          <w:sz w:val="24"/>
          <w:szCs w:val="24"/>
        </w:rPr>
        <w:t>berpengaruh positif dan signifikan terhadap</w:t>
      </w:r>
      <w:r w:rsidR="001C5842" w:rsidRPr="002217FB">
        <w:rPr>
          <w:rFonts w:ascii="Times New Roman" w:hAnsi="Times New Roman" w:cs="Times New Roman"/>
          <w:sz w:val="24"/>
          <w:szCs w:val="24"/>
          <w:lang w:val="id-ID"/>
        </w:rPr>
        <w:t xml:space="preserve"> kinerja pegawai</w:t>
      </w:r>
      <w:r w:rsidR="001C5842" w:rsidRPr="002217FB">
        <w:rPr>
          <w:rFonts w:ascii="Times New Roman" w:hAnsi="Times New Roman" w:cs="Times New Roman"/>
          <w:sz w:val="24"/>
          <w:szCs w:val="24"/>
        </w:rPr>
        <w:t>.</w:t>
      </w:r>
      <w:r w:rsidR="001C5842" w:rsidRPr="002217FB">
        <w:rPr>
          <w:rFonts w:ascii="Times New Roman" w:hAnsi="Times New Roman" w:cs="Times New Roman"/>
          <w:sz w:val="24"/>
          <w:szCs w:val="24"/>
          <w:lang w:val="id-ID"/>
        </w:rPr>
        <w:t xml:space="preserve"> </w:t>
      </w:r>
    </w:p>
    <w:p w:rsidR="001C5842" w:rsidRPr="002217FB" w:rsidRDefault="00B2322F" w:rsidP="001C5842">
      <w:pPr>
        <w:pStyle w:val="ListParagraph"/>
        <w:numPr>
          <w:ilvl w:val="0"/>
          <w:numId w:val="1"/>
        </w:numPr>
        <w:spacing w:after="0" w:line="240" w:lineRule="auto"/>
        <w:ind w:left="360"/>
        <w:jc w:val="both"/>
        <w:rPr>
          <w:rFonts w:ascii="Times New Roman" w:hAnsi="Times New Roman" w:cs="Times New Roman"/>
          <w:iCs/>
          <w:sz w:val="24"/>
          <w:szCs w:val="24"/>
          <w:lang w:val="id-ID"/>
        </w:rPr>
      </w:pPr>
      <w:r w:rsidRPr="002217FB">
        <w:rPr>
          <w:rFonts w:ascii="Times New Roman" w:hAnsi="Times New Roman" w:cs="Times New Roman"/>
          <w:sz w:val="24"/>
          <w:szCs w:val="24"/>
        </w:rPr>
        <w:t>K</w:t>
      </w:r>
      <w:r w:rsidR="001C5842" w:rsidRPr="002217FB">
        <w:rPr>
          <w:rFonts w:ascii="Times New Roman" w:hAnsi="Times New Roman" w:cs="Times New Roman"/>
          <w:sz w:val="24"/>
          <w:szCs w:val="24"/>
          <w:lang w:val="id-ID"/>
        </w:rPr>
        <w:t xml:space="preserve">omitmen organisasi </w:t>
      </w:r>
      <w:r w:rsidR="001C5842" w:rsidRPr="002217FB">
        <w:rPr>
          <w:rFonts w:ascii="Times New Roman" w:hAnsi="Times New Roman" w:cs="Times New Roman"/>
          <w:sz w:val="24"/>
          <w:szCs w:val="24"/>
        </w:rPr>
        <w:t>berpengaruh positif dan signifikan terhadap</w:t>
      </w:r>
      <w:r w:rsidR="001C5842" w:rsidRPr="002217FB">
        <w:rPr>
          <w:rFonts w:ascii="Times New Roman" w:hAnsi="Times New Roman" w:cs="Times New Roman"/>
          <w:sz w:val="24"/>
          <w:szCs w:val="24"/>
          <w:lang w:val="id-ID"/>
        </w:rPr>
        <w:t xml:space="preserve"> kinerja pegawai</w:t>
      </w:r>
      <w:r w:rsidR="001C5842" w:rsidRPr="002217FB">
        <w:rPr>
          <w:rFonts w:ascii="Times New Roman" w:hAnsi="Times New Roman" w:cs="Times New Roman"/>
          <w:sz w:val="24"/>
          <w:szCs w:val="24"/>
        </w:rPr>
        <w:t>.</w:t>
      </w:r>
      <w:r w:rsidR="001C5842" w:rsidRPr="002217FB">
        <w:rPr>
          <w:rFonts w:ascii="Times New Roman" w:hAnsi="Times New Roman" w:cs="Times New Roman"/>
          <w:sz w:val="24"/>
          <w:szCs w:val="24"/>
          <w:lang w:val="id-ID"/>
        </w:rPr>
        <w:t xml:space="preserve"> </w:t>
      </w:r>
    </w:p>
    <w:p w:rsidR="001C5842" w:rsidRPr="002217FB" w:rsidRDefault="001C5842" w:rsidP="001C5842">
      <w:pPr>
        <w:pStyle w:val="ListParagraph"/>
        <w:spacing w:after="0" w:line="240" w:lineRule="auto"/>
        <w:ind w:left="360"/>
        <w:jc w:val="both"/>
        <w:rPr>
          <w:rFonts w:ascii="Times New Roman" w:hAnsi="Times New Roman" w:cs="Times New Roman"/>
          <w:sz w:val="24"/>
          <w:szCs w:val="24"/>
        </w:rPr>
      </w:pPr>
    </w:p>
    <w:p w:rsidR="001C5842" w:rsidRPr="002217FB" w:rsidRDefault="00B2322F" w:rsidP="00665694">
      <w:pPr>
        <w:spacing w:after="0" w:line="240" w:lineRule="auto"/>
        <w:jc w:val="both"/>
        <w:rPr>
          <w:rFonts w:ascii="Times New Roman" w:hAnsi="Times New Roman" w:cs="Times New Roman"/>
          <w:b/>
          <w:sz w:val="24"/>
          <w:szCs w:val="24"/>
        </w:rPr>
      </w:pPr>
      <w:r w:rsidRPr="002217FB">
        <w:rPr>
          <w:rFonts w:ascii="Times New Roman" w:hAnsi="Times New Roman" w:cs="Times New Roman"/>
          <w:b/>
          <w:sz w:val="24"/>
          <w:szCs w:val="24"/>
        </w:rPr>
        <w:t>Saran</w:t>
      </w:r>
    </w:p>
    <w:p w:rsidR="00B2322F" w:rsidRPr="002217FB" w:rsidRDefault="00B2322F" w:rsidP="00B2322F">
      <w:pPr>
        <w:pStyle w:val="ListParagraph"/>
        <w:numPr>
          <w:ilvl w:val="0"/>
          <w:numId w:val="8"/>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Untuk dapat meningkatkan komitmen organisasi para pegawainya, manajemen harus mampu membangun pribadi karyawan mengenai etos kerja serta secara berkesinambungan memberikan motivasi kerja kepada para pegawainya untuk bekerja lebih keras, serta meningkatkan intensitas komunikasi antara karyawan dengan manajemen.</w:t>
      </w:r>
    </w:p>
    <w:p w:rsidR="00B2322F" w:rsidRPr="002217FB" w:rsidRDefault="00B2322F" w:rsidP="00B2322F">
      <w:pPr>
        <w:pStyle w:val="ListParagraph"/>
        <w:numPr>
          <w:ilvl w:val="0"/>
          <w:numId w:val="8"/>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Berkaitan dengan budaya organisasi, manajemen perlu mempertahankan dan meningkatkan budaya organisasi dalam rangka meningkatkan motivasi kerja para pegawainya, dengan memberikan penghargaan bagi pegawai yang profesional terhadap pekerjaannya</w:t>
      </w:r>
      <w:r w:rsidR="00F06797" w:rsidRPr="002217FB">
        <w:rPr>
          <w:rFonts w:ascii="Times New Roman" w:hAnsi="Times New Roman" w:cs="Times New Roman"/>
          <w:sz w:val="24"/>
          <w:szCs w:val="24"/>
        </w:rPr>
        <w:t>,</w:t>
      </w:r>
      <w:r w:rsidRPr="002217FB">
        <w:rPr>
          <w:rFonts w:ascii="Times New Roman" w:hAnsi="Times New Roman" w:cs="Times New Roman"/>
          <w:sz w:val="24"/>
          <w:szCs w:val="24"/>
        </w:rPr>
        <w:t xml:space="preserve"> </w:t>
      </w:r>
      <w:r w:rsidR="00F06797" w:rsidRPr="002217FB">
        <w:rPr>
          <w:rFonts w:ascii="Times New Roman" w:hAnsi="Times New Roman" w:cs="Times New Roman"/>
          <w:sz w:val="24"/>
          <w:szCs w:val="24"/>
        </w:rPr>
        <w:t>s</w:t>
      </w:r>
      <w:r w:rsidRPr="002217FB">
        <w:rPr>
          <w:rFonts w:ascii="Times New Roman" w:hAnsi="Times New Roman" w:cs="Times New Roman"/>
          <w:sz w:val="24"/>
          <w:szCs w:val="24"/>
        </w:rPr>
        <w:t>erta adanya penghargaan dari organisasi yang terkait dengan prestasi karyawan.</w:t>
      </w:r>
    </w:p>
    <w:p w:rsidR="00B2322F" w:rsidRPr="002217FB" w:rsidRDefault="00B2322F" w:rsidP="00B2322F">
      <w:pPr>
        <w:pStyle w:val="ListParagraph"/>
        <w:numPr>
          <w:ilvl w:val="0"/>
          <w:numId w:val="8"/>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 xml:space="preserve">Berkaitan dengan kompetensi, organisasi sebaiknya memberikan kesempatan yang luas kepada para pegawainya untuk dapat meningkatkan kompetensinya, memberikan pelatihan-pelatihan mengenai komunikasi, baik komunikasi verbal maupun komunikasi tertulis, memberikan dorongan dan motivasi para pegawainya untuk saling bekerjasama, saling membantu dalam hal pekerjaan dinasnya dan </w:t>
      </w:r>
      <w:r w:rsidR="00F06797" w:rsidRPr="002217FB">
        <w:rPr>
          <w:rFonts w:ascii="Times New Roman" w:hAnsi="Times New Roman" w:cs="Times New Roman"/>
          <w:sz w:val="24"/>
          <w:szCs w:val="24"/>
        </w:rPr>
        <w:t>adanya</w:t>
      </w:r>
      <w:r w:rsidRPr="002217FB">
        <w:rPr>
          <w:rFonts w:ascii="Times New Roman" w:hAnsi="Times New Roman" w:cs="Times New Roman"/>
          <w:sz w:val="24"/>
          <w:szCs w:val="24"/>
        </w:rPr>
        <w:t xml:space="preserve"> penugasan lintas bidang/bagian sehingga diharapkan para pegawai saling membantu pegawai bidang/bagian lainnya.</w:t>
      </w:r>
    </w:p>
    <w:p w:rsidR="00B2322F" w:rsidRPr="002217FB" w:rsidRDefault="00B2322F" w:rsidP="00665694">
      <w:pPr>
        <w:pStyle w:val="ListParagraph"/>
        <w:numPr>
          <w:ilvl w:val="0"/>
          <w:numId w:val="8"/>
        </w:numPr>
        <w:spacing w:after="0" w:line="240" w:lineRule="auto"/>
        <w:ind w:left="360"/>
        <w:jc w:val="both"/>
        <w:rPr>
          <w:rFonts w:ascii="Times New Roman" w:hAnsi="Times New Roman" w:cs="Times New Roman"/>
          <w:sz w:val="24"/>
          <w:szCs w:val="24"/>
        </w:rPr>
      </w:pPr>
      <w:r w:rsidRPr="002217FB">
        <w:rPr>
          <w:rFonts w:ascii="Times New Roman" w:hAnsi="Times New Roman" w:cs="Times New Roman"/>
          <w:sz w:val="24"/>
          <w:szCs w:val="24"/>
        </w:rPr>
        <w:t>Berkaitan dengan motivasi, manajemen dalam membuat kebijakan harus dapat memotivasi kerja para pegawai sehingga dapat melaksanakan tug</w:t>
      </w:r>
      <w:r w:rsidR="00F06797" w:rsidRPr="002217FB">
        <w:rPr>
          <w:rFonts w:ascii="Times New Roman" w:hAnsi="Times New Roman" w:cs="Times New Roman"/>
          <w:sz w:val="24"/>
          <w:szCs w:val="24"/>
        </w:rPr>
        <w:t>as dan pekerjaannya dengan baik,</w:t>
      </w:r>
      <w:r w:rsidRPr="002217FB">
        <w:rPr>
          <w:rFonts w:ascii="Times New Roman" w:hAnsi="Times New Roman" w:cs="Times New Roman"/>
          <w:sz w:val="24"/>
          <w:szCs w:val="24"/>
        </w:rPr>
        <w:t xml:space="preserve"> dengan jalan memberikan motivasi dan kesempatan seluas-luasnya kepada para pegawai untuk menambah pengetahuan dan peningkatan ketrampilan baik dari inisiatif dan biaya pribadi ataupun dari biaya dinas dalam rangka menyikapi kemajuan ilmu dan teknologi yang diharapkan dapat meningkatkan kepercayaan diri pegawai dalam menumbuhkan semangat berkembang dan mengembangkan diri. </w:t>
      </w:r>
    </w:p>
    <w:p w:rsidR="001C5842" w:rsidRPr="002217FB" w:rsidRDefault="001C5842" w:rsidP="00665694">
      <w:pPr>
        <w:spacing w:after="0" w:line="240" w:lineRule="auto"/>
        <w:jc w:val="both"/>
        <w:rPr>
          <w:rFonts w:ascii="Times New Roman" w:hAnsi="Times New Roman" w:cs="Times New Roman"/>
          <w:sz w:val="24"/>
          <w:szCs w:val="24"/>
        </w:rPr>
      </w:pPr>
    </w:p>
    <w:p w:rsidR="001C5842" w:rsidRPr="002217FB" w:rsidRDefault="001C5842" w:rsidP="00665694">
      <w:pPr>
        <w:spacing w:after="0" w:line="240" w:lineRule="auto"/>
        <w:jc w:val="both"/>
        <w:rPr>
          <w:rFonts w:ascii="Times New Roman" w:hAnsi="Times New Roman" w:cs="Times New Roman"/>
          <w:sz w:val="24"/>
          <w:szCs w:val="24"/>
        </w:rPr>
      </w:pPr>
    </w:p>
    <w:p w:rsidR="001C5842" w:rsidRPr="002217FB" w:rsidRDefault="001C5842" w:rsidP="001C5842">
      <w:pPr>
        <w:spacing w:after="0" w:line="240" w:lineRule="auto"/>
        <w:jc w:val="center"/>
        <w:rPr>
          <w:rFonts w:ascii="Times New Roman" w:hAnsi="Times New Roman" w:cs="Times New Roman"/>
          <w:b/>
          <w:sz w:val="24"/>
          <w:szCs w:val="24"/>
        </w:rPr>
      </w:pPr>
      <w:r w:rsidRPr="002217FB">
        <w:rPr>
          <w:rFonts w:ascii="Times New Roman" w:hAnsi="Times New Roman" w:cs="Times New Roman"/>
          <w:b/>
          <w:sz w:val="24"/>
          <w:szCs w:val="24"/>
        </w:rPr>
        <w:t>DAFTAR PUSTAKA</w:t>
      </w:r>
    </w:p>
    <w:p w:rsidR="001C5842" w:rsidRPr="002217FB" w:rsidRDefault="001C5842" w:rsidP="00665694">
      <w:pPr>
        <w:spacing w:after="0" w:line="240" w:lineRule="auto"/>
        <w:jc w:val="both"/>
        <w:rPr>
          <w:rFonts w:ascii="Times New Roman" w:hAnsi="Times New Roman" w:cs="Times New Roman"/>
          <w:sz w:val="24"/>
          <w:szCs w:val="24"/>
        </w:rPr>
      </w:pPr>
    </w:p>
    <w:tbl>
      <w:tblPr>
        <w:tblW w:w="9360" w:type="dxa"/>
        <w:tblInd w:w="108" w:type="dxa"/>
        <w:tblLook w:val="04A0" w:firstRow="1" w:lastRow="0" w:firstColumn="1" w:lastColumn="0" w:noHBand="0" w:noVBand="1"/>
      </w:tblPr>
      <w:tblGrid>
        <w:gridCol w:w="9360"/>
      </w:tblGrid>
      <w:tr w:rsidR="00611882" w:rsidRPr="00891C96" w:rsidTr="00611882">
        <w:trPr>
          <w:trHeight w:val="630"/>
        </w:trPr>
        <w:tc>
          <w:tcPr>
            <w:tcW w:w="9360" w:type="dxa"/>
            <w:tcBorders>
              <w:top w:val="nil"/>
              <w:left w:val="nil"/>
              <w:bottom w:val="nil"/>
              <w:right w:val="nil"/>
            </w:tcBorders>
            <w:shd w:val="clear" w:color="auto" w:fill="auto"/>
            <w:hideMark/>
          </w:tcPr>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Chan, Donna. 2006, Core Competencies and Performance Management in Canadian Public Libraries, </w:t>
            </w:r>
            <w:r w:rsidRPr="002217FB">
              <w:rPr>
                <w:rFonts w:ascii="Times New Roman" w:eastAsia="Times New Roman" w:hAnsi="Times New Roman"/>
                <w:b/>
                <w:bCs/>
                <w:color w:val="000000"/>
                <w:sz w:val="24"/>
                <w:szCs w:val="24"/>
              </w:rPr>
              <w:t>Emerald Library Management</w:t>
            </w:r>
            <w:r w:rsidRPr="002217FB">
              <w:rPr>
                <w:rFonts w:ascii="Times New Roman" w:eastAsia="Times New Roman" w:hAnsi="Times New Roman"/>
                <w:color w:val="000000"/>
                <w:sz w:val="24"/>
                <w:szCs w:val="24"/>
              </w:rPr>
              <w:t>, Vol 27 No. 3, 2006</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Ferdinand, Augusty, 2006, </w:t>
            </w:r>
            <w:r w:rsidRPr="002217FB">
              <w:rPr>
                <w:rFonts w:ascii="Times New Roman" w:eastAsia="Times New Roman" w:hAnsi="Times New Roman"/>
                <w:b/>
                <w:bCs/>
                <w:color w:val="000000"/>
                <w:sz w:val="24"/>
                <w:szCs w:val="24"/>
              </w:rPr>
              <w:t>Structural Equation Modelling Dalam Penelitian Manajemen</w:t>
            </w:r>
            <w:r w:rsidRPr="002217FB">
              <w:rPr>
                <w:rFonts w:ascii="Times New Roman" w:eastAsia="Times New Roman" w:hAnsi="Times New Roman"/>
                <w:color w:val="000000"/>
                <w:sz w:val="24"/>
                <w:szCs w:val="24"/>
              </w:rPr>
              <w:t>, Badan Penerbit Universitas Diponegoro, Semarang</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Gibson, James L., Ivancevich, dan James R Donnely (1997), </w:t>
            </w:r>
            <w:r w:rsidRPr="002217FB">
              <w:rPr>
                <w:rFonts w:ascii="Times New Roman" w:eastAsia="Times New Roman" w:hAnsi="Times New Roman"/>
                <w:b/>
                <w:bCs/>
                <w:color w:val="000000"/>
                <w:sz w:val="24"/>
                <w:szCs w:val="24"/>
              </w:rPr>
              <w:t>Organisasi Perilaku</w:t>
            </w:r>
            <w:r w:rsidRPr="002217FB">
              <w:rPr>
                <w:rFonts w:ascii="Times New Roman" w:eastAsia="Times New Roman" w:hAnsi="Times New Roman"/>
                <w:color w:val="000000"/>
                <w:sz w:val="24"/>
                <w:szCs w:val="24"/>
              </w:rPr>
              <w:t>, Jakarta: Bina Aksara</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Kavitha, S. Fabiyola , S.P. Manicka  Vasugi, S. Murugadoss, 2010, An Empirical study on Employee Core Competencies, A Proven Tool for an Organization's Success. </w:t>
            </w:r>
            <w:r w:rsidRPr="002217FB">
              <w:rPr>
                <w:rFonts w:ascii="Times New Roman" w:eastAsia="Times New Roman" w:hAnsi="Times New Roman"/>
                <w:b/>
                <w:bCs/>
                <w:color w:val="000000"/>
                <w:sz w:val="24"/>
                <w:szCs w:val="24"/>
              </w:rPr>
              <w:t>Interdisciplinary Journal of Contemporary Research in Business</w:t>
            </w:r>
            <w:r w:rsidRPr="002217FB">
              <w:rPr>
                <w:rFonts w:ascii="Times New Roman" w:eastAsia="Times New Roman" w:hAnsi="Times New Roman"/>
                <w:color w:val="000000"/>
                <w:sz w:val="24"/>
                <w:szCs w:val="24"/>
              </w:rPr>
              <w:t>, Volume 2 Number 8, December 2010</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Kreitner, Robert; dan Kinicki, Angelo, 2005,”</w:t>
            </w:r>
            <w:r w:rsidRPr="002217FB">
              <w:rPr>
                <w:rFonts w:ascii="Times New Roman" w:eastAsia="Times New Roman" w:hAnsi="Times New Roman"/>
                <w:b/>
                <w:bCs/>
                <w:color w:val="000000"/>
                <w:sz w:val="24"/>
                <w:szCs w:val="24"/>
              </w:rPr>
              <w:t>Perilaku Organisasi”</w:t>
            </w:r>
            <w:r w:rsidRPr="002217FB">
              <w:rPr>
                <w:rFonts w:ascii="Times New Roman" w:eastAsia="Times New Roman" w:hAnsi="Times New Roman"/>
                <w:color w:val="000000"/>
                <w:sz w:val="24"/>
                <w:szCs w:val="24"/>
              </w:rPr>
              <w:t>, Buku 1, Edisi Kelima, Salemba Empat, Jakarta</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Mahmudi, 2005,  </w:t>
            </w:r>
            <w:r w:rsidRPr="002217FB">
              <w:rPr>
                <w:rFonts w:ascii="Times New Roman" w:eastAsia="Times New Roman" w:hAnsi="Times New Roman"/>
                <w:b/>
                <w:bCs/>
                <w:color w:val="000000"/>
                <w:sz w:val="24"/>
                <w:szCs w:val="24"/>
              </w:rPr>
              <w:t>Manajemen Kinerja Sektor Publik</w:t>
            </w:r>
            <w:r w:rsidRPr="002217FB">
              <w:rPr>
                <w:rFonts w:ascii="Times New Roman" w:eastAsia="Times New Roman" w:hAnsi="Times New Roman"/>
                <w:color w:val="000000"/>
                <w:sz w:val="24"/>
                <w:szCs w:val="24"/>
              </w:rPr>
              <w:t>, Akademi Manajemen Perusahaan YKPN, Yogyakarta</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Martini, Rina, 2011, Remunerasi dan Rasa Keadilan Masyarakat, </w:t>
            </w:r>
            <w:r w:rsidRPr="002217FB">
              <w:rPr>
                <w:rFonts w:ascii="Times New Roman" w:eastAsia="Times New Roman" w:hAnsi="Times New Roman"/>
                <w:b/>
                <w:bCs/>
                <w:color w:val="000000"/>
                <w:sz w:val="24"/>
                <w:szCs w:val="24"/>
              </w:rPr>
              <w:t>Majalah Pengembangan Ilmu Sosial Forum, Fakultas Ilmu Sosial dan Ilmu Politik Universitas Diponegoro</w:t>
            </w:r>
            <w:r w:rsidRPr="002217FB">
              <w:rPr>
                <w:rFonts w:ascii="Times New Roman" w:eastAsia="Times New Roman" w:hAnsi="Times New Roman"/>
                <w:color w:val="000000"/>
                <w:sz w:val="24"/>
                <w:szCs w:val="24"/>
              </w:rPr>
              <w:t>. Volume 39, Nomor 2, Juli 2011</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Mas’ud, Fuad, 2004, </w:t>
            </w:r>
            <w:r w:rsidRPr="002217FB">
              <w:rPr>
                <w:rFonts w:ascii="Times New Roman" w:eastAsia="Times New Roman" w:hAnsi="Times New Roman"/>
                <w:b/>
                <w:bCs/>
                <w:color w:val="000000"/>
                <w:sz w:val="24"/>
                <w:szCs w:val="24"/>
              </w:rPr>
              <w:t>Survai Diagnosis Organisasional Konsep dan Aplikasi</w:t>
            </w:r>
            <w:r w:rsidRPr="002217FB">
              <w:rPr>
                <w:rFonts w:ascii="Times New Roman" w:eastAsia="Times New Roman" w:hAnsi="Times New Roman"/>
                <w:color w:val="000000"/>
                <w:sz w:val="24"/>
                <w:szCs w:val="24"/>
              </w:rPr>
              <w:t>, Semarang: BP Undip</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lastRenderedPageBreak/>
              <w:t xml:space="preserve">Mckene, Eugene  dan Nie Beech, 1995,  </w:t>
            </w:r>
            <w:r w:rsidRPr="002217FB">
              <w:rPr>
                <w:rFonts w:ascii="Times New Roman" w:eastAsia="Times New Roman" w:hAnsi="Times New Roman"/>
                <w:b/>
                <w:bCs/>
                <w:color w:val="000000"/>
                <w:sz w:val="24"/>
                <w:szCs w:val="24"/>
              </w:rPr>
              <w:t>Manajemen Sumber Daya Manusia</w:t>
            </w:r>
            <w:r w:rsidRPr="002217FB">
              <w:rPr>
                <w:rFonts w:ascii="Times New Roman" w:eastAsia="Times New Roman" w:hAnsi="Times New Roman"/>
                <w:color w:val="000000"/>
                <w:sz w:val="24"/>
                <w:szCs w:val="24"/>
              </w:rPr>
              <w:t>, ANDI, Yogyakarta</w:t>
            </w:r>
          </w:p>
          <w:p w:rsidR="00611882" w:rsidRPr="002217FB" w:rsidRDefault="00611882"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Meyer J.P, Allen N.J &amp; Smith C.A., 1993, “Commitment to Organizations and Occupation : Extension and Test of  Three Component Conceptualization”, </w:t>
            </w:r>
            <w:r w:rsidRPr="002217FB">
              <w:rPr>
                <w:rFonts w:ascii="Times New Roman" w:eastAsia="Times New Roman" w:hAnsi="Times New Roman"/>
                <w:b/>
                <w:bCs/>
                <w:color w:val="000000"/>
                <w:sz w:val="24"/>
                <w:szCs w:val="24"/>
              </w:rPr>
              <w:t>Journal of Applied Psychology</w:t>
            </w:r>
            <w:r w:rsidRPr="002217FB">
              <w:rPr>
                <w:rFonts w:ascii="Times New Roman" w:eastAsia="Times New Roman" w:hAnsi="Times New Roman"/>
                <w:color w:val="000000"/>
                <w:sz w:val="24"/>
                <w:szCs w:val="24"/>
              </w:rPr>
              <w:t>, Vol.78, No.4, p:538-551</w:t>
            </w:r>
          </w:p>
          <w:p w:rsidR="00611882" w:rsidRPr="002217FB" w:rsidRDefault="007C092E"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Ngasaratun, Pratiwi, 2012, Menyongsong Sistem Penilaian Prestasi Kerja Aparatur Berdasarkan Peraturan Pemerintah Nomor 46 Tahun 2011</w:t>
            </w:r>
          </w:p>
          <w:p w:rsidR="007C092E" w:rsidRPr="002217FB" w:rsidRDefault="007C092E"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Nimran, Umar, 1997, </w:t>
            </w:r>
            <w:r w:rsidRPr="002217FB">
              <w:rPr>
                <w:rFonts w:ascii="Times New Roman" w:eastAsia="Times New Roman" w:hAnsi="Times New Roman"/>
                <w:b/>
                <w:bCs/>
                <w:color w:val="000000"/>
                <w:sz w:val="24"/>
                <w:szCs w:val="24"/>
              </w:rPr>
              <w:t>Perilaku Organisasi</w:t>
            </w:r>
            <w:r w:rsidRPr="002217FB">
              <w:rPr>
                <w:rFonts w:ascii="Times New Roman" w:eastAsia="Times New Roman" w:hAnsi="Times New Roman"/>
                <w:color w:val="000000"/>
                <w:sz w:val="24"/>
                <w:szCs w:val="24"/>
              </w:rPr>
              <w:t>, Surabaya: Citra Media</w:t>
            </w:r>
          </w:p>
          <w:p w:rsidR="007C092E" w:rsidRPr="002217FB" w:rsidRDefault="007C092E" w:rsidP="00C81E3B">
            <w:pPr>
              <w:spacing w:after="0" w:line="240" w:lineRule="auto"/>
              <w:ind w:left="994" w:hanging="994"/>
              <w:jc w:val="both"/>
              <w:rPr>
                <w:rFonts w:ascii="Times New Roman" w:eastAsia="Times New Roman" w:hAnsi="Times New Roman"/>
                <w:b/>
                <w:bCs/>
                <w:color w:val="000000"/>
                <w:sz w:val="24"/>
                <w:szCs w:val="24"/>
              </w:rPr>
            </w:pPr>
            <w:r w:rsidRPr="002217FB">
              <w:rPr>
                <w:rFonts w:ascii="Times New Roman" w:eastAsia="Times New Roman" w:hAnsi="Times New Roman"/>
                <w:color w:val="000000"/>
                <w:sz w:val="24"/>
                <w:szCs w:val="24"/>
              </w:rPr>
              <w:t xml:space="preserve">Sangroengrob T, Techachaicherdchoo T., 2010, The impact of employee satisfaction, organization commitment and work commitment to turnover intention: a case study of it outsourcing company in Thailand, BAI Conference satisfaction, organization commitment and work commitment to turnover intention: a case study of it outsourcing company in Thailand, </w:t>
            </w:r>
            <w:r w:rsidRPr="002217FB">
              <w:rPr>
                <w:rFonts w:ascii="Times New Roman" w:eastAsia="Times New Roman" w:hAnsi="Times New Roman"/>
                <w:b/>
                <w:bCs/>
                <w:color w:val="000000"/>
                <w:sz w:val="24"/>
                <w:szCs w:val="24"/>
              </w:rPr>
              <w:t>BAI Conference</w:t>
            </w:r>
          </w:p>
          <w:p w:rsidR="007C092E" w:rsidRDefault="007C092E"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Schein, Edgar H, 2004, </w:t>
            </w:r>
            <w:r w:rsidRPr="002217FB">
              <w:rPr>
                <w:rFonts w:ascii="Times New Roman" w:eastAsia="Times New Roman" w:hAnsi="Times New Roman"/>
                <w:b/>
                <w:bCs/>
                <w:color w:val="000000"/>
                <w:sz w:val="24"/>
                <w:szCs w:val="24"/>
              </w:rPr>
              <w:t>Organizational Culture and Leadership, Third Edition</w:t>
            </w:r>
            <w:r w:rsidRPr="002217FB">
              <w:rPr>
                <w:rFonts w:ascii="Times New Roman" w:eastAsia="Times New Roman" w:hAnsi="Times New Roman"/>
                <w:color w:val="000000"/>
                <w:sz w:val="24"/>
                <w:szCs w:val="24"/>
              </w:rPr>
              <w:t>, Jossey –Bass Publishers, San Francisco</w:t>
            </w:r>
          </w:p>
          <w:p w:rsidR="00AE3938" w:rsidRPr="002217FB" w:rsidRDefault="00AE3938" w:rsidP="00C81E3B">
            <w:pPr>
              <w:spacing w:after="0" w:line="240" w:lineRule="auto"/>
              <w:ind w:left="994" w:hanging="994"/>
              <w:jc w:val="both"/>
              <w:rPr>
                <w:rFonts w:ascii="Times New Roman" w:eastAsia="Times New Roman" w:hAnsi="Times New Roman"/>
                <w:color w:val="000000"/>
                <w:sz w:val="24"/>
                <w:szCs w:val="24"/>
              </w:rPr>
            </w:pPr>
            <w:r w:rsidRPr="00891C96">
              <w:rPr>
                <w:rFonts w:ascii="Times New Roman" w:eastAsia="Times New Roman" w:hAnsi="Times New Roman"/>
                <w:color w:val="000000"/>
                <w:sz w:val="24"/>
                <w:szCs w:val="24"/>
              </w:rPr>
              <w:t>Sonea, Eugenia Campeanu</w:t>
            </w:r>
            <w:r>
              <w:rPr>
                <w:rFonts w:ascii="Times New Roman" w:eastAsia="Times New Roman" w:hAnsi="Times New Roman"/>
                <w:color w:val="000000"/>
                <w:sz w:val="24"/>
                <w:szCs w:val="24"/>
              </w:rPr>
              <w:t>,</w:t>
            </w:r>
            <w:r w:rsidRPr="00891C96">
              <w:rPr>
                <w:rFonts w:ascii="Times New Roman" w:eastAsia="Times New Roman" w:hAnsi="Times New Roman"/>
                <w:color w:val="000000"/>
                <w:sz w:val="24"/>
                <w:szCs w:val="24"/>
              </w:rPr>
              <w:t xml:space="preserve"> Adrian Sonea, Roxana Gabor-Supuran, Anamaria Muresan, 2011</w:t>
            </w:r>
            <w:r>
              <w:rPr>
                <w:rFonts w:ascii="Times New Roman" w:eastAsia="Times New Roman" w:hAnsi="Times New Roman"/>
                <w:color w:val="000000"/>
                <w:sz w:val="24"/>
                <w:szCs w:val="24"/>
              </w:rPr>
              <w:t>,</w:t>
            </w:r>
            <w:r w:rsidRPr="00891C96">
              <w:rPr>
                <w:rFonts w:ascii="Times New Roman" w:eastAsia="Times New Roman" w:hAnsi="Times New Roman"/>
                <w:color w:val="000000"/>
                <w:sz w:val="24"/>
                <w:szCs w:val="24"/>
              </w:rPr>
              <w:t xml:space="preserve"> Organizational Competence-A Development Framework. </w:t>
            </w:r>
            <w:r w:rsidRPr="00891C96">
              <w:rPr>
                <w:rFonts w:ascii="Times New Roman" w:eastAsia="Times New Roman" w:hAnsi="Times New Roman"/>
                <w:b/>
                <w:bCs/>
                <w:color w:val="000000"/>
                <w:sz w:val="24"/>
                <w:szCs w:val="24"/>
              </w:rPr>
              <w:t>Management &amp; Marketing  Challenges for the Knowledge Society</w:t>
            </w:r>
            <w:r w:rsidRPr="00891C96">
              <w:rPr>
                <w:rFonts w:ascii="Times New Roman" w:eastAsia="Times New Roman" w:hAnsi="Times New Roman"/>
                <w:color w:val="000000"/>
                <w:sz w:val="24"/>
                <w:szCs w:val="24"/>
              </w:rPr>
              <w:t xml:space="preserve">  Vol. 6, No. 2, 2011</w:t>
            </w:r>
          </w:p>
          <w:p w:rsidR="007C092E" w:rsidRPr="002217FB" w:rsidRDefault="007C092E"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Wibawa, Dwi Ari, 2000, Upaya Perbaikan Pelaksanaan Pengukuran Kinerja Model DP3 pada Organisasi di Lingkungan Pemerintah</w:t>
            </w:r>
          </w:p>
          <w:p w:rsidR="007C092E" w:rsidRPr="002217FB" w:rsidRDefault="007C092E"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Winardi, J., 2004</w:t>
            </w:r>
            <w:proofErr w:type="gramStart"/>
            <w:r w:rsidRPr="002217FB">
              <w:rPr>
                <w:rFonts w:ascii="Times New Roman" w:eastAsia="Times New Roman" w:hAnsi="Times New Roman"/>
                <w:color w:val="000000"/>
                <w:sz w:val="24"/>
                <w:szCs w:val="24"/>
              </w:rPr>
              <w:t xml:space="preserve">,  </w:t>
            </w:r>
            <w:r w:rsidRPr="002217FB">
              <w:rPr>
                <w:rFonts w:ascii="Times New Roman" w:eastAsia="Times New Roman" w:hAnsi="Times New Roman"/>
                <w:b/>
                <w:bCs/>
                <w:color w:val="000000"/>
                <w:sz w:val="24"/>
                <w:szCs w:val="24"/>
              </w:rPr>
              <w:t>Motivasi</w:t>
            </w:r>
            <w:proofErr w:type="gramEnd"/>
            <w:r w:rsidRPr="002217FB">
              <w:rPr>
                <w:rFonts w:ascii="Times New Roman" w:eastAsia="Times New Roman" w:hAnsi="Times New Roman"/>
                <w:b/>
                <w:bCs/>
                <w:color w:val="000000"/>
                <w:sz w:val="24"/>
                <w:szCs w:val="24"/>
              </w:rPr>
              <w:t xml:space="preserve"> dan Pemotivasian dalam  Manajemen</w:t>
            </w:r>
            <w:r w:rsidRPr="002217FB">
              <w:rPr>
                <w:rFonts w:ascii="Times New Roman" w:eastAsia="Times New Roman" w:hAnsi="Times New Roman"/>
                <w:color w:val="000000"/>
                <w:sz w:val="24"/>
                <w:szCs w:val="24"/>
              </w:rPr>
              <w:t>. Jakarta: Rajawali Pers</w:t>
            </w:r>
          </w:p>
          <w:p w:rsidR="007C092E" w:rsidRPr="00891C96" w:rsidRDefault="007C092E" w:rsidP="00C81E3B">
            <w:pPr>
              <w:spacing w:after="0" w:line="240" w:lineRule="auto"/>
              <w:ind w:left="994" w:hanging="994"/>
              <w:jc w:val="both"/>
              <w:rPr>
                <w:rFonts w:ascii="Times New Roman" w:eastAsia="Times New Roman" w:hAnsi="Times New Roman"/>
                <w:color w:val="000000"/>
                <w:sz w:val="24"/>
                <w:szCs w:val="24"/>
              </w:rPr>
            </w:pPr>
            <w:r w:rsidRPr="002217FB">
              <w:rPr>
                <w:rFonts w:ascii="Times New Roman" w:eastAsia="Times New Roman" w:hAnsi="Times New Roman"/>
                <w:color w:val="000000"/>
                <w:sz w:val="24"/>
                <w:szCs w:val="24"/>
              </w:rPr>
              <w:t xml:space="preserve">Wirawan, 2007, </w:t>
            </w:r>
            <w:r w:rsidRPr="002217FB">
              <w:rPr>
                <w:rFonts w:ascii="Times New Roman" w:eastAsia="Times New Roman" w:hAnsi="Times New Roman"/>
                <w:b/>
                <w:bCs/>
                <w:color w:val="000000"/>
                <w:sz w:val="24"/>
                <w:szCs w:val="24"/>
              </w:rPr>
              <w:t>Budaya dan iklim organisasi: Teori aplikasi dan penelitian.</w:t>
            </w:r>
            <w:r w:rsidRPr="002217FB">
              <w:rPr>
                <w:rFonts w:ascii="Times New Roman" w:eastAsia="Times New Roman" w:hAnsi="Times New Roman"/>
                <w:color w:val="000000"/>
                <w:sz w:val="24"/>
                <w:szCs w:val="24"/>
              </w:rPr>
              <w:t xml:space="preserve"> Jakarta: Salemba Empat</w:t>
            </w:r>
          </w:p>
        </w:tc>
      </w:tr>
    </w:tbl>
    <w:p w:rsidR="001C5842" w:rsidRPr="00665694" w:rsidRDefault="001C5842" w:rsidP="00611882">
      <w:pPr>
        <w:spacing w:after="0" w:line="240" w:lineRule="auto"/>
        <w:jc w:val="both"/>
        <w:rPr>
          <w:rFonts w:ascii="Times New Roman" w:hAnsi="Times New Roman" w:cs="Times New Roman"/>
          <w:sz w:val="24"/>
          <w:szCs w:val="24"/>
        </w:rPr>
      </w:pPr>
    </w:p>
    <w:sectPr w:rsidR="001C5842" w:rsidRPr="006656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5BA" w:rsidRDefault="00FB25BA" w:rsidP="006C1FAC">
      <w:pPr>
        <w:spacing w:after="0" w:line="240" w:lineRule="auto"/>
      </w:pPr>
      <w:r>
        <w:separator/>
      </w:r>
    </w:p>
  </w:endnote>
  <w:endnote w:type="continuationSeparator" w:id="0">
    <w:p w:rsidR="00FB25BA" w:rsidRDefault="00FB25BA" w:rsidP="006C1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5BA" w:rsidRDefault="00FB25BA" w:rsidP="006C1FAC">
      <w:pPr>
        <w:spacing w:after="0" w:line="240" w:lineRule="auto"/>
      </w:pPr>
      <w:r>
        <w:separator/>
      </w:r>
    </w:p>
  </w:footnote>
  <w:footnote w:type="continuationSeparator" w:id="0">
    <w:p w:rsidR="00FB25BA" w:rsidRDefault="00FB25BA" w:rsidP="006C1F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706CC"/>
    <w:multiLevelType w:val="hybridMultilevel"/>
    <w:tmpl w:val="B7D29A04"/>
    <w:lvl w:ilvl="0" w:tplc="13F04B5E">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F13CC5"/>
    <w:multiLevelType w:val="hybridMultilevel"/>
    <w:tmpl w:val="78DC0CB0"/>
    <w:lvl w:ilvl="0" w:tplc="031ED3B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B54C6"/>
    <w:multiLevelType w:val="hybridMultilevel"/>
    <w:tmpl w:val="867EF37E"/>
    <w:lvl w:ilvl="0" w:tplc="405EA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9814E20"/>
    <w:multiLevelType w:val="hybridMultilevel"/>
    <w:tmpl w:val="10E46B8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40B5165"/>
    <w:multiLevelType w:val="multilevel"/>
    <w:tmpl w:val="8A683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7ED3D70"/>
    <w:multiLevelType w:val="multilevel"/>
    <w:tmpl w:val="CC1870E4"/>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DFC22F6"/>
    <w:multiLevelType w:val="hybridMultilevel"/>
    <w:tmpl w:val="CB8AFEEE"/>
    <w:lvl w:ilvl="0" w:tplc="FDBA85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B54AEB"/>
    <w:multiLevelType w:val="hybridMultilevel"/>
    <w:tmpl w:val="565C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3"/>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94"/>
    <w:rsid w:val="000E05FA"/>
    <w:rsid w:val="001C5842"/>
    <w:rsid w:val="002217FB"/>
    <w:rsid w:val="002568F3"/>
    <w:rsid w:val="0043590D"/>
    <w:rsid w:val="00611882"/>
    <w:rsid w:val="00665694"/>
    <w:rsid w:val="006C1FAC"/>
    <w:rsid w:val="006D2F9E"/>
    <w:rsid w:val="007176FB"/>
    <w:rsid w:val="007C092E"/>
    <w:rsid w:val="009455C4"/>
    <w:rsid w:val="00A95CC6"/>
    <w:rsid w:val="00AA5106"/>
    <w:rsid w:val="00AE3938"/>
    <w:rsid w:val="00B2322F"/>
    <w:rsid w:val="00B92D40"/>
    <w:rsid w:val="00C75B03"/>
    <w:rsid w:val="00C81E3B"/>
    <w:rsid w:val="00D46AED"/>
    <w:rsid w:val="00DD429C"/>
    <w:rsid w:val="00E35667"/>
    <w:rsid w:val="00EC0A68"/>
    <w:rsid w:val="00F06797"/>
    <w:rsid w:val="00FB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842"/>
    <w:pPr>
      <w:ind w:left="720"/>
      <w:contextualSpacing/>
    </w:pPr>
  </w:style>
  <w:style w:type="table" w:styleId="TableGrid">
    <w:name w:val="Table Grid"/>
    <w:basedOn w:val="TableNormal"/>
    <w:uiPriority w:val="59"/>
    <w:rsid w:val="00A9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ED"/>
    <w:rPr>
      <w:rFonts w:ascii="Tahoma" w:hAnsi="Tahoma" w:cs="Tahoma"/>
      <w:sz w:val="16"/>
      <w:szCs w:val="16"/>
    </w:rPr>
  </w:style>
  <w:style w:type="paragraph" w:styleId="Header">
    <w:name w:val="header"/>
    <w:basedOn w:val="Normal"/>
    <w:link w:val="HeaderChar"/>
    <w:uiPriority w:val="99"/>
    <w:unhideWhenUsed/>
    <w:rsid w:val="006C1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AC"/>
  </w:style>
  <w:style w:type="paragraph" w:styleId="Footer">
    <w:name w:val="footer"/>
    <w:basedOn w:val="Normal"/>
    <w:link w:val="FooterChar"/>
    <w:uiPriority w:val="99"/>
    <w:unhideWhenUsed/>
    <w:rsid w:val="006C1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842"/>
    <w:pPr>
      <w:ind w:left="720"/>
      <w:contextualSpacing/>
    </w:pPr>
  </w:style>
  <w:style w:type="table" w:styleId="TableGrid">
    <w:name w:val="Table Grid"/>
    <w:basedOn w:val="TableNormal"/>
    <w:uiPriority w:val="59"/>
    <w:rsid w:val="00A9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4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AED"/>
    <w:rPr>
      <w:rFonts w:ascii="Tahoma" w:hAnsi="Tahoma" w:cs="Tahoma"/>
      <w:sz w:val="16"/>
      <w:szCs w:val="16"/>
    </w:rPr>
  </w:style>
  <w:style w:type="paragraph" w:styleId="Header">
    <w:name w:val="header"/>
    <w:basedOn w:val="Normal"/>
    <w:link w:val="HeaderChar"/>
    <w:uiPriority w:val="99"/>
    <w:unhideWhenUsed/>
    <w:rsid w:val="006C1F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FAC"/>
  </w:style>
  <w:style w:type="paragraph" w:styleId="Footer">
    <w:name w:val="footer"/>
    <w:basedOn w:val="Normal"/>
    <w:link w:val="FooterChar"/>
    <w:uiPriority w:val="99"/>
    <w:unhideWhenUsed/>
    <w:rsid w:val="006C1F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10</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UNTUNG</dc:creator>
  <cp:lastModifiedBy>UNTUNG</cp:lastModifiedBy>
  <cp:revision>13</cp:revision>
  <dcterms:created xsi:type="dcterms:W3CDTF">2014-03-07T00:34:00Z</dcterms:created>
  <dcterms:modified xsi:type="dcterms:W3CDTF">2014-03-09T06:40:00Z</dcterms:modified>
</cp:coreProperties>
</file>