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39" w:rsidRPr="00B1064E" w:rsidRDefault="00794560" w:rsidP="0072536D">
      <w:pPr>
        <w:autoSpaceDE w:val="0"/>
        <w:autoSpaceDN w:val="0"/>
        <w:adjustRightInd w:val="0"/>
        <w:spacing w:line="480" w:lineRule="auto"/>
        <w:jc w:val="center"/>
        <w:rPr>
          <w:b/>
          <w:lang w:eastAsia="id-ID"/>
        </w:rPr>
      </w:pPr>
      <w:r w:rsidRPr="00B1064E">
        <w:rPr>
          <w:b/>
          <w:lang w:eastAsia="id-ID"/>
        </w:rPr>
        <w:t>CHAPTER V</w:t>
      </w:r>
    </w:p>
    <w:p w:rsidR="00794560" w:rsidRPr="00B1064E" w:rsidRDefault="00794560" w:rsidP="009009A9">
      <w:pPr>
        <w:autoSpaceDE w:val="0"/>
        <w:autoSpaceDN w:val="0"/>
        <w:adjustRightInd w:val="0"/>
        <w:spacing w:line="480" w:lineRule="auto"/>
        <w:ind w:left="360"/>
        <w:jc w:val="center"/>
        <w:rPr>
          <w:b/>
          <w:lang w:eastAsia="id-ID"/>
        </w:rPr>
      </w:pPr>
      <w:r w:rsidRPr="00B1064E">
        <w:rPr>
          <w:b/>
          <w:lang w:eastAsia="id-ID"/>
        </w:rPr>
        <w:t>CONCLUSION</w:t>
      </w:r>
      <w:r w:rsidR="00874746" w:rsidRPr="00B1064E">
        <w:rPr>
          <w:b/>
          <w:lang w:eastAsia="id-ID"/>
        </w:rPr>
        <w:t>S AND SUGGESTIONS</w:t>
      </w:r>
    </w:p>
    <w:p w:rsidR="003D5A47" w:rsidRPr="00B1064E" w:rsidRDefault="003D5A47" w:rsidP="009009A9">
      <w:pPr>
        <w:autoSpaceDE w:val="0"/>
        <w:autoSpaceDN w:val="0"/>
        <w:adjustRightInd w:val="0"/>
        <w:spacing w:line="480" w:lineRule="auto"/>
        <w:ind w:left="360"/>
        <w:jc w:val="center"/>
        <w:rPr>
          <w:b/>
          <w:lang w:eastAsia="id-ID"/>
        </w:rPr>
      </w:pPr>
    </w:p>
    <w:p w:rsidR="00E46DC6" w:rsidRPr="00B1064E" w:rsidRDefault="009009A9" w:rsidP="00822605">
      <w:pPr>
        <w:pStyle w:val="ListParagraph"/>
        <w:numPr>
          <w:ilvl w:val="0"/>
          <w:numId w:val="10"/>
        </w:numPr>
        <w:autoSpaceDE w:val="0"/>
        <w:autoSpaceDN w:val="0"/>
        <w:adjustRightInd w:val="0"/>
        <w:spacing w:line="480" w:lineRule="auto"/>
        <w:ind w:left="426" w:hanging="426"/>
        <w:jc w:val="both"/>
        <w:rPr>
          <w:rFonts w:eastAsia="Calibri"/>
          <w:b/>
        </w:rPr>
      </w:pPr>
      <w:r w:rsidRPr="00B1064E">
        <w:rPr>
          <w:rFonts w:eastAsia="Calibri"/>
          <w:b/>
        </w:rPr>
        <w:t>Conclusions</w:t>
      </w:r>
    </w:p>
    <w:p w:rsidR="00B74731" w:rsidRPr="00B1064E" w:rsidRDefault="00B74731" w:rsidP="00B74731">
      <w:pPr>
        <w:autoSpaceDE w:val="0"/>
        <w:autoSpaceDN w:val="0"/>
        <w:adjustRightInd w:val="0"/>
        <w:spacing w:line="480" w:lineRule="auto"/>
        <w:jc w:val="both"/>
        <w:rPr>
          <w:rFonts w:eastAsia="Calibri"/>
          <w:lang w:val="id-ID" w:eastAsia="id-ID"/>
        </w:rPr>
      </w:pPr>
      <w:r w:rsidRPr="00B1064E">
        <w:rPr>
          <w:rFonts w:eastAsia="Calibri"/>
          <w:lang w:val="id-ID" w:eastAsia="id-ID"/>
        </w:rPr>
        <w:t>Based on the data analysis and the results of the study, following conclusions were</w:t>
      </w:r>
      <w:r w:rsidRPr="00B1064E">
        <w:rPr>
          <w:rFonts w:eastAsia="Calibri"/>
          <w:lang w:eastAsia="id-ID"/>
        </w:rPr>
        <w:t xml:space="preserve"> </w:t>
      </w:r>
      <w:r w:rsidRPr="00B1064E">
        <w:rPr>
          <w:rFonts w:eastAsia="Calibri"/>
          <w:lang w:val="id-ID" w:eastAsia="id-ID"/>
        </w:rPr>
        <w:t>drawn.</w:t>
      </w:r>
    </w:p>
    <w:p w:rsidR="00B74731" w:rsidRPr="00B1064E" w:rsidRDefault="009009A9" w:rsidP="00822605">
      <w:pPr>
        <w:numPr>
          <w:ilvl w:val="0"/>
          <w:numId w:val="13"/>
        </w:numPr>
        <w:autoSpaceDE w:val="0"/>
        <w:autoSpaceDN w:val="0"/>
        <w:adjustRightInd w:val="0"/>
        <w:spacing w:line="480" w:lineRule="auto"/>
        <w:ind w:left="426" w:hanging="426"/>
        <w:jc w:val="both"/>
        <w:rPr>
          <w:rFonts w:eastAsia="Calibri"/>
          <w:lang w:val="id-ID" w:eastAsia="id-ID"/>
        </w:rPr>
      </w:pPr>
      <w:r w:rsidRPr="00B1064E">
        <w:t xml:space="preserve">Teacher used eight different types of feedback: repetition, form-related comment, elicitation, recasts, explicit correction, clarification request, praise, and clue. </w:t>
      </w:r>
    </w:p>
    <w:p w:rsidR="005F6C11" w:rsidRPr="005F6C11" w:rsidRDefault="009009A9" w:rsidP="00822605">
      <w:pPr>
        <w:numPr>
          <w:ilvl w:val="0"/>
          <w:numId w:val="13"/>
        </w:numPr>
        <w:autoSpaceDE w:val="0"/>
        <w:autoSpaceDN w:val="0"/>
        <w:adjustRightInd w:val="0"/>
        <w:spacing w:line="480" w:lineRule="auto"/>
        <w:ind w:left="426" w:hanging="426"/>
        <w:jc w:val="both"/>
        <w:rPr>
          <w:rFonts w:eastAsia="Calibri"/>
          <w:lang w:val="id-ID" w:eastAsia="id-ID"/>
        </w:rPr>
      </w:pPr>
      <w:r w:rsidRPr="00B1064E">
        <w:rPr>
          <w:rFonts w:eastAsia="Calibri"/>
          <w:lang w:eastAsia="id-ID"/>
        </w:rPr>
        <w:t xml:space="preserve">The most dominant feedback type used by teacher was repetition. The repetition occurred in many forms; </w:t>
      </w:r>
      <w:r w:rsidRPr="00B1064E">
        <w:t xml:space="preserve">teacher repeated student’s correct answer without intonation change, teacher repeated student’s correct answer with intonation change, teacher repeated student’s incorrect answer with intonation change. </w:t>
      </w:r>
      <w:r w:rsidRPr="00B1064E">
        <w:rPr>
          <w:rFonts w:ascii="Cheltenham-Book" w:eastAsia="Calibri" w:hAnsi="Cheltenham-Book" w:cs="Cheltenham-Book"/>
          <w:lang w:eastAsia="id-ID"/>
        </w:rPr>
        <w:t>The next frequently used feedback type was form-related comment, followed by elicitation, recasts, explicit correction, clarification request, praise, and the least frequently used feedback type was clue.</w:t>
      </w:r>
    </w:p>
    <w:p w:rsidR="007A3D10" w:rsidRPr="005F6C11" w:rsidRDefault="007A3D10" w:rsidP="00822605">
      <w:pPr>
        <w:numPr>
          <w:ilvl w:val="0"/>
          <w:numId w:val="13"/>
        </w:numPr>
        <w:autoSpaceDE w:val="0"/>
        <w:autoSpaceDN w:val="0"/>
        <w:adjustRightInd w:val="0"/>
        <w:spacing w:line="480" w:lineRule="auto"/>
        <w:ind w:left="426" w:hanging="426"/>
        <w:jc w:val="both"/>
        <w:rPr>
          <w:rFonts w:eastAsia="Calibri"/>
          <w:lang w:val="id-ID" w:eastAsia="id-ID"/>
        </w:rPr>
      </w:pPr>
      <w:r w:rsidRPr="005F6C11">
        <w:rPr>
          <w:sz w:val="23"/>
          <w:szCs w:val="23"/>
        </w:rPr>
        <w:t>Explicit types of feedback (elicitati</w:t>
      </w:r>
      <w:r w:rsidR="001E775B">
        <w:rPr>
          <w:sz w:val="23"/>
          <w:szCs w:val="23"/>
        </w:rPr>
        <w:t xml:space="preserve">on and explicit correction) are more effective as they indicate </w:t>
      </w:r>
      <w:r w:rsidR="001D6CB9" w:rsidRPr="005F6C11">
        <w:rPr>
          <w:sz w:val="23"/>
          <w:szCs w:val="23"/>
        </w:rPr>
        <w:t xml:space="preserve">the locus and nature of the error. Thus students can notice the existence of the errors and/or revise their </w:t>
      </w:r>
      <w:r w:rsidRPr="005F6C11">
        <w:rPr>
          <w:sz w:val="23"/>
          <w:szCs w:val="23"/>
        </w:rPr>
        <w:t>utterances</w:t>
      </w:r>
      <w:r w:rsidR="001D6CB9" w:rsidRPr="005F6C11">
        <w:rPr>
          <w:sz w:val="23"/>
          <w:szCs w:val="23"/>
        </w:rPr>
        <w:t xml:space="preserve"> accor</w:t>
      </w:r>
      <w:r w:rsidRPr="005F6C11">
        <w:rPr>
          <w:sz w:val="23"/>
          <w:szCs w:val="23"/>
        </w:rPr>
        <w:t>dingly. On the contrary,</w:t>
      </w:r>
      <w:r w:rsidR="001D6CB9" w:rsidRPr="005F6C11">
        <w:rPr>
          <w:sz w:val="23"/>
          <w:szCs w:val="23"/>
        </w:rPr>
        <w:t xml:space="preserve"> implicit type</w:t>
      </w:r>
      <w:r w:rsidRPr="005F6C11">
        <w:rPr>
          <w:sz w:val="23"/>
          <w:szCs w:val="23"/>
        </w:rPr>
        <w:t>s of feedback,</w:t>
      </w:r>
      <w:r w:rsidR="001D6CB9" w:rsidRPr="005F6C11">
        <w:rPr>
          <w:sz w:val="23"/>
          <w:szCs w:val="23"/>
        </w:rPr>
        <w:t xml:space="preserve"> provided often in the form of recasts, </w:t>
      </w:r>
      <w:r w:rsidR="001E775B">
        <w:rPr>
          <w:sz w:val="23"/>
          <w:szCs w:val="23"/>
        </w:rPr>
        <w:t>is</w:t>
      </w:r>
      <w:r w:rsidR="001D6CB9" w:rsidRPr="005F6C11">
        <w:rPr>
          <w:sz w:val="23"/>
          <w:szCs w:val="23"/>
        </w:rPr>
        <w:t xml:space="preserve"> less beneficial as it involve</w:t>
      </w:r>
      <w:r w:rsidRPr="005F6C11">
        <w:rPr>
          <w:sz w:val="23"/>
          <w:szCs w:val="23"/>
        </w:rPr>
        <w:t>d</w:t>
      </w:r>
      <w:r w:rsidR="001D6CB9" w:rsidRPr="005F6C11">
        <w:rPr>
          <w:sz w:val="23"/>
          <w:szCs w:val="23"/>
        </w:rPr>
        <w:t xml:space="preserve"> students in a lot of guesswork of the erroneous part</w:t>
      </w:r>
      <w:r w:rsidRPr="005F6C11">
        <w:rPr>
          <w:sz w:val="23"/>
          <w:szCs w:val="23"/>
        </w:rPr>
        <w:t>.</w:t>
      </w:r>
      <w:r w:rsidRPr="005F6C11">
        <w:rPr>
          <w:rFonts w:eastAsia="Calibri"/>
          <w:lang w:eastAsia="id-ID"/>
        </w:rPr>
        <w:t xml:space="preserve"> </w:t>
      </w:r>
      <w:r w:rsidR="00AF468E" w:rsidRPr="005F6C11">
        <w:rPr>
          <w:sz w:val="23"/>
          <w:szCs w:val="23"/>
        </w:rPr>
        <w:t>Repetition, specifically, would be more effective if the teacher were to incorporate new information into feedback.</w:t>
      </w:r>
    </w:p>
    <w:p w:rsidR="009009A9" w:rsidRPr="005F6C11" w:rsidRDefault="007A3D10" w:rsidP="00822605">
      <w:pPr>
        <w:numPr>
          <w:ilvl w:val="0"/>
          <w:numId w:val="13"/>
        </w:numPr>
        <w:autoSpaceDE w:val="0"/>
        <w:autoSpaceDN w:val="0"/>
        <w:adjustRightInd w:val="0"/>
        <w:spacing w:line="480" w:lineRule="auto"/>
        <w:ind w:left="426" w:hanging="426"/>
        <w:jc w:val="both"/>
        <w:rPr>
          <w:rFonts w:eastAsia="Calibri"/>
          <w:lang w:val="id-ID" w:eastAsia="id-ID"/>
        </w:rPr>
      </w:pPr>
      <w:r w:rsidRPr="00B1064E">
        <w:rPr>
          <w:rFonts w:eastAsia="Calibri"/>
          <w:lang w:eastAsia="id-ID"/>
        </w:rPr>
        <w:lastRenderedPageBreak/>
        <w:t>The mo</w:t>
      </w:r>
      <w:r w:rsidR="001E775B">
        <w:rPr>
          <w:rFonts w:eastAsia="Calibri"/>
          <w:lang w:eastAsia="id-ID"/>
        </w:rPr>
        <w:t>st effective type of feedback is elicitation, since it is the one that generates</w:t>
      </w:r>
      <w:r w:rsidRPr="00B1064E">
        <w:rPr>
          <w:rFonts w:eastAsia="Calibri"/>
          <w:lang w:eastAsia="id-ID"/>
        </w:rPr>
        <w:t xml:space="preserve"> the mos</w:t>
      </w:r>
      <w:r w:rsidR="001E775B">
        <w:rPr>
          <w:rFonts w:eastAsia="Calibri"/>
          <w:lang w:eastAsia="id-ID"/>
        </w:rPr>
        <w:t>t uptake and repair. The next i</w:t>
      </w:r>
      <w:r w:rsidRPr="00B1064E">
        <w:rPr>
          <w:rFonts w:eastAsia="Calibri"/>
          <w:lang w:eastAsia="id-ID"/>
        </w:rPr>
        <w:t>s explicit correction</w:t>
      </w:r>
      <w:r w:rsidRPr="00B1064E">
        <w:rPr>
          <w:rFonts w:eastAsia="Calibri"/>
        </w:rPr>
        <w:t xml:space="preserve">, followed by clarification request, form-related comment, repetition, recasts, clue, and the one that generated the least uptake and repair was praise. </w:t>
      </w:r>
    </w:p>
    <w:p w:rsidR="0046209D" w:rsidRPr="0046209D" w:rsidRDefault="0046209D" w:rsidP="00822605">
      <w:pPr>
        <w:numPr>
          <w:ilvl w:val="0"/>
          <w:numId w:val="13"/>
        </w:numPr>
        <w:autoSpaceDE w:val="0"/>
        <w:autoSpaceDN w:val="0"/>
        <w:adjustRightInd w:val="0"/>
        <w:spacing w:line="480" w:lineRule="auto"/>
        <w:ind w:left="426" w:hanging="426"/>
        <w:jc w:val="both"/>
        <w:rPr>
          <w:rFonts w:eastAsia="Calibri"/>
          <w:lang w:val="id-ID" w:eastAsia="id-ID"/>
        </w:rPr>
      </w:pPr>
      <w:r>
        <w:rPr>
          <w:rFonts w:eastAsia="Calibri"/>
        </w:rPr>
        <w:t>M</w:t>
      </w:r>
      <w:r w:rsidR="001C71B0">
        <w:rPr>
          <w:rFonts w:eastAsia="Calibri"/>
        </w:rPr>
        <w:t xml:space="preserve">ost </w:t>
      </w:r>
      <w:r w:rsidR="001E775B">
        <w:rPr>
          <w:rFonts w:eastAsia="Calibri"/>
        </w:rPr>
        <w:t>exchanges observed ar</w:t>
      </w:r>
      <w:r>
        <w:rPr>
          <w:rFonts w:eastAsia="Calibri"/>
        </w:rPr>
        <w:t xml:space="preserve">e </w:t>
      </w:r>
      <w:r w:rsidR="001C71B0">
        <w:rPr>
          <w:rFonts w:eastAsia="Calibri"/>
        </w:rPr>
        <w:t>teacher</w:t>
      </w:r>
      <w:r>
        <w:rPr>
          <w:rFonts w:eastAsia="Calibri"/>
        </w:rPr>
        <w:t xml:space="preserve">-centered IRFs. Teacher </w:t>
      </w:r>
      <w:r w:rsidR="001C71B0">
        <w:rPr>
          <w:rFonts w:eastAsia="Calibri"/>
        </w:rPr>
        <w:t xml:space="preserve">did not </w:t>
      </w:r>
      <w:r>
        <w:rPr>
          <w:rFonts w:eastAsia="Calibri"/>
        </w:rPr>
        <w:t xml:space="preserve">give enough opportunity for student to react or respond to the feedback given. </w:t>
      </w:r>
    </w:p>
    <w:p w:rsidR="00683986" w:rsidRPr="002629CB" w:rsidRDefault="0046209D" w:rsidP="00822605">
      <w:pPr>
        <w:numPr>
          <w:ilvl w:val="0"/>
          <w:numId w:val="13"/>
        </w:numPr>
        <w:autoSpaceDE w:val="0"/>
        <w:autoSpaceDN w:val="0"/>
        <w:adjustRightInd w:val="0"/>
        <w:spacing w:line="480" w:lineRule="auto"/>
        <w:ind w:left="426" w:hanging="426"/>
        <w:jc w:val="both"/>
        <w:rPr>
          <w:rFonts w:eastAsia="Calibri"/>
          <w:lang w:val="id-ID" w:eastAsia="id-ID"/>
        </w:rPr>
      </w:pPr>
      <w:r>
        <w:rPr>
          <w:rFonts w:eastAsia="Calibri"/>
        </w:rPr>
        <w:t xml:space="preserve">The most important thing about giving feedback is that it should only be given when necessary and must be given when necessary. </w:t>
      </w:r>
    </w:p>
    <w:p w:rsidR="002629CB" w:rsidRPr="002629CB" w:rsidRDefault="002629CB" w:rsidP="002629CB">
      <w:pPr>
        <w:autoSpaceDE w:val="0"/>
        <w:autoSpaceDN w:val="0"/>
        <w:adjustRightInd w:val="0"/>
        <w:spacing w:line="480" w:lineRule="auto"/>
        <w:ind w:left="426"/>
        <w:jc w:val="both"/>
        <w:rPr>
          <w:rFonts w:eastAsia="Calibri"/>
          <w:lang w:val="id-ID" w:eastAsia="id-ID"/>
        </w:rPr>
      </w:pPr>
    </w:p>
    <w:p w:rsidR="009009A9" w:rsidRPr="00B1064E" w:rsidRDefault="009009A9" w:rsidP="00822605">
      <w:pPr>
        <w:numPr>
          <w:ilvl w:val="0"/>
          <w:numId w:val="12"/>
        </w:numPr>
        <w:autoSpaceDE w:val="0"/>
        <w:autoSpaceDN w:val="0"/>
        <w:adjustRightInd w:val="0"/>
        <w:spacing w:line="480" w:lineRule="auto"/>
        <w:ind w:left="284" w:hanging="284"/>
        <w:rPr>
          <w:rFonts w:eastAsia="Calibri"/>
          <w:b/>
          <w:lang w:eastAsia="id-ID"/>
        </w:rPr>
      </w:pPr>
      <w:r w:rsidRPr="00B1064E">
        <w:rPr>
          <w:rFonts w:eastAsia="Calibri"/>
          <w:b/>
          <w:lang w:eastAsia="id-ID"/>
        </w:rPr>
        <w:t>Suggestions</w:t>
      </w:r>
    </w:p>
    <w:p w:rsidR="00E822DD" w:rsidRPr="00B1064E" w:rsidRDefault="00E822DD" w:rsidP="00822605">
      <w:pPr>
        <w:numPr>
          <w:ilvl w:val="0"/>
          <w:numId w:val="11"/>
        </w:numPr>
        <w:autoSpaceDE w:val="0"/>
        <w:autoSpaceDN w:val="0"/>
        <w:adjustRightInd w:val="0"/>
        <w:spacing w:line="480" w:lineRule="auto"/>
        <w:ind w:left="426" w:hanging="426"/>
        <w:jc w:val="both"/>
        <w:rPr>
          <w:rFonts w:eastAsia="Calibri"/>
          <w:b/>
          <w:lang w:eastAsia="id-ID"/>
        </w:rPr>
      </w:pPr>
      <w:r w:rsidRPr="00B1064E">
        <w:rPr>
          <w:rFonts w:eastAsia="Calibri"/>
          <w:b/>
          <w:lang w:eastAsia="id-ID"/>
        </w:rPr>
        <w:t>Suggestions for Teachers</w:t>
      </w:r>
    </w:p>
    <w:p w:rsidR="002629CB" w:rsidRPr="002629CB" w:rsidRDefault="005F6C11" w:rsidP="000A04A0">
      <w:pPr>
        <w:autoSpaceDE w:val="0"/>
        <w:autoSpaceDN w:val="0"/>
        <w:adjustRightInd w:val="0"/>
        <w:spacing w:line="480" w:lineRule="auto"/>
        <w:ind w:left="426"/>
        <w:jc w:val="both"/>
        <w:rPr>
          <w:rFonts w:eastAsia="Calibri"/>
          <w:lang w:eastAsia="id-ID"/>
        </w:rPr>
      </w:pPr>
      <w:r w:rsidRPr="00F56C90">
        <w:rPr>
          <w:rFonts w:eastAsia="Calibri"/>
          <w:lang w:eastAsia="id-ID"/>
        </w:rPr>
        <w:t>In order to perform as a good facilitator of learning</w:t>
      </w:r>
      <w:r w:rsidR="001E775B">
        <w:rPr>
          <w:rFonts w:eastAsia="Calibri"/>
          <w:lang w:eastAsia="id-ID"/>
        </w:rPr>
        <w:t xml:space="preserve"> process, teachers must equip</w:t>
      </w:r>
      <w:r w:rsidRPr="00F56C90">
        <w:rPr>
          <w:rFonts w:eastAsia="Calibri"/>
          <w:lang w:eastAsia="id-ID"/>
        </w:rPr>
        <w:t xml:space="preserve"> themselves with required qualifications. Feedback, as one of the important part</w:t>
      </w:r>
      <w:r w:rsidR="00F56C90" w:rsidRPr="00F56C90">
        <w:rPr>
          <w:rFonts w:eastAsia="Calibri"/>
          <w:lang w:eastAsia="id-ID"/>
        </w:rPr>
        <w:t>s</w:t>
      </w:r>
      <w:r w:rsidRPr="00F56C90">
        <w:rPr>
          <w:rFonts w:eastAsia="Calibri"/>
          <w:lang w:eastAsia="id-ID"/>
        </w:rPr>
        <w:t xml:space="preserve"> of learning process</w:t>
      </w:r>
      <w:r w:rsidR="00F56C90" w:rsidRPr="00F56C90">
        <w:rPr>
          <w:rFonts w:eastAsia="Calibri"/>
          <w:lang w:eastAsia="id-ID"/>
        </w:rPr>
        <w:t>,</w:t>
      </w:r>
      <w:r w:rsidRPr="00F56C90">
        <w:rPr>
          <w:rFonts w:eastAsia="Calibri"/>
          <w:lang w:eastAsia="id-ID"/>
        </w:rPr>
        <w:t xml:space="preserve"> should not be taken for granted b</w:t>
      </w:r>
      <w:r w:rsidR="00F56C90" w:rsidRPr="00F56C90">
        <w:rPr>
          <w:rFonts w:eastAsia="Calibri"/>
          <w:lang w:eastAsia="id-ID"/>
        </w:rPr>
        <w:t xml:space="preserve">y teachers. Teachers must know criteria of good feedback, when and how to address good </w:t>
      </w:r>
      <w:proofErr w:type="gramStart"/>
      <w:r w:rsidR="00F56C90" w:rsidRPr="00F56C90">
        <w:rPr>
          <w:rFonts w:eastAsia="Calibri"/>
          <w:lang w:eastAsia="id-ID"/>
        </w:rPr>
        <w:t>feedback,</w:t>
      </w:r>
      <w:proofErr w:type="gramEnd"/>
      <w:r w:rsidR="00F56C90" w:rsidRPr="00F56C90">
        <w:rPr>
          <w:rFonts w:eastAsia="Calibri"/>
          <w:lang w:eastAsia="id-ID"/>
        </w:rPr>
        <w:t xml:space="preserve"> and what certain type of feedback should be addressed in certain situation.</w:t>
      </w:r>
      <w:r w:rsidR="002629CB">
        <w:rPr>
          <w:rFonts w:eastAsia="Calibri"/>
          <w:lang w:eastAsia="id-ID"/>
        </w:rPr>
        <w:t xml:space="preserve"> </w:t>
      </w:r>
    </w:p>
    <w:p w:rsidR="00E822DD" w:rsidRPr="00B1064E" w:rsidRDefault="00E822DD" w:rsidP="00822605">
      <w:pPr>
        <w:numPr>
          <w:ilvl w:val="0"/>
          <w:numId w:val="11"/>
        </w:numPr>
        <w:autoSpaceDE w:val="0"/>
        <w:autoSpaceDN w:val="0"/>
        <w:adjustRightInd w:val="0"/>
        <w:spacing w:line="480" w:lineRule="auto"/>
        <w:ind w:left="426" w:hanging="426"/>
        <w:jc w:val="both"/>
        <w:rPr>
          <w:rFonts w:eastAsia="Calibri"/>
          <w:b/>
          <w:lang w:eastAsia="id-ID"/>
        </w:rPr>
      </w:pPr>
      <w:r w:rsidRPr="00B1064E">
        <w:rPr>
          <w:rFonts w:eastAsia="Calibri"/>
          <w:b/>
          <w:lang w:eastAsia="id-ID"/>
        </w:rPr>
        <w:t>Suggestions for Next Researchers</w:t>
      </w:r>
    </w:p>
    <w:p w:rsidR="00F56C90" w:rsidRDefault="003D5A47" w:rsidP="00822605">
      <w:pPr>
        <w:numPr>
          <w:ilvl w:val="0"/>
          <w:numId w:val="22"/>
        </w:numPr>
        <w:autoSpaceDE w:val="0"/>
        <w:autoSpaceDN w:val="0"/>
        <w:adjustRightInd w:val="0"/>
        <w:spacing w:line="480" w:lineRule="auto"/>
        <w:jc w:val="both"/>
        <w:rPr>
          <w:rFonts w:eastAsia="Calibri"/>
          <w:lang w:eastAsia="id-ID"/>
        </w:rPr>
      </w:pPr>
      <w:r w:rsidRPr="00B1064E">
        <w:rPr>
          <w:rFonts w:eastAsia="Calibri"/>
          <w:lang w:val="id-ID" w:eastAsia="id-ID"/>
        </w:rPr>
        <w:t xml:space="preserve">This research is a preliminary research of </w:t>
      </w:r>
      <w:r w:rsidR="00054186" w:rsidRPr="00B1064E">
        <w:rPr>
          <w:rFonts w:eastAsia="Calibri"/>
          <w:lang w:eastAsia="id-ID"/>
        </w:rPr>
        <w:t xml:space="preserve">teacher’s feedback and its effects on student’s uptake and repair. </w:t>
      </w:r>
      <w:r w:rsidR="0072655E" w:rsidRPr="00B1064E">
        <w:rPr>
          <w:rFonts w:eastAsia="Calibri"/>
          <w:lang w:eastAsia="id-ID"/>
        </w:rPr>
        <w:t>It</w:t>
      </w:r>
      <w:r w:rsidR="0072655E" w:rsidRPr="00B1064E">
        <w:rPr>
          <w:rFonts w:eastAsia="Calibri"/>
          <w:lang w:val="id-ID" w:eastAsia="id-ID"/>
        </w:rPr>
        <w:t xml:space="preserve"> focused </w:t>
      </w:r>
      <w:r w:rsidR="0072655E" w:rsidRPr="00B1064E">
        <w:rPr>
          <w:rFonts w:eastAsia="Calibri"/>
          <w:lang w:eastAsia="id-ID"/>
        </w:rPr>
        <w:t>on</w:t>
      </w:r>
      <w:r w:rsidR="00054186" w:rsidRPr="00B1064E">
        <w:rPr>
          <w:rFonts w:eastAsia="Calibri"/>
          <w:lang w:eastAsia="id-ID"/>
        </w:rPr>
        <w:t xml:space="preserve"> the effectiveness of feedback </w:t>
      </w:r>
      <w:proofErr w:type="spellStart"/>
      <w:r w:rsidR="00054186" w:rsidRPr="00B1064E">
        <w:rPr>
          <w:rFonts w:eastAsia="Calibri"/>
          <w:lang w:eastAsia="id-ID"/>
        </w:rPr>
        <w:t>adressed</w:t>
      </w:r>
      <w:proofErr w:type="spellEnd"/>
      <w:r w:rsidR="00054186" w:rsidRPr="00B1064E">
        <w:rPr>
          <w:rFonts w:eastAsia="Calibri"/>
          <w:lang w:eastAsia="id-ID"/>
        </w:rPr>
        <w:t xml:space="preserve"> by teacher in one-to-one classroom. </w:t>
      </w:r>
      <w:r w:rsidRPr="00B1064E">
        <w:rPr>
          <w:rFonts w:eastAsia="Calibri"/>
          <w:lang w:val="id-ID" w:eastAsia="id-ID"/>
        </w:rPr>
        <w:t xml:space="preserve">Other researchers could carry out a research </w:t>
      </w:r>
      <w:r w:rsidR="00054186" w:rsidRPr="00B1064E">
        <w:rPr>
          <w:rFonts w:eastAsia="Calibri"/>
          <w:lang w:eastAsia="id-ID"/>
        </w:rPr>
        <w:t>in bigger classes.</w:t>
      </w:r>
    </w:p>
    <w:p w:rsidR="005630A2" w:rsidRDefault="005630A2" w:rsidP="00822605">
      <w:pPr>
        <w:numPr>
          <w:ilvl w:val="0"/>
          <w:numId w:val="22"/>
        </w:numPr>
        <w:autoSpaceDE w:val="0"/>
        <w:autoSpaceDN w:val="0"/>
        <w:adjustRightInd w:val="0"/>
        <w:spacing w:line="480" w:lineRule="auto"/>
        <w:jc w:val="both"/>
        <w:rPr>
          <w:rFonts w:eastAsia="Calibri"/>
          <w:lang w:eastAsia="id-ID"/>
        </w:rPr>
      </w:pPr>
      <w:r w:rsidRPr="00F56C90">
        <w:rPr>
          <w:rFonts w:eastAsia="Calibri"/>
          <w:lang w:eastAsia="id-ID"/>
        </w:rPr>
        <w:lastRenderedPageBreak/>
        <w:t>This research only focused on verbal feedback, whereas non-verbal feedback was also found during the classroom interaction. Other researchers could carry out a research which focuses on both verbal and non-verbal feedback type.</w:t>
      </w:r>
    </w:p>
    <w:p w:rsidR="005630A2" w:rsidRDefault="00BE601F" w:rsidP="00822605">
      <w:pPr>
        <w:numPr>
          <w:ilvl w:val="0"/>
          <w:numId w:val="22"/>
        </w:numPr>
        <w:autoSpaceDE w:val="0"/>
        <w:autoSpaceDN w:val="0"/>
        <w:adjustRightInd w:val="0"/>
        <w:spacing w:line="480" w:lineRule="auto"/>
        <w:jc w:val="both"/>
        <w:rPr>
          <w:rFonts w:eastAsia="Calibri"/>
          <w:lang w:eastAsia="id-ID"/>
        </w:rPr>
      </w:pPr>
      <w:r w:rsidRPr="00F56C90">
        <w:rPr>
          <w:rFonts w:eastAsia="Calibri"/>
          <w:lang w:eastAsia="id-ID"/>
        </w:rPr>
        <w:t xml:space="preserve">The </w:t>
      </w:r>
      <w:r w:rsidR="00290046" w:rsidRPr="00F56C90">
        <w:rPr>
          <w:rFonts w:eastAsia="Calibri"/>
          <w:lang w:eastAsia="id-ID"/>
        </w:rPr>
        <w:t>subjects taught in</w:t>
      </w:r>
      <w:r w:rsidRPr="00F56C90">
        <w:rPr>
          <w:rFonts w:eastAsia="Calibri"/>
          <w:lang w:eastAsia="id-ID"/>
        </w:rPr>
        <w:t xml:space="preserve"> the observation</w:t>
      </w:r>
      <w:r w:rsidR="005630A2" w:rsidRPr="00F56C90">
        <w:rPr>
          <w:rFonts w:eastAsia="Calibri"/>
          <w:lang w:eastAsia="id-ID"/>
        </w:rPr>
        <w:t xml:space="preserve"> were language and art, mathematics, and science, while the skills (speaking, listening, reading, and writing) were integrated. Other researchers could carry out a research which compares the effect of each feedback type in some different lessons and/ or </w:t>
      </w:r>
      <w:r w:rsidRPr="00F56C90">
        <w:rPr>
          <w:rFonts w:eastAsia="Calibri"/>
          <w:lang w:eastAsia="id-ID"/>
        </w:rPr>
        <w:t xml:space="preserve">compares that in classes which teach </w:t>
      </w:r>
      <w:proofErr w:type="spellStart"/>
      <w:r w:rsidRPr="00F56C90">
        <w:rPr>
          <w:rFonts w:eastAsia="Calibri"/>
          <w:lang w:eastAsia="id-ID"/>
        </w:rPr>
        <w:t>unintegrated</w:t>
      </w:r>
      <w:proofErr w:type="spellEnd"/>
      <w:r w:rsidRPr="00F56C90">
        <w:rPr>
          <w:rFonts w:eastAsia="Calibri"/>
          <w:lang w:eastAsia="id-ID"/>
        </w:rPr>
        <w:t xml:space="preserve"> skills.</w:t>
      </w:r>
    </w:p>
    <w:p w:rsidR="00F56C90" w:rsidRDefault="00F56C90" w:rsidP="00822605">
      <w:pPr>
        <w:numPr>
          <w:ilvl w:val="0"/>
          <w:numId w:val="22"/>
        </w:numPr>
        <w:autoSpaceDE w:val="0"/>
        <w:autoSpaceDN w:val="0"/>
        <w:adjustRightInd w:val="0"/>
        <w:spacing w:line="480" w:lineRule="auto"/>
        <w:jc w:val="both"/>
        <w:rPr>
          <w:rFonts w:eastAsia="Calibri"/>
          <w:lang w:eastAsia="id-ID"/>
        </w:rPr>
      </w:pPr>
      <w:r w:rsidRPr="00F56C90">
        <w:rPr>
          <w:rFonts w:eastAsia="Calibri"/>
          <w:lang w:eastAsia="id-ID"/>
        </w:rPr>
        <w:t xml:space="preserve">This research used young learners (Kindergarten B and Primary 1 students) as respondents, </w:t>
      </w:r>
      <w:r>
        <w:rPr>
          <w:rFonts w:eastAsia="Calibri"/>
          <w:lang w:eastAsia="id-ID"/>
        </w:rPr>
        <w:t xml:space="preserve">without comparing one age group with the other age </w:t>
      </w:r>
      <w:proofErr w:type="gramStart"/>
      <w:r>
        <w:rPr>
          <w:rFonts w:eastAsia="Calibri"/>
          <w:lang w:eastAsia="id-ID"/>
        </w:rPr>
        <w:t>group,</w:t>
      </w:r>
      <w:proofErr w:type="gramEnd"/>
      <w:r>
        <w:rPr>
          <w:rFonts w:eastAsia="Calibri"/>
          <w:lang w:eastAsia="id-ID"/>
        </w:rPr>
        <w:t xml:space="preserve"> </w:t>
      </w:r>
      <w:r w:rsidRPr="00F56C90">
        <w:rPr>
          <w:rFonts w:eastAsia="Calibri"/>
          <w:lang w:eastAsia="id-ID"/>
        </w:rPr>
        <w:t>other researchers could carry out a research using age as one of the variables and compare</w:t>
      </w:r>
      <w:r>
        <w:rPr>
          <w:rFonts w:eastAsia="Calibri"/>
          <w:lang w:eastAsia="id-ID"/>
        </w:rPr>
        <w:t xml:space="preserve"> each of age group.</w:t>
      </w:r>
    </w:p>
    <w:p w:rsidR="000A04A0" w:rsidRDefault="000A04A0" w:rsidP="000A04A0">
      <w:pPr>
        <w:autoSpaceDE w:val="0"/>
        <w:autoSpaceDN w:val="0"/>
        <w:adjustRightInd w:val="0"/>
        <w:spacing w:line="480" w:lineRule="auto"/>
        <w:ind w:left="360"/>
        <w:jc w:val="both"/>
        <w:rPr>
          <w:rFonts w:eastAsia="Calibri"/>
          <w:lang w:eastAsia="id-ID"/>
        </w:rPr>
      </w:pPr>
    </w:p>
    <w:p w:rsidR="000A04A0" w:rsidRPr="000A04A0" w:rsidRDefault="000A04A0" w:rsidP="000A04A0">
      <w:pPr>
        <w:numPr>
          <w:ilvl w:val="0"/>
          <w:numId w:val="12"/>
        </w:numPr>
        <w:autoSpaceDE w:val="0"/>
        <w:autoSpaceDN w:val="0"/>
        <w:adjustRightInd w:val="0"/>
        <w:spacing w:line="480" w:lineRule="auto"/>
        <w:ind w:left="284" w:hanging="284"/>
        <w:jc w:val="both"/>
        <w:rPr>
          <w:rFonts w:eastAsia="Calibri"/>
          <w:b/>
          <w:lang w:eastAsia="id-ID"/>
        </w:rPr>
      </w:pPr>
      <w:r>
        <w:rPr>
          <w:rFonts w:eastAsia="Calibri"/>
          <w:b/>
          <w:lang w:eastAsia="id-ID"/>
        </w:rPr>
        <w:t>Pedagogical Implications</w:t>
      </w:r>
    </w:p>
    <w:p w:rsidR="00090760" w:rsidRPr="00090760" w:rsidRDefault="00090760" w:rsidP="000A04A0">
      <w:pPr>
        <w:autoSpaceDE w:val="0"/>
        <w:autoSpaceDN w:val="0"/>
        <w:adjustRightInd w:val="0"/>
        <w:spacing w:line="480" w:lineRule="auto"/>
        <w:ind w:left="284"/>
        <w:jc w:val="both"/>
        <w:rPr>
          <w:rFonts w:eastAsia="Calibri"/>
          <w:lang w:eastAsia="id-ID"/>
        </w:rPr>
      </w:pPr>
      <w:r w:rsidRPr="00B1064E">
        <w:rPr>
          <w:rFonts w:eastAsia="Calibri"/>
          <w:lang w:val="id-ID" w:eastAsia="id-ID"/>
        </w:rPr>
        <w:t xml:space="preserve">Based on the data analysis and the results of the study, following </w:t>
      </w:r>
      <w:r>
        <w:rPr>
          <w:rFonts w:eastAsia="Calibri"/>
          <w:lang w:eastAsia="id-ID"/>
        </w:rPr>
        <w:t xml:space="preserve">pedagogical </w:t>
      </w:r>
      <w:proofErr w:type="spellStart"/>
      <w:r>
        <w:rPr>
          <w:rFonts w:eastAsia="Calibri"/>
          <w:lang w:eastAsia="id-ID"/>
        </w:rPr>
        <w:t>impilcations</w:t>
      </w:r>
      <w:proofErr w:type="spellEnd"/>
      <w:r w:rsidRPr="00B1064E">
        <w:rPr>
          <w:rFonts w:eastAsia="Calibri"/>
          <w:lang w:val="id-ID" w:eastAsia="id-ID"/>
        </w:rPr>
        <w:t xml:space="preserve"> were</w:t>
      </w:r>
      <w:r w:rsidRPr="00B1064E">
        <w:rPr>
          <w:rFonts w:eastAsia="Calibri"/>
          <w:lang w:eastAsia="id-ID"/>
        </w:rPr>
        <w:t xml:space="preserve"> </w:t>
      </w:r>
      <w:r>
        <w:rPr>
          <w:rFonts w:eastAsia="Calibri"/>
          <w:lang w:eastAsia="id-ID"/>
        </w:rPr>
        <w:t>proposed.</w:t>
      </w:r>
    </w:p>
    <w:p w:rsidR="000A04A0" w:rsidRDefault="000A04A0" w:rsidP="00090760">
      <w:pPr>
        <w:numPr>
          <w:ilvl w:val="0"/>
          <w:numId w:val="28"/>
        </w:numPr>
        <w:autoSpaceDE w:val="0"/>
        <w:autoSpaceDN w:val="0"/>
        <w:adjustRightInd w:val="0"/>
        <w:spacing w:line="480" w:lineRule="auto"/>
        <w:jc w:val="both"/>
        <w:rPr>
          <w:rFonts w:eastAsia="Calibri"/>
          <w:lang w:eastAsia="id-ID"/>
        </w:rPr>
      </w:pPr>
      <w:r w:rsidRPr="00B1064E">
        <w:rPr>
          <w:rFonts w:eastAsia="Calibri"/>
          <w:lang w:val="id-ID" w:eastAsia="id-ID"/>
        </w:rPr>
        <w:t xml:space="preserve">The results of the research indicate that the </w:t>
      </w:r>
      <w:r>
        <w:rPr>
          <w:rFonts w:eastAsia="Calibri"/>
          <w:lang w:eastAsia="id-ID"/>
        </w:rPr>
        <w:t>error treatment i</w:t>
      </w:r>
      <w:r w:rsidRPr="00B1064E">
        <w:rPr>
          <w:rFonts w:eastAsia="Calibri"/>
          <w:lang w:eastAsia="id-ID"/>
        </w:rPr>
        <w:t xml:space="preserve">s not sufficiently effective. Most of the times, </w:t>
      </w:r>
      <w:r>
        <w:rPr>
          <w:rFonts w:eastAsia="Calibri"/>
          <w:lang w:eastAsia="id-ID"/>
        </w:rPr>
        <w:t>teacher uses repetition which i</w:t>
      </w:r>
      <w:r w:rsidRPr="00B1064E">
        <w:rPr>
          <w:rFonts w:eastAsia="Calibri"/>
          <w:lang w:eastAsia="id-ID"/>
        </w:rPr>
        <w:t>s mistakenly ac</w:t>
      </w:r>
      <w:r>
        <w:rPr>
          <w:rFonts w:eastAsia="Calibri"/>
          <w:lang w:eastAsia="id-ID"/>
        </w:rPr>
        <w:t>c</w:t>
      </w:r>
      <w:r w:rsidRPr="00B1064E">
        <w:rPr>
          <w:rFonts w:eastAsia="Calibri"/>
          <w:lang w:eastAsia="id-ID"/>
        </w:rPr>
        <w:t>epted by the students as an acknowle</w:t>
      </w:r>
      <w:r>
        <w:rPr>
          <w:rFonts w:eastAsia="Calibri"/>
          <w:lang w:eastAsia="id-ID"/>
        </w:rPr>
        <w:t>dgement that their utterance is</w:t>
      </w:r>
      <w:r w:rsidRPr="00B1064E">
        <w:rPr>
          <w:rFonts w:eastAsia="Calibri"/>
          <w:lang w:eastAsia="id-ID"/>
        </w:rPr>
        <w:t xml:space="preserve"> correct and there</w:t>
      </w:r>
      <w:r>
        <w:rPr>
          <w:rFonts w:eastAsia="Calibri"/>
          <w:lang w:eastAsia="id-ID"/>
        </w:rPr>
        <w:t>fore no uptake or even repair i</w:t>
      </w:r>
      <w:r w:rsidRPr="00B1064E">
        <w:rPr>
          <w:rFonts w:eastAsia="Calibri"/>
          <w:lang w:eastAsia="id-ID"/>
        </w:rPr>
        <w:t>s necessary to be supplied. Repetition should be given only after incorrect answer and with</w:t>
      </w:r>
      <w:r w:rsidRPr="00B1064E">
        <w:rPr>
          <w:rFonts w:eastAsia="Calibri"/>
          <w:lang w:val="id-ID" w:eastAsia="id-ID"/>
        </w:rPr>
        <w:t xml:space="preserve"> intonation </w:t>
      </w:r>
      <w:r w:rsidRPr="00B1064E">
        <w:rPr>
          <w:rFonts w:eastAsia="Calibri"/>
          <w:lang w:eastAsia="id-ID"/>
        </w:rPr>
        <w:t xml:space="preserve">change </w:t>
      </w:r>
      <w:r w:rsidRPr="00B1064E">
        <w:rPr>
          <w:rFonts w:eastAsia="Calibri"/>
          <w:lang w:val="id-ID" w:eastAsia="id-ID"/>
        </w:rPr>
        <w:t xml:space="preserve">to highlight the </w:t>
      </w:r>
      <w:proofErr w:type="gramStart"/>
      <w:r w:rsidRPr="00B1064E">
        <w:rPr>
          <w:rFonts w:eastAsia="Calibri"/>
          <w:lang w:val="id-ID" w:eastAsia="id-ID"/>
        </w:rPr>
        <w:t>error</w:t>
      </w:r>
      <w:r w:rsidRPr="00B1064E">
        <w:rPr>
          <w:rFonts w:eastAsia="Calibri"/>
          <w:lang w:eastAsia="id-ID"/>
        </w:rPr>
        <w:t xml:space="preserve"> so that</w:t>
      </w:r>
      <w:r w:rsidRPr="00B1064E">
        <w:rPr>
          <w:rFonts w:eastAsia="Calibri"/>
          <w:lang w:val="id-ID" w:eastAsia="id-ID"/>
        </w:rPr>
        <w:t xml:space="preserve"> the learner </w:t>
      </w:r>
      <w:r w:rsidRPr="00B1064E">
        <w:rPr>
          <w:rFonts w:eastAsia="Calibri"/>
          <w:lang w:eastAsia="id-ID"/>
        </w:rPr>
        <w:t>is</w:t>
      </w:r>
      <w:r w:rsidRPr="00B1064E">
        <w:rPr>
          <w:rFonts w:eastAsia="Calibri"/>
          <w:lang w:val="id-ID" w:eastAsia="id-ID"/>
        </w:rPr>
        <w:t xml:space="preserve"> able to </w:t>
      </w:r>
      <w:r w:rsidRPr="00B1064E">
        <w:rPr>
          <w:rFonts w:eastAsia="Calibri"/>
          <w:lang w:val="id-ID" w:eastAsia="id-ID"/>
        </w:rPr>
        <w:lastRenderedPageBreak/>
        <w:t>self</w:t>
      </w:r>
      <w:r w:rsidRPr="00B1064E">
        <w:rPr>
          <w:rFonts w:eastAsia="Calibri"/>
          <w:lang w:eastAsia="id-ID"/>
        </w:rPr>
        <w:t xml:space="preserve"> </w:t>
      </w:r>
      <w:r w:rsidRPr="00B1064E">
        <w:rPr>
          <w:rFonts w:eastAsia="Calibri"/>
          <w:lang w:val="id-ID" w:eastAsia="id-ID"/>
        </w:rPr>
        <w:t>repair</w:t>
      </w:r>
      <w:proofErr w:type="gramEnd"/>
      <w:r w:rsidRPr="00B1064E">
        <w:rPr>
          <w:rFonts w:eastAsia="Calibri"/>
          <w:lang w:eastAsia="id-ID"/>
        </w:rPr>
        <w:t xml:space="preserve"> </w:t>
      </w:r>
      <w:r w:rsidRPr="00B1064E">
        <w:rPr>
          <w:rFonts w:eastAsia="Calibri"/>
          <w:lang w:val="id-ID" w:eastAsia="id-ID"/>
        </w:rPr>
        <w:t xml:space="preserve">his utterance and the teacher </w:t>
      </w:r>
      <w:r w:rsidRPr="00B1064E">
        <w:rPr>
          <w:rFonts w:eastAsia="Calibri"/>
          <w:lang w:eastAsia="id-ID"/>
        </w:rPr>
        <w:t xml:space="preserve">should </w:t>
      </w:r>
      <w:r w:rsidRPr="00B1064E">
        <w:rPr>
          <w:rFonts w:eastAsia="Calibri"/>
          <w:lang w:val="id-ID" w:eastAsia="id-ID"/>
        </w:rPr>
        <w:t>repeat the correct sentence,</w:t>
      </w:r>
      <w:r w:rsidRPr="00B1064E">
        <w:rPr>
          <w:rFonts w:eastAsia="Calibri"/>
          <w:lang w:eastAsia="id-ID"/>
        </w:rPr>
        <w:t xml:space="preserve"> </w:t>
      </w:r>
      <w:r w:rsidRPr="00B1064E">
        <w:rPr>
          <w:rFonts w:eastAsia="Calibri"/>
          <w:lang w:val="id-ID" w:eastAsia="id-ID"/>
        </w:rPr>
        <w:t>providing him with encouraging feedback.</w:t>
      </w:r>
      <w:r w:rsidRPr="00B1064E">
        <w:rPr>
          <w:sz w:val="23"/>
          <w:szCs w:val="23"/>
        </w:rPr>
        <w:t xml:space="preserve"> </w:t>
      </w:r>
      <w:r w:rsidRPr="00B1064E">
        <w:rPr>
          <w:rFonts w:eastAsia="Calibri"/>
          <w:lang w:eastAsia="id-ID"/>
        </w:rPr>
        <w:t xml:space="preserve">Feedback must be selected carefully in order to get an expected result, which is student uptake with repair. </w:t>
      </w:r>
    </w:p>
    <w:p w:rsidR="00055207" w:rsidRDefault="000A04A0" w:rsidP="00090760">
      <w:pPr>
        <w:numPr>
          <w:ilvl w:val="0"/>
          <w:numId w:val="28"/>
        </w:numPr>
        <w:autoSpaceDE w:val="0"/>
        <w:autoSpaceDN w:val="0"/>
        <w:adjustRightInd w:val="0"/>
        <w:spacing w:line="480" w:lineRule="auto"/>
        <w:jc w:val="both"/>
        <w:rPr>
          <w:rFonts w:eastAsia="Calibri"/>
          <w:lang w:eastAsia="id-ID"/>
        </w:rPr>
      </w:pPr>
      <w:r>
        <w:rPr>
          <w:rFonts w:eastAsia="Calibri"/>
          <w:lang w:eastAsia="id-ID"/>
        </w:rPr>
        <w:t>T</w:t>
      </w:r>
      <w:r>
        <w:rPr>
          <w:sz w:val="23"/>
          <w:szCs w:val="23"/>
        </w:rPr>
        <w:t>he results of the research also indicate that the students were offered little opportunity to respond to the feedback</w:t>
      </w:r>
      <w:r w:rsidR="00E538FF">
        <w:rPr>
          <w:sz w:val="23"/>
          <w:szCs w:val="23"/>
        </w:rPr>
        <w:t xml:space="preserve">, </w:t>
      </w:r>
      <w:r>
        <w:rPr>
          <w:sz w:val="23"/>
          <w:szCs w:val="23"/>
        </w:rPr>
        <w:t>let alone to produce self-corrected utterance. This lack of opportunity was far from being appropriate</w:t>
      </w:r>
      <w:r w:rsidR="00E538FF">
        <w:rPr>
          <w:sz w:val="23"/>
          <w:szCs w:val="23"/>
        </w:rPr>
        <w:t>.</w:t>
      </w:r>
      <w:r>
        <w:rPr>
          <w:sz w:val="23"/>
          <w:szCs w:val="23"/>
        </w:rPr>
        <w:t xml:space="preserve"> Hence the teachers could make a</w:t>
      </w:r>
      <w:r w:rsidR="00E538FF">
        <w:rPr>
          <w:sz w:val="23"/>
          <w:szCs w:val="23"/>
        </w:rPr>
        <w:t>n opportunity</w:t>
      </w:r>
      <w:r>
        <w:rPr>
          <w:sz w:val="23"/>
          <w:szCs w:val="23"/>
        </w:rPr>
        <w:t xml:space="preserve"> for </w:t>
      </w:r>
      <w:r w:rsidR="00E538FF">
        <w:rPr>
          <w:sz w:val="23"/>
          <w:szCs w:val="23"/>
        </w:rPr>
        <w:t>self correction</w:t>
      </w:r>
      <w:r>
        <w:rPr>
          <w:sz w:val="23"/>
          <w:szCs w:val="23"/>
        </w:rPr>
        <w:t xml:space="preserve"> rather than just </w:t>
      </w:r>
      <w:r w:rsidR="00E538FF">
        <w:rPr>
          <w:sz w:val="23"/>
          <w:szCs w:val="23"/>
        </w:rPr>
        <w:t>give feedback or correction.</w:t>
      </w:r>
      <w:r w:rsidR="00E538FF">
        <w:rPr>
          <w:rFonts w:eastAsia="Calibri"/>
          <w:lang w:eastAsia="id-ID"/>
        </w:rPr>
        <w:t xml:space="preserve"> </w:t>
      </w:r>
      <w:r w:rsidR="00B55340">
        <w:rPr>
          <w:sz w:val="23"/>
          <w:szCs w:val="23"/>
        </w:rPr>
        <w:t xml:space="preserve">When opportunities for self correction do come, the teachers could use them to push their students to output, to explore English rather than using them as the platform to display the teacher’s knowledge. </w:t>
      </w:r>
      <w:r w:rsidR="00E538FF">
        <w:rPr>
          <w:rFonts w:eastAsia="Calibri"/>
          <w:lang w:eastAsia="id-ID"/>
        </w:rPr>
        <w:t xml:space="preserve">Besides, </w:t>
      </w:r>
      <w:r w:rsidR="00E538FF" w:rsidRPr="002629CB">
        <w:rPr>
          <w:rFonts w:eastAsia="Calibri"/>
          <w:lang w:val="id-ID" w:eastAsia="id-ID"/>
        </w:rPr>
        <w:t>as well as</w:t>
      </w:r>
      <w:r w:rsidR="00E538FF" w:rsidRPr="002629CB">
        <w:rPr>
          <w:rFonts w:eastAsia="Calibri"/>
          <w:lang w:eastAsia="id-ID"/>
        </w:rPr>
        <w:t xml:space="preserve"> </w:t>
      </w:r>
      <w:r w:rsidR="00E538FF" w:rsidRPr="002629CB">
        <w:rPr>
          <w:rFonts w:eastAsia="Calibri"/>
          <w:lang w:val="id-ID" w:eastAsia="id-ID"/>
        </w:rPr>
        <w:t>improving the quality of feedback messages, teachers should focus much more effort on</w:t>
      </w:r>
      <w:r w:rsidR="00E538FF">
        <w:rPr>
          <w:rFonts w:eastAsia="Calibri"/>
          <w:lang w:eastAsia="id-ID"/>
        </w:rPr>
        <w:t xml:space="preserve"> </w:t>
      </w:r>
      <w:r w:rsidR="00E538FF" w:rsidRPr="002629CB">
        <w:rPr>
          <w:rFonts w:eastAsia="Calibri"/>
          <w:lang w:val="id-ID" w:eastAsia="id-ID"/>
        </w:rPr>
        <w:t xml:space="preserve">strengthening the skills of self-assessment </w:t>
      </w:r>
      <w:r w:rsidR="00E538FF">
        <w:rPr>
          <w:rFonts w:eastAsia="Calibri"/>
          <w:lang w:eastAsia="id-ID"/>
        </w:rPr>
        <w:t xml:space="preserve">and self-generating-feedback </w:t>
      </w:r>
      <w:r w:rsidR="00E538FF" w:rsidRPr="002629CB">
        <w:rPr>
          <w:rFonts w:eastAsia="Calibri"/>
          <w:lang w:val="id-ID" w:eastAsia="id-ID"/>
        </w:rPr>
        <w:t>in their students</w:t>
      </w:r>
      <w:r w:rsidR="00E538FF">
        <w:rPr>
          <w:rFonts w:eastAsia="Calibri"/>
          <w:lang w:eastAsia="id-ID"/>
        </w:rPr>
        <w:t>.</w:t>
      </w:r>
    </w:p>
    <w:p w:rsidR="00090760" w:rsidRPr="00090760" w:rsidRDefault="00090760" w:rsidP="00090760">
      <w:pPr>
        <w:numPr>
          <w:ilvl w:val="0"/>
          <w:numId w:val="28"/>
        </w:numPr>
        <w:autoSpaceDE w:val="0"/>
        <w:autoSpaceDN w:val="0"/>
        <w:adjustRightInd w:val="0"/>
        <w:spacing w:line="480" w:lineRule="auto"/>
        <w:jc w:val="both"/>
        <w:rPr>
          <w:rFonts w:eastAsia="Calibri"/>
          <w:color w:val="000000"/>
          <w:sz w:val="18"/>
          <w:szCs w:val="18"/>
          <w:lang w:val="id-ID" w:eastAsia="id-ID"/>
        </w:rPr>
      </w:pPr>
      <w:r w:rsidRPr="00090760">
        <w:rPr>
          <w:rFonts w:eastAsia="Calibri"/>
          <w:color w:val="000000"/>
          <w:sz w:val="23"/>
          <w:szCs w:val="23"/>
          <w:lang w:val="id-ID" w:eastAsia="id-ID"/>
        </w:rPr>
        <w:t xml:space="preserve">Teachers could also collect audio- or video-taped data </w:t>
      </w:r>
      <w:r>
        <w:rPr>
          <w:rFonts w:eastAsia="Calibri"/>
          <w:color w:val="000000"/>
          <w:sz w:val="23"/>
          <w:szCs w:val="23"/>
          <w:lang w:eastAsia="id-ID"/>
        </w:rPr>
        <w:t>of</w:t>
      </w:r>
      <w:r w:rsidRPr="00090760">
        <w:rPr>
          <w:rFonts w:eastAsia="Calibri"/>
          <w:color w:val="000000"/>
          <w:sz w:val="23"/>
          <w:szCs w:val="23"/>
          <w:lang w:val="id-ID" w:eastAsia="id-ID"/>
        </w:rPr>
        <w:t xml:space="preserve"> their interaction with the students.</w:t>
      </w:r>
      <w:r>
        <w:rPr>
          <w:rFonts w:eastAsia="Calibri"/>
          <w:color w:val="000000"/>
          <w:sz w:val="23"/>
          <w:szCs w:val="23"/>
          <w:lang w:val="id-ID" w:eastAsia="id-ID"/>
        </w:rPr>
        <w:t xml:space="preserve"> Based on the data they </w:t>
      </w:r>
      <w:r>
        <w:rPr>
          <w:rFonts w:eastAsia="Calibri"/>
          <w:color w:val="000000"/>
          <w:sz w:val="23"/>
          <w:szCs w:val="23"/>
          <w:lang w:eastAsia="id-ID"/>
        </w:rPr>
        <w:t>collect</w:t>
      </w:r>
      <w:r w:rsidRPr="00090760">
        <w:rPr>
          <w:rFonts w:eastAsia="Calibri"/>
          <w:color w:val="000000"/>
          <w:sz w:val="23"/>
          <w:szCs w:val="23"/>
          <w:lang w:val="id-ID" w:eastAsia="id-ID"/>
        </w:rPr>
        <w:t xml:space="preserve">, they could analyze what </w:t>
      </w:r>
      <w:r>
        <w:rPr>
          <w:rFonts w:eastAsia="Calibri"/>
          <w:color w:val="000000"/>
          <w:sz w:val="23"/>
          <w:szCs w:val="23"/>
          <w:lang w:eastAsia="id-ID"/>
        </w:rPr>
        <w:t>feedback types</w:t>
      </w:r>
      <w:r>
        <w:rPr>
          <w:rFonts w:eastAsia="Calibri"/>
          <w:color w:val="000000"/>
          <w:sz w:val="23"/>
          <w:szCs w:val="23"/>
          <w:lang w:val="id-ID" w:eastAsia="id-ID"/>
        </w:rPr>
        <w:t xml:space="preserve"> </w:t>
      </w:r>
      <w:r w:rsidRPr="00090760">
        <w:rPr>
          <w:rFonts w:eastAsia="Calibri"/>
          <w:color w:val="000000"/>
          <w:sz w:val="23"/>
          <w:szCs w:val="23"/>
          <w:lang w:val="id-ID" w:eastAsia="id-ID"/>
        </w:rPr>
        <w:t>enhance the quality of teacher-student interaction and promote students’ language development and what practices hamper st</w:t>
      </w:r>
      <w:r>
        <w:rPr>
          <w:rFonts w:eastAsia="Calibri"/>
          <w:color w:val="000000"/>
          <w:sz w:val="23"/>
          <w:szCs w:val="23"/>
          <w:lang w:val="id-ID" w:eastAsia="id-ID"/>
        </w:rPr>
        <w:t xml:space="preserve">udents’ opportunities to </w:t>
      </w:r>
      <w:r>
        <w:rPr>
          <w:rFonts w:eastAsia="Calibri"/>
          <w:color w:val="000000"/>
          <w:sz w:val="23"/>
          <w:szCs w:val="23"/>
          <w:lang w:eastAsia="id-ID"/>
        </w:rPr>
        <w:t>develop their language ability</w:t>
      </w:r>
      <w:r>
        <w:rPr>
          <w:rFonts w:eastAsia="Calibri"/>
          <w:color w:val="000000"/>
          <w:sz w:val="23"/>
          <w:szCs w:val="23"/>
          <w:lang w:val="id-ID" w:eastAsia="id-ID"/>
        </w:rPr>
        <w:t xml:space="preserve">. </w:t>
      </w:r>
      <w:r>
        <w:rPr>
          <w:rFonts w:eastAsia="Calibri"/>
          <w:color w:val="000000"/>
          <w:sz w:val="23"/>
          <w:szCs w:val="23"/>
          <w:lang w:eastAsia="id-ID"/>
        </w:rPr>
        <w:t>A</w:t>
      </w:r>
      <w:r w:rsidRPr="00090760">
        <w:rPr>
          <w:rFonts w:eastAsia="Calibri"/>
          <w:color w:val="000000"/>
          <w:sz w:val="23"/>
          <w:szCs w:val="23"/>
          <w:lang w:val="id-ID" w:eastAsia="id-ID"/>
        </w:rPr>
        <w:t xml:space="preserve"> teacher training program with teachers</w:t>
      </w:r>
      <w:r>
        <w:rPr>
          <w:rFonts w:eastAsia="Calibri"/>
          <w:color w:val="000000"/>
          <w:sz w:val="23"/>
          <w:szCs w:val="23"/>
          <w:lang w:val="id-ID" w:eastAsia="id-ID"/>
        </w:rPr>
        <w:t xml:space="preserve"> as “researching practitioners”</w:t>
      </w:r>
      <w:r w:rsidRPr="00090760">
        <w:rPr>
          <w:rFonts w:eastAsia="Calibri"/>
          <w:color w:val="000000"/>
          <w:sz w:val="23"/>
          <w:szCs w:val="23"/>
          <w:lang w:val="id-ID" w:eastAsia="id-ID"/>
        </w:rPr>
        <w:t xml:space="preserve"> implemented through the collaborative work of colleagues und</w:t>
      </w:r>
      <w:r>
        <w:rPr>
          <w:rFonts w:eastAsia="Calibri"/>
          <w:color w:val="000000"/>
          <w:sz w:val="23"/>
          <w:szCs w:val="23"/>
          <w:lang w:val="id-ID" w:eastAsia="id-ID"/>
        </w:rPr>
        <w:t xml:space="preserve">er the guidance of </w:t>
      </w:r>
      <w:r w:rsidRPr="00090760">
        <w:rPr>
          <w:rFonts w:eastAsia="Calibri"/>
          <w:color w:val="000000"/>
          <w:sz w:val="23"/>
          <w:szCs w:val="23"/>
          <w:lang w:val="id-ID" w:eastAsia="id-ID"/>
        </w:rPr>
        <w:t>a more experie</w:t>
      </w:r>
      <w:r>
        <w:rPr>
          <w:rFonts w:eastAsia="Calibri"/>
          <w:color w:val="000000"/>
          <w:sz w:val="23"/>
          <w:szCs w:val="23"/>
          <w:lang w:val="id-ID" w:eastAsia="id-ID"/>
        </w:rPr>
        <w:t>nced practitioner</w:t>
      </w:r>
      <w:r>
        <w:rPr>
          <w:rFonts w:eastAsia="Calibri"/>
          <w:color w:val="000000"/>
          <w:sz w:val="23"/>
          <w:szCs w:val="23"/>
          <w:lang w:eastAsia="id-ID"/>
        </w:rPr>
        <w:t xml:space="preserve"> </w:t>
      </w:r>
      <w:r w:rsidRPr="00090760">
        <w:rPr>
          <w:rFonts w:eastAsia="Calibri"/>
          <w:color w:val="000000"/>
          <w:sz w:val="23"/>
          <w:szCs w:val="23"/>
          <w:lang w:val="id-ID" w:eastAsia="id-ID"/>
        </w:rPr>
        <w:t xml:space="preserve">would </w:t>
      </w:r>
      <w:r>
        <w:rPr>
          <w:rFonts w:eastAsia="Calibri"/>
          <w:color w:val="000000"/>
          <w:sz w:val="23"/>
          <w:szCs w:val="23"/>
          <w:lang w:eastAsia="id-ID"/>
        </w:rPr>
        <w:t>also</w:t>
      </w:r>
      <w:r w:rsidRPr="00090760">
        <w:rPr>
          <w:rFonts w:eastAsia="Calibri"/>
          <w:color w:val="000000"/>
          <w:sz w:val="23"/>
          <w:szCs w:val="23"/>
          <w:lang w:val="id-ID" w:eastAsia="id-ID"/>
        </w:rPr>
        <w:t xml:space="preserve"> be </w:t>
      </w:r>
      <w:r>
        <w:rPr>
          <w:rFonts w:eastAsia="Calibri"/>
          <w:color w:val="000000"/>
          <w:sz w:val="23"/>
          <w:szCs w:val="23"/>
          <w:lang w:eastAsia="id-ID"/>
        </w:rPr>
        <w:t xml:space="preserve">an </w:t>
      </w:r>
      <w:r w:rsidRPr="00090760">
        <w:rPr>
          <w:rFonts w:eastAsia="Calibri"/>
          <w:color w:val="000000"/>
          <w:sz w:val="23"/>
          <w:szCs w:val="23"/>
          <w:lang w:val="id-ID" w:eastAsia="id-ID"/>
        </w:rPr>
        <w:t xml:space="preserve">effective </w:t>
      </w:r>
      <w:r>
        <w:rPr>
          <w:rFonts w:eastAsia="Calibri"/>
          <w:color w:val="000000"/>
          <w:sz w:val="23"/>
          <w:szCs w:val="23"/>
          <w:lang w:eastAsia="id-ID"/>
        </w:rPr>
        <w:t>way. There are also</w:t>
      </w:r>
      <w:r w:rsidRPr="00090760">
        <w:rPr>
          <w:rFonts w:eastAsia="Calibri"/>
          <w:color w:val="000000"/>
          <w:sz w:val="23"/>
          <w:szCs w:val="23"/>
          <w:lang w:val="id-ID" w:eastAsia="id-ID"/>
        </w:rPr>
        <w:t xml:space="preserve"> some </w:t>
      </w:r>
      <w:r>
        <w:rPr>
          <w:rFonts w:eastAsia="Calibri"/>
          <w:color w:val="000000"/>
          <w:sz w:val="23"/>
          <w:szCs w:val="23"/>
          <w:lang w:eastAsia="id-ID"/>
        </w:rPr>
        <w:t xml:space="preserve">other </w:t>
      </w:r>
      <w:r w:rsidRPr="00090760">
        <w:rPr>
          <w:rFonts w:eastAsia="Calibri"/>
          <w:color w:val="000000"/>
          <w:sz w:val="23"/>
          <w:szCs w:val="23"/>
          <w:lang w:val="id-ID" w:eastAsia="id-ID"/>
        </w:rPr>
        <w:t xml:space="preserve">specific means of assisting the teacher’s performance, e.g. organizing regular conferences to review video- or audio-taped lessons or lesson transcriptions; setting up regular workshops to </w:t>
      </w:r>
      <w:r w:rsidRPr="00090760">
        <w:rPr>
          <w:rFonts w:eastAsia="Calibri"/>
          <w:color w:val="000000"/>
          <w:sz w:val="23"/>
          <w:szCs w:val="23"/>
          <w:lang w:val="id-ID" w:eastAsia="id-ID"/>
        </w:rPr>
        <w:lastRenderedPageBreak/>
        <w:t>provide peer counselling on each other’s interactive behaviours and decision-making.</w:t>
      </w:r>
    </w:p>
    <w:p w:rsidR="00B55340" w:rsidRPr="00B1064E" w:rsidRDefault="00B55340" w:rsidP="00E538FF">
      <w:pPr>
        <w:autoSpaceDE w:val="0"/>
        <w:autoSpaceDN w:val="0"/>
        <w:adjustRightInd w:val="0"/>
        <w:spacing w:line="480" w:lineRule="auto"/>
        <w:ind w:left="284"/>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p w:rsidR="00E227CB" w:rsidRPr="00B1064E" w:rsidRDefault="00E227CB" w:rsidP="006770F6">
      <w:pPr>
        <w:autoSpaceDE w:val="0"/>
        <w:autoSpaceDN w:val="0"/>
        <w:adjustRightInd w:val="0"/>
        <w:spacing w:line="480" w:lineRule="auto"/>
        <w:ind w:left="360"/>
        <w:jc w:val="both"/>
        <w:rPr>
          <w:rFonts w:eastAsia="Calibri"/>
          <w:lang w:eastAsia="id-ID"/>
        </w:rPr>
      </w:pPr>
    </w:p>
    <w:p w:rsidR="00E227CB" w:rsidRPr="00B1064E" w:rsidRDefault="00E227CB" w:rsidP="006770F6">
      <w:pPr>
        <w:autoSpaceDE w:val="0"/>
        <w:autoSpaceDN w:val="0"/>
        <w:adjustRightInd w:val="0"/>
        <w:spacing w:line="480" w:lineRule="auto"/>
        <w:ind w:left="360"/>
        <w:jc w:val="both"/>
        <w:rPr>
          <w:rFonts w:eastAsia="Calibri"/>
          <w:lang w:eastAsia="id-ID"/>
        </w:rPr>
      </w:pPr>
    </w:p>
    <w:p w:rsidR="00E227CB" w:rsidRPr="00B1064E" w:rsidRDefault="00E227CB" w:rsidP="006770F6">
      <w:pPr>
        <w:autoSpaceDE w:val="0"/>
        <w:autoSpaceDN w:val="0"/>
        <w:adjustRightInd w:val="0"/>
        <w:spacing w:line="480" w:lineRule="auto"/>
        <w:ind w:left="360"/>
        <w:jc w:val="both"/>
        <w:rPr>
          <w:rFonts w:eastAsia="Calibri"/>
          <w:lang w:eastAsia="id-ID"/>
        </w:rPr>
      </w:pPr>
    </w:p>
    <w:p w:rsidR="00E227CB" w:rsidRPr="00B1064E" w:rsidRDefault="00E227CB" w:rsidP="006770F6">
      <w:pPr>
        <w:autoSpaceDE w:val="0"/>
        <w:autoSpaceDN w:val="0"/>
        <w:adjustRightInd w:val="0"/>
        <w:spacing w:line="480" w:lineRule="auto"/>
        <w:ind w:left="360"/>
        <w:jc w:val="both"/>
        <w:rPr>
          <w:rFonts w:eastAsia="Calibri"/>
          <w:lang w:eastAsia="id-ID"/>
        </w:rPr>
      </w:pPr>
    </w:p>
    <w:p w:rsidR="00055207" w:rsidRPr="00B1064E" w:rsidRDefault="00055207" w:rsidP="006770F6">
      <w:pPr>
        <w:autoSpaceDE w:val="0"/>
        <w:autoSpaceDN w:val="0"/>
        <w:adjustRightInd w:val="0"/>
        <w:spacing w:line="480" w:lineRule="auto"/>
        <w:ind w:left="360"/>
        <w:jc w:val="both"/>
        <w:rPr>
          <w:rFonts w:eastAsia="Calibri"/>
          <w:lang w:eastAsia="id-ID"/>
        </w:rPr>
      </w:pPr>
    </w:p>
    <w:sectPr w:rsidR="00055207" w:rsidRPr="00B1064E" w:rsidSect="0072536D">
      <w:headerReference w:type="default" r:id="rId7"/>
      <w:headerReference w:type="first" r:id="rId8"/>
      <w:pgSz w:w="11906" w:h="16838"/>
      <w:pgMar w:top="2268" w:right="1701" w:bottom="1701" w:left="2268" w:header="708" w:footer="708"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26" w:rsidRDefault="00030F26" w:rsidP="00874746">
      <w:r>
        <w:separator/>
      </w:r>
    </w:p>
  </w:endnote>
  <w:endnote w:type="continuationSeparator" w:id="1">
    <w:p w:rsidR="00030F26" w:rsidRDefault="00030F26" w:rsidP="0087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eltenham-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26" w:rsidRDefault="00030F26" w:rsidP="00874746">
      <w:r>
        <w:separator/>
      </w:r>
    </w:p>
  </w:footnote>
  <w:footnote w:type="continuationSeparator" w:id="1">
    <w:p w:rsidR="00030F26" w:rsidRDefault="00030F26" w:rsidP="0087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1A" w:rsidRDefault="00C529FD">
    <w:pPr>
      <w:pStyle w:val="Header"/>
      <w:jc w:val="right"/>
    </w:pPr>
    <w:fldSimple w:instr=" PAGE   \* MERGEFORMAT ">
      <w:r w:rsidR="00240413">
        <w:rPr>
          <w:noProof/>
        </w:rPr>
        <w:t>74</w:t>
      </w:r>
    </w:fldSimple>
  </w:p>
  <w:p w:rsidR="00A35D1A" w:rsidRDefault="00A35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11" w:rsidRDefault="00C529FD">
    <w:pPr>
      <w:pStyle w:val="Header"/>
      <w:jc w:val="right"/>
    </w:pPr>
    <w:fldSimple w:instr=" PAGE   \* MERGEFORMAT ">
      <w:r w:rsidR="00240413">
        <w:rPr>
          <w:noProof/>
        </w:rPr>
        <w:t>73</w:t>
      </w:r>
    </w:fldSimple>
  </w:p>
  <w:p w:rsidR="005F6C11" w:rsidRDefault="005F6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BFC"/>
    <w:multiLevelType w:val="hybridMultilevel"/>
    <w:tmpl w:val="EF16B6DE"/>
    <w:lvl w:ilvl="0" w:tplc="628ACE04">
      <w:start w:val="27"/>
      <w:numFmt w:val="decimal"/>
      <w:lvlText w:val="(%1)"/>
      <w:lvlJc w:val="left"/>
      <w:pPr>
        <w:ind w:left="1436" w:hanging="360"/>
      </w:pPr>
      <w:rPr>
        <w:rFonts w:hint="default"/>
      </w:rPr>
    </w:lvl>
    <w:lvl w:ilvl="1" w:tplc="04210019">
      <w:start w:val="1"/>
      <w:numFmt w:val="lowerLetter"/>
      <w:lvlText w:val="%2."/>
      <w:lvlJc w:val="left"/>
      <w:pPr>
        <w:ind w:left="1796" w:hanging="360"/>
      </w:pPr>
    </w:lvl>
    <w:lvl w:ilvl="2" w:tplc="0421001B" w:tentative="1">
      <w:start w:val="1"/>
      <w:numFmt w:val="lowerRoman"/>
      <w:lvlText w:val="%3."/>
      <w:lvlJc w:val="right"/>
      <w:pPr>
        <w:ind w:left="2516" w:hanging="180"/>
      </w:pPr>
    </w:lvl>
    <w:lvl w:ilvl="3" w:tplc="0421000F" w:tentative="1">
      <w:start w:val="1"/>
      <w:numFmt w:val="decimal"/>
      <w:lvlText w:val="%4."/>
      <w:lvlJc w:val="left"/>
      <w:pPr>
        <w:ind w:left="3236" w:hanging="360"/>
      </w:pPr>
    </w:lvl>
    <w:lvl w:ilvl="4" w:tplc="04210019" w:tentative="1">
      <w:start w:val="1"/>
      <w:numFmt w:val="lowerLetter"/>
      <w:lvlText w:val="%5."/>
      <w:lvlJc w:val="left"/>
      <w:pPr>
        <w:ind w:left="3956" w:hanging="360"/>
      </w:pPr>
    </w:lvl>
    <w:lvl w:ilvl="5" w:tplc="0421001B" w:tentative="1">
      <w:start w:val="1"/>
      <w:numFmt w:val="lowerRoman"/>
      <w:lvlText w:val="%6."/>
      <w:lvlJc w:val="right"/>
      <w:pPr>
        <w:ind w:left="4676" w:hanging="180"/>
      </w:pPr>
    </w:lvl>
    <w:lvl w:ilvl="6" w:tplc="0421000F" w:tentative="1">
      <w:start w:val="1"/>
      <w:numFmt w:val="decimal"/>
      <w:lvlText w:val="%7."/>
      <w:lvlJc w:val="left"/>
      <w:pPr>
        <w:ind w:left="5396" w:hanging="360"/>
      </w:pPr>
    </w:lvl>
    <w:lvl w:ilvl="7" w:tplc="04210019" w:tentative="1">
      <w:start w:val="1"/>
      <w:numFmt w:val="lowerLetter"/>
      <w:lvlText w:val="%8."/>
      <w:lvlJc w:val="left"/>
      <w:pPr>
        <w:ind w:left="6116" w:hanging="360"/>
      </w:pPr>
    </w:lvl>
    <w:lvl w:ilvl="8" w:tplc="0421001B" w:tentative="1">
      <w:start w:val="1"/>
      <w:numFmt w:val="lowerRoman"/>
      <w:lvlText w:val="%9."/>
      <w:lvlJc w:val="right"/>
      <w:pPr>
        <w:ind w:left="6836" w:hanging="180"/>
      </w:pPr>
    </w:lvl>
  </w:abstractNum>
  <w:abstractNum w:abstractNumId="1">
    <w:nsid w:val="067617A3"/>
    <w:multiLevelType w:val="hybridMultilevel"/>
    <w:tmpl w:val="0B503A7E"/>
    <w:lvl w:ilvl="0" w:tplc="EB18B804">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35439"/>
    <w:multiLevelType w:val="hybridMultilevel"/>
    <w:tmpl w:val="D43ED82A"/>
    <w:lvl w:ilvl="0" w:tplc="C8F4A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E93B8B"/>
    <w:multiLevelType w:val="hybridMultilevel"/>
    <w:tmpl w:val="463A8A28"/>
    <w:lvl w:ilvl="0" w:tplc="F05A4F80">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1BF36EE2"/>
    <w:multiLevelType w:val="hybridMultilevel"/>
    <w:tmpl w:val="A5703DCE"/>
    <w:lvl w:ilvl="0" w:tplc="4BDCAE9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1E876A40"/>
    <w:multiLevelType w:val="hybridMultilevel"/>
    <w:tmpl w:val="C1CA01A6"/>
    <w:lvl w:ilvl="0" w:tplc="FAAE685E">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E17EC3"/>
    <w:multiLevelType w:val="hybridMultilevel"/>
    <w:tmpl w:val="7B3AE374"/>
    <w:lvl w:ilvl="0" w:tplc="D0A00BC8">
      <w:start w:val="17"/>
      <w:numFmt w:val="decimal"/>
      <w:lvlText w:val="(%1)"/>
      <w:lvlJc w:val="left"/>
      <w:pPr>
        <w:ind w:left="1080" w:hanging="360"/>
      </w:pPr>
      <w:rPr>
        <w:rFonts w:hint="default"/>
      </w:rPr>
    </w:lvl>
    <w:lvl w:ilvl="1" w:tplc="04210019">
      <w:start w:val="1"/>
      <w:numFmt w:val="lowerLetter"/>
      <w:lvlText w:val="%2."/>
      <w:lvlJc w:val="left"/>
      <w:pPr>
        <w:ind w:left="1800" w:hanging="360"/>
      </w:pPr>
    </w:lvl>
    <w:lvl w:ilvl="2" w:tplc="BF6071D6">
      <w:numFmt w:val="bullet"/>
      <w:lvlText w:val=""/>
      <w:lvlJc w:val="left"/>
      <w:pPr>
        <w:ind w:left="2700" w:hanging="360"/>
      </w:pPr>
      <w:rPr>
        <w:rFonts w:ascii="Wingdings" w:eastAsia="Times New Roman" w:hAnsi="Wingdings"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73323E"/>
    <w:multiLevelType w:val="hybridMultilevel"/>
    <w:tmpl w:val="B2A29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1A281A"/>
    <w:multiLevelType w:val="hybridMultilevel"/>
    <w:tmpl w:val="3B72D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96F6D"/>
    <w:multiLevelType w:val="hybridMultilevel"/>
    <w:tmpl w:val="EFECB8BC"/>
    <w:lvl w:ilvl="0" w:tplc="2E0835E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C2113C"/>
    <w:multiLevelType w:val="hybridMultilevel"/>
    <w:tmpl w:val="97006878"/>
    <w:lvl w:ilvl="0" w:tplc="1A720C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BA77082"/>
    <w:multiLevelType w:val="hybridMultilevel"/>
    <w:tmpl w:val="021E70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3B6C97"/>
    <w:multiLevelType w:val="hybridMultilevel"/>
    <w:tmpl w:val="AB9AA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7323D2"/>
    <w:multiLevelType w:val="hybridMultilevel"/>
    <w:tmpl w:val="162AB59E"/>
    <w:lvl w:ilvl="0" w:tplc="C0480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E02C5A"/>
    <w:multiLevelType w:val="hybridMultilevel"/>
    <w:tmpl w:val="7F7C6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52013"/>
    <w:multiLevelType w:val="hybridMultilevel"/>
    <w:tmpl w:val="3F646AF8"/>
    <w:lvl w:ilvl="0" w:tplc="BD96A3E0">
      <w:start w:val="53"/>
      <w:numFmt w:val="decimal"/>
      <w:lvlText w:val="(%1)"/>
      <w:lvlJc w:val="left"/>
      <w:pPr>
        <w:ind w:left="1466" w:hanging="39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964319"/>
    <w:multiLevelType w:val="hybridMultilevel"/>
    <w:tmpl w:val="613CD284"/>
    <w:lvl w:ilvl="0" w:tplc="675CD198">
      <w:start w:val="21"/>
      <w:numFmt w:val="decimal"/>
      <w:lvlText w:val="(%1)"/>
      <w:lvlJc w:val="left"/>
      <w:pPr>
        <w:ind w:left="1080" w:hanging="360"/>
      </w:pPr>
      <w:rPr>
        <w:rFonts w:hint="default"/>
      </w:rPr>
    </w:lvl>
    <w:lvl w:ilvl="1" w:tplc="04210019">
      <w:start w:val="1"/>
      <w:numFmt w:val="lowerLetter"/>
      <w:lvlText w:val="%2."/>
      <w:lvlJc w:val="left"/>
      <w:pPr>
        <w:ind w:left="1800" w:hanging="360"/>
      </w:pPr>
    </w:lvl>
    <w:lvl w:ilvl="2" w:tplc="BF6071D6">
      <w:numFmt w:val="bullet"/>
      <w:lvlText w:val=""/>
      <w:lvlJc w:val="left"/>
      <w:pPr>
        <w:ind w:left="2700" w:hanging="360"/>
      </w:pPr>
      <w:rPr>
        <w:rFonts w:ascii="Wingdings" w:eastAsia="Times New Roman" w:hAnsi="Wingdings"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106FD5"/>
    <w:multiLevelType w:val="hybridMultilevel"/>
    <w:tmpl w:val="CF7C8722"/>
    <w:lvl w:ilvl="0" w:tplc="115EBD4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7A4200D"/>
    <w:multiLevelType w:val="hybridMultilevel"/>
    <w:tmpl w:val="701A1912"/>
    <w:lvl w:ilvl="0" w:tplc="CD06D9FE">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B067EB"/>
    <w:multiLevelType w:val="hybridMultilevel"/>
    <w:tmpl w:val="671408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AC529D"/>
    <w:multiLevelType w:val="hybridMultilevel"/>
    <w:tmpl w:val="379E19E0"/>
    <w:lvl w:ilvl="0" w:tplc="4D0C15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7A1F0F"/>
    <w:multiLevelType w:val="hybridMultilevel"/>
    <w:tmpl w:val="7C288F20"/>
    <w:lvl w:ilvl="0" w:tplc="2CB6A9F0">
      <w:start w:val="84"/>
      <w:numFmt w:val="decimal"/>
      <w:lvlText w:val="(%1)"/>
      <w:lvlJc w:val="left"/>
      <w:pPr>
        <w:ind w:left="1466"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4D7BD9"/>
    <w:multiLevelType w:val="hybridMultilevel"/>
    <w:tmpl w:val="FBD483D0"/>
    <w:lvl w:ilvl="0" w:tplc="412E1736">
      <w:start w:val="37"/>
      <w:numFmt w:val="decimal"/>
      <w:lvlText w:val="(%1)"/>
      <w:lvlJc w:val="left"/>
      <w:pPr>
        <w:ind w:left="143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352CBA"/>
    <w:multiLevelType w:val="hybridMultilevel"/>
    <w:tmpl w:val="CFAEC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BF593E"/>
    <w:multiLevelType w:val="hybridMultilevel"/>
    <w:tmpl w:val="6F600E7C"/>
    <w:lvl w:ilvl="0" w:tplc="5F9C3F4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F6071D6">
      <w:numFmt w:val="bullet"/>
      <w:lvlText w:val=""/>
      <w:lvlJc w:val="left"/>
      <w:pPr>
        <w:ind w:left="2340" w:hanging="360"/>
      </w:pPr>
      <w:rPr>
        <w:rFonts w:ascii="Wingdings" w:eastAsia="Times New Roman" w:hAnsi="Wingdings"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1A0518"/>
    <w:multiLevelType w:val="hybridMultilevel"/>
    <w:tmpl w:val="CA2C8A06"/>
    <w:lvl w:ilvl="0" w:tplc="3454E460">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6">
    <w:nsid w:val="7AAB508E"/>
    <w:multiLevelType w:val="hybridMultilevel"/>
    <w:tmpl w:val="8EB8A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EE1EC4"/>
    <w:multiLevelType w:val="hybridMultilevel"/>
    <w:tmpl w:val="02AE1F44"/>
    <w:lvl w:ilvl="0" w:tplc="5080A5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0"/>
  </w:num>
  <w:num w:numId="5">
    <w:abstractNumId w:val="25"/>
  </w:num>
  <w:num w:numId="6">
    <w:abstractNumId w:val="3"/>
  </w:num>
  <w:num w:numId="7">
    <w:abstractNumId w:val="5"/>
  </w:num>
  <w:num w:numId="8">
    <w:abstractNumId w:val="4"/>
  </w:num>
  <w:num w:numId="9">
    <w:abstractNumId w:val="17"/>
  </w:num>
  <w:num w:numId="10">
    <w:abstractNumId w:val="27"/>
  </w:num>
  <w:num w:numId="11">
    <w:abstractNumId w:val="23"/>
  </w:num>
  <w:num w:numId="12">
    <w:abstractNumId w:val="18"/>
  </w:num>
  <w:num w:numId="13">
    <w:abstractNumId w:val="11"/>
  </w:num>
  <w:num w:numId="14">
    <w:abstractNumId w:val="24"/>
  </w:num>
  <w:num w:numId="15">
    <w:abstractNumId w:val="6"/>
  </w:num>
  <w:num w:numId="16">
    <w:abstractNumId w:val="16"/>
  </w:num>
  <w:num w:numId="17">
    <w:abstractNumId w:val="0"/>
  </w:num>
  <w:num w:numId="18">
    <w:abstractNumId w:val="22"/>
  </w:num>
  <w:num w:numId="19">
    <w:abstractNumId w:val="15"/>
  </w:num>
  <w:num w:numId="20">
    <w:abstractNumId w:val="21"/>
  </w:num>
  <w:num w:numId="21">
    <w:abstractNumId w:val="8"/>
  </w:num>
  <w:num w:numId="22">
    <w:abstractNumId w:val="26"/>
  </w:num>
  <w:num w:numId="23">
    <w:abstractNumId w:val="9"/>
  </w:num>
  <w:num w:numId="24">
    <w:abstractNumId w:val="19"/>
  </w:num>
  <w:num w:numId="25">
    <w:abstractNumId w:val="1"/>
  </w:num>
  <w:num w:numId="26">
    <w:abstractNumId w:val="13"/>
  </w:num>
  <w:num w:numId="27">
    <w:abstractNumId w:val="2"/>
  </w:num>
  <w:num w:numId="28">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812"/>
    <w:rsid w:val="00004BBC"/>
    <w:rsid w:val="00005071"/>
    <w:rsid w:val="00005560"/>
    <w:rsid w:val="0001043D"/>
    <w:rsid w:val="00025271"/>
    <w:rsid w:val="00030F26"/>
    <w:rsid w:val="0003652F"/>
    <w:rsid w:val="00040685"/>
    <w:rsid w:val="00042D6C"/>
    <w:rsid w:val="00054186"/>
    <w:rsid w:val="00055207"/>
    <w:rsid w:val="00057A40"/>
    <w:rsid w:val="000638F9"/>
    <w:rsid w:val="00063B8E"/>
    <w:rsid w:val="000815A5"/>
    <w:rsid w:val="00081818"/>
    <w:rsid w:val="00090760"/>
    <w:rsid w:val="0009512C"/>
    <w:rsid w:val="00096A71"/>
    <w:rsid w:val="000A04A0"/>
    <w:rsid w:val="000A6CCD"/>
    <w:rsid w:val="000B2CF8"/>
    <w:rsid w:val="000C3B15"/>
    <w:rsid w:val="000D414D"/>
    <w:rsid w:val="000D5335"/>
    <w:rsid w:val="000D6997"/>
    <w:rsid w:val="000D746A"/>
    <w:rsid w:val="000E6FB6"/>
    <w:rsid w:val="000F16D9"/>
    <w:rsid w:val="000F5332"/>
    <w:rsid w:val="001178A4"/>
    <w:rsid w:val="00124F67"/>
    <w:rsid w:val="0012630C"/>
    <w:rsid w:val="001323F7"/>
    <w:rsid w:val="00132D6B"/>
    <w:rsid w:val="0014179D"/>
    <w:rsid w:val="00141B65"/>
    <w:rsid w:val="00156ABF"/>
    <w:rsid w:val="00167D17"/>
    <w:rsid w:val="00171E87"/>
    <w:rsid w:val="001768EE"/>
    <w:rsid w:val="00176945"/>
    <w:rsid w:val="0018669A"/>
    <w:rsid w:val="00187564"/>
    <w:rsid w:val="00187FC9"/>
    <w:rsid w:val="001954F4"/>
    <w:rsid w:val="001A0021"/>
    <w:rsid w:val="001A6CBC"/>
    <w:rsid w:val="001B33A6"/>
    <w:rsid w:val="001B4E3E"/>
    <w:rsid w:val="001B597A"/>
    <w:rsid w:val="001B6052"/>
    <w:rsid w:val="001C4EE1"/>
    <w:rsid w:val="001C71B0"/>
    <w:rsid w:val="001D101C"/>
    <w:rsid w:val="001D6CB9"/>
    <w:rsid w:val="001E1B89"/>
    <w:rsid w:val="001E2350"/>
    <w:rsid w:val="001E2E00"/>
    <w:rsid w:val="001E435A"/>
    <w:rsid w:val="001E775B"/>
    <w:rsid w:val="001E7C9F"/>
    <w:rsid w:val="001F23DF"/>
    <w:rsid w:val="001F252F"/>
    <w:rsid w:val="001F50AE"/>
    <w:rsid w:val="001F7DFD"/>
    <w:rsid w:val="0020034E"/>
    <w:rsid w:val="00212CEA"/>
    <w:rsid w:val="002147BE"/>
    <w:rsid w:val="00217930"/>
    <w:rsid w:val="0022090B"/>
    <w:rsid w:val="00221C52"/>
    <w:rsid w:val="0022298E"/>
    <w:rsid w:val="00224C1B"/>
    <w:rsid w:val="00232EA2"/>
    <w:rsid w:val="00236778"/>
    <w:rsid w:val="00240413"/>
    <w:rsid w:val="0024061C"/>
    <w:rsid w:val="00250126"/>
    <w:rsid w:val="0025429B"/>
    <w:rsid w:val="00254BF8"/>
    <w:rsid w:val="0025626F"/>
    <w:rsid w:val="002629CB"/>
    <w:rsid w:val="0026463D"/>
    <w:rsid w:val="00266762"/>
    <w:rsid w:val="002727B0"/>
    <w:rsid w:val="0027313D"/>
    <w:rsid w:val="00281A73"/>
    <w:rsid w:val="00283EC8"/>
    <w:rsid w:val="00290046"/>
    <w:rsid w:val="002933DF"/>
    <w:rsid w:val="002A12C7"/>
    <w:rsid w:val="002B02C0"/>
    <w:rsid w:val="002C2B66"/>
    <w:rsid w:val="002C5349"/>
    <w:rsid w:val="002C5A00"/>
    <w:rsid w:val="002D0AF5"/>
    <w:rsid w:val="002D1D14"/>
    <w:rsid w:val="002E289C"/>
    <w:rsid w:val="002F1AA0"/>
    <w:rsid w:val="002F1CEC"/>
    <w:rsid w:val="002F44AC"/>
    <w:rsid w:val="00303983"/>
    <w:rsid w:val="00310B82"/>
    <w:rsid w:val="00311722"/>
    <w:rsid w:val="00313B4A"/>
    <w:rsid w:val="0032267F"/>
    <w:rsid w:val="0032730A"/>
    <w:rsid w:val="00331069"/>
    <w:rsid w:val="00332095"/>
    <w:rsid w:val="003336ED"/>
    <w:rsid w:val="003343A9"/>
    <w:rsid w:val="003434AC"/>
    <w:rsid w:val="00343D22"/>
    <w:rsid w:val="0034798A"/>
    <w:rsid w:val="0035359A"/>
    <w:rsid w:val="003542D0"/>
    <w:rsid w:val="00354BDB"/>
    <w:rsid w:val="00373829"/>
    <w:rsid w:val="0038094A"/>
    <w:rsid w:val="00394D8C"/>
    <w:rsid w:val="00395AB8"/>
    <w:rsid w:val="003A685B"/>
    <w:rsid w:val="003A7566"/>
    <w:rsid w:val="003B287A"/>
    <w:rsid w:val="003B40B5"/>
    <w:rsid w:val="003B602C"/>
    <w:rsid w:val="003C47C4"/>
    <w:rsid w:val="003D1DB2"/>
    <w:rsid w:val="003D5A47"/>
    <w:rsid w:val="003F0CE3"/>
    <w:rsid w:val="003F32DA"/>
    <w:rsid w:val="003F3979"/>
    <w:rsid w:val="00403A26"/>
    <w:rsid w:val="00407E6C"/>
    <w:rsid w:val="00414BEE"/>
    <w:rsid w:val="004322F8"/>
    <w:rsid w:val="00437B6A"/>
    <w:rsid w:val="00444F67"/>
    <w:rsid w:val="004466E0"/>
    <w:rsid w:val="00450D10"/>
    <w:rsid w:val="00451359"/>
    <w:rsid w:val="00451F9A"/>
    <w:rsid w:val="0045312D"/>
    <w:rsid w:val="00456DD1"/>
    <w:rsid w:val="0046209D"/>
    <w:rsid w:val="00464BD2"/>
    <w:rsid w:val="0046508B"/>
    <w:rsid w:val="00467897"/>
    <w:rsid w:val="00476E57"/>
    <w:rsid w:val="00484B52"/>
    <w:rsid w:val="00487F7E"/>
    <w:rsid w:val="004907A7"/>
    <w:rsid w:val="00497340"/>
    <w:rsid w:val="004A0004"/>
    <w:rsid w:val="004A15D8"/>
    <w:rsid w:val="004B65FC"/>
    <w:rsid w:val="004B77BE"/>
    <w:rsid w:val="004C65E6"/>
    <w:rsid w:val="004D0387"/>
    <w:rsid w:val="004D16DC"/>
    <w:rsid w:val="004D1DDB"/>
    <w:rsid w:val="004D23D8"/>
    <w:rsid w:val="004D63B9"/>
    <w:rsid w:val="004E702C"/>
    <w:rsid w:val="004E7619"/>
    <w:rsid w:val="004F2F1A"/>
    <w:rsid w:val="004F4B88"/>
    <w:rsid w:val="004F779C"/>
    <w:rsid w:val="005022E5"/>
    <w:rsid w:val="00502D65"/>
    <w:rsid w:val="00507EEB"/>
    <w:rsid w:val="00513A91"/>
    <w:rsid w:val="005201F6"/>
    <w:rsid w:val="00522B35"/>
    <w:rsid w:val="0052552B"/>
    <w:rsid w:val="00526EDB"/>
    <w:rsid w:val="0053298B"/>
    <w:rsid w:val="00532B1C"/>
    <w:rsid w:val="00534C92"/>
    <w:rsid w:val="0053502C"/>
    <w:rsid w:val="00535779"/>
    <w:rsid w:val="00546681"/>
    <w:rsid w:val="00550ACE"/>
    <w:rsid w:val="00560F49"/>
    <w:rsid w:val="00562150"/>
    <w:rsid w:val="00562262"/>
    <w:rsid w:val="005630A2"/>
    <w:rsid w:val="00566FCF"/>
    <w:rsid w:val="005711B8"/>
    <w:rsid w:val="005717B2"/>
    <w:rsid w:val="00571FF2"/>
    <w:rsid w:val="0058166C"/>
    <w:rsid w:val="005847F2"/>
    <w:rsid w:val="00584908"/>
    <w:rsid w:val="00585210"/>
    <w:rsid w:val="00585FA8"/>
    <w:rsid w:val="00595467"/>
    <w:rsid w:val="005A0B2B"/>
    <w:rsid w:val="005A6332"/>
    <w:rsid w:val="005B152D"/>
    <w:rsid w:val="005B63FF"/>
    <w:rsid w:val="005B6DB3"/>
    <w:rsid w:val="005C5100"/>
    <w:rsid w:val="005C64D3"/>
    <w:rsid w:val="005C6C07"/>
    <w:rsid w:val="005C7D64"/>
    <w:rsid w:val="005D231E"/>
    <w:rsid w:val="005D2FE4"/>
    <w:rsid w:val="005D3C78"/>
    <w:rsid w:val="005D4903"/>
    <w:rsid w:val="005D52D6"/>
    <w:rsid w:val="005E0D47"/>
    <w:rsid w:val="005E251C"/>
    <w:rsid w:val="005F26A9"/>
    <w:rsid w:val="005F6A5E"/>
    <w:rsid w:val="005F6C11"/>
    <w:rsid w:val="006105BC"/>
    <w:rsid w:val="00613F35"/>
    <w:rsid w:val="00626B6E"/>
    <w:rsid w:val="0063506F"/>
    <w:rsid w:val="00635BD9"/>
    <w:rsid w:val="00637626"/>
    <w:rsid w:val="00641637"/>
    <w:rsid w:val="006453D5"/>
    <w:rsid w:val="00652DEC"/>
    <w:rsid w:val="00667FAE"/>
    <w:rsid w:val="00672660"/>
    <w:rsid w:val="006770F6"/>
    <w:rsid w:val="0068069C"/>
    <w:rsid w:val="00680BDE"/>
    <w:rsid w:val="00681132"/>
    <w:rsid w:val="00682379"/>
    <w:rsid w:val="00683986"/>
    <w:rsid w:val="00686701"/>
    <w:rsid w:val="00693C13"/>
    <w:rsid w:val="0069417C"/>
    <w:rsid w:val="00695670"/>
    <w:rsid w:val="00696D51"/>
    <w:rsid w:val="006A3DD0"/>
    <w:rsid w:val="006A5189"/>
    <w:rsid w:val="006A7527"/>
    <w:rsid w:val="006B4504"/>
    <w:rsid w:val="006B6C73"/>
    <w:rsid w:val="006B72DB"/>
    <w:rsid w:val="006C11F1"/>
    <w:rsid w:val="006C61FF"/>
    <w:rsid w:val="006C7245"/>
    <w:rsid w:val="006C7DFE"/>
    <w:rsid w:val="006D1903"/>
    <w:rsid w:val="006D5B60"/>
    <w:rsid w:val="006E1FA9"/>
    <w:rsid w:val="006E3917"/>
    <w:rsid w:val="006E4B43"/>
    <w:rsid w:val="006E6853"/>
    <w:rsid w:val="006E75E8"/>
    <w:rsid w:val="006F1071"/>
    <w:rsid w:val="00712F77"/>
    <w:rsid w:val="00720DD7"/>
    <w:rsid w:val="00722691"/>
    <w:rsid w:val="00725273"/>
    <w:rsid w:val="0072536D"/>
    <w:rsid w:val="0072616D"/>
    <w:rsid w:val="0072655E"/>
    <w:rsid w:val="00731BB0"/>
    <w:rsid w:val="00732410"/>
    <w:rsid w:val="007342B0"/>
    <w:rsid w:val="007442DB"/>
    <w:rsid w:val="00751D73"/>
    <w:rsid w:val="007556C9"/>
    <w:rsid w:val="0075766D"/>
    <w:rsid w:val="00761A57"/>
    <w:rsid w:val="007640AA"/>
    <w:rsid w:val="00767B38"/>
    <w:rsid w:val="00774E0E"/>
    <w:rsid w:val="007750D9"/>
    <w:rsid w:val="00781048"/>
    <w:rsid w:val="0078476D"/>
    <w:rsid w:val="007875C1"/>
    <w:rsid w:val="00794560"/>
    <w:rsid w:val="007A3D10"/>
    <w:rsid w:val="007A5AFC"/>
    <w:rsid w:val="007A6AE7"/>
    <w:rsid w:val="007A6E92"/>
    <w:rsid w:val="007A7D12"/>
    <w:rsid w:val="007B41AA"/>
    <w:rsid w:val="007C3FD0"/>
    <w:rsid w:val="007D38A3"/>
    <w:rsid w:val="007E5319"/>
    <w:rsid w:val="007F66DA"/>
    <w:rsid w:val="00802A13"/>
    <w:rsid w:val="00805DD6"/>
    <w:rsid w:val="00816EBC"/>
    <w:rsid w:val="00820C45"/>
    <w:rsid w:val="00821BFA"/>
    <w:rsid w:val="00822605"/>
    <w:rsid w:val="008265AA"/>
    <w:rsid w:val="00826CC7"/>
    <w:rsid w:val="00831E72"/>
    <w:rsid w:val="0083664D"/>
    <w:rsid w:val="00847E95"/>
    <w:rsid w:val="00860787"/>
    <w:rsid w:val="00863F68"/>
    <w:rsid w:val="008710E4"/>
    <w:rsid w:val="008737B2"/>
    <w:rsid w:val="00874746"/>
    <w:rsid w:val="008778C1"/>
    <w:rsid w:val="008B2260"/>
    <w:rsid w:val="008C0774"/>
    <w:rsid w:val="008C1F6C"/>
    <w:rsid w:val="008C2AA2"/>
    <w:rsid w:val="008C3DCC"/>
    <w:rsid w:val="008C5906"/>
    <w:rsid w:val="008D41C7"/>
    <w:rsid w:val="008E72EB"/>
    <w:rsid w:val="008F0225"/>
    <w:rsid w:val="008F0A4C"/>
    <w:rsid w:val="008F3ABB"/>
    <w:rsid w:val="009009A9"/>
    <w:rsid w:val="00904D61"/>
    <w:rsid w:val="0090699C"/>
    <w:rsid w:val="009100A8"/>
    <w:rsid w:val="009146F3"/>
    <w:rsid w:val="0091474D"/>
    <w:rsid w:val="00937A54"/>
    <w:rsid w:val="00937B0E"/>
    <w:rsid w:val="00942D09"/>
    <w:rsid w:val="00944A30"/>
    <w:rsid w:val="009466AC"/>
    <w:rsid w:val="00951218"/>
    <w:rsid w:val="00951FEA"/>
    <w:rsid w:val="0095522D"/>
    <w:rsid w:val="00961458"/>
    <w:rsid w:val="0096778D"/>
    <w:rsid w:val="00974D8E"/>
    <w:rsid w:val="00993244"/>
    <w:rsid w:val="00993FA3"/>
    <w:rsid w:val="009A47EF"/>
    <w:rsid w:val="009A713A"/>
    <w:rsid w:val="009B00E6"/>
    <w:rsid w:val="009B1F7D"/>
    <w:rsid w:val="009C3ADF"/>
    <w:rsid w:val="009D0E0C"/>
    <w:rsid w:val="009D7F69"/>
    <w:rsid w:val="009E278A"/>
    <w:rsid w:val="009E2B01"/>
    <w:rsid w:val="009F2308"/>
    <w:rsid w:val="009F3812"/>
    <w:rsid w:val="00A003DC"/>
    <w:rsid w:val="00A00A25"/>
    <w:rsid w:val="00A0515A"/>
    <w:rsid w:val="00A10BEE"/>
    <w:rsid w:val="00A23F55"/>
    <w:rsid w:val="00A249A3"/>
    <w:rsid w:val="00A35D1A"/>
    <w:rsid w:val="00A445F6"/>
    <w:rsid w:val="00A4497A"/>
    <w:rsid w:val="00A50CB3"/>
    <w:rsid w:val="00A51FA7"/>
    <w:rsid w:val="00A64B5B"/>
    <w:rsid w:val="00A67B89"/>
    <w:rsid w:val="00A76A18"/>
    <w:rsid w:val="00A917D9"/>
    <w:rsid w:val="00A93F25"/>
    <w:rsid w:val="00AB4046"/>
    <w:rsid w:val="00AB4FA3"/>
    <w:rsid w:val="00AB7AD8"/>
    <w:rsid w:val="00AC106D"/>
    <w:rsid w:val="00AC76E0"/>
    <w:rsid w:val="00AD09B9"/>
    <w:rsid w:val="00AD3B2A"/>
    <w:rsid w:val="00AD75F3"/>
    <w:rsid w:val="00AE74BE"/>
    <w:rsid w:val="00AF229D"/>
    <w:rsid w:val="00AF468E"/>
    <w:rsid w:val="00B019DD"/>
    <w:rsid w:val="00B04291"/>
    <w:rsid w:val="00B1064E"/>
    <w:rsid w:val="00B23E2C"/>
    <w:rsid w:val="00B321B3"/>
    <w:rsid w:val="00B40BAD"/>
    <w:rsid w:val="00B5367B"/>
    <w:rsid w:val="00B55340"/>
    <w:rsid w:val="00B61DB7"/>
    <w:rsid w:val="00B64F14"/>
    <w:rsid w:val="00B74731"/>
    <w:rsid w:val="00B75528"/>
    <w:rsid w:val="00B82A03"/>
    <w:rsid w:val="00B923C1"/>
    <w:rsid w:val="00B97349"/>
    <w:rsid w:val="00BA10F9"/>
    <w:rsid w:val="00BA24E4"/>
    <w:rsid w:val="00BA42D4"/>
    <w:rsid w:val="00BA5000"/>
    <w:rsid w:val="00BA6F47"/>
    <w:rsid w:val="00BA7B56"/>
    <w:rsid w:val="00BB1C3D"/>
    <w:rsid w:val="00BC321E"/>
    <w:rsid w:val="00BD20C6"/>
    <w:rsid w:val="00BD65AF"/>
    <w:rsid w:val="00BE230B"/>
    <w:rsid w:val="00BE4C8C"/>
    <w:rsid w:val="00BE51F9"/>
    <w:rsid w:val="00BE601F"/>
    <w:rsid w:val="00BF1719"/>
    <w:rsid w:val="00BF4062"/>
    <w:rsid w:val="00C025FC"/>
    <w:rsid w:val="00C10BB8"/>
    <w:rsid w:val="00C2731C"/>
    <w:rsid w:val="00C31BE0"/>
    <w:rsid w:val="00C3318D"/>
    <w:rsid w:val="00C43140"/>
    <w:rsid w:val="00C47234"/>
    <w:rsid w:val="00C50293"/>
    <w:rsid w:val="00C529FD"/>
    <w:rsid w:val="00C54562"/>
    <w:rsid w:val="00C567A1"/>
    <w:rsid w:val="00C72568"/>
    <w:rsid w:val="00C82A36"/>
    <w:rsid w:val="00C8633D"/>
    <w:rsid w:val="00C86A6A"/>
    <w:rsid w:val="00C93B31"/>
    <w:rsid w:val="00C9732B"/>
    <w:rsid w:val="00CA65CF"/>
    <w:rsid w:val="00CB357A"/>
    <w:rsid w:val="00CB3B3B"/>
    <w:rsid w:val="00CC36B7"/>
    <w:rsid w:val="00CC7378"/>
    <w:rsid w:val="00CD1A12"/>
    <w:rsid w:val="00CD301F"/>
    <w:rsid w:val="00CD3687"/>
    <w:rsid w:val="00CE07B6"/>
    <w:rsid w:val="00D0390E"/>
    <w:rsid w:val="00D04DBD"/>
    <w:rsid w:val="00D15747"/>
    <w:rsid w:val="00D15DD7"/>
    <w:rsid w:val="00D16561"/>
    <w:rsid w:val="00D1688F"/>
    <w:rsid w:val="00D20F4B"/>
    <w:rsid w:val="00D35893"/>
    <w:rsid w:val="00D43CE6"/>
    <w:rsid w:val="00D50D83"/>
    <w:rsid w:val="00D53BC8"/>
    <w:rsid w:val="00D53EB7"/>
    <w:rsid w:val="00D54C0C"/>
    <w:rsid w:val="00D6225B"/>
    <w:rsid w:val="00D66693"/>
    <w:rsid w:val="00D8684C"/>
    <w:rsid w:val="00D9411B"/>
    <w:rsid w:val="00DA4282"/>
    <w:rsid w:val="00DA56B9"/>
    <w:rsid w:val="00DB2765"/>
    <w:rsid w:val="00DC6098"/>
    <w:rsid w:val="00DC77AE"/>
    <w:rsid w:val="00DD1B08"/>
    <w:rsid w:val="00DD2B38"/>
    <w:rsid w:val="00DD7D25"/>
    <w:rsid w:val="00DE01B6"/>
    <w:rsid w:val="00DE0ABD"/>
    <w:rsid w:val="00DE5E41"/>
    <w:rsid w:val="00E00F9D"/>
    <w:rsid w:val="00E04854"/>
    <w:rsid w:val="00E051B8"/>
    <w:rsid w:val="00E1203B"/>
    <w:rsid w:val="00E143B0"/>
    <w:rsid w:val="00E20BCA"/>
    <w:rsid w:val="00E22086"/>
    <w:rsid w:val="00E227CB"/>
    <w:rsid w:val="00E26669"/>
    <w:rsid w:val="00E27FD7"/>
    <w:rsid w:val="00E31C79"/>
    <w:rsid w:val="00E44984"/>
    <w:rsid w:val="00E46096"/>
    <w:rsid w:val="00E46DC6"/>
    <w:rsid w:val="00E47A96"/>
    <w:rsid w:val="00E538FF"/>
    <w:rsid w:val="00E5766F"/>
    <w:rsid w:val="00E57BC8"/>
    <w:rsid w:val="00E6029D"/>
    <w:rsid w:val="00E63CEA"/>
    <w:rsid w:val="00E66BAE"/>
    <w:rsid w:val="00E70343"/>
    <w:rsid w:val="00E70889"/>
    <w:rsid w:val="00E822DD"/>
    <w:rsid w:val="00E922C6"/>
    <w:rsid w:val="00E933F2"/>
    <w:rsid w:val="00EA118B"/>
    <w:rsid w:val="00EA16BD"/>
    <w:rsid w:val="00EA1E64"/>
    <w:rsid w:val="00EA3355"/>
    <w:rsid w:val="00EA46C4"/>
    <w:rsid w:val="00EA4F46"/>
    <w:rsid w:val="00EA55CE"/>
    <w:rsid w:val="00EB5B6A"/>
    <w:rsid w:val="00EB6AF0"/>
    <w:rsid w:val="00EB6B8E"/>
    <w:rsid w:val="00EC2D59"/>
    <w:rsid w:val="00EC3AE9"/>
    <w:rsid w:val="00ED228C"/>
    <w:rsid w:val="00ED30C4"/>
    <w:rsid w:val="00ED56C5"/>
    <w:rsid w:val="00EF3D39"/>
    <w:rsid w:val="00F0015F"/>
    <w:rsid w:val="00F02EE4"/>
    <w:rsid w:val="00F1033C"/>
    <w:rsid w:val="00F14647"/>
    <w:rsid w:val="00F22011"/>
    <w:rsid w:val="00F23A02"/>
    <w:rsid w:val="00F473AC"/>
    <w:rsid w:val="00F502CD"/>
    <w:rsid w:val="00F56C90"/>
    <w:rsid w:val="00F6341F"/>
    <w:rsid w:val="00F65F96"/>
    <w:rsid w:val="00F77A61"/>
    <w:rsid w:val="00F82B9C"/>
    <w:rsid w:val="00F952DB"/>
    <w:rsid w:val="00FA2DF0"/>
    <w:rsid w:val="00FB0375"/>
    <w:rsid w:val="00FB1008"/>
    <w:rsid w:val="00FD573D"/>
    <w:rsid w:val="00FE1D07"/>
    <w:rsid w:val="00FE1FC4"/>
    <w:rsid w:val="00FE713F"/>
    <w:rsid w:val="00FE77C0"/>
    <w:rsid w:val="00FF34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27" type="connector" idref="#_x0000_s1077"/>
        <o:r id="V:Rule28" type="connector" idref="#_x0000_s1052"/>
        <o:r id="V:Rule29" type="connector" idref="#_x0000_s1062"/>
        <o:r id="V:Rule30" type="connector" idref="#_x0000_s1066"/>
        <o:r id="V:Rule31" type="connector" idref="#_x0000_s1050"/>
        <o:r id="V:Rule32" type="connector" idref="#_x0000_s1075"/>
        <o:r id="V:Rule33" type="connector" idref="#_x0000_s1063"/>
        <o:r id="V:Rule34" type="connector" idref="#_x0000_s1053"/>
        <o:r id="V:Rule35" type="connector" idref="#_x0000_s1068"/>
        <o:r id="V:Rule36" type="connector" idref="#_x0000_s1065"/>
        <o:r id="V:Rule37" type="connector" idref="#_x0000_s1074"/>
        <o:r id="V:Rule38" type="connector" idref="#_x0000_s1056"/>
        <o:r id="V:Rule39" type="connector" idref="#_x0000_s1071"/>
        <o:r id="V:Rule40" type="connector" idref="#_x0000_s1060"/>
        <o:r id="V:Rule41" type="connector" idref="#_x0000_s1076"/>
        <o:r id="V:Rule42" type="connector" idref="#_x0000_s1069"/>
        <o:r id="V:Rule43" type="connector" idref="#_x0000_s1055"/>
        <o:r id="V:Rule44" type="connector" idref="#_x0000_s1070"/>
        <o:r id="V:Rule45" type="connector" idref="#_x0000_s1078"/>
        <o:r id="V:Rule46" type="connector" idref="#_x0000_s1057"/>
        <o:r id="V:Rule47" type="connector" idref="#_x0000_s1072"/>
        <o:r id="V:Rule48" type="connector" idref="#_x0000_s1051"/>
        <o:r id="V:Rule49" type="connector" idref="#_x0000_s1073"/>
        <o:r id="V:Rule50" type="connector" idref="#_x0000_s1061"/>
        <o:r id="V:Rule51" type="connector" idref="#_x0000_s1054"/>
        <o:r id="V:Rule5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F47"/>
    <w:pPr>
      <w:autoSpaceDE w:val="0"/>
      <w:autoSpaceDN w:val="0"/>
      <w:adjustRightInd w:val="0"/>
    </w:pPr>
    <w:rPr>
      <w:rFonts w:ascii="Arial" w:eastAsia="Times New Roman" w:hAnsi="Arial" w:cs="Arial"/>
      <w:color w:val="000000"/>
      <w:sz w:val="24"/>
      <w:szCs w:val="24"/>
      <w:lang w:val="id-ID" w:eastAsia="id-ID"/>
    </w:rPr>
  </w:style>
  <w:style w:type="paragraph" w:styleId="ListParagraph">
    <w:name w:val="List Paragraph"/>
    <w:basedOn w:val="Normal"/>
    <w:uiPriority w:val="34"/>
    <w:qFormat/>
    <w:rsid w:val="00450D10"/>
    <w:pPr>
      <w:ind w:left="720"/>
      <w:contextualSpacing/>
    </w:pPr>
  </w:style>
  <w:style w:type="table" w:styleId="TableGrid">
    <w:name w:val="Table Grid"/>
    <w:basedOn w:val="TableNormal"/>
    <w:uiPriority w:val="59"/>
    <w:rsid w:val="006C11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6A9"/>
    <w:rPr>
      <w:rFonts w:ascii="Tahoma" w:hAnsi="Tahoma" w:cs="Tahoma"/>
      <w:sz w:val="16"/>
      <w:szCs w:val="16"/>
    </w:rPr>
  </w:style>
  <w:style w:type="character" w:customStyle="1" w:styleId="BalloonTextChar">
    <w:name w:val="Balloon Text Char"/>
    <w:basedOn w:val="DefaultParagraphFont"/>
    <w:link w:val="BalloonText"/>
    <w:uiPriority w:val="99"/>
    <w:semiHidden/>
    <w:rsid w:val="005F26A9"/>
    <w:rPr>
      <w:rFonts w:ascii="Tahoma" w:eastAsia="Times New Roman" w:hAnsi="Tahoma" w:cs="Tahoma"/>
      <w:sz w:val="16"/>
      <w:szCs w:val="16"/>
      <w:lang w:val="en-US"/>
    </w:rPr>
  </w:style>
  <w:style w:type="paragraph" w:styleId="TOC1">
    <w:name w:val="toc 1"/>
    <w:basedOn w:val="Normal"/>
    <w:next w:val="Normal"/>
    <w:autoRedefine/>
    <w:uiPriority w:val="39"/>
    <w:unhideWhenUsed/>
    <w:rsid w:val="006E4B43"/>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6E4B43"/>
    <w:pPr>
      <w:ind w:left="240"/>
    </w:pPr>
    <w:rPr>
      <w:rFonts w:ascii="Calibri" w:hAnsi="Calibri" w:cs="Calibri"/>
      <w:smallCaps/>
      <w:sz w:val="20"/>
      <w:szCs w:val="20"/>
    </w:rPr>
  </w:style>
  <w:style w:type="paragraph" w:styleId="TOC3">
    <w:name w:val="toc 3"/>
    <w:basedOn w:val="Normal"/>
    <w:next w:val="Normal"/>
    <w:autoRedefine/>
    <w:uiPriority w:val="39"/>
    <w:unhideWhenUsed/>
    <w:rsid w:val="006E4B43"/>
    <w:pPr>
      <w:ind w:left="480"/>
    </w:pPr>
    <w:rPr>
      <w:rFonts w:ascii="Calibri" w:hAnsi="Calibri" w:cs="Calibri"/>
      <w:i/>
      <w:iCs/>
      <w:sz w:val="20"/>
      <w:szCs w:val="20"/>
    </w:rPr>
  </w:style>
  <w:style w:type="paragraph" w:styleId="TOC4">
    <w:name w:val="toc 4"/>
    <w:basedOn w:val="Normal"/>
    <w:next w:val="Normal"/>
    <w:autoRedefine/>
    <w:uiPriority w:val="39"/>
    <w:unhideWhenUsed/>
    <w:rsid w:val="006E4B43"/>
    <w:pPr>
      <w:ind w:left="720"/>
    </w:pPr>
    <w:rPr>
      <w:rFonts w:ascii="Calibri" w:hAnsi="Calibri" w:cs="Calibri"/>
      <w:sz w:val="18"/>
      <w:szCs w:val="18"/>
    </w:rPr>
  </w:style>
  <w:style w:type="paragraph" w:styleId="TOC5">
    <w:name w:val="toc 5"/>
    <w:basedOn w:val="Normal"/>
    <w:next w:val="Normal"/>
    <w:autoRedefine/>
    <w:uiPriority w:val="39"/>
    <w:unhideWhenUsed/>
    <w:rsid w:val="006E4B43"/>
    <w:pPr>
      <w:ind w:left="960"/>
    </w:pPr>
    <w:rPr>
      <w:rFonts w:ascii="Calibri" w:hAnsi="Calibri" w:cs="Calibri"/>
      <w:sz w:val="18"/>
      <w:szCs w:val="18"/>
    </w:rPr>
  </w:style>
  <w:style w:type="paragraph" w:styleId="TOC6">
    <w:name w:val="toc 6"/>
    <w:basedOn w:val="Normal"/>
    <w:next w:val="Normal"/>
    <w:autoRedefine/>
    <w:uiPriority w:val="39"/>
    <w:unhideWhenUsed/>
    <w:rsid w:val="006E4B43"/>
    <w:pPr>
      <w:ind w:left="1200"/>
    </w:pPr>
    <w:rPr>
      <w:rFonts w:ascii="Calibri" w:hAnsi="Calibri" w:cs="Calibri"/>
      <w:sz w:val="18"/>
      <w:szCs w:val="18"/>
    </w:rPr>
  </w:style>
  <w:style w:type="paragraph" w:styleId="TOC7">
    <w:name w:val="toc 7"/>
    <w:basedOn w:val="Normal"/>
    <w:next w:val="Normal"/>
    <w:autoRedefine/>
    <w:uiPriority w:val="39"/>
    <w:unhideWhenUsed/>
    <w:rsid w:val="006E4B43"/>
    <w:pPr>
      <w:ind w:left="1440"/>
    </w:pPr>
    <w:rPr>
      <w:rFonts w:ascii="Calibri" w:hAnsi="Calibri" w:cs="Calibri"/>
      <w:sz w:val="18"/>
      <w:szCs w:val="18"/>
    </w:rPr>
  </w:style>
  <w:style w:type="paragraph" w:styleId="TOC8">
    <w:name w:val="toc 8"/>
    <w:basedOn w:val="Normal"/>
    <w:next w:val="Normal"/>
    <w:autoRedefine/>
    <w:uiPriority w:val="39"/>
    <w:unhideWhenUsed/>
    <w:rsid w:val="006E4B43"/>
    <w:pPr>
      <w:ind w:left="1680"/>
    </w:pPr>
    <w:rPr>
      <w:rFonts w:ascii="Calibri" w:hAnsi="Calibri" w:cs="Calibri"/>
      <w:sz w:val="18"/>
      <w:szCs w:val="18"/>
    </w:rPr>
  </w:style>
  <w:style w:type="paragraph" w:styleId="TOC9">
    <w:name w:val="toc 9"/>
    <w:basedOn w:val="Normal"/>
    <w:next w:val="Normal"/>
    <w:autoRedefine/>
    <w:uiPriority w:val="39"/>
    <w:unhideWhenUsed/>
    <w:rsid w:val="006E4B43"/>
    <w:pPr>
      <w:ind w:left="1920"/>
    </w:pPr>
    <w:rPr>
      <w:rFonts w:ascii="Calibri" w:hAnsi="Calibri" w:cs="Calibri"/>
      <w:sz w:val="18"/>
      <w:szCs w:val="18"/>
    </w:rPr>
  </w:style>
  <w:style w:type="paragraph" w:styleId="Header">
    <w:name w:val="header"/>
    <w:basedOn w:val="Normal"/>
    <w:link w:val="HeaderChar"/>
    <w:uiPriority w:val="99"/>
    <w:unhideWhenUsed/>
    <w:rsid w:val="00874746"/>
    <w:pPr>
      <w:tabs>
        <w:tab w:val="center" w:pos="4513"/>
        <w:tab w:val="right" w:pos="9026"/>
      </w:tabs>
    </w:pPr>
  </w:style>
  <w:style w:type="character" w:customStyle="1" w:styleId="HeaderChar">
    <w:name w:val="Header Char"/>
    <w:basedOn w:val="DefaultParagraphFont"/>
    <w:link w:val="Header"/>
    <w:uiPriority w:val="99"/>
    <w:rsid w:val="00874746"/>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874746"/>
    <w:pPr>
      <w:tabs>
        <w:tab w:val="center" w:pos="4513"/>
        <w:tab w:val="right" w:pos="9026"/>
      </w:tabs>
    </w:pPr>
  </w:style>
  <w:style w:type="character" w:customStyle="1" w:styleId="FooterChar">
    <w:name w:val="Footer Char"/>
    <w:basedOn w:val="DefaultParagraphFont"/>
    <w:link w:val="Footer"/>
    <w:uiPriority w:val="99"/>
    <w:semiHidden/>
    <w:rsid w:val="00874746"/>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05520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dc:creator>
  <cp:keywords/>
  <cp:lastModifiedBy>eka4</cp:lastModifiedBy>
  <cp:revision>5</cp:revision>
  <cp:lastPrinted>2012-04-19T09:43:00Z</cp:lastPrinted>
  <dcterms:created xsi:type="dcterms:W3CDTF">2012-08-16T06:02:00Z</dcterms:created>
  <dcterms:modified xsi:type="dcterms:W3CDTF">2012-08-16T06:16:00Z</dcterms:modified>
</cp:coreProperties>
</file>