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000000"/>
          <w:insideV w:val="single" w:sz="4" w:space="0" w:color="000000"/>
        </w:tblBorders>
        <w:tblLook w:val="04A0"/>
      </w:tblPr>
      <w:tblGrid>
        <w:gridCol w:w="9576"/>
      </w:tblGrid>
      <w:tr w:rsidR="008F006A" w:rsidTr="0025500B">
        <w:tc>
          <w:tcPr>
            <w:tcW w:w="9576" w:type="dxa"/>
          </w:tcPr>
          <w:p w:rsidR="008F006A" w:rsidRPr="0025500B" w:rsidRDefault="008F006A" w:rsidP="0025500B">
            <w:pPr>
              <w:pStyle w:val="Default"/>
              <w:ind w:left="544"/>
              <w:jc w:val="center"/>
              <w:rPr>
                <w:b/>
                <w:caps/>
                <w:sz w:val="36"/>
                <w:szCs w:val="36"/>
              </w:rPr>
            </w:pPr>
            <w:r w:rsidRPr="0025500B">
              <w:rPr>
                <w:b/>
                <w:caps/>
                <w:sz w:val="36"/>
                <w:szCs w:val="36"/>
              </w:rPr>
              <w:t xml:space="preserve">MenELAAH PEmahaman dan pelaksanaan </w:t>
            </w:r>
          </w:p>
          <w:p w:rsidR="008F006A" w:rsidRPr="0025500B" w:rsidRDefault="008F006A" w:rsidP="0025500B">
            <w:pPr>
              <w:pStyle w:val="Default"/>
              <w:ind w:left="544"/>
              <w:jc w:val="center"/>
              <w:rPr>
                <w:b/>
                <w:caps/>
                <w:sz w:val="36"/>
                <w:szCs w:val="36"/>
                <w:lang w:val="id-ID"/>
              </w:rPr>
            </w:pPr>
            <w:r w:rsidRPr="0025500B">
              <w:rPr>
                <w:b/>
                <w:caps/>
                <w:sz w:val="36"/>
                <w:szCs w:val="36"/>
              </w:rPr>
              <w:t>KERJA ACCOUNT OFFICER secara onsite</w:t>
            </w:r>
          </w:p>
          <w:p w:rsidR="008F006A" w:rsidRPr="0025500B" w:rsidRDefault="008F006A" w:rsidP="0025500B">
            <w:pPr>
              <w:pStyle w:val="NoSpacing"/>
              <w:jc w:val="center"/>
              <w:rPr>
                <w:sz w:val="28"/>
                <w:szCs w:val="28"/>
              </w:rPr>
            </w:pPr>
            <w:r w:rsidRPr="0025500B">
              <w:rPr>
                <w:sz w:val="28"/>
                <w:szCs w:val="28"/>
              </w:rPr>
              <w:t xml:space="preserve">         (Studi pada BRI </w:t>
            </w:r>
            <w:r w:rsidRPr="0025500B">
              <w:rPr>
                <w:sz w:val="28"/>
                <w:szCs w:val="28"/>
                <w:lang w:val="id-ID"/>
              </w:rPr>
              <w:t xml:space="preserve">Kantor </w:t>
            </w:r>
            <w:r w:rsidRPr="0025500B">
              <w:rPr>
                <w:sz w:val="28"/>
                <w:szCs w:val="28"/>
              </w:rPr>
              <w:t>Cabang Kudus)</w:t>
            </w:r>
          </w:p>
          <w:p w:rsidR="008F006A" w:rsidRPr="0025500B" w:rsidRDefault="008F006A" w:rsidP="0025500B">
            <w:pPr>
              <w:pStyle w:val="NoSpacing"/>
              <w:jc w:val="center"/>
              <w:rPr>
                <w:sz w:val="28"/>
                <w:szCs w:val="28"/>
              </w:rPr>
            </w:pPr>
          </w:p>
          <w:p w:rsidR="008F006A" w:rsidRPr="0025500B" w:rsidRDefault="008F006A" w:rsidP="0025500B">
            <w:pPr>
              <w:keepNext/>
              <w:spacing w:before="120" w:line="360" w:lineRule="auto"/>
              <w:jc w:val="center"/>
              <w:outlineLvl w:val="1"/>
              <w:rPr>
                <w:b/>
                <w:bCs/>
                <w:iCs/>
                <w:caps/>
                <w:color w:val="000000"/>
                <w:sz w:val="22"/>
                <w:szCs w:val="22"/>
              </w:rPr>
            </w:pPr>
            <w:r w:rsidRPr="0025500B">
              <w:rPr>
                <w:b/>
                <w:bCs/>
                <w:iCs/>
                <w:caps/>
                <w:color w:val="000000"/>
                <w:sz w:val="22"/>
                <w:szCs w:val="22"/>
                <w:lang w:val="id-ID"/>
              </w:rPr>
              <w:t>E</w:t>
            </w:r>
            <w:r w:rsidRPr="0025500B">
              <w:rPr>
                <w:b/>
                <w:bCs/>
                <w:iCs/>
                <w:caps/>
                <w:color w:val="000000"/>
                <w:sz w:val="22"/>
                <w:szCs w:val="22"/>
              </w:rPr>
              <w:t>ndriansyah</w:t>
            </w:r>
          </w:p>
          <w:p w:rsidR="008F006A" w:rsidRPr="0025500B" w:rsidRDefault="008F006A" w:rsidP="0025500B">
            <w:pPr>
              <w:keepNext/>
              <w:spacing w:before="120" w:line="360" w:lineRule="auto"/>
              <w:jc w:val="center"/>
              <w:outlineLvl w:val="1"/>
              <w:rPr>
                <w:b/>
                <w:bCs/>
                <w:iCs/>
                <w:caps/>
                <w:color w:val="000000"/>
                <w:sz w:val="22"/>
                <w:szCs w:val="22"/>
              </w:rPr>
            </w:pPr>
          </w:p>
          <w:p w:rsidR="008F006A" w:rsidRPr="0025500B" w:rsidRDefault="008F006A" w:rsidP="0025500B">
            <w:pPr>
              <w:pStyle w:val="NoSpacing"/>
              <w:spacing w:line="480" w:lineRule="auto"/>
              <w:jc w:val="center"/>
              <w:rPr>
                <w:b/>
              </w:rPr>
            </w:pPr>
            <w:r w:rsidRPr="0025500B">
              <w:rPr>
                <w:b/>
              </w:rPr>
              <w:t>Abstract</w:t>
            </w:r>
          </w:p>
          <w:p w:rsidR="004D409C" w:rsidRPr="0025500B" w:rsidRDefault="004D409C" w:rsidP="0025500B">
            <w:pPr>
              <w:pStyle w:val="NoSpacing"/>
              <w:ind w:left="567" w:firstLine="709"/>
              <w:jc w:val="both"/>
              <w:rPr>
                <w:i/>
                <w:lang/>
              </w:rPr>
            </w:pPr>
            <w:r w:rsidRPr="0025500B">
              <w:rPr>
                <w:rStyle w:val="hps"/>
                <w:i/>
                <w:lang/>
              </w:rPr>
              <w:t>This study was</w:t>
            </w:r>
            <w:r w:rsidRPr="0025500B">
              <w:rPr>
                <w:i/>
                <w:lang/>
              </w:rPr>
              <w:t xml:space="preserve"> </w:t>
            </w:r>
            <w:r w:rsidRPr="0025500B">
              <w:rPr>
                <w:rStyle w:val="hps"/>
                <w:i/>
                <w:lang/>
              </w:rPr>
              <w:t>conducted to determine the</w:t>
            </w:r>
            <w:r w:rsidRPr="0025500B">
              <w:rPr>
                <w:i/>
                <w:lang/>
              </w:rPr>
              <w:t xml:space="preserve"> </w:t>
            </w:r>
            <w:r w:rsidRPr="0025500B">
              <w:rPr>
                <w:rStyle w:val="hps"/>
                <w:i/>
                <w:lang/>
              </w:rPr>
              <w:t>manner</w:t>
            </w:r>
            <w:r w:rsidRPr="0025500B">
              <w:rPr>
                <w:i/>
                <w:lang/>
              </w:rPr>
              <w:t xml:space="preserve"> </w:t>
            </w:r>
            <w:r w:rsidRPr="0025500B">
              <w:rPr>
                <w:rStyle w:val="hps"/>
                <w:i/>
                <w:lang/>
              </w:rPr>
              <w:t>in</w:t>
            </w:r>
            <w:r w:rsidRPr="0025500B">
              <w:rPr>
                <w:i/>
                <w:lang/>
              </w:rPr>
              <w:t xml:space="preserve"> </w:t>
            </w:r>
            <w:r w:rsidRPr="0025500B">
              <w:rPr>
                <w:rStyle w:val="hps"/>
                <w:i/>
                <w:lang/>
              </w:rPr>
              <w:t>how</w:t>
            </w:r>
            <w:r w:rsidRPr="0025500B">
              <w:rPr>
                <w:i/>
                <w:lang/>
              </w:rPr>
              <w:t xml:space="preserve"> </w:t>
            </w:r>
            <w:r w:rsidRPr="0025500B">
              <w:rPr>
                <w:rStyle w:val="hps"/>
                <w:i/>
                <w:lang/>
              </w:rPr>
              <w:t>the understanding</w:t>
            </w:r>
            <w:r w:rsidRPr="0025500B">
              <w:rPr>
                <w:i/>
                <w:lang/>
              </w:rPr>
              <w:t xml:space="preserve"> </w:t>
            </w:r>
            <w:r w:rsidRPr="0025500B">
              <w:rPr>
                <w:rStyle w:val="hps"/>
                <w:i/>
                <w:lang/>
              </w:rPr>
              <w:t>and</w:t>
            </w:r>
            <w:r w:rsidRPr="0025500B">
              <w:rPr>
                <w:i/>
                <w:lang/>
              </w:rPr>
              <w:t xml:space="preserve"> </w:t>
            </w:r>
            <w:r w:rsidRPr="0025500B">
              <w:rPr>
                <w:rStyle w:val="hps"/>
                <w:i/>
                <w:lang/>
              </w:rPr>
              <w:t>execution of</w:t>
            </w:r>
            <w:r w:rsidRPr="0025500B">
              <w:rPr>
                <w:i/>
                <w:lang/>
              </w:rPr>
              <w:t xml:space="preserve"> </w:t>
            </w:r>
            <w:r w:rsidRPr="0025500B">
              <w:rPr>
                <w:rStyle w:val="hps"/>
                <w:i/>
                <w:lang/>
              </w:rPr>
              <w:t>Account Officer</w:t>
            </w:r>
            <w:r w:rsidRPr="0025500B">
              <w:rPr>
                <w:i/>
                <w:lang/>
              </w:rPr>
              <w:t xml:space="preserve"> </w:t>
            </w:r>
            <w:r w:rsidRPr="0025500B">
              <w:rPr>
                <w:rStyle w:val="hps"/>
                <w:i/>
                <w:lang/>
              </w:rPr>
              <w:t>in</w:t>
            </w:r>
            <w:r w:rsidRPr="0025500B">
              <w:rPr>
                <w:i/>
                <w:lang/>
              </w:rPr>
              <w:t xml:space="preserve"> </w:t>
            </w:r>
            <w:r w:rsidRPr="0025500B">
              <w:rPr>
                <w:rStyle w:val="hps"/>
                <w:i/>
                <w:lang/>
              </w:rPr>
              <w:t>onsite</w:t>
            </w:r>
            <w:r w:rsidRPr="0025500B">
              <w:rPr>
                <w:i/>
                <w:lang/>
              </w:rPr>
              <w:t xml:space="preserve"> </w:t>
            </w:r>
            <w:r w:rsidRPr="0025500B">
              <w:rPr>
                <w:rStyle w:val="hps"/>
                <w:i/>
                <w:lang/>
              </w:rPr>
              <w:t>work</w:t>
            </w:r>
            <w:r w:rsidRPr="0025500B">
              <w:rPr>
                <w:i/>
                <w:lang/>
              </w:rPr>
              <w:t xml:space="preserve"> </w:t>
            </w:r>
            <w:r w:rsidRPr="0025500B">
              <w:rPr>
                <w:rStyle w:val="hps"/>
                <w:i/>
                <w:lang/>
              </w:rPr>
              <w:t>during</w:t>
            </w:r>
            <w:r w:rsidRPr="0025500B">
              <w:rPr>
                <w:i/>
                <w:lang/>
              </w:rPr>
              <w:t xml:space="preserve"> </w:t>
            </w:r>
            <w:r w:rsidRPr="0025500B">
              <w:rPr>
                <w:rStyle w:val="hps"/>
                <w:i/>
                <w:lang/>
              </w:rPr>
              <w:t>this</w:t>
            </w:r>
            <w:r w:rsidRPr="0025500B">
              <w:rPr>
                <w:i/>
                <w:lang/>
              </w:rPr>
              <w:t xml:space="preserve"> </w:t>
            </w:r>
            <w:r w:rsidRPr="0025500B">
              <w:rPr>
                <w:rStyle w:val="hps"/>
                <w:i/>
                <w:lang/>
              </w:rPr>
              <w:t>running on</w:t>
            </w:r>
            <w:r w:rsidRPr="0025500B">
              <w:rPr>
                <w:i/>
                <w:lang/>
              </w:rPr>
              <w:t xml:space="preserve"> </w:t>
            </w:r>
            <w:r w:rsidRPr="0025500B">
              <w:rPr>
                <w:rStyle w:val="hps"/>
                <w:i/>
                <w:lang/>
              </w:rPr>
              <w:t>BRI</w:t>
            </w:r>
            <w:r w:rsidRPr="0025500B">
              <w:rPr>
                <w:i/>
                <w:lang/>
              </w:rPr>
              <w:t xml:space="preserve"> Kudus </w:t>
            </w:r>
            <w:r w:rsidRPr="0025500B">
              <w:rPr>
                <w:rStyle w:val="hps"/>
                <w:i/>
                <w:lang/>
              </w:rPr>
              <w:t>Branch Office</w:t>
            </w:r>
            <w:r w:rsidRPr="0025500B">
              <w:rPr>
                <w:i/>
                <w:lang/>
              </w:rPr>
              <w:t xml:space="preserve">, nor </w:t>
            </w:r>
            <w:r w:rsidRPr="0025500B">
              <w:rPr>
                <w:rStyle w:val="hps"/>
                <w:i/>
                <w:lang/>
              </w:rPr>
              <w:t>any</w:t>
            </w:r>
            <w:r w:rsidRPr="0025500B">
              <w:rPr>
                <w:i/>
                <w:lang/>
              </w:rPr>
              <w:t xml:space="preserve"> </w:t>
            </w:r>
            <w:r w:rsidRPr="0025500B">
              <w:rPr>
                <w:rStyle w:val="hps"/>
                <w:i/>
                <w:lang/>
              </w:rPr>
              <w:t>constraints</w:t>
            </w:r>
            <w:r w:rsidRPr="0025500B">
              <w:rPr>
                <w:i/>
                <w:lang/>
              </w:rPr>
              <w:t xml:space="preserve"> </w:t>
            </w:r>
            <w:r w:rsidRPr="0025500B">
              <w:rPr>
                <w:rStyle w:val="hps"/>
                <w:i/>
                <w:lang/>
              </w:rPr>
              <w:t>faced by</w:t>
            </w:r>
            <w:r w:rsidRPr="0025500B">
              <w:rPr>
                <w:i/>
                <w:lang/>
              </w:rPr>
              <w:t xml:space="preserve"> </w:t>
            </w:r>
            <w:r w:rsidRPr="0025500B">
              <w:rPr>
                <w:rStyle w:val="hps"/>
                <w:i/>
                <w:lang/>
              </w:rPr>
              <w:t>Accounts Officer</w:t>
            </w:r>
            <w:r w:rsidRPr="0025500B">
              <w:rPr>
                <w:i/>
                <w:lang/>
              </w:rPr>
              <w:t xml:space="preserve"> </w:t>
            </w:r>
            <w:r w:rsidRPr="0025500B">
              <w:rPr>
                <w:rStyle w:val="hps"/>
                <w:i/>
                <w:lang/>
              </w:rPr>
              <w:t>in conducting</w:t>
            </w:r>
            <w:r w:rsidRPr="0025500B">
              <w:rPr>
                <w:i/>
                <w:lang/>
              </w:rPr>
              <w:t xml:space="preserve"> </w:t>
            </w:r>
            <w:r w:rsidRPr="0025500B">
              <w:rPr>
                <w:rStyle w:val="hps"/>
                <w:i/>
                <w:lang/>
              </w:rPr>
              <w:t>onsite</w:t>
            </w:r>
            <w:r w:rsidRPr="0025500B">
              <w:rPr>
                <w:i/>
                <w:lang/>
              </w:rPr>
              <w:t xml:space="preserve"> </w:t>
            </w:r>
            <w:r w:rsidRPr="0025500B">
              <w:rPr>
                <w:rStyle w:val="hps"/>
                <w:i/>
                <w:lang/>
              </w:rPr>
              <w:t>development</w:t>
            </w:r>
            <w:r w:rsidRPr="0025500B">
              <w:rPr>
                <w:i/>
                <w:lang/>
              </w:rPr>
              <w:t xml:space="preserve"> </w:t>
            </w:r>
            <w:r w:rsidRPr="0025500B">
              <w:rPr>
                <w:rStyle w:val="hps"/>
                <w:i/>
                <w:lang/>
              </w:rPr>
              <w:t>credit</w:t>
            </w:r>
            <w:r w:rsidRPr="0025500B">
              <w:rPr>
                <w:i/>
                <w:lang/>
              </w:rPr>
              <w:t>.</w:t>
            </w:r>
          </w:p>
          <w:p w:rsidR="004D409C" w:rsidRPr="0025500B" w:rsidRDefault="004D409C" w:rsidP="0025500B">
            <w:pPr>
              <w:ind w:left="567" w:firstLine="709"/>
              <w:jc w:val="both"/>
              <w:rPr>
                <w:i/>
                <w:sz w:val="22"/>
                <w:szCs w:val="22"/>
              </w:rPr>
            </w:pPr>
            <w:r w:rsidRPr="0025500B">
              <w:rPr>
                <w:rStyle w:val="hps"/>
                <w:i/>
                <w:sz w:val="22"/>
                <w:szCs w:val="22"/>
                <w:lang/>
              </w:rPr>
              <w:t>This qualitative study</w:t>
            </w:r>
            <w:r w:rsidRPr="0025500B">
              <w:rPr>
                <w:i/>
                <w:sz w:val="22"/>
                <w:szCs w:val="22"/>
                <w:lang/>
              </w:rPr>
              <w:t xml:space="preserve"> </w:t>
            </w:r>
            <w:r w:rsidRPr="0025500B">
              <w:rPr>
                <w:rStyle w:val="hps"/>
                <w:i/>
                <w:sz w:val="22"/>
                <w:szCs w:val="22"/>
                <w:lang/>
              </w:rPr>
              <w:t>took</w:t>
            </w:r>
            <w:r w:rsidRPr="0025500B">
              <w:rPr>
                <w:i/>
                <w:sz w:val="22"/>
                <w:szCs w:val="22"/>
                <w:lang/>
              </w:rPr>
              <w:t xml:space="preserve"> </w:t>
            </w:r>
            <w:r w:rsidRPr="0025500B">
              <w:rPr>
                <w:rStyle w:val="hps"/>
                <w:i/>
                <w:sz w:val="22"/>
                <w:szCs w:val="22"/>
                <w:lang/>
              </w:rPr>
              <w:t>data</w:t>
            </w:r>
            <w:r w:rsidRPr="0025500B">
              <w:rPr>
                <w:i/>
                <w:sz w:val="22"/>
                <w:szCs w:val="22"/>
                <w:lang/>
              </w:rPr>
              <w:t xml:space="preserve"> </w:t>
            </w:r>
            <w:r w:rsidRPr="0025500B">
              <w:rPr>
                <w:rStyle w:val="hps"/>
                <w:i/>
                <w:sz w:val="22"/>
                <w:szCs w:val="22"/>
                <w:lang/>
              </w:rPr>
              <w:t>by means of</w:t>
            </w:r>
            <w:r w:rsidRPr="0025500B">
              <w:rPr>
                <w:i/>
                <w:sz w:val="22"/>
                <w:szCs w:val="22"/>
                <w:lang/>
              </w:rPr>
              <w:t xml:space="preserve"> </w:t>
            </w:r>
            <w:r w:rsidRPr="0025500B">
              <w:rPr>
                <w:rStyle w:val="hps"/>
                <w:i/>
                <w:sz w:val="22"/>
                <w:szCs w:val="22"/>
                <w:lang/>
              </w:rPr>
              <w:t>observation</w:t>
            </w:r>
            <w:r w:rsidRPr="0025500B">
              <w:rPr>
                <w:i/>
                <w:sz w:val="22"/>
                <w:szCs w:val="22"/>
                <w:lang/>
              </w:rPr>
              <w:t xml:space="preserve">, </w:t>
            </w:r>
            <w:r w:rsidRPr="0025500B">
              <w:rPr>
                <w:rStyle w:val="hps"/>
                <w:i/>
                <w:sz w:val="22"/>
                <w:szCs w:val="22"/>
                <w:lang/>
              </w:rPr>
              <w:t>interviews</w:t>
            </w:r>
            <w:r w:rsidRPr="0025500B">
              <w:rPr>
                <w:i/>
                <w:sz w:val="22"/>
                <w:szCs w:val="22"/>
                <w:lang/>
              </w:rPr>
              <w:t xml:space="preserve">, </w:t>
            </w:r>
            <w:r w:rsidRPr="0025500B">
              <w:rPr>
                <w:rStyle w:val="hps"/>
                <w:i/>
                <w:sz w:val="22"/>
                <w:szCs w:val="22"/>
                <w:lang/>
              </w:rPr>
              <w:t>and</w:t>
            </w:r>
            <w:r w:rsidRPr="0025500B">
              <w:rPr>
                <w:i/>
                <w:sz w:val="22"/>
                <w:szCs w:val="22"/>
                <w:lang/>
              </w:rPr>
              <w:t xml:space="preserve"> </w:t>
            </w:r>
            <w:r w:rsidRPr="0025500B">
              <w:rPr>
                <w:rStyle w:val="hps"/>
                <w:i/>
                <w:sz w:val="22"/>
                <w:szCs w:val="22"/>
                <w:lang/>
              </w:rPr>
              <w:t>documentation</w:t>
            </w:r>
            <w:r w:rsidRPr="0025500B">
              <w:rPr>
                <w:i/>
                <w:sz w:val="22"/>
                <w:szCs w:val="22"/>
                <w:lang/>
              </w:rPr>
              <w:t xml:space="preserve"> </w:t>
            </w:r>
            <w:r w:rsidRPr="0025500B">
              <w:rPr>
                <w:rStyle w:val="hps"/>
                <w:i/>
                <w:sz w:val="22"/>
                <w:szCs w:val="22"/>
                <w:lang/>
              </w:rPr>
              <w:t>studies</w:t>
            </w:r>
            <w:r w:rsidRPr="0025500B">
              <w:rPr>
                <w:i/>
                <w:sz w:val="22"/>
                <w:szCs w:val="22"/>
                <w:lang/>
              </w:rPr>
              <w:t xml:space="preserve"> </w:t>
            </w:r>
            <w:r w:rsidRPr="0025500B">
              <w:rPr>
                <w:rStyle w:val="hps"/>
                <w:i/>
                <w:sz w:val="22"/>
                <w:szCs w:val="22"/>
                <w:lang/>
              </w:rPr>
              <w:t>in order to obtain</w:t>
            </w:r>
            <w:r w:rsidRPr="0025500B">
              <w:rPr>
                <w:i/>
                <w:sz w:val="22"/>
                <w:szCs w:val="22"/>
                <w:lang/>
              </w:rPr>
              <w:t xml:space="preserve"> </w:t>
            </w:r>
            <w:r w:rsidRPr="0025500B">
              <w:rPr>
                <w:rStyle w:val="hps"/>
                <w:i/>
                <w:sz w:val="22"/>
                <w:szCs w:val="22"/>
                <w:lang/>
              </w:rPr>
              <w:t>objective</w:t>
            </w:r>
            <w:r w:rsidRPr="0025500B">
              <w:rPr>
                <w:i/>
                <w:sz w:val="22"/>
                <w:szCs w:val="22"/>
                <w:lang/>
              </w:rPr>
              <w:t xml:space="preserve"> </w:t>
            </w:r>
            <w:r w:rsidRPr="0025500B">
              <w:rPr>
                <w:rStyle w:val="hps"/>
                <w:i/>
                <w:sz w:val="22"/>
                <w:szCs w:val="22"/>
                <w:lang/>
              </w:rPr>
              <w:t>results</w:t>
            </w:r>
            <w:r w:rsidRPr="0025500B">
              <w:rPr>
                <w:i/>
                <w:sz w:val="22"/>
                <w:szCs w:val="22"/>
                <w:lang/>
              </w:rPr>
              <w:t xml:space="preserve"> </w:t>
            </w:r>
            <w:r w:rsidRPr="0025500B">
              <w:rPr>
                <w:rStyle w:val="hps"/>
                <w:i/>
                <w:sz w:val="22"/>
                <w:szCs w:val="22"/>
                <w:lang/>
              </w:rPr>
              <w:t>interpretation</w:t>
            </w:r>
            <w:r w:rsidRPr="0025500B">
              <w:rPr>
                <w:i/>
                <w:sz w:val="22"/>
                <w:szCs w:val="22"/>
                <w:lang/>
              </w:rPr>
              <w:t xml:space="preserve">. </w:t>
            </w:r>
            <w:r w:rsidRPr="0025500B">
              <w:rPr>
                <w:rStyle w:val="hps"/>
                <w:i/>
                <w:sz w:val="22"/>
                <w:szCs w:val="22"/>
                <w:lang/>
              </w:rPr>
              <w:t>The results</w:t>
            </w:r>
            <w:r w:rsidRPr="0025500B">
              <w:rPr>
                <w:i/>
                <w:sz w:val="22"/>
                <w:szCs w:val="22"/>
                <w:lang/>
              </w:rPr>
              <w:t xml:space="preserve"> </w:t>
            </w:r>
            <w:r w:rsidRPr="0025500B">
              <w:rPr>
                <w:rStyle w:val="hps"/>
                <w:i/>
                <w:sz w:val="22"/>
                <w:szCs w:val="22"/>
                <w:lang/>
              </w:rPr>
              <w:t>are analyzed in</w:t>
            </w:r>
            <w:r w:rsidRPr="0025500B">
              <w:rPr>
                <w:i/>
                <w:sz w:val="22"/>
                <w:szCs w:val="22"/>
                <w:lang/>
              </w:rPr>
              <w:t xml:space="preserve"> </w:t>
            </w:r>
            <w:r w:rsidRPr="0025500B">
              <w:rPr>
                <w:rStyle w:val="hps"/>
                <w:i/>
                <w:sz w:val="22"/>
                <w:szCs w:val="22"/>
                <w:lang/>
              </w:rPr>
              <w:t>qualitative</w:t>
            </w:r>
            <w:r w:rsidRPr="0025500B">
              <w:rPr>
                <w:i/>
                <w:sz w:val="22"/>
                <w:szCs w:val="22"/>
                <w:lang/>
              </w:rPr>
              <w:t xml:space="preserve"> </w:t>
            </w:r>
            <w:r w:rsidRPr="0025500B">
              <w:rPr>
                <w:rStyle w:val="hps"/>
                <w:i/>
                <w:sz w:val="22"/>
                <w:szCs w:val="22"/>
                <w:lang/>
              </w:rPr>
              <w:t>data collection</w:t>
            </w:r>
            <w:r w:rsidRPr="0025500B">
              <w:rPr>
                <w:i/>
                <w:sz w:val="22"/>
                <w:szCs w:val="22"/>
                <w:lang/>
              </w:rPr>
              <w:t xml:space="preserve"> </w:t>
            </w:r>
            <w:r w:rsidRPr="0025500B">
              <w:rPr>
                <w:rStyle w:val="hps"/>
                <w:i/>
                <w:sz w:val="22"/>
                <w:szCs w:val="22"/>
                <w:lang/>
              </w:rPr>
              <w:t>with</w:t>
            </w:r>
            <w:r w:rsidRPr="0025500B">
              <w:rPr>
                <w:i/>
                <w:sz w:val="22"/>
                <w:szCs w:val="22"/>
                <w:lang/>
              </w:rPr>
              <w:t xml:space="preserve"> </w:t>
            </w:r>
            <w:r w:rsidRPr="0025500B">
              <w:rPr>
                <w:rStyle w:val="hps"/>
                <w:i/>
                <w:sz w:val="22"/>
                <w:szCs w:val="22"/>
                <w:lang/>
              </w:rPr>
              <w:t>descriptive</w:t>
            </w:r>
            <w:r w:rsidRPr="0025500B">
              <w:rPr>
                <w:i/>
                <w:sz w:val="22"/>
                <w:szCs w:val="22"/>
                <w:lang/>
              </w:rPr>
              <w:t xml:space="preserve"> </w:t>
            </w:r>
            <w:r w:rsidRPr="0025500B">
              <w:rPr>
                <w:rStyle w:val="hps"/>
                <w:i/>
                <w:sz w:val="22"/>
                <w:szCs w:val="22"/>
                <w:lang/>
              </w:rPr>
              <w:t>paradigm</w:t>
            </w:r>
            <w:r w:rsidRPr="0025500B">
              <w:rPr>
                <w:i/>
                <w:sz w:val="22"/>
                <w:szCs w:val="22"/>
                <w:lang/>
              </w:rPr>
              <w:t xml:space="preserve">. </w:t>
            </w:r>
            <w:r w:rsidRPr="0025500B">
              <w:rPr>
                <w:rStyle w:val="hps"/>
                <w:i/>
                <w:sz w:val="22"/>
                <w:szCs w:val="22"/>
                <w:lang/>
              </w:rPr>
              <w:t>Phenomenological approach</w:t>
            </w:r>
            <w:r w:rsidRPr="0025500B">
              <w:rPr>
                <w:i/>
                <w:sz w:val="22"/>
                <w:szCs w:val="22"/>
                <w:lang/>
              </w:rPr>
              <w:t xml:space="preserve"> </w:t>
            </w:r>
            <w:r w:rsidRPr="0025500B">
              <w:rPr>
                <w:rStyle w:val="hps"/>
                <w:i/>
                <w:sz w:val="22"/>
                <w:szCs w:val="22"/>
                <w:lang/>
              </w:rPr>
              <w:t>is done</w:t>
            </w:r>
            <w:r w:rsidRPr="0025500B">
              <w:rPr>
                <w:i/>
                <w:sz w:val="22"/>
                <w:szCs w:val="22"/>
                <w:lang/>
              </w:rPr>
              <w:t xml:space="preserve"> </w:t>
            </w:r>
            <w:r w:rsidRPr="0025500B">
              <w:rPr>
                <w:rStyle w:val="hps"/>
                <w:i/>
                <w:sz w:val="22"/>
                <w:szCs w:val="22"/>
                <w:lang/>
              </w:rPr>
              <w:t>to</w:t>
            </w:r>
            <w:r w:rsidRPr="0025500B">
              <w:rPr>
                <w:i/>
                <w:sz w:val="22"/>
                <w:szCs w:val="22"/>
                <w:lang/>
              </w:rPr>
              <w:t xml:space="preserve"> </w:t>
            </w:r>
            <w:r w:rsidRPr="0025500B">
              <w:rPr>
                <w:rStyle w:val="hps"/>
                <w:i/>
                <w:sz w:val="22"/>
                <w:szCs w:val="22"/>
                <w:lang/>
              </w:rPr>
              <w:t>see</w:t>
            </w:r>
            <w:r w:rsidRPr="0025500B">
              <w:rPr>
                <w:i/>
                <w:sz w:val="22"/>
                <w:szCs w:val="22"/>
                <w:lang/>
              </w:rPr>
              <w:t xml:space="preserve"> </w:t>
            </w:r>
            <w:r w:rsidRPr="0025500B">
              <w:rPr>
                <w:rStyle w:val="hps"/>
                <w:i/>
                <w:sz w:val="22"/>
                <w:szCs w:val="22"/>
                <w:lang/>
              </w:rPr>
              <w:t>how</w:t>
            </w:r>
            <w:r w:rsidRPr="0025500B">
              <w:rPr>
                <w:i/>
                <w:sz w:val="22"/>
                <w:szCs w:val="22"/>
                <w:lang/>
              </w:rPr>
              <w:t xml:space="preserve"> </w:t>
            </w:r>
            <w:r w:rsidRPr="0025500B">
              <w:rPr>
                <w:rStyle w:val="hps"/>
                <w:i/>
                <w:sz w:val="22"/>
                <w:szCs w:val="22"/>
                <w:lang/>
              </w:rPr>
              <w:t>the understanding</w:t>
            </w:r>
            <w:r w:rsidRPr="0025500B">
              <w:rPr>
                <w:i/>
                <w:sz w:val="22"/>
                <w:szCs w:val="22"/>
                <w:lang/>
              </w:rPr>
              <w:t xml:space="preserve"> </w:t>
            </w:r>
            <w:r w:rsidRPr="0025500B">
              <w:rPr>
                <w:rStyle w:val="hps"/>
                <w:i/>
                <w:sz w:val="22"/>
                <w:szCs w:val="22"/>
                <w:lang/>
              </w:rPr>
              <w:t>and</w:t>
            </w:r>
            <w:r w:rsidRPr="0025500B">
              <w:rPr>
                <w:i/>
                <w:sz w:val="22"/>
                <w:szCs w:val="22"/>
                <w:lang/>
              </w:rPr>
              <w:t xml:space="preserve"> </w:t>
            </w:r>
            <w:r w:rsidRPr="0025500B">
              <w:rPr>
                <w:rStyle w:val="hps"/>
                <w:i/>
                <w:sz w:val="22"/>
                <w:szCs w:val="22"/>
                <w:lang/>
              </w:rPr>
              <w:t>execution of the</w:t>
            </w:r>
            <w:r w:rsidRPr="0025500B">
              <w:rPr>
                <w:i/>
                <w:sz w:val="22"/>
                <w:szCs w:val="22"/>
                <w:lang/>
              </w:rPr>
              <w:t xml:space="preserve"> </w:t>
            </w:r>
            <w:r w:rsidRPr="0025500B">
              <w:rPr>
                <w:rStyle w:val="hps"/>
                <w:i/>
                <w:sz w:val="22"/>
                <w:szCs w:val="22"/>
                <w:lang/>
              </w:rPr>
              <w:t>Accounts</w:t>
            </w:r>
            <w:r w:rsidRPr="0025500B">
              <w:rPr>
                <w:i/>
                <w:sz w:val="22"/>
                <w:szCs w:val="22"/>
                <w:lang/>
              </w:rPr>
              <w:t xml:space="preserve"> </w:t>
            </w:r>
            <w:r w:rsidRPr="0025500B">
              <w:rPr>
                <w:rStyle w:val="hps"/>
                <w:i/>
                <w:sz w:val="22"/>
                <w:szCs w:val="22"/>
                <w:lang/>
              </w:rPr>
              <w:t>Officer</w:t>
            </w:r>
            <w:r w:rsidRPr="0025500B">
              <w:rPr>
                <w:i/>
                <w:sz w:val="22"/>
                <w:szCs w:val="22"/>
                <w:lang/>
              </w:rPr>
              <w:t xml:space="preserve"> </w:t>
            </w:r>
            <w:r w:rsidRPr="0025500B">
              <w:rPr>
                <w:rStyle w:val="hps"/>
                <w:i/>
                <w:sz w:val="22"/>
                <w:szCs w:val="22"/>
                <w:lang/>
              </w:rPr>
              <w:t>during</w:t>
            </w:r>
            <w:r w:rsidRPr="0025500B">
              <w:rPr>
                <w:i/>
                <w:sz w:val="22"/>
                <w:szCs w:val="22"/>
                <w:lang/>
              </w:rPr>
              <w:t xml:space="preserve"> </w:t>
            </w:r>
            <w:r w:rsidRPr="0025500B">
              <w:rPr>
                <w:rStyle w:val="hps"/>
                <w:i/>
                <w:sz w:val="22"/>
                <w:szCs w:val="22"/>
                <w:lang/>
              </w:rPr>
              <w:t>this</w:t>
            </w:r>
            <w:r w:rsidRPr="0025500B">
              <w:rPr>
                <w:i/>
                <w:sz w:val="22"/>
                <w:szCs w:val="22"/>
                <w:lang/>
              </w:rPr>
              <w:t xml:space="preserve"> </w:t>
            </w:r>
            <w:r w:rsidRPr="0025500B">
              <w:rPr>
                <w:rStyle w:val="hps"/>
                <w:i/>
                <w:sz w:val="22"/>
                <w:szCs w:val="22"/>
                <w:lang/>
              </w:rPr>
              <w:t>work</w:t>
            </w:r>
            <w:r w:rsidRPr="0025500B">
              <w:rPr>
                <w:i/>
                <w:sz w:val="22"/>
                <w:szCs w:val="22"/>
                <w:lang/>
              </w:rPr>
              <w:t xml:space="preserve"> </w:t>
            </w:r>
            <w:r w:rsidRPr="0025500B">
              <w:rPr>
                <w:rStyle w:val="hps"/>
                <w:i/>
                <w:sz w:val="22"/>
                <w:szCs w:val="22"/>
                <w:lang/>
              </w:rPr>
              <w:t>as compared</w:t>
            </w:r>
            <w:r w:rsidRPr="0025500B">
              <w:rPr>
                <w:i/>
                <w:sz w:val="22"/>
                <w:szCs w:val="22"/>
                <w:lang/>
              </w:rPr>
              <w:t xml:space="preserve"> </w:t>
            </w:r>
            <w:r w:rsidRPr="0025500B">
              <w:rPr>
                <w:rStyle w:val="hps"/>
                <w:i/>
                <w:sz w:val="22"/>
                <w:szCs w:val="22"/>
                <w:lang/>
              </w:rPr>
              <w:t>with</w:t>
            </w:r>
            <w:r w:rsidRPr="0025500B">
              <w:rPr>
                <w:i/>
                <w:sz w:val="22"/>
                <w:szCs w:val="22"/>
                <w:lang/>
              </w:rPr>
              <w:t xml:space="preserve"> </w:t>
            </w:r>
            <w:r w:rsidRPr="0025500B">
              <w:rPr>
                <w:rStyle w:val="hps"/>
                <w:i/>
                <w:sz w:val="22"/>
                <w:szCs w:val="22"/>
                <w:lang/>
              </w:rPr>
              <w:t>the conditions</w:t>
            </w:r>
            <w:r w:rsidRPr="0025500B">
              <w:rPr>
                <w:i/>
                <w:sz w:val="22"/>
                <w:szCs w:val="22"/>
                <w:lang/>
              </w:rPr>
              <w:t xml:space="preserve"> </w:t>
            </w:r>
            <w:r w:rsidRPr="0025500B">
              <w:rPr>
                <w:rStyle w:val="hps"/>
                <w:i/>
                <w:sz w:val="22"/>
                <w:szCs w:val="22"/>
                <w:lang/>
              </w:rPr>
              <w:t>and</w:t>
            </w:r>
            <w:r w:rsidRPr="0025500B">
              <w:rPr>
                <w:i/>
                <w:sz w:val="22"/>
                <w:szCs w:val="22"/>
                <w:lang/>
              </w:rPr>
              <w:t xml:space="preserve"> </w:t>
            </w:r>
            <w:r w:rsidRPr="0025500B">
              <w:rPr>
                <w:rStyle w:val="hps"/>
                <w:i/>
                <w:sz w:val="22"/>
                <w:szCs w:val="22"/>
                <w:lang/>
              </w:rPr>
              <w:t>provisions</w:t>
            </w:r>
            <w:r w:rsidRPr="0025500B">
              <w:rPr>
                <w:i/>
                <w:sz w:val="22"/>
                <w:szCs w:val="22"/>
                <w:lang/>
              </w:rPr>
              <w:t xml:space="preserve"> </w:t>
            </w:r>
            <w:r w:rsidRPr="0025500B">
              <w:rPr>
                <w:rStyle w:val="hps"/>
                <w:i/>
                <w:sz w:val="22"/>
                <w:szCs w:val="22"/>
                <w:lang/>
              </w:rPr>
              <w:t>should be.</w:t>
            </w:r>
          </w:p>
          <w:p w:rsidR="004D409C" w:rsidRPr="0025500B" w:rsidRDefault="004D409C" w:rsidP="0025500B">
            <w:pPr>
              <w:ind w:left="567" w:firstLine="709"/>
              <w:jc w:val="both"/>
              <w:rPr>
                <w:i/>
                <w:sz w:val="22"/>
                <w:szCs w:val="22"/>
              </w:rPr>
            </w:pPr>
            <w:r w:rsidRPr="0025500B">
              <w:rPr>
                <w:rStyle w:val="hps"/>
                <w:i/>
                <w:sz w:val="22"/>
                <w:szCs w:val="22"/>
                <w:lang/>
              </w:rPr>
              <w:t>The results</w:t>
            </w:r>
            <w:r w:rsidRPr="0025500B">
              <w:rPr>
                <w:i/>
                <w:sz w:val="22"/>
                <w:szCs w:val="22"/>
                <w:lang/>
              </w:rPr>
              <w:t xml:space="preserve"> </w:t>
            </w:r>
            <w:r w:rsidRPr="0025500B">
              <w:rPr>
                <w:rStyle w:val="hps"/>
                <w:i/>
                <w:sz w:val="22"/>
                <w:szCs w:val="22"/>
                <w:lang/>
              </w:rPr>
              <w:t>obtained</w:t>
            </w:r>
            <w:r w:rsidRPr="0025500B">
              <w:rPr>
                <w:i/>
                <w:sz w:val="22"/>
                <w:szCs w:val="22"/>
                <w:lang/>
              </w:rPr>
              <w:t xml:space="preserve"> </w:t>
            </w:r>
            <w:r w:rsidRPr="0025500B">
              <w:rPr>
                <w:rStyle w:val="hps"/>
                <w:i/>
                <w:sz w:val="22"/>
                <w:szCs w:val="22"/>
                <w:lang/>
              </w:rPr>
              <w:t>from</w:t>
            </w:r>
            <w:r w:rsidRPr="0025500B">
              <w:rPr>
                <w:i/>
                <w:sz w:val="22"/>
                <w:szCs w:val="22"/>
                <w:lang/>
              </w:rPr>
              <w:t xml:space="preserve"> </w:t>
            </w:r>
            <w:r w:rsidRPr="0025500B">
              <w:rPr>
                <w:rStyle w:val="hps"/>
                <w:i/>
                <w:sz w:val="22"/>
                <w:szCs w:val="22"/>
                <w:lang/>
              </w:rPr>
              <w:t>this study</w:t>
            </w:r>
            <w:r w:rsidRPr="0025500B">
              <w:rPr>
                <w:i/>
                <w:sz w:val="22"/>
                <w:szCs w:val="22"/>
                <w:lang/>
              </w:rPr>
              <w:t xml:space="preserve">, </w:t>
            </w:r>
            <w:r w:rsidRPr="0025500B">
              <w:rPr>
                <w:rStyle w:val="hps"/>
                <w:i/>
                <w:sz w:val="22"/>
                <w:szCs w:val="22"/>
                <w:lang/>
              </w:rPr>
              <w:t>(</w:t>
            </w:r>
            <w:r w:rsidRPr="0025500B">
              <w:rPr>
                <w:i/>
                <w:sz w:val="22"/>
                <w:szCs w:val="22"/>
                <w:lang/>
              </w:rPr>
              <w:t xml:space="preserve">1) </w:t>
            </w:r>
            <w:r w:rsidRPr="0025500B">
              <w:rPr>
                <w:rStyle w:val="hps"/>
                <w:i/>
                <w:sz w:val="22"/>
                <w:szCs w:val="22"/>
                <w:lang/>
              </w:rPr>
              <w:t>Accounts Officer</w:t>
            </w:r>
            <w:r w:rsidRPr="0025500B">
              <w:rPr>
                <w:i/>
                <w:sz w:val="22"/>
                <w:szCs w:val="22"/>
                <w:lang/>
              </w:rPr>
              <w:t xml:space="preserve"> </w:t>
            </w:r>
            <w:r w:rsidRPr="0025500B">
              <w:rPr>
                <w:rStyle w:val="hps"/>
                <w:i/>
                <w:sz w:val="22"/>
                <w:szCs w:val="22"/>
                <w:lang/>
              </w:rPr>
              <w:t>have</w:t>
            </w:r>
            <w:r w:rsidRPr="0025500B">
              <w:rPr>
                <w:i/>
                <w:sz w:val="22"/>
                <w:szCs w:val="22"/>
                <w:lang/>
              </w:rPr>
              <w:t xml:space="preserve"> </w:t>
            </w:r>
            <w:r w:rsidRPr="0025500B">
              <w:rPr>
                <w:rStyle w:val="hps"/>
                <w:i/>
                <w:sz w:val="22"/>
                <w:szCs w:val="22"/>
                <w:lang/>
              </w:rPr>
              <w:t>to understand and know</w:t>
            </w:r>
            <w:r w:rsidRPr="0025500B">
              <w:rPr>
                <w:i/>
                <w:sz w:val="22"/>
                <w:szCs w:val="22"/>
                <w:lang/>
              </w:rPr>
              <w:t xml:space="preserve"> </w:t>
            </w:r>
            <w:r w:rsidRPr="0025500B">
              <w:rPr>
                <w:rStyle w:val="hps"/>
                <w:i/>
                <w:sz w:val="22"/>
                <w:szCs w:val="22"/>
                <w:lang/>
              </w:rPr>
              <w:t>his</w:t>
            </w:r>
            <w:r w:rsidRPr="0025500B">
              <w:rPr>
                <w:i/>
                <w:sz w:val="22"/>
                <w:szCs w:val="22"/>
                <w:lang/>
              </w:rPr>
              <w:t xml:space="preserve"> </w:t>
            </w:r>
            <w:r w:rsidRPr="0025500B">
              <w:rPr>
                <w:rStyle w:val="hps"/>
                <w:i/>
                <w:sz w:val="22"/>
                <w:szCs w:val="22"/>
                <w:lang/>
              </w:rPr>
              <w:t>role</w:t>
            </w:r>
            <w:r w:rsidRPr="0025500B">
              <w:rPr>
                <w:i/>
                <w:sz w:val="22"/>
                <w:szCs w:val="22"/>
                <w:lang/>
              </w:rPr>
              <w:t xml:space="preserve"> </w:t>
            </w:r>
            <w:r w:rsidRPr="0025500B">
              <w:rPr>
                <w:rStyle w:val="hps"/>
                <w:i/>
                <w:sz w:val="22"/>
                <w:szCs w:val="22"/>
                <w:lang/>
              </w:rPr>
              <w:t>in the</w:t>
            </w:r>
            <w:r w:rsidRPr="0025500B">
              <w:rPr>
                <w:i/>
                <w:sz w:val="22"/>
                <w:szCs w:val="22"/>
                <w:lang/>
              </w:rPr>
              <w:t xml:space="preserve"> </w:t>
            </w:r>
            <w:r w:rsidRPr="0025500B">
              <w:rPr>
                <w:rStyle w:val="hps"/>
                <w:i/>
                <w:sz w:val="22"/>
                <w:szCs w:val="22"/>
                <w:lang/>
              </w:rPr>
              <w:t>development of</w:t>
            </w:r>
            <w:r w:rsidRPr="0025500B">
              <w:rPr>
                <w:i/>
                <w:sz w:val="22"/>
                <w:szCs w:val="22"/>
                <w:lang/>
              </w:rPr>
              <w:t xml:space="preserve"> </w:t>
            </w:r>
            <w:r w:rsidRPr="0025500B">
              <w:rPr>
                <w:rStyle w:val="hps"/>
                <w:i/>
                <w:sz w:val="22"/>
                <w:szCs w:val="22"/>
                <w:lang/>
              </w:rPr>
              <w:t>onsite</w:t>
            </w:r>
            <w:r w:rsidRPr="0025500B">
              <w:rPr>
                <w:i/>
                <w:sz w:val="22"/>
                <w:szCs w:val="22"/>
                <w:lang/>
              </w:rPr>
              <w:t xml:space="preserve"> </w:t>
            </w:r>
            <w:r w:rsidRPr="0025500B">
              <w:rPr>
                <w:rStyle w:val="hps"/>
                <w:i/>
                <w:sz w:val="22"/>
                <w:szCs w:val="22"/>
                <w:lang/>
              </w:rPr>
              <w:t>credit</w:t>
            </w:r>
            <w:r w:rsidRPr="0025500B">
              <w:rPr>
                <w:i/>
                <w:sz w:val="22"/>
                <w:szCs w:val="22"/>
                <w:lang/>
              </w:rPr>
              <w:t xml:space="preserve">, </w:t>
            </w:r>
            <w:r w:rsidRPr="0025500B">
              <w:rPr>
                <w:rStyle w:val="hps"/>
                <w:i/>
                <w:sz w:val="22"/>
                <w:szCs w:val="22"/>
                <w:lang/>
              </w:rPr>
              <w:t>(</w:t>
            </w:r>
            <w:r w:rsidRPr="0025500B">
              <w:rPr>
                <w:i/>
                <w:sz w:val="22"/>
                <w:szCs w:val="22"/>
                <w:lang/>
              </w:rPr>
              <w:t xml:space="preserve">2) </w:t>
            </w:r>
            <w:r w:rsidRPr="0025500B">
              <w:rPr>
                <w:rStyle w:val="hps"/>
                <w:i/>
                <w:sz w:val="22"/>
                <w:szCs w:val="22"/>
                <w:lang/>
              </w:rPr>
              <w:t>Execution of</w:t>
            </w:r>
            <w:r w:rsidRPr="0025500B">
              <w:rPr>
                <w:i/>
                <w:sz w:val="22"/>
                <w:szCs w:val="22"/>
                <w:lang/>
              </w:rPr>
              <w:t xml:space="preserve"> </w:t>
            </w:r>
            <w:r w:rsidRPr="0025500B">
              <w:rPr>
                <w:rStyle w:val="hps"/>
                <w:i/>
                <w:sz w:val="22"/>
                <w:szCs w:val="22"/>
                <w:lang/>
              </w:rPr>
              <w:t>onsite</w:t>
            </w:r>
            <w:r w:rsidRPr="0025500B">
              <w:rPr>
                <w:i/>
                <w:sz w:val="22"/>
                <w:szCs w:val="22"/>
                <w:lang/>
              </w:rPr>
              <w:t xml:space="preserve"> </w:t>
            </w:r>
            <w:r w:rsidRPr="0025500B">
              <w:rPr>
                <w:rStyle w:val="hps"/>
                <w:i/>
                <w:sz w:val="22"/>
                <w:szCs w:val="22"/>
                <w:lang/>
              </w:rPr>
              <w:t>development</w:t>
            </w:r>
            <w:r w:rsidRPr="0025500B">
              <w:rPr>
                <w:i/>
                <w:sz w:val="22"/>
                <w:szCs w:val="22"/>
                <w:lang/>
              </w:rPr>
              <w:t xml:space="preserve"> </w:t>
            </w:r>
            <w:r w:rsidRPr="0025500B">
              <w:rPr>
                <w:rStyle w:val="hps"/>
                <w:i/>
                <w:sz w:val="22"/>
                <w:szCs w:val="22"/>
                <w:lang/>
              </w:rPr>
              <w:t>credit</w:t>
            </w:r>
            <w:r w:rsidRPr="0025500B">
              <w:rPr>
                <w:i/>
                <w:sz w:val="22"/>
                <w:szCs w:val="22"/>
                <w:lang/>
              </w:rPr>
              <w:t xml:space="preserve"> </w:t>
            </w:r>
            <w:r w:rsidRPr="0025500B">
              <w:rPr>
                <w:rStyle w:val="hps"/>
                <w:i/>
                <w:sz w:val="22"/>
                <w:szCs w:val="22"/>
                <w:lang/>
              </w:rPr>
              <w:t>has generally been</w:t>
            </w:r>
            <w:r w:rsidRPr="0025500B">
              <w:rPr>
                <w:i/>
                <w:sz w:val="22"/>
                <w:szCs w:val="22"/>
                <w:lang/>
              </w:rPr>
              <w:t xml:space="preserve"> </w:t>
            </w:r>
            <w:r w:rsidRPr="0025500B">
              <w:rPr>
                <w:rStyle w:val="hps"/>
                <w:i/>
                <w:sz w:val="22"/>
                <w:szCs w:val="22"/>
                <w:lang/>
              </w:rPr>
              <w:t>met by the</w:t>
            </w:r>
            <w:r w:rsidRPr="0025500B">
              <w:rPr>
                <w:i/>
                <w:sz w:val="22"/>
                <w:szCs w:val="22"/>
                <w:lang/>
              </w:rPr>
              <w:t xml:space="preserve"> </w:t>
            </w:r>
            <w:r w:rsidRPr="0025500B">
              <w:rPr>
                <w:rStyle w:val="hps"/>
                <w:i/>
                <w:sz w:val="22"/>
                <w:szCs w:val="22"/>
                <w:lang/>
              </w:rPr>
              <w:t>accounts</w:t>
            </w:r>
            <w:r w:rsidRPr="0025500B">
              <w:rPr>
                <w:i/>
                <w:sz w:val="22"/>
                <w:szCs w:val="22"/>
                <w:lang/>
              </w:rPr>
              <w:t xml:space="preserve"> </w:t>
            </w:r>
            <w:r w:rsidRPr="0025500B">
              <w:rPr>
                <w:rStyle w:val="hps"/>
                <w:i/>
                <w:sz w:val="22"/>
                <w:szCs w:val="22"/>
                <w:lang/>
              </w:rPr>
              <w:t>officer</w:t>
            </w:r>
            <w:r w:rsidRPr="0025500B">
              <w:rPr>
                <w:i/>
                <w:sz w:val="22"/>
                <w:szCs w:val="22"/>
                <w:lang/>
              </w:rPr>
              <w:t xml:space="preserve">, </w:t>
            </w:r>
            <w:r w:rsidRPr="0025500B">
              <w:rPr>
                <w:rStyle w:val="hps"/>
                <w:i/>
                <w:sz w:val="22"/>
                <w:szCs w:val="22"/>
                <w:lang/>
              </w:rPr>
              <w:t>carried out</w:t>
            </w:r>
            <w:r w:rsidRPr="0025500B">
              <w:rPr>
                <w:i/>
                <w:sz w:val="22"/>
                <w:szCs w:val="22"/>
                <w:lang/>
              </w:rPr>
              <w:t xml:space="preserve"> </w:t>
            </w:r>
            <w:r w:rsidRPr="0025500B">
              <w:rPr>
                <w:rStyle w:val="hps"/>
                <w:i/>
                <w:sz w:val="22"/>
                <w:szCs w:val="22"/>
                <w:lang/>
              </w:rPr>
              <w:t>at least</w:t>
            </w:r>
            <w:r w:rsidRPr="0025500B">
              <w:rPr>
                <w:i/>
                <w:sz w:val="22"/>
                <w:szCs w:val="22"/>
                <w:lang/>
              </w:rPr>
              <w:t xml:space="preserve"> </w:t>
            </w:r>
            <w:r w:rsidRPr="0025500B">
              <w:rPr>
                <w:rStyle w:val="hps"/>
                <w:i/>
                <w:sz w:val="22"/>
                <w:szCs w:val="22"/>
                <w:lang/>
              </w:rPr>
              <w:t>once a year</w:t>
            </w:r>
            <w:r w:rsidRPr="0025500B">
              <w:rPr>
                <w:i/>
                <w:sz w:val="22"/>
                <w:szCs w:val="22"/>
                <w:lang/>
              </w:rPr>
              <w:t xml:space="preserve"> </w:t>
            </w:r>
            <w:r w:rsidRPr="0025500B">
              <w:rPr>
                <w:rStyle w:val="hps"/>
                <w:i/>
                <w:sz w:val="22"/>
                <w:szCs w:val="22"/>
                <w:lang/>
              </w:rPr>
              <w:t>and</w:t>
            </w:r>
            <w:r w:rsidRPr="0025500B">
              <w:rPr>
                <w:i/>
                <w:sz w:val="22"/>
                <w:szCs w:val="22"/>
                <w:lang/>
              </w:rPr>
              <w:t xml:space="preserve"> </w:t>
            </w:r>
            <w:r w:rsidRPr="0025500B">
              <w:rPr>
                <w:rStyle w:val="hps"/>
                <w:i/>
                <w:sz w:val="22"/>
                <w:szCs w:val="22"/>
                <w:lang/>
              </w:rPr>
              <w:t>have</w:t>
            </w:r>
            <w:r w:rsidRPr="0025500B">
              <w:rPr>
                <w:i/>
                <w:sz w:val="22"/>
                <w:szCs w:val="22"/>
                <w:lang/>
              </w:rPr>
              <w:t xml:space="preserve"> </w:t>
            </w:r>
            <w:r w:rsidRPr="0025500B">
              <w:rPr>
                <w:rStyle w:val="hps"/>
                <w:i/>
                <w:sz w:val="22"/>
                <w:szCs w:val="22"/>
                <w:lang/>
              </w:rPr>
              <w:t xml:space="preserve">made </w:t>
            </w:r>
            <w:r w:rsidRPr="0025500B">
              <w:rPr>
                <w:rStyle w:val="hps"/>
                <w:rFonts w:ascii="Cambria Math" w:hAnsi="Cambria Math" w:cs="Cambria Math"/>
                <w:i/>
                <w:sz w:val="22"/>
                <w:szCs w:val="22"/>
                <w:lang/>
              </w:rPr>
              <w:t>​​</w:t>
            </w:r>
            <w:r w:rsidRPr="0025500B">
              <w:rPr>
                <w:rStyle w:val="hps"/>
                <w:i/>
                <w:sz w:val="22"/>
                <w:szCs w:val="22"/>
                <w:lang/>
              </w:rPr>
              <w:t>a</w:t>
            </w:r>
            <w:r w:rsidRPr="0025500B">
              <w:rPr>
                <w:i/>
                <w:sz w:val="22"/>
                <w:szCs w:val="22"/>
                <w:lang/>
              </w:rPr>
              <w:t xml:space="preserve"> </w:t>
            </w:r>
            <w:r w:rsidRPr="0025500B">
              <w:rPr>
                <w:rStyle w:val="hps"/>
                <w:i/>
                <w:sz w:val="22"/>
                <w:szCs w:val="22"/>
                <w:lang/>
              </w:rPr>
              <w:t>visit report</w:t>
            </w:r>
            <w:r w:rsidRPr="0025500B">
              <w:rPr>
                <w:i/>
                <w:sz w:val="22"/>
                <w:szCs w:val="22"/>
                <w:lang/>
              </w:rPr>
              <w:t xml:space="preserve"> </w:t>
            </w:r>
            <w:r w:rsidRPr="0025500B">
              <w:rPr>
                <w:rStyle w:val="hps"/>
                <w:i/>
                <w:sz w:val="22"/>
                <w:szCs w:val="22"/>
                <w:lang/>
              </w:rPr>
              <w:t>,</w:t>
            </w:r>
            <w:r w:rsidRPr="0025500B">
              <w:rPr>
                <w:i/>
                <w:sz w:val="22"/>
                <w:szCs w:val="22"/>
                <w:lang/>
              </w:rPr>
              <w:t xml:space="preserve"> </w:t>
            </w:r>
            <w:r w:rsidRPr="0025500B">
              <w:rPr>
                <w:rStyle w:val="hps"/>
                <w:i/>
                <w:sz w:val="22"/>
                <w:szCs w:val="22"/>
                <w:lang/>
              </w:rPr>
              <w:t>but can not</w:t>
            </w:r>
            <w:r w:rsidRPr="0025500B">
              <w:rPr>
                <w:i/>
                <w:sz w:val="22"/>
                <w:szCs w:val="22"/>
                <w:lang/>
              </w:rPr>
              <w:t xml:space="preserve"> </w:t>
            </w:r>
            <w:r w:rsidRPr="0025500B">
              <w:rPr>
                <w:rStyle w:val="hps"/>
                <w:i/>
                <w:sz w:val="22"/>
                <w:szCs w:val="22"/>
                <w:lang/>
              </w:rPr>
              <w:t>say</w:t>
            </w:r>
            <w:r w:rsidRPr="0025500B">
              <w:rPr>
                <w:i/>
                <w:sz w:val="22"/>
                <w:szCs w:val="22"/>
                <w:lang/>
              </w:rPr>
              <w:t xml:space="preserve"> </w:t>
            </w:r>
            <w:r w:rsidRPr="0025500B">
              <w:rPr>
                <w:rStyle w:val="hps"/>
                <w:i/>
                <w:sz w:val="22"/>
                <w:szCs w:val="22"/>
                <w:lang/>
              </w:rPr>
              <w:t>in an orderly manner</w:t>
            </w:r>
            <w:r w:rsidRPr="0025500B">
              <w:rPr>
                <w:i/>
                <w:sz w:val="22"/>
                <w:szCs w:val="22"/>
                <w:lang/>
              </w:rPr>
              <w:t xml:space="preserve">, </w:t>
            </w:r>
            <w:r w:rsidRPr="0025500B">
              <w:rPr>
                <w:rStyle w:val="hps"/>
                <w:i/>
                <w:sz w:val="22"/>
                <w:szCs w:val="22"/>
                <w:lang/>
              </w:rPr>
              <w:t>(</w:t>
            </w:r>
            <w:r w:rsidRPr="0025500B">
              <w:rPr>
                <w:i/>
                <w:sz w:val="22"/>
                <w:szCs w:val="22"/>
                <w:lang/>
              </w:rPr>
              <w:t xml:space="preserve">3) </w:t>
            </w:r>
            <w:r w:rsidRPr="0025500B">
              <w:rPr>
                <w:rStyle w:val="hps"/>
                <w:i/>
                <w:sz w:val="22"/>
                <w:szCs w:val="22"/>
                <w:lang/>
              </w:rPr>
              <w:t>constraints faced</w:t>
            </w:r>
            <w:r w:rsidRPr="0025500B">
              <w:rPr>
                <w:i/>
                <w:sz w:val="22"/>
                <w:szCs w:val="22"/>
                <w:lang/>
              </w:rPr>
              <w:t xml:space="preserve"> </w:t>
            </w:r>
            <w:r w:rsidRPr="0025500B">
              <w:rPr>
                <w:rStyle w:val="hps"/>
                <w:i/>
                <w:sz w:val="22"/>
                <w:szCs w:val="22"/>
                <w:lang/>
              </w:rPr>
              <w:t>by most</w:t>
            </w:r>
            <w:r w:rsidRPr="0025500B">
              <w:rPr>
                <w:i/>
                <w:sz w:val="22"/>
                <w:szCs w:val="22"/>
                <w:lang/>
              </w:rPr>
              <w:t xml:space="preserve"> </w:t>
            </w:r>
            <w:r w:rsidRPr="0025500B">
              <w:rPr>
                <w:rStyle w:val="hps"/>
                <w:i/>
                <w:sz w:val="22"/>
                <w:szCs w:val="22"/>
                <w:lang/>
              </w:rPr>
              <w:t>accounts</w:t>
            </w:r>
            <w:r w:rsidRPr="0025500B">
              <w:rPr>
                <w:i/>
                <w:sz w:val="22"/>
                <w:szCs w:val="22"/>
                <w:lang/>
              </w:rPr>
              <w:t xml:space="preserve"> </w:t>
            </w:r>
            <w:r w:rsidRPr="0025500B">
              <w:rPr>
                <w:rStyle w:val="hps"/>
                <w:i/>
                <w:sz w:val="22"/>
                <w:szCs w:val="22"/>
                <w:lang/>
              </w:rPr>
              <w:t>officer</w:t>
            </w:r>
            <w:r w:rsidRPr="0025500B">
              <w:rPr>
                <w:i/>
                <w:sz w:val="22"/>
                <w:szCs w:val="22"/>
                <w:lang/>
              </w:rPr>
              <w:t xml:space="preserve"> </w:t>
            </w:r>
            <w:r w:rsidRPr="0025500B">
              <w:rPr>
                <w:rStyle w:val="hps"/>
                <w:i/>
                <w:sz w:val="22"/>
                <w:szCs w:val="22"/>
                <w:lang/>
              </w:rPr>
              <w:t>is</w:t>
            </w:r>
            <w:r w:rsidRPr="0025500B">
              <w:rPr>
                <w:i/>
                <w:sz w:val="22"/>
                <w:szCs w:val="22"/>
                <w:lang/>
              </w:rPr>
              <w:t xml:space="preserve"> </w:t>
            </w:r>
            <w:r w:rsidRPr="0025500B">
              <w:rPr>
                <w:rStyle w:val="hps"/>
                <w:i/>
                <w:sz w:val="22"/>
                <w:szCs w:val="22"/>
                <w:lang/>
              </w:rPr>
              <w:t>set</w:t>
            </w:r>
            <w:r w:rsidRPr="0025500B">
              <w:rPr>
                <w:i/>
                <w:sz w:val="22"/>
                <w:szCs w:val="22"/>
                <w:lang/>
              </w:rPr>
              <w:t xml:space="preserve"> </w:t>
            </w:r>
            <w:r w:rsidRPr="0025500B">
              <w:rPr>
                <w:rStyle w:val="hps"/>
                <w:i/>
                <w:sz w:val="22"/>
                <w:szCs w:val="22"/>
                <w:lang/>
              </w:rPr>
              <w:t>onsite</w:t>
            </w:r>
            <w:r w:rsidRPr="0025500B">
              <w:rPr>
                <w:i/>
                <w:sz w:val="22"/>
                <w:szCs w:val="22"/>
                <w:lang/>
              </w:rPr>
              <w:t xml:space="preserve"> </w:t>
            </w:r>
            <w:r w:rsidRPr="0025500B">
              <w:rPr>
                <w:rStyle w:val="hps"/>
                <w:i/>
                <w:sz w:val="22"/>
                <w:szCs w:val="22"/>
                <w:lang/>
              </w:rPr>
              <w:t>visits</w:t>
            </w:r>
            <w:r w:rsidR="0025500B" w:rsidRPr="0025500B">
              <w:rPr>
                <w:rStyle w:val="hps"/>
                <w:i/>
                <w:sz w:val="22"/>
                <w:szCs w:val="22"/>
                <w:lang/>
              </w:rPr>
              <w:t>.</w:t>
            </w:r>
            <w:r w:rsidRPr="0025500B">
              <w:rPr>
                <w:i/>
                <w:sz w:val="22"/>
                <w:szCs w:val="22"/>
                <w:lang/>
              </w:rPr>
              <w:t xml:space="preserve"> </w:t>
            </w:r>
            <w:r w:rsidRPr="0025500B">
              <w:rPr>
                <w:sz w:val="22"/>
                <w:szCs w:val="22"/>
                <w:lang/>
              </w:rPr>
              <w:t xml:space="preserve"> </w:t>
            </w:r>
            <w:r w:rsidR="0025500B" w:rsidRPr="0025500B">
              <w:rPr>
                <w:rStyle w:val="hps"/>
                <w:i/>
                <w:sz w:val="22"/>
                <w:szCs w:val="22"/>
                <w:lang/>
              </w:rPr>
              <w:t>C</w:t>
            </w:r>
            <w:r w:rsidRPr="0025500B">
              <w:rPr>
                <w:rStyle w:val="hps"/>
                <w:i/>
                <w:sz w:val="22"/>
                <w:szCs w:val="22"/>
                <w:lang/>
              </w:rPr>
              <w:t>oaching</w:t>
            </w:r>
            <w:r w:rsidRPr="0025500B">
              <w:rPr>
                <w:i/>
                <w:sz w:val="22"/>
                <w:szCs w:val="22"/>
                <w:lang/>
              </w:rPr>
              <w:t xml:space="preserve"> </w:t>
            </w:r>
            <w:r w:rsidRPr="0025500B">
              <w:rPr>
                <w:rStyle w:val="hps"/>
                <w:i/>
                <w:sz w:val="22"/>
                <w:szCs w:val="22"/>
                <w:lang/>
              </w:rPr>
              <w:t>is</w:t>
            </w:r>
            <w:r w:rsidRPr="0025500B">
              <w:rPr>
                <w:i/>
                <w:sz w:val="22"/>
                <w:szCs w:val="22"/>
                <w:lang/>
              </w:rPr>
              <w:t xml:space="preserve"> </w:t>
            </w:r>
            <w:r w:rsidRPr="0025500B">
              <w:rPr>
                <w:rStyle w:val="hps"/>
                <w:i/>
                <w:sz w:val="22"/>
                <w:szCs w:val="22"/>
                <w:lang/>
              </w:rPr>
              <w:t>not routinely done</w:t>
            </w:r>
            <w:r w:rsidRPr="0025500B">
              <w:rPr>
                <w:i/>
                <w:sz w:val="22"/>
                <w:szCs w:val="22"/>
                <w:lang/>
              </w:rPr>
              <w:t xml:space="preserve"> </w:t>
            </w:r>
            <w:r w:rsidRPr="0025500B">
              <w:rPr>
                <w:rStyle w:val="hps"/>
                <w:i/>
                <w:sz w:val="22"/>
                <w:szCs w:val="22"/>
                <w:lang/>
              </w:rPr>
              <w:t>and</w:t>
            </w:r>
            <w:r w:rsidRPr="0025500B">
              <w:rPr>
                <w:i/>
                <w:sz w:val="22"/>
                <w:szCs w:val="22"/>
                <w:lang/>
              </w:rPr>
              <w:t xml:space="preserve"> </w:t>
            </w:r>
            <w:r w:rsidRPr="0025500B">
              <w:rPr>
                <w:rStyle w:val="hps"/>
                <w:i/>
                <w:sz w:val="22"/>
                <w:szCs w:val="22"/>
                <w:lang/>
              </w:rPr>
              <w:t>not</w:t>
            </w:r>
            <w:r w:rsidRPr="0025500B">
              <w:rPr>
                <w:i/>
                <w:sz w:val="22"/>
                <w:szCs w:val="22"/>
                <w:lang/>
              </w:rPr>
              <w:t xml:space="preserve"> </w:t>
            </w:r>
            <w:r w:rsidRPr="0025500B">
              <w:rPr>
                <w:rStyle w:val="hps"/>
                <w:i/>
                <w:sz w:val="22"/>
                <w:szCs w:val="22"/>
                <w:lang/>
              </w:rPr>
              <w:t>done</w:t>
            </w:r>
            <w:r w:rsidRPr="0025500B">
              <w:rPr>
                <w:i/>
                <w:sz w:val="22"/>
                <w:szCs w:val="22"/>
                <w:lang/>
              </w:rPr>
              <w:t xml:space="preserve"> </w:t>
            </w:r>
            <w:r w:rsidRPr="0025500B">
              <w:rPr>
                <w:rStyle w:val="hps"/>
                <w:i/>
                <w:sz w:val="22"/>
                <w:szCs w:val="22"/>
                <w:lang/>
              </w:rPr>
              <w:t>in an orderly manner</w:t>
            </w:r>
            <w:r w:rsidRPr="0025500B">
              <w:rPr>
                <w:i/>
                <w:sz w:val="22"/>
                <w:szCs w:val="22"/>
                <w:lang/>
              </w:rPr>
              <w:t xml:space="preserve"> </w:t>
            </w:r>
            <w:r w:rsidRPr="0025500B">
              <w:rPr>
                <w:rStyle w:val="hps"/>
                <w:i/>
                <w:sz w:val="22"/>
                <w:szCs w:val="22"/>
                <w:lang/>
              </w:rPr>
              <w:t>will</w:t>
            </w:r>
            <w:r w:rsidRPr="0025500B">
              <w:rPr>
                <w:i/>
                <w:sz w:val="22"/>
                <w:szCs w:val="22"/>
                <w:lang/>
              </w:rPr>
              <w:t xml:space="preserve"> </w:t>
            </w:r>
            <w:r w:rsidRPr="0025500B">
              <w:rPr>
                <w:rStyle w:val="hps"/>
                <w:i/>
                <w:sz w:val="22"/>
                <w:szCs w:val="22"/>
                <w:lang/>
              </w:rPr>
              <w:t>jeopardize</w:t>
            </w:r>
            <w:r w:rsidRPr="0025500B">
              <w:rPr>
                <w:i/>
                <w:sz w:val="22"/>
                <w:szCs w:val="22"/>
                <w:lang/>
              </w:rPr>
              <w:t xml:space="preserve"> </w:t>
            </w:r>
            <w:r w:rsidRPr="0025500B">
              <w:rPr>
                <w:rStyle w:val="hps"/>
                <w:i/>
                <w:sz w:val="22"/>
                <w:szCs w:val="22"/>
                <w:lang/>
              </w:rPr>
              <w:t>and</w:t>
            </w:r>
            <w:r w:rsidRPr="0025500B">
              <w:rPr>
                <w:i/>
                <w:sz w:val="22"/>
                <w:szCs w:val="22"/>
                <w:lang/>
              </w:rPr>
              <w:t xml:space="preserve"> </w:t>
            </w:r>
            <w:r w:rsidRPr="0025500B">
              <w:rPr>
                <w:rStyle w:val="hps"/>
                <w:i/>
                <w:sz w:val="22"/>
                <w:szCs w:val="22"/>
                <w:lang/>
              </w:rPr>
              <w:t>could</w:t>
            </w:r>
            <w:r w:rsidRPr="0025500B">
              <w:rPr>
                <w:i/>
                <w:sz w:val="22"/>
                <w:szCs w:val="22"/>
                <w:lang/>
              </w:rPr>
              <w:t xml:space="preserve"> </w:t>
            </w:r>
            <w:r w:rsidRPr="0025500B">
              <w:rPr>
                <w:rStyle w:val="hps"/>
                <w:i/>
                <w:sz w:val="22"/>
                <w:szCs w:val="22"/>
                <w:lang/>
              </w:rPr>
              <w:t>adversely affect the</w:t>
            </w:r>
            <w:r w:rsidRPr="0025500B">
              <w:rPr>
                <w:i/>
                <w:sz w:val="22"/>
                <w:szCs w:val="22"/>
                <w:lang/>
              </w:rPr>
              <w:t xml:space="preserve"> </w:t>
            </w:r>
            <w:r w:rsidRPr="0025500B">
              <w:rPr>
                <w:rStyle w:val="hps"/>
                <w:i/>
                <w:sz w:val="22"/>
                <w:szCs w:val="22"/>
                <w:lang/>
              </w:rPr>
              <w:t>condition of</w:t>
            </w:r>
            <w:r w:rsidRPr="0025500B">
              <w:rPr>
                <w:i/>
                <w:sz w:val="22"/>
                <w:szCs w:val="22"/>
                <w:lang/>
              </w:rPr>
              <w:t xml:space="preserve"> </w:t>
            </w:r>
            <w:r w:rsidRPr="0025500B">
              <w:rPr>
                <w:rStyle w:val="hps"/>
                <w:i/>
                <w:sz w:val="22"/>
                <w:szCs w:val="22"/>
                <w:lang/>
              </w:rPr>
              <w:t>the bank</w:t>
            </w:r>
            <w:r w:rsidRPr="0025500B">
              <w:rPr>
                <w:i/>
                <w:sz w:val="22"/>
                <w:szCs w:val="22"/>
                <w:lang/>
              </w:rPr>
              <w:t xml:space="preserve"> </w:t>
            </w:r>
            <w:r w:rsidRPr="0025500B">
              <w:rPr>
                <w:rStyle w:val="hps"/>
                <w:i/>
                <w:sz w:val="22"/>
                <w:szCs w:val="22"/>
                <w:lang/>
              </w:rPr>
              <w:t>and can</w:t>
            </w:r>
            <w:r w:rsidRPr="0025500B">
              <w:rPr>
                <w:i/>
                <w:sz w:val="22"/>
                <w:szCs w:val="22"/>
                <w:lang/>
              </w:rPr>
              <w:t xml:space="preserve"> </w:t>
            </w:r>
            <w:r w:rsidRPr="0025500B">
              <w:rPr>
                <w:rStyle w:val="hps"/>
                <w:i/>
                <w:sz w:val="22"/>
                <w:szCs w:val="22"/>
                <w:lang/>
              </w:rPr>
              <w:t>pose</w:t>
            </w:r>
            <w:r w:rsidRPr="0025500B">
              <w:rPr>
                <w:i/>
                <w:sz w:val="22"/>
                <w:szCs w:val="22"/>
                <w:lang/>
              </w:rPr>
              <w:t xml:space="preserve"> </w:t>
            </w:r>
            <w:r w:rsidRPr="0025500B">
              <w:rPr>
                <w:rStyle w:val="hps"/>
                <w:i/>
                <w:sz w:val="22"/>
                <w:szCs w:val="22"/>
                <w:lang/>
              </w:rPr>
              <w:t>a great</w:t>
            </w:r>
            <w:r w:rsidRPr="0025500B">
              <w:rPr>
                <w:i/>
                <w:sz w:val="22"/>
                <w:szCs w:val="22"/>
                <w:lang/>
              </w:rPr>
              <w:t xml:space="preserve"> </w:t>
            </w:r>
            <w:r w:rsidRPr="0025500B">
              <w:rPr>
                <w:rStyle w:val="hps"/>
                <w:i/>
                <w:sz w:val="22"/>
                <w:szCs w:val="22"/>
                <w:lang/>
              </w:rPr>
              <w:t>risk</w:t>
            </w:r>
            <w:r w:rsidRPr="0025500B">
              <w:rPr>
                <w:i/>
                <w:sz w:val="22"/>
                <w:szCs w:val="22"/>
                <w:lang/>
              </w:rPr>
              <w:t xml:space="preserve"> </w:t>
            </w:r>
            <w:r w:rsidRPr="0025500B">
              <w:rPr>
                <w:rStyle w:val="hps"/>
                <w:i/>
                <w:sz w:val="22"/>
                <w:szCs w:val="22"/>
                <w:lang/>
              </w:rPr>
              <w:t>that</w:t>
            </w:r>
            <w:r w:rsidRPr="0025500B">
              <w:rPr>
                <w:i/>
                <w:sz w:val="22"/>
                <w:szCs w:val="22"/>
                <w:lang/>
              </w:rPr>
              <w:t xml:space="preserve"> </w:t>
            </w:r>
            <w:r w:rsidRPr="0025500B">
              <w:rPr>
                <w:rStyle w:val="hps"/>
                <w:i/>
                <w:sz w:val="22"/>
                <w:szCs w:val="22"/>
                <w:lang/>
              </w:rPr>
              <w:t>the credit</w:t>
            </w:r>
          </w:p>
          <w:p w:rsidR="008F006A" w:rsidRPr="0025500B" w:rsidRDefault="00D65A22" w:rsidP="00D65A22">
            <w:pPr>
              <w:pStyle w:val="NoSpacing"/>
              <w:ind w:firstLine="426"/>
              <w:rPr>
                <w:i/>
                <w:sz w:val="28"/>
                <w:szCs w:val="28"/>
                <w:lang w:val="id-ID"/>
              </w:rPr>
            </w:pPr>
            <w:r>
              <w:rPr>
                <w:rStyle w:val="hps"/>
                <w:i/>
                <w:lang/>
              </w:rPr>
              <w:t xml:space="preserve">  </w:t>
            </w:r>
            <w:r w:rsidR="004D409C" w:rsidRPr="0025500B">
              <w:rPr>
                <w:rStyle w:val="hps"/>
                <w:i/>
                <w:lang/>
              </w:rPr>
              <w:t>Keywords</w:t>
            </w:r>
            <w:r w:rsidR="004D409C" w:rsidRPr="0025500B">
              <w:rPr>
                <w:i/>
                <w:lang/>
              </w:rPr>
              <w:t xml:space="preserve">: </w:t>
            </w:r>
            <w:r w:rsidR="004D409C" w:rsidRPr="0025500B">
              <w:rPr>
                <w:rStyle w:val="hps"/>
                <w:i/>
                <w:lang/>
              </w:rPr>
              <w:t>working</w:t>
            </w:r>
            <w:r w:rsidR="004D409C" w:rsidRPr="0025500B">
              <w:rPr>
                <w:i/>
                <w:lang/>
              </w:rPr>
              <w:t xml:space="preserve"> </w:t>
            </w:r>
            <w:r w:rsidR="004D409C" w:rsidRPr="0025500B">
              <w:rPr>
                <w:rStyle w:val="hps"/>
                <w:i/>
                <w:lang/>
              </w:rPr>
              <w:t>understanding</w:t>
            </w:r>
            <w:r w:rsidR="004D409C" w:rsidRPr="0025500B">
              <w:rPr>
                <w:i/>
                <w:lang/>
              </w:rPr>
              <w:t xml:space="preserve">, </w:t>
            </w:r>
            <w:r w:rsidR="004D409C" w:rsidRPr="0025500B">
              <w:rPr>
                <w:rStyle w:val="hps"/>
                <w:i/>
                <w:lang/>
              </w:rPr>
              <w:t>execution of work</w:t>
            </w:r>
            <w:r w:rsidR="004D409C" w:rsidRPr="0025500B">
              <w:rPr>
                <w:i/>
                <w:lang/>
              </w:rPr>
              <w:t xml:space="preserve">, </w:t>
            </w:r>
            <w:r w:rsidR="004D409C" w:rsidRPr="0025500B">
              <w:rPr>
                <w:rStyle w:val="hps"/>
                <w:i/>
                <w:lang/>
              </w:rPr>
              <w:t>account officer</w:t>
            </w:r>
            <w:r w:rsidR="004D409C" w:rsidRPr="0025500B">
              <w:rPr>
                <w:i/>
                <w:lang/>
              </w:rPr>
              <w:t xml:space="preserve">, </w:t>
            </w:r>
            <w:r w:rsidR="004D409C" w:rsidRPr="0025500B">
              <w:rPr>
                <w:rStyle w:val="hps"/>
                <w:i/>
                <w:lang/>
              </w:rPr>
              <w:t>onsite visits.</w:t>
            </w:r>
          </w:p>
          <w:p w:rsidR="008F006A" w:rsidRPr="0025500B" w:rsidRDefault="008F006A">
            <w:pPr>
              <w:rPr>
                <w:sz w:val="22"/>
                <w:szCs w:val="22"/>
              </w:rPr>
            </w:pPr>
          </w:p>
        </w:tc>
      </w:tr>
    </w:tbl>
    <w:p w:rsidR="00511702" w:rsidRDefault="00511702"/>
    <w:tbl>
      <w:tblPr>
        <w:tblW w:w="0" w:type="auto"/>
        <w:tblLook w:val="04A0"/>
      </w:tblPr>
      <w:tblGrid>
        <w:gridCol w:w="4788"/>
        <w:gridCol w:w="4788"/>
      </w:tblGrid>
      <w:tr w:rsidR="004D409C" w:rsidTr="00A209DB">
        <w:tc>
          <w:tcPr>
            <w:tcW w:w="4788" w:type="dxa"/>
          </w:tcPr>
          <w:p w:rsidR="004D409C" w:rsidRPr="0025500B" w:rsidRDefault="004D409C">
            <w:pPr>
              <w:rPr>
                <w:b/>
                <w:sz w:val="28"/>
                <w:szCs w:val="28"/>
              </w:rPr>
            </w:pPr>
            <w:r w:rsidRPr="0025500B">
              <w:rPr>
                <w:b/>
                <w:sz w:val="28"/>
                <w:szCs w:val="28"/>
              </w:rPr>
              <w:t>PENDAHULUAN</w:t>
            </w:r>
          </w:p>
          <w:p w:rsidR="00604727" w:rsidRPr="0025500B" w:rsidRDefault="00604727">
            <w:pPr>
              <w:rPr>
                <w:b/>
                <w:sz w:val="28"/>
                <w:szCs w:val="28"/>
              </w:rPr>
            </w:pPr>
          </w:p>
          <w:p w:rsidR="00604727" w:rsidRPr="00976A25" w:rsidRDefault="00604727" w:rsidP="0025500B">
            <w:pPr>
              <w:ind w:firstLine="567"/>
              <w:jc w:val="both"/>
              <w:rPr>
                <w:sz w:val="22"/>
                <w:szCs w:val="22"/>
                <w:lang w:val="sv-SE"/>
              </w:rPr>
            </w:pPr>
            <w:r w:rsidRPr="00976A25">
              <w:rPr>
                <w:sz w:val="22"/>
                <w:szCs w:val="22"/>
                <w:lang w:val="sv-SE"/>
              </w:rPr>
              <w:t>Dalam dunia perbankan pengelolaan terhadap sumber daya  manusia adalah salah satu hal yang penting. Hal ini disebabkan sumber daya manusia merupakan tulang punggung dalam menjalankan roda kegiatan operasional suatu bank. Untuk itu, penyediaan sumber daya manusia sebagai motor penggerak operasional bank haruslah disiapkan sedini mungkin. Disamping itu, sumber daya manusia yang dimiliki oleh bank haruslah memiliki kemampuan dalam menjalankan setiap transaksi perbankan, mengingat faktor pelayanan yang diberikan oleh para karyawan ini sangat menentukan sukses atau tidaknya bank ke depan. Kemampuan yang telah dimiliki harus telah diasah secara terus-menerus, baik melalui pengalaman kerja maupun pelatihan dan pengembangan karyawan.</w:t>
            </w:r>
          </w:p>
          <w:p w:rsidR="00055AEE" w:rsidRPr="00976A25" w:rsidRDefault="00055AEE" w:rsidP="0025500B">
            <w:pPr>
              <w:jc w:val="both"/>
              <w:rPr>
                <w:sz w:val="22"/>
                <w:szCs w:val="22"/>
                <w:lang w:val="sv-SE"/>
              </w:rPr>
            </w:pPr>
          </w:p>
          <w:p w:rsidR="00055AEE" w:rsidRPr="0025500B" w:rsidRDefault="00055AEE" w:rsidP="0025500B">
            <w:pPr>
              <w:ind w:left="32"/>
              <w:jc w:val="both"/>
              <w:rPr>
                <w:sz w:val="22"/>
                <w:szCs w:val="22"/>
                <w:lang w:val="sv-SE"/>
              </w:rPr>
            </w:pPr>
            <w:r w:rsidRPr="0025500B">
              <w:rPr>
                <w:sz w:val="22"/>
                <w:szCs w:val="22"/>
                <w:lang w:val="sv-SE"/>
              </w:rPr>
              <w:lastRenderedPageBreak/>
              <w:t>kepada debitur, maka secara tidak langsung risiko itu akan melekat pada debitur yang bersangkutan sebagai penerima pinjaman, risiko yang muncul misalnya risiko kemungkinan debitur tersebut tidak memiliki kemampuan atau kemauan untuk mengembalikan kredit yang diterimanya.</w:t>
            </w:r>
          </w:p>
          <w:p w:rsidR="0025500B" w:rsidRPr="0025500B" w:rsidRDefault="0025500B" w:rsidP="00B23E08">
            <w:pPr>
              <w:spacing w:after="100" w:afterAutospacing="1"/>
              <w:ind w:left="34" w:firstLine="533"/>
              <w:jc w:val="both"/>
              <w:rPr>
                <w:sz w:val="22"/>
                <w:szCs w:val="22"/>
              </w:rPr>
            </w:pPr>
            <w:r w:rsidRPr="0025500B">
              <w:rPr>
                <w:sz w:val="22"/>
                <w:szCs w:val="22"/>
                <w:lang w:val="id-ID"/>
              </w:rPr>
              <w:t>Dari hasil pemeriksaan Audit di BRI Kantor Cabang Kudus yang dilakukan pada bulan Maret 2013 terlihat masih banyaknya temuan masalah akibat kurangnya pemahaman account officer terhadap job descriptionnya dan resiko-resiko yang dihadapi Bank dari pemberian kredit yang diberikan</w:t>
            </w:r>
            <w:r w:rsidR="00AE202B">
              <w:rPr>
                <w:sz w:val="22"/>
                <w:szCs w:val="22"/>
              </w:rPr>
              <w:t xml:space="preserve"> terutama dalam hal</w:t>
            </w:r>
            <w:r w:rsidR="00AE202B" w:rsidRPr="001263D1">
              <w:rPr>
                <w:lang w:val="sv-SE"/>
              </w:rPr>
              <w:t xml:space="preserve"> Pembinaan secara onsite tidak dilakukan secara tertib</w:t>
            </w:r>
            <w:r w:rsidR="00AE202B">
              <w:rPr>
                <w:lang w:val="sv-SE"/>
              </w:rPr>
              <w:t>.</w:t>
            </w:r>
          </w:p>
          <w:p w:rsidR="0025500B" w:rsidRDefault="0025500B" w:rsidP="00AE202B">
            <w:pPr>
              <w:spacing w:after="120"/>
              <w:jc w:val="both"/>
              <w:rPr>
                <w:b/>
                <w:sz w:val="22"/>
                <w:szCs w:val="22"/>
              </w:rPr>
            </w:pPr>
            <w:r w:rsidRPr="0025500B">
              <w:rPr>
                <w:b/>
                <w:sz w:val="22"/>
                <w:szCs w:val="22"/>
              </w:rPr>
              <w:t>Rumusan Masalah</w:t>
            </w:r>
          </w:p>
          <w:p w:rsidR="00AE202B" w:rsidRPr="00976A25" w:rsidRDefault="00AE202B" w:rsidP="00AE202B">
            <w:pPr>
              <w:autoSpaceDE w:val="0"/>
              <w:autoSpaceDN w:val="0"/>
              <w:adjustRightInd w:val="0"/>
              <w:ind w:firstLine="567"/>
              <w:jc w:val="both"/>
              <w:rPr>
                <w:sz w:val="22"/>
                <w:szCs w:val="22"/>
                <w:lang w:val="sv-SE"/>
              </w:rPr>
            </w:pPr>
            <w:r w:rsidRPr="00976A25">
              <w:rPr>
                <w:sz w:val="22"/>
                <w:szCs w:val="22"/>
                <w:lang w:val="sv-SE"/>
              </w:rPr>
              <w:t xml:space="preserve">Seperti halnya pada perusahaan atau industri jasa lain, industri jasa perbankan dihadapkan pada suatu situasi persaingan yang sangat ketat sehingga harus selalu berusaha untuk meningkatkan kinerja melalui kualitas kredit yang diberikan kepada para nasabah. Dengan peningkatan kualitas kredit tersebut diharapkan sasaran kinerja perusahaan dapat tercapai dan terus meningkat, karena itu rumusan masalahnya adalah </w:t>
            </w:r>
            <w:r w:rsidRPr="00976A25">
              <w:rPr>
                <w:b/>
                <w:i/>
                <w:sz w:val="22"/>
                <w:szCs w:val="22"/>
                <w:lang w:val="sv-SE"/>
              </w:rPr>
              <w:t>Bagaimana account officer memahami dan melakukan</w:t>
            </w:r>
            <w:r w:rsidRPr="00976A25">
              <w:rPr>
                <w:b/>
                <w:i/>
                <w:color w:val="FF0000"/>
                <w:sz w:val="22"/>
                <w:szCs w:val="22"/>
                <w:lang w:val="sv-SE"/>
              </w:rPr>
              <w:t xml:space="preserve"> </w:t>
            </w:r>
            <w:r w:rsidRPr="00976A25">
              <w:rPr>
                <w:b/>
                <w:i/>
                <w:sz w:val="22"/>
                <w:szCs w:val="22"/>
                <w:lang w:val="sv-SE"/>
              </w:rPr>
              <w:t>pembinaan kredit secara onsite</w:t>
            </w:r>
            <w:r w:rsidRPr="00976A25">
              <w:rPr>
                <w:b/>
                <w:i/>
                <w:color w:val="FF0000"/>
                <w:sz w:val="22"/>
                <w:szCs w:val="22"/>
                <w:lang w:val="sv-SE"/>
              </w:rPr>
              <w:t xml:space="preserve"> </w:t>
            </w:r>
            <w:r w:rsidRPr="00976A25">
              <w:rPr>
                <w:b/>
                <w:i/>
                <w:sz w:val="22"/>
                <w:szCs w:val="22"/>
                <w:lang w:val="sv-SE"/>
              </w:rPr>
              <w:t>dengan tertib.</w:t>
            </w:r>
          </w:p>
          <w:p w:rsidR="00AE202B" w:rsidRPr="00976A25" w:rsidRDefault="00B23E08" w:rsidP="00AE202B">
            <w:pPr>
              <w:pStyle w:val="Default"/>
              <w:ind w:firstLine="567"/>
              <w:jc w:val="both"/>
              <w:rPr>
                <w:iCs/>
                <w:sz w:val="22"/>
                <w:szCs w:val="22"/>
                <w:lang w:val="sv-SE"/>
              </w:rPr>
            </w:pPr>
            <w:r>
              <w:rPr>
                <w:iCs/>
                <w:sz w:val="22"/>
                <w:szCs w:val="22"/>
                <w:lang w:val="sv-SE"/>
              </w:rPr>
              <w:t>Karena itu</w:t>
            </w:r>
            <w:r w:rsidR="00AE202B" w:rsidRPr="00976A25">
              <w:rPr>
                <w:iCs/>
                <w:sz w:val="22"/>
                <w:szCs w:val="22"/>
                <w:lang w:val="sv-SE"/>
              </w:rPr>
              <w:t xml:space="preserve"> diajukan beberapa research question sebagai berikut :</w:t>
            </w:r>
          </w:p>
          <w:p w:rsidR="00AE202B" w:rsidRPr="00976A25" w:rsidRDefault="00AE202B" w:rsidP="00AE202B">
            <w:pPr>
              <w:pStyle w:val="Default"/>
              <w:numPr>
                <w:ilvl w:val="0"/>
                <w:numId w:val="2"/>
              </w:numPr>
              <w:tabs>
                <w:tab w:val="clear" w:pos="927"/>
                <w:tab w:val="num" w:pos="284"/>
              </w:tabs>
              <w:ind w:left="284" w:hanging="284"/>
              <w:jc w:val="both"/>
              <w:rPr>
                <w:color w:val="auto"/>
                <w:sz w:val="22"/>
                <w:szCs w:val="22"/>
                <w:lang w:val="sv-SE"/>
              </w:rPr>
            </w:pPr>
            <w:r w:rsidRPr="00976A25">
              <w:rPr>
                <w:color w:val="auto"/>
                <w:sz w:val="22"/>
                <w:szCs w:val="22"/>
                <w:lang w:val="sv-SE"/>
              </w:rPr>
              <w:t xml:space="preserve">Bagaimana pemahaman account officer terhadap </w:t>
            </w:r>
            <w:r w:rsidRPr="00976A25">
              <w:rPr>
                <w:color w:val="auto"/>
                <w:sz w:val="22"/>
                <w:szCs w:val="22"/>
              </w:rPr>
              <w:t xml:space="preserve">pembinaan kredit secara onsite </w:t>
            </w:r>
          </w:p>
          <w:p w:rsidR="00AE202B" w:rsidRPr="00976A25" w:rsidRDefault="00AE202B" w:rsidP="00AE202B">
            <w:pPr>
              <w:pStyle w:val="Default"/>
              <w:numPr>
                <w:ilvl w:val="0"/>
                <w:numId w:val="2"/>
              </w:numPr>
              <w:tabs>
                <w:tab w:val="clear" w:pos="927"/>
                <w:tab w:val="num" w:pos="284"/>
              </w:tabs>
              <w:ind w:left="284" w:hanging="284"/>
              <w:jc w:val="both"/>
              <w:rPr>
                <w:color w:val="auto"/>
                <w:sz w:val="22"/>
                <w:szCs w:val="22"/>
                <w:lang w:val="sv-SE"/>
              </w:rPr>
            </w:pPr>
            <w:r w:rsidRPr="00976A25">
              <w:rPr>
                <w:color w:val="auto"/>
                <w:sz w:val="22"/>
                <w:szCs w:val="22"/>
                <w:lang w:val="sv-SE"/>
              </w:rPr>
              <w:t>Apakah account officer telah melakukan pekerjaan pembinaan kredit secara onsite sesuai standar kinerjanya</w:t>
            </w:r>
          </w:p>
          <w:p w:rsidR="00976A25" w:rsidRPr="00903BBD" w:rsidRDefault="00AE202B" w:rsidP="00976A25">
            <w:pPr>
              <w:pStyle w:val="Default"/>
              <w:numPr>
                <w:ilvl w:val="0"/>
                <w:numId w:val="2"/>
              </w:numPr>
              <w:tabs>
                <w:tab w:val="clear" w:pos="927"/>
                <w:tab w:val="num" w:pos="284"/>
              </w:tabs>
              <w:spacing w:after="100" w:afterAutospacing="1"/>
              <w:ind w:left="284" w:hanging="284"/>
              <w:jc w:val="both"/>
            </w:pPr>
            <w:r w:rsidRPr="00903BBD">
              <w:rPr>
                <w:color w:val="auto"/>
                <w:sz w:val="22"/>
                <w:szCs w:val="22"/>
                <w:lang w:val="sv-SE"/>
              </w:rPr>
              <w:t xml:space="preserve">Apa saja kendala-kendala account officer </w:t>
            </w:r>
            <w:r w:rsidRPr="00903BBD">
              <w:rPr>
                <w:color w:val="auto"/>
                <w:sz w:val="22"/>
                <w:szCs w:val="22"/>
              </w:rPr>
              <w:t>untuk</w:t>
            </w:r>
            <w:r w:rsidRPr="00903BBD">
              <w:rPr>
                <w:color w:val="auto"/>
                <w:sz w:val="22"/>
                <w:szCs w:val="22"/>
                <w:lang w:val="sv-SE"/>
              </w:rPr>
              <w:t xml:space="preserve"> melakukan job description nya dalam pembinaan kredit secara onsite</w:t>
            </w:r>
          </w:p>
          <w:p w:rsidR="00976A25" w:rsidRDefault="00976A25" w:rsidP="00B23E08">
            <w:pPr>
              <w:pStyle w:val="Default"/>
              <w:spacing w:after="120"/>
              <w:jc w:val="both"/>
              <w:rPr>
                <w:b/>
                <w:sz w:val="22"/>
                <w:szCs w:val="22"/>
              </w:rPr>
            </w:pPr>
            <w:r w:rsidRPr="00976A25">
              <w:rPr>
                <w:b/>
                <w:sz w:val="22"/>
                <w:szCs w:val="22"/>
              </w:rPr>
              <w:t>Tujuan Penelitian</w:t>
            </w:r>
          </w:p>
          <w:p w:rsidR="00B23E08" w:rsidRPr="00B23E08" w:rsidRDefault="00B23E08" w:rsidP="00B23E08">
            <w:pPr>
              <w:pStyle w:val="Default"/>
              <w:numPr>
                <w:ilvl w:val="0"/>
                <w:numId w:val="3"/>
              </w:numPr>
              <w:ind w:left="284" w:hanging="284"/>
              <w:jc w:val="both"/>
              <w:rPr>
                <w:color w:val="auto"/>
                <w:sz w:val="22"/>
                <w:szCs w:val="22"/>
              </w:rPr>
            </w:pPr>
            <w:r w:rsidRPr="00B23E08">
              <w:rPr>
                <w:color w:val="auto"/>
                <w:sz w:val="22"/>
                <w:szCs w:val="22"/>
              </w:rPr>
              <w:t>Menganalisis pemahaman kerja account officer dalam pembinaan kredit onsite secara tertib</w:t>
            </w:r>
          </w:p>
          <w:p w:rsidR="00B23E08" w:rsidRDefault="00B23E08" w:rsidP="00B23E08">
            <w:pPr>
              <w:pStyle w:val="Default"/>
              <w:numPr>
                <w:ilvl w:val="0"/>
                <w:numId w:val="3"/>
              </w:numPr>
              <w:ind w:left="284" w:hanging="284"/>
              <w:jc w:val="both"/>
              <w:rPr>
                <w:color w:val="auto"/>
                <w:sz w:val="22"/>
                <w:szCs w:val="22"/>
              </w:rPr>
            </w:pPr>
            <w:r w:rsidRPr="00B23E08">
              <w:rPr>
                <w:color w:val="auto"/>
                <w:sz w:val="22"/>
                <w:szCs w:val="22"/>
              </w:rPr>
              <w:t>Menganalisis pelaksanaan kerja account officer dalam pembinaan kredit onsite sesuai standar kinerjanya</w:t>
            </w:r>
          </w:p>
          <w:p w:rsidR="00B23E08" w:rsidRPr="00B23E08" w:rsidRDefault="00B23E08" w:rsidP="00B23E08">
            <w:pPr>
              <w:pStyle w:val="Default"/>
              <w:numPr>
                <w:ilvl w:val="0"/>
                <w:numId w:val="3"/>
              </w:numPr>
              <w:ind w:left="284" w:hanging="284"/>
              <w:jc w:val="both"/>
              <w:rPr>
                <w:color w:val="auto"/>
                <w:sz w:val="22"/>
                <w:szCs w:val="22"/>
              </w:rPr>
            </w:pPr>
            <w:r w:rsidRPr="00B23E08">
              <w:rPr>
                <w:color w:val="auto"/>
                <w:sz w:val="22"/>
                <w:szCs w:val="22"/>
              </w:rPr>
              <w:t>Menganalisis kendala-kendala account officer dalam</w:t>
            </w:r>
            <w:r w:rsidRPr="00B23E08">
              <w:rPr>
                <w:color w:val="auto"/>
                <w:sz w:val="22"/>
                <w:szCs w:val="22"/>
                <w:lang w:val="id-ID"/>
              </w:rPr>
              <w:t xml:space="preserve"> </w:t>
            </w:r>
            <w:r w:rsidRPr="00B23E08">
              <w:rPr>
                <w:color w:val="auto"/>
                <w:sz w:val="22"/>
                <w:szCs w:val="22"/>
              </w:rPr>
              <w:t>melakukan kerja pembinaan kredit</w:t>
            </w:r>
            <w:r w:rsidRPr="00B23E08">
              <w:rPr>
                <w:color w:val="auto"/>
                <w:sz w:val="22"/>
                <w:szCs w:val="22"/>
                <w:lang w:val="id-ID"/>
              </w:rPr>
              <w:t xml:space="preserve"> secara</w:t>
            </w:r>
            <w:r w:rsidRPr="00B23E08">
              <w:rPr>
                <w:color w:val="auto"/>
                <w:sz w:val="22"/>
                <w:szCs w:val="22"/>
              </w:rPr>
              <w:t xml:space="preserve"> onsite</w:t>
            </w:r>
          </w:p>
          <w:p w:rsidR="00055AEE" w:rsidRDefault="00055AEE" w:rsidP="0025500B">
            <w:pPr>
              <w:ind w:firstLine="567"/>
              <w:jc w:val="both"/>
              <w:rPr>
                <w:sz w:val="22"/>
                <w:szCs w:val="22"/>
              </w:rPr>
            </w:pPr>
          </w:p>
          <w:p w:rsidR="009843AB" w:rsidRPr="0025500B" w:rsidRDefault="009843AB" w:rsidP="0025500B">
            <w:pPr>
              <w:ind w:firstLine="567"/>
              <w:jc w:val="both"/>
              <w:rPr>
                <w:sz w:val="22"/>
                <w:szCs w:val="22"/>
              </w:rPr>
            </w:pPr>
          </w:p>
        </w:tc>
        <w:tc>
          <w:tcPr>
            <w:tcW w:w="4788" w:type="dxa"/>
          </w:tcPr>
          <w:p w:rsidR="00604727" w:rsidRPr="0025500B" w:rsidRDefault="00604727" w:rsidP="0025500B">
            <w:pPr>
              <w:ind w:left="32" w:firstLine="567"/>
              <w:jc w:val="both"/>
              <w:rPr>
                <w:sz w:val="22"/>
                <w:szCs w:val="22"/>
                <w:lang w:val="sv-SE"/>
              </w:rPr>
            </w:pPr>
          </w:p>
          <w:p w:rsidR="00604727" w:rsidRPr="0025500B" w:rsidRDefault="00604727" w:rsidP="0025500B">
            <w:pPr>
              <w:ind w:left="32" w:firstLine="567"/>
              <w:jc w:val="both"/>
              <w:rPr>
                <w:sz w:val="22"/>
                <w:szCs w:val="22"/>
                <w:lang w:val="sv-SE"/>
              </w:rPr>
            </w:pPr>
          </w:p>
          <w:p w:rsidR="00604727" w:rsidRPr="0025500B" w:rsidRDefault="00604727" w:rsidP="0025500B">
            <w:pPr>
              <w:ind w:left="32" w:firstLine="567"/>
              <w:jc w:val="both"/>
              <w:rPr>
                <w:sz w:val="22"/>
                <w:szCs w:val="22"/>
                <w:lang w:val="sv-SE"/>
              </w:rPr>
            </w:pPr>
            <w:r w:rsidRPr="0025500B">
              <w:rPr>
                <w:sz w:val="22"/>
                <w:szCs w:val="22"/>
                <w:lang w:val="sv-SE"/>
              </w:rPr>
              <w:t>Kemampuan bank untuk menyalurkan pinjaman  ke masyarakat merupakan kegiatan operasional terpenting dari suatu bank, karena sebagian besar pendapatan operasional bank diperoleh dari aktivitas tersebut. Bank yang berhasil biasanya dipengaruhi oleh keberhasilan mereka dalam mengelola kredit yang disalurkan. Apabila pengelolaan kredit yang dilakukan salah, maka sebagian besar harta bank tersebut terancam bahaya besarnya kredit bermasalah. Sumber daya manusia di perbankan yang bertanggung jawab dalam melakukan pemasaran dan pengelolaan kredit inilah yang disebut account officer.</w:t>
            </w:r>
          </w:p>
          <w:p w:rsidR="006B0AD7" w:rsidRDefault="00055AEE" w:rsidP="0025500B">
            <w:pPr>
              <w:ind w:left="32" w:firstLine="567"/>
              <w:jc w:val="both"/>
              <w:rPr>
                <w:sz w:val="22"/>
                <w:szCs w:val="22"/>
                <w:lang w:val="sv-SE"/>
              </w:rPr>
            </w:pPr>
            <w:r w:rsidRPr="0025500B">
              <w:rPr>
                <w:sz w:val="22"/>
                <w:szCs w:val="22"/>
                <w:lang w:val="sv-SE"/>
              </w:rPr>
              <w:t>Dalam bisnis perbankan perlu disadari bahwa setiap pemberian kredit mungkin akan menimbulkan risiko, dan risiko yang akan dihadapi tersebut adakalanya tidak dapat diprediksi terlebih dahulu. Apabila account officer memberikan kredit</w:t>
            </w:r>
          </w:p>
          <w:p w:rsidR="004D409C" w:rsidRDefault="006B0AD7" w:rsidP="005678D2">
            <w:pPr>
              <w:spacing w:after="120"/>
              <w:ind w:left="34"/>
              <w:jc w:val="both"/>
              <w:rPr>
                <w:sz w:val="22"/>
                <w:szCs w:val="22"/>
                <w:lang w:val="sv-SE"/>
              </w:rPr>
            </w:pPr>
            <w:r w:rsidRPr="005678D2">
              <w:rPr>
                <w:b/>
                <w:sz w:val="22"/>
                <w:szCs w:val="22"/>
              </w:rPr>
              <w:lastRenderedPageBreak/>
              <w:t>Kegunaan Penelitian</w:t>
            </w:r>
            <w:r w:rsidR="00055AEE" w:rsidRPr="005678D2">
              <w:rPr>
                <w:sz w:val="22"/>
                <w:szCs w:val="22"/>
                <w:lang w:val="sv-SE"/>
              </w:rPr>
              <w:t xml:space="preserve"> </w:t>
            </w:r>
          </w:p>
          <w:p w:rsidR="005678D2" w:rsidRPr="005678D2" w:rsidRDefault="005678D2" w:rsidP="005678D2">
            <w:pPr>
              <w:pStyle w:val="ListParagraph"/>
              <w:numPr>
                <w:ilvl w:val="0"/>
                <w:numId w:val="4"/>
              </w:numPr>
              <w:tabs>
                <w:tab w:val="clear" w:pos="1080"/>
                <w:tab w:val="num" w:pos="315"/>
              </w:tabs>
              <w:spacing w:after="0" w:line="240" w:lineRule="auto"/>
              <w:ind w:left="318" w:hanging="284"/>
              <w:jc w:val="both"/>
              <w:rPr>
                <w:rFonts w:ascii="Times New Roman" w:hAnsi="Times New Roman"/>
              </w:rPr>
            </w:pPr>
            <w:r w:rsidRPr="005678D2">
              <w:rPr>
                <w:rFonts w:ascii="Times New Roman" w:hAnsi="Times New Roman"/>
              </w:rPr>
              <w:t xml:space="preserve">Kegunaan teoritis, menjadi sumbangan ilmu pengetahuan dalam bidang manajemen sumber daya manusia terutama mengenai profil </w:t>
            </w:r>
            <w:r w:rsidRPr="005678D2">
              <w:rPr>
                <w:rFonts w:ascii="Times New Roman" w:hAnsi="Times New Roman"/>
                <w:lang w:val="sv-SE"/>
              </w:rPr>
              <w:t>account officer dalam perbankan</w:t>
            </w:r>
            <w:r w:rsidRPr="005678D2">
              <w:rPr>
                <w:rFonts w:ascii="Times New Roman" w:hAnsi="Times New Roman"/>
              </w:rPr>
              <w:t>.</w:t>
            </w:r>
          </w:p>
          <w:p w:rsidR="005678D2" w:rsidRPr="005678D2" w:rsidRDefault="005678D2" w:rsidP="005678D2">
            <w:pPr>
              <w:pStyle w:val="ListParagraph"/>
              <w:numPr>
                <w:ilvl w:val="0"/>
                <w:numId w:val="4"/>
              </w:numPr>
              <w:tabs>
                <w:tab w:val="clear" w:pos="1080"/>
                <w:tab w:val="num" w:pos="315"/>
              </w:tabs>
              <w:spacing w:after="0" w:line="240" w:lineRule="auto"/>
              <w:ind w:left="318" w:hanging="284"/>
              <w:jc w:val="both"/>
              <w:rPr>
                <w:rFonts w:ascii="Times New Roman" w:hAnsi="Times New Roman"/>
              </w:rPr>
            </w:pPr>
            <w:r w:rsidRPr="005678D2">
              <w:rPr>
                <w:rFonts w:ascii="Times New Roman" w:hAnsi="Times New Roman"/>
              </w:rPr>
              <w:t>Bagi perusahaan dapat digunakan sebagai masukan dan pertimbangan dalam pengambilan keputusan kebijakan yang menyangkut SDM</w:t>
            </w:r>
          </w:p>
          <w:p w:rsidR="005678D2" w:rsidRPr="00611CE8" w:rsidRDefault="005678D2" w:rsidP="005678D2">
            <w:pPr>
              <w:pStyle w:val="ListParagraph"/>
              <w:numPr>
                <w:ilvl w:val="0"/>
                <w:numId w:val="4"/>
              </w:numPr>
              <w:tabs>
                <w:tab w:val="clear" w:pos="1080"/>
                <w:tab w:val="num" w:pos="315"/>
              </w:tabs>
              <w:spacing w:after="0" w:line="240" w:lineRule="auto"/>
              <w:ind w:left="318" w:hanging="284"/>
              <w:jc w:val="both"/>
              <w:rPr>
                <w:rFonts w:ascii="Times New Roman" w:hAnsi="Times New Roman"/>
                <w:sz w:val="24"/>
                <w:szCs w:val="24"/>
              </w:rPr>
            </w:pPr>
            <w:r w:rsidRPr="005678D2">
              <w:rPr>
                <w:rFonts w:ascii="Times New Roman" w:hAnsi="Times New Roman"/>
              </w:rPr>
              <w:t xml:space="preserve"> Hasil penelitian ini diharapkan menjadi sumbangan pemikiran dan bahan referansi untuk peneliti selanjutnya dengan bidang kajian yang sama.</w:t>
            </w:r>
          </w:p>
          <w:p w:rsidR="00611CE8" w:rsidRDefault="00611CE8" w:rsidP="00611CE8">
            <w:pPr>
              <w:pStyle w:val="ListParagraph"/>
              <w:tabs>
                <w:tab w:val="num" w:pos="315"/>
              </w:tabs>
              <w:spacing w:after="0" w:line="240" w:lineRule="auto"/>
              <w:ind w:left="34"/>
              <w:jc w:val="both"/>
              <w:rPr>
                <w:rFonts w:ascii="Times New Roman" w:hAnsi="Times New Roman"/>
                <w:lang w:val="en-US"/>
              </w:rPr>
            </w:pPr>
          </w:p>
          <w:p w:rsidR="00611CE8" w:rsidRDefault="00611CE8" w:rsidP="00611CE8">
            <w:pPr>
              <w:pStyle w:val="ListParagraph"/>
              <w:tabs>
                <w:tab w:val="num" w:pos="315"/>
              </w:tabs>
              <w:spacing w:after="120" w:line="240" w:lineRule="auto"/>
              <w:ind w:left="34"/>
              <w:jc w:val="both"/>
              <w:rPr>
                <w:rFonts w:ascii="Times New Roman" w:hAnsi="Times New Roman"/>
                <w:b/>
                <w:lang w:val="sv-SE"/>
              </w:rPr>
            </w:pPr>
            <w:r w:rsidRPr="00611CE8">
              <w:rPr>
                <w:rFonts w:ascii="Times New Roman" w:hAnsi="Times New Roman"/>
                <w:b/>
                <w:lang w:val="sv-SE"/>
              </w:rPr>
              <w:t>TELAAH PUSTAKA</w:t>
            </w:r>
          </w:p>
          <w:p w:rsidR="00611CE8" w:rsidRDefault="00611CE8" w:rsidP="00611CE8">
            <w:pPr>
              <w:pStyle w:val="ListParagraph"/>
              <w:tabs>
                <w:tab w:val="num" w:pos="315"/>
              </w:tabs>
              <w:spacing w:after="0" w:line="240" w:lineRule="auto"/>
              <w:ind w:left="34"/>
              <w:jc w:val="both"/>
              <w:rPr>
                <w:rFonts w:ascii="Times New Roman" w:hAnsi="Times New Roman"/>
                <w:b/>
                <w:lang w:val="sv-SE"/>
              </w:rPr>
            </w:pPr>
            <w:r w:rsidRPr="00611CE8">
              <w:rPr>
                <w:rFonts w:ascii="Times New Roman" w:hAnsi="Times New Roman"/>
                <w:b/>
                <w:lang w:val="sv-SE"/>
              </w:rPr>
              <w:t>Teori Kompetensi</w:t>
            </w:r>
          </w:p>
          <w:p w:rsidR="00611CE8" w:rsidRDefault="00611CE8" w:rsidP="00611CE8">
            <w:pPr>
              <w:pStyle w:val="ListParagraph"/>
              <w:tabs>
                <w:tab w:val="num" w:pos="315"/>
              </w:tabs>
              <w:spacing w:after="0" w:line="240" w:lineRule="auto"/>
              <w:ind w:left="34" w:firstLine="565"/>
              <w:jc w:val="both"/>
              <w:rPr>
                <w:rFonts w:ascii="Times New Roman" w:hAnsi="Times New Roman"/>
                <w:lang w:val="en-US"/>
              </w:rPr>
            </w:pPr>
            <w:r w:rsidRPr="00611CE8">
              <w:rPr>
                <w:rFonts w:ascii="Times New Roman" w:hAnsi="Times New Roman"/>
              </w:rPr>
              <w:t>Kompetensi adalah karakteristik yang mendasari individu yang kausal berkaitan dengan kinerja yang efektif dan/atau superior kriteria direferensikan dalam pekerjaan atau situasi (Spencer &amp; Spencer, 1993)</w:t>
            </w:r>
            <w:r>
              <w:rPr>
                <w:rFonts w:ascii="Times New Roman" w:hAnsi="Times New Roman"/>
                <w:lang w:val="en-US"/>
              </w:rPr>
              <w:t>.</w:t>
            </w:r>
          </w:p>
          <w:p w:rsidR="00611CE8" w:rsidRDefault="00611CE8" w:rsidP="00611CE8">
            <w:pPr>
              <w:pStyle w:val="ListParagraph"/>
              <w:tabs>
                <w:tab w:val="num" w:pos="315"/>
              </w:tabs>
              <w:spacing w:after="0" w:line="240" w:lineRule="auto"/>
              <w:ind w:left="34" w:firstLine="565"/>
              <w:jc w:val="both"/>
              <w:rPr>
                <w:rFonts w:ascii="Times New Roman" w:hAnsi="Times New Roman"/>
                <w:lang w:val="en-US"/>
              </w:rPr>
            </w:pPr>
            <w:r w:rsidRPr="00611CE8">
              <w:rPr>
                <w:rFonts w:ascii="Times New Roman" w:hAnsi="Times New Roman"/>
              </w:rPr>
              <w:t>Menurut Spencer and Spencer (1993 : 10) kompetensi terdiri dari 5 (lima) karakteristik yaitu :</w:t>
            </w:r>
          </w:p>
          <w:p w:rsidR="00611CE8" w:rsidRPr="00611CE8" w:rsidRDefault="00611CE8" w:rsidP="00611CE8">
            <w:pPr>
              <w:pStyle w:val="Default"/>
              <w:numPr>
                <w:ilvl w:val="0"/>
                <w:numId w:val="5"/>
              </w:numPr>
              <w:ind w:left="318" w:hanging="284"/>
              <w:jc w:val="both"/>
              <w:rPr>
                <w:color w:val="auto"/>
                <w:sz w:val="22"/>
                <w:szCs w:val="22"/>
                <w:lang w:val="sv-SE"/>
              </w:rPr>
            </w:pPr>
            <w:r w:rsidRPr="00611CE8">
              <w:rPr>
                <w:bCs/>
                <w:sz w:val="22"/>
                <w:szCs w:val="22"/>
              </w:rPr>
              <w:t xml:space="preserve">Motives, </w:t>
            </w:r>
            <w:r w:rsidR="00E33FBC">
              <w:rPr>
                <w:sz w:val="22"/>
                <w:szCs w:val="22"/>
              </w:rPr>
              <w:t>a</w:t>
            </w:r>
            <w:r w:rsidRPr="00611CE8">
              <w:rPr>
                <w:sz w:val="22"/>
                <w:szCs w:val="22"/>
              </w:rPr>
              <w:t>dalah sesuatu dimana sesorang secara konsisten berfikir sehingga ia melakukan tindakan.</w:t>
            </w:r>
          </w:p>
          <w:p w:rsidR="00611CE8" w:rsidRPr="00E33FBC" w:rsidRDefault="00611CE8" w:rsidP="00611CE8">
            <w:pPr>
              <w:pStyle w:val="Default"/>
              <w:numPr>
                <w:ilvl w:val="0"/>
                <w:numId w:val="5"/>
              </w:numPr>
              <w:ind w:left="315" w:hanging="283"/>
              <w:jc w:val="both"/>
              <w:rPr>
                <w:color w:val="auto"/>
                <w:sz w:val="22"/>
                <w:szCs w:val="22"/>
                <w:lang w:val="sv-SE"/>
              </w:rPr>
            </w:pPr>
            <w:r w:rsidRPr="00611CE8">
              <w:rPr>
                <w:color w:val="auto"/>
                <w:sz w:val="22"/>
                <w:szCs w:val="22"/>
                <w:lang w:val="sv-SE"/>
              </w:rPr>
              <w:t xml:space="preserve">Traits, </w:t>
            </w:r>
            <w:r w:rsidR="00E33FBC">
              <w:rPr>
                <w:sz w:val="22"/>
                <w:szCs w:val="22"/>
              </w:rPr>
              <w:t>a</w:t>
            </w:r>
            <w:r w:rsidRPr="00611CE8">
              <w:rPr>
                <w:sz w:val="22"/>
                <w:szCs w:val="22"/>
              </w:rPr>
              <w:t>dalah watak yang membuat orang untuk berperilaku atau bagaimana seseorang merespon sesuatu dengan cara tertentu</w:t>
            </w:r>
          </w:p>
          <w:p w:rsidR="00611CE8" w:rsidRPr="00DC57A1" w:rsidRDefault="00E33FBC" w:rsidP="00E33FBC">
            <w:pPr>
              <w:pStyle w:val="Default"/>
              <w:numPr>
                <w:ilvl w:val="0"/>
                <w:numId w:val="5"/>
              </w:numPr>
              <w:ind w:left="315" w:hanging="283"/>
              <w:jc w:val="both"/>
              <w:rPr>
                <w:rStyle w:val="fullpost"/>
                <w:color w:val="auto"/>
                <w:sz w:val="22"/>
                <w:szCs w:val="22"/>
                <w:lang w:val="sv-SE"/>
              </w:rPr>
            </w:pPr>
            <w:r w:rsidRPr="00E33FBC">
              <w:t xml:space="preserve">Self Concept, </w:t>
            </w:r>
            <w:r w:rsidRPr="00E33FBC">
              <w:rPr>
                <w:rStyle w:val="fullpost"/>
              </w:rPr>
              <w:t>adalah sikap dan nilai-nilai yang dimiliki seseorang</w:t>
            </w:r>
          </w:p>
          <w:p w:rsidR="00DC57A1" w:rsidRPr="00B123E8" w:rsidRDefault="00DC57A1" w:rsidP="00DC57A1">
            <w:pPr>
              <w:pStyle w:val="Default"/>
              <w:numPr>
                <w:ilvl w:val="0"/>
                <w:numId w:val="5"/>
              </w:numPr>
              <w:tabs>
                <w:tab w:val="left" w:pos="315"/>
              </w:tabs>
              <w:ind w:left="315" w:hanging="281"/>
              <w:jc w:val="both"/>
              <w:rPr>
                <w:rStyle w:val="fullpost"/>
                <w:color w:val="auto"/>
                <w:sz w:val="22"/>
                <w:szCs w:val="22"/>
                <w:lang w:val="sv-SE"/>
              </w:rPr>
            </w:pPr>
            <w:r w:rsidRPr="00DC57A1">
              <w:rPr>
                <w:color w:val="auto"/>
                <w:sz w:val="22"/>
                <w:szCs w:val="22"/>
                <w:lang w:val="sv-SE"/>
              </w:rPr>
              <w:t xml:space="preserve">Knowledge, </w:t>
            </w:r>
            <w:r w:rsidRPr="00DC57A1">
              <w:rPr>
                <w:rStyle w:val="fullpost"/>
                <w:sz w:val="22"/>
                <w:szCs w:val="22"/>
              </w:rPr>
              <w:t>Adalah informasi yang dimiliki seseorang untuk bidang tertentu. Pengetahuan merupakan</w:t>
            </w:r>
            <w:r w:rsidRPr="00DC57A1">
              <w:rPr>
                <w:sz w:val="22"/>
                <w:szCs w:val="22"/>
              </w:rPr>
              <w:t xml:space="preserve"> </w:t>
            </w:r>
            <w:r w:rsidRPr="00DC57A1">
              <w:rPr>
                <w:rStyle w:val="fullpost"/>
                <w:sz w:val="22"/>
                <w:szCs w:val="22"/>
              </w:rPr>
              <w:t>kompetensi yang kompleks</w:t>
            </w:r>
          </w:p>
          <w:p w:rsidR="00B123E8" w:rsidRPr="00D91EEB" w:rsidRDefault="00B123E8" w:rsidP="00D91EEB">
            <w:pPr>
              <w:pStyle w:val="Default"/>
              <w:numPr>
                <w:ilvl w:val="0"/>
                <w:numId w:val="5"/>
              </w:numPr>
              <w:tabs>
                <w:tab w:val="left" w:pos="315"/>
              </w:tabs>
              <w:spacing w:after="120"/>
              <w:ind w:left="318" w:hanging="284"/>
              <w:jc w:val="both"/>
              <w:rPr>
                <w:rStyle w:val="fullpost"/>
                <w:color w:val="auto"/>
                <w:sz w:val="22"/>
                <w:szCs w:val="22"/>
                <w:lang w:val="sv-SE"/>
              </w:rPr>
            </w:pPr>
            <w:r w:rsidRPr="00B123E8">
              <w:rPr>
                <w:color w:val="auto"/>
                <w:sz w:val="22"/>
                <w:szCs w:val="22"/>
                <w:lang w:val="sv-SE"/>
              </w:rPr>
              <w:t xml:space="preserve">Skills, </w:t>
            </w:r>
            <w:r w:rsidRPr="00B123E8">
              <w:rPr>
                <w:rStyle w:val="fullpost"/>
                <w:sz w:val="22"/>
                <w:szCs w:val="22"/>
              </w:rPr>
              <w:t>Adalah kemampuan untuk melaksanakan suatu tugas tertentu baik secara fisik maupun mental</w:t>
            </w:r>
          </w:p>
          <w:p w:rsidR="00D91EEB" w:rsidRDefault="00D91EEB" w:rsidP="004D6F18">
            <w:pPr>
              <w:pStyle w:val="Default"/>
              <w:tabs>
                <w:tab w:val="left" w:pos="315"/>
              </w:tabs>
              <w:spacing w:after="120"/>
              <w:ind w:left="34"/>
              <w:jc w:val="both"/>
              <w:rPr>
                <w:b/>
                <w:sz w:val="22"/>
                <w:szCs w:val="22"/>
                <w:lang w:val="sv-SE"/>
              </w:rPr>
            </w:pPr>
            <w:r w:rsidRPr="00D91EEB">
              <w:rPr>
                <w:b/>
                <w:sz w:val="22"/>
                <w:szCs w:val="22"/>
                <w:lang w:val="sv-SE"/>
              </w:rPr>
              <w:t>Kompetensi di BRI</w:t>
            </w:r>
          </w:p>
          <w:p w:rsidR="00D91EEB" w:rsidRPr="00D91EEB" w:rsidRDefault="00D91EEB" w:rsidP="00D91EEB">
            <w:pPr>
              <w:pStyle w:val="Default"/>
              <w:tabs>
                <w:tab w:val="left" w:pos="315"/>
              </w:tabs>
              <w:ind w:left="34" w:firstLine="565"/>
              <w:jc w:val="both"/>
              <w:rPr>
                <w:color w:val="auto"/>
                <w:sz w:val="22"/>
                <w:szCs w:val="22"/>
                <w:lang w:val="sv-SE"/>
              </w:rPr>
            </w:pPr>
            <w:r w:rsidRPr="00D91EEB">
              <w:rPr>
                <w:sz w:val="22"/>
                <w:szCs w:val="22"/>
              </w:rPr>
              <w:t>Berdasar Surat Keputusan Direksi Nomor S.91-DIR/SDM/10/2007 tertanggal 5 Oktober 2007 mengenai Profil Kompetensi Jabatan PT. Bank Rakyat Indonesia, disebutkan bahwa kompetensi adalah adalah keseluruhan kemampuan, pengetahuan, sikap dan perilaku yang ditunjukkan secara konsisten oleh individu untuk menghasilkan kinerja unggul pada suatu jabatan atau bidang pekerjaan tertentu.</w:t>
            </w:r>
          </w:p>
        </w:tc>
      </w:tr>
      <w:tr w:rsidR="009843AB" w:rsidTr="00A209DB">
        <w:tc>
          <w:tcPr>
            <w:tcW w:w="4788" w:type="dxa"/>
          </w:tcPr>
          <w:p w:rsidR="009843AB" w:rsidRPr="004910F2" w:rsidRDefault="009843AB" w:rsidP="004910F2">
            <w:pPr>
              <w:pStyle w:val="ListParagraph"/>
              <w:tabs>
                <w:tab w:val="left" w:pos="851"/>
              </w:tabs>
              <w:spacing w:after="0" w:line="240" w:lineRule="auto"/>
              <w:ind w:hanging="720"/>
              <w:contextualSpacing w:val="0"/>
              <w:jc w:val="both"/>
              <w:rPr>
                <w:rFonts w:ascii="Times New Roman" w:hAnsi="Times New Roman"/>
                <w:lang w:val="en-US"/>
              </w:rPr>
            </w:pPr>
            <w:r w:rsidRPr="004910F2">
              <w:rPr>
                <w:rFonts w:ascii="Times New Roman" w:hAnsi="Times New Roman"/>
              </w:rPr>
              <w:lastRenderedPageBreak/>
              <w:t>3 (tiga) kelompok</w:t>
            </w:r>
            <w:r w:rsidRPr="004910F2">
              <w:rPr>
                <w:rFonts w:ascii="Times New Roman" w:hAnsi="Times New Roman"/>
                <w:lang w:val="en-US"/>
              </w:rPr>
              <w:t xml:space="preserve"> Kompetensi di BRI</w:t>
            </w:r>
          </w:p>
          <w:p w:rsidR="004910F2" w:rsidRPr="004910F2" w:rsidRDefault="004910F2" w:rsidP="004910F2">
            <w:pPr>
              <w:pStyle w:val="ListParagraph"/>
              <w:numPr>
                <w:ilvl w:val="0"/>
                <w:numId w:val="8"/>
              </w:numPr>
              <w:tabs>
                <w:tab w:val="clear" w:pos="720"/>
                <w:tab w:val="left" w:pos="284"/>
              </w:tabs>
              <w:spacing w:after="0" w:line="240" w:lineRule="auto"/>
              <w:ind w:left="284" w:hanging="284"/>
              <w:contextualSpacing w:val="0"/>
              <w:jc w:val="both"/>
              <w:rPr>
                <w:rFonts w:ascii="Times New Roman" w:hAnsi="Times New Roman"/>
              </w:rPr>
            </w:pPr>
            <w:r w:rsidRPr="004910F2">
              <w:rPr>
                <w:rFonts w:ascii="Times New Roman" w:hAnsi="Times New Roman"/>
              </w:rPr>
              <w:t>Kompetensi Inti (Core Competency)</w:t>
            </w:r>
            <w:r w:rsidRPr="004910F2">
              <w:rPr>
                <w:rFonts w:ascii="Times New Roman" w:hAnsi="Times New Roman"/>
                <w:lang w:val="en-US"/>
              </w:rPr>
              <w:t xml:space="preserve">, </w:t>
            </w:r>
            <w:r w:rsidRPr="004910F2">
              <w:rPr>
                <w:rFonts w:ascii="Times New Roman" w:hAnsi="Times New Roman"/>
              </w:rPr>
              <w:t>adalah kompetensi-kompetensi yang dipersyaratkan oleh seluruh jabatan</w:t>
            </w:r>
          </w:p>
          <w:p w:rsidR="004910F2" w:rsidRPr="00EE4382" w:rsidRDefault="004910F2" w:rsidP="004910F2">
            <w:pPr>
              <w:pStyle w:val="ListParagraph"/>
              <w:numPr>
                <w:ilvl w:val="0"/>
                <w:numId w:val="8"/>
              </w:numPr>
              <w:tabs>
                <w:tab w:val="clear" w:pos="720"/>
                <w:tab w:val="num" w:pos="284"/>
                <w:tab w:val="left" w:pos="851"/>
              </w:tabs>
              <w:spacing w:after="0" w:line="240" w:lineRule="auto"/>
              <w:ind w:left="284" w:hanging="284"/>
              <w:contextualSpacing w:val="0"/>
              <w:jc w:val="both"/>
              <w:rPr>
                <w:rFonts w:ascii="Times New Roman" w:hAnsi="Times New Roman"/>
              </w:rPr>
            </w:pPr>
            <w:r w:rsidRPr="004910F2">
              <w:rPr>
                <w:rFonts w:ascii="Times New Roman" w:hAnsi="Times New Roman"/>
              </w:rPr>
              <w:t>Kompetensi Kepemimpinan (Leadership Competency)</w:t>
            </w:r>
            <w:r w:rsidRPr="004910F2">
              <w:rPr>
                <w:rFonts w:ascii="Times New Roman" w:hAnsi="Times New Roman"/>
                <w:lang w:val="en-US"/>
              </w:rPr>
              <w:t xml:space="preserve">, </w:t>
            </w:r>
            <w:r w:rsidRPr="004910F2">
              <w:rPr>
                <w:rFonts w:ascii="Times New Roman" w:hAnsi="Times New Roman"/>
              </w:rPr>
              <w:t xml:space="preserve">adalah kompetensi-kompetensi yang dipersyaratkan oleh jabatan </w:t>
            </w:r>
            <w:r w:rsidR="00EE4382">
              <w:rPr>
                <w:rFonts w:ascii="Times New Roman" w:hAnsi="Times New Roman"/>
              </w:rPr>
              <w:t>structural</w:t>
            </w:r>
          </w:p>
          <w:p w:rsidR="00EE4382" w:rsidRPr="00EE4382" w:rsidRDefault="00EE4382" w:rsidP="004910F2">
            <w:pPr>
              <w:pStyle w:val="ListParagraph"/>
              <w:numPr>
                <w:ilvl w:val="0"/>
                <w:numId w:val="8"/>
              </w:numPr>
              <w:tabs>
                <w:tab w:val="clear" w:pos="720"/>
                <w:tab w:val="num" w:pos="284"/>
                <w:tab w:val="left" w:pos="851"/>
              </w:tabs>
              <w:spacing w:after="0" w:line="240" w:lineRule="auto"/>
              <w:ind w:left="284" w:hanging="284"/>
              <w:contextualSpacing w:val="0"/>
              <w:jc w:val="both"/>
              <w:rPr>
                <w:rFonts w:ascii="Times New Roman" w:hAnsi="Times New Roman"/>
              </w:rPr>
            </w:pPr>
            <w:r w:rsidRPr="00EE4382">
              <w:rPr>
                <w:rFonts w:ascii="Times New Roman" w:hAnsi="Times New Roman"/>
              </w:rPr>
              <w:t>Kompetensi Spesifik (Specific Competency)</w:t>
            </w:r>
            <w:r w:rsidRPr="00EE4382">
              <w:rPr>
                <w:rFonts w:ascii="Times New Roman" w:hAnsi="Times New Roman"/>
                <w:lang w:val="en-US"/>
              </w:rPr>
              <w:t xml:space="preserve">, </w:t>
            </w:r>
            <w:r w:rsidRPr="00EE4382">
              <w:rPr>
                <w:rFonts w:ascii="Times New Roman" w:hAnsi="Times New Roman"/>
              </w:rPr>
              <w:t>kompetensi-kompetensi yang dipersyaratkan oleh jabatan-jabatan</w:t>
            </w:r>
            <w:r w:rsidRPr="00EE4382">
              <w:rPr>
                <w:rFonts w:ascii="Times New Roman" w:hAnsi="Times New Roman"/>
                <w:lang w:val="en-US"/>
              </w:rPr>
              <w:t xml:space="preserve"> tertentu</w:t>
            </w:r>
          </w:p>
          <w:p w:rsidR="004910F2" w:rsidRDefault="004910F2" w:rsidP="00AB03E6">
            <w:pPr>
              <w:pStyle w:val="ListParagraph"/>
              <w:tabs>
                <w:tab w:val="left" w:pos="284"/>
              </w:tabs>
              <w:spacing w:after="0" w:line="240" w:lineRule="auto"/>
              <w:ind w:left="0"/>
              <w:contextualSpacing w:val="0"/>
              <w:jc w:val="both"/>
              <w:rPr>
                <w:rFonts w:ascii="Times New Roman" w:hAnsi="Times New Roman"/>
                <w:lang w:val="en-US"/>
              </w:rPr>
            </w:pPr>
          </w:p>
          <w:p w:rsidR="00AB03E6" w:rsidRPr="00AB03E6" w:rsidRDefault="00AB03E6" w:rsidP="00AB03E6">
            <w:pPr>
              <w:pStyle w:val="ListParagraph"/>
              <w:tabs>
                <w:tab w:val="left" w:pos="284"/>
              </w:tabs>
              <w:spacing w:after="120" w:line="240" w:lineRule="auto"/>
              <w:ind w:left="0"/>
              <w:contextualSpacing w:val="0"/>
              <w:jc w:val="both"/>
              <w:rPr>
                <w:rFonts w:ascii="Times New Roman" w:hAnsi="Times New Roman"/>
                <w:lang w:val="en-US"/>
              </w:rPr>
            </w:pPr>
            <w:r w:rsidRPr="00AB03E6">
              <w:rPr>
                <w:rFonts w:ascii="Times New Roman" w:hAnsi="Times New Roman"/>
                <w:b/>
              </w:rPr>
              <w:t>Account Officer (AO)</w:t>
            </w:r>
          </w:p>
          <w:p w:rsidR="004910F2" w:rsidRDefault="00AB03E6" w:rsidP="00073F1B">
            <w:pPr>
              <w:pStyle w:val="ListParagraph"/>
              <w:tabs>
                <w:tab w:val="left" w:pos="851"/>
              </w:tabs>
              <w:spacing w:after="120" w:line="240" w:lineRule="auto"/>
              <w:ind w:left="0" w:firstLine="567"/>
              <w:contextualSpacing w:val="0"/>
              <w:jc w:val="both"/>
              <w:rPr>
                <w:rFonts w:ascii="Times New Roman" w:hAnsi="Times New Roman"/>
                <w:lang w:val="en-US"/>
              </w:rPr>
            </w:pPr>
            <w:r w:rsidRPr="00AB03E6">
              <w:rPr>
                <w:rFonts w:ascii="Times New Roman" w:hAnsi="Times New Roman"/>
              </w:rPr>
              <w:t>Account Officer, adalah pegawai/ karyawan bank yang berada pada bagian perkreditan, yang memiliki tugas dan kewajiban secara umum adalah mengelola kredit nasabahnya.</w:t>
            </w:r>
            <w:r w:rsidRPr="00AB03E6">
              <w:rPr>
                <w:rStyle w:val="Emphasis"/>
                <w:rFonts w:ascii="Times New Roman" w:hAnsi="Times New Roman"/>
              </w:rPr>
              <w:t xml:space="preserve"> </w:t>
            </w:r>
            <w:r w:rsidRPr="00AB03E6">
              <w:rPr>
                <w:rFonts w:ascii="Times New Roman" w:hAnsi="Times New Roman"/>
              </w:rPr>
              <w:t>Account Officer ada pula yang menyebutnya dengan Credit Officer (CO), Analis Kredit, Pelaksana Kredit, Pengelola Kredit,</w:t>
            </w:r>
            <w:r w:rsidRPr="00AB03E6">
              <w:rPr>
                <w:rStyle w:val="cblue"/>
                <w:rFonts w:ascii="Times New Roman" w:hAnsi="Times New Roman"/>
              </w:rPr>
              <w:t xml:space="preserve"> </w:t>
            </w:r>
            <w:r w:rsidRPr="00AB03E6">
              <w:rPr>
                <w:rFonts w:ascii="Times New Roman" w:hAnsi="Times New Roman"/>
              </w:rPr>
              <w:t>yang mana sebutan tersebut bisa berbeda-beda sesuai dengan pemberian nama jabatan pada masing masing bank dimana mereka bekerja, namun fungsi pegawai tersebut kurang lebih sama. Mereka adalah orang yang bertugas sejak mencari nasabah yang layak sesuai kriteria peraturan Bank, menilai, mengevaluasi, mengusulkan besarnya kredit yang diberikan (Juru Wartani, 2011)</w:t>
            </w:r>
            <w:r w:rsidR="00827692">
              <w:rPr>
                <w:rFonts w:ascii="Times New Roman" w:hAnsi="Times New Roman"/>
                <w:lang w:val="en-US"/>
              </w:rPr>
              <w:t>.</w:t>
            </w:r>
          </w:p>
          <w:p w:rsidR="00073F1B" w:rsidRPr="00073F1B" w:rsidRDefault="00073F1B" w:rsidP="00073F1B">
            <w:pPr>
              <w:pStyle w:val="ListParagraph"/>
              <w:tabs>
                <w:tab w:val="left" w:pos="851"/>
              </w:tabs>
              <w:spacing w:after="120" w:line="240" w:lineRule="auto"/>
              <w:ind w:left="0"/>
              <w:contextualSpacing w:val="0"/>
              <w:jc w:val="both"/>
              <w:rPr>
                <w:rFonts w:ascii="Times New Roman" w:hAnsi="Times New Roman"/>
                <w:sz w:val="24"/>
                <w:szCs w:val="24"/>
                <w:lang w:val="en-US"/>
              </w:rPr>
            </w:pPr>
            <w:r w:rsidRPr="00073F1B">
              <w:rPr>
                <w:rFonts w:ascii="Times New Roman" w:hAnsi="Times New Roman"/>
                <w:b/>
              </w:rPr>
              <w:t>Tanggung Jawab Utama Account Officer di BRI</w:t>
            </w:r>
          </w:p>
          <w:p w:rsidR="004910F2" w:rsidRDefault="00073F1B" w:rsidP="009600DC">
            <w:pPr>
              <w:pStyle w:val="ListParagraph"/>
              <w:tabs>
                <w:tab w:val="left" w:pos="851"/>
              </w:tabs>
              <w:spacing w:after="0" w:line="240" w:lineRule="auto"/>
              <w:ind w:left="0" w:firstLine="567"/>
              <w:contextualSpacing w:val="0"/>
              <w:jc w:val="both"/>
              <w:rPr>
                <w:rFonts w:ascii="Times New Roman" w:hAnsi="Times New Roman"/>
                <w:lang w:val="en-US"/>
              </w:rPr>
            </w:pPr>
            <w:r w:rsidRPr="00073F1B">
              <w:rPr>
                <w:rFonts w:ascii="Times New Roman" w:hAnsi="Times New Roman"/>
                <w:lang w:val="sv-SE"/>
              </w:rPr>
              <w:t>Sesuai</w:t>
            </w:r>
            <w:r w:rsidRPr="00073F1B">
              <w:rPr>
                <w:rFonts w:ascii="Times New Roman" w:hAnsi="Times New Roman"/>
                <w:b/>
                <w:lang w:val="sv-SE"/>
              </w:rPr>
              <w:t xml:space="preserve"> </w:t>
            </w:r>
            <w:r w:rsidRPr="00073F1B">
              <w:rPr>
                <w:rFonts w:ascii="Times New Roman" w:hAnsi="Times New Roman"/>
              </w:rPr>
              <w:t>Surat Keputusan Direksi BRI Nomor S.52-DIR/REN/07/2008 tertanggal 24 Juli 2008, tanggung jawab utama seorang AO di BRI adalah :</w:t>
            </w:r>
          </w:p>
          <w:p w:rsidR="009600DC" w:rsidRDefault="009600DC" w:rsidP="009600DC">
            <w:pPr>
              <w:pStyle w:val="Default"/>
              <w:numPr>
                <w:ilvl w:val="2"/>
                <w:numId w:val="10"/>
              </w:numPr>
              <w:tabs>
                <w:tab w:val="left" w:pos="284"/>
              </w:tabs>
              <w:ind w:left="284" w:hanging="284"/>
              <w:jc w:val="both"/>
              <w:rPr>
                <w:sz w:val="22"/>
                <w:szCs w:val="22"/>
              </w:rPr>
            </w:pPr>
            <w:r w:rsidRPr="009600DC">
              <w:rPr>
                <w:sz w:val="22"/>
                <w:szCs w:val="22"/>
              </w:rPr>
              <w:t>Menyediakan data/ informasi tentang potensi bisnis di wilayah kerja dalam mendukung penyusunan Pasar Sasaran (PS), Kriteria Risiko yang dapat diterima (KRD) untuk mencapai target bisnis yang ditetapkan.</w:t>
            </w:r>
          </w:p>
          <w:p w:rsidR="00844E2B" w:rsidRPr="00844E2B" w:rsidRDefault="00844E2B" w:rsidP="00844E2B">
            <w:pPr>
              <w:pStyle w:val="Default"/>
              <w:numPr>
                <w:ilvl w:val="2"/>
                <w:numId w:val="10"/>
              </w:numPr>
              <w:tabs>
                <w:tab w:val="left" w:pos="284"/>
              </w:tabs>
              <w:ind w:left="284" w:hanging="284"/>
              <w:jc w:val="both"/>
              <w:rPr>
                <w:sz w:val="22"/>
                <w:szCs w:val="22"/>
              </w:rPr>
            </w:pPr>
            <w:r w:rsidRPr="00844E2B">
              <w:rPr>
                <w:sz w:val="22"/>
                <w:szCs w:val="22"/>
                <w:lang w:val="sv-SE"/>
              </w:rPr>
              <w:t>Menyusun rencana dan melaksanakan kegiatan pemasaran serta prakarsa kredit sesuai dengan pasar sasaran dan kriteria risiko yang dapat diterima sesuai kewenangan bidang tugasnya agar target ekspansi kredit tercapai.</w:t>
            </w:r>
          </w:p>
          <w:p w:rsidR="009600DC" w:rsidRPr="00844E2B" w:rsidRDefault="00844E2B" w:rsidP="00844E2B">
            <w:pPr>
              <w:pStyle w:val="Default"/>
              <w:numPr>
                <w:ilvl w:val="2"/>
                <w:numId w:val="10"/>
              </w:numPr>
              <w:tabs>
                <w:tab w:val="left" w:pos="284"/>
              </w:tabs>
              <w:ind w:left="284" w:hanging="284"/>
              <w:jc w:val="both"/>
              <w:rPr>
                <w:sz w:val="22"/>
                <w:szCs w:val="22"/>
              </w:rPr>
            </w:pPr>
            <w:r w:rsidRPr="00844E2B">
              <w:rPr>
                <w:sz w:val="22"/>
                <w:szCs w:val="22"/>
                <w:lang w:val="sv-SE"/>
              </w:rPr>
              <w:t>Melakukan pembinaan kredit baik langsung (on site) maupun tidak langsung (off site) sesuai kewenangan bidang tugasnya terhadap debitur binaannya untuk memastikan bahwa kinerja kredit nasabah dapat terjaga dalam kategori performing loan</w:t>
            </w:r>
          </w:p>
          <w:p w:rsidR="009600DC" w:rsidRPr="009600DC" w:rsidRDefault="009600DC" w:rsidP="009600DC">
            <w:pPr>
              <w:pStyle w:val="ListParagraph"/>
              <w:tabs>
                <w:tab w:val="left" w:pos="851"/>
              </w:tabs>
              <w:spacing w:after="0" w:line="240" w:lineRule="auto"/>
              <w:ind w:left="0"/>
              <w:contextualSpacing w:val="0"/>
              <w:jc w:val="both"/>
              <w:rPr>
                <w:rFonts w:ascii="Times New Roman" w:hAnsi="Times New Roman"/>
                <w:sz w:val="24"/>
                <w:szCs w:val="24"/>
                <w:lang w:val="en-US"/>
              </w:rPr>
            </w:pPr>
          </w:p>
          <w:p w:rsidR="004910F2" w:rsidRDefault="004910F2" w:rsidP="009843AB">
            <w:pPr>
              <w:pStyle w:val="ListParagraph"/>
              <w:tabs>
                <w:tab w:val="left" w:pos="851"/>
              </w:tabs>
              <w:spacing w:line="480" w:lineRule="auto"/>
              <w:ind w:hanging="720"/>
              <w:jc w:val="both"/>
              <w:rPr>
                <w:rFonts w:ascii="Times New Roman" w:hAnsi="Times New Roman"/>
                <w:sz w:val="24"/>
                <w:szCs w:val="24"/>
                <w:lang w:val="en-US"/>
              </w:rPr>
            </w:pPr>
          </w:p>
          <w:p w:rsidR="007A20DD" w:rsidRDefault="007A20DD" w:rsidP="001F53A4">
            <w:pPr>
              <w:pStyle w:val="ListParagraph"/>
              <w:tabs>
                <w:tab w:val="left" w:pos="851"/>
              </w:tabs>
              <w:spacing w:after="120" w:line="240" w:lineRule="auto"/>
              <w:ind w:hanging="720"/>
              <w:contextualSpacing w:val="0"/>
              <w:jc w:val="both"/>
              <w:rPr>
                <w:rFonts w:ascii="Times New Roman" w:hAnsi="Times New Roman"/>
                <w:b/>
                <w:bCs/>
                <w:lang w:val="en-US"/>
              </w:rPr>
            </w:pPr>
            <w:r w:rsidRPr="00FF3A78">
              <w:rPr>
                <w:rFonts w:ascii="Times New Roman" w:hAnsi="Times New Roman"/>
                <w:b/>
                <w:bCs/>
                <w:lang w:val="nb-NO"/>
              </w:rPr>
              <w:lastRenderedPageBreak/>
              <w:t xml:space="preserve">Jenis </w:t>
            </w:r>
            <w:r>
              <w:rPr>
                <w:rFonts w:ascii="Times New Roman" w:hAnsi="Times New Roman"/>
                <w:b/>
                <w:bCs/>
              </w:rPr>
              <w:t>Penelitian</w:t>
            </w:r>
          </w:p>
          <w:p w:rsidR="001F53A4" w:rsidRDefault="001F53A4" w:rsidP="001F53A4">
            <w:pPr>
              <w:pStyle w:val="ListParagraph"/>
              <w:tabs>
                <w:tab w:val="left" w:pos="0"/>
              </w:tabs>
              <w:spacing w:after="0" w:line="240" w:lineRule="auto"/>
              <w:ind w:left="0" w:firstLine="567"/>
              <w:contextualSpacing w:val="0"/>
              <w:jc w:val="both"/>
              <w:rPr>
                <w:rFonts w:ascii="Times New Roman" w:hAnsi="Times New Roman"/>
                <w:lang w:val="en-US"/>
              </w:rPr>
            </w:pPr>
            <w:r w:rsidRPr="001F53A4">
              <w:rPr>
                <w:rFonts w:ascii="Times New Roman" w:hAnsi="Times New Roman"/>
              </w:rPr>
              <w:t>Penelitian ini merupakan penelitian kualitatif</w:t>
            </w:r>
            <w:r w:rsidRPr="001F53A4">
              <w:rPr>
                <w:rFonts w:ascii="Times New Roman" w:hAnsi="Times New Roman"/>
                <w:lang w:val="nb-NO"/>
              </w:rPr>
              <w:t>.</w:t>
            </w:r>
            <w:r w:rsidRPr="001F53A4">
              <w:rPr>
                <w:rFonts w:ascii="Times New Roman" w:hAnsi="Times New Roman"/>
              </w:rPr>
              <w:t xml:space="preserve"> Penelitian kualitatif adalah prosedur penelitian yang menghasilkan data deskriptif berupa kata-kata tertulis atau lisan dari orang-orang dan perilaku yang dapat diamati (Moleong, 2005). Penelitian kualitatif bermaksud untuk memahami fenomena tentang apa yang dialami oleh subjek penelitian (contohnya: perilaku, persepsi, motivasi, tindakan, dan lain sebagainya) secara holistik, dan dengan cara deskripsi dalam bentuk kata-kata dan bahasa, pada suatu konteks khusus yang alamiah dan dengan memanfaatkan berbagai metode alamiah.</w:t>
            </w:r>
          </w:p>
          <w:p w:rsidR="001F53A4" w:rsidRPr="008C43F6" w:rsidRDefault="001F53A4" w:rsidP="001F53A4">
            <w:pPr>
              <w:pStyle w:val="ListParagraph"/>
              <w:tabs>
                <w:tab w:val="left" w:pos="0"/>
              </w:tabs>
              <w:spacing w:after="0" w:line="240" w:lineRule="auto"/>
              <w:ind w:left="0" w:firstLine="567"/>
              <w:contextualSpacing w:val="0"/>
              <w:jc w:val="both"/>
              <w:rPr>
                <w:rFonts w:ascii="Times New Roman" w:hAnsi="Times New Roman"/>
                <w:b/>
                <w:bCs/>
                <w:lang w:val="en-US"/>
              </w:rPr>
            </w:pPr>
            <w:r w:rsidRPr="008C43F6">
              <w:rPr>
                <w:rFonts w:ascii="Times New Roman" w:hAnsi="Times New Roman"/>
              </w:rPr>
              <w:t>Penelitian ini menggunakan pendekatan Fenomenologi. Penelitian fenomenologi berorientasi untuk memahami, menggali dan menafsirkan arti dari peristiwa-peristiwa, fenomena-fenomena dan hubungan dengan orang-orang yang biasa dalam situasi tertentu. Ini biasa disebut dengan penelitian kualitatif dengan menggunakan pengamatan terhadap fenomena-fenomena atau gejala-gejala sosial yang alamiah, digunakan sebagai sumber data, pendekatan ini berdasarkan kenyataan lapangan (Iskandar, 2009).</w:t>
            </w:r>
          </w:p>
          <w:p w:rsidR="008C43F6" w:rsidRPr="008C43F6" w:rsidRDefault="008C43F6" w:rsidP="008C43F6">
            <w:pPr>
              <w:autoSpaceDE w:val="0"/>
              <w:autoSpaceDN w:val="0"/>
              <w:adjustRightInd w:val="0"/>
              <w:ind w:firstLine="567"/>
              <w:jc w:val="both"/>
              <w:rPr>
                <w:rFonts w:eastAsia="Calibri"/>
                <w:sz w:val="22"/>
                <w:szCs w:val="22"/>
              </w:rPr>
            </w:pPr>
            <w:r w:rsidRPr="008C43F6">
              <w:rPr>
                <w:rFonts w:eastAsia="Calibri"/>
                <w:sz w:val="22"/>
                <w:szCs w:val="22"/>
              </w:rPr>
              <w:t>Dalam penelitian fenomenologi, interaksi simbolik merupakan suatu tipe kerangka kerja penelitian utama yang harus diperhatikan oleh peneliti. Adapun bentuk-bentuk kerangka kerja interaksi simbolik, sebagai berikut (Bogdan dan Biklen dalam Asmadi Alsa, 2003):</w:t>
            </w:r>
          </w:p>
          <w:p w:rsidR="008C43F6" w:rsidRPr="008C43F6" w:rsidRDefault="008C43F6" w:rsidP="008C43F6">
            <w:pPr>
              <w:numPr>
                <w:ilvl w:val="0"/>
                <w:numId w:val="17"/>
              </w:numPr>
              <w:autoSpaceDE w:val="0"/>
              <w:autoSpaceDN w:val="0"/>
              <w:adjustRightInd w:val="0"/>
              <w:ind w:left="284" w:hanging="284"/>
              <w:jc w:val="both"/>
              <w:rPr>
                <w:rFonts w:eastAsia="Calibri"/>
                <w:sz w:val="22"/>
                <w:szCs w:val="22"/>
              </w:rPr>
            </w:pPr>
            <w:r w:rsidRPr="008C43F6">
              <w:rPr>
                <w:rFonts w:eastAsia="Calibri"/>
                <w:sz w:val="22"/>
                <w:szCs w:val="22"/>
              </w:rPr>
              <w:t>Perspektif fenomenologi menyatakan bahwa, interaksi simbolik berasumsi bahwa pengalaman manusia di mediasi oleh interpretasi atau penafsiran terhadap peristiwa yang terjadi.</w:t>
            </w:r>
          </w:p>
          <w:p w:rsidR="008C43F6" w:rsidRPr="008C43F6" w:rsidRDefault="008C43F6" w:rsidP="008C43F6">
            <w:pPr>
              <w:numPr>
                <w:ilvl w:val="0"/>
                <w:numId w:val="17"/>
              </w:numPr>
              <w:autoSpaceDE w:val="0"/>
              <w:autoSpaceDN w:val="0"/>
              <w:adjustRightInd w:val="0"/>
              <w:ind w:left="284" w:hanging="284"/>
              <w:jc w:val="both"/>
              <w:rPr>
                <w:rFonts w:eastAsia="Calibri"/>
                <w:sz w:val="22"/>
                <w:szCs w:val="22"/>
              </w:rPr>
            </w:pPr>
            <w:r w:rsidRPr="008C43F6">
              <w:rPr>
                <w:rFonts w:eastAsia="Calibri"/>
                <w:sz w:val="22"/>
                <w:szCs w:val="22"/>
              </w:rPr>
              <w:t>Di dalam perspektif fenomenologi obyek, manusia, situasi dan peristiwa tidak memiliki makna, selain makna yang diberikan oleh obyek, manusia, dan peristiwa-peristiwa tersebut. Makna yang diberikan oleh informan penelitian bukan secara kebetulan, melainkan suatu esensial.</w:t>
            </w:r>
          </w:p>
          <w:p w:rsidR="008C43F6" w:rsidRPr="008C43F6" w:rsidRDefault="008C43F6" w:rsidP="008C43F6">
            <w:pPr>
              <w:numPr>
                <w:ilvl w:val="0"/>
                <w:numId w:val="17"/>
              </w:numPr>
              <w:autoSpaceDE w:val="0"/>
              <w:autoSpaceDN w:val="0"/>
              <w:adjustRightInd w:val="0"/>
              <w:ind w:left="284" w:hanging="284"/>
              <w:jc w:val="both"/>
              <w:rPr>
                <w:rFonts w:eastAsia="Calibri"/>
                <w:sz w:val="22"/>
                <w:szCs w:val="22"/>
              </w:rPr>
            </w:pPr>
            <w:r w:rsidRPr="008C43F6">
              <w:rPr>
                <w:rFonts w:eastAsia="Calibri"/>
                <w:sz w:val="22"/>
                <w:szCs w:val="22"/>
              </w:rPr>
              <w:t xml:space="preserve">Interpretasi atau penafsiran bukan suatu pekerjaan otonom peneliti, namun interpretasi dapat dilakukan melalui interaksi dengan orang lain dalam penafsiran suatu peristiwa yang terjadi. </w:t>
            </w:r>
          </w:p>
          <w:p w:rsidR="007A20DD" w:rsidRPr="007A20DD" w:rsidRDefault="008C43F6" w:rsidP="008C43F6">
            <w:pPr>
              <w:numPr>
                <w:ilvl w:val="0"/>
                <w:numId w:val="17"/>
              </w:numPr>
              <w:autoSpaceDE w:val="0"/>
              <w:autoSpaceDN w:val="0"/>
              <w:adjustRightInd w:val="0"/>
              <w:ind w:left="284" w:hanging="284"/>
              <w:jc w:val="both"/>
            </w:pPr>
            <w:r w:rsidRPr="008C43F6">
              <w:rPr>
                <w:rFonts w:eastAsia="Calibri"/>
                <w:sz w:val="22"/>
                <w:szCs w:val="22"/>
              </w:rPr>
              <w:t xml:space="preserve">Interpretasi merupakan interaksi simbolik dalam paradigm internal, sifat, kepribadian, kebutuhan, motif tak disadari, status sosial ekonomi, dan </w:t>
            </w:r>
          </w:p>
        </w:tc>
        <w:tc>
          <w:tcPr>
            <w:tcW w:w="4788" w:type="dxa"/>
          </w:tcPr>
          <w:p w:rsidR="00CC7440" w:rsidRDefault="00CC7440" w:rsidP="00CC7440">
            <w:pPr>
              <w:pStyle w:val="Default"/>
              <w:numPr>
                <w:ilvl w:val="2"/>
                <w:numId w:val="10"/>
              </w:numPr>
              <w:tabs>
                <w:tab w:val="left" w:pos="315"/>
              </w:tabs>
              <w:ind w:left="315" w:hanging="315"/>
              <w:jc w:val="both"/>
              <w:rPr>
                <w:sz w:val="22"/>
                <w:szCs w:val="22"/>
                <w:lang w:val="sv-SE"/>
              </w:rPr>
            </w:pPr>
            <w:r w:rsidRPr="00CC7440">
              <w:rPr>
                <w:sz w:val="22"/>
                <w:szCs w:val="22"/>
                <w:lang w:val="sv-SE"/>
              </w:rPr>
              <w:lastRenderedPageBreak/>
              <w:t>Melakukan monitoring kualitas/ kinerja kredit dan menyiapkan paket permohonan perubahan kolektibilitas kredit sesuai kewenangan bidang tugasnya untuk menentukan kebenaran status kolektibilitas kredit yang dikelolanya agar risiko kredit dapat diminimalkan.</w:t>
            </w:r>
          </w:p>
          <w:p w:rsidR="003A52D0" w:rsidRDefault="003A52D0" w:rsidP="003A52D0">
            <w:pPr>
              <w:pStyle w:val="Default"/>
              <w:numPr>
                <w:ilvl w:val="2"/>
                <w:numId w:val="10"/>
              </w:numPr>
              <w:tabs>
                <w:tab w:val="left" w:pos="315"/>
              </w:tabs>
              <w:ind w:left="315" w:hanging="315"/>
              <w:jc w:val="both"/>
              <w:rPr>
                <w:sz w:val="22"/>
                <w:szCs w:val="22"/>
                <w:lang w:val="sv-SE"/>
              </w:rPr>
            </w:pPr>
            <w:r w:rsidRPr="003A52D0">
              <w:rPr>
                <w:sz w:val="22"/>
                <w:szCs w:val="22"/>
                <w:lang w:val="sv-SE"/>
              </w:rPr>
              <w:t>Melakukan kegiatan cross selling produk lainnya sesuai kewenangan bidang tugasnya untuk meningkatkan pendapatan sesuai target yang ditetapkan.</w:t>
            </w:r>
          </w:p>
          <w:p w:rsidR="001162B3" w:rsidRDefault="001162B3" w:rsidP="003A52D0">
            <w:pPr>
              <w:pStyle w:val="Default"/>
              <w:numPr>
                <w:ilvl w:val="2"/>
                <w:numId w:val="10"/>
              </w:numPr>
              <w:tabs>
                <w:tab w:val="left" w:pos="315"/>
              </w:tabs>
              <w:ind w:left="315" w:hanging="315"/>
              <w:jc w:val="both"/>
              <w:rPr>
                <w:sz w:val="22"/>
                <w:szCs w:val="22"/>
                <w:lang w:val="sv-SE"/>
              </w:rPr>
            </w:pPr>
            <w:r w:rsidRPr="001162B3">
              <w:rPr>
                <w:sz w:val="22"/>
                <w:szCs w:val="22"/>
                <w:lang w:val="sv-SE"/>
              </w:rPr>
              <w:t>Melakukan kegiatan usulan penyelesaian kredit bermasalah termasuk penyelesaiaan pihak ketiga sesuai kewenangan bidang tugasnya agar tercapai kualitas portofolio kredit yang berkembang, sehat dan menguntungkan.</w:t>
            </w:r>
          </w:p>
          <w:p w:rsidR="001162B3" w:rsidRDefault="001162B3" w:rsidP="003A52D0">
            <w:pPr>
              <w:pStyle w:val="Default"/>
              <w:numPr>
                <w:ilvl w:val="2"/>
                <w:numId w:val="10"/>
              </w:numPr>
              <w:tabs>
                <w:tab w:val="left" w:pos="315"/>
              </w:tabs>
              <w:ind w:left="315" w:hanging="315"/>
              <w:jc w:val="both"/>
              <w:rPr>
                <w:sz w:val="22"/>
                <w:szCs w:val="22"/>
                <w:lang w:val="sv-SE"/>
              </w:rPr>
            </w:pPr>
            <w:r w:rsidRPr="001162B3">
              <w:rPr>
                <w:sz w:val="22"/>
                <w:szCs w:val="22"/>
                <w:lang w:val="sv-SE"/>
              </w:rPr>
              <w:t>Melakukan pengecekan nasabah/ calon nasabah atas account binaannya untuk memastikan nasabah/ calon nasabah tidak masuk daftar hitam serta hal-hal terkait pihak eksternal</w:t>
            </w:r>
            <w:r>
              <w:rPr>
                <w:sz w:val="22"/>
                <w:szCs w:val="22"/>
                <w:lang w:val="sv-SE"/>
              </w:rPr>
              <w:t>.</w:t>
            </w:r>
          </w:p>
          <w:p w:rsidR="001162B3" w:rsidRDefault="001162B3" w:rsidP="001162B3">
            <w:pPr>
              <w:pStyle w:val="Default"/>
              <w:numPr>
                <w:ilvl w:val="2"/>
                <w:numId w:val="10"/>
              </w:numPr>
              <w:tabs>
                <w:tab w:val="left" w:pos="315"/>
              </w:tabs>
              <w:ind w:left="315" w:hanging="315"/>
              <w:jc w:val="both"/>
              <w:rPr>
                <w:sz w:val="22"/>
                <w:szCs w:val="22"/>
                <w:lang w:val="sv-SE"/>
              </w:rPr>
            </w:pPr>
            <w:r w:rsidRPr="001162B3">
              <w:rPr>
                <w:sz w:val="22"/>
                <w:szCs w:val="22"/>
                <w:lang w:val="sv-SE"/>
              </w:rPr>
              <w:t xml:space="preserve">Mengkoordinasikan dan memantau pelaksanaan tindak lanjut audit sesuai kewenangan bidang tugasnya untuk memastikan tindak lanjut perbaikan dilaksanakan sebagai tanggapan positif atas temuan audit. </w:t>
            </w:r>
          </w:p>
          <w:p w:rsidR="006201EF" w:rsidRPr="006201EF" w:rsidRDefault="006201EF" w:rsidP="00CC0624">
            <w:pPr>
              <w:pStyle w:val="Default"/>
              <w:numPr>
                <w:ilvl w:val="2"/>
                <w:numId w:val="10"/>
              </w:numPr>
              <w:tabs>
                <w:tab w:val="left" w:pos="315"/>
              </w:tabs>
              <w:ind w:left="318" w:hanging="318"/>
              <w:jc w:val="both"/>
              <w:rPr>
                <w:sz w:val="22"/>
                <w:szCs w:val="22"/>
                <w:lang w:val="sv-SE"/>
              </w:rPr>
            </w:pPr>
            <w:r w:rsidRPr="006201EF">
              <w:rPr>
                <w:sz w:val="22"/>
                <w:szCs w:val="22"/>
                <w:lang w:val="sv-SE"/>
              </w:rPr>
              <w:t>Melaksanakan tugas-tugas kedinasan lainnya dari atasan sesuai peran dan kompetensinya untuk mencapai target atau standar yang ditetapkan secara efektif dan efisien.</w:t>
            </w:r>
          </w:p>
          <w:p w:rsidR="006201EF" w:rsidRDefault="006201EF" w:rsidP="00031C2C">
            <w:pPr>
              <w:pStyle w:val="Default"/>
              <w:tabs>
                <w:tab w:val="left" w:pos="315"/>
              </w:tabs>
              <w:jc w:val="both"/>
              <w:rPr>
                <w:sz w:val="22"/>
                <w:szCs w:val="22"/>
                <w:lang w:val="sv-SE"/>
              </w:rPr>
            </w:pPr>
          </w:p>
          <w:p w:rsidR="00031C2C" w:rsidRPr="00031C2C" w:rsidRDefault="00031C2C" w:rsidP="00031C2C">
            <w:pPr>
              <w:pStyle w:val="Default"/>
              <w:tabs>
                <w:tab w:val="left" w:pos="315"/>
              </w:tabs>
              <w:spacing w:after="120"/>
              <w:jc w:val="both"/>
              <w:rPr>
                <w:sz w:val="22"/>
                <w:szCs w:val="22"/>
                <w:lang w:val="sv-SE"/>
              </w:rPr>
            </w:pPr>
            <w:r w:rsidRPr="00031C2C">
              <w:rPr>
                <w:b/>
                <w:sz w:val="22"/>
                <w:szCs w:val="22"/>
                <w:lang w:val="sv-SE"/>
              </w:rPr>
              <w:t>Pengertian Kredit</w:t>
            </w:r>
          </w:p>
          <w:p w:rsidR="001162B3" w:rsidRPr="00031C2C" w:rsidRDefault="00031C2C" w:rsidP="00FB2438">
            <w:pPr>
              <w:pStyle w:val="Default"/>
              <w:tabs>
                <w:tab w:val="left" w:pos="32"/>
              </w:tabs>
              <w:spacing w:after="120"/>
              <w:ind w:left="34" w:firstLine="567"/>
              <w:jc w:val="both"/>
              <w:rPr>
                <w:sz w:val="22"/>
                <w:szCs w:val="22"/>
                <w:lang w:val="sv-SE"/>
              </w:rPr>
            </w:pPr>
            <w:r w:rsidRPr="00031C2C">
              <w:rPr>
                <w:sz w:val="22"/>
                <w:szCs w:val="22"/>
                <w:lang w:val="sv-SE"/>
              </w:rPr>
              <w:t>Kredit adalah pemberian prestasi (misalnya uang, barang) dengan balas prestasi (kontraprestasi) yang akan terjadi pada waktu yang akan datang. Kehidupan ekonomi modern adalah prestasi uang, yang dengan demikian transaksi kredit menyangkut uang sebagai alat kredit. Kredit berfungsi kooperatif antara si pemberi kredit dan si penerima kredit atau antara kreditur dengan debitur. Mereka menarik keuntungan dan saling menanggung risiko. Singkatnya, kredit dalam arti luas didasarkan atas komponen kepercayaan, risiko, dan pertukaran ekonomi di masa mendatang (H. Budi Untung, 2000).</w:t>
            </w:r>
          </w:p>
          <w:p w:rsidR="003A52D0" w:rsidRPr="00FB2438" w:rsidRDefault="00D9398D" w:rsidP="00FB2438">
            <w:pPr>
              <w:pStyle w:val="Default"/>
              <w:tabs>
                <w:tab w:val="left" w:pos="315"/>
              </w:tabs>
              <w:ind w:left="315" w:hanging="315"/>
              <w:jc w:val="both"/>
              <w:rPr>
                <w:b/>
                <w:sz w:val="22"/>
                <w:szCs w:val="22"/>
                <w:lang w:val="sv-SE"/>
              </w:rPr>
            </w:pPr>
            <w:r>
              <w:rPr>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102.6pt;margin-top:2.1pt;width:129pt;height:17.85pt;z-index:251657728;mso-width-relative:margin;mso-height-relative:margin" stroked="f">
                  <v:textbox style="mso-next-textbox:#_x0000_s1029">
                    <w:txbxContent>
                      <w:p w:rsidR="00D9398D" w:rsidRPr="00D9398D" w:rsidRDefault="00D9398D" w:rsidP="00D9398D">
                        <w:pPr>
                          <w:pStyle w:val="Default"/>
                          <w:spacing w:line="360" w:lineRule="auto"/>
                          <w:ind w:left="573" w:hanging="573"/>
                          <w:jc w:val="center"/>
                          <w:rPr>
                            <w:color w:val="auto"/>
                            <w:sz w:val="16"/>
                            <w:szCs w:val="16"/>
                            <w:lang w:val="sv-SE"/>
                          </w:rPr>
                        </w:pPr>
                        <w:r w:rsidRPr="00D9398D">
                          <w:rPr>
                            <w:sz w:val="16"/>
                            <w:szCs w:val="16"/>
                          </w:rPr>
                          <w:t>Gambar 1</w:t>
                        </w:r>
                        <w:r w:rsidRPr="00D9398D">
                          <w:rPr>
                            <w:sz w:val="16"/>
                            <w:szCs w:val="16"/>
                            <w:lang w:val="sv-SE"/>
                          </w:rPr>
                          <w:t xml:space="preserve"> </w:t>
                        </w:r>
                        <w:r w:rsidRPr="00D9398D">
                          <w:rPr>
                            <w:color w:val="auto"/>
                            <w:sz w:val="16"/>
                            <w:szCs w:val="16"/>
                            <w:lang w:val="sv-SE"/>
                          </w:rPr>
                          <w:t>Alur Pikir Penelitian</w:t>
                        </w:r>
                      </w:p>
                      <w:p w:rsidR="00D9398D" w:rsidRPr="00D9398D" w:rsidRDefault="00D9398D" w:rsidP="00D9398D">
                        <w:pPr>
                          <w:ind w:left="573" w:hanging="573"/>
                          <w:rPr>
                            <w:sz w:val="16"/>
                            <w:szCs w:val="16"/>
                          </w:rPr>
                        </w:pPr>
                      </w:p>
                    </w:txbxContent>
                  </v:textbox>
                </v:shape>
              </w:pict>
            </w:r>
            <w:r w:rsidR="00FB2438" w:rsidRPr="00FB2438">
              <w:rPr>
                <w:b/>
                <w:sz w:val="22"/>
                <w:szCs w:val="22"/>
                <w:lang w:val="sv-SE"/>
              </w:rPr>
              <w:t>Alur Pikir Penelitian</w:t>
            </w:r>
          </w:p>
          <w:p w:rsidR="00D9398D" w:rsidRDefault="00F1621A" w:rsidP="00FB2438">
            <w:pPr>
              <w:ind w:left="32"/>
              <w:jc w:val="both"/>
              <w:rPr>
                <w:color w:val="FF0000"/>
              </w:rPr>
            </w:pPr>
            <w:r>
              <w:rPr>
                <w:noProof/>
                <w:color w:val="FF0000"/>
                <w:lang w:val="id-ID" w:eastAsia="id-ID"/>
              </w:rPr>
              <w:drawing>
                <wp:inline distT="0" distB="0" distL="0" distR="0">
                  <wp:extent cx="26574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7475" cy="914400"/>
                          </a:xfrm>
                          <a:prstGeom prst="rect">
                            <a:avLst/>
                          </a:prstGeom>
                          <a:noFill/>
                          <a:ln w="9525">
                            <a:noFill/>
                            <a:miter lim="800000"/>
                            <a:headEnd/>
                            <a:tailEnd/>
                          </a:ln>
                        </pic:spPr>
                      </pic:pic>
                    </a:graphicData>
                  </a:graphic>
                </wp:inline>
              </w:drawing>
            </w:r>
          </w:p>
          <w:p w:rsidR="008C43F6" w:rsidRDefault="008C43F6" w:rsidP="008C43F6">
            <w:pPr>
              <w:autoSpaceDE w:val="0"/>
              <w:autoSpaceDN w:val="0"/>
              <w:adjustRightInd w:val="0"/>
              <w:ind w:left="284"/>
              <w:jc w:val="both"/>
              <w:rPr>
                <w:rFonts w:eastAsia="Calibri"/>
              </w:rPr>
            </w:pPr>
            <w:r w:rsidRPr="008C43F6">
              <w:rPr>
                <w:rFonts w:eastAsia="Calibri"/>
                <w:sz w:val="22"/>
                <w:szCs w:val="22"/>
              </w:rPr>
              <w:lastRenderedPageBreak/>
              <w:t>budaya. Faktor-faktor tersebut merupakan konstruk bagi ilmuwan sosial dan pendidikan menggambarkan dalam usaha mereka</w:t>
            </w:r>
            <w:r>
              <w:rPr>
                <w:rFonts w:eastAsia="Calibri"/>
              </w:rPr>
              <w:t xml:space="preserve"> memahami perilaku obyek, manusia, dan peristiwa yang terjadi.</w:t>
            </w:r>
          </w:p>
          <w:p w:rsidR="008C43F6" w:rsidRPr="008C43F6" w:rsidRDefault="008C43F6" w:rsidP="008C43F6">
            <w:pPr>
              <w:numPr>
                <w:ilvl w:val="0"/>
                <w:numId w:val="17"/>
              </w:numPr>
              <w:autoSpaceDE w:val="0"/>
              <w:autoSpaceDN w:val="0"/>
              <w:adjustRightInd w:val="0"/>
              <w:ind w:left="284" w:hanging="284"/>
              <w:jc w:val="both"/>
              <w:rPr>
                <w:rFonts w:eastAsia="Calibri"/>
                <w:sz w:val="22"/>
                <w:szCs w:val="22"/>
              </w:rPr>
            </w:pPr>
            <w:r w:rsidRPr="008C43F6">
              <w:rPr>
                <w:rFonts w:eastAsia="Calibri"/>
                <w:sz w:val="22"/>
                <w:szCs w:val="22"/>
              </w:rPr>
              <w:t>Teori bukan aturan, regulasi, norma, atau apapun yang krusial dalam memahami perilaku, akan tetapi bagaimana teori ini didefinisikan dan dipakai didalam situasi-situasi khusus.</w:t>
            </w:r>
          </w:p>
          <w:p w:rsidR="009843AB" w:rsidRDefault="00A969E5" w:rsidP="00A969E5">
            <w:pPr>
              <w:ind w:left="32" w:firstLine="567"/>
              <w:jc w:val="both"/>
              <w:rPr>
                <w:rFonts w:eastAsia="Calibri"/>
                <w:sz w:val="22"/>
                <w:szCs w:val="22"/>
              </w:rPr>
            </w:pPr>
            <w:r w:rsidRPr="00A969E5">
              <w:rPr>
                <w:rFonts w:eastAsia="Calibri"/>
                <w:sz w:val="22"/>
                <w:szCs w:val="22"/>
              </w:rPr>
              <w:t>P</w:t>
            </w:r>
            <w:r w:rsidRPr="00A969E5">
              <w:rPr>
                <w:rFonts w:eastAsia="Calibri"/>
                <w:sz w:val="22"/>
                <w:szCs w:val="22"/>
                <w:lang w:val="id-ID"/>
              </w:rPr>
              <w:t xml:space="preserve">enelitian ini berusaha mendapatkan informasi yang selengkap mungkin mengenai peran account officer dalam perbankan. Teknik kualitatif dipakai sebagai pendekatan dalam penelitian ini, karena teknik ini untuk memahami realitas rasional sebagai realitas subjektif khususnya account officer di BRI Cabang Kudus. Proses observasi dan wawancara mendalam bersifat sangat utama dalam pengumpulan data. Dari observasi diharapkan mampu menggali secara mendalam </w:t>
            </w:r>
            <w:r w:rsidRPr="00A969E5">
              <w:rPr>
                <w:rFonts w:eastAsia="Calibri"/>
                <w:sz w:val="22"/>
                <w:szCs w:val="22"/>
              </w:rPr>
              <w:t xml:space="preserve">pemahaman dan pelaksanaan kerja </w:t>
            </w:r>
            <w:r w:rsidRPr="00A969E5">
              <w:rPr>
                <w:rFonts w:eastAsia="Calibri"/>
                <w:sz w:val="22"/>
                <w:szCs w:val="22"/>
                <w:lang w:val="id-ID"/>
              </w:rPr>
              <w:t>account officer</w:t>
            </w:r>
            <w:r w:rsidRPr="00A969E5">
              <w:rPr>
                <w:rFonts w:eastAsia="Calibri"/>
                <w:sz w:val="22"/>
                <w:szCs w:val="22"/>
              </w:rPr>
              <w:t xml:space="preserve"> secara onsite </w:t>
            </w:r>
            <w:r w:rsidRPr="00A969E5">
              <w:rPr>
                <w:rFonts w:eastAsia="Calibri"/>
                <w:sz w:val="22"/>
                <w:szCs w:val="22"/>
                <w:lang w:val="id-ID"/>
              </w:rPr>
              <w:t xml:space="preserve"> di BRI cabang Kudus.</w:t>
            </w:r>
          </w:p>
          <w:p w:rsidR="0096737C" w:rsidRDefault="0096737C" w:rsidP="00A969E5">
            <w:pPr>
              <w:ind w:left="32" w:firstLine="567"/>
              <w:jc w:val="both"/>
              <w:rPr>
                <w:sz w:val="22"/>
                <w:szCs w:val="22"/>
                <w:lang w:val="sv-SE"/>
              </w:rPr>
            </w:pPr>
            <w:r w:rsidRPr="0096737C">
              <w:rPr>
                <w:sz w:val="22"/>
                <w:szCs w:val="22"/>
                <w:lang w:val="sv-SE"/>
              </w:rPr>
              <w:t>Dalam penelitian ini subjek penelitiannya adalah account officer-account officer yang berada di BRI Kantor Cabang Kudus. Pengambilan sumber data penelitian ini menggunakan teknik ’</w:t>
            </w:r>
            <w:r w:rsidRPr="0096737C">
              <w:rPr>
                <w:i/>
                <w:sz w:val="22"/>
                <w:szCs w:val="22"/>
                <w:lang w:val="sv-SE"/>
              </w:rPr>
              <w:t>purpose sampling</w:t>
            </w:r>
            <w:r w:rsidRPr="0096737C">
              <w:rPr>
                <w:sz w:val="22"/>
                <w:szCs w:val="22"/>
                <w:lang w:val="sv-SE"/>
              </w:rPr>
              <w:t xml:space="preserve">’ yaitu pengambilan sampel didasarkan pada pilihan penelitian tentang aspek apa dan siapa yang dijadikan fokus pada saat situasi tertentu dan saat ini terus menerus sepanjang penelitian. Sebagai key informan diambil dari beberapa account officer cabang yaitu sebanyak 7 orang Account Officer dan sebagai supportive informan yaitu 1 orang </w:t>
            </w:r>
            <w:r w:rsidRPr="0096737C">
              <w:rPr>
                <w:sz w:val="22"/>
                <w:szCs w:val="22"/>
                <w:lang w:val="id-ID"/>
              </w:rPr>
              <w:t>petugas Administrasi Kredit dan 1 Orang Nasabah eksternal</w:t>
            </w:r>
            <w:r w:rsidRPr="0096737C">
              <w:rPr>
                <w:sz w:val="22"/>
                <w:szCs w:val="22"/>
                <w:lang w:val="sv-SE"/>
              </w:rPr>
              <w:t>.</w:t>
            </w:r>
          </w:p>
          <w:p w:rsidR="00B05301" w:rsidRDefault="00B05301" w:rsidP="00B05301">
            <w:pPr>
              <w:jc w:val="both"/>
              <w:rPr>
                <w:b/>
                <w:bCs/>
              </w:rPr>
            </w:pPr>
          </w:p>
          <w:p w:rsidR="00B05301" w:rsidRDefault="00B05301" w:rsidP="00CC0624">
            <w:pPr>
              <w:spacing w:after="120"/>
              <w:jc w:val="both"/>
              <w:rPr>
                <w:b/>
                <w:bCs/>
                <w:sz w:val="22"/>
                <w:szCs w:val="22"/>
              </w:rPr>
            </w:pPr>
            <w:r w:rsidRPr="00B05301">
              <w:rPr>
                <w:b/>
                <w:bCs/>
                <w:sz w:val="22"/>
                <w:szCs w:val="22"/>
                <w:lang w:val="id-ID"/>
              </w:rPr>
              <w:t>Metode Pengumpulan Data</w:t>
            </w:r>
          </w:p>
          <w:p w:rsidR="00B05301" w:rsidRDefault="00B05301" w:rsidP="00B05301">
            <w:pPr>
              <w:ind w:firstLine="599"/>
              <w:jc w:val="both"/>
              <w:rPr>
                <w:bCs/>
                <w:sz w:val="22"/>
                <w:szCs w:val="22"/>
              </w:rPr>
            </w:pPr>
            <w:r w:rsidRPr="00B05301">
              <w:rPr>
                <w:bCs/>
                <w:sz w:val="22"/>
                <w:szCs w:val="22"/>
                <w:lang w:val="id-ID"/>
              </w:rPr>
              <w:t>Sumber data dan jenis data terdiri atas kata-kata dan tindakan, sumber data tertulis, foto dan statistik (Moleong, 2005: 157). Metode pengumpulan data yang digunakan untuk mengumpulkan data dalam penelitian kualitatif pada umumnya menggunakan tehnik observasi, wawancara, dan dokumentasi, atas dasar konsep tersebut, maka ketiga teknik pengumpulan data diatas digunakan dalam penelitian ini.</w:t>
            </w:r>
          </w:p>
          <w:p w:rsidR="006A61FC" w:rsidRDefault="006A61FC" w:rsidP="006A61FC">
            <w:pPr>
              <w:jc w:val="both"/>
              <w:rPr>
                <w:bCs/>
                <w:sz w:val="22"/>
                <w:szCs w:val="22"/>
              </w:rPr>
            </w:pPr>
          </w:p>
          <w:p w:rsidR="006A61FC" w:rsidRDefault="006A61FC" w:rsidP="006A61FC">
            <w:pPr>
              <w:jc w:val="both"/>
              <w:rPr>
                <w:sz w:val="22"/>
                <w:szCs w:val="22"/>
              </w:rPr>
            </w:pPr>
          </w:p>
          <w:p w:rsidR="00A209DB" w:rsidRPr="006A61FC" w:rsidRDefault="00A209DB" w:rsidP="006A61FC">
            <w:pPr>
              <w:jc w:val="both"/>
              <w:rPr>
                <w:sz w:val="22"/>
                <w:szCs w:val="22"/>
              </w:rPr>
            </w:pPr>
          </w:p>
        </w:tc>
      </w:tr>
      <w:tr w:rsidR="006A61FC" w:rsidTr="00A209DB">
        <w:trPr>
          <w:trHeight w:val="4668"/>
        </w:trPr>
        <w:tc>
          <w:tcPr>
            <w:tcW w:w="4788" w:type="dxa"/>
          </w:tcPr>
          <w:p w:rsidR="006A61FC" w:rsidRDefault="006A61FC" w:rsidP="00922428">
            <w:pPr>
              <w:pStyle w:val="ListParagraph"/>
              <w:tabs>
                <w:tab w:val="left" w:pos="851"/>
              </w:tabs>
              <w:spacing w:after="120" w:line="240" w:lineRule="auto"/>
              <w:ind w:hanging="720"/>
              <w:contextualSpacing w:val="0"/>
              <w:jc w:val="both"/>
              <w:rPr>
                <w:rFonts w:ascii="Times New Roman" w:hAnsi="Times New Roman"/>
                <w:b/>
                <w:bCs/>
                <w:lang w:val="sv-SE"/>
              </w:rPr>
            </w:pPr>
            <w:r w:rsidRPr="001A55FD">
              <w:rPr>
                <w:rFonts w:ascii="Times New Roman" w:hAnsi="Times New Roman"/>
                <w:b/>
                <w:bCs/>
                <w:lang w:val="sv-SE"/>
              </w:rPr>
              <w:lastRenderedPageBreak/>
              <w:t>Triangulasi</w:t>
            </w:r>
          </w:p>
          <w:p w:rsidR="006A61FC" w:rsidRDefault="006A61FC" w:rsidP="006A61FC">
            <w:pPr>
              <w:pStyle w:val="ListParagraph"/>
              <w:tabs>
                <w:tab w:val="left" w:pos="0"/>
              </w:tabs>
              <w:spacing w:after="0" w:line="240" w:lineRule="auto"/>
              <w:ind w:left="0" w:firstLine="567"/>
              <w:contextualSpacing w:val="0"/>
              <w:jc w:val="both"/>
              <w:rPr>
                <w:rFonts w:ascii="Times New Roman" w:hAnsi="Times New Roman"/>
                <w:lang w:val="en-US"/>
              </w:rPr>
            </w:pPr>
            <w:r w:rsidRPr="00F65C7E">
              <w:rPr>
                <w:rFonts w:ascii="Times New Roman" w:hAnsi="Times New Roman"/>
              </w:rPr>
              <w:t>Menurut Moleong (2005), trianggulasi adalah teknik pemeriksaan keabsahan data yang memanfaatkan sesuatu yang lain. Diluar data untuk keperluan pengecekan atau sebagai pembanding terhadap data itu.</w:t>
            </w:r>
          </w:p>
          <w:p w:rsidR="000E5AEE" w:rsidRDefault="000E5AEE" w:rsidP="006A61FC">
            <w:pPr>
              <w:pStyle w:val="ListParagraph"/>
              <w:tabs>
                <w:tab w:val="left" w:pos="0"/>
              </w:tabs>
              <w:spacing w:after="0" w:line="240" w:lineRule="auto"/>
              <w:ind w:left="0" w:firstLine="567"/>
              <w:contextualSpacing w:val="0"/>
              <w:jc w:val="both"/>
              <w:rPr>
                <w:rFonts w:ascii="Times New Roman" w:hAnsi="Times New Roman"/>
                <w:lang w:val="en-US"/>
              </w:rPr>
            </w:pPr>
            <w:r w:rsidRPr="000E5AEE">
              <w:rPr>
                <w:rFonts w:ascii="Times New Roman" w:hAnsi="Times New Roman"/>
              </w:rPr>
              <w:t>Trianggulasi dilakukan melalui wawancara, observasi langsung dan observasi tidak langsung, observasi tidak langsung ini dimaksudkan dalam bentuk pengamatan atas beberapa kelakuan dan kejadian yang kemudian dari hasil pengamatan tersebut dicari titik temunya yang menghubungkan diantara keduanya. Teknik pengumpulan data yang digunakan akan melengkapi dalam memperoleh data primer dan sekunder, observasi dan interview digunakan untuk menjaring data primer yang berkaitan pelaksanaan kerja pembinaan kredit oleh account officer sehari hari.</w:t>
            </w:r>
          </w:p>
          <w:p w:rsidR="00B972B1" w:rsidRDefault="00B972B1" w:rsidP="00B972B1">
            <w:pPr>
              <w:pStyle w:val="ListParagraph"/>
              <w:tabs>
                <w:tab w:val="left" w:pos="0"/>
              </w:tabs>
              <w:spacing w:after="0" w:line="240" w:lineRule="auto"/>
              <w:ind w:left="0"/>
              <w:contextualSpacing w:val="0"/>
              <w:jc w:val="both"/>
              <w:rPr>
                <w:rFonts w:ascii="Times New Roman" w:hAnsi="Times New Roman"/>
                <w:b/>
                <w:lang w:val="en-US"/>
              </w:rPr>
            </w:pPr>
          </w:p>
          <w:p w:rsidR="00B972B1" w:rsidRPr="00B972B1" w:rsidRDefault="00B972B1" w:rsidP="00B972B1">
            <w:pPr>
              <w:pStyle w:val="ListParagraph"/>
              <w:tabs>
                <w:tab w:val="left" w:pos="0"/>
              </w:tabs>
              <w:spacing w:after="0" w:line="240" w:lineRule="auto"/>
              <w:ind w:left="0"/>
              <w:contextualSpacing w:val="0"/>
              <w:jc w:val="both"/>
              <w:rPr>
                <w:rFonts w:ascii="Times New Roman" w:hAnsi="Times New Roman"/>
                <w:b/>
                <w:lang w:val="en-US"/>
              </w:rPr>
            </w:pPr>
            <w:r w:rsidRPr="00B972B1">
              <w:rPr>
                <w:rFonts w:ascii="Times New Roman" w:hAnsi="Times New Roman"/>
                <w:b/>
                <w:lang w:val="en-US"/>
              </w:rPr>
              <w:t>PEMBAHASAN</w:t>
            </w:r>
          </w:p>
          <w:p w:rsidR="00B972B1" w:rsidRPr="00B972B1" w:rsidRDefault="00B972B1" w:rsidP="00B972B1">
            <w:pPr>
              <w:pStyle w:val="ListParagraph"/>
              <w:tabs>
                <w:tab w:val="left" w:pos="0"/>
              </w:tabs>
              <w:spacing w:after="0" w:line="240" w:lineRule="auto"/>
              <w:ind w:left="0"/>
              <w:contextualSpacing w:val="0"/>
              <w:jc w:val="both"/>
              <w:rPr>
                <w:rFonts w:ascii="Times New Roman" w:hAnsi="Times New Roman"/>
                <w:b/>
                <w:bCs/>
                <w:lang w:val="nb-NO"/>
              </w:rPr>
            </w:pPr>
          </w:p>
          <w:p w:rsidR="00B972B1" w:rsidRPr="00B972B1" w:rsidRDefault="00B972B1" w:rsidP="00B972B1">
            <w:pPr>
              <w:pStyle w:val="ListParagraph"/>
              <w:tabs>
                <w:tab w:val="left" w:pos="0"/>
              </w:tabs>
              <w:spacing w:after="120" w:line="240" w:lineRule="auto"/>
              <w:ind w:left="0"/>
              <w:contextualSpacing w:val="0"/>
              <w:jc w:val="both"/>
              <w:rPr>
                <w:rFonts w:ascii="Times New Roman" w:hAnsi="Times New Roman"/>
                <w:b/>
                <w:bCs/>
                <w:lang w:val="nb-NO"/>
              </w:rPr>
            </w:pPr>
            <w:r w:rsidRPr="00B972B1">
              <w:rPr>
                <w:rFonts w:ascii="Times New Roman" w:hAnsi="Times New Roman"/>
                <w:b/>
                <w:bCs/>
                <w:lang w:val="nb-NO"/>
              </w:rPr>
              <w:t>Pemahaman Account Officer terhadap peran kerja pembinaan kredit secara Onsite</w:t>
            </w:r>
          </w:p>
          <w:p w:rsidR="00B972B1" w:rsidRPr="0034627A" w:rsidRDefault="00B972B1" w:rsidP="00B972B1">
            <w:pPr>
              <w:pStyle w:val="ListParagraph"/>
              <w:tabs>
                <w:tab w:val="left" w:pos="0"/>
              </w:tabs>
              <w:spacing w:after="0" w:line="240" w:lineRule="auto"/>
              <w:ind w:left="0" w:firstLine="567"/>
              <w:contextualSpacing w:val="0"/>
              <w:jc w:val="both"/>
              <w:rPr>
                <w:rFonts w:ascii="Times New Roman" w:hAnsi="Times New Roman"/>
                <w:lang w:val="en-US"/>
              </w:rPr>
            </w:pPr>
            <w:r w:rsidRPr="0034627A">
              <w:rPr>
                <w:rFonts w:ascii="Times New Roman" w:hAnsi="Times New Roman"/>
              </w:rPr>
              <w:t>Pembinaan dan pengawasan kredit meliputi semua aspek perkreditan serta semua objek pengawasan yaitu tidak saja terhadap semua jenis fasilitas kredit yang diberikan tapi juga terhadap pejabat kredit yang berkaitan dengan bidang bisnis yang dibiayai, terutama mengenai kemahiran professional atau kompetensi di bidang perkreditan serta kepatuhannya terhadap ketentuan yang berlaku.</w:t>
            </w:r>
          </w:p>
          <w:p w:rsidR="00B972B1" w:rsidRPr="00B972B1" w:rsidRDefault="00B972B1" w:rsidP="00B972B1">
            <w:pPr>
              <w:pStyle w:val="BodyTextIndent"/>
              <w:spacing w:line="240" w:lineRule="auto"/>
              <w:ind w:firstLine="567"/>
              <w:rPr>
                <w:rFonts w:ascii="Times New Roman" w:eastAsia="Calibri" w:hAnsi="Times New Roman"/>
                <w:sz w:val="22"/>
                <w:szCs w:val="22"/>
                <w:lang w:val="en-US"/>
              </w:rPr>
            </w:pPr>
            <w:r w:rsidRPr="00B972B1">
              <w:rPr>
                <w:rFonts w:ascii="Times New Roman" w:eastAsia="Calibri" w:hAnsi="Times New Roman"/>
                <w:sz w:val="22"/>
                <w:szCs w:val="22"/>
                <w:lang w:val="en-US"/>
              </w:rPr>
              <w:t>Terkait dengan pemahaman kerja pembinaan kredit secara onsite, kepada responden account officer diberikan 5 pertanyaan antara lain :</w:t>
            </w:r>
          </w:p>
          <w:p w:rsidR="00B972B1" w:rsidRPr="00B972B1" w:rsidRDefault="00B972B1" w:rsidP="00B972B1">
            <w:pPr>
              <w:pStyle w:val="BodyTextIndent"/>
              <w:numPr>
                <w:ilvl w:val="0"/>
                <w:numId w:val="19"/>
              </w:numPr>
              <w:spacing w:line="240" w:lineRule="auto"/>
              <w:ind w:left="284" w:hanging="284"/>
              <w:rPr>
                <w:rFonts w:ascii="Times New Roman" w:eastAsia="Calibri" w:hAnsi="Times New Roman"/>
                <w:sz w:val="22"/>
                <w:szCs w:val="22"/>
                <w:lang w:val="en-US"/>
              </w:rPr>
            </w:pPr>
            <w:r w:rsidRPr="00B972B1">
              <w:rPr>
                <w:rFonts w:ascii="Times New Roman" w:eastAsia="Calibri" w:hAnsi="Times New Roman"/>
                <w:sz w:val="22"/>
                <w:szCs w:val="22"/>
                <w:lang w:val="en-US"/>
              </w:rPr>
              <w:t>Apakah anda pernah membaca job description anda ?</w:t>
            </w:r>
          </w:p>
          <w:p w:rsidR="00B972B1" w:rsidRPr="00B972B1" w:rsidRDefault="00B972B1" w:rsidP="00B972B1">
            <w:pPr>
              <w:pStyle w:val="BodyTextIndent"/>
              <w:numPr>
                <w:ilvl w:val="0"/>
                <w:numId w:val="19"/>
              </w:numPr>
              <w:spacing w:line="240" w:lineRule="auto"/>
              <w:ind w:left="284" w:hanging="284"/>
              <w:rPr>
                <w:rFonts w:ascii="Times New Roman" w:eastAsia="Calibri" w:hAnsi="Times New Roman"/>
                <w:sz w:val="22"/>
                <w:szCs w:val="22"/>
                <w:lang w:val="en-US"/>
              </w:rPr>
            </w:pPr>
            <w:r w:rsidRPr="00B972B1">
              <w:rPr>
                <w:rFonts w:ascii="Times New Roman" w:eastAsia="Calibri" w:hAnsi="Times New Roman"/>
                <w:sz w:val="22"/>
                <w:szCs w:val="22"/>
                <w:lang w:val="en-US"/>
              </w:rPr>
              <w:t>Coba anda sebutkan apa saja job descripton anda sebagai AO?</w:t>
            </w:r>
          </w:p>
          <w:p w:rsidR="00B972B1" w:rsidRPr="00B972B1" w:rsidRDefault="00B972B1" w:rsidP="00B972B1">
            <w:pPr>
              <w:pStyle w:val="ListParagraph"/>
              <w:numPr>
                <w:ilvl w:val="0"/>
                <w:numId w:val="19"/>
              </w:numPr>
              <w:spacing w:after="0" w:line="240" w:lineRule="auto"/>
              <w:ind w:left="284" w:hanging="284"/>
              <w:jc w:val="both"/>
              <w:rPr>
                <w:rFonts w:ascii="Times New Roman" w:hAnsi="Times New Roman"/>
              </w:rPr>
            </w:pPr>
            <w:r w:rsidRPr="00B972B1">
              <w:rPr>
                <w:rFonts w:ascii="Times New Roman" w:hAnsi="Times New Roman"/>
              </w:rPr>
              <w:t xml:space="preserve">Bagaimana </w:t>
            </w:r>
            <w:r w:rsidRPr="00B972B1">
              <w:rPr>
                <w:rFonts w:ascii="Times New Roman" w:hAnsi="Times New Roman"/>
                <w:lang w:val="en-US"/>
              </w:rPr>
              <w:t xml:space="preserve">seharusnya </w:t>
            </w:r>
            <w:r w:rsidRPr="00B972B1">
              <w:rPr>
                <w:rFonts w:ascii="Times New Roman" w:hAnsi="Times New Roman"/>
              </w:rPr>
              <w:t xml:space="preserve">peran </w:t>
            </w:r>
            <w:r w:rsidRPr="00B972B1">
              <w:rPr>
                <w:rFonts w:ascii="Times New Roman" w:hAnsi="Times New Roman"/>
                <w:lang w:val="en-US"/>
              </w:rPr>
              <w:t xml:space="preserve">kerja </w:t>
            </w:r>
            <w:r w:rsidRPr="00B972B1">
              <w:rPr>
                <w:rFonts w:ascii="Times New Roman" w:hAnsi="Times New Roman"/>
              </w:rPr>
              <w:t xml:space="preserve">AO dalam pembinaan kredit </w:t>
            </w:r>
            <w:r w:rsidRPr="00B972B1">
              <w:rPr>
                <w:rFonts w:ascii="Times New Roman" w:hAnsi="Times New Roman"/>
                <w:lang w:val="en-US"/>
              </w:rPr>
              <w:t>menurut anda</w:t>
            </w:r>
            <w:r w:rsidRPr="00B972B1">
              <w:rPr>
                <w:rFonts w:ascii="Times New Roman" w:hAnsi="Times New Roman"/>
              </w:rPr>
              <w:t>?</w:t>
            </w:r>
          </w:p>
          <w:p w:rsidR="00B972B1" w:rsidRPr="00B972B1" w:rsidRDefault="00B972B1" w:rsidP="00B972B1">
            <w:pPr>
              <w:pStyle w:val="ListParagraph"/>
              <w:numPr>
                <w:ilvl w:val="0"/>
                <w:numId w:val="19"/>
              </w:numPr>
              <w:spacing w:after="0" w:line="240" w:lineRule="auto"/>
              <w:ind w:left="284" w:hanging="284"/>
              <w:jc w:val="both"/>
              <w:rPr>
                <w:rFonts w:ascii="Times New Roman" w:hAnsi="Times New Roman"/>
              </w:rPr>
            </w:pPr>
            <w:r w:rsidRPr="00B972B1">
              <w:rPr>
                <w:rFonts w:ascii="Times New Roman" w:hAnsi="Times New Roman"/>
              </w:rPr>
              <w:t xml:space="preserve">Menurut </w:t>
            </w:r>
            <w:r w:rsidRPr="00B972B1">
              <w:rPr>
                <w:rFonts w:ascii="Times New Roman" w:hAnsi="Times New Roman"/>
                <w:lang w:val="en-US"/>
              </w:rPr>
              <w:t>anda</w:t>
            </w:r>
            <w:r w:rsidRPr="00B972B1">
              <w:rPr>
                <w:rFonts w:ascii="Times New Roman" w:hAnsi="Times New Roman"/>
              </w:rPr>
              <w:t xml:space="preserve"> apakah peran pembinaan kredit secara onsite telah di pahami oleh </w:t>
            </w:r>
            <w:r w:rsidRPr="00B972B1">
              <w:rPr>
                <w:rFonts w:ascii="Times New Roman" w:hAnsi="Times New Roman"/>
                <w:lang w:val="en-US"/>
              </w:rPr>
              <w:t>seluruh AO</w:t>
            </w:r>
            <w:r w:rsidRPr="00B972B1">
              <w:rPr>
                <w:rFonts w:ascii="Times New Roman" w:hAnsi="Times New Roman"/>
              </w:rPr>
              <w:t>?</w:t>
            </w:r>
          </w:p>
          <w:p w:rsidR="00B972B1" w:rsidRPr="00BF44A8" w:rsidRDefault="00B972B1" w:rsidP="00B972B1">
            <w:pPr>
              <w:pStyle w:val="ListParagraph"/>
              <w:numPr>
                <w:ilvl w:val="0"/>
                <w:numId w:val="19"/>
              </w:numPr>
              <w:spacing w:line="240" w:lineRule="auto"/>
              <w:ind w:left="284" w:hanging="284"/>
              <w:jc w:val="both"/>
              <w:rPr>
                <w:rFonts w:ascii="Times New Roman" w:hAnsi="Times New Roman"/>
              </w:rPr>
            </w:pPr>
            <w:r w:rsidRPr="00B972B1">
              <w:rPr>
                <w:rFonts w:ascii="Times New Roman" w:hAnsi="Times New Roman"/>
              </w:rPr>
              <w:t>Apakah saudara memahami dampak yang bisa terjadi bila pembinaan kredit secara onsite tidak dilakukan secara tertib ?</w:t>
            </w:r>
          </w:p>
          <w:p w:rsidR="00AD63E8" w:rsidRPr="00AD63E8" w:rsidRDefault="00AD63E8" w:rsidP="00BF44A8">
            <w:pPr>
              <w:pStyle w:val="ListParagraph"/>
              <w:spacing w:line="240" w:lineRule="auto"/>
              <w:ind w:left="0" w:firstLine="567"/>
              <w:jc w:val="both"/>
              <w:rPr>
                <w:rFonts w:ascii="Times New Roman" w:hAnsi="Times New Roman"/>
                <w:b/>
                <w:lang w:val="en-US"/>
              </w:rPr>
            </w:pPr>
          </w:p>
        </w:tc>
        <w:tc>
          <w:tcPr>
            <w:tcW w:w="4788" w:type="dxa"/>
          </w:tcPr>
          <w:p w:rsidR="00BF44A8" w:rsidRPr="002867C5" w:rsidRDefault="00BF44A8" w:rsidP="00BF44A8">
            <w:pPr>
              <w:spacing w:after="120"/>
              <w:rPr>
                <w:b/>
                <w:bCs/>
                <w:sz w:val="22"/>
                <w:szCs w:val="22"/>
                <w:lang w:val="nb-NO"/>
              </w:rPr>
            </w:pPr>
            <w:r w:rsidRPr="002867C5">
              <w:rPr>
                <w:b/>
                <w:bCs/>
                <w:sz w:val="22"/>
                <w:szCs w:val="22"/>
                <w:lang w:val="nb-NO"/>
              </w:rPr>
              <w:t>Pembinaan Kredit Secara Onsite</w:t>
            </w:r>
          </w:p>
          <w:p w:rsidR="00BF44A8" w:rsidRDefault="00BF44A8" w:rsidP="00BF44A8">
            <w:pPr>
              <w:pStyle w:val="ListParagraph"/>
              <w:spacing w:after="0" w:line="240" w:lineRule="auto"/>
              <w:ind w:left="0" w:firstLine="567"/>
              <w:contextualSpacing w:val="0"/>
              <w:jc w:val="both"/>
              <w:rPr>
                <w:rFonts w:ascii="Times New Roman" w:hAnsi="Times New Roman"/>
                <w:lang w:val="en-US"/>
              </w:rPr>
            </w:pPr>
            <w:r w:rsidRPr="00BF44A8">
              <w:rPr>
                <w:rFonts w:ascii="Times New Roman" w:hAnsi="Times New Roman"/>
              </w:rPr>
              <w:t>Pembinaan kredit dilakukan agar tujuan bisnis untuk mengembangkan portofolio kredit yang sehat dan menguntungkan dapat tercapai. Fungsi pembinaan dalam bidang perkreditan sangat penting untuk mengantisipasi timbulnya risiko kerugian dalam pemberian fasilitas kredit.</w:t>
            </w:r>
          </w:p>
          <w:p w:rsidR="00BF44A8" w:rsidRDefault="00BF44A8" w:rsidP="00BF44A8">
            <w:pPr>
              <w:pStyle w:val="ListParagraph"/>
              <w:spacing w:after="0" w:line="240" w:lineRule="auto"/>
              <w:ind w:left="0" w:firstLine="567"/>
              <w:contextualSpacing w:val="0"/>
              <w:jc w:val="both"/>
              <w:rPr>
                <w:rFonts w:ascii="Times New Roman" w:hAnsi="Times New Roman"/>
                <w:lang w:val="sv-SE"/>
              </w:rPr>
            </w:pPr>
            <w:r w:rsidRPr="00BF44A8">
              <w:rPr>
                <w:rFonts w:ascii="Times New Roman" w:hAnsi="Times New Roman"/>
                <w:lang w:val="sv-SE"/>
              </w:rPr>
              <w:t>Secara garis besar, pembinaan onsite kredit di BRI adalah berupa kegiatan-kegiatan sebagai berikut  :</w:t>
            </w:r>
          </w:p>
          <w:p w:rsidR="00BF44A8" w:rsidRDefault="00BF44A8"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BF44A8">
              <w:rPr>
                <w:rFonts w:ascii="Times New Roman" w:hAnsi="Times New Roman"/>
                <w:lang w:val="sv-SE"/>
              </w:rPr>
              <w:t>Mengadakan penelitian apakah kredit yang diberikan BRI telah dipergunakan sesuai dengan syarat-syarat dan tujuan yang telah ditetapkan sebelumnya. Bilamana terjadi penyimpangan, sampai seberapa jauh penyimpangan tersebut dapat ditolelir dengan memperhatikan risiko yang mungkin timbul.</w:t>
            </w:r>
          </w:p>
          <w:p w:rsidR="003E28CC" w:rsidRPr="003E28CC" w:rsidRDefault="003E28CC"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3E28CC">
              <w:rPr>
                <w:rFonts w:ascii="Times New Roman" w:hAnsi="Times New Roman"/>
                <w:lang w:val="sv-SE"/>
              </w:rPr>
              <w:t>Meneliti apakah asumsi-asumsi yang dijadikan dasar pertimbangan pemberian kredit sesuai dengan kenyataan dilapangan.</w:t>
            </w:r>
          </w:p>
          <w:p w:rsidR="003E28CC" w:rsidRPr="003E28CC" w:rsidRDefault="003E28CC"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3E28CC">
              <w:rPr>
                <w:rFonts w:ascii="Times New Roman" w:hAnsi="Times New Roman"/>
                <w:lang w:val="sv-SE"/>
              </w:rPr>
              <w:t>Mengadakan pengamatan apakah manajemen perusahaan terpelihara dengan baik.</w:t>
            </w:r>
          </w:p>
          <w:p w:rsidR="003E28CC" w:rsidRPr="003E28CC" w:rsidRDefault="003E28CC"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3E28CC">
              <w:rPr>
                <w:rFonts w:ascii="Times New Roman" w:hAnsi="Times New Roman"/>
                <w:lang w:val="sv-SE"/>
              </w:rPr>
              <w:t>Membantu mencari jalan keluar dalam hal debitur menghadapi suatu masalah.</w:t>
            </w:r>
          </w:p>
          <w:p w:rsidR="003E28CC" w:rsidRPr="003E28CC" w:rsidRDefault="003E28CC"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3E28CC">
              <w:rPr>
                <w:rFonts w:ascii="Times New Roman" w:hAnsi="Times New Roman"/>
                <w:lang w:val="sv-SE"/>
              </w:rPr>
              <w:t xml:space="preserve">Meneliti </w:t>
            </w:r>
            <w:r w:rsidRPr="003E28CC">
              <w:rPr>
                <w:rFonts w:ascii="Times New Roman" w:hAnsi="Times New Roman"/>
                <w:lang w:val="sv-SE"/>
              </w:rPr>
              <w:tab/>
              <w:t>sampai seberapa jauh kemungkinan pengembangan perkreditan di sektor  usaha debitur yang bersangkutan.</w:t>
            </w:r>
          </w:p>
          <w:p w:rsidR="003E28CC" w:rsidRPr="003E28CC" w:rsidRDefault="003E28CC"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3E28CC">
              <w:rPr>
                <w:rFonts w:ascii="Times New Roman" w:hAnsi="Times New Roman"/>
                <w:lang w:val="sv-SE"/>
              </w:rPr>
              <w:t>Hasil kunjungan ke lapangan dan rencana tersebut harus dituangkan dalam Laporan Kunjugan Nasabah (LKN) dan disampaikan kepada pejabat pemutus kredit untuk mendapat tanggapan dan rencana tindak lanjutnya.</w:t>
            </w:r>
          </w:p>
          <w:p w:rsidR="003E28CC" w:rsidRPr="003E28CC" w:rsidRDefault="003E28CC" w:rsidP="003E28CC">
            <w:pPr>
              <w:pStyle w:val="ListParagraph"/>
              <w:numPr>
                <w:ilvl w:val="0"/>
                <w:numId w:val="27"/>
              </w:numPr>
              <w:spacing w:after="0" w:line="240" w:lineRule="auto"/>
              <w:ind w:left="318" w:hanging="284"/>
              <w:contextualSpacing w:val="0"/>
              <w:jc w:val="both"/>
              <w:rPr>
                <w:rFonts w:ascii="Times New Roman" w:hAnsi="Times New Roman"/>
                <w:lang w:val="sv-SE"/>
              </w:rPr>
            </w:pPr>
            <w:r w:rsidRPr="003E28CC">
              <w:rPr>
                <w:rFonts w:ascii="Times New Roman" w:hAnsi="Times New Roman"/>
                <w:lang w:val="sv-SE"/>
              </w:rPr>
              <w:t>Frekuensi kunjungan lapangan harus dilakukan minimal 1 (satu) kali setahun atau sesuai dengan yang telah disyaratkan dalam putusan kreditnya.</w:t>
            </w:r>
          </w:p>
          <w:p w:rsidR="003E28CC" w:rsidRDefault="003E28CC" w:rsidP="00735F53">
            <w:pPr>
              <w:pStyle w:val="ListParagraph"/>
              <w:spacing w:after="0" w:line="240" w:lineRule="auto"/>
              <w:ind w:left="34" w:firstLine="567"/>
              <w:contextualSpacing w:val="0"/>
              <w:jc w:val="both"/>
              <w:rPr>
                <w:rFonts w:ascii="Times New Roman" w:hAnsi="Times New Roman"/>
                <w:lang w:val="en-US"/>
              </w:rPr>
            </w:pPr>
            <w:r w:rsidRPr="003E28CC">
              <w:rPr>
                <w:rFonts w:ascii="Times New Roman" w:hAnsi="Times New Roman"/>
                <w:lang w:val="en-US"/>
              </w:rPr>
              <w:t>Terkait dengan pelaksanaan pembinaan kredit secara onsite kepada responden account officer diberikan 8 pertanyaan antara lain :</w:t>
            </w:r>
          </w:p>
          <w:p w:rsidR="00735F53" w:rsidRDefault="00735F53" w:rsidP="00735F53">
            <w:pPr>
              <w:pStyle w:val="BodyTextIndent"/>
              <w:numPr>
                <w:ilvl w:val="0"/>
                <w:numId w:val="28"/>
              </w:numPr>
              <w:spacing w:line="240" w:lineRule="auto"/>
              <w:ind w:left="315" w:hanging="283"/>
              <w:rPr>
                <w:rFonts w:ascii="Times New Roman" w:eastAsia="Calibri" w:hAnsi="Times New Roman"/>
                <w:sz w:val="22"/>
                <w:szCs w:val="22"/>
                <w:lang w:val="en-US"/>
              </w:rPr>
            </w:pPr>
            <w:r w:rsidRPr="00735F53">
              <w:rPr>
                <w:rFonts w:ascii="Times New Roman" w:eastAsia="Calibri" w:hAnsi="Times New Roman"/>
                <w:sz w:val="22"/>
                <w:szCs w:val="22"/>
                <w:lang w:val="en-US"/>
              </w:rPr>
              <w:t>Apakah Selama ini saudara sudah melaksanakan dengan rutin tugas kerja AO dalam pembinaan kredit secara onsite dengan tertib?</w:t>
            </w:r>
          </w:p>
          <w:p w:rsidR="00735F53" w:rsidRDefault="00735F53" w:rsidP="00735F53">
            <w:pPr>
              <w:pStyle w:val="BodyTextIndent"/>
              <w:numPr>
                <w:ilvl w:val="0"/>
                <w:numId w:val="28"/>
              </w:numPr>
              <w:spacing w:line="240" w:lineRule="auto"/>
              <w:ind w:left="315" w:hanging="283"/>
              <w:rPr>
                <w:rFonts w:ascii="Times New Roman" w:eastAsia="Calibri" w:hAnsi="Times New Roman"/>
                <w:sz w:val="22"/>
                <w:szCs w:val="22"/>
                <w:lang w:val="en-US"/>
              </w:rPr>
            </w:pPr>
            <w:r w:rsidRPr="00735F53">
              <w:rPr>
                <w:rFonts w:ascii="Times New Roman" w:eastAsia="Calibri" w:hAnsi="Times New Roman"/>
                <w:sz w:val="22"/>
                <w:szCs w:val="22"/>
                <w:lang w:val="en-US"/>
              </w:rPr>
              <w:t>Bagaimana pelaksanaan peran pembinaan kredit secara onsite yang saudara lakukan selama ini ?</w:t>
            </w:r>
          </w:p>
          <w:p w:rsidR="006A61FC" w:rsidRPr="009B4782" w:rsidRDefault="00C97257" w:rsidP="00C97257">
            <w:pPr>
              <w:pStyle w:val="BodyTextIndent"/>
              <w:numPr>
                <w:ilvl w:val="0"/>
                <w:numId w:val="28"/>
              </w:numPr>
              <w:spacing w:line="240" w:lineRule="auto"/>
              <w:ind w:left="315" w:hanging="283"/>
              <w:rPr>
                <w:rFonts w:ascii="Times New Roman" w:hAnsi="Times New Roman"/>
                <w:sz w:val="22"/>
                <w:szCs w:val="22"/>
                <w:lang w:val="sv-SE"/>
              </w:rPr>
            </w:pPr>
            <w:r w:rsidRPr="009B4782">
              <w:rPr>
                <w:rFonts w:ascii="Times New Roman" w:eastAsia="Calibri" w:hAnsi="Times New Roman"/>
                <w:sz w:val="22"/>
                <w:szCs w:val="22"/>
                <w:lang w:val="en-US"/>
              </w:rPr>
              <w:t>Bagaimana pelaksanaan pembinaan kredit secara onsite seharusnya dilakukan menurut anda ?</w:t>
            </w:r>
          </w:p>
        </w:tc>
      </w:tr>
    </w:tbl>
    <w:p w:rsidR="000A11CA" w:rsidRDefault="000A11CA" w:rsidP="000A11CA">
      <w:pPr>
        <w:ind w:left="1800"/>
        <w:rPr>
          <w:sz w:val="22"/>
          <w:szCs w:val="22"/>
        </w:rPr>
      </w:pPr>
    </w:p>
    <w:tbl>
      <w:tblPr>
        <w:tblW w:w="0" w:type="auto"/>
        <w:tblBorders>
          <w:insideH w:val="single" w:sz="4" w:space="0" w:color="000000"/>
        </w:tblBorders>
        <w:tblLook w:val="04A0"/>
      </w:tblPr>
      <w:tblGrid>
        <w:gridCol w:w="4788"/>
        <w:gridCol w:w="4788"/>
      </w:tblGrid>
      <w:tr w:rsidR="000A11CA" w:rsidRPr="00A0196C" w:rsidTr="00A0196C">
        <w:tc>
          <w:tcPr>
            <w:tcW w:w="4788" w:type="dxa"/>
          </w:tcPr>
          <w:p w:rsidR="000A11CA" w:rsidRPr="00A0196C" w:rsidRDefault="000A11CA" w:rsidP="00A0196C">
            <w:pPr>
              <w:numPr>
                <w:ilvl w:val="0"/>
                <w:numId w:val="28"/>
              </w:numPr>
              <w:ind w:left="284" w:hanging="284"/>
              <w:rPr>
                <w:sz w:val="22"/>
                <w:szCs w:val="22"/>
              </w:rPr>
            </w:pPr>
            <w:r w:rsidRPr="00A0196C">
              <w:rPr>
                <w:rFonts w:eastAsia="Calibri"/>
                <w:sz w:val="22"/>
                <w:szCs w:val="22"/>
              </w:rPr>
              <w:lastRenderedPageBreak/>
              <w:t>Menurut saudara pembinaan kredit secara onsite seharusnya dilakukan berapa kali dalam 1 tahun?</w:t>
            </w:r>
          </w:p>
          <w:p w:rsidR="000A11CA" w:rsidRPr="00A0196C" w:rsidRDefault="000A11CA" w:rsidP="00A0196C">
            <w:pPr>
              <w:numPr>
                <w:ilvl w:val="0"/>
                <w:numId w:val="28"/>
              </w:numPr>
              <w:ind w:left="284" w:hanging="284"/>
              <w:rPr>
                <w:sz w:val="22"/>
                <w:szCs w:val="22"/>
              </w:rPr>
            </w:pPr>
            <w:r w:rsidRPr="00A0196C">
              <w:rPr>
                <w:rFonts w:eastAsia="Calibri"/>
                <w:sz w:val="22"/>
                <w:szCs w:val="22"/>
              </w:rPr>
              <w:t>Apakah saudara selalu membuat laporan kunjungan secara rutin setiap melakukan pembinaan kredit secara onsite ?</w:t>
            </w:r>
          </w:p>
          <w:p w:rsidR="000A11CA" w:rsidRPr="00A0196C" w:rsidRDefault="000A11CA" w:rsidP="00A0196C">
            <w:pPr>
              <w:numPr>
                <w:ilvl w:val="0"/>
                <w:numId w:val="28"/>
              </w:numPr>
              <w:ind w:left="284" w:hanging="284"/>
              <w:rPr>
                <w:sz w:val="22"/>
                <w:szCs w:val="22"/>
              </w:rPr>
            </w:pPr>
            <w:r w:rsidRPr="00A0196C">
              <w:rPr>
                <w:rFonts w:eastAsia="Calibri"/>
                <w:sz w:val="22"/>
                <w:szCs w:val="22"/>
              </w:rPr>
              <w:t>Menurut anda pelaksanaan pembinaan kredit secara onsite apakah harus dilakukan secara tertib dengan membuat laporan ?</w:t>
            </w:r>
          </w:p>
        </w:tc>
        <w:tc>
          <w:tcPr>
            <w:tcW w:w="4788" w:type="dxa"/>
          </w:tcPr>
          <w:p w:rsidR="000A11CA" w:rsidRPr="00A0196C" w:rsidRDefault="000A11CA" w:rsidP="00A0196C">
            <w:pPr>
              <w:pStyle w:val="BodyTextIndent"/>
              <w:numPr>
                <w:ilvl w:val="0"/>
                <w:numId w:val="28"/>
              </w:numPr>
              <w:spacing w:line="240" w:lineRule="auto"/>
              <w:ind w:left="315" w:hanging="283"/>
              <w:rPr>
                <w:rFonts w:ascii="Times New Roman" w:eastAsia="Calibri" w:hAnsi="Times New Roman"/>
                <w:sz w:val="22"/>
                <w:szCs w:val="22"/>
                <w:lang w:val="en-US"/>
              </w:rPr>
            </w:pPr>
            <w:r w:rsidRPr="00A0196C">
              <w:rPr>
                <w:rFonts w:ascii="Times New Roman" w:eastAsia="Calibri" w:hAnsi="Times New Roman"/>
                <w:sz w:val="22"/>
                <w:szCs w:val="22"/>
                <w:lang w:val="en-US"/>
              </w:rPr>
              <w:t>Apa saja kendala saudara dalam melaksanakan pembinaan kredit secara onsite?</w:t>
            </w:r>
          </w:p>
          <w:p w:rsidR="000A11CA" w:rsidRPr="00A0196C" w:rsidRDefault="000A11CA" w:rsidP="00A0196C">
            <w:pPr>
              <w:pStyle w:val="BodyTextIndent"/>
              <w:numPr>
                <w:ilvl w:val="0"/>
                <w:numId w:val="28"/>
              </w:numPr>
              <w:spacing w:line="240" w:lineRule="auto"/>
              <w:ind w:left="315" w:hanging="283"/>
              <w:rPr>
                <w:rFonts w:ascii="Times New Roman" w:eastAsia="Calibri" w:hAnsi="Times New Roman"/>
                <w:sz w:val="22"/>
                <w:szCs w:val="22"/>
                <w:lang w:val="en-US"/>
              </w:rPr>
            </w:pPr>
            <w:r w:rsidRPr="00A0196C">
              <w:rPr>
                <w:rFonts w:ascii="Times New Roman" w:eastAsia="Calibri" w:hAnsi="Times New Roman"/>
                <w:sz w:val="22"/>
                <w:szCs w:val="22"/>
                <w:lang w:val="en-US"/>
              </w:rPr>
              <w:t>Bagaimana anda mengatasi kendala-kendala selama ini yang anda hadapi dalam melakukan pembinaan kredit secara onsite ?</w:t>
            </w:r>
          </w:p>
          <w:p w:rsidR="000A11CA" w:rsidRPr="00A0196C" w:rsidRDefault="000A11CA" w:rsidP="00A0196C">
            <w:pPr>
              <w:pStyle w:val="BodyTextIndent"/>
              <w:spacing w:line="240" w:lineRule="auto"/>
              <w:ind w:left="315" w:firstLine="0"/>
              <w:rPr>
                <w:rFonts w:ascii="Times New Roman" w:eastAsia="Calibri" w:hAnsi="Times New Roman"/>
                <w:sz w:val="22"/>
                <w:szCs w:val="22"/>
                <w:lang w:val="en-US"/>
              </w:rPr>
            </w:pPr>
          </w:p>
          <w:p w:rsidR="000A11CA" w:rsidRPr="00A0196C" w:rsidRDefault="000A11CA" w:rsidP="000A11CA">
            <w:pPr>
              <w:rPr>
                <w:sz w:val="22"/>
                <w:szCs w:val="22"/>
              </w:rPr>
            </w:pPr>
          </w:p>
        </w:tc>
      </w:tr>
    </w:tbl>
    <w:p w:rsidR="000A11CA" w:rsidRDefault="000A11CA" w:rsidP="000A11CA">
      <w:pPr>
        <w:rPr>
          <w:sz w:val="22"/>
          <w:szCs w:val="22"/>
        </w:rPr>
      </w:pPr>
    </w:p>
    <w:p w:rsidR="00A209DB" w:rsidRPr="0072097D" w:rsidRDefault="00A209DB" w:rsidP="00B655F4">
      <w:pPr>
        <w:spacing w:line="360" w:lineRule="auto"/>
        <w:ind w:left="4139" w:firstLine="181"/>
        <w:rPr>
          <w:bCs/>
          <w:sz w:val="22"/>
          <w:szCs w:val="22"/>
          <w:lang w:val="nb-NO"/>
        </w:rPr>
      </w:pPr>
      <w:r w:rsidRPr="0072097D">
        <w:rPr>
          <w:bCs/>
          <w:sz w:val="22"/>
          <w:szCs w:val="22"/>
          <w:lang w:val="nb-NO"/>
        </w:rPr>
        <w:t>Tabel.1</w:t>
      </w:r>
    </w:p>
    <w:p w:rsidR="00A209DB" w:rsidRPr="0072097D" w:rsidRDefault="00A209DB" w:rsidP="00B655F4">
      <w:pPr>
        <w:pStyle w:val="BodyTextIndent"/>
        <w:spacing w:line="480" w:lineRule="auto"/>
        <w:ind w:firstLine="0"/>
        <w:jc w:val="center"/>
        <w:rPr>
          <w:sz w:val="22"/>
          <w:szCs w:val="22"/>
        </w:rPr>
      </w:pPr>
      <w:r w:rsidRPr="0072097D">
        <w:rPr>
          <w:rFonts w:ascii="Times New Roman" w:hAnsi="Times New Roman"/>
          <w:bCs/>
          <w:sz w:val="22"/>
          <w:szCs w:val="22"/>
          <w:lang w:val="nb-NO"/>
        </w:rPr>
        <w:t>Analisis Hasil Wawancara Penelitian</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2693"/>
        <w:gridCol w:w="2126"/>
        <w:gridCol w:w="1701"/>
      </w:tblGrid>
      <w:tr w:rsidR="00A209DB" w:rsidRPr="0072097D" w:rsidTr="000A18F4">
        <w:tc>
          <w:tcPr>
            <w:tcW w:w="7513" w:type="dxa"/>
            <w:gridSpan w:val="3"/>
          </w:tcPr>
          <w:p w:rsidR="00A209DB" w:rsidRPr="000A18F4" w:rsidRDefault="00A209DB" w:rsidP="00A0196C">
            <w:pPr>
              <w:jc w:val="center"/>
              <w:rPr>
                <w:rFonts w:eastAsia="Calibri"/>
                <w:sz w:val="22"/>
                <w:szCs w:val="22"/>
              </w:rPr>
            </w:pPr>
            <w:r w:rsidRPr="000A18F4">
              <w:rPr>
                <w:rFonts w:eastAsia="Calibri"/>
                <w:sz w:val="22"/>
                <w:szCs w:val="22"/>
              </w:rPr>
              <w:t>Triangulasi</w:t>
            </w:r>
          </w:p>
        </w:tc>
        <w:tc>
          <w:tcPr>
            <w:tcW w:w="1701" w:type="dxa"/>
            <w:vMerge w:val="restart"/>
          </w:tcPr>
          <w:p w:rsidR="00A209DB" w:rsidRPr="0072097D" w:rsidRDefault="00A209DB" w:rsidP="00A0196C">
            <w:pPr>
              <w:jc w:val="center"/>
              <w:rPr>
                <w:rFonts w:eastAsia="Calibri"/>
                <w:sz w:val="22"/>
                <w:szCs w:val="22"/>
              </w:rPr>
            </w:pPr>
            <w:r w:rsidRPr="0072097D">
              <w:rPr>
                <w:rFonts w:eastAsia="Calibri"/>
                <w:sz w:val="22"/>
                <w:szCs w:val="22"/>
              </w:rPr>
              <w:t>Kategori Kompetensi Informan</w:t>
            </w:r>
          </w:p>
        </w:tc>
      </w:tr>
      <w:tr w:rsidR="00A209DB" w:rsidRPr="0072097D" w:rsidTr="000A18F4">
        <w:tc>
          <w:tcPr>
            <w:tcW w:w="2694" w:type="dxa"/>
          </w:tcPr>
          <w:p w:rsidR="00A209DB" w:rsidRPr="0072097D" w:rsidRDefault="00A209DB" w:rsidP="00A0196C">
            <w:pPr>
              <w:jc w:val="center"/>
              <w:rPr>
                <w:rFonts w:eastAsia="Calibri"/>
                <w:sz w:val="22"/>
                <w:szCs w:val="22"/>
              </w:rPr>
            </w:pPr>
            <w:r w:rsidRPr="0072097D">
              <w:rPr>
                <w:rFonts w:eastAsia="Calibri"/>
                <w:sz w:val="22"/>
                <w:szCs w:val="22"/>
              </w:rPr>
              <w:t>Pertanyaan</w:t>
            </w:r>
          </w:p>
        </w:tc>
        <w:tc>
          <w:tcPr>
            <w:tcW w:w="2693" w:type="dxa"/>
          </w:tcPr>
          <w:p w:rsidR="00A209DB" w:rsidRPr="0072097D" w:rsidRDefault="00A209DB" w:rsidP="00A0196C">
            <w:pPr>
              <w:jc w:val="center"/>
              <w:rPr>
                <w:rFonts w:eastAsia="Calibri"/>
                <w:sz w:val="22"/>
                <w:szCs w:val="22"/>
              </w:rPr>
            </w:pPr>
            <w:r w:rsidRPr="0072097D">
              <w:rPr>
                <w:rFonts w:eastAsia="Calibri"/>
                <w:sz w:val="22"/>
                <w:szCs w:val="22"/>
              </w:rPr>
              <w:t>Hasil Wawancara</w:t>
            </w:r>
          </w:p>
        </w:tc>
        <w:tc>
          <w:tcPr>
            <w:tcW w:w="2126" w:type="dxa"/>
          </w:tcPr>
          <w:p w:rsidR="00A209DB" w:rsidRPr="0072097D" w:rsidRDefault="00A209DB" w:rsidP="00A0196C">
            <w:pPr>
              <w:jc w:val="center"/>
              <w:rPr>
                <w:rFonts w:eastAsia="Calibri"/>
                <w:sz w:val="22"/>
                <w:szCs w:val="22"/>
              </w:rPr>
            </w:pPr>
            <w:r w:rsidRPr="0072097D">
              <w:rPr>
                <w:rFonts w:eastAsia="Calibri"/>
                <w:sz w:val="22"/>
                <w:szCs w:val="22"/>
              </w:rPr>
              <w:t>Tema yang ditemukan</w:t>
            </w:r>
          </w:p>
        </w:tc>
        <w:tc>
          <w:tcPr>
            <w:tcW w:w="1701" w:type="dxa"/>
            <w:vMerge/>
          </w:tcPr>
          <w:p w:rsidR="00A209DB" w:rsidRPr="0072097D" w:rsidRDefault="00A209DB" w:rsidP="00A0196C">
            <w:pPr>
              <w:rPr>
                <w:rFonts w:eastAsia="Calibri"/>
                <w:sz w:val="22"/>
                <w:szCs w:val="22"/>
              </w:rPr>
            </w:pPr>
          </w:p>
        </w:tc>
      </w:tr>
      <w:tr w:rsidR="00A209DB" w:rsidRPr="0072097D" w:rsidTr="000A18F4">
        <w:tc>
          <w:tcPr>
            <w:tcW w:w="2694" w:type="dxa"/>
          </w:tcPr>
          <w:p w:rsidR="00A209DB" w:rsidRPr="0072097D" w:rsidRDefault="00A209DB" w:rsidP="00A0196C">
            <w:pPr>
              <w:rPr>
                <w:rFonts w:eastAsia="Calibri"/>
                <w:sz w:val="22"/>
                <w:szCs w:val="22"/>
              </w:rPr>
            </w:pPr>
            <w:r w:rsidRPr="0072097D">
              <w:rPr>
                <w:rFonts w:eastAsia="Calibri"/>
                <w:sz w:val="22"/>
                <w:szCs w:val="22"/>
              </w:rPr>
              <w:t>Apakah anda pernah membaca job description anda ?</w:t>
            </w:r>
          </w:p>
        </w:tc>
        <w:tc>
          <w:tcPr>
            <w:tcW w:w="2693" w:type="dxa"/>
          </w:tcPr>
          <w:p w:rsidR="00A209DB" w:rsidRPr="0072097D" w:rsidRDefault="00A209DB" w:rsidP="00A0196C">
            <w:pPr>
              <w:rPr>
                <w:rFonts w:eastAsia="Calibri"/>
                <w:sz w:val="22"/>
                <w:szCs w:val="22"/>
              </w:rPr>
            </w:pPr>
            <w:r w:rsidRPr="0072097D">
              <w:rPr>
                <w:rFonts w:eastAsia="Calibri"/>
                <w:sz w:val="22"/>
                <w:szCs w:val="22"/>
              </w:rPr>
              <w:t>4 account officer menyatakan belum pernah, dan 3 account officer menyatakan pernah membaca</w:t>
            </w:r>
          </w:p>
        </w:tc>
        <w:tc>
          <w:tcPr>
            <w:tcW w:w="2126" w:type="dxa"/>
            <w:vMerge w:val="restart"/>
          </w:tcPr>
          <w:p w:rsidR="00A209DB" w:rsidRPr="0072097D" w:rsidRDefault="00A209DB" w:rsidP="00A0196C">
            <w:pPr>
              <w:rPr>
                <w:rFonts w:eastAsia="Calibri"/>
                <w:sz w:val="22"/>
                <w:szCs w:val="22"/>
              </w:rPr>
            </w:pPr>
          </w:p>
          <w:p w:rsidR="00A209DB" w:rsidRPr="0072097D" w:rsidRDefault="00A209DB" w:rsidP="00A0196C">
            <w:pPr>
              <w:rPr>
                <w:rFonts w:eastAsia="Calibri"/>
                <w:sz w:val="22"/>
                <w:szCs w:val="22"/>
              </w:rPr>
            </w:pPr>
          </w:p>
          <w:p w:rsidR="00A209DB" w:rsidRPr="0072097D" w:rsidRDefault="00A209DB" w:rsidP="00A0196C">
            <w:pP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Pemahaman Tugas Tanggung Jawab Utama</w:t>
            </w:r>
          </w:p>
        </w:tc>
        <w:tc>
          <w:tcPr>
            <w:tcW w:w="1701" w:type="dxa"/>
          </w:tcPr>
          <w:p w:rsidR="00A209DB" w:rsidRPr="0072097D" w:rsidRDefault="00A209DB" w:rsidP="00A0196C">
            <w:pPr>
              <w:jc w:val="center"/>
              <w:rPr>
                <w:rFonts w:eastAsia="Calibri"/>
                <w:sz w:val="22"/>
                <w:szCs w:val="22"/>
              </w:rPr>
            </w:pPr>
          </w:p>
          <w:p w:rsidR="00B655F4" w:rsidRDefault="00B655F4"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Knowledge</w:t>
            </w:r>
          </w:p>
        </w:tc>
      </w:tr>
      <w:tr w:rsidR="00A209DB" w:rsidRPr="0072097D" w:rsidTr="000A18F4">
        <w:tc>
          <w:tcPr>
            <w:tcW w:w="2694" w:type="dxa"/>
          </w:tcPr>
          <w:p w:rsidR="00A209DB" w:rsidRPr="0072097D" w:rsidRDefault="00A209DB" w:rsidP="00A0196C">
            <w:pPr>
              <w:pStyle w:val="BodyTextIndent"/>
              <w:spacing w:line="240" w:lineRule="auto"/>
              <w:ind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Coba anda sebutkan apa saja job descripton anda sebagai AO?</w:t>
            </w:r>
          </w:p>
          <w:p w:rsidR="00A209DB" w:rsidRPr="0072097D" w:rsidRDefault="00A209DB" w:rsidP="00A0196C">
            <w:pPr>
              <w:rPr>
                <w:rFonts w:eastAsia="Calibri"/>
                <w:sz w:val="22"/>
                <w:szCs w:val="22"/>
              </w:rPr>
            </w:pPr>
          </w:p>
        </w:tc>
        <w:tc>
          <w:tcPr>
            <w:tcW w:w="2693" w:type="dxa"/>
          </w:tcPr>
          <w:p w:rsidR="00A209DB" w:rsidRPr="0072097D" w:rsidRDefault="00A209DB" w:rsidP="00A0196C">
            <w:pPr>
              <w:rPr>
                <w:rFonts w:eastAsia="Calibri"/>
                <w:sz w:val="22"/>
                <w:szCs w:val="22"/>
              </w:rPr>
            </w:pPr>
            <w:r w:rsidRPr="0072097D">
              <w:rPr>
                <w:rFonts w:eastAsia="Calibri"/>
                <w:sz w:val="22"/>
                <w:szCs w:val="22"/>
              </w:rPr>
              <w:t>Tidak ada satu pun AO yang mampu menyebut kan 9 jobdesc nya secara lengkap, paling banyak 3 jobdesc</w:t>
            </w:r>
          </w:p>
        </w:tc>
        <w:tc>
          <w:tcPr>
            <w:tcW w:w="2126" w:type="dxa"/>
            <w:vMerge/>
          </w:tcPr>
          <w:p w:rsidR="00A209DB" w:rsidRPr="0072097D" w:rsidRDefault="00A209DB" w:rsidP="00A0196C">
            <w:pP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F410B1" w:rsidRDefault="00F410B1"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Knowledge</w:t>
            </w:r>
          </w:p>
        </w:tc>
      </w:tr>
      <w:tr w:rsidR="00A209DB" w:rsidRPr="0072097D" w:rsidTr="000A18F4">
        <w:tc>
          <w:tcPr>
            <w:tcW w:w="2694" w:type="dxa"/>
          </w:tcPr>
          <w:p w:rsidR="00A209DB" w:rsidRPr="0072097D" w:rsidRDefault="00A209DB" w:rsidP="00A0196C">
            <w:pPr>
              <w:rPr>
                <w:rFonts w:eastAsia="Calibri"/>
                <w:sz w:val="22"/>
                <w:szCs w:val="22"/>
              </w:rPr>
            </w:pPr>
            <w:r w:rsidRPr="0072097D">
              <w:rPr>
                <w:rFonts w:eastAsia="Calibri"/>
                <w:sz w:val="22"/>
                <w:szCs w:val="22"/>
              </w:rPr>
              <w:t>Bagaimana seharusnya peran kerja AO dalam pembinaan kredit menurut anda?</w:t>
            </w:r>
          </w:p>
        </w:tc>
        <w:tc>
          <w:tcPr>
            <w:tcW w:w="2693" w:type="dxa"/>
          </w:tcPr>
          <w:p w:rsidR="00A209DB" w:rsidRPr="0072097D" w:rsidRDefault="00A209DB" w:rsidP="00A0196C">
            <w:pPr>
              <w:rPr>
                <w:rFonts w:eastAsia="Calibri"/>
                <w:sz w:val="22"/>
                <w:szCs w:val="22"/>
              </w:rPr>
            </w:pPr>
            <w:r w:rsidRPr="0072097D">
              <w:rPr>
                <w:sz w:val="22"/>
                <w:szCs w:val="22"/>
              </w:rPr>
              <w:t>Dari 7 responden AO, semua menyatakan harus dilakukan pembinaan secara berkala walaupun dengan caranya masing-masing</w:t>
            </w:r>
          </w:p>
        </w:tc>
        <w:tc>
          <w:tcPr>
            <w:tcW w:w="2126" w:type="dxa"/>
          </w:tcPr>
          <w:p w:rsidR="00A209DB" w:rsidRPr="0072097D" w:rsidRDefault="00A209DB" w:rsidP="00A0196C">
            <w:pPr>
              <w:jc w:val="center"/>
              <w:rPr>
                <w:rFonts w:eastAsia="Calibri"/>
                <w:sz w:val="22"/>
                <w:szCs w:val="22"/>
              </w:rPr>
            </w:pPr>
          </w:p>
          <w:p w:rsidR="00F410B1" w:rsidRDefault="00F410B1"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Pemahaman terhadap pembinaan kredit</w:t>
            </w: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Self Concept</w:t>
            </w:r>
          </w:p>
        </w:tc>
      </w:tr>
      <w:tr w:rsidR="00A209DB" w:rsidRPr="0072097D" w:rsidTr="000A18F4">
        <w:tc>
          <w:tcPr>
            <w:tcW w:w="2694" w:type="dxa"/>
          </w:tcPr>
          <w:p w:rsidR="00A209DB" w:rsidRPr="0072097D" w:rsidRDefault="00A209DB" w:rsidP="00A0196C">
            <w:pPr>
              <w:rPr>
                <w:rFonts w:eastAsia="Calibri"/>
                <w:sz w:val="22"/>
                <w:szCs w:val="22"/>
              </w:rPr>
            </w:pPr>
            <w:r w:rsidRPr="0072097D">
              <w:rPr>
                <w:sz w:val="22"/>
                <w:szCs w:val="22"/>
              </w:rPr>
              <w:t>Menurut anda apakah peran pembinaan kredit secara onsite telah di pahami oleh seluruh AO?</w:t>
            </w:r>
          </w:p>
        </w:tc>
        <w:tc>
          <w:tcPr>
            <w:tcW w:w="2693" w:type="dxa"/>
          </w:tcPr>
          <w:p w:rsidR="00A209DB" w:rsidRPr="0072097D" w:rsidRDefault="00A209DB" w:rsidP="00A0196C">
            <w:pPr>
              <w:rPr>
                <w:sz w:val="22"/>
                <w:szCs w:val="22"/>
              </w:rPr>
            </w:pPr>
            <w:r w:rsidRPr="0072097D">
              <w:rPr>
                <w:sz w:val="22"/>
                <w:szCs w:val="22"/>
              </w:rPr>
              <w:t>Hanya 2 AO yang menyatakan semua AO paham pembinaan onsite, 5 AO menyatakan semua AO belum paham</w:t>
            </w:r>
          </w:p>
        </w:tc>
        <w:tc>
          <w:tcPr>
            <w:tcW w:w="2126" w:type="dxa"/>
            <w:vMerge w:val="restart"/>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Pemahaman terhadap pembinaan kredit secara onsite</w:t>
            </w: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Traits</w:t>
            </w:r>
          </w:p>
        </w:tc>
      </w:tr>
      <w:tr w:rsidR="00A209DB" w:rsidRPr="0072097D" w:rsidTr="000A18F4">
        <w:tc>
          <w:tcPr>
            <w:tcW w:w="2694" w:type="dxa"/>
          </w:tcPr>
          <w:p w:rsidR="00A209DB" w:rsidRPr="0072097D" w:rsidRDefault="00A209DB" w:rsidP="00A0196C">
            <w:pPr>
              <w:rPr>
                <w:sz w:val="22"/>
                <w:szCs w:val="22"/>
              </w:rPr>
            </w:pPr>
            <w:r w:rsidRPr="0072097D">
              <w:rPr>
                <w:sz w:val="22"/>
                <w:szCs w:val="22"/>
              </w:rPr>
              <w:t>Apakah saudara memahami dampak yang bisa terjadi bila pembinaan kredit secara onsite tidak dilakukan secara tertib ?</w:t>
            </w:r>
          </w:p>
        </w:tc>
        <w:tc>
          <w:tcPr>
            <w:tcW w:w="2693" w:type="dxa"/>
          </w:tcPr>
          <w:p w:rsidR="00A209DB" w:rsidRPr="0072097D" w:rsidRDefault="00A209DB" w:rsidP="00A0196C">
            <w:pPr>
              <w:rPr>
                <w:sz w:val="22"/>
                <w:szCs w:val="22"/>
              </w:rPr>
            </w:pPr>
            <w:r w:rsidRPr="0072097D">
              <w:rPr>
                <w:sz w:val="22"/>
                <w:szCs w:val="22"/>
              </w:rPr>
              <w:t>Semua responden AO menyatakan paham dampak-dampak buruk yang mungkin terjadi bila pembinaan onsite tidak tertib</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Knowledge</w:t>
            </w:r>
          </w:p>
          <w:p w:rsidR="00A209DB" w:rsidRPr="0072097D" w:rsidRDefault="00A209DB" w:rsidP="00A0196C">
            <w:pPr>
              <w:rPr>
                <w:rFonts w:eastAsia="Calibri"/>
                <w:sz w:val="22"/>
                <w:szCs w:val="22"/>
              </w:rPr>
            </w:pPr>
          </w:p>
        </w:tc>
      </w:tr>
      <w:tr w:rsidR="00A209DB" w:rsidRPr="0072097D" w:rsidTr="000A18F4">
        <w:tc>
          <w:tcPr>
            <w:tcW w:w="2694" w:type="dxa"/>
          </w:tcPr>
          <w:p w:rsidR="00B655F4" w:rsidRDefault="00A209DB" w:rsidP="00A0196C">
            <w:pPr>
              <w:rPr>
                <w:rFonts w:eastAsia="Calibri"/>
                <w:sz w:val="22"/>
                <w:szCs w:val="22"/>
              </w:rPr>
            </w:pPr>
            <w:r w:rsidRPr="0072097D">
              <w:rPr>
                <w:rFonts w:eastAsia="Calibri"/>
                <w:sz w:val="22"/>
                <w:szCs w:val="22"/>
              </w:rPr>
              <w:t>Apakah Selama ini saudara sudah melaksanakan dengan rutin tugas kerja AO dalam pembinaan kredit secara onsite dengan tertib?</w:t>
            </w:r>
          </w:p>
          <w:p w:rsidR="00B655F4" w:rsidRPr="00B655F4" w:rsidRDefault="00B655F4" w:rsidP="00A0196C">
            <w:pPr>
              <w:rPr>
                <w:rFonts w:eastAsia="Calibri"/>
                <w:sz w:val="22"/>
                <w:szCs w:val="22"/>
              </w:rPr>
            </w:pPr>
          </w:p>
        </w:tc>
        <w:tc>
          <w:tcPr>
            <w:tcW w:w="2693" w:type="dxa"/>
          </w:tcPr>
          <w:p w:rsidR="00A209DB" w:rsidRPr="0072097D" w:rsidRDefault="00A209DB" w:rsidP="00A0196C">
            <w:pPr>
              <w:rPr>
                <w:sz w:val="22"/>
                <w:szCs w:val="22"/>
              </w:rPr>
            </w:pPr>
            <w:r w:rsidRPr="0072097D">
              <w:rPr>
                <w:sz w:val="22"/>
                <w:szCs w:val="22"/>
              </w:rPr>
              <w:t>1 AO mengaku sudah dan Sebagian besar responden AO mengaku belum rutin dan tertib melaksanakan pembinaan secara onsite</w:t>
            </w:r>
          </w:p>
        </w:tc>
        <w:tc>
          <w:tcPr>
            <w:tcW w:w="2126" w:type="dxa"/>
            <w:vMerge w:val="restart"/>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A209DB" w:rsidRDefault="00A209DB" w:rsidP="00A0196C">
            <w:pPr>
              <w:jc w:val="center"/>
              <w:rPr>
                <w:rFonts w:eastAsia="Calibri"/>
                <w:sz w:val="22"/>
                <w:szCs w:val="22"/>
              </w:rPr>
            </w:pPr>
          </w:p>
          <w:p w:rsidR="00F410B1" w:rsidRDefault="00F410B1" w:rsidP="00A0196C">
            <w:pPr>
              <w:jc w:val="center"/>
              <w:rPr>
                <w:rFonts w:eastAsia="Calibri"/>
                <w:sz w:val="22"/>
                <w:szCs w:val="22"/>
              </w:rPr>
            </w:pPr>
          </w:p>
          <w:p w:rsidR="00F410B1" w:rsidRDefault="00F410B1" w:rsidP="00A0196C">
            <w:pPr>
              <w:jc w:val="center"/>
              <w:rPr>
                <w:rFonts w:eastAsia="Calibri"/>
                <w:sz w:val="22"/>
                <w:szCs w:val="22"/>
              </w:rPr>
            </w:pPr>
          </w:p>
          <w:p w:rsidR="00F410B1" w:rsidRDefault="00F410B1" w:rsidP="00A0196C">
            <w:pPr>
              <w:jc w:val="center"/>
              <w:rPr>
                <w:rFonts w:eastAsia="Calibri"/>
                <w:sz w:val="22"/>
                <w:szCs w:val="22"/>
              </w:rPr>
            </w:pPr>
          </w:p>
          <w:p w:rsidR="00F410B1" w:rsidRDefault="00F410B1"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Pelaksanaan Tugas Pembinaan Kredit Secara Onsite</w:t>
            </w: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Traits</w:t>
            </w:r>
          </w:p>
        </w:tc>
      </w:tr>
      <w:tr w:rsidR="00A209DB" w:rsidRPr="0072097D" w:rsidTr="000A18F4">
        <w:tc>
          <w:tcPr>
            <w:tcW w:w="2694" w:type="dxa"/>
          </w:tcPr>
          <w:p w:rsidR="00A209DB" w:rsidRPr="00B655F4" w:rsidRDefault="00A209DB" w:rsidP="00B655F4">
            <w:pPr>
              <w:pStyle w:val="BodyTextIndent"/>
              <w:spacing w:line="240" w:lineRule="auto"/>
              <w:ind w:left="28" w:firstLine="0"/>
              <w:rPr>
                <w:rFonts w:ascii="Times New Roman" w:eastAsia="Calibri" w:hAnsi="Times New Roman"/>
                <w:sz w:val="22"/>
                <w:szCs w:val="22"/>
                <w:lang w:val="en-US"/>
              </w:rPr>
            </w:pPr>
            <w:r w:rsidRPr="0072097D">
              <w:rPr>
                <w:rFonts w:ascii="Times New Roman" w:eastAsia="Calibri" w:hAnsi="Times New Roman"/>
                <w:sz w:val="22"/>
                <w:szCs w:val="22"/>
                <w:lang w:val="en-US"/>
              </w:rPr>
              <w:lastRenderedPageBreak/>
              <w:t>Bagaimana pelaksanaan peran pembinaan kredit secara onsite yang saudara lakukan selama ini ?</w:t>
            </w:r>
          </w:p>
        </w:tc>
        <w:tc>
          <w:tcPr>
            <w:tcW w:w="2693" w:type="dxa"/>
          </w:tcPr>
          <w:p w:rsidR="00A209DB" w:rsidRPr="0072097D" w:rsidRDefault="00A209DB" w:rsidP="00A0196C">
            <w:pPr>
              <w:rPr>
                <w:sz w:val="22"/>
                <w:szCs w:val="22"/>
              </w:rPr>
            </w:pPr>
            <w:r w:rsidRPr="0072097D">
              <w:rPr>
                <w:sz w:val="22"/>
                <w:szCs w:val="22"/>
              </w:rPr>
              <w:t>Setiap responden AO melakukan pembinaan dan teknik/cara yang berbeda-beda</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r w:rsidRPr="0072097D">
              <w:rPr>
                <w:rFonts w:eastAsia="Calibri"/>
                <w:sz w:val="22"/>
                <w:szCs w:val="22"/>
              </w:rPr>
              <w:t xml:space="preserve">  </w:t>
            </w: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Self Concept</w:t>
            </w:r>
          </w:p>
        </w:tc>
      </w:tr>
      <w:tr w:rsidR="00A209DB" w:rsidRPr="0072097D" w:rsidTr="000A18F4">
        <w:tc>
          <w:tcPr>
            <w:tcW w:w="2694" w:type="dxa"/>
          </w:tcPr>
          <w:p w:rsidR="00A209DB" w:rsidRPr="0072097D" w:rsidRDefault="00A209DB" w:rsidP="00A0196C">
            <w:pPr>
              <w:pStyle w:val="BodyTextIndent"/>
              <w:spacing w:line="240" w:lineRule="auto"/>
              <w:ind w:left="28"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lastRenderedPageBreak/>
              <w:t xml:space="preserve">Bagaimana pelaksanaan pembinaan kredit secara onsite seharusnya dilakukan menurut </w:t>
            </w:r>
          </w:p>
          <w:p w:rsidR="00A209DB" w:rsidRPr="0072097D" w:rsidRDefault="00A209DB" w:rsidP="00A0196C">
            <w:pPr>
              <w:pStyle w:val="BodyTextIndent"/>
              <w:spacing w:line="240" w:lineRule="auto"/>
              <w:ind w:left="28"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anda ?</w:t>
            </w:r>
          </w:p>
        </w:tc>
        <w:tc>
          <w:tcPr>
            <w:tcW w:w="2693" w:type="dxa"/>
          </w:tcPr>
          <w:p w:rsidR="00A209DB" w:rsidRPr="0072097D" w:rsidRDefault="00A209DB" w:rsidP="00A0196C">
            <w:pPr>
              <w:rPr>
                <w:sz w:val="22"/>
                <w:szCs w:val="22"/>
              </w:rPr>
            </w:pPr>
            <w:r w:rsidRPr="0072097D">
              <w:rPr>
                <w:sz w:val="22"/>
                <w:szCs w:val="22"/>
              </w:rPr>
              <w:t>Semua responden menyatakn pembinaan seharusnya dilakukan secara rutin terjadual</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rPr>
                <w:rFonts w:eastAsia="Calibri"/>
                <w:sz w:val="22"/>
                <w:szCs w:val="22"/>
              </w:rPr>
            </w:pPr>
          </w:p>
          <w:p w:rsidR="00A209DB" w:rsidRPr="0072097D" w:rsidRDefault="00A209DB" w:rsidP="00A0196C">
            <w:pPr>
              <w:rPr>
                <w:rFonts w:eastAsia="Calibri"/>
                <w:sz w:val="22"/>
                <w:szCs w:val="22"/>
              </w:rPr>
            </w:pPr>
          </w:p>
          <w:p w:rsidR="00A209DB" w:rsidRPr="0072097D" w:rsidRDefault="00A209DB" w:rsidP="00B655F4">
            <w:pPr>
              <w:jc w:val="center"/>
              <w:rPr>
                <w:rFonts w:eastAsia="Calibri"/>
                <w:sz w:val="22"/>
                <w:szCs w:val="22"/>
              </w:rPr>
            </w:pPr>
            <w:r w:rsidRPr="0072097D">
              <w:rPr>
                <w:rFonts w:eastAsia="Calibri"/>
                <w:sz w:val="22"/>
                <w:szCs w:val="22"/>
              </w:rPr>
              <w:t>Self Concept</w:t>
            </w:r>
          </w:p>
        </w:tc>
      </w:tr>
      <w:tr w:rsidR="00A209DB" w:rsidRPr="0072097D" w:rsidTr="000A18F4">
        <w:tc>
          <w:tcPr>
            <w:tcW w:w="2694" w:type="dxa"/>
          </w:tcPr>
          <w:p w:rsidR="00A209DB" w:rsidRPr="0072097D" w:rsidRDefault="00A209DB" w:rsidP="00A0196C">
            <w:pPr>
              <w:pStyle w:val="BodyTextIndent"/>
              <w:spacing w:line="240" w:lineRule="auto"/>
              <w:ind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Menurut saudara pembinaan kredit secara onsite seharusnya dilakukan berapa kali dalam 1 tahun?</w:t>
            </w:r>
          </w:p>
        </w:tc>
        <w:tc>
          <w:tcPr>
            <w:tcW w:w="2693" w:type="dxa"/>
          </w:tcPr>
          <w:p w:rsidR="00A209DB" w:rsidRPr="0072097D" w:rsidRDefault="00A209DB" w:rsidP="00A0196C">
            <w:pPr>
              <w:rPr>
                <w:sz w:val="22"/>
                <w:szCs w:val="22"/>
              </w:rPr>
            </w:pPr>
            <w:r w:rsidRPr="0072097D">
              <w:rPr>
                <w:sz w:val="22"/>
                <w:szCs w:val="22"/>
              </w:rPr>
              <w:t>5 AO menyatakan 1 kali sebulan, 2 AO menyatakan 2 kali sebulan</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Skills</w:t>
            </w:r>
          </w:p>
        </w:tc>
      </w:tr>
      <w:tr w:rsidR="00A209DB" w:rsidRPr="0072097D" w:rsidTr="000A18F4">
        <w:tc>
          <w:tcPr>
            <w:tcW w:w="2694" w:type="dxa"/>
          </w:tcPr>
          <w:p w:rsidR="00A209DB" w:rsidRPr="0072097D" w:rsidRDefault="00A209DB" w:rsidP="00A0196C">
            <w:pPr>
              <w:pStyle w:val="BodyTextIndent"/>
              <w:spacing w:line="240" w:lineRule="auto"/>
              <w:ind w:left="28"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Apakah saudara selalu membuat laporan kunjungan secara rutin setiap melakukan pembinaan kredit secara onsite ?</w:t>
            </w:r>
          </w:p>
        </w:tc>
        <w:tc>
          <w:tcPr>
            <w:tcW w:w="2693" w:type="dxa"/>
          </w:tcPr>
          <w:p w:rsidR="00A209DB" w:rsidRPr="0072097D" w:rsidRDefault="00A209DB" w:rsidP="00A0196C">
            <w:pPr>
              <w:rPr>
                <w:sz w:val="22"/>
                <w:szCs w:val="22"/>
              </w:rPr>
            </w:pPr>
            <w:r w:rsidRPr="0072097D">
              <w:rPr>
                <w:sz w:val="22"/>
                <w:szCs w:val="22"/>
              </w:rPr>
              <w:t>Tidak ada yang membuat laporan kunjungan secara rutin bila melakukan pembinaan onsite</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Motives</w:t>
            </w:r>
          </w:p>
        </w:tc>
      </w:tr>
      <w:tr w:rsidR="00A209DB" w:rsidRPr="0072097D" w:rsidTr="000A18F4">
        <w:tc>
          <w:tcPr>
            <w:tcW w:w="2694" w:type="dxa"/>
          </w:tcPr>
          <w:p w:rsidR="00A209DB" w:rsidRPr="0072097D" w:rsidRDefault="00A209DB" w:rsidP="00A0196C">
            <w:pPr>
              <w:pStyle w:val="BodyTextIndent"/>
              <w:spacing w:line="240" w:lineRule="auto"/>
              <w:ind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Menurut anda pelaksanaan pembinaan kredit secara onsite apakah harus dilakukan secara tertib dengan membuat laporan ?</w:t>
            </w:r>
          </w:p>
          <w:p w:rsidR="00A209DB" w:rsidRPr="0072097D" w:rsidRDefault="00A209DB" w:rsidP="00A0196C">
            <w:pPr>
              <w:pStyle w:val="BodyTextIndent"/>
              <w:spacing w:line="240" w:lineRule="auto"/>
              <w:ind w:left="28" w:firstLine="0"/>
              <w:jc w:val="left"/>
              <w:rPr>
                <w:rFonts w:ascii="Times New Roman" w:eastAsia="Calibri" w:hAnsi="Times New Roman"/>
                <w:sz w:val="22"/>
                <w:szCs w:val="22"/>
                <w:lang w:val="en-US"/>
              </w:rPr>
            </w:pPr>
          </w:p>
        </w:tc>
        <w:tc>
          <w:tcPr>
            <w:tcW w:w="2693" w:type="dxa"/>
          </w:tcPr>
          <w:p w:rsidR="00A209DB" w:rsidRPr="0072097D" w:rsidRDefault="00A209DB" w:rsidP="00A0196C">
            <w:pPr>
              <w:rPr>
                <w:sz w:val="22"/>
                <w:szCs w:val="22"/>
              </w:rPr>
            </w:pPr>
            <w:r w:rsidRPr="0072097D">
              <w:rPr>
                <w:sz w:val="22"/>
                <w:szCs w:val="22"/>
              </w:rPr>
              <w:t>Hanya 1 AO responden yang menyatakan tidak perlu harus selalu membuat laporan setiap pembinaan, yang lain menyatakan harus membuat</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Traits</w:t>
            </w:r>
          </w:p>
          <w:p w:rsidR="00A209DB" w:rsidRPr="0072097D" w:rsidRDefault="00A209DB" w:rsidP="00A0196C">
            <w:pPr>
              <w:rPr>
                <w:rFonts w:eastAsia="Calibri"/>
                <w:sz w:val="22"/>
                <w:szCs w:val="22"/>
              </w:rPr>
            </w:pPr>
          </w:p>
        </w:tc>
      </w:tr>
      <w:tr w:rsidR="00A209DB" w:rsidRPr="0072097D" w:rsidTr="000A18F4">
        <w:tc>
          <w:tcPr>
            <w:tcW w:w="2694" w:type="dxa"/>
          </w:tcPr>
          <w:p w:rsidR="00A209DB" w:rsidRPr="0072097D" w:rsidRDefault="00A209DB" w:rsidP="00A0196C">
            <w:pPr>
              <w:pStyle w:val="BodyTextIndent"/>
              <w:spacing w:line="240" w:lineRule="auto"/>
              <w:ind w:left="28"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Apa saja kendala saudara dalam melaksanakan pembinaan kredit secara onsite?</w:t>
            </w:r>
          </w:p>
          <w:p w:rsidR="00A209DB" w:rsidRPr="0072097D" w:rsidRDefault="00A209DB" w:rsidP="00A0196C">
            <w:pPr>
              <w:pStyle w:val="BodyTextIndent"/>
              <w:spacing w:line="240" w:lineRule="auto"/>
              <w:ind w:firstLine="0"/>
              <w:jc w:val="left"/>
              <w:rPr>
                <w:rFonts w:ascii="Times New Roman" w:eastAsia="Calibri" w:hAnsi="Times New Roman"/>
                <w:sz w:val="22"/>
                <w:szCs w:val="22"/>
                <w:lang w:val="en-US"/>
              </w:rPr>
            </w:pPr>
          </w:p>
        </w:tc>
        <w:tc>
          <w:tcPr>
            <w:tcW w:w="2693" w:type="dxa"/>
          </w:tcPr>
          <w:p w:rsidR="00A209DB" w:rsidRPr="0072097D" w:rsidRDefault="00A209DB" w:rsidP="00A0196C">
            <w:pPr>
              <w:rPr>
                <w:sz w:val="22"/>
                <w:szCs w:val="22"/>
              </w:rPr>
            </w:pPr>
            <w:r w:rsidRPr="0072097D">
              <w:rPr>
                <w:sz w:val="22"/>
                <w:szCs w:val="22"/>
              </w:rPr>
              <w:t>Semua responden AO menyatakan kendala utamanya adalah membagi waktu untuk melakukan pembinaan</w:t>
            </w:r>
          </w:p>
        </w:tc>
        <w:tc>
          <w:tcPr>
            <w:tcW w:w="2126" w:type="dxa"/>
            <w:vMerge w:val="restart"/>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B655F4" w:rsidRDefault="00A209DB" w:rsidP="00A0196C">
            <w:pPr>
              <w:jc w:val="center"/>
              <w:rPr>
                <w:rFonts w:eastAsia="Calibri"/>
                <w:sz w:val="22"/>
                <w:szCs w:val="22"/>
              </w:rPr>
            </w:pPr>
            <w:r w:rsidRPr="0072097D">
              <w:rPr>
                <w:rFonts w:eastAsia="Calibri"/>
                <w:sz w:val="22"/>
                <w:szCs w:val="22"/>
              </w:rPr>
              <w:t xml:space="preserve"> </w:t>
            </w:r>
          </w:p>
          <w:p w:rsidR="00A209DB" w:rsidRPr="0072097D" w:rsidRDefault="00A209DB" w:rsidP="00A0196C">
            <w:pPr>
              <w:jc w:val="center"/>
              <w:rPr>
                <w:rFonts w:eastAsia="Calibri"/>
                <w:sz w:val="22"/>
                <w:szCs w:val="22"/>
              </w:rPr>
            </w:pPr>
            <w:r w:rsidRPr="0072097D">
              <w:rPr>
                <w:rFonts w:eastAsia="Calibri"/>
                <w:sz w:val="22"/>
                <w:szCs w:val="22"/>
              </w:rPr>
              <w:t>Kendala Dalam Pelaksanaan Pembinaan Kredit Secara Onsite</w:t>
            </w: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Motives</w:t>
            </w:r>
          </w:p>
        </w:tc>
      </w:tr>
      <w:tr w:rsidR="00A209DB" w:rsidRPr="0072097D" w:rsidTr="000A18F4">
        <w:tc>
          <w:tcPr>
            <w:tcW w:w="2694" w:type="dxa"/>
          </w:tcPr>
          <w:p w:rsidR="00A209DB" w:rsidRPr="0072097D" w:rsidRDefault="00A209DB" w:rsidP="00A0196C">
            <w:pPr>
              <w:pStyle w:val="BodyTextIndent"/>
              <w:spacing w:line="240" w:lineRule="auto"/>
              <w:ind w:firstLine="0"/>
              <w:jc w:val="left"/>
              <w:rPr>
                <w:rFonts w:ascii="Times New Roman" w:eastAsia="Calibri" w:hAnsi="Times New Roman"/>
                <w:sz w:val="22"/>
                <w:szCs w:val="22"/>
                <w:lang w:val="en-US"/>
              </w:rPr>
            </w:pPr>
            <w:r w:rsidRPr="0072097D">
              <w:rPr>
                <w:rFonts w:ascii="Times New Roman" w:eastAsia="Calibri" w:hAnsi="Times New Roman"/>
                <w:sz w:val="22"/>
                <w:szCs w:val="22"/>
                <w:lang w:val="en-US"/>
              </w:rPr>
              <w:t>Bagaimana anda mengatasi kendala-kendala selama ini yang anda hadapi dalam melakukan pembinaan kredit secara onsite ?</w:t>
            </w:r>
          </w:p>
          <w:p w:rsidR="00A209DB" w:rsidRPr="0072097D" w:rsidRDefault="00A209DB" w:rsidP="00A0196C">
            <w:pPr>
              <w:pStyle w:val="BodyTextIndent"/>
              <w:spacing w:line="240" w:lineRule="auto"/>
              <w:ind w:left="28" w:firstLine="0"/>
              <w:jc w:val="left"/>
              <w:rPr>
                <w:rFonts w:ascii="Times New Roman" w:eastAsia="Calibri" w:hAnsi="Times New Roman"/>
                <w:sz w:val="22"/>
                <w:szCs w:val="22"/>
                <w:lang w:val="en-US"/>
              </w:rPr>
            </w:pPr>
          </w:p>
        </w:tc>
        <w:tc>
          <w:tcPr>
            <w:tcW w:w="2693" w:type="dxa"/>
          </w:tcPr>
          <w:p w:rsidR="00A209DB" w:rsidRPr="0072097D" w:rsidRDefault="00A209DB" w:rsidP="00A0196C">
            <w:pPr>
              <w:rPr>
                <w:sz w:val="22"/>
                <w:szCs w:val="22"/>
              </w:rPr>
            </w:pPr>
            <w:r w:rsidRPr="0072097D">
              <w:rPr>
                <w:sz w:val="22"/>
                <w:szCs w:val="22"/>
              </w:rPr>
              <w:t>Yang dilakukan oleh AO-AO tersebut : buat jadual kunjungan, lakukan kunjungan di luar hari kerja, membuat prioritas nasabah-nasabah tertentu,</w:t>
            </w:r>
          </w:p>
        </w:tc>
        <w:tc>
          <w:tcPr>
            <w:tcW w:w="2126" w:type="dxa"/>
            <w:vMerge/>
          </w:tcPr>
          <w:p w:rsidR="00A209DB" w:rsidRPr="0072097D" w:rsidRDefault="00A209DB" w:rsidP="00A0196C">
            <w:pPr>
              <w:jc w:val="center"/>
              <w:rPr>
                <w:rFonts w:eastAsia="Calibri"/>
                <w:sz w:val="22"/>
                <w:szCs w:val="22"/>
              </w:rPr>
            </w:pPr>
          </w:p>
        </w:tc>
        <w:tc>
          <w:tcPr>
            <w:tcW w:w="1701" w:type="dxa"/>
          </w:tcPr>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p>
          <w:p w:rsidR="00A209DB" w:rsidRPr="0072097D" w:rsidRDefault="00A209DB" w:rsidP="00A0196C">
            <w:pPr>
              <w:jc w:val="center"/>
              <w:rPr>
                <w:rFonts w:eastAsia="Calibri"/>
                <w:sz w:val="22"/>
                <w:szCs w:val="22"/>
              </w:rPr>
            </w:pPr>
            <w:r w:rsidRPr="0072097D">
              <w:rPr>
                <w:rFonts w:eastAsia="Calibri"/>
                <w:sz w:val="22"/>
                <w:szCs w:val="22"/>
              </w:rPr>
              <w:t>Traits</w:t>
            </w:r>
          </w:p>
          <w:p w:rsidR="00A209DB" w:rsidRPr="0072097D" w:rsidRDefault="00A209DB" w:rsidP="00A0196C">
            <w:pPr>
              <w:jc w:val="center"/>
              <w:rPr>
                <w:rFonts w:eastAsia="Calibri"/>
                <w:sz w:val="22"/>
                <w:szCs w:val="22"/>
              </w:rPr>
            </w:pPr>
          </w:p>
        </w:tc>
      </w:tr>
    </w:tbl>
    <w:p w:rsidR="00365466" w:rsidRDefault="00365466" w:rsidP="005B5ED2">
      <w:pPr>
        <w:rPr>
          <w:sz w:val="22"/>
          <w:szCs w:val="22"/>
        </w:rPr>
      </w:pPr>
    </w:p>
    <w:tbl>
      <w:tblPr>
        <w:tblW w:w="0" w:type="auto"/>
        <w:tblBorders>
          <w:insideH w:val="single" w:sz="4" w:space="0" w:color="000000"/>
        </w:tblBorders>
        <w:tblLook w:val="04A0"/>
      </w:tblPr>
      <w:tblGrid>
        <w:gridCol w:w="4788"/>
        <w:gridCol w:w="4788"/>
      </w:tblGrid>
      <w:tr w:rsidR="005B5ED2" w:rsidRPr="00A0196C" w:rsidTr="00A0196C">
        <w:tc>
          <w:tcPr>
            <w:tcW w:w="4788" w:type="dxa"/>
          </w:tcPr>
          <w:p w:rsidR="005B5ED2" w:rsidRPr="00A0196C" w:rsidRDefault="005B5ED2" w:rsidP="00A0196C">
            <w:pPr>
              <w:spacing w:after="120"/>
              <w:rPr>
                <w:b/>
                <w:bCs/>
                <w:sz w:val="22"/>
                <w:szCs w:val="22"/>
                <w:lang w:val="nb-NO"/>
              </w:rPr>
            </w:pPr>
            <w:r w:rsidRPr="00A0196C">
              <w:rPr>
                <w:b/>
                <w:bCs/>
                <w:sz w:val="22"/>
                <w:szCs w:val="22"/>
                <w:lang w:val="nb-NO"/>
              </w:rPr>
              <w:t>Kesimpulan</w:t>
            </w:r>
          </w:p>
          <w:p w:rsidR="005B5ED2" w:rsidRPr="00A0196C" w:rsidRDefault="005B5ED2" w:rsidP="00A0196C">
            <w:pPr>
              <w:numPr>
                <w:ilvl w:val="0"/>
                <w:numId w:val="34"/>
              </w:numPr>
              <w:ind w:left="284" w:hanging="284"/>
              <w:jc w:val="both"/>
              <w:rPr>
                <w:sz w:val="22"/>
                <w:szCs w:val="22"/>
              </w:rPr>
            </w:pPr>
            <w:r w:rsidRPr="00A0196C">
              <w:rPr>
                <w:rFonts w:eastAsia="Calibri"/>
                <w:sz w:val="22"/>
                <w:szCs w:val="22"/>
              </w:rPr>
              <w:t>Account Officer telah memahami dan mengetahui peran kerja nya dalam pembinaan kredit secara onsite. Dan account officer pun telah memahami dampak yang terjadi bila pembinaan onsite tersebut tidak dilakukan secara tertib. Kesadaran terhadap pemahaman peran kerja pembinaan kredit secara onsite ini juga diakui adalah bagian dari tanggung jawab utama pekerjaan yang harus dilakukan secara periodik.</w:t>
            </w:r>
          </w:p>
          <w:p w:rsidR="005B5ED2" w:rsidRPr="00A0196C" w:rsidRDefault="005B5ED2" w:rsidP="005B5ED2">
            <w:pPr>
              <w:rPr>
                <w:rFonts w:eastAsia="Calibri"/>
                <w:sz w:val="22"/>
                <w:szCs w:val="22"/>
              </w:rPr>
            </w:pPr>
          </w:p>
          <w:p w:rsidR="00D65A22" w:rsidRPr="00A0196C" w:rsidRDefault="00D65A22" w:rsidP="00A0196C">
            <w:pPr>
              <w:ind w:left="851" w:hanging="284"/>
              <w:rPr>
                <w:sz w:val="22"/>
                <w:szCs w:val="22"/>
              </w:rPr>
            </w:pPr>
          </w:p>
          <w:p w:rsidR="008462E5" w:rsidRPr="00A0196C" w:rsidRDefault="005B5ED2" w:rsidP="00A0196C">
            <w:pPr>
              <w:ind w:left="851" w:hanging="284"/>
              <w:rPr>
                <w:sz w:val="22"/>
                <w:szCs w:val="22"/>
              </w:rPr>
            </w:pPr>
            <w:r w:rsidRPr="00A0196C">
              <w:rPr>
                <w:sz w:val="22"/>
                <w:szCs w:val="22"/>
              </w:rPr>
              <w:t>dan tidak mencerminkan esensi pembinaan.</w:t>
            </w:r>
          </w:p>
          <w:p w:rsidR="008462E5" w:rsidRPr="00A0196C" w:rsidRDefault="008462E5" w:rsidP="00A0196C">
            <w:pPr>
              <w:numPr>
                <w:ilvl w:val="1"/>
                <w:numId w:val="10"/>
              </w:numPr>
              <w:ind w:left="567" w:hanging="283"/>
              <w:jc w:val="both"/>
              <w:rPr>
                <w:sz w:val="22"/>
                <w:szCs w:val="22"/>
              </w:rPr>
            </w:pPr>
            <w:r w:rsidRPr="00A0196C">
              <w:rPr>
                <w:sz w:val="22"/>
                <w:szCs w:val="22"/>
              </w:rPr>
              <w:t>Laporan kunjungan yang dibuat selama ini oleh account officer relatif sangat sederhana dan kurang mencerminkan kondisi secara detail yang terjadi pada kondisi nasabah, sehingga terkesan apa adanya.</w:t>
            </w:r>
          </w:p>
          <w:p w:rsidR="00631906" w:rsidRPr="00A0196C" w:rsidRDefault="00631906" w:rsidP="00A0196C">
            <w:pPr>
              <w:numPr>
                <w:ilvl w:val="1"/>
                <w:numId w:val="10"/>
              </w:numPr>
              <w:ind w:left="567" w:hanging="283"/>
              <w:jc w:val="both"/>
              <w:rPr>
                <w:sz w:val="22"/>
                <w:szCs w:val="22"/>
              </w:rPr>
            </w:pPr>
            <w:r w:rsidRPr="00A0196C">
              <w:rPr>
                <w:sz w:val="22"/>
                <w:szCs w:val="22"/>
              </w:rPr>
              <w:t>Dan kalaupun pembinaan secara onsite dilakukan lebih dari sekali dalam setahun, hasil pembinaan tersebut tidak pernah dituangkan dalam laporan kunjungan, laporan kunjungan yang ada hanya satu yaitu laporan kunjungan yang dilakukan menjelang jatuh tempo jangka waktu atau evaluasi karena penambahan / penurunan plafond atau restrukturisasi yang dilakukan ditengah masa kredit.</w:t>
            </w:r>
          </w:p>
          <w:p w:rsidR="00631906" w:rsidRPr="00A0196C" w:rsidRDefault="00631906" w:rsidP="00A0196C">
            <w:pPr>
              <w:numPr>
                <w:ilvl w:val="0"/>
                <w:numId w:val="38"/>
              </w:numPr>
              <w:ind w:left="284" w:hanging="284"/>
              <w:jc w:val="both"/>
              <w:rPr>
                <w:sz w:val="22"/>
                <w:szCs w:val="22"/>
              </w:rPr>
            </w:pPr>
            <w:r w:rsidRPr="00A0196C">
              <w:rPr>
                <w:sz w:val="22"/>
                <w:szCs w:val="22"/>
              </w:rPr>
              <w:t>Kendala yang dihadapi oleh sebagian besar account officer adalah mengatur waktu kunjungan pembinaan onsite, dengan beberapa alasan :</w:t>
            </w:r>
          </w:p>
          <w:p w:rsidR="00631906" w:rsidRPr="00A0196C" w:rsidRDefault="00631906" w:rsidP="00A0196C">
            <w:pPr>
              <w:numPr>
                <w:ilvl w:val="0"/>
                <w:numId w:val="23"/>
              </w:numPr>
              <w:ind w:left="567" w:hanging="283"/>
              <w:jc w:val="both"/>
              <w:rPr>
                <w:sz w:val="22"/>
                <w:szCs w:val="22"/>
              </w:rPr>
            </w:pPr>
            <w:r w:rsidRPr="00A0196C">
              <w:rPr>
                <w:sz w:val="22"/>
                <w:szCs w:val="22"/>
              </w:rPr>
              <w:t>Banyaknya account yang dikelola sehingga mengalami overload pekerjaan.</w:t>
            </w:r>
          </w:p>
          <w:p w:rsidR="00631906" w:rsidRPr="00A0196C" w:rsidRDefault="00631906" w:rsidP="00A0196C">
            <w:pPr>
              <w:numPr>
                <w:ilvl w:val="0"/>
                <w:numId w:val="23"/>
              </w:numPr>
              <w:ind w:left="567" w:hanging="283"/>
              <w:jc w:val="both"/>
              <w:rPr>
                <w:sz w:val="22"/>
                <w:szCs w:val="22"/>
              </w:rPr>
            </w:pPr>
            <w:r w:rsidRPr="00A0196C">
              <w:rPr>
                <w:sz w:val="22"/>
                <w:szCs w:val="22"/>
              </w:rPr>
              <w:t>Mengatur kecocokan waktu antara account officer dan nasabahnya.</w:t>
            </w:r>
          </w:p>
          <w:p w:rsidR="00631906" w:rsidRPr="00A0196C" w:rsidRDefault="00631906" w:rsidP="00A0196C">
            <w:pPr>
              <w:numPr>
                <w:ilvl w:val="0"/>
                <w:numId w:val="23"/>
              </w:numPr>
              <w:ind w:left="567" w:hanging="283"/>
              <w:jc w:val="both"/>
              <w:rPr>
                <w:sz w:val="22"/>
                <w:szCs w:val="22"/>
              </w:rPr>
            </w:pPr>
            <w:r w:rsidRPr="00A0196C">
              <w:rPr>
                <w:sz w:val="22"/>
                <w:szCs w:val="22"/>
              </w:rPr>
              <w:t>Waktu kunjungan lapangan akan disesuikan apabila ada kegiatan marketing lain yang dekat dengan lokasi pembinaan</w:t>
            </w:r>
          </w:p>
          <w:p w:rsidR="005E2650" w:rsidRPr="00A0196C" w:rsidRDefault="005E2650" w:rsidP="00A0196C">
            <w:pPr>
              <w:jc w:val="both"/>
              <w:rPr>
                <w:b/>
                <w:bCs/>
                <w:lang w:val="nb-NO"/>
              </w:rPr>
            </w:pPr>
          </w:p>
          <w:p w:rsidR="005E2650" w:rsidRPr="00A0196C" w:rsidRDefault="005E2650" w:rsidP="00A0196C">
            <w:pPr>
              <w:spacing w:after="120"/>
              <w:jc w:val="both"/>
              <w:rPr>
                <w:sz w:val="22"/>
                <w:szCs w:val="22"/>
              </w:rPr>
            </w:pPr>
            <w:r w:rsidRPr="00A0196C">
              <w:rPr>
                <w:b/>
                <w:bCs/>
                <w:sz w:val="22"/>
                <w:szCs w:val="22"/>
                <w:lang w:val="nb-NO"/>
              </w:rPr>
              <w:t>Saran</w:t>
            </w:r>
          </w:p>
          <w:p w:rsidR="00631906" w:rsidRPr="00A0196C" w:rsidRDefault="005E2650" w:rsidP="00A0196C">
            <w:pPr>
              <w:ind w:firstLine="567"/>
              <w:jc w:val="both"/>
              <w:rPr>
                <w:sz w:val="22"/>
                <w:szCs w:val="22"/>
              </w:rPr>
            </w:pPr>
            <w:r w:rsidRPr="00A0196C">
              <w:rPr>
                <w:sz w:val="22"/>
                <w:szCs w:val="22"/>
              </w:rPr>
              <w:t>Dari Pemahaman dan Pelaksanaan AO secara umum terhadap job description dan secara khusus kepada peran kerja pembinaan kredit secara onsite  ini, manajemen BRI Cabang Kudus dapat mengevaluasi bagaimana pemberian informasi terkait job description baik dari atasan langsung maupun dari bagian lain yang kompeten untuk mengingatkan apa saja tugas tanggung jawab utama mulai dari awal ditetapkan sebagai account officer. Secara periodik dapat diingatkan juga melalui forum diskusi atau kegiatan refreshing AO yang dilakukan baik oleh kantor wilayah ataupun kantor cabang. Diharapkan dengan dilakukan secara periodik, kompetensi account officer dalam melaksanakan tugas tanggung jawabnya terlaksana dengan baik.</w:t>
            </w:r>
          </w:p>
          <w:p w:rsidR="008462E5" w:rsidRPr="00A0196C" w:rsidRDefault="008462E5" w:rsidP="00A0196C">
            <w:pPr>
              <w:ind w:left="284"/>
              <w:rPr>
                <w:sz w:val="22"/>
                <w:szCs w:val="22"/>
              </w:rPr>
            </w:pPr>
          </w:p>
        </w:tc>
        <w:tc>
          <w:tcPr>
            <w:tcW w:w="4788" w:type="dxa"/>
          </w:tcPr>
          <w:p w:rsidR="005B5ED2" w:rsidRPr="00A0196C" w:rsidRDefault="005B5ED2" w:rsidP="00A0196C">
            <w:pPr>
              <w:pStyle w:val="BodyTextIndent"/>
              <w:spacing w:line="240" w:lineRule="auto"/>
              <w:ind w:left="315" w:firstLine="0"/>
              <w:rPr>
                <w:rFonts w:ascii="Times New Roman" w:eastAsia="Calibri" w:hAnsi="Times New Roman"/>
                <w:sz w:val="22"/>
                <w:szCs w:val="22"/>
                <w:lang w:val="en-US"/>
              </w:rPr>
            </w:pPr>
          </w:p>
          <w:p w:rsidR="005B5ED2" w:rsidRPr="00A0196C" w:rsidRDefault="005B5ED2" w:rsidP="00A0196C">
            <w:pPr>
              <w:pStyle w:val="BodyTextIndent"/>
              <w:numPr>
                <w:ilvl w:val="0"/>
                <w:numId w:val="34"/>
              </w:numPr>
              <w:spacing w:line="240" w:lineRule="auto"/>
              <w:ind w:left="315" w:hanging="315"/>
              <w:rPr>
                <w:rFonts w:ascii="Times New Roman" w:eastAsia="Calibri" w:hAnsi="Times New Roman"/>
                <w:sz w:val="22"/>
                <w:szCs w:val="22"/>
                <w:lang w:val="en-US"/>
              </w:rPr>
            </w:pPr>
            <w:r w:rsidRPr="00A0196C">
              <w:rPr>
                <w:rFonts w:ascii="Times New Roman" w:eastAsia="Calibri" w:hAnsi="Times New Roman"/>
                <w:sz w:val="22"/>
                <w:szCs w:val="22"/>
                <w:lang w:val="en-US"/>
              </w:rPr>
              <w:t>Pelaksanaan pembinaan kredit secara onsite secara umum telah dipenuhi oleh account officer, dilakukan minimal sekali dalam setahun dan telah membuat laporan kunjungan, namun belum dapat dikatakan secara tertib, dengan beberapa alasan :</w:t>
            </w:r>
          </w:p>
          <w:p w:rsidR="005B5ED2" w:rsidRPr="00A0196C" w:rsidRDefault="005B5ED2" w:rsidP="00A0196C">
            <w:pPr>
              <w:pStyle w:val="BodyTextIndent"/>
              <w:numPr>
                <w:ilvl w:val="0"/>
                <w:numId w:val="35"/>
              </w:numPr>
              <w:spacing w:line="240" w:lineRule="auto"/>
              <w:ind w:left="599" w:hanging="284"/>
              <w:rPr>
                <w:rFonts w:ascii="Times New Roman" w:eastAsia="Calibri" w:hAnsi="Times New Roman"/>
                <w:sz w:val="22"/>
                <w:szCs w:val="22"/>
                <w:lang w:val="en-US"/>
              </w:rPr>
            </w:pPr>
            <w:r w:rsidRPr="00A0196C">
              <w:rPr>
                <w:rFonts w:ascii="Times New Roman" w:hAnsi="Times New Roman"/>
                <w:sz w:val="22"/>
                <w:szCs w:val="22"/>
              </w:rPr>
              <w:t xml:space="preserve">Dengan pertimbangan tertentu dan alasan lainnya, seperti terhadap nasabah-nasabah yang bermasalah tentu saja dengan pembinaan yang dilakukan AO selama ini hanya sekali dalam setahun tidak relevan </w:t>
            </w:r>
          </w:p>
          <w:p w:rsidR="005B5ED2" w:rsidRPr="00A0196C" w:rsidRDefault="00735FC4" w:rsidP="00A0196C">
            <w:pPr>
              <w:spacing w:after="120"/>
              <w:rPr>
                <w:b/>
                <w:sz w:val="22"/>
                <w:szCs w:val="22"/>
              </w:rPr>
            </w:pPr>
            <w:r w:rsidRPr="00A0196C">
              <w:rPr>
                <w:b/>
                <w:sz w:val="22"/>
                <w:szCs w:val="22"/>
              </w:rPr>
              <w:lastRenderedPageBreak/>
              <w:t>Keterbatasan Penelitian</w:t>
            </w:r>
          </w:p>
          <w:p w:rsidR="00735FC4" w:rsidRPr="00A0196C" w:rsidRDefault="00735FC4" w:rsidP="00A0196C">
            <w:pPr>
              <w:ind w:firstLine="599"/>
              <w:jc w:val="both"/>
              <w:rPr>
                <w:sz w:val="22"/>
                <w:szCs w:val="22"/>
              </w:rPr>
            </w:pPr>
            <w:r w:rsidRPr="00A0196C">
              <w:rPr>
                <w:sz w:val="22"/>
                <w:szCs w:val="22"/>
              </w:rPr>
              <w:t>Pada Penelitian ini, fokus peneliti dilakukan hanya pada satu peran kerja AO dari 9 job description yang dimiliki oleh setiap AO di BRI. Pekerjaan AO tentu saja tidak hanya melakukan pembinaan, ada hal-hal lain yang juga penting seperti mencari nasabah, membuat paket kredit, menyiapkan rencana kerja dan pemetaan wilayah, melaksanakan tugas-tugas pekerjaan lain yang diperintahlan oleh atasannya. Peneliti memandang bahwa sehebat hebatnya seorang AO mendapatkan nasabah untuk mencapai target kerjanya, jika tidak ikuti kemampuan membina nasabah dengan baik perlahan lahan nasabah tidak akan betah dan pergi dari BRI. Kemampuan membina adalah kemampuan layanan untuk mempertahankan kinerja, nama baik dan komitmen.</w:t>
            </w:r>
          </w:p>
          <w:p w:rsidR="00BE2B13" w:rsidRPr="00A0196C" w:rsidRDefault="00BE2B13" w:rsidP="00A0196C">
            <w:pPr>
              <w:ind w:firstLine="599"/>
              <w:jc w:val="both"/>
              <w:rPr>
                <w:sz w:val="22"/>
                <w:szCs w:val="22"/>
              </w:rPr>
            </w:pPr>
            <w:r w:rsidRPr="00A0196C">
              <w:rPr>
                <w:sz w:val="22"/>
                <w:szCs w:val="22"/>
              </w:rPr>
              <w:t>Bagaimana peran kerja itu jika dibandingkan dengan peran kerja AO di Bank lainnya, bagaimana peran reward dan punishment terhadap pencapaian target AO, Apakah kesempatan meningkatkan, menambah pengetahuan dan skill di berbagai bidang bisnis pembiayaan didapatkan oleh AO, serta bagaimana jenjang karir AO sebagai bentuk penghargaan SDM  yang berlaku dan diterapkan dalam suatu Bank, adalah hal-hal menarik yang bisa dikembangkan dalam penelitian-penelitian selanjutnya.</w:t>
            </w:r>
          </w:p>
          <w:p w:rsidR="00D65A22" w:rsidRPr="00A0196C" w:rsidRDefault="00D65A22" w:rsidP="00A0196C">
            <w:pPr>
              <w:ind w:left="539" w:hanging="539"/>
              <w:rPr>
                <w:b/>
                <w:sz w:val="22"/>
                <w:szCs w:val="22"/>
              </w:rPr>
            </w:pPr>
          </w:p>
          <w:p w:rsidR="00D65A22" w:rsidRPr="00A0196C" w:rsidRDefault="00D65A22" w:rsidP="00A0196C">
            <w:pPr>
              <w:spacing w:after="120"/>
              <w:ind w:left="539" w:hanging="539"/>
              <w:rPr>
                <w:b/>
                <w:sz w:val="22"/>
                <w:szCs w:val="22"/>
              </w:rPr>
            </w:pPr>
            <w:r w:rsidRPr="00A0196C">
              <w:rPr>
                <w:b/>
                <w:sz w:val="22"/>
                <w:szCs w:val="22"/>
                <w:lang w:val="id-ID"/>
              </w:rPr>
              <w:t>D</w:t>
            </w:r>
            <w:r w:rsidRPr="00A0196C">
              <w:rPr>
                <w:b/>
                <w:sz w:val="22"/>
                <w:szCs w:val="22"/>
              </w:rPr>
              <w:t>aftar</w:t>
            </w:r>
            <w:r w:rsidRPr="00A0196C">
              <w:rPr>
                <w:b/>
                <w:sz w:val="22"/>
                <w:szCs w:val="22"/>
                <w:lang w:val="id-ID"/>
              </w:rPr>
              <w:t xml:space="preserve"> P</w:t>
            </w:r>
            <w:r w:rsidRPr="00A0196C">
              <w:rPr>
                <w:b/>
                <w:sz w:val="22"/>
                <w:szCs w:val="22"/>
              </w:rPr>
              <w:t>ustaka</w:t>
            </w:r>
          </w:p>
          <w:p w:rsidR="00D65A22" w:rsidRPr="00A0196C" w:rsidRDefault="00D65A22" w:rsidP="00A0196C">
            <w:pPr>
              <w:ind w:left="539" w:hanging="539"/>
              <w:jc w:val="both"/>
              <w:rPr>
                <w:sz w:val="22"/>
                <w:szCs w:val="22"/>
              </w:rPr>
            </w:pPr>
            <w:r w:rsidRPr="00A0196C">
              <w:rPr>
                <w:sz w:val="22"/>
                <w:szCs w:val="22"/>
              </w:rPr>
              <w:t xml:space="preserve">Andi Prastowo, 2012, </w:t>
            </w:r>
            <w:r w:rsidRPr="00A0196C">
              <w:rPr>
                <w:b/>
                <w:sz w:val="22"/>
                <w:szCs w:val="22"/>
              </w:rPr>
              <w:t>Metode Penelitian Kualitatif dalam Perspektif Rancangan Penelitian</w:t>
            </w:r>
            <w:r w:rsidRPr="00A0196C">
              <w:rPr>
                <w:sz w:val="22"/>
                <w:szCs w:val="22"/>
              </w:rPr>
              <w:t>, Ar-Ruzz Media, Jogjakarta</w:t>
            </w:r>
          </w:p>
          <w:p w:rsidR="00D65A22" w:rsidRPr="00A0196C" w:rsidRDefault="00D65A22" w:rsidP="00A0196C">
            <w:pPr>
              <w:ind w:left="539" w:hanging="539"/>
              <w:jc w:val="both"/>
              <w:rPr>
                <w:sz w:val="22"/>
                <w:szCs w:val="22"/>
              </w:rPr>
            </w:pPr>
            <w:r w:rsidRPr="00A0196C">
              <w:rPr>
                <w:sz w:val="22"/>
                <w:szCs w:val="22"/>
              </w:rPr>
              <w:t xml:space="preserve">Anjana Kak, Sushil, 2002, “Sustainable Competitive  Advantage with Core Competence : A Review”, </w:t>
            </w:r>
            <w:r w:rsidRPr="00A0196C">
              <w:rPr>
                <w:b/>
                <w:sz w:val="22"/>
                <w:szCs w:val="22"/>
              </w:rPr>
              <w:t>Global Journal Of Flexible Systems Management</w:t>
            </w:r>
            <w:r w:rsidRPr="00A0196C">
              <w:rPr>
                <w:sz w:val="22"/>
                <w:szCs w:val="22"/>
              </w:rPr>
              <w:t>, Vol.3, No.4, 2002, pp.23-38</w:t>
            </w:r>
          </w:p>
          <w:p w:rsidR="00D65A22" w:rsidRPr="00A0196C" w:rsidRDefault="00D65A22" w:rsidP="00A0196C">
            <w:pPr>
              <w:ind w:left="539" w:hanging="539"/>
              <w:jc w:val="both"/>
              <w:rPr>
                <w:sz w:val="22"/>
                <w:szCs w:val="22"/>
              </w:rPr>
            </w:pPr>
            <w:r w:rsidRPr="00A0196C">
              <w:rPr>
                <w:sz w:val="22"/>
                <w:szCs w:val="22"/>
              </w:rPr>
              <w:t>Didik Hadiyatno, 2012, “</w:t>
            </w:r>
            <w:r w:rsidRPr="00A0196C">
              <w:rPr>
                <w:rFonts w:eastAsia="Calibri"/>
                <w:sz w:val="22"/>
                <w:szCs w:val="22"/>
                <w:lang w:eastAsia="id-ID"/>
              </w:rPr>
              <w:t xml:space="preserve">Effect of Competence, Compensation, and Job Satisfaction Of Employee Performance At PT Ciomas Adisatwa Balikpapan”, </w:t>
            </w:r>
            <w:r w:rsidRPr="00A0196C">
              <w:rPr>
                <w:rFonts w:eastAsia="Calibri"/>
                <w:b/>
                <w:sz w:val="22"/>
                <w:szCs w:val="22"/>
                <w:lang w:eastAsia="id-ID"/>
              </w:rPr>
              <w:t>Faculty Of Economics University Balikpapan</w:t>
            </w:r>
            <w:r w:rsidRPr="00A0196C">
              <w:rPr>
                <w:rFonts w:eastAsia="Calibri"/>
                <w:sz w:val="22"/>
                <w:szCs w:val="22"/>
                <w:lang w:eastAsia="id-ID"/>
              </w:rPr>
              <w:t>, 2012</w:t>
            </w:r>
          </w:p>
          <w:p w:rsidR="00D65A22" w:rsidRPr="00A0196C" w:rsidRDefault="00D65A22" w:rsidP="00A0196C">
            <w:pPr>
              <w:tabs>
                <w:tab w:val="left" w:pos="599"/>
              </w:tabs>
              <w:ind w:left="599" w:hanging="599"/>
              <w:jc w:val="both"/>
              <w:rPr>
                <w:sz w:val="22"/>
                <w:szCs w:val="22"/>
              </w:rPr>
            </w:pPr>
            <w:r w:rsidRPr="00A0196C">
              <w:rPr>
                <w:sz w:val="22"/>
                <w:szCs w:val="22"/>
              </w:rPr>
              <w:t xml:space="preserve">Divisi Administrasi Kredit BRI, 2006, Surat Keputusan Nomor : S.26-DIR/ADK/06/2006 tanggal 16 Juni 2006 tentang </w:t>
            </w:r>
            <w:r w:rsidRPr="00A0196C">
              <w:rPr>
                <w:b/>
                <w:sz w:val="22"/>
                <w:szCs w:val="22"/>
              </w:rPr>
              <w:t xml:space="preserve">Pedoman Pelaksanaan Kredit Bisnis Ritel PT Bank Rakyat Indonesia (Persero) Tbk, </w:t>
            </w:r>
            <w:r w:rsidRPr="00A0196C">
              <w:rPr>
                <w:sz w:val="22"/>
                <w:szCs w:val="22"/>
              </w:rPr>
              <w:t>Divisi ADK BRI, Jakarta</w:t>
            </w:r>
          </w:p>
        </w:tc>
      </w:tr>
    </w:tbl>
    <w:p w:rsidR="005B5ED2" w:rsidRDefault="005B5ED2" w:rsidP="005B5ED2">
      <w:pPr>
        <w:rPr>
          <w:sz w:val="22"/>
          <w:szCs w:val="22"/>
        </w:rPr>
      </w:pPr>
    </w:p>
    <w:tbl>
      <w:tblPr>
        <w:tblW w:w="0" w:type="auto"/>
        <w:tblBorders>
          <w:insideH w:val="single" w:sz="4" w:space="0" w:color="000000"/>
        </w:tblBorders>
        <w:tblLook w:val="04A0"/>
      </w:tblPr>
      <w:tblGrid>
        <w:gridCol w:w="4788"/>
        <w:gridCol w:w="4788"/>
      </w:tblGrid>
      <w:tr w:rsidR="00DF54A9" w:rsidRPr="00A0196C" w:rsidTr="00A0196C">
        <w:tc>
          <w:tcPr>
            <w:tcW w:w="4788" w:type="dxa"/>
          </w:tcPr>
          <w:p w:rsidR="00DF54A9" w:rsidRPr="00A0196C" w:rsidRDefault="00DF54A9" w:rsidP="00A0196C">
            <w:pPr>
              <w:ind w:left="567" w:hanging="567"/>
              <w:jc w:val="both"/>
              <w:rPr>
                <w:sz w:val="22"/>
                <w:szCs w:val="22"/>
              </w:rPr>
            </w:pPr>
            <w:r w:rsidRPr="00A0196C">
              <w:rPr>
                <w:sz w:val="22"/>
                <w:szCs w:val="22"/>
              </w:rPr>
              <w:lastRenderedPageBreak/>
              <w:t xml:space="preserve">Divisi Manajemen Sumer Daya Manusia BRI, 2007, Surat Keputusan Nomor : S.91-DIR/SDM/10/2007 tanggal 5 Oktober 2007 tentang </w:t>
            </w:r>
            <w:r w:rsidRPr="00A0196C">
              <w:rPr>
                <w:b/>
                <w:sz w:val="22"/>
                <w:szCs w:val="22"/>
              </w:rPr>
              <w:t>Profil Kompetensi Jabatan PT Bank Rakyat Indonesia (Persero) Tbk</w:t>
            </w:r>
            <w:r w:rsidRPr="00A0196C">
              <w:rPr>
                <w:sz w:val="22"/>
                <w:szCs w:val="22"/>
              </w:rPr>
              <w:t>, Divisi MSDM BRI, Jakarta</w:t>
            </w:r>
          </w:p>
          <w:p w:rsidR="00DF54A9" w:rsidRPr="00A0196C" w:rsidRDefault="00DF54A9" w:rsidP="00A0196C">
            <w:pPr>
              <w:ind w:left="567" w:hanging="567"/>
              <w:jc w:val="both"/>
              <w:rPr>
                <w:sz w:val="22"/>
                <w:szCs w:val="22"/>
              </w:rPr>
            </w:pPr>
            <w:r w:rsidRPr="00A0196C">
              <w:rPr>
                <w:sz w:val="22"/>
                <w:szCs w:val="22"/>
              </w:rPr>
              <w:t xml:space="preserve">Divisi Perencanaan Strategi BRI, 2008, Surat Keputusan Nomor : S.52-DIR/REN/07/2008 tanggal 24 Juli 2008 tentang </w:t>
            </w:r>
            <w:r w:rsidRPr="00A0196C">
              <w:rPr>
                <w:b/>
                <w:sz w:val="22"/>
                <w:szCs w:val="22"/>
              </w:rPr>
              <w:t>Daftar Uraian Jabatan</w:t>
            </w:r>
            <w:r w:rsidRPr="00A0196C">
              <w:rPr>
                <w:sz w:val="22"/>
                <w:szCs w:val="22"/>
              </w:rPr>
              <w:t xml:space="preserve">, </w:t>
            </w:r>
            <w:r w:rsidRPr="00A0196C">
              <w:rPr>
                <w:b/>
                <w:sz w:val="22"/>
                <w:szCs w:val="22"/>
              </w:rPr>
              <w:t>PT Bank Rakyat Indonesia (Persero) Tbk,</w:t>
            </w:r>
            <w:r w:rsidRPr="00A0196C">
              <w:rPr>
                <w:sz w:val="22"/>
                <w:szCs w:val="22"/>
              </w:rPr>
              <w:t xml:space="preserve"> Divisi REN BRI, Jakarta</w:t>
            </w:r>
          </w:p>
          <w:p w:rsidR="00DF54A9" w:rsidRPr="00A0196C" w:rsidRDefault="00DF54A9" w:rsidP="00A0196C">
            <w:pPr>
              <w:ind w:left="567" w:hanging="567"/>
              <w:jc w:val="both"/>
              <w:rPr>
                <w:bCs/>
                <w:sz w:val="22"/>
                <w:szCs w:val="22"/>
              </w:rPr>
            </w:pPr>
            <w:r w:rsidRPr="00A0196C">
              <w:rPr>
                <w:sz w:val="22"/>
                <w:szCs w:val="22"/>
              </w:rPr>
              <w:t>Edi Suswardji, Rachmat Hasbullah, Eka Albatross, 2012, “</w:t>
            </w:r>
            <w:r w:rsidRPr="00A0196C">
              <w:rPr>
                <w:bCs/>
                <w:sz w:val="22"/>
                <w:szCs w:val="22"/>
              </w:rPr>
              <w:t xml:space="preserve">Hubungan Kompetensi Dan Disiplin Kerja Terhadap Kinerja Tenaga Kependidikan”, </w:t>
            </w:r>
            <w:r w:rsidRPr="00A0196C">
              <w:rPr>
                <w:b/>
                <w:bCs/>
                <w:sz w:val="22"/>
                <w:szCs w:val="22"/>
              </w:rPr>
              <w:t>Jurnal Manajemen</w:t>
            </w:r>
            <w:r w:rsidRPr="00A0196C">
              <w:rPr>
                <w:bCs/>
                <w:sz w:val="22"/>
                <w:szCs w:val="22"/>
              </w:rPr>
              <w:t>, Vol.10, No.1, 2012</w:t>
            </w:r>
          </w:p>
          <w:p w:rsidR="00DF54A9" w:rsidRPr="00A0196C" w:rsidRDefault="00DF54A9" w:rsidP="00A0196C">
            <w:pPr>
              <w:ind w:left="567" w:hanging="567"/>
              <w:jc w:val="both"/>
              <w:rPr>
                <w:rFonts w:eastAsia="Calibri"/>
                <w:sz w:val="22"/>
                <w:szCs w:val="22"/>
                <w:lang w:eastAsia="id-ID"/>
              </w:rPr>
            </w:pPr>
            <w:r w:rsidRPr="00A0196C">
              <w:rPr>
                <w:sz w:val="22"/>
                <w:szCs w:val="22"/>
              </w:rPr>
              <w:t>Hajar Sasongko, 2008, “</w:t>
            </w:r>
            <w:r w:rsidRPr="00A0196C">
              <w:rPr>
                <w:rFonts w:eastAsia="Calibri"/>
                <w:sz w:val="22"/>
                <w:szCs w:val="22"/>
                <w:lang w:eastAsia="id-ID"/>
              </w:rPr>
              <w:t xml:space="preserve">Analisis Faktor-Faktor Yang Mempengaruhi Kompetensi Tenaga Penjualan Untuk Meningkatkan Kinerja Tenaga Penjualan”, </w:t>
            </w:r>
            <w:r w:rsidRPr="00A0196C">
              <w:rPr>
                <w:rFonts w:eastAsia="Calibri"/>
                <w:b/>
                <w:sz w:val="22"/>
                <w:szCs w:val="22"/>
                <w:lang w:eastAsia="id-ID"/>
              </w:rPr>
              <w:t>UNDIP</w:t>
            </w:r>
            <w:r w:rsidRPr="00A0196C">
              <w:rPr>
                <w:rFonts w:eastAsia="Calibri"/>
                <w:sz w:val="22"/>
                <w:szCs w:val="22"/>
                <w:lang w:eastAsia="id-ID"/>
              </w:rPr>
              <w:t>, 2008</w:t>
            </w:r>
          </w:p>
          <w:p w:rsidR="00DF54A9" w:rsidRPr="00A0196C" w:rsidRDefault="00DF54A9" w:rsidP="00A0196C">
            <w:pPr>
              <w:ind w:left="567" w:hanging="567"/>
              <w:jc w:val="both"/>
              <w:rPr>
                <w:rFonts w:eastAsia="Calibri"/>
                <w:sz w:val="22"/>
                <w:szCs w:val="22"/>
                <w:lang w:eastAsia="id-ID"/>
              </w:rPr>
            </w:pPr>
            <w:r w:rsidRPr="00A0196C">
              <w:rPr>
                <w:sz w:val="22"/>
                <w:szCs w:val="22"/>
              </w:rPr>
              <w:t>Hardani Widhiastuti, 2010, “</w:t>
            </w:r>
            <w:r w:rsidRPr="00A0196C">
              <w:rPr>
                <w:rFonts w:eastAsia="Calibri"/>
                <w:sz w:val="22"/>
                <w:szCs w:val="22"/>
                <w:lang w:eastAsia="id-ID"/>
              </w:rPr>
              <w:t>Analisis Kepribadian dan Kinerja Perilaku Account Officer Jasa Keuangan”</w:t>
            </w:r>
            <w:r w:rsidRPr="00A0196C">
              <w:rPr>
                <w:rFonts w:eastAsia="Calibri"/>
                <w:b/>
                <w:sz w:val="22"/>
                <w:szCs w:val="22"/>
                <w:lang w:eastAsia="id-ID"/>
              </w:rPr>
              <w:t>, Fakultas Psikologi USM</w:t>
            </w:r>
            <w:r w:rsidRPr="00A0196C">
              <w:rPr>
                <w:rFonts w:eastAsia="Calibri"/>
                <w:sz w:val="22"/>
                <w:szCs w:val="22"/>
                <w:lang w:eastAsia="id-ID"/>
              </w:rPr>
              <w:t>, ISSN 1410-9859, 2010</w:t>
            </w:r>
          </w:p>
          <w:p w:rsidR="00DF54A9" w:rsidRPr="00A0196C" w:rsidRDefault="00DF54A9" w:rsidP="00A0196C">
            <w:pPr>
              <w:ind w:left="567" w:hanging="567"/>
              <w:jc w:val="both"/>
              <w:rPr>
                <w:sz w:val="22"/>
                <w:szCs w:val="22"/>
              </w:rPr>
            </w:pPr>
            <w:r w:rsidRPr="00A0196C">
              <w:rPr>
                <w:sz w:val="22"/>
                <w:szCs w:val="22"/>
              </w:rPr>
              <w:t xml:space="preserve">Haris Herdiansyah, 2012, </w:t>
            </w:r>
            <w:r w:rsidRPr="00A0196C">
              <w:rPr>
                <w:b/>
                <w:sz w:val="22"/>
                <w:szCs w:val="22"/>
              </w:rPr>
              <w:t>Metodologi Penelitian Kualitatif (untuk ilmu-ilmu sosial)</w:t>
            </w:r>
            <w:r w:rsidRPr="00A0196C">
              <w:rPr>
                <w:sz w:val="22"/>
                <w:szCs w:val="22"/>
              </w:rPr>
              <w:t>, Salemba Humanika, Jakarta</w:t>
            </w:r>
          </w:p>
          <w:p w:rsidR="00DF54A9" w:rsidRPr="00A0196C" w:rsidRDefault="00DF54A9" w:rsidP="00A0196C">
            <w:pPr>
              <w:tabs>
                <w:tab w:val="left" w:pos="567"/>
              </w:tabs>
              <w:ind w:left="567" w:hanging="567"/>
              <w:jc w:val="both"/>
              <w:rPr>
                <w:sz w:val="22"/>
                <w:szCs w:val="22"/>
              </w:rPr>
            </w:pPr>
            <w:r w:rsidRPr="00A0196C">
              <w:rPr>
                <w:sz w:val="22"/>
                <w:szCs w:val="22"/>
              </w:rPr>
              <w:t xml:space="preserve">Husein Umar, 2008, </w:t>
            </w:r>
            <w:r w:rsidRPr="00A0196C">
              <w:rPr>
                <w:b/>
                <w:sz w:val="22"/>
                <w:szCs w:val="22"/>
              </w:rPr>
              <w:t>Desain Penelitian MSDM dan Perilaku Karyawan</w:t>
            </w:r>
            <w:r w:rsidRPr="00A0196C">
              <w:rPr>
                <w:sz w:val="22"/>
                <w:szCs w:val="22"/>
              </w:rPr>
              <w:t>, PT Rajagrafindo Persada, Jakarta</w:t>
            </w:r>
          </w:p>
          <w:p w:rsidR="00B65898" w:rsidRPr="00A0196C" w:rsidRDefault="00B65898" w:rsidP="00A0196C">
            <w:pPr>
              <w:tabs>
                <w:tab w:val="left" w:pos="567"/>
              </w:tabs>
              <w:ind w:left="567" w:hanging="567"/>
              <w:jc w:val="both"/>
              <w:rPr>
                <w:sz w:val="22"/>
                <w:szCs w:val="22"/>
              </w:rPr>
            </w:pPr>
            <w:r w:rsidRPr="00A0196C">
              <w:rPr>
                <w:sz w:val="22"/>
                <w:szCs w:val="22"/>
              </w:rPr>
              <w:t xml:space="preserve">Iskandar, 2009, </w:t>
            </w:r>
            <w:r w:rsidRPr="00A0196C">
              <w:rPr>
                <w:b/>
                <w:sz w:val="22"/>
                <w:szCs w:val="22"/>
              </w:rPr>
              <w:t>Metodologi Penelitian Kualitatif (Aplikasi untuk penelitian Pendidikan, Hukum, Ekonomi, &amp; Manajemen, Sosial, Humaniora, Politik, Agama dan Filsafat),</w:t>
            </w:r>
            <w:r w:rsidRPr="00A0196C">
              <w:rPr>
                <w:sz w:val="22"/>
                <w:szCs w:val="22"/>
              </w:rPr>
              <w:t xml:space="preserve"> Gaung Persada, Jakarta</w:t>
            </w:r>
          </w:p>
          <w:p w:rsidR="00B65898" w:rsidRPr="00A0196C" w:rsidRDefault="00B65898" w:rsidP="00A0196C">
            <w:pPr>
              <w:tabs>
                <w:tab w:val="left" w:pos="567"/>
              </w:tabs>
              <w:ind w:left="567" w:hanging="567"/>
              <w:jc w:val="both"/>
              <w:rPr>
                <w:sz w:val="22"/>
                <w:szCs w:val="22"/>
              </w:rPr>
            </w:pPr>
            <w:r w:rsidRPr="00A0196C">
              <w:rPr>
                <w:sz w:val="22"/>
                <w:szCs w:val="22"/>
              </w:rPr>
              <w:t xml:space="preserve">Jogiyanto H.M, 2010, </w:t>
            </w:r>
            <w:r w:rsidRPr="00A0196C">
              <w:rPr>
                <w:b/>
                <w:sz w:val="22"/>
                <w:szCs w:val="22"/>
              </w:rPr>
              <w:t>Metodologi Penelitian</w:t>
            </w:r>
            <w:r w:rsidRPr="00A0196C">
              <w:rPr>
                <w:sz w:val="22"/>
                <w:szCs w:val="22"/>
              </w:rPr>
              <w:t xml:space="preserve"> </w:t>
            </w:r>
            <w:r w:rsidRPr="00A0196C">
              <w:rPr>
                <w:b/>
                <w:sz w:val="22"/>
                <w:szCs w:val="22"/>
              </w:rPr>
              <w:t>: Salah Kaprah dan Pengalaman-Pengalaman</w:t>
            </w:r>
            <w:r w:rsidRPr="00A0196C">
              <w:rPr>
                <w:sz w:val="22"/>
                <w:szCs w:val="22"/>
              </w:rPr>
              <w:t>, BPFE, Yogyakarta</w:t>
            </w:r>
          </w:p>
          <w:p w:rsidR="00E40411" w:rsidRPr="00A0196C" w:rsidRDefault="00E40411" w:rsidP="00A0196C">
            <w:pPr>
              <w:tabs>
                <w:tab w:val="left" w:pos="567"/>
              </w:tabs>
              <w:ind w:left="567" w:hanging="567"/>
              <w:jc w:val="both"/>
              <w:rPr>
                <w:sz w:val="22"/>
                <w:szCs w:val="22"/>
              </w:rPr>
            </w:pPr>
            <w:r w:rsidRPr="00A0196C">
              <w:rPr>
                <w:sz w:val="22"/>
                <w:szCs w:val="22"/>
              </w:rPr>
              <w:t xml:space="preserve">Juru Martani, 2011, </w:t>
            </w:r>
            <w:r w:rsidRPr="00A0196C">
              <w:rPr>
                <w:b/>
                <w:sz w:val="22"/>
                <w:szCs w:val="22"/>
              </w:rPr>
              <w:t>Mengenal Lebih Dekat Account Officer</w:t>
            </w:r>
            <w:r w:rsidRPr="00A0196C">
              <w:rPr>
                <w:sz w:val="22"/>
                <w:szCs w:val="22"/>
              </w:rPr>
              <w:t>, http//ekonomi. kompasiana.com/  wirausaha, 31/01/2013</w:t>
            </w:r>
          </w:p>
          <w:p w:rsidR="00B65898" w:rsidRPr="00A0196C" w:rsidRDefault="00B65898" w:rsidP="00A0196C">
            <w:pPr>
              <w:ind w:left="567" w:hanging="567"/>
              <w:jc w:val="both"/>
              <w:rPr>
                <w:rFonts w:eastAsia="Calibri"/>
                <w:sz w:val="22"/>
                <w:szCs w:val="22"/>
                <w:lang w:eastAsia="id-ID"/>
              </w:rPr>
            </w:pPr>
            <w:r w:rsidRPr="00A0196C">
              <w:rPr>
                <w:sz w:val="22"/>
                <w:szCs w:val="22"/>
              </w:rPr>
              <w:t>Larry J. Menor, Aleda V. Roth, 2005, “</w:t>
            </w:r>
            <w:r w:rsidRPr="00A0196C">
              <w:rPr>
                <w:rFonts w:eastAsia="Calibri"/>
                <w:sz w:val="22"/>
                <w:szCs w:val="22"/>
                <w:lang w:eastAsia="id-ID"/>
              </w:rPr>
              <w:t xml:space="preserve">New Service Development Competence and Performance: An Empirical Investigation in Retail Banking”, </w:t>
            </w:r>
            <w:r w:rsidRPr="00A0196C">
              <w:rPr>
                <w:rFonts w:eastAsia="Calibri"/>
                <w:b/>
                <w:sz w:val="22"/>
                <w:szCs w:val="22"/>
                <w:lang w:eastAsia="id-ID"/>
              </w:rPr>
              <w:t>Production and Operations Management Society</w:t>
            </w:r>
            <w:r w:rsidRPr="00A0196C">
              <w:rPr>
                <w:rFonts w:eastAsia="Calibri"/>
                <w:sz w:val="22"/>
                <w:szCs w:val="22"/>
                <w:lang w:eastAsia="id-ID"/>
              </w:rPr>
              <w:t>, Vol.17, No.3, 2008, pp.267-284</w:t>
            </w:r>
          </w:p>
          <w:p w:rsidR="00DF54A9" w:rsidRPr="00A0196C" w:rsidRDefault="000059AC" w:rsidP="00A0196C">
            <w:pPr>
              <w:ind w:left="567" w:hanging="567"/>
              <w:jc w:val="both"/>
              <w:rPr>
                <w:sz w:val="22"/>
                <w:szCs w:val="22"/>
              </w:rPr>
            </w:pPr>
            <w:r w:rsidRPr="00A0196C">
              <w:rPr>
                <w:sz w:val="22"/>
                <w:szCs w:val="22"/>
                <w:lang w:val="id-ID"/>
              </w:rPr>
              <w:t xml:space="preserve">Lexy J.Moleong, 2005, </w:t>
            </w:r>
            <w:r w:rsidRPr="00A0196C">
              <w:rPr>
                <w:b/>
                <w:sz w:val="22"/>
                <w:szCs w:val="22"/>
                <w:lang w:val="id-ID"/>
              </w:rPr>
              <w:t>Metodologi Penelitian Kualitatif</w:t>
            </w:r>
            <w:r w:rsidRPr="00A0196C">
              <w:rPr>
                <w:sz w:val="22"/>
                <w:szCs w:val="22"/>
                <w:lang w:val="id-ID"/>
              </w:rPr>
              <w:t>, PT Remaja Rosdakarya, Bandung</w:t>
            </w:r>
          </w:p>
        </w:tc>
        <w:tc>
          <w:tcPr>
            <w:tcW w:w="4788" w:type="dxa"/>
          </w:tcPr>
          <w:p w:rsidR="00DF54A9" w:rsidRPr="00A0196C" w:rsidRDefault="00E40411" w:rsidP="00A0196C">
            <w:pPr>
              <w:ind w:left="599" w:hanging="599"/>
              <w:jc w:val="both"/>
              <w:rPr>
                <w:sz w:val="22"/>
                <w:szCs w:val="22"/>
              </w:rPr>
            </w:pPr>
            <w:r w:rsidRPr="00A0196C">
              <w:rPr>
                <w:sz w:val="22"/>
                <w:szCs w:val="22"/>
              </w:rPr>
              <w:t xml:space="preserve">Marliana Budhiningtias Winanti, 2011, “Pengaruh Kompetensi Terhadap Kinerja Karyawan”, </w:t>
            </w:r>
            <w:r w:rsidRPr="00A0196C">
              <w:rPr>
                <w:b/>
                <w:sz w:val="22"/>
                <w:szCs w:val="22"/>
              </w:rPr>
              <w:t>Majalah Ilmiah UNIKOM</w:t>
            </w:r>
            <w:r w:rsidRPr="00A0196C">
              <w:rPr>
                <w:sz w:val="22"/>
                <w:szCs w:val="22"/>
              </w:rPr>
              <w:t>, Vol.7, No.2, 2011</w:t>
            </w:r>
          </w:p>
          <w:p w:rsidR="00E40411" w:rsidRPr="00A0196C" w:rsidRDefault="00E40411" w:rsidP="00A0196C">
            <w:pPr>
              <w:tabs>
                <w:tab w:val="left" w:pos="599"/>
              </w:tabs>
              <w:ind w:left="599" w:hanging="599"/>
              <w:jc w:val="both"/>
              <w:rPr>
                <w:sz w:val="22"/>
                <w:szCs w:val="22"/>
              </w:rPr>
            </w:pPr>
            <w:r w:rsidRPr="00A0196C">
              <w:rPr>
                <w:sz w:val="22"/>
                <w:szCs w:val="22"/>
              </w:rPr>
              <w:t xml:space="preserve">Noel Chabannel Tohir, 2012, </w:t>
            </w:r>
            <w:r w:rsidRPr="00A0196C">
              <w:rPr>
                <w:b/>
                <w:sz w:val="22"/>
                <w:szCs w:val="22"/>
              </w:rPr>
              <w:t>Panduan Lengkap menjadi Account Officer</w:t>
            </w:r>
            <w:r w:rsidRPr="00A0196C">
              <w:rPr>
                <w:sz w:val="22"/>
                <w:szCs w:val="22"/>
              </w:rPr>
              <w:t>, PT Elex Media Komputindo, Jakarta</w:t>
            </w:r>
          </w:p>
          <w:p w:rsidR="00E40411" w:rsidRPr="00A0196C" w:rsidRDefault="00E40411" w:rsidP="00A0196C">
            <w:pPr>
              <w:ind w:left="599" w:hanging="599"/>
              <w:jc w:val="both"/>
              <w:rPr>
                <w:rFonts w:eastAsia="Calibri"/>
                <w:sz w:val="22"/>
                <w:szCs w:val="22"/>
                <w:lang w:eastAsia="id-ID"/>
              </w:rPr>
            </w:pPr>
            <w:r w:rsidRPr="00A0196C">
              <w:rPr>
                <w:sz w:val="22"/>
                <w:szCs w:val="22"/>
              </w:rPr>
              <w:t>Rani Indran Wardani, 2000, “</w:t>
            </w:r>
            <w:r w:rsidRPr="00A0196C">
              <w:rPr>
                <w:rFonts w:eastAsia="Calibri"/>
                <w:sz w:val="22"/>
                <w:szCs w:val="22"/>
                <w:lang w:eastAsia="id-ID"/>
              </w:rPr>
              <w:t xml:space="preserve">Seberapa Efektif Pelaksanaan Pelatihan dalam meningkatkan Kinerja Account Officer di Bank ?”, </w:t>
            </w:r>
            <w:r w:rsidRPr="00A0196C">
              <w:rPr>
                <w:rFonts w:eastAsia="Calibri"/>
                <w:b/>
                <w:sz w:val="22"/>
                <w:szCs w:val="22"/>
                <w:lang w:eastAsia="id-ID"/>
              </w:rPr>
              <w:t>Panutan Bisnis</w:t>
            </w:r>
            <w:r w:rsidRPr="00A0196C">
              <w:rPr>
                <w:rFonts w:eastAsia="Calibri"/>
                <w:sz w:val="22"/>
                <w:szCs w:val="22"/>
                <w:lang w:eastAsia="id-ID"/>
              </w:rPr>
              <w:t>, ISSN 1410-7805, Vol.3, No.1, 2000</w:t>
            </w:r>
          </w:p>
          <w:p w:rsidR="00E40411" w:rsidRPr="00A0196C" w:rsidRDefault="00E40411" w:rsidP="00A0196C">
            <w:pPr>
              <w:ind w:left="599" w:hanging="599"/>
              <w:jc w:val="both"/>
              <w:rPr>
                <w:color w:val="0D0D0D"/>
                <w:sz w:val="22"/>
                <w:szCs w:val="22"/>
              </w:rPr>
            </w:pPr>
            <w:r w:rsidRPr="00A0196C">
              <w:rPr>
                <w:color w:val="0D0D0D"/>
                <w:sz w:val="22"/>
                <w:szCs w:val="22"/>
              </w:rPr>
              <w:t>Sabah Agha</w:t>
            </w:r>
            <w:r w:rsidRPr="00A0196C">
              <w:rPr>
                <w:rFonts w:eastAsia="Times-Roman"/>
                <w:sz w:val="22"/>
                <w:szCs w:val="22"/>
              </w:rPr>
              <w:t xml:space="preserve">, </w:t>
            </w:r>
            <w:r w:rsidRPr="00A0196C">
              <w:rPr>
                <w:color w:val="0D0D0D"/>
                <w:sz w:val="22"/>
                <w:szCs w:val="22"/>
              </w:rPr>
              <w:t xml:space="preserve">Laith Alrubaiee, Manar Jamhour, “Effect of Core Competence on Competitive Advantage and Organizational Performance”, </w:t>
            </w:r>
            <w:r w:rsidRPr="00A0196C">
              <w:rPr>
                <w:b/>
                <w:color w:val="0D0D0D"/>
                <w:sz w:val="22"/>
                <w:szCs w:val="22"/>
              </w:rPr>
              <w:t>International Journal of Business and Management</w:t>
            </w:r>
            <w:r w:rsidRPr="00A0196C">
              <w:rPr>
                <w:color w:val="0D0D0D"/>
                <w:sz w:val="22"/>
                <w:szCs w:val="22"/>
              </w:rPr>
              <w:t xml:space="preserve">  Vol.7, No.1, 2012</w:t>
            </w:r>
          </w:p>
          <w:p w:rsidR="00E40411" w:rsidRPr="00A0196C" w:rsidRDefault="00E40411" w:rsidP="00A0196C">
            <w:pPr>
              <w:tabs>
                <w:tab w:val="left" w:pos="599"/>
              </w:tabs>
              <w:ind w:left="599" w:hanging="599"/>
              <w:jc w:val="both"/>
              <w:rPr>
                <w:sz w:val="22"/>
                <w:szCs w:val="22"/>
              </w:rPr>
            </w:pPr>
            <w:r w:rsidRPr="00A0196C">
              <w:rPr>
                <w:sz w:val="22"/>
                <w:szCs w:val="22"/>
              </w:rPr>
              <w:t xml:space="preserve">Samiaji Sarosa, 2012, </w:t>
            </w:r>
            <w:r w:rsidRPr="00A0196C">
              <w:rPr>
                <w:b/>
                <w:sz w:val="22"/>
                <w:szCs w:val="22"/>
              </w:rPr>
              <w:t>Dasar-dasar Penelitian Kualitatif</w:t>
            </w:r>
            <w:r w:rsidRPr="00A0196C">
              <w:rPr>
                <w:sz w:val="22"/>
                <w:szCs w:val="22"/>
              </w:rPr>
              <w:t>, Cetakan pertama, Indeks, Jakarta</w:t>
            </w:r>
          </w:p>
          <w:p w:rsidR="00E40411" w:rsidRPr="00A0196C" w:rsidRDefault="00E40411" w:rsidP="00A0196C">
            <w:pPr>
              <w:tabs>
                <w:tab w:val="left" w:pos="599"/>
              </w:tabs>
              <w:ind w:left="601" w:hanging="601"/>
              <w:jc w:val="both"/>
              <w:rPr>
                <w:sz w:val="22"/>
                <w:szCs w:val="22"/>
              </w:rPr>
            </w:pPr>
            <w:r w:rsidRPr="00A0196C">
              <w:rPr>
                <w:sz w:val="22"/>
                <w:szCs w:val="22"/>
              </w:rPr>
              <w:t xml:space="preserve">Sudarmanto, 2009, </w:t>
            </w:r>
            <w:r w:rsidRPr="00A0196C">
              <w:rPr>
                <w:b/>
                <w:sz w:val="22"/>
                <w:szCs w:val="22"/>
              </w:rPr>
              <w:t>Kinerja dan Pengembangan Kompetensi SDM</w:t>
            </w:r>
            <w:r w:rsidRPr="00A0196C">
              <w:rPr>
                <w:sz w:val="22"/>
                <w:szCs w:val="22"/>
              </w:rPr>
              <w:t>, Cetakan Pertama, Pustaka Pelajar, Yogyakarta</w:t>
            </w:r>
          </w:p>
          <w:p w:rsidR="00E40411" w:rsidRPr="00A0196C" w:rsidRDefault="00E40411" w:rsidP="00A0196C">
            <w:pPr>
              <w:pStyle w:val="Default"/>
              <w:ind w:left="599" w:hanging="599"/>
              <w:jc w:val="both"/>
              <w:rPr>
                <w:bCs/>
                <w:sz w:val="22"/>
                <w:szCs w:val="22"/>
              </w:rPr>
            </w:pPr>
            <w:r w:rsidRPr="00A0196C">
              <w:rPr>
                <w:sz w:val="22"/>
                <w:szCs w:val="22"/>
              </w:rPr>
              <w:t>Yudhi Prayitno, 2009, “</w:t>
            </w:r>
            <w:r w:rsidRPr="00A0196C">
              <w:rPr>
                <w:bCs/>
                <w:sz w:val="22"/>
                <w:szCs w:val="22"/>
              </w:rPr>
              <w:t xml:space="preserve">Pengaruh Komitmen, Dan Kompetensi Pegawai Terhadap Kinerja Pegawai”, </w:t>
            </w:r>
            <w:r w:rsidRPr="00A0196C">
              <w:rPr>
                <w:b/>
                <w:bCs/>
                <w:sz w:val="22"/>
                <w:szCs w:val="22"/>
              </w:rPr>
              <w:t>Universitas Budi Luhur</w:t>
            </w:r>
            <w:r w:rsidRPr="00A0196C">
              <w:rPr>
                <w:bCs/>
                <w:sz w:val="22"/>
                <w:szCs w:val="22"/>
              </w:rPr>
              <w:t>, 2009</w:t>
            </w:r>
          </w:p>
          <w:p w:rsidR="00E40411" w:rsidRPr="00A0196C" w:rsidRDefault="00E40411" w:rsidP="00A0196C">
            <w:pPr>
              <w:tabs>
                <w:tab w:val="left" w:pos="720"/>
              </w:tabs>
              <w:ind w:left="720" w:hanging="720"/>
              <w:jc w:val="both"/>
              <w:rPr>
                <w:sz w:val="22"/>
                <w:szCs w:val="22"/>
                <w:u w:val="single"/>
              </w:rPr>
            </w:pPr>
            <w:r w:rsidRPr="00A0196C">
              <w:rPr>
                <w:sz w:val="22"/>
                <w:szCs w:val="22"/>
              </w:rPr>
              <w:t xml:space="preserve">Website BRI, 2013, </w:t>
            </w:r>
            <w:r w:rsidRPr="00A0196C">
              <w:rPr>
                <w:b/>
                <w:sz w:val="22"/>
                <w:szCs w:val="22"/>
              </w:rPr>
              <w:t xml:space="preserve">Sejarah BRI,  </w:t>
            </w:r>
            <w:hyperlink r:id="rId6" w:history="1">
              <w:r w:rsidRPr="00A0196C">
                <w:rPr>
                  <w:rStyle w:val="Hyperlink"/>
                  <w:color w:val="auto"/>
                  <w:sz w:val="22"/>
                  <w:szCs w:val="22"/>
                </w:rPr>
                <w:t>http://www.bri.co.id/articles/9</w:t>
              </w:r>
            </w:hyperlink>
            <w:r w:rsidRPr="00A0196C">
              <w:rPr>
                <w:sz w:val="22"/>
                <w:szCs w:val="22"/>
              </w:rPr>
              <w:t>, 13/12/2013</w:t>
            </w:r>
          </w:p>
          <w:p w:rsidR="00E40411" w:rsidRPr="00A0196C" w:rsidRDefault="00E40411" w:rsidP="00A0196C">
            <w:pPr>
              <w:pStyle w:val="Default"/>
              <w:ind w:left="599" w:hanging="599"/>
              <w:jc w:val="both"/>
              <w:rPr>
                <w:bCs/>
                <w:sz w:val="22"/>
                <w:szCs w:val="22"/>
              </w:rPr>
            </w:pPr>
          </w:p>
          <w:p w:rsidR="00E40411" w:rsidRPr="00A0196C" w:rsidRDefault="00E40411" w:rsidP="00A0196C">
            <w:pPr>
              <w:tabs>
                <w:tab w:val="left" w:pos="599"/>
              </w:tabs>
              <w:spacing w:after="100" w:afterAutospacing="1"/>
              <w:ind w:left="599" w:hanging="599"/>
              <w:contextualSpacing/>
              <w:jc w:val="both"/>
              <w:rPr>
                <w:sz w:val="22"/>
                <w:szCs w:val="22"/>
              </w:rPr>
            </w:pPr>
          </w:p>
          <w:p w:rsidR="00E40411" w:rsidRPr="00A0196C" w:rsidRDefault="00E40411" w:rsidP="00A0196C">
            <w:pPr>
              <w:tabs>
                <w:tab w:val="left" w:pos="599"/>
              </w:tabs>
              <w:ind w:left="599" w:hanging="599"/>
              <w:jc w:val="both"/>
              <w:rPr>
                <w:sz w:val="22"/>
                <w:szCs w:val="22"/>
              </w:rPr>
            </w:pPr>
          </w:p>
          <w:p w:rsidR="00E40411" w:rsidRPr="00A0196C" w:rsidRDefault="00E40411" w:rsidP="00A0196C">
            <w:pPr>
              <w:ind w:left="599" w:hanging="599"/>
              <w:jc w:val="both"/>
              <w:rPr>
                <w:sz w:val="22"/>
                <w:szCs w:val="22"/>
              </w:rPr>
            </w:pPr>
          </w:p>
        </w:tc>
      </w:tr>
    </w:tbl>
    <w:p w:rsidR="0008730C" w:rsidRDefault="0008730C" w:rsidP="005B5ED2">
      <w:pPr>
        <w:rPr>
          <w:sz w:val="22"/>
          <w:szCs w:val="22"/>
        </w:rPr>
      </w:pPr>
    </w:p>
    <w:sectPr w:rsidR="0008730C" w:rsidSect="005117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0B1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149014BB"/>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852BB"/>
    <w:multiLevelType w:val="hybridMultilevel"/>
    <w:tmpl w:val="2282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C4DEE"/>
    <w:multiLevelType w:val="hybridMultilevel"/>
    <w:tmpl w:val="C7B4D050"/>
    <w:lvl w:ilvl="0" w:tplc="D1541216">
      <w:start w:val="3"/>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CB465B4"/>
    <w:multiLevelType w:val="hybridMultilevel"/>
    <w:tmpl w:val="D4C2B1FA"/>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24D2625"/>
    <w:multiLevelType w:val="hybridMultilevel"/>
    <w:tmpl w:val="2C1C81C8"/>
    <w:lvl w:ilvl="0" w:tplc="0AC46DEA">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260B0"/>
    <w:multiLevelType w:val="hybridMultilevel"/>
    <w:tmpl w:val="C28ABC92"/>
    <w:lvl w:ilvl="0" w:tplc="0409000F">
      <w:start w:val="1"/>
      <w:numFmt w:val="decimal"/>
      <w:lvlText w:val="%1."/>
      <w:lvlJc w:val="left"/>
      <w:pPr>
        <w:tabs>
          <w:tab w:val="num" w:pos="720"/>
        </w:tabs>
        <w:ind w:left="720" w:hanging="360"/>
      </w:pPr>
      <w:rPr>
        <w:rFonts w:hint="default"/>
      </w:rPr>
    </w:lvl>
    <w:lvl w:ilvl="1" w:tplc="C892359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9834DE"/>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A6714"/>
    <w:multiLevelType w:val="hybridMultilevel"/>
    <w:tmpl w:val="D4C2B1FA"/>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6A0105F"/>
    <w:multiLevelType w:val="hybridMultilevel"/>
    <w:tmpl w:val="5AB2CC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77020EA"/>
    <w:multiLevelType w:val="hybridMultilevel"/>
    <w:tmpl w:val="B7BE6686"/>
    <w:lvl w:ilvl="0" w:tplc="2D601568">
      <w:start w:val="1"/>
      <w:numFmt w:val="decimal"/>
      <w:lvlText w:val="%1."/>
      <w:lvlJc w:val="left"/>
      <w:pPr>
        <w:ind w:left="1069" w:hanging="360"/>
      </w:pPr>
      <w:rPr>
        <w:rFonts w:hint="default"/>
      </w:rPr>
    </w:lvl>
    <w:lvl w:ilvl="1" w:tplc="7D7A3390">
      <w:start w:val="1"/>
      <w:numFmt w:val="lowerRoman"/>
      <w:lvlText w:val="%2."/>
      <w:lvlJc w:val="left"/>
      <w:pPr>
        <w:tabs>
          <w:tab w:val="num" w:pos="2149"/>
        </w:tabs>
        <w:ind w:left="2149" w:hanging="720"/>
      </w:pPr>
      <w:rPr>
        <w:rFonts w:hint="default"/>
      </w:r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8005416"/>
    <w:multiLevelType w:val="hybridMultilevel"/>
    <w:tmpl w:val="3F309D56"/>
    <w:lvl w:ilvl="0" w:tplc="78CCBB4E">
      <w:start w:val="1"/>
      <w:numFmt w:val="lowerLetter"/>
      <w:lvlText w:val="%1."/>
      <w:lvlJc w:val="left"/>
      <w:pPr>
        <w:ind w:left="1599" w:hanging="360"/>
      </w:pPr>
      <w:rPr>
        <w:rFonts w:eastAsia="Times New Roman"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2">
    <w:nsid w:val="29FA29B5"/>
    <w:multiLevelType w:val="hybridMultilevel"/>
    <w:tmpl w:val="78D26AA8"/>
    <w:lvl w:ilvl="0" w:tplc="D1541216">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04D1D"/>
    <w:multiLevelType w:val="hybridMultilevel"/>
    <w:tmpl w:val="3C5ADC9E"/>
    <w:lvl w:ilvl="0" w:tplc="78CCBB4E">
      <w:start w:val="1"/>
      <w:numFmt w:val="lowerLetter"/>
      <w:lvlText w:val="%1."/>
      <w:lvlJc w:val="left"/>
      <w:pPr>
        <w:ind w:left="1599" w:hanging="360"/>
      </w:pPr>
      <w:rPr>
        <w:rFonts w:eastAsia="Times New Roman"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4">
    <w:nsid w:val="37322B77"/>
    <w:multiLevelType w:val="hybridMultilevel"/>
    <w:tmpl w:val="0B9236D0"/>
    <w:lvl w:ilvl="0" w:tplc="52BC835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90F319C"/>
    <w:multiLevelType w:val="hybridMultilevel"/>
    <w:tmpl w:val="9890432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nsid w:val="42672FD4"/>
    <w:multiLevelType w:val="hybridMultilevel"/>
    <w:tmpl w:val="273C9218"/>
    <w:lvl w:ilvl="0" w:tplc="78CCBB4E">
      <w:start w:val="1"/>
      <w:numFmt w:val="lowerLetter"/>
      <w:lvlText w:val="%1."/>
      <w:lvlJc w:val="left"/>
      <w:pPr>
        <w:ind w:left="675" w:hanging="360"/>
      </w:pPr>
      <w:rPr>
        <w:rFonts w:eastAsia="Times New Roman"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nsid w:val="46265BEC"/>
    <w:multiLevelType w:val="hybridMultilevel"/>
    <w:tmpl w:val="D4C2B1FA"/>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66551A8"/>
    <w:multiLevelType w:val="hybridMultilevel"/>
    <w:tmpl w:val="D4C2B1FA"/>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86B61FE"/>
    <w:multiLevelType w:val="hybridMultilevel"/>
    <w:tmpl w:val="02C229E8"/>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E7C6D"/>
    <w:multiLevelType w:val="hybridMultilevel"/>
    <w:tmpl w:val="D4C2B1FA"/>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A642F1D"/>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724FBD"/>
    <w:multiLevelType w:val="hybridMultilevel"/>
    <w:tmpl w:val="AC12C756"/>
    <w:lvl w:ilvl="0" w:tplc="0409000F">
      <w:start w:val="1"/>
      <w:numFmt w:val="decimal"/>
      <w:lvlText w:val="%1."/>
      <w:lvlJc w:val="left"/>
      <w:pPr>
        <w:tabs>
          <w:tab w:val="num" w:pos="927"/>
        </w:tabs>
        <w:ind w:left="927" w:hanging="36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nsid w:val="55446BAC"/>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9A4396"/>
    <w:multiLevelType w:val="hybridMultilevel"/>
    <w:tmpl w:val="409AA5C0"/>
    <w:lvl w:ilvl="0" w:tplc="37BED350">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5E32B6A"/>
    <w:multiLevelType w:val="hybridMultilevel"/>
    <w:tmpl w:val="5CA0EA2A"/>
    <w:lvl w:ilvl="0" w:tplc="322049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FB1682"/>
    <w:multiLevelType w:val="multilevel"/>
    <w:tmpl w:val="58A2B4B4"/>
    <w:lvl w:ilvl="0">
      <w:start w:val="1"/>
      <w:numFmt w:val="decimal"/>
      <w:lvlText w:val="%1."/>
      <w:lvlJc w:val="left"/>
      <w:pPr>
        <w:ind w:left="1647" w:hanging="360"/>
      </w:pPr>
      <w:rPr>
        <w:rFonts w:hint="default"/>
      </w:rPr>
    </w:lvl>
    <w:lvl w:ilvl="1">
      <w:start w:val="2"/>
      <w:numFmt w:val="decimal"/>
      <w:isLgl/>
      <w:lvlText w:val="%1.%2"/>
      <w:lvlJc w:val="left"/>
      <w:pPr>
        <w:ind w:left="1812" w:hanging="52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7">
    <w:nsid w:val="61210767"/>
    <w:multiLevelType w:val="multilevel"/>
    <w:tmpl w:val="018CC466"/>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
    <w:nsid w:val="628B2E1A"/>
    <w:multiLevelType w:val="hybridMultilevel"/>
    <w:tmpl w:val="FB0A6460"/>
    <w:lvl w:ilvl="0" w:tplc="C3DED7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5A421B8"/>
    <w:multiLevelType w:val="hybridMultilevel"/>
    <w:tmpl w:val="46CC4E28"/>
    <w:lvl w:ilvl="0" w:tplc="0409000F">
      <w:start w:val="1"/>
      <w:numFmt w:val="decimal"/>
      <w:lvlText w:val="%1."/>
      <w:lvlJc w:val="left"/>
      <w:pPr>
        <w:tabs>
          <w:tab w:val="num" w:pos="720"/>
        </w:tabs>
        <w:ind w:left="720" w:hanging="360"/>
      </w:pPr>
      <w:rPr>
        <w:rFonts w:hint="default"/>
      </w:rPr>
    </w:lvl>
    <w:lvl w:ilvl="1" w:tplc="C892359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5A1862"/>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143657"/>
    <w:multiLevelType w:val="hybridMultilevel"/>
    <w:tmpl w:val="D4C2B1FA"/>
    <w:lvl w:ilvl="0" w:tplc="8A66E3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647469"/>
    <w:multiLevelType w:val="hybridMultilevel"/>
    <w:tmpl w:val="F100131E"/>
    <w:lvl w:ilvl="0" w:tplc="075CB36E">
      <w:start w:val="2"/>
      <w:numFmt w:val="decimal"/>
      <w:lvlText w:val="%1."/>
      <w:lvlJc w:val="left"/>
      <w:pPr>
        <w:ind w:left="675" w:hanging="360"/>
      </w:pPr>
      <w:rPr>
        <w:rFonts w:eastAsia="Calibri"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3">
    <w:nsid w:val="74D30CF5"/>
    <w:multiLevelType w:val="hybridMultilevel"/>
    <w:tmpl w:val="70A27C6E"/>
    <w:lvl w:ilvl="0" w:tplc="416C51BC">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DA175D"/>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D7598E"/>
    <w:multiLevelType w:val="hybridMultilevel"/>
    <w:tmpl w:val="D4066032"/>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nsid w:val="7C4B2C1D"/>
    <w:multiLevelType w:val="hybridMultilevel"/>
    <w:tmpl w:val="BDE240A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7">
    <w:nsid w:val="7F552B6F"/>
    <w:multiLevelType w:val="multilevel"/>
    <w:tmpl w:val="9D1CB6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10"/>
  </w:num>
  <w:num w:numId="4">
    <w:abstractNumId w:val="28"/>
  </w:num>
  <w:num w:numId="5">
    <w:abstractNumId w:val="35"/>
  </w:num>
  <w:num w:numId="6">
    <w:abstractNumId w:val="15"/>
  </w:num>
  <w:num w:numId="7">
    <w:abstractNumId w:val="36"/>
  </w:num>
  <w:num w:numId="8">
    <w:abstractNumId w:val="6"/>
  </w:num>
  <w:num w:numId="9">
    <w:abstractNumId w:val="29"/>
  </w:num>
  <w:num w:numId="10">
    <w:abstractNumId w:val="23"/>
  </w:num>
  <w:num w:numId="11">
    <w:abstractNumId w:val="37"/>
  </w:num>
  <w:num w:numId="12">
    <w:abstractNumId w:val="7"/>
  </w:num>
  <w:num w:numId="13">
    <w:abstractNumId w:val="1"/>
  </w:num>
  <w:num w:numId="14">
    <w:abstractNumId w:val="21"/>
  </w:num>
  <w:num w:numId="15">
    <w:abstractNumId w:val="30"/>
  </w:num>
  <w:num w:numId="16">
    <w:abstractNumId w:val="34"/>
  </w:num>
  <w:num w:numId="17">
    <w:abstractNumId w:val="26"/>
  </w:num>
  <w:num w:numId="18">
    <w:abstractNumId w:val="9"/>
  </w:num>
  <w:num w:numId="19">
    <w:abstractNumId w:val="27"/>
  </w:num>
  <w:num w:numId="20">
    <w:abstractNumId w:val="25"/>
  </w:num>
  <w:num w:numId="21">
    <w:abstractNumId w:val="2"/>
  </w:num>
  <w:num w:numId="22">
    <w:abstractNumId w:val="14"/>
  </w:num>
  <w:num w:numId="23">
    <w:abstractNumId w:val="24"/>
  </w:num>
  <w:num w:numId="24">
    <w:abstractNumId w:val="32"/>
  </w:num>
  <w:num w:numId="25">
    <w:abstractNumId w:val="12"/>
  </w:num>
  <w:num w:numId="26">
    <w:abstractNumId w:val="3"/>
  </w:num>
  <w:num w:numId="27">
    <w:abstractNumId w:val="5"/>
  </w:num>
  <w:num w:numId="28">
    <w:abstractNumId w:val="4"/>
  </w:num>
  <w:num w:numId="29">
    <w:abstractNumId w:val="17"/>
  </w:num>
  <w:num w:numId="30">
    <w:abstractNumId w:val="20"/>
  </w:num>
  <w:num w:numId="31">
    <w:abstractNumId w:val="8"/>
  </w:num>
  <w:num w:numId="32">
    <w:abstractNumId w:val="31"/>
  </w:num>
  <w:num w:numId="33">
    <w:abstractNumId w:val="18"/>
  </w:num>
  <w:num w:numId="34">
    <w:abstractNumId w:val="19"/>
  </w:num>
  <w:num w:numId="35">
    <w:abstractNumId w:val="16"/>
  </w:num>
  <w:num w:numId="36">
    <w:abstractNumId w:val="11"/>
  </w:num>
  <w:num w:numId="37">
    <w:abstractNumId w:val="13"/>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006A"/>
    <w:rsid w:val="000059AC"/>
    <w:rsid w:val="00031C2C"/>
    <w:rsid w:val="00055AEE"/>
    <w:rsid w:val="00073F1B"/>
    <w:rsid w:val="0008730C"/>
    <w:rsid w:val="000A11CA"/>
    <w:rsid w:val="000A18F4"/>
    <w:rsid w:val="000E5AEE"/>
    <w:rsid w:val="001162B3"/>
    <w:rsid w:val="001776AE"/>
    <w:rsid w:val="001822F5"/>
    <w:rsid w:val="001C49C0"/>
    <w:rsid w:val="001E5247"/>
    <w:rsid w:val="001F53A4"/>
    <w:rsid w:val="0025500B"/>
    <w:rsid w:val="00271679"/>
    <w:rsid w:val="002867C5"/>
    <w:rsid w:val="002B1A78"/>
    <w:rsid w:val="003261B5"/>
    <w:rsid w:val="0034627A"/>
    <w:rsid w:val="0035067F"/>
    <w:rsid w:val="00365466"/>
    <w:rsid w:val="0038240E"/>
    <w:rsid w:val="003A52D0"/>
    <w:rsid w:val="003B12C3"/>
    <w:rsid w:val="003C2A0B"/>
    <w:rsid w:val="003C3106"/>
    <w:rsid w:val="003D2DED"/>
    <w:rsid w:val="003E28CC"/>
    <w:rsid w:val="004147F3"/>
    <w:rsid w:val="00445E21"/>
    <w:rsid w:val="004910F2"/>
    <w:rsid w:val="004D2BF1"/>
    <w:rsid w:val="004D409C"/>
    <w:rsid w:val="004D6F18"/>
    <w:rsid w:val="004E0F9D"/>
    <w:rsid w:val="00511702"/>
    <w:rsid w:val="0056735F"/>
    <w:rsid w:val="005678D2"/>
    <w:rsid w:val="005A387E"/>
    <w:rsid w:val="005B5ED2"/>
    <w:rsid w:val="005C29D8"/>
    <w:rsid w:val="005E2650"/>
    <w:rsid w:val="00604727"/>
    <w:rsid w:val="00611CE8"/>
    <w:rsid w:val="006201EF"/>
    <w:rsid w:val="00631906"/>
    <w:rsid w:val="006A61FC"/>
    <w:rsid w:val="006B0AD7"/>
    <w:rsid w:val="006C2901"/>
    <w:rsid w:val="0072097D"/>
    <w:rsid w:val="00735F53"/>
    <w:rsid w:val="00735FC4"/>
    <w:rsid w:val="00740C86"/>
    <w:rsid w:val="00747E10"/>
    <w:rsid w:val="007A20DD"/>
    <w:rsid w:val="007D6568"/>
    <w:rsid w:val="00827692"/>
    <w:rsid w:val="00844E2B"/>
    <w:rsid w:val="008462E5"/>
    <w:rsid w:val="00864B13"/>
    <w:rsid w:val="008A4D2E"/>
    <w:rsid w:val="008C43F6"/>
    <w:rsid w:val="008C55E3"/>
    <w:rsid w:val="008E199C"/>
    <w:rsid w:val="008E3B2D"/>
    <w:rsid w:val="008F006A"/>
    <w:rsid w:val="00903BBD"/>
    <w:rsid w:val="00922428"/>
    <w:rsid w:val="009425A2"/>
    <w:rsid w:val="009600DC"/>
    <w:rsid w:val="0096737C"/>
    <w:rsid w:val="00976A25"/>
    <w:rsid w:val="009843AB"/>
    <w:rsid w:val="009B1329"/>
    <w:rsid w:val="009B4782"/>
    <w:rsid w:val="009E6A2A"/>
    <w:rsid w:val="00A0196C"/>
    <w:rsid w:val="00A1390B"/>
    <w:rsid w:val="00A209DB"/>
    <w:rsid w:val="00A3266D"/>
    <w:rsid w:val="00A3289D"/>
    <w:rsid w:val="00A6692F"/>
    <w:rsid w:val="00A969E5"/>
    <w:rsid w:val="00AA5EB8"/>
    <w:rsid w:val="00AB03E6"/>
    <w:rsid w:val="00AD63E8"/>
    <w:rsid w:val="00AE14C9"/>
    <w:rsid w:val="00AE202B"/>
    <w:rsid w:val="00AE60C2"/>
    <w:rsid w:val="00B05301"/>
    <w:rsid w:val="00B1088C"/>
    <w:rsid w:val="00B123E8"/>
    <w:rsid w:val="00B23E08"/>
    <w:rsid w:val="00B655F4"/>
    <w:rsid w:val="00B65898"/>
    <w:rsid w:val="00B960AE"/>
    <w:rsid w:val="00B967C2"/>
    <w:rsid w:val="00B972B1"/>
    <w:rsid w:val="00BE2B13"/>
    <w:rsid w:val="00BF44A8"/>
    <w:rsid w:val="00C67565"/>
    <w:rsid w:val="00C97257"/>
    <w:rsid w:val="00CB1D90"/>
    <w:rsid w:val="00CC0624"/>
    <w:rsid w:val="00CC6174"/>
    <w:rsid w:val="00CC7440"/>
    <w:rsid w:val="00D13868"/>
    <w:rsid w:val="00D65A22"/>
    <w:rsid w:val="00D91EEB"/>
    <w:rsid w:val="00D9398D"/>
    <w:rsid w:val="00DB44D1"/>
    <w:rsid w:val="00DC1F21"/>
    <w:rsid w:val="00DC57A1"/>
    <w:rsid w:val="00DF54A9"/>
    <w:rsid w:val="00E03C41"/>
    <w:rsid w:val="00E33FBC"/>
    <w:rsid w:val="00E40411"/>
    <w:rsid w:val="00E52F19"/>
    <w:rsid w:val="00E97915"/>
    <w:rsid w:val="00EE4382"/>
    <w:rsid w:val="00F1621A"/>
    <w:rsid w:val="00F37D12"/>
    <w:rsid w:val="00F410B1"/>
    <w:rsid w:val="00F50F98"/>
    <w:rsid w:val="00F55FCE"/>
    <w:rsid w:val="00F947AC"/>
    <w:rsid w:val="00FB2438"/>
    <w:rsid w:val="00FB568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6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4D409C"/>
    <w:pPr>
      <w:keepNext/>
      <w:numPr>
        <w:numId w:val="1"/>
      </w:numPr>
      <w:outlineLvl w:val="0"/>
    </w:pPr>
    <w:rPr>
      <w:rFonts w:ascii="Garamond" w:hAnsi="Garamond"/>
      <w:b/>
      <w:bCs/>
      <w:sz w:val="26"/>
      <w:szCs w:val="26"/>
      <w:lang w:val="id-ID"/>
    </w:rPr>
  </w:style>
  <w:style w:type="paragraph" w:styleId="Heading2">
    <w:name w:val="heading 2"/>
    <w:basedOn w:val="Normal"/>
    <w:next w:val="Normal"/>
    <w:link w:val="Heading2Char"/>
    <w:uiPriority w:val="99"/>
    <w:qFormat/>
    <w:rsid w:val="004D409C"/>
    <w:pPr>
      <w:keepNext/>
      <w:numPr>
        <w:ilvl w:val="1"/>
        <w:numId w:val="1"/>
      </w:numPr>
      <w:spacing w:before="240" w:after="60"/>
      <w:outlineLvl w:val="1"/>
    </w:pPr>
    <w:rPr>
      <w:rFonts w:ascii="Arial" w:hAnsi="Arial"/>
      <w:b/>
      <w:bCs/>
      <w:i/>
      <w:iCs/>
      <w:sz w:val="28"/>
      <w:szCs w:val="28"/>
      <w:lang w:val="id-ID"/>
    </w:rPr>
  </w:style>
  <w:style w:type="paragraph" w:styleId="Heading3">
    <w:name w:val="heading 3"/>
    <w:basedOn w:val="Normal"/>
    <w:next w:val="Normal"/>
    <w:link w:val="Heading3Char"/>
    <w:uiPriority w:val="99"/>
    <w:qFormat/>
    <w:rsid w:val="004D409C"/>
    <w:pPr>
      <w:keepNext/>
      <w:numPr>
        <w:ilvl w:val="2"/>
        <w:numId w:val="1"/>
      </w:numPr>
      <w:spacing w:before="240" w:after="60"/>
      <w:outlineLvl w:val="2"/>
    </w:pPr>
    <w:rPr>
      <w:rFonts w:ascii="Arial" w:hAnsi="Arial"/>
      <w:b/>
      <w:bCs/>
      <w:sz w:val="26"/>
      <w:szCs w:val="26"/>
      <w:lang w:val="id-ID"/>
    </w:rPr>
  </w:style>
  <w:style w:type="paragraph" w:styleId="Heading4">
    <w:name w:val="heading 4"/>
    <w:basedOn w:val="Normal"/>
    <w:next w:val="Normal"/>
    <w:link w:val="Heading4Char"/>
    <w:uiPriority w:val="99"/>
    <w:qFormat/>
    <w:rsid w:val="004D409C"/>
    <w:pPr>
      <w:keepNext/>
      <w:numPr>
        <w:ilvl w:val="3"/>
        <w:numId w:val="1"/>
      </w:numPr>
      <w:spacing w:before="240" w:after="60"/>
      <w:outlineLvl w:val="3"/>
    </w:pPr>
    <w:rPr>
      <w:b/>
      <w:bCs/>
      <w:sz w:val="28"/>
      <w:szCs w:val="28"/>
      <w:lang w:val="id-ID"/>
    </w:rPr>
  </w:style>
  <w:style w:type="paragraph" w:styleId="Heading5">
    <w:name w:val="heading 5"/>
    <w:basedOn w:val="Normal"/>
    <w:next w:val="Normal"/>
    <w:link w:val="Heading5Char"/>
    <w:uiPriority w:val="99"/>
    <w:qFormat/>
    <w:rsid w:val="004D409C"/>
    <w:pPr>
      <w:numPr>
        <w:ilvl w:val="4"/>
        <w:numId w:val="1"/>
      </w:numPr>
      <w:spacing w:before="240" w:after="60"/>
      <w:outlineLvl w:val="4"/>
    </w:pPr>
    <w:rPr>
      <w:b/>
      <w:bCs/>
      <w:i/>
      <w:iCs/>
      <w:sz w:val="26"/>
      <w:szCs w:val="26"/>
      <w:lang w:val="id-ID"/>
    </w:rPr>
  </w:style>
  <w:style w:type="paragraph" w:styleId="Heading6">
    <w:name w:val="heading 6"/>
    <w:basedOn w:val="Normal"/>
    <w:next w:val="Normal"/>
    <w:link w:val="Heading6Char"/>
    <w:uiPriority w:val="99"/>
    <w:qFormat/>
    <w:rsid w:val="004D409C"/>
    <w:pPr>
      <w:numPr>
        <w:ilvl w:val="5"/>
        <w:numId w:val="1"/>
      </w:numPr>
      <w:spacing w:before="240" w:after="60"/>
      <w:outlineLvl w:val="5"/>
    </w:pPr>
    <w:rPr>
      <w:b/>
      <w:bCs/>
      <w:sz w:val="20"/>
      <w:szCs w:val="20"/>
      <w:lang w:val="id-ID"/>
    </w:rPr>
  </w:style>
  <w:style w:type="paragraph" w:styleId="Heading7">
    <w:name w:val="heading 7"/>
    <w:basedOn w:val="Normal"/>
    <w:next w:val="Normal"/>
    <w:link w:val="Heading7Char"/>
    <w:uiPriority w:val="99"/>
    <w:qFormat/>
    <w:rsid w:val="004D409C"/>
    <w:pPr>
      <w:numPr>
        <w:ilvl w:val="6"/>
        <w:numId w:val="1"/>
      </w:numPr>
      <w:spacing w:before="240" w:after="60"/>
      <w:outlineLvl w:val="6"/>
    </w:pPr>
    <w:rPr>
      <w:lang w:val="id-ID"/>
    </w:rPr>
  </w:style>
  <w:style w:type="paragraph" w:styleId="Heading8">
    <w:name w:val="heading 8"/>
    <w:basedOn w:val="Normal"/>
    <w:next w:val="Normal"/>
    <w:link w:val="Heading8Char"/>
    <w:uiPriority w:val="99"/>
    <w:qFormat/>
    <w:rsid w:val="004D409C"/>
    <w:pPr>
      <w:numPr>
        <w:ilvl w:val="7"/>
        <w:numId w:val="1"/>
      </w:numPr>
      <w:spacing w:before="240" w:after="60"/>
      <w:outlineLvl w:val="7"/>
    </w:pPr>
    <w:rPr>
      <w:i/>
      <w:iCs/>
      <w:lang w:val="id-ID"/>
    </w:rPr>
  </w:style>
  <w:style w:type="paragraph" w:styleId="Heading9">
    <w:name w:val="heading 9"/>
    <w:basedOn w:val="Normal"/>
    <w:next w:val="Normal"/>
    <w:link w:val="Heading9Char"/>
    <w:uiPriority w:val="99"/>
    <w:qFormat/>
    <w:rsid w:val="004D409C"/>
    <w:pPr>
      <w:numPr>
        <w:ilvl w:val="8"/>
        <w:numId w:val="1"/>
      </w:numPr>
      <w:spacing w:before="240" w:after="60"/>
      <w:outlineLvl w:val="8"/>
    </w:pPr>
    <w:rPr>
      <w:rFonts w:ascii="Arial" w:hAnsi="Arial"/>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F006A"/>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8F006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9"/>
    <w:rsid w:val="004D409C"/>
    <w:rPr>
      <w:rFonts w:ascii="Garamond" w:eastAsia="Times New Roman" w:hAnsi="Garamond" w:cs="Times New Roman"/>
      <w:b/>
      <w:bCs/>
      <w:sz w:val="26"/>
      <w:szCs w:val="26"/>
      <w:lang w:val="id-ID"/>
    </w:rPr>
  </w:style>
  <w:style w:type="character" w:customStyle="1" w:styleId="Heading2Char">
    <w:name w:val="Heading 2 Char"/>
    <w:basedOn w:val="DefaultParagraphFont"/>
    <w:link w:val="Heading2"/>
    <w:uiPriority w:val="99"/>
    <w:rsid w:val="004D409C"/>
    <w:rPr>
      <w:rFonts w:ascii="Arial" w:eastAsia="Times New Roman" w:hAnsi="Arial" w:cs="Times New Roman"/>
      <w:b/>
      <w:bCs/>
      <w:i/>
      <w:iCs/>
      <w:sz w:val="28"/>
      <w:szCs w:val="28"/>
      <w:lang w:val="id-ID"/>
    </w:rPr>
  </w:style>
  <w:style w:type="character" w:customStyle="1" w:styleId="Heading3Char">
    <w:name w:val="Heading 3 Char"/>
    <w:basedOn w:val="DefaultParagraphFont"/>
    <w:link w:val="Heading3"/>
    <w:uiPriority w:val="99"/>
    <w:rsid w:val="004D409C"/>
    <w:rPr>
      <w:rFonts w:ascii="Arial" w:eastAsia="Times New Roman" w:hAnsi="Arial" w:cs="Times New Roman"/>
      <w:b/>
      <w:bCs/>
      <w:sz w:val="26"/>
      <w:szCs w:val="26"/>
      <w:lang w:val="id-ID"/>
    </w:rPr>
  </w:style>
  <w:style w:type="character" w:customStyle="1" w:styleId="Heading4Char">
    <w:name w:val="Heading 4 Char"/>
    <w:basedOn w:val="DefaultParagraphFont"/>
    <w:link w:val="Heading4"/>
    <w:uiPriority w:val="99"/>
    <w:rsid w:val="004D409C"/>
    <w:rPr>
      <w:rFonts w:ascii="Times New Roman" w:eastAsia="Times New Roman" w:hAnsi="Times New Roman" w:cs="Times New Roman"/>
      <w:b/>
      <w:bCs/>
      <w:sz w:val="28"/>
      <w:szCs w:val="28"/>
      <w:lang w:val="id-ID"/>
    </w:rPr>
  </w:style>
  <w:style w:type="character" w:customStyle="1" w:styleId="Heading5Char">
    <w:name w:val="Heading 5 Char"/>
    <w:basedOn w:val="DefaultParagraphFont"/>
    <w:link w:val="Heading5"/>
    <w:uiPriority w:val="99"/>
    <w:rsid w:val="004D409C"/>
    <w:rPr>
      <w:rFonts w:ascii="Times New Roman" w:eastAsia="Times New Roman" w:hAnsi="Times New Roman" w:cs="Times New Roman"/>
      <w:b/>
      <w:bCs/>
      <w:i/>
      <w:iCs/>
      <w:sz w:val="26"/>
      <w:szCs w:val="26"/>
      <w:lang w:val="id-ID"/>
    </w:rPr>
  </w:style>
  <w:style w:type="character" w:customStyle="1" w:styleId="Heading6Char">
    <w:name w:val="Heading 6 Char"/>
    <w:basedOn w:val="DefaultParagraphFont"/>
    <w:link w:val="Heading6"/>
    <w:uiPriority w:val="99"/>
    <w:rsid w:val="004D409C"/>
    <w:rPr>
      <w:rFonts w:ascii="Times New Roman" w:eastAsia="Times New Roman" w:hAnsi="Times New Roman" w:cs="Times New Roman"/>
      <w:b/>
      <w:bCs/>
      <w:sz w:val="20"/>
      <w:szCs w:val="20"/>
      <w:lang w:val="id-ID"/>
    </w:rPr>
  </w:style>
  <w:style w:type="character" w:customStyle="1" w:styleId="Heading7Char">
    <w:name w:val="Heading 7 Char"/>
    <w:basedOn w:val="DefaultParagraphFont"/>
    <w:link w:val="Heading7"/>
    <w:uiPriority w:val="99"/>
    <w:rsid w:val="004D409C"/>
    <w:rPr>
      <w:rFonts w:ascii="Times New Roman" w:eastAsia="Times New Roman" w:hAnsi="Times New Roman" w:cs="Times New Roman"/>
      <w:sz w:val="24"/>
      <w:szCs w:val="24"/>
      <w:lang w:val="id-ID"/>
    </w:rPr>
  </w:style>
  <w:style w:type="character" w:customStyle="1" w:styleId="Heading8Char">
    <w:name w:val="Heading 8 Char"/>
    <w:basedOn w:val="DefaultParagraphFont"/>
    <w:link w:val="Heading8"/>
    <w:uiPriority w:val="99"/>
    <w:rsid w:val="004D409C"/>
    <w:rPr>
      <w:rFonts w:ascii="Times New Roman" w:eastAsia="Times New Roman" w:hAnsi="Times New Roman" w:cs="Times New Roman"/>
      <w:i/>
      <w:iCs/>
      <w:sz w:val="24"/>
      <w:szCs w:val="24"/>
      <w:lang w:val="id-ID"/>
    </w:rPr>
  </w:style>
  <w:style w:type="character" w:customStyle="1" w:styleId="Heading9Char">
    <w:name w:val="Heading 9 Char"/>
    <w:basedOn w:val="DefaultParagraphFont"/>
    <w:link w:val="Heading9"/>
    <w:uiPriority w:val="99"/>
    <w:rsid w:val="004D409C"/>
    <w:rPr>
      <w:rFonts w:ascii="Arial" w:eastAsia="Times New Roman" w:hAnsi="Arial" w:cs="Times New Roman"/>
      <w:sz w:val="20"/>
      <w:szCs w:val="20"/>
      <w:lang w:val="id-ID"/>
    </w:rPr>
  </w:style>
  <w:style w:type="character" w:customStyle="1" w:styleId="hps">
    <w:name w:val="hps"/>
    <w:basedOn w:val="DefaultParagraphFont"/>
    <w:rsid w:val="004D409C"/>
  </w:style>
  <w:style w:type="character" w:styleId="Emphasis">
    <w:name w:val="Emphasis"/>
    <w:qFormat/>
    <w:rsid w:val="00B23E08"/>
    <w:rPr>
      <w:i/>
      <w:iCs/>
    </w:rPr>
  </w:style>
  <w:style w:type="paragraph" w:styleId="ListParagraph">
    <w:name w:val="List Paragraph"/>
    <w:basedOn w:val="Normal"/>
    <w:uiPriority w:val="34"/>
    <w:qFormat/>
    <w:rsid w:val="005678D2"/>
    <w:pPr>
      <w:spacing w:after="200" w:line="276" w:lineRule="auto"/>
      <w:ind w:left="720"/>
      <w:contextualSpacing/>
    </w:pPr>
    <w:rPr>
      <w:rFonts w:ascii="Calibri" w:eastAsia="Calibri" w:hAnsi="Calibri"/>
      <w:sz w:val="22"/>
      <w:szCs w:val="22"/>
      <w:lang w:val="id-ID"/>
    </w:rPr>
  </w:style>
  <w:style w:type="character" w:customStyle="1" w:styleId="fullpost">
    <w:name w:val="fullpost"/>
    <w:basedOn w:val="DefaultParagraphFont"/>
    <w:rsid w:val="00E33FBC"/>
  </w:style>
  <w:style w:type="character" w:customStyle="1" w:styleId="cblue">
    <w:name w:val="c_blue"/>
    <w:basedOn w:val="DefaultParagraphFont"/>
    <w:rsid w:val="00AB03E6"/>
  </w:style>
  <w:style w:type="paragraph" w:styleId="BalloonText">
    <w:name w:val="Balloon Text"/>
    <w:basedOn w:val="Normal"/>
    <w:link w:val="BalloonTextChar"/>
    <w:uiPriority w:val="99"/>
    <w:semiHidden/>
    <w:unhideWhenUsed/>
    <w:rsid w:val="00D9398D"/>
    <w:rPr>
      <w:rFonts w:ascii="Tahoma" w:hAnsi="Tahoma" w:cs="Tahoma"/>
      <w:sz w:val="16"/>
      <w:szCs w:val="16"/>
    </w:rPr>
  </w:style>
  <w:style w:type="character" w:customStyle="1" w:styleId="BalloonTextChar">
    <w:name w:val="Balloon Text Char"/>
    <w:basedOn w:val="DefaultParagraphFont"/>
    <w:link w:val="BalloonText"/>
    <w:uiPriority w:val="99"/>
    <w:semiHidden/>
    <w:rsid w:val="00D9398D"/>
    <w:rPr>
      <w:rFonts w:ascii="Tahoma" w:eastAsia="Times New Roman" w:hAnsi="Tahoma" w:cs="Tahoma"/>
      <w:sz w:val="16"/>
      <w:szCs w:val="16"/>
    </w:rPr>
  </w:style>
  <w:style w:type="paragraph" w:styleId="BodyTextIndent">
    <w:name w:val="Body Text Indent"/>
    <w:basedOn w:val="Normal"/>
    <w:link w:val="BodyTextIndentChar"/>
    <w:uiPriority w:val="99"/>
    <w:rsid w:val="0056735F"/>
    <w:pPr>
      <w:spacing w:line="360" w:lineRule="auto"/>
      <w:ind w:firstLine="720"/>
      <w:jc w:val="both"/>
    </w:pPr>
    <w:rPr>
      <w:rFonts w:ascii="Arial" w:hAnsi="Arial"/>
      <w:lang/>
    </w:rPr>
  </w:style>
  <w:style w:type="character" w:customStyle="1" w:styleId="BodyTextIndentChar">
    <w:name w:val="Body Text Indent Char"/>
    <w:basedOn w:val="DefaultParagraphFont"/>
    <w:link w:val="BodyTextIndent"/>
    <w:uiPriority w:val="99"/>
    <w:rsid w:val="0056735F"/>
    <w:rPr>
      <w:rFonts w:ascii="Arial" w:eastAsia="Times New Roman" w:hAnsi="Arial"/>
      <w:sz w:val="24"/>
      <w:szCs w:val="24"/>
      <w:lang/>
    </w:rPr>
  </w:style>
  <w:style w:type="character" w:styleId="Hyperlink">
    <w:name w:val="Hyperlink"/>
    <w:basedOn w:val="DefaultParagraphFont"/>
    <w:uiPriority w:val="99"/>
    <w:unhideWhenUsed/>
    <w:rsid w:val="00E404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co.id/articles/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PT Bank Rakyat Indonesia Tbk</Company>
  <LinksUpToDate>false</LinksUpToDate>
  <CharactersWithSpaces>28668</CharactersWithSpaces>
  <SharedDoc>false</SharedDoc>
  <HLinks>
    <vt:vector size="6" baseType="variant">
      <vt:variant>
        <vt:i4>3473441</vt:i4>
      </vt:variant>
      <vt:variant>
        <vt:i4>0</vt:i4>
      </vt:variant>
      <vt:variant>
        <vt:i4>0</vt:i4>
      </vt:variant>
      <vt:variant>
        <vt:i4>5</vt:i4>
      </vt:variant>
      <vt:variant>
        <vt:lpwstr>http://www.bri.co.id/articles/9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Bank Rakyat Indonesia Tbk</dc:creator>
  <cp:lastModifiedBy>MM UNDIP</cp:lastModifiedBy>
  <cp:revision>2</cp:revision>
  <dcterms:created xsi:type="dcterms:W3CDTF">2014-02-05T10:17:00Z</dcterms:created>
  <dcterms:modified xsi:type="dcterms:W3CDTF">2014-02-05T10:17:00Z</dcterms:modified>
</cp:coreProperties>
</file>