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D9" w:rsidRPr="002F1DA3" w:rsidRDefault="00674B18" w:rsidP="009D5BFC">
      <w:pPr>
        <w:spacing w:after="0" w:line="480" w:lineRule="auto"/>
        <w:jc w:val="center"/>
        <w:rPr>
          <w:rFonts w:ascii="Times New Roman" w:hAnsi="Times New Roman" w:cs="Times New Roman"/>
          <w:b/>
          <w:sz w:val="28"/>
          <w:szCs w:val="24"/>
        </w:rPr>
      </w:pPr>
      <w:r w:rsidRPr="002F1DA3">
        <w:rPr>
          <w:rFonts w:ascii="Times New Roman" w:hAnsi="Times New Roman" w:cs="Times New Roman"/>
          <w:b/>
          <w:sz w:val="28"/>
          <w:szCs w:val="24"/>
        </w:rPr>
        <w:t xml:space="preserve">BAB </w:t>
      </w:r>
      <w:r w:rsidR="00E671D4" w:rsidRPr="002F1DA3">
        <w:rPr>
          <w:rFonts w:ascii="Times New Roman" w:hAnsi="Times New Roman" w:cs="Times New Roman"/>
          <w:b/>
          <w:sz w:val="28"/>
          <w:szCs w:val="24"/>
        </w:rPr>
        <w:t>V</w:t>
      </w:r>
    </w:p>
    <w:p w:rsidR="00674B18" w:rsidRPr="002F1DA3" w:rsidRDefault="00F72D52" w:rsidP="009D5BFC">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 xml:space="preserve">SIMPULAN </w:t>
      </w:r>
      <w:r w:rsidR="00815C81" w:rsidRPr="002F1DA3">
        <w:rPr>
          <w:rFonts w:ascii="Times New Roman" w:hAnsi="Times New Roman" w:cs="Times New Roman"/>
          <w:b/>
          <w:sz w:val="28"/>
          <w:szCs w:val="24"/>
        </w:rPr>
        <w:t xml:space="preserve">DAN </w:t>
      </w:r>
      <w:r>
        <w:rPr>
          <w:rFonts w:ascii="Times New Roman" w:hAnsi="Times New Roman" w:cs="Times New Roman"/>
          <w:b/>
          <w:sz w:val="28"/>
          <w:szCs w:val="24"/>
        </w:rPr>
        <w:t>SARAN</w:t>
      </w:r>
    </w:p>
    <w:p w:rsidR="00223CDD" w:rsidRPr="000F5021" w:rsidRDefault="00223CDD" w:rsidP="009D5BFC">
      <w:pPr>
        <w:spacing w:after="0" w:line="480" w:lineRule="auto"/>
        <w:rPr>
          <w:rFonts w:ascii="Times New Roman" w:hAnsi="Times New Roman" w:cs="Times New Roman"/>
          <w:b/>
          <w:sz w:val="24"/>
          <w:szCs w:val="24"/>
        </w:rPr>
      </w:pPr>
    </w:p>
    <w:p w:rsidR="00223CDD" w:rsidRPr="00F722AB" w:rsidRDefault="00F722AB" w:rsidP="00F722AB">
      <w:pPr>
        <w:pStyle w:val="ListParagraph"/>
        <w:numPr>
          <w:ilvl w:val="0"/>
          <w:numId w:val="37"/>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Simpulan </w:t>
      </w:r>
    </w:p>
    <w:p w:rsidR="00F72D52" w:rsidRDefault="00F72D52" w:rsidP="00F722AB">
      <w:pPr>
        <w:spacing w:line="480" w:lineRule="auto"/>
        <w:ind w:firstLine="567"/>
        <w:jc w:val="both"/>
        <w:rPr>
          <w:rFonts w:ascii="Times New Roman" w:hAnsi="Times New Roman"/>
          <w:sz w:val="24"/>
          <w:szCs w:val="24"/>
        </w:rPr>
      </w:pPr>
      <w:r w:rsidRPr="00430306">
        <w:rPr>
          <w:rFonts w:ascii="Times New Roman" w:hAnsi="Times New Roman"/>
          <w:sz w:val="24"/>
          <w:szCs w:val="24"/>
        </w:rPr>
        <w:t>Dari hasil temuan penelitian tentang kesiapan karyawan dalam menghadapi tuntutan perubahan organisasi di PT Bank Negara Indonesia (Persero)  Tbk</w:t>
      </w:r>
      <w:r>
        <w:rPr>
          <w:rFonts w:ascii="Times New Roman" w:hAnsi="Times New Roman"/>
          <w:sz w:val="24"/>
          <w:szCs w:val="24"/>
        </w:rPr>
        <w:t xml:space="preserve"> dapat disimpuk</w:t>
      </w:r>
      <w:r w:rsidRPr="00430306">
        <w:rPr>
          <w:rFonts w:ascii="Times New Roman" w:hAnsi="Times New Roman"/>
          <w:sz w:val="24"/>
          <w:szCs w:val="24"/>
        </w:rPr>
        <w:t>an sebagai berikut.</w:t>
      </w:r>
      <w:r>
        <w:rPr>
          <w:rFonts w:ascii="Times New Roman" w:hAnsi="Times New Roman"/>
          <w:sz w:val="24"/>
          <w:szCs w:val="24"/>
        </w:rPr>
        <w:t xml:space="preserve">  </w:t>
      </w:r>
    </w:p>
    <w:p w:rsidR="00DF3608" w:rsidRPr="00B55DE7" w:rsidRDefault="00E93527" w:rsidP="00B55DE7">
      <w:pPr>
        <w:pStyle w:val="ListParagraph"/>
        <w:numPr>
          <w:ilvl w:val="0"/>
          <w:numId w:val="45"/>
        </w:numPr>
        <w:spacing w:after="0" w:line="480" w:lineRule="auto"/>
        <w:ind w:left="360"/>
        <w:jc w:val="both"/>
        <w:rPr>
          <w:rFonts w:ascii="Times New Roman" w:hAnsi="Times New Roman"/>
          <w:b/>
          <w:sz w:val="24"/>
          <w:szCs w:val="24"/>
        </w:rPr>
      </w:pPr>
      <w:r w:rsidRPr="00B55DE7">
        <w:rPr>
          <w:rFonts w:ascii="Times New Roman" w:eastAsia="Times New Roman" w:hAnsi="Times New Roman" w:cs="Times New Roman"/>
          <w:sz w:val="24"/>
          <w:szCs w:val="24"/>
        </w:rPr>
        <w:t>T</w:t>
      </w:r>
      <w:r w:rsidR="000E0EB1" w:rsidRPr="00B55DE7">
        <w:rPr>
          <w:rFonts w:ascii="Times New Roman" w:eastAsia="Times New Roman" w:hAnsi="Times New Roman" w:cs="Times New Roman"/>
          <w:sz w:val="24"/>
          <w:szCs w:val="24"/>
        </w:rPr>
        <w:t xml:space="preserve">untutan </w:t>
      </w:r>
      <w:r w:rsidR="007817FD" w:rsidRPr="00B55DE7">
        <w:rPr>
          <w:rFonts w:ascii="Times New Roman" w:eastAsia="Times New Roman" w:hAnsi="Times New Roman" w:cs="Times New Roman"/>
          <w:sz w:val="24"/>
          <w:szCs w:val="24"/>
        </w:rPr>
        <w:t xml:space="preserve">yang mendorong </w:t>
      </w:r>
      <w:r w:rsidRPr="00B55DE7">
        <w:rPr>
          <w:rFonts w:ascii="Times New Roman" w:eastAsia="Times New Roman" w:hAnsi="Times New Roman" w:cs="Times New Roman"/>
          <w:sz w:val="24"/>
          <w:szCs w:val="24"/>
        </w:rPr>
        <w:t>dilakukan</w:t>
      </w:r>
      <w:r w:rsidR="007817FD" w:rsidRPr="00B55DE7">
        <w:rPr>
          <w:rFonts w:ascii="Times New Roman" w:eastAsia="Times New Roman" w:hAnsi="Times New Roman" w:cs="Times New Roman"/>
          <w:sz w:val="24"/>
          <w:szCs w:val="24"/>
        </w:rPr>
        <w:t>nya perubahan</w:t>
      </w:r>
      <w:r w:rsidRPr="00B55DE7">
        <w:rPr>
          <w:rFonts w:ascii="Times New Roman" w:eastAsia="Times New Roman" w:hAnsi="Times New Roman" w:cs="Times New Roman"/>
          <w:sz w:val="24"/>
          <w:szCs w:val="24"/>
        </w:rPr>
        <w:t xml:space="preserve"> oleh </w:t>
      </w:r>
      <w:r w:rsidR="001F51B4" w:rsidRPr="00B55DE7">
        <w:rPr>
          <w:rFonts w:ascii="Times New Roman" w:eastAsia="Times New Roman" w:hAnsi="Times New Roman" w:cs="Times New Roman"/>
          <w:sz w:val="24"/>
          <w:szCs w:val="24"/>
        </w:rPr>
        <w:t xml:space="preserve">Bank </w:t>
      </w:r>
      <w:r w:rsidR="000E0EB1" w:rsidRPr="00B55DE7">
        <w:rPr>
          <w:rFonts w:ascii="Times New Roman" w:eastAsia="Times New Roman" w:hAnsi="Times New Roman" w:cs="Times New Roman"/>
          <w:sz w:val="24"/>
          <w:szCs w:val="24"/>
        </w:rPr>
        <w:t xml:space="preserve">BNI </w:t>
      </w:r>
      <w:r w:rsidR="004E3E7F" w:rsidRPr="00B55DE7">
        <w:rPr>
          <w:rFonts w:ascii="Times New Roman" w:eastAsia="Times New Roman" w:hAnsi="Times New Roman" w:cs="Times New Roman"/>
          <w:sz w:val="24"/>
          <w:szCs w:val="24"/>
        </w:rPr>
        <w:t xml:space="preserve">dipicu oleh dua aspek, yaitu </w:t>
      </w:r>
      <w:r w:rsidR="000E0EB1" w:rsidRPr="00B55DE7">
        <w:rPr>
          <w:rFonts w:ascii="Times New Roman" w:eastAsia="Times New Roman" w:hAnsi="Times New Roman" w:cs="Times New Roman"/>
          <w:sz w:val="24"/>
          <w:szCs w:val="24"/>
        </w:rPr>
        <w:t xml:space="preserve">tuntutan eksternal dan tuntutan internal. </w:t>
      </w:r>
      <w:r w:rsidR="000E0EB1" w:rsidRPr="00B55DE7">
        <w:rPr>
          <w:rFonts w:ascii="Times New Roman" w:hAnsi="Times New Roman" w:cs="Times New Roman"/>
          <w:sz w:val="24"/>
          <w:szCs w:val="24"/>
        </w:rPr>
        <w:t xml:space="preserve">Tuntutan perubahan dari aspek eksternal </w:t>
      </w:r>
      <w:r w:rsidR="00A345BC" w:rsidRPr="00B55DE7">
        <w:rPr>
          <w:rFonts w:ascii="Times New Roman" w:hAnsi="Times New Roman" w:cs="Times New Roman"/>
          <w:sz w:val="24"/>
          <w:szCs w:val="24"/>
        </w:rPr>
        <w:t>berupa kesadaran bahwa pertumb</w:t>
      </w:r>
      <w:r w:rsidR="00AE0EA8" w:rsidRPr="00B55DE7">
        <w:rPr>
          <w:rFonts w:ascii="Times New Roman" w:hAnsi="Times New Roman" w:cs="Times New Roman"/>
          <w:sz w:val="24"/>
          <w:szCs w:val="24"/>
        </w:rPr>
        <w:t xml:space="preserve">uhan aset dan pangsa pasar dalam lima </w:t>
      </w:r>
      <w:r w:rsidR="00DF3608" w:rsidRPr="00B55DE7">
        <w:rPr>
          <w:rFonts w:ascii="Times New Roman" w:hAnsi="Times New Roman" w:cs="Times New Roman"/>
          <w:sz w:val="24"/>
          <w:szCs w:val="24"/>
        </w:rPr>
        <w:t xml:space="preserve">tahun </w:t>
      </w:r>
      <w:r w:rsidR="00AE0EA8" w:rsidRPr="00B55DE7">
        <w:rPr>
          <w:rFonts w:ascii="Times New Roman" w:hAnsi="Times New Roman" w:cs="Times New Roman"/>
          <w:sz w:val="24"/>
          <w:szCs w:val="24"/>
        </w:rPr>
        <w:t xml:space="preserve">terakhir </w:t>
      </w:r>
      <w:r w:rsidR="00DF3608" w:rsidRPr="00B55DE7">
        <w:rPr>
          <w:rFonts w:ascii="Times New Roman" w:hAnsi="Times New Roman" w:cs="Times New Roman"/>
          <w:sz w:val="24"/>
          <w:szCs w:val="24"/>
        </w:rPr>
        <w:t xml:space="preserve"> cenderung belum meningkat secara signifikant </w:t>
      </w:r>
    </w:p>
    <w:p w:rsidR="009E2AA9" w:rsidRDefault="00A458FA" w:rsidP="00A85AB1">
      <w:pPr>
        <w:pStyle w:val="ListParagraph"/>
        <w:numPr>
          <w:ilvl w:val="0"/>
          <w:numId w:val="43"/>
        </w:numPr>
        <w:autoSpaceDE w:val="0"/>
        <w:autoSpaceDN w:val="0"/>
        <w:adjustRightInd w:val="0"/>
        <w:spacing w:line="480" w:lineRule="auto"/>
        <w:jc w:val="both"/>
        <w:rPr>
          <w:rFonts w:ascii="Times New Roman" w:hAnsi="Times New Roman" w:cs="Times New Roman"/>
          <w:sz w:val="24"/>
          <w:szCs w:val="24"/>
        </w:rPr>
      </w:pPr>
      <w:r w:rsidRPr="009E2AA9">
        <w:rPr>
          <w:rFonts w:ascii="Times New Roman" w:hAnsi="Times New Roman" w:cs="Times New Roman"/>
          <w:sz w:val="24"/>
          <w:szCs w:val="24"/>
        </w:rPr>
        <w:t>Pertumbuhan as</w:t>
      </w:r>
      <w:r w:rsidR="00A14D76" w:rsidRPr="009E2AA9">
        <w:rPr>
          <w:rFonts w:ascii="Times New Roman" w:hAnsi="Times New Roman" w:cs="Times New Roman"/>
          <w:sz w:val="24"/>
          <w:szCs w:val="24"/>
        </w:rPr>
        <w:t xml:space="preserve">et. </w:t>
      </w:r>
      <w:r w:rsidR="009E2AA9" w:rsidRPr="009E2AA9">
        <w:rPr>
          <w:rFonts w:ascii="Times New Roman" w:hAnsi="Times New Roman" w:cs="Times New Roman"/>
          <w:sz w:val="24"/>
          <w:szCs w:val="24"/>
        </w:rPr>
        <w:t>Pada tahun 2006 BNI memiliki total aset sebesar Rp168.863 milyar atau nomor tiga terbesar setelah Mandiri (Rp255.988 milyar) dan BCA (Rp177.611 milyar), sedangkan BRI menduduki peringkat ke empat dengan total aset sebesar Rp154.979  milyar.</w:t>
      </w:r>
      <w:r w:rsidR="004A45F4">
        <w:rPr>
          <w:rFonts w:ascii="Times New Roman" w:hAnsi="Times New Roman" w:cs="Times New Roman"/>
          <w:sz w:val="24"/>
          <w:szCs w:val="24"/>
        </w:rPr>
        <w:t xml:space="preserve"> </w:t>
      </w:r>
      <w:r w:rsidR="009E2AA9" w:rsidRPr="004A45F4">
        <w:rPr>
          <w:rFonts w:ascii="Times New Roman" w:hAnsi="Times New Roman" w:cs="Times New Roman"/>
          <w:sz w:val="24"/>
          <w:szCs w:val="24"/>
        </w:rPr>
        <w:t>Selama tahun 2007 BNI mengalami pertumbuhan aset sebesar Rp15.600 milyar atau hanya sebesar 9,23% dari semula Rp168.863 milyar menjadi Rp184.463 milyar, sehingga posisi BNI di nomor tiga disalip oleh BRI yang mengalami pertumbuhan sebesar Rp49.030 milyar atau 31,64%. Sedangkan Mandiri mengalami pertumbuhan sebesar Rp50.575 milyar atau 19,76% dan BCA mengalami pertumbuhan sebesar Rp41.004 milyar atau 23,09%.</w:t>
      </w:r>
      <w:r w:rsidR="00A85AB1">
        <w:rPr>
          <w:rFonts w:ascii="Times New Roman" w:hAnsi="Times New Roman" w:cs="Times New Roman"/>
          <w:sz w:val="24"/>
          <w:szCs w:val="24"/>
        </w:rPr>
        <w:t xml:space="preserve"> Dengan demikian, </w:t>
      </w:r>
      <w:r w:rsidR="009E2AA9" w:rsidRPr="00A85AB1">
        <w:rPr>
          <w:rFonts w:ascii="Times New Roman" w:hAnsi="Times New Roman" w:cs="Times New Roman"/>
          <w:sz w:val="24"/>
          <w:szCs w:val="24"/>
        </w:rPr>
        <w:t xml:space="preserve">Pertumbuhan BNI dari tahun ke tahun </w:t>
      </w:r>
      <w:r w:rsidR="009E2AA9" w:rsidRPr="00A85AB1">
        <w:rPr>
          <w:rFonts w:ascii="Times New Roman" w:hAnsi="Times New Roman" w:cs="Times New Roman"/>
          <w:sz w:val="24"/>
          <w:szCs w:val="24"/>
        </w:rPr>
        <w:lastRenderedPageBreak/>
        <w:t xml:space="preserve">secara berturut –turut dari tahun 2006 – 2011 jauh lebih rendah dibanding pertumbuhan bank pesaing. </w:t>
      </w:r>
    </w:p>
    <w:p w:rsidR="000E0EB1" w:rsidRPr="001A4F53" w:rsidRDefault="001A4F53" w:rsidP="001A4F53">
      <w:pPr>
        <w:pStyle w:val="ListParagraph"/>
        <w:numPr>
          <w:ilvl w:val="0"/>
          <w:numId w:val="43"/>
        </w:numPr>
        <w:spacing w:after="0" w:line="480" w:lineRule="auto"/>
        <w:jc w:val="both"/>
        <w:rPr>
          <w:rFonts w:ascii="Times New Roman" w:hAnsi="Times New Roman"/>
          <w:b/>
          <w:sz w:val="24"/>
          <w:szCs w:val="24"/>
        </w:rPr>
      </w:pPr>
      <w:r>
        <w:rPr>
          <w:rFonts w:ascii="Times New Roman" w:hAnsi="Times New Roman" w:cs="Times New Roman"/>
          <w:sz w:val="24"/>
          <w:szCs w:val="24"/>
        </w:rPr>
        <w:t xml:space="preserve">Pertumbuhan pangsa pasar. </w:t>
      </w:r>
      <w:r w:rsidR="009E2AA9" w:rsidRPr="001A4F53">
        <w:rPr>
          <w:rFonts w:ascii="Times New Roman" w:hAnsi="Times New Roman" w:cs="Times New Roman"/>
          <w:sz w:val="24"/>
          <w:szCs w:val="24"/>
        </w:rPr>
        <w:t xml:space="preserve">Pangsa pasar BNI sejak tahun 2006 sampai dengan tahun 2011 terlihat stagnan bahkan cenderung menurun, </w:t>
      </w:r>
      <w:proofErr w:type="spellStart"/>
      <w:r w:rsidR="00B55DE7">
        <w:rPr>
          <w:rFonts w:ascii="Times New Roman" w:hAnsi="Times New Roman" w:cs="Times New Roman"/>
          <w:sz w:val="24"/>
          <w:szCs w:val="24"/>
          <w:lang w:val="en-US"/>
        </w:rPr>
        <w:t>diambil</w:t>
      </w:r>
      <w:proofErr w:type="spellEnd"/>
      <w:r w:rsidR="00B55DE7">
        <w:rPr>
          <w:rFonts w:ascii="Times New Roman" w:hAnsi="Times New Roman" w:cs="Times New Roman"/>
          <w:sz w:val="24"/>
          <w:szCs w:val="24"/>
          <w:lang w:val="en-US"/>
        </w:rPr>
        <w:t xml:space="preserve"> </w:t>
      </w:r>
      <w:r w:rsidR="009E2AA9" w:rsidRPr="001A4F53">
        <w:rPr>
          <w:rFonts w:ascii="Times New Roman" w:hAnsi="Times New Roman" w:cs="Times New Roman"/>
          <w:sz w:val="24"/>
          <w:szCs w:val="24"/>
        </w:rPr>
        <w:t>oleh pesaing. Tahun 2006 BNI memiliki pangsa pasar sebesar 9,97%  dan menjadi 7,92% pada tahun 2011. Secara berturut-turut pangsa BNI sejak tahun 2006-2011 adalah 9,97% -  9,29% - 8,70% - 9,07% - 8,02% dan 7,92%.</w:t>
      </w:r>
      <w:r w:rsidR="000E0EB1" w:rsidRPr="001A4F53">
        <w:rPr>
          <w:rFonts w:ascii="Times New Roman" w:hAnsi="Times New Roman" w:cs="Times New Roman"/>
          <w:sz w:val="24"/>
          <w:szCs w:val="24"/>
        </w:rPr>
        <w:t xml:space="preserve"> </w:t>
      </w:r>
      <w:r w:rsidR="00EF3390" w:rsidRPr="001A4F53">
        <w:rPr>
          <w:rFonts w:ascii="Times New Roman" w:hAnsi="Times New Roman" w:cs="Times New Roman"/>
          <w:sz w:val="24"/>
          <w:szCs w:val="24"/>
        </w:rPr>
        <w:t xml:space="preserve"> </w:t>
      </w:r>
    </w:p>
    <w:p w:rsidR="00FC1750" w:rsidRPr="00B55DE7" w:rsidRDefault="000E0EB1" w:rsidP="00B55DE7">
      <w:pPr>
        <w:pStyle w:val="ListParagraph"/>
        <w:numPr>
          <w:ilvl w:val="0"/>
          <w:numId w:val="45"/>
        </w:numPr>
        <w:spacing w:after="0" w:line="480" w:lineRule="auto"/>
        <w:ind w:left="360"/>
        <w:jc w:val="both"/>
        <w:rPr>
          <w:rFonts w:ascii="Times New Roman" w:eastAsia="Times New Roman" w:hAnsi="Times New Roman" w:cs="Times New Roman"/>
          <w:sz w:val="24"/>
          <w:szCs w:val="24"/>
          <w:lang w:val="en-US"/>
        </w:rPr>
      </w:pPr>
      <w:r w:rsidRPr="00B55DE7">
        <w:rPr>
          <w:rFonts w:ascii="Times New Roman" w:eastAsia="Times New Roman" w:hAnsi="Times New Roman" w:cs="Times New Roman"/>
          <w:sz w:val="24"/>
          <w:szCs w:val="24"/>
        </w:rPr>
        <w:t>Tuntutan</w:t>
      </w:r>
      <w:r w:rsidRPr="00B55DE7">
        <w:rPr>
          <w:rFonts w:ascii="Times New Roman" w:hAnsi="Times New Roman" w:cs="Times New Roman"/>
          <w:sz w:val="24"/>
          <w:szCs w:val="24"/>
        </w:rPr>
        <w:t xml:space="preserve"> perubahan secara internal </w:t>
      </w:r>
      <w:r w:rsidR="00D0455A" w:rsidRPr="00B55DE7">
        <w:rPr>
          <w:rFonts w:ascii="Times New Roman" w:hAnsi="Times New Roman" w:cs="Times New Roman"/>
          <w:sz w:val="24"/>
          <w:szCs w:val="24"/>
        </w:rPr>
        <w:t xml:space="preserve">adalah  </w:t>
      </w:r>
      <w:r w:rsidRPr="00B55DE7">
        <w:rPr>
          <w:rFonts w:ascii="Times New Roman" w:eastAsia="Times New Roman" w:hAnsi="Times New Roman" w:cs="Times New Roman"/>
          <w:sz w:val="24"/>
          <w:szCs w:val="24"/>
        </w:rPr>
        <w:t xml:space="preserve">adanya kesenjangan dalam berbagai aspek yaitu </w:t>
      </w:r>
      <w:r w:rsidR="00B55DE7">
        <w:rPr>
          <w:rFonts w:ascii="Times New Roman" w:eastAsia="Times New Roman" w:hAnsi="Times New Roman" w:cs="Times New Roman"/>
          <w:sz w:val="24"/>
          <w:szCs w:val="24"/>
          <w:lang w:val="en-US"/>
        </w:rPr>
        <w:t>:</w:t>
      </w:r>
    </w:p>
    <w:p w:rsidR="00FC1750" w:rsidRDefault="000E0EB1" w:rsidP="00B55DE7">
      <w:pPr>
        <w:pStyle w:val="ListParagraph"/>
        <w:numPr>
          <w:ilvl w:val="0"/>
          <w:numId w:val="40"/>
        </w:numPr>
        <w:autoSpaceDE w:val="0"/>
        <w:autoSpaceDN w:val="0"/>
        <w:adjustRightInd w:val="0"/>
        <w:spacing w:after="0" w:line="480" w:lineRule="auto"/>
        <w:ind w:left="720"/>
        <w:jc w:val="both"/>
        <w:rPr>
          <w:rFonts w:ascii="Times New Roman" w:eastAsia="Times New Roman" w:hAnsi="Times New Roman" w:cs="Times New Roman"/>
          <w:sz w:val="24"/>
          <w:szCs w:val="24"/>
        </w:rPr>
      </w:pPr>
      <w:r w:rsidRPr="00547036">
        <w:rPr>
          <w:rFonts w:ascii="Times New Roman" w:eastAsia="Times New Roman" w:hAnsi="Times New Roman" w:cs="Times New Roman"/>
          <w:sz w:val="24"/>
          <w:szCs w:val="24"/>
        </w:rPr>
        <w:t xml:space="preserve">Kurangnya fokus terhadap pesaing sehingga BNI kalah di pangsa pasar. </w:t>
      </w:r>
      <w:r w:rsidR="00FC1750">
        <w:rPr>
          <w:rFonts w:ascii="Times New Roman" w:eastAsia="Times New Roman" w:hAnsi="Times New Roman" w:cs="Times New Roman"/>
          <w:sz w:val="24"/>
          <w:szCs w:val="24"/>
        </w:rPr>
        <w:t xml:space="preserve"> </w:t>
      </w:r>
    </w:p>
    <w:p w:rsidR="000874F8" w:rsidRDefault="000E0EB1" w:rsidP="00B55DE7">
      <w:pPr>
        <w:pStyle w:val="ListParagraph"/>
        <w:numPr>
          <w:ilvl w:val="0"/>
          <w:numId w:val="40"/>
        </w:numPr>
        <w:autoSpaceDE w:val="0"/>
        <w:autoSpaceDN w:val="0"/>
        <w:adjustRightInd w:val="0"/>
        <w:spacing w:after="0" w:line="480" w:lineRule="auto"/>
        <w:ind w:left="720"/>
        <w:jc w:val="both"/>
        <w:rPr>
          <w:rFonts w:ascii="Times New Roman" w:eastAsia="Times New Roman" w:hAnsi="Times New Roman" w:cs="Times New Roman"/>
          <w:sz w:val="24"/>
          <w:szCs w:val="24"/>
        </w:rPr>
      </w:pPr>
      <w:r w:rsidRPr="00547036">
        <w:rPr>
          <w:rFonts w:ascii="Times New Roman" w:eastAsia="Times New Roman" w:hAnsi="Times New Roman" w:cs="Times New Roman"/>
          <w:sz w:val="24"/>
          <w:szCs w:val="24"/>
        </w:rPr>
        <w:t xml:space="preserve">Kurang responsif dalam menghadapi perubahan. </w:t>
      </w:r>
      <w:r w:rsidR="000874F8">
        <w:rPr>
          <w:rFonts w:ascii="Times New Roman" w:eastAsia="Times New Roman" w:hAnsi="Times New Roman" w:cs="Times New Roman"/>
          <w:sz w:val="24"/>
          <w:szCs w:val="24"/>
        </w:rPr>
        <w:t xml:space="preserve"> </w:t>
      </w:r>
    </w:p>
    <w:p w:rsidR="006C40A1" w:rsidRPr="0030721C" w:rsidRDefault="000E0EB1" w:rsidP="00B55DE7">
      <w:pPr>
        <w:pStyle w:val="ListParagraph"/>
        <w:numPr>
          <w:ilvl w:val="0"/>
          <w:numId w:val="40"/>
        </w:numPr>
        <w:autoSpaceDE w:val="0"/>
        <w:autoSpaceDN w:val="0"/>
        <w:adjustRightInd w:val="0"/>
        <w:spacing w:after="0" w:line="480" w:lineRule="auto"/>
        <w:ind w:left="720"/>
        <w:jc w:val="both"/>
        <w:rPr>
          <w:rFonts w:ascii="Times New Roman" w:hAnsi="Times New Roman"/>
          <w:sz w:val="24"/>
          <w:szCs w:val="24"/>
        </w:rPr>
      </w:pPr>
      <w:r w:rsidRPr="0030721C">
        <w:rPr>
          <w:rFonts w:ascii="Times New Roman" w:eastAsia="Times New Roman" w:hAnsi="Times New Roman" w:cs="Times New Roman"/>
          <w:sz w:val="24"/>
          <w:szCs w:val="24"/>
        </w:rPr>
        <w:t xml:space="preserve">Sinergi yang rendah antarkelompok kerja, sehingga dibutuhkan perbaikan di area kepercayaan, kerjasama, dan komunikasi antardepartemen. </w:t>
      </w:r>
      <w:r w:rsidR="0030721C">
        <w:rPr>
          <w:rFonts w:ascii="Times New Roman" w:eastAsia="Times New Roman" w:hAnsi="Times New Roman" w:cs="Times New Roman"/>
          <w:sz w:val="24"/>
          <w:szCs w:val="24"/>
        </w:rPr>
        <w:t xml:space="preserve"> </w:t>
      </w:r>
    </w:p>
    <w:p w:rsidR="00A71329" w:rsidRPr="008D108F" w:rsidRDefault="00F72D52" w:rsidP="00B55DE7">
      <w:pPr>
        <w:pStyle w:val="ListParagraph"/>
        <w:numPr>
          <w:ilvl w:val="0"/>
          <w:numId w:val="45"/>
        </w:numPr>
        <w:spacing w:after="0" w:line="480" w:lineRule="auto"/>
        <w:ind w:left="360"/>
        <w:jc w:val="both"/>
        <w:rPr>
          <w:rFonts w:ascii="Times New Roman" w:hAnsi="Times New Roman"/>
          <w:sz w:val="24"/>
          <w:szCs w:val="24"/>
        </w:rPr>
      </w:pPr>
      <w:r w:rsidRPr="00B55DE7">
        <w:rPr>
          <w:rFonts w:ascii="Times New Roman" w:eastAsia="Times New Roman" w:hAnsi="Times New Roman" w:cs="Times New Roman"/>
          <w:sz w:val="24"/>
          <w:szCs w:val="24"/>
        </w:rPr>
        <w:t>Perubahan</w:t>
      </w:r>
      <w:r w:rsidRPr="008D108F">
        <w:rPr>
          <w:rFonts w:ascii="Times New Roman" w:eastAsia="Times New Roman" w:hAnsi="Times New Roman"/>
          <w:sz w:val="24"/>
          <w:szCs w:val="24"/>
        </w:rPr>
        <w:t xml:space="preserve"> organisasi yang dilakukan oleh </w:t>
      </w:r>
      <w:r w:rsidRPr="008D108F">
        <w:rPr>
          <w:rFonts w:ascii="Times New Roman" w:hAnsi="Times New Roman"/>
          <w:sz w:val="24"/>
          <w:szCs w:val="24"/>
        </w:rPr>
        <w:t>PT Bank Negara Indonesia (Persero)</w:t>
      </w:r>
      <w:r w:rsidRPr="008D108F">
        <w:rPr>
          <w:rFonts w:ascii="Times New Roman" w:hAnsi="Times New Roman"/>
          <w:sz w:val="24"/>
          <w:szCs w:val="24"/>
          <w:lang w:val="en-US"/>
        </w:rPr>
        <w:t xml:space="preserve"> </w:t>
      </w:r>
      <w:r w:rsidRPr="008D108F">
        <w:rPr>
          <w:rFonts w:ascii="Times New Roman" w:hAnsi="Times New Roman"/>
          <w:sz w:val="24"/>
          <w:szCs w:val="24"/>
        </w:rPr>
        <w:t>Tb</w:t>
      </w:r>
      <w:r w:rsidR="00F722AB" w:rsidRPr="008D108F">
        <w:rPr>
          <w:rFonts w:ascii="Times New Roman" w:hAnsi="Times New Roman"/>
          <w:sz w:val="24"/>
          <w:szCs w:val="24"/>
        </w:rPr>
        <w:t>k</w:t>
      </w:r>
      <w:r w:rsidRPr="008D108F">
        <w:rPr>
          <w:rFonts w:ascii="Times New Roman" w:hAnsi="Times New Roman"/>
          <w:sz w:val="24"/>
          <w:szCs w:val="24"/>
        </w:rPr>
        <w:t xml:space="preserve"> meliputi perubahan </w:t>
      </w:r>
      <w:r w:rsidRPr="008D108F">
        <w:rPr>
          <w:rFonts w:ascii="Times New Roman" w:eastAsia="Times New Roman" w:hAnsi="Times New Roman"/>
          <w:sz w:val="24"/>
          <w:szCs w:val="24"/>
        </w:rPr>
        <w:t>struktur, strategi, sistem</w:t>
      </w:r>
      <w:r w:rsidR="00F722AB" w:rsidRPr="008D108F">
        <w:rPr>
          <w:rFonts w:ascii="Times New Roman" w:eastAsia="Times New Roman" w:hAnsi="Times New Roman"/>
          <w:sz w:val="24"/>
          <w:szCs w:val="24"/>
        </w:rPr>
        <w:t xml:space="preserve">, </w:t>
      </w:r>
      <w:r w:rsidRPr="008D108F">
        <w:rPr>
          <w:rFonts w:ascii="Times New Roman" w:eastAsia="Times New Roman" w:hAnsi="Times New Roman"/>
          <w:sz w:val="24"/>
          <w:szCs w:val="24"/>
        </w:rPr>
        <w:t>gaya,</w:t>
      </w:r>
      <w:r w:rsidR="00F722AB" w:rsidRPr="008D108F">
        <w:rPr>
          <w:rFonts w:ascii="Times New Roman" w:eastAsia="Times New Roman" w:hAnsi="Times New Roman"/>
          <w:sz w:val="24"/>
          <w:szCs w:val="24"/>
        </w:rPr>
        <w:t xml:space="preserve"> </w:t>
      </w:r>
      <w:r w:rsidRPr="008D108F">
        <w:rPr>
          <w:rFonts w:ascii="Times New Roman" w:eastAsia="Times New Roman" w:hAnsi="Times New Roman"/>
          <w:sz w:val="24"/>
          <w:szCs w:val="24"/>
        </w:rPr>
        <w:t>staf,</w:t>
      </w:r>
      <w:r w:rsidR="00F722AB" w:rsidRPr="008D108F">
        <w:rPr>
          <w:rFonts w:ascii="Times New Roman" w:eastAsia="Times New Roman" w:hAnsi="Times New Roman"/>
          <w:sz w:val="24"/>
          <w:szCs w:val="24"/>
        </w:rPr>
        <w:t xml:space="preserve"> </w:t>
      </w:r>
      <w:r w:rsidRPr="008D108F">
        <w:rPr>
          <w:rFonts w:ascii="Times New Roman" w:eastAsia="Times New Roman" w:hAnsi="Times New Roman"/>
          <w:sz w:val="24"/>
          <w:szCs w:val="24"/>
        </w:rPr>
        <w:t>dan  keahlian</w:t>
      </w:r>
      <w:r w:rsidRPr="008D108F">
        <w:rPr>
          <w:rFonts w:ascii="Times New Roman" w:hAnsi="Times New Roman"/>
          <w:sz w:val="24"/>
          <w:szCs w:val="24"/>
        </w:rPr>
        <w:t xml:space="preserve">. </w:t>
      </w:r>
    </w:p>
    <w:p w:rsidR="003308FE" w:rsidRPr="003308FE" w:rsidRDefault="00982C25" w:rsidP="00B55DE7">
      <w:pPr>
        <w:pStyle w:val="ListParagraph"/>
        <w:numPr>
          <w:ilvl w:val="0"/>
          <w:numId w:val="42"/>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Perubahan struktur. </w:t>
      </w:r>
      <w:r w:rsidR="003308FE">
        <w:rPr>
          <w:rFonts w:ascii="Times New Roman" w:hAnsi="Times New Roman"/>
          <w:sz w:val="24"/>
          <w:szCs w:val="24"/>
        </w:rPr>
        <w:t>P</w:t>
      </w:r>
      <w:r w:rsidR="003308FE" w:rsidRPr="003308FE">
        <w:rPr>
          <w:rFonts w:ascii="Times New Roman" w:hAnsi="Times New Roman"/>
          <w:sz w:val="24"/>
          <w:szCs w:val="24"/>
        </w:rPr>
        <w:t xml:space="preserve">erubahan organisasi di </w:t>
      </w:r>
      <w:r w:rsidR="003308FE" w:rsidRPr="003308FE">
        <w:rPr>
          <w:rFonts w:ascii="Times New Roman" w:hAnsi="Times New Roman"/>
          <w:sz w:val="24"/>
          <w:szCs w:val="24"/>
          <w:lang w:val="sv-SE"/>
        </w:rPr>
        <w:t>PT. Bank Negara Indonesia (Persero) Tbk</w:t>
      </w:r>
      <w:r w:rsidR="003308FE" w:rsidRPr="003308FE">
        <w:rPr>
          <w:rFonts w:ascii="Times New Roman" w:hAnsi="Times New Roman"/>
          <w:sz w:val="24"/>
          <w:szCs w:val="24"/>
        </w:rPr>
        <w:t xml:space="preserve"> dalam kaitan perubahan struktur berupa pembagian tugas dan koordinasi telah dilakukan  pada Sentralisasi Unit Dalam Negeri dan Kliring, Administrasi dan Unit Umum. secara menyeluruh, mulai dari Kantor Pusat, Kantor Wilayah dan Kantor Cabang. Perubahan di tingkat Pusat terjadi melalui perampingan beberapa Divisi di satu sisi dan </w:t>
      </w:r>
      <w:r w:rsidR="003308FE" w:rsidRPr="003308FE">
        <w:rPr>
          <w:rFonts w:ascii="Times New Roman" w:hAnsi="Times New Roman"/>
          <w:sz w:val="24"/>
          <w:szCs w:val="24"/>
        </w:rPr>
        <w:lastRenderedPageBreak/>
        <w:t xml:space="preserve">sekaligus pengembangan beberapa Divisi pada aspek lainnya dengan tujuan untuk lebih mempertajam penetrasi pasar, sedangkan di tingkat Kantor Wilayah perubahan organisasi dilaksanakan sesuai dengan garis lini dari Kantor Pusat dimana Kantor Wilayah dibagi dalam 3 (tiga) Bidang (disebut sebagai </w:t>
      </w:r>
      <w:r w:rsidR="003308FE" w:rsidRPr="003308FE">
        <w:rPr>
          <w:rFonts w:ascii="Times New Roman" w:hAnsi="Times New Roman"/>
          <w:sz w:val="24"/>
          <w:szCs w:val="24"/>
          <w:u w:val="single"/>
        </w:rPr>
        <w:t>Head Of)</w:t>
      </w:r>
      <w:r w:rsidR="003308FE" w:rsidRPr="003308FE">
        <w:rPr>
          <w:rFonts w:ascii="Times New Roman" w:hAnsi="Times New Roman"/>
          <w:sz w:val="24"/>
          <w:szCs w:val="24"/>
        </w:rPr>
        <w:t xml:space="preserve"> yang lebih mengarah kepada kebutuhan organisasi untuk fokus pada kastemer sehingga dibagi menjadi Head of Network and Services (HNS), Head of Business Banking (HBB) dan Head of Consumer Retail (HCR). Perubahan ini berdampak pada transaksional di tingkat Kantor Cabang dimana transaksi Back Office tidak lagi dikelola oleh setiap cabang (khususnya di kota besar yang memiliki banyak cabang) tapi secara terpisah dikelola oleh satu unit saja yaitu Back office Centralization (BOC).  Selain itu  </w:t>
      </w:r>
      <w:r w:rsidR="003308FE" w:rsidRPr="003308FE">
        <w:rPr>
          <w:rFonts w:ascii="Times New Roman" w:hAnsi="Times New Roman"/>
          <w:sz w:val="24"/>
          <w:szCs w:val="24"/>
          <w:lang w:val="sv-SE"/>
        </w:rPr>
        <w:t>perubahan struktur tentang pembagian tugas dan koordinasi di PT. Bank Negara Indonesia (Persero) Tbk sejak dimulainya BNI Reformasi 1.0 pada tahun 2010 pegawai BNI telah mendapat berbagai perubahan dari tingkat Divisi maupun tingkat Unit, contohnya adalah di tingkat Unit/Cabang pembagian tugas saat ini fokus pada pelayanan dari segi service dan peningkatan DPK dari segi bisnis, Sentra Kredit memiliki kewenangan untuk mengelola dan menyalurkan kredit kepada debitur.</w:t>
      </w:r>
      <w:r w:rsidR="003308FE" w:rsidRPr="003308FE">
        <w:rPr>
          <w:rFonts w:ascii="Times New Roman" w:hAnsi="Times New Roman"/>
          <w:sz w:val="24"/>
          <w:szCs w:val="24"/>
        </w:rPr>
        <w:t xml:space="preserve"> </w:t>
      </w:r>
      <w:r w:rsidR="003308FE" w:rsidRPr="003308FE">
        <w:rPr>
          <w:rFonts w:ascii="Times New Roman" w:hAnsi="Times New Roman"/>
          <w:sz w:val="24"/>
          <w:szCs w:val="24"/>
          <w:lang w:val="sv-SE"/>
        </w:rPr>
        <w:t>Namun pembagian tersebut tidak serta merta mengkotak-kotakan kewenangan dan tugas fungsi yang ada namun dari perubahan tersebut adalah untuk fokus dan mengintegrasikan keseluruhan Unit agar bersinergi.</w:t>
      </w:r>
      <w:r w:rsidR="003308FE" w:rsidRPr="003308FE">
        <w:rPr>
          <w:rFonts w:ascii="Times New Roman" w:hAnsi="Times New Roman"/>
          <w:sz w:val="24"/>
          <w:szCs w:val="24"/>
        </w:rPr>
        <w:t xml:space="preserve"> </w:t>
      </w:r>
      <w:r w:rsidR="003308FE" w:rsidRPr="003308FE">
        <w:rPr>
          <w:rFonts w:ascii="Times New Roman" w:hAnsi="Times New Roman"/>
          <w:sz w:val="24"/>
          <w:szCs w:val="24"/>
          <w:lang w:val="sv-SE"/>
        </w:rPr>
        <w:t xml:space="preserve">Mengenai koordinasi saat ini BNI telah mengupayakan kemudahan akses melalui BNI Forum </w:t>
      </w:r>
      <w:r w:rsidR="003308FE" w:rsidRPr="003308FE">
        <w:rPr>
          <w:rFonts w:ascii="Times New Roman" w:hAnsi="Times New Roman"/>
          <w:sz w:val="24"/>
          <w:szCs w:val="24"/>
        </w:rPr>
        <w:t xml:space="preserve">(sarana komunikasi </w:t>
      </w:r>
      <w:r w:rsidR="003308FE" w:rsidRPr="003308FE">
        <w:rPr>
          <w:rFonts w:ascii="Times New Roman" w:hAnsi="Times New Roman"/>
          <w:sz w:val="24"/>
          <w:szCs w:val="24"/>
        </w:rPr>
        <w:lastRenderedPageBreak/>
        <w:t xml:space="preserve">intranet antara manajemen dengan pegawai) </w:t>
      </w:r>
      <w:r w:rsidR="003308FE" w:rsidRPr="003308FE">
        <w:rPr>
          <w:rFonts w:ascii="Times New Roman" w:hAnsi="Times New Roman"/>
          <w:sz w:val="24"/>
          <w:szCs w:val="24"/>
          <w:lang w:val="sv-SE"/>
        </w:rPr>
        <w:t>u</w:t>
      </w:r>
      <w:r w:rsidR="003308FE" w:rsidRPr="003308FE">
        <w:rPr>
          <w:rFonts w:ascii="Times New Roman" w:hAnsi="Times New Roman"/>
          <w:sz w:val="24"/>
          <w:szCs w:val="24"/>
        </w:rPr>
        <w:t>n</w:t>
      </w:r>
      <w:r w:rsidR="003308FE" w:rsidRPr="003308FE">
        <w:rPr>
          <w:rFonts w:ascii="Times New Roman" w:hAnsi="Times New Roman"/>
          <w:sz w:val="24"/>
          <w:szCs w:val="24"/>
          <w:lang w:val="sv-SE"/>
        </w:rPr>
        <w:t>t</w:t>
      </w:r>
      <w:r w:rsidR="003308FE" w:rsidRPr="003308FE">
        <w:rPr>
          <w:rFonts w:ascii="Times New Roman" w:hAnsi="Times New Roman"/>
          <w:sz w:val="24"/>
          <w:szCs w:val="24"/>
        </w:rPr>
        <w:t>u</w:t>
      </w:r>
      <w:r w:rsidR="003308FE" w:rsidRPr="003308FE">
        <w:rPr>
          <w:rFonts w:ascii="Times New Roman" w:hAnsi="Times New Roman"/>
          <w:sz w:val="24"/>
          <w:szCs w:val="24"/>
          <w:lang w:val="sv-SE"/>
        </w:rPr>
        <w:t>k koordinasi dan berita yang urgent melalui sarana group BB dari tingkat pimpinan maupun unit d</w:t>
      </w:r>
      <w:r w:rsidR="003308FE" w:rsidRPr="003308FE">
        <w:rPr>
          <w:rFonts w:ascii="Times New Roman" w:hAnsi="Times New Roman"/>
          <w:sz w:val="24"/>
          <w:szCs w:val="24"/>
        </w:rPr>
        <w:t>a</w:t>
      </w:r>
      <w:r w:rsidR="003308FE" w:rsidRPr="003308FE">
        <w:rPr>
          <w:rFonts w:ascii="Times New Roman" w:hAnsi="Times New Roman"/>
          <w:sz w:val="24"/>
          <w:szCs w:val="24"/>
          <w:lang w:val="sv-SE"/>
        </w:rPr>
        <w:t>r</w:t>
      </w:r>
      <w:r w:rsidR="003308FE" w:rsidRPr="003308FE">
        <w:rPr>
          <w:rFonts w:ascii="Times New Roman" w:hAnsi="Times New Roman"/>
          <w:sz w:val="24"/>
          <w:szCs w:val="24"/>
        </w:rPr>
        <w:t>i</w:t>
      </w:r>
      <w:r w:rsidR="003308FE" w:rsidRPr="003308FE">
        <w:rPr>
          <w:rFonts w:ascii="Times New Roman" w:hAnsi="Times New Roman"/>
          <w:sz w:val="24"/>
          <w:szCs w:val="24"/>
          <w:lang w:val="sv-SE"/>
        </w:rPr>
        <w:t xml:space="preserve"> masing-masing cabang.</w:t>
      </w:r>
      <w:r w:rsidR="003308FE" w:rsidRPr="003308FE">
        <w:rPr>
          <w:rFonts w:ascii="Times New Roman" w:hAnsi="Times New Roman"/>
          <w:sz w:val="24"/>
          <w:szCs w:val="24"/>
        </w:rPr>
        <w:t xml:space="preserve"> </w:t>
      </w:r>
    </w:p>
    <w:p w:rsidR="005E1435" w:rsidRDefault="00CE475D" w:rsidP="00B55DE7">
      <w:pPr>
        <w:pStyle w:val="ListParagraph"/>
        <w:numPr>
          <w:ilvl w:val="0"/>
          <w:numId w:val="42"/>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Perubahan strategi. </w:t>
      </w:r>
      <w:r w:rsidR="00C122B3">
        <w:rPr>
          <w:rFonts w:ascii="Times New Roman" w:hAnsi="Times New Roman"/>
          <w:sz w:val="24"/>
          <w:szCs w:val="24"/>
        </w:rPr>
        <w:t xml:space="preserve">Dalam menghadapi pesaingnya </w:t>
      </w:r>
      <w:r w:rsidR="00C122B3" w:rsidRPr="00E72DCD">
        <w:rPr>
          <w:rFonts w:ascii="Times New Roman" w:hAnsi="Times New Roman"/>
          <w:sz w:val="24"/>
          <w:szCs w:val="24"/>
        </w:rPr>
        <w:t>PT Bank Negara Indonesia (Persero)  Tbk</w:t>
      </w:r>
      <w:r w:rsidR="00C122B3">
        <w:rPr>
          <w:rFonts w:ascii="Times New Roman" w:hAnsi="Times New Roman"/>
          <w:sz w:val="24"/>
          <w:szCs w:val="24"/>
        </w:rPr>
        <w:t xml:space="preserve"> telah melakukan perubahan strategi dalam hal  peningkat</w:t>
      </w:r>
      <w:r w:rsidR="00C122B3" w:rsidRPr="0042719C">
        <w:rPr>
          <w:rFonts w:ascii="Times New Roman" w:hAnsi="Times New Roman"/>
          <w:sz w:val="24"/>
          <w:szCs w:val="24"/>
        </w:rPr>
        <w:t>an standar layanan</w:t>
      </w:r>
      <w:r w:rsidR="00C122B3">
        <w:rPr>
          <w:rFonts w:ascii="Times New Roman" w:hAnsi="Times New Roman"/>
          <w:sz w:val="24"/>
          <w:szCs w:val="24"/>
        </w:rPr>
        <w:t xml:space="preserve"> </w:t>
      </w:r>
      <w:r w:rsidR="00C122B3" w:rsidRPr="00747AD8">
        <w:rPr>
          <w:rFonts w:ascii="Times New Roman" w:hAnsi="Times New Roman"/>
          <w:sz w:val="24"/>
          <w:szCs w:val="24"/>
        </w:rPr>
        <w:t>menjadi satu pintu,</w:t>
      </w:r>
      <w:r w:rsidR="00C122B3" w:rsidRPr="0042719C">
        <w:rPr>
          <w:rFonts w:ascii="Times New Roman" w:hAnsi="Times New Roman"/>
          <w:sz w:val="24"/>
          <w:szCs w:val="24"/>
        </w:rPr>
        <w:t xml:space="preserve"> peningkatan efisiensi dengan sentralisasi back office</w:t>
      </w:r>
      <w:r w:rsidR="00C122B3">
        <w:rPr>
          <w:rFonts w:ascii="Times New Roman" w:hAnsi="Times New Roman"/>
          <w:sz w:val="24"/>
          <w:szCs w:val="24"/>
        </w:rPr>
        <w:t xml:space="preserve">, </w:t>
      </w:r>
      <w:r w:rsidR="00C122B3" w:rsidRPr="00747AD8">
        <w:rPr>
          <w:rFonts w:ascii="Times New Roman" w:hAnsi="Times New Roman"/>
          <w:sz w:val="24"/>
          <w:szCs w:val="24"/>
        </w:rPr>
        <w:t xml:space="preserve">dari Product Centric (orientasinya menjual produk/jasa ke nasabah) menjadi Customer Centric (menjual produk/jasa berdasarkan kebutuhan nasabah/customer needs), optimalisasi outlet BNI untuk meningkatkan </w:t>
      </w:r>
      <w:r w:rsidR="00C122B3">
        <w:rPr>
          <w:rFonts w:ascii="Times New Roman" w:hAnsi="Times New Roman"/>
          <w:sz w:val="24"/>
          <w:szCs w:val="24"/>
        </w:rPr>
        <w:t xml:space="preserve">kemampuan pelayanan dan servics </w:t>
      </w:r>
      <w:r w:rsidR="00C122B3" w:rsidRPr="00747AD8">
        <w:rPr>
          <w:rFonts w:ascii="Times New Roman" w:hAnsi="Times New Roman"/>
          <w:sz w:val="24"/>
          <w:szCs w:val="24"/>
        </w:rPr>
        <w:t>kep</w:t>
      </w:r>
      <w:r w:rsidR="00C122B3">
        <w:rPr>
          <w:rFonts w:ascii="Times New Roman" w:hAnsi="Times New Roman"/>
          <w:sz w:val="24"/>
          <w:szCs w:val="24"/>
        </w:rPr>
        <w:t>ada nasabah, menambah personil s</w:t>
      </w:r>
      <w:r w:rsidR="00C122B3" w:rsidRPr="00747AD8">
        <w:rPr>
          <w:rFonts w:ascii="Times New Roman" w:hAnsi="Times New Roman"/>
          <w:sz w:val="24"/>
          <w:szCs w:val="24"/>
        </w:rPr>
        <w:t>ales dan meningkatkan kemampuannya dalam hal memasarkan pruduk/jasa agar nasabah tetap loyal dan kebutuhannya terp</w:t>
      </w:r>
      <w:r w:rsidR="00C122B3">
        <w:rPr>
          <w:rFonts w:ascii="Times New Roman" w:hAnsi="Times New Roman"/>
          <w:sz w:val="24"/>
          <w:szCs w:val="24"/>
        </w:rPr>
        <w:t xml:space="preserve">enuhi dalam satu langkah, memberikan </w:t>
      </w:r>
      <w:r w:rsidR="00C122B3" w:rsidRPr="00DC429B">
        <w:rPr>
          <w:rFonts w:ascii="Times New Roman" w:hAnsi="Times New Roman"/>
          <w:sz w:val="24"/>
          <w:szCs w:val="24"/>
          <w:lang w:val="sv-SE"/>
        </w:rPr>
        <w:t>bany</w:t>
      </w:r>
      <w:r w:rsidR="00C122B3">
        <w:rPr>
          <w:rFonts w:ascii="Times New Roman" w:hAnsi="Times New Roman"/>
          <w:sz w:val="24"/>
          <w:szCs w:val="24"/>
          <w:lang w:val="sv-SE"/>
        </w:rPr>
        <w:t>ak pelatihan tentang leadership</w:t>
      </w:r>
      <w:r w:rsidR="00C122B3">
        <w:rPr>
          <w:rFonts w:ascii="Times New Roman" w:hAnsi="Times New Roman"/>
          <w:sz w:val="24"/>
          <w:szCs w:val="24"/>
        </w:rPr>
        <w:t>, mengubah strategi dari sek</w:t>
      </w:r>
      <w:r w:rsidR="00C122B3" w:rsidRPr="00886F17">
        <w:rPr>
          <w:rFonts w:ascii="Times New Roman" w:hAnsi="Times New Roman"/>
          <w:sz w:val="24"/>
          <w:szCs w:val="24"/>
        </w:rPr>
        <w:t>tor korporasi, mulai mencoba meng</w:t>
      </w:r>
      <w:r w:rsidR="00C122B3">
        <w:rPr>
          <w:rFonts w:ascii="Times New Roman" w:hAnsi="Times New Roman"/>
          <w:sz w:val="24"/>
          <w:szCs w:val="24"/>
        </w:rPr>
        <w:t>garap dengan serius sek</w:t>
      </w:r>
      <w:r w:rsidR="00C122B3" w:rsidRPr="00886F17">
        <w:rPr>
          <w:rFonts w:ascii="Times New Roman" w:hAnsi="Times New Roman"/>
          <w:sz w:val="24"/>
          <w:szCs w:val="24"/>
        </w:rPr>
        <w:t>tor konsumer ritel dan transaksional banking dengan berbagai strategi mulai dari meningkatkan l</w:t>
      </w:r>
      <w:r w:rsidR="00C122B3">
        <w:rPr>
          <w:rFonts w:ascii="Times New Roman" w:hAnsi="Times New Roman"/>
          <w:sz w:val="24"/>
          <w:szCs w:val="24"/>
        </w:rPr>
        <w:t xml:space="preserve">ayanan dan teknologi dan lain-lain. Semua perubahan strategi yang dilakukan oleh </w:t>
      </w:r>
      <w:r w:rsidR="00C122B3" w:rsidRPr="00E72DCD">
        <w:rPr>
          <w:rFonts w:ascii="Times New Roman" w:hAnsi="Times New Roman"/>
          <w:sz w:val="24"/>
          <w:szCs w:val="24"/>
        </w:rPr>
        <w:t>PT Bank Negara Indonesia (Persero) Tbk</w:t>
      </w:r>
      <w:r w:rsidR="00C122B3">
        <w:rPr>
          <w:rFonts w:ascii="Times New Roman" w:hAnsi="Times New Roman"/>
          <w:sz w:val="24"/>
          <w:szCs w:val="24"/>
        </w:rPr>
        <w:t xml:space="preserve"> tersebut ditujukan agar dapat menghadapi pesaingnya di dunia perbankan yang semakin ketat dan kompetitif.</w:t>
      </w:r>
    </w:p>
    <w:p w:rsidR="008C3929" w:rsidRDefault="00A765AB" w:rsidP="00B55DE7">
      <w:pPr>
        <w:pStyle w:val="ListParagraph"/>
        <w:numPr>
          <w:ilvl w:val="0"/>
          <w:numId w:val="42"/>
        </w:numPr>
        <w:autoSpaceDE w:val="0"/>
        <w:autoSpaceDN w:val="0"/>
        <w:adjustRightInd w:val="0"/>
        <w:spacing w:after="0" w:line="480" w:lineRule="auto"/>
        <w:ind w:left="720"/>
        <w:jc w:val="both"/>
        <w:rPr>
          <w:rFonts w:ascii="Times New Roman" w:hAnsi="Times New Roman"/>
          <w:sz w:val="24"/>
          <w:szCs w:val="24"/>
        </w:rPr>
      </w:pPr>
      <w:r w:rsidRPr="005E1435">
        <w:rPr>
          <w:rFonts w:ascii="Times New Roman" w:hAnsi="Times New Roman"/>
          <w:sz w:val="24"/>
          <w:szCs w:val="24"/>
        </w:rPr>
        <w:t>P</w:t>
      </w:r>
      <w:r w:rsidR="00495217" w:rsidRPr="005E1435">
        <w:rPr>
          <w:rFonts w:ascii="Times New Roman" w:hAnsi="Times New Roman"/>
          <w:sz w:val="24"/>
          <w:szCs w:val="24"/>
        </w:rPr>
        <w:t>erubahan sistem.</w:t>
      </w:r>
      <w:r w:rsidR="00495217" w:rsidRPr="005E1435">
        <w:rPr>
          <w:rFonts w:ascii="Times New Roman" w:hAnsi="Times New Roman"/>
          <w:b/>
          <w:sz w:val="24"/>
          <w:szCs w:val="24"/>
        </w:rPr>
        <w:t xml:space="preserve"> </w:t>
      </w:r>
      <w:r w:rsidR="005E1435">
        <w:rPr>
          <w:rFonts w:ascii="Times New Roman" w:hAnsi="Times New Roman"/>
          <w:sz w:val="24"/>
          <w:szCs w:val="24"/>
        </w:rPr>
        <w:t>P</w:t>
      </w:r>
      <w:r w:rsidR="005E1435" w:rsidRPr="005E1435">
        <w:rPr>
          <w:rFonts w:ascii="Times New Roman" w:hAnsi="Times New Roman"/>
          <w:sz w:val="24"/>
          <w:szCs w:val="24"/>
        </w:rPr>
        <w:t xml:space="preserve">erubahan sistem yang dilakukan oleh PT.Bank Negara Indonesia (Persero) Tbk. berkaitan dengan sistem anggaran procurement dialokasikan dari kantor pusat, wilayah dan cabang, Artinya. sistem procurement dari desentralisasi menjadi sentralisasi. Dengan demikian, </w:t>
      </w:r>
      <w:r w:rsidR="005E1435" w:rsidRPr="005E1435">
        <w:rPr>
          <w:rFonts w:ascii="Times New Roman" w:hAnsi="Times New Roman"/>
          <w:sz w:val="24"/>
          <w:szCs w:val="24"/>
        </w:rPr>
        <w:lastRenderedPageBreak/>
        <w:t xml:space="preserve">sistem procurement saat ini pengelolaanya terpusat, tidak lagi otonomi masing-masing unit. Dengan sistem yang berjalan saat ini seharusnya dapat menekan biaya secara signifikan. Namun di sisi lain, dirasa sedikit rumit karena sistem yang terjadwal membuat proses pemenuhan kebutuhan  yang bersifat urgent tersebut relatif  lama. </w:t>
      </w:r>
      <w:r w:rsidR="005E1435" w:rsidRPr="00CE475D">
        <w:rPr>
          <w:rFonts w:ascii="Times New Roman" w:hAnsi="Times New Roman"/>
          <w:sz w:val="24"/>
          <w:szCs w:val="24"/>
        </w:rPr>
        <w:t>Sistem pelatihan diselenggarakan secara klasikal oleh kantor pusat dan kantor wilayah sedangkan cabang lebih ke arah monotoring, coaching, dan pembinaan/arahan pada saat pekerjaan sedang berlangsung. Artinya sistem pelatihan diubah dari sistem konvensional menjadi Electronic Learning. Dengan demikian, sistem pelatihan dari konvensional diubah menjadi pelatihan melalui sarana elektronik yang dapat diakses oleh segenap pegawai di lokasi kerja masing-masing. Hal ini sangat efektif dan efisien guna menunjang operasional BNI. Juga secara cepat dan tepat meningkatkan kualitas SDM di segenap unsur.</w:t>
      </w:r>
      <w:r w:rsidR="00CE475D">
        <w:rPr>
          <w:rFonts w:ascii="Times New Roman" w:hAnsi="Times New Roman"/>
          <w:sz w:val="24"/>
          <w:szCs w:val="24"/>
        </w:rPr>
        <w:t xml:space="preserve"> </w:t>
      </w:r>
      <w:r w:rsidR="005E1435" w:rsidRPr="00CE475D">
        <w:rPr>
          <w:rFonts w:ascii="Times New Roman" w:hAnsi="Times New Roman"/>
          <w:sz w:val="24"/>
          <w:szCs w:val="24"/>
        </w:rPr>
        <w:t xml:space="preserve">Sistem prosedur akuntasi dilakukan secara terpusat.  Layanan ditingkatkan dengan mengaplikasikan SOP (Standar Layanan Operasioanl). Sistem prosedur pekreditan, dan sistem pelayanan nasabah dari  Front End menjadi Non Front End, Sentralisasi Back Office. Pada sistem pelayanan terhadap nasabah dari Front End menjadi No Front End sudah berjalan cukup baik namun untuk beberapa transaksi seperti pembukaan account baru nasabah masih harus bertransaksi dengan dua petugas yang berbeda unit. (CS dan Teller), sehingga Sentralisasi Back Office  terkendala pada birokrasi yang cukup panjang. </w:t>
      </w:r>
    </w:p>
    <w:p w:rsidR="009E71FC" w:rsidRDefault="00495217" w:rsidP="00B55DE7">
      <w:pPr>
        <w:pStyle w:val="ListParagraph"/>
        <w:numPr>
          <w:ilvl w:val="0"/>
          <w:numId w:val="42"/>
        </w:numPr>
        <w:autoSpaceDE w:val="0"/>
        <w:autoSpaceDN w:val="0"/>
        <w:adjustRightInd w:val="0"/>
        <w:spacing w:after="0" w:line="480" w:lineRule="auto"/>
        <w:ind w:left="720"/>
        <w:jc w:val="both"/>
        <w:rPr>
          <w:rFonts w:ascii="Times New Roman" w:hAnsi="Times New Roman"/>
          <w:sz w:val="24"/>
          <w:szCs w:val="24"/>
        </w:rPr>
      </w:pPr>
      <w:r w:rsidRPr="008C3929">
        <w:rPr>
          <w:rFonts w:ascii="Times New Roman" w:hAnsi="Times New Roman"/>
          <w:sz w:val="24"/>
          <w:szCs w:val="24"/>
        </w:rPr>
        <w:lastRenderedPageBreak/>
        <w:t>Perubahan gaya</w:t>
      </w:r>
      <w:r w:rsidR="00982C25" w:rsidRPr="008C3929">
        <w:rPr>
          <w:rFonts w:ascii="Times New Roman" w:hAnsi="Times New Roman"/>
          <w:sz w:val="24"/>
          <w:szCs w:val="24"/>
        </w:rPr>
        <w:t>.</w:t>
      </w:r>
      <w:r w:rsidR="008C3929">
        <w:rPr>
          <w:rFonts w:ascii="Times New Roman" w:hAnsi="Times New Roman"/>
          <w:sz w:val="24"/>
          <w:szCs w:val="24"/>
        </w:rPr>
        <w:t xml:space="preserve"> P</w:t>
      </w:r>
      <w:r w:rsidR="008C3929" w:rsidRPr="008C3929">
        <w:rPr>
          <w:rFonts w:ascii="Times New Roman" w:hAnsi="Times New Roman"/>
          <w:sz w:val="24"/>
          <w:szCs w:val="24"/>
        </w:rPr>
        <w:t>erubahan gaya yang ditampilkan man</w:t>
      </w:r>
      <w:proofErr w:type="spellStart"/>
      <w:r w:rsidR="008C3929" w:rsidRPr="008C3929">
        <w:rPr>
          <w:rFonts w:ascii="Times New Roman" w:hAnsi="Times New Roman"/>
          <w:sz w:val="24"/>
          <w:szCs w:val="24"/>
          <w:lang w:val="en-US"/>
        </w:rPr>
        <w:t>ajemen</w:t>
      </w:r>
      <w:proofErr w:type="spellEnd"/>
      <w:r w:rsidR="008C3929" w:rsidRPr="008C3929">
        <w:rPr>
          <w:rFonts w:ascii="Times New Roman" w:hAnsi="Times New Roman"/>
          <w:sz w:val="24"/>
          <w:szCs w:val="24"/>
        </w:rPr>
        <w:t xml:space="preserve">  PT Bank Negara Indonesia (Persero) Tbk yaitu berupa pola tindakan tegas seperti  memberikan teguran jika terjadi kesalahan pada karyawannya. Perubahan pola tindakan manajemen seiring dengan perubahan strategi. Perubahan gaya itu sedikit dipengaruhi oleh karakter personal di dalam manajemen. Selain itu, perubahan gaya terlihat pada perubahan corporate identity untuk meningkatkan bisnis. Perubahan gaya  meliputi coaching and mentoring pegawai, reward and punishment sebagai profesionalisme pegawai untuk mencapai target KPI. Selain itu, manajemen berupaya merubah pola dan gaya manajemennya tidak hanya berkutat rapi pada proses manajemen seperti perencanaan, pengendalian dan pelaksanaan, tapi juga berusaha menjalin komunikasi secara berkelompok dengan seluruh unit melalui motivasi-motivasi yang terarah dan rutin sehingga sangat terasa perubahan ini di setiap unit. Saat ini juga dibentuk model censeling, mentoring dan coaching untuk setiap lini manajemen sehingga seluruh kinerja terpantau dengan baik. Dengan demikian,  p</w:t>
      </w:r>
      <w:r w:rsidR="008C3929" w:rsidRPr="008C3929">
        <w:rPr>
          <w:rFonts w:ascii="Times New Roman" w:hAnsi="Times New Roman"/>
          <w:sz w:val="24"/>
          <w:szCs w:val="24"/>
          <w:lang w:val="sv-SE"/>
        </w:rPr>
        <w:t>erubahan pola managemen dalam mengambil suatu tindakan bisnis dan keputusan bisnis saat ini  sudah banyak perubahan, lebih efisien dan praktis salah satu contohnya dengan kewenangan pendanaan maintenance relationship ke masing-masing pemimpin KLN untuk peningkatan DPK.</w:t>
      </w:r>
      <w:r w:rsidR="008C3929" w:rsidRPr="008C3929">
        <w:rPr>
          <w:rFonts w:ascii="Times New Roman" w:hAnsi="Times New Roman"/>
          <w:sz w:val="24"/>
          <w:szCs w:val="24"/>
        </w:rPr>
        <w:t xml:space="preserve"> Oleh karena itu, perubahan pola manajemen menyesuaikan perubahan strategi meskipun style individu manajemen berbeda-beda namun secara keseluruhan manajemen menjadi lebih transparan.</w:t>
      </w:r>
    </w:p>
    <w:p w:rsidR="00465E45" w:rsidRDefault="00495217" w:rsidP="00B55DE7">
      <w:pPr>
        <w:pStyle w:val="ListParagraph"/>
        <w:numPr>
          <w:ilvl w:val="0"/>
          <w:numId w:val="42"/>
        </w:numPr>
        <w:autoSpaceDE w:val="0"/>
        <w:autoSpaceDN w:val="0"/>
        <w:adjustRightInd w:val="0"/>
        <w:spacing w:after="0" w:line="480" w:lineRule="auto"/>
        <w:ind w:left="720"/>
        <w:jc w:val="both"/>
        <w:rPr>
          <w:rFonts w:ascii="Times New Roman" w:hAnsi="Times New Roman"/>
          <w:sz w:val="24"/>
          <w:szCs w:val="24"/>
        </w:rPr>
      </w:pPr>
      <w:r w:rsidRPr="009E71FC">
        <w:rPr>
          <w:rFonts w:ascii="Times New Roman" w:hAnsi="Times New Roman"/>
          <w:sz w:val="24"/>
          <w:szCs w:val="24"/>
        </w:rPr>
        <w:lastRenderedPageBreak/>
        <w:t>Perubahan terhadap staf</w:t>
      </w:r>
      <w:r w:rsidR="00982C25" w:rsidRPr="009E71FC">
        <w:rPr>
          <w:rFonts w:ascii="Times New Roman" w:hAnsi="Times New Roman"/>
          <w:sz w:val="24"/>
          <w:szCs w:val="24"/>
        </w:rPr>
        <w:t>.</w:t>
      </w:r>
      <w:r w:rsidR="009E71FC" w:rsidRPr="009E71FC">
        <w:rPr>
          <w:rFonts w:ascii="Times New Roman" w:hAnsi="Times New Roman"/>
          <w:sz w:val="24"/>
          <w:szCs w:val="24"/>
        </w:rPr>
        <w:t xml:space="preserve"> </w:t>
      </w:r>
      <w:r w:rsidR="009E71FC">
        <w:rPr>
          <w:rFonts w:ascii="Times New Roman" w:hAnsi="Times New Roman"/>
          <w:sz w:val="24"/>
          <w:szCs w:val="24"/>
        </w:rPr>
        <w:t>P</w:t>
      </w:r>
      <w:r w:rsidR="009E71FC" w:rsidRPr="009E71FC">
        <w:rPr>
          <w:rFonts w:ascii="Times New Roman" w:hAnsi="Times New Roman"/>
          <w:sz w:val="24"/>
          <w:szCs w:val="24"/>
        </w:rPr>
        <w:t xml:space="preserve">erubahan terhadap staf </w:t>
      </w:r>
      <w:r w:rsidR="009E71FC" w:rsidRPr="009E71FC">
        <w:rPr>
          <w:rStyle w:val="hps"/>
          <w:rFonts w:ascii="Times New Roman" w:hAnsi="Times New Roman"/>
          <w:sz w:val="24"/>
          <w:szCs w:val="24"/>
        </w:rPr>
        <w:t>tentang</w:t>
      </w:r>
      <w:r w:rsidR="009E71FC" w:rsidRPr="009E71FC">
        <w:rPr>
          <w:rFonts w:ascii="Times New Roman" w:hAnsi="Times New Roman"/>
          <w:sz w:val="24"/>
          <w:szCs w:val="24"/>
        </w:rPr>
        <w:t xml:space="preserve"> </w:t>
      </w:r>
      <w:r w:rsidR="009E71FC" w:rsidRPr="009E71FC">
        <w:rPr>
          <w:rStyle w:val="hps"/>
          <w:rFonts w:ascii="Times New Roman" w:hAnsi="Times New Roman"/>
          <w:sz w:val="24"/>
          <w:szCs w:val="24"/>
        </w:rPr>
        <w:t>sistem</w:t>
      </w:r>
      <w:r w:rsidR="009E71FC" w:rsidRPr="009E71FC">
        <w:rPr>
          <w:rFonts w:ascii="Times New Roman" w:hAnsi="Times New Roman"/>
          <w:sz w:val="24"/>
          <w:szCs w:val="24"/>
        </w:rPr>
        <w:t xml:space="preserve"> </w:t>
      </w:r>
      <w:r w:rsidR="009E71FC" w:rsidRPr="009E71FC">
        <w:rPr>
          <w:rStyle w:val="hps"/>
          <w:rFonts w:ascii="Times New Roman" w:hAnsi="Times New Roman"/>
          <w:sz w:val="24"/>
          <w:szCs w:val="24"/>
        </w:rPr>
        <w:t>penilaian,</w:t>
      </w:r>
      <w:r w:rsidR="009E71FC" w:rsidRPr="009E71FC">
        <w:rPr>
          <w:rFonts w:ascii="Times New Roman" w:hAnsi="Times New Roman"/>
          <w:sz w:val="24"/>
          <w:szCs w:val="24"/>
        </w:rPr>
        <w:t xml:space="preserve"> </w:t>
      </w:r>
      <w:r w:rsidR="009E71FC" w:rsidRPr="009E71FC">
        <w:rPr>
          <w:rStyle w:val="hps"/>
          <w:rFonts w:ascii="Times New Roman" w:hAnsi="Times New Roman"/>
          <w:sz w:val="24"/>
          <w:szCs w:val="24"/>
        </w:rPr>
        <w:t>skala gaji</w:t>
      </w:r>
      <w:r w:rsidR="009E71FC" w:rsidRPr="009E71FC">
        <w:rPr>
          <w:rFonts w:ascii="Times New Roman" w:hAnsi="Times New Roman"/>
          <w:sz w:val="24"/>
          <w:szCs w:val="24"/>
        </w:rPr>
        <w:t xml:space="preserve">, program </w:t>
      </w:r>
      <w:r w:rsidR="009E71FC" w:rsidRPr="009E71FC">
        <w:rPr>
          <w:rStyle w:val="hps"/>
          <w:rFonts w:ascii="Times New Roman" w:hAnsi="Times New Roman"/>
          <w:sz w:val="24"/>
          <w:szCs w:val="24"/>
        </w:rPr>
        <w:t>pelatihan formal,</w:t>
      </w:r>
      <w:r w:rsidR="009E71FC" w:rsidRPr="009E71FC">
        <w:rPr>
          <w:rFonts w:ascii="Times New Roman" w:hAnsi="Times New Roman"/>
          <w:sz w:val="24"/>
          <w:szCs w:val="24"/>
        </w:rPr>
        <w:t xml:space="preserve"> </w:t>
      </w:r>
      <w:r w:rsidR="009E71FC" w:rsidRPr="009E71FC">
        <w:rPr>
          <w:rStyle w:val="hps"/>
          <w:rFonts w:ascii="Times New Roman" w:hAnsi="Times New Roman"/>
          <w:sz w:val="24"/>
          <w:szCs w:val="24"/>
        </w:rPr>
        <w:t>dan sejenisnya</w:t>
      </w:r>
      <w:r w:rsidR="009E71FC" w:rsidRPr="009E71FC">
        <w:rPr>
          <w:rFonts w:ascii="Times New Roman" w:hAnsi="Times New Roman"/>
          <w:sz w:val="24"/>
          <w:szCs w:val="24"/>
        </w:rPr>
        <w:t xml:space="preserve">,  moral, sikap, motivasi, dan perilaku yang dituntut oleh PT Bank Negara Indonesia (Persero) adalah  sistem penilaian dengan PKPP (diambil al. dari score PMS), Skala gaji tidak transparant (rahasia).  Pelatihan, motivasi, moral (kerohanian), dan perilaku yang dituntut dari pegawai telah diberikan panduannya oleh perusahaan secara terperinci kepada pegawai. Akan tetapi, perubahan ini belum terinformasikan secara kontinyu namun perubahan tersebut hanya </w:t>
      </w:r>
      <w:r w:rsidR="009E71FC" w:rsidRPr="009E71FC">
        <w:rPr>
          <w:rFonts w:ascii="Times New Roman" w:hAnsi="Times New Roman"/>
          <w:sz w:val="24"/>
          <w:szCs w:val="24"/>
          <w:lang w:val="sv-SE"/>
        </w:rPr>
        <w:t>dilihat dari kompetensi inti dari setiap pegawai</w:t>
      </w:r>
      <w:r w:rsidR="009E71FC" w:rsidRPr="009E71FC">
        <w:rPr>
          <w:rFonts w:ascii="Times New Roman" w:hAnsi="Times New Roman"/>
          <w:sz w:val="24"/>
          <w:szCs w:val="24"/>
        </w:rPr>
        <w:t xml:space="preserve"> dan sejalan dengan penerapan SLA dan PMS bagi masing masing unit.  Namun demikian,  Bank BNI menghendaki  pegawai memiliki komitmen dan penuh semangat serta mengambil peran dalam program perubahan. – mengutamakan kepentingan BNI dibanding kepentingan unit. – Mampu memberikan masukan dan feedback secara proaktif dan  menjadi bagian dari penyelesaian masalah (problem solver bukan trouble maker). </w:t>
      </w:r>
    </w:p>
    <w:p w:rsidR="00FF649C" w:rsidRPr="00F878BA" w:rsidRDefault="00C95324" w:rsidP="00B55DE7">
      <w:pPr>
        <w:pStyle w:val="ListParagraph"/>
        <w:numPr>
          <w:ilvl w:val="0"/>
          <w:numId w:val="42"/>
        </w:numPr>
        <w:autoSpaceDE w:val="0"/>
        <w:autoSpaceDN w:val="0"/>
        <w:adjustRightInd w:val="0"/>
        <w:spacing w:after="0" w:line="480" w:lineRule="auto"/>
        <w:ind w:left="720"/>
        <w:jc w:val="both"/>
        <w:rPr>
          <w:rFonts w:ascii="Times New Roman" w:hAnsi="Times New Roman"/>
          <w:sz w:val="24"/>
          <w:szCs w:val="24"/>
        </w:rPr>
      </w:pPr>
      <w:r w:rsidRPr="00465E45">
        <w:rPr>
          <w:rFonts w:ascii="Times New Roman" w:hAnsi="Times New Roman"/>
          <w:sz w:val="24"/>
          <w:szCs w:val="24"/>
        </w:rPr>
        <w:t>Perubahan keahlian.</w:t>
      </w:r>
      <w:r w:rsidR="00495217" w:rsidRPr="00465E45">
        <w:rPr>
          <w:rFonts w:ascii="Times New Roman" w:hAnsi="Times New Roman"/>
          <w:sz w:val="24"/>
          <w:szCs w:val="24"/>
        </w:rPr>
        <w:t xml:space="preserve"> </w:t>
      </w:r>
      <w:r w:rsidR="006F286C" w:rsidRPr="00465E45">
        <w:rPr>
          <w:rFonts w:ascii="Times New Roman" w:hAnsi="Times New Roman"/>
          <w:sz w:val="24"/>
          <w:szCs w:val="24"/>
        </w:rPr>
        <w:t xml:space="preserve"> </w:t>
      </w:r>
      <w:r w:rsidR="00465E45" w:rsidRPr="00465E45">
        <w:rPr>
          <w:rFonts w:ascii="Times New Roman" w:hAnsi="Times New Roman"/>
          <w:sz w:val="24"/>
          <w:szCs w:val="24"/>
        </w:rPr>
        <w:t>PT Bank Negara Indonesia (Persero)</w:t>
      </w:r>
      <w:r w:rsidR="00465E45" w:rsidRPr="00465E45">
        <w:rPr>
          <w:rFonts w:ascii="Times New Roman" w:hAnsi="Times New Roman"/>
          <w:sz w:val="24"/>
          <w:szCs w:val="24"/>
          <w:lang w:val="en-US"/>
        </w:rPr>
        <w:t xml:space="preserve"> </w:t>
      </w:r>
      <w:r w:rsidR="00465E45" w:rsidRPr="00465E45">
        <w:rPr>
          <w:rFonts w:ascii="Times New Roman" w:hAnsi="Times New Roman"/>
          <w:sz w:val="24"/>
          <w:szCs w:val="24"/>
        </w:rPr>
        <w:t xml:space="preserve">Tbk </w:t>
      </w:r>
      <w:r w:rsidR="00F878BA">
        <w:rPr>
          <w:rFonts w:ascii="Times New Roman" w:hAnsi="Times New Roman"/>
          <w:sz w:val="24"/>
          <w:szCs w:val="24"/>
        </w:rPr>
        <w:t xml:space="preserve">telah </w:t>
      </w:r>
      <w:r w:rsidR="00465E45" w:rsidRPr="00465E45">
        <w:rPr>
          <w:rFonts w:ascii="Times New Roman" w:hAnsi="Times New Roman"/>
          <w:sz w:val="24"/>
          <w:szCs w:val="24"/>
        </w:rPr>
        <w:t>menambahkan kemampuan baru, yaitu</w:t>
      </w:r>
      <w:r w:rsidR="00465E45" w:rsidRPr="00465E45">
        <w:rPr>
          <w:rFonts w:ascii="Times New Roman" w:hAnsi="Times New Roman"/>
          <w:sz w:val="24"/>
          <w:szCs w:val="24"/>
          <w:lang w:val="en-US"/>
        </w:rPr>
        <w:t xml:space="preserve"> </w:t>
      </w:r>
      <w:r w:rsidR="00465E45" w:rsidRPr="00465E45">
        <w:rPr>
          <w:rFonts w:ascii="Times New Roman" w:hAnsi="Times New Roman"/>
          <w:sz w:val="24"/>
          <w:szCs w:val="24"/>
        </w:rPr>
        <w:t xml:space="preserve">suatu keahlian baru kepada karyawannya sebagai upaya untuk mengantisipasi ketidakpastian pasar dan bisnis Akan tetapi, peningkatan kemampuan dan kapabilitas tersebut tidak diberikan kepada semua pegawai. Selain itu, secara formal, penambahan kemampuan baru para  karyawan tidak merupakan  syarat mutlak pada Divisi SDM. Namun Manajemen selalu mendorong agar setiap karyawan berusaha untuk mengembangkan kemampuannya melalui </w:t>
      </w:r>
      <w:r w:rsidR="00465E45" w:rsidRPr="00465E45">
        <w:rPr>
          <w:rFonts w:ascii="Times New Roman" w:hAnsi="Times New Roman"/>
          <w:sz w:val="24"/>
          <w:szCs w:val="24"/>
        </w:rPr>
        <w:lastRenderedPageBreak/>
        <w:t xml:space="preserve">cara informal termasuk keahlian di bidang tertentu.  Sebagai contoh BNI turut merekrut karyawan dari etnis tertentu untuk pendekatan lebih kepada golongan/etnis tertentu. Memberikan pelatihan komunikasi, motivasi dan kemampuan lain. </w:t>
      </w:r>
      <w:r w:rsidR="00465E45" w:rsidRPr="00465E45">
        <w:rPr>
          <w:rFonts w:ascii="Times New Roman" w:hAnsi="Times New Roman"/>
          <w:sz w:val="24"/>
          <w:szCs w:val="24"/>
          <w:lang w:val="sv-SE"/>
        </w:rPr>
        <w:t xml:space="preserve">Penambahan kemampuan baru kepada karyawann dilakukan dengan tujuan pegawai dapat </w:t>
      </w:r>
      <w:r w:rsidR="00465E45" w:rsidRPr="00465E45">
        <w:rPr>
          <w:rFonts w:ascii="Times New Roman" w:hAnsi="Times New Roman"/>
          <w:sz w:val="24"/>
          <w:szCs w:val="24"/>
        </w:rPr>
        <w:t xml:space="preserve">tambahan </w:t>
      </w:r>
      <w:r w:rsidR="00465E45" w:rsidRPr="00465E45">
        <w:rPr>
          <w:rFonts w:ascii="Times New Roman" w:hAnsi="Times New Roman"/>
          <w:sz w:val="24"/>
          <w:szCs w:val="24"/>
          <w:lang w:val="sv-SE"/>
        </w:rPr>
        <w:t>pengetahuan tentang produkknowlegde.</w:t>
      </w:r>
      <w:r w:rsidR="00465E45" w:rsidRPr="00465E45">
        <w:rPr>
          <w:rFonts w:ascii="Times New Roman" w:hAnsi="Times New Roman"/>
          <w:sz w:val="24"/>
          <w:szCs w:val="24"/>
        </w:rPr>
        <w:t xml:space="preserve"> dengan cara perubahan sistem dan kebijakan yang secara tidak langsung akan memaksa pegawai untuk mengubah diri meningkatkan keahlian memenuhi tuntutan perusahaan. Oleh karena itu, secara periodik Bank BNI selalu melakukan dan melaksanakan upgrade terhadap kemampuan dan kompetensi karyawan untuk menjawab tantangan persaingan pasar. Pelatihan tersebut diselenggarakan di tingkat Kantor Pusat, Kanwil dan Kantor Cabang. Pelatihan yang diselenggarakan terpusat adalah pelatihan yang bersifat manajerial atau transaksional yang berdampak terhadap kinerja BNI secara keseluruhan. Sedangkan pelatihan yang dilakukan oleh Kanwil diarahkan kepada pelatihan untuk peningkatan kompetensi yang bersifat lokal atau region untuk meningkatkan pemahaman terhadap beberapa transaksi tertentu yang dominan terjadi pada area tersebut. Pelatihan yang diselenggarakan oleh Kantor Cabang adalah berupa pembahasan SOP (Standard Operational Procedure) dan penajaman terhadap transaksi sehari-hari yang terjadi di Kantor cabang. Dengnan demikian, s</w:t>
      </w:r>
      <w:r w:rsidR="00465E45" w:rsidRPr="00465E45">
        <w:rPr>
          <w:rFonts w:ascii="Times New Roman" w:hAnsi="Times New Roman"/>
          <w:sz w:val="24"/>
          <w:szCs w:val="24"/>
          <w:lang w:val="sv-SE"/>
        </w:rPr>
        <w:t xml:space="preserve">aat ini setidaknya BNI telah mengkonsepkan para pegawainya untuk menjadi seorang pegawai yang mampu bekerja di unitnya dan mampu untuk mensinergikan dengan unit </w:t>
      </w:r>
      <w:r w:rsidR="00465E45" w:rsidRPr="00465E45">
        <w:rPr>
          <w:rFonts w:ascii="Times New Roman" w:hAnsi="Times New Roman"/>
          <w:sz w:val="24"/>
          <w:szCs w:val="24"/>
          <w:lang w:val="sv-SE"/>
        </w:rPr>
        <w:lastRenderedPageBreak/>
        <w:t>yang lain, mungkin s</w:t>
      </w:r>
      <w:r w:rsidR="00465E45" w:rsidRPr="00465E45">
        <w:rPr>
          <w:rFonts w:ascii="Times New Roman" w:hAnsi="Times New Roman"/>
          <w:sz w:val="24"/>
          <w:szCs w:val="24"/>
        </w:rPr>
        <w:t>e</w:t>
      </w:r>
      <w:r w:rsidR="00465E45" w:rsidRPr="00465E45">
        <w:rPr>
          <w:rFonts w:ascii="Times New Roman" w:hAnsi="Times New Roman"/>
          <w:sz w:val="24"/>
          <w:szCs w:val="24"/>
          <w:lang w:val="sv-SE"/>
        </w:rPr>
        <w:t>bagai usulan dalam menghadapi persaingan pasar dan bisnis perlunya sales skill kepada seluruh pegawai sehingga semua pegawai adalah seorang sales yang dapat menjual pelbagai produk yang ada di BNI, dengan demikian setiap insan BNI dapat menjadi informan dan sales yang positif di lingkungannya masing-masing, semakin BNI di kenal masyarakat semakin baik pula mindset perbankan di masyarakat tentang BNI.</w:t>
      </w:r>
      <w:r w:rsidR="00465E45" w:rsidRPr="00465E45">
        <w:rPr>
          <w:rFonts w:ascii="Times New Roman" w:hAnsi="Times New Roman"/>
          <w:sz w:val="24"/>
          <w:szCs w:val="24"/>
        </w:rPr>
        <w:t xml:space="preserve"> </w:t>
      </w:r>
    </w:p>
    <w:p w:rsidR="00D728AF" w:rsidRPr="00F878BA" w:rsidRDefault="00D728AF" w:rsidP="000F1327">
      <w:pPr>
        <w:pStyle w:val="ListParagraph"/>
        <w:numPr>
          <w:ilvl w:val="0"/>
          <w:numId w:val="45"/>
        </w:numPr>
        <w:spacing w:after="0" w:line="480" w:lineRule="auto"/>
        <w:ind w:left="360"/>
        <w:jc w:val="both"/>
        <w:rPr>
          <w:rFonts w:ascii="Times New Roman" w:hAnsi="Times New Roman"/>
          <w:sz w:val="24"/>
          <w:szCs w:val="24"/>
        </w:rPr>
      </w:pPr>
      <w:r w:rsidRPr="000F1327">
        <w:rPr>
          <w:rFonts w:ascii="Times New Roman" w:eastAsia="Times New Roman" w:hAnsi="Times New Roman" w:cs="Times New Roman"/>
          <w:sz w:val="24"/>
          <w:szCs w:val="24"/>
        </w:rPr>
        <w:t>Kesiapan</w:t>
      </w:r>
      <w:r w:rsidRPr="00F878BA">
        <w:rPr>
          <w:rFonts w:ascii="Times New Roman" w:hAnsi="Times New Roman"/>
          <w:sz w:val="24"/>
          <w:szCs w:val="24"/>
        </w:rPr>
        <w:t xml:space="preserve"> karyawan menghadapi tuntutan perubahan organisasi di PT Bank Negara Indonesia (Persero)Tbk  terwujud ke dalam lima faktor kunci perubahan itu, yaitu efikasi diri, kebaikan (wellness), discrepancy (perbedaan atau ketidaksesuaian), appropriateness (kelayakan</w:t>
      </w:r>
      <w:r w:rsidRPr="00F878BA">
        <w:rPr>
          <w:rFonts w:ascii="Times New Roman" w:hAnsi="Times New Roman"/>
          <w:b/>
          <w:sz w:val="24"/>
          <w:szCs w:val="24"/>
        </w:rPr>
        <w:t xml:space="preserve">) </w:t>
      </w:r>
      <w:r w:rsidRPr="00F878BA">
        <w:rPr>
          <w:rFonts w:ascii="Times New Roman" w:hAnsi="Times New Roman"/>
          <w:sz w:val="24"/>
          <w:szCs w:val="24"/>
        </w:rPr>
        <w:t xml:space="preserve">dan personal valance (valensi pribadi) . Yang paling berpengaruh terhadap perubahan organisasi dari kelima faktor tersebut pertama  efikasi diri, kedua  valensi pribadi, ketiga  wellness, keempat  discrepancy dan kelima  appropriateness.   </w:t>
      </w:r>
    </w:p>
    <w:p w:rsidR="00100848" w:rsidRDefault="009A21EC" w:rsidP="000F1327">
      <w:pPr>
        <w:pStyle w:val="ListParagraph"/>
        <w:numPr>
          <w:ilvl w:val="0"/>
          <w:numId w:val="44"/>
        </w:numPr>
        <w:spacing w:after="0" w:line="480" w:lineRule="auto"/>
        <w:ind w:left="720"/>
        <w:jc w:val="both"/>
        <w:rPr>
          <w:rFonts w:ascii="Times New Roman" w:hAnsi="Times New Roman"/>
          <w:sz w:val="24"/>
          <w:szCs w:val="24"/>
        </w:rPr>
      </w:pPr>
      <w:r w:rsidRPr="00FB7603">
        <w:rPr>
          <w:rFonts w:ascii="Times New Roman" w:hAnsi="Times New Roman"/>
          <w:sz w:val="24"/>
          <w:szCs w:val="24"/>
        </w:rPr>
        <w:t>E</w:t>
      </w:r>
      <w:r w:rsidR="00D728AF" w:rsidRPr="00FB7603">
        <w:rPr>
          <w:rFonts w:ascii="Times New Roman" w:hAnsi="Times New Roman"/>
          <w:sz w:val="24"/>
          <w:szCs w:val="24"/>
        </w:rPr>
        <w:t xml:space="preserve">fikasi diri. </w:t>
      </w:r>
      <w:r w:rsidR="00AC4F65" w:rsidRPr="00FB7603">
        <w:rPr>
          <w:rFonts w:ascii="Times New Roman" w:hAnsi="Times New Roman"/>
          <w:sz w:val="24"/>
          <w:szCs w:val="24"/>
        </w:rPr>
        <w:t xml:space="preserve">Efikasi diri </w:t>
      </w:r>
      <w:r w:rsidR="00B4415C" w:rsidRPr="00FB7603">
        <w:rPr>
          <w:rFonts w:ascii="Times New Roman" w:hAnsi="Times New Roman"/>
          <w:sz w:val="24"/>
          <w:szCs w:val="24"/>
        </w:rPr>
        <w:t xml:space="preserve">dalam menghadapi tutuntan perubahan organiasai di </w:t>
      </w:r>
      <w:r w:rsidR="00AC4F65" w:rsidRPr="00FB7603">
        <w:rPr>
          <w:rFonts w:ascii="Times New Roman" w:hAnsi="Times New Roman"/>
          <w:sz w:val="24"/>
          <w:szCs w:val="24"/>
        </w:rPr>
        <w:t xml:space="preserve">PT Bank Negara Indonesia (Persero) Tbk dalam kaitan (1) kemampuan mencapai keberhasilan berdasarkan pengalaman masa lalu setelah PT Bank Negara Indonesia (Persero)  Tbk melakukan perubahan organisasi ditanggapi sama oleh </w:t>
      </w:r>
      <w:r w:rsidR="000269C6" w:rsidRPr="00FB7603">
        <w:rPr>
          <w:rFonts w:ascii="Times New Roman" w:hAnsi="Times New Roman"/>
          <w:sz w:val="24"/>
          <w:szCs w:val="24"/>
        </w:rPr>
        <w:t>i</w:t>
      </w:r>
      <w:r w:rsidR="00B4415C" w:rsidRPr="00FB7603">
        <w:rPr>
          <w:rFonts w:ascii="Times New Roman" w:hAnsi="Times New Roman"/>
          <w:sz w:val="24"/>
          <w:szCs w:val="24"/>
        </w:rPr>
        <w:t>nforman</w:t>
      </w:r>
      <w:r w:rsidR="00505F43" w:rsidRPr="00FB7603">
        <w:rPr>
          <w:rFonts w:ascii="Times New Roman" w:hAnsi="Times New Roman"/>
          <w:sz w:val="24"/>
          <w:szCs w:val="24"/>
        </w:rPr>
        <w:t xml:space="preserve">. Pimpinan Bank BNI Cabang Semarang </w:t>
      </w:r>
      <w:r w:rsidR="00AC4F65" w:rsidRPr="00FB7603">
        <w:rPr>
          <w:rFonts w:ascii="Times New Roman" w:hAnsi="Times New Roman"/>
          <w:sz w:val="24"/>
          <w:szCs w:val="24"/>
        </w:rPr>
        <w:t xml:space="preserve">tidak begitu yakin akan mencapai keberhasilan setelah PT Bank Negara Indonesia (Persero) Tbk melakukan perubahan organisasi, sedangkan  </w:t>
      </w:r>
      <w:r w:rsidR="00505F43" w:rsidRPr="00FB7603">
        <w:rPr>
          <w:rFonts w:ascii="Times New Roman" w:hAnsi="Times New Roman"/>
          <w:sz w:val="24"/>
          <w:szCs w:val="24"/>
        </w:rPr>
        <w:t xml:space="preserve">para staf </w:t>
      </w:r>
      <w:r w:rsidR="0026324D" w:rsidRPr="00FB7603">
        <w:rPr>
          <w:rFonts w:ascii="Times New Roman" w:hAnsi="Times New Roman"/>
          <w:sz w:val="24"/>
          <w:szCs w:val="24"/>
        </w:rPr>
        <w:t xml:space="preserve">Bank BNI Cabang Semarang </w:t>
      </w:r>
      <w:r w:rsidR="00AC4F65" w:rsidRPr="00FB7603">
        <w:rPr>
          <w:rFonts w:ascii="Times New Roman" w:hAnsi="Times New Roman"/>
          <w:sz w:val="24"/>
          <w:szCs w:val="24"/>
        </w:rPr>
        <w:t xml:space="preserve">yakin akan mencapai keberhasilan. Dalam kaitan  (2) dapat </w:t>
      </w:r>
      <w:r w:rsidR="00AC4F65" w:rsidRPr="00FB7603">
        <w:rPr>
          <w:rFonts w:ascii="Times New Roman" w:hAnsi="Times New Roman" w:cs="Times New Roman"/>
          <w:sz w:val="24"/>
          <w:szCs w:val="24"/>
        </w:rPr>
        <w:t xml:space="preserve">melakukan beberapa tugas dengan baik setelah </w:t>
      </w:r>
      <w:r w:rsidR="00AC4F65" w:rsidRPr="00FB7603">
        <w:rPr>
          <w:rFonts w:ascii="Times New Roman" w:hAnsi="Times New Roman" w:cs="Times New Roman"/>
          <w:sz w:val="24"/>
          <w:szCs w:val="24"/>
        </w:rPr>
        <w:lastRenderedPageBreak/>
        <w:t xml:space="preserve">dilakukan perubahan di  PT Bank Negara Indonesia (Persero)  Tbk  </w:t>
      </w:r>
      <w:r w:rsidR="00AC4F65" w:rsidRPr="00FB7603">
        <w:rPr>
          <w:rFonts w:ascii="Times New Roman" w:hAnsi="Times New Roman"/>
          <w:sz w:val="24"/>
          <w:szCs w:val="24"/>
        </w:rPr>
        <w:t xml:space="preserve">pada umumnya </w:t>
      </w:r>
      <w:r w:rsidR="0026324D" w:rsidRPr="00FB7603">
        <w:rPr>
          <w:rFonts w:ascii="Times New Roman" w:hAnsi="Times New Roman"/>
          <w:sz w:val="24"/>
          <w:szCs w:val="24"/>
        </w:rPr>
        <w:t xml:space="preserve">informan, pimpinan maunpun staf Bank BNI Cabang Semarang  </w:t>
      </w:r>
      <w:r w:rsidR="00AC4F65" w:rsidRPr="00FB7603">
        <w:rPr>
          <w:rFonts w:ascii="Times New Roman" w:hAnsi="Times New Roman"/>
          <w:sz w:val="24"/>
          <w:szCs w:val="24"/>
        </w:rPr>
        <w:t xml:space="preserve">menyebutkan dapat melakukan tugas dengan baik  setelah dilakukan perubahan di  PT Bank Negara Indonesia (Persero) Tbk.  Dalam kaitan  </w:t>
      </w:r>
      <w:r w:rsidR="00AC4F65" w:rsidRPr="00FB7603">
        <w:rPr>
          <w:rFonts w:ascii="Times New Roman" w:hAnsi="Times New Roman" w:cs="Times New Roman"/>
          <w:sz w:val="24"/>
          <w:szCs w:val="24"/>
        </w:rPr>
        <w:t xml:space="preserve">(3) keterampilan yang dimiliki oleh karyawan yang diperlukan oleh PT Bank Negara Indonesia (Persero)  Tbk  untuk membuat perubahan pekerjaan pada umumnya menyebutkan mempunyai keterampilan. Dalam kaitan  </w:t>
      </w:r>
      <w:r w:rsidR="00AC4F65" w:rsidRPr="00FB7603">
        <w:rPr>
          <w:rFonts w:ascii="Times New Roman" w:hAnsi="Times New Roman"/>
          <w:sz w:val="24"/>
          <w:szCs w:val="24"/>
        </w:rPr>
        <w:t xml:space="preserve"> </w:t>
      </w:r>
      <w:r w:rsidR="00AC4F65" w:rsidRPr="00FB7603">
        <w:rPr>
          <w:rFonts w:ascii="Times New Roman" w:hAnsi="Times New Roman" w:cs="Times New Roman"/>
          <w:sz w:val="24"/>
          <w:szCs w:val="24"/>
        </w:rPr>
        <w:t>(4) kemampuan karyawan mengatasi berbagai permasalahan dengan mudah ketika PT Bank Negara Indonesia (Persero) Tbk menerapkan perubahan</w:t>
      </w:r>
      <w:r w:rsidR="00AC4F65" w:rsidRPr="00FB7603">
        <w:rPr>
          <w:rFonts w:ascii="Times New Roman" w:hAnsi="Times New Roman"/>
          <w:sz w:val="24"/>
          <w:szCs w:val="24"/>
        </w:rPr>
        <w:t xml:space="preserve"> ditemukan  kenyataannya tidak semua karyawan dapat  mengatasi berbagai permasalahan dengan mudah karena banyak pegawai yang sudah merasa nyaman (comfort zone), sehingga sulit untuk diajak berubah.</w:t>
      </w:r>
      <w:r w:rsidR="00AC4F65" w:rsidRPr="00FB7603">
        <w:rPr>
          <w:rFonts w:ascii="Times New Roman" w:hAnsi="Times New Roman" w:cs="Times New Roman"/>
          <w:sz w:val="24"/>
          <w:szCs w:val="24"/>
        </w:rPr>
        <w:t xml:space="preserve">. </w:t>
      </w:r>
      <w:r w:rsidR="00AC4F65" w:rsidRPr="00FB7603">
        <w:rPr>
          <w:rFonts w:ascii="Times New Roman" w:hAnsi="Times New Roman"/>
          <w:sz w:val="24"/>
          <w:szCs w:val="24"/>
        </w:rPr>
        <w:t xml:space="preserve">Dalam kaitan </w:t>
      </w:r>
      <w:r w:rsidR="00AC4F65" w:rsidRPr="00FB7603">
        <w:rPr>
          <w:rFonts w:ascii="Times New Roman" w:hAnsi="Times New Roman" w:cs="Times New Roman"/>
          <w:sz w:val="24"/>
          <w:szCs w:val="24"/>
        </w:rPr>
        <w:t xml:space="preserve"> </w:t>
      </w:r>
      <w:r w:rsidR="001D710B" w:rsidRPr="00FB7603">
        <w:rPr>
          <w:rFonts w:ascii="Times New Roman" w:hAnsi="Times New Roman"/>
          <w:sz w:val="24"/>
          <w:szCs w:val="24"/>
        </w:rPr>
        <w:t>(</w:t>
      </w:r>
      <w:r w:rsidR="00AE5D8A" w:rsidRPr="00FB7603">
        <w:rPr>
          <w:rFonts w:ascii="Times New Roman" w:hAnsi="Times New Roman"/>
          <w:sz w:val="24"/>
          <w:szCs w:val="24"/>
        </w:rPr>
        <w:t>5</w:t>
      </w:r>
      <w:r w:rsidR="00AC4F65" w:rsidRPr="00FB7603">
        <w:rPr>
          <w:rFonts w:ascii="Times New Roman" w:hAnsi="Times New Roman"/>
          <w:sz w:val="24"/>
          <w:szCs w:val="24"/>
        </w:rPr>
        <w:t xml:space="preserve">) karyawan </w:t>
      </w:r>
      <w:r w:rsidR="00AC4F65" w:rsidRPr="00FB7603">
        <w:rPr>
          <w:rFonts w:ascii="Times New Roman" w:hAnsi="Times New Roman" w:cs="Times New Roman"/>
          <w:sz w:val="24"/>
          <w:szCs w:val="24"/>
        </w:rPr>
        <w:t xml:space="preserve">merasa perubahan organisasi  pada  PT Bank Negara Indonesia (Persero)  Tbk cocok dengan keterampilannya. Hal itu juga disebutkan cocok dan terungkap dari pernyataan semua </w:t>
      </w:r>
      <w:r w:rsidR="001D710B" w:rsidRPr="00FB7603">
        <w:rPr>
          <w:rFonts w:ascii="Times New Roman" w:hAnsi="Times New Roman" w:cs="Times New Roman"/>
          <w:sz w:val="24"/>
          <w:szCs w:val="24"/>
        </w:rPr>
        <w:t xml:space="preserve">infroamn </w:t>
      </w:r>
      <w:r w:rsidR="00AC4F65" w:rsidRPr="00FB7603">
        <w:rPr>
          <w:rFonts w:ascii="Times New Roman" w:hAnsi="Times New Roman" w:cs="Times New Roman"/>
          <w:sz w:val="24"/>
          <w:szCs w:val="24"/>
        </w:rPr>
        <w:t xml:space="preserve">dengan cara yang bervariasi. </w:t>
      </w:r>
      <w:r w:rsidR="00AC4F65" w:rsidRPr="00FB7603">
        <w:rPr>
          <w:rFonts w:ascii="Times New Roman" w:hAnsi="Times New Roman"/>
          <w:sz w:val="24"/>
          <w:szCs w:val="24"/>
        </w:rPr>
        <w:t xml:space="preserve">Dalam kaitan </w:t>
      </w:r>
      <w:r w:rsidR="00AC4F65" w:rsidRPr="00FB7603">
        <w:rPr>
          <w:rFonts w:ascii="Times New Roman" w:hAnsi="Times New Roman" w:cs="Times New Roman"/>
          <w:sz w:val="24"/>
          <w:szCs w:val="24"/>
        </w:rPr>
        <w:t xml:space="preserve"> </w:t>
      </w:r>
      <w:r w:rsidR="00935A18">
        <w:rPr>
          <w:rFonts w:ascii="Times New Roman" w:hAnsi="Times New Roman"/>
          <w:sz w:val="24"/>
          <w:szCs w:val="24"/>
        </w:rPr>
        <w:t>(6</w:t>
      </w:r>
      <w:r w:rsidR="00AC4F65" w:rsidRPr="00FB7603">
        <w:rPr>
          <w:rFonts w:ascii="Times New Roman" w:hAnsi="Times New Roman"/>
          <w:sz w:val="24"/>
          <w:szCs w:val="24"/>
        </w:rPr>
        <w:t xml:space="preserve">) </w:t>
      </w:r>
      <w:r w:rsidR="00AC4F65" w:rsidRPr="00FB7603">
        <w:rPr>
          <w:rFonts w:ascii="Times New Roman" w:hAnsi="Times New Roman" w:cs="Times New Roman"/>
          <w:sz w:val="24"/>
          <w:szCs w:val="24"/>
        </w:rPr>
        <w:t>percaya diri dapat bekerja dengan baik</w:t>
      </w:r>
      <w:r w:rsidR="00AC4F65" w:rsidRPr="00FB7603">
        <w:rPr>
          <w:rFonts w:ascii="Times New Roman" w:hAnsi="Times New Roman" w:cs="Times New Roman"/>
          <w:sz w:val="24"/>
          <w:szCs w:val="24"/>
          <w:lang w:val="en-US"/>
        </w:rPr>
        <w:t xml:space="preserve"> </w:t>
      </w:r>
      <w:r w:rsidR="00AC4F65" w:rsidRPr="00FB7603">
        <w:rPr>
          <w:rFonts w:ascii="Times New Roman" w:hAnsi="Times New Roman" w:cs="Times New Roman"/>
          <w:sz w:val="24"/>
          <w:szCs w:val="24"/>
        </w:rPr>
        <w:t>setelah perubahan organisasi dilaksanakan oleh PT Bank Negara Indonesia (Persero)  Tbk</w:t>
      </w:r>
      <w:r w:rsidR="00AC4F65" w:rsidRPr="00FB7603">
        <w:rPr>
          <w:rFonts w:ascii="Times New Roman" w:hAnsi="Times New Roman"/>
          <w:sz w:val="24"/>
          <w:szCs w:val="24"/>
        </w:rPr>
        <w:t xml:space="preserve"> disebutkan oleh semua </w:t>
      </w:r>
      <w:r w:rsidR="00FB7603">
        <w:rPr>
          <w:rFonts w:ascii="Times New Roman" w:hAnsi="Times New Roman"/>
          <w:sz w:val="24"/>
          <w:szCs w:val="24"/>
        </w:rPr>
        <w:t xml:space="preserve">informan  </w:t>
      </w:r>
      <w:r w:rsidR="00AC4F65" w:rsidRPr="00FB7603">
        <w:rPr>
          <w:rFonts w:ascii="Times New Roman" w:hAnsi="Times New Roman"/>
          <w:sz w:val="24"/>
          <w:szCs w:val="24"/>
        </w:rPr>
        <w:t xml:space="preserve">dapat bekerja dengan baik.  </w:t>
      </w:r>
    </w:p>
    <w:p w:rsidR="005F3D24" w:rsidRPr="00D225CA" w:rsidRDefault="009A21EC" w:rsidP="000F1327">
      <w:pPr>
        <w:pStyle w:val="ListParagraph"/>
        <w:numPr>
          <w:ilvl w:val="0"/>
          <w:numId w:val="44"/>
        </w:numPr>
        <w:spacing w:after="0" w:line="480" w:lineRule="auto"/>
        <w:ind w:left="720"/>
        <w:jc w:val="both"/>
        <w:rPr>
          <w:rFonts w:ascii="Times New Roman" w:hAnsi="Times New Roman"/>
          <w:sz w:val="24"/>
          <w:szCs w:val="24"/>
        </w:rPr>
      </w:pPr>
      <w:r w:rsidRPr="00100848">
        <w:rPr>
          <w:rFonts w:ascii="Times New Roman" w:hAnsi="Times New Roman"/>
          <w:sz w:val="24"/>
          <w:szCs w:val="24"/>
        </w:rPr>
        <w:t>V</w:t>
      </w:r>
      <w:r w:rsidR="00D728AF" w:rsidRPr="00100848">
        <w:rPr>
          <w:rFonts w:ascii="Times New Roman" w:hAnsi="Times New Roman"/>
          <w:sz w:val="24"/>
          <w:szCs w:val="24"/>
        </w:rPr>
        <w:t xml:space="preserve">alensi pribadi.  </w:t>
      </w:r>
      <w:r w:rsidR="00100848" w:rsidRPr="00100848">
        <w:rPr>
          <w:rFonts w:ascii="Times New Roman" w:hAnsi="Times New Roman"/>
          <w:sz w:val="24"/>
          <w:szCs w:val="24"/>
        </w:rPr>
        <w:t xml:space="preserve">Personal Valance (Valensi Pribadi) </w:t>
      </w:r>
      <w:r w:rsidR="00100848">
        <w:rPr>
          <w:rFonts w:ascii="Times New Roman" w:hAnsi="Times New Roman"/>
          <w:sz w:val="24"/>
          <w:szCs w:val="24"/>
        </w:rPr>
        <w:t>dalam menghadapi tuntutan perubahan organis</w:t>
      </w:r>
      <w:r w:rsidR="008223F9">
        <w:rPr>
          <w:rFonts w:ascii="Times New Roman" w:hAnsi="Times New Roman"/>
          <w:sz w:val="24"/>
          <w:szCs w:val="24"/>
        </w:rPr>
        <w:t xml:space="preserve">asi di </w:t>
      </w:r>
      <w:r w:rsidR="00100848" w:rsidRPr="00100848">
        <w:rPr>
          <w:rFonts w:ascii="Times New Roman" w:hAnsi="Times New Roman"/>
          <w:sz w:val="24"/>
          <w:szCs w:val="24"/>
        </w:rPr>
        <w:t xml:space="preserve">PT Bank Negara Indonesia (Persero) Tbk  dalam kaitan (1) ketika PT Bank Negara Indonesia  menerapkan perubahan ini, karyawan bisa membayangkan keuntungan finansial datang </w:t>
      </w:r>
      <w:r w:rsidR="00100848" w:rsidRPr="00100848">
        <w:rPr>
          <w:rFonts w:ascii="Times New Roman" w:hAnsi="Times New Roman"/>
          <w:sz w:val="24"/>
          <w:szCs w:val="24"/>
        </w:rPr>
        <w:lastRenderedPageBreak/>
        <w:t xml:space="preserve">dengan cara mereka sendiri ditemukan bahwa </w:t>
      </w:r>
      <w:r w:rsidR="008223F9">
        <w:rPr>
          <w:rFonts w:ascii="Times New Roman" w:hAnsi="Times New Roman"/>
          <w:sz w:val="24"/>
          <w:szCs w:val="24"/>
        </w:rPr>
        <w:t xml:space="preserve">informan </w:t>
      </w:r>
      <w:r w:rsidR="00100848" w:rsidRPr="00100848">
        <w:rPr>
          <w:rFonts w:ascii="Times New Roman" w:hAnsi="Times New Roman"/>
          <w:sz w:val="24"/>
          <w:szCs w:val="24"/>
        </w:rPr>
        <w:t>menyebutkan  t</w:t>
      </w:r>
      <w:proofErr w:type="spellStart"/>
      <w:r w:rsidR="00100848" w:rsidRPr="00100848">
        <w:rPr>
          <w:rFonts w:ascii="Times New Roman" w:hAnsi="Times New Roman"/>
          <w:sz w:val="24"/>
          <w:szCs w:val="24"/>
          <w:lang w:val="en-US"/>
        </w:rPr>
        <w:t>idak</w:t>
      </w:r>
      <w:proofErr w:type="spellEnd"/>
      <w:r w:rsidR="00100848" w:rsidRPr="00100848">
        <w:rPr>
          <w:rFonts w:ascii="Times New Roman" w:hAnsi="Times New Roman"/>
          <w:sz w:val="24"/>
          <w:szCs w:val="24"/>
          <w:lang w:val="en-US"/>
        </w:rPr>
        <w:t xml:space="preserve"> </w:t>
      </w:r>
      <w:proofErr w:type="spellStart"/>
      <w:r w:rsidR="00100848" w:rsidRPr="00100848">
        <w:rPr>
          <w:rFonts w:ascii="Times New Roman" w:hAnsi="Times New Roman"/>
          <w:sz w:val="24"/>
          <w:szCs w:val="24"/>
          <w:lang w:val="en-US"/>
        </w:rPr>
        <w:t>bisa</w:t>
      </w:r>
      <w:proofErr w:type="spellEnd"/>
      <w:r w:rsidR="00100848" w:rsidRPr="00100848">
        <w:rPr>
          <w:rFonts w:ascii="Times New Roman" w:hAnsi="Times New Roman"/>
          <w:sz w:val="24"/>
          <w:szCs w:val="24"/>
          <w:lang w:val="en-US"/>
        </w:rPr>
        <w:t xml:space="preserve">, </w:t>
      </w:r>
      <w:proofErr w:type="spellStart"/>
      <w:r w:rsidR="00100848" w:rsidRPr="00100848">
        <w:rPr>
          <w:rFonts w:ascii="Times New Roman" w:hAnsi="Times New Roman"/>
          <w:sz w:val="24"/>
          <w:szCs w:val="24"/>
          <w:lang w:val="en-US"/>
        </w:rPr>
        <w:t>sulit</w:t>
      </w:r>
      <w:proofErr w:type="spellEnd"/>
      <w:r w:rsidR="00100848" w:rsidRPr="00100848">
        <w:rPr>
          <w:rFonts w:ascii="Times New Roman" w:hAnsi="Times New Roman"/>
          <w:sz w:val="24"/>
          <w:szCs w:val="24"/>
          <w:lang w:val="en-US"/>
        </w:rPr>
        <w:t xml:space="preserve"> </w:t>
      </w:r>
      <w:proofErr w:type="spellStart"/>
      <w:r w:rsidR="00100848" w:rsidRPr="00100848">
        <w:rPr>
          <w:rFonts w:ascii="Times New Roman" w:hAnsi="Times New Roman"/>
          <w:sz w:val="24"/>
          <w:szCs w:val="24"/>
          <w:lang w:val="en-US"/>
        </w:rPr>
        <w:t>sekali</w:t>
      </w:r>
      <w:proofErr w:type="spellEnd"/>
      <w:r w:rsidR="00100848" w:rsidRPr="00100848">
        <w:rPr>
          <w:rFonts w:ascii="Times New Roman" w:hAnsi="Times New Roman"/>
          <w:sz w:val="24"/>
          <w:szCs w:val="24"/>
        </w:rPr>
        <w:t xml:space="preserve"> di sisi lain disebutkan bahwa perubahan yang terjadi di sistem insentif sales memungkinkan unutk melakukan manipulasi data untuk mendapatkan insentif yang besar. </w:t>
      </w:r>
      <w:r w:rsidR="00891768">
        <w:rPr>
          <w:rFonts w:ascii="Times New Roman" w:hAnsi="Times New Roman"/>
          <w:sz w:val="24"/>
          <w:szCs w:val="24"/>
        </w:rPr>
        <w:t>Dalam kaitan (2</w:t>
      </w:r>
      <w:r w:rsidR="00100848" w:rsidRPr="00100848">
        <w:rPr>
          <w:rFonts w:ascii="Times New Roman" w:hAnsi="Times New Roman"/>
          <w:sz w:val="24"/>
          <w:szCs w:val="24"/>
        </w:rPr>
        <w:t xml:space="preserve">) prospek perubahan organisasi PT Bank Negara Indonesia (Persero)  Tbk  akan memberi peluang karir baru bagi karyawan ditemukan bahwa </w:t>
      </w:r>
      <w:r w:rsidR="00D01B97">
        <w:rPr>
          <w:rFonts w:ascii="Times New Roman" w:hAnsi="Times New Roman"/>
          <w:sz w:val="24"/>
          <w:szCs w:val="24"/>
        </w:rPr>
        <w:t xml:space="preserve">informan </w:t>
      </w:r>
      <w:r w:rsidR="00100848" w:rsidRPr="00100848">
        <w:rPr>
          <w:rFonts w:ascii="Times New Roman" w:hAnsi="Times New Roman"/>
          <w:sz w:val="24"/>
          <w:szCs w:val="24"/>
        </w:rPr>
        <w:t>secara variatif menyebutkan s</w:t>
      </w:r>
      <w:proofErr w:type="spellStart"/>
      <w:r w:rsidR="00100848" w:rsidRPr="00100848">
        <w:rPr>
          <w:rFonts w:ascii="Times New Roman" w:hAnsi="Times New Roman"/>
          <w:sz w:val="24"/>
          <w:szCs w:val="24"/>
          <w:lang w:val="en-US"/>
        </w:rPr>
        <w:t>epertinya</w:t>
      </w:r>
      <w:proofErr w:type="spellEnd"/>
      <w:r w:rsidR="00100848" w:rsidRPr="00100848">
        <w:rPr>
          <w:rFonts w:ascii="Times New Roman" w:hAnsi="Times New Roman"/>
          <w:sz w:val="24"/>
          <w:szCs w:val="24"/>
          <w:lang w:val="en-US"/>
        </w:rPr>
        <w:t xml:space="preserve"> </w:t>
      </w:r>
      <w:proofErr w:type="spellStart"/>
      <w:r w:rsidR="00100848" w:rsidRPr="00100848">
        <w:rPr>
          <w:rFonts w:ascii="Times New Roman" w:hAnsi="Times New Roman"/>
          <w:sz w:val="24"/>
          <w:szCs w:val="24"/>
          <w:lang w:val="en-US"/>
        </w:rPr>
        <w:t>tidak</w:t>
      </w:r>
      <w:proofErr w:type="spellEnd"/>
      <w:r w:rsidR="00100848" w:rsidRPr="00100848">
        <w:rPr>
          <w:rFonts w:ascii="Times New Roman" w:hAnsi="Times New Roman"/>
          <w:sz w:val="24"/>
          <w:szCs w:val="24"/>
          <w:lang w:val="en-US"/>
        </w:rPr>
        <w:t xml:space="preserve"> </w:t>
      </w:r>
      <w:proofErr w:type="spellStart"/>
      <w:r w:rsidR="00100848" w:rsidRPr="00100848">
        <w:rPr>
          <w:rFonts w:ascii="Times New Roman" w:hAnsi="Times New Roman"/>
          <w:sz w:val="24"/>
          <w:szCs w:val="24"/>
          <w:lang w:val="en-US"/>
        </w:rPr>
        <w:t>ada</w:t>
      </w:r>
      <w:proofErr w:type="spellEnd"/>
      <w:r w:rsidR="00100848" w:rsidRPr="00100848">
        <w:rPr>
          <w:rFonts w:ascii="Times New Roman" w:hAnsi="Times New Roman"/>
          <w:sz w:val="24"/>
          <w:szCs w:val="24"/>
        </w:rPr>
        <w:t>; memberi peluang karir baru;  ada peluang untuk menciptakan kebutuhan tenaga pada unit tersebut; sangat membuka jalan yang lebar bagi peningkata</w:t>
      </w:r>
      <w:r w:rsidR="00891768">
        <w:rPr>
          <w:rFonts w:ascii="Times New Roman" w:hAnsi="Times New Roman"/>
          <w:sz w:val="24"/>
          <w:szCs w:val="24"/>
        </w:rPr>
        <w:t>n karir pegawai. Dalam kaitan (3</w:t>
      </w:r>
      <w:r w:rsidR="00100848" w:rsidRPr="00100848">
        <w:rPr>
          <w:rFonts w:ascii="Times New Roman" w:hAnsi="Times New Roman"/>
          <w:sz w:val="24"/>
          <w:szCs w:val="24"/>
        </w:rPr>
        <w:t xml:space="preserve">) tidak percaya ada sesuatu yang didapakan  ketika perubahan organisasi PT Bank Negara Indonesia (Persero) Tbk ini dilaksanakan ditemukan bahwa </w:t>
      </w:r>
      <w:r w:rsidR="00D01B97">
        <w:rPr>
          <w:rFonts w:ascii="Times New Roman" w:hAnsi="Times New Roman"/>
          <w:sz w:val="24"/>
          <w:szCs w:val="24"/>
        </w:rPr>
        <w:t xml:space="preserve">informan </w:t>
      </w:r>
      <w:r w:rsidR="00100848" w:rsidRPr="00100848">
        <w:rPr>
          <w:rFonts w:ascii="Times New Roman" w:hAnsi="Times New Roman"/>
          <w:sz w:val="24"/>
          <w:szCs w:val="24"/>
        </w:rPr>
        <w:t>menyebutkan p</w:t>
      </w:r>
      <w:proofErr w:type="spellStart"/>
      <w:r w:rsidR="00100848" w:rsidRPr="00100848">
        <w:rPr>
          <w:rFonts w:ascii="Times New Roman" w:hAnsi="Times New Roman"/>
          <w:sz w:val="24"/>
          <w:szCs w:val="24"/>
          <w:lang w:val="en-US"/>
        </w:rPr>
        <w:t>ercaya</w:t>
      </w:r>
      <w:proofErr w:type="spellEnd"/>
      <w:r w:rsidR="00891768">
        <w:rPr>
          <w:rFonts w:ascii="Times New Roman" w:hAnsi="Times New Roman"/>
          <w:sz w:val="24"/>
          <w:szCs w:val="24"/>
        </w:rPr>
        <w:t>. Dalam kaitan (4</w:t>
      </w:r>
      <w:r w:rsidR="00100848" w:rsidRPr="00100848">
        <w:rPr>
          <w:rFonts w:ascii="Times New Roman" w:hAnsi="Times New Roman"/>
          <w:sz w:val="24"/>
          <w:szCs w:val="24"/>
        </w:rPr>
        <w:t xml:space="preserve">) dalam jangka panjang,  karyawan </w:t>
      </w:r>
      <w:r w:rsidR="00D225CA">
        <w:rPr>
          <w:rFonts w:ascii="Times New Roman" w:hAnsi="Times New Roman"/>
          <w:sz w:val="24"/>
          <w:szCs w:val="24"/>
        </w:rPr>
        <w:t xml:space="preserve"> merasa </w:t>
      </w:r>
      <w:r w:rsidR="00D225CA" w:rsidRPr="00D225CA">
        <w:rPr>
          <w:rFonts w:ascii="Times New Roman" w:hAnsi="Times New Roman"/>
          <w:sz w:val="24"/>
          <w:szCs w:val="24"/>
        </w:rPr>
        <w:t xml:space="preserve"> (perubahan</w:t>
      </w:r>
      <w:r w:rsidR="00D225CA">
        <w:rPr>
          <w:rFonts w:ascii="Times New Roman" w:hAnsi="Times New Roman"/>
          <w:sz w:val="24"/>
          <w:szCs w:val="24"/>
        </w:rPr>
        <w:t>)</w:t>
      </w:r>
      <w:r w:rsidR="00D225CA" w:rsidRPr="00D225CA">
        <w:rPr>
          <w:rFonts w:ascii="Times New Roman" w:hAnsi="Times New Roman"/>
          <w:sz w:val="24"/>
          <w:szCs w:val="24"/>
        </w:rPr>
        <w:t xml:space="preserve"> </w:t>
      </w:r>
      <w:r w:rsidR="00100848" w:rsidRPr="00D225CA">
        <w:rPr>
          <w:rFonts w:ascii="Times New Roman" w:hAnsi="Times New Roman"/>
          <w:sz w:val="24"/>
          <w:szCs w:val="24"/>
        </w:rPr>
        <w:t xml:space="preserve"> itu akan berguna bagi mereka  jika organisasi mengadopsi perubahan organisasi pada PT Bank Negara Indonesia (Persero)  Tbk ditemukan bahwa </w:t>
      </w:r>
      <w:r w:rsidR="00D225CA">
        <w:rPr>
          <w:rFonts w:ascii="Times New Roman" w:hAnsi="Times New Roman"/>
          <w:sz w:val="24"/>
          <w:szCs w:val="24"/>
        </w:rPr>
        <w:t xml:space="preserve">informan </w:t>
      </w:r>
      <w:r w:rsidR="00100848" w:rsidRPr="00D225CA">
        <w:rPr>
          <w:rFonts w:ascii="Times New Roman" w:hAnsi="Times New Roman"/>
          <w:sz w:val="24"/>
          <w:szCs w:val="24"/>
        </w:rPr>
        <w:t>menyebutkan  perubahan akan sangat berimplikasi dalam jangka panjang</w:t>
      </w:r>
      <w:r w:rsidR="00891768" w:rsidRPr="00D225CA">
        <w:rPr>
          <w:rFonts w:ascii="Times New Roman" w:hAnsi="Times New Roman"/>
          <w:sz w:val="24"/>
          <w:szCs w:val="24"/>
        </w:rPr>
        <w:t>. Dalam kaitan (5</w:t>
      </w:r>
      <w:r w:rsidR="00100848" w:rsidRPr="00D225CA">
        <w:rPr>
          <w:rFonts w:ascii="Times New Roman" w:hAnsi="Times New Roman"/>
          <w:sz w:val="24"/>
          <w:szCs w:val="24"/>
        </w:rPr>
        <w:t xml:space="preserve">) karyawan merasa khawatir akan kehilangan beberapa status di organisasi ketika perubahan orgnisasi PT Bank Negara Indonesia (Persero)  Tbk diterapkan ditemukan bahwa </w:t>
      </w:r>
      <w:r w:rsidR="00D225CA">
        <w:rPr>
          <w:rFonts w:ascii="Times New Roman" w:hAnsi="Times New Roman"/>
          <w:sz w:val="24"/>
          <w:szCs w:val="24"/>
        </w:rPr>
        <w:t xml:space="preserve">informan </w:t>
      </w:r>
      <w:r w:rsidR="00100848" w:rsidRPr="00D225CA">
        <w:rPr>
          <w:rFonts w:ascii="Times New Roman" w:hAnsi="Times New Roman"/>
          <w:sz w:val="24"/>
          <w:szCs w:val="24"/>
        </w:rPr>
        <w:t>menyebutkan t</w:t>
      </w:r>
      <w:proofErr w:type="spellStart"/>
      <w:r w:rsidR="00100848" w:rsidRPr="00D225CA">
        <w:rPr>
          <w:rFonts w:ascii="Times New Roman" w:hAnsi="Times New Roman"/>
          <w:sz w:val="24"/>
          <w:szCs w:val="24"/>
          <w:lang w:val="en-US"/>
        </w:rPr>
        <w:t>idak</w:t>
      </w:r>
      <w:proofErr w:type="spellEnd"/>
      <w:r w:rsidR="00100848" w:rsidRPr="00D225CA">
        <w:rPr>
          <w:rFonts w:ascii="Times New Roman" w:hAnsi="Times New Roman"/>
          <w:sz w:val="24"/>
          <w:szCs w:val="24"/>
          <w:lang w:val="en-US"/>
        </w:rPr>
        <w:t xml:space="preserve"> </w:t>
      </w:r>
      <w:proofErr w:type="spellStart"/>
      <w:r w:rsidR="00100848" w:rsidRPr="00D225CA">
        <w:rPr>
          <w:rFonts w:ascii="Times New Roman" w:hAnsi="Times New Roman"/>
          <w:sz w:val="24"/>
          <w:szCs w:val="24"/>
          <w:lang w:val="en-US"/>
        </w:rPr>
        <w:t>khawatir</w:t>
      </w:r>
      <w:proofErr w:type="spellEnd"/>
      <w:r w:rsidR="00100848" w:rsidRPr="00D225CA">
        <w:rPr>
          <w:rFonts w:ascii="Times New Roman" w:hAnsi="Times New Roman"/>
          <w:sz w:val="24"/>
          <w:szCs w:val="24"/>
          <w:lang w:val="en-US"/>
        </w:rPr>
        <w:t xml:space="preserve"> </w:t>
      </w:r>
      <w:proofErr w:type="spellStart"/>
      <w:r w:rsidR="00100848" w:rsidRPr="00D225CA">
        <w:rPr>
          <w:rFonts w:ascii="Times New Roman" w:hAnsi="Times New Roman"/>
          <w:sz w:val="24"/>
          <w:szCs w:val="24"/>
          <w:lang w:val="en-US"/>
        </w:rPr>
        <w:t>karena</w:t>
      </w:r>
      <w:proofErr w:type="spellEnd"/>
      <w:r w:rsidR="00100848" w:rsidRPr="00D225CA">
        <w:rPr>
          <w:rFonts w:ascii="Times New Roman" w:hAnsi="Times New Roman"/>
          <w:sz w:val="24"/>
          <w:szCs w:val="24"/>
          <w:lang w:val="en-US"/>
        </w:rPr>
        <w:t xml:space="preserve"> </w:t>
      </w:r>
      <w:proofErr w:type="spellStart"/>
      <w:r w:rsidR="00100848" w:rsidRPr="00D225CA">
        <w:rPr>
          <w:rFonts w:ascii="Times New Roman" w:hAnsi="Times New Roman"/>
          <w:sz w:val="24"/>
          <w:szCs w:val="24"/>
          <w:lang w:val="en-US"/>
        </w:rPr>
        <w:t>perubahan</w:t>
      </w:r>
      <w:proofErr w:type="spellEnd"/>
      <w:r w:rsidR="00100848" w:rsidRPr="00D225CA">
        <w:rPr>
          <w:rFonts w:ascii="Times New Roman" w:hAnsi="Times New Roman"/>
          <w:sz w:val="24"/>
          <w:szCs w:val="24"/>
          <w:lang w:val="en-US"/>
        </w:rPr>
        <w:t xml:space="preserve"> </w:t>
      </w:r>
      <w:proofErr w:type="spellStart"/>
      <w:r w:rsidR="00100848" w:rsidRPr="00D225CA">
        <w:rPr>
          <w:rFonts w:ascii="Times New Roman" w:hAnsi="Times New Roman"/>
          <w:sz w:val="24"/>
          <w:szCs w:val="24"/>
          <w:lang w:val="en-US"/>
        </w:rPr>
        <w:t>organisasi</w:t>
      </w:r>
      <w:proofErr w:type="spellEnd"/>
      <w:r w:rsidR="00100848" w:rsidRPr="00D225CA">
        <w:rPr>
          <w:rFonts w:ascii="Times New Roman" w:hAnsi="Times New Roman"/>
          <w:sz w:val="24"/>
          <w:szCs w:val="24"/>
          <w:lang w:val="en-US"/>
        </w:rPr>
        <w:t xml:space="preserve"> </w:t>
      </w:r>
      <w:proofErr w:type="spellStart"/>
      <w:r w:rsidR="00100848" w:rsidRPr="00D225CA">
        <w:rPr>
          <w:rFonts w:ascii="Times New Roman" w:hAnsi="Times New Roman"/>
          <w:sz w:val="24"/>
          <w:szCs w:val="24"/>
          <w:lang w:val="en-US"/>
        </w:rPr>
        <w:t>di</w:t>
      </w:r>
      <w:proofErr w:type="spellEnd"/>
      <w:r w:rsidR="00100848" w:rsidRPr="00D225CA">
        <w:rPr>
          <w:rFonts w:ascii="Times New Roman" w:hAnsi="Times New Roman"/>
          <w:sz w:val="24"/>
          <w:szCs w:val="24"/>
        </w:rPr>
        <w:t xml:space="preserve"> Bank </w:t>
      </w:r>
      <w:r w:rsidR="00100848" w:rsidRPr="00D225CA">
        <w:rPr>
          <w:rFonts w:ascii="Times New Roman" w:hAnsi="Times New Roman"/>
          <w:sz w:val="24"/>
          <w:szCs w:val="24"/>
          <w:lang w:val="en-US"/>
        </w:rPr>
        <w:t xml:space="preserve"> BNI </w:t>
      </w:r>
      <w:proofErr w:type="spellStart"/>
      <w:r w:rsidR="00100848" w:rsidRPr="00D225CA">
        <w:rPr>
          <w:rFonts w:ascii="Times New Roman" w:hAnsi="Times New Roman"/>
          <w:sz w:val="24"/>
          <w:szCs w:val="24"/>
          <w:lang w:val="en-US"/>
        </w:rPr>
        <w:t>tidak</w:t>
      </w:r>
      <w:proofErr w:type="spellEnd"/>
      <w:r w:rsidR="00100848" w:rsidRPr="00D225CA">
        <w:rPr>
          <w:rFonts w:ascii="Times New Roman" w:hAnsi="Times New Roman"/>
          <w:sz w:val="24"/>
          <w:szCs w:val="24"/>
          <w:lang w:val="en-US"/>
        </w:rPr>
        <w:t xml:space="preserve"> </w:t>
      </w:r>
      <w:proofErr w:type="spellStart"/>
      <w:r w:rsidR="00100848" w:rsidRPr="00D225CA">
        <w:rPr>
          <w:rFonts w:ascii="Times New Roman" w:hAnsi="Times New Roman"/>
          <w:sz w:val="24"/>
          <w:szCs w:val="24"/>
          <w:lang w:val="en-US"/>
        </w:rPr>
        <w:t>langsung</w:t>
      </w:r>
      <w:proofErr w:type="spellEnd"/>
      <w:r w:rsidR="00100848" w:rsidRPr="00D225CA">
        <w:rPr>
          <w:rFonts w:ascii="Times New Roman" w:hAnsi="Times New Roman"/>
          <w:sz w:val="24"/>
          <w:szCs w:val="24"/>
          <w:lang w:val="en-US"/>
        </w:rPr>
        <w:t xml:space="preserve"> </w:t>
      </w:r>
      <w:proofErr w:type="spellStart"/>
      <w:r w:rsidR="00100848" w:rsidRPr="00D225CA">
        <w:rPr>
          <w:rFonts w:ascii="Times New Roman" w:hAnsi="Times New Roman"/>
          <w:sz w:val="24"/>
          <w:szCs w:val="24"/>
          <w:lang w:val="en-US"/>
        </w:rPr>
        <w:t>merugikan</w:t>
      </w:r>
      <w:proofErr w:type="spellEnd"/>
      <w:r w:rsidR="00100848" w:rsidRPr="00D225CA">
        <w:rPr>
          <w:rFonts w:ascii="Times New Roman" w:hAnsi="Times New Roman"/>
          <w:sz w:val="24"/>
          <w:szCs w:val="24"/>
          <w:lang w:val="en-US"/>
        </w:rPr>
        <w:t xml:space="preserve"> </w:t>
      </w:r>
      <w:proofErr w:type="spellStart"/>
      <w:r w:rsidR="00100848" w:rsidRPr="00D225CA">
        <w:rPr>
          <w:rFonts w:ascii="Times New Roman" w:hAnsi="Times New Roman"/>
          <w:sz w:val="24"/>
          <w:szCs w:val="24"/>
          <w:lang w:val="en-US"/>
        </w:rPr>
        <w:t>pegawai</w:t>
      </w:r>
      <w:proofErr w:type="spellEnd"/>
      <w:r w:rsidR="00100848" w:rsidRPr="00D225CA">
        <w:rPr>
          <w:rFonts w:ascii="Times New Roman" w:hAnsi="Times New Roman"/>
          <w:sz w:val="24"/>
          <w:szCs w:val="24"/>
          <w:lang w:val="en-US"/>
        </w:rPr>
        <w:t xml:space="preserve"> </w:t>
      </w:r>
      <w:proofErr w:type="spellStart"/>
      <w:r w:rsidR="00100848" w:rsidRPr="00D225CA">
        <w:rPr>
          <w:rFonts w:ascii="Times New Roman" w:hAnsi="Times New Roman"/>
          <w:sz w:val="24"/>
          <w:szCs w:val="24"/>
          <w:lang w:val="en-US"/>
        </w:rPr>
        <w:t>secara</w:t>
      </w:r>
      <w:proofErr w:type="spellEnd"/>
      <w:r w:rsidR="00100848" w:rsidRPr="00D225CA">
        <w:rPr>
          <w:rFonts w:ascii="Times New Roman" w:hAnsi="Times New Roman"/>
          <w:sz w:val="24"/>
          <w:szCs w:val="24"/>
          <w:lang w:val="en-US"/>
        </w:rPr>
        <w:t xml:space="preserve"> </w:t>
      </w:r>
      <w:proofErr w:type="spellStart"/>
      <w:r w:rsidR="00100848" w:rsidRPr="00D225CA">
        <w:rPr>
          <w:rFonts w:ascii="Times New Roman" w:hAnsi="Times New Roman"/>
          <w:sz w:val="24"/>
          <w:szCs w:val="24"/>
          <w:lang w:val="en-US"/>
        </w:rPr>
        <w:t>mayoritas</w:t>
      </w:r>
      <w:proofErr w:type="spellEnd"/>
      <w:r w:rsidR="00100848" w:rsidRPr="00D225CA">
        <w:rPr>
          <w:rFonts w:ascii="Times New Roman" w:hAnsi="Times New Roman"/>
          <w:sz w:val="24"/>
          <w:szCs w:val="24"/>
          <w:lang w:val="en-US"/>
        </w:rPr>
        <w:t>.</w:t>
      </w:r>
      <w:r w:rsidR="00100848" w:rsidRPr="00D225CA">
        <w:rPr>
          <w:rFonts w:ascii="Times New Roman" w:hAnsi="Times New Roman"/>
          <w:sz w:val="24"/>
          <w:szCs w:val="24"/>
        </w:rPr>
        <w:t xml:space="preserve"> </w:t>
      </w:r>
      <w:r w:rsidR="00891768" w:rsidRPr="00D225CA">
        <w:rPr>
          <w:rFonts w:ascii="Times New Roman" w:hAnsi="Times New Roman"/>
          <w:sz w:val="24"/>
          <w:szCs w:val="24"/>
        </w:rPr>
        <w:t>Dalam kaitan (6</w:t>
      </w:r>
      <w:r w:rsidR="00100848" w:rsidRPr="00D225CA">
        <w:rPr>
          <w:rFonts w:ascii="Times New Roman" w:hAnsi="Times New Roman"/>
          <w:sz w:val="24"/>
          <w:szCs w:val="24"/>
        </w:rPr>
        <w:t xml:space="preserve">)  perubahan organisasi pada PT Bank Negara Indonesia (Persero)  Tbk membuat pekerjaan karyawan akan lebih mudah ditemukan bahwa </w:t>
      </w:r>
      <w:r w:rsidR="00A0732B">
        <w:rPr>
          <w:rFonts w:ascii="Times New Roman" w:hAnsi="Times New Roman"/>
          <w:sz w:val="24"/>
          <w:szCs w:val="24"/>
        </w:rPr>
        <w:lastRenderedPageBreak/>
        <w:t xml:space="preserve">informan </w:t>
      </w:r>
      <w:r w:rsidR="00100848" w:rsidRPr="00D225CA">
        <w:rPr>
          <w:rFonts w:ascii="Times New Roman" w:hAnsi="Times New Roman"/>
          <w:sz w:val="24"/>
          <w:szCs w:val="24"/>
        </w:rPr>
        <w:t xml:space="preserve">menyebutkan lebih mudah </w:t>
      </w:r>
      <w:proofErr w:type="spellStart"/>
      <w:r w:rsidR="00100848" w:rsidRPr="00D225CA">
        <w:rPr>
          <w:rFonts w:ascii="Times New Roman" w:hAnsi="Times New Roman"/>
          <w:sz w:val="24"/>
          <w:szCs w:val="24"/>
          <w:lang w:val="en-US"/>
        </w:rPr>
        <w:t>karena</w:t>
      </w:r>
      <w:proofErr w:type="spellEnd"/>
      <w:r w:rsidR="00100848" w:rsidRPr="00D225CA">
        <w:rPr>
          <w:rFonts w:ascii="Times New Roman" w:hAnsi="Times New Roman"/>
          <w:sz w:val="24"/>
          <w:szCs w:val="24"/>
          <w:lang w:val="en-US"/>
        </w:rPr>
        <w:t xml:space="preserve"> </w:t>
      </w:r>
      <w:proofErr w:type="spellStart"/>
      <w:r w:rsidR="00100848" w:rsidRPr="00D225CA">
        <w:rPr>
          <w:rFonts w:ascii="Times New Roman" w:hAnsi="Times New Roman"/>
          <w:sz w:val="24"/>
          <w:szCs w:val="24"/>
          <w:lang w:val="en-US"/>
        </w:rPr>
        <w:t>adanya</w:t>
      </w:r>
      <w:proofErr w:type="spellEnd"/>
      <w:r w:rsidR="00100848" w:rsidRPr="00D225CA">
        <w:rPr>
          <w:rFonts w:ascii="Times New Roman" w:hAnsi="Times New Roman"/>
          <w:sz w:val="24"/>
          <w:szCs w:val="24"/>
          <w:lang w:val="en-US"/>
        </w:rPr>
        <w:t xml:space="preserve"> </w:t>
      </w:r>
      <w:proofErr w:type="spellStart"/>
      <w:r w:rsidR="00100848" w:rsidRPr="00D225CA">
        <w:rPr>
          <w:rFonts w:ascii="Times New Roman" w:hAnsi="Times New Roman"/>
          <w:sz w:val="24"/>
          <w:szCs w:val="24"/>
          <w:lang w:val="en-US"/>
        </w:rPr>
        <w:t>tugas</w:t>
      </w:r>
      <w:proofErr w:type="spellEnd"/>
      <w:r w:rsidR="00100848" w:rsidRPr="00D225CA">
        <w:rPr>
          <w:rFonts w:ascii="Times New Roman" w:hAnsi="Times New Roman"/>
          <w:sz w:val="24"/>
          <w:szCs w:val="24"/>
          <w:lang w:val="en-US"/>
        </w:rPr>
        <w:t xml:space="preserve"> y</w:t>
      </w:r>
      <w:r w:rsidR="00100848" w:rsidRPr="00D225CA">
        <w:rPr>
          <w:rFonts w:ascii="Times New Roman" w:hAnsi="Times New Roman"/>
          <w:sz w:val="24"/>
          <w:szCs w:val="24"/>
        </w:rPr>
        <w:t>an</w:t>
      </w:r>
      <w:r w:rsidR="00100848" w:rsidRPr="00D225CA">
        <w:rPr>
          <w:rFonts w:ascii="Times New Roman" w:hAnsi="Times New Roman"/>
          <w:sz w:val="24"/>
          <w:szCs w:val="24"/>
          <w:lang w:val="en-US"/>
        </w:rPr>
        <w:t xml:space="preserve">g </w:t>
      </w:r>
      <w:proofErr w:type="spellStart"/>
      <w:r w:rsidR="00100848" w:rsidRPr="00D225CA">
        <w:rPr>
          <w:rFonts w:ascii="Times New Roman" w:hAnsi="Times New Roman"/>
          <w:sz w:val="24"/>
          <w:szCs w:val="24"/>
          <w:lang w:val="en-US"/>
        </w:rPr>
        <w:t>dialihkan</w:t>
      </w:r>
      <w:proofErr w:type="spellEnd"/>
      <w:r w:rsidR="00100848" w:rsidRPr="00D225CA">
        <w:rPr>
          <w:rFonts w:ascii="Times New Roman" w:hAnsi="Times New Roman"/>
          <w:sz w:val="24"/>
          <w:szCs w:val="24"/>
          <w:lang w:val="en-US"/>
        </w:rPr>
        <w:t xml:space="preserve"> </w:t>
      </w:r>
      <w:proofErr w:type="spellStart"/>
      <w:r w:rsidR="00100848" w:rsidRPr="00D225CA">
        <w:rPr>
          <w:rFonts w:ascii="Times New Roman" w:hAnsi="Times New Roman"/>
          <w:sz w:val="24"/>
          <w:szCs w:val="24"/>
          <w:lang w:val="en-US"/>
        </w:rPr>
        <w:t>ke</w:t>
      </w:r>
      <w:proofErr w:type="spellEnd"/>
      <w:r w:rsidR="00100848" w:rsidRPr="00D225CA">
        <w:rPr>
          <w:rFonts w:ascii="Times New Roman" w:hAnsi="Times New Roman"/>
          <w:sz w:val="24"/>
          <w:szCs w:val="24"/>
        </w:rPr>
        <w:t>pada</w:t>
      </w:r>
      <w:r w:rsidR="00100848" w:rsidRPr="00D225CA">
        <w:rPr>
          <w:rFonts w:ascii="Times New Roman" w:hAnsi="Times New Roman"/>
          <w:sz w:val="24"/>
          <w:szCs w:val="24"/>
          <w:lang w:val="en-US"/>
        </w:rPr>
        <w:t xml:space="preserve"> </w:t>
      </w:r>
      <w:r w:rsidR="00100848" w:rsidRPr="00D225CA">
        <w:rPr>
          <w:rFonts w:ascii="Times New Roman" w:hAnsi="Times New Roman"/>
          <w:sz w:val="24"/>
          <w:szCs w:val="24"/>
        </w:rPr>
        <w:t>u</w:t>
      </w:r>
      <w:r w:rsidR="00100848" w:rsidRPr="00D225CA">
        <w:rPr>
          <w:rFonts w:ascii="Times New Roman" w:hAnsi="Times New Roman"/>
          <w:sz w:val="24"/>
          <w:szCs w:val="24"/>
          <w:lang w:val="en-US"/>
        </w:rPr>
        <w:t>nit lain</w:t>
      </w:r>
      <w:r w:rsidR="00100848" w:rsidRPr="00D225CA">
        <w:rPr>
          <w:rFonts w:ascii="Times New Roman" w:hAnsi="Times New Roman"/>
          <w:sz w:val="24"/>
          <w:szCs w:val="24"/>
        </w:rPr>
        <w:t xml:space="preserve">. </w:t>
      </w:r>
      <w:r w:rsidR="00A0732B">
        <w:rPr>
          <w:rFonts w:ascii="Times New Roman" w:hAnsi="Times New Roman"/>
          <w:sz w:val="24"/>
          <w:szCs w:val="24"/>
        </w:rPr>
        <w:t xml:space="preserve">Informan </w:t>
      </w:r>
      <w:r w:rsidR="00100848" w:rsidRPr="00D225CA">
        <w:rPr>
          <w:rFonts w:ascii="Times New Roman" w:hAnsi="Times New Roman"/>
          <w:sz w:val="24"/>
          <w:szCs w:val="24"/>
        </w:rPr>
        <w:t xml:space="preserve">lain menyebutkan ada tahap tertentu pada proses perubahan berjalan tidak mudah  karena timbul gesekan pada masa transisi.  </w:t>
      </w:r>
      <w:r w:rsidR="00C9173F" w:rsidRPr="00D225CA">
        <w:rPr>
          <w:rFonts w:ascii="Times New Roman" w:hAnsi="Times New Roman"/>
          <w:sz w:val="24"/>
          <w:szCs w:val="24"/>
        </w:rPr>
        <w:t>Dalam kaitan (</w:t>
      </w:r>
      <w:r w:rsidR="00891768" w:rsidRPr="00D225CA">
        <w:rPr>
          <w:rFonts w:ascii="Times New Roman" w:hAnsi="Times New Roman"/>
          <w:sz w:val="24"/>
          <w:szCs w:val="24"/>
        </w:rPr>
        <w:t>7</w:t>
      </w:r>
      <w:r w:rsidR="00100848" w:rsidRPr="00D225CA">
        <w:rPr>
          <w:rFonts w:ascii="Times New Roman" w:hAnsi="Times New Roman"/>
          <w:sz w:val="24"/>
          <w:szCs w:val="24"/>
        </w:rPr>
        <w:t xml:space="preserve">) karyawan mengkhawatirkan risiko yang terkait dengan perubahan organisasi PT Bank Negara Indonesia (Persero) Tbk ditemukan bahwa </w:t>
      </w:r>
      <w:r w:rsidR="00A0732B">
        <w:rPr>
          <w:rFonts w:ascii="Times New Roman" w:hAnsi="Times New Roman"/>
          <w:sz w:val="24"/>
          <w:szCs w:val="24"/>
        </w:rPr>
        <w:t xml:space="preserve">informan </w:t>
      </w:r>
      <w:r w:rsidR="00100848" w:rsidRPr="00D225CA">
        <w:rPr>
          <w:rFonts w:ascii="Times New Roman" w:hAnsi="Times New Roman"/>
          <w:sz w:val="24"/>
          <w:szCs w:val="24"/>
        </w:rPr>
        <w:t>menyebutkan t</w:t>
      </w:r>
      <w:proofErr w:type="spellStart"/>
      <w:r w:rsidR="00100848" w:rsidRPr="00D225CA">
        <w:rPr>
          <w:rFonts w:ascii="Times New Roman" w:hAnsi="Times New Roman"/>
          <w:sz w:val="24"/>
          <w:szCs w:val="24"/>
          <w:lang w:val="en-US"/>
        </w:rPr>
        <w:t>idak</w:t>
      </w:r>
      <w:proofErr w:type="spellEnd"/>
      <w:r w:rsidR="00100848" w:rsidRPr="00D225CA">
        <w:rPr>
          <w:rFonts w:ascii="Times New Roman" w:hAnsi="Times New Roman"/>
          <w:sz w:val="24"/>
          <w:szCs w:val="24"/>
          <w:lang w:val="en-US"/>
        </w:rPr>
        <w:t xml:space="preserve"> </w:t>
      </w:r>
      <w:proofErr w:type="spellStart"/>
      <w:r w:rsidR="00100848" w:rsidRPr="00D225CA">
        <w:rPr>
          <w:rFonts w:ascii="Times New Roman" w:hAnsi="Times New Roman"/>
          <w:sz w:val="24"/>
          <w:szCs w:val="24"/>
          <w:lang w:val="en-US"/>
        </w:rPr>
        <w:t>mengkhawatirkan</w:t>
      </w:r>
      <w:proofErr w:type="spellEnd"/>
      <w:r w:rsidR="00100848" w:rsidRPr="00D225CA">
        <w:rPr>
          <w:rFonts w:ascii="Times New Roman" w:hAnsi="Times New Roman"/>
          <w:sz w:val="24"/>
          <w:szCs w:val="24"/>
          <w:lang w:val="en-US"/>
        </w:rPr>
        <w:t xml:space="preserve"> r</w:t>
      </w:r>
      <w:r w:rsidR="00100848" w:rsidRPr="00D225CA">
        <w:rPr>
          <w:rFonts w:ascii="Times New Roman" w:hAnsi="Times New Roman"/>
          <w:sz w:val="24"/>
          <w:szCs w:val="24"/>
        </w:rPr>
        <w:t>i</w:t>
      </w:r>
      <w:proofErr w:type="spellStart"/>
      <w:r w:rsidR="00100848" w:rsidRPr="00D225CA">
        <w:rPr>
          <w:rFonts w:ascii="Times New Roman" w:hAnsi="Times New Roman"/>
          <w:sz w:val="24"/>
          <w:szCs w:val="24"/>
          <w:lang w:val="en-US"/>
        </w:rPr>
        <w:t>siko</w:t>
      </w:r>
      <w:proofErr w:type="spellEnd"/>
      <w:r w:rsidR="00100848" w:rsidRPr="00D225CA">
        <w:rPr>
          <w:rFonts w:ascii="Times New Roman" w:hAnsi="Times New Roman"/>
          <w:sz w:val="24"/>
          <w:szCs w:val="24"/>
        </w:rPr>
        <w:t xml:space="preserve">. </w:t>
      </w:r>
      <w:r w:rsidR="00A0732B">
        <w:rPr>
          <w:rFonts w:ascii="Times New Roman" w:hAnsi="Times New Roman"/>
          <w:sz w:val="24"/>
          <w:szCs w:val="24"/>
        </w:rPr>
        <w:t xml:space="preserve">Informan </w:t>
      </w:r>
      <w:r w:rsidR="00100848" w:rsidRPr="00D225CA">
        <w:rPr>
          <w:rFonts w:ascii="Times New Roman" w:hAnsi="Times New Roman"/>
          <w:sz w:val="24"/>
          <w:szCs w:val="24"/>
        </w:rPr>
        <w:t xml:space="preserve">lain menyebutkan </w:t>
      </w:r>
      <w:r w:rsidR="00100848" w:rsidRPr="00D225CA">
        <w:rPr>
          <w:rFonts w:ascii="Times New Roman" w:hAnsi="Times New Roman"/>
          <w:sz w:val="24"/>
          <w:szCs w:val="24"/>
          <w:lang w:val="en-US"/>
        </w:rPr>
        <w:t xml:space="preserve"> </w:t>
      </w:r>
      <w:r w:rsidR="00100848" w:rsidRPr="00D225CA">
        <w:rPr>
          <w:rFonts w:ascii="Times New Roman" w:hAnsi="Times New Roman"/>
          <w:sz w:val="24"/>
          <w:szCs w:val="24"/>
        </w:rPr>
        <w:t xml:space="preserve">mengkhawatirkan risiko pada perubahan organisasi di Bank BNI.  </w:t>
      </w:r>
    </w:p>
    <w:p w:rsidR="00D93DB8" w:rsidRDefault="0096677A" w:rsidP="000F1327">
      <w:pPr>
        <w:pStyle w:val="ListParagraph"/>
        <w:numPr>
          <w:ilvl w:val="0"/>
          <w:numId w:val="44"/>
        </w:numPr>
        <w:spacing w:after="0" w:line="480" w:lineRule="auto"/>
        <w:ind w:left="720"/>
        <w:jc w:val="both"/>
        <w:rPr>
          <w:rFonts w:ascii="Times New Roman" w:hAnsi="Times New Roman"/>
          <w:sz w:val="24"/>
          <w:szCs w:val="24"/>
        </w:rPr>
      </w:pPr>
      <w:r w:rsidRPr="005F3D24">
        <w:rPr>
          <w:rFonts w:ascii="Times New Roman" w:hAnsi="Times New Roman"/>
          <w:sz w:val="24"/>
          <w:szCs w:val="24"/>
        </w:rPr>
        <w:t>W</w:t>
      </w:r>
      <w:r w:rsidR="00D728AF" w:rsidRPr="005F3D24">
        <w:rPr>
          <w:rFonts w:ascii="Times New Roman" w:hAnsi="Times New Roman"/>
          <w:sz w:val="24"/>
          <w:szCs w:val="24"/>
        </w:rPr>
        <w:t xml:space="preserve">ellness. </w:t>
      </w:r>
      <w:r w:rsidR="00885527">
        <w:rPr>
          <w:rFonts w:ascii="Times New Roman" w:hAnsi="Times New Roman"/>
          <w:sz w:val="24"/>
          <w:szCs w:val="24"/>
        </w:rPr>
        <w:t xml:space="preserve"> Kebaikan (Wellness) dalam menghadapi tuntutan perubahan organisasi di  </w:t>
      </w:r>
      <w:r w:rsidR="005F3D24" w:rsidRPr="005F3D24">
        <w:rPr>
          <w:rFonts w:ascii="Times New Roman" w:hAnsi="Times New Roman"/>
          <w:sz w:val="24"/>
          <w:szCs w:val="24"/>
        </w:rPr>
        <w:t xml:space="preserve">PT Bank Negara Indonesia (Persero)  Tbk  dalam kaitan (1) setiap karyawan diharapkan merasa memiliki kemampuan untuk dapat mengatasi keadaan di sekitarnya  dalam menghadapi proses perubahan organisasi di PT Bank Negara Indonesia (Persero)  Tbk dengan tetap memiliki perasaan dan sikap optimis ditemukan bahwa  semua </w:t>
      </w:r>
      <w:r w:rsidR="004B5C87">
        <w:rPr>
          <w:rFonts w:ascii="Times New Roman" w:hAnsi="Times New Roman"/>
          <w:sz w:val="24"/>
          <w:szCs w:val="24"/>
        </w:rPr>
        <w:t xml:space="preserve">informan </w:t>
      </w:r>
      <w:r w:rsidR="005F3D24" w:rsidRPr="005F3D24">
        <w:rPr>
          <w:rFonts w:ascii="Times New Roman" w:hAnsi="Times New Roman"/>
          <w:sz w:val="24"/>
          <w:szCs w:val="24"/>
        </w:rPr>
        <w:t xml:space="preserve">memiliki kemampuan untuk menghadapi proses perubahan organisasi dan tetap optimis terhadap keberhasilan perubahan tersebut serta  memiliki kesadaran dan tanggung jawab untuk turut menghantarkan PT.Bank Negara Indonesia (Persero) Tbk menuju keberhasilan dalam proses perubahan.  Dalam kaitan (2) perubahan organisasi ini merupakan suatu hal yang logis dan mereka  merasa memiliki kemampuan untuk mengikutinya ditemukan bahwa semua </w:t>
      </w:r>
      <w:r w:rsidR="004B5C87">
        <w:rPr>
          <w:rFonts w:ascii="Times New Roman" w:hAnsi="Times New Roman"/>
          <w:sz w:val="24"/>
          <w:szCs w:val="24"/>
        </w:rPr>
        <w:t xml:space="preserve">informan </w:t>
      </w:r>
      <w:r w:rsidR="005F3D24" w:rsidRPr="005F3D24">
        <w:rPr>
          <w:rFonts w:ascii="Times New Roman" w:hAnsi="Times New Roman"/>
          <w:sz w:val="24"/>
          <w:szCs w:val="24"/>
        </w:rPr>
        <w:t xml:space="preserve">menyebutkan perubahan organisasi ini merupakan hal yang logis dan mereka merasa memiliki cukup kemampuan untuk mengikuti dan menghadapinya.  Dalam kaitan </w:t>
      </w:r>
      <w:r w:rsidR="005F3D24" w:rsidRPr="005F3D24">
        <w:rPr>
          <w:rFonts w:ascii="Times New Roman" w:hAnsi="Times New Roman"/>
          <w:sz w:val="24"/>
          <w:szCs w:val="24"/>
        </w:rPr>
        <w:lastRenderedPageBreak/>
        <w:t xml:space="preserve">(3) menghadapi proses perubahan organisasi di PT Bank Negara Indonesia (Persero)  Tbk  karyawan diharapkan tetap mampu mempertahankan pikiran terbuka terhadap berbagai macam ide baru ditemukan bahwa semua </w:t>
      </w:r>
      <w:r w:rsidR="004B5C87">
        <w:rPr>
          <w:rFonts w:ascii="Times New Roman" w:hAnsi="Times New Roman"/>
          <w:sz w:val="24"/>
          <w:szCs w:val="24"/>
        </w:rPr>
        <w:t xml:space="preserve">informan menyebutkan </w:t>
      </w:r>
      <w:r w:rsidR="005F3D24" w:rsidRPr="005F3D24">
        <w:rPr>
          <w:rFonts w:ascii="Times New Roman" w:hAnsi="Times New Roman"/>
          <w:sz w:val="24"/>
          <w:szCs w:val="24"/>
        </w:rPr>
        <w:t xml:space="preserve">tetap mampu mempertahankan berbagai macam pikiran terbuka dari berbagai macam ide untuk perkembangan dan pertumbuhan organisasi. Dalam kaitan (4)  menghadapi proses perubahan organisasi di PT Bank Negara Indonesia (Persero)  Tbk, karyawan diharapkan tetap mampu menjalankan tugas pekerjaannya secara konsisten ditemukan bahwa semua </w:t>
      </w:r>
      <w:r w:rsidR="00007467">
        <w:rPr>
          <w:rFonts w:ascii="Times New Roman" w:hAnsi="Times New Roman"/>
          <w:sz w:val="24"/>
          <w:szCs w:val="24"/>
        </w:rPr>
        <w:t xml:space="preserve">informan menyebutkan </w:t>
      </w:r>
      <w:r w:rsidR="005F3D24" w:rsidRPr="005F3D24">
        <w:rPr>
          <w:rFonts w:ascii="Times New Roman" w:hAnsi="Times New Roman"/>
          <w:sz w:val="24"/>
          <w:szCs w:val="24"/>
        </w:rPr>
        <w:t xml:space="preserve">tetap konsisten menjalankan tugas pekerjaannya. Dalam kaitan (5)  menghadapi proses perubahan organisasi di PT Bank Negara Indonesia (Persero)  Tbk,  karyawan diharapkan tetap mampu menjalin hubungan yang baik dengan rekannya  ditemukan bahwa semua </w:t>
      </w:r>
      <w:r w:rsidR="00070D66">
        <w:rPr>
          <w:rFonts w:ascii="Times New Roman" w:hAnsi="Times New Roman"/>
          <w:sz w:val="24"/>
          <w:szCs w:val="24"/>
        </w:rPr>
        <w:t xml:space="preserve">informan </w:t>
      </w:r>
      <w:r w:rsidR="005F3D24" w:rsidRPr="005F3D24">
        <w:rPr>
          <w:rFonts w:ascii="Times New Roman" w:hAnsi="Times New Roman"/>
          <w:sz w:val="24"/>
          <w:szCs w:val="24"/>
        </w:rPr>
        <w:t xml:space="preserve">menyebutkan tetap berupaya menjalin hubungan baik dengan rekan kerja.  Dalam kaitan (6) menghadapi proses perubahan organisasi di PT Bank Negara Indonesia (Persero)  Tbk, karyawan diharapkan tetap mampu menjalin kerjasama, berempati, mendengarkan saran dan keluhan rekan kerja dan tetap berkomitmen untuk menjadi lebih baik  ditemukan bahwa semua </w:t>
      </w:r>
      <w:r w:rsidR="00FA1F9F">
        <w:rPr>
          <w:rFonts w:ascii="Times New Roman" w:hAnsi="Times New Roman"/>
          <w:sz w:val="24"/>
          <w:szCs w:val="24"/>
        </w:rPr>
        <w:t xml:space="preserve">informan </w:t>
      </w:r>
      <w:r w:rsidR="005F3D24" w:rsidRPr="005F3D24">
        <w:rPr>
          <w:rFonts w:ascii="Times New Roman" w:hAnsi="Times New Roman"/>
          <w:sz w:val="24"/>
          <w:szCs w:val="24"/>
        </w:rPr>
        <w:t xml:space="preserve">menyebutkan tetap mampu menjalin kerjasama dengan rekan kerja dan berempati terhadap keluhan rekan kerja dan tetap berkomitmen untuk menjadi lebih baik. Dalam kaitan (7) menghadapi proses perubahan organisasi di PT Bank Negara Indonesia (Persero)  Tbk,  karyawan diharapkan tetap mampu mempertahankan sistem nilai yang sudah ada </w:t>
      </w:r>
      <w:r w:rsidR="005F3D24" w:rsidRPr="005F3D24">
        <w:rPr>
          <w:rFonts w:ascii="Times New Roman" w:hAnsi="Times New Roman"/>
          <w:sz w:val="24"/>
          <w:szCs w:val="24"/>
        </w:rPr>
        <w:lastRenderedPageBreak/>
        <w:t xml:space="preserve">ditemukan bahwa semua  </w:t>
      </w:r>
      <w:r w:rsidR="00FA1F9F">
        <w:rPr>
          <w:rFonts w:ascii="Times New Roman" w:hAnsi="Times New Roman"/>
          <w:sz w:val="24"/>
          <w:szCs w:val="24"/>
        </w:rPr>
        <w:t xml:space="preserve">informan </w:t>
      </w:r>
      <w:r w:rsidR="005F3D24" w:rsidRPr="005F3D24">
        <w:rPr>
          <w:rFonts w:ascii="Times New Roman" w:hAnsi="Times New Roman"/>
          <w:sz w:val="24"/>
          <w:szCs w:val="24"/>
        </w:rPr>
        <w:t xml:space="preserve">menyebutkan tetap mempertahan sistem nilai yang sudah ditetapkan oleh Bank BNI.. Dalam kaitan (8) menghadapi proses perubahan organisasi di PT Bank Negara Indonesia (Persero) Tbk, setiap karyawan diharapkan tetap mampu mempertahankan keyakinannya  bahwa tujuan organisasi dapat dicapai ditemukan bahwa semua </w:t>
      </w:r>
      <w:r w:rsidR="00FA1F9F">
        <w:rPr>
          <w:rFonts w:ascii="Times New Roman" w:hAnsi="Times New Roman"/>
          <w:sz w:val="24"/>
          <w:szCs w:val="24"/>
        </w:rPr>
        <w:t xml:space="preserve">informan </w:t>
      </w:r>
      <w:r w:rsidR="005F3D24" w:rsidRPr="005F3D24">
        <w:rPr>
          <w:rFonts w:ascii="Times New Roman" w:hAnsi="Times New Roman"/>
          <w:sz w:val="24"/>
          <w:szCs w:val="24"/>
        </w:rPr>
        <w:t>menyebutkan mampu mempertahankan keyakinannya  bahwa tujuan organisasi dapat dicapai.</w:t>
      </w:r>
    </w:p>
    <w:p w:rsidR="00077086" w:rsidRDefault="0096677A" w:rsidP="000F1327">
      <w:pPr>
        <w:pStyle w:val="ListParagraph"/>
        <w:numPr>
          <w:ilvl w:val="0"/>
          <w:numId w:val="44"/>
        </w:numPr>
        <w:spacing w:after="0" w:line="480" w:lineRule="auto"/>
        <w:ind w:left="720"/>
        <w:jc w:val="both"/>
        <w:rPr>
          <w:rFonts w:ascii="Times New Roman" w:hAnsi="Times New Roman"/>
          <w:sz w:val="24"/>
          <w:szCs w:val="24"/>
        </w:rPr>
      </w:pPr>
      <w:r w:rsidRPr="00CC7F17">
        <w:rPr>
          <w:rFonts w:ascii="Times New Roman" w:hAnsi="Times New Roman"/>
          <w:sz w:val="24"/>
          <w:szCs w:val="24"/>
        </w:rPr>
        <w:t>D</w:t>
      </w:r>
      <w:r w:rsidR="00D93DB8" w:rsidRPr="00CC7F17">
        <w:rPr>
          <w:rFonts w:ascii="Times New Roman" w:hAnsi="Times New Roman"/>
          <w:sz w:val="24"/>
          <w:szCs w:val="24"/>
        </w:rPr>
        <w:t>iscrepancy. Discrepancy (Perbedaan atau Ketidaksesuaian) dalam menghadapi tut</w:t>
      </w:r>
      <w:r w:rsidR="009450C5" w:rsidRPr="00CC7F17">
        <w:rPr>
          <w:rFonts w:ascii="Times New Roman" w:hAnsi="Times New Roman"/>
          <w:sz w:val="24"/>
          <w:szCs w:val="24"/>
        </w:rPr>
        <w:t xml:space="preserve">utan perubahan organisasi di </w:t>
      </w:r>
      <w:r w:rsidR="00D93DB8" w:rsidRPr="00CC7F17">
        <w:rPr>
          <w:rFonts w:ascii="Times New Roman" w:hAnsi="Times New Roman"/>
          <w:sz w:val="24"/>
          <w:szCs w:val="24"/>
        </w:rPr>
        <w:t xml:space="preserve">PT Bank Negara Indonesia (Persero)  Tbk dalam kaitan (1)  ada alasan yang sah untuk membuat perubahan organisasi PT Bank Negara Indonesia (Persero)  Tbk.  ditemukan bahwa  semua </w:t>
      </w:r>
      <w:r w:rsidR="009450C5" w:rsidRPr="00CC7F17">
        <w:rPr>
          <w:rFonts w:ascii="Times New Roman" w:hAnsi="Times New Roman"/>
          <w:sz w:val="24"/>
          <w:szCs w:val="24"/>
        </w:rPr>
        <w:t xml:space="preserve">informan menyebutkan </w:t>
      </w:r>
      <w:r w:rsidR="00D93DB8" w:rsidRPr="00CC7F17">
        <w:rPr>
          <w:rFonts w:ascii="Times New Roman" w:hAnsi="Times New Roman"/>
          <w:sz w:val="24"/>
          <w:szCs w:val="24"/>
        </w:rPr>
        <w:t>a</w:t>
      </w:r>
      <w:proofErr w:type="spellStart"/>
      <w:r w:rsidR="00D93DB8" w:rsidRPr="00CC7F17">
        <w:rPr>
          <w:rFonts w:ascii="Times New Roman" w:hAnsi="Times New Roman"/>
          <w:sz w:val="24"/>
          <w:szCs w:val="24"/>
          <w:lang w:val="en-US"/>
        </w:rPr>
        <w:t>da</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alasan</w:t>
      </w:r>
      <w:proofErr w:type="spellEnd"/>
      <w:r w:rsidR="00D93DB8" w:rsidRPr="00CC7F17">
        <w:rPr>
          <w:rFonts w:ascii="Times New Roman" w:hAnsi="Times New Roman"/>
          <w:sz w:val="24"/>
          <w:szCs w:val="24"/>
        </w:rPr>
        <w:t xml:space="preserve"> yang sah untuk membuat perubahan organisasi PT Bank Negara Indonesia (Persero) Tbk </w:t>
      </w:r>
      <w:proofErr w:type="spellStart"/>
      <w:r w:rsidR="00D93DB8" w:rsidRPr="00CC7F17">
        <w:rPr>
          <w:rFonts w:ascii="Times New Roman" w:hAnsi="Times New Roman"/>
          <w:sz w:val="24"/>
          <w:szCs w:val="24"/>
          <w:lang w:val="en-US"/>
        </w:rPr>
        <w:t>yaitu</w:t>
      </w:r>
      <w:proofErr w:type="spellEnd"/>
      <w:r w:rsidR="00D93DB8" w:rsidRPr="00CC7F17">
        <w:rPr>
          <w:rFonts w:ascii="Times New Roman" w:hAnsi="Times New Roman"/>
          <w:sz w:val="24"/>
          <w:szCs w:val="24"/>
        </w:rPr>
        <w:t xml:space="preserve"> (a) </w:t>
      </w:r>
      <w:proofErr w:type="spellStart"/>
      <w:r w:rsidR="00D93DB8" w:rsidRPr="00CC7F17">
        <w:rPr>
          <w:rFonts w:ascii="Times New Roman" w:hAnsi="Times New Roman"/>
          <w:sz w:val="24"/>
          <w:szCs w:val="24"/>
          <w:lang w:val="en-US"/>
        </w:rPr>
        <w:t>untuk</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meningkatkan</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kinerja</w:t>
      </w:r>
      <w:proofErr w:type="spellEnd"/>
      <w:r w:rsidR="00D93DB8" w:rsidRPr="00CC7F17">
        <w:rPr>
          <w:rFonts w:ascii="Times New Roman" w:hAnsi="Times New Roman"/>
          <w:sz w:val="24"/>
          <w:szCs w:val="24"/>
          <w:lang w:val="en-US"/>
        </w:rPr>
        <w:t xml:space="preserve"> </w:t>
      </w:r>
      <w:r w:rsidR="00D93DB8" w:rsidRPr="00CC7F17">
        <w:rPr>
          <w:rFonts w:ascii="Times New Roman" w:hAnsi="Times New Roman"/>
          <w:sz w:val="24"/>
          <w:szCs w:val="24"/>
        </w:rPr>
        <w:t xml:space="preserve">Bank </w:t>
      </w:r>
      <w:r w:rsidR="00D93DB8" w:rsidRPr="00CC7F17">
        <w:rPr>
          <w:rFonts w:ascii="Times New Roman" w:hAnsi="Times New Roman"/>
          <w:sz w:val="24"/>
          <w:szCs w:val="24"/>
          <w:lang w:val="en-US"/>
        </w:rPr>
        <w:t xml:space="preserve">BNI </w:t>
      </w:r>
      <w:proofErr w:type="spellStart"/>
      <w:r w:rsidR="00D93DB8" w:rsidRPr="00CC7F17">
        <w:rPr>
          <w:rFonts w:ascii="Times New Roman" w:hAnsi="Times New Roman"/>
          <w:sz w:val="24"/>
          <w:szCs w:val="24"/>
          <w:lang w:val="en-US"/>
        </w:rPr>
        <w:t>supaya</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tidak</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kalah</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dengan</w:t>
      </w:r>
      <w:proofErr w:type="spellEnd"/>
      <w:r w:rsidR="00D93DB8" w:rsidRPr="00CC7F17">
        <w:rPr>
          <w:rFonts w:ascii="Times New Roman" w:hAnsi="Times New Roman"/>
          <w:sz w:val="24"/>
          <w:szCs w:val="24"/>
          <w:lang w:val="en-US"/>
        </w:rPr>
        <w:t xml:space="preserve"> bank </w:t>
      </w:r>
      <w:proofErr w:type="spellStart"/>
      <w:r w:rsidR="00D93DB8" w:rsidRPr="00CC7F17">
        <w:rPr>
          <w:rFonts w:ascii="Times New Roman" w:hAnsi="Times New Roman"/>
          <w:sz w:val="24"/>
          <w:szCs w:val="24"/>
          <w:lang w:val="en-US"/>
        </w:rPr>
        <w:t>pesaing</w:t>
      </w:r>
      <w:proofErr w:type="spellEnd"/>
      <w:r w:rsidR="00D93DB8" w:rsidRPr="00CC7F17">
        <w:rPr>
          <w:rFonts w:ascii="Times New Roman" w:hAnsi="Times New Roman"/>
          <w:sz w:val="24"/>
          <w:szCs w:val="24"/>
        </w:rPr>
        <w:t xml:space="preserve">,  (b) berada di atas kepentingan bersama bukan kepentingan individu/kelompok (c) didasari pula dengan keputusan bijaksana demi menyelamatkan dan menghantarkan PT.Bank Negara Indonesia (Persero) Tbk (d) demi pelayanan dan kepuasan Customer, (e)  meningkatkan kinerja yang lebih efektif dan efisien,  (f) meminimalkan risiko untuk mendapatkan hasil yang optimal, (g) </w:t>
      </w:r>
      <w:r w:rsidR="00D93DB8" w:rsidRPr="00CC7F17">
        <w:rPr>
          <w:rFonts w:ascii="Times New Roman" w:hAnsi="Times New Roman"/>
          <w:sz w:val="24"/>
          <w:szCs w:val="24"/>
          <w:lang w:val="sv-SE"/>
        </w:rPr>
        <w:t>visi dan misi</w:t>
      </w:r>
      <w:r w:rsidR="00D93DB8" w:rsidRPr="00CC7F17">
        <w:rPr>
          <w:rFonts w:ascii="Times New Roman" w:hAnsi="Times New Roman"/>
          <w:sz w:val="24"/>
          <w:szCs w:val="24"/>
        </w:rPr>
        <w:t xml:space="preserve"> Bank </w:t>
      </w:r>
      <w:r w:rsidR="00D93DB8" w:rsidRPr="00CC7F17">
        <w:rPr>
          <w:rFonts w:ascii="Times New Roman" w:hAnsi="Times New Roman"/>
          <w:sz w:val="24"/>
          <w:szCs w:val="24"/>
          <w:lang w:val="sv-SE"/>
        </w:rPr>
        <w:t xml:space="preserve"> BNI</w:t>
      </w:r>
      <w:r w:rsidR="00D93DB8" w:rsidRPr="00CC7F17">
        <w:rPr>
          <w:rFonts w:ascii="Times New Roman" w:hAnsi="Times New Roman"/>
          <w:sz w:val="24"/>
          <w:szCs w:val="24"/>
        </w:rPr>
        <w:t xml:space="preserve">,  (h) pemisahan antara unit bisnis, layanan dan supporting. Dalam kaitan (2) ada sejumlah alasan rasional mengapa perubahan organisasi PT Bank Negara Indonesia (Persero)  Tbk  harus dibuat ditemukan bahwa semua </w:t>
      </w:r>
      <w:r w:rsidR="00172A3B" w:rsidRPr="00CC7F17">
        <w:rPr>
          <w:rFonts w:ascii="Times New Roman" w:hAnsi="Times New Roman"/>
          <w:sz w:val="24"/>
          <w:szCs w:val="24"/>
        </w:rPr>
        <w:lastRenderedPageBreak/>
        <w:t xml:space="preserve">informan </w:t>
      </w:r>
      <w:r w:rsidR="00D93DB8" w:rsidRPr="00CC7F17">
        <w:rPr>
          <w:rFonts w:ascii="Times New Roman" w:hAnsi="Times New Roman"/>
          <w:sz w:val="24"/>
          <w:szCs w:val="24"/>
        </w:rPr>
        <w:t xml:space="preserve">menyebutkan (a) </w:t>
      </w:r>
      <w:r w:rsidR="00D93DB8" w:rsidRPr="00CC7F17">
        <w:rPr>
          <w:rFonts w:ascii="Times New Roman" w:hAnsi="Times New Roman"/>
          <w:sz w:val="24"/>
          <w:szCs w:val="24"/>
          <w:lang w:val="en-US"/>
        </w:rPr>
        <w:t xml:space="preserve">agar </w:t>
      </w:r>
      <w:proofErr w:type="spellStart"/>
      <w:r w:rsidR="00D93DB8" w:rsidRPr="00CC7F17">
        <w:rPr>
          <w:rFonts w:ascii="Times New Roman" w:hAnsi="Times New Roman"/>
          <w:sz w:val="24"/>
          <w:szCs w:val="24"/>
          <w:lang w:val="en-US"/>
        </w:rPr>
        <w:t>tidak</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kalah</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bersaing</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dengan</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pesaing</w:t>
      </w:r>
      <w:proofErr w:type="spellEnd"/>
      <w:r w:rsidR="00D93DB8" w:rsidRPr="00CC7F17">
        <w:rPr>
          <w:rFonts w:ascii="Times New Roman" w:hAnsi="Times New Roman"/>
          <w:sz w:val="24"/>
          <w:szCs w:val="24"/>
        </w:rPr>
        <w:t xml:space="preserve">. (b) menjadikan PT.Bank Negara Indonesia (Persero)Tbk sebagai bank pilihan utama, (c) agar dapat berkompetisi dengan bank pesaing dan menjadi bank yang unggul dalam layanan dan kinerja. (d) </w:t>
      </w:r>
      <w:r w:rsidR="00D93DB8" w:rsidRPr="00CC7F17">
        <w:rPr>
          <w:rFonts w:ascii="Times New Roman" w:hAnsi="Times New Roman"/>
          <w:sz w:val="24"/>
          <w:szCs w:val="24"/>
          <w:lang w:val="sv-SE"/>
        </w:rPr>
        <w:t>meningkatkan kinerja dan memberikan layanan terbaik untuk nasabah,</w:t>
      </w:r>
      <w:r w:rsidR="00D93DB8" w:rsidRPr="00CC7F17">
        <w:rPr>
          <w:rFonts w:ascii="Times New Roman" w:hAnsi="Times New Roman"/>
          <w:sz w:val="24"/>
          <w:szCs w:val="24"/>
        </w:rPr>
        <w:t xml:space="preserve"> (e) kurangnya hasil yang maksimal dari pengelolaan asset yang begitu besar yang dimiliki Bank BNI. Dalam kaitan (3) ada yang menjelaskan mengapa perubahan organisasi PT Bank Negara Indonesia (Persero) Tbk harus dibuat ditemukan bahwa semua </w:t>
      </w:r>
      <w:r w:rsidR="000A2827" w:rsidRPr="00CC7F17">
        <w:rPr>
          <w:rFonts w:ascii="Times New Roman" w:hAnsi="Times New Roman"/>
          <w:sz w:val="24"/>
          <w:szCs w:val="24"/>
        </w:rPr>
        <w:t xml:space="preserve">informan </w:t>
      </w:r>
      <w:r w:rsidR="00D93DB8" w:rsidRPr="00CC7F17">
        <w:rPr>
          <w:rFonts w:ascii="Times New Roman" w:hAnsi="Times New Roman"/>
          <w:sz w:val="24"/>
          <w:szCs w:val="24"/>
        </w:rPr>
        <w:t xml:space="preserve">menyebutkan  awal program Bank BNI Reformasi  dan oleh manajemen  melalui media-media internal di Bank  BNI. Dalam kaitan  (4) masuk akal untuk memulai perubahan organisasi PT Bank Negara Indonesia (Persero)  Tbk ditemukan bahwa  semua </w:t>
      </w:r>
      <w:r w:rsidR="000A2827" w:rsidRPr="00CC7F17">
        <w:rPr>
          <w:rFonts w:ascii="Times New Roman" w:hAnsi="Times New Roman"/>
          <w:sz w:val="24"/>
          <w:szCs w:val="24"/>
        </w:rPr>
        <w:t xml:space="preserve">informan </w:t>
      </w:r>
      <w:r w:rsidR="00D93DB8" w:rsidRPr="00CC7F17">
        <w:rPr>
          <w:rFonts w:ascii="Times New Roman" w:hAnsi="Times New Roman"/>
          <w:sz w:val="24"/>
          <w:szCs w:val="24"/>
        </w:rPr>
        <w:t>menyebutkan  m</w:t>
      </w:r>
      <w:proofErr w:type="spellStart"/>
      <w:r w:rsidR="00D93DB8" w:rsidRPr="00CC7F17">
        <w:rPr>
          <w:rFonts w:ascii="Times New Roman" w:hAnsi="Times New Roman"/>
          <w:sz w:val="24"/>
          <w:szCs w:val="24"/>
          <w:lang w:val="en-US"/>
        </w:rPr>
        <w:t>asuk</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akal</w:t>
      </w:r>
      <w:proofErr w:type="spellEnd"/>
      <w:r w:rsidR="00D93DB8" w:rsidRPr="00CC7F17">
        <w:rPr>
          <w:rFonts w:ascii="Times New Roman" w:hAnsi="Times New Roman"/>
          <w:sz w:val="24"/>
          <w:szCs w:val="24"/>
        </w:rPr>
        <w:t xml:space="preserve">. Dalam kaitan (5) perubahan organisasi PT Bank Negara Indonesia (Persero) Tbk sangat dibutuhkan  ditemukan bahwa semua </w:t>
      </w:r>
      <w:r w:rsidR="000A2827" w:rsidRPr="00CC7F17">
        <w:rPr>
          <w:rFonts w:ascii="Times New Roman" w:hAnsi="Times New Roman"/>
          <w:sz w:val="24"/>
          <w:szCs w:val="24"/>
        </w:rPr>
        <w:t xml:space="preserve">informan </w:t>
      </w:r>
      <w:r w:rsidR="00D93DB8" w:rsidRPr="00CC7F17">
        <w:rPr>
          <w:rFonts w:ascii="Times New Roman" w:hAnsi="Times New Roman"/>
          <w:sz w:val="24"/>
          <w:szCs w:val="24"/>
        </w:rPr>
        <w:t xml:space="preserve">menyebutkan </w:t>
      </w:r>
      <w:proofErr w:type="spellStart"/>
      <w:r w:rsidR="00D93DB8" w:rsidRPr="00CC7F17">
        <w:rPr>
          <w:rFonts w:ascii="Times New Roman" w:hAnsi="Times New Roman"/>
          <w:sz w:val="24"/>
          <w:szCs w:val="24"/>
          <w:lang w:val="en-US"/>
        </w:rPr>
        <w:t>untuk</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memenangkan</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persaingan</w:t>
      </w:r>
      <w:proofErr w:type="spellEnd"/>
      <w:r w:rsidR="00D93DB8" w:rsidRPr="00CC7F17">
        <w:rPr>
          <w:rFonts w:ascii="Times New Roman" w:hAnsi="Times New Roman"/>
          <w:sz w:val="24"/>
          <w:szCs w:val="24"/>
        </w:rPr>
        <w:t xml:space="preserve">. </w:t>
      </w:r>
      <w:r w:rsidR="00F20ADA">
        <w:rPr>
          <w:rFonts w:ascii="Times New Roman" w:hAnsi="Times New Roman"/>
          <w:sz w:val="24"/>
          <w:szCs w:val="24"/>
        </w:rPr>
        <w:t>Dalam kaitan (6</w:t>
      </w:r>
      <w:r w:rsidR="00D93DB8" w:rsidRPr="00CC7F17">
        <w:rPr>
          <w:rFonts w:ascii="Times New Roman" w:hAnsi="Times New Roman"/>
          <w:sz w:val="24"/>
          <w:szCs w:val="24"/>
        </w:rPr>
        <w:t xml:space="preserve">) perubahan organisasi PT Bank Negara Indonesia (Persero)  Tbk  akan membuat hal-hal yang lebih baik daripada  sekarang ditemukan bahwa </w:t>
      </w:r>
      <w:r w:rsidR="00F20ADA">
        <w:rPr>
          <w:rFonts w:ascii="Times New Roman" w:hAnsi="Times New Roman"/>
          <w:sz w:val="24"/>
          <w:szCs w:val="24"/>
        </w:rPr>
        <w:t xml:space="preserve">informan </w:t>
      </w:r>
      <w:r w:rsidR="00D93DB8" w:rsidRPr="00CC7F17">
        <w:rPr>
          <w:rFonts w:ascii="Times New Roman" w:hAnsi="Times New Roman"/>
          <w:sz w:val="24"/>
          <w:szCs w:val="24"/>
        </w:rPr>
        <w:t xml:space="preserve">menyebutkan (a)  </w:t>
      </w:r>
      <w:proofErr w:type="spellStart"/>
      <w:r w:rsidR="00D93DB8" w:rsidRPr="00CC7F17">
        <w:rPr>
          <w:rFonts w:ascii="Times New Roman" w:hAnsi="Times New Roman"/>
          <w:sz w:val="24"/>
          <w:szCs w:val="24"/>
          <w:lang w:val="en-US"/>
        </w:rPr>
        <w:t>supaya</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lebih</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efisien</w:t>
      </w:r>
      <w:proofErr w:type="spellEnd"/>
      <w:r w:rsidR="00D93DB8" w:rsidRPr="00CC7F17">
        <w:rPr>
          <w:rFonts w:ascii="Times New Roman" w:hAnsi="Times New Roman"/>
          <w:sz w:val="24"/>
          <w:szCs w:val="24"/>
        </w:rPr>
        <w:t xml:space="preserve">, (b) bilamana perubahan itu didukung oleh segenap unsur (c) dengan cara menempatkan orang orang professional yang diharapkan dapat membawa perubahan dan ide segar bagi strategi Bank BNI. </w:t>
      </w:r>
      <w:r w:rsidR="00F20ADA">
        <w:rPr>
          <w:rFonts w:ascii="Times New Roman" w:hAnsi="Times New Roman"/>
          <w:sz w:val="24"/>
          <w:szCs w:val="24"/>
        </w:rPr>
        <w:t>Dalam kaitan (7</w:t>
      </w:r>
      <w:r w:rsidR="00D93DB8" w:rsidRPr="00CC7F17">
        <w:rPr>
          <w:rFonts w:ascii="Times New Roman" w:hAnsi="Times New Roman"/>
          <w:sz w:val="24"/>
          <w:szCs w:val="24"/>
        </w:rPr>
        <w:t xml:space="preserve">)  perubahan  organisasi PT Bank Negara Indonesia (Persero) Tbk  muncul setelah keadaan suara evaluasi organisasi ditemukan bahwa </w:t>
      </w:r>
      <w:r w:rsidR="00F20ADA">
        <w:rPr>
          <w:rFonts w:ascii="Times New Roman" w:hAnsi="Times New Roman"/>
          <w:sz w:val="24"/>
          <w:szCs w:val="24"/>
        </w:rPr>
        <w:lastRenderedPageBreak/>
        <w:t xml:space="preserve">informan </w:t>
      </w:r>
      <w:r w:rsidR="00D93DB8" w:rsidRPr="00CC7F17">
        <w:rPr>
          <w:rFonts w:ascii="Times New Roman" w:hAnsi="Times New Roman"/>
          <w:sz w:val="24"/>
          <w:szCs w:val="24"/>
        </w:rPr>
        <w:t xml:space="preserve">menyebutkan </w:t>
      </w:r>
      <w:proofErr w:type="spellStart"/>
      <w:r w:rsidR="00D93DB8" w:rsidRPr="00CC7F17">
        <w:rPr>
          <w:rFonts w:ascii="Times New Roman" w:hAnsi="Times New Roman"/>
          <w:sz w:val="24"/>
          <w:szCs w:val="24"/>
          <w:lang w:val="en-US"/>
        </w:rPr>
        <w:t>tidak</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tahu</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mungkin</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perubahan</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karena</w:t>
      </w:r>
      <w:proofErr w:type="spellEnd"/>
      <w:r w:rsidR="00D93DB8" w:rsidRPr="00CC7F17">
        <w:rPr>
          <w:rFonts w:ascii="Times New Roman" w:hAnsi="Times New Roman"/>
          <w:sz w:val="24"/>
          <w:szCs w:val="24"/>
          <w:lang w:val="en-US"/>
        </w:rPr>
        <w:t xml:space="preserve"> info </w:t>
      </w:r>
      <w:proofErr w:type="spellStart"/>
      <w:r w:rsidR="00D93DB8" w:rsidRPr="00CC7F17">
        <w:rPr>
          <w:rFonts w:ascii="Times New Roman" w:hAnsi="Times New Roman"/>
          <w:sz w:val="24"/>
          <w:szCs w:val="24"/>
          <w:lang w:val="en-US"/>
        </w:rPr>
        <w:t>dari</w:t>
      </w:r>
      <w:proofErr w:type="spellEnd"/>
      <w:r w:rsidR="00D93DB8" w:rsidRPr="00CC7F17">
        <w:rPr>
          <w:rFonts w:ascii="Times New Roman" w:hAnsi="Times New Roman"/>
          <w:sz w:val="24"/>
          <w:szCs w:val="24"/>
          <w:lang w:val="en-US"/>
        </w:rPr>
        <w:t xml:space="preserve"> </w:t>
      </w:r>
      <w:proofErr w:type="spellStart"/>
      <w:r w:rsidR="00D93DB8" w:rsidRPr="00CC7F17">
        <w:rPr>
          <w:rFonts w:ascii="Times New Roman" w:hAnsi="Times New Roman"/>
          <w:sz w:val="24"/>
          <w:szCs w:val="24"/>
          <w:lang w:val="en-US"/>
        </w:rPr>
        <w:t>konsultan</w:t>
      </w:r>
      <w:proofErr w:type="spellEnd"/>
      <w:r w:rsidR="00D93DB8" w:rsidRPr="00CC7F17">
        <w:rPr>
          <w:rFonts w:ascii="Times New Roman" w:hAnsi="Times New Roman"/>
          <w:sz w:val="24"/>
          <w:szCs w:val="24"/>
        </w:rPr>
        <w:t xml:space="preserve"> Bank </w:t>
      </w:r>
      <w:r w:rsidR="00D93DB8" w:rsidRPr="00CC7F17">
        <w:rPr>
          <w:rFonts w:ascii="Times New Roman" w:hAnsi="Times New Roman"/>
          <w:sz w:val="24"/>
          <w:szCs w:val="24"/>
          <w:lang w:val="en-US"/>
        </w:rPr>
        <w:t xml:space="preserve"> BNI</w:t>
      </w:r>
      <w:r w:rsidR="00D93DB8" w:rsidRPr="00CC7F17">
        <w:rPr>
          <w:rFonts w:ascii="Times New Roman" w:hAnsi="Times New Roman"/>
          <w:sz w:val="24"/>
          <w:szCs w:val="24"/>
        </w:rPr>
        <w:t xml:space="preserve">.  </w:t>
      </w:r>
    </w:p>
    <w:p w:rsidR="00077086" w:rsidRPr="00AD2531" w:rsidRDefault="00586453" w:rsidP="000F1327">
      <w:pPr>
        <w:pStyle w:val="ListParagraph"/>
        <w:numPr>
          <w:ilvl w:val="0"/>
          <w:numId w:val="44"/>
        </w:numPr>
        <w:spacing w:after="0" w:line="480" w:lineRule="auto"/>
        <w:ind w:left="720"/>
        <w:jc w:val="both"/>
        <w:rPr>
          <w:rFonts w:ascii="Times New Roman" w:hAnsi="Times New Roman"/>
          <w:sz w:val="24"/>
          <w:szCs w:val="24"/>
        </w:rPr>
      </w:pPr>
      <w:r w:rsidRPr="00077086">
        <w:rPr>
          <w:rFonts w:ascii="Times New Roman" w:hAnsi="Times New Roman"/>
          <w:sz w:val="24"/>
          <w:szCs w:val="24"/>
        </w:rPr>
        <w:t>A</w:t>
      </w:r>
      <w:r w:rsidR="00D728AF" w:rsidRPr="00077086">
        <w:rPr>
          <w:rFonts w:ascii="Times New Roman" w:hAnsi="Times New Roman"/>
          <w:sz w:val="24"/>
          <w:szCs w:val="24"/>
        </w:rPr>
        <w:t>ppropriateness</w:t>
      </w:r>
      <w:r w:rsidR="00077086" w:rsidRPr="00077086">
        <w:rPr>
          <w:rFonts w:ascii="Times New Roman" w:hAnsi="Times New Roman"/>
          <w:sz w:val="24"/>
          <w:szCs w:val="24"/>
        </w:rPr>
        <w:t xml:space="preserve">. Appropriateness (Kelayakan) </w:t>
      </w:r>
      <w:r w:rsidR="00077086">
        <w:rPr>
          <w:rFonts w:ascii="Times New Roman" w:hAnsi="Times New Roman"/>
          <w:sz w:val="24"/>
          <w:szCs w:val="24"/>
        </w:rPr>
        <w:t>dalam menghadapi tuntutun perubaha</w:t>
      </w:r>
      <w:r w:rsidR="00C75201">
        <w:rPr>
          <w:rFonts w:ascii="Times New Roman" w:hAnsi="Times New Roman"/>
          <w:sz w:val="24"/>
          <w:szCs w:val="24"/>
        </w:rPr>
        <w:t xml:space="preserve">n organisasi di </w:t>
      </w:r>
      <w:r w:rsidR="00077086" w:rsidRPr="00077086">
        <w:rPr>
          <w:rFonts w:ascii="Times New Roman" w:hAnsi="Times New Roman"/>
          <w:sz w:val="24"/>
          <w:szCs w:val="24"/>
        </w:rPr>
        <w:t xml:space="preserve">PT Bank Negara Indonesia (Persero)  Tbk  dalam kaitan (1) perubahan organisasi di  PT Bank Negara Indonesia (Persero)  Tbk (a) sangat penting dilakukan atau (b) belum layak dilakukan mengingat organisasi saat ini masih bisa meningkatkan pertumbuhan tanpa perubahan. (c) atau perubahan ini hanya akan membingungkan teman-teman lainnya karena belum dapat dilihat pentingnya perubahan ini  atau (d)  perubahan itu memang sangat dibutuhkan tapi saatnya bukan sekarang. ditemukan bahwa </w:t>
      </w:r>
      <w:r w:rsidR="00C75201">
        <w:rPr>
          <w:rFonts w:ascii="Times New Roman" w:hAnsi="Times New Roman"/>
          <w:sz w:val="24"/>
          <w:szCs w:val="24"/>
        </w:rPr>
        <w:t xml:space="preserve">informan </w:t>
      </w:r>
      <w:r w:rsidR="00077086" w:rsidRPr="00077086">
        <w:rPr>
          <w:rFonts w:ascii="Times New Roman" w:hAnsi="Times New Roman"/>
          <w:sz w:val="24"/>
          <w:szCs w:val="24"/>
        </w:rPr>
        <w:t>menyebutkan p</w:t>
      </w:r>
      <w:proofErr w:type="spellStart"/>
      <w:r w:rsidR="00077086" w:rsidRPr="00077086">
        <w:rPr>
          <w:rFonts w:ascii="Times New Roman" w:hAnsi="Times New Roman"/>
          <w:sz w:val="24"/>
          <w:szCs w:val="24"/>
          <w:lang w:val="en-US"/>
        </w:rPr>
        <w:t>enting</w:t>
      </w:r>
      <w:proofErr w:type="spellEnd"/>
      <w:r w:rsidR="00077086" w:rsidRPr="00077086">
        <w:rPr>
          <w:rFonts w:ascii="Times New Roman" w:hAnsi="Times New Roman"/>
          <w:sz w:val="24"/>
          <w:szCs w:val="24"/>
        </w:rPr>
        <w:t xml:space="preserve">.  Dalam kaitan  (2) dari enam unsur perubahan organisasi, yaitu struktur, strategi, sistem, gaya,, staf dan keahlian, di  PT Bank Negara Indonesia (Persero)  Tbk, yang lebih dipentingkan mendapat prioritas utama untuk dilakukan perubahan ditemukan bahwa </w:t>
      </w:r>
      <w:r w:rsidR="00E81781">
        <w:rPr>
          <w:rFonts w:ascii="Times New Roman" w:hAnsi="Times New Roman"/>
          <w:sz w:val="24"/>
          <w:szCs w:val="24"/>
        </w:rPr>
        <w:t xml:space="preserve">informan </w:t>
      </w:r>
      <w:r w:rsidR="00077086" w:rsidRPr="00077086">
        <w:rPr>
          <w:rFonts w:ascii="Times New Roman" w:hAnsi="Times New Roman"/>
          <w:sz w:val="24"/>
          <w:szCs w:val="24"/>
        </w:rPr>
        <w:t xml:space="preserve">menyebutkan staf dan keahlian, sistem serta strategi.   Dalam kaitan (3)  dari enam unsur perubahan organisasi, yaitu struktur, strategi, sistem, gaya,, staf dan keahlian, di  PT Bank Negara Indonesia (Persero)  Tbk, yang tidak perlu dan tidak penting untuk dilakukan perubahan ditemukan bahwa </w:t>
      </w:r>
      <w:r w:rsidR="00E81781">
        <w:rPr>
          <w:rFonts w:ascii="Times New Roman" w:hAnsi="Times New Roman"/>
          <w:sz w:val="24"/>
          <w:szCs w:val="24"/>
        </w:rPr>
        <w:t xml:space="preserve">informan </w:t>
      </w:r>
      <w:r w:rsidR="00077086" w:rsidRPr="00077086">
        <w:rPr>
          <w:rFonts w:ascii="Times New Roman" w:hAnsi="Times New Roman"/>
          <w:sz w:val="24"/>
          <w:szCs w:val="24"/>
        </w:rPr>
        <w:t>menyebutkan secara variatif yaitu  s</w:t>
      </w:r>
      <w:proofErr w:type="spellStart"/>
      <w:r w:rsidR="00077086" w:rsidRPr="00077086">
        <w:rPr>
          <w:rFonts w:ascii="Times New Roman" w:hAnsi="Times New Roman"/>
          <w:sz w:val="24"/>
          <w:szCs w:val="24"/>
          <w:lang w:val="en-US"/>
        </w:rPr>
        <w:t>emua</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penting</w:t>
      </w:r>
      <w:proofErr w:type="spellEnd"/>
      <w:r w:rsidR="00077086" w:rsidRPr="00077086">
        <w:rPr>
          <w:rFonts w:ascii="Times New Roman" w:hAnsi="Times New Roman"/>
          <w:sz w:val="24"/>
          <w:szCs w:val="24"/>
        </w:rPr>
        <w:t xml:space="preserve">,  gaya manajemen, struktur.  </w:t>
      </w:r>
      <w:r w:rsidR="00342538">
        <w:rPr>
          <w:rFonts w:ascii="Times New Roman" w:hAnsi="Times New Roman"/>
          <w:sz w:val="24"/>
          <w:szCs w:val="24"/>
        </w:rPr>
        <w:t>Dalam kaitan  (4</w:t>
      </w:r>
      <w:r w:rsidR="00077086" w:rsidRPr="00077086">
        <w:rPr>
          <w:rFonts w:ascii="Times New Roman" w:hAnsi="Times New Roman"/>
          <w:sz w:val="24"/>
          <w:szCs w:val="24"/>
        </w:rPr>
        <w:t xml:space="preserve">) karyawan dapat memahami mengapa dan untuk apa perubahan organisasi di  PT Bank Negara Indonesia (Persero)  Tbk dilakukan dan dampaknya terhadap pertumbuhan </w:t>
      </w:r>
      <w:r w:rsidR="00077086" w:rsidRPr="00077086">
        <w:rPr>
          <w:rFonts w:ascii="Times New Roman" w:hAnsi="Times New Roman"/>
          <w:sz w:val="24"/>
          <w:szCs w:val="24"/>
        </w:rPr>
        <w:lastRenderedPageBreak/>
        <w:t xml:space="preserve">perusahaan ditemukan bahwa </w:t>
      </w:r>
      <w:r w:rsidR="00342538">
        <w:rPr>
          <w:rFonts w:ascii="Times New Roman" w:hAnsi="Times New Roman"/>
          <w:sz w:val="24"/>
          <w:szCs w:val="24"/>
        </w:rPr>
        <w:t xml:space="preserve">informan </w:t>
      </w:r>
      <w:r w:rsidR="00077086" w:rsidRPr="00077086">
        <w:rPr>
          <w:rFonts w:ascii="Times New Roman" w:hAnsi="Times New Roman"/>
          <w:sz w:val="24"/>
          <w:szCs w:val="24"/>
        </w:rPr>
        <w:t>menyebutkan m</w:t>
      </w:r>
      <w:proofErr w:type="spellStart"/>
      <w:r w:rsidR="00077086" w:rsidRPr="00077086">
        <w:rPr>
          <w:rFonts w:ascii="Times New Roman" w:hAnsi="Times New Roman"/>
          <w:sz w:val="24"/>
          <w:szCs w:val="24"/>
          <w:lang w:val="en-US"/>
        </w:rPr>
        <w:t>emahami</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yakni</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untuk</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meningkatkan</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kinerja</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baik</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bisnis</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dan</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layanan</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dan</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hasil</w:t>
      </w:r>
      <w:proofErr w:type="spellEnd"/>
      <w:r w:rsidR="00077086" w:rsidRPr="00077086">
        <w:rPr>
          <w:rFonts w:ascii="Times New Roman" w:hAnsi="Times New Roman"/>
          <w:sz w:val="24"/>
          <w:szCs w:val="24"/>
        </w:rPr>
        <w:t xml:space="preserve">nya  Bank </w:t>
      </w:r>
      <w:r w:rsidR="00077086" w:rsidRPr="00077086">
        <w:rPr>
          <w:rFonts w:ascii="Times New Roman" w:hAnsi="Times New Roman"/>
          <w:sz w:val="24"/>
          <w:szCs w:val="24"/>
          <w:lang w:val="en-US"/>
        </w:rPr>
        <w:t xml:space="preserve"> BNI </w:t>
      </w:r>
      <w:proofErr w:type="spellStart"/>
      <w:r w:rsidR="00077086" w:rsidRPr="00077086">
        <w:rPr>
          <w:rFonts w:ascii="Times New Roman" w:hAnsi="Times New Roman"/>
          <w:sz w:val="24"/>
          <w:szCs w:val="24"/>
          <w:lang w:val="en-US"/>
        </w:rPr>
        <w:t>tumbuh</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dengan</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baik</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walaupun</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pesaing</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juga</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tumbuh</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lebih</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besar</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lagi</w:t>
      </w:r>
      <w:proofErr w:type="spellEnd"/>
      <w:r w:rsidR="00077086" w:rsidRPr="00077086">
        <w:rPr>
          <w:rFonts w:ascii="Times New Roman" w:hAnsi="Times New Roman"/>
          <w:sz w:val="24"/>
          <w:szCs w:val="24"/>
          <w:lang w:val="en-US"/>
        </w:rPr>
        <w:t>.</w:t>
      </w:r>
      <w:r w:rsidR="00342538">
        <w:rPr>
          <w:rFonts w:ascii="Times New Roman" w:hAnsi="Times New Roman"/>
          <w:sz w:val="24"/>
          <w:szCs w:val="24"/>
        </w:rPr>
        <w:t xml:space="preserve">  Dalam kaitan (5</w:t>
      </w:r>
      <w:r w:rsidR="00077086" w:rsidRPr="00077086">
        <w:rPr>
          <w:rFonts w:ascii="Times New Roman" w:hAnsi="Times New Roman"/>
          <w:sz w:val="24"/>
          <w:szCs w:val="24"/>
        </w:rPr>
        <w:t xml:space="preserve">)  tidak ada yang perlu diubah tentang cara melakukan pekerjaan agar menjadi lebih efisien ditemukan bahwa </w:t>
      </w:r>
      <w:r w:rsidR="00342538">
        <w:rPr>
          <w:rFonts w:ascii="Times New Roman" w:hAnsi="Times New Roman"/>
          <w:sz w:val="24"/>
          <w:szCs w:val="24"/>
        </w:rPr>
        <w:t xml:space="preserve">informan </w:t>
      </w:r>
      <w:r w:rsidR="00077086" w:rsidRPr="00077086">
        <w:rPr>
          <w:rFonts w:ascii="Times New Roman" w:hAnsi="Times New Roman"/>
          <w:sz w:val="24"/>
          <w:szCs w:val="24"/>
        </w:rPr>
        <w:t>menyebutkan  a</w:t>
      </w:r>
      <w:proofErr w:type="spellStart"/>
      <w:r w:rsidR="00077086" w:rsidRPr="00077086">
        <w:rPr>
          <w:rFonts w:ascii="Times New Roman" w:hAnsi="Times New Roman"/>
          <w:sz w:val="24"/>
          <w:szCs w:val="24"/>
          <w:lang w:val="en-US"/>
        </w:rPr>
        <w:t>da</w:t>
      </w:r>
      <w:proofErr w:type="spellEnd"/>
      <w:r w:rsidR="00077086" w:rsidRPr="00077086">
        <w:rPr>
          <w:rFonts w:ascii="Times New Roman" w:hAnsi="Times New Roman"/>
          <w:sz w:val="24"/>
          <w:szCs w:val="24"/>
          <w:lang w:val="en-US"/>
        </w:rPr>
        <w:t xml:space="preserve"> </w:t>
      </w:r>
      <w:r w:rsidR="00077086" w:rsidRPr="00077086">
        <w:rPr>
          <w:rFonts w:ascii="Times New Roman" w:hAnsi="Times New Roman"/>
          <w:sz w:val="24"/>
          <w:szCs w:val="24"/>
        </w:rPr>
        <w:t xml:space="preserve">yang perlu diubah, </w:t>
      </w:r>
      <w:proofErr w:type="spellStart"/>
      <w:r w:rsidR="00077086" w:rsidRPr="00077086">
        <w:rPr>
          <w:rFonts w:ascii="Times New Roman" w:hAnsi="Times New Roman"/>
          <w:sz w:val="24"/>
          <w:szCs w:val="24"/>
          <w:lang w:val="en-US"/>
        </w:rPr>
        <w:t>yakni</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perlu</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adanya</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kepedulian</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semua</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pegawai</w:t>
      </w:r>
      <w:proofErr w:type="spellEnd"/>
      <w:r w:rsidR="00077086" w:rsidRPr="00077086">
        <w:rPr>
          <w:rFonts w:ascii="Times New Roman" w:hAnsi="Times New Roman"/>
          <w:sz w:val="24"/>
          <w:szCs w:val="24"/>
        </w:rPr>
        <w:t xml:space="preserve">,  stigma dan mind set untuk melakukan pekerjaan dengan secara efektif dan efisien. </w:t>
      </w:r>
      <w:r w:rsidR="00AD2531">
        <w:rPr>
          <w:rFonts w:ascii="Times New Roman" w:hAnsi="Times New Roman"/>
          <w:sz w:val="24"/>
          <w:szCs w:val="24"/>
        </w:rPr>
        <w:t xml:space="preserve"> Dalam kaitan  (6</w:t>
      </w:r>
      <w:r w:rsidR="00077086" w:rsidRPr="00077086">
        <w:rPr>
          <w:rFonts w:ascii="Times New Roman" w:hAnsi="Times New Roman"/>
          <w:sz w:val="24"/>
          <w:szCs w:val="24"/>
        </w:rPr>
        <w:t xml:space="preserve">) program atau daerah di mana karyawan bekerja dengan baik dan fungsi tidak memiliki aspek yang perlu berubah ditemukan bahwa </w:t>
      </w:r>
      <w:r w:rsidR="00AD2531">
        <w:rPr>
          <w:rFonts w:ascii="Times New Roman" w:hAnsi="Times New Roman"/>
          <w:sz w:val="24"/>
          <w:szCs w:val="24"/>
        </w:rPr>
        <w:t xml:space="preserve">informan </w:t>
      </w:r>
      <w:r w:rsidR="00077086" w:rsidRPr="00077086">
        <w:rPr>
          <w:rFonts w:ascii="Times New Roman" w:hAnsi="Times New Roman"/>
          <w:sz w:val="24"/>
          <w:szCs w:val="24"/>
        </w:rPr>
        <w:t xml:space="preserve">menyebutkan   </w:t>
      </w:r>
      <w:proofErr w:type="spellStart"/>
      <w:r w:rsidR="00077086" w:rsidRPr="00077086">
        <w:rPr>
          <w:rFonts w:ascii="Times New Roman" w:hAnsi="Times New Roman"/>
          <w:sz w:val="24"/>
          <w:szCs w:val="24"/>
          <w:lang w:val="en-US"/>
        </w:rPr>
        <w:t>perlu</w:t>
      </w:r>
      <w:proofErr w:type="spellEnd"/>
      <w:r w:rsidR="00077086" w:rsidRPr="00077086">
        <w:rPr>
          <w:rFonts w:ascii="Times New Roman" w:hAnsi="Times New Roman"/>
          <w:sz w:val="24"/>
          <w:szCs w:val="24"/>
          <w:lang w:val="en-US"/>
        </w:rPr>
        <w:t xml:space="preserve"> </w:t>
      </w:r>
      <w:proofErr w:type="spellStart"/>
      <w:r w:rsidR="00077086" w:rsidRPr="00077086">
        <w:rPr>
          <w:rFonts w:ascii="Times New Roman" w:hAnsi="Times New Roman"/>
          <w:sz w:val="24"/>
          <w:szCs w:val="24"/>
          <w:lang w:val="en-US"/>
        </w:rPr>
        <w:t>perubahan</w:t>
      </w:r>
      <w:proofErr w:type="spellEnd"/>
      <w:r w:rsidR="00077086" w:rsidRPr="00077086">
        <w:rPr>
          <w:rFonts w:ascii="Times New Roman" w:hAnsi="Times New Roman"/>
          <w:sz w:val="24"/>
          <w:szCs w:val="24"/>
          <w:lang w:val="en-US"/>
        </w:rPr>
        <w:t>.</w:t>
      </w:r>
      <w:r w:rsidR="00077086" w:rsidRPr="00077086">
        <w:rPr>
          <w:rFonts w:ascii="Times New Roman" w:hAnsi="Times New Roman"/>
          <w:sz w:val="24"/>
          <w:szCs w:val="24"/>
        </w:rPr>
        <w:t xml:space="preserve"> </w:t>
      </w:r>
      <w:r w:rsidR="00D728AF" w:rsidRPr="00AD2531">
        <w:rPr>
          <w:rFonts w:ascii="Times New Roman" w:hAnsi="Times New Roman"/>
          <w:sz w:val="24"/>
          <w:szCs w:val="24"/>
        </w:rPr>
        <w:t xml:space="preserve"> </w:t>
      </w:r>
    </w:p>
    <w:p w:rsidR="00077086" w:rsidRDefault="00077086" w:rsidP="00077086">
      <w:pPr>
        <w:spacing w:after="0" w:line="480" w:lineRule="auto"/>
        <w:jc w:val="both"/>
        <w:rPr>
          <w:rFonts w:ascii="Times New Roman" w:hAnsi="Times New Roman"/>
          <w:b/>
          <w:sz w:val="24"/>
          <w:szCs w:val="24"/>
        </w:rPr>
      </w:pPr>
    </w:p>
    <w:p w:rsidR="00F72D52" w:rsidRPr="00077086" w:rsidRDefault="00077086" w:rsidP="00077086">
      <w:pPr>
        <w:spacing w:after="0" w:line="480" w:lineRule="auto"/>
        <w:jc w:val="both"/>
        <w:rPr>
          <w:rFonts w:ascii="Times New Roman" w:hAnsi="Times New Roman"/>
          <w:b/>
          <w:sz w:val="24"/>
          <w:szCs w:val="24"/>
        </w:rPr>
      </w:pPr>
      <w:r>
        <w:rPr>
          <w:rFonts w:ascii="Times New Roman" w:hAnsi="Times New Roman"/>
          <w:b/>
          <w:sz w:val="24"/>
          <w:szCs w:val="24"/>
        </w:rPr>
        <w:t xml:space="preserve">5.2  </w:t>
      </w:r>
      <w:r w:rsidR="00F72D52" w:rsidRPr="00077086">
        <w:rPr>
          <w:rFonts w:ascii="Times New Roman" w:hAnsi="Times New Roman"/>
          <w:b/>
          <w:sz w:val="24"/>
          <w:szCs w:val="24"/>
        </w:rPr>
        <w:t>Saran-saran</w:t>
      </w:r>
    </w:p>
    <w:p w:rsidR="00F722AB" w:rsidRPr="00F722AB" w:rsidRDefault="00F72D52" w:rsidP="00F722AB">
      <w:pPr>
        <w:pStyle w:val="ListParagraph"/>
        <w:numPr>
          <w:ilvl w:val="0"/>
          <w:numId w:val="36"/>
        </w:numPr>
        <w:spacing w:after="0" w:line="480" w:lineRule="auto"/>
        <w:ind w:left="360"/>
        <w:jc w:val="both"/>
        <w:rPr>
          <w:rFonts w:ascii="Times New Roman" w:hAnsi="Times New Roman"/>
          <w:b/>
          <w:sz w:val="24"/>
          <w:szCs w:val="24"/>
        </w:rPr>
      </w:pPr>
      <w:r w:rsidRPr="00FC40FC">
        <w:rPr>
          <w:rFonts w:ascii="Times New Roman" w:hAnsi="Times New Roman"/>
          <w:sz w:val="24"/>
          <w:szCs w:val="24"/>
        </w:rPr>
        <w:t>Perubahan organisasi yang dilakukan oleh PT Bank Negara Indonesia (Persero)  Tbk</w:t>
      </w:r>
      <w:r>
        <w:rPr>
          <w:rFonts w:ascii="Times New Roman" w:hAnsi="Times New Roman"/>
          <w:sz w:val="24"/>
          <w:szCs w:val="24"/>
        </w:rPr>
        <w:t xml:space="preserve"> perlu dikomunikasikan secara intensif dan berkelanjutan kepada setiap karyawan, baik melalui media elektroniik dan media cetak maupun dalam setiap kali pertemuan tatap muka </w:t>
      </w:r>
      <w:r w:rsidRPr="00FC40FC">
        <w:rPr>
          <w:rFonts w:ascii="Times New Roman" w:hAnsi="Times New Roman"/>
          <w:sz w:val="24"/>
          <w:szCs w:val="24"/>
        </w:rPr>
        <w:t xml:space="preserve"> </w:t>
      </w:r>
      <w:r>
        <w:rPr>
          <w:rFonts w:ascii="Times New Roman" w:hAnsi="Times New Roman"/>
          <w:sz w:val="24"/>
          <w:szCs w:val="24"/>
        </w:rPr>
        <w:t>agar selalu  terbangun stigma dalam pikiran mereka  bahwa Bank BNI sedang berada dalam proses perubahan.</w:t>
      </w:r>
    </w:p>
    <w:p w:rsidR="00F722AB" w:rsidRPr="00F722AB" w:rsidRDefault="00F72D52" w:rsidP="00F722AB">
      <w:pPr>
        <w:pStyle w:val="ListParagraph"/>
        <w:numPr>
          <w:ilvl w:val="0"/>
          <w:numId w:val="36"/>
        </w:numPr>
        <w:spacing w:after="0" w:line="480" w:lineRule="auto"/>
        <w:ind w:left="360"/>
        <w:jc w:val="both"/>
        <w:rPr>
          <w:rFonts w:ascii="Times New Roman" w:hAnsi="Times New Roman"/>
          <w:b/>
          <w:sz w:val="24"/>
          <w:szCs w:val="24"/>
        </w:rPr>
      </w:pPr>
      <w:r w:rsidRPr="00F722AB">
        <w:rPr>
          <w:rFonts w:ascii="Times New Roman" w:hAnsi="Times New Roman"/>
          <w:sz w:val="24"/>
          <w:szCs w:val="24"/>
        </w:rPr>
        <w:t>Perlu diperinci lebih jelas dan detil tujuan perubahan tersebut dan harapan-harapan yang dicapai dari perubahan tersebut untuk diinformasikan kepada setiap karyawan agar mereka mengetahui dengan lebih jelas lagi tujuan dari perubahan tersebut serta keuntungan yang diperolehnya dari perubahan tersebut.</w:t>
      </w:r>
    </w:p>
    <w:p w:rsidR="00F722AB" w:rsidRPr="00F722AB" w:rsidRDefault="00F72D52" w:rsidP="00F722AB">
      <w:pPr>
        <w:pStyle w:val="ListParagraph"/>
        <w:numPr>
          <w:ilvl w:val="0"/>
          <w:numId w:val="36"/>
        </w:numPr>
        <w:spacing w:after="0" w:line="480" w:lineRule="auto"/>
        <w:ind w:left="360"/>
        <w:jc w:val="both"/>
        <w:rPr>
          <w:rFonts w:ascii="Times New Roman" w:hAnsi="Times New Roman"/>
          <w:b/>
          <w:sz w:val="24"/>
          <w:szCs w:val="24"/>
        </w:rPr>
      </w:pPr>
      <w:r w:rsidRPr="00F722AB">
        <w:rPr>
          <w:rFonts w:ascii="Times New Roman" w:hAnsi="Times New Roman"/>
          <w:sz w:val="24"/>
          <w:szCs w:val="24"/>
        </w:rPr>
        <w:lastRenderedPageBreak/>
        <w:t>Setiap karyawan perlu diberi motivasi-motivasi untuk menyesuaikan diri dengan proses perubahan tersebut dan mendorong mereka untuk lebih aktif lagi mengambil bagian dalam proses perubahan tersebut dengan penuh percaya diri dan konsisten.</w:t>
      </w:r>
    </w:p>
    <w:p w:rsidR="00F722AB" w:rsidRPr="00F722AB" w:rsidRDefault="00F72D52" w:rsidP="00F722AB">
      <w:pPr>
        <w:pStyle w:val="ListParagraph"/>
        <w:numPr>
          <w:ilvl w:val="0"/>
          <w:numId w:val="36"/>
        </w:numPr>
        <w:spacing w:after="0" w:line="480" w:lineRule="auto"/>
        <w:ind w:left="360"/>
        <w:jc w:val="both"/>
        <w:rPr>
          <w:rFonts w:ascii="Times New Roman" w:hAnsi="Times New Roman"/>
          <w:b/>
          <w:sz w:val="24"/>
          <w:szCs w:val="24"/>
        </w:rPr>
      </w:pPr>
      <w:r w:rsidRPr="00F722AB">
        <w:rPr>
          <w:rFonts w:ascii="Times New Roman" w:hAnsi="Times New Roman"/>
          <w:sz w:val="24"/>
          <w:szCs w:val="24"/>
        </w:rPr>
        <w:t>Perl</w:t>
      </w:r>
      <w:r w:rsidR="00F722AB" w:rsidRPr="00F722AB">
        <w:rPr>
          <w:rFonts w:ascii="Times New Roman" w:hAnsi="Times New Roman"/>
          <w:sz w:val="24"/>
          <w:szCs w:val="24"/>
        </w:rPr>
        <w:t>u</w:t>
      </w:r>
      <w:r w:rsidRPr="00F722AB">
        <w:rPr>
          <w:rFonts w:ascii="Times New Roman" w:hAnsi="Times New Roman"/>
          <w:sz w:val="24"/>
          <w:szCs w:val="24"/>
        </w:rPr>
        <w:t xml:space="preserve"> disediakan petunjuk-petunjuk  praktis yang berkenaan dengan tugas dan pekerjaan sesuai dengan bidangnya masing-masing yang berkenaan dengan proses perubahan agar mereka tidak gagap dalam melaksanakan tugas tersebut karena telah dilakukan perubahan.</w:t>
      </w:r>
    </w:p>
    <w:p w:rsidR="00F72D52" w:rsidRPr="00F722AB" w:rsidRDefault="00F72D52" w:rsidP="00F722AB">
      <w:pPr>
        <w:pStyle w:val="ListParagraph"/>
        <w:numPr>
          <w:ilvl w:val="0"/>
          <w:numId w:val="36"/>
        </w:numPr>
        <w:spacing w:after="0" w:line="480" w:lineRule="auto"/>
        <w:ind w:left="360"/>
        <w:jc w:val="both"/>
        <w:rPr>
          <w:rFonts w:ascii="Times New Roman" w:hAnsi="Times New Roman"/>
          <w:b/>
          <w:sz w:val="24"/>
          <w:szCs w:val="24"/>
        </w:rPr>
      </w:pPr>
      <w:r w:rsidRPr="00F722AB">
        <w:rPr>
          <w:rFonts w:ascii="Times New Roman" w:hAnsi="Times New Roman"/>
          <w:sz w:val="24"/>
          <w:szCs w:val="24"/>
        </w:rPr>
        <w:t xml:space="preserve">Perlu dilakukan kajian lanjutan terhadap kesiapan karyawan dalam menghadapi tuntutan perubahan organisasi di PT Bank Negara Indonesia (Persero)  Tbk  yaitu tentang </w:t>
      </w:r>
      <w:r w:rsidRPr="00F722AB">
        <w:rPr>
          <w:rFonts w:ascii="Times New Roman" w:hAnsi="Times New Roman"/>
          <w:i/>
          <w:sz w:val="24"/>
          <w:szCs w:val="24"/>
        </w:rPr>
        <w:t xml:space="preserve">kualitas pelayanaan terhadap tingkat kepuasan nasabah dalam proses perubahan organiasasi di PT Bank Negara Indonesia (Persero)  Tbk. </w:t>
      </w:r>
    </w:p>
    <w:p w:rsidR="00F72D52" w:rsidRPr="00E34F2E" w:rsidRDefault="00F72D52" w:rsidP="00F72D52">
      <w:pPr>
        <w:pStyle w:val="ListParagraph"/>
        <w:tabs>
          <w:tab w:val="left" w:pos="567"/>
        </w:tabs>
        <w:spacing w:line="480" w:lineRule="auto"/>
        <w:ind w:left="930"/>
        <w:jc w:val="both"/>
        <w:rPr>
          <w:rFonts w:ascii="Times New Roman" w:hAnsi="Times New Roman"/>
          <w:sz w:val="24"/>
          <w:szCs w:val="24"/>
        </w:rPr>
      </w:pPr>
    </w:p>
    <w:p w:rsidR="00F72D52" w:rsidRPr="00016217" w:rsidRDefault="00F72D52" w:rsidP="00F72D52">
      <w:pPr>
        <w:spacing w:line="480" w:lineRule="auto"/>
        <w:jc w:val="both"/>
        <w:rPr>
          <w:rFonts w:ascii="Times New Roman" w:hAnsi="Times New Roman"/>
          <w:b/>
          <w:sz w:val="24"/>
          <w:szCs w:val="24"/>
        </w:rPr>
      </w:pPr>
    </w:p>
    <w:p w:rsidR="00F72D52" w:rsidRPr="00051508" w:rsidRDefault="00F72D52" w:rsidP="00F72D52">
      <w:pPr>
        <w:spacing w:after="0" w:line="480" w:lineRule="auto"/>
        <w:jc w:val="center"/>
        <w:rPr>
          <w:rFonts w:ascii="Times New Roman" w:hAnsi="Times New Roman" w:cs="Times New Roman"/>
          <w:b/>
          <w:sz w:val="24"/>
          <w:szCs w:val="24"/>
          <w:u w:val="single"/>
        </w:rPr>
      </w:pPr>
    </w:p>
    <w:sectPr w:rsidR="00F72D52" w:rsidRPr="00051508" w:rsidSect="00B55DE7">
      <w:footerReference w:type="default" r:id="rId7"/>
      <w:pgSz w:w="11907" w:h="16840" w:code="9"/>
      <w:pgMar w:top="2275" w:right="1699" w:bottom="1699" w:left="2275" w:header="706" w:footer="706" w:gutter="0"/>
      <w:pgNumType w:start="27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065" w:rsidRDefault="00C75065" w:rsidP="008C112B">
      <w:pPr>
        <w:spacing w:after="0" w:line="240" w:lineRule="auto"/>
      </w:pPr>
      <w:r>
        <w:separator/>
      </w:r>
    </w:p>
  </w:endnote>
  <w:endnote w:type="continuationSeparator" w:id="1">
    <w:p w:rsidR="00C75065" w:rsidRDefault="00C75065" w:rsidP="008C1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243"/>
      <w:docPartObj>
        <w:docPartGallery w:val="Page Numbers (Bottom of Page)"/>
        <w:docPartUnique/>
      </w:docPartObj>
    </w:sdtPr>
    <w:sdtContent>
      <w:p w:rsidR="009450C5" w:rsidRDefault="0001790B">
        <w:pPr>
          <w:pStyle w:val="Footer"/>
          <w:jc w:val="center"/>
        </w:pPr>
        <w:fldSimple w:instr=" PAGE   \* MERGEFORMAT ">
          <w:r w:rsidR="000F1327">
            <w:rPr>
              <w:noProof/>
            </w:rPr>
            <w:t>295</w:t>
          </w:r>
        </w:fldSimple>
      </w:p>
    </w:sdtContent>
  </w:sdt>
  <w:p w:rsidR="009450C5" w:rsidRDefault="00945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065" w:rsidRDefault="00C75065" w:rsidP="008C112B">
      <w:pPr>
        <w:spacing w:after="0" w:line="240" w:lineRule="auto"/>
      </w:pPr>
      <w:r>
        <w:separator/>
      </w:r>
    </w:p>
  </w:footnote>
  <w:footnote w:type="continuationSeparator" w:id="1">
    <w:p w:rsidR="00C75065" w:rsidRDefault="00C75065" w:rsidP="008C1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903"/>
    <w:multiLevelType w:val="hybridMultilevel"/>
    <w:tmpl w:val="2FAE76AC"/>
    <w:lvl w:ilvl="0" w:tplc="C1F087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C37731"/>
    <w:multiLevelType w:val="hybridMultilevel"/>
    <w:tmpl w:val="8E10905E"/>
    <w:lvl w:ilvl="0" w:tplc="8750A5F0">
      <w:start w:val="4"/>
      <w:numFmt w:val="decimal"/>
      <w:lvlText w:val="%1.1.2."/>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A531E2"/>
    <w:multiLevelType w:val="hybridMultilevel"/>
    <w:tmpl w:val="335CDA58"/>
    <w:lvl w:ilvl="0" w:tplc="B75CB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534"/>
    <w:multiLevelType w:val="hybridMultilevel"/>
    <w:tmpl w:val="513A820E"/>
    <w:lvl w:ilvl="0" w:tplc="89BEE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007208"/>
    <w:multiLevelType w:val="hybridMultilevel"/>
    <w:tmpl w:val="DB3C1A72"/>
    <w:lvl w:ilvl="0" w:tplc="15629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2D3FC8"/>
    <w:multiLevelType w:val="hybridMultilevel"/>
    <w:tmpl w:val="E1D08E66"/>
    <w:lvl w:ilvl="0" w:tplc="5AA2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B92A6F"/>
    <w:multiLevelType w:val="hybridMultilevel"/>
    <w:tmpl w:val="CB54D7C8"/>
    <w:lvl w:ilvl="0" w:tplc="8B64ED7E">
      <w:start w:val="1"/>
      <w:numFmt w:val="decimal"/>
      <w:lvlText w:val="%1."/>
      <w:lvlJc w:val="left"/>
      <w:pPr>
        <w:ind w:left="930" w:hanging="360"/>
      </w:pPr>
      <w:rPr>
        <w:rFonts w:hint="default"/>
        <w:b w:val="0"/>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7">
    <w:nsid w:val="0AB57E98"/>
    <w:multiLevelType w:val="multilevel"/>
    <w:tmpl w:val="9AEA80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63F1E"/>
    <w:multiLevelType w:val="hybridMultilevel"/>
    <w:tmpl w:val="07D276CE"/>
    <w:lvl w:ilvl="0" w:tplc="D9368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D3363B"/>
    <w:multiLevelType w:val="hybridMultilevel"/>
    <w:tmpl w:val="E8968966"/>
    <w:lvl w:ilvl="0" w:tplc="0054E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9679B7"/>
    <w:multiLevelType w:val="hybridMultilevel"/>
    <w:tmpl w:val="5AD2A762"/>
    <w:lvl w:ilvl="0" w:tplc="14B4B2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9742FFD"/>
    <w:multiLevelType w:val="hybridMultilevel"/>
    <w:tmpl w:val="C10A1072"/>
    <w:lvl w:ilvl="0" w:tplc="FE082DEA">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2">
    <w:nsid w:val="1D242C32"/>
    <w:multiLevelType w:val="hybridMultilevel"/>
    <w:tmpl w:val="7A48A286"/>
    <w:lvl w:ilvl="0" w:tplc="128A8700">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3">
    <w:nsid w:val="1D5873D3"/>
    <w:multiLevelType w:val="hybridMultilevel"/>
    <w:tmpl w:val="3AFE877E"/>
    <w:lvl w:ilvl="0" w:tplc="BEA43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E00CEB"/>
    <w:multiLevelType w:val="hybridMultilevel"/>
    <w:tmpl w:val="82BCE7B2"/>
    <w:lvl w:ilvl="0" w:tplc="3B1AC860">
      <w:start w:val="1"/>
      <w:numFmt w:val="lowerLetter"/>
      <w:lvlText w:val="%1."/>
      <w:lvlJc w:val="left"/>
      <w:pPr>
        <w:ind w:left="720" w:hanging="360"/>
      </w:pPr>
      <w:rPr>
        <w:rFonts w:ascii="Times New Roman" w:eastAsiaTheme="minorEastAsia" w:hAnsi="Times New Roman" w:cs="Times New Roman"/>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3EB1F8F"/>
    <w:multiLevelType w:val="multilevel"/>
    <w:tmpl w:val="86D054D0"/>
    <w:lvl w:ilvl="0">
      <w:start w:val="1"/>
      <w:numFmt w:val="decimal"/>
      <w:lvlText w:val="%1."/>
      <w:lvlJc w:val="left"/>
      <w:pPr>
        <w:ind w:left="360" w:hanging="360"/>
      </w:pPr>
      <w:rPr>
        <w:rFonts w:hint="default"/>
      </w:rPr>
    </w:lvl>
    <w:lvl w:ilvl="1">
      <w:start w:val="4"/>
      <w:numFmt w:val="decimal"/>
      <w:lvlText w:val="%2.1.3."/>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37768D"/>
    <w:multiLevelType w:val="hybridMultilevel"/>
    <w:tmpl w:val="9AE48386"/>
    <w:lvl w:ilvl="0" w:tplc="D9285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E1741D"/>
    <w:multiLevelType w:val="hybridMultilevel"/>
    <w:tmpl w:val="BE568BDE"/>
    <w:lvl w:ilvl="0" w:tplc="8774F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816DE7"/>
    <w:multiLevelType w:val="hybridMultilevel"/>
    <w:tmpl w:val="D996FA06"/>
    <w:lvl w:ilvl="0" w:tplc="461C2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0A2DC2"/>
    <w:multiLevelType w:val="multilevel"/>
    <w:tmpl w:val="3606CC72"/>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446AC0"/>
    <w:multiLevelType w:val="hybridMultilevel"/>
    <w:tmpl w:val="DCC402C0"/>
    <w:lvl w:ilvl="0" w:tplc="FB440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42029E"/>
    <w:multiLevelType w:val="hybridMultilevel"/>
    <w:tmpl w:val="BFA6BF2C"/>
    <w:lvl w:ilvl="0" w:tplc="17C44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CB65DB"/>
    <w:multiLevelType w:val="hybridMultilevel"/>
    <w:tmpl w:val="E21E387E"/>
    <w:lvl w:ilvl="0" w:tplc="124651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715565C"/>
    <w:multiLevelType w:val="multilevel"/>
    <w:tmpl w:val="7C36A254"/>
    <w:lvl w:ilvl="0">
      <w:start w:val="4"/>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2"/>
      <w:numFmt w:val="decimal"/>
      <w:lvlText w:val="%1.%2.%3"/>
      <w:lvlJc w:val="left"/>
      <w:pPr>
        <w:ind w:left="720" w:hanging="720"/>
      </w:pPr>
      <w:rPr>
        <w:rFonts w:hint="default"/>
        <w:b w:val="0"/>
      </w:rPr>
    </w:lvl>
    <w:lvl w:ilvl="3">
      <w:start w:val="4"/>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380D0E1A"/>
    <w:multiLevelType w:val="hybridMultilevel"/>
    <w:tmpl w:val="016A8F78"/>
    <w:lvl w:ilvl="0" w:tplc="691E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91545A"/>
    <w:multiLevelType w:val="hybridMultilevel"/>
    <w:tmpl w:val="7C229E4A"/>
    <w:lvl w:ilvl="0" w:tplc="D6A04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EF32EF"/>
    <w:multiLevelType w:val="hybridMultilevel"/>
    <w:tmpl w:val="71A41174"/>
    <w:lvl w:ilvl="0" w:tplc="BCC2F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2D1538"/>
    <w:multiLevelType w:val="hybridMultilevel"/>
    <w:tmpl w:val="94EE046C"/>
    <w:lvl w:ilvl="0" w:tplc="00866D1E">
      <w:start w:val="4"/>
      <w:numFmt w:val="decimal"/>
      <w:lvlText w:val="%1.1.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13E1C7E"/>
    <w:multiLevelType w:val="hybridMultilevel"/>
    <w:tmpl w:val="A3128888"/>
    <w:lvl w:ilvl="0" w:tplc="3C144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65510A"/>
    <w:multiLevelType w:val="hybridMultilevel"/>
    <w:tmpl w:val="6D4EAA2E"/>
    <w:lvl w:ilvl="0" w:tplc="038EC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114681"/>
    <w:multiLevelType w:val="hybridMultilevel"/>
    <w:tmpl w:val="70969C04"/>
    <w:lvl w:ilvl="0" w:tplc="39A0FB4E">
      <w:start w:val="5"/>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E7F16D9"/>
    <w:multiLevelType w:val="hybridMultilevel"/>
    <w:tmpl w:val="0998887E"/>
    <w:lvl w:ilvl="0" w:tplc="C3A06CC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D20DDE"/>
    <w:multiLevelType w:val="hybridMultilevel"/>
    <w:tmpl w:val="AFB8C64A"/>
    <w:lvl w:ilvl="0" w:tplc="34A62F0E">
      <w:start w:val="1"/>
      <w:numFmt w:val="lowerLetter"/>
      <w:lvlText w:val="%1."/>
      <w:lvlJc w:val="left"/>
      <w:pPr>
        <w:ind w:left="1080" w:hanging="360"/>
      </w:pPr>
      <w:rPr>
        <w:rFonts w:cs="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07A71D0"/>
    <w:multiLevelType w:val="hybridMultilevel"/>
    <w:tmpl w:val="A6E2AC3A"/>
    <w:lvl w:ilvl="0" w:tplc="42205B8C">
      <w:start w:val="5"/>
      <w:numFmt w:val="decimal"/>
      <w:lvlText w:val="%1.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CD1BAD"/>
    <w:multiLevelType w:val="hybridMultilevel"/>
    <w:tmpl w:val="1012EAFA"/>
    <w:lvl w:ilvl="0" w:tplc="6A885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870D18"/>
    <w:multiLevelType w:val="hybridMultilevel"/>
    <w:tmpl w:val="2C948252"/>
    <w:lvl w:ilvl="0" w:tplc="E4DA4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BD43EE"/>
    <w:multiLevelType w:val="hybridMultilevel"/>
    <w:tmpl w:val="23723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6F4C7A"/>
    <w:multiLevelType w:val="hybridMultilevel"/>
    <w:tmpl w:val="56A8CB96"/>
    <w:lvl w:ilvl="0" w:tplc="C390DE0A">
      <w:start w:val="1"/>
      <w:numFmt w:val="decimal"/>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7D651E"/>
    <w:multiLevelType w:val="hybridMultilevel"/>
    <w:tmpl w:val="03029E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B7BE8"/>
    <w:multiLevelType w:val="multilevel"/>
    <w:tmpl w:val="7A429AD6"/>
    <w:lvl w:ilvl="0">
      <w:start w:val="4"/>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2"/>
      <w:numFmt w:val="decimal"/>
      <w:lvlText w:val="%1.%2.%3"/>
      <w:lvlJc w:val="left"/>
      <w:pPr>
        <w:ind w:left="720" w:hanging="720"/>
      </w:pPr>
      <w:rPr>
        <w:rFonts w:hint="default"/>
        <w:b w:val="0"/>
      </w:rPr>
    </w:lvl>
    <w:lvl w:ilvl="3">
      <w:start w:val="3"/>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40D63DA"/>
    <w:multiLevelType w:val="hybridMultilevel"/>
    <w:tmpl w:val="88CC6F28"/>
    <w:lvl w:ilvl="0" w:tplc="9D0AE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7E5066"/>
    <w:multiLevelType w:val="multilevel"/>
    <w:tmpl w:val="53122FCE"/>
    <w:lvl w:ilvl="0">
      <w:start w:val="1"/>
      <w:numFmt w:val="decimal"/>
      <w:lvlText w:val="%1."/>
      <w:lvlJc w:val="left"/>
      <w:pPr>
        <w:ind w:left="720" w:hanging="360"/>
      </w:pPr>
    </w:lvl>
    <w:lvl w:ilvl="1">
      <w:start w:val="2"/>
      <w:numFmt w:val="decimal"/>
      <w:isLgl/>
      <w:lvlText w:val="%1.%2"/>
      <w:lvlJc w:val="left"/>
      <w:pPr>
        <w:ind w:left="1757" w:hanging="480"/>
      </w:pPr>
      <w:rPr>
        <w:rFonts w:hint="default"/>
      </w:rPr>
    </w:lvl>
    <w:lvl w:ilvl="2">
      <w:start w:val="2"/>
      <w:numFmt w:val="decimal"/>
      <w:isLgl/>
      <w:lvlText w:val="%1.%2.%3"/>
      <w:lvlJc w:val="left"/>
      <w:pPr>
        <w:ind w:left="398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645766B"/>
    <w:multiLevelType w:val="hybridMultilevel"/>
    <w:tmpl w:val="A9243D0C"/>
    <w:lvl w:ilvl="0" w:tplc="322E7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2215D3"/>
    <w:multiLevelType w:val="hybridMultilevel"/>
    <w:tmpl w:val="58B22EAE"/>
    <w:lvl w:ilvl="0" w:tplc="27403114">
      <w:start w:val="4"/>
      <w:numFmt w:val="decimal"/>
      <w:lvlText w:val="%1.1.3."/>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F676933"/>
    <w:multiLevelType w:val="hybridMultilevel"/>
    <w:tmpl w:val="DB6A03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38"/>
  </w:num>
  <w:num w:numId="5">
    <w:abstractNumId w:val="4"/>
  </w:num>
  <w:num w:numId="6">
    <w:abstractNumId w:val="36"/>
  </w:num>
  <w:num w:numId="7">
    <w:abstractNumId w:val="29"/>
  </w:num>
  <w:num w:numId="8">
    <w:abstractNumId w:val="26"/>
  </w:num>
  <w:num w:numId="9">
    <w:abstractNumId w:val="21"/>
  </w:num>
  <w:num w:numId="10">
    <w:abstractNumId w:val="8"/>
  </w:num>
  <w:num w:numId="11">
    <w:abstractNumId w:val="9"/>
  </w:num>
  <w:num w:numId="12">
    <w:abstractNumId w:val="24"/>
  </w:num>
  <w:num w:numId="13">
    <w:abstractNumId w:val="18"/>
  </w:num>
  <w:num w:numId="14">
    <w:abstractNumId w:val="16"/>
  </w:num>
  <w:num w:numId="15">
    <w:abstractNumId w:val="34"/>
  </w:num>
  <w:num w:numId="16">
    <w:abstractNumId w:val="3"/>
  </w:num>
  <w:num w:numId="17">
    <w:abstractNumId w:val="2"/>
  </w:num>
  <w:num w:numId="18">
    <w:abstractNumId w:val="25"/>
  </w:num>
  <w:num w:numId="19">
    <w:abstractNumId w:val="5"/>
  </w:num>
  <w:num w:numId="20">
    <w:abstractNumId w:val="20"/>
  </w:num>
  <w:num w:numId="21">
    <w:abstractNumId w:val="40"/>
  </w:num>
  <w:num w:numId="22">
    <w:abstractNumId w:val="42"/>
  </w:num>
  <w:num w:numId="23">
    <w:abstractNumId w:val="28"/>
  </w:num>
  <w:num w:numId="24">
    <w:abstractNumId w:val="13"/>
  </w:num>
  <w:num w:numId="25">
    <w:abstractNumId w:val="35"/>
  </w:num>
  <w:num w:numId="26">
    <w:abstractNumId w:val="1"/>
  </w:num>
  <w:num w:numId="27">
    <w:abstractNumId w:val="27"/>
  </w:num>
  <w:num w:numId="28">
    <w:abstractNumId w:val="43"/>
  </w:num>
  <w:num w:numId="29">
    <w:abstractNumId w:val="37"/>
  </w:num>
  <w:num w:numId="30">
    <w:abstractNumId w:val="41"/>
  </w:num>
  <w:num w:numId="31">
    <w:abstractNumId w:val="19"/>
  </w:num>
  <w:num w:numId="32">
    <w:abstractNumId w:val="23"/>
  </w:num>
  <w:num w:numId="33">
    <w:abstractNumId w:val="39"/>
  </w:num>
  <w:num w:numId="34">
    <w:abstractNumId w:val="7"/>
  </w:num>
  <w:num w:numId="35">
    <w:abstractNumId w:val="44"/>
  </w:num>
  <w:num w:numId="36">
    <w:abstractNumId w:val="6"/>
  </w:num>
  <w:num w:numId="37">
    <w:abstractNumId w:val="30"/>
  </w:num>
  <w:num w:numId="38">
    <w:abstractNumId w:val="33"/>
  </w:num>
  <w:num w:numId="39">
    <w:abstractNumId w:val="32"/>
  </w:num>
  <w:num w:numId="40">
    <w:abstractNumId w:val="10"/>
  </w:num>
  <w:num w:numId="41">
    <w:abstractNumId w:val="0"/>
  </w:num>
  <w:num w:numId="42">
    <w:abstractNumId w:val="22"/>
  </w:num>
  <w:num w:numId="43">
    <w:abstractNumId w:val="14"/>
  </w:num>
  <w:num w:numId="44">
    <w:abstractNumId w:val="12"/>
  </w:num>
  <w:num w:numId="45">
    <w:abstractNumId w:val="3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621A2A"/>
    <w:rsid w:val="00000216"/>
    <w:rsid w:val="00000A45"/>
    <w:rsid w:val="00007467"/>
    <w:rsid w:val="00014027"/>
    <w:rsid w:val="0001790B"/>
    <w:rsid w:val="00021C52"/>
    <w:rsid w:val="00022CB0"/>
    <w:rsid w:val="00024135"/>
    <w:rsid w:val="00025D00"/>
    <w:rsid w:val="000269C6"/>
    <w:rsid w:val="00032572"/>
    <w:rsid w:val="0003483C"/>
    <w:rsid w:val="00041704"/>
    <w:rsid w:val="000472A1"/>
    <w:rsid w:val="0004752F"/>
    <w:rsid w:val="000537FE"/>
    <w:rsid w:val="00055223"/>
    <w:rsid w:val="00056D13"/>
    <w:rsid w:val="000631E7"/>
    <w:rsid w:val="000659FF"/>
    <w:rsid w:val="00070D66"/>
    <w:rsid w:val="00071D52"/>
    <w:rsid w:val="000753A7"/>
    <w:rsid w:val="00075549"/>
    <w:rsid w:val="00077086"/>
    <w:rsid w:val="00082552"/>
    <w:rsid w:val="0008294F"/>
    <w:rsid w:val="000849DF"/>
    <w:rsid w:val="0008508F"/>
    <w:rsid w:val="000852E7"/>
    <w:rsid w:val="000874F8"/>
    <w:rsid w:val="0009704F"/>
    <w:rsid w:val="000A215F"/>
    <w:rsid w:val="000A2827"/>
    <w:rsid w:val="000B123D"/>
    <w:rsid w:val="000B41D6"/>
    <w:rsid w:val="000C3818"/>
    <w:rsid w:val="000C3F79"/>
    <w:rsid w:val="000C7FAB"/>
    <w:rsid w:val="000D0F44"/>
    <w:rsid w:val="000D26F4"/>
    <w:rsid w:val="000D420A"/>
    <w:rsid w:val="000D4FC8"/>
    <w:rsid w:val="000E0EB1"/>
    <w:rsid w:val="000F1327"/>
    <w:rsid w:val="000F5021"/>
    <w:rsid w:val="000F5230"/>
    <w:rsid w:val="000F6D17"/>
    <w:rsid w:val="00100848"/>
    <w:rsid w:val="001050FB"/>
    <w:rsid w:val="00131797"/>
    <w:rsid w:val="00133D8A"/>
    <w:rsid w:val="0013707F"/>
    <w:rsid w:val="00150C5C"/>
    <w:rsid w:val="00154498"/>
    <w:rsid w:val="00154EB5"/>
    <w:rsid w:val="00170163"/>
    <w:rsid w:val="00170A0D"/>
    <w:rsid w:val="00172A3B"/>
    <w:rsid w:val="0017307F"/>
    <w:rsid w:val="00175602"/>
    <w:rsid w:val="00186C1C"/>
    <w:rsid w:val="00191AF3"/>
    <w:rsid w:val="00193BD2"/>
    <w:rsid w:val="001A22D2"/>
    <w:rsid w:val="001A27F2"/>
    <w:rsid w:val="001A3356"/>
    <w:rsid w:val="001A3676"/>
    <w:rsid w:val="001A419D"/>
    <w:rsid w:val="001A4F53"/>
    <w:rsid w:val="001A6745"/>
    <w:rsid w:val="001B5F0F"/>
    <w:rsid w:val="001C13CC"/>
    <w:rsid w:val="001C4C6E"/>
    <w:rsid w:val="001C5F6E"/>
    <w:rsid w:val="001C7AFD"/>
    <w:rsid w:val="001D710B"/>
    <w:rsid w:val="001D76F5"/>
    <w:rsid w:val="001F227F"/>
    <w:rsid w:val="001F51B4"/>
    <w:rsid w:val="0020411E"/>
    <w:rsid w:val="0021132F"/>
    <w:rsid w:val="00211F63"/>
    <w:rsid w:val="00223CDD"/>
    <w:rsid w:val="00224F16"/>
    <w:rsid w:val="002275C7"/>
    <w:rsid w:val="002277E4"/>
    <w:rsid w:val="00227DB1"/>
    <w:rsid w:val="002326A5"/>
    <w:rsid w:val="00236487"/>
    <w:rsid w:val="00254C74"/>
    <w:rsid w:val="002560AA"/>
    <w:rsid w:val="0025736F"/>
    <w:rsid w:val="0026324D"/>
    <w:rsid w:val="00264092"/>
    <w:rsid w:val="00266A15"/>
    <w:rsid w:val="002708B9"/>
    <w:rsid w:val="0027784D"/>
    <w:rsid w:val="0028429D"/>
    <w:rsid w:val="00284974"/>
    <w:rsid w:val="002858EC"/>
    <w:rsid w:val="002931FB"/>
    <w:rsid w:val="002A43F3"/>
    <w:rsid w:val="002A56AB"/>
    <w:rsid w:val="002A66A9"/>
    <w:rsid w:val="002A74E1"/>
    <w:rsid w:val="002A762C"/>
    <w:rsid w:val="002B63C2"/>
    <w:rsid w:val="002E2CDD"/>
    <w:rsid w:val="002E604E"/>
    <w:rsid w:val="002F1DA3"/>
    <w:rsid w:val="002F3871"/>
    <w:rsid w:val="002F6E51"/>
    <w:rsid w:val="002F7537"/>
    <w:rsid w:val="00302B63"/>
    <w:rsid w:val="00304007"/>
    <w:rsid w:val="0030721C"/>
    <w:rsid w:val="00313030"/>
    <w:rsid w:val="003220A8"/>
    <w:rsid w:val="00326877"/>
    <w:rsid w:val="003308FE"/>
    <w:rsid w:val="0033298C"/>
    <w:rsid w:val="00333D39"/>
    <w:rsid w:val="003346F0"/>
    <w:rsid w:val="003412E7"/>
    <w:rsid w:val="00342538"/>
    <w:rsid w:val="0034386E"/>
    <w:rsid w:val="00346E45"/>
    <w:rsid w:val="003704F0"/>
    <w:rsid w:val="003742EC"/>
    <w:rsid w:val="00374A58"/>
    <w:rsid w:val="00374E37"/>
    <w:rsid w:val="0038387F"/>
    <w:rsid w:val="00395007"/>
    <w:rsid w:val="003B1FA5"/>
    <w:rsid w:val="003B4C40"/>
    <w:rsid w:val="003C083B"/>
    <w:rsid w:val="003C1732"/>
    <w:rsid w:val="003C4ACD"/>
    <w:rsid w:val="003D56E9"/>
    <w:rsid w:val="003D5E5E"/>
    <w:rsid w:val="003E2C16"/>
    <w:rsid w:val="003E5AF3"/>
    <w:rsid w:val="003F0B2D"/>
    <w:rsid w:val="003F1E36"/>
    <w:rsid w:val="003F688B"/>
    <w:rsid w:val="004040D5"/>
    <w:rsid w:val="004140E8"/>
    <w:rsid w:val="00427407"/>
    <w:rsid w:val="00451F98"/>
    <w:rsid w:val="00452023"/>
    <w:rsid w:val="004655F6"/>
    <w:rsid w:val="00465E45"/>
    <w:rsid w:val="004847F4"/>
    <w:rsid w:val="00485374"/>
    <w:rsid w:val="00491BD9"/>
    <w:rsid w:val="00494AC6"/>
    <w:rsid w:val="00495217"/>
    <w:rsid w:val="004A2C83"/>
    <w:rsid w:val="004A45F4"/>
    <w:rsid w:val="004A6F31"/>
    <w:rsid w:val="004B5C87"/>
    <w:rsid w:val="004C0B26"/>
    <w:rsid w:val="004C1613"/>
    <w:rsid w:val="004C6C40"/>
    <w:rsid w:val="004C7219"/>
    <w:rsid w:val="004D24EE"/>
    <w:rsid w:val="004D3852"/>
    <w:rsid w:val="004D5BC3"/>
    <w:rsid w:val="004E0B6F"/>
    <w:rsid w:val="004E3B23"/>
    <w:rsid w:val="004E3E49"/>
    <w:rsid w:val="004E3E7F"/>
    <w:rsid w:val="004F07E4"/>
    <w:rsid w:val="004F0D9D"/>
    <w:rsid w:val="004F6F73"/>
    <w:rsid w:val="004F7A48"/>
    <w:rsid w:val="0050024B"/>
    <w:rsid w:val="00502DEB"/>
    <w:rsid w:val="00505F43"/>
    <w:rsid w:val="00514207"/>
    <w:rsid w:val="00521EBB"/>
    <w:rsid w:val="005267F5"/>
    <w:rsid w:val="00530251"/>
    <w:rsid w:val="0053107B"/>
    <w:rsid w:val="00533F63"/>
    <w:rsid w:val="005371C1"/>
    <w:rsid w:val="00547036"/>
    <w:rsid w:val="005519F4"/>
    <w:rsid w:val="005624FE"/>
    <w:rsid w:val="00564CD1"/>
    <w:rsid w:val="00565DE6"/>
    <w:rsid w:val="00566693"/>
    <w:rsid w:val="00572676"/>
    <w:rsid w:val="005742C0"/>
    <w:rsid w:val="00586453"/>
    <w:rsid w:val="00587BF6"/>
    <w:rsid w:val="005915B5"/>
    <w:rsid w:val="005962C1"/>
    <w:rsid w:val="005967EE"/>
    <w:rsid w:val="00597043"/>
    <w:rsid w:val="005A2121"/>
    <w:rsid w:val="005A2974"/>
    <w:rsid w:val="005A67EF"/>
    <w:rsid w:val="005B04A9"/>
    <w:rsid w:val="005B1E60"/>
    <w:rsid w:val="005B4CC3"/>
    <w:rsid w:val="005B6AC3"/>
    <w:rsid w:val="005C2B45"/>
    <w:rsid w:val="005C65F7"/>
    <w:rsid w:val="005C6740"/>
    <w:rsid w:val="005E1435"/>
    <w:rsid w:val="005E75ED"/>
    <w:rsid w:val="005F2F63"/>
    <w:rsid w:val="005F3D24"/>
    <w:rsid w:val="005F4135"/>
    <w:rsid w:val="00602BBC"/>
    <w:rsid w:val="00604378"/>
    <w:rsid w:val="00617339"/>
    <w:rsid w:val="00621A2A"/>
    <w:rsid w:val="00623B34"/>
    <w:rsid w:val="006251EB"/>
    <w:rsid w:val="006306D7"/>
    <w:rsid w:val="00631322"/>
    <w:rsid w:val="00634697"/>
    <w:rsid w:val="006427CE"/>
    <w:rsid w:val="00651DFC"/>
    <w:rsid w:val="00661AD3"/>
    <w:rsid w:val="0066222F"/>
    <w:rsid w:val="00664379"/>
    <w:rsid w:val="006646E3"/>
    <w:rsid w:val="0067022A"/>
    <w:rsid w:val="00673870"/>
    <w:rsid w:val="00674B18"/>
    <w:rsid w:val="006753BF"/>
    <w:rsid w:val="00680A8A"/>
    <w:rsid w:val="0068314F"/>
    <w:rsid w:val="006853F7"/>
    <w:rsid w:val="00692110"/>
    <w:rsid w:val="00695532"/>
    <w:rsid w:val="00696D42"/>
    <w:rsid w:val="006A366F"/>
    <w:rsid w:val="006A4DB7"/>
    <w:rsid w:val="006A5359"/>
    <w:rsid w:val="006A6A99"/>
    <w:rsid w:val="006C2512"/>
    <w:rsid w:val="006C280A"/>
    <w:rsid w:val="006C40A1"/>
    <w:rsid w:val="006C4198"/>
    <w:rsid w:val="006C680A"/>
    <w:rsid w:val="006C7AEE"/>
    <w:rsid w:val="006D7BF4"/>
    <w:rsid w:val="006E17AF"/>
    <w:rsid w:val="006E7038"/>
    <w:rsid w:val="006F03D8"/>
    <w:rsid w:val="006F286C"/>
    <w:rsid w:val="006F4451"/>
    <w:rsid w:val="00703524"/>
    <w:rsid w:val="00715CA1"/>
    <w:rsid w:val="00721493"/>
    <w:rsid w:val="007430F0"/>
    <w:rsid w:val="007543A4"/>
    <w:rsid w:val="007567E6"/>
    <w:rsid w:val="00757218"/>
    <w:rsid w:val="00770815"/>
    <w:rsid w:val="0077653E"/>
    <w:rsid w:val="007817FD"/>
    <w:rsid w:val="00793179"/>
    <w:rsid w:val="007A5C6D"/>
    <w:rsid w:val="007B76FC"/>
    <w:rsid w:val="007B7CA0"/>
    <w:rsid w:val="007C2F00"/>
    <w:rsid w:val="007C6FD9"/>
    <w:rsid w:val="007C74C7"/>
    <w:rsid w:val="007F07C1"/>
    <w:rsid w:val="007F2E4B"/>
    <w:rsid w:val="008000A9"/>
    <w:rsid w:val="00815C81"/>
    <w:rsid w:val="00820C3A"/>
    <w:rsid w:val="00821962"/>
    <w:rsid w:val="008223F9"/>
    <w:rsid w:val="0082741D"/>
    <w:rsid w:val="00827794"/>
    <w:rsid w:val="00844E18"/>
    <w:rsid w:val="008507DF"/>
    <w:rsid w:val="00855339"/>
    <w:rsid w:val="008604B6"/>
    <w:rsid w:val="008607A0"/>
    <w:rsid w:val="00871F56"/>
    <w:rsid w:val="00873921"/>
    <w:rsid w:val="008827F1"/>
    <w:rsid w:val="00885527"/>
    <w:rsid w:val="00891768"/>
    <w:rsid w:val="00893955"/>
    <w:rsid w:val="00896C9A"/>
    <w:rsid w:val="008A2C4F"/>
    <w:rsid w:val="008A5BBB"/>
    <w:rsid w:val="008A72E8"/>
    <w:rsid w:val="008B24F8"/>
    <w:rsid w:val="008B6090"/>
    <w:rsid w:val="008B6B05"/>
    <w:rsid w:val="008B703C"/>
    <w:rsid w:val="008C112B"/>
    <w:rsid w:val="008C3929"/>
    <w:rsid w:val="008C6642"/>
    <w:rsid w:val="008D108F"/>
    <w:rsid w:val="008D776E"/>
    <w:rsid w:val="008F1FF9"/>
    <w:rsid w:val="008F4E5F"/>
    <w:rsid w:val="008F6D71"/>
    <w:rsid w:val="00904C8C"/>
    <w:rsid w:val="0090639D"/>
    <w:rsid w:val="00915AD7"/>
    <w:rsid w:val="00925C4A"/>
    <w:rsid w:val="009307FD"/>
    <w:rsid w:val="0093179F"/>
    <w:rsid w:val="00935A18"/>
    <w:rsid w:val="00937E7F"/>
    <w:rsid w:val="009450C5"/>
    <w:rsid w:val="00945C7D"/>
    <w:rsid w:val="009509A0"/>
    <w:rsid w:val="00954FDE"/>
    <w:rsid w:val="0096153D"/>
    <w:rsid w:val="009633CA"/>
    <w:rsid w:val="009636C0"/>
    <w:rsid w:val="0096677A"/>
    <w:rsid w:val="00966B9E"/>
    <w:rsid w:val="009702C1"/>
    <w:rsid w:val="0097132D"/>
    <w:rsid w:val="009721FF"/>
    <w:rsid w:val="0097757B"/>
    <w:rsid w:val="00982C25"/>
    <w:rsid w:val="0098372D"/>
    <w:rsid w:val="00992482"/>
    <w:rsid w:val="009A21EC"/>
    <w:rsid w:val="009C0E38"/>
    <w:rsid w:val="009C1F35"/>
    <w:rsid w:val="009C701E"/>
    <w:rsid w:val="009D2631"/>
    <w:rsid w:val="009D40F5"/>
    <w:rsid w:val="009D5BFC"/>
    <w:rsid w:val="009E2AA9"/>
    <w:rsid w:val="009E71FC"/>
    <w:rsid w:val="009F34C6"/>
    <w:rsid w:val="00A025AE"/>
    <w:rsid w:val="00A02D84"/>
    <w:rsid w:val="00A0732B"/>
    <w:rsid w:val="00A11AA8"/>
    <w:rsid w:val="00A11DB7"/>
    <w:rsid w:val="00A14D76"/>
    <w:rsid w:val="00A159B4"/>
    <w:rsid w:val="00A160A3"/>
    <w:rsid w:val="00A33CC2"/>
    <w:rsid w:val="00A345BC"/>
    <w:rsid w:val="00A44B6C"/>
    <w:rsid w:val="00A458FA"/>
    <w:rsid w:val="00A50834"/>
    <w:rsid w:val="00A513E9"/>
    <w:rsid w:val="00A54A7A"/>
    <w:rsid w:val="00A57FDD"/>
    <w:rsid w:val="00A6041D"/>
    <w:rsid w:val="00A71128"/>
    <w:rsid w:val="00A71329"/>
    <w:rsid w:val="00A765AB"/>
    <w:rsid w:val="00A806A3"/>
    <w:rsid w:val="00A8392D"/>
    <w:rsid w:val="00A85AB1"/>
    <w:rsid w:val="00AA78BB"/>
    <w:rsid w:val="00AB4509"/>
    <w:rsid w:val="00AB5607"/>
    <w:rsid w:val="00AC0DF6"/>
    <w:rsid w:val="00AC392A"/>
    <w:rsid w:val="00AC4F65"/>
    <w:rsid w:val="00AD2531"/>
    <w:rsid w:val="00AD4B31"/>
    <w:rsid w:val="00AE0EA8"/>
    <w:rsid w:val="00AE53B1"/>
    <w:rsid w:val="00AE5D8A"/>
    <w:rsid w:val="00AE7456"/>
    <w:rsid w:val="00AF2D66"/>
    <w:rsid w:val="00B101EB"/>
    <w:rsid w:val="00B102C8"/>
    <w:rsid w:val="00B10DA9"/>
    <w:rsid w:val="00B14953"/>
    <w:rsid w:val="00B209B6"/>
    <w:rsid w:val="00B41013"/>
    <w:rsid w:val="00B42999"/>
    <w:rsid w:val="00B4415C"/>
    <w:rsid w:val="00B445C5"/>
    <w:rsid w:val="00B44822"/>
    <w:rsid w:val="00B47903"/>
    <w:rsid w:val="00B47CFD"/>
    <w:rsid w:val="00B55DE7"/>
    <w:rsid w:val="00B62C5C"/>
    <w:rsid w:val="00B64898"/>
    <w:rsid w:val="00B708EA"/>
    <w:rsid w:val="00B76899"/>
    <w:rsid w:val="00B80431"/>
    <w:rsid w:val="00B8743B"/>
    <w:rsid w:val="00BA076E"/>
    <w:rsid w:val="00BA39EB"/>
    <w:rsid w:val="00BB14E9"/>
    <w:rsid w:val="00BB6AFE"/>
    <w:rsid w:val="00BB79A4"/>
    <w:rsid w:val="00BB7C23"/>
    <w:rsid w:val="00BC0B0E"/>
    <w:rsid w:val="00BC706D"/>
    <w:rsid w:val="00BD6072"/>
    <w:rsid w:val="00BE1065"/>
    <w:rsid w:val="00BE6F7E"/>
    <w:rsid w:val="00BF3880"/>
    <w:rsid w:val="00BF45D2"/>
    <w:rsid w:val="00C122B3"/>
    <w:rsid w:val="00C33EA8"/>
    <w:rsid w:val="00C64452"/>
    <w:rsid w:val="00C75065"/>
    <w:rsid w:val="00C75201"/>
    <w:rsid w:val="00C84D0F"/>
    <w:rsid w:val="00C9173F"/>
    <w:rsid w:val="00C95324"/>
    <w:rsid w:val="00CA0C12"/>
    <w:rsid w:val="00CA14E5"/>
    <w:rsid w:val="00CC7768"/>
    <w:rsid w:val="00CC7F17"/>
    <w:rsid w:val="00CD1957"/>
    <w:rsid w:val="00CE032C"/>
    <w:rsid w:val="00CE11F7"/>
    <w:rsid w:val="00CE475D"/>
    <w:rsid w:val="00CF59ED"/>
    <w:rsid w:val="00D01B97"/>
    <w:rsid w:val="00D0455A"/>
    <w:rsid w:val="00D04D5C"/>
    <w:rsid w:val="00D06327"/>
    <w:rsid w:val="00D12776"/>
    <w:rsid w:val="00D21E32"/>
    <w:rsid w:val="00D225CA"/>
    <w:rsid w:val="00D23A7F"/>
    <w:rsid w:val="00D2446D"/>
    <w:rsid w:val="00D30218"/>
    <w:rsid w:val="00D30EA9"/>
    <w:rsid w:val="00D311C9"/>
    <w:rsid w:val="00D344AD"/>
    <w:rsid w:val="00D3703C"/>
    <w:rsid w:val="00D370E7"/>
    <w:rsid w:val="00D41F83"/>
    <w:rsid w:val="00D440EF"/>
    <w:rsid w:val="00D455EF"/>
    <w:rsid w:val="00D47AF9"/>
    <w:rsid w:val="00D51D3F"/>
    <w:rsid w:val="00D549B0"/>
    <w:rsid w:val="00D658BB"/>
    <w:rsid w:val="00D728AF"/>
    <w:rsid w:val="00D8140D"/>
    <w:rsid w:val="00D869B8"/>
    <w:rsid w:val="00D93DB8"/>
    <w:rsid w:val="00D95020"/>
    <w:rsid w:val="00D95C18"/>
    <w:rsid w:val="00D95D41"/>
    <w:rsid w:val="00D96469"/>
    <w:rsid w:val="00DA1A34"/>
    <w:rsid w:val="00DB00D6"/>
    <w:rsid w:val="00DC6435"/>
    <w:rsid w:val="00DC7866"/>
    <w:rsid w:val="00DD6D5B"/>
    <w:rsid w:val="00DE06F7"/>
    <w:rsid w:val="00DE64AA"/>
    <w:rsid w:val="00DE652E"/>
    <w:rsid w:val="00DF247C"/>
    <w:rsid w:val="00DF3608"/>
    <w:rsid w:val="00DF4565"/>
    <w:rsid w:val="00DF5649"/>
    <w:rsid w:val="00E05108"/>
    <w:rsid w:val="00E07A8B"/>
    <w:rsid w:val="00E27A63"/>
    <w:rsid w:val="00E31757"/>
    <w:rsid w:val="00E408F1"/>
    <w:rsid w:val="00E42B93"/>
    <w:rsid w:val="00E51B85"/>
    <w:rsid w:val="00E557F9"/>
    <w:rsid w:val="00E607D0"/>
    <w:rsid w:val="00E64A8C"/>
    <w:rsid w:val="00E671D4"/>
    <w:rsid w:val="00E74226"/>
    <w:rsid w:val="00E81781"/>
    <w:rsid w:val="00E91967"/>
    <w:rsid w:val="00E93527"/>
    <w:rsid w:val="00EA1E24"/>
    <w:rsid w:val="00EA2A37"/>
    <w:rsid w:val="00EA6CD9"/>
    <w:rsid w:val="00EB43ED"/>
    <w:rsid w:val="00EB7E40"/>
    <w:rsid w:val="00EC6530"/>
    <w:rsid w:val="00EC7F01"/>
    <w:rsid w:val="00ED7BFB"/>
    <w:rsid w:val="00ED7F85"/>
    <w:rsid w:val="00EE415C"/>
    <w:rsid w:val="00EF0BFE"/>
    <w:rsid w:val="00EF3390"/>
    <w:rsid w:val="00EF3F8A"/>
    <w:rsid w:val="00EF7FD4"/>
    <w:rsid w:val="00F020E0"/>
    <w:rsid w:val="00F03B34"/>
    <w:rsid w:val="00F04CFF"/>
    <w:rsid w:val="00F15992"/>
    <w:rsid w:val="00F20ADA"/>
    <w:rsid w:val="00F21CCF"/>
    <w:rsid w:val="00F21ED3"/>
    <w:rsid w:val="00F24646"/>
    <w:rsid w:val="00F31012"/>
    <w:rsid w:val="00F31E73"/>
    <w:rsid w:val="00F33332"/>
    <w:rsid w:val="00F341B1"/>
    <w:rsid w:val="00F37607"/>
    <w:rsid w:val="00F40A61"/>
    <w:rsid w:val="00F40ED4"/>
    <w:rsid w:val="00F412B7"/>
    <w:rsid w:val="00F467C1"/>
    <w:rsid w:val="00F52BB0"/>
    <w:rsid w:val="00F56E04"/>
    <w:rsid w:val="00F57F4A"/>
    <w:rsid w:val="00F652C3"/>
    <w:rsid w:val="00F66975"/>
    <w:rsid w:val="00F70B0A"/>
    <w:rsid w:val="00F70CDA"/>
    <w:rsid w:val="00F722AB"/>
    <w:rsid w:val="00F72888"/>
    <w:rsid w:val="00F72D52"/>
    <w:rsid w:val="00F7474B"/>
    <w:rsid w:val="00F80693"/>
    <w:rsid w:val="00F82811"/>
    <w:rsid w:val="00F86760"/>
    <w:rsid w:val="00F878BA"/>
    <w:rsid w:val="00F9110B"/>
    <w:rsid w:val="00F92073"/>
    <w:rsid w:val="00F93A3D"/>
    <w:rsid w:val="00F94BE2"/>
    <w:rsid w:val="00FA1F9F"/>
    <w:rsid w:val="00FB27CD"/>
    <w:rsid w:val="00FB6B3D"/>
    <w:rsid w:val="00FB7603"/>
    <w:rsid w:val="00FC1750"/>
    <w:rsid w:val="00FC38DA"/>
    <w:rsid w:val="00FC5A35"/>
    <w:rsid w:val="00FD6E2C"/>
    <w:rsid w:val="00FF0644"/>
    <w:rsid w:val="00FF53E1"/>
    <w:rsid w:val="00FF5748"/>
    <w:rsid w:val="00FF649C"/>
    <w:rsid w:val="00FF6B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AF3"/>
    <w:pPr>
      <w:ind w:left="720"/>
      <w:contextualSpacing/>
    </w:pPr>
  </w:style>
  <w:style w:type="paragraph" w:styleId="BalloonText">
    <w:name w:val="Balloon Text"/>
    <w:basedOn w:val="Normal"/>
    <w:link w:val="BalloonTextChar"/>
    <w:uiPriority w:val="99"/>
    <w:semiHidden/>
    <w:unhideWhenUsed/>
    <w:rsid w:val="00BB7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C23"/>
    <w:rPr>
      <w:rFonts w:ascii="Tahoma" w:hAnsi="Tahoma" w:cs="Tahoma"/>
      <w:sz w:val="16"/>
      <w:szCs w:val="16"/>
    </w:rPr>
  </w:style>
  <w:style w:type="character" w:styleId="Emphasis">
    <w:name w:val="Emphasis"/>
    <w:basedOn w:val="DefaultParagraphFont"/>
    <w:uiPriority w:val="20"/>
    <w:qFormat/>
    <w:rsid w:val="00945C7D"/>
    <w:rPr>
      <w:i/>
      <w:iCs/>
    </w:rPr>
  </w:style>
  <w:style w:type="character" w:styleId="Hyperlink">
    <w:name w:val="Hyperlink"/>
    <w:basedOn w:val="DefaultParagraphFont"/>
    <w:uiPriority w:val="99"/>
    <w:semiHidden/>
    <w:unhideWhenUsed/>
    <w:rsid w:val="00945C7D"/>
    <w:rPr>
      <w:color w:val="0000FF"/>
      <w:u w:val="single"/>
    </w:rPr>
  </w:style>
  <w:style w:type="character" w:customStyle="1" w:styleId="hps">
    <w:name w:val="hps"/>
    <w:basedOn w:val="DefaultParagraphFont"/>
    <w:rsid w:val="00AC0DF6"/>
  </w:style>
  <w:style w:type="paragraph" w:styleId="NormalWeb">
    <w:name w:val="Normal (Web)"/>
    <w:basedOn w:val="Normal"/>
    <w:uiPriority w:val="99"/>
    <w:semiHidden/>
    <w:unhideWhenUsed/>
    <w:rsid w:val="002275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2275C7"/>
  </w:style>
  <w:style w:type="paragraph" w:customStyle="1" w:styleId="normaltext">
    <w:name w:val="normaltext"/>
    <w:basedOn w:val="Normal"/>
    <w:rsid w:val="006E17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C11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112B"/>
  </w:style>
  <w:style w:type="paragraph" w:styleId="Footer">
    <w:name w:val="footer"/>
    <w:basedOn w:val="Normal"/>
    <w:link w:val="FooterChar"/>
    <w:uiPriority w:val="99"/>
    <w:unhideWhenUsed/>
    <w:rsid w:val="008C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AF3"/>
    <w:pPr>
      <w:ind w:left="720"/>
      <w:contextualSpacing/>
    </w:pPr>
  </w:style>
  <w:style w:type="paragraph" w:styleId="BalloonText">
    <w:name w:val="Balloon Text"/>
    <w:basedOn w:val="Normal"/>
    <w:link w:val="BalloonTextChar"/>
    <w:uiPriority w:val="99"/>
    <w:semiHidden/>
    <w:unhideWhenUsed/>
    <w:rsid w:val="00BB7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C23"/>
    <w:rPr>
      <w:rFonts w:ascii="Tahoma" w:hAnsi="Tahoma" w:cs="Tahoma"/>
      <w:sz w:val="16"/>
      <w:szCs w:val="16"/>
    </w:rPr>
  </w:style>
  <w:style w:type="character" w:styleId="Emphasis">
    <w:name w:val="Emphasis"/>
    <w:basedOn w:val="DefaultParagraphFont"/>
    <w:uiPriority w:val="20"/>
    <w:qFormat/>
    <w:rsid w:val="00945C7D"/>
    <w:rPr>
      <w:i/>
      <w:iCs/>
    </w:rPr>
  </w:style>
  <w:style w:type="character" w:styleId="Hyperlink">
    <w:name w:val="Hyperlink"/>
    <w:basedOn w:val="DefaultParagraphFont"/>
    <w:uiPriority w:val="99"/>
    <w:semiHidden/>
    <w:unhideWhenUsed/>
    <w:rsid w:val="00945C7D"/>
    <w:rPr>
      <w:color w:val="0000FF"/>
      <w:u w:val="single"/>
    </w:rPr>
  </w:style>
  <w:style w:type="character" w:customStyle="1" w:styleId="hps">
    <w:name w:val="hps"/>
    <w:basedOn w:val="DefaultParagraphFont"/>
    <w:rsid w:val="00AC0DF6"/>
  </w:style>
  <w:style w:type="paragraph" w:styleId="NormalWeb">
    <w:name w:val="Normal (Web)"/>
    <w:basedOn w:val="Normal"/>
    <w:uiPriority w:val="99"/>
    <w:semiHidden/>
    <w:unhideWhenUsed/>
    <w:rsid w:val="002275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2275C7"/>
  </w:style>
  <w:style w:type="paragraph" w:customStyle="1" w:styleId="normaltext">
    <w:name w:val="normaltext"/>
    <w:basedOn w:val="Normal"/>
    <w:rsid w:val="006E17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77080">
      <w:bodyDiv w:val="1"/>
      <w:marLeft w:val="0"/>
      <w:marRight w:val="0"/>
      <w:marTop w:val="0"/>
      <w:marBottom w:val="0"/>
      <w:divBdr>
        <w:top w:val="none" w:sz="0" w:space="0" w:color="auto"/>
        <w:left w:val="none" w:sz="0" w:space="0" w:color="auto"/>
        <w:bottom w:val="none" w:sz="0" w:space="0" w:color="auto"/>
        <w:right w:val="none" w:sz="0" w:space="0" w:color="auto"/>
      </w:divBdr>
    </w:div>
    <w:div w:id="597182090">
      <w:bodyDiv w:val="1"/>
      <w:marLeft w:val="0"/>
      <w:marRight w:val="0"/>
      <w:marTop w:val="0"/>
      <w:marBottom w:val="0"/>
      <w:divBdr>
        <w:top w:val="none" w:sz="0" w:space="0" w:color="auto"/>
        <w:left w:val="none" w:sz="0" w:space="0" w:color="auto"/>
        <w:bottom w:val="none" w:sz="0" w:space="0" w:color="auto"/>
        <w:right w:val="none" w:sz="0" w:space="0" w:color="auto"/>
      </w:divBdr>
    </w:div>
    <w:div w:id="645429936">
      <w:bodyDiv w:val="1"/>
      <w:marLeft w:val="0"/>
      <w:marRight w:val="0"/>
      <w:marTop w:val="0"/>
      <w:marBottom w:val="0"/>
      <w:divBdr>
        <w:top w:val="none" w:sz="0" w:space="0" w:color="auto"/>
        <w:left w:val="none" w:sz="0" w:space="0" w:color="auto"/>
        <w:bottom w:val="none" w:sz="0" w:space="0" w:color="auto"/>
        <w:right w:val="none" w:sz="0" w:space="0" w:color="auto"/>
      </w:divBdr>
    </w:div>
    <w:div w:id="1022323975">
      <w:bodyDiv w:val="1"/>
      <w:marLeft w:val="0"/>
      <w:marRight w:val="0"/>
      <w:marTop w:val="0"/>
      <w:marBottom w:val="0"/>
      <w:divBdr>
        <w:top w:val="none" w:sz="0" w:space="0" w:color="auto"/>
        <w:left w:val="none" w:sz="0" w:space="0" w:color="auto"/>
        <w:bottom w:val="none" w:sz="0" w:space="0" w:color="auto"/>
        <w:right w:val="none" w:sz="0" w:space="0" w:color="auto"/>
      </w:divBdr>
    </w:div>
    <w:div w:id="1047341703">
      <w:bodyDiv w:val="1"/>
      <w:marLeft w:val="0"/>
      <w:marRight w:val="0"/>
      <w:marTop w:val="0"/>
      <w:marBottom w:val="0"/>
      <w:divBdr>
        <w:top w:val="none" w:sz="0" w:space="0" w:color="auto"/>
        <w:left w:val="none" w:sz="0" w:space="0" w:color="auto"/>
        <w:bottom w:val="none" w:sz="0" w:space="0" w:color="auto"/>
        <w:right w:val="none" w:sz="0" w:space="0" w:color="auto"/>
      </w:divBdr>
    </w:div>
    <w:div w:id="1135175645">
      <w:bodyDiv w:val="1"/>
      <w:marLeft w:val="0"/>
      <w:marRight w:val="0"/>
      <w:marTop w:val="0"/>
      <w:marBottom w:val="0"/>
      <w:divBdr>
        <w:top w:val="none" w:sz="0" w:space="0" w:color="auto"/>
        <w:left w:val="none" w:sz="0" w:space="0" w:color="auto"/>
        <w:bottom w:val="none" w:sz="0" w:space="0" w:color="auto"/>
        <w:right w:val="none" w:sz="0" w:space="0" w:color="auto"/>
      </w:divBdr>
      <w:divsChild>
        <w:div w:id="2005863133">
          <w:marLeft w:val="0"/>
          <w:marRight w:val="0"/>
          <w:marTop w:val="0"/>
          <w:marBottom w:val="0"/>
          <w:divBdr>
            <w:top w:val="none" w:sz="0" w:space="0" w:color="auto"/>
            <w:left w:val="none" w:sz="0" w:space="0" w:color="auto"/>
            <w:bottom w:val="none" w:sz="0" w:space="0" w:color="auto"/>
            <w:right w:val="none" w:sz="0" w:space="0" w:color="auto"/>
          </w:divBdr>
          <w:divsChild>
            <w:div w:id="3545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3832">
      <w:bodyDiv w:val="1"/>
      <w:marLeft w:val="0"/>
      <w:marRight w:val="0"/>
      <w:marTop w:val="0"/>
      <w:marBottom w:val="0"/>
      <w:divBdr>
        <w:top w:val="none" w:sz="0" w:space="0" w:color="auto"/>
        <w:left w:val="none" w:sz="0" w:space="0" w:color="auto"/>
        <w:bottom w:val="none" w:sz="0" w:space="0" w:color="auto"/>
        <w:right w:val="none" w:sz="0" w:space="0" w:color="auto"/>
      </w:divBdr>
    </w:div>
    <w:div w:id="1525900343">
      <w:bodyDiv w:val="1"/>
      <w:marLeft w:val="0"/>
      <w:marRight w:val="0"/>
      <w:marTop w:val="0"/>
      <w:marBottom w:val="0"/>
      <w:divBdr>
        <w:top w:val="none" w:sz="0" w:space="0" w:color="auto"/>
        <w:left w:val="none" w:sz="0" w:space="0" w:color="auto"/>
        <w:bottom w:val="none" w:sz="0" w:space="0" w:color="auto"/>
        <w:right w:val="none" w:sz="0" w:space="0" w:color="auto"/>
      </w:divBdr>
    </w:div>
    <w:div w:id="1532647674">
      <w:bodyDiv w:val="1"/>
      <w:marLeft w:val="0"/>
      <w:marRight w:val="0"/>
      <w:marTop w:val="0"/>
      <w:marBottom w:val="0"/>
      <w:divBdr>
        <w:top w:val="none" w:sz="0" w:space="0" w:color="auto"/>
        <w:left w:val="none" w:sz="0" w:space="0" w:color="auto"/>
        <w:bottom w:val="none" w:sz="0" w:space="0" w:color="auto"/>
        <w:right w:val="none" w:sz="0" w:space="0" w:color="auto"/>
      </w:divBdr>
    </w:div>
    <w:div w:id="1542595390">
      <w:bodyDiv w:val="1"/>
      <w:marLeft w:val="0"/>
      <w:marRight w:val="0"/>
      <w:marTop w:val="0"/>
      <w:marBottom w:val="0"/>
      <w:divBdr>
        <w:top w:val="none" w:sz="0" w:space="0" w:color="auto"/>
        <w:left w:val="none" w:sz="0" w:space="0" w:color="auto"/>
        <w:bottom w:val="none" w:sz="0" w:space="0" w:color="auto"/>
        <w:right w:val="none" w:sz="0" w:space="0" w:color="auto"/>
      </w:divBdr>
    </w:div>
    <w:div w:id="1914508110">
      <w:bodyDiv w:val="1"/>
      <w:marLeft w:val="0"/>
      <w:marRight w:val="0"/>
      <w:marTop w:val="0"/>
      <w:marBottom w:val="0"/>
      <w:divBdr>
        <w:top w:val="none" w:sz="0" w:space="0" w:color="auto"/>
        <w:left w:val="none" w:sz="0" w:space="0" w:color="auto"/>
        <w:bottom w:val="none" w:sz="0" w:space="0" w:color="auto"/>
        <w:right w:val="none" w:sz="0" w:space="0" w:color="auto"/>
      </w:divBdr>
    </w:div>
    <w:div w:id="20422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 INDRA</dc:creator>
  <cp:lastModifiedBy>Hp</cp:lastModifiedBy>
  <cp:revision>3</cp:revision>
  <dcterms:created xsi:type="dcterms:W3CDTF">2013-10-04T00:50:00Z</dcterms:created>
  <dcterms:modified xsi:type="dcterms:W3CDTF">2013-10-06T12:13:00Z</dcterms:modified>
</cp:coreProperties>
</file>