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B1B0E" w:rsidRPr="00C9168F" w:rsidRDefault="00EB1B0E" w:rsidP="00EB1B0E">
      <w:pPr>
        <w:jc w:val="center"/>
        <w:rPr>
          <w:b/>
          <w:sz w:val="36"/>
          <w:szCs w:val="36"/>
          <w:lang w:val="id-ID"/>
        </w:rPr>
      </w:pPr>
      <w:r w:rsidRPr="00C9168F">
        <w:rPr>
          <w:b/>
          <w:sz w:val="36"/>
          <w:szCs w:val="36"/>
          <w:lang w:val="id-ID"/>
        </w:rPr>
        <w:t>ANALISIS PENGARUH MUTU</w:t>
      </w:r>
      <w:r>
        <w:rPr>
          <w:b/>
          <w:sz w:val="36"/>
          <w:szCs w:val="36"/>
        </w:rPr>
        <w:t xml:space="preserve"> PRODUK</w:t>
      </w:r>
      <w:r w:rsidRPr="00C9168F">
        <w:rPr>
          <w:b/>
          <w:sz w:val="36"/>
          <w:szCs w:val="36"/>
          <w:lang w:val="id-ID"/>
        </w:rPr>
        <w:t xml:space="preserve">, </w:t>
      </w:r>
      <w:r>
        <w:rPr>
          <w:b/>
          <w:sz w:val="36"/>
          <w:szCs w:val="36"/>
        </w:rPr>
        <w:t xml:space="preserve">KESESUAIAN </w:t>
      </w:r>
      <w:r w:rsidRPr="00C9168F">
        <w:rPr>
          <w:b/>
          <w:sz w:val="36"/>
          <w:szCs w:val="36"/>
          <w:lang w:val="id-ID"/>
        </w:rPr>
        <w:t>HARGA DAN PROMOSI TERHADAP KEPUTUSAN PEMBELIAN PRODUK MOLTO</w:t>
      </w:r>
    </w:p>
    <w:p w:rsidR="00EB1B0E" w:rsidRPr="009A1BF8" w:rsidRDefault="00EB1B0E" w:rsidP="00EB1B0E">
      <w:pPr>
        <w:jc w:val="center"/>
        <w:rPr>
          <w:b/>
          <w:sz w:val="32"/>
          <w:szCs w:val="32"/>
          <w:lang w:val="id-ID"/>
        </w:rPr>
      </w:pPr>
      <w:r>
        <w:rPr>
          <w:b/>
          <w:sz w:val="32"/>
          <w:szCs w:val="32"/>
          <w:lang w:val="id-ID"/>
        </w:rPr>
        <w:t>(</w:t>
      </w:r>
      <w:r w:rsidRPr="009A1BF8">
        <w:rPr>
          <w:b/>
          <w:sz w:val="32"/>
          <w:szCs w:val="32"/>
          <w:lang w:val="id-ID"/>
        </w:rPr>
        <w:t>Studi Pada Distributor Unilever Indonesia</w:t>
      </w:r>
    </w:p>
    <w:p w:rsidR="00EB1B0E" w:rsidRPr="009A1BF8" w:rsidRDefault="00EB1B0E" w:rsidP="00EB1B0E">
      <w:pPr>
        <w:jc w:val="center"/>
        <w:rPr>
          <w:b/>
          <w:sz w:val="32"/>
          <w:szCs w:val="32"/>
          <w:lang w:val="id-ID"/>
        </w:rPr>
      </w:pPr>
      <w:r w:rsidRPr="009A1BF8">
        <w:rPr>
          <w:b/>
          <w:sz w:val="32"/>
          <w:szCs w:val="32"/>
          <w:lang w:val="id-ID"/>
        </w:rPr>
        <w:t>PT. Untung Jaya Semarang</w:t>
      </w:r>
      <w:r>
        <w:rPr>
          <w:b/>
          <w:sz w:val="32"/>
          <w:szCs w:val="32"/>
          <w:lang w:val="id-ID"/>
        </w:rPr>
        <w:t>)</w:t>
      </w:r>
    </w:p>
    <w:p w:rsidR="00EB1B0E" w:rsidRDefault="00EB1B0E" w:rsidP="00EB1B0E">
      <w:pPr>
        <w:rPr>
          <w:b/>
          <w:sz w:val="36"/>
          <w:szCs w:val="36"/>
        </w:rPr>
      </w:pPr>
    </w:p>
    <w:p w:rsidR="00EB1B0E" w:rsidRPr="001E588A" w:rsidRDefault="00EB1B0E" w:rsidP="00EB1B0E">
      <w:pPr>
        <w:rPr>
          <w:b/>
          <w:sz w:val="36"/>
          <w:szCs w:val="36"/>
        </w:rPr>
      </w:pPr>
    </w:p>
    <w:p w:rsidR="00EB1B0E" w:rsidRDefault="00EB1B0E" w:rsidP="00EB1B0E">
      <w:pPr>
        <w:jc w:val="center"/>
        <w:rPr>
          <w:b/>
          <w:sz w:val="36"/>
          <w:szCs w:val="36"/>
          <w:lang w:val="id-ID"/>
        </w:rPr>
      </w:pPr>
      <w:r>
        <w:rPr>
          <w:b/>
          <w:noProof/>
          <w:sz w:val="36"/>
          <w:szCs w:val="36"/>
          <w:lang w:val="id-ID" w:eastAsia="id-ID"/>
        </w:rPr>
        <w:drawing>
          <wp:inline distT="0" distB="0" distL="0" distR="0">
            <wp:extent cx="1171575" cy="1343025"/>
            <wp:effectExtent l="0" t="0" r="0" b="9525"/>
            <wp:docPr id="5" name="Picture 1" descr="Und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ip"/>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239" t="-3295" r="-4239" b="-3295"/>
                    <a:stretch/>
                  </pic:blipFill>
                  <pic:spPr bwMode="auto">
                    <a:xfrm>
                      <a:off x="0" y="0"/>
                      <a:ext cx="1171575" cy="1343025"/>
                    </a:xfrm>
                    <a:prstGeom prst="rect">
                      <a:avLst/>
                    </a:prstGeom>
                    <a:noFill/>
                    <a:ln>
                      <a:noFill/>
                    </a:ln>
                  </pic:spPr>
                </pic:pic>
              </a:graphicData>
            </a:graphic>
          </wp:inline>
        </w:drawing>
      </w:r>
    </w:p>
    <w:p w:rsidR="00EB1B0E" w:rsidRDefault="00EB1B0E" w:rsidP="00EB1B0E">
      <w:pPr>
        <w:jc w:val="center"/>
        <w:rPr>
          <w:b/>
          <w:sz w:val="36"/>
          <w:szCs w:val="36"/>
          <w:lang w:val="id-ID"/>
        </w:rPr>
      </w:pPr>
    </w:p>
    <w:p w:rsidR="00EB1B0E" w:rsidRDefault="00EB1B0E" w:rsidP="00EB1B0E">
      <w:pPr>
        <w:jc w:val="center"/>
        <w:rPr>
          <w:b/>
          <w:sz w:val="36"/>
          <w:szCs w:val="36"/>
          <w:lang w:val="id-ID"/>
        </w:rPr>
      </w:pPr>
    </w:p>
    <w:p w:rsidR="00EB1B0E" w:rsidRPr="00C9168F" w:rsidRDefault="00EB1B0E" w:rsidP="00EB1B0E">
      <w:pPr>
        <w:jc w:val="center"/>
        <w:rPr>
          <w:b/>
          <w:sz w:val="32"/>
          <w:szCs w:val="32"/>
          <w:lang w:val="id-ID"/>
        </w:rPr>
      </w:pPr>
      <w:r w:rsidRPr="00C9168F">
        <w:rPr>
          <w:b/>
          <w:sz w:val="32"/>
          <w:szCs w:val="32"/>
        </w:rPr>
        <w:t>T</w:t>
      </w:r>
      <w:r>
        <w:rPr>
          <w:b/>
          <w:sz w:val="32"/>
          <w:szCs w:val="32"/>
          <w:lang w:val="id-ID"/>
        </w:rPr>
        <w:t>ESIS</w:t>
      </w:r>
    </w:p>
    <w:p w:rsidR="00EB1B0E" w:rsidRDefault="00EB1B0E" w:rsidP="00EB1B0E">
      <w:pPr>
        <w:jc w:val="center"/>
        <w:rPr>
          <w:b/>
          <w:sz w:val="32"/>
          <w:szCs w:val="32"/>
          <w:lang w:val="id-ID"/>
        </w:rPr>
      </w:pPr>
    </w:p>
    <w:p w:rsidR="00EB1B0E" w:rsidRPr="0044174C" w:rsidRDefault="00EB1B0E" w:rsidP="00EB1B0E">
      <w:pPr>
        <w:jc w:val="center"/>
        <w:rPr>
          <w:b/>
          <w:sz w:val="32"/>
          <w:szCs w:val="32"/>
          <w:lang w:val="id-ID"/>
        </w:rPr>
      </w:pPr>
    </w:p>
    <w:p w:rsidR="00EB1B0E" w:rsidRDefault="00EB1B0E" w:rsidP="00EB1B0E">
      <w:pPr>
        <w:jc w:val="center"/>
        <w:rPr>
          <w:b/>
          <w:lang w:val="id-ID"/>
        </w:rPr>
      </w:pPr>
      <w:r>
        <w:rPr>
          <w:b/>
          <w:lang w:val="id-ID"/>
        </w:rPr>
        <w:t>Diajukan sebagai salah satu syarat</w:t>
      </w:r>
    </w:p>
    <w:p w:rsidR="00EB1B0E" w:rsidRDefault="00EB1B0E" w:rsidP="00EB1B0E">
      <w:pPr>
        <w:jc w:val="center"/>
        <w:rPr>
          <w:b/>
          <w:lang w:val="id-ID"/>
        </w:rPr>
      </w:pPr>
      <w:r>
        <w:rPr>
          <w:b/>
          <w:lang w:val="id-ID"/>
        </w:rPr>
        <w:t>untuk menyelesaikan Program Pascasarjana</w:t>
      </w:r>
    </w:p>
    <w:p w:rsidR="00EB1B0E" w:rsidRDefault="00EB1B0E" w:rsidP="00EB1B0E">
      <w:pPr>
        <w:jc w:val="center"/>
        <w:rPr>
          <w:b/>
          <w:lang w:val="id-ID"/>
        </w:rPr>
      </w:pPr>
      <w:r>
        <w:rPr>
          <w:b/>
          <w:lang w:val="id-ID"/>
        </w:rPr>
        <w:t>pada ProgramStudi Magister Manajemen</w:t>
      </w:r>
    </w:p>
    <w:p w:rsidR="00EB1B0E" w:rsidRDefault="00EB1B0E" w:rsidP="00EB1B0E">
      <w:pPr>
        <w:jc w:val="center"/>
        <w:rPr>
          <w:b/>
          <w:lang w:val="id-ID"/>
        </w:rPr>
      </w:pPr>
      <w:r>
        <w:rPr>
          <w:b/>
          <w:lang w:val="id-ID"/>
        </w:rPr>
        <w:t>Universitas Diponegoro</w:t>
      </w:r>
    </w:p>
    <w:p w:rsidR="00EB1B0E" w:rsidRPr="001E588A" w:rsidRDefault="00EB1B0E" w:rsidP="00EB1B0E">
      <w:pPr>
        <w:jc w:val="center"/>
        <w:rPr>
          <w:b/>
        </w:rPr>
      </w:pPr>
    </w:p>
    <w:p w:rsidR="00EB1B0E" w:rsidRDefault="00EB1B0E" w:rsidP="00EB1B0E">
      <w:pPr>
        <w:jc w:val="center"/>
        <w:rPr>
          <w:b/>
          <w:lang w:val="id-ID"/>
        </w:rPr>
      </w:pPr>
    </w:p>
    <w:p w:rsidR="00EB1B0E" w:rsidRDefault="00EB1B0E" w:rsidP="00EB1B0E">
      <w:pPr>
        <w:jc w:val="center"/>
        <w:rPr>
          <w:b/>
          <w:lang w:val="id-ID"/>
        </w:rPr>
      </w:pPr>
      <w:r>
        <w:rPr>
          <w:b/>
          <w:lang w:val="id-ID"/>
        </w:rPr>
        <w:t>Disusun oleh :</w:t>
      </w:r>
    </w:p>
    <w:p w:rsidR="00EB1B0E" w:rsidRDefault="00EB1B0E" w:rsidP="00EB1B0E">
      <w:pPr>
        <w:jc w:val="center"/>
        <w:rPr>
          <w:b/>
          <w:lang w:val="id-ID"/>
        </w:rPr>
      </w:pPr>
    </w:p>
    <w:p w:rsidR="00EB1B0E" w:rsidRPr="0044174C" w:rsidRDefault="00EB1B0E" w:rsidP="00EB1B0E">
      <w:pPr>
        <w:jc w:val="center"/>
        <w:rPr>
          <w:b/>
          <w:lang w:val="id-ID"/>
        </w:rPr>
      </w:pPr>
      <w:r>
        <w:rPr>
          <w:b/>
          <w:lang w:val="id-ID"/>
        </w:rPr>
        <w:t>ADHYTIA APRISADA</w:t>
      </w:r>
    </w:p>
    <w:p w:rsidR="00EB1B0E" w:rsidRPr="0044174C" w:rsidRDefault="00EB1B0E" w:rsidP="00EB1B0E">
      <w:pPr>
        <w:jc w:val="center"/>
        <w:rPr>
          <w:b/>
          <w:lang w:val="id-ID"/>
        </w:rPr>
      </w:pPr>
      <w:r>
        <w:rPr>
          <w:b/>
          <w:lang w:val="id-ID"/>
        </w:rPr>
        <w:t>NIM. C4A009003</w:t>
      </w:r>
    </w:p>
    <w:p w:rsidR="00EB1B0E" w:rsidRDefault="00EB1B0E" w:rsidP="00EB1B0E">
      <w:pPr>
        <w:jc w:val="center"/>
        <w:rPr>
          <w:b/>
          <w:lang w:val="id-ID"/>
        </w:rPr>
      </w:pPr>
    </w:p>
    <w:p w:rsidR="00EB1B0E" w:rsidRDefault="00EB1B0E" w:rsidP="00EB1B0E">
      <w:pPr>
        <w:jc w:val="center"/>
        <w:rPr>
          <w:b/>
          <w:lang w:val="id-ID"/>
        </w:rPr>
      </w:pPr>
    </w:p>
    <w:p w:rsidR="00EB1B0E" w:rsidRDefault="00EB1B0E" w:rsidP="00EB1B0E">
      <w:pPr>
        <w:rPr>
          <w:b/>
          <w:lang w:val="id-ID"/>
        </w:rPr>
      </w:pPr>
    </w:p>
    <w:p w:rsidR="00EB1B0E" w:rsidRPr="00C9168F" w:rsidRDefault="00EB1B0E" w:rsidP="00EB1B0E">
      <w:pPr>
        <w:jc w:val="center"/>
        <w:rPr>
          <w:b/>
          <w:sz w:val="32"/>
          <w:szCs w:val="32"/>
          <w:lang w:val="id-ID"/>
        </w:rPr>
      </w:pPr>
      <w:r w:rsidRPr="00C9168F">
        <w:rPr>
          <w:b/>
          <w:sz w:val="32"/>
          <w:szCs w:val="32"/>
          <w:lang w:val="id-ID"/>
        </w:rPr>
        <w:t>PROGRAM STUDI MAGISTER MANAJEMEN</w:t>
      </w:r>
    </w:p>
    <w:p w:rsidR="00EB1B0E" w:rsidRPr="00C9168F" w:rsidRDefault="00EB1B0E" w:rsidP="00EB1B0E">
      <w:pPr>
        <w:jc w:val="center"/>
        <w:rPr>
          <w:b/>
          <w:sz w:val="32"/>
          <w:szCs w:val="32"/>
          <w:lang w:val="id-ID"/>
        </w:rPr>
      </w:pPr>
      <w:r w:rsidRPr="00C9168F">
        <w:rPr>
          <w:b/>
          <w:sz w:val="32"/>
          <w:szCs w:val="32"/>
          <w:lang w:val="id-ID"/>
        </w:rPr>
        <w:t>PROGRAM PASCASARJANA</w:t>
      </w:r>
    </w:p>
    <w:p w:rsidR="00EB1B0E" w:rsidRPr="00C9168F" w:rsidRDefault="00EB1B0E" w:rsidP="00EB1B0E">
      <w:pPr>
        <w:jc w:val="center"/>
        <w:rPr>
          <w:b/>
          <w:sz w:val="32"/>
          <w:szCs w:val="32"/>
          <w:lang w:val="id-ID"/>
        </w:rPr>
      </w:pPr>
      <w:r w:rsidRPr="00C9168F">
        <w:rPr>
          <w:b/>
          <w:sz w:val="32"/>
          <w:szCs w:val="32"/>
          <w:lang w:val="id-ID"/>
        </w:rPr>
        <w:t>UNIVERSITAS DIPONEGORO</w:t>
      </w:r>
    </w:p>
    <w:p w:rsidR="00EB1B0E" w:rsidRPr="00C9168F" w:rsidRDefault="00EB1B0E" w:rsidP="00EB1B0E">
      <w:pPr>
        <w:jc w:val="center"/>
        <w:rPr>
          <w:b/>
          <w:sz w:val="32"/>
          <w:szCs w:val="32"/>
          <w:lang w:val="id-ID"/>
        </w:rPr>
      </w:pPr>
      <w:r w:rsidRPr="00C9168F">
        <w:rPr>
          <w:b/>
          <w:sz w:val="32"/>
          <w:szCs w:val="32"/>
          <w:lang w:val="id-ID"/>
        </w:rPr>
        <w:t>SEMARANG</w:t>
      </w:r>
    </w:p>
    <w:p w:rsidR="00EB1B0E" w:rsidRDefault="00EB1B0E" w:rsidP="00EB1B0E">
      <w:pPr>
        <w:jc w:val="center"/>
        <w:rPr>
          <w:b/>
          <w:sz w:val="32"/>
          <w:szCs w:val="32"/>
          <w:lang w:val="id-ID"/>
        </w:rPr>
      </w:pPr>
      <w:r>
        <w:rPr>
          <w:b/>
          <w:sz w:val="32"/>
          <w:szCs w:val="32"/>
          <w:lang w:val="id-ID"/>
        </w:rPr>
        <w:lastRenderedPageBreak/>
        <w:t>2012</w:t>
      </w:r>
    </w:p>
    <w:p w:rsidR="00EB1B0E" w:rsidRDefault="00EB1B0E" w:rsidP="00EB1B0E">
      <w:pPr>
        <w:jc w:val="center"/>
      </w:pPr>
      <w:r>
        <w:rPr>
          <w:b/>
          <w:noProof/>
          <w:sz w:val="36"/>
          <w:szCs w:val="36"/>
          <w:lang w:val="id-ID" w:eastAsia="id-ID"/>
        </w:rPr>
        <w:drawing>
          <wp:inline distT="0" distB="0" distL="0" distR="0">
            <wp:extent cx="1171575" cy="1343025"/>
            <wp:effectExtent l="0" t="0" r="9525" b="9525"/>
            <wp:docPr id="6" name="Picture 2" descr="Und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ip"/>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1343025"/>
                    </a:xfrm>
                    <a:prstGeom prst="rect">
                      <a:avLst/>
                    </a:prstGeom>
                    <a:noFill/>
                    <a:ln>
                      <a:noFill/>
                    </a:ln>
                  </pic:spPr>
                </pic:pic>
              </a:graphicData>
            </a:graphic>
          </wp:inline>
        </w:drawing>
      </w:r>
    </w:p>
    <w:p w:rsidR="00EB1B0E" w:rsidRDefault="00EB1B0E" w:rsidP="00EB1B0E">
      <w:pPr>
        <w:spacing w:line="480" w:lineRule="auto"/>
        <w:jc w:val="center"/>
      </w:pPr>
    </w:p>
    <w:p w:rsidR="00EB1B0E" w:rsidRPr="0075697E" w:rsidRDefault="00EB1B0E" w:rsidP="00EB1B0E">
      <w:pPr>
        <w:spacing w:line="480" w:lineRule="auto"/>
        <w:jc w:val="center"/>
        <w:rPr>
          <w:b/>
          <w:i/>
          <w:sz w:val="28"/>
          <w:szCs w:val="28"/>
        </w:rPr>
      </w:pPr>
      <w:r w:rsidRPr="0075697E">
        <w:rPr>
          <w:b/>
          <w:i/>
          <w:sz w:val="28"/>
          <w:szCs w:val="28"/>
        </w:rPr>
        <w:t>Sertifikasi</w:t>
      </w:r>
    </w:p>
    <w:p w:rsidR="00EB1B0E" w:rsidRDefault="00EB1B0E" w:rsidP="00EB1B0E">
      <w:pPr>
        <w:spacing w:line="480" w:lineRule="auto"/>
        <w:jc w:val="center"/>
      </w:pPr>
    </w:p>
    <w:p w:rsidR="00EB1B0E" w:rsidRDefault="00EB1B0E" w:rsidP="00EB1B0E">
      <w:pPr>
        <w:spacing w:line="480" w:lineRule="auto"/>
        <w:jc w:val="both"/>
      </w:pPr>
      <w:r>
        <w:t xml:space="preserve">Saya, </w:t>
      </w:r>
      <w:r>
        <w:rPr>
          <w:lang w:val="id-ID"/>
        </w:rPr>
        <w:t>Adhytia Aprisada</w:t>
      </w:r>
      <w:r>
        <w:t>, yang bertanda tangan di bawah ini menyatakan bahwa tesis yang saya ajukan ini adalah hasil karya saya sendiri yang belum pernah di sampaikan untuk mendapatkan gelar pada program magister manajemen ini ataupun pada program lainnya. Karya ini adalah milik saya, karena itu pertanggung jawabannya sepenuhnya berada di pundak saya.</w:t>
      </w:r>
    </w:p>
    <w:p w:rsidR="00EB1B0E" w:rsidRDefault="00EB1B0E" w:rsidP="00EB1B0E">
      <w:pPr>
        <w:spacing w:line="480" w:lineRule="auto"/>
        <w:jc w:val="both"/>
      </w:pPr>
    </w:p>
    <w:p w:rsidR="00EB1B0E" w:rsidRDefault="00EB1B0E" w:rsidP="00EB1B0E">
      <w:pPr>
        <w:spacing w:line="480" w:lineRule="auto"/>
        <w:jc w:val="both"/>
      </w:pPr>
    </w:p>
    <w:p w:rsidR="00EB1B0E" w:rsidRDefault="00EB1B0E" w:rsidP="00EB1B0E">
      <w:pPr>
        <w:spacing w:line="480" w:lineRule="auto"/>
        <w:jc w:val="both"/>
      </w:pPr>
    </w:p>
    <w:p w:rsidR="00EB1B0E" w:rsidRPr="008F433C" w:rsidRDefault="00EB1B0E" w:rsidP="00EB1B0E">
      <w:pPr>
        <w:spacing w:line="480" w:lineRule="auto"/>
        <w:jc w:val="both"/>
        <w:rPr>
          <w:lang w:val="id-ID"/>
        </w:rPr>
      </w:pPr>
      <w:r>
        <w:rPr>
          <w:lang w:val="id-ID"/>
        </w:rPr>
        <w:t>Adhytia Aprisada</w:t>
      </w:r>
    </w:p>
    <w:p w:rsidR="00EB1B0E" w:rsidRPr="008F433C" w:rsidRDefault="00EB1B0E" w:rsidP="00EB1B0E">
      <w:pPr>
        <w:spacing w:line="480" w:lineRule="auto"/>
        <w:jc w:val="both"/>
        <w:rPr>
          <w:lang w:val="id-ID"/>
        </w:rPr>
      </w:pPr>
      <w:r>
        <w:rPr>
          <w:lang w:val="id-ID"/>
        </w:rPr>
        <w:t>20</w:t>
      </w:r>
      <w:r>
        <w:t xml:space="preserve"> </w:t>
      </w:r>
      <w:r>
        <w:rPr>
          <w:lang w:val="id-ID"/>
        </w:rPr>
        <w:t>Mei</w:t>
      </w:r>
      <w:r>
        <w:t xml:space="preserve"> 201</w:t>
      </w:r>
      <w:r>
        <w:rPr>
          <w:lang w:val="id-ID"/>
        </w:rPr>
        <w:t>2</w:t>
      </w:r>
    </w:p>
    <w:p w:rsidR="00EB1B0E" w:rsidRDefault="00EB1B0E" w:rsidP="00EB1B0E">
      <w:pPr>
        <w:spacing w:line="480" w:lineRule="auto"/>
        <w:jc w:val="both"/>
      </w:pPr>
    </w:p>
    <w:p w:rsidR="00EB1B0E" w:rsidRDefault="00EB1B0E" w:rsidP="00EB1B0E">
      <w:pPr>
        <w:spacing w:line="480" w:lineRule="auto"/>
        <w:jc w:val="both"/>
      </w:pPr>
    </w:p>
    <w:p w:rsidR="00EB1B0E" w:rsidRDefault="00EB1B0E" w:rsidP="00EB1B0E">
      <w:pPr>
        <w:spacing w:line="480" w:lineRule="auto"/>
        <w:jc w:val="both"/>
      </w:pPr>
    </w:p>
    <w:p w:rsidR="00EB1B0E" w:rsidRDefault="00EB1B0E" w:rsidP="00EB1B0E">
      <w:pPr>
        <w:spacing w:line="360" w:lineRule="auto"/>
        <w:jc w:val="center"/>
        <w:rPr>
          <w:b/>
          <w:sz w:val="28"/>
          <w:szCs w:val="28"/>
        </w:rPr>
      </w:pPr>
    </w:p>
    <w:p w:rsidR="00EB1B0E" w:rsidRDefault="00EB1B0E" w:rsidP="00EB1B0E">
      <w:pPr>
        <w:spacing w:line="360" w:lineRule="auto"/>
        <w:jc w:val="center"/>
        <w:rPr>
          <w:b/>
          <w:sz w:val="28"/>
          <w:szCs w:val="28"/>
        </w:rPr>
      </w:pPr>
    </w:p>
    <w:p w:rsidR="00EB1B0E" w:rsidRDefault="00EB1B0E" w:rsidP="00EB1B0E">
      <w:pPr>
        <w:spacing w:line="360" w:lineRule="auto"/>
        <w:jc w:val="center"/>
        <w:rPr>
          <w:b/>
          <w:sz w:val="28"/>
          <w:szCs w:val="28"/>
          <w:lang w:val="id-ID"/>
        </w:rPr>
      </w:pPr>
    </w:p>
    <w:p w:rsidR="00EB1B0E" w:rsidRPr="00300104" w:rsidRDefault="00EB1B0E" w:rsidP="00EB1B0E">
      <w:pPr>
        <w:spacing w:line="360" w:lineRule="auto"/>
        <w:jc w:val="center"/>
        <w:rPr>
          <w:b/>
          <w:sz w:val="28"/>
          <w:szCs w:val="28"/>
          <w:lang w:val="id-ID"/>
        </w:rPr>
      </w:pPr>
    </w:p>
    <w:p w:rsidR="00EB1B0E" w:rsidRDefault="00EB1B0E" w:rsidP="00EB1B0E">
      <w:pPr>
        <w:spacing w:line="360" w:lineRule="auto"/>
        <w:jc w:val="center"/>
        <w:rPr>
          <w:b/>
          <w:sz w:val="28"/>
          <w:szCs w:val="28"/>
        </w:rPr>
      </w:pPr>
      <w:r>
        <w:rPr>
          <w:b/>
          <w:sz w:val="28"/>
          <w:szCs w:val="28"/>
        </w:rPr>
        <w:t>PENGESAHAN TESIS</w:t>
      </w:r>
    </w:p>
    <w:p w:rsidR="00EB1B0E" w:rsidRPr="009565B9" w:rsidRDefault="00EB1B0E" w:rsidP="00EB1B0E">
      <w:pPr>
        <w:spacing w:line="360" w:lineRule="auto"/>
        <w:jc w:val="center"/>
        <w:rPr>
          <w:b/>
        </w:rPr>
      </w:pPr>
    </w:p>
    <w:p w:rsidR="00EB1B0E" w:rsidRDefault="00EB1B0E" w:rsidP="00EB1B0E">
      <w:pPr>
        <w:spacing w:line="360" w:lineRule="auto"/>
        <w:jc w:val="center"/>
      </w:pPr>
      <w:r>
        <w:t>Yang bertanda tangan di bawah ini menyatakan bahwa Tesis berjudul :</w:t>
      </w:r>
    </w:p>
    <w:p w:rsidR="00EB1B0E" w:rsidRPr="009565B9" w:rsidRDefault="00EB1B0E" w:rsidP="00EB1B0E">
      <w:pPr>
        <w:spacing w:line="360" w:lineRule="auto"/>
        <w:jc w:val="center"/>
        <w:rPr>
          <w:sz w:val="20"/>
          <w:szCs w:val="20"/>
        </w:rPr>
      </w:pPr>
    </w:p>
    <w:p w:rsidR="00EB1B0E" w:rsidRPr="00300104" w:rsidRDefault="00EB1B0E" w:rsidP="00EB1B0E">
      <w:pPr>
        <w:spacing w:line="360" w:lineRule="auto"/>
        <w:jc w:val="center"/>
        <w:rPr>
          <w:b/>
          <w:lang w:val="id-ID"/>
        </w:rPr>
      </w:pPr>
      <w:r w:rsidRPr="00300104">
        <w:rPr>
          <w:b/>
          <w:lang w:val="id-ID"/>
        </w:rPr>
        <w:t>ANALISIS PENGARUH MUTU, HARGA DAN PROMOSI PENJUALAN TERHADAP KEPUTUSAN PEMBELIAN PRODUK MOLTO</w:t>
      </w:r>
    </w:p>
    <w:p w:rsidR="00EB1B0E" w:rsidRPr="00300104" w:rsidRDefault="00EB1B0E" w:rsidP="00EB1B0E">
      <w:pPr>
        <w:spacing w:line="360" w:lineRule="auto"/>
        <w:jc w:val="center"/>
        <w:rPr>
          <w:b/>
          <w:lang w:val="id-ID"/>
        </w:rPr>
      </w:pPr>
      <w:r w:rsidRPr="00300104">
        <w:rPr>
          <w:b/>
          <w:lang w:val="id-ID"/>
        </w:rPr>
        <w:t>(Studi Pada Distributor Unilever Indonesia</w:t>
      </w:r>
    </w:p>
    <w:p w:rsidR="00EB1B0E" w:rsidRPr="00300104" w:rsidRDefault="00EB1B0E" w:rsidP="00EB1B0E">
      <w:pPr>
        <w:spacing w:line="360" w:lineRule="auto"/>
        <w:jc w:val="center"/>
        <w:rPr>
          <w:b/>
          <w:lang w:val="id-ID"/>
        </w:rPr>
      </w:pPr>
      <w:r w:rsidRPr="00300104">
        <w:rPr>
          <w:b/>
          <w:lang w:val="id-ID"/>
        </w:rPr>
        <w:t>PT. Untung Jaya Semarang)</w:t>
      </w:r>
    </w:p>
    <w:p w:rsidR="00EB1B0E" w:rsidRPr="009565B9" w:rsidRDefault="00EB1B0E" w:rsidP="00EB1B0E">
      <w:pPr>
        <w:spacing w:line="360" w:lineRule="auto"/>
        <w:jc w:val="center"/>
        <w:rPr>
          <w:b/>
          <w:sz w:val="20"/>
          <w:szCs w:val="20"/>
        </w:rPr>
      </w:pPr>
    </w:p>
    <w:p w:rsidR="00EB1B0E" w:rsidRPr="00300104" w:rsidRDefault="00EB1B0E" w:rsidP="00EB1B0E">
      <w:pPr>
        <w:spacing w:line="360" w:lineRule="auto"/>
        <w:jc w:val="center"/>
        <w:rPr>
          <w:lang w:val="id-ID"/>
        </w:rPr>
      </w:pPr>
      <w:r>
        <w:t xml:space="preserve">Yang disusun oleh </w:t>
      </w:r>
      <w:r>
        <w:rPr>
          <w:lang w:val="id-ID"/>
        </w:rPr>
        <w:t>Adhytia Aprisada</w:t>
      </w:r>
      <w:r>
        <w:t>, SE, NIM. C4A00</w:t>
      </w:r>
      <w:r>
        <w:rPr>
          <w:lang w:val="id-ID"/>
        </w:rPr>
        <w:t>9</w:t>
      </w:r>
      <w:r>
        <w:t>0</w:t>
      </w:r>
      <w:r>
        <w:rPr>
          <w:lang w:val="id-ID"/>
        </w:rPr>
        <w:t>03</w:t>
      </w:r>
    </w:p>
    <w:p w:rsidR="00EB1B0E" w:rsidRPr="00300104" w:rsidRDefault="00EB1B0E" w:rsidP="00EB1B0E">
      <w:pPr>
        <w:spacing w:line="360" w:lineRule="auto"/>
        <w:jc w:val="center"/>
        <w:rPr>
          <w:lang w:val="id-ID"/>
        </w:rPr>
      </w:pPr>
      <w:r>
        <w:t xml:space="preserve">Telah dipertahankan di depan Dewan Penguji pada tangga l </w:t>
      </w:r>
      <w:r>
        <w:rPr>
          <w:lang w:val="id-ID"/>
        </w:rPr>
        <w:t>Mei</w:t>
      </w:r>
      <w:r>
        <w:t xml:space="preserve"> 201</w:t>
      </w:r>
      <w:r>
        <w:rPr>
          <w:lang w:val="id-ID"/>
        </w:rPr>
        <w:t>2</w:t>
      </w:r>
    </w:p>
    <w:p w:rsidR="00EB1B0E" w:rsidRDefault="00EB1B0E" w:rsidP="00EB1B0E">
      <w:pPr>
        <w:spacing w:line="360" w:lineRule="auto"/>
        <w:jc w:val="center"/>
      </w:pPr>
      <w:r>
        <w:t>Dan dinyatakan telah memenuhi syarat untuk diterima.</w:t>
      </w:r>
    </w:p>
    <w:p w:rsidR="00EB1B0E" w:rsidRDefault="00EB1B0E" w:rsidP="00EB1B0E">
      <w:pPr>
        <w:spacing w:line="360" w:lineRule="auto"/>
        <w:jc w:val="center"/>
        <w:rPr>
          <w:sz w:val="20"/>
          <w:szCs w:val="20"/>
        </w:rPr>
      </w:pPr>
    </w:p>
    <w:p w:rsidR="00EB1B0E" w:rsidRDefault="00EB1B0E" w:rsidP="00EB1B0E">
      <w:pPr>
        <w:spacing w:line="360" w:lineRule="auto"/>
        <w:jc w:val="center"/>
        <w:rPr>
          <w:sz w:val="20"/>
          <w:szCs w:val="20"/>
        </w:rPr>
      </w:pPr>
    </w:p>
    <w:p w:rsidR="00EB1B0E" w:rsidRPr="009565B9" w:rsidRDefault="00EB1B0E" w:rsidP="00EB1B0E">
      <w:pPr>
        <w:spacing w:line="360" w:lineRule="auto"/>
        <w:jc w:val="center"/>
        <w:rPr>
          <w:sz w:val="20"/>
          <w:szCs w:val="20"/>
        </w:rPr>
      </w:pPr>
    </w:p>
    <w:p w:rsidR="00EB1B0E" w:rsidRDefault="00EB1B0E" w:rsidP="00EB1B0E">
      <w:pPr>
        <w:spacing w:line="360" w:lineRule="auto"/>
        <w:jc w:val="both"/>
      </w:pPr>
      <w:r>
        <w:t>Pembimbing Utama</w:t>
      </w:r>
      <w:r>
        <w:tab/>
      </w:r>
      <w:r>
        <w:tab/>
      </w:r>
      <w:r>
        <w:tab/>
      </w:r>
      <w:r>
        <w:tab/>
      </w:r>
      <w:r>
        <w:tab/>
        <w:t>Pembimbing Anggota</w:t>
      </w:r>
    </w:p>
    <w:p w:rsidR="00EB1B0E" w:rsidRDefault="00EB1B0E" w:rsidP="00EB1B0E">
      <w:pPr>
        <w:spacing w:line="360" w:lineRule="auto"/>
        <w:jc w:val="both"/>
      </w:pPr>
    </w:p>
    <w:p w:rsidR="00EB1B0E" w:rsidRDefault="00EB1B0E" w:rsidP="00EB1B0E">
      <w:pPr>
        <w:spacing w:line="360" w:lineRule="auto"/>
        <w:jc w:val="both"/>
      </w:pPr>
    </w:p>
    <w:p w:rsidR="00EB1B0E" w:rsidRDefault="00EB1B0E" w:rsidP="00EB1B0E">
      <w:pPr>
        <w:spacing w:line="360" w:lineRule="auto"/>
        <w:jc w:val="both"/>
      </w:pPr>
    </w:p>
    <w:p w:rsidR="00EB1B0E" w:rsidRDefault="00EB1B0E" w:rsidP="00EB1B0E">
      <w:pPr>
        <w:spacing w:line="360" w:lineRule="auto"/>
        <w:jc w:val="both"/>
      </w:pPr>
      <w:r>
        <w:t>Dra.Hj. Yoestini, M.Si</w:t>
      </w:r>
      <w:r>
        <w:tab/>
      </w:r>
      <w:r>
        <w:tab/>
      </w:r>
      <w:r>
        <w:tab/>
        <w:t>Drs.Suryono Budi Santosa, MM</w:t>
      </w:r>
    </w:p>
    <w:p w:rsidR="00EB1B0E" w:rsidRDefault="00EB1B0E" w:rsidP="00EB1B0E">
      <w:pPr>
        <w:spacing w:line="360" w:lineRule="auto"/>
        <w:jc w:val="both"/>
        <w:rPr>
          <w:sz w:val="20"/>
          <w:szCs w:val="20"/>
        </w:rPr>
      </w:pPr>
    </w:p>
    <w:p w:rsidR="00EB1B0E" w:rsidRPr="00DB57B7" w:rsidRDefault="00EB1B0E" w:rsidP="00EB1B0E">
      <w:pPr>
        <w:spacing w:line="360" w:lineRule="auto"/>
        <w:jc w:val="center"/>
        <w:rPr>
          <w:sz w:val="20"/>
          <w:szCs w:val="20"/>
        </w:rPr>
      </w:pPr>
    </w:p>
    <w:p w:rsidR="00EB1B0E" w:rsidRPr="008F433C" w:rsidRDefault="00EB1B0E" w:rsidP="00EB1B0E">
      <w:pPr>
        <w:spacing w:line="360" w:lineRule="auto"/>
        <w:jc w:val="center"/>
        <w:rPr>
          <w:lang w:val="id-ID"/>
        </w:rPr>
      </w:pPr>
      <w:r>
        <w:t xml:space="preserve">Semarang, </w:t>
      </w:r>
      <w:r>
        <w:rPr>
          <w:lang w:val="id-ID"/>
        </w:rPr>
        <w:t>15</w:t>
      </w:r>
      <w:r>
        <w:t xml:space="preserve"> </w:t>
      </w:r>
      <w:r>
        <w:rPr>
          <w:lang w:val="id-ID"/>
        </w:rPr>
        <w:t>Mei</w:t>
      </w:r>
      <w:r>
        <w:t xml:space="preserve"> 201</w:t>
      </w:r>
      <w:r>
        <w:rPr>
          <w:lang w:val="id-ID"/>
        </w:rPr>
        <w:t>2</w:t>
      </w:r>
    </w:p>
    <w:p w:rsidR="00EB1B0E" w:rsidRDefault="00EB1B0E" w:rsidP="00EB1B0E">
      <w:pPr>
        <w:spacing w:line="360" w:lineRule="auto"/>
        <w:jc w:val="center"/>
      </w:pPr>
      <w:r>
        <w:t>Universitas Diponegoro</w:t>
      </w:r>
    </w:p>
    <w:p w:rsidR="00EB1B0E" w:rsidRDefault="00EB1B0E" w:rsidP="00EB1B0E">
      <w:pPr>
        <w:spacing w:line="360" w:lineRule="auto"/>
        <w:jc w:val="center"/>
      </w:pPr>
      <w:r>
        <w:t>Program Pascasarjana</w:t>
      </w:r>
    </w:p>
    <w:p w:rsidR="00EB1B0E" w:rsidRDefault="00EB1B0E" w:rsidP="00EB1B0E">
      <w:pPr>
        <w:spacing w:line="360" w:lineRule="auto"/>
        <w:jc w:val="center"/>
      </w:pPr>
      <w:r>
        <w:t>Program Studi Magister Manajemen</w:t>
      </w:r>
    </w:p>
    <w:p w:rsidR="00EB1B0E" w:rsidRDefault="00EB1B0E" w:rsidP="00EB1B0E">
      <w:pPr>
        <w:spacing w:line="360" w:lineRule="auto"/>
        <w:jc w:val="center"/>
      </w:pPr>
      <w:r>
        <w:t>Ketua Program</w:t>
      </w:r>
    </w:p>
    <w:p w:rsidR="00EB1B0E" w:rsidRDefault="00EB1B0E" w:rsidP="00EB1B0E">
      <w:pPr>
        <w:spacing w:line="360" w:lineRule="auto"/>
        <w:jc w:val="center"/>
      </w:pPr>
    </w:p>
    <w:p w:rsidR="00EB1B0E" w:rsidRDefault="00EB1B0E" w:rsidP="00EB1B0E">
      <w:pPr>
        <w:spacing w:line="360" w:lineRule="auto"/>
        <w:jc w:val="center"/>
      </w:pPr>
    </w:p>
    <w:p w:rsidR="00EB1B0E" w:rsidRDefault="00EB1B0E" w:rsidP="00EB1B0E">
      <w:pPr>
        <w:spacing w:line="360" w:lineRule="auto"/>
        <w:jc w:val="center"/>
      </w:pPr>
    </w:p>
    <w:p w:rsidR="00EB1B0E" w:rsidRDefault="00EB1B0E" w:rsidP="00EB1B0E">
      <w:pPr>
        <w:spacing w:line="360" w:lineRule="auto"/>
        <w:jc w:val="center"/>
      </w:pPr>
      <w:r>
        <w:t>Prof. Dr.Augusty Ferdinand, MBA</w:t>
      </w:r>
    </w:p>
    <w:p w:rsidR="00EB1B0E" w:rsidRDefault="00EB1B0E" w:rsidP="00EB1B0E">
      <w:pPr>
        <w:rPr>
          <w:b/>
          <w:sz w:val="32"/>
          <w:szCs w:val="32"/>
          <w:lang w:val="id-ID"/>
        </w:rPr>
      </w:pPr>
    </w:p>
    <w:p w:rsidR="00EB1B0E" w:rsidRPr="000F3515" w:rsidRDefault="00EB1B0E" w:rsidP="00EB1B0E">
      <w:pPr>
        <w:spacing w:line="360" w:lineRule="auto"/>
        <w:jc w:val="center"/>
        <w:rPr>
          <w:b/>
          <w:sz w:val="28"/>
          <w:szCs w:val="28"/>
        </w:rPr>
      </w:pPr>
      <w:r w:rsidRPr="000F3515">
        <w:rPr>
          <w:b/>
          <w:sz w:val="28"/>
          <w:szCs w:val="28"/>
        </w:rPr>
        <w:t>HALAMAN MOTO DAN PERSEMBAHAN</w:t>
      </w:r>
    </w:p>
    <w:p w:rsidR="00EB1B0E" w:rsidRDefault="00EB1B0E" w:rsidP="00EB1B0E">
      <w:pPr>
        <w:spacing w:line="360" w:lineRule="auto"/>
        <w:jc w:val="center"/>
      </w:pPr>
    </w:p>
    <w:p w:rsidR="00EB1B0E" w:rsidRDefault="00EB1B0E" w:rsidP="00EB1B0E">
      <w:pPr>
        <w:spacing w:line="360" w:lineRule="auto"/>
        <w:jc w:val="center"/>
      </w:pPr>
    </w:p>
    <w:p w:rsidR="00EB1B0E" w:rsidRPr="00B44669" w:rsidRDefault="00EB1B0E" w:rsidP="00EB1B0E">
      <w:pPr>
        <w:spacing w:line="360" w:lineRule="auto"/>
        <w:rPr>
          <w:i/>
        </w:rPr>
      </w:pPr>
      <w:r w:rsidRPr="00B44669">
        <w:rPr>
          <w:i/>
        </w:rPr>
        <w:t>Orang berilmu</w:t>
      </w:r>
      <w:r>
        <w:rPr>
          <w:i/>
        </w:rPr>
        <w:t xml:space="preserve"> </w:t>
      </w:r>
      <w:r w:rsidRPr="00B44669">
        <w:rPr>
          <w:i/>
        </w:rPr>
        <w:t>dan</w:t>
      </w:r>
      <w:r>
        <w:rPr>
          <w:i/>
        </w:rPr>
        <w:t xml:space="preserve"> </w:t>
      </w:r>
      <w:r w:rsidRPr="00B44669">
        <w:rPr>
          <w:i/>
        </w:rPr>
        <w:t>beradab</w:t>
      </w:r>
      <w:r>
        <w:rPr>
          <w:i/>
        </w:rPr>
        <w:t xml:space="preserve"> </w:t>
      </w:r>
      <w:r w:rsidRPr="00B44669">
        <w:rPr>
          <w:i/>
        </w:rPr>
        <w:t>tidak</w:t>
      </w:r>
      <w:r>
        <w:rPr>
          <w:i/>
        </w:rPr>
        <w:t xml:space="preserve"> </w:t>
      </w:r>
      <w:r w:rsidRPr="00B44669">
        <w:rPr>
          <w:i/>
        </w:rPr>
        <w:t>akan</w:t>
      </w:r>
      <w:r>
        <w:rPr>
          <w:i/>
        </w:rPr>
        <w:t xml:space="preserve"> </w:t>
      </w:r>
      <w:r w:rsidRPr="00B44669">
        <w:rPr>
          <w:i/>
        </w:rPr>
        <w:t xml:space="preserve">diam di </w:t>
      </w:r>
      <w:r>
        <w:rPr>
          <w:i/>
        </w:rPr>
        <w:t xml:space="preserve">kampong </w:t>
      </w:r>
      <w:r w:rsidRPr="00B44669">
        <w:rPr>
          <w:i/>
        </w:rPr>
        <w:t>halaman</w:t>
      </w:r>
    </w:p>
    <w:p w:rsidR="00EB1B0E" w:rsidRPr="00B44669" w:rsidRDefault="00EB1B0E" w:rsidP="00EB1B0E">
      <w:pPr>
        <w:spacing w:line="360" w:lineRule="auto"/>
        <w:rPr>
          <w:i/>
        </w:rPr>
      </w:pPr>
      <w:r w:rsidRPr="00B44669">
        <w:rPr>
          <w:i/>
        </w:rPr>
        <w:t>Tinggal</w:t>
      </w:r>
      <w:r>
        <w:rPr>
          <w:i/>
        </w:rPr>
        <w:t xml:space="preserve"> </w:t>
      </w:r>
      <w:r w:rsidRPr="00B44669">
        <w:rPr>
          <w:i/>
        </w:rPr>
        <w:t>kannegerimu</w:t>
      </w:r>
      <w:r>
        <w:rPr>
          <w:i/>
        </w:rPr>
        <w:t xml:space="preserve"> </w:t>
      </w:r>
      <w:r w:rsidRPr="00B44669">
        <w:rPr>
          <w:i/>
        </w:rPr>
        <w:t>dan</w:t>
      </w:r>
      <w:r>
        <w:rPr>
          <w:i/>
        </w:rPr>
        <w:t xml:space="preserve"> </w:t>
      </w:r>
      <w:r w:rsidRPr="00B44669">
        <w:rPr>
          <w:i/>
        </w:rPr>
        <w:t>merantaulah</w:t>
      </w:r>
      <w:r>
        <w:rPr>
          <w:i/>
        </w:rPr>
        <w:t xml:space="preserve"> </w:t>
      </w:r>
      <w:r w:rsidRPr="00B44669">
        <w:rPr>
          <w:i/>
        </w:rPr>
        <w:t>kenegeri orang</w:t>
      </w:r>
    </w:p>
    <w:p w:rsidR="00EB1B0E" w:rsidRPr="00B44669" w:rsidRDefault="00EB1B0E" w:rsidP="00EB1B0E">
      <w:pPr>
        <w:spacing w:line="360" w:lineRule="auto"/>
        <w:rPr>
          <w:i/>
        </w:rPr>
      </w:pPr>
      <w:r w:rsidRPr="00B44669">
        <w:rPr>
          <w:i/>
        </w:rPr>
        <w:t>Merantaulah, kau</w:t>
      </w:r>
      <w:r>
        <w:rPr>
          <w:i/>
        </w:rPr>
        <w:t xml:space="preserve"> </w:t>
      </w:r>
      <w:r w:rsidRPr="00B44669">
        <w:rPr>
          <w:i/>
        </w:rPr>
        <w:t>akan</w:t>
      </w:r>
      <w:r>
        <w:rPr>
          <w:i/>
        </w:rPr>
        <w:t xml:space="preserve"> </w:t>
      </w:r>
      <w:r w:rsidRPr="00B44669">
        <w:rPr>
          <w:i/>
        </w:rPr>
        <w:t>dapatkan</w:t>
      </w:r>
      <w:r>
        <w:rPr>
          <w:i/>
        </w:rPr>
        <w:t xml:space="preserve"> </w:t>
      </w:r>
      <w:r w:rsidRPr="00B44669">
        <w:rPr>
          <w:i/>
        </w:rPr>
        <w:t>pengganti</w:t>
      </w:r>
      <w:r>
        <w:rPr>
          <w:i/>
        </w:rPr>
        <w:t xml:space="preserve"> </w:t>
      </w:r>
      <w:r w:rsidRPr="00B44669">
        <w:rPr>
          <w:i/>
        </w:rPr>
        <w:t>dari</w:t>
      </w:r>
      <w:r>
        <w:rPr>
          <w:i/>
        </w:rPr>
        <w:t xml:space="preserve"> </w:t>
      </w:r>
      <w:r w:rsidRPr="00B44669">
        <w:rPr>
          <w:i/>
        </w:rPr>
        <w:t>kerabat</w:t>
      </w:r>
      <w:r>
        <w:rPr>
          <w:i/>
        </w:rPr>
        <w:t xml:space="preserve"> </w:t>
      </w:r>
      <w:r w:rsidRPr="00B44669">
        <w:rPr>
          <w:i/>
        </w:rPr>
        <w:t>dan</w:t>
      </w:r>
      <w:r>
        <w:rPr>
          <w:i/>
        </w:rPr>
        <w:t xml:space="preserve"> </w:t>
      </w:r>
      <w:r w:rsidRPr="00B44669">
        <w:rPr>
          <w:i/>
        </w:rPr>
        <w:t>kawan</w:t>
      </w:r>
    </w:p>
    <w:p w:rsidR="00EB1B0E" w:rsidRDefault="00EB1B0E" w:rsidP="00EB1B0E">
      <w:pPr>
        <w:spacing w:line="360" w:lineRule="auto"/>
      </w:pPr>
      <w:r w:rsidRPr="00B44669">
        <w:rPr>
          <w:i/>
        </w:rPr>
        <w:t>Berlelah</w:t>
      </w:r>
      <w:r>
        <w:rPr>
          <w:i/>
        </w:rPr>
        <w:t xml:space="preserve"> </w:t>
      </w:r>
      <w:r w:rsidRPr="00B44669">
        <w:rPr>
          <w:i/>
        </w:rPr>
        <w:t>-</w:t>
      </w:r>
      <w:r>
        <w:rPr>
          <w:i/>
        </w:rPr>
        <w:t xml:space="preserve"> </w:t>
      </w:r>
      <w:r w:rsidRPr="00B44669">
        <w:rPr>
          <w:i/>
        </w:rPr>
        <w:t>lelahlah, manisnya</w:t>
      </w:r>
      <w:r>
        <w:rPr>
          <w:i/>
        </w:rPr>
        <w:t xml:space="preserve"> </w:t>
      </w:r>
      <w:r w:rsidRPr="00B44669">
        <w:rPr>
          <w:i/>
        </w:rPr>
        <w:t>hidup</w:t>
      </w:r>
      <w:r>
        <w:rPr>
          <w:i/>
        </w:rPr>
        <w:t xml:space="preserve"> </w:t>
      </w:r>
      <w:r w:rsidRPr="00B44669">
        <w:rPr>
          <w:i/>
        </w:rPr>
        <w:t>terasa</w:t>
      </w:r>
      <w:r>
        <w:rPr>
          <w:i/>
        </w:rPr>
        <w:t xml:space="preserve"> </w:t>
      </w:r>
      <w:r w:rsidRPr="00B44669">
        <w:rPr>
          <w:i/>
        </w:rPr>
        <w:t>setelah</w:t>
      </w:r>
      <w:r>
        <w:rPr>
          <w:i/>
        </w:rPr>
        <w:t xml:space="preserve"> </w:t>
      </w:r>
      <w:r w:rsidRPr="00B44669">
        <w:rPr>
          <w:i/>
        </w:rPr>
        <w:t>lelah</w:t>
      </w:r>
      <w:r>
        <w:rPr>
          <w:i/>
        </w:rPr>
        <w:t xml:space="preserve"> </w:t>
      </w:r>
      <w:r w:rsidRPr="00B44669">
        <w:rPr>
          <w:i/>
        </w:rPr>
        <w:t>berjuang</w:t>
      </w:r>
    </w:p>
    <w:p w:rsidR="00EB1B0E" w:rsidRDefault="00EB1B0E" w:rsidP="00EB1B0E">
      <w:pPr>
        <w:spacing w:line="360" w:lineRule="auto"/>
      </w:pPr>
      <w:r>
        <w:t>(Imam Syafii)</w:t>
      </w:r>
    </w:p>
    <w:p w:rsidR="00EB1B0E" w:rsidRDefault="00EB1B0E" w:rsidP="00EB1B0E">
      <w:pPr>
        <w:spacing w:line="360" w:lineRule="auto"/>
      </w:pPr>
    </w:p>
    <w:p w:rsidR="00EB1B0E" w:rsidRPr="00B44669" w:rsidRDefault="00EB1B0E" w:rsidP="00EB1B0E">
      <w:pPr>
        <w:spacing w:line="360" w:lineRule="auto"/>
        <w:rPr>
          <w:i/>
        </w:rPr>
      </w:pPr>
      <w:r w:rsidRPr="00B44669">
        <w:rPr>
          <w:i/>
        </w:rPr>
        <w:t>“Impian, Cinta, danKehidupan”</w:t>
      </w:r>
    </w:p>
    <w:p w:rsidR="00EB1B0E" w:rsidRDefault="00EB1B0E" w:rsidP="00EB1B0E">
      <w:pPr>
        <w:spacing w:line="360" w:lineRule="auto"/>
      </w:pPr>
      <w:r w:rsidRPr="00B44669">
        <w:rPr>
          <w:i/>
        </w:rPr>
        <w:t>Sederhana, tapiluarbiasa... ada</w:t>
      </w:r>
      <w:r>
        <w:rPr>
          <w:i/>
        </w:rPr>
        <w:t xml:space="preserve"> </w:t>
      </w:r>
      <w:r w:rsidRPr="00B44669">
        <w:rPr>
          <w:i/>
        </w:rPr>
        <w:t>dalam</w:t>
      </w:r>
      <w:r>
        <w:rPr>
          <w:i/>
        </w:rPr>
        <w:t xml:space="preserve"> </w:t>
      </w:r>
      <w:r w:rsidRPr="00B44669">
        <w:rPr>
          <w:i/>
        </w:rPr>
        <w:t>diri</w:t>
      </w:r>
      <w:r>
        <w:rPr>
          <w:i/>
        </w:rPr>
        <w:t xml:space="preserve"> </w:t>
      </w:r>
      <w:r w:rsidRPr="00B44669">
        <w:rPr>
          <w:i/>
        </w:rPr>
        <w:t>setiap</w:t>
      </w:r>
      <w:r>
        <w:rPr>
          <w:i/>
        </w:rPr>
        <w:t xml:space="preserve"> </w:t>
      </w:r>
      <w:r w:rsidRPr="00B44669">
        <w:rPr>
          <w:i/>
        </w:rPr>
        <w:t>manusia</w:t>
      </w:r>
      <w:r>
        <w:rPr>
          <w:i/>
        </w:rPr>
        <w:t xml:space="preserve"> </w:t>
      </w:r>
      <w:r w:rsidRPr="00B44669">
        <w:rPr>
          <w:i/>
        </w:rPr>
        <w:t>jika</w:t>
      </w:r>
      <w:r>
        <w:rPr>
          <w:i/>
        </w:rPr>
        <w:t xml:space="preserve"> </w:t>
      </w:r>
      <w:r w:rsidRPr="00B44669">
        <w:rPr>
          <w:i/>
        </w:rPr>
        <w:t>mau</w:t>
      </w:r>
      <w:r>
        <w:rPr>
          <w:i/>
        </w:rPr>
        <w:t xml:space="preserve"> </w:t>
      </w:r>
      <w:r w:rsidRPr="00B44669">
        <w:rPr>
          <w:i/>
        </w:rPr>
        <w:t>meyakininya</w:t>
      </w:r>
    </w:p>
    <w:p w:rsidR="00EB1B0E" w:rsidRDefault="00EB1B0E" w:rsidP="00EB1B0E">
      <w:pPr>
        <w:spacing w:line="360" w:lineRule="auto"/>
      </w:pPr>
      <w:r>
        <w:t xml:space="preserve">(Donny Dhirgantoro, </w:t>
      </w:r>
      <w:r w:rsidRPr="00464995">
        <w:rPr>
          <w:i/>
        </w:rPr>
        <w:t>5 cm</w:t>
      </w:r>
      <w:r>
        <w:t>)</w:t>
      </w:r>
    </w:p>
    <w:p w:rsidR="00EB1B0E" w:rsidRDefault="00EB1B0E" w:rsidP="00EB1B0E">
      <w:pPr>
        <w:spacing w:line="360" w:lineRule="auto"/>
      </w:pPr>
    </w:p>
    <w:p w:rsidR="00EB1B0E" w:rsidRPr="00EC4554" w:rsidRDefault="00EB1B0E" w:rsidP="00EB1B0E">
      <w:pPr>
        <w:spacing w:line="360" w:lineRule="auto"/>
        <w:rPr>
          <w:i/>
        </w:rPr>
      </w:pPr>
      <w:r w:rsidRPr="00EC4554">
        <w:rPr>
          <w:i/>
        </w:rPr>
        <w:t>Impian</w:t>
      </w:r>
      <w:r>
        <w:rPr>
          <w:i/>
        </w:rPr>
        <w:t xml:space="preserve"> </w:t>
      </w:r>
      <w:r w:rsidRPr="00EC4554">
        <w:rPr>
          <w:i/>
        </w:rPr>
        <w:t>harus</w:t>
      </w:r>
      <w:r>
        <w:rPr>
          <w:i/>
        </w:rPr>
        <w:t xml:space="preserve"> </w:t>
      </w:r>
      <w:r w:rsidRPr="00EC4554">
        <w:rPr>
          <w:i/>
        </w:rPr>
        <w:t>menyala</w:t>
      </w:r>
      <w:r>
        <w:rPr>
          <w:i/>
        </w:rPr>
        <w:t xml:space="preserve"> </w:t>
      </w:r>
      <w:r w:rsidRPr="00EC4554">
        <w:rPr>
          <w:i/>
        </w:rPr>
        <w:t>dengan</w:t>
      </w:r>
      <w:r>
        <w:rPr>
          <w:i/>
        </w:rPr>
        <w:t xml:space="preserve"> </w:t>
      </w:r>
      <w:r w:rsidRPr="00EC4554">
        <w:rPr>
          <w:i/>
        </w:rPr>
        <w:t>apapun yang kita</w:t>
      </w:r>
      <w:r>
        <w:rPr>
          <w:i/>
        </w:rPr>
        <w:t xml:space="preserve"> </w:t>
      </w:r>
      <w:r w:rsidRPr="00EC4554">
        <w:rPr>
          <w:i/>
        </w:rPr>
        <w:t>miliki</w:t>
      </w:r>
    </w:p>
    <w:p w:rsidR="00EB1B0E" w:rsidRPr="00EC4554" w:rsidRDefault="00EB1B0E" w:rsidP="00EB1B0E">
      <w:pPr>
        <w:spacing w:line="360" w:lineRule="auto"/>
        <w:rPr>
          <w:i/>
        </w:rPr>
      </w:pPr>
      <w:r w:rsidRPr="00EC4554">
        <w:rPr>
          <w:i/>
        </w:rPr>
        <w:t>Meskipun yang kita</w:t>
      </w:r>
      <w:r>
        <w:rPr>
          <w:i/>
        </w:rPr>
        <w:t xml:space="preserve"> </w:t>
      </w:r>
      <w:r w:rsidRPr="00EC4554">
        <w:rPr>
          <w:i/>
        </w:rPr>
        <w:t>miliki</w:t>
      </w:r>
      <w:r>
        <w:rPr>
          <w:i/>
        </w:rPr>
        <w:t xml:space="preserve"> </w:t>
      </w:r>
      <w:r w:rsidRPr="00EC4554">
        <w:rPr>
          <w:i/>
        </w:rPr>
        <w:t>tidak</w:t>
      </w:r>
      <w:r>
        <w:rPr>
          <w:i/>
        </w:rPr>
        <w:t xml:space="preserve"> </w:t>
      </w:r>
      <w:r w:rsidRPr="00EC4554">
        <w:rPr>
          <w:i/>
        </w:rPr>
        <w:t>sempurna</w:t>
      </w:r>
    </w:p>
    <w:p w:rsidR="00EB1B0E" w:rsidRDefault="00EB1B0E" w:rsidP="00EB1B0E">
      <w:pPr>
        <w:spacing w:line="360" w:lineRule="auto"/>
      </w:pPr>
      <w:r w:rsidRPr="00EC4554">
        <w:rPr>
          <w:i/>
        </w:rPr>
        <w:t>Meskipun</w:t>
      </w:r>
      <w:r>
        <w:rPr>
          <w:i/>
        </w:rPr>
        <w:t xml:space="preserve"> </w:t>
      </w:r>
      <w:r w:rsidRPr="00EC4554">
        <w:rPr>
          <w:i/>
        </w:rPr>
        <w:t>itu</w:t>
      </w:r>
      <w:r>
        <w:rPr>
          <w:i/>
        </w:rPr>
        <w:t xml:space="preserve"> </w:t>
      </w:r>
      <w:r w:rsidRPr="00EC4554">
        <w:rPr>
          <w:i/>
        </w:rPr>
        <w:t>retak</w:t>
      </w:r>
      <w:r>
        <w:rPr>
          <w:i/>
        </w:rPr>
        <w:t xml:space="preserve"> </w:t>
      </w:r>
      <w:r w:rsidRPr="00EC4554">
        <w:rPr>
          <w:i/>
        </w:rPr>
        <w:t>-</w:t>
      </w:r>
      <w:r>
        <w:rPr>
          <w:i/>
        </w:rPr>
        <w:t xml:space="preserve"> </w:t>
      </w:r>
      <w:r w:rsidRPr="00EC4554">
        <w:rPr>
          <w:i/>
        </w:rPr>
        <w:t>retak</w:t>
      </w:r>
    </w:p>
    <w:p w:rsidR="00EB1B0E" w:rsidRPr="00DB57B7" w:rsidRDefault="00EB1B0E" w:rsidP="00EB1B0E">
      <w:pPr>
        <w:spacing w:line="360" w:lineRule="auto"/>
      </w:pPr>
      <w:r>
        <w:t xml:space="preserve">(Iwan Setyawan,  </w:t>
      </w:r>
      <w:r w:rsidRPr="00464995">
        <w:rPr>
          <w:i/>
        </w:rPr>
        <w:t>9 summers 10 autumns</w:t>
      </w:r>
      <w:r>
        <w:t>)</w:t>
      </w:r>
    </w:p>
    <w:p w:rsidR="00EB1B0E" w:rsidRDefault="00EB1B0E" w:rsidP="00EB1B0E">
      <w:pPr>
        <w:spacing w:line="480" w:lineRule="auto"/>
        <w:jc w:val="both"/>
      </w:pPr>
    </w:p>
    <w:p w:rsidR="00EB1B0E" w:rsidRDefault="00EB1B0E" w:rsidP="00EB1B0E">
      <w:pPr>
        <w:spacing w:line="480" w:lineRule="auto"/>
        <w:jc w:val="both"/>
      </w:pPr>
    </w:p>
    <w:p w:rsidR="00EB1B0E" w:rsidRDefault="00EB1B0E" w:rsidP="00EB1B0E">
      <w:pPr>
        <w:spacing w:line="480" w:lineRule="auto"/>
        <w:jc w:val="both"/>
      </w:pPr>
    </w:p>
    <w:p w:rsidR="00EB1B0E" w:rsidRDefault="00EB1B0E" w:rsidP="00EB1B0E">
      <w:pPr>
        <w:spacing w:line="360" w:lineRule="auto"/>
        <w:jc w:val="right"/>
      </w:pPr>
      <w:r>
        <w:t>Untuk yang mulia Ibuku dan Bapakku yang telah “memaksa” anaknya untuk masuk kuliah S-2. Awalnya sebuah keterpaksaan tapi lalu menjadi kesyukuran. Yang telah mengajarkan kebijakan dan kebajikan dengan penuh keikhlasan.</w:t>
      </w:r>
    </w:p>
    <w:p w:rsidR="00EB1B0E" w:rsidRDefault="00EB1B0E" w:rsidP="00EB1B0E">
      <w:pPr>
        <w:spacing w:line="360" w:lineRule="auto"/>
        <w:jc w:val="right"/>
      </w:pPr>
    </w:p>
    <w:p w:rsidR="00EB1B0E" w:rsidRDefault="00EB1B0E" w:rsidP="00EB1B0E">
      <w:pPr>
        <w:spacing w:line="360" w:lineRule="auto"/>
        <w:jc w:val="right"/>
      </w:pPr>
      <w:r>
        <w:t xml:space="preserve">Untuk </w:t>
      </w:r>
      <w:r>
        <w:rPr>
          <w:lang w:val="id-ID"/>
        </w:rPr>
        <w:t>Kindhy</w:t>
      </w:r>
      <w:r>
        <w:t>, calon istriku terkasih yang telah membukakan banyak lembar - lembar dunia yang selama ini aku tidak tahu ada.</w:t>
      </w:r>
    </w:p>
    <w:p w:rsidR="00EB1B0E" w:rsidRDefault="00EB1B0E" w:rsidP="00EB1B0E">
      <w:pPr>
        <w:autoSpaceDE w:val="0"/>
        <w:autoSpaceDN w:val="0"/>
        <w:adjustRightInd w:val="0"/>
        <w:spacing w:line="360" w:lineRule="auto"/>
        <w:jc w:val="center"/>
        <w:rPr>
          <w:b/>
          <w:bCs/>
          <w:sz w:val="28"/>
          <w:szCs w:val="28"/>
        </w:rPr>
      </w:pPr>
    </w:p>
    <w:p w:rsidR="00EB1B0E" w:rsidRDefault="00EB1B0E" w:rsidP="00EB1B0E">
      <w:pPr>
        <w:autoSpaceDE w:val="0"/>
        <w:autoSpaceDN w:val="0"/>
        <w:adjustRightInd w:val="0"/>
        <w:spacing w:line="360" w:lineRule="auto"/>
        <w:jc w:val="center"/>
        <w:rPr>
          <w:b/>
          <w:bCs/>
          <w:sz w:val="28"/>
          <w:szCs w:val="28"/>
        </w:rPr>
      </w:pPr>
    </w:p>
    <w:p w:rsidR="00EB1B0E" w:rsidRDefault="00EB1B0E" w:rsidP="00EB1B0E">
      <w:pPr>
        <w:autoSpaceDE w:val="0"/>
        <w:autoSpaceDN w:val="0"/>
        <w:adjustRightInd w:val="0"/>
        <w:spacing w:line="360" w:lineRule="auto"/>
        <w:jc w:val="center"/>
        <w:rPr>
          <w:b/>
          <w:bCs/>
          <w:sz w:val="28"/>
          <w:szCs w:val="28"/>
        </w:rPr>
      </w:pPr>
    </w:p>
    <w:p w:rsidR="00EB1B0E" w:rsidRPr="00A3318B" w:rsidRDefault="00EB1B0E" w:rsidP="00EB1B0E">
      <w:pPr>
        <w:pStyle w:val="Title"/>
      </w:pPr>
      <w:r w:rsidRPr="00A3318B">
        <w:t>ABSTRAKSI</w:t>
      </w:r>
    </w:p>
    <w:p w:rsidR="00EB1B0E" w:rsidRPr="00A3318B" w:rsidRDefault="00EB1B0E" w:rsidP="00EB1B0E">
      <w:pPr>
        <w:ind w:firstLine="935"/>
        <w:jc w:val="both"/>
      </w:pPr>
    </w:p>
    <w:p w:rsidR="00EB1B0E" w:rsidRPr="00A3318B" w:rsidRDefault="00EB1B0E" w:rsidP="00EB1B0E">
      <w:pPr>
        <w:ind w:firstLine="935"/>
        <w:jc w:val="both"/>
      </w:pPr>
    </w:p>
    <w:p w:rsidR="00EB1B0E" w:rsidRPr="00A3318B" w:rsidRDefault="00EB1B0E" w:rsidP="00EB1B0E">
      <w:pPr>
        <w:ind w:firstLine="935"/>
        <w:jc w:val="both"/>
      </w:pPr>
    </w:p>
    <w:p w:rsidR="00EB1B0E" w:rsidRPr="00DC0ED5" w:rsidRDefault="00EB1B0E" w:rsidP="00EB1B0E">
      <w:pPr>
        <w:widowControl w:val="0"/>
        <w:ind w:firstLine="935"/>
        <w:jc w:val="both"/>
        <w:rPr>
          <w:noProof/>
          <w:lang w:val="id-ID"/>
        </w:rPr>
      </w:pPr>
      <w:r w:rsidRPr="00DC0ED5">
        <w:rPr>
          <w:noProof/>
          <w:lang w:val="id-ID"/>
        </w:rPr>
        <w:t xml:space="preserve">Penelitian ini ditujukan untuk menguji pengaruh </w:t>
      </w:r>
      <w:r w:rsidRPr="00DC0ED5">
        <w:rPr>
          <w:noProof/>
        </w:rPr>
        <w:t>mutu</w:t>
      </w:r>
      <w:r w:rsidRPr="00DC0ED5">
        <w:rPr>
          <w:noProof/>
          <w:lang w:val="id-ID"/>
        </w:rPr>
        <w:t xml:space="preserve"> produk</w:t>
      </w:r>
      <w:r w:rsidRPr="00DC0ED5">
        <w:rPr>
          <w:noProof/>
        </w:rPr>
        <w:t>, kesesuaian harga</w:t>
      </w:r>
      <w:r w:rsidRPr="00DC0ED5">
        <w:rPr>
          <w:noProof/>
          <w:lang w:val="id-ID"/>
        </w:rPr>
        <w:t xml:space="preserve"> dan </w:t>
      </w:r>
      <w:r>
        <w:rPr>
          <w:noProof/>
        </w:rPr>
        <w:t>promosi</w:t>
      </w:r>
      <w:r w:rsidRPr="00DC0ED5">
        <w:rPr>
          <w:noProof/>
          <w:lang w:val="id-ID"/>
        </w:rPr>
        <w:t xml:space="preserve"> terhadap </w:t>
      </w:r>
      <w:r>
        <w:rPr>
          <w:noProof/>
        </w:rPr>
        <w:t>keputusan pembelian</w:t>
      </w:r>
      <w:r w:rsidRPr="00DC0ED5">
        <w:rPr>
          <w:noProof/>
          <w:lang w:val="id-ID"/>
        </w:rPr>
        <w:t xml:space="preserve">. Penggunaan variabel-variabel tersebut dapat memecahkan permasalahan yang terjadi pada </w:t>
      </w:r>
      <w:r>
        <w:rPr>
          <w:noProof/>
        </w:rPr>
        <w:t>Molto</w:t>
      </w:r>
      <w:r w:rsidRPr="00DC0ED5">
        <w:rPr>
          <w:noProof/>
          <w:lang w:val="id-ID"/>
        </w:rPr>
        <w:t>.</w:t>
      </w:r>
    </w:p>
    <w:p w:rsidR="00EB1B0E" w:rsidRPr="00DC0ED5" w:rsidRDefault="00EB1B0E" w:rsidP="00EB1B0E">
      <w:pPr>
        <w:widowControl w:val="0"/>
        <w:ind w:firstLine="935"/>
        <w:jc w:val="both"/>
        <w:rPr>
          <w:noProof/>
          <w:lang w:val="id-ID"/>
        </w:rPr>
      </w:pPr>
      <w:r w:rsidRPr="00DC0ED5">
        <w:rPr>
          <w:noProof/>
          <w:lang w:val="id-ID"/>
        </w:rPr>
        <w:t xml:space="preserve">Sampel penelitian ini adalah pelanggan </w:t>
      </w:r>
      <w:r>
        <w:rPr>
          <w:noProof/>
        </w:rPr>
        <w:t>Molto</w:t>
      </w:r>
      <w:r w:rsidRPr="00DC0ED5">
        <w:rPr>
          <w:noProof/>
          <w:lang w:val="id-ID"/>
        </w:rPr>
        <w:t xml:space="preserve">, sejumlah </w:t>
      </w:r>
      <w:r>
        <w:rPr>
          <w:noProof/>
        </w:rPr>
        <w:t>100</w:t>
      </w:r>
      <w:r w:rsidRPr="00DC0ED5">
        <w:rPr>
          <w:noProof/>
          <w:lang w:val="id-ID"/>
        </w:rPr>
        <w:t xml:space="preserve"> orang. </w:t>
      </w:r>
      <w:r w:rsidRPr="00DC0ED5">
        <w:t xml:space="preserve">Teknik analisis yang digunakan adalah regresi berganda dengan persamaan kuadrat terkecil dan uji hipotesis menggunakan t-statistik untuk menguji koefisien regresi parsial serta f-statistik untuk menguji keberartian pengaruh secara bersama-sama dengan </w:t>
      </w:r>
      <w:r w:rsidRPr="00DC0ED5">
        <w:rPr>
          <w:i/>
          <w:iCs/>
        </w:rPr>
        <w:t>level of significance</w:t>
      </w:r>
      <w:r w:rsidRPr="00DC0ED5">
        <w:t xml:space="preserve"> 5%. Selain itu juga dilakukan uji asumsi klasik yang meliputi uji normalitas, uji multikolinieritas, uji dan heteroskedastisitas</w:t>
      </w:r>
      <w:r w:rsidRPr="00DC0ED5">
        <w:rPr>
          <w:noProof/>
          <w:lang w:val="id-ID"/>
        </w:rPr>
        <w:t xml:space="preserve"> </w:t>
      </w:r>
    </w:p>
    <w:p w:rsidR="00EB1B0E" w:rsidRPr="00DC0ED5" w:rsidRDefault="00EB1B0E" w:rsidP="00EB1B0E">
      <w:pPr>
        <w:widowControl w:val="0"/>
        <w:ind w:firstLine="935"/>
        <w:jc w:val="both"/>
        <w:rPr>
          <w:noProof/>
        </w:rPr>
      </w:pPr>
      <w:r w:rsidRPr="00DC0ED5">
        <w:rPr>
          <w:noProof/>
          <w:lang w:val="id-ID"/>
        </w:rPr>
        <w:t xml:space="preserve">Hasil analisis menunjukkan bahwa </w:t>
      </w:r>
      <w:r w:rsidRPr="00DC0ED5">
        <w:rPr>
          <w:noProof/>
        </w:rPr>
        <w:t>mutu</w:t>
      </w:r>
      <w:r w:rsidRPr="00DC0ED5">
        <w:rPr>
          <w:noProof/>
          <w:lang w:val="id-ID"/>
        </w:rPr>
        <w:t xml:space="preserve"> produk</w:t>
      </w:r>
      <w:r w:rsidRPr="00DC0ED5">
        <w:rPr>
          <w:noProof/>
        </w:rPr>
        <w:t>, kesesuaian harga</w:t>
      </w:r>
      <w:r w:rsidRPr="00DC0ED5">
        <w:rPr>
          <w:noProof/>
          <w:lang w:val="id-ID"/>
        </w:rPr>
        <w:t xml:space="preserve"> dan </w:t>
      </w:r>
      <w:r>
        <w:rPr>
          <w:noProof/>
        </w:rPr>
        <w:t>promosi</w:t>
      </w:r>
      <w:r w:rsidRPr="00DC0ED5">
        <w:rPr>
          <w:noProof/>
          <w:lang w:val="id-ID"/>
        </w:rPr>
        <w:t xml:space="preserve"> berpengaruh positif dan signifikan terhadap </w:t>
      </w:r>
      <w:r>
        <w:rPr>
          <w:noProof/>
        </w:rPr>
        <w:t>keputusan pembelian</w:t>
      </w:r>
      <w:r w:rsidRPr="00DC0ED5">
        <w:rPr>
          <w:noProof/>
          <w:lang w:val="id-ID"/>
        </w:rPr>
        <w:t>.</w:t>
      </w:r>
      <w:r w:rsidRPr="00DC0ED5">
        <w:rPr>
          <w:noProof/>
        </w:rPr>
        <w:t xml:space="preserve"> </w:t>
      </w:r>
      <w:r w:rsidRPr="00DC0ED5">
        <w:rPr>
          <w:noProof/>
          <w:lang w:val="id-ID"/>
        </w:rPr>
        <w:t xml:space="preserve">Temuan empiris tersebut mengindikasikan bahwa untuk meningkatkan </w:t>
      </w:r>
      <w:r>
        <w:rPr>
          <w:noProof/>
        </w:rPr>
        <w:t>keputusan pembelian</w:t>
      </w:r>
      <w:r w:rsidRPr="00DC0ED5">
        <w:rPr>
          <w:noProof/>
          <w:lang w:val="id-ID"/>
        </w:rPr>
        <w:t xml:space="preserve"> </w:t>
      </w:r>
      <w:r>
        <w:rPr>
          <w:noProof/>
        </w:rPr>
        <w:t>Molto</w:t>
      </w:r>
      <w:r w:rsidRPr="00DC0ED5">
        <w:rPr>
          <w:noProof/>
          <w:lang w:val="id-ID"/>
        </w:rPr>
        <w:t xml:space="preserve">, manajemen perusahaan perlu memperhatikan faktor-faktor seperti </w:t>
      </w:r>
      <w:r w:rsidRPr="00DC0ED5">
        <w:rPr>
          <w:noProof/>
        </w:rPr>
        <w:t>mutu</w:t>
      </w:r>
      <w:r w:rsidRPr="00DC0ED5">
        <w:rPr>
          <w:noProof/>
          <w:lang w:val="id-ID"/>
        </w:rPr>
        <w:t xml:space="preserve"> produk</w:t>
      </w:r>
      <w:r w:rsidRPr="00DC0ED5">
        <w:rPr>
          <w:noProof/>
        </w:rPr>
        <w:t>, kesesuaian harga</w:t>
      </w:r>
      <w:r w:rsidRPr="00DC0ED5">
        <w:rPr>
          <w:noProof/>
          <w:lang w:val="id-ID"/>
        </w:rPr>
        <w:t xml:space="preserve"> dan </w:t>
      </w:r>
      <w:r>
        <w:rPr>
          <w:noProof/>
        </w:rPr>
        <w:t>promosi</w:t>
      </w:r>
      <w:r w:rsidRPr="00DC0ED5">
        <w:rPr>
          <w:noProof/>
          <w:lang w:val="id-ID"/>
        </w:rPr>
        <w:t xml:space="preserve">, karena faktor-faktor tersebut terbukti mempengaruhi tinggi rendahnya </w:t>
      </w:r>
      <w:r>
        <w:rPr>
          <w:noProof/>
        </w:rPr>
        <w:t>keputusan pembelian</w:t>
      </w:r>
      <w:r w:rsidRPr="00DC0ED5">
        <w:rPr>
          <w:noProof/>
          <w:lang w:val="id-ID"/>
        </w:rPr>
        <w:t xml:space="preserve">. </w:t>
      </w:r>
    </w:p>
    <w:p w:rsidR="00EB1B0E" w:rsidRPr="00DC0ED5" w:rsidRDefault="00EB1B0E" w:rsidP="00EB1B0E">
      <w:pPr>
        <w:rPr>
          <w:noProof/>
          <w:lang w:val="id-ID"/>
        </w:rPr>
      </w:pPr>
    </w:p>
    <w:p w:rsidR="00EB1B0E" w:rsidRPr="00DC0ED5" w:rsidRDefault="00EB1B0E" w:rsidP="00EB1B0E">
      <w:pPr>
        <w:ind w:left="1496" w:hanging="1496"/>
        <w:jc w:val="both"/>
        <w:rPr>
          <w:noProof/>
          <w:lang w:val="id-ID"/>
        </w:rPr>
      </w:pPr>
      <w:r w:rsidRPr="00DC0ED5">
        <w:rPr>
          <w:noProof/>
          <w:lang w:val="id-ID"/>
        </w:rPr>
        <w:t xml:space="preserve">Kata Kunci : </w:t>
      </w:r>
      <w:r w:rsidRPr="00DC0ED5">
        <w:rPr>
          <w:noProof/>
        </w:rPr>
        <w:t>mutu</w:t>
      </w:r>
      <w:r w:rsidRPr="00DC0ED5">
        <w:rPr>
          <w:noProof/>
          <w:lang w:val="id-ID"/>
        </w:rPr>
        <w:t xml:space="preserve"> produk</w:t>
      </w:r>
      <w:r w:rsidRPr="00DC0ED5">
        <w:rPr>
          <w:noProof/>
        </w:rPr>
        <w:t>, kesesuaian harga,</w:t>
      </w:r>
      <w:r w:rsidRPr="00DC0ED5">
        <w:rPr>
          <w:noProof/>
          <w:lang w:val="id-ID"/>
        </w:rPr>
        <w:t xml:space="preserve"> </w:t>
      </w:r>
      <w:r>
        <w:rPr>
          <w:noProof/>
        </w:rPr>
        <w:t>promosi</w:t>
      </w:r>
      <w:r w:rsidRPr="00DC0ED5">
        <w:rPr>
          <w:noProof/>
          <w:lang w:val="id-ID"/>
        </w:rPr>
        <w:t xml:space="preserve">, dan </w:t>
      </w:r>
      <w:r>
        <w:rPr>
          <w:noProof/>
        </w:rPr>
        <w:t>keputusan pembelian</w:t>
      </w:r>
    </w:p>
    <w:p w:rsidR="00EB1B0E" w:rsidRDefault="00EB1B0E" w:rsidP="00EB1B0E">
      <w:pPr>
        <w:spacing w:line="480" w:lineRule="auto"/>
        <w:jc w:val="both"/>
        <w:rPr>
          <w:i/>
          <w:iCs/>
        </w:rPr>
      </w:pPr>
    </w:p>
    <w:p w:rsidR="00EB1B0E" w:rsidRDefault="00EB1B0E" w:rsidP="00EB1B0E">
      <w:pPr>
        <w:spacing w:line="480" w:lineRule="auto"/>
        <w:jc w:val="both"/>
        <w:rPr>
          <w:i/>
          <w:iCs/>
        </w:rPr>
      </w:pPr>
    </w:p>
    <w:p w:rsidR="00EB1B0E" w:rsidRDefault="00EB1B0E" w:rsidP="00EB1B0E">
      <w:pPr>
        <w:spacing w:line="480" w:lineRule="auto"/>
        <w:jc w:val="both"/>
        <w:rPr>
          <w:i/>
          <w:iCs/>
        </w:rPr>
      </w:pPr>
    </w:p>
    <w:p w:rsidR="00EB1B0E" w:rsidRDefault="00EB1B0E" w:rsidP="00EB1B0E">
      <w:pPr>
        <w:spacing w:line="480" w:lineRule="auto"/>
        <w:jc w:val="both"/>
        <w:rPr>
          <w:i/>
          <w:iCs/>
        </w:rPr>
      </w:pPr>
    </w:p>
    <w:p w:rsidR="00EB1B0E" w:rsidRDefault="00EB1B0E" w:rsidP="00EB1B0E">
      <w:pPr>
        <w:tabs>
          <w:tab w:val="left" w:leader="dot" w:pos="7380"/>
          <w:tab w:val="right" w:pos="8280"/>
        </w:tabs>
        <w:spacing w:line="480" w:lineRule="auto"/>
        <w:jc w:val="center"/>
        <w:rPr>
          <w:b/>
        </w:rPr>
      </w:pPr>
    </w:p>
    <w:p w:rsidR="00EB1B0E" w:rsidRDefault="00EB1B0E" w:rsidP="00EB1B0E">
      <w:pPr>
        <w:tabs>
          <w:tab w:val="left" w:leader="dot" w:pos="7380"/>
          <w:tab w:val="right" w:pos="8280"/>
        </w:tabs>
        <w:spacing w:line="480" w:lineRule="auto"/>
        <w:jc w:val="center"/>
        <w:rPr>
          <w:b/>
        </w:rPr>
      </w:pPr>
    </w:p>
    <w:p w:rsidR="00EB1B0E" w:rsidRDefault="00EB1B0E" w:rsidP="00EB1B0E">
      <w:pPr>
        <w:tabs>
          <w:tab w:val="left" w:leader="dot" w:pos="7380"/>
          <w:tab w:val="right" w:pos="8280"/>
        </w:tabs>
        <w:spacing w:line="480" w:lineRule="auto"/>
        <w:jc w:val="center"/>
        <w:rPr>
          <w:b/>
        </w:rPr>
      </w:pPr>
    </w:p>
    <w:p w:rsidR="00EB1B0E" w:rsidRDefault="00EB1B0E" w:rsidP="00EB1B0E">
      <w:pPr>
        <w:tabs>
          <w:tab w:val="left" w:leader="dot" w:pos="7380"/>
          <w:tab w:val="right" w:pos="8280"/>
        </w:tabs>
        <w:spacing w:line="480" w:lineRule="auto"/>
        <w:jc w:val="center"/>
        <w:rPr>
          <w:b/>
        </w:rPr>
      </w:pPr>
    </w:p>
    <w:p w:rsidR="00EB1B0E" w:rsidRDefault="00EB1B0E" w:rsidP="00EB1B0E">
      <w:pPr>
        <w:tabs>
          <w:tab w:val="left" w:leader="dot" w:pos="7380"/>
          <w:tab w:val="right" w:pos="8280"/>
        </w:tabs>
        <w:spacing w:line="480" w:lineRule="auto"/>
        <w:jc w:val="center"/>
        <w:rPr>
          <w:b/>
        </w:rPr>
      </w:pPr>
    </w:p>
    <w:p w:rsidR="00EB1B0E" w:rsidRDefault="00EB1B0E" w:rsidP="00EB1B0E">
      <w:pPr>
        <w:tabs>
          <w:tab w:val="left" w:leader="dot" w:pos="7380"/>
          <w:tab w:val="right" w:pos="8280"/>
        </w:tabs>
        <w:spacing w:line="480" w:lineRule="auto"/>
        <w:jc w:val="center"/>
        <w:rPr>
          <w:b/>
        </w:rPr>
      </w:pPr>
    </w:p>
    <w:p w:rsidR="00EB1B0E" w:rsidRDefault="00EB1B0E" w:rsidP="00EB1B0E">
      <w:pPr>
        <w:tabs>
          <w:tab w:val="left" w:leader="dot" w:pos="7380"/>
          <w:tab w:val="right" w:pos="8280"/>
        </w:tabs>
        <w:spacing w:line="480" w:lineRule="auto"/>
        <w:jc w:val="center"/>
        <w:rPr>
          <w:b/>
        </w:rPr>
      </w:pPr>
    </w:p>
    <w:p w:rsidR="00EB1B0E" w:rsidRDefault="00EB1B0E" w:rsidP="00EB1B0E">
      <w:pPr>
        <w:tabs>
          <w:tab w:val="left" w:leader="dot" w:pos="7380"/>
          <w:tab w:val="right" w:pos="8280"/>
        </w:tabs>
        <w:spacing w:line="360" w:lineRule="auto"/>
        <w:jc w:val="center"/>
        <w:rPr>
          <w:b/>
          <w:sz w:val="28"/>
          <w:szCs w:val="28"/>
        </w:rPr>
      </w:pPr>
    </w:p>
    <w:p w:rsidR="00EB1B0E" w:rsidRPr="00AB75DB" w:rsidRDefault="00EB1B0E" w:rsidP="00EB1B0E">
      <w:pPr>
        <w:pStyle w:val="Heading1"/>
        <w:rPr>
          <w:i/>
          <w:iCs/>
          <w:lang w:val="pl-PL"/>
        </w:rPr>
      </w:pPr>
      <w:r w:rsidRPr="00AB75DB">
        <w:rPr>
          <w:i/>
          <w:iCs/>
          <w:lang w:val="pl-PL"/>
        </w:rPr>
        <w:t>ABSTRACT</w:t>
      </w:r>
    </w:p>
    <w:p w:rsidR="00EB1B0E" w:rsidRPr="00AB75DB" w:rsidRDefault="00EB1B0E" w:rsidP="00EB1B0E">
      <w:pPr>
        <w:ind w:firstLine="935"/>
        <w:jc w:val="both"/>
        <w:rPr>
          <w:i/>
          <w:iCs/>
          <w:color w:val="000000"/>
          <w:lang w:val="pl-PL"/>
        </w:rPr>
      </w:pPr>
    </w:p>
    <w:p w:rsidR="00EB1B0E" w:rsidRPr="00AB75DB" w:rsidRDefault="00EB1B0E" w:rsidP="00EB1B0E">
      <w:pPr>
        <w:ind w:firstLine="935"/>
        <w:jc w:val="both"/>
        <w:rPr>
          <w:i/>
          <w:iCs/>
          <w:color w:val="000000"/>
          <w:lang w:val="pl-PL"/>
        </w:rPr>
      </w:pPr>
    </w:p>
    <w:p w:rsidR="00EB1B0E" w:rsidRPr="00AB75DB" w:rsidRDefault="00EB1B0E" w:rsidP="00EB1B0E">
      <w:pPr>
        <w:ind w:firstLine="935"/>
        <w:jc w:val="both"/>
        <w:rPr>
          <w:i/>
          <w:iCs/>
          <w:color w:val="000000"/>
          <w:lang w:val="pl-PL"/>
        </w:rPr>
      </w:pPr>
    </w:p>
    <w:p w:rsidR="00EB1B0E" w:rsidRPr="00DC0ED5" w:rsidRDefault="00EB1B0E" w:rsidP="00EB1B0E">
      <w:pPr>
        <w:pStyle w:val="BodyTextIndent"/>
        <w:ind w:firstLine="652"/>
        <w:rPr>
          <w:i/>
          <w:iCs/>
        </w:rPr>
      </w:pPr>
      <w:r>
        <w:rPr>
          <w:i/>
          <w:iCs/>
        </w:rPr>
        <w:t>The purpose of this research was</w:t>
      </w:r>
      <w:r w:rsidRPr="00B02918">
        <w:rPr>
          <w:i/>
          <w:iCs/>
        </w:rPr>
        <w:t xml:space="preserve"> to test the influences of </w:t>
      </w:r>
      <w:r>
        <w:rPr>
          <w:i/>
          <w:iCs/>
          <w:color w:val="000000"/>
          <w:szCs w:val="20"/>
        </w:rPr>
        <w:t xml:space="preserve">product quality, price and promotion </w:t>
      </w:r>
      <w:r w:rsidRPr="00B02918">
        <w:rPr>
          <w:i/>
          <w:iCs/>
        </w:rPr>
        <w:t xml:space="preserve">toward </w:t>
      </w:r>
      <w:r>
        <w:rPr>
          <w:i/>
          <w:iCs/>
        </w:rPr>
        <w:t>purchase decision</w:t>
      </w:r>
      <w:r w:rsidRPr="00B02918">
        <w:rPr>
          <w:i/>
          <w:iCs/>
        </w:rPr>
        <w:t>.</w:t>
      </w:r>
      <w:r>
        <w:rPr>
          <w:i/>
          <w:iCs/>
        </w:rPr>
        <w:t xml:space="preserve"> The usage of </w:t>
      </w:r>
      <w:r w:rsidRPr="00DC0ED5">
        <w:rPr>
          <w:i/>
          <w:iCs/>
        </w:rPr>
        <w:t xml:space="preserve">these variables was able to solve the arising problem within </w:t>
      </w:r>
      <w:r>
        <w:rPr>
          <w:i/>
          <w:iCs/>
        </w:rPr>
        <w:t>Molto</w:t>
      </w:r>
      <w:r w:rsidRPr="00DC0ED5">
        <w:rPr>
          <w:i/>
          <w:iCs/>
        </w:rPr>
        <w:t xml:space="preserve">. </w:t>
      </w:r>
    </w:p>
    <w:p w:rsidR="00EB1B0E" w:rsidRPr="00B02918" w:rsidRDefault="00EB1B0E" w:rsidP="00EB1B0E">
      <w:pPr>
        <w:pStyle w:val="BodyTextIndent"/>
        <w:ind w:firstLine="652"/>
        <w:rPr>
          <w:i/>
          <w:iCs/>
        </w:rPr>
      </w:pPr>
      <w:r w:rsidRPr="00B02918">
        <w:rPr>
          <w:i/>
          <w:iCs/>
        </w:rPr>
        <w:t xml:space="preserve">The samples of this research consisted of a </w:t>
      </w:r>
      <w:r>
        <w:rPr>
          <w:i/>
          <w:iCs/>
        </w:rPr>
        <w:t>hundred</w:t>
      </w:r>
      <w:r w:rsidRPr="00B02918">
        <w:rPr>
          <w:i/>
          <w:iCs/>
        </w:rPr>
        <w:t xml:space="preserve"> </w:t>
      </w:r>
      <w:r>
        <w:rPr>
          <w:i/>
          <w:iCs/>
        </w:rPr>
        <w:t>customer</w:t>
      </w:r>
      <w:r w:rsidRPr="00B02918">
        <w:rPr>
          <w:i/>
          <w:iCs/>
        </w:rPr>
        <w:t xml:space="preserve">’s on </w:t>
      </w:r>
      <w:r>
        <w:rPr>
          <w:i/>
          <w:iCs/>
        </w:rPr>
        <w:t>Molto</w:t>
      </w:r>
      <w:r w:rsidRPr="00B02918">
        <w:rPr>
          <w:i/>
          <w:iCs/>
        </w:rPr>
        <w:t xml:space="preserve">. </w:t>
      </w:r>
      <w:r w:rsidRPr="00720778">
        <w:rPr>
          <w:i/>
          <w:iCs/>
        </w:rPr>
        <w:t>The analysis technique used here is multiple regression with the least square difference and hypothesis test using t-statistic to examine partial regression coefficient and f-statistic to examine the mean of mutual effect with level of significance 5%. In a</w:t>
      </w:r>
      <w:r>
        <w:rPr>
          <w:i/>
          <w:iCs/>
        </w:rPr>
        <w:t>ddition, classical assumption was</w:t>
      </w:r>
      <w:r w:rsidRPr="00720778">
        <w:rPr>
          <w:i/>
          <w:iCs/>
        </w:rPr>
        <w:t xml:space="preserve"> also performed including normality test, multicolinearity test, </w:t>
      </w:r>
      <w:r>
        <w:rPr>
          <w:i/>
          <w:iCs/>
        </w:rPr>
        <w:t xml:space="preserve">and </w:t>
      </w:r>
      <w:r w:rsidRPr="00720778">
        <w:rPr>
          <w:i/>
          <w:iCs/>
        </w:rPr>
        <w:t>heteroscedasticity test</w:t>
      </w:r>
      <w:r>
        <w:rPr>
          <w:i/>
          <w:iCs/>
        </w:rPr>
        <w:t>.</w:t>
      </w:r>
      <w:r w:rsidRPr="00B02918">
        <w:rPr>
          <w:i/>
          <w:iCs/>
        </w:rPr>
        <w:t xml:space="preserve"> </w:t>
      </w:r>
    </w:p>
    <w:p w:rsidR="00EB1B0E" w:rsidRPr="00DC0ED5" w:rsidRDefault="00EB1B0E" w:rsidP="00EB1B0E">
      <w:pPr>
        <w:pStyle w:val="BodyTextIndent"/>
        <w:ind w:firstLine="652"/>
        <w:rPr>
          <w:i/>
          <w:iCs/>
          <w:color w:val="000000"/>
        </w:rPr>
      </w:pPr>
      <w:r w:rsidRPr="00B02918">
        <w:rPr>
          <w:i/>
          <w:iCs/>
        </w:rPr>
        <w:t xml:space="preserve">The result of the analysis showed that </w:t>
      </w:r>
      <w:r>
        <w:rPr>
          <w:i/>
          <w:iCs/>
          <w:color w:val="000000"/>
          <w:szCs w:val="20"/>
        </w:rPr>
        <w:t xml:space="preserve">product quality, price and promotion </w:t>
      </w:r>
      <w:r w:rsidRPr="00B02918">
        <w:rPr>
          <w:i/>
          <w:iCs/>
        </w:rPr>
        <w:t xml:space="preserve">contributes an positive influence, which is significant to </w:t>
      </w:r>
      <w:r>
        <w:rPr>
          <w:i/>
          <w:iCs/>
        </w:rPr>
        <w:t xml:space="preserve">purchase decision. </w:t>
      </w:r>
      <w:r w:rsidRPr="00412F82">
        <w:rPr>
          <w:i/>
          <w:iCs/>
          <w:color w:val="000000"/>
        </w:rPr>
        <w:t xml:space="preserve">The </w:t>
      </w:r>
      <w:r>
        <w:rPr>
          <w:i/>
          <w:iCs/>
          <w:color w:val="000000"/>
        </w:rPr>
        <w:t>empirical resu</w:t>
      </w:r>
      <w:r w:rsidRPr="00412F82">
        <w:rPr>
          <w:i/>
          <w:iCs/>
          <w:color w:val="000000"/>
        </w:rPr>
        <w:t>lt indicate</w:t>
      </w:r>
      <w:r>
        <w:rPr>
          <w:i/>
          <w:iCs/>
          <w:color w:val="000000"/>
        </w:rPr>
        <w:t>d</w:t>
      </w:r>
      <w:r w:rsidRPr="00412F82">
        <w:rPr>
          <w:i/>
          <w:iCs/>
          <w:color w:val="000000"/>
        </w:rPr>
        <w:t xml:space="preserve"> that to increase </w:t>
      </w:r>
      <w:r>
        <w:rPr>
          <w:i/>
          <w:iCs/>
          <w:color w:val="000000"/>
        </w:rPr>
        <w:t>purchase decision</w:t>
      </w:r>
      <w:r w:rsidRPr="00412F82">
        <w:rPr>
          <w:i/>
          <w:iCs/>
          <w:color w:val="000000"/>
        </w:rPr>
        <w:t xml:space="preserve"> of </w:t>
      </w:r>
      <w:r>
        <w:rPr>
          <w:i/>
          <w:iCs/>
          <w:color w:val="000000"/>
        </w:rPr>
        <w:t>Molto</w:t>
      </w:r>
      <w:r w:rsidRPr="00412F82">
        <w:rPr>
          <w:i/>
          <w:iCs/>
          <w:color w:val="000000"/>
        </w:rPr>
        <w:t xml:space="preserve">, management need to pay attention on factors like </w:t>
      </w:r>
      <w:r>
        <w:rPr>
          <w:i/>
          <w:iCs/>
          <w:color w:val="000000"/>
          <w:szCs w:val="20"/>
        </w:rPr>
        <w:t>product quality, price and promotion</w:t>
      </w:r>
      <w:r w:rsidRPr="00412F82">
        <w:rPr>
          <w:i/>
          <w:iCs/>
          <w:color w:val="000000"/>
        </w:rPr>
        <w:t xml:space="preserve">, because that is the factors that </w:t>
      </w:r>
      <w:r w:rsidRPr="00DC0ED5">
        <w:rPr>
          <w:i/>
          <w:iCs/>
          <w:color w:val="000000"/>
        </w:rPr>
        <w:t xml:space="preserve">effect high or low level of </w:t>
      </w:r>
      <w:r>
        <w:rPr>
          <w:i/>
          <w:iCs/>
          <w:color w:val="000000"/>
        </w:rPr>
        <w:t>purchase decision</w:t>
      </w:r>
      <w:r w:rsidRPr="00DC0ED5">
        <w:rPr>
          <w:i/>
          <w:iCs/>
          <w:color w:val="000000"/>
        </w:rPr>
        <w:t>.</w:t>
      </w:r>
    </w:p>
    <w:p w:rsidR="00EB1B0E" w:rsidRPr="00A3318B" w:rsidRDefault="00EB1B0E" w:rsidP="00EB1B0E">
      <w:pPr>
        <w:pStyle w:val="Title"/>
        <w:ind w:left="1496" w:hanging="1122"/>
        <w:jc w:val="both"/>
        <w:rPr>
          <w:b w:val="0"/>
          <w:bCs/>
          <w:i/>
          <w:iCs/>
          <w:color w:val="000000"/>
          <w:lang w:val="en-GB"/>
        </w:rPr>
      </w:pPr>
    </w:p>
    <w:p w:rsidR="00EB1B0E" w:rsidRPr="00142D0A" w:rsidRDefault="00EB1B0E" w:rsidP="00EB1B0E">
      <w:pPr>
        <w:pStyle w:val="Title"/>
        <w:ind w:left="1496" w:hanging="1122"/>
        <w:jc w:val="both"/>
        <w:rPr>
          <w:b w:val="0"/>
          <w:bCs/>
          <w:i/>
          <w:iCs/>
        </w:rPr>
      </w:pPr>
      <w:r w:rsidRPr="00B02918">
        <w:rPr>
          <w:b w:val="0"/>
          <w:i/>
          <w:iCs/>
          <w:color w:val="000000"/>
        </w:rPr>
        <w:t xml:space="preserve">Key Words : </w:t>
      </w:r>
      <w:r w:rsidRPr="00700028">
        <w:rPr>
          <w:b w:val="0"/>
          <w:i/>
          <w:iCs/>
          <w:color w:val="000000"/>
        </w:rPr>
        <w:t xml:space="preserve">product quality, price,  </w:t>
      </w:r>
      <w:r>
        <w:rPr>
          <w:b w:val="0"/>
          <w:i/>
          <w:iCs/>
          <w:color w:val="000000"/>
        </w:rPr>
        <w:t>promotion,</w:t>
      </w:r>
      <w:r w:rsidRPr="00142D0A">
        <w:rPr>
          <w:b w:val="0"/>
          <w:i/>
          <w:iCs/>
          <w:color w:val="000000"/>
        </w:rPr>
        <w:t xml:space="preserve"> </w:t>
      </w:r>
      <w:r w:rsidRPr="00142D0A">
        <w:rPr>
          <w:b w:val="0"/>
          <w:i/>
          <w:iCs/>
        </w:rPr>
        <w:t xml:space="preserve">and </w:t>
      </w:r>
      <w:r>
        <w:rPr>
          <w:b w:val="0"/>
          <w:i/>
          <w:iCs/>
        </w:rPr>
        <w:t>purchase decision</w:t>
      </w:r>
    </w:p>
    <w:p w:rsidR="00EB1B0E" w:rsidRDefault="00EB1B0E" w:rsidP="00EB1B0E">
      <w:pPr>
        <w:tabs>
          <w:tab w:val="left" w:leader="dot" w:pos="7380"/>
          <w:tab w:val="right" w:pos="8280"/>
        </w:tabs>
        <w:spacing w:line="360" w:lineRule="auto"/>
        <w:jc w:val="center"/>
        <w:rPr>
          <w:b/>
          <w:sz w:val="28"/>
          <w:szCs w:val="28"/>
        </w:rPr>
      </w:pPr>
    </w:p>
    <w:p w:rsidR="00EB1B0E" w:rsidRDefault="00EB1B0E" w:rsidP="00EB1B0E">
      <w:pPr>
        <w:tabs>
          <w:tab w:val="left" w:leader="dot" w:pos="7380"/>
          <w:tab w:val="right" w:pos="8280"/>
        </w:tabs>
        <w:spacing w:line="360" w:lineRule="auto"/>
        <w:jc w:val="center"/>
        <w:rPr>
          <w:b/>
          <w:sz w:val="28"/>
          <w:szCs w:val="28"/>
        </w:rPr>
      </w:pPr>
    </w:p>
    <w:p w:rsidR="00EB1B0E" w:rsidRDefault="00EB1B0E" w:rsidP="00EB1B0E">
      <w:pPr>
        <w:tabs>
          <w:tab w:val="left" w:leader="dot" w:pos="7380"/>
          <w:tab w:val="right" w:pos="8280"/>
        </w:tabs>
        <w:spacing w:line="360" w:lineRule="auto"/>
        <w:jc w:val="center"/>
        <w:rPr>
          <w:b/>
          <w:sz w:val="28"/>
          <w:szCs w:val="28"/>
        </w:rPr>
      </w:pPr>
    </w:p>
    <w:p w:rsidR="00EB1B0E" w:rsidRDefault="00EB1B0E" w:rsidP="00EB1B0E">
      <w:pPr>
        <w:tabs>
          <w:tab w:val="left" w:leader="dot" w:pos="7380"/>
          <w:tab w:val="right" w:pos="8280"/>
        </w:tabs>
        <w:spacing w:line="360" w:lineRule="auto"/>
        <w:jc w:val="center"/>
        <w:rPr>
          <w:b/>
          <w:sz w:val="28"/>
          <w:szCs w:val="28"/>
        </w:rPr>
      </w:pPr>
    </w:p>
    <w:p w:rsidR="00EB1B0E" w:rsidRDefault="00EB1B0E" w:rsidP="00EB1B0E">
      <w:pPr>
        <w:tabs>
          <w:tab w:val="left" w:leader="dot" w:pos="7380"/>
          <w:tab w:val="right" w:pos="8280"/>
        </w:tabs>
        <w:spacing w:line="360" w:lineRule="auto"/>
        <w:jc w:val="center"/>
        <w:rPr>
          <w:b/>
          <w:sz w:val="28"/>
          <w:szCs w:val="28"/>
        </w:rPr>
      </w:pPr>
    </w:p>
    <w:p w:rsidR="00EB1B0E" w:rsidRDefault="00EB1B0E" w:rsidP="00EB1B0E">
      <w:pPr>
        <w:tabs>
          <w:tab w:val="left" w:leader="dot" w:pos="7380"/>
          <w:tab w:val="right" w:pos="8280"/>
        </w:tabs>
        <w:spacing w:line="360" w:lineRule="auto"/>
        <w:jc w:val="center"/>
        <w:rPr>
          <w:b/>
          <w:sz w:val="28"/>
          <w:szCs w:val="28"/>
        </w:rPr>
      </w:pPr>
    </w:p>
    <w:p w:rsidR="00EB1B0E" w:rsidRDefault="00EB1B0E" w:rsidP="00EB1B0E">
      <w:pPr>
        <w:tabs>
          <w:tab w:val="left" w:leader="dot" w:pos="7380"/>
          <w:tab w:val="right" w:pos="8280"/>
        </w:tabs>
        <w:spacing w:line="360" w:lineRule="auto"/>
        <w:jc w:val="center"/>
        <w:rPr>
          <w:b/>
          <w:sz w:val="28"/>
          <w:szCs w:val="28"/>
        </w:rPr>
      </w:pPr>
    </w:p>
    <w:p w:rsidR="00EB1B0E" w:rsidRDefault="00EB1B0E" w:rsidP="00EB1B0E">
      <w:pPr>
        <w:tabs>
          <w:tab w:val="left" w:leader="dot" w:pos="7380"/>
          <w:tab w:val="right" w:pos="8280"/>
        </w:tabs>
        <w:spacing w:line="360" w:lineRule="auto"/>
        <w:jc w:val="center"/>
        <w:rPr>
          <w:b/>
          <w:sz w:val="28"/>
          <w:szCs w:val="28"/>
        </w:rPr>
      </w:pPr>
    </w:p>
    <w:p w:rsidR="00EB1B0E" w:rsidRDefault="00EB1B0E" w:rsidP="00EB1B0E">
      <w:pPr>
        <w:tabs>
          <w:tab w:val="left" w:leader="dot" w:pos="7380"/>
          <w:tab w:val="right" w:pos="8280"/>
        </w:tabs>
        <w:spacing w:line="360" w:lineRule="auto"/>
        <w:jc w:val="center"/>
        <w:rPr>
          <w:b/>
          <w:sz w:val="28"/>
          <w:szCs w:val="28"/>
        </w:rPr>
      </w:pPr>
    </w:p>
    <w:p w:rsidR="00EB1B0E" w:rsidRDefault="00EB1B0E" w:rsidP="00EB1B0E">
      <w:pPr>
        <w:tabs>
          <w:tab w:val="left" w:leader="dot" w:pos="7380"/>
          <w:tab w:val="right" w:pos="8280"/>
        </w:tabs>
        <w:spacing w:line="360" w:lineRule="auto"/>
        <w:jc w:val="center"/>
        <w:rPr>
          <w:b/>
          <w:sz w:val="28"/>
          <w:szCs w:val="28"/>
        </w:rPr>
      </w:pPr>
    </w:p>
    <w:p w:rsidR="00EB1B0E" w:rsidRDefault="00EB1B0E" w:rsidP="00EB1B0E">
      <w:pPr>
        <w:tabs>
          <w:tab w:val="left" w:leader="dot" w:pos="7380"/>
          <w:tab w:val="right" w:pos="8280"/>
        </w:tabs>
        <w:spacing w:line="360" w:lineRule="auto"/>
        <w:jc w:val="center"/>
        <w:rPr>
          <w:b/>
          <w:sz w:val="28"/>
          <w:szCs w:val="28"/>
        </w:rPr>
      </w:pPr>
    </w:p>
    <w:p w:rsidR="00EB1B0E" w:rsidRDefault="00EB1B0E" w:rsidP="00EB1B0E">
      <w:pPr>
        <w:tabs>
          <w:tab w:val="left" w:leader="dot" w:pos="7380"/>
          <w:tab w:val="right" w:pos="8280"/>
        </w:tabs>
        <w:spacing w:line="360" w:lineRule="auto"/>
        <w:jc w:val="center"/>
        <w:rPr>
          <w:b/>
          <w:sz w:val="28"/>
          <w:szCs w:val="28"/>
        </w:rPr>
      </w:pPr>
    </w:p>
    <w:p w:rsidR="00EB1B0E" w:rsidRDefault="00EB1B0E" w:rsidP="00EB1B0E">
      <w:pPr>
        <w:tabs>
          <w:tab w:val="left" w:leader="dot" w:pos="7380"/>
          <w:tab w:val="right" w:pos="8280"/>
        </w:tabs>
        <w:spacing w:line="360" w:lineRule="auto"/>
        <w:jc w:val="center"/>
        <w:rPr>
          <w:b/>
          <w:sz w:val="28"/>
          <w:szCs w:val="28"/>
        </w:rPr>
      </w:pPr>
    </w:p>
    <w:p w:rsidR="00EB1B0E" w:rsidRDefault="00EB1B0E" w:rsidP="00EB1B0E">
      <w:pPr>
        <w:tabs>
          <w:tab w:val="left" w:leader="dot" w:pos="7380"/>
          <w:tab w:val="right" w:pos="8280"/>
        </w:tabs>
        <w:spacing w:line="360" w:lineRule="auto"/>
        <w:jc w:val="center"/>
        <w:rPr>
          <w:b/>
          <w:sz w:val="28"/>
          <w:szCs w:val="28"/>
        </w:rPr>
      </w:pPr>
    </w:p>
    <w:p w:rsidR="00EB1B0E" w:rsidRPr="00761AA3" w:rsidRDefault="00EB1B0E" w:rsidP="00EB1B0E">
      <w:pPr>
        <w:tabs>
          <w:tab w:val="left" w:leader="dot" w:pos="7380"/>
          <w:tab w:val="right" w:pos="8280"/>
        </w:tabs>
        <w:spacing w:line="360" w:lineRule="auto"/>
        <w:jc w:val="center"/>
        <w:rPr>
          <w:b/>
          <w:sz w:val="28"/>
          <w:szCs w:val="28"/>
        </w:rPr>
      </w:pPr>
      <w:r w:rsidRPr="00761AA3">
        <w:rPr>
          <w:b/>
          <w:sz w:val="28"/>
          <w:szCs w:val="28"/>
        </w:rPr>
        <w:t>KATA PENGANTAR</w:t>
      </w:r>
    </w:p>
    <w:p w:rsidR="00EB1B0E" w:rsidRDefault="00EB1B0E" w:rsidP="00EB1B0E">
      <w:pPr>
        <w:tabs>
          <w:tab w:val="left" w:leader="dot" w:pos="7380"/>
          <w:tab w:val="right" w:pos="8280"/>
        </w:tabs>
        <w:spacing w:line="360" w:lineRule="auto"/>
        <w:jc w:val="center"/>
      </w:pPr>
    </w:p>
    <w:p w:rsidR="00EB1B0E" w:rsidRDefault="00EB1B0E" w:rsidP="00EB1B0E">
      <w:pPr>
        <w:tabs>
          <w:tab w:val="left" w:leader="dot" w:pos="7380"/>
          <w:tab w:val="right" w:pos="8280"/>
        </w:tabs>
        <w:spacing w:line="360" w:lineRule="auto"/>
        <w:jc w:val="center"/>
      </w:pPr>
    </w:p>
    <w:p w:rsidR="00EB1B0E" w:rsidRDefault="00EB1B0E" w:rsidP="00EB1B0E">
      <w:pPr>
        <w:tabs>
          <w:tab w:val="left" w:leader="dot" w:pos="7380"/>
          <w:tab w:val="right" w:pos="8280"/>
        </w:tabs>
        <w:spacing w:line="360" w:lineRule="auto"/>
        <w:ind w:firstLine="720"/>
        <w:jc w:val="both"/>
      </w:pPr>
      <w:r>
        <w:t>Dengan segala kerendahan hati, penulis panjatkan puji syukur kehadirat Allah SWT atas karunia yang dilimpahkan-Nya sehingga penulis dapat menyelesaikan penulisan tesis ini guna memenuhi persyaratan untuk mencapai gelar Magister Manajemen pada Program Pascasarjana Universitas Diponegoro Semarang.</w:t>
      </w:r>
    </w:p>
    <w:p w:rsidR="00EB1B0E" w:rsidRDefault="00EB1B0E" w:rsidP="00EB1B0E">
      <w:pPr>
        <w:tabs>
          <w:tab w:val="left" w:leader="dot" w:pos="7380"/>
          <w:tab w:val="right" w:pos="8280"/>
        </w:tabs>
        <w:spacing w:line="360" w:lineRule="auto"/>
        <w:ind w:firstLine="720"/>
        <w:jc w:val="both"/>
      </w:pPr>
      <w:r>
        <w:t>Pada kesempatan ini, penulis ingin menyampaikan rasa terima kasih kepada semua pihak yang telah memberikan dukungan, semangat, dan masukan sehingga penulis dapat menyelesaikan tesis ini. Karena itu penulis mengucapkan terima kasih yang tak terhingga kepada yang terhormat :</w:t>
      </w:r>
    </w:p>
    <w:p w:rsidR="00EB1B0E" w:rsidRDefault="00EB1B0E" w:rsidP="00EB1B0E">
      <w:pPr>
        <w:tabs>
          <w:tab w:val="left" w:leader="dot" w:pos="7380"/>
          <w:tab w:val="right" w:pos="8280"/>
        </w:tabs>
        <w:spacing w:line="360" w:lineRule="auto"/>
        <w:ind w:left="360" w:hanging="360"/>
        <w:jc w:val="both"/>
      </w:pPr>
      <w:r>
        <w:t>1. Bapak Prof. Dr. Augusty Ferdinand, MBA selaku Ketua Program Studi Magister Manajemen Universitas Diponegoro Semarang.</w:t>
      </w:r>
    </w:p>
    <w:p w:rsidR="00EB1B0E" w:rsidRDefault="00EB1B0E" w:rsidP="00EB1B0E">
      <w:pPr>
        <w:tabs>
          <w:tab w:val="left" w:leader="dot" w:pos="7380"/>
          <w:tab w:val="right" w:pos="8280"/>
        </w:tabs>
        <w:spacing w:line="360" w:lineRule="auto"/>
        <w:ind w:left="360" w:hanging="360"/>
        <w:jc w:val="both"/>
      </w:pPr>
      <w:r>
        <w:t>2.</w:t>
      </w:r>
      <w:r>
        <w:tab/>
        <w:t>Ibu Dra. Hj. Yoestini, M.Si selaku dosen pembimbing utama yang telah memberikan perhatian dan bimbingan sejak awal penulisan tesis ini hingga selesai.</w:t>
      </w:r>
    </w:p>
    <w:p w:rsidR="00EB1B0E" w:rsidRDefault="00EB1B0E" w:rsidP="00EB1B0E">
      <w:pPr>
        <w:tabs>
          <w:tab w:val="left" w:leader="dot" w:pos="7380"/>
          <w:tab w:val="right" w:pos="8280"/>
        </w:tabs>
        <w:spacing w:line="360" w:lineRule="auto"/>
        <w:ind w:left="360" w:hanging="360"/>
        <w:jc w:val="both"/>
      </w:pPr>
      <w:r>
        <w:t>3.</w:t>
      </w:r>
      <w:r>
        <w:rPr>
          <w:lang w:val="id-ID"/>
        </w:rPr>
        <w:tab/>
      </w:r>
      <w:r>
        <w:t>Bapak Drs. Suryono Budi Santosa, MM selaku dosen pembimbing anggota yang telah memberikan perhatian dan bimbingan sejak awal penulisan tesis ini hingga selesai.</w:t>
      </w:r>
    </w:p>
    <w:p w:rsidR="00EB1B0E" w:rsidRDefault="00EB1B0E" w:rsidP="00EB1B0E">
      <w:pPr>
        <w:tabs>
          <w:tab w:val="left" w:leader="dot" w:pos="7380"/>
          <w:tab w:val="right" w:pos="8280"/>
        </w:tabs>
        <w:spacing w:line="360" w:lineRule="auto"/>
        <w:ind w:left="360" w:hanging="360"/>
        <w:jc w:val="both"/>
      </w:pPr>
      <w:r>
        <w:lastRenderedPageBreak/>
        <w:t>4.  Bapak Drs. H. Mudiantono, M.Sc, bapak Drs. Harry Soesanto, MMR, bapak Dr. Ibnu Widiyanto, MA, selaku dosen penguji dalam rancangan usulan penelitian untuk tesis dan dalam ujian pembahasan tesis ini.</w:t>
      </w:r>
    </w:p>
    <w:p w:rsidR="00EB1B0E" w:rsidRDefault="00EB1B0E" w:rsidP="00EB1B0E">
      <w:pPr>
        <w:tabs>
          <w:tab w:val="left" w:leader="dot" w:pos="7380"/>
          <w:tab w:val="right" w:pos="8280"/>
        </w:tabs>
        <w:spacing w:line="360" w:lineRule="auto"/>
        <w:ind w:left="360" w:hanging="360"/>
        <w:jc w:val="both"/>
      </w:pPr>
      <w:r>
        <w:t>5.</w:t>
      </w:r>
      <w:r>
        <w:rPr>
          <w:lang w:val="id-ID"/>
        </w:rPr>
        <w:tab/>
      </w:r>
      <w:r>
        <w:t>Seluruh bapak dan ibu dosen pengajar, staf, dankaryawan Magister Manajemen Universitas Diponegoro yang telah memberikan kesempatan, bimbingan, serta fasilitas yang diperlukan hingga tesis ini dapat diselesaikan dengan baik.</w:t>
      </w:r>
    </w:p>
    <w:p w:rsidR="00EB1B0E" w:rsidRDefault="00EB1B0E" w:rsidP="00EB1B0E">
      <w:pPr>
        <w:tabs>
          <w:tab w:val="left" w:leader="dot" w:pos="7380"/>
          <w:tab w:val="right" w:pos="8280"/>
        </w:tabs>
        <w:spacing w:line="360" w:lineRule="auto"/>
        <w:ind w:left="360" w:hanging="360"/>
        <w:jc w:val="both"/>
      </w:pPr>
      <w:r>
        <w:t>6.</w:t>
      </w:r>
      <w:r>
        <w:rPr>
          <w:lang w:val="id-ID"/>
        </w:rPr>
        <w:tab/>
      </w:r>
      <w:r>
        <w:t xml:space="preserve">Pimpinan dan rekan kerja di PT. </w:t>
      </w:r>
      <w:r>
        <w:rPr>
          <w:lang w:val="id-ID"/>
        </w:rPr>
        <w:t>Unilever</w:t>
      </w:r>
      <w:r>
        <w:t xml:space="preserve"> Indonesia, Tbk</w:t>
      </w:r>
      <w:r>
        <w:rPr>
          <w:lang w:val="id-ID"/>
        </w:rPr>
        <w:t>. Depo Semarang area jawa tengah</w:t>
      </w:r>
      <w:r>
        <w:t>.</w:t>
      </w:r>
    </w:p>
    <w:p w:rsidR="00EB1B0E" w:rsidRDefault="00EB1B0E" w:rsidP="00EB1B0E">
      <w:pPr>
        <w:tabs>
          <w:tab w:val="left" w:leader="dot" w:pos="7380"/>
          <w:tab w:val="right" w:pos="8280"/>
        </w:tabs>
        <w:spacing w:line="360" w:lineRule="auto"/>
        <w:ind w:left="360" w:hanging="360"/>
        <w:jc w:val="both"/>
      </w:pPr>
      <w:r>
        <w:t>7.</w:t>
      </w:r>
      <w:r>
        <w:rPr>
          <w:lang w:val="id-ID"/>
        </w:rPr>
        <w:tab/>
      </w:r>
      <w:r>
        <w:t>Seluruh responden</w:t>
      </w:r>
      <w:r>
        <w:rPr>
          <w:lang w:val="id-ID"/>
        </w:rPr>
        <w:t xml:space="preserve"> pembeli produk Molto area Semarang</w:t>
      </w:r>
      <w:r>
        <w:t>.</w:t>
      </w:r>
    </w:p>
    <w:p w:rsidR="00EB1B0E" w:rsidRPr="00FA17D2" w:rsidRDefault="00EB1B0E" w:rsidP="00EB1B0E">
      <w:pPr>
        <w:tabs>
          <w:tab w:val="left" w:leader="dot" w:pos="7380"/>
          <w:tab w:val="right" w:pos="8280"/>
        </w:tabs>
        <w:spacing w:line="360" w:lineRule="auto"/>
        <w:ind w:left="450" w:hanging="450"/>
        <w:jc w:val="both"/>
        <w:rPr>
          <w:lang w:val="id-ID"/>
        </w:rPr>
      </w:pPr>
      <w:r>
        <w:t>8.</w:t>
      </w:r>
      <w:r>
        <w:rPr>
          <w:lang w:val="id-ID"/>
        </w:rPr>
        <w:tab/>
      </w:r>
      <w:r>
        <w:t>Ibuku Hj.</w:t>
      </w:r>
      <w:r>
        <w:rPr>
          <w:lang w:val="id-ID"/>
        </w:rPr>
        <w:t>Utami</w:t>
      </w:r>
      <w:r>
        <w:t xml:space="preserve">, Bapakku </w:t>
      </w:r>
      <w:r>
        <w:rPr>
          <w:lang w:val="id-ID"/>
        </w:rPr>
        <w:t>Syamsudin Muhammad (alm.)</w:t>
      </w:r>
      <w:r>
        <w:t xml:space="preserve">, dan </w:t>
      </w:r>
      <w:r>
        <w:rPr>
          <w:lang w:val="id-ID"/>
        </w:rPr>
        <w:t>kakak dan adikku terkasih</w:t>
      </w:r>
    </w:p>
    <w:p w:rsidR="00EB1B0E" w:rsidRDefault="00EB1B0E" w:rsidP="00EB1B0E">
      <w:pPr>
        <w:tabs>
          <w:tab w:val="left" w:leader="dot" w:pos="7380"/>
          <w:tab w:val="right" w:pos="8280"/>
        </w:tabs>
        <w:spacing w:line="360" w:lineRule="auto"/>
        <w:ind w:left="450" w:hanging="450"/>
        <w:jc w:val="both"/>
      </w:pPr>
      <w:r>
        <w:t>9.</w:t>
      </w:r>
      <w:r>
        <w:rPr>
          <w:lang w:val="id-ID"/>
        </w:rPr>
        <w:tab/>
      </w:r>
      <w:r>
        <w:t xml:space="preserve">Calon istriku tercinta </w:t>
      </w:r>
      <w:r>
        <w:rPr>
          <w:lang w:val="id-ID"/>
        </w:rPr>
        <w:t>Bidary Rakhma Kindhy</w:t>
      </w:r>
      <w:r>
        <w:t>, atas kesabaran, perhatian, dan semangat yang telah diberikan.</w:t>
      </w:r>
    </w:p>
    <w:p w:rsidR="00EB1B0E" w:rsidRDefault="00EB1B0E" w:rsidP="00EB1B0E">
      <w:pPr>
        <w:tabs>
          <w:tab w:val="left" w:leader="dot" w:pos="7380"/>
          <w:tab w:val="right" w:pos="8280"/>
        </w:tabs>
        <w:spacing w:line="360" w:lineRule="auto"/>
        <w:ind w:left="450" w:hanging="450"/>
        <w:jc w:val="both"/>
      </w:pPr>
      <w:r>
        <w:t>10.</w:t>
      </w:r>
      <w:r>
        <w:rPr>
          <w:lang w:val="id-ID"/>
        </w:rPr>
        <w:tab/>
      </w:r>
      <w:r>
        <w:t>Saudaraku, sahabatku seperjuangan. “manjadda wajada…siapa yang bersungguh-sungguh pasti sukses”</w:t>
      </w:r>
    </w:p>
    <w:p w:rsidR="00EB1B0E" w:rsidRDefault="00EB1B0E" w:rsidP="00EB1B0E">
      <w:pPr>
        <w:tabs>
          <w:tab w:val="left" w:leader="dot" w:pos="7380"/>
          <w:tab w:val="right" w:pos="8280"/>
        </w:tabs>
        <w:spacing w:line="360" w:lineRule="auto"/>
        <w:ind w:left="450" w:hanging="450"/>
        <w:jc w:val="both"/>
      </w:pPr>
      <w:r>
        <w:t>11.</w:t>
      </w:r>
      <w:r>
        <w:rPr>
          <w:lang w:val="id-ID"/>
        </w:rPr>
        <w:tab/>
      </w:r>
      <w:r>
        <w:t>Teman-teman Magister Manajemen Universitas Diponegoro Angkatan 35 Kelas Eksekutif yang telah memberikan semangat dan atas kebersamaannya selama ini.</w:t>
      </w:r>
    </w:p>
    <w:p w:rsidR="00EB1B0E" w:rsidRDefault="00EB1B0E" w:rsidP="00EB1B0E">
      <w:pPr>
        <w:tabs>
          <w:tab w:val="left" w:leader="dot" w:pos="7380"/>
          <w:tab w:val="right" w:pos="8280"/>
        </w:tabs>
        <w:spacing w:line="360" w:lineRule="auto"/>
        <w:ind w:left="450" w:hanging="450"/>
        <w:jc w:val="both"/>
      </w:pPr>
      <w:r>
        <w:t>12.</w:t>
      </w:r>
      <w:r>
        <w:rPr>
          <w:lang w:val="id-ID"/>
        </w:rPr>
        <w:tab/>
      </w:r>
      <w:r>
        <w:t>Semua pihak yang tidak dapat penulis sebutkan satu persatu yang turut serta memberikan bantuan dalam penyelesaian tesis ini.</w:t>
      </w:r>
    </w:p>
    <w:p w:rsidR="00EB1B0E" w:rsidRDefault="00EB1B0E" w:rsidP="00EB1B0E">
      <w:pPr>
        <w:tabs>
          <w:tab w:val="left" w:leader="dot" w:pos="7380"/>
          <w:tab w:val="right" w:pos="8280"/>
        </w:tabs>
        <w:spacing w:line="360" w:lineRule="auto"/>
        <w:ind w:firstLine="720"/>
        <w:jc w:val="both"/>
      </w:pPr>
      <w:r>
        <w:t>Akhirnya dengan segala kerendahan hati penulis menyadari bahwa tesis ini masih memiliki banyak kekurangan, dan penulis mengharapkan bahwa karya ini dapat memberikan manfaat bagi semua pihak yang berkepentingan dan tesis ini dapat dikembangkan oleh pihak lain untuk penelitian di masa yang akan datang.</w:t>
      </w:r>
    </w:p>
    <w:p w:rsidR="00EB1B0E" w:rsidRDefault="00EB1B0E" w:rsidP="00EB1B0E">
      <w:pPr>
        <w:tabs>
          <w:tab w:val="left" w:leader="dot" w:pos="7380"/>
          <w:tab w:val="right" w:pos="8280"/>
        </w:tabs>
        <w:spacing w:line="360" w:lineRule="auto"/>
        <w:ind w:left="360" w:hanging="360"/>
        <w:jc w:val="both"/>
      </w:pPr>
    </w:p>
    <w:p w:rsidR="00EB1B0E" w:rsidRDefault="00EB1B0E" w:rsidP="00EB1B0E">
      <w:pPr>
        <w:tabs>
          <w:tab w:val="left" w:leader="dot" w:pos="7380"/>
          <w:tab w:val="right" w:pos="8280"/>
        </w:tabs>
        <w:spacing w:line="360" w:lineRule="auto"/>
        <w:ind w:left="360" w:hanging="360"/>
        <w:jc w:val="both"/>
      </w:pPr>
    </w:p>
    <w:p w:rsidR="00EB1B0E" w:rsidRPr="00FA17D2" w:rsidRDefault="00EB1B0E" w:rsidP="00EB1B0E">
      <w:pPr>
        <w:tabs>
          <w:tab w:val="left" w:leader="dot" w:pos="7380"/>
          <w:tab w:val="right" w:pos="8280"/>
        </w:tabs>
        <w:spacing w:line="360" w:lineRule="auto"/>
        <w:ind w:left="360" w:hanging="360"/>
        <w:jc w:val="right"/>
        <w:rPr>
          <w:lang w:val="id-ID"/>
        </w:rPr>
      </w:pPr>
      <w:r>
        <w:t xml:space="preserve">Semarang,  </w:t>
      </w:r>
      <w:r>
        <w:rPr>
          <w:lang w:val="id-ID"/>
        </w:rPr>
        <w:t>Mei</w:t>
      </w:r>
      <w:r>
        <w:t xml:space="preserve"> 201</w:t>
      </w:r>
      <w:r>
        <w:rPr>
          <w:lang w:val="id-ID"/>
        </w:rPr>
        <w:t>2</w:t>
      </w:r>
    </w:p>
    <w:p w:rsidR="00EB1B0E" w:rsidRDefault="00EB1B0E" w:rsidP="00EB1B0E">
      <w:pPr>
        <w:tabs>
          <w:tab w:val="left" w:leader="dot" w:pos="7380"/>
          <w:tab w:val="right" w:pos="8280"/>
        </w:tabs>
        <w:spacing w:line="360" w:lineRule="auto"/>
        <w:ind w:left="360" w:hanging="360"/>
        <w:jc w:val="right"/>
      </w:pPr>
    </w:p>
    <w:p w:rsidR="00EB1B0E" w:rsidRDefault="00EB1B0E" w:rsidP="00EB1B0E">
      <w:pPr>
        <w:tabs>
          <w:tab w:val="left" w:leader="dot" w:pos="7380"/>
          <w:tab w:val="right" w:pos="8280"/>
        </w:tabs>
        <w:spacing w:line="360" w:lineRule="auto"/>
        <w:ind w:left="360" w:hanging="360"/>
        <w:jc w:val="right"/>
      </w:pPr>
    </w:p>
    <w:p w:rsidR="00EB1B0E" w:rsidRPr="00FA17D2" w:rsidRDefault="00EB1B0E" w:rsidP="00EB1B0E">
      <w:pPr>
        <w:tabs>
          <w:tab w:val="left" w:leader="dot" w:pos="7380"/>
          <w:tab w:val="right" w:pos="8280"/>
        </w:tabs>
        <w:spacing w:line="360" w:lineRule="auto"/>
        <w:ind w:left="360" w:hanging="360"/>
        <w:jc w:val="right"/>
        <w:rPr>
          <w:lang w:val="id-ID"/>
        </w:rPr>
      </w:pPr>
      <w:r>
        <w:rPr>
          <w:lang w:val="id-ID"/>
        </w:rPr>
        <w:t>Adhytia Aprisada</w:t>
      </w:r>
    </w:p>
    <w:p w:rsidR="00EB1B0E" w:rsidRDefault="00EB1B0E" w:rsidP="00EB1B0E">
      <w:pPr>
        <w:jc w:val="center"/>
        <w:rPr>
          <w:lang w:val="sv-SE"/>
        </w:rPr>
      </w:pPr>
    </w:p>
    <w:p w:rsidR="00EB1B0E" w:rsidRDefault="00EB1B0E" w:rsidP="00EB1B0E">
      <w:pPr>
        <w:jc w:val="center"/>
        <w:rPr>
          <w:lang w:val="sv-SE"/>
        </w:rPr>
      </w:pPr>
    </w:p>
    <w:p w:rsidR="00EB1B0E" w:rsidRDefault="00EB1B0E" w:rsidP="00EB1B0E">
      <w:pPr>
        <w:jc w:val="center"/>
        <w:rPr>
          <w:lang w:val="sv-SE"/>
        </w:rPr>
      </w:pPr>
    </w:p>
    <w:p w:rsidR="00EB1B0E" w:rsidRDefault="00EB1B0E" w:rsidP="00EB1B0E">
      <w:pPr>
        <w:jc w:val="center"/>
        <w:rPr>
          <w:lang w:val="sv-SE"/>
        </w:rPr>
      </w:pPr>
    </w:p>
    <w:p w:rsidR="00EB1B0E" w:rsidRDefault="00EB1B0E" w:rsidP="00EB1B0E">
      <w:pPr>
        <w:jc w:val="center"/>
        <w:rPr>
          <w:lang w:val="sv-SE"/>
        </w:rPr>
      </w:pPr>
    </w:p>
    <w:p w:rsidR="00EB1B0E" w:rsidRDefault="00EB1B0E" w:rsidP="00EB1B0E">
      <w:pPr>
        <w:jc w:val="center"/>
        <w:rPr>
          <w:lang w:val="sv-SE"/>
        </w:rPr>
      </w:pPr>
    </w:p>
    <w:p w:rsidR="00EB1B0E" w:rsidRDefault="00EB1B0E" w:rsidP="00EB1B0E">
      <w:pPr>
        <w:jc w:val="center"/>
        <w:rPr>
          <w:lang w:val="sv-SE"/>
        </w:rPr>
      </w:pPr>
    </w:p>
    <w:p w:rsidR="00EB1B0E" w:rsidRDefault="00EB1B0E" w:rsidP="00EB1B0E">
      <w:pPr>
        <w:jc w:val="center"/>
        <w:rPr>
          <w:lang w:val="sv-SE"/>
        </w:rPr>
      </w:pPr>
    </w:p>
    <w:p w:rsidR="00EB1B0E" w:rsidRDefault="00EB1B0E" w:rsidP="00EB1B0E">
      <w:pPr>
        <w:jc w:val="center"/>
        <w:rPr>
          <w:lang w:val="sv-SE"/>
        </w:rPr>
      </w:pPr>
    </w:p>
    <w:p w:rsidR="00EB1B0E" w:rsidRDefault="00EB1B0E" w:rsidP="00EB1B0E">
      <w:pPr>
        <w:jc w:val="center"/>
        <w:rPr>
          <w:lang w:val="sv-SE"/>
        </w:rPr>
      </w:pPr>
    </w:p>
    <w:p w:rsidR="00EB1B0E" w:rsidRDefault="00EB1B0E" w:rsidP="00EB1B0E">
      <w:pPr>
        <w:jc w:val="center"/>
        <w:rPr>
          <w:lang w:val="sv-SE"/>
        </w:rPr>
      </w:pPr>
    </w:p>
    <w:p w:rsidR="00EB1B0E" w:rsidRDefault="00EB1B0E" w:rsidP="00EB1B0E">
      <w:pPr>
        <w:jc w:val="center"/>
        <w:rPr>
          <w:lang w:val="sv-SE"/>
        </w:rPr>
      </w:pPr>
    </w:p>
    <w:p w:rsidR="00EB1B0E" w:rsidRDefault="00EB1B0E" w:rsidP="00EB1B0E">
      <w:pPr>
        <w:rPr>
          <w:lang w:val="sv-SE"/>
        </w:rPr>
      </w:pPr>
    </w:p>
    <w:p w:rsidR="00EB1B0E" w:rsidRPr="00BF0242" w:rsidRDefault="00EB1B0E" w:rsidP="00EB1B0E">
      <w:pPr>
        <w:pStyle w:val="Heading1"/>
        <w:keepNext w:val="0"/>
        <w:widowControl w:val="0"/>
        <w:rPr>
          <w:color w:val="000000"/>
          <w:lang w:val="fi-FI"/>
        </w:rPr>
      </w:pPr>
      <w:r w:rsidRPr="00BF0242">
        <w:rPr>
          <w:color w:val="000000"/>
          <w:lang w:val="fi-FI"/>
        </w:rPr>
        <w:t>DAFTAR ISI</w:t>
      </w:r>
    </w:p>
    <w:p w:rsidR="00EB1B0E" w:rsidRPr="00BF0242" w:rsidRDefault="00EB1B0E" w:rsidP="00EB1B0E">
      <w:pPr>
        <w:pStyle w:val="Heading4"/>
        <w:keepNext w:val="0"/>
        <w:widowControl w:val="0"/>
        <w:tabs>
          <w:tab w:val="left" w:leader="dot" w:pos="8100"/>
        </w:tabs>
        <w:spacing w:line="480" w:lineRule="auto"/>
        <w:ind w:right="-234"/>
        <w:jc w:val="both"/>
        <w:rPr>
          <w:b w:val="0"/>
          <w:color w:val="000000"/>
          <w:lang w:val="fi-FI"/>
        </w:rPr>
      </w:pPr>
    </w:p>
    <w:p w:rsidR="00EB1B0E" w:rsidRPr="00925D76" w:rsidRDefault="00EB1B0E" w:rsidP="00EB1B0E">
      <w:pPr>
        <w:pStyle w:val="Heading4"/>
        <w:keepNext w:val="0"/>
        <w:widowControl w:val="0"/>
        <w:tabs>
          <w:tab w:val="left" w:leader="dot" w:pos="8228"/>
        </w:tabs>
        <w:spacing w:line="480" w:lineRule="auto"/>
        <w:ind w:right="-551"/>
        <w:jc w:val="both"/>
        <w:rPr>
          <w:b w:val="0"/>
          <w:bCs w:val="0"/>
          <w:color w:val="000000"/>
          <w:sz w:val="24"/>
          <w:lang w:val="fi-FI"/>
        </w:rPr>
      </w:pPr>
      <w:r w:rsidRPr="00925D76">
        <w:rPr>
          <w:b w:val="0"/>
          <w:bCs w:val="0"/>
          <w:color w:val="000000"/>
          <w:sz w:val="24"/>
          <w:lang w:val="fi-FI"/>
        </w:rPr>
        <w:t>Halaman Judul</w:t>
      </w:r>
      <w:r w:rsidRPr="00925D76">
        <w:rPr>
          <w:b w:val="0"/>
          <w:bCs w:val="0"/>
          <w:color w:val="000000"/>
          <w:sz w:val="24"/>
          <w:lang w:val="fi-FI"/>
        </w:rPr>
        <w:tab/>
        <w:t>i</w:t>
      </w:r>
    </w:p>
    <w:p w:rsidR="00EB1B0E" w:rsidRPr="00925D76" w:rsidRDefault="00EB1B0E" w:rsidP="00EB1B0E">
      <w:pPr>
        <w:widowControl w:val="0"/>
        <w:tabs>
          <w:tab w:val="left" w:leader="dot" w:pos="8228"/>
        </w:tabs>
        <w:spacing w:line="480" w:lineRule="auto"/>
        <w:ind w:right="-551"/>
        <w:jc w:val="both"/>
        <w:rPr>
          <w:color w:val="000000"/>
          <w:lang w:val="fi-FI"/>
        </w:rPr>
      </w:pPr>
      <w:r w:rsidRPr="00925D76">
        <w:rPr>
          <w:color w:val="000000"/>
          <w:lang w:val="fi-FI"/>
        </w:rPr>
        <w:t>Sertifikasi</w:t>
      </w:r>
      <w:r w:rsidRPr="00925D76">
        <w:rPr>
          <w:color w:val="000000"/>
          <w:lang w:val="fi-FI"/>
        </w:rPr>
        <w:tab/>
        <w:t>ii</w:t>
      </w:r>
    </w:p>
    <w:p w:rsidR="00EB1B0E" w:rsidRPr="00925D76" w:rsidRDefault="00EB1B0E" w:rsidP="00EB1B0E">
      <w:pPr>
        <w:widowControl w:val="0"/>
        <w:tabs>
          <w:tab w:val="left" w:leader="dot" w:pos="8228"/>
        </w:tabs>
        <w:spacing w:line="480" w:lineRule="auto"/>
        <w:ind w:right="-551"/>
        <w:jc w:val="both"/>
        <w:rPr>
          <w:color w:val="000000"/>
          <w:lang w:val="fi-FI"/>
        </w:rPr>
      </w:pPr>
      <w:r w:rsidRPr="00925D76">
        <w:rPr>
          <w:color w:val="000000"/>
          <w:lang w:val="fi-FI"/>
        </w:rPr>
        <w:t>Halaman Persetujuan Draft Tesis</w:t>
      </w:r>
      <w:r w:rsidRPr="00925D76">
        <w:rPr>
          <w:color w:val="000000"/>
          <w:lang w:val="fi-FI"/>
        </w:rPr>
        <w:tab/>
        <w:t>iii</w:t>
      </w:r>
    </w:p>
    <w:p w:rsidR="00EB1B0E" w:rsidRPr="00925D76" w:rsidRDefault="00EB1B0E" w:rsidP="00EB1B0E">
      <w:pPr>
        <w:widowControl w:val="0"/>
        <w:tabs>
          <w:tab w:val="left" w:leader="dot" w:pos="8228"/>
        </w:tabs>
        <w:spacing w:line="480" w:lineRule="auto"/>
        <w:ind w:right="-551"/>
        <w:jc w:val="both"/>
        <w:rPr>
          <w:color w:val="000000"/>
          <w:lang w:val="fi-FI"/>
        </w:rPr>
      </w:pPr>
      <w:r w:rsidRPr="00925D76">
        <w:rPr>
          <w:color w:val="000000"/>
          <w:lang w:val="fi-FI"/>
        </w:rPr>
        <w:t>Abstract</w:t>
      </w:r>
      <w:r w:rsidRPr="00925D76">
        <w:rPr>
          <w:color w:val="000000"/>
          <w:lang w:val="fi-FI"/>
        </w:rPr>
        <w:tab/>
        <w:t>iv</w:t>
      </w:r>
    </w:p>
    <w:p w:rsidR="00EB1B0E" w:rsidRPr="00925D76" w:rsidRDefault="00EB1B0E" w:rsidP="00EB1B0E">
      <w:pPr>
        <w:widowControl w:val="0"/>
        <w:tabs>
          <w:tab w:val="left" w:leader="dot" w:pos="8228"/>
        </w:tabs>
        <w:spacing w:line="480" w:lineRule="auto"/>
        <w:ind w:right="-551"/>
        <w:jc w:val="both"/>
        <w:rPr>
          <w:color w:val="000000"/>
          <w:lang w:val="fi-FI"/>
        </w:rPr>
      </w:pPr>
      <w:r w:rsidRPr="00925D76">
        <w:rPr>
          <w:color w:val="000000"/>
          <w:lang w:val="fi-FI"/>
        </w:rPr>
        <w:t>Abstraksi</w:t>
      </w:r>
      <w:r w:rsidRPr="00925D76">
        <w:rPr>
          <w:color w:val="000000"/>
          <w:lang w:val="fi-FI"/>
        </w:rPr>
        <w:tab/>
        <w:t>v</w:t>
      </w:r>
    </w:p>
    <w:p w:rsidR="00EB1B0E" w:rsidRPr="00925D76" w:rsidRDefault="00EB1B0E" w:rsidP="00EB1B0E">
      <w:pPr>
        <w:widowControl w:val="0"/>
        <w:tabs>
          <w:tab w:val="left" w:leader="dot" w:pos="8228"/>
        </w:tabs>
        <w:spacing w:line="480" w:lineRule="auto"/>
        <w:ind w:right="-551"/>
        <w:jc w:val="both"/>
        <w:rPr>
          <w:color w:val="000000"/>
          <w:lang w:val="sv-SE"/>
        </w:rPr>
      </w:pPr>
      <w:r w:rsidRPr="00925D76">
        <w:rPr>
          <w:color w:val="000000"/>
          <w:lang w:val="sv-SE"/>
        </w:rPr>
        <w:t>Kata Pengantar</w:t>
      </w:r>
      <w:r w:rsidRPr="00925D76">
        <w:rPr>
          <w:color w:val="000000"/>
          <w:lang w:val="sv-SE"/>
        </w:rPr>
        <w:tab/>
        <w:t>vi</w:t>
      </w:r>
    </w:p>
    <w:p w:rsidR="00EB1B0E" w:rsidRPr="00925D76" w:rsidRDefault="00EB1B0E" w:rsidP="00EB1B0E">
      <w:pPr>
        <w:pStyle w:val="Heading5"/>
        <w:keepNext w:val="0"/>
        <w:widowControl w:val="0"/>
        <w:tabs>
          <w:tab w:val="left" w:pos="1122"/>
          <w:tab w:val="left" w:leader="dot" w:pos="8228"/>
        </w:tabs>
        <w:spacing w:line="480" w:lineRule="auto"/>
        <w:ind w:right="10"/>
        <w:jc w:val="both"/>
        <w:rPr>
          <w:rFonts w:ascii="Times New Roman" w:hAnsi="Times New Roman"/>
          <w:bCs/>
          <w:color w:val="000000"/>
          <w:lang w:val="sv-SE"/>
        </w:rPr>
      </w:pPr>
      <w:r w:rsidRPr="00925D76">
        <w:rPr>
          <w:rFonts w:ascii="Times New Roman" w:hAnsi="Times New Roman"/>
          <w:bCs/>
          <w:color w:val="000000"/>
          <w:lang w:val="sv-SE"/>
        </w:rPr>
        <w:t>BAB I</w:t>
      </w:r>
      <w:r w:rsidRPr="00925D76">
        <w:rPr>
          <w:rFonts w:ascii="Times New Roman" w:hAnsi="Times New Roman"/>
          <w:bCs/>
          <w:color w:val="000000"/>
          <w:lang w:val="sv-SE"/>
        </w:rPr>
        <w:tab/>
        <w:t>PENDAHULUAN</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fi-FI"/>
        </w:rPr>
      </w:pPr>
      <w:r w:rsidRPr="00925D76">
        <w:rPr>
          <w:color w:val="000000"/>
          <w:lang w:val="fi-FI"/>
        </w:rPr>
        <w:t>1.1.</w:t>
      </w:r>
      <w:r w:rsidRPr="00925D76">
        <w:rPr>
          <w:color w:val="000000"/>
          <w:lang w:val="fi-FI"/>
        </w:rPr>
        <w:tab/>
        <w:t>Latar Belakang Masalah</w:t>
      </w:r>
      <w:r w:rsidRPr="00925D76">
        <w:rPr>
          <w:color w:val="000000"/>
          <w:lang w:val="fi-FI"/>
        </w:rPr>
        <w:tab/>
        <w:t>1</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fi-FI"/>
        </w:rPr>
      </w:pPr>
      <w:r w:rsidRPr="00925D76">
        <w:rPr>
          <w:color w:val="000000"/>
          <w:lang w:val="fi-FI"/>
        </w:rPr>
        <w:t>1.2.</w:t>
      </w:r>
      <w:r w:rsidRPr="00925D76">
        <w:rPr>
          <w:color w:val="000000"/>
          <w:lang w:val="fi-FI"/>
        </w:rPr>
        <w:tab/>
        <w:t>Perumusan Masalah</w:t>
      </w:r>
      <w:r w:rsidRPr="00925D76">
        <w:rPr>
          <w:color w:val="000000"/>
          <w:lang w:val="fi-FI"/>
        </w:rPr>
        <w:tab/>
        <w:t>7</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fi-FI"/>
        </w:rPr>
      </w:pPr>
      <w:r w:rsidRPr="00925D76">
        <w:rPr>
          <w:color w:val="000000"/>
          <w:lang w:val="fi-FI"/>
        </w:rPr>
        <w:t>1.3.</w:t>
      </w:r>
      <w:r w:rsidRPr="00925D76">
        <w:rPr>
          <w:color w:val="000000"/>
          <w:lang w:val="fi-FI"/>
        </w:rPr>
        <w:tab/>
        <w:t>Tujuan dan Kegunaan Penelitian</w:t>
      </w:r>
      <w:r w:rsidRPr="00925D76">
        <w:rPr>
          <w:color w:val="000000"/>
          <w:lang w:val="fi-FI"/>
        </w:rPr>
        <w:tab/>
        <w:t>7</w:t>
      </w:r>
    </w:p>
    <w:p w:rsidR="00EB1B0E" w:rsidRPr="00925D76" w:rsidRDefault="00EB1B0E" w:rsidP="00EB1B0E">
      <w:pPr>
        <w:pStyle w:val="Heading5"/>
        <w:keepNext w:val="0"/>
        <w:widowControl w:val="0"/>
        <w:tabs>
          <w:tab w:val="left" w:pos="1122"/>
          <w:tab w:val="left" w:leader="dot" w:pos="8228"/>
        </w:tabs>
        <w:spacing w:line="480" w:lineRule="auto"/>
        <w:ind w:right="10"/>
        <w:jc w:val="both"/>
        <w:rPr>
          <w:rFonts w:ascii="Times New Roman" w:hAnsi="Times New Roman"/>
          <w:bCs/>
          <w:color w:val="000000"/>
          <w:lang w:val="fi-FI"/>
        </w:rPr>
      </w:pPr>
      <w:r w:rsidRPr="00925D76">
        <w:rPr>
          <w:rFonts w:ascii="Times New Roman" w:hAnsi="Times New Roman"/>
          <w:bCs/>
          <w:color w:val="000000"/>
          <w:lang w:val="fi-FI"/>
        </w:rPr>
        <w:t>BAB II</w:t>
      </w:r>
      <w:r w:rsidRPr="00925D76">
        <w:rPr>
          <w:rFonts w:ascii="Times New Roman" w:hAnsi="Times New Roman"/>
          <w:bCs/>
          <w:color w:val="000000"/>
          <w:lang w:val="fi-FI"/>
        </w:rPr>
        <w:tab/>
        <w:t>TELAAH PUSTAKA DAN PENGEMBANGAN MODEL</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fi-FI"/>
        </w:rPr>
      </w:pPr>
      <w:r w:rsidRPr="00925D76">
        <w:rPr>
          <w:color w:val="000000"/>
          <w:lang w:val="fi-FI"/>
        </w:rPr>
        <w:lastRenderedPageBreak/>
        <w:t>2.1.</w:t>
      </w:r>
      <w:r w:rsidRPr="00925D76">
        <w:rPr>
          <w:color w:val="000000"/>
          <w:lang w:val="fi-FI"/>
        </w:rPr>
        <w:tab/>
        <w:t>Telaah Pustaka</w:t>
      </w:r>
      <w:r w:rsidRPr="00925D76">
        <w:rPr>
          <w:color w:val="000000"/>
          <w:lang w:val="fi-FI"/>
        </w:rPr>
        <w:tab/>
        <w:t>9</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fi-FI"/>
        </w:rPr>
      </w:pPr>
      <w:r w:rsidRPr="00925D76">
        <w:rPr>
          <w:color w:val="000000"/>
          <w:lang w:val="fi-FI"/>
        </w:rPr>
        <w:t>2.2.</w:t>
      </w:r>
      <w:r w:rsidRPr="00925D76">
        <w:rPr>
          <w:color w:val="000000"/>
          <w:lang w:val="fi-FI"/>
        </w:rPr>
        <w:tab/>
        <w:t>Identifikasi Kebijakan</w:t>
      </w:r>
      <w:r w:rsidRPr="00925D76">
        <w:rPr>
          <w:color w:val="000000"/>
          <w:lang w:val="fi-FI"/>
        </w:rPr>
        <w:tab/>
        <w:t>27</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fi-FI"/>
        </w:rPr>
      </w:pPr>
      <w:r w:rsidRPr="00925D76">
        <w:rPr>
          <w:color w:val="000000"/>
          <w:lang w:val="fi-FI"/>
        </w:rPr>
        <w:t>2.3.</w:t>
      </w:r>
      <w:r w:rsidRPr="00925D76">
        <w:rPr>
          <w:color w:val="000000"/>
          <w:lang w:val="fi-FI"/>
        </w:rPr>
        <w:tab/>
        <w:t>Kerangka Pemikiran Teoritis</w:t>
      </w:r>
      <w:r w:rsidRPr="00925D76">
        <w:rPr>
          <w:color w:val="000000"/>
          <w:lang w:val="fi-FI"/>
        </w:rPr>
        <w:tab/>
        <w:t>30</w:t>
      </w:r>
    </w:p>
    <w:p w:rsidR="00EB1B0E" w:rsidRPr="00925D76" w:rsidRDefault="00EB1B0E" w:rsidP="00EB1B0E">
      <w:pPr>
        <w:pStyle w:val="Heading5"/>
        <w:keepNext w:val="0"/>
        <w:widowControl w:val="0"/>
        <w:tabs>
          <w:tab w:val="left" w:pos="1122"/>
          <w:tab w:val="left" w:leader="dot" w:pos="8228"/>
        </w:tabs>
        <w:spacing w:line="480" w:lineRule="auto"/>
        <w:ind w:right="10"/>
        <w:jc w:val="both"/>
        <w:rPr>
          <w:rFonts w:ascii="Times New Roman" w:hAnsi="Times New Roman"/>
          <w:bCs/>
          <w:color w:val="000000"/>
          <w:lang w:val="nb-NO"/>
        </w:rPr>
      </w:pPr>
      <w:r w:rsidRPr="00925D76">
        <w:rPr>
          <w:rFonts w:ascii="Times New Roman" w:hAnsi="Times New Roman"/>
          <w:bCs/>
          <w:color w:val="000000"/>
          <w:lang w:val="nb-NO"/>
        </w:rPr>
        <w:t>BAB III      METODE PENELITIAN</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nb-NO"/>
        </w:rPr>
      </w:pPr>
      <w:r w:rsidRPr="00925D76">
        <w:rPr>
          <w:color w:val="000000"/>
          <w:lang w:val="nb-NO"/>
        </w:rPr>
        <w:t>3.1.</w:t>
      </w:r>
      <w:r w:rsidRPr="00925D76">
        <w:rPr>
          <w:color w:val="000000"/>
          <w:lang w:val="nb-NO"/>
        </w:rPr>
        <w:tab/>
        <w:t>Jenis Data dan Metode Pengumpulan Data</w:t>
      </w:r>
      <w:r w:rsidRPr="00925D76">
        <w:rPr>
          <w:color w:val="000000"/>
          <w:lang w:val="nb-NO"/>
        </w:rPr>
        <w:tab/>
        <w:t>31</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es-ES"/>
        </w:rPr>
      </w:pPr>
      <w:r w:rsidRPr="00925D76">
        <w:rPr>
          <w:color w:val="000000"/>
          <w:lang w:val="es-ES"/>
        </w:rPr>
        <w:t>3.2.</w:t>
      </w:r>
      <w:r w:rsidRPr="00925D76">
        <w:rPr>
          <w:color w:val="000000"/>
          <w:lang w:val="es-ES"/>
        </w:rPr>
        <w:tab/>
        <w:t>Populasi dan Sampel</w:t>
      </w:r>
      <w:r w:rsidRPr="00925D76">
        <w:rPr>
          <w:color w:val="000000"/>
          <w:lang w:val="es-ES"/>
        </w:rPr>
        <w:tab/>
        <w:t>32</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es-ES"/>
        </w:rPr>
      </w:pPr>
      <w:r w:rsidRPr="00925D76">
        <w:rPr>
          <w:color w:val="000000"/>
          <w:lang w:val="es-ES"/>
        </w:rPr>
        <w:t>3.3.</w:t>
      </w:r>
      <w:r w:rsidRPr="00925D76">
        <w:rPr>
          <w:color w:val="000000"/>
          <w:lang w:val="es-ES"/>
        </w:rPr>
        <w:tab/>
        <w:t>Definisi Operasional Variabel dan Indikator</w:t>
      </w:r>
      <w:r w:rsidRPr="00925D76">
        <w:rPr>
          <w:color w:val="000000"/>
          <w:lang w:val="es-ES"/>
        </w:rPr>
        <w:tab/>
        <w:t>33</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es-ES"/>
        </w:rPr>
      </w:pPr>
      <w:r w:rsidRPr="00925D76">
        <w:rPr>
          <w:color w:val="000000"/>
          <w:lang w:val="es-ES"/>
        </w:rPr>
        <w:t>3.4.</w:t>
      </w:r>
      <w:r w:rsidRPr="00925D76">
        <w:rPr>
          <w:color w:val="000000"/>
          <w:lang w:val="es-ES"/>
        </w:rPr>
        <w:tab/>
        <w:t>Analisis Uji Reliabilitas dan Validitas</w:t>
      </w:r>
      <w:r w:rsidRPr="00925D76">
        <w:rPr>
          <w:color w:val="000000"/>
          <w:lang w:val="es-ES"/>
        </w:rPr>
        <w:tab/>
        <w:t>34</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es-ES"/>
        </w:rPr>
      </w:pPr>
      <w:r w:rsidRPr="00925D76">
        <w:rPr>
          <w:color w:val="000000"/>
          <w:lang w:val="es-ES"/>
        </w:rPr>
        <w:t>3.5.</w:t>
      </w:r>
      <w:r w:rsidRPr="00925D76">
        <w:rPr>
          <w:color w:val="000000"/>
          <w:lang w:val="es-ES"/>
        </w:rPr>
        <w:tab/>
        <w:t>Pengujian Asumsi Klasik</w:t>
      </w:r>
      <w:r w:rsidRPr="00925D76">
        <w:rPr>
          <w:color w:val="000000"/>
          <w:lang w:val="es-ES"/>
        </w:rPr>
        <w:tab/>
        <w:t>35</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es-ES"/>
        </w:rPr>
      </w:pPr>
      <w:r w:rsidRPr="00925D76">
        <w:rPr>
          <w:color w:val="000000"/>
          <w:lang w:val="es-ES"/>
        </w:rPr>
        <w:t>3.6.</w:t>
      </w:r>
      <w:r w:rsidRPr="00925D76">
        <w:rPr>
          <w:color w:val="000000"/>
          <w:lang w:val="es-ES"/>
        </w:rPr>
        <w:tab/>
        <w:t>Analisis Regressi</w:t>
      </w:r>
      <w:r w:rsidRPr="00925D76">
        <w:rPr>
          <w:color w:val="000000"/>
          <w:lang w:val="es-ES"/>
        </w:rPr>
        <w:tab/>
        <w:t>37</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es-ES"/>
        </w:rPr>
      </w:pPr>
      <w:r w:rsidRPr="00925D76">
        <w:rPr>
          <w:color w:val="000000"/>
          <w:lang w:val="es-ES"/>
        </w:rPr>
        <w:t>3.7.</w:t>
      </w:r>
      <w:r w:rsidRPr="00925D76">
        <w:rPr>
          <w:color w:val="000000"/>
          <w:lang w:val="es-ES"/>
        </w:rPr>
        <w:tab/>
        <w:t>Pengujian Hipotesis</w:t>
      </w:r>
      <w:r w:rsidRPr="00925D76">
        <w:rPr>
          <w:color w:val="000000"/>
          <w:lang w:val="es-ES"/>
        </w:rPr>
        <w:tab/>
        <w:t>38</w:t>
      </w:r>
    </w:p>
    <w:p w:rsidR="00EB1B0E" w:rsidRPr="00925D76" w:rsidRDefault="00EB1B0E" w:rsidP="00EB1B0E">
      <w:pPr>
        <w:pStyle w:val="Heading5"/>
        <w:keepNext w:val="0"/>
        <w:widowControl w:val="0"/>
        <w:tabs>
          <w:tab w:val="left" w:pos="1122"/>
          <w:tab w:val="left" w:leader="dot" w:pos="8228"/>
        </w:tabs>
        <w:spacing w:line="480" w:lineRule="auto"/>
        <w:ind w:right="10"/>
        <w:jc w:val="both"/>
        <w:rPr>
          <w:rFonts w:ascii="Times New Roman" w:hAnsi="Times New Roman"/>
          <w:bCs/>
          <w:color w:val="000000"/>
          <w:lang w:val="es-ES"/>
        </w:rPr>
      </w:pPr>
      <w:r w:rsidRPr="00925D76">
        <w:rPr>
          <w:rFonts w:ascii="Times New Roman" w:hAnsi="Times New Roman"/>
          <w:bCs/>
          <w:color w:val="000000"/>
          <w:lang w:val="es-ES"/>
        </w:rPr>
        <w:t xml:space="preserve">BAB </w:t>
      </w:r>
      <w:r w:rsidRPr="00925D76">
        <w:rPr>
          <w:rFonts w:ascii="Times New Roman" w:hAnsi="Times New Roman"/>
          <w:color w:val="000000"/>
          <w:lang w:val="es-ES"/>
        </w:rPr>
        <w:t xml:space="preserve">IV      </w:t>
      </w:r>
      <w:r w:rsidRPr="00925D76">
        <w:rPr>
          <w:rFonts w:ascii="Times New Roman" w:hAnsi="Times New Roman"/>
          <w:bCs/>
          <w:color w:val="000000"/>
          <w:lang w:val="es-ES"/>
        </w:rPr>
        <w:t>ANALISIS</w:t>
      </w:r>
      <w:r w:rsidRPr="00925D76">
        <w:rPr>
          <w:rFonts w:ascii="Times New Roman" w:hAnsi="Times New Roman"/>
          <w:color w:val="000000"/>
          <w:lang w:val="es-ES"/>
        </w:rPr>
        <w:t xml:space="preserve"> DATA DAN </w:t>
      </w:r>
      <w:r w:rsidRPr="00925D76">
        <w:rPr>
          <w:rFonts w:ascii="Times New Roman" w:hAnsi="Times New Roman"/>
          <w:bCs/>
          <w:color w:val="000000"/>
          <w:lang w:val="es-ES"/>
        </w:rPr>
        <w:t>PEMBAHASAN</w:t>
      </w:r>
    </w:p>
    <w:p w:rsidR="00EB1B0E" w:rsidRPr="00925D76" w:rsidRDefault="00EB1B0E" w:rsidP="00EB1B0E">
      <w:pPr>
        <w:widowControl w:val="0"/>
        <w:tabs>
          <w:tab w:val="left" w:pos="1122"/>
          <w:tab w:val="left" w:leader="dot" w:pos="8228"/>
        </w:tabs>
        <w:spacing w:line="480" w:lineRule="auto"/>
        <w:ind w:left="1122" w:right="-551" w:hanging="561"/>
        <w:jc w:val="both"/>
        <w:rPr>
          <w:bCs/>
          <w:color w:val="000000"/>
          <w:lang w:val="fi-FI"/>
        </w:rPr>
      </w:pPr>
      <w:r w:rsidRPr="00925D76">
        <w:rPr>
          <w:bCs/>
          <w:color w:val="000000"/>
          <w:lang w:val="fi-FI"/>
        </w:rPr>
        <w:t>4.1.</w:t>
      </w:r>
      <w:r w:rsidRPr="00925D76">
        <w:rPr>
          <w:bCs/>
          <w:color w:val="000000"/>
          <w:lang w:val="fi-FI"/>
        </w:rPr>
        <w:tab/>
        <w:t>Gambaran Umum Responden</w:t>
      </w:r>
      <w:r w:rsidRPr="00925D76">
        <w:rPr>
          <w:bCs/>
          <w:color w:val="000000"/>
          <w:lang w:val="fi-FI"/>
        </w:rPr>
        <w:tab/>
        <w:t>41</w:t>
      </w:r>
    </w:p>
    <w:p w:rsidR="00EB1B0E" w:rsidRPr="00925D76" w:rsidRDefault="00EB1B0E" w:rsidP="00EB1B0E">
      <w:pPr>
        <w:widowControl w:val="0"/>
        <w:tabs>
          <w:tab w:val="left" w:pos="1122"/>
          <w:tab w:val="left" w:leader="dot" w:pos="8228"/>
        </w:tabs>
        <w:spacing w:line="480" w:lineRule="auto"/>
        <w:ind w:left="1122" w:right="-551" w:hanging="561"/>
        <w:jc w:val="both"/>
        <w:rPr>
          <w:bCs/>
          <w:color w:val="000000"/>
          <w:lang w:val="fi-FI"/>
        </w:rPr>
      </w:pPr>
      <w:r w:rsidRPr="00925D76">
        <w:rPr>
          <w:bCs/>
          <w:color w:val="000000"/>
          <w:lang w:val="fi-FI"/>
        </w:rPr>
        <w:t>4.2.</w:t>
      </w:r>
      <w:r w:rsidRPr="00925D76">
        <w:rPr>
          <w:bCs/>
          <w:color w:val="000000"/>
          <w:lang w:val="fi-FI"/>
        </w:rPr>
        <w:tab/>
      </w:r>
      <w:r w:rsidRPr="00925D76">
        <w:t>Statistik Deskriptif-Karakteristik Responden</w:t>
      </w:r>
      <w:r w:rsidRPr="00925D76">
        <w:rPr>
          <w:bCs/>
          <w:color w:val="000000"/>
          <w:lang w:val="fi-FI"/>
        </w:rPr>
        <w:tab/>
        <w:t>41</w:t>
      </w:r>
    </w:p>
    <w:p w:rsidR="00EB1B0E" w:rsidRPr="00925D76" w:rsidRDefault="00EB1B0E" w:rsidP="00EB1B0E">
      <w:pPr>
        <w:widowControl w:val="0"/>
        <w:tabs>
          <w:tab w:val="left" w:pos="1122"/>
          <w:tab w:val="left" w:leader="dot" w:pos="8228"/>
        </w:tabs>
        <w:spacing w:line="480" w:lineRule="auto"/>
        <w:ind w:left="1122" w:right="-551" w:hanging="561"/>
        <w:jc w:val="both"/>
        <w:rPr>
          <w:bCs/>
          <w:color w:val="000000"/>
          <w:lang w:val="fi-FI"/>
        </w:rPr>
      </w:pPr>
      <w:r w:rsidRPr="00925D76">
        <w:rPr>
          <w:bCs/>
          <w:color w:val="000000"/>
          <w:lang w:val="fi-FI"/>
        </w:rPr>
        <w:t>4.3.</w:t>
      </w:r>
      <w:r w:rsidRPr="00925D76">
        <w:rPr>
          <w:bCs/>
          <w:color w:val="000000"/>
          <w:lang w:val="fi-FI"/>
        </w:rPr>
        <w:tab/>
      </w:r>
      <w:r w:rsidRPr="00925D76">
        <w:rPr>
          <w:lang w:val="es-ES"/>
        </w:rPr>
        <w:t>Pengujian Validitas dan Reliabilitas Instrumen</w:t>
      </w:r>
      <w:r w:rsidRPr="00925D76">
        <w:rPr>
          <w:bCs/>
          <w:color w:val="000000"/>
          <w:lang w:val="fi-FI"/>
        </w:rPr>
        <w:tab/>
        <w:t>45</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rPr>
      </w:pPr>
      <w:r w:rsidRPr="00925D76">
        <w:rPr>
          <w:bCs/>
          <w:color w:val="000000"/>
        </w:rPr>
        <w:t>4.4.</w:t>
      </w:r>
      <w:r w:rsidRPr="00925D76">
        <w:rPr>
          <w:bCs/>
          <w:color w:val="000000"/>
        </w:rPr>
        <w:tab/>
      </w:r>
      <w:r w:rsidRPr="00925D76">
        <w:t>Hasil Uji Asumsi Klasik</w:t>
      </w:r>
      <w:r w:rsidRPr="00925D76">
        <w:rPr>
          <w:color w:val="000000"/>
        </w:rPr>
        <w:tab/>
        <w:t>47</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rPr>
      </w:pPr>
      <w:r w:rsidRPr="00925D76">
        <w:rPr>
          <w:bCs/>
          <w:color w:val="000000"/>
        </w:rPr>
        <w:t>4.5.</w:t>
      </w:r>
      <w:r w:rsidRPr="00925D76">
        <w:rPr>
          <w:bCs/>
          <w:color w:val="000000"/>
        </w:rPr>
        <w:tab/>
      </w:r>
      <w:r w:rsidRPr="00925D76">
        <w:rPr>
          <w:lang w:val="es-ES"/>
        </w:rPr>
        <w:t>Analisis Regresi dan Pengujian Hipotesis</w:t>
      </w:r>
      <w:r w:rsidRPr="00925D76">
        <w:rPr>
          <w:color w:val="000000"/>
        </w:rPr>
        <w:tab/>
        <w:t>51</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rPr>
      </w:pPr>
      <w:r w:rsidRPr="00925D76">
        <w:rPr>
          <w:bCs/>
          <w:color w:val="000000"/>
        </w:rPr>
        <w:t>4.6.</w:t>
      </w:r>
      <w:r w:rsidRPr="00925D76">
        <w:rPr>
          <w:bCs/>
          <w:color w:val="000000"/>
        </w:rPr>
        <w:tab/>
      </w:r>
      <w:r w:rsidRPr="00925D76">
        <w:rPr>
          <w:lang w:val="es-ES"/>
        </w:rPr>
        <w:t>Pembahasan</w:t>
      </w:r>
      <w:r w:rsidRPr="00925D76">
        <w:rPr>
          <w:color w:val="000000"/>
        </w:rPr>
        <w:tab/>
        <w:t>53</w:t>
      </w:r>
    </w:p>
    <w:p w:rsidR="00EB1B0E" w:rsidRPr="00925D76" w:rsidRDefault="00EB1B0E" w:rsidP="00EB1B0E">
      <w:pPr>
        <w:pStyle w:val="Heading5"/>
        <w:keepNext w:val="0"/>
        <w:widowControl w:val="0"/>
        <w:tabs>
          <w:tab w:val="left" w:pos="1122"/>
          <w:tab w:val="left" w:leader="dot" w:pos="8228"/>
        </w:tabs>
        <w:spacing w:line="480" w:lineRule="auto"/>
        <w:ind w:right="10"/>
        <w:jc w:val="both"/>
        <w:rPr>
          <w:rFonts w:ascii="Times New Roman" w:hAnsi="Times New Roman"/>
          <w:bCs/>
          <w:color w:val="000000"/>
        </w:rPr>
      </w:pPr>
      <w:r w:rsidRPr="00925D76">
        <w:rPr>
          <w:rFonts w:ascii="Times New Roman" w:hAnsi="Times New Roman"/>
          <w:bCs/>
          <w:color w:val="000000"/>
        </w:rPr>
        <w:t xml:space="preserve">BAB </w:t>
      </w:r>
      <w:r w:rsidRPr="00925D76">
        <w:rPr>
          <w:rFonts w:ascii="Times New Roman" w:hAnsi="Times New Roman"/>
          <w:color w:val="000000"/>
        </w:rPr>
        <w:t>V</w:t>
      </w:r>
      <w:r w:rsidRPr="00925D76">
        <w:rPr>
          <w:rFonts w:ascii="Times New Roman" w:hAnsi="Times New Roman"/>
          <w:bCs/>
          <w:color w:val="000000"/>
        </w:rPr>
        <w:tab/>
        <w:t>SIMPULAN</w:t>
      </w:r>
      <w:r w:rsidRPr="00925D76">
        <w:rPr>
          <w:rFonts w:ascii="Times New Roman" w:hAnsi="Times New Roman"/>
          <w:color w:val="000000"/>
        </w:rPr>
        <w:t xml:space="preserve"> DAN IMPLIKASI </w:t>
      </w:r>
      <w:r w:rsidRPr="00925D76">
        <w:rPr>
          <w:rFonts w:ascii="Times New Roman" w:hAnsi="Times New Roman"/>
          <w:bCs/>
          <w:color w:val="000000"/>
        </w:rPr>
        <w:t xml:space="preserve">KEBIJAKAN </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fi-FI"/>
        </w:rPr>
      </w:pPr>
      <w:r w:rsidRPr="00925D76">
        <w:rPr>
          <w:bCs/>
          <w:color w:val="000000"/>
          <w:lang w:val="fi-FI"/>
        </w:rPr>
        <w:t>5.1.</w:t>
      </w:r>
      <w:r w:rsidRPr="00925D76">
        <w:rPr>
          <w:bCs/>
          <w:color w:val="000000"/>
          <w:lang w:val="fi-FI"/>
        </w:rPr>
        <w:tab/>
        <w:t>Simpulan</w:t>
      </w:r>
      <w:r w:rsidRPr="00925D76">
        <w:rPr>
          <w:color w:val="000000"/>
          <w:lang w:val="fi-FI"/>
        </w:rPr>
        <w:tab/>
        <w:t>56</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fi-FI"/>
        </w:rPr>
      </w:pPr>
      <w:r w:rsidRPr="00925D76">
        <w:rPr>
          <w:bCs/>
          <w:color w:val="000000"/>
          <w:lang w:val="fi-FI"/>
        </w:rPr>
        <w:t>5.2.</w:t>
      </w:r>
      <w:r w:rsidRPr="00925D76">
        <w:rPr>
          <w:bCs/>
          <w:color w:val="000000"/>
          <w:lang w:val="fi-FI"/>
        </w:rPr>
        <w:tab/>
      </w:r>
      <w:r w:rsidRPr="00925D76">
        <w:rPr>
          <w:color w:val="000000"/>
          <w:lang w:val="fi-FI"/>
        </w:rPr>
        <w:t>Kesimpulan Atas Masalah Penelitian</w:t>
      </w:r>
      <w:r w:rsidRPr="00925D76">
        <w:rPr>
          <w:color w:val="000000"/>
          <w:lang w:val="fi-FI"/>
        </w:rPr>
        <w:tab/>
        <w:t>57</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sv-SE"/>
        </w:rPr>
      </w:pPr>
      <w:r w:rsidRPr="00925D76">
        <w:rPr>
          <w:color w:val="000000"/>
          <w:lang w:val="sv-SE"/>
        </w:rPr>
        <w:t>5.3.</w:t>
      </w:r>
      <w:r w:rsidRPr="00925D76">
        <w:rPr>
          <w:color w:val="000000"/>
          <w:lang w:val="sv-SE"/>
        </w:rPr>
        <w:tab/>
        <w:t>Implikasi Kebijakan</w:t>
      </w:r>
      <w:r w:rsidRPr="00925D76">
        <w:rPr>
          <w:color w:val="000000"/>
          <w:lang w:val="sv-SE"/>
        </w:rPr>
        <w:tab/>
        <w:t>58</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sv-SE"/>
        </w:rPr>
      </w:pPr>
      <w:r w:rsidRPr="00925D76">
        <w:rPr>
          <w:color w:val="000000"/>
          <w:lang w:val="sv-SE"/>
        </w:rPr>
        <w:lastRenderedPageBreak/>
        <w:t xml:space="preserve">5.4. </w:t>
      </w:r>
      <w:r w:rsidRPr="00925D76">
        <w:rPr>
          <w:color w:val="000000"/>
          <w:lang w:val="sv-SE"/>
        </w:rPr>
        <w:tab/>
        <w:t>Keterbatasan Penelitian</w:t>
      </w:r>
      <w:r w:rsidRPr="00925D76">
        <w:rPr>
          <w:color w:val="000000"/>
          <w:lang w:val="sv-SE"/>
        </w:rPr>
        <w:tab/>
        <w:t>60</w:t>
      </w:r>
    </w:p>
    <w:p w:rsidR="00EB1B0E" w:rsidRPr="00925D76" w:rsidRDefault="00EB1B0E" w:rsidP="00EB1B0E">
      <w:pPr>
        <w:widowControl w:val="0"/>
        <w:tabs>
          <w:tab w:val="left" w:pos="1122"/>
          <w:tab w:val="left" w:leader="dot" w:pos="8228"/>
        </w:tabs>
        <w:spacing w:line="480" w:lineRule="auto"/>
        <w:ind w:left="1122" w:right="-551" w:hanging="561"/>
        <w:jc w:val="both"/>
        <w:rPr>
          <w:color w:val="000000"/>
          <w:lang w:val="sv-SE"/>
        </w:rPr>
      </w:pPr>
      <w:r w:rsidRPr="00925D76">
        <w:rPr>
          <w:color w:val="000000"/>
          <w:lang w:val="sv-SE"/>
        </w:rPr>
        <w:t>5.5.</w:t>
      </w:r>
      <w:r w:rsidRPr="00925D76">
        <w:rPr>
          <w:color w:val="000000"/>
          <w:lang w:val="sv-SE"/>
        </w:rPr>
        <w:tab/>
        <w:t>Agenda Penelitian Mendatang</w:t>
      </w:r>
      <w:r w:rsidRPr="00925D76">
        <w:rPr>
          <w:color w:val="000000"/>
          <w:lang w:val="sv-SE"/>
        </w:rPr>
        <w:tab/>
        <w:t>60</w:t>
      </w:r>
    </w:p>
    <w:p w:rsidR="00EB1B0E" w:rsidRPr="00925D76" w:rsidRDefault="00EB1B0E" w:rsidP="00EB1B0E">
      <w:pPr>
        <w:widowControl w:val="0"/>
        <w:tabs>
          <w:tab w:val="left" w:leader="dot" w:pos="8228"/>
        </w:tabs>
        <w:spacing w:line="480" w:lineRule="auto"/>
        <w:ind w:right="-551"/>
        <w:jc w:val="both"/>
        <w:rPr>
          <w:color w:val="000000"/>
          <w:lang w:val="sv-SE"/>
        </w:rPr>
      </w:pPr>
      <w:r w:rsidRPr="00925D76">
        <w:rPr>
          <w:color w:val="000000"/>
          <w:lang w:val="sv-SE"/>
        </w:rPr>
        <w:t>Daftar Pustaka</w:t>
      </w:r>
      <w:r w:rsidRPr="00925D76">
        <w:rPr>
          <w:color w:val="000000"/>
          <w:lang w:val="sv-SE"/>
        </w:rPr>
        <w:tab/>
        <w:t>61</w:t>
      </w:r>
    </w:p>
    <w:p w:rsidR="00651AE4" w:rsidRDefault="00651AE4">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rFonts w:eastAsia="SimSun"/>
          <w:b/>
          <w:bCs/>
          <w:color w:val="000000"/>
          <w:lang w:val="fi-FI"/>
        </w:rPr>
      </w:pPr>
    </w:p>
    <w:p w:rsidR="00EB1B0E" w:rsidRDefault="00EB1B0E">
      <w:pPr>
        <w:spacing w:line="480" w:lineRule="auto"/>
        <w:jc w:val="center"/>
        <w:rPr>
          <w:b/>
          <w:bCs/>
          <w:color w:val="000000"/>
        </w:rPr>
      </w:pPr>
    </w:p>
    <w:p w:rsidR="00573531" w:rsidRDefault="00573531">
      <w:pPr>
        <w:spacing w:line="480" w:lineRule="auto"/>
        <w:jc w:val="center"/>
        <w:rPr>
          <w:b/>
          <w:bCs/>
          <w:color w:val="000000"/>
          <w:lang w:val="id-ID"/>
        </w:rPr>
      </w:pPr>
      <w:r>
        <w:rPr>
          <w:b/>
          <w:bCs/>
          <w:color w:val="000000"/>
          <w:lang w:val="id-ID"/>
        </w:rPr>
        <w:lastRenderedPageBreak/>
        <w:t>BAB I</w:t>
      </w:r>
    </w:p>
    <w:p w:rsidR="00573531" w:rsidRDefault="00573531">
      <w:pPr>
        <w:spacing w:line="480" w:lineRule="auto"/>
        <w:jc w:val="center"/>
        <w:rPr>
          <w:b/>
          <w:bCs/>
          <w:color w:val="000000"/>
          <w:lang w:val="id-ID"/>
        </w:rPr>
      </w:pPr>
      <w:r>
        <w:rPr>
          <w:b/>
          <w:bCs/>
          <w:color w:val="000000"/>
          <w:lang w:val="id-ID"/>
        </w:rPr>
        <w:t xml:space="preserve">PENDAHULUAN </w:t>
      </w:r>
    </w:p>
    <w:p w:rsidR="00573531" w:rsidRDefault="00573531">
      <w:pPr>
        <w:spacing w:line="480" w:lineRule="auto"/>
        <w:jc w:val="center"/>
        <w:rPr>
          <w:b/>
          <w:bCs/>
          <w:color w:val="000000"/>
          <w:lang w:val="id-ID"/>
        </w:rPr>
      </w:pPr>
    </w:p>
    <w:p w:rsidR="00573531" w:rsidRDefault="00573531">
      <w:pPr>
        <w:spacing w:line="480" w:lineRule="auto"/>
        <w:jc w:val="center"/>
        <w:rPr>
          <w:b/>
          <w:bCs/>
          <w:color w:val="000000"/>
          <w:lang w:val="id-ID"/>
        </w:rPr>
      </w:pPr>
    </w:p>
    <w:p w:rsidR="00573531" w:rsidRDefault="00573531">
      <w:pPr>
        <w:numPr>
          <w:ilvl w:val="1"/>
          <w:numId w:val="2"/>
        </w:numPr>
        <w:tabs>
          <w:tab w:val="left" w:pos="709"/>
        </w:tabs>
        <w:spacing w:line="480" w:lineRule="auto"/>
        <w:rPr>
          <w:b/>
          <w:bCs/>
          <w:color w:val="000000"/>
          <w:lang w:val="id-ID"/>
        </w:rPr>
      </w:pPr>
      <w:r>
        <w:rPr>
          <w:b/>
          <w:bCs/>
          <w:color w:val="000000"/>
          <w:lang w:val="id-ID"/>
        </w:rPr>
        <w:t>Latar Belakang Masalah</w:t>
      </w:r>
    </w:p>
    <w:p w:rsidR="00573531" w:rsidRDefault="00573531">
      <w:pPr>
        <w:widowControl w:val="0"/>
        <w:autoSpaceDE w:val="0"/>
        <w:spacing w:line="480" w:lineRule="auto"/>
        <w:ind w:left="709" w:firstLine="709"/>
        <w:jc w:val="both"/>
        <w:rPr>
          <w:color w:val="000000"/>
          <w:lang w:val="id-ID"/>
        </w:rPr>
      </w:pPr>
      <w:r>
        <w:rPr>
          <w:color w:val="000000"/>
          <w:lang w:val="id-ID"/>
        </w:rPr>
        <w:t>Persaingan dalam dunia bisnis yang semakin ketat, membuat para pengusaha berusaha mencari strategi yang tepat dalam memasarkan produknya. Keputusan membeli diperoleh dari suatu proses belajar dan proses pemikiran yang membentuk suatu persepsi. Minat pembelian ini menciptakan suatu motivasi yang terus terekam dalam benaknya dan menjadi suatu keinginan yang sangat kuat yang pada akhirnya ketika seorang konsumen harus memenuhi kebutuhannya akan mengaktualisasikan apa yang ada didalam benaknya itu</w:t>
      </w:r>
      <w:r>
        <w:rPr>
          <w:color w:val="000000"/>
        </w:rPr>
        <w:t xml:space="preserve"> (Bouhlal dan Capps, 2010</w:t>
      </w:r>
      <w:r>
        <w:rPr>
          <w:color w:val="000000"/>
          <w:lang w:val="id-ID"/>
        </w:rPr>
        <w:t>).</w:t>
      </w:r>
    </w:p>
    <w:p w:rsidR="00573531" w:rsidRDefault="00573531">
      <w:pPr>
        <w:widowControl w:val="0"/>
        <w:autoSpaceDE w:val="0"/>
        <w:spacing w:line="480" w:lineRule="auto"/>
        <w:ind w:left="709" w:firstLine="709"/>
        <w:jc w:val="both"/>
        <w:rPr>
          <w:color w:val="000000"/>
          <w:lang w:val="id-ID"/>
        </w:rPr>
      </w:pPr>
      <w:r>
        <w:rPr>
          <w:color w:val="000000"/>
          <w:lang w:val="id-ID"/>
        </w:rPr>
        <w:t xml:space="preserve">Menurut </w:t>
      </w:r>
      <w:r>
        <w:rPr>
          <w:color w:val="000000"/>
        </w:rPr>
        <w:t>Amaretta dan Hendriana, (2011)</w:t>
      </w:r>
      <w:r>
        <w:rPr>
          <w:color w:val="000000"/>
          <w:lang w:val="id-ID"/>
        </w:rPr>
        <w:t xml:space="preserve"> efek hirarki keputusan membeli digunakan untuk menggambarkan urutan proses munculnya keyakinan (</w:t>
      </w:r>
      <w:r>
        <w:rPr>
          <w:i/>
          <w:iCs/>
          <w:color w:val="000000"/>
          <w:lang w:val="id-ID"/>
        </w:rPr>
        <w:t>beliefs</w:t>
      </w:r>
      <w:r>
        <w:rPr>
          <w:color w:val="000000"/>
          <w:lang w:val="id-ID"/>
        </w:rPr>
        <w:t>), sikap (</w:t>
      </w:r>
      <w:r>
        <w:rPr>
          <w:i/>
          <w:iCs/>
          <w:color w:val="000000"/>
          <w:lang w:val="id-ID"/>
        </w:rPr>
        <w:t>attitudes</w:t>
      </w:r>
      <w:r>
        <w:rPr>
          <w:color w:val="000000"/>
          <w:lang w:val="id-ID"/>
        </w:rPr>
        <w:t>) dan perilaku (</w:t>
      </w:r>
      <w:r>
        <w:rPr>
          <w:i/>
          <w:iCs/>
          <w:color w:val="000000"/>
          <w:lang w:val="id-ID"/>
        </w:rPr>
        <w:t>behavior</w:t>
      </w:r>
      <w:r>
        <w:rPr>
          <w:color w:val="000000"/>
          <w:lang w:val="id-ID"/>
        </w:rPr>
        <w:t>) yang merupakan tahap pemrosesan informasi. Keyakinan menunjukkan pengetahuan kognitif yang dimiliki konsumen dengan mengaitkan atribut, manfaat dan obyek (dengan mengevaluasi informasi), sementara itu sikap mengacu kepada perasaan atau respon efektifnya. Sikap berlaku sebagai acuan yang mempengaruhi dari lingkungannya (</w:t>
      </w:r>
      <w:r>
        <w:rPr>
          <w:color w:val="000000"/>
        </w:rPr>
        <w:t>Amaretta dan Hendriana, 2011</w:t>
      </w:r>
      <w:r>
        <w:rPr>
          <w:color w:val="000000"/>
          <w:lang w:val="id-ID"/>
        </w:rPr>
        <w:t xml:space="preserve">). Perilaku menurut </w:t>
      </w:r>
      <w:r>
        <w:rPr>
          <w:color w:val="000000"/>
        </w:rPr>
        <w:t>Nasution dan Wiradiputra, (2010</w:t>
      </w:r>
      <w:r>
        <w:rPr>
          <w:color w:val="000000"/>
          <w:lang w:val="id-ID"/>
        </w:rPr>
        <w:t xml:space="preserve">) adalah segala </w:t>
      </w:r>
      <w:r>
        <w:rPr>
          <w:color w:val="000000"/>
          <w:lang w:val="id-ID"/>
        </w:rPr>
        <w:lastRenderedPageBreak/>
        <w:t>sesuatu yang dikerjakan konsumen untuk membeli, membuang dan menggunakan produk dan jasa.</w:t>
      </w:r>
    </w:p>
    <w:p w:rsidR="00573531" w:rsidRDefault="00573531">
      <w:pPr>
        <w:widowControl w:val="0"/>
        <w:autoSpaceDE w:val="0"/>
        <w:spacing w:line="480" w:lineRule="auto"/>
        <w:ind w:left="709" w:firstLine="709"/>
        <w:jc w:val="both"/>
        <w:rPr>
          <w:color w:val="000000"/>
          <w:lang w:val="id-ID"/>
        </w:rPr>
      </w:pPr>
      <w:r>
        <w:rPr>
          <w:color w:val="000000"/>
          <w:lang w:val="id-ID"/>
        </w:rPr>
        <w:t>Secara teoritis urutan ketiga komponen efek hirarki bisa berbeda-beda bergantung pada tingkat involvementnya (</w:t>
      </w:r>
      <w:r>
        <w:rPr>
          <w:color w:val="000000"/>
        </w:rPr>
        <w:t>Nusseir et al.</w:t>
      </w:r>
      <w:r>
        <w:rPr>
          <w:color w:val="000000"/>
          <w:lang w:val="id-ID"/>
        </w:rPr>
        <w:t xml:space="preserve">, </w:t>
      </w:r>
      <w:r>
        <w:rPr>
          <w:color w:val="000000"/>
        </w:rPr>
        <w:t>2010</w:t>
      </w:r>
      <w:r>
        <w:rPr>
          <w:color w:val="000000"/>
          <w:lang w:val="id-ID"/>
        </w:rPr>
        <w:t xml:space="preserve">), atau bahkan masing-masing unsur bisa berbentuk secara parsial </w:t>
      </w:r>
      <w:r>
        <w:rPr>
          <w:color w:val="000000"/>
        </w:rPr>
        <w:t>Nusseir et al.</w:t>
      </w:r>
      <w:r>
        <w:rPr>
          <w:color w:val="000000"/>
          <w:lang w:val="id-ID"/>
        </w:rPr>
        <w:t xml:space="preserve">, </w:t>
      </w:r>
      <w:r>
        <w:rPr>
          <w:color w:val="000000"/>
        </w:rPr>
        <w:t>(2010)</w:t>
      </w:r>
      <w:r>
        <w:rPr>
          <w:color w:val="000000"/>
          <w:lang w:val="id-ID"/>
        </w:rPr>
        <w:t xml:space="preserve"> namun dalam penelitian ini bahwa ketiga komponen bergerak dalam “formasi standar”, yakni kognisi, sikap dan perilaku. Munculnya ketiga komponen tersebut tidak lepas dari informasi yang diterima konsumen. Kekhawatiran produsen yang terjadi akibat kondisi persaingan yang makin ketat dan beragamnya merek produk yang ditawarkan, dan di satu sisi yang lain konsumen tidak mampu mengingat semua produk yang ditawarkan sehingga hanya produk yang memiliki ciri khas ataupun yang memiliki merek yang kuat saja yang mampu membedakan dengan produk yang lainlah yang akan mudah diingat oleh konsumen.</w:t>
      </w:r>
    </w:p>
    <w:p w:rsidR="00573531" w:rsidRDefault="00573531">
      <w:pPr>
        <w:spacing w:line="480" w:lineRule="auto"/>
        <w:ind w:left="709" w:firstLine="709"/>
        <w:jc w:val="both"/>
        <w:rPr>
          <w:color w:val="000000"/>
          <w:lang w:val="id-ID"/>
        </w:rPr>
      </w:pPr>
      <w:r>
        <w:rPr>
          <w:color w:val="000000"/>
          <w:lang w:val="id-ID"/>
        </w:rPr>
        <w:t xml:space="preserve">Kebutuhan dan selera konsumen terus bergeser dari waktu ke waktu. Apa yang dapat memuaskan konsumen di tahun yang lalu, pada tahun berikutnya bukan lagi menjadi titik kepuasan maksimal. Pergesaran aspirasi konsumen begitu mudah terjadi antara lain dikarenakan derasnya informasi ataupun makin variatifnya pilihan (Van Trijp et al., 1996). Oleh karena itu, walaupun suatu merek telah merekat dihati konsumennya, bila ia tidak bias berkembang untuk memenuhi selera konsumennya, suatu saat merek tersebut akan ditinggalkan oleh konsumennya. </w:t>
      </w:r>
    </w:p>
    <w:p w:rsidR="00573531" w:rsidRDefault="00573531">
      <w:pPr>
        <w:spacing w:line="480" w:lineRule="auto"/>
        <w:ind w:left="709" w:firstLine="709"/>
        <w:jc w:val="both"/>
        <w:rPr>
          <w:rStyle w:val="longtext"/>
          <w:color w:val="000000"/>
          <w:shd w:val="clear" w:color="auto" w:fill="FFFFFF"/>
        </w:rPr>
      </w:pPr>
      <w:r>
        <w:lastRenderedPageBreak/>
        <w:t xml:space="preserve">Dunia bisnis pada saat ini tumbuh dan berkembang sangat pesat. Demikian halnya dengan pemasaran, juga tumbuh dan berkembang seiring dengan berkembangnya zaman. Perusahaan (organisasi) membuat produk untuk memenuhi kebutuhan konsumen. Pemasaran bertugas memperkenalkan produk tersebut kepada konsumen, dan agar konsumen bisa memenuhi kebutuhannya pada waktu dan tempat yang sesuai. Kedudukan konsumen semakin penting dalam hubungannya dengan organisasi. Konsumen menuntut tidak terbatas terpenuhi kebutuhan tetapi juga yang menjadi keinginannya. Keinginan membeli dari pelanggan dipengaruhi oleh persepsi produk itu sendiri (Kenesei dan Todd, 2003). </w:t>
      </w:r>
      <w:r>
        <w:rPr>
          <w:rStyle w:val="longtext"/>
          <w:color w:val="000000"/>
          <w:shd w:val="clear" w:color="auto" w:fill="FFFFFF"/>
        </w:rPr>
        <w:t xml:space="preserve">Hasil penelitian yang berkaitan dengan </w:t>
      </w:r>
      <w:r w:rsidR="00551B82">
        <w:rPr>
          <w:rStyle w:val="longtext"/>
          <w:color w:val="000000"/>
          <w:shd w:val="clear" w:color="auto" w:fill="FFFFFF"/>
        </w:rPr>
        <w:t>mutu produk</w:t>
      </w:r>
      <w:r>
        <w:rPr>
          <w:rStyle w:val="longtext"/>
          <w:color w:val="000000"/>
          <w:shd w:val="clear" w:color="auto" w:fill="FFFFFF"/>
        </w:rPr>
        <w:t xml:space="preserve">yang dilakukan oleh </w:t>
      </w:r>
      <w:r>
        <w:t xml:space="preserve">Kenesei dan Todd, (2003) </w:t>
      </w:r>
      <w:r>
        <w:rPr>
          <w:rStyle w:val="longtext"/>
          <w:color w:val="000000"/>
          <w:shd w:val="clear" w:color="auto" w:fill="FFFFFF"/>
        </w:rPr>
        <w:t xml:space="preserve">mengenai pengaruh </w:t>
      </w:r>
      <w:r w:rsidR="00551B82">
        <w:rPr>
          <w:rStyle w:val="longtext"/>
          <w:color w:val="000000"/>
          <w:shd w:val="clear" w:color="auto" w:fill="FFFFFF"/>
        </w:rPr>
        <w:t>mutu produk</w:t>
      </w:r>
      <w:r>
        <w:rPr>
          <w:rStyle w:val="longtext"/>
          <w:color w:val="000000"/>
          <w:shd w:val="clear" w:color="auto" w:fill="FFFFFF"/>
        </w:rPr>
        <w:t xml:space="preserve">terhadap keputusan pembelian menunjukkan bahwa </w:t>
      </w:r>
      <w:r w:rsidR="00551B82">
        <w:rPr>
          <w:rStyle w:val="longtext"/>
          <w:color w:val="000000"/>
          <w:shd w:val="clear" w:color="auto" w:fill="FFFFFF"/>
        </w:rPr>
        <w:t>mutu produk</w:t>
      </w:r>
      <w:r>
        <w:rPr>
          <w:rStyle w:val="longtext"/>
          <w:color w:val="000000"/>
          <w:shd w:val="clear" w:color="auto" w:fill="FFFFFF"/>
        </w:rPr>
        <w:t>berpengaruh positif dalam keputusan pembelian.</w:t>
      </w:r>
    </w:p>
    <w:p w:rsidR="00573531" w:rsidRDefault="00573531">
      <w:pPr>
        <w:spacing w:line="480" w:lineRule="auto"/>
        <w:ind w:left="709" w:firstLine="709"/>
        <w:jc w:val="both"/>
      </w:pPr>
      <w:r>
        <w:t>Dalam penelitian ini selain dipengaruhi secara langsung oleh sikap terhadap iklan, keputusan membeli konsumen dipengaruhi langsung oleh sikap terhadap merek. Pembentukan sikap terhadap merek menurut Ramos dan Franco, (2005) dalam dipengaruhi secara langsung oleh persepsi konsumen terhadap produk atau pesan. Sikap terhadap merek diawali oleh proses kognitif yang bekerja terhadap rangsangan. kemudian akan mempengaruhi keputusan membeli konsumen terhadap produk yang ditawarkan. Menurut Ramos dan Franco, (2005) sikap terhadap merek</w:t>
      </w:r>
      <w:r>
        <w:rPr>
          <w:lang w:val="id-ID"/>
        </w:rPr>
        <w:t xml:space="preserve"> </w:t>
      </w:r>
      <w:r>
        <w:lastRenderedPageBreak/>
        <w:t xml:space="preserve">yaitu merupakan pernyataan mental </w:t>
      </w:r>
      <w:r>
        <w:rPr>
          <w:lang w:val="id-ID"/>
        </w:rPr>
        <w:t>y</w:t>
      </w:r>
      <w:r>
        <w:t>ang menilai positif atau negatif, bagus tidak bagus, suka tidak suka suatu produk.</w:t>
      </w:r>
    </w:p>
    <w:p w:rsidR="00573531" w:rsidRDefault="00573531">
      <w:pPr>
        <w:spacing w:line="480" w:lineRule="auto"/>
        <w:ind w:left="709" w:firstLine="709"/>
        <w:jc w:val="both"/>
      </w:pPr>
      <w:r>
        <w:t xml:space="preserve">Keputusan membeli yang tinggi mencerminkan tingkat kepuasan yang tinggi dari konsumen ketika </w:t>
      </w:r>
      <w:r w:rsidR="00551B82">
        <w:t>memutuskan</w:t>
      </w:r>
      <w:r>
        <w:t xml:space="preserve"> untuk menggunakan atau menolak suatu produk timbul setelah konsumen mencoba produk tersebut dan kemudian mengalami perasaan yang puas atau tidak puas terhadap produk yang digunakannya.</w:t>
      </w:r>
    </w:p>
    <w:p w:rsidR="00573531" w:rsidRDefault="00573531">
      <w:pPr>
        <w:spacing w:line="480" w:lineRule="auto"/>
        <w:ind w:left="709" w:firstLine="709"/>
        <w:jc w:val="both"/>
        <w:rPr>
          <w:color w:val="000000"/>
          <w:lang w:val="id-ID"/>
        </w:rPr>
      </w:pPr>
      <w:r>
        <w:rPr>
          <w:color w:val="000000"/>
        </w:rPr>
        <w:t>Nuseir</w:t>
      </w:r>
      <w:r>
        <w:rPr>
          <w:color w:val="000000"/>
          <w:lang w:val="id-ID"/>
        </w:rPr>
        <w:t xml:space="preserve"> et al., (</w:t>
      </w:r>
      <w:r>
        <w:rPr>
          <w:color w:val="000000"/>
        </w:rPr>
        <w:t>2010</w:t>
      </w:r>
      <w:r>
        <w:rPr>
          <w:color w:val="000000"/>
          <w:lang w:val="id-ID"/>
        </w:rPr>
        <w:t xml:space="preserve">) mengemukakan bahwa </w:t>
      </w:r>
      <w:r w:rsidR="00551B82">
        <w:rPr>
          <w:color w:val="000000"/>
          <w:lang w:val="id-ID"/>
        </w:rPr>
        <w:t>mutu produk</w:t>
      </w:r>
      <w:r>
        <w:rPr>
          <w:color w:val="000000"/>
          <w:lang w:val="id-ID"/>
        </w:rPr>
        <w:t>didefinisikan sebagai superioritas atau kelebihan (</w:t>
      </w:r>
      <w:r>
        <w:rPr>
          <w:i/>
          <w:color w:val="000000"/>
          <w:lang w:val="id-ID"/>
        </w:rPr>
        <w:t>exellent</w:t>
      </w:r>
      <w:r>
        <w:rPr>
          <w:color w:val="000000"/>
          <w:lang w:val="id-ID"/>
        </w:rPr>
        <w:t xml:space="preserve">) dalam suatu produk bila dibandingkan dengan produk alternatif dilihat dari sudut pandang pasar. Van Trijp et al.,  (1996) mengungkapkan </w:t>
      </w:r>
      <w:r w:rsidR="00551B82">
        <w:rPr>
          <w:color w:val="000000"/>
          <w:lang w:val="id-ID"/>
        </w:rPr>
        <w:t>mutu produk</w:t>
      </w:r>
      <w:r>
        <w:rPr>
          <w:color w:val="000000"/>
          <w:lang w:val="id-ID"/>
        </w:rPr>
        <w:t xml:space="preserve">dari perspektif pemasar selalu dikaitkan dengan spesifikasi, fitur, fungsi atau kinerja dari suatu produk. Sedangkan Selnes (1993) berpendapat bahwa kualitas suatu produk terlepas dilihat dari bentuk barang atau jasa adalah merupakan peluang nilai bagi perusahaan agar dapat dipergunakan untuk meraih margin keuntungan yang lebih besar lagi. Arti lain dari kualitas adalah berkurangnya persoalan bagi perusahaan terkait dengan komplain dan pengembalian produk oleh pelanggan. Kualitas produk dapat diartikan sebagai pertanda bahwa pelanggan akan lebih loyal, membeli lebih banyak lagi dan promosi gratis bagi perusahaan (Li dan Calantone, 1998). Oleh karena itu kualitas produk merupakan salah satu faktor kunci sukses. Bagi banyak perusahaan kegagalan dalam meningkatkan kualitas merupakan persoalan hidup dan mati bagi perusahaan tersebut (Li dan Calantone, </w:t>
      </w:r>
      <w:r>
        <w:rPr>
          <w:color w:val="000000"/>
          <w:lang w:val="id-ID"/>
        </w:rPr>
        <w:lastRenderedPageBreak/>
        <w:t>1998). Kualitas juga berperan sebagai pembeda bagi pelanggan terhadap produk perusahaan dengan produk pesaing dalam suatu industri.</w:t>
      </w:r>
    </w:p>
    <w:p w:rsidR="00573531" w:rsidRDefault="00573531">
      <w:pPr>
        <w:spacing w:line="480" w:lineRule="auto"/>
        <w:ind w:left="709" w:firstLine="709"/>
        <w:jc w:val="both"/>
        <w:rPr>
          <w:color w:val="000000"/>
          <w:lang w:val="id-ID"/>
        </w:rPr>
      </w:pPr>
      <w:r>
        <w:rPr>
          <w:color w:val="000000"/>
          <w:lang w:val="id-ID"/>
        </w:rPr>
        <w:t xml:space="preserve">Xu et al., (2002) menyatakan </w:t>
      </w:r>
      <w:r w:rsidR="00551B82">
        <w:rPr>
          <w:color w:val="000000"/>
          <w:lang w:val="id-ID"/>
        </w:rPr>
        <w:t>mutu produk</w:t>
      </w:r>
      <w:r>
        <w:rPr>
          <w:color w:val="000000"/>
          <w:lang w:val="id-ID"/>
        </w:rPr>
        <w:t xml:space="preserve">merupakan faktor ketertarikan berdasar logika atau pertimbangan-pertimbangan. Bila konsumen merasa akan mendapatkan kepuasan dari suatu produk (karena </w:t>
      </w:r>
      <w:r w:rsidR="00551B82">
        <w:rPr>
          <w:color w:val="000000"/>
          <w:lang w:val="id-ID"/>
        </w:rPr>
        <w:t>mutu produk</w:t>
      </w:r>
      <w:r>
        <w:rPr>
          <w:color w:val="000000"/>
          <w:lang w:val="id-ID"/>
        </w:rPr>
        <w:t>nya tinggi atau berkualitas baik dan tidak mudah rusak) maka konsumen tersebut akan tertarik untuk membeli produk tersebut.</w:t>
      </w:r>
    </w:p>
    <w:p w:rsidR="00573531" w:rsidRDefault="00551B82">
      <w:pPr>
        <w:spacing w:line="480" w:lineRule="auto"/>
        <w:ind w:left="709" w:firstLine="709"/>
        <w:jc w:val="both"/>
        <w:rPr>
          <w:color w:val="000000"/>
          <w:lang w:val="id-ID"/>
        </w:rPr>
      </w:pPr>
      <w:r>
        <w:rPr>
          <w:color w:val="000000"/>
          <w:lang w:val="id-ID"/>
        </w:rPr>
        <w:t>Kesesuaian harga</w:t>
      </w:r>
      <w:r w:rsidR="00573531">
        <w:rPr>
          <w:color w:val="000000"/>
          <w:lang w:val="id-ID"/>
        </w:rPr>
        <w:t xml:space="preserve">adalah sejumlah nilai yang ditukarkan pelanggan yang mengambil manfaat dari memiliki atau menggunakan produk atau jasa yang nilainya ditetapkan oleh pembeli dan penjual melalui tawar- menawar, atau ditetapkan oleh penjual untuk satu </w:t>
      </w:r>
      <w:r>
        <w:rPr>
          <w:color w:val="000000"/>
          <w:lang w:val="id-ID"/>
        </w:rPr>
        <w:t>kesesuaian harga</w:t>
      </w:r>
      <w:r w:rsidR="00573531">
        <w:rPr>
          <w:color w:val="000000"/>
          <w:lang w:val="id-ID"/>
        </w:rPr>
        <w:t>yang sama terhadap semua pembeli (</w:t>
      </w:r>
      <w:r w:rsidR="00573531">
        <w:rPr>
          <w:color w:val="000000"/>
        </w:rPr>
        <w:t>Kenesei dan Todd</w:t>
      </w:r>
      <w:r w:rsidR="00573531">
        <w:rPr>
          <w:color w:val="000000"/>
          <w:lang w:val="id-ID"/>
        </w:rPr>
        <w:t xml:space="preserve">, </w:t>
      </w:r>
      <w:r w:rsidR="00573531">
        <w:rPr>
          <w:color w:val="000000"/>
        </w:rPr>
        <w:t>2003</w:t>
      </w:r>
      <w:r w:rsidR="00573531">
        <w:rPr>
          <w:color w:val="000000"/>
          <w:lang w:val="id-ID"/>
        </w:rPr>
        <w:t>).</w:t>
      </w:r>
      <w:r w:rsidR="00573531">
        <w:rPr>
          <w:color w:val="000000"/>
        </w:rPr>
        <w:t xml:space="preserve"> Amaretta dan Hendriana</w:t>
      </w:r>
      <w:r w:rsidR="00573531">
        <w:rPr>
          <w:color w:val="000000"/>
          <w:lang w:val="id-ID"/>
        </w:rPr>
        <w:t xml:space="preserve">, </w:t>
      </w:r>
      <w:r w:rsidR="00573531">
        <w:rPr>
          <w:color w:val="000000"/>
        </w:rPr>
        <w:t>(</w:t>
      </w:r>
      <w:r w:rsidR="00573531">
        <w:rPr>
          <w:color w:val="000000"/>
          <w:lang w:val="id-ID"/>
        </w:rPr>
        <w:t>20</w:t>
      </w:r>
      <w:r w:rsidR="00573531">
        <w:rPr>
          <w:color w:val="000000"/>
        </w:rPr>
        <w:t>11)</w:t>
      </w:r>
      <w:r w:rsidR="00573531">
        <w:rPr>
          <w:color w:val="000000"/>
          <w:lang w:val="id-ID"/>
        </w:rPr>
        <w:t xml:space="preserve"> menyatakan </w:t>
      </w:r>
      <w:r>
        <w:rPr>
          <w:color w:val="000000"/>
          <w:lang w:val="id-ID"/>
        </w:rPr>
        <w:t>kesesuaian harga</w:t>
      </w:r>
      <w:r w:rsidR="00573531">
        <w:rPr>
          <w:color w:val="000000"/>
          <w:lang w:val="id-ID"/>
        </w:rPr>
        <w:t xml:space="preserve">merupakan pengorbanan ekonomis yang dilakukan pelanggan untuk memperoleh produk atau jasa. Selain itu </w:t>
      </w:r>
      <w:r>
        <w:rPr>
          <w:color w:val="000000"/>
          <w:lang w:val="id-ID"/>
        </w:rPr>
        <w:t>kesesuaian harga</w:t>
      </w:r>
      <w:r w:rsidR="00573531">
        <w:rPr>
          <w:color w:val="000000"/>
          <w:lang w:val="id-ID"/>
        </w:rPr>
        <w:t xml:space="preserve">adalah suatu faktor penting bagi pelanggan dalam mengambil keputusan untuk melakukan transaksi atau tidak. Sehingga dapat disimpulkan bahwa </w:t>
      </w:r>
      <w:r>
        <w:rPr>
          <w:color w:val="000000"/>
          <w:lang w:val="id-ID"/>
        </w:rPr>
        <w:t>kesesuaian harga</w:t>
      </w:r>
      <w:r w:rsidR="00573531">
        <w:rPr>
          <w:color w:val="000000"/>
          <w:lang w:val="id-ID"/>
        </w:rPr>
        <w:t>adalah sejumlah uang yang telah ditentukan perusahaan sebagai imbalan barang atau jasa yang diperdagangkan dan sesuatu yang lain yang diadakan perusahaan untuk memuaskan keinginan pelanggan serta merupakan salah satu faktor penting dalam pengambilan keputusan pembelian.</w:t>
      </w:r>
    </w:p>
    <w:p w:rsidR="00573531" w:rsidRDefault="00573531">
      <w:pPr>
        <w:spacing w:line="480" w:lineRule="auto"/>
        <w:ind w:left="709" w:firstLine="709"/>
        <w:jc w:val="both"/>
        <w:rPr>
          <w:lang w:val="sv-SE"/>
        </w:rPr>
      </w:pPr>
      <w:r>
        <w:t xml:space="preserve">Promosi adalah bentuk persuasi langsung melakukan penggunaan berbagai insentif yang dapat diukur untuk merangsang pembelian produk </w:t>
      </w:r>
      <w:r>
        <w:lastRenderedPageBreak/>
        <w:t xml:space="preserve">dengan daya tarik jangkauan serta frekuensi promosi (Aworemi, et al., 2008). </w:t>
      </w:r>
      <w:r>
        <w:rPr>
          <w:lang w:val="sv-SE"/>
        </w:rPr>
        <w:t>Menurut Baohong et al., (2010) menyatakan bahwa strategi pemasaran produk baru melalui even seperti pameran dan intensitas iklan serta promosi dan memperluas jangkauan wilayah pemasaran akan berdampak pada keputusan pembelian.</w:t>
      </w:r>
    </w:p>
    <w:p w:rsidR="00573531" w:rsidRDefault="00573531">
      <w:pPr>
        <w:spacing w:line="480" w:lineRule="auto"/>
        <w:ind w:left="709" w:firstLine="709"/>
        <w:jc w:val="both"/>
      </w:pPr>
      <w:r>
        <w:t>Permasalahan dalam penelitian ini adalah rendahnya keputusan membeli outlet yang ditunjukkan dengan tidak tercapainya target penjualan produk Molto seperti ditunjukkan pada Tabel 1.1 berikut:</w:t>
      </w:r>
    </w:p>
    <w:p w:rsidR="00573531" w:rsidRDefault="00573531">
      <w:pPr>
        <w:spacing w:line="480" w:lineRule="auto"/>
        <w:jc w:val="center"/>
        <w:rPr>
          <w:b/>
        </w:rPr>
      </w:pPr>
      <w:r>
        <w:rPr>
          <w:b/>
        </w:rPr>
        <w:t>Tabel 1.1</w:t>
      </w:r>
    </w:p>
    <w:p w:rsidR="00573531" w:rsidRDefault="00573531">
      <w:pPr>
        <w:spacing w:line="480" w:lineRule="auto"/>
        <w:jc w:val="center"/>
        <w:rPr>
          <w:b/>
        </w:rPr>
      </w:pPr>
      <w:r>
        <w:rPr>
          <w:b/>
        </w:rPr>
        <w:t xml:space="preserve">Data Penjualan </w:t>
      </w:r>
      <w:r>
        <w:rPr>
          <w:b/>
          <w:lang w:val="id-ID"/>
        </w:rPr>
        <w:t xml:space="preserve">Ptoduk </w:t>
      </w:r>
      <w:r>
        <w:rPr>
          <w:b/>
        </w:rPr>
        <w:t xml:space="preserve">Molto </w:t>
      </w:r>
      <w:r>
        <w:rPr>
          <w:b/>
          <w:lang w:val="id-ID"/>
        </w:rPr>
        <w:t xml:space="preserve">PT. Untung Jaya </w:t>
      </w:r>
      <w:r>
        <w:rPr>
          <w:b/>
        </w:rPr>
        <w:t>Tahun 2011</w:t>
      </w:r>
    </w:p>
    <w:tbl>
      <w:tblPr>
        <w:tblW w:w="0" w:type="auto"/>
        <w:tblInd w:w="1462" w:type="dxa"/>
        <w:tblLayout w:type="fixed"/>
        <w:tblLook w:val="0000"/>
      </w:tblPr>
      <w:tblGrid>
        <w:gridCol w:w="1889"/>
        <w:gridCol w:w="1747"/>
        <w:gridCol w:w="1729"/>
      </w:tblGrid>
      <w:tr w:rsidR="00573531">
        <w:trPr>
          <w:trHeight w:val="526"/>
        </w:trPr>
        <w:tc>
          <w:tcPr>
            <w:tcW w:w="1889" w:type="dxa"/>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jc w:val="center"/>
              <w:rPr>
                <w:b/>
                <w:color w:val="000000"/>
                <w:lang w:val="id-ID"/>
              </w:rPr>
            </w:pPr>
            <w:r>
              <w:rPr>
                <w:b/>
                <w:color w:val="000000"/>
                <w:lang w:val="id-ID"/>
              </w:rPr>
              <w:t>BULAN</w:t>
            </w:r>
          </w:p>
        </w:tc>
        <w:tc>
          <w:tcPr>
            <w:tcW w:w="1747" w:type="dxa"/>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jc w:val="center"/>
              <w:rPr>
                <w:b/>
                <w:color w:val="000000"/>
                <w:lang w:val="id-ID"/>
              </w:rPr>
            </w:pPr>
            <w:r>
              <w:rPr>
                <w:b/>
                <w:color w:val="000000"/>
                <w:lang w:val="id-ID"/>
              </w:rPr>
              <w:t>TARGET</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jc w:val="center"/>
              <w:rPr>
                <w:b/>
                <w:color w:val="000000"/>
                <w:lang w:val="id-ID"/>
              </w:rPr>
            </w:pPr>
            <w:r>
              <w:rPr>
                <w:b/>
                <w:color w:val="000000"/>
                <w:lang w:val="id-ID"/>
              </w:rPr>
              <w:t>REALISASI</w:t>
            </w:r>
          </w:p>
        </w:tc>
      </w:tr>
      <w:tr w:rsidR="00573531">
        <w:trPr>
          <w:trHeight w:val="526"/>
        </w:trPr>
        <w:tc>
          <w:tcPr>
            <w:tcW w:w="1889"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JANUARI</w:t>
            </w:r>
          </w:p>
        </w:tc>
        <w:tc>
          <w:tcPr>
            <w:tcW w:w="1747"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75.000.000</w:t>
            </w:r>
          </w:p>
        </w:tc>
        <w:tc>
          <w:tcPr>
            <w:tcW w:w="1729" w:type="dxa"/>
            <w:tcBorders>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61.602.000</w:t>
            </w:r>
          </w:p>
        </w:tc>
      </w:tr>
      <w:tr w:rsidR="00573531">
        <w:trPr>
          <w:trHeight w:val="526"/>
        </w:trPr>
        <w:tc>
          <w:tcPr>
            <w:tcW w:w="1889"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FEBRUARI</w:t>
            </w:r>
          </w:p>
        </w:tc>
        <w:tc>
          <w:tcPr>
            <w:tcW w:w="1747"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75.000.000</w:t>
            </w:r>
          </w:p>
        </w:tc>
        <w:tc>
          <w:tcPr>
            <w:tcW w:w="1729" w:type="dxa"/>
            <w:tcBorders>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59.371.000</w:t>
            </w:r>
          </w:p>
        </w:tc>
      </w:tr>
      <w:tr w:rsidR="00573531">
        <w:trPr>
          <w:trHeight w:val="526"/>
        </w:trPr>
        <w:tc>
          <w:tcPr>
            <w:tcW w:w="1889"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MARET</w:t>
            </w:r>
          </w:p>
        </w:tc>
        <w:tc>
          <w:tcPr>
            <w:tcW w:w="1747"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75.000.000</w:t>
            </w:r>
          </w:p>
        </w:tc>
        <w:tc>
          <w:tcPr>
            <w:tcW w:w="1729" w:type="dxa"/>
            <w:tcBorders>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59.861.000</w:t>
            </w:r>
          </w:p>
        </w:tc>
      </w:tr>
      <w:tr w:rsidR="00573531">
        <w:trPr>
          <w:trHeight w:val="526"/>
        </w:trPr>
        <w:tc>
          <w:tcPr>
            <w:tcW w:w="1889"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APRIL</w:t>
            </w:r>
          </w:p>
        </w:tc>
        <w:tc>
          <w:tcPr>
            <w:tcW w:w="1747"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75.000.000</w:t>
            </w:r>
          </w:p>
        </w:tc>
        <w:tc>
          <w:tcPr>
            <w:tcW w:w="1729" w:type="dxa"/>
            <w:tcBorders>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60.950.000</w:t>
            </w:r>
          </w:p>
        </w:tc>
      </w:tr>
      <w:tr w:rsidR="00573531">
        <w:trPr>
          <w:trHeight w:val="526"/>
        </w:trPr>
        <w:tc>
          <w:tcPr>
            <w:tcW w:w="1889"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MEI</w:t>
            </w:r>
          </w:p>
        </w:tc>
        <w:tc>
          <w:tcPr>
            <w:tcW w:w="1747"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75.000.000</w:t>
            </w:r>
          </w:p>
        </w:tc>
        <w:tc>
          <w:tcPr>
            <w:tcW w:w="1729" w:type="dxa"/>
            <w:tcBorders>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62.528.000</w:t>
            </w:r>
          </w:p>
        </w:tc>
      </w:tr>
      <w:tr w:rsidR="00573531">
        <w:trPr>
          <w:trHeight w:val="526"/>
        </w:trPr>
        <w:tc>
          <w:tcPr>
            <w:tcW w:w="1889"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JUNI</w:t>
            </w:r>
          </w:p>
        </w:tc>
        <w:tc>
          <w:tcPr>
            <w:tcW w:w="1747"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75.000.000</w:t>
            </w:r>
          </w:p>
        </w:tc>
        <w:tc>
          <w:tcPr>
            <w:tcW w:w="1729" w:type="dxa"/>
            <w:tcBorders>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62.127.000</w:t>
            </w:r>
          </w:p>
        </w:tc>
      </w:tr>
      <w:tr w:rsidR="00573531">
        <w:trPr>
          <w:trHeight w:val="526"/>
        </w:trPr>
        <w:tc>
          <w:tcPr>
            <w:tcW w:w="1889"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JULI</w:t>
            </w:r>
          </w:p>
        </w:tc>
        <w:tc>
          <w:tcPr>
            <w:tcW w:w="1747"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75.000.000</w:t>
            </w:r>
          </w:p>
        </w:tc>
        <w:tc>
          <w:tcPr>
            <w:tcW w:w="1729" w:type="dxa"/>
            <w:tcBorders>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62.110.000</w:t>
            </w:r>
          </w:p>
        </w:tc>
      </w:tr>
      <w:tr w:rsidR="00573531">
        <w:trPr>
          <w:trHeight w:val="526"/>
        </w:trPr>
        <w:tc>
          <w:tcPr>
            <w:tcW w:w="1889"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AGUSTUS</w:t>
            </w:r>
          </w:p>
        </w:tc>
        <w:tc>
          <w:tcPr>
            <w:tcW w:w="1747"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75.000.000</w:t>
            </w:r>
          </w:p>
        </w:tc>
        <w:tc>
          <w:tcPr>
            <w:tcW w:w="1729" w:type="dxa"/>
            <w:tcBorders>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59.050.000</w:t>
            </w:r>
          </w:p>
        </w:tc>
      </w:tr>
      <w:tr w:rsidR="00573531">
        <w:trPr>
          <w:trHeight w:val="526"/>
        </w:trPr>
        <w:tc>
          <w:tcPr>
            <w:tcW w:w="1889"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SEPTEMBER</w:t>
            </w:r>
          </w:p>
        </w:tc>
        <w:tc>
          <w:tcPr>
            <w:tcW w:w="1747" w:type="dxa"/>
            <w:tcBorders>
              <w:left w:val="single" w:sz="4" w:space="0" w:color="000000"/>
              <w:bottom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75.000.000</w:t>
            </w:r>
          </w:p>
        </w:tc>
        <w:tc>
          <w:tcPr>
            <w:tcW w:w="1729" w:type="dxa"/>
            <w:tcBorders>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jc w:val="center"/>
              <w:rPr>
                <w:color w:val="000000"/>
                <w:lang w:val="id-ID"/>
              </w:rPr>
            </w:pPr>
            <w:r>
              <w:rPr>
                <w:color w:val="000000"/>
                <w:lang w:val="id-ID"/>
              </w:rPr>
              <w:t>Rp. 62.196.000</w:t>
            </w:r>
          </w:p>
        </w:tc>
      </w:tr>
    </w:tbl>
    <w:p w:rsidR="00573531" w:rsidRDefault="00573531">
      <w:pPr>
        <w:spacing w:line="480" w:lineRule="auto"/>
        <w:jc w:val="center"/>
        <w:rPr>
          <w:color w:val="000000"/>
        </w:rPr>
      </w:pPr>
      <w:r>
        <w:rPr>
          <w:color w:val="000000"/>
        </w:rPr>
        <w:t>Sumber:</w:t>
      </w:r>
      <w:r>
        <w:rPr>
          <w:color w:val="000000"/>
          <w:lang w:val="id-ID"/>
        </w:rPr>
        <w:t xml:space="preserve"> Distributor Unilever Indonesia</w:t>
      </w:r>
      <w:r>
        <w:rPr>
          <w:color w:val="000000"/>
        </w:rPr>
        <w:t xml:space="preserve"> PT. Untung Jaya, (2011)</w:t>
      </w:r>
    </w:p>
    <w:p w:rsidR="00573531" w:rsidRDefault="00573531">
      <w:pPr>
        <w:spacing w:line="480" w:lineRule="auto"/>
        <w:jc w:val="both"/>
        <w:rPr>
          <w:color w:val="000000"/>
          <w:lang w:val="id-ID"/>
        </w:rPr>
      </w:pPr>
    </w:p>
    <w:p w:rsidR="00573531" w:rsidRDefault="00573531">
      <w:pPr>
        <w:spacing w:line="480" w:lineRule="auto"/>
        <w:jc w:val="both"/>
        <w:rPr>
          <w:color w:val="000000"/>
          <w:lang w:val="id-ID"/>
        </w:rPr>
      </w:pPr>
    </w:p>
    <w:p w:rsidR="00573531" w:rsidRDefault="00573531">
      <w:pPr>
        <w:spacing w:line="480" w:lineRule="auto"/>
        <w:jc w:val="both"/>
        <w:rPr>
          <w:color w:val="000000"/>
          <w:lang w:val="id-ID"/>
        </w:rPr>
      </w:pPr>
    </w:p>
    <w:p w:rsidR="00573531" w:rsidRDefault="00573531">
      <w:pPr>
        <w:tabs>
          <w:tab w:val="left" w:pos="709"/>
        </w:tabs>
        <w:spacing w:line="480" w:lineRule="auto"/>
        <w:jc w:val="both"/>
        <w:rPr>
          <w:b/>
          <w:bCs/>
          <w:color w:val="000000"/>
          <w:lang w:val="id-ID"/>
        </w:rPr>
      </w:pPr>
      <w:r>
        <w:rPr>
          <w:b/>
          <w:bCs/>
          <w:color w:val="000000"/>
          <w:lang w:val="id-ID"/>
        </w:rPr>
        <w:t>1.2.</w:t>
      </w:r>
      <w:r>
        <w:rPr>
          <w:b/>
          <w:bCs/>
          <w:color w:val="000000"/>
          <w:lang w:val="id-ID"/>
        </w:rPr>
        <w:tab/>
        <w:t>Perumusan Masalah</w:t>
      </w:r>
    </w:p>
    <w:p w:rsidR="00573531" w:rsidRDefault="00573531">
      <w:pPr>
        <w:spacing w:line="480" w:lineRule="auto"/>
        <w:ind w:left="709" w:firstLine="709"/>
        <w:jc w:val="both"/>
        <w:rPr>
          <w:color w:val="000000"/>
          <w:lang w:val="id-ID"/>
        </w:rPr>
      </w:pPr>
      <w:r>
        <w:rPr>
          <w:color w:val="000000"/>
          <w:lang w:val="id-ID"/>
        </w:rPr>
        <w:t xml:space="preserve">Masalah yang dihadapi oleh </w:t>
      </w:r>
      <w:r>
        <w:rPr>
          <w:color w:val="000000"/>
        </w:rPr>
        <w:t>PT. Untung Jaya</w:t>
      </w:r>
      <w:r>
        <w:rPr>
          <w:color w:val="000000"/>
          <w:lang w:val="id-ID"/>
        </w:rPr>
        <w:t xml:space="preserve"> saat ini adalah rendahnya </w:t>
      </w:r>
      <w:r>
        <w:rPr>
          <w:color w:val="000000"/>
        </w:rPr>
        <w:t>keputusan</w:t>
      </w:r>
      <w:r>
        <w:rPr>
          <w:color w:val="000000"/>
          <w:lang w:val="id-ID"/>
        </w:rPr>
        <w:t xml:space="preserve"> </w:t>
      </w:r>
      <w:r>
        <w:rPr>
          <w:color w:val="000000"/>
        </w:rPr>
        <w:t>mem</w:t>
      </w:r>
      <w:r>
        <w:rPr>
          <w:color w:val="000000"/>
          <w:lang w:val="id-ID"/>
        </w:rPr>
        <w:t xml:space="preserve">beli, yang ditunjukkan adanya penurunan penjualan dari bulan Januari ke Februari kemudian terjadi lagi pada bulan </w:t>
      </w:r>
      <w:r>
        <w:rPr>
          <w:color w:val="000000"/>
        </w:rPr>
        <w:t>Mei</w:t>
      </w:r>
      <w:r>
        <w:rPr>
          <w:color w:val="000000"/>
          <w:lang w:val="id-ID"/>
        </w:rPr>
        <w:t xml:space="preserve"> sampai dengan bulan Agustus 20</w:t>
      </w:r>
      <w:r>
        <w:rPr>
          <w:color w:val="000000"/>
        </w:rPr>
        <w:t xml:space="preserve">11 serta target </w:t>
      </w:r>
      <w:r>
        <w:rPr>
          <w:color w:val="000000"/>
          <w:lang w:val="id-ID"/>
        </w:rPr>
        <w:t xml:space="preserve">penjualan </w:t>
      </w:r>
      <w:r>
        <w:rPr>
          <w:color w:val="000000"/>
        </w:rPr>
        <w:t>yang tidak tercapai</w:t>
      </w:r>
      <w:r>
        <w:rPr>
          <w:color w:val="000000"/>
          <w:lang w:val="id-ID"/>
        </w:rPr>
        <w:t xml:space="preserve">. Berdasarkan permasalahan tersebut, maka rumusan permasalahan penelitian adalah ”Bagaimana meningkatkan </w:t>
      </w:r>
      <w:r>
        <w:rPr>
          <w:color w:val="000000"/>
        </w:rPr>
        <w:t>keputusan membeli</w:t>
      </w:r>
      <w:r>
        <w:rPr>
          <w:color w:val="000000"/>
          <w:lang w:val="id-ID"/>
        </w:rPr>
        <w:t>?”</w:t>
      </w:r>
    </w:p>
    <w:p w:rsidR="00573531" w:rsidRDefault="00573531">
      <w:pPr>
        <w:spacing w:line="480" w:lineRule="auto"/>
        <w:ind w:left="709" w:firstLine="709"/>
        <w:jc w:val="both"/>
        <w:rPr>
          <w:color w:val="000000"/>
          <w:lang w:val="id-ID"/>
        </w:rPr>
      </w:pPr>
      <w:r>
        <w:rPr>
          <w:color w:val="000000"/>
          <w:lang w:val="id-ID"/>
        </w:rPr>
        <w:t xml:space="preserve">Rumusan permasalahan penelitian selanjutnya dijabarkan dalam bentuk pertanyaan sebagai berikut : </w:t>
      </w:r>
    </w:p>
    <w:p w:rsidR="00551B82" w:rsidRDefault="00573531" w:rsidP="00551B82">
      <w:pPr>
        <w:tabs>
          <w:tab w:val="left" w:pos="1843"/>
        </w:tabs>
        <w:spacing w:line="480" w:lineRule="auto"/>
        <w:ind w:left="1843" w:hanging="425"/>
        <w:jc w:val="both"/>
        <w:rPr>
          <w:color w:val="000000"/>
        </w:rPr>
      </w:pPr>
      <w:r>
        <w:rPr>
          <w:color w:val="000000"/>
          <w:lang w:val="id-ID"/>
        </w:rPr>
        <w:t xml:space="preserve">1.  Apakah terdapat pengaruh </w:t>
      </w:r>
      <w:r w:rsidR="00551B82">
        <w:rPr>
          <w:color w:val="000000"/>
          <w:lang w:val="id-ID"/>
        </w:rPr>
        <w:t>mutu produk</w:t>
      </w:r>
      <w:r w:rsidR="00551B82">
        <w:rPr>
          <w:color w:val="000000"/>
        </w:rPr>
        <w:t xml:space="preserve"> </w:t>
      </w:r>
      <w:r>
        <w:rPr>
          <w:color w:val="000000"/>
          <w:lang w:val="id-ID"/>
        </w:rPr>
        <w:t xml:space="preserve">terhadap </w:t>
      </w:r>
      <w:r>
        <w:rPr>
          <w:color w:val="000000"/>
        </w:rPr>
        <w:t>keputusan</w:t>
      </w:r>
      <w:r>
        <w:rPr>
          <w:color w:val="000000"/>
          <w:lang w:val="id-ID"/>
        </w:rPr>
        <w:t xml:space="preserve"> </w:t>
      </w:r>
      <w:r>
        <w:rPr>
          <w:color w:val="000000"/>
        </w:rPr>
        <w:t>mem</w:t>
      </w:r>
      <w:r>
        <w:rPr>
          <w:color w:val="000000"/>
          <w:lang w:val="id-ID"/>
        </w:rPr>
        <w:t xml:space="preserve">beli?  </w:t>
      </w:r>
    </w:p>
    <w:p w:rsidR="00573531" w:rsidRDefault="00573531" w:rsidP="00551B82">
      <w:pPr>
        <w:tabs>
          <w:tab w:val="left" w:pos="1843"/>
        </w:tabs>
        <w:spacing w:line="480" w:lineRule="auto"/>
        <w:ind w:left="1843" w:hanging="425"/>
        <w:jc w:val="both"/>
        <w:rPr>
          <w:color w:val="000000"/>
          <w:lang w:val="id-ID"/>
        </w:rPr>
      </w:pPr>
      <w:r>
        <w:rPr>
          <w:color w:val="000000"/>
          <w:lang w:val="id-ID"/>
        </w:rPr>
        <w:t>2.</w:t>
      </w:r>
      <w:r>
        <w:rPr>
          <w:color w:val="000000"/>
          <w:lang w:val="id-ID"/>
        </w:rPr>
        <w:tab/>
        <w:t xml:space="preserve">Apakah terdapat pengaruh </w:t>
      </w:r>
      <w:r w:rsidR="00551B82">
        <w:rPr>
          <w:color w:val="000000"/>
          <w:lang w:val="id-ID"/>
        </w:rPr>
        <w:t>kesesuaian harga</w:t>
      </w:r>
      <w:r w:rsidR="00551B82">
        <w:rPr>
          <w:color w:val="000000"/>
        </w:rPr>
        <w:t xml:space="preserve"> </w:t>
      </w:r>
      <w:r>
        <w:rPr>
          <w:color w:val="000000"/>
          <w:lang w:val="id-ID"/>
        </w:rPr>
        <w:t xml:space="preserve">terhadap </w:t>
      </w:r>
      <w:r>
        <w:rPr>
          <w:color w:val="000000"/>
        </w:rPr>
        <w:t>keputusan</w:t>
      </w:r>
      <w:r>
        <w:rPr>
          <w:color w:val="000000"/>
          <w:lang w:val="id-ID"/>
        </w:rPr>
        <w:t xml:space="preserve"> </w:t>
      </w:r>
      <w:r>
        <w:rPr>
          <w:color w:val="000000"/>
        </w:rPr>
        <w:t>mem</w:t>
      </w:r>
      <w:r>
        <w:rPr>
          <w:color w:val="000000"/>
          <w:lang w:val="id-ID"/>
        </w:rPr>
        <w:t xml:space="preserve">beli? </w:t>
      </w:r>
    </w:p>
    <w:p w:rsidR="00573531" w:rsidRDefault="00573531">
      <w:pPr>
        <w:tabs>
          <w:tab w:val="left" w:pos="1843"/>
        </w:tabs>
        <w:spacing w:line="480" w:lineRule="auto"/>
        <w:ind w:left="1843" w:hanging="425"/>
        <w:jc w:val="both"/>
        <w:rPr>
          <w:color w:val="000000"/>
          <w:lang w:val="id-ID"/>
        </w:rPr>
      </w:pPr>
      <w:r>
        <w:rPr>
          <w:color w:val="000000"/>
        </w:rPr>
        <w:t>3</w:t>
      </w:r>
      <w:r>
        <w:rPr>
          <w:color w:val="000000"/>
          <w:lang w:val="id-ID"/>
        </w:rPr>
        <w:t xml:space="preserve">. Apakah terdapat pengaruh </w:t>
      </w:r>
      <w:r w:rsidR="00551B82">
        <w:rPr>
          <w:color w:val="000000"/>
        </w:rPr>
        <w:t>promosi</w:t>
      </w:r>
      <w:r>
        <w:rPr>
          <w:color w:val="000000"/>
          <w:lang w:val="id-ID"/>
        </w:rPr>
        <w:t xml:space="preserve"> terhadap </w:t>
      </w:r>
      <w:r>
        <w:rPr>
          <w:color w:val="000000"/>
        </w:rPr>
        <w:t>keputusan</w:t>
      </w:r>
      <w:r>
        <w:rPr>
          <w:color w:val="000000"/>
          <w:lang w:val="id-ID"/>
        </w:rPr>
        <w:t xml:space="preserve"> </w:t>
      </w:r>
      <w:r>
        <w:rPr>
          <w:color w:val="000000"/>
        </w:rPr>
        <w:t>mem</w:t>
      </w:r>
      <w:r>
        <w:rPr>
          <w:color w:val="000000"/>
          <w:lang w:val="id-ID"/>
        </w:rPr>
        <w:t xml:space="preserve">beli? </w:t>
      </w:r>
    </w:p>
    <w:p w:rsidR="00573531" w:rsidRDefault="00573531">
      <w:pPr>
        <w:spacing w:line="480" w:lineRule="auto"/>
        <w:jc w:val="both"/>
        <w:rPr>
          <w:b/>
          <w:bCs/>
          <w:color w:val="000000"/>
          <w:lang w:val="id-ID"/>
        </w:rPr>
      </w:pPr>
    </w:p>
    <w:p w:rsidR="00573531" w:rsidRDefault="00573531">
      <w:pPr>
        <w:tabs>
          <w:tab w:val="left" w:pos="709"/>
        </w:tabs>
        <w:spacing w:line="480" w:lineRule="auto"/>
        <w:jc w:val="both"/>
        <w:rPr>
          <w:b/>
          <w:bCs/>
          <w:color w:val="000000"/>
          <w:lang w:val="id-ID"/>
        </w:rPr>
      </w:pPr>
      <w:r>
        <w:rPr>
          <w:b/>
          <w:bCs/>
          <w:color w:val="000000"/>
          <w:lang w:val="id-ID"/>
        </w:rPr>
        <w:t>1.3.</w:t>
      </w:r>
      <w:r>
        <w:rPr>
          <w:b/>
          <w:bCs/>
          <w:color w:val="000000"/>
          <w:lang w:val="id-ID"/>
        </w:rPr>
        <w:tab/>
        <w:t xml:space="preserve">Tujuan Dan Kegunaan Penelitian </w:t>
      </w:r>
    </w:p>
    <w:p w:rsidR="00573531" w:rsidRDefault="00573531">
      <w:pPr>
        <w:tabs>
          <w:tab w:val="left" w:pos="709"/>
        </w:tabs>
        <w:spacing w:line="480" w:lineRule="auto"/>
        <w:jc w:val="both"/>
        <w:rPr>
          <w:b/>
          <w:bCs/>
          <w:color w:val="000000"/>
          <w:lang w:val="id-ID"/>
        </w:rPr>
      </w:pPr>
      <w:r>
        <w:rPr>
          <w:b/>
          <w:bCs/>
          <w:color w:val="000000"/>
          <w:lang w:val="id-ID"/>
        </w:rPr>
        <w:t>1.3.1.</w:t>
      </w:r>
      <w:r>
        <w:rPr>
          <w:b/>
          <w:bCs/>
          <w:color w:val="000000"/>
          <w:lang w:val="id-ID"/>
        </w:rPr>
        <w:tab/>
        <w:t xml:space="preserve">Tujuan Penelitian </w:t>
      </w:r>
    </w:p>
    <w:p w:rsidR="00573531" w:rsidRDefault="00573531">
      <w:pPr>
        <w:spacing w:line="480" w:lineRule="auto"/>
        <w:ind w:left="709" w:firstLine="709"/>
        <w:jc w:val="both"/>
        <w:rPr>
          <w:color w:val="000000"/>
          <w:lang w:val="id-ID"/>
        </w:rPr>
      </w:pPr>
      <w:r>
        <w:rPr>
          <w:color w:val="000000"/>
          <w:lang w:val="id-ID"/>
        </w:rPr>
        <w:t xml:space="preserve">Tujuan penelitian merupakan sebuah arahan yang menjadi pedoman pada setiap penelitian untuk menemukan jawaban atas permasalahan penelitian yang dirumuskan. Oleh karenanya tujuan penelitian ini adalah sebagai berikut : </w:t>
      </w:r>
    </w:p>
    <w:p w:rsidR="00551B82" w:rsidRDefault="00573531" w:rsidP="00551B82">
      <w:pPr>
        <w:tabs>
          <w:tab w:val="left" w:pos="1843"/>
        </w:tabs>
        <w:spacing w:line="480" w:lineRule="auto"/>
        <w:ind w:left="1843" w:hanging="425"/>
        <w:jc w:val="both"/>
        <w:rPr>
          <w:color w:val="000000"/>
        </w:rPr>
      </w:pPr>
      <w:r>
        <w:rPr>
          <w:color w:val="000000"/>
          <w:lang w:val="id-ID"/>
        </w:rPr>
        <w:lastRenderedPageBreak/>
        <w:t>1.</w:t>
      </w:r>
      <w:r>
        <w:rPr>
          <w:color w:val="000000"/>
          <w:lang w:val="id-ID"/>
        </w:rPr>
        <w:tab/>
        <w:t xml:space="preserve">Menganalisis pengaruh </w:t>
      </w:r>
      <w:r w:rsidR="00551B82">
        <w:rPr>
          <w:color w:val="000000"/>
          <w:lang w:val="id-ID"/>
        </w:rPr>
        <w:t>mutu produk</w:t>
      </w:r>
      <w:r w:rsidR="00551B82">
        <w:rPr>
          <w:color w:val="000000"/>
        </w:rPr>
        <w:t xml:space="preserve"> </w:t>
      </w:r>
      <w:r>
        <w:rPr>
          <w:color w:val="000000"/>
          <w:lang w:val="id-ID"/>
        </w:rPr>
        <w:t xml:space="preserve">terhadap </w:t>
      </w:r>
      <w:r>
        <w:rPr>
          <w:color w:val="000000"/>
        </w:rPr>
        <w:t>keputusan</w:t>
      </w:r>
      <w:r>
        <w:rPr>
          <w:color w:val="000000"/>
          <w:lang w:val="id-ID"/>
        </w:rPr>
        <w:t xml:space="preserve"> </w:t>
      </w:r>
      <w:r>
        <w:rPr>
          <w:color w:val="000000"/>
        </w:rPr>
        <w:t>mem</w:t>
      </w:r>
      <w:r>
        <w:rPr>
          <w:color w:val="000000"/>
          <w:lang w:val="id-ID"/>
        </w:rPr>
        <w:t>beli.</w:t>
      </w:r>
    </w:p>
    <w:p w:rsidR="00573531" w:rsidRDefault="00573531" w:rsidP="00551B82">
      <w:pPr>
        <w:tabs>
          <w:tab w:val="left" w:pos="1843"/>
        </w:tabs>
        <w:spacing w:line="480" w:lineRule="auto"/>
        <w:ind w:left="1843" w:hanging="425"/>
        <w:jc w:val="both"/>
        <w:rPr>
          <w:color w:val="000000"/>
          <w:lang w:val="id-ID"/>
        </w:rPr>
      </w:pPr>
      <w:r>
        <w:rPr>
          <w:color w:val="000000"/>
          <w:lang w:val="id-ID"/>
        </w:rPr>
        <w:t>2.</w:t>
      </w:r>
      <w:r>
        <w:rPr>
          <w:color w:val="000000"/>
          <w:lang w:val="id-ID"/>
        </w:rPr>
        <w:tab/>
        <w:t xml:space="preserve">Menganalisis pengaruh </w:t>
      </w:r>
      <w:r w:rsidR="00551B82">
        <w:rPr>
          <w:color w:val="000000"/>
          <w:lang w:val="id-ID"/>
        </w:rPr>
        <w:t>kesesuaian harga</w:t>
      </w:r>
      <w:r w:rsidR="00551B82">
        <w:rPr>
          <w:color w:val="000000"/>
        </w:rPr>
        <w:t xml:space="preserve"> </w:t>
      </w:r>
      <w:r>
        <w:rPr>
          <w:color w:val="000000"/>
          <w:lang w:val="id-ID"/>
        </w:rPr>
        <w:t xml:space="preserve">terhadap </w:t>
      </w:r>
      <w:r>
        <w:rPr>
          <w:color w:val="000000"/>
        </w:rPr>
        <w:t>keputusan</w:t>
      </w:r>
      <w:r>
        <w:rPr>
          <w:color w:val="000000"/>
          <w:lang w:val="id-ID"/>
        </w:rPr>
        <w:t xml:space="preserve"> </w:t>
      </w:r>
      <w:r>
        <w:rPr>
          <w:color w:val="000000"/>
        </w:rPr>
        <w:t>mem</w:t>
      </w:r>
      <w:r>
        <w:rPr>
          <w:color w:val="000000"/>
          <w:lang w:val="id-ID"/>
        </w:rPr>
        <w:t xml:space="preserve">beli. </w:t>
      </w:r>
    </w:p>
    <w:p w:rsidR="00573531" w:rsidRDefault="00573531">
      <w:pPr>
        <w:tabs>
          <w:tab w:val="left" w:pos="1843"/>
        </w:tabs>
        <w:spacing w:line="480" w:lineRule="auto"/>
        <w:ind w:left="1838" w:hanging="420"/>
        <w:jc w:val="both"/>
        <w:rPr>
          <w:color w:val="000000"/>
          <w:lang w:val="id-ID"/>
        </w:rPr>
      </w:pPr>
      <w:r>
        <w:rPr>
          <w:color w:val="000000"/>
          <w:lang w:val="id-ID"/>
        </w:rPr>
        <w:t>3.</w:t>
      </w:r>
      <w:r>
        <w:rPr>
          <w:color w:val="000000"/>
          <w:lang w:val="id-ID"/>
        </w:rPr>
        <w:tab/>
        <w:t xml:space="preserve">Menganalisis pengaruh </w:t>
      </w:r>
      <w:r w:rsidR="00551B82">
        <w:rPr>
          <w:color w:val="000000"/>
        </w:rPr>
        <w:t>promosi</w:t>
      </w:r>
      <w:r>
        <w:rPr>
          <w:color w:val="000000"/>
          <w:lang w:val="id-ID"/>
        </w:rPr>
        <w:t xml:space="preserve"> terhadap </w:t>
      </w:r>
      <w:r>
        <w:rPr>
          <w:color w:val="000000"/>
        </w:rPr>
        <w:t>keputusan</w:t>
      </w:r>
      <w:r>
        <w:rPr>
          <w:color w:val="000000"/>
          <w:lang w:val="id-ID"/>
        </w:rPr>
        <w:t xml:space="preserve"> </w:t>
      </w:r>
      <w:r>
        <w:rPr>
          <w:color w:val="000000"/>
        </w:rPr>
        <w:t>mem</w:t>
      </w:r>
      <w:r>
        <w:rPr>
          <w:color w:val="000000"/>
          <w:lang w:val="id-ID"/>
        </w:rPr>
        <w:t>beli.</w:t>
      </w:r>
    </w:p>
    <w:p w:rsidR="00573531" w:rsidRDefault="00573531">
      <w:pPr>
        <w:tabs>
          <w:tab w:val="left" w:pos="709"/>
        </w:tabs>
        <w:spacing w:line="480" w:lineRule="auto"/>
        <w:jc w:val="both"/>
        <w:rPr>
          <w:b/>
          <w:bCs/>
          <w:color w:val="000000"/>
          <w:lang w:val="id-ID"/>
        </w:rPr>
      </w:pPr>
      <w:r>
        <w:rPr>
          <w:b/>
          <w:bCs/>
          <w:color w:val="000000"/>
          <w:lang w:val="id-ID"/>
        </w:rPr>
        <w:t>1.3.2.</w:t>
      </w:r>
      <w:r>
        <w:rPr>
          <w:b/>
          <w:bCs/>
          <w:color w:val="000000"/>
          <w:lang w:val="id-ID"/>
        </w:rPr>
        <w:tab/>
        <w:t xml:space="preserve">Kegunaan Penelitian </w:t>
      </w:r>
    </w:p>
    <w:p w:rsidR="00573531" w:rsidRDefault="00573531">
      <w:pPr>
        <w:spacing w:line="480" w:lineRule="auto"/>
        <w:ind w:left="709" w:firstLine="709"/>
        <w:jc w:val="both"/>
        <w:rPr>
          <w:bCs/>
          <w:color w:val="000000"/>
          <w:lang w:val="id-ID"/>
        </w:rPr>
      </w:pPr>
      <w:r>
        <w:rPr>
          <w:bCs/>
          <w:color w:val="000000"/>
          <w:lang w:val="id-ID"/>
        </w:rPr>
        <w:t>Kegunaan dari penelitiaan ini adalah :</w:t>
      </w:r>
    </w:p>
    <w:p w:rsidR="00573531" w:rsidRDefault="00573531">
      <w:pPr>
        <w:tabs>
          <w:tab w:val="left" w:pos="1843"/>
        </w:tabs>
        <w:spacing w:line="480" w:lineRule="auto"/>
        <w:ind w:left="1843" w:hanging="425"/>
        <w:jc w:val="both"/>
        <w:rPr>
          <w:color w:val="000000"/>
          <w:lang w:val="id-ID"/>
        </w:rPr>
      </w:pPr>
      <w:r>
        <w:rPr>
          <w:bCs/>
          <w:color w:val="000000"/>
          <w:lang w:val="id-ID"/>
        </w:rPr>
        <w:t>1.</w:t>
      </w:r>
      <w:r>
        <w:rPr>
          <w:bCs/>
          <w:color w:val="000000"/>
          <w:lang w:val="id-ID"/>
        </w:rPr>
        <w:tab/>
        <w:t xml:space="preserve">Bagi Perusahaan, </w:t>
      </w:r>
      <w:r>
        <w:rPr>
          <w:color w:val="000000"/>
          <w:lang w:val="id-ID"/>
        </w:rPr>
        <w:t>Hasil dari kajian yang dikembangkan dalam implikasi manajerial pada penelitian ini diharapkan sebagai pedoman arah dan langkah perusahaan untuk dapat mengelola pelanggan agar menjadi lebih baik dan juga meningkatnya penjualan produk Molto.</w:t>
      </w:r>
    </w:p>
    <w:p w:rsidR="00573531" w:rsidRDefault="00573531">
      <w:pPr>
        <w:tabs>
          <w:tab w:val="left" w:pos="1843"/>
        </w:tabs>
        <w:spacing w:line="480" w:lineRule="auto"/>
        <w:ind w:left="1843" w:hanging="425"/>
        <w:jc w:val="both"/>
        <w:rPr>
          <w:color w:val="000000"/>
          <w:lang w:val="id-ID"/>
        </w:rPr>
      </w:pPr>
      <w:r>
        <w:rPr>
          <w:bCs/>
          <w:color w:val="000000"/>
          <w:lang w:val="id-ID"/>
        </w:rPr>
        <w:t>2.</w:t>
      </w:r>
      <w:r>
        <w:rPr>
          <w:bCs/>
          <w:color w:val="000000"/>
          <w:lang w:val="id-ID"/>
        </w:rPr>
        <w:tab/>
        <w:t>Bagi Penelitian Yang akan Datang</w:t>
      </w:r>
      <w:r>
        <w:rPr>
          <w:color w:val="000000"/>
          <w:lang w:val="id-ID"/>
        </w:rPr>
        <w:t xml:space="preserve">, Hasil penelitian ini diharapkan mampu menjadi jembatan bagi perkembangan penelitian mengenai </w:t>
      </w:r>
      <w:r>
        <w:rPr>
          <w:color w:val="000000"/>
        </w:rPr>
        <w:t>keputusan mem</w:t>
      </w:r>
      <w:r>
        <w:rPr>
          <w:color w:val="000000"/>
          <w:lang w:val="id-ID"/>
        </w:rPr>
        <w:t xml:space="preserve">beli </w:t>
      </w:r>
      <w:r>
        <w:rPr>
          <w:color w:val="000000"/>
        </w:rPr>
        <w:t>Molto</w:t>
      </w:r>
      <w:r>
        <w:rPr>
          <w:color w:val="000000"/>
          <w:lang w:val="id-ID"/>
        </w:rPr>
        <w:t xml:space="preserve"> dimasa yang akan datang. </w:t>
      </w:r>
    </w:p>
    <w:p w:rsidR="00573531" w:rsidRDefault="00573531">
      <w:pPr>
        <w:spacing w:line="480" w:lineRule="auto"/>
        <w:ind w:firstLine="720"/>
        <w:jc w:val="center"/>
        <w:rPr>
          <w:b/>
          <w:bCs/>
          <w:color w:val="000000"/>
          <w:lang w:val="id-ID"/>
        </w:rPr>
      </w:pPr>
    </w:p>
    <w:p w:rsidR="00573531" w:rsidRDefault="00573531">
      <w:pPr>
        <w:spacing w:line="480" w:lineRule="auto"/>
        <w:ind w:firstLine="720"/>
        <w:jc w:val="center"/>
        <w:rPr>
          <w:b/>
          <w:bCs/>
          <w:color w:val="000000"/>
          <w:lang w:val="id-ID"/>
        </w:rPr>
      </w:pPr>
    </w:p>
    <w:p w:rsidR="00573531" w:rsidRDefault="00573531">
      <w:pPr>
        <w:spacing w:line="480" w:lineRule="auto"/>
        <w:ind w:firstLine="720"/>
        <w:jc w:val="center"/>
        <w:rPr>
          <w:b/>
          <w:bCs/>
          <w:color w:val="000000"/>
          <w:lang w:val="id-ID"/>
        </w:rPr>
      </w:pPr>
    </w:p>
    <w:p w:rsidR="00573531" w:rsidRDefault="00573531">
      <w:pPr>
        <w:spacing w:line="480" w:lineRule="auto"/>
        <w:rPr>
          <w:b/>
          <w:bCs/>
          <w:color w:val="000000"/>
          <w:lang w:val="id-ID"/>
        </w:rPr>
      </w:pPr>
    </w:p>
    <w:p w:rsidR="00573531" w:rsidRDefault="00573531">
      <w:pPr>
        <w:spacing w:line="480" w:lineRule="auto"/>
        <w:rPr>
          <w:b/>
          <w:bCs/>
          <w:color w:val="000000"/>
          <w:lang w:val="id-ID"/>
        </w:rPr>
      </w:pPr>
    </w:p>
    <w:p w:rsidR="00573531" w:rsidRDefault="00573531">
      <w:pPr>
        <w:spacing w:line="480" w:lineRule="auto"/>
        <w:rPr>
          <w:b/>
          <w:bCs/>
          <w:color w:val="000000"/>
          <w:lang w:val="id-ID"/>
        </w:rPr>
      </w:pPr>
    </w:p>
    <w:p w:rsidR="00573531" w:rsidRDefault="00573531">
      <w:pPr>
        <w:spacing w:line="480" w:lineRule="auto"/>
        <w:rPr>
          <w:b/>
          <w:bCs/>
          <w:color w:val="000000"/>
          <w:lang w:val="id-ID"/>
        </w:rPr>
      </w:pPr>
    </w:p>
    <w:p w:rsidR="00573531" w:rsidRDefault="00573531">
      <w:pPr>
        <w:spacing w:line="480" w:lineRule="auto"/>
        <w:jc w:val="center"/>
        <w:rPr>
          <w:b/>
          <w:bCs/>
          <w:color w:val="000000"/>
          <w:lang w:val="id-ID"/>
        </w:rPr>
      </w:pPr>
      <w:r>
        <w:rPr>
          <w:b/>
          <w:bCs/>
          <w:color w:val="000000"/>
          <w:lang w:val="id-ID"/>
        </w:rPr>
        <w:lastRenderedPageBreak/>
        <w:t>BAB II</w:t>
      </w:r>
    </w:p>
    <w:p w:rsidR="00573531" w:rsidRDefault="00573531">
      <w:pPr>
        <w:spacing w:line="480" w:lineRule="auto"/>
        <w:jc w:val="center"/>
        <w:rPr>
          <w:b/>
          <w:bCs/>
          <w:color w:val="000000"/>
          <w:lang w:val="id-ID"/>
        </w:rPr>
      </w:pPr>
      <w:r>
        <w:rPr>
          <w:b/>
          <w:bCs/>
          <w:color w:val="000000"/>
          <w:lang w:val="id-ID"/>
        </w:rPr>
        <w:t xml:space="preserve">TELAAH PUSTAKA DAN PENGEMBANGAN MODEL PENELITIAN </w:t>
      </w:r>
    </w:p>
    <w:p w:rsidR="00573531" w:rsidRDefault="00573531">
      <w:pPr>
        <w:spacing w:line="480" w:lineRule="auto"/>
        <w:jc w:val="center"/>
        <w:rPr>
          <w:b/>
          <w:bCs/>
          <w:color w:val="000000"/>
          <w:lang w:val="id-ID"/>
        </w:rPr>
      </w:pPr>
    </w:p>
    <w:p w:rsidR="00573531" w:rsidRDefault="00573531">
      <w:pPr>
        <w:spacing w:line="480" w:lineRule="auto"/>
        <w:jc w:val="center"/>
        <w:rPr>
          <w:b/>
          <w:bCs/>
          <w:color w:val="000000"/>
          <w:lang w:val="id-ID"/>
        </w:rPr>
      </w:pPr>
    </w:p>
    <w:p w:rsidR="00573531" w:rsidRDefault="00573531">
      <w:pPr>
        <w:tabs>
          <w:tab w:val="left" w:pos="709"/>
        </w:tabs>
        <w:spacing w:line="480" w:lineRule="auto"/>
        <w:jc w:val="both"/>
        <w:rPr>
          <w:b/>
          <w:bCs/>
          <w:color w:val="000000"/>
          <w:lang w:val="id-ID"/>
        </w:rPr>
      </w:pPr>
      <w:r>
        <w:rPr>
          <w:b/>
          <w:bCs/>
          <w:color w:val="000000"/>
          <w:lang w:val="id-ID"/>
        </w:rPr>
        <w:t>2.1.</w:t>
      </w:r>
      <w:r>
        <w:rPr>
          <w:b/>
          <w:bCs/>
          <w:color w:val="000000"/>
          <w:lang w:val="id-ID"/>
        </w:rPr>
        <w:tab/>
        <w:t>Telaah Pustaka</w:t>
      </w:r>
    </w:p>
    <w:p w:rsidR="00573531" w:rsidRDefault="00573531">
      <w:pPr>
        <w:numPr>
          <w:ilvl w:val="2"/>
          <w:numId w:val="3"/>
        </w:numPr>
        <w:tabs>
          <w:tab w:val="left" w:pos="709"/>
        </w:tabs>
        <w:suppressAutoHyphens w:val="0"/>
        <w:spacing w:line="360" w:lineRule="auto"/>
        <w:jc w:val="both"/>
        <w:rPr>
          <w:b/>
        </w:rPr>
      </w:pPr>
      <w:r>
        <w:rPr>
          <w:b/>
        </w:rPr>
        <w:t>Pengertian Customer Relationship Management</w:t>
      </w:r>
    </w:p>
    <w:p w:rsidR="00573531" w:rsidRDefault="00573531">
      <w:pPr>
        <w:spacing w:line="480" w:lineRule="auto"/>
        <w:ind w:left="709" w:firstLine="709"/>
        <w:jc w:val="both"/>
      </w:pPr>
      <w:r>
        <w:t xml:space="preserve">Menurut Kotler dan Amstrong (2004), </w:t>
      </w:r>
      <w:r>
        <w:rPr>
          <w:i/>
        </w:rPr>
        <w:t>customer relationship management</w:t>
      </w:r>
      <w:r>
        <w:t xml:space="preserve"> adalah :</w:t>
      </w:r>
    </w:p>
    <w:p w:rsidR="00573531" w:rsidRDefault="00573531">
      <w:pPr>
        <w:spacing w:line="480" w:lineRule="auto"/>
        <w:ind w:left="709"/>
        <w:jc w:val="both"/>
        <w:rPr>
          <w:i/>
        </w:rPr>
      </w:pPr>
      <w:r>
        <w:rPr>
          <w:i/>
        </w:rPr>
        <w:t>The overall process of building and maintaining profitable customer relationships by delivering superior customer value and satisfaction.</w:t>
      </w:r>
    </w:p>
    <w:p w:rsidR="00573531" w:rsidRDefault="00573531">
      <w:pPr>
        <w:spacing w:line="480" w:lineRule="auto"/>
        <w:ind w:left="709" w:firstLine="709"/>
        <w:jc w:val="both"/>
      </w:pPr>
      <w:r>
        <w:t xml:space="preserve">Dari definisi diatas dapat dikatakan bahwa </w:t>
      </w:r>
      <w:r>
        <w:rPr>
          <w:i/>
        </w:rPr>
        <w:t>customer relationship management</w:t>
      </w:r>
      <w:r>
        <w:t xml:space="preserve"> adalah proses membangun dan mempertahankan hubungan dengan konsumen yang menguntungakan dengan memberikan produk yang sangat bernilai dan memuaskan bagi konsumen.</w:t>
      </w:r>
    </w:p>
    <w:p w:rsidR="00573531" w:rsidRDefault="00573531">
      <w:pPr>
        <w:spacing w:line="480" w:lineRule="auto"/>
        <w:ind w:left="709" w:firstLine="709"/>
        <w:jc w:val="both"/>
      </w:pPr>
      <w:r>
        <w:t xml:space="preserve">Menurut Kotabe &amp; Helsen (2004) </w:t>
      </w:r>
      <w:r>
        <w:rPr>
          <w:i/>
        </w:rPr>
        <w:t>customer relationship management</w:t>
      </w:r>
      <w:r>
        <w:t xml:space="preserve"> adalah :</w:t>
      </w:r>
    </w:p>
    <w:p w:rsidR="00573531" w:rsidRDefault="00573531">
      <w:pPr>
        <w:spacing w:line="480" w:lineRule="auto"/>
        <w:ind w:left="709"/>
        <w:jc w:val="both"/>
        <w:rPr>
          <w:i/>
        </w:rPr>
      </w:pPr>
      <w:r>
        <w:rPr>
          <w:i/>
        </w:rPr>
        <w:t xml:space="preserve">The strategic  process of managing interaction between the company and its customer, with the objective of maximizing the lifetime value of customer for the company and satisfying the customer by being customer. </w:t>
      </w:r>
    </w:p>
    <w:p w:rsidR="00573531" w:rsidRDefault="00573531">
      <w:pPr>
        <w:spacing w:line="480" w:lineRule="auto"/>
        <w:ind w:left="709" w:firstLine="709"/>
        <w:jc w:val="both"/>
      </w:pPr>
      <w:r>
        <w:t xml:space="preserve">Dari definisi di atas dapat disimpulkan bahwa </w:t>
      </w:r>
      <w:r>
        <w:rPr>
          <w:i/>
        </w:rPr>
        <w:t>customer relationship management</w:t>
      </w:r>
      <w:r>
        <w:t xml:space="preserve"> adalah proses pengelolaan interaksi antara perusahaan dengan konsumennya secara strategik dengan tujuan untuk </w:t>
      </w:r>
      <w:r>
        <w:lastRenderedPageBreak/>
        <w:t>memaksimalkan nilai konsumen bagi perusahaan dan memuaskan konsumen.</w:t>
      </w:r>
    </w:p>
    <w:p w:rsidR="00573531" w:rsidRDefault="00573531">
      <w:pPr>
        <w:numPr>
          <w:ilvl w:val="2"/>
          <w:numId w:val="3"/>
        </w:numPr>
        <w:tabs>
          <w:tab w:val="left" w:pos="709"/>
        </w:tabs>
        <w:spacing w:line="480" w:lineRule="auto"/>
        <w:jc w:val="both"/>
        <w:rPr>
          <w:b/>
          <w:i/>
        </w:rPr>
      </w:pPr>
      <w:r>
        <w:rPr>
          <w:b/>
        </w:rPr>
        <w:t xml:space="preserve">Manfaat </w:t>
      </w:r>
      <w:r>
        <w:rPr>
          <w:b/>
          <w:i/>
        </w:rPr>
        <w:t>Customer Relationship Management</w:t>
      </w:r>
    </w:p>
    <w:p w:rsidR="00573531" w:rsidRDefault="00573531">
      <w:pPr>
        <w:spacing w:line="480" w:lineRule="auto"/>
        <w:ind w:left="709" w:firstLine="709"/>
        <w:jc w:val="both"/>
      </w:pPr>
      <w:r>
        <w:t xml:space="preserve">Banyak alasan yang memotivasi perusahaan menggunakan program </w:t>
      </w:r>
      <w:r>
        <w:rPr>
          <w:i/>
        </w:rPr>
        <w:t>customer relationship management.</w:t>
      </w:r>
      <w:r>
        <w:t xml:space="preserve"> Menurut Kotabe &amp; Helsen (2004), terdapat beberapa manfaat bagi perusahaan yang menggunakan strategi </w:t>
      </w:r>
      <w:r>
        <w:rPr>
          <w:i/>
        </w:rPr>
        <w:t>customer relationship management</w:t>
      </w:r>
      <w:r>
        <w:t xml:space="preserve"> secara efektif, yaitu :</w:t>
      </w:r>
    </w:p>
    <w:p w:rsidR="00573531" w:rsidRDefault="00573531">
      <w:pPr>
        <w:tabs>
          <w:tab w:val="left" w:pos="1843"/>
        </w:tabs>
        <w:suppressAutoHyphens w:val="0"/>
        <w:spacing w:line="480" w:lineRule="auto"/>
        <w:ind w:left="1843" w:hanging="425"/>
        <w:jc w:val="both"/>
        <w:rPr>
          <w:lang w:val="fi-FI"/>
        </w:rPr>
      </w:pPr>
      <w:r>
        <w:rPr>
          <w:lang w:val="id-ID"/>
        </w:rPr>
        <w:t>1.</w:t>
      </w:r>
      <w:r>
        <w:rPr>
          <w:lang w:val="id-ID"/>
        </w:rPr>
        <w:tab/>
      </w:r>
      <w:r>
        <w:rPr>
          <w:lang w:val="fi-FI"/>
        </w:rPr>
        <w:t xml:space="preserve">Perusahaan lebih dapat memahami harapan dan perilakuku konsumen. Dengan demikian perusahaan dapat menawarkan produk barang atau jasa yang tepat kepada </w:t>
      </w:r>
      <w:r>
        <w:rPr>
          <w:i/>
          <w:lang w:val="fi-FI"/>
        </w:rPr>
        <w:t>customer</w:t>
      </w:r>
      <w:r>
        <w:rPr>
          <w:lang w:val="fi-FI"/>
        </w:rPr>
        <w:t xml:space="preserve"> dengan </w:t>
      </w:r>
      <w:r w:rsidR="00551B82">
        <w:rPr>
          <w:lang w:val="fi-FI"/>
        </w:rPr>
        <w:t>kesesuaian harga</w:t>
      </w:r>
      <w:r>
        <w:rPr>
          <w:lang w:val="fi-FI"/>
        </w:rPr>
        <w:t>yang sesuai dan melalui saluran distribusi yang tepat.</w:t>
      </w:r>
    </w:p>
    <w:p w:rsidR="00573531" w:rsidRDefault="00573531">
      <w:pPr>
        <w:tabs>
          <w:tab w:val="left" w:pos="1843"/>
        </w:tabs>
        <w:suppressAutoHyphens w:val="0"/>
        <w:spacing w:line="480" w:lineRule="auto"/>
        <w:ind w:left="1843" w:hanging="425"/>
        <w:jc w:val="both"/>
      </w:pPr>
      <w:r>
        <w:rPr>
          <w:lang w:val="id-ID"/>
        </w:rPr>
        <w:t>2.</w:t>
      </w:r>
      <w:r>
        <w:rPr>
          <w:lang w:val="id-ID"/>
        </w:rPr>
        <w:tab/>
      </w:r>
      <w:r>
        <w:rPr>
          <w:lang w:val="fi-FI"/>
        </w:rPr>
        <w:t xml:space="preserve">Perusahaan dapat mengukur nilai yang diberikan oleh konsumen bagi perusahaan </w:t>
      </w:r>
      <w:r>
        <w:t>secara efektif.</w:t>
      </w:r>
    </w:p>
    <w:p w:rsidR="00573531" w:rsidRDefault="00573531">
      <w:pPr>
        <w:tabs>
          <w:tab w:val="left" w:pos="1843"/>
        </w:tabs>
        <w:suppressAutoHyphens w:val="0"/>
        <w:spacing w:line="480" w:lineRule="auto"/>
        <w:ind w:left="1843" w:hanging="425"/>
        <w:jc w:val="both"/>
      </w:pPr>
      <w:r>
        <w:rPr>
          <w:lang w:val="id-ID"/>
        </w:rPr>
        <w:t>3.</w:t>
      </w:r>
      <w:r>
        <w:rPr>
          <w:lang w:val="id-ID"/>
        </w:rPr>
        <w:tab/>
      </w:r>
      <w:r>
        <w:t xml:space="preserve">Mengurangi biaya untuk mendapatkan dan mempertahankan konsumen karena pada prinsipnya dengan program </w:t>
      </w:r>
      <w:r>
        <w:rPr>
          <w:i/>
        </w:rPr>
        <w:t>Customer Relationship Management</w:t>
      </w:r>
      <w:r>
        <w:t xml:space="preserve"> yang sukses, perusahaan dapat melakukan pekerjaan yang lebih baik.</w:t>
      </w:r>
    </w:p>
    <w:p w:rsidR="00573531" w:rsidRDefault="00573531">
      <w:pPr>
        <w:tabs>
          <w:tab w:val="left" w:pos="1843"/>
        </w:tabs>
        <w:suppressAutoHyphens w:val="0"/>
        <w:spacing w:line="480" w:lineRule="auto"/>
        <w:ind w:left="1843" w:hanging="425"/>
        <w:jc w:val="both"/>
        <w:rPr>
          <w:lang w:val="sv-SE"/>
        </w:rPr>
      </w:pPr>
      <w:r>
        <w:rPr>
          <w:lang w:val="id-ID"/>
        </w:rPr>
        <w:t>4.</w:t>
      </w:r>
      <w:r>
        <w:rPr>
          <w:lang w:val="id-ID"/>
        </w:rPr>
        <w:tab/>
        <w:t xml:space="preserve">Dapat </w:t>
      </w:r>
      <w:r>
        <w:rPr>
          <w:lang w:val="sv-SE"/>
        </w:rPr>
        <w:t>berinteraksi dan berkomunikasi dengan konsumen</w:t>
      </w:r>
    </w:p>
    <w:p w:rsidR="00573531" w:rsidRDefault="00573531">
      <w:pPr>
        <w:suppressAutoHyphens w:val="0"/>
        <w:spacing w:line="480" w:lineRule="auto"/>
        <w:ind w:left="1843"/>
        <w:jc w:val="both"/>
        <w:rPr>
          <w:lang w:val="sv-SE"/>
        </w:rPr>
      </w:pPr>
      <w:r>
        <w:rPr>
          <w:lang w:val="id-ID"/>
        </w:rPr>
        <w:t>P</w:t>
      </w:r>
      <w:r>
        <w:rPr>
          <w:lang w:val="sv-SE"/>
        </w:rPr>
        <w:t xml:space="preserve">roses pengembangan pelanggan yang dimulai dari suspect sampai akhirnya akan menjadi mitra perusahaan haruslah disadari apa yang akan terjadi dalam proses pengembangan pelanggan tidak aktif atau bahkan pergi. Sebab-sebab yang </w:t>
      </w:r>
      <w:r>
        <w:rPr>
          <w:lang w:val="sv-SE"/>
        </w:rPr>
        <w:lastRenderedPageBreak/>
        <w:t>menjadikan demikian dimungkinkan karena adanya faktor-faktor kebarangkutan, pindah lokasi tinggal, ketidakpuasan dan sebagainya (Kotler, 2003, 77). Kondisi demikian merupakan tantangan bagi perusahaan untuk mengaktifkan kembali pelanggan-pelanggan yang tidak puas melalui strategi mendapatkan kembali pelanggan.</w:t>
      </w:r>
    </w:p>
    <w:p w:rsidR="00573531" w:rsidRDefault="00573531">
      <w:pPr>
        <w:tabs>
          <w:tab w:val="left" w:pos="709"/>
        </w:tabs>
        <w:spacing w:line="480" w:lineRule="auto"/>
        <w:jc w:val="both"/>
        <w:rPr>
          <w:b/>
          <w:bCs/>
          <w:i/>
          <w:lang w:val="sv-SE"/>
        </w:rPr>
      </w:pPr>
      <w:r>
        <w:rPr>
          <w:b/>
          <w:bCs/>
          <w:lang w:val="sv-SE"/>
        </w:rPr>
        <w:t>2.1.3</w:t>
      </w:r>
      <w:r>
        <w:rPr>
          <w:b/>
          <w:bCs/>
          <w:lang w:val="id-ID"/>
        </w:rPr>
        <w:t>.</w:t>
      </w:r>
      <w:r>
        <w:rPr>
          <w:b/>
          <w:bCs/>
          <w:lang w:val="id-ID"/>
        </w:rPr>
        <w:tab/>
      </w:r>
      <w:r>
        <w:rPr>
          <w:b/>
          <w:bCs/>
          <w:i/>
          <w:lang w:val="sv-SE"/>
        </w:rPr>
        <w:t>Supply Chain Management</w:t>
      </w:r>
    </w:p>
    <w:p w:rsidR="00573531" w:rsidRDefault="00573531">
      <w:pPr>
        <w:pStyle w:val="BodyText3"/>
        <w:spacing w:line="480" w:lineRule="auto"/>
        <w:ind w:left="709" w:firstLine="709"/>
        <w:jc w:val="both"/>
        <w:rPr>
          <w:sz w:val="24"/>
          <w:szCs w:val="24"/>
        </w:rPr>
      </w:pPr>
      <w:r>
        <w:rPr>
          <w:sz w:val="24"/>
          <w:szCs w:val="24"/>
        </w:rPr>
        <w:t xml:space="preserve">Persaingan yang semakin ketat dalam pasar menuntut perusahaan untuk menciptakan model baru dalam pengelolaan aliran produk dan informasi. Integrasi rantai pemasok merupakan hubungan perusahaan yang bersifat kearah koordinasi dan kemitraan antara pihak-pihak yang terlibat dalam pengelolaan aliran informasi dan produk tersebut.  Dimana mereka memadukan suatu hubungan, aktifitas, dan proses mereka dalam distribusi. </w:t>
      </w:r>
      <w:r>
        <w:rPr>
          <w:i/>
          <w:sz w:val="24"/>
          <w:szCs w:val="24"/>
        </w:rPr>
        <w:t>Supply chain management</w:t>
      </w:r>
      <w:r>
        <w:rPr>
          <w:sz w:val="24"/>
          <w:szCs w:val="24"/>
        </w:rPr>
        <w:t xml:space="preserve"> (manajemen rantai pemasok) pada dasarnya bukan suatu konsep baru.  Konsep ini merupakan pengembangan lebih lanjut dari manajemen distribusi produk untuk memenuhi permintaan konsumen.  Konsep ini menekankan pada pola terpadu menyangkut proses aliran produk dari supplier, manufaktur, retailer hingga kepada konsumen akhir. Terlihat konsep SCM melihat rangkaian aktivitas antara supplier hingga konsumen akhir adalah dalam satu kesatuan tanpa sekat yang besar.  Mekanisme informasi antara berbagai komponen tersebut berlangsung secara transparan. Dengan demikian dapat dikatakan bahwa SCM adalah suatu konsep menyangkut pola pendistribusian produk yang mampu </w:t>
      </w:r>
      <w:r>
        <w:rPr>
          <w:sz w:val="24"/>
          <w:szCs w:val="24"/>
        </w:rPr>
        <w:lastRenderedPageBreak/>
        <w:t>menggantikan pola-pola pendistribusian produk secara tradisional. Pola baru ini menyangkut aktivitas pendistribusian, jadwal produksi, logistik (Morash dan Clinton, 1998).</w:t>
      </w:r>
    </w:p>
    <w:p w:rsidR="00573531" w:rsidRDefault="00573531">
      <w:pPr>
        <w:pStyle w:val="BodyText3"/>
        <w:spacing w:line="480" w:lineRule="auto"/>
        <w:ind w:left="709" w:firstLine="709"/>
        <w:jc w:val="both"/>
        <w:rPr>
          <w:sz w:val="24"/>
          <w:szCs w:val="24"/>
        </w:rPr>
      </w:pPr>
      <w:r>
        <w:rPr>
          <w:sz w:val="24"/>
          <w:szCs w:val="24"/>
        </w:rPr>
        <w:t xml:space="preserve">Menurut Morash dan Clinton (1998) penerapan manajemen rantai pemasok sangat penting dalam saluran distribusi yang terkait dengan pelanggan, supplier dan anggota saluran yang lain. Bentuk pertama dari manajemen rantai pemasok ini secara umum menerangkan hubungan lintas fungsi manajemen perusahaan. Dalam tingkat dasar proses manajemen ini antara lain perbedaan antar departemen dan adanya proses integrasi serta koordinasi lintas fungsi dalam perusahaan, misalnya pesanan pelanggan yang dipesan melalui perusahaan, fungsi departemen dan kegiatan dalam mendesain dan mengintegrasikan pesanan pelanggan (Morash dan Clinton, 1998).  </w:t>
      </w:r>
    </w:p>
    <w:p w:rsidR="00573531" w:rsidRDefault="00573531">
      <w:pPr>
        <w:pStyle w:val="BodyText3"/>
        <w:spacing w:line="480" w:lineRule="auto"/>
        <w:ind w:left="709" w:firstLine="709"/>
        <w:jc w:val="both"/>
        <w:rPr>
          <w:sz w:val="24"/>
          <w:szCs w:val="24"/>
        </w:rPr>
      </w:pPr>
      <w:r>
        <w:rPr>
          <w:sz w:val="24"/>
          <w:szCs w:val="24"/>
        </w:rPr>
        <w:t>Beberapa ahli mengatakan bahwa penerapan manajemen rantai pemasok dalam pemasaran secara aktif akan menimbulkan pertumbuhan pasar yang obyektif misalnya, beberapa perusahaan yang menerapkan rantai pemasok dalam pasar sangat dibutuhkan oleh pelanggan mereka. Oleh karena itu manajemen rantai pemasok (</w:t>
      </w:r>
      <w:r>
        <w:rPr>
          <w:i/>
          <w:sz w:val="24"/>
          <w:szCs w:val="24"/>
        </w:rPr>
        <w:t>supply chain mana</w:t>
      </w:r>
      <w:r>
        <w:rPr>
          <w:i/>
          <w:sz w:val="24"/>
          <w:szCs w:val="24"/>
          <w:lang w:val="id-ID"/>
        </w:rPr>
        <w:t>g</w:t>
      </w:r>
      <w:r>
        <w:rPr>
          <w:i/>
          <w:sz w:val="24"/>
          <w:szCs w:val="24"/>
        </w:rPr>
        <w:t>emen</w:t>
      </w:r>
      <w:r>
        <w:rPr>
          <w:i/>
          <w:sz w:val="24"/>
          <w:szCs w:val="24"/>
          <w:lang w:val="id-ID"/>
        </w:rPr>
        <w:t>t</w:t>
      </w:r>
      <w:r>
        <w:rPr>
          <w:sz w:val="24"/>
          <w:szCs w:val="24"/>
        </w:rPr>
        <w:t>)</w:t>
      </w:r>
      <w:r>
        <w:rPr>
          <w:i/>
          <w:iCs/>
          <w:sz w:val="24"/>
          <w:szCs w:val="24"/>
        </w:rPr>
        <w:t xml:space="preserve"> </w:t>
      </w:r>
      <w:r>
        <w:rPr>
          <w:sz w:val="24"/>
          <w:szCs w:val="24"/>
        </w:rPr>
        <w:t>yang diterapkan oleh perusahaan berhubungan dengan kerjasama berkelanjutan.</w:t>
      </w:r>
    </w:p>
    <w:p w:rsidR="00573531" w:rsidRDefault="00573531">
      <w:pPr>
        <w:pStyle w:val="BodyText3"/>
        <w:tabs>
          <w:tab w:val="left" w:pos="709"/>
        </w:tabs>
        <w:spacing w:line="480" w:lineRule="auto"/>
        <w:jc w:val="both"/>
        <w:rPr>
          <w:b/>
          <w:sz w:val="24"/>
          <w:szCs w:val="24"/>
          <w:lang w:val="id-ID"/>
        </w:rPr>
      </w:pPr>
      <w:r>
        <w:rPr>
          <w:b/>
          <w:sz w:val="24"/>
          <w:szCs w:val="24"/>
          <w:lang w:val="id-ID"/>
        </w:rPr>
        <w:t>2.1.4.</w:t>
      </w:r>
      <w:r>
        <w:rPr>
          <w:b/>
          <w:sz w:val="24"/>
          <w:szCs w:val="24"/>
          <w:lang w:val="id-ID"/>
        </w:rPr>
        <w:tab/>
        <w:t>Keputusan Membeli</w:t>
      </w:r>
    </w:p>
    <w:p w:rsidR="00573531" w:rsidRDefault="00573531">
      <w:pPr>
        <w:widowControl w:val="0"/>
        <w:autoSpaceDE w:val="0"/>
        <w:spacing w:line="480" w:lineRule="auto"/>
        <w:ind w:left="709" w:firstLine="709"/>
        <w:jc w:val="both"/>
        <w:rPr>
          <w:color w:val="000000"/>
          <w:lang w:val="id-ID"/>
        </w:rPr>
      </w:pPr>
      <w:r>
        <w:rPr>
          <w:color w:val="000000"/>
          <w:lang w:val="id-ID"/>
        </w:rPr>
        <w:t xml:space="preserve">Keputusan membeli diperoleh dari suatu proses belajar dan proses </w:t>
      </w:r>
      <w:r>
        <w:rPr>
          <w:color w:val="000000"/>
          <w:lang w:val="id-ID"/>
        </w:rPr>
        <w:lastRenderedPageBreak/>
        <w:t>pemikiran yang membentuk suatu persepsi. Minat yang muncul dalam melakukan pembelian menciptakan suatu motivasi yang terus terekam dalam benaknya dan menjadi suatu kegiatan yang sangat kuat, yang pada akhirnya ketika seorang konsumen harus memenuhi kebutuhannya akan mengaktualisasikan apa yang ada didalam benaknya itu.</w:t>
      </w:r>
    </w:p>
    <w:p w:rsidR="00573531" w:rsidRDefault="00573531">
      <w:pPr>
        <w:widowControl w:val="0"/>
        <w:autoSpaceDE w:val="0"/>
        <w:spacing w:line="480" w:lineRule="auto"/>
        <w:ind w:left="709" w:firstLine="709"/>
        <w:jc w:val="both"/>
        <w:rPr>
          <w:color w:val="000000"/>
          <w:lang w:val="id-ID"/>
        </w:rPr>
      </w:pPr>
      <w:r>
        <w:rPr>
          <w:color w:val="000000"/>
        </w:rPr>
        <w:t>Kenesei dan Todd,</w:t>
      </w:r>
      <w:r>
        <w:rPr>
          <w:color w:val="000000"/>
          <w:lang w:val="id-ID"/>
        </w:rPr>
        <w:t xml:space="preserve"> (</w:t>
      </w:r>
      <w:r>
        <w:rPr>
          <w:color w:val="000000"/>
        </w:rPr>
        <w:t>2003</w:t>
      </w:r>
      <w:r>
        <w:rPr>
          <w:color w:val="000000"/>
          <w:lang w:val="id-ID"/>
        </w:rPr>
        <w:t>) mengatakan bahwa jika kita ingin mempengaruhi seseorang, maka cara yang terbaik adalah mempelajari apa yang dipikirkannya, dengan demikian akan didapatkan tidak hanya sekedar informasi tentang orang itu, tentu lebih bagaimana proses informasi itu dapat berjalan dan bagaimana memanfaatkannya. Hal ini yang dinamakan “</w:t>
      </w:r>
      <w:r>
        <w:rPr>
          <w:i/>
          <w:iCs/>
          <w:color w:val="000000"/>
          <w:lang w:val="id-ID"/>
        </w:rPr>
        <w:t>The Buying Process</w:t>
      </w:r>
      <w:r>
        <w:rPr>
          <w:color w:val="000000"/>
          <w:lang w:val="id-ID"/>
        </w:rPr>
        <w:t xml:space="preserve">” (Proses Pembelian). Menurutnya proses pembelian meliputi lima hal sebagai berikut : </w:t>
      </w:r>
    </w:p>
    <w:p w:rsidR="00573531" w:rsidRDefault="00573531">
      <w:pPr>
        <w:widowControl w:val="0"/>
        <w:autoSpaceDE w:val="0"/>
        <w:spacing w:line="480" w:lineRule="auto"/>
        <w:ind w:left="1843" w:hanging="425"/>
        <w:jc w:val="both"/>
        <w:rPr>
          <w:color w:val="000000"/>
          <w:lang w:val="id-ID"/>
        </w:rPr>
      </w:pPr>
      <w:r>
        <w:rPr>
          <w:color w:val="000000"/>
          <w:lang w:val="id-ID"/>
        </w:rPr>
        <w:t>1.</w:t>
      </w:r>
      <w:r>
        <w:rPr>
          <w:color w:val="000000"/>
          <w:lang w:val="id-ID"/>
        </w:rPr>
        <w:tab/>
      </w:r>
      <w:r>
        <w:rPr>
          <w:i/>
          <w:iCs/>
          <w:color w:val="000000"/>
          <w:lang w:val="id-ID"/>
        </w:rPr>
        <w:t>Need</w:t>
      </w:r>
      <w:r>
        <w:rPr>
          <w:color w:val="000000"/>
          <w:lang w:val="id-ID"/>
        </w:rPr>
        <w:t xml:space="preserve"> (Kebutuhan), proses pembelian berawal dari adanya kebutuhan yang tak harus dipenuhi atau kebutuhan yang muncul pada saat itu dan memotivasi untuk melakukan pembelian. </w:t>
      </w:r>
    </w:p>
    <w:p w:rsidR="00573531" w:rsidRDefault="00573531">
      <w:pPr>
        <w:widowControl w:val="0"/>
        <w:autoSpaceDE w:val="0"/>
        <w:spacing w:line="480" w:lineRule="auto"/>
        <w:ind w:left="1843" w:hanging="425"/>
        <w:jc w:val="both"/>
        <w:rPr>
          <w:color w:val="000000"/>
          <w:lang w:val="id-ID"/>
        </w:rPr>
      </w:pPr>
      <w:r>
        <w:rPr>
          <w:color w:val="000000"/>
          <w:lang w:val="id-ID"/>
        </w:rPr>
        <w:t>2.</w:t>
      </w:r>
      <w:r>
        <w:rPr>
          <w:color w:val="000000"/>
          <w:lang w:val="id-ID"/>
        </w:rPr>
        <w:tab/>
      </w:r>
      <w:r>
        <w:rPr>
          <w:i/>
          <w:iCs/>
          <w:color w:val="000000"/>
          <w:lang w:val="id-ID"/>
        </w:rPr>
        <w:t>Recognition</w:t>
      </w:r>
      <w:r>
        <w:rPr>
          <w:color w:val="000000"/>
          <w:lang w:val="id-ID"/>
        </w:rPr>
        <w:t xml:space="preserve"> (Pengenalan), kebutuhan belum cukup untuk merangsang terjadinya pembelian karena mengenali kebutuhan itu sendiri untuk dapat menetapkan sesuatu untuk memenuhinya. </w:t>
      </w:r>
    </w:p>
    <w:p w:rsidR="00573531" w:rsidRDefault="00573531">
      <w:pPr>
        <w:widowControl w:val="0"/>
        <w:autoSpaceDE w:val="0"/>
        <w:spacing w:line="480" w:lineRule="auto"/>
        <w:ind w:left="1843" w:hanging="425"/>
        <w:jc w:val="both"/>
        <w:rPr>
          <w:color w:val="000000"/>
          <w:lang w:val="id-ID"/>
        </w:rPr>
      </w:pPr>
      <w:r>
        <w:rPr>
          <w:color w:val="000000"/>
          <w:lang w:val="id-ID"/>
        </w:rPr>
        <w:t>3.</w:t>
      </w:r>
      <w:r>
        <w:rPr>
          <w:color w:val="000000"/>
          <w:lang w:val="id-ID"/>
        </w:rPr>
        <w:tab/>
      </w:r>
      <w:r>
        <w:rPr>
          <w:i/>
          <w:iCs/>
          <w:color w:val="000000"/>
          <w:lang w:val="id-ID"/>
        </w:rPr>
        <w:t>Search</w:t>
      </w:r>
      <w:r>
        <w:rPr>
          <w:color w:val="000000"/>
          <w:lang w:val="id-ID"/>
        </w:rPr>
        <w:t xml:space="preserve"> (Pencarian), merupakan bagian aktif dalam pembelian yaitu mencari jalan untuk mengisi kebutuhan tersebut. </w:t>
      </w:r>
    </w:p>
    <w:p w:rsidR="00573531" w:rsidRDefault="00573531">
      <w:pPr>
        <w:widowControl w:val="0"/>
        <w:autoSpaceDE w:val="0"/>
        <w:spacing w:line="480" w:lineRule="auto"/>
        <w:ind w:left="1843" w:hanging="425"/>
        <w:jc w:val="both"/>
        <w:rPr>
          <w:color w:val="000000"/>
          <w:lang w:val="id-ID"/>
        </w:rPr>
      </w:pPr>
      <w:r>
        <w:rPr>
          <w:color w:val="000000"/>
          <w:lang w:val="id-ID"/>
        </w:rPr>
        <w:t>4.</w:t>
      </w:r>
      <w:r>
        <w:rPr>
          <w:color w:val="000000"/>
          <w:lang w:val="id-ID"/>
        </w:rPr>
        <w:tab/>
      </w:r>
      <w:r>
        <w:rPr>
          <w:i/>
          <w:iCs/>
          <w:color w:val="000000"/>
          <w:lang w:val="id-ID"/>
        </w:rPr>
        <w:t>Evaluation</w:t>
      </w:r>
      <w:r>
        <w:rPr>
          <w:color w:val="000000"/>
          <w:lang w:val="id-ID"/>
        </w:rPr>
        <w:t xml:space="preserve"> (Evaluasi), suatu proses untuk mempelajari semua </w:t>
      </w:r>
      <w:r>
        <w:rPr>
          <w:color w:val="000000"/>
          <w:lang w:val="id-ID"/>
        </w:rPr>
        <w:lastRenderedPageBreak/>
        <w:t xml:space="preserve">yang didapat selama proses pencarian dan mengembangkan beberapa pilihan. </w:t>
      </w:r>
    </w:p>
    <w:p w:rsidR="00573531" w:rsidRDefault="00573531">
      <w:pPr>
        <w:widowControl w:val="0"/>
        <w:autoSpaceDE w:val="0"/>
        <w:spacing w:line="480" w:lineRule="auto"/>
        <w:ind w:left="1843" w:hanging="425"/>
        <w:jc w:val="both"/>
        <w:rPr>
          <w:color w:val="000000"/>
          <w:lang w:val="id-ID"/>
        </w:rPr>
      </w:pPr>
      <w:r>
        <w:rPr>
          <w:color w:val="000000"/>
          <w:lang w:val="id-ID"/>
        </w:rPr>
        <w:t>5.</w:t>
      </w:r>
      <w:r>
        <w:rPr>
          <w:color w:val="000000"/>
          <w:lang w:val="id-ID"/>
        </w:rPr>
        <w:tab/>
      </w:r>
      <w:r>
        <w:rPr>
          <w:i/>
          <w:iCs/>
          <w:color w:val="000000"/>
          <w:lang w:val="id-ID"/>
        </w:rPr>
        <w:t>Decision</w:t>
      </w:r>
      <w:r>
        <w:rPr>
          <w:color w:val="000000"/>
          <w:lang w:val="id-ID"/>
        </w:rPr>
        <w:t xml:space="preserve"> (Keputusan), langkah terakhir dari suatu proses pembelian untuk mengambil keputusan berdasarkan informasi yang diterima. Lima tahap diatas merupakan suatu proses dimana kita dapat memberikan suatu informasi persuasif yang spesifik untuk mempengaruhinya. </w:t>
      </w:r>
    </w:p>
    <w:p w:rsidR="00573531" w:rsidRDefault="00573531">
      <w:pPr>
        <w:widowControl w:val="0"/>
        <w:autoSpaceDE w:val="0"/>
        <w:spacing w:line="480" w:lineRule="auto"/>
        <w:ind w:left="709" w:firstLine="709"/>
        <w:jc w:val="both"/>
        <w:rPr>
          <w:color w:val="000000"/>
          <w:lang w:val="id-ID"/>
        </w:rPr>
      </w:pPr>
      <w:r>
        <w:rPr>
          <w:color w:val="000000"/>
          <w:lang w:val="id-ID"/>
        </w:rPr>
        <w:t xml:space="preserve">Dimensi-dimensi yang membentuk keputusan membeli dikemukakan oleh </w:t>
      </w:r>
      <w:r>
        <w:rPr>
          <w:color w:val="000000"/>
        </w:rPr>
        <w:t>Kenesei dan Todd,</w:t>
      </w:r>
      <w:r>
        <w:rPr>
          <w:color w:val="000000"/>
          <w:lang w:val="id-ID"/>
        </w:rPr>
        <w:t xml:space="preserve"> (</w:t>
      </w:r>
      <w:r>
        <w:rPr>
          <w:color w:val="000000"/>
        </w:rPr>
        <w:t>2003</w:t>
      </w:r>
      <w:r>
        <w:rPr>
          <w:color w:val="000000"/>
          <w:lang w:val="id-ID"/>
        </w:rPr>
        <w:t xml:space="preserve">) sebagai berikut: pencarian informasi lanjut, kemauan untuk memahami produk, keinginan untuk mencoba produk, dan kunjungan ke ritel. Pencarian informasi lanjut diwujudkan dengan upaya konsumen untuk mendapatkan informasi secara lebih lengkap tentang produk tertentu lewat kunjungan ke outlet produk tersebut. Kemauan memahami produk dimaksudkan sebagai sikap positif yang ditunjukkan oleh konsumen apabila diperkenalkan pada sebuah produk terbaru. Keinginan untuk mencoba produk dapat ditunjukkan dengan upaya konsumen mempergunakan produk dengan cara meminjam pada pihak lain. Kunjungan ke ritel ditentukan dengan kesediaan konsumen untuk mengunjungi baik untuk mencari informasi maupun mencoba produk. </w:t>
      </w:r>
    </w:p>
    <w:p w:rsidR="00573531" w:rsidRDefault="00573531">
      <w:pPr>
        <w:tabs>
          <w:tab w:val="left" w:pos="709"/>
        </w:tabs>
        <w:spacing w:line="480" w:lineRule="auto"/>
        <w:jc w:val="both"/>
        <w:rPr>
          <w:b/>
          <w:bCs/>
          <w:color w:val="000000"/>
          <w:lang w:val="id-ID"/>
        </w:rPr>
      </w:pPr>
      <w:r>
        <w:rPr>
          <w:b/>
          <w:bCs/>
          <w:color w:val="000000"/>
          <w:lang w:val="id-ID"/>
        </w:rPr>
        <w:t>2.1.5.</w:t>
      </w:r>
      <w:r>
        <w:rPr>
          <w:b/>
          <w:bCs/>
          <w:color w:val="000000"/>
          <w:lang w:val="id-ID"/>
        </w:rPr>
        <w:tab/>
      </w:r>
      <w:r w:rsidR="00551B82">
        <w:rPr>
          <w:b/>
          <w:bCs/>
          <w:color w:val="000000"/>
          <w:lang w:val="id-ID"/>
        </w:rPr>
        <w:t>Mutu produk</w:t>
      </w:r>
    </w:p>
    <w:p w:rsidR="00573531" w:rsidRDefault="00573531">
      <w:pPr>
        <w:spacing w:line="480" w:lineRule="auto"/>
        <w:ind w:left="709" w:firstLine="709"/>
        <w:jc w:val="both"/>
        <w:rPr>
          <w:color w:val="000000"/>
          <w:lang w:val="id-ID"/>
        </w:rPr>
      </w:pPr>
      <w:r>
        <w:rPr>
          <w:color w:val="000000"/>
          <w:lang w:val="id-ID"/>
        </w:rPr>
        <w:t xml:space="preserve">Kualitas didefinisikan sebagai persepsi superioritas atau kesempurnaan produk dibandingkan dengan produk pesaing dari </w:t>
      </w:r>
      <w:r>
        <w:rPr>
          <w:color w:val="000000"/>
          <w:lang w:val="id-ID"/>
        </w:rPr>
        <w:lastRenderedPageBreak/>
        <w:t xml:space="preserve">perspektif pasar. Kualitas produk merupakan </w:t>
      </w:r>
      <w:r w:rsidR="00551B82">
        <w:rPr>
          <w:color w:val="000000"/>
          <w:lang w:val="id-ID"/>
        </w:rPr>
        <w:t>mutu produk</w:t>
      </w:r>
      <w:r>
        <w:rPr>
          <w:color w:val="000000"/>
          <w:lang w:val="id-ID"/>
        </w:rPr>
        <w:t>dari semua komponen-komponen yang membentuk produk, sehingga produk tersebut mempunyai nilai tambah. Kualitas produk (</w:t>
      </w:r>
      <w:r>
        <w:rPr>
          <w:i/>
          <w:color w:val="000000"/>
          <w:lang w:val="id-ID"/>
        </w:rPr>
        <w:t>product quality</w:t>
      </w:r>
      <w:r>
        <w:rPr>
          <w:color w:val="000000"/>
          <w:lang w:val="id-ID"/>
        </w:rPr>
        <w:t>) menurut Thamrin (2003) adalah kemampuan suatu produk untuk menunjukkan berbagai fungsi termasuk ketahanan, keandalan, ketepatan dan kemudahan dalam penggunaan.</w:t>
      </w:r>
    </w:p>
    <w:p w:rsidR="00573531" w:rsidRDefault="00573531">
      <w:pPr>
        <w:spacing w:line="480" w:lineRule="auto"/>
        <w:ind w:left="709" w:firstLine="709"/>
        <w:jc w:val="both"/>
        <w:rPr>
          <w:color w:val="000000"/>
          <w:lang w:val="id-ID"/>
        </w:rPr>
      </w:pPr>
      <w:r>
        <w:rPr>
          <w:color w:val="000000"/>
          <w:lang w:val="id-ID"/>
        </w:rPr>
        <w:t xml:space="preserve">Selnes (1993) mengungkapkan kerangka pikir yang terkenal mengenai kualitas yang berdasarkan delapan dimensi yaitu : </w:t>
      </w:r>
      <w:r>
        <w:rPr>
          <w:i/>
          <w:color w:val="000000"/>
          <w:lang w:val="id-ID"/>
        </w:rPr>
        <w:t>performance, features, reliability, comformance, durability, serviceability, aestetics</w:t>
      </w:r>
      <w:r>
        <w:rPr>
          <w:color w:val="000000"/>
          <w:lang w:val="id-ID"/>
        </w:rPr>
        <w:t xml:space="preserve"> dan </w:t>
      </w:r>
      <w:r>
        <w:rPr>
          <w:i/>
          <w:color w:val="000000"/>
          <w:lang w:val="id-ID"/>
        </w:rPr>
        <w:t>costumer-perceived quality</w:t>
      </w:r>
      <w:r>
        <w:rPr>
          <w:color w:val="000000"/>
          <w:lang w:val="id-ID"/>
        </w:rPr>
        <w:t>.</w:t>
      </w:r>
    </w:p>
    <w:p w:rsidR="00573531" w:rsidRDefault="00573531">
      <w:pPr>
        <w:spacing w:line="480" w:lineRule="auto"/>
        <w:ind w:left="709" w:firstLine="709"/>
        <w:jc w:val="both"/>
        <w:rPr>
          <w:color w:val="000000"/>
          <w:lang w:val="id-ID"/>
        </w:rPr>
      </w:pPr>
      <w:r>
        <w:rPr>
          <w:color w:val="000000"/>
          <w:lang w:val="id-ID"/>
        </w:rPr>
        <w:t>Selnes (1993) juga menyatakan bahwa terdapat empat dimensi dari kualitas produk yaitu estetika, kinerja (</w:t>
      </w:r>
      <w:r>
        <w:rPr>
          <w:i/>
          <w:color w:val="000000"/>
          <w:lang w:val="id-ID"/>
        </w:rPr>
        <w:t>performance</w:t>
      </w:r>
      <w:r>
        <w:rPr>
          <w:color w:val="000000"/>
          <w:lang w:val="id-ID"/>
        </w:rPr>
        <w:t>), umur (</w:t>
      </w:r>
      <w:r>
        <w:rPr>
          <w:i/>
          <w:color w:val="000000"/>
          <w:lang w:val="id-ID"/>
        </w:rPr>
        <w:t>life</w:t>
      </w:r>
      <w:r>
        <w:rPr>
          <w:color w:val="000000"/>
          <w:lang w:val="id-ID"/>
        </w:rPr>
        <w:t>) dan pengerjaan (</w:t>
      </w:r>
      <w:r>
        <w:rPr>
          <w:i/>
          <w:color w:val="000000"/>
          <w:lang w:val="id-ID"/>
        </w:rPr>
        <w:t>workmanship</w:t>
      </w:r>
      <w:r>
        <w:rPr>
          <w:color w:val="000000"/>
          <w:lang w:val="id-ID"/>
        </w:rPr>
        <w:t>). Dimensi pertama yaitu estetika, menekankan seberapa jauh produk tersebut memiliki ketertarikan kenampakan (bentuk luar produk menarik). Bagi sebagian pelanggan, estetika produk menjadi hal yang menentukan. Pelanggan akan mempersepsikan dengan cepat bahwa penampakan produk yang buruk berarti menunjukkan kualitas produk yang buruk pula.</w:t>
      </w:r>
    </w:p>
    <w:p w:rsidR="00573531" w:rsidRDefault="00573531">
      <w:pPr>
        <w:spacing w:line="480" w:lineRule="auto"/>
        <w:ind w:left="709" w:firstLine="709"/>
        <w:jc w:val="both"/>
        <w:rPr>
          <w:color w:val="000000"/>
          <w:lang w:val="id-ID"/>
        </w:rPr>
      </w:pPr>
      <w:r>
        <w:rPr>
          <w:color w:val="000000"/>
          <w:lang w:val="id-ID"/>
        </w:rPr>
        <w:t xml:space="preserve">Dimensi kedua yaitu kinerja, menekankan pada seberapa baik kegunaan produk sesuai dengan fungsi yang diharapkan. Pelanggan membeli suatu produk karena fungsi yang melekat pada produk tersebut. Bila pelanggan menganggap bahwa produk yang dibelinya sesuai dengan </w:t>
      </w:r>
      <w:r>
        <w:rPr>
          <w:color w:val="000000"/>
          <w:lang w:val="id-ID"/>
        </w:rPr>
        <w:lastRenderedPageBreak/>
        <w:t>fungsi yang diharapkannya, maka produk tersebut akan disebut berkualitas.</w:t>
      </w:r>
    </w:p>
    <w:p w:rsidR="00573531" w:rsidRDefault="00573531">
      <w:pPr>
        <w:spacing w:line="480" w:lineRule="auto"/>
        <w:ind w:left="709" w:firstLine="709"/>
        <w:jc w:val="both"/>
        <w:rPr>
          <w:color w:val="000000"/>
          <w:lang w:val="id-ID"/>
        </w:rPr>
      </w:pPr>
      <w:r>
        <w:rPr>
          <w:color w:val="000000"/>
          <w:lang w:val="id-ID"/>
        </w:rPr>
        <w:t>Dimensi ketiga yaitu umur, menekankan pada seberapa lama sisa produk tersebut dapat digunakan sebelum diperbaharui. Suatu produk akan dikatakan berkualitas bila pelanggan memandang bahwa produk tersebut memiliki daya tahan dalam pemakaian. Semakin lama suatu produk dapat digunakan maka produk tersebut akan disebut memiliki kualitas yang tinggi.</w:t>
      </w:r>
    </w:p>
    <w:p w:rsidR="00573531" w:rsidRDefault="00573531">
      <w:pPr>
        <w:spacing w:line="480" w:lineRule="auto"/>
        <w:ind w:left="709" w:firstLine="709"/>
        <w:jc w:val="both"/>
        <w:rPr>
          <w:color w:val="000000"/>
          <w:lang w:val="id-ID"/>
        </w:rPr>
      </w:pPr>
      <w:r>
        <w:rPr>
          <w:color w:val="000000"/>
          <w:lang w:val="id-ID"/>
        </w:rPr>
        <w:t>Dimensi keempat yaitu pengerjaan, menekankan pada seberapa baik produk tersebut dibuat. Dimensi ini menekankan pada proses pembuatan produk. Sebagai contoh suatu produk yang dibuat dengan bantuan teknologi tinggi maka bagi sebagian pelanggan akan menganggap bahwa produk tersebut memiliki kualitas yang tinggi. Sebaliknya, bila suatu produk dibuat dengan proses asal jadi maka akan menghasilkan suatu produk yang dengan kualitas yang kurang memuaskan.</w:t>
      </w:r>
    </w:p>
    <w:p w:rsidR="00573531" w:rsidRDefault="00573531">
      <w:pPr>
        <w:spacing w:line="480" w:lineRule="auto"/>
        <w:ind w:left="709" w:firstLine="709"/>
        <w:jc w:val="both"/>
        <w:rPr>
          <w:color w:val="000000"/>
          <w:lang w:val="id-ID"/>
        </w:rPr>
      </w:pPr>
      <w:r>
        <w:rPr>
          <w:color w:val="000000"/>
          <w:lang w:val="id-ID"/>
        </w:rPr>
        <w:t>Mital et al., (1998) menyatakan bahwa selain keempat dimensi tersebut sebenarnya masih perlu tambahan satu dimensi lagi. Dimensi tambahan yang dimaksud adalah keamanan (</w:t>
      </w:r>
      <w:r>
        <w:rPr>
          <w:i/>
          <w:color w:val="000000"/>
          <w:lang w:val="id-ID"/>
        </w:rPr>
        <w:t>safety</w:t>
      </w:r>
      <w:r>
        <w:rPr>
          <w:color w:val="000000"/>
          <w:lang w:val="id-ID"/>
        </w:rPr>
        <w:t>). Dimensi terakhir ini memandang bahwa suatu produk dapat dikatakan memiliki kualitas yang baik apabila produk tersebut memiliki tingkat keamanan yang baik saat digunakan. Hal ini berarti produk yang tidak aman saat digunakan dapat dikatakan jika produk tersebut memiliki kualitas yang kurang baik.</w:t>
      </w:r>
    </w:p>
    <w:p w:rsidR="00573531" w:rsidRDefault="00573531">
      <w:pPr>
        <w:spacing w:line="480" w:lineRule="auto"/>
        <w:ind w:left="709" w:firstLine="709"/>
        <w:jc w:val="both"/>
        <w:rPr>
          <w:color w:val="000000"/>
          <w:lang w:val="id-ID"/>
        </w:rPr>
      </w:pPr>
      <w:r>
        <w:rPr>
          <w:color w:val="000000"/>
          <w:lang w:val="id-ID"/>
        </w:rPr>
        <w:lastRenderedPageBreak/>
        <w:t xml:space="preserve">Oleh karena itu, suatu produk dapat dikatakan memiliki kualitas yang baik bila di dalam produk tersebut tercakup lima dimensi kualitas, yaitu estetika, kinerja, umur, pengerjaan dan keamanan. Dengan adanya lima dimensi tersebut, maka diharapkan produk tersebut memiliki nilai lebih dibandingkan produk pesaing. </w:t>
      </w:r>
    </w:p>
    <w:p w:rsidR="00573531" w:rsidRDefault="00573531">
      <w:pPr>
        <w:spacing w:line="480" w:lineRule="auto"/>
        <w:ind w:left="709" w:firstLine="709"/>
        <w:jc w:val="both"/>
        <w:rPr>
          <w:color w:val="000000"/>
          <w:lang w:val="id-ID"/>
        </w:rPr>
      </w:pPr>
      <w:r>
        <w:rPr>
          <w:color w:val="000000"/>
          <w:lang w:val="id-ID"/>
        </w:rPr>
        <w:t xml:space="preserve">Xu et al., (2002) menyatakan </w:t>
      </w:r>
      <w:r w:rsidR="00551B82">
        <w:rPr>
          <w:color w:val="000000"/>
          <w:lang w:val="id-ID"/>
        </w:rPr>
        <w:t>mutu produk</w:t>
      </w:r>
      <w:r>
        <w:rPr>
          <w:color w:val="000000"/>
          <w:lang w:val="id-ID"/>
        </w:rPr>
        <w:t xml:space="preserve">merupakan faktor ketertarikan berdasar logika atau pertimbangan-pertimbangan. Bila konsumen merasa akan mendapatkan kepuasan dari suatu produk (karena </w:t>
      </w:r>
      <w:r w:rsidR="00551B82">
        <w:rPr>
          <w:color w:val="000000"/>
          <w:lang w:val="id-ID"/>
        </w:rPr>
        <w:t>mutu produk</w:t>
      </w:r>
      <w:r>
        <w:rPr>
          <w:color w:val="000000"/>
          <w:lang w:val="id-ID"/>
        </w:rPr>
        <w:t>nya tinggi atau berkualitas baik dan tidak mudah rusak) maka konsumen tersebut akan tertarik untuk membeli produk tersebut.</w:t>
      </w:r>
    </w:p>
    <w:p w:rsidR="00573531" w:rsidRDefault="00573531">
      <w:pPr>
        <w:spacing w:line="480" w:lineRule="auto"/>
        <w:ind w:left="709" w:firstLine="709"/>
        <w:jc w:val="both"/>
        <w:rPr>
          <w:color w:val="000000"/>
          <w:lang w:val="id-ID"/>
        </w:rPr>
      </w:pPr>
      <w:r>
        <w:rPr>
          <w:color w:val="000000"/>
          <w:lang w:val="id-ID"/>
        </w:rPr>
        <w:t>Dalam penelitian yang dilakukan oleh Nanda Irawan (2009) mengenai pengaruh kualitas produk, promosi, harga, dan layanan purna jual terhadap keputusan pembelian mobil merek honda jazz, hasil penelitiannya menunjukkan bahwa kualitas produk ternyata berpengaruh positif dalam keputusan pembelian</w:t>
      </w:r>
    </w:p>
    <w:p w:rsidR="00573531" w:rsidRDefault="00573531">
      <w:pPr>
        <w:spacing w:line="480" w:lineRule="auto"/>
        <w:ind w:left="709" w:firstLine="709"/>
        <w:jc w:val="both"/>
        <w:rPr>
          <w:color w:val="000000"/>
          <w:lang w:val="id-ID"/>
        </w:rPr>
      </w:pPr>
      <w:r>
        <w:rPr>
          <w:color w:val="000000"/>
          <w:lang w:val="id-ID"/>
        </w:rPr>
        <w:t xml:space="preserve">Berdasarkan uraian diatas, hipotesis pertama yang diajukan pada penelitian ini, adalah sebagai berikut : </w:t>
      </w:r>
    </w:p>
    <w:p w:rsidR="00573531" w:rsidRDefault="00573531">
      <w:pPr>
        <w:spacing w:line="480" w:lineRule="auto"/>
        <w:ind w:left="709"/>
        <w:jc w:val="both"/>
        <w:rPr>
          <w:b/>
          <w:i/>
          <w:color w:val="000000"/>
          <w:lang w:val="id-ID"/>
        </w:rPr>
      </w:pPr>
      <w:r>
        <w:rPr>
          <w:b/>
          <w:i/>
          <w:color w:val="000000"/>
          <w:lang w:val="id-ID"/>
        </w:rPr>
        <w:t xml:space="preserve">H1: Variabel </w:t>
      </w:r>
      <w:r w:rsidR="00551B82">
        <w:rPr>
          <w:b/>
          <w:i/>
          <w:color w:val="000000"/>
          <w:lang w:val="id-ID"/>
        </w:rPr>
        <w:t>mutu produk</w:t>
      </w:r>
      <w:r w:rsidR="00551B82">
        <w:rPr>
          <w:b/>
          <w:i/>
          <w:color w:val="000000"/>
        </w:rPr>
        <w:t xml:space="preserve"> </w:t>
      </w:r>
      <w:r>
        <w:rPr>
          <w:b/>
          <w:i/>
          <w:color w:val="000000"/>
          <w:lang w:val="id-ID"/>
        </w:rPr>
        <w:t>(X1) berpengaruh positif terhadap keputusan membeli</w:t>
      </w:r>
    </w:p>
    <w:p w:rsidR="00573531" w:rsidRDefault="00573531">
      <w:pPr>
        <w:tabs>
          <w:tab w:val="left" w:pos="709"/>
        </w:tabs>
        <w:spacing w:line="480" w:lineRule="auto"/>
        <w:jc w:val="both"/>
        <w:rPr>
          <w:b/>
          <w:bCs/>
          <w:color w:val="000000"/>
          <w:lang w:val="id-ID"/>
        </w:rPr>
      </w:pPr>
      <w:r>
        <w:rPr>
          <w:b/>
          <w:bCs/>
          <w:color w:val="000000"/>
          <w:lang w:val="id-ID"/>
        </w:rPr>
        <w:t>2.1.6.</w:t>
      </w:r>
      <w:r>
        <w:rPr>
          <w:b/>
          <w:bCs/>
          <w:color w:val="000000"/>
          <w:lang w:val="id-ID"/>
        </w:rPr>
        <w:tab/>
      </w:r>
      <w:r w:rsidR="00551B82">
        <w:rPr>
          <w:b/>
          <w:bCs/>
          <w:color w:val="000000"/>
          <w:lang w:val="id-ID"/>
        </w:rPr>
        <w:t>Kesesuaian harga</w:t>
      </w:r>
    </w:p>
    <w:p w:rsidR="00573531" w:rsidRDefault="00551B82">
      <w:pPr>
        <w:autoSpaceDE w:val="0"/>
        <w:spacing w:line="480" w:lineRule="auto"/>
        <w:ind w:left="709" w:firstLine="709"/>
        <w:jc w:val="both"/>
        <w:rPr>
          <w:color w:val="000000"/>
          <w:lang w:val="id-ID"/>
        </w:rPr>
      </w:pPr>
      <w:r>
        <w:rPr>
          <w:color w:val="000000"/>
          <w:lang w:val="id-ID"/>
        </w:rPr>
        <w:t>Kesesuaian harga</w:t>
      </w:r>
      <w:r w:rsidR="00573531">
        <w:rPr>
          <w:color w:val="000000"/>
          <w:lang w:val="id-ID"/>
        </w:rPr>
        <w:t xml:space="preserve">adalah sejumlah nilai yang ditukarkan pelanggan yang mengambil manfaat dari memiliki atau menggunakan produk atau jasa yang nilainya ditetapkan oleh pembeli dan penjual melalui tawar- </w:t>
      </w:r>
      <w:r w:rsidR="00573531">
        <w:rPr>
          <w:color w:val="000000"/>
          <w:lang w:val="id-ID"/>
        </w:rPr>
        <w:lastRenderedPageBreak/>
        <w:t xml:space="preserve">menawar, atau ditetapkan oleh penjual untuk satu </w:t>
      </w:r>
      <w:r>
        <w:rPr>
          <w:color w:val="000000"/>
          <w:lang w:val="id-ID"/>
        </w:rPr>
        <w:t>kesesuaian harga</w:t>
      </w:r>
      <w:r w:rsidR="00573531">
        <w:rPr>
          <w:color w:val="000000"/>
          <w:lang w:val="id-ID"/>
        </w:rPr>
        <w:t>yang sama terhadap semua pembeli (</w:t>
      </w:r>
      <w:r w:rsidR="00573531">
        <w:rPr>
          <w:color w:val="000000"/>
        </w:rPr>
        <w:t>Kenesei dan Todd</w:t>
      </w:r>
      <w:r w:rsidR="00573531">
        <w:rPr>
          <w:color w:val="000000"/>
          <w:lang w:val="id-ID"/>
        </w:rPr>
        <w:t xml:space="preserve">, </w:t>
      </w:r>
      <w:r w:rsidR="00573531">
        <w:rPr>
          <w:color w:val="000000"/>
        </w:rPr>
        <w:t>2003</w:t>
      </w:r>
      <w:r w:rsidR="00573531">
        <w:rPr>
          <w:color w:val="000000"/>
          <w:lang w:val="id-ID"/>
        </w:rPr>
        <w:t>).</w:t>
      </w:r>
    </w:p>
    <w:p w:rsidR="00573531" w:rsidRDefault="00573531">
      <w:pPr>
        <w:autoSpaceDE w:val="0"/>
        <w:spacing w:line="480" w:lineRule="auto"/>
        <w:ind w:left="709" w:firstLine="709"/>
        <w:jc w:val="both"/>
        <w:rPr>
          <w:color w:val="000000"/>
          <w:lang w:val="id-ID"/>
        </w:rPr>
      </w:pPr>
      <w:r>
        <w:rPr>
          <w:color w:val="000000"/>
          <w:lang w:val="id-ID"/>
        </w:rPr>
        <w:t xml:space="preserve">Dalam menetapkan harga, faktor- faktor yang berpengaruh dalam penetapan </w:t>
      </w:r>
      <w:r w:rsidR="00551B82">
        <w:rPr>
          <w:color w:val="000000"/>
          <w:lang w:val="id-ID"/>
        </w:rPr>
        <w:t>kesesuaian harga</w:t>
      </w:r>
      <w:r>
        <w:rPr>
          <w:color w:val="000000"/>
          <w:lang w:val="id-ID"/>
        </w:rPr>
        <w:t>tersebut antara lain sebagai berikut :</w:t>
      </w:r>
    </w:p>
    <w:p w:rsidR="00573531" w:rsidRDefault="00573531">
      <w:pPr>
        <w:tabs>
          <w:tab w:val="left" w:pos="1843"/>
        </w:tabs>
        <w:suppressAutoHyphens w:val="0"/>
        <w:autoSpaceDE w:val="0"/>
        <w:spacing w:line="480" w:lineRule="auto"/>
        <w:ind w:left="1843" w:hanging="425"/>
        <w:jc w:val="both"/>
        <w:rPr>
          <w:color w:val="000000"/>
          <w:lang w:val="id-ID"/>
        </w:rPr>
      </w:pPr>
      <w:r>
        <w:rPr>
          <w:color w:val="000000"/>
          <w:lang w:val="id-ID"/>
        </w:rPr>
        <w:t>1.</w:t>
      </w:r>
      <w:r>
        <w:rPr>
          <w:color w:val="000000"/>
          <w:lang w:val="id-ID"/>
        </w:rPr>
        <w:tab/>
        <w:t>Biaya menjadi batas bawah.</w:t>
      </w:r>
    </w:p>
    <w:p w:rsidR="00573531" w:rsidRDefault="00573531">
      <w:pPr>
        <w:suppressAutoHyphens w:val="0"/>
        <w:autoSpaceDE w:val="0"/>
        <w:spacing w:line="480" w:lineRule="auto"/>
        <w:ind w:left="1843" w:hanging="425"/>
        <w:jc w:val="both"/>
        <w:rPr>
          <w:color w:val="000000"/>
          <w:lang w:val="id-ID"/>
        </w:rPr>
      </w:pPr>
      <w:r>
        <w:rPr>
          <w:color w:val="000000"/>
          <w:lang w:val="id-ID"/>
        </w:rPr>
        <w:t>2.</w:t>
      </w:r>
      <w:r>
        <w:rPr>
          <w:color w:val="000000"/>
          <w:lang w:val="id-ID"/>
        </w:rPr>
        <w:tab/>
      </w:r>
      <w:r w:rsidR="00551B82">
        <w:rPr>
          <w:color w:val="000000"/>
          <w:lang w:val="id-ID"/>
        </w:rPr>
        <w:t>Kesesuaian harga</w:t>
      </w:r>
      <w:r>
        <w:rPr>
          <w:color w:val="000000"/>
          <w:lang w:val="id-ID"/>
        </w:rPr>
        <w:t xml:space="preserve">pesaing dan </w:t>
      </w:r>
      <w:r w:rsidR="00551B82">
        <w:rPr>
          <w:color w:val="000000"/>
          <w:lang w:val="id-ID"/>
        </w:rPr>
        <w:t>kesesuaian harga</w:t>
      </w:r>
      <w:r>
        <w:rPr>
          <w:color w:val="000000"/>
          <w:lang w:val="id-ID"/>
        </w:rPr>
        <w:t>barang pengganti menjadi titik orientasi yang perlu dipertimbangkan perusahaan.</w:t>
      </w:r>
    </w:p>
    <w:p w:rsidR="00573531" w:rsidRDefault="00573531">
      <w:pPr>
        <w:suppressAutoHyphens w:val="0"/>
        <w:autoSpaceDE w:val="0"/>
        <w:spacing w:line="480" w:lineRule="auto"/>
        <w:ind w:left="1843" w:hanging="425"/>
        <w:jc w:val="both"/>
        <w:rPr>
          <w:color w:val="000000"/>
          <w:lang w:val="id-ID"/>
        </w:rPr>
      </w:pPr>
      <w:r>
        <w:rPr>
          <w:color w:val="000000"/>
          <w:lang w:val="id-ID"/>
        </w:rPr>
        <w:t>3.</w:t>
      </w:r>
      <w:r>
        <w:rPr>
          <w:color w:val="000000"/>
          <w:lang w:val="id-ID"/>
        </w:rPr>
        <w:tab/>
        <w:t>Penilaian pelanggan terhadap tampilan produk yang unik dari penawaran perusahaan menjadi batas atas harga.</w:t>
      </w:r>
    </w:p>
    <w:p w:rsidR="00573531" w:rsidRDefault="00573531">
      <w:pPr>
        <w:autoSpaceDE w:val="0"/>
        <w:spacing w:line="480" w:lineRule="auto"/>
        <w:ind w:left="709" w:firstLine="709"/>
        <w:jc w:val="both"/>
        <w:rPr>
          <w:color w:val="000000"/>
          <w:lang w:val="id-ID"/>
        </w:rPr>
      </w:pPr>
      <w:r>
        <w:rPr>
          <w:color w:val="000000"/>
          <w:lang w:val="id-ID"/>
        </w:rPr>
        <w:t xml:space="preserve">Setelah mempertimbangakan faktor- faktor tersebut, maka perusahaan baru akan memecahkan masalah penetapan </w:t>
      </w:r>
      <w:r w:rsidR="00551B82">
        <w:rPr>
          <w:color w:val="000000"/>
          <w:lang w:val="id-ID"/>
        </w:rPr>
        <w:t>kesesuaian harga</w:t>
      </w:r>
      <w:r>
        <w:rPr>
          <w:color w:val="000000"/>
          <w:lang w:val="id-ID"/>
        </w:rPr>
        <w:t xml:space="preserve">ini dengan menggunakan metode penetapan harga. Kotler (1997) menyatakan macam- macam penetapan </w:t>
      </w:r>
      <w:r w:rsidR="00551B82">
        <w:rPr>
          <w:color w:val="000000"/>
          <w:lang w:val="id-ID"/>
        </w:rPr>
        <w:t>kesesuaian harga</w:t>
      </w:r>
      <w:r>
        <w:rPr>
          <w:color w:val="000000"/>
          <w:lang w:val="id-ID"/>
        </w:rPr>
        <w:t>adalah sebagai berikut :</w:t>
      </w:r>
    </w:p>
    <w:p w:rsidR="00573531" w:rsidRDefault="00573531">
      <w:pPr>
        <w:tabs>
          <w:tab w:val="left" w:pos="1843"/>
        </w:tabs>
        <w:suppressAutoHyphens w:val="0"/>
        <w:autoSpaceDE w:val="0"/>
        <w:spacing w:line="480" w:lineRule="auto"/>
        <w:ind w:left="1418"/>
        <w:jc w:val="both"/>
        <w:rPr>
          <w:i/>
          <w:iCs/>
          <w:color w:val="000000"/>
          <w:lang w:val="id-ID"/>
        </w:rPr>
      </w:pPr>
      <w:r>
        <w:rPr>
          <w:color w:val="000000"/>
          <w:lang w:val="id-ID"/>
        </w:rPr>
        <w:t>1.</w:t>
      </w:r>
      <w:r>
        <w:rPr>
          <w:color w:val="000000"/>
          <w:lang w:val="id-ID"/>
        </w:rPr>
        <w:tab/>
        <w:t xml:space="preserve">Penetapan </w:t>
      </w:r>
      <w:r w:rsidR="00551B82">
        <w:rPr>
          <w:color w:val="000000"/>
          <w:lang w:val="id-ID"/>
        </w:rPr>
        <w:t>Kesesuaian harga</w:t>
      </w:r>
      <w:r>
        <w:rPr>
          <w:i/>
          <w:iCs/>
          <w:color w:val="000000"/>
          <w:lang w:val="id-ID"/>
        </w:rPr>
        <w:t>Mark-Up.</w:t>
      </w:r>
    </w:p>
    <w:p w:rsidR="00573531" w:rsidRDefault="00573531">
      <w:pPr>
        <w:suppressAutoHyphens w:val="0"/>
        <w:autoSpaceDE w:val="0"/>
        <w:spacing w:line="480" w:lineRule="auto"/>
        <w:ind w:left="1843"/>
        <w:jc w:val="both"/>
        <w:rPr>
          <w:color w:val="000000"/>
          <w:lang w:val="id-ID"/>
        </w:rPr>
      </w:pPr>
      <w:r>
        <w:rPr>
          <w:color w:val="000000"/>
          <w:lang w:val="id-ID"/>
        </w:rPr>
        <w:t xml:space="preserve">Metode ini merupakan metode penetapan </w:t>
      </w:r>
      <w:r w:rsidR="00551B82">
        <w:rPr>
          <w:color w:val="000000"/>
          <w:lang w:val="id-ID"/>
        </w:rPr>
        <w:t>kesesuaian harga</w:t>
      </w:r>
      <w:r>
        <w:rPr>
          <w:color w:val="000000"/>
          <w:lang w:val="id-ID"/>
        </w:rPr>
        <w:t xml:space="preserve">paling dasar, yaitu dengan menambahkan </w:t>
      </w:r>
      <w:r>
        <w:rPr>
          <w:i/>
          <w:iCs/>
          <w:color w:val="000000"/>
          <w:lang w:val="id-ID"/>
        </w:rPr>
        <w:t xml:space="preserve">mark-up </w:t>
      </w:r>
      <w:r>
        <w:rPr>
          <w:color w:val="000000"/>
          <w:lang w:val="id-ID"/>
        </w:rPr>
        <w:t xml:space="preserve">standar pada biaya produk. Besarnya </w:t>
      </w:r>
      <w:r>
        <w:rPr>
          <w:i/>
          <w:iCs/>
          <w:color w:val="000000"/>
          <w:lang w:val="id-ID"/>
        </w:rPr>
        <w:t xml:space="preserve">mark-up </w:t>
      </w:r>
      <w:r>
        <w:rPr>
          <w:color w:val="000000"/>
          <w:lang w:val="id-ID"/>
        </w:rPr>
        <w:t xml:space="preserve">sangat bervariasi diantara berbagai barang. </w:t>
      </w:r>
      <w:r>
        <w:rPr>
          <w:i/>
          <w:iCs/>
          <w:color w:val="000000"/>
          <w:lang w:val="id-ID"/>
        </w:rPr>
        <w:t xml:space="preserve">Mark-up </w:t>
      </w:r>
      <w:r>
        <w:rPr>
          <w:color w:val="000000"/>
          <w:lang w:val="id-ID"/>
        </w:rPr>
        <w:t>umumnya lebih tinggi untuk produk-produk musiman, produk khusus, produk yang penjualannya lambat dan produk yang permintaannya tidak elastis.</w:t>
      </w:r>
    </w:p>
    <w:p w:rsidR="00573531" w:rsidRDefault="00573531">
      <w:pPr>
        <w:tabs>
          <w:tab w:val="left" w:pos="1843"/>
        </w:tabs>
        <w:suppressAutoHyphens w:val="0"/>
        <w:autoSpaceDE w:val="0"/>
        <w:spacing w:line="480" w:lineRule="auto"/>
        <w:ind w:left="1843" w:hanging="425"/>
        <w:jc w:val="both"/>
        <w:rPr>
          <w:color w:val="000000"/>
          <w:lang w:val="id-ID"/>
        </w:rPr>
      </w:pPr>
      <w:r>
        <w:rPr>
          <w:color w:val="000000"/>
          <w:lang w:val="id-ID"/>
        </w:rPr>
        <w:lastRenderedPageBreak/>
        <w:t>2.</w:t>
      </w:r>
      <w:r>
        <w:rPr>
          <w:color w:val="000000"/>
          <w:lang w:val="id-ID"/>
        </w:rPr>
        <w:tab/>
        <w:t xml:space="preserve">Penetapan </w:t>
      </w:r>
      <w:r w:rsidR="00551B82">
        <w:rPr>
          <w:color w:val="000000"/>
          <w:lang w:val="id-ID"/>
        </w:rPr>
        <w:t>Kesesuaian harga</w:t>
      </w:r>
      <w:r>
        <w:rPr>
          <w:color w:val="000000"/>
          <w:lang w:val="id-ID"/>
        </w:rPr>
        <w:t>Berdasarkan Sasaran Pengembalian (</w:t>
      </w:r>
      <w:r>
        <w:rPr>
          <w:i/>
          <w:iCs/>
          <w:color w:val="000000"/>
          <w:lang w:val="id-ID"/>
        </w:rPr>
        <w:t>Target-Return Pricing</w:t>
      </w:r>
      <w:r>
        <w:rPr>
          <w:color w:val="000000"/>
          <w:lang w:val="id-ID"/>
        </w:rPr>
        <w:t>).</w:t>
      </w:r>
    </w:p>
    <w:p w:rsidR="00573531" w:rsidRDefault="00573531">
      <w:pPr>
        <w:suppressAutoHyphens w:val="0"/>
        <w:autoSpaceDE w:val="0"/>
        <w:spacing w:line="480" w:lineRule="auto"/>
        <w:ind w:left="1843"/>
        <w:jc w:val="both"/>
        <w:rPr>
          <w:color w:val="000000"/>
          <w:lang w:val="id-ID"/>
        </w:rPr>
      </w:pPr>
      <w:r>
        <w:rPr>
          <w:color w:val="000000"/>
          <w:lang w:val="id-ID"/>
        </w:rPr>
        <w:t xml:space="preserve">Perusahaan menentukan </w:t>
      </w:r>
      <w:r w:rsidR="00551B82">
        <w:rPr>
          <w:color w:val="000000"/>
          <w:lang w:val="id-ID"/>
        </w:rPr>
        <w:t>kesesuaian harga</w:t>
      </w:r>
      <w:r>
        <w:rPr>
          <w:color w:val="000000"/>
          <w:lang w:val="id-ID"/>
        </w:rPr>
        <w:t xml:space="preserve">berdasarkan biaya lainnya, atau perusahaan menentukan </w:t>
      </w:r>
      <w:r w:rsidR="00551B82">
        <w:rPr>
          <w:color w:val="000000"/>
          <w:lang w:val="id-ID"/>
        </w:rPr>
        <w:t>kesesuaian harga</w:t>
      </w:r>
      <w:r>
        <w:rPr>
          <w:color w:val="000000"/>
          <w:lang w:val="id-ID"/>
        </w:rPr>
        <w:t xml:space="preserve">yang akan menghasilkan tingkat pengembalian atas investasi (ROI) yang diinginkan. Konsep </w:t>
      </w:r>
      <w:r w:rsidR="00551B82">
        <w:rPr>
          <w:color w:val="000000"/>
          <w:lang w:val="id-ID"/>
        </w:rPr>
        <w:t>kesesuaian harga</w:t>
      </w:r>
      <w:r>
        <w:rPr>
          <w:color w:val="000000"/>
          <w:lang w:val="id-ID"/>
        </w:rPr>
        <w:t>ini menggunakan konsep bagan kembali pokok yang menunjukan total biaya (penjumlahan biaya tetap dan biaya variabel) dan jumlah pendapatan yang diinginkan.</w:t>
      </w:r>
    </w:p>
    <w:p w:rsidR="00573531" w:rsidRDefault="00573531">
      <w:pPr>
        <w:tabs>
          <w:tab w:val="left" w:pos="1843"/>
        </w:tabs>
        <w:suppressAutoHyphens w:val="0"/>
        <w:autoSpaceDE w:val="0"/>
        <w:spacing w:line="480" w:lineRule="auto"/>
        <w:ind w:left="1843" w:hanging="425"/>
        <w:jc w:val="both"/>
        <w:rPr>
          <w:color w:val="000000"/>
          <w:lang w:val="id-ID"/>
        </w:rPr>
      </w:pPr>
      <w:r>
        <w:rPr>
          <w:color w:val="000000"/>
          <w:lang w:val="id-ID"/>
        </w:rPr>
        <w:t>3.</w:t>
      </w:r>
      <w:r>
        <w:rPr>
          <w:color w:val="000000"/>
          <w:lang w:val="id-ID"/>
        </w:rPr>
        <w:tab/>
        <w:t xml:space="preserve">Penetapan </w:t>
      </w:r>
      <w:r w:rsidR="00551B82">
        <w:rPr>
          <w:color w:val="000000"/>
          <w:lang w:val="id-ID"/>
        </w:rPr>
        <w:t>Kesesuaian harga</w:t>
      </w:r>
      <w:r>
        <w:rPr>
          <w:color w:val="000000"/>
          <w:lang w:val="id-ID"/>
        </w:rPr>
        <w:t>Berdasarkan Nilai yang Dipersepsikan (</w:t>
      </w:r>
      <w:r>
        <w:rPr>
          <w:i/>
          <w:iCs/>
          <w:color w:val="000000"/>
          <w:lang w:val="id-ID"/>
        </w:rPr>
        <w:t>Perceived Value</w:t>
      </w:r>
      <w:r>
        <w:rPr>
          <w:color w:val="000000"/>
          <w:lang w:val="id-ID"/>
        </w:rPr>
        <w:t>).</w:t>
      </w:r>
    </w:p>
    <w:p w:rsidR="00573531" w:rsidRDefault="00573531">
      <w:pPr>
        <w:suppressAutoHyphens w:val="0"/>
        <w:autoSpaceDE w:val="0"/>
        <w:spacing w:line="480" w:lineRule="auto"/>
        <w:ind w:left="1843"/>
        <w:jc w:val="both"/>
        <w:rPr>
          <w:color w:val="000000"/>
          <w:lang w:val="id-ID"/>
        </w:rPr>
      </w:pPr>
      <w:r>
        <w:rPr>
          <w:color w:val="000000"/>
          <w:lang w:val="id-ID"/>
        </w:rPr>
        <w:t xml:space="preserve">Pada metode ini perusahaan menetapkan </w:t>
      </w:r>
      <w:r w:rsidR="00551B82">
        <w:rPr>
          <w:color w:val="000000"/>
          <w:lang w:val="id-ID"/>
        </w:rPr>
        <w:t>kesesuaian harga</w:t>
      </w:r>
      <w:r>
        <w:rPr>
          <w:color w:val="000000"/>
          <w:lang w:val="id-ID"/>
        </w:rPr>
        <w:t xml:space="preserve">produk bukan berdasarkan biaya penjual yang terkadang terlalu tinggi atau terlalu rendah, melainkan dari persepsi pelanggan. Kunci dalam metode ini adalah menentukan persepsi pasar atas nilai  penawaran dengan akurat. Riset pasar dibutuhkan untuk membentuk persepsi nilai pasar sebagai panduan penetapan </w:t>
      </w:r>
      <w:r w:rsidR="00551B82">
        <w:rPr>
          <w:color w:val="000000"/>
          <w:lang w:val="id-ID"/>
        </w:rPr>
        <w:t>kesesuaian harga</w:t>
      </w:r>
      <w:r>
        <w:rPr>
          <w:color w:val="000000"/>
          <w:lang w:val="id-ID"/>
        </w:rPr>
        <w:t>yang efektif.</w:t>
      </w:r>
    </w:p>
    <w:p w:rsidR="00573531" w:rsidRDefault="00573531">
      <w:pPr>
        <w:tabs>
          <w:tab w:val="left" w:pos="1843"/>
        </w:tabs>
        <w:suppressAutoHyphens w:val="0"/>
        <w:autoSpaceDE w:val="0"/>
        <w:spacing w:line="480" w:lineRule="auto"/>
        <w:ind w:left="1418"/>
        <w:jc w:val="both"/>
        <w:rPr>
          <w:color w:val="000000"/>
          <w:lang w:val="id-ID"/>
        </w:rPr>
      </w:pPr>
      <w:r>
        <w:rPr>
          <w:color w:val="000000"/>
          <w:lang w:val="id-ID"/>
        </w:rPr>
        <w:t>4.</w:t>
      </w:r>
      <w:r>
        <w:rPr>
          <w:color w:val="000000"/>
          <w:lang w:val="id-ID"/>
        </w:rPr>
        <w:tab/>
        <w:t xml:space="preserve">Penetapan </w:t>
      </w:r>
      <w:r w:rsidR="00551B82">
        <w:rPr>
          <w:color w:val="000000"/>
          <w:lang w:val="id-ID"/>
        </w:rPr>
        <w:t>Kesesuaian harga</w:t>
      </w:r>
      <w:r>
        <w:rPr>
          <w:color w:val="000000"/>
          <w:lang w:val="id-ID"/>
        </w:rPr>
        <w:t>Nilai (</w:t>
      </w:r>
      <w:r>
        <w:rPr>
          <w:i/>
          <w:iCs/>
          <w:color w:val="000000"/>
          <w:lang w:val="id-ID"/>
        </w:rPr>
        <w:t>Value Pricing</w:t>
      </w:r>
      <w:r>
        <w:rPr>
          <w:color w:val="000000"/>
          <w:lang w:val="id-ID"/>
        </w:rPr>
        <w:t>).</w:t>
      </w:r>
    </w:p>
    <w:p w:rsidR="00573531" w:rsidRDefault="00573531">
      <w:pPr>
        <w:suppressAutoHyphens w:val="0"/>
        <w:autoSpaceDE w:val="0"/>
        <w:spacing w:line="480" w:lineRule="auto"/>
        <w:ind w:left="1843"/>
        <w:jc w:val="both"/>
        <w:rPr>
          <w:color w:val="000000"/>
          <w:lang w:val="id-ID"/>
        </w:rPr>
      </w:pPr>
      <w:r>
        <w:rPr>
          <w:color w:val="000000"/>
          <w:lang w:val="id-ID"/>
        </w:rPr>
        <w:t>Perusahaan dalam metode ini menetapkan penawaran ber</w:t>
      </w:r>
      <w:r w:rsidR="00551B82">
        <w:rPr>
          <w:color w:val="000000"/>
          <w:lang w:val="id-ID"/>
        </w:rPr>
        <w:t>mutu produk</w:t>
      </w:r>
      <w:r>
        <w:rPr>
          <w:color w:val="000000"/>
          <w:lang w:val="id-ID"/>
        </w:rPr>
        <w:t xml:space="preserve">tinggi yang cukup rendah. Penetapan </w:t>
      </w:r>
      <w:r w:rsidR="00551B82">
        <w:rPr>
          <w:color w:val="000000"/>
          <w:lang w:val="id-ID"/>
        </w:rPr>
        <w:t>kesesuaian harga</w:t>
      </w:r>
      <w:r>
        <w:rPr>
          <w:color w:val="000000"/>
          <w:lang w:val="id-ID"/>
        </w:rPr>
        <w:t xml:space="preserve">nilai menyatakan bahwa </w:t>
      </w:r>
      <w:r w:rsidR="00551B82">
        <w:rPr>
          <w:color w:val="000000"/>
          <w:lang w:val="id-ID"/>
        </w:rPr>
        <w:t>kesesuaian harga</w:t>
      </w:r>
      <w:r>
        <w:rPr>
          <w:color w:val="000000"/>
          <w:lang w:val="id-ID"/>
        </w:rPr>
        <w:t xml:space="preserve">harus mewakili suatu penawaran bernilai tinggi bagi pelanggan. Penetapan </w:t>
      </w:r>
      <w:r w:rsidR="00551B82">
        <w:rPr>
          <w:color w:val="000000"/>
          <w:lang w:val="id-ID"/>
        </w:rPr>
        <w:lastRenderedPageBreak/>
        <w:t>Kesesuaian harga</w:t>
      </w:r>
      <w:r>
        <w:rPr>
          <w:color w:val="000000"/>
          <w:lang w:val="id-ID"/>
        </w:rPr>
        <w:t xml:space="preserve">Sesuai </w:t>
      </w:r>
      <w:r w:rsidR="00551B82">
        <w:rPr>
          <w:color w:val="000000"/>
          <w:lang w:val="id-ID"/>
        </w:rPr>
        <w:t>Kesesuaian harga</w:t>
      </w:r>
      <w:r>
        <w:rPr>
          <w:color w:val="000000"/>
          <w:lang w:val="id-ID"/>
        </w:rPr>
        <w:t>Berlaku (</w:t>
      </w:r>
      <w:r>
        <w:rPr>
          <w:i/>
          <w:iCs/>
          <w:color w:val="000000"/>
          <w:lang w:val="id-ID"/>
        </w:rPr>
        <w:t>going- rate pricing</w:t>
      </w:r>
      <w:r>
        <w:rPr>
          <w:color w:val="000000"/>
          <w:lang w:val="id-ID"/>
        </w:rPr>
        <w:t>)</w:t>
      </w:r>
    </w:p>
    <w:p w:rsidR="00573531" w:rsidRDefault="00573531">
      <w:pPr>
        <w:suppressAutoHyphens w:val="0"/>
        <w:autoSpaceDE w:val="0"/>
        <w:spacing w:line="480" w:lineRule="auto"/>
        <w:ind w:left="1843"/>
        <w:jc w:val="both"/>
        <w:rPr>
          <w:color w:val="000000"/>
          <w:lang w:val="id-ID"/>
        </w:rPr>
      </w:pPr>
      <w:r>
        <w:rPr>
          <w:color w:val="000000"/>
          <w:lang w:val="id-ID"/>
        </w:rPr>
        <w:t xml:space="preserve">Dalam metode ini perusahaan kurang memperhatikan biaya atau permintaannya sendiri tetapi mendasarkan harganya terutama pada </w:t>
      </w:r>
      <w:r w:rsidR="00551B82">
        <w:rPr>
          <w:color w:val="000000"/>
          <w:lang w:val="id-ID"/>
        </w:rPr>
        <w:t>kesesuaian harga</w:t>
      </w:r>
      <w:r>
        <w:rPr>
          <w:color w:val="000000"/>
          <w:lang w:val="id-ID"/>
        </w:rPr>
        <w:t xml:space="preserve">pesaing. Perusahaan dapat mengenakan </w:t>
      </w:r>
      <w:r w:rsidR="00551B82">
        <w:rPr>
          <w:color w:val="000000"/>
          <w:lang w:val="id-ID"/>
        </w:rPr>
        <w:t>kesesuaian harga</w:t>
      </w:r>
      <w:r>
        <w:rPr>
          <w:color w:val="000000"/>
          <w:lang w:val="id-ID"/>
        </w:rPr>
        <w:t>yang sama, lebih tinggi, lebih rendah dari pesaingnya. Metode ini cukup populer, apabila biaya sulit untuk diukur atau tanggapan pesaing tidak pasti.</w:t>
      </w:r>
    </w:p>
    <w:p w:rsidR="00573531" w:rsidRDefault="00573531">
      <w:pPr>
        <w:tabs>
          <w:tab w:val="left" w:pos="1843"/>
        </w:tabs>
        <w:suppressAutoHyphens w:val="0"/>
        <w:autoSpaceDE w:val="0"/>
        <w:spacing w:line="480" w:lineRule="auto"/>
        <w:ind w:left="1418"/>
        <w:jc w:val="both"/>
        <w:rPr>
          <w:color w:val="000000"/>
          <w:lang w:val="id-ID"/>
        </w:rPr>
      </w:pPr>
      <w:r>
        <w:rPr>
          <w:color w:val="000000"/>
          <w:lang w:val="id-ID"/>
        </w:rPr>
        <w:t>5.</w:t>
      </w:r>
      <w:r>
        <w:rPr>
          <w:color w:val="000000"/>
          <w:lang w:val="id-ID"/>
        </w:rPr>
        <w:tab/>
        <w:t xml:space="preserve">Penetapan </w:t>
      </w:r>
      <w:r w:rsidR="00551B82">
        <w:rPr>
          <w:color w:val="000000"/>
          <w:lang w:val="id-ID"/>
        </w:rPr>
        <w:t>Kesesuaian harga</w:t>
      </w:r>
      <w:r>
        <w:rPr>
          <w:color w:val="000000"/>
          <w:lang w:val="id-ID"/>
        </w:rPr>
        <w:t>Penawaran Tertutup.</w:t>
      </w:r>
    </w:p>
    <w:p w:rsidR="00573531" w:rsidRDefault="00573531">
      <w:pPr>
        <w:suppressAutoHyphens w:val="0"/>
        <w:autoSpaceDE w:val="0"/>
        <w:spacing w:line="480" w:lineRule="auto"/>
        <w:ind w:left="1843"/>
        <w:jc w:val="both"/>
        <w:rPr>
          <w:color w:val="000000"/>
          <w:lang w:val="id-ID"/>
        </w:rPr>
      </w:pPr>
      <w:r>
        <w:rPr>
          <w:color w:val="000000"/>
          <w:lang w:val="id-ID"/>
        </w:rPr>
        <w:t xml:space="preserve">Perusahaan menentukan harganya berdasarkan perkiraannya tentang bagaimana pesaing akan menetapkan </w:t>
      </w:r>
      <w:r w:rsidR="00551B82">
        <w:rPr>
          <w:color w:val="000000"/>
          <w:lang w:val="id-ID"/>
        </w:rPr>
        <w:t>kesesuaian harga</w:t>
      </w:r>
      <w:r>
        <w:rPr>
          <w:color w:val="000000"/>
          <w:lang w:val="id-ID"/>
        </w:rPr>
        <w:t xml:space="preserve">dan bukan berdasarkan hubungan yang kaku dengan biaya atau permintaan perusahaan. Dalam metode ini, penetapan </w:t>
      </w:r>
      <w:r w:rsidR="00551B82">
        <w:rPr>
          <w:color w:val="000000"/>
          <w:lang w:val="id-ID"/>
        </w:rPr>
        <w:t>kesesuaian harga</w:t>
      </w:r>
      <w:r>
        <w:rPr>
          <w:color w:val="000000"/>
          <w:lang w:val="id-ID"/>
        </w:rPr>
        <w:t>yang kompetitif umum digunakan jika perusahaan melakukan penawaran tertutup atas suatu proyek. (Katz, 2007)</w:t>
      </w:r>
    </w:p>
    <w:p w:rsidR="00573531" w:rsidRDefault="00573531">
      <w:pPr>
        <w:suppressAutoHyphens w:val="0"/>
        <w:autoSpaceDE w:val="0"/>
        <w:spacing w:line="480" w:lineRule="auto"/>
        <w:ind w:left="709" w:firstLine="709"/>
        <w:jc w:val="both"/>
        <w:rPr>
          <w:color w:val="000000"/>
          <w:lang w:val="id-ID"/>
        </w:rPr>
      </w:pPr>
      <w:r>
        <w:rPr>
          <w:color w:val="000000"/>
          <w:lang w:val="id-ID"/>
        </w:rPr>
        <w:t xml:space="preserve">Pada saat pelanggan melakukan evaluasi dan penilaian terhadap </w:t>
      </w:r>
      <w:r w:rsidR="00551B82">
        <w:rPr>
          <w:color w:val="000000"/>
          <w:lang w:val="id-ID"/>
        </w:rPr>
        <w:t>kesesuaian harga</w:t>
      </w:r>
      <w:r>
        <w:rPr>
          <w:color w:val="000000"/>
          <w:lang w:val="id-ID"/>
        </w:rPr>
        <w:t>dari suatu produk maka akan sangat dipengaruhi oleh perilaku pelanggan itu sendiri. (</w:t>
      </w:r>
      <w:r>
        <w:rPr>
          <w:color w:val="000000"/>
        </w:rPr>
        <w:t>Kenesei dan Todd</w:t>
      </w:r>
      <w:r>
        <w:rPr>
          <w:color w:val="000000"/>
          <w:lang w:val="id-ID"/>
        </w:rPr>
        <w:t xml:space="preserve">, </w:t>
      </w:r>
      <w:r>
        <w:rPr>
          <w:color w:val="000000"/>
        </w:rPr>
        <w:t>2003</w:t>
      </w:r>
      <w:r>
        <w:rPr>
          <w:color w:val="000000"/>
          <w:lang w:val="id-ID"/>
        </w:rPr>
        <w:t xml:space="preserve">). Sementara perilaku pelanggan menurut </w:t>
      </w:r>
      <w:r>
        <w:rPr>
          <w:color w:val="000000"/>
        </w:rPr>
        <w:t>Amaretta dan Hendriana</w:t>
      </w:r>
      <w:r>
        <w:rPr>
          <w:color w:val="000000"/>
          <w:lang w:val="id-ID"/>
        </w:rPr>
        <w:t xml:space="preserve">, </w:t>
      </w:r>
      <w:r>
        <w:rPr>
          <w:color w:val="000000"/>
        </w:rPr>
        <w:t>(</w:t>
      </w:r>
      <w:r>
        <w:rPr>
          <w:color w:val="000000"/>
          <w:lang w:val="id-ID"/>
        </w:rPr>
        <w:t>20</w:t>
      </w:r>
      <w:r>
        <w:rPr>
          <w:color w:val="000000"/>
        </w:rPr>
        <w:t>11</w:t>
      </w:r>
      <w:r>
        <w:rPr>
          <w:color w:val="000000"/>
          <w:lang w:val="id-ID"/>
        </w:rPr>
        <w:t xml:space="preserve">) dipengaruhi oleh empat aspek utama yaitu budaya, sosial, personal (umur, pekerjaan, kondisi ekonomi) serta psikologi (motivasi, persepsi, percaya). Dengan demikian penilaian terhadap </w:t>
      </w:r>
      <w:r w:rsidR="00551B82">
        <w:rPr>
          <w:color w:val="000000"/>
          <w:lang w:val="id-ID"/>
        </w:rPr>
        <w:t>kesesuaian harga</w:t>
      </w:r>
      <w:r>
        <w:rPr>
          <w:color w:val="000000"/>
          <w:lang w:val="id-ID"/>
        </w:rPr>
        <w:t xml:space="preserve">suatu produk dikatakan </w:t>
      </w:r>
      <w:r>
        <w:rPr>
          <w:color w:val="000000"/>
          <w:lang w:val="id-ID"/>
        </w:rPr>
        <w:lastRenderedPageBreak/>
        <w:t xml:space="preserve">murah, mahal atau biasa saja, dari setiap individu tidaklah sama, karena tergantung persepsi individu yang dilatarbelakangi oleh lingkungan kehidupan dan kondisi individu. Pelanggan dalam menilai </w:t>
      </w:r>
      <w:r w:rsidR="00551B82">
        <w:rPr>
          <w:color w:val="000000"/>
          <w:lang w:val="id-ID"/>
        </w:rPr>
        <w:t>kesesuaian harga</w:t>
      </w:r>
      <w:r>
        <w:rPr>
          <w:color w:val="000000"/>
          <w:lang w:val="id-ID"/>
        </w:rPr>
        <w:t xml:space="preserve">suatu produk, bukan hanya dari nilai nominal secara absolut tetapi melalui persepsi pada harga. Faktor lain yang mempengaruhi persepsi terhadap kewajaran suatu </w:t>
      </w:r>
      <w:r w:rsidR="00551B82">
        <w:rPr>
          <w:color w:val="000000"/>
          <w:lang w:val="id-ID"/>
        </w:rPr>
        <w:t>kesesuaian harga</w:t>
      </w:r>
      <w:r>
        <w:rPr>
          <w:color w:val="000000"/>
          <w:lang w:val="id-ID"/>
        </w:rPr>
        <w:t xml:space="preserve">adalah referensi </w:t>
      </w:r>
      <w:r w:rsidR="00551B82">
        <w:rPr>
          <w:color w:val="000000"/>
          <w:lang w:val="id-ID"/>
        </w:rPr>
        <w:t>kesesuaian harga</w:t>
      </w:r>
      <w:r>
        <w:rPr>
          <w:color w:val="000000"/>
          <w:lang w:val="id-ID"/>
        </w:rPr>
        <w:t>yang dimiliki oleh pelanggan yang didapat dari pengalaman sendiri dan informasi dari luar, misalnya iklan dan pengalaman orang lain (</w:t>
      </w:r>
      <w:r>
        <w:rPr>
          <w:color w:val="000000"/>
        </w:rPr>
        <w:t>Amaretta dan Hendriana</w:t>
      </w:r>
      <w:r>
        <w:rPr>
          <w:color w:val="000000"/>
          <w:lang w:val="id-ID"/>
        </w:rPr>
        <w:t>, 20</w:t>
      </w:r>
      <w:r>
        <w:rPr>
          <w:color w:val="000000"/>
        </w:rPr>
        <w:t>11</w:t>
      </w:r>
      <w:r>
        <w:rPr>
          <w:color w:val="000000"/>
          <w:lang w:val="id-ID"/>
        </w:rPr>
        <w:t xml:space="preserve">). Menurut hukum Weber-Fechner pembeli cenderung untuk selalu mengevaluasi terhadap perbedaan </w:t>
      </w:r>
      <w:r w:rsidR="00551B82">
        <w:rPr>
          <w:color w:val="000000"/>
          <w:lang w:val="id-ID"/>
        </w:rPr>
        <w:t>kesesuaian harga</w:t>
      </w:r>
      <w:r>
        <w:rPr>
          <w:color w:val="000000"/>
          <w:lang w:val="id-ID"/>
        </w:rPr>
        <w:t xml:space="preserve">antara </w:t>
      </w:r>
      <w:r w:rsidR="00551B82">
        <w:rPr>
          <w:color w:val="000000"/>
          <w:lang w:val="id-ID"/>
        </w:rPr>
        <w:t>kesesuaian harga</w:t>
      </w:r>
      <w:r>
        <w:rPr>
          <w:color w:val="000000"/>
          <w:lang w:val="id-ID"/>
        </w:rPr>
        <w:t xml:space="preserve">yang ditawarkan terhadap </w:t>
      </w:r>
      <w:r w:rsidR="00551B82">
        <w:rPr>
          <w:color w:val="000000"/>
          <w:lang w:val="id-ID"/>
        </w:rPr>
        <w:t>kesesuaian harga</w:t>
      </w:r>
      <w:r>
        <w:rPr>
          <w:color w:val="000000"/>
          <w:lang w:val="id-ID"/>
        </w:rPr>
        <w:t xml:space="preserve">dasar yang diketahui. Sehingga ketika sebagian besar pelanggan perusahaan merasa </w:t>
      </w:r>
      <w:r w:rsidR="00551B82">
        <w:rPr>
          <w:color w:val="000000"/>
          <w:lang w:val="id-ID"/>
        </w:rPr>
        <w:t>kesesuaian harga</w:t>
      </w:r>
      <w:r>
        <w:rPr>
          <w:color w:val="000000"/>
          <w:lang w:val="id-ID"/>
        </w:rPr>
        <w:t xml:space="preserve">yang diberlakukan oleh manajemen lebih mahal dan mereka lebih menyukai </w:t>
      </w:r>
      <w:r w:rsidR="00551B82">
        <w:rPr>
          <w:color w:val="000000"/>
          <w:lang w:val="id-ID"/>
        </w:rPr>
        <w:t>kesesuaian harga</w:t>
      </w:r>
      <w:r>
        <w:rPr>
          <w:color w:val="000000"/>
          <w:lang w:val="id-ID"/>
        </w:rPr>
        <w:t xml:space="preserve">yang rendah, maka perusahaan akan memilih mengadopsi orientasi strategi </w:t>
      </w:r>
      <w:r w:rsidR="00551B82">
        <w:rPr>
          <w:color w:val="000000"/>
          <w:lang w:val="id-ID"/>
        </w:rPr>
        <w:t>kesesuaian harga</w:t>
      </w:r>
      <w:r>
        <w:rPr>
          <w:color w:val="000000"/>
          <w:lang w:val="id-ID"/>
        </w:rPr>
        <w:t xml:space="preserve">yang rendah. Dengan kata lain perusahaan harus menemukan cara untuk meminimalkan biaya, salah satu cara untuk meminimalkan </w:t>
      </w:r>
      <w:r w:rsidR="00551B82">
        <w:rPr>
          <w:color w:val="000000"/>
          <w:lang w:val="id-ID"/>
        </w:rPr>
        <w:t>kesesuaian harga</w:t>
      </w:r>
      <w:r>
        <w:rPr>
          <w:color w:val="000000"/>
          <w:lang w:val="id-ID"/>
        </w:rPr>
        <w:t>adalah dengan meminimalkan tingkat orientasi layanan pada strategi bisnisnya</w:t>
      </w:r>
      <w:r>
        <w:rPr>
          <w:color w:val="000000"/>
        </w:rPr>
        <w:t xml:space="preserve"> (Kenesei dan Todd</w:t>
      </w:r>
      <w:r>
        <w:rPr>
          <w:color w:val="000000"/>
          <w:lang w:val="id-ID"/>
        </w:rPr>
        <w:t xml:space="preserve">, </w:t>
      </w:r>
      <w:r>
        <w:rPr>
          <w:color w:val="000000"/>
        </w:rPr>
        <w:t>2003)</w:t>
      </w:r>
      <w:r>
        <w:rPr>
          <w:color w:val="000000"/>
          <w:lang w:val="id-ID"/>
        </w:rPr>
        <w:t>.</w:t>
      </w:r>
    </w:p>
    <w:p w:rsidR="00573531" w:rsidRDefault="00573531">
      <w:pPr>
        <w:spacing w:line="480" w:lineRule="auto"/>
        <w:ind w:left="709" w:firstLine="709"/>
        <w:jc w:val="both"/>
        <w:rPr>
          <w:color w:val="000000"/>
          <w:lang w:val="id-ID"/>
        </w:rPr>
      </w:pPr>
      <w:r>
        <w:rPr>
          <w:color w:val="000000"/>
          <w:lang w:val="id-ID"/>
        </w:rPr>
        <w:t xml:space="preserve">Dalam literatur ilmu ekonomi, secara jelas menunjukkan bahwa </w:t>
      </w:r>
      <w:r w:rsidR="00551B82">
        <w:rPr>
          <w:color w:val="000000"/>
          <w:lang w:val="id-ID"/>
        </w:rPr>
        <w:t>kesesuaian harga</w:t>
      </w:r>
      <w:r>
        <w:rPr>
          <w:color w:val="000000"/>
          <w:lang w:val="id-ID"/>
        </w:rPr>
        <w:t xml:space="preserve">merupakan salah satu faktor yang penting yang harus dipertimbangkan dalam mengembangkan strategi. Dalam banyak kasus, </w:t>
      </w:r>
      <w:r w:rsidR="00551B82">
        <w:rPr>
          <w:color w:val="000000"/>
          <w:lang w:val="id-ID"/>
        </w:rPr>
        <w:t>kesesuaian harga</w:t>
      </w:r>
      <w:r>
        <w:rPr>
          <w:color w:val="000000"/>
          <w:lang w:val="id-ID"/>
        </w:rPr>
        <w:t xml:space="preserve">merupakan variabel keputusan yang paling penting yang </w:t>
      </w:r>
      <w:r>
        <w:rPr>
          <w:color w:val="000000"/>
          <w:lang w:val="id-ID"/>
        </w:rPr>
        <w:lastRenderedPageBreak/>
        <w:t xml:space="preserve">diambil oleh pelanggan karena berbagai alasan. </w:t>
      </w:r>
      <w:r w:rsidR="00551B82">
        <w:rPr>
          <w:color w:val="000000"/>
          <w:lang w:val="id-ID"/>
        </w:rPr>
        <w:t>Kesesuaian harga</w:t>
      </w:r>
      <w:r>
        <w:rPr>
          <w:color w:val="000000"/>
          <w:lang w:val="id-ID"/>
        </w:rPr>
        <w:t xml:space="preserve">merupakan sejumlah uang atau barang atau jasa yang ditukar pembeli untuk beraneka produk atau jasa yang disediakan penjual. </w:t>
      </w:r>
    </w:p>
    <w:p w:rsidR="00573531" w:rsidRDefault="00573531">
      <w:pPr>
        <w:spacing w:line="480" w:lineRule="auto"/>
        <w:ind w:left="709" w:firstLine="709"/>
        <w:jc w:val="both"/>
        <w:rPr>
          <w:color w:val="000000"/>
          <w:lang w:val="id-ID"/>
        </w:rPr>
      </w:pPr>
      <w:r>
        <w:rPr>
          <w:color w:val="000000"/>
        </w:rPr>
        <w:t>Amaretta dan Hendriana</w:t>
      </w:r>
      <w:r>
        <w:rPr>
          <w:color w:val="000000"/>
          <w:lang w:val="id-ID"/>
        </w:rPr>
        <w:t xml:space="preserve">, </w:t>
      </w:r>
      <w:r>
        <w:rPr>
          <w:color w:val="000000"/>
        </w:rPr>
        <w:t>(</w:t>
      </w:r>
      <w:r>
        <w:rPr>
          <w:color w:val="000000"/>
          <w:lang w:val="id-ID"/>
        </w:rPr>
        <w:t>20</w:t>
      </w:r>
      <w:r>
        <w:rPr>
          <w:color w:val="000000"/>
        </w:rPr>
        <w:t>11)</w:t>
      </w:r>
      <w:r>
        <w:rPr>
          <w:color w:val="000000"/>
          <w:lang w:val="id-ID"/>
        </w:rPr>
        <w:t xml:space="preserve"> menyatakan </w:t>
      </w:r>
      <w:r w:rsidR="00551B82">
        <w:rPr>
          <w:color w:val="000000"/>
          <w:lang w:val="id-ID"/>
        </w:rPr>
        <w:t>kesesuaian harga</w:t>
      </w:r>
      <w:r>
        <w:rPr>
          <w:color w:val="000000"/>
          <w:lang w:val="id-ID"/>
        </w:rPr>
        <w:t xml:space="preserve">merupakan pengorbanan ekonomis yang dilakukan pelanggan untuk memperoleh produk atau jasa. Selain itu </w:t>
      </w:r>
      <w:r w:rsidR="00551B82">
        <w:rPr>
          <w:color w:val="000000"/>
          <w:lang w:val="id-ID"/>
        </w:rPr>
        <w:t>kesesuaian harga</w:t>
      </w:r>
      <w:r>
        <w:rPr>
          <w:color w:val="000000"/>
          <w:lang w:val="id-ID"/>
        </w:rPr>
        <w:t xml:space="preserve">adalah suatu faktor penting bagi pelanggan dalam mengambil keputusan untuk melakukan transaksi atau tidak. Sehingga dapat disimpulkan bahwa </w:t>
      </w:r>
      <w:r w:rsidR="00551B82">
        <w:rPr>
          <w:color w:val="000000"/>
          <w:lang w:val="id-ID"/>
        </w:rPr>
        <w:t>kesesuaian harga</w:t>
      </w:r>
      <w:r>
        <w:rPr>
          <w:color w:val="000000"/>
          <w:lang w:val="id-ID"/>
        </w:rPr>
        <w:t>adalah sejumlah uang yang telah ditentukan perusahaan sebagai imbalan barang atau jasa yang diperdagangkan dan sesuatu yang lain yang diadakan perusahaan untuk memuaskan keinginan pelanggan serta merupakan salah satu faktor penting dalam pengambilan keputusan pembelian.</w:t>
      </w:r>
    </w:p>
    <w:p w:rsidR="00573531" w:rsidRDefault="00573531">
      <w:pPr>
        <w:spacing w:line="480" w:lineRule="auto"/>
        <w:ind w:left="709" w:firstLine="709"/>
        <w:jc w:val="both"/>
        <w:rPr>
          <w:color w:val="000000"/>
          <w:lang w:val="id-ID"/>
        </w:rPr>
      </w:pPr>
      <w:r>
        <w:rPr>
          <w:color w:val="000000"/>
          <w:lang w:val="id-ID"/>
        </w:rPr>
        <w:t xml:space="preserve">Agar dapat sukses dalam memasarkan suatu barang atau jasa, setiap perusahaan harus menetapkan harganya secara cepat. </w:t>
      </w:r>
      <w:r w:rsidR="00551B82">
        <w:rPr>
          <w:color w:val="000000"/>
          <w:lang w:val="id-ID"/>
        </w:rPr>
        <w:t>Kesesuaian harga</w:t>
      </w:r>
      <w:r>
        <w:rPr>
          <w:color w:val="000000"/>
          <w:lang w:val="id-ID"/>
        </w:rPr>
        <w:t>merupakan satu-satunya unsur bauran pemasaran yang memberikan pemasukan atau pendapatan bagi perusahaan, sedangkan kedua unsur lainnya menyebabkan timbulnya biaya.</w:t>
      </w:r>
    </w:p>
    <w:p w:rsidR="00573531" w:rsidRDefault="00573531">
      <w:pPr>
        <w:spacing w:line="480" w:lineRule="auto"/>
        <w:ind w:left="709" w:firstLine="709"/>
        <w:jc w:val="both"/>
        <w:rPr>
          <w:color w:val="000000"/>
          <w:lang w:val="id-ID"/>
        </w:rPr>
      </w:pPr>
      <w:r>
        <w:rPr>
          <w:color w:val="000000"/>
          <w:lang w:val="id-ID"/>
        </w:rPr>
        <w:t xml:space="preserve">Dalam penelitian yang dilakukan oleh Askarini Damayanti (2006) mengenai faktor-faktor yang berpengaruh terhadap keputusan pembelian ponsel nokia, hasil penelitiannya menunjukkan bahwa </w:t>
      </w:r>
      <w:r w:rsidR="00551B82">
        <w:rPr>
          <w:color w:val="000000"/>
          <w:lang w:val="id-ID"/>
        </w:rPr>
        <w:t>kesesuaian harga</w:t>
      </w:r>
      <w:r>
        <w:rPr>
          <w:color w:val="000000"/>
          <w:lang w:val="id-ID"/>
        </w:rPr>
        <w:t>ternyata berpengaruh positif dalam keputusan pembelian</w:t>
      </w:r>
    </w:p>
    <w:p w:rsidR="00573531" w:rsidRDefault="00573531">
      <w:pPr>
        <w:spacing w:line="480" w:lineRule="auto"/>
        <w:ind w:left="709" w:firstLine="709"/>
        <w:jc w:val="both"/>
        <w:rPr>
          <w:color w:val="000000"/>
          <w:lang w:val="id-ID"/>
        </w:rPr>
      </w:pPr>
      <w:r>
        <w:rPr>
          <w:color w:val="000000"/>
          <w:lang w:val="id-ID"/>
        </w:rPr>
        <w:lastRenderedPageBreak/>
        <w:t xml:space="preserve">Berdasarkan uraian diatas, hipotesis kedua yang diajukan pada penelitian ini, adalah sebagai berikut : </w:t>
      </w:r>
    </w:p>
    <w:p w:rsidR="00573531" w:rsidRDefault="00573531">
      <w:pPr>
        <w:spacing w:line="480" w:lineRule="auto"/>
        <w:ind w:left="709"/>
        <w:jc w:val="both"/>
        <w:rPr>
          <w:b/>
          <w:i/>
          <w:color w:val="000000"/>
          <w:lang w:val="id-ID"/>
        </w:rPr>
      </w:pPr>
      <w:r>
        <w:rPr>
          <w:b/>
          <w:i/>
          <w:color w:val="000000"/>
          <w:lang w:val="id-ID"/>
        </w:rPr>
        <w:t xml:space="preserve">H2: </w:t>
      </w:r>
      <w:r w:rsidR="00551B82">
        <w:rPr>
          <w:b/>
          <w:i/>
          <w:color w:val="000000"/>
          <w:lang w:val="id-ID"/>
        </w:rPr>
        <w:t>Kesesuaian harga</w:t>
      </w:r>
      <w:r w:rsidR="00551B82">
        <w:rPr>
          <w:b/>
          <w:i/>
          <w:color w:val="000000"/>
        </w:rPr>
        <w:t xml:space="preserve"> </w:t>
      </w:r>
      <w:r>
        <w:rPr>
          <w:b/>
          <w:i/>
          <w:color w:val="000000"/>
          <w:lang w:val="id-ID"/>
        </w:rPr>
        <w:t>(X2) berpengaruh positif dan signifikan terhadap keputusan membeli</w:t>
      </w:r>
    </w:p>
    <w:p w:rsidR="00573531" w:rsidRDefault="00573531">
      <w:pPr>
        <w:tabs>
          <w:tab w:val="left" w:pos="709"/>
        </w:tabs>
        <w:suppressAutoHyphens w:val="0"/>
        <w:spacing w:line="480" w:lineRule="auto"/>
        <w:jc w:val="both"/>
        <w:rPr>
          <w:b/>
        </w:rPr>
      </w:pPr>
      <w:r>
        <w:rPr>
          <w:b/>
        </w:rPr>
        <w:t>2.</w:t>
      </w:r>
      <w:r>
        <w:rPr>
          <w:b/>
          <w:lang w:val="id-ID"/>
        </w:rPr>
        <w:t>1</w:t>
      </w:r>
      <w:r>
        <w:rPr>
          <w:b/>
        </w:rPr>
        <w:t>.</w:t>
      </w:r>
      <w:r>
        <w:rPr>
          <w:b/>
          <w:lang w:val="id-ID"/>
        </w:rPr>
        <w:t>7.</w:t>
      </w:r>
      <w:r>
        <w:rPr>
          <w:b/>
          <w:lang w:val="id-ID"/>
        </w:rPr>
        <w:tab/>
      </w:r>
      <w:r w:rsidR="00551B82">
        <w:rPr>
          <w:b/>
        </w:rPr>
        <w:t>Promosi</w:t>
      </w:r>
    </w:p>
    <w:p w:rsidR="00573531" w:rsidRDefault="00573531">
      <w:pPr>
        <w:pStyle w:val="Title"/>
        <w:spacing w:line="480" w:lineRule="auto"/>
        <w:ind w:left="709" w:firstLine="709"/>
        <w:jc w:val="both"/>
        <w:rPr>
          <w:b w:val="0"/>
        </w:rPr>
      </w:pPr>
      <w:r>
        <w:rPr>
          <w:b w:val="0"/>
        </w:rPr>
        <w:t xml:space="preserve">Pengembangan produk baru dalam konteks strategi pemasaran dalam penelitian yang diprakarsai oleh The Market Science Institute, yang dilakukan oleh Mahayan Wind dan JL Bayless menyatakan bahwa berdasarkan hasil penelitian yang dilakukannya menunjukkan bahwa 25% dari total sales yang dicapai didapat dari even-even seperti pameran yang ditunjang dengan kegiatan </w:t>
      </w:r>
      <w:r w:rsidR="00551B82">
        <w:rPr>
          <w:b w:val="0"/>
        </w:rPr>
        <w:t>promosi</w:t>
      </w:r>
      <w:r>
        <w:rPr>
          <w:b w:val="0"/>
        </w:rPr>
        <w:t xml:space="preserve"> yang intensif hingga produk tersebut diluncurkan maka diharapkan produk tersebut menjadi pelopor pasar. Dengan demikian diharapkan membuat pangsa pasar yang baru sehingga peningkatan hasil penjualan tercapai melalui strategi produk baru dengan efektif. Hal ini juga mengacu pada penlitian dilakukan Ailawadi et al. (1999) telah menunjukkan bahwa konsumen cenderung bereaksi atas promosi khususnya iklan yang menyenangkan dimana menunjukkan bahwa produk yang benar-benar diiklankan adalah produk yang benar-benar unggul.</w:t>
      </w:r>
    </w:p>
    <w:p w:rsidR="00573531" w:rsidRDefault="00573531">
      <w:pPr>
        <w:pStyle w:val="Title"/>
        <w:spacing w:line="480" w:lineRule="auto"/>
        <w:ind w:left="709" w:firstLine="709"/>
        <w:jc w:val="both"/>
        <w:rPr>
          <w:b w:val="0"/>
        </w:rPr>
      </w:pPr>
      <w:r>
        <w:rPr>
          <w:b w:val="0"/>
        </w:rPr>
        <w:t xml:space="preserve">Periklanan merupakan salah satu variable di dalam </w:t>
      </w:r>
      <w:r>
        <w:rPr>
          <w:b w:val="0"/>
          <w:i/>
        </w:rPr>
        <w:t xml:space="preserve">Promotional Mix </w:t>
      </w:r>
      <w:r>
        <w:rPr>
          <w:b w:val="0"/>
        </w:rPr>
        <w:t>dan merupakan salah satu bentuk dari komunikasi bisnis atau pemasaran yang dilakukan oleh perusahaan (Sriram dan Kalwani, 2008).</w:t>
      </w:r>
    </w:p>
    <w:p w:rsidR="00573531" w:rsidRDefault="00573531">
      <w:pPr>
        <w:pStyle w:val="Title"/>
        <w:spacing w:line="480" w:lineRule="auto"/>
        <w:ind w:left="709" w:firstLine="567"/>
        <w:jc w:val="both"/>
        <w:rPr>
          <w:b w:val="0"/>
        </w:rPr>
      </w:pPr>
      <w:r>
        <w:rPr>
          <w:b w:val="0"/>
        </w:rPr>
        <w:lastRenderedPageBreak/>
        <w:t>Periklanan adalah</w:t>
      </w:r>
      <w:r>
        <w:rPr>
          <w:b w:val="0"/>
          <w:lang w:val="id-ID"/>
        </w:rPr>
        <w:t xml:space="preserve"> :</w:t>
      </w:r>
      <w:r>
        <w:rPr>
          <w:b w:val="0"/>
        </w:rPr>
        <w:t xml:space="preserve"> Setiap bentuk pembayaran terhadap suatu proses penyampaian dan perkenalan ide-ide, gagasan, dan layanan yang bersifat non-personal atas tanggungan sponsor tertentu. Selanjutnya menurut Wright, periklanan adalah : Proses komunikasi yang mempunyai kekuatan yang sangat penting sebagai alat pemasaran yang membantu menjualkan barang, memberikan layanan serta gagasan atau ide-ide melalui saluran tertentu dalam bentuk informasi yang persuasive. Dari kedua definisi di atas dapat ditarik suatu ‘ benang merah ‘ bahwa periklanan itu merupakan suatu kegiatan yang menggunakan media tertentu untuk menyampaikan pesan atau ide dan dengan membayar biaya tertentu pula yang dilakukan oleh pihak sponsor (Aworemi et al., 2008).</w:t>
      </w:r>
    </w:p>
    <w:p w:rsidR="00573531" w:rsidRDefault="00573531">
      <w:pPr>
        <w:pStyle w:val="Title"/>
        <w:spacing w:line="480" w:lineRule="auto"/>
        <w:ind w:left="709" w:firstLine="709"/>
        <w:jc w:val="both"/>
        <w:rPr>
          <w:b w:val="0"/>
          <w:lang w:val="id-ID"/>
        </w:rPr>
      </w:pPr>
      <w:r>
        <w:rPr>
          <w:b w:val="0"/>
        </w:rPr>
        <w:t>Kegiatan periklanan bagi para produsen mempunyai fungsi yang sangat penting dalam pemasaran produk. Fungsi iklan itu antara lain : (Sucharita dan Morwitz (2006)</w:t>
      </w:r>
      <w:r>
        <w:rPr>
          <w:b w:val="0"/>
          <w:lang w:val="id-ID"/>
        </w:rPr>
        <w:t>)</w:t>
      </w:r>
    </w:p>
    <w:p w:rsidR="00573531" w:rsidRDefault="00573531">
      <w:pPr>
        <w:pStyle w:val="Title"/>
        <w:tabs>
          <w:tab w:val="left" w:pos="1843"/>
        </w:tabs>
        <w:spacing w:line="480" w:lineRule="auto"/>
        <w:ind w:left="1418"/>
        <w:jc w:val="both"/>
        <w:rPr>
          <w:b w:val="0"/>
          <w:lang w:val="id-ID"/>
        </w:rPr>
      </w:pPr>
      <w:r>
        <w:rPr>
          <w:b w:val="0"/>
          <w:lang w:val="id-ID"/>
        </w:rPr>
        <w:t>1.</w:t>
      </w:r>
      <w:r>
        <w:rPr>
          <w:b w:val="0"/>
          <w:lang w:val="id-ID"/>
        </w:rPr>
        <w:tab/>
      </w:r>
      <w:r>
        <w:rPr>
          <w:b w:val="0"/>
        </w:rPr>
        <w:t>Memberikan informasi</w:t>
      </w:r>
      <w:r>
        <w:rPr>
          <w:b w:val="0"/>
          <w:lang w:val="id-ID"/>
        </w:rPr>
        <w:t>.</w:t>
      </w:r>
    </w:p>
    <w:p w:rsidR="00573531" w:rsidRDefault="00573531">
      <w:pPr>
        <w:pStyle w:val="Title"/>
        <w:spacing w:line="480" w:lineRule="auto"/>
        <w:ind w:left="1843"/>
        <w:jc w:val="both"/>
        <w:rPr>
          <w:b w:val="0"/>
        </w:rPr>
      </w:pPr>
      <w:r>
        <w:rPr>
          <w:b w:val="0"/>
        </w:rPr>
        <w:t>Periklanan dapat menambah nilaipada suatu barang dengan memberikan informasi kepada konsumen.</w:t>
      </w:r>
    </w:p>
    <w:p w:rsidR="00573531" w:rsidRDefault="00573531">
      <w:pPr>
        <w:pStyle w:val="Title"/>
        <w:tabs>
          <w:tab w:val="left" w:pos="1843"/>
        </w:tabs>
        <w:spacing w:line="480" w:lineRule="auto"/>
        <w:ind w:left="1418"/>
        <w:jc w:val="both"/>
        <w:rPr>
          <w:b w:val="0"/>
          <w:lang w:val="id-ID"/>
        </w:rPr>
      </w:pPr>
      <w:r>
        <w:rPr>
          <w:b w:val="0"/>
          <w:lang w:val="id-ID"/>
        </w:rPr>
        <w:t>2.</w:t>
      </w:r>
      <w:r>
        <w:rPr>
          <w:b w:val="0"/>
          <w:lang w:val="id-ID"/>
        </w:rPr>
        <w:tab/>
      </w:r>
      <w:r>
        <w:rPr>
          <w:b w:val="0"/>
        </w:rPr>
        <w:t>Membujuk atau mempengaruhi</w:t>
      </w:r>
      <w:r>
        <w:rPr>
          <w:b w:val="0"/>
          <w:lang w:val="id-ID"/>
        </w:rPr>
        <w:t>.</w:t>
      </w:r>
    </w:p>
    <w:p w:rsidR="00573531" w:rsidRDefault="00573531">
      <w:pPr>
        <w:pStyle w:val="Title"/>
        <w:spacing w:line="480" w:lineRule="auto"/>
        <w:ind w:left="1843"/>
        <w:jc w:val="both"/>
        <w:rPr>
          <w:b w:val="0"/>
        </w:rPr>
      </w:pPr>
      <w:r>
        <w:rPr>
          <w:b w:val="0"/>
        </w:rPr>
        <w:t>Iklan mempunyai sifat membujuk terutama kepada pembeli-pembeli potensial, dengan menyatakan bhwa suatu produk adalah lebih baik daripada produk lain.</w:t>
      </w:r>
    </w:p>
    <w:p w:rsidR="00E434E8" w:rsidRDefault="00E434E8" w:rsidP="00E434E8">
      <w:pPr>
        <w:pStyle w:val="Subtitle"/>
      </w:pPr>
    </w:p>
    <w:p w:rsidR="00E434E8" w:rsidRPr="00E434E8" w:rsidRDefault="00E434E8" w:rsidP="00E434E8">
      <w:pPr>
        <w:pStyle w:val="BodyText"/>
        <w:rPr>
          <w:lang w:val="en-US"/>
        </w:rPr>
      </w:pPr>
    </w:p>
    <w:p w:rsidR="00573531" w:rsidRDefault="00573531">
      <w:pPr>
        <w:pStyle w:val="Title"/>
        <w:tabs>
          <w:tab w:val="left" w:pos="1843"/>
        </w:tabs>
        <w:spacing w:line="480" w:lineRule="auto"/>
        <w:ind w:left="1418"/>
        <w:jc w:val="both"/>
        <w:rPr>
          <w:b w:val="0"/>
          <w:lang w:val="id-ID"/>
        </w:rPr>
      </w:pPr>
      <w:r>
        <w:rPr>
          <w:b w:val="0"/>
          <w:lang w:val="id-ID"/>
        </w:rPr>
        <w:lastRenderedPageBreak/>
        <w:t>3.</w:t>
      </w:r>
      <w:r>
        <w:rPr>
          <w:b w:val="0"/>
          <w:lang w:val="id-ID"/>
        </w:rPr>
        <w:tab/>
      </w:r>
      <w:r>
        <w:rPr>
          <w:b w:val="0"/>
        </w:rPr>
        <w:t>Menciptakan kesan (</w:t>
      </w:r>
      <w:r>
        <w:rPr>
          <w:b w:val="0"/>
          <w:i/>
        </w:rPr>
        <w:t>image</w:t>
      </w:r>
      <w:r>
        <w:rPr>
          <w:b w:val="0"/>
        </w:rPr>
        <w:t>)</w:t>
      </w:r>
      <w:r>
        <w:rPr>
          <w:b w:val="0"/>
          <w:lang w:val="id-ID"/>
        </w:rPr>
        <w:t>.</w:t>
      </w:r>
    </w:p>
    <w:p w:rsidR="00573531" w:rsidRDefault="00573531">
      <w:pPr>
        <w:pStyle w:val="Title"/>
        <w:spacing w:line="480" w:lineRule="auto"/>
        <w:ind w:left="1843"/>
        <w:jc w:val="both"/>
        <w:rPr>
          <w:b w:val="0"/>
        </w:rPr>
      </w:pPr>
      <w:r>
        <w:rPr>
          <w:b w:val="0"/>
        </w:rPr>
        <w:t>Dengan sebuah iklan, orang akan mempunyai suatu kesan tertentu tentang apa yang diiklankan.</w:t>
      </w:r>
    </w:p>
    <w:p w:rsidR="00573531" w:rsidRDefault="00573531">
      <w:pPr>
        <w:pStyle w:val="Title"/>
        <w:tabs>
          <w:tab w:val="left" w:pos="1843"/>
        </w:tabs>
        <w:spacing w:line="480" w:lineRule="auto"/>
        <w:ind w:left="1418"/>
        <w:jc w:val="both"/>
        <w:rPr>
          <w:b w:val="0"/>
          <w:lang w:val="id-ID"/>
        </w:rPr>
      </w:pPr>
      <w:r>
        <w:rPr>
          <w:b w:val="0"/>
          <w:lang w:val="id-ID"/>
        </w:rPr>
        <w:t>4.</w:t>
      </w:r>
      <w:r>
        <w:rPr>
          <w:b w:val="0"/>
          <w:lang w:val="id-ID"/>
        </w:rPr>
        <w:tab/>
      </w:r>
      <w:r>
        <w:rPr>
          <w:b w:val="0"/>
        </w:rPr>
        <w:t>Memuaskan keinginan</w:t>
      </w:r>
      <w:r>
        <w:rPr>
          <w:b w:val="0"/>
          <w:lang w:val="id-ID"/>
        </w:rPr>
        <w:t>.</w:t>
      </w:r>
    </w:p>
    <w:p w:rsidR="00573531" w:rsidRDefault="00573531">
      <w:pPr>
        <w:pStyle w:val="Title"/>
        <w:spacing w:line="480" w:lineRule="auto"/>
        <w:ind w:left="1843"/>
        <w:jc w:val="both"/>
        <w:rPr>
          <w:b w:val="0"/>
        </w:rPr>
      </w:pPr>
      <w:r>
        <w:rPr>
          <w:b w:val="0"/>
        </w:rPr>
        <w:t>Sebagai alat yang dipakai untuk mencapai tujuan, dan tujuan itu sendiri berupa pertukaran yang saling memuaskan.</w:t>
      </w:r>
    </w:p>
    <w:p w:rsidR="00573531" w:rsidRDefault="00573531">
      <w:pPr>
        <w:pStyle w:val="Title"/>
        <w:tabs>
          <w:tab w:val="left" w:pos="1843"/>
        </w:tabs>
        <w:spacing w:line="480" w:lineRule="auto"/>
        <w:ind w:left="1418"/>
        <w:jc w:val="both"/>
        <w:rPr>
          <w:b w:val="0"/>
          <w:lang w:val="id-ID"/>
        </w:rPr>
      </w:pPr>
      <w:r>
        <w:rPr>
          <w:b w:val="0"/>
          <w:lang w:val="id-ID"/>
        </w:rPr>
        <w:t>5</w:t>
      </w:r>
      <w:r>
        <w:rPr>
          <w:b w:val="0"/>
          <w:lang w:val="id-ID"/>
        </w:rPr>
        <w:tab/>
        <w:t>.</w:t>
      </w:r>
      <w:r>
        <w:rPr>
          <w:b w:val="0"/>
        </w:rPr>
        <w:t>Sebagai alat komunikasi</w:t>
      </w:r>
      <w:r>
        <w:rPr>
          <w:b w:val="0"/>
          <w:lang w:val="id-ID"/>
        </w:rPr>
        <w:t>.</w:t>
      </w:r>
    </w:p>
    <w:p w:rsidR="00573531" w:rsidRDefault="00573531">
      <w:pPr>
        <w:spacing w:line="480" w:lineRule="auto"/>
        <w:ind w:left="1843"/>
        <w:jc w:val="both"/>
      </w:pPr>
      <w:r>
        <w:t>Periklanan adalah suatu alat untuk membuka komunikasi dua arah antara penjual dan pembeli, sehingga keinginan mereka dapat terpenuhi dalam cara yang efisien dan efektif.</w:t>
      </w:r>
    </w:p>
    <w:p w:rsidR="00573531" w:rsidRDefault="00573531">
      <w:pPr>
        <w:spacing w:line="480" w:lineRule="auto"/>
        <w:ind w:left="709" w:firstLine="709"/>
        <w:jc w:val="both"/>
      </w:pPr>
      <w:r>
        <w:t>Promosi adalah bentuk persuasi langsung melakukan penggunaan berbagai insentif yang dapat diukur untuk merangsang pembelian produk dengan daya tarik jangkauan serta frekuensi promosi (Aworemi, et al., 2008). Penggunaan informasi pada preferensi konsumen berdasarkan attitude merupakan kebalikan dari preferensi konsumen berdasarkan atribut terhadap tingkat keperluan akan kognisi serta keterlibatan (involvement). Secara umum, attitude dari konsumen merupakan gabungan dari (1). Kepercayaan, (2). Perasaan, serta (3). Tujuan (intention) perilaku terhadap sebuah objek, dalam konteks pemasaran. Ketiga komponen ini mempunyai tingkat ketergantungan yang tinggi dan bersama-sama menunjukkan suatu reaksi konsumen terhadap suatu objek (Ailawadi et al., 1999).</w:t>
      </w:r>
    </w:p>
    <w:p w:rsidR="00573531" w:rsidRDefault="00573531">
      <w:pPr>
        <w:spacing w:line="456" w:lineRule="auto"/>
        <w:ind w:left="709" w:firstLine="709"/>
        <w:jc w:val="both"/>
        <w:rPr>
          <w:lang w:val="id-ID"/>
        </w:rPr>
      </w:pPr>
      <w:r>
        <w:rPr>
          <w:lang w:val="id-ID"/>
        </w:rPr>
        <w:lastRenderedPageBreak/>
        <w:t xml:space="preserve">Untuk menangani usaha </w:t>
      </w:r>
      <w:r w:rsidR="00551B82">
        <w:rPr>
          <w:lang w:val="id-ID"/>
        </w:rPr>
        <w:t>promosi</w:t>
      </w:r>
      <w:r>
        <w:rPr>
          <w:lang w:val="id-ID"/>
        </w:rPr>
        <w:t xml:space="preserve"> pemasaran produk baru secara efektif, perusahaan harus dapat mengukur alokasi dana berdasarkan permintaan saat ini dan meramalkan permintaan masa depan dengan baik (Ailawadi et al.</w:t>
      </w:r>
      <w:r>
        <w:t>,</w:t>
      </w:r>
      <w:r>
        <w:rPr>
          <w:lang w:val="id-ID"/>
        </w:rPr>
        <w:t xml:space="preserve"> 1999). Perkiraan yang terlalu besar dari permintaan saat ini atau di masa depan akan mengakibatkan kapasitas berlebihan yang mahal atau stock berlebihan. Perkiraan permintaan yang terlalu kecil dapat berarti kehilangan peluang menjual dan mendapat laba. Sedangkan pemasaran didefinisikan sebagai suatu proses sosial, dimana melalui proses itu individu dan kelompok memperoleh apa yang mereka butuhkan dan inginkan dengan cara menciptakan dan mempertukarkan produk ataupun nilai dengan individu dan kelompok lain (Sriram dan Kalwani, 2008). American Marketing Association mendefinisikan pemasaran sebagai suatu keinginan usaha yang mengarahkan aliran barang dan jasa dari produsen ke konsumen. Masalah yang dihadapi perusahaan adalah bagaimana merebut peluang pasar yang ada dengan tidak lupa memperhitungkan para pesaing.</w:t>
      </w:r>
    </w:p>
    <w:p w:rsidR="00573531" w:rsidRDefault="00573531">
      <w:pPr>
        <w:spacing w:line="480" w:lineRule="auto"/>
        <w:ind w:left="709" w:firstLine="709"/>
        <w:jc w:val="both"/>
        <w:rPr>
          <w:lang w:val="sv-SE"/>
        </w:rPr>
      </w:pPr>
      <w:r>
        <w:rPr>
          <w:lang w:val="id-ID"/>
        </w:rPr>
        <w:t xml:space="preserve">Strategi pemasaran produk baru harus disesuaikan dengan kebutuhan konsumen serta strategi pesaing. </w:t>
      </w:r>
      <w:r>
        <w:rPr>
          <w:lang w:val="sv-SE"/>
        </w:rPr>
        <w:t xml:space="preserve">Berdasarkan ukuran dan posisinya dalam industri, perusahaan harus </w:t>
      </w:r>
      <w:r w:rsidR="00551B82">
        <w:rPr>
          <w:lang w:val="sv-SE"/>
        </w:rPr>
        <w:t>memutuskan</w:t>
      </w:r>
      <w:r>
        <w:rPr>
          <w:lang w:val="sv-SE"/>
        </w:rPr>
        <w:t xml:space="preserve"> bagaimana di</w:t>
      </w:r>
      <w:r>
        <w:rPr>
          <w:lang w:val="id-ID"/>
        </w:rPr>
        <w:t>a</w:t>
      </w:r>
      <w:r>
        <w:rPr>
          <w:lang w:val="sv-SE"/>
        </w:rPr>
        <w:t xml:space="preserve"> akan menentukan posisinya relatif terhadap para pesaing dengan standarisasi kualitas produk (Varadarajan, 2008). Menurut Baohong et al., (2010) menyatakan bahwa strategi pemasaran produk baru melalui even seperti pameran dan intensitas iklan serta promosi dan memperluas jangkauan wilayah pemasaran akan berdampak pada keputusan pembelian.</w:t>
      </w:r>
    </w:p>
    <w:p w:rsidR="00573531" w:rsidRDefault="00573531">
      <w:pPr>
        <w:spacing w:line="480" w:lineRule="auto"/>
        <w:ind w:left="709" w:firstLine="709"/>
        <w:jc w:val="both"/>
        <w:rPr>
          <w:lang w:val="id-ID"/>
        </w:rPr>
      </w:pPr>
      <w:r>
        <w:rPr>
          <w:lang w:val="id-ID"/>
        </w:rPr>
        <w:lastRenderedPageBreak/>
        <w:t>Promosi merupakan salah satu faktor penentu keberhasilan suatu program pemasaran. Betapapun kualitasnya suatu produk, bila konsumen belum pernah mendengarnya dan tidak yakin bahwa produk itu tidak akan berguna bagi mereka, maka mereka tidak akan pernah membelinya.</w:t>
      </w:r>
    </w:p>
    <w:p w:rsidR="00573531" w:rsidRDefault="00573531">
      <w:pPr>
        <w:spacing w:line="480" w:lineRule="auto"/>
        <w:ind w:left="709" w:firstLine="709"/>
        <w:jc w:val="both"/>
        <w:rPr>
          <w:lang w:val="id-ID"/>
        </w:rPr>
      </w:pPr>
      <w:r>
        <w:rPr>
          <w:lang w:val="id-ID"/>
        </w:rPr>
        <w:t>Dalam penelitian yang dilakukan oleh Ristiawan Nurhasan (2009) mengenai pengaruh produk, harga, dan promosi terhadap keputusan pembelian bandeng duri lunak juwana, hasil penelitiannya menunjukkan bahwa promosi ternyata berpengaruh positif dalam keputusan pembelian.</w:t>
      </w:r>
    </w:p>
    <w:p w:rsidR="00573531" w:rsidRDefault="00573531">
      <w:pPr>
        <w:spacing w:line="480" w:lineRule="auto"/>
        <w:ind w:left="709" w:firstLine="709"/>
        <w:jc w:val="both"/>
        <w:rPr>
          <w:color w:val="000000"/>
          <w:lang w:val="id-ID"/>
        </w:rPr>
      </w:pPr>
      <w:r>
        <w:rPr>
          <w:color w:val="000000"/>
          <w:lang w:val="id-ID"/>
        </w:rPr>
        <w:t xml:space="preserve">Berdasarkan uraian diatas, hipotesis kedua yang diajukan pada penelitian ini, adalah sebagai berikut: </w:t>
      </w:r>
    </w:p>
    <w:p w:rsidR="00573531" w:rsidRDefault="00573531">
      <w:pPr>
        <w:spacing w:line="480" w:lineRule="auto"/>
        <w:ind w:left="709"/>
        <w:jc w:val="both"/>
        <w:rPr>
          <w:b/>
          <w:i/>
          <w:color w:val="000000"/>
          <w:lang w:val="id-ID"/>
        </w:rPr>
      </w:pPr>
      <w:r>
        <w:rPr>
          <w:b/>
          <w:i/>
          <w:color w:val="000000"/>
          <w:lang w:val="id-ID"/>
        </w:rPr>
        <w:t>H</w:t>
      </w:r>
      <w:r>
        <w:rPr>
          <w:b/>
          <w:i/>
          <w:color w:val="000000"/>
        </w:rPr>
        <w:t>3</w:t>
      </w:r>
      <w:r>
        <w:rPr>
          <w:b/>
          <w:i/>
          <w:color w:val="000000"/>
          <w:lang w:val="id-ID"/>
        </w:rPr>
        <w:t xml:space="preserve">: Variabel </w:t>
      </w:r>
      <w:r w:rsidR="00551B82">
        <w:rPr>
          <w:b/>
          <w:i/>
          <w:color w:val="000000"/>
          <w:lang w:val="id-ID"/>
        </w:rPr>
        <w:t>promosi</w:t>
      </w:r>
      <w:r>
        <w:rPr>
          <w:b/>
          <w:i/>
          <w:color w:val="000000"/>
          <w:lang w:val="id-ID"/>
        </w:rPr>
        <w:t xml:space="preserve"> (X3) berpengaruh positif terhadap keputusan membeli</w:t>
      </w:r>
    </w:p>
    <w:p w:rsidR="00573531" w:rsidRDefault="00573531">
      <w:pPr>
        <w:tabs>
          <w:tab w:val="left" w:pos="540"/>
        </w:tabs>
        <w:spacing w:line="480" w:lineRule="auto"/>
        <w:jc w:val="both"/>
        <w:rPr>
          <w:color w:val="000000"/>
        </w:rPr>
      </w:pPr>
    </w:p>
    <w:p w:rsidR="00573531" w:rsidRDefault="00573531">
      <w:pPr>
        <w:numPr>
          <w:ilvl w:val="1"/>
          <w:numId w:val="3"/>
        </w:numPr>
        <w:tabs>
          <w:tab w:val="left" w:pos="709"/>
        </w:tabs>
        <w:spacing w:line="480" w:lineRule="auto"/>
        <w:jc w:val="both"/>
        <w:rPr>
          <w:b/>
          <w:color w:val="000000"/>
          <w:lang w:val="id-ID"/>
        </w:rPr>
      </w:pPr>
      <w:r>
        <w:rPr>
          <w:b/>
          <w:color w:val="000000"/>
        </w:rPr>
        <w:t>Identifikasi Kebijakan</w:t>
      </w:r>
      <w:r>
        <w:rPr>
          <w:b/>
          <w:color w:val="000000"/>
          <w:lang w:val="id-ID"/>
        </w:rPr>
        <w:t xml:space="preserve"> Perusahaan</w:t>
      </w:r>
    </w:p>
    <w:p w:rsidR="00573531" w:rsidRDefault="00573531">
      <w:pPr>
        <w:spacing w:line="480" w:lineRule="auto"/>
        <w:ind w:left="709" w:firstLine="709"/>
        <w:jc w:val="both"/>
        <w:rPr>
          <w:color w:val="000000"/>
        </w:rPr>
      </w:pPr>
      <w:r>
        <w:rPr>
          <w:color w:val="000000"/>
          <w:lang w:val="id-ID"/>
        </w:rPr>
        <w:t>Adapun beberapa</w:t>
      </w:r>
      <w:r>
        <w:rPr>
          <w:color w:val="000000"/>
        </w:rPr>
        <w:t xml:space="preserve"> kebijakan </w:t>
      </w:r>
      <w:r>
        <w:rPr>
          <w:color w:val="000000"/>
          <w:lang w:val="id-ID"/>
        </w:rPr>
        <w:t>yang dijalankan oleh PT. Untung Jaya selaku distributor PT. Unilever indonesia berkaitan dengan variabel-variabel yang diteliti dalam penelitian ini adalah</w:t>
      </w:r>
      <w:r>
        <w:rPr>
          <w:color w:val="000000"/>
        </w:rPr>
        <w:t>:</w:t>
      </w:r>
    </w:p>
    <w:p w:rsidR="00573531" w:rsidRDefault="00573531">
      <w:pPr>
        <w:numPr>
          <w:ilvl w:val="2"/>
          <w:numId w:val="3"/>
        </w:numPr>
        <w:tabs>
          <w:tab w:val="left" w:pos="709"/>
        </w:tabs>
        <w:spacing w:line="480" w:lineRule="auto"/>
        <w:jc w:val="both"/>
        <w:rPr>
          <w:b/>
          <w:color w:val="000000"/>
        </w:rPr>
      </w:pPr>
      <w:r>
        <w:rPr>
          <w:b/>
          <w:color w:val="000000"/>
        </w:rPr>
        <w:t xml:space="preserve">Identifikasi Kebijakan </w:t>
      </w:r>
      <w:r w:rsidR="00551B82">
        <w:rPr>
          <w:b/>
          <w:color w:val="000000"/>
        </w:rPr>
        <w:t>Mutu produk</w:t>
      </w:r>
    </w:p>
    <w:p w:rsidR="00573531" w:rsidRDefault="00573531">
      <w:pPr>
        <w:spacing w:line="480" w:lineRule="auto"/>
        <w:ind w:left="709"/>
        <w:jc w:val="both"/>
        <w:rPr>
          <w:color w:val="000000"/>
        </w:rPr>
      </w:pPr>
      <w:r>
        <w:rPr>
          <w:color w:val="000000"/>
        </w:rPr>
        <w:t>1.</w:t>
      </w:r>
      <w:r>
        <w:rPr>
          <w:color w:val="000000"/>
          <w:lang w:val="id-ID"/>
        </w:rPr>
        <w:tab/>
      </w:r>
      <w:r>
        <w:rPr>
          <w:color w:val="000000"/>
        </w:rPr>
        <w:t>Kualitas Kemasan</w:t>
      </w:r>
    </w:p>
    <w:p w:rsidR="00573531" w:rsidRDefault="00573531">
      <w:pPr>
        <w:tabs>
          <w:tab w:val="left" w:pos="1276"/>
        </w:tabs>
        <w:spacing w:line="480" w:lineRule="auto"/>
        <w:ind w:left="1276"/>
        <w:jc w:val="both"/>
        <w:rPr>
          <w:color w:val="000000"/>
        </w:rPr>
      </w:pPr>
      <w:r>
        <w:rPr>
          <w:color w:val="000000"/>
          <w:lang w:val="id-ID"/>
        </w:rPr>
        <w:tab/>
      </w:r>
      <w:r>
        <w:rPr>
          <w:color w:val="000000"/>
        </w:rPr>
        <w:t>Kualitas kemasan pada produk</w:t>
      </w:r>
      <w:r>
        <w:rPr>
          <w:color w:val="000000"/>
          <w:lang w:val="id-ID"/>
        </w:rPr>
        <w:t xml:space="preserve"> Molto </w:t>
      </w:r>
      <w:r>
        <w:rPr>
          <w:color w:val="000000"/>
        </w:rPr>
        <w:t xml:space="preserve">sangat rapat dengan </w:t>
      </w:r>
      <w:r>
        <w:rPr>
          <w:i/>
          <w:color w:val="000000"/>
        </w:rPr>
        <w:t>quality control</w:t>
      </w:r>
      <w:r>
        <w:rPr>
          <w:color w:val="000000"/>
        </w:rPr>
        <w:t xml:space="preserve"> yang terpercaya. Kemasan terbuat dari bahan yang tidak mudah robek </w:t>
      </w:r>
      <w:r>
        <w:rPr>
          <w:color w:val="000000"/>
          <w:lang w:val="id-ID"/>
        </w:rPr>
        <w:t xml:space="preserve">atau rusak </w:t>
      </w:r>
      <w:r>
        <w:rPr>
          <w:color w:val="000000"/>
        </w:rPr>
        <w:t>dan mampu menjaga kualitas isi</w:t>
      </w:r>
      <w:r>
        <w:rPr>
          <w:color w:val="000000"/>
          <w:lang w:val="id-ID"/>
        </w:rPr>
        <w:t xml:space="preserve"> di dalamnya dengan sangat baik.</w:t>
      </w:r>
    </w:p>
    <w:p w:rsidR="00573531" w:rsidRDefault="00573531">
      <w:pPr>
        <w:spacing w:line="480" w:lineRule="auto"/>
        <w:ind w:left="709"/>
        <w:jc w:val="both"/>
        <w:rPr>
          <w:color w:val="000000"/>
        </w:rPr>
      </w:pPr>
      <w:r>
        <w:rPr>
          <w:color w:val="000000"/>
        </w:rPr>
        <w:lastRenderedPageBreak/>
        <w:t>2.</w:t>
      </w:r>
      <w:r>
        <w:rPr>
          <w:color w:val="000000"/>
          <w:lang w:val="id-ID"/>
        </w:rPr>
        <w:tab/>
      </w:r>
      <w:r>
        <w:rPr>
          <w:color w:val="000000"/>
        </w:rPr>
        <w:t>Kualitas Isi</w:t>
      </w:r>
    </w:p>
    <w:p w:rsidR="00573531" w:rsidRDefault="00573531">
      <w:pPr>
        <w:tabs>
          <w:tab w:val="left" w:pos="993"/>
        </w:tabs>
        <w:spacing w:line="480" w:lineRule="auto"/>
        <w:ind w:left="1276"/>
        <w:jc w:val="both"/>
        <w:rPr>
          <w:color w:val="000000"/>
          <w:lang w:val="id-ID"/>
        </w:rPr>
      </w:pPr>
      <w:r>
        <w:rPr>
          <w:color w:val="000000"/>
          <w:lang w:val="id-ID"/>
        </w:rPr>
        <w:tab/>
      </w:r>
      <w:r>
        <w:rPr>
          <w:color w:val="000000"/>
        </w:rPr>
        <w:t>Kualitas isi pada produk</w:t>
      </w:r>
      <w:r>
        <w:rPr>
          <w:color w:val="000000"/>
          <w:lang w:val="id-ID"/>
        </w:rPr>
        <w:t xml:space="preserve"> Molto</w:t>
      </w:r>
      <w:r>
        <w:rPr>
          <w:color w:val="000000"/>
        </w:rPr>
        <w:t xml:space="preserve"> sesuai dengan </w:t>
      </w:r>
      <w:r>
        <w:rPr>
          <w:color w:val="000000"/>
          <w:lang w:val="id-ID"/>
        </w:rPr>
        <w:t>informasi</w:t>
      </w:r>
      <w:r>
        <w:rPr>
          <w:color w:val="000000"/>
        </w:rPr>
        <w:t xml:space="preserve"> yang tertera pada kemasan, bahkan </w:t>
      </w:r>
      <w:r>
        <w:rPr>
          <w:color w:val="000000"/>
          <w:lang w:val="id-ID"/>
        </w:rPr>
        <w:t xml:space="preserve">ada juga pada event atau promo tertentu perusahaan </w:t>
      </w:r>
      <w:r>
        <w:rPr>
          <w:color w:val="000000"/>
        </w:rPr>
        <w:t xml:space="preserve">memberikan bonus </w:t>
      </w:r>
      <w:r>
        <w:rPr>
          <w:color w:val="000000"/>
          <w:lang w:val="id-ID"/>
        </w:rPr>
        <w:t xml:space="preserve">tambahan </w:t>
      </w:r>
      <w:r>
        <w:rPr>
          <w:color w:val="000000"/>
        </w:rPr>
        <w:t>untuk</w:t>
      </w:r>
      <w:r>
        <w:rPr>
          <w:color w:val="000000"/>
          <w:lang w:val="id-ID"/>
        </w:rPr>
        <w:t xml:space="preserve"> takaran</w:t>
      </w:r>
      <w:r>
        <w:rPr>
          <w:color w:val="000000"/>
        </w:rPr>
        <w:t xml:space="preserve"> isi produk</w:t>
      </w:r>
      <w:r>
        <w:rPr>
          <w:color w:val="000000"/>
          <w:lang w:val="id-ID"/>
        </w:rPr>
        <w:t xml:space="preserve"> Molto ini.</w:t>
      </w:r>
    </w:p>
    <w:p w:rsidR="00573531" w:rsidRDefault="00573531">
      <w:pPr>
        <w:spacing w:line="480" w:lineRule="auto"/>
        <w:ind w:left="709"/>
        <w:jc w:val="both"/>
        <w:rPr>
          <w:color w:val="000000"/>
        </w:rPr>
      </w:pPr>
      <w:r>
        <w:rPr>
          <w:color w:val="000000"/>
        </w:rPr>
        <w:t>3.</w:t>
      </w:r>
      <w:r>
        <w:rPr>
          <w:color w:val="000000"/>
          <w:lang w:val="id-ID"/>
        </w:rPr>
        <w:tab/>
      </w:r>
      <w:r>
        <w:rPr>
          <w:color w:val="000000"/>
        </w:rPr>
        <w:t>Kualitas Pewangi</w:t>
      </w:r>
    </w:p>
    <w:p w:rsidR="00573531" w:rsidRDefault="00573531">
      <w:pPr>
        <w:spacing w:line="480" w:lineRule="auto"/>
        <w:ind w:left="1276"/>
        <w:jc w:val="both"/>
        <w:rPr>
          <w:color w:val="000000"/>
          <w:lang w:val="id-ID"/>
        </w:rPr>
      </w:pPr>
      <w:r>
        <w:rPr>
          <w:color w:val="000000"/>
          <w:lang w:val="id-ID"/>
        </w:rPr>
        <w:t>Molto mengandung softener dan biolite, selain menjadikan pakaian lembut, k</w:t>
      </w:r>
      <w:r>
        <w:rPr>
          <w:color w:val="000000"/>
        </w:rPr>
        <w:t>ualitas pewangi pada produk</w:t>
      </w:r>
      <w:r>
        <w:rPr>
          <w:color w:val="000000"/>
          <w:lang w:val="id-ID"/>
        </w:rPr>
        <w:t xml:space="preserve"> Molto</w:t>
      </w:r>
      <w:r>
        <w:rPr>
          <w:color w:val="000000"/>
        </w:rPr>
        <w:t xml:space="preserve"> mempunyai kualitas bau</w:t>
      </w:r>
      <w:r>
        <w:rPr>
          <w:color w:val="000000"/>
          <w:lang w:val="id-ID"/>
        </w:rPr>
        <w:t xml:space="preserve"> wangi</w:t>
      </w:r>
      <w:r>
        <w:rPr>
          <w:color w:val="000000"/>
        </w:rPr>
        <w:t xml:space="preserve"> yang tahan lama</w:t>
      </w:r>
      <w:r>
        <w:rPr>
          <w:color w:val="000000"/>
          <w:lang w:val="id-ID"/>
        </w:rPr>
        <w:t>, bahkan di klaim kewangian ini bisa tahan hingga satu minggu. Jadi tanpa menggunakan parfum pun badan sudah wangi dengan wanginya pakaian yg di kenakan.</w:t>
      </w:r>
    </w:p>
    <w:p w:rsidR="00573531" w:rsidRDefault="00573531">
      <w:pPr>
        <w:spacing w:line="480" w:lineRule="auto"/>
        <w:ind w:left="709"/>
        <w:jc w:val="both"/>
        <w:rPr>
          <w:color w:val="000000"/>
        </w:rPr>
      </w:pPr>
      <w:r>
        <w:rPr>
          <w:color w:val="000000"/>
        </w:rPr>
        <w:t>4.</w:t>
      </w:r>
      <w:r>
        <w:rPr>
          <w:color w:val="000000"/>
          <w:lang w:val="id-ID"/>
        </w:rPr>
        <w:tab/>
      </w:r>
      <w:r>
        <w:rPr>
          <w:color w:val="000000"/>
        </w:rPr>
        <w:t>Kekentalan</w:t>
      </w:r>
    </w:p>
    <w:p w:rsidR="00573531" w:rsidRDefault="00573531">
      <w:pPr>
        <w:spacing w:line="480" w:lineRule="auto"/>
        <w:ind w:left="1276"/>
        <w:jc w:val="both"/>
        <w:rPr>
          <w:color w:val="000000"/>
          <w:lang w:val="id-ID"/>
        </w:rPr>
      </w:pPr>
      <w:r>
        <w:rPr>
          <w:color w:val="000000"/>
          <w:lang w:val="id-ID"/>
        </w:rPr>
        <w:t xml:space="preserve">Salah satu yang menjadi tolak ukur produk sabun berkualitas adalah dilihat dari tingkat </w:t>
      </w:r>
      <w:r>
        <w:rPr>
          <w:i/>
          <w:color w:val="000000"/>
          <w:lang w:val="id-ID"/>
        </w:rPr>
        <w:t xml:space="preserve">viskositas </w:t>
      </w:r>
      <w:r>
        <w:rPr>
          <w:color w:val="000000"/>
          <w:lang w:val="id-ID"/>
        </w:rPr>
        <w:t xml:space="preserve">nya, sedangkan produk molto ini sendiri mempunyai tingkat </w:t>
      </w:r>
      <w:r>
        <w:rPr>
          <w:i/>
          <w:color w:val="000000"/>
          <w:lang w:val="id-ID"/>
        </w:rPr>
        <w:t>viskositas</w:t>
      </w:r>
      <w:r>
        <w:rPr>
          <w:color w:val="000000"/>
          <w:lang w:val="id-ID"/>
        </w:rPr>
        <w:t xml:space="preserve"> atau k</w:t>
      </w:r>
      <w:r>
        <w:rPr>
          <w:color w:val="000000"/>
        </w:rPr>
        <w:t xml:space="preserve">ekentalan </w:t>
      </w:r>
      <w:r>
        <w:rPr>
          <w:color w:val="000000"/>
          <w:lang w:val="id-ID"/>
        </w:rPr>
        <w:t xml:space="preserve">yang </w:t>
      </w:r>
      <w:r>
        <w:rPr>
          <w:color w:val="000000"/>
        </w:rPr>
        <w:t xml:space="preserve">sangat kental dan lebih baik dari pesaing dengan </w:t>
      </w:r>
      <w:r>
        <w:rPr>
          <w:i/>
          <w:color w:val="000000"/>
        </w:rPr>
        <w:t>quality control</w:t>
      </w:r>
      <w:r>
        <w:rPr>
          <w:color w:val="000000"/>
        </w:rPr>
        <w:t xml:space="preserve"> yang teruji</w:t>
      </w:r>
      <w:r>
        <w:rPr>
          <w:color w:val="000000"/>
          <w:lang w:val="id-ID"/>
        </w:rPr>
        <w:t>, hal ini pulalah yang mempengaruhi keiritan dalam pemakaiannya.</w:t>
      </w:r>
    </w:p>
    <w:p w:rsidR="00573531" w:rsidRDefault="00573531">
      <w:pPr>
        <w:spacing w:line="480" w:lineRule="auto"/>
        <w:ind w:left="709"/>
        <w:jc w:val="both"/>
        <w:rPr>
          <w:color w:val="000000"/>
        </w:rPr>
      </w:pPr>
      <w:r>
        <w:rPr>
          <w:color w:val="000000"/>
        </w:rPr>
        <w:t>5.</w:t>
      </w:r>
      <w:r>
        <w:rPr>
          <w:color w:val="000000"/>
          <w:lang w:val="id-ID"/>
        </w:rPr>
        <w:tab/>
      </w:r>
      <w:r>
        <w:rPr>
          <w:color w:val="000000"/>
        </w:rPr>
        <w:t>Tahan Lama</w:t>
      </w:r>
    </w:p>
    <w:p w:rsidR="00573531" w:rsidRDefault="00573531">
      <w:pPr>
        <w:spacing w:line="480" w:lineRule="auto"/>
        <w:ind w:left="1276"/>
        <w:jc w:val="both"/>
        <w:rPr>
          <w:color w:val="000000"/>
          <w:lang w:val="id-ID"/>
        </w:rPr>
      </w:pPr>
      <w:r>
        <w:rPr>
          <w:color w:val="000000"/>
        </w:rPr>
        <w:t>Produk</w:t>
      </w:r>
      <w:r>
        <w:rPr>
          <w:color w:val="000000"/>
          <w:lang w:val="id-ID"/>
        </w:rPr>
        <w:t xml:space="preserve"> Molto</w:t>
      </w:r>
      <w:r>
        <w:rPr>
          <w:color w:val="000000"/>
        </w:rPr>
        <w:t xml:space="preserve"> mempunyai tingkat reliabilitas yang tinggi dengan daya tahan yang lebih lama</w:t>
      </w:r>
      <w:r>
        <w:rPr>
          <w:color w:val="000000"/>
          <w:lang w:val="id-ID"/>
        </w:rPr>
        <w:t xml:space="preserve">, sehingga produk Molto ini mempunyai masa </w:t>
      </w:r>
      <w:r>
        <w:rPr>
          <w:i/>
          <w:color w:val="000000"/>
          <w:lang w:val="id-ID"/>
        </w:rPr>
        <w:t>expiration dates</w:t>
      </w:r>
      <w:r>
        <w:rPr>
          <w:color w:val="000000"/>
          <w:lang w:val="id-ID"/>
        </w:rPr>
        <w:t xml:space="preserve"> yang lama dan dapat pula disimpan dalam jangka waktu yang lama apabila tidak dipakai tanpa menurunkan kualitas dari pada isi nya itu sendiri.</w:t>
      </w:r>
    </w:p>
    <w:p w:rsidR="00573531" w:rsidRDefault="00573531">
      <w:pPr>
        <w:spacing w:line="480" w:lineRule="auto"/>
        <w:ind w:left="709"/>
        <w:jc w:val="both"/>
        <w:rPr>
          <w:color w:val="000000"/>
        </w:rPr>
      </w:pPr>
      <w:r>
        <w:rPr>
          <w:color w:val="000000"/>
        </w:rPr>
        <w:lastRenderedPageBreak/>
        <w:t>6.</w:t>
      </w:r>
      <w:r>
        <w:rPr>
          <w:color w:val="000000"/>
          <w:lang w:val="id-ID"/>
        </w:rPr>
        <w:tab/>
      </w:r>
      <w:r>
        <w:rPr>
          <w:color w:val="000000"/>
        </w:rPr>
        <w:t>Irit</w:t>
      </w:r>
    </w:p>
    <w:p w:rsidR="00573531" w:rsidRDefault="00573531">
      <w:pPr>
        <w:spacing w:line="480" w:lineRule="auto"/>
        <w:ind w:left="1276"/>
        <w:jc w:val="both"/>
        <w:rPr>
          <w:color w:val="000000"/>
        </w:rPr>
      </w:pPr>
      <w:r>
        <w:rPr>
          <w:color w:val="000000"/>
          <w:lang w:val="id-ID"/>
        </w:rPr>
        <w:t>Pada pemakaiannya p</w:t>
      </w:r>
      <w:r>
        <w:rPr>
          <w:color w:val="000000"/>
        </w:rPr>
        <w:t>roduk</w:t>
      </w:r>
      <w:r>
        <w:rPr>
          <w:color w:val="000000"/>
          <w:lang w:val="id-ID"/>
        </w:rPr>
        <w:t xml:space="preserve"> Molto</w:t>
      </w:r>
      <w:r>
        <w:rPr>
          <w:color w:val="000000"/>
        </w:rPr>
        <w:t xml:space="preserve"> sangat irit karena mempunyai</w:t>
      </w:r>
      <w:r>
        <w:rPr>
          <w:color w:val="000000"/>
          <w:lang w:val="id-ID"/>
        </w:rPr>
        <w:t xml:space="preserve"> tingkat </w:t>
      </w:r>
      <w:r>
        <w:rPr>
          <w:color w:val="000000"/>
        </w:rPr>
        <w:t xml:space="preserve"> kekentalan yang tinggi.</w:t>
      </w:r>
    </w:p>
    <w:p w:rsidR="00573531" w:rsidRDefault="00573531">
      <w:pPr>
        <w:numPr>
          <w:ilvl w:val="2"/>
          <w:numId w:val="3"/>
        </w:numPr>
        <w:tabs>
          <w:tab w:val="left" w:pos="709"/>
        </w:tabs>
        <w:spacing w:line="480" w:lineRule="auto"/>
        <w:jc w:val="both"/>
        <w:rPr>
          <w:b/>
          <w:color w:val="000000"/>
        </w:rPr>
      </w:pPr>
      <w:r>
        <w:rPr>
          <w:b/>
          <w:color w:val="000000"/>
        </w:rPr>
        <w:t>Identifikasi Kebijakan Kesesuaian Harga</w:t>
      </w:r>
    </w:p>
    <w:p w:rsidR="00573531" w:rsidRDefault="00573531">
      <w:pPr>
        <w:spacing w:line="480" w:lineRule="auto"/>
        <w:ind w:left="709"/>
        <w:jc w:val="both"/>
        <w:rPr>
          <w:color w:val="000000"/>
        </w:rPr>
      </w:pPr>
      <w:r>
        <w:rPr>
          <w:color w:val="000000"/>
        </w:rPr>
        <w:t>1.</w:t>
      </w:r>
      <w:r>
        <w:rPr>
          <w:color w:val="000000"/>
          <w:lang w:val="id-ID"/>
        </w:rPr>
        <w:tab/>
      </w:r>
      <w:r w:rsidR="00551B82">
        <w:rPr>
          <w:color w:val="000000"/>
        </w:rPr>
        <w:t xml:space="preserve">Harga </w:t>
      </w:r>
      <w:r>
        <w:rPr>
          <w:color w:val="000000"/>
          <w:lang w:val="id-ID"/>
        </w:rPr>
        <w:t>m</w:t>
      </w:r>
      <w:r>
        <w:rPr>
          <w:color w:val="000000"/>
        </w:rPr>
        <w:t>urah</w:t>
      </w:r>
    </w:p>
    <w:p w:rsidR="00573531" w:rsidRDefault="00573531">
      <w:pPr>
        <w:spacing w:line="480" w:lineRule="auto"/>
        <w:ind w:left="1276"/>
        <w:jc w:val="both"/>
        <w:rPr>
          <w:color w:val="000000"/>
        </w:rPr>
      </w:pPr>
      <w:r>
        <w:rPr>
          <w:color w:val="000000"/>
        </w:rPr>
        <w:t>Produk</w:t>
      </w:r>
      <w:r>
        <w:rPr>
          <w:color w:val="000000"/>
          <w:lang w:val="id-ID"/>
        </w:rPr>
        <w:t xml:space="preserve"> Molto</w:t>
      </w:r>
      <w:r>
        <w:rPr>
          <w:color w:val="000000"/>
        </w:rPr>
        <w:t xml:space="preserve"> mempunyai </w:t>
      </w:r>
      <w:r w:rsidR="00551B82">
        <w:rPr>
          <w:color w:val="000000"/>
        </w:rPr>
        <w:t>kesesuaian harga</w:t>
      </w:r>
      <w:r>
        <w:rPr>
          <w:color w:val="000000"/>
          <w:lang w:val="id-ID"/>
        </w:rPr>
        <w:t>yang tidak terlalu mahal</w:t>
      </w:r>
      <w:r>
        <w:rPr>
          <w:color w:val="000000"/>
        </w:rPr>
        <w:t xml:space="preserve">, disesuaikan dengan pangsa pasar yang dituju </w:t>
      </w:r>
      <w:r>
        <w:rPr>
          <w:color w:val="000000"/>
          <w:lang w:val="id-ID"/>
        </w:rPr>
        <w:t xml:space="preserve">yaitu untuk berbagai kalangan bawah hingga kalangan atas, </w:t>
      </w:r>
      <w:r>
        <w:rPr>
          <w:color w:val="000000"/>
        </w:rPr>
        <w:t xml:space="preserve">sehingga </w:t>
      </w:r>
      <w:r>
        <w:rPr>
          <w:color w:val="000000"/>
          <w:lang w:val="id-ID"/>
        </w:rPr>
        <w:t xml:space="preserve">produk Molto mempunyai </w:t>
      </w:r>
      <w:r w:rsidR="00551B82">
        <w:rPr>
          <w:color w:val="000000"/>
          <w:lang w:val="id-ID"/>
        </w:rPr>
        <w:t>kesesuaian harga</w:t>
      </w:r>
      <w:r>
        <w:rPr>
          <w:color w:val="000000"/>
          <w:lang w:val="id-ID"/>
        </w:rPr>
        <w:t xml:space="preserve">yang </w:t>
      </w:r>
      <w:r>
        <w:rPr>
          <w:color w:val="000000"/>
        </w:rPr>
        <w:t xml:space="preserve"> </w:t>
      </w:r>
      <w:r>
        <w:rPr>
          <w:color w:val="000000"/>
          <w:lang w:val="id-ID"/>
        </w:rPr>
        <w:t>ekonomis</w:t>
      </w:r>
      <w:r>
        <w:rPr>
          <w:color w:val="000000"/>
        </w:rPr>
        <w:t>.</w:t>
      </w:r>
    </w:p>
    <w:p w:rsidR="00573531" w:rsidRDefault="00573531">
      <w:pPr>
        <w:spacing w:line="480" w:lineRule="auto"/>
        <w:ind w:left="709"/>
        <w:jc w:val="both"/>
        <w:rPr>
          <w:color w:val="000000"/>
        </w:rPr>
      </w:pPr>
      <w:r>
        <w:rPr>
          <w:color w:val="000000"/>
        </w:rPr>
        <w:t>2</w:t>
      </w:r>
      <w:r>
        <w:rPr>
          <w:color w:val="000000"/>
          <w:lang w:val="id-ID"/>
        </w:rPr>
        <w:t>.</w:t>
      </w:r>
      <w:r>
        <w:rPr>
          <w:color w:val="000000"/>
          <w:lang w:val="id-ID"/>
        </w:rPr>
        <w:tab/>
      </w:r>
      <w:r w:rsidR="00551B82">
        <w:rPr>
          <w:color w:val="000000"/>
        </w:rPr>
        <w:t xml:space="preserve">Harga </w:t>
      </w:r>
      <w:r>
        <w:rPr>
          <w:color w:val="000000"/>
        </w:rPr>
        <w:t>sesuai manfaat</w:t>
      </w:r>
    </w:p>
    <w:p w:rsidR="00573531" w:rsidRDefault="00573531">
      <w:pPr>
        <w:spacing w:line="480" w:lineRule="auto"/>
        <w:ind w:left="1276"/>
        <w:jc w:val="both"/>
        <w:rPr>
          <w:color w:val="000000"/>
        </w:rPr>
      </w:pPr>
      <w:r>
        <w:rPr>
          <w:color w:val="000000"/>
        </w:rPr>
        <w:t>Produk</w:t>
      </w:r>
      <w:r>
        <w:rPr>
          <w:color w:val="000000"/>
          <w:lang w:val="id-ID"/>
        </w:rPr>
        <w:t xml:space="preserve"> Molto</w:t>
      </w:r>
      <w:r>
        <w:rPr>
          <w:color w:val="000000"/>
        </w:rPr>
        <w:t xml:space="preserve"> disesuaikan dengan kebutuhan pelanggannya, dimana </w:t>
      </w:r>
      <w:r w:rsidR="00551B82">
        <w:rPr>
          <w:color w:val="000000"/>
        </w:rPr>
        <w:t xml:space="preserve">harga </w:t>
      </w:r>
      <w:r>
        <w:rPr>
          <w:color w:val="000000"/>
        </w:rPr>
        <w:t xml:space="preserve">yang dijual sesuai dengan manfaat yang dirasakan </w:t>
      </w:r>
      <w:r>
        <w:rPr>
          <w:color w:val="000000"/>
          <w:lang w:val="id-ID"/>
        </w:rPr>
        <w:t xml:space="preserve">oleh pembelinya atau </w:t>
      </w:r>
      <w:r>
        <w:rPr>
          <w:color w:val="000000"/>
        </w:rPr>
        <w:t>pelanggannya.</w:t>
      </w:r>
    </w:p>
    <w:p w:rsidR="00573531" w:rsidRDefault="00573531">
      <w:pPr>
        <w:spacing w:line="480" w:lineRule="auto"/>
        <w:ind w:left="709"/>
        <w:jc w:val="both"/>
        <w:rPr>
          <w:color w:val="000000"/>
        </w:rPr>
      </w:pPr>
      <w:r>
        <w:rPr>
          <w:color w:val="000000"/>
        </w:rPr>
        <w:t>3.</w:t>
      </w:r>
      <w:r>
        <w:rPr>
          <w:color w:val="000000"/>
          <w:lang w:val="id-ID"/>
        </w:rPr>
        <w:tab/>
      </w:r>
      <w:r w:rsidR="00551B82">
        <w:rPr>
          <w:color w:val="000000"/>
        </w:rPr>
        <w:t xml:space="preserve">Harga </w:t>
      </w:r>
      <w:r>
        <w:rPr>
          <w:color w:val="000000"/>
        </w:rPr>
        <w:t>sesuai dengan kualitas produk</w:t>
      </w:r>
    </w:p>
    <w:p w:rsidR="00573531" w:rsidRDefault="00573531">
      <w:pPr>
        <w:spacing w:line="480" w:lineRule="auto"/>
        <w:ind w:left="1276"/>
        <w:jc w:val="both"/>
        <w:rPr>
          <w:color w:val="000000"/>
        </w:rPr>
      </w:pPr>
      <w:r>
        <w:rPr>
          <w:color w:val="000000"/>
        </w:rPr>
        <w:t>Produk</w:t>
      </w:r>
      <w:r>
        <w:rPr>
          <w:color w:val="000000"/>
          <w:lang w:val="id-ID"/>
        </w:rPr>
        <w:t xml:space="preserve"> Molto</w:t>
      </w:r>
      <w:r>
        <w:rPr>
          <w:color w:val="000000"/>
        </w:rPr>
        <w:t xml:space="preserve"> disesuaikan dengan kebutuhan pelanggannya, dimana </w:t>
      </w:r>
      <w:r w:rsidR="00551B82">
        <w:rPr>
          <w:color w:val="000000"/>
        </w:rPr>
        <w:t xml:space="preserve">harga </w:t>
      </w:r>
      <w:r>
        <w:rPr>
          <w:color w:val="000000"/>
        </w:rPr>
        <w:t>yang dijual sesuai dengan kualitas produk.</w:t>
      </w:r>
    </w:p>
    <w:p w:rsidR="00573531" w:rsidRDefault="00573531">
      <w:pPr>
        <w:spacing w:line="480" w:lineRule="auto"/>
        <w:ind w:left="709"/>
        <w:jc w:val="both"/>
        <w:rPr>
          <w:color w:val="000000"/>
        </w:rPr>
      </w:pPr>
      <w:r>
        <w:rPr>
          <w:color w:val="000000"/>
        </w:rPr>
        <w:t>4.</w:t>
      </w:r>
      <w:r>
        <w:rPr>
          <w:color w:val="000000"/>
          <w:lang w:val="id-ID"/>
        </w:rPr>
        <w:tab/>
      </w:r>
      <w:r w:rsidR="00551B82">
        <w:rPr>
          <w:color w:val="000000"/>
        </w:rPr>
        <w:t xml:space="preserve">Harga </w:t>
      </w:r>
      <w:r>
        <w:rPr>
          <w:color w:val="000000"/>
        </w:rPr>
        <w:t>tepat</w:t>
      </w:r>
    </w:p>
    <w:p w:rsidR="00573531" w:rsidRDefault="00551B82">
      <w:pPr>
        <w:spacing w:line="480" w:lineRule="auto"/>
        <w:ind w:left="1276"/>
        <w:jc w:val="both"/>
        <w:rPr>
          <w:color w:val="000000"/>
          <w:lang w:val="id-ID"/>
        </w:rPr>
      </w:pPr>
      <w:r>
        <w:rPr>
          <w:color w:val="000000"/>
        </w:rPr>
        <w:t xml:space="preserve">Harga </w:t>
      </w:r>
      <w:r w:rsidR="00573531">
        <w:rPr>
          <w:color w:val="000000"/>
          <w:lang w:val="id-ID"/>
        </w:rPr>
        <w:t>Molto dari distributor Unilever PT. Untung Jaya</w:t>
      </w:r>
      <w:r w:rsidR="00573531">
        <w:rPr>
          <w:color w:val="000000"/>
        </w:rPr>
        <w:t xml:space="preserve"> sangat tepat</w:t>
      </w:r>
      <w:r w:rsidR="00573531">
        <w:rPr>
          <w:color w:val="000000"/>
          <w:lang w:val="id-ID"/>
        </w:rPr>
        <w:t xml:space="preserve"> berdasarkan iklan yang beredar di berbagai media.</w:t>
      </w:r>
    </w:p>
    <w:p w:rsidR="00573531" w:rsidRDefault="00573531">
      <w:pPr>
        <w:spacing w:line="480" w:lineRule="auto"/>
        <w:ind w:left="709"/>
        <w:jc w:val="both"/>
        <w:rPr>
          <w:color w:val="000000"/>
        </w:rPr>
      </w:pPr>
      <w:r>
        <w:rPr>
          <w:color w:val="000000"/>
        </w:rPr>
        <w:t xml:space="preserve">5. </w:t>
      </w:r>
      <w:r>
        <w:rPr>
          <w:color w:val="000000"/>
          <w:lang w:val="id-ID"/>
        </w:rPr>
        <w:tab/>
      </w:r>
      <w:r>
        <w:rPr>
          <w:color w:val="000000"/>
        </w:rPr>
        <w:t>Daya saing harga</w:t>
      </w:r>
    </w:p>
    <w:p w:rsidR="00573531" w:rsidRDefault="00573531">
      <w:pPr>
        <w:spacing w:line="480" w:lineRule="auto"/>
        <w:ind w:left="1276"/>
        <w:jc w:val="both"/>
        <w:rPr>
          <w:color w:val="000000"/>
        </w:rPr>
      </w:pPr>
      <w:r>
        <w:rPr>
          <w:color w:val="000000"/>
        </w:rPr>
        <w:t>Produk</w:t>
      </w:r>
      <w:r>
        <w:rPr>
          <w:color w:val="000000"/>
          <w:lang w:val="id-ID"/>
        </w:rPr>
        <w:t xml:space="preserve"> Molto dari distributor unilever</w:t>
      </w:r>
      <w:r>
        <w:rPr>
          <w:color w:val="000000"/>
        </w:rPr>
        <w:t xml:space="preserve"> PT. Untung Jaya mempunyai daya saing </w:t>
      </w:r>
      <w:r w:rsidR="00551B82">
        <w:rPr>
          <w:color w:val="000000"/>
        </w:rPr>
        <w:t xml:space="preserve">harga </w:t>
      </w:r>
      <w:r>
        <w:rPr>
          <w:color w:val="000000"/>
        </w:rPr>
        <w:t xml:space="preserve">yang </w:t>
      </w:r>
      <w:r>
        <w:rPr>
          <w:color w:val="000000"/>
          <w:lang w:val="id-ID"/>
        </w:rPr>
        <w:t>bagus</w:t>
      </w:r>
      <w:r>
        <w:rPr>
          <w:color w:val="000000"/>
        </w:rPr>
        <w:t xml:space="preserve"> </w:t>
      </w:r>
      <w:r>
        <w:rPr>
          <w:color w:val="000000"/>
          <w:lang w:val="id-ID"/>
        </w:rPr>
        <w:t>sehingga sangat kompetitif dengan produk-produk sejenis lainnya</w:t>
      </w:r>
      <w:r>
        <w:rPr>
          <w:color w:val="000000"/>
        </w:rPr>
        <w:t>.</w:t>
      </w:r>
    </w:p>
    <w:p w:rsidR="00573531" w:rsidRDefault="00573531">
      <w:pPr>
        <w:spacing w:line="480" w:lineRule="auto"/>
        <w:ind w:left="709"/>
        <w:jc w:val="both"/>
      </w:pPr>
      <w:r>
        <w:rPr>
          <w:color w:val="000000"/>
        </w:rPr>
        <w:lastRenderedPageBreak/>
        <w:t>6.</w:t>
      </w:r>
      <w:r>
        <w:rPr>
          <w:color w:val="000000"/>
          <w:lang w:val="id-ID"/>
        </w:rPr>
        <w:tab/>
      </w:r>
      <w:r>
        <w:t xml:space="preserve">Ada potongan </w:t>
      </w:r>
      <w:r w:rsidR="00551B82">
        <w:t xml:space="preserve">harga </w:t>
      </w:r>
      <w:r>
        <w:t>dalam jumlah pembelian tertentu</w:t>
      </w:r>
    </w:p>
    <w:p w:rsidR="00573531" w:rsidRDefault="00573531">
      <w:pPr>
        <w:spacing w:line="480" w:lineRule="auto"/>
        <w:ind w:left="1276"/>
        <w:jc w:val="both"/>
        <w:rPr>
          <w:color w:val="000000"/>
        </w:rPr>
      </w:pPr>
      <w:r>
        <w:rPr>
          <w:color w:val="000000"/>
        </w:rPr>
        <w:t>Produk</w:t>
      </w:r>
      <w:r>
        <w:rPr>
          <w:color w:val="000000"/>
          <w:lang w:val="id-ID"/>
        </w:rPr>
        <w:t xml:space="preserve"> Molto</w:t>
      </w:r>
      <w:r>
        <w:rPr>
          <w:color w:val="000000"/>
        </w:rPr>
        <w:t xml:space="preserve"> </w:t>
      </w:r>
      <w:r>
        <w:rPr>
          <w:color w:val="000000"/>
          <w:lang w:val="id-ID"/>
        </w:rPr>
        <w:t>dari distributor Unilever</w:t>
      </w:r>
      <w:r>
        <w:rPr>
          <w:color w:val="000000"/>
        </w:rPr>
        <w:t xml:space="preserve"> PT. Untung Jaya menyediakan potongan </w:t>
      </w:r>
      <w:r w:rsidR="00551B82">
        <w:rPr>
          <w:color w:val="000000"/>
        </w:rPr>
        <w:t xml:space="preserve">harga </w:t>
      </w:r>
      <w:r>
        <w:rPr>
          <w:color w:val="000000"/>
        </w:rPr>
        <w:t>untuk pembelian dalam jumlah tertentu untuk meningkatkan pembelian.</w:t>
      </w:r>
    </w:p>
    <w:p w:rsidR="00573531" w:rsidRDefault="00573531">
      <w:pPr>
        <w:numPr>
          <w:ilvl w:val="2"/>
          <w:numId w:val="3"/>
        </w:numPr>
        <w:tabs>
          <w:tab w:val="left" w:pos="709"/>
        </w:tabs>
        <w:spacing w:line="480" w:lineRule="auto"/>
        <w:jc w:val="both"/>
        <w:rPr>
          <w:b/>
          <w:color w:val="000000"/>
        </w:rPr>
      </w:pPr>
      <w:r>
        <w:rPr>
          <w:b/>
          <w:color w:val="000000"/>
        </w:rPr>
        <w:t xml:space="preserve">Identifikasi Kebijakan </w:t>
      </w:r>
      <w:r w:rsidR="00551B82">
        <w:rPr>
          <w:b/>
          <w:color w:val="000000"/>
        </w:rPr>
        <w:t>Promosi</w:t>
      </w:r>
    </w:p>
    <w:p w:rsidR="00573531" w:rsidRDefault="00573531">
      <w:pPr>
        <w:spacing w:line="480" w:lineRule="auto"/>
        <w:ind w:left="709"/>
        <w:jc w:val="both"/>
        <w:rPr>
          <w:color w:val="000000"/>
        </w:rPr>
      </w:pPr>
      <w:r>
        <w:rPr>
          <w:color w:val="000000"/>
        </w:rPr>
        <w:t>1.</w:t>
      </w:r>
      <w:r>
        <w:rPr>
          <w:color w:val="000000"/>
          <w:lang w:val="id-ID"/>
        </w:rPr>
        <w:tab/>
      </w:r>
      <w:r>
        <w:rPr>
          <w:color w:val="000000"/>
        </w:rPr>
        <w:t>Bonus souvenir</w:t>
      </w:r>
    </w:p>
    <w:p w:rsidR="00573531" w:rsidRDefault="00573531">
      <w:pPr>
        <w:spacing w:line="480" w:lineRule="auto"/>
        <w:ind w:left="1276"/>
        <w:jc w:val="both"/>
        <w:rPr>
          <w:color w:val="000000"/>
          <w:lang w:val="id-ID"/>
        </w:rPr>
      </w:pPr>
      <w:r>
        <w:rPr>
          <w:color w:val="000000"/>
          <w:lang w:val="id-ID"/>
        </w:rPr>
        <w:t>Distributor unilever</w:t>
      </w:r>
      <w:r>
        <w:rPr>
          <w:color w:val="000000"/>
        </w:rPr>
        <w:t xml:space="preserve"> PT. Untung Jaya menyediakan bonus souvenir </w:t>
      </w:r>
      <w:r>
        <w:rPr>
          <w:color w:val="000000"/>
          <w:lang w:val="id-ID"/>
        </w:rPr>
        <w:t>pada event-event tertentu untuk pembelian produk Molto.</w:t>
      </w:r>
    </w:p>
    <w:p w:rsidR="00573531" w:rsidRDefault="00573531">
      <w:pPr>
        <w:spacing w:line="480" w:lineRule="auto"/>
        <w:ind w:left="709"/>
        <w:jc w:val="both"/>
        <w:rPr>
          <w:color w:val="000000"/>
        </w:rPr>
      </w:pPr>
      <w:r>
        <w:rPr>
          <w:color w:val="000000"/>
        </w:rPr>
        <w:t>2.</w:t>
      </w:r>
      <w:r>
        <w:rPr>
          <w:color w:val="000000"/>
          <w:lang w:val="id-ID"/>
        </w:rPr>
        <w:tab/>
      </w:r>
      <w:r>
        <w:rPr>
          <w:color w:val="000000"/>
        </w:rPr>
        <w:t>Bonus kelipatan pembelian</w:t>
      </w:r>
    </w:p>
    <w:p w:rsidR="00573531" w:rsidRDefault="00573531">
      <w:pPr>
        <w:spacing w:line="480" w:lineRule="auto"/>
        <w:ind w:left="1276"/>
        <w:jc w:val="both"/>
        <w:rPr>
          <w:color w:val="000000"/>
        </w:rPr>
      </w:pPr>
      <w:r>
        <w:rPr>
          <w:color w:val="000000"/>
          <w:lang w:val="id-ID"/>
        </w:rPr>
        <w:t>Distributor unilever</w:t>
      </w:r>
      <w:r>
        <w:rPr>
          <w:color w:val="000000"/>
        </w:rPr>
        <w:t xml:space="preserve"> PT. Untung Jaya menyediakan bonus menarik bagi </w:t>
      </w:r>
      <w:r>
        <w:rPr>
          <w:color w:val="000000"/>
          <w:lang w:val="id-ID"/>
        </w:rPr>
        <w:t xml:space="preserve">pembeli atau </w:t>
      </w:r>
      <w:r>
        <w:rPr>
          <w:color w:val="000000"/>
        </w:rPr>
        <w:t xml:space="preserve">pelanggan </w:t>
      </w:r>
      <w:r>
        <w:rPr>
          <w:color w:val="000000"/>
          <w:lang w:val="id-ID"/>
        </w:rPr>
        <w:t>berupa kelipatan pembelian seperti beli 1 dapat 2 pada event-event tertentu</w:t>
      </w:r>
      <w:r>
        <w:rPr>
          <w:color w:val="000000"/>
        </w:rPr>
        <w:t>.</w:t>
      </w:r>
    </w:p>
    <w:p w:rsidR="00573531" w:rsidRDefault="00573531">
      <w:pPr>
        <w:spacing w:line="480" w:lineRule="auto"/>
        <w:ind w:left="709"/>
        <w:jc w:val="both"/>
        <w:rPr>
          <w:color w:val="000000"/>
        </w:rPr>
      </w:pPr>
      <w:r>
        <w:rPr>
          <w:color w:val="000000"/>
        </w:rPr>
        <w:t>3.</w:t>
      </w:r>
      <w:r>
        <w:rPr>
          <w:color w:val="000000"/>
          <w:lang w:val="id-ID"/>
        </w:rPr>
        <w:tab/>
      </w:r>
      <w:r>
        <w:rPr>
          <w:color w:val="000000"/>
        </w:rPr>
        <w:t>Iklan menarik</w:t>
      </w:r>
    </w:p>
    <w:p w:rsidR="00573531" w:rsidRDefault="00573531">
      <w:pPr>
        <w:spacing w:line="480" w:lineRule="auto"/>
        <w:ind w:left="1276"/>
        <w:jc w:val="both"/>
        <w:rPr>
          <w:color w:val="000000"/>
          <w:lang w:val="id-ID"/>
        </w:rPr>
      </w:pPr>
      <w:r>
        <w:rPr>
          <w:color w:val="000000"/>
        </w:rPr>
        <w:t>Promosi</w:t>
      </w:r>
      <w:r>
        <w:rPr>
          <w:color w:val="000000"/>
          <w:lang w:val="id-ID"/>
        </w:rPr>
        <w:t xml:space="preserve"> produk Molto dibuat semenarik mungkin</w:t>
      </w:r>
      <w:r>
        <w:rPr>
          <w:color w:val="000000"/>
        </w:rPr>
        <w:t xml:space="preserve"> melalui </w:t>
      </w:r>
      <w:r>
        <w:rPr>
          <w:color w:val="000000"/>
          <w:lang w:val="id-ID"/>
        </w:rPr>
        <w:t>berbagai media yang ada.</w:t>
      </w:r>
    </w:p>
    <w:p w:rsidR="00573531" w:rsidRDefault="00573531">
      <w:pPr>
        <w:spacing w:line="480" w:lineRule="auto"/>
        <w:ind w:left="709"/>
        <w:jc w:val="both"/>
        <w:rPr>
          <w:color w:val="000000"/>
        </w:rPr>
      </w:pPr>
      <w:r>
        <w:rPr>
          <w:color w:val="000000"/>
        </w:rPr>
        <w:t>4.</w:t>
      </w:r>
      <w:r>
        <w:rPr>
          <w:color w:val="000000"/>
          <w:lang w:val="id-ID"/>
        </w:rPr>
        <w:tab/>
      </w:r>
      <w:r>
        <w:rPr>
          <w:color w:val="000000"/>
        </w:rPr>
        <w:t>Promosi above the line</w:t>
      </w:r>
    </w:p>
    <w:p w:rsidR="00573531" w:rsidRDefault="00573531">
      <w:pPr>
        <w:spacing w:line="480" w:lineRule="auto"/>
        <w:ind w:left="1276"/>
        <w:jc w:val="both"/>
        <w:rPr>
          <w:color w:val="000000"/>
        </w:rPr>
      </w:pPr>
      <w:r>
        <w:rPr>
          <w:color w:val="000000"/>
        </w:rPr>
        <w:t>Produk</w:t>
      </w:r>
      <w:r>
        <w:rPr>
          <w:color w:val="000000"/>
          <w:lang w:val="id-ID"/>
        </w:rPr>
        <w:t xml:space="preserve"> Molto</w:t>
      </w:r>
      <w:r>
        <w:rPr>
          <w:color w:val="000000"/>
        </w:rPr>
        <w:t xml:space="preserve"> dipromosikan melalui </w:t>
      </w:r>
      <w:r>
        <w:rPr>
          <w:color w:val="000000"/>
          <w:lang w:val="id-ID"/>
        </w:rPr>
        <w:t>semua media</w:t>
      </w:r>
      <w:r>
        <w:rPr>
          <w:color w:val="000000"/>
        </w:rPr>
        <w:t xml:space="preserve"> yan</w:t>
      </w:r>
      <w:r>
        <w:rPr>
          <w:color w:val="000000"/>
          <w:lang w:val="id-ID"/>
        </w:rPr>
        <w:t>g ada dan selalu memberikan promosi dengan undian hadiah yang sangat menarik</w:t>
      </w:r>
      <w:r>
        <w:rPr>
          <w:color w:val="000000"/>
        </w:rPr>
        <w:t xml:space="preserve"> </w:t>
      </w:r>
    </w:p>
    <w:p w:rsidR="00573531" w:rsidRDefault="00573531">
      <w:pPr>
        <w:spacing w:line="480" w:lineRule="auto"/>
        <w:ind w:left="709"/>
        <w:jc w:val="both"/>
        <w:rPr>
          <w:color w:val="000000"/>
        </w:rPr>
      </w:pPr>
      <w:r>
        <w:rPr>
          <w:color w:val="000000"/>
        </w:rPr>
        <w:t>5.</w:t>
      </w:r>
      <w:r>
        <w:rPr>
          <w:color w:val="000000"/>
          <w:lang w:val="id-ID"/>
        </w:rPr>
        <w:tab/>
      </w:r>
      <w:r>
        <w:rPr>
          <w:color w:val="000000"/>
        </w:rPr>
        <w:t>Promosi below the line</w:t>
      </w:r>
    </w:p>
    <w:p w:rsidR="00573531" w:rsidRDefault="00573531">
      <w:pPr>
        <w:spacing w:line="480" w:lineRule="auto"/>
        <w:ind w:left="1276"/>
        <w:jc w:val="both"/>
        <w:rPr>
          <w:color w:val="000000"/>
        </w:rPr>
      </w:pPr>
      <w:r>
        <w:rPr>
          <w:color w:val="000000"/>
        </w:rPr>
        <w:t>Produk</w:t>
      </w:r>
      <w:r>
        <w:rPr>
          <w:color w:val="000000"/>
          <w:lang w:val="id-ID"/>
        </w:rPr>
        <w:t xml:space="preserve"> Molto distributor Unilever</w:t>
      </w:r>
      <w:r>
        <w:rPr>
          <w:color w:val="000000"/>
        </w:rPr>
        <w:t xml:space="preserve"> PT. Untung Jaya dipromosikan melalui pamera</w:t>
      </w:r>
      <w:r>
        <w:rPr>
          <w:color w:val="000000"/>
          <w:lang w:val="id-ID"/>
        </w:rPr>
        <w:t>n, sponsor kegiatan lokal dan event lokal berhadiah yang diadakan oleh perusahaan</w:t>
      </w:r>
      <w:r>
        <w:rPr>
          <w:color w:val="000000"/>
        </w:rPr>
        <w:t>.</w:t>
      </w:r>
    </w:p>
    <w:p w:rsidR="00573531" w:rsidRDefault="00573531">
      <w:pPr>
        <w:tabs>
          <w:tab w:val="left" w:pos="709"/>
        </w:tabs>
        <w:spacing w:line="480" w:lineRule="auto"/>
        <w:jc w:val="both"/>
        <w:rPr>
          <w:b/>
          <w:bCs/>
          <w:color w:val="000000"/>
          <w:lang w:val="id-ID"/>
        </w:rPr>
      </w:pPr>
      <w:r>
        <w:rPr>
          <w:b/>
          <w:bCs/>
          <w:color w:val="000000"/>
          <w:lang w:val="id-ID"/>
        </w:rPr>
        <w:lastRenderedPageBreak/>
        <w:t>2.</w:t>
      </w:r>
      <w:r>
        <w:rPr>
          <w:b/>
          <w:bCs/>
          <w:color w:val="000000"/>
        </w:rPr>
        <w:t>3</w:t>
      </w:r>
      <w:r>
        <w:rPr>
          <w:b/>
          <w:bCs/>
          <w:color w:val="000000"/>
          <w:lang w:val="id-ID"/>
        </w:rPr>
        <w:t>.</w:t>
      </w:r>
      <w:r>
        <w:rPr>
          <w:b/>
          <w:bCs/>
          <w:color w:val="000000"/>
          <w:lang w:val="id-ID"/>
        </w:rPr>
        <w:tab/>
        <w:t xml:space="preserve">Kerangka Pemikiran Teoritis </w:t>
      </w:r>
    </w:p>
    <w:p w:rsidR="00573531" w:rsidRDefault="00573531">
      <w:pPr>
        <w:spacing w:line="480" w:lineRule="auto"/>
        <w:ind w:left="709" w:firstLine="709"/>
        <w:jc w:val="both"/>
        <w:rPr>
          <w:color w:val="000000"/>
          <w:lang w:val="id-ID"/>
        </w:rPr>
      </w:pPr>
      <w:r>
        <w:rPr>
          <w:color w:val="000000"/>
          <w:lang w:val="id-ID"/>
        </w:rPr>
        <w:t xml:space="preserve">Berdasarkan telaah pustaka dan hipotesis yang diajukan dalam penelitian ini, maka dikembangkan pengembangan model empiris sebagai kerangka pikir teoritis dari penelitian ini, dimana model yang dikembangkan tersebut tersaji dibawah ini : </w:t>
      </w:r>
    </w:p>
    <w:p w:rsidR="00573531" w:rsidRDefault="00573531">
      <w:pPr>
        <w:ind w:left="544"/>
        <w:jc w:val="center"/>
        <w:rPr>
          <w:b/>
          <w:bCs/>
          <w:color w:val="000000"/>
          <w:lang w:val="id-ID"/>
        </w:rPr>
      </w:pPr>
      <w:r>
        <w:rPr>
          <w:b/>
          <w:bCs/>
          <w:color w:val="000000"/>
          <w:lang w:val="id-ID"/>
        </w:rPr>
        <w:t>Gambar 2.1</w:t>
      </w:r>
    </w:p>
    <w:p w:rsidR="00573531" w:rsidRDefault="00573531">
      <w:pPr>
        <w:ind w:left="544"/>
        <w:jc w:val="center"/>
        <w:rPr>
          <w:b/>
          <w:bCs/>
          <w:color w:val="000000"/>
          <w:lang w:val="id-ID"/>
        </w:rPr>
      </w:pPr>
      <w:r>
        <w:rPr>
          <w:b/>
          <w:bCs/>
          <w:color w:val="000000"/>
          <w:lang w:val="id-ID"/>
        </w:rPr>
        <w:t>Kerangka Pemikiran Teoritis</w:t>
      </w:r>
    </w:p>
    <w:p w:rsidR="00573531" w:rsidRDefault="00573531">
      <w:pPr>
        <w:ind w:left="544"/>
        <w:jc w:val="center"/>
        <w:rPr>
          <w:b/>
          <w:bCs/>
          <w:color w:val="000000"/>
          <w:lang w:val="id-ID"/>
        </w:rPr>
      </w:pPr>
    </w:p>
    <w:p w:rsidR="00573531" w:rsidRDefault="00573531">
      <w:pPr>
        <w:ind w:left="544"/>
        <w:jc w:val="center"/>
        <w:rPr>
          <w:b/>
          <w:bCs/>
          <w:color w:val="000000"/>
          <w:lang w:val="id-ID"/>
        </w:rPr>
      </w:pPr>
    </w:p>
    <w:p w:rsidR="00573531" w:rsidRDefault="00364C08">
      <w:pPr>
        <w:spacing w:line="480" w:lineRule="auto"/>
        <w:jc w:val="both"/>
        <w:rPr>
          <w:color w:val="000000"/>
          <w:lang w:val="id-ID"/>
        </w:rPr>
      </w:pPr>
      <w:r w:rsidRPr="00364C08">
        <w:pict>
          <v:oval id="_x0000_s2053" style="position:absolute;left:0;text-align:left;margin-left:79.5pt;margin-top:7.05pt;width:108pt;height:50.15pt;z-index:251650048" strokeweight=".26mm">
            <v:fill color2="black"/>
            <v:stroke joinstyle="miter"/>
            <v:textbox style="mso-rotate-with-shape:t">
              <w:txbxContent>
                <w:p w:rsidR="00651AE4" w:rsidRDefault="00651AE4">
                  <w:pPr>
                    <w:jc w:val="center"/>
                  </w:pPr>
                  <w:r>
                    <w:t>Mutu produk</w:t>
                  </w:r>
                </w:p>
              </w:txbxContent>
            </v:textbox>
          </v:oval>
        </w:pict>
      </w:r>
    </w:p>
    <w:p w:rsidR="00573531" w:rsidRDefault="00364C08">
      <w:pPr>
        <w:tabs>
          <w:tab w:val="left" w:pos="3045"/>
          <w:tab w:val="center" w:pos="3968"/>
        </w:tabs>
        <w:spacing w:line="480" w:lineRule="auto"/>
        <w:jc w:val="both"/>
        <w:rPr>
          <w:color w:val="000000"/>
          <w:lang w:val="id-ID"/>
        </w:rPr>
      </w:pPr>
      <w:r w:rsidRPr="00364C08">
        <w:pict>
          <v:line id="_x0000_s2051" style="position:absolute;left:0;text-align:left;z-index:251648000" from="187.5pt,6.45pt" to="267.6pt,54.3pt" strokeweight=".26mm">
            <v:stroke endarrow="block" joinstyle="miter"/>
          </v:line>
        </w:pict>
      </w:r>
      <w:r w:rsidR="00573531">
        <w:rPr>
          <w:color w:val="000000"/>
          <w:lang w:val="id-ID"/>
        </w:rPr>
        <w:tab/>
      </w:r>
      <w:r w:rsidR="00573531">
        <w:rPr>
          <w:color w:val="000000"/>
          <w:lang w:val="id-ID"/>
        </w:rPr>
        <w:tab/>
        <w:t xml:space="preserve">          H1</w:t>
      </w:r>
    </w:p>
    <w:p w:rsidR="00573531" w:rsidRDefault="00364C08">
      <w:pPr>
        <w:tabs>
          <w:tab w:val="left" w:pos="3045"/>
        </w:tabs>
        <w:spacing w:line="480" w:lineRule="auto"/>
        <w:jc w:val="both"/>
        <w:rPr>
          <w:color w:val="000000"/>
          <w:lang w:val="id-ID"/>
        </w:rPr>
      </w:pPr>
      <w:r w:rsidRPr="00364C08">
        <w:pict>
          <v:oval id="_x0000_s2055" style="position:absolute;left:0;text-align:left;margin-left:272.25pt;margin-top:12.45pt;width:89pt;height:51.7pt;z-index:251652096" strokeweight=".26mm">
            <v:fill color2="black"/>
            <v:stroke joinstyle="miter"/>
            <v:textbox style="mso-rotate-with-shape:t">
              <w:txbxContent>
                <w:p w:rsidR="00651AE4" w:rsidRDefault="00651AE4">
                  <w:pPr>
                    <w:jc w:val="center"/>
                  </w:pPr>
                  <w:r>
                    <w:t>Keputusan</w:t>
                  </w:r>
                </w:p>
                <w:p w:rsidR="00651AE4" w:rsidRDefault="00651AE4">
                  <w:pPr>
                    <w:jc w:val="center"/>
                  </w:pPr>
                  <w:r>
                    <w:t>Membeli</w:t>
                  </w:r>
                </w:p>
              </w:txbxContent>
            </v:textbox>
          </v:oval>
        </w:pict>
      </w:r>
      <w:r w:rsidRPr="00364C08">
        <w:pict>
          <v:oval id="_x0000_s2056" style="position:absolute;left:0;text-align:left;margin-left:79.5pt;margin-top:14pt;width:108pt;height:50.15pt;z-index:251653120" strokeweight=".26mm">
            <v:fill color2="black"/>
            <v:stroke joinstyle="miter"/>
            <v:textbox style="mso-rotate-with-shape:t">
              <w:txbxContent>
                <w:p w:rsidR="00651AE4" w:rsidRDefault="00651AE4">
                  <w:pPr>
                    <w:jc w:val="center"/>
                  </w:pPr>
                  <w:r>
                    <w:rPr>
                      <w:lang w:val="id-ID"/>
                    </w:rPr>
                    <w:t xml:space="preserve">Kesesuaian </w:t>
                  </w:r>
                  <w:r>
                    <w:t>Harga</w:t>
                  </w:r>
                </w:p>
              </w:txbxContent>
            </v:textbox>
          </v:oval>
        </w:pict>
      </w:r>
      <w:r w:rsidR="00573531">
        <w:rPr>
          <w:color w:val="000000"/>
          <w:lang w:val="id-ID"/>
        </w:rPr>
        <w:t xml:space="preserve">                                                                        </w:t>
      </w:r>
    </w:p>
    <w:p w:rsidR="00573531" w:rsidRDefault="00364C08">
      <w:pPr>
        <w:tabs>
          <w:tab w:val="center" w:pos="3968"/>
        </w:tabs>
        <w:spacing w:line="480" w:lineRule="auto"/>
        <w:jc w:val="both"/>
        <w:rPr>
          <w:color w:val="000000"/>
        </w:rPr>
      </w:pPr>
      <w:r w:rsidRPr="00364C08">
        <w:pict>
          <v:line id="_x0000_s2052" style="position:absolute;left:0;text-align:left;flip:y;z-index:251649024" from="187.5pt,23.85pt" to="267.6pt,70.55pt" strokeweight=".26mm">
            <v:stroke endarrow="block" joinstyle="miter"/>
          </v:line>
        </w:pict>
      </w:r>
      <w:r w:rsidRPr="00364C08">
        <w:pict>
          <v:shapetype id="_x0000_t32" coordsize="21600,21600" o:spt="32" o:oned="t" path="m,l21600,21600e" filled="f">
            <v:path arrowok="t" fillok="f" o:connecttype="none"/>
            <o:lock v:ext="edit" shapetype="t"/>
          </v:shapetype>
          <v:shape id="_x0000_s2057" type="#_x0000_t32" style="position:absolute;left:0;text-align:left;margin-left:187.5pt;margin-top:11.85pt;width:80.15pt;height:.1pt;z-index:251654144" o:connectortype="straight" strokeweight=".26mm">
            <v:stroke endarrow="block" joinstyle="miter"/>
          </v:shape>
        </w:pict>
      </w:r>
      <w:r w:rsidR="00573531">
        <w:rPr>
          <w:color w:val="000000"/>
          <w:lang w:val="id-ID"/>
        </w:rPr>
        <w:tab/>
        <w:t xml:space="preserve">           </w:t>
      </w:r>
      <w:r w:rsidR="00573531">
        <w:rPr>
          <w:color w:val="000000"/>
        </w:rPr>
        <w:t>H2</w:t>
      </w:r>
    </w:p>
    <w:p w:rsidR="00573531" w:rsidRDefault="00364C08">
      <w:pPr>
        <w:tabs>
          <w:tab w:val="left" w:pos="3045"/>
        </w:tabs>
        <w:spacing w:line="480" w:lineRule="auto"/>
        <w:jc w:val="both"/>
        <w:rPr>
          <w:color w:val="000000"/>
          <w:lang w:val="id-ID"/>
        </w:rPr>
      </w:pPr>
      <w:r w:rsidRPr="00364C08">
        <w:pict>
          <v:oval id="_x0000_s2054" style="position:absolute;left:0;text-align:left;margin-left:79.5pt;margin-top:21pt;width:108pt;height:50.15pt;z-index:251651072" strokeweight=".26mm">
            <v:fill color2="black"/>
            <v:stroke joinstyle="miter"/>
            <v:textbox style="mso-rotate-with-shape:t">
              <w:txbxContent>
                <w:p w:rsidR="00651AE4" w:rsidRDefault="00651AE4">
                  <w:pPr>
                    <w:jc w:val="center"/>
                    <w:rPr>
                      <w:lang w:val="id-ID"/>
                    </w:rPr>
                  </w:pPr>
                  <w:r>
                    <w:t>Promosi</w:t>
                  </w:r>
                </w:p>
              </w:txbxContent>
            </v:textbox>
          </v:oval>
        </w:pict>
      </w:r>
      <w:r w:rsidR="00573531">
        <w:rPr>
          <w:color w:val="000000"/>
          <w:lang w:val="id-ID"/>
        </w:rPr>
        <w:t xml:space="preserve">                                                                        </w:t>
      </w:r>
    </w:p>
    <w:p w:rsidR="00573531" w:rsidRDefault="00573531">
      <w:pPr>
        <w:tabs>
          <w:tab w:val="left" w:pos="3045"/>
        </w:tabs>
        <w:spacing w:line="480" w:lineRule="auto"/>
        <w:jc w:val="both"/>
        <w:rPr>
          <w:color w:val="000000"/>
        </w:rPr>
      </w:pPr>
      <w:r>
        <w:rPr>
          <w:color w:val="000000"/>
          <w:lang w:val="id-ID"/>
        </w:rPr>
        <w:tab/>
      </w:r>
      <w:r>
        <w:rPr>
          <w:color w:val="000000"/>
          <w:lang w:val="id-ID"/>
        </w:rPr>
        <w:tab/>
      </w:r>
      <w:r>
        <w:rPr>
          <w:color w:val="000000"/>
          <w:lang w:val="id-ID"/>
        </w:rPr>
        <w:tab/>
        <w:t xml:space="preserve">     H</w:t>
      </w:r>
      <w:r>
        <w:rPr>
          <w:color w:val="000000"/>
        </w:rPr>
        <w:t>3</w:t>
      </w:r>
    </w:p>
    <w:p w:rsidR="00573531" w:rsidRDefault="00573531">
      <w:pPr>
        <w:spacing w:line="480" w:lineRule="auto"/>
        <w:rPr>
          <w:color w:val="000000"/>
          <w:lang w:val="id-ID"/>
        </w:rPr>
      </w:pPr>
    </w:p>
    <w:p w:rsidR="00573531" w:rsidRDefault="00573531">
      <w:pPr>
        <w:spacing w:line="480" w:lineRule="auto"/>
        <w:jc w:val="center"/>
        <w:rPr>
          <w:color w:val="000000"/>
          <w:lang w:val="id-ID"/>
        </w:rPr>
      </w:pPr>
      <w:r>
        <w:rPr>
          <w:color w:val="000000"/>
          <w:lang w:val="id-ID"/>
        </w:rPr>
        <w:t>Sumber : Dari beberapa jurnal yang dikembangkan.</w:t>
      </w:r>
    </w:p>
    <w:p w:rsidR="00573531" w:rsidRDefault="00573531">
      <w:pPr>
        <w:pageBreakBefore/>
        <w:spacing w:line="480" w:lineRule="auto"/>
        <w:jc w:val="center"/>
        <w:rPr>
          <w:b/>
          <w:bCs/>
          <w:color w:val="000000"/>
          <w:lang w:val="id-ID"/>
        </w:rPr>
      </w:pPr>
      <w:r>
        <w:rPr>
          <w:b/>
          <w:bCs/>
          <w:color w:val="000000"/>
          <w:lang w:val="id-ID"/>
        </w:rPr>
        <w:lastRenderedPageBreak/>
        <w:t>BAB III</w:t>
      </w:r>
    </w:p>
    <w:p w:rsidR="00573531" w:rsidRDefault="00573531">
      <w:pPr>
        <w:pStyle w:val="Heading1"/>
        <w:spacing w:line="480" w:lineRule="auto"/>
        <w:rPr>
          <w:color w:val="000000"/>
          <w:lang w:val="id-ID"/>
        </w:rPr>
      </w:pPr>
      <w:r>
        <w:rPr>
          <w:color w:val="000000"/>
          <w:lang w:val="id-ID"/>
        </w:rPr>
        <w:t>METODE PENELITIAN</w:t>
      </w:r>
    </w:p>
    <w:p w:rsidR="00573531" w:rsidRDefault="00573531">
      <w:pPr>
        <w:spacing w:line="480" w:lineRule="auto"/>
        <w:jc w:val="center"/>
        <w:rPr>
          <w:b/>
          <w:bCs/>
          <w:color w:val="000000"/>
          <w:lang w:val="id-ID"/>
        </w:rPr>
      </w:pPr>
    </w:p>
    <w:p w:rsidR="00573531" w:rsidRDefault="00573531">
      <w:pPr>
        <w:spacing w:line="480" w:lineRule="auto"/>
        <w:jc w:val="center"/>
        <w:rPr>
          <w:b/>
          <w:bCs/>
          <w:color w:val="000000"/>
          <w:lang w:val="id-ID"/>
        </w:rPr>
      </w:pPr>
    </w:p>
    <w:p w:rsidR="00573531" w:rsidRDefault="00573531">
      <w:pPr>
        <w:tabs>
          <w:tab w:val="left" w:pos="709"/>
        </w:tabs>
        <w:spacing w:line="480" w:lineRule="auto"/>
        <w:jc w:val="both"/>
        <w:rPr>
          <w:b/>
          <w:color w:val="000000"/>
          <w:lang w:val="id-ID"/>
        </w:rPr>
      </w:pPr>
      <w:r>
        <w:rPr>
          <w:b/>
          <w:color w:val="000000"/>
          <w:lang w:val="id-ID"/>
        </w:rPr>
        <w:t>3.1.</w:t>
      </w:r>
      <w:r>
        <w:rPr>
          <w:b/>
          <w:color w:val="000000"/>
          <w:lang w:val="id-ID"/>
        </w:rPr>
        <w:tab/>
        <w:t>Jenis data dan metode pengumpulan data</w:t>
      </w:r>
    </w:p>
    <w:p w:rsidR="00573531" w:rsidRDefault="00573531">
      <w:pPr>
        <w:tabs>
          <w:tab w:val="left" w:pos="709"/>
        </w:tabs>
        <w:spacing w:line="480" w:lineRule="auto"/>
        <w:jc w:val="both"/>
        <w:rPr>
          <w:b/>
          <w:color w:val="000000"/>
          <w:lang w:val="id-ID"/>
        </w:rPr>
      </w:pPr>
      <w:r>
        <w:rPr>
          <w:b/>
          <w:color w:val="000000"/>
          <w:lang w:val="id-ID"/>
        </w:rPr>
        <w:t>3.1.1.</w:t>
      </w:r>
      <w:r>
        <w:rPr>
          <w:b/>
          <w:color w:val="000000"/>
          <w:lang w:val="id-ID"/>
        </w:rPr>
        <w:tab/>
        <w:t>Jenis Data</w:t>
      </w:r>
    </w:p>
    <w:p w:rsidR="00573531" w:rsidRDefault="00573531">
      <w:pPr>
        <w:spacing w:line="480" w:lineRule="auto"/>
        <w:ind w:left="709" w:firstLine="709"/>
        <w:jc w:val="both"/>
        <w:rPr>
          <w:color w:val="000000"/>
          <w:lang w:val="id-ID"/>
        </w:rPr>
      </w:pPr>
      <w:r>
        <w:rPr>
          <w:color w:val="000000"/>
          <w:lang w:val="id-ID"/>
        </w:rPr>
        <w:t xml:space="preserve">Secara umum, data juga dapat diartikan sebagai suatu fakta yang digambarkan lewat angka symbol, kode dan lain-lain. Data itu perlu dikelompok-kelompokkan terlebih dahulu sebelum dipakai dalam proses analisis. Pada bagian ini disajikan pengelompokan data disesuaikan dengan karakteristiknya, yaitu berdasarkan sumber darimana data tersebut diperoleh. Data primer merupakan data yang diperoleh dari sumber pertama baik dari individu atau perorangan, seperti hasil wawancara atau hasil pengisian kuesioner yang biasa dilakukan oleh peneliti. Yang menjadi data primer disini adalah informasi yang diperoleh dari hasil wawancara dan survey dengan beberapa orang </w:t>
      </w:r>
      <w:r>
        <w:rPr>
          <w:color w:val="000000"/>
        </w:rPr>
        <w:t>pembeli</w:t>
      </w:r>
      <w:r>
        <w:rPr>
          <w:color w:val="000000"/>
          <w:lang w:val="id-ID"/>
        </w:rPr>
        <w:t xml:space="preserve"> </w:t>
      </w:r>
      <w:r>
        <w:rPr>
          <w:color w:val="000000"/>
        </w:rPr>
        <w:t>produk Molto</w:t>
      </w:r>
      <w:r>
        <w:rPr>
          <w:color w:val="000000"/>
          <w:lang w:val="id-ID"/>
        </w:rPr>
        <w:t>.</w:t>
      </w:r>
    </w:p>
    <w:p w:rsidR="00573531" w:rsidRDefault="00573531">
      <w:pPr>
        <w:tabs>
          <w:tab w:val="left" w:pos="709"/>
        </w:tabs>
        <w:spacing w:line="480" w:lineRule="auto"/>
        <w:jc w:val="both"/>
        <w:rPr>
          <w:b/>
          <w:color w:val="000000"/>
          <w:lang w:val="id-ID"/>
        </w:rPr>
      </w:pPr>
      <w:r>
        <w:rPr>
          <w:b/>
          <w:color w:val="000000"/>
          <w:lang w:val="id-ID"/>
        </w:rPr>
        <w:t>3.1.2.</w:t>
      </w:r>
      <w:r>
        <w:rPr>
          <w:b/>
          <w:color w:val="000000"/>
          <w:lang w:val="id-ID"/>
        </w:rPr>
        <w:tab/>
        <w:t xml:space="preserve">Metode Pengumpulan Data </w:t>
      </w:r>
    </w:p>
    <w:p w:rsidR="00573531" w:rsidRDefault="00573531">
      <w:pPr>
        <w:spacing w:line="480" w:lineRule="auto"/>
        <w:ind w:left="709" w:firstLine="709"/>
        <w:jc w:val="both"/>
        <w:rPr>
          <w:color w:val="000000"/>
          <w:lang w:val="id-ID"/>
        </w:rPr>
      </w:pPr>
      <w:r>
        <w:rPr>
          <w:color w:val="000000"/>
          <w:lang w:val="id-ID"/>
        </w:rPr>
        <w:t xml:space="preserve">Metode pengumpulan data yang digunakan dalam penelitian harus tepat dan mempunyai dasar yang beralasan, artinya dapat mengumpulkan data sesuai dengan tujuan penelitian. Data didapat langsung dari responden dengan bantuan seperangkat kuesioner. Data dikumpulkan dengan memberikan daftar pertanyaan atau kuesioner kepada para </w:t>
      </w:r>
      <w:r>
        <w:rPr>
          <w:color w:val="000000"/>
        </w:rPr>
        <w:t>pembeli</w:t>
      </w:r>
      <w:r>
        <w:rPr>
          <w:color w:val="000000"/>
          <w:lang w:val="id-ID"/>
        </w:rPr>
        <w:t xml:space="preserve"> </w:t>
      </w:r>
      <w:r>
        <w:rPr>
          <w:color w:val="000000"/>
        </w:rPr>
        <w:t>produk Molto</w:t>
      </w:r>
      <w:r>
        <w:rPr>
          <w:color w:val="000000"/>
          <w:lang w:val="id-ID"/>
        </w:rPr>
        <w:t xml:space="preserve">. Pengumpulan data dilakukan dengan menggunakan satu macam </w:t>
      </w:r>
      <w:r>
        <w:rPr>
          <w:color w:val="000000"/>
          <w:lang w:val="id-ID"/>
        </w:rPr>
        <w:lastRenderedPageBreak/>
        <w:t>angket yaitu angkat tertutup. Angket tertutup digunakan untuk mendapatkan data tentang dimensi-dimensi dari konstruk-konstruk yang sedang dikembangkan dalam penelitian ini. Pertanyaan-pertanyaan dalam angket tertutup dibuat dengan menggunakan skala 1 – 10 untuk mendapatkan data yang bersifat interval dan diberi skor atau nilai sangat tidak setuju / sangat setuju.</w:t>
      </w:r>
    </w:p>
    <w:p w:rsidR="00573531" w:rsidRDefault="00573531">
      <w:pPr>
        <w:spacing w:line="480" w:lineRule="auto"/>
        <w:jc w:val="both"/>
        <w:rPr>
          <w:color w:val="000000"/>
          <w:lang w:val="id-ID"/>
        </w:rPr>
      </w:pPr>
    </w:p>
    <w:p w:rsidR="00573531" w:rsidRDefault="00573531">
      <w:pPr>
        <w:tabs>
          <w:tab w:val="left" w:pos="709"/>
        </w:tabs>
        <w:spacing w:line="480" w:lineRule="auto"/>
        <w:jc w:val="both"/>
        <w:rPr>
          <w:b/>
          <w:color w:val="000000"/>
          <w:lang w:val="id-ID"/>
        </w:rPr>
      </w:pPr>
      <w:r>
        <w:rPr>
          <w:b/>
          <w:color w:val="000000"/>
          <w:lang w:val="id-ID"/>
        </w:rPr>
        <w:t>3.2.</w:t>
      </w:r>
      <w:r>
        <w:rPr>
          <w:b/>
          <w:color w:val="000000"/>
          <w:lang w:val="id-ID"/>
        </w:rPr>
        <w:tab/>
        <w:t>Populasi dan Sampel</w:t>
      </w:r>
    </w:p>
    <w:p w:rsidR="00573531" w:rsidRDefault="00573531">
      <w:pPr>
        <w:tabs>
          <w:tab w:val="left" w:pos="709"/>
        </w:tabs>
        <w:spacing w:line="480" w:lineRule="auto"/>
        <w:jc w:val="both"/>
        <w:rPr>
          <w:b/>
          <w:color w:val="000000"/>
          <w:lang w:val="id-ID"/>
        </w:rPr>
      </w:pPr>
      <w:r>
        <w:rPr>
          <w:b/>
          <w:color w:val="000000"/>
          <w:lang w:val="id-ID"/>
        </w:rPr>
        <w:t>3.2.1.</w:t>
      </w:r>
      <w:r>
        <w:rPr>
          <w:b/>
          <w:color w:val="000000"/>
          <w:lang w:val="id-ID"/>
        </w:rPr>
        <w:tab/>
        <w:t>Populasi</w:t>
      </w:r>
    </w:p>
    <w:p w:rsidR="00573531" w:rsidRDefault="00573531">
      <w:pPr>
        <w:spacing w:line="480" w:lineRule="auto"/>
        <w:ind w:left="709" w:firstLine="709"/>
        <w:jc w:val="both"/>
        <w:rPr>
          <w:lang w:val="nb-NO"/>
        </w:rPr>
      </w:pPr>
      <w:r>
        <w:rPr>
          <w:color w:val="000000"/>
          <w:lang w:val="id-ID"/>
        </w:rPr>
        <w:t xml:space="preserve">Populasi menurut </w:t>
      </w:r>
      <w:r>
        <w:rPr>
          <w:bCs/>
          <w:color w:val="000000"/>
          <w:lang w:val="id-ID"/>
        </w:rPr>
        <w:t>Singarimbun (1</w:t>
      </w:r>
      <w:r>
        <w:rPr>
          <w:bCs/>
          <w:color w:val="000000"/>
        </w:rPr>
        <w:t>9</w:t>
      </w:r>
      <w:r>
        <w:rPr>
          <w:bCs/>
          <w:color w:val="000000"/>
          <w:lang w:val="id-ID"/>
        </w:rPr>
        <w:t>9</w:t>
      </w:r>
      <w:r>
        <w:rPr>
          <w:bCs/>
          <w:color w:val="000000"/>
        </w:rPr>
        <w:t>1</w:t>
      </w:r>
      <w:r>
        <w:rPr>
          <w:bCs/>
          <w:color w:val="000000"/>
          <w:lang w:val="id-ID"/>
        </w:rPr>
        <w:t>)</w:t>
      </w:r>
      <w:r>
        <w:rPr>
          <w:color w:val="000000"/>
          <w:lang w:val="id-ID"/>
        </w:rPr>
        <w:t xml:space="preserve"> adalah jumlah keseluruhan dari analisa yang cirinya dapat diduga. </w:t>
      </w:r>
      <w:r>
        <w:rPr>
          <w:lang w:val="id-ID"/>
        </w:rPr>
        <w:t xml:space="preserve">Pada </w:t>
      </w:r>
      <w:r>
        <w:t xml:space="preserve">penelitian ini dilakukan penelitian untuk </w:t>
      </w:r>
      <w:r>
        <w:rPr>
          <w:color w:val="000000"/>
        </w:rPr>
        <w:t>pembeli</w:t>
      </w:r>
      <w:r>
        <w:rPr>
          <w:color w:val="000000"/>
          <w:lang w:val="id-ID"/>
        </w:rPr>
        <w:t xml:space="preserve"> </w:t>
      </w:r>
      <w:r>
        <w:rPr>
          <w:color w:val="000000"/>
        </w:rPr>
        <w:t>produk Molto</w:t>
      </w:r>
      <w:r>
        <w:t xml:space="preserve">. </w:t>
      </w:r>
      <w:r>
        <w:rPr>
          <w:lang w:val="nb-NO"/>
        </w:rPr>
        <w:t>populasi ini jumlahnya sangat banyak, tersebar dan tidak diketahui secara pasti.</w:t>
      </w:r>
    </w:p>
    <w:p w:rsidR="00573531" w:rsidRDefault="00573531">
      <w:pPr>
        <w:tabs>
          <w:tab w:val="left" w:pos="709"/>
        </w:tabs>
        <w:spacing w:line="480" w:lineRule="auto"/>
        <w:jc w:val="both"/>
        <w:rPr>
          <w:b/>
          <w:color w:val="000000"/>
          <w:lang w:val="id-ID"/>
        </w:rPr>
      </w:pPr>
      <w:r>
        <w:rPr>
          <w:b/>
          <w:color w:val="000000"/>
          <w:lang w:val="id-ID"/>
        </w:rPr>
        <w:t>3.2.2.</w:t>
      </w:r>
      <w:r>
        <w:rPr>
          <w:b/>
          <w:color w:val="000000"/>
          <w:lang w:val="id-ID"/>
        </w:rPr>
        <w:tab/>
        <w:t>Sampel</w:t>
      </w:r>
    </w:p>
    <w:p w:rsidR="00573531" w:rsidRDefault="00573531">
      <w:pPr>
        <w:spacing w:line="480" w:lineRule="auto"/>
        <w:ind w:left="709" w:firstLine="709"/>
        <w:jc w:val="both"/>
        <w:rPr>
          <w:lang w:val="id-ID"/>
        </w:rPr>
      </w:pPr>
      <w:r>
        <w:rPr>
          <w:lang w:val="id-ID"/>
        </w:rPr>
        <w:t xml:space="preserve">Teknik pengambilan sampel dalam penelitian ini adalah non-probability sampling. Penelitian dengan cara ini tidak menghiraukan prinsip-prinsip probability. Pemilihan sampel tidak secara random. Hasil yang diharapkan hanya merupakan gambaran kasar tentang suatu keadaan. Metode sampel yang digunakan adalah accidental sampling, dimana dalam memilih sampel, peneliti tidak mempunyai pertimbangan lain kecuali berdasarkan kemudahan saja. Seseorang diambil sampel karena kebetulan oranf tadi ada di situ atau kebetulan dian mengenal orang tersebut. Jenis sampel ini sangat baik jika dimanfaatkan untuk penelitian penjajagan, yang </w:t>
      </w:r>
      <w:r>
        <w:rPr>
          <w:lang w:val="id-ID"/>
        </w:rPr>
        <w:lastRenderedPageBreak/>
        <w:t>kemudian diikuti oleh penelitian lanjutan yang sampelnya diambil secara acak (random) (nasution, 2003).</w:t>
      </w:r>
    </w:p>
    <w:p w:rsidR="00573531" w:rsidRDefault="00573531">
      <w:pPr>
        <w:spacing w:line="480" w:lineRule="auto"/>
        <w:ind w:left="709" w:firstLine="709"/>
        <w:jc w:val="both"/>
        <w:rPr>
          <w:lang w:val="id-ID"/>
        </w:rPr>
      </w:pPr>
      <w:r>
        <w:rPr>
          <w:lang w:val="id-ID"/>
        </w:rPr>
        <w:t>Untuk memperoleh jumlah responden maka peneliti menggunakan rumus Slovin dengan populasi yang tak terhingga, yaitu sebagai berikut :</w:t>
      </w:r>
    </w:p>
    <w:p w:rsidR="00573531" w:rsidRDefault="00364C08">
      <w:pPr>
        <w:ind w:left="709"/>
        <w:jc w:val="both"/>
        <w:rPr>
          <w:vertAlign w:val="superscript"/>
          <w:lang w:val="nb-NO"/>
        </w:rPr>
      </w:pPr>
      <w:r w:rsidRPr="00364C08">
        <w:pict>
          <v:line id="_x0000_s2071" style="position:absolute;left:0;text-align:left;z-index:251668480" from="60pt,13.4pt" to="96pt,13.4pt" strokeweight=".26mm">
            <v:stroke joinstyle="miter"/>
          </v:line>
        </w:pict>
      </w:r>
      <w:r w:rsidR="00573531">
        <w:rPr>
          <w:lang w:val="nb-NO"/>
        </w:rPr>
        <w:t>n =        Z</w:t>
      </w:r>
      <w:r w:rsidR="00573531">
        <w:rPr>
          <w:vertAlign w:val="superscript"/>
          <w:lang w:val="nb-NO"/>
        </w:rPr>
        <w:t>2</w:t>
      </w:r>
    </w:p>
    <w:p w:rsidR="00573531" w:rsidRDefault="00573531">
      <w:pPr>
        <w:spacing w:line="480" w:lineRule="auto"/>
        <w:ind w:left="709"/>
        <w:jc w:val="both"/>
        <w:rPr>
          <w:vertAlign w:val="superscript"/>
          <w:lang w:val="nb-NO"/>
        </w:rPr>
      </w:pPr>
      <w:r>
        <w:rPr>
          <w:lang w:val="nb-NO"/>
        </w:rPr>
        <w:t xml:space="preserve">        </w:t>
      </w:r>
      <w:r>
        <w:rPr>
          <w:lang w:val="id-ID"/>
        </w:rPr>
        <w:t xml:space="preserve">    </w:t>
      </w:r>
      <w:r>
        <w:rPr>
          <w:lang w:val="nb-NO"/>
        </w:rPr>
        <w:t>4e</w:t>
      </w:r>
      <w:r>
        <w:rPr>
          <w:vertAlign w:val="superscript"/>
          <w:lang w:val="nb-NO"/>
        </w:rPr>
        <w:t>2</w:t>
      </w:r>
    </w:p>
    <w:p w:rsidR="00573531" w:rsidRDefault="00573531">
      <w:pPr>
        <w:spacing w:line="480" w:lineRule="auto"/>
        <w:ind w:left="709"/>
        <w:jc w:val="both"/>
        <w:rPr>
          <w:lang w:val="id-ID"/>
        </w:rPr>
      </w:pPr>
      <w:r>
        <w:rPr>
          <w:lang w:val="id-ID"/>
        </w:rPr>
        <w:t>Dimana :</w:t>
      </w:r>
    </w:p>
    <w:p w:rsidR="00573531" w:rsidRDefault="00573531">
      <w:pPr>
        <w:spacing w:line="480" w:lineRule="auto"/>
        <w:ind w:left="709"/>
        <w:jc w:val="both"/>
        <w:rPr>
          <w:lang w:val="id-ID"/>
        </w:rPr>
      </w:pPr>
      <w:r>
        <w:rPr>
          <w:lang w:val="id-ID"/>
        </w:rPr>
        <w:t>n = ukuran sampel</w:t>
      </w:r>
    </w:p>
    <w:p w:rsidR="00573531" w:rsidRDefault="00573531">
      <w:pPr>
        <w:spacing w:line="480" w:lineRule="auto"/>
        <w:ind w:left="709"/>
        <w:jc w:val="both"/>
        <w:rPr>
          <w:lang w:val="id-ID"/>
        </w:rPr>
      </w:pPr>
      <w:r>
        <w:rPr>
          <w:lang w:val="id-ID"/>
        </w:rPr>
        <w:t>e = prosentase kesalahan yang diinginkan atau ditolerir, disine e = 10%</w:t>
      </w:r>
    </w:p>
    <w:p w:rsidR="00573531" w:rsidRDefault="00573531">
      <w:pPr>
        <w:spacing w:line="480" w:lineRule="auto"/>
        <w:ind w:left="709"/>
        <w:jc w:val="both"/>
        <w:rPr>
          <w:lang w:val="id-ID"/>
        </w:rPr>
      </w:pPr>
      <w:r>
        <w:rPr>
          <w:lang w:val="id-ID"/>
        </w:rPr>
        <w:t>p = probabilitas (0,5)</w:t>
      </w:r>
    </w:p>
    <w:p w:rsidR="00573531" w:rsidRDefault="00573531">
      <w:pPr>
        <w:spacing w:line="480" w:lineRule="auto"/>
        <w:ind w:left="709"/>
        <w:jc w:val="both"/>
        <w:rPr>
          <w:lang w:val="id-ID"/>
        </w:rPr>
      </w:pPr>
      <w:r>
        <w:rPr>
          <w:lang w:val="id-ID"/>
        </w:rPr>
        <w:t>Z = nilai Z pada alpha 5%, Z = 1,96</w:t>
      </w:r>
    </w:p>
    <w:p w:rsidR="00573531" w:rsidRDefault="00573531">
      <w:pPr>
        <w:spacing w:line="480" w:lineRule="auto"/>
        <w:ind w:left="709"/>
        <w:jc w:val="both"/>
        <w:rPr>
          <w:lang w:val="id-ID"/>
        </w:rPr>
      </w:pPr>
      <w:r>
        <w:rPr>
          <w:lang w:val="id-ID"/>
        </w:rPr>
        <w:t>Jadi dapat disimpulkan :</w:t>
      </w:r>
    </w:p>
    <w:p w:rsidR="00573531" w:rsidRDefault="00364C08">
      <w:pPr>
        <w:ind w:left="709"/>
        <w:jc w:val="both"/>
        <w:rPr>
          <w:vertAlign w:val="superscript"/>
          <w:lang w:val="nb-NO"/>
        </w:rPr>
      </w:pPr>
      <w:r w:rsidRPr="00364C08">
        <w:pict>
          <v:line id="_x0000_s2070" style="position:absolute;left:0;text-align:left;z-index:251667456" from="60pt,13.4pt" to="101.85pt,13.4pt" strokeweight=".26mm">
            <v:stroke joinstyle="miter"/>
          </v:line>
        </w:pict>
      </w:r>
      <w:r w:rsidR="00573531">
        <w:rPr>
          <w:lang w:val="id-ID"/>
        </w:rPr>
        <w:t>n</w:t>
      </w:r>
      <w:r w:rsidR="00573531">
        <w:rPr>
          <w:lang w:val="nb-NO"/>
        </w:rPr>
        <w:t xml:space="preserve">  = </w:t>
      </w:r>
      <w:r w:rsidR="00573531">
        <w:rPr>
          <w:lang w:val="id-ID"/>
        </w:rPr>
        <w:t xml:space="preserve"> </w:t>
      </w:r>
      <w:r w:rsidR="00573531">
        <w:rPr>
          <w:lang w:val="nb-NO"/>
        </w:rPr>
        <w:t xml:space="preserve">  </w:t>
      </w:r>
      <w:r w:rsidR="00573531">
        <w:rPr>
          <w:lang w:val="id-ID"/>
        </w:rPr>
        <w:t>(</w:t>
      </w:r>
      <w:r w:rsidR="00573531">
        <w:rPr>
          <w:lang w:val="nb-NO"/>
        </w:rPr>
        <w:t>1,96</w:t>
      </w:r>
      <w:r w:rsidR="00573531">
        <w:rPr>
          <w:lang w:val="id-ID"/>
        </w:rPr>
        <w:t>)</w:t>
      </w:r>
      <w:r w:rsidR="00573531">
        <w:rPr>
          <w:vertAlign w:val="superscript"/>
          <w:lang w:val="nb-NO"/>
        </w:rPr>
        <w:t>2</w:t>
      </w:r>
    </w:p>
    <w:p w:rsidR="00573531" w:rsidRDefault="00573531">
      <w:pPr>
        <w:spacing w:line="480" w:lineRule="auto"/>
        <w:ind w:left="709"/>
        <w:jc w:val="both"/>
        <w:rPr>
          <w:vertAlign w:val="superscript"/>
          <w:lang w:val="nb-NO"/>
        </w:rPr>
      </w:pPr>
      <w:r>
        <w:rPr>
          <w:lang w:val="nb-NO"/>
        </w:rPr>
        <w:t xml:space="preserve">        </w:t>
      </w:r>
      <w:r>
        <w:rPr>
          <w:lang w:val="id-ID"/>
        </w:rPr>
        <w:t xml:space="preserve"> </w:t>
      </w:r>
      <w:r>
        <w:rPr>
          <w:lang w:val="nb-NO"/>
        </w:rPr>
        <w:t>4(0,1</w:t>
      </w:r>
      <w:r>
        <w:rPr>
          <w:lang w:val="id-ID"/>
        </w:rPr>
        <w:t>0</w:t>
      </w:r>
      <w:r>
        <w:rPr>
          <w:lang w:val="nb-NO"/>
        </w:rPr>
        <w:t>)</w:t>
      </w:r>
      <w:r>
        <w:rPr>
          <w:vertAlign w:val="superscript"/>
          <w:lang w:val="nb-NO"/>
        </w:rPr>
        <w:t>2</w:t>
      </w:r>
    </w:p>
    <w:p w:rsidR="00573531" w:rsidRDefault="00573531">
      <w:pPr>
        <w:spacing w:line="480" w:lineRule="auto"/>
        <w:ind w:left="709"/>
        <w:jc w:val="both"/>
        <w:rPr>
          <w:lang w:val="id-ID"/>
        </w:rPr>
      </w:pPr>
      <w:r>
        <w:rPr>
          <w:lang w:val="nb-NO"/>
        </w:rPr>
        <w:t xml:space="preserve">  </w:t>
      </w:r>
      <w:r>
        <w:rPr>
          <w:lang w:val="id-ID"/>
        </w:rPr>
        <w:t xml:space="preserve">  </w:t>
      </w:r>
      <w:r>
        <w:rPr>
          <w:lang w:val="nb-NO"/>
        </w:rPr>
        <w:t>=   96,</w:t>
      </w:r>
      <w:r>
        <w:rPr>
          <w:lang w:val="id-ID"/>
        </w:rPr>
        <w:t>04</w:t>
      </w:r>
    </w:p>
    <w:p w:rsidR="00573531" w:rsidRDefault="00573531">
      <w:pPr>
        <w:spacing w:line="480" w:lineRule="auto"/>
        <w:ind w:left="709" w:firstLine="709"/>
        <w:jc w:val="both"/>
        <w:rPr>
          <w:lang w:val="id-ID"/>
        </w:rPr>
      </w:pPr>
      <w:r>
        <w:rPr>
          <w:lang w:val="id-ID"/>
        </w:rPr>
        <w:t>Yang kemudian dibulatkan menjadi 100 responden, untuk mengantisipasinya adanya kesalahan dalam pengisian kuesioner oleh responden (Husein Umar, 2004).</w:t>
      </w:r>
    </w:p>
    <w:p w:rsidR="00573531" w:rsidRDefault="00573531">
      <w:pPr>
        <w:spacing w:line="480" w:lineRule="auto"/>
        <w:jc w:val="both"/>
        <w:rPr>
          <w:lang w:val="id-ID"/>
        </w:rPr>
      </w:pPr>
    </w:p>
    <w:p w:rsidR="00573531" w:rsidRDefault="00573531">
      <w:pPr>
        <w:spacing w:line="480" w:lineRule="auto"/>
        <w:jc w:val="both"/>
        <w:rPr>
          <w:lang w:val="id-ID"/>
        </w:rPr>
      </w:pPr>
    </w:p>
    <w:p w:rsidR="00573531" w:rsidRDefault="00573531">
      <w:pPr>
        <w:spacing w:line="480" w:lineRule="auto"/>
        <w:jc w:val="both"/>
        <w:rPr>
          <w:lang w:val="id-ID"/>
        </w:rPr>
      </w:pPr>
    </w:p>
    <w:p w:rsidR="00573531" w:rsidRDefault="00573531">
      <w:pPr>
        <w:spacing w:line="480" w:lineRule="auto"/>
        <w:jc w:val="both"/>
        <w:rPr>
          <w:lang w:val="id-ID"/>
        </w:rPr>
      </w:pPr>
    </w:p>
    <w:p w:rsidR="00573531" w:rsidRDefault="00573531">
      <w:pPr>
        <w:spacing w:line="480" w:lineRule="auto"/>
        <w:jc w:val="both"/>
        <w:rPr>
          <w:b/>
          <w:bCs/>
          <w:color w:val="000000"/>
          <w:lang w:val="id-ID"/>
        </w:rPr>
      </w:pPr>
    </w:p>
    <w:p w:rsidR="00573531" w:rsidRDefault="00573531">
      <w:pPr>
        <w:spacing w:line="480" w:lineRule="auto"/>
        <w:jc w:val="both"/>
        <w:rPr>
          <w:b/>
          <w:bCs/>
          <w:color w:val="000000"/>
          <w:lang w:val="id-ID"/>
        </w:rPr>
      </w:pPr>
    </w:p>
    <w:p w:rsidR="00573531" w:rsidRDefault="00573531">
      <w:pPr>
        <w:tabs>
          <w:tab w:val="left" w:pos="709"/>
        </w:tabs>
        <w:spacing w:line="480" w:lineRule="auto"/>
        <w:jc w:val="both"/>
        <w:rPr>
          <w:b/>
          <w:bCs/>
          <w:color w:val="000000"/>
          <w:lang w:val="id-ID"/>
        </w:rPr>
      </w:pPr>
      <w:r>
        <w:rPr>
          <w:b/>
          <w:bCs/>
          <w:color w:val="000000"/>
          <w:lang w:val="id-ID"/>
        </w:rPr>
        <w:lastRenderedPageBreak/>
        <w:t>3.3.</w:t>
      </w:r>
      <w:r>
        <w:rPr>
          <w:b/>
          <w:bCs/>
          <w:color w:val="000000"/>
          <w:lang w:val="id-ID"/>
        </w:rPr>
        <w:tab/>
        <w:t>Definisi Operasional Variabel dan Indikator</w:t>
      </w:r>
    </w:p>
    <w:p w:rsidR="00573531" w:rsidRDefault="00573531">
      <w:pPr>
        <w:spacing w:line="480" w:lineRule="auto"/>
        <w:ind w:left="709" w:firstLine="709"/>
        <w:jc w:val="both"/>
        <w:rPr>
          <w:color w:val="000000"/>
          <w:lang w:val="id-ID"/>
        </w:rPr>
      </w:pPr>
      <w:r>
        <w:rPr>
          <w:color w:val="000000"/>
          <w:lang w:val="id-ID"/>
        </w:rPr>
        <w:t>Definisi operasional variabel dan indikator variabel yang digunakan dalam penelitian ini dapat dijelaskan pada Tabel 3.1 sebagai berikut:</w:t>
      </w:r>
    </w:p>
    <w:p w:rsidR="00573531" w:rsidRDefault="00573531">
      <w:pPr>
        <w:jc w:val="center"/>
        <w:rPr>
          <w:b/>
          <w:bCs/>
          <w:color w:val="000000"/>
          <w:lang w:val="id-ID"/>
        </w:rPr>
      </w:pPr>
      <w:r>
        <w:rPr>
          <w:b/>
          <w:bCs/>
          <w:color w:val="000000"/>
          <w:lang w:val="id-ID"/>
        </w:rPr>
        <w:t>Tabel 3.1</w:t>
      </w:r>
      <w:r>
        <w:rPr>
          <w:b/>
          <w:bCs/>
          <w:color w:val="000000"/>
        </w:rPr>
        <w:t xml:space="preserve">  </w:t>
      </w:r>
      <w:r>
        <w:rPr>
          <w:b/>
          <w:bCs/>
          <w:color w:val="000000"/>
          <w:lang w:val="id-ID"/>
        </w:rPr>
        <w:t xml:space="preserve"> </w:t>
      </w:r>
    </w:p>
    <w:p w:rsidR="00573531" w:rsidRDefault="00573531">
      <w:pPr>
        <w:jc w:val="center"/>
        <w:rPr>
          <w:b/>
          <w:bCs/>
          <w:color w:val="000000"/>
          <w:lang w:val="id-ID"/>
        </w:rPr>
      </w:pPr>
      <w:r>
        <w:rPr>
          <w:b/>
          <w:bCs/>
          <w:color w:val="000000"/>
          <w:lang w:val="id-ID"/>
        </w:rPr>
        <w:t>Definisi Operasional Variabel dan Indikator</w:t>
      </w:r>
    </w:p>
    <w:tbl>
      <w:tblPr>
        <w:tblW w:w="9076" w:type="dxa"/>
        <w:tblInd w:w="-321" w:type="dxa"/>
        <w:tblLayout w:type="fixed"/>
        <w:tblLook w:val="0000"/>
      </w:tblPr>
      <w:tblGrid>
        <w:gridCol w:w="1413"/>
        <w:gridCol w:w="3539"/>
        <w:gridCol w:w="10"/>
        <w:gridCol w:w="2697"/>
        <w:gridCol w:w="1417"/>
      </w:tblGrid>
      <w:tr w:rsidR="00573531" w:rsidTr="00E434E8">
        <w:trPr>
          <w:trHeight w:val="315"/>
        </w:trPr>
        <w:tc>
          <w:tcPr>
            <w:tcW w:w="1413" w:type="dxa"/>
            <w:tcBorders>
              <w:top w:val="double" w:sz="1" w:space="0" w:color="000000"/>
              <w:left w:val="double" w:sz="1" w:space="0" w:color="000000"/>
              <w:bottom w:val="single" w:sz="4" w:space="0" w:color="000000"/>
            </w:tcBorders>
            <w:shd w:val="clear" w:color="auto" w:fill="auto"/>
            <w:vAlign w:val="center"/>
          </w:tcPr>
          <w:p w:rsidR="00573531" w:rsidRDefault="00573531">
            <w:pPr>
              <w:suppressAutoHyphens w:val="0"/>
              <w:snapToGrid w:val="0"/>
              <w:jc w:val="center"/>
              <w:rPr>
                <w:b/>
                <w:bCs/>
                <w:color w:val="000000"/>
                <w:lang w:val="id-ID"/>
              </w:rPr>
            </w:pPr>
            <w:r>
              <w:rPr>
                <w:b/>
                <w:bCs/>
                <w:color w:val="000000"/>
                <w:lang w:val="id-ID"/>
              </w:rPr>
              <w:t>Variabel</w:t>
            </w:r>
          </w:p>
        </w:tc>
        <w:tc>
          <w:tcPr>
            <w:tcW w:w="3549" w:type="dxa"/>
            <w:gridSpan w:val="2"/>
            <w:tcBorders>
              <w:top w:val="double" w:sz="1" w:space="0" w:color="000000"/>
              <w:left w:val="single" w:sz="4" w:space="0" w:color="000000"/>
              <w:bottom w:val="single" w:sz="4" w:space="0" w:color="000000"/>
            </w:tcBorders>
            <w:shd w:val="clear" w:color="auto" w:fill="auto"/>
            <w:vAlign w:val="center"/>
          </w:tcPr>
          <w:p w:rsidR="00573531" w:rsidRDefault="00573531">
            <w:pPr>
              <w:suppressAutoHyphens w:val="0"/>
              <w:snapToGrid w:val="0"/>
              <w:jc w:val="center"/>
              <w:rPr>
                <w:b/>
                <w:bCs/>
                <w:color w:val="000000"/>
                <w:lang w:val="id-ID"/>
              </w:rPr>
            </w:pPr>
            <w:r>
              <w:rPr>
                <w:b/>
                <w:bCs/>
                <w:color w:val="000000"/>
                <w:lang w:val="id-ID"/>
              </w:rPr>
              <w:t>Definisi</w:t>
            </w:r>
          </w:p>
        </w:tc>
        <w:tc>
          <w:tcPr>
            <w:tcW w:w="2697" w:type="dxa"/>
            <w:tcBorders>
              <w:top w:val="double" w:sz="1" w:space="0" w:color="000000"/>
              <w:left w:val="single" w:sz="4" w:space="0" w:color="000000"/>
              <w:bottom w:val="single" w:sz="4" w:space="0" w:color="000000"/>
            </w:tcBorders>
            <w:shd w:val="clear" w:color="auto" w:fill="auto"/>
            <w:vAlign w:val="center"/>
          </w:tcPr>
          <w:p w:rsidR="00573531" w:rsidRDefault="00573531">
            <w:pPr>
              <w:suppressAutoHyphens w:val="0"/>
              <w:snapToGrid w:val="0"/>
              <w:jc w:val="center"/>
              <w:rPr>
                <w:b/>
                <w:bCs/>
                <w:color w:val="000000"/>
                <w:lang w:val="id-ID"/>
              </w:rPr>
            </w:pPr>
            <w:r>
              <w:rPr>
                <w:b/>
                <w:bCs/>
                <w:color w:val="000000"/>
                <w:lang w:val="id-ID"/>
              </w:rPr>
              <w:t>Indikator</w:t>
            </w:r>
          </w:p>
        </w:tc>
        <w:tc>
          <w:tcPr>
            <w:tcW w:w="1417" w:type="dxa"/>
            <w:tcBorders>
              <w:top w:val="double" w:sz="1"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b/>
                <w:bCs/>
                <w:color w:val="000000"/>
                <w:lang w:val="id-ID"/>
              </w:rPr>
            </w:pPr>
            <w:r>
              <w:rPr>
                <w:b/>
                <w:bCs/>
                <w:color w:val="000000"/>
                <w:lang w:val="id-ID"/>
              </w:rPr>
              <w:t>Skala Parameter</w:t>
            </w:r>
          </w:p>
        </w:tc>
      </w:tr>
      <w:tr w:rsidR="00573531" w:rsidTr="00E434E8">
        <w:trPr>
          <w:trHeight w:val="315"/>
        </w:trPr>
        <w:tc>
          <w:tcPr>
            <w:tcW w:w="1413" w:type="dxa"/>
            <w:vMerge w:val="restart"/>
            <w:tcBorders>
              <w:top w:val="single" w:sz="4" w:space="0" w:color="000000"/>
              <w:left w:val="double" w:sz="1" w:space="0" w:color="000000"/>
              <w:bottom w:val="single" w:sz="4" w:space="0" w:color="000000"/>
            </w:tcBorders>
            <w:shd w:val="clear" w:color="auto" w:fill="auto"/>
          </w:tcPr>
          <w:p w:rsidR="00573531" w:rsidRDefault="00551B82">
            <w:pPr>
              <w:suppressAutoHyphens w:val="0"/>
              <w:snapToGrid w:val="0"/>
              <w:rPr>
                <w:b/>
                <w:color w:val="000000"/>
                <w:lang w:val="id-ID"/>
              </w:rPr>
            </w:pPr>
            <w:r>
              <w:rPr>
                <w:b/>
                <w:color w:val="000000"/>
                <w:lang w:val="id-ID"/>
              </w:rPr>
              <w:t>Mutu produk</w:t>
            </w:r>
          </w:p>
        </w:tc>
        <w:tc>
          <w:tcPr>
            <w:tcW w:w="3549" w:type="dxa"/>
            <w:gridSpan w:val="2"/>
            <w:vMerge w:val="restart"/>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rPr>
                <w:color w:val="000000"/>
                <w:lang w:val="id-ID"/>
              </w:rPr>
            </w:pPr>
            <w:r>
              <w:rPr>
                <w:color w:val="000000"/>
                <w:lang w:val="id-ID"/>
              </w:rPr>
              <w:t>Superioritas atau kelebihan (ekselen) dalam suatu produk bila dibandingkan dengan produk alternative dilihat dari sudut pandang pasar.</w:t>
            </w:r>
          </w:p>
        </w:tc>
        <w:tc>
          <w:tcPr>
            <w:tcW w:w="2697" w:type="dxa"/>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rPr>
                <w:color w:val="000000"/>
              </w:rPr>
            </w:pPr>
            <w:r>
              <w:rPr>
                <w:color w:val="000000"/>
                <w:lang w:val="id-ID"/>
              </w:rPr>
              <w:t xml:space="preserve">1. </w:t>
            </w:r>
            <w:r>
              <w:rPr>
                <w:color w:val="000000"/>
              </w:rPr>
              <w:t>Kualitas kemasan</w:t>
            </w:r>
          </w:p>
        </w:tc>
        <w:tc>
          <w:tcPr>
            <w:tcW w:w="1417" w:type="dxa"/>
            <w:vMerge w:val="restart"/>
            <w:tcBorders>
              <w:top w:val="single" w:sz="4" w:space="0" w:color="000000"/>
              <w:left w:val="single" w:sz="4" w:space="0" w:color="000000"/>
              <w:bottom w:val="single" w:sz="4" w:space="0" w:color="000000"/>
              <w:right w:val="double" w:sz="1" w:space="0" w:color="000000"/>
            </w:tcBorders>
            <w:shd w:val="clear" w:color="auto" w:fill="auto"/>
          </w:tcPr>
          <w:p w:rsidR="00573531" w:rsidRDefault="00573531">
            <w:pPr>
              <w:suppressAutoHyphens w:val="0"/>
              <w:snapToGrid w:val="0"/>
              <w:jc w:val="center"/>
              <w:rPr>
                <w:color w:val="000000"/>
                <w:lang w:val="id-ID"/>
              </w:rPr>
            </w:pPr>
            <w:r>
              <w:rPr>
                <w:color w:val="000000"/>
                <w:lang w:val="id-ID"/>
              </w:rPr>
              <w:t>Skala 1-10</w:t>
            </w:r>
          </w:p>
        </w:tc>
      </w:tr>
      <w:tr w:rsidR="00573531" w:rsidTr="00E434E8">
        <w:trPr>
          <w:trHeight w:val="31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b/>
                <w:color w:val="000000"/>
                <w:sz w:val="20"/>
                <w:szCs w:val="20"/>
                <w:lang w:val="en-GB"/>
              </w:rPr>
            </w:pPr>
          </w:p>
        </w:tc>
        <w:tc>
          <w:tcPr>
            <w:tcW w:w="3549" w:type="dxa"/>
            <w:gridSpan w:val="2"/>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rPr>
                <w:color w:val="000000"/>
              </w:rPr>
            </w:pPr>
            <w:r>
              <w:rPr>
                <w:color w:val="000000"/>
                <w:lang w:val="id-ID"/>
              </w:rPr>
              <w:t xml:space="preserve">2. </w:t>
            </w:r>
            <w:r>
              <w:rPr>
                <w:color w:val="000000"/>
              </w:rPr>
              <w:t>Kualitas isi</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color w:val="000000"/>
                <w:lang w:val="en-GB"/>
              </w:rPr>
            </w:pPr>
          </w:p>
        </w:tc>
      </w:tr>
      <w:tr w:rsidR="00573531" w:rsidTr="00E434E8">
        <w:trPr>
          <w:trHeight w:val="31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b/>
                <w:color w:val="000000"/>
                <w:sz w:val="20"/>
                <w:szCs w:val="20"/>
                <w:lang w:val="en-GB"/>
              </w:rPr>
            </w:pPr>
          </w:p>
        </w:tc>
        <w:tc>
          <w:tcPr>
            <w:tcW w:w="3549" w:type="dxa"/>
            <w:gridSpan w:val="2"/>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rPr>
                <w:color w:val="000000"/>
              </w:rPr>
            </w:pPr>
            <w:r>
              <w:rPr>
                <w:color w:val="000000"/>
                <w:lang w:val="id-ID"/>
              </w:rPr>
              <w:t xml:space="preserve">3. </w:t>
            </w:r>
            <w:r>
              <w:rPr>
                <w:color w:val="000000"/>
              </w:rPr>
              <w:t>Kualitas pewangi</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color w:val="000000"/>
                <w:lang w:val="en-GB"/>
              </w:rPr>
            </w:pPr>
          </w:p>
        </w:tc>
      </w:tr>
      <w:tr w:rsidR="00573531" w:rsidTr="00E434E8">
        <w:trPr>
          <w:trHeight w:val="31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b/>
                <w:color w:val="000000"/>
                <w:sz w:val="20"/>
                <w:szCs w:val="20"/>
                <w:lang w:val="en-GB"/>
              </w:rPr>
            </w:pPr>
          </w:p>
        </w:tc>
        <w:tc>
          <w:tcPr>
            <w:tcW w:w="3549" w:type="dxa"/>
            <w:gridSpan w:val="2"/>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rPr>
                <w:color w:val="000000"/>
              </w:rPr>
            </w:pPr>
            <w:r>
              <w:rPr>
                <w:color w:val="000000"/>
                <w:lang w:val="id-ID"/>
              </w:rPr>
              <w:t xml:space="preserve">4. </w:t>
            </w:r>
            <w:r>
              <w:rPr>
                <w:color w:val="000000"/>
              </w:rPr>
              <w:t>Kekentalan</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color w:val="000000"/>
                <w:lang w:val="en-GB"/>
              </w:rPr>
            </w:pPr>
          </w:p>
        </w:tc>
      </w:tr>
      <w:tr w:rsidR="00573531" w:rsidTr="00E434E8">
        <w:trPr>
          <w:trHeight w:val="31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b/>
                <w:color w:val="000000"/>
                <w:sz w:val="20"/>
                <w:szCs w:val="20"/>
                <w:lang w:val="en-GB"/>
              </w:rPr>
            </w:pPr>
          </w:p>
        </w:tc>
        <w:tc>
          <w:tcPr>
            <w:tcW w:w="3549" w:type="dxa"/>
            <w:gridSpan w:val="2"/>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rPr>
                <w:color w:val="000000"/>
              </w:rPr>
            </w:pPr>
            <w:r>
              <w:rPr>
                <w:color w:val="000000"/>
                <w:lang w:val="id-ID"/>
              </w:rPr>
              <w:t xml:space="preserve">5. </w:t>
            </w:r>
            <w:r>
              <w:rPr>
                <w:color w:val="000000"/>
              </w:rPr>
              <w:t>Tahan lama</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color w:val="000000"/>
                <w:lang w:val="en-GB"/>
              </w:rPr>
            </w:pPr>
          </w:p>
        </w:tc>
      </w:tr>
      <w:tr w:rsidR="00573531" w:rsidTr="00E434E8">
        <w:trPr>
          <w:trHeight w:val="31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b/>
                <w:color w:val="000000"/>
                <w:sz w:val="20"/>
                <w:szCs w:val="20"/>
                <w:lang w:val="en-GB"/>
              </w:rPr>
            </w:pPr>
          </w:p>
        </w:tc>
        <w:tc>
          <w:tcPr>
            <w:tcW w:w="3549" w:type="dxa"/>
            <w:gridSpan w:val="2"/>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rPr>
                <w:color w:val="000000"/>
              </w:rPr>
            </w:pPr>
            <w:r>
              <w:rPr>
                <w:color w:val="000000"/>
                <w:lang w:val="id-ID"/>
              </w:rPr>
              <w:t xml:space="preserve">6. </w:t>
            </w:r>
            <w:r>
              <w:rPr>
                <w:color w:val="000000"/>
              </w:rPr>
              <w:t>Irit</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color w:val="000000"/>
                <w:lang w:val="en-GB"/>
              </w:rPr>
            </w:pPr>
          </w:p>
        </w:tc>
      </w:tr>
      <w:tr w:rsidR="00573531" w:rsidTr="00E434E8">
        <w:trPr>
          <w:trHeight w:val="315"/>
        </w:trPr>
        <w:tc>
          <w:tcPr>
            <w:tcW w:w="1413" w:type="dxa"/>
            <w:vMerge w:val="restart"/>
            <w:tcBorders>
              <w:top w:val="single" w:sz="4" w:space="0" w:color="000000"/>
              <w:left w:val="double" w:sz="1" w:space="0" w:color="000000"/>
              <w:bottom w:val="single" w:sz="4" w:space="0" w:color="000000"/>
            </w:tcBorders>
            <w:shd w:val="clear" w:color="auto" w:fill="auto"/>
          </w:tcPr>
          <w:p w:rsidR="00573531" w:rsidRDefault="00573531">
            <w:pPr>
              <w:suppressAutoHyphens w:val="0"/>
              <w:snapToGrid w:val="0"/>
              <w:rPr>
                <w:b/>
                <w:color w:val="000000"/>
                <w:lang w:val="id-ID"/>
              </w:rPr>
            </w:pPr>
            <w:r>
              <w:rPr>
                <w:b/>
                <w:color w:val="000000"/>
                <w:lang w:val="id-ID"/>
              </w:rPr>
              <w:t>Kesesuaian  Harga</w:t>
            </w:r>
          </w:p>
        </w:tc>
        <w:tc>
          <w:tcPr>
            <w:tcW w:w="3549" w:type="dxa"/>
            <w:gridSpan w:val="2"/>
            <w:vMerge w:val="restart"/>
            <w:tcBorders>
              <w:top w:val="single" w:sz="4" w:space="0" w:color="000000"/>
              <w:left w:val="single" w:sz="4" w:space="0" w:color="000000"/>
              <w:bottom w:val="single" w:sz="4" w:space="0" w:color="000000"/>
            </w:tcBorders>
            <w:shd w:val="clear" w:color="auto" w:fill="auto"/>
          </w:tcPr>
          <w:p w:rsidR="00573531" w:rsidRDefault="00573531" w:rsidP="00551B82">
            <w:pPr>
              <w:suppressAutoHyphens w:val="0"/>
              <w:snapToGrid w:val="0"/>
              <w:rPr>
                <w:color w:val="000000"/>
                <w:lang w:val="id-ID"/>
              </w:rPr>
            </w:pPr>
            <w:r>
              <w:rPr>
                <w:color w:val="000000"/>
                <w:lang w:val="id-ID"/>
              </w:rPr>
              <w:t xml:space="preserve">Sejumlah nilai yang ditukarkan pelanggan yang mengambil manfaat dari memiliki atau menggunakan produk atau jasa yang nilainya ditetapkan oleh pembeli dan penjual melalui tawar- menawar, atau ditetapkan oleh penjual untuk satu </w:t>
            </w:r>
            <w:r w:rsidR="00551B82">
              <w:rPr>
                <w:color w:val="000000"/>
                <w:lang w:val="id-ID"/>
              </w:rPr>
              <w:t>harga</w:t>
            </w:r>
            <w:r w:rsidR="00551B82">
              <w:rPr>
                <w:color w:val="000000"/>
              </w:rPr>
              <w:t xml:space="preserve"> </w:t>
            </w:r>
            <w:r>
              <w:rPr>
                <w:color w:val="000000"/>
                <w:lang w:val="id-ID"/>
              </w:rPr>
              <w:t>yang sama terhadap semua pembeli</w:t>
            </w:r>
          </w:p>
        </w:tc>
        <w:tc>
          <w:tcPr>
            <w:tcW w:w="2697" w:type="dxa"/>
            <w:tcBorders>
              <w:top w:val="single" w:sz="4" w:space="0" w:color="000000"/>
              <w:left w:val="single" w:sz="4" w:space="0" w:color="000000"/>
              <w:bottom w:val="single" w:sz="4" w:space="0" w:color="000000"/>
            </w:tcBorders>
            <w:shd w:val="clear" w:color="auto" w:fill="auto"/>
          </w:tcPr>
          <w:p w:rsidR="00573531" w:rsidRDefault="00573531" w:rsidP="00551B82">
            <w:pPr>
              <w:suppressAutoHyphens w:val="0"/>
              <w:snapToGrid w:val="0"/>
              <w:rPr>
                <w:color w:val="000000"/>
                <w:lang w:val="id-ID"/>
              </w:rPr>
            </w:pPr>
            <w:r>
              <w:rPr>
                <w:color w:val="000000"/>
                <w:lang w:val="id-ID"/>
              </w:rPr>
              <w:t xml:space="preserve">1. </w:t>
            </w:r>
            <w:r w:rsidR="00551B82">
              <w:rPr>
                <w:color w:val="000000"/>
              </w:rPr>
              <w:t>H</w:t>
            </w:r>
            <w:r w:rsidR="00551B82">
              <w:rPr>
                <w:color w:val="000000"/>
                <w:lang w:val="id-ID"/>
              </w:rPr>
              <w:t>arga</w:t>
            </w:r>
            <w:r w:rsidR="00551B82">
              <w:rPr>
                <w:color w:val="000000"/>
              </w:rPr>
              <w:t xml:space="preserve"> </w:t>
            </w:r>
            <w:r>
              <w:rPr>
                <w:color w:val="000000"/>
              </w:rPr>
              <w:t>m</w:t>
            </w:r>
            <w:r>
              <w:rPr>
                <w:color w:val="000000"/>
                <w:lang w:val="id-ID"/>
              </w:rPr>
              <w:t>urah</w:t>
            </w:r>
          </w:p>
        </w:tc>
        <w:tc>
          <w:tcPr>
            <w:tcW w:w="1417" w:type="dxa"/>
            <w:vMerge w:val="restart"/>
            <w:tcBorders>
              <w:top w:val="single" w:sz="4" w:space="0" w:color="000000"/>
              <w:left w:val="single" w:sz="4" w:space="0" w:color="000000"/>
              <w:bottom w:val="single" w:sz="4" w:space="0" w:color="000000"/>
              <w:right w:val="double" w:sz="1" w:space="0" w:color="000000"/>
            </w:tcBorders>
            <w:shd w:val="clear" w:color="auto" w:fill="auto"/>
          </w:tcPr>
          <w:p w:rsidR="00573531" w:rsidRDefault="00573531">
            <w:pPr>
              <w:suppressAutoHyphens w:val="0"/>
              <w:snapToGrid w:val="0"/>
              <w:jc w:val="center"/>
              <w:rPr>
                <w:color w:val="000000"/>
                <w:lang w:val="id-ID"/>
              </w:rPr>
            </w:pPr>
            <w:r>
              <w:rPr>
                <w:color w:val="000000"/>
                <w:lang w:val="id-ID"/>
              </w:rPr>
              <w:t>Skala 1-10</w:t>
            </w:r>
          </w:p>
        </w:tc>
      </w:tr>
      <w:tr w:rsidR="00573531" w:rsidTr="00E434E8">
        <w:trPr>
          <w:trHeight w:val="31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b/>
                <w:color w:val="000000"/>
                <w:sz w:val="20"/>
                <w:szCs w:val="20"/>
                <w:lang w:val="en-GB"/>
              </w:rPr>
            </w:pPr>
          </w:p>
        </w:tc>
        <w:tc>
          <w:tcPr>
            <w:tcW w:w="3549" w:type="dxa"/>
            <w:gridSpan w:val="2"/>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rsidP="00551B82">
            <w:pPr>
              <w:suppressAutoHyphens w:val="0"/>
              <w:snapToGrid w:val="0"/>
              <w:rPr>
                <w:color w:val="000000"/>
              </w:rPr>
            </w:pPr>
            <w:r>
              <w:rPr>
                <w:color w:val="000000"/>
                <w:lang w:val="id-ID"/>
              </w:rPr>
              <w:t xml:space="preserve">2. </w:t>
            </w:r>
            <w:r w:rsidR="00551B82">
              <w:rPr>
                <w:color w:val="000000"/>
              </w:rPr>
              <w:t xml:space="preserve">Harga </w:t>
            </w:r>
            <w:r>
              <w:rPr>
                <w:color w:val="000000"/>
              </w:rPr>
              <w:t>sesuai manfaat</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color w:val="000000"/>
                <w:lang w:val="en-GB"/>
              </w:rPr>
            </w:pPr>
          </w:p>
        </w:tc>
      </w:tr>
      <w:tr w:rsidR="00573531" w:rsidTr="00E434E8">
        <w:trPr>
          <w:trHeight w:val="31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b/>
                <w:color w:val="000000"/>
                <w:sz w:val="20"/>
                <w:szCs w:val="20"/>
                <w:lang w:val="en-GB"/>
              </w:rPr>
            </w:pPr>
          </w:p>
        </w:tc>
        <w:tc>
          <w:tcPr>
            <w:tcW w:w="3549" w:type="dxa"/>
            <w:gridSpan w:val="2"/>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rsidP="00551B82">
            <w:pPr>
              <w:suppressAutoHyphens w:val="0"/>
              <w:snapToGrid w:val="0"/>
              <w:rPr>
                <w:color w:val="000000"/>
                <w:lang w:val="id-ID"/>
              </w:rPr>
            </w:pPr>
            <w:r>
              <w:rPr>
                <w:color w:val="000000"/>
                <w:lang w:val="id-ID"/>
              </w:rPr>
              <w:t xml:space="preserve">3. </w:t>
            </w:r>
            <w:r w:rsidR="00551B82">
              <w:rPr>
                <w:color w:val="000000"/>
              </w:rPr>
              <w:t xml:space="preserve">Harga </w:t>
            </w:r>
            <w:r>
              <w:rPr>
                <w:color w:val="000000"/>
              </w:rPr>
              <w:t>sesuai dengan kualitas</w:t>
            </w:r>
            <w:r>
              <w:rPr>
                <w:color w:val="000000"/>
                <w:lang w:val="id-ID"/>
              </w:rPr>
              <w:t xml:space="preserve"> produk</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color w:val="000000"/>
                <w:lang w:val="en-GB"/>
              </w:rPr>
            </w:pPr>
          </w:p>
        </w:tc>
      </w:tr>
      <w:tr w:rsidR="00573531" w:rsidTr="00E434E8">
        <w:trPr>
          <w:trHeight w:val="31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b/>
                <w:color w:val="000000"/>
                <w:sz w:val="20"/>
                <w:szCs w:val="20"/>
                <w:lang w:val="en-GB"/>
              </w:rPr>
            </w:pPr>
          </w:p>
        </w:tc>
        <w:tc>
          <w:tcPr>
            <w:tcW w:w="3549" w:type="dxa"/>
            <w:gridSpan w:val="2"/>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pPr>
            <w:r>
              <w:rPr>
                <w:color w:val="000000"/>
                <w:lang w:val="id-ID"/>
              </w:rPr>
              <w:t xml:space="preserve">4. </w:t>
            </w:r>
            <w:r w:rsidR="00551B82">
              <w:t>H</w:t>
            </w:r>
            <w:r w:rsidR="00551B82">
              <w:rPr>
                <w:lang w:val="id-ID"/>
              </w:rPr>
              <w:t>arga</w:t>
            </w:r>
            <w:r w:rsidR="00551B82">
              <w:t xml:space="preserve"> </w:t>
            </w:r>
            <w:r>
              <w:t>tepat</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color w:val="000000"/>
                <w:lang w:val="en-GB"/>
              </w:rPr>
            </w:pPr>
          </w:p>
        </w:tc>
      </w:tr>
      <w:tr w:rsidR="00573531" w:rsidTr="00E434E8">
        <w:trPr>
          <w:trHeight w:val="31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b/>
                <w:color w:val="000000"/>
                <w:sz w:val="20"/>
                <w:szCs w:val="20"/>
                <w:lang w:val="en-GB"/>
              </w:rPr>
            </w:pPr>
          </w:p>
        </w:tc>
        <w:tc>
          <w:tcPr>
            <w:tcW w:w="3549" w:type="dxa"/>
            <w:gridSpan w:val="2"/>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rPr>
                <w:lang w:val="id-ID"/>
              </w:rPr>
            </w:pPr>
            <w:r>
              <w:rPr>
                <w:color w:val="000000"/>
                <w:lang w:val="id-ID"/>
              </w:rPr>
              <w:t xml:space="preserve">5. </w:t>
            </w:r>
            <w:r>
              <w:rPr>
                <w:lang w:val="id-ID"/>
              </w:rPr>
              <w:t>Daya saing harga</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color w:val="000000"/>
                <w:lang w:val="en-GB"/>
              </w:rPr>
            </w:pPr>
          </w:p>
        </w:tc>
      </w:tr>
      <w:tr w:rsidR="00573531" w:rsidTr="00E434E8">
        <w:trPr>
          <w:trHeight w:val="31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b/>
                <w:color w:val="000000"/>
                <w:sz w:val="20"/>
                <w:szCs w:val="20"/>
                <w:lang w:val="en-GB"/>
              </w:rPr>
            </w:pPr>
          </w:p>
        </w:tc>
        <w:tc>
          <w:tcPr>
            <w:tcW w:w="3549" w:type="dxa"/>
            <w:gridSpan w:val="2"/>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rsidP="00551B82">
            <w:pPr>
              <w:suppressAutoHyphens w:val="0"/>
              <w:snapToGrid w:val="0"/>
            </w:pPr>
            <w:r>
              <w:rPr>
                <w:color w:val="000000"/>
                <w:lang w:val="id-ID"/>
              </w:rPr>
              <w:t xml:space="preserve">6. </w:t>
            </w:r>
            <w:r>
              <w:t xml:space="preserve">Ada potongan </w:t>
            </w:r>
            <w:r w:rsidR="00551B82">
              <w:t xml:space="preserve">harga </w:t>
            </w:r>
            <w:r>
              <w:t>dalam jumlah pembelian tertentu</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color w:val="000000"/>
                <w:lang w:val="en-GB"/>
              </w:rPr>
            </w:pPr>
          </w:p>
        </w:tc>
      </w:tr>
      <w:tr w:rsidR="00573531" w:rsidTr="00E434E8">
        <w:trPr>
          <w:trHeight w:val="315"/>
        </w:trPr>
        <w:tc>
          <w:tcPr>
            <w:tcW w:w="1413" w:type="dxa"/>
            <w:vMerge w:val="restart"/>
            <w:tcBorders>
              <w:top w:val="single" w:sz="4" w:space="0" w:color="000000"/>
              <w:left w:val="double" w:sz="1" w:space="0" w:color="000000"/>
              <w:bottom w:val="single" w:sz="4" w:space="0" w:color="000000"/>
            </w:tcBorders>
            <w:shd w:val="clear" w:color="auto" w:fill="auto"/>
          </w:tcPr>
          <w:p w:rsidR="00573531" w:rsidRDefault="00551B82">
            <w:pPr>
              <w:suppressAutoHyphens w:val="0"/>
              <w:snapToGrid w:val="0"/>
              <w:rPr>
                <w:b/>
                <w:color w:val="000000"/>
                <w:lang w:val="id-ID"/>
              </w:rPr>
            </w:pPr>
            <w:r>
              <w:rPr>
                <w:b/>
                <w:color w:val="000000"/>
              </w:rPr>
              <w:t>Promosi</w:t>
            </w:r>
          </w:p>
        </w:tc>
        <w:tc>
          <w:tcPr>
            <w:tcW w:w="3549" w:type="dxa"/>
            <w:gridSpan w:val="2"/>
            <w:vMerge w:val="restart"/>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rPr>
                <w:sz w:val="22"/>
              </w:rPr>
            </w:pPr>
            <w:r>
              <w:rPr>
                <w:sz w:val="22"/>
                <w:lang w:val="id-ID"/>
              </w:rPr>
              <w:t xml:space="preserve">Merupakan </w:t>
            </w:r>
            <w:r>
              <w:rPr>
                <w:sz w:val="22"/>
              </w:rPr>
              <w:t>bentuk persuasi langsung melakukan penggunaan berbagai insentif yang dapat diukur untuk merangsang pembelian produk dengan daya tarik jangkauan serta frekuensi promosi.</w:t>
            </w:r>
          </w:p>
          <w:p w:rsidR="00551B82" w:rsidRDefault="00551B82">
            <w:pPr>
              <w:suppressAutoHyphens w:val="0"/>
              <w:snapToGrid w:val="0"/>
              <w:rPr>
                <w:sz w:val="22"/>
              </w:rPr>
            </w:pPr>
          </w:p>
          <w:p w:rsidR="00551B82" w:rsidRDefault="00551B82">
            <w:pPr>
              <w:suppressAutoHyphens w:val="0"/>
              <w:snapToGrid w:val="0"/>
              <w:rPr>
                <w:sz w:val="22"/>
              </w:rPr>
            </w:pPr>
          </w:p>
          <w:p w:rsidR="00551B82" w:rsidRDefault="00551B82">
            <w:pPr>
              <w:suppressAutoHyphens w:val="0"/>
              <w:snapToGrid w:val="0"/>
              <w:rPr>
                <w:sz w:val="22"/>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rPr>
                <w:color w:val="000000"/>
                <w:lang w:val="id-ID"/>
              </w:rPr>
            </w:pPr>
            <w:r>
              <w:rPr>
                <w:color w:val="000000"/>
                <w:lang w:val="id-ID"/>
              </w:rPr>
              <w:t>1. Bonus Souvenir</w:t>
            </w:r>
          </w:p>
        </w:tc>
        <w:tc>
          <w:tcPr>
            <w:tcW w:w="1417" w:type="dxa"/>
            <w:vMerge w:val="restart"/>
            <w:tcBorders>
              <w:top w:val="single" w:sz="4" w:space="0" w:color="000000"/>
              <w:left w:val="single" w:sz="4" w:space="0" w:color="000000"/>
              <w:bottom w:val="single" w:sz="4" w:space="0" w:color="000000"/>
              <w:right w:val="double" w:sz="1" w:space="0" w:color="000000"/>
            </w:tcBorders>
            <w:shd w:val="clear" w:color="auto" w:fill="auto"/>
          </w:tcPr>
          <w:p w:rsidR="00573531" w:rsidRDefault="00573531">
            <w:pPr>
              <w:suppressAutoHyphens w:val="0"/>
              <w:snapToGrid w:val="0"/>
              <w:jc w:val="center"/>
              <w:rPr>
                <w:color w:val="000000"/>
                <w:lang w:val="id-ID"/>
              </w:rPr>
            </w:pPr>
            <w:r>
              <w:rPr>
                <w:color w:val="000000"/>
                <w:lang w:val="id-ID"/>
              </w:rPr>
              <w:t>Skala 1-10</w:t>
            </w:r>
          </w:p>
        </w:tc>
      </w:tr>
      <w:tr w:rsidR="00573531" w:rsidTr="00E434E8">
        <w:trPr>
          <w:trHeight w:val="31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b/>
                <w:color w:val="000000"/>
                <w:sz w:val="20"/>
                <w:szCs w:val="20"/>
                <w:lang w:val="en-GB"/>
              </w:rPr>
            </w:pPr>
          </w:p>
        </w:tc>
        <w:tc>
          <w:tcPr>
            <w:tcW w:w="3549" w:type="dxa"/>
            <w:gridSpan w:val="2"/>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rPr>
                <w:color w:val="000000"/>
                <w:lang w:val="id-ID"/>
              </w:rPr>
            </w:pPr>
            <w:r>
              <w:rPr>
                <w:color w:val="000000"/>
                <w:lang w:val="id-ID"/>
              </w:rPr>
              <w:t>2. Bonus kelipatan pembelian</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color w:val="000000"/>
                <w:lang w:val="en-GB"/>
              </w:rPr>
            </w:pPr>
          </w:p>
        </w:tc>
      </w:tr>
      <w:tr w:rsidR="00573531" w:rsidTr="00E434E8">
        <w:trPr>
          <w:trHeight w:val="31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b/>
                <w:color w:val="000000"/>
                <w:sz w:val="20"/>
                <w:szCs w:val="20"/>
                <w:lang w:val="en-GB"/>
              </w:rPr>
            </w:pPr>
          </w:p>
        </w:tc>
        <w:tc>
          <w:tcPr>
            <w:tcW w:w="3549" w:type="dxa"/>
            <w:gridSpan w:val="2"/>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rPr>
                <w:lang w:val="id-ID"/>
              </w:rPr>
            </w:pPr>
            <w:r>
              <w:rPr>
                <w:color w:val="000000"/>
                <w:lang w:val="id-ID"/>
              </w:rPr>
              <w:t xml:space="preserve">3. </w:t>
            </w:r>
            <w:r>
              <w:t>Iklan</w:t>
            </w:r>
            <w:r>
              <w:rPr>
                <w:lang w:val="id-ID"/>
              </w:rPr>
              <w:t xml:space="preserve"> menarik</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color w:val="000000"/>
                <w:lang w:val="en-GB"/>
              </w:rPr>
            </w:pPr>
          </w:p>
        </w:tc>
      </w:tr>
      <w:tr w:rsidR="00573531" w:rsidTr="00E434E8">
        <w:trPr>
          <w:trHeight w:val="31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b/>
                <w:color w:val="000000"/>
                <w:sz w:val="20"/>
                <w:szCs w:val="20"/>
                <w:lang w:val="en-GB"/>
              </w:rPr>
            </w:pPr>
          </w:p>
        </w:tc>
        <w:tc>
          <w:tcPr>
            <w:tcW w:w="3549" w:type="dxa"/>
            <w:gridSpan w:val="2"/>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pPr>
            <w:r>
              <w:rPr>
                <w:color w:val="000000"/>
                <w:lang w:val="id-ID"/>
              </w:rPr>
              <w:t xml:space="preserve">4. </w:t>
            </w:r>
            <w:r>
              <w:t>Promosi Above the line</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color w:val="000000"/>
                <w:lang w:val="en-GB"/>
              </w:rPr>
            </w:pPr>
          </w:p>
        </w:tc>
      </w:tr>
      <w:tr w:rsidR="00573531" w:rsidTr="00E434E8">
        <w:trPr>
          <w:trHeight w:val="31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b/>
                <w:color w:val="000000"/>
                <w:sz w:val="20"/>
                <w:szCs w:val="20"/>
                <w:lang w:val="en-GB"/>
              </w:rPr>
            </w:pPr>
          </w:p>
        </w:tc>
        <w:tc>
          <w:tcPr>
            <w:tcW w:w="3549" w:type="dxa"/>
            <w:gridSpan w:val="2"/>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697" w:type="dxa"/>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pPr>
            <w:r>
              <w:rPr>
                <w:color w:val="000000"/>
                <w:lang w:val="id-ID"/>
              </w:rPr>
              <w:t xml:space="preserve">5. </w:t>
            </w:r>
            <w:r>
              <w:t>Promosi Below the line</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jc w:val="center"/>
              <w:rPr>
                <w:color w:val="000000"/>
                <w:lang w:val="en-GB"/>
              </w:rPr>
            </w:pPr>
          </w:p>
        </w:tc>
      </w:tr>
      <w:tr w:rsidR="00573531" w:rsidTr="00E434E8">
        <w:trPr>
          <w:trHeight w:val="599"/>
        </w:trPr>
        <w:tc>
          <w:tcPr>
            <w:tcW w:w="1413" w:type="dxa"/>
            <w:vMerge w:val="restart"/>
            <w:tcBorders>
              <w:top w:val="single" w:sz="4" w:space="0" w:color="000000"/>
              <w:left w:val="double" w:sz="1" w:space="0" w:color="000000"/>
              <w:bottom w:val="single" w:sz="4" w:space="0" w:color="000000"/>
            </w:tcBorders>
            <w:shd w:val="clear" w:color="auto" w:fill="auto"/>
          </w:tcPr>
          <w:p w:rsidR="00573531" w:rsidRDefault="00573531">
            <w:pPr>
              <w:suppressAutoHyphens w:val="0"/>
              <w:snapToGrid w:val="0"/>
              <w:rPr>
                <w:b/>
                <w:color w:val="000000"/>
                <w:lang w:val="id-ID"/>
              </w:rPr>
            </w:pPr>
            <w:r>
              <w:rPr>
                <w:b/>
                <w:color w:val="000000"/>
                <w:lang w:val="id-ID"/>
              </w:rPr>
              <w:t>Keputusan membeli</w:t>
            </w:r>
          </w:p>
        </w:tc>
        <w:tc>
          <w:tcPr>
            <w:tcW w:w="3539" w:type="dxa"/>
            <w:vMerge w:val="restart"/>
            <w:tcBorders>
              <w:top w:val="single" w:sz="4" w:space="0" w:color="000000"/>
              <w:left w:val="single" w:sz="4" w:space="0" w:color="000000"/>
              <w:bottom w:val="single" w:sz="4" w:space="0" w:color="000000"/>
            </w:tcBorders>
            <w:shd w:val="clear" w:color="auto" w:fill="auto"/>
          </w:tcPr>
          <w:p w:rsidR="00573531" w:rsidRDefault="00573531">
            <w:pPr>
              <w:suppressAutoHyphens w:val="0"/>
              <w:snapToGrid w:val="0"/>
              <w:rPr>
                <w:color w:val="000000"/>
                <w:lang w:val="id-ID"/>
              </w:rPr>
            </w:pPr>
            <w:r>
              <w:rPr>
                <w:color w:val="000000"/>
                <w:lang w:val="id-ID"/>
              </w:rPr>
              <w:t>Suatu proses belajar dan proses pemikiran yang membentuk  suatu persepsi untuk membeli suatu produk</w:t>
            </w:r>
          </w:p>
        </w:tc>
        <w:tc>
          <w:tcPr>
            <w:tcW w:w="2707" w:type="dxa"/>
            <w:gridSpan w:val="2"/>
            <w:tcBorders>
              <w:top w:val="single" w:sz="4" w:space="0" w:color="000000"/>
              <w:left w:val="single" w:sz="4" w:space="0" w:color="000000"/>
              <w:bottom w:val="single" w:sz="4" w:space="0" w:color="000000"/>
            </w:tcBorders>
            <w:shd w:val="clear" w:color="auto" w:fill="auto"/>
          </w:tcPr>
          <w:p w:rsidR="00573531" w:rsidRDefault="00573531" w:rsidP="00551B82">
            <w:pPr>
              <w:suppressAutoHyphens w:val="0"/>
              <w:snapToGrid w:val="0"/>
              <w:rPr>
                <w:color w:val="000000"/>
                <w:lang w:val="id-ID"/>
              </w:rPr>
            </w:pPr>
            <w:r>
              <w:rPr>
                <w:color w:val="000000"/>
                <w:lang w:val="id-ID"/>
              </w:rPr>
              <w:t xml:space="preserve">1. </w:t>
            </w:r>
            <w:r w:rsidR="00551B82">
              <w:rPr>
                <w:color w:val="000000"/>
              </w:rPr>
              <w:t>Memutuskan</w:t>
            </w:r>
            <w:r>
              <w:rPr>
                <w:color w:val="000000"/>
                <w:lang w:val="id-ID"/>
              </w:rPr>
              <w:t xml:space="preserve"> beli tanpa ragu</w:t>
            </w:r>
          </w:p>
        </w:tc>
        <w:tc>
          <w:tcPr>
            <w:tcW w:w="1417" w:type="dxa"/>
            <w:vMerge w:val="restart"/>
            <w:tcBorders>
              <w:top w:val="single" w:sz="4" w:space="0" w:color="000000"/>
              <w:left w:val="single" w:sz="4" w:space="0" w:color="000000"/>
              <w:bottom w:val="single" w:sz="4" w:space="0" w:color="000000"/>
              <w:right w:val="double" w:sz="1" w:space="0" w:color="000000"/>
            </w:tcBorders>
            <w:shd w:val="clear" w:color="auto" w:fill="auto"/>
          </w:tcPr>
          <w:p w:rsidR="00573531" w:rsidRDefault="00573531">
            <w:pPr>
              <w:suppressAutoHyphens w:val="0"/>
              <w:snapToGrid w:val="0"/>
              <w:jc w:val="center"/>
              <w:rPr>
                <w:color w:val="000000"/>
                <w:lang w:val="id-ID"/>
              </w:rPr>
            </w:pPr>
            <w:r>
              <w:rPr>
                <w:color w:val="000000"/>
                <w:lang w:val="id-ID"/>
              </w:rPr>
              <w:t>Skala 1-10</w:t>
            </w:r>
          </w:p>
        </w:tc>
      </w:tr>
      <w:tr w:rsidR="00573531" w:rsidTr="00E434E8">
        <w:trPr>
          <w:trHeight w:val="565"/>
        </w:trPr>
        <w:tc>
          <w:tcPr>
            <w:tcW w:w="1413" w:type="dxa"/>
            <w:vMerge/>
            <w:tcBorders>
              <w:top w:val="single" w:sz="4" w:space="0" w:color="000000"/>
              <w:left w:val="double" w:sz="1"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3539" w:type="dxa"/>
            <w:vMerge/>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rPr>
                <w:color w:val="000000"/>
                <w:lang w:val="en-GB"/>
              </w:rPr>
            </w:pPr>
          </w:p>
        </w:tc>
        <w:tc>
          <w:tcPr>
            <w:tcW w:w="2707" w:type="dxa"/>
            <w:gridSpan w:val="2"/>
            <w:tcBorders>
              <w:top w:val="single" w:sz="4" w:space="0" w:color="000000"/>
              <w:left w:val="single" w:sz="4" w:space="0" w:color="000000"/>
            </w:tcBorders>
            <w:shd w:val="clear" w:color="auto" w:fill="auto"/>
          </w:tcPr>
          <w:p w:rsidR="00573531" w:rsidRDefault="00573531">
            <w:pPr>
              <w:snapToGrid w:val="0"/>
              <w:rPr>
                <w:color w:val="000000"/>
                <w:lang w:val="id-ID"/>
              </w:rPr>
            </w:pPr>
            <w:r>
              <w:rPr>
                <w:color w:val="000000"/>
                <w:lang w:val="id-ID"/>
              </w:rPr>
              <w:t>2. Ketertarikan terhadap produk</w:t>
            </w:r>
          </w:p>
        </w:tc>
        <w:tc>
          <w:tcPr>
            <w:tcW w:w="1417" w:type="dxa"/>
            <w:vMerge/>
            <w:tcBorders>
              <w:top w:val="single" w:sz="4" w:space="0" w:color="000000"/>
              <w:left w:val="single" w:sz="4" w:space="0" w:color="000000"/>
              <w:bottom w:val="single" w:sz="4" w:space="0" w:color="000000"/>
              <w:right w:val="double" w:sz="1" w:space="0" w:color="000000"/>
            </w:tcBorders>
            <w:shd w:val="clear" w:color="auto" w:fill="auto"/>
            <w:vAlign w:val="center"/>
          </w:tcPr>
          <w:p w:rsidR="00573531" w:rsidRDefault="00573531">
            <w:pPr>
              <w:suppressAutoHyphens w:val="0"/>
              <w:snapToGrid w:val="0"/>
              <w:rPr>
                <w:color w:val="000000"/>
                <w:lang w:val="en-GB"/>
              </w:rPr>
            </w:pPr>
          </w:p>
        </w:tc>
      </w:tr>
      <w:tr w:rsidR="00573531" w:rsidTr="00E434E8">
        <w:trPr>
          <w:trHeight w:val="315"/>
        </w:trPr>
        <w:tc>
          <w:tcPr>
            <w:tcW w:w="1413" w:type="dxa"/>
            <w:vMerge/>
            <w:tcBorders>
              <w:top w:val="single" w:sz="4" w:space="0" w:color="000000"/>
              <w:left w:val="double" w:sz="1" w:space="0" w:color="000000"/>
              <w:bottom w:val="double" w:sz="1" w:space="0" w:color="000000"/>
            </w:tcBorders>
            <w:shd w:val="clear" w:color="auto" w:fill="auto"/>
            <w:vAlign w:val="center"/>
          </w:tcPr>
          <w:p w:rsidR="00573531" w:rsidRDefault="00573531">
            <w:pPr>
              <w:suppressAutoHyphens w:val="0"/>
              <w:snapToGrid w:val="0"/>
              <w:rPr>
                <w:color w:val="000000"/>
                <w:lang w:val="en-GB"/>
              </w:rPr>
            </w:pPr>
          </w:p>
        </w:tc>
        <w:tc>
          <w:tcPr>
            <w:tcW w:w="3539" w:type="dxa"/>
            <w:vMerge/>
            <w:tcBorders>
              <w:top w:val="single" w:sz="4" w:space="0" w:color="000000"/>
              <w:left w:val="single" w:sz="4" w:space="0" w:color="000000"/>
              <w:bottom w:val="double" w:sz="1" w:space="0" w:color="000000"/>
            </w:tcBorders>
            <w:shd w:val="clear" w:color="auto" w:fill="auto"/>
            <w:vAlign w:val="center"/>
          </w:tcPr>
          <w:p w:rsidR="00573531" w:rsidRDefault="00573531">
            <w:pPr>
              <w:suppressAutoHyphens w:val="0"/>
              <w:snapToGrid w:val="0"/>
              <w:rPr>
                <w:color w:val="000000"/>
                <w:lang w:val="en-GB"/>
              </w:rPr>
            </w:pPr>
          </w:p>
        </w:tc>
        <w:tc>
          <w:tcPr>
            <w:tcW w:w="2707" w:type="dxa"/>
            <w:gridSpan w:val="2"/>
            <w:tcBorders>
              <w:top w:val="single" w:sz="4" w:space="0" w:color="000000"/>
              <w:left w:val="single" w:sz="4" w:space="0" w:color="000000"/>
              <w:bottom w:val="double" w:sz="1" w:space="0" w:color="000000"/>
            </w:tcBorders>
            <w:shd w:val="clear" w:color="auto" w:fill="auto"/>
          </w:tcPr>
          <w:p w:rsidR="00573531" w:rsidRDefault="00573531">
            <w:pPr>
              <w:suppressAutoHyphens w:val="0"/>
              <w:snapToGrid w:val="0"/>
              <w:rPr>
                <w:color w:val="000000"/>
                <w:lang w:val="id-ID"/>
              </w:rPr>
            </w:pPr>
            <w:r>
              <w:rPr>
                <w:color w:val="000000"/>
                <w:lang w:val="id-ID"/>
              </w:rPr>
              <w:t>3. Melakukan pembelian dengan mantab</w:t>
            </w:r>
          </w:p>
        </w:tc>
        <w:tc>
          <w:tcPr>
            <w:tcW w:w="1417" w:type="dxa"/>
            <w:vMerge/>
            <w:tcBorders>
              <w:top w:val="single" w:sz="4" w:space="0" w:color="000000"/>
              <w:left w:val="single" w:sz="4" w:space="0" w:color="000000"/>
              <w:bottom w:val="double" w:sz="1" w:space="0" w:color="000000"/>
              <w:right w:val="double" w:sz="1" w:space="0" w:color="000000"/>
            </w:tcBorders>
            <w:shd w:val="clear" w:color="auto" w:fill="auto"/>
            <w:vAlign w:val="center"/>
          </w:tcPr>
          <w:p w:rsidR="00573531" w:rsidRDefault="00573531">
            <w:pPr>
              <w:suppressAutoHyphens w:val="0"/>
              <w:snapToGrid w:val="0"/>
              <w:rPr>
                <w:color w:val="000000"/>
                <w:lang w:val="en-GB"/>
              </w:rPr>
            </w:pPr>
          </w:p>
        </w:tc>
      </w:tr>
    </w:tbl>
    <w:p w:rsidR="00E434E8" w:rsidRDefault="00E434E8">
      <w:pPr>
        <w:tabs>
          <w:tab w:val="left" w:pos="709"/>
        </w:tabs>
        <w:spacing w:line="480" w:lineRule="auto"/>
        <w:jc w:val="both"/>
        <w:rPr>
          <w:b/>
          <w:bCs/>
          <w:color w:val="000000"/>
        </w:rPr>
      </w:pPr>
    </w:p>
    <w:p w:rsidR="00573531" w:rsidRDefault="00573531">
      <w:pPr>
        <w:tabs>
          <w:tab w:val="left" w:pos="709"/>
        </w:tabs>
        <w:spacing w:line="480" w:lineRule="auto"/>
        <w:jc w:val="both"/>
        <w:rPr>
          <w:b/>
          <w:bCs/>
          <w:color w:val="000000"/>
          <w:lang w:val="id-ID"/>
        </w:rPr>
      </w:pPr>
      <w:r>
        <w:rPr>
          <w:b/>
          <w:bCs/>
          <w:color w:val="000000"/>
          <w:lang w:val="id-ID"/>
        </w:rPr>
        <w:lastRenderedPageBreak/>
        <w:t>3.4.</w:t>
      </w:r>
      <w:r>
        <w:rPr>
          <w:b/>
          <w:bCs/>
          <w:color w:val="000000"/>
          <w:lang w:val="id-ID"/>
        </w:rPr>
        <w:tab/>
        <w:t>Analisis Uji Reliabilitas dan Validitas</w:t>
      </w:r>
    </w:p>
    <w:p w:rsidR="00573531" w:rsidRDefault="00573531">
      <w:pPr>
        <w:spacing w:line="480" w:lineRule="auto"/>
        <w:ind w:left="709" w:firstLine="709"/>
        <w:jc w:val="both"/>
        <w:rPr>
          <w:bCs/>
          <w:color w:val="000000"/>
          <w:lang w:val="id-ID"/>
        </w:rPr>
      </w:pPr>
      <w:r>
        <w:rPr>
          <w:bCs/>
          <w:color w:val="000000"/>
          <w:lang w:val="id-ID"/>
        </w:rPr>
        <w:t>Uji reliabilitas merupakan uji kehandalan yang bertujuan untuk mengetahui seberapa jauh sebuah alat ukur dapat diandalkan atau dipercaya. Kehandalan berkaitan dengan estimasi sejauh mana suatu alat ukur, apabila dilihat dari stabilitas atau konsistensi internal dari jawaban atau pertanyaan jika pengamatan dilakukan secara berulang (Gujarati, 1995).</w:t>
      </w:r>
    </w:p>
    <w:p w:rsidR="00573531" w:rsidRDefault="00573531">
      <w:pPr>
        <w:spacing w:line="480" w:lineRule="auto"/>
        <w:ind w:left="709" w:firstLine="709"/>
        <w:jc w:val="both"/>
        <w:rPr>
          <w:bCs/>
          <w:color w:val="000000"/>
          <w:lang w:val="id-ID"/>
        </w:rPr>
      </w:pPr>
      <w:r>
        <w:rPr>
          <w:bCs/>
          <w:color w:val="000000"/>
          <w:lang w:val="id-ID"/>
        </w:rPr>
        <w:t xml:space="preserve">Apabila suatu alat ukur ketika digunakan secara berulang diperoleh hasil pengukuran yang relatif konsisten maka alat ukur tersebut dianggap handal dan </w:t>
      </w:r>
      <w:r>
        <w:rPr>
          <w:bCs/>
          <w:i/>
          <w:color w:val="000000"/>
          <w:lang w:val="id-ID"/>
        </w:rPr>
        <w:t>reliable</w:t>
      </w:r>
      <w:r>
        <w:rPr>
          <w:bCs/>
          <w:color w:val="000000"/>
          <w:lang w:val="id-ID"/>
        </w:rPr>
        <w:t xml:space="preserve">. Pengujian reliabilitas terhadap seluruh item pertanyaan yang dipergunakan pada penelitian ini akan menggunakan formula </w:t>
      </w:r>
      <w:r>
        <w:rPr>
          <w:bCs/>
          <w:i/>
          <w:color w:val="000000"/>
          <w:lang w:val="id-ID"/>
        </w:rPr>
        <w:t>cronbach</w:t>
      </w:r>
      <w:r>
        <w:rPr>
          <w:bCs/>
          <w:color w:val="000000"/>
          <w:lang w:val="id-ID"/>
        </w:rPr>
        <w:t xml:space="preserve"> alpha (koefisien alfa </w:t>
      </w:r>
      <w:r>
        <w:rPr>
          <w:bCs/>
          <w:i/>
          <w:color w:val="000000"/>
          <w:lang w:val="id-ID"/>
        </w:rPr>
        <w:t>cronbach</w:t>
      </w:r>
      <w:r>
        <w:rPr>
          <w:bCs/>
          <w:color w:val="000000"/>
          <w:lang w:val="id-ID"/>
        </w:rPr>
        <w:t xml:space="preserve">), dimana secara umum yang dianggap </w:t>
      </w:r>
      <w:r>
        <w:rPr>
          <w:bCs/>
          <w:i/>
          <w:color w:val="000000"/>
          <w:lang w:val="id-ID"/>
        </w:rPr>
        <w:t>reliable</w:t>
      </w:r>
      <w:r>
        <w:rPr>
          <w:bCs/>
          <w:color w:val="000000"/>
          <w:lang w:val="id-ID"/>
        </w:rPr>
        <w:t xml:space="preserve"> apabila nilai alfa </w:t>
      </w:r>
      <w:r>
        <w:rPr>
          <w:bCs/>
          <w:i/>
          <w:color w:val="000000"/>
          <w:lang w:val="id-ID"/>
        </w:rPr>
        <w:t>cronbach</w:t>
      </w:r>
      <w:r>
        <w:rPr>
          <w:bCs/>
          <w:color w:val="000000"/>
          <w:lang w:val="id-ID"/>
        </w:rPr>
        <w:t>nya &gt; 0,6.</w:t>
      </w:r>
    </w:p>
    <w:p w:rsidR="00573531" w:rsidRDefault="00573531">
      <w:pPr>
        <w:spacing w:line="480" w:lineRule="auto"/>
        <w:ind w:left="709" w:firstLine="709"/>
        <w:jc w:val="both"/>
        <w:rPr>
          <w:bCs/>
          <w:color w:val="000000"/>
          <w:lang w:val="id-ID"/>
        </w:rPr>
      </w:pPr>
      <w:r>
        <w:rPr>
          <w:bCs/>
          <w:color w:val="000000"/>
          <w:lang w:val="id-ID"/>
        </w:rPr>
        <w:t xml:space="preserve">Validitas menunjukkan sejauh mana suatu alat ukur itu mengukur </w:t>
      </w:r>
      <w:r>
        <w:rPr>
          <w:bCs/>
          <w:i/>
          <w:iCs/>
          <w:color w:val="000000"/>
          <w:lang w:val="id-ID"/>
        </w:rPr>
        <w:t>construct</w:t>
      </w:r>
      <w:r>
        <w:rPr>
          <w:bCs/>
          <w:color w:val="000000"/>
          <w:lang w:val="id-ID"/>
        </w:rPr>
        <w:t xml:space="preserve"> yang akan diukur. Pengujian homogenitas dilakukan untuk menguji analisis validitas tersebut. Untuk pertanyaan yang digunakan untuk mengukur suatu variabel, skor masing-masing item dikorelasikan dengan total skor item dalam satu variabel. Jika skor item tersebut berkorelasi positif dengan total skor item dan lebih tinggi dari interkorelasi antar item, maka menunjukkan kevalidan dari instrumen tersebut. Korelasi ini dilakukan dengan menggunakan metode korelasi </w:t>
      </w:r>
      <w:r>
        <w:rPr>
          <w:bCs/>
          <w:i/>
          <w:iCs/>
          <w:color w:val="000000"/>
          <w:lang w:val="id-ID"/>
        </w:rPr>
        <w:t>Product Moment Pearson</w:t>
      </w:r>
      <w:r>
        <w:rPr>
          <w:bCs/>
          <w:color w:val="000000"/>
          <w:lang w:val="id-ID"/>
        </w:rPr>
        <w:t>. (Santoso, 2000)</w:t>
      </w:r>
    </w:p>
    <w:p w:rsidR="00573531" w:rsidRDefault="00573531">
      <w:pPr>
        <w:spacing w:line="480" w:lineRule="auto"/>
        <w:ind w:left="709" w:firstLine="709"/>
        <w:jc w:val="both"/>
        <w:rPr>
          <w:bCs/>
          <w:color w:val="000000"/>
          <w:lang w:val="id-ID"/>
        </w:rPr>
      </w:pPr>
    </w:p>
    <w:p w:rsidR="00573531" w:rsidRDefault="00573531">
      <w:pPr>
        <w:tabs>
          <w:tab w:val="left" w:pos="709"/>
        </w:tabs>
        <w:spacing w:line="480" w:lineRule="auto"/>
        <w:jc w:val="both"/>
        <w:rPr>
          <w:b/>
          <w:bCs/>
          <w:color w:val="000000"/>
          <w:lang w:val="id-ID"/>
        </w:rPr>
      </w:pPr>
      <w:r>
        <w:rPr>
          <w:b/>
          <w:bCs/>
          <w:color w:val="000000"/>
          <w:lang w:val="id-ID"/>
        </w:rPr>
        <w:lastRenderedPageBreak/>
        <w:t>3.5.</w:t>
      </w:r>
      <w:r>
        <w:rPr>
          <w:b/>
          <w:bCs/>
          <w:color w:val="000000"/>
          <w:lang w:val="id-ID"/>
        </w:rPr>
        <w:tab/>
        <w:t>Pengujian Asumsi Klasik</w:t>
      </w:r>
    </w:p>
    <w:p w:rsidR="00573531" w:rsidRDefault="00573531">
      <w:pPr>
        <w:spacing w:line="480" w:lineRule="auto"/>
        <w:ind w:left="709" w:firstLine="709"/>
        <w:jc w:val="both"/>
        <w:rPr>
          <w:color w:val="000000"/>
          <w:lang w:val="id-ID"/>
        </w:rPr>
      </w:pPr>
      <w:r>
        <w:rPr>
          <w:b/>
          <w:bCs/>
          <w:color w:val="000000"/>
          <w:lang w:val="id-ID"/>
        </w:rPr>
        <w:t>Uji Normalitas</w:t>
      </w:r>
      <w:r>
        <w:rPr>
          <w:color w:val="000000"/>
          <w:lang w:val="id-ID"/>
        </w:rPr>
        <w:t xml:space="preserve"> bertujuan untuk menguji apakah dalam sebuah model regresi, variabel bebas dan variabel terikat kedua-duanya mempunyai distribusi normal atau tidak. Uji normalitas residual dilakukan dengan menggunakan uji </w:t>
      </w:r>
      <w:r>
        <w:rPr>
          <w:i/>
          <w:color w:val="000000"/>
          <w:lang w:val="id-ID"/>
        </w:rPr>
        <w:t>Kolmogorov Smirnov</w:t>
      </w:r>
      <w:r>
        <w:rPr>
          <w:color w:val="000000"/>
          <w:lang w:val="id-ID"/>
        </w:rPr>
        <w:t xml:space="preserve"> satu arah. Hair et al</w:t>
      </w:r>
      <w:r>
        <w:rPr>
          <w:color w:val="000000"/>
        </w:rPr>
        <w:t>.,</w:t>
      </w:r>
      <w:r>
        <w:rPr>
          <w:color w:val="000000"/>
          <w:lang w:val="id-ID"/>
        </w:rPr>
        <w:t xml:space="preserve"> (1998) mengemukakan bahwa normalitas data dapat dilihat dengan uji </w:t>
      </w:r>
      <w:r>
        <w:rPr>
          <w:i/>
          <w:color w:val="000000"/>
          <w:lang w:val="id-ID"/>
        </w:rPr>
        <w:t>Kolmogorov Smirnov</w:t>
      </w:r>
      <w:r>
        <w:rPr>
          <w:color w:val="000000"/>
          <w:lang w:val="id-ID"/>
        </w:rPr>
        <w:t xml:space="preserve">. Apabila nilai Z statistiknya tidak signifikan maka suatu data disimpulkan terdistribusi secara normal. Uji </w:t>
      </w:r>
      <w:r>
        <w:rPr>
          <w:i/>
          <w:color w:val="000000"/>
          <w:lang w:val="id-ID"/>
        </w:rPr>
        <w:t>Kolmogorov Smirnov</w:t>
      </w:r>
      <w:r>
        <w:rPr>
          <w:color w:val="000000"/>
          <w:lang w:val="id-ID"/>
        </w:rPr>
        <w:t xml:space="preserve"> dipilih dalam penelitian ini karena uji ini dapat secara langsung menyimpulkan apakah data yang ada terdistribusi normal secara statistik atau tidak. Sementara uji normalitas data yang lain seperti dari statistika deskriptif dirasa tidak efisien karena memerlukan kesimpulan tambahan</w:t>
      </w:r>
    </w:p>
    <w:p w:rsidR="00573531" w:rsidRDefault="00573531">
      <w:pPr>
        <w:spacing w:line="480" w:lineRule="auto"/>
        <w:ind w:left="709" w:firstLine="709"/>
        <w:jc w:val="both"/>
        <w:rPr>
          <w:color w:val="000000"/>
          <w:lang w:val="id-ID"/>
        </w:rPr>
      </w:pPr>
      <w:r>
        <w:rPr>
          <w:b/>
          <w:bCs/>
          <w:color w:val="000000"/>
          <w:lang w:val="id-ID"/>
        </w:rPr>
        <w:t>Uji Multikolinieritas</w:t>
      </w:r>
      <w:r>
        <w:rPr>
          <w:color w:val="000000"/>
          <w:lang w:val="id-ID"/>
        </w:rPr>
        <w:t xml:space="preserve"> bertujuan untuk mengetahui adanya hubungan yang sempurna antar variabel independen dalam model regressi. Metode untuk mendiagnose adanya </w:t>
      </w:r>
      <w:r>
        <w:rPr>
          <w:i/>
          <w:color w:val="000000"/>
          <w:lang w:val="id-ID"/>
        </w:rPr>
        <w:t>multicollinearity</w:t>
      </w:r>
      <w:r>
        <w:rPr>
          <w:color w:val="000000"/>
          <w:lang w:val="id-ID"/>
        </w:rPr>
        <w:t xml:space="preserve"> dilakukan dengan diduganya nilai toleransi diatas 0,70 (Santoso, 1999) dan ketika korelasi derajat nol juga tinggi, tetapi tak satupun atau sangat sedikit koefisien regresi parsial yang secara individu signifikan secara statistik atas dasar pengujian “ t “ yang konvensional (Gujarati, 1995). Disamping itu juga dapat digunakan uji </w:t>
      </w:r>
      <w:r>
        <w:rPr>
          <w:i/>
          <w:iCs/>
          <w:color w:val="000000"/>
          <w:lang w:val="id-ID"/>
        </w:rPr>
        <w:t>Variance Inflation Factor</w:t>
      </w:r>
      <w:r>
        <w:rPr>
          <w:color w:val="000000"/>
          <w:lang w:val="id-ID"/>
        </w:rPr>
        <w:t xml:space="preserve"> (VIF) yang dihitung dengan rumus sebagai beriku t:</w:t>
      </w:r>
    </w:p>
    <w:p w:rsidR="00573531" w:rsidRDefault="00364C08">
      <w:pPr>
        <w:spacing w:line="432" w:lineRule="auto"/>
        <w:jc w:val="both"/>
        <w:rPr>
          <w:color w:val="000000"/>
          <w:lang w:val="id-ID"/>
        </w:rPr>
      </w:pPr>
      <w:r w:rsidRPr="00364C08">
        <w:pict>
          <v:shapetype id="_x0000_t202" coordsize="21600,21600" o:spt="202" path="m,l,21600r21600,l21600,xe">
            <v:stroke joinstyle="miter"/>
            <v:path gradientshapeok="t" o:connecttype="rect"/>
          </v:shapetype>
          <v:shape id="_x0000_s2050" type="#_x0000_t202" style="position:absolute;left:0;text-align:left;margin-left:133.6pt;margin-top:2.5pt;width:123.5pt;height:28.55pt;z-index:251646976;mso-wrap-distance-left:9.05pt;mso-wrap-distance-right:9.05pt" strokeweight=".5pt">
            <v:fill color2="black"/>
            <v:textbox inset="7.45pt,3.85pt,7.45pt,3.85pt">
              <w:txbxContent>
                <w:p w:rsidR="00651AE4" w:rsidRDefault="00651AE4">
                  <w:pPr>
                    <w:jc w:val="center"/>
                  </w:pPr>
                  <w:r>
                    <w:t>VIF = 1 / Tolerance</w:t>
                  </w:r>
                </w:p>
              </w:txbxContent>
            </v:textbox>
          </v:shape>
        </w:pict>
      </w:r>
    </w:p>
    <w:p w:rsidR="00573531" w:rsidRDefault="00573531">
      <w:pPr>
        <w:spacing w:line="480" w:lineRule="auto"/>
        <w:ind w:firstLine="648"/>
        <w:jc w:val="both"/>
        <w:rPr>
          <w:color w:val="000000"/>
          <w:lang w:val="id-ID"/>
        </w:rPr>
      </w:pPr>
    </w:p>
    <w:p w:rsidR="00573531" w:rsidRDefault="00573531">
      <w:pPr>
        <w:spacing w:line="480" w:lineRule="auto"/>
        <w:ind w:left="709" w:firstLine="709"/>
        <w:jc w:val="both"/>
        <w:rPr>
          <w:color w:val="000000"/>
          <w:lang w:val="id-ID"/>
        </w:rPr>
      </w:pPr>
      <w:r>
        <w:rPr>
          <w:color w:val="000000"/>
          <w:lang w:val="id-ID"/>
        </w:rPr>
        <w:lastRenderedPageBreak/>
        <w:t>Jika VIF lebih besar dari 10, maka antar variabel bebas (</w:t>
      </w:r>
      <w:r>
        <w:rPr>
          <w:i/>
          <w:color w:val="000000"/>
          <w:lang w:val="id-ID"/>
        </w:rPr>
        <w:t>independent variable</w:t>
      </w:r>
      <w:r>
        <w:rPr>
          <w:color w:val="000000"/>
          <w:lang w:val="id-ID"/>
        </w:rPr>
        <w:t>) terjadi persoalan multikolinearitas (Ghozali, 2004).</w:t>
      </w:r>
    </w:p>
    <w:p w:rsidR="00573531" w:rsidRDefault="00573531">
      <w:pPr>
        <w:spacing w:line="480" w:lineRule="auto"/>
        <w:ind w:left="709" w:firstLine="709"/>
        <w:jc w:val="both"/>
        <w:rPr>
          <w:color w:val="000000"/>
          <w:lang w:val="id-ID"/>
        </w:rPr>
      </w:pPr>
      <w:r>
        <w:rPr>
          <w:b/>
          <w:bCs/>
          <w:color w:val="000000"/>
          <w:lang w:val="id-ID"/>
        </w:rPr>
        <w:t>Uji Heteroskedastisitas</w:t>
      </w:r>
      <w:r>
        <w:rPr>
          <w:color w:val="000000"/>
          <w:lang w:val="id-ID"/>
        </w:rPr>
        <w:t xml:space="preserve"> dilakukan untuk mendeteksi adanya penyebaran atau pancaran dari variabel-variabel. Selain itu juga untuk menguji apakah dalam sebuah model regressi terjadi ketidaksamaan varian dari residual dari satu pengamatan ke pengamatan yang lain. Jika varian dari residual dari pengamatan ke pengamatan yang lain tetap, maka disebut homokedastisitas, dan jika varians berbeda disebut heteroskedastisitas. Model regressi yang baik adalah tidak terjadi heteroskedastisitas. Uji heteroskedastisitas pada penelitian ini menggunakan metode grafik untuk melihat pola dari variabel yang ada berupa sebaran data. Heteroskedastisitas merujuk pada adanya </w:t>
      </w:r>
      <w:r>
        <w:rPr>
          <w:i/>
          <w:color w:val="000000"/>
          <w:lang w:val="id-ID"/>
        </w:rPr>
        <w:t>disturbance</w:t>
      </w:r>
      <w:r>
        <w:rPr>
          <w:color w:val="000000"/>
          <w:lang w:val="id-ID"/>
        </w:rPr>
        <w:t xml:space="preserve"> atau </w:t>
      </w:r>
      <w:r>
        <w:rPr>
          <w:i/>
          <w:color w:val="000000"/>
          <w:lang w:val="id-ID"/>
        </w:rPr>
        <w:t>variance</w:t>
      </w:r>
      <w:r>
        <w:rPr>
          <w:color w:val="000000"/>
          <w:lang w:val="id-ID"/>
        </w:rPr>
        <w:t xml:space="preserve"> yang variasinya mendekati nol atau sebaliknya</w:t>
      </w:r>
      <w:r>
        <w:rPr>
          <w:i/>
          <w:color w:val="000000"/>
          <w:lang w:val="id-ID"/>
        </w:rPr>
        <w:t xml:space="preserve"> variance</w:t>
      </w:r>
      <w:r>
        <w:rPr>
          <w:color w:val="000000"/>
          <w:lang w:val="id-ID"/>
        </w:rPr>
        <w:t xml:space="preserve"> yang terlalu menyolok. Untuk melihat adanya heteroskedastisitas dapat dilihat dari </w:t>
      </w:r>
      <w:r>
        <w:rPr>
          <w:i/>
          <w:color w:val="000000"/>
          <w:lang w:val="id-ID"/>
        </w:rPr>
        <w:t>scatterplot</w:t>
      </w:r>
      <w:r>
        <w:rPr>
          <w:color w:val="000000"/>
          <w:lang w:val="id-ID"/>
        </w:rPr>
        <w:t xml:space="preserve">nya dimana sebaran datanya bersifat </w:t>
      </w:r>
      <w:r>
        <w:rPr>
          <w:i/>
          <w:color w:val="000000"/>
          <w:lang w:val="id-ID"/>
        </w:rPr>
        <w:t>increasing variance</w:t>
      </w:r>
      <w:r>
        <w:rPr>
          <w:color w:val="000000"/>
          <w:lang w:val="id-ID"/>
        </w:rPr>
        <w:t xml:space="preserve"> dari μ, </w:t>
      </w:r>
      <w:r>
        <w:rPr>
          <w:i/>
          <w:color w:val="000000"/>
          <w:lang w:val="id-ID"/>
        </w:rPr>
        <w:t>decreasing variance</w:t>
      </w:r>
      <w:r>
        <w:rPr>
          <w:color w:val="000000"/>
          <w:lang w:val="id-ID"/>
        </w:rPr>
        <w:t xml:space="preserve"> dari μ dan kombinasi keduanya. Selain itu juga dapat dilihat melalui grafik normalitasnya terhadap variabel yang digunakan. Jika data yang dimiliki terletak menyebar disekitar garis diagonal dan mengikuti arah garis diagonal maka model regressi memenuhi asumsi normalitas dan tidak ada yang berpencar maka dapat dikatakan tidak terjadi heteroskedastisitas tetapi homokedastisitas.</w:t>
      </w:r>
    </w:p>
    <w:p w:rsidR="00573531" w:rsidRDefault="00573531">
      <w:pPr>
        <w:spacing w:line="480" w:lineRule="auto"/>
        <w:ind w:left="709" w:firstLine="709"/>
        <w:jc w:val="both"/>
        <w:rPr>
          <w:color w:val="000000"/>
          <w:lang w:val="id-ID"/>
        </w:rPr>
      </w:pPr>
    </w:p>
    <w:p w:rsidR="00573531" w:rsidRDefault="00573531">
      <w:pPr>
        <w:spacing w:line="480" w:lineRule="auto"/>
        <w:ind w:left="709" w:firstLine="709"/>
        <w:jc w:val="both"/>
        <w:rPr>
          <w:color w:val="000000"/>
          <w:lang w:val="id-ID"/>
        </w:rPr>
      </w:pPr>
    </w:p>
    <w:p w:rsidR="00573531" w:rsidRDefault="00573531">
      <w:pPr>
        <w:tabs>
          <w:tab w:val="left" w:pos="709"/>
        </w:tabs>
        <w:spacing w:line="480" w:lineRule="auto"/>
        <w:jc w:val="both"/>
        <w:rPr>
          <w:b/>
          <w:bCs/>
          <w:color w:val="000000"/>
          <w:lang w:val="id-ID"/>
        </w:rPr>
      </w:pPr>
      <w:r>
        <w:rPr>
          <w:b/>
          <w:bCs/>
          <w:color w:val="000000"/>
          <w:lang w:val="id-ID"/>
        </w:rPr>
        <w:lastRenderedPageBreak/>
        <w:t>3.6.</w:t>
      </w:r>
      <w:r>
        <w:rPr>
          <w:b/>
          <w:bCs/>
          <w:color w:val="000000"/>
          <w:lang w:val="id-ID"/>
        </w:rPr>
        <w:tab/>
        <w:t>Analisis Regressi</w:t>
      </w:r>
    </w:p>
    <w:p w:rsidR="00573531" w:rsidRDefault="00573531">
      <w:pPr>
        <w:spacing w:line="480" w:lineRule="auto"/>
        <w:ind w:left="709" w:firstLine="709"/>
        <w:jc w:val="both"/>
        <w:rPr>
          <w:color w:val="000000"/>
          <w:lang w:val="id-ID"/>
        </w:rPr>
      </w:pPr>
      <w:r>
        <w:rPr>
          <w:color w:val="000000"/>
          <w:lang w:val="id-ID"/>
        </w:rPr>
        <w:t>Metode statistik yang digunakan untuk melihat faktor yang mempengaruhi keputusan membeli serta untuk mengetahui variabel yang mempengaruhi keputusan membeli adalah digunakan metode analisa regressi. Analisa regressi digunakan untuk melihat bagaimana pengaruh yang ada diantara variabel-variabel bebas terhadap variabel terikat (Gujarati, 1995). Model regressi yang digunakan adalah model regressi linier berganda. Adapun rumus umum dari regressi linier berganda adalah sebagai berikut:</w:t>
      </w:r>
    </w:p>
    <w:p w:rsidR="00573531" w:rsidRDefault="00573531">
      <w:pPr>
        <w:spacing w:line="480" w:lineRule="auto"/>
        <w:ind w:firstLine="748"/>
        <w:jc w:val="center"/>
        <w:rPr>
          <w:i/>
          <w:iCs/>
          <w:color w:val="000000"/>
          <w:lang w:val="id-ID"/>
        </w:rPr>
      </w:pPr>
      <w:r>
        <w:rPr>
          <w:color w:val="000000"/>
          <w:lang w:val="id-ID"/>
        </w:rPr>
        <w:t>Y = α + β1 X1 + β2 X2 + β</w:t>
      </w:r>
      <w:r>
        <w:rPr>
          <w:color w:val="000000"/>
        </w:rPr>
        <w:t>3</w:t>
      </w:r>
      <w:r>
        <w:rPr>
          <w:color w:val="000000"/>
          <w:lang w:val="id-ID"/>
        </w:rPr>
        <w:t xml:space="preserve"> X</w:t>
      </w:r>
      <w:r>
        <w:rPr>
          <w:color w:val="000000"/>
        </w:rPr>
        <w:t xml:space="preserve">3 </w:t>
      </w:r>
      <w:r>
        <w:rPr>
          <w:color w:val="000000"/>
          <w:lang w:val="id-ID"/>
        </w:rPr>
        <w:t xml:space="preserve">+ </w:t>
      </w:r>
      <w:r>
        <w:rPr>
          <w:i/>
          <w:iCs/>
          <w:color w:val="000000"/>
          <w:lang w:val="id-ID"/>
        </w:rPr>
        <w:t>e</w:t>
      </w:r>
    </w:p>
    <w:p w:rsidR="00573531" w:rsidRDefault="00573531">
      <w:pPr>
        <w:spacing w:line="480" w:lineRule="auto"/>
        <w:ind w:firstLine="748"/>
        <w:jc w:val="both"/>
        <w:rPr>
          <w:color w:val="000000"/>
          <w:lang w:val="id-ID"/>
        </w:rPr>
      </w:pPr>
      <w:r>
        <w:rPr>
          <w:color w:val="000000"/>
          <w:lang w:val="id-ID"/>
        </w:rPr>
        <w:t>Dimana,</w:t>
      </w:r>
    </w:p>
    <w:p w:rsidR="00573531" w:rsidRDefault="00573531">
      <w:pPr>
        <w:spacing w:line="480" w:lineRule="auto"/>
        <w:ind w:firstLine="748"/>
        <w:jc w:val="both"/>
        <w:rPr>
          <w:color w:val="000000"/>
        </w:rPr>
      </w:pPr>
      <w:r>
        <w:rPr>
          <w:color w:val="000000"/>
          <w:lang w:val="id-ID"/>
        </w:rPr>
        <w:t>Y</w:t>
      </w:r>
      <w:r>
        <w:rPr>
          <w:color w:val="000000"/>
          <w:lang w:val="id-ID"/>
        </w:rPr>
        <w:tab/>
      </w:r>
      <w:r>
        <w:rPr>
          <w:color w:val="000000"/>
          <w:lang w:val="id-ID"/>
        </w:rPr>
        <w:tab/>
        <w:t xml:space="preserve">= </w:t>
      </w:r>
      <w:r>
        <w:rPr>
          <w:color w:val="000000"/>
        </w:rPr>
        <w:t>Keputusan membeli</w:t>
      </w:r>
    </w:p>
    <w:p w:rsidR="00573531" w:rsidRDefault="00573531">
      <w:pPr>
        <w:spacing w:line="480" w:lineRule="auto"/>
        <w:ind w:firstLine="748"/>
        <w:jc w:val="both"/>
        <w:rPr>
          <w:color w:val="000000"/>
          <w:lang w:val="id-ID"/>
        </w:rPr>
      </w:pPr>
      <w:r>
        <w:rPr>
          <w:color w:val="000000"/>
          <w:lang w:val="id-ID"/>
        </w:rPr>
        <w:t xml:space="preserve">α </w:t>
      </w:r>
      <w:r>
        <w:rPr>
          <w:color w:val="000000"/>
          <w:lang w:val="id-ID"/>
        </w:rPr>
        <w:tab/>
      </w:r>
      <w:r>
        <w:rPr>
          <w:color w:val="000000"/>
          <w:lang w:val="id-ID"/>
        </w:rPr>
        <w:tab/>
        <w:t>= Konstanta</w:t>
      </w:r>
    </w:p>
    <w:p w:rsidR="00573531" w:rsidRDefault="00573531">
      <w:pPr>
        <w:spacing w:line="480" w:lineRule="auto"/>
        <w:ind w:firstLine="748"/>
        <w:jc w:val="both"/>
        <w:rPr>
          <w:color w:val="000000"/>
          <w:lang w:val="id-ID"/>
        </w:rPr>
      </w:pPr>
      <w:r>
        <w:rPr>
          <w:color w:val="000000"/>
          <w:lang w:val="id-ID"/>
        </w:rPr>
        <w:t xml:space="preserve">β1, </w:t>
      </w:r>
      <w:r>
        <w:rPr>
          <w:color w:val="000000"/>
        </w:rPr>
        <w:t>…...</w:t>
      </w:r>
      <w:r>
        <w:rPr>
          <w:color w:val="000000"/>
          <w:lang w:val="id-ID"/>
        </w:rPr>
        <w:t xml:space="preserve"> β</w:t>
      </w:r>
      <w:r>
        <w:rPr>
          <w:color w:val="000000"/>
        </w:rPr>
        <w:t>3</w:t>
      </w:r>
      <w:r>
        <w:rPr>
          <w:color w:val="000000"/>
          <w:lang w:val="id-ID"/>
        </w:rPr>
        <w:tab/>
        <w:t>= Koefisien parameter variabel independen</w:t>
      </w:r>
    </w:p>
    <w:p w:rsidR="00573531" w:rsidRDefault="00573531">
      <w:pPr>
        <w:spacing w:line="480" w:lineRule="auto"/>
        <w:ind w:firstLine="748"/>
        <w:jc w:val="both"/>
        <w:rPr>
          <w:color w:val="000000"/>
          <w:lang w:val="id-ID"/>
        </w:rPr>
      </w:pPr>
      <w:r>
        <w:rPr>
          <w:color w:val="000000"/>
          <w:lang w:val="id-ID"/>
        </w:rPr>
        <w:t>X1</w:t>
      </w:r>
      <w:r>
        <w:rPr>
          <w:color w:val="000000"/>
          <w:lang w:val="id-ID"/>
        </w:rPr>
        <w:tab/>
      </w:r>
      <w:r>
        <w:rPr>
          <w:color w:val="000000"/>
          <w:lang w:val="id-ID"/>
        </w:rPr>
        <w:tab/>
        <w:t xml:space="preserve">= </w:t>
      </w:r>
      <w:r w:rsidR="00551B82">
        <w:rPr>
          <w:color w:val="000000"/>
        </w:rPr>
        <w:t>Mutu produk</w:t>
      </w:r>
    </w:p>
    <w:p w:rsidR="00573531" w:rsidRDefault="00573531">
      <w:pPr>
        <w:spacing w:line="480" w:lineRule="auto"/>
        <w:ind w:firstLine="748"/>
        <w:jc w:val="both"/>
        <w:rPr>
          <w:color w:val="000000"/>
          <w:lang w:val="id-ID"/>
        </w:rPr>
      </w:pPr>
      <w:r>
        <w:rPr>
          <w:color w:val="000000"/>
          <w:lang w:val="id-ID"/>
        </w:rPr>
        <w:t>X2</w:t>
      </w:r>
      <w:r>
        <w:rPr>
          <w:color w:val="000000"/>
          <w:lang w:val="id-ID"/>
        </w:rPr>
        <w:tab/>
      </w:r>
      <w:r>
        <w:rPr>
          <w:color w:val="000000"/>
          <w:lang w:val="id-ID"/>
        </w:rPr>
        <w:tab/>
        <w:t xml:space="preserve">= </w:t>
      </w:r>
      <w:r w:rsidR="00B30087">
        <w:rPr>
          <w:color w:val="000000"/>
        </w:rPr>
        <w:t xml:space="preserve">Kesesuaian </w:t>
      </w:r>
      <w:r>
        <w:rPr>
          <w:color w:val="000000"/>
        </w:rPr>
        <w:t>H</w:t>
      </w:r>
      <w:r>
        <w:rPr>
          <w:color w:val="000000"/>
          <w:lang w:val="id-ID"/>
        </w:rPr>
        <w:t>arga</w:t>
      </w:r>
    </w:p>
    <w:p w:rsidR="00573531" w:rsidRDefault="00573531">
      <w:pPr>
        <w:spacing w:line="480" w:lineRule="auto"/>
        <w:ind w:firstLine="748"/>
        <w:jc w:val="both"/>
        <w:rPr>
          <w:color w:val="000000"/>
          <w:lang w:val="id-ID"/>
        </w:rPr>
      </w:pPr>
      <w:r>
        <w:rPr>
          <w:color w:val="000000"/>
          <w:lang w:val="id-ID"/>
        </w:rPr>
        <w:t>X</w:t>
      </w:r>
      <w:r>
        <w:rPr>
          <w:color w:val="000000"/>
        </w:rPr>
        <w:t>3</w:t>
      </w:r>
      <w:r>
        <w:rPr>
          <w:color w:val="000000"/>
          <w:lang w:val="id-ID"/>
        </w:rPr>
        <w:tab/>
      </w:r>
      <w:r>
        <w:rPr>
          <w:color w:val="000000"/>
          <w:lang w:val="id-ID"/>
        </w:rPr>
        <w:tab/>
        <w:t xml:space="preserve">= </w:t>
      </w:r>
      <w:r w:rsidR="00551B82">
        <w:rPr>
          <w:color w:val="000000"/>
        </w:rPr>
        <w:t>Promosi</w:t>
      </w:r>
    </w:p>
    <w:p w:rsidR="00573531" w:rsidRDefault="00573531">
      <w:pPr>
        <w:spacing w:line="480" w:lineRule="auto"/>
        <w:ind w:firstLine="748"/>
        <w:jc w:val="both"/>
        <w:rPr>
          <w:i/>
          <w:iCs/>
          <w:color w:val="000000"/>
          <w:lang w:val="id-ID"/>
        </w:rPr>
      </w:pPr>
      <w:r>
        <w:rPr>
          <w:i/>
          <w:iCs/>
          <w:color w:val="000000"/>
          <w:lang w:val="id-ID"/>
        </w:rPr>
        <w:t>e</w:t>
      </w:r>
      <w:r>
        <w:rPr>
          <w:color w:val="000000"/>
          <w:lang w:val="id-ID"/>
        </w:rPr>
        <w:tab/>
      </w:r>
      <w:r>
        <w:rPr>
          <w:color w:val="000000"/>
          <w:lang w:val="id-ID"/>
        </w:rPr>
        <w:tab/>
        <w:t xml:space="preserve">= </w:t>
      </w:r>
      <w:r>
        <w:rPr>
          <w:i/>
          <w:iCs/>
          <w:color w:val="000000"/>
          <w:lang w:val="id-ID"/>
        </w:rPr>
        <w:t>error sampling</w:t>
      </w:r>
    </w:p>
    <w:p w:rsidR="00573531" w:rsidRDefault="00573531">
      <w:pPr>
        <w:pStyle w:val="BodyText"/>
        <w:tabs>
          <w:tab w:val="left" w:pos="709"/>
        </w:tabs>
        <w:spacing w:line="480" w:lineRule="auto"/>
        <w:rPr>
          <w:b/>
          <w:bCs/>
          <w:iCs/>
          <w:color w:val="000000"/>
        </w:rPr>
      </w:pPr>
    </w:p>
    <w:p w:rsidR="00573531" w:rsidRDefault="00573531">
      <w:pPr>
        <w:pStyle w:val="BodyText"/>
        <w:tabs>
          <w:tab w:val="left" w:pos="709"/>
        </w:tabs>
        <w:spacing w:line="480" w:lineRule="auto"/>
        <w:rPr>
          <w:b/>
          <w:bCs/>
          <w:iCs/>
          <w:color w:val="000000"/>
        </w:rPr>
      </w:pPr>
    </w:p>
    <w:p w:rsidR="00573531" w:rsidRDefault="00573531">
      <w:pPr>
        <w:pStyle w:val="BodyText"/>
        <w:tabs>
          <w:tab w:val="left" w:pos="709"/>
        </w:tabs>
        <w:spacing w:line="480" w:lineRule="auto"/>
        <w:rPr>
          <w:b/>
          <w:bCs/>
          <w:iCs/>
          <w:color w:val="000000"/>
        </w:rPr>
      </w:pPr>
    </w:p>
    <w:p w:rsidR="00573531" w:rsidRDefault="00573531">
      <w:pPr>
        <w:pStyle w:val="BodyText"/>
        <w:tabs>
          <w:tab w:val="left" w:pos="709"/>
        </w:tabs>
        <w:spacing w:line="480" w:lineRule="auto"/>
        <w:rPr>
          <w:b/>
          <w:bCs/>
          <w:iCs/>
          <w:color w:val="000000"/>
        </w:rPr>
      </w:pPr>
    </w:p>
    <w:p w:rsidR="00573531" w:rsidRDefault="00573531">
      <w:pPr>
        <w:pStyle w:val="BodyText"/>
        <w:tabs>
          <w:tab w:val="left" w:pos="709"/>
        </w:tabs>
        <w:spacing w:line="480" w:lineRule="auto"/>
        <w:rPr>
          <w:i/>
          <w:iCs/>
          <w:color w:val="000000"/>
          <w:vertAlign w:val="subscript"/>
          <w:lang w:val="en-US"/>
        </w:rPr>
      </w:pPr>
    </w:p>
    <w:p w:rsidR="00573531" w:rsidRDefault="00573531">
      <w:pPr>
        <w:suppressAutoHyphens w:val="0"/>
        <w:spacing w:line="480" w:lineRule="auto"/>
        <w:jc w:val="center"/>
        <w:rPr>
          <w:b/>
          <w:lang w:val="es-ES"/>
        </w:rPr>
      </w:pPr>
      <w:r>
        <w:rPr>
          <w:b/>
          <w:lang w:val="es-ES"/>
        </w:rPr>
        <w:lastRenderedPageBreak/>
        <w:t>BAB IV</w:t>
      </w:r>
    </w:p>
    <w:p w:rsidR="00573531" w:rsidRDefault="00573531">
      <w:pPr>
        <w:suppressAutoHyphens w:val="0"/>
        <w:spacing w:line="480" w:lineRule="auto"/>
        <w:jc w:val="center"/>
        <w:rPr>
          <w:b/>
          <w:lang w:val="es-ES"/>
        </w:rPr>
      </w:pPr>
      <w:r>
        <w:rPr>
          <w:b/>
          <w:lang w:val="es-ES"/>
        </w:rPr>
        <w:t>HASIL ANALISIS DAN PEMBAHASAN</w:t>
      </w:r>
    </w:p>
    <w:p w:rsidR="00573531" w:rsidRDefault="00573531">
      <w:pPr>
        <w:suppressAutoHyphens w:val="0"/>
        <w:spacing w:line="480" w:lineRule="auto"/>
        <w:jc w:val="center"/>
        <w:rPr>
          <w:b/>
          <w:lang w:val="es-ES"/>
        </w:rPr>
      </w:pPr>
    </w:p>
    <w:p w:rsidR="00573531" w:rsidRDefault="00573531">
      <w:pPr>
        <w:suppressAutoHyphens w:val="0"/>
        <w:spacing w:line="480" w:lineRule="auto"/>
        <w:jc w:val="center"/>
        <w:rPr>
          <w:b/>
          <w:lang w:val="es-ES"/>
        </w:rPr>
      </w:pPr>
    </w:p>
    <w:p w:rsidR="00573531" w:rsidRDefault="00573531">
      <w:pPr>
        <w:tabs>
          <w:tab w:val="left" w:pos="709"/>
        </w:tabs>
        <w:suppressAutoHyphens w:val="0"/>
        <w:spacing w:line="480" w:lineRule="auto"/>
        <w:jc w:val="both"/>
        <w:rPr>
          <w:b/>
          <w:bCs/>
          <w:lang w:val="es-ES"/>
        </w:rPr>
      </w:pPr>
      <w:r>
        <w:rPr>
          <w:b/>
          <w:bCs/>
          <w:lang w:val="es-ES"/>
        </w:rPr>
        <w:t>4.1</w:t>
      </w:r>
      <w:r>
        <w:rPr>
          <w:b/>
          <w:bCs/>
          <w:lang w:val="id-ID"/>
        </w:rPr>
        <w:t>.</w:t>
      </w:r>
      <w:r>
        <w:rPr>
          <w:b/>
          <w:bCs/>
          <w:lang w:val="id-ID"/>
        </w:rPr>
        <w:tab/>
      </w:r>
      <w:r>
        <w:rPr>
          <w:b/>
          <w:bCs/>
          <w:lang w:val="es-ES"/>
        </w:rPr>
        <w:t>Gambaran Umum Responden</w:t>
      </w:r>
    </w:p>
    <w:p w:rsidR="00573531" w:rsidRDefault="00573531">
      <w:pPr>
        <w:suppressAutoHyphens w:val="0"/>
        <w:spacing w:line="480" w:lineRule="auto"/>
        <w:ind w:left="709" w:firstLine="709"/>
        <w:jc w:val="both"/>
        <w:rPr>
          <w:color w:val="000000"/>
        </w:rPr>
      </w:pPr>
      <w:r>
        <w:rPr>
          <w:lang w:val="es-ES"/>
        </w:rPr>
        <w:t>Pada bagian ini akan dijelaskan mengenai data-data deskriptif yang diperoleh dari responden. Data deskriptif penelitian disajikan agar dapat dilihat profil dari data penelitian dan hubungan yang ada antar variabel yang digunakan dalam penelitian (Hair et al, 1995). Data deskriptif yang menggambarkan keadaan atau kondisi responden perlu diperhatikan sebagai informasi tambahan untuk memahami hasil-hasil penelitian. Responden dalam penelitian ini adalah pembeli produk Molto</w:t>
      </w:r>
      <w:r>
        <w:rPr>
          <w:lang w:val="fi-FI"/>
        </w:rPr>
        <w:t xml:space="preserve"> di kota Semarang </w:t>
      </w:r>
      <w:r>
        <w:rPr>
          <w:color w:val="000000"/>
        </w:rPr>
        <w:t xml:space="preserve">sejumlah 100 responden. </w:t>
      </w:r>
    </w:p>
    <w:p w:rsidR="00573531" w:rsidRDefault="00573531">
      <w:pPr>
        <w:suppressAutoHyphens w:val="0"/>
        <w:spacing w:line="480" w:lineRule="auto"/>
        <w:jc w:val="both"/>
        <w:rPr>
          <w:b/>
          <w:lang w:val="id-ID"/>
        </w:rPr>
      </w:pPr>
    </w:p>
    <w:p w:rsidR="00573531" w:rsidRDefault="00573531">
      <w:pPr>
        <w:tabs>
          <w:tab w:val="left" w:pos="709"/>
        </w:tabs>
        <w:spacing w:line="480" w:lineRule="auto"/>
        <w:jc w:val="both"/>
        <w:rPr>
          <w:b/>
          <w:bCs/>
        </w:rPr>
      </w:pPr>
      <w:r>
        <w:rPr>
          <w:b/>
          <w:bCs/>
        </w:rPr>
        <w:t>4.2</w:t>
      </w:r>
      <w:r>
        <w:rPr>
          <w:b/>
          <w:bCs/>
          <w:lang w:val="id-ID"/>
        </w:rPr>
        <w:t>.</w:t>
      </w:r>
      <w:r>
        <w:rPr>
          <w:b/>
          <w:bCs/>
          <w:lang w:val="id-ID"/>
        </w:rPr>
        <w:tab/>
      </w:r>
      <w:r>
        <w:rPr>
          <w:b/>
          <w:bCs/>
        </w:rPr>
        <w:t xml:space="preserve">Deskripsi Responden </w:t>
      </w:r>
    </w:p>
    <w:p w:rsidR="00573531" w:rsidRDefault="00573531">
      <w:pPr>
        <w:spacing w:line="480" w:lineRule="auto"/>
        <w:ind w:left="709" w:firstLine="709"/>
        <w:jc w:val="both"/>
        <w:rPr>
          <w:lang w:val="id-ID"/>
        </w:rPr>
      </w:pPr>
      <w:r>
        <w:rPr>
          <w:bCs/>
        </w:rPr>
        <w:t xml:space="preserve">Gambaran umum responden adalah segala sesuatu yang erat hubungannya dengan ciri responden secara individual atau dengan kata lain gambaran umum responden akan keadaan, sifat atau ciri-ciri khusus yang dapat memberikan gambaran tentang keadaan responden itu. Responden dalam penelitian ini adalah sebanyak </w:t>
      </w:r>
      <w:r>
        <w:rPr>
          <w:bCs/>
          <w:lang w:val="id-ID"/>
        </w:rPr>
        <w:t>100</w:t>
      </w:r>
      <w:r>
        <w:rPr>
          <w:bCs/>
        </w:rPr>
        <w:t xml:space="preserve"> responden </w:t>
      </w:r>
      <w:r>
        <w:rPr>
          <w:lang w:val="es-ES"/>
        </w:rPr>
        <w:t>pembeli produk Molto</w:t>
      </w:r>
      <w:r>
        <w:rPr>
          <w:lang w:val="fi-FI"/>
        </w:rPr>
        <w:t xml:space="preserve"> di kota Semarang</w:t>
      </w:r>
      <w:r>
        <w:rPr>
          <w:lang w:val="id-ID"/>
        </w:rPr>
        <w:t>.</w:t>
      </w:r>
    </w:p>
    <w:p w:rsidR="00573531" w:rsidRDefault="00573531">
      <w:pPr>
        <w:spacing w:line="480" w:lineRule="auto"/>
        <w:ind w:firstLine="567"/>
        <w:jc w:val="both"/>
        <w:rPr>
          <w:lang w:val="id-ID"/>
        </w:rPr>
      </w:pPr>
    </w:p>
    <w:p w:rsidR="00573531" w:rsidRDefault="00573531">
      <w:pPr>
        <w:pStyle w:val="Heading3"/>
        <w:widowControl w:val="0"/>
        <w:numPr>
          <w:ilvl w:val="2"/>
          <w:numId w:val="4"/>
        </w:numPr>
        <w:tabs>
          <w:tab w:val="left" w:pos="709"/>
        </w:tabs>
        <w:suppressAutoHyphens w:val="0"/>
        <w:autoSpaceDE w:val="0"/>
        <w:spacing w:line="480" w:lineRule="auto"/>
        <w:rPr>
          <w:b/>
          <w:bCs/>
          <w:i w:val="0"/>
        </w:rPr>
      </w:pPr>
      <w:r>
        <w:rPr>
          <w:b/>
          <w:bCs/>
          <w:i w:val="0"/>
        </w:rPr>
        <w:lastRenderedPageBreak/>
        <w:t xml:space="preserve">Responden </w:t>
      </w:r>
      <w:r>
        <w:rPr>
          <w:b/>
          <w:bCs/>
          <w:i w:val="0"/>
          <w:lang w:val="id-ID"/>
        </w:rPr>
        <w:t>berdasarkan</w:t>
      </w:r>
      <w:r>
        <w:rPr>
          <w:b/>
          <w:bCs/>
          <w:i w:val="0"/>
        </w:rPr>
        <w:t xml:space="preserve"> Jenis Kelamin </w:t>
      </w:r>
    </w:p>
    <w:p w:rsidR="00573531" w:rsidRDefault="00573531">
      <w:pPr>
        <w:spacing w:line="480" w:lineRule="auto"/>
        <w:ind w:left="709" w:firstLine="709"/>
        <w:jc w:val="both"/>
        <w:rPr>
          <w:bCs/>
        </w:rPr>
      </w:pPr>
      <w:r>
        <w:rPr>
          <w:bCs/>
        </w:rPr>
        <w:t>Data karakteristik responden berdasarkan jenis kelamin dapat dilihat pada tabel berikut:</w:t>
      </w:r>
    </w:p>
    <w:p w:rsidR="00573531" w:rsidRDefault="00573531">
      <w:pPr>
        <w:jc w:val="center"/>
        <w:rPr>
          <w:b/>
          <w:bCs/>
        </w:rPr>
      </w:pPr>
      <w:r>
        <w:rPr>
          <w:b/>
          <w:bCs/>
        </w:rPr>
        <w:t>Tabel 4.1</w:t>
      </w:r>
    </w:p>
    <w:p w:rsidR="00573531" w:rsidRDefault="00573531">
      <w:pPr>
        <w:jc w:val="center"/>
        <w:rPr>
          <w:b/>
          <w:bCs/>
        </w:rPr>
      </w:pPr>
      <w:r>
        <w:rPr>
          <w:b/>
          <w:bCs/>
        </w:rPr>
        <w:t>Karakteristik Responden Berdasarkan Jenis Kelamin</w:t>
      </w:r>
    </w:p>
    <w:tbl>
      <w:tblPr>
        <w:tblW w:w="0" w:type="auto"/>
        <w:tblInd w:w="1526" w:type="dxa"/>
        <w:tblLayout w:type="fixed"/>
        <w:tblLook w:val="0000"/>
      </w:tblPr>
      <w:tblGrid>
        <w:gridCol w:w="1762"/>
        <w:gridCol w:w="1243"/>
        <w:gridCol w:w="1900"/>
      </w:tblGrid>
      <w:tr w:rsidR="00573531" w:rsidTr="00B30087">
        <w:trPr>
          <w:trHeight w:val="330"/>
        </w:trPr>
        <w:tc>
          <w:tcPr>
            <w:tcW w:w="1762" w:type="dxa"/>
            <w:tcBorders>
              <w:top w:val="single" w:sz="8" w:space="0" w:color="000000"/>
              <w:left w:val="single" w:sz="8" w:space="0" w:color="000000"/>
              <w:bottom w:val="single" w:sz="8" w:space="0" w:color="000000"/>
            </w:tcBorders>
            <w:shd w:val="clear" w:color="auto" w:fill="auto"/>
            <w:vAlign w:val="center"/>
          </w:tcPr>
          <w:p w:rsidR="00573531" w:rsidRDefault="00573531">
            <w:pPr>
              <w:snapToGrid w:val="0"/>
              <w:rPr>
                <w:b/>
                <w:bCs/>
                <w:color w:val="000000"/>
                <w:lang w:val="id-ID"/>
              </w:rPr>
            </w:pPr>
            <w:r>
              <w:rPr>
                <w:b/>
                <w:bCs/>
                <w:color w:val="000000"/>
                <w:lang w:val="id-ID"/>
              </w:rPr>
              <w:t>Jenis Kelamin</w:t>
            </w:r>
          </w:p>
        </w:tc>
        <w:tc>
          <w:tcPr>
            <w:tcW w:w="1243" w:type="dxa"/>
            <w:tcBorders>
              <w:top w:val="single" w:sz="8" w:space="0" w:color="000000"/>
              <w:left w:val="single" w:sz="8" w:space="0" w:color="000000"/>
              <w:bottom w:val="single" w:sz="8" w:space="0" w:color="000000"/>
            </w:tcBorders>
            <w:shd w:val="clear" w:color="auto" w:fill="auto"/>
            <w:vAlign w:val="center"/>
          </w:tcPr>
          <w:p w:rsidR="00573531" w:rsidRDefault="00573531">
            <w:pPr>
              <w:snapToGrid w:val="0"/>
              <w:jc w:val="center"/>
              <w:rPr>
                <w:b/>
                <w:bCs/>
                <w:color w:val="000000"/>
                <w:lang w:val="id-ID"/>
              </w:rPr>
            </w:pPr>
            <w:r>
              <w:rPr>
                <w:b/>
                <w:bCs/>
                <w:color w:val="000000"/>
                <w:lang w:val="id-ID"/>
              </w:rPr>
              <w:t>Frekuensi</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3531" w:rsidRDefault="00573531">
            <w:pPr>
              <w:snapToGrid w:val="0"/>
              <w:jc w:val="center"/>
              <w:rPr>
                <w:b/>
                <w:bCs/>
                <w:color w:val="000000"/>
                <w:lang w:val="id-ID"/>
              </w:rPr>
            </w:pPr>
            <w:r>
              <w:rPr>
                <w:b/>
                <w:bCs/>
                <w:color w:val="000000"/>
                <w:lang w:val="id-ID"/>
              </w:rPr>
              <w:t>Persentase (%)</w:t>
            </w:r>
          </w:p>
        </w:tc>
      </w:tr>
      <w:tr w:rsidR="00573531" w:rsidTr="00B30087">
        <w:trPr>
          <w:trHeight w:val="330"/>
        </w:trPr>
        <w:tc>
          <w:tcPr>
            <w:tcW w:w="1762" w:type="dxa"/>
            <w:tcBorders>
              <w:left w:val="single" w:sz="8" w:space="0" w:color="000000"/>
              <w:bottom w:val="single" w:sz="8" w:space="0" w:color="000000"/>
            </w:tcBorders>
            <w:shd w:val="clear" w:color="auto" w:fill="auto"/>
            <w:vAlign w:val="center"/>
          </w:tcPr>
          <w:p w:rsidR="00573531" w:rsidRDefault="00573531">
            <w:pPr>
              <w:snapToGrid w:val="0"/>
              <w:rPr>
                <w:color w:val="000000"/>
                <w:lang w:val="id-ID"/>
              </w:rPr>
            </w:pPr>
            <w:r>
              <w:rPr>
                <w:color w:val="000000"/>
                <w:lang w:val="id-ID"/>
              </w:rPr>
              <w:t>Wanita</w:t>
            </w:r>
          </w:p>
        </w:tc>
        <w:tc>
          <w:tcPr>
            <w:tcW w:w="1243" w:type="dxa"/>
            <w:tcBorders>
              <w:left w:val="single" w:sz="8" w:space="0" w:color="000000"/>
              <w:bottom w:val="single" w:sz="8" w:space="0" w:color="000000"/>
            </w:tcBorders>
            <w:shd w:val="clear" w:color="auto" w:fill="auto"/>
            <w:vAlign w:val="center"/>
          </w:tcPr>
          <w:p w:rsidR="00573531" w:rsidRDefault="00573531">
            <w:pPr>
              <w:snapToGrid w:val="0"/>
              <w:jc w:val="center"/>
              <w:rPr>
                <w:color w:val="000000"/>
                <w:lang w:val="id-ID"/>
              </w:rPr>
            </w:pPr>
            <w:r>
              <w:rPr>
                <w:color w:val="000000"/>
                <w:lang w:val="id-ID"/>
              </w:rPr>
              <w:t>79</w:t>
            </w:r>
          </w:p>
        </w:tc>
        <w:tc>
          <w:tcPr>
            <w:tcW w:w="1900" w:type="dxa"/>
            <w:tcBorders>
              <w:left w:val="single" w:sz="8" w:space="0" w:color="000000"/>
              <w:bottom w:val="single" w:sz="8" w:space="0" w:color="000000"/>
              <w:right w:val="single" w:sz="8" w:space="0" w:color="000000"/>
            </w:tcBorders>
            <w:shd w:val="clear" w:color="auto" w:fill="auto"/>
            <w:vAlign w:val="center"/>
          </w:tcPr>
          <w:p w:rsidR="00573531" w:rsidRDefault="00573531">
            <w:pPr>
              <w:snapToGrid w:val="0"/>
              <w:jc w:val="center"/>
              <w:rPr>
                <w:color w:val="000000"/>
                <w:lang w:val="id-ID"/>
              </w:rPr>
            </w:pPr>
            <w:r>
              <w:rPr>
                <w:color w:val="000000"/>
                <w:lang w:val="id-ID"/>
              </w:rPr>
              <w:t>79</w:t>
            </w:r>
          </w:p>
        </w:tc>
      </w:tr>
      <w:tr w:rsidR="00573531" w:rsidTr="00B30087">
        <w:trPr>
          <w:trHeight w:val="330"/>
        </w:trPr>
        <w:tc>
          <w:tcPr>
            <w:tcW w:w="1762" w:type="dxa"/>
            <w:tcBorders>
              <w:left w:val="single" w:sz="8" w:space="0" w:color="000000"/>
              <w:bottom w:val="single" w:sz="8" w:space="0" w:color="000000"/>
            </w:tcBorders>
            <w:shd w:val="clear" w:color="auto" w:fill="auto"/>
            <w:vAlign w:val="center"/>
          </w:tcPr>
          <w:p w:rsidR="00573531" w:rsidRDefault="00573531">
            <w:pPr>
              <w:snapToGrid w:val="0"/>
              <w:rPr>
                <w:color w:val="000000"/>
                <w:lang w:val="id-ID"/>
              </w:rPr>
            </w:pPr>
            <w:r>
              <w:rPr>
                <w:color w:val="000000"/>
                <w:lang w:val="id-ID"/>
              </w:rPr>
              <w:t>Pria</w:t>
            </w:r>
          </w:p>
        </w:tc>
        <w:tc>
          <w:tcPr>
            <w:tcW w:w="1243" w:type="dxa"/>
            <w:tcBorders>
              <w:left w:val="single" w:sz="8" w:space="0" w:color="000000"/>
              <w:bottom w:val="single" w:sz="8" w:space="0" w:color="000000"/>
            </w:tcBorders>
            <w:shd w:val="clear" w:color="auto" w:fill="auto"/>
            <w:vAlign w:val="center"/>
          </w:tcPr>
          <w:p w:rsidR="00573531" w:rsidRDefault="00162B95">
            <w:pPr>
              <w:snapToGrid w:val="0"/>
              <w:jc w:val="center"/>
              <w:rPr>
                <w:color w:val="000000"/>
                <w:lang w:val="id-ID"/>
              </w:rPr>
            </w:pPr>
            <w:r>
              <w:rPr>
                <w:color w:val="000000"/>
              </w:rPr>
              <w:t>2</w:t>
            </w:r>
            <w:r w:rsidR="00573531">
              <w:rPr>
                <w:color w:val="000000"/>
                <w:lang w:val="id-ID"/>
              </w:rPr>
              <w:t>1</w:t>
            </w:r>
          </w:p>
        </w:tc>
        <w:tc>
          <w:tcPr>
            <w:tcW w:w="1900" w:type="dxa"/>
            <w:tcBorders>
              <w:left w:val="single" w:sz="8" w:space="0" w:color="000000"/>
              <w:bottom w:val="single" w:sz="8" w:space="0" w:color="000000"/>
              <w:right w:val="single" w:sz="8" w:space="0" w:color="000000"/>
            </w:tcBorders>
            <w:shd w:val="clear" w:color="auto" w:fill="auto"/>
            <w:vAlign w:val="center"/>
          </w:tcPr>
          <w:p w:rsidR="00573531" w:rsidRDefault="00162B95">
            <w:pPr>
              <w:snapToGrid w:val="0"/>
              <w:jc w:val="center"/>
              <w:rPr>
                <w:color w:val="000000"/>
                <w:lang w:val="id-ID"/>
              </w:rPr>
            </w:pPr>
            <w:r>
              <w:rPr>
                <w:color w:val="000000"/>
              </w:rPr>
              <w:t>2</w:t>
            </w:r>
            <w:r w:rsidR="00573531">
              <w:rPr>
                <w:color w:val="000000"/>
                <w:lang w:val="id-ID"/>
              </w:rPr>
              <w:t>1</w:t>
            </w:r>
          </w:p>
        </w:tc>
      </w:tr>
      <w:tr w:rsidR="00573531" w:rsidTr="00B30087">
        <w:trPr>
          <w:trHeight w:val="330"/>
        </w:trPr>
        <w:tc>
          <w:tcPr>
            <w:tcW w:w="1762" w:type="dxa"/>
            <w:tcBorders>
              <w:left w:val="single" w:sz="8" w:space="0" w:color="000000"/>
              <w:bottom w:val="single" w:sz="8" w:space="0" w:color="000000"/>
            </w:tcBorders>
            <w:shd w:val="clear" w:color="auto" w:fill="auto"/>
            <w:vAlign w:val="center"/>
          </w:tcPr>
          <w:p w:rsidR="00573531" w:rsidRDefault="00573531">
            <w:pPr>
              <w:snapToGrid w:val="0"/>
              <w:rPr>
                <w:b/>
                <w:bCs/>
                <w:color w:val="000000"/>
                <w:lang w:val="id-ID"/>
              </w:rPr>
            </w:pPr>
            <w:r>
              <w:rPr>
                <w:b/>
                <w:bCs/>
                <w:color w:val="000000"/>
                <w:lang w:val="id-ID"/>
              </w:rPr>
              <w:t>Jumlah</w:t>
            </w:r>
          </w:p>
        </w:tc>
        <w:tc>
          <w:tcPr>
            <w:tcW w:w="1243" w:type="dxa"/>
            <w:tcBorders>
              <w:left w:val="single" w:sz="8" w:space="0" w:color="000000"/>
              <w:bottom w:val="single" w:sz="8" w:space="0" w:color="000000"/>
            </w:tcBorders>
            <w:shd w:val="clear" w:color="auto" w:fill="auto"/>
            <w:vAlign w:val="center"/>
          </w:tcPr>
          <w:p w:rsidR="00573531" w:rsidRDefault="00573531">
            <w:pPr>
              <w:snapToGrid w:val="0"/>
              <w:jc w:val="center"/>
              <w:rPr>
                <w:b/>
                <w:bCs/>
                <w:color w:val="000000"/>
                <w:lang w:val="id-ID"/>
              </w:rPr>
            </w:pPr>
            <w:r>
              <w:rPr>
                <w:b/>
                <w:bCs/>
                <w:color w:val="000000"/>
                <w:lang w:val="id-ID"/>
              </w:rPr>
              <w:t>100</w:t>
            </w:r>
          </w:p>
        </w:tc>
        <w:tc>
          <w:tcPr>
            <w:tcW w:w="1900" w:type="dxa"/>
            <w:tcBorders>
              <w:left w:val="single" w:sz="8" w:space="0" w:color="000000"/>
              <w:bottom w:val="single" w:sz="8" w:space="0" w:color="000000"/>
              <w:right w:val="single" w:sz="8" w:space="0" w:color="000000"/>
            </w:tcBorders>
            <w:shd w:val="clear" w:color="auto" w:fill="auto"/>
            <w:vAlign w:val="center"/>
          </w:tcPr>
          <w:p w:rsidR="00573531" w:rsidRDefault="00573531">
            <w:pPr>
              <w:snapToGrid w:val="0"/>
              <w:jc w:val="center"/>
              <w:rPr>
                <w:b/>
                <w:bCs/>
                <w:color w:val="000000"/>
                <w:lang w:val="id-ID"/>
              </w:rPr>
            </w:pPr>
            <w:r>
              <w:rPr>
                <w:b/>
                <w:bCs/>
                <w:color w:val="000000"/>
                <w:lang w:val="id-ID"/>
              </w:rPr>
              <w:t>100</w:t>
            </w:r>
          </w:p>
        </w:tc>
      </w:tr>
    </w:tbl>
    <w:p w:rsidR="00573531" w:rsidRDefault="00573531">
      <w:pPr>
        <w:spacing w:line="480" w:lineRule="auto"/>
        <w:ind w:left="2208"/>
        <w:jc w:val="both"/>
        <w:rPr>
          <w:bCs/>
          <w:lang w:val="id-ID"/>
        </w:rPr>
      </w:pPr>
      <w:r>
        <w:rPr>
          <w:bCs/>
        </w:rPr>
        <w:t>Sumber: data primer yang diolah, 201</w:t>
      </w:r>
      <w:r>
        <w:rPr>
          <w:bCs/>
          <w:lang w:val="id-ID"/>
        </w:rPr>
        <w:t>2</w:t>
      </w:r>
    </w:p>
    <w:p w:rsidR="00573531" w:rsidRDefault="00573531">
      <w:pPr>
        <w:spacing w:line="480" w:lineRule="auto"/>
        <w:ind w:left="709" w:firstLine="709"/>
        <w:jc w:val="both"/>
        <w:rPr>
          <w:bCs/>
          <w:lang w:val="id-ID"/>
        </w:rPr>
      </w:pPr>
      <w:r>
        <w:rPr>
          <w:bCs/>
        </w:rPr>
        <w:t xml:space="preserve">Berdasarkan Tabel 4.1 menunjukkan bahwa dari </w:t>
      </w:r>
      <w:r>
        <w:rPr>
          <w:bCs/>
          <w:lang w:val="id-ID"/>
        </w:rPr>
        <w:t>79</w:t>
      </w:r>
      <w:r>
        <w:rPr>
          <w:bCs/>
        </w:rPr>
        <w:t xml:space="preserve"> persen </w:t>
      </w:r>
      <w:r>
        <w:rPr>
          <w:lang w:val="es-ES"/>
        </w:rPr>
        <w:t>pembeli produk Molto</w:t>
      </w:r>
      <w:r>
        <w:rPr>
          <w:lang w:val="fi-FI"/>
        </w:rPr>
        <w:t xml:space="preserve"> di kota Semarang</w:t>
      </w:r>
      <w:r>
        <w:rPr>
          <w:bCs/>
        </w:rPr>
        <w:t xml:space="preserve"> adalah </w:t>
      </w:r>
      <w:r>
        <w:rPr>
          <w:bCs/>
          <w:lang w:val="id-ID"/>
        </w:rPr>
        <w:t>wanita,</w:t>
      </w:r>
      <w:r>
        <w:rPr>
          <w:bCs/>
        </w:rPr>
        <w:t xml:space="preserve"> </w:t>
      </w:r>
      <w:r>
        <w:rPr>
          <w:bCs/>
          <w:lang w:val="id-ID"/>
        </w:rPr>
        <w:t>s</w:t>
      </w:r>
      <w:r>
        <w:rPr>
          <w:bCs/>
        </w:rPr>
        <w:t xml:space="preserve">edangkan yang </w:t>
      </w:r>
      <w:r>
        <w:rPr>
          <w:bCs/>
          <w:lang w:val="id-ID"/>
        </w:rPr>
        <w:t>pria</w:t>
      </w:r>
      <w:r>
        <w:rPr>
          <w:bCs/>
        </w:rPr>
        <w:t xml:space="preserve"> hanya </w:t>
      </w:r>
      <w:r w:rsidR="00162B95">
        <w:rPr>
          <w:bCs/>
        </w:rPr>
        <w:t>2</w:t>
      </w:r>
      <w:r>
        <w:rPr>
          <w:bCs/>
          <w:lang w:val="id-ID"/>
        </w:rPr>
        <w:t>1</w:t>
      </w:r>
      <w:r>
        <w:rPr>
          <w:bCs/>
        </w:rPr>
        <w:t>%</w:t>
      </w:r>
      <w:r>
        <w:rPr>
          <w:bCs/>
          <w:lang w:val="id-ID"/>
        </w:rPr>
        <w:t>. Hal tersebut karena responden dalam penelitian ini adalah para pembeli produk Molto, dimana kebanyakan para pembelinya adalah wanita</w:t>
      </w:r>
    </w:p>
    <w:p w:rsidR="00573531" w:rsidRDefault="00573531">
      <w:pPr>
        <w:pStyle w:val="Heading3"/>
        <w:widowControl w:val="0"/>
        <w:numPr>
          <w:ilvl w:val="2"/>
          <w:numId w:val="4"/>
        </w:numPr>
        <w:tabs>
          <w:tab w:val="left" w:pos="709"/>
        </w:tabs>
        <w:suppressAutoHyphens w:val="0"/>
        <w:autoSpaceDE w:val="0"/>
        <w:spacing w:line="480" w:lineRule="auto"/>
        <w:ind w:left="0" w:hanging="11"/>
        <w:rPr>
          <w:b/>
          <w:bCs/>
          <w:i w:val="0"/>
        </w:rPr>
      </w:pPr>
      <w:r>
        <w:rPr>
          <w:b/>
          <w:bCs/>
          <w:i w:val="0"/>
          <w:lang w:val="id-ID"/>
        </w:rPr>
        <w:t>Responden b</w:t>
      </w:r>
      <w:r>
        <w:rPr>
          <w:b/>
          <w:bCs/>
          <w:i w:val="0"/>
        </w:rPr>
        <w:t>erdasarkan Usia</w:t>
      </w:r>
    </w:p>
    <w:p w:rsidR="00573531" w:rsidRDefault="00573531">
      <w:pPr>
        <w:spacing w:line="480" w:lineRule="auto"/>
        <w:ind w:left="709" w:firstLine="709"/>
        <w:jc w:val="both"/>
        <w:rPr>
          <w:bCs/>
          <w:lang w:val="id-ID"/>
        </w:rPr>
      </w:pPr>
      <w:r>
        <w:rPr>
          <w:bCs/>
        </w:rPr>
        <w:t>Data karakteristik responden berdasarkan usia dapat dilihat pada Tabel 4.2 berikut:</w:t>
      </w:r>
      <w:r>
        <w:rPr>
          <w:bCs/>
          <w:lang w:val="id-ID"/>
        </w:rPr>
        <w:tab/>
      </w:r>
      <w:r>
        <w:rPr>
          <w:bCs/>
          <w:lang w:val="id-ID"/>
        </w:rPr>
        <w:tab/>
        <w:t xml:space="preserve"> </w:t>
      </w:r>
    </w:p>
    <w:p w:rsidR="00573531" w:rsidRDefault="00573531">
      <w:pPr>
        <w:ind w:left="2531" w:firstLine="709"/>
        <w:jc w:val="both"/>
        <w:rPr>
          <w:b/>
          <w:bCs/>
        </w:rPr>
      </w:pPr>
      <w:r>
        <w:rPr>
          <w:bCs/>
          <w:lang w:val="id-ID"/>
        </w:rPr>
        <w:t xml:space="preserve"> </w:t>
      </w:r>
      <w:r>
        <w:rPr>
          <w:b/>
          <w:bCs/>
        </w:rPr>
        <w:t>Tabel 4.2</w:t>
      </w:r>
    </w:p>
    <w:p w:rsidR="00573531" w:rsidRDefault="00573531">
      <w:pPr>
        <w:jc w:val="center"/>
        <w:rPr>
          <w:b/>
          <w:bCs/>
        </w:rPr>
      </w:pPr>
      <w:r>
        <w:rPr>
          <w:b/>
          <w:bCs/>
        </w:rPr>
        <w:t>Karakteristik Responden Berdasarkan Usia</w:t>
      </w:r>
    </w:p>
    <w:tbl>
      <w:tblPr>
        <w:tblW w:w="0" w:type="auto"/>
        <w:tblInd w:w="1809" w:type="dxa"/>
        <w:tblLayout w:type="fixed"/>
        <w:tblLook w:val="0000"/>
      </w:tblPr>
      <w:tblGrid>
        <w:gridCol w:w="1540"/>
        <w:gridCol w:w="1243"/>
        <w:gridCol w:w="1680"/>
      </w:tblGrid>
      <w:tr w:rsidR="00573531" w:rsidTr="00B30087">
        <w:trPr>
          <w:trHeight w:val="315"/>
        </w:trPr>
        <w:tc>
          <w:tcPr>
            <w:tcW w:w="1540" w:type="dxa"/>
            <w:tcBorders>
              <w:top w:val="single" w:sz="8" w:space="0" w:color="000000"/>
              <w:left w:val="single" w:sz="8" w:space="0" w:color="000000"/>
              <w:bottom w:val="single" w:sz="8" w:space="0" w:color="000000"/>
            </w:tcBorders>
            <w:shd w:val="clear" w:color="auto" w:fill="auto"/>
            <w:vAlign w:val="center"/>
          </w:tcPr>
          <w:p w:rsidR="00573531" w:rsidRDefault="00573531">
            <w:pPr>
              <w:snapToGrid w:val="0"/>
              <w:rPr>
                <w:b/>
                <w:bCs/>
                <w:i/>
                <w:color w:val="000000"/>
                <w:lang w:val="id-ID"/>
              </w:rPr>
            </w:pPr>
            <w:r>
              <w:rPr>
                <w:b/>
                <w:bCs/>
                <w:i/>
                <w:color w:val="000000"/>
                <w:lang w:val="id-ID"/>
              </w:rPr>
              <w:t>Usia (tahun)</w:t>
            </w:r>
          </w:p>
        </w:tc>
        <w:tc>
          <w:tcPr>
            <w:tcW w:w="1243" w:type="dxa"/>
            <w:tcBorders>
              <w:top w:val="single" w:sz="8" w:space="0" w:color="000000"/>
              <w:left w:val="single" w:sz="8" w:space="0" w:color="000000"/>
              <w:bottom w:val="single" w:sz="8" w:space="0" w:color="000000"/>
            </w:tcBorders>
            <w:shd w:val="clear" w:color="auto" w:fill="auto"/>
            <w:vAlign w:val="center"/>
          </w:tcPr>
          <w:p w:rsidR="00573531" w:rsidRDefault="00573531">
            <w:pPr>
              <w:snapToGrid w:val="0"/>
              <w:jc w:val="center"/>
              <w:rPr>
                <w:b/>
                <w:bCs/>
                <w:color w:val="000000"/>
                <w:lang w:val="id-ID"/>
              </w:rPr>
            </w:pPr>
            <w:r>
              <w:rPr>
                <w:b/>
                <w:bCs/>
                <w:color w:val="000000"/>
                <w:lang w:val="id-ID"/>
              </w:rPr>
              <w:t>Frekuensi</w:t>
            </w:r>
          </w:p>
        </w:tc>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3531" w:rsidRDefault="00573531">
            <w:pPr>
              <w:snapToGrid w:val="0"/>
              <w:jc w:val="center"/>
              <w:rPr>
                <w:b/>
                <w:bCs/>
                <w:color w:val="000000"/>
                <w:lang w:val="id-ID"/>
              </w:rPr>
            </w:pPr>
            <w:r>
              <w:rPr>
                <w:b/>
                <w:bCs/>
                <w:color w:val="000000"/>
                <w:lang w:val="id-ID"/>
              </w:rPr>
              <w:t>Persentase (%)</w:t>
            </w:r>
          </w:p>
        </w:tc>
      </w:tr>
      <w:tr w:rsidR="00573531" w:rsidTr="00B30087">
        <w:trPr>
          <w:trHeight w:val="315"/>
        </w:trPr>
        <w:tc>
          <w:tcPr>
            <w:tcW w:w="1540" w:type="dxa"/>
            <w:tcBorders>
              <w:left w:val="single" w:sz="8" w:space="0" w:color="000000"/>
              <w:bottom w:val="single" w:sz="8" w:space="0" w:color="000000"/>
            </w:tcBorders>
            <w:shd w:val="clear" w:color="auto" w:fill="auto"/>
            <w:vAlign w:val="center"/>
          </w:tcPr>
          <w:p w:rsidR="00573531" w:rsidRDefault="00573531">
            <w:pPr>
              <w:snapToGrid w:val="0"/>
              <w:rPr>
                <w:i/>
                <w:color w:val="000000"/>
                <w:lang w:val="id-ID"/>
              </w:rPr>
            </w:pPr>
            <w:r>
              <w:rPr>
                <w:i/>
                <w:color w:val="000000"/>
                <w:lang w:val="id-ID"/>
              </w:rPr>
              <w:t>Kurang 30</w:t>
            </w:r>
          </w:p>
        </w:tc>
        <w:tc>
          <w:tcPr>
            <w:tcW w:w="1243" w:type="dxa"/>
            <w:tcBorders>
              <w:left w:val="single" w:sz="8" w:space="0" w:color="000000"/>
              <w:bottom w:val="single" w:sz="8" w:space="0" w:color="000000"/>
            </w:tcBorders>
            <w:shd w:val="clear" w:color="auto" w:fill="auto"/>
            <w:vAlign w:val="center"/>
          </w:tcPr>
          <w:p w:rsidR="00573531" w:rsidRDefault="00573531">
            <w:pPr>
              <w:snapToGrid w:val="0"/>
              <w:jc w:val="center"/>
              <w:rPr>
                <w:color w:val="000000"/>
                <w:lang w:val="id-ID"/>
              </w:rPr>
            </w:pPr>
            <w:r>
              <w:rPr>
                <w:color w:val="000000"/>
                <w:lang w:val="id-ID"/>
              </w:rPr>
              <w:t>39</w:t>
            </w:r>
          </w:p>
        </w:tc>
        <w:tc>
          <w:tcPr>
            <w:tcW w:w="1680" w:type="dxa"/>
            <w:tcBorders>
              <w:left w:val="single" w:sz="8" w:space="0" w:color="000000"/>
              <w:bottom w:val="single" w:sz="8" w:space="0" w:color="000000"/>
              <w:right w:val="single" w:sz="8" w:space="0" w:color="000000"/>
            </w:tcBorders>
            <w:shd w:val="clear" w:color="auto" w:fill="auto"/>
            <w:vAlign w:val="center"/>
          </w:tcPr>
          <w:p w:rsidR="00573531" w:rsidRDefault="00573531">
            <w:pPr>
              <w:snapToGrid w:val="0"/>
              <w:jc w:val="center"/>
              <w:rPr>
                <w:color w:val="000000"/>
                <w:lang w:val="id-ID"/>
              </w:rPr>
            </w:pPr>
            <w:r>
              <w:rPr>
                <w:color w:val="000000"/>
                <w:lang w:val="id-ID"/>
              </w:rPr>
              <w:t>39</w:t>
            </w:r>
          </w:p>
        </w:tc>
      </w:tr>
      <w:tr w:rsidR="00573531" w:rsidTr="00B30087">
        <w:trPr>
          <w:trHeight w:val="315"/>
        </w:trPr>
        <w:tc>
          <w:tcPr>
            <w:tcW w:w="1540" w:type="dxa"/>
            <w:tcBorders>
              <w:left w:val="single" w:sz="8" w:space="0" w:color="000000"/>
              <w:bottom w:val="single" w:sz="8" w:space="0" w:color="000000"/>
            </w:tcBorders>
            <w:shd w:val="clear" w:color="auto" w:fill="auto"/>
            <w:vAlign w:val="center"/>
          </w:tcPr>
          <w:p w:rsidR="00573531" w:rsidRDefault="00573531">
            <w:pPr>
              <w:snapToGrid w:val="0"/>
              <w:rPr>
                <w:i/>
                <w:color w:val="000000"/>
                <w:lang w:val="id-ID"/>
              </w:rPr>
            </w:pPr>
            <w:r>
              <w:rPr>
                <w:i/>
                <w:color w:val="000000"/>
                <w:lang w:val="id-ID"/>
              </w:rPr>
              <w:t>30-45</w:t>
            </w:r>
          </w:p>
        </w:tc>
        <w:tc>
          <w:tcPr>
            <w:tcW w:w="1243" w:type="dxa"/>
            <w:tcBorders>
              <w:left w:val="single" w:sz="8" w:space="0" w:color="000000"/>
              <w:bottom w:val="single" w:sz="8" w:space="0" w:color="000000"/>
            </w:tcBorders>
            <w:shd w:val="clear" w:color="auto" w:fill="auto"/>
            <w:vAlign w:val="center"/>
          </w:tcPr>
          <w:p w:rsidR="00573531" w:rsidRDefault="00573531">
            <w:pPr>
              <w:snapToGrid w:val="0"/>
              <w:jc w:val="center"/>
              <w:rPr>
                <w:color w:val="000000"/>
                <w:lang w:val="id-ID"/>
              </w:rPr>
            </w:pPr>
            <w:r>
              <w:rPr>
                <w:color w:val="000000"/>
                <w:lang w:val="id-ID"/>
              </w:rPr>
              <w:t>30</w:t>
            </w:r>
          </w:p>
        </w:tc>
        <w:tc>
          <w:tcPr>
            <w:tcW w:w="1680" w:type="dxa"/>
            <w:tcBorders>
              <w:left w:val="single" w:sz="8" w:space="0" w:color="000000"/>
              <w:bottom w:val="single" w:sz="8" w:space="0" w:color="000000"/>
              <w:right w:val="single" w:sz="8" w:space="0" w:color="000000"/>
            </w:tcBorders>
            <w:shd w:val="clear" w:color="auto" w:fill="auto"/>
            <w:vAlign w:val="center"/>
          </w:tcPr>
          <w:p w:rsidR="00573531" w:rsidRDefault="00573531">
            <w:pPr>
              <w:snapToGrid w:val="0"/>
              <w:jc w:val="center"/>
              <w:rPr>
                <w:color w:val="000000"/>
                <w:lang w:val="id-ID"/>
              </w:rPr>
            </w:pPr>
            <w:r>
              <w:rPr>
                <w:color w:val="000000"/>
                <w:lang w:val="id-ID"/>
              </w:rPr>
              <w:t>30</w:t>
            </w:r>
          </w:p>
        </w:tc>
      </w:tr>
      <w:tr w:rsidR="00573531" w:rsidTr="00B30087">
        <w:trPr>
          <w:trHeight w:val="315"/>
        </w:trPr>
        <w:tc>
          <w:tcPr>
            <w:tcW w:w="1540" w:type="dxa"/>
            <w:tcBorders>
              <w:left w:val="single" w:sz="8" w:space="0" w:color="000000"/>
              <w:bottom w:val="single" w:sz="8" w:space="0" w:color="000000"/>
            </w:tcBorders>
            <w:shd w:val="clear" w:color="auto" w:fill="auto"/>
            <w:vAlign w:val="center"/>
          </w:tcPr>
          <w:p w:rsidR="00573531" w:rsidRDefault="00573531">
            <w:pPr>
              <w:snapToGrid w:val="0"/>
              <w:rPr>
                <w:i/>
                <w:color w:val="000000"/>
                <w:lang w:val="id-ID"/>
              </w:rPr>
            </w:pPr>
            <w:r>
              <w:rPr>
                <w:i/>
                <w:color w:val="000000"/>
                <w:lang w:val="id-ID"/>
              </w:rPr>
              <w:t>diatas 45</w:t>
            </w:r>
          </w:p>
        </w:tc>
        <w:tc>
          <w:tcPr>
            <w:tcW w:w="1243" w:type="dxa"/>
            <w:tcBorders>
              <w:left w:val="single" w:sz="8" w:space="0" w:color="000000"/>
              <w:bottom w:val="single" w:sz="8" w:space="0" w:color="000000"/>
            </w:tcBorders>
            <w:shd w:val="clear" w:color="auto" w:fill="auto"/>
            <w:vAlign w:val="center"/>
          </w:tcPr>
          <w:p w:rsidR="00573531" w:rsidRDefault="00573531">
            <w:pPr>
              <w:snapToGrid w:val="0"/>
              <w:jc w:val="center"/>
              <w:rPr>
                <w:color w:val="000000"/>
                <w:lang w:val="id-ID"/>
              </w:rPr>
            </w:pPr>
            <w:r>
              <w:rPr>
                <w:color w:val="000000"/>
                <w:lang w:val="id-ID"/>
              </w:rPr>
              <w:t>31</w:t>
            </w:r>
          </w:p>
        </w:tc>
        <w:tc>
          <w:tcPr>
            <w:tcW w:w="1680" w:type="dxa"/>
            <w:tcBorders>
              <w:left w:val="single" w:sz="8" w:space="0" w:color="000000"/>
              <w:bottom w:val="single" w:sz="8" w:space="0" w:color="000000"/>
              <w:right w:val="single" w:sz="8" w:space="0" w:color="000000"/>
            </w:tcBorders>
            <w:shd w:val="clear" w:color="auto" w:fill="auto"/>
            <w:vAlign w:val="center"/>
          </w:tcPr>
          <w:p w:rsidR="00573531" w:rsidRDefault="00573531">
            <w:pPr>
              <w:snapToGrid w:val="0"/>
              <w:jc w:val="center"/>
              <w:rPr>
                <w:color w:val="000000"/>
                <w:lang w:val="id-ID"/>
              </w:rPr>
            </w:pPr>
            <w:r>
              <w:rPr>
                <w:color w:val="000000"/>
                <w:lang w:val="id-ID"/>
              </w:rPr>
              <w:t>31</w:t>
            </w:r>
          </w:p>
        </w:tc>
      </w:tr>
      <w:tr w:rsidR="00573531" w:rsidTr="00B30087">
        <w:trPr>
          <w:trHeight w:val="315"/>
        </w:trPr>
        <w:tc>
          <w:tcPr>
            <w:tcW w:w="1540" w:type="dxa"/>
            <w:tcBorders>
              <w:left w:val="single" w:sz="8" w:space="0" w:color="000000"/>
              <w:bottom w:val="single" w:sz="8" w:space="0" w:color="000000"/>
            </w:tcBorders>
            <w:shd w:val="clear" w:color="auto" w:fill="auto"/>
            <w:vAlign w:val="center"/>
          </w:tcPr>
          <w:p w:rsidR="00573531" w:rsidRDefault="00573531">
            <w:pPr>
              <w:snapToGrid w:val="0"/>
              <w:rPr>
                <w:b/>
                <w:bCs/>
                <w:i/>
                <w:color w:val="000000"/>
                <w:lang w:val="id-ID"/>
              </w:rPr>
            </w:pPr>
            <w:r>
              <w:rPr>
                <w:b/>
                <w:bCs/>
                <w:i/>
                <w:color w:val="000000"/>
                <w:lang w:val="id-ID"/>
              </w:rPr>
              <w:t>Jumlah</w:t>
            </w:r>
          </w:p>
        </w:tc>
        <w:tc>
          <w:tcPr>
            <w:tcW w:w="1243" w:type="dxa"/>
            <w:tcBorders>
              <w:left w:val="single" w:sz="8" w:space="0" w:color="000000"/>
              <w:bottom w:val="single" w:sz="8" w:space="0" w:color="000000"/>
            </w:tcBorders>
            <w:shd w:val="clear" w:color="auto" w:fill="auto"/>
            <w:vAlign w:val="center"/>
          </w:tcPr>
          <w:p w:rsidR="00573531" w:rsidRDefault="00573531">
            <w:pPr>
              <w:snapToGrid w:val="0"/>
              <w:jc w:val="center"/>
              <w:rPr>
                <w:b/>
                <w:bCs/>
                <w:color w:val="000000"/>
                <w:lang w:val="id-ID"/>
              </w:rPr>
            </w:pPr>
            <w:r>
              <w:rPr>
                <w:b/>
                <w:bCs/>
                <w:color w:val="000000"/>
                <w:lang w:val="id-ID"/>
              </w:rPr>
              <w:t>100</w:t>
            </w:r>
          </w:p>
        </w:tc>
        <w:tc>
          <w:tcPr>
            <w:tcW w:w="1680" w:type="dxa"/>
            <w:tcBorders>
              <w:left w:val="single" w:sz="8" w:space="0" w:color="000000"/>
              <w:bottom w:val="single" w:sz="8" w:space="0" w:color="000000"/>
              <w:right w:val="single" w:sz="8" w:space="0" w:color="000000"/>
            </w:tcBorders>
            <w:shd w:val="clear" w:color="auto" w:fill="auto"/>
            <w:vAlign w:val="center"/>
          </w:tcPr>
          <w:p w:rsidR="00573531" w:rsidRDefault="00573531">
            <w:pPr>
              <w:snapToGrid w:val="0"/>
              <w:jc w:val="center"/>
              <w:rPr>
                <w:b/>
                <w:bCs/>
                <w:color w:val="000000"/>
                <w:lang w:val="id-ID"/>
              </w:rPr>
            </w:pPr>
            <w:r>
              <w:rPr>
                <w:b/>
                <w:bCs/>
                <w:color w:val="000000"/>
                <w:lang w:val="id-ID"/>
              </w:rPr>
              <w:t>100</w:t>
            </w:r>
          </w:p>
        </w:tc>
      </w:tr>
    </w:tbl>
    <w:p w:rsidR="00573531" w:rsidRDefault="00573531">
      <w:pPr>
        <w:spacing w:line="480" w:lineRule="auto"/>
        <w:ind w:left="1944"/>
        <w:jc w:val="both"/>
        <w:rPr>
          <w:bCs/>
          <w:lang w:val="id-ID"/>
        </w:rPr>
      </w:pPr>
      <w:r>
        <w:rPr>
          <w:bCs/>
        </w:rPr>
        <w:t>Sumber: data primer yang diolah, 201</w:t>
      </w:r>
      <w:r>
        <w:rPr>
          <w:bCs/>
          <w:lang w:val="id-ID"/>
        </w:rPr>
        <w:t>2</w:t>
      </w:r>
    </w:p>
    <w:p w:rsidR="00573531" w:rsidRDefault="00573531">
      <w:pPr>
        <w:spacing w:line="480" w:lineRule="auto"/>
        <w:ind w:left="709" w:firstLine="709"/>
        <w:jc w:val="both"/>
        <w:rPr>
          <w:lang w:val="sv-SE"/>
        </w:rPr>
      </w:pPr>
      <w:r>
        <w:rPr>
          <w:bCs/>
        </w:rPr>
        <w:t xml:space="preserve">Berdasarkan Tabel 4.2 dapat ditunjukkan bahwa usia termuda responden </w:t>
      </w:r>
      <w:r>
        <w:rPr>
          <w:lang w:val="es-ES"/>
        </w:rPr>
        <w:t>pembeli produk Molto</w:t>
      </w:r>
      <w:r>
        <w:rPr>
          <w:lang w:val="fi-FI"/>
        </w:rPr>
        <w:t xml:space="preserve"> di kota Semarang</w:t>
      </w:r>
      <w:r>
        <w:rPr>
          <w:bCs/>
        </w:rPr>
        <w:t xml:space="preserve"> adalah </w:t>
      </w:r>
      <w:r>
        <w:rPr>
          <w:bCs/>
          <w:lang w:val="id-ID"/>
        </w:rPr>
        <w:t xml:space="preserve">kurang dari 30 </w:t>
      </w:r>
      <w:r>
        <w:rPr>
          <w:bCs/>
          <w:lang w:val="id-ID"/>
        </w:rPr>
        <w:lastRenderedPageBreak/>
        <w:t>tahun</w:t>
      </w:r>
      <w:r>
        <w:rPr>
          <w:bCs/>
        </w:rPr>
        <w:t xml:space="preserve">, usia tertua adalah </w:t>
      </w:r>
      <w:r>
        <w:rPr>
          <w:bCs/>
          <w:lang w:val="id-ID"/>
        </w:rPr>
        <w:t>diatas 45</w:t>
      </w:r>
      <w:r>
        <w:rPr>
          <w:bCs/>
        </w:rPr>
        <w:t xml:space="preserve"> tahun. paling tinggi </w:t>
      </w:r>
      <w:r>
        <w:rPr>
          <w:bCs/>
          <w:lang w:val="id-ID"/>
        </w:rPr>
        <w:t>pembeli</w:t>
      </w:r>
      <w:r>
        <w:rPr>
          <w:bCs/>
        </w:rPr>
        <w:t xml:space="preserve"> pada</w:t>
      </w:r>
      <w:r>
        <w:rPr>
          <w:bCs/>
          <w:lang w:val="id-ID"/>
        </w:rPr>
        <w:t xml:space="preserve"> usia</w:t>
      </w:r>
      <w:r>
        <w:rPr>
          <w:bCs/>
        </w:rPr>
        <w:t xml:space="preserve"> </w:t>
      </w:r>
      <w:r>
        <w:rPr>
          <w:bCs/>
          <w:lang w:val="id-ID"/>
        </w:rPr>
        <w:t>kurang dari 30 tahun</w:t>
      </w:r>
      <w:r>
        <w:rPr>
          <w:bCs/>
        </w:rPr>
        <w:t>.</w:t>
      </w:r>
      <w:r>
        <w:rPr>
          <w:lang w:val="sv-SE"/>
        </w:rPr>
        <w:t xml:space="preserve"> Tampak bahwa meskipun kebanyakan responden adalah berusia </w:t>
      </w:r>
      <w:r>
        <w:rPr>
          <w:lang w:val="id-ID"/>
        </w:rPr>
        <w:t>kurang dari 30</w:t>
      </w:r>
      <w:r>
        <w:rPr>
          <w:lang w:val="sv-SE"/>
        </w:rPr>
        <w:t xml:space="preserve"> tahun, akan tetapi selisih dengan responden dengan usia lain tidak terlalu besar. Hal ini menunjukkan bahwa tidak ada kelompok usia yang dominan dimiliki oleh responden sehingga merata untuk kelompok usia.</w:t>
      </w:r>
    </w:p>
    <w:p w:rsidR="00603C25" w:rsidRDefault="00603C25">
      <w:pPr>
        <w:spacing w:line="480" w:lineRule="auto"/>
        <w:ind w:left="709" w:firstLine="709"/>
        <w:jc w:val="both"/>
        <w:rPr>
          <w:lang w:val="sv-SE"/>
        </w:rPr>
      </w:pPr>
      <w:r>
        <w:rPr>
          <w:lang w:val="sv-SE"/>
        </w:rPr>
        <w:t>Crosstab antara jenis kelamin dan usia dapat dijelaskan pada Tabel berikut: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0"/>
        <w:gridCol w:w="1630"/>
        <w:gridCol w:w="1631"/>
        <w:gridCol w:w="1631"/>
        <w:gridCol w:w="1631"/>
      </w:tblGrid>
      <w:tr w:rsidR="00603C25" w:rsidRPr="007538D5" w:rsidTr="007538D5">
        <w:tc>
          <w:tcPr>
            <w:tcW w:w="1630" w:type="dxa"/>
          </w:tcPr>
          <w:p w:rsidR="00603C25" w:rsidRPr="007538D5" w:rsidRDefault="00162B95" w:rsidP="007538D5">
            <w:pPr>
              <w:spacing w:line="480" w:lineRule="auto"/>
              <w:jc w:val="both"/>
              <w:rPr>
                <w:lang w:val="sv-SE"/>
              </w:rPr>
            </w:pPr>
            <w:r w:rsidRPr="007538D5">
              <w:rPr>
                <w:lang w:val="sv-SE"/>
              </w:rPr>
              <w:t>Keterangan</w:t>
            </w:r>
          </w:p>
        </w:tc>
        <w:tc>
          <w:tcPr>
            <w:tcW w:w="1630" w:type="dxa"/>
          </w:tcPr>
          <w:p w:rsidR="00603C25" w:rsidRPr="007538D5" w:rsidRDefault="00603C25" w:rsidP="007538D5">
            <w:pPr>
              <w:spacing w:line="480" w:lineRule="auto"/>
              <w:jc w:val="center"/>
              <w:rPr>
                <w:lang w:val="sv-SE"/>
              </w:rPr>
            </w:pPr>
            <w:r w:rsidRPr="007538D5">
              <w:rPr>
                <w:lang w:val="sv-SE"/>
              </w:rPr>
              <w:t>Kurang 30</w:t>
            </w:r>
          </w:p>
        </w:tc>
        <w:tc>
          <w:tcPr>
            <w:tcW w:w="1631" w:type="dxa"/>
          </w:tcPr>
          <w:p w:rsidR="00603C25" w:rsidRPr="007538D5" w:rsidRDefault="00603C25" w:rsidP="007538D5">
            <w:pPr>
              <w:spacing w:line="480" w:lineRule="auto"/>
              <w:jc w:val="center"/>
              <w:rPr>
                <w:lang w:val="sv-SE"/>
              </w:rPr>
            </w:pPr>
            <w:r w:rsidRPr="007538D5">
              <w:rPr>
                <w:lang w:val="sv-SE"/>
              </w:rPr>
              <w:t>30-45</w:t>
            </w:r>
          </w:p>
        </w:tc>
        <w:tc>
          <w:tcPr>
            <w:tcW w:w="1631" w:type="dxa"/>
          </w:tcPr>
          <w:p w:rsidR="00603C25" w:rsidRPr="007538D5" w:rsidRDefault="00603C25" w:rsidP="007538D5">
            <w:pPr>
              <w:spacing w:line="480" w:lineRule="auto"/>
              <w:jc w:val="center"/>
              <w:rPr>
                <w:lang w:val="sv-SE"/>
              </w:rPr>
            </w:pPr>
            <w:r w:rsidRPr="007538D5">
              <w:rPr>
                <w:lang w:val="sv-SE"/>
              </w:rPr>
              <w:t>Diatas 45</w:t>
            </w:r>
          </w:p>
        </w:tc>
        <w:tc>
          <w:tcPr>
            <w:tcW w:w="1631" w:type="dxa"/>
          </w:tcPr>
          <w:p w:rsidR="00603C25" w:rsidRPr="007538D5" w:rsidRDefault="00603C25" w:rsidP="007538D5">
            <w:pPr>
              <w:spacing w:line="480" w:lineRule="auto"/>
              <w:jc w:val="center"/>
              <w:rPr>
                <w:lang w:val="sv-SE"/>
              </w:rPr>
            </w:pPr>
            <w:r w:rsidRPr="007538D5">
              <w:rPr>
                <w:lang w:val="sv-SE"/>
              </w:rPr>
              <w:t>Jumlah</w:t>
            </w:r>
          </w:p>
        </w:tc>
      </w:tr>
      <w:tr w:rsidR="00603C25" w:rsidRPr="007538D5" w:rsidTr="007538D5">
        <w:tc>
          <w:tcPr>
            <w:tcW w:w="1630" w:type="dxa"/>
          </w:tcPr>
          <w:p w:rsidR="00603C25" w:rsidRPr="007538D5" w:rsidRDefault="00603C25" w:rsidP="007538D5">
            <w:pPr>
              <w:spacing w:line="480" w:lineRule="auto"/>
              <w:jc w:val="both"/>
              <w:rPr>
                <w:lang w:val="sv-SE"/>
              </w:rPr>
            </w:pPr>
            <w:r w:rsidRPr="007538D5">
              <w:rPr>
                <w:lang w:val="sv-SE"/>
              </w:rPr>
              <w:t>Wanita</w:t>
            </w:r>
          </w:p>
        </w:tc>
        <w:tc>
          <w:tcPr>
            <w:tcW w:w="1630" w:type="dxa"/>
          </w:tcPr>
          <w:p w:rsidR="00603C25" w:rsidRPr="007538D5" w:rsidRDefault="00603C25" w:rsidP="007538D5">
            <w:pPr>
              <w:spacing w:line="480" w:lineRule="auto"/>
              <w:jc w:val="center"/>
              <w:rPr>
                <w:lang w:val="sv-SE"/>
              </w:rPr>
            </w:pPr>
            <w:r w:rsidRPr="007538D5">
              <w:rPr>
                <w:lang w:val="sv-SE"/>
              </w:rPr>
              <w:t>31</w:t>
            </w:r>
          </w:p>
        </w:tc>
        <w:tc>
          <w:tcPr>
            <w:tcW w:w="1631" w:type="dxa"/>
          </w:tcPr>
          <w:p w:rsidR="00603C25" w:rsidRPr="007538D5" w:rsidRDefault="00603C25" w:rsidP="007538D5">
            <w:pPr>
              <w:spacing w:line="480" w:lineRule="auto"/>
              <w:jc w:val="center"/>
              <w:rPr>
                <w:lang w:val="sv-SE"/>
              </w:rPr>
            </w:pPr>
            <w:r w:rsidRPr="007538D5">
              <w:rPr>
                <w:lang w:val="sv-SE"/>
              </w:rPr>
              <w:t>20</w:t>
            </w:r>
          </w:p>
        </w:tc>
        <w:tc>
          <w:tcPr>
            <w:tcW w:w="1631" w:type="dxa"/>
          </w:tcPr>
          <w:p w:rsidR="00603C25" w:rsidRPr="007538D5" w:rsidRDefault="00603C25" w:rsidP="007538D5">
            <w:pPr>
              <w:spacing w:line="480" w:lineRule="auto"/>
              <w:jc w:val="center"/>
              <w:rPr>
                <w:lang w:val="sv-SE"/>
              </w:rPr>
            </w:pPr>
            <w:r w:rsidRPr="007538D5">
              <w:rPr>
                <w:lang w:val="sv-SE"/>
              </w:rPr>
              <w:t>28</w:t>
            </w:r>
          </w:p>
        </w:tc>
        <w:tc>
          <w:tcPr>
            <w:tcW w:w="1631" w:type="dxa"/>
          </w:tcPr>
          <w:p w:rsidR="00603C25" w:rsidRPr="007538D5" w:rsidRDefault="00603C25" w:rsidP="007538D5">
            <w:pPr>
              <w:spacing w:line="480" w:lineRule="auto"/>
              <w:jc w:val="center"/>
              <w:rPr>
                <w:lang w:val="sv-SE"/>
              </w:rPr>
            </w:pPr>
            <w:r w:rsidRPr="007538D5">
              <w:rPr>
                <w:lang w:val="sv-SE"/>
              </w:rPr>
              <w:t>79</w:t>
            </w:r>
          </w:p>
        </w:tc>
      </w:tr>
      <w:tr w:rsidR="00603C25" w:rsidRPr="007538D5" w:rsidTr="007538D5">
        <w:tc>
          <w:tcPr>
            <w:tcW w:w="1630" w:type="dxa"/>
          </w:tcPr>
          <w:p w:rsidR="00603C25" w:rsidRPr="007538D5" w:rsidRDefault="00603C25" w:rsidP="007538D5">
            <w:pPr>
              <w:spacing w:line="480" w:lineRule="auto"/>
              <w:jc w:val="both"/>
              <w:rPr>
                <w:lang w:val="sv-SE"/>
              </w:rPr>
            </w:pPr>
            <w:r w:rsidRPr="007538D5">
              <w:rPr>
                <w:lang w:val="sv-SE"/>
              </w:rPr>
              <w:t>Pria</w:t>
            </w:r>
          </w:p>
        </w:tc>
        <w:tc>
          <w:tcPr>
            <w:tcW w:w="1630" w:type="dxa"/>
          </w:tcPr>
          <w:p w:rsidR="00603C25" w:rsidRPr="007538D5" w:rsidRDefault="00162B95" w:rsidP="007538D5">
            <w:pPr>
              <w:spacing w:line="480" w:lineRule="auto"/>
              <w:jc w:val="center"/>
              <w:rPr>
                <w:lang w:val="sv-SE"/>
              </w:rPr>
            </w:pPr>
            <w:r w:rsidRPr="007538D5">
              <w:rPr>
                <w:lang w:val="sv-SE"/>
              </w:rPr>
              <w:t>8</w:t>
            </w:r>
          </w:p>
        </w:tc>
        <w:tc>
          <w:tcPr>
            <w:tcW w:w="1631" w:type="dxa"/>
          </w:tcPr>
          <w:p w:rsidR="00603C25" w:rsidRPr="007538D5" w:rsidRDefault="00162B95" w:rsidP="007538D5">
            <w:pPr>
              <w:spacing w:line="480" w:lineRule="auto"/>
              <w:jc w:val="center"/>
              <w:rPr>
                <w:lang w:val="sv-SE"/>
              </w:rPr>
            </w:pPr>
            <w:r w:rsidRPr="007538D5">
              <w:rPr>
                <w:lang w:val="sv-SE"/>
              </w:rPr>
              <w:t>10</w:t>
            </w:r>
          </w:p>
        </w:tc>
        <w:tc>
          <w:tcPr>
            <w:tcW w:w="1631" w:type="dxa"/>
          </w:tcPr>
          <w:p w:rsidR="00603C25" w:rsidRPr="007538D5" w:rsidRDefault="00603C25" w:rsidP="007538D5">
            <w:pPr>
              <w:spacing w:line="480" w:lineRule="auto"/>
              <w:jc w:val="center"/>
              <w:rPr>
                <w:lang w:val="sv-SE"/>
              </w:rPr>
            </w:pPr>
            <w:r w:rsidRPr="007538D5">
              <w:rPr>
                <w:lang w:val="sv-SE"/>
              </w:rPr>
              <w:t>3</w:t>
            </w:r>
          </w:p>
        </w:tc>
        <w:tc>
          <w:tcPr>
            <w:tcW w:w="1631" w:type="dxa"/>
          </w:tcPr>
          <w:p w:rsidR="00603C25" w:rsidRPr="007538D5" w:rsidRDefault="00162B95" w:rsidP="007538D5">
            <w:pPr>
              <w:spacing w:line="480" w:lineRule="auto"/>
              <w:jc w:val="center"/>
              <w:rPr>
                <w:lang w:val="sv-SE"/>
              </w:rPr>
            </w:pPr>
            <w:r w:rsidRPr="007538D5">
              <w:rPr>
                <w:lang w:val="sv-SE"/>
              </w:rPr>
              <w:t>2</w:t>
            </w:r>
            <w:r w:rsidR="00603C25" w:rsidRPr="007538D5">
              <w:rPr>
                <w:lang w:val="sv-SE"/>
              </w:rPr>
              <w:t>1</w:t>
            </w:r>
          </w:p>
        </w:tc>
      </w:tr>
      <w:tr w:rsidR="00603C25" w:rsidRPr="007538D5" w:rsidTr="007538D5">
        <w:tc>
          <w:tcPr>
            <w:tcW w:w="1630" w:type="dxa"/>
          </w:tcPr>
          <w:p w:rsidR="00603C25" w:rsidRPr="007538D5" w:rsidRDefault="00603C25" w:rsidP="007538D5">
            <w:pPr>
              <w:spacing w:line="480" w:lineRule="auto"/>
              <w:jc w:val="both"/>
              <w:rPr>
                <w:lang w:val="sv-SE"/>
              </w:rPr>
            </w:pPr>
            <w:r w:rsidRPr="007538D5">
              <w:rPr>
                <w:lang w:val="sv-SE"/>
              </w:rPr>
              <w:t>Jumlah</w:t>
            </w:r>
          </w:p>
        </w:tc>
        <w:tc>
          <w:tcPr>
            <w:tcW w:w="1630" w:type="dxa"/>
          </w:tcPr>
          <w:p w:rsidR="00603C25" w:rsidRPr="007538D5" w:rsidRDefault="00603C25" w:rsidP="007538D5">
            <w:pPr>
              <w:spacing w:line="480" w:lineRule="auto"/>
              <w:jc w:val="center"/>
              <w:rPr>
                <w:lang w:val="sv-SE"/>
              </w:rPr>
            </w:pPr>
            <w:r w:rsidRPr="007538D5">
              <w:rPr>
                <w:lang w:val="sv-SE"/>
              </w:rPr>
              <w:t>39</w:t>
            </w:r>
          </w:p>
        </w:tc>
        <w:tc>
          <w:tcPr>
            <w:tcW w:w="1631" w:type="dxa"/>
          </w:tcPr>
          <w:p w:rsidR="00603C25" w:rsidRPr="007538D5" w:rsidRDefault="00603C25" w:rsidP="007538D5">
            <w:pPr>
              <w:spacing w:line="480" w:lineRule="auto"/>
              <w:jc w:val="center"/>
              <w:rPr>
                <w:lang w:val="sv-SE"/>
              </w:rPr>
            </w:pPr>
            <w:r w:rsidRPr="007538D5">
              <w:rPr>
                <w:lang w:val="sv-SE"/>
              </w:rPr>
              <w:t>30</w:t>
            </w:r>
          </w:p>
        </w:tc>
        <w:tc>
          <w:tcPr>
            <w:tcW w:w="1631" w:type="dxa"/>
          </w:tcPr>
          <w:p w:rsidR="00603C25" w:rsidRPr="007538D5" w:rsidRDefault="00603C25" w:rsidP="007538D5">
            <w:pPr>
              <w:spacing w:line="480" w:lineRule="auto"/>
              <w:jc w:val="center"/>
              <w:rPr>
                <w:lang w:val="sv-SE"/>
              </w:rPr>
            </w:pPr>
            <w:r w:rsidRPr="007538D5">
              <w:rPr>
                <w:lang w:val="sv-SE"/>
              </w:rPr>
              <w:t>31</w:t>
            </w:r>
          </w:p>
        </w:tc>
        <w:tc>
          <w:tcPr>
            <w:tcW w:w="1631" w:type="dxa"/>
          </w:tcPr>
          <w:p w:rsidR="00603C25" w:rsidRPr="007538D5" w:rsidRDefault="00603C25" w:rsidP="007538D5">
            <w:pPr>
              <w:spacing w:line="480" w:lineRule="auto"/>
              <w:jc w:val="center"/>
              <w:rPr>
                <w:lang w:val="sv-SE"/>
              </w:rPr>
            </w:pPr>
            <w:r w:rsidRPr="007538D5">
              <w:rPr>
                <w:lang w:val="sv-SE"/>
              </w:rPr>
              <w:t>100</w:t>
            </w:r>
          </w:p>
        </w:tc>
      </w:tr>
    </w:tbl>
    <w:p w:rsidR="00603C25" w:rsidRDefault="00603C25" w:rsidP="00603C25">
      <w:pPr>
        <w:spacing w:line="480" w:lineRule="auto"/>
        <w:jc w:val="both"/>
        <w:rPr>
          <w:lang w:val="sv-SE"/>
        </w:rPr>
      </w:pPr>
      <w:r>
        <w:rPr>
          <w:lang w:val="sv-SE"/>
        </w:rPr>
        <w:t xml:space="preserve"> </w:t>
      </w:r>
    </w:p>
    <w:p w:rsidR="0054393D" w:rsidRDefault="0054393D" w:rsidP="0054393D">
      <w:pPr>
        <w:pStyle w:val="Heading3"/>
        <w:widowControl w:val="0"/>
        <w:numPr>
          <w:ilvl w:val="2"/>
          <w:numId w:val="4"/>
        </w:numPr>
        <w:tabs>
          <w:tab w:val="left" w:pos="709"/>
        </w:tabs>
        <w:suppressAutoHyphens w:val="0"/>
        <w:autoSpaceDE w:val="0"/>
        <w:spacing w:line="480" w:lineRule="auto"/>
        <w:ind w:left="0" w:hanging="11"/>
        <w:rPr>
          <w:b/>
          <w:bCs/>
          <w:i w:val="0"/>
        </w:rPr>
      </w:pPr>
      <w:r>
        <w:rPr>
          <w:b/>
          <w:bCs/>
          <w:i w:val="0"/>
          <w:lang w:val="id-ID"/>
        </w:rPr>
        <w:t>Responden b</w:t>
      </w:r>
      <w:r>
        <w:rPr>
          <w:b/>
          <w:bCs/>
          <w:i w:val="0"/>
        </w:rPr>
        <w:t>erdasarkan Pekerjaan</w:t>
      </w:r>
    </w:p>
    <w:p w:rsidR="0054393D" w:rsidRDefault="0054393D" w:rsidP="0054393D">
      <w:pPr>
        <w:spacing w:line="480" w:lineRule="auto"/>
        <w:ind w:left="709" w:firstLine="709"/>
        <w:jc w:val="both"/>
        <w:rPr>
          <w:bCs/>
          <w:lang w:val="id-ID"/>
        </w:rPr>
      </w:pPr>
      <w:r>
        <w:rPr>
          <w:bCs/>
        </w:rPr>
        <w:t>Data karakteristik responden berdasarkan pekerjaan dapat dilihat pada Tabel 4.2 berikut:</w:t>
      </w:r>
      <w:r>
        <w:rPr>
          <w:bCs/>
          <w:lang w:val="id-ID"/>
        </w:rPr>
        <w:tab/>
      </w:r>
      <w:r>
        <w:rPr>
          <w:bCs/>
          <w:lang w:val="id-ID"/>
        </w:rPr>
        <w:tab/>
        <w:t xml:space="preserve"> </w:t>
      </w:r>
    </w:p>
    <w:p w:rsidR="0054393D" w:rsidRDefault="0054393D" w:rsidP="0054393D">
      <w:pPr>
        <w:ind w:left="2531" w:firstLine="709"/>
        <w:jc w:val="both"/>
        <w:rPr>
          <w:b/>
          <w:bCs/>
        </w:rPr>
      </w:pPr>
      <w:r>
        <w:rPr>
          <w:bCs/>
          <w:lang w:val="id-ID"/>
        </w:rPr>
        <w:t xml:space="preserve"> </w:t>
      </w:r>
      <w:r>
        <w:rPr>
          <w:b/>
          <w:bCs/>
        </w:rPr>
        <w:t>Tabel 4.2</w:t>
      </w:r>
    </w:p>
    <w:p w:rsidR="0054393D" w:rsidRDefault="0054393D" w:rsidP="0054393D">
      <w:pPr>
        <w:jc w:val="center"/>
        <w:rPr>
          <w:b/>
          <w:bCs/>
        </w:rPr>
      </w:pPr>
      <w:r>
        <w:rPr>
          <w:b/>
          <w:bCs/>
        </w:rPr>
        <w:t>Karakter</w:t>
      </w:r>
      <w:r w:rsidR="00603C25">
        <w:rPr>
          <w:b/>
          <w:bCs/>
        </w:rPr>
        <w:t>istik Responden Berdasarkan Pekerjaan</w:t>
      </w:r>
    </w:p>
    <w:tbl>
      <w:tblPr>
        <w:tblW w:w="0" w:type="auto"/>
        <w:tblInd w:w="1809" w:type="dxa"/>
        <w:tblLayout w:type="fixed"/>
        <w:tblLook w:val="0000"/>
      </w:tblPr>
      <w:tblGrid>
        <w:gridCol w:w="1540"/>
        <w:gridCol w:w="1243"/>
        <w:gridCol w:w="1680"/>
      </w:tblGrid>
      <w:tr w:rsidR="0054393D" w:rsidTr="007538D5">
        <w:trPr>
          <w:trHeight w:val="315"/>
        </w:trPr>
        <w:tc>
          <w:tcPr>
            <w:tcW w:w="1540" w:type="dxa"/>
            <w:tcBorders>
              <w:top w:val="single" w:sz="8" w:space="0" w:color="000000"/>
              <w:left w:val="single" w:sz="8" w:space="0" w:color="000000"/>
              <w:bottom w:val="single" w:sz="8" w:space="0" w:color="000000"/>
            </w:tcBorders>
            <w:shd w:val="clear" w:color="auto" w:fill="auto"/>
            <w:vAlign w:val="center"/>
          </w:tcPr>
          <w:p w:rsidR="0054393D" w:rsidRPr="0054393D" w:rsidRDefault="0054393D" w:rsidP="007538D5">
            <w:pPr>
              <w:snapToGrid w:val="0"/>
              <w:rPr>
                <w:b/>
                <w:bCs/>
                <w:i/>
                <w:color w:val="000000"/>
              </w:rPr>
            </w:pPr>
            <w:r>
              <w:rPr>
                <w:b/>
                <w:bCs/>
                <w:i/>
                <w:color w:val="000000"/>
              </w:rPr>
              <w:t>Pekerjaan</w:t>
            </w:r>
          </w:p>
        </w:tc>
        <w:tc>
          <w:tcPr>
            <w:tcW w:w="1243" w:type="dxa"/>
            <w:tcBorders>
              <w:top w:val="single" w:sz="8" w:space="0" w:color="000000"/>
              <w:left w:val="single" w:sz="8" w:space="0" w:color="000000"/>
              <w:bottom w:val="single" w:sz="8" w:space="0" w:color="000000"/>
            </w:tcBorders>
            <w:shd w:val="clear" w:color="auto" w:fill="auto"/>
            <w:vAlign w:val="center"/>
          </w:tcPr>
          <w:p w:rsidR="0054393D" w:rsidRDefault="0054393D" w:rsidP="007538D5">
            <w:pPr>
              <w:snapToGrid w:val="0"/>
              <w:jc w:val="center"/>
              <w:rPr>
                <w:b/>
                <w:bCs/>
                <w:color w:val="000000"/>
                <w:lang w:val="id-ID"/>
              </w:rPr>
            </w:pPr>
            <w:r>
              <w:rPr>
                <w:b/>
                <w:bCs/>
                <w:color w:val="000000"/>
                <w:lang w:val="id-ID"/>
              </w:rPr>
              <w:t>Frekuensi</w:t>
            </w:r>
          </w:p>
        </w:tc>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93D" w:rsidRDefault="0054393D" w:rsidP="007538D5">
            <w:pPr>
              <w:snapToGrid w:val="0"/>
              <w:jc w:val="center"/>
              <w:rPr>
                <w:b/>
                <w:bCs/>
                <w:color w:val="000000"/>
                <w:lang w:val="id-ID"/>
              </w:rPr>
            </w:pPr>
            <w:r>
              <w:rPr>
                <w:b/>
                <w:bCs/>
                <w:color w:val="000000"/>
                <w:lang w:val="id-ID"/>
              </w:rPr>
              <w:t>Persentase (%)</w:t>
            </w:r>
          </w:p>
        </w:tc>
      </w:tr>
      <w:tr w:rsidR="0054393D" w:rsidTr="007538D5">
        <w:trPr>
          <w:trHeight w:val="315"/>
        </w:trPr>
        <w:tc>
          <w:tcPr>
            <w:tcW w:w="1540" w:type="dxa"/>
            <w:tcBorders>
              <w:left w:val="single" w:sz="8" w:space="0" w:color="000000"/>
              <w:bottom w:val="single" w:sz="8" w:space="0" w:color="000000"/>
            </w:tcBorders>
            <w:shd w:val="clear" w:color="auto" w:fill="auto"/>
            <w:vAlign w:val="center"/>
          </w:tcPr>
          <w:p w:rsidR="0054393D" w:rsidRPr="0054393D" w:rsidRDefault="0054393D" w:rsidP="007538D5">
            <w:pPr>
              <w:snapToGrid w:val="0"/>
              <w:rPr>
                <w:i/>
                <w:color w:val="000000"/>
              </w:rPr>
            </w:pPr>
            <w:r>
              <w:rPr>
                <w:i/>
                <w:color w:val="000000"/>
              </w:rPr>
              <w:t>PNS</w:t>
            </w:r>
          </w:p>
        </w:tc>
        <w:tc>
          <w:tcPr>
            <w:tcW w:w="1243" w:type="dxa"/>
            <w:tcBorders>
              <w:left w:val="single" w:sz="8" w:space="0" w:color="000000"/>
              <w:bottom w:val="single" w:sz="8" w:space="0" w:color="000000"/>
            </w:tcBorders>
            <w:shd w:val="clear" w:color="auto" w:fill="auto"/>
            <w:vAlign w:val="center"/>
          </w:tcPr>
          <w:p w:rsidR="0054393D" w:rsidRPr="0054393D" w:rsidRDefault="0054393D" w:rsidP="007538D5">
            <w:pPr>
              <w:snapToGrid w:val="0"/>
              <w:jc w:val="center"/>
              <w:rPr>
                <w:color w:val="000000"/>
              </w:rPr>
            </w:pPr>
            <w:r>
              <w:rPr>
                <w:color w:val="000000"/>
              </w:rPr>
              <w:t>41</w:t>
            </w:r>
          </w:p>
        </w:tc>
        <w:tc>
          <w:tcPr>
            <w:tcW w:w="1680" w:type="dxa"/>
            <w:tcBorders>
              <w:left w:val="single" w:sz="8" w:space="0" w:color="000000"/>
              <w:bottom w:val="single" w:sz="8" w:space="0" w:color="000000"/>
              <w:right w:val="single" w:sz="8" w:space="0" w:color="000000"/>
            </w:tcBorders>
            <w:shd w:val="clear" w:color="auto" w:fill="auto"/>
            <w:vAlign w:val="center"/>
          </w:tcPr>
          <w:p w:rsidR="0054393D" w:rsidRPr="0054393D" w:rsidRDefault="0054393D" w:rsidP="007538D5">
            <w:pPr>
              <w:snapToGrid w:val="0"/>
              <w:jc w:val="center"/>
              <w:rPr>
                <w:color w:val="000000"/>
              </w:rPr>
            </w:pPr>
            <w:r>
              <w:rPr>
                <w:color w:val="000000"/>
              </w:rPr>
              <w:t>41</w:t>
            </w:r>
          </w:p>
        </w:tc>
      </w:tr>
      <w:tr w:rsidR="0054393D" w:rsidTr="007538D5">
        <w:trPr>
          <w:trHeight w:val="315"/>
        </w:trPr>
        <w:tc>
          <w:tcPr>
            <w:tcW w:w="1540" w:type="dxa"/>
            <w:tcBorders>
              <w:left w:val="single" w:sz="8" w:space="0" w:color="000000"/>
              <w:bottom w:val="single" w:sz="8" w:space="0" w:color="000000"/>
            </w:tcBorders>
            <w:shd w:val="clear" w:color="auto" w:fill="auto"/>
            <w:vAlign w:val="center"/>
          </w:tcPr>
          <w:p w:rsidR="0054393D" w:rsidRPr="0054393D" w:rsidRDefault="0054393D" w:rsidP="007538D5">
            <w:pPr>
              <w:snapToGrid w:val="0"/>
              <w:rPr>
                <w:i/>
                <w:color w:val="000000"/>
              </w:rPr>
            </w:pPr>
            <w:r>
              <w:rPr>
                <w:i/>
                <w:color w:val="000000"/>
              </w:rPr>
              <w:t>Swasta</w:t>
            </w:r>
          </w:p>
        </w:tc>
        <w:tc>
          <w:tcPr>
            <w:tcW w:w="1243" w:type="dxa"/>
            <w:tcBorders>
              <w:left w:val="single" w:sz="8" w:space="0" w:color="000000"/>
              <w:bottom w:val="single" w:sz="8" w:space="0" w:color="000000"/>
            </w:tcBorders>
            <w:shd w:val="clear" w:color="auto" w:fill="auto"/>
            <w:vAlign w:val="center"/>
          </w:tcPr>
          <w:p w:rsidR="0054393D" w:rsidRPr="0054393D" w:rsidRDefault="0054393D" w:rsidP="007538D5">
            <w:pPr>
              <w:snapToGrid w:val="0"/>
              <w:jc w:val="center"/>
              <w:rPr>
                <w:color w:val="000000"/>
              </w:rPr>
            </w:pPr>
            <w:r>
              <w:rPr>
                <w:color w:val="000000"/>
              </w:rPr>
              <w:t>27</w:t>
            </w:r>
          </w:p>
        </w:tc>
        <w:tc>
          <w:tcPr>
            <w:tcW w:w="1680" w:type="dxa"/>
            <w:tcBorders>
              <w:left w:val="single" w:sz="8" w:space="0" w:color="000000"/>
              <w:bottom w:val="single" w:sz="8" w:space="0" w:color="000000"/>
              <w:right w:val="single" w:sz="8" w:space="0" w:color="000000"/>
            </w:tcBorders>
            <w:shd w:val="clear" w:color="auto" w:fill="auto"/>
            <w:vAlign w:val="center"/>
          </w:tcPr>
          <w:p w:rsidR="0054393D" w:rsidRPr="0054393D" w:rsidRDefault="0054393D" w:rsidP="007538D5">
            <w:pPr>
              <w:snapToGrid w:val="0"/>
              <w:jc w:val="center"/>
              <w:rPr>
                <w:color w:val="000000"/>
              </w:rPr>
            </w:pPr>
            <w:r>
              <w:rPr>
                <w:color w:val="000000"/>
              </w:rPr>
              <w:t>27</w:t>
            </w:r>
          </w:p>
        </w:tc>
      </w:tr>
      <w:tr w:rsidR="0054393D" w:rsidTr="007538D5">
        <w:trPr>
          <w:trHeight w:val="315"/>
        </w:trPr>
        <w:tc>
          <w:tcPr>
            <w:tcW w:w="1540" w:type="dxa"/>
            <w:tcBorders>
              <w:left w:val="single" w:sz="8" w:space="0" w:color="000000"/>
              <w:bottom w:val="single" w:sz="8" w:space="0" w:color="000000"/>
            </w:tcBorders>
            <w:shd w:val="clear" w:color="auto" w:fill="auto"/>
            <w:vAlign w:val="center"/>
          </w:tcPr>
          <w:p w:rsidR="0054393D" w:rsidRPr="0054393D" w:rsidRDefault="0054393D" w:rsidP="007538D5">
            <w:pPr>
              <w:snapToGrid w:val="0"/>
              <w:rPr>
                <w:i/>
                <w:color w:val="000000"/>
              </w:rPr>
            </w:pPr>
            <w:r>
              <w:rPr>
                <w:i/>
                <w:color w:val="000000"/>
              </w:rPr>
              <w:t>Wiraswasta</w:t>
            </w:r>
          </w:p>
        </w:tc>
        <w:tc>
          <w:tcPr>
            <w:tcW w:w="1243" w:type="dxa"/>
            <w:tcBorders>
              <w:left w:val="single" w:sz="8" w:space="0" w:color="000000"/>
              <w:bottom w:val="single" w:sz="8" w:space="0" w:color="000000"/>
            </w:tcBorders>
            <w:shd w:val="clear" w:color="auto" w:fill="auto"/>
            <w:vAlign w:val="center"/>
          </w:tcPr>
          <w:p w:rsidR="0054393D" w:rsidRPr="0054393D" w:rsidRDefault="0054393D" w:rsidP="007538D5">
            <w:pPr>
              <w:snapToGrid w:val="0"/>
              <w:jc w:val="center"/>
              <w:rPr>
                <w:color w:val="000000"/>
              </w:rPr>
            </w:pPr>
            <w:r>
              <w:rPr>
                <w:color w:val="000000"/>
              </w:rPr>
              <w:t>20</w:t>
            </w:r>
          </w:p>
        </w:tc>
        <w:tc>
          <w:tcPr>
            <w:tcW w:w="1680" w:type="dxa"/>
            <w:tcBorders>
              <w:left w:val="single" w:sz="8" w:space="0" w:color="000000"/>
              <w:bottom w:val="single" w:sz="8" w:space="0" w:color="000000"/>
              <w:right w:val="single" w:sz="8" w:space="0" w:color="000000"/>
            </w:tcBorders>
            <w:shd w:val="clear" w:color="auto" w:fill="auto"/>
            <w:vAlign w:val="center"/>
          </w:tcPr>
          <w:p w:rsidR="0054393D" w:rsidRPr="0054393D" w:rsidRDefault="0054393D" w:rsidP="007538D5">
            <w:pPr>
              <w:snapToGrid w:val="0"/>
              <w:jc w:val="center"/>
              <w:rPr>
                <w:color w:val="000000"/>
              </w:rPr>
            </w:pPr>
            <w:r>
              <w:rPr>
                <w:color w:val="000000"/>
              </w:rPr>
              <w:t>20</w:t>
            </w:r>
          </w:p>
        </w:tc>
      </w:tr>
      <w:tr w:rsidR="0054393D" w:rsidTr="007538D5">
        <w:trPr>
          <w:trHeight w:val="315"/>
        </w:trPr>
        <w:tc>
          <w:tcPr>
            <w:tcW w:w="1540" w:type="dxa"/>
            <w:tcBorders>
              <w:left w:val="single" w:sz="8" w:space="0" w:color="000000"/>
              <w:bottom w:val="single" w:sz="8" w:space="0" w:color="000000"/>
            </w:tcBorders>
            <w:shd w:val="clear" w:color="auto" w:fill="auto"/>
            <w:vAlign w:val="center"/>
          </w:tcPr>
          <w:p w:rsidR="0054393D" w:rsidRDefault="0054393D" w:rsidP="007538D5">
            <w:pPr>
              <w:snapToGrid w:val="0"/>
              <w:rPr>
                <w:i/>
                <w:color w:val="000000"/>
              </w:rPr>
            </w:pPr>
            <w:r>
              <w:rPr>
                <w:i/>
                <w:color w:val="000000"/>
              </w:rPr>
              <w:t>Buruh</w:t>
            </w:r>
          </w:p>
        </w:tc>
        <w:tc>
          <w:tcPr>
            <w:tcW w:w="1243" w:type="dxa"/>
            <w:tcBorders>
              <w:left w:val="single" w:sz="8" w:space="0" w:color="000000"/>
              <w:bottom w:val="single" w:sz="8" w:space="0" w:color="000000"/>
            </w:tcBorders>
            <w:shd w:val="clear" w:color="auto" w:fill="auto"/>
            <w:vAlign w:val="center"/>
          </w:tcPr>
          <w:p w:rsidR="0054393D" w:rsidRPr="0054393D" w:rsidRDefault="0054393D" w:rsidP="007538D5">
            <w:pPr>
              <w:snapToGrid w:val="0"/>
              <w:jc w:val="center"/>
              <w:rPr>
                <w:color w:val="000000"/>
              </w:rPr>
            </w:pPr>
            <w:r>
              <w:rPr>
                <w:color w:val="000000"/>
              </w:rPr>
              <w:t>12</w:t>
            </w:r>
          </w:p>
        </w:tc>
        <w:tc>
          <w:tcPr>
            <w:tcW w:w="1680" w:type="dxa"/>
            <w:tcBorders>
              <w:left w:val="single" w:sz="8" w:space="0" w:color="000000"/>
              <w:bottom w:val="single" w:sz="8" w:space="0" w:color="000000"/>
              <w:right w:val="single" w:sz="8" w:space="0" w:color="000000"/>
            </w:tcBorders>
            <w:shd w:val="clear" w:color="auto" w:fill="auto"/>
            <w:vAlign w:val="center"/>
          </w:tcPr>
          <w:p w:rsidR="0054393D" w:rsidRPr="0054393D" w:rsidRDefault="0054393D" w:rsidP="007538D5">
            <w:pPr>
              <w:snapToGrid w:val="0"/>
              <w:jc w:val="center"/>
              <w:rPr>
                <w:color w:val="000000"/>
              </w:rPr>
            </w:pPr>
            <w:r>
              <w:rPr>
                <w:color w:val="000000"/>
              </w:rPr>
              <w:t>12</w:t>
            </w:r>
          </w:p>
        </w:tc>
      </w:tr>
      <w:tr w:rsidR="0054393D" w:rsidTr="007538D5">
        <w:trPr>
          <w:trHeight w:val="315"/>
        </w:trPr>
        <w:tc>
          <w:tcPr>
            <w:tcW w:w="1540" w:type="dxa"/>
            <w:tcBorders>
              <w:left w:val="single" w:sz="8" w:space="0" w:color="000000"/>
              <w:bottom w:val="single" w:sz="8" w:space="0" w:color="000000"/>
            </w:tcBorders>
            <w:shd w:val="clear" w:color="auto" w:fill="auto"/>
            <w:vAlign w:val="center"/>
          </w:tcPr>
          <w:p w:rsidR="0054393D" w:rsidRDefault="0054393D" w:rsidP="007538D5">
            <w:pPr>
              <w:snapToGrid w:val="0"/>
              <w:rPr>
                <w:b/>
                <w:bCs/>
                <w:i/>
                <w:color w:val="000000"/>
                <w:lang w:val="id-ID"/>
              </w:rPr>
            </w:pPr>
            <w:r>
              <w:rPr>
                <w:b/>
                <w:bCs/>
                <w:i/>
                <w:color w:val="000000"/>
                <w:lang w:val="id-ID"/>
              </w:rPr>
              <w:t>Jumlah</w:t>
            </w:r>
          </w:p>
        </w:tc>
        <w:tc>
          <w:tcPr>
            <w:tcW w:w="1243" w:type="dxa"/>
            <w:tcBorders>
              <w:left w:val="single" w:sz="8" w:space="0" w:color="000000"/>
              <w:bottom w:val="single" w:sz="8" w:space="0" w:color="000000"/>
            </w:tcBorders>
            <w:shd w:val="clear" w:color="auto" w:fill="auto"/>
            <w:vAlign w:val="center"/>
          </w:tcPr>
          <w:p w:rsidR="0054393D" w:rsidRDefault="0054393D" w:rsidP="007538D5">
            <w:pPr>
              <w:snapToGrid w:val="0"/>
              <w:jc w:val="center"/>
              <w:rPr>
                <w:b/>
                <w:bCs/>
                <w:color w:val="000000"/>
                <w:lang w:val="id-ID"/>
              </w:rPr>
            </w:pPr>
            <w:r>
              <w:rPr>
                <w:b/>
                <w:bCs/>
                <w:color w:val="000000"/>
                <w:lang w:val="id-ID"/>
              </w:rPr>
              <w:t>100</w:t>
            </w:r>
          </w:p>
        </w:tc>
        <w:tc>
          <w:tcPr>
            <w:tcW w:w="1680" w:type="dxa"/>
            <w:tcBorders>
              <w:left w:val="single" w:sz="8" w:space="0" w:color="000000"/>
              <w:bottom w:val="single" w:sz="8" w:space="0" w:color="000000"/>
              <w:right w:val="single" w:sz="8" w:space="0" w:color="000000"/>
            </w:tcBorders>
            <w:shd w:val="clear" w:color="auto" w:fill="auto"/>
            <w:vAlign w:val="center"/>
          </w:tcPr>
          <w:p w:rsidR="0054393D" w:rsidRDefault="0054393D" w:rsidP="007538D5">
            <w:pPr>
              <w:snapToGrid w:val="0"/>
              <w:jc w:val="center"/>
              <w:rPr>
                <w:b/>
                <w:bCs/>
                <w:color w:val="000000"/>
                <w:lang w:val="id-ID"/>
              </w:rPr>
            </w:pPr>
            <w:r>
              <w:rPr>
                <w:b/>
                <w:bCs/>
                <w:color w:val="000000"/>
                <w:lang w:val="id-ID"/>
              </w:rPr>
              <w:t>100</w:t>
            </w:r>
          </w:p>
        </w:tc>
      </w:tr>
    </w:tbl>
    <w:p w:rsidR="0054393D" w:rsidRDefault="0054393D" w:rsidP="0054393D">
      <w:pPr>
        <w:spacing w:line="480" w:lineRule="auto"/>
        <w:ind w:left="1944"/>
        <w:jc w:val="both"/>
        <w:rPr>
          <w:bCs/>
          <w:lang w:val="id-ID"/>
        </w:rPr>
      </w:pPr>
      <w:r>
        <w:rPr>
          <w:bCs/>
        </w:rPr>
        <w:t>Sumber: data primer yang diolah, 201</w:t>
      </w:r>
      <w:r>
        <w:rPr>
          <w:bCs/>
          <w:lang w:val="id-ID"/>
        </w:rPr>
        <w:t>2</w:t>
      </w:r>
    </w:p>
    <w:p w:rsidR="00573531" w:rsidRDefault="0054393D" w:rsidP="0054393D">
      <w:pPr>
        <w:spacing w:line="480" w:lineRule="auto"/>
        <w:ind w:left="709" w:firstLine="709"/>
        <w:jc w:val="both"/>
        <w:rPr>
          <w:lang w:val="sv-SE"/>
        </w:rPr>
      </w:pPr>
      <w:r>
        <w:rPr>
          <w:bCs/>
        </w:rPr>
        <w:lastRenderedPageBreak/>
        <w:t xml:space="preserve">Berdasarkan Tabel 4.2 dapat ditunjukkan bahwa pekerjaan responden </w:t>
      </w:r>
      <w:r>
        <w:rPr>
          <w:lang w:val="es-ES"/>
        </w:rPr>
        <w:t>yang dominan membeli Molto</w:t>
      </w:r>
      <w:r>
        <w:rPr>
          <w:bCs/>
        </w:rPr>
        <w:t xml:space="preserve"> adalah PNS.</w:t>
      </w:r>
      <w:r>
        <w:rPr>
          <w:lang w:val="sv-SE"/>
        </w:rPr>
        <w:t xml:space="preserve"> Tampak bahwa meskipun kebanyakan responden adalah mempunyai pekerjaan PNS, akan tetapi selisih dengan responden dengan usia lain tidak terlalu besar. Hal ini menunjukkan bahwa tidak ada kelompok pekerjaan yang dominan dimiliki oleh responden sehingga merata untuk kelompok pekerjaan.</w:t>
      </w:r>
    </w:p>
    <w:p w:rsidR="00162B95" w:rsidRDefault="00162B95" w:rsidP="0054393D">
      <w:pPr>
        <w:spacing w:line="480" w:lineRule="auto"/>
        <w:ind w:left="709" w:firstLine="709"/>
        <w:jc w:val="both"/>
        <w:rPr>
          <w:lang w:val="sv-SE"/>
        </w:rPr>
      </w:pPr>
      <w:r>
        <w:rPr>
          <w:lang w:val="sv-SE"/>
        </w:rPr>
        <w:t>Crosstab antara jenis kelamin dan pekerjaan dapat dijelaskan pada Tabel berikut: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8"/>
        <w:gridCol w:w="1359"/>
        <w:gridCol w:w="1359"/>
        <w:gridCol w:w="1359"/>
        <w:gridCol w:w="1359"/>
        <w:gridCol w:w="1359"/>
      </w:tblGrid>
      <w:tr w:rsidR="00162B95" w:rsidRPr="007538D5" w:rsidTr="007538D5">
        <w:tc>
          <w:tcPr>
            <w:tcW w:w="1358" w:type="dxa"/>
          </w:tcPr>
          <w:p w:rsidR="00162B95" w:rsidRPr="007538D5" w:rsidRDefault="00162B95" w:rsidP="007538D5">
            <w:pPr>
              <w:spacing w:line="480" w:lineRule="auto"/>
              <w:jc w:val="both"/>
              <w:rPr>
                <w:bCs/>
              </w:rPr>
            </w:pPr>
            <w:r w:rsidRPr="007538D5">
              <w:rPr>
                <w:bCs/>
              </w:rPr>
              <w:t>Keterangan</w:t>
            </w:r>
          </w:p>
        </w:tc>
        <w:tc>
          <w:tcPr>
            <w:tcW w:w="1359" w:type="dxa"/>
          </w:tcPr>
          <w:p w:rsidR="00162B95" w:rsidRPr="007538D5" w:rsidRDefault="00162B95" w:rsidP="007538D5">
            <w:pPr>
              <w:spacing w:line="480" w:lineRule="auto"/>
              <w:jc w:val="both"/>
              <w:rPr>
                <w:bCs/>
              </w:rPr>
            </w:pPr>
            <w:r w:rsidRPr="007538D5">
              <w:rPr>
                <w:bCs/>
              </w:rPr>
              <w:t>PNS</w:t>
            </w:r>
          </w:p>
        </w:tc>
        <w:tc>
          <w:tcPr>
            <w:tcW w:w="1359" w:type="dxa"/>
          </w:tcPr>
          <w:p w:rsidR="00162B95" w:rsidRPr="007538D5" w:rsidRDefault="00162B95" w:rsidP="007538D5">
            <w:pPr>
              <w:spacing w:line="480" w:lineRule="auto"/>
              <w:jc w:val="both"/>
              <w:rPr>
                <w:bCs/>
              </w:rPr>
            </w:pPr>
            <w:r w:rsidRPr="007538D5">
              <w:rPr>
                <w:bCs/>
              </w:rPr>
              <w:t>Swasta</w:t>
            </w:r>
          </w:p>
        </w:tc>
        <w:tc>
          <w:tcPr>
            <w:tcW w:w="1359" w:type="dxa"/>
          </w:tcPr>
          <w:p w:rsidR="00162B95" w:rsidRPr="007538D5" w:rsidRDefault="00162B95" w:rsidP="007538D5">
            <w:pPr>
              <w:spacing w:line="480" w:lineRule="auto"/>
              <w:jc w:val="both"/>
              <w:rPr>
                <w:bCs/>
              </w:rPr>
            </w:pPr>
            <w:r w:rsidRPr="007538D5">
              <w:rPr>
                <w:bCs/>
              </w:rPr>
              <w:t>Wiraswasta</w:t>
            </w:r>
          </w:p>
        </w:tc>
        <w:tc>
          <w:tcPr>
            <w:tcW w:w="1359" w:type="dxa"/>
          </w:tcPr>
          <w:p w:rsidR="00162B95" w:rsidRPr="007538D5" w:rsidRDefault="00162B95" w:rsidP="007538D5">
            <w:pPr>
              <w:spacing w:line="480" w:lineRule="auto"/>
              <w:jc w:val="both"/>
              <w:rPr>
                <w:bCs/>
              </w:rPr>
            </w:pPr>
            <w:r w:rsidRPr="007538D5">
              <w:rPr>
                <w:bCs/>
              </w:rPr>
              <w:t>Buruh</w:t>
            </w:r>
          </w:p>
        </w:tc>
        <w:tc>
          <w:tcPr>
            <w:tcW w:w="1359" w:type="dxa"/>
          </w:tcPr>
          <w:p w:rsidR="00162B95" w:rsidRPr="007538D5" w:rsidRDefault="00162B95" w:rsidP="007538D5">
            <w:pPr>
              <w:spacing w:line="480" w:lineRule="auto"/>
              <w:jc w:val="both"/>
              <w:rPr>
                <w:bCs/>
              </w:rPr>
            </w:pPr>
            <w:r w:rsidRPr="007538D5">
              <w:rPr>
                <w:bCs/>
              </w:rPr>
              <w:t>Jumlah</w:t>
            </w:r>
          </w:p>
        </w:tc>
      </w:tr>
      <w:tr w:rsidR="00162B95" w:rsidRPr="007538D5" w:rsidTr="007538D5">
        <w:tc>
          <w:tcPr>
            <w:tcW w:w="1358" w:type="dxa"/>
          </w:tcPr>
          <w:p w:rsidR="00162B95" w:rsidRPr="007538D5" w:rsidRDefault="00162B95" w:rsidP="007538D5">
            <w:pPr>
              <w:spacing w:line="480" w:lineRule="auto"/>
              <w:jc w:val="both"/>
              <w:rPr>
                <w:bCs/>
              </w:rPr>
            </w:pPr>
            <w:r w:rsidRPr="007538D5">
              <w:rPr>
                <w:bCs/>
              </w:rPr>
              <w:t>Wanita</w:t>
            </w:r>
          </w:p>
        </w:tc>
        <w:tc>
          <w:tcPr>
            <w:tcW w:w="1359" w:type="dxa"/>
          </w:tcPr>
          <w:p w:rsidR="00162B95" w:rsidRPr="007538D5" w:rsidRDefault="00162B95" w:rsidP="007538D5">
            <w:pPr>
              <w:spacing w:line="480" w:lineRule="auto"/>
              <w:jc w:val="center"/>
              <w:rPr>
                <w:bCs/>
              </w:rPr>
            </w:pPr>
            <w:r w:rsidRPr="007538D5">
              <w:rPr>
                <w:bCs/>
              </w:rPr>
              <w:t>29</w:t>
            </w:r>
          </w:p>
        </w:tc>
        <w:tc>
          <w:tcPr>
            <w:tcW w:w="1359" w:type="dxa"/>
          </w:tcPr>
          <w:p w:rsidR="00162B95" w:rsidRPr="007538D5" w:rsidRDefault="00162B95" w:rsidP="007538D5">
            <w:pPr>
              <w:spacing w:line="480" w:lineRule="auto"/>
              <w:jc w:val="center"/>
              <w:rPr>
                <w:bCs/>
              </w:rPr>
            </w:pPr>
            <w:r w:rsidRPr="007538D5">
              <w:rPr>
                <w:bCs/>
              </w:rPr>
              <w:t>21</w:t>
            </w:r>
          </w:p>
        </w:tc>
        <w:tc>
          <w:tcPr>
            <w:tcW w:w="1359" w:type="dxa"/>
          </w:tcPr>
          <w:p w:rsidR="00162B95" w:rsidRPr="007538D5" w:rsidRDefault="00162B95" w:rsidP="007538D5">
            <w:pPr>
              <w:spacing w:line="480" w:lineRule="auto"/>
              <w:jc w:val="center"/>
              <w:rPr>
                <w:bCs/>
              </w:rPr>
            </w:pPr>
            <w:r w:rsidRPr="007538D5">
              <w:rPr>
                <w:bCs/>
              </w:rPr>
              <w:t>15</w:t>
            </w:r>
          </w:p>
        </w:tc>
        <w:tc>
          <w:tcPr>
            <w:tcW w:w="1359" w:type="dxa"/>
          </w:tcPr>
          <w:p w:rsidR="00162B95" w:rsidRPr="007538D5" w:rsidRDefault="00162B95" w:rsidP="007538D5">
            <w:pPr>
              <w:spacing w:line="480" w:lineRule="auto"/>
              <w:jc w:val="center"/>
              <w:rPr>
                <w:bCs/>
              </w:rPr>
            </w:pPr>
            <w:r w:rsidRPr="007538D5">
              <w:rPr>
                <w:bCs/>
              </w:rPr>
              <w:t>14</w:t>
            </w:r>
          </w:p>
        </w:tc>
        <w:tc>
          <w:tcPr>
            <w:tcW w:w="1359" w:type="dxa"/>
          </w:tcPr>
          <w:p w:rsidR="00162B95" w:rsidRPr="007538D5" w:rsidRDefault="00162B95" w:rsidP="007538D5">
            <w:pPr>
              <w:spacing w:line="480" w:lineRule="auto"/>
              <w:jc w:val="center"/>
              <w:rPr>
                <w:bCs/>
              </w:rPr>
            </w:pPr>
            <w:r w:rsidRPr="007538D5">
              <w:rPr>
                <w:bCs/>
              </w:rPr>
              <w:t>79</w:t>
            </w:r>
          </w:p>
        </w:tc>
      </w:tr>
      <w:tr w:rsidR="00162B95" w:rsidRPr="007538D5" w:rsidTr="007538D5">
        <w:tc>
          <w:tcPr>
            <w:tcW w:w="1358" w:type="dxa"/>
          </w:tcPr>
          <w:p w:rsidR="00162B95" w:rsidRPr="007538D5" w:rsidRDefault="00162B95" w:rsidP="007538D5">
            <w:pPr>
              <w:spacing w:line="480" w:lineRule="auto"/>
              <w:jc w:val="both"/>
              <w:rPr>
                <w:bCs/>
              </w:rPr>
            </w:pPr>
            <w:r w:rsidRPr="007538D5">
              <w:rPr>
                <w:bCs/>
              </w:rPr>
              <w:t>Pria</w:t>
            </w:r>
          </w:p>
        </w:tc>
        <w:tc>
          <w:tcPr>
            <w:tcW w:w="1359" w:type="dxa"/>
          </w:tcPr>
          <w:p w:rsidR="00162B95" w:rsidRPr="007538D5" w:rsidRDefault="00162B95" w:rsidP="007538D5">
            <w:pPr>
              <w:spacing w:line="480" w:lineRule="auto"/>
              <w:jc w:val="center"/>
              <w:rPr>
                <w:bCs/>
              </w:rPr>
            </w:pPr>
            <w:r w:rsidRPr="007538D5">
              <w:rPr>
                <w:bCs/>
              </w:rPr>
              <w:t>12</w:t>
            </w:r>
          </w:p>
        </w:tc>
        <w:tc>
          <w:tcPr>
            <w:tcW w:w="1359" w:type="dxa"/>
          </w:tcPr>
          <w:p w:rsidR="00162B95" w:rsidRPr="007538D5" w:rsidRDefault="00162B95" w:rsidP="007538D5">
            <w:pPr>
              <w:spacing w:line="480" w:lineRule="auto"/>
              <w:jc w:val="center"/>
              <w:rPr>
                <w:bCs/>
              </w:rPr>
            </w:pPr>
            <w:r w:rsidRPr="007538D5">
              <w:rPr>
                <w:bCs/>
              </w:rPr>
              <w:t>6</w:t>
            </w:r>
          </w:p>
        </w:tc>
        <w:tc>
          <w:tcPr>
            <w:tcW w:w="1359" w:type="dxa"/>
          </w:tcPr>
          <w:p w:rsidR="00162B95" w:rsidRPr="007538D5" w:rsidRDefault="00162B95" w:rsidP="007538D5">
            <w:pPr>
              <w:spacing w:line="480" w:lineRule="auto"/>
              <w:jc w:val="center"/>
              <w:rPr>
                <w:bCs/>
              </w:rPr>
            </w:pPr>
            <w:r w:rsidRPr="007538D5">
              <w:rPr>
                <w:bCs/>
              </w:rPr>
              <w:t>5</w:t>
            </w:r>
          </w:p>
        </w:tc>
        <w:tc>
          <w:tcPr>
            <w:tcW w:w="1359" w:type="dxa"/>
          </w:tcPr>
          <w:p w:rsidR="00162B95" w:rsidRPr="007538D5" w:rsidRDefault="00162B95" w:rsidP="007538D5">
            <w:pPr>
              <w:spacing w:line="480" w:lineRule="auto"/>
              <w:jc w:val="center"/>
              <w:rPr>
                <w:bCs/>
              </w:rPr>
            </w:pPr>
            <w:r w:rsidRPr="007538D5">
              <w:rPr>
                <w:bCs/>
              </w:rPr>
              <w:t>2</w:t>
            </w:r>
          </w:p>
        </w:tc>
        <w:tc>
          <w:tcPr>
            <w:tcW w:w="1359" w:type="dxa"/>
          </w:tcPr>
          <w:p w:rsidR="00162B95" w:rsidRPr="007538D5" w:rsidRDefault="00162B95" w:rsidP="007538D5">
            <w:pPr>
              <w:spacing w:line="480" w:lineRule="auto"/>
              <w:jc w:val="center"/>
              <w:rPr>
                <w:bCs/>
              </w:rPr>
            </w:pPr>
            <w:r w:rsidRPr="007538D5">
              <w:rPr>
                <w:bCs/>
              </w:rPr>
              <w:t>21</w:t>
            </w:r>
          </w:p>
        </w:tc>
      </w:tr>
      <w:tr w:rsidR="00162B95" w:rsidRPr="007538D5" w:rsidTr="007538D5">
        <w:tc>
          <w:tcPr>
            <w:tcW w:w="1358" w:type="dxa"/>
          </w:tcPr>
          <w:p w:rsidR="00162B95" w:rsidRPr="007538D5" w:rsidRDefault="00162B95" w:rsidP="007538D5">
            <w:pPr>
              <w:spacing w:line="480" w:lineRule="auto"/>
              <w:jc w:val="both"/>
              <w:rPr>
                <w:bCs/>
              </w:rPr>
            </w:pPr>
            <w:r w:rsidRPr="007538D5">
              <w:rPr>
                <w:bCs/>
              </w:rPr>
              <w:t>Jumlah</w:t>
            </w:r>
          </w:p>
        </w:tc>
        <w:tc>
          <w:tcPr>
            <w:tcW w:w="1359" w:type="dxa"/>
          </w:tcPr>
          <w:p w:rsidR="00162B95" w:rsidRPr="007538D5" w:rsidRDefault="00162B95" w:rsidP="007538D5">
            <w:pPr>
              <w:spacing w:line="480" w:lineRule="auto"/>
              <w:jc w:val="center"/>
              <w:rPr>
                <w:bCs/>
              </w:rPr>
            </w:pPr>
            <w:r w:rsidRPr="007538D5">
              <w:rPr>
                <w:bCs/>
              </w:rPr>
              <w:t>41</w:t>
            </w:r>
          </w:p>
        </w:tc>
        <w:tc>
          <w:tcPr>
            <w:tcW w:w="1359" w:type="dxa"/>
          </w:tcPr>
          <w:p w:rsidR="00162B95" w:rsidRPr="007538D5" w:rsidRDefault="00162B95" w:rsidP="007538D5">
            <w:pPr>
              <w:spacing w:line="480" w:lineRule="auto"/>
              <w:jc w:val="center"/>
              <w:rPr>
                <w:bCs/>
              </w:rPr>
            </w:pPr>
            <w:r w:rsidRPr="007538D5">
              <w:rPr>
                <w:bCs/>
              </w:rPr>
              <w:t>27</w:t>
            </w:r>
          </w:p>
        </w:tc>
        <w:tc>
          <w:tcPr>
            <w:tcW w:w="1359" w:type="dxa"/>
          </w:tcPr>
          <w:p w:rsidR="00162B95" w:rsidRPr="007538D5" w:rsidRDefault="00162B95" w:rsidP="007538D5">
            <w:pPr>
              <w:spacing w:line="480" w:lineRule="auto"/>
              <w:jc w:val="center"/>
              <w:rPr>
                <w:bCs/>
              </w:rPr>
            </w:pPr>
            <w:r w:rsidRPr="007538D5">
              <w:rPr>
                <w:bCs/>
              </w:rPr>
              <w:t>20</w:t>
            </w:r>
          </w:p>
        </w:tc>
        <w:tc>
          <w:tcPr>
            <w:tcW w:w="1359" w:type="dxa"/>
          </w:tcPr>
          <w:p w:rsidR="00162B95" w:rsidRPr="007538D5" w:rsidRDefault="00162B95" w:rsidP="007538D5">
            <w:pPr>
              <w:spacing w:line="480" w:lineRule="auto"/>
              <w:jc w:val="center"/>
              <w:rPr>
                <w:bCs/>
              </w:rPr>
            </w:pPr>
            <w:r w:rsidRPr="007538D5">
              <w:rPr>
                <w:bCs/>
              </w:rPr>
              <w:t>12</w:t>
            </w:r>
          </w:p>
        </w:tc>
        <w:tc>
          <w:tcPr>
            <w:tcW w:w="1359" w:type="dxa"/>
          </w:tcPr>
          <w:p w:rsidR="00162B95" w:rsidRPr="007538D5" w:rsidRDefault="00162B95" w:rsidP="007538D5">
            <w:pPr>
              <w:spacing w:line="480" w:lineRule="auto"/>
              <w:jc w:val="center"/>
              <w:rPr>
                <w:bCs/>
              </w:rPr>
            </w:pPr>
            <w:r w:rsidRPr="007538D5">
              <w:rPr>
                <w:bCs/>
              </w:rPr>
              <w:t>100</w:t>
            </w:r>
          </w:p>
        </w:tc>
      </w:tr>
    </w:tbl>
    <w:p w:rsidR="00162B95" w:rsidRPr="00162B95" w:rsidRDefault="00162B95" w:rsidP="00162B95">
      <w:pPr>
        <w:spacing w:line="480" w:lineRule="auto"/>
        <w:jc w:val="both"/>
        <w:rPr>
          <w:bCs/>
        </w:rPr>
      </w:pPr>
    </w:p>
    <w:p w:rsidR="00573531" w:rsidRDefault="00573531">
      <w:pPr>
        <w:tabs>
          <w:tab w:val="left" w:pos="709"/>
        </w:tabs>
        <w:suppressAutoHyphens w:val="0"/>
        <w:spacing w:line="480" w:lineRule="auto"/>
        <w:rPr>
          <w:b/>
          <w:lang w:val="es-ES"/>
        </w:rPr>
      </w:pPr>
      <w:r>
        <w:rPr>
          <w:b/>
          <w:lang w:val="es-ES"/>
        </w:rPr>
        <w:t>4.</w:t>
      </w:r>
      <w:r>
        <w:rPr>
          <w:b/>
          <w:lang w:val="id-ID"/>
        </w:rPr>
        <w:t>3</w:t>
      </w:r>
      <w:r>
        <w:rPr>
          <w:b/>
          <w:lang w:val="es-ES"/>
        </w:rPr>
        <w:t>.</w:t>
      </w:r>
      <w:r>
        <w:rPr>
          <w:b/>
          <w:lang w:val="id-ID"/>
        </w:rPr>
        <w:tab/>
      </w:r>
      <w:r>
        <w:rPr>
          <w:b/>
          <w:lang w:val="es-ES"/>
        </w:rPr>
        <w:t xml:space="preserve">Pengujian Validitas dan Reliabilitas Instrumen </w:t>
      </w:r>
    </w:p>
    <w:p w:rsidR="00573531" w:rsidRDefault="00573531">
      <w:pPr>
        <w:tabs>
          <w:tab w:val="left" w:pos="709"/>
        </w:tabs>
        <w:suppressAutoHyphens w:val="0"/>
        <w:spacing w:line="480" w:lineRule="auto"/>
        <w:jc w:val="both"/>
        <w:rPr>
          <w:b/>
          <w:bCs/>
          <w:lang w:val="es-ES"/>
        </w:rPr>
      </w:pPr>
      <w:r>
        <w:rPr>
          <w:b/>
          <w:bCs/>
          <w:lang w:val="es-ES"/>
        </w:rPr>
        <w:t>4.</w:t>
      </w:r>
      <w:r>
        <w:rPr>
          <w:b/>
          <w:bCs/>
          <w:lang w:val="id-ID"/>
        </w:rPr>
        <w:t>3</w:t>
      </w:r>
      <w:r>
        <w:rPr>
          <w:b/>
          <w:bCs/>
          <w:lang w:val="es-ES"/>
        </w:rPr>
        <w:t>.1</w:t>
      </w:r>
      <w:r>
        <w:rPr>
          <w:b/>
          <w:bCs/>
          <w:lang w:val="id-ID"/>
        </w:rPr>
        <w:tab/>
      </w:r>
      <w:r>
        <w:rPr>
          <w:b/>
          <w:bCs/>
          <w:lang w:val="es-ES"/>
        </w:rPr>
        <w:t>Uji Validitas</w:t>
      </w:r>
    </w:p>
    <w:p w:rsidR="00573531" w:rsidRDefault="00573531">
      <w:pPr>
        <w:spacing w:line="480" w:lineRule="auto"/>
        <w:ind w:left="709" w:firstLine="709"/>
        <w:jc w:val="both"/>
      </w:pPr>
      <w:r>
        <w:t>Uji validitas adalah uji yang dilakukan untuk mengetahui/menganalisis sejauh mana ketepatan dan kecermatan suatu alat ukur dalam melakukan fungsi ukurnya (Azwar, 1995). Uji validitas dilakukan dengan menggunakan Korelasi Product Moment.</w:t>
      </w:r>
    </w:p>
    <w:p w:rsidR="00573531" w:rsidRDefault="00573531">
      <w:pPr>
        <w:keepNext/>
        <w:tabs>
          <w:tab w:val="left" w:pos="1418"/>
        </w:tabs>
        <w:suppressAutoHyphens w:val="0"/>
        <w:spacing w:line="444" w:lineRule="auto"/>
        <w:ind w:left="720"/>
        <w:jc w:val="both"/>
      </w:pPr>
      <w:r>
        <w:t>Pengujian validitas selengkapnya dapat dilihat pada Tabel 4.</w:t>
      </w:r>
      <w:r>
        <w:rPr>
          <w:lang w:val="id-ID"/>
        </w:rPr>
        <w:t>3</w:t>
      </w:r>
      <w:r>
        <w:t xml:space="preserve"> berikut ini.</w:t>
      </w:r>
    </w:p>
    <w:p w:rsidR="00573531" w:rsidRDefault="00573531">
      <w:pPr>
        <w:suppressAutoHyphens w:val="0"/>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p>
    <w:p w:rsidR="00573531" w:rsidRDefault="00573531">
      <w:pPr>
        <w:suppressAutoHyphens w:val="0"/>
        <w:jc w:val="center"/>
        <w:rPr>
          <w:b/>
          <w:bCs/>
          <w:lang w:val="id-ID"/>
        </w:rPr>
      </w:pPr>
      <w:r>
        <w:rPr>
          <w:b/>
          <w:bCs/>
        </w:rPr>
        <w:t>Tabel 4.</w:t>
      </w:r>
      <w:r>
        <w:rPr>
          <w:b/>
          <w:bCs/>
          <w:lang w:val="id-ID"/>
        </w:rPr>
        <w:t>3</w:t>
      </w:r>
    </w:p>
    <w:p w:rsidR="00573531" w:rsidRDefault="00573531">
      <w:pPr>
        <w:suppressAutoHyphens w:val="0"/>
        <w:jc w:val="center"/>
        <w:rPr>
          <w:b/>
          <w:bCs/>
        </w:rPr>
      </w:pPr>
      <w:r>
        <w:rPr>
          <w:b/>
          <w:bCs/>
        </w:rPr>
        <w:t xml:space="preserve">Hasil Pengujian Validitas </w:t>
      </w:r>
    </w:p>
    <w:tbl>
      <w:tblPr>
        <w:tblW w:w="0" w:type="auto"/>
        <w:tblInd w:w="5" w:type="dxa"/>
        <w:tblLayout w:type="fixed"/>
        <w:tblCellMar>
          <w:left w:w="0" w:type="dxa"/>
          <w:right w:w="0" w:type="dxa"/>
        </w:tblCellMar>
        <w:tblLook w:val="0000"/>
      </w:tblPr>
      <w:tblGrid>
        <w:gridCol w:w="3600"/>
        <w:gridCol w:w="1440"/>
        <w:gridCol w:w="1260"/>
        <w:gridCol w:w="1419"/>
      </w:tblGrid>
      <w:tr w:rsidR="00573531">
        <w:trPr>
          <w:trHeight w:val="270"/>
          <w:tblHeader/>
        </w:trPr>
        <w:tc>
          <w:tcPr>
            <w:tcW w:w="3600" w:type="dxa"/>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jc w:val="center"/>
              <w:rPr>
                <w:rFonts w:ascii="Arial" w:hAnsi="Arial" w:cs="Arial"/>
                <w:sz w:val="20"/>
                <w:szCs w:val="20"/>
              </w:rPr>
            </w:pPr>
            <w:r>
              <w:rPr>
                <w:rFonts w:ascii="Arial" w:hAnsi="Arial" w:cs="Arial"/>
                <w:sz w:val="20"/>
                <w:szCs w:val="20"/>
              </w:rPr>
              <w:t>VARIABEL / INDIKATOR</w:t>
            </w:r>
          </w:p>
        </w:tc>
        <w:tc>
          <w:tcPr>
            <w:tcW w:w="1440" w:type="dxa"/>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ind w:left="75"/>
              <w:jc w:val="center"/>
              <w:rPr>
                <w:rFonts w:ascii="Arial" w:hAnsi="Arial" w:cs="Arial"/>
                <w:sz w:val="20"/>
                <w:szCs w:val="20"/>
                <w:lang w:val="id-ID"/>
              </w:rPr>
            </w:pPr>
            <w:r>
              <w:rPr>
                <w:rFonts w:ascii="Arial" w:hAnsi="Arial" w:cs="Arial"/>
                <w:sz w:val="20"/>
                <w:szCs w:val="20"/>
                <w:lang w:val="id-ID"/>
              </w:rPr>
              <w:t>Korelasi Product</w:t>
            </w:r>
          </w:p>
          <w:p w:rsidR="00573531" w:rsidRDefault="00573531">
            <w:pPr>
              <w:suppressAutoHyphens w:val="0"/>
              <w:ind w:left="75"/>
              <w:jc w:val="center"/>
              <w:rPr>
                <w:rFonts w:ascii="Arial" w:hAnsi="Arial" w:cs="Arial"/>
                <w:sz w:val="20"/>
                <w:szCs w:val="20"/>
                <w:lang w:val="id-ID"/>
              </w:rPr>
            </w:pPr>
            <w:r>
              <w:rPr>
                <w:rFonts w:ascii="Arial" w:hAnsi="Arial" w:cs="Arial"/>
                <w:sz w:val="20"/>
                <w:szCs w:val="20"/>
                <w:lang w:val="id-ID"/>
              </w:rPr>
              <w:t>moment</w:t>
            </w:r>
          </w:p>
        </w:tc>
        <w:tc>
          <w:tcPr>
            <w:tcW w:w="1260" w:type="dxa"/>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sig</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jc w:val="center"/>
              <w:rPr>
                <w:rFonts w:ascii="Arial" w:hAnsi="Arial" w:cs="Arial"/>
                <w:sz w:val="20"/>
                <w:szCs w:val="20"/>
              </w:rPr>
            </w:pPr>
            <w:r>
              <w:rPr>
                <w:rFonts w:ascii="Arial" w:hAnsi="Arial" w:cs="Arial"/>
                <w:sz w:val="20"/>
                <w:szCs w:val="20"/>
              </w:rPr>
              <w:t>KETERANGAN</w:t>
            </w:r>
          </w:p>
        </w:tc>
      </w:tr>
      <w:tr w:rsidR="00573531">
        <w:trPr>
          <w:trHeight w:val="282"/>
        </w:trPr>
        <w:tc>
          <w:tcPr>
            <w:tcW w:w="3600" w:type="dxa"/>
            <w:tcBorders>
              <w:top w:val="single" w:sz="4" w:space="0" w:color="000000"/>
              <w:left w:val="single" w:sz="4" w:space="0" w:color="000000"/>
            </w:tcBorders>
            <w:shd w:val="clear" w:color="auto" w:fill="auto"/>
          </w:tcPr>
          <w:p w:rsidR="00573531" w:rsidRDefault="00551B82">
            <w:pPr>
              <w:suppressAutoHyphens w:val="0"/>
              <w:snapToGrid w:val="0"/>
              <w:ind w:left="269"/>
              <w:rPr>
                <w:sz w:val="22"/>
                <w:szCs w:val="22"/>
              </w:rPr>
            </w:pPr>
            <w:r>
              <w:rPr>
                <w:sz w:val="22"/>
                <w:szCs w:val="22"/>
              </w:rPr>
              <w:t>Mutu produk</w:t>
            </w:r>
          </w:p>
        </w:tc>
        <w:tc>
          <w:tcPr>
            <w:tcW w:w="1440" w:type="dxa"/>
            <w:tcBorders>
              <w:top w:val="single" w:sz="4" w:space="0" w:color="000000"/>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rPr>
            </w:pPr>
          </w:p>
        </w:tc>
        <w:tc>
          <w:tcPr>
            <w:tcW w:w="1260" w:type="dxa"/>
            <w:tcBorders>
              <w:top w:val="single" w:sz="4" w:space="0" w:color="000000"/>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p>
        </w:tc>
        <w:tc>
          <w:tcPr>
            <w:tcW w:w="1419" w:type="dxa"/>
            <w:tcBorders>
              <w:top w:val="single" w:sz="4" w:space="0" w:color="000000"/>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1</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0,6</w:t>
            </w:r>
            <w:r>
              <w:rPr>
                <w:rFonts w:ascii="Arial" w:hAnsi="Arial" w:cs="Arial"/>
                <w:sz w:val="20"/>
                <w:szCs w:val="20"/>
                <w:lang w:val="id-ID"/>
              </w:rPr>
              <w:t>50</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2</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0,5</w:t>
            </w:r>
            <w:r>
              <w:rPr>
                <w:rFonts w:ascii="Arial" w:hAnsi="Arial" w:cs="Arial"/>
                <w:sz w:val="20"/>
                <w:szCs w:val="20"/>
                <w:lang w:val="id-ID"/>
              </w:rPr>
              <w:t>75</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3</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rPr>
            </w:pPr>
            <w:r>
              <w:rPr>
                <w:rFonts w:ascii="Arial" w:hAnsi="Arial" w:cs="Arial"/>
                <w:sz w:val="20"/>
                <w:szCs w:val="20"/>
              </w:rPr>
              <w:t>0,6</w:t>
            </w:r>
            <w:r>
              <w:rPr>
                <w:rFonts w:ascii="Arial" w:hAnsi="Arial" w:cs="Arial"/>
                <w:sz w:val="20"/>
                <w:szCs w:val="20"/>
                <w:lang w:val="id-ID"/>
              </w:rPr>
              <w:t>4</w:t>
            </w:r>
            <w:r>
              <w:rPr>
                <w:rFonts w:ascii="Arial" w:hAnsi="Arial" w:cs="Arial"/>
                <w:sz w:val="20"/>
                <w:szCs w:val="20"/>
              </w:rPr>
              <w:t>4</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4</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rPr>
            </w:pPr>
            <w:r>
              <w:rPr>
                <w:rFonts w:ascii="Arial" w:hAnsi="Arial" w:cs="Arial"/>
                <w:sz w:val="20"/>
                <w:szCs w:val="20"/>
              </w:rPr>
              <w:t>0,</w:t>
            </w:r>
            <w:r>
              <w:rPr>
                <w:rFonts w:ascii="Arial" w:hAnsi="Arial" w:cs="Arial"/>
                <w:sz w:val="20"/>
                <w:szCs w:val="20"/>
                <w:lang w:val="id-ID"/>
              </w:rPr>
              <w:t>72</w:t>
            </w:r>
            <w:r>
              <w:rPr>
                <w:rFonts w:ascii="Arial" w:hAnsi="Arial" w:cs="Arial"/>
                <w:sz w:val="20"/>
                <w:szCs w:val="20"/>
              </w:rPr>
              <w:t>6</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5</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0,6</w:t>
            </w:r>
            <w:r>
              <w:rPr>
                <w:rFonts w:ascii="Arial" w:hAnsi="Arial" w:cs="Arial"/>
                <w:sz w:val="20"/>
                <w:szCs w:val="20"/>
                <w:lang w:val="id-ID"/>
              </w:rPr>
              <w:t>82</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6</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0,6</w:t>
            </w:r>
            <w:r>
              <w:rPr>
                <w:rFonts w:ascii="Arial" w:hAnsi="Arial" w:cs="Arial"/>
                <w:sz w:val="20"/>
                <w:szCs w:val="20"/>
                <w:lang w:val="id-ID"/>
              </w:rPr>
              <w:t>86</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top w:val="single" w:sz="4" w:space="0" w:color="000000"/>
              <w:left w:val="single" w:sz="4" w:space="0" w:color="000000"/>
            </w:tcBorders>
            <w:shd w:val="clear" w:color="auto" w:fill="auto"/>
          </w:tcPr>
          <w:p w:rsidR="00573531" w:rsidRDefault="00573531">
            <w:pPr>
              <w:suppressAutoHyphens w:val="0"/>
              <w:snapToGrid w:val="0"/>
              <w:ind w:left="269"/>
              <w:rPr>
                <w:rFonts w:ascii="Arial" w:hAnsi="Arial" w:cs="Arial"/>
                <w:sz w:val="22"/>
                <w:szCs w:val="22"/>
              </w:rPr>
            </w:pPr>
            <w:r>
              <w:rPr>
                <w:rFonts w:ascii="Arial" w:hAnsi="Arial" w:cs="Arial"/>
                <w:sz w:val="22"/>
                <w:szCs w:val="22"/>
              </w:rPr>
              <w:t>Kesesuaian Harga</w:t>
            </w:r>
          </w:p>
        </w:tc>
        <w:tc>
          <w:tcPr>
            <w:tcW w:w="1440" w:type="dxa"/>
            <w:tcBorders>
              <w:top w:val="single" w:sz="4" w:space="0" w:color="000000"/>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0"/>
              </w:rPr>
            </w:pPr>
          </w:p>
        </w:tc>
        <w:tc>
          <w:tcPr>
            <w:tcW w:w="1260" w:type="dxa"/>
            <w:tcBorders>
              <w:top w:val="single" w:sz="4" w:space="0" w:color="000000"/>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p>
        </w:tc>
        <w:tc>
          <w:tcPr>
            <w:tcW w:w="1419" w:type="dxa"/>
            <w:tcBorders>
              <w:top w:val="single" w:sz="4" w:space="0" w:color="000000"/>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1</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0,36</w:t>
            </w:r>
            <w:r>
              <w:rPr>
                <w:rFonts w:ascii="Arial" w:hAnsi="Arial" w:cs="Arial"/>
                <w:sz w:val="20"/>
                <w:szCs w:val="20"/>
                <w:lang w:val="id-ID"/>
              </w:rPr>
              <w:t>7</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2</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0,2</w:t>
            </w:r>
            <w:r>
              <w:rPr>
                <w:rFonts w:ascii="Arial" w:hAnsi="Arial" w:cs="Arial"/>
                <w:sz w:val="20"/>
                <w:szCs w:val="20"/>
                <w:lang w:val="id-ID"/>
              </w:rPr>
              <w:t>05</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3</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0,7</w:t>
            </w:r>
            <w:r>
              <w:rPr>
                <w:rFonts w:ascii="Arial" w:hAnsi="Arial" w:cs="Arial"/>
                <w:sz w:val="20"/>
                <w:szCs w:val="20"/>
                <w:lang w:val="id-ID"/>
              </w:rPr>
              <w:t>22</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4</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0,7</w:t>
            </w:r>
            <w:r>
              <w:rPr>
                <w:rFonts w:ascii="Arial" w:hAnsi="Arial" w:cs="Arial"/>
                <w:sz w:val="20"/>
                <w:szCs w:val="20"/>
                <w:lang w:val="id-ID"/>
              </w:rPr>
              <w:t>82</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5</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0,7</w:t>
            </w:r>
            <w:r>
              <w:rPr>
                <w:rFonts w:ascii="Arial" w:hAnsi="Arial" w:cs="Arial"/>
                <w:sz w:val="20"/>
                <w:szCs w:val="20"/>
                <w:lang w:val="id-ID"/>
              </w:rPr>
              <w:t>69</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6</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0,6</w:t>
            </w:r>
            <w:r>
              <w:rPr>
                <w:rFonts w:ascii="Arial" w:hAnsi="Arial" w:cs="Arial"/>
                <w:sz w:val="20"/>
                <w:szCs w:val="20"/>
                <w:lang w:val="id-ID"/>
              </w:rPr>
              <w:t>96</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blPrEx>
          <w:tblCellMar>
            <w:top w:w="15" w:type="dxa"/>
            <w:left w:w="360" w:type="dxa"/>
            <w:right w:w="15" w:type="dxa"/>
          </w:tblCellMar>
        </w:tblPrEx>
        <w:trPr>
          <w:trHeight w:val="282"/>
        </w:trPr>
        <w:tc>
          <w:tcPr>
            <w:tcW w:w="3600" w:type="dxa"/>
            <w:tcBorders>
              <w:top w:val="single" w:sz="4" w:space="0" w:color="000000"/>
              <w:left w:val="single" w:sz="4" w:space="0" w:color="000000"/>
            </w:tcBorders>
            <w:shd w:val="clear" w:color="auto" w:fill="auto"/>
          </w:tcPr>
          <w:p w:rsidR="00573531" w:rsidRDefault="00551B82">
            <w:pPr>
              <w:suppressAutoHyphens w:val="0"/>
              <w:snapToGrid w:val="0"/>
              <w:ind w:left="-76"/>
              <w:rPr>
                <w:rFonts w:ascii="Arial" w:hAnsi="Arial" w:cs="Arial"/>
                <w:sz w:val="22"/>
                <w:szCs w:val="22"/>
              </w:rPr>
            </w:pPr>
            <w:r>
              <w:rPr>
                <w:rFonts w:ascii="Arial" w:hAnsi="Arial" w:cs="Arial"/>
                <w:sz w:val="22"/>
                <w:szCs w:val="22"/>
              </w:rPr>
              <w:t>Promosi</w:t>
            </w:r>
          </w:p>
        </w:tc>
        <w:tc>
          <w:tcPr>
            <w:tcW w:w="1440" w:type="dxa"/>
            <w:tcBorders>
              <w:top w:val="single" w:sz="4" w:space="0" w:color="000000"/>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rPr>
            </w:pPr>
          </w:p>
        </w:tc>
        <w:tc>
          <w:tcPr>
            <w:tcW w:w="1260" w:type="dxa"/>
            <w:tcBorders>
              <w:top w:val="single" w:sz="4" w:space="0" w:color="000000"/>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p>
        </w:tc>
        <w:tc>
          <w:tcPr>
            <w:tcW w:w="1419" w:type="dxa"/>
            <w:tcBorders>
              <w:top w:val="single" w:sz="4" w:space="0" w:color="000000"/>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1</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w:t>
            </w:r>
            <w:r>
              <w:rPr>
                <w:rFonts w:ascii="Arial" w:hAnsi="Arial" w:cs="Arial"/>
                <w:sz w:val="20"/>
                <w:szCs w:val="20"/>
                <w:lang w:val="id-ID"/>
              </w:rPr>
              <w:t>350</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2</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rPr>
            </w:pPr>
            <w:r>
              <w:rPr>
                <w:rFonts w:ascii="Arial" w:hAnsi="Arial" w:cs="Arial"/>
                <w:sz w:val="20"/>
                <w:szCs w:val="20"/>
              </w:rPr>
              <w:t>0,734</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3</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0,7</w:t>
            </w:r>
            <w:r>
              <w:rPr>
                <w:rFonts w:ascii="Arial" w:hAnsi="Arial" w:cs="Arial"/>
                <w:sz w:val="20"/>
                <w:szCs w:val="20"/>
                <w:lang w:val="id-ID"/>
              </w:rPr>
              <w:t>61</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4</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0,7</w:t>
            </w:r>
            <w:r>
              <w:rPr>
                <w:rFonts w:ascii="Arial" w:hAnsi="Arial" w:cs="Arial"/>
                <w:sz w:val="20"/>
                <w:szCs w:val="20"/>
                <w:lang w:val="id-ID"/>
              </w:rPr>
              <w:t>57</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5</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0,77</w:t>
            </w:r>
            <w:r>
              <w:rPr>
                <w:rFonts w:ascii="Arial" w:hAnsi="Arial" w:cs="Arial"/>
                <w:sz w:val="20"/>
                <w:szCs w:val="20"/>
                <w:lang w:val="id-ID"/>
              </w:rPr>
              <w:t>2</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blPrEx>
          <w:tblCellMar>
            <w:top w:w="15" w:type="dxa"/>
            <w:left w:w="360" w:type="dxa"/>
            <w:right w:w="15" w:type="dxa"/>
          </w:tblCellMar>
        </w:tblPrEx>
        <w:trPr>
          <w:trHeight w:val="282"/>
        </w:trPr>
        <w:tc>
          <w:tcPr>
            <w:tcW w:w="3600" w:type="dxa"/>
            <w:tcBorders>
              <w:top w:val="single" w:sz="4" w:space="0" w:color="000000"/>
              <w:left w:val="single" w:sz="4" w:space="0" w:color="000000"/>
            </w:tcBorders>
            <w:shd w:val="clear" w:color="auto" w:fill="auto"/>
          </w:tcPr>
          <w:p w:rsidR="00573531" w:rsidRDefault="00573531">
            <w:pPr>
              <w:suppressAutoHyphens w:val="0"/>
              <w:snapToGrid w:val="0"/>
              <w:ind w:left="-76"/>
              <w:rPr>
                <w:rFonts w:ascii="Arial" w:hAnsi="Arial" w:cs="Arial"/>
                <w:sz w:val="22"/>
                <w:szCs w:val="22"/>
              </w:rPr>
            </w:pPr>
            <w:r>
              <w:rPr>
                <w:rFonts w:ascii="Arial" w:hAnsi="Arial" w:cs="Arial"/>
                <w:sz w:val="22"/>
                <w:szCs w:val="22"/>
              </w:rPr>
              <w:t>Keputusan Membeli</w:t>
            </w:r>
          </w:p>
        </w:tc>
        <w:tc>
          <w:tcPr>
            <w:tcW w:w="1440" w:type="dxa"/>
            <w:tcBorders>
              <w:top w:val="single" w:sz="4" w:space="0" w:color="000000"/>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rPr>
            </w:pPr>
          </w:p>
        </w:tc>
        <w:tc>
          <w:tcPr>
            <w:tcW w:w="1260" w:type="dxa"/>
            <w:tcBorders>
              <w:top w:val="single" w:sz="4" w:space="0" w:color="000000"/>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p>
        </w:tc>
        <w:tc>
          <w:tcPr>
            <w:tcW w:w="1419" w:type="dxa"/>
            <w:tcBorders>
              <w:top w:val="single" w:sz="4" w:space="0" w:color="000000"/>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1</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0,83</w:t>
            </w:r>
            <w:r>
              <w:rPr>
                <w:rFonts w:ascii="Arial" w:hAnsi="Arial" w:cs="Arial"/>
                <w:sz w:val="20"/>
                <w:szCs w:val="20"/>
                <w:lang w:val="id-ID"/>
              </w:rPr>
              <w:t>7</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2</w:t>
            </w:r>
          </w:p>
        </w:tc>
        <w:tc>
          <w:tcPr>
            <w:tcW w:w="144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0,8</w:t>
            </w:r>
            <w:r>
              <w:rPr>
                <w:rFonts w:ascii="Arial" w:hAnsi="Arial" w:cs="Arial"/>
                <w:sz w:val="20"/>
                <w:szCs w:val="20"/>
                <w:lang w:val="id-ID"/>
              </w:rPr>
              <w:t>27</w:t>
            </w:r>
          </w:p>
        </w:tc>
        <w:tc>
          <w:tcPr>
            <w:tcW w:w="1260" w:type="dxa"/>
            <w:tcBorders>
              <w:lef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r w:rsidR="00573531">
        <w:trPr>
          <w:trHeight w:val="282"/>
        </w:trPr>
        <w:tc>
          <w:tcPr>
            <w:tcW w:w="3600" w:type="dxa"/>
            <w:tcBorders>
              <w:left w:val="single" w:sz="4" w:space="0" w:color="000000"/>
              <w:bottom w:val="single" w:sz="4" w:space="0" w:color="000000"/>
            </w:tcBorders>
            <w:shd w:val="clear" w:color="auto" w:fill="auto"/>
          </w:tcPr>
          <w:p w:rsidR="00573531" w:rsidRDefault="00573531">
            <w:pPr>
              <w:suppressAutoHyphens w:val="0"/>
              <w:snapToGrid w:val="0"/>
              <w:ind w:firstLine="440"/>
              <w:rPr>
                <w:rFonts w:ascii="Arial" w:hAnsi="Arial" w:cs="Arial"/>
                <w:sz w:val="22"/>
                <w:szCs w:val="22"/>
              </w:rPr>
            </w:pPr>
            <w:r>
              <w:rPr>
                <w:rFonts w:ascii="Arial" w:hAnsi="Arial" w:cs="Arial"/>
                <w:sz w:val="22"/>
                <w:szCs w:val="22"/>
              </w:rPr>
              <w:t>-         Indikator 3</w:t>
            </w:r>
          </w:p>
        </w:tc>
        <w:tc>
          <w:tcPr>
            <w:tcW w:w="1440" w:type="dxa"/>
            <w:tcBorders>
              <w:left w:val="single" w:sz="4" w:space="0" w:color="000000"/>
              <w:bottom w:val="single" w:sz="4"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rPr>
              <w:t>0,8</w:t>
            </w:r>
            <w:r>
              <w:rPr>
                <w:rFonts w:ascii="Arial" w:hAnsi="Arial" w:cs="Arial"/>
                <w:sz w:val="20"/>
                <w:szCs w:val="20"/>
                <w:lang w:val="id-ID"/>
              </w:rPr>
              <w:t>86</w:t>
            </w:r>
          </w:p>
        </w:tc>
        <w:tc>
          <w:tcPr>
            <w:tcW w:w="1260" w:type="dxa"/>
            <w:tcBorders>
              <w:left w:val="single" w:sz="4" w:space="0" w:color="000000"/>
              <w:bottom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lang w:val="id-ID"/>
              </w:rPr>
            </w:pPr>
            <w:r>
              <w:rPr>
                <w:rFonts w:ascii="Arial" w:hAnsi="Arial" w:cs="Arial"/>
                <w:sz w:val="22"/>
                <w:szCs w:val="22"/>
                <w:lang w:val="id-ID"/>
              </w:rPr>
              <w:t>0,0001</w:t>
            </w:r>
          </w:p>
        </w:tc>
        <w:tc>
          <w:tcPr>
            <w:tcW w:w="1419" w:type="dxa"/>
            <w:tcBorders>
              <w:left w:val="single" w:sz="4" w:space="0" w:color="000000"/>
              <w:bottom w:val="single" w:sz="4" w:space="0" w:color="000000"/>
              <w:right w:val="single" w:sz="4" w:space="0" w:color="000000"/>
            </w:tcBorders>
            <w:shd w:val="clear" w:color="auto" w:fill="auto"/>
            <w:vAlign w:val="bottom"/>
          </w:tcPr>
          <w:p w:rsidR="00573531" w:rsidRDefault="00573531">
            <w:pPr>
              <w:suppressAutoHyphens w:val="0"/>
              <w:snapToGrid w:val="0"/>
              <w:jc w:val="center"/>
              <w:rPr>
                <w:rFonts w:ascii="Arial" w:hAnsi="Arial" w:cs="Arial"/>
                <w:sz w:val="22"/>
                <w:szCs w:val="22"/>
              </w:rPr>
            </w:pPr>
            <w:r>
              <w:rPr>
                <w:rFonts w:ascii="Arial" w:hAnsi="Arial" w:cs="Arial"/>
                <w:sz w:val="22"/>
                <w:szCs w:val="22"/>
              </w:rPr>
              <w:t>Valid</w:t>
            </w:r>
          </w:p>
        </w:tc>
      </w:tr>
    </w:tbl>
    <w:p w:rsidR="00573531" w:rsidRDefault="00573531">
      <w:pPr>
        <w:suppressAutoHyphens w:val="0"/>
        <w:spacing w:line="480" w:lineRule="auto"/>
        <w:rPr>
          <w:lang w:val="id-ID"/>
        </w:rPr>
      </w:pPr>
      <w:r>
        <w:rPr>
          <w:lang w:val="nb-NO"/>
        </w:rPr>
        <w:t>Sumber : Data primer yang diolah</w:t>
      </w:r>
      <w:r>
        <w:rPr>
          <w:lang w:val="id-ID"/>
        </w:rPr>
        <w:t>, 2012</w:t>
      </w:r>
    </w:p>
    <w:p w:rsidR="00573531" w:rsidRDefault="00573531">
      <w:pPr>
        <w:keepNext/>
        <w:suppressAutoHyphens w:val="0"/>
        <w:spacing w:line="444" w:lineRule="auto"/>
        <w:ind w:left="720" w:firstLine="698"/>
        <w:jc w:val="both"/>
        <w:rPr>
          <w:lang w:val="nb-NO"/>
        </w:rPr>
      </w:pPr>
      <w:r>
        <w:rPr>
          <w:lang w:val="nb-NO"/>
        </w:rPr>
        <w:lastRenderedPageBreak/>
        <w:t>Tabel 4.</w:t>
      </w:r>
      <w:r>
        <w:rPr>
          <w:lang w:val="id-ID"/>
        </w:rPr>
        <w:t>3</w:t>
      </w:r>
      <w:r>
        <w:rPr>
          <w:lang w:val="nb-NO"/>
        </w:rPr>
        <w:t xml:space="preserve"> menunjukkan bahwa semua indikator yang digunakan untuk mengukur variabel-variabel yang digunakan  dalam penelitian ini mempunyai nilai </w:t>
      </w:r>
      <w:r>
        <w:rPr>
          <w:lang w:val="id-ID"/>
        </w:rPr>
        <w:t>sig</w:t>
      </w:r>
      <w:r>
        <w:rPr>
          <w:lang w:val="nb-NO"/>
        </w:rPr>
        <w:t xml:space="preserve"> yang lebih </w:t>
      </w:r>
      <w:r>
        <w:rPr>
          <w:lang w:val="id-ID"/>
        </w:rPr>
        <w:t>kecil</w:t>
      </w:r>
      <w:r>
        <w:rPr>
          <w:lang w:val="nb-NO"/>
        </w:rPr>
        <w:t xml:space="preserve"> dari 0,</w:t>
      </w:r>
      <w:r>
        <w:rPr>
          <w:lang w:val="id-ID"/>
        </w:rPr>
        <w:t>05</w:t>
      </w:r>
      <w:r>
        <w:rPr>
          <w:lang w:val="nb-NO"/>
        </w:rPr>
        <w:t>. Dari hasil tersebut menunjukkan bahwa semua indikator tersebut adalah valid.</w:t>
      </w:r>
    </w:p>
    <w:p w:rsidR="00573531" w:rsidRDefault="00573531">
      <w:pPr>
        <w:tabs>
          <w:tab w:val="left" w:pos="709"/>
        </w:tabs>
        <w:suppressAutoHyphens w:val="0"/>
        <w:spacing w:line="480" w:lineRule="auto"/>
        <w:jc w:val="both"/>
        <w:rPr>
          <w:b/>
          <w:bCs/>
          <w:lang w:val="nb-NO"/>
        </w:rPr>
      </w:pPr>
      <w:r>
        <w:rPr>
          <w:b/>
          <w:bCs/>
          <w:lang w:val="nb-NO"/>
        </w:rPr>
        <w:t>4.</w:t>
      </w:r>
      <w:r>
        <w:rPr>
          <w:b/>
          <w:bCs/>
          <w:lang w:val="id-ID"/>
        </w:rPr>
        <w:t>3</w:t>
      </w:r>
      <w:r>
        <w:rPr>
          <w:b/>
          <w:bCs/>
          <w:lang w:val="nb-NO"/>
        </w:rPr>
        <w:t>.2</w:t>
      </w:r>
      <w:r>
        <w:rPr>
          <w:b/>
          <w:bCs/>
          <w:lang w:val="id-ID"/>
        </w:rPr>
        <w:tab/>
      </w:r>
      <w:r>
        <w:rPr>
          <w:b/>
          <w:bCs/>
          <w:lang w:val="nb-NO"/>
        </w:rPr>
        <w:t>Uji  Reliabilitas</w:t>
      </w:r>
    </w:p>
    <w:p w:rsidR="00573531" w:rsidRDefault="00573531">
      <w:pPr>
        <w:suppressAutoHyphens w:val="0"/>
        <w:spacing w:line="480" w:lineRule="auto"/>
        <w:ind w:left="709" w:firstLine="709"/>
        <w:jc w:val="both"/>
        <w:rPr>
          <w:lang w:val="nb-NO"/>
        </w:rPr>
      </w:pPr>
      <w:r>
        <w:rPr>
          <w:lang w:val="nb-NO"/>
        </w:rPr>
        <w:t xml:space="preserve">Uji reliabilitas digunakan untuk menguji sejauh mana keandalan suatu alat pengukur untuk dapat digunakan lagi untuk penelitian yang sama. Pengujian reliabilitas dalam penelitian ini adalah dengan menggunakan rumus </w:t>
      </w:r>
      <w:r>
        <w:rPr>
          <w:i/>
          <w:lang w:val="nb-NO"/>
        </w:rPr>
        <w:t>Cronbach Alpha</w:t>
      </w:r>
      <w:r>
        <w:rPr>
          <w:lang w:val="nb-NO"/>
        </w:rPr>
        <w:t xml:space="preserve">. Pengujian reliabilitas selengkapnya dapat dilihat pada tabel berikut ini. </w:t>
      </w:r>
    </w:p>
    <w:p w:rsidR="00573531" w:rsidRDefault="00573531">
      <w:pPr>
        <w:suppressAutoHyphens w:val="0"/>
        <w:jc w:val="center"/>
        <w:rPr>
          <w:b/>
          <w:bCs/>
          <w:lang w:val="id-ID"/>
        </w:rPr>
      </w:pPr>
      <w:r>
        <w:rPr>
          <w:b/>
          <w:bCs/>
          <w:lang w:val="nb-NO"/>
        </w:rPr>
        <w:t>Tabel 4.</w:t>
      </w:r>
      <w:r>
        <w:rPr>
          <w:b/>
          <w:bCs/>
          <w:lang w:val="id-ID"/>
        </w:rPr>
        <w:t>4</w:t>
      </w:r>
    </w:p>
    <w:p w:rsidR="00573531" w:rsidRDefault="00573531">
      <w:pPr>
        <w:suppressAutoHyphens w:val="0"/>
        <w:jc w:val="center"/>
        <w:rPr>
          <w:b/>
          <w:bCs/>
          <w:lang w:val="nb-NO"/>
        </w:rPr>
      </w:pPr>
      <w:r>
        <w:rPr>
          <w:b/>
          <w:bCs/>
          <w:lang w:val="nb-NO"/>
        </w:rPr>
        <w:t xml:space="preserve">Hasil Pengujian Reliabilitas </w:t>
      </w:r>
    </w:p>
    <w:tbl>
      <w:tblPr>
        <w:tblW w:w="0" w:type="auto"/>
        <w:tblInd w:w="5" w:type="dxa"/>
        <w:tblLayout w:type="fixed"/>
        <w:tblCellMar>
          <w:left w:w="0" w:type="dxa"/>
          <w:right w:w="0" w:type="dxa"/>
        </w:tblCellMar>
        <w:tblLook w:val="0000"/>
      </w:tblPr>
      <w:tblGrid>
        <w:gridCol w:w="3960"/>
        <w:gridCol w:w="1080"/>
        <w:gridCol w:w="3070"/>
      </w:tblGrid>
      <w:tr w:rsidR="00573531">
        <w:trPr>
          <w:trHeight w:val="270"/>
        </w:trPr>
        <w:tc>
          <w:tcPr>
            <w:tcW w:w="3960" w:type="dxa"/>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spacing w:line="480" w:lineRule="auto"/>
              <w:jc w:val="center"/>
              <w:rPr>
                <w:rFonts w:ascii="Arial" w:hAnsi="Arial" w:cs="Arial"/>
                <w:sz w:val="20"/>
                <w:szCs w:val="20"/>
              </w:rPr>
            </w:pPr>
            <w:r>
              <w:rPr>
                <w:rFonts w:ascii="Arial" w:hAnsi="Arial" w:cs="Arial"/>
                <w:sz w:val="20"/>
                <w:szCs w:val="20"/>
              </w:rPr>
              <w:t>VARIABEL / INDIKATOR</w:t>
            </w:r>
          </w:p>
        </w:tc>
        <w:tc>
          <w:tcPr>
            <w:tcW w:w="1080" w:type="dxa"/>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spacing w:line="480" w:lineRule="auto"/>
              <w:jc w:val="center"/>
              <w:rPr>
                <w:rFonts w:ascii="Arial" w:hAnsi="Arial" w:cs="Arial"/>
                <w:sz w:val="20"/>
                <w:szCs w:val="20"/>
              </w:rPr>
            </w:pPr>
            <w:r>
              <w:rPr>
                <w:rFonts w:ascii="Arial" w:hAnsi="Arial" w:cs="Arial"/>
                <w:sz w:val="20"/>
                <w:szCs w:val="20"/>
              </w:rPr>
              <w:t>r HITUNG</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spacing w:line="480" w:lineRule="auto"/>
              <w:jc w:val="center"/>
              <w:rPr>
                <w:rFonts w:ascii="Arial" w:hAnsi="Arial" w:cs="Arial"/>
                <w:sz w:val="20"/>
                <w:szCs w:val="20"/>
              </w:rPr>
            </w:pPr>
            <w:r>
              <w:rPr>
                <w:rFonts w:ascii="Arial" w:hAnsi="Arial" w:cs="Arial"/>
                <w:sz w:val="20"/>
                <w:szCs w:val="20"/>
              </w:rPr>
              <w:t>KETERANGAN</w:t>
            </w:r>
          </w:p>
        </w:tc>
      </w:tr>
      <w:tr w:rsidR="00573531">
        <w:trPr>
          <w:trHeight w:val="282"/>
        </w:trPr>
        <w:tc>
          <w:tcPr>
            <w:tcW w:w="3960" w:type="dxa"/>
            <w:tcBorders>
              <w:top w:val="single" w:sz="4" w:space="0" w:color="000000"/>
              <w:left w:val="single" w:sz="4" w:space="0" w:color="000000"/>
              <w:bottom w:val="single" w:sz="4" w:space="0" w:color="000000"/>
            </w:tcBorders>
            <w:shd w:val="clear" w:color="auto" w:fill="auto"/>
            <w:vAlign w:val="center"/>
          </w:tcPr>
          <w:p w:rsidR="00573531" w:rsidRDefault="00551B82">
            <w:pPr>
              <w:suppressAutoHyphens w:val="0"/>
              <w:snapToGrid w:val="0"/>
              <w:spacing w:line="480" w:lineRule="auto"/>
              <w:jc w:val="center"/>
              <w:rPr>
                <w:sz w:val="22"/>
                <w:szCs w:val="22"/>
              </w:rPr>
            </w:pPr>
            <w:r>
              <w:rPr>
                <w:sz w:val="22"/>
                <w:szCs w:val="22"/>
              </w:rPr>
              <w:t>Mutu produk</w:t>
            </w:r>
          </w:p>
        </w:tc>
        <w:tc>
          <w:tcPr>
            <w:tcW w:w="1080" w:type="dxa"/>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spacing w:line="480" w:lineRule="auto"/>
              <w:jc w:val="center"/>
              <w:rPr>
                <w:rFonts w:ascii="Arial" w:hAnsi="Arial" w:cs="Arial"/>
                <w:sz w:val="22"/>
                <w:szCs w:val="22"/>
                <w:lang w:val="id-ID"/>
              </w:rPr>
            </w:pPr>
            <w:r>
              <w:rPr>
                <w:rFonts w:ascii="Arial" w:hAnsi="Arial" w:cs="Arial"/>
                <w:sz w:val="22"/>
                <w:szCs w:val="22"/>
              </w:rPr>
              <w:t>0,7</w:t>
            </w:r>
            <w:r>
              <w:rPr>
                <w:rFonts w:ascii="Arial" w:hAnsi="Arial" w:cs="Arial"/>
                <w:sz w:val="22"/>
                <w:szCs w:val="22"/>
                <w:lang w:val="id-ID"/>
              </w:rPr>
              <w:t>43</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spacing w:line="480" w:lineRule="auto"/>
              <w:jc w:val="center"/>
              <w:rPr>
                <w:rFonts w:ascii="Arial" w:hAnsi="Arial" w:cs="Arial"/>
                <w:sz w:val="22"/>
                <w:szCs w:val="22"/>
              </w:rPr>
            </w:pPr>
            <w:r>
              <w:rPr>
                <w:rFonts w:ascii="Arial" w:hAnsi="Arial" w:cs="Arial"/>
                <w:sz w:val="22"/>
                <w:szCs w:val="22"/>
              </w:rPr>
              <w:t>Reliabel</w:t>
            </w:r>
          </w:p>
        </w:tc>
      </w:tr>
      <w:tr w:rsidR="00573531">
        <w:trPr>
          <w:trHeight w:val="282"/>
        </w:trPr>
        <w:tc>
          <w:tcPr>
            <w:tcW w:w="3960" w:type="dxa"/>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spacing w:line="480" w:lineRule="auto"/>
              <w:jc w:val="center"/>
              <w:rPr>
                <w:rFonts w:ascii="Arial" w:hAnsi="Arial" w:cs="Arial"/>
                <w:sz w:val="22"/>
                <w:szCs w:val="22"/>
              </w:rPr>
            </w:pPr>
            <w:r>
              <w:rPr>
                <w:rFonts w:ascii="Arial" w:hAnsi="Arial" w:cs="Arial"/>
                <w:sz w:val="22"/>
                <w:szCs w:val="22"/>
              </w:rPr>
              <w:t>Kesesuaian Harga</w:t>
            </w:r>
          </w:p>
        </w:tc>
        <w:tc>
          <w:tcPr>
            <w:tcW w:w="1080" w:type="dxa"/>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spacing w:line="480" w:lineRule="auto"/>
              <w:jc w:val="center"/>
              <w:rPr>
                <w:rFonts w:ascii="Arial" w:hAnsi="Arial" w:cs="Arial"/>
                <w:sz w:val="22"/>
                <w:szCs w:val="22"/>
              </w:rPr>
            </w:pPr>
            <w:r>
              <w:rPr>
                <w:rFonts w:ascii="Arial" w:hAnsi="Arial" w:cs="Arial"/>
                <w:sz w:val="22"/>
                <w:szCs w:val="22"/>
              </w:rPr>
              <w:t>0,6</w:t>
            </w:r>
            <w:r>
              <w:rPr>
                <w:rFonts w:ascii="Arial" w:hAnsi="Arial" w:cs="Arial"/>
                <w:sz w:val="22"/>
                <w:szCs w:val="22"/>
                <w:lang w:val="id-ID"/>
              </w:rPr>
              <w:t>2</w:t>
            </w:r>
            <w:r>
              <w:rPr>
                <w:rFonts w:ascii="Arial" w:hAnsi="Arial" w:cs="Arial"/>
                <w:sz w:val="22"/>
                <w:szCs w:val="22"/>
              </w:rPr>
              <w:t>6</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spacing w:line="480" w:lineRule="auto"/>
              <w:jc w:val="center"/>
              <w:rPr>
                <w:rFonts w:ascii="Arial" w:hAnsi="Arial" w:cs="Arial"/>
                <w:sz w:val="22"/>
                <w:szCs w:val="22"/>
              </w:rPr>
            </w:pPr>
            <w:r>
              <w:rPr>
                <w:rFonts w:ascii="Arial" w:hAnsi="Arial" w:cs="Arial"/>
                <w:sz w:val="22"/>
                <w:szCs w:val="22"/>
              </w:rPr>
              <w:t>Reliabel</w:t>
            </w:r>
          </w:p>
        </w:tc>
      </w:tr>
      <w:tr w:rsidR="00573531">
        <w:trPr>
          <w:trHeight w:val="282"/>
        </w:trPr>
        <w:tc>
          <w:tcPr>
            <w:tcW w:w="3960" w:type="dxa"/>
            <w:tcBorders>
              <w:top w:val="single" w:sz="4" w:space="0" w:color="000000"/>
              <w:left w:val="single" w:sz="4" w:space="0" w:color="000000"/>
              <w:bottom w:val="single" w:sz="4" w:space="0" w:color="000000"/>
            </w:tcBorders>
            <w:shd w:val="clear" w:color="auto" w:fill="auto"/>
            <w:vAlign w:val="center"/>
          </w:tcPr>
          <w:p w:rsidR="00573531" w:rsidRDefault="00551B82">
            <w:pPr>
              <w:suppressAutoHyphens w:val="0"/>
              <w:snapToGrid w:val="0"/>
              <w:spacing w:line="480" w:lineRule="auto"/>
              <w:jc w:val="center"/>
              <w:rPr>
                <w:sz w:val="22"/>
                <w:szCs w:val="22"/>
              </w:rPr>
            </w:pPr>
            <w:r>
              <w:rPr>
                <w:sz w:val="22"/>
                <w:szCs w:val="22"/>
              </w:rPr>
              <w:t>Promosi</w:t>
            </w:r>
          </w:p>
        </w:tc>
        <w:tc>
          <w:tcPr>
            <w:tcW w:w="1080" w:type="dxa"/>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spacing w:line="480" w:lineRule="auto"/>
              <w:jc w:val="center"/>
              <w:rPr>
                <w:rFonts w:ascii="Arial" w:hAnsi="Arial" w:cs="Arial"/>
                <w:sz w:val="22"/>
                <w:szCs w:val="22"/>
                <w:lang w:val="id-ID"/>
              </w:rPr>
            </w:pPr>
            <w:r>
              <w:rPr>
                <w:rFonts w:ascii="Arial" w:hAnsi="Arial" w:cs="Arial"/>
                <w:sz w:val="22"/>
                <w:szCs w:val="22"/>
              </w:rPr>
              <w:t>0,</w:t>
            </w:r>
            <w:r>
              <w:rPr>
                <w:rFonts w:ascii="Arial" w:hAnsi="Arial" w:cs="Arial"/>
                <w:sz w:val="22"/>
                <w:szCs w:val="22"/>
                <w:lang w:val="id-ID"/>
              </w:rPr>
              <w:t>700</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spacing w:line="480" w:lineRule="auto"/>
              <w:jc w:val="center"/>
              <w:rPr>
                <w:rFonts w:ascii="Arial" w:hAnsi="Arial" w:cs="Arial"/>
                <w:sz w:val="22"/>
                <w:szCs w:val="22"/>
              </w:rPr>
            </w:pPr>
            <w:r>
              <w:rPr>
                <w:rFonts w:ascii="Arial" w:hAnsi="Arial" w:cs="Arial"/>
                <w:sz w:val="22"/>
                <w:szCs w:val="22"/>
              </w:rPr>
              <w:t>Reliabel</w:t>
            </w:r>
          </w:p>
        </w:tc>
      </w:tr>
      <w:tr w:rsidR="00573531">
        <w:trPr>
          <w:trHeight w:val="282"/>
        </w:trPr>
        <w:tc>
          <w:tcPr>
            <w:tcW w:w="3960" w:type="dxa"/>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spacing w:line="480" w:lineRule="auto"/>
              <w:jc w:val="center"/>
              <w:rPr>
                <w:sz w:val="22"/>
                <w:szCs w:val="22"/>
              </w:rPr>
            </w:pPr>
            <w:r>
              <w:rPr>
                <w:sz w:val="22"/>
                <w:szCs w:val="22"/>
              </w:rPr>
              <w:t>Keputusan Pembelian</w:t>
            </w:r>
          </w:p>
        </w:tc>
        <w:tc>
          <w:tcPr>
            <w:tcW w:w="1080" w:type="dxa"/>
            <w:tcBorders>
              <w:top w:val="single" w:sz="4" w:space="0" w:color="000000"/>
              <w:left w:val="single" w:sz="4" w:space="0" w:color="000000"/>
              <w:bottom w:val="single" w:sz="4" w:space="0" w:color="000000"/>
            </w:tcBorders>
            <w:shd w:val="clear" w:color="auto" w:fill="auto"/>
            <w:vAlign w:val="center"/>
          </w:tcPr>
          <w:p w:rsidR="00573531" w:rsidRDefault="00573531">
            <w:pPr>
              <w:suppressAutoHyphens w:val="0"/>
              <w:snapToGrid w:val="0"/>
              <w:spacing w:line="480" w:lineRule="auto"/>
              <w:jc w:val="center"/>
              <w:rPr>
                <w:rFonts w:ascii="Arial" w:hAnsi="Arial" w:cs="Arial"/>
                <w:sz w:val="22"/>
                <w:szCs w:val="22"/>
                <w:lang w:val="id-ID"/>
              </w:rPr>
            </w:pPr>
            <w:r>
              <w:rPr>
                <w:rFonts w:ascii="Arial" w:hAnsi="Arial" w:cs="Arial"/>
                <w:sz w:val="22"/>
                <w:szCs w:val="22"/>
              </w:rPr>
              <w:t>0,8</w:t>
            </w:r>
            <w:r>
              <w:rPr>
                <w:rFonts w:ascii="Arial" w:hAnsi="Arial" w:cs="Arial"/>
                <w:sz w:val="22"/>
                <w:szCs w:val="22"/>
                <w:lang w:val="id-ID"/>
              </w:rPr>
              <w:t>07</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pPr>
              <w:suppressAutoHyphens w:val="0"/>
              <w:snapToGrid w:val="0"/>
              <w:spacing w:line="480" w:lineRule="auto"/>
              <w:jc w:val="center"/>
              <w:rPr>
                <w:rFonts w:ascii="Arial" w:hAnsi="Arial" w:cs="Arial"/>
                <w:sz w:val="22"/>
                <w:szCs w:val="22"/>
              </w:rPr>
            </w:pPr>
            <w:r>
              <w:rPr>
                <w:rFonts w:ascii="Arial" w:hAnsi="Arial" w:cs="Arial"/>
                <w:sz w:val="22"/>
                <w:szCs w:val="22"/>
              </w:rPr>
              <w:t>Reliabel</w:t>
            </w:r>
          </w:p>
        </w:tc>
      </w:tr>
    </w:tbl>
    <w:p w:rsidR="00573531" w:rsidRDefault="00573531">
      <w:pPr>
        <w:suppressAutoHyphens w:val="0"/>
        <w:spacing w:line="480" w:lineRule="auto"/>
        <w:jc w:val="both"/>
        <w:rPr>
          <w:lang w:val="id-ID"/>
        </w:rPr>
      </w:pPr>
      <w:r>
        <w:t>Sumber : Data primer yang diolah</w:t>
      </w:r>
      <w:r>
        <w:rPr>
          <w:lang w:val="id-ID"/>
        </w:rPr>
        <w:t>, 2012</w:t>
      </w:r>
    </w:p>
    <w:p w:rsidR="00573531" w:rsidRDefault="00573531">
      <w:pPr>
        <w:suppressAutoHyphens w:val="0"/>
        <w:spacing w:line="480" w:lineRule="auto"/>
        <w:ind w:left="709" w:firstLine="709"/>
        <w:jc w:val="both"/>
      </w:pPr>
      <w:r>
        <w:t xml:space="preserve">Hasil pengujian reliabilitas </w:t>
      </w:r>
      <w:r>
        <w:rPr>
          <w:lang w:val="nb-NO"/>
        </w:rPr>
        <w:t>variabel-variabel yang digunakan  dalam penelitian</w:t>
      </w:r>
      <w:r>
        <w:rPr>
          <w:lang w:val="id-ID"/>
        </w:rPr>
        <w:t xml:space="preserve"> ini</w:t>
      </w:r>
      <w:r>
        <w:t xml:space="preserve"> diperoleh nilai Alpha yang lebih besar dari 0,60. Hal ini berarti bahwa konstruk variabe</w:t>
      </w:r>
      <w:r>
        <w:rPr>
          <w:lang w:val="id-ID"/>
        </w:rPr>
        <w:t>l</w:t>
      </w:r>
      <w:r>
        <w:t>-variabel tersebut adalah reliabel.</w:t>
      </w:r>
    </w:p>
    <w:p w:rsidR="00573531" w:rsidRDefault="00573531">
      <w:pPr>
        <w:suppressAutoHyphens w:val="0"/>
        <w:spacing w:line="480" w:lineRule="auto"/>
        <w:ind w:left="709" w:firstLine="709"/>
        <w:jc w:val="both"/>
        <w:rPr>
          <w:lang w:val="id-ID"/>
        </w:rPr>
      </w:pPr>
    </w:p>
    <w:p w:rsidR="00573531" w:rsidRDefault="00573531">
      <w:pPr>
        <w:tabs>
          <w:tab w:val="left" w:pos="709"/>
        </w:tabs>
        <w:spacing w:before="240" w:line="480" w:lineRule="auto"/>
        <w:jc w:val="both"/>
        <w:rPr>
          <w:b/>
        </w:rPr>
      </w:pPr>
      <w:r>
        <w:rPr>
          <w:b/>
        </w:rPr>
        <w:t>4.</w:t>
      </w:r>
      <w:r>
        <w:rPr>
          <w:b/>
          <w:lang w:val="id-ID"/>
        </w:rPr>
        <w:t>4</w:t>
      </w:r>
      <w:r>
        <w:rPr>
          <w:b/>
        </w:rPr>
        <w:t>.</w:t>
      </w:r>
      <w:r>
        <w:rPr>
          <w:b/>
          <w:lang w:val="id-ID"/>
        </w:rPr>
        <w:tab/>
      </w:r>
      <w:r>
        <w:rPr>
          <w:b/>
        </w:rPr>
        <w:t>Angka Indeks</w:t>
      </w:r>
    </w:p>
    <w:p w:rsidR="00573531" w:rsidRDefault="00573531">
      <w:pPr>
        <w:spacing w:line="480" w:lineRule="auto"/>
        <w:ind w:left="709" w:firstLine="709"/>
        <w:jc w:val="both"/>
      </w:pPr>
      <w:r>
        <w:lastRenderedPageBreak/>
        <w:t xml:space="preserve">Bagian ini membahas bentuk sebaran jawaban terhadap keseluruhan konsep yang diukur. Dari sebaran jawaban responden tersebut, selanjutnya diperoleh kecenderungannya jawaban responden masing-masing variable akan didasarkan pada nilai skor rata-rata (indeks) yang dikatagorikan ke dalam rentang skor berdasar perhitungannya </w:t>
      </w:r>
      <w:r>
        <w:rPr>
          <w:i/>
        </w:rPr>
        <w:t>tree box method</w:t>
      </w:r>
      <w:r>
        <w:t xml:space="preserve"> berikut ini (Ferdinand, 2006):</w:t>
      </w:r>
    </w:p>
    <w:p w:rsidR="00573531" w:rsidRDefault="00573531">
      <w:pPr>
        <w:tabs>
          <w:tab w:val="left" w:pos="709"/>
        </w:tabs>
        <w:spacing w:line="480" w:lineRule="auto"/>
        <w:jc w:val="both"/>
      </w:pPr>
      <w:r>
        <w:rPr>
          <w:lang w:val="id-ID"/>
        </w:rPr>
        <w:tab/>
      </w:r>
      <w:r>
        <w:t xml:space="preserve">Batas atas rentang skor </w:t>
      </w:r>
      <w:r>
        <w:rPr>
          <w:lang w:val="id-ID"/>
        </w:rPr>
        <w:tab/>
      </w:r>
      <w:r>
        <w:t>=</w:t>
      </w:r>
      <w:r>
        <w:rPr>
          <w:lang w:val="id-ID"/>
        </w:rPr>
        <w:t xml:space="preserve"> </w:t>
      </w:r>
      <w:r>
        <w:t>(%Fx5)/5</w:t>
      </w:r>
      <w:r>
        <w:rPr>
          <w:lang w:val="id-ID"/>
        </w:rPr>
        <w:t xml:space="preserve"> </w:t>
      </w:r>
      <w:r>
        <w:t>=</w:t>
      </w:r>
      <w:r>
        <w:rPr>
          <w:lang w:val="id-ID"/>
        </w:rPr>
        <w:t xml:space="preserve"> </w:t>
      </w:r>
      <w:r>
        <w:t>(100%x5)/5</w:t>
      </w:r>
      <w:r>
        <w:rPr>
          <w:lang w:val="id-ID"/>
        </w:rPr>
        <w:t xml:space="preserve"> </w:t>
      </w:r>
      <w:r>
        <w:t>=</w:t>
      </w:r>
      <w:r>
        <w:rPr>
          <w:lang w:val="id-ID"/>
        </w:rPr>
        <w:t xml:space="preserve"> </w:t>
      </w:r>
      <w:r>
        <w:t>500/5</w:t>
      </w:r>
      <w:r>
        <w:tab/>
        <w:t>=</w:t>
      </w:r>
      <w:r>
        <w:rPr>
          <w:lang w:val="id-ID"/>
        </w:rPr>
        <w:t xml:space="preserve"> </w:t>
      </w:r>
      <w:r>
        <w:t>100</w:t>
      </w:r>
    </w:p>
    <w:p w:rsidR="00573531" w:rsidRDefault="00573531">
      <w:pPr>
        <w:tabs>
          <w:tab w:val="left" w:pos="709"/>
        </w:tabs>
        <w:spacing w:line="480" w:lineRule="auto"/>
        <w:jc w:val="both"/>
      </w:pPr>
      <w:r>
        <w:rPr>
          <w:lang w:val="id-ID"/>
        </w:rPr>
        <w:tab/>
      </w:r>
      <w:r>
        <w:t>Batas bawah rentang skor =</w:t>
      </w:r>
      <w:r>
        <w:rPr>
          <w:lang w:val="id-ID"/>
        </w:rPr>
        <w:t xml:space="preserve"> </w:t>
      </w:r>
      <w:r>
        <w:t>(%Fx1)/5</w:t>
      </w:r>
      <w:r>
        <w:rPr>
          <w:lang w:val="id-ID"/>
        </w:rPr>
        <w:t xml:space="preserve"> </w:t>
      </w:r>
      <w:r>
        <w:t>=</w:t>
      </w:r>
      <w:r>
        <w:rPr>
          <w:lang w:val="id-ID"/>
        </w:rPr>
        <w:t xml:space="preserve"> </w:t>
      </w:r>
      <w:r>
        <w:t>(100%x1)/5 =</w:t>
      </w:r>
      <w:r>
        <w:rPr>
          <w:lang w:val="id-ID"/>
        </w:rPr>
        <w:t xml:space="preserve"> </w:t>
      </w:r>
      <w:r>
        <w:t>100/5</w:t>
      </w:r>
      <w:r>
        <w:tab/>
        <w:t>=</w:t>
      </w:r>
      <w:r>
        <w:rPr>
          <w:lang w:val="id-ID"/>
        </w:rPr>
        <w:t xml:space="preserve"> </w:t>
      </w:r>
      <w:r>
        <w:t>20</w:t>
      </w:r>
    </w:p>
    <w:p w:rsidR="00573531" w:rsidRDefault="00573531">
      <w:pPr>
        <w:pStyle w:val="BodyTextIndent"/>
        <w:spacing w:line="472" w:lineRule="auto"/>
        <w:ind w:left="709" w:firstLine="709"/>
        <w:rPr>
          <w:b w:val="0"/>
          <w:color w:val="000000"/>
        </w:rPr>
      </w:pPr>
      <w:r>
        <w:rPr>
          <w:b w:val="0"/>
          <w:color w:val="000000"/>
        </w:rPr>
        <w:t>Oleh karena itu angka jawaban tidak berangkat dari angka 0 (nol) tetapi mulai angka 1 hingga 10, maka nilai indeks yang dihasilkan akan berangkat dari angka 10 hingga 100 dengan rentang sebesar 90, tanpa angka 0 (nol). Dengan menggunakan criteria lima kotak (five box method) maka rentang sebesar 90 dibagi lima yang menghasilkan rentang sebesar 18 yang akan digunakan sebagai dasar interpretasi nilai indeks, Adapun kategori nilai indeks yang dihasilkan adalah :</w:t>
      </w:r>
    </w:p>
    <w:p w:rsidR="00573531" w:rsidRDefault="00573531">
      <w:pPr>
        <w:tabs>
          <w:tab w:val="left" w:pos="1276"/>
        </w:tabs>
        <w:spacing w:line="480" w:lineRule="auto"/>
        <w:ind w:left="720"/>
        <w:rPr>
          <w:lang w:val="sv-SE"/>
        </w:rPr>
      </w:pPr>
      <w:r>
        <w:rPr>
          <w:lang w:val="sv-SE"/>
        </w:rPr>
        <w:t>10 – 28</w:t>
      </w:r>
      <w:r>
        <w:tab/>
      </w:r>
      <w:r>
        <w:rPr>
          <w:lang w:val="sv-SE"/>
        </w:rPr>
        <w:t xml:space="preserve"> = Sangat Rendah</w:t>
      </w:r>
    </w:p>
    <w:p w:rsidR="00573531" w:rsidRDefault="00573531">
      <w:pPr>
        <w:tabs>
          <w:tab w:val="left" w:pos="1276"/>
        </w:tabs>
        <w:spacing w:line="480" w:lineRule="auto"/>
        <w:ind w:left="720"/>
        <w:rPr>
          <w:lang w:val="sv-SE"/>
        </w:rPr>
      </w:pPr>
      <w:r>
        <w:rPr>
          <w:lang w:val="sv-SE"/>
        </w:rPr>
        <w:t>28,01 – 46</w:t>
      </w:r>
      <w:r>
        <w:tab/>
      </w:r>
      <w:r>
        <w:rPr>
          <w:lang w:val="sv-SE"/>
        </w:rPr>
        <w:t xml:space="preserve"> = Rendah</w:t>
      </w:r>
    </w:p>
    <w:p w:rsidR="00573531" w:rsidRDefault="00573531">
      <w:pPr>
        <w:tabs>
          <w:tab w:val="left" w:pos="1276"/>
        </w:tabs>
        <w:spacing w:line="480" w:lineRule="auto"/>
        <w:ind w:left="720"/>
        <w:rPr>
          <w:lang w:val="sv-SE"/>
        </w:rPr>
      </w:pPr>
      <w:r>
        <w:rPr>
          <w:lang w:val="sv-SE"/>
        </w:rPr>
        <w:t>46,01 – 64</w:t>
      </w:r>
      <w:r>
        <w:tab/>
      </w:r>
      <w:r>
        <w:rPr>
          <w:lang w:val="sv-SE"/>
        </w:rPr>
        <w:t xml:space="preserve"> = Netral</w:t>
      </w:r>
    </w:p>
    <w:p w:rsidR="00573531" w:rsidRDefault="00573531">
      <w:pPr>
        <w:tabs>
          <w:tab w:val="left" w:pos="1276"/>
        </w:tabs>
        <w:spacing w:line="480" w:lineRule="auto"/>
        <w:ind w:left="720"/>
        <w:rPr>
          <w:lang w:val="sv-SE"/>
        </w:rPr>
      </w:pPr>
      <w:r>
        <w:rPr>
          <w:lang w:val="sv-SE"/>
        </w:rPr>
        <w:t xml:space="preserve">64,01 – 82 </w:t>
      </w:r>
      <w:r>
        <w:tab/>
      </w:r>
      <w:r>
        <w:rPr>
          <w:lang w:val="sv-SE"/>
        </w:rPr>
        <w:t>= Tinggi</w:t>
      </w:r>
    </w:p>
    <w:p w:rsidR="00573531" w:rsidRDefault="00573531">
      <w:pPr>
        <w:tabs>
          <w:tab w:val="left" w:pos="1276"/>
        </w:tabs>
        <w:spacing w:line="480" w:lineRule="auto"/>
        <w:ind w:left="720"/>
        <w:rPr>
          <w:lang w:val="sv-SE"/>
        </w:rPr>
      </w:pPr>
      <w:r>
        <w:rPr>
          <w:lang w:val="sv-SE"/>
        </w:rPr>
        <w:t xml:space="preserve">82,01 – 100 </w:t>
      </w:r>
      <w:r>
        <w:tab/>
      </w:r>
      <w:r>
        <w:rPr>
          <w:lang w:val="sv-SE"/>
        </w:rPr>
        <w:t>= Sangat Tinggi</w:t>
      </w:r>
    </w:p>
    <w:p w:rsidR="00573531" w:rsidRDefault="00573531">
      <w:pPr>
        <w:spacing w:line="480" w:lineRule="auto"/>
        <w:ind w:left="709" w:firstLine="709"/>
        <w:jc w:val="both"/>
      </w:pPr>
      <w:r>
        <w:t>Dengan demikian maka angka indeks untuk variabel dalam penelitian ini, dapat dihitung dan disajikan sebagai berikut :</w:t>
      </w:r>
    </w:p>
    <w:p w:rsidR="00573531" w:rsidRDefault="00573531">
      <w:pPr>
        <w:tabs>
          <w:tab w:val="left" w:pos="709"/>
        </w:tabs>
        <w:spacing w:line="480" w:lineRule="auto"/>
        <w:jc w:val="both"/>
        <w:rPr>
          <w:b/>
        </w:rPr>
      </w:pPr>
      <w:r>
        <w:rPr>
          <w:b/>
        </w:rPr>
        <w:t>4.</w:t>
      </w:r>
      <w:r>
        <w:rPr>
          <w:b/>
          <w:lang w:val="id-ID"/>
        </w:rPr>
        <w:t>4</w:t>
      </w:r>
      <w:r>
        <w:rPr>
          <w:b/>
        </w:rPr>
        <w:t>.1.</w:t>
      </w:r>
      <w:r>
        <w:rPr>
          <w:b/>
          <w:lang w:val="id-ID"/>
        </w:rPr>
        <w:tab/>
      </w:r>
      <w:r>
        <w:rPr>
          <w:b/>
        </w:rPr>
        <w:t xml:space="preserve">Variabel </w:t>
      </w:r>
      <w:r w:rsidR="00551B82">
        <w:rPr>
          <w:b/>
          <w:lang w:val="id-ID"/>
        </w:rPr>
        <w:t>Mutu produk</w:t>
      </w:r>
    </w:p>
    <w:p w:rsidR="00573531" w:rsidRDefault="00573531">
      <w:pPr>
        <w:pStyle w:val="ListParagraph"/>
        <w:spacing w:line="480" w:lineRule="auto"/>
        <w:ind w:left="709" w:firstLine="709"/>
        <w:jc w:val="both"/>
      </w:pPr>
      <w:r>
        <w:lastRenderedPageBreak/>
        <w:t xml:space="preserve">Variabel </w:t>
      </w:r>
      <w:r w:rsidR="00551B82">
        <w:rPr>
          <w:lang w:val="id-ID"/>
        </w:rPr>
        <w:t>mutu produk</w:t>
      </w:r>
      <w:r>
        <w:t xml:space="preserve">diukur melalui </w:t>
      </w:r>
      <w:r>
        <w:rPr>
          <w:lang w:val="id-ID"/>
        </w:rPr>
        <w:t>6</w:t>
      </w:r>
      <w:r>
        <w:t xml:space="preserve"> indikator, yaitu </w:t>
      </w:r>
      <w:r>
        <w:rPr>
          <w:lang w:val="id-ID"/>
        </w:rPr>
        <w:t>kualitas kemasan</w:t>
      </w:r>
      <w:r>
        <w:t xml:space="preserve"> (x1); </w:t>
      </w:r>
      <w:r>
        <w:rPr>
          <w:lang w:val="id-ID"/>
        </w:rPr>
        <w:t>kualitas isi</w:t>
      </w:r>
      <w:r>
        <w:t xml:space="preserve"> (x2); </w:t>
      </w:r>
      <w:r>
        <w:rPr>
          <w:lang w:val="id-ID"/>
        </w:rPr>
        <w:t>kualitas pewangi</w:t>
      </w:r>
      <w:r>
        <w:t xml:space="preserve"> (x3); </w:t>
      </w:r>
      <w:r>
        <w:rPr>
          <w:lang w:val="id-ID"/>
        </w:rPr>
        <w:t>kekentalan</w:t>
      </w:r>
      <w:r>
        <w:t xml:space="preserve"> (x4); d</w:t>
      </w:r>
      <w:r>
        <w:rPr>
          <w:lang w:val="id-ID"/>
        </w:rPr>
        <w:t>aya tahan</w:t>
      </w:r>
      <w:r>
        <w:t xml:space="preserve"> (x5);</w:t>
      </w:r>
      <w:r>
        <w:rPr>
          <w:lang w:val="id-ID"/>
        </w:rPr>
        <w:t xml:space="preserve"> irit (x6)</w:t>
      </w:r>
      <w:r>
        <w:t>. Penilaian masing-masing indikator dihitung dari jawaban atas pertanyaan tertutup pada kuesioner. Nilai dari setiap indikator merupakan hasil statistik deskriptif dengan menggunakan teknik pengukuran angka indeks seperti yang disajikan dalam Tabel 4.</w:t>
      </w:r>
      <w:r>
        <w:rPr>
          <w:lang w:val="id-ID"/>
        </w:rPr>
        <w:t>5</w:t>
      </w:r>
      <w:r>
        <w:t xml:space="preserve"> sebagai berikut.</w:t>
      </w:r>
    </w:p>
    <w:p w:rsidR="00573531" w:rsidRDefault="00573531">
      <w:pPr>
        <w:tabs>
          <w:tab w:val="left" w:pos="709"/>
          <w:tab w:val="left" w:pos="851"/>
        </w:tabs>
        <w:suppressAutoHyphens w:val="0"/>
        <w:jc w:val="center"/>
        <w:rPr>
          <w:b/>
          <w:lang w:val="id-ID"/>
        </w:rPr>
      </w:pPr>
    </w:p>
    <w:p w:rsidR="00573531" w:rsidRDefault="00573531">
      <w:pPr>
        <w:tabs>
          <w:tab w:val="left" w:pos="709"/>
          <w:tab w:val="left" w:pos="851"/>
        </w:tabs>
        <w:suppressAutoHyphens w:val="0"/>
        <w:jc w:val="center"/>
        <w:rPr>
          <w:b/>
          <w:lang w:val="id-ID"/>
        </w:rPr>
      </w:pPr>
    </w:p>
    <w:p w:rsidR="00573531" w:rsidRDefault="00573531">
      <w:pPr>
        <w:tabs>
          <w:tab w:val="left" w:pos="709"/>
          <w:tab w:val="left" w:pos="851"/>
        </w:tabs>
        <w:suppressAutoHyphens w:val="0"/>
        <w:jc w:val="center"/>
        <w:rPr>
          <w:b/>
          <w:lang w:val="id-ID"/>
        </w:rPr>
      </w:pPr>
      <w:r>
        <w:rPr>
          <w:b/>
          <w:lang w:val="id-ID"/>
        </w:rPr>
        <w:t>Tabel 4.5</w:t>
      </w:r>
    </w:p>
    <w:p w:rsidR="00573531" w:rsidRDefault="00573531">
      <w:pPr>
        <w:tabs>
          <w:tab w:val="left" w:pos="709"/>
          <w:tab w:val="left" w:pos="851"/>
        </w:tabs>
        <w:suppressAutoHyphens w:val="0"/>
        <w:jc w:val="center"/>
        <w:rPr>
          <w:b/>
          <w:lang w:val="id-ID"/>
        </w:rPr>
      </w:pPr>
      <w:r>
        <w:rPr>
          <w:b/>
          <w:lang w:val="id-ID"/>
        </w:rPr>
        <w:t xml:space="preserve">Indeks </w:t>
      </w:r>
      <w:r w:rsidR="00551B82">
        <w:rPr>
          <w:b/>
          <w:lang w:val="id-ID"/>
        </w:rPr>
        <w:t>Mutu produk</w:t>
      </w:r>
    </w:p>
    <w:p w:rsidR="00573531" w:rsidRDefault="00573531">
      <w:pPr>
        <w:tabs>
          <w:tab w:val="left" w:pos="709"/>
          <w:tab w:val="left" w:pos="851"/>
        </w:tabs>
        <w:suppressAutoHyphens w:val="0"/>
        <w:jc w:val="center"/>
        <w:rPr>
          <w:b/>
          <w:lang w:val="id-ID"/>
        </w:rPr>
      </w:pPr>
    </w:p>
    <w:tbl>
      <w:tblPr>
        <w:tblW w:w="0" w:type="auto"/>
        <w:tblInd w:w="83" w:type="dxa"/>
        <w:tblLayout w:type="fixed"/>
        <w:tblLook w:val="0000"/>
      </w:tblPr>
      <w:tblGrid>
        <w:gridCol w:w="472"/>
        <w:gridCol w:w="1729"/>
        <w:gridCol w:w="428"/>
        <w:gridCol w:w="428"/>
        <w:gridCol w:w="428"/>
        <w:gridCol w:w="428"/>
        <w:gridCol w:w="573"/>
        <w:gridCol w:w="573"/>
        <w:gridCol w:w="573"/>
        <w:gridCol w:w="573"/>
        <w:gridCol w:w="573"/>
        <w:gridCol w:w="576"/>
        <w:gridCol w:w="726"/>
      </w:tblGrid>
      <w:tr w:rsidR="00573531">
        <w:trPr>
          <w:trHeight w:val="270"/>
        </w:trPr>
        <w:tc>
          <w:tcPr>
            <w:tcW w:w="472" w:type="dxa"/>
            <w:vMerge w:val="restart"/>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No</w:t>
            </w:r>
          </w:p>
        </w:tc>
        <w:tc>
          <w:tcPr>
            <w:tcW w:w="1729" w:type="dxa"/>
            <w:vMerge w:val="restart"/>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rPr>
                <w:rFonts w:ascii="Arial" w:hAnsi="Arial" w:cs="Arial"/>
                <w:sz w:val="20"/>
                <w:szCs w:val="20"/>
                <w:lang w:val="id-ID"/>
              </w:rPr>
            </w:pPr>
            <w:r>
              <w:rPr>
                <w:rFonts w:ascii="Arial" w:hAnsi="Arial" w:cs="Arial"/>
                <w:sz w:val="20"/>
                <w:szCs w:val="20"/>
                <w:lang w:val="id-ID"/>
              </w:rPr>
              <w:t xml:space="preserve">Indikator Frekuensi </w:t>
            </w:r>
            <w:r w:rsidR="00551B82">
              <w:rPr>
                <w:rFonts w:ascii="Arial" w:hAnsi="Arial" w:cs="Arial"/>
                <w:sz w:val="20"/>
                <w:szCs w:val="20"/>
                <w:lang w:val="id-ID"/>
              </w:rPr>
              <w:t>Mutu produk</w:t>
            </w:r>
          </w:p>
        </w:tc>
        <w:tc>
          <w:tcPr>
            <w:tcW w:w="5153" w:type="dxa"/>
            <w:gridSpan w:val="10"/>
            <w:tcBorders>
              <w:top w:val="single" w:sz="8" w:space="0" w:color="000000"/>
              <w:left w:val="single" w:sz="8" w:space="0" w:color="000000"/>
              <w:bottom w:val="single" w:sz="8"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 xml:space="preserve">Frekuensi Jawaban Responden Mengenai </w:t>
            </w:r>
            <w:r w:rsidR="00551B82">
              <w:rPr>
                <w:rFonts w:ascii="Arial" w:hAnsi="Arial" w:cs="Arial"/>
                <w:sz w:val="20"/>
                <w:szCs w:val="20"/>
                <w:lang w:val="id-ID"/>
              </w:rPr>
              <w:t>Mutu produk</w:t>
            </w:r>
          </w:p>
        </w:tc>
        <w:tc>
          <w:tcPr>
            <w:tcW w:w="7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Index</w:t>
            </w:r>
          </w:p>
        </w:tc>
      </w:tr>
      <w:tr w:rsidR="00573531">
        <w:trPr>
          <w:trHeight w:val="270"/>
        </w:trPr>
        <w:tc>
          <w:tcPr>
            <w:tcW w:w="472" w:type="dxa"/>
            <w:vMerge/>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rPr>
                <w:rFonts w:ascii="Arial" w:hAnsi="Arial" w:cs="Arial"/>
                <w:sz w:val="20"/>
                <w:szCs w:val="20"/>
                <w:lang w:val="id-ID"/>
              </w:rPr>
            </w:pPr>
          </w:p>
        </w:tc>
        <w:tc>
          <w:tcPr>
            <w:tcW w:w="1729" w:type="dxa"/>
            <w:vMerge/>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rPr>
                <w:rFonts w:ascii="Arial" w:hAnsi="Arial" w:cs="Arial"/>
                <w:sz w:val="20"/>
                <w:szCs w:val="20"/>
                <w:lang w:val="id-ID"/>
              </w:rPr>
            </w:pP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4</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5</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6</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8</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9</w:t>
            </w:r>
          </w:p>
        </w:tc>
        <w:tc>
          <w:tcPr>
            <w:tcW w:w="576"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10</w:t>
            </w:r>
          </w:p>
        </w:tc>
        <w:tc>
          <w:tcPr>
            <w:tcW w:w="72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rPr>
                <w:rFonts w:ascii="Arial" w:hAnsi="Arial" w:cs="Arial"/>
                <w:sz w:val="20"/>
                <w:szCs w:val="20"/>
                <w:lang w:val="id-ID"/>
              </w:rPr>
            </w:pPr>
          </w:p>
        </w:tc>
      </w:tr>
      <w:tr w:rsidR="00573531">
        <w:trPr>
          <w:trHeight w:val="330"/>
        </w:trPr>
        <w:tc>
          <w:tcPr>
            <w:tcW w:w="47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1729" w:type="dxa"/>
            <w:tcBorders>
              <w:left w:val="single" w:sz="8" w:space="0" w:color="000000"/>
              <w:bottom w:val="single" w:sz="8" w:space="0" w:color="000000"/>
            </w:tcBorders>
            <w:shd w:val="clear" w:color="auto" w:fill="auto"/>
            <w:vAlign w:val="center"/>
          </w:tcPr>
          <w:p w:rsidR="00573531" w:rsidRDefault="00573531">
            <w:pPr>
              <w:suppressAutoHyphens w:val="0"/>
              <w:snapToGrid w:val="0"/>
              <w:rPr>
                <w:color w:val="000000"/>
                <w:lang w:val="id-ID"/>
              </w:rPr>
            </w:pPr>
            <w:r>
              <w:rPr>
                <w:color w:val="000000"/>
                <w:lang w:val="id-ID"/>
              </w:rPr>
              <w:t>Kualitas kemasan</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8</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19</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16</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35</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22</w:t>
            </w:r>
          </w:p>
        </w:tc>
        <w:tc>
          <w:tcPr>
            <w:tcW w:w="576"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74.4</w:t>
            </w:r>
          </w:p>
        </w:tc>
      </w:tr>
      <w:tr w:rsidR="00573531">
        <w:trPr>
          <w:trHeight w:val="330"/>
        </w:trPr>
        <w:tc>
          <w:tcPr>
            <w:tcW w:w="47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w:t>
            </w:r>
          </w:p>
        </w:tc>
        <w:tc>
          <w:tcPr>
            <w:tcW w:w="1729" w:type="dxa"/>
            <w:tcBorders>
              <w:left w:val="single" w:sz="8" w:space="0" w:color="000000"/>
              <w:bottom w:val="single" w:sz="8" w:space="0" w:color="000000"/>
            </w:tcBorders>
            <w:shd w:val="clear" w:color="auto" w:fill="auto"/>
            <w:vAlign w:val="center"/>
          </w:tcPr>
          <w:p w:rsidR="00573531" w:rsidRDefault="00573531">
            <w:pPr>
              <w:suppressAutoHyphens w:val="0"/>
              <w:snapToGrid w:val="0"/>
              <w:rPr>
                <w:color w:val="000000"/>
                <w:lang w:val="id-ID"/>
              </w:rPr>
            </w:pPr>
            <w:r>
              <w:rPr>
                <w:color w:val="000000"/>
                <w:lang w:val="id-ID"/>
              </w:rPr>
              <w:t>Kualitas isi</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15</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29</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27</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26</w:t>
            </w:r>
          </w:p>
        </w:tc>
        <w:tc>
          <w:tcPr>
            <w:tcW w:w="576"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75.8</w:t>
            </w:r>
          </w:p>
        </w:tc>
      </w:tr>
      <w:tr w:rsidR="00573531">
        <w:trPr>
          <w:trHeight w:val="330"/>
        </w:trPr>
        <w:tc>
          <w:tcPr>
            <w:tcW w:w="47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w:t>
            </w:r>
          </w:p>
        </w:tc>
        <w:tc>
          <w:tcPr>
            <w:tcW w:w="1729" w:type="dxa"/>
            <w:tcBorders>
              <w:left w:val="single" w:sz="8" w:space="0" w:color="000000"/>
              <w:bottom w:val="single" w:sz="8" w:space="0" w:color="000000"/>
            </w:tcBorders>
            <w:shd w:val="clear" w:color="auto" w:fill="auto"/>
            <w:vAlign w:val="center"/>
          </w:tcPr>
          <w:p w:rsidR="00573531" w:rsidRDefault="00573531">
            <w:pPr>
              <w:suppressAutoHyphens w:val="0"/>
              <w:snapToGrid w:val="0"/>
              <w:rPr>
                <w:color w:val="000000"/>
                <w:lang w:val="id-ID"/>
              </w:rPr>
            </w:pPr>
            <w:r>
              <w:rPr>
                <w:color w:val="000000"/>
                <w:lang w:val="id-ID"/>
              </w:rPr>
              <w:t>Kualitas pewangi</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4</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17</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22</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28</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29</w:t>
            </w:r>
          </w:p>
        </w:tc>
        <w:tc>
          <w:tcPr>
            <w:tcW w:w="576"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76.1</w:t>
            </w:r>
          </w:p>
        </w:tc>
      </w:tr>
      <w:tr w:rsidR="00573531">
        <w:trPr>
          <w:trHeight w:val="330"/>
        </w:trPr>
        <w:tc>
          <w:tcPr>
            <w:tcW w:w="47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4</w:t>
            </w:r>
          </w:p>
        </w:tc>
        <w:tc>
          <w:tcPr>
            <w:tcW w:w="1729" w:type="dxa"/>
            <w:tcBorders>
              <w:left w:val="single" w:sz="8" w:space="0" w:color="000000"/>
              <w:bottom w:val="single" w:sz="8" w:space="0" w:color="000000"/>
            </w:tcBorders>
            <w:shd w:val="clear" w:color="auto" w:fill="auto"/>
            <w:vAlign w:val="center"/>
          </w:tcPr>
          <w:p w:rsidR="00573531" w:rsidRDefault="00573531">
            <w:pPr>
              <w:suppressAutoHyphens w:val="0"/>
              <w:snapToGrid w:val="0"/>
              <w:rPr>
                <w:color w:val="000000"/>
                <w:lang w:val="id-ID"/>
              </w:rPr>
            </w:pPr>
            <w:r>
              <w:rPr>
                <w:color w:val="000000"/>
                <w:lang w:val="id-ID"/>
              </w:rPr>
              <w:t>Kekentalan</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6</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25</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20</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20</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24</w:t>
            </w:r>
          </w:p>
        </w:tc>
        <w:tc>
          <w:tcPr>
            <w:tcW w:w="576"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72.8</w:t>
            </w:r>
          </w:p>
        </w:tc>
      </w:tr>
      <w:tr w:rsidR="00573531">
        <w:trPr>
          <w:trHeight w:val="330"/>
        </w:trPr>
        <w:tc>
          <w:tcPr>
            <w:tcW w:w="47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5</w:t>
            </w:r>
          </w:p>
        </w:tc>
        <w:tc>
          <w:tcPr>
            <w:tcW w:w="1729" w:type="dxa"/>
            <w:tcBorders>
              <w:left w:val="single" w:sz="8" w:space="0" w:color="000000"/>
              <w:bottom w:val="single" w:sz="8" w:space="0" w:color="000000"/>
            </w:tcBorders>
            <w:shd w:val="clear" w:color="auto" w:fill="auto"/>
            <w:vAlign w:val="center"/>
          </w:tcPr>
          <w:p w:rsidR="00573531" w:rsidRDefault="00573531">
            <w:pPr>
              <w:suppressAutoHyphens w:val="0"/>
              <w:snapToGrid w:val="0"/>
              <w:rPr>
                <w:color w:val="000000"/>
                <w:lang w:val="id-ID"/>
              </w:rPr>
            </w:pPr>
            <w:r>
              <w:rPr>
                <w:color w:val="000000"/>
                <w:lang w:val="id-ID"/>
              </w:rPr>
              <w:t>Tahan lama</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5</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24</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25</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23</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22</w:t>
            </w:r>
          </w:p>
        </w:tc>
        <w:tc>
          <w:tcPr>
            <w:tcW w:w="576"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73.6</w:t>
            </w:r>
          </w:p>
        </w:tc>
      </w:tr>
      <w:tr w:rsidR="00573531">
        <w:trPr>
          <w:trHeight w:val="330"/>
        </w:trPr>
        <w:tc>
          <w:tcPr>
            <w:tcW w:w="47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6</w:t>
            </w:r>
          </w:p>
        </w:tc>
        <w:tc>
          <w:tcPr>
            <w:tcW w:w="1729" w:type="dxa"/>
            <w:tcBorders>
              <w:left w:val="single" w:sz="8" w:space="0" w:color="000000"/>
              <w:bottom w:val="single" w:sz="8" w:space="0" w:color="000000"/>
            </w:tcBorders>
            <w:shd w:val="clear" w:color="auto" w:fill="auto"/>
            <w:vAlign w:val="center"/>
          </w:tcPr>
          <w:p w:rsidR="00573531" w:rsidRDefault="00573531">
            <w:pPr>
              <w:suppressAutoHyphens w:val="0"/>
              <w:snapToGrid w:val="0"/>
              <w:rPr>
                <w:color w:val="000000"/>
                <w:lang w:val="id-ID"/>
              </w:rPr>
            </w:pPr>
            <w:r>
              <w:rPr>
                <w:color w:val="000000"/>
                <w:lang w:val="id-ID"/>
              </w:rPr>
              <w:t>Irit</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11</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14</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23</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27</w:t>
            </w:r>
          </w:p>
        </w:tc>
        <w:tc>
          <w:tcPr>
            <w:tcW w:w="573"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23</w:t>
            </w:r>
          </w:p>
        </w:tc>
        <w:tc>
          <w:tcPr>
            <w:tcW w:w="576"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73.1</w:t>
            </w:r>
          </w:p>
        </w:tc>
      </w:tr>
      <w:tr w:rsidR="00573531">
        <w:trPr>
          <w:trHeight w:val="270"/>
        </w:trPr>
        <w:tc>
          <w:tcPr>
            <w:tcW w:w="7354" w:type="dxa"/>
            <w:gridSpan w:val="12"/>
            <w:tcBorders>
              <w:top w:val="single" w:sz="8" w:space="0" w:color="000000"/>
              <w:left w:val="single" w:sz="8" w:space="0" w:color="000000"/>
              <w:bottom w:val="single" w:sz="8"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T  O  T  A  L</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74.3</w:t>
            </w:r>
          </w:p>
        </w:tc>
      </w:tr>
    </w:tbl>
    <w:p w:rsidR="00573531" w:rsidRDefault="00573531">
      <w:pPr>
        <w:suppressAutoHyphens w:val="0"/>
        <w:spacing w:line="480" w:lineRule="auto"/>
        <w:jc w:val="both"/>
        <w:rPr>
          <w:lang w:val="id-ID"/>
        </w:rPr>
      </w:pPr>
      <w:r>
        <w:t>Sumber : Data primer yang diolah</w:t>
      </w:r>
      <w:r>
        <w:rPr>
          <w:lang w:val="id-ID"/>
        </w:rPr>
        <w:t>, 2012</w:t>
      </w:r>
    </w:p>
    <w:p w:rsidR="00573531" w:rsidRDefault="00573531">
      <w:pPr>
        <w:spacing w:line="480" w:lineRule="auto"/>
        <w:ind w:left="709" w:firstLine="709"/>
        <w:jc w:val="both"/>
      </w:pPr>
      <w:r>
        <w:t>Tabel 4</w:t>
      </w:r>
      <w:r>
        <w:rPr>
          <w:lang w:val="id-ID"/>
        </w:rPr>
        <w:t>.5</w:t>
      </w:r>
      <w:r>
        <w:t xml:space="preserve">. menunjukan bahwa dari rentang nilai indeks sebesar 10 – 100, rata-rata indeks variabel </w:t>
      </w:r>
      <w:r w:rsidR="00551B82">
        <w:rPr>
          <w:iCs/>
          <w:color w:val="000000"/>
          <w:lang w:val="id-ID"/>
        </w:rPr>
        <w:t>mutu produk</w:t>
      </w:r>
      <w:r>
        <w:t>adalah tinggi, yaitu sebesar 7</w:t>
      </w:r>
      <w:r>
        <w:rPr>
          <w:lang w:val="id-ID"/>
        </w:rPr>
        <w:t>4</w:t>
      </w:r>
      <w:r>
        <w:t>,</w:t>
      </w:r>
      <w:r>
        <w:rPr>
          <w:lang w:val="id-ID"/>
        </w:rPr>
        <w:t>3</w:t>
      </w:r>
      <w:r>
        <w:t>0%. Tabel 4.</w:t>
      </w:r>
      <w:r>
        <w:rPr>
          <w:lang w:val="id-ID"/>
        </w:rPr>
        <w:t>5</w:t>
      </w:r>
      <w:r>
        <w:t xml:space="preserve"> menunjukan bahwa </w:t>
      </w:r>
      <w:r>
        <w:rPr>
          <w:color w:val="000000"/>
          <w:lang w:val="id-ID"/>
        </w:rPr>
        <w:t>kualitas pewangi</w:t>
      </w:r>
      <w:r>
        <w:rPr>
          <w:color w:val="000000"/>
        </w:rPr>
        <w:t xml:space="preserve"> </w:t>
      </w:r>
      <w:r>
        <w:t xml:space="preserve">merupakan indikator yang menempati posisi tertinggi dalam variabel </w:t>
      </w:r>
      <w:r w:rsidR="00551B82">
        <w:rPr>
          <w:iCs/>
          <w:color w:val="000000"/>
          <w:lang w:val="id-ID"/>
        </w:rPr>
        <w:t>mutu produk</w:t>
      </w:r>
      <w:r>
        <w:t>yakni 7</w:t>
      </w:r>
      <w:r>
        <w:rPr>
          <w:lang w:val="id-ID"/>
        </w:rPr>
        <w:t>6,1</w:t>
      </w:r>
      <w:r>
        <w:t xml:space="preserve">0%. </w:t>
      </w:r>
    </w:p>
    <w:p w:rsidR="00573531" w:rsidRDefault="00573531">
      <w:pPr>
        <w:spacing w:line="480" w:lineRule="auto"/>
        <w:ind w:left="709" w:firstLine="709"/>
        <w:jc w:val="both"/>
      </w:pPr>
      <w:r>
        <w:lastRenderedPageBreak/>
        <w:t>Pandangan responden mengenai apa yang ditanyakan, telah peneliti coba untuk merangkumnya dengan cara pertanyaan-pertanyaan yang sama atau mirip digabungkan dalam satu kalimat yang representatif, dan apabila tidak dapat dirangkum atau digabungkan, maka disajikan sebagai point tersendiri. Pendapat dari responden yang indeks rata-rata sedang ini disertai oleh jawaban mereka atas pertanyaan terbuka disajikan dalam Tabel 4.</w:t>
      </w:r>
      <w:r>
        <w:rPr>
          <w:lang w:val="id-ID"/>
        </w:rPr>
        <w:t>6</w:t>
      </w:r>
      <w:r>
        <w:t>. sebagai berikut.</w:t>
      </w:r>
    </w:p>
    <w:p w:rsidR="00573531" w:rsidRDefault="00573531">
      <w:pPr>
        <w:jc w:val="center"/>
        <w:rPr>
          <w:b/>
          <w:lang w:val="id-ID"/>
        </w:rPr>
      </w:pPr>
    </w:p>
    <w:p w:rsidR="00573531" w:rsidRDefault="00573531">
      <w:pPr>
        <w:jc w:val="center"/>
        <w:rPr>
          <w:b/>
          <w:lang w:val="id-ID"/>
        </w:rPr>
      </w:pPr>
    </w:p>
    <w:p w:rsidR="00573531" w:rsidRDefault="00573531">
      <w:pPr>
        <w:jc w:val="center"/>
        <w:rPr>
          <w:b/>
          <w:lang w:val="id-ID"/>
        </w:rPr>
      </w:pPr>
      <w:r>
        <w:rPr>
          <w:b/>
        </w:rPr>
        <w:t>Tabel 4.</w:t>
      </w:r>
      <w:r>
        <w:rPr>
          <w:b/>
          <w:lang w:val="id-ID"/>
        </w:rPr>
        <w:t>6</w:t>
      </w:r>
    </w:p>
    <w:p w:rsidR="00573531" w:rsidRDefault="00573531">
      <w:pPr>
        <w:jc w:val="center"/>
        <w:rPr>
          <w:b/>
        </w:rPr>
      </w:pPr>
      <w:r>
        <w:rPr>
          <w:b/>
        </w:rPr>
        <w:t xml:space="preserve">Deskripsi Indeks </w:t>
      </w:r>
      <w:r w:rsidR="00551B82">
        <w:rPr>
          <w:b/>
          <w:lang w:val="id-ID"/>
        </w:rPr>
        <w:t>Mutu produk</w:t>
      </w:r>
    </w:p>
    <w:p w:rsidR="00573531" w:rsidRDefault="00573531">
      <w:pPr>
        <w:spacing w:line="360" w:lineRule="auto"/>
        <w:jc w:val="center"/>
        <w:rPr>
          <w:b/>
        </w:rPr>
      </w:pPr>
      <w:r>
        <w:rPr>
          <w:b/>
        </w:rPr>
        <w:t>(Nilai Indeks 7</w:t>
      </w:r>
      <w:r>
        <w:rPr>
          <w:b/>
          <w:lang w:val="id-ID"/>
        </w:rPr>
        <w:t>4</w:t>
      </w:r>
      <w:r>
        <w:rPr>
          <w:b/>
        </w:rPr>
        <w:t>,</w:t>
      </w:r>
      <w:r>
        <w:rPr>
          <w:b/>
          <w:lang w:val="id-ID"/>
        </w:rPr>
        <w:t>3</w:t>
      </w:r>
      <w:r>
        <w:rPr>
          <w:b/>
        </w:rPr>
        <w:t xml:space="preserve">0 – Tinggi) </w:t>
      </w:r>
    </w:p>
    <w:tbl>
      <w:tblPr>
        <w:tblW w:w="0" w:type="auto"/>
        <w:tblInd w:w="-5" w:type="dxa"/>
        <w:tblLayout w:type="fixed"/>
        <w:tblLook w:val="0000"/>
      </w:tblPr>
      <w:tblGrid>
        <w:gridCol w:w="570"/>
        <w:gridCol w:w="1597"/>
        <w:gridCol w:w="1443"/>
        <w:gridCol w:w="4608"/>
      </w:tblGrid>
      <w:tr w:rsidR="00573531">
        <w:trPr>
          <w:tblHeader/>
        </w:trPr>
        <w:tc>
          <w:tcPr>
            <w:tcW w:w="57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b/>
                <w:lang w:val="id-ID"/>
              </w:rPr>
            </w:pPr>
            <w:r>
              <w:rPr>
                <w:b/>
              </w:rPr>
              <w:t>No</w:t>
            </w:r>
            <w:r>
              <w:rPr>
                <w:b/>
                <w:lang w:val="id-ID"/>
              </w:rPr>
              <w:t>.</w:t>
            </w:r>
          </w:p>
        </w:tc>
        <w:tc>
          <w:tcPr>
            <w:tcW w:w="1597"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b/>
              </w:rPr>
            </w:pPr>
            <w:r>
              <w:rPr>
                <w:b/>
              </w:rPr>
              <w:t>Indikator</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b/>
              </w:rPr>
            </w:pPr>
            <w:r>
              <w:rPr>
                <w:b/>
              </w:rPr>
              <w:t>Indeks dan Interpretasi</w:t>
            </w:r>
          </w:p>
        </w:tc>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pPr>
              <w:snapToGrid w:val="0"/>
              <w:jc w:val="center"/>
              <w:rPr>
                <w:b/>
              </w:rPr>
            </w:pPr>
            <w:r>
              <w:rPr>
                <w:b/>
              </w:rPr>
              <w:t>Temuan Penelitian – Persepsi Responden</w:t>
            </w:r>
          </w:p>
        </w:tc>
      </w:tr>
      <w:tr w:rsidR="00573531">
        <w:tc>
          <w:tcPr>
            <w:tcW w:w="57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1.</w:t>
            </w:r>
          </w:p>
        </w:tc>
        <w:tc>
          <w:tcPr>
            <w:tcW w:w="1597"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rPr>
                <w:lang w:val="id-ID"/>
              </w:rPr>
              <w:t>kualitas kemasan</w:t>
            </w:r>
            <w:r>
              <w:t xml:space="preserve"> (x1)</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t>74,</w:t>
            </w:r>
            <w:r>
              <w:rPr>
                <w:lang w:val="id-ID"/>
              </w:rPr>
              <w:t>4</w:t>
            </w:r>
            <w:r>
              <w:t>0</w:t>
            </w:r>
          </w:p>
          <w:p w:rsidR="00573531" w:rsidRDefault="00573531">
            <w:r>
              <w:t>( Tinggi )</w:t>
            </w:r>
          </w:p>
        </w:tc>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Pr="00B30087" w:rsidRDefault="00573531" w:rsidP="00B30087">
            <w:pPr>
              <w:suppressAutoHyphens w:val="0"/>
              <w:snapToGrid w:val="0"/>
              <w:ind w:left="44"/>
              <w:jc w:val="both"/>
            </w:pPr>
            <w:r>
              <w:rPr>
                <w:lang w:val="id-ID"/>
              </w:rPr>
              <w:t>kualitas kemasan produk molto sangat bagus</w:t>
            </w:r>
            <w:r w:rsidR="00B30087">
              <w:t>,</w:t>
            </w:r>
            <w:r>
              <w:t xml:space="preserve"> </w:t>
            </w:r>
            <w:r>
              <w:rPr>
                <w:lang w:val="id-ID"/>
              </w:rPr>
              <w:t xml:space="preserve">hal itu diimbangi dengan bentuk desain yang menarik atau jarang mengganti bentuk desainnya </w:t>
            </w:r>
            <w:r>
              <w:t xml:space="preserve">sehingga membuat customer </w:t>
            </w:r>
            <w:r>
              <w:rPr>
                <w:lang w:val="id-ID"/>
              </w:rPr>
              <w:t xml:space="preserve">puas karena merasa </w:t>
            </w:r>
            <w:r w:rsidR="00B30087">
              <w:t>inovatif</w:t>
            </w:r>
          </w:p>
        </w:tc>
      </w:tr>
      <w:tr w:rsidR="00573531">
        <w:tc>
          <w:tcPr>
            <w:tcW w:w="57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2.</w:t>
            </w:r>
          </w:p>
        </w:tc>
        <w:tc>
          <w:tcPr>
            <w:tcW w:w="1597"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rPr>
                <w:lang w:val="id-ID"/>
              </w:rPr>
              <w:t>kualitas isi</w:t>
            </w:r>
            <w:r>
              <w:t xml:space="preserve"> (x2)</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t>7</w:t>
            </w:r>
            <w:r>
              <w:rPr>
                <w:lang w:val="id-ID"/>
              </w:rPr>
              <w:t>5</w:t>
            </w:r>
            <w:r>
              <w:t>,</w:t>
            </w:r>
            <w:r>
              <w:rPr>
                <w:lang w:val="id-ID"/>
              </w:rPr>
              <w:t>8</w:t>
            </w:r>
            <w:r>
              <w:t>0</w:t>
            </w:r>
          </w:p>
          <w:p w:rsidR="00573531" w:rsidRDefault="00573531">
            <w:r>
              <w:t>( Tinggi )</w:t>
            </w:r>
          </w:p>
        </w:tc>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pPr>
              <w:pStyle w:val="ListParagraph"/>
              <w:snapToGrid w:val="0"/>
              <w:spacing w:line="360" w:lineRule="auto"/>
              <w:ind w:left="0"/>
              <w:jc w:val="both"/>
              <w:rPr>
                <w:lang w:val="id-ID"/>
              </w:rPr>
            </w:pPr>
            <w:r>
              <w:rPr>
                <w:lang w:val="id-ID"/>
              </w:rPr>
              <w:t xml:space="preserve">Isi dari produk molto tergolong banyak, bahkan ada jenis tertentu yang mendapatkan isi tambahan ekstra dengan </w:t>
            </w:r>
            <w:r w:rsidR="00551B82">
              <w:rPr>
                <w:lang w:val="id-ID"/>
              </w:rPr>
              <w:t>kesesuaian harga</w:t>
            </w:r>
            <w:r>
              <w:rPr>
                <w:lang w:val="id-ID"/>
              </w:rPr>
              <w:t>yang sama</w:t>
            </w:r>
          </w:p>
        </w:tc>
      </w:tr>
      <w:tr w:rsidR="00573531">
        <w:tc>
          <w:tcPr>
            <w:tcW w:w="57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3.</w:t>
            </w:r>
          </w:p>
        </w:tc>
        <w:tc>
          <w:tcPr>
            <w:tcW w:w="1597"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rPr>
                <w:lang w:val="id-ID"/>
              </w:rPr>
              <w:t>kualitas pewangi</w:t>
            </w:r>
            <w:r>
              <w:t xml:space="preserve"> (x3)</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rPr>
                <w:lang w:val="id-ID"/>
              </w:rPr>
            </w:pPr>
            <w:r>
              <w:t>7</w:t>
            </w:r>
            <w:r>
              <w:rPr>
                <w:lang w:val="id-ID"/>
              </w:rPr>
              <w:t>6,10</w:t>
            </w:r>
          </w:p>
          <w:p w:rsidR="00573531" w:rsidRDefault="00573531">
            <w:r>
              <w:t>( Tinggi )</w:t>
            </w:r>
          </w:p>
        </w:tc>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rsidP="00B30087">
            <w:pPr>
              <w:pStyle w:val="ListParagraph"/>
              <w:widowControl/>
              <w:suppressAutoHyphens w:val="0"/>
              <w:snapToGrid w:val="0"/>
              <w:ind w:left="44"/>
              <w:jc w:val="both"/>
              <w:rPr>
                <w:lang w:val="id-ID"/>
              </w:rPr>
            </w:pPr>
            <w:r>
              <w:rPr>
                <w:lang w:val="id-ID"/>
              </w:rPr>
              <w:t xml:space="preserve">Pewangi produk molto mempunyai kualitas yang bagus </w:t>
            </w:r>
            <w:r w:rsidR="00B30087">
              <w:t>dengan</w:t>
            </w:r>
            <w:r>
              <w:rPr>
                <w:lang w:val="id-ID"/>
              </w:rPr>
              <w:t xml:space="preserve"> daya tahan pewanginya </w:t>
            </w:r>
            <w:r w:rsidR="00B30087">
              <w:t xml:space="preserve">lebih </w:t>
            </w:r>
            <w:r>
              <w:rPr>
                <w:lang w:val="id-ID"/>
              </w:rPr>
              <w:t>lama bila dibanding kan dengan produk kompetitor</w:t>
            </w:r>
          </w:p>
        </w:tc>
      </w:tr>
      <w:tr w:rsidR="00573531">
        <w:tc>
          <w:tcPr>
            <w:tcW w:w="57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t>4</w:t>
            </w:r>
            <w:r>
              <w:rPr>
                <w:lang w:val="id-ID"/>
              </w:rPr>
              <w:t>.</w:t>
            </w:r>
          </w:p>
        </w:tc>
        <w:tc>
          <w:tcPr>
            <w:tcW w:w="1597"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rPr>
                <w:lang w:val="id-ID"/>
              </w:rPr>
              <w:t>kekentalan</w:t>
            </w:r>
            <w:r>
              <w:t xml:space="preserve"> (x4)</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rPr>
                <w:lang w:val="id-ID"/>
              </w:rPr>
            </w:pPr>
            <w:r>
              <w:t>7</w:t>
            </w:r>
            <w:r>
              <w:rPr>
                <w:lang w:val="id-ID"/>
              </w:rPr>
              <w:t>2</w:t>
            </w:r>
            <w:r>
              <w:t>,</w:t>
            </w:r>
            <w:r>
              <w:rPr>
                <w:lang w:val="id-ID"/>
              </w:rPr>
              <w:t>80</w:t>
            </w:r>
          </w:p>
          <w:p w:rsidR="00573531" w:rsidRDefault="00573531">
            <w:r>
              <w:t>(Tinggi)</w:t>
            </w:r>
          </w:p>
        </w:tc>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pPr>
              <w:pStyle w:val="ListParagraph"/>
              <w:snapToGrid w:val="0"/>
              <w:ind w:left="0"/>
              <w:jc w:val="both"/>
              <w:rPr>
                <w:lang w:val="id-ID"/>
              </w:rPr>
            </w:pPr>
            <w:r>
              <w:rPr>
                <w:lang w:val="id-ID"/>
              </w:rPr>
              <w:t>Produk molto mempunyai kekentalan cairan yang sangat pas yaitu tidak terlalu encer dan tidak terlalu kental, hal ini membuat produk molto tidak kasar bahkan lembut di tangan</w:t>
            </w:r>
          </w:p>
        </w:tc>
      </w:tr>
      <w:tr w:rsidR="00573531">
        <w:tc>
          <w:tcPr>
            <w:tcW w:w="57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t>5</w:t>
            </w:r>
            <w:r>
              <w:rPr>
                <w:lang w:val="id-ID"/>
              </w:rPr>
              <w:t>.</w:t>
            </w:r>
          </w:p>
        </w:tc>
        <w:tc>
          <w:tcPr>
            <w:tcW w:w="1597"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t>d</w:t>
            </w:r>
            <w:r>
              <w:rPr>
                <w:lang w:val="id-ID"/>
              </w:rPr>
              <w:t>aya tahan</w:t>
            </w:r>
            <w:r>
              <w:t xml:space="preserve"> (x5)</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rPr>
                <w:lang w:val="id-ID"/>
              </w:rPr>
            </w:pPr>
            <w:r>
              <w:t>7</w:t>
            </w:r>
            <w:r>
              <w:rPr>
                <w:lang w:val="id-ID"/>
              </w:rPr>
              <w:t>3</w:t>
            </w:r>
            <w:r>
              <w:t>,</w:t>
            </w:r>
            <w:r>
              <w:rPr>
                <w:lang w:val="id-ID"/>
              </w:rPr>
              <w:t>6</w:t>
            </w:r>
          </w:p>
          <w:p w:rsidR="00573531" w:rsidRDefault="00573531">
            <w:r>
              <w:t>(Tinggi)</w:t>
            </w:r>
          </w:p>
        </w:tc>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rsidP="00B30087">
            <w:pPr>
              <w:suppressAutoHyphens w:val="0"/>
              <w:snapToGrid w:val="0"/>
              <w:jc w:val="both"/>
              <w:rPr>
                <w:lang w:val="id-ID"/>
              </w:rPr>
            </w:pPr>
            <w:r>
              <w:rPr>
                <w:lang w:val="id-ID"/>
              </w:rPr>
              <w:t xml:space="preserve">Produk molto mempunyai masa expired yang lama </w:t>
            </w:r>
            <w:r w:rsidR="00B30087">
              <w:t>sehingga</w:t>
            </w:r>
            <w:r>
              <w:rPr>
                <w:lang w:val="id-ID"/>
              </w:rPr>
              <w:t xml:space="preserve"> pembeli yang mendapatkan produk molto dengan masa expried yang </w:t>
            </w:r>
            <w:r w:rsidR="00B30087">
              <w:t>lama</w:t>
            </w:r>
            <w:r>
              <w:rPr>
                <w:lang w:val="id-ID"/>
              </w:rPr>
              <w:t xml:space="preserve">, hal ini dapat </w:t>
            </w:r>
            <w:r w:rsidR="00B30087">
              <w:t>memberikan rasa puas</w:t>
            </w:r>
            <w:r>
              <w:rPr>
                <w:lang w:val="id-ID"/>
              </w:rPr>
              <w:t xml:space="preserve"> </w:t>
            </w:r>
            <w:r>
              <w:rPr>
                <w:lang w:val="id-ID"/>
              </w:rPr>
              <w:lastRenderedPageBreak/>
              <w:t>pembeli karena bisa disimpan lama</w:t>
            </w:r>
          </w:p>
        </w:tc>
      </w:tr>
      <w:tr w:rsidR="00573531">
        <w:tc>
          <w:tcPr>
            <w:tcW w:w="57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rPr>
                <w:lang w:val="id-ID"/>
              </w:rPr>
              <w:lastRenderedPageBreak/>
              <w:t>6.</w:t>
            </w:r>
          </w:p>
        </w:tc>
        <w:tc>
          <w:tcPr>
            <w:tcW w:w="1597"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rPr>
                <w:lang w:val="id-ID"/>
              </w:rPr>
              <w:t>irit (x6)</w:t>
            </w:r>
            <w:r>
              <w:t>.</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rPr>
                <w:lang w:val="id-ID"/>
              </w:rPr>
            </w:pPr>
            <w:r>
              <w:t>7</w:t>
            </w:r>
            <w:r>
              <w:rPr>
                <w:lang w:val="id-ID"/>
              </w:rPr>
              <w:t>3</w:t>
            </w:r>
            <w:r>
              <w:t>,</w:t>
            </w:r>
            <w:r>
              <w:rPr>
                <w:lang w:val="id-ID"/>
              </w:rPr>
              <w:t>1</w:t>
            </w:r>
          </w:p>
          <w:p w:rsidR="00573531" w:rsidRDefault="00573531">
            <w:r>
              <w:t>(Tinggi)</w:t>
            </w:r>
          </w:p>
        </w:tc>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pPr>
              <w:pStyle w:val="ListParagraph"/>
              <w:widowControl/>
              <w:suppressAutoHyphens w:val="0"/>
              <w:snapToGrid w:val="0"/>
              <w:ind w:left="0"/>
              <w:jc w:val="both"/>
              <w:rPr>
                <w:lang w:val="id-ID"/>
              </w:rPr>
            </w:pPr>
            <w:r>
              <w:rPr>
                <w:lang w:val="id-ID"/>
              </w:rPr>
              <w:t>Produk molto dalam pemakaiannya cukup irit karena mempunyai kekentalan yang cukup kental sehingga dengan sedikit takaran saja bisa untuk beberapa kali pemakaian</w:t>
            </w:r>
          </w:p>
        </w:tc>
      </w:tr>
    </w:tbl>
    <w:p w:rsidR="00573531" w:rsidRDefault="00573531">
      <w:pPr>
        <w:spacing w:line="360" w:lineRule="auto"/>
        <w:rPr>
          <w:lang w:val="id-ID"/>
        </w:rPr>
      </w:pPr>
      <w:r>
        <w:rPr>
          <w:lang w:val="nb-NO"/>
        </w:rPr>
        <w:t>Sumber : Data primer yang diolah 201</w:t>
      </w:r>
      <w:r>
        <w:rPr>
          <w:lang w:val="id-ID"/>
        </w:rPr>
        <w:t>2</w:t>
      </w:r>
    </w:p>
    <w:p w:rsidR="00573531" w:rsidRDefault="00573531">
      <w:pPr>
        <w:tabs>
          <w:tab w:val="left" w:pos="709"/>
        </w:tabs>
        <w:spacing w:line="480" w:lineRule="auto"/>
        <w:jc w:val="both"/>
        <w:rPr>
          <w:b/>
          <w:lang w:val="id-ID"/>
        </w:rPr>
      </w:pPr>
      <w:r>
        <w:rPr>
          <w:b/>
        </w:rPr>
        <w:t>4.</w:t>
      </w:r>
      <w:r>
        <w:rPr>
          <w:b/>
          <w:lang w:val="id-ID"/>
        </w:rPr>
        <w:t>4</w:t>
      </w:r>
      <w:r>
        <w:rPr>
          <w:b/>
        </w:rPr>
        <w:t>.</w:t>
      </w:r>
      <w:r>
        <w:rPr>
          <w:b/>
          <w:lang w:val="id-ID"/>
        </w:rPr>
        <w:t>2</w:t>
      </w:r>
      <w:r>
        <w:rPr>
          <w:b/>
        </w:rPr>
        <w:t>.</w:t>
      </w:r>
      <w:r>
        <w:rPr>
          <w:b/>
          <w:lang w:val="id-ID"/>
        </w:rPr>
        <w:tab/>
      </w:r>
      <w:r>
        <w:rPr>
          <w:b/>
        </w:rPr>
        <w:t xml:space="preserve">Variabel </w:t>
      </w:r>
      <w:r>
        <w:rPr>
          <w:b/>
          <w:lang w:val="id-ID"/>
        </w:rPr>
        <w:t>Kesesuaian Harga</w:t>
      </w:r>
    </w:p>
    <w:p w:rsidR="00573531" w:rsidRDefault="00573531">
      <w:pPr>
        <w:pStyle w:val="ListParagraph"/>
        <w:spacing w:line="480" w:lineRule="auto"/>
        <w:ind w:left="709" w:firstLine="709"/>
        <w:jc w:val="both"/>
      </w:pPr>
      <w:r>
        <w:t xml:space="preserve">Variabel </w:t>
      </w:r>
      <w:r>
        <w:rPr>
          <w:lang w:val="id-ID"/>
        </w:rPr>
        <w:t xml:space="preserve">kesesuaian </w:t>
      </w:r>
      <w:r w:rsidR="00551B82">
        <w:rPr>
          <w:lang w:val="id-ID"/>
        </w:rPr>
        <w:t>kesesuaian harga</w:t>
      </w:r>
      <w:r>
        <w:t xml:space="preserve">diukur melalui </w:t>
      </w:r>
      <w:r>
        <w:rPr>
          <w:lang w:val="id-ID"/>
        </w:rPr>
        <w:t>6</w:t>
      </w:r>
      <w:r>
        <w:t xml:space="preserve"> indikator, yaitu </w:t>
      </w:r>
      <w:r w:rsidR="00551B82">
        <w:rPr>
          <w:lang w:val="id-ID"/>
        </w:rPr>
        <w:t>kesesuaian harga</w:t>
      </w:r>
      <w:r>
        <w:rPr>
          <w:lang w:val="id-ID"/>
        </w:rPr>
        <w:t>murah</w:t>
      </w:r>
      <w:r>
        <w:t xml:space="preserve"> (x1); </w:t>
      </w:r>
      <w:r w:rsidR="00551B82">
        <w:rPr>
          <w:lang w:val="id-ID"/>
        </w:rPr>
        <w:t>kesesuaian harga</w:t>
      </w:r>
      <w:r>
        <w:rPr>
          <w:lang w:val="id-ID"/>
        </w:rPr>
        <w:t>sesuai manfaat</w:t>
      </w:r>
      <w:r>
        <w:t xml:space="preserve"> (x2); </w:t>
      </w:r>
      <w:r w:rsidR="00551B82">
        <w:rPr>
          <w:lang w:val="id-ID"/>
        </w:rPr>
        <w:t>kesesuaian harga</w:t>
      </w:r>
      <w:r>
        <w:rPr>
          <w:lang w:val="id-ID"/>
        </w:rPr>
        <w:t>sesuai kualitas produk</w:t>
      </w:r>
      <w:r>
        <w:t xml:space="preserve"> (x3); </w:t>
      </w:r>
      <w:r w:rsidR="00551B82">
        <w:rPr>
          <w:lang w:val="id-ID"/>
        </w:rPr>
        <w:t>kesesuaian harga</w:t>
      </w:r>
      <w:r>
        <w:rPr>
          <w:lang w:val="id-ID"/>
        </w:rPr>
        <w:t>tepat</w:t>
      </w:r>
      <w:r>
        <w:t xml:space="preserve"> (x4); d</w:t>
      </w:r>
      <w:r>
        <w:rPr>
          <w:lang w:val="id-ID"/>
        </w:rPr>
        <w:t xml:space="preserve">aya saing </w:t>
      </w:r>
      <w:r w:rsidR="00551B82">
        <w:rPr>
          <w:lang w:val="id-ID"/>
        </w:rPr>
        <w:t>kesesuaian harga</w:t>
      </w:r>
      <w:r>
        <w:t>(x5);</w:t>
      </w:r>
      <w:r>
        <w:rPr>
          <w:lang w:val="id-ID"/>
        </w:rPr>
        <w:t xml:space="preserve"> ada potongan </w:t>
      </w:r>
      <w:r w:rsidR="00551B82">
        <w:rPr>
          <w:lang w:val="id-ID"/>
        </w:rPr>
        <w:t>kesesuaian harga</w:t>
      </w:r>
      <w:r>
        <w:rPr>
          <w:lang w:val="id-ID"/>
        </w:rPr>
        <w:t>dalam jumlah pembelian tertentu (x6)</w:t>
      </w:r>
      <w:r>
        <w:t>. Penilaian masing-masing indikator dihitung dari jawaban atas pertanyaan tertutup pada kuesioner. Nilai dari setiap indikator merupakan hasil statistik deskriptif dengan menggunakan teknik pengukuran angka indeks seperti yang disajikan dalam Tabel 4.</w:t>
      </w:r>
      <w:r>
        <w:rPr>
          <w:lang w:val="id-ID"/>
        </w:rPr>
        <w:t>7</w:t>
      </w:r>
      <w:r>
        <w:t xml:space="preserve"> sebagai berikut.</w:t>
      </w:r>
    </w:p>
    <w:p w:rsidR="00573531" w:rsidRDefault="00573531">
      <w:pPr>
        <w:tabs>
          <w:tab w:val="left" w:pos="709"/>
          <w:tab w:val="left" w:pos="851"/>
        </w:tabs>
        <w:suppressAutoHyphens w:val="0"/>
        <w:jc w:val="center"/>
        <w:rPr>
          <w:b/>
          <w:lang w:val="id-ID"/>
        </w:rPr>
      </w:pPr>
      <w:r>
        <w:rPr>
          <w:b/>
          <w:lang w:val="id-ID"/>
        </w:rPr>
        <w:t>Tabel 4.7</w:t>
      </w:r>
    </w:p>
    <w:p w:rsidR="00573531" w:rsidRDefault="00573531">
      <w:pPr>
        <w:tabs>
          <w:tab w:val="left" w:pos="709"/>
          <w:tab w:val="left" w:pos="851"/>
        </w:tabs>
        <w:suppressAutoHyphens w:val="0"/>
        <w:jc w:val="center"/>
        <w:rPr>
          <w:b/>
          <w:lang w:val="id-ID"/>
        </w:rPr>
      </w:pPr>
      <w:r>
        <w:rPr>
          <w:b/>
          <w:lang w:val="id-ID"/>
        </w:rPr>
        <w:t>Indeks Kesesuaian Harga</w:t>
      </w:r>
    </w:p>
    <w:tbl>
      <w:tblPr>
        <w:tblW w:w="0" w:type="auto"/>
        <w:tblInd w:w="83" w:type="dxa"/>
        <w:tblLayout w:type="fixed"/>
        <w:tblLook w:val="0000"/>
      </w:tblPr>
      <w:tblGrid>
        <w:gridCol w:w="528"/>
        <w:gridCol w:w="1262"/>
        <w:gridCol w:w="484"/>
        <w:gridCol w:w="484"/>
        <w:gridCol w:w="484"/>
        <w:gridCol w:w="484"/>
        <w:gridCol w:w="484"/>
        <w:gridCol w:w="648"/>
        <w:gridCol w:w="648"/>
        <w:gridCol w:w="648"/>
        <w:gridCol w:w="648"/>
        <w:gridCol w:w="652"/>
        <w:gridCol w:w="726"/>
      </w:tblGrid>
      <w:tr w:rsidR="00573531">
        <w:trPr>
          <w:trHeight w:val="270"/>
          <w:tblHeader/>
        </w:trPr>
        <w:tc>
          <w:tcPr>
            <w:tcW w:w="528" w:type="dxa"/>
            <w:vMerge w:val="restart"/>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No.</w:t>
            </w:r>
          </w:p>
        </w:tc>
        <w:tc>
          <w:tcPr>
            <w:tcW w:w="1262" w:type="dxa"/>
            <w:vMerge w:val="restart"/>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Indikator Frekuensi Kesesuaian Harga</w:t>
            </w:r>
          </w:p>
        </w:tc>
        <w:tc>
          <w:tcPr>
            <w:tcW w:w="5664" w:type="dxa"/>
            <w:gridSpan w:val="10"/>
            <w:tcBorders>
              <w:top w:val="single" w:sz="8" w:space="0" w:color="000000"/>
              <w:left w:val="single" w:sz="8" w:space="0" w:color="000000"/>
              <w:bottom w:val="single" w:sz="8"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Frekuensi Jawaban Responden Mengenai Kesesuaian Harga</w:t>
            </w:r>
          </w:p>
        </w:tc>
        <w:tc>
          <w:tcPr>
            <w:tcW w:w="7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Index</w:t>
            </w:r>
          </w:p>
        </w:tc>
      </w:tr>
      <w:tr w:rsidR="00573531">
        <w:trPr>
          <w:trHeight w:val="270"/>
          <w:tblHeader/>
        </w:trPr>
        <w:tc>
          <w:tcPr>
            <w:tcW w:w="528" w:type="dxa"/>
            <w:vMerge/>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p>
        </w:tc>
        <w:tc>
          <w:tcPr>
            <w:tcW w:w="1262" w:type="dxa"/>
            <w:vMerge/>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4</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5</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6</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8</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9</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10</w:t>
            </w:r>
          </w:p>
        </w:tc>
        <w:tc>
          <w:tcPr>
            <w:tcW w:w="72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rPr>
                <w:rFonts w:ascii="Arial" w:hAnsi="Arial" w:cs="Arial"/>
                <w:sz w:val="20"/>
                <w:szCs w:val="20"/>
                <w:lang w:val="id-ID"/>
              </w:rPr>
            </w:pPr>
          </w:p>
        </w:tc>
      </w:tr>
      <w:tr w:rsidR="00573531">
        <w:trPr>
          <w:trHeight w:val="330"/>
        </w:trPr>
        <w:tc>
          <w:tcPr>
            <w:tcW w:w="5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1262" w:type="dxa"/>
            <w:tcBorders>
              <w:left w:val="single" w:sz="8" w:space="0" w:color="000000"/>
              <w:bottom w:val="single" w:sz="8" w:space="0" w:color="000000"/>
            </w:tcBorders>
            <w:shd w:val="clear" w:color="auto" w:fill="auto"/>
            <w:vAlign w:val="center"/>
          </w:tcPr>
          <w:p w:rsidR="00573531" w:rsidRDefault="00B30087">
            <w:pPr>
              <w:suppressAutoHyphens w:val="0"/>
              <w:snapToGrid w:val="0"/>
              <w:rPr>
                <w:color w:val="000000"/>
                <w:lang w:val="id-ID"/>
              </w:rPr>
            </w:pPr>
            <w:r>
              <w:rPr>
                <w:color w:val="000000"/>
              </w:rPr>
              <w:t>H</w:t>
            </w:r>
            <w:r w:rsidR="00551B82">
              <w:rPr>
                <w:color w:val="000000"/>
                <w:lang w:val="id-ID"/>
              </w:rPr>
              <w:t>arga</w:t>
            </w:r>
            <w:r>
              <w:rPr>
                <w:color w:val="000000"/>
              </w:rPr>
              <w:t xml:space="preserve"> </w:t>
            </w:r>
            <w:r w:rsidR="00573531">
              <w:rPr>
                <w:color w:val="000000"/>
                <w:lang w:val="id-ID"/>
              </w:rPr>
              <w:t>murah</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19</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29</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24</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19</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72.9</w:t>
            </w:r>
          </w:p>
        </w:tc>
      </w:tr>
      <w:tr w:rsidR="00573531">
        <w:trPr>
          <w:trHeight w:val="330"/>
        </w:trPr>
        <w:tc>
          <w:tcPr>
            <w:tcW w:w="5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w:t>
            </w:r>
          </w:p>
        </w:tc>
        <w:tc>
          <w:tcPr>
            <w:tcW w:w="1262" w:type="dxa"/>
            <w:tcBorders>
              <w:left w:val="single" w:sz="8" w:space="0" w:color="000000"/>
              <w:bottom w:val="single" w:sz="8" w:space="0" w:color="000000"/>
            </w:tcBorders>
            <w:shd w:val="clear" w:color="auto" w:fill="auto"/>
            <w:vAlign w:val="center"/>
          </w:tcPr>
          <w:p w:rsidR="00573531" w:rsidRDefault="00B30087">
            <w:pPr>
              <w:suppressAutoHyphens w:val="0"/>
              <w:snapToGrid w:val="0"/>
              <w:rPr>
                <w:color w:val="000000"/>
                <w:lang w:val="id-ID"/>
              </w:rPr>
            </w:pPr>
            <w:r>
              <w:rPr>
                <w:color w:val="000000"/>
              </w:rPr>
              <w:t>H</w:t>
            </w:r>
            <w:r w:rsidR="00551B82">
              <w:rPr>
                <w:color w:val="000000"/>
                <w:lang w:val="id-ID"/>
              </w:rPr>
              <w:t>arga</w:t>
            </w:r>
            <w:r>
              <w:rPr>
                <w:color w:val="000000"/>
              </w:rPr>
              <w:t xml:space="preserve"> </w:t>
            </w:r>
            <w:r w:rsidR="00573531">
              <w:rPr>
                <w:color w:val="000000"/>
                <w:lang w:val="id-ID"/>
              </w:rPr>
              <w:t>sesuai manfaat</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9</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17</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30</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26</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14</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72.5</w:t>
            </w:r>
          </w:p>
        </w:tc>
      </w:tr>
      <w:tr w:rsidR="00573531">
        <w:trPr>
          <w:trHeight w:val="645"/>
        </w:trPr>
        <w:tc>
          <w:tcPr>
            <w:tcW w:w="5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w:t>
            </w:r>
          </w:p>
        </w:tc>
        <w:tc>
          <w:tcPr>
            <w:tcW w:w="1262" w:type="dxa"/>
            <w:tcBorders>
              <w:left w:val="single" w:sz="8" w:space="0" w:color="000000"/>
              <w:bottom w:val="single" w:sz="8" w:space="0" w:color="000000"/>
            </w:tcBorders>
            <w:shd w:val="clear" w:color="auto" w:fill="auto"/>
            <w:vAlign w:val="center"/>
          </w:tcPr>
          <w:p w:rsidR="00573531" w:rsidRDefault="00B30087">
            <w:pPr>
              <w:suppressAutoHyphens w:val="0"/>
              <w:snapToGrid w:val="0"/>
              <w:rPr>
                <w:color w:val="000000"/>
                <w:lang w:val="id-ID"/>
              </w:rPr>
            </w:pPr>
            <w:r>
              <w:rPr>
                <w:color w:val="000000"/>
              </w:rPr>
              <w:t>H</w:t>
            </w:r>
            <w:r w:rsidR="00551B82">
              <w:rPr>
                <w:color w:val="000000"/>
                <w:lang w:val="id-ID"/>
              </w:rPr>
              <w:t>arga</w:t>
            </w:r>
            <w:r>
              <w:rPr>
                <w:color w:val="000000"/>
              </w:rPr>
              <w:t xml:space="preserve"> </w:t>
            </w:r>
            <w:r w:rsidR="00573531">
              <w:rPr>
                <w:color w:val="000000"/>
                <w:lang w:val="id-ID"/>
              </w:rPr>
              <w:t>sesuai dengan kualitas produk</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4</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15</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30</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22</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25</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75.5</w:t>
            </w:r>
          </w:p>
        </w:tc>
      </w:tr>
      <w:tr w:rsidR="00573531">
        <w:trPr>
          <w:trHeight w:val="330"/>
        </w:trPr>
        <w:tc>
          <w:tcPr>
            <w:tcW w:w="5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lastRenderedPageBreak/>
              <w:t>4</w:t>
            </w:r>
          </w:p>
        </w:tc>
        <w:tc>
          <w:tcPr>
            <w:tcW w:w="1262" w:type="dxa"/>
            <w:tcBorders>
              <w:left w:val="single" w:sz="8" w:space="0" w:color="000000"/>
              <w:bottom w:val="single" w:sz="8" w:space="0" w:color="000000"/>
            </w:tcBorders>
            <w:shd w:val="clear" w:color="auto" w:fill="auto"/>
            <w:vAlign w:val="center"/>
          </w:tcPr>
          <w:p w:rsidR="00573531" w:rsidRDefault="00B30087">
            <w:pPr>
              <w:suppressAutoHyphens w:val="0"/>
              <w:snapToGrid w:val="0"/>
              <w:rPr>
                <w:lang w:val="id-ID"/>
              </w:rPr>
            </w:pPr>
            <w:r>
              <w:t>H</w:t>
            </w:r>
            <w:r w:rsidR="00551B82">
              <w:rPr>
                <w:lang w:val="id-ID"/>
              </w:rPr>
              <w:t>arga</w:t>
            </w:r>
            <w:r>
              <w:t xml:space="preserve"> </w:t>
            </w:r>
            <w:r w:rsidR="00573531">
              <w:rPr>
                <w:lang w:val="id-ID"/>
              </w:rPr>
              <w:t>tepat</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11</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32</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23</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25</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74.8</w:t>
            </w:r>
          </w:p>
        </w:tc>
      </w:tr>
      <w:tr w:rsidR="00573531">
        <w:trPr>
          <w:trHeight w:val="330"/>
        </w:trPr>
        <w:tc>
          <w:tcPr>
            <w:tcW w:w="5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5</w:t>
            </w:r>
          </w:p>
        </w:tc>
        <w:tc>
          <w:tcPr>
            <w:tcW w:w="1262" w:type="dxa"/>
            <w:tcBorders>
              <w:left w:val="single" w:sz="8" w:space="0" w:color="000000"/>
              <w:bottom w:val="single" w:sz="8" w:space="0" w:color="000000"/>
            </w:tcBorders>
            <w:shd w:val="clear" w:color="auto" w:fill="auto"/>
            <w:vAlign w:val="center"/>
          </w:tcPr>
          <w:p w:rsidR="00573531" w:rsidRDefault="00573531">
            <w:pPr>
              <w:suppressAutoHyphens w:val="0"/>
              <w:snapToGrid w:val="0"/>
              <w:rPr>
                <w:lang w:val="id-ID"/>
              </w:rPr>
            </w:pPr>
            <w:r>
              <w:rPr>
                <w:lang w:val="id-ID"/>
              </w:rPr>
              <w:t>Daya saing harga</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4</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14</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30</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23</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26</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75.6</w:t>
            </w:r>
          </w:p>
        </w:tc>
      </w:tr>
      <w:tr w:rsidR="00573531">
        <w:trPr>
          <w:trHeight w:val="645"/>
        </w:trPr>
        <w:tc>
          <w:tcPr>
            <w:tcW w:w="5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6</w:t>
            </w:r>
          </w:p>
        </w:tc>
        <w:tc>
          <w:tcPr>
            <w:tcW w:w="1262" w:type="dxa"/>
            <w:tcBorders>
              <w:left w:val="single" w:sz="8" w:space="0" w:color="000000"/>
              <w:bottom w:val="single" w:sz="8" w:space="0" w:color="000000"/>
            </w:tcBorders>
            <w:shd w:val="clear" w:color="auto" w:fill="auto"/>
            <w:vAlign w:val="center"/>
          </w:tcPr>
          <w:p w:rsidR="00573531" w:rsidRDefault="00573531" w:rsidP="00B30087">
            <w:pPr>
              <w:suppressAutoHyphens w:val="0"/>
              <w:snapToGrid w:val="0"/>
              <w:rPr>
                <w:lang w:val="id-ID"/>
              </w:rPr>
            </w:pPr>
            <w:r>
              <w:rPr>
                <w:lang w:val="id-ID"/>
              </w:rPr>
              <w:t xml:space="preserve">Ada potongan </w:t>
            </w:r>
            <w:r w:rsidR="00551B82">
              <w:rPr>
                <w:lang w:val="id-ID"/>
              </w:rPr>
              <w:t>harga</w:t>
            </w:r>
            <w:r w:rsidR="00B30087">
              <w:t xml:space="preserve"> </w:t>
            </w:r>
            <w:r>
              <w:rPr>
                <w:lang w:val="id-ID"/>
              </w:rPr>
              <w:t>dalam jumlah pembelian tertentu</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w:t>
            </w:r>
          </w:p>
        </w:tc>
        <w:tc>
          <w:tcPr>
            <w:tcW w:w="48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6</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12</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22</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19</w:t>
            </w:r>
          </w:p>
        </w:tc>
        <w:tc>
          <w:tcPr>
            <w:tcW w:w="64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26</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13</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78</w:t>
            </w:r>
          </w:p>
        </w:tc>
      </w:tr>
      <w:tr w:rsidR="00573531">
        <w:trPr>
          <w:trHeight w:val="270"/>
        </w:trPr>
        <w:tc>
          <w:tcPr>
            <w:tcW w:w="7454" w:type="dxa"/>
            <w:gridSpan w:val="12"/>
            <w:tcBorders>
              <w:top w:val="single" w:sz="8" w:space="0" w:color="000000"/>
              <w:left w:val="single" w:sz="8" w:space="0" w:color="000000"/>
              <w:bottom w:val="single" w:sz="8"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T  O  T  A  L</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74.9</w:t>
            </w:r>
          </w:p>
        </w:tc>
      </w:tr>
    </w:tbl>
    <w:p w:rsidR="00573531" w:rsidRDefault="00573531">
      <w:pPr>
        <w:tabs>
          <w:tab w:val="left" w:pos="709"/>
          <w:tab w:val="left" w:pos="851"/>
        </w:tabs>
        <w:suppressAutoHyphens w:val="0"/>
        <w:jc w:val="center"/>
        <w:rPr>
          <w:b/>
          <w:lang w:val="id-ID"/>
        </w:rPr>
      </w:pPr>
    </w:p>
    <w:p w:rsidR="00573531" w:rsidRDefault="00573531">
      <w:pPr>
        <w:suppressAutoHyphens w:val="0"/>
        <w:spacing w:line="480" w:lineRule="auto"/>
        <w:jc w:val="both"/>
        <w:rPr>
          <w:lang w:val="id-ID"/>
        </w:rPr>
      </w:pPr>
      <w:r>
        <w:t>Sumber : Data primer yang diolah</w:t>
      </w:r>
      <w:r>
        <w:rPr>
          <w:lang w:val="id-ID"/>
        </w:rPr>
        <w:t>, 2012</w:t>
      </w:r>
    </w:p>
    <w:p w:rsidR="00573531" w:rsidRDefault="00573531">
      <w:pPr>
        <w:spacing w:line="480" w:lineRule="auto"/>
        <w:ind w:left="709" w:firstLine="709"/>
        <w:jc w:val="both"/>
      </w:pPr>
      <w:r>
        <w:t>Tabel 4</w:t>
      </w:r>
      <w:r>
        <w:rPr>
          <w:lang w:val="id-ID"/>
        </w:rPr>
        <w:t>.7</w:t>
      </w:r>
      <w:r>
        <w:t xml:space="preserve">. menunjukan bahwa dari rentang nilai indeks sebesar 10 – 100, rata-rata indeks variabel </w:t>
      </w:r>
      <w:r>
        <w:rPr>
          <w:iCs/>
          <w:color w:val="000000"/>
          <w:lang w:val="id-ID"/>
        </w:rPr>
        <w:t xml:space="preserve">kesesuaian </w:t>
      </w:r>
      <w:r w:rsidR="00551B82">
        <w:rPr>
          <w:iCs/>
          <w:color w:val="000000"/>
          <w:lang w:val="id-ID"/>
        </w:rPr>
        <w:t>kesesuaian harga</w:t>
      </w:r>
      <w:r>
        <w:t>adalah tinggi, yaitu sebesar 7</w:t>
      </w:r>
      <w:r>
        <w:rPr>
          <w:lang w:val="id-ID"/>
        </w:rPr>
        <w:t>4</w:t>
      </w:r>
      <w:r>
        <w:t>,</w:t>
      </w:r>
      <w:r>
        <w:rPr>
          <w:lang w:val="id-ID"/>
        </w:rPr>
        <w:t>9</w:t>
      </w:r>
      <w:r>
        <w:t>0%. Tabel 4.</w:t>
      </w:r>
      <w:r>
        <w:rPr>
          <w:lang w:val="id-ID"/>
        </w:rPr>
        <w:t>7</w:t>
      </w:r>
      <w:r>
        <w:t xml:space="preserve"> menunjukan bahwa </w:t>
      </w:r>
      <w:r>
        <w:rPr>
          <w:lang w:val="id-ID"/>
        </w:rPr>
        <w:t xml:space="preserve">ada potongan </w:t>
      </w:r>
      <w:r w:rsidR="00551B82">
        <w:rPr>
          <w:lang w:val="id-ID"/>
        </w:rPr>
        <w:t>kesesuaian harga</w:t>
      </w:r>
      <w:r>
        <w:rPr>
          <w:lang w:val="id-ID"/>
        </w:rPr>
        <w:t>dalam jumlah pembelian tertentu</w:t>
      </w:r>
      <w:r>
        <w:t xml:space="preserve"> merupakan indikator yang menempati posisi tertinggi dalam variabel </w:t>
      </w:r>
      <w:r>
        <w:rPr>
          <w:iCs/>
          <w:color w:val="000000"/>
          <w:lang w:val="id-ID"/>
        </w:rPr>
        <w:t xml:space="preserve">kesesuaian </w:t>
      </w:r>
      <w:r w:rsidR="00551B82">
        <w:rPr>
          <w:iCs/>
          <w:color w:val="000000"/>
          <w:lang w:val="id-ID"/>
        </w:rPr>
        <w:t>kesesuaian harga</w:t>
      </w:r>
      <w:r>
        <w:t>yakni 7</w:t>
      </w:r>
      <w:r>
        <w:rPr>
          <w:lang w:val="id-ID"/>
        </w:rPr>
        <w:t>8</w:t>
      </w:r>
      <w:r>
        <w:t xml:space="preserve">%. </w:t>
      </w:r>
    </w:p>
    <w:p w:rsidR="00573531" w:rsidRDefault="00573531">
      <w:pPr>
        <w:spacing w:line="480" w:lineRule="auto"/>
        <w:ind w:left="709" w:firstLine="709"/>
        <w:jc w:val="both"/>
      </w:pPr>
      <w:r>
        <w:t>Pandangan responden mengenai apa yang ditanyakan, telah peneliti coba untuk merangkumnya dengan cara pertanyaan-pertanyaan yang sama atau mirip digabungkan dalam satu kalimat yang representatif, dan apabila tidak dapat dirangkum atau digabungkan, maka disajikan sebagai point tersendiri. Pendapat dari responden yang indeks rata-rata sedang ini disertai oleh jawaban mereka atas pertanyaan terbuka disajikan dalam Tabel 4.</w:t>
      </w:r>
      <w:r>
        <w:rPr>
          <w:lang w:val="id-ID"/>
        </w:rPr>
        <w:t>8</w:t>
      </w:r>
      <w:r>
        <w:t>. sebagai berikut.</w:t>
      </w:r>
    </w:p>
    <w:p w:rsidR="00573531" w:rsidRDefault="00573531">
      <w:pPr>
        <w:jc w:val="center"/>
        <w:rPr>
          <w:b/>
          <w:lang w:val="id-ID"/>
        </w:rPr>
      </w:pPr>
      <w:r>
        <w:rPr>
          <w:b/>
        </w:rPr>
        <w:lastRenderedPageBreak/>
        <w:t>Tabel 4</w:t>
      </w:r>
      <w:r>
        <w:rPr>
          <w:b/>
          <w:lang w:val="id-ID"/>
        </w:rPr>
        <w:t>.8</w:t>
      </w:r>
    </w:p>
    <w:p w:rsidR="00573531" w:rsidRDefault="00573531">
      <w:pPr>
        <w:jc w:val="center"/>
        <w:rPr>
          <w:b/>
          <w:lang w:val="id-ID"/>
        </w:rPr>
      </w:pPr>
      <w:r>
        <w:rPr>
          <w:b/>
        </w:rPr>
        <w:t xml:space="preserve">Deskripsi Indeks </w:t>
      </w:r>
      <w:r>
        <w:rPr>
          <w:b/>
          <w:lang w:val="id-ID"/>
        </w:rPr>
        <w:t>Kesesuaian Harga</w:t>
      </w:r>
    </w:p>
    <w:p w:rsidR="00573531" w:rsidRDefault="00573531">
      <w:pPr>
        <w:spacing w:line="360" w:lineRule="auto"/>
        <w:jc w:val="center"/>
        <w:rPr>
          <w:b/>
        </w:rPr>
      </w:pPr>
      <w:r>
        <w:rPr>
          <w:b/>
        </w:rPr>
        <w:t>(Nilai Indeks 7</w:t>
      </w:r>
      <w:r>
        <w:rPr>
          <w:b/>
          <w:lang w:val="id-ID"/>
        </w:rPr>
        <w:t>4</w:t>
      </w:r>
      <w:r>
        <w:rPr>
          <w:b/>
        </w:rPr>
        <w:t>,</w:t>
      </w:r>
      <w:r>
        <w:rPr>
          <w:b/>
          <w:lang w:val="id-ID"/>
        </w:rPr>
        <w:t>9</w:t>
      </w:r>
      <w:r>
        <w:rPr>
          <w:b/>
        </w:rPr>
        <w:t xml:space="preserve">0 – Tinggi) </w:t>
      </w:r>
    </w:p>
    <w:tbl>
      <w:tblPr>
        <w:tblW w:w="0" w:type="auto"/>
        <w:tblInd w:w="-5" w:type="dxa"/>
        <w:tblLayout w:type="fixed"/>
        <w:tblLook w:val="0000"/>
      </w:tblPr>
      <w:tblGrid>
        <w:gridCol w:w="510"/>
        <w:gridCol w:w="1603"/>
        <w:gridCol w:w="1443"/>
        <w:gridCol w:w="4662"/>
      </w:tblGrid>
      <w:tr w:rsidR="00573531">
        <w:trPr>
          <w:tblHeader/>
        </w:trPr>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b/>
              </w:rPr>
            </w:pPr>
            <w:r>
              <w:rPr>
                <w:b/>
              </w:rPr>
              <w:t>No</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b/>
              </w:rPr>
            </w:pPr>
            <w:r>
              <w:rPr>
                <w:b/>
              </w:rPr>
              <w:t>Indikator</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b/>
              </w:rPr>
            </w:pPr>
            <w:r>
              <w:rPr>
                <w:b/>
              </w:rPr>
              <w:t>Indeks dan Interpretasi</w:t>
            </w:r>
          </w:p>
        </w:tc>
        <w:tc>
          <w:tcPr>
            <w:tcW w:w="4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pPr>
              <w:snapToGrid w:val="0"/>
              <w:jc w:val="center"/>
              <w:rPr>
                <w:b/>
              </w:rPr>
            </w:pPr>
            <w:r>
              <w:rPr>
                <w:b/>
              </w:rPr>
              <w:t>Temuan Penelitian – Persepsi Responden</w:t>
            </w:r>
          </w:p>
        </w:tc>
      </w:tr>
      <w:tr w:rsidR="00573531">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1.</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B30087">
            <w:pPr>
              <w:snapToGrid w:val="0"/>
            </w:pPr>
            <w:r>
              <w:t>H</w:t>
            </w:r>
            <w:r w:rsidR="00551B82">
              <w:rPr>
                <w:lang w:val="id-ID"/>
              </w:rPr>
              <w:t>arga</w:t>
            </w:r>
            <w:r>
              <w:t xml:space="preserve"> </w:t>
            </w:r>
            <w:r w:rsidR="00573531">
              <w:rPr>
                <w:lang w:val="id-ID"/>
              </w:rPr>
              <w:t>murah</w:t>
            </w:r>
            <w:r w:rsidR="00573531">
              <w:t xml:space="preserve"> (x1)</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7</w:t>
            </w:r>
            <w:r>
              <w:rPr>
                <w:lang w:val="id-ID"/>
              </w:rPr>
              <w:t>2</w:t>
            </w:r>
            <w:r>
              <w:t>,</w:t>
            </w:r>
            <w:r>
              <w:rPr>
                <w:lang w:val="id-ID"/>
              </w:rPr>
              <w:t>9</w:t>
            </w:r>
            <w:r>
              <w:t>0</w:t>
            </w:r>
          </w:p>
          <w:p w:rsidR="00573531" w:rsidRDefault="00573531">
            <w:pPr>
              <w:jc w:val="center"/>
            </w:pPr>
            <w:r>
              <w:t>( Tinggi )</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573531" w:rsidRPr="00B30087" w:rsidRDefault="00B30087" w:rsidP="00B30087">
            <w:pPr>
              <w:suppressAutoHyphens w:val="0"/>
              <w:snapToGrid w:val="0"/>
              <w:ind w:left="44"/>
              <w:jc w:val="both"/>
            </w:pPr>
            <w:r>
              <w:t>H</w:t>
            </w:r>
            <w:r w:rsidR="00551B82">
              <w:rPr>
                <w:lang w:val="id-ID"/>
              </w:rPr>
              <w:t>arga</w:t>
            </w:r>
            <w:r>
              <w:t xml:space="preserve"> </w:t>
            </w:r>
            <w:r w:rsidR="00573531">
              <w:rPr>
                <w:lang w:val="id-ID"/>
              </w:rPr>
              <w:t>yang diberikan oleh perusahaan akan produk molto dikategorikan murah</w:t>
            </w:r>
            <w:r>
              <w:t>,</w:t>
            </w:r>
            <w:r w:rsidR="00573531">
              <w:rPr>
                <w:lang w:val="id-ID"/>
              </w:rPr>
              <w:t xml:space="preserve"> </w:t>
            </w:r>
            <w:r>
              <w:t>dimana</w:t>
            </w:r>
            <w:r w:rsidR="00573531">
              <w:rPr>
                <w:lang w:val="id-ID"/>
              </w:rPr>
              <w:t xml:space="preserve"> pembeli merasa </w:t>
            </w:r>
            <w:r w:rsidR="00551B82">
              <w:rPr>
                <w:lang w:val="id-ID"/>
              </w:rPr>
              <w:t>harga</w:t>
            </w:r>
            <w:r>
              <w:t xml:space="preserve"> </w:t>
            </w:r>
            <w:r>
              <w:rPr>
                <w:lang w:val="id-ID"/>
              </w:rPr>
              <w:t>murah</w:t>
            </w:r>
            <w:r>
              <w:t>,</w:t>
            </w:r>
            <w:r w:rsidR="00573531">
              <w:rPr>
                <w:lang w:val="id-ID"/>
              </w:rPr>
              <w:t xml:space="preserve"> seperti misalnya isi terlalu </w:t>
            </w:r>
            <w:r>
              <w:t>lebih banyak</w:t>
            </w:r>
            <w:r w:rsidR="00573531">
              <w:rPr>
                <w:lang w:val="id-ID"/>
              </w:rPr>
              <w:t xml:space="preserve"> apabila dibandingkan dengan isi produk sebelumnya</w:t>
            </w:r>
            <w:r>
              <w:t>.</w:t>
            </w:r>
          </w:p>
        </w:tc>
      </w:tr>
      <w:tr w:rsidR="00573531">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2.</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B30087" w:rsidP="00B30087">
            <w:pPr>
              <w:snapToGrid w:val="0"/>
            </w:pPr>
            <w:r>
              <w:t>H</w:t>
            </w:r>
            <w:r w:rsidR="00551B82">
              <w:rPr>
                <w:lang w:val="id-ID"/>
              </w:rPr>
              <w:t>arga</w:t>
            </w:r>
            <w:r>
              <w:t xml:space="preserve"> </w:t>
            </w:r>
            <w:r w:rsidR="00573531">
              <w:rPr>
                <w:lang w:val="id-ID"/>
              </w:rPr>
              <w:t>sesuai manfaat</w:t>
            </w:r>
            <w:r w:rsidR="00573531">
              <w:t xml:space="preserve"> (x2)</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7</w:t>
            </w:r>
            <w:r>
              <w:rPr>
                <w:lang w:val="id-ID"/>
              </w:rPr>
              <w:t>2</w:t>
            </w:r>
            <w:r>
              <w:t>,</w:t>
            </w:r>
            <w:r>
              <w:rPr>
                <w:lang w:val="id-ID"/>
              </w:rPr>
              <w:t>5</w:t>
            </w:r>
            <w:r>
              <w:t>0</w:t>
            </w:r>
          </w:p>
          <w:p w:rsidR="00573531" w:rsidRDefault="00573531">
            <w:pPr>
              <w:jc w:val="center"/>
            </w:pPr>
            <w:r>
              <w:t>( Tinggi )</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573531" w:rsidRPr="00B30087" w:rsidRDefault="00B30087">
            <w:pPr>
              <w:pStyle w:val="ListParagraph"/>
              <w:snapToGrid w:val="0"/>
              <w:ind w:left="0"/>
              <w:jc w:val="both"/>
            </w:pPr>
            <w:r>
              <w:t>H</w:t>
            </w:r>
            <w:r w:rsidR="00551B82">
              <w:rPr>
                <w:lang w:val="id-ID"/>
              </w:rPr>
              <w:t>arga</w:t>
            </w:r>
            <w:r>
              <w:t xml:space="preserve"> </w:t>
            </w:r>
            <w:r w:rsidR="00573531">
              <w:rPr>
                <w:lang w:val="id-ID"/>
              </w:rPr>
              <w:t xml:space="preserve">sesuai dengan manfaat yang didapat, </w:t>
            </w:r>
            <w:r>
              <w:t xml:space="preserve">dimana tidak </w:t>
            </w:r>
            <w:r w:rsidR="00573531">
              <w:rPr>
                <w:lang w:val="id-ID"/>
              </w:rPr>
              <w:t>adanya perbedaan akan tipe produk molto yang satu d</w:t>
            </w:r>
            <w:r>
              <w:rPr>
                <w:lang w:val="id-ID"/>
              </w:rPr>
              <w:t>engan tipe produk molto lainnya</w:t>
            </w:r>
            <w:r>
              <w:t>.</w:t>
            </w:r>
          </w:p>
          <w:p w:rsidR="00B30087" w:rsidRPr="00B30087" w:rsidRDefault="00B30087">
            <w:pPr>
              <w:pStyle w:val="ListParagraph"/>
              <w:snapToGrid w:val="0"/>
              <w:ind w:left="0"/>
              <w:jc w:val="both"/>
            </w:pPr>
          </w:p>
        </w:tc>
      </w:tr>
      <w:tr w:rsidR="00573531">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3.</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B30087">
            <w:pPr>
              <w:snapToGrid w:val="0"/>
            </w:pPr>
            <w:r>
              <w:t>H</w:t>
            </w:r>
            <w:r w:rsidR="00551B82">
              <w:rPr>
                <w:lang w:val="id-ID"/>
              </w:rPr>
              <w:t>arga</w:t>
            </w:r>
            <w:r>
              <w:t xml:space="preserve"> </w:t>
            </w:r>
            <w:r w:rsidR="00573531">
              <w:rPr>
                <w:lang w:val="id-ID"/>
              </w:rPr>
              <w:t>sesuai kualitas produk</w:t>
            </w:r>
            <w:r w:rsidR="00573531">
              <w:t xml:space="preserve"> (x3)</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t>7</w:t>
            </w:r>
            <w:r>
              <w:rPr>
                <w:lang w:val="id-ID"/>
              </w:rPr>
              <w:t>5,50</w:t>
            </w:r>
          </w:p>
          <w:p w:rsidR="00573531" w:rsidRDefault="00573531">
            <w:pPr>
              <w:jc w:val="center"/>
            </w:pPr>
            <w:r>
              <w:t>( Tinggi )</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573531" w:rsidRPr="00B30087" w:rsidRDefault="00573531" w:rsidP="00B30087">
            <w:pPr>
              <w:snapToGrid w:val="0"/>
              <w:jc w:val="both"/>
            </w:pPr>
            <w:r>
              <w:rPr>
                <w:lang w:val="id-ID"/>
              </w:rPr>
              <w:t xml:space="preserve">Perusahaan telah menawarkan akan kesesuaian </w:t>
            </w:r>
            <w:r w:rsidR="00551B82">
              <w:rPr>
                <w:lang w:val="id-ID"/>
              </w:rPr>
              <w:t>kesesuaian harga</w:t>
            </w:r>
            <w:r>
              <w:rPr>
                <w:lang w:val="id-ID"/>
              </w:rPr>
              <w:t>dengan kualitas produknya, hal ini dirasa</w:t>
            </w:r>
            <w:r w:rsidR="00B30087">
              <w:t>kan</w:t>
            </w:r>
            <w:r>
              <w:rPr>
                <w:lang w:val="id-ID"/>
              </w:rPr>
              <w:t xml:space="preserve"> sesuainya akan kualitas dan </w:t>
            </w:r>
            <w:r w:rsidR="00551B82">
              <w:rPr>
                <w:lang w:val="id-ID"/>
              </w:rPr>
              <w:t>harga</w:t>
            </w:r>
            <w:r w:rsidR="00B30087">
              <w:t xml:space="preserve"> </w:t>
            </w:r>
            <w:r>
              <w:rPr>
                <w:lang w:val="id-ID"/>
              </w:rPr>
              <w:t>seperti contohnya daya tahan pewangi yang lama</w:t>
            </w:r>
            <w:r w:rsidR="00B30087">
              <w:t>.</w:t>
            </w:r>
          </w:p>
        </w:tc>
      </w:tr>
      <w:tr w:rsidR="00573531">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t>4</w:t>
            </w:r>
            <w:r>
              <w:rPr>
                <w:lang w:val="id-ID"/>
              </w:rPr>
              <w:t>.</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B30087">
            <w:pPr>
              <w:snapToGrid w:val="0"/>
            </w:pPr>
            <w:r>
              <w:t>H</w:t>
            </w:r>
            <w:r w:rsidR="00551B82">
              <w:rPr>
                <w:lang w:val="id-ID"/>
              </w:rPr>
              <w:t>arga</w:t>
            </w:r>
            <w:r>
              <w:t xml:space="preserve"> </w:t>
            </w:r>
            <w:r w:rsidR="00573531">
              <w:rPr>
                <w:lang w:val="id-ID"/>
              </w:rPr>
              <w:t>tepat</w:t>
            </w:r>
            <w:r w:rsidR="00573531">
              <w:t xml:space="preserve"> (x4)</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t>7</w:t>
            </w:r>
            <w:r>
              <w:rPr>
                <w:lang w:val="id-ID"/>
              </w:rPr>
              <w:t>4</w:t>
            </w:r>
            <w:r>
              <w:t>,</w:t>
            </w:r>
            <w:r>
              <w:rPr>
                <w:lang w:val="id-ID"/>
              </w:rPr>
              <w:t>80</w:t>
            </w:r>
          </w:p>
          <w:p w:rsidR="00573531" w:rsidRDefault="00573531">
            <w:pPr>
              <w:jc w:val="center"/>
            </w:pPr>
            <w:r>
              <w:t>(Tinggi)</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573531" w:rsidRDefault="00B30087" w:rsidP="00B30087">
            <w:pPr>
              <w:pStyle w:val="ListParagraph"/>
              <w:snapToGrid w:val="0"/>
              <w:ind w:left="0"/>
              <w:jc w:val="both"/>
              <w:rPr>
                <w:lang w:val="id-ID"/>
              </w:rPr>
            </w:pPr>
            <w:r>
              <w:t>H</w:t>
            </w:r>
            <w:r w:rsidR="00551B82">
              <w:rPr>
                <w:lang w:val="id-ID"/>
              </w:rPr>
              <w:t>arga</w:t>
            </w:r>
            <w:r>
              <w:t xml:space="preserve"> </w:t>
            </w:r>
            <w:r w:rsidR="00573531">
              <w:rPr>
                <w:lang w:val="id-ID"/>
              </w:rPr>
              <w:t xml:space="preserve">yang diinformasikan pada iklan-iklan di media seperti contohnya dari televisi </w:t>
            </w:r>
            <w:r>
              <w:t xml:space="preserve">dirasakan </w:t>
            </w:r>
            <w:r w:rsidR="00573531">
              <w:rPr>
                <w:lang w:val="id-ID"/>
              </w:rPr>
              <w:t xml:space="preserve">tepat dengan </w:t>
            </w:r>
            <w:r w:rsidR="00551B82">
              <w:rPr>
                <w:lang w:val="id-ID"/>
              </w:rPr>
              <w:t>harga</w:t>
            </w:r>
            <w:r>
              <w:t xml:space="preserve"> </w:t>
            </w:r>
            <w:r w:rsidR="00573531">
              <w:rPr>
                <w:lang w:val="id-ID"/>
              </w:rPr>
              <w:t>yang terjadi sebenarnya  di toko-toko yang menjual produk molto</w:t>
            </w:r>
          </w:p>
        </w:tc>
      </w:tr>
      <w:tr w:rsidR="00573531">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t>5</w:t>
            </w:r>
            <w:r>
              <w:rPr>
                <w:lang w:val="id-ID"/>
              </w:rPr>
              <w:t>.</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t>d</w:t>
            </w:r>
            <w:r>
              <w:rPr>
                <w:lang w:val="id-ID"/>
              </w:rPr>
              <w:t xml:space="preserve">aya saing </w:t>
            </w:r>
            <w:r w:rsidR="00551B82">
              <w:rPr>
                <w:lang w:val="id-ID"/>
              </w:rPr>
              <w:t>kesesuaian harga</w:t>
            </w:r>
            <w:r>
              <w:t>(x5)</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t>7</w:t>
            </w:r>
            <w:r>
              <w:rPr>
                <w:lang w:val="id-ID"/>
              </w:rPr>
              <w:t>5</w:t>
            </w:r>
            <w:r>
              <w:t>,</w:t>
            </w:r>
            <w:r>
              <w:rPr>
                <w:lang w:val="id-ID"/>
              </w:rPr>
              <w:t>6</w:t>
            </w:r>
          </w:p>
          <w:p w:rsidR="00573531" w:rsidRDefault="00573531">
            <w:pPr>
              <w:jc w:val="center"/>
            </w:pPr>
            <w:r>
              <w:t>(Tinggi)</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573531" w:rsidRDefault="00573531" w:rsidP="00B30087">
            <w:pPr>
              <w:suppressAutoHyphens w:val="0"/>
              <w:snapToGrid w:val="0"/>
              <w:jc w:val="both"/>
              <w:rPr>
                <w:lang w:val="id-ID"/>
              </w:rPr>
            </w:pPr>
            <w:r>
              <w:rPr>
                <w:lang w:val="id-ID"/>
              </w:rPr>
              <w:t xml:space="preserve">Daya saing </w:t>
            </w:r>
            <w:r w:rsidR="00551B82">
              <w:rPr>
                <w:lang w:val="id-ID"/>
              </w:rPr>
              <w:t>harga</w:t>
            </w:r>
            <w:r w:rsidR="00B30087">
              <w:t xml:space="preserve"> </w:t>
            </w:r>
            <w:r>
              <w:rPr>
                <w:lang w:val="id-ID"/>
              </w:rPr>
              <w:t xml:space="preserve">dengan produk sejenis lainnya bagus karena pembeli </w:t>
            </w:r>
            <w:r w:rsidR="00B30087">
              <w:t xml:space="preserve">tidak </w:t>
            </w:r>
            <w:r>
              <w:rPr>
                <w:lang w:val="id-ID"/>
              </w:rPr>
              <w:t xml:space="preserve">merasa ada produk sejenis dari merk lain dengan </w:t>
            </w:r>
            <w:r w:rsidR="00551B82">
              <w:rPr>
                <w:lang w:val="id-ID"/>
              </w:rPr>
              <w:t>harga</w:t>
            </w:r>
            <w:r w:rsidR="00B30087">
              <w:t xml:space="preserve"> </w:t>
            </w:r>
            <w:r>
              <w:rPr>
                <w:lang w:val="id-ID"/>
              </w:rPr>
              <w:t>yang lebih murah dan dengan kualitas yang hampir sama</w:t>
            </w:r>
          </w:p>
        </w:tc>
      </w:tr>
      <w:tr w:rsidR="00573531">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rPr>
                <w:lang w:val="id-ID"/>
              </w:rPr>
              <w:t>6.</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573531" w:rsidP="00B30087">
            <w:pPr>
              <w:snapToGrid w:val="0"/>
            </w:pPr>
            <w:r>
              <w:rPr>
                <w:lang w:val="id-ID"/>
              </w:rPr>
              <w:t xml:space="preserve">ada potongan </w:t>
            </w:r>
            <w:r w:rsidR="00551B82">
              <w:rPr>
                <w:lang w:val="id-ID"/>
              </w:rPr>
              <w:t>harga</w:t>
            </w:r>
            <w:r w:rsidR="00B30087">
              <w:t xml:space="preserve"> </w:t>
            </w:r>
            <w:r>
              <w:rPr>
                <w:lang w:val="id-ID"/>
              </w:rPr>
              <w:t>dalam jumlah pembelian tertentu (x6)</w:t>
            </w:r>
            <w:r>
              <w:t>.</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t>7</w:t>
            </w:r>
            <w:r>
              <w:rPr>
                <w:lang w:val="id-ID"/>
              </w:rPr>
              <w:t>8</w:t>
            </w:r>
          </w:p>
          <w:p w:rsidR="00573531" w:rsidRDefault="00573531">
            <w:pPr>
              <w:jc w:val="center"/>
            </w:pPr>
            <w:r>
              <w:t>(Tinggi)</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573531" w:rsidRDefault="00573531" w:rsidP="00B30087">
            <w:pPr>
              <w:pStyle w:val="ListParagraph"/>
              <w:snapToGrid w:val="0"/>
              <w:ind w:left="0"/>
              <w:jc w:val="both"/>
              <w:rPr>
                <w:lang w:val="id-ID"/>
              </w:rPr>
            </w:pPr>
            <w:r>
              <w:rPr>
                <w:lang w:val="id-ID"/>
              </w:rPr>
              <w:t xml:space="preserve">Pengetahuan pembeli </w:t>
            </w:r>
            <w:r w:rsidR="00B30087">
              <w:t>cukup baik</w:t>
            </w:r>
            <w:r>
              <w:rPr>
                <w:lang w:val="id-ID"/>
              </w:rPr>
              <w:t xml:space="preserve"> mengenai potongan </w:t>
            </w:r>
            <w:r w:rsidR="00551B82">
              <w:rPr>
                <w:lang w:val="id-ID"/>
              </w:rPr>
              <w:t>harga</w:t>
            </w:r>
            <w:r w:rsidR="00B30087">
              <w:t xml:space="preserve"> </w:t>
            </w:r>
            <w:r>
              <w:rPr>
                <w:lang w:val="id-ID"/>
              </w:rPr>
              <w:t xml:space="preserve">dalam jumlah pembelian tertentu, karena </w:t>
            </w:r>
            <w:r w:rsidR="00B30087">
              <w:t>cukupnya</w:t>
            </w:r>
            <w:r>
              <w:rPr>
                <w:lang w:val="id-ID"/>
              </w:rPr>
              <w:t xml:space="preserve"> informasi mengenai hal tersebut terhadap pembeli, hal </w:t>
            </w:r>
            <w:r w:rsidR="00B30087">
              <w:t>tersebut dilakukan</w:t>
            </w:r>
            <w:r>
              <w:rPr>
                <w:lang w:val="id-ID"/>
              </w:rPr>
              <w:t xml:space="preserve"> dengan ditambahnya brosur-brosur mengenai informasi tersebut yang diletakkan berdekatan dengan produk</w:t>
            </w:r>
          </w:p>
        </w:tc>
      </w:tr>
    </w:tbl>
    <w:p w:rsidR="00573531" w:rsidRDefault="00573531" w:rsidP="00B30087">
      <w:pPr>
        <w:spacing w:line="360" w:lineRule="auto"/>
        <w:rPr>
          <w:lang w:val="id-ID"/>
        </w:rPr>
      </w:pPr>
      <w:r>
        <w:rPr>
          <w:lang w:val="nb-NO"/>
        </w:rPr>
        <w:t>Sumber : Data primer yang diolah 201</w:t>
      </w:r>
      <w:r>
        <w:rPr>
          <w:lang w:val="id-ID"/>
        </w:rPr>
        <w:t>2</w:t>
      </w:r>
    </w:p>
    <w:p w:rsidR="00573531" w:rsidRDefault="00573531">
      <w:pPr>
        <w:tabs>
          <w:tab w:val="left" w:pos="709"/>
        </w:tabs>
        <w:spacing w:line="480" w:lineRule="auto"/>
        <w:jc w:val="both"/>
        <w:rPr>
          <w:b/>
          <w:lang w:val="id-ID"/>
        </w:rPr>
      </w:pPr>
      <w:r>
        <w:rPr>
          <w:b/>
        </w:rPr>
        <w:t>4.</w:t>
      </w:r>
      <w:r>
        <w:rPr>
          <w:b/>
          <w:lang w:val="id-ID"/>
        </w:rPr>
        <w:t>4</w:t>
      </w:r>
      <w:r>
        <w:rPr>
          <w:b/>
        </w:rPr>
        <w:t>.</w:t>
      </w:r>
      <w:r>
        <w:rPr>
          <w:b/>
          <w:lang w:val="id-ID"/>
        </w:rPr>
        <w:t>3</w:t>
      </w:r>
      <w:r>
        <w:rPr>
          <w:b/>
        </w:rPr>
        <w:t>.</w:t>
      </w:r>
      <w:r>
        <w:rPr>
          <w:b/>
          <w:lang w:val="id-ID"/>
        </w:rPr>
        <w:tab/>
      </w:r>
      <w:r>
        <w:rPr>
          <w:b/>
        </w:rPr>
        <w:t xml:space="preserve">Variabel </w:t>
      </w:r>
      <w:r w:rsidR="00551B82">
        <w:rPr>
          <w:b/>
          <w:lang w:val="id-ID"/>
        </w:rPr>
        <w:t>Promosi</w:t>
      </w:r>
    </w:p>
    <w:p w:rsidR="00573531" w:rsidRDefault="00573531">
      <w:pPr>
        <w:pStyle w:val="ListParagraph"/>
        <w:spacing w:line="480" w:lineRule="auto"/>
        <w:ind w:left="709" w:firstLine="709"/>
        <w:jc w:val="both"/>
      </w:pPr>
      <w:r>
        <w:t xml:space="preserve">Variabel </w:t>
      </w:r>
      <w:r w:rsidR="00551B82">
        <w:rPr>
          <w:lang w:val="id-ID"/>
        </w:rPr>
        <w:t>promosi</w:t>
      </w:r>
      <w:r>
        <w:t xml:space="preserve"> diukur melalui </w:t>
      </w:r>
      <w:r>
        <w:rPr>
          <w:lang w:val="id-ID"/>
        </w:rPr>
        <w:t>5</w:t>
      </w:r>
      <w:r>
        <w:t xml:space="preserve"> indikator, yaitu </w:t>
      </w:r>
      <w:r>
        <w:rPr>
          <w:lang w:val="id-ID"/>
        </w:rPr>
        <w:t>bonus souvenir</w:t>
      </w:r>
      <w:r>
        <w:t xml:space="preserve"> (x1); </w:t>
      </w:r>
      <w:r>
        <w:rPr>
          <w:lang w:val="id-ID"/>
        </w:rPr>
        <w:t xml:space="preserve">bonus kelipatan pembelian </w:t>
      </w:r>
      <w:r>
        <w:t xml:space="preserve">(x2); </w:t>
      </w:r>
      <w:r>
        <w:rPr>
          <w:lang w:val="id-ID"/>
        </w:rPr>
        <w:t>iklan menarik</w:t>
      </w:r>
      <w:r>
        <w:t xml:space="preserve"> (x3); </w:t>
      </w:r>
      <w:r>
        <w:rPr>
          <w:lang w:val="id-ID"/>
        </w:rPr>
        <w:t xml:space="preserve">promosi Above </w:t>
      </w:r>
      <w:r>
        <w:rPr>
          <w:lang w:val="id-ID"/>
        </w:rPr>
        <w:lastRenderedPageBreak/>
        <w:t>the line</w:t>
      </w:r>
      <w:r>
        <w:t xml:space="preserve"> (x4); </w:t>
      </w:r>
      <w:r>
        <w:rPr>
          <w:lang w:val="id-ID"/>
        </w:rPr>
        <w:t>promosi below the line</w:t>
      </w:r>
      <w:r>
        <w:t xml:space="preserve"> (x5</w:t>
      </w:r>
      <w:r>
        <w:rPr>
          <w:lang w:val="id-ID"/>
        </w:rPr>
        <w:t>)</w:t>
      </w:r>
      <w:r>
        <w:t>. Penilaian masing-masing indikator dihitung dari jawaban atas pertanyaan tertutup pada kuesioner. Nilai dari setiap indikator merupakan hasil statistik deskriptif dengan menggunakan teknik pengukuran angka indeks seperti yang disajikan dalam Tabel 4.</w:t>
      </w:r>
      <w:r>
        <w:rPr>
          <w:lang w:val="id-ID"/>
        </w:rPr>
        <w:t>9</w:t>
      </w:r>
      <w:r>
        <w:t xml:space="preserve"> sebagai berikut.</w:t>
      </w:r>
    </w:p>
    <w:p w:rsidR="00573531" w:rsidRDefault="00573531">
      <w:pPr>
        <w:pStyle w:val="ListParagraph"/>
        <w:spacing w:line="480" w:lineRule="auto"/>
        <w:ind w:left="0"/>
        <w:jc w:val="both"/>
      </w:pPr>
    </w:p>
    <w:p w:rsidR="00B30087" w:rsidRDefault="00B30087">
      <w:pPr>
        <w:pStyle w:val="ListParagraph"/>
        <w:spacing w:line="480" w:lineRule="auto"/>
        <w:ind w:left="0"/>
        <w:jc w:val="both"/>
      </w:pPr>
    </w:p>
    <w:p w:rsidR="00B30087" w:rsidRDefault="00B30087">
      <w:pPr>
        <w:pStyle w:val="ListParagraph"/>
        <w:spacing w:line="480" w:lineRule="auto"/>
        <w:ind w:left="0"/>
        <w:jc w:val="both"/>
      </w:pPr>
    </w:p>
    <w:p w:rsidR="00B30087" w:rsidRDefault="00B30087">
      <w:pPr>
        <w:pStyle w:val="ListParagraph"/>
        <w:spacing w:line="480" w:lineRule="auto"/>
        <w:ind w:left="0"/>
        <w:jc w:val="both"/>
      </w:pPr>
    </w:p>
    <w:p w:rsidR="00B30087" w:rsidRDefault="00B30087">
      <w:pPr>
        <w:pStyle w:val="ListParagraph"/>
        <w:spacing w:line="480" w:lineRule="auto"/>
        <w:ind w:left="0"/>
        <w:jc w:val="both"/>
      </w:pPr>
    </w:p>
    <w:p w:rsidR="00573531" w:rsidRDefault="00573531">
      <w:pPr>
        <w:tabs>
          <w:tab w:val="left" w:pos="709"/>
          <w:tab w:val="left" w:pos="851"/>
        </w:tabs>
        <w:suppressAutoHyphens w:val="0"/>
        <w:jc w:val="center"/>
        <w:rPr>
          <w:b/>
          <w:lang w:val="id-ID"/>
        </w:rPr>
      </w:pPr>
      <w:r>
        <w:rPr>
          <w:b/>
          <w:lang w:val="id-ID"/>
        </w:rPr>
        <w:t>Tabel 4.9</w:t>
      </w:r>
    </w:p>
    <w:p w:rsidR="00573531" w:rsidRDefault="00573531">
      <w:pPr>
        <w:tabs>
          <w:tab w:val="left" w:pos="709"/>
          <w:tab w:val="left" w:pos="851"/>
        </w:tabs>
        <w:suppressAutoHyphens w:val="0"/>
        <w:jc w:val="center"/>
        <w:rPr>
          <w:b/>
          <w:lang w:val="id-ID"/>
        </w:rPr>
      </w:pPr>
      <w:r>
        <w:rPr>
          <w:b/>
          <w:lang w:val="id-ID"/>
        </w:rPr>
        <w:t xml:space="preserve">Indeks </w:t>
      </w:r>
      <w:r w:rsidR="00551B82">
        <w:rPr>
          <w:b/>
          <w:lang w:val="id-ID"/>
        </w:rPr>
        <w:t>Promosi</w:t>
      </w:r>
    </w:p>
    <w:tbl>
      <w:tblPr>
        <w:tblW w:w="0" w:type="auto"/>
        <w:tblInd w:w="83" w:type="dxa"/>
        <w:tblLayout w:type="fixed"/>
        <w:tblLook w:val="0000"/>
      </w:tblPr>
      <w:tblGrid>
        <w:gridCol w:w="528"/>
        <w:gridCol w:w="1216"/>
        <w:gridCol w:w="487"/>
        <w:gridCol w:w="487"/>
        <w:gridCol w:w="487"/>
        <w:gridCol w:w="487"/>
        <w:gridCol w:w="487"/>
        <w:gridCol w:w="652"/>
        <w:gridCol w:w="652"/>
        <w:gridCol w:w="652"/>
        <w:gridCol w:w="652"/>
        <w:gridCol w:w="655"/>
        <w:gridCol w:w="726"/>
      </w:tblGrid>
      <w:tr w:rsidR="00573531">
        <w:trPr>
          <w:trHeight w:val="270"/>
        </w:trPr>
        <w:tc>
          <w:tcPr>
            <w:tcW w:w="528" w:type="dxa"/>
            <w:vMerge w:val="restart"/>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No.</w:t>
            </w:r>
          </w:p>
        </w:tc>
        <w:tc>
          <w:tcPr>
            <w:tcW w:w="1216" w:type="dxa"/>
            <w:vMerge w:val="restart"/>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 xml:space="preserve">Indikator Frekuensi </w:t>
            </w:r>
            <w:r w:rsidR="00551B82">
              <w:rPr>
                <w:rFonts w:ascii="Arial" w:hAnsi="Arial" w:cs="Arial"/>
                <w:sz w:val="20"/>
                <w:szCs w:val="20"/>
                <w:lang w:val="id-ID"/>
              </w:rPr>
              <w:t>Promosi</w:t>
            </w:r>
          </w:p>
        </w:tc>
        <w:tc>
          <w:tcPr>
            <w:tcW w:w="5698" w:type="dxa"/>
            <w:gridSpan w:val="10"/>
            <w:tcBorders>
              <w:top w:val="single" w:sz="8" w:space="0" w:color="000000"/>
              <w:left w:val="single" w:sz="8" w:space="0" w:color="000000"/>
              <w:bottom w:val="single" w:sz="8"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 xml:space="preserve">Frekuensi Jawaban Responden Mengenai </w:t>
            </w:r>
            <w:r w:rsidR="00551B82">
              <w:rPr>
                <w:rFonts w:ascii="Arial" w:hAnsi="Arial" w:cs="Arial"/>
                <w:sz w:val="20"/>
                <w:szCs w:val="20"/>
                <w:lang w:val="id-ID"/>
              </w:rPr>
              <w:t>Promosi</w:t>
            </w:r>
          </w:p>
        </w:tc>
        <w:tc>
          <w:tcPr>
            <w:tcW w:w="7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Index</w:t>
            </w:r>
          </w:p>
        </w:tc>
      </w:tr>
      <w:tr w:rsidR="00573531">
        <w:trPr>
          <w:trHeight w:val="270"/>
        </w:trPr>
        <w:tc>
          <w:tcPr>
            <w:tcW w:w="528" w:type="dxa"/>
            <w:vMerge/>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rPr>
                <w:rFonts w:ascii="Arial" w:hAnsi="Arial" w:cs="Arial"/>
                <w:sz w:val="20"/>
                <w:szCs w:val="20"/>
                <w:lang w:val="id-ID"/>
              </w:rPr>
            </w:pPr>
          </w:p>
        </w:tc>
        <w:tc>
          <w:tcPr>
            <w:tcW w:w="1216" w:type="dxa"/>
            <w:vMerge/>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rPr>
                <w:rFonts w:ascii="Arial" w:hAnsi="Arial" w:cs="Arial"/>
                <w:sz w:val="20"/>
                <w:szCs w:val="20"/>
                <w:lang w:val="id-ID"/>
              </w:rPr>
            </w:pP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4</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5</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6</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8</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9</w:t>
            </w:r>
          </w:p>
        </w:tc>
        <w:tc>
          <w:tcPr>
            <w:tcW w:w="65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10</w:t>
            </w:r>
          </w:p>
        </w:tc>
        <w:tc>
          <w:tcPr>
            <w:tcW w:w="72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p>
        </w:tc>
      </w:tr>
      <w:tr w:rsidR="00573531">
        <w:trPr>
          <w:trHeight w:val="330"/>
        </w:trPr>
        <w:tc>
          <w:tcPr>
            <w:tcW w:w="5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1216" w:type="dxa"/>
            <w:tcBorders>
              <w:left w:val="single" w:sz="8" w:space="0" w:color="000000"/>
              <w:bottom w:val="single" w:sz="8" w:space="0" w:color="000000"/>
            </w:tcBorders>
            <w:shd w:val="clear" w:color="auto" w:fill="auto"/>
          </w:tcPr>
          <w:p w:rsidR="00573531" w:rsidRDefault="00573531">
            <w:pPr>
              <w:suppressAutoHyphens w:val="0"/>
              <w:snapToGrid w:val="0"/>
              <w:rPr>
                <w:color w:val="000000"/>
                <w:lang w:val="id-ID"/>
              </w:rPr>
            </w:pPr>
            <w:r>
              <w:rPr>
                <w:color w:val="000000"/>
                <w:lang w:val="id-ID"/>
              </w:rPr>
              <w:t>Bonus Souvenir</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10</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25</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23</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21</w:t>
            </w:r>
          </w:p>
        </w:tc>
        <w:tc>
          <w:tcPr>
            <w:tcW w:w="65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13</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77.7</w:t>
            </w:r>
          </w:p>
        </w:tc>
      </w:tr>
      <w:tr w:rsidR="00573531">
        <w:trPr>
          <w:trHeight w:val="330"/>
        </w:trPr>
        <w:tc>
          <w:tcPr>
            <w:tcW w:w="5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w:t>
            </w:r>
          </w:p>
        </w:tc>
        <w:tc>
          <w:tcPr>
            <w:tcW w:w="1216" w:type="dxa"/>
            <w:tcBorders>
              <w:left w:val="single" w:sz="8" w:space="0" w:color="000000"/>
              <w:bottom w:val="single" w:sz="8" w:space="0" w:color="000000"/>
            </w:tcBorders>
            <w:shd w:val="clear" w:color="auto" w:fill="auto"/>
          </w:tcPr>
          <w:p w:rsidR="00573531" w:rsidRDefault="00573531">
            <w:pPr>
              <w:suppressAutoHyphens w:val="0"/>
              <w:snapToGrid w:val="0"/>
              <w:rPr>
                <w:color w:val="000000"/>
                <w:lang w:val="id-ID"/>
              </w:rPr>
            </w:pPr>
            <w:r>
              <w:rPr>
                <w:color w:val="000000"/>
                <w:lang w:val="id-ID"/>
              </w:rPr>
              <w:t>Bonus kelipatan pembelian</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8</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17</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36</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19</w:t>
            </w:r>
          </w:p>
        </w:tc>
        <w:tc>
          <w:tcPr>
            <w:tcW w:w="65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13</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79.1</w:t>
            </w:r>
          </w:p>
        </w:tc>
      </w:tr>
      <w:tr w:rsidR="00573531">
        <w:trPr>
          <w:trHeight w:val="330"/>
        </w:trPr>
        <w:tc>
          <w:tcPr>
            <w:tcW w:w="5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w:t>
            </w:r>
          </w:p>
        </w:tc>
        <w:tc>
          <w:tcPr>
            <w:tcW w:w="1216" w:type="dxa"/>
            <w:tcBorders>
              <w:left w:val="single" w:sz="8" w:space="0" w:color="000000"/>
              <w:bottom w:val="single" w:sz="8" w:space="0" w:color="000000"/>
            </w:tcBorders>
            <w:shd w:val="clear" w:color="auto" w:fill="auto"/>
          </w:tcPr>
          <w:p w:rsidR="00573531" w:rsidRDefault="00573531">
            <w:pPr>
              <w:suppressAutoHyphens w:val="0"/>
              <w:snapToGrid w:val="0"/>
              <w:rPr>
                <w:lang w:val="id-ID"/>
              </w:rPr>
            </w:pPr>
            <w:r>
              <w:rPr>
                <w:lang w:val="id-ID"/>
              </w:rPr>
              <w:t>Iklan menarik</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4</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14</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23</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30</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13</w:t>
            </w:r>
          </w:p>
        </w:tc>
        <w:tc>
          <w:tcPr>
            <w:tcW w:w="65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14</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77</w:t>
            </w:r>
          </w:p>
        </w:tc>
      </w:tr>
      <w:tr w:rsidR="00573531">
        <w:trPr>
          <w:trHeight w:val="330"/>
        </w:trPr>
        <w:tc>
          <w:tcPr>
            <w:tcW w:w="5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4.</w:t>
            </w:r>
          </w:p>
        </w:tc>
        <w:tc>
          <w:tcPr>
            <w:tcW w:w="1216" w:type="dxa"/>
            <w:tcBorders>
              <w:left w:val="single" w:sz="8" w:space="0" w:color="000000"/>
              <w:bottom w:val="single" w:sz="8" w:space="0" w:color="000000"/>
            </w:tcBorders>
            <w:shd w:val="clear" w:color="auto" w:fill="auto"/>
          </w:tcPr>
          <w:p w:rsidR="00573531" w:rsidRDefault="00573531">
            <w:pPr>
              <w:suppressAutoHyphens w:val="0"/>
              <w:snapToGrid w:val="0"/>
              <w:rPr>
                <w:lang w:val="id-ID"/>
              </w:rPr>
            </w:pPr>
            <w:r>
              <w:rPr>
                <w:lang w:val="id-ID"/>
              </w:rPr>
              <w:t>Promosi Above the line</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9</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19</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16</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30</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17</w:t>
            </w:r>
          </w:p>
        </w:tc>
        <w:tc>
          <w:tcPr>
            <w:tcW w:w="65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9</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75.4</w:t>
            </w:r>
          </w:p>
        </w:tc>
      </w:tr>
      <w:tr w:rsidR="00573531">
        <w:trPr>
          <w:trHeight w:val="330"/>
        </w:trPr>
        <w:tc>
          <w:tcPr>
            <w:tcW w:w="5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5.</w:t>
            </w:r>
          </w:p>
        </w:tc>
        <w:tc>
          <w:tcPr>
            <w:tcW w:w="1216" w:type="dxa"/>
            <w:tcBorders>
              <w:left w:val="single" w:sz="8" w:space="0" w:color="000000"/>
              <w:bottom w:val="single" w:sz="8" w:space="0" w:color="000000"/>
            </w:tcBorders>
            <w:shd w:val="clear" w:color="auto" w:fill="auto"/>
          </w:tcPr>
          <w:p w:rsidR="00573531" w:rsidRDefault="00573531">
            <w:pPr>
              <w:suppressAutoHyphens w:val="0"/>
              <w:snapToGrid w:val="0"/>
              <w:rPr>
                <w:lang w:val="id-ID"/>
              </w:rPr>
            </w:pPr>
            <w:r>
              <w:rPr>
                <w:lang w:val="id-ID"/>
              </w:rPr>
              <w:t>Promosi Below the line</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w:t>
            </w:r>
          </w:p>
        </w:tc>
        <w:tc>
          <w:tcPr>
            <w:tcW w:w="487"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19</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15</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25</w:t>
            </w:r>
          </w:p>
        </w:tc>
        <w:tc>
          <w:tcPr>
            <w:tcW w:w="65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16</w:t>
            </w:r>
          </w:p>
        </w:tc>
        <w:tc>
          <w:tcPr>
            <w:tcW w:w="65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16</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76.6</w:t>
            </w:r>
          </w:p>
        </w:tc>
      </w:tr>
      <w:tr w:rsidR="00573531">
        <w:trPr>
          <w:trHeight w:val="270"/>
        </w:trPr>
        <w:tc>
          <w:tcPr>
            <w:tcW w:w="7442" w:type="dxa"/>
            <w:gridSpan w:val="12"/>
            <w:tcBorders>
              <w:top w:val="single" w:sz="8" w:space="0" w:color="000000"/>
              <w:left w:val="single" w:sz="8" w:space="0" w:color="000000"/>
              <w:bottom w:val="single" w:sz="8"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T  O  T  A  L</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77.2</w:t>
            </w:r>
          </w:p>
        </w:tc>
      </w:tr>
    </w:tbl>
    <w:p w:rsidR="00573531" w:rsidRDefault="00573531">
      <w:pPr>
        <w:suppressAutoHyphens w:val="0"/>
        <w:spacing w:line="480" w:lineRule="auto"/>
        <w:jc w:val="center"/>
        <w:rPr>
          <w:lang w:val="id-ID"/>
        </w:rPr>
      </w:pPr>
      <w:r>
        <w:t>Sumber : Data primer yang diolah</w:t>
      </w:r>
      <w:r>
        <w:rPr>
          <w:lang w:val="id-ID"/>
        </w:rPr>
        <w:t>, 2012</w:t>
      </w:r>
    </w:p>
    <w:p w:rsidR="00573531" w:rsidRDefault="00573531">
      <w:pPr>
        <w:spacing w:line="480" w:lineRule="auto"/>
        <w:ind w:left="709" w:firstLine="709"/>
        <w:jc w:val="both"/>
      </w:pPr>
      <w:r>
        <w:t>Tabel 4</w:t>
      </w:r>
      <w:r>
        <w:rPr>
          <w:lang w:val="id-ID"/>
        </w:rPr>
        <w:t>.9</w:t>
      </w:r>
      <w:r>
        <w:t xml:space="preserve">. menunjukan bahwa dari rentang nilai indeks sebesar 10 – 100, rata-rata indeks variabel </w:t>
      </w:r>
      <w:r w:rsidR="00551B82">
        <w:rPr>
          <w:iCs/>
          <w:color w:val="000000"/>
          <w:lang w:val="id-ID"/>
        </w:rPr>
        <w:t>promosi</w:t>
      </w:r>
      <w:r>
        <w:rPr>
          <w:iCs/>
          <w:color w:val="000000"/>
        </w:rPr>
        <w:t xml:space="preserve"> </w:t>
      </w:r>
      <w:r>
        <w:t xml:space="preserve">adalah tinggi, yaitu sebesar </w:t>
      </w:r>
      <w:r>
        <w:lastRenderedPageBreak/>
        <w:t>7</w:t>
      </w:r>
      <w:r>
        <w:rPr>
          <w:lang w:val="id-ID"/>
        </w:rPr>
        <w:t>7</w:t>
      </w:r>
      <w:r>
        <w:t>,</w:t>
      </w:r>
      <w:r>
        <w:rPr>
          <w:lang w:val="id-ID"/>
        </w:rPr>
        <w:t>2</w:t>
      </w:r>
      <w:r>
        <w:t>0%. Tabel 4.</w:t>
      </w:r>
      <w:r>
        <w:rPr>
          <w:lang w:val="id-ID"/>
        </w:rPr>
        <w:t>9</w:t>
      </w:r>
      <w:r>
        <w:t xml:space="preserve"> menunjukan bahwa </w:t>
      </w:r>
      <w:r>
        <w:rPr>
          <w:lang w:val="id-ID"/>
        </w:rPr>
        <w:t xml:space="preserve">bonus kelipatan  pembelian </w:t>
      </w:r>
      <w:r>
        <w:t xml:space="preserve">merupakan indikator yang menempati posisi tertinggi dalam variabel </w:t>
      </w:r>
      <w:r w:rsidR="00551B82">
        <w:rPr>
          <w:iCs/>
          <w:color w:val="000000"/>
          <w:lang w:val="id-ID"/>
        </w:rPr>
        <w:t>promosi</w:t>
      </w:r>
      <w:r>
        <w:t xml:space="preserve"> yakni 7</w:t>
      </w:r>
      <w:r>
        <w:rPr>
          <w:lang w:val="id-ID"/>
        </w:rPr>
        <w:t>9,1</w:t>
      </w:r>
      <w:r>
        <w:t xml:space="preserve">%. </w:t>
      </w:r>
    </w:p>
    <w:p w:rsidR="00573531" w:rsidRDefault="00573531">
      <w:pPr>
        <w:spacing w:line="480" w:lineRule="auto"/>
        <w:ind w:left="709" w:firstLine="709"/>
        <w:jc w:val="both"/>
      </w:pPr>
      <w:r>
        <w:t xml:space="preserve"> Pandangan responden mengenai apa yang ditanyakan, telah peneliti coba untuk merangkumnya dengan cara pertanyaan-pertanyaan yang sama atau mirip digabungkan dalam satu kalimat yang representatif, dan apabila tidak dapat dirangkum atau digabungkan, maka disajikan sebagai point tersendiri. Pendapat dari responden yang indeks rata-rata sedang ini disertai oleh jawaban mereka atas pertanyaan terbuka disajikan dalam Tabel 4.</w:t>
      </w:r>
      <w:r>
        <w:rPr>
          <w:lang w:val="id-ID"/>
        </w:rPr>
        <w:t>10</w:t>
      </w:r>
      <w:r>
        <w:t>. sebagai berikut.</w:t>
      </w:r>
    </w:p>
    <w:p w:rsidR="00573531" w:rsidRDefault="00573531">
      <w:pPr>
        <w:jc w:val="center"/>
        <w:rPr>
          <w:b/>
          <w:lang w:val="id-ID"/>
        </w:rPr>
      </w:pPr>
      <w:r>
        <w:rPr>
          <w:b/>
        </w:rPr>
        <w:t>Tabel 4</w:t>
      </w:r>
      <w:r>
        <w:rPr>
          <w:b/>
          <w:lang w:val="id-ID"/>
        </w:rPr>
        <w:t>.10</w:t>
      </w:r>
    </w:p>
    <w:p w:rsidR="00573531" w:rsidRDefault="00573531">
      <w:pPr>
        <w:jc w:val="center"/>
        <w:rPr>
          <w:b/>
          <w:lang w:val="id-ID"/>
        </w:rPr>
      </w:pPr>
      <w:r>
        <w:rPr>
          <w:b/>
        </w:rPr>
        <w:t xml:space="preserve">Deskripsi Indeks </w:t>
      </w:r>
      <w:r w:rsidR="00551B82">
        <w:rPr>
          <w:b/>
          <w:lang w:val="id-ID"/>
        </w:rPr>
        <w:t>Promosi</w:t>
      </w:r>
    </w:p>
    <w:p w:rsidR="00573531" w:rsidRDefault="00573531">
      <w:pPr>
        <w:spacing w:line="360" w:lineRule="auto"/>
        <w:jc w:val="center"/>
        <w:rPr>
          <w:b/>
        </w:rPr>
      </w:pPr>
      <w:r>
        <w:rPr>
          <w:b/>
        </w:rPr>
        <w:t>(Nilai Indeks 7</w:t>
      </w:r>
      <w:r>
        <w:rPr>
          <w:b/>
          <w:lang w:val="id-ID"/>
        </w:rPr>
        <w:t>7</w:t>
      </w:r>
      <w:r>
        <w:rPr>
          <w:b/>
        </w:rPr>
        <w:t>,</w:t>
      </w:r>
      <w:r>
        <w:rPr>
          <w:b/>
          <w:lang w:val="id-ID"/>
        </w:rPr>
        <w:t>2</w:t>
      </w:r>
      <w:r>
        <w:rPr>
          <w:b/>
        </w:rPr>
        <w:t xml:space="preserve">0 – Tinggi) </w:t>
      </w:r>
    </w:p>
    <w:tbl>
      <w:tblPr>
        <w:tblW w:w="0" w:type="auto"/>
        <w:tblInd w:w="-5" w:type="dxa"/>
        <w:tblLayout w:type="fixed"/>
        <w:tblLook w:val="0000"/>
      </w:tblPr>
      <w:tblGrid>
        <w:gridCol w:w="510"/>
        <w:gridCol w:w="1603"/>
        <w:gridCol w:w="1443"/>
        <w:gridCol w:w="4662"/>
      </w:tblGrid>
      <w:tr w:rsidR="00573531">
        <w:trPr>
          <w:tblHeader/>
        </w:trPr>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b/>
              </w:rPr>
            </w:pPr>
            <w:r>
              <w:rPr>
                <w:b/>
              </w:rPr>
              <w:t>No</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b/>
              </w:rPr>
            </w:pPr>
            <w:r>
              <w:rPr>
                <w:b/>
              </w:rPr>
              <w:t>Indikator</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b/>
              </w:rPr>
            </w:pPr>
            <w:r>
              <w:rPr>
                <w:b/>
              </w:rPr>
              <w:t>Indeks dan Interpretasi</w:t>
            </w:r>
          </w:p>
        </w:tc>
        <w:tc>
          <w:tcPr>
            <w:tcW w:w="4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pPr>
              <w:snapToGrid w:val="0"/>
              <w:jc w:val="center"/>
              <w:rPr>
                <w:b/>
              </w:rPr>
            </w:pPr>
            <w:r>
              <w:rPr>
                <w:b/>
              </w:rPr>
              <w:t>Temuan Penelitian – Persepsi Responden</w:t>
            </w:r>
          </w:p>
        </w:tc>
      </w:tr>
      <w:tr w:rsidR="00573531">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1.</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rPr>
                <w:lang w:val="id-ID"/>
              </w:rPr>
              <w:t>bonus souvenir</w:t>
            </w:r>
            <w:r>
              <w:t xml:space="preserve"> (x1)</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7</w:t>
            </w:r>
            <w:r>
              <w:rPr>
                <w:lang w:val="id-ID"/>
              </w:rPr>
              <w:t>7</w:t>
            </w:r>
            <w:r>
              <w:t>,</w:t>
            </w:r>
            <w:r>
              <w:rPr>
                <w:lang w:val="id-ID"/>
              </w:rPr>
              <w:t>7</w:t>
            </w:r>
            <w:r>
              <w:t>0</w:t>
            </w:r>
          </w:p>
          <w:p w:rsidR="00573531" w:rsidRDefault="00573531">
            <w:pPr>
              <w:jc w:val="center"/>
            </w:pPr>
            <w:r>
              <w:t>( Tinggi )</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573531" w:rsidRDefault="00573531">
            <w:pPr>
              <w:pStyle w:val="ListParagraph"/>
              <w:snapToGrid w:val="0"/>
              <w:ind w:left="0"/>
              <w:jc w:val="both"/>
              <w:rPr>
                <w:lang w:val="id-ID"/>
              </w:rPr>
            </w:pPr>
            <w:r>
              <w:rPr>
                <w:lang w:val="id-ID"/>
              </w:rPr>
              <w:t>Produk molto sering kali dijual dengan dibundling berbagai souvenir, namun sering dijumpai hanya produk molto dengan tipe-tipe tertentu saja yang mendapat souvenir sedangkan tipe tertentu yang lainnya jarang sekali dibundling dengan souvenir</w:t>
            </w:r>
          </w:p>
        </w:tc>
      </w:tr>
      <w:tr w:rsidR="00573531">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2.</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rPr>
                <w:lang w:val="id-ID"/>
              </w:rPr>
              <w:t>bonus kelipatan pembelian (</w:t>
            </w:r>
            <w:r>
              <w:t>x2)</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7</w:t>
            </w:r>
            <w:r>
              <w:rPr>
                <w:lang w:val="id-ID"/>
              </w:rPr>
              <w:t>9</w:t>
            </w:r>
            <w:r>
              <w:t>,</w:t>
            </w:r>
            <w:r>
              <w:rPr>
                <w:lang w:val="id-ID"/>
              </w:rPr>
              <w:t>1</w:t>
            </w:r>
            <w:r>
              <w:t>0</w:t>
            </w:r>
          </w:p>
          <w:p w:rsidR="00573531" w:rsidRDefault="00573531">
            <w:pPr>
              <w:jc w:val="center"/>
            </w:pPr>
            <w:r>
              <w:t>( Tinggi )</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573531" w:rsidRDefault="00573531" w:rsidP="00B30087">
            <w:pPr>
              <w:pStyle w:val="ListParagraph"/>
              <w:snapToGrid w:val="0"/>
              <w:ind w:left="0"/>
              <w:jc w:val="both"/>
              <w:rPr>
                <w:lang w:val="id-ID"/>
              </w:rPr>
            </w:pPr>
            <w:r>
              <w:rPr>
                <w:lang w:val="id-ID"/>
              </w:rPr>
              <w:t xml:space="preserve">Pengetahuan pembeli </w:t>
            </w:r>
            <w:r w:rsidR="00B30087">
              <w:t xml:space="preserve">cukup </w:t>
            </w:r>
            <w:r>
              <w:rPr>
                <w:lang w:val="id-ID"/>
              </w:rPr>
              <w:t xml:space="preserve">mengenai bonus tambahan apabila membeli dengan kelipatan pembelian tertentu, karena </w:t>
            </w:r>
            <w:r w:rsidR="00B30087">
              <w:t>cukupnya</w:t>
            </w:r>
            <w:r>
              <w:rPr>
                <w:lang w:val="id-ID"/>
              </w:rPr>
              <w:t xml:space="preserve"> informasi dari pihak toko mengenai hal tersebut terhadap pembeli dan </w:t>
            </w:r>
            <w:r w:rsidR="00B30087">
              <w:t>cukup</w:t>
            </w:r>
            <w:r>
              <w:rPr>
                <w:lang w:val="id-ID"/>
              </w:rPr>
              <w:t>nya brosur-brosur yang  menginformasikan hal tersebut</w:t>
            </w:r>
          </w:p>
        </w:tc>
      </w:tr>
      <w:tr w:rsidR="00573531">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3.</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rPr>
                <w:lang w:val="id-ID"/>
              </w:rPr>
              <w:t>iklan menarik</w:t>
            </w:r>
            <w:r>
              <w:t xml:space="preserve"> (x3)</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t>7</w:t>
            </w:r>
            <w:r>
              <w:rPr>
                <w:lang w:val="id-ID"/>
              </w:rPr>
              <w:t>7</w:t>
            </w:r>
          </w:p>
          <w:p w:rsidR="00573531" w:rsidRDefault="00573531">
            <w:pPr>
              <w:jc w:val="center"/>
            </w:pPr>
            <w:r>
              <w:t>( Tinggi )</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573531" w:rsidRDefault="00573531">
            <w:pPr>
              <w:pStyle w:val="ListParagraph"/>
              <w:snapToGrid w:val="0"/>
              <w:ind w:left="0"/>
              <w:jc w:val="both"/>
              <w:rPr>
                <w:lang w:val="id-ID"/>
              </w:rPr>
            </w:pPr>
            <w:r>
              <w:rPr>
                <w:lang w:val="id-ID"/>
              </w:rPr>
              <w:t>Iklan yang ditayangkan diberbagai media cukup menarik dengan berbagai tema yang berbeda dan dengan frekwensi iklan yang sangat sering di media televisi</w:t>
            </w:r>
          </w:p>
        </w:tc>
      </w:tr>
      <w:tr w:rsidR="00573531">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t>4</w:t>
            </w:r>
            <w:r>
              <w:rPr>
                <w:lang w:val="id-ID"/>
              </w:rPr>
              <w:t>.</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rPr>
                <w:lang w:val="id-ID"/>
              </w:rPr>
              <w:t xml:space="preserve">promosi Above the </w:t>
            </w:r>
            <w:r>
              <w:rPr>
                <w:lang w:val="id-ID"/>
              </w:rPr>
              <w:lastRenderedPageBreak/>
              <w:t>line</w:t>
            </w:r>
            <w:r>
              <w:t xml:space="preserve"> (x4)</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lastRenderedPageBreak/>
              <w:t>7</w:t>
            </w:r>
            <w:r>
              <w:rPr>
                <w:lang w:val="id-ID"/>
              </w:rPr>
              <w:t>5</w:t>
            </w:r>
            <w:r>
              <w:t>,</w:t>
            </w:r>
            <w:r>
              <w:rPr>
                <w:lang w:val="id-ID"/>
              </w:rPr>
              <w:t>40</w:t>
            </w:r>
          </w:p>
          <w:p w:rsidR="00573531" w:rsidRDefault="00573531">
            <w:pPr>
              <w:jc w:val="center"/>
            </w:pPr>
            <w:r>
              <w:t>(Tinggi)</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573531" w:rsidRPr="00B30087" w:rsidRDefault="00573531" w:rsidP="00B30087">
            <w:pPr>
              <w:pStyle w:val="ListParagraph"/>
              <w:snapToGrid w:val="0"/>
              <w:ind w:left="0"/>
              <w:jc w:val="both"/>
            </w:pPr>
            <w:r>
              <w:rPr>
                <w:lang w:val="id-ID"/>
              </w:rPr>
              <w:t xml:space="preserve">Promosi yang dilakukan perusahaan langsung dari pusat cukup menarik dengan iming-iming </w:t>
            </w:r>
            <w:r>
              <w:rPr>
                <w:lang w:val="id-ID"/>
              </w:rPr>
              <w:lastRenderedPageBreak/>
              <w:t>berbagai hadiah yang akan diberikan oleh si calon pemenang</w:t>
            </w:r>
            <w:r w:rsidR="00B30087">
              <w:t>,</w:t>
            </w:r>
          </w:p>
        </w:tc>
      </w:tr>
      <w:tr w:rsidR="00573531">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lastRenderedPageBreak/>
              <w:t>5</w:t>
            </w:r>
            <w:r>
              <w:rPr>
                <w:lang w:val="id-ID"/>
              </w:rPr>
              <w:t>.</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rPr>
                <w:lang w:val="id-ID"/>
              </w:rPr>
              <w:t>promosi below the line</w:t>
            </w:r>
            <w:r>
              <w:t xml:space="preserve"> (x5)</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t>7</w:t>
            </w:r>
            <w:r>
              <w:rPr>
                <w:lang w:val="id-ID"/>
              </w:rPr>
              <w:t>6</w:t>
            </w:r>
            <w:r>
              <w:t>,</w:t>
            </w:r>
            <w:r>
              <w:rPr>
                <w:lang w:val="id-ID"/>
              </w:rPr>
              <w:t>6</w:t>
            </w:r>
          </w:p>
          <w:p w:rsidR="00573531" w:rsidRDefault="00573531">
            <w:pPr>
              <w:jc w:val="center"/>
            </w:pPr>
            <w:r>
              <w:t>(Tinggi)</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573531" w:rsidRPr="00B30087" w:rsidRDefault="00573531" w:rsidP="00B30087">
            <w:pPr>
              <w:pStyle w:val="ListParagraph"/>
              <w:snapToGrid w:val="0"/>
              <w:ind w:left="0"/>
              <w:jc w:val="both"/>
            </w:pPr>
            <w:r>
              <w:rPr>
                <w:lang w:val="id-ID"/>
              </w:rPr>
              <w:t xml:space="preserve">Promosi yang dilakukan di berbagai daerah lokal  membuat masyarakat merasa kurang nyaman seperti dengan dipasangnya brosur, spanduk, shopblind di tempat-tempat yang pas sehingga </w:t>
            </w:r>
            <w:r w:rsidR="00B30087">
              <w:t xml:space="preserve">tidak </w:t>
            </w:r>
            <w:r>
              <w:rPr>
                <w:lang w:val="id-ID"/>
              </w:rPr>
              <w:t>mengganggu pemandangan tempat tersebut</w:t>
            </w:r>
            <w:r w:rsidR="00B30087">
              <w:t>.</w:t>
            </w:r>
          </w:p>
        </w:tc>
      </w:tr>
    </w:tbl>
    <w:p w:rsidR="00573531" w:rsidRDefault="00573531">
      <w:pPr>
        <w:spacing w:line="360" w:lineRule="auto"/>
        <w:rPr>
          <w:lang w:val="id-ID"/>
        </w:rPr>
      </w:pPr>
      <w:r>
        <w:rPr>
          <w:lang w:val="nb-NO"/>
        </w:rPr>
        <w:t>Sumber : Data primer yang diolah 201</w:t>
      </w:r>
      <w:r>
        <w:rPr>
          <w:lang w:val="id-ID"/>
        </w:rPr>
        <w:t>2</w:t>
      </w:r>
    </w:p>
    <w:p w:rsidR="00573531" w:rsidRDefault="00573531">
      <w:pPr>
        <w:tabs>
          <w:tab w:val="left" w:pos="709"/>
        </w:tabs>
        <w:spacing w:line="480" w:lineRule="auto"/>
        <w:jc w:val="both"/>
        <w:rPr>
          <w:b/>
          <w:lang w:val="id-ID"/>
        </w:rPr>
      </w:pPr>
      <w:r>
        <w:rPr>
          <w:b/>
        </w:rPr>
        <w:t>4.</w:t>
      </w:r>
      <w:r>
        <w:rPr>
          <w:b/>
          <w:lang w:val="id-ID"/>
        </w:rPr>
        <w:t>4</w:t>
      </w:r>
      <w:r>
        <w:rPr>
          <w:b/>
        </w:rPr>
        <w:t>.</w:t>
      </w:r>
      <w:r>
        <w:rPr>
          <w:b/>
          <w:lang w:val="id-ID"/>
        </w:rPr>
        <w:t>4</w:t>
      </w:r>
      <w:r>
        <w:rPr>
          <w:b/>
        </w:rPr>
        <w:t>.</w:t>
      </w:r>
      <w:r>
        <w:rPr>
          <w:b/>
          <w:lang w:val="id-ID"/>
        </w:rPr>
        <w:tab/>
      </w:r>
      <w:r>
        <w:rPr>
          <w:b/>
        </w:rPr>
        <w:t xml:space="preserve">Variabel </w:t>
      </w:r>
      <w:r>
        <w:rPr>
          <w:b/>
          <w:lang w:val="id-ID"/>
        </w:rPr>
        <w:t>Keputuan Membeli</w:t>
      </w:r>
    </w:p>
    <w:p w:rsidR="00573531" w:rsidRDefault="00573531">
      <w:pPr>
        <w:pStyle w:val="ListParagraph"/>
        <w:spacing w:line="480" w:lineRule="auto"/>
        <w:ind w:left="709" w:firstLine="709"/>
        <w:jc w:val="both"/>
      </w:pPr>
      <w:r>
        <w:t xml:space="preserve">Variabel </w:t>
      </w:r>
      <w:r>
        <w:rPr>
          <w:lang w:val="id-ID"/>
        </w:rPr>
        <w:t>keputusan membeli</w:t>
      </w:r>
      <w:r>
        <w:t xml:space="preserve"> diukur melalui </w:t>
      </w:r>
      <w:r>
        <w:rPr>
          <w:lang w:val="id-ID"/>
        </w:rPr>
        <w:t>3</w:t>
      </w:r>
      <w:r>
        <w:t xml:space="preserve"> indikator, yaitu </w:t>
      </w:r>
      <w:r w:rsidR="00551B82">
        <w:rPr>
          <w:lang w:val="id-ID"/>
        </w:rPr>
        <w:t>memutuskan</w:t>
      </w:r>
      <w:r>
        <w:rPr>
          <w:lang w:val="id-ID"/>
        </w:rPr>
        <w:t xml:space="preserve"> beli tanpa ragu</w:t>
      </w:r>
      <w:r>
        <w:t xml:space="preserve"> (x1); </w:t>
      </w:r>
      <w:r>
        <w:rPr>
          <w:lang w:val="id-ID"/>
        </w:rPr>
        <w:t xml:space="preserve">ketertarikan terhadap produk </w:t>
      </w:r>
      <w:r>
        <w:t xml:space="preserve">(x2); </w:t>
      </w:r>
      <w:r>
        <w:rPr>
          <w:lang w:val="id-ID"/>
        </w:rPr>
        <w:t>melakukan pembelian dengan mantab</w:t>
      </w:r>
      <w:r>
        <w:t xml:space="preserve"> (x3)</w:t>
      </w:r>
      <w:r>
        <w:rPr>
          <w:lang w:val="id-ID"/>
        </w:rPr>
        <w:t xml:space="preserve">. </w:t>
      </w:r>
      <w:r>
        <w:t>Penilaian masing-masing indikator dihitung dari jawaban atas pertanyaan tertutup pada kuesioner. Nilai dari setiap indikator merupakan hasil statistik deskriptif dengan menggunakan teknik pengukuran angka indeks seperti yang disajikan dalam Tabel 4.</w:t>
      </w:r>
      <w:r>
        <w:rPr>
          <w:lang w:val="id-ID"/>
        </w:rPr>
        <w:t>11</w:t>
      </w:r>
      <w:r>
        <w:t xml:space="preserve"> sebagai berikut.</w:t>
      </w:r>
    </w:p>
    <w:p w:rsidR="00573531" w:rsidRDefault="00573531">
      <w:pPr>
        <w:tabs>
          <w:tab w:val="left" w:pos="709"/>
          <w:tab w:val="left" w:pos="851"/>
        </w:tabs>
        <w:suppressAutoHyphens w:val="0"/>
        <w:jc w:val="center"/>
        <w:rPr>
          <w:b/>
          <w:lang w:val="id-ID"/>
        </w:rPr>
      </w:pPr>
      <w:r>
        <w:rPr>
          <w:b/>
          <w:lang w:val="id-ID"/>
        </w:rPr>
        <w:t>Tabel 4.11</w:t>
      </w:r>
    </w:p>
    <w:p w:rsidR="00573531" w:rsidRDefault="00573531">
      <w:pPr>
        <w:tabs>
          <w:tab w:val="left" w:pos="709"/>
          <w:tab w:val="left" w:pos="851"/>
        </w:tabs>
        <w:suppressAutoHyphens w:val="0"/>
        <w:jc w:val="center"/>
        <w:rPr>
          <w:b/>
          <w:lang w:val="id-ID"/>
        </w:rPr>
      </w:pPr>
      <w:r>
        <w:rPr>
          <w:b/>
          <w:lang w:val="id-ID"/>
        </w:rPr>
        <w:t>Indeks Keputusan Membeli</w:t>
      </w:r>
    </w:p>
    <w:tbl>
      <w:tblPr>
        <w:tblW w:w="0" w:type="auto"/>
        <w:tblInd w:w="83" w:type="dxa"/>
        <w:tblLayout w:type="fixed"/>
        <w:tblLook w:val="0000"/>
      </w:tblPr>
      <w:tblGrid>
        <w:gridCol w:w="528"/>
        <w:gridCol w:w="1470"/>
        <w:gridCol w:w="495"/>
        <w:gridCol w:w="495"/>
        <w:gridCol w:w="495"/>
        <w:gridCol w:w="495"/>
        <w:gridCol w:w="495"/>
        <w:gridCol w:w="662"/>
        <w:gridCol w:w="662"/>
        <w:gridCol w:w="662"/>
        <w:gridCol w:w="662"/>
        <w:gridCol w:w="664"/>
        <w:gridCol w:w="726"/>
      </w:tblGrid>
      <w:tr w:rsidR="00573531">
        <w:trPr>
          <w:trHeight w:val="270"/>
        </w:trPr>
        <w:tc>
          <w:tcPr>
            <w:tcW w:w="528" w:type="dxa"/>
            <w:vMerge w:val="restart"/>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No.</w:t>
            </w:r>
          </w:p>
        </w:tc>
        <w:tc>
          <w:tcPr>
            <w:tcW w:w="1470" w:type="dxa"/>
            <w:vMerge w:val="restart"/>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Indikator Frekuensi Keputusan Membeli</w:t>
            </w:r>
          </w:p>
        </w:tc>
        <w:tc>
          <w:tcPr>
            <w:tcW w:w="5787" w:type="dxa"/>
            <w:gridSpan w:val="10"/>
            <w:tcBorders>
              <w:top w:val="single" w:sz="8" w:space="0" w:color="000000"/>
              <w:left w:val="single" w:sz="8" w:space="0" w:color="000000"/>
              <w:bottom w:val="single" w:sz="8"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Frekuensi Jawaban Responden Mengenai Keputusan Membeli</w:t>
            </w:r>
          </w:p>
        </w:tc>
        <w:tc>
          <w:tcPr>
            <w:tcW w:w="7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Index</w:t>
            </w:r>
          </w:p>
        </w:tc>
      </w:tr>
      <w:tr w:rsidR="00573531">
        <w:trPr>
          <w:trHeight w:val="270"/>
        </w:trPr>
        <w:tc>
          <w:tcPr>
            <w:tcW w:w="528" w:type="dxa"/>
            <w:vMerge/>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rPr>
                <w:rFonts w:ascii="Arial" w:hAnsi="Arial" w:cs="Arial"/>
                <w:sz w:val="20"/>
                <w:szCs w:val="20"/>
                <w:lang w:val="id-ID"/>
              </w:rPr>
            </w:pPr>
          </w:p>
        </w:tc>
        <w:tc>
          <w:tcPr>
            <w:tcW w:w="1470" w:type="dxa"/>
            <w:vMerge/>
            <w:tcBorders>
              <w:top w:val="single" w:sz="8" w:space="0" w:color="000000"/>
              <w:left w:val="single" w:sz="8" w:space="0" w:color="000000"/>
              <w:bottom w:val="single" w:sz="8" w:space="0" w:color="000000"/>
            </w:tcBorders>
            <w:shd w:val="clear" w:color="auto" w:fill="auto"/>
            <w:vAlign w:val="center"/>
          </w:tcPr>
          <w:p w:rsidR="00573531" w:rsidRDefault="00573531">
            <w:pPr>
              <w:suppressAutoHyphens w:val="0"/>
              <w:snapToGrid w:val="0"/>
              <w:rPr>
                <w:rFonts w:ascii="Arial" w:hAnsi="Arial" w:cs="Arial"/>
                <w:sz w:val="20"/>
                <w:szCs w:val="20"/>
                <w:lang w:val="id-ID"/>
              </w:rPr>
            </w:pP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4</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5</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6</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8</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9</w:t>
            </w:r>
          </w:p>
        </w:tc>
        <w:tc>
          <w:tcPr>
            <w:tcW w:w="66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10</w:t>
            </w:r>
          </w:p>
        </w:tc>
        <w:tc>
          <w:tcPr>
            <w:tcW w:w="72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p>
        </w:tc>
      </w:tr>
      <w:tr w:rsidR="00573531">
        <w:trPr>
          <w:trHeight w:val="330"/>
        </w:trPr>
        <w:tc>
          <w:tcPr>
            <w:tcW w:w="5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1470" w:type="dxa"/>
            <w:tcBorders>
              <w:left w:val="single" w:sz="8" w:space="0" w:color="000000"/>
              <w:bottom w:val="single" w:sz="8" w:space="0" w:color="000000"/>
            </w:tcBorders>
            <w:shd w:val="clear" w:color="auto" w:fill="auto"/>
            <w:vAlign w:val="center"/>
          </w:tcPr>
          <w:p w:rsidR="00573531" w:rsidRDefault="00551B82">
            <w:pPr>
              <w:suppressAutoHyphens w:val="0"/>
              <w:snapToGrid w:val="0"/>
              <w:rPr>
                <w:color w:val="000000"/>
                <w:lang w:val="id-ID"/>
              </w:rPr>
            </w:pPr>
            <w:r>
              <w:rPr>
                <w:color w:val="000000"/>
                <w:lang w:val="id-ID"/>
              </w:rPr>
              <w:t>Memutuskan</w:t>
            </w:r>
            <w:r w:rsidR="00573531">
              <w:rPr>
                <w:color w:val="000000"/>
                <w:lang w:val="id-ID"/>
              </w:rPr>
              <w:t xml:space="preserve"> beli tanpa ragu</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4</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24</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28</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25</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14</w:t>
            </w:r>
          </w:p>
        </w:tc>
        <w:tc>
          <w:tcPr>
            <w:tcW w:w="66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5</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73.6</w:t>
            </w:r>
          </w:p>
        </w:tc>
      </w:tr>
      <w:tr w:rsidR="00573531">
        <w:trPr>
          <w:trHeight w:val="330"/>
        </w:trPr>
        <w:tc>
          <w:tcPr>
            <w:tcW w:w="5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w:t>
            </w:r>
          </w:p>
        </w:tc>
        <w:tc>
          <w:tcPr>
            <w:tcW w:w="1470" w:type="dxa"/>
            <w:tcBorders>
              <w:left w:val="single" w:sz="8" w:space="0" w:color="000000"/>
            </w:tcBorders>
            <w:shd w:val="clear" w:color="auto" w:fill="auto"/>
            <w:vAlign w:val="center"/>
          </w:tcPr>
          <w:p w:rsidR="00573531" w:rsidRDefault="00573531">
            <w:pPr>
              <w:suppressAutoHyphens w:val="0"/>
              <w:snapToGrid w:val="0"/>
              <w:rPr>
                <w:color w:val="000000"/>
                <w:lang w:val="id-ID"/>
              </w:rPr>
            </w:pPr>
            <w:r>
              <w:rPr>
                <w:color w:val="000000"/>
                <w:lang w:val="id-ID"/>
              </w:rPr>
              <w:t>Ketertarikan terhadap produk</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24</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27</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25</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23</w:t>
            </w:r>
          </w:p>
        </w:tc>
        <w:tc>
          <w:tcPr>
            <w:tcW w:w="66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74.5</w:t>
            </w:r>
          </w:p>
        </w:tc>
      </w:tr>
      <w:tr w:rsidR="00573531">
        <w:trPr>
          <w:trHeight w:val="645"/>
        </w:trPr>
        <w:tc>
          <w:tcPr>
            <w:tcW w:w="528"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w:t>
            </w:r>
          </w:p>
        </w:tc>
        <w:tc>
          <w:tcPr>
            <w:tcW w:w="1470" w:type="dxa"/>
            <w:tcBorders>
              <w:top w:val="single" w:sz="8" w:space="0" w:color="000000"/>
              <w:left w:val="single" w:sz="8" w:space="0" w:color="000000"/>
              <w:bottom w:val="double" w:sz="1" w:space="0" w:color="000000"/>
            </w:tcBorders>
            <w:shd w:val="clear" w:color="auto" w:fill="auto"/>
            <w:vAlign w:val="center"/>
          </w:tcPr>
          <w:p w:rsidR="00573531" w:rsidRDefault="00573531">
            <w:pPr>
              <w:suppressAutoHyphens w:val="0"/>
              <w:snapToGrid w:val="0"/>
              <w:rPr>
                <w:color w:val="000000"/>
                <w:lang w:val="id-ID"/>
              </w:rPr>
            </w:pPr>
            <w:r>
              <w:rPr>
                <w:color w:val="000000"/>
                <w:lang w:val="id-ID"/>
              </w:rPr>
              <w:t>Melakukan pembelian dengan mantab</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0</w:t>
            </w:r>
          </w:p>
        </w:tc>
        <w:tc>
          <w:tcPr>
            <w:tcW w:w="495"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5</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19</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32</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23</w:t>
            </w:r>
          </w:p>
        </w:tc>
        <w:tc>
          <w:tcPr>
            <w:tcW w:w="662"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20</w:t>
            </w:r>
          </w:p>
        </w:tc>
        <w:tc>
          <w:tcPr>
            <w:tcW w:w="664" w:type="dxa"/>
            <w:tcBorders>
              <w:left w:val="single" w:sz="8" w:space="0" w:color="000000"/>
              <w:bottom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1</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73.7</w:t>
            </w:r>
          </w:p>
        </w:tc>
      </w:tr>
      <w:tr w:rsidR="00573531">
        <w:trPr>
          <w:trHeight w:val="270"/>
        </w:trPr>
        <w:tc>
          <w:tcPr>
            <w:tcW w:w="7785" w:type="dxa"/>
            <w:gridSpan w:val="12"/>
            <w:tcBorders>
              <w:top w:val="single" w:sz="8" w:space="0" w:color="000000"/>
              <w:left w:val="single" w:sz="8" w:space="0" w:color="000000"/>
              <w:bottom w:val="single" w:sz="8" w:space="0" w:color="000000"/>
            </w:tcBorders>
            <w:shd w:val="clear" w:color="auto" w:fill="auto"/>
            <w:vAlign w:val="bottom"/>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T  O  T  A  L</w:t>
            </w:r>
          </w:p>
        </w:tc>
        <w:tc>
          <w:tcPr>
            <w:tcW w:w="726" w:type="dxa"/>
            <w:tcBorders>
              <w:left w:val="single" w:sz="8" w:space="0" w:color="000000"/>
              <w:bottom w:val="single" w:sz="8" w:space="0" w:color="000000"/>
              <w:right w:val="single" w:sz="8" w:space="0" w:color="000000"/>
            </w:tcBorders>
            <w:shd w:val="clear" w:color="auto" w:fill="auto"/>
            <w:vAlign w:val="center"/>
          </w:tcPr>
          <w:p w:rsidR="00573531" w:rsidRDefault="00573531">
            <w:pPr>
              <w:suppressAutoHyphens w:val="0"/>
              <w:snapToGrid w:val="0"/>
              <w:jc w:val="center"/>
              <w:rPr>
                <w:rFonts w:ascii="Arial" w:hAnsi="Arial" w:cs="Arial"/>
                <w:sz w:val="20"/>
                <w:szCs w:val="20"/>
                <w:lang w:val="id-ID"/>
              </w:rPr>
            </w:pPr>
            <w:r>
              <w:rPr>
                <w:rFonts w:ascii="Arial" w:hAnsi="Arial" w:cs="Arial"/>
                <w:sz w:val="20"/>
                <w:szCs w:val="20"/>
                <w:lang w:val="id-ID"/>
              </w:rPr>
              <w:t>73.9</w:t>
            </w:r>
          </w:p>
        </w:tc>
      </w:tr>
    </w:tbl>
    <w:p w:rsidR="00573531" w:rsidRDefault="00573531">
      <w:pPr>
        <w:suppressAutoHyphens w:val="0"/>
        <w:spacing w:line="480" w:lineRule="auto"/>
        <w:jc w:val="both"/>
        <w:rPr>
          <w:lang w:val="id-ID"/>
        </w:rPr>
      </w:pPr>
      <w:r>
        <w:t>Sumber : Data primer yang diolah</w:t>
      </w:r>
      <w:r>
        <w:rPr>
          <w:lang w:val="id-ID"/>
        </w:rPr>
        <w:t>, 2012</w:t>
      </w:r>
    </w:p>
    <w:p w:rsidR="00573531" w:rsidRDefault="00573531">
      <w:pPr>
        <w:spacing w:line="480" w:lineRule="auto"/>
        <w:ind w:left="709" w:firstLine="709"/>
        <w:jc w:val="both"/>
      </w:pPr>
      <w:r>
        <w:lastRenderedPageBreak/>
        <w:t>Tabel 4</w:t>
      </w:r>
      <w:r>
        <w:rPr>
          <w:lang w:val="id-ID"/>
        </w:rPr>
        <w:t>.11</w:t>
      </w:r>
      <w:r>
        <w:t xml:space="preserve">. menunjukan bahwa dari rentang nilai indeks sebesar 10 – 100, rata-rata indeks variabel </w:t>
      </w:r>
      <w:r>
        <w:rPr>
          <w:iCs/>
          <w:color w:val="000000"/>
          <w:lang w:val="id-ID"/>
        </w:rPr>
        <w:t>keputusan membeli</w:t>
      </w:r>
      <w:r>
        <w:rPr>
          <w:iCs/>
          <w:color w:val="000000"/>
        </w:rPr>
        <w:t xml:space="preserve"> </w:t>
      </w:r>
      <w:r>
        <w:t>adalah tinggi, yaitu sebesar 7</w:t>
      </w:r>
      <w:r>
        <w:rPr>
          <w:lang w:val="id-ID"/>
        </w:rPr>
        <w:t>3</w:t>
      </w:r>
      <w:r>
        <w:t>,</w:t>
      </w:r>
      <w:r>
        <w:rPr>
          <w:lang w:val="id-ID"/>
        </w:rPr>
        <w:t>9</w:t>
      </w:r>
      <w:r>
        <w:t>0%. Tabel 4.</w:t>
      </w:r>
      <w:r>
        <w:rPr>
          <w:lang w:val="id-ID"/>
        </w:rPr>
        <w:t>9</w:t>
      </w:r>
      <w:r>
        <w:t xml:space="preserve"> menunjukan bahwa </w:t>
      </w:r>
      <w:r>
        <w:rPr>
          <w:lang w:val="id-ID"/>
        </w:rPr>
        <w:t xml:space="preserve">ketertarikan terhadap produk </w:t>
      </w:r>
      <w:r>
        <w:t xml:space="preserve">merupakan indikator yang menempati posisi tertinggi dalam variabel </w:t>
      </w:r>
      <w:r w:rsidR="00551B82">
        <w:rPr>
          <w:iCs/>
          <w:color w:val="000000"/>
          <w:lang w:val="id-ID"/>
        </w:rPr>
        <w:t>promosi</w:t>
      </w:r>
      <w:r>
        <w:t xml:space="preserve"> yakni 7</w:t>
      </w:r>
      <w:r>
        <w:rPr>
          <w:lang w:val="id-ID"/>
        </w:rPr>
        <w:t>4,5</w:t>
      </w:r>
      <w:r>
        <w:t xml:space="preserve">%. </w:t>
      </w:r>
    </w:p>
    <w:p w:rsidR="00573531" w:rsidRDefault="00573531">
      <w:pPr>
        <w:spacing w:line="480" w:lineRule="auto"/>
        <w:ind w:left="709" w:firstLine="709"/>
        <w:jc w:val="both"/>
      </w:pPr>
      <w:r>
        <w:t>Pandangan responden mengenai apa yang ditanyakan, telah peneliti coba untuk merangkumnya dengan cara pertanyaan-pertanyaan yang sama atau mirip digabungkan dalam satu kalimat yang representatif, dan apabila tidak dapat dirangkum atau digabungkan, maka disajikan sebagai point tersendiri. Pendapat dari responden yang indeks rata-rata sedang ini disertai oleh jawaban mereka atas pertanyaan terbuka disajikan dalam Tabel 4.</w:t>
      </w:r>
      <w:r>
        <w:rPr>
          <w:lang w:val="id-ID"/>
        </w:rPr>
        <w:t>12</w:t>
      </w:r>
      <w:r>
        <w:t>. sebagai berikut.</w:t>
      </w:r>
    </w:p>
    <w:p w:rsidR="00573531" w:rsidRDefault="00573531">
      <w:pPr>
        <w:jc w:val="center"/>
        <w:rPr>
          <w:b/>
          <w:lang w:val="id-ID"/>
        </w:rPr>
      </w:pPr>
      <w:r>
        <w:rPr>
          <w:b/>
        </w:rPr>
        <w:t>Tabel 4</w:t>
      </w:r>
      <w:r>
        <w:rPr>
          <w:b/>
          <w:lang w:val="id-ID"/>
        </w:rPr>
        <w:t>.12</w:t>
      </w:r>
    </w:p>
    <w:p w:rsidR="00573531" w:rsidRDefault="00573531">
      <w:pPr>
        <w:jc w:val="center"/>
        <w:rPr>
          <w:b/>
          <w:lang w:val="id-ID"/>
        </w:rPr>
      </w:pPr>
      <w:r>
        <w:rPr>
          <w:b/>
        </w:rPr>
        <w:t xml:space="preserve">Deskripsi Indeks </w:t>
      </w:r>
      <w:r>
        <w:rPr>
          <w:b/>
          <w:lang w:val="id-ID"/>
        </w:rPr>
        <w:t>Keputusan Membeli</w:t>
      </w:r>
    </w:p>
    <w:p w:rsidR="00573531" w:rsidRDefault="00573531">
      <w:pPr>
        <w:spacing w:line="360" w:lineRule="auto"/>
        <w:jc w:val="center"/>
        <w:rPr>
          <w:b/>
        </w:rPr>
      </w:pPr>
      <w:r>
        <w:rPr>
          <w:b/>
        </w:rPr>
        <w:t>(Nilai Indeks 7</w:t>
      </w:r>
      <w:r>
        <w:rPr>
          <w:b/>
          <w:lang w:val="id-ID"/>
        </w:rPr>
        <w:t>4</w:t>
      </w:r>
      <w:r>
        <w:rPr>
          <w:b/>
        </w:rPr>
        <w:t>,</w:t>
      </w:r>
      <w:r>
        <w:rPr>
          <w:b/>
          <w:lang w:val="id-ID"/>
        </w:rPr>
        <w:t>5</w:t>
      </w:r>
      <w:r>
        <w:rPr>
          <w:b/>
        </w:rPr>
        <w:t xml:space="preserve">0 – Tinggi) </w:t>
      </w:r>
    </w:p>
    <w:tbl>
      <w:tblPr>
        <w:tblW w:w="0" w:type="auto"/>
        <w:tblInd w:w="-5" w:type="dxa"/>
        <w:tblLayout w:type="fixed"/>
        <w:tblLook w:val="0000"/>
      </w:tblPr>
      <w:tblGrid>
        <w:gridCol w:w="510"/>
        <w:gridCol w:w="1603"/>
        <w:gridCol w:w="1443"/>
        <w:gridCol w:w="4662"/>
      </w:tblGrid>
      <w:tr w:rsidR="00573531">
        <w:trPr>
          <w:tblHeader/>
        </w:trPr>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b/>
              </w:rPr>
            </w:pPr>
            <w:r>
              <w:rPr>
                <w:b/>
              </w:rPr>
              <w:t>No</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b/>
              </w:rPr>
            </w:pPr>
            <w:r>
              <w:rPr>
                <w:b/>
              </w:rPr>
              <w:t>Indikator</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b/>
              </w:rPr>
            </w:pPr>
            <w:r>
              <w:rPr>
                <w:b/>
              </w:rPr>
              <w:t>Indeks dan Interpretasi</w:t>
            </w:r>
          </w:p>
        </w:tc>
        <w:tc>
          <w:tcPr>
            <w:tcW w:w="4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531" w:rsidRDefault="00573531">
            <w:pPr>
              <w:snapToGrid w:val="0"/>
              <w:jc w:val="center"/>
              <w:rPr>
                <w:b/>
              </w:rPr>
            </w:pPr>
            <w:r>
              <w:rPr>
                <w:b/>
              </w:rPr>
              <w:t>Temuan Penelitian – Persepsi Responden</w:t>
            </w:r>
          </w:p>
        </w:tc>
      </w:tr>
      <w:tr w:rsidR="00573531">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1.</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551B82">
            <w:pPr>
              <w:snapToGrid w:val="0"/>
            </w:pPr>
            <w:r>
              <w:rPr>
                <w:lang w:val="id-ID"/>
              </w:rPr>
              <w:t>memutuskan</w:t>
            </w:r>
            <w:r w:rsidR="00573531">
              <w:rPr>
                <w:lang w:val="id-ID"/>
              </w:rPr>
              <w:t xml:space="preserve"> beli tanpa ragu</w:t>
            </w:r>
            <w:r w:rsidR="00573531">
              <w:t xml:space="preserve"> (x1)</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7</w:t>
            </w:r>
            <w:r>
              <w:rPr>
                <w:lang w:val="id-ID"/>
              </w:rPr>
              <w:t>3</w:t>
            </w:r>
            <w:r>
              <w:t>,</w:t>
            </w:r>
            <w:r>
              <w:rPr>
                <w:lang w:val="id-ID"/>
              </w:rPr>
              <w:t>6</w:t>
            </w:r>
            <w:r>
              <w:t>0</w:t>
            </w:r>
          </w:p>
          <w:p w:rsidR="00573531" w:rsidRDefault="00573531">
            <w:pPr>
              <w:jc w:val="center"/>
            </w:pPr>
            <w:r>
              <w:t>( Tinggi )</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573531" w:rsidRDefault="00B30087" w:rsidP="00B30087">
            <w:pPr>
              <w:pStyle w:val="ListParagraph"/>
              <w:snapToGrid w:val="0"/>
              <w:ind w:left="0"/>
              <w:jc w:val="both"/>
              <w:rPr>
                <w:lang w:val="id-ID"/>
              </w:rPr>
            </w:pPr>
            <w:r>
              <w:t>P</w:t>
            </w:r>
            <w:r w:rsidR="00573531">
              <w:rPr>
                <w:lang w:val="id-ID"/>
              </w:rPr>
              <w:t xml:space="preserve">embeli selalu membeli produk molto tanpa ragu, </w:t>
            </w:r>
            <w:r>
              <w:t>tanpa</w:t>
            </w:r>
            <w:r w:rsidR="00573531">
              <w:rPr>
                <w:lang w:val="id-ID"/>
              </w:rPr>
              <w:t xml:space="preserve"> berpikir dua kali sebelum membeli</w:t>
            </w:r>
          </w:p>
        </w:tc>
      </w:tr>
      <w:tr w:rsidR="00573531">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2.</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rPr>
                <w:lang w:val="id-ID"/>
              </w:rPr>
              <w:t>ketertarikan terhadap produk (</w:t>
            </w:r>
            <w:r>
              <w:t>x2)</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7</w:t>
            </w:r>
            <w:r>
              <w:rPr>
                <w:lang w:val="id-ID"/>
              </w:rPr>
              <w:t>4</w:t>
            </w:r>
            <w:r>
              <w:t>,</w:t>
            </w:r>
            <w:r>
              <w:rPr>
                <w:lang w:val="id-ID"/>
              </w:rPr>
              <w:t>5</w:t>
            </w:r>
            <w:r>
              <w:t>0</w:t>
            </w:r>
          </w:p>
          <w:p w:rsidR="00573531" w:rsidRDefault="00573531">
            <w:pPr>
              <w:jc w:val="center"/>
            </w:pPr>
            <w:r>
              <w:t>( Tinggi )</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573531" w:rsidRPr="00B30087" w:rsidRDefault="00573531" w:rsidP="00B30087">
            <w:pPr>
              <w:pStyle w:val="ListParagraph"/>
              <w:snapToGrid w:val="0"/>
              <w:ind w:left="0"/>
              <w:jc w:val="both"/>
            </w:pPr>
            <w:r>
              <w:rPr>
                <w:lang w:val="id-ID"/>
              </w:rPr>
              <w:t>Produk molto mempunyai berbagi jenis dan tipe produk yang sangat menarik, sebagian pembeli membeli akan ketertarikannya dengan bentuk luarnya yang menarik</w:t>
            </w:r>
            <w:r w:rsidR="00B30087">
              <w:t>.</w:t>
            </w:r>
          </w:p>
        </w:tc>
      </w:tr>
      <w:tr w:rsidR="00573531">
        <w:tc>
          <w:tcPr>
            <w:tcW w:w="510"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pPr>
            <w:r>
              <w:t>3.</w:t>
            </w:r>
          </w:p>
        </w:tc>
        <w:tc>
          <w:tcPr>
            <w:tcW w:w="160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pPr>
            <w:r>
              <w:rPr>
                <w:lang w:val="id-ID"/>
              </w:rPr>
              <w:t>melakukan pembelian dengan mantab</w:t>
            </w:r>
            <w:r>
              <w:t xml:space="preserve"> (x3)</w:t>
            </w:r>
          </w:p>
        </w:tc>
        <w:tc>
          <w:tcPr>
            <w:tcW w:w="1443" w:type="dxa"/>
            <w:tcBorders>
              <w:top w:val="single" w:sz="4" w:space="0" w:color="000000"/>
              <w:left w:val="single" w:sz="4" w:space="0" w:color="000000"/>
              <w:bottom w:val="single" w:sz="4" w:space="0" w:color="000000"/>
            </w:tcBorders>
            <w:shd w:val="clear" w:color="auto" w:fill="auto"/>
            <w:vAlign w:val="center"/>
          </w:tcPr>
          <w:p w:rsidR="00573531" w:rsidRDefault="00573531">
            <w:pPr>
              <w:snapToGrid w:val="0"/>
              <w:jc w:val="center"/>
              <w:rPr>
                <w:lang w:val="id-ID"/>
              </w:rPr>
            </w:pPr>
            <w:r>
              <w:t>7</w:t>
            </w:r>
            <w:r>
              <w:rPr>
                <w:lang w:val="id-ID"/>
              </w:rPr>
              <w:t>3,7</w:t>
            </w:r>
          </w:p>
          <w:p w:rsidR="00573531" w:rsidRDefault="00573531">
            <w:pPr>
              <w:jc w:val="center"/>
            </w:pPr>
            <w:r>
              <w:t>( Tinggi )</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573531" w:rsidRDefault="00573531" w:rsidP="003A0A7E">
            <w:pPr>
              <w:pStyle w:val="ListParagraph"/>
              <w:snapToGrid w:val="0"/>
              <w:ind w:left="0"/>
              <w:jc w:val="both"/>
              <w:rPr>
                <w:lang w:val="id-ID"/>
              </w:rPr>
            </w:pPr>
            <w:r>
              <w:rPr>
                <w:lang w:val="id-ID"/>
              </w:rPr>
              <w:t xml:space="preserve">Sebagian pembeli selalu melakukan pembelian dengan mantab, </w:t>
            </w:r>
            <w:r w:rsidR="003A0A7E">
              <w:t xml:space="preserve">tanpa </w:t>
            </w:r>
            <w:r>
              <w:rPr>
                <w:lang w:val="id-ID"/>
              </w:rPr>
              <w:t>mempertanyakan akan keunggulannya dibanding produk sejenis merk lainnya.</w:t>
            </w:r>
          </w:p>
        </w:tc>
      </w:tr>
    </w:tbl>
    <w:p w:rsidR="00573531" w:rsidRDefault="00573531">
      <w:pPr>
        <w:spacing w:line="360" w:lineRule="auto"/>
        <w:rPr>
          <w:lang w:val="id-ID"/>
        </w:rPr>
      </w:pPr>
      <w:r>
        <w:rPr>
          <w:lang w:val="nb-NO"/>
        </w:rPr>
        <w:t>Sumber : Data primer yang diolah 201</w:t>
      </w:r>
      <w:r>
        <w:rPr>
          <w:lang w:val="id-ID"/>
        </w:rPr>
        <w:t>2</w:t>
      </w:r>
    </w:p>
    <w:p w:rsidR="00573531" w:rsidRDefault="00573531">
      <w:pPr>
        <w:tabs>
          <w:tab w:val="left" w:pos="709"/>
          <w:tab w:val="left" w:pos="851"/>
        </w:tabs>
        <w:suppressAutoHyphens w:val="0"/>
        <w:spacing w:line="480" w:lineRule="auto"/>
        <w:jc w:val="both"/>
        <w:rPr>
          <w:b/>
          <w:lang w:val="id-ID"/>
        </w:rPr>
      </w:pPr>
    </w:p>
    <w:p w:rsidR="00573531" w:rsidRDefault="00573531">
      <w:pPr>
        <w:tabs>
          <w:tab w:val="left" w:pos="709"/>
        </w:tabs>
        <w:suppressAutoHyphens w:val="0"/>
        <w:spacing w:line="480" w:lineRule="auto"/>
        <w:jc w:val="both"/>
        <w:rPr>
          <w:b/>
        </w:rPr>
      </w:pPr>
      <w:r>
        <w:rPr>
          <w:b/>
          <w:lang w:val="id-ID"/>
        </w:rPr>
        <w:t>4.5.</w:t>
      </w:r>
      <w:r>
        <w:rPr>
          <w:b/>
          <w:lang w:val="id-ID"/>
        </w:rPr>
        <w:tab/>
      </w:r>
      <w:r>
        <w:rPr>
          <w:b/>
        </w:rPr>
        <w:t>Hasil Uji Asumsi Klasik</w:t>
      </w:r>
    </w:p>
    <w:p w:rsidR="00573531" w:rsidRDefault="00573531">
      <w:pPr>
        <w:suppressAutoHyphens w:val="0"/>
        <w:spacing w:line="480" w:lineRule="auto"/>
        <w:ind w:left="709" w:firstLine="709"/>
        <w:jc w:val="both"/>
      </w:pPr>
      <w:r>
        <w:lastRenderedPageBreak/>
        <w:t>Sampel hasil perhitungan rata-rata rasio keuangan selama tiga tahun, maka sebelum dilakukan pengujian hipotesis yang diajukan dalam penelitian ini perlu dilakukan pengujian asumsi klasik terlebih dahulu yang meliputi: normalitas data, multikolinearitas, dan heteroskedastisitas yang dilakukan sebagai berikut:</w:t>
      </w:r>
    </w:p>
    <w:p w:rsidR="00573531" w:rsidRDefault="00E434E8">
      <w:pPr>
        <w:keepNext/>
        <w:tabs>
          <w:tab w:val="left" w:pos="709"/>
        </w:tabs>
        <w:suppressAutoHyphens w:val="0"/>
        <w:rPr>
          <w:b/>
          <w:color w:val="000000"/>
        </w:rPr>
      </w:pPr>
      <w:r>
        <w:rPr>
          <w:b/>
          <w:color w:val="000000"/>
          <w:lang w:val="id-ID"/>
        </w:rPr>
        <w:t>4.</w:t>
      </w:r>
      <w:r>
        <w:rPr>
          <w:b/>
          <w:color w:val="000000"/>
        </w:rPr>
        <w:t>5</w:t>
      </w:r>
      <w:r w:rsidR="00573531">
        <w:rPr>
          <w:b/>
          <w:color w:val="000000"/>
          <w:lang w:val="id-ID"/>
        </w:rPr>
        <w:t>.1</w:t>
      </w:r>
      <w:r w:rsidR="00573531">
        <w:rPr>
          <w:b/>
          <w:color w:val="000000"/>
        </w:rPr>
        <w:t>.</w:t>
      </w:r>
      <w:r w:rsidR="00573531">
        <w:rPr>
          <w:b/>
          <w:color w:val="000000"/>
          <w:lang w:val="id-ID"/>
        </w:rPr>
        <w:tab/>
      </w:r>
      <w:r w:rsidR="00573531">
        <w:rPr>
          <w:b/>
          <w:color w:val="000000"/>
        </w:rPr>
        <w:t>Normalitas Data</w:t>
      </w:r>
    </w:p>
    <w:p w:rsidR="00573531" w:rsidRDefault="00573531">
      <w:pPr>
        <w:suppressAutoHyphens w:val="0"/>
      </w:pPr>
    </w:p>
    <w:p w:rsidR="00573531" w:rsidRDefault="00573531">
      <w:pPr>
        <w:suppressAutoHyphens w:val="0"/>
        <w:spacing w:line="480" w:lineRule="auto"/>
        <w:ind w:left="709" w:firstLine="709"/>
        <w:jc w:val="both"/>
        <w:rPr>
          <w:color w:val="000000"/>
        </w:rPr>
      </w:pPr>
      <w:r>
        <w:rPr>
          <w:color w:val="000000"/>
        </w:rPr>
        <w:t xml:space="preserve">Untuk menentukan data dengan uji Kolmogorov-Smirnov, nilai signifikansi harus diatas 0,05 (Imam Ghozali, 2005) Pengujian terhadap normalitas dengan menggunakan uji Kolmogorov Smirnov menunjukkan nilai signifikansi untuk variabel diatas 0,05, hal ini berarti data yang ada terdistribusi normal. </w:t>
      </w:r>
    </w:p>
    <w:p w:rsidR="00573531" w:rsidRDefault="00573531">
      <w:pPr>
        <w:suppressAutoHyphens w:val="0"/>
        <w:jc w:val="center"/>
        <w:rPr>
          <w:b/>
          <w:color w:val="000000"/>
        </w:rPr>
      </w:pPr>
      <w:r>
        <w:rPr>
          <w:b/>
          <w:color w:val="000000"/>
        </w:rPr>
        <w:t>Tabel 4.</w:t>
      </w:r>
      <w:r>
        <w:rPr>
          <w:b/>
          <w:color w:val="000000"/>
          <w:lang w:val="id-ID"/>
        </w:rPr>
        <w:t>13</w:t>
      </w:r>
      <w:r>
        <w:rPr>
          <w:b/>
          <w:color w:val="000000"/>
        </w:rPr>
        <w:t>:</w:t>
      </w:r>
    </w:p>
    <w:p w:rsidR="00573531" w:rsidRDefault="00573531">
      <w:pPr>
        <w:suppressAutoHyphens w:val="0"/>
        <w:spacing w:line="480" w:lineRule="auto"/>
        <w:jc w:val="center"/>
        <w:rPr>
          <w:b/>
          <w:color w:val="000000"/>
        </w:rPr>
      </w:pPr>
      <w:r>
        <w:rPr>
          <w:b/>
          <w:color w:val="000000"/>
        </w:rPr>
        <w:t>Hasil Pengujian Normalitas</w:t>
      </w:r>
    </w:p>
    <w:tbl>
      <w:tblPr>
        <w:tblW w:w="0" w:type="auto"/>
        <w:tblInd w:w="30" w:type="dxa"/>
        <w:tblLayout w:type="fixed"/>
        <w:tblCellMar>
          <w:top w:w="30" w:type="dxa"/>
          <w:left w:w="30" w:type="dxa"/>
          <w:bottom w:w="30" w:type="dxa"/>
          <w:right w:w="30" w:type="dxa"/>
        </w:tblCellMar>
        <w:tblLook w:val="0000"/>
      </w:tblPr>
      <w:tblGrid>
        <w:gridCol w:w="2647"/>
        <w:gridCol w:w="2396"/>
        <w:gridCol w:w="1598"/>
        <w:gridCol w:w="40"/>
      </w:tblGrid>
      <w:tr w:rsidR="00573531">
        <w:trPr>
          <w:gridAfter w:val="1"/>
          <w:wAfter w:w="40" w:type="dxa"/>
          <w:cantSplit/>
          <w:tblHeader/>
        </w:trPr>
        <w:tc>
          <w:tcPr>
            <w:tcW w:w="6641" w:type="dxa"/>
            <w:gridSpan w:val="3"/>
            <w:shd w:val="clear" w:color="auto" w:fill="FFFFFF"/>
            <w:vAlign w:val="center"/>
          </w:tcPr>
          <w:p w:rsidR="00573531" w:rsidRDefault="00573531">
            <w:pPr>
              <w:snapToGrid w:val="0"/>
              <w:spacing w:line="320" w:lineRule="atLeast"/>
              <w:jc w:val="center"/>
              <w:rPr>
                <w:b/>
                <w:bCs/>
              </w:rPr>
            </w:pPr>
            <w:r>
              <w:rPr>
                <w:b/>
                <w:bCs/>
              </w:rPr>
              <w:t>One-Sample Kolmogorov-Smirnov Test</w:t>
            </w:r>
          </w:p>
        </w:tc>
      </w:tr>
      <w:tr w:rsidR="00573531">
        <w:tblPrEx>
          <w:tblCellMar>
            <w:top w:w="0" w:type="dxa"/>
            <w:bottom w:w="0" w:type="dxa"/>
          </w:tblCellMar>
        </w:tblPrEx>
        <w:trPr>
          <w:cantSplit/>
          <w:tblHeader/>
        </w:trPr>
        <w:tc>
          <w:tcPr>
            <w:tcW w:w="2647" w:type="dxa"/>
            <w:tcBorders>
              <w:top w:val="single" w:sz="8" w:space="0" w:color="000000"/>
              <w:left w:val="single" w:sz="8" w:space="0" w:color="000000"/>
              <w:bottom w:val="single" w:sz="8" w:space="0" w:color="000000"/>
            </w:tcBorders>
            <w:shd w:val="clear" w:color="auto" w:fill="FFFFFF"/>
          </w:tcPr>
          <w:p w:rsidR="00573531" w:rsidRDefault="00573531">
            <w:pPr>
              <w:snapToGrid w:val="0"/>
              <w:rPr>
                <w:rFonts w:ascii="Arial" w:hAnsi="Arial" w:cs="Arial"/>
                <w:sz w:val="18"/>
                <w:szCs w:val="18"/>
              </w:rPr>
            </w:pPr>
          </w:p>
        </w:tc>
        <w:tc>
          <w:tcPr>
            <w:tcW w:w="2396" w:type="dxa"/>
            <w:tcBorders>
              <w:top w:val="single" w:sz="8" w:space="0" w:color="000000"/>
              <w:bottom w:val="single" w:sz="8" w:space="0" w:color="000000"/>
            </w:tcBorders>
            <w:shd w:val="clear" w:color="auto" w:fill="FFFFFF"/>
          </w:tcPr>
          <w:p w:rsidR="00573531" w:rsidRDefault="00573531">
            <w:pPr>
              <w:snapToGrid w:val="0"/>
            </w:pPr>
          </w:p>
        </w:tc>
        <w:tc>
          <w:tcPr>
            <w:tcW w:w="1638"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rsidR="00573531" w:rsidRDefault="00573531">
            <w:pPr>
              <w:snapToGrid w:val="0"/>
              <w:spacing w:line="320" w:lineRule="atLeast"/>
              <w:jc w:val="center"/>
            </w:pPr>
            <w:r>
              <w:t>Unstandardized Residual</w:t>
            </w:r>
          </w:p>
        </w:tc>
      </w:tr>
      <w:tr w:rsidR="00573531">
        <w:tblPrEx>
          <w:tblCellMar>
            <w:top w:w="0" w:type="dxa"/>
            <w:bottom w:w="0" w:type="dxa"/>
          </w:tblCellMar>
        </w:tblPrEx>
        <w:trPr>
          <w:cantSplit/>
          <w:tblHeader/>
        </w:trPr>
        <w:tc>
          <w:tcPr>
            <w:tcW w:w="5043" w:type="dxa"/>
            <w:gridSpan w:val="2"/>
            <w:tcBorders>
              <w:top w:val="single" w:sz="8" w:space="0" w:color="000000"/>
              <w:left w:val="single" w:sz="8" w:space="0" w:color="000000"/>
            </w:tcBorders>
            <w:shd w:val="clear" w:color="auto" w:fill="FFFFFF"/>
          </w:tcPr>
          <w:p w:rsidR="00573531" w:rsidRDefault="00573531">
            <w:pPr>
              <w:snapToGrid w:val="0"/>
              <w:spacing w:line="320" w:lineRule="atLeast"/>
            </w:pPr>
            <w:r>
              <w:t>N</w:t>
            </w:r>
          </w:p>
        </w:tc>
        <w:tc>
          <w:tcPr>
            <w:tcW w:w="1638" w:type="dxa"/>
            <w:gridSpan w:val="2"/>
            <w:tcBorders>
              <w:top w:val="single" w:sz="8" w:space="0" w:color="000000"/>
              <w:left w:val="single" w:sz="8" w:space="0" w:color="000000"/>
              <w:right w:val="single" w:sz="8" w:space="0" w:color="000000"/>
            </w:tcBorders>
            <w:shd w:val="clear" w:color="auto" w:fill="FFFFFF"/>
            <w:vAlign w:val="center"/>
          </w:tcPr>
          <w:p w:rsidR="00573531" w:rsidRDefault="00573531">
            <w:pPr>
              <w:snapToGrid w:val="0"/>
              <w:spacing w:line="320" w:lineRule="atLeast"/>
              <w:jc w:val="right"/>
            </w:pPr>
            <w:r>
              <w:t>100</w:t>
            </w:r>
          </w:p>
        </w:tc>
      </w:tr>
      <w:tr w:rsidR="00573531">
        <w:tblPrEx>
          <w:tblCellMar>
            <w:top w:w="0" w:type="dxa"/>
            <w:bottom w:w="0" w:type="dxa"/>
          </w:tblCellMar>
        </w:tblPrEx>
        <w:trPr>
          <w:cantSplit/>
          <w:tblHeader/>
        </w:trPr>
        <w:tc>
          <w:tcPr>
            <w:tcW w:w="2647" w:type="dxa"/>
            <w:vMerge w:val="restart"/>
            <w:tcBorders>
              <w:left w:val="single" w:sz="8" w:space="0" w:color="000000"/>
            </w:tcBorders>
            <w:shd w:val="clear" w:color="auto" w:fill="FFFFFF"/>
          </w:tcPr>
          <w:p w:rsidR="00573531" w:rsidRDefault="00573531">
            <w:pPr>
              <w:snapToGrid w:val="0"/>
              <w:spacing w:line="320" w:lineRule="atLeast"/>
              <w:rPr>
                <w:vertAlign w:val="superscript"/>
              </w:rPr>
            </w:pPr>
            <w:r>
              <w:t>Normal Parameters</w:t>
            </w:r>
            <w:r>
              <w:rPr>
                <w:vertAlign w:val="superscript"/>
              </w:rPr>
              <w:t>a</w:t>
            </w:r>
          </w:p>
        </w:tc>
        <w:tc>
          <w:tcPr>
            <w:tcW w:w="2396" w:type="dxa"/>
            <w:shd w:val="clear" w:color="auto" w:fill="FFFFFF"/>
          </w:tcPr>
          <w:p w:rsidR="00573531" w:rsidRDefault="00573531">
            <w:pPr>
              <w:snapToGrid w:val="0"/>
              <w:spacing w:line="320" w:lineRule="atLeast"/>
            </w:pPr>
            <w:r>
              <w:t>Mean</w:t>
            </w:r>
          </w:p>
        </w:tc>
        <w:tc>
          <w:tcPr>
            <w:tcW w:w="1638" w:type="dxa"/>
            <w:gridSpan w:val="2"/>
            <w:tcBorders>
              <w:left w:val="single" w:sz="8" w:space="0" w:color="000000"/>
              <w:right w:val="single" w:sz="8" w:space="0" w:color="000000"/>
            </w:tcBorders>
            <w:shd w:val="clear" w:color="auto" w:fill="FFFFFF"/>
            <w:vAlign w:val="center"/>
          </w:tcPr>
          <w:p w:rsidR="00573531" w:rsidRDefault="00573531">
            <w:pPr>
              <w:snapToGrid w:val="0"/>
              <w:spacing w:line="320" w:lineRule="atLeast"/>
              <w:jc w:val="right"/>
            </w:pPr>
            <w:r>
              <w:t>.0000000</w:t>
            </w:r>
          </w:p>
        </w:tc>
      </w:tr>
      <w:tr w:rsidR="00573531">
        <w:tblPrEx>
          <w:tblCellMar>
            <w:top w:w="0" w:type="dxa"/>
            <w:bottom w:w="0" w:type="dxa"/>
          </w:tblCellMar>
        </w:tblPrEx>
        <w:trPr>
          <w:cantSplit/>
          <w:tblHeader/>
        </w:trPr>
        <w:tc>
          <w:tcPr>
            <w:tcW w:w="2647" w:type="dxa"/>
            <w:vMerge/>
            <w:tcBorders>
              <w:left w:val="single" w:sz="8" w:space="0" w:color="000000"/>
            </w:tcBorders>
            <w:shd w:val="clear" w:color="auto" w:fill="FFFFFF"/>
          </w:tcPr>
          <w:p w:rsidR="00573531" w:rsidRDefault="00573531">
            <w:pPr>
              <w:snapToGrid w:val="0"/>
              <w:rPr>
                <w:rFonts w:ascii="Arial" w:hAnsi="Arial" w:cs="Arial"/>
                <w:sz w:val="18"/>
                <w:szCs w:val="18"/>
              </w:rPr>
            </w:pPr>
          </w:p>
        </w:tc>
        <w:tc>
          <w:tcPr>
            <w:tcW w:w="2396" w:type="dxa"/>
            <w:shd w:val="clear" w:color="auto" w:fill="FFFFFF"/>
          </w:tcPr>
          <w:p w:rsidR="00573531" w:rsidRDefault="00573531">
            <w:pPr>
              <w:snapToGrid w:val="0"/>
              <w:spacing w:line="320" w:lineRule="atLeast"/>
            </w:pPr>
            <w:r>
              <w:t>Std. Deviation</w:t>
            </w:r>
          </w:p>
        </w:tc>
        <w:tc>
          <w:tcPr>
            <w:tcW w:w="1638" w:type="dxa"/>
            <w:gridSpan w:val="2"/>
            <w:tcBorders>
              <w:left w:val="single" w:sz="8" w:space="0" w:color="000000"/>
              <w:right w:val="single" w:sz="8" w:space="0" w:color="000000"/>
            </w:tcBorders>
            <w:shd w:val="clear" w:color="auto" w:fill="FFFFFF"/>
            <w:vAlign w:val="center"/>
          </w:tcPr>
          <w:p w:rsidR="00573531" w:rsidRDefault="00573531">
            <w:pPr>
              <w:snapToGrid w:val="0"/>
              <w:spacing w:line="320" w:lineRule="atLeast"/>
              <w:jc w:val="right"/>
            </w:pPr>
            <w:r>
              <w:t>2.07957960</w:t>
            </w:r>
          </w:p>
        </w:tc>
      </w:tr>
      <w:tr w:rsidR="00573531">
        <w:tblPrEx>
          <w:tblCellMar>
            <w:top w:w="0" w:type="dxa"/>
            <w:bottom w:w="0" w:type="dxa"/>
          </w:tblCellMar>
        </w:tblPrEx>
        <w:trPr>
          <w:cantSplit/>
          <w:tblHeader/>
        </w:trPr>
        <w:tc>
          <w:tcPr>
            <w:tcW w:w="2647" w:type="dxa"/>
            <w:vMerge w:val="restart"/>
            <w:tcBorders>
              <w:left w:val="single" w:sz="8" w:space="0" w:color="000000"/>
            </w:tcBorders>
            <w:shd w:val="clear" w:color="auto" w:fill="FFFFFF"/>
          </w:tcPr>
          <w:p w:rsidR="00573531" w:rsidRDefault="00573531">
            <w:pPr>
              <w:snapToGrid w:val="0"/>
              <w:spacing w:line="320" w:lineRule="atLeast"/>
            </w:pPr>
            <w:r>
              <w:t>Most Extreme Differences</w:t>
            </w:r>
          </w:p>
        </w:tc>
        <w:tc>
          <w:tcPr>
            <w:tcW w:w="2396" w:type="dxa"/>
            <w:shd w:val="clear" w:color="auto" w:fill="FFFFFF"/>
          </w:tcPr>
          <w:p w:rsidR="00573531" w:rsidRDefault="00573531">
            <w:pPr>
              <w:snapToGrid w:val="0"/>
              <w:spacing w:line="320" w:lineRule="atLeast"/>
            </w:pPr>
            <w:r>
              <w:t>Absolute</w:t>
            </w:r>
          </w:p>
        </w:tc>
        <w:tc>
          <w:tcPr>
            <w:tcW w:w="1638" w:type="dxa"/>
            <w:gridSpan w:val="2"/>
            <w:tcBorders>
              <w:left w:val="single" w:sz="8" w:space="0" w:color="000000"/>
              <w:right w:val="single" w:sz="8" w:space="0" w:color="000000"/>
            </w:tcBorders>
            <w:shd w:val="clear" w:color="auto" w:fill="FFFFFF"/>
            <w:vAlign w:val="center"/>
          </w:tcPr>
          <w:p w:rsidR="00573531" w:rsidRDefault="00573531">
            <w:pPr>
              <w:snapToGrid w:val="0"/>
              <w:spacing w:line="320" w:lineRule="atLeast"/>
              <w:jc w:val="right"/>
            </w:pPr>
            <w:r>
              <w:t>.043</w:t>
            </w:r>
          </w:p>
        </w:tc>
      </w:tr>
      <w:tr w:rsidR="00573531">
        <w:tblPrEx>
          <w:tblCellMar>
            <w:top w:w="0" w:type="dxa"/>
            <w:bottom w:w="0" w:type="dxa"/>
          </w:tblCellMar>
        </w:tblPrEx>
        <w:trPr>
          <w:cantSplit/>
          <w:tblHeader/>
        </w:trPr>
        <w:tc>
          <w:tcPr>
            <w:tcW w:w="2647" w:type="dxa"/>
            <w:vMerge/>
            <w:tcBorders>
              <w:left w:val="single" w:sz="8" w:space="0" w:color="000000"/>
            </w:tcBorders>
            <w:shd w:val="clear" w:color="auto" w:fill="FFFFFF"/>
          </w:tcPr>
          <w:p w:rsidR="00573531" w:rsidRDefault="00573531">
            <w:pPr>
              <w:snapToGrid w:val="0"/>
              <w:rPr>
                <w:rFonts w:ascii="Arial" w:hAnsi="Arial" w:cs="Arial"/>
                <w:sz w:val="18"/>
                <w:szCs w:val="18"/>
              </w:rPr>
            </w:pPr>
          </w:p>
        </w:tc>
        <w:tc>
          <w:tcPr>
            <w:tcW w:w="2396" w:type="dxa"/>
            <w:shd w:val="clear" w:color="auto" w:fill="FFFFFF"/>
          </w:tcPr>
          <w:p w:rsidR="00573531" w:rsidRDefault="00573531">
            <w:pPr>
              <w:snapToGrid w:val="0"/>
              <w:spacing w:line="320" w:lineRule="atLeast"/>
            </w:pPr>
            <w:r>
              <w:t>Positive</w:t>
            </w:r>
          </w:p>
        </w:tc>
        <w:tc>
          <w:tcPr>
            <w:tcW w:w="1638" w:type="dxa"/>
            <w:gridSpan w:val="2"/>
            <w:tcBorders>
              <w:left w:val="single" w:sz="8" w:space="0" w:color="000000"/>
              <w:right w:val="single" w:sz="8" w:space="0" w:color="000000"/>
            </w:tcBorders>
            <w:shd w:val="clear" w:color="auto" w:fill="FFFFFF"/>
            <w:vAlign w:val="center"/>
          </w:tcPr>
          <w:p w:rsidR="00573531" w:rsidRDefault="00573531">
            <w:pPr>
              <w:snapToGrid w:val="0"/>
              <w:spacing w:line="320" w:lineRule="atLeast"/>
              <w:jc w:val="right"/>
            </w:pPr>
            <w:r>
              <w:t>.038</w:t>
            </w:r>
          </w:p>
        </w:tc>
      </w:tr>
      <w:tr w:rsidR="00573531">
        <w:tblPrEx>
          <w:tblCellMar>
            <w:top w:w="0" w:type="dxa"/>
            <w:bottom w:w="0" w:type="dxa"/>
          </w:tblCellMar>
        </w:tblPrEx>
        <w:trPr>
          <w:cantSplit/>
          <w:tblHeader/>
        </w:trPr>
        <w:tc>
          <w:tcPr>
            <w:tcW w:w="2647" w:type="dxa"/>
            <w:vMerge/>
            <w:tcBorders>
              <w:left w:val="single" w:sz="8" w:space="0" w:color="000000"/>
            </w:tcBorders>
            <w:shd w:val="clear" w:color="auto" w:fill="FFFFFF"/>
          </w:tcPr>
          <w:p w:rsidR="00573531" w:rsidRDefault="00573531">
            <w:pPr>
              <w:snapToGrid w:val="0"/>
              <w:rPr>
                <w:rFonts w:ascii="Arial" w:hAnsi="Arial" w:cs="Arial"/>
                <w:sz w:val="18"/>
                <w:szCs w:val="18"/>
              </w:rPr>
            </w:pPr>
          </w:p>
        </w:tc>
        <w:tc>
          <w:tcPr>
            <w:tcW w:w="2396" w:type="dxa"/>
            <w:shd w:val="clear" w:color="auto" w:fill="FFFFFF"/>
          </w:tcPr>
          <w:p w:rsidR="00573531" w:rsidRDefault="00573531">
            <w:pPr>
              <w:snapToGrid w:val="0"/>
              <w:spacing w:line="320" w:lineRule="atLeast"/>
            </w:pPr>
            <w:r>
              <w:t>Negative</w:t>
            </w:r>
          </w:p>
        </w:tc>
        <w:tc>
          <w:tcPr>
            <w:tcW w:w="1638" w:type="dxa"/>
            <w:gridSpan w:val="2"/>
            <w:tcBorders>
              <w:left w:val="single" w:sz="8" w:space="0" w:color="000000"/>
              <w:right w:val="single" w:sz="8" w:space="0" w:color="000000"/>
            </w:tcBorders>
            <w:shd w:val="clear" w:color="auto" w:fill="FFFFFF"/>
            <w:vAlign w:val="center"/>
          </w:tcPr>
          <w:p w:rsidR="00573531" w:rsidRDefault="00573531">
            <w:pPr>
              <w:snapToGrid w:val="0"/>
              <w:spacing w:line="320" w:lineRule="atLeast"/>
              <w:jc w:val="right"/>
            </w:pPr>
            <w:r>
              <w:t>-.043</w:t>
            </w:r>
          </w:p>
        </w:tc>
      </w:tr>
      <w:tr w:rsidR="00573531">
        <w:tblPrEx>
          <w:tblCellMar>
            <w:top w:w="0" w:type="dxa"/>
            <w:bottom w:w="0" w:type="dxa"/>
          </w:tblCellMar>
        </w:tblPrEx>
        <w:trPr>
          <w:cantSplit/>
          <w:tblHeader/>
        </w:trPr>
        <w:tc>
          <w:tcPr>
            <w:tcW w:w="5043" w:type="dxa"/>
            <w:gridSpan w:val="2"/>
            <w:tcBorders>
              <w:left w:val="single" w:sz="8" w:space="0" w:color="000000"/>
            </w:tcBorders>
            <w:shd w:val="clear" w:color="auto" w:fill="FFFFFF"/>
          </w:tcPr>
          <w:p w:rsidR="00573531" w:rsidRDefault="00573531">
            <w:pPr>
              <w:snapToGrid w:val="0"/>
              <w:spacing w:line="320" w:lineRule="atLeast"/>
            </w:pPr>
            <w:r>
              <w:t>Kolmogorov-Smirnov Z</w:t>
            </w:r>
          </w:p>
        </w:tc>
        <w:tc>
          <w:tcPr>
            <w:tcW w:w="1638" w:type="dxa"/>
            <w:gridSpan w:val="2"/>
            <w:tcBorders>
              <w:left w:val="single" w:sz="8" w:space="0" w:color="000000"/>
              <w:right w:val="single" w:sz="8" w:space="0" w:color="000000"/>
            </w:tcBorders>
            <w:shd w:val="clear" w:color="auto" w:fill="FFFFFF"/>
            <w:vAlign w:val="center"/>
          </w:tcPr>
          <w:p w:rsidR="00573531" w:rsidRDefault="00573531">
            <w:pPr>
              <w:snapToGrid w:val="0"/>
              <w:spacing w:line="320" w:lineRule="atLeast"/>
              <w:jc w:val="right"/>
            </w:pPr>
            <w:r>
              <w:t>.429</w:t>
            </w:r>
          </w:p>
        </w:tc>
      </w:tr>
      <w:tr w:rsidR="00573531">
        <w:tblPrEx>
          <w:tblCellMar>
            <w:top w:w="0" w:type="dxa"/>
            <w:bottom w:w="0" w:type="dxa"/>
          </w:tblCellMar>
        </w:tblPrEx>
        <w:trPr>
          <w:cantSplit/>
          <w:tblHeader/>
        </w:trPr>
        <w:tc>
          <w:tcPr>
            <w:tcW w:w="5043" w:type="dxa"/>
            <w:gridSpan w:val="2"/>
            <w:tcBorders>
              <w:left w:val="single" w:sz="8" w:space="0" w:color="000000"/>
              <w:bottom w:val="single" w:sz="8" w:space="0" w:color="000000"/>
            </w:tcBorders>
            <w:shd w:val="clear" w:color="auto" w:fill="FFFFFF"/>
          </w:tcPr>
          <w:p w:rsidR="00573531" w:rsidRDefault="00573531">
            <w:pPr>
              <w:snapToGrid w:val="0"/>
              <w:spacing w:line="320" w:lineRule="atLeast"/>
            </w:pPr>
            <w:r>
              <w:t>Asymp. Sig. (2-tailed)</w:t>
            </w:r>
          </w:p>
        </w:tc>
        <w:tc>
          <w:tcPr>
            <w:tcW w:w="1638" w:type="dxa"/>
            <w:gridSpan w:val="2"/>
            <w:tcBorders>
              <w:left w:val="single" w:sz="8" w:space="0" w:color="000000"/>
              <w:bottom w:val="single" w:sz="8" w:space="0" w:color="000000"/>
              <w:right w:val="single" w:sz="8" w:space="0" w:color="000000"/>
            </w:tcBorders>
            <w:shd w:val="clear" w:color="auto" w:fill="FFFFFF"/>
            <w:vAlign w:val="center"/>
          </w:tcPr>
          <w:p w:rsidR="00573531" w:rsidRDefault="00573531">
            <w:pPr>
              <w:snapToGrid w:val="0"/>
              <w:spacing w:line="320" w:lineRule="atLeast"/>
              <w:jc w:val="right"/>
            </w:pPr>
            <w:r>
              <w:t>.993</w:t>
            </w:r>
          </w:p>
        </w:tc>
      </w:tr>
      <w:tr w:rsidR="00573531">
        <w:tblPrEx>
          <w:tblCellMar>
            <w:top w:w="0" w:type="dxa"/>
            <w:bottom w:w="0" w:type="dxa"/>
          </w:tblCellMar>
        </w:tblPrEx>
        <w:trPr>
          <w:gridAfter w:val="1"/>
          <w:wAfter w:w="40" w:type="dxa"/>
          <w:cantSplit/>
        </w:trPr>
        <w:tc>
          <w:tcPr>
            <w:tcW w:w="5043" w:type="dxa"/>
            <w:gridSpan w:val="2"/>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a. Test distribution is Normal.</w:t>
            </w:r>
          </w:p>
        </w:tc>
        <w:tc>
          <w:tcPr>
            <w:tcW w:w="1598" w:type="dxa"/>
            <w:tcBorders>
              <w:top w:val="single" w:sz="8" w:space="0" w:color="000000"/>
            </w:tcBorders>
            <w:shd w:val="clear" w:color="auto" w:fill="auto"/>
            <w:vAlign w:val="center"/>
          </w:tcPr>
          <w:p w:rsidR="00573531" w:rsidRDefault="00573531">
            <w:pPr>
              <w:snapToGrid w:val="0"/>
              <w:rPr>
                <w:rFonts w:ascii="Arial" w:hAnsi="Arial" w:cs="Arial"/>
                <w:sz w:val="18"/>
                <w:szCs w:val="18"/>
              </w:rPr>
            </w:pPr>
          </w:p>
        </w:tc>
      </w:tr>
    </w:tbl>
    <w:p w:rsidR="00573531" w:rsidRDefault="00573531">
      <w:pPr>
        <w:suppressAutoHyphens w:val="0"/>
        <w:autoSpaceDE w:val="0"/>
        <w:spacing w:line="480" w:lineRule="auto"/>
        <w:ind w:firstLine="648"/>
        <w:rPr>
          <w:bCs/>
          <w:lang w:val="id-ID"/>
        </w:rPr>
      </w:pPr>
      <w:r>
        <w:rPr>
          <w:bCs/>
          <w:lang w:val="id-ID"/>
        </w:rPr>
        <w:t>Sumber : Data primer yang diolah, 2012</w:t>
      </w:r>
    </w:p>
    <w:p w:rsidR="00573531" w:rsidRDefault="00573531">
      <w:pPr>
        <w:keepNext/>
        <w:tabs>
          <w:tab w:val="left" w:pos="709"/>
        </w:tabs>
        <w:suppressAutoHyphens w:val="0"/>
        <w:spacing w:line="480" w:lineRule="auto"/>
        <w:jc w:val="both"/>
        <w:rPr>
          <w:b/>
          <w:i/>
          <w:iCs/>
        </w:rPr>
      </w:pPr>
      <w:r>
        <w:rPr>
          <w:b/>
          <w:iCs/>
          <w:lang w:val="id-ID"/>
        </w:rPr>
        <w:lastRenderedPageBreak/>
        <w:t>4.5.</w:t>
      </w:r>
      <w:r>
        <w:rPr>
          <w:b/>
          <w:iCs/>
        </w:rPr>
        <w:t>2.</w:t>
      </w:r>
      <w:r>
        <w:rPr>
          <w:b/>
          <w:iCs/>
          <w:lang w:val="id-ID"/>
        </w:rPr>
        <w:tab/>
      </w:r>
      <w:r>
        <w:rPr>
          <w:b/>
          <w:iCs/>
        </w:rPr>
        <w:t xml:space="preserve">Hasil Uji </w:t>
      </w:r>
      <w:r>
        <w:rPr>
          <w:b/>
          <w:i/>
          <w:iCs/>
        </w:rPr>
        <w:t>Multikolinearitas</w:t>
      </w:r>
    </w:p>
    <w:p w:rsidR="00573531" w:rsidRDefault="00573531">
      <w:pPr>
        <w:suppressAutoHyphens w:val="0"/>
        <w:spacing w:line="480" w:lineRule="auto"/>
        <w:ind w:left="720" w:firstLine="698"/>
        <w:jc w:val="both"/>
      </w:pPr>
      <w:r>
        <w:t xml:space="preserve">Untuk mendeteksi ada tidaknya gejala multikolinearitas antar variabel independen digunakan </w:t>
      </w:r>
      <w:r>
        <w:rPr>
          <w:i/>
        </w:rPr>
        <w:t>variance inflation factor</w:t>
      </w:r>
      <w:r>
        <w:t xml:space="preserve"> (VIF). Sampel hasil yang ditunjukkan dalam output SPSS maka besarnya VIF dari masing-masing variabel independen dapat dilihat pada Tabel 4.</w:t>
      </w:r>
      <w:r>
        <w:rPr>
          <w:lang w:val="id-ID"/>
        </w:rPr>
        <w:t>14</w:t>
      </w:r>
      <w:r>
        <w:t xml:space="preserve"> sebagai berikut: </w:t>
      </w:r>
    </w:p>
    <w:p w:rsidR="00573531" w:rsidRDefault="00573531">
      <w:pPr>
        <w:suppressAutoHyphens w:val="0"/>
        <w:jc w:val="center"/>
        <w:rPr>
          <w:b/>
          <w:lang w:val="id-ID"/>
        </w:rPr>
      </w:pPr>
      <w:r>
        <w:rPr>
          <w:b/>
        </w:rPr>
        <w:t>Tabel 4.</w:t>
      </w:r>
      <w:r>
        <w:rPr>
          <w:b/>
          <w:lang w:val="id-ID"/>
        </w:rPr>
        <w:t>14</w:t>
      </w:r>
    </w:p>
    <w:p w:rsidR="00573531" w:rsidRDefault="00573531">
      <w:pPr>
        <w:suppressAutoHyphens w:val="0"/>
        <w:jc w:val="center"/>
        <w:rPr>
          <w:b/>
        </w:rPr>
      </w:pPr>
      <w:r>
        <w:rPr>
          <w:b/>
        </w:rPr>
        <w:t>Hasil Perhitungan VIF</w:t>
      </w:r>
    </w:p>
    <w:tbl>
      <w:tblPr>
        <w:tblW w:w="0" w:type="auto"/>
        <w:tblInd w:w="30" w:type="dxa"/>
        <w:tblLayout w:type="fixed"/>
        <w:tblCellMar>
          <w:left w:w="30" w:type="dxa"/>
          <w:right w:w="30" w:type="dxa"/>
        </w:tblCellMar>
        <w:tblLook w:val="0000"/>
      </w:tblPr>
      <w:tblGrid>
        <w:gridCol w:w="800"/>
        <w:gridCol w:w="434"/>
        <w:gridCol w:w="1112"/>
        <w:gridCol w:w="502"/>
        <w:gridCol w:w="1234"/>
        <w:gridCol w:w="1152"/>
      </w:tblGrid>
      <w:tr w:rsidR="00573531">
        <w:trPr>
          <w:cantSplit/>
          <w:tblHeader/>
        </w:trPr>
        <w:tc>
          <w:tcPr>
            <w:tcW w:w="2848" w:type="dxa"/>
            <w:gridSpan w:val="4"/>
            <w:vMerge w:val="restart"/>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Model</w:t>
            </w:r>
          </w:p>
        </w:tc>
        <w:tc>
          <w:tcPr>
            <w:tcW w:w="238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Collinearity Statistics</w:t>
            </w:r>
          </w:p>
        </w:tc>
      </w:tr>
      <w:tr w:rsidR="00573531">
        <w:trPr>
          <w:cantSplit/>
          <w:tblHeader/>
        </w:trPr>
        <w:tc>
          <w:tcPr>
            <w:tcW w:w="2848" w:type="dxa"/>
            <w:gridSpan w:val="4"/>
            <w:vMerge/>
            <w:tcBorders>
              <w:top w:val="single" w:sz="8" w:space="0" w:color="000000"/>
              <w:left w:val="single" w:sz="8" w:space="0" w:color="000000"/>
              <w:bottom w:val="single" w:sz="8" w:space="0" w:color="000000"/>
            </w:tcBorders>
            <w:shd w:val="clear" w:color="auto" w:fill="FFFFFF"/>
            <w:vAlign w:val="bottom"/>
          </w:tcPr>
          <w:p w:rsidR="00573531" w:rsidRDefault="00573531">
            <w:pPr>
              <w:snapToGrid w:val="0"/>
              <w:rPr>
                <w:rFonts w:ascii="Arial" w:hAnsi="Arial" w:cs="Arial"/>
                <w:sz w:val="18"/>
                <w:szCs w:val="18"/>
              </w:rPr>
            </w:pPr>
          </w:p>
        </w:tc>
        <w:tc>
          <w:tcPr>
            <w:tcW w:w="1234"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Tolerance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VIF</w:t>
            </w:r>
          </w:p>
        </w:tc>
      </w:tr>
      <w:tr w:rsidR="00573531">
        <w:trPr>
          <w:cantSplit/>
          <w:tblHeader/>
        </w:trPr>
        <w:tc>
          <w:tcPr>
            <w:tcW w:w="800" w:type="dxa"/>
            <w:vMerge w:val="restart"/>
            <w:tcBorders>
              <w:top w:val="single" w:sz="8" w:space="0" w:color="000000"/>
              <w:left w:val="single" w:sz="8" w:space="0" w:color="000000"/>
              <w:bottom w:val="single" w:sz="8" w:space="0" w:color="000000"/>
            </w:tcBorders>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1</w:t>
            </w:r>
          </w:p>
        </w:tc>
        <w:tc>
          <w:tcPr>
            <w:tcW w:w="2048" w:type="dxa"/>
            <w:gridSpan w:val="3"/>
            <w:tcBorders>
              <w:top w:val="single" w:sz="8" w:space="0" w:color="000000"/>
            </w:tcBorders>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(Constant)</w:t>
            </w:r>
          </w:p>
        </w:tc>
        <w:tc>
          <w:tcPr>
            <w:tcW w:w="1234" w:type="dxa"/>
            <w:tcBorders>
              <w:top w:val="single" w:sz="8" w:space="0" w:color="000000"/>
              <w:left w:val="single" w:sz="8" w:space="0" w:color="000000"/>
            </w:tcBorders>
            <w:shd w:val="clear" w:color="auto" w:fill="FFFFFF"/>
          </w:tcPr>
          <w:p w:rsidR="00573531" w:rsidRDefault="00573531">
            <w:pPr>
              <w:snapToGrid w:val="0"/>
            </w:pPr>
          </w:p>
        </w:tc>
        <w:tc>
          <w:tcPr>
            <w:tcW w:w="1152" w:type="dxa"/>
            <w:tcBorders>
              <w:top w:val="single" w:sz="8" w:space="0" w:color="000000"/>
              <w:left w:val="single" w:sz="8" w:space="0" w:color="000000"/>
              <w:right w:val="single" w:sz="8" w:space="0" w:color="000000"/>
            </w:tcBorders>
            <w:shd w:val="clear" w:color="auto" w:fill="FFFFFF"/>
          </w:tcPr>
          <w:p w:rsidR="00573531" w:rsidRDefault="00573531">
            <w:pPr>
              <w:snapToGrid w:val="0"/>
            </w:pPr>
          </w:p>
        </w:tc>
      </w:tr>
      <w:tr w:rsidR="00573531">
        <w:trPr>
          <w:cantSplit/>
          <w:tblHeader/>
        </w:trPr>
        <w:tc>
          <w:tcPr>
            <w:tcW w:w="800" w:type="dxa"/>
            <w:vMerge/>
            <w:tcBorders>
              <w:top w:val="single" w:sz="8" w:space="0" w:color="000000"/>
              <w:left w:val="single" w:sz="8" w:space="0" w:color="000000"/>
              <w:bottom w:val="single" w:sz="8" w:space="0" w:color="000000"/>
            </w:tcBorders>
            <w:shd w:val="clear" w:color="auto" w:fill="FFFFFF"/>
          </w:tcPr>
          <w:p w:rsidR="00573531" w:rsidRDefault="00573531">
            <w:pPr>
              <w:snapToGrid w:val="0"/>
            </w:pPr>
          </w:p>
        </w:tc>
        <w:tc>
          <w:tcPr>
            <w:tcW w:w="2048" w:type="dxa"/>
            <w:gridSpan w:val="3"/>
            <w:shd w:val="clear" w:color="auto" w:fill="FFFFFF"/>
          </w:tcPr>
          <w:p w:rsidR="00573531" w:rsidRDefault="00551B82">
            <w:pPr>
              <w:snapToGrid w:val="0"/>
              <w:spacing w:line="320" w:lineRule="atLeast"/>
              <w:rPr>
                <w:rFonts w:ascii="Arial" w:hAnsi="Arial" w:cs="Arial"/>
                <w:sz w:val="18"/>
                <w:szCs w:val="18"/>
              </w:rPr>
            </w:pPr>
            <w:r>
              <w:rPr>
                <w:rFonts w:ascii="Arial" w:hAnsi="Arial" w:cs="Arial"/>
                <w:sz w:val="18"/>
                <w:szCs w:val="18"/>
              </w:rPr>
              <w:t>mutu produk</w:t>
            </w:r>
          </w:p>
        </w:tc>
        <w:tc>
          <w:tcPr>
            <w:tcW w:w="1234"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.759</w:t>
            </w:r>
          </w:p>
        </w:tc>
        <w:tc>
          <w:tcPr>
            <w:tcW w:w="1152" w:type="dxa"/>
            <w:tcBorders>
              <w:left w:val="single" w:sz="8" w:space="0" w:color="000000"/>
              <w:righ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1.317</w:t>
            </w:r>
          </w:p>
        </w:tc>
      </w:tr>
      <w:tr w:rsidR="00573531">
        <w:trPr>
          <w:cantSplit/>
          <w:tblHeader/>
        </w:trPr>
        <w:tc>
          <w:tcPr>
            <w:tcW w:w="800" w:type="dxa"/>
            <w:vMerge/>
            <w:tcBorders>
              <w:top w:val="single" w:sz="8" w:space="0" w:color="000000"/>
              <w:left w:val="single" w:sz="8" w:space="0" w:color="000000"/>
              <w:bottom w:val="single" w:sz="8" w:space="0" w:color="000000"/>
            </w:tcBorders>
            <w:shd w:val="clear" w:color="auto" w:fill="FFFFFF"/>
          </w:tcPr>
          <w:p w:rsidR="00573531" w:rsidRDefault="00573531">
            <w:pPr>
              <w:snapToGrid w:val="0"/>
              <w:rPr>
                <w:rFonts w:ascii="Arial" w:hAnsi="Arial" w:cs="Arial"/>
                <w:sz w:val="18"/>
                <w:szCs w:val="18"/>
              </w:rPr>
            </w:pPr>
          </w:p>
        </w:tc>
        <w:tc>
          <w:tcPr>
            <w:tcW w:w="2048" w:type="dxa"/>
            <w:gridSpan w:val="3"/>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Harga</w:t>
            </w:r>
          </w:p>
        </w:tc>
        <w:tc>
          <w:tcPr>
            <w:tcW w:w="1234"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.671</w:t>
            </w:r>
          </w:p>
        </w:tc>
        <w:tc>
          <w:tcPr>
            <w:tcW w:w="1152" w:type="dxa"/>
            <w:tcBorders>
              <w:left w:val="single" w:sz="8" w:space="0" w:color="000000"/>
              <w:righ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1.490</w:t>
            </w:r>
          </w:p>
        </w:tc>
      </w:tr>
      <w:tr w:rsidR="00573531">
        <w:trPr>
          <w:cantSplit/>
          <w:tblHeader/>
        </w:trPr>
        <w:tc>
          <w:tcPr>
            <w:tcW w:w="800" w:type="dxa"/>
            <w:vMerge/>
            <w:tcBorders>
              <w:top w:val="single" w:sz="8" w:space="0" w:color="000000"/>
              <w:left w:val="single" w:sz="8" w:space="0" w:color="000000"/>
              <w:bottom w:val="single" w:sz="8" w:space="0" w:color="000000"/>
            </w:tcBorders>
            <w:shd w:val="clear" w:color="auto" w:fill="FFFFFF"/>
          </w:tcPr>
          <w:p w:rsidR="00573531" w:rsidRDefault="00573531">
            <w:pPr>
              <w:snapToGrid w:val="0"/>
              <w:rPr>
                <w:rFonts w:ascii="Arial" w:hAnsi="Arial" w:cs="Arial"/>
                <w:sz w:val="18"/>
                <w:szCs w:val="18"/>
              </w:rPr>
            </w:pPr>
          </w:p>
        </w:tc>
        <w:tc>
          <w:tcPr>
            <w:tcW w:w="2048" w:type="dxa"/>
            <w:gridSpan w:val="3"/>
            <w:tcBorders>
              <w:bottom w:val="single" w:sz="8" w:space="0" w:color="000000"/>
            </w:tcBorders>
            <w:shd w:val="clear" w:color="auto" w:fill="FFFFFF"/>
          </w:tcPr>
          <w:p w:rsidR="00573531" w:rsidRDefault="00551B82">
            <w:pPr>
              <w:snapToGrid w:val="0"/>
              <w:spacing w:line="320" w:lineRule="atLeast"/>
              <w:rPr>
                <w:rFonts w:ascii="Arial" w:hAnsi="Arial" w:cs="Arial"/>
                <w:sz w:val="18"/>
                <w:szCs w:val="18"/>
              </w:rPr>
            </w:pPr>
            <w:r>
              <w:rPr>
                <w:rFonts w:ascii="Arial" w:hAnsi="Arial" w:cs="Arial"/>
                <w:sz w:val="18"/>
                <w:szCs w:val="18"/>
              </w:rPr>
              <w:t>promosi</w:t>
            </w:r>
          </w:p>
        </w:tc>
        <w:tc>
          <w:tcPr>
            <w:tcW w:w="1234" w:type="dxa"/>
            <w:tcBorders>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.759</w:t>
            </w:r>
          </w:p>
        </w:tc>
        <w:tc>
          <w:tcPr>
            <w:tcW w:w="1152" w:type="dxa"/>
            <w:tcBorders>
              <w:left w:val="single" w:sz="8" w:space="0" w:color="000000"/>
              <w:bottom w:val="single" w:sz="8" w:space="0" w:color="000000"/>
              <w:righ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1.318</w:t>
            </w:r>
          </w:p>
        </w:tc>
      </w:tr>
      <w:tr w:rsidR="00573531">
        <w:tblPrEx>
          <w:tblCellMar>
            <w:left w:w="0" w:type="dxa"/>
            <w:right w:w="0" w:type="dxa"/>
          </w:tblCellMar>
        </w:tblPrEx>
        <w:trPr>
          <w:cantSplit/>
        </w:trPr>
        <w:tc>
          <w:tcPr>
            <w:tcW w:w="1234" w:type="dxa"/>
            <w:gridSpan w:val="2"/>
            <w:shd w:val="clear" w:color="auto" w:fill="FFFFFF"/>
          </w:tcPr>
          <w:p w:rsidR="00573531" w:rsidRDefault="00573531">
            <w:pPr>
              <w:snapToGrid w:val="0"/>
              <w:rPr>
                <w:rFonts w:ascii="Arial" w:hAnsi="Arial" w:cs="Arial"/>
                <w:sz w:val="18"/>
                <w:szCs w:val="18"/>
              </w:rPr>
            </w:pPr>
          </w:p>
        </w:tc>
        <w:tc>
          <w:tcPr>
            <w:tcW w:w="1112" w:type="dxa"/>
            <w:shd w:val="clear" w:color="auto" w:fill="FFFFFF"/>
          </w:tcPr>
          <w:p w:rsidR="00573531" w:rsidRDefault="00573531">
            <w:pPr>
              <w:snapToGrid w:val="0"/>
            </w:pPr>
          </w:p>
        </w:tc>
        <w:tc>
          <w:tcPr>
            <w:tcW w:w="2888" w:type="dxa"/>
            <w:gridSpan w:val="3"/>
            <w:shd w:val="clear" w:color="auto" w:fill="auto"/>
          </w:tcPr>
          <w:p w:rsidR="00573531" w:rsidRDefault="00573531">
            <w:pPr>
              <w:snapToGrid w:val="0"/>
            </w:pPr>
          </w:p>
        </w:tc>
      </w:tr>
    </w:tbl>
    <w:p w:rsidR="00573531" w:rsidRDefault="00573531">
      <w:pPr>
        <w:suppressAutoHyphens w:val="0"/>
        <w:autoSpaceDE w:val="0"/>
        <w:jc w:val="center"/>
        <w:rPr>
          <w:rFonts w:ascii="System" w:hAnsi="System" w:cs="System"/>
          <w:b/>
          <w:bCs/>
          <w:sz w:val="20"/>
          <w:szCs w:val="20"/>
        </w:rPr>
      </w:pPr>
    </w:p>
    <w:p w:rsidR="00573531" w:rsidRDefault="00573531">
      <w:pPr>
        <w:suppressAutoHyphens w:val="0"/>
        <w:spacing w:line="480" w:lineRule="auto"/>
        <w:jc w:val="center"/>
        <w:rPr>
          <w:bCs/>
          <w:lang w:val="id-ID"/>
        </w:rPr>
      </w:pPr>
      <w:r>
        <w:rPr>
          <w:bCs/>
          <w:lang w:val="id-ID"/>
        </w:rPr>
        <w:t>Sumber : Data primer yang diolah, 2012</w:t>
      </w:r>
    </w:p>
    <w:p w:rsidR="00573531" w:rsidRDefault="00573531">
      <w:pPr>
        <w:suppressAutoHyphens w:val="0"/>
        <w:spacing w:line="480" w:lineRule="auto"/>
        <w:ind w:left="709" w:firstLine="709"/>
        <w:jc w:val="both"/>
      </w:pPr>
      <w:r>
        <w:t>Sampel Tabel 4.</w:t>
      </w:r>
      <w:r>
        <w:rPr>
          <w:lang w:val="id-ID"/>
        </w:rPr>
        <w:t>14</w:t>
      </w:r>
      <w:r>
        <w:t xml:space="preserve"> menunjukkan bahwa ketiga variabel independen tidak terjadi multikolinearitas karena nilai VIF &lt; 10. </w:t>
      </w:r>
    </w:p>
    <w:p w:rsidR="00573531" w:rsidRDefault="00573531">
      <w:pPr>
        <w:tabs>
          <w:tab w:val="left" w:pos="709"/>
        </w:tabs>
        <w:suppressAutoHyphens w:val="0"/>
        <w:spacing w:line="480" w:lineRule="auto"/>
        <w:jc w:val="both"/>
        <w:rPr>
          <w:b/>
        </w:rPr>
      </w:pPr>
      <w:r>
        <w:rPr>
          <w:b/>
          <w:lang w:val="id-ID"/>
        </w:rPr>
        <w:t>4.5.</w:t>
      </w:r>
      <w:r>
        <w:rPr>
          <w:b/>
        </w:rPr>
        <w:t>3.</w:t>
      </w:r>
      <w:r>
        <w:rPr>
          <w:b/>
          <w:lang w:val="id-ID"/>
        </w:rPr>
        <w:tab/>
        <w:t xml:space="preserve">Uji </w:t>
      </w:r>
      <w:r>
        <w:rPr>
          <w:b/>
        </w:rPr>
        <w:t>Heteroskedastisitas</w:t>
      </w:r>
    </w:p>
    <w:p w:rsidR="00573531" w:rsidRDefault="00573531">
      <w:pPr>
        <w:suppressAutoHyphens w:val="0"/>
        <w:spacing w:line="480" w:lineRule="auto"/>
        <w:ind w:left="709" w:firstLine="709"/>
        <w:jc w:val="both"/>
      </w:pPr>
      <w:r>
        <w:t xml:space="preserve">Uji </w:t>
      </w:r>
      <w:r>
        <w:rPr>
          <w:i/>
        </w:rPr>
        <w:t>Glejser test</w:t>
      </w:r>
      <w:r>
        <w:t xml:space="preserve"> digunakan untuk mendeteksi ada tidaknya heteroskedastisitas. </w:t>
      </w:r>
      <w:r>
        <w:rPr>
          <w:i/>
        </w:rPr>
        <w:t>Glejser</w:t>
      </w:r>
      <w:r>
        <w:t xml:space="preserve"> menyarankan untuk meregresi nilai absolut dari </w:t>
      </w:r>
      <w:r>
        <w:rPr>
          <w:i/>
        </w:rPr>
        <w:t>e</w:t>
      </w:r>
      <w:r>
        <w:t xml:space="preserve">i terhadap variabel </w:t>
      </w:r>
      <w:r>
        <w:rPr>
          <w:i/>
        </w:rPr>
        <w:t>X</w:t>
      </w:r>
      <w:r>
        <w:t xml:space="preserve"> (variabel bebas) yang diperkirakan mempunyai hubungan yang erat dengan δ</w:t>
      </w:r>
      <w:r>
        <w:rPr>
          <w:vertAlign w:val="subscript"/>
        </w:rPr>
        <w:t>i</w:t>
      </w:r>
      <w:r>
        <w:rPr>
          <w:vertAlign w:val="superscript"/>
        </w:rPr>
        <w:t>2</w:t>
      </w:r>
      <w:r>
        <w:t xml:space="preserve"> dengan menggunakan rumus perhitungan sebagai berikut: (Ghozali, 2004)</w:t>
      </w:r>
    </w:p>
    <w:p w:rsidR="00573531" w:rsidRDefault="00573531">
      <w:pPr>
        <w:suppressAutoHyphens w:val="0"/>
        <w:spacing w:line="480" w:lineRule="auto"/>
        <w:ind w:left="709"/>
        <w:jc w:val="both"/>
        <w:rPr>
          <w:iCs/>
          <w:vertAlign w:val="subscript"/>
        </w:rPr>
      </w:pPr>
      <w:r>
        <w:rPr>
          <w:iCs/>
        </w:rPr>
        <w:t>[</w:t>
      </w:r>
      <w:r>
        <w:rPr>
          <w:i/>
        </w:rPr>
        <w:t>e</w:t>
      </w:r>
      <w:r>
        <w:rPr>
          <w:i/>
          <w:vertAlign w:val="subscript"/>
        </w:rPr>
        <w:t>i</w:t>
      </w:r>
      <w:r>
        <w:t>] = β</w:t>
      </w:r>
      <w:r>
        <w:rPr>
          <w:vertAlign w:val="subscript"/>
        </w:rPr>
        <w:t xml:space="preserve">1 </w:t>
      </w:r>
      <w:r>
        <w:rPr>
          <w:i/>
        </w:rPr>
        <w:t>X</w:t>
      </w:r>
      <w:r>
        <w:rPr>
          <w:i/>
          <w:vertAlign w:val="subscript"/>
        </w:rPr>
        <w:t>i</w:t>
      </w:r>
      <w:r>
        <w:rPr>
          <w:i/>
        </w:rPr>
        <w:t xml:space="preserve"> </w:t>
      </w:r>
      <w:r>
        <w:t xml:space="preserve">+ </w:t>
      </w:r>
      <w:r>
        <w:rPr>
          <w:i/>
        </w:rPr>
        <w:t>v</w:t>
      </w:r>
      <w:r>
        <w:rPr>
          <w:i/>
          <w:vertAlign w:val="subscript"/>
        </w:rPr>
        <w:t xml:space="preserve">I </w:t>
      </w:r>
      <w:r>
        <w:rPr>
          <w:iCs/>
          <w:vertAlign w:val="subscript"/>
        </w:rPr>
        <w:t xml:space="preserve">  </w:t>
      </w:r>
    </w:p>
    <w:p w:rsidR="00573531" w:rsidRDefault="00573531">
      <w:pPr>
        <w:suppressAutoHyphens w:val="0"/>
        <w:spacing w:line="480" w:lineRule="auto"/>
        <w:ind w:left="709"/>
        <w:jc w:val="both"/>
      </w:pPr>
      <w:r>
        <w:t>dimana:</w:t>
      </w:r>
    </w:p>
    <w:p w:rsidR="00573531" w:rsidRDefault="00573531">
      <w:pPr>
        <w:suppressAutoHyphens w:val="0"/>
        <w:spacing w:line="480" w:lineRule="auto"/>
        <w:ind w:left="709"/>
        <w:jc w:val="both"/>
        <w:rPr>
          <w:lang w:val="sv-SE"/>
        </w:rPr>
      </w:pPr>
      <w:r>
        <w:rPr>
          <w:lang w:val="sv-SE"/>
        </w:rPr>
        <w:t>[</w:t>
      </w:r>
      <w:r>
        <w:rPr>
          <w:i/>
          <w:lang w:val="sv-SE"/>
        </w:rPr>
        <w:t>e</w:t>
      </w:r>
      <w:r>
        <w:rPr>
          <w:i/>
          <w:vertAlign w:val="subscript"/>
          <w:lang w:val="sv-SE"/>
        </w:rPr>
        <w:t>i</w:t>
      </w:r>
      <w:r>
        <w:rPr>
          <w:lang w:val="sv-SE"/>
        </w:rPr>
        <w:t xml:space="preserve">] merupakan penyimpangan residual; dan </w:t>
      </w:r>
      <w:r>
        <w:rPr>
          <w:i/>
          <w:lang w:val="sv-SE"/>
        </w:rPr>
        <w:t>X</w:t>
      </w:r>
      <w:r>
        <w:rPr>
          <w:i/>
          <w:vertAlign w:val="subscript"/>
          <w:lang w:val="sv-SE"/>
        </w:rPr>
        <w:t>i</w:t>
      </w:r>
      <w:r>
        <w:rPr>
          <w:i/>
          <w:lang w:val="sv-SE"/>
        </w:rPr>
        <w:t xml:space="preserve"> </w:t>
      </w:r>
      <w:r>
        <w:rPr>
          <w:lang w:val="sv-SE"/>
        </w:rPr>
        <w:t>merupakan variabel bebas.</w:t>
      </w:r>
    </w:p>
    <w:p w:rsidR="00573531" w:rsidRDefault="00573531">
      <w:pPr>
        <w:suppressAutoHyphens w:val="0"/>
        <w:spacing w:line="480" w:lineRule="auto"/>
        <w:ind w:left="709" w:firstLine="709"/>
        <w:jc w:val="both"/>
        <w:rPr>
          <w:lang w:val="sv-SE"/>
        </w:rPr>
      </w:pPr>
      <w:r>
        <w:rPr>
          <w:lang w:val="sv-SE"/>
        </w:rPr>
        <w:lastRenderedPageBreak/>
        <w:t>Hasil uji heteroskedastisitas dapat ditunjukkan dalam Tabel 4.</w:t>
      </w:r>
      <w:r>
        <w:rPr>
          <w:lang w:val="id-ID"/>
        </w:rPr>
        <w:t xml:space="preserve">15 </w:t>
      </w:r>
      <w:r>
        <w:rPr>
          <w:lang w:val="sv-SE"/>
        </w:rPr>
        <w:t>sebagai berikut:</w:t>
      </w:r>
    </w:p>
    <w:p w:rsidR="00573531" w:rsidRDefault="00573531">
      <w:pPr>
        <w:suppressAutoHyphens w:val="0"/>
        <w:spacing w:line="480" w:lineRule="auto"/>
        <w:ind w:left="709" w:firstLine="709"/>
        <w:jc w:val="both"/>
      </w:pPr>
    </w:p>
    <w:p w:rsidR="00E434E8" w:rsidRDefault="00E434E8">
      <w:pPr>
        <w:suppressAutoHyphens w:val="0"/>
        <w:spacing w:line="480" w:lineRule="auto"/>
        <w:ind w:left="709" w:firstLine="709"/>
        <w:jc w:val="both"/>
      </w:pPr>
    </w:p>
    <w:p w:rsidR="00E434E8" w:rsidRPr="00E434E8" w:rsidRDefault="00E434E8">
      <w:pPr>
        <w:suppressAutoHyphens w:val="0"/>
        <w:spacing w:line="480" w:lineRule="auto"/>
        <w:ind w:left="709" w:firstLine="709"/>
        <w:jc w:val="both"/>
      </w:pPr>
    </w:p>
    <w:p w:rsidR="00573531" w:rsidRDefault="00573531">
      <w:pPr>
        <w:suppressAutoHyphens w:val="0"/>
        <w:spacing w:line="480" w:lineRule="auto"/>
        <w:ind w:left="709" w:firstLine="709"/>
        <w:jc w:val="both"/>
        <w:rPr>
          <w:lang w:val="id-ID"/>
        </w:rPr>
      </w:pPr>
    </w:p>
    <w:p w:rsidR="00573531" w:rsidRDefault="00573531">
      <w:pPr>
        <w:suppressAutoHyphens w:val="0"/>
        <w:spacing w:line="480" w:lineRule="auto"/>
        <w:ind w:left="709" w:firstLine="709"/>
        <w:jc w:val="both"/>
        <w:rPr>
          <w:lang w:val="id-ID"/>
        </w:rPr>
      </w:pPr>
    </w:p>
    <w:p w:rsidR="00573531" w:rsidRDefault="00573531">
      <w:pPr>
        <w:suppressAutoHyphens w:val="0"/>
        <w:jc w:val="center"/>
        <w:rPr>
          <w:b/>
          <w:lang w:val="id-ID"/>
        </w:rPr>
      </w:pPr>
      <w:r>
        <w:rPr>
          <w:b/>
        </w:rPr>
        <w:t>Tabel 4.</w:t>
      </w:r>
      <w:r>
        <w:rPr>
          <w:b/>
          <w:lang w:val="id-ID"/>
        </w:rPr>
        <w:t>15</w:t>
      </w:r>
    </w:p>
    <w:p w:rsidR="00573531" w:rsidRDefault="00573531">
      <w:pPr>
        <w:suppressAutoHyphens w:val="0"/>
        <w:jc w:val="center"/>
        <w:rPr>
          <w:b/>
        </w:rPr>
      </w:pPr>
      <w:r>
        <w:rPr>
          <w:b/>
        </w:rPr>
        <w:t>Hasil Uji Heteroskedastisitas</w:t>
      </w:r>
    </w:p>
    <w:p w:rsidR="00573531" w:rsidRDefault="00573531">
      <w:pPr>
        <w:suppressAutoHyphens w:val="0"/>
        <w:ind w:left="720"/>
        <w:jc w:val="center"/>
        <w:rPr>
          <w:b/>
        </w:rPr>
      </w:pPr>
    </w:p>
    <w:p w:rsidR="00573531" w:rsidRDefault="001A0E49">
      <w:pPr>
        <w:suppressAutoHyphens w:val="0"/>
        <w:autoSpaceDE w:val="0"/>
        <w:jc w:val="center"/>
        <w:rPr>
          <w:bCs/>
          <w:lang w:val="id-ID"/>
        </w:rPr>
      </w:pPr>
      <w:r>
        <w:rPr>
          <w:noProof/>
          <w:lang w:val="id-ID" w:eastAsia="id-ID"/>
        </w:rPr>
        <w:drawing>
          <wp:inline distT="0" distB="0" distL="0" distR="0">
            <wp:extent cx="4305300" cy="3448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305300" cy="3448050"/>
                    </a:xfrm>
                    <a:prstGeom prst="rect">
                      <a:avLst/>
                    </a:prstGeom>
                    <a:solidFill>
                      <a:srgbClr val="FFFFFF"/>
                    </a:solidFill>
                    <a:ln w="9525">
                      <a:noFill/>
                      <a:miter lim="800000"/>
                      <a:headEnd/>
                      <a:tailEnd/>
                    </a:ln>
                  </pic:spPr>
                </pic:pic>
              </a:graphicData>
            </a:graphic>
          </wp:inline>
        </w:drawing>
      </w:r>
    </w:p>
    <w:p w:rsidR="00573531" w:rsidRDefault="00573531">
      <w:pPr>
        <w:suppressAutoHyphens w:val="0"/>
        <w:autoSpaceDE w:val="0"/>
        <w:jc w:val="center"/>
        <w:rPr>
          <w:bCs/>
          <w:lang w:val="id-ID"/>
        </w:rPr>
      </w:pPr>
      <w:r>
        <w:rPr>
          <w:bCs/>
          <w:lang w:val="id-ID"/>
        </w:rPr>
        <w:t>Sumber : Data primer yang diolah, 2012</w:t>
      </w:r>
    </w:p>
    <w:p w:rsidR="00573531" w:rsidRDefault="00573531">
      <w:pPr>
        <w:suppressAutoHyphens w:val="0"/>
        <w:autoSpaceDE w:val="0"/>
        <w:jc w:val="center"/>
        <w:rPr>
          <w:b/>
          <w:bCs/>
          <w:lang w:val="id-ID"/>
        </w:rPr>
      </w:pPr>
      <w:r>
        <w:rPr>
          <w:b/>
          <w:bCs/>
          <w:lang w:val="id-ID"/>
        </w:rPr>
        <w:t>Tabel 4.16</w:t>
      </w:r>
    </w:p>
    <w:p w:rsidR="00573531" w:rsidRDefault="00573531">
      <w:pPr>
        <w:suppressAutoHyphens w:val="0"/>
        <w:autoSpaceDE w:val="0"/>
        <w:jc w:val="center"/>
        <w:rPr>
          <w:b/>
          <w:bCs/>
          <w:lang w:val="id-ID"/>
        </w:rPr>
      </w:pPr>
      <w:r>
        <w:rPr>
          <w:b/>
          <w:bCs/>
          <w:lang w:val="id-ID"/>
        </w:rPr>
        <w:t>UJI GLEJSER</w:t>
      </w:r>
    </w:p>
    <w:p w:rsidR="00573531" w:rsidRDefault="00573531"/>
    <w:tbl>
      <w:tblPr>
        <w:tblW w:w="0" w:type="auto"/>
        <w:tblInd w:w="30" w:type="dxa"/>
        <w:tblLayout w:type="fixed"/>
        <w:tblCellMar>
          <w:left w:w="30" w:type="dxa"/>
          <w:right w:w="30" w:type="dxa"/>
        </w:tblCellMar>
        <w:tblLook w:val="0000"/>
      </w:tblPr>
      <w:tblGrid>
        <w:gridCol w:w="161"/>
        <w:gridCol w:w="1531"/>
        <w:gridCol w:w="992"/>
        <w:gridCol w:w="1320"/>
        <w:gridCol w:w="2112"/>
        <w:gridCol w:w="571"/>
        <w:gridCol w:w="411"/>
        <w:gridCol w:w="20"/>
      </w:tblGrid>
      <w:tr w:rsidR="00573531">
        <w:trPr>
          <w:cantSplit/>
          <w:tblHeader/>
        </w:trPr>
        <w:tc>
          <w:tcPr>
            <w:tcW w:w="1692" w:type="dxa"/>
            <w:gridSpan w:val="2"/>
            <w:vMerge w:val="restart"/>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Model</w:t>
            </w:r>
          </w:p>
        </w:tc>
        <w:tc>
          <w:tcPr>
            <w:tcW w:w="2312" w:type="dxa"/>
            <w:gridSpan w:val="2"/>
            <w:tcBorders>
              <w:top w:val="single" w:sz="8" w:space="0" w:color="000000"/>
              <w:left w:val="single" w:sz="8" w:space="0" w:color="000000"/>
              <w:bottom w:val="single" w:sz="8" w:space="0" w:color="000000"/>
            </w:tcBorders>
            <w:shd w:val="clear" w:color="auto" w:fill="FFFFFF"/>
            <w:vAlign w:val="bottom"/>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Unstandardized Coefficients</w:t>
            </w:r>
          </w:p>
        </w:tc>
        <w:tc>
          <w:tcPr>
            <w:tcW w:w="2112" w:type="dxa"/>
            <w:tcBorders>
              <w:top w:val="single" w:sz="8" w:space="0" w:color="000000"/>
              <w:left w:val="single" w:sz="8" w:space="0" w:color="000000"/>
              <w:bottom w:val="single" w:sz="8" w:space="0" w:color="000000"/>
            </w:tcBorders>
            <w:shd w:val="clear" w:color="auto" w:fill="FFFFFF"/>
            <w:vAlign w:val="bottom"/>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Standardized Coefficients</w:t>
            </w:r>
          </w:p>
        </w:tc>
        <w:tc>
          <w:tcPr>
            <w:tcW w:w="571" w:type="dxa"/>
            <w:vMerge w:val="restart"/>
            <w:tcBorders>
              <w:top w:val="single" w:sz="8" w:space="0" w:color="000000"/>
              <w:left w:val="single" w:sz="8" w:space="0" w:color="000000"/>
              <w:bottom w:val="single" w:sz="8" w:space="0" w:color="000000"/>
            </w:tcBorders>
            <w:shd w:val="clear" w:color="auto" w:fill="FFFFFF"/>
            <w:vAlign w:val="bottom"/>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t</w:t>
            </w:r>
          </w:p>
        </w:tc>
        <w:tc>
          <w:tcPr>
            <w:tcW w:w="43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Sig.</w:t>
            </w:r>
          </w:p>
        </w:tc>
      </w:tr>
      <w:tr w:rsidR="00573531">
        <w:trPr>
          <w:cantSplit/>
          <w:tblHeader/>
        </w:trPr>
        <w:tc>
          <w:tcPr>
            <w:tcW w:w="1692" w:type="dxa"/>
            <w:gridSpan w:val="2"/>
            <w:vMerge/>
            <w:tcBorders>
              <w:top w:val="single" w:sz="8" w:space="0" w:color="000000"/>
              <w:left w:val="single" w:sz="8" w:space="0" w:color="000000"/>
              <w:bottom w:val="single" w:sz="8" w:space="0" w:color="000000"/>
            </w:tcBorders>
            <w:shd w:val="clear" w:color="auto" w:fill="FFFFFF"/>
            <w:vAlign w:val="bottom"/>
          </w:tcPr>
          <w:p w:rsidR="00573531" w:rsidRDefault="00573531">
            <w:pPr>
              <w:snapToGrid w:val="0"/>
              <w:rPr>
                <w:rFonts w:ascii="Arial" w:hAnsi="Arial" w:cs="Arial"/>
                <w:sz w:val="18"/>
                <w:szCs w:val="18"/>
              </w:rPr>
            </w:pPr>
          </w:p>
        </w:tc>
        <w:tc>
          <w:tcPr>
            <w:tcW w:w="992" w:type="dxa"/>
            <w:tcBorders>
              <w:top w:val="single" w:sz="8" w:space="0" w:color="000000"/>
              <w:left w:val="single" w:sz="8" w:space="0" w:color="000000"/>
              <w:bottom w:val="single" w:sz="8" w:space="0" w:color="000000"/>
            </w:tcBorders>
            <w:shd w:val="clear" w:color="auto" w:fill="FFFFFF"/>
            <w:vAlign w:val="bottom"/>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B</w:t>
            </w:r>
          </w:p>
        </w:tc>
        <w:tc>
          <w:tcPr>
            <w:tcW w:w="1320" w:type="dxa"/>
            <w:tcBorders>
              <w:top w:val="single" w:sz="8" w:space="0" w:color="000000"/>
              <w:left w:val="single" w:sz="8" w:space="0" w:color="000000"/>
              <w:bottom w:val="single" w:sz="8" w:space="0" w:color="000000"/>
            </w:tcBorders>
            <w:shd w:val="clear" w:color="auto" w:fill="FFFFFF"/>
            <w:vAlign w:val="bottom"/>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Std. Error</w:t>
            </w:r>
          </w:p>
        </w:tc>
        <w:tc>
          <w:tcPr>
            <w:tcW w:w="2112" w:type="dxa"/>
            <w:tcBorders>
              <w:top w:val="single" w:sz="8" w:space="0" w:color="000000"/>
              <w:left w:val="single" w:sz="8" w:space="0" w:color="000000"/>
              <w:bottom w:val="single" w:sz="8" w:space="0" w:color="000000"/>
            </w:tcBorders>
            <w:shd w:val="clear" w:color="auto" w:fill="FFFFFF"/>
            <w:vAlign w:val="bottom"/>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Beta</w:t>
            </w:r>
          </w:p>
        </w:tc>
        <w:tc>
          <w:tcPr>
            <w:tcW w:w="571" w:type="dxa"/>
            <w:vMerge/>
            <w:tcBorders>
              <w:top w:val="single" w:sz="8" w:space="0" w:color="000000"/>
              <w:left w:val="single" w:sz="8" w:space="0" w:color="000000"/>
              <w:bottom w:val="single" w:sz="8" w:space="0" w:color="000000"/>
            </w:tcBorders>
            <w:shd w:val="clear" w:color="auto" w:fill="FFFFFF"/>
            <w:vAlign w:val="bottom"/>
          </w:tcPr>
          <w:p w:rsidR="00573531" w:rsidRDefault="00573531">
            <w:pPr>
              <w:snapToGrid w:val="0"/>
              <w:rPr>
                <w:rFonts w:ascii="Arial" w:hAnsi="Arial" w:cs="Arial"/>
                <w:sz w:val="18"/>
                <w:szCs w:val="18"/>
              </w:rPr>
            </w:pPr>
          </w:p>
        </w:tc>
        <w:tc>
          <w:tcPr>
            <w:tcW w:w="431"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bottom"/>
          </w:tcPr>
          <w:p w:rsidR="00573531" w:rsidRDefault="00573531">
            <w:pPr>
              <w:snapToGrid w:val="0"/>
              <w:rPr>
                <w:rFonts w:ascii="Arial" w:hAnsi="Arial" w:cs="Arial"/>
                <w:sz w:val="18"/>
                <w:szCs w:val="18"/>
              </w:rPr>
            </w:pPr>
          </w:p>
        </w:tc>
      </w:tr>
      <w:tr w:rsidR="00573531">
        <w:trPr>
          <w:cantSplit/>
          <w:tblHeader/>
        </w:trPr>
        <w:tc>
          <w:tcPr>
            <w:tcW w:w="161" w:type="dxa"/>
            <w:vMerge w:val="restart"/>
            <w:tcBorders>
              <w:top w:val="single" w:sz="8" w:space="0" w:color="000000"/>
              <w:left w:val="single" w:sz="8" w:space="0" w:color="000000"/>
              <w:bottom w:val="single" w:sz="8" w:space="0" w:color="000000"/>
            </w:tcBorders>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1</w:t>
            </w:r>
          </w:p>
        </w:tc>
        <w:tc>
          <w:tcPr>
            <w:tcW w:w="1531" w:type="dxa"/>
            <w:tcBorders>
              <w:top w:val="single" w:sz="8" w:space="0" w:color="000000"/>
            </w:tcBorders>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(Constant)</w:t>
            </w:r>
          </w:p>
        </w:tc>
        <w:tc>
          <w:tcPr>
            <w:tcW w:w="992" w:type="dxa"/>
            <w:tcBorders>
              <w:top w:val="single" w:sz="8" w:space="0" w:color="000000"/>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1.617</w:t>
            </w:r>
          </w:p>
        </w:tc>
        <w:tc>
          <w:tcPr>
            <w:tcW w:w="1320" w:type="dxa"/>
            <w:tcBorders>
              <w:top w:val="single" w:sz="8" w:space="0" w:color="000000"/>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1.390</w:t>
            </w:r>
          </w:p>
        </w:tc>
        <w:tc>
          <w:tcPr>
            <w:tcW w:w="2112" w:type="dxa"/>
            <w:tcBorders>
              <w:top w:val="single" w:sz="8" w:space="0" w:color="000000"/>
              <w:left w:val="single" w:sz="8" w:space="0" w:color="000000"/>
            </w:tcBorders>
            <w:shd w:val="clear" w:color="auto" w:fill="FFFFFF"/>
          </w:tcPr>
          <w:p w:rsidR="00573531" w:rsidRDefault="00573531">
            <w:pPr>
              <w:snapToGrid w:val="0"/>
            </w:pPr>
          </w:p>
        </w:tc>
        <w:tc>
          <w:tcPr>
            <w:tcW w:w="571" w:type="dxa"/>
            <w:tcBorders>
              <w:top w:val="single" w:sz="8" w:space="0" w:color="000000"/>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1.164</w:t>
            </w:r>
          </w:p>
        </w:tc>
        <w:tc>
          <w:tcPr>
            <w:tcW w:w="431" w:type="dxa"/>
            <w:gridSpan w:val="2"/>
            <w:tcBorders>
              <w:top w:val="single" w:sz="8" w:space="0" w:color="000000"/>
              <w:left w:val="single" w:sz="8" w:space="0" w:color="000000"/>
              <w:righ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.247</w:t>
            </w:r>
          </w:p>
        </w:tc>
      </w:tr>
      <w:tr w:rsidR="00573531">
        <w:trPr>
          <w:cantSplit/>
          <w:tblHeader/>
        </w:trPr>
        <w:tc>
          <w:tcPr>
            <w:tcW w:w="161" w:type="dxa"/>
            <w:vMerge/>
            <w:tcBorders>
              <w:top w:val="single" w:sz="8" w:space="0" w:color="000000"/>
              <w:left w:val="single" w:sz="8" w:space="0" w:color="000000"/>
              <w:bottom w:val="single" w:sz="8" w:space="0" w:color="000000"/>
            </w:tcBorders>
            <w:shd w:val="clear" w:color="auto" w:fill="FFFFFF"/>
          </w:tcPr>
          <w:p w:rsidR="00573531" w:rsidRDefault="00573531">
            <w:pPr>
              <w:snapToGrid w:val="0"/>
            </w:pPr>
          </w:p>
        </w:tc>
        <w:tc>
          <w:tcPr>
            <w:tcW w:w="1531" w:type="dxa"/>
            <w:shd w:val="clear" w:color="auto" w:fill="FFFFFF"/>
          </w:tcPr>
          <w:p w:rsidR="00573531" w:rsidRDefault="00551B82">
            <w:pPr>
              <w:snapToGrid w:val="0"/>
              <w:spacing w:line="320" w:lineRule="atLeast"/>
              <w:rPr>
                <w:rFonts w:ascii="Arial" w:hAnsi="Arial" w:cs="Arial"/>
                <w:sz w:val="18"/>
                <w:szCs w:val="18"/>
              </w:rPr>
            </w:pPr>
            <w:r>
              <w:rPr>
                <w:rFonts w:ascii="Arial" w:hAnsi="Arial" w:cs="Arial"/>
                <w:sz w:val="18"/>
                <w:szCs w:val="18"/>
              </w:rPr>
              <w:t>mutu produk</w:t>
            </w:r>
          </w:p>
        </w:tc>
        <w:tc>
          <w:tcPr>
            <w:tcW w:w="992"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-.030</w:t>
            </w:r>
          </w:p>
        </w:tc>
        <w:tc>
          <w:tcPr>
            <w:tcW w:w="1320"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.028</w:t>
            </w:r>
          </w:p>
        </w:tc>
        <w:tc>
          <w:tcPr>
            <w:tcW w:w="2112"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-.124</w:t>
            </w:r>
          </w:p>
        </w:tc>
        <w:tc>
          <w:tcPr>
            <w:tcW w:w="571"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-1.074</w:t>
            </w:r>
          </w:p>
        </w:tc>
        <w:tc>
          <w:tcPr>
            <w:tcW w:w="431" w:type="dxa"/>
            <w:gridSpan w:val="2"/>
            <w:tcBorders>
              <w:left w:val="single" w:sz="8" w:space="0" w:color="000000"/>
              <w:righ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.286</w:t>
            </w:r>
          </w:p>
        </w:tc>
      </w:tr>
      <w:tr w:rsidR="00573531">
        <w:trPr>
          <w:cantSplit/>
          <w:tblHeader/>
        </w:trPr>
        <w:tc>
          <w:tcPr>
            <w:tcW w:w="161" w:type="dxa"/>
            <w:vMerge/>
            <w:tcBorders>
              <w:top w:val="single" w:sz="8" w:space="0" w:color="000000"/>
              <w:left w:val="single" w:sz="8" w:space="0" w:color="000000"/>
              <w:bottom w:val="single" w:sz="8" w:space="0" w:color="000000"/>
            </w:tcBorders>
            <w:shd w:val="clear" w:color="auto" w:fill="FFFFFF"/>
          </w:tcPr>
          <w:p w:rsidR="00573531" w:rsidRDefault="00573531">
            <w:pPr>
              <w:snapToGrid w:val="0"/>
              <w:rPr>
                <w:rFonts w:ascii="Arial" w:hAnsi="Arial" w:cs="Arial"/>
                <w:sz w:val="18"/>
                <w:szCs w:val="18"/>
              </w:rPr>
            </w:pPr>
          </w:p>
        </w:tc>
        <w:tc>
          <w:tcPr>
            <w:tcW w:w="1531" w:type="dxa"/>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harga</w:t>
            </w:r>
          </w:p>
        </w:tc>
        <w:tc>
          <w:tcPr>
            <w:tcW w:w="992"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.000</w:t>
            </w:r>
          </w:p>
        </w:tc>
        <w:tc>
          <w:tcPr>
            <w:tcW w:w="1320"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.032</w:t>
            </w:r>
          </w:p>
        </w:tc>
        <w:tc>
          <w:tcPr>
            <w:tcW w:w="2112"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.001</w:t>
            </w:r>
          </w:p>
        </w:tc>
        <w:tc>
          <w:tcPr>
            <w:tcW w:w="571"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.010</w:t>
            </w:r>
          </w:p>
        </w:tc>
        <w:tc>
          <w:tcPr>
            <w:tcW w:w="431" w:type="dxa"/>
            <w:gridSpan w:val="2"/>
            <w:tcBorders>
              <w:left w:val="single" w:sz="8" w:space="0" w:color="000000"/>
              <w:righ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.992</w:t>
            </w:r>
          </w:p>
        </w:tc>
      </w:tr>
      <w:tr w:rsidR="00573531">
        <w:trPr>
          <w:cantSplit/>
          <w:tblHeader/>
        </w:trPr>
        <w:tc>
          <w:tcPr>
            <w:tcW w:w="161" w:type="dxa"/>
            <w:vMerge/>
            <w:tcBorders>
              <w:top w:val="single" w:sz="8" w:space="0" w:color="000000"/>
              <w:left w:val="single" w:sz="8" w:space="0" w:color="000000"/>
              <w:bottom w:val="single" w:sz="8" w:space="0" w:color="000000"/>
            </w:tcBorders>
            <w:shd w:val="clear" w:color="auto" w:fill="FFFFFF"/>
          </w:tcPr>
          <w:p w:rsidR="00573531" w:rsidRDefault="00573531">
            <w:pPr>
              <w:snapToGrid w:val="0"/>
              <w:rPr>
                <w:rFonts w:ascii="Arial" w:hAnsi="Arial" w:cs="Arial"/>
                <w:sz w:val="18"/>
                <w:szCs w:val="18"/>
              </w:rPr>
            </w:pPr>
          </w:p>
        </w:tc>
        <w:tc>
          <w:tcPr>
            <w:tcW w:w="1531" w:type="dxa"/>
            <w:tcBorders>
              <w:bottom w:val="single" w:sz="8" w:space="0" w:color="000000"/>
            </w:tcBorders>
            <w:shd w:val="clear" w:color="auto" w:fill="FFFFFF"/>
          </w:tcPr>
          <w:p w:rsidR="00573531" w:rsidRDefault="00551B82">
            <w:pPr>
              <w:snapToGrid w:val="0"/>
              <w:spacing w:line="320" w:lineRule="atLeast"/>
              <w:rPr>
                <w:rFonts w:ascii="Arial" w:hAnsi="Arial" w:cs="Arial"/>
                <w:sz w:val="18"/>
                <w:szCs w:val="18"/>
              </w:rPr>
            </w:pPr>
            <w:r>
              <w:rPr>
                <w:rFonts w:ascii="Arial" w:hAnsi="Arial" w:cs="Arial"/>
                <w:sz w:val="18"/>
                <w:szCs w:val="18"/>
              </w:rPr>
              <w:t>promosi</w:t>
            </w:r>
          </w:p>
        </w:tc>
        <w:tc>
          <w:tcPr>
            <w:tcW w:w="992" w:type="dxa"/>
            <w:tcBorders>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.036</w:t>
            </w:r>
          </w:p>
        </w:tc>
        <w:tc>
          <w:tcPr>
            <w:tcW w:w="1320" w:type="dxa"/>
            <w:tcBorders>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.029</w:t>
            </w:r>
          </w:p>
        </w:tc>
        <w:tc>
          <w:tcPr>
            <w:tcW w:w="2112" w:type="dxa"/>
            <w:tcBorders>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.145</w:t>
            </w:r>
          </w:p>
        </w:tc>
        <w:tc>
          <w:tcPr>
            <w:tcW w:w="571" w:type="dxa"/>
            <w:tcBorders>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1.252</w:t>
            </w:r>
          </w:p>
        </w:tc>
        <w:tc>
          <w:tcPr>
            <w:tcW w:w="431" w:type="dxa"/>
            <w:gridSpan w:val="2"/>
            <w:tcBorders>
              <w:left w:val="single" w:sz="8" w:space="0" w:color="000000"/>
              <w:bottom w:val="single" w:sz="8" w:space="0" w:color="000000"/>
              <w:righ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.214</w:t>
            </w:r>
          </w:p>
        </w:tc>
      </w:tr>
      <w:tr w:rsidR="00573531">
        <w:trPr>
          <w:gridAfter w:val="1"/>
          <w:wAfter w:w="20" w:type="dxa"/>
          <w:cantSplit/>
        </w:trPr>
        <w:tc>
          <w:tcPr>
            <w:tcW w:w="2684" w:type="dxa"/>
            <w:gridSpan w:val="3"/>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a. Dependent Variable: AbsRes</w:t>
            </w:r>
          </w:p>
        </w:tc>
        <w:tc>
          <w:tcPr>
            <w:tcW w:w="1320" w:type="dxa"/>
            <w:shd w:val="clear" w:color="auto" w:fill="FFFFFF"/>
          </w:tcPr>
          <w:p w:rsidR="00573531" w:rsidRDefault="00573531">
            <w:pPr>
              <w:snapToGrid w:val="0"/>
            </w:pPr>
          </w:p>
        </w:tc>
        <w:tc>
          <w:tcPr>
            <w:tcW w:w="2112" w:type="dxa"/>
            <w:shd w:val="clear" w:color="auto" w:fill="FFFFFF"/>
          </w:tcPr>
          <w:p w:rsidR="00573531" w:rsidRDefault="00573531">
            <w:pPr>
              <w:snapToGrid w:val="0"/>
            </w:pPr>
          </w:p>
        </w:tc>
        <w:tc>
          <w:tcPr>
            <w:tcW w:w="571" w:type="dxa"/>
            <w:shd w:val="clear" w:color="auto" w:fill="FFFFFF"/>
          </w:tcPr>
          <w:p w:rsidR="00573531" w:rsidRDefault="00573531">
            <w:pPr>
              <w:snapToGrid w:val="0"/>
            </w:pPr>
          </w:p>
        </w:tc>
        <w:tc>
          <w:tcPr>
            <w:tcW w:w="411" w:type="dxa"/>
            <w:shd w:val="clear" w:color="auto" w:fill="FFFFFF"/>
          </w:tcPr>
          <w:p w:rsidR="00573531" w:rsidRDefault="00573531">
            <w:pPr>
              <w:snapToGrid w:val="0"/>
            </w:pPr>
          </w:p>
        </w:tc>
      </w:tr>
    </w:tbl>
    <w:p w:rsidR="00573531" w:rsidRDefault="00573531">
      <w:pPr>
        <w:suppressAutoHyphens w:val="0"/>
        <w:autoSpaceDE w:val="0"/>
        <w:spacing w:line="480" w:lineRule="auto"/>
        <w:jc w:val="center"/>
        <w:rPr>
          <w:bCs/>
          <w:lang w:val="id-ID"/>
        </w:rPr>
      </w:pPr>
      <w:r>
        <w:rPr>
          <w:bCs/>
          <w:lang w:val="id-ID"/>
        </w:rPr>
        <w:t>Sumber : Data primer yang diolah, 2012</w:t>
      </w:r>
    </w:p>
    <w:p w:rsidR="00573531" w:rsidRDefault="00573531">
      <w:pPr>
        <w:suppressAutoHyphens w:val="0"/>
        <w:spacing w:line="480" w:lineRule="auto"/>
        <w:ind w:left="709" w:firstLine="709"/>
        <w:jc w:val="both"/>
        <w:rPr>
          <w:lang w:val="id-ID"/>
        </w:rPr>
      </w:pPr>
      <w:r>
        <w:t>Berdasar hasil yang ditunjukkan dalam Tabel 4.</w:t>
      </w:r>
      <w:r>
        <w:rPr>
          <w:lang w:val="id-ID"/>
        </w:rPr>
        <w:t>15</w:t>
      </w:r>
      <w:r>
        <w:t xml:space="preserve"> tersebut nampak bahwa titik-titik scatterplot menyebar (heterogen), yang menunjukkan bahwa semua variabel bebas menunjukkan hasil yang tidak signifikan, sehingga dapat disimpulkan bahwa semua variabel bebas tersebut tidak terjadi heteroskedastisitas dalam varian kesalahan.</w:t>
      </w:r>
      <w:r>
        <w:rPr>
          <w:lang w:val="id-ID"/>
        </w:rPr>
        <w:t xml:space="preserve"> Dari uji glejser menunjukkan tidak ada variabel yang signifikan hal ini menunjukkan bahwa semua variabel bebas tidak terjadi heteroskedastisitas.</w:t>
      </w:r>
    </w:p>
    <w:p w:rsidR="00573531" w:rsidRDefault="00573531">
      <w:pPr>
        <w:tabs>
          <w:tab w:val="left" w:pos="1418"/>
        </w:tabs>
        <w:suppressAutoHyphens w:val="0"/>
        <w:spacing w:line="480" w:lineRule="auto"/>
        <w:ind w:left="709"/>
        <w:jc w:val="both"/>
        <w:rPr>
          <w:lang w:val="id-ID"/>
        </w:rPr>
      </w:pPr>
    </w:p>
    <w:p w:rsidR="00573531" w:rsidRDefault="00573531">
      <w:pPr>
        <w:tabs>
          <w:tab w:val="left" w:pos="709"/>
        </w:tabs>
        <w:suppressAutoHyphens w:val="0"/>
        <w:spacing w:line="480" w:lineRule="auto"/>
        <w:jc w:val="both"/>
        <w:rPr>
          <w:b/>
          <w:lang w:val="es-ES"/>
        </w:rPr>
      </w:pPr>
      <w:r>
        <w:rPr>
          <w:b/>
          <w:lang w:val="es-ES"/>
        </w:rPr>
        <w:t>4.</w:t>
      </w:r>
      <w:r>
        <w:rPr>
          <w:b/>
          <w:lang w:val="id-ID"/>
        </w:rPr>
        <w:t>6</w:t>
      </w:r>
      <w:r>
        <w:rPr>
          <w:b/>
          <w:lang w:val="es-ES"/>
        </w:rPr>
        <w:t>.</w:t>
      </w:r>
      <w:r>
        <w:rPr>
          <w:b/>
          <w:lang w:val="id-ID"/>
        </w:rPr>
        <w:tab/>
      </w:r>
      <w:r>
        <w:rPr>
          <w:b/>
          <w:lang w:val="es-ES"/>
        </w:rPr>
        <w:t xml:space="preserve">Analisis Regresi dan Pengujian Hipotesis </w:t>
      </w:r>
    </w:p>
    <w:p w:rsidR="00573531" w:rsidRDefault="00573531">
      <w:pPr>
        <w:tabs>
          <w:tab w:val="left" w:pos="709"/>
        </w:tabs>
        <w:suppressAutoHyphens w:val="0"/>
        <w:spacing w:line="480" w:lineRule="auto"/>
        <w:jc w:val="both"/>
        <w:rPr>
          <w:b/>
          <w:i/>
          <w:iCs/>
          <w:lang w:val="it-IT"/>
        </w:rPr>
      </w:pPr>
      <w:r>
        <w:rPr>
          <w:b/>
          <w:lang w:val="it-IT"/>
        </w:rPr>
        <w:t>4.</w:t>
      </w:r>
      <w:r>
        <w:rPr>
          <w:b/>
          <w:lang w:val="id-ID"/>
        </w:rPr>
        <w:t>6</w:t>
      </w:r>
      <w:r>
        <w:rPr>
          <w:b/>
          <w:lang w:val="it-IT"/>
        </w:rPr>
        <w:t>.1.</w:t>
      </w:r>
      <w:r>
        <w:rPr>
          <w:b/>
          <w:lang w:val="id-ID"/>
        </w:rPr>
        <w:tab/>
      </w:r>
      <w:r>
        <w:rPr>
          <w:b/>
          <w:lang w:val="it-IT"/>
        </w:rPr>
        <w:t>Pengujian Secara Serentak (</w:t>
      </w:r>
      <w:r>
        <w:rPr>
          <w:b/>
          <w:i/>
          <w:iCs/>
          <w:lang w:val="it-IT"/>
        </w:rPr>
        <w:t>Overall)</w:t>
      </w:r>
    </w:p>
    <w:p w:rsidR="00573531" w:rsidRDefault="00573531">
      <w:pPr>
        <w:suppressAutoHyphens w:val="0"/>
        <w:spacing w:line="480" w:lineRule="auto"/>
        <w:ind w:left="709" w:firstLine="709"/>
        <w:jc w:val="both"/>
        <w:rPr>
          <w:lang w:val="it-IT"/>
        </w:rPr>
      </w:pPr>
      <w:r>
        <w:rPr>
          <w:lang w:val="it-IT"/>
        </w:rPr>
        <w:t>Hasil pengujian uji F yang menguji model yang memiliki estimasi F sebesar 3</w:t>
      </w:r>
      <w:r>
        <w:rPr>
          <w:lang w:val="id-ID"/>
        </w:rPr>
        <w:t>5</w:t>
      </w:r>
      <w:r>
        <w:rPr>
          <w:lang w:val="it-IT"/>
        </w:rPr>
        <w:t>,</w:t>
      </w:r>
      <w:r>
        <w:rPr>
          <w:lang w:val="id-ID"/>
        </w:rPr>
        <w:t>175</w:t>
      </w:r>
      <w:r>
        <w:rPr>
          <w:lang w:val="it-IT"/>
        </w:rPr>
        <w:t xml:space="preserve"> dengan signifikansi 0,000</w:t>
      </w:r>
      <w:r>
        <w:rPr>
          <w:lang w:val="id-ID"/>
        </w:rPr>
        <w:t>1</w:t>
      </w:r>
      <w:r>
        <w:rPr>
          <w:lang w:val="it-IT"/>
        </w:rPr>
        <w:t>. Hal ini mengindikasikan bahwa model layak untuk diteliti (goodness of fit).</w:t>
      </w:r>
    </w:p>
    <w:p w:rsidR="00573531" w:rsidRDefault="00573531">
      <w:pPr>
        <w:suppressAutoHyphens w:val="0"/>
        <w:ind w:left="709" w:firstLine="709"/>
        <w:rPr>
          <w:b/>
          <w:bCs/>
          <w:lang w:val="id-ID"/>
        </w:rPr>
      </w:pPr>
      <w:r>
        <w:rPr>
          <w:b/>
          <w:bCs/>
          <w:lang w:val="id-ID"/>
        </w:rPr>
        <w:t xml:space="preserve">                                       Tabel 4.17</w:t>
      </w:r>
    </w:p>
    <w:tbl>
      <w:tblPr>
        <w:tblW w:w="0" w:type="auto"/>
        <w:tblInd w:w="30" w:type="dxa"/>
        <w:tblLayout w:type="fixed"/>
        <w:tblCellMar>
          <w:top w:w="30" w:type="dxa"/>
          <w:left w:w="30" w:type="dxa"/>
          <w:bottom w:w="30" w:type="dxa"/>
          <w:right w:w="30" w:type="dxa"/>
        </w:tblCellMar>
        <w:tblLook w:val="0000"/>
      </w:tblPr>
      <w:tblGrid>
        <w:gridCol w:w="800"/>
        <w:gridCol w:w="1398"/>
        <w:gridCol w:w="1598"/>
        <w:gridCol w:w="1108"/>
        <w:gridCol w:w="1534"/>
        <w:gridCol w:w="1110"/>
        <w:gridCol w:w="1110"/>
        <w:gridCol w:w="40"/>
      </w:tblGrid>
      <w:tr w:rsidR="00573531">
        <w:trPr>
          <w:gridAfter w:val="1"/>
          <w:wAfter w:w="40" w:type="dxa"/>
          <w:cantSplit/>
          <w:tblHeader/>
        </w:trPr>
        <w:tc>
          <w:tcPr>
            <w:tcW w:w="8658" w:type="dxa"/>
            <w:gridSpan w:val="7"/>
            <w:shd w:val="clear" w:color="auto" w:fill="FFFFFF"/>
            <w:vAlign w:val="center"/>
          </w:tcPr>
          <w:p w:rsidR="00573531" w:rsidRDefault="00573531">
            <w:pPr>
              <w:snapToGrid w:val="0"/>
              <w:jc w:val="center"/>
              <w:rPr>
                <w:rFonts w:ascii="Arial" w:hAnsi="Arial" w:cs="Arial"/>
                <w:b/>
                <w:bCs/>
                <w:sz w:val="18"/>
                <w:szCs w:val="18"/>
                <w:vertAlign w:val="superscript"/>
              </w:rPr>
            </w:pPr>
            <w:r>
              <w:rPr>
                <w:rFonts w:ascii="Arial" w:hAnsi="Arial" w:cs="Arial"/>
                <w:b/>
                <w:bCs/>
                <w:sz w:val="18"/>
                <w:szCs w:val="18"/>
              </w:rPr>
              <w:t>ANOVA</w:t>
            </w:r>
            <w:r>
              <w:rPr>
                <w:rFonts w:ascii="Arial" w:hAnsi="Arial" w:cs="Arial"/>
                <w:b/>
                <w:bCs/>
                <w:sz w:val="18"/>
                <w:szCs w:val="18"/>
                <w:vertAlign w:val="superscript"/>
              </w:rPr>
              <w:t>b</w:t>
            </w:r>
          </w:p>
        </w:tc>
      </w:tr>
      <w:tr w:rsidR="00573531">
        <w:tblPrEx>
          <w:tblCellMar>
            <w:top w:w="0" w:type="dxa"/>
            <w:bottom w:w="0" w:type="dxa"/>
          </w:tblCellMar>
        </w:tblPrEx>
        <w:trPr>
          <w:cantSplit/>
          <w:tblHeader/>
        </w:trPr>
        <w:tc>
          <w:tcPr>
            <w:tcW w:w="2198" w:type="dxa"/>
            <w:gridSpan w:val="2"/>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Model</w:t>
            </w:r>
          </w:p>
        </w:tc>
        <w:tc>
          <w:tcPr>
            <w:tcW w:w="1598" w:type="dxa"/>
            <w:tcBorders>
              <w:top w:val="single" w:sz="8" w:space="0" w:color="000000"/>
              <w:left w:val="single" w:sz="8" w:space="0" w:color="000000"/>
              <w:bottom w:val="single" w:sz="8" w:space="0" w:color="000000"/>
            </w:tcBorders>
            <w:shd w:val="clear" w:color="auto" w:fill="FFFFFF"/>
            <w:vAlign w:val="bottom"/>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Sum of Squares</w:t>
            </w:r>
          </w:p>
        </w:tc>
        <w:tc>
          <w:tcPr>
            <w:tcW w:w="1108" w:type="dxa"/>
            <w:tcBorders>
              <w:top w:val="single" w:sz="8" w:space="0" w:color="000000"/>
              <w:left w:val="single" w:sz="8" w:space="0" w:color="000000"/>
              <w:bottom w:val="single" w:sz="8" w:space="0" w:color="000000"/>
            </w:tcBorders>
            <w:shd w:val="clear" w:color="auto" w:fill="FFFFFF"/>
            <w:vAlign w:val="bottom"/>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df</w:t>
            </w:r>
          </w:p>
        </w:tc>
        <w:tc>
          <w:tcPr>
            <w:tcW w:w="1534" w:type="dxa"/>
            <w:tcBorders>
              <w:top w:val="single" w:sz="8" w:space="0" w:color="000000"/>
              <w:left w:val="single" w:sz="8" w:space="0" w:color="000000"/>
              <w:bottom w:val="single" w:sz="8" w:space="0" w:color="000000"/>
            </w:tcBorders>
            <w:shd w:val="clear" w:color="auto" w:fill="FFFFFF"/>
            <w:vAlign w:val="bottom"/>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Mean Square</w:t>
            </w:r>
          </w:p>
        </w:tc>
        <w:tc>
          <w:tcPr>
            <w:tcW w:w="1110" w:type="dxa"/>
            <w:tcBorders>
              <w:top w:val="single" w:sz="8" w:space="0" w:color="000000"/>
              <w:left w:val="single" w:sz="8" w:space="0" w:color="000000"/>
              <w:bottom w:val="single" w:sz="8" w:space="0" w:color="000000"/>
            </w:tcBorders>
            <w:shd w:val="clear" w:color="auto" w:fill="FFFFFF"/>
            <w:vAlign w:val="bottom"/>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F</w:t>
            </w:r>
          </w:p>
        </w:tc>
        <w:tc>
          <w:tcPr>
            <w:tcW w:w="1150"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Sig.</w:t>
            </w:r>
          </w:p>
        </w:tc>
      </w:tr>
      <w:tr w:rsidR="00573531">
        <w:tblPrEx>
          <w:tblCellMar>
            <w:top w:w="0" w:type="dxa"/>
            <w:bottom w:w="0" w:type="dxa"/>
          </w:tblCellMar>
        </w:tblPrEx>
        <w:trPr>
          <w:cantSplit/>
          <w:tblHeader/>
        </w:trPr>
        <w:tc>
          <w:tcPr>
            <w:tcW w:w="800" w:type="dxa"/>
            <w:vMerge w:val="restart"/>
            <w:tcBorders>
              <w:top w:val="single" w:sz="8" w:space="0" w:color="000000"/>
              <w:left w:val="single" w:sz="8" w:space="0" w:color="000000"/>
              <w:bottom w:val="single" w:sz="8" w:space="0" w:color="000000"/>
            </w:tcBorders>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1</w:t>
            </w:r>
          </w:p>
        </w:tc>
        <w:tc>
          <w:tcPr>
            <w:tcW w:w="1398" w:type="dxa"/>
            <w:tcBorders>
              <w:top w:val="single" w:sz="8" w:space="0" w:color="000000"/>
            </w:tcBorders>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Regression</w:t>
            </w:r>
          </w:p>
        </w:tc>
        <w:tc>
          <w:tcPr>
            <w:tcW w:w="1598" w:type="dxa"/>
            <w:tcBorders>
              <w:top w:val="single" w:sz="8" w:space="0" w:color="000000"/>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470.620</w:t>
            </w:r>
          </w:p>
        </w:tc>
        <w:tc>
          <w:tcPr>
            <w:tcW w:w="1108" w:type="dxa"/>
            <w:tcBorders>
              <w:top w:val="single" w:sz="8" w:space="0" w:color="000000"/>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3</w:t>
            </w:r>
          </w:p>
        </w:tc>
        <w:tc>
          <w:tcPr>
            <w:tcW w:w="1534" w:type="dxa"/>
            <w:tcBorders>
              <w:top w:val="single" w:sz="8" w:space="0" w:color="000000"/>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156.873</w:t>
            </w:r>
          </w:p>
        </w:tc>
        <w:tc>
          <w:tcPr>
            <w:tcW w:w="1110" w:type="dxa"/>
            <w:tcBorders>
              <w:top w:val="single" w:sz="8" w:space="0" w:color="000000"/>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35.175</w:t>
            </w:r>
          </w:p>
        </w:tc>
        <w:tc>
          <w:tcPr>
            <w:tcW w:w="1150" w:type="dxa"/>
            <w:gridSpan w:val="2"/>
            <w:tcBorders>
              <w:top w:val="single" w:sz="8" w:space="0" w:color="000000"/>
              <w:left w:val="single" w:sz="8" w:space="0" w:color="000000"/>
              <w:righ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vertAlign w:val="superscript"/>
              </w:rPr>
            </w:pPr>
            <w:r>
              <w:rPr>
                <w:rFonts w:ascii="Arial" w:hAnsi="Arial" w:cs="Arial"/>
                <w:sz w:val="18"/>
                <w:szCs w:val="18"/>
              </w:rPr>
              <w:t>.000</w:t>
            </w:r>
            <w:r>
              <w:rPr>
                <w:rFonts w:ascii="Arial" w:hAnsi="Arial" w:cs="Arial"/>
                <w:sz w:val="18"/>
                <w:szCs w:val="18"/>
                <w:vertAlign w:val="superscript"/>
              </w:rPr>
              <w:t>a</w:t>
            </w:r>
          </w:p>
        </w:tc>
      </w:tr>
      <w:tr w:rsidR="00573531">
        <w:tblPrEx>
          <w:tblCellMar>
            <w:top w:w="0" w:type="dxa"/>
            <w:bottom w:w="0" w:type="dxa"/>
          </w:tblCellMar>
        </w:tblPrEx>
        <w:trPr>
          <w:cantSplit/>
          <w:tblHeader/>
        </w:trPr>
        <w:tc>
          <w:tcPr>
            <w:tcW w:w="800" w:type="dxa"/>
            <w:vMerge/>
            <w:tcBorders>
              <w:top w:val="single" w:sz="8" w:space="0" w:color="000000"/>
              <w:left w:val="single" w:sz="8" w:space="0" w:color="000000"/>
              <w:bottom w:val="single" w:sz="8" w:space="0" w:color="000000"/>
            </w:tcBorders>
            <w:shd w:val="clear" w:color="auto" w:fill="FFFFFF"/>
          </w:tcPr>
          <w:p w:rsidR="00573531" w:rsidRDefault="00573531">
            <w:pPr>
              <w:snapToGrid w:val="0"/>
              <w:rPr>
                <w:rFonts w:ascii="Arial" w:hAnsi="Arial" w:cs="Arial"/>
                <w:sz w:val="18"/>
                <w:szCs w:val="18"/>
              </w:rPr>
            </w:pPr>
          </w:p>
        </w:tc>
        <w:tc>
          <w:tcPr>
            <w:tcW w:w="1398" w:type="dxa"/>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Residual</w:t>
            </w:r>
          </w:p>
        </w:tc>
        <w:tc>
          <w:tcPr>
            <w:tcW w:w="1598"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428.140</w:t>
            </w:r>
          </w:p>
        </w:tc>
        <w:tc>
          <w:tcPr>
            <w:tcW w:w="1108"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96</w:t>
            </w:r>
          </w:p>
        </w:tc>
        <w:tc>
          <w:tcPr>
            <w:tcW w:w="1534"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4.460</w:t>
            </w:r>
          </w:p>
        </w:tc>
        <w:tc>
          <w:tcPr>
            <w:tcW w:w="1110" w:type="dxa"/>
            <w:tcBorders>
              <w:left w:val="single" w:sz="8" w:space="0" w:color="000000"/>
            </w:tcBorders>
            <w:shd w:val="clear" w:color="auto" w:fill="FFFFFF"/>
          </w:tcPr>
          <w:p w:rsidR="00573531" w:rsidRDefault="00573531">
            <w:pPr>
              <w:snapToGrid w:val="0"/>
            </w:pPr>
          </w:p>
        </w:tc>
        <w:tc>
          <w:tcPr>
            <w:tcW w:w="1150" w:type="dxa"/>
            <w:gridSpan w:val="2"/>
            <w:tcBorders>
              <w:left w:val="single" w:sz="8" w:space="0" w:color="000000"/>
              <w:right w:val="single" w:sz="8" w:space="0" w:color="000000"/>
            </w:tcBorders>
            <w:shd w:val="clear" w:color="auto" w:fill="FFFFFF"/>
          </w:tcPr>
          <w:p w:rsidR="00573531" w:rsidRDefault="00573531">
            <w:pPr>
              <w:snapToGrid w:val="0"/>
            </w:pPr>
          </w:p>
        </w:tc>
      </w:tr>
      <w:tr w:rsidR="00573531">
        <w:tblPrEx>
          <w:tblCellMar>
            <w:top w:w="0" w:type="dxa"/>
            <w:bottom w:w="0" w:type="dxa"/>
          </w:tblCellMar>
        </w:tblPrEx>
        <w:trPr>
          <w:cantSplit/>
          <w:tblHeader/>
        </w:trPr>
        <w:tc>
          <w:tcPr>
            <w:tcW w:w="800" w:type="dxa"/>
            <w:vMerge/>
            <w:tcBorders>
              <w:top w:val="single" w:sz="8" w:space="0" w:color="000000"/>
              <w:left w:val="single" w:sz="8" w:space="0" w:color="000000"/>
              <w:bottom w:val="single" w:sz="8" w:space="0" w:color="000000"/>
            </w:tcBorders>
            <w:shd w:val="clear" w:color="auto" w:fill="FFFFFF"/>
          </w:tcPr>
          <w:p w:rsidR="00573531" w:rsidRDefault="00573531">
            <w:pPr>
              <w:snapToGrid w:val="0"/>
            </w:pPr>
          </w:p>
        </w:tc>
        <w:tc>
          <w:tcPr>
            <w:tcW w:w="1398" w:type="dxa"/>
            <w:tcBorders>
              <w:bottom w:val="single" w:sz="8" w:space="0" w:color="000000"/>
            </w:tcBorders>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Total</w:t>
            </w:r>
          </w:p>
        </w:tc>
        <w:tc>
          <w:tcPr>
            <w:tcW w:w="1598" w:type="dxa"/>
            <w:tcBorders>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898.760</w:t>
            </w:r>
          </w:p>
        </w:tc>
        <w:tc>
          <w:tcPr>
            <w:tcW w:w="1108" w:type="dxa"/>
            <w:tcBorders>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99</w:t>
            </w:r>
          </w:p>
        </w:tc>
        <w:tc>
          <w:tcPr>
            <w:tcW w:w="1534" w:type="dxa"/>
            <w:tcBorders>
              <w:left w:val="single" w:sz="8" w:space="0" w:color="000000"/>
              <w:bottom w:val="single" w:sz="8" w:space="0" w:color="000000"/>
            </w:tcBorders>
            <w:shd w:val="clear" w:color="auto" w:fill="FFFFFF"/>
          </w:tcPr>
          <w:p w:rsidR="00573531" w:rsidRDefault="00573531">
            <w:pPr>
              <w:snapToGrid w:val="0"/>
            </w:pPr>
          </w:p>
        </w:tc>
        <w:tc>
          <w:tcPr>
            <w:tcW w:w="1110" w:type="dxa"/>
            <w:tcBorders>
              <w:left w:val="single" w:sz="8" w:space="0" w:color="000000"/>
              <w:bottom w:val="single" w:sz="8" w:space="0" w:color="000000"/>
            </w:tcBorders>
            <w:shd w:val="clear" w:color="auto" w:fill="FFFFFF"/>
          </w:tcPr>
          <w:p w:rsidR="00573531" w:rsidRDefault="00573531">
            <w:pPr>
              <w:snapToGrid w:val="0"/>
            </w:pPr>
          </w:p>
        </w:tc>
        <w:tc>
          <w:tcPr>
            <w:tcW w:w="1150" w:type="dxa"/>
            <w:gridSpan w:val="2"/>
            <w:tcBorders>
              <w:left w:val="single" w:sz="8" w:space="0" w:color="000000"/>
              <w:bottom w:val="single" w:sz="8" w:space="0" w:color="000000"/>
              <w:right w:val="single" w:sz="8" w:space="0" w:color="000000"/>
            </w:tcBorders>
            <w:shd w:val="clear" w:color="auto" w:fill="FFFFFF"/>
          </w:tcPr>
          <w:p w:rsidR="00573531" w:rsidRDefault="00573531">
            <w:pPr>
              <w:snapToGrid w:val="0"/>
            </w:pPr>
          </w:p>
        </w:tc>
      </w:tr>
      <w:tr w:rsidR="00573531">
        <w:tblPrEx>
          <w:tblCellMar>
            <w:top w:w="0" w:type="dxa"/>
            <w:bottom w:w="0" w:type="dxa"/>
          </w:tblCellMar>
        </w:tblPrEx>
        <w:trPr>
          <w:gridAfter w:val="1"/>
          <w:wAfter w:w="40" w:type="dxa"/>
          <w:cantSplit/>
        </w:trPr>
        <w:tc>
          <w:tcPr>
            <w:tcW w:w="7548" w:type="dxa"/>
            <w:gridSpan w:val="6"/>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 xml:space="preserve">a. Predictors: (Constant), </w:t>
            </w:r>
            <w:r w:rsidR="00551B82">
              <w:rPr>
                <w:rFonts w:ascii="Arial" w:hAnsi="Arial" w:cs="Arial"/>
                <w:sz w:val="18"/>
                <w:szCs w:val="18"/>
              </w:rPr>
              <w:t>promosi</w:t>
            </w:r>
            <w:r>
              <w:rPr>
                <w:rFonts w:ascii="Arial" w:hAnsi="Arial" w:cs="Arial"/>
                <w:sz w:val="18"/>
                <w:szCs w:val="18"/>
              </w:rPr>
              <w:t xml:space="preserve">, </w:t>
            </w:r>
            <w:r w:rsidR="00551B82">
              <w:rPr>
                <w:rFonts w:ascii="Arial" w:hAnsi="Arial" w:cs="Arial"/>
                <w:sz w:val="18"/>
                <w:szCs w:val="18"/>
              </w:rPr>
              <w:t>mutu produk</w:t>
            </w:r>
            <w:r>
              <w:rPr>
                <w:rFonts w:ascii="Arial" w:hAnsi="Arial" w:cs="Arial"/>
                <w:sz w:val="18"/>
                <w:szCs w:val="18"/>
              </w:rPr>
              <w:t>, harga</w:t>
            </w:r>
          </w:p>
        </w:tc>
        <w:tc>
          <w:tcPr>
            <w:tcW w:w="1110" w:type="dxa"/>
            <w:shd w:val="clear" w:color="auto" w:fill="FFFFFF"/>
          </w:tcPr>
          <w:p w:rsidR="00573531" w:rsidRDefault="00573531">
            <w:pPr>
              <w:snapToGrid w:val="0"/>
            </w:pPr>
          </w:p>
        </w:tc>
      </w:tr>
      <w:tr w:rsidR="00573531">
        <w:tblPrEx>
          <w:tblCellMar>
            <w:top w:w="0" w:type="dxa"/>
            <w:bottom w:w="0" w:type="dxa"/>
          </w:tblCellMar>
        </w:tblPrEx>
        <w:trPr>
          <w:gridAfter w:val="1"/>
          <w:wAfter w:w="40" w:type="dxa"/>
          <w:cantSplit/>
        </w:trPr>
        <w:tc>
          <w:tcPr>
            <w:tcW w:w="4904" w:type="dxa"/>
            <w:gridSpan w:val="4"/>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b. Dependent Variable: kep membeli</w:t>
            </w:r>
          </w:p>
        </w:tc>
        <w:tc>
          <w:tcPr>
            <w:tcW w:w="1534" w:type="dxa"/>
            <w:shd w:val="clear" w:color="auto" w:fill="FFFFFF"/>
          </w:tcPr>
          <w:p w:rsidR="00573531" w:rsidRDefault="00573531">
            <w:pPr>
              <w:snapToGrid w:val="0"/>
            </w:pPr>
          </w:p>
        </w:tc>
        <w:tc>
          <w:tcPr>
            <w:tcW w:w="1110" w:type="dxa"/>
            <w:shd w:val="clear" w:color="auto" w:fill="FFFFFF"/>
          </w:tcPr>
          <w:p w:rsidR="00573531" w:rsidRDefault="00573531">
            <w:pPr>
              <w:snapToGrid w:val="0"/>
            </w:pPr>
          </w:p>
        </w:tc>
        <w:tc>
          <w:tcPr>
            <w:tcW w:w="1110" w:type="dxa"/>
            <w:shd w:val="clear" w:color="auto" w:fill="FFFFFF"/>
          </w:tcPr>
          <w:p w:rsidR="00573531" w:rsidRDefault="00573531">
            <w:pPr>
              <w:snapToGrid w:val="0"/>
            </w:pPr>
          </w:p>
        </w:tc>
      </w:tr>
    </w:tbl>
    <w:p w:rsidR="00573531" w:rsidRDefault="00573531">
      <w:pPr>
        <w:suppressAutoHyphens w:val="0"/>
        <w:autoSpaceDE w:val="0"/>
        <w:spacing w:line="480" w:lineRule="auto"/>
        <w:rPr>
          <w:bCs/>
          <w:lang w:val="id-ID"/>
        </w:rPr>
      </w:pPr>
      <w:r>
        <w:rPr>
          <w:bCs/>
          <w:lang w:val="id-ID"/>
        </w:rPr>
        <w:t>Sumber : Data primer yang diolah, 2012</w:t>
      </w:r>
    </w:p>
    <w:p w:rsidR="00573531" w:rsidRDefault="00573531">
      <w:pPr>
        <w:tabs>
          <w:tab w:val="left" w:pos="709"/>
        </w:tabs>
        <w:suppressAutoHyphens w:val="0"/>
        <w:spacing w:line="480" w:lineRule="auto"/>
        <w:jc w:val="both"/>
        <w:rPr>
          <w:b/>
          <w:lang w:val="nb-NO"/>
        </w:rPr>
      </w:pPr>
      <w:r>
        <w:rPr>
          <w:b/>
          <w:lang w:val="nb-NO"/>
        </w:rPr>
        <w:t>4.</w:t>
      </w:r>
      <w:r>
        <w:rPr>
          <w:b/>
          <w:lang w:val="id-ID"/>
        </w:rPr>
        <w:t>6</w:t>
      </w:r>
      <w:r>
        <w:rPr>
          <w:b/>
          <w:lang w:val="nb-NO"/>
        </w:rPr>
        <w:t>.2.</w:t>
      </w:r>
      <w:r>
        <w:rPr>
          <w:b/>
          <w:lang w:val="id-ID"/>
        </w:rPr>
        <w:tab/>
      </w:r>
      <w:r>
        <w:rPr>
          <w:b/>
          <w:lang w:val="nb-NO"/>
        </w:rPr>
        <w:t>Koefisien Determinasi</w:t>
      </w:r>
    </w:p>
    <w:p w:rsidR="00573531" w:rsidRDefault="00573531">
      <w:pPr>
        <w:suppressAutoHyphens w:val="0"/>
        <w:spacing w:line="480" w:lineRule="auto"/>
        <w:ind w:left="709" w:firstLine="709"/>
        <w:jc w:val="both"/>
        <w:rPr>
          <w:lang w:val="nb-NO"/>
        </w:rPr>
      </w:pPr>
      <w:r>
        <w:rPr>
          <w:lang w:val="nb-NO"/>
        </w:rPr>
        <w:lastRenderedPageBreak/>
        <w:t xml:space="preserve">Koefisien determinasi merupakan penunjuk mengenai besarnya pengaruh variabel bebas terhadap variabel terikatnya. Nilai koefisien determinasi ditunjukkan dengan nilai </w:t>
      </w:r>
      <w:r>
        <w:rPr>
          <w:i/>
          <w:lang w:val="id-ID"/>
        </w:rPr>
        <w:t>adjusted</w:t>
      </w:r>
      <w:r>
        <w:rPr>
          <w:lang w:val="id-ID"/>
        </w:rPr>
        <w:t xml:space="preserve"> </w:t>
      </w:r>
      <w:r>
        <w:rPr>
          <w:i/>
          <w:lang w:val="nb-NO"/>
        </w:rPr>
        <w:t>R</w:t>
      </w:r>
      <w:r>
        <w:rPr>
          <w:i/>
          <w:vertAlign w:val="superscript"/>
          <w:lang w:val="nb-NO"/>
        </w:rPr>
        <w:t>2</w:t>
      </w:r>
      <w:r>
        <w:rPr>
          <w:lang w:val="nb-NO"/>
        </w:rPr>
        <w:t xml:space="preserve">. Hasil penelitian ini </w:t>
      </w:r>
      <w:r>
        <w:rPr>
          <w:lang w:val="id-ID"/>
        </w:rPr>
        <w:t>m</w:t>
      </w:r>
      <w:r>
        <w:rPr>
          <w:lang w:val="nb-NO"/>
        </w:rPr>
        <w:t xml:space="preserve">emberikan hasil nilai </w:t>
      </w:r>
      <w:r>
        <w:rPr>
          <w:i/>
          <w:lang w:val="id-ID"/>
        </w:rPr>
        <w:t>adjusted</w:t>
      </w:r>
      <w:r>
        <w:rPr>
          <w:lang w:val="id-ID"/>
        </w:rPr>
        <w:t xml:space="preserve"> </w:t>
      </w:r>
      <w:r>
        <w:rPr>
          <w:i/>
          <w:lang w:val="nb-NO"/>
        </w:rPr>
        <w:t>R</w:t>
      </w:r>
      <w:r>
        <w:rPr>
          <w:i/>
          <w:vertAlign w:val="superscript"/>
          <w:lang w:val="nb-NO"/>
        </w:rPr>
        <w:t>2</w:t>
      </w:r>
      <w:r>
        <w:rPr>
          <w:lang w:val="nb-NO"/>
        </w:rPr>
        <w:t xml:space="preserve"> sebesar 0,5</w:t>
      </w:r>
      <w:r>
        <w:rPr>
          <w:lang w:val="id-ID"/>
        </w:rPr>
        <w:t>09</w:t>
      </w:r>
      <w:r>
        <w:rPr>
          <w:lang w:val="nb-NO"/>
        </w:rPr>
        <w:t>. Hal ini mengindikasikan bahwa 5</w:t>
      </w:r>
      <w:r>
        <w:rPr>
          <w:lang w:val="id-ID"/>
        </w:rPr>
        <w:t>0</w:t>
      </w:r>
      <w:r>
        <w:rPr>
          <w:lang w:val="nb-NO"/>
        </w:rPr>
        <w:t>,</w:t>
      </w:r>
      <w:r>
        <w:rPr>
          <w:lang w:val="id-ID"/>
        </w:rPr>
        <w:t>9</w:t>
      </w:r>
      <w:r>
        <w:rPr>
          <w:lang w:val="nb-NO"/>
        </w:rPr>
        <w:t xml:space="preserve">% keputusan membeli dapat dijelaskan oleh </w:t>
      </w:r>
      <w:r w:rsidR="00551B82">
        <w:rPr>
          <w:lang w:val="nb-NO"/>
        </w:rPr>
        <w:t>mutu produk</w:t>
      </w:r>
      <w:r>
        <w:rPr>
          <w:lang w:val="nb-NO"/>
        </w:rPr>
        <w:t xml:space="preserve">, kesesuaian harga, dan </w:t>
      </w:r>
      <w:r w:rsidR="00551B82">
        <w:rPr>
          <w:lang w:val="nb-NO"/>
        </w:rPr>
        <w:t>promosi</w:t>
      </w:r>
      <w:r>
        <w:rPr>
          <w:lang w:val="nb-NO"/>
        </w:rPr>
        <w:t xml:space="preserve">, sedangkan selebihnya </w:t>
      </w:r>
      <w:r>
        <w:rPr>
          <w:lang w:val="id-ID"/>
        </w:rPr>
        <w:t>49</w:t>
      </w:r>
      <w:r>
        <w:rPr>
          <w:lang w:val="nb-NO"/>
        </w:rPr>
        <w:t>,</w:t>
      </w:r>
      <w:r>
        <w:rPr>
          <w:lang w:val="id-ID"/>
        </w:rPr>
        <w:t>1</w:t>
      </w:r>
      <w:r>
        <w:rPr>
          <w:lang w:val="nb-NO"/>
        </w:rPr>
        <w:t>% keputusan membeli dipengaruhi oleh variabel lainnya yang tidak termasuk dalam model ini.</w:t>
      </w:r>
    </w:p>
    <w:p w:rsidR="00573531" w:rsidRDefault="00573531">
      <w:pPr>
        <w:suppressAutoHyphens w:val="0"/>
        <w:ind w:left="709" w:firstLine="709"/>
        <w:jc w:val="both"/>
        <w:rPr>
          <w:b/>
          <w:bCs/>
          <w:lang w:val="id-ID"/>
        </w:rPr>
      </w:pPr>
      <w:r>
        <w:rPr>
          <w:b/>
          <w:bCs/>
          <w:lang w:val="id-ID"/>
        </w:rPr>
        <w:t xml:space="preserve">                                  Tabel 4.18</w:t>
      </w:r>
    </w:p>
    <w:tbl>
      <w:tblPr>
        <w:tblW w:w="0" w:type="auto"/>
        <w:tblInd w:w="30" w:type="dxa"/>
        <w:tblLayout w:type="fixed"/>
        <w:tblCellMar>
          <w:top w:w="30" w:type="dxa"/>
          <w:left w:w="30" w:type="dxa"/>
          <w:bottom w:w="30" w:type="dxa"/>
          <w:right w:w="30" w:type="dxa"/>
        </w:tblCellMar>
        <w:tblLook w:val="0000"/>
      </w:tblPr>
      <w:tblGrid>
        <w:gridCol w:w="800"/>
        <w:gridCol w:w="1111"/>
        <w:gridCol w:w="1183"/>
        <w:gridCol w:w="1598"/>
        <w:gridCol w:w="1598"/>
        <w:gridCol w:w="1598"/>
        <w:gridCol w:w="40"/>
      </w:tblGrid>
      <w:tr w:rsidR="00573531">
        <w:trPr>
          <w:gridAfter w:val="1"/>
          <w:wAfter w:w="40" w:type="dxa"/>
          <w:cantSplit/>
          <w:tblHeader/>
        </w:trPr>
        <w:tc>
          <w:tcPr>
            <w:tcW w:w="7888" w:type="dxa"/>
            <w:gridSpan w:val="6"/>
            <w:shd w:val="clear" w:color="auto" w:fill="FFFFFF"/>
            <w:vAlign w:val="center"/>
          </w:tcPr>
          <w:p w:rsidR="00573531" w:rsidRDefault="00573531">
            <w:pPr>
              <w:snapToGrid w:val="0"/>
              <w:jc w:val="center"/>
              <w:rPr>
                <w:rFonts w:ascii="Arial" w:hAnsi="Arial" w:cs="Arial"/>
                <w:b/>
                <w:bCs/>
                <w:sz w:val="18"/>
                <w:szCs w:val="18"/>
                <w:vertAlign w:val="superscript"/>
              </w:rPr>
            </w:pPr>
            <w:r>
              <w:rPr>
                <w:rFonts w:ascii="Arial" w:hAnsi="Arial" w:cs="Arial"/>
                <w:b/>
                <w:bCs/>
                <w:sz w:val="18"/>
                <w:szCs w:val="18"/>
              </w:rPr>
              <w:t>Model Summary</w:t>
            </w:r>
            <w:r>
              <w:rPr>
                <w:rFonts w:ascii="Arial" w:hAnsi="Arial" w:cs="Arial"/>
                <w:b/>
                <w:bCs/>
                <w:sz w:val="18"/>
                <w:szCs w:val="18"/>
                <w:vertAlign w:val="superscript"/>
              </w:rPr>
              <w:t>b</w:t>
            </w:r>
          </w:p>
        </w:tc>
      </w:tr>
      <w:tr w:rsidR="00573531">
        <w:tblPrEx>
          <w:tblCellMar>
            <w:top w:w="0" w:type="dxa"/>
            <w:bottom w:w="0" w:type="dxa"/>
          </w:tblCellMar>
        </w:tblPrEx>
        <w:trPr>
          <w:cantSplit/>
          <w:tblHeader/>
        </w:trPr>
        <w:tc>
          <w:tcPr>
            <w:tcW w:w="800"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Model</w:t>
            </w:r>
          </w:p>
        </w:tc>
        <w:tc>
          <w:tcPr>
            <w:tcW w:w="1111"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R</w:t>
            </w:r>
          </w:p>
        </w:tc>
        <w:tc>
          <w:tcPr>
            <w:tcW w:w="1183"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R Square</w:t>
            </w:r>
          </w:p>
        </w:tc>
        <w:tc>
          <w:tcPr>
            <w:tcW w:w="1598"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Adjusted R Square</w:t>
            </w:r>
          </w:p>
        </w:tc>
        <w:tc>
          <w:tcPr>
            <w:tcW w:w="1598"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Std. Error of the Estimate</w:t>
            </w:r>
          </w:p>
        </w:tc>
        <w:tc>
          <w:tcPr>
            <w:tcW w:w="16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Durbin-Watson</w:t>
            </w:r>
          </w:p>
        </w:tc>
      </w:tr>
      <w:tr w:rsidR="00573531">
        <w:tblPrEx>
          <w:tblCellMar>
            <w:top w:w="0" w:type="dxa"/>
            <w:bottom w:w="0" w:type="dxa"/>
          </w:tblCellMar>
        </w:tblPrEx>
        <w:trPr>
          <w:cantSplit/>
          <w:tblHeader/>
        </w:trPr>
        <w:tc>
          <w:tcPr>
            <w:tcW w:w="800" w:type="dxa"/>
            <w:tcBorders>
              <w:top w:val="single" w:sz="8" w:space="0" w:color="000000"/>
              <w:left w:val="single" w:sz="8" w:space="0" w:color="000000"/>
              <w:bottom w:val="single" w:sz="8" w:space="0" w:color="000000"/>
            </w:tcBorders>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1</w:t>
            </w:r>
          </w:p>
        </w:tc>
        <w:tc>
          <w:tcPr>
            <w:tcW w:w="1111"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vertAlign w:val="superscript"/>
              </w:rPr>
            </w:pPr>
            <w:r>
              <w:rPr>
                <w:rFonts w:ascii="Arial" w:hAnsi="Arial" w:cs="Arial"/>
                <w:sz w:val="18"/>
                <w:szCs w:val="18"/>
              </w:rPr>
              <w:t>.724</w:t>
            </w:r>
            <w:r>
              <w:rPr>
                <w:rFonts w:ascii="Arial" w:hAnsi="Arial" w:cs="Arial"/>
                <w:sz w:val="18"/>
                <w:szCs w:val="18"/>
                <w:vertAlign w:val="superscript"/>
              </w:rPr>
              <w:t>a</w:t>
            </w:r>
          </w:p>
        </w:tc>
        <w:tc>
          <w:tcPr>
            <w:tcW w:w="1183"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.524</w:t>
            </w:r>
          </w:p>
        </w:tc>
        <w:tc>
          <w:tcPr>
            <w:tcW w:w="1598"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.509</w:t>
            </w:r>
          </w:p>
        </w:tc>
        <w:tc>
          <w:tcPr>
            <w:tcW w:w="1598"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2.112</w:t>
            </w:r>
          </w:p>
        </w:tc>
        <w:tc>
          <w:tcPr>
            <w:tcW w:w="16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2.086</w:t>
            </w:r>
          </w:p>
        </w:tc>
      </w:tr>
      <w:tr w:rsidR="00573531">
        <w:trPr>
          <w:gridAfter w:val="1"/>
          <w:wAfter w:w="40" w:type="dxa"/>
          <w:cantSplit/>
          <w:tblHeader/>
        </w:trPr>
        <w:tc>
          <w:tcPr>
            <w:tcW w:w="7888" w:type="dxa"/>
            <w:gridSpan w:val="6"/>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 xml:space="preserve">a. Predictors: (Constant), </w:t>
            </w:r>
            <w:r w:rsidR="00551B82">
              <w:rPr>
                <w:rFonts w:ascii="Arial" w:hAnsi="Arial" w:cs="Arial"/>
                <w:sz w:val="18"/>
                <w:szCs w:val="18"/>
              </w:rPr>
              <w:t>promosi</w:t>
            </w:r>
            <w:r>
              <w:rPr>
                <w:rFonts w:ascii="Arial" w:hAnsi="Arial" w:cs="Arial"/>
                <w:sz w:val="18"/>
                <w:szCs w:val="18"/>
              </w:rPr>
              <w:t xml:space="preserve">, </w:t>
            </w:r>
            <w:r w:rsidR="00551B82">
              <w:rPr>
                <w:rFonts w:ascii="Arial" w:hAnsi="Arial" w:cs="Arial"/>
                <w:sz w:val="18"/>
                <w:szCs w:val="18"/>
              </w:rPr>
              <w:t>mutu produk</w:t>
            </w:r>
            <w:r>
              <w:rPr>
                <w:rFonts w:ascii="Arial" w:hAnsi="Arial" w:cs="Arial"/>
                <w:sz w:val="18"/>
                <w:szCs w:val="18"/>
              </w:rPr>
              <w:t>, harga</w:t>
            </w:r>
          </w:p>
        </w:tc>
      </w:tr>
      <w:tr w:rsidR="00573531">
        <w:tblPrEx>
          <w:tblCellMar>
            <w:top w:w="0" w:type="dxa"/>
            <w:bottom w:w="0" w:type="dxa"/>
          </w:tblCellMar>
        </w:tblPrEx>
        <w:trPr>
          <w:gridAfter w:val="1"/>
          <w:wAfter w:w="40" w:type="dxa"/>
          <w:cantSplit/>
        </w:trPr>
        <w:tc>
          <w:tcPr>
            <w:tcW w:w="4692" w:type="dxa"/>
            <w:gridSpan w:val="4"/>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b. Dependent Variable: kep membeli</w:t>
            </w:r>
          </w:p>
        </w:tc>
        <w:tc>
          <w:tcPr>
            <w:tcW w:w="1598" w:type="dxa"/>
            <w:shd w:val="clear" w:color="auto" w:fill="FFFFFF"/>
          </w:tcPr>
          <w:p w:rsidR="00573531" w:rsidRDefault="00573531">
            <w:pPr>
              <w:snapToGrid w:val="0"/>
            </w:pPr>
          </w:p>
        </w:tc>
        <w:tc>
          <w:tcPr>
            <w:tcW w:w="1598" w:type="dxa"/>
            <w:shd w:val="clear" w:color="auto" w:fill="FFFFFF"/>
          </w:tcPr>
          <w:p w:rsidR="00573531" w:rsidRDefault="00573531">
            <w:pPr>
              <w:snapToGrid w:val="0"/>
            </w:pPr>
          </w:p>
        </w:tc>
      </w:tr>
    </w:tbl>
    <w:p w:rsidR="00573531" w:rsidRDefault="00573531">
      <w:pPr>
        <w:suppressAutoHyphens w:val="0"/>
        <w:autoSpaceDE w:val="0"/>
        <w:spacing w:line="480" w:lineRule="auto"/>
        <w:rPr>
          <w:bCs/>
          <w:lang w:val="id-ID"/>
        </w:rPr>
      </w:pPr>
      <w:r>
        <w:rPr>
          <w:bCs/>
          <w:lang w:val="id-ID"/>
        </w:rPr>
        <w:t>Sumber : Data primer yang diolah, 2012</w:t>
      </w:r>
    </w:p>
    <w:p w:rsidR="00573531" w:rsidRDefault="00573531">
      <w:pPr>
        <w:tabs>
          <w:tab w:val="left" w:pos="709"/>
        </w:tabs>
        <w:suppressAutoHyphens w:val="0"/>
        <w:spacing w:line="480" w:lineRule="auto"/>
        <w:jc w:val="both"/>
        <w:rPr>
          <w:b/>
          <w:lang w:val="es-ES"/>
        </w:rPr>
      </w:pPr>
      <w:r>
        <w:rPr>
          <w:b/>
          <w:lang w:val="es-ES"/>
        </w:rPr>
        <w:t>4.</w:t>
      </w:r>
      <w:r>
        <w:rPr>
          <w:b/>
          <w:lang w:val="id-ID"/>
        </w:rPr>
        <w:t>6</w:t>
      </w:r>
      <w:r>
        <w:rPr>
          <w:b/>
          <w:lang w:val="es-ES"/>
        </w:rPr>
        <w:t>.3.</w:t>
      </w:r>
      <w:r>
        <w:rPr>
          <w:b/>
          <w:lang w:val="id-ID"/>
        </w:rPr>
        <w:tab/>
      </w:r>
      <w:r>
        <w:rPr>
          <w:b/>
          <w:lang w:val="es-ES"/>
        </w:rPr>
        <w:t xml:space="preserve">Analisis Regresi </w:t>
      </w:r>
    </w:p>
    <w:p w:rsidR="00573531" w:rsidRDefault="00573531">
      <w:pPr>
        <w:suppressAutoHyphens w:val="0"/>
        <w:spacing w:line="480" w:lineRule="auto"/>
        <w:ind w:left="709" w:firstLine="709"/>
        <w:jc w:val="both"/>
        <w:rPr>
          <w:lang w:val="es-ES"/>
        </w:rPr>
      </w:pPr>
      <w:r>
        <w:rPr>
          <w:lang w:val="es-ES"/>
        </w:rPr>
        <w:t xml:space="preserve">Berdasarkan perhitungan regresi berganda antara </w:t>
      </w:r>
      <w:r w:rsidR="00551B82">
        <w:rPr>
          <w:lang w:val="nb-NO"/>
        </w:rPr>
        <w:t>mutu produk</w:t>
      </w:r>
      <w:r>
        <w:rPr>
          <w:lang w:val="nb-NO"/>
        </w:rPr>
        <w:t xml:space="preserve">, kesesuaian harga, dan </w:t>
      </w:r>
      <w:r w:rsidR="00551B82">
        <w:rPr>
          <w:lang w:val="nb-NO"/>
        </w:rPr>
        <w:t>promosi</w:t>
      </w:r>
      <w:r>
        <w:rPr>
          <w:lang w:val="es-ES"/>
        </w:rPr>
        <w:t>, terhadap keputusan membeli dengan menggunakan program SPSS dalam proses perhitungannya dapat diperoleh hasil sebagai berikut:</w:t>
      </w:r>
    </w:p>
    <w:p w:rsidR="00573531" w:rsidRDefault="00573531">
      <w:pPr>
        <w:suppressAutoHyphens w:val="0"/>
        <w:jc w:val="center"/>
        <w:rPr>
          <w:b/>
          <w:lang w:val="id-ID"/>
        </w:rPr>
      </w:pPr>
      <w:r>
        <w:rPr>
          <w:b/>
        </w:rPr>
        <w:t>Tabel 4.</w:t>
      </w:r>
      <w:r>
        <w:rPr>
          <w:b/>
          <w:lang w:val="id-ID"/>
        </w:rPr>
        <w:t>19</w:t>
      </w:r>
    </w:p>
    <w:p w:rsidR="00573531" w:rsidRDefault="00573531">
      <w:pPr>
        <w:suppressAutoHyphens w:val="0"/>
        <w:jc w:val="center"/>
        <w:rPr>
          <w:b/>
        </w:rPr>
      </w:pPr>
      <w:r>
        <w:rPr>
          <w:b/>
        </w:rPr>
        <w:t>Ringkasan Hasil Perhitungan Regresi Linear Berganda</w:t>
      </w:r>
    </w:p>
    <w:tbl>
      <w:tblPr>
        <w:tblW w:w="0" w:type="auto"/>
        <w:tblInd w:w="30" w:type="dxa"/>
        <w:tblLayout w:type="fixed"/>
        <w:tblCellMar>
          <w:top w:w="30" w:type="dxa"/>
          <w:left w:w="30" w:type="dxa"/>
          <w:bottom w:w="30" w:type="dxa"/>
          <w:right w:w="30" w:type="dxa"/>
        </w:tblCellMar>
        <w:tblLook w:val="0000"/>
      </w:tblPr>
      <w:tblGrid>
        <w:gridCol w:w="172"/>
        <w:gridCol w:w="1429"/>
        <w:gridCol w:w="948"/>
        <w:gridCol w:w="1106"/>
        <w:gridCol w:w="1784"/>
        <w:gridCol w:w="511"/>
        <w:gridCol w:w="411"/>
        <w:gridCol w:w="1008"/>
        <w:gridCol w:w="598"/>
        <w:gridCol w:w="40"/>
      </w:tblGrid>
      <w:tr w:rsidR="00573531">
        <w:trPr>
          <w:gridAfter w:val="1"/>
          <w:wAfter w:w="40" w:type="dxa"/>
          <w:cantSplit/>
          <w:tblHeader/>
        </w:trPr>
        <w:tc>
          <w:tcPr>
            <w:tcW w:w="7967" w:type="dxa"/>
            <w:gridSpan w:val="9"/>
            <w:shd w:val="clear" w:color="auto" w:fill="FFFFFF"/>
            <w:vAlign w:val="center"/>
          </w:tcPr>
          <w:p w:rsidR="00573531" w:rsidRDefault="00573531">
            <w:pPr>
              <w:snapToGrid w:val="0"/>
              <w:spacing w:line="320" w:lineRule="atLeast"/>
              <w:jc w:val="center"/>
              <w:rPr>
                <w:rFonts w:ascii="Arial" w:hAnsi="Arial" w:cs="Arial"/>
                <w:b/>
                <w:bCs/>
                <w:sz w:val="18"/>
                <w:szCs w:val="18"/>
                <w:vertAlign w:val="superscript"/>
              </w:rPr>
            </w:pPr>
            <w:r>
              <w:rPr>
                <w:rFonts w:ascii="Arial" w:hAnsi="Arial" w:cs="Arial"/>
                <w:b/>
                <w:bCs/>
                <w:sz w:val="18"/>
                <w:szCs w:val="18"/>
              </w:rPr>
              <w:t>Coefficients</w:t>
            </w:r>
            <w:r>
              <w:rPr>
                <w:rFonts w:ascii="Arial" w:hAnsi="Arial" w:cs="Arial"/>
                <w:b/>
                <w:bCs/>
                <w:sz w:val="18"/>
                <w:szCs w:val="18"/>
                <w:vertAlign w:val="superscript"/>
              </w:rPr>
              <w:t>a</w:t>
            </w:r>
          </w:p>
        </w:tc>
      </w:tr>
      <w:tr w:rsidR="00573531">
        <w:tblPrEx>
          <w:tblCellMar>
            <w:top w:w="0" w:type="dxa"/>
            <w:bottom w:w="0" w:type="dxa"/>
          </w:tblCellMar>
        </w:tblPrEx>
        <w:trPr>
          <w:cantSplit/>
          <w:tblHeader/>
        </w:trPr>
        <w:tc>
          <w:tcPr>
            <w:tcW w:w="1601" w:type="dxa"/>
            <w:gridSpan w:val="2"/>
            <w:vMerge w:val="restart"/>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Model</w:t>
            </w:r>
          </w:p>
        </w:tc>
        <w:tc>
          <w:tcPr>
            <w:tcW w:w="2054" w:type="dxa"/>
            <w:gridSpan w:val="2"/>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Unstandardized Coefficients</w:t>
            </w:r>
          </w:p>
        </w:tc>
        <w:tc>
          <w:tcPr>
            <w:tcW w:w="1784"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Standardized Coefficients</w:t>
            </w:r>
          </w:p>
        </w:tc>
        <w:tc>
          <w:tcPr>
            <w:tcW w:w="511" w:type="dxa"/>
            <w:vMerge w:val="restart"/>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t</w:t>
            </w:r>
          </w:p>
        </w:tc>
        <w:tc>
          <w:tcPr>
            <w:tcW w:w="411" w:type="dxa"/>
            <w:vMerge w:val="restart"/>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Sig.</w:t>
            </w:r>
          </w:p>
        </w:tc>
        <w:tc>
          <w:tcPr>
            <w:tcW w:w="164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Collinearity Statistics</w:t>
            </w:r>
          </w:p>
        </w:tc>
      </w:tr>
      <w:tr w:rsidR="00573531">
        <w:tblPrEx>
          <w:tblCellMar>
            <w:top w:w="0" w:type="dxa"/>
            <w:bottom w:w="0" w:type="dxa"/>
          </w:tblCellMar>
        </w:tblPrEx>
        <w:trPr>
          <w:cantSplit/>
          <w:tblHeader/>
        </w:trPr>
        <w:tc>
          <w:tcPr>
            <w:tcW w:w="1601" w:type="dxa"/>
            <w:gridSpan w:val="2"/>
            <w:vMerge/>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jc w:val="center"/>
              <w:rPr>
                <w:rFonts w:ascii="Arial" w:hAnsi="Arial" w:cs="Arial"/>
                <w:sz w:val="18"/>
                <w:szCs w:val="18"/>
              </w:rPr>
            </w:pPr>
          </w:p>
        </w:tc>
        <w:tc>
          <w:tcPr>
            <w:tcW w:w="948"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B</w:t>
            </w:r>
          </w:p>
        </w:tc>
        <w:tc>
          <w:tcPr>
            <w:tcW w:w="1106"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Std. Error</w:t>
            </w:r>
          </w:p>
        </w:tc>
        <w:tc>
          <w:tcPr>
            <w:tcW w:w="1784"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Beta</w:t>
            </w:r>
          </w:p>
        </w:tc>
        <w:tc>
          <w:tcPr>
            <w:tcW w:w="511" w:type="dxa"/>
            <w:vMerge/>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jc w:val="center"/>
              <w:rPr>
                <w:rFonts w:ascii="Arial" w:hAnsi="Arial" w:cs="Arial"/>
                <w:sz w:val="18"/>
                <w:szCs w:val="18"/>
              </w:rPr>
            </w:pPr>
          </w:p>
        </w:tc>
        <w:tc>
          <w:tcPr>
            <w:tcW w:w="411" w:type="dxa"/>
            <w:vMerge/>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jc w:val="center"/>
              <w:rPr>
                <w:rFonts w:ascii="Arial" w:hAnsi="Arial" w:cs="Arial"/>
                <w:sz w:val="18"/>
                <w:szCs w:val="18"/>
              </w:rPr>
            </w:pPr>
          </w:p>
        </w:tc>
        <w:tc>
          <w:tcPr>
            <w:tcW w:w="1008" w:type="dxa"/>
            <w:tcBorders>
              <w:top w:val="single" w:sz="8" w:space="0" w:color="000000"/>
              <w:left w:val="single" w:sz="8" w:space="0" w:color="000000"/>
              <w:bottom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Tolerance</w:t>
            </w:r>
          </w:p>
        </w:tc>
        <w:tc>
          <w:tcPr>
            <w:tcW w:w="6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73531" w:rsidRDefault="00573531">
            <w:pPr>
              <w:snapToGrid w:val="0"/>
              <w:spacing w:line="320" w:lineRule="atLeast"/>
              <w:jc w:val="center"/>
              <w:rPr>
                <w:rFonts w:ascii="Arial" w:hAnsi="Arial" w:cs="Arial"/>
                <w:sz w:val="18"/>
                <w:szCs w:val="18"/>
              </w:rPr>
            </w:pPr>
            <w:r>
              <w:rPr>
                <w:rFonts w:ascii="Arial" w:hAnsi="Arial" w:cs="Arial"/>
                <w:sz w:val="18"/>
                <w:szCs w:val="18"/>
              </w:rPr>
              <w:t>VIF</w:t>
            </w:r>
          </w:p>
        </w:tc>
      </w:tr>
      <w:tr w:rsidR="00573531">
        <w:tblPrEx>
          <w:tblCellMar>
            <w:top w:w="0" w:type="dxa"/>
            <w:bottom w:w="0" w:type="dxa"/>
          </w:tblCellMar>
        </w:tblPrEx>
        <w:trPr>
          <w:cantSplit/>
          <w:tblHeader/>
        </w:trPr>
        <w:tc>
          <w:tcPr>
            <w:tcW w:w="172" w:type="dxa"/>
            <w:vMerge w:val="restart"/>
            <w:tcBorders>
              <w:top w:val="single" w:sz="8" w:space="0" w:color="000000"/>
              <w:left w:val="single" w:sz="8" w:space="0" w:color="000000"/>
              <w:bottom w:val="single" w:sz="8" w:space="0" w:color="000000"/>
            </w:tcBorders>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1</w:t>
            </w:r>
          </w:p>
        </w:tc>
        <w:tc>
          <w:tcPr>
            <w:tcW w:w="1429" w:type="dxa"/>
            <w:tcBorders>
              <w:top w:val="single" w:sz="8" w:space="0" w:color="000000"/>
            </w:tcBorders>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(Constant)</w:t>
            </w:r>
          </w:p>
        </w:tc>
        <w:tc>
          <w:tcPr>
            <w:tcW w:w="948" w:type="dxa"/>
            <w:tcBorders>
              <w:top w:val="single" w:sz="8" w:space="0" w:color="000000"/>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-2.186</w:t>
            </w:r>
          </w:p>
        </w:tc>
        <w:tc>
          <w:tcPr>
            <w:tcW w:w="1106" w:type="dxa"/>
            <w:tcBorders>
              <w:top w:val="single" w:sz="8" w:space="0" w:color="000000"/>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2.393</w:t>
            </w:r>
          </w:p>
        </w:tc>
        <w:tc>
          <w:tcPr>
            <w:tcW w:w="1784" w:type="dxa"/>
            <w:tcBorders>
              <w:top w:val="single" w:sz="8" w:space="0" w:color="000000"/>
              <w:left w:val="single" w:sz="8" w:space="0" w:color="000000"/>
            </w:tcBorders>
            <w:shd w:val="clear" w:color="auto" w:fill="FFFFFF"/>
          </w:tcPr>
          <w:p w:rsidR="00573531" w:rsidRDefault="00573531">
            <w:pPr>
              <w:snapToGrid w:val="0"/>
            </w:pPr>
          </w:p>
        </w:tc>
        <w:tc>
          <w:tcPr>
            <w:tcW w:w="511" w:type="dxa"/>
            <w:tcBorders>
              <w:top w:val="single" w:sz="8" w:space="0" w:color="000000"/>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-.913</w:t>
            </w:r>
          </w:p>
        </w:tc>
        <w:tc>
          <w:tcPr>
            <w:tcW w:w="411" w:type="dxa"/>
            <w:tcBorders>
              <w:top w:val="single" w:sz="8" w:space="0" w:color="000000"/>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.363</w:t>
            </w:r>
          </w:p>
        </w:tc>
        <w:tc>
          <w:tcPr>
            <w:tcW w:w="1008" w:type="dxa"/>
            <w:tcBorders>
              <w:top w:val="single" w:sz="8" w:space="0" w:color="000000"/>
              <w:left w:val="single" w:sz="8" w:space="0" w:color="000000"/>
            </w:tcBorders>
            <w:shd w:val="clear" w:color="auto" w:fill="FFFFFF"/>
          </w:tcPr>
          <w:p w:rsidR="00573531" w:rsidRDefault="00573531">
            <w:pPr>
              <w:snapToGrid w:val="0"/>
            </w:pPr>
          </w:p>
        </w:tc>
        <w:tc>
          <w:tcPr>
            <w:tcW w:w="638" w:type="dxa"/>
            <w:gridSpan w:val="2"/>
            <w:tcBorders>
              <w:top w:val="single" w:sz="8" w:space="0" w:color="000000"/>
              <w:left w:val="single" w:sz="8" w:space="0" w:color="000000"/>
              <w:right w:val="single" w:sz="8" w:space="0" w:color="000000"/>
            </w:tcBorders>
            <w:shd w:val="clear" w:color="auto" w:fill="FFFFFF"/>
          </w:tcPr>
          <w:p w:rsidR="00573531" w:rsidRDefault="00573531">
            <w:pPr>
              <w:snapToGrid w:val="0"/>
            </w:pPr>
          </w:p>
        </w:tc>
      </w:tr>
      <w:tr w:rsidR="00573531">
        <w:tblPrEx>
          <w:tblCellMar>
            <w:top w:w="0" w:type="dxa"/>
            <w:bottom w:w="0" w:type="dxa"/>
          </w:tblCellMar>
        </w:tblPrEx>
        <w:trPr>
          <w:cantSplit/>
          <w:tblHeader/>
        </w:trPr>
        <w:tc>
          <w:tcPr>
            <w:tcW w:w="172" w:type="dxa"/>
            <w:vMerge/>
            <w:tcBorders>
              <w:top w:val="single" w:sz="8" w:space="0" w:color="000000"/>
              <w:left w:val="single" w:sz="8" w:space="0" w:color="000000"/>
              <w:bottom w:val="single" w:sz="8" w:space="0" w:color="000000"/>
            </w:tcBorders>
            <w:shd w:val="clear" w:color="auto" w:fill="FFFFFF"/>
          </w:tcPr>
          <w:p w:rsidR="00573531" w:rsidRDefault="00573531">
            <w:pPr>
              <w:snapToGrid w:val="0"/>
            </w:pPr>
          </w:p>
        </w:tc>
        <w:tc>
          <w:tcPr>
            <w:tcW w:w="1429" w:type="dxa"/>
            <w:shd w:val="clear" w:color="auto" w:fill="FFFFFF"/>
          </w:tcPr>
          <w:p w:rsidR="00573531" w:rsidRDefault="00551B82">
            <w:pPr>
              <w:snapToGrid w:val="0"/>
              <w:spacing w:line="320" w:lineRule="atLeast"/>
              <w:rPr>
                <w:rFonts w:ascii="Arial" w:hAnsi="Arial" w:cs="Arial"/>
                <w:sz w:val="18"/>
                <w:szCs w:val="18"/>
              </w:rPr>
            </w:pPr>
            <w:r>
              <w:rPr>
                <w:rFonts w:ascii="Arial" w:hAnsi="Arial" w:cs="Arial"/>
                <w:sz w:val="18"/>
                <w:szCs w:val="18"/>
              </w:rPr>
              <w:t>mutu produk</w:t>
            </w:r>
          </w:p>
        </w:tc>
        <w:tc>
          <w:tcPr>
            <w:tcW w:w="948"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.203</w:t>
            </w:r>
          </w:p>
        </w:tc>
        <w:tc>
          <w:tcPr>
            <w:tcW w:w="1106"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.048</w:t>
            </w:r>
          </w:p>
        </w:tc>
        <w:tc>
          <w:tcPr>
            <w:tcW w:w="1784"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.339</w:t>
            </w:r>
          </w:p>
        </w:tc>
        <w:tc>
          <w:tcPr>
            <w:tcW w:w="511"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4.194</w:t>
            </w:r>
          </w:p>
        </w:tc>
        <w:tc>
          <w:tcPr>
            <w:tcW w:w="411"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.000</w:t>
            </w:r>
          </w:p>
        </w:tc>
        <w:tc>
          <w:tcPr>
            <w:tcW w:w="1008"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.759</w:t>
            </w:r>
          </w:p>
        </w:tc>
        <w:tc>
          <w:tcPr>
            <w:tcW w:w="638" w:type="dxa"/>
            <w:gridSpan w:val="2"/>
            <w:tcBorders>
              <w:left w:val="single" w:sz="8" w:space="0" w:color="000000"/>
              <w:righ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1.317</w:t>
            </w:r>
          </w:p>
        </w:tc>
      </w:tr>
      <w:tr w:rsidR="00573531">
        <w:tblPrEx>
          <w:tblCellMar>
            <w:top w:w="0" w:type="dxa"/>
            <w:bottom w:w="0" w:type="dxa"/>
          </w:tblCellMar>
        </w:tblPrEx>
        <w:trPr>
          <w:cantSplit/>
          <w:tblHeader/>
        </w:trPr>
        <w:tc>
          <w:tcPr>
            <w:tcW w:w="172" w:type="dxa"/>
            <w:vMerge/>
            <w:tcBorders>
              <w:top w:val="single" w:sz="8" w:space="0" w:color="000000"/>
              <w:left w:val="single" w:sz="8" w:space="0" w:color="000000"/>
              <w:bottom w:val="single" w:sz="8" w:space="0" w:color="000000"/>
            </w:tcBorders>
            <w:shd w:val="clear" w:color="auto" w:fill="FFFFFF"/>
          </w:tcPr>
          <w:p w:rsidR="00573531" w:rsidRDefault="00573531">
            <w:pPr>
              <w:snapToGrid w:val="0"/>
              <w:rPr>
                <w:rFonts w:ascii="Arial" w:hAnsi="Arial" w:cs="Arial"/>
                <w:sz w:val="18"/>
                <w:szCs w:val="18"/>
              </w:rPr>
            </w:pPr>
          </w:p>
        </w:tc>
        <w:tc>
          <w:tcPr>
            <w:tcW w:w="1429" w:type="dxa"/>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harga</w:t>
            </w:r>
          </w:p>
        </w:tc>
        <w:tc>
          <w:tcPr>
            <w:tcW w:w="948"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.192</w:t>
            </w:r>
          </w:p>
        </w:tc>
        <w:tc>
          <w:tcPr>
            <w:tcW w:w="1106"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.056</w:t>
            </w:r>
          </w:p>
        </w:tc>
        <w:tc>
          <w:tcPr>
            <w:tcW w:w="1784"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.295</w:t>
            </w:r>
          </w:p>
        </w:tc>
        <w:tc>
          <w:tcPr>
            <w:tcW w:w="511"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3.432</w:t>
            </w:r>
          </w:p>
        </w:tc>
        <w:tc>
          <w:tcPr>
            <w:tcW w:w="411"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.001</w:t>
            </w:r>
          </w:p>
        </w:tc>
        <w:tc>
          <w:tcPr>
            <w:tcW w:w="1008" w:type="dxa"/>
            <w:tcBorders>
              <w:lef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.671</w:t>
            </w:r>
          </w:p>
        </w:tc>
        <w:tc>
          <w:tcPr>
            <w:tcW w:w="638" w:type="dxa"/>
            <w:gridSpan w:val="2"/>
            <w:tcBorders>
              <w:left w:val="single" w:sz="8" w:space="0" w:color="000000"/>
              <w:righ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1.490</w:t>
            </w:r>
          </w:p>
        </w:tc>
      </w:tr>
      <w:tr w:rsidR="00573531">
        <w:tblPrEx>
          <w:tblCellMar>
            <w:top w:w="0" w:type="dxa"/>
            <w:bottom w:w="0" w:type="dxa"/>
          </w:tblCellMar>
        </w:tblPrEx>
        <w:trPr>
          <w:cantSplit/>
          <w:tblHeader/>
        </w:trPr>
        <w:tc>
          <w:tcPr>
            <w:tcW w:w="172" w:type="dxa"/>
            <w:vMerge/>
            <w:tcBorders>
              <w:top w:val="single" w:sz="8" w:space="0" w:color="000000"/>
              <w:left w:val="single" w:sz="8" w:space="0" w:color="000000"/>
              <w:bottom w:val="single" w:sz="8" w:space="0" w:color="000000"/>
            </w:tcBorders>
            <w:shd w:val="clear" w:color="auto" w:fill="FFFFFF"/>
          </w:tcPr>
          <w:p w:rsidR="00573531" w:rsidRDefault="00573531">
            <w:pPr>
              <w:snapToGrid w:val="0"/>
              <w:rPr>
                <w:rFonts w:ascii="Arial" w:hAnsi="Arial" w:cs="Arial"/>
                <w:sz w:val="18"/>
                <w:szCs w:val="18"/>
              </w:rPr>
            </w:pPr>
          </w:p>
        </w:tc>
        <w:tc>
          <w:tcPr>
            <w:tcW w:w="1429" w:type="dxa"/>
            <w:tcBorders>
              <w:bottom w:val="single" w:sz="8" w:space="0" w:color="000000"/>
            </w:tcBorders>
            <w:shd w:val="clear" w:color="auto" w:fill="FFFFFF"/>
          </w:tcPr>
          <w:p w:rsidR="00573531" w:rsidRDefault="00551B82">
            <w:pPr>
              <w:snapToGrid w:val="0"/>
              <w:spacing w:line="320" w:lineRule="atLeast"/>
              <w:rPr>
                <w:rFonts w:ascii="Arial" w:hAnsi="Arial" w:cs="Arial"/>
                <w:sz w:val="18"/>
                <w:szCs w:val="18"/>
              </w:rPr>
            </w:pPr>
            <w:r>
              <w:rPr>
                <w:rFonts w:ascii="Arial" w:hAnsi="Arial" w:cs="Arial"/>
                <w:sz w:val="18"/>
                <w:szCs w:val="18"/>
              </w:rPr>
              <w:t>promosi</w:t>
            </w:r>
          </w:p>
        </w:tc>
        <w:tc>
          <w:tcPr>
            <w:tcW w:w="948" w:type="dxa"/>
            <w:tcBorders>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.174</w:t>
            </w:r>
          </w:p>
        </w:tc>
        <w:tc>
          <w:tcPr>
            <w:tcW w:w="1106" w:type="dxa"/>
            <w:tcBorders>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.049</w:t>
            </w:r>
          </w:p>
        </w:tc>
        <w:tc>
          <w:tcPr>
            <w:tcW w:w="1784" w:type="dxa"/>
            <w:tcBorders>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.285</w:t>
            </w:r>
          </w:p>
        </w:tc>
        <w:tc>
          <w:tcPr>
            <w:tcW w:w="511" w:type="dxa"/>
            <w:tcBorders>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3.526</w:t>
            </w:r>
          </w:p>
        </w:tc>
        <w:tc>
          <w:tcPr>
            <w:tcW w:w="411" w:type="dxa"/>
            <w:tcBorders>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.001</w:t>
            </w:r>
          </w:p>
        </w:tc>
        <w:tc>
          <w:tcPr>
            <w:tcW w:w="1008" w:type="dxa"/>
            <w:tcBorders>
              <w:left w:val="single" w:sz="8" w:space="0" w:color="000000"/>
              <w:bottom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.759</w:t>
            </w:r>
          </w:p>
        </w:tc>
        <w:tc>
          <w:tcPr>
            <w:tcW w:w="638" w:type="dxa"/>
            <w:gridSpan w:val="2"/>
            <w:tcBorders>
              <w:left w:val="single" w:sz="8" w:space="0" w:color="000000"/>
              <w:bottom w:val="single" w:sz="8" w:space="0" w:color="000000"/>
              <w:right w:val="single" w:sz="8" w:space="0" w:color="000000"/>
            </w:tcBorders>
            <w:shd w:val="clear" w:color="auto" w:fill="FFFFFF"/>
            <w:vAlign w:val="center"/>
          </w:tcPr>
          <w:p w:rsidR="00573531" w:rsidRDefault="00573531">
            <w:pPr>
              <w:snapToGrid w:val="0"/>
              <w:spacing w:line="320" w:lineRule="atLeast"/>
              <w:jc w:val="right"/>
              <w:rPr>
                <w:rFonts w:ascii="Arial" w:hAnsi="Arial" w:cs="Arial"/>
                <w:sz w:val="18"/>
                <w:szCs w:val="18"/>
              </w:rPr>
            </w:pPr>
            <w:r>
              <w:rPr>
                <w:rFonts w:ascii="Arial" w:hAnsi="Arial" w:cs="Arial"/>
                <w:sz w:val="18"/>
                <w:szCs w:val="18"/>
              </w:rPr>
              <w:t>1.318</w:t>
            </w:r>
          </w:p>
        </w:tc>
      </w:tr>
      <w:tr w:rsidR="00573531">
        <w:tblPrEx>
          <w:tblCellMar>
            <w:top w:w="0" w:type="dxa"/>
            <w:bottom w:w="0" w:type="dxa"/>
          </w:tblCellMar>
        </w:tblPrEx>
        <w:trPr>
          <w:gridAfter w:val="1"/>
          <w:wAfter w:w="40" w:type="dxa"/>
          <w:cantSplit/>
        </w:trPr>
        <w:tc>
          <w:tcPr>
            <w:tcW w:w="2549" w:type="dxa"/>
            <w:gridSpan w:val="3"/>
            <w:shd w:val="clear" w:color="auto" w:fill="FFFFFF"/>
          </w:tcPr>
          <w:p w:rsidR="00573531" w:rsidRDefault="00573531">
            <w:pPr>
              <w:snapToGrid w:val="0"/>
              <w:spacing w:line="320" w:lineRule="atLeast"/>
              <w:rPr>
                <w:rFonts w:ascii="Arial" w:hAnsi="Arial" w:cs="Arial"/>
                <w:sz w:val="18"/>
                <w:szCs w:val="18"/>
              </w:rPr>
            </w:pPr>
            <w:r>
              <w:rPr>
                <w:rFonts w:ascii="Arial" w:hAnsi="Arial" w:cs="Arial"/>
                <w:sz w:val="18"/>
                <w:szCs w:val="18"/>
              </w:rPr>
              <w:t>a. Dependent Variable: kep membeli</w:t>
            </w:r>
          </w:p>
        </w:tc>
        <w:tc>
          <w:tcPr>
            <w:tcW w:w="1106" w:type="dxa"/>
            <w:shd w:val="clear" w:color="auto" w:fill="FFFFFF"/>
          </w:tcPr>
          <w:p w:rsidR="00573531" w:rsidRDefault="00573531">
            <w:pPr>
              <w:snapToGrid w:val="0"/>
            </w:pPr>
          </w:p>
        </w:tc>
        <w:tc>
          <w:tcPr>
            <w:tcW w:w="1784" w:type="dxa"/>
            <w:shd w:val="clear" w:color="auto" w:fill="FFFFFF"/>
          </w:tcPr>
          <w:p w:rsidR="00573531" w:rsidRDefault="00573531">
            <w:pPr>
              <w:snapToGrid w:val="0"/>
            </w:pPr>
          </w:p>
        </w:tc>
        <w:tc>
          <w:tcPr>
            <w:tcW w:w="511" w:type="dxa"/>
            <w:shd w:val="clear" w:color="auto" w:fill="FFFFFF"/>
          </w:tcPr>
          <w:p w:rsidR="00573531" w:rsidRDefault="00573531">
            <w:pPr>
              <w:snapToGrid w:val="0"/>
            </w:pPr>
          </w:p>
        </w:tc>
        <w:tc>
          <w:tcPr>
            <w:tcW w:w="411" w:type="dxa"/>
            <w:shd w:val="clear" w:color="auto" w:fill="FFFFFF"/>
          </w:tcPr>
          <w:p w:rsidR="00573531" w:rsidRDefault="00573531">
            <w:pPr>
              <w:snapToGrid w:val="0"/>
            </w:pPr>
          </w:p>
        </w:tc>
        <w:tc>
          <w:tcPr>
            <w:tcW w:w="1008" w:type="dxa"/>
            <w:shd w:val="clear" w:color="auto" w:fill="FFFFFF"/>
          </w:tcPr>
          <w:p w:rsidR="00573531" w:rsidRDefault="00573531">
            <w:pPr>
              <w:snapToGrid w:val="0"/>
            </w:pPr>
          </w:p>
        </w:tc>
        <w:tc>
          <w:tcPr>
            <w:tcW w:w="598" w:type="dxa"/>
            <w:shd w:val="clear" w:color="auto" w:fill="FFFFFF"/>
          </w:tcPr>
          <w:p w:rsidR="00573531" w:rsidRDefault="00573531">
            <w:pPr>
              <w:snapToGrid w:val="0"/>
            </w:pPr>
          </w:p>
        </w:tc>
      </w:tr>
    </w:tbl>
    <w:p w:rsidR="00573531" w:rsidRDefault="00573531">
      <w:pPr>
        <w:suppressAutoHyphens w:val="0"/>
        <w:autoSpaceDE w:val="0"/>
        <w:jc w:val="center"/>
        <w:rPr>
          <w:rFonts w:ascii="System" w:hAnsi="System" w:cs="System"/>
          <w:b/>
          <w:bCs/>
          <w:sz w:val="20"/>
          <w:szCs w:val="20"/>
        </w:rPr>
      </w:pPr>
    </w:p>
    <w:p w:rsidR="00573531" w:rsidRDefault="00573531">
      <w:pPr>
        <w:suppressAutoHyphens w:val="0"/>
        <w:spacing w:line="480" w:lineRule="auto"/>
        <w:rPr>
          <w:lang w:val="id-ID"/>
        </w:rPr>
      </w:pPr>
      <w:r>
        <w:t xml:space="preserve">Sumber : </w:t>
      </w:r>
      <w:r>
        <w:rPr>
          <w:lang w:val="id-ID"/>
        </w:rPr>
        <w:t>Data primer yang diolah, 2012</w:t>
      </w:r>
    </w:p>
    <w:p w:rsidR="00573531" w:rsidRDefault="00573531">
      <w:pPr>
        <w:tabs>
          <w:tab w:val="left" w:pos="1418"/>
        </w:tabs>
        <w:suppressAutoHyphens w:val="0"/>
        <w:spacing w:line="480" w:lineRule="auto"/>
        <w:ind w:left="709"/>
        <w:jc w:val="both"/>
      </w:pPr>
      <w:r>
        <w:rPr>
          <w:lang w:val="id-ID"/>
        </w:rPr>
        <w:tab/>
      </w:r>
      <w:r>
        <w:t>Hasil tersebut dapat disajikan dalam persamaan regresi linier bentuk standardized sebagai berikut :</w:t>
      </w:r>
    </w:p>
    <w:p w:rsidR="00573531" w:rsidRDefault="00573531">
      <w:pPr>
        <w:suppressAutoHyphens w:val="0"/>
        <w:spacing w:line="480" w:lineRule="auto"/>
        <w:ind w:left="709"/>
      </w:pPr>
      <w:r>
        <w:t>Keputusan membeli  =  0,33</w:t>
      </w:r>
      <w:r>
        <w:rPr>
          <w:lang w:val="id-ID"/>
        </w:rPr>
        <w:t>9</w:t>
      </w:r>
      <w:r>
        <w:t xml:space="preserve"> </w:t>
      </w:r>
      <w:r w:rsidR="00551B82">
        <w:t>Mutu produk</w:t>
      </w:r>
      <w:r>
        <w:t>+ 0,2</w:t>
      </w:r>
      <w:r>
        <w:rPr>
          <w:lang w:val="id-ID"/>
        </w:rPr>
        <w:t>95</w:t>
      </w:r>
      <w:r>
        <w:t xml:space="preserve"> Kesesuaian </w:t>
      </w:r>
      <w:r w:rsidR="00551B82">
        <w:t>Kesesuaian harga</w:t>
      </w:r>
      <w:r>
        <w:t>+ 0,</w:t>
      </w:r>
      <w:r>
        <w:rPr>
          <w:lang w:val="id-ID"/>
        </w:rPr>
        <w:t>285</w:t>
      </w:r>
      <w:r>
        <w:t xml:space="preserve"> </w:t>
      </w:r>
      <w:r w:rsidR="00551B82">
        <w:t>Promosi</w:t>
      </w:r>
      <w:r>
        <w:t xml:space="preserve"> </w:t>
      </w:r>
    </w:p>
    <w:p w:rsidR="00573531" w:rsidRDefault="00573531">
      <w:pPr>
        <w:tabs>
          <w:tab w:val="left" w:pos="1418"/>
        </w:tabs>
        <w:suppressAutoHyphens w:val="0"/>
        <w:spacing w:line="480" w:lineRule="auto"/>
        <w:ind w:left="709" w:firstLine="11"/>
        <w:jc w:val="both"/>
      </w:pPr>
      <w:r>
        <w:rPr>
          <w:lang w:val="id-ID"/>
        </w:rPr>
        <w:tab/>
      </w:r>
      <w:r>
        <w:t xml:space="preserve">Hasil persamaan regresi berganda tersebut diatas menunjukkan bahwa koefisien variabel </w:t>
      </w:r>
      <w:r w:rsidR="00551B82">
        <w:rPr>
          <w:lang w:val="nb-NO"/>
        </w:rPr>
        <w:t>mutu produk</w:t>
      </w:r>
      <w:r>
        <w:rPr>
          <w:lang w:val="nb-NO"/>
        </w:rPr>
        <w:t xml:space="preserve">, kesesuaian harga, dan </w:t>
      </w:r>
      <w:r w:rsidR="00551B82">
        <w:rPr>
          <w:lang w:val="nb-NO"/>
        </w:rPr>
        <w:t>promosi</w:t>
      </w:r>
      <w:r>
        <w:t xml:space="preserve"> bertanda positif. Hal memberikan arti bahwa </w:t>
      </w:r>
      <w:r w:rsidR="00551B82">
        <w:rPr>
          <w:lang w:val="nb-NO"/>
        </w:rPr>
        <w:t>mutu produk</w:t>
      </w:r>
      <w:r>
        <w:rPr>
          <w:lang w:val="nb-NO"/>
        </w:rPr>
        <w:t xml:space="preserve">, kesesuaian harga, dan </w:t>
      </w:r>
      <w:r w:rsidR="00551B82">
        <w:rPr>
          <w:lang w:val="nb-NO"/>
        </w:rPr>
        <w:t>promosi</w:t>
      </w:r>
      <w:r>
        <w:t xml:space="preserve"> yang meningkat, maka keputusan membeli akan semakin besar.</w:t>
      </w:r>
    </w:p>
    <w:p w:rsidR="00573531" w:rsidRDefault="00573531">
      <w:pPr>
        <w:tabs>
          <w:tab w:val="left" w:pos="1418"/>
        </w:tabs>
        <w:suppressAutoHyphens w:val="0"/>
        <w:spacing w:line="480" w:lineRule="auto"/>
        <w:ind w:left="709" w:firstLine="11"/>
        <w:jc w:val="both"/>
      </w:pPr>
      <w:r>
        <w:rPr>
          <w:lang w:val="id-ID"/>
        </w:rPr>
        <w:tab/>
      </w:r>
      <w:r>
        <w:t>Namun demikian untuk menguji kemaknaan pengaruh dari masing-masing variable bebas tersebut dapat diuji sebagai berikut :</w:t>
      </w:r>
    </w:p>
    <w:p w:rsidR="00573531" w:rsidRDefault="00573531">
      <w:pPr>
        <w:tabs>
          <w:tab w:val="left" w:pos="709"/>
        </w:tabs>
        <w:suppressAutoHyphens w:val="0"/>
        <w:spacing w:line="480" w:lineRule="auto"/>
        <w:jc w:val="both"/>
        <w:rPr>
          <w:b/>
        </w:rPr>
      </w:pPr>
      <w:r>
        <w:rPr>
          <w:b/>
          <w:lang w:val="id-ID"/>
        </w:rPr>
        <w:t>4.6.3.1.</w:t>
      </w:r>
      <w:r>
        <w:rPr>
          <w:b/>
        </w:rPr>
        <w:t xml:space="preserve">Uji Hipotesis pengaruh </w:t>
      </w:r>
      <w:r w:rsidR="00551B82">
        <w:rPr>
          <w:b/>
          <w:lang w:val="nb-NO"/>
        </w:rPr>
        <w:t>Mutu produk</w:t>
      </w:r>
      <w:r>
        <w:rPr>
          <w:b/>
        </w:rPr>
        <w:t>terhadap Keputusan Membeli</w:t>
      </w:r>
    </w:p>
    <w:p w:rsidR="00573531" w:rsidRDefault="00573531">
      <w:pPr>
        <w:tabs>
          <w:tab w:val="left" w:pos="1418"/>
        </w:tabs>
        <w:suppressAutoHyphens w:val="0"/>
        <w:spacing w:line="480" w:lineRule="auto"/>
        <w:ind w:left="709"/>
        <w:jc w:val="both"/>
        <w:rPr>
          <w:lang w:val="sv-SE"/>
        </w:rPr>
      </w:pPr>
      <w:r>
        <w:rPr>
          <w:lang w:val="id-ID"/>
        </w:rPr>
        <w:tab/>
      </w:r>
      <w:r>
        <w:t xml:space="preserve">Dari hasil perhitungan yang diperoleh dari t hitung variabel </w:t>
      </w:r>
      <w:r w:rsidR="00551B82">
        <w:t>mutu produk</w:t>
      </w:r>
      <w:r>
        <w:t xml:space="preserve">terhadap keputusan membeli adalah sebesar </w:t>
      </w:r>
      <w:r>
        <w:rPr>
          <w:lang w:val="id-ID"/>
        </w:rPr>
        <w:t>4</w:t>
      </w:r>
      <w:r>
        <w:t>,1</w:t>
      </w:r>
      <w:r>
        <w:rPr>
          <w:lang w:val="id-ID"/>
        </w:rPr>
        <w:t>94</w:t>
      </w:r>
      <w:r>
        <w:t xml:space="preserve"> dan dengan signifikansi sebesar 0,00</w:t>
      </w:r>
      <w:r>
        <w:rPr>
          <w:lang w:val="id-ID"/>
        </w:rPr>
        <w:t>0</w:t>
      </w:r>
      <w:r>
        <w:t>1. Nilai signifikansi t = 0,00</w:t>
      </w:r>
      <w:r>
        <w:rPr>
          <w:lang w:val="id-ID"/>
        </w:rPr>
        <w:t>0</w:t>
      </w:r>
      <w:r>
        <w:t xml:space="preserve">1 &lt; 0,05, menandakan bahwa </w:t>
      </w:r>
      <w:r w:rsidR="00551B82">
        <w:t>mutu produk</w:t>
      </w:r>
      <w:r>
        <w:t xml:space="preserve">mempunyai pengaruh terhadap keputusan membeli. </w:t>
      </w:r>
      <w:r>
        <w:rPr>
          <w:lang w:val="sv-SE"/>
        </w:rPr>
        <w:t>Dengan demikian dapat disimpulkan bahwa H1 diterima.</w:t>
      </w:r>
    </w:p>
    <w:p w:rsidR="00573531" w:rsidRDefault="00573531">
      <w:pPr>
        <w:tabs>
          <w:tab w:val="left" w:pos="709"/>
        </w:tabs>
        <w:suppressAutoHyphens w:val="0"/>
        <w:spacing w:line="480" w:lineRule="auto"/>
        <w:jc w:val="both"/>
        <w:rPr>
          <w:b/>
        </w:rPr>
      </w:pPr>
      <w:r>
        <w:rPr>
          <w:b/>
          <w:lang w:val="id-ID"/>
        </w:rPr>
        <w:t>4.6.3.2.</w:t>
      </w:r>
      <w:r>
        <w:rPr>
          <w:b/>
        </w:rPr>
        <w:t xml:space="preserve">Uji Hipotesis pengaruh </w:t>
      </w:r>
      <w:r>
        <w:rPr>
          <w:b/>
          <w:lang w:val="nb-NO"/>
        </w:rPr>
        <w:t xml:space="preserve">Kesesuaian </w:t>
      </w:r>
      <w:r w:rsidR="00551B82">
        <w:rPr>
          <w:b/>
          <w:lang w:val="nb-NO"/>
        </w:rPr>
        <w:t>Kesesuaian harga</w:t>
      </w:r>
      <w:r>
        <w:rPr>
          <w:b/>
        </w:rPr>
        <w:t xml:space="preserve">terhadap Keputusan </w:t>
      </w:r>
    </w:p>
    <w:p w:rsidR="00573531" w:rsidRDefault="00573531">
      <w:pPr>
        <w:tabs>
          <w:tab w:val="left" w:pos="709"/>
        </w:tabs>
        <w:suppressAutoHyphens w:val="0"/>
        <w:spacing w:line="480" w:lineRule="auto"/>
        <w:jc w:val="both"/>
        <w:rPr>
          <w:b/>
        </w:rPr>
      </w:pPr>
      <w:r>
        <w:rPr>
          <w:b/>
          <w:lang w:val="id-ID"/>
        </w:rPr>
        <w:lastRenderedPageBreak/>
        <w:tab/>
      </w:r>
      <w:r>
        <w:rPr>
          <w:b/>
        </w:rPr>
        <w:t>Membeli</w:t>
      </w:r>
    </w:p>
    <w:p w:rsidR="00573531" w:rsidRDefault="00573531">
      <w:pPr>
        <w:tabs>
          <w:tab w:val="left" w:pos="1418"/>
        </w:tabs>
        <w:suppressAutoHyphens w:val="0"/>
        <w:spacing w:line="480" w:lineRule="auto"/>
        <w:ind w:left="709"/>
        <w:jc w:val="both"/>
        <w:rPr>
          <w:lang w:val="sv-SE"/>
        </w:rPr>
      </w:pPr>
      <w:r>
        <w:rPr>
          <w:lang w:val="id-ID"/>
        </w:rPr>
        <w:tab/>
      </w:r>
      <w:r>
        <w:t xml:space="preserve">Dari hasil perhitungan yang diperoleh dari t hitung variabel kesesuaian </w:t>
      </w:r>
      <w:r w:rsidR="00551B82">
        <w:t>kesesuaian harga</w:t>
      </w:r>
      <w:r>
        <w:t xml:space="preserve">terhadap keputusan membeli adalah sebesar </w:t>
      </w:r>
      <w:r>
        <w:rPr>
          <w:lang w:val="id-ID"/>
        </w:rPr>
        <w:t>3</w:t>
      </w:r>
      <w:r>
        <w:t>,</w:t>
      </w:r>
      <w:r>
        <w:rPr>
          <w:lang w:val="id-ID"/>
        </w:rPr>
        <w:t>432</w:t>
      </w:r>
      <w:r>
        <w:t xml:space="preserve"> dan dengan signifikansi sebesar 0,00</w:t>
      </w:r>
      <w:r>
        <w:rPr>
          <w:lang w:val="id-ID"/>
        </w:rPr>
        <w:t>1</w:t>
      </w:r>
      <w:r>
        <w:t>. Nilai signifikansi t = 0,00</w:t>
      </w:r>
      <w:r>
        <w:rPr>
          <w:lang w:val="id-ID"/>
        </w:rPr>
        <w:t>1</w:t>
      </w:r>
      <w:r>
        <w:t xml:space="preserve"> &lt; 0,05, menandakan bahwa kesesuaian </w:t>
      </w:r>
      <w:r w:rsidR="00551B82">
        <w:t>kesesuaian harga</w:t>
      </w:r>
      <w:r>
        <w:t xml:space="preserve">mempunyai pengaruh terhadap keputusan membeli. </w:t>
      </w:r>
      <w:r>
        <w:rPr>
          <w:lang w:val="sv-SE"/>
        </w:rPr>
        <w:t>Dengan demikian dapat disimpulkan bahwa H2 diterima.</w:t>
      </w:r>
    </w:p>
    <w:p w:rsidR="00573531" w:rsidRDefault="00573531">
      <w:pPr>
        <w:suppressAutoHyphens w:val="0"/>
        <w:spacing w:line="480" w:lineRule="auto"/>
        <w:jc w:val="both"/>
        <w:rPr>
          <w:b/>
        </w:rPr>
      </w:pPr>
      <w:r>
        <w:rPr>
          <w:b/>
          <w:lang w:val="id-ID"/>
        </w:rPr>
        <w:t>4.6.3.3.</w:t>
      </w:r>
      <w:r>
        <w:rPr>
          <w:b/>
        </w:rPr>
        <w:t xml:space="preserve">Uji Hipotesis pengaruh </w:t>
      </w:r>
      <w:r w:rsidR="00551B82">
        <w:rPr>
          <w:b/>
        </w:rPr>
        <w:t>Promosi</w:t>
      </w:r>
      <w:r>
        <w:rPr>
          <w:b/>
        </w:rPr>
        <w:t xml:space="preserve"> terhadap Keputusan </w:t>
      </w:r>
    </w:p>
    <w:p w:rsidR="00573531" w:rsidRDefault="00573531">
      <w:pPr>
        <w:tabs>
          <w:tab w:val="left" w:pos="709"/>
        </w:tabs>
        <w:suppressAutoHyphens w:val="0"/>
        <w:spacing w:line="480" w:lineRule="auto"/>
        <w:jc w:val="both"/>
        <w:rPr>
          <w:b/>
        </w:rPr>
      </w:pPr>
      <w:r>
        <w:rPr>
          <w:b/>
          <w:lang w:val="id-ID"/>
        </w:rPr>
        <w:tab/>
      </w:r>
      <w:r>
        <w:rPr>
          <w:b/>
        </w:rPr>
        <w:t>Membeli</w:t>
      </w:r>
    </w:p>
    <w:p w:rsidR="00573531" w:rsidRDefault="00573531">
      <w:pPr>
        <w:tabs>
          <w:tab w:val="left" w:pos="1418"/>
        </w:tabs>
        <w:suppressAutoHyphens w:val="0"/>
        <w:spacing w:line="480" w:lineRule="auto"/>
        <w:ind w:left="709"/>
        <w:jc w:val="both"/>
        <w:rPr>
          <w:lang w:val="sv-SE"/>
        </w:rPr>
      </w:pPr>
      <w:r>
        <w:rPr>
          <w:lang w:val="id-ID"/>
        </w:rPr>
        <w:tab/>
      </w:r>
      <w:r>
        <w:t xml:space="preserve">Dari hasil perhitungan yang diperoleh dari t hitung variabel </w:t>
      </w:r>
      <w:r w:rsidR="00551B82">
        <w:t>promosi</w:t>
      </w:r>
      <w:r>
        <w:t xml:space="preserve"> terhadap keputusan membeli adalah sebesar </w:t>
      </w:r>
      <w:r>
        <w:rPr>
          <w:lang w:val="id-ID"/>
        </w:rPr>
        <w:t>3</w:t>
      </w:r>
      <w:r>
        <w:t>,</w:t>
      </w:r>
      <w:r>
        <w:rPr>
          <w:lang w:val="id-ID"/>
        </w:rPr>
        <w:t>53</w:t>
      </w:r>
      <w:r>
        <w:t>6 dan dengan signifikansi sebesar 0,0</w:t>
      </w:r>
      <w:r>
        <w:rPr>
          <w:lang w:val="id-ID"/>
        </w:rPr>
        <w:t>0</w:t>
      </w:r>
      <w:r>
        <w:t>1. Nilai signifikansi t = 0,0</w:t>
      </w:r>
      <w:r>
        <w:rPr>
          <w:lang w:val="id-ID"/>
        </w:rPr>
        <w:t>0</w:t>
      </w:r>
      <w:r>
        <w:t xml:space="preserve">1 &lt; 0,05, menandakan bahwa </w:t>
      </w:r>
      <w:r w:rsidR="00551B82">
        <w:t>promosi</w:t>
      </w:r>
      <w:r>
        <w:t xml:space="preserve"> mempunyai pengaruh terhadap keputusan membeli. </w:t>
      </w:r>
      <w:r>
        <w:rPr>
          <w:lang w:val="sv-SE"/>
        </w:rPr>
        <w:t>Dengan demikian dapat disimpulkan bahwa H3 diterima.</w:t>
      </w:r>
    </w:p>
    <w:p w:rsidR="00573531" w:rsidRDefault="00573531">
      <w:pPr>
        <w:tabs>
          <w:tab w:val="left" w:pos="1418"/>
        </w:tabs>
        <w:suppressAutoHyphens w:val="0"/>
        <w:spacing w:line="480" w:lineRule="auto"/>
        <w:ind w:left="709"/>
        <w:jc w:val="both"/>
        <w:rPr>
          <w:lang w:val="id-ID"/>
        </w:rPr>
      </w:pPr>
    </w:p>
    <w:p w:rsidR="00573531" w:rsidRDefault="00573531">
      <w:pPr>
        <w:tabs>
          <w:tab w:val="left" w:pos="709"/>
        </w:tabs>
        <w:suppressAutoHyphens w:val="0"/>
        <w:autoSpaceDE w:val="0"/>
        <w:rPr>
          <w:b/>
          <w:bCs/>
          <w:lang w:val="id-ID"/>
        </w:rPr>
      </w:pPr>
      <w:r>
        <w:rPr>
          <w:b/>
          <w:bCs/>
          <w:lang w:val="id-ID"/>
        </w:rPr>
        <w:t>4.7.</w:t>
      </w:r>
      <w:r>
        <w:rPr>
          <w:b/>
          <w:bCs/>
          <w:lang w:val="id-ID"/>
        </w:rPr>
        <w:tab/>
        <w:t>Pembahasan</w:t>
      </w:r>
    </w:p>
    <w:p w:rsidR="00573531" w:rsidRDefault="00573531">
      <w:pPr>
        <w:suppressAutoHyphens w:val="0"/>
        <w:autoSpaceDE w:val="0"/>
        <w:rPr>
          <w:bCs/>
          <w:lang w:val="id-ID"/>
        </w:rPr>
      </w:pPr>
    </w:p>
    <w:p w:rsidR="00573531" w:rsidRDefault="00573531">
      <w:pPr>
        <w:autoSpaceDE w:val="0"/>
        <w:spacing w:line="480" w:lineRule="auto"/>
        <w:ind w:left="709" w:firstLine="709"/>
        <w:jc w:val="both"/>
      </w:pPr>
      <w:r>
        <w:t>Secara umum penelitian ini menunjukkan hasil analisis deskriptif menunjukkan bahwa kondisi penilaian responden terhadap variabel-variabel penelitian ini secara umum sudah baik. Hal ini dapat ditunjukkan dari banyaknya tanggapan kesetujuan yang tinggi dari responden terhadap kondisi dari masing</w:t>
      </w:r>
      <w:r>
        <w:rPr>
          <w:lang w:val="id-ID"/>
        </w:rPr>
        <w:t>-</w:t>
      </w:r>
      <w:r>
        <w:t xml:space="preserve">masing variabel penelitian. Dari hasil tersebut selanjutnya diperoleh bahwa tiga variabel independen yaitu </w:t>
      </w:r>
      <w:r w:rsidR="00551B82">
        <w:rPr>
          <w:lang w:val="id-ID"/>
        </w:rPr>
        <w:t>mutu produk</w:t>
      </w:r>
      <w:r>
        <w:t xml:space="preserve">, </w:t>
      </w:r>
      <w:r>
        <w:rPr>
          <w:lang w:val="id-ID"/>
        </w:rPr>
        <w:t xml:space="preserve">kesesuaian </w:t>
      </w:r>
      <w:r w:rsidR="00551B82">
        <w:rPr>
          <w:lang w:val="id-ID"/>
        </w:rPr>
        <w:t>kesesuaian harga</w:t>
      </w:r>
      <w:r>
        <w:t xml:space="preserve">dan </w:t>
      </w:r>
      <w:r w:rsidR="00551B82">
        <w:rPr>
          <w:lang w:val="id-ID"/>
        </w:rPr>
        <w:t>promosi</w:t>
      </w:r>
      <w:r>
        <w:t xml:space="preserve"> memiliki pengaruh yang </w:t>
      </w:r>
      <w:r>
        <w:lastRenderedPageBreak/>
        <w:t xml:space="preserve">signifikan terhadap </w:t>
      </w:r>
      <w:r>
        <w:rPr>
          <w:lang w:val="id-ID"/>
        </w:rPr>
        <w:t>keputusan membeli</w:t>
      </w:r>
      <w:r>
        <w:t xml:space="preserve">  </w:t>
      </w:r>
      <w:r>
        <w:rPr>
          <w:lang w:val="id-ID"/>
        </w:rPr>
        <w:t>PT Untung</w:t>
      </w:r>
      <w:r>
        <w:t xml:space="preserve"> </w:t>
      </w:r>
      <w:r>
        <w:rPr>
          <w:lang w:val="id-ID"/>
        </w:rPr>
        <w:t xml:space="preserve">Jaya. </w:t>
      </w:r>
      <w:r>
        <w:t>Penjelasan dari masing-masing variabel dijelaskan sebagai berikut:</w:t>
      </w:r>
    </w:p>
    <w:p w:rsidR="00573531" w:rsidRDefault="00573531">
      <w:pPr>
        <w:pStyle w:val="Title"/>
        <w:tabs>
          <w:tab w:val="left" w:pos="709"/>
        </w:tabs>
        <w:jc w:val="both"/>
        <w:rPr>
          <w:lang w:val="id-ID"/>
        </w:rPr>
      </w:pPr>
      <w:r>
        <w:t>4.</w:t>
      </w:r>
      <w:r>
        <w:rPr>
          <w:lang w:val="id-ID"/>
        </w:rPr>
        <w:t>7</w:t>
      </w:r>
      <w:r>
        <w:t>.1.</w:t>
      </w:r>
      <w:r>
        <w:rPr>
          <w:lang w:val="id-ID"/>
        </w:rPr>
        <w:tab/>
      </w:r>
      <w:r>
        <w:t xml:space="preserve">Pengaruh </w:t>
      </w:r>
      <w:r w:rsidR="00551B82">
        <w:rPr>
          <w:lang w:val="id-ID"/>
        </w:rPr>
        <w:t>Mutu produk</w:t>
      </w:r>
      <w:r>
        <w:t xml:space="preserve">terhadap </w:t>
      </w:r>
      <w:r>
        <w:rPr>
          <w:lang w:val="id-ID"/>
        </w:rPr>
        <w:t>Keputusan Membeli</w:t>
      </w:r>
    </w:p>
    <w:p w:rsidR="00573531" w:rsidRDefault="00573531">
      <w:pPr>
        <w:pStyle w:val="Title"/>
      </w:pPr>
    </w:p>
    <w:p w:rsidR="00573531" w:rsidRDefault="00573531">
      <w:pPr>
        <w:autoSpaceDE w:val="0"/>
        <w:spacing w:line="480" w:lineRule="auto"/>
        <w:ind w:left="709" w:firstLine="709"/>
        <w:jc w:val="both"/>
      </w:pPr>
      <w:r>
        <w:t xml:space="preserve">Pengujian hipotesis 1 menunjukkan adanya pengaruh yang positif dan signifikan variabel </w:t>
      </w:r>
      <w:r w:rsidR="00551B82">
        <w:rPr>
          <w:lang w:val="id-ID"/>
        </w:rPr>
        <w:t>mutu produk</w:t>
      </w:r>
      <w:r>
        <w:t xml:space="preserve">terhadap </w:t>
      </w:r>
      <w:r>
        <w:rPr>
          <w:lang w:val="id-ID"/>
        </w:rPr>
        <w:t>keputusan membeli</w:t>
      </w:r>
      <w:r>
        <w:t xml:space="preserve">. Hasil ini menunjukkan bahwa penilaian yang baik mengenai </w:t>
      </w:r>
      <w:r w:rsidR="00551B82">
        <w:rPr>
          <w:lang w:val="id-ID"/>
        </w:rPr>
        <w:t>mutu produk</w:t>
      </w:r>
      <w:r>
        <w:t xml:space="preserve">yang sesuai dengan tingkat keinginan konsumen akan mendorong konsumen untuk melakukan </w:t>
      </w:r>
      <w:r>
        <w:rPr>
          <w:lang w:val="id-ID"/>
        </w:rPr>
        <w:t>keputusan membeli</w:t>
      </w:r>
      <w:r>
        <w:t xml:space="preserve"> produk tersebut. Hasil ini menjelaskan bahwa hasil pengalaman konsumen dalam memakai produk akan menghasilkan penilaian konsumen terhadap produk tersebut. Apabila produk tersebut dapat memuaskan keinginan konsumen maka konsumen akan memberikan penilaian positif terhadap produk tersebut. Dengan penilaian tersebut maka konsumen </w:t>
      </w:r>
      <w:r w:rsidR="00551B82">
        <w:rPr>
          <w:lang w:val="id-ID"/>
        </w:rPr>
        <w:t>memutuskan</w:t>
      </w:r>
      <w:r>
        <w:t xml:space="preserve"> untuk membeli produk tersebut. Data empiris penelitian ini menunjukkan bahwa PT. </w:t>
      </w:r>
      <w:r>
        <w:rPr>
          <w:lang w:val="id-ID"/>
        </w:rPr>
        <w:t>Untung Jaya</w:t>
      </w:r>
      <w:r>
        <w:t xml:space="preserve"> dinilai oleh konsumen memiliki kemampuan untuk mempertahankan </w:t>
      </w:r>
      <w:r w:rsidR="00551B82">
        <w:rPr>
          <w:lang w:val="id-ID"/>
        </w:rPr>
        <w:t>mutu produk</w:t>
      </w:r>
      <w:r>
        <w:t>nya. Dari kondisi tersebut selanjutnya, diperoleh adanya</w:t>
      </w:r>
      <w:r>
        <w:rPr>
          <w:lang w:val="id-ID"/>
        </w:rPr>
        <w:t xml:space="preserve">keputusan membeli </w:t>
      </w:r>
      <w:r>
        <w:t>yang semakin besar yang dapat dilakukan konsumen.</w:t>
      </w:r>
    </w:p>
    <w:p w:rsidR="00573531" w:rsidRDefault="00573531">
      <w:pPr>
        <w:pStyle w:val="Title"/>
        <w:tabs>
          <w:tab w:val="left" w:pos="709"/>
        </w:tabs>
        <w:spacing w:line="480" w:lineRule="auto"/>
        <w:jc w:val="both"/>
      </w:pPr>
      <w:r>
        <w:t>4.</w:t>
      </w:r>
      <w:r>
        <w:rPr>
          <w:lang w:val="id-ID"/>
        </w:rPr>
        <w:t>7</w:t>
      </w:r>
      <w:r>
        <w:t>.2.</w:t>
      </w:r>
      <w:r>
        <w:rPr>
          <w:lang w:val="id-ID"/>
        </w:rPr>
        <w:tab/>
      </w:r>
      <w:r>
        <w:t xml:space="preserve">Pengaruh </w:t>
      </w:r>
      <w:r>
        <w:rPr>
          <w:lang w:val="id-ID"/>
        </w:rPr>
        <w:t>Kesesuaian</w:t>
      </w:r>
      <w:r>
        <w:t xml:space="preserve"> </w:t>
      </w:r>
      <w:r w:rsidR="00551B82">
        <w:t>Kesesuaian harga</w:t>
      </w:r>
      <w:r>
        <w:t xml:space="preserve">terhadap </w:t>
      </w:r>
      <w:r>
        <w:rPr>
          <w:lang w:val="id-ID"/>
        </w:rPr>
        <w:t>Keputusan Membeli</w:t>
      </w:r>
      <w:r>
        <w:t>.</w:t>
      </w:r>
    </w:p>
    <w:p w:rsidR="00573531" w:rsidRDefault="00573531">
      <w:pPr>
        <w:autoSpaceDE w:val="0"/>
        <w:spacing w:line="480" w:lineRule="auto"/>
        <w:ind w:left="709" w:firstLine="709"/>
        <w:jc w:val="both"/>
        <w:rPr>
          <w:lang w:val="id-ID"/>
        </w:rPr>
      </w:pPr>
      <w:r>
        <w:rPr>
          <w:lang w:val="id-ID"/>
        </w:rPr>
        <w:t xml:space="preserve">Kesesuaian </w:t>
      </w:r>
      <w:r w:rsidR="00551B82">
        <w:t>kesesuaian harga</w:t>
      </w:r>
      <w:r>
        <w:t xml:space="preserve">memiliki pengaruh yang signifikan terhadap </w:t>
      </w:r>
      <w:r>
        <w:rPr>
          <w:lang w:val="id-ID"/>
        </w:rPr>
        <w:t>keputusan membeli</w:t>
      </w:r>
      <w:r>
        <w:t xml:space="preserve">. Hal ini berarti bahwa konsumen akan memilih produk dengan </w:t>
      </w:r>
      <w:r w:rsidR="00551B82">
        <w:t>kesesuaian harga</w:t>
      </w:r>
      <w:r>
        <w:t xml:space="preserve">yang relative lebih rendah. Dalam penelitian ini konsumen yang menilai bahwa PT. </w:t>
      </w:r>
      <w:r>
        <w:rPr>
          <w:lang w:val="id-ID"/>
        </w:rPr>
        <w:t>Untung Jaya</w:t>
      </w:r>
      <w:r>
        <w:t xml:space="preserve"> </w:t>
      </w:r>
      <w:r>
        <w:lastRenderedPageBreak/>
        <w:t xml:space="preserve">memiliki </w:t>
      </w:r>
      <w:r w:rsidR="00551B82">
        <w:t>kesesuaian harga</w:t>
      </w:r>
      <w:r>
        <w:t xml:space="preserve">yang terjangkau dan berada pada </w:t>
      </w:r>
      <w:r w:rsidR="00551B82">
        <w:t>kesesuaian harga</w:t>
      </w:r>
      <w:r>
        <w:t xml:space="preserve">yang bersaing mereka cenderung memiliki </w:t>
      </w:r>
      <w:r>
        <w:rPr>
          <w:lang w:val="id-ID"/>
        </w:rPr>
        <w:t>keputusan membeli</w:t>
      </w:r>
      <w:r>
        <w:t xml:space="preserve">. Hipotesis 2 menunjukkan adanya pengaruh yang positif dan signifikan </w:t>
      </w:r>
      <w:r>
        <w:rPr>
          <w:lang w:val="id-ID"/>
        </w:rPr>
        <w:t>kesesuaian</w:t>
      </w:r>
      <w:r>
        <w:t xml:space="preserve"> </w:t>
      </w:r>
      <w:r w:rsidR="00551B82">
        <w:t>kesesuaian harga</w:t>
      </w:r>
      <w:r>
        <w:t xml:space="preserve">terhadap </w:t>
      </w:r>
      <w:r>
        <w:rPr>
          <w:lang w:val="id-ID"/>
        </w:rPr>
        <w:t>keputusan membeli</w:t>
      </w:r>
      <w:r>
        <w:t xml:space="preserve">. Hasil ini menunjukkan bahwa dalam </w:t>
      </w:r>
      <w:r w:rsidR="00551B82">
        <w:t>kesesuaian harga</w:t>
      </w:r>
      <w:r>
        <w:t xml:space="preserve">yang ditentukan dalam proses pembelian akan membantu konsumen dalam </w:t>
      </w:r>
      <w:r w:rsidR="00551B82">
        <w:t>memutuskan</w:t>
      </w:r>
      <w:r>
        <w:t xml:space="preserve"> pembelian produk tersebut. Pada saat transaksi atau kunjungan calon konsumen, konsumen akan membandingkan </w:t>
      </w:r>
      <w:r w:rsidR="00551B82">
        <w:t>kesesuaian harga</w:t>
      </w:r>
      <w:r>
        <w:t xml:space="preserve">produk dengan perusahaan lain yang ada, dan jika mendapatkan bahwa produk di lokasi tersebut dapat memberikan kesesuaian dengan dana yang dikehendaki konsumen dan spesifikasi produk yang diinginkan maka </w:t>
      </w:r>
      <w:r>
        <w:rPr>
          <w:lang w:val="id-ID"/>
        </w:rPr>
        <w:t>keputusan membeli</w:t>
      </w:r>
      <w:r>
        <w:t xml:space="preserve"> akan </w:t>
      </w:r>
      <w:r>
        <w:rPr>
          <w:lang w:val="id-ID"/>
        </w:rPr>
        <w:t>ter</w:t>
      </w:r>
      <w:r>
        <w:t>jadi.</w:t>
      </w:r>
      <w:r>
        <w:rPr>
          <w:lang w:val="id-ID"/>
        </w:rPr>
        <w:t xml:space="preserve"> Variabel kesesuaian </w:t>
      </w:r>
      <w:r w:rsidR="00551B82">
        <w:rPr>
          <w:lang w:val="id-ID"/>
        </w:rPr>
        <w:t>kesesuaian harga</w:t>
      </w:r>
      <w:r>
        <w:rPr>
          <w:lang w:val="id-ID"/>
        </w:rPr>
        <w:t>merupakan variabel yang paling dominan terhadap keputusan pembelian sebesar 34%</w:t>
      </w:r>
    </w:p>
    <w:p w:rsidR="00573531" w:rsidRDefault="00573531">
      <w:pPr>
        <w:pStyle w:val="Title"/>
        <w:tabs>
          <w:tab w:val="left" w:pos="709"/>
        </w:tabs>
        <w:spacing w:line="480" w:lineRule="auto"/>
        <w:jc w:val="both"/>
        <w:rPr>
          <w:lang w:val="id-ID"/>
        </w:rPr>
      </w:pPr>
      <w:r>
        <w:t>4.</w:t>
      </w:r>
      <w:r>
        <w:rPr>
          <w:lang w:val="id-ID"/>
        </w:rPr>
        <w:t>7</w:t>
      </w:r>
      <w:r>
        <w:t>.3.</w:t>
      </w:r>
      <w:r>
        <w:rPr>
          <w:lang w:val="id-ID"/>
        </w:rPr>
        <w:tab/>
      </w:r>
      <w:r>
        <w:t xml:space="preserve">Pengaruh </w:t>
      </w:r>
      <w:r w:rsidR="00551B82">
        <w:rPr>
          <w:lang w:val="id-ID"/>
        </w:rPr>
        <w:t>promosi</w:t>
      </w:r>
      <w:r>
        <w:t xml:space="preserve"> terhadap </w:t>
      </w:r>
      <w:r>
        <w:rPr>
          <w:lang w:val="id-ID"/>
        </w:rPr>
        <w:t>Keputusan Membeli.</w:t>
      </w:r>
    </w:p>
    <w:p w:rsidR="00573531" w:rsidRDefault="00573531">
      <w:pPr>
        <w:autoSpaceDE w:val="0"/>
        <w:spacing w:line="480" w:lineRule="auto"/>
        <w:ind w:left="709" w:firstLine="709"/>
        <w:jc w:val="both"/>
        <w:rPr>
          <w:rFonts w:ascii="TimesNewRomanPSMT" w:hAnsi="TimesNewRomanPSMT" w:cs="TimesNewRomanPSMT"/>
          <w:sz w:val="23"/>
          <w:szCs w:val="23"/>
          <w:lang w:val="id-ID"/>
        </w:rPr>
      </w:pPr>
      <w:r>
        <w:rPr>
          <w:rFonts w:ascii="TimesNewRomanPSMT" w:hAnsi="TimesNewRomanPSMT" w:cs="TimesNewRomanPSMT"/>
          <w:sz w:val="23"/>
          <w:szCs w:val="23"/>
        </w:rPr>
        <w:t xml:space="preserve">Hasil penelitian dengan menggunakan data empiris yang dilakukan terhadap variabel </w:t>
      </w:r>
      <w:r w:rsidR="00551B82">
        <w:rPr>
          <w:rFonts w:ascii="TimesNewRomanPSMT" w:hAnsi="TimesNewRomanPSMT" w:cs="TimesNewRomanPSMT"/>
          <w:sz w:val="23"/>
          <w:szCs w:val="23"/>
          <w:lang w:val="id-ID"/>
        </w:rPr>
        <w:t>promosi</w:t>
      </w:r>
      <w:r>
        <w:rPr>
          <w:rFonts w:ascii="TimesNewRomanPSMT" w:hAnsi="TimesNewRomanPSMT" w:cs="TimesNewRomanPSMT"/>
          <w:sz w:val="23"/>
          <w:szCs w:val="23"/>
        </w:rPr>
        <w:t xml:space="preserve"> dan </w:t>
      </w:r>
      <w:r>
        <w:rPr>
          <w:rFonts w:ascii="TimesNewRomanPSMT" w:hAnsi="TimesNewRomanPSMT" w:cs="TimesNewRomanPSMT"/>
          <w:sz w:val="23"/>
          <w:szCs w:val="23"/>
          <w:lang w:val="id-ID"/>
        </w:rPr>
        <w:t>keputusan pembelian</w:t>
      </w:r>
      <w:r>
        <w:rPr>
          <w:rFonts w:ascii="TimesNewRomanPSMT" w:hAnsi="TimesNewRomanPSMT" w:cs="TimesNewRomanPSMT"/>
          <w:sz w:val="23"/>
          <w:szCs w:val="23"/>
        </w:rPr>
        <w:t xml:space="preserve"> menunjukkan bahwa </w:t>
      </w:r>
      <w:r w:rsidR="00551B82">
        <w:rPr>
          <w:rFonts w:ascii="TimesNewRomanPSMT" w:hAnsi="TimesNewRomanPSMT" w:cs="TimesNewRomanPSMT"/>
          <w:sz w:val="23"/>
          <w:szCs w:val="23"/>
          <w:lang w:val="id-ID"/>
        </w:rPr>
        <w:t>promosi</w:t>
      </w:r>
      <w:r>
        <w:rPr>
          <w:rFonts w:ascii="TimesNewRomanPSMT" w:hAnsi="TimesNewRomanPSMT" w:cs="TimesNewRomanPSMT"/>
          <w:sz w:val="23"/>
          <w:szCs w:val="23"/>
          <w:lang w:val="id-ID"/>
        </w:rPr>
        <w:t xml:space="preserve"> </w:t>
      </w:r>
      <w:r>
        <w:rPr>
          <w:rFonts w:ascii="TimesNewRomanPSMT" w:hAnsi="TimesNewRomanPSMT" w:cs="TimesNewRomanPSMT"/>
          <w:sz w:val="23"/>
          <w:szCs w:val="23"/>
        </w:rPr>
        <w:t xml:space="preserve">terbukti secara signifikan berpengaruh positif terhadap </w:t>
      </w:r>
      <w:r>
        <w:rPr>
          <w:rFonts w:ascii="TimesNewRomanPSMT" w:hAnsi="TimesNewRomanPSMT" w:cs="TimesNewRomanPSMT"/>
          <w:sz w:val="23"/>
          <w:szCs w:val="23"/>
          <w:lang w:val="id-ID"/>
        </w:rPr>
        <w:t>keputusan pembelian</w:t>
      </w:r>
    </w:p>
    <w:p w:rsidR="00573531" w:rsidRDefault="00573531">
      <w:pPr>
        <w:suppressAutoHyphens w:val="0"/>
        <w:autoSpaceDE w:val="0"/>
        <w:spacing w:line="480" w:lineRule="auto"/>
        <w:ind w:left="709" w:firstLine="709"/>
        <w:jc w:val="both"/>
        <w:rPr>
          <w:b/>
        </w:rPr>
      </w:pPr>
      <w:r>
        <w:rPr>
          <w:lang w:val="id-ID"/>
        </w:rPr>
        <w:t>Program promosi yang dilakukan oleh PT. Untung Jaya sebagai bentuk proses komunikasi kepada pelanggan mengharapkan adanya umpan balik (</w:t>
      </w:r>
      <w:r>
        <w:rPr>
          <w:i/>
          <w:iCs/>
          <w:lang w:val="id-ID"/>
        </w:rPr>
        <w:t>feed back</w:t>
      </w:r>
      <w:r>
        <w:rPr>
          <w:lang w:val="id-ID"/>
        </w:rPr>
        <w:t>). Umpan balik tersebut berupa kesadaran konsumen untuk mengambil keputusan dalam melakukan pembelian terhadap Molto.</w:t>
      </w:r>
      <w:r>
        <w:rPr>
          <w:b/>
        </w:rPr>
        <w:t xml:space="preserve"> </w:t>
      </w:r>
    </w:p>
    <w:p w:rsidR="00573531" w:rsidRDefault="00573531">
      <w:pPr>
        <w:autoSpaceDE w:val="0"/>
        <w:spacing w:line="480" w:lineRule="auto"/>
        <w:ind w:firstLine="720"/>
        <w:jc w:val="center"/>
        <w:rPr>
          <w:b/>
          <w:lang w:val="id-ID"/>
        </w:rPr>
      </w:pPr>
    </w:p>
    <w:p w:rsidR="00573531" w:rsidRDefault="00573531">
      <w:pPr>
        <w:autoSpaceDE w:val="0"/>
        <w:spacing w:line="480" w:lineRule="auto"/>
        <w:ind w:firstLine="720"/>
        <w:jc w:val="center"/>
        <w:rPr>
          <w:b/>
          <w:lang w:val="id-ID"/>
        </w:rPr>
      </w:pPr>
    </w:p>
    <w:p w:rsidR="00573531" w:rsidRDefault="00573531">
      <w:pPr>
        <w:autoSpaceDE w:val="0"/>
        <w:spacing w:line="480" w:lineRule="auto"/>
        <w:ind w:firstLine="720"/>
        <w:jc w:val="center"/>
        <w:rPr>
          <w:b/>
          <w:lang w:val="id-ID"/>
        </w:rPr>
      </w:pPr>
    </w:p>
    <w:p w:rsidR="00573531" w:rsidRDefault="00573531">
      <w:pPr>
        <w:autoSpaceDE w:val="0"/>
        <w:spacing w:line="480" w:lineRule="auto"/>
        <w:ind w:firstLine="720"/>
        <w:jc w:val="center"/>
        <w:rPr>
          <w:b/>
          <w:lang w:val="id-ID"/>
        </w:rPr>
      </w:pPr>
    </w:p>
    <w:p w:rsidR="00573531" w:rsidRDefault="00573531">
      <w:pPr>
        <w:autoSpaceDE w:val="0"/>
        <w:spacing w:line="480" w:lineRule="auto"/>
        <w:rPr>
          <w:b/>
        </w:rPr>
      </w:pPr>
    </w:p>
    <w:p w:rsidR="00E434E8" w:rsidRPr="00E434E8" w:rsidRDefault="00E434E8">
      <w:pPr>
        <w:autoSpaceDE w:val="0"/>
        <w:spacing w:line="480" w:lineRule="auto"/>
        <w:rPr>
          <w:b/>
        </w:rPr>
      </w:pPr>
    </w:p>
    <w:p w:rsidR="00573531" w:rsidRDefault="00573531">
      <w:pPr>
        <w:autoSpaceDE w:val="0"/>
        <w:spacing w:line="480" w:lineRule="auto"/>
        <w:jc w:val="center"/>
        <w:rPr>
          <w:b/>
        </w:rPr>
      </w:pPr>
      <w:r>
        <w:rPr>
          <w:b/>
        </w:rPr>
        <w:t>BAB V</w:t>
      </w:r>
    </w:p>
    <w:p w:rsidR="00573531" w:rsidRDefault="00573531">
      <w:pPr>
        <w:suppressAutoHyphens w:val="0"/>
        <w:spacing w:line="480" w:lineRule="auto"/>
        <w:jc w:val="center"/>
        <w:rPr>
          <w:b/>
          <w:bCs/>
        </w:rPr>
      </w:pPr>
      <w:r>
        <w:rPr>
          <w:b/>
          <w:bCs/>
        </w:rPr>
        <w:t>SIMPULAN DAN IMPLIKASI KEBIJAKAN</w:t>
      </w:r>
    </w:p>
    <w:p w:rsidR="00573531" w:rsidRDefault="00573531">
      <w:pPr>
        <w:suppressAutoHyphens w:val="0"/>
        <w:spacing w:line="480" w:lineRule="auto"/>
      </w:pPr>
    </w:p>
    <w:p w:rsidR="00573531" w:rsidRDefault="00573531">
      <w:pPr>
        <w:suppressAutoHyphens w:val="0"/>
        <w:spacing w:line="480" w:lineRule="auto"/>
        <w:rPr>
          <w:lang w:val="id-ID"/>
        </w:rPr>
      </w:pPr>
    </w:p>
    <w:p w:rsidR="00573531" w:rsidRDefault="00573531">
      <w:pPr>
        <w:tabs>
          <w:tab w:val="left" w:pos="709"/>
        </w:tabs>
        <w:suppressAutoHyphens w:val="0"/>
        <w:spacing w:line="480" w:lineRule="auto"/>
        <w:jc w:val="both"/>
        <w:rPr>
          <w:b/>
          <w:bCs/>
        </w:rPr>
      </w:pPr>
      <w:r>
        <w:rPr>
          <w:b/>
          <w:bCs/>
        </w:rPr>
        <w:t xml:space="preserve">5.1. </w:t>
      </w:r>
      <w:r>
        <w:rPr>
          <w:b/>
          <w:bCs/>
          <w:lang w:val="id-ID"/>
        </w:rPr>
        <w:tab/>
      </w:r>
      <w:r>
        <w:rPr>
          <w:b/>
          <w:bCs/>
        </w:rPr>
        <w:t xml:space="preserve">Simpulan </w:t>
      </w:r>
    </w:p>
    <w:p w:rsidR="00573531" w:rsidRDefault="00573531">
      <w:pPr>
        <w:tabs>
          <w:tab w:val="left" w:pos="1418"/>
        </w:tabs>
        <w:suppressAutoHyphens w:val="0"/>
        <w:spacing w:line="480" w:lineRule="auto"/>
        <w:ind w:left="709" w:right="-9"/>
        <w:jc w:val="both"/>
        <w:rPr>
          <w:lang w:val="id-ID"/>
        </w:rPr>
      </w:pPr>
      <w:r>
        <w:rPr>
          <w:lang w:val="id-ID"/>
        </w:rPr>
        <w:tab/>
      </w:r>
      <w:r>
        <w:t xml:space="preserve">Berdasarkan hipotesis satu mengindikasikan bahwa </w:t>
      </w:r>
      <w:r w:rsidR="00551B82">
        <w:t>mutu produk</w:t>
      </w:r>
      <w:r>
        <w:t xml:space="preserve"> berpengaruh positif terhadap keputusan membeli, hal ini mengindikasikan bahwa produk yang mempunyai </w:t>
      </w:r>
      <w:r w:rsidR="00551B82">
        <w:t>mutu produk</w:t>
      </w:r>
      <w:r>
        <w:t xml:space="preserve"> yang baik akan memberikan value yang lebih tinggi dalam persepsi pelanggan, karena pelanggan mendapatkan sesuai dengan manfaat yang diharapkan bahkan lebih. Produk dengan </w:t>
      </w:r>
      <w:r w:rsidR="00551B82">
        <w:t>mutu produk</w:t>
      </w:r>
      <w:r>
        <w:t>yang tinggi mampu meningkatkan keputusan membeli</w:t>
      </w:r>
      <w:r>
        <w:rPr>
          <w:lang w:val="id-ID"/>
        </w:rPr>
        <w:t>.</w:t>
      </w:r>
    </w:p>
    <w:p w:rsidR="00573531" w:rsidRDefault="00573531">
      <w:pPr>
        <w:tabs>
          <w:tab w:val="left" w:pos="1418"/>
        </w:tabs>
        <w:suppressAutoHyphens w:val="0"/>
        <w:spacing w:line="480" w:lineRule="auto"/>
        <w:ind w:left="709" w:right="-9" w:firstLine="11"/>
        <w:jc w:val="both"/>
        <w:rPr>
          <w:color w:val="000000"/>
        </w:rPr>
      </w:pPr>
      <w:r>
        <w:rPr>
          <w:lang w:val="id-ID"/>
        </w:rPr>
        <w:tab/>
      </w:r>
      <w:r>
        <w:t xml:space="preserve">Berdasarkan hasil pengujian hipotesis dua menunjukkan bahwa kesesuaian </w:t>
      </w:r>
      <w:r w:rsidR="00551B82">
        <w:t>harga</w:t>
      </w:r>
      <w:r>
        <w:t xml:space="preserve"> mempunyai pengaruh yang positif terhadap keputusan membeli, hal ini mengindikasikan bahwa produk yang dijual dengan </w:t>
      </w:r>
      <w:r w:rsidR="00551B82">
        <w:t>kesesuaian harga</w:t>
      </w:r>
      <w:r>
        <w:t xml:space="preserve"> yang sesuai dengan manfaat yang diterima pelanggannya mampu meningkatkan keinginan untuk mencoba suatu produk, dengan </w:t>
      </w:r>
      <w:r w:rsidR="00551B82">
        <w:t>kesesuaian harga</w:t>
      </w:r>
      <w:r>
        <w:t xml:space="preserve"> yang tepat maka keputusan membeli akan meningkat</w:t>
      </w:r>
      <w:r>
        <w:rPr>
          <w:color w:val="000000"/>
        </w:rPr>
        <w:t>.</w:t>
      </w:r>
    </w:p>
    <w:p w:rsidR="00573531" w:rsidRDefault="00573531">
      <w:pPr>
        <w:tabs>
          <w:tab w:val="left" w:pos="1418"/>
        </w:tabs>
        <w:suppressAutoHyphens w:val="0"/>
        <w:spacing w:line="480" w:lineRule="auto"/>
        <w:ind w:left="709" w:right="-9" w:firstLine="11"/>
        <w:jc w:val="both"/>
      </w:pPr>
      <w:r>
        <w:rPr>
          <w:lang w:val="id-ID"/>
        </w:rPr>
        <w:lastRenderedPageBreak/>
        <w:tab/>
      </w:r>
      <w:r>
        <w:t xml:space="preserve">Berdasarkan hasil pengujian hipotesis dua menunjukkan bahwa </w:t>
      </w:r>
      <w:r w:rsidR="00551B82">
        <w:t>promosi</w:t>
      </w:r>
      <w:r>
        <w:t xml:space="preserve"> mempunyai pengaruh yang positif terhadap keputusan membeli, hal ini mengindikasikan bahwa produk-produk Molto perlu ditingkatkan </w:t>
      </w:r>
      <w:r w:rsidR="00551B82">
        <w:t>promosi</w:t>
      </w:r>
      <w:r>
        <w:t>nya melalui konsep promosi baik above the line (ATL) maupun below the line (BTL) dalam meningkatkan keputusan membeli.</w:t>
      </w:r>
    </w:p>
    <w:p w:rsidR="00573531" w:rsidRDefault="00573531">
      <w:pPr>
        <w:tabs>
          <w:tab w:val="left" w:pos="1418"/>
        </w:tabs>
        <w:suppressAutoHyphens w:val="0"/>
        <w:spacing w:line="480" w:lineRule="auto"/>
        <w:ind w:left="709" w:right="-9" w:firstLine="11"/>
        <w:jc w:val="both"/>
      </w:pPr>
      <w:r>
        <w:tab/>
        <w:t xml:space="preserve">Mutu produk merupakan variabel yang paling mempengaruhi keputusan membeli dengan nilai beta standar paling tinggi yaitu sebesar 0,339. Hal ini mengindikasikan bahwa perusahaan perlu mempriotitaskan mutu produk dalam meningkatkan keputusan membeli, hal tersebut dapat dilakukan dengan mempertahankan kualitas pewangi Molto. </w:t>
      </w:r>
      <w:r>
        <w:rPr>
          <w:lang w:val="id-ID"/>
        </w:rPr>
        <w:t xml:space="preserve">Pewangi produk molto mempunyai kualitas yang bagus </w:t>
      </w:r>
      <w:r>
        <w:t>dengan</w:t>
      </w:r>
      <w:r>
        <w:rPr>
          <w:lang w:val="id-ID"/>
        </w:rPr>
        <w:t xml:space="preserve"> daya tahan pewanginya </w:t>
      </w:r>
      <w:r>
        <w:t xml:space="preserve">lebih </w:t>
      </w:r>
      <w:r>
        <w:rPr>
          <w:lang w:val="id-ID"/>
        </w:rPr>
        <w:t>lama bila dibanding kan dengan produk kompetitor</w:t>
      </w:r>
    </w:p>
    <w:p w:rsidR="00573531" w:rsidRDefault="00573531">
      <w:pPr>
        <w:suppressAutoHyphens w:val="0"/>
        <w:spacing w:line="480" w:lineRule="auto"/>
        <w:ind w:right="-9"/>
        <w:jc w:val="both"/>
        <w:rPr>
          <w:lang w:val="id-ID"/>
        </w:rPr>
      </w:pPr>
    </w:p>
    <w:p w:rsidR="00573531" w:rsidRDefault="00573531">
      <w:pPr>
        <w:tabs>
          <w:tab w:val="left" w:pos="709"/>
        </w:tabs>
        <w:suppressAutoHyphens w:val="0"/>
        <w:spacing w:line="480" w:lineRule="auto"/>
        <w:jc w:val="both"/>
        <w:rPr>
          <w:b/>
          <w:bCs/>
          <w:color w:val="000000"/>
        </w:rPr>
      </w:pPr>
      <w:r>
        <w:rPr>
          <w:b/>
          <w:bCs/>
          <w:color w:val="000000"/>
        </w:rPr>
        <w:t xml:space="preserve">5.2. </w:t>
      </w:r>
      <w:r>
        <w:rPr>
          <w:b/>
          <w:bCs/>
          <w:color w:val="000000"/>
          <w:lang w:val="id-ID"/>
        </w:rPr>
        <w:tab/>
      </w:r>
      <w:r>
        <w:rPr>
          <w:b/>
          <w:bCs/>
          <w:color w:val="000000"/>
        </w:rPr>
        <w:t>Kesimpulan Atas Masalah Penelitian</w:t>
      </w:r>
    </w:p>
    <w:p w:rsidR="00573531" w:rsidRDefault="00573531">
      <w:pPr>
        <w:tabs>
          <w:tab w:val="left" w:pos="1418"/>
        </w:tabs>
        <w:suppressAutoHyphens w:val="0"/>
        <w:spacing w:line="480" w:lineRule="auto"/>
        <w:ind w:left="709" w:firstLine="11"/>
        <w:jc w:val="both"/>
        <w:rPr>
          <w:color w:val="000000"/>
        </w:rPr>
      </w:pPr>
      <w:r>
        <w:rPr>
          <w:color w:val="000000"/>
          <w:lang w:val="id-ID"/>
        </w:rPr>
        <w:tab/>
      </w:r>
      <w:r>
        <w:rPr>
          <w:color w:val="000000"/>
        </w:rPr>
        <w:t>Tujuan dari penelitian adalah mencari jawaban atas masalah penelitian yang diajukan dalam penelitian ini adalah: “bagaimana meningkatkan keputusan membeli?”. Hasil dari penelitian ini membuktikan dan memberi kesimpulan untuk menjawab masalah penelitian secara singkat menghasilkan tiga (3) proses dasar untuk meningkatkan keputusan membeli antara lain yaitu:</w:t>
      </w:r>
    </w:p>
    <w:p w:rsidR="00573531" w:rsidRDefault="00573531">
      <w:pPr>
        <w:tabs>
          <w:tab w:val="left" w:pos="1418"/>
        </w:tabs>
        <w:suppressAutoHyphens w:val="0"/>
        <w:spacing w:line="480" w:lineRule="auto"/>
        <w:ind w:left="709" w:firstLine="11"/>
        <w:jc w:val="both"/>
        <w:rPr>
          <w:color w:val="000000"/>
          <w:lang w:val="sv-SE"/>
        </w:rPr>
      </w:pPr>
      <w:r>
        <w:rPr>
          <w:b/>
          <w:bCs/>
          <w:color w:val="000000"/>
          <w:lang w:val="id-ID"/>
        </w:rPr>
        <w:tab/>
      </w:r>
      <w:r>
        <w:rPr>
          <w:b/>
          <w:bCs/>
          <w:color w:val="000000"/>
          <w:lang w:val="sv-SE"/>
        </w:rPr>
        <w:t>Pertama</w:t>
      </w:r>
      <w:r>
        <w:rPr>
          <w:color w:val="000000"/>
          <w:lang w:val="sv-SE"/>
        </w:rPr>
        <w:t xml:space="preserve">, untuk mendapatkan keputusan membeli adalah meningkatkan </w:t>
      </w:r>
      <w:r w:rsidR="00551B82">
        <w:t>mutu produk</w:t>
      </w:r>
      <w:r>
        <w:rPr>
          <w:color w:val="000000"/>
          <w:lang w:val="sv-SE"/>
        </w:rPr>
        <w:t xml:space="preserve">. </w:t>
      </w:r>
      <w:r>
        <w:t>Keputusan membeli</w:t>
      </w:r>
      <w:r>
        <w:rPr>
          <w:color w:val="000000"/>
          <w:lang w:val="sv-SE"/>
        </w:rPr>
        <w:t xml:space="preserve"> tidak akan pernah tercapai apabila tidak didukung adanya </w:t>
      </w:r>
      <w:r w:rsidR="00551B82">
        <w:t>mutu produk</w:t>
      </w:r>
      <w:r>
        <w:rPr>
          <w:color w:val="000000"/>
          <w:lang w:val="sv-SE"/>
        </w:rPr>
        <w:t xml:space="preserve">yang baik. </w:t>
      </w:r>
      <w:r>
        <w:rPr>
          <w:color w:val="000000"/>
          <w:lang w:val="id-ID"/>
        </w:rPr>
        <w:t xml:space="preserve">Hasil </w:t>
      </w:r>
      <w:r>
        <w:rPr>
          <w:color w:val="000000"/>
          <w:lang w:val="id-ID"/>
        </w:rPr>
        <w:lastRenderedPageBreak/>
        <w:t xml:space="preserve">indeks diketahui bahwa kualitas pewangi merupakan indikator paling dominan terhadap variabel </w:t>
      </w:r>
      <w:r w:rsidR="00551B82">
        <w:rPr>
          <w:color w:val="000000"/>
          <w:lang w:val="id-ID"/>
        </w:rPr>
        <w:t>mutu produk</w:t>
      </w:r>
      <w:r>
        <w:rPr>
          <w:color w:val="000000"/>
          <w:lang w:val="id-ID"/>
        </w:rPr>
        <w:t xml:space="preserve">. </w:t>
      </w:r>
      <w:r>
        <w:rPr>
          <w:color w:val="000000"/>
          <w:lang w:val="sv-SE"/>
        </w:rPr>
        <w:t>Proses pencapaian keputusan membeli tersaji dalam Gambar 5.1 sebagai berikut:</w:t>
      </w:r>
    </w:p>
    <w:p w:rsidR="00E434E8" w:rsidRDefault="00E434E8">
      <w:pPr>
        <w:suppressAutoHyphens w:val="0"/>
        <w:spacing w:line="480" w:lineRule="auto"/>
        <w:jc w:val="center"/>
        <w:rPr>
          <w:b/>
          <w:bCs/>
          <w:color w:val="000000"/>
          <w:lang w:val="sv-SE"/>
        </w:rPr>
      </w:pPr>
    </w:p>
    <w:p w:rsidR="00E434E8" w:rsidRDefault="00E434E8">
      <w:pPr>
        <w:suppressAutoHyphens w:val="0"/>
        <w:spacing w:line="480" w:lineRule="auto"/>
        <w:jc w:val="center"/>
        <w:rPr>
          <w:b/>
          <w:bCs/>
          <w:color w:val="000000"/>
          <w:lang w:val="sv-SE"/>
        </w:rPr>
      </w:pPr>
    </w:p>
    <w:p w:rsidR="00573531" w:rsidRDefault="00573531">
      <w:pPr>
        <w:suppressAutoHyphens w:val="0"/>
        <w:spacing w:line="480" w:lineRule="auto"/>
        <w:jc w:val="center"/>
        <w:rPr>
          <w:b/>
          <w:bCs/>
          <w:color w:val="000000"/>
          <w:lang w:val="sv-SE"/>
        </w:rPr>
      </w:pPr>
      <w:r>
        <w:rPr>
          <w:b/>
          <w:bCs/>
          <w:color w:val="000000"/>
          <w:lang w:val="sv-SE"/>
        </w:rPr>
        <w:t>Gambar 5.1:</w:t>
      </w:r>
    </w:p>
    <w:p w:rsidR="00573531" w:rsidRDefault="00573531">
      <w:pPr>
        <w:suppressAutoHyphens w:val="0"/>
        <w:spacing w:line="480" w:lineRule="auto"/>
        <w:jc w:val="center"/>
        <w:rPr>
          <w:b/>
          <w:bCs/>
          <w:color w:val="000000"/>
          <w:lang w:val="sv-SE"/>
        </w:rPr>
      </w:pPr>
      <w:r>
        <w:rPr>
          <w:b/>
          <w:bCs/>
          <w:color w:val="000000"/>
          <w:lang w:val="sv-SE"/>
        </w:rPr>
        <w:t>Peningkatan Keputusan Membeli-Proses 1</w:t>
      </w:r>
    </w:p>
    <w:p w:rsidR="00573531" w:rsidRDefault="00364C08">
      <w:pPr>
        <w:suppressAutoHyphens w:val="0"/>
        <w:spacing w:line="480" w:lineRule="auto"/>
        <w:jc w:val="both"/>
        <w:rPr>
          <w:color w:val="000000"/>
          <w:lang w:val="sv-SE"/>
        </w:rPr>
      </w:pPr>
      <w:r w:rsidRPr="00364C08">
        <w:pict>
          <v:oval id="_x0000_s2058" style="position:absolute;left:0;text-align:left;margin-left:5.85pt;margin-top:11.85pt;width:140.25pt;height:87.75pt;z-index:251655168" strokeweight=".26mm">
            <v:fill color2="black"/>
            <v:stroke joinstyle="miter"/>
            <v:textbox style="mso-rotate-with-shape:t">
              <w:txbxContent>
                <w:p w:rsidR="00651AE4" w:rsidRDefault="00651AE4">
                  <w:r>
                    <w:t>Mutu produk</w:t>
                  </w:r>
                </w:p>
              </w:txbxContent>
            </v:textbox>
          </v:oval>
        </w:pict>
      </w:r>
      <w:r w:rsidRPr="00364C08">
        <w:pict>
          <v:oval id="_x0000_s2059" style="position:absolute;left:0;text-align:left;margin-left:270pt;margin-top:24.6pt;width:99pt;height:54pt;z-index:251656192" strokeweight=".26mm">
            <v:fill color2="black"/>
            <v:stroke joinstyle="miter"/>
            <v:textbox style="mso-rotate-with-shape:t">
              <w:txbxContent>
                <w:p w:rsidR="00651AE4" w:rsidRDefault="00651AE4">
                  <w:pPr>
                    <w:jc w:val="center"/>
                  </w:pPr>
                  <w:r>
                    <w:t>Keputusan Membeli</w:t>
                  </w:r>
                </w:p>
              </w:txbxContent>
            </v:textbox>
          </v:oval>
        </w:pict>
      </w:r>
      <w:r w:rsidRPr="00364C08">
        <w:pict>
          <v:rect id="_x0000_s2061" style="position:absolute;left:0;text-align:left;margin-left:0;margin-top:6.6pt;width:396pt;height:99pt;z-index:251658240;mso-wrap-style:none;v-text-anchor:middle" filled="f" strokeweight=".26mm"/>
        </w:pict>
      </w:r>
    </w:p>
    <w:p w:rsidR="00573531" w:rsidRDefault="00364C08">
      <w:pPr>
        <w:suppressAutoHyphens w:val="0"/>
        <w:spacing w:line="480" w:lineRule="auto"/>
        <w:jc w:val="both"/>
        <w:rPr>
          <w:color w:val="000000"/>
          <w:lang w:val="sv-SE"/>
        </w:rPr>
      </w:pPr>
      <w:r w:rsidRPr="00364C08">
        <w:pict>
          <v:line id="_x0000_s2060" style="position:absolute;left:0;text-align:left;z-index:251657216" from="146.1pt,24pt" to="270pt,24pt" strokeweight=".26mm">
            <v:stroke endarrow="block" joinstyle="miter"/>
          </v:line>
        </w:pict>
      </w:r>
    </w:p>
    <w:p w:rsidR="00573531" w:rsidRDefault="00573531">
      <w:pPr>
        <w:suppressAutoHyphens w:val="0"/>
        <w:spacing w:line="480" w:lineRule="auto"/>
        <w:jc w:val="both"/>
        <w:rPr>
          <w:color w:val="000000"/>
          <w:lang w:val="sv-SE"/>
        </w:rPr>
      </w:pPr>
      <w:r>
        <w:rPr>
          <w:color w:val="000000"/>
          <w:lang w:val="sv-SE"/>
        </w:rPr>
        <w:t xml:space="preserve"> </w:t>
      </w:r>
    </w:p>
    <w:p w:rsidR="00573531" w:rsidRDefault="00573531">
      <w:pPr>
        <w:suppressAutoHyphens w:val="0"/>
        <w:spacing w:line="480" w:lineRule="auto"/>
        <w:jc w:val="both"/>
        <w:rPr>
          <w:color w:val="000000"/>
          <w:lang w:val="sv-SE"/>
        </w:rPr>
      </w:pPr>
    </w:p>
    <w:p w:rsidR="00573531" w:rsidRDefault="00573531">
      <w:pPr>
        <w:suppressAutoHyphens w:val="0"/>
        <w:spacing w:line="480" w:lineRule="auto"/>
        <w:ind w:firstLine="648"/>
        <w:jc w:val="both"/>
        <w:rPr>
          <w:color w:val="000000"/>
          <w:lang w:val="sv-SE"/>
        </w:rPr>
      </w:pPr>
      <w:r>
        <w:rPr>
          <w:color w:val="000000"/>
          <w:lang w:val="sv-SE"/>
        </w:rPr>
        <w:t>Sumber: Data primer diolah, (2012)</w:t>
      </w:r>
    </w:p>
    <w:p w:rsidR="00573531" w:rsidRDefault="00573531">
      <w:pPr>
        <w:suppressAutoHyphens w:val="0"/>
        <w:spacing w:line="480" w:lineRule="auto"/>
        <w:ind w:firstLine="720"/>
        <w:jc w:val="both"/>
        <w:rPr>
          <w:color w:val="000000"/>
          <w:lang w:val="id-ID"/>
        </w:rPr>
      </w:pPr>
      <w:r>
        <w:rPr>
          <w:color w:val="000000"/>
          <w:lang w:val="id-ID"/>
        </w:rPr>
        <w:t xml:space="preserve"> </w:t>
      </w:r>
    </w:p>
    <w:p w:rsidR="00573531" w:rsidRDefault="00573531">
      <w:pPr>
        <w:tabs>
          <w:tab w:val="left" w:pos="1418"/>
        </w:tabs>
        <w:suppressAutoHyphens w:val="0"/>
        <w:spacing w:line="480" w:lineRule="auto"/>
        <w:ind w:left="709" w:firstLine="11"/>
        <w:jc w:val="both"/>
        <w:rPr>
          <w:color w:val="000000"/>
          <w:lang w:val="sv-SE"/>
        </w:rPr>
      </w:pPr>
      <w:r>
        <w:rPr>
          <w:b/>
          <w:bCs/>
          <w:color w:val="000000"/>
          <w:lang w:val="id-ID"/>
        </w:rPr>
        <w:tab/>
      </w:r>
      <w:r>
        <w:rPr>
          <w:b/>
          <w:bCs/>
          <w:color w:val="000000"/>
        </w:rPr>
        <w:t>Kedua</w:t>
      </w:r>
      <w:r>
        <w:rPr>
          <w:color w:val="000000"/>
        </w:rPr>
        <w:t xml:space="preserve">, untuk meningkatkan keputusan membeli adalah meningkatkan </w:t>
      </w:r>
      <w:r>
        <w:t>kesesuaian harga</w:t>
      </w:r>
      <w:r>
        <w:rPr>
          <w:color w:val="000000"/>
        </w:rPr>
        <w:t xml:space="preserve">. </w:t>
      </w:r>
      <w:r>
        <w:t xml:space="preserve">Keputusan membeli </w:t>
      </w:r>
      <w:r>
        <w:rPr>
          <w:color w:val="000000"/>
          <w:lang w:val="sv-SE"/>
        </w:rPr>
        <w:t xml:space="preserve">tidak akan pernah tercapai apabila tidak didukung adanya </w:t>
      </w:r>
      <w:r>
        <w:t xml:space="preserve">kesesuaian </w:t>
      </w:r>
      <w:r w:rsidR="00551B82">
        <w:t>kesesuaian harga</w:t>
      </w:r>
      <w:r>
        <w:rPr>
          <w:color w:val="000000"/>
          <w:lang w:val="sv-SE"/>
        </w:rPr>
        <w:t xml:space="preserve">yang baik. </w:t>
      </w:r>
      <w:r>
        <w:rPr>
          <w:color w:val="000000"/>
          <w:lang w:val="id-ID"/>
        </w:rPr>
        <w:t xml:space="preserve">Hasil indeks menunjukkan ada potongan </w:t>
      </w:r>
      <w:r w:rsidR="00551B82">
        <w:rPr>
          <w:color w:val="000000"/>
          <w:lang w:val="id-ID"/>
        </w:rPr>
        <w:t>kesesuaian harga</w:t>
      </w:r>
      <w:r>
        <w:rPr>
          <w:color w:val="000000"/>
          <w:lang w:val="id-ID"/>
        </w:rPr>
        <w:t xml:space="preserve">dalam jumlah pembelian tertentu merupakan indikator paling dominan terhadap variabel kesesuaian harga. </w:t>
      </w:r>
      <w:r>
        <w:rPr>
          <w:color w:val="000000"/>
          <w:lang w:val="sv-SE"/>
        </w:rPr>
        <w:t>Proses pencapaian keputusan membeli tersaji dalam Gambar 5.2 sebagai berikut:</w:t>
      </w:r>
    </w:p>
    <w:p w:rsidR="00573531" w:rsidRDefault="00573531">
      <w:pPr>
        <w:suppressAutoHyphens w:val="0"/>
        <w:spacing w:line="480" w:lineRule="auto"/>
        <w:jc w:val="center"/>
        <w:rPr>
          <w:b/>
          <w:bCs/>
          <w:color w:val="000000"/>
          <w:lang w:val="sv-SE"/>
        </w:rPr>
      </w:pPr>
      <w:r>
        <w:rPr>
          <w:b/>
          <w:bCs/>
          <w:color w:val="000000"/>
          <w:lang w:val="sv-SE"/>
        </w:rPr>
        <w:t>Gambar 5.2:</w:t>
      </w:r>
    </w:p>
    <w:p w:rsidR="00573531" w:rsidRDefault="00573531">
      <w:pPr>
        <w:suppressAutoHyphens w:val="0"/>
        <w:spacing w:line="480" w:lineRule="auto"/>
        <w:jc w:val="center"/>
        <w:rPr>
          <w:b/>
          <w:bCs/>
          <w:color w:val="000000"/>
          <w:lang w:val="sv-SE"/>
        </w:rPr>
      </w:pPr>
      <w:r>
        <w:rPr>
          <w:b/>
          <w:bCs/>
          <w:color w:val="000000"/>
          <w:lang w:val="sv-SE"/>
        </w:rPr>
        <w:t>Peningkatan Keputusan Membeli-Proses 2</w:t>
      </w:r>
    </w:p>
    <w:p w:rsidR="00573531" w:rsidRDefault="00364C08">
      <w:pPr>
        <w:suppressAutoHyphens w:val="0"/>
        <w:spacing w:line="480" w:lineRule="auto"/>
        <w:jc w:val="both"/>
        <w:rPr>
          <w:color w:val="000000"/>
          <w:lang w:val="sv-SE"/>
        </w:rPr>
      </w:pPr>
      <w:r w:rsidRPr="00364C08">
        <w:pict>
          <v:oval id="_x0000_s2062" style="position:absolute;left:0;text-align:left;margin-left:27pt;margin-top:24.6pt;width:99pt;height:69pt;z-index:251659264" strokeweight=".26mm">
            <v:fill color2="black"/>
            <v:stroke joinstyle="miter"/>
            <v:textbox style="mso-rotate-with-shape:t">
              <w:txbxContent>
                <w:p w:rsidR="00651AE4" w:rsidRDefault="00651AE4">
                  <w:r>
                    <w:t>Kesesuaian Harga</w:t>
                  </w:r>
                </w:p>
              </w:txbxContent>
            </v:textbox>
          </v:oval>
        </w:pict>
      </w:r>
      <w:r w:rsidRPr="00364C08">
        <w:pict>
          <v:oval id="_x0000_s2063" style="position:absolute;left:0;text-align:left;margin-left:270pt;margin-top:24.6pt;width:99pt;height:54pt;z-index:251660288" strokeweight=".26mm">
            <v:fill color2="black"/>
            <v:stroke joinstyle="miter"/>
            <v:textbox style="mso-rotate-with-shape:t">
              <w:txbxContent>
                <w:p w:rsidR="00651AE4" w:rsidRDefault="00651AE4">
                  <w:pPr>
                    <w:jc w:val="center"/>
                  </w:pPr>
                  <w:r>
                    <w:t>Keputusan Membeli</w:t>
                  </w:r>
                </w:p>
              </w:txbxContent>
            </v:textbox>
          </v:oval>
        </w:pict>
      </w:r>
      <w:r w:rsidRPr="00364C08">
        <w:pict>
          <v:rect id="_x0000_s2065" style="position:absolute;left:0;text-align:left;margin-left:0;margin-top:6.6pt;width:396pt;height:99pt;z-index:251662336;mso-wrap-style:none;v-text-anchor:middle" filled="f" strokeweight=".26mm"/>
        </w:pict>
      </w:r>
    </w:p>
    <w:p w:rsidR="00573531" w:rsidRDefault="00364C08">
      <w:pPr>
        <w:suppressAutoHyphens w:val="0"/>
        <w:spacing w:line="480" w:lineRule="auto"/>
        <w:jc w:val="both"/>
        <w:rPr>
          <w:color w:val="000000"/>
          <w:lang w:val="sv-SE"/>
        </w:rPr>
      </w:pPr>
      <w:r w:rsidRPr="00364C08">
        <w:lastRenderedPageBreak/>
        <w:pict>
          <v:line id="_x0000_s2064" style="position:absolute;left:0;text-align:left;z-index:251661312" from="126pt,24pt" to="270pt,24pt" strokeweight=".26mm">
            <v:stroke endarrow="block" joinstyle="miter"/>
          </v:line>
        </w:pict>
      </w:r>
    </w:p>
    <w:p w:rsidR="00573531" w:rsidRDefault="00573531">
      <w:pPr>
        <w:suppressAutoHyphens w:val="0"/>
        <w:spacing w:line="480" w:lineRule="auto"/>
        <w:jc w:val="both"/>
        <w:rPr>
          <w:color w:val="000000"/>
          <w:lang w:val="sv-SE"/>
        </w:rPr>
      </w:pPr>
      <w:r>
        <w:rPr>
          <w:color w:val="000000"/>
          <w:lang w:val="sv-SE"/>
        </w:rPr>
        <w:t xml:space="preserve"> </w:t>
      </w:r>
    </w:p>
    <w:p w:rsidR="00573531" w:rsidRDefault="00573531">
      <w:pPr>
        <w:suppressAutoHyphens w:val="0"/>
        <w:spacing w:line="480" w:lineRule="auto"/>
        <w:jc w:val="both"/>
        <w:rPr>
          <w:color w:val="000000"/>
          <w:lang w:val="sv-SE"/>
        </w:rPr>
      </w:pPr>
    </w:p>
    <w:p w:rsidR="00573531" w:rsidRDefault="00573531">
      <w:pPr>
        <w:suppressAutoHyphens w:val="0"/>
        <w:spacing w:line="480" w:lineRule="auto"/>
        <w:ind w:firstLine="648"/>
        <w:jc w:val="both"/>
        <w:rPr>
          <w:color w:val="000000"/>
          <w:lang w:val="sv-SE"/>
        </w:rPr>
      </w:pPr>
      <w:r>
        <w:rPr>
          <w:color w:val="000000"/>
          <w:lang w:val="sv-SE"/>
        </w:rPr>
        <w:t>Sumber: Data primer diolah, (2012)</w:t>
      </w:r>
    </w:p>
    <w:p w:rsidR="00573531" w:rsidRDefault="00573531">
      <w:pPr>
        <w:tabs>
          <w:tab w:val="left" w:pos="1418"/>
        </w:tabs>
        <w:suppressAutoHyphens w:val="0"/>
        <w:spacing w:line="480" w:lineRule="auto"/>
        <w:ind w:left="709"/>
        <w:jc w:val="both"/>
        <w:rPr>
          <w:b/>
          <w:bCs/>
          <w:color w:val="000000"/>
          <w:lang w:val="id-ID"/>
        </w:rPr>
      </w:pPr>
      <w:r>
        <w:rPr>
          <w:b/>
          <w:bCs/>
          <w:color w:val="000000"/>
          <w:lang w:val="id-ID"/>
        </w:rPr>
        <w:tab/>
      </w:r>
    </w:p>
    <w:p w:rsidR="00573531" w:rsidRDefault="00573531">
      <w:pPr>
        <w:tabs>
          <w:tab w:val="left" w:pos="1418"/>
        </w:tabs>
        <w:suppressAutoHyphens w:val="0"/>
        <w:spacing w:line="480" w:lineRule="auto"/>
        <w:ind w:left="709"/>
        <w:jc w:val="both"/>
        <w:rPr>
          <w:color w:val="000000"/>
          <w:lang w:val="sv-SE"/>
        </w:rPr>
      </w:pPr>
      <w:r>
        <w:rPr>
          <w:b/>
          <w:bCs/>
          <w:color w:val="000000"/>
          <w:lang w:val="id-ID"/>
        </w:rPr>
        <w:tab/>
      </w:r>
      <w:r>
        <w:rPr>
          <w:b/>
          <w:bCs/>
          <w:color w:val="000000"/>
        </w:rPr>
        <w:t>Ketiga</w:t>
      </w:r>
      <w:r>
        <w:rPr>
          <w:color w:val="000000"/>
        </w:rPr>
        <w:t xml:space="preserve">, untuk meningkatkan keputusan membeli adalah meningkatkan </w:t>
      </w:r>
      <w:r w:rsidR="00551B82">
        <w:t>promosi</w:t>
      </w:r>
      <w:r>
        <w:rPr>
          <w:color w:val="000000"/>
        </w:rPr>
        <w:t xml:space="preserve">. </w:t>
      </w:r>
      <w:r>
        <w:t xml:space="preserve">Keputusan membeli </w:t>
      </w:r>
      <w:r>
        <w:rPr>
          <w:color w:val="000000"/>
          <w:lang w:val="sv-SE"/>
        </w:rPr>
        <w:t xml:space="preserve">tidak akan pernah tercapai apabila tidak didukung adanya </w:t>
      </w:r>
      <w:r w:rsidR="00551B82">
        <w:t>promosi</w:t>
      </w:r>
      <w:r>
        <w:rPr>
          <w:color w:val="000000"/>
          <w:lang w:val="sv-SE"/>
        </w:rPr>
        <w:t xml:space="preserve"> yang baik.</w:t>
      </w:r>
      <w:r>
        <w:rPr>
          <w:color w:val="000000"/>
          <w:lang w:val="id-ID"/>
        </w:rPr>
        <w:t xml:space="preserve"> Hasil indeks didapat bahwa bonus kelipatan pembelian merupakan indikator paling dominan terhadap variabel </w:t>
      </w:r>
      <w:r w:rsidR="00551B82">
        <w:rPr>
          <w:color w:val="000000"/>
          <w:lang w:val="id-ID"/>
        </w:rPr>
        <w:t>promosi</w:t>
      </w:r>
      <w:r>
        <w:rPr>
          <w:color w:val="000000"/>
          <w:lang w:val="id-ID"/>
        </w:rPr>
        <w:t>.</w:t>
      </w:r>
      <w:r>
        <w:rPr>
          <w:color w:val="000000"/>
          <w:lang w:val="sv-SE"/>
        </w:rPr>
        <w:t xml:space="preserve"> Proses pencapaian keputusan membeli tersaji dalam Gambar 5.3 sebagai berikut:</w:t>
      </w:r>
    </w:p>
    <w:p w:rsidR="00573531" w:rsidRDefault="00573531">
      <w:pPr>
        <w:suppressAutoHyphens w:val="0"/>
        <w:spacing w:line="480" w:lineRule="auto"/>
        <w:jc w:val="center"/>
        <w:rPr>
          <w:b/>
          <w:bCs/>
          <w:color w:val="000000"/>
          <w:lang w:val="sv-SE"/>
        </w:rPr>
      </w:pPr>
      <w:r>
        <w:rPr>
          <w:b/>
          <w:bCs/>
          <w:color w:val="000000"/>
          <w:lang w:val="sv-SE"/>
        </w:rPr>
        <w:t>Gambar 5.3:</w:t>
      </w:r>
    </w:p>
    <w:p w:rsidR="00573531" w:rsidRDefault="00573531">
      <w:pPr>
        <w:suppressAutoHyphens w:val="0"/>
        <w:spacing w:line="480" w:lineRule="auto"/>
        <w:jc w:val="center"/>
        <w:rPr>
          <w:b/>
          <w:bCs/>
          <w:color w:val="000000"/>
          <w:lang w:val="sv-SE"/>
        </w:rPr>
      </w:pPr>
      <w:r>
        <w:rPr>
          <w:b/>
          <w:bCs/>
          <w:color w:val="000000"/>
          <w:lang w:val="sv-SE"/>
        </w:rPr>
        <w:t>Peningkatan Keputusan Membeli-Proses 3</w:t>
      </w:r>
    </w:p>
    <w:p w:rsidR="00573531" w:rsidRDefault="00364C08">
      <w:pPr>
        <w:suppressAutoHyphens w:val="0"/>
        <w:spacing w:line="480" w:lineRule="auto"/>
        <w:jc w:val="both"/>
        <w:rPr>
          <w:color w:val="000000"/>
          <w:lang w:val="sv-SE"/>
        </w:rPr>
      </w:pPr>
      <w:r w:rsidRPr="00364C08">
        <w:pict>
          <v:oval id="_x0000_s2066" style="position:absolute;left:0;text-align:left;margin-left:27pt;margin-top:24.6pt;width:99pt;height:69pt;z-index:251663360" strokeweight=".26mm">
            <v:fill color2="black"/>
            <v:stroke joinstyle="miter"/>
            <v:textbox style="mso-rotate-with-shape:t">
              <w:txbxContent>
                <w:p w:rsidR="00651AE4" w:rsidRDefault="00651AE4">
                  <w:pPr>
                    <w:jc w:val="center"/>
                  </w:pPr>
                  <w:r>
                    <w:t xml:space="preserve">Promosi </w:t>
                  </w:r>
                </w:p>
              </w:txbxContent>
            </v:textbox>
          </v:oval>
        </w:pict>
      </w:r>
      <w:r w:rsidRPr="00364C08">
        <w:pict>
          <v:oval id="_x0000_s2067" style="position:absolute;left:0;text-align:left;margin-left:270pt;margin-top:24.6pt;width:99pt;height:54pt;z-index:251664384" strokeweight=".26mm">
            <v:fill color2="black"/>
            <v:stroke joinstyle="miter"/>
            <v:textbox style="mso-rotate-with-shape:t">
              <w:txbxContent>
                <w:p w:rsidR="00651AE4" w:rsidRDefault="00651AE4">
                  <w:pPr>
                    <w:jc w:val="center"/>
                  </w:pPr>
                  <w:r>
                    <w:t>Keputusan Membeli</w:t>
                  </w:r>
                </w:p>
              </w:txbxContent>
            </v:textbox>
          </v:oval>
        </w:pict>
      </w:r>
      <w:r w:rsidRPr="00364C08">
        <w:pict>
          <v:rect id="_x0000_s2069" style="position:absolute;left:0;text-align:left;margin-left:0;margin-top:6.6pt;width:396pt;height:99pt;z-index:251666432;mso-wrap-style:none;v-text-anchor:middle" filled="f" strokeweight=".26mm"/>
        </w:pict>
      </w:r>
    </w:p>
    <w:p w:rsidR="00573531" w:rsidRDefault="00364C08">
      <w:pPr>
        <w:suppressAutoHyphens w:val="0"/>
        <w:spacing w:line="480" w:lineRule="auto"/>
        <w:jc w:val="both"/>
        <w:rPr>
          <w:color w:val="000000"/>
          <w:lang w:val="sv-SE"/>
        </w:rPr>
      </w:pPr>
      <w:r w:rsidRPr="00364C08">
        <w:pict>
          <v:line id="_x0000_s2068" style="position:absolute;left:0;text-align:left;z-index:251665408" from="126pt,24pt" to="270pt,24pt" strokeweight=".26mm">
            <v:stroke endarrow="block" joinstyle="miter"/>
          </v:line>
        </w:pict>
      </w:r>
    </w:p>
    <w:p w:rsidR="00573531" w:rsidRDefault="00573531">
      <w:pPr>
        <w:suppressAutoHyphens w:val="0"/>
        <w:spacing w:line="480" w:lineRule="auto"/>
        <w:jc w:val="both"/>
        <w:rPr>
          <w:color w:val="000000"/>
          <w:lang w:val="sv-SE"/>
        </w:rPr>
      </w:pPr>
      <w:r>
        <w:rPr>
          <w:color w:val="000000"/>
          <w:lang w:val="sv-SE"/>
        </w:rPr>
        <w:t xml:space="preserve"> </w:t>
      </w:r>
    </w:p>
    <w:p w:rsidR="00573531" w:rsidRDefault="00573531">
      <w:pPr>
        <w:suppressAutoHyphens w:val="0"/>
        <w:spacing w:line="480" w:lineRule="auto"/>
        <w:jc w:val="both"/>
        <w:rPr>
          <w:color w:val="000000"/>
          <w:lang w:val="sv-SE"/>
        </w:rPr>
      </w:pPr>
    </w:p>
    <w:p w:rsidR="00573531" w:rsidRDefault="00573531">
      <w:pPr>
        <w:suppressAutoHyphens w:val="0"/>
        <w:spacing w:line="480" w:lineRule="auto"/>
        <w:ind w:firstLine="648"/>
        <w:jc w:val="both"/>
        <w:rPr>
          <w:color w:val="000000"/>
          <w:lang w:val="sv-SE"/>
        </w:rPr>
      </w:pPr>
      <w:r>
        <w:rPr>
          <w:color w:val="000000"/>
          <w:lang w:val="sv-SE"/>
        </w:rPr>
        <w:t>Sumber: Data primer diolah, (2012)</w:t>
      </w:r>
    </w:p>
    <w:p w:rsidR="00573531" w:rsidRDefault="00573531">
      <w:pPr>
        <w:tabs>
          <w:tab w:val="left" w:pos="709"/>
        </w:tabs>
        <w:suppressAutoHyphens w:val="0"/>
        <w:spacing w:line="456" w:lineRule="auto"/>
        <w:jc w:val="both"/>
        <w:rPr>
          <w:b/>
          <w:bCs/>
          <w:color w:val="000000"/>
          <w:lang w:val="id-ID"/>
        </w:rPr>
      </w:pPr>
    </w:p>
    <w:p w:rsidR="00573531" w:rsidRDefault="00573531">
      <w:pPr>
        <w:tabs>
          <w:tab w:val="left" w:pos="709"/>
        </w:tabs>
        <w:suppressAutoHyphens w:val="0"/>
        <w:spacing w:line="456" w:lineRule="auto"/>
        <w:jc w:val="both"/>
        <w:rPr>
          <w:b/>
          <w:bCs/>
          <w:color w:val="000000"/>
        </w:rPr>
      </w:pPr>
      <w:r>
        <w:rPr>
          <w:b/>
          <w:bCs/>
          <w:color w:val="000000"/>
        </w:rPr>
        <w:t xml:space="preserve">5.3. </w:t>
      </w:r>
      <w:r>
        <w:rPr>
          <w:b/>
          <w:bCs/>
          <w:color w:val="000000"/>
          <w:lang w:val="id-ID"/>
        </w:rPr>
        <w:tab/>
      </w:r>
      <w:r>
        <w:rPr>
          <w:b/>
          <w:bCs/>
          <w:color w:val="000000"/>
        </w:rPr>
        <w:t>Implikasi Kebijakan</w:t>
      </w:r>
    </w:p>
    <w:p w:rsidR="00573531" w:rsidRDefault="00573531">
      <w:pPr>
        <w:suppressAutoHyphens w:val="0"/>
        <w:spacing w:line="480" w:lineRule="auto"/>
        <w:ind w:left="709" w:firstLine="709"/>
        <w:jc w:val="both"/>
        <w:rPr>
          <w:bCs/>
          <w:color w:val="000000"/>
          <w:lang w:val="id-ID"/>
        </w:rPr>
      </w:pPr>
      <w:r>
        <w:rPr>
          <w:bCs/>
          <w:color w:val="000000"/>
          <w:lang w:val="id-ID"/>
        </w:rPr>
        <w:t>Hasil-hasil dalam penelitian ini memberikan implikasi kebijkana sebagai berikut:</w:t>
      </w:r>
    </w:p>
    <w:p w:rsidR="00573531" w:rsidRDefault="00573531">
      <w:pPr>
        <w:suppressAutoHyphens w:val="0"/>
        <w:spacing w:line="480" w:lineRule="auto"/>
        <w:ind w:left="709" w:firstLine="709"/>
        <w:jc w:val="both"/>
        <w:rPr>
          <w:bCs/>
          <w:color w:val="000000"/>
        </w:rPr>
      </w:pPr>
    </w:p>
    <w:p w:rsidR="00573531" w:rsidRDefault="00573531">
      <w:pPr>
        <w:suppressAutoHyphens w:val="0"/>
        <w:spacing w:line="480" w:lineRule="auto"/>
        <w:ind w:left="709" w:firstLine="709"/>
        <w:jc w:val="both"/>
        <w:rPr>
          <w:bCs/>
          <w:color w:val="000000"/>
        </w:rPr>
      </w:pPr>
    </w:p>
    <w:p w:rsidR="00E434E8" w:rsidRDefault="00E434E8">
      <w:pPr>
        <w:suppressAutoHyphens w:val="0"/>
        <w:spacing w:line="480" w:lineRule="auto"/>
        <w:ind w:left="709" w:firstLine="709"/>
        <w:jc w:val="both"/>
        <w:rPr>
          <w:bCs/>
          <w:color w:val="000000"/>
        </w:rPr>
      </w:pPr>
    </w:p>
    <w:p w:rsidR="00E434E8" w:rsidRDefault="00E434E8">
      <w:pPr>
        <w:suppressAutoHyphens w:val="0"/>
        <w:spacing w:line="480" w:lineRule="auto"/>
        <w:ind w:left="709" w:firstLine="709"/>
        <w:jc w:val="both"/>
        <w:rPr>
          <w:bCs/>
          <w:color w:val="000000"/>
        </w:rPr>
      </w:pPr>
    </w:p>
    <w:p w:rsidR="00E434E8" w:rsidRDefault="00E434E8">
      <w:pPr>
        <w:suppressAutoHyphens w:val="0"/>
        <w:spacing w:line="480" w:lineRule="auto"/>
        <w:ind w:left="709" w:firstLine="709"/>
        <w:jc w:val="both"/>
        <w:rPr>
          <w:bCs/>
          <w:color w:val="000000"/>
        </w:rPr>
      </w:pPr>
    </w:p>
    <w:p w:rsidR="00E434E8" w:rsidRDefault="00E434E8">
      <w:pPr>
        <w:suppressAutoHyphens w:val="0"/>
        <w:spacing w:line="480" w:lineRule="auto"/>
        <w:ind w:left="709" w:firstLine="709"/>
        <w:jc w:val="both"/>
        <w:rPr>
          <w:bCs/>
          <w:color w:val="000000"/>
        </w:rPr>
      </w:pPr>
    </w:p>
    <w:p w:rsidR="00573531" w:rsidRDefault="00573531">
      <w:pPr>
        <w:tabs>
          <w:tab w:val="left" w:pos="1418"/>
        </w:tabs>
        <w:suppressAutoHyphens w:val="0"/>
        <w:jc w:val="center"/>
        <w:rPr>
          <w:b/>
          <w:bCs/>
          <w:color w:val="000000"/>
          <w:lang w:val="id-ID"/>
        </w:rPr>
      </w:pPr>
      <w:r>
        <w:rPr>
          <w:b/>
          <w:bCs/>
          <w:color w:val="000000"/>
          <w:lang w:val="id-ID"/>
        </w:rPr>
        <w:t>Tabel 5.1</w:t>
      </w:r>
    </w:p>
    <w:p w:rsidR="00573531" w:rsidRDefault="00573531">
      <w:pPr>
        <w:tabs>
          <w:tab w:val="left" w:pos="1418"/>
        </w:tabs>
        <w:suppressAutoHyphens w:val="0"/>
        <w:jc w:val="center"/>
        <w:rPr>
          <w:b/>
          <w:bCs/>
          <w:color w:val="000000"/>
          <w:lang w:val="id-ID"/>
        </w:rPr>
      </w:pPr>
      <w:r>
        <w:rPr>
          <w:b/>
          <w:bCs/>
          <w:color w:val="000000"/>
          <w:lang w:val="id-ID"/>
        </w:rPr>
        <w:t>Implikasi Kebijakan</w:t>
      </w:r>
    </w:p>
    <w:p w:rsidR="00573531" w:rsidRDefault="00573531">
      <w:pPr>
        <w:tabs>
          <w:tab w:val="left" w:pos="1418"/>
        </w:tabs>
        <w:suppressAutoHyphens w:val="0"/>
        <w:jc w:val="center"/>
        <w:rPr>
          <w:b/>
          <w:bCs/>
          <w:color w:val="000000"/>
          <w:lang w:val="id-ID"/>
        </w:rPr>
      </w:pPr>
    </w:p>
    <w:tbl>
      <w:tblPr>
        <w:tblW w:w="8293" w:type="dxa"/>
        <w:tblInd w:w="108" w:type="dxa"/>
        <w:tblLayout w:type="fixed"/>
        <w:tblLook w:val="0000"/>
      </w:tblPr>
      <w:tblGrid>
        <w:gridCol w:w="641"/>
        <w:gridCol w:w="1466"/>
        <w:gridCol w:w="3240"/>
        <w:gridCol w:w="2946"/>
      </w:tblGrid>
      <w:tr w:rsidR="00573531" w:rsidTr="006D3696">
        <w:trPr>
          <w:tblHeader/>
        </w:trPr>
        <w:tc>
          <w:tcPr>
            <w:tcW w:w="641" w:type="dxa"/>
            <w:tcBorders>
              <w:top w:val="single" w:sz="4" w:space="0" w:color="000000"/>
              <w:left w:val="single" w:sz="4" w:space="0" w:color="000000"/>
              <w:bottom w:val="single" w:sz="4" w:space="0" w:color="000000"/>
            </w:tcBorders>
            <w:shd w:val="clear" w:color="auto" w:fill="auto"/>
          </w:tcPr>
          <w:p w:rsidR="00573531" w:rsidRDefault="00573531">
            <w:pPr>
              <w:snapToGrid w:val="0"/>
              <w:spacing w:before="240"/>
              <w:jc w:val="center"/>
              <w:rPr>
                <w:b/>
                <w:sz w:val="20"/>
                <w:szCs w:val="20"/>
                <w:lang w:val="id-ID"/>
              </w:rPr>
            </w:pPr>
            <w:r>
              <w:rPr>
                <w:b/>
                <w:sz w:val="20"/>
                <w:szCs w:val="20"/>
                <w:lang w:val="id-ID"/>
              </w:rPr>
              <w:t>NO.</w:t>
            </w:r>
          </w:p>
        </w:tc>
        <w:tc>
          <w:tcPr>
            <w:tcW w:w="1466" w:type="dxa"/>
            <w:tcBorders>
              <w:top w:val="single" w:sz="4" w:space="0" w:color="000000"/>
              <w:left w:val="single" w:sz="4" w:space="0" w:color="000000"/>
              <w:bottom w:val="single" w:sz="4" w:space="0" w:color="000000"/>
            </w:tcBorders>
            <w:shd w:val="clear" w:color="auto" w:fill="auto"/>
          </w:tcPr>
          <w:p w:rsidR="00573531" w:rsidRDefault="00573531">
            <w:pPr>
              <w:snapToGrid w:val="0"/>
              <w:spacing w:before="120"/>
              <w:jc w:val="center"/>
              <w:rPr>
                <w:b/>
                <w:sz w:val="20"/>
                <w:szCs w:val="20"/>
                <w:lang w:val="id-ID"/>
              </w:rPr>
            </w:pPr>
            <w:r>
              <w:rPr>
                <w:b/>
                <w:sz w:val="20"/>
                <w:szCs w:val="20"/>
                <w:lang w:val="id-ID"/>
              </w:rPr>
              <w:t>VARIABEL /</w:t>
            </w:r>
          </w:p>
          <w:p w:rsidR="00573531" w:rsidRDefault="00573531">
            <w:pPr>
              <w:spacing w:after="120"/>
              <w:jc w:val="center"/>
              <w:rPr>
                <w:b/>
                <w:sz w:val="20"/>
                <w:szCs w:val="20"/>
                <w:lang w:val="id-ID"/>
              </w:rPr>
            </w:pPr>
            <w:r>
              <w:rPr>
                <w:b/>
                <w:sz w:val="20"/>
                <w:szCs w:val="20"/>
                <w:lang w:val="id-ID"/>
              </w:rPr>
              <w:t>INDIKATOR</w:t>
            </w:r>
          </w:p>
        </w:tc>
        <w:tc>
          <w:tcPr>
            <w:tcW w:w="3240" w:type="dxa"/>
            <w:tcBorders>
              <w:top w:val="single" w:sz="4" w:space="0" w:color="000000"/>
              <w:left w:val="single" w:sz="4" w:space="0" w:color="000000"/>
              <w:bottom w:val="single" w:sz="4" w:space="0" w:color="000000"/>
            </w:tcBorders>
            <w:shd w:val="clear" w:color="auto" w:fill="auto"/>
          </w:tcPr>
          <w:p w:rsidR="00573531" w:rsidRDefault="00573531">
            <w:pPr>
              <w:snapToGrid w:val="0"/>
              <w:spacing w:before="120"/>
              <w:jc w:val="center"/>
              <w:rPr>
                <w:b/>
                <w:sz w:val="20"/>
                <w:szCs w:val="20"/>
              </w:rPr>
            </w:pPr>
            <w:r>
              <w:rPr>
                <w:b/>
                <w:sz w:val="20"/>
                <w:szCs w:val="20"/>
              </w:rPr>
              <w:t xml:space="preserve">TEMUAN </w:t>
            </w:r>
            <w:r>
              <w:rPr>
                <w:b/>
                <w:sz w:val="20"/>
                <w:szCs w:val="20"/>
              </w:rPr>
              <w:br/>
              <w:t>RESPONDEN</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573531" w:rsidRPr="00573531" w:rsidRDefault="00573531">
            <w:pPr>
              <w:snapToGrid w:val="0"/>
              <w:spacing w:before="120"/>
              <w:jc w:val="center"/>
              <w:rPr>
                <w:b/>
                <w:sz w:val="20"/>
                <w:szCs w:val="20"/>
              </w:rPr>
            </w:pPr>
            <w:r>
              <w:rPr>
                <w:b/>
                <w:sz w:val="20"/>
                <w:szCs w:val="20"/>
                <w:lang w:val="id-ID"/>
              </w:rPr>
              <w:t>KEBIJAKAN PERUSAHAAN</w:t>
            </w:r>
            <w:r>
              <w:rPr>
                <w:b/>
                <w:sz w:val="20"/>
                <w:szCs w:val="20"/>
              </w:rPr>
              <w:t>/ DIMENSI WAKTU</w:t>
            </w:r>
          </w:p>
        </w:tc>
      </w:tr>
      <w:tr w:rsidR="00573531" w:rsidTr="006D3696">
        <w:tc>
          <w:tcPr>
            <w:tcW w:w="8293" w:type="dxa"/>
            <w:gridSpan w:val="4"/>
            <w:tcBorders>
              <w:top w:val="single" w:sz="4" w:space="0" w:color="000000"/>
              <w:left w:val="single" w:sz="4" w:space="0" w:color="000000"/>
              <w:bottom w:val="single" w:sz="4" w:space="0" w:color="000000"/>
              <w:right w:val="single" w:sz="4" w:space="0" w:color="000000"/>
            </w:tcBorders>
            <w:shd w:val="clear" w:color="auto" w:fill="auto"/>
          </w:tcPr>
          <w:p w:rsidR="00573531" w:rsidRDefault="00551B82">
            <w:pPr>
              <w:snapToGrid w:val="0"/>
              <w:spacing w:before="120"/>
              <w:rPr>
                <w:b/>
                <w:lang w:val="id-ID"/>
              </w:rPr>
            </w:pPr>
            <w:r>
              <w:rPr>
                <w:b/>
                <w:lang w:val="id-ID"/>
              </w:rPr>
              <w:t>MUTU PRODUK</w:t>
            </w:r>
          </w:p>
        </w:tc>
      </w:tr>
      <w:tr w:rsidR="006D3696" w:rsidTr="006D3696">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t>1</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120"/>
            </w:pPr>
            <w:r>
              <w:rPr>
                <w:lang w:val="id-ID"/>
              </w:rPr>
              <w:t>kualitas kemasan</w:t>
            </w:r>
            <w:r>
              <w:t xml:space="preserve"> (x1)</w:t>
            </w:r>
          </w:p>
        </w:tc>
        <w:tc>
          <w:tcPr>
            <w:tcW w:w="3240" w:type="dxa"/>
            <w:tcBorders>
              <w:top w:val="single" w:sz="4" w:space="0" w:color="000000"/>
              <w:left w:val="single" w:sz="4" w:space="0" w:color="000000"/>
              <w:bottom w:val="single" w:sz="4" w:space="0" w:color="000000"/>
            </w:tcBorders>
            <w:shd w:val="clear" w:color="auto" w:fill="auto"/>
            <w:vAlign w:val="center"/>
          </w:tcPr>
          <w:p w:rsidR="006D3696" w:rsidRPr="00B30087" w:rsidRDefault="006D3696" w:rsidP="004F1165">
            <w:pPr>
              <w:suppressAutoHyphens w:val="0"/>
              <w:snapToGrid w:val="0"/>
              <w:ind w:left="44"/>
              <w:jc w:val="both"/>
            </w:pPr>
            <w:r>
              <w:rPr>
                <w:lang w:val="id-ID"/>
              </w:rPr>
              <w:t>kualitas kemasan produk molto sangat bagus</w:t>
            </w:r>
            <w:r>
              <w:t xml:space="preserve">, </w:t>
            </w:r>
            <w:r>
              <w:rPr>
                <w:lang w:val="id-ID"/>
              </w:rPr>
              <w:t xml:space="preserve">hal itu diimbangi dengan bentuk desain yang menarik atau jarang mengganti bentuk desainnya </w:t>
            </w:r>
            <w:r>
              <w:t xml:space="preserve">sehingga membuat customer </w:t>
            </w:r>
            <w:r>
              <w:rPr>
                <w:lang w:val="id-ID"/>
              </w:rPr>
              <w:t xml:space="preserve">puas karena merasa </w:t>
            </w:r>
            <w:r>
              <w:t>inovatif</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ind w:left="36"/>
            </w:pPr>
            <w:r>
              <w:rPr>
                <w:lang w:val="id-ID"/>
              </w:rPr>
              <w:t>Perusahaan dalam mengemas produk molto sebaiknya diimbangi dengan desain yang menarik sehingga costumer merasa puas</w:t>
            </w:r>
          </w:p>
          <w:p w:rsidR="006D3696" w:rsidRPr="00573531" w:rsidRDefault="006D3696">
            <w:pPr>
              <w:snapToGrid w:val="0"/>
              <w:spacing w:before="120" w:after="120"/>
              <w:ind w:left="36"/>
            </w:pPr>
            <w:r>
              <w:t>Ditingkatkan dalam jangka menengah</w:t>
            </w:r>
          </w:p>
        </w:tc>
      </w:tr>
      <w:tr w:rsidR="006D3696" w:rsidTr="006D3696">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t>2</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pPr>
            <w:r>
              <w:rPr>
                <w:lang w:val="id-ID"/>
              </w:rPr>
              <w:t>Kualitas Isi</w:t>
            </w:r>
            <w:r>
              <w:t xml:space="preserve"> (x2)</w:t>
            </w:r>
          </w:p>
        </w:tc>
        <w:tc>
          <w:tcPr>
            <w:tcW w:w="3240" w:type="dxa"/>
            <w:tcBorders>
              <w:top w:val="single" w:sz="4" w:space="0" w:color="000000"/>
              <w:left w:val="single" w:sz="4" w:space="0" w:color="000000"/>
              <w:bottom w:val="single" w:sz="4" w:space="0" w:color="000000"/>
            </w:tcBorders>
            <w:shd w:val="clear" w:color="auto" w:fill="auto"/>
            <w:vAlign w:val="center"/>
          </w:tcPr>
          <w:p w:rsidR="006D3696" w:rsidRDefault="006D3696" w:rsidP="004F1165">
            <w:pPr>
              <w:pStyle w:val="ListParagraph"/>
              <w:snapToGrid w:val="0"/>
              <w:spacing w:line="360" w:lineRule="auto"/>
              <w:ind w:left="0"/>
              <w:jc w:val="both"/>
              <w:rPr>
                <w:lang w:val="id-ID"/>
              </w:rPr>
            </w:pPr>
            <w:r>
              <w:rPr>
                <w:lang w:val="id-ID"/>
              </w:rPr>
              <w:t>Isi dari produk molto tergolong banyak, bahkan ada jenis tertentu yang mendapatkan isi tambahan ekstra dengan kesesuaian hargayang sama</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ind w:left="36"/>
            </w:pPr>
            <w:r>
              <w:rPr>
                <w:lang w:val="id-ID"/>
              </w:rPr>
              <w:t>Perusahaan dalam mengisi produk molto sebaiknya dalam mengisi memberikan tambahan ekstra pada kesempatan tertentu</w:t>
            </w:r>
          </w:p>
          <w:p w:rsidR="006D3696" w:rsidRPr="00573531" w:rsidRDefault="006D3696">
            <w:pPr>
              <w:snapToGrid w:val="0"/>
              <w:spacing w:before="120" w:after="120"/>
              <w:ind w:left="36"/>
            </w:pPr>
            <w:r>
              <w:t>Ditingkatkan dalam jangka menengah</w:t>
            </w:r>
          </w:p>
        </w:tc>
      </w:tr>
      <w:tr w:rsidR="006D3696" w:rsidTr="006D3696">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t>3</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pPr>
            <w:r>
              <w:rPr>
                <w:lang w:val="id-ID"/>
              </w:rPr>
              <w:t>Kualitas Pewangi</w:t>
            </w:r>
            <w:r>
              <w:t xml:space="preserve"> (x3)</w:t>
            </w:r>
          </w:p>
        </w:tc>
        <w:tc>
          <w:tcPr>
            <w:tcW w:w="3240" w:type="dxa"/>
            <w:tcBorders>
              <w:top w:val="single" w:sz="4" w:space="0" w:color="000000"/>
              <w:left w:val="single" w:sz="4" w:space="0" w:color="000000"/>
              <w:bottom w:val="single" w:sz="4" w:space="0" w:color="000000"/>
            </w:tcBorders>
            <w:shd w:val="clear" w:color="auto" w:fill="auto"/>
            <w:vAlign w:val="center"/>
          </w:tcPr>
          <w:p w:rsidR="006D3696" w:rsidRDefault="006D3696" w:rsidP="004F1165">
            <w:pPr>
              <w:pStyle w:val="ListParagraph"/>
              <w:widowControl/>
              <w:suppressAutoHyphens w:val="0"/>
              <w:snapToGrid w:val="0"/>
              <w:ind w:left="44"/>
              <w:jc w:val="both"/>
              <w:rPr>
                <w:lang w:val="id-ID"/>
              </w:rPr>
            </w:pPr>
            <w:r>
              <w:rPr>
                <w:lang w:val="id-ID"/>
              </w:rPr>
              <w:t xml:space="preserve">Pewangi produk molto mempunyai kualitas yang bagus </w:t>
            </w:r>
            <w:r>
              <w:t>dengan</w:t>
            </w:r>
            <w:r>
              <w:rPr>
                <w:lang w:val="id-ID"/>
              </w:rPr>
              <w:t xml:space="preserve"> daya tahan pewanginya </w:t>
            </w:r>
            <w:r>
              <w:t xml:space="preserve">lebih </w:t>
            </w:r>
            <w:r>
              <w:rPr>
                <w:lang w:val="id-ID"/>
              </w:rPr>
              <w:t>lama bila dibanding kan dengan produk kompetitor</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ind w:left="36"/>
            </w:pPr>
            <w:r>
              <w:rPr>
                <w:lang w:val="id-ID"/>
              </w:rPr>
              <w:t>Perusahaan dalam memberikan pewangi pada produk molto sebaiknya bisa ditingkatkan untuk tahan lama sehingga bersaing dengan kompetitor</w:t>
            </w:r>
            <w:r>
              <w:t>.</w:t>
            </w:r>
          </w:p>
          <w:p w:rsidR="006D3696" w:rsidRPr="00573531" w:rsidRDefault="006D3696" w:rsidP="00573531">
            <w:pPr>
              <w:snapToGrid w:val="0"/>
              <w:spacing w:before="120" w:after="120"/>
              <w:ind w:left="36"/>
            </w:pPr>
            <w:r>
              <w:t>Ditingkatkan dalam jangka pendek</w:t>
            </w:r>
          </w:p>
        </w:tc>
      </w:tr>
      <w:tr w:rsidR="006D3696" w:rsidTr="006D3696">
        <w:trPr>
          <w:trHeight w:val="1851"/>
        </w:trPr>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lastRenderedPageBreak/>
              <w:t>4</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120"/>
            </w:pPr>
            <w:r>
              <w:rPr>
                <w:lang w:val="id-ID"/>
              </w:rPr>
              <w:t>Kekentalan</w:t>
            </w:r>
            <w:r>
              <w:t xml:space="preserve"> (x4)</w:t>
            </w:r>
          </w:p>
        </w:tc>
        <w:tc>
          <w:tcPr>
            <w:tcW w:w="3240" w:type="dxa"/>
            <w:tcBorders>
              <w:top w:val="single" w:sz="4" w:space="0" w:color="000000"/>
              <w:left w:val="single" w:sz="4" w:space="0" w:color="000000"/>
              <w:bottom w:val="single" w:sz="4" w:space="0" w:color="000000"/>
            </w:tcBorders>
            <w:shd w:val="clear" w:color="auto" w:fill="auto"/>
            <w:vAlign w:val="center"/>
          </w:tcPr>
          <w:p w:rsidR="006D3696" w:rsidRDefault="006D3696" w:rsidP="004F1165">
            <w:pPr>
              <w:pStyle w:val="ListParagraph"/>
              <w:snapToGrid w:val="0"/>
              <w:ind w:left="0"/>
              <w:jc w:val="both"/>
              <w:rPr>
                <w:lang w:val="id-ID"/>
              </w:rPr>
            </w:pPr>
            <w:r>
              <w:rPr>
                <w:lang w:val="id-ID"/>
              </w:rPr>
              <w:t>Produk molto mempunyai kekentalan cairan yang sangat pas yaitu tidak terlalu encer dan tidak terlalu kental, hal ini membuat produk molto tidak kasar bahkan lembut di tangan</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ind w:left="36"/>
            </w:pPr>
            <w:r>
              <w:rPr>
                <w:lang w:val="id-ID"/>
              </w:rPr>
              <w:t>Perusahaan harus mempertahankan kekentalan didalam produk molto sehingga lebih disukai costumer</w:t>
            </w:r>
            <w:r>
              <w:t>.</w:t>
            </w:r>
          </w:p>
          <w:p w:rsidR="006D3696" w:rsidRDefault="006D3696" w:rsidP="00573531">
            <w:pPr>
              <w:snapToGrid w:val="0"/>
              <w:spacing w:before="120" w:after="120"/>
              <w:ind w:left="36"/>
            </w:pPr>
            <w:r>
              <w:t>Ditingkatkan dalam jangka panjang</w:t>
            </w:r>
          </w:p>
          <w:p w:rsidR="00E434E8" w:rsidRPr="00573531" w:rsidRDefault="00E434E8" w:rsidP="00573531">
            <w:pPr>
              <w:snapToGrid w:val="0"/>
              <w:spacing w:before="120" w:after="120"/>
              <w:ind w:left="36"/>
            </w:pPr>
          </w:p>
        </w:tc>
      </w:tr>
      <w:tr w:rsidR="006D3696" w:rsidTr="006D3696">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t>5</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120"/>
            </w:pPr>
            <w:r>
              <w:rPr>
                <w:lang w:val="id-ID"/>
              </w:rPr>
              <w:t>Tahan lama</w:t>
            </w:r>
            <w:r>
              <w:t xml:space="preserve"> (x5)</w:t>
            </w:r>
          </w:p>
        </w:tc>
        <w:tc>
          <w:tcPr>
            <w:tcW w:w="3240" w:type="dxa"/>
            <w:tcBorders>
              <w:top w:val="single" w:sz="4" w:space="0" w:color="000000"/>
              <w:left w:val="single" w:sz="4" w:space="0" w:color="000000"/>
              <w:bottom w:val="single" w:sz="4" w:space="0" w:color="000000"/>
            </w:tcBorders>
            <w:shd w:val="clear" w:color="auto" w:fill="auto"/>
            <w:vAlign w:val="center"/>
          </w:tcPr>
          <w:p w:rsidR="006D3696" w:rsidRDefault="006D3696" w:rsidP="004F1165">
            <w:pPr>
              <w:suppressAutoHyphens w:val="0"/>
              <w:snapToGrid w:val="0"/>
              <w:jc w:val="both"/>
              <w:rPr>
                <w:lang w:val="id-ID"/>
              </w:rPr>
            </w:pPr>
            <w:r>
              <w:rPr>
                <w:lang w:val="id-ID"/>
              </w:rPr>
              <w:t xml:space="preserve">Produk molto mempunyai masa expired yang lama </w:t>
            </w:r>
            <w:r>
              <w:t>sehingga</w:t>
            </w:r>
            <w:r>
              <w:rPr>
                <w:lang w:val="id-ID"/>
              </w:rPr>
              <w:t xml:space="preserve"> pembeli yang mendapatkan produk molto dengan masa expried yang </w:t>
            </w:r>
            <w:r>
              <w:t>lama</w:t>
            </w:r>
            <w:r>
              <w:rPr>
                <w:lang w:val="id-ID"/>
              </w:rPr>
              <w:t xml:space="preserve">, hal ini dapat </w:t>
            </w:r>
            <w:r>
              <w:t>memberikan rasa puas</w:t>
            </w:r>
            <w:r>
              <w:rPr>
                <w:lang w:val="id-ID"/>
              </w:rPr>
              <w:t xml:space="preserve"> pembeli karena bisa disimpan lama</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pPr>
            <w:r>
              <w:rPr>
                <w:lang w:val="id-ID"/>
              </w:rPr>
              <w:t>Perusahaan harus mempertahankan masa expired yang lama, menarik produknya yang expired date nya sudah dekat</w:t>
            </w:r>
            <w:r>
              <w:t>.</w:t>
            </w:r>
          </w:p>
          <w:p w:rsidR="006D3696" w:rsidRPr="00573531" w:rsidRDefault="006D3696">
            <w:pPr>
              <w:snapToGrid w:val="0"/>
              <w:spacing w:before="120" w:after="120"/>
            </w:pPr>
            <w:r>
              <w:t>Ditingkatkan dalam jangka menengah</w:t>
            </w:r>
          </w:p>
        </w:tc>
      </w:tr>
      <w:tr w:rsidR="006D3696" w:rsidTr="006D3696">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t>6</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120"/>
            </w:pPr>
            <w:r>
              <w:rPr>
                <w:lang w:val="id-ID"/>
              </w:rPr>
              <w:t>Irit</w:t>
            </w:r>
            <w:r>
              <w:t xml:space="preserve"> (x6)</w:t>
            </w:r>
          </w:p>
        </w:tc>
        <w:tc>
          <w:tcPr>
            <w:tcW w:w="3240" w:type="dxa"/>
            <w:tcBorders>
              <w:top w:val="single" w:sz="4" w:space="0" w:color="000000"/>
              <w:left w:val="single" w:sz="4" w:space="0" w:color="000000"/>
              <w:bottom w:val="single" w:sz="4" w:space="0" w:color="000000"/>
            </w:tcBorders>
            <w:shd w:val="clear" w:color="auto" w:fill="auto"/>
            <w:vAlign w:val="center"/>
          </w:tcPr>
          <w:p w:rsidR="006D3696" w:rsidRDefault="006D3696" w:rsidP="004F1165">
            <w:pPr>
              <w:pStyle w:val="ListParagraph"/>
              <w:widowControl/>
              <w:suppressAutoHyphens w:val="0"/>
              <w:snapToGrid w:val="0"/>
              <w:ind w:left="0"/>
              <w:jc w:val="both"/>
              <w:rPr>
                <w:lang w:val="id-ID"/>
              </w:rPr>
            </w:pPr>
            <w:r>
              <w:rPr>
                <w:lang w:val="id-ID"/>
              </w:rPr>
              <w:t>Produk molto dalam pemakaiannya cukup irit karena mempunyai kekentalan yang cukup kental sehingga dengan sedikit takaran saja bisa untuk beberapa kali pemakaian</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pPr>
            <w:r>
              <w:rPr>
                <w:lang w:val="id-ID"/>
              </w:rPr>
              <w:t>Perusahaan harus tetap mempertahankan kekentalan produk molto sehingga irit dalam penggunaannya</w:t>
            </w:r>
          </w:p>
          <w:p w:rsidR="006D3696" w:rsidRPr="00573531" w:rsidRDefault="006D3696">
            <w:pPr>
              <w:snapToGrid w:val="0"/>
              <w:spacing w:before="120" w:after="120"/>
            </w:pPr>
            <w:r>
              <w:t>Ditingkatkan dalam jangka menengah</w:t>
            </w:r>
          </w:p>
        </w:tc>
      </w:tr>
    </w:tbl>
    <w:p w:rsidR="00573531" w:rsidRDefault="00573531">
      <w:pPr>
        <w:suppressAutoHyphens w:val="0"/>
        <w:spacing w:line="480" w:lineRule="auto"/>
        <w:ind w:left="709" w:firstLine="709"/>
        <w:jc w:val="both"/>
        <w:rPr>
          <w:bCs/>
          <w:color w:val="000000"/>
        </w:rPr>
      </w:pPr>
    </w:p>
    <w:tbl>
      <w:tblPr>
        <w:tblW w:w="8364" w:type="dxa"/>
        <w:tblInd w:w="108" w:type="dxa"/>
        <w:tblLayout w:type="fixed"/>
        <w:tblLook w:val="0000"/>
      </w:tblPr>
      <w:tblGrid>
        <w:gridCol w:w="641"/>
        <w:gridCol w:w="1466"/>
        <w:gridCol w:w="2855"/>
        <w:gridCol w:w="3402"/>
      </w:tblGrid>
      <w:tr w:rsidR="00573531" w:rsidTr="00E434E8">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tcPr>
          <w:p w:rsidR="00573531" w:rsidRDefault="00573531">
            <w:pPr>
              <w:snapToGrid w:val="0"/>
              <w:spacing w:before="120" w:after="120"/>
              <w:rPr>
                <w:b/>
                <w:lang w:val="id-ID"/>
              </w:rPr>
            </w:pPr>
            <w:r>
              <w:rPr>
                <w:b/>
                <w:lang w:val="id-ID"/>
              </w:rPr>
              <w:t>KESESUAIAN HARGA</w:t>
            </w:r>
          </w:p>
        </w:tc>
      </w:tr>
      <w:tr w:rsidR="006D3696" w:rsidTr="00E434E8">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t>7</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pPr>
            <w:r>
              <w:rPr>
                <w:lang w:val="id-ID"/>
              </w:rPr>
              <w:t>Harga</w:t>
            </w:r>
            <w:r>
              <w:t xml:space="preserve"> </w:t>
            </w:r>
            <w:r>
              <w:rPr>
                <w:lang w:val="id-ID"/>
              </w:rPr>
              <w:t>Murah</w:t>
            </w:r>
            <w:r>
              <w:t xml:space="preserve"> (x7)</w:t>
            </w:r>
          </w:p>
        </w:tc>
        <w:tc>
          <w:tcPr>
            <w:tcW w:w="2855" w:type="dxa"/>
            <w:tcBorders>
              <w:top w:val="single" w:sz="4" w:space="0" w:color="000000"/>
              <w:left w:val="single" w:sz="4" w:space="0" w:color="000000"/>
              <w:bottom w:val="single" w:sz="4" w:space="0" w:color="000000"/>
            </w:tcBorders>
            <w:shd w:val="clear" w:color="auto" w:fill="auto"/>
          </w:tcPr>
          <w:p w:rsidR="006D3696" w:rsidRPr="00B30087" w:rsidRDefault="006D3696" w:rsidP="004F1165">
            <w:pPr>
              <w:suppressAutoHyphens w:val="0"/>
              <w:snapToGrid w:val="0"/>
              <w:ind w:left="44"/>
              <w:jc w:val="both"/>
            </w:pPr>
            <w:r>
              <w:t>H</w:t>
            </w:r>
            <w:r>
              <w:rPr>
                <w:lang w:val="id-ID"/>
              </w:rPr>
              <w:t>arga</w:t>
            </w:r>
            <w:r>
              <w:t xml:space="preserve"> </w:t>
            </w:r>
            <w:r>
              <w:rPr>
                <w:lang w:val="id-ID"/>
              </w:rPr>
              <w:t>yang diberikan oleh perusahaan akan produk molto dikategorikan murah</w:t>
            </w:r>
            <w:r>
              <w:t>,</w:t>
            </w:r>
            <w:r>
              <w:rPr>
                <w:lang w:val="id-ID"/>
              </w:rPr>
              <w:t xml:space="preserve"> </w:t>
            </w:r>
            <w:r>
              <w:t>dimana</w:t>
            </w:r>
            <w:r>
              <w:rPr>
                <w:lang w:val="id-ID"/>
              </w:rPr>
              <w:t xml:space="preserve"> pembeli merasa harga</w:t>
            </w:r>
            <w:r>
              <w:t xml:space="preserve"> </w:t>
            </w:r>
            <w:r>
              <w:rPr>
                <w:lang w:val="id-ID"/>
              </w:rPr>
              <w:t>murah</w:t>
            </w:r>
            <w:r>
              <w:t>,</w:t>
            </w:r>
            <w:r>
              <w:rPr>
                <w:lang w:val="id-ID"/>
              </w:rPr>
              <w:t xml:space="preserve"> seperti misalnya isi terlalu </w:t>
            </w:r>
            <w:r>
              <w:t>lebih banyak</w:t>
            </w:r>
            <w:r>
              <w:rPr>
                <w:lang w:val="id-ID"/>
              </w:rPr>
              <w:t xml:space="preserve"> apabila dibandingkan dengan isi produk sebelumnya</w:t>
            </w:r>
            <w: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pPr>
            <w:r>
              <w:rPr>
                <w:lang w:val="id-ID"/>
              </w:rPr>
              <w:t>Perusahaan harus mempertahankan harga</w:t>
            </w:r>
            <w:r>
              <w:t xml:space="preserve"> </w:t>
            </w:r>
            <w:r>
              <w:rPr>
                <w:lang w:val="id-ID"/>
              </w:rPr>
              <w:t>murah pada produk molto dan juga sebisa mungkin mempertahankan jumlah takaran isi tanpa menguranngi nya sehingga customer cukup puas.</w:t>
            </w:r>
          </w:p>
          <w:p w:rsidR="006D3696" w:rsidRPr="00573531" w:rsidRDefault="006D3696">
            <w:pPr>
              <w:snapToGrid w:val="0"/>
              <w:spacing w:before="120" w:after="120"/>
            </w:pPr>
            <w:r>
              <w:t>Ditingkatkan dalam jangka menengah</w:t>
            </w:r>
          </w:p>
        </w:tc>
      </w:tr>
      <w:tr w:rsidR="006D3696" w:rsidTr="00E434E8">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t>8</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120"/>
            </w:pPr>
            <w:r>
              <w:t>H</w:t>
            </w:r>
            <w:r>
              <w:rPr>
                <w:lang w:val="id-ID"/>
              </w:rPr>
              <w:t>arga</w:t>
            </w:r>
            <w:r>
              <w:t xml:space="preserve"> </w:t>
            </w:r>
            <w:r>
              <w:rPr>
                <w:lang w:val="id-ID"/>
              </w:rPr>
              <w:lastRenderedPageBreak/>
              <w:t>Sesuai Manfaat</w:t>
            </w:r>
            <w:r>
              <w:t xml:space="preserve"> (x8)</w:t>
            </w:r>
          </w:p>
        </w:tc>
        <w:tc>
          <w:tcPr>
            <w:tcW w:w="2855" w:type="dxa"/>
            <w:tcBorders>
              <w:top w:val="single" w:sz="4" w:space="0" w:color="000000"/>
              <w:left w:val="single" w:sz="4" w:space="0" w:color="000000"/>
              <w:bottom w:val="single" w:sz="4" w:space="0" w:color="000000"/>
            </w:tcBorders>
            <w:shd w:val="clear" w:color="auto" w:fill="auto"/>
          </w:tcPr>
          <w:p w:rsidR="006D3696" w:rsidRPr="00B30087" w:rsidRDefault="006D3696" w:rsidP="004F1165">
            <w:pPr>
              <w:pStyle w:val="ListParagraph"/>
              <w:snapToGrid w:val="0"/>
              <w:ind w:left="0"/>
              <w:jc w:val="both"/>
            </w:pPr>
            <w:r>
              <w:lastRenderedPageBreak/>
              <w:t>H</w:t>
            </w:r>
            <w:r>
              <w:rPr>
                <w:lang w:val="id-ID"/>
              </w:rPr>
              <w:t>arga</w:t>
            </w:r>
            <w:r>
              <w:t xml:space="preserve"> </w:t>
            </w:r>
            <w:r>
              <w:rPr>
                <w:lang w:val="id-ID"/>
              </w:rPr>
              <w:t xml:space="preserve">sesuai dengan manfaat yang didapat, </w:t>
            </w:r>
            <w:r>
              <w:lastRenderedPageBreak/>
              <w:t xml:space="preserve">dimana tidak </w:t>
            </w:r>
            <w:r>
              <w:rPr>
                <w:lang w:val="id-ID"/>
              </w:rPr>
              <w:t>adanya perbedaan akan tipe produk molto yang satu dengan tipe produk molto lainnya</w:t>
            </w:r>
            <w:r>
              <w:t>.</w:t>
            </w:r>
          </w:p>
          <w:p w:rsidR="006D3696" w:rsidRPr="00B30087" w:rsidRDefault="006D3696" w:rsidP="004F1165">
            <w:pPr>
              <w:pStyle w:val="ListParagraph"/>
              <w:snapToGrid w:val="0"/>
              <w:ind w:left="0"/>
              <w:jc w:val="both"/>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pPr>
            <w:r>
              <w:rPr>
                <w:lang w:val="id-ID"/>
              </w:rPr>
              <w:lastRenderedPageBreak/>
              <w:t xml:space="preserve">Perusahaan harus </w:t>
            </w:r>
            <w:r>
              <w:rPr>
                <w:lang w:val="id-ID"/>
              </w:rPr>
              <w:lastRenderedPageBreak/>
              <w:t>mempertahankan harga</w:t>
            </w:r>
            <w:r>
              <w:t xml:space="preserve"> </w:t>
            </w:r>
            <w:r>
              <w:rPr>
                <w:lang w:val="id-ID"/>
              </w:rPr>
              <w:t>sesuai manfaat pada semua jenis produk molto, dan juga sesering mungkin memberikan bonus souvenir pada semua jenis produk molto nya, sehingga customer merasa senang</w:t>
            </w:r>
          </w:p>
          <w:p w:rsidR="006D3696" w:rsidRPr="00573531" w:rsidRDefault="006D3696" w:rsidP="00573531">
            <w:pPr>
              <w:snapToGrid w:val="0"/>
              <w:spacing w:before="120" w:after="120"/>
            </w:pPr>
            <w:r>
              <w:t>Ditingkatkan dalam jangka pendek</w:t>
            </w:r>
          </w:p>
        </w:tc>
      </w:tr>
      <w:tr w:rsidR="006D3696" w:rsidTr="00E434E8">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lastRenderedPageBreak/>
              <w:t>9</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pPr>
            <w:r>
              <w:t>H</w:t>
            </w:r>
            <w:r>
              <w:rPr>
                <w:lang w:val="id-ID"/>
              </w:rPr>
              <w:t>arga</w:t>
            </w:r>
            <w:r>
              <w:t xml:space="preserve"> </w:t>
            </w:r>
            <w:r>
              <w:rPr>
                <w:lang w:val="id-ID"/>
              </w:rPr>
              <w:t>sesuai kualitas produk</w:t>
            </w:r>
            <w:r>
              <w:t xml:space="preserve"> (x9)</w:t>
            </w:r>
          </w:p>
        </w:tc>
        <w:tc>
          <w:tcPr>
            <w:tcW w:w="2855" w:type="dxa"/>
            <w:tcBorders>
              <w:top w:val="single" w:sz="4" w:space="0" w:color="000000"/>
              <w:left w:val="single" w:sz="4" w:space="0" w:color="000000"/>
              <w:bottom w:val="single" w:sz="4" w:space="0" w:color="000000"/>
            </w:tcBorders>
            <w:shd w:val="clear" w:color="auto" w:fill="auto"/>
          </w:tcPr>
          <w:p w:rsidR="006D3696" w:rsidRPr="00B30087" w:rsidRDefault="006D3696" w:rsidP="004F1165">
            <w:pPr>
              <w:snapToGrid w:val="0"/>
              <w:jc w:val="both"/>
            </w:pPr>
            <w:r>
              <w:rPr>
                <w:lang w:val="id-ID"/>
              </w:rPr>
              <w:t>Perusahaan telah menawarkan akan kesesuaian kesesuaian hargadengan kualitas produknya, hal ini dirasa</w:t>
            </w:r>
            <w:r>
              <w:t>kan</w:t>
            </w:r>
            <w:r>
              <w:rPr>
                <w:lang w:val="id-ID"/>
              </w:rPr>
              <w:t xml:space="preserve"> sesuainya akan kualitas dan harga</w:t>
            </w:r>
            <w:r>
              <w:t xml:space="preserve"> </w:t>
            </w:r>
            <w:r>
              <w:rPr>
                <w:lang w:val="id-ID"/>
              </w:rPr>
              <w:t>seperti contohnya daya tahan pewangi yang lama</w:t>
            </w:r>
            <w: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pPr>
            <w:r>
              <w:rPr>
                <w:lang w:val="id-ID"/>
              </w:rPr>
              <w:t xml:space="preserve">Perusahaan dalam memberikan kesesuaian hargasesuai dengan kualitas sebaiknya memberikan pewangi yang mempunyai daya tahan lebih lama dan memberikan ekstra isi dengan kesesuaian hargayang sama. </w:t>
            </w:r>
          </w:p>
          <w:p w:rsidR="006D3696" w:rsidRPr="00573531" w:rsidRDefault="006D3696">
            <w:pPr>
              <w:snapToGrid w:val="0"/>
              <w:spacing w:before="120" w:after="120"/>
            </w:pPr>
            <w:r>
              <w:t>Ditingkatkan dalam jangka menengah</w:t>
            </w:r>
          </w:p>
        </w:tc>
      </w:tr>
      <w:tr w:rsidR="006D3696" w:rsidTr="00E434E8">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t>10</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120"/>
            </w:pPr>
            <w:r>
              <w:t>H</w:t>
            </w:r>
            <w:r>
              <w:rPr>
                <w:lang w:val="id-ID"/>
              </w:rPr>
              <w:t>arga</w:t>
            </w:r>
            <w:r>
              <w:t xml:space="preserve"> </w:t>
            </w:r>
            <w:r>
              <w:rPr>
                <w:lang w:val="id-ID"/>
              </w:rPr>
              <w:t>tepat</w:t>
            </w:r>
            <w:r>
              <w:t xml:space="preserve"> (x10)</w:t>
            </w:r>
          </w:p>
        </w:tc>
        <w:tc>
          <w:tcPr>
            <w:tcW w:w="2855" w:type="dxa"/>
            <w:tcBorders>
              <w:top w:val="single" w:sz="4" w:space="0" w:color="000000"/>
              <w:left w:val="single" w:sz="4" w:space="0" w:color="000000"/>
              <w:bottom w:val="single" w:sz="4" w:space="0" w:color="000000"/>
            </w:tcBorders>
            <w:shd w:val="clear" w:color="auto" w:fill="auto"/>
          </w:tcPr>
          <w:p w:rsidR="006D3696" w:rsidRDefault="006D3696" w:rsidP="004F1165">
            <w:pPr>
              <w:pStyle w:val="ListParagraph"/>
              <w:snapToGrid w:val="0"/>
              <w:ind w:left="0"/>
              <w:jc w:val="both"/>
              <w:rPr>
                <w:lang w:val="id-ID"/>
              </w:rPr>
            </w:pPr>
            <w:r>
              <w:t>H</w:t>
            </w:r>
            <w:r>
              <w:rPr>
                <w:lang w:val="id-ID"/>
              </w:rPr>
              <w:t>arga</w:t>
            </w:r>
            <w:r>
              <w:t xml:space="preserve"> </w:t>
            </w:r>
            <w:r>
              <w:rPr>
                <w:lang w:val="id-ID"/>
              </w:rPr>
              <w:t xml:space="preserve">yang diinformasikan pada iklan-iklan di media seperti contohnya dari televisi </w:t>
            </w:r>
            <w:r>
              <w:t xml:space="preserve">dirasakan </w:t>
            </w:r>
            <w:r>
              <w:rPr>
                <w:lang w:val="id-ID"/>
              </w:rPr>
              <w:t>tepat dengan harga</w:t>
            </w:r>
            <w:r>
              <w:t xml:space="preserve"> </w:t>
            </w:r>
            <w:r>
              <w:rPr>
                <w:lang w:val="id-ID"/>
              </w:rPr>
              <w:t>yang terjadi sebenarnya  di toko-toko yang menjual produk molto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pPr>
            <w:r>
              <w:rPr>
                <w:lang w:val="id-ID"/>
              </w:rPr>
              <w:t>Perusahaan dalam menginformasikan produk molto dalam iklan sebaiknya konsisten dalam memberikan standar harga</w:t>
            </w:r>
            <w:r>
              <w:t>.</w:t>
            </w:r>
          </w:p>
          <w:p w:rsidR="006D3696" w:rsidRPr="00573531" w:rsidRDefault="006D3696">
            <w:pPr>
              <w:snapToGrid w:val="0"/>
              <w:spacing w:before="120" w:after="120"/>
            </w:pPr>
            <w:r>
              <w:t>Ditingkatkan dalam jangka menengah</w:t>
            </w:r>
          </w:p>
        </w:tc>
      </w:tr>
      <w:tr w:rsidR="006D3696" w:rsidTr="00E434E8">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t>11</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rsidP="006D3696">
            <w:pPr>
              <w:snapToGrid w:val="0"/>
              <w:spacing w:before="120"/>
            </w:pPr>
            <w:r>
              <w:rPr>
                <w:lang w:val="id-ID"/>
              </w:rPr>
              <w:t>Daya saing harga</w:t>
            </w:r>
            <w:r>
              <w:t>(x11)</w:t>
            </w:r>
          </w:p>
        </w:tc>
        <w:tc>
          <w:tcPr>
            <w:tcW w:w="2855" w:type="dxa"/>
            <w:tcBorders>
              <w:top w:val="single" w:sz="4" w:space="0" w:color="000000"/>
              <w:left w:val="single" w:sz="4" w:space="0" w:color="000000"/>
              <w:bottom w:val="single" w:sz="4" w:space="0" w:color="000000"/>
            </w:tcBorders>
            <w:shd w:val="clear" w:color="auto" w:fill="auto"/>
          </w:tcPr>
          <w:p w:rsidR="006D3696" w:rsidRDefault="006D3696" w:rsidP="004F1165">
            <w:pPr>
              <w:suppressAutoHyphens w:val="0"/>
              <w:snapToGrid w:val="0"/>
              <w:jc w:val="both"/>
              <w:rPr>
                <w:lang w:val="id-ID"/>
              </w:rPr>
            </w:pPr>
            <w:r>
              <w:rPr>
                <w:lang w:val="id-ID"/>
              </w:rPr>
              <w:t>Daya saing harga</w:t>
            </w:r>
            <w:r>
              <w:t xml:space="preserve"> </w:t>
            </w:r>
            <w:r>
              <w:rPr>
                <w:lang w:val="id-ID"/>
              </w:rPr>
              <w:t xml:space="preserve">dengan produk sejenis lainnya bagus karena pembeli </w:t>
            </w:r>
            <w:r>
              <w:t xml:space="preserve">tidak </w:t>
            </w:r>
            <w:r>
              <w:rPr>
                <w:lang w:val="id-ID"/>
              </w:rPr>
              <w:t>merasa ada produk sejenis dari merk lain dengan harga</w:t>
            </w:r>
            <w:r>
              <w:t xml:space="preserve"> </w:t>
            </w:r>
            <w:r>
              <w:rPr>
                <w:lang w:val="id-ID"/>
              </w:rPr>
              <w:t>yang lebih murah dan dengan kualitas yang hampir sama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ind w:left="36"/>
              <w:jc w:val="both"/>
            </w:pPr>
            <w:r>
              <w:rPr>
                <w:lang w:val="id-ID"/>
              </w:rPr>
              <w:t>Perusahaan dalam mempertahankan daya  saing kesesuaian hargasebaiknya memberikan pewangi yang daya tahannya lama dan kesesuaian hargayang lebih bersaing</w:t>
            </w:r>
            <w:r>
              <w:t>.</w:t>
            </w:r>
          </w:p>
          <w:p w:rsidR="006D3696" w:rsidRDefault="006D3696">
            <w:pPr>
              <w:snapToGrid w:val="0"/>
              <w:spacing w:before="120" w:after="120"/>
              <w:ind w:left="36"/>
              <w:jc w:val="both"/>
              <w:rPr>
                <w:lang w:val="id-ID"/>
              </w:rPr>
            </w:pPr>
            <w:r>
              <w:t>Ditingkatkan dalam jangka menengah</w:t>
            </w:r>
            <w:r>
              <w:rPr>
                <w:lang w:val="id-ID"/>
              </w:rPr>
              <w:t xml:space="preserve"> </w:t>
            </w:r>
          </w:p>
        </w:tc>
      </w:tr>
      <w:tr w:rsidR="006D3696" w:rsidTr="00E434E8">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p>
          <w:p w:rsidR="006D3696" w:rsidRDefault="006D3696">
            <w:pPr>
              <w:spacing w:before="240"/>
              <w:jc w:val="center"/>
              <w:rPr>
                <w:b/>
                <w:lang w:val="id-ID"/>
              </w:rPr>
            </w:pPr>
          </w:p>
          <w:p w:rsidR="006D3696" w:rsidRDefault="006D3696">
            <w:pPr>
              <w:spacing w:before="240"/>
              <w:jc w:val="center"/>
              <w:rPr>
                <w:b/>
                <w:lang w:val="id-ID"/>
              </w:rPr>
            </w:pPr>
          </w:p>
          <w:p w:rsidR="006D3696" w:rsidRDefault="006D3696">
            <w:pPr>
              <w:spacing w:before="240"/>
              <w:jc w:val="center"/>
              <w:rPr>
                <w:b/>
                <w:lang w:val="id-ID"/>
              </w:rPr>
            </w:pPr>
            <w:r>
              <w:rPr>
                <w:b/>
              </w:rPr>
              <w:t>12</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120"/>
              <w:rPr>
                <w:lang w:val="id-ID"/>
              </w:rPr>
            </w:pPr>
          </w:p>
          <w:p w:rsidR="006D3696" w:rsidRDefault="006D3696">
            <w:pPr>
              <w:spacing w:before="120"/>
              <w:rPr>
                <w:lang w:val="id-ID"/>
              </w:rPr>
            </w:pPr>
          </w:p>
          <w:p w:rsidR="006D3696" w:rsidRDefault="006D3696">
            <w:pPr>
              <w:spacing w:before="120"/>
              <w:rPr>
                <w:lang w:val="id-ID"/>
              </w:rPr>
            </w:pPr>
          </w:p>
          <w:p w:rsidR="006D3696" w:rsidRDefault="006D3696">
            <w:pPr>
              <w:spacing w:before="120"/>
              <w:rPr>
                <w:lang w:val="id-ID"/>
              </w:rPr>
            </w:pPr>
          </w:p>
          <w:p w:rsidR="006D3696" w:rsidRDefault="006D3696" w:rsidP="006D3696">
            <w:pPr>
              <w:spacing w:before="120"/>
            </w:pPr>
            <w:r>
              <w:rPr>
                <w:lang w:val="id-ID"/>
              </w:rPr>
              <w:t xml:space="preserve">Ada </w:t>
            </w:r>
            <w:r>
              <w:rPr>
                <w:lang w:val="id-ID"/>
              </w:rPr>
              <w:lastRenderedPageBreak/>
              <w:t>potongan harga</w:t>
            </w:r>
            <w:r>
              <w:t xml:space="preserve"> </w:t>
            </w:r>
            <w:r>
              <w:rPr>
                <w:lang w:val="id-ID"/>
              </w:rPr>
              <w:t>dalam jumlah  pembelian tertentu</w:t>
            </w:r>
            <w:r>
              <w:t xml:space="preserve"> (x12)</w:t>
            </w:r>
          </w:p>
        </w:tc>
        <w:tc>
          <w:tcPr>
            <w:tcW w:w="2855" w:type="dxa"/>
            <w:tcBorders>
              <w:top w:val="single" w:sz="4" w:space="0" w:color="000000"/>
              <w:left w:val="single" w:sz="4" w:space="0" w:color="000000"/>
              <w:bottom w:val="single" w:sz="4" w:space="0" w:color="000000"/>
            </w:tcBorders>
            <w:shd w:val="clear" w:color="auto" w:fill="auto"/>
          </w:tcPr>
          <w:p w:rsidR="006D3696" w:rsidRDefault="006D3696" w:rsidP="004F1165">
            <w:pPr>
              <w:pStyle w:val="ListParagraph"/>
              <w:snapToGrid w:val="0"/>
              <w:ind w:left="0"/>
              <w:jc w:val="both"/>
              <w:rPr>
                <w:lang w:val="id-ID"/>
              </w:rPr>
            </w:pPr>
            <w:r>
              <w:rPr>
                <w:lang w:val="id-ID"/>
              </w:rPr>
              <w:lastRenderedPageBreak/>
              <w:t xml:space="preserve">Pengetahuan pembeli </w:t>
            </w:r>
            <w:r>
              <w:t>cukup baik</w:t>
            </w:r>
            <w:r>
              <w:rPr>
                <w:lang w:val="id-ID"/>
              </w:rPr>
              <w:t xml:space="preserve"> mengenai potongan harga</w:t>
            </w:r>
            <w:r>
              <w:t xml:space="preserve"> </w:t>
            </w:r>
            <w:r>
              <w:rPr>
                <w:lang w:val="id-ID"/>
              </w:rPr>
              <w:t xml:space="preserve">dalam jumlah pembelian tertentu, karena </w:t>
            </w:r>
            <w:r>
              <w:t>cukupnya</w:t>
            </w:r>
            <w:r>
              <w:rPr>
                <w:lang w:val="id-ID"/>
              </w:rPr>
              <w:t xml:space="preserve"> informasi mengenai hal tersebut terhadap pembeli, hal </w:t>
            </w:r>
            <w:r>
              <w:lastRenderedPageBreak/>
              <w:t>tersebut dilakukan</w:t>
            </w:r>
            <w:r>
              <w:rPr>
                <w:lang w:val="id-ID"/>
              </w:rPr>
              <w:t xml:space="preserve"> dengan ditambahnya brosur-brosur mengenai informasi tersebut yang diletakkan berdekatan dengan produk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rPr>
                <w:lang w:val="id-ID"/>
              </w:rPr>
            </w:pPr>
          </w:p>
          <w:p w:rsidR="006D3696" w:rsidRDefault="006D3696">
            <w:pPr>
              <w:spacing w:before="120" w:after="120"/>
              <w:rPr>
                <w:lang w:val="id-ID"/>
              </w:rPr>
            </w:pPr>
          </w:p>
          <w:p w:rsidR="006D3696" w:rsidRDefault="006D3696">
            <w:pPr>
              <w:spacing w:before="120" w:after="120"/>
              <w:rPr>
                <w:lang w:val="id-ID"/>
              </w:rPr>
            </w:pPr>
          </w:p>
          <w:p w:rsidR="006D3696" w:rsidRDefault="006D3696">
            <w:pPr>
              <w:spacing w:before="120" w:after="120"/>
              <w:rPr>
                <w:lang w:val="id-ID"/>
              </w:rPr>
            </w:pPr>
          </w:p>
          <w:p w:rsidR="006D3696" w:rsidRDefault="006D3696">
            <w:pPr>
              <w:spacing w:before="120" w:after="120"/>
            </w:pPr>
            <w:r>
              <w:rPr>
                <w:lang w:val="id-ID"/>
              </w:rPr>
              <w:t xml:space="preserve">Perusahaan sebaiknya </w:t>
            </w:r>
            <w:r>
              <w:rPr>
                <w:lang w:val="id-ID"/>
              </w:rPr>
              <w:lastRenderedPageBreak/>
              <w:t>menginformasikan ada potongan  kesesuaian hargadalam jumlah pembelian tertentu lewat brosur-brosur</w:t>
            </w:r>
          </w:p>
          <w:p w:rsidR="006D3696" w:rsidRPr="00573531" w:rsidRDefault="006D3696" w:rsidP="006D3696">
            <w:pPr>
              <w:spacing w:before="120" w:after="120"/>
            </w:pPr>
            <w:r>
              <w:t>Ditingkatkan dalam jangka panjang</w:t>
            </w:r>
          </w:p>
        </w:tc>
      </w:tr>
    </w:tbl>
    <w:p w:rsidR="00573531" w:rsidRDefault="00573531">
      <w:pPr>
        <w:suppressAutoHyphens w:val="0"/>
        <w:spacing w:line="480" w:lineRule="auto"/>
        <w:ind w:left="709" w:firstLine="709"/>
        <w:jc w:val="both"/>
        <w:rPr>
          <w:bCs/>
          <w:color w:val="000000"/>
        </w:rPr>
      </w:pPr>
    </w:p>
    <w:p w:rsidR="00573531" w:rsidRDefault="00573531">
      <w:pPr>
        <w:suppressAutoHyphens w:val="0"/>
        <w:spacing w:line="480" w:lineRule="auto"/>
        <w:ind w:left="709" w:firstLine="709"/>
        <w:jc w:val="both"/>
        <w:rPr>
          <w:bCs/>
          <w:color w:val="000000"/>
        </w:rPr>
      </w:pPr>
    </w:p>
    <w:tbl>
      <w:tblPr>
        <w:tblW w:w="8293" w:type="dxa"/>
        <w:tblInd w:w="108" w:type="dxa"/>
        <w:tblLayout w:type="fixed"/>
        <w:tblLook w:val="0000"/>
      </w:tblPr>
      <w:tblGrid>
        <w:gridCol w:w="641"/>
        <w:gridCol w:w="1466"/>
        <w:gridCol w:w="3240"/>
        <w:gridCol w:w="2946"/>
      </w:tblGrid>
      <w:tr w:rsidR="00573531" w:rsidTr="006D3696">
        <w:tc>
          <w:tcPr>
            <w:tcW w:w="8293" w:type="dxa"/>
            <w:gridSpan w:val="4"/>
            <w:tcBorders>
              <w:top w:val="single" w:sz="4" w:space="0" w:color="000000"/>
              <w:left w:val="single" w:sz="4" w:space="0" w:color="000000"/>
              <w:bottom w:val="single" w:sz="4" w:space="0" w:color="000000"/>
              <w:right w:val="single" w:sz="4" w:space="0" w:color="000000"/>
            </w:tcBorders>
            <w:shd w:val="clear" w:color="auto" w:fill="auto"/>
          </w:tcPr>
          <w:p w:rsidR="00573531" w:rsidRDefault="00551B82">
            <w:pPr>
              <w:snapToGrid w:val="0"/>
              <w:spacing w:before="120" w:after="120"/>
              <w:rPr>
                <w:b/>
                <w:lang w:val="id-ID"/>
              </w:rPr>
            </w:pPr>
            <w:r>
              <w:rPr>
                <w:b/>
                <w:lang w:val="id-ID"/>
              </w:rPr>
              <w:t>PROMOSI</w:t>
            </w:r>
          </w:p>
        </w:tc>
      </w:tr>
      <w:tr w:rsidR="006D3696" w:rsidTr="006D3696">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t>13</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120"/>
            </w:pPr>
            <w:r>
              <w:rPr>
                <w:lang w:val="id-ID"/>
              </w:rPr>
              <w:t>Bonus Souvenir</w:t>
            </w:r>
            <w:r>
              <w:t xml:space="preserve"> (x13)</w:t>
            </w:r>
          </w:p>
        </w:tc>
        <w:tc>
          <w:tcPr>
            <w:tcW w:w="3240" w:type="dxa"/>
            <w:tcBorders>
              <w:top w:val="single" w:sz="4" w:space="0" w:color="000000"/>
              <w:left w:val="single" w:sz="4" w:space="0" w:color="000000"/>
              <w:bottom w:val="single" w:sz="4" w:space="0" w:color="000000"/>
            </w:tcBorders>
            <w:shd w:val="clear" w:color="auto" w:fill="auto"/>
          </w:tcPr>
          <w:p w:rsidR="006D3696" w:rsidRDefault="006D3696" w:rsidP="004F1165">
            <w:pPr>
              <w:pStyle w:val="ListParagraph"/>
              <w:snapToGrid w:val="0"/>
              <w:ind w:left="0"/>
              <w:jc w:val="both"/>
              <w:rPr>
                <w:lang w:val="id-ID"/>
              </w:rPr>
            </w:pPr>
            <w:r>
              <w:rPr>
                <w:lang w:val="id-ID"/>
              </w:rPr>
              <w:t>Produk molto sering kali dijual dengan dibundling berbagai souvenir, namun sering dijumpai hanya produk molto dengan tipe-tipe tertentu saja yang mendapat souvenir sedangkan tipe tertentu yang lainnya jarang sekali dibundling dengan souvenir</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pPr>
            <w:r>
              <w:rPr>
                <w:lang w:val="id-ID"/>
              </w:rPr>
              <w:t>Perusahaan dalam memberikan bonus souvenir sebaiknya tidak membeda-bedakan produknya.</w:t>
            </w:r>
          </w:p>
          <w:p w:rsidR="006D3696" w:rsidRPr="006D3696" w:rsidRDefault="006D3696">
            <w:pPr>
              <w:snapToGrid w:val="0"/>
              <w:spacing w:before="120" w:after="120"/>
            </w:pPr>
            <w:r>
              <w:t>Ditingkatkan dalam jangka menengah</w:t>
            </w:r>
          </w:p>
        </w:tc>
      </w:tr>
      <w:tr w:rsidR="006D3696" w:rsidTr="006D3696">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t>14</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120"/>
            </w:pPr>
            <w:r>
              <w:rPr>
                <w:lang w:val="id-ID"/>
              </w:rPr>
              <w:t>Bonus kelipatan pembelian</w:t>
            </w:r>
            <w:r>
              <w:t xml:space="preserve"> (x14)</w:t>
            </w:r>
          </w:p>
        </w:tc>
        <w:tc>
          <w:tcPr>
            <w:tcW w:w="3240" w:type="dxa"/>
            <w:tcBorders>
              <w:top w:val="single" w:sz="4" w:space="0" w:color="000000"/>
              <w:left w:val="single" w:sz="4" w:space="0" w:color="000000"/>
              <w:bottom w:val="single" w:sz="4" w:space="0" w:color="000000"/>
            </w:tcBorders>
            <w:shd w:val="clear" w:color="auto" w:fill="auto"/>
          </w:tcPr>
          <w:p w:rsidR="006D3696" w:rsidRDefault="006D3696" w:rsidP="004F1165">
            <w:pPr>
              <w:pStyle w:val="ListParagraph"/>
              <w:snapToGrid w:val="0"/>
              <w:ind w:left="0"/>
              <w:jc w:val="both"/>
              <w:rPr>
                <w:lang w:val="id-ID"/>
              </w:rPr>
            </w:pPr>
            <w:r>
              <w:rPr>
                <w:lang w:val="id-ID"/>
              </w:rPr>
              <w:t xml:space="preserve">Pengetahuan pembeli </w:t>
            </w:r>
            <w:r>
              <w:t xml:space="preserve">cukup </w:t>
            </w:r>
            <w:r>
              <w:rPr>
                <w:lang w:val="id-ID"/>
              </w:rPr>
              <w:t xml:space="preserve">mengenai bonus tambahan apabila membeli dengan kelipatan pembelian tertentu, karena </w:t>
            </w:r>
            <w:r>
              <w:t>cukupnya</w:t>
            </w:r>
            <w:r>
              <w:rPr>
                <w:lang w:val="id-ID"/>
              </w:rPr>
              <w:t xml:space="preserve"> informasi dari pihak toko mengenai hal tersebut terhadap pembeli dan </w:t>
            </w:r>
            <w:r>
              <w:t>cukup</w:t>
            </w:r>
            <w:r>
              <w:rPr>
                <w:lang w:val="id-ID"/>
              </w:rPr>
              <w:t>nya brosur-brosur yang  menginformasikan hal tersebut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pPr>
            <w:r>
              <w:rPr>
                <w:lang w:val="id-ID"/>
              </w:rPr>
              <w:t>Perusahaan harus meningkatkan informasi mengenai bonus tambahan membeli dengan kelipatan tertentu, lewat brosur-brosur, iklan dan lain-lain</w:t>
            </w:r>
            <w:r>
              <w:t>.</w:t>
            </w:r>
          </w:p>
          <w:p w:rsidR="006D3696" w:rsidRPr="006D3696" w:rsidRDefault="006D3696" w:rsidP="006D3696">
            <w:pPr>
              <w:snapToGrid w:val="0"/>
              <w:spacing w:before="120" w:after="120"/>
            </w:pPr>
            <w:r>
              <w:t>Ditingkatkan dalam jangka panjang</w:t>
            </w:r>
          </w:p>
        </w:tc>
      </w:tr>
      <w:tr w:rsidR="006D3696" w:rsidTr="006D3696">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t>15</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120"/>
            </w:pPr>
            <w:r>
              <w:rPr>
                <w:lang w:val="id-ID"/>
              </w:rPr>
              <w:t>Iklan Menarik</w:t>
            </w:r>
            <w:r>
              <w:t xml:space="preserve"> (x15)</w:t>
            </w:r>
          </w:p>
        </w:tc>
        <w:tc>
          <w:tcPr>
            <w:tcW w:w="3240" w:type="dxa"/>
            <w:tcBorders>
              <w:top w:val="single" w:sz="4" w:space="0" w:color="000000"/>
              <w:left w:val="single" w:sz="4" w:space="0" w:color="000000"/>
              <w:bottom w:val="single" w:sz="4" w:space="0" w:color="000000"/>
            </w:tcBorders>
            <w:shd w:val="clear" w:color="auto" w:fill="auto"/>
          </w:tcPr>
          <w:p w:rsidR="006D3696" w:rsidRDefault="006D3696" w:rsidP="004F1165">
            <w:pPr>
              <w:pStyle w:val="ListParagraph"/>
              <w:snapToGrid w:val="0"/>
              <w:ind w:left="0"/>
              <w:jc w:val="both"/>
              <w:rPr>
                <w:lang w:val="id-ID"/>
              </w:rPr>
            </w:pPr>
            <w:r>
              <w:rPr>
                <w:lang w:val="id-ID"/>
              </w:rPr>
              <w:t>Iklan yang ditayangkan diberbagai media cukup menarik dengan berbagai tema yang berbeda dan dengan frekwensi iklan yang sangat sering di media televisi</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pPr>
            <w:r>
              <w:rPr>
                <w:lang w:val="id-ID"/>
              </w:rPr>
              <w:t>Perusahaan selalu mempertahankan tayangan iklan di berbagai media dan juga selalu berinovasi mengenai tema iklan agar tidak berkesan monoton</w:t>
            </w:r>
            <w:r>
              <w:t>.</w:t>
            </w:r>
          </w:p>
          <w:p w:rsidR="006D3696" w:rsidRPr="006D3696" w:rsidRDefault="006D3696">
            <w:pPr>
              <w:snapToGrid w:val="0"/>
              <w:spacing w:before="120" w:after="120"/>
            </w:pPr>
            <w:r>
              <w:t>Ditingkatkan dalam jangka menengah</w:t>
            </w:r>
          </w:p>
        </w:tc>
      </w:tr>
      <w:tr w:rsidR="006D3696" w:rsidTr="006D3696">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t>16</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120"/>
            </w:pPr>
            <w:r>
              <w:rPr>
                <w:lang w:val="id-ID"/>
              </w:rPr>
              <w:t>Promosi Above the line</w:t>
            </w:r>
            <w:r>
              <w:t xml:space="preserve"> (x16)</w:t>
            </w:r>
          </w:p>
        </w:tc>
        <w:tc>
          <w:tcPr>
            <w:tcW w:w="3240" w:type="dxa"/>
            <w:tcBorders>
              <w:top w:val="single" w:sz="4" w:space="0" w:color="000000"/>
              <w:left w:val="single" w:sz="4" w:space="0" w:color="000000"/>
              <w:bottom w:val="single" w:sz="4" w:space="0" w:color="000000"/>
            </w:tcBorders>
            <w:shd w:val="clear" w:color="auto" w:fill="auto"/>
          </w:tcPr>
          <w:p w:rsidR="006D3696" w:rsidRPr="00B30087" w:rsidRDefault="006D3696" w:rsidP="004F1165">
            <w:pPr>
              <w:pStyle w:val="ListParagraph"/>
              <w:snapToGrid w:val="0"/>
              <w:ind w:left="0"/>
              <w:jc w:val="both"/>
            </w:pPr>
            <w:r>
              <w:rPr>
                <w:lang w:val="id-ID"/>
              </w:rPr>
              <w:t xml:space="preserve">Promosi yang dilakukan perusahaan langsung dari pusat cukup menarik dengan iming-iming berbagai hadiah yang </w:t>
            </w:r>
            <w:r>
              <w:rPr>
                <w:lang w:val="id-ID"/>
              </w:rPr>
              <w:lastRenderedPageBreak/>
              <w:t>akan diberikan oleh si calon pemenang</w:t>
            </w:r>
            <w: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pPr>
            <w:r>
              <w:rPr>
                <w:lang w:val="id-ID"/>
              </w:rPr>
              <w:lastRenderedPageBreak/>
              <w:t xml:space="preserve">Perusahaan dalam memberikan promosi sebaiknya mempublikasikan pemenangnya di brbagai </w:t>
            </w:r>
            <w:r>
              <w:rPr>
                <w:lang w:val="id-ID"/>
              </w:rPr>
              <w:lastRenderedPageBreak/>
              <w:t>surat kabar nasional sehinganpengguna tidak ragu</w:t>
            </w:r>
            <w:r>
              <w:t>.</w:t>
            </w:r>
          </w:p>
          <w:p w:rsidR="006D3696" w:rsidRDefault="006D3696" w:rsidP="006D3696">
            <w:pPr>
              <w:snapToGrid w:val="0"/>
              <w:spacing w:before="120" w:after="120"/>
            </w:pPr>
            <w:r>
              <w:t>Ditingkatkan dalam jangka pendek</w:t>
            </w:r>
          </w:p>
          <w:p w:rsidR="00E434E8" w:rsidRDefault="00E434E8" w:rsidP="006D3696">
            <w:pPr>
              <w:snapToGrid w:val="0"/>
              <w:spacing w:before="120" w:after="120"/>
            </w:pPr>
          </w:p>
          <w:p w:rsidR="00E434E8" w:rsidRDefault="00E434E8" w:rsidP="006D3696">
            <w:pPr>
              <w:snapToGrid w:val="0"/>
              <w:spacing w:before="120" w:after="120"/>
            </w:pPr>
          </w:p>
          <w:p w:rsidR="00E434E8" w:rsidRPr="006D3696" w:rsidRDefault="00E434E8" w:rsidP="006D3696">
            <w:pPr>
              <w:snapToGrid w:val="0"/>
              <w:spacing w:before="120" w:after="120"/>
            </w:pPr>
          </w:p>
        </w:tc>
      </w:tr>
      <w:tr w:rsidR="006D3696" w:rsidTr="006D3696">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rPr>
              <w:lastRenderedPageBreak/>
              <w:t>17</w:t>
            </w:r>
            <w:r>
              <w:rPr>
                <w:b/>
                <w:lang w:val="id-ID"/>
              </w:rPr>
              <w:t>.</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pPr>
            <w:r>
              <w:rPr>
                <w:lang w:val="id-ID"/>
              </w:rPr>
              <w:t>Promosi Below the line</w:t>
            </w:r>
            <w:r>
              <w:t xml:space="preserve"> (x17)</w:t>
            </w:r>
          </w:p>
        </w:tc>
        <w:tc>
          <w:tcPr>
            <w:tcW w:w="3240" w:type="dxa"/>
            <w:tcBorders>
              <w:top w:val="single" w:sz="4" w:space="0" w:color="000000"/>
              <w:left w:val="single" w:sz="4" w:space="0" w:color="000000"/>
              <w:bottom w:val="single" w:sz="4" w:space="0" w:color="000000"/>
            </w:tcBorders>
            <w:shd w:val="clear" w:color="auto" w:fill="auto"/>
          </w:tcPr>
          <w:p w:rsidR="006D3696" w:rsidRPr="00B30087" w:rsidRDefault="006D3696" w:rsidP="004F1165">
            <w:pPr>
              <w:pStyle w:val="ListParagraph"/>
              <w:snapToGrid w:val="0"/>
              <w:ind w:left="0"/>
              <w:jc w:val="both"/>
            </w:pPr>
            <w:r>
              <w:rPr>
                <w:lang w:val="id-ID"/>
              </w:rPr>
              <w:t xml:space="preserve">Promosi yang dilakukan di berbagai daerah lokal  membuat masyarakat merasa kurang nyaman seperti dengan dipasangnya brosur, spanduk, shopblind di tempat-tempat yang pas sehingga </w:t>
            </w:r>
            <w:r>
              <w:t xml:space="preserve">tidak </w:t>
            </w:r>
            <w:r>
              <w:rPr>
                <w:lang w:val="id-ID"/>
              </w:rPr>
              <w:t>mengganggu pemandangan tempat tersebut</w:t>
            </w:r>
            <w: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pPr>
            <w:r>
              <w:rPr>
                <w:lang w:val="id-ID"/>
              </w:rPr>
              <w:t>Perusahaan dalam memberikan promosi sebaiknya ditempat-tempat yang tepat sehingga tidak mengganggu pemandangan tempat tersebut.</w:t>
            </w:r>
          </w:p>
          <w:p w:rsidR="006D3696" w:rsidRPr="006D3696" w:rsidRDefault="006D3696">
            <w:pPr>
              <w:snapToGrid w:val="0"/>
              <w:spacing w:before="120" w:after="120"/>
            </w:pPr>
            <w:r>
              <w:t>Ditingkatkan dalam jangka menengah</w:t>
            </w:r>
          </w:p>
        </w:tc>
      </w:tr>
    </w:tbl>
    <w:p w:rsidR="00573531" w:rsidRDefault="00573531">
      <w:pPr>
        <w:suppressAutoHyphens w:val="0"/>
        <w:spacing w:line="480" w:lineRule="auto"/>
        <w:ind w:left="709" w:firstLine="709"/>
        <w:jc w:val="both"/>
        <w:rPr>
          <w:bCs/>
          <w:color w:val="000000"/>
        </w:rPr>
      </w:pPr>
    </w:p>
    <w:tbl>
      <w:tblPr>
        <w:tblW w:w="8293" w:type="dxa"/>
        <w:tblInd w:w="108" w:type="dxa"/>
        <w:tblLayout w:type="fixed"/>
        <w:tblLook w:val="0000"/>
      </w:tblPr>
      <w:tblGrid>
        <w:gridCol w:w="641"/>
        <w:gridCol w:w="1466"/>
        <w:gridCol w:w="3240"/>
        <w:gridCol w:w="2946"/>
      </w:tblGrid>
      <w:tr w:rsidR="00573531" w:rsidTr="006D3696">
        <w:tc>
          <w:tcPr>
            <w:tcW w:w="8293" w:type="dxa"/>
            <w:gridSpan w:val="4"/>
            <w:tcBorders>
              <w:top w:val="single" w:sz="4" w:space="0" w:color="000000"/>
              <w:left w:val="single" w:sz="4" w:space="0" w:color="000000"/>
              <w:bottom w:val="single" w:sz="4" w:space="0" w:color="000000"/>
              <w:right w:val="single" w:sz="4" w:space="0" w:color="000000"/>
            </w:tcBorders>
            <w:shd w:val="clear" w:color="auto" w:fill="auto"/>
          </w:tcPr>
          <w:p w:rsidR="00573531" w:rsidRDefault="00573531">
            <w:pPr>
              <w:snapToGrid w:val="0"/>
              <w:spacing w:before="120" w:after="120"/>
              <w:rPr>
                <w:b/>
                <w:lang w:val="id-ID"/>
              </w:rPr>
            </w:pPr>
            <w:r>
              <w:rPr>
                <w:b/>
                <w:lang w:val="id-ID"/>
              </w:rPr>
              <w:t>KEPUTUSAM MEMBELI</w:t>
            </w:r>
          </w:p>
        </w:tc>
      </w:tr>
      <w:tr w:rsidR="006D3696" w:rsidTr="006D3696">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lang w:val="id-ID"/>
              </w:rPr>
              <w:t>18.</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120"/>
              <w:rPr>
                <w:lang w:val="id-ID"/>
              </w:rPr>
            </w:pPr>
            <w:r>
              <w:rPr>
                <w:lang w:val="id-ID"/>
              </w:rPr>
              <w:t>memutuskan beli tanpa ragu (x18)</w:t>
            </w:r>
          </w:p>
        </w:tc>
        <w:tc>
          <w:tcPr>
            <w:tcW w:w="3240" w:type="dxa"/>
            <w:tcBorders>
              <w:top w:val="single" w:sz="4" w:space="0" w:color="000000"/>
              <w:left w:val="single" w:sz="4" w:space="0" w:color="000000"/>
              <w:bottom w:val="single" w:sz="4" w:space="0" w:color="000000"/>
            </w:tcBorders>
            <w:shd w:val="clear" w:color="auto" w:fill="auto"/>
          </w:tcPr>
          <w:p w:rsidR="006D3696" w:rsidRDefault="006D3696" w:rsidP="004F1165">
            <w:pPr>
              <w:pStyle w:val="ListParagraph"/>
              <w:snapToGrid w:val="0"/>
              <w:ind w:left="0"/>
              <w:jc w:val="both"/>
              <w:rPr>
                <w:lang w:val="id-ID"/>
              </w:rPr>
            </w:pPr>
            <w:r>
              <w:t>P</w:t>
            </w:r>
            <w:r>
              <w:rPr>
                <w:lang w:val="id-ID"/>
              </w:rPr>
              <w:t xml:space="preserve">embeli selalu membeli produk molto tanpa ragu, </w:t>
            </w:r>
            <w:r>
              <w:t>tanpa</w:t>
            </w:r>
            <w:r>
              <w:rPr>
                <w:lang w:val="id-ID"/>
              </w:rPr>
              <w:t xml:space="preserve"> berpikir dua kali sebelum membeli</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pPr>
            <w:r>
              <w:rPr>
                <w:lang w:val="id-ID"/>
              </w:rPr>
              <w:t>Perusahaan selalu memberikan informasi yang jelas mengenai harga, fungsi produk, keunggulan produk pada tiap iklan, brosur dan juga pada kemasan produknya, sehingga pembeli selalu membeli tanpa ragu</w:t>
            </w:r>
            <w:r>
              <w:t>.</w:t>
            </w:r>
          </w:p>
          <w:p w:rsidR="006D3696" w:rsidRPr="006D3696" w:rsidRDefault="006D3696" w:rsidP="006D3696">
            <w:pPr>
              <w:snapToGrid w:val="0"/>
              <w:spacing w:before="120" w:after="120"/>
            </w:pPr>
            <w:r>
              <w:t>Ditingkatkan dalam jangka pendek</w:t>
            </w:r>
          </w:p>
        </w:tc>
      </w:tr>
      <w:tr w:rsidR="006D3696" w:rsidTr="006D3696">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lang w:val="id-ID"/>
              </w:rPr>
              <w:t>19.</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120"/>
              <w:rPr>
                <w:lang w:val="id-ID"/>
              </w:rPr>
            </w:pPr>
            <w:r>
              <w:rPr>
                <w:lang w:val="id-ID"/>
              </w:rPr>
              <w:t>Ketertarikan terhadap produk (x20)</w:t>
            </w:r>
          </w:p>
        </w:tc>
        <w:tc>
          <w:tcPr>
            <w:tcW w:w="3240" w:type="dxa"/>
            <w:tcBorders>
              <w:top w:val="single" w:sz="4" w:space="0" w:color="000000"/>
              <w:left w:val="single" w:sz="4" w:space="0" w:color="000000"/>
              <w:bottom w:val="single" w:sz="4" w:space="0" w:color="000000"/>
            </w:tcBorders>
            <w:shd w:val="clear" w:color="auto" w:fill="auto"/>
          </w:tcPr>
          <w:p w:rsidR="006D3696" w:rsidRPr="00B30087" w:rsidRDefault="006D3696" w:rsidP="004F1165">
            <w:pPr>
              <w:pStyle w:val="ListParagraph"/>
              <w:snapToGrid w:val="0"/>
              <w:ind w:left="0"/>
              <w:jc w:val="both"/>
            </w:pPr>
            <w:r>
              <w:rPr>
                <w:lang w:val="id-ID"/>
              </w:rPr>
              <w:t>Produk molto mempunyai berbagi jenis dan tipe produk yang sangat menarik, sebagian pembeli membeli akan ketertarikannya dengan bentuk luarnya yang menarik</w:t>
            </w:r>
            <w: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pPr>
            <w:r>
              <w:rPr>
                <w:lang w:val="id-ID"/>
              </w:rPr>
              <w:t xml:space="preserve">Perusahaan hendaknya selalu berinovasi mengenai kombinasi bentuk dan warna kemasan yang menarik, dan juga selalu mengganti atau menambah bonus souvenir yang lebih bervariasi dan beragam sehingga pembeli tertarik </w:t>
            </w:r>
            <w:r>
              <w:rPr>
                <w:lang w:val="id-ID"/>
              </w:rPr>
              <w:lastRenderedPageBreak/>
              <w:t>untuk membelinya</w:t>
            </w:r>
            <w:r>
              <w:t>.</w:t>
            </w:r>
          </w:p>
          <w:p w:rsidR="006D3696" w:rsidRDefault="006D3696" w:rsidP="006D3696">
            <w:pPr>
              <w:snapToGrid w:val="0"/>
              <w:spacing w:before="120" w:after="120"/>
            </w:pPr>
            <w:r>
              <w:t>Ditingkatkan dalam jangka panjang</w:t>
            </w:r>
          </w:p>
          <w:p w:rsidR="00E434E8" w:rsidRDefault="00E434E8" w:rsidP="006D3696">
            <w:pPr>
              <w:snapToGrid w:val="0"/>
              <w:spacing w:before="120" w:after="120"/>
            </w:pPr>
          </w:p>
          <w:p w:rsidR="00E434E8" w:rsidRDefault="00E434E8" w:rsidP="006D3696">
            <w:pPr>
              <w:snapToGrid w:val="0"/>
              <w:spacing w:before="120" w:after="120"/>
            </w:pPr>
          </w:p>
          <w:p w:rsidR="00E434E8" w:rsidRDefault="00E434E8" w:rsidP="006D3696">
            <w:pPr>
              <w:snapToGrid w:val="0"/>
              <w:spacing w:before="120" w:after="120"/>
            </w:pPr>
          </w:p>
          <w:p w:rsidR="00E434E8" w:rsidRPr="006D3696" w:rsidRDefault="00E434E8" w:rsidP="006D3696">
            <w:pPr>
              <w:snapToGrid w:val="0"/>
              <w:spacing w:before="120" w:after="120"/>
            </w:pPr>
          </w:p>
        </w:tc>
      </w:tr>
      <w:tr w:rsidR="006D3696" w:rsidTr="006D3696">
        <w:tc>
          <w:tcPr>
            <w:tcW w:w="641"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240"/>
              <w:jc w:val="center"/>
              <w:rPr>
                <w:b/>
                <w:lang w:val="id-ID"/>
              </w:rPr>
            </w:pPr>
            <w:r>
              <w:rPr>
                <w:b/>
                <w:lang w:val="id-ID"/>
              </w:rPr>
              <w:lastRenderedPageBreak/>
              <w:t>20.</w:t>
            </w:r>
          </w:p>
        </w:tc>
        <w:tc>
          <w:tcPr>
            <w:tcW w:w="1466" w:type="dxa"/>
            <w:tcBorders>
              <w:top w:val="single" w:sz="4" w:space="0" w:color="000000"/>
              <w:left w:val="single" w:sz="4" w:space="0" w:color="000000"/>
              <w:bottom w:val="single" w:sz="4" w:space="0" w:color="000000"/>
            </w:tcBorders>
            <w:shd w:val="clear" w:color="auto" w:fill="auto"/>
            <w:vAlign w:val="center"/>
          </w:tcPr>
          <w:p w:rsidR="006D3696" w:rsidRDefault="006D3696">
            <w:pPr>
              <w:snapToGrid w:val="0"/>
              <w:spacing w:before="120"/>
            </w:pPr>
            <w:r>
              <w:rPr>
                <w:lang w:val="id-ID"/>
              </w:rPr>
              <w:t>Melakukan pembelian dengan mantab</w:t>
            </w:r>
            <w:r>
              <w:t xml:space="preserve">  (x</w:t>
            </w:r>
            <w:r>
              <w:rPr>
                <w:lang w:val="id-ID"/>
              </w:rPr>
              <w:t>21</w:t>
            </w:r>
            <w:r>
              <w:t>)</w:t>
            </w:r>
          </w:p>
        </w:tc>
        <w:tc>
          <w:tcPr>
            <w:tcW w:w="3240" w:type="dxa"/>
            <w:tcBorders>
              <w:top w:val="single" w:sz="4" w:space="0" w:color="000000"/>
              <w:left w:val="single" w:sz="4" w:space="0" w:color="000000"/>
              <w:bottom w:val="single" w:sz="4" w:space="0" w:color="000000"/>
            </w:tcBorders>
            <w:shd w:val="clear" w:color="auto" w:fill="auto"/>
          </w:tcPr>
          <w:p w:rsidR="006D3696" w:rsidRDefault="006D3696" w:rsidP="004F1165">
            <w:pPr>
              <w:pStyle w:val="ListParagraph"/>
              <w:snapToGrid w:val="0"/>
              <w:ind w:left="0"/>
              <w:jc w:val="both"/>
              <w:rPr>
                <w:lang w:val="id-ID"/>
              </w:rPr>
            </w:pPr>
            <w:r>
              <w:rPr>
                <w:lang w:val="id-ID"/>
              </w:rPr>
              <w:t xml:space="preserve">Sebagian pembeli selalu melakukan pembelian dengan mantab, </w:t>
            </w:r>
            <w:r>
              <w:t xml:space="preserve">tanpa </w:t>
            </w:r>
            <w:r>
              <w:rPr>
                <w:lang w:val="id-ID"/>
              </w:rPr>
              <w:t>mempertanyakan akan keunggulannya dibanding produk sejenis merk lainnya.</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D3696" w:rsidRDefault="006D3696">
            <w:pPr>
              <w:snapToGrid w:val="0"/>
              <w:spacing w:before="120" w:after="120"/>
            </w:pPr>
            <w:r>
              <w:rPr>
                <w:lang w:val="id-ID"/>
              </w:rPr>
              <w:t>Perusahaan lebih gencar dalam mensosialisasikan akan kehebatan / keunggulan - keunggulan produknya dibanding produk sejenis lainnya dan juga selalu mempertahankan mutu produkdan kesesuaian harganya sehingga pembeli selalu membeli produk molto dengan mantab</w:t>
            </w:r>
            <w:r>
              <w:t>.</w:t>
            </w:r>
          </w:p>
          <w:p w:rsidR="006D3696" w:rsidRPr="006D3696" w:rsidRDefault="006D3696">
            <w:pPr>
              <w:snapToGrid w:val="0"/>
              <w:spacing w:before="120" w:after="120"/>
            </w:pPr>
            <w:r>
              <w:t>Ditingkatkan dalam jangka menengah</w:t>
            </w:r>
          </w:p>
        </w:tc>
      </w:tr>
    </w:tbl>
    <w:p w:rsidR="00573531" w:rsidRDefault="00573531">
      <w:pPr>
        <w:tabs>
          <w:tab w:val="left" w:pos="1418"/>
        </w:tabs>
        <w:suppressAutoHyphens w:val="0"/>
        <w:spacing w:line="480" w:lineRule="auto"/>
        <w:jc w:val="both"/>
        <w:rPr>
          <w:bCs/>
          <w:color w:val="000000"/>
          <w:lang w:val="id-ID"/>
        </w:rPr>
      </w:pPr>
      <w:r>
        <w:rPr>
          <w:bCs/>
          <w:color w:val="000000"/>
          <w:lang w:val="id-ID"/>
        </w:rPr>
        <w:t>Sumber : Data primer yang diolah, 2012</w:t>
      </w:r>
    </w:p>
    <w:p w:rsidR="00573531" w:rsidRDefault="00573531">
      <w:pPr>
        <w:tabs>
          <w:tab w:val="left" w:pos="1418"/>
        </w:tabs>
        <w:suppressAutoHyphens w:val="0"/>
        <w:spacing w:line="480" w:lineRule="auto"/>
        <w:jc w:val="both"/>
        <w:rPr>
          <w:bCs/>
          <w:color w:val="000000"/>
        </w:rPr>
      </w:pPr>
    </w:p>
    <w:p w:rsidR="00573531" w:rsidRDefault="00573531">
      <w:pPr>
        <w:tabs>
          <w:tab w:val="left" w:pos="709"/>
        </w:tabs>
        <w:suppressAutoHyphens w:val="0"/>
        <w:spacing w:line="456" w:lineRule="auto"/>
        <w:jc w:val="both"/>
        <w:rPr>
          <w:b/>
          <w:bCs/>
          <w:color w:val="000000"/>
          <w:lang w:val="fi-FI"/>
        </w:rPr>
      </w:pPr>
      <w:r>
        <w:rPr>
          <w:b/>
          <w:bCs/>
          <w:color w:val="000000"/>
          <w:lang w:val="fi-FI"/>
        </w:rPr>
        <w:t xml:space="preserve">5.4. </w:t>
      </w:r>
      <w:r>
        <w:rPr>
          <w:b/>
          <w:bCs/>
          <w:color w:val="000000"/>
          <w:lang w:val="id-ID"/>
        </w:rPr>
        <w:tab/>
      </w:r>
      <w:r>
        <w:rPr>
          <w:b/>
          <w:bCs/>
          <w:color w:val="000000"/>
          <w:lang w:val="fi-FI"/>
        </w:rPr>
        <w:t>Keterbatasan Penelitian</w:t>
      </w:r>
    </w:p>
    <w:p w:rsidR="00573531" w:rsidRDefault="00573531">
      <w:pPr>
        <w:tabs>
          <w:tab w:val="left" w:pos="1418"/>
        </w:tabs>
        <w:suppressAutoHyphens w:val="0"/>
        <w:spacing w:line="480" w:lineRule="auto"/>
        <w:ind w:left="709"/>
        <w:jc w:val="both"/>
        <w:rPr>
          <w:rFonts w:eastAsia="Calibri"/>
          <w:color w:val="000000"/>
        </w:rPr>
      </w:pPr>
      <w:r>
        <w:rPr>
          <w:lang w:val="id-ID"/>
        </w:rPr>
        <w:tab/>
      </w:r>
      <w:r>
        <w:rPr>
          <w:rFonts w:eastAsia="Calibri"/>
          <w:color w:val="000000"/>
        </w:rPr>
        <w:t>Penelitian ini tidak terlepas dari keterbatasan maupun kelemahan.</w:t>
      </w:r>
      <w:r>
        <w:rPr>
          <w:rFonts w:eastAsia="Calibri"/>
          <w:color w:val="000000"/>
          <w:lang w:val="id-ID"/>
        </w:rPr>
        <w:t xml:space="preserve"> </w:t>
      </w:r>
      <w:r>
        <w:rPr>
          <w:rFonts w:eastAsia="Calibri"/>
          <w:color w:val="000000"/>
        </w:rPr>
        <w:t>Disisi lain, keterbatasan dan kelemahan yang ditemukan dalam penelitian ini dapat menjadi sumber bagi penelitian yang akan datang. Adapun keterbatasan-keterbatasan yang ditemukan ide dalam penelitian ini adalah</w:t>
      </w:r>
      <w:r>
        <w:rPr>
          <w:rFonts w:eastAsia="Calibri"/>
          <w:color w:val="000000"/>
          <w:lang w:val="id-ID"/>
        </w:rPr>
        <w:t xml:space="preserve"> </w:t>
      </w:r>
      <w:r>
        <w:rPr>
          <w:rFonts w:eastAsia="Calibri"/>
          <w:color w:val="000000"/>
        </w:rPr>
        <w:t>:</w:t>
      </w:r>
    </w:p>
    <w:p w:rsidR="00573531" w:rsidRDefault="00573531">
      <w:pPr>
        <w:tabs>
          <w:tab w:val="left" w:pos="1418"/>
        </w:tabs>
        <w:suppressAutoHyphens w:val="0"/>
        <w:spacing w:line="480" w:lineRule="auto"/>
        <w:ind w:left="1296" w:hanging="587"/>
        <w:jc w:val="both"/>
        <w:rPr>
          <w:lang w:val="id-ID"/>
        </w:rPr>
      </w:pPr>
      <w:r>
        <w:rPr>
          <w:lang w:val="id-ID"/>
        </w:rPr>
        <w:t>1.</w:t>
      </w:r>
      <w:r>
        <w:rPr>
          <w:lang w:val="id-ID"/>
        </w:rPr>
        <w:tab/>
        <w:t>Responden dalam penelitian ini dibatasi pada pembeli produk Molto di Semarang.</w:t>
      </w:r>
    </w:p>
    <w:p w:rsidR="00573531" w:rsidRDefault="00573531">
      <w:pPr>
        <w:tabs>
          <w:tab w:val="left" w:pos="1418"/>
        </w:tabs>
        <w:suppressAutoHyphens w:val="0"/>
        <w:spacing w:line="480" w:lineRule="auto"/>
        <w:ind w:left="1296" w:hanging="587"/>
        <w:jc w:val="both"/>
        <w:rPr>
          <w:color w:val="000000"/>
        </w:rPr>
      </w:pPr>
      <w:r>
        <w:rPr>
          <w:lang w:val="id-ID"/>
        </w:rPr>
        <w:lastRenderedPageBreak/>
        <w:t>2.</w:t>
      </w:r>
      <w:r>
        <w:rPr>
          <w:lang w:val="id-ID"/>
        </w:rPr>
        <w:tab/>
        <w:t xml:space="preserve">Penelitian ini hanya menggunakan 3 variabel yaitu </w:t>
      </w:r>
      <w:r w:rsidR="00551B82">
        <w:rPr>
          <w:lang w:val="id-ID"/>
        </w:rPr>
        <w:t>mutu produk</w:t>
      </w:r>
      <w:r>
        <w:rPr>
          <w:lang w:val="id-ID"/>
        </w:rPr>
        <w:t xml:space="preserve">, kesesuaian </w:t>
      </w:r>
      <w:r w:rsidR="00551B82">
        <w:rPr>
          <w:lang w:val="id-ID"/>
        </w:rPr>
        <w:t>kesesuaian harga</w:t>
      </w:r>
      <w:r>
        <w:rPr>
          <w:lang w:val="id-ID"/>
        </w:rPr>
        <w:t xml:space="preserve">dan </w:t>
      </w:r>
      <w:r w:rsidR="00551B82">
        <w:rPr>
          <w:lang w:val="id-ID"/>
        </w:rPr>
        <w:t>promosi</w:t>
      </w:r>
      <w:r>
        <w:rPr>
          <w:lang w:val="id-ID"/>
        </w:rPr>
        <w:t xml:space="preserve">. </w:t>
      </w:r>
      <w:r>
        <w:rPr>
          <w:color w:val="000000"/>
        </w:rPr>
        <w:t xml:space="preserve">Penelitian ini juga hanya dilakukan pada </w:t>
      </w:r>
      <w:r>
        <w:rPr>
          <w:color w:val="000000"/>
          <w:lang w:val="id-ID"/>
        </w:rPr>
        <w:t xml:space="preserve">salah satu distributor Unilever Indonesia </w:t>
      </w:r>
      <w:r>
        <w:rPr>
          <w:color w:val="000000"/>
        </w:rPr>
        <w:t xml:space="preserve">khususnya </w:t>
      </w:r>
      <w:r>
        <w:rPr>
          <w:color w:val="000000"/>
          <w:lang w:val="id-ID"/>
        </w:rPr>
        <w:t>distributor PT. Untung Jaya Semarang</w:t>
      </w:r>
      <w:r>
        <w:rPr>
          <w:color w:val="000000"/>
        </w:rPr>
        <w:t xml:space="preserve"> sehingga hasilnya tidak bisa dibandingkan dengan preferensi </w:t>
      </w:r>
      <w:r>
        <w:rPr>
          <w:color w:val="000000"/>
          <w:lang w:val="id-ID"/>
        </w:rPr>
        <w:t>pembeli</w:t>
      </w:r>
      <w:r>
        <w:rPr>
          <w:color w:val="000000"/>
        </w:rPr>
        <w:t xml:space="preserve"> dari </w:t>
      </w:r>
      <w:r>
        <w:rPr>
          <w:color w:val="000000"/>
          <w:lang w:val="id-ID"/>
        </w:rPr>
        <w:t>distributor Unilever Indonesia</w:t>
      </w:r>
      <w:r>
        <w:rPr>
          <w:color w:val="000000"/>
        </w:rPr>
        <w:t xml:space="preserve"> lain.</w:t>
      </w:r>
    </w:p>
    <w:p w:rsidR="006D3696" w:rsidRPr="006D3696" w:rsidRDefault="006D3696">
      <w:pPr>
        <w:tabs>
          <w:tab w:val="left" w:pos="1418"/>
        </w:tabs>
        <w:suppressAutoHyphens w:val="0"/>
        <w:spacing w:line="480" w:lineRule="auto"/>
        <w:ind w:left="1296" w:hanging="587"/>
        <w:jc w:val="both"/>
        <w:rPr>
          <w:color w:val="000000"/>
        </w:rPr>
      </w:pPr>
      <w:r>
        <w:t>3</w:t>
      </w:r>
      <w:r>
        <w:rPr>
          <w:lang w:val="id-ID"/>
        </w:rPr>
        <w:t>.</w:t>
      </w:r>
      <w:r>
        <w:rPr>
          <w:lang w:val="id-ID"/>
        </w:rPr>
        <w:tab/>
      </w:r>
      <w:r>
        <w:t>Pada saat dilakukan penyebaran kepada responden yang dilakukan kepada 100 responden, yang kembali hanya sekitar 35%, sehingga dilakukan penyebaran ulang kepada 100 responden lagi dengan tingkat kembalian 75%</w:t>
      </w:r>
      <w:r>
        <w:rPr>
          <w:lang w:val="id-ID"/>
        </w:rPr>
        <w:t>.</w:t>
      </w:r>
      <w:r>
        <w:t xml:space="preserve"> Dengan jumlah responden yang kembali sebanyak 110 reponden maka proses statistik dapat dilakukan dengan 10 responden sebagai cadangan.</w:t>
      </w:r>
    </w:p>
    <w:p w:rsidR="00573531" w:rsidRDefault="00573531">
      <w:pPr>
        <w:tabs>
          <w:tab w:val="left" w:pos="1418"/>
        </w:tabs>
        <w:suppressAutoHyphens w:val="0"/>
        <w:spacing w:line="480" w:lineRule="auto"/>
        <w:ind w:left="1296" w:hanging="587"/>
        <w:jc w:val="both"/>
        <w:rPr>
          <w:lang w:val="id-ID"/>
        </w:rPr>
      </w:pPr>
    </w:p>
    <w:p w:rsidR="00573531" w:rsidRDefault="00573531">
      <w:pPr>
        <w:tabs>
          <w:tab w:val="left" w:pos="709"/>
        </w:tabs>
        <w:suppressAutoHyphens w:val="0"/>
        <w:spacing w:line="456" w:lineRule="auto"/>
        <w:jc w:val="both"/>
        <w:rPr>
          <w:b/>
          <w:bCs/>
          <w:color w:val="000000"/>
        </w:rPr>
      </w:pPr>
      <w:r>
        <w:rPr>
          <w:b/>
          <w:bCs/>
          <w:color w:val="000000"/>
        </w:rPr>
        <w:t xml:space="preserve">5.5. </w:t>
      </w:r>
      <w:r>
        <w:rPr>
          <w:b/>
          <w:bCs/>
          <w:color w:val="000000"/>
          <w:lang w:val="id-ID"/>
        </w:rPr>
        <w:tab/>
      </w:r>
      <w:r>
        <w:rPr>
          <w:b/>
          <w:bCs/>
          <w:color w:val="000000"/>
        </w:rPr>
        <w:t>Agenda Penelitian Mendatang</w:t>
      </w:r>
    </w:p>
    <w:p w:rsidR="00573531" w:rsidRDefault="00573531">
      <w:pPr>
        <w:widowControl w:val="0"/>
        <w:tabs>
          <w:tab w:val="left" w:pos="1418"/>
        </w:tabs>
        <w:suppressAutoHyphens w:val="0"/>
        <w:spacing w:line="456" w:lineRule="auto"/>
        <w:ind w:left="709"/>
        <w:jc w:val="both"/>
      </w:pPr>
      <w:r>
        <w:rPr>
          <w:lang w:val="id-ID"/>
        </w:rPr>
        <w:tab/>
      </w:r>
      <w:r>
        <w:t xml:space="preserve">Hasil-hasil dalam penelitian ini dan keterbatasan-keterbatasan yang ditemukan agar dapat dijadikan sumber ide dan masukan bagi pengembangan penelitian ini dimasa yang akan datang, maka perluasan yang disarankan dari penelitian ini antara lain adalah: </w:t>
      </w:r>
    </w:p>
    <w:p w:rsidR="006D3696" w:rsidRDefault="006D3696" w:rsidP="006D3696">
      <w:pPr>
        <w:widowControl w:val="0"/>
        <w:numPr>
          <w:ilvl w:val="0"/>
          <w:numId w:val="5"/>
        </w:numPr>
        <w:tabs>
          <w:tab w:val="left" w:pos="1134"/>
        </w:tabs>
        <w:suppressAutoHyphens w:val="0"/>
        <w:spacing w:line="456" w:lineRule="auto"/>
        <w:jc w:val="both"/>
      </w:pPr>
      <w:r>
        <w:t xml:space="preserve">Perlu menambah jumlah variabel independen, karena masih terdapat 49,1% variabel dependen yang dipengaruhi oleh variabel lain selain mutu produk, kesesuaian harga dan promosi. </w:t>
      </w:r>
      <w:r w:rsidR="00573531">
        <w:rPr>
          <w:lang w:val="id-ID"/>
        </w:rPr>
        <w:t xml:space="preserve">Variabel </w:t>
      </w:r>
      <w:r>
        <w:t xml:space="preserve">lain </w:t>
      </w:r>
      <w:r w:rsidR="00573531">
        <w:rPr>
          <w:lang w:val="id-ID"/>
        </w:rPr>
        <w:t xml:space="preserve">yang disarankan </w:t>
      </w:r>
      <w:r>
        <w:t xml:space="preserve">adalah </w:t>
      </w:r>
      <w:r>
        <w:rPr>
          <w:lang w:val="id-ID"/>
        </w:rPr>
        <w:t xml:space="preserve">motivasi, persepsi, pembelajaran, </w:t>
      </w:r>
      <w:r>
        <w:t xml:space="preserve">dan </w:t>
      </w:r>
      <w:r>
        <w:rPr>
          <w:lang w:val="id-ID"/>
        </w:rPr>
        <w:t xml:space="preserve">sikap konsumen </w:t>
      </w:r>
      <w:r>
        <w:t>(</w:t>
      </w:r>
      <w:r w:rsidR="00573531">
        <w:rPr>
          <w:lang w:val="id-ID"/>
        </w:rPr>
        <w:t>Schiffman dan Kanuk ,2007</w:t>
      </w:r>
      <w:r>
        <w:t>)</w:t>
      </w:r>
      <w:r w:rsidR="00573531">
        <w:rPr>
          <w:lang w:val="id-ID"/>
        </w:rPr>
        <w:t xml:space="preserve">. </w:t>
      </w:r>
    </w:p>
    <w:p w:rsidR="00573531" w:rsidRPr="006D3696" w:rsidRDefault="006D3696" w:rsidP="006D3696">
      <w:pPr>
        <w:widowControl w:val="0"/>
        <w:numPr>
          <w:ilvl w:val="0"/>
          <w:numId w:val="5"/>
        </w:numPr>
        <w:tabs>
          <w:tab w:val="left" w:pos="1134"/>
        </w:tabs>
        <w:suppressAutoHyphens w:val="0"/>
        <w:spacing w:line="456" w:lineRule="auto"/>
        <w:jc w:val="both"/>
      </w:pPr>
      <w:r>
        <w:lastRenderedPageBreak/>
        <w:t>I</w:t>
      </w:r>
      <w:r w:rsidR="00573531" w:rsidRPr="006D3696">
        <w:rPr>
          <w:lang w:val="id-ID"/>
        </w:rPr>
        <w:t>ndikator penelitian yang digunakan dalam penelitian ini hendaknya diperinci untuk dapat menggambarkan bagaimana strategi yang dijalankan dan target yang ditetapkan perusahaan dalam meningkatkan keputusan pembelian.</w:t>
      </w:r>
    </w:p>
    <w:p w:rsidR="00573531" w:rsidRDefault="00573531">
      <w:pPr>
        <w:widowControl w:val="0"/>
        <w:tabs>
          <w:tab w:val="left" w:pos="1418"/>
        </w:tabs>
        <w:suppressAutoHyphens w:val="0"/>
        <w:spacing w:line="456" w:lineRule="auto"/>
        <w:ind w:left="1296" w:hanging="587"/>
        <w:jc w:val="both"/>
        <w:rPr>
          <w:lang w:val="id-ID"/>
        </w:rPr>
      </w:pPr>
      <w:r>
        <w:rPr>
          <w:lang w:val="id-ID"/>
        </w:rPr>
        <w:t xml:space="preserve">b. </w:t>
      </w:r>
      <w:r>
        <w:rPr>
          <w:lang w:val="id-ID"/>
        </w:rPr>
        <w:tab/>
        <w:t>Penelitian  dilakukan  tidak  hanya  pada  industri  manufaktur  tapi  juga perlu dilakukan penelitian pada industri lain seperti industri real estate dan property, industri perbankan dan industri lainnya</w:t>
      </w:r>
    </w:p>
    <w:p w:rsidR="00573531" w:rsidRDefault="00573531">
      <w:pPr>
        <w:widowControl w:val="0"/>
        <w:tabs>
          <w:tab w:val="left" w:pos="1418"/>
        </w:tabs>
        <w:suppressAutoHyphens w:val="0"/>
        <w:spacing w:line="456" w:lineRule="auto"/>
        <w:ind w:left="1296" w:hanging="587"/>
        <w:jc w:val="both"/>
      </w:pPr>
      <w:r>
        <w:rPr>
          <w:lang w:val="id-ID"/>
        </w:rPr>
        <w:t>c.</w:t>
      </w:r>
      <w:r>
        <w:rPr>
          <w:lang w:val="id-ID"/>
        </w:rPr>
        <w:tab/>
        <w:t>Penelitian dilakukan tidak hanya meneliti pada satu produk tetapi disarankan untuk meneliti lebih dari satu produk agar hasilnya dapat lebih dibandingkan.</w:t>
      </w:r>
    </w:p>
    <w:p w:rsidR="00651AE4" w:rsidRDefault="00651AE4">
      <w:pPr>
        <w:widowControl w:val="0"/>
        <w:tabs>
          <w:tab w:val="left" w:pos="1418"/>
        </w:tabs>
        <w:suppressAutoHyphens w:val="0"/>
        <w:spacing w:line="456" w:lineRule="auto"/>
        <w:ind w:left="1296" w:hanging="587"/>
        <w:jc w:val="both"/>
      </w:pPr>
    </w:p>
    <w:p w:rsidR="00651AE4" w:rsidRDefault="00651AE4">
      <w:pPr>
        <w:widowControl w:val="0"/>
        <w:tabs>
          <w:tab w:val="left" w:pos="1418"/>
        </w:tabs>
        <w:suppressAutoHyphens w:val="0"/>
        <w:spacing w:line="456" w:lineRule="auto"/>
        <w:ind w:left="1296" w:hanging="587"/>
        <w:jc w:val="both"/>
      </w:pPr>
    </w:p>
    <w:p w:rsidR="00651AE4" w:rsidRDefault="00651AE4">
      <w:pPr>
        <w:widowControl w:val="0"/>
        <w:tabs>
          <w:tab w:val="left" w:pos="1418"/>
        </w:tabs>
        <w:suppressAutoHyphens w:val="0"/>
        <w:spacing w:line="456" w:lineRule="auto"/>
        <w:ind w:left="1296" w:hanging="587"/>
        <w:jc w:val="both"/>
      </w:pPr>
    </w:p>
    <w:p w:rsidR="00651AE4" w:rsidRDefault="00651AE4">
      <w:pPr>
        <w:widowControl w:val="0"/>
        <w:tabs>
          <w:tab w:val="left" w:pos="1418"/>
        </w:tabs>
        <w:suppressAutoHyphens w:val="0"/>
        <w:spacing w:line="456" w:lineRule="auto"/>
        <w:ind w:left="1296" w:hanging="587"/>
        <w:jc w:val="both"/>
      </w:pPr>
    </w:p>
    <w:p w:rsidR="00651AE4" w:rsidRDefault="00651AE4">
      <w:pPr>
        <w:widowControl w:val="0"/>
        <w:tabs>
          <w:tab w:val="left" w:pos="1418"/>
        </w:tabs>
        <w:suppressAutoHyphens w:val="0"/>
        <w:spacing w:line="456" w:lineRule="auto"/>
        <w:ind w:left="1296" w:hanging="587"/>
        <w:jc w:val="both"/>
      </w:pPr>
    </w:p>
    <w:p w:rsidR="00651AE4" w:rsidRDefault="00651AE4">
      <w:pPr>
        <w:widowControl w:val="0"/>
        <w:tabs>
          <w:tab w:val="left" w:pos="1418"/>
        </w:tabs>
        <w:suppressAutoHyphens w:val="0"/>
        <w:spacing w:line="456" w:lineRule="auto"/>
        <w:ind w:left="1296" w:hanging="587"/>
        <w:jc w:val="both"/>
      </w:pPr>
    </w:p>
    <w:p w:rsidR="00651AE4" w:rsidRDefault="00651AE4">
      <w:pPr>
        <w:widowControl w:val="0"/>
        <w:tabs>
          <w:tab w:val="left" w:pos="1418"/>
        </w:tabs>
        <w:suppressAutoHyphens w:val="0"/>
        <w:spacing w:line="456" w:lineRule="auto"/>
        <w:ind w:left="1296" w:hanging="587"/>
        <w:jc w:val="both"/>
      </w:pPr>
    </w:p>
    <w:p w:rsidR="00651AE4" w:rsidRDefault="00651AE4">
      <w:pPr>
        <w:widowControl w:val="0"/>
        <w:tabs>
          <w:tab w:val="left" w:pos="1418"/>
        </w:tabs>
        <w:suppressAutoHyphens w:val="0"/>
        <w:spacing w:line="456" w:lineRule="auto"/>
        <w:ind w:left="1296" w:hanging="587"/>
        <w:jc w:val="both"/>
      </w:pPr>
    </w:p>
    <w:p w:rsidR="00651AE4" w:rsidRDefault="00651AE4">
      <w:pPr>
        <w:widowControl w:val="0"/>
        <w:tabs>
          <w:tab w:val="left" w:pos="1418"/>
        </w:tabs>
        <w:suppressAutoHyphens w:val="0"/>
        <w:spacing w:line="456" w:lineRule="auto"/>
        <w:ind w:left="1296" w:hanging="587"/>
        <w:jc w:val="both"/>
      </w:pPr>
    </w:p>
    <w:p w:rsidR="00651AE4" w:rsidRDefault="00651AE4">
      <w:pPr>
        <w:widowControl w:val="0"/>
        <w:tabs>
          <w:tab w:val="left" w:pos="1418"/>
        </w:tabs>
        <w:suppressAutoHyphens w:val="0"/>
        <w:spacing w:line="456" w:lineRule="auto"/>
        <w:ind w:left="1296" w:hanging="587"/>
        <w:jc w:val="both"/>
      </w:pPr>
    </w:p>
    <w:p w:rsidR="00651AE4" w:rsidRDefault="00651AE4">
      <w:pPr>
        <w:widowControl w:val="0"/>
        <w:tabs>
          <w:tab w:val="left" w:pos="1418"/>
        </w:tabs>
        <w:suppressAutoHyphens w:val="0"/>
        <w:spacing w:line="456" w:lineRule="auto"/>
        <w:ind w:left="1296" w:hanging="587"/>
        <w:jc w:val="both"/>
      </w:pPr>
    </w:p>
    <w:p w:rsidR="00651AE4" w:rsidRDefault="00651AE4">
      <w:pPr>
        <w:widowControl w:val="0"/>
        <w:tabs>
          <w:tab w:val="left" w:pos="1418"/>
        </w:tabs>
        <w:suppressAutoHyphens w:val="0"/>
        <w:spacing w:line="456" w:lineRule="auto"/>
        <w:ind w:left="1296" w:hanging="587"/>
        <w:jc w:val="both"/>
      </w:pPr>
    </w:p>
    <w:p w:rsidR="00651AE4" w:rsidRDefault="00651AE4" w:rsidP="00651AE4">
      <w:pPr>
        <w:spacing w:line="480" w:lineRule="auto"/>
        <w:jc w:val="center"/>
        <w:rPr>
          <w:b/>
          <w:bCs/>
          <w:lang w:val="id-ID"/>
        </w:rPr>
      </w:pPr>
      <w:bookmarkStart w:id="0" w:name="_GoBack"/>
      <w:bookmarkEnd w:id="0"/>
      <w:r>
        <w:rPr>
          <w:b/>
          <w:bCs/>
          <w:lang w:val="id-ID"/>
        </w:rPr>
        <w:t>DAFTAR PUSTAKA</w:t>
      </w:r>
    </w:p>
    <w:p w:rsidR="00651AE4" w:rsidRDefault="00651AE4" w:rsidP="00651AE4">
      <w:pPr>
        <w:jc w:val="both"/>
        <w:rPr>
          <w:b/>
          <w:bCs/>
          <w:lang w:val="id-ID"/>
        </w:rPr>
      </w:pPr>
    </w:p>
    <w:p w:rsidR="00651AE4" w:rsidRDefault="00651AE4" w:rsidP="00651AE4">
      <w:pPr>
        <w:jc w:val="both"/>
        <w:rPr>
          <w:b/>
          <w:bCs/>
          <w:lang w:val="id-ID"/>
        </w:rPr>
      </w:pPr>
    </w:p>
    <w:p w:rsidR="00651AE4" w:rsidRDefault="00651AE4" w:rsidP="00651AE4">
      <w:pPr>
        <w:ind w:left="748" w:hanging="748"/>
        <w:jc w:val="both"/>
        <w:rPr>
          <w:lang w:val="id-ID"/>
        </w:rPr>
      </w:pPr>
      <w:r>
        <w:rPr>
          <w:lang w:val="id-ID"/>
        </w:rPr>
        <w:t xml:space="preserve">Aaker David A, 1991, </w:t>
      </w:r>
      <w:r>
        <w:rPr>
          <w:b/>
          <w:bCs/>
          <w:lang w:val="id-ID"/>
        </w:rPr>
        <w:t>Managing Brand Equity, Capitalyzing on the Value of a Brand Name</w:t>
      </w:r>
      <w:r>
        <w:rPr>
          <w:lang w:val="id-ID"/>
        </w:rPr>
        <w:t>, The Free Press:New York.</w:t>
      </w:r>
    </w:p>
    <w:p w:rsidR="00651AE4" w:rsidRDefault="00651AE4" w:rsidP="00651AE4">
      <w:pPr>
        <w:ind w:left="748" w:hanging="748"/>
        <w:jc w:val="both"/>
        <w:rPr>
          <w:lang w:val="id-ID"/>
        </w:rPr>
      </w:pPr>
    </w:p>
    <w:p w:rsidR="00651AE4" w:rsidRDefault="00651AE4" w:rsidP="00651AE4">
      <w:pPr>
        <w:ind w:left="748" w:hanging="748"/>
        <w:jc w:val="both"/>
        <w:rPr>
          <w:lang w:val="id-ID"/>
        </w:rPr>
      </w:pPr>
      <w:r>
        <w:rPr>
          <w:lang w:val="id-ID"/>
        </w:rPr>
        <w:t xml:space="preserve">____________, 1996, </w:t>
      </w:r>
      <w:r>
        <w:rPr>
          <w:b/>
          <w:bCs/>
          <w:lang w:val="id-ID"/>
        </w:rPr>
        <w:t>Building Strong Brands</w:t>
      </w:r>
      <w:r>
        <w:rPr>
          <w:lang w:val="id-ID"/>
        </w:rPr>
        <w:t xml:space="preserve"> 1 st ed., The Free Press: New York.</w:t>
      </w:r>
    </w:p>
    <w:p w:rsidR="00651AE4" w:rsidRDefault="00651AE4" w:rsidP="00651AE4">
      <w:pPr>
        <w:ind w:left="748" w:hanging="748"/>
        <w:jc w:val="both"/>
        <w:rPr>
          <w:lang w:val="id-ID"/>
        </w:rPr>
      </w:pPr>
    </w:p>
    <w:p w:rsidR="00651AE4" w:rsidRDefault="00651AE4" w:rsidP="00651AE4">
      <w:pPr>
        <w:ind w:left="748" w:hanging="748"/>
        <w:jc w:val="both"/>
        <w:rPr>
          <w:b/>
        </w:rPr>
      </w:pPr>
      <w:r>
        <w:t xml:space="preserve">Amaretta, Melinda, dan Evelyn Hendriana, (2011), “The effect of marketing communications and price promotion to brand equity,” </w:t>
      </w:r>
      <w:r>
        <w:rPr>
          <w:b/>
        </w:rPr>
        <w:t>The International Research Symposium in Service Management</w:t>
      </w:r>
    </w:p>
    <w:p w:rsidR="00651AE4" w:rsidRDefault="00651AE4" w:rsidP="00651AE4">
      <w:pPr>
        <w:ind w:left="748" w:hanging="748"/>
        <w:jc w:val="both"/>
      </w:pPr>
    </w:p>
    <w:p w:rsidR="00651AE4" w:rsidRDefault="00651AE4" w:rsidP="00651AE4">
      <w:pPr>
        <w:ind w:left="748" w:hanging="748"/>
        <w:jc w:val="both"/>
        <w:rPr>
          <w:lang w:val="id-ID"/>
        </w:rPr>
      </w:pPr>
      <w:r>
        <w:rPr>
          <w:lang w:val="id-ID"/>
        </w:rPr>
        <w:t xml:space="preserve">Band, William, A, 1991, </w:t>
      </w:r>
      <w:r>
        <w:rPr>
          <w:b/>
          <w:bCs/>
          <w:lang w:val="id-ID"/>
        </w:rPr>
        <w:t>CreatingValue for Customers</w:t>
      </w:r>
      <w:r>
        <w:rPr>
          <w:lang w:val="id-ID"/>
        </w:rPr>
        <w:t>, John Wiley and Sons Inc.</w:t>
      </w:r>
    </w:p>
    <w:p w:rsidR="00651AE4" w:rsidRDefault="00651AE4" w:rsidP="00651AE4">
      <w:pPr>
        <w:tabs>
          <w:tab w:val="left" w:pos="4601"/>
        </w:tabs>
        <w:ind w:left="748" w:hanging="748"/>
        <w:jc w:val="both"/>
        <w:rPr>
          <w:lang w:val="id-ID"/>
        </w:rPr>
      </w:pPr>
      <w:r>
        <w:rPr>
          <w:lang w:val="id-ID"/>
        </w:rPr>
        <w:tab/>
      </w:r>
      <w:r>
        <w:rPr>
          <w:lang w:val="id-ID"/>
        </w:rPr>
        <w:tab/>
      </w:r>
    </w:p>
    <w:p w:rsidR="00651AE4" w:rsidRDefault="00651AE4" w:rsidP="00651AE4">
      <w:pPr>
        <w:ind w:left="748" w:hanging="748"/>
        <w:jc w:val="both"/>
        <w:rPr>
          <w:lang w:val="id-ID"/>
        </w:rPr>
      </w:pPr>
      <w:r>
        <w:rPr>
          <w:lang w:val="id-ID"/>
        </w:rPr>
        <w:t xml:space="preserve">Basuswasta Dharmamesta, 1993, “Perilaku Berbelanja Konsumen Era 90-an dan Strategi Pemasaran”, </w:t>
      </w:r>
      <w:r>
        <w:rPr>
          <w:b/>
          <w:bCs/>
          <w:lang w:val="id-ID"/>
        </w:rPr>
        <w:t>Jurnal Ekonomi dan Bisnis</w:t>
      </w:r>
      <w:r>
        <w:rPr>
          <w:lang w:val="id-ID"/>
        </w:rPr>
        <w:t>, No. 1 VIII, Yogyakarta</w:t>
      </w:r>
    </w:p>
    <w:p w:rsidR="00651AE4" w:rsidRDefault="00651AE4" w:rsidP="00651AE4">
      <w:pPr>
        <w:ind w:left="748" w:hanging="748"/>
        <w:jc w:val="both"/>
        <w:rPr>
          <w:lang w:val="id-ID"/>
        </w:rPr>
      </w:pPr>
    </w:p>
    <w:p w:rsidR="00651AE4" w:rsidRDefault="00651AE4" w:rsidP="00651AE4">
      <w:pPr>
        <w:ind w:left="720" w:hanging="720"/>
        <w:jc w:val="both"/>
        <w:rPr>
          <w:b/>
        </w:rPr>
      </w:pPr>
      <w:r>
        <w:t xml:space="preserve">Bouhlal, Yasser; dan Oral Capps, (2010), “The Impact of retail promotions on the purchase of private label products,” </w:t>
      </w:r>
      <w:r>
        <w:rPr>
          <w:b/>
        </w:rPr>
        <w:t>Department of Agricultural Economics</w:t>
      </w:r>
    </w:p>
    <w:p w:rsidR="00651AE4" w:rsidRDefault="00651AE4" w:rsidP="00651AE4">
      <w:pPr>
        <w:ind w:left="720" w:hanging="720"/>
        <w:jc w:val="both"/>
      </w:pPr>
    </w:p>
    <w:p w:rsidR="00651AE4" w:rsidRDefault="00651AE4" w:rsidP="00651AE4">
      <w:pPr>
        <w:ind w:left="720" w:hanging="720"/>
        <w:jc w:val="both"/>
        <w:rPr>
          <w:lang w:val="id-ID"/>
        </w:rPr>
      </w:pPr>
      <w:r>
        <w:rPr>
          <w:lang w:val="id-ID"/>
        </w:rPr>
        <w:t xml:space="preserve">Cooper, D.R dan Emory, C.W (1995), </w:t>
      </w:r>
      <w:r>
        <w:rPr>
          <w:b/>
          <w:bCs/>
          <w:lang w:val="id-ID"/>
        </w:rPr>
        <w:t>Bussiness Research Methods</w:t>
      </w:r>
      <w:r>
        <w:rPr>
          <w:lang w:val="id-ID"/>
        </w:rPr>
        <w:t>, Fifth Edition, USA: Richard D. Irwin, Inc.</w:t>
      </w:r>
    </w:p>
    <w:p w:rsidR="00651AE4" w:rsidRDefault="00651AE4" w:rsidP="00651AE4">
      <w:pPr>
        <w:ind w:left="720" w:hanging="720"/>
        <w:jc w:val="both"/>
        <w:rPr>
          <w:lang w:val="id-ID"/>
        </w:rPr>
      </w:pPr>
    </w:p>
    <w:p w:rsidR="00651AE4" w:rsidRDefault="00651AE4" w:rsidP="00651AE4">
      <w:pPr>
        <w:ind w:left="748" w:hanging="748"/>
        <w:jc w:val="both"/>
        <w:rPr>
          <w:lang w:val="id-ID"/>
        </w:rPr>
      </w:pPr>
      <w:r>
        <w:rPr>
          <w:lang w:val="id-ID"/>
        </w:rPr>
        <w:t xml:space="preserve">Ferdinand A, 2004, </w:t>
      </w:r>
      <w:r>
        <w:rPr>
          <w:b/>
          <w:bCs/>
          <w:lang w:val="id-ID"/>
        </w:rPr>
        <w:t>Structural Equation Modelling Dalam Penelitian Manajemen</w:t>
      </w:r>
      <w:r>
        <w:rPr>
          <w:lang w:val="id-ID"/>
        </w:rPr>
        <w:t>, Semarang : Badan Penerbit Universitas Diponegoro.</w:t>
      </w:r>
    </w:p>
    <w:p w:rsidR="00651AE4" w:rsidRDefault="00651AE4" w:rsidP="00651AE4">
      <w:pPr>
        <w:ind w:left="748" w:hanging="748"/>
        <w:jc w:val="both"/>
        <w:rPr>
          <w:lang w:val="id-ID"/>
        </w:rPr>
      </w:pPr>
    </w:p>
    <w:p w:rsidR="00651AE4" w:rsidRDefault="00651AE4" w:rsidP="00651AE4">
      <w:pPr>
        <w:ind w:left="720" w:hanging="720"/>
        <w:jc w:val="both"/>
        <w:rPr>
          <w:lang w:val="id-ID"/>
        </w:rPr>
      </w:pPr>
      <w:r>
        <w:rPr>
          <w:lang w:val="id-ID"/>
        </w:rPr>
        <w:t xml:space="preserve">Hair, J.F.,Jr.,R.E. Anderson, R.L., Tatham &amp; W.C. Black, (1995), </w:t>
      </w:r>
      <w:r>
        <w:rPr>
          <w:b/>
          <w:bCs/>
          <w:lang w:val="id-ID"/>
        </w:rPr>
        <w:t>Multivariate Data Analysis With Readings</w:t>
      </w:r>
      <w:r>
        <w:rPr>
          <w:lang w:val="id-ID"/>
        </w:rPr>
        <w:t>, Englewood Cliffs, NJ: Prentice Hall.</w:t>
      </w:r>
    </w:p>
    <w:p w:rsidR="00651AE4" w:rsidRDefault="00651AE4" w:rsidP="00651AE4">
      <w:pPr>
        <w:ind w:left="720" w:hanging="720"/>
        <w:jc w:val="both"/>
        <w:rPr>
          <w:lang w:val="id-ID"/>
        </w:rPr>
      </w:pPr>
    </w:p>
    <w:p w:rsidR="00651AE4" w:rsidRDefault="00651AE4" w:rsidP="00651AE4">
      <w:pPr>
        <w:ind w:left="720" w:hanging="720"/>
        <w:jc w:val="both"/>
        <w:rPr>
          <w:b/>
        </w:rPr>
      </w:pPr>
      <w:r>
        <w:t xml:space="preserve">Kenesei, Zsofia, dan Sarah Todd, (2003), “The use of price in the purchase decision,” </w:t>
      </w:r>
      <w:r>
        <w:rPr>
          <w:b/>
        </w:rPr>
        <w:t>Journal of Empirical Generalisation in Marketing Science</w:t>
      </w:r>
    </w:p>
    <w:p w:rsidR="00651AE4" w:rsidRDefault="00651AE4" w:rsidP="00651AE4">
      <w:pPr>
        <w:ind w:left="720" w:hanging="720"/>
        <w:jc w:val="both"/>
      </w:pPr>
    </w:p>
    <w:p w:rsidR="00651AE4" w:rsidRDefault="00651AE4" w:rsidP="00651AE4">
      <w:pPr>
        <w:ind w:left="720" w:hanging="720"/>
        <w:jc w:val="both"/>
        <w:rPr>
          <w:lang w:val="id-ID"/>
        </w:rPr>
      </w:pPr>
      <w:r>
        <w:rPr>
          <w:lang w:val="id-ID"/>
        </w:rPr>
        <w:t xml:space="preserve">Kotler, Philip, (1997), </w:t>
      </w:r>
      <w:r>
        <w:rPr>
          <w:b/>
          <w:bCs/>
          <w:lang w:val="id-ID"/>
        </w:rPr>
        <w:t>Marketing Management: Analysis, Planning, Implementation, and Control</w:t>
      </w:r>
      <w:r>
        <w:rPr>
          <w:lang w:val="id-ID"/>
        </w:rPr>
        <w:t>, 9</w:t>
      </w:r>
      <w:r>
        <w:rPr>
          <w:vertAlign w:val="superscript"/>
          <w:lang w:val="id-ID"/>
        </w:rPr>
        <w:t>th</w:t>
      </w:r>
      <w:r>
        <w:rPr>
          <w:lang w:val="id-ID"/>
        </w:rPr>
        <w:t xml:space="preserve"> Ed., Englewood Cliffs, NJ: Prentice Hall, Inc.</w:t>
      </w:r>
    </w:p>
    <w:p w:rsidR="00651AE4" w:rsidRDefault="00651AE4" w:rsidP="00651AE4">
      <w:pPr>
        <w:ind w:left="720" w:hanging="720"/>
        <w:jc w:val="both"/>
        <w:rPr>
          <w:lang w:val="id-ID"/>
        </w:rPr>
      </w:pPr>
    </w:p>
    <w:p w:rsidR="00651AE4" w:rsidRDefault="00651AE4" w:rsidP="00651AE4">
      <w:pPr>
        <w:ind w:left="539" w:hanging="539"/>
        <w:jc w:val="both"/>
        <w:rPr>
          <w:lang w:val="id-ID"/>
        </w:rPr>
      </w:pPr>
      <w:r>
        <w:rPr>
          <w:lang w:val="id-ID"/>
        </w:rPr>
        <w:t xml:space="preserve">Li, Tiger, Roger J Calantone, 1998, The Impact of Market Knowledge Competence on New Product Advantage: Conceptualization and Empirical Examination, </w:t>
      </w:r>
      <w:r>
        <w:rPr>
          <w:b/>
          <w:bCs/>
          <w:i/>
          <w:iCs/>
          <w:lang w:val="id-ID"/>
        </w:rPr>
        <w:t>Journal of Marketing</w:t>
      </w:r>
      <w:r>
        <w:rPr>
          <w:i/>
          <w:iCs/>
          <w:lang w:val="id-ID"/>
        </w:rPr>
        <w:t xml:space="preserve">, </w:t>
      </w:r>
      <w:r>
        <w:rPr>
          <w:lang w:val="id-ID"/>
        </w:rPr>
        <w:t>Vol. 62, Oktober, p. 13-29</w:t>
      </w:r>
    </w:p>
    <w:p w:rsidR="00651AE4" w:rsidRDefault="00651AE4" w:rsidP="00651AE4">
      <w:pPr>
        <w:ind w:left="539" w:hanging="539"/>
        <w:jc w:val="both"/>
        <w:rPr>
          <w:lang w:val="id-ID"/>
        </w:rPr>
      </w:pPr>
    </w:p>
    <w:p w:rsidR="00651AE4" w:rsidRDefault="00651AE4" w:rsidP="00651AE4">
      <w:pPr>
        <w:ind w:left="748" w:hanging="748"/>
        <w:jc w:val="both"/>
        <w:rPr>
          <w:lang w:val="id-ID"/>
        </w:rPr>
      </w:pPr>
      <w:r>
        <w:rPr>
          <w:lang w:val="id-ID"/>
        </w:rPr>
        <w:t xml:space="preserve">Loundon, David L. and Dela Bitta, Albert J, 1993, </w:t>
      </w:r>
      <w:r>
        <w:rPr>
          <w:b/>
          <w:bCs/>
          <w:lang w:val="id-ID"/>
        </w:rPr>
        <w:t>Consumer Behavior, Concepts and Applications</w:t>
      </w:r>
      <w:r>
        <w:rPr>
          <w:lang w:val="id-ID"/>
        </w:rPr>
        <w:t>, 4th ed., McGraw-Hill, Inc:New York.</w:t>
      </w:r>
    </w:p>
    <w:p w:rsidR="00651AE4" w:rsidRDefault="00651AE4" w:rsidP="00651AE4">
      <w:pPr>
        <w:ind w:left="748" w:hanging="748"/>
        <w:jc w:val="both"/>
        <w:rPr>
          <w:lang w:val="id-ID"/>
        </w:rPr>
      </w:pPr>
    </w:p>
    <w:p w:rsidR="00651AE4" w:rsidRDefault="00651AE4" w:rsidP="00651AE4">
      <w:pPr>
        <w:ind w:left="748" w:hanging="748"/>
        <w:jc w:val="both"/>
        <w:rPr>
          <w:lang w:val="id-ID"/>
        </w:rPr>
      </w:pPr>
      <w:r>
        <w:rPr>
          <w:lang w:val="id-ID"/>
        </w:rPr>
        <w:lastRenderedPageBreak/>
        <w:t xml:space="preserve">Mital, Vikas, William T. Ross and Patrick M Baldasare, 1998, “The Asymetric Impact of Negative and Positive Attribute Level Performance on Overall Satisfaction and Repurchase Intentions,” </w:t>
      </w:r>
      <w:r>
        <w:rPr>
          <w:b/>
          <w:bCs/>
          <w:lang w:val="id-ID"/>
        </w:rPr>
        <w:t>Journal of Marketing</w:t>
      </w:r>
      <w:r>
        <w:rPr>
          <w:lang w:val="id-ID"/>
        </w:rPr>
        <w:t>, vol.62,pp.33-47.</w:t>
      </w:r>
    </w:p>
    <w:p w:rsidR="00651AE4" w:rsidRDefault="00651AE4" w:rsidP="00651AE4">
      <w:pPr>
        <w:ind w:left="720" w:hanging="720"/>
        <w:jc w:val="both"/>
        <w:rPr>
          <w:lang w:val="id-ID"/>
        </w:rPr>
      </w:pPr>
    </w:p>
    <w:p w:rsidR="00651AE4" w:rsidRDefault="00651AE4" w:rsidP="00651AE4">
      <w:pPr>
        <w:ind w:left="720" w:hanging="720"/>
        <w:jc w:val="both"/>
        <w:rPr>
          <w:b/>
          <w:color w:val="000000"/>
        </w:rPr>
      </w:pPr>
      <w:r>
        <w:rPr>
          <w:color w:val="000000"/>
        </w:rPr>
        <w:t xml:space="preserve">Nasution, Reza A dan Andika Wiradiputra, (2010), “Repeat guests perception about new facilites and interest price at padma hotel Bandung,” </w:t>
      </w:r>
      <w:r>
        <w:rPr>
          <w:b/>
          <w:color w:val="000000"/>
        </w:rPr>
        <w:t>The Asian Journal of Technology Management</w:t>
      </w:r>
    </w:p>
    <w:p w:rsidR="00651AE4" w:rsidRDefault="00651AE4" w:rsidP="00651AE4">
      <w:pPr>
        <w:ind w:left="720" w:hanging="720"/>
        <w:jc w:val="both"/>
        <w:rPr>
          <w:b/>
          <w:color w:val="000000"/>
        </w:rPr>
      </w:pPr>
    </w:p>
    <w:p w:rsidR="00651AE4" w:rsidRDefault="00651AE4" w:rsidP="00651AE4">
      <w:pPr>
        <w:ind w:left="720" w:hanging="720"/>
        <w:jc w:val="both"/>
        <w:rPr>
          <w:b/>
          <w:color w:val="000000"/>
        </w:rPr>
      </w:pPr>
      <w:r>
        <w:rPr>
          <w:color w:val="000000"/>
        </w:rPr>
        <w:t>Nuseir, Muhammad T; Nitin Arora; Morad M A Al Masri; dan Maxhar Gharaibeh, (2010), “</w:t>
      </w:r>
      <w:r>
        <w:rPr>
          <w:b/>
          <w:color w:val="000000"/>
        </w:rPr>
        <w:t>International Review of Bussiness Research Paper</w:t>
      </w:r>
    </w:p>
    <w:p w:rsidR="00651AE4" w:rsidRDefault="00651AE4" w:rsidP="00651AE4">
      <w:pPr>
        <w:ind w:left="720" w:hanging="720"/>
        <w:jc w:val="both"/>
        <w:rPr>
          <w:color w:val="000000"/>
        </w:rPr>
      </w:pPr>
    </w:p>
    <w:p w:rsidR="00651AE4" w:rsidRDefault="00651AE4" w:rsidP="00651AE4">
      <w:pPr>
        <w:ind w:left="720" w:hanging="720"/>
        <w:jc w:val="both"/>
        <w:rPr>
          <w:b/>
          <w:color w:val="000000"/>
        </w:rPr>
      </w:pPr>
      <w:r>
        <w:rPr>
          <w:color w:val="000000"/>
        </w:rPr>
        <w:t xml:space="preserve">Raghubir, Priya, (2004), “Free gift with purchase: promoting or discounting the brand,” </w:t>
      </w:r>
      <w:r>
        <w:rPr>
          <w:b/>
          <w:color w:val="000000"/>
        </w:rPr>
        <w:t>Journal of Consumer Psychology</w:t>
      </w:r>
    </w:p>
    <w:p w:rsidR="00651AE4" w:rsidRDefault="00651AE4" w:rsidP="00651AE4">
      <w:pPr>
        <w:ind w:left="720" w:hanging="720"/>
        <w:jc w:val="both"/>
        <w:rPr>
          <w:color w:val="000000"/>
        </w:rPr>
      </w:pPr>
    </w:p>
    <w:p w:rsidR="00651AE4" w:rsidRDefault="00651AE4" w:rsidP="00651AE4">
      <w:pPr>
        <w:ind w:left="720" w:hanging="720"/>
        <w:jc w:val="both"/>
        <w:rPr>
          <w:b/>
          <w:color w:val="000000"/>
        </w:rPr>
      </w:pPr>
      <w:r>
        <w:rPr>
          <w:color w:val="000000"/>
        </w:rPr>
        <w:t xml:space="preserve">Ramos, Angel F, dan Manuel J Sanchez-Franco, (2005), “The impact of marketing communication and price promotion on brand equity,” </w:t>
      </w:r>
      <w:r>
        <w:rPr>
          <w:b/>
          <w:color w:val="000000"/>
        </w:rPr>
        <w:t>Brand Management</w:t>
      </w:r>
    </w:p>
    <w:p w:rsidR="00651AE4" w:rsidRDefault="00651AE4" w:rsidP="00651AE4">
      <w:pPr>
        <w:ind w:left="720" w:hanging="720"/>
        <w:jc w:val="both"/>
        <w:rPr>
          <w:color w:val="000000"/>
        </w:rPr>
      </w:pPr>
    </w:p>
    <w:p w:rsidR="00651AE4" w:rsidRDefault="00651AE4" w:rsidP="00651AE4">
      <w:pPr>
        <w:ind w:left="720" w:hanging="720"/>
        <w:jc w:val="both"/>
        <w:rPr>
          <w:color w:val="000000"/>
          <w:lang w:val="id-ID"/>
        </w:rPr>
      </w:pPr>
      <w:r>
        <w:rPr>
          <w:color w:val="000000"/>
          <w:lang w:val="id-ID"/>
        </w:rPr>
        <w:t xml:space="preserve">Oliver, Richard L, (1993), “A Conceptual Model of Service Quality and Service Satisfaction: Compatible Goals, Different Concept,” </w:t>
      </w:r>
      <w:r>
        <w:rPr>
          <w:b/>
          <w:bCs/>
          <w:color w:val="000000"/>
          <w:lang w:val="id-ID"/>
        </w:rPr>
        <w:t>Advance in Service Marketing and Management</w:t>
      </w:r>
      <w:r>
        <w:rPr>
          <w:color w:val="000000"/>
          <w:lang w:val="id-ID"/>
        </w:rPr>
        <w:t>, Vol.2, pp. 65-85.</w:t>
      </w:r>
    </w:p>
    <w:p w:rsidR="00651AE4" w:rsidRDefault="00651AE4" w:rsidP="00651AE4">
      <w:pPr>
        <w:ind w:left="720" w:hanging="720"/>
        <w:jc w:val="both"/>
        <w:rPr>
          <w:color w:val="000000"/>
          <w:lang w:val="id-ID"/>
        </w:rPr>
      </w:pPr>
    </w:p>
    <w:p w:rsidR="00651AE4" w:rsidRDefault="00651AE4" w:rsidP="00651AE4">
      <w:pPr>
        <w:ind w:left="720" w:hanging="720"/>
        <w:jc w:val="both"/>
        <w:rPr>
          <w:lang w:val="id-ID"/>
        </w:rPr>
      </w:pPr>
      <w:r>
        <w:rPr>
          <w:lang w:val="id-ID"/>
        </w:rPr>
        <w:t xml:space="preserve">Oliver, Richard L., 1997, </w:t>
      </w:r>
      <w:r>
        <w:rPr>
          <w:b/>
          <w:bCs/>
          <w:lang w:val="id-ID"/>
        </w:rPr>
        <w:t>Satisfaction: A. Behavioral Perspective on The Consumer</w:t>
      </w:r>
      <w:r>
        <w:rPr>
          <w:lang w:val="id-ID"/>
        </w:rPr>
        <w:t>, McGraw-Hill: New York</w:t>
      </w:r>
    </w:p>
    <w:p w:rsidR="00651AE4" w:rsidRDefault="00651AE4" w:rsidP="00651AE4">
      <w:pPr>
        <w:ind w:left="720" w:hanging="720"/>
        <w:jc w:val="both"/>
        <w:rPr>
          <w:lang w:val="id-ID"/>
        </w:rPr>
      </w:pPr>
    </w:p>
    <w:p w:rsidR="00651AE4" w:rsidRDefault="00651AE4" w:rsidP="00651AE4">
      <w:pPr>
        <w:ind w:left="720" w:hanging="720"/>
        <w:jc w:val="both"/>
        <w:rPr>
          <w:lang w:val="id-ID"/>
        </w:rPr>
      </w:pPr>
      <w:r>
        <w:rPr>
          <w:lang w:val="id-ID"/>
        </w:rPr>
        <w:t>Selnes, Fred, 1993, “</w:t>
      </w:r>
      <w:r>
        <w:rPr>
          <w:i/>
          <w:iCs/>
          <w:lang w:val="id-ID"/>
        </w:rPr>
        <w:t xml:space="preserve">An Examination of the Effect of Product Performance on Brand Reputation, Satisfaction and Loyalty,” </w:t>
      </w:r>
      <w:r>
        <w:rPr>
          <w:b/>
          <w:bCs/>
          <w:i/>
          <w:iCs/>
          <w:lang w:val="id-ID"/>
        </w:rPr>
        <w:t>European Journal of Marketing</w:t>
      </w:r>
      <w:r>
        <w:rPr>
          <w:lang w:val="id-ID"/>
        </w:rPr>
        <w:t xml:space="preserve"> 27 (9), 19-35</w:t>
      </w:r>
    </w:p>
    <w:p w:rsidR="00651AE4" w:rsidRDefault="00651AE4" w:rsidP="00651AE4">
      <w:pPr>
        <w:ind w:left="720" w:hanging="720"/>
        <w:jc w:val="both"/>
        <w:rPr>
          <w:lang w:val="id-ID"/>
        </w:rPr>
      </w:pPr>
    </w:p>
    <w:p w:rsidR="00651AE4" w:rsidRDefault="00651AE4" w:rsidP="00651AE4">
      <w:pPr>
        <w:ind w:left="720" w:hanging="720"/>
        <w:jc w:val="both"/>
        <w:rPr>
          <w:lang w:val="id-ID"/>
        </w:rPr>
      </w:pPr>
      <w:r>
        <w:rPr>
          <w:lang w:val="id-ID"/>
        </w:rPr>
        <w:t xml:space="preserve">Tjiptono, F., (1997), </w:t>
      </w:r>
      <w:r>
        <w:rPr>
          <w:b/>
          <w:bCs/>
          <w:lang w:val="id-ID"/>
        </w:rPr>
        <w:t>Total Service Quality</w:t>
      </w:r>
      <w:r>
        <w:rPr>
          <w:lang w:val="id-ID"/>
        </w:rPr>
        <w:t>, Yogyakarta: Andi Offset.</w:t>
      </w:r>
    </w:p>
    <w:p w:rsidR="00651AE4" w:rsidRDefault="00651AE4" w:rsidP="00651AE4">
      <w:pPr>
        <w:ind w:left="720" w:hanging="720"/>
        <w:jc w:val="both"/>
        <w:rPr>
          <w:lang w:val="id-ID"/>
        </w:rPr>
      </w:pPr>
    </w:p>
    <w:p w:rsidR="00651AE4" w:rsidRDefault="00651AE4" w:rsidP="00651AE4">
      <w:pPr>
        <w:ind w:left="748" w:hanging="748"/>
        <w:jc w:val="both"/>
        <w:rPr>
          <w:lang w:val="id-ID"/>
        </w:rPr>
      </w:pPr>
      <w:r>
        <w:rPr>
          <w:lang w:val="id-ID"/>
        </w:rPr>
        <w:t xml:space="preserve">Too Leanne H.Y, Souchon Anne L, and Thirkell Peter C., 2000, “Relationship Marketing and Customer Loyalty in A Outlet Saetting: A Dyadic Exploration”, </w:t>
      </w:r>
      <w:r>
        <w:rPr>
          <w:b/>
          <w:bCs/>
          <w:lang w:val="id-ID"/>
        </w:rPr>
        <w:t>Aston Bussines School Research Institute</w:t>
      </w:r>
      <w:r>
        <w:rPr>
          <w:lang w:val="id-ID"/>
        </w:rPr>
        <w:t>, ISBN No.185449 520 8, June, pp. 1-36</w:t>
      </w:r>
    </w:p>
    <w:p w:rsidR="00651AE4" w:rsidRDefault="00651AE4" w:rsidP="00651AE4">
      <w:pPr>
        <w:ind w:left="748" w:hanging="748"/>
        <w:jc w:val="both"/>
      </w:pPr>
    </w:p>
    <w:p w:rsidR="00651AE4" w:rsidRDefault="00651AE4" w:rsidP="00651AE4">
      <w:pPr>
        <w:ind w:left="748" w:hanging="748"/>
        <w:jc w:val="both"/>
        <w:rPr>
          <w:lang w:val="id-ID"/>
        </w:rPr>
      </w:pPr>
      <w:r>
        <w:rPr>
          <w:lang w:val="id-ID"/>
        </w:rPr>
        <w:t xml:space="preserve">Van Trijp, Hans; Wayne D Hoyer; and Jeffrey Inman, (1996), “Why Switch?Product Category Level Explanations for True Variety Seeking Behavior,” </w:t>
      </w:r>
      <w:r>
        <w:rPr>
          <w:b/>
          <w:bCs/>
          <w:lang w:val="id-ID"/>
        </w:rPr>
        <w:t>Journal of Marketing Research</w:t>
      </w:r>
      <w:r>
        <w:rPr>
          <w:lang w:val="id-ID"/>
        </w:rPr>
        <w:t>, Vol. XXXIII, (August), 281-292</w:t>
      </w:r>
    </w:p>
    <w:p w:rsidR="00651AE4" w:rsidRPr="00651AE4" w:rsidRDefault="00651AE4">
      <w:pPr>
        <w:widowControl w:val="0"/>
        <w:tabs>
          <w:tab w:val="left" w:pos="1418"/>
        </w:tabs>
        <w:suppressAutoHyphens w:val="0"/>
        <w:spacing w:line="456" w:lineRule="auto"/>
        <w:ind w:left="1296" w:hanging="587"/>
        <w:jc w:val="both"/>
      </w:pPr>
    </w:p>
    <w:sectPr w:rsidR="00651AE4" w:rsidRPr="00651AE4" w:rsidSect="00B0725D">
      <w:footerReference w:type="default" r:id="rId10"/>
      <w:pgSz w:w="11906" w:h="16838"/>
      <w:pgMar w:top="2268" w:right="1701" w:bottom="1701" w:left="2268"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D16" w:rsidRDefault="006C7D16">
      <w:r>
        <w:separator/>
      </w:r>
    </w:p>
  </w:endnote>
  <w:endnote w:type="continuationSeparator" w:id="1">
    <w:p w:rsidR="006C7D16" w:rsidRDefault="006C7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ystem">
    <w:panose1 w:val="00000000000000000000"/>
    <w:charset w:val="00"/>
    <w:family w:val="swiss"/>
    <w:notTrueType/>
    <w:pitch w:val="variable"/>
    <w:sig w:usb0="00000003" w:usb1="00000000" w:usb2="00000000" w:usb3="00000000" w:csb0="00000001" w:csb1="00000000"/>
  </w:font>
  <w:font w:name="TimesNewRomanPSMT">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E4" w:rsidRDefault="00364C08">
    <w:pPr>
      <w:pStyle w:val="Footer"/>
      <w:jc w:val="right"/>
    </w:pPr>
    <w:fldSimple w:instr=" PAGE   \* MERGEFORMAT ">
      <w:r w:rsidR="009C6F2E">
        <w:rPr>
          <w:noProof/>
        </w:rPr>
        <w:t>1</w:t>
      </w:r>
    </w:fldSimple>
  </w:p>
  <w:p w:rsidR="00651AE4" w:rsidRDefault="00651AE4">
    <w:pPr>
      <w:pStyle w:val="Footer"/>
      <w:ind w:right="360"/>
      <w:jc w:val="cen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D16" w:rsidRDefault="006C7D16">
      <w:r>
        <w:separator/>
      </w:r>
    </w:p>
  </w:footnote>
  <w:footnote w:type="continuationSeparator" w:id="1">
    <w:p w:rsidR="006C7D16" w:rsidRDefault="006C7D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1080"/>
        </w:tabs>
        <w:ind w:left="1080" w:hanging="720"/>
      </w:pPr>
      <w:rPr>
        <w:rFonts w:cs="Times New Roman"/>
      </w:rPr>
    </w:lvl>
    <w:lvl w:ilvl="1">
      <w:start w:val="1"/>
      <w:numFmt w:val="decimal"/>
      <w:lvlText w:val="%2."/>
      <w:lvlJc w:val="left"/>
      <w:pPr>
        <w:tabs>
          <w:tab w:val="num" w:pos="1080"/>
        </w:tabs>
        <w:ind w:left="108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0000003"/>
    <w:multiLevelType w:val="multilevel"/>
    <w:tmpl w:val="00000003"/>
    <w:name w:val="WW8Num26"/>
    <w:lvl w:ilvl="0">
      <w:start w:val="2"/>
      <w:numFmt w:val="decimal"/>
      <w:lvlText w:val="%1."/>
      <w:lvlJc w:val="left"/>
      <w:pPr>
        <w:tabs>
          <w:tab w:val="num" w:pos="0"/>
        </w:tabs>
        <w:ind w:left="540" w:hanging="540"/>
      </w:pPr>
    </w:lvl>
    <w:lvl w:ilvl="1">
      <w:start w:val="1"/>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name w:val="WW8Num31"/>
    <w:lvl w:ilvl="0">
      <w:start w:val="4"/>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1BCD4A40"/>
    <w:multiLevelType w:val="singleLevel"/>
    <w:tmpl w:val="0409000F"/>
    <w:lvl w:ilvl="0">
      <w:start w:val="1"/>
      <w:numFmt w:val="decimal"/>
      <w:lvlText w:val="%1."/>
      <w:lvlJc w:val="left"/>
      <w:pPr>
        <w:tabs>
          <w:tab w:val="num" w:pos="360"/>
        </w:tabs>
        <w:ind w:left="360" w:hanging="360"/>
      </w:pPr>
    </w:lvl>
  </w:abstractNum>
  <w:abstractNum w:abstractNumId="5">
    <w:nsid w:val="540E5EA5"/>
    <w:multiLevelType w:val="hybridMultilevel"/>
    <w:tmpl w:val="379E1894"/>
    <w:lvl w:ilvl="0" w:tplc="12F0EDD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64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70">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51B82"/>
    <w:rsid w:val="00162B95"/>
    <w:rsid w:val="001A0E49"/>
    <w:rsid w:val="00364C08"/>
    <w:rsid w:val="003A0A7E"/>
    <w:rsid w:val="004F1165"/>
    <w:rsid w:val="00521459"/>
    <w:rsid w:val="0054393D"/>
    <w:rsid w:val="00551B82"/>
    <w:rsid w:val="00573531"/>
    <w:rsid w:val="00603C25"/>
    <w:rsid w:val="00651AE4"/>
    <w:rsid w:val="006C7D16"/>
    <w:rsid w:val="006D3696"/>
    <w:rsid w:val="007538D5"/>
    <w:rsid w:val="009C6F2E"/>
    <w:rsid w:val="00B0725D"/>
    <w:rsid w:val="00B30087"/>
    <w:rsid w:val="00B81C67"/>
    <w:rsid w:val="00E434E8"/>
    <w:rsid w:val="00EB1B0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2"/>
      <o:rules v:ext="edit">
        <o:r id="V:Rule2" type="connector" idref="#_x0000_s205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25D"/>
    <w:pPr>
      <w:suppressAutoHyphens/>
    </w:pPr>
    <w:rPr>
      <w:sz w:val="24"/>
      <w:szCs w:val="24"/>
      <w:lang w:eastAsia="ar-SA"/>
    </w:rPr>
  </w:style>
  <w:style w:type="paragraph" w:styleId="Heading1">
    <w:name w:val="heading 1"/>
    <w:basedOn w:val="Normal"/>
    <w:next w:val="Normal"/>
    <w:qFormat/>
    <w:rsid w:val="00B0725D"/>
    <w:pPr>
      <w:keepNext/>
      <w:jc w:val="center"/>
      <w:outlineLvl w:val="0"/>
    </w:pPr>
    <w:rPr>
      <w:rFonts w:eastAsia="SimSun"/>
      <w:b/>
      <w:bCs/>
    </w:rPr>
  </w:style>
  <w:style w:type="paragraph" w:styleId="Heading2">
    <w:name w:val="heading 2"/>
    <w:basedOn w:val="Normal"/>
    <w:next w:val="Normal"/>
    <w:qFormat/>
    <w:rsid w:val="00B0725D"/>
    <w:pPr>
      <w:keepNext/>
      <w:tabs>
        <w:tab w:val="num" w:pos="1080"/>
        <w:tab w:val="left" w:pos="1440"/>
      </w:tabs>
      <w:spacing w:line="480" w:lineRule="auto"/>
      <w:ind w:left="360" w:hanging="360"/>
      <w:jc w:val="both"/>
      <w:outlineLvl w:val="1"/>
    </w:pPr>
    <w:rPr>
      <w:rFonts w:eastAsia="SimSun"/>
      <w:b/>
      <w:bCs/>
    </w:rPr>
  </w:style>
  <w:style w:type="paragraph" w:styleId="Heading3">
    <w:name w:val="heading 3"/>
    <w:basedOn w:val="Normal"/>
    <w:next w:val="Normal"/>
    <w:qFormat/>
    <w:rsid w:val="00B0725D"/>
    <w:pPr>
      <w:keepNext/>
      <w:jc w:val="both"/>
      <w:outlineLvl w:val="2"/>
    </w:pPr>
    <w:rPr>
      <w:rFonts w:eastAsia="SimSun"/>
      <w:i/>
      <w:iCs/>
      <w:color w:val="000000"/>
    </w:rPr>
  </w:style>
  <w:style w:type="paragraph" w:styleId="Heading4">
    <w:name w:val="heading 4"/>
    <w:basedOn w:val="Normal"/>
    <w:next w:val="Normal"/>
    <w:qFormat/>
    <w:rsid w:val="00B0725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51A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B0725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0725D"/>
    <w:rPr>
      <w:rFonts w:cs="Times New Roman"/>
    </w:rPr>
  </w:style>
  <w:style w:type="character" w:customStyle="1" w:styleId="WW8Num2z0">
    <w:name w:val="WW8Num2z0"/>
    <w:rsid w:val="00B0725D"/>
    <w:rPr>
      <w:rFonts w:cs="Times New Roman"/>
    </w:rPr>
  </w:style>
  <w:style w:type="character" w:customStyle="1" w:styleId="WW8Num2z1">
    <w:name w:val="WW8Num2z1"/>
    <w:rsid w:val="00B0725D"/>
    <w:rPr>
      <w:rFonts w:ascii="Times New Roman" w:eastAsia="Times New Roman" w:hAnsi="Times New Roman" w:cs="Times New Roman"/>
    </w:rPr>
  </w:style>
  <w:style w:type="character" w:customStyle="1" w:styleId="WW8Num4z0">
    <w:name w:val="WW8Num4z0"/>
    <w:rsid w:val="00B0725D"/>
    <w:rPr>
      <w:rFonts w:ascii="Wingdings" w:hAnsi="Wingdings"/>
    </w:rPr>
  </w:style>
  <w:style w:type="character" w:customStyle="1" w:styleId="WW8Num6z0">
    <w:name w:val="WW8Num6z0"/>
    <w:rsid w:val="00B0725D"/>
    <w:rPr>
      <w:rFonts w:cs="Times New Roman"/>
    </w:rPr>
  </w:style>
  <w:style w:type="character" w:customStyle="1" w:styleId="WW8Num11z0">
    <w:name w:val="WW8Num11z0"/>
    <w:rsid w:val="00B0725D"/>
    <w:rPr>
      <w:rFonts w:cs="Times New Roman"/>
    </w:rPr>
  </w:style>
  <w:style w:type="character" w:customStyle="1" w:styleId="WW8Num12z0">
    <w:name w:val="WW8Num12z0"/>
    <w:rsid w:val="00B0725D"/>
    <w:rPr>
      <w:rFonts w:cs="Times New Roman"/>
    </w:rPr>
  </w:style>
  <w:style w:type="character" w:customStyle="1" w:styleId="WW8Num12z1">
    <w:name w:val="WW8Num12z1"/>
    <w:rsid w:val="00B0725D"/>
    <w:rPr>
      <w:rFonts w:ascii="Courier New" w:hAnsi="Courier New" w:cs="Courier New"/>
    </w:rPr>
  </w:style>
  <w:style w:type="character" w:customStyle="1" w:styleId="WW8Num12z2">
    <w:name w:val="WW8Num12z2"/>
    <w:rsid w:val="00B0725D"/>
    <w:rPr>
      <w:rFonts w:ascii="Wingdings" w:hAnsi="Wingdings"/>
    </w:rPr>
  </w:style>
  <w:style w:type="character" w:customStyle="1" w:styleId="WW8Num13z0">
    <w:name w:val="WW8Num13z0"/>
    <w:rsid w:val="00B0725D"/>
    <w:rPr>
      <w:rFonts w:cs="Times New Roman"/>
    </w:rPr>
  </w:style>
  <w:style w:type="character" w:customStyle="1" w:styleId="WW8Num13z1">
    <w:name w:val="WW8Num13z1"/>
    <w:rsid w:val="00B0725D"/>
    <w:rPr>
      <w:rFonts w:ascii="Courier New" w:hAnsi="Courier New" w:cs="Courier New"/>
    </w:rPr>
  </w:style>
  <w:style w:type="character" w:customStyle="1" w:styleId="WW8Num13z2">
    <w:name w:val="WW8Num13z2"/>
    <w:rsid w:val="00B0725D"/>
    <w:rPr>
      <w:rFonts w:ascii="Wingdings" w:hAnsi="Wingdings"/>
    </w:rPr>
  </w:style>
  <w:style w:type="character" w:customStyle="1" w:styleId="WW8Num14z0">
    <w:name w:val="WW8Num14z0"/>
    <w:rsid w:val="00B0725D"/>
    <w:rPr>
      <w:rFonts w:cs="Times New Roman"/>
    </w:rPr>
  </w:style>
  <w:style w:type="character" w:customStyle="1" w:styleId="WW8Num14z1">
    <w:name w:val="WW8Num14z1"/>
    <w:rsid w:val="00B0725D"/>
    <w:rPr>
      <w:rFonts w:ascii="Courier New" w:hAnsi="Courier New" w:cs="Courier New"/>
    </w:rPr>
  </w:style>
  <w:style w:type="character" w:customStyle="1" w:styleId="WW8Num14z2">
    <w:name w:val="WW8Num14z2"/>
    <w:rsid w:val="00B0725D"/>
    <w:rPr>
      <w:rFonts w:ascii="Wingdings" w:hAnsi="Wingdings"/>
    </w:rPr>
  </w:style>
  <w:style w:type="character" w:customStyle="1" w:styleId="WW8Num15z0">
    <w:name w:val="WW8Num15z0"/>
    <w:rsid w:val="00B0725D"/>
    <w:rPr>
      <w:rFonts w:cs="Times New Roman"/>
    </w:rPr>
  </w:style>
  <w:style w:type="character" w:customStyle="1" w:styleId="WW8Num15z1">
    <w:name w:val="WW8Num15z1"/>
    <w:rsid w:val="00B0725D"/>
    <w:rPr>
      <w:rFonts w:ascii="Courier New" w:hAnsi="Courier New" w:cs="Courier New"/>
    </w:rPr>
  </w:style>
  <w:style w:type="character" w:customStyle="1" w:styleId="WW8Num15z2">
    <w:name w:val="WW8Num15z2"/>
    <w:rsid w:val="00B0725D"/>
    <w:rPr>
      <w:rFonts w:ascii="Wingdings" w:hAnsi="Wingdings"/>
    </w:rPr>
  </w:style>
  <w:style w:type="character" w:customStyle="1" w:styleId="WW8Num17z0">
    <w:name w:val="WW8Num17z0"/>
    <w:rsid w:val="00B0725D"/>
    <w:rPr>
      <w:rFonts w:cs="Times New Roman"/>
    </w:rPr>
  </w:style>
  <w:style w:type="character" w:customStyle="1" w:styleId="WW8Num17z1">
    <w:name w:val="WW8Num17z1"/>
    <w:rsid w:val="00B0725D"/>
    <w:rPr>
      <w:rFonts w:ascii="Courier New" w:hAnsi="Courier New" w:cs="Courier New"/>
    </w:rPr>
  </w:style>
  <w:style w:type="character" w:customStyle="1" w:styleId="WW8Num17z2">
    <w:name w:val="WW8Num17z2"/>
    <w:rsid w:val="00B0725D"/>
    <w:rPr>
      <w:rFonts w:ascii="Wingdings" w:hAnsi="Wingdings"/>
    </w:rPr>
  </w:style>
  <w:style w:type="character" w:customStyle="1" w:styleId="WW8Num19z0">
    <w:name w:val="WW8Num19z0"/>
    <w:rsid w:val="00B0725D"/>
    <w:rPr>
      <w:rFonts w:cs="Times New Roman"/>
    </w:rPr>
  </w:style>
  <w:style w:type="character" w:customStyle="1" w:styleId="WW8Num19z1">
    <w:name w:val="WW8Num19z1"/>
    <w:rsid w:val="00B0725D"/>
    <w:rPr>
      <w:rFonts w:ascii="Symbol" w:hAnsi="Symbol"/>
      <w:color w:val="auto"/>
    </w:rPr>
  </w:style>
  <w:style w:type="character" w:customStyle="1" w:styleId="WW8Num21z0">
    <w:name w:val="WW8Num21z0"/>
    <w:rsid w:val="00B0725D"/>
    <w:rPr>
      <w:rFonts w:cs="Times New Roman"/>
    </w:rPr>
  </w:style>
  <w:style w:type="character" w:customStyle="1" w:styleId="WW8Num21z1">
    <w:name w:val="WW8Num21z1"/>
    <w:rsid w:val="00B0725D"/>
    <w:rPr>
      <w:rFonts w:ascii="Courier New" w:hAnsi="Courier New" w:cs="Courier New"/>
    </w:rPr>
  </w:style>
  <w:style w:type="character" w:customStyle="1" w:styleId="WW8Num21z2">
    <w:name w:val="WW8Num21z2"/>
    <w:rsid w:val="00B0725D"/>
    <w:rPr>
      <w:rFonts w:ascii="Wingdings" w:hAnsi="Wingdings"/>
    </w:rPr>
  </w:style>
  <w:style w:type="character" w:customStyle="1" w:styleId="WW8Num23z0">
    <w:name w:val="WW8Num23z0"/>
    <w:rsid w:val="00B0725D"/>
    <w:rPr>
      <w:rFonts w:cs="Times New Roman"/>
    </w:rPr>
  </w:style>
  <w:style w:type="character" w:customStyle="1" w:styleId="WW8Num23z1">
    <w:name w:val="WW8Num23z1"/>
    <w:rsid w:val="00B0725D"/>
    <w:rPr>
      <w:rFonts w:ascii="Wingdings" w:hAnsi="Wingdings"/>
    </w:rPr>
  </w:style>
  <w:style w:type="character" w:customStyle="1" w:styleId="WW8Num23z2">
    <w:name w:val="WW8Num23z2"/>
    <w:rsid w:val="00B0725D"/>
    <w:rPr>
      <w:rFonts w:ascii="Wingdings" w:hAnsi="Wingdings"/>
    </w:rPr>
  </w:style>
  <w:style w:type="character" w:customStyle="1" w:styleId="WW8Num24z0">
    <w:name w:val="WW8Num24z0"/>
    <w:rsid w:val="00B0725D"/>
    <w:rPr>
      <w:rFonts w:cs="Times New Roman"/>
    </w:rPr>
  </w:style>
  <w:style w:type="character" w:customStyle="1" w:styleId="WW8Num24z1">
    <w:name w:val="WW8Num24z1"/>
    <w:rsid w:val="00B0725D"/>
    <w:rPr>
      <w:rFonts w:ascii="Courier New" w:hAnsi="Courier New" w:cs="Courier New"/>
    </w:rPr>
  </w:style>
  <w:style w:type="character" w:customStyle="1" w:styleId="WW8Num24z2">
    <w:name w:val="WW8Num24z2"/>
    <w:rsid w:val="00B0725D"/>
    <w:rPr>
      <w:rFonts w:ascii="Wingdings" w:hAnsi="Wingdings"/>
    </w:rPr>
  </w:style>
  <w:style w:type="character" w:customStyle="1" w:styleId="WW8Num27z0">
    <w:name w:val="WW8Num27z0"/>
    <w:rsid w:val="00B0725D"/>
    <w:rPr>
      <w:rFonts w:cs="Times New Roman"/>
    </w:rPr>
  </w:style>
  <w:style w:type="character" w:customStyle="1" w:styleId="WW8Num27z1">
    <w:name w:val="WW8Num27z1"/>
    <w:rsid w:val="00B0725D"/>
    <w:rPr>
      <w:rFonts w:ascii="Courier New" w:hAnsi="Courier New" w:cs="Courier New"/>
    </w:rPr>
  </w:style>
  <w:style w:type="character" w:customStyle="1" w:styleId="WW8Num27z2">
    <w:name w:val="WW8Num27z2"/>
    <w:rsid w:val="00B0725D"/>
    <w:rPr>
      <w:rFonts w:ascii="Wingdings" w:hAnsi="Wingdings"/>
    </w:rPr>
  </w:style>
  <w:style w:type="character" w:customStyle="1" w:styleId="WW8Num28z0">
    <w:name w:val="WW8Num28z0"/>
    <w:rsid w:val="00B0725D"/>
    <w:rPr>
      <w:rFonts w:cs="Times New Roman"/>
    </w:rPr>
  </w:style>
  <w:style w:type="character" w:customStyle="1" w:styleId="WW8Num28z1">
    <w:name w:val="WW8Num28z1"/>
    <w:rsid w:val="00B0725D"/>
    <w:rPr>
      <w:rFonts w:ascii="Courier New" w:hAnsi="Courier New" w:cs="Courier New"/>
    </w:rPr>
  </w:style>
  <w:style w:type="character" w:customStyle="1" w:styleId="WW8Num28z2">
    <w:name w:val="WW8Num28z2"/>
    <w:rsid w:val="00B0725D"/>
    <w:rPr>
      <w:rFonts w:ascii="Symbol" w:eastAsia="Times New Roman" w:hAnsi="Symbol"/>
    </w:rPr>
  </w:style>
  <w:style w:type="character" w:customStyle="1" w:styleId="WW8Num29z0">
    <w:name w:val="WW8Num29z0"/>
    <w:rsid w:val="00B0725D"/>
    <w:rPr>
      <w:rFonts w:cs="Times New Roman"/>
    </w:rPr>
  </w:style>
  <w:style w:type="character" w:customStyle="1" w:styleId="WW8Num29z1">
    <w:name w:val="WW8Num29z1"/>
    <w:rsid w:val="00B0725D"/>
    <w:rPr>
      <w:rFonts w:ascii="Courier New" w:hAnsi="Courier New" w:cs="Courier New"/>
    </w:rPr>
  </w:style>
  <w:style w:type="character" w:customStyle="1" w:styleId="WW8Num29z2">
    <w:name w:val="WW8Num29z2"/>
    <w:rsid w:val="00B0725D"/>
    <w:rPr>
      <w:rFonts w:ascii="Wingdings" w:hAnsi="Wingdings"/>
    </w:rPr>
  </w:style>
  <w:style w:type="character" w:customStyle="1" w:styleId="WW8Num30z0">
    <w:name w:val="WW8Num30z0"/>
    <w:rsid w:val="00B0725D"/>
    <w:rPr>
      <w:rFonts w:cs="Times New Roman"/>
    </w:rPr>
  </w:style>
  <w:style w:type="character" w:customStyle="1" w:styleId="WW8Num30z1">
    <w:name w:val="WW8Num30z1"/>
    <w:rsid w:val="00B0725D"/>
    <w:rPr>
      <w:rFonts w:ascii="Courier New" w:hAnsi="Courier New" w:cs="Courier New"/>
    </w:rPr>
  </w:style>
  <w:style w:type="character" w:customStyle="1" w:styleId="WW8Num30z2">
    <w:name w:val="WW8Num30z2"/>
    <w:rsid w:val="00B0725D"/>
    <w:rPr>
      <w:rFonts w:ascii="Wingdings" w:hAnsi="Wingdings"/>
    </w:rPr>
  </w:style>
  <w:style w:type="character" w:customStyle="1" w:styleId="WW8Num32z0">
    <w:name w:val="WW8Num32z0"/>
    <w:rsid w:val="00B0725D"/>
    <w:rPr>
      <w:rFonts w:cs="Times New Roman"/>
    </w:rPr>
  </w:style>
  <w:style w:type="character" w:customStyle="1" w:styleId="WW8Num32z1">
    <w:name w:val="WW8Num32z1"/>
    <w:rsid w:val="00B0725D"/>
    <w:rPr>
      <w:rFonts w:ascii="Courier New" w:hAnsi="Courier New" w:cs="Courier New"/>
    </w:rPr>
  </w:style>
  <w:style w:type="character" w:customStyle="1" w:styleId="WW8Num32z2">
    <w:name w:val="WW8Num32z2"/>
    <w:rsid w:val="00B0725D"/>
    <w:rPr>
      <w:rFonts w:ascii="Wingdings" w:hAnsi="Wingdings"/>
    </w:rPr>
  </w:style>
  <w:style w:type="character" w:customStyle="1" w:styleId="WW8Num3z0">
    <w:name w:val="WW8Num3z0"/>
    <w:rsid w:val="00B0725D"/>
    <w:rPr>
      <w:rFonts w:cs="Times New Roman"/>
    </w:rPr>
  </w:style>
  <w:style w:type="character" w:customStyle="1" w:styleId="WW8Num5z0">
    <w:name w:val="WW8Num5z0"/>
    <w:rsid w:val="00B0725D"/>
    <w:rPr>
      <w:rFonts w:cs="Times New Roman"/>
    </w:rPr>
  </w:style>
  <w:style w:type="character" w:customStyle="1" w:styleId="WW8Num6z1">
    <w:name w:val="WW8Num6z1"/>
    <w:rsid w:val="00B0725D"/>
    <w:rPr>
      <w:rFonts w:ascii="Times New Roman" w:eastAsia="Times New Roman" w:hAnsi="Times New Roman" w:cs="Times New Roman"/>
    </w:rPr>
  </w:style>
  <w:style w:type="character" w:customStyle="1" w:styleId="WW8Num8z0">
    <w:name w:val="WW8Num8z0"/>
    <w:rsid w:val="00B0725D"/>
    <w:rPr>
      <w:rFonts w:cs="Times New Roman"/>
    </w:rPr>
  </w:style>
  <w:style w:type="character" w:customStyle="1" w:styleId="WW8Num9z0">
    <w:name w:val="WW8Num9z0"/>
    <w:rsid w:val="00B0725D"/>
    <w:rPr>
      <w:rFonts w:cs="Times New Roman"/>
    </w:rPr>
  </w:style>
  <w:style w:type="character" w:customStyle="1" w:styleId="WW8Num10z0">
    <w:name w:val="WW8Num10z0"/>
    <w:rsid w:val="00B0725D"/>
    <w:rPr>
      <w:rFonts w:cs="Times New Roman"/>
    </w:rPr>
  </w:style>
  <w:style w:type="character" w:customStyle="1" w:styleId="WW8Num11z1">
    <w:name w:val="WW8Num11z1"/>
    <w:rsid w:val="00B0725D"/>
    <w:rPr>
      <w:rFonts w:ascii="Courier New" w:hAnsi="Courier New" w:cs="Courier New"/>
    </w:rPr>
  </w:style>
  <w:style w:type="character" w:customStyle="1" w:styleId="WW8Num11z2">
    <w:name w:val="WW8Num11z2"/>
    <w:rsid w:val="00B0725D"/>
    <w:rPr>
      <w:rFonts w:ascii="Symbol" w:hAnsi="Symbol"/>
    </w:rPr>
  </w:style>
  <w:style w:type="character" w:customStyle="1" w:styleId="WW8Num12z3">
    <w:name w:val="WW8Num12z3"/>
    <w:rsid w:val="00B0725D"/>
    <w:rPr>
      <w:rFonts w:ascii="Symbol" w:hAnsi="Symbol"/>
    </w:rPr>
  </w:style>
  <w:style w:type="character" w:customStyle="1" w:styleId="WW-DefaultParagraphFont">
    <w:name w:val="WW-Default Paragraph Font"/>
    <w:rsid w:val="00B0725D"/>
  </w:style>
  <w:style w:type="character" w:customStyle="1" w:styleId="WW8Num7z0">
    <w:name w:val="WW8Num7z0"/>
    <w:rsid w:val="00B0725D"/>
    <w:rPr>
      <w:rFonts w:cs="Times New Roman"/>
    </w:rPr>
  </w:style>
  <w:style w:type="character" w:customStyle="1" w:styleId="WW8Num8z1">
    <w:name w:val="WW8Num8z1"/>
    <w:rsid w:val="00B0725D"/>
    <w:rPr>
      <w:rFonts w:ascii="Times New Roman" w:eastAsia="Times New Roman" w:hAnsi="Times New Roman" w:cs="Times New Roman"/>
    </w:rPr>
  </w:style>
  <w:style w:type="character" w:customStyle="1" w:styleId="WW8Num9z2">
    <w:name w:val="WW8Num9z2"/>
    <w:rsid w:val="00B0725D"/>
    <w:rPr>
      <w:rFonts w:ascii="Symbol" w:hAnsi="Symbol"/>
    </w:rPr>
  </w:style>
  <w:style w:type="character" w:customStyle="1" w:styleId="WW8Num11z4">
    <w:name w:val="WW8Num11z4"/>
    <w:rsid w:val="00B0725D"/>
    <w:rPr>
      <w:rFonts w:ascii="Times New Roman" w:hAnsi="Times New Roman"/>
    </w:rPr>
  </w:style>
  <w:style w:type="character" w:customStyle="1" w:styleId="WW-DefaultParagraphFont1">
    <w:name w:val="WW-Default Paragraph Font1"/>
    <w:rsid w:val="00B0725D"/>
  </w:style>
  <w:style w:type="character" w:customStyle="1" w:styleId="WW8Num3z1">
    <w:name w:val="WW8Num3z1"/>
    <w:rsid w:val="00B0725D"/>
    <w:rPr>
      <w:rFonts w:ascii="Times New Roman" w:hAnsi="Times New Roman" w:cs="Times New Roman"/>
      <w:b/>
      <w:bCs/>
      <w:i w:val="0"/>
      <w:iCs w:val="0"/>
      <w:sz w:val="24"/>
      <w:szCs w:val="24"/>
    </w:rPr>
  </w:style>
  <w:style w:type="character" w:customStyle="1" w:styleId="WW8Num4z1">
    <w:name w:val="WW8Num4z1"/>
    <w:rsid w:val="00B0725D"/>
    <w:rPr>
      <w:rFonts w:ascii="Courier New" w:hAnsi="Courier New"/>
    </w:rPr>
  </w:style>
  <w:style w:type="character" w:customStyle="1" w:styleId="WW8Num4z3">
    <w:name w:val="WW8Num4z3"/>
    <w:rsid w:val="00B0725D"/>
    <w:rPr>
      <w:rFonts w:ascii="Symbol" w:hAnsi="Symbol"/>
    </w:rPr>
  </w:style>
  <w:style w:type="character" w:customStyle="1" w:styleId="WW8Num16z0">
    <w:name w:val="WW8Num16z0"/>
    <w:rsid w:val="00B0725D"/>
    <w:rPr>
      <w:rFonts w:cs="Times New Roman"/>
    </w:rPr>
  </w:style>
  <w:style w:type="character" w:customStyle="1" w:styleId="WW8Num18z0">
    <w:name w:val="WW8Num18z0"/>
    <w:rsid w:val="00B0725D"/>
    <w:rPr>
      <w:rFonts w:cs="Times New Roman"/>
    </w:rPr>
  </w:style>
  <w:style w:type="character" w:customStyle="1" w:styleId="WW8Num20z0">
    <w:name w:val="WW8Num20z0"/>
    <w:rsid w:val="00B0725D"/>
    <w:rPr>
      <w:rFonts w:cs="Times New Roman"/>
    </w:rPr>
  </w:style>
  <w:style w:type="character" w:customStyle="1" w:styleId="WW8Num22z0">
    <w:name w:val="WW8Num22z0"/>
    <w:rsid w:val="00B0725D"/>
    <w:rPr>
      <w:rFonts w:cs="Times New Roman"/>
    </w:rPr>
  </w:style>
  <w:style w:type="character" w:customStyle="1" w:styleId="WW8Num24z4">
    <w:name w:val="WW8Num24z4"/>
    <w:rsid w:val="00B0725D"/>
    <w:rPr>
      <w:rFonts w:ascii="Wingdings" w:hAnsi="Wingdings"/>
    </w:rPr>
  </w:style>
  <w:style w:type="character" w:customStyle="1" w:styleId="WW8Num25z0">
    <w:name w:val="WW8Num25z0"/>
    <w:rsid w:val="00B0725D"/>
    <w:rPr>
      <w:rFonts w:cs="Times New Roman"/>
    </w:rPr>
  </w:style>
  <w:style w:type="character" w:customStyle="1" w:styleId="WW8Num25z1">
    <w:name w:val="WW8Num25z1"/>
    <w:rsid w:val="00B0725D"/>
    <w:rPr>
      <w:rFonts w:ascii="Times New Roman" w:eastAsia="Times New Roman" w:hAnsi="Times New Roman" w:cs="Times New Roman"/>
    </w:rPr>
  </w:style>
  <w:style w:type="character" w:customStyle="1" w:styleId="WW8Num26z0">
    <w:name w:val="WW8Num26z0"/>
    <w:rsid w:val="00B0725D"/>
    <w:rPr>
      <w:rFonts w:cs="Times New Roman"/>
    </w:rPr>
  </w:style>
  <w:style w:type="character" w:customStyle="1" w:styleId="WW8Num26z2">
    <w:name w:val="WW8Num26z2"/>
    <w:rsid w:val="00B0725D"/>
    <w:rPr>
      <w:rFonts w:ascii="Symbol" w:eastAsia="Times New Roman" w:hAnsi="Symbol"/>
    </w:rPr>
  </w:style>
  <w:style w:type="character" w:customStyle="1" w:styleId="WW8Num28z4">
    <w:name w:val="WW8Num28z4"/>
    <w:rsid w:val="00B0725D"/>
    <w:rPr>
      <w:rFonts w:ascii="Times New Roman" w:eastAsia="Times New Roman" w:hAnsi="Times New Roman"/>
    </w:rPr>
  </w:style>
  <w:style w:type="character" w:customStyle="1" w:styleId="WW8Num33z0">
    <w:name w:val="WW8Num33z0"/>
    <w:rsid w:val="00B0725D"/>
    <w:rPr>
      <w:rFonts w:cs="Times New Roman"/>
    </w:rPr>
  </w:style>
  <w:style w:type="character" w:customStyle="1" w:styleId="WW8Num34z0">
    <w:name w:val="WW8Num34z0"/>
    <w:rsid w:val="00B0725D"/>
    <w:rPr>
      <w:rFonts w:cs="Times New Roman"/>
    </w:rPr>
  </w:style>
  <w:style w:type="character" w:customStyle="1" w:styleId="WW-DefaultParagraphFont11">
    <w:name w:val="WW-Default Paragraph Font11"/>
    <w:rsid w:val="00B0725D"/>
  </w:style>
  <w:style w:type="character" w:customStyle="1" w:styleId="Heading1Char">
    <w:name w:val="Heading 1 Char"/>
    <w:rsid w:val="00B0725D"/>
    <w:rPr>
      <w:rFonts w:ascii="Cambria" w:eastAsia="Times New Roman" w:hAnsi="Cambria" w:cs="Times New Roman"/>
      <w:b/>
      <w:bCs/>
      <w:kern w:val="1"/>
      <w:sz w:val="32"/>
      <w:szCs w:val="32"/>
      <w:lang w:val="en-US"/>
    </w:rPr>
  </w:style>
  <w:style w:type="character" w:customStyle="1" w:styleId="Heading2Char">
    <w:name w:val="Heading 2 Char"/>
    <w:rsid w:val="00B0725D"/>
    <w:rPr>
      <w:rFonts w:ascii="Cambria" w:eastAsia="Times New Roman" w:hAnsi="Cambria" w:cs="Times New Roman"/>
      <w:b/>
      <w:bCs/>
      <w:i/>
      <w:iCs/>
      <w:sz w:val="28"/>
      <w:szCs w:val="28"/>
      <w:lang w:val="en-US"/>
    </w:rPr>
  </w:style>
  <w:style w:type="character" w:customStyle="1" w:styleId="Heading3Char">
    <w:name w:val="Heading 3 Char"/>
    <w:rsid w:val="00B0725D"/>
    <w:rPr>
      <w:rFonts w:ascii="Cambria" w:eastAsia="Times New Roman" w:hAnsi="Cambria" w:cs="Times New Roman"/>
      <w:b/>
      <w:bCs/>
      <w:sz w:val="26"/>
      <w:szCs w:val="26"/>
      <w:lang w:val="en-US"/>
    </w:rPr>
  </w:style>
  <w:style w:type="character" w:customStyle="1" w:styleId="Heading4Char">
    <w:name w:val="Heading 4 Char"/>
    <w:rsid w:val="00B0725D"/>
    <w:rPr>
      <w:rFonts w:ascii="Calibri" w:eastAsia="Times New Roman" w:hAnsi="Calibri" w:cs="Times New Roman"/>
      <w:b/>
      <w:bCs/>
      <w:sz w:val="28"/>
      <w:szCs w:val="28"/>
      <w:lang w:val="en-US"/>
    </w:rPr>
  </w:style>
  <w:style w:type="character" w:styleId="HTMLCode">
    <w:name w:val="HTML Code"/>
    <w:rsid w:val="00B0725D"/>
    <w:rPr>
      <w:rFonts w:ascii="Courier New" w:eastAsia="Times New Roman" w:hAnsi="Courier New" w:cs="Courier New"/>
      <w:sz w:val="20"/>
      <w:szCs w:val="20"/>
    </w:rPr>
  </w:style>
  <w:style w:type="character" w:styleId="Hyperlink">
    <w:name w:val="Hyperlink"/>
    <w:rsid w:val="00B0725D"/>
    <w:rPr>
      <w:rFonts w:cs="Times New Roman"/>
      <w:color w:val="0000FF"/>
      <w:u w:val="single"/>
    </w:rPr>
  </w:style>
  <w:style w:type="character" w:customStyle="1" w:styleId="HeaderChar">
    <w:name w:val="Header Char"/>
    <w:rsid w:val="00B0725D"/>
    <w:rPr>
      <w:sz w:val="24"/>
      <w:szCs w:val="24"/>
      <w:lang w:val="en-US"/>
    </w:rPr>
  </w:style>
  <w:style w:type="character" w:customStyle="1" w:styleId="FooterChar">
    <w:name w:val="Footer Char"/>
    <w:uiPriority w:val="99"/>
    <w:rsid w:val="00B0725D"/>
    <w:rPr>
      <w:sz w:val="24"/>
      <w:szCs w:val="24"/>
      <w:lang w:val="en-US"/>
    </w:rPr>
  </w:style>
  <w:style w:type="character" w:styleId="PageNumber">
    <w:name w:val="page number"/>
    <w:rsid w:val="00B0725D"/>
    <w:rPr>
      <w:rFonts w:cs="Times New Roman"/>
    </w:rPr>
  </w:style>
  <w:style w:type="character" w:customStyle="1" w:styleId="BodyTextIndentChar">
    <w:name w:val="Body Text Indent Char"/>
    <w:rsid w:val="00B0725D"/>
    <w:rPr>
      <w:sz w:val="24"/>
      <w:szCs w:val="24"/>
      <w:lang w:val="en-US"/>
    </w:rPr>
  </w:style>
  <w:style w:type="character" w:customStyle="1" w:styleId="BodyTextIndent3Char">
    <w:name w:val="Body Text Indent 3 Char"/>
    <w:rsid w:val="00B0725D"/>
    <w:rPr>
      <w:sz w:val="16"/>
      <w:szCs w:val="16"/>
      <w:lang w:val="en-US"/>
    </w:rPr>
  </w:style>
  <w:style w:type="character" w:customStyle="1" w:styleId="BodyTextIndent2Char">
    <w:name w:val="Body Text Indent 2 Char"/>
    <w:rsid w:val="00B0725D"/>
    <w:rPr>
      <w:sz w:val="24"/>
      <w:szCs w:val="24"/>
      <w:lang w:val="en-US"/>
    </w:rPr>
  </w:style>
  <w:style w:type="character" w:customStyle="1" w:styleId="BodyTextChar">
    <w:name w:val="Body Text Char"/>
    <w:rsid w:val="00B0725D"/>
    <w:rPr>
      <w:sz w:val="24"/>
      <w:szCs w:val="24"/>
      <w:lang w:val="en-US"/>
    </w:rPr>
  </w:style>
  <w:style w:type="character" w:customStyle="1" w:styleId="BalloonTextChar">
    <w:name w:val="Balloon Text Char"/>
    <w:rsid w:val="00B0725D"/>
    <w:rPr>
      <w:rFonts w:ascii="Tahoma" w:hAnsi="Tahoma" w:cs="Tahoma"/>
      <w:sz w:val="16"/>
      <w:szCs w:val="16"/>
      <w:lang w:val="en-US"/>
    </w:rPr>
  </w:style>
  <w:style w:type="character" w:styleId="IntenseEmphasis">
    <w:name w:val="Intense Emphasis"/>
    <w:qFormat/>
    <w:rsid w:val="00B0725D"/>
    <w:rPr>
      <w:b/>
      <w:bCs/>
      <w:i/>
      <w:iCs/>
      <w:color w:val="4F81BD"/>
    </w:rPr>
  </w:style>
  <w:style w:type="character" w:customStyle="1" w:styleId="longtext">
    <w:name w:val="long_text"/>
    <w:basedOn w:val="WW-DefaultParagraphFont"/>
    <w:rsid w:val="00B0725D"/>
  </w:style>
  <w:style w:type="character" w:customStyle="1" w:styleId="BodyText3Char">
    <w:name w:val="Body Text 3 Char"/>
    <w:rsid w:val="00B0725D"/>
    <w:rPr>
      <w:sz w:val="16"/>
      <w:szCs w:val="16"/>
      <w:lang w:val="en-US"/>
    </w:rPr>
  </w:style>
  <w:style w:type="character" w:customStyle="1" w:styleId="BodyText2Char">
    <w:name w:val="Body Text 2 Char"/>
    <w:rsid w:val="00B0725D"/>
    <w:rPr>
      <w:sz w:val="24"/>
      <w:szCs w:val="24"/>
      <w:lang w:val="en-US"/>
    </w:rPr>
  </w:style>
  <w:style w:type="character" w:customStyle="1" w:styleId="TitleChar">
    <w:name w:val="Title Char"/>
    <w:rsid w:val="00B0725D"/>
    <w:rPr>
      <w:b/>
      <w:sz w:val="24"/>
    </w:rPr>
  </w:style>
  <w:style w:type="character" w:customStyle="1" w:styleId="Heading6Char">
    <w:name w:val="Heading 6 Char"/>
    <w:rsid w:val="00B0725D"/>
    <w:rPr>
      <w:rFonts w:ascii="Calibri" w:eastAsia="Times New Roman" w:hAnsi="Calibri" w:cs="Times New Roman"/>
      <w:b/>
      <w:bCs/>
      <w:sz w:val="22"/>
      <w:szCs w:val="22"/>
      <w:lang w:val="en-US"/>
    </w:rPr>
  </w:style>
  <w:style w:type="paragraph" w:customStyle="1" w:styleId="Heading">
    <w:name w:val="Heading"/>
    <w:basedOn w:val="Normal"/>
    <w:next w:val="BodyText"/>
    <w:rsid w:val="00B0725D"/>
    <w:pPr>
      <w:keepNext/>
      <w:spacing w:before="240" w:after="120"/>
    </w:pPr>
    <w:rPr>
      <w:rFonts w:ascii="Arial" w:eastAsia="Lucida Sans Unicode" w:hAnsi="Arial" w:cs="Tahoma"/>
      <w:sz w:val="28"/>
      <w:szCs w:val="28"/>
    </w:rPr>
  </w:style>
  <w:style w:type="paragraph" w:styleId="BodyText">
    <w:name w:val="Body Text"/>
    <w:basedOn w:val="Normal"/>
    <w:rsid w:val="00B0725D"/>
    <w:pPr>
      <w:widowControl w:val="0"/>
      <w:overflowPunct w:val="0"/>
      <w:autoSpaceDE w:val="0"/>
      <w:jc w:val="both"/>
      <w:textAlignment w:val="baseline"/>
    </w:pPr>
    <w:rPr>
      <w:lang w:val="id-ID"/>
    </w:rPr>
  </w:style>
  <w:style w:type="paragraph" w:styleId="List">
    <w:name w:val="List"/>
    <w:basedOn w:val="BodyText"/>
    <w:rsid w:val="00B0725D"/>
    <w:rPr>
      <w:rFonts w:cs="Tahoma"/>
    </w:rPr>
  </w:style>
  <w:style w:type="paragraph" w:styleId="Caption">
    <w:name w:val="caption"/>
    <w:basedOn w:val="Normal"/>
    <w:qFormat/>
    <w:rsid w:val="00B0725D"/>
    <w:pPr>
      <w:suppressLineNumbers/>
      <w:spacing w:before="120" w:after="120"/>
    </w:pPr>
    <w:rPr>
      <w:rFonts w:cs="Tahoma"/>
      <w:i/>
      <w:iCs/>
    </w:rPr>
  </w:style>
  <w:style w:type="paragraph" w:customStyle="1" w:styleId="Index">
    <w:name w:val="Index"/>
    <w:basedOn w:val="Normal"/>
    <w:rsid w:val="00B0725D"/>
    <w:pPr>
      <w:suppressLineNumbers/>
    </w:pPr>
    <w:rPr>
      <w:rFonts w:cs="Tahoma"/>
    </w:rPr>
  </w:style>
  <w:style w:type="paragraph" w:styleId="Header">
    <w:name w:val="header"/>
    <w:basedOn w:val="Normal"/>
    <w:rsid w:val="00B0725D"/>
    <w:pPr>
      <w:tabs>
        <w:tab w:val="center" w:pos="4320"/>
        <w:tab w:val="right" w:pos="8640"/>
      </w:tabs>
    </w:pPr>
  </w:style>
  <w:style w:type="paragraph" w:styleId="Footer">
    <w:name w:val="footer"/>
    <w:basedOn w:val="Normal"/>
    <w:uiPriority w:val="99"/>
    <w:rsid w:val="00B0725D"/>
    <w:pPr>
      <w:tabs>
        <w:tab w:val="center" w:pos="4320"/>
        <w:tab w:val="right" w:pos="8640"/>
      </w:tabs>
    </w:pPr>
  </w:style>
  <w:style w:type="paragraph" w:styleId="BodyTextIndent">
    <w:name w:val="Body Text Indent"/>
    <w:basedOn w:val="Normal"/>
    <w:rsid w:val="00B0725D"/>
    <w:pPr>
      <w:spacing w:line="360" w:lineRule="auto"/>
      <w:ind w:left="720" w:firstLine="720"/>
      <w:jc w:val="both"/>
    </w:pPr>
    <w:rPr>
      <w:rFonts w:eastAsia="SimSun"/>
      <w:b/>
      <w:bCs/>
    </w:rPr>
  </w:style>
  <w:style w:type="paragraph" w:styleId="BodyTextIndent3">
    <w:name w:val="Body Text Indent 3"/>
    <w:basedOn w:val="Normal"/>
    <w:rsid w:val="00B0725D"/>
    <w:pPr>
      <w:spacing w:after="120"/>
      <w:ind w:left="283"/>
    </w:pPr>
    <w:rPr>
      <w:rFonts w:eastAsia="SimSun"/>
      <w:sz w:val="16"/>
      <w:szCs w:val="16"/>
    </w:rPr>
  </w:style>
  <w:style w:type="paragraph" w:styleId="BodyTextIndent2">
    <w:name w:val="Body Text Indent 2"/>
    <w:basedOn w:val="Normal"/>
    <w:rsid w:val="00B0725D"/>
    <w:pPr>
      <w:spacing w:after="120" w:line="480" w:lineRule="auto"/>
      <w:ind w:left="283"/>
    </w:pPr>
  </w:style>
  <w:style w:type="paragraph" w:styleId="NormalWeb">
    <w:name w:val="Normal (Web)"/>
    <w:basedOn w:val="Normal"/>
    <w:rsid w:val="00B0725D"/>
    <w:pPr>
      <w:spacing w:before="280" w:after="280"/>
    </w:pPr>
    <w:rPr>
      <w:color w:val="000000"/>
    </w:rPr>
  </w:style>
  <w:style w:type="paragraph" w:styleId="BalloonText">
    <w:name w:val="Balloon Text"/>
    <w:basedOn w:val="Normal"/>
    <w:rsid w:val="00B0725D"/>
    <w:rPr>
      <w:rFonts w:ascii="Tahoma" w:hAnsi="Tahoma" w:cs="Tahoma"/>
      <w:sz w:val="16"/>
      <w:szCs w:val="16"/>
    </w:rPr>
  </w:style>
  <w:style w:type="paragraph" w:customStyle="1" w:styleId="Framecontents">
    <w:name w:val="Frame contents"/>
    <w:basedOn w:val="BodyText"/>
    <w:rsid w:val="00B0725D"/>
  </w:style>
  <w:style w:type="paragraph" w:customStyle="1" w:styleId="TableContents">
    <w:name w:val="Table Contents"/>
    <w:basedOn w:val="Normal"/>
    <w:rsid w:val="00B0725D"/>
    <w:pPr>
      <w:suppressLineNumbers/>
    </w:pPr>
  </w:style>
  <w:style w:type="paragraph" w:customStyle="1" w:styleId="TableHeading">
    <w:name w:val="Table Heading"/>
    <w:basedOn w:val="TableContents"/>
    <w:rsid w:val="00B0725D"/>
    <w:pPr>
      <w:jc w:val="center"/>
    </w:pPr>
    <w:rPr>
      <w:b/>
      <w:bCs/>
    </w:rPr>
  </w:style>
  <w:style w:type="paragraph" w:styleId="ListParagraph">
    <w:name w:val="List Paragraph"/>
    <w:basedOn w:val="Normal"/>
    <w:qFormat/>
    <w:rsid w:val="00B0725D"/>
    <w:pPr>
      <w:widowControl w:val="0"/>
      <w:ind w:left="720"/>
    </w:pPr>
    <w:rPr>
      <w:rFonts w:eastAsia="Arial Unicode MS"/>
      <w:kern w:val="1"/>
    </w:rPr>
  </w:style>
  <w:style w:type="paragraph" w:styleId="BodyText3">
    <w:name w:val="Body Text 3"/>
    <w:basedOn w:val="Normal"/>
    <w:rsid w:val="00B0725D"/>
    <w:pPr>
      <w:spacing w:after="120"/>
    </w:pPr>
    <w:rPr>
      <w:sz w:val="16"/>
      <w:szCs w:val="16"/>
    </w:rPr>
  </w:style>
  <w:style w:type="paragraph" w:styleId="BodyText2">
    <w:name w:val="Body Text 2"/>
    <w:basedOn w:val="Normal"/>
    <w:rsid w:val="00B0725D"/>
    <w:pPr>
      <w:spacing w:after="120" w:line="480" w:lineRule="auto"/>
    </w:pPr>
  </w:style>
  <w:style w:type="paragraph" w:styleId="Title">
    <w:name w:val="Title"/>
    <w:basedOn w:val="Normal"/>
    <w:next w:val="Subtitle"/>
    <w:qFormat/>
    <w:rsid w:val="00B0725D"/>
    <w:pPr>
      <w:suppressAutoHyphens w:val="0"/>
      <w:jc w:val="center"/>
    </w:pPr>
    <w:rPr>
      <w:b/>
      <w:szCs w:val="20"/>
    </w:rPr>
  </w:style>
  <w:style w:type="paragraph" w:styleId="Subtitle">
    <w:name w:val="Subtitle"/>
    <w:basedOn w:val="Heading"/>
    <w:next w:val="BodyText"/>
    <w:qFormat/>
    <w:rsid w:val="00B0725D"/>
    <w:pPr>
      <w:jc w:val="center"/>
    </w:pPr>
    <w:rPr>
      <w:i/>
      <w:iCs/>
    </w:rPr>
  </w:style>
  <w:style w:type="table" w:styleId="TableGrid">
    <w:name w:val="Table Grid"/>
    <w:basedOn w:val="TableNormal"/>
    <w:uiPriority w:val="59"/>
    <w:rsid w:val="00603C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651AE4"/>
    <w:rPr>
      <w:rFonts w:asciiTheme="majorHAnsi" w:eastAsiaTheme="majorEastAsia" w:hAnsiTheme="majorHAnsi" w:cstheme="majorBidi"/>
      <w:color w:val="243F60" w:themeColor="accent1" w:themeShade="7F"/>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15445</Words>
  <Characters>88039</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Thesis Dian</vt:lpstr>
    </vt:vector>
  </TitlesOfParts>
  <Company>Deftones</Company>
  <LinksUpToDate>false</LinksUpToDate>
  <CharactersWithSpaces>103278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Dian</dc:title>
  <dc:creator>Bunda Kayla</dc:creator>
  <cp:lastModifiedBy>MM UNDIP</cp:lastModifiedBy>
  <cp:revision>2</cp:revision>
  <cp:lastPrinted>2008-01-03T03:14:00Z</cp:lastPrinted>
  <dcterms:created xsi:type="dcterms:W3CDTF">2015-02-04T09:25:00Z</dcterms:created>
  <dcterms:modified xsi:type="dcterms:W3CDTF">2015-02-04T09:25:00Z</dcterms:modified>
</cp:coreProperties>
</file>