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jc w:val="right"/>
        <w:rPr>
          <w:rFonts w:cs="Arial" w:ascii="Arial" w:hAnsi="Arial"/>
          <w:b/>
          <w:sz w:val="22"/>
          <w:szCs w:val="22"/>
        </w:rPr>
      </w:pPr>
      <w:r>
        <w:rPr>
          <w:rFonts w:cs="Arial" w:ascii="Arial" w:hAnsi="Arial"/>
          <w:b/>
          <w:sz w:val="22"/>
          <w:szCs w:val="22"/>
        </w:rPr>
        <w:t>Universitas Diponegoro</w:t>
      </w:r>
    </w:p>
    <w:p>
      <w:pPr>
        <w:pStyle w:val="Normal"/>
        <w:spacing w:lineRule="atLeast" w:line="100"/>
        <w:jc w:val="right"/>
        <w:rPr>
          <w:rFonts w:cs="Arial" w:ascii="Arial" w:hAnsi="Arial"/>
          <w:b/>
          <w:sz w:val="22"/>
          <w:szCs w:val="22"/>
        </w:rPr>
      </w:pPr>
      <w:r>
        <w:rPr>
          <w:rFonts w:cs="Arial" w:ascii="Arial" w:hAnsi="Arial"/>
          <w:b/>
          <w:sz w:val="22"/>
          <w:szCs w:val="22"/>
        </w:rPr>
        <w:t>Fakultas Kesehatan Masyarakat</w:t>
      </w:r>
    </w:p>
    <w:p>
      <w:pPr>
        <w:pStyle w:val="Normal"/>
        <w:spacing w:lineRule="atLeast" w:line="100"/>
        <w:jc w:val="right"/>
        <w:rPr>
          <w:rFonts w:cs="Arial" w:ascii="Arial" w:hAnsi="Arial"/>
          <w:b/>
          <w:sz w:val="22"/>
          <w:szCs w:val="22"/>
        </w:rPr>
      </w:pPr>
      <w:r>
        <w:rPr>
          <w:rFonts w:cs="Arial" w:ascii="Arial" w:hAnsi="Arial"/>
          <w:b/>
          <w:sz w:val="22"/>
          <w:szCs w:val="22"/>
        </w:rPr>
        <w:t xml:space="preserve">Program </w:t>
      </w:r>
      <w:r>
        <w:rPr>
          <w:rFonts w:cs="Arial" w:ascii="Arial" w:hAnsi="Arial"/>
          <w:b/>
          <w:sz w:val="22"/>
          <w:szCs w:val="22"/>
        </w:rPr>
        <w:t xml:space="preserve">Studi </w:t>
      </w:r>
      <w:r>
        <w:rPr>
          <w:rFonts w:cs="Arial" w:ascii="Arial" w:hAnsi="Arial"/>
          <w:b/>
          <w:sz w:val="22"/>
          <w:szCs w:val="22"/>
        </w:rPr>
        <w:t>Magister Ilmu Kesehatan Masyarakat</w:t>
      </w:r>
    </w:p>
    <w:p>
      <w:pPr>
        <w:pStyle w:val="Normal"/>
        <w:spacing w:lineRule="atLeast" w:line="100"/>
        <w:jc w:val="right"/>
        <w:rPr>
          <w:rFonts w:cs="Arial" w:ascii="Arial" w:hAnsi="Arial"/>
          <w:b/>
          <w:sz w:val="22"/>
          <w:szCs w:val="22"/>
        </w:rPr>
      </w:pPr>
      <w:r>
        <w:rPr>
          <w:rFonts w:cs="Arial" w:ascii="Arial" w:hAnsi="Arial"/>
          <w:b/>
          <w:sz w:val="22"/>
          <w:szCs w:val="22"/>
        </w:rPr>
        <w:t>Konsentrasi Administrasi Rumah Sakit</w:t>
      </w:r>
    </w:p>
    <w:p>
      <w:pPr>
        <w:pStyle w:val="Normal"/>
        <w:spacing w:lineRule="atLeast" w:line="100"/>
        <w:jc w:val="right"/>
        <w:rPr>
          <w:rFonts w:cs="Arial" w:ascii="Arial" w:hAnsi="Arial"/>
          <w:b/>
          <w:sz w:val="22"/>
          <w:szCs w:val="22"/>
        </w:rPr>
      </w:pPr>
      <w:r>
        <w:rPr>
          <w:rFonts w:cs="Arial" w:ascii="Arial" w:hAnsi="Arial"/>
          <w:b/>
          <w:sz w:val="22"/>
          <w:szCs w:val="22"/>
        </w:rPr>
        <w:t>2015</w:t>
      </w:r>
    </w:p>
    <w:p>
      <w:pPr>
        <w:pStyle w:val="Normal"/>
        <w:spacing w:lineRule="atLeast" w:line="100"/>
        <w:jc w:val="right"/>
        <w:rPr>
          <w:rFonts w:cs="Arial" w:ascii="Arial" w:hAnsi="Arial"/>
          <w:b/>
          <w:sz w:val="22"/>
          <w:szCs w:val="22"/>
        </w:rPr>
      </w:pPr>
      <w:r>
        <w:rPr>
          <w:rFonts w:cs="Arial" w:ascii="Arial" w:hAnsi="Arial"/>
          <w:b/>
          <w:sz w:val="22"/>
          <w:szCs w:val="22"/>
        </w:rPr>
      </w:r>
    </w:p>
    <w:p>
      <w:pPr>
        <w:pStyle w:val="Normal"/>
        <w:spacing w:lineRule="atLeast" w:line="100"/>
        <w:jc w:val="center"/>
        <w:rPr>
          <w:rFonts w:cs="Arial" w:ascii="Arial" w:hAnsi="Arial"/>
          <w:b/>
          <w:sz w:val="22"/>
          <w:szCs w:val="22"/>
        </w:rPr>
      </w:pPr>
      <w:r>
        <w:rPr>
          <w:rFonts w:cs="Arial" w:ascii="Arial" w:hAnsi="Arial"/>
          <w:b/>
          <w:sz w:val="22"/>
          <w:szCs w:val="22"/>
        </w:rPr>
        <w:t>ABSTRAK</w:t>
      </w:r>
    </w:p>
    <w:p>
      <w:pPr>
        <w:pStyle w:val="Normal"/>
        <w:spacing w:lineRule="atLeast" w:line="100"/>
        <w:rPr>
          <w:rFonts w:cs="Arial" w:ascii="Arial" w:hAnsi="Arial"/>
          <w:b/>
          <w:bCs/>
          <w:sz w:val="22"/>
          <w:szCs w:val="22"/>
        </w:rPr>
      </w:pPr>
      <w:r>
        <w:rPr>
          <w:rFonts w:cs="Arial" w:ascii="Arial" w:hAnsi="Arial"/>
          <w:b/>
          <w:bCs/>
          <w:sz w:val="22"/>
          <w:szCs w:val="22"/>
        </w:rPr>
      </w:r>
    </w:p>
    <w:p>
      <w:pPr>
        <w:pStyle w:val="Normal"/>
        <w:spacing w:lineRule="atLeast" w:line="100"/>
        <w:rPr>
          <w:rFonts w:cs="Arial" w:ascii="Arial" w:hAnsi="Arial"/>
          <w:b/>
          <w:bCs/>
          <w:sz w:val="22"/>
          <w:szCs w:val="22"/>
        </w:rPr>
      </w:pPr>
      <w:r>
        <w:rPr>
          <w:rFonts w:cs="Arial" w:ascii="Arial" w:hAnsi="Arial"/>
          <w:b/>
          <w:bCs/>
          <w:sz w:val="22"/>
          <w:szCs w:val="22"/>
        </w:rPr>
        <w:t>Rudin Yazid Al Amin</w:t>
      </w:r>
    </w:p>
    <w:p>
      <w:pPr>
        <w:pStyle w:val="Normal"/>
        <w:spacing w:lineRule="atLeast" w:line="100"/>
        <w:jc w:val="both"/>
        <w:rPr>
          <w:rFonts w:cs="Arial" w:ascii="Arial" w:hAnsi="Arial"/>
          <w:b/>
          <w:bCs/>
          <w:sz w:val="22"/>
          <w:szCs w:val="22"/>
        </w:rPr>
      </w:pPr>
      <w:r>
        <w:rPr>
          <w:rFonts w:cs="Arial" w:ascii="Arial" w:hAnsi="Arial"/>
          <w:b/>
          <w:bCs/>
          <w:sz w:val="22"/>
          <w:szCs w:val="22"/>
        </w:rPr>
        <w:t xml:space="preserve">Analisis Upaya Implementasi Siklus </w:t>
      </w:r>
      <w:r>
        <w:rPr>
          <w:rFonts w:cs="Arial" w:ascii="Arial" w:hAnsi="Arial"/>
          <w:b/>
          <w:bCs/>
          <w:i/>
          <w:sz w:val="22"/>
          <w:szCs w:val="22"/>
        </w:rPr>
        <w:t>PDCA</w:t>
      </w:r>
      <w:r>
        <w:rPr>
          <w:rFonts w:cs="Arial" w:ascii="Arial" w:hAnsi="Arial"/>
          <w:b/>
          <w:bCs/>
          <w:sz w:val="22"/>
          <w:szCs w:val="22"/>
        </w:rPr>
        <w:t xml:space="preserve"> dalam Pengendalian Mutu Pelayanan di Instalasi Laboratorium RSUD Sukamara Kalimantan Tengah</w:t>
      </w:r>
    </w:p>
    <w:p>
      <w:pPr>
        <w:pStyle w:val="Normal"/>
        <w:spacing w:lineRule="atLeast" w:line="100"/>
        <w:rPr>
          <w:rFonts w:cs="Arial" w:ascii="Arial" w:hAnsi="Arial"/>
          <w:b/>
          <w:bCs/>
          <w:sz w:val="22"/>
          <w:szCs w:val="22"/>
        </w:rPr>
      </w:pPr>
      <w:r>
        <w:rPr>
          <w:rFonts w:cs="Arial" w:ascii="Arial" w:hAnsi="Arial"/>
          <w:b/>
          <w:bCs/>
          <w:sz w:val="22"/>
          <w:szCs w:val="22"/>
        </w:rPr>
        <w:t>xvi + 93 halaman + 16 tabel + 7 lampiran</w:t>
      </w:r>
    </w:p>
    <w:p>
      <w:pPr>
        <w:pStyle w:val="Normal"/>
        <w:spacing w:lineRule="atLeast" w:line="100"/>
        <w:rPr>
          <w:rFonts w:cs="Arial" w:ascii="Arial" w:hAnsi="Arial"/>
          <w:b/>
          <w:bCs/>
          <w:sz w:val="22"/>
          <w:szCs w:val="22"/>
        </w:rPr>
      </w:pPr>
      <w:r>
        <w:rPr>
          <w:rFonts w:cs="Arial" w:ascii="Arial" w:hAnsi="Arial"/>
          <w:b/>
          <w:bCs/>
          <w:sz w:val="22"/>
          <w:szCs w:val="22"/>
        </w:rPr>
      </w:r>
    </w:p>
    <w:p>
      <w:pPr>
        <w:pStyle w:val="Normal"/>
        <w:spacing w:lineRule="atLeast" w:line="100"/>
        <w:ind w:left="0" w:right="0" w:firstLine="720"/>
        <w:jc w:val="both"/>
        <w:rPr>
          <w:rFonts w:cs="Arial" w:ascii="Arial" w:hAnsi="Arial"/>
          <w:sz w:val="22"/>
          <w:szCs w:val="22"/>
        </w:rPr>
      </w:pPr>
      <w:r>
        <w:rPr>
          <w:rStyle w:val="CharacterStyle1"/>
        </w:rPr>
        <w:t xml:space="preserve">Salah satu aspek yang perlu diperhatikan dalam pengelolaan rumah sakit adalah potensi unit pelayanan sebagai pusat biaya dan pusat pendapatan, seperti halnya instalasi laboratorium rumah sakit. Pengendalian mutu pelayanan di instalasi laboratorium rumah sakit perlu dilakukan karena laboratorium rumah sakit merupakan salah satu unit penunjang operasional yang mempunyai tugas dan tanggungjawab dalam pemeriksaan laboratorium pasien di rumah sakit sehingga membantu penetapan diagnosa dan penatalaksanaan penderita. Dalam menjaga mutu pelayanan laboratorium rumah sakit, pengendalian mutu harus dilakukan melalui proses yang terus menerus dan berkesinambungan. Pengendalian mutu tersebut salah satunya dengan penerapan siklus </w:t>
      </w:r>
      <w:r>
        <w:rPr>
          <w:rStyle w:val="CharacterStyle1"/>
          <w:i/>
        </w:rPr>
        <w:t>PDCA</w:t>
      </w:r>
      <w:r>
        <w:rPr>
          <w:rStyle w:val="CharacterStyle1"/>
        </w:rPr>
        <w:t xml:space="preserve"> (</w:t>
      </w:r>
      <w:r>
        <w:rPr>
          <w:rStyle w:val="CharacterStyle1"/>
          <w:i/>
        </w:rPr>
        <w:t>Plan-Do-Check-Action</w:t>
      </w:r>
      <w:r>
        <w:rPr>
          <w:rStyle w:val="CharacterStyle1"/>
        </w:rPr>
        <w:t>).</w:t>
      </w:r>
      <w:r>
        <w:rPr>
          <w:rFonts w:cs="Arial" w:ascii="Arial" w:hAnsi="Arial"/>
          <w:sz w:val="22"/>
          <w:szCs w:val="22"/>
        </w:rPr>
        <w:t xml:space="preserve"> </w:t>
      </w:r>
    </w:p>
    <w:p>
      <w:pPr>
        <w:pStyle w:val="Normal"/>
        <w:spacing w:lineRule="atLeast" w:line="100"/>
        <w:ind w:left="0" w:right="0" w:firstLine="720"/>
        <w:jc w:val="both"/>
        <w:rPr>
          <w:rFonts w:cs="Arial" w:ascii="Arial" w:hAnsi="Arial"/>
          <w:sz w:val="22"/>
          <w:szCs w:val="22"/>
          <w:lang w:val="id-ID"/>
        </w:rPr>
      </w:pPr>
      <w:r>
        <w:rPr>
          <w:rFonts w:cs="Arial" w:ascii="Arial" w:hAnsi="Arial"/>
          <w:sz w:val="22"/>
          <w:szCs w:val="22"/>
          <w:lang w:val="id-ID"/>
        </w:rPr>
        <w:t>Jenis penelitian ini adalah kualitatif</w:t>
      </w:r>
      <w:r>
        <w:rPr>
          <w:rFonts w:cs="Arial" w:ascii="Arial" w:hAnsi="Arial"/>
          <w:sz w:val="22"/>
          <w:szCs w:val="22"/>
        </w:rPr>
        <w:t xml:space="preserve"> dengan menggunakan wawancara mendalam dan observasi langsung,</w:t>
      </w:r>
      <w:r>
        <w:rPr>
          <w:rFonts w:cs="Arial" w:ascii="Arial" w:hAnsi="Arial"/>
          <w:color w:val="000000"/>
          <w:sz w:val="22"/>
          <w:szCs w:val="22"/>
          <w:lang w:val="id-ID"/>
        </w:rPr>
        <w:t xml:space="preserve"> Informan </w:t>
      </w:r>
      <w:r>
        <w:rPr>
          <w:rFonts w:cs="Arial" w:ascii="Arial" w:hAnsi="Arial"/>
          <w:color w:val="000000"/>
          <w:sz w:val="22"/>
          <w:szCs w:val="22"/>
        </w:rPr>
        <w:t xml:space="preserve">utama </w:t>
      </w:r>
      <w:r>
        <w:rPr>
          <w:rFonts w:cs="Arial" w:ascii="Arial" w:hAnsi="Arial"/>
          <w:color w:val="000000"/>
          <w:sz w:val="22"/>
          <w:szCs w:val="22"/>
          <w:lang w:val="id-ID"/>
        </w:rPr>
        <w:t>dalam penelitian ini adalah</w:t>
      </w:r>
      <w:r>
        <w:rPr>
          <w:rFonts w:cs="Arial" w:ascii="Arial" w:hAnsi="Arial"/>
          <w:color w:val="000000"/>
          <w:sz w:val="22"/>
          <w:szCs w:val="22"/>
        </w:rPr>
        <w:t xml:space="preserve"> </w:t>
      </w:r>
      <w:r>
        <w:rPr>
          <w:rFonts w:cs="Arial" w:ascii="Arial" w:hAnsi="Arial"/>
          <w:sz w:val="22"/>
          <w:szCs w:val="22"/>
        </w:rPr>
        <w:t xml:space="preserve">Kepala Seksi Penunjang Medik dan Kepala Instalasi Laboratorium RSUD Sukamara. Informan triangulasi adalah tiga orang petugas laboratorium. </w:t>
      </w:r>
      <w:r>
        <w:rPr>
          <w:rFonts w:cs="Arial" w:ascii="Arial" w:hAnsi="Arial"/>
          <w:color w:val="000000"/>
          <w:sz w:val="22"/>
          <w:szCs w:val="22"/>
          <w:lang w:val="id-ID"/>
        </w:rPr>
        <w:t xml:space="preserve">Teknik analisis data </w:t>
      </w:r>
      <w:r>
        <w:rPr>
          <w:rFonts w:cs="Arial" w:ascii="Arial" w:hAnsi="Arial"/>
          <w:sz w:val="22"/>
          <w:szCs w:val="22"/>
          <w:lang w:val="id-ID"/>
        </w:rPr>
        <w:t>dengan analisis konten</w:t>
      </w:r>
      <w:r>
        <w:rPr>
          <w:rFonts w:cs="Arial" w:ascii="Arial" w:hAnsi="Arial"/>
          <w:color w:val="000000"/>
          <w:sz w:val="22"/>
          <w:szCs w:val="22"/>
          <w:lang w:val="id-ID"/>
        </w:rPr>
        <w:t xml:space="preserve">, meliputi </w:t>
      </w:r>
      <w:r>
        <w:rPr>
          <w:rFonts w:cs="Arial" w:ascii="Arial" w:hAnsi="Arial"/>
          <w:sz w:val="22"/>
          <w:szCs w:val="22"/>
          <w:lang w:val="id-ID"/>
        </w:rPr>
        <w:t>wawancara mendalam dengan informa</w:t>
      </w:r>
      <w:r>
        <w:rPr>
          <w:rFonts w:cs="Arial" w:ascii="Arial" w:hAnsi="Arial"/>
          <w:sz w:val="22"/>
          <w:szCs w:val="22"/>
        </w:rPr>
        <w:t>si</w:t>
      </w:r>
      <w:r>
        <w:rPr>
          <w:rFonts w:cs="Arial" w:ascii="Arial" w:hAnsi="Arial"/>
          <w:sz w:val="22"/>
          <w:szCs w:val="22"/>
          <w:lang w:val="id-ID"/>
        </w:rPr>
        <w:t xml:space="preserve"> diolah kemudian dilakukan analisis data.</w:t>
      </w:r>
    </w:p>
    <w:p>
      <w:pPr>
        <w:pStyle w:val="Normal"/>
        <w:spacing w:lineRule="atLeast" w:line="100"/>
        <w:ind w:left="0" w:right="0" w:firstLine="720"/>
        <w:jc w:val="both"/>
        <w:rPr>
          <w:rFonts w:cs="Arial" w:ascii="Arial" w:hAnsi="Arial"/>
          <w:sz w:val="22"/>
          <w:szCs w:val="22"/>
        </w:rPr>
      </w:pPr>
      <w:r>
        <w:rPr>
          <w:rFonts w:cs="Arial" w:ascii="Arial" w:hAnsi="Arial"/>
          <w:sz w:val="22"/>
          <w:szCs w:val="22"/>
        </w:rPr>
        <w:t xml:space="preserve">Implementasi siklus </w:t>
      </w:r>
      <w:r>
        <w:rPr>
          <w:rFonts w:cs="Arial" w:ascii="Arial" w:hAnsi="Arial"/>
          <w:i/>
          <w:sz w:val="22"/>
          <w:szCs w:val="22"/>
        </w:rPr>
        <w:t>PDCA</w:t>
      </w:r>
      <w:r>
        <w:rPr>
          <w:rFonts w:cs="Arial" w:ascii="Arial" w:hAnsi="Arial"/>
          <w:sz w:val="22"/>
          <w:szCs w:val="22"/>
        </w:rPr>
        <w:t xml:space="preserve"> dalam pengendalian mutu pelayanan di instalasi laboratorium RSUD Sukamara belum berjalan dengan baik, hal ini dapat dilihat dari tahap </w:t>
      </w:r>
      <w:r>
        <w:rPr>
          <w:rFonts w:cs="Arial" w:ascii="Arial" w:hAnsi="Arial"/>
          <w:i/>
          <w:sz w:val="22"/>
          <w:szCs w:val="22"/>
        </w:rPr>
        <w:t>Plan</w:t>
      </w:r>
      <w:r>
        <w:rPr>
          <w:rFonts w:cs="Arial" w:ascii="Arial" w:hAnsi="Arial"/>
          <w:sz w:val="22"/>
          <w:szCs w:val="22"/>
        </w:rPr>
        <w:t xml:space="preserve"> dan tahap </w:t>
      </w:r>
      <w:r>
        <w:rPr>
          <w:rFonts w:cs="Arial" w:ascii="Arial" w:hAnsi="Arial"/>
          <w:i/>
          <w:sz w:val="22"/>
          <w:szCs w:val="22"/>
        </w:rPr>
        <w:t>Do</w:t>
      </w:r>
      <w:r>
        <w:rPr>
          <w:rFonts w:cs="Arial" w:ascii="Arial" w:hAnsi="Arial"/>
          <w:sz w:val="22"/>
          <w:szCs w:val="22"/>
        </w:rPr>
        <w:t xml:space="preserve"> pada siklus </w:t>
      </w:r>
      <w:r>
        <w:rPr>
          <w:rFonts w:cs="Arial" w:ascii="Arial" w:hAnsi="Arial"/>
          <w:i/>
          <w:sz w:val="22"/>
          <w:szCs w:val="22"/>
        </w:rPr>
        <w:t>PDCA</w:t>
      </w:r>
      <w:r>
        <w:rPr>
          <w:rFonts w:cs="Arial" w:ascii="Arial" w:hAnsi="Arial"/>
          <w:sz w:val="22"/>
          <w:szCs w:val="22"/>
        </w:rPr>
        <w:t xml:space="preserve"> sudah disusun dan dilaksanakan dengan baik oleh pihak manajemen. Akan tetapi pada tahap </w:t>
      </w:r>
      <w:r>
        <w:rPr>
          <w:rFonts w:cs="Arial" w:ascii="Arial" w:hAnsi="Arial"/>
          <w:i/>
          <w:sz w:val="22"/>
          <w:szCs w:val="22"/>
        </w:rPr>
        <w:t>Check</w:t>
      </w:r>
      <w:r>
        <w:rPr>
          <w:rFonts w:cs="Arial" w:ascii="Arial" w:hAnsi="Arial"/>
          <w:sz w:val="22"/>
          <w:szCs w:val="22"/>
        </w:rPr>
        <w:t xml:space="preserve"> pada siklus </w:t>
      </w:r>
      <w:r>
        <w:rPr>
          <w:rFonts w:cs="Arial" w:ascii="Arial" w:hAnsi="Arial"/>
          <w:i/>
          <w:sz w:val="22"/>
          <w:szCs w:val="22"/>
        </w:rPr>
        <w:t>PDCA</w:t>
      </w:r>
      <w:r>
        <w:rPr>
          <w:rFonts w:cs="Arial" w:ascii="Arial" w:hAnsi="Arial"/>
          <w:sz w:val="22"/>
          <w:szCs w:val="22"/>
        </w:rPr>
        <w:t xml:space="preserve"> tidak berjalan atau tidak dilaksanakan dengan baik oleh pihak manajemen, sehingga tahap </w:t>
      </w:r>
      <w:r>
        <w:rPr>
          <w:rFonts w:cs="Arial" w:ascii="Arial" w:hAnsi="Arial"/>
          <w:i/>
          <w:sz w:val="22"/>
          <w:szCs w:val="22"/>
        </w:rPr>
        <w:t>Action</w:t>
      </w:r>
      <w:r>
        <w:rPr>
          <w:rFonts w:cs="Arial" w:ascii="Arial" w:hAnsi="Arial"/>
          <w:sz w:val="22"/>
          <w:szCs w:val="22"/>
        </w:rPr>
        <w:t xml:space="preserve"> pada siklus </w:t>
      </w:r>
      <w:r>
        <w:rPr>
          <w:rFonts w:cs="Arial" w:ascii="Arial" w:hAnsi="Arial"/>
          <w:i/>
          <w:sz w:val="22"/>
          <w:szCs w:val="22"/>
        </w:rPr>
        <w:t>PDCA</w:t>
      </w:r>
      <w:r>
        <w:rPr>
          <w:rFonts w:cs="Arial" w:ascii="Arial" w:hAnsi="Arial"/>
          <w:sz w:val="22"/>
          <w:szCs w:val="22"/>
        </w:rPr>
        <w:t xml:space="preserve"> yaitu belum ada dirumuskan perbaikan masalah yang timbul atau perbaikan-perbaikan untuk sasaran baru. Dari hasil penelitian ini dapat dilihat bahwa implementasi siklus </w:t>
      </w:r>
      <w:r>
        <w:rPr>
          <w:rFonts w:cs="Arial" w:ascii="Arial" w:hAnsi="Arial"/>
          <w:i/>
          <w:sz w:val="22"/>
          <w:szCs w:val="22"/>
        </w:rPr>
        <w:t>PDCA</w:t>
      </w:r>
      <w:r>
        <w:rPr>
          <w:rFonts w:cs="Arial" w:ascii="Arial" w:hAnsi="Arial"/>
          <w:sz w:val="22"/>
          <w:szCs w:val="22"/>
        </w:rPr>
        <w:t xml:space="preserve"> dalam pengendalian mutu di instalasi laboratorium belum berputar secara berkesinambungan. </w:t>
      </w:r>
    </w:p>
    <w:p>
      <w:pPr>
        <w:pStyle w:val="Normal"/>
        <w:spacing w:lineRule="atLeast" w:line="100"/>
        <w:ind w:left="0" w:right="0" w:firstLine="720"/>
        <w:jc w:val="both"/>
        <w:rPr>
          <w:rFonts w:cs="Arial" w:ascii="Arial" w:hAnsi="Arial"/>
          <w:sz w:val="22"/>
          <w:szCs w:val="22"/>
        </w:rPr>
      </w:pPr>
      <w:r>
        <w:rPr>
          <w:rFonts w:cs="Arial" w:ascii="Arial" w:hAnsi="Arial"/>
          <w:sz w:val="22"/>
          <w:szCs w:val="22"/>
        </w:rPr>
        <w:t>Penelitian ini merekomendasikan beberapa saran yaitu bagi pihak manajemen khususnya Kepala Seksi Penunjang Medik agar melakukan evaluasi (</w:t>
      </w:r>
      <w:r>
        <w:rPr>
          <w:rFonts w:cs="Arial" w:ascii="Arial" w:hAnsi="Arial"/>
          <w:i/>
          <w:sz w:val="22"/>
          <w:szCs w:val="22"/>
        </w:rPr>
        <w:t>Check</w:t>
      </w:r>
      <w:r>
        <w:rPr>
          <w:rFonts w:cs="Arial" w:ascii="Arial" w:hAnsi="Arial"/>
          <w:sz w:val="22"/>
          <w:szCs w:val="22"/>
        </w:rPr>
        <w:t>) dan merumuskan perbaikan (</w:t>
      </w:r>
      <w:r>
        <w:rPr>
          <w:rFonts w:cs="Arial" w:ascii="Arial" w:hAnsi="Arial"/>
          <w:i/>
          <w:sz w:val="22"/>
          <w:szCs w:val="22"/>
        </w:rPr>
        <w:t>Action</w:t>
      </w:r>
      <w:r>
        <w:rPr>
          <w:rFonts w:cs="Arial" w:ascii="Arial" w:hAnsi="Arial"/>
          <w:sz w:val="22"/>
          <w:szCs w:val="22"/>
        </w:rPr>
        <w:t xml:space="preserve">), bagi Kepala Instalasi Laboratorium agar bersama-sama dengan Kepala Seksi Penunjang Medik membuat program kerja, arahan dan strategi pencapaian SPM. </w:t>
      </w:r>
    </w:p>
    <w:p>
      <w:pPr>
        <w:pStyle w:val="Normal"/>
        <w:spacing w:lineRule="atLeast" w:line="100"/>
        <w:ind w:left="0" w:right="0" w:firstLine="720"/>
        <w:jc w:val="both"/>
        <w:rPr>
          <w:rFonts w:cs="Arial" w:ascii="Arial" w:hAnsi="Arial"/>
          <w:sz w:val="22"/>
          <w:szCs w:val="22"/>
        </w:rPr>
      </w:pPr>
      <w:r>
        <w:rPr>
          <w:rFonts w:cs="Arial" w:ascii="Arial" w:hAnsi="Arial"/>
          <w:sz w:val="22"/>
          <w:szCs w:val="22"/>
        </w:rPr>
      </w:r>
    </w:p>
    <w:p>
      <w:pPr>
        <w:pStyle w:val="Normal"/>
        <w:tabs>
          <w:tab w:val="left" w:pos="1095" w:leader="none"/>
        </w:tabs>
        <w:spacing w:lineRule="atLeast" w:line="100"/>
        <w:rPr>
          <w:rFonts w:cs="Arial" w:ascii="Arial" w:hAnsi="Arial"/>
          <w:sz w:val="22"/>
          <w:szCs w:val="22"/>
        </w:rPr>
      </w:pPr>
      <w:r>
        <w:rPr>
          <w:rFonts w:cs="Arial" w:ascii="Arial" w:hAnsi="Arial"/>
          <w:sz w:val="22"/>
          <w:szCs w:val="22"/>
          <w:lang w:val="id-ID"/>
        </w:rPr>
        <w:t>Kata kunci</w:t>
        <w:tab/>
      </w:r>
      <w:r>
        <w:rPr>
          <w:rFonts w:cs="Arial" w:ascii="Arial" w:hAnsi="Arial"/>
          <w:sz w:val="22"/>
          <w:szCs w:val="22"/>
        </w:rPr>
        <w:t xml:space="preserve">      </w:t>
      </w:r>
      <w:r>
        <w:rPr>
          <w:rFonts w:cs="Arial" w:ascii="Arial" w:hAnsi="Arial"/>
          <w:sz w:val="22"/>
          <w:szCs w:val="22"/>
          <w:lang w:val="id-ID"/>
        </w:rPr>
        <w:t xml:space="preserve">: </w:t>
      </w:r>
      <w:r>
        <w:rPr>
          <w:rFonts w:cs="Arial" w:ascii="Arial" w:hAnsi="Arial"/>
          <w:sz w:val="22"/>
          <w:szCs w:val="22"/>
        </w:rPr>
        <w:t xml:space="preserve">Siklus </w:t>
      </w:r>
      <w:r>
        <w:rPr>
          <w:rFonts w:cs="Arial" w:ascii="Arial" w:hAnsi="Arial"/>
          <w:i/>
          <w:sz w:val="22"/>
          <w:szCs w:val="22"/>
        </w:rPr>
        <w:t>PDCA</w:t>
      </w:r>
      <w:r>
        <w:rPr>
          <w:rFonts w:cs="Arial" w:ascii="Arial" w:hAnsi="Arial"/>
          <w:sz w:val="22"/>
          <w:szCs w:val="22"/>
        </w:rPr>
        <w:t xml:space="preserve"> , Instalasi Laboratorium, Pihak Manajemen</w:t>
      </w:r>
    </w:p>
    <w:p>
      <w:pPr>
        <w:pStyle w:val="Normal"/>
        <w:rPr>
          <w:rFonts w:cs="Arial" w:ascii="Arial" w:hAnsi="Arial"/>
          <w:sz w:val="22"/>
          <w:szCs w:val="22"/>
          <w:lang w:val="id-ID"/>
        </w:rPr>
      </w:pPr>
      <w:r>
        <w:rPr>
          <w:rFonts w:cs="Arial" w:ascii="Arial" w:hAnsi="Arial"/>
          <w:sz w:val="22"/>
          <w:szCs w:val="22"/>
        </w:rPr>
        <w:t>Kepustakaan</w:t>
      </w:r>
      <w:r>
        <w:rPr>
          <w:rFonts w:cs="Arial" w:ascii="Arial" w:hAnsi="Arial"/>
          <w:sz w:val="22"/>
          <w:szCs w:val="22"/>
          <w:lang w:val="id-ID"/>
        </w:rPr>
        <w:tab/>
        <w:t xml:space="preserve">: </w:t>
      </w:r>
      <w:r>
        <w:rPr>
          <w:rFonts w:cs="Arial" w:ascii="Arial" w:hAnsi="Arial"/>
          <w:sz w:val="22"/>
          <w:szCs w:val="22"/>
        </w:rPr>
        <w:t>42</w:t>
      </w:r>
      <w:r>
        <w:rPr>
          <w:rFonts w:cs="Arial" w:ascii="Arial" w:hAnsi="Arial"/>
          <w:sz w:val="22"/>
          <w:szCs w:val="22"/>
          <w:lang w:val="id-ID"/>
        </w:rPr>
        <w:t xml:space="preserve"> (19</w:t>
      </w:r>
      <w:r>
        <w:rPr>
          <w:rFonts w:cs="Arial" w:ascii="Arial" w:hAnsi="Arial"/>
          <w:sz w:val="22"/>
          <w:szCs w:val="22"/>
        </w:rPr>
        <w:t>89</w:t>
      </w:r>
      <w:r>
        <w:rPr>
          <w:rFonts w:cs="Arial" w:ascii="Arial" w:hAnsi="Arial"/>
          <w:sz w:val="22"/>
          <w:szCs w:val="22"/>
          <w:lang w:val="id-ID"/>
        </w:rPr>
        <w:t>-201</w:t>
      </w:r>
      <w:r>
        <w:rPr>
          <w:rFonts w:cs="Arial" w:ascii="Arial" w:hAnsi="Arial"/>
          <w:sz w:val="22"/>
          <w:szCs w:val="22"/>
        </w:rPr>
        <w:t>3</w:t>
      </w:r>
      <w:r>
        <w:rPr>
          <w:rFonts w:cs="Arial" w:ascii="Arial" w:hAnsi="Arial"/>
          <w:sz w:val="22"/>
          <w:szCs w:val="22"/>
          <w:lang w:val="id-ID"/>
        </w:rPr>
        <w:t>)</w:t>
      </w:r>
    </w:p>
    <w:p>
      <w:pPr>
        <w:pStyle w:val="Normal"/>
        <w:rPr>
          <w:rFonts w:cs="Arial" w:ascii="Arial" w:hAnsi="Arial"/>
          <w:sz w:val="22"/>
          <w:szCs w:val="22"/>
        </w:rPr>
      </w:pPr>
      <w:r>
        <w:rPr>
          <w:rFonts w:cs="Arial" w:ascii="Arial" w:hAnsi="Arial"/>
          <w:sz w:val="22"/>
          <w:szCs w:val="22"/>
        </w:rPr>
      </w:r>
    </w:p>
    <w:p>
      <w:pPr>
        <w:pStyle w:val="Normal"/>
        <w:rPr>
          <w:rFonts w:cs="Arial" w:ascii="Arial" w:hAnsi="Arial"/>
          <w:sz w:val="22"/>
          <w:szCs w:val="22"/>
        </w:rPr>
      </w:pPr>
      <w:r>
        <w:rPr>
          <w:rFonts w:cs="Arial" w:ascii="Arial" w:hAnsi="Arial"/>
          <w:sz w:val="22"/>
          <w:szCs w:val="22"/>
        </w:rPr>
      </w:r>
    </w:p>
    <w:p>
      <w:pPr>
        <w:pStyle w:val="Normal"/>
        <w:rPr>
          <w:rFonts w:cs="Arial" w:ascii="Arial" w:hAnsi="Arial"/>
          <w:sz w:val="22"/>
          <w:szCs w:val="22"/>
        </w:rPr>
      </w:pPr>
      <w:r>
        <w:rPr>
          <w:rFonts w:cs="Arial" w:ascii="Arial" w:hAnsi="Arial"/>
          <w:sz w:val="22"/>
          <w:szCs w:val="22"/>
        </w:rPr>
      </w:r>
    </w:p>
    <w:p>
      <w:pPr>
        <w:pStyle w:val="Normal"/>
        <w:rPr>
          <w:rFonts w:cs="Arial" w:ascii="Arial" w:hAnsi="Arial"/>
          <w:sz w:val="22"/>
          <w:szCs w:val="22"/>
        </w:rPr>
      </w:pPr>
      <w:r>
        <w:rPr>
          <w:rFonts w:cs="Arial" w:ascii="Arial" w:hAnsi="Arial"/>
          <w:sz w:val="22"/>
          <w:szCs w:val="22"/>
        </w:rPr>
      </w:r>
    </w:p>
    <w:p>
      <w:pPr>
        <w:pStyle w:val="Normal"/>
        <w:rPr>
          <w:rFonts w:cs="Arial" w:ascii="Arial" w:hAnsi="Arial"/>
          <w:sz w:val="22"/>
          <w:szCs w:val="22"/>
        </w:rPr>
      </w:pPr>
      <w:bookmarkStart w:id="0" w:name="_GoBack"/>
      <w:bookmarkStart w:id="1" w:name="_GoBack"/>
      <w:bookmarkEnd w:id="1"/>
      <w:r>
        <w:rPr>
          <w:rFonts w:cs="Arial" w:ascii="Arial" w:hAnsi="Arial"/>
          <w:sz w:val="22"/>
          <w:szCs w:val="22"/>
        </w:rPr>
      </w:r>
    </w:p>
    <w:p>
      <w:pPr>
        <w:pStyle w:val="Normal"/>
        <w:jc w:val="right"/>
        <w:rPr>
          <w:rFonts w:cs="Arial" w:ascii="Arial" w:hAnsi="Arial"/>
          <w:b/>
          <w:bCs/>
          <w:sz w:val="22"/>
          <w:szCs w:val="22"/>
          <w:lang w:val="en-AU"/>
        </w:rPr>
      </w:pPr>
      <w:r>
        <w:rPr>
          <w:rFonts w:cs="Arial" w:ascii="Arial" w:hAnsi="Arial"/>
          <w:b/>
          <w:bCs/>
          <w:sz w:val="22"/>
          <w:szCs w:val="22"/>
          <w:lang w:val="en-AU"/>
        </w:rPr>
        <w:t>Diponegoro University</w:t>
      </w:r>
    </w:p>
    <w:p>
      <w:pPr>
        <w:pStyle w:val="Normal"/>
        <w:jc w:val="right"/>
        <w:rPr>
          <w:rFonts w:cs="Arial" w:ascii="Arial" w:hAnsi="Arial"/>
          <w:b/>
          <w:bCs/>
          <w:sz w:val="22"/>
          <w:szCs w:val="22"/>
          <w:lang w:val="en-AU"/>
        </w:rPr>
      </w:pPr>
      <w:r>
        <w:rPr>
          <w:rFonts w:cs="Arial" w:ascii="Arial" w:hAnsi="Arial"/>
          <w:b/>
          <w:bCs/>
          <w:sz w:val="22"/>
          <w:szCs w:val="22"/>
          <w:lang w:val="en-AU"/>
        </w:rPr>
        <w:t>Faculty of Public Health</w:t>
      </w:r>
    </w:p>
    <w:p>
      <w:pPr>
        <w:pStyle w:val="Normal"/>
        <w:jc w:val="right"/>
        <w:rPr>
          <w:rFonts w:cs="Arial" w:ascii="Arial" w:hAnsi="Arial"/>
          <w:b/>
          <w:bCs/>
          <w:sz w:val="22"/>
          <w:szCs w:val="22"/>
          <w:lang w:val="en-AU"/>
        </w:rPr>
      </w:pPr>
      <w:r>
        <w:rPr>
          <w:rFonts w:cs="Arial" w:ascii="Arial" w:hAnsi="Arial"/>
          <w:b/>
          <w:bCs/>
          <w:sz w:val="22"/>
          <w:szCs w:val="22"/>
          <w:lang w:val="en-AU"/>
        </w:rPr>
        <w:t>Master’s Study Program in Public Health</w:t>
      </w:r>
    </w:p>
    <w:p>
      <w:pPr>
        <w:pStyle w:val="Normal"/>
        <w:jc w:val="right"/>
        <w:rPr>
          <w:rFonts w:cs="Arial" w:ascii="Arial" w:hAnsi="Arial"/>
          <w:b/>
          <w:bCs/>
          <w:sz w:val="22"/>
          <w:szCs w:val="22"/>
          <w:lang w:val="en-AU"/>
        </w:rPr>
      </w:pPr>
      <w:r>
        <w:rPr>
          <w:rFonts w:cs="Arial" w:ascii="Arial" w:hAnsi="Arial"/>
          <w:b/>
          <w:bCs/>
          <w:sz w:val="22"/>
          <w:szCs w:val="22"/>
          <w:lang w:val="en-AU"/>
        </w:rPr>
        <w:t xml:space="preserve">Majoring in Hospital Administration </w:t>
      </w:r>
    </w:p>
    <w:p>
      <w:pPr>
        <w:pStyle w:val="Normal"/>
        <w:ind w:left="0" w:right="0" w:hanging="1440"/>
        <w:jc w:val="right"/>
        <w:rPr>
          <w:rFonts w:cs="Arial" w:ascii="Arial" w:hAnsi="Arial"/>
          <w:b/>
          <w:bCs/>
          <w:sz w:val="22"/>
          <w:szCs w:val="22"/>
          <w:lang w:val="en-AU"/>
        </w:rPr>
      </w:pPr>
      <w:r>
        <w:rPr>
          <w:rFonts w:cs="Arial" w:ascii="Arial" w:hAnsi="Arial"/>
          <w:b/>
          <w:bCs/>
          <w:sz w:val="22"/>
          <w:szCs w:val="22"/>
          <w:lang w:val="en-AU"/>
        </w:rPr>
        <w:t>2015</w:t>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jc w:val="center"/>
        <w:rPr>
          <w:rFonts w:cs="Arial" w:ascii="Arial" w:hAnsi="Arial"/>
          <w:b/>
          <w:bCs/>
          <w:sz w:val="22"/>
          <w:szCs w:val="22"/>
          <w:lang w:val="en-AU"/>
        </w:rPr>
      </w:pPr>
      <w:r>
        <w:rPr>
          <w:rFonts w:cs="Arial" w:ascii="Arial" w:hAnsi="Arial"/>
          <w:b/>
          <w:bCs/>
          <w:sz w:val="22"/>
          <w:szCs w:val="22"/>
          <w:lang w:val="en-AU"/>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Normal"/>
        <w:rPr>
          <w:rFonts w:cs="Arial" w:ascii="Arial" w:hAnsi="Arial"/>
          <w:b/>
          <w:bCs/>
          <w:sz w:val="22"/>
          <w:szCs w:val="22"/>
        </w:rPr>
      </w:pPr>
      <w:r>
        <w:rPr>
          <w:rFonts w:cs="Arial" w:ascii="Arial" w:hAnsi="Arial"/>
          <w:b/>
          <w:bCs/>
          <w:sz w:val="22"/>
          <w:szCs w:val="22"/>
        </w:rPr>
        <w:t>Rudin Yazid Al Amin</w:t>
      </w:r>
    </w:p>
    <w:p>
      <w:pPr>
        <w:pStyle w:val="Normal"/>
        <w:jc w:val="both"/>
        <w:rPr>
          <w:rFonts w:cs="Arial" w:ascii="Arial" w:hAnsi="Arial"/>
          <w:b/>
          <w:bCs/>
          <w:sz w:val="22"/>
          <w:szCs w:val="22"/>
          <w:lang w:val="en-AU"/>
        </w:rPr>
      </w:pPr>
      <w:r>
        <w:rPr>
          <w:rFonts w:cs="Arial" w:ascii="Arial" w:hAnsi="Arial"/>
          <w:b/>
          <w:bCs/>
          <w:sz w:val="22"/>
          <w:szCs w:val="22"/>
          <w:lang w:val="en-AU"/>
        </w:rPr>
        <w:t xml:space="preserve">Analysis of PDCA Cycle Implementation in Controlling Service Quality at Laboratory Installation of Sukamara Public Hospital in Central Borneo      </w:t>
      </w:r>
    </w:p>
    <w:p>
      <w:pPr>
        <w:pStyle w:val="Normal"/>
        <w:jc w:val="both"/>
        <w:rPr>
          <w:rFonts w:cs="Arial" w:ascii="Arial" w:hAnsi="Arial"/>
          <w:b/>
          <w:bCs/>
          <w:sz w:val="22"/>
          <w:szCs w:val="22"/>
          <w:lang w:val="en-AU"/>
        </w:rPr>
      </w:pPr>
      <w:r>
        <w:rPr>
          <w:rFonts w:cs="Arial" w:ascii="Arial" w:hAnsi="Arial"/>
          <w:b/>
          <w:bCs/>
          <w:sz w:val="22"/>
          <w:szCs w:val="22"/>
          <w:lang w:val="en-AU"/>
        </w:rPr>
        <w:t>xvi + 93 pages + 16 tables + 7 appendices</w:t>
      </w:r>
    </w:p>
    <w:p>
      <w:pPr>
        <w:pStyle w:val="Normal"/>
        <w:ind w:left="0" w:right="0" w:firstLine="567"/>
        <w:jc w:val="both"/>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One of the aspects that needs to be paid more attention in managing a hospital is a potency of a service unit as a centre of expenditure and income such as a laboratory installation. Service quality at the laboratory installation needs to be controlled because a hospital is one of the operational support units that has a main task and a responsibility to conduct laboratory tests for patients by which it can assist diagnosing and managing patients. In order to maintain service quality of a hospital laboratory, quality control must be done through a continuous process. One of the quality control efforts is by implementing a Plan-Do-Check-Action (PDCA) cycle. </w:t>
      </w:r>
    </w:p>
    <w:p>
      <w:pPr>
        <w:pStyle w:val="Normal"/>
        <w:ind w:left="0" w:right="0" w:firstLine="567"/>
        <w:jc w:val="both"/>
        <w:rPr>
          <w:rFonts w:cs="Arial" w:ascii="Arial" w:hAnsi="Arial"/>
          <w:sz w:val="22"/>
          <w:szCs w:val="22"/>
          <w:lang w:val="en-AU"/>
        </w:rPr>
      </w:pPr>
      <w:r>
        <w:rPr>
          <w:rFonts w:cs="Arial" w:ascii="Arial" w:hAnsi="Arial"/>
          <w:sz w:val="22"/>
          <w:szCs w:val="22"/>
          <w:lang w:val="en-AU"/>
        </w:rPr>
        <w:t>This was a qualitative study using indepth interview and direct observation to collect data. Main informants consisted of head of medical support section and head of a laboratory installation at Sukamara Public Hospital. Meanwhile, informants for triangulation purpose consisted of three laboratory officers. Data were analysed using content analysis.</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Generally, the implementation of the PDCA cycle had not been well implemented. A step of Plan and a step of Do had been well arranged and implemented by the management. Otherwise, a step of Check had not been well implemented. This condition caused a step of Action to arrange a problem solving could not be applied. Therefore, overall, the PDCA cycle had not been conducted continually. </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The hospital management, particularly the head of medical support section needs to evaluate (Check) and to arrange a problem solving. In addition, head of laboratory installation together with head of medical support section need to make a work program, a guidance, and a strategy to achieve Minimum Service Standards. </w:t>
      </w:r>
    </w:p>
    <w:p>
      <w:pPr>
        <w:pStyle w:val="Normal"/>
        <w:ind w:left="0" w:right="0" w:firstLine="567"/>
        <w:jc w:val="both"/>
        <w:rPr>
          <w:rFonts w:cs="Arial" w:ascii="Arial" w:hAnsi="Arial"/>
          <w:color w:val="000000"/>
          <w:sz w:val="22"/>
          <w:szCs w:val="22"/>
          <w:lang w:val="en-AU"/>
        </w:rPr>
      </w:pPr>
      <w:r>
        <w:rPr>
          <w:rFonts w:cs="Arial" w:ascii="Arial" w:hAnsi="Arial"/>
          <w:color w:val="000000"/>
          <w:sz w:val="22"/>
          <w:szCs w:val="22"/>
          <w:lang w:val="en-AU"/>
        </w:rPr>
        <w:t xml:space="preserve">   </w:t>
      </w:r>
    </w:p>
    <w:p>
      <w:pPr>
        <w:pStyle w:val="Normal"/>
        <w:ind w:left="1191" w:right="0" w:hanging="1191"/>
        <w:rPr>
          <w:rFonts w:cs="Arial" w:ascii="Arial" w:hAnsi="Arial"/>
          <w:sz w:val="22"/>
          <w:szCs w:val="22"/>
          <w:lang w:val="en-AU"/>
        </w:rPr>
      </w:pPr>
      <w:r>
        <w:rPr>
          <w:rFonts w:cs="Arial" w:ascii="Arial" w:hAnsi="Arial"/>
          <w:sz w:val="22"/>
          <w:szCs w:val="22"/>
          <w:lang w:val="en-AU"/>
        </w:rPr>
        <w:t>Key</w:t>
      </w:r>
      <w:r>
        <w:rPr>
          <w:rFonts w:cs="Arial" w:ascii="Arial" w:hAnsi="Arial"/>
          <w:sz w:val="22"/>
          <w:szCs w:val="22"/>
          <w:lang w:val="en-AU"/>
        </w:rPr>
        <w:t>w</w:t>
      </w:r>
      <w:r>
        <w:rPr>
          <w:rFonts w:cs="Arial" w:ascii="Arial" w:hAnsi="Arial"/>
          <w:sz w:val="22"/>
          <w:szCs w:val="22"/>
          <w:lang w:val="en-AU"/>
        </w:rPr>
        <w:t xml:space="preserve">ords    : PDCA </w:t>
      </w:r>
      <w:r>
        <w:rPr>
          <w:rFonts w:cs="Arial" w:ascii="Arial" w:hAnsi="Arial"/>
          <w:sz w:val="22"/>
          <w:szCs w:val="22"/>
          <w:lang w:val="en-AU"/>
        </w:rPr>
        <w:t>C</w:t>
      </w:r>
      <w:r>
        <w:rPr>
          <w:rFonts w:cs="Arial" w:ascii="Arial" w:hAnsi="Arial"/>
          <w:sz w:val="22"/>
          <w:szCs w:val="22"/>
          <w:lang w:val="en-AU"/>
        </w:rPr>
        <w:t xml:space="preserve">ycle, </w:t>
      </w:r>
      <w:r>
        <w:rPr>
          <w:rFonts w:cs="Arial" w:ascii="Arial" w:hAnsi="Arial"/>
          <w:sz w:val="22"/>
          <w:szCs w:val="22"/>
          <w:lang w:val="en-AU"/>
        </w:rPr>
        <w:t>L</w:t>
      </w:r>
      <w:r>
        <w:rPr>
          <w:rFonts w:cs="Arial" w:ascii="Arial" w:hAnsi="Arial"/>
          <w:sz w:val="22"/>
          <w:szCs w:val="22"/>
          <w:lang w:val="en-AU"/>
        </w:rPr>
        <w:t xml:space="preserve">aboratory </w:t>
      </w:r>
      <w:r>
        <w:rPr>
          <w:rFonts w:cs="Arial" w:ascii="Arial" w:hAnsi="Arial"/>
          <w:sz w:val="22"/>
          <w:szCs w:val="22"/>
          <w:lang w:val="en-AU"/>
        </w:rPr>
        <w:t>I</w:t>
      </w:r>
      <w:r>
        <w:rPr>
          <w:rFonts w:cs="Arial" w:ascii="Arial" w:hAnsi="Arial"/>
          <w:sz w:val="22"/>
          <w:szCs w:val="22"/>
          <w:lang w:val="en-AU"/>
        </w:rPr>
        <w:t xml:space="preserve">nstallation, </w:t>
      </w:r>
      <w:r>
        <w:rPr>
          <w:rFonts w:cs="Arial" w:ascii="Arial" w:hAnsi="Arial"/>
          <w:sz w:val="22"/>
          <w:szCs w:val="22"/>
          <w:lang w:val="en-AU"/>
        </w:rPr>
        <w:t>M</w:t>
      </w:r>
      <w:r>
        <w:rPr>
          <w:rFonts w:cs="Arial" w:ascii="Arial" w:hAnsi="Arial"/>
          <w:sz w:val="22"/>
          <w:szCs w:val="22"/>
          <w:lang w:val="en-AU"/>
        </w:rPr>
        <w:t>anagement</w:t>
      </w:r>
    </w:p>
    <w:p>
      <w:pPr>
        <w:pStyle w:val="Normal"/>
        <w:rPr>
          <w:rFonts w:cs="Arial" w:ascii="Arial" w:hAnsi="Arial"/>
          <w:sz w:val="22"/>
          <w:szCs w:val="22"/>
          <w:lang w:val="en-AU"/>
        </w:rPr>
      </w:pPr>
      <w:r>
        <w:rPr>
          <w:rFonts w:cs="Arial" w:ascii="Arial" w:hAnsi="Arial"/>
          <w:sz w:val="22"/>
          <w:szCs w:val="22"/>
          <w:lang w:val="en-AU"/>
        </w:rPr>
        <w:t>Bibliography: 42 (1989-2013)</w:t>
      </w:r>
    </w:p>
    <w:sectPr>
      <w:footerReference w:type="default" r:id="rId2"/>
      <w:type w:val="nextPage"/>
      <w:pgSz w:w="11906" w:h="16838"/>
      <w:pgMar w:left="2268" w:right="1985" w:header="0" w:top="1701" w:footer="720" w:bottom="1701" w:gutter="0"/>
      <w:pgNumType w:start="15"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a1fce"/>
    <w:pPr>
      <w:widowControl w:val="false"/>
      <w:suppressAutoHyphens w:val="true"/>
      <w:bidi w:val="0"/>
      <w:spacing w:lineRule="auto" w:line="240" w:before="0" w:after="0"/>
      <w:jc w:val="left"/>
    </w:pPr>
    <w:rPr>
      <w:rFonts w:ascii="Times New Roman" w:hAnsi="Times New Roman" w:eastAsia="Droid Sans" w:cs="Lohit Hindi"/>
      <w:color w:val="auto"/>
      <w:sz w:val="24"/>
      <w:szCs w:val="24"/>
      <w:lang w:eastAsia="zh-CN" w:bidi="hi-IN" w:val="en-US"/>
    </w:rPr>
  </w:style>
  <w:style w:type="character" w:styleId="DefaultParagraphFont" w:default="1">
    <w:name w:val="Default Paragraph Font"/>
    <w:uiPriority w:val="1"/>
    <w:semiHidden/>
    <w:unhideWhenUsed/>
    <w:rPr/>
  </w:style>
  <w:style w:type="character" w:styleId="CharacterStyle1" w:customStyle="1">
    <w:name w:val="Character Style 1"/>
    <w:rsid w:val="003a1fce"/>
    <w:rPr>
      <w:rFonts w:ascii="Arial" w:hAnsi="Arial" w:cs="Arial"/>
      <w:sz w:val="22"/>
      <w:szCs w:val="22"/>
    </w:rPr>
  </w:style>
  <w:style w:type="character" w:styleId="HeaderChar" w:customStyle="1">
    <w:name w:val="Header Char"/>
    <w:uiPriority w:val="99"/>
    <w:semiHidden/>
    <w:link w:val="Header"/>
    <w:rsid w:val="003f1276"/>
    <w:basedOn w:val="DefaultParagraphFont"/>
    <w:rPr>
      <w:rFonts w:ascii="Times New Roman" w:hAnsi="Times New Roman" w:eastAsia="Droid Sans" w:cs="Mangal"/>
      <w:sz w:val="24"/>
      <w:szCs w:val="21"/>
      <w:lang w:eastAsia="zh-CN" w:bidi="hi-IN"/>
    </w:rPr>
  </w:style>
  <w:style w:type="character" w:styleId="FooterChar" w:customStyle="1">
    <w:name w:val="Footer Char"/>
    <w:uiPriority w:val="99"/>
    <w:link w:val="Footer"/>
    <w:rsid w:val="003f1276"/>
    <w:basedOn w:val="DefaultParagraphFont"/>
    <w:rPr>
      <w:rFonts w:ascii="Times New Roman" w:hAnsi="Times New Roman" w:eastAsia="Droid Sans" w:cs="Mangal"/>
      <w:sz w:val="24"/>
      <w:szCs w:val="21"/>
      <w:lang w:eastAsia="zh-CN" w:bidi="hi-IN"/>
    </w:rPr>
  </w:style>
  <w:style w:type="character" w:styleId="Hps" w:customStyle="1">
    <w:name w:val="hps"/>
    <w:rsid w:val="00403273"/>
    <w:basedOn w:val="DefaultParagraphFont"/>
    <w:rPr/>
  </w:style>
  <w:style w:type="character" w:styleId="Atn" w:customStyle="1">
    <w:name w:val="atn"/>
    <w:rsid w:val="00403273"/>
    <w:basedOn w:val="DefaultParagraphFont"/>
    <w:rPr/>
  </w:style>
  <w:style w:type="character" w:styleId="Appleconvertedspace" w:customStyle="1">
    <w:name w:val="apple-converted-space"/>
    <w:rsid w:val="00c867c5"/>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semiHidden/>
    <w:unhideWhenUsed/>
    <w:link w:val="HeaderChar"/>
    <w:rsid w:val="003f1276"/>
    <w:basedOn w:val="Normal"/>
    <w:pPr>
      <w:tabs>
        <w:tab w:val="center" w:pos="4680" w:leader="none"/>
        <w:tab w:val="right" w:pos="9360" w:leader="none"/>
      </w:tabs>
    </w:pPr>
    <w:rPr>
      <w:rFonts w:cs="Mangal"/>
      <w:szCs w:val="21"/>
    </w:rPr>
  </w:style>
  <w:style w:type="paragraph" w:styleId="Footer">
    <w:name w:val="Footer"/>
    <w:uiPriority w:val="99"/>
    <w:unhideWhenUsed/>
    <w:link w:val="FooterChar"/>
    <w:rsid w:val="003f1276"/>
    <w:basedOn w:val="Normal"/>
    <w:pPr>
      <w:tabs>
        <w:tab w:val="center" w:pos="4680" w:leader="none"/>
        <w:tab w:val="right" w:pos="9360" w:leader="none"/>
      </w:tabs>
    </w:pPr>
    <w:rPr>
      <w:rFonts w:cs="Mangal"/>
      <w:szCs w:val="21"/>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2015-11-25T13:00:00Z</dcterms:created>
  <dc:creator>Personal</dc:creator>
  <dc:language>en-US</dc:language>
  <cp:lastModifiedBy>Suratman</cp:lastModifiedBy>
  <cp:lastPrinted>2015-12-23T03:51:00Z</cp:lastPrinted>
  <dcterms:modified xsi:type="dcterms:W3CDTF">2016-01-06T00:41:00Z</dcterms:modified>
  <cp:revision>35</cp:revision>
</cp:coreProperties>
</file>