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00" w:lineRule="atLeast"/>
        <w:jc w:val="right"/>
      </w:pPr>
      <w:r>
        <w:rPr>
          <w:rFonts w:ascii="Arial" w:hAnsi="Arial"/>
          <w:b/>
          <w:color w:val="000000"/>
          <w:sz w:val="22"/>
          <w:szCs w:val="22"/>
        </w:rPr>
        <w:t>Universitas Diponegoro</w:t>
      </w:r>
    </w:p>
    <w:p>
      <w:pPr>
        <w:pStyle w:val="style0"/>
        <w:spacing w:line="200" w:lineRule="atLeast"/>
        <w:jc w:val="right"/>
      </w:pPr>
      <w:r>
        <w:rPr>
          <w:rFonts w:ascii="Arial" w:hAnsi="Arial"/>
          <w:b/>
          <w:color w:val="000000"/>
          <w:sz w:val="22"/>
          <w:szCs w:val="22"/>
        </w:rPr>
        <w:t>Fakultas Kesehatan Masyarakat</w:t>
      </w:r>
    </w:p>
    <w:p>
      <w:pPr>
        <w:pStyle w:val="style0"/>
        <w:spacing w:line="200" w:lineRule="atLeast"/>
        <w:jc w:val="right"/>
      </w:pPr>
      <w:r>
        <w:rPr>
          <w:rFonts w:ascii="Arial" w:hAnsi="Arial"/>
          <w:b/>
          <w:color w:val="000000"/>
          <w:sz w:val="22"/>
          <w:szCs w:val="22"/>
        </w:rPr>
        <w:t>Program Magister Ilmu Kesehatan Masyarakat</w:t>
      </w:r>
    </w:p>
    <w:p>
      <w:pPr>
        <w:pStyle w:val="style0"/>
        <w:spacing w:line="200" w:lineRule="atLeast"/>
        <w:jc w:val="right"/>
      </w:pPr>
      <w:r>
        <w:rPr>
          <w:rFonts w:ascii="Arial" w:hAnsi="Arial"/>
          <w:b/>
          <w:color w:val="000000"/>
          <w:sz w:val="22"/>
          <w:szCs w:val="22"/>
        </w:rPr>
        <w:t>Konsentrasi Kesehatan Ibu dan Anak</w:t>
      </w:r>
    </w:p>
    <w:p>
      <w:pPr>
        <w:pStyle w:val="style0"/>
        <w:spacing w:line="200" w:lineRule="atLeast"/>
        <w:jc w:val="right"/>
      </w:pPr>
      <w:r>
        <w:rPr>
          <w:rFonts w:ascii="Arial" w:hAnsi="Arial"/>
          <w:b/>
          <w:color w:val="000000"/>
          <w:sz w:val="22"/>
          <w:szCs w:val="22"/>
        </w:rPr>
        <w:t>2014</w:t>
      </w:r>
    </w:p>
    <w:p>
      <w:pPr>
        <w:pStyle w:val="style0"/>
        <w:spacing w:line="200" w:lineRule="atLeast"/>
      </w:pPr>
      <w:r>
        <w:rPr/>
      </w:r>
    </w:p>
    <w:p>
      <w:pPr>
        <w:pStyle w:val="style0"/>
        <w:spacing w:line="200" w:lineRule="atLeast"/>
        <w:jc w:val="center"/>
      </w:pPr>
      <w:r>
        <w:rPr>
          <w:rFonts w:ascii="Arial" w:hAnsi="Arial"/>
          <w:b/>
          <w:color w:val="000000"/>
          <w:sz w:val="24"/>
          <w:szCs w:val="24"/>
        </w:rPr>
        <w:t>ABSTRAK</w:t>
      </w:r>
    </w:p>
    <w:p>
      <w:pPr>
        <w:pStyle w:val="style0"/>
        <w:spacing w:line="200" w:lineRule="atLeast"/>
      </w:pPr>
      <w:r>
        <w:rPr/>
      </w:r>
    </w:p>
    <w:p>
      <w:pPr>
        <w:pStyle w:val="style0"/>
        <w:spacing w:line="200" w:lineRule="atLeast"/>
      </w:pPr>
      <w:r>
        <w:rPr>
          <w:rFonts w:ascii="Arial" w:hAnsi="Arial"/>
          <w:b/>
          <w:color w:val="000000"/>
          <w:sz w:val="22"/>
          <w:szCs w:val="22"/>
        </w:rPr>
        <w:t>Lucia Retnowati</w:t>
      </w:r>
    </w:p>
    <w:p>
      <w:pPr>
        <w:pStyle w:val="style0"/>
        <w:spacing w:line="200" w:lineRule="atLeast"/>
      </w:pPr>
      <w:r>
        <w:rPr>
          <w:rFonts w:ascii="Arial" w:hAnsi="Arial"/>
          <w:b/>
          <w:color w:val="000000"/>
          <w:sz w:val="22"/>
          <w:szCs w:val="22"/>
          <w:lang w:val="id-ID"/>
        </w:rPr>
        <w:t>Analisis Faktor-Faktor yang Mempengaruhi Kinerja Bidan Koordinator dalam Pelaksanaan Program Kelas Ibu Hamil di Puskesmas Wilayah Kabupaten Pasuruan Provinsi Jawa Timur</w:t>
      </w:r>
    </w:p>
    <w:p>
      <w:pPr>
        <w:pStyle w:val="style0"/>
        <w:spacing w:line="200" w:lineRule="atLeast"/>
      </w:pPr>
      <w:r>
        <w:rPr>
          <w:rFonts w:ascii="Arial" w:hAnsi="Arial"/>
          <w:b/>
          <w:bCs/>
          <w:color w:val="000000"/>
          <w:sz w:val="22"/>
          <w:szCs w:val="22"/>
          <w:lang w:val="id-ID"/>
        </w:rPr>
        <w:t>84 halaman + 12 tabel + 2 gambar + 18 lampiran</w:t>
      </w:r>
    </w:p>
    <w:p>
      <w:pPr>
        <w:pStyle w:val="style0"/>
        <w:spacing w:line="200" w:lineRule="atLeast"/>
      </w:pPr>
      <w:r>
        <w:rPr/>
      </w:r>
    </w:p>
    <w:p>
      <w:pPr>
        <w:pStyle w:val="style0"/>
        <w:spacing w:line="200" w:lineRule="atLeast"/>
      </w:pPr>
      <w:r>
        <w:rPr>
          <w:rFonts w:ascii="Arial" w:hAnsi="Arial"/>
          <w:color w:val="000000"/>
          <w:sz w:val="22"/>
          <w:szCs w:val="22"/>
          <w:lang w:val="id-ID"/>
        </w:rPr>
        <w:tab/>
        <w:t>Program Kelas Ibu Hamil adalah merupakan pembelajaran ibu – ibu hamil dalam satu kelas yang fasilitatornya adalah bidan, bertujuan untuk meningkatkan pengetahuan dan merubah perilaku agar mengetahui tentang kesehatan kehamlilannya yang secara tidak langsung dapat menurunkan AKI.Pelaksanaan Program Kelas Ibu Hamil oleh bidan koordinator di Puskesmas Wilayah Kabupaten Pasuruan belum melibatkan semua sasaran ibu hamil di wilayah kerjanya, tetapi hanya beberapa ibu hamil saja pada desa-desa yang aktif dan jumlah pertemuan Program Kelas Ibu Hamil adalah rata-rata satu sampai dua kali dalam waktu satu tahun.</w:t>
      </w:r>
    </w:p>
    <w:p>
      <w:pPr>
        <w:pStyle w:val="style0"/>
        <w:spacing w:line="200" w:lineRule="atLeast"/>
      </w:pPr>
      <w:r>
        <w:rPr>
          <w:rFonts w:ascii="Arial" w:hAnsi="Arial"/>
          <w:color w:val="000000"/>
          <w:sz w:val="22"/>
          <w:szCs w:val="22"/>
          <w:lang w:val="id-ID"/>
        </w:rPr>
        <w:tab/>
        <w:t xml:space="preserve">Tujuan penelitian adalah menganalisis faktor-faktor yang mempengaruhi kinerja bidan koordinator dalam pelaksanaan Program Kelas Ibu Hamil di Puskesmas Wilayah Kabupaten Pasuruan Provinsi Jawa Timur dan jenis penelitian adalah non eksperimen (observasional) bersifat kualitatif yang disajikan secara diskriptif melalui wawancara mendalan kepada delapan bidan koordinator sebagai informan utama dan delapan Kepala Puskesmas sebagai informan triangulasi serta delapan kelompok FGD </w:t>
      </w:r>
      <w:r>
        <w:rPr>
          <w:rFonts w:ascii="Arial" w:hAnsi="Arial"/>
          <w:i/>
          <w:color w:val="000000"/>
          <w:sz w:val="22"/>
          <w:szCs w:val="22"/>
          <w:lang w:val="id-ID"/>
        </w:rPr>
        <w:t>(Focus Group  Discusion)</w:t>
      </w:r>
      <w:r>
        <w:rPr>
          <w:rFonts w:ascii="Arial" w:hAnsi="Arial"/>
          <w:color w:val="000000"/>
          <w:sz w:val="22"/>
          <w:szCs w:val="22"/>
          <w:lang w:val="id-ID"/>
        </w:rPr>
        <w:t xml:space="preserve"> di Puskesmas.</w:t>
      </w:r>
    </w:p>
    <w:p>
      <w:pPr>
        <w:pStyle w:val="style0"/>
        <w:spacing w:line="200" w:lineRule="atLeast"/>
      </w:pPr>
      <w:r>
        <w:rPr>
          <w:rFonts w:ascii="Arial" w:hAnsi="Arial"/>
          <w:color w:val="000000"/>
          <w:sz w:val="22"/>
          <w:szCs w:val="22"/>
          <w:lang w:val="id-ID"/>
        </w:rPr>
        <w:tab/>
        <w:t>Hasil penelitian menunjukkan bahwa kinerja bidan koordinator kurang baik, jumlah pertemuan Program Kelas Ibu Hamil yang seharusnya tiga kali hanya dilaksanakan dua kali dalam kurun waktu satu tahun .Belum semua ibu hamil diikutkan tetapi hanya beberapa saja dengan alasan terbatasnya dana.</w:t>
      </w:r>
    </w:p>
    <w:p>
      <w:pPr>
        <w:pStyle w:val="style0"/>
        <w:spacing w:line="200" w:lineRule="atLeast"/>
      </w:pPr>
      <w:r>
        <w:rPr>
          <w:rFonts w:ascii="Arial" w:hAnsi="Arial"/>
          <w:color w:val="000000"/>
          <w:sz w:val="22"/>
          <w:szCs w:val="22"/>
          <w:lang w:val="id-ID"/>
        </w:rPr>
        <w:tab/>
        <w:t xml:space="preserve">Saran bagi Dinkes perlu memberikan pelatihan Program Kelas Ibu Hamil sampai ke desa-desa. Bagi Kepala Puskesmas perlu melakukan supervisi untuk mengetahui apakah sasaran program tepat dan mengatasi kesulitan yang dihadapi. Bagi bidan koordinator perlu mengecek kembali apakah jumlah ibu hamil sudah sesuai dan kerjasama dengan bidan desa untuk merencanakan Program Kelas Ibu Hamil pada kesempatan yang akan datang, </w:t>
      </w:r>
    </w:p>
    <w:p>
      <w:pPr>
        <w:pStyle w:val="style0"/>
        <w:spacing w:line="200" w:lineRule="atLeast"/>
      </w:pPr>
      <w:r>
        <w:rPr/>
      </w:r>
    </w:p>
    <w:p>
      <w:pPr>
        <w:pStyle w:val="style0"/>
        <w:tabs>
          <w:tab w:leader="none" w:pos="2400" w:val="left"/>
          <w:tab w:leader="none" w:pos="3360" w:val="left"/>
        </w:tabs>
        <w:spacing w:line="200" w:lineRule="atLeast"/>
        <w:ind w:hanging="1695" w:left="1680" w:right="0"/>
      </w:pPr>
      <w:r>
        <w:rPr>
          <w:rFonts w:ascii="Arial" w:hAnsi="Arial"/>
          <w:color w:val="000000"/>
          <w:sz w:val="22"/>
          <w:szCs w:val="22"/>
          <w:lang w:val="sv-SE"/>
        </w:rPr>
        <w:t xml:space="preserve">Kata Kunci </w:t>
        <w:tab/>
        <w:t xml:space="preserve">: Pelaksanaan Program Ibu Hamil, Bidan Koordinator di </w:t>
      </w:r>
    </w:p>
    <w:p>
      <w:pPr>
        <w:pStyle w:val="style0"/>
        <w:tabs>
          <w:tab w:leader="none" w:pos="2400" w:val="left"/>
          <w:tab w:leader="none" w:pos="3360" w:val="left"/>
        </w:tabs>
        <w:spacing w:line="200" w:lineRule="atLeast"/>
        <w:ind w:hanging="1695" w:left="1680" w:right="0"/>
      </w:pPr>
      <w:r>
        <w:rPr>
          <w:rFonts w:ascii="Arial" w:hAnsi="Arial"/>
          <w:color w:val="000000"/>
          <w:sz w:val="22"/>
          <w:szCs w:val="22"/>
          <w:lang w:val="sv-SE"/>
        </w:rPr>
        <w:tab/>
        <w:t xml:space="preserve">  </w:t>
        <w:tab/>
        <w:t xml:space="preserve">  Puskesmas</w:t>
      </w:r>
    </w:p>
    <w:p>
      <w:pPr>
        <w:pStyle w:val="style0"/>
        <w:tabs>
          <w:tab w:leader="none" w:pos="2400" w:val="left"/>
          <w:tab w:leader="none" w:pos="3360" w:val="left"/>
        </w:tabs>
        <w:spacing w:line="200" w:lineRule="atLeast"/>
        <w:ind w:hanging="1695" w:left="1680" w:right="0"/>
      </w:pPr>
      <w:r>
        <w:rPr>
          <w:rFonts w:ascii="Arial" w:hAnsi="Arial"/>
          <w:color w:val="000000"/>
          <w:sz w:val="22"/>
          <w:szCs w:val="22"/>
        </w:rPr>
        <w:t xml:space="preserve">Jumlah Pustaka </w:t>
        <w:tab/>
        <w:t>: 3</w:t>
      </w:r>
      <w:r>
        <w:rPr>
          <w:rFonts w:ascii="Arial" w:hAnsi="Arial"/>
          <w:color w:val="000000"/>
          <w:sz w:val="22"/>
          <w:szCs w:val="22"/>
          <w:lang w:val="id-ID"/>
        </w:rPr>
        <w:t>9</w:t>
      </w:r>
      <w:r>
        <w:rPr>
          <w:rFonts w:ascii="Arial" w:hAnsi="Arial"/>
          <w:color w:val="000000"/>
          <w:sz w:val="22"/>
          <w:szCs w:val="22"/>
        </w:rPr>
        <w:t xml:space="preserve"> (2003 - 2011)</w:t>
      </w:r>
    </w:p>
    <w:p>
      <w:pPr>
        <w:pStyle w:val="style0"/>
        <w:spacing w:line="200" w:lineRule="atLeast"/>
      </w:pPr>
      <w:r>
        <w:rPr/>
      </w:r>
    </w:p>
    <w:p>
      <w:pPr>
        <w:pStyle w:val="style0"/>
        <w:spacing w:line="200" w:lineRule="atLeast"/>
      </w:pPr>
      <w:r>
        <w:rPr/>
      </w:r>
    </w:p>
    <w:p>
      <w:pPr>
        <w:pStyle w:val="style0"/>
        <w:pageBreakBefore/>
        <w:spacing w:line="200" w:lineRule="atLeast"/>
        <w:jc w:val="right"/>
      </w:pPr>
      <w:r>
        <w:rPr>
          <w:rFonts w:ascii="Arial" w:cs="Arial" w:hAnsi="Arial"/>
          <w:b/>
          <w:bCs/>
          <w:color w:val="000000"/>
          <w:sz w:val="22"/>
          <w:szCs w:val="22"/>
        </w:rPr>
        <w:t>Diponegoro University</w:t>
      </w:r>
    </w:p>
    <w:p>
      <w:pPr>
        <w:pStyle w:val="style0"/>
        <w:spacing w:line="200" w:lineRule="atLeast"/>
        <w:jc w:val="right"/>
      </w:pPr>
      <w:r>
        <w:rPr>
          <w:rFonts w:ascii="Arial" w:cs="Arial" w:hAnsi="Arial"/>
          <w:b/>
          <w:bCs/>
          <w:color w:val="000000"/>
          <w:sz w:val="22"/>
          <w:szCs w:val="22"/>
        </w:rPr>
        <w:t>Faculty of Public Health</w:t>
      </w:r>
    </w:p>
    <w:p>
      <w:pPr>
        <w:pStyle w:val="style0"/>
        <w:spacing w:line="200" w:lineRule="atLeast"/>
        <w:jc w:val="right"/>
      </w:pPr>
      <w:r>
        <w:rPr>
          <w:rFonts w:ascii="Arial" w:cs="Arial" w:hAnsi="Arial"/>
          <w:b/>
          <w:bCs/>
          <w:color w:val="000000"/>
          <w:sz w:val="22"/>
          <w:szCs w:val="22"/>
        </w:rPr>
        <w:t>Master’s Program in Public Health</w:t>
      </w:r>
    </w:p>
    <w:p>
      <w:pPr>
        <w:pStyle w:val="style0"/>
        <w:spacing w:line="200" w:lineRule="atLeast"/>
        <w:jc w:val="right"/>
      </w:pPr>
      <w:r>
        <w:rPr>
          <w:rFonts w:ascii="Arial" w:cs="Arial" w:hAnsi="Arial"/>
          <w:b/>
          <w:bCs/>
          <w:color w:val="000000"/>
          <w:sz w:val="22"/>
          <w:szCs w:val="22"/>
        </w:rPr>
        <w:t>Majoring in Maternal and Child Health</w:t>
      </w:r>
    </w:p>
    <w:p>
      <w:pPr>
        <w:pStyle w:val="style0"/>
        <w:spacing w:line="200" w:lineRule="atLeast"/>
        <w:ind w:hanging="1440" w:left="0" w:right="0"/>
        <w:jc w:val="right"/>
      </w:pPr>
      <w:r>
        <w:rPr>
          <w:rFonts w:ascii="Arial" w:cs="Arial" w:hAnsi="Arial"/>
          <w:b/>
          <w:bCs/>
          <w:color w:val="000000"/>
          <w:sz w:val="22"/>
          <w:szCs w:val="22"/>
        </w:rPr>
        <w:t>2014</w:t>
      </w:r>
    </w:p>
    <w:p>
      <w:pPr>
        <w:pStyle w:val="style0"/>
        <w:spacing w:line="200" w:lineRule="atLeast"/>
        <w:ind w:hanging="1440" w:left="0" w:right="0"/>
        <w:jc w:val="right"/>
      </w:pPr>
      <w:r>
        <w:rPr/>
      </w:r>
    </w:p>
    <w:p>
      <w:pPr>
        <w:pStyle w:val="style0"/>
        <w:spacing w:line="200" w:lineRule="atLeast"/>
        <w:jc w:val="center"/>
      </w:pPr>
      <w:r>
        <w:rPr>
          <w:rFonts w:ascii="Arial" w:cs="Arial" w:hAnsi="Arial"/>
          <w:b/>
          <w:bCs/>
          <w:color w:val="000000"/>
          <w:sz w:val="24"/>
          <w:szCs w:val="24"/>
        </w:rPr>
        <w:t>ABSTRACT</w:t>
      </w:r>
    </w:p>
    <w:p>
      <w:pPr>
        <w:pStyle w:val="style0"/>
        <w:spacing w:line="200" w:lineRule="atLeast"/>
        <w:jc w:val="center"/>
      </w:pPr>
      <w:r>
        <w:rPr/>
      </w:r>
    </w:p>
    <w:p>
      <w:pPr>
        <w:pStyle w:val="style32"/>
        <w:spacing w:line="200" w:lineRule="atLeast"/>
        <w:ind w:hanging="0" w:left="0" w:right="0"/>
      </w:pPr>
      <w:r>
        <w:rPr>
          <w:rFonts w:ascii="Arial" w:hAnsi="Arial"/>
          <w:b/>
          <w:bCs/>
          <w:color w:val="000000"/>
          <w:sz w:val="22"/>
          <w:szCs w:val="22"/>
        </w:rPr>
        <w:t>Lucia Retnowati</w:t>
      </w:r>
    </w:p>
    <w:p>
      <w:pPr>
        <w:pStyle w:val="style0"/>
        <w:spacing w:line="200" w:lineRule="atLeast"/>
      </w:pPr>
      <w:r>
        <w:rPr>
          <w:rFonts w:ascii="Arial" w:cs="Arial" w:hAnsi="Arial"/>
          <w:b/>
          <w:bCs/>
          <w:color w:val="000000"/>
          <w:sz w:val="22"/>
          <w:szCs w:val="22"/>
          <w:lang w:val="en-AU"/>
        </w:rPr>
        <w:t xml:space="preserve">Analysis Factors Influencing Performance of Midwife Coordinators in Implementing Program of Pregnant Women Class at Health Centers in District of Pasuruan in Province of East Java </w:t>
      </w:r>
    </w:p>
    <w:p>
      <w:pPr>
        <w:pStyle w:val="style0"/>
        <w:spacing w:line="200" w:lineRule="atLeast"/>
      </w:pPr>
      <w:bookmarkStart w:id="0" w:name="__UnoMark__20579_234886240"/>
      <w:bookmarkEnd w:id="0"/>
      <w:r>
        <w:rPr>
          <w:rFonts w:ascii="Arial" w:cs="Arial" w:hAnsi="Arial"/>
          <w:b/>
          <w:bCs/>
          <w:color w:val="000000"/>
          <w:sz w:val="22"/>
          <w:szCs w:val="22"/>
          <w:lang w:val="en-AU"/>
        </w:rPr>
        <w:t>84 pages + 12 tables + 2 figures + 18 enclosures</w:t>
      </w:r>
    </w:p>
    <w:p>
      <w:pPr>
        <w:pStyle w:val="style0"/>
        <w:spacing w:line="200" w:lineRule="atLeast"/>
      </w:pPr>
      <w:r>
        <w:rPr/>
      </w:r>
    </w:p>
    <w:p>
      <w:pPr>
        <w:pStyle w:val="style0"/>
        <w:spacing w:line="200" w:lineRule="atLeast"/>
        <w:ind w:firstLine="567" w:left="0" w:right="0"/>
      </w:pPr>
      <w:r>
        <w:rPr>
          <w:rFonts w:ascii="Arial" w:cs="Arial" w:hAnsi="Arial"/>
          <w:color w:val="000000"/>
          <w:sz w:val="22"/>
          <w:szCs w:val="22"/>
          <w:lang w:val="en-AU"/>
        </w:rPr>
        <w:t>A program of Pregnant Women Class is a learning method for pregnant women in a class and facilitated by a midwife aimed to improve their knowledge and change behaviour in order to be aware about health status of their pregnancies by which it can indirectly decrease Infant Mortality Rate. The implementation of the program at health centers in District of Pasuruan had not involved all pregnant women yet. It just involved some pregnant women living in active villages. However, average of the program training was ranging from once to twice a year.</w:t>
      </w:r>
    </w:p>
    <w:p>
      <w:pPr>
        <w:pStyle w:val="style0"/>
        <w:spacing w:line="200" w:lineRule="atLeast"/>
        <w:ind w:firstLine="567" w:left="0" w:right="0"/>
      </w:pPr>
      <w:r>
        <w:rPr>
          <w:rFonts w:ascii="Arial" w:cs="Arial" w:hAnsi="Arial"/>
          <w:color w:val="000000"/>
          <w:sz w:val="22"/>
          <w:szCs w:val="22"/>
          <w:lang w:val="en-AU"/>
        </w:rPr>
        <w:t>This research aimed to analyze factors influencing the performance of midwife coordinators in implementing the program of pregnant women class at health centers in District of Pasuruan in Province of East Java. This was observational research using qualitative-descriptive methods. Number of main informants were 8 midwife coordinators. Informants for triangulation purpose were 8 heads of health centers. Data were collected using in-depth interview. In addition, Focus Group Discussion were conducted to 8 groups at health centers.</w:t>
      </w:r>
    </w:p>
    <w:p>
      <w:pPr>
        <w:pStyle w:val="style0"/>
        <w:spacing w:line="200" w:lineRule="atLeast"/>
        <w:ind w:firstLine="567" w:left="0" w:right="0"/>
      </w:pPr>
      <w:r>
        <w:rPr>
          <w:rFonts w:ascii="Arial" w:cs="Arial" w:hAnsi="Arial"/>
          <w:color w:val="000000"/>
          <w:sz w:val="22"/>
          <w:szCs w:val="22"/>
          <w:lang w:val="en-AU"/>
        </w:rPr>
        <w:t xml:space="preserve">The result of this research showed that the performance of midwife coordinators was poor. Number of pregnant women class meetings were only twice a year in which it was less than the target (3 times a year). Not all pregnant women involved in </w:t>
      </w:r>
      <w:bookmarkStart w:id="1" w:name="_GoBack"/>
      <w:bookmarkEnd w:id="1"/>
      <w:r>
        <w:rPr>
          <w:rFonts w:ascii="Arial" w:cs="Arial" w:hAnsi="Arial"/>
          <w:color w:val="000000"/>
          <w:sz w:val="22"/>
          <w:szCs w:val="22"/>
          <w:lang w:val="en-AU"/>
        </w:rPr>
        <w:t xml:space="preserve">the program because they did not have funds. </w:t>
      </w:r>
    </w:p>
    <w:p>
      <w:pPr>
        <w:pStyle w:val="style0"/>
        <w:spacing w:line="200" w:lineRule="atLeast"/>
        <w:ind w:firstLine="567" w:left="0" w:right="0"/>
      </w:pPr>
      <w:r>
        <w:rPr>
          <w:rFonts w:ascii="Arial" w:cs="Arial" w:hAnsi="Arial"/>
          <w:color w:val="000000"/>
          <w:sz w:val="22"/>
          <w:szCs w:val="22"/>
          <w:lang w:val="en-AU"/>
        </w:rPr>
        <w:t xml:space="preserve">As suggestions, District Health Office needs to provide training of pregnant women class at each village. Head of health center needs to supervise </w:t>
      </w:r>
      <w:r>
        <w:rPr>
          <w:rFonts w:ascii="Arial" w:hAnsi="Arial"/>
          <w:color w:val="000000"/>
          <w:sz w:val="22"/>
          <w:szCs w:val="22"/>
          <w:lang w:val="id-ID"/>
        </w:rPr>
        <w:t xml:space="preserve">to determine whether the program </w:t>
      </w:r>
      <w:r>
        <w:rPr>
          <w:rFonts w:ascii="Arial" w:hAnsi="Arial"/>
          <w:color w:val="000000"/>
          <w:sz w:val="22"/>
          <w:szCs w:val="22"/>
          <w:lang w:val="en-AU"/>
        </w:rPr>
        <w:t>reaches target people</w:t>
      </w:r>
      <w:r>
        <w:rPr>
          <w:rFonts w:ascii="Arial" w:hAnsi="Arial"/>
          <w:color w:val="000000"/>
          <w:sz w:val="22"/>
          <w:szCs w:val="22"/>
          <w:lang w:val="id-ID"/>
        </w:rPr>
        <w:t xml:space="preserve"> </w:t>
      </w:r>
      <w:r>
        <w:rPr>
          <w:rFonts w:ascii="Arial" w:hAnsi="Arial"/>
          <w:color w:val="000000"/>
          <w:sz w:val="22"/>
          <w:szCs w:val="22"/>
          <w:lang w:val="en-AU"/>
        </w:rPr>
        <w:t xml:space="preserve">and </w:t>
      </w:r>
      <w:r>
        <w:rPr>
          <w:rFonts w:ascii="Arial" w:hAnsi="Arial"/>
          <w:color w:val="000000"/>
          <w:sz w:val="22"/>
          <w:szCs w:val="22"/>
          <w:lang w:val="id-ID"/>
        </w:rPr>
        <w:t xml:space="preserve">to </w:t>
      </w:r>
      <w:r>
        <w:rPr>
          <w:rFonts w:ascii="Arial" w:hAnsi="Arial"/>
          <w:color w:val="000000"/>
          <w:sz w:val="22"/>
          <w:szCs w:val="22"/>
          <w:lang w:val="en-AU"/>
        </w:rPr>
        <w:t>solve a problem</w:t>
      </w:r>
      <w:r>
        <w:rPr>
          <w:rFonts w:ascii="Arial" w:hAnsi="Arial"/>
          <w:color w:val="000000"/>
          <w:sz w:val="22"/>
          <w:szCs w:val="22"/>
          <w:lang w:val="id-ID"/>
        </w:rPr>
        <w:t xml:space="preserve"> being faced. </w:t>
      </w:r>
      <w:r>
        <w:rPr>
          <w:rFonts w:ascii="Arial" w:hAnsi="Arial"/>
          <w:color w:val="000000"/>
          <w:sz w:val="22"/>
          <w:szCs w:val="22"/>
          <w:lang w:val="en-AU"/>
        </w:rPr>
        <w:t>Midwife coordinators need to recheck</w:t>
      </w:r>
      <w:r>
        <w:rPr>
          <w:rFonts w:ascii="Arial" w:hAnsi="Arial"/>
          <w:color w:val="000000"/>
          <w:sz w:val="22"/>
          <w:szCs w:val="22"/>
          <w:lang w:val="id-ID"/>
        </w:rPr>
        <w:t xml:space="preserve"> whether number of pregnant women </w:t>
      </w:r>
      <w:r>
        <w:rPr>
          <w:rFonts w:ascii="Arial" w:hAnsi="Arial"/>
          <w:color w:val="000000"/>
          <w:sz w:val="22"/>
          <w:szCs w:val="22"/>
          <w:lang w:val="en-AU"/>
        </w:rPr>
        <w:t>has been</w:t>
      </w:r>
      <w:r>
        <w:rPr>
          <w:rFonts w:ascii="Arial" w:hAnsi="Arial"/>
          <w:color w:val="000000"/>
          <w:sz w:val="22"/>
          <w:szCs w:val="22"/>
          <w:lang w:val="id-ID"/>
        </w:rPr>
        <w:t xml:space="preserve"> appropriate</w:t>
      </w:r>
      <w:r>
        <w:rPr>
          <w:rFonts w:ascii="Arial" w:hAnsi="Arial"/>
          <w:color w:val="000000"/>
          <w:sz w:val="22"/>
          <w:szCs w:val="22"/>
          <w:lang w:val="en-AU"/>
        </w:rPr>
        <w:t>. In addition, they need to cooperate with village midwives for making a future plan of the program of the pregnant women class.</w:t>
      </w:r>
      <w:r>
        <w:rPr>
          <w:rFonts w:ascii="Arial" w:cs="Arial" w:hAnsi="Arial"/>
          <w:color w:val="000000"/>
          <w:sz w:val="22"/>
          <w:szCs w:val="22"/>
          <w:lang w:val="en-AU"/>
        </w:rPr>
        <w:t xml:space="preserve"> </w:t>
      </w:r>
    </w:p>
    <w:p>
      <w:pPr>
        <w:pStyle w:val="style0"/>
        <w:spacing w:line="200" w:lineRule="atLeast"/>
        <w:ind w:firstLine="567" w:left="0" w:right="0"/>
      </w:pPr>
      <w:r>
        <w:rPr/>
      </w:r>
    </w:p>
    <w:p>
      <w:pPr>
        <w:pStyle w:val="style0"/>
        <w:tabs>
          <w:tab w:leader="none" w:pos="2070" w:val="left"/>
          <w:tab w:leader="none" w:pos="2700" w:val="left"/>
        </w:tabs>
        <w:spacing w:line="200" w:lineRule="atLeast"/>
        <w:ind w:hanging="1365" w:left="1350" w:right="0"/>
      </w:pPr>
      <w:r>
        <w:rPr>
          <w:rFonts w:ascii="Arial" w:cs="Arial" w:hAnsi="Arial"/>
          <w:color w:val="000000"/>
          <w:sz w:val="22"/>
          <w:szCs w:val="22"/>
        </w:rPr>
        <w:t>Key Words</w:t>
        <w:tab/>
      </w:r>
      <w:r>
        <w:rPr>
          <w:rFonts w:ascii="Arial" w:cs="Arial" w:hAnsi="Arial"/>
          <w:color w:val="000000"/>
          <w:sz w:val="22"/>
          <w:szCs w:val="22"/>
          <w:lang w:val="en-AU"/>
        </w:rPr>
        <w:t xml:space="preserve">: Implementation of Pregnant Women Class Program, Midwife </w:t>
      </w:r>
    </w:p>
    <w:p>
      <w:pPr>
        <w:pStyle w:val="style0"/>
        <w:tabs>
          <w:tab w:leader="none" w:pos="2070" w:val="left"/>
          <w:tab w:leader="none" w:pos="2700" w:val="left"/>
        </w:tabs>
        <w:spacing w:line="200" w:lineRule="atLeast"/>
        <w:ind w:hanging="1365" w:left="1350" w:right="0"/>
      </w:pPr>
      <w:r>
        <w:rPr>
          <w:rFonts w:ascii="Arial" w:cs="Arial" w:hAnsi="Arial"/>
          <w:color w:val="000000"/>
          <w:sz w:val="22"/>
          <w:szCs w:val="22"/>
          <w:lang w:val="en-AU"/>
        </w:rPr>
        <w:tab/>
        <w:tab/>
        <w:t xml:space="preserve">  Coordinator at Health Center</w:t>
      </w:r>
    </w:p>
    <w:p>
      <w:pPr>
        <w:pStyle w:val="style0"/>
        <w:tabs>
          <w:tab w:leader="none" w:pos="2070" w:val="left"/>
          <w:tab w:leader="none" w:pos="2700" w:val="left"/>
        </w:tabs>
        <w:spacing w:line="200" w:lineRule="atLeast"/>
        <w:ind w:hanging="1365" w:left="1350" w:right="0"/>
      </w:pPr>
      <w:r>
        <w:rPr>
          <w:rFonts w:ascii="Arial" w:cs="Arial" w:hAnsi="Arial"/>
          <w:color w:val="000000"/>
          <w:sz w:val="22"/>
          <w:szCs w:val="22"/>
        </w:rPr>
        <w:t>Bibliography</w:t>
        <w:tab/>
        <w:t xml:space="preserve">: </w:t>
      </w:r>
      <w:r>
        <w:rPr>
          <w:rFonts w:ascii="Arial" w:cs="Arial" w:hAnsi="Arial"/>
          <w:color w:val="000000"/>
          <w:sz w:val="22"/>
          <w:szCs w:val="22"/>
          <w:lang w:val="en-AU"/>
        </w:rPr>
        <w:t>39</w:t>
      </w:r>
      <w:r>
        <w:rPr>
          <w:rFonts w:ascii="Arial" w:cs="Arial" w:hAnsi="Arial"/>
          <w:color w:val="000000"/>
          <w:sz w:val="22"/>
          <w:szCs w:val="22"/>
        </w:rPr>
        <w:t xml:space="preserve"> (</w:t>
      </w:r>
      <w:r>
        <w:rPr>
          <w:rFonts w:ascii="Arial" w:cs="Arial" w:hAnsi="Arial"/>
          <w:color w:val="000000"/>
          <w:sz w:val="22"/>
          <w:szCs w:val="22"/>
          <w:lang w:val="en-AU"/>
        </w:rPr>
        <w:t>2003 – 2011)</w:t>
      </w:r>
    </w:p>
    <w:p>
      <w:pPr>
        <w:pStyle w:val="style0"/>
        <w:spacing w:line="200" w:lineRule="atLeast"/>
      </w:pPr>
      <w:r>
        <w:rPr/>
      </w:r>
    </w:p>
    <w:sectPr>
      <w:footerReference r:id="rId2" w:type="default"/>
      <w:type w:val="nextPage"/>
      <w:pgSz w:h="16838" w:w="11906"/>
      <w:pgMar w:bottom="2693" w:footer="1701" w:gutter="0" w:header="0" w:left="2268" w:right="1985" w:top="170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center"/>
    </w:pPr>
    <w:r>
      <w:rPr/>
      <w:fldChar w:fldCharType="begin"/>
    </w:r>
    <w:r>
      <w:instrText> PAGE </w:instrText>
    </w:r>
    <w:r>
      <w:fldChar w:fldCharType="separate"/>
    </w:r>
    <w:r>
      <w:t>2</w:t>
    </w:r>
    <w:r>
      <w:fldChar w:fldCharType="end"/>
    </w:r>
  </w:p>
  <w:p>
    <w:pPr>
      <w:pStyle w:val="style36"/>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jc w:val="both"/>
    </w:pPr>
    <w:rPr>
      <w:rFonts w:ascii="PJDJFN+Arial,Bold" w:cs="PJDJFN+Arial,Bold" w:eastAsia="Times New Roman" w:hAnsi="PJDJFN+Arial,Bold"/>
      <w:color w:val="000000"/>
      <w:sz w:val="24"/>
      <w:szCs w:val="24"/>
      <w:lang w:bidi="ar-SA" w:eastAsia="en-US" w:val="en-US"/>
    </w:rPr>
  </w:style>
  <w:style w:styleId="style1" w:type="paragraph">
    <w:name w:val="Heading 1"/>
    <w:basedOn w:val="style0"/>
    <w:next w:val="style28"/>
    <w:pPr>
      <w:numPr>
        <w:ilvl w:val="0"/>
        <w:numId w:val="1"/>
      </w:numPr>
      <w:spacing w:after="28" w:before="28"/>
      <w:outlineLvl w:val="0"/>
    </w:pPr>
    <w:rPr>
      <w:b/>
      <w:bCs/>
      <w:sz w:val="48"/>
      <w:szCs w:val="48"/>
    </w:rPr>
  </w:style>
  <w:style w:styleId="style15" w:type="character">
    <w:name w:val="Default Paragraph Font"/>
    <w:next w:val="style15"/>
    <w:rPr/>
  </w:style>
  <w:style w:styleId="style16" w:type="character">
    <w:name w:val="Heading 1 Char"/>
    <w:basedOn w:val="style15"/>
    <w:next w:val="style16"/>
    <w:rPr>
      <w:rFonts w:ascii="Times New Roman" w:cs="Times New Roman" w:hAnsi="Times New Roman"/>
      <w:b/>
      <w:bCs/>
      <w:sz w:val="48"/>
      <w:szCs w:val="48"/>
    </w:rPr>
  </w:style>
  <w:style w:styleId="style17" w:type="character">
    <w:name w:val="Strong Emphasis"/>
    <w:basedOn w:val="style15"/>
    <w:next w:val="style17"/>
    <w:rPr>
      <w:rFonts w:cs="Times New Roman"/>
      <w:b/>
      <w:bCs/>
    </w:rPr>
  </w:style>
  <w:style w:styleId="style18" w:type="character">
    <w:name w:val="Header Char"/>
    <w:basedOn w:val="style15"/>
    <w:next w:val="style18"/>
    <w:rPr>
      <w:rFonts w:ascii="Times New Roman" w:cs="Times New Roman" w:hAnsi="Times New Roman"/>
      <w:sz w:val="24"/>
      <w:szCs w:val="24"/>
    </w:rPr>
  </w:style>
  <w:style w:styleId="style19" w:type="character">
    <w:name w:val="Footer Char"/>
    <w:basedOn w:val="style15"/>
    <w:next w:val="style19"/>
    <w:rPr>
      <w:rFonts w:ascii="Times New Roman" w:cs="Times New Roman" w:hAnsi="Times New Roman"/>
      <w:sz w:val="24"/>
      <w:szCs w:val="24"/>
    </w:rPr>
  </w:style>
  <w:style w:styleId="style20" w:type="character">
    <w:name w:val="Date1"/>
    <w:basedOn w:val="style15"/>
    <w:next w:val="style20"/>
    <w:rPr>
      <w:rFonts w:cs="Times New Roman"/>
    </w:rPr>
  </w:style>
  <w:style w:styleId="style21" w:type="character">
    <w:name w:val="Internet Link"/>
    <w:basedOn w:val="style15"/>
    <w:next w:val="style21"/>
    <w:rPr>
      <w:rFonts w:cs="Times New Roman"/>
      <w:color w:val="0000FF"/>
      <w:u w:val="single"/>
      <w:lang w:bidi="en-US" w:eastAsia="en-US" w:val="en-US"/>
    </w:rPr>
  </w:style>
  <w:style w:styleId="style22" w:type="character">
    <w:name w:val="Balloon Text Char"/>
    <w:basedOn w:val="style15"/>
    <w:next w:val="style22"/>
    <w:rPr>
      <w:rFonts w:ascii="Tahoma" w:cs="Tahoma" w:hAnsi="Tahoma"/>
      <w:sz w:val="16"/>
      <w:szCs w:val="16"/>
    </w:rPr>
  </w:style>
  <w:style w:styleId="style23" w:type="character">
    <w:name w:val="apple-style-span"/>
    <w:basedOn w:val="style15"/>
    <w:next w:val="style23"/>
    <w:rPr/>
  </w:style>
  <w:style w:styleId="style24" w:type="character">
    <w:name w:val="apple-converted-space"/>
    <w:basedOn w:val="style15"/>
    <w:next w:val="style24"/>
    <w:rPr/>
  </w:style>
  <w:style w:styleId="style25" w:type="character">
    <w:name w:val="hps"/>
    <w:basedOn w:val="style15"/>
    <w:next w:val="style25"/>
    <w:rPr/>
  </w:style>
  <w:style w:styleId="style26" w:type="character">
    <w:name w:val="ListLabel 1"/>
    <w:next w:val="style26"/>
    <w:rPr>
      <w:rFonts w:cs="Times New Roman"/>
    </w:rPr>
  </w:style>
  <w:style w:styleId="style27" w:type="paragraph">
    <w:name w:val="Heading"/>
    <w:basedOn w:val="style0"/>
    <w:next w:val="style28"/>
    <w:pPr>
      <w:keepNext/>
      <w:spacing w:after="120" w:before="240"/>
    </w:pPr>
    <w:rPr>
      <w:rFonts w:ascii="Arial" w:cs="Lohit Hindi" w:eastAsia="Droid Sans" w:hAnsi="Arial"/>
      <w:sz w:val="28"/>
      <w:szCs w:val="28"/>
    </w:rPr>
  </w:style>
  <w:style w:styleId="style28" w:type="paragraph">
    <w:name w:val="Text body"/>
    <w:basedOn w:val="style0"/>
    <w:next w:val="style28"/>
    <w:pPr>
      <w:spacing w:after="120" w:before="0"/>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List Paragraph"/>
    <w:basedOn w:val="style0"/>
    <w:next w:val="style32"/>
    <w:pPr>
      <w:ind w:hanging="0" w:left="720" w:right="0"/>
    </w:pPr>
    <w:rPr/>
  </w:style>
  <w:style w:styleId="style33" w:type="paragraph">
    <w:name w:val="Normal (Web)"/>
    <w:basedOn w:val="style0"/>
    <w:next w:val="style33"/>
    <w:pPr>
      <w:spacing w:after="28" w:before="28"/>
    </w:pPr>
    <w:rPr/>
  </w:style>
  <w:style w:styleId="style34" w:type="paragraph">
    <w:name w:val="No Spacing"/>
    <w:next w:val="style34"/>
    <w:pPr>
      <w:widowControl/>
      <w:tabs>
        <w:tab w:leader="none" w:pos="720" w:val="left"/>
      </w:tabs>
      <w:suppressAutoHyphens w:val="true"/>
      <w:jc w:val="both"/>
    </w:pPr>
    <w:rPr>
      <w:rFonts w:ascii="Times New Roman" w:cs="Times New Roman" w:eastAsia="Times New Roman" w:hAnsi="Times New Roman"/>
      <w:color w:val="00000A"/>
      <w:sz w:val="24"/>
      <w:szCs w:val="24"/>
      <w:lang w:bidi="ar-SA" w:eastAsia="en-US" w:val="en-US"/>
    </w:rPr>
  </w:style>
  <w:style w:styleId="style35" w:type="paragraph">
    <w:name w:val="Header"/>
    <w:basedOn w:val="style0"/>
    <w:next w:val="style35"/>
    <w:pPr>
      <w:suppressLineNumbers/>
      <w:tabs>
        <w:tab w:leader="none" w:pos="4680" w:val="center"/>
        <w:tab w:leader="none" w:pos="9360" w:val="right"/>
      </w:tabs>
    </w:pPr>
    <w:rPr/>
  </w:style>
  <w:style w:styleId="style36" w:type="paragraph">
    <w:name w:val="Footer"/>
    <w:basedOn w:val="style0"/>
    <w:next w:val="style36"/>
    <w:pPr>
      <w:suppressLineNumbers/>
      <w:tabs>
        <w:tab w:leader="none" w:pos="4680" w:val="center"/>
        <w:tab w:leader="none" w:pos="9360" w:val="right"/>
      </w:tabs>
    </w:pPr>
    <w:rPr/>
  </w:style>
  <w:style w:styleId="style37" w:type="paragraph">
    <w:name w:val="Balloon Text"/>
    <w:basedOn w:val="style0"/>
    <w:next w:val="style37"/>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442</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2014-07-10T02:27:00.00Z</dcterms:created>
  <dc:creator>Win-7</dc:creator>
  <cp:lastModifiedBy>Suratman</cp:lastModifiedBy>
  <cp:lastPrinted>2014-10-03T11:59:45.00Z</cp:lastPrinted>
  <dcterms:modified xsi:type="dcterms:W3CDTF">2014-09-07T12:03:00.00Z</dcterms:modified>
  <cp:revision>71</cp:revision>
</cp:coreProperties>
</file>