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80B" w:rsidRPr="00162C53" w:rsidRDefault="006F3240" w:rsidP="00626F5B">
      <w:pPr>
        <w:spacing w:after="0" w:line="240" w:lineRule="auto"/>
        <w:jc w:val="center"/>
        <w:rPr>
          <w:rFonts w:ascii="Times New Roman" w:hAnsi="Times New Roman" w:cs="Times New Roman"/>
          <w:sz w:val="26"/>
          <w:szCs w:val="26"/>
        </w:rPr>
      </w:pPr>
      <w:r w:rsidRPr="00162C53">
        <w:rPr>
          <w:rFonts w:ascii="Times New Roman" w:hAnsi="Times New Roman" w:cs="Times New Roman"/>
          <w:sz w:val="26"/>
          <w:szCs w:val="26"/>
        </w:rPr>
        <w:t>Implementation of M</w:t>
      </w:r>
      <w:r w:rsidR="00AC780B" w:rsidRPr="00162C53">
        <w:rPr>
          <w:rFonts w:ascii="Times New Roman" w:hAnsi="Times New Roman" w:cs="Times New Roman"/>
          <w:sz w:val="26"/>
          <w:szCs w:val="26"/>
        </w:rPr>
        <w:t xml:space="preserve">entorship </w:t>
      </w:r>
      <w:proofErr w:type="spellStart"/>
      <w:r w:rsidRPr="00162C53">
        <w:rPr>
          <w:rFonts w:ascii="Times New Roman" w:hAnsi="Times New Roman" w:cs="Times New Roman"/>
          <w:sz w:val="26"/>
          <w:szCs w:val="26"/>
        </w:rPr>
        <w:t>P</w:t>
      </w:r>
      <w:r w:rsidR="00AC780B" w:rsidRPr="00162C53">
        <w:rPr>
          <w:rFonts w:ascii="Times New Roman" w:hAnsi="Times New Roman" w:cs="Times New Roman"/>
          <w:sz w:val="26"/>
          <w:szCs w:val="26"/>
        </w:rPr>
        <w:t>re</w:t>
      </w:r>
      <w:r w:rsidRPr="00162C53">
        <w:rPr>
          <w:rFonts w:ascii="Times New Roman" w:hAnsi="Times New Roman" w:cs="Times New Roman"/>
          <w:sz w:val="26"/>
          <w:szCs w:val="26"/>
        </w:rPr>
        <w:t>ceptorship</w:t>
      </w:r>
      <w:proofErr w:type="spellEnd"/>
      <w:r w:rsidRPr="00162C53">
        <w:rPr>
          <w:rFonts w:ascii="Times New Roman" w:hAnsi="Times New Roman" w:cs="Times New Roman"/>
          <w:sz w:val="26"/>
          <w:szCs w:val="26"/>
        </w:rPr>
        <w:t xml:space="preserve"> Method in I</w:t>
      </w:r>
      <w:r w:rsidR="00AC780B" w:rsidRPr="00162C53">
        <w:rPr>
          <w:rFonts w:ascii="Times New Roman" w:hAnsi="Times New Roman" w:cs="Times New Roman"/>
          <w:sz w:val="26"/>
          <w:szCs w:val="26"/>
        </w:rPr>
        <w:t xml:space="preserve">nternship </w:t>
      </w:r>
      <w:r w:rsidRPr="00162C53">
        <w:rPr>
          <w:rFonts w:ascii="Times New Roman" w:hAnsi="Times New Roman" w:cs="Times New Roman"/>
          <w:sz w:val="26"/>
          <w:szCs w:val="26"/>
        </w:rPr>
        <w:t>Nursing S</w:t>
      </w:r>
      <w:r w:rsidR="00AC780B" w:rsidRPr="00162C53">
        <w:rPr>
          <w:rFonts w:ascii="Times New Roman" w:hAnsi="Times New Roman" w:cs="Times New Roman"/>
          <w:sz w:val="26"/>
          <w:szCs w:val="26"/>
        </w:rPr>
        <w:t>tudents</w:t>
      </w:r>
    </w:p>
    <w:p w:rsidR="00553B79" w:rsidRPr="00162C53" w:rsidRDefault="00AC780B" w:rsidP="00626F5B">
      <w:pPr>
        <w:spacing w:after="0" w:line="240" w:lineRule="auto"/>
        <w:jc w:val="center"/>
        <w:rPr>
          <w:rFonts w:ascii="Times New Roman" w:hAnsi="Times New Roman" w:cs="Times New Roman"/>
          <w:b/>
          <w:bCs/>
          <w:iCs/>
          <w:sz w:val="24"/>
          <w:szCs w:val="24"/>
          <w:lang w:val="id-ID"/>
        </w:rPr>
      </w:pPr>
      <w:r w:rsidRPr="00162C53">
        <w:rPr>
          <w:rFonts w:ascii="Times New Roman" w:hAnsi="Times New Roman" w:cs="Times New Roman"/>
          <w:bCs/>
          <w:iCs/>
          <w:sz w:val="26"/>
          <w:szCs w:val="26"/>
        </w:rPr>
        <w:t xml:space="preserve">Nursing School </w:t>
      </w:r>
      <w:proofErr w:type="spellStart"/>
      <w:r w:rsidRPr="00162C53">
        <w:rPr>
          <w:rFonts w:ascii="Times New Roman" w:hAnsi="Times New Roman" w:cs="Times New Roman"/>
          <w:bCs/>
          <w:iCs/>
          <w:sz w:val="26"/>
          <w:szCs w:val="26"/>
        </w:rPr>
        <w:t>Diponegoro</w:t>
      </w:r>
      <w:proofErr w:type="spellEnd"/>
      <w:r w:rsidRPr="00162C53">
        <w:rPr>
          <w:rFonts w:ascii="Times New Roman" w:hAnsi="Times New Roman" w:cs="Times New Roman"/>
          <w:bCs/>
          <w:iCs/>
          <w:sz w:val="26"/>
          <w:szCs w:val="26"/>
        </w:rPr>
        <w:t xml:space="preserve"> University</w:t>
      </w:r>
    </w:p>
    <w:p w:rsidR="006F3240" w:rsidRPr="00162C53" w:rsidRDefault="006F3240" w:rsidP="00626F5B">
      <w:pPr>
        <w:spacing w:after="0" w:line="240" w:lineRule="auto"/>
        <w:jc w:val="center"/>
        <w:rPr>
          <w:rFonts w:ascii="Times New Roman" w:hAnsi="Times New Roman" w:cs="Times New Roman"/>
          <w:b/>
          <w:bCs/>
          <w:iCs/>
          <w:sz w:val="24"/>
          <w:szCs w:val="24"/>
        </w:rPr>
      </w:pPr>
    </w:p>
    <w:p w:rsidR="006F3240" w:rsidRPr="00162C53" w:rsidRDefault="006F3240" w:rsidP="00626F5B">
      <w:pPr>
        <w:spacing w:after="0" w:line="240" w:lineRule="auto"/>
        <w:jc w:val="center"/>
        <w:rPr>
          <w:rFonts w:ascii="Times New Roman" w:eastAsia="FreeSans" w:hAnsi="Times New Roman" w:cs="Times New Roman"/>
          <w:sz w:val="24"/>
          <w:szCs w:val="24"/>
        </w:rPr>
      </w:pPr>
      <w:proofErr w:type="spellStart"/>
      <w:r w:rsidRPr="00162C53">
        <w:rPr>
          <w:rFonts w:ascii="Times New Roman" w:eastAsia="FreeSans" w:hAnsi="Times New Roman" w:cs="Times New Roman"/>
          <w:sz w:val="24"/>
          <w:szCs w:val="24"/>
        </w:rPr>
        <w:t>Fatikhu</w:t>
      </w:r>
      <w:proofErr w:type="spellEnd"/>
      <w:r w:rsidRPr="00162C53">
        <w:rPr>
          <w:rFonts w:ascii="Times New Roman" w:eastAsia="FreeSans" w:hAnsi="Times New Roman" w:cs="Times New Roman"/>
          <w:sz w:val="24"/>
          <w:szCs w:val="24"/>
        </w:rPr>
        <w:t xml:space="preserve"> </w:t>
      </w:r>
      <w:proofErr w:type="spellStart"/>
      <w:r w:rsidRPr="00162C53">
        <w:rPr>
          <w:rFonts w:ascii="Times New Roman" w:eastAsia="FreeSans" w:hAnsi="Times New Roman" w:cs="Times New Roman"/>
          <w:sz w:val="24"/>
          <w:szCs w:val="24"/>
        </w:rPr>
        <w:t>Yatuni</w:t>
      </w:r>
      <w:proofErr w:type="spellEnd"/>
      <w:r w:rsidRPr="00162C53">
        <w:rPr>
          <w:rFonts w:ascii="Times New Roman" w:eastAsia="FreeSans" w:hAnsi="Times New Roman" w:cs="Times New Roman"/>
          <w:sz w:val="24"/>
          <w:szCs w:val="24"/>
        </w:rPr>
        <w:t xml:space="preserve"> Asmara</w:t>
      </w:r>
    </w:p>
    <w:p w:rsidR="006F3240" w:rsidRDefault="006F3240" w:rsidP="00626F5B">
      <w:pPr>
        <w:spacing w:after="0" w:line="240" w:lineRule="auto"/>
        <w:jc w:val="center"/>
        <w:rPr>
          <w:rFonts w:ascii="Times New Roman" w:eastAsia="FreeSans" w:hAnsi="Times New Roman" w:cs="Times New Roman"/>
          <w:sz w:val="24"/>
          <w:szCs w:val="24"/>
          <w:lang w:val="id-ID"/>
        </w:rPr>
      </w:pPr>
      <w:r w:rsidRPr="00162C53">
        <w:rPr>
          <w:rFonts w:ascii="Times New Roman" w:eastAsia="FreeSans" w:hAnsi="Times New Roman" w:cs="Times New Roman"/>
          <w:sz w:val="24"/>
          <w:szCs w:val="24"/>
        </w:rPr>
        <w:t xml:space="preserve">Nursing School, Medical Faculty, </w:t>
      </w:r>
      <w:proofErr w:type="spellStart"/>
      <w:r w:rsidRPr="00162C53">
        <w:rPr>
          <w:rFonts w:ascii="Times New Roman" w:eastAsia="FreeSans" w:hAnsi="Times New Roman" w:cs="Times New Roman"/>
          <w:sz w:val="24"/>
          <w:szCs w:val="24"/>
        </w:rPr>
        <w:t>Diponegoro</w:t>
      </w:r>
      <w:proofErr w:type="spellEnd"/>
      <w:r w:rsidRPr="00162C53">
        <w:rPr>
          <w:rFonts w:ascii="Times New Roman" w:eastAsia="FreeSans" w:hAnsi="Times New Roman" w:cs="Times New Roman"/>
          <w:sz w:val="24"/>
          <w:szCs w:val="24"/>
        </w:rPr>
        <w:t xml:space="preserve"> University</w:t>
      </w:r>
    </w:p>
    <w:p w:rsidR="00162C53" w:rsidRPr="00162C53" w:rsidRDefault="00162C53" w:rsidP="00626F5B">
      <w:pPr>
        <w:spacing w:after="0" w:line="240" w:lineRule="auto"/>
        <w:jc w:val="center"/>
        <w:rPr>
          <w:rFonts w:ascii="Times New Roman" w:eastAsia="FreeSans" w:hAnsi="Times New Roman" w:cs="Times New Roman"/>
          <w:sz w:val="24"/>
          <w:szCs w:val="24"/>
          <w:lang w:val="id-ID"/>
        </w:rPr>
      </w:pPr>
      <w:r>
        <w:rPr>
          <w:rFonts w:ascii="Times New Roman" w:eastAsia="FreeSans" w:hAnsi="Times New Roman" w:cs="Times New Roman"/>
          <w:sz w:val="24"/>
          <w:szCs w:val="24"/>
          <w:lang w:val="id-ID"/>
        </w:rPr>
        <w:t>unie_nuzul@yahoo.com</w:t>
      </w:r>
    </w:p>
    <w:p w:rsidR="006F3240" w:rsidRPr="00162C53" w:rsidRDefault="006F3240" w:rsidP="00626F5B">
      <w:pPr>
        <w:rPr>
          <w:rFonts w:ascii="Times New Roman" w:eastAsia="FreeSans" w:hAnsi="Times New Roman" w:cs="Times New Roman"/>
          <w:sz w:val="24"/>
          <w:szCs w:val="24"/>
        </w:rPr>
      </w:pPr>
    </w:p>
    <w:p w:rsidR="006F3240" w:rsidRPr="00162C53" w:rsidRDefault="004B5A60" w:rsidP="00626F5B">
      <w:pPr>
        <w:rPr>
          <w:rFonts w:ascii="Times New Roman" w:eastAsia="FreeSans" w:hAnsi="Times New Roman" w:cs="Times New Roman"/>
          <w:b/>
          <w:sz w:val="24"/>
          <w:szCs w:val="24"/>
          <w:lang w:val="id-ID"/>
        </w:rPr>
      </w:pPr>
      <w:r w:rsidRPr="00162C53">
        <w:rPr>
          <w:rFonts w:ascii="Times New Roman" w:eastAsia="FreeSans" w:hAnsi="Times New Roman" w:cs="Times New Roman"/>
          <w:b/>
          <w:sz w:val="24"/>
          <w:szCs w:val="24"/>
          <w:lang w:val="id-ID"/>
        </w:rPr>
        <w:t>ABSTRACT</w:t>
      </w:r>
    </w:p>
    <w:p w:rsidR="006F3240" w:rsidRPr="00162C53" w:rsidRDefault="006F3240" w:rsidP="004B5A60">
      <w:pPr>
        <w:spacing w:line="240" w:lineRule="auto"/>
        <w:jc w:val="both"/>
        <w:rPr>
          <w:rFonts w:ascii="Times New Roman" w:hAnsi="Times New Roman" w:cs="Times New Roman"/>
          <w:sz w:val="24"/>
          <w:szCs w:val="24"/>
        </w:rPr>
      </w:pPr>
      <w:r w:rsidRPr="00162C53">
        <w:rPr>
          <w:rFonts w:ascii="Times New Roman" w:hAnsi="Times New Roman" w:cs="Times New Roman"/>
          <w:sz w:val="24"/>
          <w:szCs w:val="24"/>
        </w:rPr>
        <w:t xml:space="preserve">Nurses are responsible to improve their capability and knowledge in giving nursing care, including sharing their skills and knowledge to junior nurses and nursing students. This professional development can be done by applying mentorship and </w:t>
      </w:r>
      <w:proofErr w:type="spellStart"/>
      <w:r w:rsidRPr="00162C53">
        <w:rPr>
          <w:rFonts w:ascii="Times New Roman" w:hAnsi="Times New Roman" w:cs="Times New Roman"/>
          <w:sz w:val="24"/>
          <w:szCs w:val="24"/>
        </w:rPr>
        <w:t>preceptorship</w:t>
      </w:r>
      <w:proofErr w:type="spellEnd"/>
      <w:r w:rsidRPr="00162C53">
        <w:rPr>
          <w:rFonts w:ascii="Times New Roman" w:hAnsi="Times New Roman" w:cs="Times New Roman"/>
          <w:sz w:val="24"/>
          <w:szCs w:val="24"/>
        </w:rPr>
        <w:t xml:space="preserve"> method supported by management. Mentors and preceptors having big roles in this method can help nursing students in transition and integration process into clinical setting and working area. They also support nursing students to achieve competencies and self confidence, and to be involved in professional life.</w:t>
      </w:r>
    </w:p>
    <w:p w:rsidR="006F3240" w:rsidRPr="00162C53" w:rsidRDefault="006F3240" w:rsidP="004B5A60">
      <w:pPr>
        <w:spacing w:line="240" w:lineRule="auto"/>
        <w:jc w:val="both"/>
        <w:rPr>
          <w:rFonts w:ascii="Times New Roman" w:hAnsi="Times New Roman" w:cs="Times New Roman"/>
          <w:sz w:val="24"/>
          <w:szCs w:val="24"/>
        </w:rPr>
      </w:pPr>
      <w:r w:rsidRPr="00162C53">
        <w:rPr>
          <w:rFonts w:ascii="Times New Roman" w:hAnsi="Times New Roman" w:cs="Times New Roman"/>
          <w:sz w:val="24"/>
          <w:szCs w:val="24"/>
        </w:rPr>
        <w:t>The objective of this research is to know the experiences of mentors, preceptors, and nursing students when they apply this method during learning process in internship program.</w:t>
      </w:r>
    </w:p>
    <w:p w:rsidR="006F3240" w:rsidRPr="00162C53" w:rsidRDefault="006F3240" w:rsidP="004B5A60">
      <w:pPr>
        <w:spacing w:line="240" w:lineRule="auto"/>
        <w:jc w:val="both"/>
        <w:rPr>
          <w:rFonts w:ascii="Times New Roman" w:hAnsi="Times New Roman" w:cs="Times New Roman"/>
          <w:sz w:val="24"/>
          <w:szCs w:val="24"/>
        </w:rPr>
      </w:pPr>
      <w:r w:rsidRPr="00162C53">
        <w:rPr>
          <w:rFonts w:ascii="Times New Roman" w:hAnsi="Times New Roman" w:cs="Times New Roman"/>
          <w:sz w:val="24"/>
          <w:szCs w:val="24"/>
        </w:rPr>
        <w:t>The study design was an evaluation study which focused on implementation of a method. The data was collected by using focus group discussion from seven participants; they are 1 mentor, 2 preceptors, and 4 students.</w:t>
      </w:r>
    </w:p>
    <w:p w:rsidR="006F3240" w:rsidRPr="00162C53" w:rsidRDefault="006F3240" w:rsidP="004B5A60">
      <w:pPr>
        <w:spacing w:line="240" w:lineRule="auto"/>
        <w:jc w:val="both"/>
        <w:rPr>
          <w:rFonts w:ascii="Times New Roman" w:hAnsi="Times New Roman" w:cs="Times New Roman"/>
          <w:sz w:val="24"/>
          <w:szCs w:val="24"/>
        </w:rPr>
      </w:pPr>
      <w:r w:rsidRPr="00162C53">
        <w:rPr>
          <w:rFonts w:ascii="Times New Roman" w:hAnsi="Times New Roman" w:cs="Times New Roman"/>
          <w:sz w:val="24"/>
          <w:szCs w:val="24"/>
        </w:rPr>
        <w:t>The result show that each component knows well about their roles even though there are obstacles during conduct the method, such as: the number of mentors and preceptors is limited, and the number of students in each of shift is not same. Since they feel that this method is effective, they have solving problem which will be done, for instance: adding the number of mentor and preceptors, using co-preceptors in order to make the number of students in each shift equally. This method also helps students to achieve their competencies easily, and they feel more confident during giving nursing care for the patients.</w:t>
      </w:r>
    </w:p>
    <w:p w:rsidR="006F3240" w:rsidRPr="00162C53" w:rsidRDefault="006F3240" w:rsidP="004B5A60">
      <w:pPr>
        <w:spacing w:line="240" w:lineRule="auto"/>
        <w:jc w:val="both"/>
        <w:rPr>
          <w:rFonts w:ascii="Times New Roman" w:hAnsi="Times New Roman" w:cs="Times New Roman"/>
          <w:sz w:val="24"/>
          <w:szCs w:val="24"/>
        </w:rPr>
      </w:pPr>
      <w:r w:rsidRPr="00162C53">
        <w:rPr>
          <w:rFonts w:ascii="Times New Roman" w:hAnsi="Times New Roman" w:cs="Times New Roman"/>
          <w:sz w:val="24"/>
          <w:szCs w:val="24"/>
        </w:rPr>
        <w:t>It is important for clinical instructors (CI) to get skill</w:t>
      </w:r>
      <w:r w:rsidR="008234FB" w:rsidRPr="00162C53">
        <w:rPr>
          <w:rFonts w:ascii="Times New Roman" w:hAnsi="Times New Roman" w:cs="Times New Roman"/>
          <w:sz w:val="24"/>
          <w:szCs w:val="24"/>
        </w:rPr>
        <w:t xml:space="preserve">s how to implement mentorship </w:t>
      </w:r>
      <w:proofErr w:type="spellStart"/>
      <w:r w:rsidR="008234FB" w:rsidRPr="00162C53">
        <w:rPr>
          <w:rFonts w:ascii="Times New Roman" w:hAnsi="Times New Roman" w:cs="Times New Roman"/>
          <w:sz w:val="24"/>
          <w:szCs w:val="24"/>
        </w:rPr>
        <w:t>p</w:t>
      </w:r>
      <w:r w:rsidRPr="00162C53">
        <w:rPr>
          <w:rFonts w:ascii="Times New Roman" w:hAnsi="Times New Roman" w:cs="Times New Roman"/>
          <w:sz w:val="24"/>
          <w:szCs w:val="24"/>
        </w:rPr>
        <w:t>e</w:t>
      </w:r>
      <w:proofErr w:type="spellEnd"/>
      <w:r w:rsidR="008234FB" w:rsidRPr="00162C53">
        <w:rPr>
          <w:rFonts w:ascii="Times New Roman" w:hAnsi="Times New Roman" w:cs="Times New Roman"/>
          <w:sz w:val="24"/>
          <w:szCs w:val="24"/>
          <w:lang w:val="id-ID"/>
        </w:rPr>
        <w:t>r</w:t>
      </w:r>
      <w:proofErr w:type="spellStart"/>
      <w:r w:rsidRPr="00162C53">
        <w:rPr>
          <w:rFonts w:ascii="Times New Roman" w:hAnsi="Times New Roman" w:cs="Times New Roman"/>
          <w:sz w:val="24"/>
          <w:szCs w:val="24"/>
        </w:rPr>
        <w:t>ceptorship</w:t>
      </w:r>
      <w:proofErr w:type="spellEnd"/>
      <w:r w:rsidRPr="00162C53">
        <w:rPr>
          <w:rFonts w:ascii="Times New Roman" w:hAnsi="Times New Roman" w:cs="Times New Roman"/>
          <w:sz w:val="24"/>
          <w:szCs w:val="24"/>
        </w:rPr>
        <w:t xml:space="preserve"> method in order to apply it in internship learning process by joining training and scientific meeting how to applying this method in better way.</w:t>
      </w:r>
    </w:p>
    <w:p w:rsidR="006F3240" w:rsidRPr="00162C53" w:rsidRDefault="006F3240" w:rsidP="00626F5B">
      <w:pPr>
        <w:rPr>
          <w:rFonts w:ascii="Times New Roman" w:hAnsi="Times New Roman" w:cs="Times New Roman"/>
          <w:sz w:val="24"/>
          <w:szCs w:val="24"/>
        </w:rPr>
      </w:pPr>
    </w:p>
    <w:p w:rsidR="006F3240" w:rsidRPr="00162C53" w:rsidRDefault="004B5A60" w:rsidP="00626F5B">
      <w:pPr>
        <w:rPr>
          <w:rFonts w:ascii="Times New Roman" w:hAnsi="Times New Roman" w:cs="Times New Roman"/>
          <w:b/>
          <w:sz w:val="24"/>
          <w:szCs w:val="24"/>
          <w:lang w:val="id-ID"/>
        </w:rPr>
      </w:pPr>
      <w:r w:rsidRPr="00162C53">
        <w:rPr>
          <w:rFonts w:ascii="Times New Roman" w:hAnsi="Times New Roman" w:cs="Times New Roman"/>
          <w:b/>
          <w:sz w:val="24"/>
          <w:szCs w:val="24"/>
          <w:lang w:val="id-ID"/>
        </w:rPr>
        <w:t>INTRODUCTION</w:t>
      </w:r>
    </w:p>
    <w:p w:rsidR="006F3240" w:rsidRPr="00162C53" w:rsidRDefault="00DC6BBA" w:rsidP="004B5A60">
      <w:pPr>
        <w:jc w:val="both"/>
        <w:rPr>
          <w:rFonts w:ascii="Times New Roman" w:hAnsi="Times New Roman" w:cs="Times New Roman"/>
          <w:sz w:val="24"/>
          <w:szCs w:val="24"/>
        </w:rPr>
      </w:pPr>
      <w:r w:rsidRPr="00162C53">
        <w:rPr>
          <w:rFonts w:ascii="Times New Roman" w:hAnsi="Times New Roman" w:cs="Times New Roman"/>
          <w:sz w:val="24"/>
          <w:szCs w:val="24"/>
        </w:rPr>
        <w:t xml:space="preserve">Focus on </w:t>
      </w:r>
      <w:r w:rsidR="0079587B" w:rsidRPr="00162C53">
        <w:rPr>
          <w:rFonts w:ascii="Times New Roman" w:hAnsi="Times New Roman" w:cs="Times New Roman"/>
          <w:sz w:val="24"/>
          <w:szCs w:val="24"/>
        </w:rPr>
        <w:t>learning process in nursing education</w:t>
      </w:r>
      <w:r w:rsidR="002B1B5D" w:rsidRPr="00162C53">
        <w:rPr>
          <w:rFonts w:ascii="Times New Roman" w:hAnsi="Times New Roman" w:cs="Times New Roman"/>
          <w:sz w:val="24"/>
          <w:szCs w:val="24"/>
        </w:rPr>
        <w:t xml:space="preserve"> is to increase students’ capability as professional nurses. The result is a nurse who is capable to improve community health level</w:t>
      </w:r>
      <w:r w:rsidR="002B1B5D" w:rsidRPr="00162C53">
        <w:rPr>
          <w:rFonts w:ascii="Times New Roman" w:hAnsi="Times New Roman" w:cs="Times New Roman"/>
          <w:sz w:val="24"/>
          <w:szCs w:val="24"/>
          <w:vertAlign w:val="superscript"/>
        </w:rPr>
        <w:t>1</w:t>
      </w:r>
      <w:r w:rsidR="002B1B5D" w:rsidRPr="00162C53">
        <w:rPr>
          <w:rFonts w:ascii="Times New Roman" w:hAnsi="Times New Roman" w:cs="Times New Roman"/>
          <w:sz w:val="24"/>
          <w:szCs w:val="24"/>
        </w:rPr>
        <w:t xml:space="preserve">. In order to do that, Nursing School </w:t>
      </w:r>
      <w:r w:rsidR="004F219F" w:rsidRPr="00162C53">
        <w:rPr>
          <w:rFonts w:ascii="Times New Roman" w:hAnsi="Times New Roman" w:cs="Times New Roman"/>
          <w:sz w:val="24"/>
          <w:szCs w:val="24"/>
        </w:rPr>
        <w:t xml:space="preserve">Medical Faculty </w:t>
      </w:r>
      <w:proofErr w:type="spellStart"/>
      <w:r w:rsidR="004F219F" w:rsidRPr="00162C53">
        <w:rPr>
          <w:rFonts w:ascii="Times New Roman" w:hAnsi="Times New Roman" w:cs="Times New Roman"/>
          <w:sz w:val="24"/>
          <w:szCs w:val="24"/>
        </w:rPr>
        <w:t>Diponegoro</w:t>
      </w:r>
      <w:proofErr w:type="spellEnd"/>
      <w:r w:rsidR="004F219F" w:rsidRPr="00162C53">
        <w:rPr>
          <w:rFonts w:ascii="Times New Roman" w:hAnsi="Times New Roman" w:cs="Times New Roman"/>
          <w:sz w:val="24"/>
          <w:szCs w:val="24"/>
        </w:rPr>
        <w:t xml:space="preserve"> University </w:t>
      </w:r>
      <w:r w:rsidR="004E31C3" w:rsidRPr="00162C53">
        <w:rPr>
          <w:rFonts w:ascii="Times New Roman" w:hAnsi="Times New Roman" w:cs="Times New Roman"/>
          <w:sz w:val="24"/>
          <w:szCs w:val="24"/>
        </w:rPr>
        <w:t xml:space="preserve">(PSIK FK </w:t>
      </w:r>
      <w:proofErr w:type="spellStart"/>
      <w:r w:rsidR="004E31C3" w:rsidRPr="00162C53">
        <w:rPr>
          <w:rFonts w:ascii="Times New Roman" w:hAnsi="Times New Roman" w:cs="Times New Roman"/>
          <w:sz w:val="24"/>
          <w:szCs w:val="24"/>
        </w:rPr>
        <w:t>Undip</w:t>
      </w:r>
      <w:proofErr w:type="spellEnd"/>
      <w:r w:rsidR="004E31C3" w:rsidRPr="00162C53">
        <w:rPr>
          <w:rFonts w:ascii="Times New Roman" w:hAnsi="Times New Roman" w:cs="Times New Roman"/>
          <w:sz w:val="24"/>
          <w:szCs w:val="24"/>
        </w:rPr>
        <w:t xml:space="preserve">) </w:t>
      </w:r>
      <w:r w:rsidR="004F219F" w:rsidRPr="00162C53">
        <w:rPr>
          <w:rFonts w:ascii="Times New Roman" w:hAnsi="Times New Roman" w:cs="Times New Roman"/>
          <w:sz w:val="24"/>
          <w:szCs w:val="24"/>
        </w:rPr>
        <w:t>as one of nursing education institution in Indonesia conducts profession programme which give chance for students to implement the theory in to clinical setting. After finishing the profession programme</w:t>
      </w:r>
      <w:r w:rsidR="007A208F" w:rsidRPr="00162C53">
        <w:rPr>
          <w:rFonts w:ascii="Times New Roman" w:hAnsi="Times New Roman" w:cs="Times New Roman"/>
          <w:sz w:val="24"/>
          <w:szCs w:val="24"/>
        </w:rPr>
        <w:t xml:space="preserve"> for two semesters</w:t>
      </w:r>
      <w:r w:rsidR="004F219F" w:rsidRPr="00162C53">
        <w:rPr>
          <w:rFonts w:ascii="Times New Roman" w:hAnsi="Times New Roman" w:cs="Times New Roman"/>
          <w:sz w:val="24"/>
          <w:szCs w:val="24"/>
        </w:rPr>
        <w:t>, stude</w:t>
      </w:r>
      <w:r w:rsidR="007852DF" w:rsidRPr="00162C53">
        <w:rPr>
          <w:rFonts w:ascii="Times New Roman" w:hAnsi="Times New Roman" w:cs="Times New Roman"/>
          <w:sz w:val="24"/>
          <w:szCs w:val="24"/>
        </w:rPr>
        <w:t>n</w:t>
      </w:r>
      <w:r w:rsidR="004F219F" w:rsidRPr="00162C53">
        <w:rPr>
          <w:rFonts w:ascii="Times New Roman" w:hAnsi="Times New Roman" w:cs="Times New Roman"/>
          <w:sz w:val="24"/>
          <w:szCs w:val="24"/>
        </w:rPr>
        <w:t>ts will jo</w:t>
      </w:r>
      <w:r w:rsidR="00936742" w:rsidRPr="00162C53">
        <w:rPr>
          <w:rFonts w:ascii="Times New Roman" w:hAnsi="Times New Roman" w:cs="Times New Roman"/>
          <w:sz w:val="24"/>
          <w:szCs w:val="24"/>
        </w:rPr>
        <w:t>in advance prog</w:t>
      </w:r>
      <w:r w:rsidR="007A208F" w:rsidRPr="00162C53">
        <w:rPr>
          <w:rFonts w:ascii="Times New Roman" w:hAnsi="Times New Roman" w:cs="Times New Roman"/>
          <w:sz w:val="24"/>
          <w:szCs w:val="24"/>
        </w:rPr>
        <w:t>r</w:t>
      </w:r>
      <w:r w:rsidR="00936742" w:rsidRPr="00162C53">
        <w:rPr>
          <w:rFonts w:ascii="Times New Roman" w:hAnsi="Times New Roman" w:cs="Times New Roman"/>
          <w:sz w:val="24"/>
          <w:szCs w:val="24"/>
        </w:rPr>
        <w:t xml:space="preserve">amme which encourage students to be specialities by practicing in one specific area, for instance: maternity nursing, </w:t>
      </w:r>
      <w:r w:rsidR="007852DF" w:rsidRPr="00162C53">
        <w:rPr>
          <w:rFonts w:ascii="Times New Roman" w:hAnsi="Times New Roman" w:cs="Times New Roman"/>
          <w:sz w:val="24"/>
          <w:szCs w:val="24"/>
        </w:rPr>
        <w:t>paediatric</w:t>
      </w:r>
      <w:r w:rsidR="00936742" w:rsidRPr="00162C53">
        <w:rPr>
          <w:rFonts w:ascii="Times New Roman" w:hAnsi="Times New Roman" w:cs="Times New Roman"/>
          <w:sz w:val="24"/>
          <w:szCs w:val="24"/>
        </w:rPr>
        <w:t xml:space="preserve"> nursing, medical nursing, surgical nursing, community nursing,</w:t>
      </w:r>
      <w:r w:rsidR="00A44027" w:rsidRPr="00162C53">
        <w:rPr>
          <w:rFonts w:ascii="Times New Roman" w:hAnsi="Times New Roman" w:cs="Times New Roman"/>
          <w:sz w:val="24"/>
          <w:szCs w:val="24"/>
        </w:rPr>
        <w:t xml:space="preserve"> </w:t>
      </w:r>
      <w:r w:rsidR="007852DF" w:rsidRPr="00162C53">
        <w:rPr>
          <w:rFonts w:ascii="Times New Roman" w:hAnsi="Times New Roman" w:cs="Times New Roman"/>
          <w:sz w:val="24"/>
          <w:szCs w:val="24"/>
        </w:rPr>
        <w:lastRenderedPageBreak/>
        <w:t>psychiatric</w:t>
      </w:r>
      <w:r w:rsidR="00A44027" w:rsidRPr="00162C53">
        <w:rPr>
          <w:rFonts w:ascii="Times New Roman" w:hAnsi="Times New Roman" w:cs="Times New Roman"/>
          <w:sz w:val="24"/>
          <w:szCs w:val="24"/>
        </w:rPr>
        <w:t xml:space="preserve"> nursing, and</w:t>
      </w:r>
      <w:r w:rsidR="007A208F" w:rsidRPr="00162C53">
        <w:rPr>
          <w:rFonts w:ascii="Times New Roman" w:hAnsi="Times New Roman" w:cs="Times New Roman"/>
          <w:sz w:val="24"/>
          <w:szCs w:val="24"/>
        </w:rPr>
        <w:t xml:space="preserve"> nursing management. By joining two</w:t>
      </w:r>
      <w:r w:rsidR="009F67C4" w:rsidRPr="00162C53">
        <w:rPr>
          <w:rFonts w:ascii="Times New Roman" w:hAnsi="Times New Roman" w:cs="Times New Roman"/>
          <w:sz w:val="24"/>
          <w:szCs w:val="24"/>
        </w:rPr>
        <w:t xml:space="preserve"> phases during learning process, students will get chance to </w:t>
      </w:r>
      <w:r w:rsidR="00030F17" w:rsidRPr="00162C53">
        <w:rPr>
          <w:rFonts w:ascii="Times New Roman" w:hAnsi="Times New Roman" w:cs="Times New Roman"/>
          <w:sz w:val="24"/>
          <w:szCs w:val="24"/>
        </w:rPr>
        <w:t>apply nursing care individually based on the theory.</w:t>
      </w:r>
    </w:p>
    <w:p w:rsidR="007A208F" w:rsidRPr="00162C53" w:rsidRDefault="007A208F" w:rsidP="004B5A60">
      <w:pPr>
        <w:jc w:val="both"/>
        <w:rPr>
          <w:rFonts w:ascii="Times New Roman" w:hAnsi="Times New Roman" w:cs="Times New Roman"/>
          <w:sz w:val="24"/>
          <w:szCs w:val="24"/>
        </w:rPr>
      </w:pPr>
      <w:r w:rsidRPr="00162C53">
        <w:rPr>
          <w:rFonts w:ascii="Times New Roman" w:hAnsi="Times New Roman" w:cs="Times New Roman"/>
          <w:sz w:val="24"/>
          <w:szCs w:val="24"/>
        </w:rPr>
        <w:t xml:space="preserve">For that reason, </w:t>
      </w:r>
      <w:r w:rsidR="00030F17" w:rsidRPr="00162C53">
        <w:rPr>
          <w:rFonts w:ascii="Times New Roman" w:hAnsi="Times New Roman" w:cs="Times New Roman"/>
          <w:sz w:val="24"/>
          <w:szCs w:val="24"/>
        </w:rPr>
        <w:t>there must be a proper supervision method whi</w:t>
      </w:r>
      <w:r w:rsidR="00F73E2B" w:rsidRPr="00162C53">
        <w:rPr>
          <w:rFonts w:ascii="Times New Roman" w:hAnsi="Times New Roman" w:cs="Times New Roman"/>
          <w:sz w:val="24"/>
          <w:szCs w:val="24"/>
        </w:rPr>
        <w:t>ch will guide students to conduct learni</w:t>
      </w:r>
      <w:r w:rsidR="00321B90" w:rsidRPr="00162C53">
        <w:rPr>
          <w:rFonts w:ascii="Times New Roman" w:hAnsi="Times New Roman" w:cs="Times New Roman"/>
          <w:sz w:val="24"/>
          <w:szCs w:val="24"/>
        </w:rPr>
        <w:t>ng process in clinical setting and achieve their competencies.</w:t>
      </w:r>
      <w:r w:rsidR="00D00FBC" w:rsidRPr="00162C53">
        <w:rPr>
          <w:rFonts w:ascii="Times New Roman" w:hAnsi="Times New Roman" w:cs="Times New Roman"/>
          <w:sz w:val="24"/>
          <w:szCs w:val="24"/>
        </w:rPr>
        <w:t xml:space="preserve"> One of the methods is </w:t>
      </w:r>
      <w:r w:rsidR="00CB4727" w:rsidRPr="00162C53">
        <w:rPr>
          <w:rFonts w:ascii="Times New Roman" w:hAnsi="Times New Roman" w:cs="Times New Roman"/>
          <w:sz w:val="24"/>
          <w:szCs w:val="24"/>
        </w:rPr>
        <w:t>mentorship-</w:t>
      </w:r>
      <w:proofErr w:type="spellStart"/>
      <w:r w:rsidR="00CB4727" w:rsidRPr="00162C53">
        <w:rPr>
          <w:rFonts w:ascii="Times New Roman" w:hAnsi="Times New Roman" w:cs="Times New Roman"/>
          <w:sz w:val="24"/>
          <w:szCs w:val="24"/>
        </w:rPr>
        <w:t>perceptorship</w:t>
      </w:r>
      <w:proofErr w:type="spellEnd"/>
      <w:r w:rsidR="00D00FBC" w:rsidRPr="00162C53">
        <w:rPr>
          <w:rFonts w:ascii="Times New Roman" w:hAnsi="Times New Roman" w:cs="Times New Roman"/>
          <w:sz w:val="24"/>
          <w:szCs w:val="24"/>
        </w:rPr>
        <w:t xml:space="preserve"> method which is constructed by two methods, mentorship and </w:t>
      </w:r>
      <w:proofErr w:type="spellStart"/>
      <w:r w:rsidR="007852DF" w:rsidRPr="00162C53">
        <w:rPr>
          <w:rFonts w:ascii="Times New Roman" w:hAnsi="Times New Roman" w:cs="Times New Roman"/>
          <w:sz w:val="24"/>
          <w:szCs w:val="24"/>
        </w:rPr>
        <w:t>p</w:t>
      </w:r>
      <w:r w:rsidR="00D00FBC" w:rsidRPr="00162C53">
        <w:rPr>
          <w:rFonts w:ascii="Times New Roman" w:hAnsi="Times New Roman" w:cs="Times New Roman"/>
          <w:sz w:val="24"/>
          <w:szCs w:val="24"/>
        </w:rPr>
        <w:t>e</w:t>
      </w:r>
      <w:r w:rsidR="007852DF" w:rsidRPr="00162C53">
        <w:rPr>
          <w:rFonts w:ascii="Times New Roman" w:hAnsi="Times New Roman" w:cs="Times New Roman"/>
          <w:sz w:val="24"/>
          <w:szCs w:val="24"/>
        </w:rPr>
        <w:t>r</w:t>
      </w:r>
      <w:r w:rsidR="00D00FBC" w:rsidRPr="00162C53">
        <w:rPr>
          <w:rFonts w:ascii="Times New Roman" w:hAnsi="Times New Roman" w:cs="Times New Roman"/>
          <w:sz w:val="24"/>
          <w:szCs w:val="24"/>
        </w:rPr>
        <w:t>ceptorship</w:t>
      </w:r>
      <w:proofErr w:type="spellEnd"/>
      <w:r w:rsidR="00D00FBC" w:rsidRPr="00162C53">
        <w:rPr>
          <w:rFonts w:ascii="Times New Roman" w:hAnsi="Times New Roman" w:cs="Times New Roman"/>
          <w:sz w:val="24"/>
          <w:szCs w:val="24"/>
        </w:rPr>
        <w:t xml:space="preserve">. </w:t>
      </w:r>
      <w:r w:rsidR="00471327" w:rsidRPr="00162C53">
        <w:rPr>
          <w:rFonts w:ascii="Times New Roman" w:hAnsi="Times New Roman" w:cs="Times New Roman"/>
          <w:sz w:val="24"/>
          <w:szCs w:val="24"/>
        </w:rPr>
        <w:t>Student-</w:t>
      </w:r>
      <w:r w:rsidR="007852DF" w:rsidRPr="00162C53">
        <w:rPr>
          <w:rFonts w:ascii="Times New Roman" w:hAnsi="Times New Roman" w:cs="Times New Roman"/>
          <w:sz w:val="24"/>
          <w:szCs w:val="24"/>
        </w:rPr>
        <w:t>centred</w:t>
      </w:r>
      <w:r w:rsidR="00471327" w:rsidRPr="00162C53">
        <w:rPr>
          <w:rFonts w:ascii="Times New Roman" w:hAnsi="Times New Roman" w:cs="Times New Roman"/>
          <w:sz w:val="24"/>
          <w:szCs w:val="24"/>
        </w:rPr>
        <w:t xml:space="preserve"> learning and the principle of adult learning are used as bases of this method</w:t>
      </w:r>
      <w:r w:rsidR="00687F46" w:rsidRPr="00162C53">
        <w:rPr>
          <w:rFonts w:ascii="Times New Roman" w:hAnsi="Times New Roman" w:cs="Times New Roman"/>
          <w:sz w:val="24"/>
          <w:szCs w:val="24"/>
        </w:rPr>
        <w:t xml:space="preserve"> (</w:t>
      </w:r>
      <w:proofErr w:type="spellStart"/>
      <w:r w:rsidR="00687F46" w:rsidRPr="00162C53">
        <w:rPr>
          <w:rFonts w:ascii="Times New Roman" w:hAnsi="Times New Roman" w:cs="Times New Roman"/>
          <w:sz w:val="24"/>
          <w:szCs w:val="24"/>
        </w:rPr>
        <w:t>Sachdeva</w:t>
      </w:r>
      <w:proofErr w:type="spellEnd"/>
      <w:r w:rsidR="00687F46" w:rsidRPr="00162C53">
        <w:rPr>
          <w:rFonts w:ascii="Times New Roman" w:hAnsi="Times New Roman" w:cs="Times New Roman"/>
          <w:sz w:val="24"/>
          <w:szCs w:val="24"/>
        </w:rPr>
        <w:t>, 2009)</w:t>
      </w:r>
      <w:r w:rsidR="00471327" w:rsidRPr="00162C53">
        <w:rPr>
          <w:rFonts w:ascii="Times New Roman" w:hAnsi="Times New Roman" w:cs="Times New Roman"/>
          <w:sz w:val="24"/>
          <w:szCs w:val="24"/>
        </w:rPr>
        <w:t xml:space="preserve">. Furthermore, it can be combined during the application. </w:t>
      </w:r>
    </w:p>
    <w:p w:rsidR="007852DF" w:rsidRPr="00162C53" w:rsidRDefault="003662B9" w:rsidP="004B5A60">
      <w:pPr>
        <w:jc w:val="both"/>
        <w:rPr>
          <w:rFonts w:ascii="Times New Roman" w:hAnsi="Times New Roman" w:cs="Times New Roman"/>
          <w:sz w:val="24"/>
          <w:szCs w:val="24"/>
        </w:rPr>
      </w:pPr>
      <w:r w:rsidRPr="00162C53">
        <w:rPr>
          <w:rFonts w:ascii="Times New Roman" w:hAnsi="Times New Roman" w:cs="Times New Roman"/>
          <w:sz w:val="24"/>
          <w:szCs w:val="24"/>
        </w:rPr>
        <w:t>M</w:t>
      </w:r>
      <w:r w:rsidR="00687F46" w:rsidRPr="00162C53">
        <w:rPr>
          <w:rFonts w:ascii="Times New Roman" w:hAnsi="Times New Roman" w:cs="Times New Roman"/>
          <w:sz w:val="24"/>
          <w:szCs w:val="24"/>
        </w:rPr>
        <w:t>entorship is relationship between two person</w:t>
      </w:r>
      <w:r w:rsidR="006F5FF3" w:rsidRPr="00162C53">
        <w:rPr>
          <w:rFonts w:ascii="Times New Roman" w:hAnsi="Times New Roman" w:cs="Times New Roman"/>
          <w:sz w:val="24"/>
          <w:szCs w:val="24"/>
        </w:rPr>
        <w:t>s</w:t>
      </w:r>
      <w:r w:rsidR="001B57B9" w:rsidRPr="00162C53">
        <w:rPr>
          <w:rFonts w:ascii="Times New Roman" w:hAnsi="Times New Roman" w:cs="Times New Roman"/>
          <w:sz w:val="24"/>
          <w:szCs w:val="24"/>
        </w:rPr>
        <w:t xml:space="preserve"> which results on reflection, support, trust, reward, and wish to learn and to share</w:t>
      </w:r>
      <w:r w:rsidR="00DF0B94" w:rsidRPr="00162C53">
        <w:rPr>
          <w:rFonts w:ascii="Times New Roman" w:hAnsi="Times New Roman" w:cs="Times New Roman"/>
          <w:sz w:val="24"/>
          <w:szCs w:val="24"/>
          <w:lang w:val="id-ID"/>
        </w:rPr>
        <w:t xml:space="preserve"> (Werdati, 2007)</w:t>
      </w:r>
      <w:r w:rsidR="001B57B9" w:rsidRPr="00162C53">
        <w:rPr>
          <w:rFonts w:ascii="Times New Roman" w:hAnsi="Times New Roman" w:cs="Times New Roman"/>
          <w:sz w:val="24"/>
          <w:szCs w:val="24"/>
        </w:rPr>
        <w:t xml:space="preserve">. </w:t>
      </w:r>
      <w:r w:rsidR="00EF524C" w:rsidRPr="00162C53">
        <w:rPr>
          <w:rFonts w:ascii="Times New Roman" w:hAnsi="Times New Roman" w:cs="Times New Roman"/>
          <w:sz w:val="24"/>
          <w:szCs w:val="24"/>
        </w:rPr>
        <w:t>Mentorship is also defined as learning process which mentor help mentees to be independent in their learning process</w:t>
      </w:r>
      <w:r w:rsidR="00DF0B94" w:rsidRPr="00162C53">
        <w:rPr>
          <w:rFonts w:ascii="Times New Roman" w:hAnsi="Times New Roman" w:cs="Times New Roman"/>
          <w:sz w:val="24"/>
          <w:szCs w:val="24"/>
          <w:lang w:val="id-ID"/>
        </w:rPr>
        <w:t xml:space="preserve"> Nurrachmah, 2007)</w:t>
      </w:r>
      <w:r w:rsidR="00EF524C" w:rsidRPr="00162C53">
        <w:rPr>
          <w:rFonts w:ascii="Times New Roman" w:hAnsi="Times New Roman" w:cs="Times New Roman"/>
          <w:sz w:val="24"/>
          <w:szCs w:val="24"/>
        </w:rPr>
        <w:t>. Students as mentees will get their experiences and find the nursing phenome</w:t>
      </w:r>
      <w:r w:rsidR="004B5A60" w:rsidRPr="00162C53">
        <w:rPr>
          <w:rFonts w:ascii="Times New Roman" w:hAnsi="Times New Roman" w:cs="Times New Roman"/>
          <w:sz w:val="24"/>
          <w:szCs w:val="24"/>
        </w:rPr>
        <w:t xml:space="preserve">na which will help them to </w:t>
      </w:r>
      <w:proofErr w:type="spellStart"/>
      <w:r w:rsidR="004B5A60" w:rsidRPr="00162C53">
        <w:rPr>
          <w:rFonts w:ascii="Times New Roman" w:hAnsi="Times New Roman" w:cs="Times New Roman"/>
          <w:sz w:val="24"/>
          <w:szCs w:val="24"/>
        </w:rPr>
        <w:t>buil</w:t>
      </w:r>
      <w:proofErr w:type="spellEnd"/>
      <w:r w:rsidR="004B5A60" w:rsidRPr="00162C53">
        <w:rPr>
          <w:rFonts w:ascii="Times New Roman" w:hAnsi="Times New Roman" w:cs="Times New Roman"/>
          <w:sz w:val="24"/>
          <w:szCs w:val="24"/>
          <w:lang w:val="id-ID"/>
        </w:rPr>
        <w:t>d</w:t>
      </w:r>
      <w:r w:rsidR="00EF524C" w:rsidRPr="00162C53">
        <w:rPr>
          <w:rFonts w:ascii="Times New Roman" w:hAnsi="Times New Roman" w:cs="Times New Roman"/>
          <w:sz w:val="24"/>
          <w:szCs w:val="24"/>
        </w:rPr>
        <w:t xml:space="preserve"> their self esteem, </w:t>
      </w:r>
      <w:r w:rsidR="004F5B6B" w:rsidRPr="00162C53">
        <w:rPr>
          <w:rFonts w:ascii="Times New Roman" w:hAnsi="Times New Roman" w:cs="Times New Roman"/>
          <w:sz w:val="24"/>
          <w:szCs w:val="24"/>
        </w:rPr>
        <w:t>confidence, and self-awareness in problem solving skill.</w:t>
      </w:r>
    </w:p>
    <w:p w:rsidR="004F5B6B" w:rsidRPr="00162C53" w:rsidRDefault="004E31C3" w:rsidP="00E02FCF">
      <w:pPr>
        <w:jc w:val="both"/>
        <w:rPr>
          <w:rFonts w:ascii="Times New Roman" w:hAnsi="Times New Roman" w:cs="Times New Roman"/>
          <w:sz w:val="24"/>
          <w:szCs w:val="24"/>
        </w:rPr>
      </w:pPr>
      <w:proofErr w:type="spellStart"/>
      <w:r w:rsidRPr="00162C53">
        <w:rPr>
          <w:rFonts w:ascii="Times New Roman" w:hAnsi="Times New Roman" w:cs="Times New Roman"/>
          <w:sz w:val="24"/>
          <w:szCs w:val="24"/>
        </w:rPr>
        <w:t>Per</w:t>
      </w:r>
      <w:r w:rsidR="004F5B6B" w:rsidRPr="00162C53">
        <w:rPr>
          <w:rFonts w:ascii="Times New Roman" w:hAnsi="Times New Roman" w:cs="Times New Roman"/>
          <w:sz w:val="24"/>
          <w:szCs w:val="24"/>
        </w:rPr>
        <w:t>ceptorship</w:t>
      </w:r>
      <w:proofErr w:type="spellEnd"/>
      <w:r w:rsidR="004F5B6B" w:rsidRPr="00162C53">
        <w:rPr>
          <w:rFonts w:ascii="Times New Roman" w:hAnsi="Times New Roman" w:cs="Times New Roman"/>
          <w:sz w:val="24"/>
          <w:szCs w:val="24"/>
        </w:rPr>
        <w:t xml:space="preserve"> is focusing on the transfer knowledge and skill to junior nurse or students</w:t>
      </w:r>
      <w:r w:rsidR="007852DF" w:rsidRPr="00162C53">
        <w:rPr>
          <w:rFonts w:ascii="Times New Roman" w:hAnsi="Times New Roman" w:cs="Times New Roman"/>
          <w:sz w:val="24"/>
          <w:szCs w:val="24"/>
        </w:rPr>
        <w:t xml:space="preserve"> </w:t>
      </w:r>
      <w:r w:rsidR="004F5B6B" w:rsidRPr="00162C53">
        <w:rPr>
          <w:rFonts w:ascii="Times New Roman" w:hAnsi="Times New Roman" w:cs="Times New Roman"/>
          <w:sz w:val="24"/>
          <w:szCs w:val="24"/>
        </w:rPr>
        <w:t xml:space="preserve">5. In this method novice students are guided in </w:t>
      </w:r>
      <w:r w:rsidR="007852DF" w:rsidRPr="00162C53">
        <w:rPr>
          <w:rFonts w:ascii="Times New Roman" w:hAnsi="Times New Roman" w:cs="Times New Roman"/>
          <w:sz w:val="24"/>
          <w:szCs w:val="24"/>
        </w:rPr>
        <w:t>transition</w:t>
      </w:r>
      <w:r w:rsidR="004F5B6B" w:rsidRPr="00162C53">
        <w:rPr>
          <w:rFonts w:ascii="Times New Roman" w:hAnsi="Times New Roman" w:cs="Times New Roman"/>
          <w:sz w:val="24"/>
          <w:szCs w:val="24"/>
        </w:rPr>
        <w:t xml:space="preserve"> process or to be integrated in clinical setting. </w:t>
      </w:r>
      <w:r w:rsidR="007852DF" w:rsidRPr="00162C53">
        <w:rPr>
          <w:rFonts w:ascii="Times New Roman" w:hAnsi="Times New Roman" w:cs="Times New Roman"/>
          <w:sz w:val="24"/>
          <w:szCs w:val="24"/>
        </w:rPr>
        <w:t>Benefits</w:t>
      </w:r>
      <w:r w:rsidR="004F5B6B" w:rsidRPr="00162C53">
        <w:rPr>
          <w:rFonts w:ascii="Times New Roman" w:hAnsi="Times New Roman" w:cs="Times New Roman"/>
          <w:sz w:val="24"/>
          <w:szCs w:val="24"/>
        </w:rPr>
        <w:t xml:space="preserve"> will be gained when this method i</w:t>
      </w:r>
      <w:r w:rsidR="00AE6989" w:rsidRPr="00162C53">
        <w:rPr>
          <w:rFonts w:ascii="Times New Roman" w:hAnsi="Times New Roman" w:cs="Times New Roman"/>
          <w:sz w:val="24"/>
          <w:szCs w:val="24"/>
        </w:rPr>
        <w:t xml:space="preserve">s applied, </w:t>
      </w:r>
      <w:r w:rsidR="007852DF" w:rsidRPr="00162C53">
        <w:rPr>
          <w:rFonts w:ascii="Times New Roman" w:hAnsi="Times New Roman" w:cs="Times New Roman"/>
          <w:sz w:val="24"/>
          <w:szCs w:val="24"/>
        </w:rPr>
        <w:t>such</w:t>
      </w:r>
      <w:r w:rsidR="00AE6989" w:rsidRPr="00162C53">
        <w:rPr>
          <w:rFonts w:ascii="Times New Roman" w:hAnsi="Times New Roman" w:cs="Times New Roman"/>
          <w:sz w:val="24"/>
          <w:szCs w:val="24"/>
        </w:rPr>
        <w:t xml:space="preserve"> as: achieving the </w:t>
      </w:r>
      <w:r w:rsidR="004F5B6B" w:rsidRPr="00162C53">
        <w:rPr>
          <w:rFonts w:ascii="Times New Roman" w:hAnsi="Times New Roman" w:cs="Times New Roman"/>
          <w:sz w:val="24"/>
          <w:szCs w:val="24"/>
        </w:rPr>
        <w:t xml:space="preserve">clinical competences, </w:t>
      </w:r>
      <w:r w:rsidR="007852DF" w:rsidRPr="00162C53">
        <w:rPr>
          <w:rFonts w:ascii="Times New Roman" w:hAnsi="Times New Roman" w:cs="Times New Roman"/>
          <w:sz w:val="24"/>
          <w:szCs w:val="24"/>
        </w:rPr>
        <w:t>transferring</w:t>
      </w:r>
      <w:r w:rsidR="004F5B6B" w:rsidRPr="00162C53">
        <w:rPr>
          <w:rFonts w:ascii="Times New Roman" w:hAnsi="Times New Roman" w:cs="Times New Roman"/>
          <w:sz w:val="24"/>
          <w:szCs w:val="24"/>
        </w:rPr>
        <w:t xml:space="preserve"> the knowledge and skills, </w:t>
      </w:r>
      <w:r w:rsidR="00AE6989" w:rsidRPr="00162C53">
        <w:rPr>
          <w:rFonts w:ascii="Times New Roman" w:hAnsi="Times New Roman" w:cs="Times New Roman"/>
          <w:sz w:val="24"/>
          <w:szCs w:val="24"/>
        </w:rPr>
        <w:t>and building the confidence.</w:t>
      </w:r>
    </w:p>
    <w:p w:rsidR="00AE6989" w:rsidRPr="00162C53" w:rsidRDefault="00AE6989" w:rsidP="00E02FCF">
      <w:pPr>
        <w:jc w:val="both"/>
        <w:rPr>
          <w:rFonts w:ascii="Times New Roman" w:hAnsi="Times New Roman" w:cs="Times New Roman"/>
          <w:sz w:val="24"/>
          <w:szCs w:val="24"/>
        </w:rPr>
      </w:pPr>
      <w:r w:rsidRPr="00162C53">
        <w:rPr>
          <w:rFonts w:ascii="Times New Roman" w:hAnsi="Times New Roman" w:cs="Times New Roman"/>
          <w:sz w:val="24"/>
          <w:szCs w:val="24"/>
        </w:rPr>
        <w:t>Both mentorship a</w:t>
      </w:r>
      <w:r w:rsidR="007852DF" w:rsidRPr="00162C53">
        <w:rPr>
          <w:rFonts w:ascii="Times New Roman" w:hAnsi="Times New Roman" w:cs="Times New Roman"/>
          <w:sz w:val="24"/>
          <w:szCs w:val="24"/>
        </w:rPr>
        <w:t xml:space="preserve">nd </w:t>
      </w:r>
      <w:proofErr w:type="spellStart"/>
      <w:r w:rsidR="007852DF" w:rsidRPr="00162C53">
        <w:rPr>
          <w:rFonts w:ascii="Times New Roman" w:hAnsi="Times New Roman" w:cs="Times New Roman"/>
          <w:sz w:val="24"/>
          <w:szCs w:val="24"/>
        </w:rPr>
        <w:t>p</w:t>
      </w:r>
      <w:r w:rsidRPr="00162C53">
        <w:rPr>
          <w:rFonts w:ascii="Times New Roman" w:hAnsi="Times New Roman" w:cs="Times New Roman"/>
          <w:sz w:val="24"/>
          <w:szCs w:val="24"/>
        </w:rPr>
        <w:t>e</w:t>
      </w:r>
      <w:r w:rsidR="007852DF" w:rsidRPr="00162C53">
        <w:rPr>
          <w:rFonts w:ascii="Times New Roman" w:hAnsi="Times New Roman" w:cs="Times New Roman"/>
          <w:sz w:val="24"/>
          <w:szCs w:val="24"/>
        </w:rPr>
        <w:t>r</w:t>
      </w:r>
      <w:r w:rsidRPr="00162C53">
        <w:rPr>
          <w:rFonts w:ascii="Times New Roman" w:hAnsi="Times New Roman" w:cs="Times New Roman"/>
          <w:sz w:val="24"/>
          <w:szCs w:val="24"/>
        </w:rPr>
        <w:t>ceptorship</w:t>
      </w:r>
      <w:proofErr w:type="spellEnd"/>
      <w:r w:rsidRPr="00162C53">
        <w:rPr>
          <w:rFonts w:ascii="Times New Roman" w:hAnsi="Times New Roman" w:cs="Times New Roman"/>
          <w:sz w:val="24"/>
          <w:szCs w:val="24"/>
        </w:rPr>
        <w:t xml:space="preserve"> are </w:t>
      </w:r>
      <w:r w:rsidR="007852DF" w:rsidRPr="00162C53">
        <w:rPr>
          <w:rFonts w:ascii="Times New Roman" w:hAnsi="Times New Roman" w:cs="Times New Roman"/>
          <w:sz w:val="24"/>
          <w:szCs w:val="24"/>
        </w:rPr>
        <w:t>chosen</w:t>
      </w:r>
      <w:r w:rsidRPr="00162C53">
        <w:rPr>
          <w:rFonts w:ascii="Times New Roman" w:hAnsi="Times New Roman" w:cs="Times New Roman"/>
          <w:sz w:val="24"/>
          <w:szCs w:val="24"/>
        </w:rPr>
        <w:t xml:space="preserve"> as supervision methods because those give advantages for learning process particularly in nursing. </w:t>
      </w:r>
      <w:r w:rsidR="007852DF" w:rsidRPr="00162C53">
        <w:rPr>
          <w:rFonts w:ascii="Times New Roman" w:hAnsi="Times New Roman" w:cs="Times New Roman"/>
          <w:sz w:val="24"/>
          <w:szCs w:val="24"/>
        </w:rPr>
        <w:t>I</w:t>
      </w:r>
      <w:r w:rsidRPr="00162C53">
        <w:rPr>
          <w:rFonts w:ascii="Times New Roman" w:hAnsi="Times New Roman" w:cs="Times New Roman"/>
          <w:sz w:val="24"/>
          <w:szCs w:val="24"/>
        </w:rPr>
        <w:t xml:space="preserve">t is mentioned by </w:t>
      </w:r>
      <w:r w:rsidR="00F6501D" w:rsidRPr="00162C53">
        <w:rPr>
          <w:rFonts w:ascii="Times New Roman" w:hAnsi="Times New Roman" w:cs="Times New Roman"/>
          <w:sz w:val="24"/>
          <w:szCs w:val="24"/>
          <w:lang w:val="id-ID"/>
        </w:rPr>
        <w:t>Block &amp; Korow (2005)</w:t>
      </w:r>
      <w:r w:rsidRPr="00162C53">
        <w:rPr>
          <w:rFonts w:ascii="Times New Roman" w:hAnsi="Times New Roman" w:cs="Times New Roman"/>
          <w:sz w:val="24"/>
          <w:szCs w:val="24"/>
        </w:rPr>
        <w:t xml:space="preserve"> that mentorship helps to solve lack of nurses, to increase nurses’ satisfaction, and to develop caring quality. </w:t>
      </w:r>
      <w:r w:rsidR="00F6501D" w:rsidRPr="00162C53">
        <w:rPr>
          <w:rFonts w:ascii="Times New Roman" w:hAnsi="Times New Roman" w:cs="Times New Roman"/>
          <w:sz w:val="24"/>
          <w:szCs w:val="24"/>
          <w:lang w:val="id-ID"/>
        </w:rPr>
        <w:t>Furthermore this</w:t>
      </w:r>
      <w:r w:rsidRPr="00162C53">
        <w:rPr>
          <w:rFonts w:ascii="Times New Roman" w:hAnsi="Times New Roman" w:cs="Times New Roman"/>
          <w:sz w:val="24"/>
          <w:szCs w:val="24"/>
        </w:rPr>
        <w:t xml:space="preserve"> study stated that mentorship which is applied in </w:t>
      </w:r>
      <w:r w:rsidR="007852DF" w:rsidRPr="00162C53">
        <w:rPr>
          <w:rFonts w:ascii="Times New Roman" w:hAnsi="Times New Roman" w:cs="Times New Roman"/>
          <w:sz w:val="24"/>
          <w:szCs w:val="24"/>
        </w:rPr>
        <w:t>medical surgical ward is improving achievement of nursing competences, confidence, self-esteem, and self awareness. Then this method is recommended to be implemented in nursing internship</w:t>
      </w:r>
      <w:r w:rsidR="00F6501D" w:rsidRPr="00162C53">
        <w:rPr>
          <w:rFonts w:ascii="Times New Roman" w:hAnsi="Times New Roman" w:cs="Times New Roman"/>
          <w:sz w:val="24"/>
          <w:szCs w:val="24"/>
          <w:lang w:val="id-ID"/>
        </w:rPr>
        <w:t xml:space="preserve"> (Huriani &amp; Malini, 2006)</w:t>
      </w:r>
      <w:r w:rsidR="007852DF" w:rsidRPr="00162C53">
        <w:rPr>
          <w:rFonts w:ascii="Times New Roman" w:hAnsi="Times New Roman" w:cs="Times New Roman"/>
          <w:sz w:val="24"/>
          <w:szCs w:val="24"/>
        </w:rPr>
        <w:t>.</w:t>
      </w:r>
    </w:p>
    <w:p w:rsidR="007852DF" w:rsidRPr="00162C53" w:rsidRDefault="007852DF" w:rsidP="00E02FCF">
      <w:pPr>
        <w:jc w:val="both"/>
        <w:rPr>
          <w:rFonts w:ascii="Times New Roman" w:hAnsi="Times New Roman" w:cs="Times New Roman"/>
          <w:sz w:val="24"/>
          <w:szCs w:val="24"/>
        </w:rPr>
      </w:pPr>
      <w:r w:rsidRPr="00162C53">
        <w:rPr>
          <w:rFonts w:ascii="Times New Roman" w:hAnsi="Times New Roman" w:cs="Times New Roman"/>
          <w:sz w:val="24"/>
          <w:szCs w:val="24"/>
        </w:rPr>
        <w:t xml:space="preserve">Advance programme of maternity nursing, </w:t>
      </w:r>
      <w:r w:rsidR="004E31C3" w:rsidRPr="00162C53">
        <w:rPr>
          <w:rFonts w:ascii="Times New Roman" w:hAnsi="Times New Roman" w:cs="Times New Roman"/>
          <w:sz w:val="24"/>
          <w:szCs w:val="24"/>
        </w:rPr>
        <w:t xml:space="preserve">PSIK FK </w:t>
      </w:r>
      <w:proofErr w:type="spellStart"/>
      <w:r w:rsidR="004E31C3" w:rsidRPr="00162C53">
        <w:rPr>
          <w:rFonts w:ascii="Times New Roman" w:hAnsi="Times New Roman" w:cs="Times New Roman"/>
          <w:sz w:val="24"/>
          <w:szCs w:val="24"/>
        </w:rPr>
        <w:t>Undip</w:t>
      </w:r>
      <w:proofErr w:type="spellEnd"/>
      <w:r w:rsidR="004E31C3" w:rsidRPr="00162C53">
        <w:rPr>
          <w:rFonts w:ascii="Times New Roman" w:hAnsi="Times New Roman" w:cs="Times New Roman"/>
          <w:sz w:val="24"/>
          <w:szCs w:val="24"/>
        </w:rPr>
        <w:t xml:space="preserve"> </w:t>
      </w:r>
      <w:r w:rsidR="00267551" w:rsidRPr="00162C53">
        <w:rPr>
          <w:rFonts w:ascii="Times New Roman" w:hAnsi="Times New Roman" w:cs="Times New Roman"/>
          <w:sz w:val="24"/>
          <w:szCs w:val="24"/>
        </w:rPr>
        <w:t xml:space="preserve">is held in </w:t>
      </w:r>
      <w:proofErr w:type="spellStart"/>
      <w:r w:rsidR="00267551" w:rsidRPr="00162C53">
        <w:rPr>
          <w:rFonts w:ascii="Times New Roman" w:hAnsi="Times New Roman" w:cs="Times New Roman"/>
          <w:sz w:val="24"/>
          <w:szCs w:val="24"/>
        </w:rPr>
        <w:t>Wonosobo</w:t>
      </w:r>
      <w:proofErr w:type="spellEnd"/>
      <w:r w:rsidR="00267551" w:rsidRPr="00162C53">
        <w:rPr>
          <w:rFonts w:ascii="Times New Roman" w:hAnsi="Times New Roman" w:cs="Times New Roman"/>
          <w:sz w:val="24"/>
          <w:szCs w:val="24"/>
        </w:rPr>
        <w:t xml:space="preserve"> General Hospital cov</w:t>
      </w:r>
      <w:r w:rsidR="008234FB" w:rsidRPr="00162C53">
        <w:rPr>
          <w:rFonts w:ascii="Times New Roman" w:hAnsi="Times New Roman" w:cs="Times New Roman"/>
          <w:sz w:val="24"/>
          <w:szCs w:val="24"/>
        </w:rPr>
        <w:t xml:space="preserve">ering three wards, outpatient, </w:t>
      </w:r>
      <w:proofErr w:type="spellStart"/>
      <w:r w:rsidR="00267551" w:rsidRPr="00162C53">
        <w:rPr>
          <w:rFonts w:ascii="Times New Roman" w:hAnsi="Times New Roman" w:cs="Times New Roman"/>
          <w:sz w:val="24"/>
          <w:szCs w:val="24"/>
        </w:rPr>
        <w:t>intranatal</w:t>
      </w:r>
      <w:proofErr w:type="spellEnd"/>
      <w:r w:rsidR="00267551" w:rsidRPr="00162C53">
        <w:rPr>
          <w:rFonts w:ascii="Times New Roman" w:hAnsi="Times New Roman" w:cs="Times New Roman"/>
          <w:sz w:val="24"/>
          <w:szCs w:val="24"/>
        </w:rPr>
        <w:t xml:space="preserve"> ward, and postnatal ward. Each student has the competences that must be gained in each ward</w:t>
      </w:r>
      <w:r w:rsidR="00F75777" w:rsidRPr="00162C53">
        <w:rPr>
          <w:rFonts w:ascii="Times New Roman" w:hAnsi="Times New Roman" w:cs="Times New Roman"/>
          <w:sz w:val="24"/>
          <w:szCs w:val="24"/>
        </w:rPr>
        <w:t xml:space="preserve"> related to the mater</w:t>
      </w:r>
      <w:r w:rsidR="00DC0528" w:rsidRPr="00162C53">
        <w:rPr>
          <w:rFonts w:ascii="Times New Roman" w:hAnsi="Times New Roman" w:cs="Times New Roman"/>
          <w:sz w:val="24"/>
          <w:szCs w:val="24"/>
          <w:lang w:val="id-ID"/>
        </w:rPr>
        <w:t>nity</w:t>
      </w:r>
      <w:r w:rsidR="00F75777" w:rsidRPr="00162C53">
        <w:rPr>
          <w:rFonts w:ascii="Times New Roman" w:hAnsi="Times New Roman" w:cs="Times New Roman"/>
          <w:sz w:val="24"/>
          <w:szCs w:val="24"/>
        </w:rPr>
        <w:t xml:space="preserve"> nursing. For example: students must perform nursing care to the antenatal patient start from conducting assessment, deciding nursing diagnosis, planning the intervention, implem</w:t>
      </w:r>
      <w:r w:rsidR="00DF0B94" w:rsidRPr="00162C53">
        <w:rPr>
          <w:rFonts w:ascii="Times New Roman" w:hAnsi="Times New Roman" w:cs="Times New Roman"/>
          <w:sz w:val="24"/>
          <w:szCs w:val="24"/>
        </w:rPr>
        <w:t>enting, evaluating and documen</w:t>
      </w:r>
      <w:r w:rsidR="00F75777" w:rsidRPr="00162C53">
        <w:rPr>
          <w:rFonts w:ascii="Times New Roman" w:hAnsi="Times New Roman" w:cs="Times New Roman"/>
          <w:sz w:val="24"/>
          <w:szCs w:val="24"/>
        </w:rPr>
        <w:t xml:space="preserve">ting. During their practice, </w:t>
      </w:r>
      <w:r w:rsidR="00267551" w:rsidRPr="00162C53">
        <w:rPr>
          <w:rFonts w:ascii="Times New Roman" w:hAnsi="Times New Roman" w:cs="Times New Roman"/>
          <w:sz w:val="24"/>
          <w:szCs w:val="24"/>
        </w:rPr>
        <w:t xml:space="preserve">they will be guided by clinical instructor (CI). </w:t>
      </w:r>
    </w:p>
    <w:p w:rsidR="00C4427E" w:rsidRPr="00162C53" w:rsidRDefault="004E31C3" w:rsidP="00E02FCF">
      <w:pPr>
        <w:jc w:val="both"/>
        <w:rPr>
          <w:rFonts w:ascii="Times New Roman" w:hAnsi="Times New Roman" w:cs="Times New Roman"/>
          <w:sz w:val="24"/>
          <w:szCs w:val="24"/>
        </w:rPr>
      </w:pPr>
      <w:r w:rsidRPr="00162C53">
        <w:rPr>
          <w:rFonts w:ascii="Times New Roman" w:hAnsi="Times New Roman" w:cs="Times New Roman"/>
          <w:sz w:val="24"/>
          <w:szCs w:val="24"/>
        </w:rPr>
        <w:t xml:space="preserve">As a part of agreement between PSIK FK </w:t>
      </w:r>
      <w:proofErr w:type="spellStart"/>
      <w:r w:rsidRPr="00162C53">
        <w:rPr>
          <w:rFonts w:ascii="Times New Roman" w:hAnsi="Times New Roman" w:cs="Times New Roman"/>
          <w:sz w:val="24"/>
          <w:szCs w:val="24"/>
        </w:rPr>
        <w:t>Undip</w:t>
      </w:r>
      <w:proofErr w:type="spellEnd"/>
      <w:r w:rsidRPr="00162C53">
        <w:rPr>
          <w:rFonts w:ascii="Times New Roman" w:hAnsi="Times New Roman" w:cs="Times New Roman"/>
          <w:sz w:val="24"/>
          <w:szCs w:val="24"/>
        </w:rPr>
        <w:t xml:space="preserve"> and </w:t>
      </w:r>
      <w:proofErr w:type="spellStart"/>
      <w:r w:rsidRPr="00162C53">
        <w:rPr>
          <w:rFonts w:ascii="Times New Roman" w:hAnsi="Times New Roman" w:cs="Times New Roman"/>
          <w:sz w:val="24"/>
          <w:szCs w:val="24"/>
        </w:rPr>
        <w:t>Wonosobo</w:t>
      </w:r>
      <w:proofErr w:type="spellEnd"/>
      <w:r w:rsidRPr="00162C53">
        <w:rPr>
          <w:rFonts w:ascii="Times New Roman" w:hAnsi="Times New Roman" w:cs="Times New Roman"/>
          <w:sz w:val="24"/>
          <w:szCs w:val="24"/>
        </w:rPr>
        <w:t xml:space="preserve"> General Hospital, </w:t>
      </w:r>
      <w:r w:rsidR="00CB4727" w:rsidRPr="00162C53">
        <w:rPr>
          <w:rFonts w:ascii="Times New Roman" w:hAnsi="Times New Roman" w:cs="Times New Roman"/>
          <w:sz w:val="24"/>
          <w:szCs w:val="24"/>
        </w:rPr>
        <w:t>mentorship-</w:t>
      </w:r>
      <w:proofErr w:type="spellStart"/>
      <w:r w:rsidR="00CB4727" w:rsidRPr="00162C53">
        <w:rPr>
          <w:rFonts w:ascii="Times New Roman" w:hAnsi="Times New Roman" w:cs="Times New Roman"/>
          <w:sz w:val="24"/>
          <w:szCs w:val="24"/>
        </w:rPr>
        <w:t>perceptorship</w:t>
      </w:r>
      <w:proofErr w:type="spellEnd"/>
      <w:r w:rsidR="00CB4727" w:rsidRPr="00162C53">
        <w:rPr>
          <w:rFonts w:ascii="Times New Roman" w:hAnsi="Times New Roman" w:cs="Times New Roman"/>
          <w:sz w:val="24"/>
          <w:szCs w:val="24"/>
        </w:rPr>
        <w:t xml:space="preserve"> </w:t>
      </w:r>
      <w:r w:rsidRPr="00162C53">
        <w:rPr>
          <w:rFonts w:ascii="Times New Roman" w:hAnsi="Times New Roman" w:cs="Times New Roman"/>
          <w:sz w:val="24"/>
          <w:szCs w:val="24"/>
        </w:rPr>
        <w:t xml:space="preserve">is chosen as a supervision method during learning process since this method is proper to help students to be independent in their learning process. Another consideration is advance programme is the last process in </w:t>
      </w:r>
      <w:r w:rsidR="00F75777" w:rsidRPr="00162C53">
        <w:rPr>
          <w:rFonts w:ascii="Times New Roman" w:hAnsi="Times New Roman" w:cs="Times New Roman"/>
          <w:sz w:val="24"/>
          <w:szCs w:val="24"/>
        </w:rPr>
        <w:t xml:space="preserve">the </w:t>
      </w:r>
      <w:r w:rsidRPr="00162C53">
        <w:rPr>
          <w:rFonts w:ascii="Times New Roman" w:hAnsi="Times New Roman" w:cs="Times New Roman"/>
          <w:sz w:val="24"/>
          <w:szCs w:val="24"/>
        </w:rPr>
        <w:t xml:space="preserve">internship before they graduate and join to the working world which </w:t>
      </w:r>
      <w:r w:rsidR="00C4427E" w:rsidRPr="00162C53">
        <w:rPr>
          <w:rFonts w:ascii="Times New Roman" w:hAnsi="Times New Roman" w:cs="Times New Roman"/>
          <w:sz w:val="24"/>
          <w:szCs w:val="24"/>
        </w:rPr>
        <w:t>is</w:t>
      </w:r>
      <w:r w:rsidR="00EF2FB7" w:rsidRPr="00162C53">
        <w:rPr>
          <w:rFonts w:ascii="Times New Roman" w:hAnsi="Times New Roman" w:cs="Times New Roman"/>
          <w:sz w:val="24"/>
          <w:szCs w:val="24"/>
        </w:rPr>
        <w:t xml:space="preserve"> independence</w:t>
      </w:r>
      <w:r w:rsidRPr="00162C53">
        <w:rPr>
          <w:rFonts w:ascii="Times New Roman" w:hAnsi="Times New Roman" w:cs="Times New Roman"/>
          <w:sz w:val="24"/>
          <w:szCs w:val="24"/>
        </w:rPr>
        <w:t xml:space="preserve"> as a requiring skill.</w:t>
      </w:r>
      <w:r w:rsidR="00C4427E" w:rsidRPr="00162C53">
        <w:rPr>
          <w:rFonts w:ascii="Times New Roman" w:hAnsi="Times New Roman" w:cs="Times New Roman"/>
          <w:sz w:val="24"/>
          <w:szCs w:val="24"/>
        </w:rPr>
        <w:t xml:space="preserve"> </w:t>
      </w:r>
    </w:p>
    <w:p w:rsidR="00C92548" w:rsidRPr="00162C53" w:rsidRDefault="00C4427E" w:rsidP="00E02FCF">
      <w:pPr>
        <w:jc w:val="both"/>
        <w:rPr>
          <w:rFonts w:ascii="Times New Roman" w:hAnsi="Times New Roman" w:cs="Times New Roman"/>
          <w:sz w:val="24"/>
          <w:szCs w:val="24"/>
        </w:rPr>
      </w:pPr>
      <w:r w:rsidRPr="00162C53">
        <w:rPr>
          <w:rFonts w:ascii="Times New Roman" w:hAnsi="Times New Roman" w:cs="Times New Roman"/>
          <w:sz w:val="24"/>
          <w:szCs w:val="24"/>
        </w:rPr>
        <w:t xml:space="preserve">Furthermore there are different rules between </w:t>
      </w:r>
      <w:proofErr w:type="spellStart"/>
      <w:r w:rsidRPr="00162C53">
        <w:rPr>
          <w:rFonts w:ascii="Times New Roman" w:hAnsi="Times New Roman" w:cs="Times New Roman"/>
          <w:sz w:val="24"/>
          <w:szCs w:val="24"/>
        </w:rPr>
        <w:t>pe</w:t>
      </w:r>
      <w:r w:rsidR="004D15B6" w:rsidRPr="00162C53">
        <w:rPr>
          <w:rFonts w:ascii="Times New Roman" w:hAnsi="Times New Roman" w:cs="Times New Roman"/>
          <w:sz w:val="24"/>
          <w:szCs w:val="24"/>
        </w:rPr>
        <w:t>r</w:t>
      </w:r>
      <w:r w:rsidRPr="00162C53">
        <w:rPr>
          <w:rFonts w:ascii="Times New Roman" w:hAnsi="Times New Roman" w:cs="Times New Roman"/>
          <w:sz w:val="24"/>
          <w:szCs w:val="24"/>
        </w:rPr>
        <w:t>ceptors</w:t>
      </w:r>
      <w:proofErr w:type="spellEnd"/>
      <w:r w:rsidR="004D15B6" w:rsidRPr="00162C53">
        <w:rPr>
          <w:rFonts w:ascii="Times New Roman" w:hAnsi="Times New Roman" w:cs="Times New Roman"/>
          <w:sz w:val="24"/>
          <w:szCs w:val="24"/>
        </w:rPr>
        <w:t xml:space="preserve"> and mentors</w:t>
      </w:r>
      <w:r w:rsidRPr="00162C53">
        <w:rPr>
          <w:rFonts w:ascii="Times New Roman" w:hAnsi="Times New Roman" w:cs="Times New Roman"/>
          <w:sz w:val="24"/>
          <w:szCs w:val="24"/>
        </w:rPr>
        <w:t xml:space="preserve">. </w:t>
      </w:r>
      <w:proofErr w:type="spellStart"/>
      <w:r w:rsidR="004D15B6" w:rsidRPr="00162C53">
        <w:rPr>
          <w:rFonts w:ascii="Times New Roman" w:hAnsi="Times New Roman" w:cs="Times New Roman"/>
          <w:sz w:val="24"/>
          <w:szCs w:val="24"/>
        </w:rPr>
        <w:t>Perceptors</w:t>
      </w:r>
      <w:proofErr w:type="spellEnd"/>
      <w:r w:rsidR="004D15B6" w:rsidRPr="00162C53">
        <w:rPr>
          <w:rFonts w:ascii="Times New Roman" w:hAnsi="Times New Roman" w:cs="Times New Roman"/>
          <w:sz w:val="24"/>
          <w:szCs w:val="24"/>
        </w:rPr>
        <w:t xml:space="preserve"> act as </w:t>
      </w:r>
      <w:r w:rsidR="00F6501D" w:rsidRPr="00162C53">
        <w:rPr>
          <w:rFonts w:ascii="Times New Roman" w:hAnsi="Times New Roman" w:cs="Times New Roman"/>
          <w:sz w:val="24"/>
          <w:szCs w:val="24"/>
        </w:rPr>
        <w:t>instructors</w:t>
      </w:r>
      <w:r w:rsidR="004D15B6" w:rsidRPr="00162C53">
        <w:rPr>
          <w:rFonts w:ascii="Times New Roman" w:hAnsi="Times New Roman" w:cs="Times New Roman"/>
          <w:sz w:val="24"/>
          <w:szCs w:val="24"/>
        </w:rPr>
        <w:t xml:space="preserve"> for students. They conduct methods during supervision such as: </w:t>
      </w:r>
      <w:proofErr w:type="spellStart"/>
      <w:r w:rsidR="004D15B6" w:rsidRPr="00162C53">
        <w:rPr>
          <w:rFonts w:ascii="Times New Roman" w:hAnsi="Times New Roman" w:cs="Times New Roman"/>
          <w:sz w:val="24"/>
          <w:szCs w:val="24"/>
        </w:rPr>
        <w:t>confrence</w:t>
      </w:r>
      <w:proofErr w:type="spellEnd"/>
      <w:r w:rsidR="004D15B6" w:rsidRPr="00162C53">
        <w:rPr>
          <w:rFonts w:ascii="Times New Roman" w:hAnsi="Times New Roman" w:cs="Times New Roman"/>
          <w:sz w:val="24"/>
          <w:szCs w:val="24"/>
        </w:rPr>
        <w:t xml:space="preserve">, discussion, bed side teaching, and observation. Furthermore </w:t>
      </w:r>
      <w:proofErr w:type="spellStart"/>
      <w:r w:rsidR="004D15B6" w:rsidRPr="00162C53">
        <w:rPr>
          <w:rFonts w:ascii="Times New Roman" w:hAnsi="Times New Roman" w:cs="Times New Roman"/>
          <w:sz w:val="24"/>
          <w:szCs w:val="24"/>
        </w:rPr>
        <w:t>perceptors</w:t>
      </w:r>
      <w:proofErr w:type="spellEnd"/>
      <w:r w:rsidR="004D15B6" w:rsidRPr="00162C53">
        <w:rPr>
          <w:rFonts w:ascii="Times New Roman" w:hAnsi="Times New Roman" w:cs="Times New Roman"/>
          <w:sz w:val="24"/>
          <w:szCs w:val="24"/>
        </w:rPr>
        <w:t xml:space="preserve"> transfer the skill and </w:t>
      </w:r>
      <w:r w:rsidR="004D15B6" w:rsidRPr="00162C53">
        <w:rPr>
          <w:rFonts w:ascii="Times New Roman" w:hAnsi="Times New Roman" w:cs="Times New Roman"/>
          <w:sz w:val="24"/>
          <w:szCs w:val="24"/>
        </w:rPr>
        <w:lastRenderedPageBreak/>
        <w:t>knowledge directly to the students since student</w:t>
      </w:r>
      <w:r w:rsidR="00C92548" w:rsidRPr="00162C53">
        <w:rPr>
          <w:rFonts w:ascii="Times New Roman" w:hAnsi="Times New Roman" w:cs="Times New Roman"/>
          <w:sz w:val="24"/>
          <w:szCs w:val="24"/>
        </w:rPr>
        <w:t xml:space="preserve"> as satellites for their </w:t>
      </w:r>
      <w:proofErr w:type="spellStart"/>
      <w:r w:rsidR="00C92548" w:rsidRPr="00162C53">
        <w:rPr>
          <w:rFonts w:ascii="Times New Roman" w:hAnsi="Times New Roman" w:cs="Times New Roman"/>
          <w:sz w:val="24"/>
          <w:szCs w:val="24"/>
        </w:rPr>
        <w:t>perceptors</w:t>
      </w:r>
      <w:proofErr w:type="spellEnd"/>
      <w:r w:rsidR="00C92548" w:rsidRPr="00162C53">
        <w:rPr>
          <w:rFonts w:ascii="Times New Roman" w:hAnsi="Times New Roman" w:cs="Times New Roman"/>
          <w:sz w:val="24"/>
          <w:szCs w:val="24"/>
        </w:rPr>
        <w:t xml:space="preserve"> when </w:t>
      </w:r>
      <w:proofErr w:type="spellStart"/>
      <w:r w:rsidR="00C92548" w:rsidRPr="00162C53">
        <w:rPr>
          <w:rFonts w:ascii="Times New Roman" w:hAnsi="Times New Roman" w:cs="Times New Roman"/>
          <w:sz w:val="24"/>
          <w:szCs w:val="24"/>
        </w:rPr>
        <w:t>perceptors</w:t>
      </w:r>
      <w:proofErr w:type="spellEnd"/>
      <w:r w:rsidR="00C92548" w:rsidRPr="00162C53">
        <w:rPr>
          <w:rFonts w:ascii="Times New Roman" w:hAnsi="Times New Roman" w:cs="Times New Roman"/>
          <w:sz w:val="24"/>
          <w:szCs w:val="24"/>
        </w:rPr>
        <w:t xml:space="preserve"> give nursing care to the patients</w:t>
      </w:r>
      <w:r w:rsidR="00DC0528" w:rsidRPr="00162C53">
        <w:rPr>
          <w:rFonts w:ascii="Times New Roman" w:hAnsi="Times New Roman" w:cs="Times New Roman"/>
          <w:sz w:val="24"/>
          <w:szCs w:val="24"/>
          <w:lang w:val="id-ID"/>
        </w:rPr>
        <w:t xml:space="preserve"> (Registered Nurses Association of Ontario, 2008)</w:t>
      </w:r>
      <w:r w:rsidR="00C92548" w:rsidRPr="00162C53">
        <w:rPr>
          <w:rFonts w:ascii="Times New Roman" w:hAnsi="Times New Roman" w:cs="Times New Roman"/>
          <w:sz w:val="24"/>
          <w:szCs w:val="24"/>
        </w:rPr>
        <w:t>.</w:t>
      </w:r>
      <w:r w:rsidR="00AD6B70" w:rsidRPr="00162C53">
        <w:rPr>
          <w:rFonts w:ascii="Times New Roman" w:hAnsi="Times New Roman" w:cs="Times New Roman"/>
          <w:sz w:val="24"/>
          <w:szCs w:val="24"/>
        </w:rPr>
        <w:t xml:space="preserve"> For that reason, </w:t>
      </w:r>
      <w:proofErr w:type="spellStart"/>
      <w:r w:rsidR="00AD6B70" w:rsidRPr="00162C53">
        <w:rPr>
          <w:rFonts w:ascii="Times New Roman" w:hAnsi="Times New Roman" w:cs="Times New Roman"/>
          <w:sz w:val="24"/>
          <w:szCs w:val="24"/>
        </w:rPr>
        <w:t>perceptor</w:t>
      </w:r>
      <w:proofErr w:type="spellEnd"/>
      <w:r w:rsidR="00AD6B70" w:rsidRPr="00162C53">
        <w:rPr>
          <w:rFonts w:ascii="Times New Roman" w:hAnsi="Times New Roman" w:cs="Times New Roman"/>
          <w:sz w:val="24"/>
          <w:szCs w:val="24"/>
        </w:rPr>
        <w:t xml:space="preserve"> is a nurse who works in the ward</w:t>
      </w:r>
      <w:r w:rsidR="00DC0528" w:rsidRPr="00162C53">
        <w:rPr>
          <w:rFonts w:ascii="Times New Roman" w:hAnsi="Times New Roman" w:cs="Times New Roman"/>
          <w:sz w:val="24"/>
          <w:szCs w:val="24"/>
          <w:lang w:val="id-ID"/>
        </w:rPr>
        <w:t xml:space="preserve"> </w:t>
      </w:r>
    </w:p>
    <w:p w:rsidR="00CB4727" w:rsidRPr="00162C53" w:rsidRDefault="00C92548" w:rsidP="00E02FCF">
      <w:pPr>
        <w:jc w:val="both"/>
        <w:rPr>
          <w:rFonts w:ascii="Times New Roman" w:hAnsi="Times New Roman" w:cs="Times New Roman"/>
          <w:sz w:val="24"/>
          <w:szCs w:val="24"/>
        </w:rPr>
      </w:pPr>
      <w:r w:rsidRPr="00162C53">
        <w:rPr>
          <w:rFonts w:ascii="Times New Roman" w:hAnsi="Times New Roman" w:cs="Times New Roman"/>
          <w:sz w:val="24"/>
          <w:szCs w:val="24"/>
        </w:rPr>
        <w:t>On the other hand, m</w:t>
      </w:r>
      <w:r w:rsidR="004D15B6" w:rsidRPr="00162C53">
        <w:rPr>
          <w:rFonts w:ascii="Times New Roman" w:hAnsi="Times New Roman" w:cs="Times New Roman"/>
          <w:sz w:val="24"/>
          <w:szCs w:val="24"/>
        </w:rPr>
        <w:t>entors act as evaluator</w:t>
      </w:r>
      <w:r w:rsidRPr="00162C53">
        <w:rPr>
          <w:rFonts w:ascii="Times New Roman" w:hAnsi="Times New Roman" w:cs="Times New Roman"/>
          <w:sz w:val="24"/>
          <w:szCs w:val="24"/>
        </w:rPr>
        <w:t xml:space="preserve"> for the students. </w:t>
      </w:r>
      <w:r w:rsidR="00893847" w:rsidRPr="00162C53">
        <w:rPr>
          <w:rFonts w:ascii="Times New Roman" w:hAnsi="Times New Roman" w:cs="Times New Roman"/>
          <w:sz w:val="24"/>
          <w:szCs w:val="24"/>
        </w:rPr>
        <w:t xml:space="preserve">Together with students, </w:t>
      </w:r>
      <w:r w:rsidR="00DF0B94" w:rsidRPr="00162C53">
        <w:rPr>
          <w:rFonts w:ascii="Times New Roman" w:hAnsi="Times New Roman" w:cs="Times New Roman"/>
          <w:sz w:val="24"/>
          <w:szCs w:val="24"/>
        </w:rPr>
        <w:t>mentor assesses</w:t>
      </w:r>
      <w:r w:rsidRPr="00162C53">
        <w:rPr>
          <w:rFonts w:ascii="Times New Roman" w:hAnsi="Times New Roman" w:cs="Times New Roman"/>
          <w:sz w:val="24"/>
          <w:szCs w:val="24"/>
        </w:rPr>
        <w:t xml:space="preserve"> the </w:t>
      </w:r>
      <w:r w:rsidR="004B5A60" w:rsidRPr="00162C53">
        <w:rPr>
          <w:rFonts w:ascii="Times New Roman" w:hAnsi="Times New Roman" w:cs="Times New Roman"/>
          <w:sz w:val="24"/>
          <w:szCs w:val="24"/>
        </w:rPr>
        <w:t>achievement</w:t>
      </w:r>
      <w:r w:rsidRPr="00162C53">
        <w:rPr>
          <w:rFonts w:ascii="Times New Roman" w:hAnsi="Times New Roman" w:cs="Times New Roman"/>
          <w:sz w:val="24"/>
          <w:szCs w:val="24"/>
        </w:rPr>
        <w:t xml:space="preserve"> of </w:t>
      </w:r>
      <w:r w:rsidR="00840B3A" w:rsidRPr="00162C53">
        <w:rPr>
          <w:rFonts w:ascii="Times New Roman" w:hAnsi="Times New Roman" w:cs="Times New Roman"/>
          <w:sz w:val="24"/>
          <w:szCs w:val="24"/>
        </w:rPr>
        <w:t xml:space="preserve">students’ </w:t>
      </w:r>
      <w:r w:rsidRPr="00162C53">
        <w:rPr>
          <w:rFonts w:ascii="Times New Roman" w:hAnsi="Times New Roman" w:cs="Times New Roman"/>
          <w:sz w:val="24"/>
          <w:szCs w:val="24"/>
        </w:rPr>
        <w:t>competencies</w:t>
      </w:r>
      <w:r w:rsidR="00840B3A" w:rsidRPr="00162C53">
        <w:rPr>
          <w:rFonts w:ascii="Times New Roman" w:hAnsi="Times New Roman" w:cs="Times New Roman"/>
          <w:sz w:val="24"/>
          <w:szCs w:val="24"/>
        </w:rPr>
        <w:t xml:space="preserve">, identify </w:t>
      </w:r>
      <w:r w:rsidR="00893847" w:rsidRPr="00162C53">
        <w:rPr>
          <w:rFonts w:ascii="Times New Roman" w:hAnsi="Times New Roman" w:cs="Times New Roman"/>
          <w:sz w:val="24"/>
          <w:szCs w:val="24"/>
        </w:rPr>
        <w:t>obstacles faced by students,</w:t>
      </w:r>
      <w:r w:rsidR="00840B3A" w:rsidRPr="00162C53">
        <w:rPr>
          <w:rFonts w:ascii="Times New Roman" w:hAnsi="Times New Roman" w:cs="Times New Roman"/>
          <w:sz w:val="24"/>
          <w:szCs w:val="24"/>
        </w:rPr>
        <w:t xml:space="preserve"> discuss the </w:t>
      </w:r>
      <w:r w:rsidR="00893847" w:rsidRPr="00162C53">
        <w:rPr>
          <w:rFonts w:ascii="Times New Roman" w:hAnsi="Times New Roman" w:cs="Times New Roman"/>
          <w:sz w:val="24"/>
          <w:szCs w:val="24"/>
        </w:rPr>
        <w:t>solutions to solve the problems, and plan the further action</w:t>
      </w:r>
      <w:r w:rsidR="00DC0528" w:rsidRPr="00162C53">
        <w:rPr>
          <w:rFonts w:ascii="Times New Roman" w:hAnsi="Times New Roman" w:cs="Times New Roman"/>
          <w:sz w:val="24"/>
          <w:szCs w:val="24"/>
          <w:lang w:val="id-ID"/>
        </w:rPr>
        <w:t xml:space="preserve"> </w:t>
      </w:r>
      <w:r w:rsidR="00DC0528" w:rsidRPr="00162C53">
        <w:rPr>
          <w:rStyle w:val="Hyperlink"/>
          <w:rFonts w:ascii="Times New Roman" w:hAnsi="Times New Roman" w:cs="Times New Roman"/>
          <w:color w:val="auto"/>
          <w:sz w:val="24"/>
          <w:szCs w:val="24"/>
          <w:u w:val="none"/>
          <w:lang w:val="id-ID"/>
        </w:rPr>
        <w:t xml:space="preserve">Lennox, Skinner &amp; Foureur, 2008) </w:t>
      </w:r>
      <w:r w:rsidR="00893847" w:rsidRPr="00162C53">
        <w:rPr>
          <w:rFonts w:ascii="Times New Roman" w:hAnsi="Times New Roman" w:cs="Times New Roman"/>
          <w:sz w:val="24"/>
          <w:szCs w:val="24"/>
        </w:rPr>
        <w:t xml:space="preserve">Usually, between mentors and students have </w:t>
      </w:r>
      <w:r w:rsidR="004B5A60" w:rsidRPr="00162C53">
        <w:rPr>
          <w:rFonts w:ascii="Times New Roman" w:hAnsi="Times New Roman" w:cs="Times New Roman"/>
          <w:sz w:val="24"/>
          <w:szCs w:val="24"/>
        </w:rPr>
        <w:t>regular</w:t>
      </w:r>
      <w:r w:rsidR="00893847" w:rsidRPr="00162C53">
        <w:rPr>
          <w:rFonts w:ascii="Times New Roman" w:hAnsi="Times New Roman" w:cs="Times New Roman"/>
          <w:sz w:val="24"/>
          <w:szCs w:val="24"/>
        </w:rPr>
        <w:t xml:space="preserve"> time to discuss</w:t>
      </w:r>
      <w:r w:rsidR="00DC0528" w:rsidRPr="00162C53">
        <w:rPr>
          <w:rFonts w:ascii="Times New Roman" w:hAnsi="Times New Roman" w:cs="Times New Roman"/>
          <w:sz w:val="24"/>
          <w:szCs w:val="24"/>
          <w:lang w:val="id-ID"/>
        </w:rPr>
        <w:t xml:space="preserve"> (</w:t>
      </w:r>
      <w:r w:rsidR="00DC0528" w:rsidRPr="00162C53">
        <w:rPr>
          <w:rStyle w:val="Hyperlink"/>
          <w:rFonts w:ascii="Times New Roman" w:hAnsi="Times New Roman" w:cs="Times New Roman"/>
          <w:color w:val="auto"/>
          <w:sz w:val="24"/>
          <w:szCs w:val="24"/>
          <w:u w:val="none"/>
          <w:lang w:val="id-ID"/>
        </w:rPr>
        <w:t>Murray and Owen, 1991)</w:t>
      </w:r>
      <w:r w:rsidR="00893847" w:rsidRPr="00162C53">
        <w:rPr>
          <w:rFonts w:ascii="Times New Roman" w:hAnsi="Times New Roman" w:cs="Times New Roman"/>
          <w:sz w:val="24"/>
          <w:szCs w:val="24"/>
        </w:rPr>
        <w:t xml:space="preserve">. </w:t>
      </w:r>
    </w:p>
    <w:p w:rsidR="00AE6989" w:rsidRPr="00162C53" w:rsidRDefault="00893847" w:rsidP="00E02FCF">
      <w:pPr>
        <w:jc w:val="both"/>
        <w:rPr>
          <w:rFonts w:ascii="Times New Roman" w:hAnsi="Times New Roman" w:cs="Times New Roman"/>
          <w:sz w:val="24"/>
          <w:szCs w:val="24"/>
        </w:rPr>
      </w:pPr>
      <w:r w:rsidRPr="00162C53">
        <w:rPr>
          <w:rFonts w:ascii="Times New Roman" w:hAnsi="Times New Roman" w:cs="Times New Roman"/>
          <w:sz w:val="24"/>
          <w:szCs w:val="24"/>
        </w:rPr>
        <w:t>The aim of this study is</w:t>
      </w:r>
      <w:r w:rsidR="00F75777" w:rsidRPr="00162C53">
        <w:rPr>
          <w:rFonts w:ascii="Times New Roman" w:hAnsi="Times New Roman" w:cs="Times New Roman"/>
          <w:sz w:val="24"/>
          <w:szCs w:val="24"/>
        </w:rPr>
        <w:t xml:space="preserve"> to </w:t>
      </w:r>
      <w:r w:rsidRPr="00162C53">
        <w:rPr>
          <w:rFonts w:ascii="Times New Roman" w:hAnsi="Times New Roman" w:cs="Times New Roman"/>
          <w:sz w:val="24"/>
          <w:szCs w:val="24"/>
        </w:rPr>
        <w:t xml:space="preserve">identify the experiences of mentors, </w:t>
      </w:r>
      <w:proofErr w:type="spellStart"/>
      <w:r w:rsidRPr="00162C53">
        <w:rPr>
          <w:rFonts w:ascii="Times New Roman" w:hAnsi="Times New Roman" w:cs="Times New Roman"/>
          <w:sz w:val="24"/>
          <w:szCs w:val="24"/>
        </w:rPr>
        <w:t>perceptors</w:t>
      </w:r>
      <w:proofErr w:type="spellEnd"/>
      <w:r w:rsidRPr="00162C53">
        <w:rPr>
          <w:rFonts w:ascii="Times New Roman" w:hAnsi="Times New Roman" w:cs="Times New Roman"/>
          <w:sz w:val="24"/>
          <w:szCs w:val="24"/>
        </w:rPr>
        <w:t>, and nursing students when they apply this method during learning process in</w:t>
      </w:r>
      <w:r w:rsidR="00F75777" w:rsidRPr="00162C53">
        <w:rPr>
          <w:rFonts w:ascii="Times New Roman" w:hAnsi="Times New Roman" w:cs="Times New Roman"/>
          <w:sz w:val="24"/>
          <w:szCs w:val="24"/>
        </w:rPr>
        <w:t xml:space="preserve"> the</w:t>
      </w:r>
      <w:r w:rsidRPr="00162C53">
        <w:rPr>
          <w:rFonts w:ascii="Times New Roman" w:hAnsi="Times New Roman" w:cs="Times New Roman"/>
          <w:sz w:val="24"/>
          <w:szCs w:val="24"/>
        </w:rPr>
        <w:t xml:space="preserve"> internship program. It is important to evaluate implementation and </w:t>
      </w:r>
      <w:r w:rsidR="004B5A60" w:rsidRPr="00162C53">
        <w:rPr>
          <w:rFonts w:ascii="Times New Roman" w:hAnsi="Times New Roman" w:cs="Times New Roman"/>
          <w:sz w:val="24"/>
          <w:szCs w:val="24"/>
        </w:rPr>
        <w:t>effective</w:t>
      </w:r>
      <w:r w:rsidR="004B5A60" w:rsidRPr="00162C53">
        <w:rPr>
          <w:rFonts w:ascii="Times New Roman" w:hAnsi="Times New Roman" w:cs="Times New Roman"/>
          <w:sz w:val="24"/>
          <w:szCs w:val="24"/>
          <w:lang w:val="id-ID"/>
        </w:rPr>
        <w:t>ty</w:t>
      </w:r>
      <w:r w:rsidRPr="00162C53">
        <w:rPr>
          <w:rFonts w:ascii="Times New Roman" w:hAnsi="Times New Roman" w:cs="Times New Roman"/>
          <w:sz w:val="24"/>
          <w:szCs w:val="24"/>
        </w:rPr>
        <w:t xml:space="preserve"> of this method so it can be decided to use it continuously or change to other methods, even </w:t>
      </w:r>
      <w:r w:rsidR="00FA3525" w:rsidRPr="00162C53">
        <w:rPr>
          <w:rFonts w:ascii="Times New Roman" w:hAnsi="Times New Roman" w:cs="Times New Roman"/>
          <w:sz w:val="24"/>
          <w:szCs w:val="24"/>
        </w:rPr>
        <w:t xml:space="preserve">modify this method to be better. The study conducted at </w:t>
      </w:r>
      <w:proofErr w:type="spellStart"/>
      <w:r w:rsidR="00FA3525" w:rsidRPr="00162C53">
        <w:rPr>
          <w:rFonts w:ascii="Times New Roman" w:hAnsi="Times New Roman" w:cs="Times New Roman"/>
          <w:sz w:val="24"/>
          <w:szCs w:val="24"/>
        </w:rPr>
        <w:t>Wonosobo</w:t>
      </w:r>
      <w:proofErr w:type="spellEnd"/>
      <w:r w:rsidR="00FA3525" w:rsidRPr="00162C53">
        <w:rPr>
          <w:rFonts w:ascii="Times New Roman" w:hAnsi="Times New Roman" w:cs="Times New Roman"/>
          <w:sz w:val="24"/>
          <w:szCs w:val="24"/>
        </w:rPr>
        <w:t xml:space="preserve"> General Hospital by involving students as subjects in learning process, and clinical instructor as mentors and </w:t>
      </w:r>
      <w:proofErr w:type="spellStart"/>
      <w:r w:rsidR="00FA3525" w:rsidRPr="00162C53">
        <w:rPr>
          <w:rFonts w:ascii="Times New Roman" w:hAnsi="Times New Roman" w:cs="Times New Roman"/>
          <w:sz w:val="24"/>
          <w:szCs w:val="24"/>
        </w:rPr>
        <w:t>perceptors</w:t>
      </w:r>
      <w:proofErr w:type="spellEnd"/>
      <w:r w:rsidR="00FA3525" w:rsidRPr="00162C53">
        <w:rPr>
          <w:rFonts w:ascii="Times New Roman" w:hAnsi="Times New Roman" w:cs="Times New Roman"/>
          <w:sz w:val="24"/>
          <w:szCs w:val="24"/>
        </w:rPr>
        <w:t>.</w:t>
      </w:r>
    </w:p>
    <w:p w:rsidR="006F3240" w:rsidRPr="00162C53" w:rsidRDefault="004B5A60" w:rsidP="00626F5B">
      <w:pPr>
        <w:rPr>
          <w:rFonts w:ascii="Times New Roman" w:hAnsi="Times New Roman" w:cs="Times New Roman"/>
          <w:b/>
          <w:sz w:val="24"/>
          <w:szCs w:val="24"/>
          <w:lang w:val="id-ID"/>
        </w:rPr>
      </w:pPr>
      <w:r w:rsidRPr="00162C53">
        <w:rPr>
          <w:rFonts w:ascii="Times New Roman" w:hAnsi="Times New Roman" w:cs="Times New Roman"/>
          <w:b/>
          <w:sz w:val="24"/>
          <w:szCs w:val="24"/>
          <w:lang w:val="id-ID"/>
        </w:rPr>
        <w:t>METHOD</w:t>
      </w:r>
    </w:p>
    <w:p w:rsidR="00192ED8" w:rsidRPr="00162C53" w:rsidRDefault="00FA3525" w:rsidP="00E02FCF">
      <w:pPr>
        <w:jc w:val="both"/>
        <w:rPr>
          <w:rFonts w:ascii="Times New Roman" w:hAnsi="Times New Roman" w:cs="Times New Roman"/>
          <w:sz w:val="24"/>
          <w:szCs w:val="24"/>
        </w:rPr>
      </w:pPr>
      <w:r w:rsidRPr="00162C53">
        <w:rPr>
          <w:rFonts w:ascii="Times New Roman" w:hAnsi="Times New Roman" w:cs="Times New Roman"/>
          <w:sz w:val="24"/>
          <w:szCs w:val="24"/>
        </w:rPr>
        <w:t xml:space="preserve">Focus of this study is to know the implementation </w:t>
      </w:r>
      <w:r w:rsidR="001B6A29" w:rsidRPr="00162C53">
        <w:rPr>
          <w:rFonts w:ascii="Times New Roman" w:hAnsi="Times New Roman" w:cs="Times New Roman"/>
          <w:sz w:val="24"/>
          <w:szCs w:val="24"/>
        </w:rPr>
        <w:t xml:space="preserve">of </w:t>
      </w:r>
      <w:r w:rsidRPr="00162C53">
        <w:rPr>
          <w:rFonts w:ascii="Times New Roman" w:hAnsi="Times New Roman" w:cs="Times New Roman"/>
          <w:sz w:val="24"/>
          <w:szCs w:val="24"/>
        </w:rPr>
        <w:t>mentorship-</w:t>
      </w:r>
      <w:proofErr w:type="spellStart"/>
      <w:r w:rsidRPr="00162C53">
        <w:rPr>
          <w:rFonts w:ascii="Times New Roman" w:hAnsi="Times New Roman" w:cs="Times New Roman"/>
          <w:sz w:val="24"/>
          <w:szCs w:val="24"/>
        </w:rPr>
        <w:t>perceptorship</w:t>
      </w:r>
      <w:proofErr w:type="spellEnd"/>
      <w:r w:rsidRPr="00162C53">
        <w:rPr>
          <w:rFonts w:ascii="Times New Roman" w:hAnsi="Times New Roman" w:cs="Times New Roman"/>
          <w:sz w:val="24"/>
          <w:szCs w:val="24"/>
        </w:rPr>
        <w:t xml:space="preserve"> method in internship which concern on the roles of stu</w:t>
      </w:r>
      <w:r w:rsidR="00192ED8" w:rsidRPr="00162C53">
        <w:rPr>
          <w:rFonts w:ascii="Times New Roman" w:hAnsi="Times New Roman" w:cs="Times New Roman"/>
          <w:sz w:val="24"/>
          <w:szCs w:val="24"/>
        </w:rPr>
        <w:t xml:space="preserve">dents, mentors, and </w:t>
      </w:r>
      <w:proofErr w:type="spellStart"/>
      <w:r w:rsidR="00192ED8" w:rsidRPr="00162C53">
        <w:rPr>
          <w:rFonts w:ascii="Times New Roman" w:hAnsi="Times New Roman" w:cs="Times New Roman"/>
          <w:sz w:val="24"/>
          <w:szCs w:val="24"/>
        </w:rPr>
        <w:t>perceptors</w:t>
      </w:r>
      <w:proofErr w:type="spellEnd"/>
      <w:r w:rsidR="00192ED8" w:rsidRPr="00162C53">
        <w:rPr>
          <w:rFonts w:ascii="Times New Roman" w:hAnsi="Times New Roman" w:cs="Times New Roman"/>
          <w:sz w:val="24"/>
          <w:szCs w:val="24"/>
        </w:rPr>
        <w:t xml:space="preserve"> during the implementation, obstacles faced by each component of the method, solutions to solve the problems, and the achievement of students’ competencies. The most important thing is to evaluate students’ self confidence after they implemented mentorship-</w:t>
      </w:r>
      <w:proofErr w:type="spellStart"/>
      <w:r w:rsidR="00192ED8" w:rsidRPr="00162C53">
        <w:rPr>
          <w:rFonts w:ascii="Times New Roman" w:hAnsi="Times New Roman" w:cs="Times New Roman"/>
          <w:sz w:val="24"/>
          <w:szCs w:val="24"/>
        </w:rPr>
        <w:t>perceptorship</w:t>
      </w:r>
      <w:proofErr w:type="spellEnd"/>
      <w:r w:rsidR="00192ED8" w:rsidRPr="00162C53">
        <w:rPr>
          <w:rFonts w:ascii="Times New Roman" w:hAnsi="Times New Roman" w:cs="Times New Roman"/>
          <w:sz w:val="24"/>
          <w:szCs w:val="24"/>
        </w:rPr>
        <w:t xml:space="preserve"> method.</w:t>
      </w:r>
    </w:p>
    <w:p w:rsidR="00F2762A" w:rsidRPr="00162C53" w:rsidRDefault="001B6A29" w:rsidP="00E02FCF">
      <w:pPr>
        <w:jc w:val="both"/>
        <w:rPr>
          <w:rFonts w:ascii="Times New Roman" w:hAnsi="Times New Roman" w:cs="Times New Roman"/>
          <w:sz w:val="24"/>
          <w:szCs w:val="24"/>
        </w:rPr>
      </w:pPr>
      <w:r w:rsidRPr="00162C53">
        <w:rPr>
          <w:rFonts w:ascii="Times New Roman" w:hAnsi="Times New Roman" w:cs="Times New Roman"/>
          <w:sz w:val="24"/>
          <w:szCs w:val="24"/>
        </w:rPr>
        <w:t>In order to evaluate the implementation of mentorship-</w:t>
      </w:r>
      <w:proofErr w:type="spellStart"/>
      <w:r w:rsidRPr="00162C53">
        <w:rPr>
          <w:rFonts w:ascii="Times New Roman" w:hAnsi="Times New Roman" w:cs="Times New Roman"/>
          <w:sz w:val="24"/>
          <w:szCs w:val="24"/>
        </w:rPr>
        <w:t>perceptorship</w:t>
      </w:r>
      <w:proofErr w:type="spellEnd"/>
      <w:r w:rsidRPr="00162C53">
        <w:rPr>
          <w:rFonts w:ascii="Times New Roman" w:hAnsi="Times New Roman" w:cs="Times New Roman"/>
          <w:sz w:val="24"/>
          <w:szCs w:val="24"/>
        </w:rPr>
        <w:t xml:space="preserve"> method, q</w:t>
      </w:r>
      <w:r w:rsidR="00162967" w:rsidRPr="00162C53">
        <w:rPr>
          <w:rFonts w:ascii="Times New Roman" w:hAnsi="Times New Roman" w:cs="Times New Roman"/>
          <w:sz w:val="24"/>
          <w:szCs w:val="24"/>
        </w:rPr>
        <w:t>ualitative research with phenomenology approach is used in this study. Thi</w:t>
      </w:r>
      <w:r w:rsidR="000A0974" w:rsidRPr="00162C53">
        <w:rPr>
          <w:rFonts w:ascii="Times New Roman" w:hAnsi="Times New Roman" w:cs="Times New Roman"/>
          <w:sz w:val="24"/>
          <w:szCs w:val="24"/>
        </w:rPr>
        <w:t>s</w:t>
      </w:r>
      <w:r w:rsidR="00162967" w:rsidRPr="00162C53">
        <w:rPr>
          <w:rFonts w:ascii="Times New Roman" w:hAnsi="Times New Roman" w:cs="Times New Roman"/>
          <w:sz w:val="24"/>
          <w:szCs w:val="24"/>
        </w:rPr>
        <w:t xml:space="preserve"> approach </w:t>
      </w:r>
      <w:r w:rsidR="000A09C4" w:rsidRPr="00162C53">
        <w:rPr>
          <w:rFonts w:ascii="Times New Roman" w:hAnsi="Times New Roman" w:cs="Times New Roman"/>
          <w:sz w:val="24"/>
          <w:szCs w:val="24"/>
        </w:rPr>
        <w:t xml:space="preserve">is chosen because </w:t>
      </w:r>
      <w:r w:rsidR="00DF0B94" w:rsidRPr="00162C53">
        <w:rPr>
          <w:rFonts w:ascii="Times New Roman" w:hAnsi="Times New Roman" w:cs="Times New Roman"/>
          <w:sz w:val="24"/>
          <w:szCs w:val="24"/>
        </w:rPr>
        <w:t>researcher wants</w:t>
      </w:r>
      <w:r w:rsidR="000A09C4" w:rsidRPr="00162C53">
        <w:rPr>
          <w:rFonts w:ascii="Times New Roman" w:hAnsi="Times New Roman" w:cs="Times New Roman"/>
          <w:sz w:val="24"/>
          <w:szCs w:val="24"/>
        </w:rPr>
        <w:t xml:space="preserve"> to capture and to understand the meaning of a phenomenon and the r</w:t>
      </w:r>
      <w:r w:rsidR="00F6501D" w:rsidRPr="00162C53">
        <w:rPr>
          <w:rFonts w:ascii="Times New Roman" w:hAnsi="Times New Roman" w:cs="Times New Roman"/>
          <w:sz w:val="24"/>
          <w:szCs w:val="24"/>
        </w:rPr>
        <w:t>elationship of it with subjects</w:t>
      </w:r>
      <w:r w:rsidR="00F6501D" w:rsidRPr="00162C53">
        <w:rPr>
          <w:rFonts w:ascii="Times New Roman" w:hAnsi="Times New Roman" w:cs="Times New Roman"/>
          <w:sz w:val="24"/>
          <w:szCs w:val="24"/>
          <w:lang w:val="id-ID"/>
        </w:rPr>
        <w:t xml:space="preserve">: </w:t>
      </w:r>
      <w:r w:rsidR="000A09C4" w:rsidRPr="00162C53">
        <w:rPr>
          <w:rFonts w:ascii="Times New Roman" w:hAnsi="Times New Roman" w:cs="Times New Roman"/>
          <w:sz w:val="24"/>
          <w:szCs w:val="24"/>
        </w:rPr>
        <w:t>students</w:t>
      </w:r>
      <w:r w:rsidRPr="00162C53">
        <w:rPr>
          <w:rFonts w:ascii="Times New Roman" w:hAnsi="Times New Roman" w:cs="Times New Roman"/>
          <w:sz w:val="24"/>
          <w:szCs w:val="24"/>
        </w:rPr>
        <w:t xml:space="preserve">, mentor, </w:t>
      </w:r>
      <w:proofErr w:type="spellStart"/>
      <w:r w:rsidRPr="00162C53">
        <w:rPr>
          <w:rFonts w:ascii="Times New Roman" w:hAnsi="Times New Roman" w:cs="Times New Roman"/>
          <w:sz w:val="24"/>
          <w:szCs w:val="24"/>
        </w:rPr>
        <w:t>dan</w:t>
      </w:r>
      <w:proofErr w:type="spellEnd"/>
      <w:r w:rsidRPr="00162C53">
        <w:rPr>
          <w:rFonts w:ascii="Times New Roman" w:hAnsi="Times New Roman" w:cs="Times New Roman"/>
          <w:sz w:val="24"/>
          <w:szCs w:val="24"/>
        </w:rPr>
        <w:t xml:space="preserve"> </w:t>
      </w:r>
      <w:r w:rsidR="00F6501D" w:rsidRPr="00162C53">
        <w:rPr>
          <w:rFonts w:ascii="Times New Roman" w:hAnsi="Times New Roman" w:cs="Times New Roman"/>
          <w:sz w:val="24"/>
          <w:szCs w:val="24"/>
        </w:rPr>
        <w:t>preceptors</w:t>
      </w:r>
      <w:r w:rsidR="00F6501D" w:rsidRPr="00162C53">
        <w:rPr>
          <w:rFonts w:ascii="Times New Roman" w:hAnsi="Times New Roman" w:cs="Times New Roman"/>
          <w:sz w:val="24"/>
          <w:szCs w:val="24"/>
          <w:lang w:val="id-ID"/>
        </w:rPr>
        <w:t xml:space="preserve"> (Cresswell, 2012)</w:t>
      </w:r>
      <w:r w:rsidRPr="00162C53">
        <w:rPr>
          <w:rFonts w:ascii="Times New Roman" w:hAnsi="Times New Roman" w:cs="Times New Roman"/>
          <w:sz w:val="24"/>
          <w:szCs w:val="24"/>
        </w:rPr>
        <w:t xml:space="preserve">; that is </w:t>
      </w:r>
      <w:r w:rsidR="001D7912" w:rsidRPr="00162C53">
        <w:rPr>
          <w:rFonts w:ascii="Times New Roman" w:hAnsi="Times New Roman" w:cs="Times New Roman"/>
          <w:sz w:val="24"/>
          <w:szCs w:val="24"/>
        </w:rPr>
        <w:t>the implementation of mentorship-</w:t>
      </w:r>
      <w:proofErr w:type="spellStart"/>
      <w:r w:rsidR="001D7912" w:rsidRPr="00162C53">
        <w:rPr>
          <w:rFonts w:ascii="Times New Roman" w:hAnsi="Times New Roman" w:cs="Times New Roman"/>
          <w:sz w:val="24"/>
          <w:szCs w:val="24"/>
        </w:rPr>
        <w:t>perceptorship</w:t>
      </w:r>
      <w:proofErr w:type="spellEnd"/>
      <w:r w:rsidR="001D7912" w:rsidRPr="00162C53">
        <w:rPr>
          <w:rFonts w:ascii="Times New Roman" w:hAnsi="Times New Roman" w:cs="Times New Roman"/>
          <w:sz w:val="24"/>
          <w:szCs w:val="24"/>
        </w:rPr>
        <w:t xml:space="preserve"> method in the advance programme of maternity nursing</w:t>
      </w:r>
      <w:r w:rsidR="00F2762A" w:rsidRPr="00162C53">
        <w:rPr>
          <w:rFonts w:ascii="Times New Roman" w:hAnsi="Times New Roman" w:cs="Times New Roman"/>
          <w:sz w:val="24"/>
          <w:szCs w:val="24"/>
        </w:rPr>
        <w:t>.</w:t>
      </w:r>
    </w:p>
    <w:p w:rsidR="001D7912" w:rsidRPr="00162C53" w:rsidRDefault="001D7912" w:rsidP="00E02FCF">
      <w:pPr>
        <w:jc w:val="both"/>
        <w:rPr>
          <w:rFonts w:ascii="Times New Roman" w:hAnsi="Times New Roman" w:cs="Times New Roman"/>
          <w:sz w:val="24"/>
          <w:szCs w:val="24"/>
        </w:rPr>
      </w:pPr>
      <w:r w:rsidRPr="00162C53">
        <w:rPr>
          <w:rFonts w:ascii="Times New Roman" w:hAnsi="Times New Roman" w:cs="Times New Roman"/>
          <w:sz w:val="24"/>
          <w:szCs w:val="24"/>
        </w:rPr>
        <w:t xml:space="preserve">Population is all subjects </w:t>
      </w:r>
      <w:proofErr w:type="gramStart"/>
      <w:r w:rsidRPr="00162C53">
        <w:rPr>
          <w:rFonts w:ascii="Times New Roman" w:hAnsi="Times New Roman" w:cs="Times New Roman"/>
          <w:sz w:val="24"/>
          <w:szCs w:val="24"/>
        </w:rPr>
        <w:t>which</w:t>
      </w:r>
      <w:proofErr w:type="gramEnd"/>
      <w:r w:rsidRPr="00162C53">
        <w:rPr>
          <w:rFonts w:ascii="Times New Roman" w:hAnsi="Times New Roman" w:cs="Times New Roman"/>
          <w:sz w:val="24"/>
          <w:szCs w:val="24"/>
        </w:rPr>
        <w:t xml:space="preserve"> will involve in research process in which the data is produced</w:t>
      </w:r>
      <w:r w:rsidR="000B0EC7" w:rsidRPr="00162C53">
        <w:rPr>
          <w:rFonts w:ascii="Times New Roman" w:hAnsi="Times New Roman" w:cs="Times New Roman"/>
          <w:sz w:val="24"/>
          <w:szCs w:val="24"/>
          <w:lang w:val="id-ID"/>
        </w:rPr>
        <w:t xml:space="preserve"> (</w:t>
      </w:r>
      <w:proofErr w:type="spellStart"/>
      <w:r w:rsidR="000B0EC7" w:rsidRPr="00162C53">
        <w:rPr>
          <w:rFonts w:ascii="Times New Roman" w:hAnsi="Times New Roman" w:cs="Times New Roman"/>
          <w:sz w:val="24"/>
          <w:szCs w:val="24"/>
        </w:rPr>
        <w:t>Fraenkel</w:t>
      </w:r>
      <w:proofErr w:type="spellEnd"/>
      <w:r w:rsidR="000B0EC7" w:rsidRPr="00162C53">
        <w:rPr>
          <w:rFonts w:ascii="Times New Roman" w:hAnsi="Times New Roman" w:cs="Times New Roman"/>
          <w:sz w:val="24"/>
          <w:szCs w:val="24"/>
          <w:lang w:val="id-ID"/>
        </w:rPr>
        <w:t xml:space="preserve"> </w:t>
      </w:r>
      <w:r w:rsidR="000B0EC7" w:rsidRPr="00162C53">
        <w:rPr>
          <w:rFonts w:ascii="Times New Roman" w:hAnsi="Times New Roman" w:cs="Times New Roman"/>
          <w:sz w:val="24"/>
          <w:szCs w:val="24"/>
        </w:rPr>
        <w:t xml:space="preserve">&amp; </w:t>
      </w:r>
      <w:proofErr w:type="spellStart"/>
      <w:r w:rsidR="000B0EC7" w:rsidRPr="00162C53">
        <w:rPr>
          <w:rFonts w:ascii="Times New Roman" w:hAnsi="Times New Roman" w:cs="Times New Roman"/>
          <w:sz w:val="24"/>
          <w:szCs w:val="24"/>
        </w:rPr>
        <w:t>Wallen</w:t>
      </w:r>
      <w:proofErr w:type="spellEnd"/>
      <w:r w:rsidR="000B0EC7" w:rsidRPr="00162C53">
        <w:rPr>
          <w:rFonts w:ascii="Times New Roman" w:hAnsi="Times New Roman" w:cs="Times New Roman"/>
          <w:sz w:val="24"/>
          <w:szCs w:val="24"/>
        </w:rPr>
        <w:t>,</w:t>
      </w:r>
      <w:r w:rsidR="000B0EC7" w:rsidRPr="00162C53">
        <w:rPr>
          <w:rFonts w:ascii="Times New Roman" w:hAnsi="Times New Roman" w:cs="Times New Roman"/>
          <w:sz w:val="24"/>
          <w:szCs w:val="24"/>
          <w:lang w:val="id-ID"/>
        </w:rPr>
        <w:t xml:space="preserve"> </w:t>
      </w:r>
      <w:r w:rsidR="000B0EC7" w:rsidRPr="00162C53">
        <w:rPr>
          <w:rFonts w:ascii="Times New Roman" w:hAnsi="Times New Roman" w:cs="Times New Roman"/>
          <w:sz w:val="24"/>
          <w:szCs w:val="24"/>
        </w:rPr>
        <w:t xml:space="preserve">2010). </w:t>
      </w:r>
      <w:r w:rsidRPr="00162C53">
        <w:rPr>
          <w:rFonts w:ascii="Times New Roman" w:hAnsi="Times New Roman" w:cs="Times New Roman"/>
          <w:sz w:val="24"/>
          <w:szCs w:val="24"/>
        </w:rPr>
        <w:t xml:space="preserve">The population in this study is all students, mentor, and </w:t>
      </w:r>
      <w:proofErr w:type="spellStart"/>
      <w:r w:rsidRPr="00162C53">
        <w:rPr>
          <w:rFonts w:ascii="Times New Roman" w:hAnsi="Times New Roman" w:cs="Times New Roman"/>
          <w:sz w:val="24"/>
          <w:szCs w:val="24"/>
        </w:rPr>
        <w:t>perceptor</w:t>
      </w:r>
      <w:r w:rsidR="00BA1E0C" w:rsidRPr="00162C53">
        <w:rPr>
          <w:rFonts w:ascii="Times New Roman" w:hAnsi="Times New Roman" w:cs="Times New Roman"/>
          <w:sz w:val="24"/>
          <w:szCs w:val="24"/>
        </w:rPr>
        <w:t>s</w:t>
      </w:r>
      <w:proofErr w:type="spellEnd"/>
      <w:r w:rsidRPr="00162C53">
        <w:rPr>
          <w:rFonts w:ascii="Times New Roman" w:hAnsi="Times New Roman" w:cs="Times New Roman"/>
          <w:sz w:val="24"/>
          <w:szCs w:val="24"/>
        </w:rPr>
        <w:t xml:space="preserve"> </w:t>
      </w:r>
      <w:r w:rsidR="00BA1E0C" w:rsidRPr="00162C53">
        <w:rPr>
          <w:rFonts w:ascii="Times New Roman" w:hAnsi="Times New Roman" w:cs="Times New Roman"/>
          <w:sz w:val="24"/>
          <w:szCs w:val="24"/>
        </w:rPr>
        <w:t>in</w:t>
      </w:r>
      <w:r w:rsidRPr="00162C53">
        <w:rPr>
          <w:rFonts w:ascii="Times New Roman" w:hAnsi="Times New Roman" w:cs="Times New Roman"/>
          <w:sz w:val="24"/>
          <w:szCs w:val="24"/>
        </w:rPr>
        <w:t xml:space="preserve"> the </w:t>
      </w:r>
      <w:proofErr w:type="spellStart"/>
      <w:r w:rsidR="00BA1E0C" w:rsidRPr="00162C53">
        <w:rPr>
          <w:rFonts w:ascii="Times New Roman" w:hAnsi="Times New Roman" w:cs="Times New Roman"/>
          <w:sz w:val="24"/>
          <w:szCs w:val="24"/>
        </w:rPr>
        <w:t>Wonosobo</w:t>
      </w:r>
      <w:proofErr w:type="spellEnd"/>
      <w:r w:rsidR="00BA1E0C" w:rsidRPr="00162C53">
        <w:rPr>
          <w:rFonts w:ascii="Times New Roman" w:hAnsi="Times New Roman" w:cs="Times New Roman"/>
          <w:sz w:val="24"/>
          <w:szCs w:val="24"/>
        </w:rPr>
        <w:t xml:space="preserve"> General Hospital particularly in the </w:t>
      </w:r>
      <w:r w:rsidRPr="00162C53">
        <w:rPr>
          <w:rFonts w:ascii="Times New Roman" w:hAnsi="Times New Roman" w:cs="Times New Roman"/>
          <w:sz w:val="24"/>
          <w:szCs w:val="24"/>
        </w:rPr>
        <w:t>maternity nursing</w:t>
      </w:r>
      <w:r w:rsidR="00BA1E0C" w:rsidRPr="00162C53">
        <w:rPr>
          <w:rFonts w:ascii="Times New Roman" w:hAnsi="Times New Roman" w:cs="Times New Roman"/>
          <w:sz w:val="24"/>
          <w:szCs w:val="24"/>
        </w:rPr>
        <w:t xml:space="preserve"> ward</w:t>
      </w:r>
      <w:r w:rsidRPr="00162C53">
        <w:rPr>
          <w:rFonts w:ascii="Times New Roman" w:hAnsi="Times New Roman" w:cs="Times New Roman"/>
          <w:sz w:val="24"/>
          <w:szCs w:val="24"/>
        </w:rPr>
        <w:t>.</w:t>
      </w:r>
      <w:r w:rsidR="002C6CE4" w:rsidRPr="00162C53">
        <w:rPr>
          <w:rFonts w:ascii="Times New Roman" w:hAnsi="Times New Roman" w:cs="Times New Roman"/>
          <w:sz w:val="24"/>
          <w:szCs w:val="24"/>
        </w:rPr>
        <w:t xml:space="preserve"> Sample is part of population which is representative for population. Total sampling is used in this study since all population will be involved</w:t>
      </w:r>
      <w:r w:rsidR="00A615BF" w:rsidRPr="00162C53">
        <w:rPr>
          <w:rFonts w:ascii="Times New Roman" w:hAnsi="Times New Roman" w:cs="Times New Roman"/>
          <w:sz w:val="24"/>
          <w:szCs w:val="24"/>
        </w:rPr>
        <w:t xml:space="preserve"> 11</w:t>
      </w:r>
      <w:r w:rsidR="002C6CE4" w:rsidRPr="00162C53">
        <w:rPr>
          <w:rFonts w:ascii="Times New Roman" w:hAnsi="Times New Roman" w:cs="Times New Roman"/>
          <w:sz w:val="24"/>
          <w:szCs w:val="24"/>
        </w:rPr>
        <w:t>. There are 7 participant</w:t>
      </w:r>
      <w:r w:rsidR="004B5A60" w:rsidRPr="00162C53">
        <w:rPr>
          <w:rFonts w:ascii="Times New Roman" w:hAnsi="Times New Roman" w:cs="Times New Roman"/>
          <w:sz w:val="24"/>
          <w:szCs w:val="24"/>
          <w:lang w:val="id-ID"/>
        </w:rPr>
        <w:t>s</w:t>
      </w:r>
      <w:r w:rsidR="002C6CE4" w:rsidRPr="00162C53">
        <w:rPr>
          <w:rFonts w:ascii="Times New Roman" w:hAnsi="Times New Roman" w:cs="Times New Roman"/>
          <w:sz w:val="24"/>
          <w:szCs w:val="24"/>
        </w:rPr>
        <w:t>: 3 stude</w:t>
      </w:r>
      <w:r w:rsidR="00BA1E0C" w:rsidRPr="00162C53">
        <w:rPr>
          <w:rFonts w:ascii="Times New Roman" w:hAnsi="Times New Roman" w:cs="Times New Roman"/>
          <w:sz w:val="24"/>
          <w:szCs w:val="24"/>
        </w:rPr>
        <w:t>n</w:t>
      </w:r>
      <w:r w:rsidR="002C6CE4" w:rsidRPr="00162C53">
        <w:rPr>
          <w:rFonts w:ascii="Times New Roman" w:hAnsi="Times New Roman" w:cs="Times New Roman"/>
          <w:sz w:val="24"/>
          <w:szCs w:val="24"/>
        </w:rPr>
        <w:t xml:space="preserve">ts, 3 </w:t>
      </w:r>
      <w:proofErr w:type="spellStart"/>
      <w:r w:rsidR="002C6CE4" w:rsidRPr="00162C53">
        <w:rPr>
          <w:rFonts w:ascii="Times New Roman" w:hAnsi="Times New Roman" w:cs="Times New Roman"/>
          <w:sz w:val="24"/>
          <w:szCs w:val="24"/>
        </w:rPr>
        <w:t>perceptors</w:t>
      </w:r>
      <w:proofErr w:type="spellEnd"/>
      <w:r w:rsidR="002C6CE4" w:rsidRPr="00162C53">
        <w:rPr>
          <w:rFonts w:ascii="Times New Roman" w:hAnsi="Times New Roman" w:cs="Times New Roman"/>
          <w:sz w:val="24"/>
          <w:szCs w:val="24"/>
        </w:rPr>
        <w:t>, and 1 mentor.</w:t>
      </w:r>
    </w:p>
    <w:p w:rsidR="00FA3525" w:rsidRPr="00162C53" w:rsidRDefault="00BA1E0C" w:rsidP="00E02FCF">
      <w:pPr>
        <w:jc w:val="both"/>
        <w:rPr>
          <w:rFonts w:ascii="Times New Roman" w:hAnsi="Times New Roman" w:cs="Times New Roman"/>
          <w:iCs/>
          <w:sz w:val="24"/>
          <w:szCs w:val="24"/>
          <w:lang w:val="id-ID"/>
        </w:rPr>
      </w:pPr>
      <w:r w:rsidRPr="00162C53">
        <w:rPr>
          <w:rFonts w:ascii="Times New Roman" w:hAnsi="Times New Roman" w:cs="Times New Roman"/>
          <w:sz w:val="24"/>
          <w:szCs w:val="24"/>
        </w:rPr>
        <w:t>Furthermore, researcher is the</w:t>
      </w:r>
      <w:r w:rsidR="00A615BF" w:rsidRPr="00162C53">
        <w:rPr>
          <w:rFonts w:ascii="Times New Roman" w:hAnsi="Times New Roman" w:cs="Times New Roman"/>
          <w:sz w:val="24"/>
          <w:szCs w:val="24"/>
        </w:rPr>
        <w:t xml:space="preserve"> main actor in qualitative research since he is the main tool to collect the data</w:t>
      </w:r>
      <w:r w:rsidR="000B0EC7" w:rsidRPr="00162C53">
        <w:rPr>
          <w:rFonts w:ascii="Times New Roman" w:hAnsi="Times New Roman" w:cs="Times New Roman"/>
          <w:sz w:val="24"/>
          <w:szCs w:val="24"/>
          <w:lang w:val="id-ID"/>
        </w:rPr>
        <w:t xml:space="preserve"> (</w:t>
      </w:r>
      <w:proofErr w:type="spellStart"/>
      <w:r w:rsidR="000B0EC7" w:rsidRPr="00162C53">
        <w:rPr>
          <w:rFonts w:ascii="Times New Roman" w:hAnsi="Times New Roman" w:cs="Times New Roman"/>
          <w:sz w:val="24"/>
          <w:szCs w:val="24"/>
        </w:rPr>
        <w:t>Fraenkel</w:t>
      </w:r>
      <w:proofErr w:type="spellEnd"/>
      <w:r w:rsidR="000B0EC7" w:rsidRPr="00162C53">
        <w:rPr>
          <w:rFonts w:ascii="Times New Roman" w:hAnsi="Times New Roman" w:cs="Times New Roman"/>
          <w:sz w:val="24"/>
          <w:szCs w:val="24"/>
          <w:lang w:val="id-ID"/>
        </w:rPr>
        <w:t xml:space="preserve"> </w:t>
      </w:r>
      <w:r w:rsidR="000B0EC7" w:rsidRPr="00162C53">
        <w:rPr>
          <w:rFonts w:ascii="Times New Roman" w:hAnsi="Times New Roman" w:cs="Times New Roman"/>
          <w:sz w:val="24"/>
          <w:szCs w:val="24"/>
        </w:rPr>
        <w:t xml:space="preserve">&amp; </w:t>
      </w:r>
      <w:proofErr w:type="spellStart"/>
      <w:r w:rsidR="000B0EC7" w:rsidRPr="00162C53">
        <w:rPr>
          <w:rFonts w:ascii="Times New Roman" w:hAnsi="Times New Roman" w:cs="Times New Roman"/>
          <w:sz w:val="24"/>
          <w:szCs w:val="24"/>
        </w:rPr>
        <w:t>Wallen</w:t>
      </w:r>
      <w:proofErr w:type="spellEnd"/>
      <w:r w:rsidR="000B0EC7" w:rsidRPr="00162C53">
        <w:rPr>
          <w:rFonts w:ascii="Times New Roman" w:hAnsi="Times New Roman" w:cs="Times New Roman"/>
          <w:sz w:val="24"/>
          <w:szCs w:val="24"/>
        </w:rPr>
        <w:t>,</w:t>
      </w:r>
      <w:r w:rsidR="000B0EC7" w:rsidRPr="00162C53">
        <w:rPr>
          <w:rFonts w:ascii="Times New Roman" w:hAnsi="Times New Roman" w:cs="Times New Roman"/>
          <w:sz w:val="24"/>
          <w:szCs w:val="24"/>
          <w:lang w:val="id-ID"/>
        </w:rPr>
        <w:t xml:space="preserve"> </w:t>
      </w:r>
      <w:r w:rsidR="000B0EC7" w:rsidRPr="00162C53">
        <w:rPr>
          <w:rFonts w:ascii="Times New Roman" w:hAnsi="Times New Roman" w:cs="Times New Roman"/>
          <w:sz w:val="24"/>
          <w:szCs w:val="24"/>
        </w:rPr>
        <w:t>2010)</w:t>
      </w:r>
      <w:r w:rsidR="00A615BF" w:rsidRPr="00162C53">
        <w:rPr>
          <w:rFonts w:ascii="Times New Roman" w:hAnsi="Times New Roman" w:cs="Times New Roman"/>
          <w:sz w:val="24"/>
          <w:szCs w:val="24"/>
        </w:rPr>
        <w:t xml:space="preserve">. However additional tools are needed, such as: </w:t>
      </w:r>
      <w:r w:rsidR="00A615BF" w:rsidRPr="00162C53">
        <w:rPr>
          <w:rFonts w:ascii="Times New Roman" w:hAnsi="Times New Roman" w:cs="Times New Roman"/>
          <w:iCs/>
          <w:sz w:val="24"/>
          <w:szCs w:val="24"/>
        </w:rPr>
        <w:t xml:space="preserve">interview guidance, observation guidance, recorder, pen and paper. </w:t>
      </w:r>
      <w:r w:rsidR="00732E5C" w:rsidRPr="00162C53">
        <w:rPr>
          <w:rFonts w:ascii="Times New Roman" w:hAnsi="Times New Roman" w:cs="Times New Roman"/>
          <w:iCs/>
          <w:sz w:val="24"/>
          <w:szCs w:val="24"/>
        </w:rPr>
        <w:t>Data were collected by conducting Focus Group Discussion (FGD) since FGD is conducted to know deeply about concept, experience, and idea of the group</w:t>
      </w:r>
      <w:r w:rsidR="000B0EC7" w:rsidRPr="00162C53">
        <w:rPr>
          <w:rFonts w:ascii="Times New Roman" w:hAnsi="Times New Roman" w:cs="Times New Roman"/>
          <w:iCs/>
          <w:sz w:val="24"/>
          <w:szCs w:val="24"/>
          <w:lang w:val="id-ID"/>
        </w:rPr>
        <w:t xml:space="preserve"> </w:t>
      </w:r>
      <w:r w:rsidR="000B0EC7" w:rsidRPr="00162C53">
        <w:rPr>
          <w:rFonts w:ascii="Times New Roman" w:hAnsi="Times New Roman" w:cs="Times New Roman"/>
          <w:sz w:val="24"/>
          <w:szCs w:val="24"/>
          <w:lang w:val="id-ID"/>
        </w:rPr>
        <w:t>(Cresswell, 2012)</w:t>
      </w:r>
      <w:r w:rsidR="00732E5C" w:rsidRPr="00162C53">
        <w:rPr>
          <w:rFonts w:ascii="Times New Roman" w:hAnsi="Times New Roman" w:cs="Times New Roman"/>
          <w:iCs/>
          <w:sz w:val="24"/>
          <w:szCs w:val="24"/>
        </w:rPr>
        <w:t>.</w:t>
      </w:r>
      <w:r w:rsidR="00A615BF" w:rsidRPr="00162C53">
        <w:rPr>
          <w:rFonts w:ascii="Times New Roman" w:hAnsi="Times New Roman" w:cs="Times New Roman"/>
          <w:iCs/>
          <w:sz w:val="24"/>
          <w:szCs w:val="24"/>
        </w:rPr>
        <w:t xml:space="preserve"> </w:t>
      </w:r>
      <w:r w:rsidR="00B5504E" w:rsidRPr="00162C53">
        <w:rPr>
          <w:rFonts w:ascii="Times New Roman" w:hAnsi="Times New Roman" w:cs="Times New Roman"/>
          <w:iCs/>
          <w:sz w:val="24"/>
          <w:szCs w:val="24"/>
        </w:rPr>
        <w:t xml:space="preserve">All participants sat </w:t>
      </w:r>
      <w:r w:rsidR="00B5504E" w:rsidRPr="00162C53">
        <w:rPr>
          <w:rFonts w:ascii="Times New Roman" w:hAnsi="Times New Roman" w:cs="Times New Roman"/>
          <w:iCs/>
          <w:sz w:val="24"/>
          <w:szCs w:val="24"/>
          <w:lang w:val="id-ID"/>
        </w:rPr>
        <w:t>together to discuss the implemetat</w:t>
      </w:r>
      <w:r w:rsidR="00A75986" w:rsidRPr="00162C53">
        <w:rPr>
          <w:rFonts w:ascii="Times New Roman" w:hAnsi="Times New Roman" w:cs="Times New Roman"/>
          <w:iCs/>
          <w:sz w:val="24"/>
          <w:szCs w:val="24"/>
          <w:lang w:val="id-ID"/>
        </w:rPr>
        <w:t>ion of mentorship-perceptorship, then researcher lead the discussion by asking questions based on the guidance, recorded, observed, and write the result.</w:t>
      </w:r>
    </w:p>
    <w:p w:rsidR="006F3240" w:rsidRPr="00162C53" w:rsidRDefault="00162C53" w:rsidP="00626F5B">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R</w:t>
      </w:r>
      <w:r w:rsidR="004B5A60" w:rsidRPr="00162C53">
        <w:rPr>
          <w:rFonts w:ascii="Times New Roman" w:hAnsi="Times New Roman" w:cs="Times New Roman"/>
          <w:b/>
          <w:sz w:val="24"/>
          <w:szCs w:val="24"/>
          <w:lang w:val="id-ID"/>
        </w:rPr>
        <w:t>ESULT AND DISCUSSION</w:t>
      </w:r>
    </w:p>
    <w:p w:rsidR="00626F5B" w:rsidRPr="00162C53" w:rsidRDefault="00626F5B" w:rsidP="00626F5B">
      <w:pPr>
        <w:rPr>
          <w:rFonts w:ascii="Times New Roman" w:hAnsi="Times New Roman" w:cs="Times New Roman"/>
          <w:iCs/>
          <w:sz w:val="24"/>
          <w:szCs w:val="24"/>
          <w:lang w:val="id-ID"/>
        </w:rPr>
      </w:pPr>
      <w:r w:rsidRPr="00162C53">
        <w:rPr>
          <w:rFonts w:ascii="Times New Roman" w:hAnsi="Times New Roman" w:cs="Times New Roman"/>
          <w:iCs/>
          <w:sz w:val="24"/>
          <w:szCs w:val="24"/>
          <w:lang w:val="id-ID"/>
        </w:rPr>
        <w:t xml:space="preserve">Result </w:t>
      </w:r>
    </w:p>
    <w:p w:rsidR="00793B9A" w:rsidRPr="00162C53" w:rsidRDefault="00793B9A" w:rsidP="00E02FCF">
      <w:pPr>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After the data collected, researcher identified the data and find the key words. Then the the similar keywords were categorized in one category in which categories were organized to be sub themes and themes</w:t>
      </w:r>
      <w:r w:rsidR="000B0EC7" w:rsidRPr="00162C53">
        <w:rPr>
          <w:rFonts w:ascii="Times New Roman" w:hAnsi="Times New Roman" w:cs="Times New Roman"/>
          <w:iCs/>
          <w:sz w:val="24"/>
          <w:szCs w:val="24"/>
          <w:lang w:val="id-ID"/>
        </w:rPr>
        <w:t xml:space="preserve"> </w:t>
      </w:r>
      <w:r w:rsidR="000B0EC7" w:rsidRPr="00162C53">
        <w:rPr>
          <w:rFonts w:ascii="Times New Roman" w:hAnsi="Times New Roman" w:cs="Times New Roman"/>
          <w:sz w:val="24"/>
          <w:szCs w:val="24"/>
          <w:lang w:val="id-ID"/>
        </w:rPr>
        <w:t>(Cresswell, 2012)</w:t>
      </w:r>
      <w:r w:rsidRPr="00162C53">
        <w:rPr>
          <w:rFonts w:ascii="Times New Roman" w:hAnsi="Times New Roman" w:cs="Times New Roman"/>
          <w:iCs/>
          <w:sz w:val="24"/>
          <w:szCs w:val="24"/>
          <w:lang w:val="id-ID"/>
        </w:rPr>
        <w:t>. There are seven categories in this research, roles of students, roles of mentor, roles of perceptors, obstacles, solutions, achievement of competencies, students’ self confidence. Then the categories were developed to be themes; they are participants’ understanding about implementation of mentorship-perceptorship method, participants’ behaviour in implementation of mentorship-perceptorship method, psychology effects of participants in conducting mentorship-perceptorship method. Table 1 shows the result of key words, categories and themes</w:t>
      </w:r>
    </w:p>
    <w:p w:rsidR="00626F5B" w:rsidRPr="00162C53" w:rsidRDefault="00626F5B" w:rsidP="00626F5B">
      <w:pPr>
        <w:spacing w:after="0" w:line="240" w:lineRule="auto"/>
        <w:rPr>
          <w:rFonts w:ascii="Times New Roman" w:hAnsi="Times New Roman" w:cs="Times New Roman"/>
          <w:iCs/>
          <w:sz w:val="24"/>
          <w:szCs w:val="24"/>
          <w:lang w:val="id-ID"/>
        </w:rPr>
      </w:pPr>
      <w:r w:rsidRPr="00162C53">
        <w:rPr>
          <w:rFonts w:ascii="Times New Roman" w:hAnsi="Times New Roman" w:cs="Times New Roman"/>
          <w:iCs/>
          <w:sz w:val="24"/>
          <w:szCs w:val="24"/>
          <w:lang w:val="id-ID"/>
        </w:rPr>
        <w:t>Table 1. List of categories and themes</w:t>
      </w:r>
    </w:p>
    <w:tbl>
      <w:tblPr>
        <w:tblpPr w:leftFromText="180" w:rightFromText="180" w:vertAnchor="text" w:horzAnchor="margin" w:tblpXSpec="center" w:tblpY="347"/>
        <w:tblW w:w="9464" w:type="dxa"/>
        <w:tblLayout w:type="fixed"/>
        <w:tblLook w:val="0000"/>
      </w:tblPr>
      <w:tblGrid>
        <w:gridCol w:w="653"/>
        <w:gridCol w:w="3033"/>
        <w:gridCol w:w="2268"/>
        <w:gridCol w:w="3510"/>
      </w:tblGrid>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rPr>
            </w:pPr>
            <w:r w:rsidRPr="00162C53">
              <w:rPr>
                <w:rFonts w:ascii="Times New Roman" w:hAnsi="Times New Roman" w:cs="Times New Roman"/>
                <w:color w:val="000000"/>
                <w:sz w:val="24"/>
                <w:szCs w:val="24"/>
              </w:rPr>
              <w:t>NO</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Keywords</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Categories</w:t>
            </w:r>
          </w:p>
        </w:tc>
        <w:tc>
          <w:tcPr>
            <w:tcW w:w="3510"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Themes</w:t>
            </w: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rPr>
            </w:pPr>
            <w:r w:rsidRPr="00162C53">
              <w:rPr>
                <w:rFonts w:ascii="Times New Roman" w:hAnsi="Times New Roman" w:cs="Times New Roman"/>
                <w:color w:val="000000"/>
                <w:sz w:val="24"/>
                <w:szCs w:val="24"/>
              </w:rPr>
              <w:t>1</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Meeting the mentor to consult.</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Following the perceptor.</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Achieving competences.</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Roles of students</w:t>
            </w:r>
          </w:p>
        </w:tc>
        <w:tc>
          <w:tcPr>
            <w:tcW w:w="3510" w:type="dxa"/>
            <w:vMerge w:val="restart"/>
            <w:tcBorders>
              <w:top w:val="single" w:sz="1" w:space="0" w:color="000000"/>
              <w:left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Participants’ understanding about implementation of mentorship-perceptorship method</w:t>
            </w: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rPr>
            </w:pPr>
            <w:r w:rsidRPr="00162C53">
              <w:rPr>
                <w:rFonts w:ascii="Times New Roman" w:hAnsi="Times New Roman" w:cs="Times New Roman"/>
                <w:color w:val="000000"/>
                <w:sz w:val="24"/>
                <w:szCs w:val="24"/>
              </w:rPr>
              <w:t>2</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Assessing the report.</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Evaluating achievement of competencies.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Marking or scoring</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Roles of mentor</w:t>
            </w:r>
          </w:p>
        </w:tc>
        <w:tc>
          <w:tcPr>
            <w:tcW w:w="3510" w:type="dxa"/>
            <w:vMerge/>
            <w:tcBorders>
              <w:left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3</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Supervising and guiding.</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Assessing the report..</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Roles of perceptors</w:t>
            </w:r>
          </w:p>
        </w:tc>
        <w:tc>
          <w:tcPr>
            <w:tcW w:w="3510" w:type="dxa"/>
            <w:vMerge/>
            <w:tcBorders>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rPr>
            </w:pPr>
            <w:r w:rsidRPr="00162C53">
              <w:rPr>
                <w:rFonts w:ascii="Times New Roman" w:hAnsi="Times New Roman" w:cs="Times New Roman"/>
                <w:color w:val="000000"/>
                <w:sz w:val="24"/>
                <w:szCs w:val="24"/>
              </w:rPr>
              <w:t>4</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Lacking of perceptors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The number of students in each shift is not equal</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Schedule of mentor and mentee is not match</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Lacking of implementation the method in outpatient and intranatal ward</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 xml:space="preserve">Obstacles </w:t>
            </w:r>
          </w:p>
        </w:tc>
        <w:tc>
          <w:tcPr>
            <w:tcW w:w="3510" w:type="dxa"/>
            <w:vMerge w:val="restart"/>
            <w:tcBorders>
              <w:top w:val="single" w:sz="1" w:space="0" w:color="000000"/>
              <w:left w:val="single" w:sz="1" w:space="0" w:color="000000"/>
              <w:right w:val="single" w:sz="1" w:space="0" w:color="000000"/>
            </w:tcBorders>
          </w:tcPr>
          <w:p w:rsidR="00626F5B" w:rsidRPr="00162C53" w:rsidRDefault="00CD4095" w:rsidP="00626F5B">
            <w:pPr>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P</w:t>
            </w:r>
            <w:r w:rsidR="00626F5B" w:rsidRPr="00162C53">
              <w:rPr>
                <w:rFonts w:ascii="Times New Roman" w:hAnsi="Times New Roman" w:cs="Times New Roman"/>
                <w:iCs/>
                <w:sz w:val="24"/>
                <w:szCs w:val="24"/>
                <w:lang w:val="id-ID"/>
              </w:rPr>
              <w:t>articipants’ behaviour in implementation of mentorship-perceptorship method</w:t>
            </w: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rPr>
            </w:pPr>
            <w:r w:rsidRPr="00162C53">
              <w:rPr>
                <w:rFonts w:ascii="Times New Roman" w:hAnsi="Times New Roman" w:cs="Times New Roman"/>
                <w:color w:val="000000"/>
                <w:sz w:val="24"/>
                <w:szCs w:val="24"/>
              </w:rPr>
              <w:t>5</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 xml:space="preserve">Adding the number of </w:t>
            </w:r>
            <w:r w:rsidRPr="00162C53">
              <w:rPr>
                <w:rFonts w:ascii="Times New Roman" w:hAnsi="Times New Roman" w:cs="Times New Roman"/>
                <w:color w:val="000000"/>
                <w:sz w:val="24"/>
                <w:szCs w:val="24"/>
                <w:lang w:val="id-ID"/>
              </w:rPr>
              <w:lastRenderedPageBreak/>
              <w:t>perceptors.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Co-perceptors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Agreement of schedule between mentor and mentee</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Implementation method in in outpatient and intranatal ward</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lastRenderedPageBreak/>
              <w:t xml:space="preserve">Solutions </w:t>
            </w:r>
          </w:p>
        </w:tc>
        <w:tc>
          <w:tcPr>
            <w:tcW w:w="3510" w:type="dxa"/>
            <w:vMerge/>
            <w:tcBorders>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lastRenderedPageBreak/>
              <w:t>6</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are asier to achieve competencies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feel closer to the perceptors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is more active</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achievement</w:t>
            </w:r>
          </w:p>
        </w:tc>
        <w:tc>
          <w:tcPr>
            <w:tcW w:w="3510" w:type="dxa"/>
            <w:vMerge w:val="restart"/>
            <w:tcBorders>
              <w:top w:val="single" w:sz="1" w:space="0" w:color="000000"/>
              <w:left w:val="single" w:sz="1" w:space="0" w:color="000000"/>
              <w:right w:val="single" w:sz="1" w:space="0" w:color="000000"/>
            </w:tcBorders>
          </w:tcPr>
          <w:p w:rsidR="00626F5B" w:rsidRPr="00162C53" w:rsidRDefault="001D798E" w:rsidP="00626F5B">
            <w:pPr>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P</w:t>
            </w:r>
            <w:r w:rsidR="00626F5B" w:rsidRPr="00162C53">
              <w:rPr>
                <w:rFonts w:ascii="Times New Roman" w:hAnsi="Times New Roman" w:cs="Times New Roman"/>
                <w:iCs/>
                <w:sz w:val="24"/>
                <w:szCs w:val="24"/>
                <w:lang w:val="id-ID"/>
              </w:rPr>
              <w:t>articipants’ behaviour in implementation of mentorship-perceptorship method</w:t>
            </w:r>
          </w:p>
        </w:tc>
      </w:tr>
      <w:tr w:rsidR="00626F5B" w:rsidRPr="00162C53" w:rsidTr="00626F5B">
        <w:tc>
          <w:tcPr>
            <w:tcW w:w="653" w:type="dxa"/>
            <w:tcBorders>
              <w:top w:val="single" w:sz="1" w:space="0" w:color="000000"/>
              <w:left w:val="single" w:sz="1" w:space="0" w:color="000000"/>
              <w:bottom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7</w:t>
            </w:r>
          </w:p>
        </w:tc>
        <w:tc>
          <w:tcPr>
            <w:tcW w:w="3033"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are more confidence in giving nursing care to postnatal patients.</w:t>
            </w:r>
          </w:p>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are less confidence in giving nursing care to antenatal and intranatal patients.</w:t>
            </w:r>
          </w:p>
        </w:tc>
        <w:tc>
          <w:tcPr>
            <w:tcW w:w="2268" w:type="dxa"/>
            <w:tcBorders>
              <w:top w:val="single" w:sz="1" w:space="0" w:color="000000"/>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Students’ self confidence</w:t>
            </w:r>
          </w:p>
        </w:tc>
        <w:tc>
          <w:tcPr>
            <w:tcW w:w="3510" w:type="dxa"/>
            <w:vMerge/>
            <w:tcBorders>
              <w:left w:val="single" w:sz="1" w:space="0" w:color="000000"/>
              <w:bottom w:val="single" w:sz="1" w:space="0" w:color="000000"/>
              <w:right w:val="single" w:sz="1" w:space="0" w:color="000000"/>
            </w:tcBorders>
          </w:tcPr>
          <w:p w:rsidR="00626F5B" w:rsidRPr="00162C53" w:rsidRDefault="00626F5B" w:rsidP="00626F5B">
            <w:pPr>
              <w:rPr>
                <w:rFonts w:ascii="Times New Roman" w:hAnsi="Times New Roman" w:cs="Times New Roman"/>
                <w:color w:val="000000"/>
                <w:sz w:val="24"/>
                <w:szCs w:val="24"/>
                <w:lang w:val="id-ID"/>
              </w:rPr>
            </w:pPr>
          </w:p>
        </w:tc>
      </w:tr>
    </w:tbl>
    <w:p w:rsidR="006F3240" w:rsidRPr="00162C53" w:rsidRDefault="006F3240" w:rsidP="00626F5B">
      <w:pPr>
        <w:rPr>
          <w:rFonts w:ascii="Times New Roman" w:hAnsi="Times New Roman" w:cs="Times New Roman"/>
          <w:sz w:val="24"/>
          <w:szCs w:val="24"/>
        </w:rPr>
      </w:pPr>
    </w:p>
    <w:p w:rsidR="006F3240" w:rsidRPr="00162C53" w:rsidRDefault="004B5A60" w:rsidP="00626F5B">
      <w:pPr>
        <w:rPr>
          <w:rFonts w:ascii="Times New Roman" w:eastAsia="FreeSans" w:hAnsi="Times New Roman" w:cs="Times New Roman"/>
          <w:sz w:val="24"/>
          <w:szCs w:val="24"/>
          <w:lang w:val="id-ID"/>
        </w:rPr>
      </w:pPr>
      <w:r w:rsidRPr="00162C53">
        <w:rPr>
          <w:rFonts w:ascii="Times New Roman" w:eastAsia="FreeSans" w:hAnsi="Times New Roman" w:cs="Times New Roman"/>
          <w:sz w:val="24"/>
          <w:szCs w:val="24"/>
          <w:lang w:val="id-ID"/>
        </w:rPr>
        <w:t xml:space="preserve">Discussion </w:t>
      </w:r>
    </w:p>
    <w:p w:rsidR="00626F5B" w:rsidRPr="00162C53" w:rsidRDefault="00626F5B" w:rsidP="001D798E">
      <w:pPr>
        <w:jc w:val="both"/>
        <w:rPr>
          <w:rFonts w:ascii="Times New Roman" w:hAnsi="Times New Roman" w:cs="Times New Roman"/>
          <w:iCs/>
          <w:sz w:val="24"/>
          <w:szCs w:val="24"/>
          <w:lang w:val="id-ID"/>
        </w:rPr>
      </w:pPr>
      <w:r w:rsidRPr="00162C53">
        <w:rPr>
          <w:rFonts w:ascii="Times New Roman" w:eastAsia="FreeSans" w:hAnsi="Times New Roman" w:cs="Times New Roman"/>
          <w:sz w:val="24"/>
          <w:szCs w:val="24"/>
          <w:lang w:val="id-ID"/>
        </w:rPr>
        <w:t xml:space="preserve">The result will be discussed in this section according to the themes. There are three themes, first is </w:t>
      </w:r>
      <w:r w:rsidR="009F2781" w:rsidRPr="00162C53">
        <w:rPr>
          <w:rFonts w:ascii="Times New Roman" w:hAnsi="Times New Roman" w:cs="Times New Roman"/>
          <w:iCs/>
          <w:sz w:val="24"/>
          <w:szCs w:val="24"/>
          <w:lang w:val="id-ID"/>
        </w:rPr>
        <w:t xml:space="preserve">participants’ understanding about implementation of mentorship-perceptorship method, second is participants’ behaviour in implementation of mentorship-perceptorship method, and last participants’ behaviour in implementation of mentorship-perceptorship method. </w:t>
      </w:r>
    </w:p>
    <w:p w:rsidR="009F2781" w:rsidRPr="00162C53" w:rsidRDefault="009F2781" w:rsidP="00E02FCF">
      <w:pPr>
        <w:pStyle w:val="ListParagraph"/>
        <w:numPr>
          <w:ilvl w:val="0"/>
          <w:numId w:val="9"/>
        </w:numPr>
        <w:jc w:val="both"/>
        <w:rPr>
          <w:rFonts w:ascii="Times New Roman" w:eastAsia="FreeSans" w:hAnsi="Times New Roman" w:cs="Times New Roman"/>
          <w:sz w:val="24"/>
          <w:szCs w:val="24"/>
          <w:lang w:val="id-ID"/>
        </w:rPr>
      </w:pPr>
      <w:r w:rsidRPr="00162C53">
        <w:rPr>
          <w:rFonts w:ascii="Times New Roman" w:hAnsi="Times New Roman" w:cs="Times New Roman"/>
          <w:iCs/>
          <w:sz w:val="24"/>
          <w:szCs w:val="24"/>
          <w:lang w:val="id-ID"/>
        </w:rPr>
        <w:t>Participants’ understanding about implementation of mentorship-perceptorship method.</w:t>
      </w:r>
    </w:p>
    <w:p w:rsidR="009F2781" w:rsidRPr="00162C53" w:rsidRDefault="009F2781" w:rsidP="001D798E">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 xml:space="preserve">Each participation </w:t>
      </w:r>
      <w:r w:rsidR="00993689" w:rsidRPr="00162C53">
        <w:rPr>
          <w:rFonts w:ascii="Times New Roman" w:hAnsi="Times New Roman" w:cs="Times New Roman"/>
          <w:iCs/>
          <w:sz w:val="24"/>
          <w:szCs w:val="24"/>
          <w:lang w:val="id-ID"/>
        </w:rPr>
        <w:t xml:space="preserve">knew well their roles in implementation of mentorship-perceptorship method. </w:t>
      </w:r>
    </w:p>
    <w:p w:rsidR="008234FB" w:rsidRPr="00162C53" w:rsidRDefault="008234FB" w:rsidP="001D798E">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Students as participants do their roles in conducting mentorship-perceptroship method, such as: they met mentor to consult, followed the perceptor,</w:t>
      </w:r>
      <w:r w:rsidR="00785F0C" w:rsidRPr="00162C53">
        <w:rPr>
          <w:rFonts w:ascii="Times New Roman" w:hAnsi="Times New Roman" w:cs="Times New Roman"/>
          <w:iCs/>
          <w:sz w:val="24"/>
          <w:szCs w:val="24"/>
          <w:lang w:val="id-ID"/>
        </w:rPr>
        <w:t xml:space="preserve"> and</w:t>
      </w:r>
      <w:r w:rsidRPr="00162C53">
        <w:rPr>
          <w:rFonts w:ascii="Times New Roman" w:hAnsi="Times New Roman" w:cs="Times New Roman"/>
          <w:iCs/>
          <w:sz w:val="24"/>
          <w:szCs w:val="24"/>
          <w:lang w:val="id-ID"/>
        </w:rPr>
        <w:t xml:space="preserve"> achieved the </w:t>
      </w:r>
      <w:r w:rsidR="00785F0C" w:rsidRPr="00162C53">
        <w:rPr>
          <w:rFonts w:ascii="Times New Roman" w:hAnsi="Times New Roman" w:cs="Times New Roman"/>
          <w:iCs/>
          <w:sz w:val="24"/>
          <w:szCs w:val="24"/>
          <w:lang w:val="id-ID"/>
        </w:rPr>
        <w:t>competencies and target.</w:t>
      </w:r>
    </w:p>
    <w:p w:rsidR="00785F0C" w:rsidRPr="00162C53" w:rsidRDefault="00785F0C" w:rsidP="001D798E">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Profession is a stage that must be joined by nursing students before they graduate. During  the programme, students must achieve competences by joining series</w:t>
      </w:r>
      <w:r w:rsidR="004F6AFF" w:rsidRPr="00162C53">
        <w:rPr>
          <w:rFonts w:ascii="Times New Roman" w:hAnsi="Times New Roman" w:cs="Times New Roman"/>
          <w:iCs/>
          <w:sz w:val="24"/>
          <w:szCs w:val="24"/>
          <w:lang w:val="id-ID"/>
        </w:rPr>
        <w:t xml:space="preserve"> of activities, </w:t>
      </w:r>
      <w:r w:rsidR="006E23EB" w:rsidRPr="00162C53">
        <w:rPr>
          <w:rFonts w:ascii="Times New Roman" w:hAnsi="Times New Roman" w:cs="Times New Roman"/>
          <w:iCs/>
          <w:sz w:val="24"/>
          <w:szCs w:val="24"/>
          <w:lang w:val="id-ID"/>
        </w:rPr>
        <w:t>such as</w:t>
      </w:r>
      <w:r w:rsidR="004F6AFF" w:rsidRPr="00162C53">
        <w:rPr>
          <w:rFonts w:ascii="Times New Roman" w:hAnsi="Times New Roman" w:cs="Times New Roman"/>
          <w:iCs/>
          <w:sz w:val="24"/>
          <w:szCs w:val="24"/>
          <w:lang w:val="id-ID"/>
        </w:rPr>
        <w:t xml:space="preserve"> learning in clinic</w:t>
      </w:r>
      <w:r w:rsidR="006E23EB" w:rsidRPr="00162C53">
        <w:rPr>
          <w:rFonts w:ascii="Times New Roman" w:hAnsi="Times New Roman" w:cs="Times New Roman"/>
          <w:iCs/>
          <w:sz w:val="24"/>
          <w:szCs w:val="24"/>
          <w:lang w:val="id-ID"/>
        </w:rPr>
        <w:t xml:space="preserve">al setting in which </w:t>
      </w:r>
      <w:r w:rsidR="004F6AFF" w:rsidRPr="00162C53">
        <w:rPr>
          <w:rFonts w:ascii="Times New Roman" w:hAnsi="Times New Roman" w:cs="Times New Roman"/>
          <w:iCs/>
          <w:sz w:val="24"/>
          <w:szCs w:val="24"/>
          <w:lang w:val="id-ID"/>
        </w:rPr>
        <w:t xml:space="preserve">is guided by </w:t>
      </w:r>
      <w:r w:rsidR="006E23EB" w:rsidRPr="00162C53">
        <w:rPr>
          <w:rFonts w:ascii="Times New Roman" w:hAnsi="Times New Roman" w:cs="Times New Roman"/>
          <w:iCs/>
          <w:sz w:val="24"/>
          <w:szCs w:val="24"/>
          <w:lang w:val="id-ID"/>
        </w:rPr>
        <w:t xml:space="preserve">clinical instructor using </w:t>
      </w:r>
      <w:r w:rsidR="004F6AFF" w:rsidRPr="00162C53">
        <w:rPr>
          <w:rFonts w:ascii="Times New Roman" w:hAnsi="Times New Roman" w:cs="Times New Roman"/>
          <w:iCs/>
          <w:sz w:val="24"/>
          <w:szCs w:val="24"/>
          <w:lang w:val="id-ID"/>
        </w:rPr>
        <w:t>mentorship-perceptorship method</w:t>
      </w:r>
      <w:r w:rsidR="000B0EC7" w:rsidRPr="00162C53">
        <w:rPr>
          <w:rFonts w:ascii="Times New Roman" w:hAnsi="Times New Roman" w:cs="Times New Roman"/>
          <w:iCs/>
          <w:sz w:val="24"/>
          <w:szCs w:val="24"/>
          <w:lang w:val="id-ID"/>
        </w:rPr>
        <w:t xml:space="preserve"> </w:t>
      </w:r>
      <w:r w:rsidR="00354F8B" w:rsidRPr="00162C53">
        <w:rPr>
          <w:rFonts w:ascii="Times New Roman" w:hAnsi="Times New Roman" w:cs="Times New Roman"/>
          <w:iCs/>
          <w:sz w:val="24"/>
          <w:szCs w:val="24"/>
          <w:lang w:val="id-ID"/>
        </w:rPr>
        <w:t>(</w:t>
      </w:r>
      <w:r w:rsidR="00354F8B" w:rsidRPr="00162C53">
        <w:rPr>
          <w:rFonts w:ascii="Times New Roman" w:hAnsi="Times New Roman" w:cs="Times New Roman"/>
          <w:sz w:val="24"/>
          <w:szCs w:val="24"/>
          <w:lang w:val="id-ID"/>
        </w:rPr>
        <w:t>Huriani</w:t>
      </w:r>
      <w:r w:rsidR="000B0EC7" w:rsidRPr="00162C53">
        <w:rPr>
          <w:rFonts w:ascii="Times New Roman" w:hAnsi="Times New Roman" w:cs="Times New Roman"/>
          <w:sz w:val="24"/>
          <w:szCs w:val="24"/>
          <w:lang w:val="id-ID"/>
        </w:rPr>
        <w:t xml:space="preserve"> &amp; Malini</w:t>
      </w:r>
      <w:r w:rsidR="00354F8B" w:rsidRPr="00162C53">
        <w:rPr>
          <w:rFonts w:ascii="Times New Roman" w:hAnsi="Times New Roman" w:cs="Times New Roman"/>
          <w:sz w:val="24"/>
          <w:szCs w:val="24"/>
          <w:lang w:val="id-ID"/>
        </w:rPr>
        <w:t>, 2006)</w:t>
      </w:r>
      <w:r w:rsidR="004F6AFF" w:rsidRPr="00162C53">
        <w:rPr>
          <w:rFonts w:ascii="Times New Roman" w:hAnsi="Times New Roman" w:cs="Times New Roman"/>
          <w:iCs/>
          <w:sz w:val="24"/>
          <w:szCs w:val="24"/>
          <w:lang w:val="id-ID"/>
        </w:rPr>
        <w:t>.</w:t>
      </w:r>
      <w:r w:rsidR="00335BDA" w:rsidRPr="00162C53">
        <w:rPr>
          <w:rFonts w:ascii="Times New Roman" w:hAnsi="Times New Roman" w:cs="Times New Roman"/>
          <w:iCs/>
          <w:sz w:val="24"/>
          <w:szCs w:val="24"/>
          <w:lang w:val="id-ID"/>
        </w:rPr>
        <w:t xml:space="preserve"> Furthermore it is said by Rosser, et.al </w:t>
      </w:r>
      <w:r w:rsidR="00335BDA" w:rsidRPr="00162C53">
        <w:rPr>
          <w:rFonts w:ascii="Times New Roman" w:hAnsi="Times New Roman" w:cs="Times New Roman"/>
          <w:iCs/>
          <w:sz w:val="24"/>
          <w:szCs w:val="24"/>
          <w:lang w:val="id-ID"/>
        </w:rPr>
        <w:lastRenderedPageBreak/>
        <w:t>(2004) that mentorship is an effective method to help students in transition periode, from novice to be expert.</w:t>
      </w:r>
    </w:p>
    <w:p w:rsidR="002851D4" w:rsidRPr="00162C53" w:rsidRDefault="006E23EB" w:rsidP="001D798E">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Furthermore, clinical instructor</w:t>
      </w:r>
      <w:r w:rsidR="00BC0A64" w:rsidRPr="00162C53">
        <w:rPr>
          <w:rFonts w:ascii="Times New Roman" w:hAnsi="Times New Roman" w:cs="Times New Roman"/>
          <w:iCs/>
          <w:sz w:val="24"/>
          <w:szCs w:val="24"/>
          <w:lang w:val="id-ID"/>
        </w:rPr>
        <w:t>s</w:t>
      </w:r>
      <w:r w:rsidRPr="00162C53">
        <w:rPr>
          <w:rFonts w:ascii="Times New Roman" w:hAnsi="Times New Roman" w:cs="Times New Roman"/>
          <w:iCs/>
          <w:sz w:val="24"/>
          <w:szCs w:val="24"/>
          <w:lang w:val="id-ID"/>
        </w:rPr>
        <w:t xml:space="preserve"> as mentor</w:t>
      </w:r>
      <w:r w:rsidR="00BC0A64" w:rsidRPr="00162C53">
        <w:rPr>
          <w:rFonts w:ascii="Times New Roman" w:hAnsi="Times New Roman" w:cs="Times New Roman"/>
          <w:iCs/>
          <w:sz w:val="24"/>
          <w:szCs w:val="24"/>
          <w:lang w:val="id-ID"/>
        </w:rPr>
        <w:t>s</w:t>
      </w:r>
      <w:r w:rsidRPr="00162C53">
        <w:rPr>
          <w:rFonts w:ascii="Times New Roman" w:hAnsi="Times New Roman" w:cs="Times New Roman"/>
          <w:iCs/>
          <w:sz w:val="24"/>
          <w:szCs w:val="24"/>
          <w:lang w:val="id-ID"/>
        </w:rPr>
        <w:t xml:space="preserve"> and perceptor</w:t>
      </w:r>
      <w:r w:rsidR="00BC0A64" w:rsidRPr="00162C53">
        <w:rPr>
          <w:rFonts w:ascii="Times New Roman" w:hAnsi="Times New Roman" w:cs="Times New Roman"/>
          <w:iCs/>
          <w:sz w:val="24"/>
          <w:szCs w:val="24"/>
          <w:lang w:val="id-ID"/>
        </w:rPr>
        <w:t>s</w:t>
      </w:r>
      <w:r w:rsidRPr="00162C53">
        <w:rPr>
          <w:rFonts w:ascii="Times New Roman" w:hAnsi="Times New Roman" w:cs="Times New Roman"/>
          <w:iCs/>
          <w:sz w:val="24"/>
          <w:szCs w:val="24"/>
          <w:lang w:val="id-ID"/>
        </w:rPr>
        <w:t xml:space="preserve"> for students said that as perceptor</w:t>
      </w:r>
      <w:r w:rsidR="00BC0A64" w:rsidRPr="00162C53">
        <w:rPr>
          <w:rFonts w:ascii="Times New Roman" w:hAnsi="Times New Roman" w:cs="Times New Roman"/>
          <w:iCs/>
          <w:sz w:val="24"/>
          <w:szCs w:val="24"/>
          <w:lang w:val="id-ID"/>
        </w:rPr>
        <w:t>, they</w:t>
      </w:r>
      <w:r w:rsidRPr="00162C53">
        <w:rPr>
          <w:rFonts w:ascii="Times New Roman" w:hAnsi="Times New Roman" w:cs="Times New Roman"/>
          <w:iCs/>
          <w:sz w:val="24"/>
          <w:szCs w:val="24"/>
          <w:lang w:val="id-ID"/>
        </w:rPr>
        <w:t xml:space="preserve"> do their roles as mentor and perceptor such as, giving direct supervision and receiving consultation. The same idea came </w:t>
      </w:r>
      <w:r w:rsidR="00A37816" w:rsidRPr="00162C53">
        <w:rPr>
          <w:rFonts w:ascii="Times New Roman" w:hAnsi="Times New Roman" w:cs="Times New Roman"/>
          <w:iCs/>
          <w:sz w:val="24"/>
          <w:szCs w:val="24"/>
          <w:lang w:val="id-ID"/>
        </w:rPr>
        <w:t>from mentor that they act as good as perceptor, s</w:t>
      </w:r>
      <w:r w:rsidR="00767D50" w:rsidRPr="00162C53">
        <w:rPr>
          <w:rFonts w:ascii="Times New Roman" w:hAnsi="Times New Roman" w:cs="Times New Roman"/>
          <w:iCs/>
          <w:sz w:val="24"/>
          <w:szCs w:val="24"/>
          <w:lang w:val="id-ID"/>
        </w:rPr>
        <w:t xml:space="preserve">uch as: receiving consultation, </w:t>
      </w:r>
      <w:r w:rsidR="00385C13" w:rsidRPr="00162C53">
        <w:rPr>
          <w:rFonts w:ascii="Times New Roman" w:hAnsi="Times New Roman" w:cs="Times New Roman"/>
          <w:iCs/>
          <w:sz w:val="24"/>
          <w:szCs w:val="24"/>
          <w:lang w:val="id-ID"/>
        </w:rPr>
        <w:t>assessing</w:t>
      </w:r>
      <w:r w:rsidR="00BC0A64" w:rsidRPr="00162C53">
        <w:rPr>
          <w:rFonts w:ascii="Times New Roman" w:hAnsi="Times New Roman" w:cs="Times New Roman"/>
          <w:iCs/>
          <w:sz w:val="24"/>
          <w:szCs w:val="24"/>
          <w:lang w:val="id-ID"/>
        </w:rPr>
        <w:t>, and evaluating</w:t>
      </w:r>
      <w:r w:rsidR="00385C13" w:rsidRPr="00162C53">
        <w:rPr>
          <w:rFonts w:ascii="Times New Roman" w:hAnsi="Times New Roman" w:cs="Times New Roman"/>
          <w:iCs/>
          <w:sz w:val="24"/>
          <w:szCs w:val="24"/>
          <w:lang w:val="id-ID"/>
        </w:rPr>
        <w:t xml:space="preserve"> achivement of competences</w:t>
      </w:r>
      <w:r w:rsidR="00BC0A64" w:rsidRPr="00162C53">
        <w:rPr>
          <w:rFonts w:ascii="Times New Roman" w:hAnsi="Times New Roman" w:cs="Times New Roman"/>
          <w:iCs/>
          <w:sz w:val="24"/>
          <w:szCs w:val="24"/>
          <w:lang w:val="id-ID"/>
        </w:rPr>
        <w:t xml:space="preserve">. </w:t>
      </w:r>
      <w:r w:rsidR="00CD4095" w:rsidRPr="00162C53">
        <w:rPr>
          <w:rFonts w:ascii="Times New Roman" w:hAnsi="Times New Roman" w:cs="Times New Roman"/>
          <w:iCs/>
          <w:sz w:val="24"/>
          <w:szCs w:val="24"/>
          <w:lang w:val="id-ID"/>
        </w:rPr>
        <w:t>As it is mentioned by</w:t>
      </w:r>
      <w:r w:rsidR="001025A2" w:rsidRPr="00162C53">
        <w:rPr>
          <w:rFonts w:ascii="Times New Roman" w:hAnsi="Times New Roman" w:cs="Times New Roman"/>
          <w:iCs/>
          <w:sz w:val="24"/>
          <w:szCs w:val="24"/>
          <w:lang w:val="id-ID"/>
        </w:rPr>
        <w:t xml:space="preserve"> Ramani &amp; Gruppen ( 2009) that one of mentor’s roles is directing mentees towards assigments</w:t>
      </w:r>
      <w:r w:rsidR="00767D50" w:rsidRPr="00162C53">
        <w:rPr>
          <w:rFonts w:ascii="Times New Roman" w:hAnsi="Times New Roman" w:cs="Times New Roman"/>
          <w:iCs/>
          <w:sz w:val="24"/>
          <w:szCs w:val="24"/>
          <w:lang w:val="id-ID"/>
        </w:rPr>
        <w:t xml:space="preserve"> so their assignments meet the requirements or standards</w:t>
      </w:r>
      <w:r w:rsidR="001025A2" w:rsidRPr="00162C53">
        <w:rPr>
          <w:rFonts w:ascii="Times New Roman" w:hAnsi="Times New Roman" w:cs="Times New Roman"/>
          <w:iCs/>
          <w:sz w:val="24"/>
          <w:szCs w:val="24"/>
          <w:lang w:val="id-ID"/>
        </w:rPr>
        <w:t xml:space="preserve">. Another fuction of mentor is supporting academic achievement of mentee. </w:t>
      </w:r>
    </w:p>
    <w:p w:rsidR="006F3240" w:rsidRPr="00162C53" w:rsidRDefault="005472FB" w:rsidP="001D798E">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There is a bias of roles between mentor and pe</w:t>
      </w:r>
      <w:r w:rsidR="00CD4095" w:rsidRPr="00162C53">
        <w:rPr>
          <w:rFonts w:ascii="Times New Roman" w:hAnsi="Times New Roman" w:cs="Times New Roman"/>
          <w:iCs/>
          <w:sz w:val="24"/>
          <w:szCs w:val="24"/>
          <w:lang w:val="id-ID"/>
        </w:rPr>
        <w:t>rceptor since they do not understand deeply each role. For instance: both mentor</w:t>
      </w:r>
      <w:r w:rsidRPr="00162C53">
        <w:rPr>
          <w:rFonts w:ascii="Times New Roman" w:hAnsi="Times New Roman" w:cs="Times New Roman"/>
          <w:iCs/>
          <w:sz w:val="24"/>
          <w:szCs w:val="24"/>
          <w:lang w:val="id-ID"/>
        </w:rPr>
        <w:t xml:space="preserve"> </w:t>
      </w:r>
      <w:r w:rsidR="00CD4095" w:rsidRPr="00162C53">
        <w:rPr>
          <w:rFonts w:ascii="Times New Roman" w:hAnsi="Times New Roman" w:cs="Times New Roman"/>
          <w:iCs/>
          <w:sz w:val="24"/>
          <w:szCs w:val="24"/>
          <w:lang w:val="id-ID"/>
        </w:rPr>
        <w:t>and perceptor are receiving consultation in composing the report eventhough ideally perceptor has its role. Perceptor guides students to take care the patients including documenting the report</w:t>
      </w:r>
      <w:r w:rsidR="00354F8B" w:rsidRPr="00162C53">
        <w:rPr>
          <w:rFonts w:ascii="Times New Roman" w:hAnsi="Times New Roman" w:cs="Times New Roman"/>
          <w:iCs/>
          <w:sz w:val="24"/>
          <w:szCs w:val="24"/>
          <w:lang w:val="id-ID"/>
        </w:rPr>
        <w:t xml:space="preserve"> (</w:t>
      </w:r>
      <w:r w:rsidR="00354F8B" w:rsidRPr="00162C53">
        <w:rPr>
          <w:rStyle w:val="Hyperlink"/>
          <w:rFonts w:ascii="Times New Roman" w:hAnsi="Times New Roman" w:cs="Times New Roman"/>
          <w:color w:val="auto"/>
          <w:sz w:val="24"/>
          <w:szCs w:val="24"/>
          <w:u w:val="none"/>
          <w:lang w:val="id-ID"/>
        </w:rPr>
        <w:t>Lennox, Skinner &amp; Foureur, 2008)</w:t>
      </w:r>
      <w:r w:rsidR="00CD4095" w:rsidRPr="00162C53">
        <w:rPr>
          <w:rFonts w:ascii="Times New Roman" w:hAnsi="Times New Roman" w:cs="Times New Roman"/>
          <w:iCs/>
          <w:sz w:val="24"/>
          <w:szCs w:val="24"/>
          <w:lang w:val="id-ID"/>
        </w:rPr>
        <w:t xml:space="preserve">. </w:t>
      </w:r>
    </w:p>
    <w:p w:rsidR="00CD4095" w:rsidRPr="00162C53" w:rsidRDefault="00CD4095" w:rsidP="005472FB">
      <w:pPr>
        <w:pStyle w:val="ListParagraph"/>
        <w:ind w:left="360"/>
        <w:rPr>
          <w:rFonts w:ascii="Times New Roman" w:hAnsi="Times New Roman" w:cs="Times New Roman"/>
          <w:iCs/>
          <w:sz w:val="24"/>
          <w:szCs w:val="24"/>
          <w:lang w:val="id-ID"/>
        </w:rPr>
      </w:pPr>
    </w:p>
    <w:p w:rsidR="00CD4095" w:rsidRPr="00162C53" w:rsidRDefault="00CD4095" w:rsidP="00CD4095">
      <w:pPr>
        <w:pStyle w:val="ListParagraph"/>
        <w:numPr>
          <w:ilvl w:val="0"/>
          <w:numId w:val="9"/>
        </w:numPr>
        <w:rPr>
          <w:rFonts w:ascii="Times New Roman" w:hAnsi="Times New Roman" w:cs="Times New Roman"/>
          <w:iCs/>
          <w:sz w:val="24"/>
          <w:szCs w:val="24"/>
          <w:lang w:val="id-ID"/>
        </w:rPr>
      </w:pPr>
      <w:r w:rsidRPr="00162C53">
        <w:rPr>
          <w:rFonts w:ascii="Times New Roman" w:hAnsi="Times New Roman" w:cs="Times New Roman"/>
          <w:iCs/>
          <w:sz w:val="24"/>
          <w:szCs w:val="24"/>
          <w:lang w:val="id-ID"/>
        </w:rPr>
        <w:t>Participants’ behaviour in implementation of mentorship-perceptorship method.</w:t>
      </w:r>
    </w:p>
    <w:p w:rsidR="00B51EDA" w:rsidRPr="00162C53" w:rsidRDefault="00CD4095" w:rsidP="001D798E">
      <w:pPr>
        <w:pStyle w:val="ListParagraph"/>
        <w:ind w:left="360"/>
        <w:jc w:val="both"/>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 xml:space="preserve">During application of mentorship-perceptorship method, participants faced the </w:t>
      </w:r>
      <w:r w:rsidR="00CD426E" w:rsidRPr="00162C53">
        <w:rPr>
          <w:rFonts w:ascii="Times New Roman" w:hAnsi="Times New Roman" w:cs="Times New Roman"/>
          <w:iCs/>
          <w:sz w:val="24"/>
          <w:szCs w:val="24"/>
          <w:lang w:val="id-ID"/>
        </w:rPr>
        <w:t xml:space="preserve">obstacles such as: the number of perceptors is minimum, </w:t>
      </w:r>
      <w:r w:rsidR="00CD426E" w:rsidRPr="00162C53">
        <w:rPr>
          <w:rFonts w:ascii="Times New Roman" w:hAnsi="Times New Roman" w:cs="Times New Roman"/>
          <w:color w:val="000000"/>
          <w:sz w:val="24"/>
          <w:szCs w:val="24"/>
          <w:lang w:val="id-ID"/>
        </w:rPr>
        <w:t>the number of students in each shift is not equal, schedule of</w:t>
      </w:r>
      <w:r w:rsidR="00B51EDA" w:rsidRPr="00162C53">
        <w:rPr>
          <w:rFonts w:ascii="Times New Roman" w:hAnsi="Times New Roman" w:cs="Times New Roman"/>
          <w:color w:val="000000"/>
          <w:sz w:val="24"/>
          <w:szCs w:val="24"/>
          <w:lang w:val="id-ID"/>
        </w:rPr>
        <w:t xml:space="preserve"> mentor and mentee is not match,</w:t>
      </w:r>
      <w:r w:rsidR="00CD426E" w:rsidRPr="00162C53">
        <w:rPr>
          <w:rFonts w:ascii="Times New Roman" w:hAnsi="Times New Roman" w:cs="Times New Roman"/>
          <w:color w:val="000000"/>
          <w:sz w:val="24"/>
          <w:szCs w:val="24"/>
          <w:lang w:val="id-ID"/>
        </w:rPr>
        <w:t xml:space="preserve"> and implementation the method in outpatient and intranatal ward is limited. </w:t>
      </w:r>
      <w:r w:rsidR="001D798E" w:rsidRPr="00162C53">
        <w:rPr>
          <w:rFonts w:ascii="Times New Roman" w:hAnsi="Times New Roman" w:cs="Times New Roman"/>
          <w:color w:val="000000"/>
          <w:sz w:val="24"/>
          <w:szCs w:val="24"/>
          <w:lang w:val="id-ID"/>
        </w:rPr>
        <w:t xml:space="preserve">Sometimes mentees have high expectation to their mentor, then when </w:t>
      </w:r>
      <w:r w:rsidR="00B51EDA" w:rsidRPr="00162C53">
        <w:rPr>
          <w:rFonts w:ascii="Times New Roman" w:hAnsi="Times New Roman" w:cs="Times New Roman"/>
          <w:color w:val="000000"/>
          <w:sz w:val="24"/>
          <w:szCs w:val="24"/>
          <w:lang w:val="id-ID"/>
        </w:rPr>
        <w:t xml:space="preserve">it is not met, mentees feel disappointed. One of challenges in mentorship implementation is different expectaion between mentor and mentee. Mentee want mentor solve all his problems even personal problem (Ramani and Gruppen, 2009). </w:t>
      </w:r>
    </w:p>
    <w:p w:rsidR="00CD4095" w:rsidRPr="00162C53" w:rsidRDefault="00B51EDA" w:rsidP="001D798E">
      <w:pPr>
        <w:pStyle w:val="ListParagraph"/>
        <w:ind w:left="360"/>
        <w:jc w:val="both"/>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T</w:t>
      </w:r>
      <w:r w:rsidR="00CD426E" w:rsidRPr="00162C53">
        <w:rPr>
          <w:rFonts w:ascii="Times New Roman" w:hAnsi="Times New Roman" w:cs="Times New Roman"/>
          <w:color w:val="000000"/>
          <w:sz w:val="24"/>
          <w:szCs w:val="24"/>
          <w:lang w:val="id-ID"/>
        </w:rPr>
        <w:t>he obstacles</w:t>
      </w:r>
      <w:r w:rsidRPr="00162C53">
        <w:rPr>
          <w:rFonts w:ascii="Times New Roman" w:hAnsi="Times New Roman" w:cs="Times New Roman"/>
          <w:color w:val="000000"/>
          <w:sz w:val="24"/>
          <w:szCs w:val="24"/>
          <w:lang w:val="id-ID"/>
        </w:rPr>
        <w:t xml:space="preserve"> faced during the mentorship-perceptorship implementation</w:t>
      </w:r>
      <w:r w:rsidR="00CD426E" w:rsidRPr="00162C53">
        <w:rPr>
          <w:rFonts w:ascii="Times New Roman" w:hAnsi="Times New Roman" w:cs="Times New Roman"/>
          <w:color w:val="000000"/>
          <w:sz w:val="24"/>
          <w:szCs w:val="24"/>
          <w:lang w:val="id-ID"/>
        </w:rPr>
        <w:t xml:space="preserve"> can obstruct </w:t>
      </w:r>
      <w:r w:rsidR="00A44D7D" w:rsidRPr="00162C53">
        <w:rPr>
          <w:rFonts w:ascii="Times New Roman" w:hAnsi="Times New Roman" w:cs="Times New Roman"/>
          <w:color w:val="000000"/>
          <w:sz w:val="24"/>
          <w:szCs w:val="24"/>
          <w:lang w:val="id-ID"/>
        </w:rPr>
        <w:t>the learning process in achieving competences, for instance: the number of student in one shift which is bigger than another shift makes students’ chance to give nursing care to the patient minimum since students must share to other students. Furthermore, it is not polite to have many students around of patient since students must follow their perceptor.</w:t>
      </w:r>
    </w:p>
    <w:p w:rsidR="008113E5" w:rsidRDefault="008113E5" w:rsidP="001D798E">
      <w:pPr>
        <w:pStyle w:val="ListParagraph"/>
        <w:ind w:left="360"/>
        <w:jc w:val="both"/>
        <w:rPr>
          <w:rFonts w:ascii="Times New Roman" w:hAnsi="Times New Roman" w:cs="Times New Roman"/>
          <w:color w:val="000000"/>
          <w:sz w:val="24"/>
          <w:szCs w:val="24"/>
          <w:lang w:val="id-ID"/>
        </w:rPr>
      </w:pPr>
      <w:r w:rsidRPr="00162C53">
        <w:rPr>
          <w:rFonts w:ascii="Times New Roman" w:hAnsi="Times New Roman" w:cs="Times New Roman"/>
          <w:color w:val="000000"/>
          <w:sz w:val="24"/>
          <w:szCs w:val="24"/>
          <w:lang w:val="id-ID"/>
        </w:rPr>
        <w:t xml:space="preserve">For that reason, clinical instructors as mentors and perceptors have solutions such as: adding the number of perceptors, using co-perceptors to give supervision to students, </w:t>
      </w:r>
      <w:r w:rsidR="00EA615F" w:rsidRPr="00162C53">
        <w:rPr>
          <w:rFonts w:ascii="Times New Roman" w:hAnsi="Times New Roman" w:cs="Times New Roman"/>
          <w:color w:val="000000"/>
          <w:sz w:val="24"/>
          <w:szCs w:val="24"/>
          <w:lang w:val="id-ID"/>
        </w:rPr>
        <w:t>making agreement of schedule between mentor and mentee to discussion, and implementing the method in antenatal and intranatal ward.</w:t>
      </w:r>
      <w:r w:rsidR="00152F46" w:rsidRPr="00162C53">
        <w:rPr>
          <w:rFonts w:ascii="Times New Roman" w:hAnsi="Times New Roman" w:cs="Times New Roman"/>
          <w:color w:val="000000"/>
          <w:sz w:val="24"/>
          <w:szCs w:val="24"/>
          <w:lang w:val="id-ID"/>
        </w:rPr>
        <w:t xml:space="preserve"> Then those solution will be applied to the next group of students. </w:t>
      </w:r>
      <w:r w:rsidR="00312B21" w:rsidRPr="00162C53">
        <w:rPr>
          <w:rFonts w:ascii="Times New Roman" w:hAnsi="Times New Roman" w:cs="Times New Roman"/>
          <w:color w:val="000000"/>
          <w:sz w:val="24"/>
          <w:szCs w:val="24"/>
          <w:lang w:val="id-ID"/>
        </w:rPr>
        <w:t xml:space="preserve">Ramani and Gruppen (2009) said that one of ways to improve mentorship-perceptroship is foster communication which add amount and quality of communication </w:t>
      </w:r>
      <w:r w:rsidR="00335BDA" w:rsidRPr="00162C53">
        <w:rPr>
          <w:rFonts w:ascii="Times New Roman" w:hAnsi="Times New Roman" w:cs="Times New Roman"/>
          <w:color w:val="000000"/>
          <w:sz w:val="24"/>
          <w:szCs w:val="24"/>
          <w:lang w:val="id-ID"/>
        </w:rPr>
        <w:t xml:space="preserve">between mentor and and his mentee </w:t>
      </w:r>
      <w:r w:rsidR="00312B21" w:rsidRPr="00162C53">
        <w:rPr>
          <w:rFonts w:ascii="Times New Roman" w:hAnsi="Times New Roman" w:cs="Times New Roman"/>
          <w:color w:val="000000"/>
          <w:sz w:val="24"/>
          <w:szCs w:val="24"/>
          <w:lang w:val="id-ID"/>
        </w:rPr>
        <w:t xml:space="preserve">by conducting series of meeting. </w:t>
      </w:r>
      <w:r w:rsidR="00335BDA" w:rsidRPr="00162C53">
        <w:rPr>
          <w:rFonts w:ascii="Times New Roman" w:hAnsi="Times New Roman" w:cs="Times New Roman"/>
          <w:color w:val="000000"/>
          <w:sz w:val="24"/>
          <w:szCs w:val="24"/>
          <w:lang w:val="id-ID"/>
        </w:rPr>
        <w:t>F</w:t>
      </w:r>
      <w:r w:rsidR="00312B21" w:rsidRPr="00162C53">
        <w:rPr>
          <w:rFonts w:ascii="Times New Roman" w:hAnsi="Times New Roman" w:cs="Times New Roman"/>
          <w:color w:val="000000"/>
          <w:sz w:val="24"/>
          <w:szCs w:val="24"/>
          <w:lang w:val="id-ID"/>
        </w:rPr>
        <w:t>urthermore</w:t>
      </w:r>
      <w:r w:rsidR="00335BDA" w:rsidRPr="00162C53">
        <w:rPr>
          <w:rFonts w:ascii="Times New Roman" w:hAnsi="Times New Roman" w:cs="Times New Roman"/>
          <w:color w:val="000000"/>
          <w:sz w:val="24"/>
          <w:szCs w:val="24"/>
          <w:lang w:val="id-ID"/>
        </w:rPr>
        <w:t xml:space="preserve"> faculty develop</w:t>
      </w:r>
      <w:r w:rsidR="0023113E" w:rsidRPr="00162C53">
        <w:rPr>
          <w:rFonts w:ascii="Times New Roman" w:hAnsi="Times New Roman" w:cs="Times New Roman"/>
          <w:color w:val="000000"/>
          <w:sz w:val="24"/>
          <w:szCs w:val="24"/>
          <w:lang w:val="id-ID"/>
        </w:rPr>
        <w:t>ment in mentorship-perceptorship is important to improve the quality of method, not only the quality and skills of mentor but also the number of mentors (Ramani and Gruppen, 2009).</w:t>
      </w:r>
    </w:p>
    <w:p w:rsidR="00162C53" w:rsidRPr="00162C53" w:rsidRDefault="00162C53" w:rsidP="001D798E">
      <w:pPr>
        <w:pStyle w:val="ListParagraph"/>
        <w:ind w:left="360"/>
        <w:jc w:val="both"/>
        <w:rPr>
          <w:rFonts w:ascii="Times New Roman" w:hAnsi="Times New Roman" w:cs="Times New Roman"/>
          <w:color w:val="000000"/>
          <w:sz w:val="24"/>
          <w:szCs w:val="24"/>
          <w:lang w:val="id-ID"/>
        </w:rPr>
      </w:pPr>
    </w:p>
    <w:p w:rsidR="001D798E" w:rsidRPr="00162C53" w:rsidRDefault="001D798E" w:rsidP="001D798E">
      <w:pPr>
        <w:pStyle w:val="ListParagraph"/>
        <w:numPr>
          <w:ilvl w:val="0"/>
          <w:numId w:val="9"/>
        </w:numPr>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Participants’ behaviour in implementation of mentorship-perceptorship method</w:t>
      </w:r>
      <w:r w:rsidR="0023113E" w:rsidRPr="00162C53">
        <w:rPr>
          <w:rFonts w:ascii="Times New Roman" w:hAnsi="Times New Roman" w:cs="Times New Roman"/>
          <w:iCs/>
          <w:sz w:val="24"/>
          <w:szCs w:val="24"/>
          <w:lang w:val="id-ID"/>
        </w:rPr>
        <w:t>.</w:t>
      </w:r>
    </w:p>
    <w:p w:rsidR="009D33B9" w:rsidRPr="00162C53" w:rsidRDefault="0023113E" w:rsidP="004B5A60">
      <w:pPr>
        <w:pStyle w:val="ListParagraph"/>
        <w:ind w:left="360"/>
        <w:jc w:val="both"/>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 xml:space="preserve">Psychology effects which is felt by respondents after applying mentorship-perceptorship method is achievement of competences. It is said that students are easier to achieve the competences since they get support from their mentor and perceptor. </w:t>
      </w:r>
      <w:r w:rsidR="00111962" w:rsidRPr="00162C53">
        <w:rPr>
          <w:rFonts w:ascii="Times New Roman" w:hAnsi="Times New Roman" w:cs="Times New Roman"/>
          <w:iCs/>
          <w:sz w:val="24"/>
          <w:szCs w:val="24"/>
          <w:lang w:val="id-ID"/>
        </w:rPr>
        <w:t xml:space="preserve">Mentees need support from mentor </w:t>
      </w:r>
      <w:r w:rsidR="005F6C6D" w:rsidRPr="00162C53">
        <w:rPr>
          <w:rFonts w:ascii="Times New Roman" w:hAnsi="Times New Roman" w:cs="Times New Roman"/>
          <w:iCs/>
          <w:sz w:val="24"/>
          <w:szCs w:val="24"/>
          <w:lang w:val="id-ID"/>
        </w:rPr>
        <w:t xml:space="preserve">to solve their problems </w:t>
      </w:r>
      <w:r w:rsidR="002D7898" w:rsidRPr="00162C53">
        <w:rPr>
          <w:rFonts w:ascii="Times New Roman" w:hAnsi="Times New Roman" w:cs="Times New Roman"/>
          <w:iCs/>
          <w:sz w:val="24"/>
          <w:szCs w:val="24"/>
          <w:lang w:val="id-ID"/>
        </w:rPr>
        <w:t xml:space="preserve">during the learning process including </w:t>
      </w:r>
      <w:r w:rsidR="002D7898" w:rsidRPr="00162C53">
        <w:rPr>
          <w:rFonts w:ascii="Times New Roman" w:hAnsi="Times New Roman" w:cs="Times New Roman"/>
          <w:iCs/>
          <w:sz w:val="24"/>
          <w:szCs w:val="24"/>
          <w:lang w:val="id-ID"/>
        </w:rPr>
        <w:lastRenderedPageBreak/>
        <w:t>personal problems; mentees also need mentor as a confidant to express their personal problems (</w:t>
      </w:r>
      <w:r w:rsidR="002D7898" w:rsidRPr="00162C53">
        <w:rPr>
          <w:rFonts w:ascii="Times New Roman" w:hAnsi="Times New Roman" w:cs="Times New Roman"/>
          <w:color w:val="000000"/>
          <w:sz w:val="24"/>
          <w:szCs w:val="24"/>
          <w:lang w:val="id-ID"/>
        </w:rPr>
        <w:t xml:space="preserve">Ramani and Gruppen, 2009 and </w:t>
      </w:r>
      <w:r w:rsidR="009D33B9" w:rsidRPr="00162C53">
        <w:rPr>
          <w:rFonts w:ascii="Times New Roman" w:hAnsi="Times New Roman" w:cs="Times New Roman"/>
          <w:color w:val="000000"/>
          <w:sz w:val="24"/>
          <w:szCs w:val="24"/>
          <w:lang w:val="id-ID"/>
        </w:rPr>
        <w:t>Sachdeva, 2009).</w:t>
      </w:r>
    </w:p>
    <w:p w:rsidR="0023113E" w:rsidRPr="00162C53" w:rsidRDefault="009D33B9" w:rsidP="004B5A60">
      <w:pPr>
        <w:pStyle w:val="ListParagraph"/>
        <w:ind w:left="360"/>
        <w:jc w:val="both"/>
        <w:rPr>
          <w:rFonts w:ascii="Times New Roman" w:hAnsi="Times New Roman" w:cs="Times New Roman"/>
          <w:iCs/>
          <w:sz w:val="24"/>
          <w:szCs w:val="24"/>
          <w:lang w:val="id-ID"/>
        </w:rPr>
      </w:pPr>
      <w:r w:rsidRPr="00162C53">
        <w:rPr>
          <w:rFonts w:ascii="Times New Roman" w:hAnsi="Times New Roman" w:cs="Times New Roman"/>
          <w:iCs/>
          <w:sz w:val="24"/>
          <w:szCs w:val="24"/>
          <w:lang w:val="id-ID"/>
        </w:rPr>
        <w:t>Another eff</w:t>
      </w:r>
      <w:r w:rsidR="007544BC" w:rsidRPr="00162C53">
        <w:rPr>
          <w:rFonts w:ascii="Times New Roman" w:hAnsi="Times New Roman" w:cs="Times New Roman"/>
          <w:iCs/>
          <w:sz w:val="24"/>
          <w:szCs w:val="24"/>
          <w:lang w:val="id-ID"/>
        </w:rPr>
        <w:t>f</w:t>
      </w:r>
      <w:r w:rsidRPr="00162C53">
        <w:rPr>
          <w:rFonts w:ascii="Times New Roman" w:hAnsi="Times New Roman" w:cs="Times New Roman"/>
          <w:iCs/>
          <w:sz w:val="24"/>
          <w:szCs w:val="24"/>
          <w:lang w:val="id-ID"/>
        </w:rPr>
        <w:t xml:space="preserve">ect is increasing </w:t>
      </w:r>
      <w:r w:rsidR="0023113E" w:rsidRPr="00162C53">
        <w:rPr>
          <w:rFonts w:ascii="Times New Roman" w:hAnsi="Times New Roman" w:cs="Times New Roman"/>
          <w:iCs/>
          <w:sz w:val="24"/>
          <w:szCs w:val="24"/>
          <w:lang w:val="id-ID"/>
        </w:rPr>
        <w:t>students’ self confidence in giving care to the patients</w:t>
      </w:r>
      <w:r w:rsidRPr="00162C53">
        <w:rPr>
          <w:rFonts w:ascii="Times New Roman" w:hAnsi="Times New Roman" w:cs="Times New Roman"/>
          <w:iCs/>
          <w:sz w:val="24"/>
          <w:szCs w:val="24"/>
          <w:lang w:val="id-ID"/>
        </w:rPr>
        <w:t xml:space="preserve"> since they</w:t>
      </w:r>
      <w:r w:rsidR="00185A65" w:rsidRPr="00162C53">
        <w:rPr>
          <w:rFonts w:ascii="Times New Roman" w:hAnsi="Times New Roman" w:cs="Times New Roman"/>
          <w:iCs/>
          <w:sz w:val="24"/>
          <w:szCs w:val="24"/>
          <w:lang w:val="id-ID"/>
        </w:rPr>
        <w:t xml:space="preserve"> can</w:t>
      </w:r>
      <w:r w:rsidRPr="00162C53">
        <w:rPr>
          <w:rFonts w:ascii="Times New Roman" w:hAnsi="Times New Roman" w:cs="Times New Roman"/>
          <w:iCs/>
          <w:sz w:val="24"/>
          <w:szCs w:val="24"/>
          <w:lang w:val="id-ID"/>
        </w:rPr>
        <w:t xml:space="preserve"> </w:t>
      </w:r>
      <w:r w:rsidR="00185A65" w:rsidRPr="00162C53">
        <w:rPr>
          <w:rFonts w:ascii="Times New Roman" w:hAnsi="Times New Roman" w:cs="Times New Roman"/>
          <w:iCs/>
          <w:sz w:val="24"/>
          <w:szCs w:val="24"/>
          <w:lang w:val="id-ID"/>
        </w:rPr>
        <w:t>build</w:t>
      </w:r>
      <w:r w:rsidRPr="00162C53">
        <w:rPr>
          <w:rFonts w:ascii="Times New Roman" w:hAnsi="Times New Roman" w:cs="Times New Roman"/>
          <w:iCs/>
          <w:sz w:val="24"/>
          <w:szCs w:val="24"/>
          <w:lang w:val="id-ID"/>
        </w:rPr>
        <w:t xml:space="preserve"> a good communication with patients, and know patients well. As it is mentioned by </w:t>
      </w:r>
      <w:r w:rsidR="00354F8B" w:rsidRPr="00162C53">
        <w:rPr>
          <w:rStyle w:val="Hyperlink"/>
          <w:rFonts w:ascii="Times New Roman" w:hAnsi="Times New Roman" w:cs="Times New Roman"/>
          <w:color w:val="auto"/>
          <w:sz w:val="24"/>
          <w:szCs w:val="24"/>
          <w:u w:val="none"/>
          <w:lang w:val="id-ID"/>
        </w:rPr>
        <w:t>Busen &amp; Engebretson</w:t>
      </w:r>
      <w:r w:rsidR="00354F8B" w:rsidRPr="00162C53">
        <w:rPr>
          <w:rFonts w:ascii="Times New Roman" w:hAnsi="Times New Roman" w:cs="Times New Roman"/>
          <w:iCs/>
          <w:sz w:val="24"/>
          <w:szCs w:val="24"/>
          <w:lang w:val="id-ID"/>
        </w:rPr>
        <w:t xml:space="preserve"> (1999) </w:t>
      </w:r>
      <w:r w:rsidRPr="00162C53">
        <w:rPr>
          <w:rFonts w:ascii="Times New Roman" w:hAnsi="Times New Roman" w:cs="Times New Roman"/>
          <w:iCs/>
          <w:sz w:val="24"/>
          <w:szCs w:val="24"/>
          <w:lang w:val="id-ID"/>
        </w:rPr>
        <w:t xml:space="preserve">that students’ self confidence </w:t>
      </w:r>
      <w:r w:rsidR="00185A65" w:rsidRPr="00162C53">
        <w:rPr>
          <w:rFonts w:ascii="Times New Roman" w:hAnsi="Times New Roman" w:cs="Times New Roman"/>
          <w:iCs/>
          <w:sz w:val="24"/>
          <w:szCs w:val="24"/>
          <w:lang w:val="id-ID"/>
        </w:rPr>
        <w:t>is mentees’ capability to do therapeuticrelationship with patients, collaborate with other health care providers, and perform an effective communication.</w:t>
      </w:r>
    </w:p>
    <w:p w:rsidR="00185A65" w:rsidRPr="00162C53" w:rsidRDefault="00185A65" w:rsidP="0023113E">
      <w:pPr>
        <w:pStyle w:val="ListParagraph"/>
        <w:ind w:left="360"/>
        <w:rPr>
          <w:rFonts w:ascii="Times New Roman" w:hAnsi="Times New Roman" w:cs="Times New Roman"/>
          <w:iCs/>
          <w:sz w:val="24"/>
          <w:szCs w:val="24"/>
          <w:lang w:val="id-ID"/>
        </w:rPr>
      </w:pPr>
    </w:p>
    <w:p w:rsidR="00185A65" w:rsidRPr="00162C53" w:rsidRDefault="00185A65" w:rsidP="00162C53">
      <w:pPr>
        <w:pStyle w:val="ListParagraph"/>
        <w:ind w:left="0"/>
        <w:rPr>
          <w:rFonts w:ascii="Times New Roman" w:hAnsi="Times New Roman" w:cs="Times New Roman"/>
          <w:iCs/>
          <w:sz w:val="24"/>
          <w:szCs w:val="24"/>
          <w:lang w:val="id-ID"/>
        </w:rPr>
      </w:pPr>
      <w:r w:rsidRPr="00162C53">
        <w:rPr>
          <w:rFonts w:ascii="Times New Roman" w:hAnsi="Times New Roman" w:cs="Times New Roman"/>
          <w:iCs/>
          <w:sz w:val="24"/>
          <w:szCs w:val="24"/>
          <w:lang w:val="id-ID"/>
        </w:rPr>
        <w:t>CONCLUSION</w:t>
      </w:r>
    </w:p>
    <w:p w:rsidR="00185A65" w:rsidRPr="00162C53" w:rsidRDefault="00185A65" w:rsidP="00162C53">
      <w:pPr>
        <w:pStyle w:val="ListParagraph"/>
        <w:ind w:left="0"/>
        <w:jc w:val="both"/>
        <w:rPr>
          <w:rFonts w:ascii="Times New Roman" w:hAnsi="Times New Roman" w:cs="Times New Roman"/>
          <w:color w:val="000000"/>
          <w:sz w:val="24"/>
          <w:szCs w:val="24"/>
          <w:lang w:val="id-ID"/>
        </w:rPr>
      </w:pPr>
      <w:r w:rsidRPr="00162C53">
        <w:rPr>
          <w:rFonts w:ascii="Times New Roman" w:hAnsi="Times New Roman" w:cs="Times New Roman"/>
          <w:iCs/>
          <w:sz w:val="24"/>
          <w:szCs w:val="24"/>
          <w:lang w:val="id-ID"/>
        </w:rPr>
        <w:t xml:space="preserve">Mentorship-perceptorship is </w:t>
      </w:r>
      <w:r w:rsidR="007544BC" w:rsidRPr="00162C53">
        <w:rPr>
          <w:rFonts w:ascii="Times New Roman" w:hAnsi="Times New Roman" w:cs="Times New Roman"/>
          <w:iCs/>
          <w:sz w:val="24"/>
          <w:szCs w:val="24"/>
          <w:lang w:val="id-ID"/>
        </w:rPr>
        <w:t>an effective method in supervising and guiding</w:t>
      </w:r>
      <w:r w:rsidR="00767D50" w:rsidRPr="00162C53">
        <w:rPr>
          <w:rFonts w:ascii="Times New Roman" w:hAnsi="Times New Roman" w:cs="Times New Roman"/>
          <w:iCs/>
          <w:sz w:val="24"/>
          <w:szCs w:val="24"/>
          <w:lang w:val="id-ID"/>
        </w:rPr>
        <w:t xml:space="preserve"> since it helps </w:t>
      </w:r>
      <w:r w:rsidR="007544BC" w:rsidRPr="00162C53">
        <w:rPr>
          <w:rFonts w:ascii="Times New Roman" w:hAnsi="Times New Roman" w:cs="Times New Roman"/>
          <w:iCs/>
          <w:sz w:val="24"/>
          <w:szCs w:val="24"/>
          <w:lang w:val="id-ID"/>
        </w:rPr>
        <w:t xml:space="preserve"> students to achieve their competences</w:t>
      </w:r>
      <w:r w:rsidR="00767D50" w:rsidRPr="00162C53">
        <w:rPr>
          <w:rFonts w:ascii="Times New Roman" w:hAnsi="Times New Roman" w:cs="Times New Roman"/>
          <w:iCs/>
          <w:sz w:val="24"/>
          <w:szCs w:val="24"/>
          <w:lang w:val="id-ID"/>
        </w:rPr>
        <w:t xml:space="preserve"> and to increase studets’ self confidence.</w:t>
      </w:r>
      <w:r w:rsidR="007544BC" w:rsidRPr="00162C53">
        <w:rPr>
          <w:rFonts w:ascii="Times New Roman" w:hAnsi="Times New Roman" w:cs="Times New Roman"/>
          <w:iCs/>
          <w:sz w:val="24"/>
          <w:szCs w:val="24"/>
          <w:lang w:val="id-ID"/>
        </w:rPr>
        <w:t xml:space="preserve"> Eventhough there are challenges faced by among mentors, perceptors, and students</w:t>
      </w:r>
      <w:r w:rsidR="00767D50" w:rsidRPr="00162C53">
        <w:rPr>
          <w:rFonts w:ascii="Times New Roman" w:hAnsi="Times New Roman" w:cs="Times New Roman"/>
          <w:iCs/>
          <w:sz w:val="24"/>
          <w:szCs w:val="24"/>
          <w:lang w:val="id-ID"/>
        </w:rPr>
        <w:t xml:space="preserve">, such as lack of perceptors and disagreement of schedule between mentor and mentee. In order to answer the challenges, mentor, perceptor, and mentee have solution, such as: </w:t>
      </w:r>
      <w:r w:rsidR="00767D50" w:rsidRPr="00162C53">
        <w:rPr>
          <w:rFonts w:ascii="Times New Roman" w:hAnsi="Times New Roman" w:cs="Times New Roman"/>
          <w:color w:val="000000"/>
          <w:sz w:val="24"/>
          <w:szCs w:val="24"/>
          <w:lang w:val="id-ID"/>
        </w:rPr>
        <w:t xml:space="preserve">adding the number of perceptors, using co-perceptors to give supervision to students, </w:t>
      </w:r>
      <w:r w:rsidR="004B5A60" w:rsidRPr="00162C53">
        <w:rPr>
          <w:rFonts w:ascii="Times New Roman" w:hAnsi="Times New Roman" w:cs="Times New Roman"/>
          <w:color w:val="000000"/>
          <w:sz w:val="24"/>
          <w:szCs w:val="24"/>
          <w:lang w:val="id-ID"/>
        </w:rPr>
        <w:t xml:space="preserve">and </w:t>
      </w:r>
      <w:r w:rsidR="00767D50" w:rsidRPr="00162C53">
        <w:rPr>
          <w:rFonts w:ascii="Times New Roman" w:hAnsi="Times New Roman" w:cs="Times New Roman"/>
          <w:color w:val="000000"/>
          <w:sz w:val="24"/>
          <w:szCs w:val="24"/>
          <w:lang w:val="id-ID"/>
        </w:rPr>
        <w:t>making agreement of schedule between mentor and mentee to discussion</w:t>
      </w:r>
      <w:r w:rsidR="004B5A60" w:rsidRPr="00162C53">
        <w:rPr>
          <w:rFonts w:ascii="Times New Roman" w:hAnsi="Times New Roman" w:cs="Times New Roman"/>
          <w:color w:val="000000"/>
          <w:sz w:val="24"/>
          <w:szCs w:val="24"/>
          <w:lang w:val="id-ID"/>
        </w:rPr>
        <w:t>. Then it will be applied in the next group of students.</w:t>
      </w:r>
    </w:p>
    <w:p w:rsidR="00152F46" w:rsidRPr="00162C53" w:rsidRDefault="00152F46" w:rsidP="00CD4095">
      <w:pPr>
        <w:pStyle w:val="ListParagraph"/>
        <w:ind w:left="360"/>
        <w:rPr>
          <w:rFonts w:ascii="Times New Roman" w:hAnsi="Times New Roman" w:cs="Times New Roman"/>
          <w:color w:val="000000"/>
          <w:sz w:val="24"/>
          <w:szCs w:val="24"/>
          <w:lang w:val="id-ID"/>
        </w:rPr>
      </w:pPr>
    </w:p>
    <w:p w:rsidR="00F7722A" w:rsidRPr="00162C53" w:rsidRDefault="004B5A60" w:rsidP="00162C53">
      <w:pPr>
        <w:pStyle w:val="ListParagraph"/>
        <w:ind w:left="0"/>
        <w:rPr>
          <w:rStyle w:val="Hyperlink"/>
          <w:rFonts w:ascii="Times New Roman" w:hAnsi="Times New Roman" w:cs="Times New Roman"/>
          <w:color w:val="000000"/>
          <w:sz w:val="24"/>
          <w:szCs w:val="24"/>
          <w:u w:val="none"/>
          <w:lang w:val="id-ID"/>
        </w:rPr>
      </w:pPr>
      <w:r w:rsidRPr="00162C53">
        <w:rPr>
          <w:rFonts w:ascii="Times New Roman" w:hAnsi="Times New Roman" w:cs="Times New Roman"/>
          <w:color w:val="000000"/>
          <w:sz w:val="24"/>
          <w:szCs w:val="24"/>
          <w:lang w:val="id-ID"/>
        </w:rPr>
        <w:t>REFERENCES</w:t>
      </w:r>
    </w:p>
    <w:p w:rsidR="00F7722A" w:rsidRPr="00162C53" w:rsidRDefault="00F7722A" w:rsidP="00F7722A">
      <w:pPr>
        <w:pStyle w:val="ListParagraph"/>
        <w:ind w:left="1134" w:hanging="774"/>
        <w:rPr>
          <w:rFonts w:ascii="Times New Roman" w:hAnsi="Times New Roman" w:cs="Times New Roman"/>
          <w:sz w:val="24"/>
          <w:szCs w:val="24"/>
          <w:lang w:val="id-ID" w:eastAsia="id-ID"/>
        </w:rPr>
      </w:pPr>
    </w:p>
    <w:p w:rsidR="00F7722A" w:rsidRPr="00162C53" w:rsidRDefault="00F7722A" w:rsidP="00162C53">
      <w:pPr>
        <w:pStyle w:val="ListParagraph"/>
        <w:ind w:left="774" w:hanging="774"/>
        <w:rPr>
          <w:rFonts w:ascii="Times New Roman" w:hAnsi="Times New Roman" w:cs="Times New Roman"/>
          <w:sz w:val="24"/>
          <w:szCs w:val="24"/>
          <w:lang w:val="id-ID"/>
        </w:rPr>
      </w:pPr>
      <w:r w:rsidRPr="00162C53">
        <w:rPr>
          <w:rFonts w:ascii="Times New Roman" w:hAnsi="Times New Roman" w:cs="Times New Roman"/>
          <w:sz w:val="24"/>
          <w:szCs w:val="24"/>
          <w:lang w:val="id-ID"/>
        </w:rPr>
        <w:t xml:space="preserve">Block, L. M. &amp; Korow, M. K. (2005). The value of mentorship within nursing organizations. </w:t>
      </w:r>
      <w:r w:rsidRPr="00162C53">
        <w:rPr>
          <w:rFonts w:ascii="Times New Roman" w:hAnsi="Times New Roman" w:cs="Times New Roman"/>
          <w:i/>
          <w:sz w:val="24"/>
          <w:szCs w:val="24"/>
          <w:lang w:val="id-ID"/>
        </w:rPr>
        <w:t>Nursing Forum</w:t>
      </w:r>
      <w:r w:rsidRPr="00162C53">
        <w:rPr>
          <w:rFonts w:ascii="Times New Roman" w:hAnsi="Times New Roman" w:cs="Times New Roman"/>
          <w:sz w:val="24"/>
          <w:szCs w:val="24"/>
          <w:lang w:val="id-ID"/>
        </w:rPr>
        <w:t>, 40 (4): 134-140.</w:t>
      </w:r>
    </w:p>
    <w:p w:rsidR="00F7722A" w:rsidRPr="00162C53" w:rsidRDefault="00F7722A"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Style w:val="Hyperlink"/>
          <w:rFonts w:ascii="Times New Roman" w:hAnsi="Times New Roman" w:cs="Times New Roman"/>
          <w:color w:val="auto"/>
          <w:sz w:val="24"/>
          <w:szCs w:val="24"/>
          <w:u w:val="none"/>
          <w:lang w:val="id-ID"/>
        </w:rPr>
      </w:pPr>
      <w:r w:rsidRPr="00162C53">
        <w:rPr>
          <w:rStyle w:val="Hyperlink"/>
          <w:rFonts w:ascii="Times New Roman" w:hAnsi="Times New Roman" w:cs="Times New Roman"/>
          <w:color w:val="auto"/>
          <w:sz w:val="24"/>
          <w:szCs w:val="24"/>
          <w:u w:val="none"/>
          <w:lang w:val="id-ID"/>
        </w:rPr>
        <w:t>Busen</w:t>
      </w:r>
      <w:r w:rsidRPr="00162C53">
        <w:rPr>
          <w:rStyle w:val="Hyperlink"/>
          <w:rFonts w:ascii="Times New Roman" w:hAnsi="Times New Roman" w:cs="Times New Roman"/>
          <w:color w:val="auto"/>
          <w:sz w:val="24"/>
          <w:szCs w:val="24"/>
          <w:u w:val="none"/>
        </w:rPr>
        <w:t xml:space="preserve"> &amp; </w:t>
      </w:r>
      <w:r w:rsidRPr="00162C53">
        <w:rPr>
          <w:rStyle w:val="Hyperlink"/>
          <w:rFonts w:ascii="Times New Roman" w:hAnsi="Times New Roman" w:cs="Times New Roman"/>
          <w:color w:val="auto"/>
          <w:sz w:val="24"/>
          <w:szCs w:val="24"/>
          <w:u w:val="none"/>
          <w:lang w:val="id-ID"/>
        </w:rPr>
        <w:t>Engebretson</w:t>
      </w:r>
      <w:r w:rsidRPr="00162C53">
        <w:rPr>
          <w:rStyle w:val="Hyperlink"/>
          <w:rFonts w:ascii="Times New Roman" w:hAnsi="Times New Roman" w:cs="Times New Roman"/>
          <w:color w:val="auto"/>
          <w:sz w:val="24"/>
          <w:szCs w:val="24"/>
          <w:u w:val="none"/>
        </w:rPr>
        <w:t xml:space="preserve">. (1999). </w:t>
      </w:r>
      <w:proofErr w:type="gramStart"/>
      <w:r w:rsidRPr="00162C53">
        <w:rPr>
          <w:rStyle w:val="Hyperlink"/>
          <w:rFonts w:ascii="Times New Roman" w:hAnsi="Times New Roman" w:cs="Times New Roman"/>
          <w:color w:val="auto"/>
          <w:sz w:val="24"/>
          <w:szCs w:val="24"/>
          <w:u w:val="none"/>
          <w:lang w:val="id-ID"/>
        </w:rPr>
        <w:t>Mentoring</w:t>
      </w:r>
      <w:proofErr w:type="gramEnd"/>
      <w:r w:rsidRPr="00162C53">
        <w:rPr>
          <w:rStyle w:val="Hyperlink"/>
          <w:rFonts w:ascii="Times New Roman" w:hAnsi="Times New Roman" w:cs="Times New Roman"/>
          <w:color w:val="auto"/>
          <w:sz w:val="24"/>
          <w:szCs w:val="24"/>
          <w:u w:val="none"/>
          <w:lang w:val="id-ID"/>
        </w:rPr>
        <w:t xml:space="preserve"> in </w:t>
      </w:r>
      <w:r w:rsidRPr="00162C53">
        <w:rPr>
          <w:rStyle w:val="Hyperlink"/>
          <w:rFonts w:ascii="Times New Roman" w:hAnsi="Times New Roman" w:cs="Times New Roman"/>
          <w:color w:val="auto"/>
          <w:sz w:val="24"/>
          <w:szCs w:val="24"/>
          <w:u w:val="none"/>
        </w:rPr>
        <w:t>a</w:t>
      </w:r>
      <w:r w:rsidRPr="00162C53">
        <w:rPr>
          <w:rStyle w:val="Hyperlink"/>
          <w:rFonts w:ascii="Times New Roman" w:hAnsi="Times New Roman" w:cs="Times New Roman"/>
          <w:color w:val="auto"/>
          <w:sz w:val="24"/>
          <w:szCs w:val="24"/>
          <w:u w:val="none"/>
          <w:lang w:val="id-ID"/>
        </w:rPr>
        <w:t xml:space="preserve">dvanced </w:t>
      </w:r>
      <w:r w:rsidRPr="00162C53">
        <w:rPr>
          <w:rStyle w:val="Hyperlink"/>
          <w:rFonts w:ascii="Times New Roman" w:hAnsi="Times New Roman" w:cs="Times New Roman"/>
          <w:color w:val="auto"/>
          <w:sz w:val="24"/>
          <w:szCs w:val="24"/>
          <w:u w:val="none"/>
        </w:rPr>
        <w:t>p</w:t>
      </w:r>
      <w:r w:rsidRPr="00162C53">
        <w:rPr>
          <w:rStyle w:val="Hyperlink"/>
          <w:rFonts w:ascii="Times New Roman" w:hAnsi="Times New Roman" w:cs="Times New Roman"/>
          <w:color w:val="auto"/>
          <w:sz w:val="24"/>
          <w:szCs w:val="24"/>
          <w:u w:val="none"/>
          <w:lang w:val="id-ID"/>
        </w:rPr>
        <w:t xml:space="preserve">ractice </w:t>
      </w:r>
      <w:r w:rsidRPr="00162C53">
        <w:rPr>
          <w:rStyle w:val="Hyperlink"/>
          <w:rFonts w:ascii="Times New Roman" w:hAnsi="Times New Roman" w:cs="Times New Roman"/>
          <w:color w:val="auto"/>
          <w:sz w:val="24"/>
          <w:szCs w:val="24"/>
          <w:u w:val="none"/>
        </w:rPr>
        <w:t>n</w:t>
      </w:r>
      <w:r w:rsidRPr="00162C53">
        <w:rPr>
          <w:rStyle w:val="Hyperlink"/>
          <w:rFonts w:ascii="Times New Roman" w:hAnsi="Times New Roman" w:cs="Times New Roman"/>
          <w:color w:val="auto"/>
          <w:sz w:val="24"/>
          <w:szCs w:val="24"/>
          <w:u w:val="none"/>
          <w:lang w:val="id-ID"/>
        </w:rPr>
        <w:t xml:space="preserve">ursing: </w:t>
      </w:r>
      <w:r w:rsidRPr="00162C53">
        <w:rPr>
          <w:rStyle w:val="Hyperlink"/>
          <w:rFonts w:ascii="Times New Roman" w:hAnsi="Times New Roman" w:cs="Times New Roman"/>
          <w:color w:val="auto"/>
          <w:sz w:val="24"/>
          <w:szCs w:val="24"/>
          <w:u w:val="none"/>
        </w:rPr>
        <w:t>t</w:t>
      </w:r>
      <w:r w:rsidRPr="00162C53">
        <w:rPr>
          <w:rStyle w:val="Hyperlink"/>
          <w:rFonts w:ascii="Times New Roman" w:hAnsi="Times New Roman" w:cs="Times New Roman"/>
          <w:color w:val="auto"/>
          <w:sz w:val="24"/>
          <w:szCs w:val="24"/>
          <w:u w:val="none"/>
          <w:lang w:val="id-ID"/>
        </w:rPr>
        <w:t xml:space="preserve">he use of </w:t>
      </w:r>
      <w:r w:rsidRPr="00162C53">
        <w:rPr>
          <w:rStyle w:val="Hyperlink"/>
          <w:rFonts w:ascii="Times New Roman" w:hAnsi="Times New Roman" w:cs="Times New Roman"/>
          <w:color w:val="auto"/>
          <w:sz w:val="24"/>
          <w:szCs w:val="24"/>
          <w:u w:val="none"/>
        </w:rPr>
        <w:t>m</w:t>
      </w:r>
      <w:r w:rsidRPr="00162C53">
        <w:rPr>
          <w:rStyle w:val="Hyperlink"/>
          <w:rFonts w:ascii="Times New Roman" w:hAnsi="Times New Roman" w:cs="Times New Roman"/>
          <w:color w:val="auto"/>
          <w:sz w:val="24"/>
          <w:szCs w:val="24"/>
          <w:u w:val="none"/>
          <w:lang w:val="id-ID"/>
        </w:rPr>
        <w:t xml:space="preserve">etaphor in </w:t>
      </w:r>
      <w:r w:rsidRPr="00162C53">
        <w:rPr>
          <w:rStyle w:val="Hyperlink"/>
          <w:rFonts w:ascii="Times New Roman" w:hAnsi="Times New Roman" w:cs="Times New Roman"/>
          <w:color w:val="auto"/>
          <w:sz w:val="24"/>
          <w:szCs w:val="24"/>
          <w:u w:val="none"/>
        </w:rPr>
        <w:t>c</w:t>
      </w:r>
      <w:r w:rsidRPr="00162C53">
        <w:rPr>
          <w:rStyle w:val="Hyperlink"/>
          <w:rFonts w:ascii="Times New Roman" w:hAnsi="Times New Roman" w:cs="Times New Roman"/>
          <w:color w:val="auto"/>
          <w:sz w:val="24"/>
          <w:szCs w:val="24"/>
          <w:u w:val="none"/>
          <w:lang w:val="id-ID"/>
        </w:rPr>
        <w:t xml:space="preserve">oncept </w:t>
      </w:r>
      <w:r w:rsidRPr="00162C53">
        <w:rPr>
          <w:rFonts w:ascii="Times New Roman" w:hAnsi="Times New Roman" w:cs="Times New Roman"/>
          <w:sz w:val="24"/>
          <w:szCs w:val="24"/>
        </w:rPr>
        <w:t>exploration</w:t>
      </w:r>
      <w:r w:rsidRPr="00162C53">
        <w:rPr>
          <w:rStyle w:val="Hyperlink"/>
          <w:rFonts w:ascii="Times New Roman" w:hAnsi="Times New Roman" w:cs="Times New Roman"/>
          <w:color w:val="auto"/>
          <w:sz w:val="24"/>
          <w:szCs w:val="24"/>
          <w:u w:val="none"/>
          <w:lang w:val="id-ID"/>
        </w:rPr>
        <w:t xml:space="preserve">. </w:t>
      </w:r>
      <w:r w:rsidRPr="00162C53">
        <w:rPr>
          <w:rStyle w:val="Hyperlink"/>
          <w:rFonts w:ascii="Times New Roman" w:hAnsi="Times New Roman" w:cs="Times New Roman"/>
          <w:i/>
          <w:color w:val="auto"/>
          <w:sz w:val="24"/>
          <w:szCs w:val="24"/>
          <w:u w:val="none"/>
          <w:lang w:val="id-ID"/>
        </w:rPr>
        <w:t>Journal of Advanced Nursing Practice</w:t>
      </w:r>
      <w:r w:rsidRPr="00162C53">
        <w:rPr>
          <w:rStyle w:val="Hyperlink"/>
          <w:rFonts w:ascii="Times New Roman" w:hAnsi="Times New Roman" w:cs="Times New Roman"/>
          <w:color w:val="auto"/>
          <w:sz w:val="24"/>
          <w:szCs w:val="24"/>
          <w:u w:val="none"/>
          <w:lang w:val="id-ID"/>
        </w:rPr>
        <w:t>. 2</w:t>
      </w:r>
      <w:r w:rsidRPr="00162C53">
        <w:rPr>
          <w:rStyle w:val="Hyperlink"/>
          <w:rFonts w:ascii="Times New Roman" w:hAnsi="Times New Roman" w:cs="Times New Roman"/>
          <w:color w:val="auto"/>
          <w:sz w:val="24"/>
          <w:szCs w:val="24"/>
          <w:u w:val="none"/>
        </w:rPr>
        <w:t>(</w:t>
      </w:r>
      <w:r w:rsidRPr="00162C53">
        <w:rPr>
          <w:rStyle w:val="Hyperlink"/>
          <w:rFonts w:ascii="Times New Roman" w:hAnsi="Times New Roman" w:cs="Times New Roman"/>
          <w:color w:val="auto"/>
          <w:sz w:val="24"/>
          <w:szCs w:val="24"/>
          <w:u w:val="none"/>
          <w:lang w:val="id-ID"/>
        </w:rPr>
        <w:t>2</w:t>
      </w:r>
      <w:r w:rsidRPr="00162C53">
        <w:rPr>
          <w:rStyle w:val="Hyperlink"/>
          <w:rFonts w:ascii="Times New Roman" w:hAnsi="Times New Roman" w:cs="Times New Roman"/>
          <w:color w:val="auto"/>
          <w:sz w:val="24"/>
          <w:szCs w:val="24"/>
          <w:u w:val="none"/>
        </w:rPr>
        <w:t>).</w:t>
      </w:r>
    </w:p>
    <w:p w:rsidR="00F7722A" w:rsidRPr="00162C53" w:rsidRDefault="00F7722A" w:rsidP="00162C53">
      <w:pPr>
        <w:pStyle w:val="ListParagraph"/>
        <w:ind w:left="774" w:hanging="774"/>
        <w:rPr>
          <w:rStyle w:val="Hyperlink"/>
          <w:rFonts w:ascii="Times New Roman" w:hAnsi="Times New Roman" w:cs="Times New Roman"/>
          <w:color w:val="auto"/>
          <w:sz w:val="24"/>
          <w:szCs w:val="24"/>
          <w:u w:val="none"/>
          <w:lang w:val="id-ID"/>
        </w:rPr>
      </w:pPr>
    </w:p>
    <w:p w:rsidR="00F7722A" w:rsidRPr="00162C53" w:rsidRDefault="00F7722A" w:rsidP="00162C53">
      <w:pPr>
        <w:pStyle w:val="ListParagraph"/>
        <w:ind w:left="774" w:hanging="774"/>
        <w:rPr>
          <w:rFonts w:ascii="Times New Roman" w:hAnsi="Times New Roman" w:cs="Times New Roman"/>
          <w:sz w:val="24"/>
          <w:szCs w:val="24"/>
          <w:lang w:val="id-ID"/>
        </w:rPr>
      </w:pPr>
      <w:r w:rsidRPr="00162C53">
        <w:rPr>
          <w:rFonts w:ascii="Times New Roman" w:hAnsi="Times New Roman" w:cs="Times New Roman"/>
          <w:sz w:val="24"/>
          <w:szCs w:val="24"/>
        </w:rPr>
        <w:t xml:space="preserve">Creswell, J.W. (2012). </w:t>
      </w:r>
      <w:r w:rsidRPr="00162C53">
        <w:rPr>
          <w:rFonts w:ascii="Times New Roman" w:hAnsi="Times New Roman" w:cs="Times New Roman"/>
          <w:i/>
          <w:sz w:val="24"/>
          <w:szCs w:val="24"/>
        </w:rPr>
        <w:t>Educational Research: Planning, conducting, and evaluating quantitative and qualitative research</w:t>
      </w:r>
      <w:r w:rsidRPr="00162C53">
        <w:rPr>
          <w:rFonts w:ascii="Times New Roman" w:hAnsi="Times New Roman" w:cs="Times New Roman"/>
          <w:sz w:val="24"/>
          <w:szCs w:val="24"/>
        </w:rPr>
        <w:t>. Boston: Pearson.</w:t>
      </w:r>
    </w:p>
    <w:p w:rsidR="00F7722A" w:rsidRPr="00162C53" w:rsidRDefault="00F7722A"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Fonts w:ascii="Times New Roman" w:hAnsi="Times New Roman" w:cs="Times New Roman"/>
          <w:sz w:val="24"/>
          <w:szCs w:val="24"/>
          <w:lang w:val="id-ID"/>
        </w:rPr>
      </w:pPr>
      <w:proofErr w:type="spellStart"/>
      <w:proofErr w:type="gramStart"/>
      <w:r w:rsidRPr="00162C53">
        <w:rPr>
          <w:rFonts w:ascii="Times New Roman" w:hAnsi="Times New Roman" w:cs="Times New Roman"/>
          <w:sz w:val="24"/>
          <w:szCs w:val="24"/>
        </w:rPr>
        <w:t>Fraenkel</w:t>
      </w:r>
      <w:proofErr w:type="spellEnd"/>
      <w:r w:rsidRPr="00162C53">
        <w:rPr>
          <w:rFonts w:ascii="Times New Roman" w:hAnsi="Times New Roman" w:cs="Times New Roman"/>
          <w:sz w:val="24"/>
          <w:szCs w:val="24"/>
        </w:rPr>
        <w:t xml:space="preserve">, J.R. &amp; </w:t>
      </w:r>
      <w:proofErr w:type="spellStart"/>
      <w:r w:rsidRPr="00162C53">
        <w:rPr>
          <w:rFonts w:ascii="Times New Roman" w:hAnsi="Times New Roman" w:cs="Times New Roman"/>
          <w:sz w:val="24"/>
          <w:szCs w:val="24"/>
        </w:rPr>
        <w:t>Wallen</w:t>
      </w:r>
      <w:proofErr w:type="spellEnd"/>
      <w:r w:rsidRPr="00162C53">
        <w:rPr>
          <w:rFonts w:ascii="Times New Roman" w:hAnsi="Times New Roman" w:cs="Times New Roman"/>
          <w:sz w:val="24"/>
          <w:szCs w:val="24"/>
        </w:rPr>
        <w:t>, N.E. (2010).</w:t>
      </w:r>
      <w:proofErr w:type="gramEnd"/>
      <w:r w:rsidRPr="00162C53">
        <w:rPr>
          <w:rFonts w:ascii="Times New Roman" w:hAnsi="Times New Roman" w:cs="Times New Roman"/>
          <w:sz w:val="24"/>
          <w:szCs w:val="24"/>
        </w:rPr>
        <w:t xml:space="preserve"> </w:t>
      </w:r>
      <w:proofErr w:type="gramStart"/>
      <w:r w:rsidRPr="00162C53">
        <w:rPr>
          <w:rFonts w:ascii="Times New Roman" w:hAnsi="Times New Roman" w:cs="Times New Roman"/>
          <w:sz w:val="24"/>
          <w:szCs w:val="24"/>
        </w:rPr>
        <w:t xml:space="preserve">In </w:t>
      </w:r>
      <w:r w:rsidRPr="00162C53">
        <w:rPr>
          <w:rFonts w:ascii="Times New Roman" w:hAnsi="Times New Roman" w:cs="Times New Roman"/>
          <w:i/>
          <w:sz w:val="24"/>
          <w:szCs w:val="24"/>
        </w:rPr>
        <w:t>How to design and evaluate research in education</w:t>
      </w:r>
      <w:r w:rsidRPr="00162C53">
        <w:rPr>
          <w:rFonts w:ascii="Times New Roman" w:hAnsi="Times New Roman" w:cs="Times New Roman"/>
          <w:sz w:val="24"/>
          <w:szCs w:val="24"/>
        </w:rPr>
        <w:t>.</w:t>
      </w:r>
      <w:proofErr w:type="gramEnd"/>
      <w:r w:rsidRPr="00162C53">
        <w:rPr>
          <w:rFonts w:ascii="Times New Roman" w:hAnsi="Times New Roman" w:cs="Times New Roman"/>
          <w:sz w:val="24"/>
          <w:szCs w:val="24"/>
        </w:rPr>
        <w:t xml:space="preserve"> </w:t>
      </w:r>
      <w:proofErr w:type="gramStart"/>
      <w:r w:rsidRPr="00162C53">
        <w:rPr>
          <w:rFonts w:ascii="Times New Roman" w:hAnsi="Times New Roman" w:cs="Times New Roman"/>
          <w:sz w:val="24"/>
          <w:szCs w:val="24"/>
        </w:rPr>
        <w:t>7th edition.</w:t>
      </w:r>
      <w:proofErr w:type="gramEnd"/>
      <w:r w:rsidRPr="00162C53">
        <w:rPr>
          <w:rFonts w:ascii="Times New Roman" w:hAnsi="Times New Roman" w:cs="Times New Roman"/>
          <w:sz w:val="24"/>
          <w:szCs w:val="24"/>
        </w:rPr>
        <w:t xml:space="preserve"> New York: McGraw-Hill Companies.</w:t>
      </w:r>
    </w:p>
    <w:p w:rsidR="00F7722A" w:rsidRPr="00162C53" w:rsidRDefault="00F7722A"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Fonts w:ascii="Times New Roman" w:hAnsi="Times New Roman" w:cs="Times New Roman"/>
          <w:sz w:val="24"/>
          <w:szCs w:val="24"/>
          <w:lang w:val="id-ID"/>
        </w:rPr>
      </w:pPr>
      <w:r w:rsidRPr="00162C53">
        <w:rPr>
          <w:rFonts w:ascii="Times New Roman" w:hAnsi="Times New Roman" w:cs="Times New Roman"/>
          <w:sz w:val="24"/>
          <w:szCs w:val="24"/>
          <w:lang w:val="id-ID"/>
        </w:rPr>
        <w:t xml:space="preserve">Huriani, E &amp; Malini, H. </w:t>
      </w:r>
      <w:proofErr w:type="gramStart"/>
      <w:r w:rsidRPr="00162C53">
        <w:rPr>
          <w:rFonts w:ascii="Times New Roman" w:hAnsi="Times New Roman" w:cs="Times New Roman"/>
          <w:sz w:val="24"/>
          <w:szCs w:val="24"/>
        </w:rPr>
        <w:t xml:space="preserve">(2006). </w:t>
      </w:r>
      <w:r w:rsidRPr="00162C53">
        <w:rPr>
          <w:rFonts w:ascii="Times New Roman" w:hAnsi="Times New Roman" w:cs="Times New Roman"/>
          <w:sz w:val="24"/>
          <w:szCs w:val="24"/>
          <w:lang w:val="id-ID"/>
        </w:rPr>
        <w:t>Mentorship sebagai suatu inovasi metode bimbingan klinik dalam keperawatan.</w:t>
      </w:r>
      <w:proofErr w:type="gramEnd"/>
      <w:r w:rsidRPr="00162C53">
        <w:rPr>
          <w:rFonts w:ascii="Times New Roman" w:hAnsi="Times New Roman" w:cs="Times New Roman"/>
          <w:sz w:val="24"/>
          <w:szCs w:val="24"/>
          <w:lang w:val="id-ID"/>
        </w:rPr>
        <w:t xml:space="preserve"> Tidak dipublikasikan.</w:t>
      </w:r>
    </w:p>
    <w:p w:rsidR="00F7722A" w:rsidRPr="00162C53" w:rsidRDefault="00F7722A"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Style w:val="Hyperlink"/>
          <w:rFonts w:ascii="Times New Roman" w:hAnsi="Times New Roman" w:cs="Times New Roman"/>
          <w:color w:val="auto"/>
          <w:sz w:val="24"/>
          <w:szCs w:val="24"/>
          <w:u w:val="none"/>
          <w:lang w:val="id-ID"/>
        </w:rPr>
      </w:pPr>
      <w:r w:rsidRPr="00162C53">
        <w:rPr>
          <w:rStyle w:val="Hyperlink"/>
          <w:rFonts w:ascii="Times New Roman" w:hAnsi="Times New Roman" w:cs="Times New Roman"/>
          <w:color w:val="auto"/>
          <w:sz w:val="24"/>
          <w:szCs w:val="24"/>
          <w:u w:val="none"/>
          <w:lang w:val="id-ID"/>
        </w:rPr>
        <w:t xml:space="preserve">Lennox, S., Skinner, J., &amp; Foureur, M. (2008). Mentorship, perceptorship and clinical supervision: </w:t>
      </w:r>
      <w:r w:rsidRPr="00162C53">
        <w:rPr>
          <w:rFonts w:ascii="Times New Roman" w:hAnsi="Times New Roman" w:cs="Times New Roman"/>
          <w:sz w:val="24"/>
          <w:szCs w:val="24"/>
        </w:rPr>
        <w:t>three</w:t>
      </w:r>
      <w:r w:rsidRPr="00162C53">
        <w:rPr>
          <w:rStyle w:val="Hyperlink"/>
          <w:rFonts w:ascii="Times New Roman" w:hAnsi="Times New Roman" w:cs="Times New Roman"/>
          <w:color w:val="auto"/>
          <w:sz w:val="24"/>
          <w:szCs w:val="24"/>
          <w:u w:val="none"/>
          <w:lang w:val="id-ID"/>
        </w:rPr>
        <w:t xml:space="preserve"> key process for supporting midwives. </w:t>
      </w:r>
      <w:r w:rsidRPr="00162C53">
        <w:rPr>
          <w:rStyle w:val="Hyperlink"/>
          <w:rFonts w:ascii="Times New Roman" w:hAnsi="Times New Roman" w:cs="Times New Roman"/>
          <w:i/>
          <w:color w:val="auto"/>
          <w:sz w:val="24"/>
          <w:szCs w:val="24"/>
          <w:u w:val="none"/>
          <w:lang w:val="id-ID"/>
        </w:rPr>
        <w:t>New Zaeland College of Midwives Journal</w:t>
      </w:r>
      <w:r w:rsidRPr="00162C53">
        <w:rPr>
          <w:rStyle w:val="Hyperlink"/>
          <w:rFonts w:ascii="Times New Roman" w:hAnsi="Times New Roman" w:cs="Times New Roman"/>
          <w:color w:val="auto"/>
          <w:sz w:val="24"/>
          <w:szCs w:val="24"/>
          <w:u w:val="none"/>
          <w:lang w:val="id-ID"/>
        </w:rPr>
        <w:t xml:space="preserve">, 39: 7-12.  </w:t>
      </w:r>
    </w:p>
    <w:p w:rsidR="00F7722A" w:rsidRPr="00162C53" w:rsidRDefault="00F7722A"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Style w:val="Hyperlink"/>
          <w:rFonts w:ascii="Times New Roman" w:hAnsi="Times New Roman" w:cs="Times New Roman"/>
          <w:color w:val="auto"/>
          <w:sz w:val="24"/>
          <w:szCs w:val="24"/>
          <w:u w:val="none"/>
          <w:lang w:val="id-ID"/>
        </w:rPr>
      </w:pPr>
      <w:r w:rsidRPr="00162C53">
        <w:rPr>
          <w:rStyle w:val="Hyperlink"/>
          <w:rFonts w:ascii="Times New Roman" w:hAnsi="Times New Roman" w:cs="Times New Roman"/>
          <w:color w:val="auto"/>
          <w:sz w:val="24"/>
          <w:szCs w:val="24"/>
          <w:u w:val="none"/>
          <w:lang w:val="id-ID"/>
        </w:rPr>
        <w:t>Murray and Owen. (1991). Beyond</w:t>
      </w:r>
      <w:r w:rsidRPr="00162C53">
        <w:rPr>
          <w:rStyle w:val="Hyperlink"/>
          <w:rFonts w:ascii="Times New Roman" w:hAnsi="Times New Roman" w:cs="Times New Roman"/>
          <w:i/>
          <w:color w:val="auto"/>
          <w:sz w:val="24"/>
          <w:szCs w:val="24"/>
          <w:u w:val="none"/>
          <w:lang w:val="id-ID"/>
        </w:rPr>
        <w:t xml:space="preserve"> the myths of mentoring: how to facilitate an effective mentoring program</w:t>
      </w:r>
      <w:r w:rsidRPr="00162C53">
        <w:rPr>
          <w:rStyle w:val="Hyperlink"/>
          <w:rFonts w:ascii="Times New Roman" w:hAnsi="Times New Roman" w:cs="Times New Roman"/>
          <w:color w:val="auto"/>
          <w:sz w:val="24"/>
          <w:szCs w:val="24"/>
          <w:u w:val="none"/>
          <w:lang w:val="id-ID"/>
        </w:rPr>
        <w:t xml:space="preserve">. San Francisco: Jossey-Bass. </w:t>
      </w:r>
    </w:p>
    <w:p w:rsidR="00F7722A" w:rsidRPr="00162C53" w:rsidRDefault="00F7722A" w:rsidP="00162C53">
      <w:pPr>
        <w:pStyle w:val="ListParagraph"/>
        <w:ind w:left="774" w:hanging="774"/>
        <w:rPr>
          <w:rStyle w:val="Hyperlink"/>
          <w:rFonts w:ascii="Times New Roman" w:hAnsi="Times New Roman" w:cs="Times New Roman"/>
          <w:color w:val="auto"/>
          <w:sz w:val="24"/>
          <w:szCs w:val="24"/>
          <w:u w:val="none"/>
          <w:lang w:val="id-ID"/>
        </w:rPr>
      </w:pPr>
    </w:p>
    <w:p w:rsidR="00F7722A" w:rsidRPr="00162C53" w:rsidRDefault="00F7722A" w:rsidP="00162C53">
      <w:pPr>
        <w:pStyle w:val="ListParagraph"/>
        <w:ind w:left="774" w:hanging="774"/>
        <w:rPr>
          <w:rFonts w:ascii="Times New Roman" w:hAnsi="Times New Roman" w:cs="Times New Roman"/>
          <w:sz w:val="24"/>
          <w:szCs w:val="24"/>
          <w:lang w:val="id-ID"/>
        </w:rPr>
      </w:pPr>
      <w:proofErr w:type="spellStart"/>
      <w:r w:rsidRPr="00162C53">
        <w:rPr>
          <w:rFonts w:ascii="Times New Roman" w:hAnsi="Times New Roman" w:cs="Times New Roman"/>
          <w:sz w:val="24"/>
          <w:szCs w:val="24"/>
        </w:rPr>
        <w:lastRenderedPageBreak/>
        <w:t>Nurachmach</w:t>
      </w:r>
      <w:proofErr w:type="spellEnd"/>
      <w:r w:rsidRPr="00162C53">
        <w:rPr>
          <w:rFonts w:ascii="Times New Roman" w:hAnsi="Times New Roman" w:cs="Times New Roman"/>
          <w:sz w:val="24"/>
          <w:szCs w:val="24"/>
        </w:rPr>
        <w:t xml:space="preserve">, E. </w:t>
      </w:r>
      <w:r w:rsidRPr="00162C53">
        <w:rPr>
          <w:rFonts w:ascii="Times New Roman" w:hAnsi="Times New Roman" w:cs="Times New Roman"/>
          <w:sz w:val="24"/>
          <w:szCs w:val="24"/>
          <w:lang w:val="id-ID"/>
        </w:rPr>
        <w:t xml:space="preserve">(2007). </w:t>
      </w:r>
      <w:proofErr w:type="spellStart"/>
      <w:proofErr w:type="gramStart"/>
      <w:r w:rsidRPr="00162C53">
        <w:rPr>
          <w:rStyle w:val="Hyperlink"/>
          <w:rFonts w:ascii="Times New Roman" w:hAnsi="Times New Roman" w:cs="Times New Roman"/>
          <w:color w:val="auto"/>
          <w:sz w:val="24"/>
          <w:szCs w:val="24"/>
          <w:u w:val="none"/>
        </w:rPr>
        <w:t>Paradigma</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pencapaian</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kompetensi</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pada</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pendidikan</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ners</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dengan</w:t>
      </w:r>
      <w:proofErr w:type="spellEnd"/>
      <w:r w:rsidRPr="00162C53">
        <w:rPr>
          <w:rFonts w:ascii="Times New Roman" w:hAnsi="Times New Roman" w:cs="Times New Roman"/>
          <w:sz w:val="24"/>
          <w:szCs w:val="24"/>
        </w:rPr>
        <w:t xml:space="preserve"> model </w:t>
      </w:r>
      <w:proofErr w:type="spellStart"/>
      <w:r w:rsidRPr="00162C53">
        <w:rPr>
          <w:rFonts w:ascii="Times New Roman" w:hAnsi="Times New Roman" w:cs="Times New Roman"/>
          <w:sz w:val="24"/>
          <w:szCs w:val="24"/>
        </w:rPr>
        <w:t>preceptorship</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dan</w:t>
      </w:r>
      <w:proofErr w:type="spellEnd"/>
      <w:r w:rsidRPr="00162C53">
        <w:rPr>
          <w:rFonts w:ascii="Times New Roman" w:hAnsi="Times New Roman" w:cs="Times New Roman"/>
          <w:sz w:val="24"/>
          <w:szCs w:val="24"/>
        </w:rPr>
        <w:t xml:space="preserve"> mentorship.</w:t>
      </w:r>
      <w:proofErr w:type="gramEnd"/>
      <w:r w:rsidRPr="00162C53">
        <w:rPr>
          <w:rFonts w:ascii="Times New Roman" w:hAnsi="Times New Roman" w:cs="Times New Roman"/>
          <w:sz w:val="24"/>
          <w:szCs w:val="24"/>
        </w:rPr>
        <w:t xml:space="preserve"> </w:t>
      </w:r>
      <w:r w:rsidRPr="00162C53">
        <w:rPr>
          <w:rFonts w:ascii="Times New Roman" w:hAnsi="Times New Roman" w:cs="Times New Roman"/>
          <w:sz w:val="24"/>
          <w:szCs w:val="24"/>
          <w:lang w:val="id-ID"/>
        </w:rPr>
        <w:t>In Pelatihan Nasional Preceptorship dan Mentorship untuk Pendidikan Ners. Yogyakarta, 12 – 14 Februari 2007.</w:t>
      </w:r>
    </w:p>
    <w:p w:rsidR="00652406" w:rsidRPr="00162C53" w:rsidRDefault="00652406" w:rsidP="00162C53">
      <w:pPr>
        <w:pStyle w:val="ListParagraph"/>
        <w:ind w:left="774" w:hanging="774"/>
        <w:rPr>
          <w:rFonts w:ascii="Times New Roman" w:hAnsi="Times New Roman" w:cs="Times New Roman"/>
          <w:sz w:val="24"/>
          <w:szCs w:val="24"/>
          <w:lang w:val="id-ID"/>
        </w:rPr>
      </w:pPr>
    </w:p>
    <w:p w:rsidR="00652406" w:rsidRPr="00162C53" w:rsidRDefault="00652406" w:rsidP="00162C53">
      <w:pPr>
        <w:pStyle w:val="ListParagraph"/>
        <w:ind w:left="774" w:hanging="774"/>
        <w:rPr>
          <w:rFonts w:ascii="Times New Roman" w:hAnsi="Times New Roman" w:cs="Times New Roman"/>
          <w:sz w:val="24"/>
          <w:szCs w:val="24"/>
          <w:lang w:val="id-ID"/>
        </w:rPr>
      </w:pPr>
      <w:r w:rsidRPr="00162C53">
        <w:rPr>
          <w:rFonts w:ascii="Times New Roman" w:hAnsi="Times New Roman" w:cs="Times New Roman"/>
          <w:sz w:val="24"/>
          <w:szCs w:val="24"/>
          <w:lang w:val="id-ID"/>
        </w:rPr>
        <w:t xml:space="preserve">Ramani, S &amp; Gruppen, L. (2009). Chapter 19: Mentoring. In </w:t>
      </w:r>
      <w:r w:rsidRPr="00162C53">
        <w:rPr>
          <w:rFonts w:ascii="Times New Roman" w:hAnsi="Times New Roman" w:cs="Times New Roman"/>
          <w:i/>
          <w:sz w:val="24"/>
          <w:szCs w:val="24"/>
          <w:lang w:val="id-ID"/>
        </w:rPr>
        <w:t>a</w:t>
      </w:r>
      <w:r w:rsidRPr="00162C53">
        <w:rPr>
          <w:rFonts w:ascii="Times New Roman" w:hAnsi="Times New Roman" w:cs="Times New Roman"/>
          <w:i/>
          <w:sz w:val="24"/>
          <w:szCs w:val="24"/>
        </w:rPr>
        <w:t xml:space="preserve"> practical guide for medical teachers</w:t>
      </w:r>
      <w:r w:rsidRPr="00162C53">
        <w:rPr>
          <w:rFonts w:ascii="Times New Roman" w:hAnsi="Times New Roman" w:cs="Times New Roman"/>
          <w:sz w:val="24"/>
          <w:szCs w:val="24"/>
        </w:rPr>
        <w:t>.</w:t>
      </w:r>
      <w:r w:rsidRPr="00162C53">
        <w:rPr>
          <w:rFonts w:ascii="Times New Roman" w:hAnsi="Times New Roman" w:cs="Times New Roman"/>
          <w:sz w:val="24"/>
          <w:szCs w:val="24"/>
          <w:lang w:val="id-ID"/>
        </w:rPr>
        <w:t xml:space="preserve"> </w:t>
      </w:r>
      <w:r w:rsidRPr="00162C53">
        <w:rPr>
          <w:rFonts w:ascii="Times New Roman" w:hAnsi="Times New Roman" w:cs="Times New Roman"/>
          <w:sz w:val="24"/>
          <w:szCs w:val="24"/>
        </w:rPr>
        <w:t>London: Elsevier.</w:t>
      </w:r>
    </w:p>
    <w:p w:rsidR="00652406" w:rsidRPr="00162C53" w:rsidRDefault="00652406" w:rsidP="00162C53">
      <w:pPr>
        <w:pStyle w:val="ListParagraph"/>
        <w:ind w:left="774" w:hanging="774"/>
        <w:rPr>
          <w:rFonts w:ascii="Times New Roman" w:hAnsi="Times New Roman" w:cs="Times New Roman"/>
          <w:sz w:val="24"/>
          <w:szCs w:val="24"/>
          <w:lang w:val="id-ID"/>
        </w:rPr>
      </w:pPr>
    </w:p>
    <w:p w:rsidR="00F7722A" w:rsidRPr="00162C53" w:rsidRDefault="00F7722A" w:rsidP="00162C53">
      <w:pPr>
        <w:pStyle w:val="ListParagraph"/>
        <w:ind w:left="774" w:hanging="774"/>
        <w:rPr>
          <w:rFonts w:ascii="Times New Roman" w:hAnsi="Times New Roman" w:cs="Times New Roman"/>
          <w:sz w:val="24"/>
          <w:szCs w:val="24"/>
          <w:lang w:val="id-ID" w:eastAsia="id-ID"/>
        </w:rPr>
      </w:pPr>
      <w:bookmarkStart w:id="0" w:name="b"/>
      <w:proofErr w:type="gramStart"/>
      <w:r w:rsidRPr="00162C53">
        <w:rPr>
          <w:rFonts w:ascii="Times New Roman" w:hAnsi="Times New Roman" w:cs="Times New Roman"/>
          <w:bCs/>
          <w:sz w:val="24"/>
          <w:szCs w:val="24"/>
          <w:lang w:eastAsia="id-ID"/>
        </w:rPr>
        <w:t>Rosser</w:t>
      </w:r>
      <w:bookmarkStart w:id="1" w:name="bcor1"/>
      <w:bookmarkEnd w:id="1"/>
      <w:r w:rsidRPr="00162C53">
        <w:rPr>
          <w:rFonts w:ascii="Times New Roman" w:hAnsi="Times New Roman" w:cs="Times New Roman"/>
          <w:bCs/>
          <w:sz w:val="24"/>
          <w:szCs w:val="24"/>
          <w:lang w:eastAsia="id-ID"/>
        </w:rPr>
        <w:t>,</w:t>
      </w:r>
      <w:r w:rsidRPr="00162C53">
        <w:rPr>
          <w:rFonts w:ascii="Times New Roman" w:hAnsi="Times New Roman" w:cs="Times New Roman"/>
          <w:bCs/>
          <w:sz w:val="24"/>
          <w:szCs w:val="24"/>
          <w:lang w:val="id-ID" w:eastAsia="id-ID"/>
        </w:rPr>
        <w:t xml:space="preserve"> M.,</w:t>
      </w:r>
      <w:r w:rsidRPr="00162C53">
        <w:rPr>
          <w:rFonts w:ascii="Times New Roman" w:hAnsi="Times New Roman" w:cs="Times New Roman"/>
          <w:bCs/>
          <w:sz w:val="24"/>
          <w:szCs w:val="24"/>
          <w:lang w:eastAsia="id-ID"/>
        </w:rPr>
        <w:t> Rice</w:t>
      </w:r>
      <w:bookmarkStart w:id="2" w:name="baff2"/>
      <w:r w:rsidRPr="00162C53">
        <w:rPr>
          <w:rFonts w:ascii="Times New Roman" w:hAnsi="Times New Roman" w:cs="Times New Roman"/>
          <w:bCs/>
          <w:sz w:val="24"/>
          <w:szCs w:val="24"/>
          <w:lang w:val="id-ID" w:eastAsia="id-ID"/>
        </w:rPr>
        <w:t>, A.</w:t>
      </w:r>
      <w:r w:rsidRPr="00162C53">
        <w:rPr>
          <w:rFonts w:ascii="Times New Roman" w:hAnsi="Times New Roman" w:cs="Times New Roman"/>
          <w:bCs/>
          <w:sz w:val="24"/>
          <w:szCs w:val="24"/>
          <w:lang w:eastAsia="id-ID"/>
        </w:rPr>
        <w:t xml:space="preserve"> M</w:t>
      </w:r>
      <w:bookmarkEnd w:id="2"/>
      <w:r w:rsidRPr="00162C53">
        <w:rPr>
          <w:rFonts w:ascii="Times New Roman" w:hAnsi="Times New Roman" w:cs="Times New Roman"/>
          <w:bCs/>
          <w:sz w:val="24"/>
          <w:szCs w:val="24"/>
          <w:lang w:val="id-ID" w:eastAsia="id-ID"/>
        </w:rPr>
        <w:t>.,</w:t>
      </w:r>
      <w:r w:rsidRPr="00162C53">
        <w:rPr>
          <w:rFonts w:ascii="Times New Roman" w:hAnsi="Times New Roman" w:cs="Times New Roman"/>
          <w:bCs/>
          <w:sz w:val="24"/>
          <w:szCs w:val="24"/>
          <w:lang w:eastAsia="id-ID"/>
        </w:rPr>
        <w:t> </w:t>
      </w:r>
      <w:r w:rsidRPr="00162C53">
        <w:rPr>
          <w:rFonts w:ascii="Times New Roman" w:hAnsi="Times New Roman" w:cs="Times New Roman"/>
          <w:sz w:val="24"/>
          <w:szCs w:val="24"/>
          <w:lang w:val="id-ID"/>
        </w:rPr>
        <w:t>Campbell</w:t>
      </w:r>
      <w:bookmarkEnd w:id="0"/>
      <w:r w:rsidRPr="00162C53">
        <w:rPr>
          <w:rFonts w:ascii="Times New Roman" w:hAnsi="Times New Roman" w:cs="Times New Roman"/>
          <w:bCs/>
          <w:sz w:val="24"/>
          <w:szCs w:val="24"/>
          <w:lang w:val="id-ID" w:eastAsia="id-ID"/>
        </w:rPr>
        <w:t>.</w:t>
      </w:r>
      <w:proofErr w:type="gramEnd"/>
      <w:r w:rsidRPr="00162C53">
        <w:rPr>
          <w:rFonts w:ascii="Times New Roman" w:hAnsi="Times New Roman" w:cs="Times New Roman"/>
          <w:bCs/>
          <w:sz w:val="24"/>
          <w:szCs w:val="24"/>
          <w:lang w:val="id-ID" w:eastAsia="id-ID"/>
        </w:rPr>
        <w:t xml:space="preserve"> H., </w:t>
      </w:r>
      <w:r w:rsidRPr="00162C53">
        <w:rPr>
          <w:rFonts w:ascii="Times New Roman" w:hAnsi="Times New Roman" w:cs="Times New Roman"/>
          <w:bCs/>
          <w:sz w:val="24"/>
          <w:szCs w:val="24"/>
          <w:lang w:eastAsia="id-ID"/>
        </w:rPr>
        <w:t>Jack</w:t>
      </w:r>
      <w:r w:rsidRPr="00162C53">
        <w:rPr>
          <w:rFonts w:ascii="Times New Roman" w:hAnsi="Times New Roman" w:cs="Times New Roman"/>
          <w:bCs/>
          <w:sz w:val="24"/>
          <w:szCs w:val="24"/>
          <w:lang w:val="id-ID" w:eastAsia="id-ID"/>
        </w:rPr>
        <w:t xml:space="preserve">. C. (2004). </w:t>
      </w:r>
      <w:proofErr w:type="gramStart"/>
      <w:r w:rsidRPr="00162C53">
        <w:rPr>
          <w:rFonts w:ascii="Times New Roman" w:hAnsi="Times New Roman" w:cs="Times New Roman"/>
          <w:sz w:val="24"/>
          <w:szCs w:val="24"/>
          <w:lang w:eastAsia="id-ID"/>
        </w:rPr>
        <w:t>Evaluation of a mentorship programme for specialist practitioners</w:t>
      </w:r>
      <w:r w:rsidRPr="00162C53">
        <w:rPr>
          <w:rFonts w:ascii="Times New Roman" w:hAnsi="Times New Roman" w:cs="Times New Roman"/>
          <w:sz w:val="24"/>
          <w:szCs w:val="24"/>
          <w:lang w:val="id-ID" w:eastAsia="id-ID"/>
        </w:rPr>
        <w:t>.</w:t>
      </w:r>
      <w:proofErr w:type="gramEnd"/>
      <w:r w:rsidRPr="00162C53">
        <w:rPr>
          <w:rFonts w:ascii="Times New Roman" w:hAnsi="Times New Roman" w:cs="Times New Roman"/>
          <w:sz w:val="24"/>
          <w:szCs w:val="24"/>
          <w:lang w:val="id-ID" w:eastAsia="id-ID"/>
        </w:rPr>
        <w:t xml:space="preserve"> </w:t>
      </w:r>
      <w:r w:rsidRPr="00162C53">
        <w:rPr>
          <w:rFonts w:ascii="Times New Roman" w:hAnsi="Times New Roman" w:cs="Times New Roman"/>
          <w:i/>
          <w:sz w:val="24"/>
          <w:szCs w:val="24"/>
          <w:lang w:val="id-ID" w:eastAsia="id-ID"/>
        </w:rPr>
        <w:t>Nurse Education Today</w:t>
      </w:r>
      <w:r w:rsidRPr="00162C53">
        <w:rPr>
          <w:rFonts w:ascii="Times New Roman" w:hAnsi="Times New Roman" w:cs="Times New Roman"/>
          <w:sz w:val="24"/>
          <w:szCs w:val="24"/>
          <w:lang w:val="id-ID" w:eastAsia="id-ID"/>
        </w:rPr>
        <w:t xml:space="preserve">, 24(8): </w:t>
      </w:r>
      <w:r w:rsidRPr="00162C53">
        <w:rPr>
          <w:rFonts w:ascii="Times New Roman" w:hAnsi="Times New Roman" w:cs="Times New Roman"/>
          <w:sz w:val="24"/>
          <w:szCs w:val="24"/>
          <w:lang w:eastAsia="id-ID"/>
        </w:rPr>
        <w:t>596-604</w:t>
      </w:r>
      <w:r w:rsidRPr="00162C53">
        <w:rPr>
          <w:rFonts w:ascii="Times New Roman" w:hAnsi="Times New Roman" w:cs="Times New Roman"/>
          <w:sz w:val="24"/>
          <w:szCs w:val="24"/>
          <w:lang w:val="id-ID" w:eastAsia="id-ID"/>
        </w:rPr>
        <w:t>.</w:t>
      </w:r>
    </w:p>
    <w:p w:rsidR="00F7722A" w:rsidRPr="00162C53" w:rsidRDefault="00F7722A" w:rsidP="00162C53">
      <w:pPr>
        <w:pStyle w:val="ListParagraph"/>
        <w:ind w:left="774" w:hanging="774"/>
        <w:rPr>
          <w:rFonts w:ascii="Times New Roman" w:hAnsi="Times New Roman" w:cs="Times New Roman"/>
          <w:sz w:val="24"/>
          <w:szCs w:val="24"/>
          <w:lang w:val="id-ID" w:eastAsia="id-ID"/>
        </w:rPr>
      </w:pPr>
    </w:p>
    <w:p w:rsidR="00F7722A" w:rsidRPr="00162C53" w:rsidRDefault="00F7722A" w:rsidP="00162C53">
      <w:pPr>
        <w:pStyle w:val="ListParagraph"/>
        <w:ind w:left="774" w:hanging="774"/>
        <w:rPr>
          <w:rFonts w:ascii="Times New Roman" w:hAnsi="Times New Roman" w:cs="Times New Roman"/>
          <w:sz w:val="24"/>
          <w:szCs w:val="24"/>
          <w:lang w:val="id-ID" w:eastAsia="id-ID"/>
        </w:rPr>
      </w:pPr>
      <w:proofErr w:type="spellStart"/>
      <w:r w:rsidRPr="00162C53">
        <w:rPr>
          <w:rFonts w:ascii="Times New Roman" w:hAnsi="Times New Roman" w:cs="Times New Roman"/>
          <w:sz w:val="24"/>
          <w:szCs w:val="24"/>
          <w:lang w:eastAsia="id-ID"/>
        </w:rPr>
        <w:t>Sachdeva</w:t>
      </w:r>
      <w:proofErr w:type="spellEnd"/>
      <w:r w:rsidRPr="00162C53">
        <w:rPr>
          <w:rFonts w:ascii="Times New Roman" w:hAnsi="Times New Roman" w:cs="Times New Roman"/>
          <w:sz w:val="24"/>
          <w:szCs w:val="24"/>
        </w:rPr>
        <w:t>, A.K. (</w:t>
      </w:r>
      <w:r w:rsidRPr="00162C53">
        <w:rPr>
          <w:rFonts w:ascii="Times New Roman" w:hAnsi="Times New Roman" w:cs="Times New Roman"/>
          <w:sz w:val="24"/>
          <w:szCs w:val="24"/>
          <w:lang w:eastAsia="id-ID"/>
        </w:rPr>
        <w:t>1996</w:t>
      </w:r>
      <w:r w:rsidRPr="00162C53">
        <w:rPr>
          <w:rFonts w:ascii="Times New Roman" w:hAnsi="Times New Roman" w:cs="Times New Roman"/>
          <w:sz w:val="24"/>
          <w:szCs w:val="24"/>
        </w:rPr>
        <w:t xml:space="preserve">). </w:t>
      </w:r>
      <w:proofErr w:type="spellStart"/>
      <w:proofErr w:type="gramStart"/>
      <w:r w:rsidRPr="00162C53">
        <w:rPr>
          <w:rFonts w:ascii="Times New Roman" w:hAnsi="Times New Roman" w:cs="Times New Roman"/>
          <w:bCs/>
          <w:kern w:val="36"/>
          <w:sz w:val="24"/>
          <w:szCs w:val="24"/>
          <w:lang w:eastAsia="id-ID"/>
        </w:rPr>
        <w:t>Preceptorship</w:t>
      </w:r>
      <w:proofErr w:type="spellEnd"/>
      <w:r w:rsidRPr="00162C53">
        <w:rPr>
          <w:rFonts w:ascii="Times New Roman" w:hAnsi="Times New Roman" w:cs="Times New Roman"/>
          <w:bCs/>
          <w:kern w:val="36"/>
          <w:sz w:val="24"/>
          <w:szCs w:val="24"/>
          <w:lang w:eastAsia="id-ID"/>
        </w:rPr>
        <w:t>, mentorship, and the adult learner in medical and health sciences education</w:t>
      </w:r>
      <w:r w:rsidRPr="00162C53">
        <w:rPr>
          <w:rFonts w:ascii="Times New Roman" w:hAnsi="Times New Roman" w:cs="Times New Roman"/>
          <w:bCs/>
          <w:kern w:val="36"/>
          <w:sz w:val="24"/>
          <w:szCs w:val="24"/>
          <w:lang w:val="id-ID" w:eastAsia="id-ID"/>
        </w:rPr>
        <w:t>.</w:t>
      </w:r>
      <w:proofErr w:type="gramEnd"/>
      <w:r w:rsidRPr="00162C53">
        <w:rPr>
          <w:rFonts w:ascii="Times New Roman" w:hAnsi="Times New Roman" w:cs="Times New Roman"/>
          <w:bCs/>
          <w:kern w:val="36"/>
          <w:sz w:val="24"/>
          <w:szCs w:val="24"/>
          <w:lang w:val="id-ID" w:eastAsia="id-ID"/>
        </w:rPr>
        <w:t xml:space="preserve"> </w:t>
      </w:r>
      <w:r w:rsidRPr="00162C53">
        <w:rPr>
          <w:rFonts w:ascii="Times New Roman" w:hAnsi="Times New Roman" w:cs="Times New Roman"/>
          <w:bCs/>
          <w:i/>
          <w:kern w:val="36"/>
          <w:sz w:val="24"/>
          <w:szCs w:val="24"/>
          <w:lang w:val="id-ID" w:eastAsia="id-ID"/>
        </w:rPr>
        <w:t>Journal of Cancer Education</w:t>
      </w:r>
      <w:r w:rsidRPr="00162C53">
        <w:rPr>
          <w:rFonts w:ascii="Times New Roman" w:hAnsi="Times New Roman" w:cs="Times New Roman"/>
          <w:bCs/>
          <w:kern w:val="36"/>
          <w:sz w:val="24"/>
          <w:szCs w:val="24"/>
          <w:lang w:val="id-ID" w:eastAsia="id-ID"/>
        </w:rPr>
        <w:t xml:space="preserve">, 11(3): </w:t>
      </w:r>
      <w:r w:rsidRPr="00162C53">
        <w:rPr>
          <w:rFonts w:ascii="Times New Roman" w:hAnsi="Times New Roman" w:cs="Times New Roman"/>
          <w:sz w:val="24"/>
          <w:szCs w:val="24"/>
          <w:lang w:eastAsia="id-ID"/>
        </w:rPr>
        <w:t>131-136</w:t>
      </w:r>
      <w:r w:rsidRPr="00162C53">
        <w:rPr>
          <w:rFonts w:ascii="Times New Roman" w:hAnsi="Times New Roman" w:cs="Times New Roman"/>
          <w:sz w:val="24"/>
          <w:szCs w:val="24"/>
          <w:lang w:val="id-ID" w:eastAsia="id-ID"/>
        </w:rPr>
        <w:t>.</w:t>
      </w:r>
    </w:p>
    <w:p w:rsidR="00F7722A" w:rsidRPr="00162C53" w:rsidRDefault="00F7722A" w:rsidP="00162C53">
      <w:pPr>
        <w:pStyle w:val="ListParagraph"/>
        <w:ind w:left="774" w:hanging="774"/>
        <w:rPr>
          <w:rFonts w:ascii="Times New Roman" w:hAnsi="Times New Roman" w:cs="Times New Roman"/>
          <w:sz w:val="24"/>
          <w:szCs w:val="24"/>
          <w:lang w:val="id-ID" w:eastAsia="id-ID"/>
        </w:rPr>
      </w:pPr>
    </w:p>
    <w:p w:rsidR="00F7722A" w:rsidRPr="00162C53" w:rsidRDefault="00F7722A" w:rsidP="00162C53">
      <w:pPr>
        <w:pStyle w:val="ListParagraph"/>
        <w:ind w:left="774" w:hanging="774"/>
        <w:rPr>
          <w:rFonts w:ascii="Times New Roman" w:hAnsi="Times New Roman" w:cs="Times New Roman"/>
          <w:sz w:val="24"/>
          <w:szCs w:val="24"/>
          <w:lang w:val="id-ID"/>
        </w:rPr>
      </w:pPr>
      <w:proofErr w:type="spellStart"/>
      <w:proofErr w:type="gramStart"/>
      <w:r w:rsidRPr="00162C53">
        <w:rPr>
          <w:rFonts w:ascii="Times New Roman" w:hAnsi="Times New Roman" w:cs="Times New Roman"/>
          <w:sz w:val="24"/>
          <w:szCs w:val="24"/>
        </w:rPr>
        <w:t>Werdati</w:t>
      </w:r>
      <w:proofErr w:type="spellEnd"/>
      <w:r w:rsidRPr="00162C53">
        <w:rPr>
          <w:rFonts w:ascii="Times New Roman" w:hAnsi="Times New Roman" w:cs="Times New Roman"/>
          <w:sz w:val="24"/>
          <w:szCs w:val="24"/>
        </w:rPr>
        <w:t>.</w:t>
      </w:r>
      <w:proofErr w:type="gramEnd"/>
      <w:r w:rsidRPr="00162C53">
        <w:rPr>
          <w:rFonts w:ascii="Times New Roman" w:hAnsi="Times New Roman" w:cs="Times New Roman"/>
          <w:sz w:val="24"/>
          <w:szCs w:val="24"/>
        </w:rPr>
        <w:t xml:space="preserve"> </w:t>
      </w:r>
      <w:r w:rsidRPr="00162C53">
        <w:rPr>
          <w:rFonts w:ascii="Times New Roman" w:hAnsi="Times New Roman" w:cs="Times New Roman"/>
          <w:sz w:val="24"/>
          <w:szCs w:val="24"/>
          <w:lang w:val="id-ID"/>
        </w:rPr>
        <w:t xml:space="preserve">(2007). </w:t>
      </w:r>
      <w:proofErr w:type="spellStart"/>
      <w:proofErr w:type="gramStart"/>
      <w:r w:rsidRPr="00162C53">
        <w:rPr>
          <w:rFonts w:ascii="Times New Roman" w:hAnsi="Times New Roman" w:cs="Times New Roman"/>
          <w:sz w:val="24"/>
          <w:szCs w:val="24"/>
        </w:rPr>
        <w:t>Implementasi</w:t>
      </w:r>
      <w:proofErr w:type="spellEnd"/>
      <w:r w:rsidRPr="00162C53">
        <w:rPr>
          <w:rFonts w:ascii="Times New Roman" w:hAnsi="Times New Roman" w:cs="Times New Roman"/>
          <w:sz w:val="24"/>
          <w:szCs w:val="24"/>
        </w:rPr>
        <w:t xml:space="preserve"> program mentorship </w:t>
      </w:r>
      <w:proofErr w:type="spellStart"/>
      <w:r w:rsidRPr="00162C53">
        <w:rPr>
          <w:rFonts w:ascii="Times New Roman" w:hAnsi="Times New Roman" w:cs="Times New Roman"/>
          <w:sz w:val="24"/>
          <w:szCs w:val="24"/>
        </w:rPr>
        <w:t>pada</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pendidikan</w:t>
      </w:r>
      <w:proofErr w:type="spellEnd"/>
      <w:r w:rsidRPr="00162C53">
        <w:rPr>
          <w:rFonts w:ascii="Times New Roman" w:hAnsi="Times New Roman" w:cs="Times New Roman"/>
          <w:sz w:val="24"/>
          <w:szCs w:val="24"/>
        </w:rPr>
        <w:t xml:space="preserve"> </w:t>
      </w:r>
      <w:proofErr w:type="spellStart"/>
      <w:r w:rsidRPr="00162C53">
        <w:rPr>
          <w:rFonts w:ascii="Times New Roman" w:hAnsi="Times New Roman" w:cs="Times New Roman"/>
          <w:sz w:val="24"/>
          <w:szCs w:val="24"/>
        </w:rPr>
        <w:t>keperawatan</w:t>
      </w:r>
      <w:proofErr w:type="spellEnd"/>
      <w:r w:rsidRPr="00162C53">
        <w:rPr>
          <w:rFonts w:ascii="Times New Roman" w:hAnsi="Times New Roman" w:cs="Times New Roman"/>
          <w:sz w:val="24"/>
          <w:szCs w:val="24"/>
        </w:rPr>
        <w:t>.</w:t>
      </w:r>
      <w:proofErr w:type="gramEnd"/>
      <w:r w:rsidRPr="00162C53">
        <w:rPr>
          <w:rFonts w:ascii="Times New Roman" w:hAnsi="Times New Roman" w:cs="Times New Roman"/>
          <w:sz w:val="24"/>
          <w:szCs w:val="24"/>
        </w:rPr>
        <w:t xml:space="preserve"> </w:t>
      </w:r>
      <w:r w:rsidRPr="00162C53">
        <w:rPr>
          <w:rFonts w:ascii="Times New Roman" w:hAnsi="Times New Roman" w:cs="Times New Roman"/>
          <w:sz w:val="24"/>
          <w:szCs w:val="24"/>
          <w:lang w:val="id-ID"/>
        </w:rPr>
        <w:t xml:space="preserve">In Pelatihan Nasional </w:t>
      </w:r>
      <w:r w:rsidRPr="00162C53">
        <w:rPr>
          <w:rStyle w:val="Hyperlink"/>
          <w:rFonts w:ascii="Times New Roman" w:hAnsi="Times New Roman" w:cs="Times New Roman"/>
          <w:color w:val="auto"/>
          <w:sz w:val="24"/>
          <w:szCs w:val="24"/>
          <w:u w:val="none"/>
        </w:rPr>
        <w:t>P</w:t>
      </w:r>
      <w:r w:rsidRPr="00162C53">
        <w:rPr>
          <w:rStyle w:val="Hyperlink"/>
          <w:rFonts w:ascii="Times New Roman" w:hAnsi="Times New Roman" w:cs="Times New Roman"/>
          <w:color w:val="auto"/>
          <w:sz w:val="24"/>
          <w:szCs w:val="24"/>
          <w:u w:val="none"/>
          <w:lang w:val="id-ID"/>
        </w:rPr>
        <w:t>er</w:t>
      </w:r>
      <w:proofErr w:type="spellStart"/>
      <w:r w:rsidRPr="00162C53">
        <w:rPr>
          <w:rStyle w:val="Hyperlink"/>
          <w:rFonts w:ascii="Times New Roman" w:hAnsi="Times New Roman" w:cs="Times New Roman"/>
          <w:color w:val="auto"/>
          <w:sz w:val="24"/>
          <w:szCs w:val="24"/>
          <w:u w:val="none"/>
        </w:rPr>
        <w:t>ceptorship</w:t>
      </w:r>
      <w:proofErr w:type="spellEnd"/>
      <w:r w:rsidRPr="00162C53">
        <w:rPr>
          <w:rFonts w:ascii="Times New Roman" w:hAnsi="Times New Roman" w:cs="Times New Roman"/>
          <w:sz w:val="24"/>
          <w:szCs w:val="24"/>
          <w:lang w:val="id-ID"/>
        </w:rPr>
        <w:t xml:space="preserve"> dan Mentorship untuk Pendidikan Ners. Yogyakarta, 12 – 14 Februari 2007.</w:t>
      </w:r>
    </w:p>
    <w:p w:rsidR="00354F8B" w:rsidRPr="00162C53" w:rsidRDefault="00354F8B" w:rsidP="00CD4095">
      <w:pPr>
        <w:pStyle w:val="ListParagraph"/>
        <w:ind w:left="360"/>
        <w:rPr>
          <w:rFonts w:ascii="Times New Roman" w:hAnsi="Times New Roman" w:cs="Times New Roman"/>
          <w:iCs/>
          <w:sz w:val="24"/>
          <w:szCs w:val="24"/>
          <w:lang w:val="id-ID"/>
        </w:rPr>
      </w:pPr>
    </w:p>
    <w:sectPr w:rsidR="00354F8B" w:rsidRPr="00162C53" w:rsidSect="00626F5B">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eeSans">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910741"/>
    <w:multiLevelType w:val="hybridMultilevel"/>
    <w:tmpl w:val="E24E62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44969"/>
    <w:multiLevelType w:val="hybridMultilevel"/>
    <w:tmpl w:val="04E07A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9426EF"/>
    <w:multiLevelType w:val="hybridMultilevel"/>
    <w:tmpl w:val="3F16AC82"/>
    <w:lvl w:ilvl="0" w:tplc="284899CA">
      <w:start w:val="1"/>
      <w:numFmt w:val="decimal"/>
      <w:lvlText w:val="%1."/>
      <w:lvlJc w:val="left"/>
      <w:pPr>
        <w:ind w:left="360" w:hanging="360"/>
      </w:pPr>
      <w:rPr>
        <w:rFonts w:eastAsiaTheme="minorHAns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3980A90"/>
    <w:multiLevelType w:val="hybridMultilevel"/>
    <w:tmpl w:val="D25E00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CD0BC8"/>
    <w:multiLevelType w:val="hybridMultilevel"/>
    <w:tmpl w:val="5E7AC6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BBC0078"/>
    <w:multiLevelType w:val="hybridMultilevel"/>
    <w:tmpl w:val="31B09B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2D4D71"/>
    <w:multiLevelType w:val="hybridMultilevel"/>
    <w:tmpl w:val="5F20D3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67B59CD"/>
    <w:multiLevelType w:val="hybridMultilevel"/>
    <w:tmpl w:val="7AAEF8BC"/>
    <w:lvl w:ilvl="0" w:tplc="5EE853C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B827364"/>
    <w:multiLevelType w:val="hybridMultilevel"/>
    <w:tmpl w:val="2C040D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
  </w:num>
  <w:num w:numId="5">
    <w:abstractNumId w:val="5"/>
  </w:num>
  <w:num w:numId="6">
    <w:abstractNumId w:val="7"/>
  </w:num>
  <w:num w:numId="7">
    <w:abstractNumId w:val="4"/>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C780B"/>
    <w:rsid w:val="00007B65"/>
    <w:rsid w:val="000252E8"/>
    <w:rsid w:val="00030F17"/>
    <w:rsid w:val="000A0974"/>
    <w:rsid w:val="000A09C4"/>
    <w:rsid w:val="000B0EC7"/>
    <w:rsid w:val="000D7DA1"/>
    <w:rsid w:val="001025A2"/>
    <w:rsid w:val="001037BB"/>
    <w:rsid w:val="00111962"/>
    <w:rsid w:val="00152F46"/>
    <w:rsid w:val="00162967"/>
    <w:rsid w:val="00162C53"/>
    <w:rsid w:val="00185A65"/>
    <w:rsid w:val="00187AAA"/>
    <w:rsid w:val="00192ED8"/>
    <w:rsid w:val="0019771E"/>
    <w:rsid w:val="001B57B9"/>
    <w:rsid w:val="001B6A29"/>
    <w:rsid w:val="001D7912"/>
    <w:rsid w:val="001D798E"/>
    <w:rsid w:val="0023113E"/>
    <w:rsid w:val="00267551"/>
    <w:rsid w:val="002851D4"/>
    <w:rsid w:val="002A52EA"/>
    <w:rsid w:val="002B1B5D"/>
    <w:rsid w:val="002C6CE4"/>
    <w:rsid w:val="002D7898"/>
    <w:rsid w:val="002F6E50"/>
    <w:rsid w:val="0030568D"/>
    <w:rsid w:val="00312B21"/>
    <w:rsid w:val="00321B90"/>
    <w:rsid w:val="0033593F"/>
    <w:rsid w:val="00335BDA"/>
    <w:rsid w:val="00343BEC"/>
    <w:rsid w:val="00354F8B"/>
    <w:rsid w:val="003662B9"/>
    <w:rsid w:val="00385C13"/>
    <w:rsid w:val="003E1D79"/>
    <w:rsid w:val="003E1DAE"/>
    <w:rsid w:val="003E509A"/>
    <w:rsid w:val="003F3C24"/>
    <w:rsid w:val="00471327"/>
    <w:rsid w:val="004B5A60"/>
    <w:rsid w:val="004D15B6"/>
    <w:rsid w:val="004E31C3"/>
    <w:rsid w:val="004F219F"/>
    <w:rsid w:val="004F5B6B"/>
    <w:rsid w:val="004F6AFF"/>
    <w:rsid w:val="005472FB"/>
    <w:rsid w:val="00553B79"/>
    <w:rsid w:val="00596F80"/>
    <w:rsid w:val="005A34BE"/>
    <w:rsid w:val="005F6C6D"/>
    <w:rsid w:val="00626F5B"/>
    <w:rsid w:val="0063714C"/>
    <w:rsid w:val="00652406"/>
    <w:rsid w:val="00687F46"/>
    <w:rsid w:val="006B3C78"/>
    <w:rsid w:val="006E23EB"/>
    <w:rsid w:val="006F3240"/>
    <w:rsid w:val="006F5FF3"/>
    <w:rsid w:val="0072465B"/>
    <w:rsid w:val="00732E5C"/>
    <w:rsid w:val="007544BC"/>
    <w:rsid w:val="00767D50"/>
    <w:rsid w:val="007852DF"/>
    <w:rsid w:val="00785F0C"/>
    <w:rsid w:val="00793B9A"/>
    <w:rsid w:val="0079587B"/>
    <w:rsid w:val="007A208F"/>
    <w:rsid w:val="008113E5"/>
    <w:rsid w:val="008234FB"/>
    <w:rsid w:val="00840B3A"/>
    <w:rsid w:val="00893847"/>
    <w:rsid w:val="0092090E"/>
    <w:rsid w:val="00936742"/>
    <w:rsid w:val="00941DC3"/>
    <w:rsid w:val="00983293"/>
    <w:rsid w:val="00993689"/>
    <w:rsid w:val="00997C82"/>
    <w:rsid w:val="009D33B9"/>
    <w:rsid w:val="009F2781"/>
    <w:rsid w:val="009F67C4"/>
    <w:rsid w:val="00A37816"/>
    <w:rsid w:val="00A44027"/>
    <w:rsid w:val="00A44D7D"/>
    <w:rsid w:val="00A51239"/>
    <w:rsid w:val="00A615BF"/>
    <w:rsid w:val="00A75986"/>
    <w:rsid w:val="00AC431D"/>
    <w:rsid w:val="00AC780B"/>
    <w:rsid w:val="00AD6B70"/>
    <w:rsid w:val="00AE6989"/>
    <w:rsid w:val="00B23E3C"/>
    <w:rsid w:val="00B51EDA"/>
    <w:rsid w:val="00B5504E"/>
    <w:rsid w:val="00BA1E0C"/>
    <w:rsid w:val="00BC0A64"/>
    <w:rsid w:val="00C004C5"/>
    <w:rsid w:val="00C4427E"/>
    <w:rsid w:val="00C92548"/>
    <w:rsid w:val="00CB4727"/>
    <w:rsid w:val="00CD4095"/>
    <w:rsid w:val="00CD426E"/>
    <w:rsid w:val="00D00FBC"/>
    <w:rsid w:val="00D9008A"/>
    <w:rsid w:val="00DC0528"/>
    <w:rsid w:val="00DC6BBA"/>
    <w:rsid w:val="00DF0B94"/>
    <w:rsid w:val="00E02FCF"/>
    <w:rsid w:val="00EA615F"/>
    <w:rsid w:val="00EA7E52"/>
    <w:rsid w:val="00EB5B33"/>
    <w:rsid w:val="00EF2FB7"/>
    <w:rsid w:val="00EF524C"/>
    <w:rsid w:val="00F2762A"/>
    <w:rsid w:val="00F6501D"/>
    <w:rsid w:val="00F73E2B"/>
    <w:rsid w:val="00F75777"/>
    <w:rsid w:val="00F7722A"/>
    <w:rsid w:val="00FA3525"/>
    <w:rsid w:val="00FA4E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7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3525"/>
    <w:pPr>
      <w:ind w:left="720"/>
      <w:contextualSpacing/>
    </w:pPr>
  </w:style>
  <w:style w:type="paragraph" w:styleId="NoSpacing">
    <w:name w:val="No Spacing"/>
    <w:uiPriority w:val="1"/>
    <w:qFormat/>
    <w:rsid w:val="00626F5B"/>
    <w:pPr>
      <w:spacing w:after="0" w:line="240" w:lineRule="auto"/>
    </w:pPr>
    <w:rPr>
      <w:lang w:val="en-GB"/>
    </w:rPr>
  </w:style>
  <w:style w:type="character" w:styleId="Hyperlink">
    <w:name w:val="Hyperlink"/>
    <w:semiHidden/>
    <w:rsid w:val="00DC0528"/>
    <w:rPr>
      <w:color w:val="000080"/>
      <w:u w:val="single"/>
    </w:rPr>
  </w:style>
  <w:style w:type="paragraph" w:styleId="NormalWeb">
    <w:name w:val="Normal (Web)"/>
    <w:basedOn w:val="Normal"/>
    <w:rsid w:val="00354F8B"/>
    <w:pPr>
      <w:widowControl w:val="0"/>
      <w:suppressAutoHyphens/>
      <w:spacing w:before="280" w:after="280" w:line="240" w:lineRule="auto"/>
    </w:pPr>
    <w:rPr>
      <w:rFonts w:ascii="Arial" w:eastAsia="Lucida Sans Unicode" w:hAnsi="Arial" w:cs="Arial"/>
      <w:kern w:val="1"/>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6C32-5C5D-403C-89C0-523130BF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8</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2014-03-24T06:45:00Z</dcterms:created>
  <dcterms:modified xsi:type="dcterms:W3CDTF">2014-04-15T04:04:00Z</dcterms:modified>
</cp:coreProperties>
</file>