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8" w:rsidRPr="00D52700" w:rsidRDefault="00484A84" w:rsidP="00D52700">
      <w:pPr>
        <w:tabs>
          <w:tab w:val="left" w:pos="0"/>
        </w:tabs>
        <w:spacing w:line="240" w:lineRule="auto"/>
        <w:ind w:right="-2"/>
        <w:jc w:val="right"/>
        <w:rPr>
          <w:sz w:val="22"/>
          <w:szCs w:val="22"/>
        </w:rPr>
      </w:pPr>
      <w:r w:rsidRPr="00D52700">
        <w:rPr>
          <w:rFonts w:ascii="Arial" w:hAnsi="Arial" w:cs="Arial"/>
          <w:b/>
          <w:sz w:val="22"/>
          <w:szCs w:val="22"/>
          <w:lang w:val="id-ID"/>
        </w:rPr>
        <w:t>Universitas Diponegoro</w:t>
      </w:r>
    </w:p>
    <w:p w:rsidR="006C4F48" w:rsidRPr="00D52700" w:rsidRDefault="00484A84" w:rsidP="00D52700">
      <w:pPr>
        <w:tabs>
          <w:tab w:val="left" w:pos="0"/>
        </w:tabs>
        <w:spacing w:line="240" w:lineRule="auto"/>
        <w:ind w:right="-2"/>
        <w:jc w:val="right"/>
        <w:rPr>
          <w:sz w:val="22"/>
          <w:szCs w:val="22"/>
        </w:rPr>
      </w:pPr>
      <w:r w:rsidRPr="00D52700">
        <w:rPr>
          <w:rFonts w:ascii="Arial" w:hAnsi="Arial" w:cs="Arial"/>
          <w:b/>
          <w:sz w:val="22"/>
          <w:szCs w:val="22"/>
          <w:lang w:val="id-ID"/>
        </w:rPr>
        <w:t>Fakultas Kesehatan Masyarakat</w:t>
      </w:r>
    </w:p>
    <w:p w:rsidR="006C4F48" w:rsidRPr="00D52700" w:rsidRDefault="00484A84" w:rsidP="00D52700">
      <w:pPr>
        <w:tabs>
          <w:tab w:val="left" w:pos="0"/>
        </w:tabs>
        <w:spacing w:line="240" w:lineRule="auto"/>
        <w:ind w:right="-2"/>
        <w:jc w:val="right"/>
        <w:rPr>
          <w:sz w:val="22"/>
          <w:szCs w:val="22"/>
        </w:rPr>
      </w:pPr>
      <w:r w:rsidRPr="00D52700">
        <w:rPr>
          <w:rFonts w:ascii="Arial" w:hAnsi="Arial" w:cs="Arial"/>
          <w:b/>
          <w:sz w:val="22"/>
          <w:szCs w:val="22"/>
          <w:lang w:val="id-ID"/>
        </w:rPr>
        <w:t>Program Magister Ilmu Kesehatan Masyarakat</w:t>
      </w:r>
    </w:p>
    <w:p w:rsidR="006C4F48" w:rsidRPr="00D52700" w:rsidRDefault="00484A84" w:rsidP="00D52700">
      <w:pPr>
        <w:tabs>
          <w:tab w:val="left" w:pos="0"/>
        </w:tabs>
        <w:spacing w:line="240" w:lineRule="auto"/>
        <w:ind w:right="-2"/>
        <w:jc w:val="right"/>
        <w:rPr>
          <w:sz w:val="22"/>
          <w:szCs w:val="22"/>
        </w:rPr>
      </w:pPr>
      <w:r w:rsidRPr="00D52700">
        <w:rPr>
          <w:rFonts w:ascii="Arial" w:hAnsi="Arial" w:cs="Arial"/>
          <w:b/>
          <w:sz w:val="22"/>
          <w:szCs w:val="22"/>
          <w:lang w:val="id-ID"/>
        </w:rPr>
        <w:t>Konsentrasi Administrasi Kebijakan Kesehatan</w:t>
      </w:r>
    </w:p>
    <w:p w:rsidR="006C4F48" w:rsidRPr="00D52700" w:rsidRDefault="00484A84" w:rsidP="00D52700">
      <w:pPr>
        <w:tabs>
          <w:tab w:val="left" w:pos="-2268"/>
        </w:tabs>
        <w:spacing w:line="240" w:lineRule="auto"/>
        <w:ind w:right="-2"/>
        <w:jc w:val="right"/>
        <w:rPr>
          <w:sz w:val="22"/>
          <w:szCs w:val="22"/>
        </w:rPr>
      </w:pPr>
      <w:r w:rsidRPr="00D52700">
        <w:rPr>
          <w:rFonts w:ascii="Arial" w:hAnsi="Arial" w:cs="Arial"/>
          <w:b/>
          <w:sz w:val="22"/>
          <w:szCs w:val="22"/>
          <w:lang w:val="id-ID"/>
        </w:rPr>
        <w:t>2014</w:t>
      </w:r>
    </w:p>
    <w:p w:rsidR="006C4F48" w:rsidRPr="00D52700" w:rsidRDefault="006C4F48" w:rsidP="00D52700">
      <w:pPr>
        <w:tabs>
          <w:tab w:val="left" w:pos="0"/>
        </w:tabs>
        <w:spacing w:line="240" w:lineRule="auto"/>
        <w:jc w:val="right"/>
        <w:rPr>
          <w:sz w:val="22"/>
          <w:szCs w:val="22"/>
        </w:rPr>
      </w:pPr>
    </w:p>
    <w:p w:rsidR="006C4F48" w:rsidRPr="00D52700" w:rsidRDefault="00484A84" w:rsidP="00D52700">
      <w:pPr>
        <w:tabs>
          <w:tab w:val="left" w:pos="0"/>
        </w:tabs>
        <w:spacing w:line="240" w:lineRule="auto"/>
        <w:jc w:val="center"/>
        <w:rPr>
          <w:sz w:val="22"/>
          <w:szCs w:val="22"/>
        </w:rPr>
      </w:pPr>
      <w:r w:rsidRPr="00D52700">
        <w:rPr>
          <w:rFonts w:ascii="Arial" w:hAnsi="Arial" w:cs="Arial"/>
          <w:b/>
          <w:sz w:val="22"/>
          <w:szCs w:val="22"/>
          <w:lang w:val="id-ID"/>
        </w:rPr>
        <w:t>ABSTRAK</w:t>
      </w:r>
    </w:p>
    <w:p w:rsidR="006C4F48" w:rsidRPr="00D52700" w:rsidRDefault="00484A84" w:rsidP="00D52700">
      <w:pPr>
        <w:tabs>
          <w:tab w:val="left" w:pos="0"/>
        </w:tabs>
        <w:spacing w:line="240" w:lineRule="auto"/>
        <w:jc w:val="both"/>
        <w:rPr>
          <w:sz w:val="22"/>
          <w:szCs w:val="22"/>
        </w:rPr>
      </w:pPr>
      <w:r w:rsidRPr="00D52700">
        <w:rPr>
          <w:rFonts w:ascii="Arial" w:hAnsi="Arial" w:cs="Arial"/>
          <w:b/>
          <w:sz w:val="22"/>
          <w:szCs w:val="22"/>
          <w:lang w:val="id-ID"/>
        </w:rPr>
        <w:t>Teguh Irawan</w:t>
      </w:r>
    </w:p>
    <w:p w:rsidR="006C4F48" w:rsidRPr="00D52700" w:rsidRDefault="00484A84" w:rsidP="00D52700">
      <w:pPr>
        <w:tabs>
          <w:tab w:val="left" w:pos="0"/>
        </w:tabs>
        <w:spacing w:line="240" w:lineRule="auto"/>
        <w:ind w:right="-2"/>
        <w:jc w:val="both"/>
        <w:rPr>
          <w:sz w:val="22"/>
          <w:szCs w:val="22"/>
        </w:rPr>
      </w:pPr>
      <w:r w:rsidRPr="00D52700">
        <w:rPr>
          <w:rFonts w:ascii="Arial" w:hAnsi="Arial" w:cs="Arial"/>
          <w:b/>
          <w:sz w:val="22"/>
          <w:szCs w:val="22"/>
          <w:lang w:val="id-ID"/>
        </w:rPr>
        <w:t xml:space="preserve">Pengaruh Faktor Internal Perawat dan Faktor Organisasi terhadap Penerapan Standar </w:t>
      </w:r>
      <w:r w:rsidRPr="00D52700">
        <w:rPr>
          <w:rFonts w:ascii="Arial" w:hAnsi="Arial" w:cs="Arial"/>
          <w:b/>
          <w:sz w:val="22"/>
          <w:szCs w:val="22"/>
          <w:lang w:val="id-ID"/>
        </w:rPr>
        <w:t>Dokumentasi Asuhan Keperawatan di Ruang Rawat Inap RSUD Bendan Kota Pekalongan</w:t>
      </w:r>
    </w:p>
    <w:p w:rsidR="006C4F48" w:rsidRPr="00D52700" w:rsidRDefault="00484A84" w:rsidP="00D52700">
      <w:pPr>
        <w:tabs>
          <w:tab w:val="left" w:pos="0"/>
        </w:tabs>
        <w:spacing w:line="240" w:lineRule="auto"/>
        <w:jc w:val="both"/>
        <w:rPr>
          <w:sz w:val="22"/>
          <w:szCs w:val="22"/>
        </w:rPr>
      </w:pPr>
      <w:r w:rsidRPr="00D52700">
        <w:rPr>
          <w:rFonts w:ascii="Arial" w:hAnsi="Arial" w:cs="Arial"/>
          <w:b/>
          <w:sz w:val="22"/>
          <w:szCs w:val="22"/>
          <w:lang w:val="id-ID"/>
        </w:rPr>
        <w:t>110 halaman + 30 tabel + 2 gambar + 15 lampiran</w:t>
      </w:r>
    </w:p>
    <w:p w:rsidR="006C4F48" w:rsidRPr="00D52700" w:rsidRDefault="006C4F48" w:rsidP="00D52700">
      <w:pPr>
        <w:tabs>
          <w:tab w:val="left" w:pos="0"/>
        </w:tabs>
        <w:spacing w:line="240" w:lineRule="auto"/>
        <w:jc w:val="both"/>
        <w:rPr>
          <w:sz w:val="22"/>
          <w:szCs w:val="22"/>
        </w:rPr>
      </w:pPr>
    </w:p>
    <w:p w:rsidR="006C4F48" w:rsidRPr="00D52700" w:rsidRDefault="00484A84" w:rsidP="00D52700">
      <w:pPr>
        <w:spacing w:line="240" w:lineRule="auto"/>
        <w:ind w:firstLine="690"/>
        <w:jc w:val="both"/>
        <w:rPr>
          <w:sz w:val="22"/>
          <w:szCs w:val="22"/>
        </w:rPr>
      </w:pPr>
      <w:r w:rsidRPr="00D52700">
        <w:rPr>
          <w:rFonts w:ascii="Arial" w:hAnsi="Arial" w:cs="Arial"/>
          <w:sz w:val="22"/>
          <w:szCs w:val="22"/>
          <w:lang w:val="id-ID"/>
        </w:rPr>
        <w:t>Dokumentasi asuhan keperawatan sangat penting untuk mengetahui perkembangan status kesehatan pasien dan bukti tanggung jawab per</w:t>
      </w:r>
      <w:r w:rsidRPr="00D52700">
        <w:rPr>
          <w:rFonts w:ascii="Arial" w:hAnsi="Arial" w:cs="Arial"/>
          <w:sz w:val="22"/>
          <w:szCs w:val="22"/>
          <w:lang w:val="id-ID"/>
        </w:rPr>
        <w:t>awat dalam menjalankan tugasnya</w:t>
      </w:r>
      <w:r w:rsidRPr="00D52700">
        <w:rPr>
          <w:rFonts w:ascii="Arial" w:hAnsi="Arial" w:cs="Arial"/>
          <w:color w:val="FF0000"/>
          <w:sz w:val="22"/>
          <w:szCs w:val="22"/>
          <w:lang w:val="id-ID"/>
        </w:rPr>
        <w:t>.</w:t>
      </w:r>
      <w:r w:rsidRPr="00D52700">
        <w:rPr>
          <w:rFonts w:ascii="Arial" w:hAnsi="Arial" w:cs="Arial"/>
          <w:sz w:val="22"/>
          <w:szCs w:val="22"/>
          <w:lang w:val="id-ID"/>
        </w:rPr>
        <w:t xml:space="preserve"> Proses dokumentasi di ruang rawat inap RSUD Bendan belum berjalan dengan baik, terbukti 63,3% dokumentasi asuhan keperawatan tidak lengkap. Penelitian ini bertujuan menganalisis pengaruh faktor internal perawat dan faktor o</w:t>
      </w:r>
      <w:r w:rsidRPr="00D52700">
        <w:rPr>
          <w:rFonts w:ascii="Arial" w:hAnsi="Arial" w:cs="Arial"/>
          <w:sz w:val="22"/>
          <w:szCs w:val="22"/>
          <w:lang w:val="id-ID"/>
        </w:rPr>
        <w:t>rganisasi terhadap penerapan standar dokumentasi asuhan keperawatan di ruang rawat inap RSUD Bendan Kota Pekalongan.</w:t>
      </w:r>
    </w:p>
    <w:p w:rsidR="006C4F48" w:rsidRPr="00D52700" w:rsidRDefault="00484A84" w:rsidP="00D52700">
      <w:pPr>
        <w:spacing w:line="240" w:lineRule="auto"/>
        <w:ind w:firstLine="690"/>
        <w:jc w:val="both"/>
        <w:rPr>
          <w:sz w:val="22"/>
          <w:szCs w:val="22"/>
        </w:rPr>
      </w:pPr>
      <w:r w:rsidRPr="00D52700">
        <w:rPr>
          <w:rFonts w:ascii="Arial" w:hAnsi="Arial" w:cs="Arial"/>
          <w:sz w:val="22"/>
          <w:szCs w:val="22"/>
          <w:lang w:val="id-ID"/>
        </w:rPr>
        <w:t xml:space="preserve">Jenis penelitian adalah observasional analitik dengan rancangan </w:t>
      </w:r>
      <w:r w:rsidRPr="00D52700">
        <w:rPr>
          <w:rFonts w:ascii="Arial" w:hAnsi="Arial" w:cs="Arial"/>
          <w:i/>
          <w:sz w:val="22"/>
          <w:szCs w:val="22"/>
        </w:rPr>
        <w:t>cross sectional</w:t>
      </w:r>
      <w:r w:rsidRPr="00D52700">
        <w:rPr>
          <w:rFonts w:ascii="Arial" w:hAnsi="Arial" w:cs="Arial"/>
          <w:i/>
          <w:sz w:val="22"/>
          <w:szCs w:val="22"/>
          <w:lang w:val="id-ID"/>
        </w:rPr>
        <w:t>.</w:t>
      </w:r>
      <w:r w:rsidRPr="00D52700">
        <w:rPr>
          <w:rFonts w:ascii="Arial" w:hAnsi="Arial" w:cs="Arial"/>
          <w:sz w:val="22"/>
          <w:szCs w:val="22"/>
          <w:lang w:val="id-ID"/>
        </w:rPr>
        <w:t xml:space="preserve"> Variabel bebas yaitu pengetahuan, sikap, persepsi imbalan,</w:t>
      </w:r>
      <w:r w:rsidRPr="00D52700">
        <w:rPr>
          <w:rFonts w:ascii="Arial" w:hAnsi="Arial" w:cs="Arial"/>
          <w:sz w:val="22"/>
          <w:szCs w:val="22"/>
          <w:lang w:val="id-ID"/>
        </w:rPr>
        <w:t xml:space="preserve"> persepsi sarana, persepsi supervisi, persepsi beban kerja dan persepsi kebijakan. Variabel terikat yaitu penerapan standar dokumentasi asuhan keperawatan. </w:t>
      </w:r>
      <w:proofErr w:type="spellStart"/>
      <w:proofErr w:type="gramStart"/>
      <w:r w:rsidRPr="00D52700">
        <w:rPr>
          <w:rFonts w:ascii="Arial" w:hAnsi="Arial" w:cs="Arial"/>
          <w:sz w:val="22"/>
          <w:szCs w:val="22"/>
        </w:rPr>
        <w:t>Sampel</w:t>
      </w:r>
      <w:proofErr w:type="spellEnd"/>
      <w:r w:rsidRPr="00D52700">
        <w:rPr>
          <w:rFonts w:ascii="Arial" w:hAnsi="Arial" w:cs="Arial"/>
          <w:sz w:val="22"/>
          <w:szCs w:val="22"/>
        </w:rPr>
        <w:t xml:space="preserve"> </w:t>
      </w:r>
      <w:r w:rsidRPr="00D52700">
        <w:rPr>
          <w:rFonts w:ascii="Arial" w:hAnsi="Arial" w:cs="Arial"/>
          <w:sz w:val="22"/>
          <w:szCs w:val="22"/>
          <w:lang w:val="id-ID"/>
        </w:rPr>
        <w:t>semua perawat di ruang rawat inap (74 perawat).</w:t>
      </w:r>
      <w:proofErr w:type="gramEnd"/>
      <w:r w:rsidRPr="00D52700">
        <w:rPr>
          <w:rFonts w:ascii="Arial" w:hAnsi="Arial" w:cs="Arial"/>
          <w:sz w:val="22"/>
          <w:szCs w:val="22"/>
          <w:lang w:val="id-ID"/>
        </w:rPr>
        <w:t xml:space="preserve"> Pengumpulan data dengan cara observasi dan wa</w:t>
      </w:r>
      <w:r w:rsidRPr="00D52700">
        <w:rPr>
          <w:rFonts w:ascii="Arial" w:hAnsi="Arial" w:cs="Arial"/>
          <w:sz w:val="22"/>
          <w:szCs w:val="22"/>
          <w:lang w:val="id-ID"/>
        </w:rPr>
        <w:t>wancara menggunakan kuesioner terstruktur. Analisis data dilakukan secara univariat (deskriptif), bivariat (</w:t>
      </w:r>
      <w:r w:rsidRPr="00D52700">
        <w:rPr>
          <w:rFonts w:ascii="Arial" w:hAnsi="Arial" w:cs="Arial"/>
          <w:i/>
          <w:sz w:val="22"/>
          <w:szCs w:val="22"/>
        </w:rPr>
        <w:t>Pearson</w:t>
      </w:r>
      <w:r w:rsidRPr="00D52700">
        <w:rPr>
          <w:rFonts w:ascii="Arial" w:hAnsi="Arial" w:cs="Arial"/>
          <w:i/>
          <w:sz w:val="22"/>
          <w:szCs w:val="22"/>
          <w:lang w:val="id-ID"/>
        </w:rPr>
        <w:t xml:space="preserve"> product moment</w:t>
      </w:r>
      <w:r w:rsidRPr="00D52700">
        <w:rPr>
          <w:rFonts w:ascii="Arial" w:hAnsi="Arial" w:cs="Arial"/>
          <w:sz w:val="22"/>
          <w:szCs w:val="22"/>
          <w:lang w:val="id-ID"/>
        </w:rPr>
        <w:t xml:space="preserve"> dan </w:t>
      </w:r>
      <w:r w:rsidRPr="00D52700">
        <w:rPr>
          <w:rFonts w:ascii="Arial" w:hAnsi="Arial" w:cs="Arial"/>
          <w:i/>
          <w:color w:val="000000"/>
          <w:sz w:val="22"/>
          <w:szCs w:val="22"/>
          <w:lang w:val="id-ID"/>
        </w:rPr>
        <w:t>r</w:t>
      </w:r>
      <w:proofErr w:type="spellStart"/>
      <w:r w:rsidRPr="00D52700">
        <w:rPr>
          <w:rFonts w:ascii="Arial" w:hAnsi="Arial" w:cs="Arial"/>
          <w:i/>
          <w:color w:val="000000"/>
          <w:sz w:val="22"/>
          <w:szCs w:val="22"/>
        </w:rPr>
        <w:t>ank</w:t>
      </w:r>
      <w:proofErr w:type="spellEnd"/>
      <w:r w:rsidRPr="00D52700">
        <w:rPr>
          <w:rFonts w:ascii="Arial" w:hAnsi="Arial" w:cs="Arial"/>
          <w:i/>
          <w:color w:val="000000"/>
          <w:sz w:val="22"/>
          <w:szCs w:val="22"/>
          <w:lang w:val="id-ID"/>
        </w:rPr>
        <w:t xml:space="preserve"> spearman)</w:t>
      </w:r>
      <w:r w:rsidRPr="00D52700">
        <w:rPr>
          <w:rFonts w:ascii="Arial" w:hAnsi="Arial" w:cs="Arial"/>
          <w:sz w:val="22"/>
          <w:szCs w:val="22"/>
          <w:lang w:val="id-ID"/>
        </w:rPr>
        <w:t xml:space="preserve"> dan multivariat (regresi linier). </w:t>
      </w:r>
    </w:p>
    <w:p w:rsidR="006C4F48" w:rsidRPr="00D52700" w:rsidRDefault="00484A84" w:rsidP="00D52700">
      <w:pPr>
        <w:spacing w:line="240" w:lineRule="auto"/>
        <w:ind w:firstLine="690"/>
        <w:jc w:val="both"/>
        <w:rPr>
          <w:sz w:val="22"/>
          <w:szCs w:val="22"/>
        </w:rPr>
      </w:pPr>
      <w:r w:rsidRPr="00D52700">
        <w:rPr>
          <w:rFonts w:ascii="Arial" w:hAnsi="Arial" w:cs="Arial"/>
          <w:sz w:val="22"/>
          <w:szCs w:val="22"/>
          <w:lang w:val="id-ID"/>
        </w:rPr>
        <w:t>Hasil penelitian menunjukkan sebagian besar responden memiliki pengetah</w:t>
      </w:r>
      <w:r w:rsidRPr="00D52700">
        <w:rPr>
          <w:rFonts w:ascii="Arial" w:hAnsi="Arial" w:cs="Arial"/>
          <w:sz w:val="22"/>
          <w:szCs w:val="22"/>
          <w:lang w:val="id-ID"/>
        </w:rPr>
        <w:t xml:space="preserve">uan kurang baik (67,6%), sikap baik (56,8%), persepsi imbalan kurang baik (54,1%), persepsi sarana baik (54,1%), persepsi supervisi baik (51,4%), persepsi beban kerja ringan (51,4%), persepsi kebijakan baik (52,7%). Responden yang mendokumentasikan asuhan </w:t>
      </w:r>
      <w:r w:rsidRPr="00D52700">
        <w:rPr>
          <w:rFonts w:ascii="Arial" w:hAnsi="Arial" w:cs="Arial"/>
          <w:sz w:val="22"/>
          <w:szCs w:val="22"/>
          <w:lang w:val="id-ID"/>
        </w:rPr>
        <w:t xml:space="preserve">keperawatan kurang lengkap sebanyak (56,8%). Variabel pengetahuan, sikap, persepsi imbalan, persepsi sarana, persepsi supervisi, persepsi beban kerja dan persepsi kebijakan berhubungan dengan penerapan standar dokumentasi asuhan keperawatan (nilai </w:t>
      </w:r>
      <w:r w:rsidRPr="00D52700">
        <w:rPr>
          <w:rFonts w:ascii="Arial" w:hAnsi="Arial" w:cs="Arial"/>
          <w:i/>
          <w:sz w:val="22"/>
          <w:szCs w:val="22"/>
          <w:lang w:val="id-ID"/>
        </w:rPr>
        <w:t xml:space="preserve">p </w:t>
      </w:r>
      <w:r w:rsidRPr="00D52700">
        <w:rPr>
          <w:rFonts w:ascii="Arial" w:hAnsi="Arial" w:cs="Arial"/>
          <w:sz w:val="22"/>
          <w:szCs w:val="22"/>
          <w:lang w:val="id-ID"/>
        </w:rPr>
        <w:t>≤ 0,01</w:t>
      </w:r>
      <w:r w:rsidRPr="00D52700">
        <w:rPr>
          <w:rFonts w:ascii="Arial" w:hAnsi="Arial" w:cs="Arial"/>
          <w:sz w:val="22"/>
          <w:szCs w:val="22"/>
          <w:lang w:val="id-ID"/>
        </w:rPr>
        <w:t>). Variabel persepsi beban kerja (</w:t>
      </w:r>
      <w:r w:rsidRPr="00D52700">
        <w:rPr>
          <w:rFonts w:ascii="Arial" w:hAnsi="Arial" w:cs="Arial"/>
          <w:i/>
          <w:sz w:val="22"/>
          <w:szCs w:val="22"/>
          <w:lang w:val="id-ID"/>
        </w:rPr>
        <w:t>p</w:t>
      </w:r>
      <w:r w:rsidRPr="00D52700">
        <w:rPr>
          <w:rFonts w:ascii="Arial" w:hAnsi="Arial" w:cs="Arial"/>
          <w:sz w:val="22"/>
          <w:szCs w:val="22"/>
          <w:lang w:val="id-ID"/>
        </w:rPr>
        <w:t xml:space="preserve">=0,0001), pengetahuan </w:t>
      </w:r>
      <w:r w:rsidRPr="00D52700">
        <w:rPr>
          <w:rFonts w:ascii="Arial" w:hAnsi="Arial" w:cs="Arial"/>
          <w:i/>
          <w:sz w:val="22"/>
          <w:szCs w:val="22"/>
          <w:lang w:val="id-ID"/>
        </w:rPr>
        <w:t>(p</w:t>
      </w:r>
      <w:r w:rsidRPr="00D52700">
        <w:rPr>
          <w:rFonts w:ascii="Arial" w:hAnsi="Arial" w:cs="Arial"/>
          <w:sz w:val="22"/>
          <w:szCs w:val="22"/>
          <w:lang w:val="id-ID"/>
        </w:rPr>
        <w:t>=0,001) dan persepsi supervisi (</w:t>
      </w:r>
      <w:r w:rsidRPr="00D52700">
        <w:rPr>
          <w:rFonts w:ascii="Arial" w:hAnsi="Arial" w:cs="Arial"/>
          <w:i/>
          <w:sz w:val="22"/>
          <w:szCs w:val="22"/>
          <w:lang w:val="id-ID"/>
        </w:rPr>
        <w:t>p</w:t>
      </w:r>
      <w:r w:rsidRPr="00D52700">
        <w:rPr>
          <w:rFonts w:ascii="Arial" w:hAnsi="Arial" w:cs="Arial"/>
          <w:sz w:val="22"/>
          <w:szCs w:val="22"/>
          <w:lang w:val="id-ID"/>
        </w:rPr>
        <w:t>=0,003) berpengaruh secara bersama-sama terhadap penerapan standar dokumentasi asuhan keperawatan.</w:t>
      </w:r>
    </w:p>
    <w:p w:rsidR="006C4F48" w:rsidRPr="00D52700" w:rsidRDefault="00484A84" w:rsidP="00D52700">
      <w:pPr>
        <w:spacing w:line="240" w:lineRule="auto"/>
        <w:ind w:firstLine="690"/>
        <w:jc w:val="both"/>
        <w:rPr>
          <w:sz w:val="22"/>
          <w:szCs w:val="22"/>
        </w:rPr>
      </w:pPr>
      <w:r w:rsidRPr="00D52700">
        <w:rPr>
          <w:rFonts w:ascii="Arial" w:hAnsi="Arial" w:cs="Arial"/>
          <w:sz w:val="22"/>
          <w:szCs w:val="22"/>
          <w:lang w:val="id-ID"/>
        </w:rPr>
        <w:t>Disarankan agar Manajemen RS mengadakan pelatihan tentang dokumen</w:t>
      </w:r>
      <w:r w:rsidRPr="00D52700">
        <w:rPr>
          <w:rFonts w:ascii="Arial" w:hAnsi="Arial" w:cs="Arial"/>
          <w:sz w:val="22"/>
          <w:szCs w:val="22"/>
          <w:lang w:val="id-ID"/>
        </w:rPr>
        <w:t xml:space="preserve">tasi asuhan keperawatan, </w:t>
      </w:r>
      <w:r w:rsidRPr="00D52700">
        <w:rPr>
          <w:rFonts w:ascii="Arial" w:hAnsi="Arial" w:cs="Arial"/>
          <w:color w:val="000000"/>
          <w:sz w:val="22"/>
          <w:szCs w:val="22"/>
          <w:lang w:val="id-ID"/>
        </w:rPr>
        <w:t xml:space="preserve">menyederhanakan format </w:t>
      </w:r>
      <w:r w:rsidRPr="00D52700">
        <w:rPr>
          <w:rFonts w:ascii="Arial" w:hAnsi="Arial" w:cs="Arial"/>
          <w:sz w:val="22"/>
          <w:szCs w:val="22"/>
          <w:lang w:val="id-ID"/>
        </w:rPr>
        <w:t>dokumentasi asuhan keperawatan.</w:t>
      </w:r>
      <w:r w:rsidRPr="00D52700">
        <w:rPr>
          <w:rFonts w:ascii="Arial" w:hAnsi="Arial" w:cs="Arial"/>
          <w:color w:val="000000"/>
          <w:sz w:val="22"/>
          <w:szCs w:val="22"/>
          <w:lang w:val="id-ID"/>
        </w:rPr>
        <w:t xml:space="preserve"> Melakukan</w:t>
      </w:r>
      <w:r w:rsidRPr="00D52700">
        <w:rPr>
          <w:rFonts w:ascii="Arial" w:hAnsi="Arial" w:cs="Arial"/>
          <w:sz w:val="22"/>
          <w:szCs w:val="22"/>
          <w:lang w:val="id-ID"/>
        </w:rPr>
        <w:t xml:space="preserve"> bimbingan dan pengawasan secara rutin dalam pendokumentasian asuhan keperawatan.</w:t>
      </w:r>
    </w:p>
    <w:p w:rsidR="006C4F48" w:rsidRPr="00D52700" w:rsidRDefault="006C4F48" w:rsidP="00D52700">
      <w:pPr>
        <w:spacing w:line="240" w:lineRule="auto"/>
        <w:ind w:right="-2" w:firstLine="851"/>
        <w:jc w:val="both"/>
        <w:rPr>
          <w:sz w:val="22"/>
          <w:szCs w:val="22"/>
        </w:rPr>
      </w:pPr>
    </w:p>
    <w:p w:rsidR="006C4F48" w:rsidRPr="00D52700" w:rsidRDefault="00484A84" w:rsidP="00D52700">
      <w:pPr>
        <w:spacing w:line="240" w:lineRule="auto"/>
        <w:jc w:val="both"/>
        <w:rPr>
          <w:sz w:val="22"/>
          <w:szCs w:val="22"/>
        </w:rPr>
      </w:pPr>
      <w:r w:rsidRPr="00D52700">
        <w:rPr>
          <w:rFonts w:ascii="Arial" w:hAnsi="Arial" w:cs="Arial"/>
          <w:sz w:val="22"/>
          <w:szCs w:val="22"/>
          <w:lang w:val="id-ID"/>
        </w:rPr>
        <w:t>Kata Kunci</w:t>
      </w:r>
      <w:r w:rsidRPr="00D52700">
        <w:rPr>
          <w:rFonts w:ascii="Arial" w:hAnsi="Arial" w:cs="Arial"/>
          <w:sz w:val="22"/>
          <w:szCs w:val="22"/>
          <w:lang w:val="id-ID"/>
        </w:rPr>
        <w:tab/>
        <w:t>: Penerapan Standar, Dokumentasi, Asuhan keperawatan</w:t>
      </w:r>
    </w:p>
    <w:p w:rsidR="006C4F48" w:rsidRDefault="00484A84" w:rsidP="00D52700">
      <w:pPr>
        <w:spacing w:line="240" w:lineRule="auto"/>
        <w:rPr>
          <w:rFonts w:ascii="Arial" w:hAnsi="Arial" w:cs="Arial"/>
          <w:sz w:val="22"/>
          <w:szCs w:val="22"/>
          <w:lang w:val="en-AU"/>
        </w:rPr>
      </w:pPr>
      <w:r w:rsidRPr="00D52700">
        <w:rPr>
          <w:rFonts w:ascii="Arial" w:hAnsi="Arial" w:cs="Arial"/>
          <w:sz w:val="22"/>
          <w:szCs w:val="22"/>
          <w:lang w:val="id-ID"/>
        </w:rPr>
        <w:t>Kepustakaan</w:t>
      </w:r>
      <w:r w:rsidRPr="00D52700">
        <w:rPr>
          <w:rFonts w:ascii="Arial" w:hAnsi="Arial" w:cs="Arial"/>
          <w:sz w:val="22"/>
          <w:szCs w:val="22"/>
          <w:lang w:val="id-ID"/>
        </w:rPr>
        <w:tab/>
        <w:t xml:space="preserve">: 38 </w:t>
      </w:r>
      <w:r w:rsidRPr="00D52700">
        <w:rPr>
          <w:rFonts w:ascii="Arial" w:hAnsi="Arial" w:cs="Arial"/>
          <w:sz w:val="22"/>
          <w:szCs w:val="22"/>
          <w:lang w:val="id-ID"/>
        </w:rPr>
        <w:t>(1999-2013)</w:t>
      </w:r>
    </w:p>
    <w:p w:rsidR="00D52700" w:rsidRPr="00F70255" w:rsidRDefault="00D52700" w:rsidP="00D52700">
      <w:pPr>
        <w:spacing w:line="240" w:lineRule="auto"/>
        <w:jc w:val="right"/>
        <w:rPr>
          <w:rFonts w:ascii="Arial" w:hAnsi="Arial" w:cs="Arial"/>
          <w:sz w:val="22"/>
          <w:szCs w:val="22"/>
        </w:rPr>
      </w:pPr>
      <w:proofErr w:type="spellStart"/>
      <w:r w:rsidRPr="00F70255">
        <w:rPr>
          <w:rFonts w:ascii="Arial" w:hAnsi="Arial" w:cs="Arial"/>
          <w:sz w:val="22"/>
          <w:szCs w:val="22"/>
        </w:rPr>
        <w:lastRenderedPageBreak/>
        <w:t>Diponegoro</w:t>
      </w:r>
      <w:proofErr w:type="spellEnd"/>
      <w:r w:rsidRPr="00F70255">
        <w:rPr>
          <w:rFonts w:ascii="Arial" w:hAnsi="Arial" w:cs="Arial"/>
          <w:sz w:val="22"/>
          <w:szCs w:val="22"/>
        </w:rPr>
        <w:t xml:space="preserve"> University</w:t>
      </w:r>
    </w:p>
    <w:p w:rsidR="00D52700" w:rsidRPr="00F70255" w:rsidRDefault="00D52700" w:rsidP="00D52700">
      <w:pPr>
        <w:spacing w:line="240" w:lineRule="auto"/>
        <w:jc w:val="right"/>
        <w:rPr>
          <w:rFonts w:ascii="Arial" w:hAnsi="Arial" w:cs="Arial"/>
          <w:sz w:val="22"/>
          <w:szCs w:val="22"/>
        </w:rPr>
      </w:pPr>
      <w:r w:rsidRPr="00F70255">
        <w:rPr>
          <w:rFonts w:ascii="Arial" w:hAnsi="Arial" w:cs="Arial"/>
          <w:sz w:val="22"/>
          <w:szCs w:val="22"/>
        </w:rPr>
        <w:t>Faculty of Public Health</w:t>
      </w:r>
    </w:p>
    <w:p w:rsidR="00D52700" w:rsidRPr="00F70255" w:rsidRDefault="00D52700" w:rsidP="00D52700">
      <w:pPr>
        <w:spacing w:line="240" w:lineRule="auto"/>
        <w:jc w:val="right"/>
        <w:rPr>
          <w:rFonts w:ascii="Arial" w:hAnsi="Arial" w:cs="Arial"/>
          <w:sz w:val="22"/>
          <w:szCs w:val="22"/>
        </w:rPr>
      </w:pPr>
      <w:r w:rsidRPr="00F70255">
        <w:rPr>
          <w:rFonts w:ascii="Arial" w:hAnsi="Arial" w:cs="Arial"/>
          <w:sz w:val="22"/>
          <w:szCs w:val="22"/>
        </w:rPr>
        <w:t>Master’s Program in Public Health</w:t>
      </w:r>
    </w:p>
    <w:p w:rsidR="00D52700" w:rsidRPr="00F70255" w:rsidRDefault="00D52700" w:rsidP="00D52700">
      <w:pPr>
        <w:spacing w:line="240" w:lineRule="auto"/>
        <w:jc w:val="right"/>
        <w:rPr>
          <w:rFonts w:ascii="Arial" w:hAnsi="Arial" w:cs="Arial"/>
          <w:sz w:val="22"/>
          <w:szCs w:val="22"/>
        </w:rPr>
      </w:pPr>
      <w:r w:rsidRPr="00F70255">
        <w:rPr>
          <w:rFonts w:ascii="Arial" w:hAnsi="Arial" w:cs="Arial"/>
          <w:sz w:val="22"/>
          <w:szCs w:val="22"/>
        </w:rPr>
        <w:t xml:space="preserve">Majoring in Administration and Health Policy </w:t>
      </w:r>
    </w:p>
    <w:p w:rsidR="00D52700" w:rsidRPr="00F70255" w:rsidRDefault="00D52700" w:rsidP="00D52700">
      <w:pPr>
        <w:autoSpaceDE w:val="0"/>
        <w:autoSpaceDN w:val="0"/>
        <w:adjustRightInd w:val="0"/>
        <w:spacing w:line="240" w:lineRule="auto"/>
        <w:ind w:hanging="1440"/>
        <w:jc w:val="right"/>
        <w:rPr>
          <w:rStyle w:val="hps"/>
          <w:rFonts w:ascii="Arial" w:hAnsi="Arial" w:cs="Arial"/>
          <w:sz w:val="22"/>
          <w:szCs w:val="22"/>
        </w:rPr>
      </w:pPr>
      <w:r w:rsidRPr="00F70255">
        <w:rPr>
          <w:rFonts w:ascii="Arial" w:hAnsi="Arial" w:cs="Arial"/>
          <w:sz w:val="22"/>
          <w:szCs w:val="22"/>
        </w:rPr>
        <w:t>2014</w:t>
      </w:r>
    </w:p>
    <w:p w:rsidR="00D52700" w:rsidRPr="00F70255" w:rsidRDefault="00D52700" w:rsidP="00D52700">
      <w:pPr>
        <w:autoSpaceDE w:val="0"/>
        <w:autoSpaceDN w:val="0"/>
        <w:adjustRightInd w:val="0"/>
        <w:spacing w:line="240" w:lineRule="auto"/>
        <w:ind w:hanging="1440"/>
        <w:jc w:val="right"/>
        <w:rPr>
          <w:rStyle w:val="hps"/>
          <w:rFonts w:ascii="Arial" w:hAnsi="Arial" w:cs="Arial"/>
          <w:sz w:val="22"/>
          <w:szCs w:val="22"/>
        </w:rPr>
      </w:pPr>
    </w:p>
    <w:p w:rsidR="00D52700" w:rsidRPr="00F70255" w:rsidRDefault="00D52700" w:rsidP="00D52700">
      <w:pPr>
        <w:spacing w:line="240" w:lineRule="auto"/>
        <w:jc w:val="center"/>
        <w:rPr>
          <w:rFonts w:ascii="Arial" w:hAnsi="Arial" w:cs="Arial"/>
          <w:b/>
          <w:sz w:val="22"/>
          <w:szCs w:val="22"/>
          <w:lang w:val="en-AU"/>
        </w:rPr>
      </w:pPr>
      <w:r w:rsidRPr="00F70255">
        <w:rPr>
          <w:rFonts w:ascii="Arial" w:hAnsi="Arial" w:cs="Arial"/>
          <w:b/>
          <w:sz w:val="22"/>
          <w:szCs w:val="22"/>
        </w:rPr>
        <w:t>ABSTRACT</w:t>
      </w:r>
    </w:p>
    <w:p w:rsidR="00D52700" w:rsidRPr="00F70255" w:rsidRDefault="00D52700" w:rsidP="00D52700">
      <w:pPr>
        <w:spacing w:line="240" w:lineRule="auto"/>
        <w:jc w:val="center"/>
        <w:rPr>
          <w:rFonts w:ascii="Arial" w:hAnsi="Arial" w:cs="Arial"/>
          <w:b/>
          <w:sz w:val="22"/>
          <w:szCs w:val="22"/>
          <w:lang w:val="en-AU"/>
        </w:rPr>
      </w:pPr>
    </w:p>
    <w:p w:rsidR="00D52700" w:rsidRPr="00F70255" w:rsidRDefault="00990C47" w:rsidP="00D52700">
      <w:pPr>
        <w:pStyle w:val="ListParagraph"/>
        <w:spacing w:line="240" w:lineRule="auto"/>
        <w:ind w:left="0"/>
        <w:rPr>
          <w:rFonts w:ascii="Arial" w:hAnsi="Arial" w:cs="Arial"/>
          <w:b/>
          <w:sz w:val="22"/>
          <w:szCs w:val="22"/>
          <w:lang w:val="en-AU"/>
        </w:rPr>
      </w:pPr>
      <w:r w:rsidRPr="00D52700">
        <w:rPr>
          <w:rFonts w:ascii="Arial" w:hAnsi="Arial" w:cs="Arial"/>
          <w:b/>
          <w:sz w:val="22"/>
          <w:szCs w:val="22"/>
          <w:lang w:val="id-ID"/>
        </w:rPr>
        <w:t>Teguh Irawan</w:t>
      </w:r>
    </w:p>
    <w:p w:rsidR="00D52700" w:rsidRPr="00F70255" w:rsidRDefault="00990C47" w:rsidP="00D52700">
      <w:pPr>
        <w:spacing w:line="240" w:lineRule="auto"/>
        <w:jc w:val="both"/>
        <w:rPr>
          <w:rFonts w:ascii="Arial" w:hAnsi="Arial" w:cs="Arial"/>
          <w:sz w:val="22"/>
          <w:szCs w:val="22"/>
          <w:lang w:val="en-AU"/>
        </w:rPr>
      </w:pPr>
      <w:r>
        <w:rPr>
          <w:rFonts w:ascii="Arial" w:hAnsi="Arial" w:cs="Arial"/>
          <w:sz w:val="22"/>
          <w:szCs w:val="22"/>
          <w:lang w:val="en-AU"/>
        </w:rPr>
        <w:t xml:space="preserve">The Influence of Internal Factors of Nurse and Organizational Factors towards the Implementation of Nursing Care Documentation Standard at Inpatient </w:t>
      </w:r>
      <w:r w:rsidR="005E4CE8">
        <w:rPr>
          <w:rFonts w:ascii="Arial" w:hAnsi="Arial" w:cs="Arial"/>
          <w:sz w:val="22"/>
          <w:szCs w:val="22"/>
          <w:lang w:val="en-AU"/>
        </w:rPr>
        <w:t>Unit</w:t>
      </w:r>
      <w:r>
        <w:rPr>
          <w:rFonts w:ascii="Arial" w:hAnsi="Arial" w:cs="Arial"/>
          <w:sz w:val="22"/>
          <w:szCs w:val="22"/>
          <w:lang w:val="en-AU"/>
        </w:rPr>
        <w:t xml:space="preserve"> of </w:t>
      </w:r>
      <w:proofErr w:type="spellStart"/>
      <w:r>
        <w:rPr>
          <w:rFonts w:ascii="Arial" w:hAnsi="Arial" w:cs="Arial"/>
          <w:sz w:val="22"/>
          <w:szCs w:val="22"/>
          <w:lang w:val="en-AU"/>
        </w:rPr>
        <w:t>Bendan</w:t>
      </w:r>
      <w:proofErr w:type="spellEnd"/>
      <w:r>
        <w:rPr>
          <w:rFonts w:ascii="Arial" w:hAnsi="Arial" w:cs="Arial"/>
          <w:sz w:val="22"/>
          <w:szCs w:val="22"/>
          <w:lang w:val="en-AU"/>
        </w:rPr>
        <w:t xml:space="preserve"> Public Hospital in </w:t>
      </w:r>
      <w:proofErr w:type="spellStart"/>
      <w:r>
        <w:rPr>
          <w:rFonts w:ascii="Arial" w:hAnsi="Arial" w:cs="Arial"/>
          <w:sz w:val="22"/>
          <w:szCs w:val="22"/>
          <w:lang w:val="en-AU"/>
        </w:rPr>
        <w:t>Pekalongan</w:t>
      </w:r>
      <w:proofErr w:type="spellEnd"/>
      <w:r>
        <w:rPr>
          <w:rFonts w:ascii="Arial" w:hAnsi="Arial" w:cs="Arial"/>
          <w:sz w:val="22"/>
          <w:szCs w:val="22"/>
          <w:lang w:val="en-AU"/>
        </w:rPr>
        <w:t xml:space="preserve"> City</w:t>
      </w:r>
    </w:p>
    <w:p w:rsidR="00D52700" w:rsidRPr="00F70255" w:rsidRDefault="00B25511" w:rsidP="00D52700">
      <w:pPr>
        <w:spacing w:line="240" w:lineRule="auto"/>
        <w:jc w:val="both"/>
        <w:rPr>
          <w:rFonts w:ascii="Arial" w:hAnsi="Arial" w:cs="Arial"/>
          <w:sz w:val="22"/>
          <w:szCs w:val="22"/>
          <w:lang w:val="en-AU"/>
        </w:rPr>
      </w:pPr>
      <w:r>
        <w:rPr>
          <w:rFonts w:ascii="Arial" w:hAnsi="Arial" w:cs="Arial"/>
          <w:sz w:val="22"/>
          <w:szCs w:val="22"/>
        </w:rPr>
        <w:t>110</w:t>
      </w:r>
      <w:r w:rsidR="00D52700" w:rsidRPr="00F70255">
        <w:rPr>
          <w:rFonts w:ascii="Arial" w:hAnsi="Arial" w:cs="Arial"/>
          <w:sz w:val="22"/>
          <w:szCs w:val="22"/>
        </w:rPr>
        <w:t xml:space="preserve"> </w:t>
      </w:r>
      <w:r w:rsidR="00D52700" w:rsidRPr="00F70255">
        <w:rPr>
          <w:rFonts w:ascii="Arial" w:hAnsi="Arial" w:cs="Arial"/>
          <w:sz w:val="22"/>
          <w:szCs w:val="22"/>
          <w:lang w:val="en-AU"/>
        </w:rPr>
        <w:t xml:space="preserve">pages </w:t>
      </w:r>
      <w:r w:rsidR="00D52700" w:rsidRPr="00F70255">
        <w:rPr>
          <w:rFonts w:ascii="Arial" w:hAnsi="Arial" w:cs="Arial"/>
          <w:sz w:val="22"/>
          <w:szCs w:val="22"/>
        </w:rPr>
        <w:t xml:space="preserve">+ </w:t>
      </w:r>
      <w:r>
        <w:rPr>
          <w:rFonts w:ascii="Arial" w:hAnsi="Arial" w:cs="Arial"/>
          <w:sz w:val="22"/>
          <w:szCs w:val="22"/>
        </w:rPr>
        <w:t>30</w:t>
      </w:r>
      <w:r w:rsidR="00D52700" w:rsidRPr="00F70255">
        <w:rPr>
          <w:rFonts w:ascii="Arial" w:hAnsi="Arial" w:cs="Arial"/>
          <w:sz w:val="22"/>
          <w:szCs w:val="22"/>
        </w:rPr>
        <w:t xml:space="preserve"> </w:t>
      </w:r>
      <w:r w:rsidR="00D52700" w:rsidRPr="00F70255">
        <w:rPr>
          <w:rFonts w:ascii="Arial" w:hAnsi="Arial" w:cs="Arial"/>
          <w:sz w:val="22"/>
          <w:szCs w:val="22"/>
          <w:lang w:val="en-AU"/>
        </w:rPr>
        <w:t>tables</w:t>
      </w:r>
      <w:r w:rsidR="00D52700" w:rsidRPr="00F70255">
        <w:rPr>
          <w:rFonts w:ascii="Arial" w:hAnsi="Arial" w:cs="Arial"/>
          <w:sz w:val="22"/>
          <w:szCs w:val="22"/>
        </w:rPr>
        <w:t xml:space="preserve"> + </w:t>
      </w:r>
      <w:r>
        <w:rPr>
          <w:rFonts w:ascii="Arial" w:hAnsi="Arial" w:cs="Arial"/>
          <w:sz w:val="22"/>
          <w:szCs w:val="22"/>
        </w:rPr>
        <w:t>2 figures + 1</w:t>
      </w:r>
      <w:r w:rsidR="00D52700">
        <w:rPr>
          <w:rFonts w:ascii="Arial" w:hAnsi="Arial" w:cs="Arial"/>
          <w:sz w:val="22"/>
          <w:szCs w:val="22"/>
        </w:rPr>
        <w:t>5</w:t>
      </w:r>
      <w:r w:rsidR="00D52700" w:rsidRPr="00F70255">
        <w:rPr>
          <w:rFonts w:ascii="Arial" w:hAnsi="Arial" w:cs="Arial"/>
          <w:sz w:val="22"/>
          <w:szCs w:val="22"/>
        </w:rPr>
        <w:t xml:space="preserve"> </w:t>
      </w:r>
      <w:r w:rsidR="00D52700" w:rsidRPr="00F70255">
        <w:rPr>
          <w:rFonts w:ascii="Arial" w:hAnsi="Arial" w:cs="Arial"/>
          <w:sz w:val="22"/>
          <w:szCs w:val="22"/>
          <w:lang w:val="en-AU"/>
        </w:rPr>
        <w:t>enclosures</w:t>
      </w:r>
    </w:p>
    <w:p w:rsidR="00D52700" w:rsidRPr="00F70255" w:rsidRDefault="00D52700" w:rsidP="00D52700">
      <w:pPr>
        <w:spacing w:line="240" w:lineRule="auto"/>
        <w:jc w:val="both"/>
        <w:rPr>
          <w:rFonts w:ascii="Arial" w:hAnsi="Arial" w:cs="Arial"/>
          <w:sz w:val="22"/>
          <w:szCs w:val="22"/>
          <w:lang w:val="en-AU"/>
        </w:rPr>
      </w:pPr>
    </w:p>
    <w:p w:rsidR="00D52700" w:rsidRPr="00F70255" w:rsidRDefault="005E4CE8" w:rsidP="00D52700">
      <w:pPr>
        <w:spacing w:line="240" w:lineRule="auto"/>
        <w:ind w:firstLine="567"/>
        <w:jc w:val="both"/>
        <w:rPr>
          <w:rFonts w:ascii="Arial" w:hAnsi="Arial" w:cs="Arial"/>
          <w:sz w:val="22"/>
          <w:szCs w:val="22"/>
          <w:lang w:val="en-AU"/>
        </w:rPr>
      </w:pPr>
      <w:r>
        <w:rPr>
          <w:rFonts w:ascii="Arial" w:hAnsi="Arial" w:cs="Arial"/>
          <w:sz w:val="22"/>
          <w:szCs w:val="22"/>
          <w:lang w:val="en-AU"/>
        </w:rPr>
        <w:t xml:space="preserve">Documentation of nursing care is very important to recognize development of patient health status and as proof of nurses’ responsibility in accomplishing their tasks. The process of documentation at inpatient unit of </w:t>
      </w:r>
      <w:proofErr w:type="spellStart"/>
      <w:r>
        <w:rPr>
          <w:rFonts w:ascii="Arial" w:hAnsi="Arial" w:cs="Arial"/>
          <w:sz w:val="22"/>
          <w:szCs w:val="22"/>
          <w:lang w:val="en-AU"/>
        </w:rPr>
        <w:t>Bendan</w:t>
      </w:r>
      <w:proofErr w:type="spellEnd"/>
      <w:r>
        <w:rPr>
          <w:rFonts w:ascii="Arial" w:hAnsi="Arial" w:cs="Arial"/>
          <w:sz w:val="22"/>
          <w:szCs w:val="22"/>
          <w:lang w:val="en-AU"/>
        </w:rPr>
        <w:t xml:space="preserve"> Public Hospital had not been done well in which 63.3% of </w:t>
      </w:r>
      <w:r w:rsidR="0017274F">
        <w:rPr>
          <w:rFonts w:ascii="Arial" w:hAnsi="Arial" w:cs="Arial"/>
          <w:sz w:val="22"/>
          <w:szCs w:val="22"/>
          <w:lang w:val="en-AU"/>
        </w:rPr>
        <w:t xml:space="preserve">nursing care </w:t>
      </w:r>
      <w:r>
        <w:rPr>
          <w:rFonts w:ascii="Arial" w:hAnsi="Arial" w:cs="Arial"/>
          <w:sz w:val="22"/>
          <w:szCs w:val="22"/>
          <w:lang w:val="en-AU"/>
        </w:rPr>
        <w:t>doc</w:t>
      </w:r>
      <w:r w:rsidR="0017274F">
        <w:rPr>
          <w:rFonts w:ascii="Arial" w:hAnsi="Arial" w:cs="Arial"/>
          <w:sz w:val="22"/>
          <w:szCs w:val="22"/>
          <w:lang w:val="en-AU"/>
        </w:rPr>
        <w:t xml:space="preserve">uments </w:t>
      </w:r>
      <w:r w:rsidR="008F391B">
        <w:rPr>
          <w:rFonts w:ascii="Arial" w:hAnsi="Arial" w:cs="Arial"/>
          <w:sz w:val="22"/>
          <w:szCs w:val="22"/>
          <w:lang w:val="en-AU"/>
        </w:rPr>
        <w:t>was</w:t>
      </w:r>
      <w:r w:rsidR="0017274F">
        <w:rPr>
          <w:rFonts w:ascii="Arial" w:hAnsi="Arial" w:cs="Arial"/>
          <w:sz w:val="22"/>
          <w:szCs w:val="22"/>
          <w:lang w:val="en-AU"/>
        </w:rPr>
        <w:t xml:space="preserve"> incomplete.</w:t>
      </w:r>
      <w:r w:rsidR="006C40DD">
        <w:rPr>
          <w:rFonts w:ascii="Arial" w:hAnsi="Arial" w:cs="Arial"/>
          <w:sz w:val="22"/>
          <w:szCs w:val="22"/>
          <w:lang w:val="en-AU"/>
        </w:rPr>
        <w:t xml:space="preserve"> This research aimed to </w:t>
      </w:r>
      <w:proofErr w:type="spellStart"/>
      <w:r w:rsidR="006C40DD">
        <w:rPr>
          <w:rFonts w:ascii="Arial" w:hAnsi="Arial" w:cs="Arial"/>
          <w:sz w:val="22"/>
          <w:szCs w:val="22"/>
          <w:lang w:val="en-AU"/>
        </w:rPr>
        <w:t>analyze</w:t>
      </w:r>
      <w:proofErr w:type="spellEnd"/>
      <w:r w:rsidR="006C40DD">
        <w:rPr>
          <w:rFonts w:ascii="Arial" w:hAnsi="Arial" w:cs="Arial"/>
          <w:sz w:val="22"/>
          <w:szCs w:val="22"/>
          <w:lang w:val="en-AU"/>
        </w:rPr>
        <w:t xml:space="preserve"> the influence of internal factors of nurse and organizational factors towards the implementation of </w:t>
      </w:r>
      <w:r w:rsidR="00C474FC">
        <w:rPr>
          <w:rFonts w:ascii="Arial" w:hAnsi="Arial" w:cs="Arial"/>
          <w:sz w:val="22"/>
          <w:szCs w:val="22"/>
          <w:lang w:val="en-AU"/>
        </w:rPr>
        <w:t xml:space="preserve">a </w:t>
      </w:r>
      <w:r w:rsidR="006C40DD">
        <w:rPr>
          <w:rFonts w:ascii="Arial" w:hAnsi="Arial" w:cs="Arial"/>
          <w:sz w:val="22"/>
          <w:szCs w:val="22"/>
          <w:lang w:val="en-AU"/>
        </w:rPr>
        <w:t xml:space="preserve">nursing care documentation </w:t>
      </w:r>
      <w:r w:rsidR="00C474FC">
        <w:rPr>
          <w:rFonts w:ascii="Arial" w:hAnsi="Arial" w:cs="Arial"/>
          <w:sz w:val="22"/>
          <w:szCs w:val="22"/>
          <w:lang w:val="en-AU"/>
        </w:rPr>
        <w:t xml:space="preserve">standard </w:t>
      </w:r>
      <w:r w:rsidR="006C40DD">
        <w:rPr>
          <w:rFonts w:ascii="Arial" w:hAnsi="Arial" w:cs="Arial"/>
          <w:sz w:val="22"/>
          <w:szCs w:val="22"/>
          <w:lang w:val="en-AU"/>
        </w:rPr>
        <w:t xml:space="preserve">at inpatient unit of </w:t>
      </w:r>
      <w:proofErr w:type="spellStart"/>
      <w:r w:rsidR="006C40DD">
        <w:rPr>
          <w:rFonts w:ascii="Arial" w:hAnsi="Arial" w:cs="Arial"/>
          <w:sz w:val="22"/>
          <w:szCs w:val="22"/>
          <w:lang w:val="en-AU"/>
        </w:rPr>
        <w:t>Bendan</w:t>
      </w:r>
      <w:proofErr w:type="spellEnd"/>
      <w:r w:rsidR="006C40DD">
        <w:rPr>
          <w:rFonts w:ascii="Arial" w:hAnsi="Arial" w:cs="Arial"/>
          <w:sz w:val="22"/>
          <w:szCs w:val="22"/>
          <w:lang w:val="en-AU"/>
        </w:rPr>
        <w:t xml:space="preserve"> Public Hospital in </w:t>
      </w:r>
      <w:proofErr w:type="spellStart"/>
      <w:r w:rsidR="006C40DD">
        <w:rPr>
          <w:rFonts w:ascii="Arial" w:hAnsi="Arial" w:cs="Arial"/>
          <w:sz w:val="22"/>
          <w:szCs w:val="22"/>
          <w:lang w:val="en-AU"/>
        </w:rPr>
        <w:t>Pekalongan</w:t>
      </w:r>
      <w:proofErr w:type="spellEnd"/>
      <w:r w:rsidR="006C40DD">
        <w:rPr>
          <w:rFonts w:ascii="Arial" w:hAnsi="Arial" w:cs="Arial"/>
          <w:sz w:val="22"/>
          <w:szCs w:val="22"/>
          <w:lang w:val="en-AU"/>
        </w:rPr>
        <w:t xml:space="preserve"> City.</w:t>
      </w:r>
      <w:r w:rsidR="00D52700">
        <w:rPr>
          <w:rFonts w:ascii="Arial" w:hAnsi="Arial" w:cs="Arial"/>
          <w:sz w:val="22"/>
          <w:szCs w:val="22"/>
          <w:lang w:val="en-AU"/>
        </w:rPr>
        <w:t xml:space="preserve">  </w:t>
      </w:r>
    </w:p>
    <w:p w:rsidR="00D52700" w:rsidRPr="00F70255" w:rsidRDefault="00D52700" w:rsidP="00D52700">
      <w:pPr>
        <w:spacing w:line="240" w:lineRule="auto"/>
        <w:ind w:firstLine="567"/>
        <w:jc w:val="both"/>
        <w:rPr>
          <w:rFonts w:ascii="Arial" w:hAnsi="Arial" w:cs="Arial"/>
          <w:sz w:val="22"/>
          <w:szCs w:val="22"/>
          <w:lang w:val="en-AU"/>
        </w:rPr>
      </w:pPr>
      <w:r w:rsidRPr="00F70255">
        <w:rPr>
          <w:rFonts w:ascii="Arial" w:hAnsi="Arial" w:cs="Arial"/>
          <w:sz w:val="22"/>
          <w:szCs w:val="22"/>
          <w:lang w:val="en-AU"/>
        </w:rPr>
        <w:t>T</w:t>
      </w:r>
      <w:r w:rsidRPr="00F70255">
        <w:rPr>
          <w:rFonts w:ascii="Arial" w:hAnsi="Arial" w:cs="Arial"/>
          <w:sz w:val="22"/>
          <w:szCs w:val="22"/>
        </w:rPr>
        <w:t>his was</w:t>
      </w:r>
      <w:r w:rsidRPr="00F70255">
        <w:rPr>
          <w:rFonts w:ascii="Arial" w:hAnsi="Arial" w:cs="Arial"/>
          <w:sz w:val="22"/>
          <w:szCs w:val="22"/>
          <w:lang w:val="en-AU"/>
        </w:rPr>
        <w:t xml:space="preserve"> </w:t>
      </w:r>
      <w:r w:rsidR="008E4F84">
        <w:rPr>
          <w:rFonts w:ascii="Arial" w:hAnsi="Arial" w:cs="Arial"/>
          <w:sz w:val="22"/>
          <w:szCs w:val="22"/>
          <w:lang w:val="en-AU"/>
        </w:rPr>
        <w:t>observational-analytic research using cross-sectional approach</w:t>
      </w:r>
      <w:r>
        <w:rPr>
          <w:rFonts w:ascii="Arial" w:hAnsi="Arial" w:cs="Arial"/>
          <w:sz w:val="22"/>
          <w:szCs w:val="22"/>
          <w:lang w:val="en-AU"/>
        </w:rPr>
        <w:t>.</w:t>
      </w:r>
      <w:r w:rsidR="008E4F84">
        <w:rPr>
          <w:rFonts w:ascii="Arial" w:hAnsi="Arial" w:cs="Arial"/>
          <w:sz w:val="22"/>
          <w:szCs w:val="22"/>
          <w:lang w:val="en-AU"/>
        </w:rPr>
        <w:t xml:space="preserve"> Independent variables encompassed knowledge, attitude, </w:t>
      </w:r>
      <w:proofErr w:type="gramStart"/>
      <w:r w:rsidR="008E4F84">
        <w:rPr>
          <w:rFonts w:ascii="Arial" w:hAnsi="Arial" w:cs="Arial"/>
          <w:sz w:val="22"/>
          <w:szCs w:val="22"/>
          <w:lang w:val="en-AU"/>
        </w:rPr>
        <w:t>perception</w:t>
      </w:r>
      <w:proofErr w:type="gramEnd"/>
      <w:r w:rsidR="008E4F84">
        <w:rPr>
          <w:rFonts w:ascii="Arial" w:hAnsi="Arial" w:cs="Arial"/>
          <w:sz w:val="22"/>
          <w:szCs w:val="22"/>
          <w:lang w:val="en-AU"/>
        </w:rPr>
        <w:t xml:space="preserve"> of reward, perception of means, perception of supervision, perception of workload, and perception of policy.</w:t>
      </w:r>
      <w:r w:rsidR="00065FAC">
        <w:rPr>
          <w:rFonts w:ascii="Arial" w:hAnsi="Arial" w:cs="Arial"/>
          <w:sz w:val="22"/>
          <w:szCs w:val="22"/>
          <w:lang w:val="en-AU"/>
        </w:rPr>
        <w:t xml:space="preserve"> On the other hand, implementation of nursing care documentation standard was as dependent variable. Samples were all nurses at inpatient unit (74 nurses). Data were collected by observing and interviewing using a structured questionnaire.</w:t>
      </w:r>
      <w:r w:rsidR="00B30174">
        <w:rPr>
          <w:rFonts w:ascii="Arial" w:hAnsi="Arial" w:cs="Arial"/>
          <w:sz w:val="22"/>
          <w:szCs w:val="22"/>
          <w:lang w:val="en-AU"/>
        </w:rPr>
        <w:t xml:space="preserve"> Data were </w:t>
      </w:r>
      <w:proofErr w:type="spellStart"/>
      <w:r w:rsidR="00B30174">
        <w:rPr>
          <w:rFonts w:ascii="Arial" w:hAnsi="Arial" w:cs="Arial"/>
          <w:sz w:val="22"/>
          <w:szCs w:val="22"/>
          <w:lang w:val="en-AU"/>
        </w:rPr>
        <w:t>analyzed</w:t>
      </w:r>
      <w:proofErr w:type="spellEnd"/>
      <w:r w:rsidR="00B30174">
        <w:rPr>
          <w:rFonts w:ascii="Arial" w:hAnsi="Arial" w:cs="Arial"/>
          <w:sz w:val="22"/>
          <w:szCs w:val="22"/>
          <w:lang w:val="en-AU"/>
        </w:rPr>
        <w:t xml:space="preserve"> using the methods of </w:t>
      </w:r>
      <w:proofErr w:type="spellStart"/>
      <w:r w:rsidR="00B30174">
        <w:rPr>
          <w:rFonts w:ascii="Arial" w:hAnsi="Arial" w:cs="Arial"/>
          <w:sz w:val="22"/>
          <w:szCs w:val="22"/>
          <w:lang w:val="en-AU"/>
        </w:rPr>
        <w:t>univariate</w:t>
      </w:r>
      <w:proofErr w:type="spellEnd"/>
      <w:r w:rsidR="00B30174">
        <w:rPr>
          <w:rFonts w:ascii="Arial" w:hAnsi="Arial" w:cs="Arial"/>
          <w:sz w:val="22"/>
          <w:szCs w:val="22"/>
          <w:lang w:val="en-AU"/>
        </w:rPr>
        <w:t xml:space="preserve"> (descriptive), bivariate (</w:t>
      </w:r>
      <w:proofErr w:type="spellStart"/>
      <w:proofErr w:type="gramStart"/>
      <w:r w:rsidR="00B30174">
        <w:rPr>
          <w:rFonts w:ascii="Arial" w:hAnsi="Arial" w:cs="Arial"/>
          <w:sz w:val="22"/>
          <w:szCs w:val="22"/>
          <w:lang w:val="en-AU"/>
        </w:rPr>
        <w:t>pearson</w:t>
      </w:r>
      <w:proofErr w:type="spellEnd"/>
      <w:proofErr w:type="gramEnd"/>
      <w:r w:rsidR="00B30174">
        <w:rPr>
          <w:rFonts w:ascii="Arial" w:hAnsi="Arial" w:cs="Arial"/>
          <w:sz w:val="22"/>
          <w:szCs w:val="22"/>
          <w:lang w:val="en-AU"/>
        </w:rPr>
        <w:t xml:space="preserve"> product moment and rank spearman), and multivariate (linear regression).</w:t>
      </w:r>
      <w:r w:rsidR="00065FAC">
        <w:rPr>
          <w:rFonts w:ascii="Arial" w:hAnsi="Arial" w:cs="Arial"/>
          <w:sz w:val="22"/>
          <w:szCs w:val="22"/>
          <w:lang w:val="en-AU"/>
        </w:rPr>
        <w:t xml:space="preserve"> </w:t>
      </w:r>
    </w:p>
    <w:p w:rsidR="00D52700" w:rsidRPr="00F70255" w:rsidRDefault="00D52700" w:rsidP="00D52700">
      <w:pPr>
        <w:spacing w:line="240" w:lineRule="auto"/>
        <w:ind w:firstLine="567"/>
        <w:jc w:val="both"/>
        <w:rPr>
          <w:rFonts w:ascii="Arial" w:hAnsi="Arial" w:cs="Arial"/>
          <w:sz w:val="22"/>
          <w:szCs w:val="22"/>
          <w:lang w:val="en-AU"/>
        </w:rPr>
      </w:pPr>
      <w:r w:rsidRPr="00F70255">
        <w:rPr>
          <w:rFonts w:ascii="Arial" w:hAnsi="Arial" w:cs="Arial"/>
          <w:sz w:val="22"/>
          <w:szCs w:val="22"/>
          <w:lang w:val="en-AU"/>
        </w:rPr>
        <w:t>The result of this research revealed that</w:t>
      </w:r>
      <w:r w:rsidR="00B548FB">
        <w:rPr>
          <w:rFonts w:ascii="Arial" w:hAnsi="Arial" w:cs="Arial"/>
          <w:sz w:val="22"/>
          <w:szCs w:val="22"/>
          <w:lang w:val="en-AU"/>
        </w:rPr>
        <w:t xml:space="preserve"> mostly respondents had bad knowledge (67.6%), good attitude (56.8%), bad perception of reward (54.1%), good perception of means (54.1%), good perception of supervision (51.4%), </w:t>
      </w:r>
      <w:r w:rsidR="00313963">
        <w:rPr>
          <w:rFonts w:ascii="Arial" w:hAnsi="Arial" w:cs="Arial"/>
          <w:sz w:val="22"/>
          <w:szCs w:val="22"/>
          <w:lang w:val="en-AU"/>
        </w:rPr>
        <w:t xml:space="preserve">perception of </w:t>
      </w:r>
      <w:r w:rsidR="001F6FEF">
        <w:rPr>
          <w:rFonts w:ascii="Arial" w:hAnsi="Arial" w:cs="Arial"/>
          <w:sz w:val="22"/>
          <w:szCs w:val="22"/>
          <w:lang w:val="en-AU"/>
        </w:rPr>
        <w:t xml:space="preserve">light workload </w:t>
      </w:r>
      <w:r w:rsidR="00313963">
        <w:rPr>
          <w:rFonts w:ascii="Arial" w:hAnsi="Arial" w:cs="Arial"/>
          <w:sz w:val="22"/>
          <w:szCs w:val="22"/>
          <w:lang w:val="en-AU"/>
        </w:rPr>
        <w:t>(51.4%), and good perception of policy (52.7%)</w:t>
      </w:r>
      <w:r>
        <w:rPr>
          <w:rFonts w:ascii="Arial" w:hAnsi="Arial" w:cs="Arial"/>
          <w:sz w:val="22"/>
          <w:szCs w:val="22"/>
          <w:lang w:val="en-AU"/>
        </w:rPr>
        <w:t>.</w:t>
      </w:r>
      <w:r w:rsidR="00DA6CEC">
        <w:rPr>
          <w:rFonts w:ascii="Arial" w:hAnsi="Arial" w:cs="Arial"/>
          <w:sz w:val="22"/>
          <w:szCs w:val="22"/>
          <w:lang w:val="en-AU"/>
        </w:rPr>
        <w:t xml:space="preserve"> In addition, most of them did not document nursing care well (56.8%). Variables of knowledge, attitude, </w:t>
      </w:r>
      <w:proofErr w:type="gramStart"/>
      <w:r w:rsidR="00DA6CEC">
        <w:rPr>
          <w:rFonts w:ascii="Arial" w:hAnsi="Arial" w:cs="Arial"/>
          <w:sz w:val="22"/>
          <w:szCs w:val="22"/>
          <w:lang w:val="en-AU"/>
        </w:rPr>
        <w:t>perception</w:t>
      </w:r>
      <w:proofErr w:type="gramEnd"/>
      <w:r w:rsidR="00DA6CEC">
        <w:rPr>
          <w:rFonts w:ascii="Arial" w:hAnsi="Arial" w:cs="Arial"/>
          <w:sz w:val="22"/>
          <w:szCs w:val="22"/>
          <w:lang w:val="en-AU"/>
        </w:rPr>
        <w:t xml:space="preserve"> of reward, perception of means, perception of supervision, perception of workload, and perception of policy significantly related to the implementation of the standard (p ≤ 0.01). </w:t>
      </w:r>
      <w:r w:rsidR="009C440D">
        <w:rPr>
          <w:rFonts w:ascii="Arial" w:hAnsi="Arial" w:cs="Arial"/>
          <w:sz w:val="22"/>
          <w:szCs w:val="22"/>
          <w:lang w:val="en-AU"/>
        </w:rPr>
        <w:t>F</w:t>
      </w:r>
      <w:r w:rsidR="00DA6CEC">
        <w:rPr>
          <w:rFonts w:ascii="Arial" w:hAnsi="Arial" w:cs="Arial"/>
          <w:sz w:val="22"/>
          <w:szCs w:val="22"/>
          <w:lang w:val="en-AU"/>
        </w:rPr>
        <w:t xml:space="preserve">urthermore, variables of workload (p=0.0001), knowledge (p=0.001), and perception of supervision (p=0.003) jointly influenced the implementation of the standard. </w:t>
      </w:r>
      <w:r>
        <w:rPr>
          <w:rFonts w:ascii="Arial" w:hAnsi="Arial" w:cs="Arial"/>
          <w:sz w:val="22"/>
          <w:szCs w:val="22"/>
          <w:lang w:val="en-AU"/>
        </w:rPr>
        <w:t xml:space="preserve">  </w:t>
      </w:r>
    </w:p>
    <w:p w:rsidR="00D52700" w:rsidRPr="00F70255" w:rsidRDefault="00D52700" w:rsidP="00D52700">
      <w:pPr>
        <w:spacing w:line="240" w:lineRule="auto"/>
        <w:ind w:firstLine="567"/>
        <w:jc w:val="both"/>
        <w:rPr>
          <w:rFonts w:ascii="Arial" w:hAnsi="Arial" w:cs="Arial"/>
          <w:color w:val="000000"/>
          <w:sz w:val="22"/>
          <w:szCs w:val="22"/>
          <w:lang w:val="en-AU"/>
        </w:rPr>
      </w:pPr>
      <w:r>
        <w:rPr>
          <w:rFonts w:ascii="Arial" w:hAnsi="Arial" w:cs="Arial"/>
          <w:color w:val="000000"/>
          <w:sz w:val="22"/>
          <w:szCs w:val="22"/>
          <w:lang w:val="en-AU"/>
        </w:rPr>
        <w:t xml:space="preserve">As a suggestion, </w:t>
      </w:r>
      <w:r w:rsidR="00C474FC">
        <w:rPr>
          <w:rFonts w:ascii="Arial" w:hAnsi="Arial" w:cs="Arial"/>
          <w:color w:val="000000"/>
          <w:sz w:val="22"/>
          <w:szCs w:val="22"/>
          <w:lang w:val="en-AU"/>
        </w:rPr>
        <w:t xml:space="preserve">the hospital management needs to conduct a training of nursing care documentation, simplify a form of nursing care documentation, </w:t>
      </w:r>
      <w:r w:rsidR="001776E8">
        <w:rPr>
          <w:rFonts w:ascii="Arial" w:hAnsi="Arial" w:cs="Arial"/>
          <w:color w:val="000000"/>
          <w:sz w:val="22"/>
          <w:szCs w:val="22"/>
          <w:lang w:val="en-AU"/>
        </w:rPr>
        <w:t>guide and monitor the documentation process regularly</w:t>
      </w:r>
      <w:r w:rsidRPr="00F70255">
        <w:rPr>
          <w:rFonts w:ascii="Arial" w:hAnsi="Arial" w:cs="Arial"/>
          <w:sz w:val="22"/>
          <w:szCs w:val="22"/>
          <w:lang w:val="en-AU"/>
        </w:rPr>
        <w:t xml:space="preserve">.  </w:t>
      </w:r>
      <w:r w:rsidRPr="00F70255">
        <w:rPr>
          <w:rFonts w:ascii="Arial" w:hAnsi="Arial" w:cs="Arial"/>
          <w:color w:val="000000"/>
          <w:sz w:val="22"/>
          <w:szCs w:val="22"/>
          <w:lang w:val="en-AU"/>
        </w:rPr>
        <w:t xml:space="preserve"> </w:t>
      </w:r>
    </w:p>
    <w:p w:rsidR="00D52700" w:rsidRPr="00F70255" w:rsidRDefault="00D52700" w:rsidP="00D52700">
      <w:pPr>
        <w:spacing w:line="240" w:lineRule="auto"/>
        <w:ind w:firstLine="567"/>
        <w:jc w:val="both"/>
        <w:rPr>
          <w:rFonts w:ascii="Arial" w:hAnsi="Arial" w:cs="Arial"/>
          <w:sz w:val="22"/>
          <w:szCs w:val="22"/>
          <w:lang w:val="en-AU"/>
        </w:rPr>
      </w:pPr>
    </w:p>
    <w:p w:rsidR="00D52700" w:rsidRPr="00F70255" w:rsidRDefault="00D52700" w:rsidP="00B23977">
      <w:pPr>
        <w:spacing w:line="240" w:lineRule="auto"/>
        <w:jc w:val="both"/>
        <w:rPr>
          <w:rFonts w:ascii="Arial" w:hAnsi="Arial" w:cs="Arial"/>
          <w:sz w:val="22"/>
          <w:szCs w:val="22"/>
        </w:rPr>
      </w:pPr>
      <w:r w:rsidRPr="00F70255">
        <w:rPr>
          <w:rFonts w:ascii="Arial" w:hAnsi="Arial" w:cs="Arial"/>
          <w:sz w:val="22"/>
          <w:szCs w:val="22"/>
        </w:rPr>
        <w:t>Key Words:</w:t>
      </w:r>
      <w:r w:rsidR="00B23977">
        <w:rPr>
          <w:rFonts w:ascii="Arial" w:hAnsi="Arial" w:cs="Arial"/>
          <w:sz w:val="22"/>
          <w:szCs w:val="22"/>
        </w:rPr>
        <w:t xml:space="preserve"> Standard Implementation, Documentation, Nursing Care</w:t>
      </w:r>
    </w:p>
    <w:p w:rsidR="00D52700" w:rsidRPr="00D52700" w:rsidRDefault="00D52700" w:rsidP="00D52700">
      <w:pPr>
        <w:spacing w:line="240" w:lineRule="auto"/>
        <w:rPr>
          <w:sz w:val="22"/>
          <w:szCs w:val="22"/>
          <w:lang w:val="en-AU"/>
        </w:rPr>
      </w:pPr>
      <w:r w:rsidRPr="00F70255">
        <w:rPr>
          <w:rFonts w:ascii="Arial" w:hAnsi="Arial" w:cs="Arial"/>
          <w:sz w:val="22"/>
          <w:szCs w:val="22"/>
        </w:rPr>
        <w:t xml:space="preserve">Bibliography: </w:t>
      </w:r>
      <w:r w:rsidRPr="00F70255">
        <w:rPr>
          <w:rFonts w:ascii="Arial" w:hAnsi="Arial" w:cs="Arial"/>
          <w:sz w:val="22"/>
          <w:szCs w:val="22"/>
          <w:lang w:val="en-AU"/>
        </w:rPr>
        <w:t>3</w:t>
      </w:r>
      <w:r w:rsidR="00B23977">
        <w:rPr>
          <w:rFonts w:ascii="Arial" w:hAnsi="Arial" w:cs="Arial"/>
          <w:sz w:val="22"/>
          <w:szCs w:val="22"/>
          <w:lang w:val="en-AU"/>
        </w:rPr>
        <w:t>8</w:t>
      </w:r>
      <w:r w:rsidRPr="00F70255">
        <w:rPr>
          <w:rFonts w:ascii="Arial" w:hAnsi="Arial" w:cs="Arial"/>
          <w:sz w:val="22"/>
          <w:szCs w:val="22"/>
        </w:rPr>
        <w:t xml:space="preserve"> (199</w:t>
      </w:r>
      <w:r w:rsidR="00B23977">
        <w:rPr>
          <w:rFonts w:ascii="Arial" w:hAnsi="Arial" w:cs="Arial"/>
          <w:sz w:val="22"/>
          <w:szCs w:val="22"/>
        </w:rPr>
        <w:t>9</w:t>
      </w:r>
      <w:r w:rsidRPr="00F70255">
        <w:rPr>
          <w:rFonts w:ascii="Arial" w:hAnsi="Arial" w:cs="Arial"/>
          <w:sz w:val="22"/>
          <w:szCs w:val="22"/>
        </w:rPr>
        <w:t>-201</w:t>
      </w:r>
      <w:r w:rsidR="00B23977">
        <w:rPr>
          <w:rFonts w:ascii="Arial" w:hAnsi="Arial" w:cs="Arial"/>
          <w:sz w:val="22"/>
          <w:szCs w:val="22"/>
        </w:rPr>
        <w:t>3</w:t>
      </w:r>
      <w:bookmarkStart w:id="0" w:name="_GoBack"/>
      <w:bookmarkEnd w:id="0"/>
      <w:r w:rsidRPr="00F70255">
        <w:rPr>
          <w:rFonts w:ascii="Arial" w:hAnsi="Arial" w:cs="Arial"/>
          <w:sz w:val="22"/>
          <w:szCs w:val="22"/>
        </w:rPr>
        <w:t>)</w:t>
      </w:r>
    </w:p>
    <w:p w:rsidR="006C4F48" w:rsidRPr="00D52700" w:rsidRDefault="006C4F48" w:rsidP="00D52700">
      <w:pPr>
        <w:spacing w:line="240" w:lineRule="auto"/>
        <w:rPr>
          <w:sz w:val="22"/>
          <w:szCs w:val="22"/>
        </w:rPr>
      </w:pPr>
    </w:p>
    <w:sectPr w:rsidR="006C4F48" w:rsidRPr="00D52700">
      <w:footerReference w:type="even" r:id="rId7"/>
      <w:footerReference w:type="default" r:id="rId8"/>
      <w:pgSz w:w="11906" w:h="16838"/>
      <w:pgMar w:top="1701" w:right="1985" w:bottom="2693" w:left="2268" w:header="0" w:footer="170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84" w:rsidRDefault="00484A84">
      <w:pPr>
        <w:spacing w:line="240" w:lineRule="auto"/>
      </w:pPr>
      <w:r>
        <w:separator/>
      </w:r>
    </w:p>
  </w:endnote>
  <w:endnote w:type="continuationSeparator" w:id="0">
    <w:p w:rsidR="00484A84" w:rsidRDefault="0048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48" w:rsidRDefault="006C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48" w:rsidRDefault="00484A84">
    <w:pPr>
      <w:pStyle w:val="Footer"/>
      <w:jc w:val="center"/>
    </w:pPr>
    <w:r>
      <w:fldChar w:fldCharType="begin"/>
    </w:r>
    <w:r>
      <w:instrText>PAGE</w:instrText>
    </w:r>
    <w:r>
      <w:fldChar w:fldCharType="separate"/>
    </w:r>
    <w:r w:rsidR="00C474FC">
      <w:rPr>
        <w:noProof/>
      </w:rPr>
      <w:t>3</w:t>
    </w:r>
    <w:r>
      <w:fldChar w:fldCharType="end"/>
    </w:r>
  </w:p>
  <w:p w:rsidR="006C4F48" w:rsidRDefault="006C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84" w:rsidRDefault="00484A84">
      <w:pPr>
        <w:spacing w:line="240" w:lineRule="auto"/>
      </w:pPr>
      <w:r>
        <w:separator/>
      </w:r>
    </w:p>
  </w:footnote>
  <w:footnote w:type="continuationSeparator" w:id="0">
    <w:p w:rsidR="00484A84" w:rsidRDefault="00484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F48"/>
    <w:rsid w:val="00065FAC"/>
    <w:rsid w:val="0017274F"/>
    <w:rsid w:val="001776E8"/>
    <w:rsid w:val="001F6FEF"/>
    <w:rsid w:val="00313963"/>
    <w:rsid w:val="00484A84"/>
    <w:rsid w:val="005E4CE8"/>
    <w:rsid w:val="006C40DD"/>
    <w:rsid w:val="006C4F48"/>
    <w:rsid w:val="008E4F84"/>
    <w:rsid w:val="008F391B"/>
    <w:rsid w:val="00990C47"/>
    <w:rsid w:val="009C440D"/>
    <w:rsid w:val="00B23977"/>
    <w:rsid w:val="00B25511"/>
    <w:rsid w:val="00B30174"/>
    <w:rsid w:val="00B548FB"/>
    <w:rsid w:val="00C474FC"/>
    <w:rsid w:val="00D52700"/>
    <w:rsid w:val="00DA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pPr>
    <w:rPr>
      <w:rFonts w:ascii="Times New Roman" w:eastAsia="Times New Roman" w:hAnsi="Times New Roman" w:cs="Times New Roman"/>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lang w:val="en-US"/>
    </w:rPr>
  </w:style>
  <w:style w:type="character" w:customStyle="1" w:styleId="FooterChar">
    <w:name w:val="Footer Char"/>
    <w:basedOn w:val="DefaultParagraphFont"/>
    <w:rPr>
      <w:rFonts w:ascii="Times New Roman" w:eastAsia="Times New Roman" w:hAnsi="Times New Roman" w:cs="Times New Roman"/>
      <w:sz w:val="24"/>
      <w:szCs w:val="24"/>
      <w:lang w:val="en-US"/>
    </w:rPr>
  </w:style>
  <w:style w:type="character" w:customStyle="1" w:styleId="BalloonTextChar">
    <w:name w:val="Balloon Text Char"/>
    <w:basedOn w:val="DefaultParagraphFont"/>
    <w:rPr>
      <w:rFonts w:ascii="Tahoma" w:eastAsia="Times New Roman" w:hAnsi="Tahoma" w:cs="Tahoma"/>
      <w:sz w:val="16"/>
      <w:szCs w:val="16"/>
      <w:lang w:val="en-US"/>
    </w:rPr>
  </w:style>
  <w:style w:type="character" w:customStyle="1" w:styleId="ListLabel1">
    <w:name w:val="ListLabel 1"/>
    <w:rPr>
      <w:rFonts w:cs="Times New Roman"/>
    </w:rPr>
  </w:style>
  <w:style w:type="paragraph" w:customStyle="1" w:styleId="Heading">
    <w:name w:val="Heading"/>
    <w:basedOn w:val="Normal"/>
    <w:next w:val="Textbody"/>
    <w:pPr>
      <w:keepNext/>
      <w:spacing w:before="240" w:after="120"/>
    </w:pPr>
    <w:rPr>
      <w:rFonts w:ascii="Arial" w:eastAsia="Droid Sans"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rPr>
      <w:rFonts w:ascii="Tahoma" w:hAnsi="Tahoma" w:cs="Tahoma"/>
      <w:sz w:val="16"/>
      <w:szCs w:val="16"/>
    </w:rPr>
  </w:style>
  <w:style w:type="character" w:customStyle="1" w:styleId="hps">
    <w:name w:val="hps"/>
    <w:rsid w:val="00D52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Suratman</cp:lastModifiedBy>
  <cp:revision>81</cp:revision>
  <cp:lastPrinted>2014-02-25T05:03:00Z</cp:lastPrinted>
  <dcterms:created xsi:type="dcterms:W3CDTF">2013-02-26T09:37:00Z</dcterms:created>
  <dcterms:modified xsi:type="dcterms:W3CDTF">2014-03-15T00:10:00Z</dcterms:modified>
</cp:coreProperties>
</file>