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right"/>
      </w:pPr>
      <w:r>
        <w:rPr>
          <w:rFonts w:cs="Arial"/>
          <w:b/>
          <w:lang w:val="id-ID"/>
        </w:rPr>
        <w:t>U</w:t>
      </w:r>
      <w:r>
        <w:rPr>
          <w:rFonts w:cs="Arial"/>
          <w:b/>
        </w:rPr>
        <w:t>niversitas Diponegoro</w:t>
      </w:r>
    </w:p>
    <w:p>
      <w:pPr>
        <w:pStyle w:val="style0"/>
        <w:spacing w:line="100" w:lineRule="atLeast"/>
        <w:jc w:val="right"/>
      </w:pPr>
      <w:r>
        <w:rPr>
          <w:rFonts w:cs="Arial"/>
          <w:b/>
        </w:rPr>
        <w:t>Fakultas Kesehatan Masyarakat</w:t>
      </w:r>
    </w:p>
    <w:p>
      <w:pPr>
        <w:pStyle w:val="style0"/>
        <w:spacing w:line="100" w:lineRule="atLeast"/>
        <w:jc w:val="right"/>
      </w:pPr>
      <w:r>
        <w:rPr>
          <w:rFonts w:cs="Arial"/>
          <w:b/>
        </w:rPr>
        <w:t>Program Magister Ilmu Kesehatan Masyarakat</w:t>
      </w:r>
    </w:p>
    <w:p>
      <w:pPr>
        <w:pStyle w:val="style0"/>
        <w:spacing w:line="100" w:lineRule="atLeast"/>
        <w:jc w:val="right"/>
      </w:pPr>
      <w:r>
        <w:rPr>
          <w:rFonts w:cs="Arial"/>
          <w:b/>
        </w:rPr>
        <w:t xml:space="preserve">Konsentrasi Administrasi </w:t>
      </w:r>
      <w:r>
        <w:rPr>
          <w:rFonts w:cs="Arial"/>
          <w:b/>
          <w:lang w:val="id-ID"/>
        </w:rPr>
        <w:t>RumahSakit</w:t>
      </w:r>
    </w:p>
    <w:p>
      <w:pPr>
        <w:pStyle w:val="style0"/>
        <w:spacing w:line="100" w:lineRule="atLeast"/>
        <w:jc w:val="right"/>
      </w:pPr>
      <w:r>
        <w:rPr>
          <w:rFonts w:cs="Arial"/>
          <w:b/>
          <w:lang w:val="id-ID"/>
        </w:rPr>
        <w:t>2014</w:t>
      </w:r>
    </w:p>
    <w:p>
      <w:pPr>
        <w:pStyle w:val="style0"/>
        <w:spacing w:line="100" w:lineRule="atLeast"/>
        <w:jc w:val="center"/>
      </w:pPr>
      <w:r>
        <w:rPr/>
      </w:r>
    </w:p>
    <w:p>
      <w:pPr>
        <w:pStyle w:val="style0"/>
        <w:spacing w:line="100" w:lineRule="atLeast"/>
        <w:jc w:val="center"/>
      </w:pPr>
      <w:r>
        <w:rPr>
          <w:rFonts w:cs="Arial"/>
          <w:b/>
          <w:sz w:val="24"/>
          <w:szCs w:val="24"/>
        </w:rPr>
        <w:t>ABSTRAK</w:t>
      </w:r>
    </w:p>
    <w:p>
      <w:pPr>
        <w:pStyle w:val="style0"/>
        <w:spacing w:line="100" w:lineRule="atLeast"/>
        <w:jc w:val="center"/>
      </w:pPr>
      <w:r>
        <w:rPr/>
      </w:r>
    </w:p>
    <w:p>
      <w:pPr>
        <w:pStyle w:val="style0"/>
        <w:spacing w:line="100" w:lineRule="atLeast"/>
      </w:pPr>
      <w:r>
        <w:rPr>
          <w:b/>
          <w:bCs/>
        </w:rPr>
        <w:t>M</w:t>
      </w:r>
      <w:r>
        <w:rPr>
          <w:b/>
          <w:bCs/>
          <w:lang w:val="id-ID"/>
        </w:rPr>
        <w:t>ohammad Fathy Azhari</w:t>
      </w:r>
    </w:p>
    <w:p>
      <w:pPr>
        <w:pStyle w:val="style0"/>
        <w:spacing w:line="100" w:lineRule="atLeast"/>
        <w:jc w:val="both"/>
      </w:pPr>
      <w:r>
        <w:rPr>
          <w:b/>
          <w:bCs/>
        </w:rPr>
        <w:t xml:space="preserve">Analisis </w:t>
      </w:r>
      <w:r>
        <w:rPr>
          <w:b/>
          <w:bCs/>
          <w:lang w:val="id-ID"/>
        </w:rPr>
        <w:t xml:space="preserve">Pengaruh </w:t>
      </w:r>
      <w:r>
        <w:rPr>
          <w:b/>
          <w:bCs/>
        </w:rPr>
        <w:t xml:space="preserve">Manajemen </w:t>
      </w:r>
      <w:r>
        <w:rPr>
          <w:b/>
          <w:bCs/>
          <w:lang w:val="id-ID"/>
        </w:rPr>
        <w:t>Kepala Ruang terhadap Pencapaian Standar Asuhan Keperawatan di Ruang Rawat Inap RSUD Sunan Kalijaga Kabupaten Demak</w:t>
      </w:r>
    </w:p>
    <w:p>
      <w:pPr>
        <w:pStyle w:val="style0"/>
        <w:spacing w:line="100" w:lineRule="atLeast"/>
      </w:pPr>
      <w:r>
        <w:rPr>
          <w:b/>
          <w:bCs/>
        </w:rPr>
        <w:t>xi</w:t>
      </w:r>
      <w:r>
        <w:rPr>
          <w:b/>
          <w:bCs/>
          <w:lang w:val="id-ID"/>
        </w:rPr>
        <w:t>v</w:t>
      </w:r>
      <w:r>
        <w:rPr>
          <w:b/>
          <w:bCs/>
        </w:rPr>
        <w:t xml:space="preserve"> + 101 halaman + </w:t>
      </w:r>
      <w:r>
        <w:rPr>
          <w:b/>
          <w:bCs/>
          <w:lang w:val="id-ID"/>
        </w:rPr>
        <w:t>23</w:t>
      </w:r>
      <w:r>
        <w:rPr>
          <w:b/>
          <w:bCs/>
        </w:rPr>
        <w:t xml:space="preserve"> tabel + 2 gambar + </w:t>
      </w:r>
      <w:r>
        <w:rPr>
          <w:b/>
          <w:bCs/>
          <w:lang w:val="id-ID"/>
        </w:rPr>
        <w:t>14</w:t>
      </w:r>
      <w:r>
        <w:rPr>
          <w:b/>
          <w:bCs/>
        </w:rPr>
        <w:t xml:space="preserve"> lampiran</w:t>
      </w:r>
    </w:p>
    <w:p>
      <w:pPr>
        <w:pStyle w:val="style0"/>
        <w:spacing w:line="100" w:lineRule="atLeast"/>
      </w:pPr>
      <w:r>
        <w:rPr/>
      </w:r>
    </w:p>
    <w:p>
      <w:pPr>
        <w:pStyle w:val="style0"/>
        <w:widowControl w:val="false"/>
        <w:spacing w:line="100" w:lineRule="atLeast"/>
        <w:ind w:firstLine="567" w:left="0" w:right="0"/>
        <w:jc w:val="both"/>
      </w:pPr>
      <w:r>
        <w:rPr>
          <w:rFonts w:cs="Arial"/>
          <w:lang w:val="id-ID"/>
        </w:rPr>
        <w:t xml:space="preserve">Latar belakang penelitian ini adalah sudah ada upaya kegiatan untuk meningkatkan fungsi manajemen asuhan keperawatan kepala ruang seperti pelatihan dan pengembangan sumber daya, namun masih banyak kepala ruang belum secara maksimal melaksanakan manajemen keperawatan yang sangat menentukan pelayanan keperawatan di ruang rawat inap oleh perawat pelaksana dalam melaksanakan manajemen asuhan keperawatan kepada klien. </w:t>
      </w:r>
      <w:r>
        <w:rPr>
          <w:rFonts w:cs="Arial"/>
        </w:rPr>
        <w:t xml:space="preserve">Tujuan penelitian adalah menganalisis </w:t>
      </w:r>
      <w:r>
        <w:rPr>
          <w:rFonts w:cs="Arial"/>
          <w:lang w:val="id-ID"/>
        </w:rPr>
        <w:t xml:space="preserve">pengaruh </w:t>
      </w:r>
      <w:r>
        <w:rPr>
          <w:rFonts w:cs="Arial"/>
        </w:rPr>
        <w:t>manajemen</w:t>
      </w:r>
      <w:r>
        <w:rPr>
          <w:rFonts w:cs="Arial"/>
          <w:lang w:val="id-ID"/>
        </w:rPr>
        <w:t xml:space="preserve"> kepala ruang terhadap pencapaian standar asuhan keperawatan di ruang rawat inap RSUD Sunan Kalijaga Kabupaten Demak</w:t>
      </w:r>
      <w:r>
        <w:rPr>
          <w:rFonts w:cs="Arial"/>
        </w:rPr>
        <w:t>.</w:t>
      </w:r>
    </w:p>
    <w:p>
      <w:pPr>
        <w:pStyle w:val="style0"/>
        <w:spacing w:line="100" w:lineRule="atLeast"/>
        <w:ind w:firstLine="567" w:left="0" w:right="0"/>
        <w:jc w:val="both"/>
      </w:pPr>
      <w:r>
        <w:rPr>
          <w:rFonts w:cs="Arial"/>
        </w:rPr>
        <w:t xml:space="preserve">Penelitian ini </w:t>
      </w:r>
      <w:r>
        <w:rPr>
          <w:rFonts w:cs="Arial"/>
          <w:lang w:val="id-ID"/>
        </w:rPr>
        <w:t>merupakan</w:t>
      </w:r>
      <w:r>
        <w:rPr>
          <w:rFonts w:cs="Arial"/>
        </w:rPr>
        <w:t xml:space="preserve"> penelitian observasional dengan pendekatan </w:t>
      </w:r>
      <w:r>
        <w:rPr>
          <w:rFonts w:cs="Arial"/>
          <w:i/>
          <w:iCs/>
        </w:rPr>
        <w:t xml:space="preserve">cross sectional. </w:t>
      </w:r>
      <w:r>
        <w:rPr>
          <w:rFonts w:cs="Arial"/>
        </w:rPr>
        <w:t xml:space="preserve">Instrumen penelitian menggunakan kuesioner terstruktur dan checklist observasi </w:t>
      </w:r>
      <w:r>
        <w:rPr>
          <w:rFonts w:cs="Arial"/>
          <w:lang w:val="id-ID"/>
        </w:rPr>
        <w:t xml:space="preserve">terhadap </w:t>
      </w:r>
      <w:r>
        <w:rPr>
          <w:rFonts w:cs="Arial"/>
        </w:rPr>
        <w:t>kegiatan</w:t>
      </w:r>
      <w:r>
        <w:rPr>
          <w:rFonts w:cs="Arial"/>
          <w:lang w:val="id-ID"/>
        </w:rPr>
        <w:t xml:space="preserve"> asuhan keperawatan</w:t>
      </w:r>
      <w:r>
        <w:rPr>
          <w:rFonts w:cs="Arial"/>
        </w:rPr>
        <w:t xml:space="preserve">. Jumlah sampel </w:t>
      </w:r>
      <w:r>
        <w:rPr>
          <w:rFonts w:cs="Arial"/>
          <w:lang w:val="id-ID"/>
        </w:rPr>
        <w:t xml:space="preserve">62 perawat pelaksana </w:t>
      </w:r>
      <w:r>
        <w:rPr>
          <w:rFonts w:cs="Arial"/>
        </w:rPr>
        <w:t xml:space="preserve">yang tersebar di </w:t>
      </w:r>
      <w:r>
        <w:rPr>
          <w:rFonts w:cs="Arial"/>
          <w:lang w:val="id-ID"/>
        </w:rPr>
        <w:t>12 ruang rawat inap RSUD Sunan Kalijaga Kabupaten Demak</w:t>
      </w:r>
      <w:r>
        <w:rPr>
          <w:rFonts w:cs="Arial"/>
        </w:rPr>
        <w:t xml:space="preserve">. Analisis bivariat dengan uji </w:t>
      </w:r>
      <w:r>
        <w:rPr>
          <w:rFonts w:cs="Arial"/>
          <w:i/>
          <w:iCs/>
        </w:rPr>
        <w:t xml:space="preserve">chi square </w:t>
      </w:r>
      <w:r>
        <w:rPr>
          <w:rFonts w:cs="Arial"/>
        </w:rPr>
        <w:t xml:space="preserve">dan analisis multivariat dengan uji </w:t>
      </w:r>
      <w:r>
        <w:rPr>
          <w:rFonts w:cs="Arial"/>
          <w:i/>
          <w:iCs/>
        </w:rPr>
        <w:t>regresi logistik</w:t>
      </w:r>
      <w:r>
        <w:rPr>
          <w:rFonts w:cs="Arial"/>
        </w:rPr>
        <w:t xml:space="preserve">. </w:t>
      </w:r>
    </w:p>
    <w:p>
      <w:pPr>
        <w:pStyle w:val="style0"/>
        <w:spacing w:line="100" w:lineRule="atLeast"/>
        <w:ind w:firstLine="567" w:left="0" w:right="0"/>
        <w:jc w:val="both"/>
      </w:pPr>
      <w:r>
        <w:rPr>
          <w:rFonts w:cs="Arial"/>
        </w:rPr>
        <w:t xml:space="preserve">Hasil penelitian menunjukkan proporsi </w:t>
      </w:r>
      <w:r>
        <w:rPr>
          <w:rFonts w:cs="Arial"/>
          <w:lang w:val="id-ID"/>
        </w:rPr>
        <w:t xml:space="preserve">perawat pelaksana </w:t>
      </w:r>
      <w:r>
        <w:rPr>
          <w:rFonts w:cs="Arial"/>
        </w:rPr>
        <w:t xml:space="preserve">yang memiliki perencanaan baik </w:t>
      </w:r>
      <w:r>
        <w:rPr>
          <w:rFonts w:cs="Arial"/>
          <w:lang w:val="id-ID"/>
        </w:rPr>
        <w:t>56,5</w:t>
      </w:r>
      <w:r>
        <w:rPr>
          <w:rFonts w:cs="Arial"/>
        </w:rPr>
        <w:t xml:space="preserve">%, pengorganisasian baik </w:t>
      </w:r>
      <w:r>
        <w:rPr>
          <w:rFonts w:cs="Arial"/>
          <w:lang w:val="id-ID"/>
        </w:rPr>
        <w:t>58,1</w:t>
      </w:r>
      <w:r>
        <w:rPr>
          <w:rFonts w:cs="Arial"/>
        </w:rPr>
        <w:t xml:space="preserve">%, penggerakan baik </w:t>
      </w:r>
      <w:r>
        <w:rPr>
          <w:rFonts w:cs="Arial"/>
          <w:lang w:val="id-ID"/>
        </w:rPr>
        <w:t>67,7</w:t>
      </w:r>
      <w:r>
        <w:rPr>
          <w:rFonts w:cs="Arial"/>
        </w:rPr>
        <w:t xml:space="preserve">% dan pengawasan baik </w:t>
      </w:r>
      <w:r>
        <w:rPr>
          <w:rFonts w:cs="Arial"/>
          <w:lang w:val="id-ID"/>
        </w:rPr>
        <w:t>56,5</w:t>
      </w:r>
      <w:r>
        <w:rPr>
          <w:rFonts w:cs="Arial"/>
        </w:rPr>
        <w:t>% pada desa tercapai UCI</w:t>
      </w:r>
      <w:r>
        <w:rPr>
          <w:rFonts w:cs="Arial"/>
          <w:lang w:val="id-ID"/>
        </w:rPr>
        <w:t xml:space="preserve">, </w:t>
      </w:r>
      <w:r>
        <w:rPr>
          <w:rFonts w:cs="Arial"/>
        </w:rPr>
        <w:t>pencapaian</w:t>
      </w:r>
      <w:r>
        <w:rPr>
          <w:rFonts w:cs="Arial"/>
          <w:lang w:val="id-ID"/>
        </w:rPr>
        <w:t xml:space="preserve"> pelaksanaan asuhan keperawatan yang sudah lengkap 80,6%</w:t>
      </w:r>
      <w:r>
        <w:rPr>
          <w:rFonts w:cs="Arial"/>
        </w:rPr>
        <w:t>. Hasil analisis bivariat menunjukkan bahwa perencanaan (p=0,01</w:t>
      </w:r>
      <w:r>
        <w:rPr>
          <w:rFonts w:cs="Arial"/>
          <w:lang w:val="id-ID"/>
        </w:rPr>
        <w:t>4</w:t>
      </w:r>
      <w:r>
        <w:rPr>
          <w:rFonts w:cs="Arial"/>
        </w:rPr>
        <w:t>), pengorganisasian (p=0,0</w:t>
      </w:r>
      <w:r>
        <w:rPr>
          <w:rFonts w:cs="Arial"/>
          <w:lang w:val="id-ID"/>
        </w:rPr>
        <w:t>10</w:t>
      </w:r>
      <w:r>
        <w:rPr>
          <w:rFonts w:cs="Arial"/>
        </w:rPr>
        <w:t>),</w:t>
      </w:r>
      <w:r>
        <w:rPr>
          <w:rFonts w:cs="Arial"/>
          <w:lang w:val="id-ID"/>
        </w:rPr>
        <w:t xml:space="preserve"> dan</w:t>
      </w:r>
      <w:r>
        <w:rPr>
          <w:rFonts w:cs="Arial"/>
        </w:rPr>
        <w:t xml:space="preserve"> penggerakan (p=0,0</w:t>
      </w:r>
      <w:r>
        <w:rPr>
          <w:rFonts w:cs="Arial"/>
          <w:lang w:val="id-ID"/>
        </w:rPr>
        <w:t>001</w:t>
      </w:r>
      <w:r>
        <w:rPr>
          <w:rFonts w:cs="Arial"/>
        </w:rPr>
        <w:t xml:space="preserve">) </w:t>
      </w:r>
      <w:r>
        <w:rPr>
          <w:rFonts w:cs="Arial"/>
          <w:lang w:val="id-ID"/>
        </w:rPr>
        <w:t xml:space="preserve">berhubungan dengan pencapaian asuhan keperawatan. </w:t>
      </w:r>
      <w:r>
        <w:rPr>
          <w:rFonts w:cs="Arial"/>
        </w:rPr>
        <w:t>Analisis multivariat menunjukkan adanya pengaruh</w:t>
      </w:r>
      <w:r>
        <w:rPr>
          <w:rFonts w:cs="Arial"/>
          <w:lang w:val="id-ID"/>
        </w:rPr>
        <w:t xml:space="preserve"> penggerakkan </w:t>
      </w:r>
      <w:r>
        <w:rPr>
          <w:rFonts w:cs="Arial"/>
        </w:rPr>
        <w:t>(p=0,0</w:t>
      </w:r>
      <w:r>
        <w:rPr>
          <w:rFonts w:cs="Arial"/>
          <w:lang w:val="id-ID"/>
        </w:rPr>
        <w:t>02</w:t>
      </w:r>
      <w:r>
        <w:rPr>
          <w:rFonts w:cs="Arial"/>
        </w:rPr>
        <w:t>; Exp B=</w:t>
      </w:r>
      <w:r>
        <w:rPr>
          <w:rFonts w:cs="Arial"/>
          <w:lang w:val="id-ID"/>
        </w:rPr>
        <w:t>10,636</w:t>
      </w:r>
      <w:r>
        <w:rPr>
          <w:rFonts w:cs="Arial"/>
        </w:rPr>
        <w:t>)</w:t>
      </w:r>
      <w:r>
        <w:rPr>
          <w:rFonts w:cs="Arial"/>
          <w:lang w:val="id-ID"/>
        </w:rPr>
        <w:t xml:space="preserve"> terhadap pencapaian asuhan keperawatan.</w:t>
      </w:r>
    </w:p>
    <w:p>
      <w:pPr>
        <w:pStyle w:val="style0"/>
        <w:spacing w:line="100" w:lineRule="atLeast"/>
        <w:ind w:firstLine="567" w:left="0" w:right="0"/>
        <w:jc w:val="both"/>
      </w:pPr>
      <w:r>
        <w:rPr>
          <w:rFonts w:cs="Arial"/>
        </w:rPr>
        <w:t>Disarankan kepada pihak RSUD Sunan Kalijaga Kabupaten Demak untuk</w:t>
      </w:r>
      <w:r>
        <w:rPr>
          <w:rFonts w:cs="Arial"/>
          <w:lang w:val="id-ID"/>
        </w:rPr>
        <w:t xml:space="preserve"> meningkatkan komunikasi secara jelas dan efektif, </w:t>
      </w:r>
      <w:r>
        <w:rPr>
          <w:rStyle w:val="style19"/>
          <w:rFonts w:cs="Arial"/>
          <w:lang w:val="id-ID"/>
        </w:rPr>
        <w:t xml:space="preserve">terlibat dalam </w:t>
      </w:r>
      <w:r>
        <w:rPr>
          <w:rStyle w:val="style19"/>
          <w:rFonts w:cs="Arial"/>
        </w:rPr>
        <w:t>kolaborasi dan koordinasi</w:t>
      </w:r>
      <w:r>
        <w:rPr>
          <w:rStyle w:val="style19"/>
          <w:rFonts w:cs="Arial"/>
          <w:lang w:val="id-ID"/>
        </w:rPr>
        <w:t xml:space="preserve"> dalam memberikan asuhan keperawatan dan meningkatkan manajemen yang baik dengan memberikan motivasi sebagai umpan balik yang baik kepada perawat.</w:t>
      </w:r>
    </w:p>
    <w:p>
      <w:pPr>
        <w:pStyle w:val="style0"/>
        <w:spacing w:line="100" w:lineRule="atLeast"/>
        <w:ind w:firstLine="567" w:left="0" w:right="0"/>
        <w:jc w:val="both"/>
      </w:pPr>
      <w:r>
        <w:rPr/>
      </w:r>
    </w:p>
    <w:p>
      <w:pPr>
        <w:pStyle w:val="style0"/>
        <w:tabs>
          <w:tab w:leader="none" w:pos="2790" w:val="left"/>
        </w:tabs>
        <w:spacing w:line="100" w:lineRule="atLeast"/>
        <w:ind w:hanging="1395" w:left="1395" w:right="0"/>
        <w:jc w:val="both"/>
      </w:pPr>
      <w:r>
        <w:rPr/>
        <w:t>Kata Kunci</w:t>
      </w:r>
      <w:r>
        <w:rPr>
          <w:lang w:val="id-ID"/>
        </w:rPr>
        <w:tab/>
      </w:r>
      <w:r>
        <w:rPr/>
        <w:t>: Manajemen</w:t>
      </w:r>
      <w:r>
        <w:rPr>
          <w:lang w:val="id-ID"/>
        </w:rPr>
        <w:t xml:space="preserve"> Kepala Ruang</w:t>
      </w:r>
      <w:r>
        <w:rPr/>
        <w:t xml:space="preserve">, </w:t>
      </w:r>
      <w:r>
        <w:rPr>
          <w:lang w:val="id-ID"/>
        </w:rPr>
        <w:t>Standar Asuhan Keperawatan</w:t>
      </w:r>
    </w:p>
    <w:p>
      <w:pPr>
        <w:pStyle w:val="style0"/>
        <w:tabs>
          <w:tab w:leader="none" w:pos="2790" w:val="left"/>
        </w:tabs>
        <w:spacing w:line="100" w:lineRule="atLeast"/>
        <w:ind w:hanging="1395" w:left="1395" w:right="0"/>
        <w:jc w:val="both"/>
      </w:pPr>
      <w:r>
        <w:rPr/>
        <w:t xml:space="preserve">Kepustakaan </w:t>
        <w:tab/>
      </w:r>
      <w:r>
        <w:rPr>
          <w:lang w:val="id-ID"/>
        </w:rPr>
        <w:t>:</w:t>
      </w:r>
      <w:r>
        <w:rPr/>
        <w:t xml:space="preserve"> </w:t>
      </w:r>
      <w:r>
        <w:rPr>
          <w:lang w:val="id-ID"/>
        </w:rPr>
        <w:t>46</w:t>
      </w:r>
      <w:r>
        <w:rPr/>
        <w:t xml:space="preserve"> (2001-2012)</w:t>
      </w:r>
    </w:p>
    <w:p>
      <w:pPr>
        <w:pStyle w:val="style0"/>
        <w:tabs>
          <w:tab w:leader="none" w:pos="2550" w:val="left"/>
        </w:tabs>
        <w:spacing w:line="100" w:lineRule="atLeast"/>
        <w:ind w:hanging="1290" w:left="1275" w:right="0"/>
      </w:pPr>
      <w:r>
        <w:rPr/>
      </w:r>
    </w:p>
    <w:p>
      <w:pPr>
        <w:pStyle w:val="style0"/>
        <w:spacing w:line="100" w:lineRule="atLeast"/>
      </w:pPr>
      <w:r>
        <w:rPr/>
      </w:r>
    </w:p>
    <w:p>
      <w:pPr>
        <w:pStyle w:val="style0"/>
        <w:spacing w:line="100" w:lineRule="atLeast"/>
        <w:jc w:val="right"/>
      </w:pPr>
      <w:r>
        <w:rPr>
          <w:rFonts w:cs="Arial"/>
          <w:b/>
          <w:bCs/>
        </w:rPr>
        <w:t>Diponegoro University</w:t>
      </w:r>
    </w:p>
    <w:p>
      <w:pPr>
        <w:pStyle w:val="style0"/>
        <w:spacing w:line="100" w:lineRule="atLeast"/>
        <w:jc w:val="right"/>
      </w:pPr>
      <w:r>
        <w:rPr>
          <w:rFonts w:cs="Arial"/>
          <w:b/>
          <w:bCs/>
          <w:lang w:val="id-ID"/>
        </w:rPr>
        <w:t>Faculty of Public Health</w:t>
      </w:r>
    </w:p>
    <w:p>
      <w:pPr>
        <w:pStyle w:val="style0"/>
        <w:spacing w:line="100" w:lineRule="atLeast"/>
        <w:jc w:val="right"/>
      </w:pPr>
      <w:r>
        <w:rPr>
          <w:rFonts w:cs="Arial"/>
          <w:b/>
          <w:bCs/>
        </w:rPr>
        <w:t xml:space="preserve">Master’s Program in </w:t>
      </w:r>
      <w:r>
        <w:rPr>
          <w:rFonts w:cs="Arial"/>
          <w:b/>
          <w:bCs/>
          <w:lang w:val="id-ID"/>
        </w:rPr>
        <w:t>Public Health</w:t>
      </w:r>
    </w:p>
    <w:p>
      <w:pPr>
        <w:pStyle w:val="style0"/>
        <w:spacing w:line="100" w:lineRule="atLeast"/>
        <w:jc w:val="right"/>
      </w:pPr>
      <w:r>
        <w:rPr>
          <w:rFonts w:cs="Arial"/>
          <w:b/>
          <w:bCs/>
        </w:rPr>
        <w:t xml:space="preserve">Majoring in Hospital </w:t>
      </w:r>
      <w:r>
        <w:rPr>
          <w:rFonts w:cs="Arial"/>
          <w:b/>
          <w:bCs/>
          <w:lang w:val="id-ID"/>
        </w:rPr>
        <w:t>Administration</w:t>
      </w:r>
    </w:p>
    <w:p>
      <w:pPr>
        <w:pStyle w:val="style0"/>
        <w:spacing w:line="100" w:lineRule="atLeast"/>
        <w:ind w:hanging="1440" w:left="0" w:right="0"/>
        <w:jc w:val="right"/>
      </w:pPr>
      <w:r>
        <w:rPr>
          <w:rFonts w:cs="Arial"/>
          <w:b/>
          <w:bCs/>
        </w:rPr>
        <w:t>201</w:t>
      </w:r>
      <w:bookmarkStart w:id="0" w:name="_GoBack"/>
      <w:bookmarkEnd w:id="0"/>
      <w:r>
        <w:rPr>
          <w:rFonts w:cs="Arial"/>
          <w:b/>
          <w:bCs/>
          <w:lang w:val="en-AU"/>
        </w:rPr>
        <w:t>4</w:t>
      </w:r>
    </w:p>
    <w:p>
      <w:pPr>
        <w:pStyle w:val="style0"/>
        <w:spacing w:line="100" w:lineRule="atLeast"/>
        <w:ind w:hanging="1440" w:left="0" w:right="0"/>
        <w:jc w:val="right"/>
      </w:pPr>
      <w:r>
        <w:rPr/>
      </w:r>
    </w:p>
    <w:p>
      <w:pPr>
        <w:pStyle w:val="style0"/>
        <w:spacing w:line="100" w:lineRule="atLeast"/>
        <w:jc w:val="center"/>
      </w:pPr>
      <w:r>
        <w:rPr>
          <w:rFonts w:cs="Arial"/>
          <w:b/>
          <w:bCs/>
          <w:sz w:val="24"/>
          <w:szCs w:val="24"/>
        </w:rPr>
        <w:t>ABSTRACT</w:t>
      </w:r>
    </w:p>
    <w:p>
      <w:pPr>
        <w:pStyle w:val="style0"/>
        <w:spacing w:line="100" w:lineRule="atLeast"/>
        <w:jc w:val="center"/>
      </w:pPr>
      <w:r>
        <w:rPr>
          <w:rFonts w:cs="Arial"/>
          <w:b/>
          <w:bCs/>
        </w:rPr>
      </w:r>
    </w:p>
    <w:p>
      <w:pPr>
        <w:pStyle w:val="style0"/>
        <w:spacing w:line="100" w:lineRule="atLeast"/>
      </w:pPr>
      <w:r>
        <w:rPr>
          <w:b/>
          <w:bCs/>
        </w:rPr>
        <w:t>M</w:t>
      </w:r>
      <w:r>
        <w:rPr>
          <w:b/>
          <w:bCs/>
          <w:lang w:val="id-ID"/>
        </w:rPr>
        <w:t>ohammad Fathy Azhari</w:t>
      </w:r>
    </w:p>
    <w:p>
      <w:pPr>
        <w:pStyle w:val="style0"/>
        <w:spacing w:line="100" w:lineRule="atLeast"/>
        <w:jc w:val="both"/>
      </w:pPr>
      <w:r>
        <w:rPr>
          <w:rFonts w:cs="Arial"/>
          <w:b/>
          <w:bCs/>
          <w:lang w:val="en-AU"/>
        </w:rPr>
        <w:t xml:space="preserve">Management Influence Analysis of Head of Room to the Achievement of Nursing Care Standard at Inpatient Unit of Sunan Kalijaga Public Hospital in District of Demak   </w:t>
      </w:r>
      <w:r>
        <w:rPr>
          <w:rFonts w:cs="Arial"/>
          <w:b/>
          <w:bCs/>
          <w:lang w:val="id-ID"/>
        </w:rPr>
        <w:t xml:space="preserve"> </w:t>
      </w:r>
    </w:p>
    <w:p>
      <w:pPr>
        <w:pStyle w:val="style0"/>
        <w:spacing w:line="100" w:lineRule="atLeast"/>
        <w:jc w:val="both"/>
      </w:pPr>
      <w:r>
        <w:rPr>
          <w:rFonts w:cs="Arial"/>
          <w:b/>
          <w:bCs/>
          <w:lang w:val="en-AU"/>
        </w:rPr>
        <w:t>xiv + 101</w:t>
      </w:r>
      <w:r>
        <w:rPr>
          <w:rFonts w:cs="Arial"/>
          <w:b/>
          <w:bCs/>
          <w:lang w:val="id-ID"/>
        </w:rPr>
        <w:t xml:space="preserve"> </w:t>
      </w:r>
      <w:r>
        <w:rPr>
          <w:rFonts w:cs="Arial"/>
          <w:b/>
          <w:bCs/>
        </w:rPr>
        <w:t xml:space="preserve">pages + </w:t>
      </w:r>
      <w:r>
        <w:rPr>
          <w:rFonts w:cs="Arial"/>
          <w:b/>
          <w:bCs/>
          <w:lang w:val="en-AU"/>
        </w:rPr>
        <w:t>23</w:t>
      </w:r>
      <w:r>
        <w:rPr>
          <w:rFonts w:cs="Arial"/>
          <w:b/>
          <w:bCs/>
        </w:rPr>
        <w:t xml:space="preserve"> tables + </w:t>
      </w:r>
      <w:r>
        <w:rPr>
          <w:rFonts w:cs="Arial"/>
          <w:b/>
          <w:bCs/>
          <w:lang w:val="en-AU"/>
        </w:rPr>
        <w:t xml:space="preserve">2 figures + 14 </w:t>
      </w:r>
      <w:r>
        <w:rPr>
          <w:rFonts w:cs="Arial"/>
          <w:b/>
          <w:bCs/>
        </w:rPr>
        <w:t>enclosures</w:t>
      </w:r>
    </w:p>
    <w:p>
      <w:pPr>
        <w:pStyle w:val="style0"/>
        <w:spacing w:line="100" w:lineRule="atLeast"/>
        <w:ind w:firstLine="567" w:left="0" w:right="0"/>
        <w:jc w:val="both"/>
      </w:pPr>
      <w:r>
        <w:rPr>
          <w:rFonts w:cs="Arial"/>
          <w:lang w:val="en-AU"/>
        </w:rPr>
      </w:r>
    </w:p>
    <w:p>
      <w:pPr>
        <w:pStyle w:val="style0"/>
        <w:spacing w:line="100" w:lineRule="atLeast"/>
        <w:ind w:firstLine="567" w:left="0" w:right="0"/>
        <w:jc w:val="both"/>
      </w:pPr>
      <w:r>
        <w:rPr>
          <w:rFonts w:cs="Arial"/>
          <w:lang w:val="en-AU"/>
        </w:rPr>
        <w:t xml:space="preserve">Some activities to improve a function of nursing care management by heads of rooms had been done such as training and developing resources. However, most of them had not maximally implemented it in which it could determine nursing services by nurses to patients at inpatient unit. This research aimed to analyze the management influence of head of room to achieve nursing care standard at inpatient unit at Sunan Kalijaga Public Hospital in Demak District.     </w:t>
      </w:r>
      <w:r>
        <w:rPr>
          <w:rFonts w:cs="Arial"/>
        </w:rPr>
        <w:t xml:space="preserve"> </w:t>
      </w:r>
    </w:p>
    <w:p>
      <w:pPr>
        <w:pStyle w:val="style0"/>
        <w:spacing w:line="100" w:lineRule="atLeast"/>
        <w:ind w:firstLine="567" w:left="0" w:right="0"/>
        <w:jc w:val="both"/>
      </w:pPr>
      <w:r>
        <w:rPr>
          <w:rFonts w:cs="Arial"/>
          <w:lang w:val="id-ID"/>
        </w:rPr>
        <w:t>This was</w:t>
      </w:r>
      <w:r>
        <w:rPr>
          <w:rFonts w:cs="Arial"/>
          <w:lang w:val="en-AU"/>
        </w:rPr>
        <w:t xml:space="preserve"> observational research using cross-sectional approach. Research instruments used a structured questionnaire and checklist of observation for nursing care activities. Number of samples was 62 nurses selected from 12 inpatient rooms at the hospital. Furthermore, data were analyzed using bivariate (chi square) and multivariate (logistic regression) analyses.     </w:t>
      </w:r>
    </w:p>
    <w:p>
      <w:pPr>
        <w:pStyle w:val="style0"/>
        <w:spacing w:line="100" w:lineRule="atLeast"/>
        <w:ind w:firstLine="567" w:left="0" w:right="0"/>
        <w:jc w:val="both"/>
      </w:pPr>
      <w:r>
        <w:rPr>
          <w:rFonts w:cs="Arial"/>
          <w:lang w:val="id-ID"/>
        </w:rPr>
        <w:t>The results of this research showed that</w:t>
      </w:r>
      <w:r>
        <w:rPr>
          <w:rFonts w:cs="Arial"/>
        </w:rPr>
        <w:t xml:space="preserve"> mostly respondents had good planning (56.5%), good organizing (58.1%), good actuating (67.7%), and good monitoring (56.5%) among villages which had reached UCI. In addition, most of the nursing care implementations had been complete (80.6%). The result of bivariate analysis revealed that factors of planning (p=0.014), organizing (p=0.010), and actuating (p=0.0001) significantly related to the achievement of nursing care. Furthermore, the result of multivariate analysis showed that the factor of organizing influenced the achievement of nursing care (p=0.002; Exp B=10.636). </w:t>
      </w:r>
    </w:p>
    <w:p>
      <w:pPr>
        <w:pStyle w:val="style0"/>
        <w:spacing w:line="100" w:lineRule="atLeast"/>
        <w:ind w:firstLine="567" w:left="0" w:right="0"/>
        <w:jc w:val="both"/>
      </w:pPr>
      <w:r>
        <w:rPr>
          <w:rFonts w:cs="Arial"/>
          <w:color w:val="000000"/>
          <w:lang w:val="id-ID"/>
        </w:rPr>
        <w:t xml:space="preserve">As a suggestion, </w:t>
      </w:r>
      <w:r>
        <w:rPr>
          <w:rFonts w:cs="Arial"/>
          <w:color w:val="000000"/>
        </w:rPr>
        <w:t>Sunan Kalijaga Public Hospital managers needs to improve communication to be more clear and effective, involve in collaboration and coordination in providing nursing care, and improve management by motivating as good feedback for nurses</w:t>
      </w:r>
      <w:r>
        <w:rPr>
          <w:rFonts w:cs="Arial"/>
          <w:color w:val="000000"/>
          <w:lang w:val="en-AU"/>
        </w:rPr>
        <w:t xml:space="preserve">. </w:t>
      </w:r>
    </w:p>
    <w:p>
      <w:pPr>
        <w:pStyle w:val="style0"/>
        <w:spacing w:line="100" w:lineRule="atLeast"/>
        <w:ind w:firstLine="567" w:left="0" w:right="0"/>
        <w:jc w:val="both"/>
      </w:pPr>
      <w:r>
        <w:rPr>
          <w:rFonts w:cs="Arial"/>
          <w:color w:val="000000"/>
          <w:lang w:val="en-AU"/>
        </w:rPr>
        <w:t xml:space="preserve">   </w:t>
      </w:r>
    </w:p>
    <w:p>
      <w:pPr>
        <w:pStyle w:val="style0"/>
        <w:tabs>
          <w:tab w:leader="none" w:pos="1410" w:val="left"/>
          <w:tab w:leader="none" w:pos="2130" w:val="left"/>
        </w:tabs>
        <w:spacing w:line="100" w:lineRule="atLeast"/>
        <w:ind w:hanging="1410" w:left="1410" w:right="0"/>
      </w:pPr>
      <w:r>
        <w:rPr>
          <w:rFonts w:cs="Arial"/>
        </w:rPr>
        <w:t>Key Words</w:t>
        <w:tab/>
        <w:t>: Management of Head of Room, Nursing Care Standard</w:t>
      </w:r>
    </w:p>
    <w:p>
      <w:pPr>
        <w:pStyle w:val="style0"/>
        <w:tabs>
          <w:tab w:leader="none" w:pos="1410" w:val="left"/>
          <w:tab w:leader="none" w:pos="2130" w:val="left"/>
        </w:tabs>
        <w:spacing w:line="100" w:lineRule="atLeast"/>
        <w:ind w:hanging="1410" w:left="1410" w:right="0"/>
      </w:pPr>
      <w:r>
        <w:rPr>
          <w:rFonts w:cs="Arial"/>
        </w:rPr>
        <w:t>Bibliography</w:t>
        <w:tab/>
        <w:t>: 46 (2001-2012)</w:t>
      </w:r>
    </w:p>
    <w:sectPr>
      <w:footerReference r:id="rId2" w:type="default"/>
      <w:type w:val="nextPage"/>
      <w:pgSz w:h="16838" w:w="11906"/>
      <w:pgMar w:bottom="2835" w:footer="1701" w:gutter="0" w:header="0" w:left="2268" w:right="1984"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center"/>
    </w:pPr>
    <w:r>
      <w:rPr/>
      <w:fldChar w:fldCharType="begin"/>
    </w:r>
    <w:r>
      <w:instrText> PAGE </w:instrText>
    </w:r>
    <w:r>
      <w:fldChar w:fldCharType="separate"/>
    </w:r>
    <w:r>
      <w:t>2</w:t>
    </w:r>
    <w:r>
      <w:fldChar w:fldCharType="end"/>
    </w:r>
  </w:p>
  <w:p>
    <w:pPr>
      <w:pStyle w:val="style27"/>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276" w:lineRule="auto"/>
    </w:pPr>
    <w:rPr>
      <w:rFonts w:ascii="Arial" w:cs="Times New Roman" w:eastAsia="Times New Roman" w:hAnsi="Arial"/>
      <w:color w:val="auto"/>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rFonts w:ascii="Arial" w:cs="Times New Roman" w:eastAsia="Times New Roman" w:hAnsi="Arial"/>
    </w:rPr>
  </w:style>
  <w:style w:styleId="style17" w:type="character">
    <w:name w:val="Footer Char"/>
    <w:basedOn w:val="style15"/>
    <w:next w:val="style17"/>
    <w:rPr>
      <w:rFonts w:ascii="Arial" w:cs="Times New Roman" w:eastAsia="Times New Roman" w:hAnsi="Arial"/>
    </w:rPr>
  </w:style>
  <w:style w:styleId="style18" w:type="character">
    <w:name w:val="hps"/>
    <w:basedOn w:val="style15"/>
    <w:next w:val="style18"/>
    <w:rPr>
      <w:rFonts w:cs="Times New Roman"/>
    </w:rPr>
  </w:style>
  <w:style w:styleId="style19" w:type="character">
    <w:name w:val="CharAttribute0"/>
    <w:next w:val="style19"/>
    <w:rPr>
      <w:rFonts w:ascii="Times New Roman" w:hAnsi="Times New Roman"/>
    </w:rPr>
  </w:style>
  <w:style w:styleId="style20" w:type="paragraph">
    <w:name w:val="Heading"/>
    <w:basedOn w:val="style0"/>
    <w:next w:val="style21"/>
    <w:pPr>
      <w:keepNext/>
      <w:spacing w:after="120" w:before="240"/>
    </w:pPr>
    <w:rPr>
      <w:rFonts w:ascii="Arial" w:cs="Lohit Hindi" w:eastAsia="Droid Sans" w:hAnsi="Arial"/>
      <w:sz w:val="28"/>
      <w:szCs w:val="28"/>
    </w:rPr>
  </w:style>
  <w:style w:styleId="style21" w:type="paragraph">
    <w:name w:val="Text body"/>
    <w:basedOn w:val="style0"/>
    <w:next w:val="style21"/>
    <w:pPr>
      <w:spacing w:after="120" w:before="0"/>
    </w:pPr>
    <w:rPr/>
  </w:style>
  <w:style w:styleId="style22" w:type="paragraph">
    <w:name w:val="List"/>
    <w:basedOn w:val="style21"/>
    <w:next w:val="style22"/>
    <w:pPr/>
    <w:rPr>
      <w:rFonts w:cs="Lohit Hindi"/>
    </w:rPr>
  </w:style>
  <w:style w:styleId="style23" w:type="paragraph">
    <w:name w:val="Caption"/>
    <w:basedOn w:val="style0"/>
    <w:next w:val="style23"/>
    <w:pPr>
      <w:suppressLineNumbers/>
      <w:spacing w:after="120" w:before="120"/>
    </w:pPr>
    <w:rPr>
      <w:rFonts w:cs="Lohit Hindi"/>
      <w:i/>
      <w:iCs/>
      <w:sz w:val="24"/>
      <w:szCs w:val="24"/>
    </w:rPr>
  </w:style>
  <w:style w:styleId="style24" w:type="paragraph">
    <w:name w:val="Index"/>
    <w:basedOn w:val="style0"/>
    <w:next w:val="style24"/>
    <w:pPr>
      <w:suppressLineNumbers/>
    </w:pPr>
    <w:rPr>
      <w:rFonts w:cs="Lohit Hindi"/>
    </w:rPr>
  </w:style>
  <w:style w:styleId="style25" w:type="paragraph">
    <w:name w:val="caption"/>
    <w:basedOn w:val="style0"/>
    <w:next w:val="style25"/>
    <w:pPr>
      <w:suppressLineNumbers/>
      <w:spacing w:after="120" w:before="120"/>
    </w:pPr>
    <w:rPr>
      <w:rFonts w:cs="Lohit Hindi"/>
      <w:i/>
      <w:iCs/>
      <w:sz w:val="24"/>
      <w:szCs w:val="24"/>
    </w:rPr>
  </w:style>
  <w:style w:styleId="style26" w:type="paragraph">
    <w:name w:val="Header"/>
    <w:basedOn w:val="style0"/>
    <w:next w:val="style26"/>
    <w:pPr>
      <w:suppressLineNumbers/>
      <w:tabs>
        <w:tab w:leader="none" w:pos="4680" w:val="center"/>
        <w:tab w:leader="none" w:pos="9360" w:val="right"/>
      </w:tabs>
      <w:spacing w:line="100" w:lineRule="atLeast"/>
    </w:pPr>
    <w:rPr/>
  </w:style>
  <w:style w:styleId="style27" w:type="paragraph">
    <w:name w:val="Footer"/>
    <w:basedOn w:val="style0"/>
    <w:next w:val="style27"/>
    <w:pPr>
      <w:suppressLineNumbers/>
      <w:tabs>
        <w:tab w:leader="none" w:pos="4680" w:val="center"/>
        <w:tab w:leader="none" w:pos="9360" w:val="right"/>
      </w:tabs>
      <w:spacing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85</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2014-03-14T04:20:00.00Z</dcterms:created>
  <dc:creator>user</dc:creator>
  <cp:lastModifiedBy>Suratman</cp:lastModifiedBy>
  <cp:lastPrinted>2014-03-18T10:04:39.00Z</cp:lastPrinted>
  <dcterms:modified xsi:type="dcterms:W3CDTF">2014-03-17T23:15:00.00Z</dcterms:modified>
  <cp:revision>25</cp:revision>
</cp:coreProperties>
</file>