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551" w:rsidRPr="00716551" w:rsidRDefault="00716551" w:rsidP="00716551">
      <w:pPr>
        <w:jc w:val="center"/>
        <w:rPr>
          <w:rFonts w:ascii="Arial" w:hAnsi="Arial" w:cs="Arial"/>
          <w:b/>
          <w:sz w:val="20"/>
          <w:szCs w:val="20"/>
        </w:rPr>
      </w:pPr>
      <w:r w:rsidRPr="00716551">
        <w:rPr>
          <w:rFonts w:ascii="Arial" w:hAnsi="Arial" w:cs="Arial"/>
          <w:b/>
          <w:sz w:val="20"/>
          <w:szCs w:val="20"/>
        </w:rPr>
        <w:t xml:space="preserve">Pengaruh Penambahan </w:t>
      </w:r>
      <w:r w:rsidRPr="00716551">
        <w:rPr>
          <w:rFonts w:ascii="Arial" w:hAnsi="Arial" w:cs="Arial"/>
          <w:b/>
          <w:i/>
          <w:sz w:val="20"/>
          <w:szCs w:val="20"/>
        </w:rPr>
        <w:t>Extracellulary Polymeric Substance</w:t>
      </w:r>
      <w:r w:rsidRPr="00716551">
        <w:rPr>
          <w:rFonts w:ascii="Arial" w:hAnsi="Arial" w:cs="Arial"/>
          <w:b/>
          <w:sz w:val="20"/>
          <w:szCs w:val="20"/>
        </w:rPr>
        <w:t xml:space="preserve"> (EPS) sebagai </w:t>
      </w:r>
      <w:r w:rsidRPr="00716551">
        <w:rPr>
          <w:rFonts w:ascii="Arial" w:hAnsi="Arial" w:cs="Arial"/>
          <w:b/>
          <w:i/>
          <w:sz w:val="20"/>
          <w:szCs w:val="20"/>
        </w:rPr>
        <w:t xml:space="preserve">Emulsifier </w:t>
      </w:r>
      <w:r w:rsidRPr="00716551">
        <w:rPr>
          <w:rFonts w:ascii="Arial" w:hAnsi="Arial" w:cs="Arial"/>
          <w:b/>
          <w:sz w:val="20"/>
          <w:szCs w:val="20"/>
        </w:rPr>
        <w:t>dan Biostimulan terhadap Laju Degradasi Minyak IPAL PT. Indofood CBP</w:t>
      </w:r>
    </w:p>
    <w:p w:rsidR="00716551" w:rsidRPr="00716551" w:rsidRDefault="00716551" w:rsidP="00716551">
      <w:pPr>
        <w:jc w:val="center"/>
        <w:rPr>
          <w:rFonts w:ascii="Arial" w:hAnsi="Arial" w:cs="Arial"/>
          <w:sz w:val="20"/>
          <w:szCs w:val="20"/>
        </w:rPr>
      </w:pPr>
      <w:r w:rsidRPr="00716551">
        <w:rPr>
          <w:rFonts w:ascii="Arial" w:hAnsi="Arial" w:cs="Arial"/>
          <w:sz w:val="20"/>
          <w:szCs w:val="20"/>
        </w:rPr>
        <w:t xml:space="preserve">Junaidi, ST, MT*), Titik Istirokhatun ST, MSc*), </w:t>
      </w:r>
      <w:r w:rsidR="003353ED">
        <w:rPr>
          <w:rFonts w:ascii="Arial" w:hAnsi="Arial" w:cs="Arial"/>
          <w:sz w:val="20"/>
          <w:szCs w:val="20"/>
        </w:rPr>
        <w:t xml:space="preserve">Michael </w:t>
      </w:r>
      <w:proofErr w:type="gramStart"/>
      <w:r w:rsidR="003353ED">
        <w:rPr>
          <w:rFonts w:ascii="Arial" w:hAnsi="Arial" w:cs="Arial"/>
          <w:sz w:val="20"/>
          <w:szCs w:val="20"/>
        </w:rPr>
        <w:t>Dwi</w:t>
      </w:r>
      <w:proofErr w:type="gramEnd"/>
      <w:r w:rsidR="003353ED">
        <w:rPr>
          <w:rFonts w:ascii="Arial" w:hAnsi="Arial" w:cs="Arial"/>
          <w:sz w:val="20"/>
          <w:szCs w:val="20"/>
        </w:rPr>
        <w:t xml:space="preserve"> Octavian</w:t>
      </w:r>
      <w:r w:rsidRPr="00716551">
        <w:rPr>
          <w:rFonts w:ascii="Arial" w:hAnsi="Arial" w:cs="Arial"/>
          <w:sz w:val="20"/>
          <w:szCs w:val="20"/>
        </w:rPr>
        <w:t>**)</w:t>
      </w:r>
    </w:p>
    <w:p w:rsidR="000A0516" w:rsidRPr="00716551" w:rsidRDefault="006E3261">
      <w:pPr>
        <w:rPr>
          <w:rFonts w:ascii="Arial" w:hAnsi="Arial" w:cs="Arial"/>
          <w:sz w:val="24"/>
          <w:szCs w:val="24"/>
        </w:rPr>
      </w:pPr>
    </w:p>
    <w:p w:rsidR="00716551" w:rsidRPr="009316F7" w:rsidRDefault="00716551" w:rsidP="009316F7">
      <w:pPr>
        <w:spacing w:line="240" w:lineRule="auto"/>
        <w:jc w:val="center"/>
        <w:rPr>
          <w:rStyle w:val="hps"/>
          <w:rFonts w:ascii="Arial" w:hAnsi="Arial" w:cs="Arial"/>
          <w:b/>
          <w:sz w:val="20"/>
          <w:szCs w:val="20"/>
        </w:rPr>
      </w:pPr>
      <w:r w:rsidRPr="009316F7">
        <w:rPr>
          <w:rFonts w:ascii="Arial" w:hAnsi="Arial" w:cs="Arial"/>
          <w:b/>
          <w:sz w:val="20"/>
          <w:szCs w:val="20"/>
        </w:rPr>
        <w:t>ABSTRAK</w:t>
      </w:r>
    </w:p>
    <w:p w:rsidR="0099068C" w:rsidRPr="0099068C" w:rsidRDefault="0099068C" w:rsidP="0099068C">
      <w:pPr>
        <w:spacing w:after="0" w:line="240" w:lineRule="auto"/>
        <w:contextualSpacing/>
        <w:jc w:val="both"/>
        <w:rPr>
          <w:rFonts w:ascii="Arial" w:hAnsi="Arial" w:cs="Arial"/>
          <w:i/>
          <w:sz w:val="20"/>
          <w:szCs w:val="20"/>
        </w:rPr>
      </w:pPr>
      <w:r w:rsidRPr="0099068C">
        <w:rPr>
          <w:rFonts w:ascii="Arial" w:hAnsi="Arial" w:cs="Arial"/>
          <w:i/>
          <w:sz w:val="20"/>
          <w:szCs w:val="20"/>
        </w:rPr>
        <w:t>Used oil is a waste which is difficult to degrade. Waste oil needs to be managed properly in order to avoid negative effects on the society and environment. Therefore a research should be conducted to study a utilization of waste oil using bioremediation method so that the waste oil could be recycled. In this bioremediation process, EPS (Extracellular Polymeric Substances) will be act as a biostimulant so that the waste oil could be emulsified and degraded. The EPS is created by extraction using heating and centrifugation methods, while the bioremediation experiment is held using batch system. The highest oil removal efficiency is equal to 70 %, which is attained with 450 mg of EPS DW additives for 300 ml of waste oil.</w:t>
      </w:r>
    </w:p>
    <w:p w:rsidR="0099068C" w:rsidRPr="00C874EB" w:rsidRDefault="0099068C" w:rsidP="0099068C">
      <w:pPr>
        <w:pStyle w:val="ListParagraph"/>
        <w:spacing w:after="0" w:line="240" w:lineRule="auto"/>
        <w:ind w:left="0"/>
        <w:rPr>
          <w:rFonts w:ascii="Times New Roman" w:hAnsi="Times New Roman"/>
          <w:sz w:val="24"/>
          <w:szCs w:val="24"/>
        </w:rPr>
      </w:pPr>
      <w:r w:rsidRPr="0099068C">
        <w:rPr>
          <w:rFonts w:ascii="Arial" w:hAnsi="Arial" w:cs="Arial"/>
          <w:i/>
          <w:sz w:val="20"/>
          <w:szCs w:val="20"/>
        </w:rPr>
        <w:t>Keywords: bioremediation, EPS, cooking oil</w:t>
      </w:r>
    </w:p>
    <w:p w:rsidR="00716551" w:rsidRPr="00716551" w:rsidRDefault="00716551" w:rsidP="009316F7">
      <w:pPr>
        <w:jc w:val="center"/>
        <w:rPr>
          <w:rFonts w:ascii="Arial" w:hAnsi="Arial" w:cs="Arial"/>
        </w:rPr>
      </w:pPr>
    </w:p>
    <w:p w:rsidR="00716551" w:rsidRPr="00716551" w:rsidRDefault="00716551" w:rsidP="00716551">
      <w:pPr>
        <w:rPr>
          <w:rFonts w:ascii="Arial" w:hAnsi="Arial" w:cs="Arial"/>
          <w:sz w:val="24"/>
          <w:szCs w:val="24"/>
        </w:rPr>
        <w:sectPr w:rsidR="00716551" w:rsidRPr="00716551" w:rsidSect="00716551">
          <w:footerReference w:type="default" r:id="rId8"/>
          <w:pgSz w:w="12240" w:h="15840"/>
          <w:pgMar w:top="2268" w:right="1701" w:bottom="1701" w:left="2268" w:header="720" w:footer="720" w:gutter="0"/>
          <w:cols w:space="720"/>
          <w:docGrid w:linePitch="360"/>
        </w:sectPr>
      </w:pPr>
    </w:p>
    <w:p w:rsidR="00716551" w:rsidRPr="009316F7" w:rsidRDefault="00716551" w:rsidP="00716551">
      <w:pPr>
        <w:rPr>
          <w:rFonts w:ascii="Arial" w:hAnsi="Arial" w:cs="Arial"/>
          <w:b/>
          <w:sz w:val="20"/>
          <w:szCs w:val="20"/>
        </w:rPr>
      </w:pPr>
      <w:r w:rsidRPr="009316F7">
        <w:rPr>
          <w:rFonts w:ascii="Arial" w:hAnsi="Arial" w:cs="Arial"/>
          <w:b/>
          <w:sz w:val="20"/>
          <w:szCs w:val="20"/>
        </w:rPr>
        <w:lastRenderedPageBreak/>
        <w:t>Pendahuluan</w:t>
      </w:r>
    </w:p>
    <w:p w:rsidR="00716551" w:rsidRPr="009316F7" w:rsidRDefault="00716551" w:rsidP="009316F7">
      <w:pPr>
        <w:spacing w:after="0" w:line="360" w:lineRule="auto"/>
        <w:ind w:firstLine="450"/>
        <w:jc w:val="both"/>
        <w:rPr>
          <w:rFonts w:ascii="Arial" w:hAnsi="Arial" w:cs="Arial"/>
          <w:sz w:val="20"/>
          <w:szCs w:val="20"/>
        </w:rPr>
      </w:pPr>
      <w:proofErr w:type="gramStart"/>
      <w:r w:rsidRPr="009316F7">
        <w:rPr>
          <w:rFonts w:ascii="Arial" w:hAnsi="Arial" w:cs="Arial"/>
          <w:sz w:val="20"/>
          <w:szCs w:val="20"/>
        </w:rPr>
        <w:t>Dalam mewujudkan kepedulian terhadap lingkungan, beberapa industri di Indonesia telah menerapkan Sistem Manajemen Lingkungan (SML) ISO 14001.</w:t>
      </w:r>
      <w:proofErr w:type="gramEnd"/>
      <w:r w:rsidRPr="009316F7">
        <w:rPr>
          <w:rFonts w:ascii="Arial" w:hAnsi="Arial" w:cs="Arial"/>
          <w:sz w:val="20"/>
          <w:szCs w:val="20"/>
        </w:rPr>
        <w:t xml:space="preserve"> </w:t>
      </w:r>
      <w:proofErr w:type="gramStart"/>
      <w:r w:rsidRPr="009316F7">
        <w:rPr>
          <w:rFonts w:ascii="Arial" w:hAnsi="Arial" w:cs="Arial"/>
          <w:sz w:val="20"/>
          <w:szCs w:val="20"/>
        </w:rPr>
        <w:t>Industri mempunyai beberapa masalah dalam penerapan hal tersebut, diantaranya penanganan dan pengelolaan limbah lumpur Instalasi Pengolahan Air Limbah (IPAL).</w:t>
      </w:r>
      <w:proofErr w:type="gramEnd"/>
      <w:r w:rsidRPr="009316F7">
        <w:rPr>
          <w:rFonts w:ascii="Arial" w:hAnsi="Arial" w:cs="Arial"/>
          <w:sz w:val="20"/>
          <w:szCs w:val="20"/>
        </w:rPr>
        <w:t xml:space="preserve"> Pengelolaan lumpur IPAL umumnya dibuang secara </w:t>
      </w:r>
      <w:r w:rsidRPr="009316F7">
        <w:rPr>
          <w:rFonts w:ascii="Arial" w:hAnsi="Arial" w:cs="Arial"/>
          <w:i/>
          <w:sz w:val="20"/>
          <w:szCs w:val="20"/>
        </w:rPr>
        <w:t>open dumping</w:t>
      </w:r>
      <w:r w:rsidRPr="009316F7">
        <w:rPr>
          <w:rFonts w:ascii="Arial" w:hAnsi="Arial" w:cs="Arial"/>
          <w:sz w:val="20"/>
          <w:szCs w:val="20"/>
        </w:rPr>
        <w:t xml:space="preserve">, baik di dalam maupun di luar lokasi pabrik. Pembuangan limbah secara </w:t>
      </w:r>
      <w:r w:rsidRPr="009316F7">
        <w:rPr>
          <w:rFonts w:ascii="Arial" w:hAnsi="Arial" w:cs="Arial"/>
          <w:i/>
          <w:sz w:val="20"/>
          <w:szCs w:val="20"/>
        </w:rPr>
        <w:t xml:space="preserve">open dumping </w:t>
      </w:r>
      <w:r w:rsidRPr="009316F7">
        <w:rPr>
          <w:rFonts w:ascii="Arial" w:hAnsi="Arial" w:cs="Arial"/>
          <w:sz w:val="20"/>
          <w:szCs w:val="20"/>
        </w:rPr>
        <w:t>tersebut, berpotensi terhadap terjadinya pencemaran air tanah.</w:t>
      </w:r>
    </w:p>
    <w:p w:rsidR="00716551" w:rsidRPr="009316F7" w:rsidRDefault="00716551" w:rsidP="009316F7">
      <w:pPr>
        <w:pStyle w:val="ListParagraph"/>
        <w:spacing w:after="0" w:line="360" w:lineRule="auto"/>
        <w:ind w:left="0" w:firstLine="450"/>
        <w:jc w:val="both"/>
        <w:rPr>
          <w:rFonts w:ascii="Arial" w:hAnsi="Arial" w:cs="Arial"/>
          <w:sz w:val="20"/>
          <w:szCs w:val="20"/>
        </w:rPr>
      </w:pPr>
      <w:proofErr w:type="gramStart"/>
      <w:r w:rsidRPr="009316F7">
        <w:rPr>
          <w:rFonts w:ascii="Arial" w:hAnsi="Arial" w:cs="Arial"/>
          <w:sz w:val="20"/>
          <w:szCs w:val="20"/>
        </w:rPr>
        <w:t xml:space="preserve">PT. Indofood CBP merupakan salah satu industri di bidang makanan yang memproduksi </w:t>
      </w:r>
      <w:r w:rsidRPr="009316F7">
        <w:rPr>
          <w:rFonts w:ascii="Arial" w:hAnsi="Arial" w:cs="Arial"/>
          <w:i/>
          <w:sz w:val="20"/>
          <w:szCs w:val="20"/>
        </w:rPr>
        <w:t>ingredients</w:t>
      </w:r>
      <w:r w:rsidRPr="009316F7">
        <w:rPr>
          <w:rFonts w:ascii="Arial" w:hAnsi="Arial" w:cs="Arial"/>
          <w:sz w:val="20"/>
          <w:szCs w:val="20"/>
        </w:rPr>
        <w:t xml:space="preserve"> sebagai produk utamanya.</w:t>
      </w:r>
      <w:proofErr w:type="gramEnd"/>
      <w:r w:rsidRPr="009316F7">
        <w:rPr>
          <w:rFonts w:ascii="Arial" w:hAnsi="Arial" w:cs="Arial"/>
          <w:sz w:val="20"/>
          <w:szCs w:val="20"/>
        </w:rPr>
        <w:t xml:space="preserve"> Dalam proses pengolahannya, </w:t>
      </w:r>
      <w:r w:rsidRPr="009316F7">
        <w:rPr>
          <w:rFonts w:ascii="Arial" w:hAnsi="Arial" w:cs="Arial"/>
          <w:sz w:val="20"/>
          <w:szCs w:val="20"/>
        </w:rPr>
        <w:lastRenderedPageBreak/>
        <w:t xml:space="preserve">industri ini juga menghasilkan hasil samping dari proses pengolahan air limbahnya yaitu berupa minyak. </w:t>
      </w:r>
      <w:proofErr w:type="gramStart"/>
      <w:r w:rsidRPr="009316F7">
        <w:rPr>
          <w:rFonts w:ascii="Arial" w:hAnsi="Arial" w:cs="Arial"/>
          <w:sz w:val="20"/>
          <w:szCs w:val="20"/>
        </w:rPr>
        <w:t>Minyak yang dihasilkan ini menimbulkan masalah bagi lingkungan maupun bagi PT. Indofood, karena belum ada penanganan dan pengolahan terhadap limbah minyak tersebut.</w:t>
      </w:r>
      <w:proofErr w:type="gramEnd"/>
      <w:r w:rsidRPr="009316F7">
        <w:rPr>
          <w:rFonts w:ascii="Arial" w:hAnsi="Arial" w:cs="Arial"/>
          <w:sz w:val="20"/>
          <w:szCs w:val="20"/>
        </w:rPr>
        <w:t xml:space="preserve"> </w:t>
      </w:r>
      <w:proofErr w:type="gramStart"/>
      <w:r w:rsidRPr="009316F7">
        <w:rPr>
          <w:rFonts w:ascii="Arial" w:hAnsi="Arial" w:cs="Arial"/>
          <w:sz w:val="20"/>
          <w:szCs w:val="20"/>
        </w:rPr>
        <w:t>Minyak merupakan limbah yang sulit untuk didegradasi.</w:t>
      </w:r>
      <w:proofErr w:type="gramEnd"/>
      <w:r w:rsidRPr="009316F7">
        <w:rPr>
          <w:rFonts w:ascii="Arial" w:hAnsi="Arial" w:cs="Arial"/>
          <w:sz w:val="20"/>
          <w:szCs w:val="20"/>
        </w:rPr>
        <w:t xml:space="preserve"> </w:t>
      </w:r>
      <w:proofErr w:type="gramStart"/>
      <w:r w:rsidRPr="009316F7">
        <w:rPr>
          <w:rFonts w:ascii="Arial" w:hAnsi="Arial" w:cs="Arial"/>
          <w:sz w:val="20"/>
          <w:szCs w:val="20"/>
        </w:rPr>
        <w:t>Limbah minyak perlu dikelola dengan baik untuk menghindari dampak terhadap masyarakat dan lingkungan hidup.</w:t>
      </w:r>
      <w:proofErr w:type="gramEnd"/>
    </w:p>
    <w:p w:rsidR="00716551" w:rsidRPr="009316F7" w:rsidRDefault="00716551" w:rsidP="009316F7">
      <w:pPr>
        <w:pStyle w:val="ListParagraph"/>
        <w:spacing w:after="0" w:line="360" w:lineRule="auto"/>
        <w:ind w:left="0" w:firstLine="450"/>
        <w:jc w:val="both"/>
        <w:rPr>
          <w:rFonts w:ascii="Arial" w:hAnsi="Arial" w:cs="Arial"/>
          <w:sz w:val="20"/>
          <w:szCs w:val="20"/>
        </w:rPr>
      </w:pPr>
      <w:r w:rsidRPr="009316F7">
        <w:rPr>
          <w:rFonts w:ascii="Arial" w:hAnsi="Arial" w:cs="Arial"/>
          <w:sz w:val="20"/>
          <w:szCs w:val="20"/>
        </w:rPr>
        <w:t xml:space="preserve">Oleh karena itu </w:t>
      </w:r>
      <w:proofErr w:type="gramStart"/>
      <w:r w:rsidRPr="009316F7">
        <w:rPr>
          <w:rFonts w:ascii="Arial" w:hAnsi="Arial" w:cs="Arial"/>
          <w:sz w:val="20"/>
          <w:szCs w:val="20"/>
        </w:rPr>
        <w:t>akan</w:t>
      </w:r>
      <w:proofErr w:type="gramEnd"/>
      <w:r w:rsidRPr="009316F7">
        <w:rPr>
          <w:rFonts w:ascii="Arial" w:hAnsi="Arial" w:cs="Arial"/>
          <w:sz w:val="20"/>
          <w:szCs w:val="20"/>
        </w:rPr>
        <w:t xml:space="preserve"> dilakukan penelitian untuk memanfaatkan limbah minyak tersebut dengan metode bioremediasi sehingga limbah minyak dapat dimanfaatkan kembali. Pada proses bioremediasi </w:t>
      </w:r>
      <w:proofErr w:type="gramStart"/>
      <w:r w:rsidRPr="009316F7">
        <w:rPr>
          <w:rFonts w:ascii="Arial" w:hAnsi="Arial" w:cs="Arial"/>
          <w:sz w:val="20"/>
          <w:szCs w:val="20"/>
        </w:rPr>
        <w:t>akan</w:t>
      </w:r>
      <w:proofErr w:type="gramEnd"/>
      <w:r w:rsidRPr="009316F7">
        <w:rPr>
          <w:rFonts w:ascii="Arial" w:hAnsi="Arial" w:cs="Arial"/>
          <w:sz w:val="20"/>
          <w:szCs w:val="20"/>
        </w:rPr>
        <w:t xml:space="preserve"> digunakan EPS (</w:t>
      </w:r>
      <w:r w:rsidR="009316F7">
        <w:rPr>
          <w:rFonts w:ascii="Arial" w:hAnsi="Arial" w:cs="Arial"/>
          <w:i/>
          <w:sz w:val="20"/>
          <w:szCs w:val="20"/>
        </w:rPr>
        <w:t>Extracellular</w:t>
      </w:r>
      <w:r w:rsidRPr="009316F7">
        <w:rPr>
          <w:rFonts w:ascii="Arial" w:hAnsi="Arial" w:cs="Arial"/>
          <w:i/>
          <w:sz w:val="20"/>
          <w:szCs w:val="20"/>
        </w:rPr>
        <w:t xml:space="preserve"> Polymeric Substances</w:t>
      </w:r>
      <w:r w:rsidRPr="009316F7">
        <w:rPr>
          <w:rFonts w:ascii="Arial" w:hAnsi="Arial" w:cs="Arial"/>
          <w:sz w:val="20"/>
          <w:szCs w:val="20"/>
        </w:rPr>
        <w:t xml:space="preserve">) </w:t>
      </w:r>
      <w:r w:rsidRPr="009316F7">
        <w:rPr>
          <w:rFonts w:ascii="Arial" w:hAnsi="Arial" w:cs="Arial"/>
          <w:sz w:val="20"/>
          <w:szCs w:val="20"/>
        </w:rPr>
        <w:lastRenderedPageBreak/>
        <w:t xml:space="preserve">sebagai biostimulan agar minyak dapat teremulsi dan terdegradasi. EPS yang digunakan </w:t>
      </w:r>
      <w:proofErr w:type="gramStart"/>
      <w:r w:rsidRPr="009316F7">
        <w:rPr>
          <w:rFonts w:ascii="Arial" w:hAnsi="Arial" w:cs="Arial"/>
          <w:sz w:val="20"/>
          <w:szCs w:val="20"/>
        </w:rPr>
        <w:t>akan</w:t>
      </w:r>
      <w:proofErr w:type="gramEnd"/>
      <w:r w:rsidRPr="009316F7">
        <w:rPr>
          <w:rFonts w:ascii="Arial" w:hAnsi="Arial" w:cs="Arial"/>
          <w:sz w:val="20"/>
          <w:szCs w:val="20"/>
        </w:rPr>
        <w:t xml:space="preserve"> diekstraksi dari lumpur biologi yang dihasilkan IPAL PT. Indofood. </w:t>
      </w:r>
    </w:p>
    <w:p w:rsidR="009316F7" w:rsidRDefault="009316F7" w:rsidP="009316F7">
      <w:pPr>
        <w:spacing w:line="360" w:lineRule="auto"/>
        <w:rPr>
          <w:rFonts w:ascii="Arial" w:hAnsi="Arial" w:cs="Arial"/>
          <w:sz w:val="20"/>
          <w:szCs w:val="20"/>
        </w:rPr>
      </w:pPr>
    </w:p>
    <w:p w:rsidR="009316F7" w:rsidRDefault="009316F7" w:rsidP="009316F7">
      <w:pPr>
        <w:spacing w:line="360" w:lineRule="auto"/>
        <w:rPr>
          <w:rFonts w:ascii="Arial" w:hAnsi="Arial" w:cs="Arial"/>
          <w:b/>
          <w:sz w:val="20"/>
          <w:szCs w:val="20"/>
        </w:rPr>
      </w:pPr>
    </w:p>
    <w:p w:rsidR="009316F7" w:rsidRDefault="009316F7" w:rsidP="009316F7">
      <w:pPr>
        <w:spacing w:line="360" w:lineRule="auto"/>
        <w:rPr>
          <w:rFonts w:ascii="Arial" w:hAnsi="Arial" w:cs="Arial"/>
          <w:b/>
          <w:sz w:val="20"/>
          <w:szCs w:val="20"/>
        </w:rPr>
      </w:pPr>
    </w:p>
    <w:p w:rsidR="009316F7" w:rsidRDefault="009316F7" w:rsidP="009316F7">
      <w:pPr>
        <w:spacing w:line="360" w:lineRule="auto"/>
        <w:rPr>
          <w:rFonts w:ascii="Arial" w:hAnsi="Arial" w:cs="Arial"/>
          <w:b/>
          <w:sz w:val="20"/>
          <w:szCs w:val="20"/>
        </w:rPr>
      </w:pPr>
    </w:p>
    <w:p w:rsidR="009316F7" w:rsidRDefault="009316F7" w:rsidP="009316F7">
      <w:pPr>
        <w:spacing w:line="360" w:lineRule="auto"/>
        <w:rPr>
          <w:rFonts w:ascii="Arial" w:hAnsi="Arial" w:cs="Arial"/>
          <w:b/>
          <w:sz w:val="20"/>
          <w:szCs w:val="20"/>
        </w:rPr>
      </w:pPr>
    </w:p>
    <w:p w:rsidR="009316F7" w:rsidRDefault="009316F7" w:rsidP="009316F7">
      <w:pPr>
        <w:spacing w:line="360" w:lineRule="auto"/>
        <w:rPr>
          <w:rFonts w:ascii="Arial" w:hAnsi="Arial" w:cs="Arial"/>
          <w:b/>
          <w:sz w:val="20"/>
          <w:szCs w:val="20"/>
        </w:rPr>
      </w:pPr>
    </w:p>
    <w:p w:rsidR="009316F7" w:rsidRDefault="009316F7" w:rsidP="009316F7">
      <w:pPr>
        <w:spacing w:line="360" w:lineRule="auto"/>
        <w:rPr>
          <w:rFonts w:ascii="Arial" w:hAnsi="Arial" w:cs="Arial"/>
          <w:b/>
          <w:sz w:val="20"/>
          <w:szCs w:val="20"/>
        </w:rPr>
      </w:pPr>
    </w:p>
    <w:p w:rsidR="009316F7" w:rsidRDefault="009316F7" w:rsidP="009316F7">
      <w:pPr>
        <w:spacing w:line="360" w:lineRule="auto"/>
        <w:rPr>
          <w:rFonts w:ascii="Arial" w:hAnsi="Arial" w:cs="Arial"/>
          <w:b/>
          <w:sz w:val="20"/>
          <w:szCs w:val="20"/>
        </w:rPr>
      </w:pPr>
    </w:p>
    <w:p w:rsidR="009316F7" w:rsidRDefault="009316F7" w:rsidP="009316F7">
      <w:pPr>
        <w:spacing w:line="360" w:lineRule="auto"/>
        <w:rPr>
          <w:rFonts w:ascii="Arial" w:hAnsi="Arial" w:cs="Arial"/>
          <w:b/>
          <w:sz w:val="20"/>
          <w:szCs w:val="20"/>
        </w:rPr>
      </w:pPr>
    </w:p>
    <w:p w:rsidR="009316F7" w:rsidRDefault="009316F7" w:rsidP="009316F7">
      <w:pPr>
        <w:spacing w:line="360" w:lineRule="auto"/>
        <w:rPr>
          <w:rFonts w:ascii="Arial" w:hAnsi="Arial" w:cs="Arial"/>
          <w:b/>
          <w:sz w:val="20"/>
          <w:szCs w:val="20"/>
        </w:rPr>
      </w:pPr>
    </w:p>
    <w:p w:rsidR="009316F7" w:rsidRDefault="009316F7" w:rsidP="009316F7">
      <w:pPr>
        <w:spacing w:line="360" w:lineRule="auto"/>
        <w:rPr>
          <w:rFonts w:ascii="Arial" w:hAnsi="Arial" w:cs="Arial"/>
          <w:b/>
          <w:sz w:val="20"/>
          <w:szCs w:val="20"/>
        </w:rPr>
      </w:pPr>
    </w:p>
    <w:p w:rsidR="009316F7" w:rsidRDefault="009316F7" w:rsidP="009316F7">
      <w:pPr>
        <w:spacing w:line="360" w:lineRule="auto"/>
        <w:rPr>
          <w:rFonts w:ascii="Arial" w:hAnsi="Arial" w:cs="Arial"/>
          <w:b/>
          <w:sz w:val="20"/>
          <w:szCs w:val="20"/>
        </w:rPr>
      </w:pPr>
    </w:p>
    <w:p w:rsidR="009316F7" w:rsidRDefault="009316F7" w:rsidP="009316F7">
      <w:pPr>
        <w:spacing w:line="360" w:lineRule="auto"/>
        <w:rPr>
          <w:rFonts w:ascii="Arial" w:hAnsi="Arial" w:cs="Arial"/>
          <w:b/>
          <w:sz w:val="20"/>
          <w:szCs w:val="20"/>
        </w:rPr>
      </w:pPr>
    </w:p>
    <w:p w:rsidR="009316F7" w:rsidRDefault="009316F7" w:rsidP="009316F7">
      <w:pPr>
        <w:spacing w:line="360" w:lineRule="auto"/>
        <w:rPr>
          <w:rFonts w:ascii="Arial" w:hAnsi="Arial" w:cs="Arial"/>
          <w:b/>
          <w:sz w:val="20"/>
          <w:szCs w:val="20"/>
        </w:rPr>
      </w:pPr>
    </w:p>
    <w:p w:rsidR="009316F7" w:rsidRDefault="009316F7" w:rsidP="009316F7">
      <w:pPr>
        <w:spacing w:line="360" w:lineRule="auto"/>
        <w:rPr>
          <w:rFonts w:ascii="Arial" w:hAnsi="Arial" w:cs="Arial"/>
          <w:b/>
          <w:sz w:val="20"/>
          <w:szCs w:val="20"/>
        </w:rPr>
      </w:pPr>
    </w:p>
    <w:p w:rsidR="009316F7" w:rsidRDefault="009316F7" w:rsidP="009316F7">
      <w:pPr>
        <w:spacing w:line="360" w:lineRule="auto"/>
        <w:rPr>
          <w:rFonts w:ascii="Arial" w:hAnsi="Arial" w:cs="Arial"/>
          <w:b/>
          <w:sz w:val="20"/>
          <w:szCs w:val="20"/>
        </w:rPr>
      </w:pPr>
    </w:p>
    <w:p w:rsidR="009316F7" w:rsidRDefault="009316F7" w:rsidP="009316F7">
      <w:pPr>
        <w:spacing w:line="360" w:lineRule="auto"/>
        <w:rPr>
          <w:rFonts w:ascii="Arial" w:hAnsi="Arial" w:cs="Arial"/>
          <w:b/>
          <w:sz w:val="20"/>
          <w:szCs w:val="20"/>
        </w:rPr>
      </w:pPr>
    </w:p>
    <w:p w:rsidR="009316F7" w:rsidRDefault="009316F7" w:rsidP="009316F7">
      <w:pPr>
        <w:spacing w:line="360" w:lineRule="auto"/>
        <w:rPr>
          <w:rFonts w:ascii="Arial" w:hAnsi="Arial" w:cs="Arial"/>
          <w:b/>
          <w:sz w:val="20"/>
          <w:szCs w:val="20"/>
        </w:rPr>
      </w:pPr>
    </w:p>
    <w:p w:rsidR="00363DC7" w:rsidRPr="009316F7" w:rsidRDefault="009316F7" w:rsidP="009316F7">
      <w:pPr>
        <w:spacing w:line="360" w:lineRule="auto"/>
        <w:rPr>
          <w:rFonts w:ascii="Arial" w:hAnsi="Arial" w:cs="Arial"/>
          <w:b/>
          <w:sz w:val="20"/>
          <w:szCs w:val="20"/>
        </w:rPr>
      </w:pPr>
      <w:r w:rsidRPr="009316F7">
        <w:rPr>
          <w:rFonts w:ascii="Arial" w:hAnsi="Arial" w:cs="Arial"/>
          <w:b/>
          <w:noProof/>
          <w:sz w:val="20"/>
          <w:szCs w:val="20"/>
        </w:rPr>
        <w:lastRenderedPageBreak/>
        <mc:AlternateContent>
          <mc:Choice Requires="wpg">
            <w:drawing>
              <wp:anchor distT="0" distB="0" distL="114300" distR="114300" simplePos="0" relativeHeight="251659264" behindDoc="0" locked="0" layoutInCell="1" allowOverlap="1" wp14:anchorId="46507617" wp14:editId="17CF330A">
                <wp:simplePos x="0" y="0"/>
                <wp:positionH relativeFrom="column">
                  <wp:posOffset>-76188</wp:posOffset>
                </wp:positionH>
                <wp:positionV relativeFrom="paragraph">
                  <wp:posOffset>310982</wp:posOffset>
                </wp:positionV>
                <wp:extent cx="2958481" cy="6832121"/>
                <wp:effectExtent l="0" t="0" r="13335" b="26035"/>
                <wp:wrapNone/>
                <wp:docPr id="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8481" cy="6832121"/>
                          <a:chOff x="2670" y="3196"/>
                          <a:chExt cx="7814" cy="11128"/>
                        </a:xfrm>
                      </wpg:grpSpPr>
                      <wps:wsp>
                        <wps:cNvPr id="2" name="Oval 2"/>
                        <wps:cNvSpPr>
                          <a:spLocks noChangeArrowheads="1"/>
                        </wps:cNvSpPr>
                        <wps:spPr bwMode="auto">
                          <a:xfrm>
                            <a:off x="4710" y="3196"/>
                            <a:ext cx="2269" cy="555"/>
                          </a:xfrm>
                          <a:prstGeom prst="ellipse">
                            <a:avLst/>
                          </a:prstGeom>
                          <a:solidFill>
                            <a:srgbClr val="FFFFFF"/>
                          </a:solidFill>
                          <a:ln w="9525">
                            <a:solidFill>
                              <a:srgbClr val="000000"/>
                            </a:solidFill>
                            <a:round/>
                            <a:headEnd/>
                            <a:tailEnd/>
                          </a:ln>
                        </wps:spPr>
                        <wps:txbx>
                          <w:txbxContent>
                            <w:p w:rsidR="00716551" w:rsidRPr="00363DC7" w:rsidRDefault="00716551" w:rsidP="00716551">
                              <w:pPr>
                                <w:jc w:val="center"/>
                                <w:rPr>
                                  <w:sz w:val="16"/>
                                  <w:szCs w:val="16"/>
                                </w:rPr>
                              </w:pPr>
                              <w:r w:rsidRPr="00363DC7">
                                <w:rPr>
                                  <w:sz w:val="16"/>
                                  <w:szCs w:val="16"/>
                                </w:rPr>
                                <w:t>Mulai</w:t>
                              </w:r>
                            </w:p>
                          </w:txbxContent>
                        </wps:txbx>
                        <wps:bodyPr rot="0" vert="horz" wrap="square" lIns="91440" tIns="45720" rIns="91440" bIns="45720" anchor="t" anchorCtr="0" upright="1">
                          <a:noAutofit/>
                        </wps:bodyPr>
                      </wps:wsp>
                      <wps:wsp>
                        <wps:cNvPr id="3" name="Rectangle 3"/>
                        <wps:cNvSpPr>
                          <a:spLocks noChangeArrowheads="1"/>
                        </wps:cNvSpPr>
                        <wps:spPr bwMode="auto">
                          <a:xfrm>
                            <a:off x="4710" y="4087"/>
                            <a:ext cx="2668" cy="456"/>
                          </a:xfrm>
                          <a:prstGeom prst="rect">
                            <a:avLst/>
                          </a:prstGeom>
                          <a:solidFill>
                            <a:srgbClr val="FFFFFF"/>
                          </a:solidFill>
                          <a:ln w="9525">
                            <a:solidFill>
                              <a:srgbClr val="000000"/>
                            </a:solidFill>
                            <a:miter lim="800000"/>
                            <a:headEnd/>
                            <a:tailEnd/>
                          </a:ln>
                        </wps:spPr>
                        <wps:txbx>
                          <w:txbxContent>
                            <w:p w:rsidR="00716551" w:rsidRPr="00363DC7" w:rsidRDefault="00716551" w:rsidP="00716551">
                              <w:pPr>
                                <w:jc w:val="center"/>
                                <w:rPr>
                                  <w:sz w:val="16"/>
                                  <w:szCs w:val="16"/>
                                </w:rPr>
                              </w:pPr>
                              <w:r w:rsidRPr="00363DC7">
                                <w:rPr>
                                  <w:sz w:val="16"/>
                                  <w:szCs w:val="16"/>
                                </w:rPr>
                                <w:t>Permasalahan</w:t>
                              </w:r>
                            </w:p>
                          </w:txbxContent>
                        </wps:txbx>
                        <wps:bodyPr rot="0" vert="horz" wrap="square" lIns="91440" tIns="45720" rIns="91440" bIns="45720" anchor="t" anchorCtr="0" upright="1">
                          <a:noAutofit/>
                        </wps:bodyPr>
                      </wps:wsp>
                      <wps:wsp>
                        <wps:cNvPr id="4" name="Rectangle 4"/>
                        <wps:cNvSpPr>
                          <a:spLocks noChangeArrowheads="1"/>
                        </wps:cNvSpPr>
                        <wps:spPr bwMode="auto">
                          <a:xfrm>
                            <a:off x="4456" y="5034"/>
                            <a:ext cx="2523" cy="360"/>
                          </a:xfrm>
                          <a:prstGeom prst="rect">
                            <a:avLst/>
                          </a:prstGeom>
                          <a:solidFill>
                            <a:srgbClr val="FFFFFF"/>
                          </a:solidFill>
                          <a:ln w="9525">
                            <a:solidFill>
                              <a:srgbClr val="000000"/>
                            </a:solidFill>
                            <a:miter lim="800000"/>
                            <a:headEnd/>
                            <a:tailEnd/>
                          </a:ln>
                        </wps:spPr>
                        <wps:txbx>
                          <w:txbxContent>
                            <w:p w:rsidR="00716551" w:rsidRDefault="00716551" w:rsidP="00716551">
                              <w:pPr>
                                <w:jc w:val="center"/>
                              </w:pPr>
                              <w:r>
                                <w:t>Tujuan Penelitian</w:t>
                              </w:r>
                            </w:p>
                          </w:txbxContent>
                        </wps:txbx>
                        <wps:bodyPr rot="0" vert="horz" wrap="square" lIns="91440" tIns="45720" rIns="91440" bIns="45720" anchor="t" anchorCtr="0" upright="1">
                          <a:noAutofit/>
                        </wps:bodyPr>
                      </wps:wsp>
                      <wps:wsp>
                        <wps:cNvPr id="5" name="Rectangle 5"/>
                        <wps:cNvSpPr>
                          <a:spLocks noChangeArrowheads="1"/>
                        </wps:cNvSpPr>
                        <wps:spPr bwMode="auto">
                          <a:xfrm>
                            <a:off x="4710" y="5664"/>
                            <a:ext cx="2175" cy="360"/>
                          </a:xfrm>
                          <a:prstGeom prst="rect">
                            <a:avLst/>
                          </a:prstGeom>
                          <a:solidFill>
                            <a:srgbClr val="FFFFFF"/>
                          </a:solidFill>
                          <a:ln w="9525">
                            <a:solidFill>
                              <a:srgbClr val="000000"/>
                            </a:solidFill>
                            <a:miter lim="800000"/>
                            <a:headEnd/>
                            <a:tailEnd/>
                          </a:ln>
                        </wps:spPr>
                        <wps:txbx>
                          <w:txbxContent>
                            <w:p w:rsidR="00716551" w:rsidRPr="00363DC7" w:rsidRDefault="00716551" w:rsidP="00716551">
                              <w:pPr>
                                <w:jc w:val="center"/>
                                <w:rPr>
                                  <w:sz w:val="16"/>
                                  <w:szCs w:val="16"/>
                                </w:rPr>
                              </w:pPr>
                              <w:r w:rsidRPr="00363DC7">
                                <w:rPr>
                                  <w:sz w:val="16"/>
                                  <w:szCs w:val="16"/>
                                </w:rPr>
                                <w:t>Studi Literatur</w:t>
                              </w:r>
                            </w:p>
                          </w:txbxContent>
                        </wps:txbx>
                        <wps:bodyPr rot="0" vert="horz" wrap="square" lIns="91440" tIns="45720" rIns="91440" bIns="45720" anchor="t" anchorCtr="0" upright="1">
                          <a:noAutofit/>
                        </wps:bodyPr>
                      </wps:wsp>
                      <wps:wsp>
                        <wps:cNvPr id="6" name="Rectangle 6"/>
                        <wps:cNvSpPr>
                          <a:spLocks noChangeArrowheads="1"/>
                        </wps:cNvSpPr>
                        <wps:spPr bwMode="auto">
                          <a:xfrm>
                            <a:off x="4333" y="6280"/>
                            <a:ext cx="2552" cy="720"/>
                          </a:xfrm>
                          <a:prstGeom prst="rect">
                            <a:avLst/>
                          </a:prstGeom>
                          <a:solidFill>
                            <a:srgbClr val="FFFFFF"/>
                          </a:solidFill>
                          <a:ln w="9525">
                            <a:solidFill>
                              <a:srgbClr val="000000"/>
                            </a:solidFill>
                            <a:miter lim="800000"/>
                            <a:headEnd/>
                            <a:tailEnd/>
                          </a:ln>
                        </wps:spPr>
                        <wps:txbx>
                          <w:txbxContent>
                            <w:p w:rsidR="00716551" w:rsidRPr="00363DC7" w:rsidRDefault="00716551" w:rsidP="00716551">
                              <w:pPr>
                                <w:jc w:val="center"/>
                                <w:rPr>
                                  <w:sz w:val="16"/>
                                  <w:szCs w:val="16"/>
                                </w:rPr>
                              </w:pPr>
                              <w:r w:rsidRPr="00363DC7">
                                <w:rPr>
                                  <w:sz w:val="16"/>
                                  <w:szCs w:val="16"/>
                                </w:rPr>
                                <w:t>Persiapan Alat dan Bahan Penelitian</w:t>
                              </w:r>
                            </w:p>
                          </w:txbxContent>
                        </wps:txbx>
                        <wps:bodyPr rot="0" vert="horz" wrap="square" lIns="91440" tIns="45720" rIns="91440" bIns="45720" anchor="t" anchorCtr="0" upright="1">
                          <a:noAutofit/>
                        </wps:bodyPr>
                      </wps:wsp>
                      <wps:wsp>
                        <wps:cNvPr id="7" name="Rectangle 7"/>
                        <wps:cNvSpPr>
                          <a:spLocks noChangeArrowheads="1"/>
                        </wps:cNvSpPr>
                        <wps:spPr bwMode="auto">
                          <a:xfrm>
                            <a:off x="7499" y="4455"/>
                            <a:ext cx="2985" cy="2703"/>
                          </a:xfrm>
                          <a:prstGeom prst="rect">
                            <a:avLst/>
                          </a:prstGeom>
                          <a:solidFill>
                            <a:srgbClr val="FFFFFF"/>
                          </a:solidFill>
                          <a:ln w="9525">
                            <a:solidFill>
                              <a:srgbClr val="000000"/>
                            </a:solidFill>
                            <a:miter lim="800000"/>
                            <a:headEnd/>
                            <a:tailEnd/>
                          </a:ln>
                        </wps:spPr>
                        <wps:txbx>
                          <w:txbxContent>
                            <w:p w:rsidR="00716551" w:rsidRPr="00363DC7" w:rsidRDefault="00716551" w:rsidP="00716551">
                              <w:pPr>
                                <w:pStyle w:val="ListParagraph"/>
                                <w:numPr>
                                  <w:ilvl w:val="0"/>
                                  <w:numId w:val="2"/>
                                </w:numPr>
                                <w:spacing w:after="0" w:line="360" w:lineRule="auto"/>
                                <w:ind w:left="142" w:hanging="142"/>
                                <w:rPr>
                                  <w:rFonts w:ascii="Times New Roman" w:hAnsi="Times New Roman"/>
                                  <w:sz w:val="16"/>
                                  <w:szCs w:val="16"/>
                                </w:rPr>
                              </w:pPr>
                              <w:r w:rsidRPr="00363DC7">
                                <w:rPr>
                                  <w:rFonts w:ascii="Times New Roman" w:hAnsi="Times New Roman"/>
                                  <w:sz w:val="16"/>
                                  <w:szCs w:val="16"/>
                                </w:rPr>
                                <w:t>Pengambilan lumpur aktif</w:t>
                              </w:r>
                            </w:p>
                            <w:p w:rsidR="00716551" w:rsidRPr="00363DC7" w:rsidRDefault="00716551" w:rsidP="00716551">
                              <w:pPr>
                                <w:pStyle w:val="ListParagraph"/>
                                <w:numPr>
                                  <w:ilvl w:val="0"/>
                                  <w:numId w:val="2"/>
                                </w:numPr>
                                <w:spacing w:after="0" w:line="360" w:lineRule="auto"/>
                                <w:ind w:left="142" w:hanging="142"/>
                                <w:rPr>
                                  <w:rFonts w:ascii="Times New Roman" w:hAnsi="Times New Roman"/>
                                  <w:sz w:val="16"/>
                                  <w:szCs w:val="16"/>
                                </w:rPr>
                              </w:pPr>
                              <w:r w:rsidRPr="00363DC7">
                                <w:rPr>
                                  <w:rFonts w:ascii="Times New Roman" w:hAnsi="Times New Roman"/>
                                  <w:sz w:val="16"/>
                                  <w:szCs w:val="16"/>
                                </w:rPr>
                                <w:t xml:space="preserve">Pengujian TSS dan MLSS </w:t>
                              </w:r>
                            </w:p>
                            <w:p w:rsidR="00716551" w:rsidRPr="00363DC7" w:rsidRDefault="00716551" w:rsidP="00716551">
                              <w:pPr>
                                <w:pStyle w:val="ListParagraph"/>
                                <w:numPr>
                                  <w:ilvl w:val="0"/>
                                  <w:numId w:val="2"/>
                                </w:numPr>
                                <w:spacing w:after="0" w:line="360" w:lineRule="auto"/>
                                <w:ind w:left="142" w:hanging="142"/>
                                <w:rPr>
                                  <w:rFonts w:ascii="Times New Roman" w:hAnsi="Times New Roman"/>
                                  <w:sz w:val="16"/>
                                  <w:szCs w:val="16"/>
                                </w:rPr>
                              </w:pPr>
                              <w:r w:rsidRPr="00363DC7">
                                <w:rPr>
                                  <w:rFonts w:ascii="Times New Roman" w:hAnsi="Times New Roman"/>
                                  <w:sz w:val="16"/>
                                  <w:szCs w:val="16"/>
                                </w:rPr>
                                <w:t>Ekstraksi Lumpur Aktif</w:t>
                              </w:r>
                            </w:p>
                            <w:p w:rsidR="00716551" w:rsidRPr="00363DC7" w:rsidRDefault="00716551" w:rsidP="00716551">
                              <w:pPr>
                                <w:pStyle w:val="ListParagraph"/>
                                <w:numPr>
                                  <w:ilvl w:val="0"/>
                                  <w:numId w:val="2"/>
                                </w:numPr>
                                <w:spacing w:after="0" w:line="360" w:lineRule="auto"/>
                                <w:ind w:left="142" w:hanging="142"/>
                                <w:rPr>
                                  <w:rFonts w:ascii="Times New Roman" w:hAnsi="Times New Roman"/>
                                  <w:sz w:val="16"/>
                                  <w:szCs w:val="16"/>
                                </w:rPr>
                              </w:pPr>
                              <w:r w:rsidRPr="00363DC7">
                                <w:rPr>
                                  <w:rFonts w:ascii="Times New Roman" w:hAnsi="Times New Roman"/>
                                  <w:sz w:val="16"/>
                                  <w:szCs w:val="16"/>
                                </w:rPr>
                                <w:t>Pengambilan limbah minyak</w:t>
                              </w:r>
                            </w:p>
                            <w:p w:rsidR="00716551" w:rsidRPr="00363DC7" w:rsidRDefault="00716551" w:rsidP="00716551">
                              <w:pPr>
                                <w:pStyle w:val="ListParagraph"/>
                                <w:numPr>
                                  <w:ilvl w:val="0"/>
                                  <w:numId w:val="2"/>
                                </w:numPr>
                                <w:spacing w:after="0" w:line="360" w:lineRule="auto"/>
                                <w:ind w:left="142" w:hanging="142"/>
                                <w:rPr>
                                  <w:rFonts w:ascii="Times New Roman" w:hAnsi="Times New Roman"/>
                                  <w:sz w:val="16"/>
                                  <w:szCs w:val="16"/>
                                </w:rPr>
                              </w:pPr>
                              <w:r w:rsidRPr="00363DC7">
                                <w:rPr>
                                  <w:rFonts w:ascii="Times New Roman" w:hAnsi="Times New Roman"/>
                                  <w:sz w:val="16"/>
                                  <w:szCs w:val="16"/>
                                </w:rPr>
                                <w:t>Uji Pendahuluan</w:t>
                              </w:r>
                            </w:p>
                            <w:p w:rsidR="00716551" w:rsidRPr="00363DC7" w:rsidRDefault="00716551" w:rsidP="00716551">
                              <w:pPr>
                                <w:pStyle w:val="ListParagraph"/>
                                <w:spacing w:after="0" w:line="360" w:lineRule="auto"/>
                                <w:ind w:left="142"/>
                                <w:rPr>
                                  <w:rFonts w:ascii="Times New Roman" w:hAnsi="Times New Roman"/>
                                  <w:sz w:val="16"/>
                                  <w:szCs w:val="16"/>
                                </w:rPr>
                              </w:pPr>
                            </w:p>
                            <w:p w:rsidR="00716551" w:rsidRPr="00363DC7" w:rsidRDefault="00716551" w:rsidP="00716551">
                              <w:pPr>
                                <w:rPr>
                                  <w:sz w:val="16"/>
                                  <w:szCs w:val="16"/>
                                </w:rPr>
                              </w:pPr>
                            </w:p>
                          </w:txbxContent>
                        </wps:txbx>
                        <wps:bodyPr rot="0" vert="horz" wrap="square" lIns="91440" tIns="45720" rIns="91440" bIns="45720" anchor="t" anchorCtr="0" upright="1">
                          <a:noAutofit/>
                        </wps:bodyPr>
                      </wps:wsp>
                      <wps:wsp>
                        <wps:cNvPr id="8" name="Rectangle 8"/>
                        <wps:cNvSpPr>
                          <a:spLocks noChangeArrowheads="1"/>
                        </wps:cNvSpPr>
                        <wps:spPr bwMode="auto">
                          <a:xfrm>
                            <a:off x="2670" y="7255"/>
                            <a:ext cx="6000" cy="1669"/>
                          </a:xfrm>
                          <a:prstGeom prst="rect">
                            <a:avLst/>
                          </a:prstGeom>
                          <a:solidFill>
                            <a:srgbClr val="FFFFFF"/>
                          </a:solidFill>
                          <a:ln w="9525">
                            <a:solidFill>
                              <a:srgbClr val="000000"/>
                            </a:solidFill>
                            <a:miter lim="800000"/>
                            <a:headEnd/>
                            <a:tailEnd/>
                          </a:ln>
                        </wps:spPr>
                        <wps:txbx>
                          <w:txbxContent>
                            <w:p w:rsidR="00716551" w:rsidRPr="00363DC7" w:rsidRDefault="00716551" w:rsidP="00716551">
                              <w:pPr>
                                <w:rPr>
                                  <w:sz w:val="16"/>
                                  <w:szCs w:val="16"/>
                                </w:rPr>
                              </w:pPr>
                              <w:r w:rsidRPr="00363DC7">
                                <w:rPr>
                                  <w:sz w:val="16"/>
                                  <w:szCs w:val="16"/>
                                </w:rPr>
                                <w:t xml:space="preserve">Pelaksanaan Percobaan Bioremidiasi </w:t>
                              </w:r>
                              <w:proofErr w:type="gramStart"/>
                              <w:r w:rsidRPr="00363DC7">
                                <w:rPr>
                                  <w:i/>
                                  <w:sz w:val="16"/>
                                  <w:szCs w:val="16"/>
                                </w:rPr>
                                <w:t>batch</w:t>
                              </w:r>
                              <w:r w:rsidRPr="00363DC7">
                                <w:rPr>
                                  <w:sz w:val="16"/>
                                  <w:szCs w:val="16"/>
                                </w:rPr>
                                <w:t xml:space="preserve"> :</w:t>
                              </w:r>
                              <w:proofErr w:type="gramEnd"/>
                              <w:r w:rsidRPr="00363DC7">
                                <w:rPr>
                                  <w:sz w:val="16"/>
                                  <w:szCs w:val="16"/>
                                </w:rPr>
                                <w:t xml:space="preserve"> </w:t>
                              </w:r>
                            </w:p>
                            <w:p w:rsidR="00716551" w:rsidRPr="00363DC7" w:rsidRDefault="00716551" w:rsidP="00716551">
                              <w:pPr>
                                <w:pStyle w:val="ListParagraph"/>
                                <w:numPr>
                                  <w:ilvl w:val="0"/>
                                  <w:numId w:val="1"/>
                                </w:numPr>
                                <w:rPr>
                                  <w:sz w:val="16"/>
                                  <w:szCs w:val="16"/>
                                </w:rPr>
                              </w:pPr>
                              <w:r w:rsidRPr="00363DC7">
                                <w:rPr>
                                  <w:sz w:val="16"/>
                                  <w:szCs w:val="16"/>
                                </w:rPr>
                                <w:t>Variabel terikat : konsentrasi minyak</w:t>
                              </w:r>
                            </w:p>
                            <w:p w:rsidR="00716551" w:rsidRPr="00363DC7" w:rsidRDefault="00716551" w:rsidP="00716551">
                              <w:pPr>
                                <w:pStyle w:val="ListParagraph"/>
                                <w:numPr>
                                  <w:ilvl w:val="0"/>
                                  <w:numId w:val="1"/>
                                </w:numPr>
                                <w:rPr>
                                  <w:sz w:val="16"/>
                                  <w:szCs w:val="16"/>
                                </w:rPr>
                              </w:pPr>
                              <w:r w:rsidRPr="00363DC7">
                                <w:rPr>
                                  <w:sz w:val="16"/>
                                  <w:szCs w:val="16"/>
                                </w:rPr>
                                <w:t>Variabel bebas : massa minyak dan massa EPS</w:t>
                              </w:r>
                            </w:p>
                            <w:p w:rsidR="00716551" w:rsidRPr="00363DC7" w:rsidRDefault="00716551" w:rsidP="00716551">
                              <w:pPr>
                                <w:pStyle w:val="ListParagraph"/>
                                <w:numPr>
                                  <w:ilvl w:val="0"/>
                                  <w:numId w:val="1"/>
                                </w:numPr>
                                <w:rPr>
                                  <w:sz w:val="16"/>
                                  <w:szCs w:val="16"/>
                                </w:rPr>
                              </w:pPr>
                              <w:r w:rsidRPr="00363DC7">
                                <w:rPr>
                                  <w:noProof/>
                                  <w:sz w:val="16"/>
                                  <w:szCs w:val="16"/>
                                </w:rPr>
                                <w:t>V</w:t>
                              </w:r>
                              <w:r w:rsidRPr="00363DC7">
                                <w:rPr>
                                  <w:sz w:val="16"/>
                                  <w:szCs w:val="16"/>
                                </w:rPr>
                                <w:t xml:space="preserve">ariabel kontrol : pH </w:t>
                              </w:r>
                            </w:p>
                          </w:txbxContent>
                        </wps:txbx>
                        <wps:bodyPr rot="0" vert="horz" wrap="square" lIns="91440" tIns="45720" rIns="91440" bIns="45720" anchor="t" anchorCtr="0" upright="1">
                          <a:noAutofit/>
                        </wps:bodyPr>
                      </wps:wsp>
                      <wps:wsp>
                        <wps:cNvPr id="9" name="Rectangle 9"/>
                        <wps:cNvSpPr>
                          <a:spLocks noChangeArrowheads="1"/>
                        </wps:cNvSpPr>
                        <wps:spPr bwMode="auto">
                          <a:xfrm>
                            <a:off x="4590" y="9255"/>
                            <a:ext cx="3117" cy="417"/>
                          </a:xfrm>
                          <a:prstGeom prst="rect">
                            <a:avLst/>
                          </a:prstGeom>
                          <a:solidFill>
                            <a:srgbClr val="FFFFFF"/>
                          </a:solidFill>
                          <a:ln w="9525">
                            <a:solidFill>
                              <a:srgbClr val="000000"/>
                            </a:solidFill>
                            <a:miter lim="800000"/>
                            <a:headEnd/>
                            <a:tailEnd/>
                          </a:ln>
                        </wps:spPr>
                        <wps:txbx>
                          <w:txbxContent>
                            <w:p w:rsidR="00716551" w:rsidRPr="00363DC7" w:rsidRDefault="00716551" w:rsidP="00716551">
                              <w:pPr>
                                <w:jc w:val="center"/>
                                <w:rPr>
                                  <w:sz w:val="16"/>
                                  <w:szCs w:val="16"/>
                                </w:rPr>
                              </w:pPr>
                              <w:r w:rsidRPr="00363DC7">
                                <w:rPr>
                                  <w:sz w:val="16"/>
                                  <w:szCs w:val="16"/>
                                </w:rPr>
                                <w:t>Pengambilan sampel</w:t>
                              </w:r>
                            </w:p>
                          </w:txbxContent>
                        </wps:txbx>
                        <wps:bodyPr rot="0" vert="horz" wrap="square" lIns="91440" tIns="45720" rIns="91440" bIns="45720" anchor="t" anchorCtr="0" upright="1">
                          <a:noAutofit/>
                        </wps:bodyPr>
                      </wps:wsp>
                      <wps:wsp>
                        <wps:cNvPr id="10" name="Text Box 12"/>
                        <wps:cNvSpPr txBox="1">
                          <a:spLocks noChangeArrowheads="1"/>
                        </wps:cNvSpPr>
                        <wps:spPr bwMode="auto">
                          <a:xfrm>
                            <a:off x="4183" y="12124"/>
                            <a:ext cx="3195" cy="522"/>
                          </a:xfrm>
                          <a:prstGeom prst="rect">
                            <a:avLst/>
                          </a:prstGeom>
                          <a:solidFill>
                            <a:srgbClr val="FFFFFF"/>
                          </a:solidFill>
                          <a:ln w="9525">
                            <a:solidFill>
                              <a:srgbClr val="000000"/>
                            </a:solidFill>
                            <a:miter lim="800000"/>
                            <a:headEnd/>
                            <a:tailEnd/>
                          </a:ln>
                        </wps:spPr>
                        <wps:txbx>
                          <w:txbxContent>
                            <w:p w:rsidR="00716551" w:rsidRPr="00363DC7" w:rsidRDefault="00716551" w:rsidP="00716551">
                              <w:pPr>
                                <w:jc w:val="center"/>
                                <w:rPr>
                                  <w:sz w:val="16"/>
                                  <w:szCs w:val="16"/>
                                </w:rPr>
                              </w:pPr>
                              <w:r w:rsidRPr="00363DC7">
                                <w:rPr>
                                  <w:sz w:val="16"/>
                                  <w:szCs w:val="16"/>
                                </w:rPr>
                                <w:t>Pembahasan</w:t>
                              </w:r>
                            </w:p>
                          </w:txbxContent>
                        </wps:txbx>
                        <wps:bodyPr rot="0" vert="horz" wrap="square" lIns="91440" tIns="45720" rIns="91440" bIns="45720" anchor="t" anchorCtr="0" upright="1">
                          <a:noAutofit/>
                        </wps:bodyPr>
                      </wps:wsp>
                      <wps:wsp>
                        <wps:cNvPr id="11" name="Text Box 13"/>
                        <wps:cNvSpPr txBox="1">
                          <a:spLocks noChangeArrowheads="1"/>
                        </wps:cNvSpPr>
                        <wps:spPr bwMode="auto">
                          <a:xfrm>
                            <a:off x="4183" y="12964"/>
                            <a:ext cx="4487" cy="533"/>
                          </a:xfrm>
                          <a:prstGeom prst="rect">
                            <a:avLst/>
                          </a:prstGeom>
                          <a:solidFill>
                            <a:srgbClr val="FFFFFF"/>
                          </a:solidFill>
                          <a:ln w="9525">
                            <a:solidFill>
                              <a:srgbClr val="000000"/>
                            </a:solidFill>
                            <a:miter lim="800000"/>
                            <a:headEnd/>
                            <a:tailEnd/>
                          </a:ln>
                        </wps:spPr>
                        <wps:txbx>
                          <w:txbxContent>
                            <w:p w:rsidR="00716551" w:rsidRPr="00363DC7" w:rsidRDefault="00716551" w:rsidP="00716551">
                              <w:pPr>
                                <w:jc w:val="center"/>
                                <w:rPr>
                                  <w:sz w:val="16"/>
                                  <w:szCs w:val="16"/>
                                </w:rPr>
                              </w:pPr>
                              <w:r w:rsidRPr="00363DC7">
                                <w:rPr>
                                  <w:sz w:val="16"/>
                                  <w:szCs w:val="16"/>
                                </w:rPr>
                                <w:t>Keimpulan dan saran</w:t>
                              </w:r>
                            </w:p>
                          </w:txbxContent>
                        </wps:txbx>
                        <wps:bodyPr rot="0" vert="horz" wrap="square" lIns="91440" tIns="45720" rIns="91440" bIns="45720" anchor="t" anchorCtr="0" upright="1">
                          <a:noAutofit/>
                        </wps:bodyPr>
                      </wps:wsp>
                      <wps:wsp>
                        <wps:cNvPr id="12" name="Oval 14"/>
                        <wps:cNvSpPr>
                          <a:spLocks noChangeArrowheads="1"/>
                        </wps:cNvSpPr>
                        <wps:spPr bwMode="auto">
                          <a:xfrm>
                            <a:off x="4860" y="13750"/>
                            <a:ext cx="2269" cy="574"/>
                          </a:xfrm>
                          <a:prstGeom prst="ellipse">
                            <a:avLst/>
                          </a:prstGeom>
                          <a:solidFill>
                            <a:srgbClr val="FFFFFF"/>
                          </a:solidFill>
                          <a:ln w="9525">
                            <a:solidFill>
                              <a:srgbClr val="000000"/>
                            </a:solidFill>
                            <a:round/>
                            <a:headEnd/>
                            <a:tailEnd/>
                          </a:ln>
                        </wps:spPr>
                        <wps:txbx>
                          <w:txbxContent>
                            <w:p w:rsidR="00716551" w:rsidRDefault="00716551" w:rsidP="00716551">
                              <w:pPr>
                                <w:jc w:val="center"/>
                              </w:pPr>
                              <w:r>
                                <w:t>Selesai</w:t>
                              </w:r>
                            </w:p>
                          </w:txbxContent>
                        </wps:txbx>
                        <wps:bodyPr rot="0" vert="horz" wrap="square" lIns="91440" tIns="45720" rIns="91440" bIns="45720" anchor="t" anchorCtr="0" upright="1">
                          <a:noAutofit/>
                        </wps:bodyPr>
                      </wps:wsp>
                      <wps:wsp>
                        <wps:cNvPr id="13" name="AutoShape 15"/>
                        <wps:cNvCnPr>
                          <a:cxnSpLocks noChangeShapeType="1"/>
                        </wps:cNvCnPr>
                        <wps:spPr bwMode="auto">
                          <a:xfrm>
                            <a:off x="5725" y="3833"/>
                            <a:ext cx="0"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6"/>
                        <wps:cNvCnPr>
                          <a:cxnSpLocks noChangeShapeType="1"/>
                        </wps:cNvCnPr>
                        <wps:spPr bwMode="auto">
                          <a:xfrm>
                            <a:off x="5729" y="4543"/>
                            <a:ext cx="0" cy="4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7"/>
                        <wps:cNvCnPr>
                          <a:cxnSpLocks noChangeShapeType="1"/>
                        </wps:cNvCnPr>
                        <wps:spPr bwMode="auto">
                          <a:xfrm>
                            <a:off x="5725" y="5409"/>
                            <a:ext cx="0"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8"/>
                        <wps:cNvCnPr>
                          <a:cxnSpLocks noChangeShapeType="1"/>
                        </wps:cNvCnPr>
                        <wps:spPr bwMode="auto">
                          <a:xfrm>
                            <a:off x="5725" y="6024"/>
                            <a:ext cx="0"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20"/>
                        <wps:cNvCnPr>
                          <a:cxnSpLocks noChangeShapeType="1"/>
                        </wps:cNvCnPr>
                        <wps:spPr bwMode="auto">
                          <a:xfrm flipH="1">
                            <a:off x="5729" y="12646"/>
                            <a:ext cx="2" cy="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1"/>
                        <wps:cNvCnPr>
                          <a:cxnSpLocks noChangeShapeType="1"/>
                        </wps:cNvCnPr>
                        <wps:spPr bwMode="auto">
                          <a:xfrm>
                            <a:off x="5727" y="10954"/>
                            <a:ext cx="1"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2"/>
                        <wps:cNvCnPr>
                          <a:cxnSpLocks noChangeShapeType="1"/>
                        </wps:cNvCnPr>
                        <wps:spPr bwMode="auto">
                          <a:xfrm flipH="1">
                            <a:off x="5724" y="9672"/>
                            <a:ext cx="1" cy="3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3"/>
                        <wps:cNvCnPr>
                          <a:cxnSpLocks noChangeShapeType="1"/>
                        </wps:cNvCnPr>
                        <wps:spPr bwMode="auto">
                          <a:xfrm>
                            <a:off x="5726" y="8924"/>
                            <a:ext cx="1" cy="3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4"/>
                        <wps:cNvCnPr>
                          <a:cxnSpLocks noChangeShapeType="1"/>
                        </wps:cNvCnPr>
                        <wps:spPr bwMode="auto">
                          <a:xfrm>
                            <a:off x="5725" y="13497"/>
                            <a:ext cx="0"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5"/>
                        <wps:cNvCnPr>
                          <a:cxnSpLocks noChangeShapeType="1"/>
                        </wps:cNvCnPr>
                        <wps:spPr bwMode="auto">
                          <a:xfrm>
                            <a:off x="5725" y="6999"/>
                            <a:ext cx="0"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6"/>
                        <wps:cNvCnPr>
                          <a:cxnSpLocks noChangeShapeType="1"/>
                        </wps:cNvCnPr>
                        <wps:spPr bwMode="auto">
                          <a:xfrm>
                            <a:off x="6885" y="6624"/>
                            <a:ext cx="6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102"/>
                        <wps:cNvSpPr>
                          <a:spLocks noChangeArrowheads="1"/>
                        </wps:cNvSpPr>
                        <wps:spPr bwMode="auto">
                          <a:xfrm>
                            <a:off x="2805" y="9990"/>
                            <a:ext cx="5865" cy="964"/>
                          </a:xfrm>
                          <a:prstGeom prst="parallelogram">
                            <a:avLst>
                              <a:gd name="adj" fmla="val 122188"/>
                            </a:avLst>
                          </a:prstGeom>
                          <a:solidFill>
                            <a:srgbClr val="FFFFFF"/>
                          </a:solidFill>
                          <a:ln w="9525">
                            <a:solidFill>
                              <a:srgbClr val="000000"/>
                            </a:solidFill>
                            <a:miter lim="800000"/>
                            <a:headEnd/>
                            <a:tailEnd/>
                          </a:ln>
                        </wps:spPr>
                        <wps:txbx>
                          <w:txbxContent>
                            <w:p w:rsidR="00716551" w:rsidRDefault="00716551" w:rsidP="00716551">
                              <w:pPr>
                                <w:jc w:val="center"/>
                              </w:pPr>
                              <w:r>
                                <w:t>Analisa kandungan minyak dalam sampel dengan gravimetri</w:t>
                              </w:r>
                            </w:p>
                            <w:p w:rsidR="00716551" w:rsidRDefault="00716551" w:rsidP="00716551"/>
                          </w:txbxContent>
                        </wps:txbx>
                        <wps:bodyPr rot="0" vert="horz" wrap="square" lIns="91440" tIns="45720" rIns="91440" bIns="45720" anchor="t" anchorCtr="0" upright="1">
                          <a:noAutofit/>
                        </wps:bodyPr>
                      </wps:wsp>
                      <wps:wsp>
                        <wps:cNvPr id="25" name="Rectangle 103"/>
                        <wps:cNvSpPr>
                          <a:spLocks noChangeArrowheads="1"/>
                        </wps:cNvSpPr>
                        <wps:spPr bwMode="auto">
                          <a:xfrm>
                            <a:off x="3951" y="11337"/>
                            <a:ext cx="3178" cy="471"/>
                          </a:xfrm>
                          <a:prstGeom prst="rect">
                            <a:avLst/>
                          </a:prstGeom>
                          <a:solidFill>
                            <a:srgbClr val="FFFFFF"/>
                          </a:solidFill>
                          <a:ln w="9525">
                            <a:solidFill>
                              <a:srgbClr val="000000"/>
                            </a:solidFill>
                            <a:miter lim="800000"/>
                            <a:headEnd/>
                            <a:tailEnd/>
                          </a:ln>
                        </wps:spPr>
                        <wps:txbx>
                          <w:txbxContent>
                            <w:p w:rsidR="00716551" w:rsidRPr="00363DC7" w:rsidRDefault="00716551" w:rsidP="00716551">
                              <w:pPr>
                                <w:jc w:val="center"/>
                                <w:rPr>
                                  <w:sz w:val="16"/>
                                  <w:szCs w:val="16"/>
                                </w:rPr>
                              </w:pPr>
                              <w:r w:rsidRPr="00363DC7">
                                <w:rPr>
                                  <w:sz w:val="16"/>
                                  <w:szCs w:val="16"/>
                                </w:rPr>
                                <w:t>Hasil Penelitian</w:t>
                              </w:r>
                            </w:p>
                          </w:txbxContent>
                        </wps:txbx>
                        <wps:bodyPr rot="0" vert="horz" wrap="square" lIns="91440" tIns="45720" rIns="91440" bIns="45720" anchor="t" anchorCtr="0" upright="1">
                          <a:noAutofit/>
                        </wps:bodyPr>
                      </wps:wsp>
                      <wps:wsp>
                        <wps:cNvPr id="26" name="AutoShape 104"/>
                        <wps:cNvCnPr>
                          <a:cxnSpLocks noChangeShapeType="1"/>
                        </wps:cNvCnPr>
                        <wps:spPr bwMode="auto">
                          <a:xfrm flipH="1">
                            <a:off x="5720" y="11808"/>
                            <a:ext cx="2" cy="3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1" o:spid="_x0000_s1026" style="position:absolute;margin-left:-6pt;margin-top:24.5pt;width:232.95pt;height:537.95pt;z-index:251659264" coordorigin="2670,3196" coordsize="7814,1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ESYQwcAAL1IAAAOAAAAZHJzL2Uyb0RvYy54bWzsXG2TmzYQ/t6Z/geG7xcj3vGcL5P67tLO&#10;pE2mSX+ADrBNC4gK7uxrp/+9qxUIjM9zSVqTtFY+XMDYQlo9PNrdZ8Xly12RGw8przNWLkzywjKN&#10;tIxZkpXrhfnLh9uL0DTqhpYJzVmZLszHtDZfXn37zeW2mqc227A8SbkBjZT1fFstzE3TVPPZrI43&#10;aUHrF6xKS7i4YrygDZzy9SzhdAutF/nMtix/tmU8qTiL07qGT6/lRfMK21+t0rh5u1rVaWPkCxP6&#10;1uBfjn/vxN/Z1SWdrzmtNlncdoN+Ri8KmpVwU9XUNW2occ+zg6aKLOasZqvmRcyKGVutsjjFMcBo&#10;iDUazWvO7iscy3q+XVfKTGDakZ0+u9n4p4d33MgSmDvTKGkBU4R3NQghwjjbaj2H77zm1fvqHZcj&#10;hMM3LP6thsuz8XVxvpZfNu62P7IEGqT3DUPj7Fa8EE3AsI0dzsGjmoN01xgxfGhHXuiG0JkYrvmh&#10;YxMbO0Ln8QamUvzO9gOYSrjskMiXMxhvbtrfByFx5Y9hBHYoLs/oXN4Ze9v2TgwNIFf3Vq3/mVXf&#10;b2iV4mTVwmKtVe3Oqm8faG7Y0qT4hc6etTSmUbLlhpbr9BXnbLtJaQL9wZFDrwc/ECc1TMWz1nUD&#10;MraSsrHtR9JGnuftWYjOK143r1NWGOJgYaZ5nlW1GBed04c3dSPt2X1LfFyzPEtuszzHE76+W+bc&#10;gNEuzFv8195g72t5aWwXZuTZHra8d60eNmHhv6eagGejTKA3dC6MddMeNzTL5THMel4iQqXB5IQ3&#10;u7sd/EhY8Y4lj2BHziQpAInBwYbxP0xjC4SwMOvf7ylPTSP/oYS5iIjrCgbBE9cLbDjhwyt3wyu0&#10;jKGphdmYhjxcNpJ17iuerTdwJ4IjL9kreDpWGdq171Xbb4DnRDh1Opz+DJQJMMxTw/kSYHWtMBD3&#10;pXMFVt+HNUSwgevh064e5wOwcuj7V4jUImtgjcuzYmGGCs6fDtuWpTV6D1kWGF+uXT163SnRK5Ap&#10;FiTPcvC+A/R6NjxaAr2Oj97GWaNXrX+aewc+gneIXlyVxXIAnsRkjoLn+2P0kgA6p9G7Q+5VC6JG&#10;7wC9wHxj7sVleir0Og4QLPCrb4dtOKc8B88D91ugVzhrsG6eNfeqBVGjd4De4BC96H9OhN7AjSAS&#10;A4S6rozEBp5DFLbcawcWUs9Zw1etiBq+A/hCZDQmX0x5TARflYkJ7DF8fYh0JPkSH7IN586+aknU&#10;8B3AF7hvDF+EykTwdb1IpsiiA/g6hMDSgFkHODh39KolUaN3gF6RX5Xw/SBczu/YziAqwm0DN6PZ&#10;weddtu9kuV4SSicYkuX2KIaDJHnrR3g29u6s3Qi1OmokD5GsxJ8eySra/VJIjsbZCNeF3DBysgcx&#10;37lzslooNZKHSN4X3EALBJxM5U6EkOIVwRxxAm+ci+gltwD7dJyF/4+Sm9Qu0CZiMjRkh5BV2puQ&#10;AlFGNogKd4F9l6VU3uNd2SrvSizGb394rEBl39OK5U+EqT9KKwY1E3wEQK4TSmbt0xBtENc6yMdR&#10;WzecCmFzycoSZDjGpb55RDMumRCM4dEUIu1ppWCjQfM0PENZE8TdhVmkCci6KVSsiCO5kgixGIcN&#10;InenP2IFx5+RFd2EN6F74dr+zYVrXV9fvLpduhf+LaTHr53r5fKa/CV0R+LON1mSpKUYXFdNQtyP&#10;qyto61pkHYiqJ1GGmu23jslM8Dq7/7HTWCkgJnwocIvRCSBMpyWLAgzpFw8ArQLgqQDd5tU8F12F&#10;A0C7kXxgutqQAzFZA1oDuiuNAnI8ALSKiacCtGRoz7XQ8zsAtGZozdCHJYRPV6URJdoNGFqFxtMC&#10;2rfGGQvtcmiX42hN7BFAKx2vB7TUfNvY70Q+tLGC8sjvu/ReW9cK3rR0Pojtu+j39GTdCtKO80zd&#10;pfY+tPfReR9K5BtgG53X02JbBEE9ouEBE5kNK/JG+eW2VPvZ8jaNaI3oDtFK9xsgeqicTMzWEK8C&#10;tiM/wD70ZN1Bm+xvI9Chos59lOunHRGxK2AcKkIFcJ+EPhG098laViOH0diz7gDt6NyHTuaNd5sd&#10;AbSSBgdcPVRVJgG0zH0Qx40w7dJTtI4Vdaz4ibEiVEEcUvQX0lv8COo/UQbpipY1oDWgPxXQTwiI&#10;9rR6ix+KYmVwon1/7HP4oGVi0cYzJfg6PtTxYRsfAoQOGJpYwwDx1HuiYC+JxDPw86iSwwv9FtBt&#10;gdJxTbyinOZ5mjN4wUDRb0wVvvo6aUdIk19NY1Xk8NYBsUOc2DYJu3ATxXNUeL+C/db/6i5Wlb7S&#10;lSCDShBRhCGDx34fK5F7P9pU36lx70Qe+Psi0UccZ+RqOyToNmIHz8SP57ARW9GRhvAQwk8pi9YE&#10;8eIxJQb8aYRzaCGr9pFjp8SAFioLgLq3k3Rc274BQ/sl/wW/BF/tAu/IwdWyfZ+PeAnP8BwLofq3&#10;Dl39DQAA//8DAFBLAwQUAAYACAAAACEAQMrlgeIAAAALAQAADwAAAGRycy9kb3ducmV2LnhtbEyP&#10;wWrDMAyG74O9g9Fgt9Zxmo4ljVNK2XYqg7aD0Zsbq0lobIfYTdK3n3baTkLo49f35+vJtGzA3jfO&#10;ShDzCBja0unGVhK+ju+zV2A+KKtV6yxKuKOHdfH4kKtMu9HucTiEilGI9ZmSUIfQZZz7skaj/Nx1&#10;aOl2cb1Rgda+4rpXI4WblsdR9MKNaix9qFWH2xrL6+FmJHyMatwsxNuwu16299Nx+fm9Eyjl89O0&#10;WQELOIU/GH71SR0Kcjq7m9WetRJmIqYuQUKS0iQgWS5SYGciRZykwIuc/+9Q/AAAAP//AwBQSwEC&#10;LQAUAAYACAAAACEAtoM4kv4AAADhAQAAEwAAAAAAAAAAAAAAAAAAAAAAW0NvbnRlbnRfVHlwZXNd&#10;LnhtbFBLAQItABQABgAIAAAAIQA4/SH/1gAAAJQBAAALAAAAAAAAAAAAAAAAAC8BAABfcmVscy8u&#10;cmVsc1BLAQItABQABgAIAAAAIQB57ESYQwcAAL1IAAAOAAAAAAAAAAAAAAAAAC4CAABkcnMvZTJv&#10;RG9jLnhtbFBLAQItABQABgAIAAAAIQBAyuWB4gAAAAsBAAAPAAAAAAAAAAAAAAAAAJ0JAABkcnMv&#10;ZG93bnJldi54bWxQSwUGAAAAAAQABADzAAAArAoAAAAA&#10;">
                <v:oval id="Oval 2" o:spid="_x0000_s1027" style="position:absolute;left:4710;top:3196;width:2269;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aNsIA&#10;AADaAAAADwAAAGRycy9kb3ducmV2LnhtbESPQWvCQBSE74L/YXmCN91oUErqKlIR7MGDsb0/ss8k&#10;mH0bsq8x/ffdguBxmJlvmM1ucI3qqQu1ZwOLeQKKuPC25tLA1/U4ewMVBNli45kM/FKA3XY82mBm&#10;/YMv1OdSqgjhkKGBSqTNtA5FRQ7D3LfE0bv5zqFE2ZXadviIcNfoZZKstcOa40KFLX1UVNzzH2fg&#10;UO7zda9TWaW3w0lW9+/zZ7owZjoZ9u+ghAZ5hZ/tkzWwhP8r8Qb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3Ro2wgAAANoAAAAPAAAAAAAAAAAAAAAAAJgCAABkcnMvZG93&#10;bnJldi54bWxQSwUGAAAAAAQABAD1AAAAhwMAAAAA&#10;">
                  <v:textbox>
                    <w:txbxContent>
                      <w:p w:rsidR="00716551" w:rsidRPr="00363DC7" w:rsidRDefault="00716551" w:rsidP="00716551">
                        <w:pPr>
                          <w:jc w:val="center"/>
                          <w:rPr>
                            <w:sz w:val="16"/>
                            <w:szCs w:val="16"/>
                          </w:rPr>
                        </w:pPr>
                        <w:r w:rsidRPr="00363DC7">
                          <w:rPr>
                            <w:sz w:val="16"/>
                            <w:szCs w:val="16"/>
                          </w:rPr>
                          <w:t>Mulai</w:t>
                        </w:r>
                      </w:p>
                    </w:txbxContent>
                  </v:textbox>
                </v:oval>
                <v:rect id="Rectangle 3" o:spid="_x0000_s1028" style="position:absolute;left:4710;top:4087;width:2668;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716551" w:rsidRPr="00363DC7" w:rsidRDefault="00716551" w:rsidP="00716551">
                        <w:pPr>
                          <w:jc w:val="center"/>
                          <w:rPr>
                            <w:sz w:val="16"/>
                            <w:szCs w:val="16"/>
                          </w:rPr>
                        </w:pPr>
                        <w:r w:rsidRPr="00363DC7">
                          <w:rPr>
                            <w:sz w:val="16"/>
                            <w:szCs w:val="16"/>
                          </w:rPr>
                          <w:t>Permasalahan</w:t>
                        </w:r>
                      </w:p>
                    </w:txbxContent>
                  </v:textbox>
                </v:rect>
                <v:rect id="Rectangle 4" o:spid="_x0000_s1029" style="position:absolute;left:4456;top:5034;width:252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716551" w:rsidRDefault="00716551" w:rsidP="00716551">
                        <w:pPr>
                          <w:jc w:val="center"/>
                        </w:pPr>
                        <w:r>
                          <w:t>Tujuan Penelitian</w:t>
                        </w:r>
                      </w:p>
                    </w:txbxContent>
                  </v:textbox>
                </v:rect>
                <v:rect id="Rectangle 5" o:spid="_x0000_s1030" style="position:absolute;left:4710;top:5664;width:217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716551" w:rsidRPr="00363DC7" w:rsidRDefault="00716551" w:rsidP="00716551">
                        <w:pPr>
                          <w:jc w:val="center"/>
                          <w:rPr>
                            <w:sz w:val="16"/>
                            <w:szCs w:val="16"/>
                          </w:rPr>
                        </w:pPr>
                        <w:r w:rsidRPr="00363DC7">
                          <w:rPr>
                            <w:sz w:val="16"/>
                            <w:szCs w:val="16"/>
                          </w:rPr>
                          <w:t>Studi Literatur</w:t>
                        </w:r>
                      </w:p>
                    </w:txbxContent>
                  </v:textbox>
                </v:rect>
                <v:rect id="Rectangle 6" o:spid="_x0000_s1031" style="position:absolute;left:4333;top:6280;width:255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716551" w:rsidRPr="00363DC7" w:rsidRDefault="00716551" w:rsidP="00716551">
                        <w:pPr>
                          <w:jc w:val="center"/>
                          <w:rPr>
                            <w:sz w:val="16"/>
                            <w:szCs w:val="16"/>
                          </w:rPr>
                        </w:pPr>
                        <w:r w:rsidRPr="00363DC7">
                          <w:rPr>
                            <w:sz w:val="16"/>
                            <w:szCs w:val="16"/>
                          </w:rPr>
                          <w:t>Persiapan Alat dan Bahan Penelitian</w:t>
                        </w:r>
                      </w:p>
                    </w:txbxContent>
                  </v:textbox>
                </v:rect>
                <v:rect id="Rectangle 7" o:spid="_x0000_s1032" style="position:absolute;left:7499;top:4455;width:2985;height:2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716551" w:rsidRPr="00363DC7" w:rsidRDefault="00716551" w:rsidP="00716551">
                        <w:pPr>
                          <w:pStyle w:val="ListParagraph"/>
                          <w:numPr>
                            <w:ilvl w:val="0"/>
                            <w:numId w:val="2"/>
                          </w:numPr>
                          <w:spacing w:after="0" w:line="360" w:lineRule="auto"/>
                          <w:ind w:left="142" w:hanging="142"/>
                          <w:rPr>
                            <w:rFonts w:ascii="Times New Roman" w:hAnsi="Times New Roman"/>
                            <w:sz w:val="16"/>
                            <w:szCs w:val="16"/>
                          </w:rPr>
                        </w:pPr>
                        <w:r w:rsidRPr="00363DC7">
                          <w:rPr>
                            <w:rFonts w:ascii="Times New Roman" w:hAnsi="Times New Roman"/>
                            <w:sz w:val="16"/>
                            <w:szCs w:val="16"/>
                          </w:rPr>
                          <w:t>Pengambilan lumpur aktif</w:t>
                        </w:r>
                      </w:p>
                      <w:p w:rsidR="00716551" w:rsidRPr="00363DC7" w:rsidRDefault="00716551" w:rsidP="00716551">
                        <w:pPr>
                          <w:pStyle w:val="ListParagraph"/>
                          <w:numPr>
                            <w:ilvl w:val="0"/>
                            <w:numId w:val="2"/>
                          </w:numPr>
                          <w:spacing w:after="0" w:line="360" w:lineRule="auto"/>
                          <w:ind w:left="142" w:hanging="142"/>
                          <w:rPr>
                            <w:rFonts w:ascii="Times New Roman" w:hAnsi="Times New Roman"/>
                            <w:sz w:val="16"/>
                            <w:szCs w:val="16"/>
                          </w:rPr>
                        </w:pPr>
                        <w:r w:rsidRPr="00363DC7">
                          <w:rPr>
                            <w:rFonts w:ascii="Times New Roman" w:hAnsi="Times New Roman"/>
                            <w:sz w:val="16"/>
                            <w:szCs w:val="16"/>
                          </w:rPr>
                          <w:t xml:space="preserve">Pengujian TSS dan MLSS </w:t>
                        </w:r>
                      </w:p>
                      <w:p w:rsidR="00716551" w:rsidRPr="00363DC7" w:rsidRDefault="00716551" w:rsidP="00716551">
                        <w:pPr>
                          <w:pStyle w:val="ListParagraph"/>
                          <w:numPr>
                            <w:ilvl w:val="0"/>
                            <w:numId w:val="2"/>
                          </w:numPr>
                          <w:spacing w:after="0" w:line="360" w:lineRule="auto"/>
                          <w:ind w:left="142" w:hanging="142"/>
                          <w:rPr>
                            <w:rFonts w:ascii="Times New Roman" w:hAnsi="Times New Roman"/>
                            <w:sz w:val="16"/>
                            <w:szCs w:val="16"/>
                          </w:rPr>
                        </w:pPr>
                        <w:r w:rsidRPr="00363DC7">
                          <w:rPr>
                            <w:rFonts w:ascii="Times New Roman" w:hAnsi="Times New Roman"/>
                            <w:sz w:val="16"/>
                            <w:szCs w:val="16"/>
                          </w:rPr>
                          <w:t>Ekstraksi Lumpur Aktif</w:t>
                        </w:r>
                      </w:p>
                      <w:p w:rsidR="00716551" w:rsidRPr="00363DC7" w:rsidRDefault="00716551" w:rsidP="00716551">
                        <w:pPr>
                          <w:pStyle w:val="ListParagraph"/>
                          <w:numPr>
                            <w:ilvl w:val="0"/>
                            <w:numId w:val="2"/>
                          </w:numPr>
                          <w:spacing w:after="0" w:line="360" w:lineRule="auto"/>
                          <w:ind w:left="142" w:hanging="142"/>
                          <w:rPr>
                            <w:rFonts w:ascii="Times New Roman" w:hAnsi="Times New Roman"/>
                            <w:sz w:val="16"/>
                            <w:szCs w:val="16"/>
                          </w:rPr>
                        </w:pPr>
                        <w:r w:rsidRPr="00363DC7">
                          <w:rPr>
                            <w:rFonts w:ascii="Times New Roman" w:hAnsi="Times New Roman"/>
                            <w:sz w:val="16"/>
                            <w:szCs w:val="16"/>
                          </w:rPr>
                          <w:t>Pengambilan limbah minyak</w:t>
                        </w:r>
                      </w:p>
                      <w:p w:rsidR="00716551" w:rsidRPr="00363DC7" w:rsidRDefault="00716551" w:rsidP="00716551">
                        <w:pPr>
                          <w:pStyle w:val="ListParagraph"/>
                          <w:numPr>
                            <w:ilvl w:val="0"/>
                            <w:numId w:val="2"/>
                          </w:numPr>
                          <w:spacing w:after="0" w:line="360" w:lineRule="auto"/>
                          <w:ind w:left="142" w:hanging="142"/>
                          <w:rPr>
                            <w:rFonts w:ascii="Times New Roman" w:hAnsi="Times New Roman"/>
                            <w:sz w:val="16"/>
                            <w:szCs w:val="16"/>
                          </w:rPr>
                        </w:pPr>
                        <w:r w:rsidRPr="00363DC7">
                          <w:rPr>
                            <w:rFonts w:ascii="Times New Roman" w:hAnsi="Times New Roman"/>
                            <w:sz w:val="16"/>
                            <w:szCs w:val="16"/>
                          </w:rPr>
                          <w:t>Uji Pendahuluan</w:t>
                        </w:r>
                      </w:p>
                      <w:p w:rsidR="00716551" w:rsidRPr="00363DC7" w:rsidRDefault="00716551" w:rsidP="00716551">
                        <w:pPr>
                          <w:pStyle w:val="ListParagraph"/>
                          <w:spacing w:after="0" w:line="360" w:lineRule="auto"/>
                          <w:ind w:left="142"/>
                          <w:rPr>
                            <w:rFonts w:ascii="Times New Roman" w:hAnsi="Times New Roman"/>
                            <w:sz w:val="16"/>
                            <w:szCs w:val="16"/>
                          </w:rPr>
                        </w:pPr>
                      </w:p>
                      <w:p w:rsidR="00716551" w:rsidRPr="00363DC7" w:rsidRDefault="00716551" w:rsidP="00716551">
                        <w:pPr>
                          <w:rPr>
                            <w:sz w:val="16"/>
                            <w:szCs w:val="16"/>
                          </w:rPr>
                        </w:pPr>
                      </w:p>
                    </w:txbxContent>
                  </v:textbox>
                </v:rect>
                <v:rect id="Rectangle 8" o:spid="_x0000_s1033" style="position:absolute;left:2670;top:7255;width:6000;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716551" w:rsidRPr="00363DC7" w:rsidRDefault="00716551" w:rsidP="00716551">
                        <w:pPr>
                          <w:rPr>
                            <w:sz w:val="16"/>
                            <w:szCs w:val="16"/>
                          </w:rPr>
                        </w:pPr>
                        <w:r w:rsidRPr="00363DC7">
                          <w:rPr>
                            <w:sz w:val="16"/>
                            <w:szCs w:val="16"/>
                          </w:rPr>
                          <w:t xml:space="preserve">Pelaksanaan Percobaan Bioremidiasi </w:t>
                        </w:r>
                        <w:proofErr w:type="gramStart"/>
                        <w:r w:rsidRPr="00363DC7">
                          <w:rPr>
                            <w:i/>
                            <w:sz w:val="16"/>
                            <w:szCs w:val="16"/>
                          </w:rPr>
                          <w:t>batch</w:t>
                        </w:r>
                        <w:r w:rsidRPr="00363DC7">
                          <w:rPr>
                            <w:sz w:val="16"/>
                            <w:szCs w:val="16"/>
                          </w:rPr>
                          <w:t xml:space="preserve"> :</w:t>
                        </w:r>
                        <w:proofErr w:type="gramEnd"/>
                        <w:r w:rsidRPr="00363DC7">
                          <w:rPr>
                            <w:sz w:val="16"/>
                            <w:szCs w:val="16"/>
                          </w:rPr>
                          <w:t xml:space="preserve"> </w:t>
                        </w:r>
                      </w:p>
                      <w:p w:rsidR="00716551" w:rsidRPr="00363DC7" w:rsidRDefault="00716551" w:rsidP="00716551">
                        <w:pPr>
                          <w:pStyle w:val="ListParagraph"/>
                          <w:numPr>
                            <w:ilvl w:val="0"/>
                            <w:numId w:val="1"/>
                          </w:numPr>
                          <w:rPr>
                            <w:sz w:val="16"/>
                            <w:szCs w:val="16"/>
                          </w:rPr>
                        </w:pPr>
                        <w:r w:rsidRPr="00363DC7">
                          <w:rPr>
                            <w:sz w:val="16"/>
                            <w:szCs w:val="16"/>
                          </w:rPr>
                          <w:t>Variabel terikat : konsentrasi minyak</w:t>
                        </w:r>
                      </w:p>
                      <w:p w:rsidR="00716551" w:rsidRPr="00363DC7" w:rsidRDefault="00716551" w:rsidP="00716551">
                        <w:pPr>
                          <w:pStyle w:val="ListParagraph"/>
                          <w:numPr>
                            <w:ilvl w:val="0"/>
                            <w:numId w:val="1"/>
                          </w:numPr>
                          <w:rPr>
                            <w:sz w:val="16"/>
                            <w:szCs w:val="16"/>
                          </w:rPr>
                        </w:pPr>
                        <w:r w:rsidRPr="00363DC7">
                          <w:rPr>
                            <w:sz w:val="16"/>
                            <w:szCs w:val="16"/>
                          </w:rPr>
                          <w:t>Variabel bebas : massa minyak dan massa EPS</w:t>
                        </w:r>
                      </w:p>
                      <w:p w:rsidR="00716551" w:rsidRPr="00363DC7" w:rsidRDefault="00716551" w:rsidP="00716551">
                        <w:pPr>
                          <w:pStyle w:val="ListParagraph"/>
                          <w:numPr>
                            <w:ilvl w:val="0"/>
                            <w:numId w:val="1"/>
                          </w:numPr>
                          <w:rPr>
                            <w:sz w:val="16"/>
                            <w:szCs w:val="16"/>
                          </w:rPr>
                        </w:pPr>
                        <w:r w:rsidRPr="00363DC7">
                          <w:rPr>
                            <w:noProof/>
                            <w:sz w:val="16"/>
                            <w:szCs w:val="16"/>
                          </w:rPr>
                          <w:t>V</w:t>
                        </w:r>
                        <w:r w:rsidRPr="00363DC7">
                          <w:rPr>
                            <w:sz w:val="16"/>
                            <w:szCs w:val="16"/>
                          </w:rPr>
                          <w:t xml:space="preserve">ariabel kontrol : pH </w:t>
                        </w:r>
                      </w:p>
                    </w:txbxContent>
                  </v:textbox>
                </v:rect>
                <v:rect id="Rectangle 9" o:spid="_x0000_s1034" style="position:absolute;left:4590;top:9255;width:3117;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716551" w:rsidRPr="00363DC7" w:rsidRDefault="00716551" w:rsidP="00716551">
                        <w:pPr>
                          <w:jc w:val="center"/>
                          <w:rPr>
                            <w:sz w:val="16"/>
                            <w:szCs w:val="16"/>
                          </w:rPr>
                        </w:pPr>
                        <w:r w:rsidRPr="00363DC7">
                          <w:rPr>
                            <w:sz w:val="16"/>
                            <w:szCs w:val="16"/>
                          </w:rPr>
                          <w:t>Pengambilan sampel</w:t>
                        </w:r>
                      </w:p>
                    </w:txbxContent>
                  </v:textbox>
                </v:rect>
                <v:shapetype id="_x0000_t202" coordsize="21600,21600" o:spt="202" path="m,l,21600r21600,l21600,xe">
                  <v:stroke joinstyle="miter"/>
                  <v:path gradientshapeok="t" o:connecttype="rect"/>
                </v:shapetype>
                <v:shape id="Text Box 12" o:spid="_x0000_s1035" type="#_x0000_t202" style="position:absolute;left:4183;top:12124;width:3195;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716551" w:rsidRPr="00363DC7" w:rsidRDefault="00716551" w:rsidP="00716551">
                        <w:pPr>
                          <w:jc w:val="center"/>
                          <w:rPr>
                            <w:sz w:val="16"/>
                            <w:szCs w:val="16"/>
                          </w:rPr>
                        </w:pPr>
                        <w:r w:rsidRPr="00363DC7">
                          <w:rPr>
                            <w:sz w:val="16"/>
                            <w:szCs w:val="16"/>
                          </w:rPr>
                          <w:t>Pembahasan</w:t>
                        </w:r>
                      </w:p>
                    </w:txbxContent>
                  </v:textbox>
                </v:shape>
                <v:shape id="Text Box 13" o:spid="_x0000_s1036" type="#_x0000_t202" style="position:absolute;left:4183;top:12964;width:4487;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716551" w:rsidRPr="00363DC7" w:rsidRDefault="00716551" w:rsidP="00716551">
                        <w:pPr>
                          <w:jc w:val="center"/>
                          <w:rPr>
                            <w:sz w:val="16"/>
                            <w:szCs w:val="16"/>
                          </w:rPr>
                        </w:pPr>
                        <w:r w:rsidRPr="00363DC7">
                          <w:rPr>
                            <w:sz w:val="16"/>
                            <w:szCs w:val="16"/>
                          </w:rPr>
                          <w:t>Keimpulan dan saran</w:t>
                        </w:r>
                      </w:p>
                    </w:txbxContent>
                  </v:textbox>
                </v:shape>
                <v:oval id="Oval 14" o:spid="_x0000_s1037" style="position:absolute;left:4860;top:13750;width:2269;height: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XuMAA&#10;AADbAAAADwAAAGRycy9kb3ducmV2LnhtbERPTWvCQBC9C/6HZQRvutGglNRVpCLYgwdjex+yYxLM&#10;zobsNKb/vlsQvM3jfc5mN7hG9dSF2rOBxTwBRVx4W3Np4Ot6nL2BCoJssfFMBn4pwG47Hm0ws/7B&#10;F+pzKVUM4ZChgUqkzbQORUUOw9y3xJG7+c6hRNiV2nb4iOGu0cskWWuHNceGClv6qKi45z/OwKHc&#10;5+tep7JKb4eTrO7f5890Ycx0MuzfQQkN8hI/3Scb5y/h/5d4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GXuMAAAADbAAAADwAAAAAAAAAAAAAAAACYAgAAZHJzL2Rvd25y&#10;ZXYueG1sUEsFBgAAAAAEAAQA9QAAAIUDAAAAAA==&#10;">
                  <v:textbox>
                    <w:txbxContent>
                      <w:p w:rsidR="00716551" w:rsidRDefault="00716551" w:rsidP="00716551">
                        <w:pPr>
                          <w:jc w:val="center"/>
                        </w:pPr>
                        <w:r>
                          <w:t>Selesai</w:t>
                        </w:r>
                      </w:p>
                    </w:txbxContent>
                  </v:textbox>
                </v:oval>
                <v:shapetype id="_x0000_t32" coordsize="21600,21600" o:spt="32" o:oned="t" path="m,l21600,21600e" filled="f">
                  <v:path arrowok="t" fillok="f" o:connecttype="none"/>
                  <o:lock v:ext="edit" shapetype="t"/>
                </v:shapetype>
                <v:shape id="AutoShape 15" o:spid="_x0000_s1038" type="#_x0000_t32" style="position:absolute;left:5725;top:3833;width:0;height:2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6" o:spid="_x0000_s1039" type="#_x0000_t32" style="position:absolute;left:5729;top:4543;width:0;height:4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7" o:spid="_x0000_s1040" type="#_x0000_t32" style="position:absolute;left:5725;top:5409;width:0;height:2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8" o:spid="_x0000_s1041" type="#_x0000_t32" style="position:absolute;left:5725;top:6024;width:0;height:2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20" o:spid="_x0000_s1042" type="#_x0000_t32" style="position:absolute;left:5729;top:12646;width:2;height:33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shape id="AutoShape 21" o:spid="_x0000_s1043" type="#_x0000_t32" style="position:absolute;left:5727;top:10954;width:1;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22" o:spid="_x0000_s1044" type="#_x0000_t32" style="position:absolute;left:5724;top:9672;width:1;height:31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shape id="AutoShape 23" o:spid="_x0000_s1045" type="#_x0000_t32" style="position:absolute;left:5726;top:8924;width:1;height:3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24" o:spid="_x0000_s1046" type="#_x0000_t32" style="position:absolute;left:5725;top:13497;width:0;height:2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25" o:spid="_x0000_s1047" type="#_x0000_t32" style="position:absolute;left:5725;top:6999;width:0;height:2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AutoShape 26" o:spid="_x0000_s1048" type="#_x0000_t32" style="position:absolute;left:6885;top:6624;width:6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02" o:spid="_x0000_s1049" type="#_x0000_t7" style="position:absolute;left:2805;top:9990;width:5865;height: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i7MMUA&#10;AADbAAAADwAAAGRycy9kb3ducmV2LnhtbESPT2vCQBTE70K/w/IKXqRuKv5pU1exoqKnoi30+si+&#10;ZkOzb0N2TeK3dwXB4zAzv2Hmy86WoqHaF44VvA4TEMSZ0wXnCn6+ty9vIHxA1lg6JgUX8rBcPPXm&#10;mGrX8pGaU8hFhLBPUYEJoUql9Jkhi37oKuLo/bnaYoiyzqWusY1wW8pRkkylxYLjgsGK1oay/9PZ&#10;KlgdJ5udnXwNzKw9/GZNG8rP2btS/edu9QEiUBce4Xt7rxWMxn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OLswxQAAANsAAAAPAAAAAAAAAAAAAAAAAJgCAABkcnMv&#10;ZG93bnJldi54bWxQSwUGAAAAAAQABAD1AAAAigMAAAAA&#10;" adj="4338">
                  <v:textbox>
                    <w:txbxContent>
                      <w:p w:rsidR="00716551" w:rsidRDefault="00716551" w:rsidP="00716551">
                        <w:pPr>
                          <w:jc w:val="center"/>
                        </w:pPr>
                        <w:r>
                          <w:t>Analisa kandungan minyak dalam sampel dengan gravimetri</w:t>
                        </w:r>
                      </w:p>
                      <w:p w:rsidR="00716551" w:rsidRDefault="00716551" w:rsidP="00716551"/>
                    </w:txbxContent>
                  </v:textbox>
                </v:shape>
                <v:rect id="Rectangle 103" o:spid="_x0000_s1050" style="position:absolute;left:3951;top:11337;width:3178;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716551" w:rsidRPr="00363DC7" w:rsidRDefault="00716551" w:rsidP="00716551">
                        <w:pPr>
                          <w:jc w:val="center"/>
                          <w:rPr>
                            <w:sz w:val="16"/>
                            <w:szCs w:val="16"/>
                          </w:rPr>
                        </w:pPr>
                        <w:r w:rsidRPr="00363DC7">
                          <w:rPr>
                            <w:sz w:val="16"/>
                            <w:szCs w:val="16"/>
                          </w:rPr>
                          <w:t>Hasil Penelitian</w:t>
                        </w:r>
                      </w:p>
                    </w:txbxContent>
                  </v:textbox>
                </v:rect>
                <v:shape id="AutoShape 104" o:spid="_x0000_s1051" type="#_x0000_t32" style="position:absolute;left:5720;top:11808;width:2;height:3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group>
            </w:pict>
          </mc:Fallback>
        </mc:AlternateContent>
      </w:r>
      <w:r w:rsidR="00363DC7" w:rsidRPr="009316F7">
        <w:rPr>
          <w:rFonts w:ascii="Arial" w:hAnsi="Arial" w:cs="Arial"/>
          <w:b/>
          <w:sz w:val="20"/>
          <w:szCs w:val="20"/>
        </w:rPr>
        <w:t>Metodelogi Penelitian</w:t>
      </w:r>
    </w:p>
    <w:p w:rsidR="00363DC7" w:rsidRPr="009316F7" w:rsidRDefault="00363DC7" w:rsidP="009316F7">
      <w:pPr>
        <w:spacing w:line="360" w:lineRule="auto"/>
        <w:rPr>
          <w:rFonts w:ascii="Arial" w:hAnsi="Arial" w:cs="Arial"/>
          <w:sz w:val="20"/>
          <w:szCs w:val="20"/>
        </w:rPr>
      </w:pPr>
    </w:p>
    <w:p w:rsidR="00363DC7" w:rsidRPr="009316F7" w:rsidRDefault="00363DC7" w:rsidP="009316F7">
      <w:pPr>
        <w:spacing w:line="360" w:lineRule="auto"/>
        <w:rPr>
          <w:rFonts w:ascii="Arial" w:hAnsi="Arial" w:cs="Arial"/>
          <w:sz w:val="20"/>
          <w:szCs w:val="20"/>
        </w:rPr>
      </w:pPr>
    </w:p>
    <w:p w:rsidR="00363DC7" w:rsidRPr="009316F7" w:rsidRDefault="00363DC7" w:rsidP="009316F7">
      <w:pPr>
        <w:spacing w:line="360" w:lineRule="auto"/>
        <w:rPr>
          <w:rFonts w:ascii="Arial" w:hAnsi="Arial" w:cs="Arial"/>
          <w:sz w:val="20"/>
          <w:szCs w:val="20"/>
        </w:rPr>
      </w:pPr>
    </w:p>
    <w:p w:rsidR="00363DC7" w:rsidRPr="009316F7" w:rsidRDefault="00363DC7" w:rsidP="009316F7">
      <w:pPr>
        <w:spacing w:line="360" w:lineRule="auto"/>
        <w:rPr>
          <w:rFonts w:ascii="Arial" w:hAnsi="Arial" w:cs="Arial"/>
          <w:sz w:val="20"/>
          <w:szCs w:val="20"/>
        </w:rPr>
      </w:pPr>
    </w:p>
    <w:p w:rsidR="00363DC7" w:rsidRPr="009316F7" w:rsidRDefault="00363DC7" w:rsidP="009316F7">
      <w:pPr>
        <w:spacing w:line="360" w:lineRule="auto"/>
        <w:rPr>
          <w:rFonts w:ascii="Arial" w:hAnsi="Arial" w:cs="Arial"/>
          <w:sz w:val="20"/>
          <w:szCs w:val="20"/>
        </w:rPr>
      </w:pPr>
    </w:p>
    <w:p w:rsidR="00363DC7" w:rsidRPr="009316F7" w:rsidRDefault="00363DC7" w:rsidP="009316F7">
      <w:pPr>
        <w:spacing w:line="360" w:lineRule="auto"/>
        <w:rPr>
          <w:rFonts w:ascii="Arial" w:hAnsi="Arial" w:cs="Arial"/>
          <w:sz w:val="20"/>
          <w:szCs w:val="20"/>
        </w:rPr>
      </w:pPr>
    </w:p>
    <w:p w:rsidR="00363DC7" w:rsidRPr="009316F7" w:rsidRDefault="00363DC7" w:rsidP="009316F7">
      <w:pPr>
        <w:spacing w:line="360" w:lineRule="auto"/>
        <w:rPr>
          <w:rFonts w:ascii="Arial" w:hAnsi="Arial" w:cs="Arial"/>
          <w:sz w:val="20"/>
          <w:szCs w:val="20"/>
        </w:rPr>
      </w:pPr>
    </w:p>
    <w:p w:rsidR="00363DC7" w:rsidRPr="009316F7" w:rsidRDefault="00363DC7" w:rsidP="009316F7">
      <w:pPr>
        <w:spacing w:line="360" w:lineRule="auto"/>
        <w:rPr>
          <w:rFonts w:ascii="Arial" w:hAnsi="Arial" w:cs="Arial"/>
          <w:sz w:val="20"/>
          <w:szCs w:val="20"/>
        </w:rPr>
      </w:pPr>
    </w:p>
    <w:p w:rsidR="00363DC7" w:rsidRPr="009316F7" w:rsidRDefault="00363DC7" w:rsidP="009316F7">
      <w:pPr>
        <w:spacing w:line="360" w:lineRule="auto"/>
        <w:rPr>
          <w:rFonts w:ascii="Arial" w:hAnsi="Arial" w:cs="Arial"/>
          <w:sz w:val="20"/>
          <w:szCs w:val="20"/>
        </w:rPr>
      </w:pPr>
    </w:p>
    <w:p w:rsidR="00363DC7" w:rsidRPr="009316F7" w:rsidRDefault="00363DC7" w:rsidP="009316F7">
      <w:pPr>
        <w:spacing w:line="360" w:lineRule="auto"/>
        <w:rPr>
          <w:rFonts w:ascii="Arial" w:hAnsi="Arial" w:cs="Arial"/>
          <w:sz w:val="20"/>
          <w:szCs w:val="20"/>
        </w:rPr>
      </w:pPr>
    </w:p>
    <w:p w:rsidR="00363DC7" w:rsidRPr="009316F7" w:rsidRDefault="00363DC7" w:rsidP="009316F7">
      <w:pPr>
        <w:spacing w:line="360" w:lineRule="auto"/>
        <w:rPr>
          <w:rFonts w:ascii="Arial" w:hAnsi="Arial" w:cs="Arial"/>
          <w:sz w:val="20"/>
          <w:szCs w:val="20"/>
        </w:rPr>
      </w:pPr>
    </w:p>
    <w:p w:rsidR="00363DC7" w:rsidRPr="009316F7" w:rsidRDefault="00363DC7" w:rsidP="009316F7">
      <w:pPr>
        <w:spacing w:line="360" w:lineRule="auto"/>
        <w:rPr>
          <w:rFonts w:ascii="Arial" w:hAnsi="Arial" w:cs="Arial"/>
          <w:sz w:val="20"/>
          <w:szCs w:val="20"/>
        </w:rPr>
      </w:pPr>
    </w:p>
    <w:p w:rsidR="00363DC7" w:rsidRPr="009316F7" w:rsidRDefault="00363DC7" w:rsidP="009316F7">
      <w:pPr>
        <w:spacing w:line="360" w:lineRule="auto"/>
        <w:rPr>
          <w:rFonts w:ascii="Arial" w:hAnsi="Arial" w:cs="Arial"/>
          <w:sz w:val="20"/>
          <w:szCs w:val="20"/>
        </w:rPr>
      </w:pPr>
    </w:p>
    <w:p w:rsidR="00363DC7" w:rsidRPr="009316F7" w:rsidRDefault="00363DC7" w:rsidP="009316F7">
      <w:pPr>
        <w:spacing w:line="360" w:lineRule="auto"/>
        <w:rPr>
          <w:rFonts w:ascii="Arial" w:hAnsi="Arial" w:cs="Arial"/>
          <w:sz w:val="20"/>
          <w:szCs w:val="20"/>
        </w:rPr>
      </w:pPr>
    </w:p>
    <w:p w:rsidR="00363DC7" w:rsidRPr="009316F7" w:rsidRDefault="00363DC7" w:rsidP="009316F7">
      <w:pPr>
        <w:spacing w:line="360" w:lineRule="auto"/>
        <w:rPr>
          <w:rFonts w:ascii="Arial" w:hAnsi="Arial" w:cs="Arial"/>
          <w:sz w:val="20"/>
          <w:szCs w:val="20"/>
        </w:rPr>
      </w:pPr>
    </w:p>
    <w:p w:rsidR="00363DC7" w:rsidRPr="009316F7" w:rsidRDefault="00363DC7" w:rsidP="009316F7">
      <w:pPr>
        <w:spacing w:line="360" w:lineRule="auto"/>
        <w:rPr>
          <w:rFonts w:ascii="Arial" w:hAnsi="Arial" w:cs="Arial"/>
          <w:sz w:val="20"/>
          <w:szCs w:val="20"/>
        </w:rPr>
      </w:pPr>
    </w:p>
    <w:p w:rsidR="00363DC7" w:rsidRPr="009316F7" w:rsidRDefault="00363DC7" w:rsidP="009316F7">
      <w:pPr>
        <w:spacing w:line="360" w:lineRule="auto"/>
        <w:rPr>
          <w:rFonts w:ascii="Arial" w:hAnsi="Arial" w:cs="Arial"/>
          <w:sz w:val="20"/>
          <w:szCs w:val="20"/>
        </w:rPr>
      </w:pPr>
    </w:p>
    <w:p w:rsidR="00363DC7" w:rsidRPr="009316F7" w:rsidRDefault="00363DC7" w:rsidP="009316F7">
      <w:pPr>
        <w:spacing w:line="360" w:lineRule="auto"/>
        <w:rPr>
          <w:rFonts w:ascii="Arial" w:hAnsi="Arial" w:cs="Arial"/>
          <w:sz w:val="20"/>
          <w:szCs w:val="20"/>
        </w:rPr>
      </w:pPr>
    </w:p>
    <w:p w:rsidR="009316F7" w:rsidRDefault="009316F7" w:rsidP="009316F7">
      <w:pPr>
        <w:spacing w:line="360" w:lineRule="auto"/>
        <w:rPr>
          <w:rFonts w:ascii="Arial" w:hAnsi="Arial" w:cs="Arial"/>
          <w:b/>
          <w:sz w:val="20"/>
          <w:szCs w:val="20"/>
        </w:rPr>
      </w:pPr>
    </w:p>
    <w:p w:rsidR="009316F7" w:rsidRDefault="009316F7" w:rsidP="009316F7">
      <w:pPr>
        <w:spacing w:line="360" w:lineRule="auto"/>
        <w:rPr>
          <w:rFonts w:ascii="Arial" w:hAnsi="Arial" w:cs="Arial"/>
          <w:b/>
          <w:sz w:val="20"/>
          <w:szCs w:val="20"/>
        </w:rPr>
      </w:pPr>
    </w:p>
    <w:p w:rsidR="00363DC7" w:rsidRPr="009316F7" w:rsidRDefault="00363DC7" w:rsidP="009316F7">
      <w:pPr>
        <w:spacing w:line="360" w:lineRule="auto"/>
        <w:rPr>
          <w:rFonts w:ascii="Arial" w:hAnsi="Arial" w:cs="Arial"/>
          <w:b/>
          <w:sz w:val="20"/>
          <w:szCs w:val="20"/>
        </w:rPr>
      </w:pPr>
      <w:r w:rsidRPr="009316F7">
        <w:rPr>
          <w:rFonts w:ascii="Arial" w:hAnsi="Arial" w:cs="Arial"/>
          <w:b/>
          <w:sz w:val="20"/>
          <w:szCs w:val="20"/>
        </w:rPr>
        <w:lastRenderedPageBreak/>
        <w:t>Hasil dan Pembahasan</w:t>
      </w:r>
    </w:p>
    <w:p w:rsidR="00363DC7" w:rsidRPr="009316F7" w:rsidRDefault="00363DC7" w:rsidP="009316F7">
      <w:pPr>
        <w:pStyle w:val="ListParagraph"/>
        <w:numPr>
          <w:ilvl w:val="0"/>
          <w:numId w:val="3"/>
        </w:numPr>
        <w:spacing w:before="240" w:after="0" w:line="360" w:lineRule="auto"/>
        <w:ind w:right="-144"/>
        <w:jc w:val="both"/>
        <w:rPr>
          <w:rFonts w:ascii="Arial" w:hAnsi="Arial" w:cs="Arial"/>
          <w:sz w:val="20"/>
          <w:szCs w:val="20"/>
        </w:rPr>
      </w:pPr>
      <w:r w:rsidRPr="009316F7">
        <w:rPr>
          <w:rFonts w:ascii="Arial" w:hAnsi="Arial" w:cs="Arial"/>
          <w:sz w:val="20"/>
          <w:szCs w:val="20"/>
          <w:lang w:val="id-ID"/>
        </w:rPr>
        <w:t xml:space="preserve">Hasil Analisis Karakteristik </w:t>
      </w:r>
      <w:r w:rsidRPr="009316F7">
        <w:rPr>
          <w:rFonts w:ascii="Arial" w:hAnsi="Arial" w:cs="Arial"/>
          <w:sz w:val="20"/>
          <w:szCs w:val="20"/>
        </w:rPr>
        <w:t xml:space="preserve">Fisika </w:t>
      </w:r>
      <w:r w:rsidR="009316F7">
        <w:rPr>
          <w:rFonts w:ascii="Arial" w:hAnsi="Arial" w:cs="Arial"/>
          <w:i/>
          <w:sz w:val="20"/>
          <w:szCs w:val="20"/>
          <w:lang w:val="id-ID"/>
        </w:rPr>
        <w:t>Extracellular</w:t>
      </w:r>
      <w:r w:rsidRPr="009316F7">
        <w:rPr>
          <w:rFonts w:ascii="Arial" w:hAnsi="Arial" w:cs="Arial"/>
          <w:i/>
          <w:sz w:val="20"/>
          <w:szCs w:val="20"/>
          <w:lang w:val="id-ID"/>
        </w:rPr>
        <w:t xml:space="preserve"> Polymeric Sustances </w:t>
      </w:r>
      <w:r w:rsidRPr="009316F7">
        <w:rPr>
          <w:rFonts w:ascii="Arial" w:hAnsi="Arial" w:cs="Arial"/>
          <w:sz w:val="20"/>
          <w:szCs w:val="20"/>
          <w:lang w:val="id-ID"/>
        </w:rPr>
        <w:t>(EPS)</w:t>
      </w:r>
    </w:p>
    <w:p w:rsidR="00363DC7" w:rsidRPr="009316F7" w:rsidRDefault="00363DC7" w:rsidP="009316F7">
      <w:pPr>
        <w:pStyle w:val="ListParagraph"/>
        <w:numPr>
          <w:ilvl w:val="0"/>
          <w:numId w:val="4"/>
        </w:numPr>
        <w:spacing w:before="240" w:after="0" w:line="360" w:lineRule="auto"/>
        <w:ind w:left="540" w:right="-144"/>
        <w:jc w:val="both"/>
        <w:rPr>
          <w:rFonts w:ascii="Arial" w:hAnsi="Arial" w:cs="Arial"/>
          <w:sz w:val="20"/>
          <w:szCs w:val="20"/>
        </w:rPr>
      </w:pPr>
      <w:r w:rsidRPr="009316F7">
        <w:rPr>
          <w:rFonts w:ascii="Arial" w:hAnsi="Arial" w:cs="Arial"/>
          <w:sz w:val="20"/>
          <w:szCs w:val="20"/>
        </w:rPr>
        <w:t>Perhitungan Hasil Analisis Berat Kering (</w:t>
      </w:r>
      <w:r w:rsidRPr="009316F7">
        <w:rPr>
          <w:rFonts w:ascii="Arial" w:hAnsi="Arial" w:cs="Arial"/>
          <w:i/>
          <w:sz w:val="20"/>
          <w:szCs w:val="20"/>
        </w:rPr>
        <w:t xml:space="preserve">Dry Weight) </w:t>
      </w:r>
      <w:r w:rsidRPr="009316F7">
        <w:rPr>
          <w:rFonts w:ascii="Arial" w:hAnsi="Arial" w:cs="Arial"/>
          <w:sz w:val="20"/>
          <w:szCs w:val="20"/>
        </w:rPr>
        <w:t>EPS</w:t>
      </w:r>
    </w:p>
    <w:p w:rsidR="00363DC7" w:rsidRPr="009316F7" w:rsidRDefault="00363DC7" w:rsidP="009316F7">
      <w:pPr>
        <w:pStyle w:val="ListParagraph"/>
        <w:spacing w:before="240" w:line="360" w:lineRule="auto"/>
        <w:ind w:left="900"/>
        <w:rPr>
          <w:rFonts w:ascii="Arial" w:hAnsi="Arial" w:cs="Arial"/>
          <w:sz w:val="20"/>
          <w:szCs w:val="20"/>
        </w:rPr>
      </w:pPr>
      <w:r w:rsidRPr="009316F7">
        <w:rPr>
          <w:rFonts w:ascii="Arial" w:hAnsi="Arial" w:cs="Arial"/>
          <w:i/>
          <w:sz w:val="20"/>
          <w:szCs w:val="20"/>
        </w:rPr>
        <w:t xml:space="preserve">Dry Weight </w:t>
      </w:r>
      <w:proofErr w:type="gramStart"/>
      <w:r w:rsidRPr="009316F7">
        <w:rPr>
          <w:rFonts w:ascii="Arial" w:hAnsi="Arial" w:cs="Arial"/>
          <w:i/>
          <w:sz w:val="20"/>
          <w:szCs w:val="20"/>
        </w:rPr>
        <w:t xml:space="preserve">=  </w:t>
      </w:r>
      <w:r w:rsidR="0099068C">
        <w:rPr>
          <w:rFonts w:ascii="Arial" w:hAnsi="Arial" w:cs="Arial"/>
          <w:sz w:val="20"/>
          <w:szCs w:val="20"/>
        </w:rPr>
        <w:t>4.76</w:t>
      </w:r>
      <w:proofErr w:type="gramEnd"/>
      <w:r w:rsidRPr="009316F7">
        <w:rPr>
          <w:rFonts w:ascii="Arial" w:hAnsi="Arial" w:cs="Arial"/>
          <w:sz w:val="20"/>
          <w:szCs w:val="20"/>
        </w:rPr>
        <w:t xml:space="preserve"> gram/Liter</w:t>
      </w:r>
    </w:p>
    <w:p w:rsidR="00363DC7" w:rsidRPr="009316F7" w:rsidRDefault="00363DC7" w:rsidP="009316F7">
      <w:pPr>
        <w:pStyle w:val="ListParagraph"/>
        <w:numPr>
          <w:ilvl w:val="0"/>
          <w:numId w:val="4"/>
        </w:numPr>
        <w:spacing w:before="240" w:after="0" w:line="360" w:lineRule="auto"/>
        <w:ind w:left="540" w:right="-144"/>
        <w:jc w:val="both"/>
        <w:rPr>
          <w:rFonts w:ascii="Arial" w:hAnsi="Arial" w:cs="Arial"/>
          <w:sz w:val="20"/>
          <w:szCs w:val="20"/>
        </w:rPr>
      </w:pPr>
      <w:r w:rsidRPr="009316F7">
        <w:rPr>
          <w:rFonts w:ascii="Arial" w:hAnsi="Arial" w:cs="Arial"/>
          <w:sz w:val="20"/>
          <w:szCs w:val="20"/>
        </w:rPr>
        <w:t>Perhitungan Hasil Analisis Berat Kering Volatil (</w:t>
      </w:r>
      <w:r w:rsidRPr="009316F7">
        <w:rPr>
          <w:rFonts w:ascii="Arial" w:hAnsi="Arial" w:cs="Arial"/>
          <w:i/>
          <w:sz w:val="20"/>
          <w:szCs w:val="20"/>
        </w:rPr>
        <w:t xml:space="preserve">Volatile Dry Weight) </w:t>
      </w:r>
      <w:r w:rsidRPr="009316F7">
        <w:rPr>
          <w:rFonts w:ascii="Arial" w:hAnsi="Arial" w:cs="Arial"/>
          <w:sz w:val="20"/>
          <w:szCs w:val="20"/>
        </w:rPr>
        <w:t>EPS</w:t>
      </w:r>
    </w:p>
    <w:p w:rsidR="00363DC7" w:rsidRPr="009316F7" w:rsidRDefault="00363DC7" w:rsidP="009316F7">
      <w:pPr>
        <w:pStyle w:val="ListParagraph"/>
        <w:spacing w:before="240" w:line="360" w:lineRule="auto"/>
        <w:ind w:left="540"/>
        <w:rPr>
          <w:rFonts w:ascii="Arial" w:hAnsi="Arial" w:cs="Arial"/>
          <w:sz w:val="20"/>
          <w:szCs w:val="20"/>
        </w:rPr>
      </w:pPr>
      <w:r w:rsidRPr="009316F7">
        <w:rPr>
          <w:rFonts w:ascii="Arial" w:hAnsi="Arial" w:cs="Arial"/>
          <w:i/>
          <w:sz w:val="20"/>
          <w:szCs w:val="20"/>
        </w:rPr>
        <w:t>Volatile Dry Weight =</w:t>
      </w:r>
      <w:r w:rsidR="0099068C">
        <w:rPr>
          <w:rFonts w:ascii="Arial" w:hAnsi="Arial" w:cs="Arial"/>
          <w:sz w:val="20"/>
          <w:szCs w:val="20"/>
        </w:rPr>
        <w:t xml:space="preserve"> 3.38</w:t>
      </w:r>
      <w:r w:rsidRPr="009316F7">
        <w:rPr>
          <w:rFonts w:ascii="Arial" w:hAnsi="Arial" w:cs="Arial"/>
          <w:sz w:val="20"/>
          <w:szCs w:val="20"/>
        </w:rPr>
        <w:t xml:space="preserve"> gram/Liter</w:t>
      </w:r>
    </w:p>
    <w:p w:rsidR="00363DC7" w:rsidRPr="009316F7" w:rsidRDefault="00363DC7" w:rsidP="009316F7">
      <w:pPr>
        <w:pStyle w:val="ListParagraph"/>
        <w:numPr>
          <w:ilvl w:val="0"/>
          <w:numId w:val="3"/>
        </w:numPr>
        <w:spacing w:after="0" w:line="360" w:lineRule="auto"/>
        <w:ind w:right="-144"/>
        <w:jc w:val="both"/>
        <w:rPr>
          <w:rFonts w:ascii="Arial" w:hAnsi="Arial" w:cs="Arial"/>
          <w:sz w:val="20"/>
          <w:szCs w:val="20"/>
          <w:lang w:val="id-ID"/>
        </w:rPr>
      </w:pPr>
      <w:r w:rsidRPr="009316F7">
        <w:rPr>
          <w:rFonts w:ascii="Arial" w:hAnsi="Arial" w:cs="Arial"/>
          <w:sz w:val="20"/>
          <w:szCs w:val="20"/>
        </w:rPr>
        <w:t xml:space="preserve">Hasil Analisis Karakteristik Kimia </w:t>
      </w:r>
      <w:r w:rsidRPr="009316F7">
        <w:rPr>
          <w:rFonts w:ascii="Arial" w:hAnsi="Arial" w:cs="Arial"/>
          <w:i/>
          <w:sz w:val="20"/>
          <w:szCs w:val="20"/>
          <w:lang w:val="id-ID"/>
        </w:rPr>
        <w:t>Extracellulary Polymeric Sustances</w:t>
      </w:r>
      <w:r w:rsidRPr="009316F7">
        <w:rPr>
          <w:rFonts w:ascii="Arial" w:hAnsi="Arial" w:cs="Arial"/>
          <w:sz w:val="20"/>
          <w:szCs w:val="20"/>
        </w:rPr>
        <w:t xml:space="preserve"> (EPS) </w:t>
      </w:r>
    </w:p>
    <w:tbl>
      <w:tblPr>
        <w:tblStyle w:val="TableGrid"/>
        <w:tblW w:w="0" w:type="auto"/>
        <w:tblLook w:val="0420" w:firstRow="1" w:lastRow="0" w:firstColumn="0" w:lastColumn="0" w:noHBand="0" w:noVBand="1"/>
      </w:tblPr>
      <w:tblGrid>
        <w:gridCol w:w="1252"/>
        <w:gridCol w:w="787"/>
        <w:gridCol w:w="811"/>
        <w:gridCol w:w="1141"/>
      </w:tblGrid>
      <w:tr w:rsidR="00363DC7" w:rsidRPr="009316F7" w:rsidTr="00AE2A05">
        <w:trPr>
          <w:trHeight w:val="755"/>
        </w:trPr>
        <w:tc>
          <w:tcPr>
            <w:tcW w:w="2037" w:type="dxa"/>
            <w:vAlign w:val="center"/>
          </w:tcPr>
          <w:p w:rsidR="00363DC7" w:rsidRPr="009316F7" w:rsidRDefault="00363DC7" w:rsidP="009316F7">
            <w:pPr>
              <w:pStyle w:val="ListParagraph"/>
              <w:spacing w:before="240" w:line="360" w:lineRule="auto"/>
              <w:ind w:left="0"/>
              <w:jc w:val="center"/>
              <w:rPr>
                <w:rFonts w:ascii="Arial" w:hAnsi="Arial" w:cs="Arial"/>
                <w:sz w:val="20"/>
                <w:szCs w:val="20"/>
              </w:rPr>
            </w:pPr>
            <w:r w:rsidRPr="009316F7">
              <w:rPr>
                <w:rFonts w:ascii="Arial" w:hAnsi="Arial" w:cs="Arial"/>
                <w:sz w:val="20"/>
                <w:szCs w:val="20"/>
              </w:rPr>
              <w:t>Jenis Analisa</w:t>
            </w:r>
          </w:p>
        </w:tc>
        <w:tc>
          <w:tcPr>
            <w:tcW w:w="2037" w:type="dxa"/>
            <w:vAlign w:val="center"/>
          </w:tcPr>
          <w:p w:rsidR="00363DC7" w:rsidRPr="009316F7" w:rsidRDefault="00363DC7" w:rsidP="009316F7">
            <w:pPr>
              <w:pStyle w:val="ListParagraph"/>
              <w:spacing w:before="240" w:line="360" w:lineRule="auto"/>
              <w:ind w:left="-74" w:hanging="13"/>
              <w:jc w:val="center"/>
              <w:rPr>
                <w:rFonts w:ascii="Arial" w:hAnsi="Arial" w:cs="Arial"/>
                <w:sz w:val="20"/>
                <w:szCs w:val="20"/>
              </w:rPr>
            </w:pPr>
            <w:r w:rsidRPr="009316F7">
              <w:rPr>
                <w:rFonts w:ascii="Arial" w:hAnsi="Arial" w:cs="Arial"/>
                <w:sz w:val="20"/>
                <w:szCs w:val="20"/>
              </w:rPr>
              <w:t>Hasil Analisa</w:t>
            </w:r>
          </w:p>
        </w:tc>
        <w:tc>
          <w:tcPr>
            <w:tcW w:w="2037" w:type="dxa"/>
            <w:vAlign w:val="center"/>
          </w:tcPr>
          <w:p w:rsidR="00363DC7" w:rsidRPr="009316F7" w:rsidRDefault="00363DC7" w:rsidP="009316F7">
            <w:pPr>
              <w:pStyle w:val="ListParagraph"/>
              <w:spacing w:before="240" w:line="360" w:lineRule="auto"/>
              <w:ind w:left="-41" w:firstLine="2"/>
              <w:jc w:val="center"/>
              <w:rPr>
                <w:rFonts w:ascii="Arial" w:hAnsi="Arial" w:cs="Arial"/>
                <w:sz w:val="20"/>
                <w:szCs w:val="20"/>
              </w:rPr>
            </w:pPr>
            <w:r w:rsidRPr="009316F7">
              <w:rPr>
                <w:rFonts w:ascii="Arial" w:hAnsi="Arial" w:cs="Arial"/>
                <w:sz w:val="20"/>
                <w:szCs w:val="20"/>
              </w:rPr>
              <w:t>Satuan</w:t>
            </w:r>
          </w:p>
        </w:tc>
        <w:tc>
          <w:tcPr>
            <w:tcW w:w="2038" w:type="dxa"/>
            <w:vAlign w:val="center"/>
          </w:tcPr>
          <w:p w:rsidR="00363DC7" w:rsidRPr="009316F7" w:rsidRDefault="00363DC7" w:rsidP="009316F7">
            <w:pPr>
              <w:pStyle w:val="ListParagraph"/>
              <w:spacing w:before="240" w:line="360" w:lineRule="auto"/>
              <w:ind w:left="-135"/>
              <w:jc w:val="center"/>
              <w:rPr>
                <w:rFonts w:ascii="Arial" w:hAnsi="Arial" w:cs="Arial"/>
                <w:sz w:val="20"/>
                <w:szCs w:val="20"/>
              </w:rPr>
            </w:pPr>
            <w:r w:rsidRPr="009316F7">
              <w:rPr>
                <w:rFonts w:ascii="Arial" w:hAnsi="Arial" w:cs="Arial"/>
                <w:sz w:val="20"/>
                <w:szCs w:val="20"/>
              </w:rPr>
              <w:t>Metode Anlisis</w:t>
            </w:r>
          </w:p>
        </w:tc>
      </w:tr>
      <w:tr w:rsidR="00363DC7" w:rsidRPr="009316F7" w:rsidTr="00AE2A05">
        <w:trPr>
          <w:trHeight w:val="368"/>
        </w:trPr>
        <w:tc>
          <w:tcPr>
            <w:tcW w:w="2037" w:type="dxa"/>
          </w:tcPr>
          <w:p w:rsidR="00363DC7" w:rsidRPr="009316F7" w:rsidRDefault="00363DC7" w:rsidP="009316F7">
            <w:pPr>
              <w:pStyle w:val="ListParagraph"/>
              <w:spacing w:before="240" w:line="360" w:lineRule="auto"/>
              <w:ind w:left="0"/>
              <w:rPr>
                <w:rFonts w:ascii="Arial" w:hAnsi="Arial" w:cs="Arial"/>
                <w:sz w:val="20"/>
                <w:szCs w:val="20"/>
              </w:rPr>
            </w:pPr>
            <w:r w:rsidRPr="009316F7">
              <w:rPr>
                <w:rFonts w:ascii="Arial" w:hAnsi="Arial" w:cs="Arial"/>
                <w:sz w:val="20"/>
                <w:szCs w:val="20"/>
              </w:rPr>
              <w:t>Lemak</w:t>
            </w:r>
          </w:p>
        </w:tc>
        <w:tc>
          <w:tcPr>
            <w:tcW w:w="2037" w:type="dxa"/>
          </w:tcPr>
          <w:p w:rsidR="00363DC7" w:rsidRPr="009316F7" w:rsidRDefault="00363DC7" w:rsidP="009316F7">
            <w:pPr>
              <w:pStyle w:val="ListParagraph"/>
              <w:spacing w:before="240" w:line="360" w:lineRule="auto"/>
              <w:ind w:left="0"/>
              <w:rPr>
                <w:rFonts w:ascii="Arial" w:hAnsi="Arial" w:cs="Arial"/>
                <w:sz w:val="20"/>
                <w:szCs w:val="20"/>
              </w:rPr>
            </w:pPr>
            <w:r w:rsidRPr="009316F7">
              <w:rPr>
                <w:rFonts w:ascii="Arial" w:hAnsi="Arial" w:cs="Arial"/>
                <w:sz w:val="20"/>
                <w:szCs w:val="20"/>
              </w:rPr>
              <w:t>4.75</w:t>
            </w:r>
          </w:p>
        </w:tc>
        <w:tc>
          <w:tcPr>
            <w:tcW w:w="2037" w:type="dxa"/>
          </w:tcPr>
          <w:p w:rsidR="00363DC7" w:rsidRPr="009316F7" w:rsidRDefault="00363DC7" w:rsidP="009316F7">
            <w:pPr>
              <w:pStyle w:val="ListParagraph"/>
              <w:spacing w:before="240" w:line="360" w:lineRule="auto"/>
              <w:ind w:left="0"/>
              <w:rPr>
                <w:rFonts w:ascii="Arial" w:hAnsi="Arial" w:cs="Arial"/>
                <w:sz w:val="20"/>
                <w:szCs w:val="20"/>
              </w:rPr>
            </w:pPr>
            <w:r w:rsidRPr="009316F7">
              <w:rPr>
                <w:rFonts w:ascii="Arial" w:hAnsi="Arial" w:cs="Arial"/>
                <w:sz w:val="20"/>
                <w:szCs w:val="20"/>
              </w:rPr>
              <w:t>( % )</w:t>
            </w:r>
          </w:p>
        </w:tc>
        <w:tc>
          <w:tcPr>
            <w:tcW w:w="2038" w:type="dxa"/>
          </w:tcPr>
          <w:p w:rsidR="00363DC7" w:rsidRPr="009316F7" w:rsidRDefault="00363DC7" w:rsidP="009316F7">
            <w:pPr>
              <w:pStyle w:val="ListParagraph"/>
              <w:spacing w:before="240" w:line="360" w:lineRule="auto"/>
              <w:ind w:left="0"/>
              <w:rPr>
                <w:rFonts w:ascii="Arial" w:hAnsi="Arial" w:cs="Arial"/>
                <w:sz w:val="20"/>
                <w:szCs w:val="20"/>
              </w:rPr>
            </w:pPr>
            <w:r w:rsidRPr="009316F7">
              <w:rPr>
                <w:rFonts w:ascii="Arial" w:hAnsi="Arial" w:cs="Arial"/>
                <w:sz w:val="20"/>
                <w:szCs w:val="20"/>
              </w:rPr>
              <w:t>Gravimetri</w:t>
            </w:r>
          </w:p>
        </w:tc>
      </w:tr>
      <w:tr w:rsidR="00363DC7" w:rsidRPr="009316F7" w:rsidTr="00AE2A05">
        <w:tc>
          <w:tcPr>
            <w:tcW w:w="2037" w:type="dxa"/>
          </w:tcPr>
          <w:p w:rsidR="00363DC7" w:rsidRPr="009316F7" w:rsidRDefault="00363DC7" w:rsidP="009316F7">
            <w:pPr>
              <w:pStyle w:val="ListParagraph"/>
              <w:spacing w:before="240" w:line="360" w:lineRule="auto"/>
              <w:ind w:left="0"/>
              <w:rPr>
                <w:rFonts w:ascii="Arial" w:hAnsi="Arial" w:cs="Arial"/>
                <w:sz w:val="20"/>
                <w:szCs w:val="20"/>
              </w:rPr>
            </w:pPr>
            <w:r w:rsidRPr="009316F7">
              <w:rPr>
                <w:rFonts w:ascii="Arial" w:hAnsi="Arial" w:cs="Arial"/>
                <w:sz w:val="20"/>
                <w:szCs w:val="20"/>
              </w:rPr>
              <w:t>Karbohidrat</w:t>
            </w:r>
          </w:p>
        </w:tc>
        <w:tc>
          <w:tcPr>
            <w:tcW w:w="2037" w:type="dxa"/>
          </w:tcPr>
          <w:p w:rsidR="00363DC7" w:rsidRPr="009316F7" w:rsidRDefault="00363DC7" w:rsidP="009316F7">
            <w:pPr>
              <w:pStyle w:val="ListParagraph"/>
              <w:spacing w:before="240" w:line="360" w:lineRule="auto"/>
              <w:ind w:left="0"/>
              <w:rPr>
                <w:rFonts w:ascii="Arial" w:hAnsi="Arial" w:cs="Arial"/>
                <w:sz w:val="20"/>
                <w:szCs w:val="20"/>
              </w:rPr>
            </w:pPr>
            <w:r w:rsidRPr="009316F7">
              <w:rPr>
                <w:rFonts w:ascii="Arial" w:hAnsi="Arial" w:cs="Arial"/>
                <w:sz w:val="20"/>
                <w:szCs w:val="20"/>
              </w:rPr>
              <w:t>3.12</w:t>
            </w:r>
          </w:p>
        </w:tc>
        <w:tc>
          <w:tcPr>
            <w:tcW w:w="2037" w:type="dxa"/>
          </w:tcPr>
          <w:p w:rsidR="00363DC7" w:rsidRPr="009316F7" w:rsidRDefault="00363DC7" w:rsidP="009316F7">
            <w:pPr>
              <w:pStyle w:val="ListParagraph"/>
              <w:spacing w:before="240" w:line="360" w:lineRule="auto"/>
              <w:ind w:left="0"/>
              <w:rPr>
                <w:rFonts w:ascii="Arial" w:hAnsi="Arial" w:cs="Arial"/>
                <w:sz w:val="20"/>
                <w:szCs w:val="20"/>
              </w:rPr>
            </w:pPr>
            <w:r w:rsidRPr="009316F7">
              <w:rPr>
                <w:rFonts w:ascii="Arial" w:hAnsi="Arial" w:cs="Arial"/>
                <w:sz w:val="20"/>
                <w:szCs w:val="20"/>
              </w:rPr>
              <w:t>( % )</w:t>
            </w:r>
          </w:p>
        </w:tc>
        <w:tc>
          <w:tcPr>
            <w:tcW w:w="2038" w:type="dxa"/>
          </w:tcPr>
          <w:p w:rsidR="00363DC7" w:rsidRPr="009316F7" w:rsidRDefault="00363DC7" w:rsidP="009316F7">
            <w:pPr>
              <w:pStyle w:val="ListParagraph"/>
              <w:spacing w:before="240" w:line="360" w:lineRule="auto"/>
              <w:ind w:left="0"/>
              <w:rPr>
                <w:rFonts w:ascii="Arial" w:hAnsi="Arial" w:cs="Arial"/>
                <w:sz w:val="20"/>
                <w:szCs w:val="20"/>
              </w:rPr>
            </w:pPr>
            <w:r w:rsidRPr="009316F7">
              <w:rPr>
                <w:rFonts w:ascii="Arial" w:hAnsi="Arial" w:cs="Arial"/>
                <w:sz w:val="20"/>
                <w:szCs w:val="20"/>
              </w:rPr>
              <w:t>Titrasi</w:t>
            </w:r>
          </w:p>
        </w:tc>
      </w:tr>
      <w:tr w:rsidR="00363DC7" w:rsidRPr="009316F7" w:rsidTr="00AE2A05">
        <w:trPr>
          <w:trHeight w:val="566"/>
        </w:trPr>
        <w:tc>
          <w:tcPr>
            <w:tcW w:w="2037" w:type="dxa"/>
          </w:tcPr>
          <w:p w:rsidR="00363DC7" w:rsidRPr="009316F7" w:rsidRDefault="00363DC7" w:rsidP="009316F7">
            <w:pPr>
              <w:pStyle w:val="ListParagraph"/>
              <w:spacing w:before="240" w:line="360" w:lineRule="auto"/>
              <w:ind w:left="0"/>
              <w:rPr>
                <w:rFonts w:ascii="Arial" w:hAnsi="Arial" w:cs="Arial"/>
                <w:sz w:val="20"/>
                <w:szCs w:val="20"/>
              </w:rPr>
            </w:pPr>
            <w:r w:rsidRPr="009316F7">
              <w:rPr>
                <w:rFonts w:ascii="Arial" w:hAnsi="Arial" w:cs="Arial"/>
                <w:sz w:val="20"/>
                <w:szCs w:val="20"/>
              </w:rPr>
              <w:t>Protein</w:t>
            </w:r>
          </w:p>
        </w:tc>
        <w:tc>
          <w:tcPr>
            <w:tcW w:w="2037" w:type="dxa"/>
          </w:tcPr>
          <w:p w:rsidR="00363DC7" w:rsidRPr="009316F7" w:rsidRDefault="00363DC7" w:rsidP="009316F7">
            <w:pPr>
              <w:pStyle w:val="ListParagraph"/>
              <w:spacing w:before="240" w:line="360" w:lineRule="auto"/>
              <w:ind w:left="0"/>
              <w:rPr>
                <w:rFonts w:ascii="Arial" w:hAnsi="Arial" w:cs="Arial"/>
                <w:sz w:val="20"/>
                <w:szCs w:val="20"/>
              </w:rPr>
            </w:pPr>
            <w:r w:rsidRPr="009316F7">
              <w:rPr>
                <w:rFonts w:ascii="Arial" w:hAnsi="Arial" w:cs="Arial"/>
                <w:sz w:val="20"/>
                <w:szCs w:val="20"/>
              </w:rPr>
              <w:t>0.89</w:t>
            </w:r>
          </w:p>
        </w:tc>
        <w:tc>
          <w:tcPr>
            <w:tcW w:w="2037" w:type="dxa"/>
          </w:tcPr>
          <w:p w:rsidR="00363DC7" w:rsidRPr="009316F7" w:rsidRDefault="00363DC7" w:rsidP="009316F7">
            <w:pPr>
              <w:pStyle w:val="ListParagraph"/>
              <w:spacing w:before="240" w:line="360" w:lineRule="auto"/>
              <w:ind w:left="0"/>
              <w:rPr>
                <w:rFonts w:ascii="Arial" w:hAnsi="Arial" w:cs="Arial"/>
                <w:sz w:val="20"/>
                <w:szCs w:val="20"/>
              </w:rPr>
            </w:pPr>
            <w:r w:rsidRPr="009316F7">
              <w:rPr>
                <w:rFonts w:ascii="Arial" w:hAnsi="Arial" w:cs="Arial"/>
                <w:sz w:val="20"/>
                <w:szCs w:val="20"/>
              </w:rPr>
              <w:t>( % )</w:t>
            </w:r>
          </w:p>
        </w:tc>
        <w:tc>
          <w:tcPr>
            <w:tcW w:w="2038" w:type="dxa"/>
          </w:tcPr>
          <w:p w:rsidR="00363DC7" w:rsidRPr="009316F7" w:rsidRDefault="00363DC7" w:rsidP="009316F7">
            <w:pPr>
              <w:pStyle w:val="ListParagraph"/>
              <w:spacing w:before="240" w:line="360" w:lineRule="auto"/>
              <w:ind w:left="0"/>
              <w:rPr>
                <w:rFonts w:ascii="Arial" w:hAnsi="Arial" w:cs="Arial"/>
                <w:sz w:val="20"/>
                <w:szCs w:val="20"/>
              </w:rPr>
            </w:pPr>
            <w:r w:rsidRPr="009316F7">
              <w:rPr>
                <w:rFonts w:ascii="Arial" w:hAnsi="Arial" w:cs="Arial"/>
                <w:sz w:val="20"/>
                <w:szCs w:val="20"/>
              </w:rPr>
              <w:t>Destruksi</w:t>
            </w:r>
          </w:p>
        </w:tc>
      </w:tr>
    </w:tbl>
    <w:p w:rsidR="00363DC7" w:rsidRPr="009316F7" w:rsidRDefault="00363DC7" w:rsidP="009316F7">
      <w:pPr>
        <w:spacing w:line="360" w:lineRule="auto"/>
        <w:rPr>
          <w:rFonts w:ascii="Arial" w:hAnsi="Arial" w:cs="Arial"/>
          <w:sz w:val="20"/>
          <w:szCs w:val="20"/>
        </w:rPr>
      </w:pPr>
    </w:p>
    <w:p w:rsidR="00363DC7" w:rsidRPr="009316F7" w:rsidRDefault="00363DC7" w:rsidP="009316F7">
      <w:pPr>
        <w:pStyle w:val="ListParagraph"/>
        <w:numPr>
          <w:ilvl w:val="0"/>
          <w:numId w:val="3"/>
        </w:numPr>
        <w:spacing w:line="360" w:lineRule="auto"/>
        <w:rPr>
          <w:rFonts w:ascii="Arial" w:hAnsi="Arial" w:cs="Arial"/>
          <w:sz w:val="20"/>
          <w:szCs w:val="20"/>
        </w:rPr>
      </w:pPr>
      <w:r w:rsidRPr="009316F7">
        <w:rPr>
          <w:rFonts w:ascii="Arial" w:hAnsi="Arial" w:cs="Arial"/>
          <w:sz w:val="20"/>
          <w:szCs w:val="20"/>
        </w:rPr>
        <w:t xml:space="preserve">Pengaruh EPS sebagai </w:t>
      </w:r>
      <w:r w:rsidRPr="009316F7">
        <w:rPr>
          <w:rFonts w:ascii="Arial" w:hAnsi="Arial" w:cs="Arial"/>
          <w:i/>
          <w:sz w:val="20"/>
          <w:szCs w:val="20"/>
        </w:rPr>
        <w:t>emulsifier</w:t>
      </w:r>
    </w:p>
    <w:p w:rsidR="00363DC7" w:rsidRPr="009316F7" w:rsidRDefault="00363DC7" w:rsidP="009316F7">
      <w:pPr>
        <w:pStyle w:val="ListParagraph"/>
        <w:spacing w:line="360" w:lineRule="auto"/>
        <w:ind w:left="360"/>
        <w:rPr>
          <w:rFonts w:ascii="Arial" w:hAnsi="Arial" w:cs="Arial"/>
          <w:sz w:val="20"/>
          <w:szCs w:val="20"/>
        </w:rPr>
      </w:pPr>
    </w:p>
    <w:p w:rsidR="00363DC7" w:rsidRPr="009316F7" w:rsidRDefault="00363DC7" w:rsidP="009316F7">
      <w:pPr>
        <w:pStyle w:val="ListParagraph"/>
        <w:spacing w:before="240" w:after="0" w:line="360" w:lineRule="auto"/>
        <w:ind w:left="0" w:firstLine="720"/>
        <w:jc w:val="both"/>
        <w:rPr>
          <w:rFonts w:ascii="Arial" w:hAnsi="Arial" w:cs="Arial"/>
          <w:sz w:val="20"/>
          <w:szCs w:val="20"/>
        </w:rPr>
      </w:pPr>
      <w:proofErr w:type="gramStart"/>
      <w:r w:rsidRPr="009316F7">
        <w:rPr>
          <w:rFonts w:ascii="Arial" w:hAnsi="Arial" w:cs="Arial"/>
          <w:sz w:val="20"/>
          <w:szCs w:val="20"/>
        </w:rPr>
        <w:t>Emulsi merupakan suatu sistem yang tidak stabil, sehingga dibutuhkan zat pengemulsi atau emulgator untuk menstabilkan.</w:t>
      </w:r>
      <w:proofErr w:type="gramEnd"/>
      <w:r w:rsidRPr="009316F7">
        <w:rPr>
          <w:rFonts w:ascii="Arial" w:hAnsi="Arial" w:cs="Arial"/>
          <w:sz w:val="20"/>
          <w:szCs w:val="20"/>
        </w:rPr>
        <w:t xml:space="preserve"> </w:t>
      </w:r>
      <w:proofErr w:type="gramStart"/>
      <w:r w:rsidRPr="009316F7">
        <w:rPr>
          <w:rFonts w:ascii="Arial" w:hAnsi="Arial" w:cs="Arial"/>
          <w:sz w:val="20"/>
          <w:szCs w:val="20"/>
        </w:rPr>
        <w:t xml:space="preserve">Tujuan dari penstabilan adalah untuk mencegah pecahnya atau </w:t>
      </w:r>
      <w:r w:rsidRPr="009316F7">
        <w:rPr>
          <w:rFonts w:ascii="Arial" w:hAnsi="Arial" w:cs="Arial"/>
          <w:sz w:val="20"/>
          <w:szCs w:val="20"/>
        </w:rPr>
        <w:lastRenderedPageBreak/>
        <w:t>terpisahnya antara fase terdispersi dengan pendispersinya.</w:t>
      </w:r>
      <w:proofErr w:type="gramEnd"/>
      <w:r w:rsidRPr="009316F7">
        <w:rPr>
          <w:rFonts w:ascii="Arial" w:hAnsi="Arial" w:cs="Arial"/>
          <w:sz w:val="20"/>
          <w:szCs w:val="20"/>
        </w:rPr>
        <w:t xml:space="preserve"> Dengan penambahan emulgator berarti telah menurunkan tegangan permukaan secara bertahap sehingga </w:t>
      </w:r>
      <w:proofErr w:type="gramStart"/>
      <w:r w:rsidRPr="009316F7">
        <w:rPr>
          <w:rFonts w:ascii="Arial" w:hAnsi="Arial" w:cs="Arial"/>
          <w:sz w:val="20"/>
          <w:szCs w:val="20"/>
        </w:rPr>
        <w:t>akan</w:t>
      </w:r>
      <w:proofErr w:type="gramEnd"/>
      <w:r w:rsidRPr="009316F7">
        <w:rPr>
          <w:rFonts w:ascii="Arial" w:hAnsi="Arial" w:cs="Arial"/>
          <w:sz w:val="20"/>
          <w:szCs w:val="20"/>
        </w:rPr>
        <w:t xml:space="preserve"> menurunkan energi bebas pembentukan emulsi, artinya dengan semakin rendah energi bebas pembentukan emulsi akan semakin mudah.</w:t>
      </w:r>
    </w:p>
    <w:p w:rsidR="00363DC7" w:rsidRPr="009316F7" w:rsidRDefault="00363DC7" w:rsidP="009316F7">
      <w:pPr>
        <w:pStyle w:val="ListParagraph"/>
        <w:spacing w:before="240" w:after="0" w:line="360" w:lineRule="auto"/>
        <w:ind w:left="0" w:firstLine="720"/>
        <w:jc w:val="both"/>
        <w:rPr>
          <w:rFonts w:ascii="Arial" w:hAnsi="Arial" w:cs="Arial"/>
          <w:sz w:val="20"/>
          <w:szCs w:val="20"/>
        </w:rPr>
      </w:pPr>
      <w:proofErr w:type="gramStart"/>
      <w:r w:rsidRPr="009316F7">
        <w:rPr>
          <w:rFonts w:ascii="Arial" w:hAnsi="Arial" w:cs="Arial"/>
          <w:sz w:val="20"/>
          <w:szCs w:val="20"/>
        </w:rPr>
        <w:t>Pada penelitian ini, EPS digunakan sebagai zat pengemulsi antara larutan minyak dengan air.</w:t>
      </w:r>
      <w:proofErr w:type="gramEnd"/>
      <w:r w:rsidRPr="009316F7">
        <w:rPr>
          <w:rFonts w:ascii="Arial" w:hAnsi="Arial" w:cs="Arial"/>
          <w:sz w:val="20"/>
          <w:szCs w:val="20"/>
        </w:rPr>
        <w:t xml:space="preserve"> </w:t>
      </w:r>
      <w:proofErr w:type="gramStart"/>
      <w:r w:rsidRPr="009316F7">
        <w:rPr>
          <w:rFonts w:ascii="Arial" w:hAnsi="Arial" w:cs="Arial"/>
          <w:sz w:val="20"/>
          <w:szCs w:val="20"/>
        </w:rPr>
        <w:t>EPS yang digunakan dalam bentuk cair dan ditambahkan kedalam masing-masing reaktor.</w:t>
      </w:r>
      <w:proofErr w:type="gramEnd"/>
      <w:r w:rsidRPr="009316F7">
        <w:rPr>
          <w:rFonts w:ascii="Arial" w:hAnsi="Arial" w:cs="Arial"/>
          <w:sz w:val="20"/>
          <w:szCs w:val="20"/>
        </w:rPr>
        <w:t xml:space="preserve"> </w:t>
      </w:r>
      <w:proofErr w:type="gramStart"/>
      <w:r w:rsidRPr="009316F7">
        <w:rPr>
          <w:rFonts w:ascii="Arial" w:hAnsi="Arial" w:cs="Arial"/>
          <w:sz w:val="20"/>
          <w:szCs w:val="20"/>
        </w:rPr>
        <w:t>Pengamatan dilakukan selama pengambilan sampel uji konsentrasi minyak, yaitu setiap 3 hari sekali.</w:t>
      </w:r>
      <w:proofErr w:type="gramEnd"/>
      <w:r w:rsidRPr="009316F7">
        <w:rPr>
          <w:rFonts w:ascii="Arial" w:hAnsi="Arial" w:cs="Arial"/>
          <w:sz w:val="20"/>
          <w:szCs w:val="20"/>
        </w:rPr>
        <w:t xml:space="preserve"> Pada minggu pertama pengamatan, didalam reaktor terlihat dua fase yang tepisah yaitu minyak dan </w:t>
      </w:r>
      <w:proofErr w:type="gramStart"/>
      <w:r w:rsidRPr="009316F7">
        <w:rPr>
          <w:rFonts w:ascii="Arial" w:hAnsi="Arial" w:cs="Arial"/>
          <w:sz w:val="20"/>
          <w:szCs w:val="20"/>
        </w:rPr>
        <w:t>air .</w:t>
      </w:r>
      <w:proofErr w:type="gramEnd"/>
      <w:r w:rsidRPr="009316F7">
        <w:rPr>
          <w:rFonts w:ascii="Arial" w:hAnsi="Arial" w:cs="Arial"/>
          <w:sz w:val="20"/>
          <w:szCs w:val="20"/>
        </w:rPr>
        <w:t xml:space="preserve"> </w:t>
      </w:r>
      <w:proofErr w:type="gramStart"/>
      <w:r w:rsidRPr="009316F7">
        <w:rPr>
          <w:rFonts w:ascii="Arial" w:hAnsi="Arial" w:cs="Arial"/>
          <w:sz w:val="20"/>
          <w:szCs w:val="20"/>
        </w:rPr>
        <w:t>Ini menunjukkan bahwa emulsi belum terjadi.</w:t>
      </w:r>
      <w:proofErr w:type="gramEnd"/>
      <w:r w:rsidRPr="009316F7">
        <w:rPr>
          <w:rFonts w:ascii="Arial" w:hAnsi="Arial" w:cs="Arial"/>
          <w:sz w:val="20"/>
          <w:szCs w:val="20"/>
        </w:rPr>
        <w:t xml:space="preserve"> </w:t>
      </w:r>
      <w:proofErr w:type="gramStart"/>
      <w:r w:rsidRPr="009316F7">
        <w:rPr>
          <w:rFonts w:ascii="Arial" w:hAnsi="Arial" w:cs="Arial"/>
          <w:sz w:val="20"/>
          <w:szCs w:val="20"/>
        </w:rPr>
        <w:t>Pada minggu kedua terlihat kedua fase tersebut mulai membentuk sistem dispersi atau yang disebut emulsi.</w:t>
      </w:r>
      <w:proofErr w:type="gramEnd"/>
      <w:r w:rsidRPr="009316F7">
        <w:rPr>
          <w:rFonts w:ascii="Arial" w:hAnsi="Arial" w:cs="Arial"/>
          <w:sz w:val="20"/>
          <w:szCs w:val="20"/>
        </w:rPr>
        <w:t xml:space="preserve"> </w:t>
      </w:r>
      <w:proofErr w:type="gramStart"/>
      <w:r w:rsidRPr="009316F7">
        <w:rPr>
          <w:rFonts w:ascii="Arial" w:hAnsi="Arial" w:cs="Arial"/>
          <w:sz w:val="20"/>
          <w:szCs w:val="20"/>
        </w:rPr>
        <w:t>Secara fisik terlihat salah satu fase berada di sebelah dalam fase yang lainnya.</w:t>
      </w:r>
      <w:proofErr w:type="gramEnd"/>
      <w:r w:rsidRPr="009316F7">
        <w:rPr>
          <w:rFonts w:ascii="Arial" w:hAnsi="Arial" w:cs="Arial"/>
          <w:sz w:val="20"/>
          <w:szCs w:val="20"/>
        </w:rPr>
        <w:t xml:space="preserve"> Pengamatan minggu ketiga, keempat dan kelima juga menunjukkan hal </w:t>
      </w:r>
      <w:proofErr w:type="gramStart"/>
      <w:r w:rsidRPr="009316F7">
        <w:rPr>
          <w:rFonts w:ascii="Arial" w:hAnsi="Arial" w:cs="Arial"/>
          <w:sz w:val="20"/>
          <w:szCs w:val="20"/>
        </w:rPr>
        <w:t>sama</w:t>
      </w:r>
      <w:proofErr w:type="gramEnd"/>
      <w:r w:rsidRPr="009316F7">
        <w:rPr>
          <w:rFonts w:ascii="Arial" w:hAnsi="Arial" w:cs="Arial"/>
          <w:sz w:val="20"/>
          <w:szCs w:val="20"/>
        </w:rPr>
        <w:t xml:space="preserve">. </w:t>
      </w:r>
      <w:proofErr w:type="gramStart"/>
      <w:r w:rsidRPr="009316F7">
        <w:rPr>
          <w:rFonts w:ascii="Arial" w:hAnsi="Arial" w:cs="Arial"/>
          <w:sz w:val="20"/>
          <w:szCs w:val="20"/>
        </w:rPr>
        <w:t>Dua larutan murni yang tidak saling bercampur (minyak dan air) terlihat bercampur menjadi satu fase.</w:t>
      </w:r>
      <w:proofErr w:type="gramEnd"/>
      <w:r w:rsidRPr="009316F7">
        <w:rPr>
          <w:rFonts w:ascii="Arial" w:hAnsi="Arial" w:cs="Arial"/>
          <w:sz w:val="20"/>
          <w:szCs w:val="20"/>
        </w:rPr>
        <w:t xml:space="preserve"> </w:t>
      </w:r>
      <w:proofErr w:type="gramStart"/>
      <w:r w:rsidRPr="009316F7">
        <w:rPr>
          <w:rFonts w:ascii="Arial" w:hAnsi="Arial" w:cs="Arial"/>
          <w:sz w:val="20"/>
          <w:szCs w:val="20"/>
        </w:rPr>
        <w:t xml:space="preserve">Dari hasil pengamatan juga terjadi perubahan warna larutan dari minyak yang awalnya </w:t>
      </w:r>
      <w:r w:rsidRPr="009316F7">
        <w:rPr>
          <w:rFonts w:ascii="Arial" w:hAnsi="Arial" w:cs="Arial"/>
          <w:sz w:val="20"/>
          <w:szCs w:val="20"/>
        </w:rPr>
        <w:lastRenderedPageBreak/>
        <w:t>berwarna coklat keruh menjadi lebih jernih.</w:t>
      </w:r>
      <w:proofErr w:type="gramEnd"/>
      <w:r w:rsidRPr="009316F7">
        <w:rPr>
          <w:rFonts w:ascii="Arial" w:hAnsi="Arial" w:cs="Arial"/>
          <w:sz w:val="20"/>
          <w:szCs w:val="20"/>
        </w:rPr>
        <w:t xml:space="preserve"> </w:t>
      </w:r>
    </w:p>
    <w:p w:rsidR="00363DC7" w:rsidRPr="009316F7" w:rsidRDefault="00363DC7" w:rsidP="009316F7">
      <w:pPr>
        <w:pStyle w:val="ListParagraph"/>
        <w:spacing w:before="240" w:after="0" w:line="360" w:lineRule="auto"/>
        <w:ind w:left="0" w:firstLine="720"/>
        <w:jc w:val="both"/>
        <w:rPr>
          <w:rFonts w:ascii="Arial" w:hAnsi="Arial" w:cs="Arial"/>
          <w:sz w:val="20"/>
          <w:szCs w:val="20"/>
        </w:rPr>
      </w:pPr>
      <w:proofErr w:type="gramStart"/>
      <w:r w:rsidRPr="009316F7">
        <w:rPr>
          <w:rFonts w:ascii="Arial" w:hAnsi="Arial" w:cs="Arial"/>
          <w:sz w:val="20"/>
          <w:szCs w:val="20"/>
        </w:rPr>
        <w:t>Dari hasil pengamatan yang didapat membuktikan bahwa EPS dapat digunakan sebagai zat pengemulsi atau emulgator antara larutan minyak dan air.</w:t>
      </w:r>
      <w:proofErr w:type="gramEnd"/>
      <w:r w:rsidRPr="009316F7">
        <w:rPr>
          <w:rFonts w:ascii="Arial" w:hAnsi="Arial" w:cs="Arial"/>
          <w:sz w:val="20"/>
          <w:szCs w:val="20"/>
        </w:rPr>
        <w:t xml:space="preserve"> </w:t>
      </w:r>
      <w:proofErr w:type="gramStart"/>
      <w:r w:rsidRPr="009316F7">
        <w:rPr>
          <w:rFonts w:ascii="Arial" w:hAnsi="Arial" w:cs="Arial"/>
          <w:sz w:val="20"/>
          <w:szCs w:val="20"/>
        </w:rPr>
        <w:t>Hal ini dikarenakan EPS merupakan hasil ekstraksi lumpur aktif yang mengandung senyawa organik.</w:t>
      </w:r>
      <w:proofErr w:type="gramEnd"/>
      <w:r w:rsidRPr="009316F7">
        <w:rPr>
          <w:rFonts w:ascii="Arial" w:hAnsi="Arial" w:cs="Arial"/>
          <w:sz w:val="20"/>
          <w:szCs w:val="20"/>
        </w:rPr>
        <w:t xml:space="preserve"> </w:t>
      </w:r>
      <w:proofErr w:type="gramStart"/>
      <w:r w:rsidRPr="009316F7">
        <w:rPr>
          <w:rFonts w:ascii="Arial" w:hAnsi="Arial" w:cs="Arial"/>
          <w:sz w:val="20"/>
          <w:szCs w:val="20"/>
        </w:rPr>
        <w:t>Senyawa organik ini mempunyai gugus hidrofilik dan hidrofobik.</w:t>
      </w:r>
      <w:proofErr w:type="gramEnd"/>
      <w:r w:rsidRPr="009316F7">
        <w:rPr>
          <w:rFonts w:ascii="Arial" w:hAnsi="Arial" w:cs="Arial"/>
          <w:sz w:val="20"/>
          <w:szCs w:val="20"/>
        </w:rPr>
        <w:t xml:space="preserve"> Bagian hidrofobik </w:t>
      </w:r>
      <w:proofErr w:type="gramStart"/>
      <w:r w:rsidRPr="009316F7">
        <w:rPr>
          <w:rFonts w:ascii="Arial" w:hAnsi="Arial" w:cs="Arial"/>
          <w:sz w:val="20"/>
          <w:szCs w:val="20"/>
        </w:rPr>
        <w:t>akan</w:t>
      </w:r>
      <w:proofErr w:type="gramEnd"/>
      <w:r w:rsidRPr="009316F7">
        <w:rPr>
          <w:rFonts w:ascii="Arial" w:hAnsi="Arial" w:cs="Arial"/>
          <w:sz w:val="20"/>
          <w:szCs w:val="20"/>
        </w:rPr>
        <w:t xml:space="preserve"> berinteraksi dengan minyak sedangkan bagian hidrofilik dengan air sehingga terbentuklah emulsi yang stabil. </w:t>
      </w:r>
      <w:proofErr w:type="gramStart"/>
      <w:r w:rsidRPr="009316F7">
        <w:rPr>
          <w:rFonts w:ascii="Arial" w:hAnsi="Arial" w:cs="Arial"/>
          <w:sz w:val="20"/>
          <w:szCs w:val="20"/>
        </w:rPr>
        <w:t>Hal ini merupakan mekanisme emulsi secara kimia.</w:t>
      </w:r>
      <w:proofErr w:type="gramEnd"/>
      <w:r w:rsidRPr="009316F7">
        <w:rPr>
          <w:rFonts w:ascii="Arial" w:hAnsi="Arial" w:cs="Arial"/>
          <w:sz w:val="20"/>
          <w:szCs w:val="20"/>
        </w:rPr>
        <w:t xml:space="preserve"> </w:t>
      </w:r>
      <w:proofErr w:type="gramStart"/>
      <w:r w:rsidRPr="009316F7">
        <w:rPr>
          <w:rFonts w:ascii="Arial" w:hAnsi="Arial" w:cs="Arial"/>
          <w:sz w:val="20"/>
          <w:szCs w:val="20"/>
        </w:rPr>
        <w:t>Sedangkan mekanisme secara fisika juga dilakukan dalam penelitian ini, yaitu dengan dilakukannya pengadukan.</w:t>
      </w:r>
      <w:proofErr w:type="gramEnd"/>
      <w:r w:rsidRPr="009316F7">
        <w:rPr>
          <w:rFonts w:ascii="Arial" w:hAnsi="Arial" w:cs="Arial"/>
          <w:sz w:val="20"/>
          <w:szCs w:val="20"/>
        </w:rPr>
        <w:t xml:space="preserve"> </w:t>
      </w:r>
      <w:proofErr w:type="gramStart"/>
      <w:r w:rsidRPr="009316F7">
        <w:rPr>
          <w:rFonts w:ascii="Arial" w:hAnsi="Arial" w:cs="Arial"/>
          <w:sz w:val="20"/>
          <w:szCs w:val="20"/>
        </w:rPr>
        <w:t>Pengadukan dilakukan dua kali dalam sehari.</w:t>
      </w:r>
      <w:proofErr w:type="gramEnd"/>
      <w:r w:rsidRPr="009316F7">
        <w:rPr>
          <w:rFonts w:ascii="Arial" w:hAnsi="Arial" w:cs="Arial"/>
          <w:sz w:val="20"/>
          <w:szCs w:val="20"/>
        </w:rPr>
        <w:t xml:space="preserve"> Dengan dilakukannya pengadukan ini maka EPS </w:t>
      </w:r>
      <w:proofErr w:type="gramStart"/>
      <w:r w:rsidRPr="009316F7">
        <w:rPr>
          <w:rFonts w:ascii="Arial" w:hAnsi="Arial" w:cs="Arial"/>
          <w:sz w:val="20"/>
          <w:szCs w:val="20"/>
        </w:rPr>
        <w:t>akan</w:t>
      </w:r>
      <w:proofErr w:type="gramEnd"/>
      <w:r w:rsidRPr="009316F7">
        <w:rPr>
          <w:rFonts w:ascii="Arial" w:hAnsi="Arial" w:cs="Arial"/>
          <w:sz w:val="20"/>
          <w:szCs w:val="20"/>
        </w:rPr>
        <w:t xml:space="preserve"> tersebar merata ke dalam minyak. </w:t>
      </w:r>
      <w:proofErr w:type="gramStart"/>
      <w:r w:rsidRPr="009316F7">
        <w:rPr>
          <w:rFonts w:ascii="Arial" w:hAnsi="Arial" w:cs="Arial"/>
          <w:sz w:val="20"/>
          <w:szCs w:val="20"/>
        </w:rPr>
        <w:t>Pengadukan ini merupakan mekanisme emulsi secara fisika.</w:t>
      </w:r>
      <w:proofErr w:type="gramEnd"/>
      <w:r w:rsidRPr="009316F7">
        <w:rPr>
          <w:rFonts w:ascii="Arial" w:hAnsi="Arial" w:cs="Arial"/>
          <w:sz w:val="20"/>
          <w:szCs w:val="20"/>
        </w:rPr>
        <w:t xml:space="preserve"> Berikut gambar hasil pengamatan yang telah </w:t>
      </w:r>
      <w:proofErr w:type="gramStart"/>
      <w:r w:rsidRPr="009316F7">
        <w:rPr>
          <w:rFonts w:ascii="Arial" w:hAnsi="Arial" w:cs="Arial"/>
          <w:sz w:val="20"/>
          <w:szCs w:val="20"/>
        </w:rPr>
        <w:t>dilakukan :</w:t>
      </w:r>
      <w:proofErr w:type="gramEnd"/>
    </w:p>
    <w:p w:rsidR="009316F7" w:rsidRDefault="009316F7" w:rsidP="009316F7">
      <w:pPr>
        <w:pStyle w:val="ListParagraph"/>
        <w:tabs>
          <w:tab w:val="left" w:pos="4605"/>
        </w:tabs>
        <w:spacing w:before="240" w:after="0" w:line="360" w:lineRule="auto"/>
        <w:ind w:left="0"/>
        <w:rPr>
          <w:rFonts w:ascii="Arial" w:hAnsi="Arial" w:cs="Arial"/>
          <w:b/>
          <w:sz w:val="20"/>
          <w:szCs w:val="20"/>
        </w:rPr>
      </w:pPr>
    </w:p>
    <w:p w:rsidR="009316F7" w:rsidRDefault="009316F7" w:rsidP="009316F7">
      <w:pPr>
        <w:pStyle w:val="ListParagraph"/>
        <w:tabs>
          <w:tab w:val="left" w:pos="4605"/>
        </w:tabs>
        <w:spacing w:before="240" w:after="0" w:line="360" w:lineRule="auto"/>
        <w:ind w:left="0"/>
        <w:rPr>
          <w:rFonts w:ascii="Arial" w:hAnsi="Arial" w:cs="Arial"/>
          <w:b/>
          <w:sz w:val="20"/>
          <w:szCs w:val="20"/>
        </w:rPr>
      </w:pPr>
    </w:p>
    <w:p w:rsidR="00363DC7" w:rsidRPr="009316F7" w:rsidRDefault="00363DC7" w:rsidP="009316F7">
      <w:pPr>
        <w:pStyle w:val="ListParagraph"/>
        <w:tabs>
          <w:tab w:val="left" w:pos="4605"/>
        </w:tabs>
        <w:spacing w:before="240" w:after="0" w:line="360" w:lineRule="auto"/>
        <w:ind w:left="0"/>
        <w:rPr>
          <w:rFonts w:ascii="Arial" w:hAnsi="Arial" w:cs="Arial"/>
          <w:b/>
          <w:sz w:val="20"/>
          <w:szCs w:val="20"/>
        </w:rPr>
      </w:pPr>
      <w:r w:rsidRPr="009316F7">
        <w:rPr>
          <w:rFonts w:ascii="Arial" w:hAnsi="Arial" w:cs="Arial"/>
          <w:b/>
          <w:sz w:val="20"/>
          <w:szCs w:val="20"/>
        </w:rPr>
        <w:tab/>
      </w:r>
    </w:p>
    <w:p w:rsidR="00363DC7" w:rsidRPr="009316F7" w:rsidRDefault="00363DC7" w:rsidP="009316F7">
      <w:pPr>
        <w:pStyle w:val="ListParagraph"/>
        <w:spacing w:before="240" w:after="0" w:line="360" w:lineRule="auto"/>
        <w:ind w:left="0"/>
        <w:rPr>
          <w:rFonts w:ascii="Arial" w:hAnsi="Arial" w:cs="Arial"/>
          <w:b/>
          <w:sz w:val="20"/>
          <w:szCs w:val="20"/>
        </w:rPr>
      </w:pPr>
      <w:r w:rsidRPr="009316F7">
        <w:rPr>
          <w:rFonts w:ascii="Arial" w:hAnsi="Arial" w:cs="Arial"/>
          <w:b/>
          <w:noProof/>
          <w:sz w:val="20"/>
          <w:szCs w:val="20"/>
        </w:rPr>
        <w:lastRenderedPageBreak/>
        <w:drawing>
          <wp:inline distT="0" distB="0" distL="0" distR="0" wp14:anchorId="10CBAE9F" wp14:editId="70F6BCDC">
            <wp:extent cx="836763" cy="1061049"/>
            <wp:effectExtent l="0" t="0" r="1905" b="6350"/>
            <wp:docPr id="27" name="Picture 27" descr="E:\TUGAS AKHIR\TA Michael\sempro\semhas\foto\minggu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UGAS AKHIR\TA Michael\sempro\semhas\foto\minggu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7663" cy="1062190"/>
                    </a:xfrm>
                    <a:prstGeom prst="rect">
                      <a:avLst/>
                    </a:prstGeom>
                    <a:noFill/>
                    <a:ln>
                      <a:noFill/>
                    </a:ln>
                  </pic:spPr>
                </pic:pic>
              </a:graphicData>
            </a:graphic>
          </wp:inline>
        </w:drawing>
      </w:r>
      <w:r w:rsidRPr="009316F7">
        <w:rPr>
          <w:rFonts w:ascii="Arial" w:hAnsi="Arial" w:cs="Arial"/>
          <w:b/>
          <w:sz w:val="20"/>
          <w:szCs w:val="20"/>
        </w:rPr>
        <w:tab/>
      </w:r>
      <w:r w:rsidRPr="009316F7">
        <w:rPr>
          <w:rFonts w:ascii="Arial" w:hAnsi="Arial" w:cs="Arial"/>
          <w:b/>
          <w:sz w:val="20"/>
          <w:szCs w:val="20"/>
        </w:rPr>
        <w:tab/>
      </w:r>
      <w:r w:rsidRPr="009316F7">
        <w:rPr>
          <w:rFonts w:ascii="Arial" w:hAnsi="Arial" w:cs="Arial"/>
          <w:b/>
          <w:noProof/>
          <w:sz w:val="20"/>
          <w:szCs w:val="20"/>
        </w:rPr>
        <w:drawing>
          <wp:inline distT="0" distB="0" distL="0" distR="0" wp14:anchorId="44B83F7B" wp14:editId="6B681963">
            <wp:extent cx="955028" cy="1069675"/>
            <wp:effectExtent l="0" t="0" r="0" b="0"/>
            <wp:docPr id="28" name="Picture 28" descr="E:\TUGAS AKHIR\TA Michael\sempro\semhas\foto\IMG-20121121-008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UGAS AKHIR\TA Michael\sempro\semhas\foto\IMG-20121121-0089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0633" cy="1075952"/>
                    </a:xfrm>
                    <a:prstGeom prst="rect">
                      <a:avLst/>
                    </a:prstGeom>
                    <a:noFill/>
                    <a:ln>
                      <a:noFill/>
                    </a:ln>
                  </pic:spPr>
                </pic:pic>
              </a:graphicData>
            </a:graphic>
          </wp:inline>
        </w:drawing>
      </w:r>
    </w:p>
    <w:p w:rsidR="00363DC7" w:rsidRPr="009316F7" w:rsidRDefault="00363DC7" w:rsidP="009316F7">
      <w:pPr>
        <w:pStyle w:val="ListParagraph"/>
        <w:spacing w:before="240" w:after="0" w:line="360" w:lineRule="auto"/>
        <w:jc w:val="both"/>
        <w:rPr>
          <w:rFonts w:ascii="Arial" w:hAnsi="Arial" w:cs="Arial"/>
          <w:b/>
          <w:sz w:val="20"/>
          <w:szCs w:val="20"/>
        </w:rPr>
      </w:pPr>
      <w:r w:rsidRPr="009316F7">
        <w:rPr>
          <w:rFonts w:ascii="Arial" w:hAnsi="Arial" w:cs="Arial"/>
          <w:b/>
          <w:sz w:val="20"/>
          <w:szCs w:val="20"/>
        </w:rPr>
        <w:t>A</w:t>
      </w:r>
      <w:r w:rsidRPr="009316F7">
        <w:rPr>
          <w:rFonts w:ascii="Arial" w:hAnsi="Arial" w:cs="Arial"/>
          <w:b/>
          <w:sz w:val="20"/>
          <w:szCs w:val="20"/>
        </w:rPr>
        <w:tab/>
      </w:r>
      <w:r w:rsidRPr="009316F7">
        <w:rPr>
          <w:rFonts w:ascii="Arial" w:hAnsi="Arial" w:cs="Arial"/>
          <w:b/>
          <w:sz w:val="20"/>
          <w:szCs w:val="20"/>
        </w:rPr>
        <w:tab/>
      </w:r>
      <w:r w:rsidRPr="009316F7">
        <w:rPr>
          <w:rFonts w:ascii="Arial" w:hAnsi="Arial" w:cs="Arial"/>
          <w:b/>
          <w:sz w:val="20"/>
          <w:szCs w:val="20"/>
        </w:rPr>
        <w:tab/>
        <w:t>B</w:t>
      </w:r>
    </w:p>
    <w:p w:rsidR="00363DC7" w:rsidRPr="009316F7" w:rsidRDefault="00363DC7" w:rsidP="009316F7">
      <w:pPr>
        <w:pStyle w:val="ListParagraph"/>
        <w:spacing w:before="240" w:after="0" w:line="360" w:lineRule="auto"/>
        <w:ind w:left="0"/>
        <w:jc w:val="center"/>
        <w:rPr>
          <w:rFonts w:ascii="Arial" w:hAnsi="Arial" w:cs="Arial"/>
          <w:b/>
          <w:sz w:val="20"/>
          <w:szCs w:val="20"/>
        </w:rPr>
      </w:pPr>
      <w:r w:rsidRPr="009316F7">
        <w:rPr>
          <w:rFonts w:ascii="Arial" w:hAnsi="Arial" w:cs="Arial"/>
          <w:b/>
          <w:sz w:val="20"/>
          <w:szCs w:val="20"/>
        </w:rPr>
        <w:t>Gambar 4.1</w:t>
      </w:r>
    </w:p>
    <w:p w:rsidR="00363DC7" w:rsidRPr="009316F7" w:rsidRDefault="00363DC7" w:rsidP="009316F7">
      <w:pPr>
        <w:pStyle w:val="ListParagraph"/>
        <w:spacing w:before="240" w:after="0" w:line="360" w:lineRule="auto"/>
        <w:ind w:left="0"/>
        <w:jc w:val="center"/>
        <w:rPr>
          <w:rFonts w:ascii="Arial" w:hAnsi="Arial" w:cs="Arial"/>
          <w:b/>
          <w:sz w:val="20"/>
          <w:szCs w:val="20"/>
        </w:rPr>
      </w:pPr>
      <w:r w:rsidRPr="009316F7">
        <w:rPr>
          <w:rFonts w:ascii="Arial" w:hAnsi="Arial" w:cs="Arial"/>
          <w:b/>
          <w:sz w:val="20"/>
          <w:szCs w:val="20"/>
        </w:rPr>
        <w:t>Hasil pengamatan minggu 1 (reaktor dengan penambahan EPS)</w:t>
      </w:r>
    </w:p>
    <w:p w:rsidR="00363DC7" w:rsidRPr="009316F7" w:rsidRDefault="00363DC7" w:rsidP="009316F7">
      <w:pPr>
        <w:pStyle w:val="ListParagraph"/>
        <w:spacing w:before="240" w:after="0" w:line="360" w:lineRule="auto"/>
        <w:ind w:left="0"/>
        <w:jc w:val="center"/>
        <w:rPr>
          <w:rFonts w:ascii="Arial" w:hAnsi="Arial" w:cs="Arial"/>
          <w:b/>
          <w:sz w:val="20"/>
          <w:szCs w:val="20"/>
        </w:rPr>
      </w:pPr>
      <w:r w:rsidRPr="009316F7">
        <w:rPr>
          <w:rFonts w:ascii="Arial" w:hAnsi="Arial" w:cs="Arial"/>
          <w:b/>
          <w:sz w:val="20"/>
          <w:szCs w:val="20"/>
        </w:rPr>
        <w:t>A (tampak samping</w:t>
      </w:r>
      <w:proofErr w:type="gramStart"/>
      <w:r w:rsidRPr="009316F7">
        <w:rPr>
          <w:rFonts w:ascii="Arial" w:hAnsi="Arial" w:cs="Arial"/>
          <w:b/>
          <w:sz w:val="20"/>
          <w:szCs w:val="20"/>
        </w:rPr>
        <w:t>)  B</w:t>
      </w:r>
      <w:proofErr w:type="gramEnd"/>
      <w:r w:rsidRPr="009316F7">
        <w:rPr>
          <w:rFonts w:ascii="Arial" w:hAnsi="Arial" w:cs="Arial"/>
          <w:b/>
          <w:sz w:val="20"/>
          <w:szCs w:val="20"/>
        </w:rPr>
        <w:t xml:space="preserve"> (tampak atas)</w:t>
      </w:r>
    </w:p>
    <w:p w:rsidR="00363DC7" w:rsidRPr="009316F7" w:rsidRDefault="00363DC7" w:rsidP="009316F7">
      <w:pPr>
        <w:pStyle w:val="ListParagraph"/>
        <w:spacing w:before="240" w:after="0" w:line="360" w:lineRule="auto"/>
        <w:ind w:left="0"/>
        <w:jc w:val="center"/>
        <w:rPr>
          <w:rFonts w:ascii="Arial" w:hAnsi="Arial" w:cs="Arial"/>
          <w:b/>
          <w:sz w:val="20"/>
          <w:szCs w:val="20"/>
        </w:rPr>
      </w:pPr>
    </w:p>
    <w:p w:rsidR="00363DC7" w:rsidRPr="009316F7" w:rsidRDefault="00363DC7" w:rsidP="009316F7">
      <w:pPr>
        <w:pStyle w:val="ListParagraph"/>
        <w:spacing w:before="240" w:after="0" w:line="360" w:lineRule="auto"/>
        <w:ind w:left="0"/>
        <w:rPr>
          <w:rFonts w:ascii="Arial" w:hAnsi="Arial" w:cs="Arial"/>
          <w:b/>
          <w:sz w:val="20"/>
          <w:szCs w:val="20"/>
        </w:rPr>
      </w:pPr>
      <w:r w:rsidRPr="009316F7">
        <w:rPr>
          <w:rFonts w:ascii="Arial" w:hAnsi="Arial" w:cs="Arial"/>
          <w:b/>
          <w:noProof/>
          <w:sz w:val="20"/>
          <w:szCs w:val="20"/>
        </w:rPr>
        <w:drawing>
          <wp:inline distT="0" distB="0" distL="0" distR="0" wp14:anchorId="13A2E4A7" wp14:editId="6B2A8D8B">
            <wp:extent cx="942152" cy="845389"/>
            <wp:effectExtent l="0" t="0" r="0" b="0"/>
            <wp:docPr id="29" name="Picture 29" descr="E:\TUGAS AKHIR\TA Michael\sempro\semhas\foto\minggu 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UGAS AKHIR\TA Michael\sempro\semhas\foto\minggu k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9611" cy="852082"/>
                    </a:xfrm>
                    <a:prstGeom prst="rect">
                      <a:avLst/>
                    </a:prstGeom>
                    <a:noFill/>
                    <a:ln>
                      <a:noFill/>
                    </a:ln>
                  </pic:spPr>
                </pic:pic>
              </a:graphicData>
            </a:graphic>
          </wp:inline>
        </w:drawing>
      </w:r>
      <w:r w:rsidRPr="009316F7">
        <w:rPr>
          <w:rFonts w:ascii="Arial" w:hAnsi="Arial" w:cs="Arial"/>
          <w:b/>
          <w:sz w:val="20"/>
          <w:szCs w:val="20"/>
        </w:rPr>
        <w:tab/>
      </w:r>
      <w:r w:rsidRPr="009316F7">
        <w:rPr>
          <w:rFonts w:ascii="Arial" w:hAnsi="Arial" w:cs="Arial"/>
          <w:b/>
          <w:noProof/>
          <w:sz w:val="20"/>
          <w:szCs w:val="20"/>
        </w:rPr>
        <w:drawing>
          <wp:inline distT="0" distB="0" distL="0" distR="0" wp14:anchorId="5A84F426" wp14:editId="399729CD">
            <wp:extent cx="828136" cy="844299"/>
            <wp:effectExtent l="0" t="0" r="0" b="0"/>
            <wp:docPr id="30" name="Picture 30" descr="E:\TUGAS AKHIR\TA Michael\sempro\semhas\foto\minggu 2 e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TUGAS AKHIR\TA Michael\sempro\semhas\foto\minggu 2 ep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4243" cy="850525"/>
                    </a:xfrm>
                    <a:prstGeom prst="rect">
                      <a:avLst/>
                    </a:prstGeom>
                    <a:noFill/>
                    <a:ln>
                      <a:noFill/>
                    </a:ln>
                  </pic:spPr>
                </pic:pic>
              </a:graphicData>
            </a:graphic>
          </wp:inline>
        </w:drawing>
      </w:r>
    </w:p>
    <w:p w:rsidR="00363DC7" w:rsidRPr="009316F7" w:rsidRDefault="00363DC7" w:rsidP="009316F7">
      <w:pPr>
        <w:pStyle w:val="ListParagraph"/>
        <w:spacing w:before="240" w:after="0" w:line="360" w:lineRule="auto"/>
        <w:ind w:left="0"/>
        <w:rPr>
          <w:rFonts w:ascii="Arial" w:hAnsi="Arial" w:cs="Arial"/>
          <w:b/>
          <w:sz w:val="20"/>
          <w:szCs w:val="20"/>
        </w:rPr>
      </w:pPr>
      <w:r w:rsidRPr="009316F7">
        <w:rPr>
          <w:rFonts w:ascii="Arial" w:hAnsi="Arial" w:cs="Arial"/>
          <w:b/>
          <w:sz w:val="20"/>
          <w:szCs w:val="20"/>
        </w:rPr>
        <w:tab/>
        <w:t>A</w:t>
      </w:r>
      <w:r w:rsidRPr="009316F7">
        <w:rPr>
          <w:rFonts w:ascii="Arial" w:hAnsi="Arial" w:cs="Arial"/>
          <w:b/>
          <w:sz w:val="20"/>
          <w:szCs w:val="20"/>
        </w:rPr>
        <w:tab/>
      </w:r>
      <w:r w:rsidRPr="009316F7">
        <w:rPr>
          <w:rFonts w:ascii="Arial" w:hAnsi="Arial" w:cs="Arial"/>
          <w:b/>
          <w:sz w:val="20"/>
          <w:szCs w:val="20"/>
        </w:rPr>
        <w:tab/>
      </w:r>
      <w:r w:rsidRPr="009316F7">
        <w:rPr>
          <w:rFonts w:ascii="Arial" w:hAnsi="Arial" w:cs="Arial"/>
          <w:b/>
          <w:sz w:val="20"/>
          <w:szCs w:val="20"/>
        </w:rPr>
        <w:tab/>
        <w:t>B</w:t>
      </w:r>
    </w:p>
    <w:p w:rsidR="00363DC7" w:rsidRPr="009316F7" w:rsidRDefault="00363DC7" w:rsidP="009316F7">
      <w:pPr>
        <w:pStyle w:val="ListParagraph"/>
        <w:spacing w:before="240" w:after="0" w:line="360" w:lineRule="auto"/>
        <w:ind w:left="0"/>
        <w:jc w:val="center"/>
        <w:rPr>
          <w:rFonts w:ascii="Arial" w:hAnsi="Arial" w:cs="Arial"/>
          <w:b/>
          <w:sz w:val="20"/>
          <w:szCs w:val="20"/>
        </w:rPr>
      </w:pPr>
      <w:r w:rsidRPr="009316F7">
        <w:rPr>
          <w:rFonts w:ascii="Arial" w:hAnsi="Arial" w:cs="Arial"/>
          <w:b/>
          <w:sz w:val="20"/>
          <w:szCs w:val="20"/>
        </w:rPr>
        <w:t>Gambar 4.2</w:t>
      </w:r>
    </w:p>
    <w:p w:rsidR="00363DC7" w:rsidRPr="009316F7" w:rsidRDefault="00363DC7" w:rsidP="009316F7">
      <w:pPr>
        <w:pStyle w:val="ListParagraph"/>
        <w:spacing w:before="240" w:after="0" w:line="360" w:lineRule="auto"/>
        <w:ind w:left="0"/>
        <w:jc w:val="center"/>
        <w:rPr>
          <w:rFonts w:ascii="Arial" w:hAnsi="Arial" w:cs="Arial"/>
          <w:b/>
          <w:sz w:val="20"/>
          <w:szCs w:val="20"/>
        </w:rPr>
      </w:pPr>
      <w:r w:rsidRPr="009316F7">
        <w:rPr>
          <w:rFonts w:ascii="Arial" w:hAnsi="Arial" w:cs="Arial"/>
          <w:b/>
          <w:sz w:val="20"/>
          <w:szCs w:val="20"/>
        </w:rPr>
        <w:t>Hasil pengamatan minggu 2 (reaktor dengan penambahan EPS)</w:t>
      </w:r>
    </w:p>
    <w:p w:rsidR="00363DC7" w:rsidRPr="009316F7" w:rsidRDefault="00363DC7" w:rsidP="009316F7">
      <w:pPr>
        <w:pStyle w:val="ListParagraph"/>
        <w:spacing w:before="240" w:after="0" w:line="360" w:lineRule="auto"/>
        <w:ind w:left="0"/>
        <w:jc w:val="center"/>
        <w:rPr>
          <w:rFonts w:ascii="Arial" w:hAnsi="Arial" w:cs="Arial"/>
          <w:b/>
          <w:sz w:val="20"/>
          <w:szCs w:val="20"/>
        </w:rPr>
      </w:pPr>
      <w:r w:rsidRPr="009316F7">
        <w:rPr>
          <w:rFonts w:ascii="Arial" w:hAnsi="Arial" w:cs="Arial"/>
          <w:b/>
          <w:sz w:val="20"/>
          <w:szCs w:val="20"/>
        </w:rPr>
        <w:t>A (tampak samping</w:t>
      </w:r>
      <w:proofErr w:type="gramStart"/>
      <w:r w:rsidRPr="009316F7">
        <w:rPr>
          <w:rFonts w:ascii="Arial" w:hAnsi="Arial" w:cs="Arial"/>
          <w:b/>
          <w:sz w:val="20"/>
          <w:szCs w:val="20"/>
        </w:rPr>
        <w:t>)  B</w:t>
      </w:r>
      <w:proofErr w:type="gramEnd"/>
      <w:r w:rsidRPr="009316F7">
        <w:rPr>
          <w:rFonts w:ascii="Arial" w:hAnsi="Arial" w:cs="Arial"/>
          <w:b/>
          <w:sz w:val="20"/>
          <w:szCs w:val="20"/>
        </w:rPr>
        <w:t xml:space="preserve"> (tampak atas)</w:t>
      </w:r>
    </w:p>
    <w:p w:rsidR="00363DC7" w:rsidRPr="009316F7" w:rsidRDefault="00363DC7" w:rsidP="009316F7">
      <w:pPr>
        <w:pStyle w:val="ListParagraph"/>
        <w:spacing w:before="240" w:after="0" w:line="360" w:lineRule="auto"/>
        <w:ind w:left="0"/>
        <w:jc w:val="center"/>
        <w:rPr>
          <w:rFonts w:ascii="Arial" w:hAnsi="Arial" w:cs="Arial"/>
          <w:b/>
          <w:sz w:val="20"/>
          <w:szCs w:val="20"/>
        </w:rPr>
      </w:pPr>
    </w:p>
    <w:p w:rsidR="00363DC7" w:rsidRPr="009316F7" w:rsidRDefault="00363DC7" w:rsidP="009316F7">
      <w:pPr>
        <w:pStyle w:val="ListParagraph"/>
        <w:spacing w:before="240" w:after="0" w:line="360" w:lineRule="auto"/>
        <w:ind w:left="0"/>
        <w:rPr>
          <w:rFonts w:ascii="Arial" w:hAnsi="Arial" w:cs="Arial"/>
          <w:b/>
          <w:sz w:val="20"/>
          <w:szCs w:val="20"/>
        </w:rPr>
      </w:pPr>
      <w:r w:rsidRPr="009316F7">
        <w:rPr>
          <w:rFonts w:ascii="Arial" w:hAnsi="Arial" w:cs="Arial"/>
          <w:b/>
          <w:noProof/>
          <w:sz w:val="20"/>
          <w:szCs w:val="20"/>
        </w:rPr>
        <w:drawing>
          <wp:inline distT="0" distB="0" distL="0" distR="0" wp14:anchorId="772B68B3" wp14:editId="575C82F4">
            <wp:extent cx="1061049" cy="926006"/>
            <wp:effectExtent l="0" t="0" r="6350" b="7620"/>
            <wp:docPr id="31" name="Picture 31" descr="E:\TUGAS AKHIR\TA Michael\sempro\semhas\foto\minggu 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TUGAS AKHIR\TA Michael\sempro\semhas\foto\minggu k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1049" cy="926006"/>
                    </a:xfrm>
                    <a:prstGeom prst="rect">
                      <a:avLst/>
                    </a:prstGeom>
                    <a:noFill/>
                    <a:ln>
                      <a:noFill/>
                    </a:ln>
                  </pic:spPr>
                </pic:pic>
              </a:graphicData>
            </a:graphic>
          </wp:inline>
        </w:drawing>
      </w:r>
      <w:r w:rsidRPr="009316F7">
        <w:rPr>
          <w:rFonts w:ascii="Arial" w:hAnsi="Arial" w:cs="Arial"/>
          <w:b/>
          <w:sz w:val="20"/>
          <w:szCs w:val="20"/>
        </w:rPr>
        <w:tab/>
      </w:r>
      <w:r w:rsidRPr="009316F7">
        <w:rPr>
          <w:rFonts w:ascii="Arial" w:hAnsi="Arial" w:cs="Arial"/>
          <w:b/>
          <w:noProof/>
          <w:sz w:val="20"/>
          <w:szCs w:val="20"/>
        </w:rPr>
        <w:drawing>
          <wp:inline distT="0" distB="0" distL="0" distR="0" wp14:anchorId="1318A216" wp14:editId="330ED87F">
            <wp:extent cx="974785" cy="874574"/>
            <wp:effectExtent l="0" t="0" r="0" b="1905"/>
            <wp:docPr id="32" name="Picture 32" descr="E:\TUGAS AKHIR\TA Michael\sempro\semhas\foto\Foto06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TUGAS AKHIR\TA Michael\sempro\semhas\foto\Foto066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5990" cy="875655"/>
                    </a:xfrm>
                    <a:prstGeom prst="rect">
                      <a:avLst/>
                    </a:prstGeom>
                    <a:noFill/>
                    <a:ln>
                      <a:noFill/>
                    </a:ln>
                  </pic:spPr>
                </pic:pic>
              </a:graphicData>
            </a:graphic>
          </wp:inline>
        </w:drawing>
      </w:r>
      <w:r w:rsidRPr="009316F7">
        <w:rPr>
          <w:rFonts w:ascii="Arial" w:hAnsi="Arial" w:cs="Arial"/>
          <w:b/>
          <w:sz w:val="20"/>
          <w:szCs w:val="20"/>
        </w:rPr>
        <w:tab/>
        <w:t>A</w:t>
      </w:r>
      <w:r w:rsidRPr="009316F7">
        <w:rPr>
          <w:rFonts w:ascii="Arial" w:hAnsi="Arial" w:cs="Arial"/>
          <w:b/>
          <w:sz w:val="20"/>
          <w:szCs w:val="20"/>
        </w:rPr>
        <w:tab/>
      </w:r>
      <w:r w:rsidRPr="009316F7">
        <w:rPr>
          <w:rFonts w:ascii="Arial" w:hAnsi="Arial" w:cs="Arial"/>
          <w:b/>
          <w:sz w:val="20"/>
          <w:szCs w:val="20"/>
        </w:rPr>
        <w:tab/>
      </w:r>
      <w:r w:rsidRPr="009316F7">
        <w:rPr>
          <w:rFonts w:ascii="Arial" w:hAnsi="Arial" w:cs="Arial"/>
          <w:b/>
          <w:sz w:val="20"/>
          <w:szCs w:val="20"/>
        </w:rPr>
        <w:tab/>
        <w:t>B</w:t>
      </w:r>
    </w:p>
    <w:p w:rsidR="00363DC7" w:rsidRPr="009316F7" w:rsidRDefault="00363DC7" w:rsidP="009316F7">
      <w:pPr>
        <w:pStyle w:val="ListParagraph"/>
        <w:spacing w:before="240" w:after="0" w:line="360" w:lineRule="auto"/>
        <w:ind w:left="0"/>
        <w:jc w:val="center"/>
        <w:rPr>
          <w:rFonts w:ascii="Arial" w:hAnsi="Arial" w:cs="Arial"/>
          <w:b/>
          <w:sz w:val="20"/>
          <w:szCs w:val="20"/>
        </w:rPr>
      </w:pPr>
      <w:r w:rsidRPr="009316F7">
        <w:rPr>
          <w:rFonts w:ascii="Arial" w:hAnsi="Arial" w:cs="Arial"/>
          <w:b/>
          <w:sz w:val="20"/>
          <w:szCs w:val="20"/>
        </w:rPr>
        <w:t>Gambar 4.3</w:t>
      </w:r>
    </w:p>
    <w:p w:rsidR="00363DC7" w:rsidRPr="009316F7" w:rsidRDefault="00363DC7" w:rsidP="009316F7">
      <w:pPr>
        <w:pStyle w:val="ListParagraph"/>
        <w:spacing w:before="240" w:after="0" w:line="360" w:lineRule="auto"/>
        <w:ind w:left="0"/>
        <w:jc w:val="center"/>
        <w:rPr>
          <w:rFonts w:ascii="Arial" w:hAnsi="Arial" w:cs="Arial"/>
          <w:b/>
          <w:sz w:val="20"/>
          <w:szCs w:val="20"/>
        </w:rPr>
      </w:pPr>
      <w:r w:rsidRPr="009316F7">
        <w:rPr>
          <w:rFonts w:ascii="Arial" w:hAnsi="Arial" w:cs="Arial"/>
          <w:b/>
          <w:sz w:val="20"/>
          <w:szCs w:val="20"/>
        </w:rPr>
        <w:t>Hasil pengamatan minggu 5 (reaktor dengan penambahan EPS)</w:t>
      </w:r>
    </w:p>
    <w:p w:rsidR="00363DC7" w:rsidRPr="009316F7" w:rsidRDefault="00363DC7" w:rsidP="009316F7">
      <w:pPr>
        <w:pStyle w:val="ListParagraph"/>
        <w:spacing w:before="240" w:after="0" w:line="360" w:lineRule="auto"/>
        <w:ind w:left="0"/>
        <w:jc w:val="center"/>
        <w:rPr>
          <w:rFonts w:ascii="Arial" w:hAnsi="Arial" w:cs="Arial"/>
          <w:b/>
          <w:sz w:val="20"/>
          <w:szCs w:val="20"/>
        </w:rPr>
      </w:pPr>
      <w:r w:rsidRPr="009316F7">
        <w:rPr>
          <w:rFonts w:ascii="Arial" w:hAnsi="Arial" w:cs="Arial"/>
          <w:b/>
          <w:sz w:val="20"/>
          <w:szCs w:val="20"/>
        </w:rPr>
        <w:t>A (tampak samping</w:t>
      </w:r>
      <w:proofErr w:type="gramStart"/>
      <w:r w:rsidRPr="009316F7">
        <w:rPr>
          <w:rFonts w:ascii="Arial" w:hAnsi="Arial" w:cs="Arial"/>
          <w:b/>
          <w:sz w:val="20"/>
          <w:szCs w:val="20"/>
        </w:rPr>
        <w:t>)  B</w:t>
      </w:r>
      <w:proofErr w:type="gramEnd"/>
      <w:r w:rsidRPr="009316F7">
        <w:rPr>
          <w:rFonts w:ascii="Arial" w:hAnsi="Arial" w:cs="Arial"/>
          <w:b/>
          <w:sz w:val="20"/>
          <w:szCs w:val="20"/>
        </w:rPr>
        <w:t xml:space="preserve"> (tampak atas)</w:t>
      </w:r>
    </w:p>
    <w:p w:rsidR="00363DC7" w:rsidRPr="009316F7" w:rsidRDefault="00363DC7" w:rsidP="009316F7">
      <w:pPr>
        <w:pStyle w:val="ListParagraph"/>
        <w:spacing w:before="240" w:after="0" w:line="360" w:lineRule="auto"/>
        <w:ind w:left="0"/>
        <w:rPr>
          <w:rFonts w:ascii="Arial" w:hAnsi="Arial" w:cs="Arial"/>
          <w:sz w:val="20"/>
          <w:szCs w:val="20"/>
        </w:rPr>
      </w:pPr>
    </w:p>
    <w:p w:rsidR="00363DC7" w:rsidRPr="009316F7" w:rsidRDefault="00363DC7" w:rsidP="009316F7">
      <w:pPr>
        <w:pStyle w:val="ListParagraph"/>
        <w:spacing w:before="240" w:after="0" w:line="360" w:lineRule="auto"/>
        <w:ind w:left="0"/>
        <w:rPr>
          <w:rFonts w:ascii="Arial" w:hAnsi="Arial" w:cs="Arial"/>
          <w:sz w:val="20"/>
          <w:szCs w:val="20"/>
        </w:rPr>
      </w:pPr>
      <w:r w:rsidRPr="009316F7">
        <w:rPr>
          <w:rFonts w:ascii="Arial" w:hAnsi="Arial" w:cs="Arial"/>
          <w:noProof/>
          <w:sz w:val="20"/>
          <w:szCs w:val="20"/>
        </w:rPr>
        <w:lastRenderedPageBreak/>
        <w:drawing>
          <wp:inline distT="0" distB="0" distL="0" distR="0" wp14:anchorId="5B9443F2" wp14:editId="61FF8383">
            <wp:extent cx="992038" cy="942844"/>
            <wp:effectExtent l="0" t="0" r="0" b="0"/>
            <wp:docPr id="33" name="Picture 33" descr="E:\TUGAS AKHIR\TA Michael\sempro\semhas\foto\minngu 1 k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GAS AKHIR\TA Michael\sempro\semhas\foto\minngu 1 kontro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5171" cy="945822"/>
                    </a:xfrm>
                    <a:prstGeom prst="rect">
                      <a:avLst/>
                    </a:prstGeom>
                    <a:noFill/>
                    <a:ln>
                      <a:noFill/>
                    </a:ln>
                  </pic:spPr>
                </pic:pic>
              </a:graphicData>
            </a:graphic>
          </wp:inline>
        </w:drawing>
      </w:r>
      <w:r w:rsidRPr="009316F7">
        <w:rPr>
          <w:rFonts w:ascii="Arial" w:hAnsi="Arial" w:cs="Arial"/>
          <w:sz w:val="20"/>
          <w:szCs w:val="20"/>
        </w:rPr>
        <w:tab/>
      </w:r>
      <w:r w:rsidRPr="009316F7">
        <w:rPr>
          <w:rFonts w:ascii="Arial" w:hAnsi="Arial" w:cs="Arial"/>
          <w:noProof/>
          <w:sz w:val="20"/>
          <w:szCs w:val="20"/>
        </w:rPr>
        <w:drawing>
          <wp:inline distT="0" distB="0" distL="0" distR="0" wp14:anchorId="2265284F" wp14:editId="1DC831DF">
            <wp:extent cx="946732" cy="953592"/>
            <wp:effectExtent l="0" t="0" r="6350" b="0"/>
            <wp:docPr id="34" name="Picture 34" descr="E:\TUGAS AKHIR\TA Michael\sempro\semhas\foto\minngu 1 kntrl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UGAS AKHIR\TA Michael\sempro\semhas\foto\minngu 1 kntrl a.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8463" cy="955336"/>
                    </a:xfrm>
                    <a:prstGeom prst="rect">
                      <a:avLst/>
                    </a:prstGeom>
                    <a:noFill/>
                    <a:ln>
                      <a:noFill/>
                    </a:ln>
                  </pic:spPr>
                </pic:pic>
              </a:graphicData>
            </a:graphic>
          </wp:inline>
        </w:drawing>
      </w:r>
    </w:p>
    <w:p w:rsidR="00363DC7" w:rsidRPr="009316F7" w:rsidRDefault="00363DC7" w:rsidP="009316F7">
      <w:pPr>
        <w:pStyle w:val="ListParagraph"/>
        <w:spacing w:before="240" w:after="0" w:line="360" w:lineRule="auto"/>
        <w:ind w:left="0"/>
        <w:rPr>
          <w:rFonts w:ascii="Arial" w:hAnsi="Arial" w:cs="Arial"/>
          <w:b/>
          <w:sz w:val="20"/>
          <w:szCs w:val="20"/>
        </w:rPr>
      </w:pPr>
      <w:r w:rsidRPr="009316F7">
        <w:rPr>
          <w:rFonts w:ascii="Arial" w:hAnsi="Arial" w:cs="Arial"/>
          <w:sz w:val="20"/>
          <w:szCs w:val="20"/>
        </w:rPr>
        <w:tab/>
      </w:r>
      <w:r w:rsidRPr="009316F7">
        <w:rPr>
          <w:rFonts w:ascii="Arial" w:hAnsi="Arial" w:cs="Arial"/>
          <w:b/>
          <w:sz w:val="20"/>
          <w:szCs w:val="20"/>
        </w:rPr>
        <w:t>A</w:t>
      </w:r>
      <w:r w:rsidRPr="009316F7">
        <w:rPr>
          <w:rFonts w:ascii="Arial" w:hAnsi="Arial" w:cs="Arial"/>
          <w:b/>
          <w:sz w:val="20"/>
          <w:szCs w:val="20"/>
        </w:rPr>
        <w:tab/>
      </w:r>
      <w:r w:rsidRPr="009316F7">
        <w:rPr>
          <w:rFonts w:ascii="Arial" w:hAnsi="Arial" w:cs="Arial"/>
          <w:b/>
          <w:sz w:val="20"/>
          <w:szCs w:val="20"/>
        </w:rPr>
        <w:tab/>
      </w:r>
      <w:r w:rsidRPr="009316F7">
        <w:rPr>
          <w:rFonts w:ascii="Arial" w:hAnsi="Arial" w:cs="Arial"/>
          <w:b/>
          <w:sz w:val="20"/>
          <w:szCs w:val="20"/>
        </w:rPr>
        <w:tab/>
        <w:t>B</w:t>
      </w:r>
    </w:p>
    <w:p w:rsidR="00363DC7" w:rsidRPr="009316F7" w:rsidRDefault="00363DC7" w:rsidP="009316F7">
      <w:pPr>
        <w:pStyle w:val="ListParagraph"/>
        <w:spacing w:before="240" w:after="0" w:line="360" w:lineRule="auto"/>
        <w:ind w:left="0"/>
        <w:jc w:val="center"/>
        <w:rPr>
          <w:rFonts w:ascii="Arial" w:hAnsi="Arial" w:cs="Arial"/>
          <w:b/>
          <w:sz w:val="20"/>
          <w:szCs w:val="20"/>
        </w:rPr>
      </w:pPr>
      <w:r w:rsidRPr="009316F7">
        <w:rPr>
          <w:rFonts w:ascii="Arial" w:hAnsi="Arial" w:cs="Arial"/>
          <w:b/>
          <w:sz w:val="20"/>
          <w:szCs w:val="20"/>
        </w:rPr>
        <w:t>Gambar 4.4</w:t>
      </w:r>
    </w:p>
    <w:p w:rsidR="00363DC7" w:rsidRPr="009316F7" w:rsidRDefault="00363DC7" w:rsidP="009316F7">
      <w:pPr>
        <w:pStyle w:val="ListParagraph"/>
        <w:spacing w:before="240" w:after="0" w:line="360" w:lineRule="auto"/>
        <w:ind w:left="0"/>
        <w:jc w:val="center"/>
        <w:rPr>
          <w:rFonts w:ascii="Arial" w:hAnsi="Arial" w:cs="Arial"/>
          <w:b/>
          <w:sz w:val="20"/>
          <w:szCs w:val="20"/>
        </w:rPr>
      </w:pPr>
      <w:r w:rsidRPr="009316F7">
        <w:rPr>
          <w:rFonts w:ascii="Arial" w:hAnsi="Arial" w:cs="Arial"/>
          <w:b/>
          <w:sz w:val="20"/>
          <w:szCs w:val="20"/>
        </w:rPr>
        <w:t>Hasil pengamatan minggu 1 (reaktor kontrol)</w:t>
      </w:r>
    </w:p>
    <w:p w:rsidR="00363DC7" w:rsidRPr="009316F7" w:rsidRDefault="00363DC7" w:rsidP="009316F7">
      <w:pPr>
        <w:pStyle w:val="ListParagraph"/>
        <w:spacing w:before="240" w:after="0" w:line="360" w:lineRule="auto"/>
        <w:ind w:left="0"/>
        <w:jc w:val="center"/>
        <w:rPr>
          <w:rFonts w:ascii="Arial" w:hAnsi="Arial" w:cs="Arial"/>
          <w:b/>
          <w:sz w:val="20"/>
          <w:szCs w:val="20"/>
        </w:rPr>
      </w:pPr>
      <w:r w:rsidRPr="009316F7">
        <w:rPr>
          <w:rFonts w:ascii="Arial" w:hAnsi="Arial" w:cs="Arial"/>
          <w:b/>
          <w:sz w:val="20"/>
          <w:szCs w:val="20"/>
        </w:rPr>
        <w:t>A (tampak samping</w:t>
      </w:r>
      <w:proofErr w:type="gramStart"/>
      <w:r w:rsidRPr="009316F7">
        <w:rPr>
          <w:rFonts w:ascii="Arial" w:hAnsi="Arial" w:cs="Arial"/>
          <w:b/>
          <w:sz w:val="20"/>
          <w:szCs w:val="20"/>
        </w:rPr>
        <w:t>)  B</w:t>
      </w:r>
      <w:proofErr w:type="gramEnd"/>
      <w:r w:rsidRPr="009316F7">
        <w:rPr>
          <w:rFonts w:ascii="Arial" w:hAnsi="Arial" w:cs="Arial"/>
          <w:b/>
          <w:sz w:val="20"/>
          <w:szCs w:val="20"/>
        </w:rPr>
        <w:t xml:space="preserve"> (tampak atas)</w:t>
      </w:r>
    </w:p>
    <w:p w:rsidR="00363DC7" w:rsidRPr="009316F7" w:rsidRDefault="00363DC7" w:rsidP="009316F7">
      <w:pPr>
        <w:spacing w:before="240" w:after="0" w:line="360" w:lineRule="auto"/>
        <w:rPr>
          <w:rFonts w:ascii="Arial" w:hAnsi="Arial" w:cs="Arial"/>
          <w:sz w:val="20"/>
          <w:szCs w:val="20"/>
        </w:rPr>
      </w:pPr>
      <w:r w:rsidRPr="009316F7">
        <w:rPr>
          <w:rFonts w:ascii="Arial" w:hAnsi="Arial" w:cs="Arial"/>
          <w:noProof/>
          <w:sz w:val="20"/>
          <w:szCs w:val="20"/>
        </w:rPr>
        <w:drawing>
          <wp:inline distT="0" distB="0" distL="0" distR="0" wp14:anchorId="242E0351" wp14:editId="144202F6">
            <wp:extent cx="1022769" cy="948655"/>
            <wp:effectExtent l="0" t="0" r="6350" b="4445"/>
            <wp:docPr id="35" name="Picture 35" descr="E:\TUGAS AKHIR\TA Michael\sempro\semhas\foto\Foto06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UGAS AKHIR\TA Michael\sempro\semhas\foto\Foto067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2769" cy="948655"/>
                    </a:xfrm>
                    <a:prstGeom prst="rect">
                      <a:avLst/>
                    </a:prstGeom>
                    <a:noFill/>
                    <a:ln>
                      <a:noFill/>
                    </a:ln>
                  </pic:spPr>
                </pic:pic>
              </a:graphicData>
            </a:graphic>
          </wp:inline>
        </w:drawing>
      </w:r>
      <w:r w:rsidRPr="009316F7">
        <w:rPr>
          <w:rFonts w:ascii="Arial" w:hAnsi="Arial" w:cs="Arial"/>
          <w:sz w:val="20"/>
          <w:szCs w:val="20"/>
        </w:rPr>
        <w:tab/>
      </w:r>
      <w:r w:rsidRPr="009316F7">
        <w:rPr>
          <w:rFonts w:ascii="Arial" w:hAnsi="Arial" w:cs="Arial"/>
          <w:noProof/>
          <w:sz w:val="20"/>
          <w:szCs w:val="20"/>
        </w:rPr>
        <w:drawing>
          <wp:inline distT="0" distB="0" distL="0" distR="0" wp14:anchorId="43784440" wp14:editId="77DF1D85">
            <wp:extent cx="948906" cy="956838"/>
            <wp:effectExtent l="0" t="0" r="3810" b="0"/>
            <wp:docPr id="36" name="Picture 36" descr="E:\TUGAS AKHIR\TA Michael\sempro\semhas\foto\IMG-20121121-00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UGAS AKHIR\TA Michael\sempro\semhas\foto\IMG-20121121-0090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8728" cy="956659"/>
                    </a:xfrm>
                    <a:prstGeom prst="rect">
                      <a:avLst/>
                    </a:prstGeom>
                    <a:noFill/>
                    <a:ln>
                      <a:noFill/>
                    </a:ln>
                  </pic:spPr>
                </pic:pic>
              </a:graphicData>
            </a:graphic>
          </wp:inline>
        </w:drawing>
      </w:r>
    </w:p>
    <w:p w:rsidR="00363DC7" w:rsidRPr="009316F7" w:rsidRDefault="00363DC7" w:rsidP="009316F7">
      <w:pPr>
        <w:pStyle w:val="ListParagraph"/>
        <w:spacing w:after="0" w:line="360" w:lineRule="auto"/>
        <w:ind w:left="0"/>
        <w:rPr>
          <w:rFonts w:ascii="Arial" w:hAnsi="Arial" w:cs="Arial"/>
          <w:b/>
          <w:sz w:val="20"/>
          <w:szCs w:val="20"/>
        </w:rPr>
      </w:pPr>
      <w:r w:rsidRPr="009316F7">
        <w:rPr>
          <w:rFonts w:ascii="Arial" w:hAnsi="Arial" w:cs="Arial"/>
          <w:b/>
          <w:sz w:val="20"/>
          <w:szCs w:val="20"/>
        </w:rPr>
        <w:tab/>
        <w:t>A</w:t>
      </w:r>
      <w:r w:rsidRPr="009316F7">
        <w:rPr>
          <w:rFonts w:ascii="Arial" w:hAnsi="Arial" w:cs="Arial"/>
          <w:b/>
          <w:sz w:val="20"/>
          <w:szCs w:val="20"/>
        </w:rPr>
        <w:tab/>
      </w:r>
      <w:r w:rsidRPr="009316F7">
        <w:rPr>
          <w:rFonts w:ascii="Arial" w:hAnsi="Arial" w:cs="Arial"/>
          <w:b/>
          <w:sz w:val="20"/>
          <w:szCs w:val="20"/>
        </w:rPr>
        <w:tab/>
      </w:r>
      <w:r w:rsidRPr="009316F7">
        <w:rPr>
          <w:rFonts w:ascii="Arial" w:hAnsi="Arial" w:cs="Arial"/>
          <w:b/>
          <w:sz w:val="20"/>
          <w:szCs w:val="20"/>
        </w:rPr>
        <w:tab/>
        <w:t>B</w:t>
      </w:r>
    </w:p>
    <w:p w:rsidR="00363DC7" w:rsidRPr="009316F7" w:rsidRDefault="00363DC7" w:rsidP="009316F7">
      <w:pPr>
        <w:pStyle w:val="ListParagraph"/>
        <w:spacing w:before="240" w:after="0" w:line="360" w:lineRule="auto"/>
        <w:ind w:left="0"/>
        <w:jc w:val="center"/>
        <w:rPr>
          <w:rFonts w:ascii="Arial" w:hAnsi="Arial" w:cs="Arial"/>
          <w:b/>
          <w:sz w:val="20"/>
          <w:szCs w:val="20"/>
        </w:rPr>
      </w:pPr>
      <w:r w:rsidRPr="009316F7">
        <w:rPr>
          <w:rFonts w:ascii="Arial" w:hAnsi="Arial" w:cs="Arial"/>
          <w:b/>
          <w:sz w:val="20"/>
          <w:szCs w:val="20"/>
        </w:rPr>
        <w:t>Gambar 4.5</w:t>
      </w:r>
    </w:p>
    <w:p w:rsidR="00363DC7" w:rsidRPr="009316F7" w:rsidRDefault="00363DC7" w:rsidP="009316F7">
      <w:pPr>
        <w:pStyle w:val="ListParagraph"/>
        <w:spacing w:before="240" w:after="0" w:line="360" w:lineRule="auto"/>
        <w:ind w:left="0"/>
        <w:jc w:val="center"/>
        <w:rPr>
          <w:rFonts w:ascii="Arial" w:hAnsi="Arial" w:cs="Arial"/>
          <w:b/>
          <w:sz w:val="20"/>
          <w:szCs w:val="20"/>
        </w:rPr>
      </w:pPr>
      <w:r w:rsidRPr="009316F7">
        <w:rPr>
          <w:rFonts w:ascii="Arial" w:hAnsi="Arial" w:cs="Arial"/>
          <w:b/>
          <w:sz w:val="20"/>
          <w:szCs w:val="20"/>
        </w:rPr>
        <w:t>Hasil pengamatan minggu 2 (reaktor kontrol)</w:t>
      </w:r>
    </w:p>
    <w:p w:rsidR="00363DC7" w:rsidRPr="009316F7" w:rsidRDefault="00363DC7" w:rsidP="009316F7">
      <w:pPr>
        <w:pStyle w:val="ListParagraph"/>
        <w:spacing w:before="240" w:after="0" w:line="360" w:lineRule="auto"/>
        <w:ind w:left="0"/>
        <w:jc w:val="center"/>
        <w:rPr>
          <w:rFonts w:ascii="Arial" w:hAnsi="Arial" w:cs="Arial"/>
          <w:b/>
          <w:sz w:val="20"/>
          <w:szCs w:val="20"/>
        </w:rPr>
      </w:pPr>
      <w:r w:rsidRPr="009316F7">
        <w:rPr>
          <w:rFonts w:ascii="Arial" w:hAnsi="Arial" w:cs="Arial"/>
          <w:b/>
          <w:sz w:val="20"/>
          <w:szCs w:val="20"/>
        </w:rPr>
        <w:t>A (tampak samping</w:t>
      </w:r>
      <w:proofErr w:type="gramStart"/>
      <w:r w:rsidRPr="009316F7">
        <w:rPr>
          <w:rFonts w:ascii="Arial" w:hAnsi="Arial" w:cs="Arial"/>
          <w:b/>
          <w:sz w:val="20"/>
          <w:szCs w:val="20"/>
        </w:rPr>
        <w:t>)  B</w:t>
      </w:r>
      <w:proofErr w:type="gramEnd"/>
      <w:r w:rsidRPr="009316F7">
        <w:rPr>
          <w:rFonts w:ascii="Arial" w:hAnsi="Arial" w:cs="Arial"/>
          <w:b/>
          <w:sz w:val="20"/>
          <w:szCs w:val="20"/>
        </w:rPr>
        <w:t xml:space="preserve"> (tampak atas)</w:t>
      </w:r>
    </w:p>
    <w:p w:rsidR="00363DC7" w:rsidRPr="009316F7" w:rsidRDefault="00363DC7" w:rsidP="009316F7">
      <w:pPr>
        <w:pStyle w:val="ListParagraph"/>
        <w:spacing w:before="240" w:after="0" w:line="360" w:lineRule="auto"/>
        <w:ind w:left="0"/>
        <w:rPr>
          <w:rFonts w:ascii="Arial" w:hAnsi="Arial" w:cs="Arial"/>
          <w:sz w:val="20"/>
          <w:szCs w:val="20"/>
        </w:rPr>
      </w:pPr>
    </w:p>
    <w:p w:rsidR="00363DC7" w:rsidRPr="009316F7" w:rsidRDefault="00363DC7" w:rsidP="009316F7">
      <w:pPr>
        <w:pStyle w:val="ListParagraph"/>
        <w:spacing w:before="240" w:after="0" w:line="360" w:lineRule="auto"/>
        <w:ind w:left="0"/>
        <w:rPr>
          <w:rFonts w:ascii="Arial" w:hAnsi="Arial" w:cs="Arial"/>
          <w:sz w:val="20"/>
          <w:szCs w:val="20"/>
        </w:rPr>
      </w:pPr>
    </w:p>
    <w:p w:rsidR="00363DC7" w:rsidRPr="009316F7" w:rsidRDefault="00363DC7" w:rsidP="009316F7">
      <w:pPr>
        <w:pStyle w:val="ListParagraph"/>
        <w:spacing w:before="240" w:after="0" w:line="360" w:lineRule="auto"/>
        <w:ind w:left="0"/>
        <w:rPr>
          <w:rFonts w:ascii="Arial" w:hAnsi="Arial" w:cs="Arial"/>
          <w:sz w:val="20"/>
          <w:szCs w:val="20"/>
        </w:rPr>
      </w:pPr>
      <w:r w:rsidRPr="009316F7">
        <w:rPr>
          <w:rFonts w:ascii="Arial" w:hAnsi="Arial" w:cs="Arial"/>
          <w:noProof/>
          <w:sz w:val="20"/>
          <w:szCs w:val="20"/>
        </w:rPr>
        <w:drawing>
          <wp:inline distT="0" distB="0" distL="0" distR="0" wp14:anchorId="457C6217" wp14:editId="4FCBE00D">
            <wp:extent cx="929855" cy="897147"/>
            <wp:effectExtent l="0" t="0" r="3810" b="0"/>
            <wp:docPr id="37" name="Picture 37" descr="E:\TUGAS AKHIR\TA Michael\sempro\semhas\foto\minngu k4 k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UGAS AKHIR\TA Michael\sempro\semhas\foto\minngu k4 kontrol.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9855" cy="897147"/>
                    </a:xfrm>
                    <a:prstGeom prst="rect">
                      <a:avLst/>
                    </a:prstGeom>
                    <a:noFill/>
                    <a:ln>
                      <a:noFill/>
                    </a:ln>
                  </pic:spPr>
                </pic:pic>
              </a:graphicData>
            </a:graphic>
          </wp:inline>
        </w:drawing>
      </w:r>
      <w:r w:rsidRPr="009316F7">
        <w:rPr>
          <w:rFonts w:ascii="Arial" w:hAnsi="Arial" w:cs="Arial"/>
          <w:sz w:val="20"/>
          <w:szCs w:val="20"/>
        </w:rPr>
        <w:tab/>
      </w:r>
      <w:r w:rsidRPr="009316F7">
        <w:rPr>
          <w:rFonts w:ascii="Arial" w:hAnsi="Arial" w:cs="Arial"/>
          <w:noProof/>
          <w:sz w:val="20"/>
          <w:szCs w:val="20"/>
        </w:rPr>
        <w:drawing>
          <wp:inline distT="0" distB="0" distL="0" distR="0" wp14:anchorId="5B5F2870" wp14:editId="6C9F4918">
            <wp:extent cx="914040" cy="827401"/>
            <wp:effectExtent l="0" t="0" r="635" b="0"/>
            <wp:docPr id="38" name="Picture 38" descr="E:\TUGAS AKHIR\TA Michael\sempro\semhas\foto\IMG-20121121-008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TUGAS AKHIR\TA Michael\sempro\semhas\foto\IMG-20121121-00899.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3728" cy="827119"/>
                    </a:xfrm>
                    <a:prstGeom prst="rect">
                      <a:avLst/>
                    </a:prstGeom>
                    <a:noFill/>
                    <a:ln>
                      <a:noFill/>
                    </a:ln>
                  </pic:spPr>
                </pic:pic>
              </a:graphicData>
            </a:graphic>
          </wp:inline>
        </w:drawing>
      </w:r>
    </w:p>
    <w:p w:rsidR="00363DC7" w:rsidRPr="009316F7" w:rsidRDefault="00363DC7" w:rsidP="009316F7">
      <w:pPr>
        <w:pStyle w:val="ListParagraph"/>
        <w:spacing w:before="240" w:after="0" w:line="360" w:lineRule="auto"/>
        <w:ind w:left="0"/>
        <w:rPr>
          <w:rFonts w:ascii="Arial" w:hAnsi="Arial" w:cs="Arial"/>
          <w:b/>
          <w:sz w:val="20"/>
          <w:szCs w:val="20"/>
        </w:rPr>
      </w:pPr>
      <w:r w:rsidRPr="009316F7">
        <w:rPr>
          <w:rFonts w:ascii="Arial" w:hAnsi="Arial" w:cs="Arial"/>
          <w:b/>
          <w:sz w:val="20"/>
          <w:szCs w:val="20"/>
        </w:rPr>
        <w:tab/>
        <w:t>A</w:t>
      </w:r>
      <w:r w:rsidRPr="009316F7">
        <w:rPr>
          <w:rFonts w:ascii="Arial" w:hAnsi="Arial" w:cs="Arial"/>
          <w:b/>
          <w:sz w:val="20"/>
          <w:szCs w:val="20"/>
        </w:rPr>
        <w:tab/>
      </w:r>
      <w:r w:rsidRPr="009316F7">
        <w:rPr>
          <w:rFonts w:ascii="Arial" w:hAnsi="Arial" w:cs="Arial"/>
          <w:b/>
          <w:sz w:val="20"/>
          <w:szCs w:val="20"/>
        </w:rPr>
        <w:tab/>
      </w:r>
      <w:r w:rsidRPr="009316F7">
        <w:rPr>
          <w:rFonts w:ascii="Arial" w:hAnsi="Arial" w:cs="Arial"/>
          <w:b/>
          <w:sz w:val="20"/>
          <w:szCs w:val="20"/>
        </w:rPr>
        <w:tab/>
        <w:t>B</w:t>
      </w:r>
    </w:p>
    <w:p w:rsidR="00363DC7" w:rsidRPr="009316F7" w:rsidRDefault="00363DC7" w:rsidP="009316F7">
      <w:pPr>
        <w:pStyle w:val="ListParagraph"/>
        <w:spacing w:before="240" w:after="0" w:line="360" w:lineRule="auto"/>
        <w:ind w:left="0"/>
        <w:jc w:val="center"/>
        <w:rPr>
          <w:rFonts w:ascii="Arial" w:hAnsi="Arial" w:cs="Arial"/>
          <w:b/>
          <w:sz w:val="20"/>
          <w:szCs w:val="20"/>
        </w:rPr>
      </w:pPr>
      <w:r w:rsidRPr="009316F7">
        <w:rPr>
          <w:rFonts w:ascii="Arial" w:hAnsi="Arial" w:cs="Arial"/>
          <w:b/>
          <w:sz w:val="20"/>
          <w:szCs w:val="20"/>
        </w:rPr>
        <w:t>Gambar 4.6</w:t>
      </w:r>
    </w:p>
    <w:p w:rsidR="00363DC7" w:rsidRPr="009316F7" w:rsidRDefault="00363DC7" w:rsidP="009316F7">
      <w:pPr>
        <w:pStyle w:val="ListParagraph"/>
        <w:spacing w:before="240" w:after="0" w:line="360" w:lineRule="auto"/>
        <w:ind w:left="0"/>
        <w:jc w:val="center"/>
        <w:rPr>
          <w:rFonts w:ascii="Arial" w:hAnsi="Arial" w:cs="Arial"/>
          <w:b/>
          <w:sz w:val="20"/>
          <w:szCs w:val="20"/>
        </w:rPr>
      </w:pPr>
      <w:r w:rsidRPr="009316F7">
        <w:rPr>
          <w:rFonts w:ascii="Arial" w:hAnsi="Arial" w:cs="Arial"/>
          <w:b/>
          <w:sz w:val="20"/>
          <w:szCs w:val="20"/>
        </w:rPr>
        <w:t>Hasil pengamatan minggu 5 (reaktor kontrol)</w:t>
      </w:r>
    </w:p>
    <w:p w:rsidR="00363DC7" w:rsidRPr="009316F7" w:rsidRDefault="00363DC7" w:rsidP="009316F7">
      <w:pPr>
        <w:pStyle w:val="ListParagraph"/>
        <w:spacing w:before="240" w:after="0" w:line="360" w:lineRule="auto"/>
        <w:ind w:left="0"/>
        <w:jc w:val="center"/>
        <w:rPr>
          <w:rFonts w:ascii="Arial" w:hAnsi="Arial" w:cs="Arial"/>
          <w:b/>
          <w:sz w:val="20"/>
          <w:szCs w:val="20"/>
        </w:rPr>
      </w:pPr>
      <w:r w:rsidRPr="009316F7">
        <w:rPr>
          <w:rFonts w:ascii="Arial" w:hAnsi="Arial" w:cs="Arial"/>
          <w:b/>
          <w:sz w:val="20"/>
          <w:szCs w:val="20"/>
        </w:rPr>
        <w:t>A (tampak samping</w:t>
      </w:r>
      <w:proofErr w:type="gramStart"/>
      <w:r w:rsidRPr="009316F7">
        <w:rPr>
          <w:rFonts w:ascii="Arial" w:hAnsi="Arial" w:cs="Arial"/>
          <w:b/>
          <w:sz w:val="20"/>
          <w:szCs w:val="20"/>
        </w:rPr>
        <w:t>)  B</w:t>
      </w:r>
      <w:proofErr w:type="gramEnd"/>
      <w:r w:rsidRPr="009316F7">
        <w:rPr>
          <w:rFonts w:ascii="Arial" w:hAnsi="Arial" w:cs="Arial"/>
          <w:b/>
          <w:sz w:val="20"/>
          <w:szCs w:val="20"/>
        </w:rPr>
        <w:t xml:space="preserve"> (tampak atas)</w:t>
      </w:r>
    </w:p>
    <w:p w:rsidR="00363DC7" w:rsidRPr="009316F7" w:rsidRDefault="00363DC7" w:rsidP="009316F7">
      <w:pPr>
        <w:pStyle w:val="ListParagraph"/>
        <w:spacing w:line="360" w:lineRule="auto"/>
        <w:ind w:left="360"/>
        <w:rPr>
          <w:rFonts w:ascii="Arial" w:hAnsi="Arial" w:cs="Arial"/>
          <w:sz w:val="20"/>
          <w:szCs w:val="20"/>
        </w:rPr>
      </w:pPr>
    </w:p>
    <w:p w:rsidR="00363DC7" w:rsidRPr="009316F7" w:rsidRDefault="001A300A" w:rsidP="009316F7">
      <w:pPr>
        <w:pStyle w:val="ListParagraph"/>
        <w:numPr>
          <w:ilvl w:val="0"/>
          <w:numId w:val="3"/>
        </w:numPr>
        <w:spacing w:line="360" w:lineRule="auto"/>
        <w:rPr>
          <w:rFonts w:ascii="Arial" w:hAnsi="Arial" w:cs="Arial"/>
          <w:sz w:val="20"/>
          <w:szCs w:val="20"/>
        </w:rPr>
      </w:pPr>
      <w:r w:rsidRPr="009316F7">
        <w:rPr>
          <w:rFonts w:ascii="Arial" w:hAnsi="Arial" w:cs="Arial"/>
          <w:sz w:val="20"/>
          <w:szCs w:val="20"/>
        </w:rPr>
        <w:lastRenderedPageBreak/>
        <w:t>Pengaruh EPS sebagai Biostimulan</w:t>
      </w:r>
    </w:p>
    <w:p w:rsidR="001A300A" w:rsidRPr="009316F7" w:rsidRDefault="001A300A" w:rsidP="009316F7">
      <w:pPr>
        <w:pStyle w:val="ListParagraph"/>
        <w:spacing w:line="360" w:lineRule="auto"/>
        <w:ind w:left="360"/>
        <w:rPr>
          <w:rFonts w:ascii="Arial" w:hAnsi="Arial" w:cs="Arial"/>
          <w:sz w:val="20"/>
          <w:szCs w:val="20"/>
        </w:rPr>
      </w:pPr>
    </w:p>
    <w:p w:rsidR="00296BC2" w:rsidRPr="009316F7" w:rsidRDefault="006E3261" w:rsidP="009316F7">
      <w:pPr>
        <w:spacing w:line="360" w:lineRule="auto"/>
        <w:jc w:val="both"/>
        <w:rPr>
          <w:rFonts w:ascii="Arial" w:hAnsi="Arial" w:cs="Arial"/>
          <w:sz w:val="20"/>
          <w:szCs w:val="20"/>
        </w:rPr>
      </w:pPr>
      <w:r>
        <w:rPr>
          <w:rFonts w:ascii="Arial" w:hAnsi="Arial" w:cs="Arial"/>
          <w:sz w:val="20"/>
          <w:szCs w:val="20"/>
        </w:rPr>
        <w:t>Limbah</w:t>
      </w:r>
      <w:r w:rsidR="00296BC2" w:rsidRPr="009316F7">
        <w:rPr>
          <w:rFonts w:ascii="Arial" w:hAnsi="Arial" w:cs="Arial"/>
          <w:sz w:val="20"/>
          <w:szCs w:val="20"/>
        </w:rPr>
        <w:t xml:space="preserve"> minyak 300 ml</w:t>
      </w:r>
    </w:p>
    <w:p w:rsidR="00296BC2" w:rsidRPr="009316F7" w:rsidRDefault="006E3261" w:rsidP="006E3261">
      <w:pPr>
        <w:spacing w:line="360" w:lineRule="auto"/>
        <w:ind w:left="-270"/>
        <w:jc w:val="both"/>
        <w:rPr>
          <w:rFonts w:ascii="Arial" w:hAnsi="Arial" w:cs="Arial"/>
          <w:sz w:val="20"/>
          <w:szCs w:val="20"/>
        </w:rPr>
      </w:pPr>
      <w:r>
        <w:rPr>
          <w:rFonts w:ascii="Arial" w:hAnsi="Arial" w:cs="Arial"/>
          <w:noProof/>
          <w:sz w:val="20"/>
          <w:szCs w:val="20"/>
        </w:rPr>
        <w:drawing>
          <wp:inline distT="0" distB="0" distL="0" distR="0" wp14:anchorId="3F607270">
            <wp:extent cx="3296093" cy="2317898"/>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05977" cy="2324849"/>
                    </a:xfrm>
                    <a:prstGeom prst="rect">
                      <a:avLst/>
                    </a:prstGeom>
                    <a:noFill/>
                  </pic:spPr>
                </pic:pic>
              </a:graphicData>
            </a:graphic>
          </wp:inline>
        </w:drawing>
      </w:r>
    </w:p>
    <w:p w:rsidR="006E3261" w:rsidRPr="006E3261" w:rsidRDefault="006E3261" w:rsidP="006E3261">
      <w:pPr>
        <w:pStyle w:val="ListParagraph"/>
        <w:spacing w:before="240" w:after="0" w:line="360" w:lineRule="auto"/>
        <w:ind w:left="0" w:firstLine="720"/>
        <w:jc w:val="both"/>
        <w:rPr>
          <w:rFonts w:ascii="Arial" w:hAnsi="Arial" w:cs="Arial"/>
          <w:sz w:val="20"/>
          <w:szCs w:val="20"/>
        </w:rPr>
      </w:pPr>
      <w:r w:rsidRPr="006E3261">
        <w:rPr>
          <w:rFonts w:ascii="Arial" w:hAnsi="Arial" w:cs="Arial"/>
          <w:sz w:val="20"/>
          <w:szCs w:val="20"/>
        </w:rPr>
        <w:t xml:space="preserve">Dari gambar 4.7 dapat diketahui bahwa penurunan </w:t>
      </w:r>
      <w:proofErr w:type="gramStart"/>
      <w:r w:rsidRPr="006E3261">
        <w:rPr>
          <w:rFonts w:ascii="Arial" w:hAnsi="Arial" w:cs="Arial"/>
          <w:sz w:val="20"/>
          <w:szCs w:val="20"/>
        </w:rPr>
        <w:t>konsentrasi  minyak</w:t>
      </w:r>
      <w:proofErr w:type="gramEnd"/>
      <w:r w:rsidRPr="006E3261">
        <w:rPr>
          <w:rFonts w:ascii="Arial" w:hAnsi="Arial" w:cs="Arial"/>
          <w:sz w:val="20"/>
          <w:szCs w:val="20"/>
        </w:rPr>
        <w:t xml:space="preserve"> dengan jumlah massa limbah minyak goreng 300 mg pada R1 dari hari 0 sampai hari ke 39 sebesar 417.700 mg/L. Penurunan konsentrasi minyak pada R4 dari hari 0 sampai hari ke 39 sebesar 456.300 mg/L. Penurunan konsentrasi minyak pada R7 dari hari 0 sampai hari ke 39 sebesar 487.300 mg/L. Terjadi penurunan yang signifikan pada minggu pertama, setelah itu penurunan terjad secara landau. </w:t>
      </w:r>
      <w:proofErr w:type="gramStart"/>
      <w:r w:rsidRPr="006E3261">
        <w:rPr>
          <w:rFonts w:ascii="Arial" w:hAnsi="Arial" w:cs="Arial"/>
          <w:sz w:val="20"/>
          <w:szCs w:val="20"/>
        </w:rPr>
        <w:t>Penurunan terbesar konsetrasi minyak terdapat pada reaktor 7.</w:t>
      </w:r>
      <w:proofErr w:type="gramEnd"/>
      <w:r w:rsidRPr="006E3261">
        <w:rPr>
          <w:rFonts w:ascii="Arial" w:hAnsi="Arial" w:cs="Arial"/>
          <w:sz w:val="20"/>
          <w:szCs w:val="20"/>
        </w:rPr>
        <w:t xml:space="preserve"> </w:t>
      </w:r>
    </w:p>
    <w:p w:rsidR="00296BC2" w:rsidRDefault="00296BC2" w:rsidP="009316F7">
      <w:pPr>
        <w:spacing w:line="360" w:lineRule="auto"/>
        <w:ind w:left="90"/>
        <w:jc w:val="both"/>
        <w:rPr>
          <w:rFonts w:ascii="Arial" w:hAnsi="Arial" w:cs="Arial"/>
          <w:sz w:val="20"/>
          <w:szCs w:val="20"/>
        </w:rPr>
      </w:pPr>
    </w:p>
    <w:p w:rsidR="006E3261" w:rsidRPr="009316F7" w:rsidRDefault="006E3261" w:rsidP="009316F7">
      <w:pPr>
        <w:spacing w:line="360" w:lineRule="auto"/>
        <w:ind w:left="90"/>
        <w:jc w:val="both"/>
        <w:rPr>
          <w:rFonts w:ascii="Arial" w:hAnsi="Arial" w:cs="Arial"/>
          <w:sz w:val="20"/>
          <w:szCs w:val="20"/>
        </w:rPr>
      </w:pPr>
    </w:p>
    <w:p w:rsidR="00296BC2" w:rsidRPr="009316F7" w:rsidRDefault="006E3261" w:rsidP="009316F7">
      <w:pPr>
        <w:spacing w:line="360" w:lineRule="auto"/>
        <w:ind w:left="90"/>
        <w:jc w:val="both"/>
        <w:rPr>
          <w:rFonts w:ascii="Arial" w:hAnsi="Arial" w:cs="Arial"/>
          <w:sz w:val="20"/>
          <w:szCs w:val="20"/>
        </w:rPr>
      </w:pPr>
      <w:proofErr w:type="gramStart"/>
      <w:r>
        <w:rPr>
          <w:rFonts w:ascii="Arial" w:hAnsi="Arial" w:cs="Arial"/>
          <w:sz w:val="20"/>
          <w:szCs w:val="20"/>
        </w:rPr>
        <w:t xml:space="preserve">Limbah </w:t>
      </w:r>
      <w:r w:rsidR="00296BC2" w:rsidRPr="009316F7">
        <w:rPr>
          <w:rFonts w:ascii="Arial" w:hAnsi="Arial" w:cs="Arial"/>
          <w:sz w:val="20"/>
          <w:szCs w:val="20"/>
        </w:rPr>
        <w:t xml:space="preserve"> minyak</w:t>
      </w:r>
      <w:proofErr w:type="gramEnd"/>
      <w:r w:rsidR="00296BC2" w:rsidRPr="009316F7">
        <w:rPr>
          <w:rFonts w:ascii="Arial" w:hAnsi="Arial" w:cs="Arial"/>
          <w:sz w:val="20"/>
          <w:szCs w:val="20"/>
        </w:rPr>
        <w:t xml:space="preserve"> 350 ml</w:t>
      </w:r>
    </w:p>
    <w:p w:rsidR="00296BC2" w:rsidRPr="009316F7" w:rsidRDefault="006E3261" w:rsidP="006E3261">
      <w:pPr>
        <w:spacing w:line="360" w:lineRule="auto"/>
        <w:ind w:left="-720" w:right="-185"/>
        <w:jc w:val="both"/>
        <w:rPr>
          <w:rFonts w:ascii="Arial" w:hAnsi="Arial" w:cs="Arial"/>
          <w:sz w:val="20"/>
          <w:szCs w:val="20"/>
        </w:rPr>
      </w:pPr>
      <w:r>
        <w:rPr>
          <w:rFonts w:ascii="Arial" w:hAnsi="Arial" w:cs="Arial"/>
          <w:noProof/>
          <w:sz w:val="20"/>
          <w:szCs w:val="20"/>
        </w:rPr>
        <w:drawing>
          <wp:inline distT="0" distB="0" distL="0" distR="0" wp14:anchorId="23378A88">
            <wp:extent cx="2881424" cy="2169042"/>
            <wp:effectExtent l="0" t="0" r="0" b="317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5435" cy="2172061"/>
                    </a:xfrm>
                    <a:prstGeom prst="rect">
                      <a:avLst/>
                    </a:prstGeom>
                    <a:noFill/>
                  </pic:spPr>
                </pic:pic>
              </a:graphicData>
            </a:graphic>
          </wp:inline>
        </w:drawing>
      </w:r>
    </w:p>
    <w:p w:rsidR="006E3261" w:rsidRPr="000208B7" w:rsidRDefault="006E3261" w:rsidP="006E3261">
      <w:pPr>
        <w:pStyle w:val="ListParagraph"/>
        <w:spacing w:before="240" w:after="0" w:line="360" w:lineRule="auto"/>
        <w:ind w:left="0" w:firstLine="720"/>
        <w:jc w:val="both"/>
        <w:rPr>
          <w:rFonts w:ascii="Times New Roman" w:hAnsi="Times New Roman"/>
          <w:sz w:val="24"/>
          <w:szCs w:val="24"/>
        </w:rPr>
      </w:pPr>
      <w:proofErr w:type="gramStart"/>
      <w:r w:rsidRPr="006E3261">
        <w:rPr>
          <w:rFonts w:ascii="Arial" w:hAnsi="Arial" w:cs="Arial"/>
          <w:sz w:val="20"/>
          <w:szCs w:val="20"/>
        </w:rPr>
        <w:t>Dari gambar 4.8.</w:t>
      </w:r>
      <w:proofErr w:type="gramEnd"/>
      <w:r w:rsidRPr="006E3261">
        <w:rPr>
          <w:rFonts w:ascii="Arial" w:hAnsi="Arial" w:cs="Arial"/>
          <w:sz w:val="20"/>
          <w:szCs w:val="20"/>
        </w:rPr>
        <w:t xml:space="preserve"> dapat diketahui bahwa penurunan </w:t>
      </w:r>
      <w:proofErr w:type="gramStart"/>
      <w:r w:rsidRPr="006E3261">
        <w:rPr>
          <w:rFonts w:ascii="Arial" w:hAnsi="Arial" w:cs="Arial"/>
          <w:sz w:val="20"/>
          <w:szCs w:val="20"/>
        </w:rPr>
        <w:t>konsentrasi  minyak</w:t>
      </w:r>
      <w:proofErr w:type="gramEnd"/>
      <w:r w:rsidRPr="006E3261">
        <w:rPr>
          <w:rFonts w:ascii="Arial" w:hAnsi="Arial" w:cs="Arial"/>
          <w:sz w:val="20"/>
          <w:szCs w:val="20"/>
        </w:rPr>
        <w:t xml:space="preserve"> dengan jumlah massa limbah minyak goreng 350 mg pada R2 dari hari 0 sampai hari ke 39 sebesar 329.150 mg/L. Penurunan konsentrasi minyak pada R5 dari hari 0 sampai hari ke 39 sebesar 362.100 mg/L. Penurunan konsentrasi minyak pada R8 dari hari 0 sampai hari ke 39 sebesar 421.450 mg/L. Penurunan terbesar konsetrasi minyak terdapat pada reaktor 8</w:t>
      </w:r>
      <w:r w:rsidRPr="000208B7">
        <w:rPr>
          <w:rFonts w:ascii="Times New Roman" w:hAnsi="Times New Roman"/>
          <w:sz w:val="24"/>
          <w:szCs w:val="24"/>
        </w:rPr>
        <w:t>.</w:t>
      </w:r>
    </w:p>
    <w:p w:rsidR="00F868FD" w:rsidRDefault="00F868FD" w:rsidP="009316F7">
      <w:pPr>
        <w:pStyle w:val="ListParagraph"/>
        <w:spacing w:before="240" w:after="0" w:line="360" w:lineRule="auto"/>
        <w:ind w:left="0" w:firstLine="720"/>
        <w:jc w:val="both"/>
        <w:rPr>
          <w:rFonts w:ascii="Arial" w:hAnsi="Arial" w:cs="Arial"/>
          <w:sz w:val="20"/>
          <w:szCs w:val="20"/>
        </w:rPr>
      </w:pPr>
    </w:p>
    <w:p w:rsidR="006E3261" w:rsidRDefault="006E3261" w:rsidP="009316F7">
      <w:pPr>
        <w:pStyle w:val="ListParagraph"/>
        <w:spacing w:before="240" w:after="0" w:line="360" w:lineRule="auto"/>
        <w:ind w:left="0" w:firstLine="720"/>
        <w:jc w:val="both"/>
        <w:rPr>
          <w:rFonts w:ascii="Arial" w:hAnsi="Arial" w:cs="Arial"/>
          <w:sz w:val="20"/>
          <w:szCs w:val="20"/>
        </w:rPr>
      </w:pPr>
    </w:p>
    <w:p w:rsidR="006E3261" w:rsidRDefault="006E3261" w:rsidP="009316F7">
      <w:pPr>
        <w:pStyle w:val="ListParagraph"/>
        <w:spacing w:before="240" w:after="0" w:line="360" w:lineRule="auto"/>
        <w:ind w:left="0" w:firstLine="720"/>
        <w:jc w:val="both"/>
        <w:rPr>
          <w:rFonts w:ascii="Arial" w:hAnsi="Arial" w:cs="Arial"/>
          <w:sz w:val="20"/>
          <w:szCs w:val="20"/>
        </w:rPr>
      </w:pPr>
    </w:p>
    <w:p w:rsidR="006E3261" w:rsidRDefault="006E3261" w:rsidP="009316F7">
      <w:pPr>
        <w:pStyle w:val="ListParagraph"/>
        <w:spacing w:before="240" w:after="0" w:line="360" w:lineRule="auto"/>
        <w:ind w:left="0" w:firstLine="720"/>
        <w:jc w:val="both"/>
        <w:rPr>
          <w:rFonts w:ascii="Arial" w:hAnsi="Arial" w:cs="Arial"/>
          <w:sz w:val="20"/>
          <w:szCs w:val="20"/>
        </w:rPr>
      </w:pPr>
    </w:p>
    <w:p w:rsidR="006E3261" w:rsidRDefault="006E3261" w:rsidP="009316F7">
      <w:pPr>
        <w:pStyle w:val="ListParagraph"/>
        <w:spacing w:before="240" w:after="0" w:line="360" w:lineRule="auto"/>
        <w:ind w:left="0" w:firstLine="720"/>
        <w:jc w:val="both"/>
        <w:rPr>
          <w:rFonts w:ascii="Arial" w:hAnsi="Arial" w:cs="Arial"/>
          <w:sz w:val="20"/>
          <w:szCs w:val="20"/>
        </w:rPr>
      </w:pPr>
    </w:p>
    <w:p w:rsidR="006E3261" w:rsidRPr="009316F7" w:rsidRDefault="006E3261" w:rsidP="009316F7">
      <w:pPr>
        <w:pStyle w:val="ListParagraph"/>
        <w:spacing w:before="240" w:after="0" w:line="360" w:lineRule="auto"/>
        <w:ind w:left="0" w:firstLine="720"/>
        <w:jc w:val="both"/>
        <w:rPr>
          <w:rFonts w:ascii="Arial" w:hAnsi="Arial" w:cs="Arial"/>
          <w:sz w:val="20"/>
          <w:szCs w:val="20"/>
        </w:rPr>
      </w:pPr>
    </w:p>
    <w:p w:rsidR="00296BC2" w:rsidRPr="009316F7" w:rsidRDefault="006E3261" w:rsidP="009316F7">
      <w:pPr>
        <w:spacing w:line="360" w:lineRule="auto"/>
        <w:jc w:val="both"/>
        <w:rPr>
          <w:rFonts w:ascii="Arial" w:hAnsi="Arial" w:cs="Arial"/>
          <w:sz w:val="20"/>
          <w:szCs w:val="20"/>
        </w:rPr>
      </w:pPr>
      <w:r>
        <w:rPr>
          <w:rFonts w:ascii="Arial" w:hAnsi="Arial" w:cs="Arial"/>
          <w:sz w:val="20"/>
          <w:szCs w:val="20"/>
        </w:rPr>
        <w:lastRenderedPageBreak/>
        <w:t>Limbah</w:t>
      </w:r>
      <w:r w:rsidR="00296BC2" w:rsidRPr="009316F7">
        <w:rPr>
          <w:rFonts w:ascii="Arial" w:hAnsi="Arial" w:cs="Arial"/>
          <w:sz w:val="20"/>
          <w:szCs w:val="20"/>
        </w:rPr>
        <w:t xml:space="preserve"> minyak 400 ml</w:t>
      </w:r>
    </w:p>
    <w:p w:rsidR="00296BC2" w:rsidRPr="009316F7" w:rsidRDefault="006E3261" w:rsidP="009316F7">
      <w:pPr>
        <w:spacing w:line="360" w:lineRule="auto"/>
        <w:jc w:val="both"/>
        <w:rPr>
          <w:rFonts w:ascii="Arial" w:hAnsi="Arial" w:cs="Arial"/>
          <w:sz w:val="20"/>
          <w:szCs w:val="20"/>
        </w:rPr>
      </w:pPr>
      <w:r>
        <w:rPr>
          <w:rFonts w:ascii="Arial" w:hAnsi="Arial" w:cs="Arial"/>
          <w:noProof/>
          <w:sz w:val="20"/>
          <w:szCs w:val="20"/>
        </w:rPr>
        <w:drawing>
          <wp:inline distT="0" distB="0" distL="0" distR="0" wp14:anchorId="6956B920">
            <wp:extent cx="3009014" cy="2339163"/>
            <wp:effectExtent l="0" t="0" r="1270" b="444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19406" cy="2347242"/>
                    </a:xfrm>
                    <a:prstGeom prst="rect">
                      <a:avLst/>
                    </a:prstGeom>
                    <a:noFill/>
                  </pic:spPr>
                </pic:pic>
              </a:graphicData>
            </a:graphic>
          </wp:inline>
        </w:drawing>
      </w:r>
    </w:p>
    <w:p w:rsidR="006E3261" w:rsidRPr="006E3261" w:rsidRDefault="006E3261" w:rsidP="006E3261">
      <w:pPr>
        <w:pStyle w:val="ListParagraph"/>
        <w:spacing w:before="240" w:after="0" w:line="360" w:lineRule="auto"/>
        <w:ind w:left="0" w:firstLine="720"/>
        <w:jc w:val="both"/>
        <w:rPr>
          <w:rFonts w:ascii="Arial" w:hAnsi="Arial" w:cs="Arial"/>
          <w:sz w:val="20"/>
          <w:szCs w:val="20"/>
        </w:rPr>
      </w:pPr>
      <w:proofErr w:type="gramStart"/>
      <w:r w:rsidRPr="006E3261">
        <w:rPr>
          <w:rFonts w:ascii="Arial" w:hAnsi="Arial" w:cs="Arial"/>
          <w:sz w:val="20"/>
          <w:szCs w:val="20"/>
        </w:rPr>
        <w:t>Dari gambar 4.9.</w:t>
      </w:r>
      <w:proofErr w:type="gramEnd"/>
      <w:r w:rsidRPr="006E3261">
        <w:rPr>
          <w:rFonts w:ascii="Arial" w:hAnsi="Arial" w:cs="Arial"/>
          <w:sz w:val="20"/>
          <w:szCs w:val="20"/>
        </w:rPr>
        <w:t xml:space="preserve"> dapat diketahui bahwa penurunan </w:t>
      </w:r>
      <w:proofErr w:type="gramStart"/>
      <w:r w:rsidRPr="006E3261">
        <w:rPr>
          <w:rFonts w:ascii="Arial" w:hAnsi="Arial" w:cs="Arial"/>
          <w:sz w:val="20"/>
          <w:szCs w:val="20"/>
        </w:rPr>
        <w:t>konsentrasi  minyak</w:t>
      </w:r>
      <w:proofErr w:type="gramEnd"/>
      <w:r w:rsidRPr="006E3261">
        <w:rPr>
          <w:rFonts w:ascii="Arial" w:hAnsi="Arial" w:cs="Arial"/>
          <w:sz w:val="20"/>
          <w:szCs w:val="20"/>
        </w:rPr>
        <w:t xml:space="preserve"> dengan jumlah massa limbah minyak goreng 400 mg pada R3 dari hari 0 sampai hari ke 39 sebesar 243.050 mg/L. Penurunan konsentrasi minyak pada R6 dari hari 0 sampai hari ke 39 sebesar 276.700 mg/L. Penurunan konsentrasi minyak pada R9 dari hari 0 sampai hari ke 39 sebesar 308.800 mg/L. Penurunan terbesar konsetrasi minyak terdapat pada reaktor 9.</w:t>
      </w:r>
    </w:p>
    <w:p w:rsidR="006E3261" w:rsidRDefault="006E3261" w:rsidP="009316F7">
      <w:pPr>
        <w:spacing w:line="360" w:lineRule="auto"/>
        <w:jc w:val="both"/>
        <w:rPr>
          <w:rFonts w:ascii="Arial" w:hAnsi="Arial" w:cs="Arial"/>
          <w:sz w:val="20"/>
          <w:szCs w:val="20"/>
        </w:rPr>
      </w:pPr>
    </w:p>
    <w:p w:rsidR="006E3261" w:rsidRDefault="006E3261" w:rsidP="009316F7">
      <w:pPr>
        <w:spacing w:line="360" w:lineRule="auto"/>
        <w:jc w:val="both"/>
        <w:rPr>
          <w:rFonts w:ascii="Arial" w:hAnsi="Arial" w:cs="Arial"/>
          <w:sz w:val="20"/>
          <w:szCs w:val="20"/>
        </w:rPr>
      </w:pPr>
    </w:p>
    <w:p w:rsidR="006E3261" w:rsidRDefault="006E3261" w:rsidP="009316F7">
      <w:pPr>
        <w:spacing w:line="360" w:lineRule="auto"/>
        <w:jc w:val="both"/>
        <w:rPr>
          <w:rFonts w:ascii="Arial" w:hAnsi="Arial" w:cs="Arial"/>
          <w:sz w:val="20"/>
          <w:szCs w:val="20"/>
        </w:rPr>
      </w:pPr>
    </w:p>
    <w:p w:rsidR="006E3261" w:rsidRDefault="006E3261" w:rsidP="009316F7">
      <w:pPr>
        <w:spacing w:line="360" w:lineRule="auto"/>
        <w:jc w:val="both"/>
        <w:rPr>
          <w:rFonts w:ascii="Arial" w:hAnsi="Arial" w:cs="Arial"/>
          <w:sz w:val="20"/>
          <w:szCs w:val="20"/>
        </w:rPr>
      </w:pPr>
    </w:p>
    <w:p w:rsidR="006E3261" w:rsidRDefault="006E3261" w:rsidP="009316F7">
      <w:pPr>
        <w:spacing w:line="360" w:lineRule="auto"/>
        <w:jc w:val="both"/>
        <w:rPr>
          <w:rFonts w:ascii="Arial" w:hAnsi="Arial" w:cs="Arial"/>
          <w:sz w:val="20"/>
          <w:szCs w:val="20"/>
        </w:rPr>
      </w:pPr>
    </w:p>
    <w:p w:rsidR="00296BC2" w:rsidRPr="009316F7" w:rsidRDefault="00296BC2" w:rsidP="009316F7">
      <w:pPr>
        <w:spacing w:line="360" w:lineRule="auto"/>
        <w:jc w:val="both"/>
        <w:rPr>
          <w:rFonts w:ascii="Arial" w:hAnsi="Arial" w:cs="Arial"/>
          <w:sz w:val="20"/>
          <w:szCs w:val="20"/>
        </w:rPr>
      </w:pPr>
      <w:r w:rsidRPr="009316F7">
        <w:rPr>
          <w:rFonts w:ascii="Arial" w:hAnsi="Arial" w:cs="Arial"/>
          <w:sz w:val="20"/>
          <w:szCs w:val="20"/>
        </w:rPr>
        <w:lastRenderedPageBreak/>
        <w:t>Kontrol</w:t>
      </w:r>
    </w:p>
    <w:p w:rsidR="00296BC2" w:rsidRPr="009316F7" w:rsidRDefault="006E3261" w:rsidP="006E3261">
      <w:pPr>
        <w:spacing w:line="360" w:lineRule="auto"/>
        <w:ind w:left="-630"/>
        <w:jc w:val="both"/>
        <w:rPr>
          <w:rFonts w:ascii="Arial" w:hAnsi="Arial" w:cs="Arial"/>
          <w:sz w:val="20"/>
          <w:szCs w:val="20"/>
        </w:rPr>
      </w:pPr>
      <w:r>
        <w:rPr>
          <w:rFonts w:ascii="Arial" w:hAnsi="Arial" w:cs="Arial"/>
          <w:noProof/>
          <w:sz w:val="20"/>
          <w:szCs w:val="20"/>
        </w:rPr>
        <w:drawing>
          <wp:inline distT="0" distB="0" distL="0" distR="0" wp14:anchorId="5221198A">
            <wp:extent cx="2955851" cy="2147777"/>
            <wp:effectExtent l="0" t="0" r="0" b="508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61686" cy="2152017"/>
                    </a:xfrm>
                    <a:prstGeom prst="rect">
                      <a:avLst/>
                    </a:prstGeom>
                    <a:noFill/>
                  </pic:spPr>
                </pic:pic>
              </a:graphicData>
            </a:graphic>
          </wp:inline>
        </w:drawing>
      </w:r>
    </w:p>
    <w:p w:rsidR="006E3261" w:rsidRPr="006E3261" w:rsidRDefault="006E3261" w:rsidP="006E3261">
      <w:pPr>
        <w:pStyle w:val="ListParagraph"/>
        <w:spacing w:before="240" w:after="0" w:line="360" w:lineRule="auto"/>
        <w:ind w:left="0" w:firstLine="720"/>
        <w:jc w:val="both"/>
        <w:rPr>
          <w:rFonts w:ascii="Arial" w:hAnsi="Arial" w:cs="Arial"/>
          <w:sz w:val="20"/>
          <w:szCs w:val="20"/>
        </w:rPr>
      </w:pPr>
      <w:r w:rsidRPr="006E3261">
        <w:rPr>
          <w:rFonts w:ascii="Arial" w:hAnsi="Arial" w:cs="Arial"/>
          <w:sz w:val="20"/>
          <w:szCs w:val="20"/>
        </w:rPr>
        <w:t xml:space="preserve">Dari gambar 4.10 dapat diketahui bahwa penurunan konsentrasi  minyak dengan jumlah massa limbah minyak goreng 400 mg pada R10 dari hari 0 sampai hari ke 39 sebesar 142.150 mg/L, dengan efisiensi removal sebesar 20.4 %. </w:t>
      </w:r>
    </w:p>
    <w:p w:rsidR="006E3261" w:rsidRPr="006E3261" w:rsidRDefault="006E3261" w:rsidP="006E3261">
      <w:pPr>
        <w:pStyle w:val="ListParagraph"/>
        <w:spacing w:before="240" w:after="0" w:line="360" w:lineRule="auto"/>
        <w:ind w:left="0" w:firstLine="720"/>
        <w:jc w:val="both"/>
        <w:rPr>
          <w:rFonts w:ascii="Arial" w:hAnsi="Arial" w:cs="Arial"/>
          <w:sz w:val="20"/>
          <w:szCs w:val="20"/>
        </w:rPr>
      </w:pPr>
      <w:r w:rsidRPr="006E3261">
        <w:rPr>
          <w:rFonts w:ascii="Arial" w:hAnsi="Arial" w:cs="Arial"/>
          <w:sz w:val="20"/>
          <w:szCs w:val="20"/>
        </w:rPr>
        <w:t xml:space="preserve">Dari hasil penelitian terlihat bahwa EPS memiliki pengaruh terhadap proses bioremediasi. </w:t>
      </w:r>
      <w:proofErr w:type="gramStart"/>
      <w:r w:rsidRPr="006E3261">
        <w:rPr>
          <w:rFonts w:ascii="Arial" w:hAnsi="Arial" w:cs="Arial"/>
          <w:sz w:val="20"/>
          <w:szCs w:val="20"/>
        </w:rPr>
        <w:t>EPS memiliki pengaruh terhadap penurunan konsentrasi minyak dalam semua reaktor.</w:t>
      </w:r>
      <w:proofErr w:type="gramEnd"/>
      <w:r w:rsidRPr="006E3261">
        <w:rPr>
          <w:rFonts w:ascii="Arial" w:hAnsi="Arial" w:cs="Arial"/>
          <w:sz w:val="20"/>
          <w:szCs w:val="20"/>
        </w:rPr>
        <w:t xml:space="preserve"> </w:t>
      </w:r>
      <w:proofErr w:type="gramStart"/>
      <w:r w:rsidRPr="006E3261">
        <w:rPr>
          <w:rFonts w:ascii="Arial" w:hAnsi="Arial" w:cs="Arial"/>
          <w:sz w:val="20"/>
          <w:szCs w:val="20"/>
        </w:rPr>
        <w:t>Penurunan konsentrasi minyak terlihat signifikan pada hari ke empat.</w:t>
      </w:r>
      <w:proofErr w:type="gramEnd"/>
      <w:r w:rsidRPr="006E3261">
        <w:rPr>
          <w:rFonts w:ascii="Arial" w:hAnsi="Arial" w:cs="Arial"/>
          <w:sz w:val="20"/>
          <w:szCs w:val="20"/>
        </w:rPr>
        <w:t xml:space="preserve"> </w:t>
      </w:r>
      <w:proofErr w:type="gramStart"/>
      <w:r w:rsidRPr="006E3261">
        <w:rPr>
          <w:rFonts w:ascii="Arial" w:hAnsi="Arial" w:cs="Arial"/>
          <w:sz w:val="20"/>
          <w:szCs w:val="20"/>
        </w:rPr>
        <w:t>Setelah itu penurunan terjadi secara landai.</w:t>
      </w:r>
      <w:proofErr w:type="gramEnd"/>
      <w:r w:rsidRPr="006E3261">
        <w:rPr>
          <w:rFonts w:ascii="Arial" w:hAnsi="Arial" w:cs="Arial"/>
          <w:sz w:val="20"/>
          <w:szCs w:val="20"/>
        </w:rPr>
        <w:t xml:space="preserve"> </w:t>
      </w:r>
      <w:proofErr w:type="gramStart"/>
      <w:r w:rsidRPr="006E3261">
        <w:rPr>
          <w:rFonts w:ascii="Arial" w:hAnsi="Arial" w:cs="Arial"/>
          <w:sz w:val="20"/>
          <w:szCs w:val="20"/>
        </w:rPr>
        <w:t>Pada reaktor kontrol terjadi penurunan tetapi tidak signifikan.</w:t>
      </w:r>
      <w:proofErr w:type="gramEnd"/>
      <w:r w:rsidRPr="006E3261">
        <w:rPr>
          <w:rFonts w:ascii="Arial" w:hAnsi="Arial" w:cs="Arial"/>
          <w:sz w:val="20"/>
          <w:szCs w:val="20"/>
        </w:rPr>
        <w:t xml:space="preserve"> </w:t>
      </w:r>
      <w:proofErr w:type="gramStart"/>
      <w:r w:rsidRPr="006E3261">
        <w:rPr>
          <w:rFonts w:ascii="Arial" w:hAnsi="Arial" w:cs="Arial"/>
          <w:sz w:val="20"/>
          <w:szCs w:val="20"/>
        </w:rPr>
        <w:t>Dengan membandingkan hasil tersebut membuktikan bahwa EPS mampu menstimulasi pertumbuhan bakteri dalam mendegradasi minyak.</w:t>
      </w:r>
      <w:proofErr w:type="gramEnd"/>
      <w:r w:rsidRPr="006E3261">
        <w:rPr>
          <w:rFonts w:ascii="Arial" w:hAnsi="Arial" w:cs="Arial"/>
          <w:sz w:val="20"/>
          <w:szCs w:val="20"/>
        </w:rPr>
        <w:t xml:space="preserve"> Penurunan konsentrasi minyak tertinggi terjadi pada </w:t>
      </w:r>
      <w:r w:rsidRPr="006E3261">
        <w:rPr>
          <w:rFonts w:ascii="Arial" w:hAnsi="Arial" w:cs="Arial"/>
          <w:sz w:val="20"/>
          <w:szCs w:val="20"/>
        </w:rPr>
        <w:lastRenderedPageBreak/>
        <w:t xml:space="preserve">reaktor 7, dimana dilakukan penambahan </w:t>
      </w:r>
      <w:proofErr w:type="gramStart"/>
      <w:r w:rsidRPr="006E3261">
        <w:rPr>
          <w:rFonts w:ascii="Arial" w:hAnsi="Arial" w:cs="Arial"/>
          <w:sz w:val="20"/>
          <w:szCs w:val="20"/>
        </w:rPr>
        <w:t>massa</w:t>
      </w:r>
      <w:proofErr w:type="gramEnd"/>
      <w:r w:rsidRPr="006E3261">
        <w:rPr>
          <w:rFonts w:ascii="Arial" w:hAnsi="Arial" w:cs="Arial"/>
          <w:sz w:val="20"/>
          <w:szCs w:val="20"/>
        </w:rPr>
        <w:t xml:space="preserve"> EPS sebanyak 450 mg DW. Dibandingkan dengan penambahan massa EPS 350 mg dan 400 mg DW, penambahan massa EPS 450 mg dapat mencapai efisiensi removal sebesar 70 % dengan volume limbah minyak 300 ml dan air lumpur aktif 30 ml. Hal ini terjadi karena pada EPS memiliki kandungan karbohidrat, lemak dan protein yang cukup untuk mendukung pertumbuhan bakteri tersebut dalam mendegradasi minyak. </w:t>
      </w:r>
    </w:p>
    <w:p w:rsidR="006E3261" w:rsidRPr="006E3261" w:rsidRDefault="006E3261" w:rsidP="006E3261">
      <w:pPr>
        <w:pStyle w:val="ListParagraph"/>
        <w:spacing w:before="240" w:after="0" w:line="360" w:lineRule="auto"/>
        <w:ind w:left="0" w:firstLine="720"/>
        <w:jc w:val="both"/>
        <w:rPr>
          <w:rFonts w:ascii="Arial" w:hAnsi="Arial" w:cs="Arial"/>
          <w:sz w:val="20"/>
          <w:szCs w:val="20"/>
        </w:rPr>
      </w:pPr>
      <w:r w:rsidRPr="006E3261">
        <w:rPr>
          <w:rFonts w:ascii="Arial" w:hAnsi="Arial" w:cs="Arial"/>
          <w:sz w:val="20"/>
          <w:szCs w:val="20"/>
        </w:rPr>
        <w:t xml:space="preserve">Pertumbuhan bakteri </w:t>
      </w:r>
      <w:proofErr w:type="gramStart"/>
      <w:r w:rsidRPr="006E3261">
        <w:rPr>
          <w:rFonts w:ascii="Arial" w:hAnsi="Arial" w:cs="Arial"/>
          <w:sz w:val="20"/>
          <w:szCs w:val="20"/>
        </w:rPr>
        <w:t>akan</w:t>
      </w:r>
      <w:proofErr w:type="gramEnd"/>
      <w:r w:rsidRPr="006E3261">
        <w:rPr>
          <w:rFonts w:ascii="Arial" w:hAnsi="Arial" w:cs="Arial"/>
          <w:sz w:val="20"/>
          <w:szCs w:val="20"/>
        </w:rPr>
        <w:t xml:space="preserve"> tergantung pada banyak faktor, terutama banyaknya zat makanan. </w:t>
      </w:r>
      <w:proofErr w:type="gramStart"/>
      <w:r w:rsidRPr="006E3261">
        <w:rPr>
          <w:rFonts w:ascii="Arial" w:hAnsi="Arial" w:cs="Arial"/>
          <w:sz w:val="20"/>
          <w:szCs w:val="20"/>
        </w:rPr>
        <w:t>Zat makanan tersebut meliputi sumber karbon (karbohidrat dan lemak), sumber nitrogen (Protein atau amoniak), Ion-ion anorganik tertentu, vitamin dan air.</w:t>
      </w:r>
      <w:proofErr w:type="gramEnd"/>
      <w:r w:rsidRPr="006E3261">
        <w:rPr>
          <w:rFonts w:ascii="Arial" w:hAnsi="Arial" w:cs="Arial"/>
          <w:sz w:val="20"/>
          <w:szCs w:val="20"/>
        </w:rPr>
        <w:t xml:space="preserve"> Bakteri memperoleh sumber karbon dengan </w:t>
      </w:r>
      <w:proofErr w:type="gramStart"/>
      <w:r w:rsidRPr="006E3261">
        <w:rPr>
          <w:rFonts w:ascii="Arial" w:hAnsi="Arial" w:cs="Arial"/>
          <w:sz w:val="20"/>
          <w:szCs w:val="20"/>
        </w:rPr>
        <w:t>cara</w:t>
      </w:r>
      <w:proofErr w:type="gramEnd"/>
      <w:r w:rsidRPr="006E3261">
        <w:rPr>
          <w:rFonts w:ascii="Arial" w:hAnsi="Arial" w:cs="Arial"/>
          <w:sz w:val="20"/>
          <w:szCs w:val="20"/>
        </w:rPr>
        <w:t xml:space="preserve"> metabolisme karbohidrat dan protein yang sederhana. </w:t>
      </w:r>
      <w:proofErr w:type="gramStart"/>
      <w:r w:rsidRPr="006E3261">
        <w:rPr>
          <w:rFonts w:ascii="Arial" w:hAnsi="Arial" w:cs="Arial"/>
          <w:sz w:val="20"/>
          <w:szCs w:val="20"/>
        </w:rPr>
        <w:t>Selain itu, bakteri juga membutuhkan sumber energi.</w:t>
      </w:r>
      <w:proofErr w:type="gramEnd"/>
      <w:r w:rsidRPr="006E3261">
        <w:rPr>
          <w:rFonts w:ascii="Arial" w:hAnsi="Arial" w:cs="Arial"/>
          <w:sz w:val="20"/>
          <w:szCs w:val="20"/>
        </w:rPr>
        <w:t xml:space="preserve"> Sumber energi tersebut berasal dari bahan organik yaitu dengan merombaknya dan menggunakan </w:t>
      </w:r>
      <w:proofErr w:type="gramStart"/>
      <w:r w:rsidRPr="006E3261">
        <w:rPr>
          <w:rFonts w:ascii="Arial" w:hAnsi="Arial" w:cs="Arial"/>
          <w:sz w:val="20"/>
          <w:szCs w:val="20"/>
        </w:rPr>
        <w:t>apa</w:t>
      </w:r>
      <w:proofErr w:type="gramEnd"/>
      <w:r w:rsidRPr="006E3261">
        <w:rPr>
          <w:rFonts w:ascii="Arial" w:hAnsi="Arial" w:cs="Arial"/>
          <w:sz w:val="20"/>
          <w:szCs w:val="20"/>
        </w:rPr>
        <w:t xml:space="preserve"> yang diperlukannya. </w:t>
      </w:r>
      <w:proofErr w:type="gramStart"/>
      <w:r w:rsidRPr="006E3261">
        <w:rPr>
          <w:rFonts w:ascii="Arial" w:hAnsi="Arial" w:cs="Arial"/>
          <w:sz w:val="20"/>
          <w:szCs w:val="20"/>
        </w:rPr>
        <w:t>Semua sumber makanan yang dibutuhkan oleh bakteri dalam pertumbuhan terdapat pada kandungan EPS.</w:t>
      </w:r>
      <w:proofErr w:type="gramEnd"/>
      <w:r w:rsidRPr="006E3261">
        <w:rPr>
          <w:rFonts w:ascii="Arial" w:hAnsi="Arial" w:cs="Arial"/>
          <w:sz w:val="20"/>
          <w:szCs w:val="20"/>
        </w:rPr>
        <w:t xml:space="preserve"> </w:t>
      </w:r>
      <w:proofErr w:type="gramStart"/>
      <w:r w:rsidRPr="006E3261">
        <w:rPr>
          <w:rFonts w:ascii="Arial" w:hAnsi="Arial" w:cs="Arial"/>
          <w:sz w:val="20"/>
          <w:szCs w:val="20"/>
        </w:rPr>
        <w:t xml:space="preserve">Dengan demikian dapat disimpulkan bahwa EPS dapat berfungsi sebagai biostimulan </w:t>
      </w:r>
      <w:r w:rsidRPr="006E3261">
        <w:rPr>
          <w:rFonts w:ascii="Arial" w:hAnsi="Arial" w:cs="Arial"/>
          <w:sz w:val="20"/>
          <w:szCs w:val="20"/>
        </w:rPr>
        <w:lastRenderedPageBreak/>
        <w:t>pertumbuhan bakteri dalam mendegradasi minyak.</w:t>
      </w:r>
      <w:proofErr w:type="gramEnd"/>
    </w:p>
    <w:p w:rsidR="00296BC2" w:rsidRPr="00B33BC4" w:rsidRDefault="00296BC2" w:rsidP="00B33BC4">
      <w:pPr>
        <w:spacing w:before="240" w:after="0" w:line="360" w:lineRule="auto"/>
        <w:jc w:val="both"/>
        <w:rPr>
          <w:rFonts w:ascii="Arial" w:hAnsi="Arial" w:cs="Arial"/>
          <w:sz w:val="20"/>
          <w:szCs w:val="20"/>
        </w:rPr>
      </w:pPr>
    </w:p>
    <w:p w:rsidR="00296BC2" w:rsidRPr="009316F7" w:rsidRDefault="00296BC2" w:rsidP="009316F7">
      <w:pPr>
        <w:spacing w:line="360" w:lineRule="auto"/>
        <w:jc w:val="both"/>
        <w:rPr>
          <w:rFonts w:ascii="Arial" w:hAnsi="Arial" w:cs="Arial"/>
          <w:b/>
          <w:sz w:val="20"/>
          <w:szCs w:val="20"/>
        </w:rPr>
      </w:pPr>
      <w:r w:rsidRPr="009316F7">
        <w:rPr>
          <w:rFonts w:ascii="Arial" w:hAnsi="Arial" w:cs="Arial"/>
          <w:b/>
          <w:sz w:val="20"/>
          <w:szCs w:val="20"/>
        </w:rPr>
        <w:t>Kesimpulan dan Saran</w:t>
      </w:r>
    </w:p>
    <w:p w:rsidR="00296BC2" w:rsidRPr="009316F7" w:rsidRDefault="00296BC2" w:rsidP="009316F7">
      <w:pPr>
        <w:spacing w:line="360" w:lineRule="auto"/>
        <w:jc w:val="both"/>
        <w:rPr>
          <w:rFonts w:ascii="Arial" w:hAnsi="Arial" w:cs="Arial"/>
          <w:b/>
          <w:sz w:val="20"/>
          <w:szCs w:val="20"/>
        </w:rPr>
      </w:pPr>
      <w:r w:rsidRPr="009316F7">
        <w:rPr>
          <w:rFonts w:ascii="Arial" w:hAnsi="Arial" w:cs="Arial"/>
          <w:b/>
          <w:sz w:val="20"/>
          <w:szCs w:val="20"/>
        </w:rPr>
        <w:t>Kesimpulan</w:t>
      </w:r>
    </w:p>
    <w:p w:rsidR="006E3261" w:rsidRPr="006E3261" w:rsidRDefault="006E3261" w:rsidP="006E3261">
      <w:pPr>
        <w:pStyle w:val="ListParagraph"/>
        <w:spacing w:line="360" w:lineRule="auto"/>
        <w:ind w:left="0" w:firstLine="720"/>
        <w:jc w:val="both"/>
        <w:rPr>
          <w:rFonts w:ascii="Arial" w:hAnsi="Arial" w:cs="Arial"/>
          <w:sz w:val="20"/>
          <w:szCs w:val="20"/>
        </w:rPr>
      </w:pPr>
      <w:r w:rsidRPr="006E3261">
        <w:rPr>
          <w:rFonts w:ascii="Arial" w:hAnsi="Arial" w:cs="Arial"/>
          <w:sz w:val="20"/>
          <w:szCs w:val="20"/>
        </w:rPr>
        <w:t>Berdasarkan penelitian yang telah dilakukan dalam rangka pengolahan limbah minyak dari IPAL PT. INDOFOOD CBP Semarang menggunakan EPS (</w:t>
      </w:r>
      <w:r w:rsidRPr="006E3261">
        <w:rPr>
          <w:rFonts w:ascii="Arial" w:hAnsi="Arial" w:cs="Arial"/>
          <w:i/>
          <w:sz w:val="20"/>
          <w:szCs w:val="20"/>
        </w:rPr>
        <w:t xml:space="preserve">Extracellular Polymeric </w:t>
      </w:r>
      <w:proofErr w:type="gramStart"/>
      <w:r w:rsidRPr="006E3261">
        <w:rPr>
          <w:rFonts w:ascii="Arial" w:hAnsi="Arial" w:cs="Arial"/>
          <w:i/>
          <w:sz w:val="20"/>
          <w:szCs w:val="20"/>
        </w:rPr>
        <w:t>Substances )</w:t>
      </w:r>
      <w:proofErr w:type="gramEnd"/>
      <w:r w:rsidRPr="006E3261">
        <w:rPr>
          <w:rFonts w:ascii="Arial" w:hAnsi="Arial" w:cs="Arial"/>
          <w:i/>
          <w:sz w:val="20"/>
          <w:szCs w:val="20"/>
        </w:rPr>
        <w:t xml:space="preserve"> </w:t>
      </w:r>
      <w:r w:rsidRPr="006E3261">
        <w:rPr>
          <w:rFonts w:ascii="Arial" w:hAnsi="Arial" w:cs="Arial"/>
          <w:sz w:val="20"/>
          <w:szCs w:val="20"/>
        </w:rPr>
        <w:t xml:space="preserve">sebagai </w:t>
      </w:r>
      <w:r w:rsidRPr="006E3261">
        <w:rPr>
          <w:rFonts w:ascii="Arial" w:hAnsi="Arial" w:cs="Arial"/>
          <w:i/>
          <w:sz w:val="20"/>
          <w:szCs w:val="20"/>
        </w:rPr>
        <w:t xml:space="preserve">emulsifier </w:t>
      </w:r>
      <w:r w:rsidRPr="006E3261">
        <w:rPr>
          <w:rFonts w:ascii="Arial" w:hAnsi="Arial" w:cs="Arial"/>
          <w:sz w:val="20"/>
          <w:szCs w:val="20"/>
        </w:rPr>
        <w:t>dan biostimulan, maka dapat disimpulkan bahwa :</w:t>
      </w:r>
    </w:p>
    <w:p w:rsidR="006E3261" w:rsidRPr="006E3261" w:rsidRDefault="006E3261" w:rsidP="006E3261">
      <w:pPr>
        <w:pStyle w:val="ListParagraph"/>
        <w:numPr>
          <w:ilvl w:val="0"/>
          <w:numId w:val="6"/>
        </w:numPr>
        <w:spacing w:line="360" w:lineRule="auto"/>
        <w:ind w:left="720"/>
        <w:jc w:val="both"/>
        <w:rPr>
          <w:rFonts w:ascii="Arial" w:hAnsi="Arial" w:cs="Arial"/>
          <w:i/>
          <w:sz w:val="20"/>
          <w:szCs w:val="20"/>
        </w:rPr>
      </w:pPr>
      <w:r w:rsidRPr="006E3261">
        <w:rPr>
          <w:rFonts w:ascii="Arial" w:hAnsi="Arial" w:cs="Arial"/>
          <w:sz w:val="20"/>
          <w:szCs w:val="20"/>
        </w:rPr>
        <w:t xml:space="preserve">EPS dapat digunakan sebagai </w:t>
      </w:r>
      <w:r w:rsidRPr="006E3261">
        <w:rPr>
          <w:rFonts w:ascii="Arial" w:hAnsi="Arial" w:cs="Arial"/>
          <w:i/>
          <w:sz w:val="20"/>
          <w:szCs w:val="20"/>
        </w:rPr>
        <w:t xml:space="preserve">emulsifier </w:t>
      </w:r>
      <w:r w:rsidRPr="006E3261">
        <w:rPr>
          <w:rFonts w:ascii="Arial" w:hAnsi="Arial" w:cs="Arial"/>
          <w:sz w:val="20"/>
          <w:szCs w:val="20"/>
        </w:rPr>
        <w:t>dan biostimulan pada pengolahan limbah minyak secara bioremediasi. Hal ini dikarenakan EPS merupakan ektraksi senyawa organik yang memiliki gugus hidrofilik dan hidrofobik serta memiliki komposisi karbohidrat, protein dan lemak yang bermanfaat bagi sumber makanan bakteri.</w:t>
      </w:r>
    </w:p>
    <w:p w:rsidR="006E3261" w:rsidRPr="006E3261" w:rsidRDefault="006E3261" w:rsidP="006E3261">
      <w:pPr>
        <w:pStyle w:val="ListParagraph"/>
        <w:numPr>
          <w:ilvl w:val="0"/>
          <w:numId w:val="6"/>
        </w:numPr>
        <w:spacing w:line="360" w:lineRule="auto"/>
        <w:ind w:left="720"/>
        <w:jc w:val="both"/>
        <w:rPr>
          <w:rFonts w:ascii="Arial" w:hAnsi="Arial" w:cs="Arial"/>
          <w:i/>
          <w:sz w:val="20"/>
          <w:szCs w:val="20"/>
        </w:rPr>
      </w:pPr>
      <w:r w:rsidRPr="006E3261">
        <w:rPr>
          <w:rFonts w:ascii="Arial" w:hAnsi="Arial" w:cs="Arial"/>
          <w:sz w:val="20"/>
          <w:szCs w:val="20"/>
        </w:rPr>
        <w:t xml:space="preserve">Penambahan massa EPS dan volume limbah minyak yang paling efektif adalah 450 mg dengan volume limbah minyak 300 ml serta air lumpur aktif sebesar 30 ml, sehingga dapat disimpulkan bahwa semakin banyak massa EPS yang </w:t>
      </w:r>
      <w:r w:rsidRPr="006E3261">
        <w:rPr>
          <w:rFonts w:ascii="Arial" w:hAnsi="Arial" w:cs="Arial"/>
          <w:sz w:val="20"/>
          <w:szCs w:val="20"/>
        </w:rPr>
        <w:lastRenderedPageBreak/>
        <w:t>ditambahkan serta semakin sedikit volume limbah yang digunakan, maka akan semakin tinggi efisiensi removalnya.</w:t>
      </w:r>
    </w:p>
    <w:p w:rsidR="00296BC2" w:rsidRPr="00B33BC4" w:rsidRDefault="00296BC2" w:rsidP="00B33BC4">
      <w:pPr>
        <w:pStyle w:val="ListParagraph"/>
        <w:spacing w:line="240" w:lineRule="auto"/>
        <w:ind w:left="0" w:firstLine="720"/>
        <w:jc w:val="both"/>
        <w:rPr>
          <w:rFonts w:ascii="Arial" w:hAnsi="Arial" w:cs="Arial"/>
          <w:sz w:val="20"/>
          <w:szCs w:val="20"/>
        </w:rPr>
      </w:pPr>
    </w:p>
    <w:p w:rsidR="00296BC2" w:rsidRPr="00B33BC4" w:rsidRDefault="00296BC2" w:rsidP="00B33BC4">
      <w:pPr>
        <w:pStyle w:val="ListParagraph"/>
        <w:spacing w:line="240" w:lineRule="auto"/>
        <w:ind w:left="0"/>
        <w:jc w:val="both"/>
        <w:rPr>
          <w:rFonts w:ascii="Arial" w:hAnsi="Arial" w:cs="Arial"/>
          <w:b/>
          <w:sz w:val="20"/>
          <w:szCs w:val="20"/>
        </w:rPr>
      </w:pPr>
      <w:r w:rsidRPr="00B33BC4">
        <w:rPr>
          <w:rFonts w:ascii="Arial" w:hAnsi="Arial" w:cs="Arial"/>
          <w:b/>
          <w:sz w:val="20"/>
          <w:szCs w:val="20"/>
        </w:rPr>
        <w:t>Saran</w:t>
      </w:r>
    </w:p>
    <w:p w:rsidR="006E3261" w:rsidRPr="006E3261" w:rsidRDefault="006E3261" w:rsidP="006E3261">
      <w:pPr>
        <w:pStyle w:val="ListParagraph"/>
        <w:spacing w:line="360" w:lineRule="auto"/>
        <w:ind w:left="0" w:firstLine="720"/>
        <w:jc w:val="both"/>
        <w:rPr>
          <w:rFonts w:ascii="Arial" w:hAnsi="Arial" w:cs="Arial"/>
          <w:sz w:val="20"/>
          <w:szCs w:val="20"/>
        </w:rPr>
      </w:pPr>
      <w:r w:rsidRPr="006E3261">
        <w:rPr>
          <w:rFonts w:ascii="Arial" w:hAnsi="Arial" w:cs="Arial"/>
          <w:sz w:val="20"/>
          <w:szCs w:val="20"/>
        </w:rPr>
        <w:t xml:space="preserve">Berdasarkan hasil analisa dan pembahasan mengenai penelitian yang telah dilakukan, maka </w:t>
      </w:r>
      <w:proofErr w:type="gramStart"/>
      <w:r w:rsidRPr="006E3261">
        <w:rPr>
          <w:rFonts w:ascii="Arial" w:hAnsi="Arial" w:cs="Arial"/>
          <w:sz w:val="20"/>
          <w:szCs w:val="20"/>
        </w:rPr>
        <w:t>disarankan :</w:t>
      </w:r>
      <w:proofErr w:type="gramEnd"/>
    </w:p>
    <w:p w:rsidR="006E3261" w:rsidRPr="006E3261" w:rsidRDefault="006E3261" w:rsidP="006E3261">
      <w:pPr>
        <w:pStyle w:val="ListParagraph"/>
        <w:numPr>
          <w:ilvl w:val="0"/>
          <w:numId w:val="7"/>
        </w:numPr>
        <w:spacing w:line="360" w:lineRule="auto"/>
        <w:ind w:left="720"/>
        <w:jc w:val="both"/>
        <w:rPr>
          <w:rFonts w:ascii="Arial" w:hAnsi="Arial" w:cs="Arial"/>
          <w:sz w:val="20"/>
          <w:szCs w:val="20"/>
        </w:rPr>
      </w:pPr>
      <w:r w:rsidRPr="006E3261">
        <w:rPr>
          <w:rFonts w:ascii="Arial" w:hAnsi="Arial" w:cs="Arial"/>
          <w:sz w:val="20"/>
          <w:szCs w:val="20"/>
        </w:rPr>
        <w:t>Perlu dilakukan penelitian lanjutan mengenai pemanfaatan EPS dalam pengolahan limbah yang berbeda karakteristik, serta menggunakan variasi yang berbeda sehingga dapat diketahui apakah EPS juga dapat digunakan sebagai biostimulan terhadap proses pendegradasian limbah tersebut.</w:t>
      </w:r>
    </w:p>
    <w:p w:rsidR="006E3261" w:rsidRPr="006E3261" w:rsidRDefault="006E3261" w:rsidP="006E3261">
      <w:pPr>
        <w:pStyle w:val="ListParagraph"/>
        <w:numPr>
          <w:ilvl w:val="0"/>
          <w:numId w:val="7"/>
        </w:numPr>
        <w:spacing w:line="360" w:lineRule="auto"/>
        <w:ind w:left="720"/>
        <w:jc w:val="both"/>
        <w:rPr>
          <w:rFonts w:ascii="Arial" w:hAnsi="Arial" w:cs="Arial"/>
          <w:sz w:val="20"/>
          <w:szCs w:val="20"/>
        </w:rPr>
      </w:pPr>
      <w:r w:rsidRPr="006E3261">
        <w:rPr>
          <w:rFonts w:ascii="Arial" w:hAnsi="Arial" w:cs="Arial"/>
          <w:sz w:val="20"/>
          <w:szCs w:val="20"/>
        </w:rPr>
        <w:t xml:space="preserve">Perlu dilakukan penelitian lajutan, meneruskan penelitian ini dengan menggunakan limbah yang </w:t>
      </w:r>
      <w:proofErr w:type="gramStart"/>
      <w:r w:rsidRPr="006E3261">
        <w:rPr>
          <w:rFonts w:ascii="Arial" w:hAnsi="Arial" w:cs="Arial"/>
          <w:sz w:val="20"/>
          <w:szCs w:val="20"/>
        </w:rPr>
        <w:t>sama</w:t>
      </w:r>
      <w:proofErr w:type="gramEnd"/>
      <w:r w:rsidRPr="006E3261">
        <w:rPr>
          <w:rFonts w:ascii="Arial" w:hAnsi="Arial" w:cs="Arial"/>
          <w:sz w:val="20"/>
          <w:szCs w:val="20"/>
        </w:rPr>
        <w:t xml:space="preserve"> dan varisai yang berbeda untuk mengetahui hasil akhirnya. Ini bertujuan untuk mengetahui hasil efisiensi removal paling optimal.</w:t>
      </w:r>
    </w:p>
    <w:p w:rsidR="00296BC2" w:rsidRPr="009316F7" w:rsidRDefault="00296BC2" w:rsidP="009316F7">
      <w:pPr>
        <w:spacing w:line="360" w:lineRule="auto"/>
        <w:jc w:val="both"/>
        <w:rPr>
          <w:rFonts w:ascii="Arial" w:hAnsi="Arial" w:cs="Arial"/>
          <w:sz w:val="20"/>
          <w:szCs w:val="20"/>
        </w:rPr>
      </w:pPr>
    </w:p>
    <w:p w:rsidR="00296BC2" w:rsidRPr="009316F7" w:rsidRDefault="003353ED" w:rsidP="009316F7">
      <w:pPr>
        <w:spacing w:line="360" w:lineRule="auto"/>
        <w:ind w:left="90"/>
        <w:jc w:val="both"/>
        <w:rPr>
          <w:rFonts w:ascii="Arial" w:hAnsi="Arial" w:cs="Arial"/>
          <w:b/>
          <w:sz w:val="20"/>
          <w:szCs w:val="20"/>
        </w:rPr>
      </w:pPr>
      <w:r w:rsidRPr="009316F7">
        <w:rPr>
          <w:rFonts w:ascii="Arial" w:hAnsi="Arial" w:cs="Arial"/>
          <w:b/>
          <w:sz w:val="20"/>
          <w:szCs w:val="20"/>
        </w:rPr>
        <w:t>Daftar Pustaka</w:t>
      </w:r>
    </w:p>
    <w:p w:rsidR="006E3261" w:rsidRPr="006E3261" w:rsidRDefault="006E3261" w:rsidP="006E3261">
      <w:pPr>
        <w:spacing w:line="360" w:lineRule="auto"/>
        <w:jc w:val="center"/>
        <w:rPr>
          <w:rFonts w:ascii="Arial" w:hAnsi="Arial" w:cs="Arial"/>
          <w:sz w:val="20"/>
          <w:szCs w:val="20"/>
        </w:rPr>
      </w:pPr>
    </w:p>
    <w:p w:rsidR="006E3261" w:rsidRPr="006E3261" w:rsidRDefault="006E3261" w:rsidP="006E3261">
      <w:pPr>
        <w:spacing w:after="0"/>
        <w:ind w:left="810" w:hanging="810"/>
        <w:jc w:val="both"/>
        <w:rPr>
          <w:rFonts w:ascii="Arial" w:hAnsi="Arial" w:cs="Arial"/>
          <w:sz w:val="20"/>
          <w:szCs w:val="20"/>
        </w:rPr>
      </w:pPr>
      <w:r w:rsidRPr="006E3261">
        <w:rPr>
          <w:rFonts w:ascii="Arial" w:hAnsi="Arial" w:cs="Arial"/>
          <w:sz w:val="20"/>
          <w:szCs w:val="20"/>
        </w:rPr>
        <w:t xml:space="preserve">Abdullah, S. 2007. </w:t>
      </w:r>
      <w:proofErr w:type="gramStart"/>
      <w:r w:rsidRPr="006E3261">
        <w:rPr>
          <w:rFonts w:ascii="Arial" w:hAnsi="Arial" w:cs="Arial"/>
          <w:i/>
          <w:sz w:val="20"/>
          <w:szCs w:val="20"/>
        </w:rPr>
        <w:t>Operasional dan Pemeliharaan IPAL</w:t>
      </w:r>
      <w:r w:rsidRPr="006E3261">
        <w:rPr>
          <w:rFonts w:ascii="Arial" w:hAnsi="Arial" w:cs="Arial"/>
          <w:sz w:val="20"/>
          <w:szCs w:val="20"/>
        </w:rPr>
        <w:t>.</w:t>
      </w:r>
      <w:proofErr w:type="gramEnd"/>
      <w:r w:rsidRPr="006E3261">
        <w:rPr>
          <w:rFonts w:ascii="Arial" w:hAnsi="Arial" w:cs="Arial"/>
          <w:sz w:val="20"/>
          <w:szCs w:val="20"/>
        </w:rPr>
        <w:t xml:space="preserve"> </w:t>
      </w:r>
      <w:proofErr w:type="gramStart"/>
      <w:r w:rsidRPr="006E3261">
        <w:rPr>
          <w:rFonts w:ascii="Arial" w:hAnsi="Arial" w:cs="Arial"/>
          <w:sz w:val="20"/>
          <w:szCs w:val="20"/>
        </w:rPr>
        <w:t>Jurnal.</w:t>
      </w:r>
      <w:proofErr w:type="gramEnd"/>
      <w:r w:rsidRPr="006E3261">
        <w:rPr>
          <w:rFonts w:ascii="Arial" w:hAnsi="Arial" w:cs="Arial"/>
          <w:sz w:val="20"/>
          <w:szCs w:val="20"/>
        </w:rPr>
        <w:t xml:space="preserve">         http://www.scribd.com/doc</w:t>
      </w:r>
    </w:p>
    <w:p w:rsidR="006E3261" w:rsidRPr="006E3261" w:rsidRDefault="006E3261" w:rsidP="006E3261">
      <w:pPr>
        <w:spacing w:after="0"/>
        <w:ind w:left="1080" w:hanging="1080"/>
        <w:jc w:val="both"/>
        <w:rPr>
          <w:rFonts w:ascii="Arial" w:hAnsi="Arial" w:cs="Arial"/>
          <w:sz w:val="20"/>
          <w:szCs w:val="20"/>
        </w:rPr>
      </w:pPr>
      <w:r w:rsidRPr="006E3261">
        <w:rPr>
          <w:rFonts w:ascii="Arial" w:hAnsi="Arial" w:cs="Arial"/>
          <w:sz w:val="20"/>
          <w:szCs w:val="20"/>
        </w:rPr>
        <w:lastRenderedPageBreak/>
        <w:t xml:space="preserve">Amaliyyah, S. </w:t>
      </w:r>
      <w:r w:rsidRPr="006E3261">
        <w:rPr>
          <w:rFonts w:ascii="Arial" w:hAnsi="Arial" w:cs="Arial"/>
          <w:i/>
          <w:sz w:val="20"/>
          <w:szCs w:val="20"/>
        </w:rPr>
        <w:t>Pemanfaatan Minyak Goreng Bekas Menjadi Sabun Cuci Piring Air</w:t>
      </w:r>
      <w:r w:rsidRPr="006E3261">
        <w:rPr>
          <w:rFonts w:ascii="Arial" w:hAnsi="Arial" w:cs="Arial"/>
          <w:sz w:val="20"/>
          <w:szCs w:val="20"/>
        </w:rPr>
        <w:t xml:space="preserve">. </w:t>
      </w:r>
      <w:proofErr w:type="gramStart"/>
      <w:r w:rsidRPr="006E3261">
        <w:rPr>
          <w:rFonts w:ascii="Arial" w:hAnsi="Arial" w:cs="Arial"/>
          <w:sz w:val="20"/>
          <w:szCs w:val="20"/>
        </w:rPr>
        <w:t>Jurnal.</w:t>
      </w:r>
      <w:proofErr w:type="gramEnd"/>
      <w:r w:rsidRPr="006E3261">
        <w:rPr>
          <w:rFonts w:ascii="Arial" w:hAnsi="Arial" w:cs="Arial"/>
          <w:sz w:val="20"/>
          <w:szCs w:val="20"/>
        </w:rPr>
        <w:t xml:space="preserve"> </w:t>
      </w:r>
      <w:hyperlink r:id="rId25" w:history="1">
        <w:r w:rsidRPr="006E3261">
          <w:rPr>
            <w:rFonts w:ascii="Arial" w:hAnsi="Arial" w:cs="Arial"/>
            <w:i/>
            <w:sz w:val="20"/>
            <w:szCs w:val="20"/>
          </w:rPr>
          <w:t>http://repository.usu.ac.id</w:t>
        </w:r>
      </w:hyperlink>
    </w:p>
    <w:p w:rsidR="006E3261" w:rsidRPr="006E3261" w:rsidRDefault="006E3261" w:rsidP="006E3261">
      <w:pPr>
        <w:spacing w:after="0"/>
        <w:ind w:left="1080" w:hanging="1080"/>
        <w:jc w:val="both"/>
        <w:rPr>
          <w:rFonts w:ascii="Arial" w:hAnsi="Arial" w:cs="Arial"/>
          <w:sz w:val="20"/>
          <w:szCs w:val="20"/>
        </w:rPr>
      </w:pPr>
      <w:r w:rsidRPr="006E3261">
        <w:rPr>
          <w:rFonts w:ascii="Arial" w:hAnsi="Arial" w:cs="Arial"/>
          <w:sz w:val="20"/>
          <w:szCs w:val="20"/>
        </w:rPr>
        <w:t>Anief, M. 1999. Sistem Dispersi, Formulasi Suspensi dan Emulsi. Gadjah Mada University Press</w:t>
      </w:r>
    </w:p>
    <w:p w:rsidR="006E3261" w:rsidRPr="006E3261" w:rsidRDefault="006E3261" w:rsidP="006E3261">
      <w:pPr>
        <w:spacing w:after="0"/>
        <w:ind w:left="1080" w:hanging="1080"/>
        <w:jc w:val="both"/>
        <w:rPr>
          <w:rFonts w:ascii="Arial" w:hAnsi="Arial" w:cs="Arial"/>
          <w:sz w:val="20"/>
          <w:szCs w:val="20"/>
        </w:rPr>
      </w:pPr>
      <w:proofErr w:type="gramStart"/>
      <w:r w:rsidRPr="006E3261">
        <w:rPr>
          <w:rFonts w:ascii="Arial" w:hAnsi="Arial" w:cs="Arial"/>
          <w:sz w:val="20"/>
          <w:szCs w:val="20"/>
        </w:rPr>
        <w:t>Benefield, L. D. dan C. W. Randal.</w:t>
      </w:r>
      <w:proofErr w:type="gramEnd"/>
      <w:r w:rsidRPr="006E3261">
        <w:rPr>
          <w:rFonts w:ascii="Arial" w:hAnsi="Arial" w:cs="Arial"/>
          <w:sz w:val="20"/>
          <w:szCs w:val="20"/>
        </w:rPr>
        <w:t xml:space="preserve"> 1980. Biological Process Design </w:t>
      </w:r>
      <w:proofErr w:type="gramStart"/>
      <w:r w:rsidRPr="006E3261">
        <w:rPr>
          <w:rFonts w:ascii="Arial" w:hAnsi="Arial" w:cs="Arial"/>
          <w:sz w:val="20"/>
          <w:szCs w:val="20"/>
        </w:rPr>
        <w:t>For</w:t>
      </w:r>
      <w:proofErr w:type="gramEnd"/>
      <w:r w:rsidRPr="006E3261">
        <w:rPr>
          <w:rFonts w:ascii="Arial" w:hAnsi="Arial" w:cs="Arial"/>
          <w:sz w:val="20"/>
          <w:szCs w:val="20"/>
        </w:rPr>
        <w:t xml:space="preserve"> Waste Water Treatment. Prentice Hall Inc. Englewood Cliffs, N.J</w:t>
      </w:r>
      <w:r w:rsidRPr="006E3261">
        <w:rPr>
          <w:rFonts w:ascii="Arial" w:hAnsi="Arial" w:cs="Arial"/>
          <w:sz w:val="20"/>
          <w:szCs w:val="20"/>
        </w:rPr>
        <w:tab/>
      </w:r>
    </w:p>
    <w:p w:rsidR="006E3261" w:rsidRPr="006E3261" w:rsidRDefault="006E3261" w:rsidP="006E3261">
      <w:pPr>
        <w:spacing w:after="0"/>
        <w:ind w:left="1080" w:hanging="1080"/>
        <w:jc w:val="both"/>
        <w:rPr>
          <w:rFonts w:ascii="Arial" w:hAnsi="Arial" w:cs="Arial"/>
          <w:sz w:val="20"/>
          <w:szCs w:val="20"/>
        </w:rPr>
      </w:pPr>
      <w:r w:rsidRPr="006E3261">
        <w:rPr>
          <w:rFonts w:ascii="Arial" w:hAnsi="Arial" w:cs="Arial"/>
          <w:sz w:val="20"/>
          <w:szCs w:val="20"/>
        </w:rPr>
        <w:t xml:space="preserve">Frǿlund, B., R. Palmgren, K. Keiding, dan P.H. Nielsen. 1996. Extraction of Extracellulary Polymers from Activated Sludge Using Cation Exchange Resin. </w:t>
      </w:r>
      <w:proofErr w:type="gramStart"/>
      <w:r w:rsidRPr="006E3261">
        <w:rPr>
          <w:rFonts w:ascii="Arial" w:hAnsi="Arial" w:cs="Arial"/>
          <w:sz w:val="20"/>
          <w:szCs w:val="20"/>
        </w:rPr>
        <w:t>Elsevier Science Ltd. Britain.</w:t>
      </w:r>
      <w:proofErr w:type="gramEnd"/>
      <w:r w:rsidRPr="006E3261">
        <w:rPr>
          <w:rFonts w:ascii="Arial" w:hAnsi="Arial" w:cs="Arial"/>
          <w:sz w:val="20"/>
          <w:szCs w:val="20"/>
        </w:rPr>
        <w:t xml:space="preserve"> </w:t>
      </w:r>
      <w:hyperlink r:id="rId26" w:history="1">
        <w:r w:rsidRPr="006E3261">
          <w:rPr>
            <w:rFonts w:ascii="Arial" w:hAnsi="Arial" w:cs="Arial"/>
            <w:sz w:val="20"/>
            <w:szCs w:val="20"/>
          </w:rPr>
          <w:t>http://sciencedirect.com/seidiring/faviconsSD</w:t>
        </w:r>
      </w:hyperlink>
      <w:r w:rsidRPr="006E3261">
        <w:rPr>
          <w:rFonts w:ascii="Arial" w:hAnsi="Arial" w:cs="Arial"/>
          <w:sz w:val="20"/>
          <w:szCs w:val="20"/>
        </w:rPr>
        <w:t>.com</w:t>
      </w:r>
    </w:p>
    <w:p w:rsidR="006E3261" w:rsidRPr="006E3261" w:rsidRDefault="006E3261" w:rsidP="006E3261">
      <w:pPr>
        <w:spacing w:after="0"/>
        <w:ind w:left="1080" w:hanging="1080"/>
        <w:jc w:val="both"/>
        <w:rPr>
          <w:rFonts w:ascii="Arial" w:hAnsi="Arial" w:cs="Arial"/>
          <w:sz w:val="20"/>
          <w:szCs w:val="20"/>
        </w:rPr>
      </w:pPr>
      <w:proofErr w:type="gramStart"/>
      <w:r w:rsidRPr="006E3261">
        <w:rPr>
          <w:rFonts w:ascii="Arial" w:hAnsi="Arial" w:cs="Arial"/>
          <w:sz w:val="20"/>
          <w:szCs w:val="20"/>
        </w:rPr>
        <w:t>Handayani, E. 2009.</w:t>
      </w:r>
      <w:proofErr w:type="gramEnd"/>
      <w:r w:rsidRPr="006E3261">
        <w:rPr>
          <w:rFonts w:ascii="Arial" w:hAnsi="Arial" w:cs="Arial"/>
          <w:sz w:val="20"/>
          <w:szCs w:val="20"/>
        </w:rPr>
        <w:t xml:space="preserve"> Penyisihan Logam Cadmium Lumpur Activated Sludge Sebagai Adsorben Dengan Menggunakan Sistem Batch. Semarang: UNDIP</w:t>
      </w:r>
    </w:p>
    <w:p w:rsidR="006E3261" w:rsidRPr="006E3261" w:rsidRDefault="006E3261" w:rsidP="006E3261">
      <w:pPr>
        <w:spacing w:after="0"/>
        <w:ind w:left="1080" w:hanging="1080"/>
        <w:jc w:val="both"/>
        <w:rPr>
          <w:rFonts w:ascii="Arial" w:hAnsi="Arial" w:cs="Arial"/>
          <w:sz w:val="20"/>
          <w:szCs w:val="20"/>
        </w:rPr>
      </w:pPr>
      <w:r w:rsidRPr="006E3261">
        <w:rPr>
          <w:rFonts w:ascii="Arial" w:hAnsi="Arial" w:cs="Arial"/>
          <w:sz w:val="20"/>
          <w:szCs w:val="20"/>
        </w:rPr>
        <w:t xml:space="preserve">Hart, H., Leslie, dan C. David. 2003. Kimia </w:t>
      </w:r>
      <w:proofErr w:type="gramStart"/>
      <w:r w:rsidRPr="006E3261">
        <w:rPr>
          <w:rFonts w:ascii="Arial" w:hAnsi="Arial" w:cs="Arial"/>
          <w:sz w:val="20"/>
          <w:szCs w:val="20"/>
        </w:rPr>
        <w:t>Organik :</w:t>
      </w:r>
      <w:proofErr w:type="gramEnd"/>
      <w:r w:rsidRPr="006E3261">
        <w:rPr>
          <w:rFonts w:ascii="Arial" w:hAnsi="Arial" w:cs="Arial"/>
          <w:sz w:val="20"/>
          <w:szCs w:val="20"/>
        </w:rPr>
        <w:t xml:space="preserve"> Suatu Kuliah Singkat. </w:t>
      </w:r>
      <w:proofErr w:type="gramStart"/>
      <w:r w:rsidRPr="006E3261">
        <w:rPr>
          <w:rFonts w:ascii="Arial" w:hAnsi="Arial" w:cs="Arial"/>
          <w:sz w:val="20"/>
          <w:szCs w:val="20"/>
        </w:rPr>
        <w:t>Jakarta :</w:t>
      </w:r>
      <w:proofErr w:type="gramEnd"/>
      <w:r w:rsidRPr="006E3261">
        <w:rPr>
          <w:rFonts w:ascii="Arial" w:hAnsi="Arial" w:cs="Arial"/>
          <w:sz w:val="20"/>
          <w:szCs w:val="20"/>
        </w:rPr>
        <w:t xml:space="preserve"> Erlangga</w:t>
      </w:r>
    </w:p>
    <w:p w:rsidR="006E3261" w:rsidRPr="006E3261" w:rsidRDefault="006E3261" w:rsidP="006E3261">
      <w:pPr>
        <w:spacing w:after="0"/>
        <w:ind w:left="1080" w:hanging="1080"/>
        <w:jc w:val="both"/>
        <w:rPr>
          <w:rFonts w:ascii="Arial" w:hAnsi="Arial" w:cs="Arial"/>
          <w:sz w:val="20"/>
          <w:szCs w:val="20"/>
        </w:rPr>
      </w:pPr>
      <w:r w:rsidRPr="006E3261">
        <w:rPr>
          <w:rFonts w:ascii="Arial" w:hAnsi="Arial" w:cs="Arial"/>
          <w:sz w:val="20"/>
          <w:szCs w:val="20"/>
        </w:rPr>
        <w:t xml:space="preserve">Hoa, P.T. 2002. </w:t>
      </w:r>
      <w:proofErr w:type="gramStart"/>
      <w:r w:rsidRPr="006E3261">
        <w:rPr>
          <w:rFonts w:ascii="Arial" w:hAnsi="Arial" w:cs="Arial"/>
          <w:sz w:val="20"/>
          <w:szCs w:val="20"/>
        </w:rPr>
        <w:t>Effect of Nutrients on Extracellular Polymeric Substance Production and Sludge Charecteristic.</w:t>
      </w:r>
      <w:proofErr w:type="gramEnd"/>
      <w:r w:rsidRPr="006E3261">
        <w:rPr>
          <w:rFonts w:ascii="Arial" w:hAnsi="Arial" w:cs="Arial"/>
          <w:sz w:val="20"/>
          <w:szCs w:val="20"/>
        </w:rPr>
        <w:t xml:space="preserve"> </w:t>
      </w:r>
      <w:proofErr w:type="gramStart"/>
      <w:r w:rsidRPr="006E3261">
        <w:rPr>
          <w:rFonts w:ascii="Arial" w:hAnsi="Arial" w:cs="Arial"/>
          <w:sz w:val="20"/>
          <w:szCs w:val="20"/>
        </w:rPr>
        <w:t>Thailand :</w:t>
      </w:r>
      <w:proofErr w:type="gramEnd"/>
      <w:r w:rsidRPr="006E3261">
        <w:rPr>
          <w:rFonts w:ascii="Arial" w:hAnsi="Arial" w:cs="Arial"/>
          <w:sz w:val="20"/>
          <w:szCs w:val="20"/>
        </w:rPr>
        <w:t xml:space="preserve"> Asian Institute of Technology</w:t>
      </w:r>
    </w:p>
    <w:p w:rsidR="006E3261" w:rsidRPr="006E3261" w:rsidRDefault="006E3261" w:rsidP="006E3261">
      <w:pPr>
        <w:spacing w:after="0"/>
        <w:ind w:left="1080" w:hanging="1080"/>
        <w:jc w:val="both"/>
        <w:rPr>
          <w:rFonts w:ascii="Arial" w:hAnsi="Arial" w:cs="Arial"/>
          <w:sz w:val="20"/>
          <w:szCs w:val="20"/>
        </w:rPr>
      </w:pPr>
      <w:proofErr w:type="gramStart"/>
      <w:r w:rsidRPr="006E3261">
        <w:rPr>
          <w:rFonts w:ascii="Arial" w:hAnsi="Arial" w:cs="Arial"/>
          <w:sz w:val="20"/>
          <w:szCs w:val="20"/>
        </w:rPr>
        <w:t>Iskandar, A. 1994.</w:t>
      </w:r>
      <w:proofErr w:type="gramEnd"/>
      <w:r w:rsidRPr="006E3261">
        <w:rPr>
          <w:rFonts w:ascii="Arial" w:hAnsi="Arial" w:cs="Arial"/>
          <w:sz w:val="20"/>
          <w:szCs w:val="20"/>
        </w:rPr>
        <w:t xml:space="preserve"> </w:t>
      </w:r>
      <w:proofErr w:type="gramStart"/>
      <w:r w:rsidRPr="006E3261">
        <w:rPr>
          <w:rFonts w:ascii="Arial" w:hAnsi="Arial" w:cs="Arial"/>
          <w:sz w:val="20"/>
          <w:szCs w:val="20"/>
        </w:rPr>
        <w:t>Pengolahan Limbah Cair Unit API PPT Migas Cepu dengan Lumpur Aktif.</w:t>
      </w:r>
      <w:proofErr w:type="gramEnd"/>
      <w:r w:rsidRPr="006E3261">
        <w:rPr>
          <w:rFonts w:ascii="Arial" w:hAnsi="Arial" w:cs="Arial"/>
          <w:sz w:val="20"/>
          <w:szCs w:val="20"/>
        </w:rPr>
        <w:t xml:space="preserve"> </w:t>
      </w:r>
      <w:proofErr w:type="gramStart"/>
      <w:r w:rsidRPr="006E3261">
        <w:rPr>
          <w:rFonts w:ascii="Arial" w:hAnsi="Arial" w:cs="Arial"/>
          <w:sz w:val="20"/>
          <w:szCs w:val="20"/>
        </w:rPr>
        <w:t>Yogyakarta :</w:t>
      </w:r>
      <w:proofErr w:type="gramEnd"/>
      <w:r w:rsidRPr="006E3261">
        <w:rPr>
          <w:rFonts w:ascii="Arial" w:hAnsi="Arial" w:cs="Arial"/>
          <w:sz w:val="20"/>
          <w:szCs w:val="20"/>
        </w:rPr>
        <w:t xml:space="preserve"> STTL</w:t>
      </w:r>
    </w:p>
    <w:p w:rsidR="006E3261" w:rsidRPr="006E3261" w:rsidRDefault="006E3261" w:rsidP="006E3261">
      <w:pPr>
        <w:spacing w:after="0"/>
        <w:ind w:left="1080" w:hanging="1080"/>
        <w:jc w:val="both"/>
        <w:rPr>
          <w:rFonts w:ascii="Arial" w:hAnsi="Arial" w:cs="Arial"/>
          <w:sz w:val="20"/>
          <w:szCs w:val="20"/>
        </w:rPr>
      </w:pPr>
      <w:proofErr w:type="gramStart"/>
      <w:r w:rsidRPr="006E3261">
        <w:rPr>
          <w:rFonts w:ascii="Arial" w:hAnsi="Arial" w:cs="Arial"/>
          <w:sz w:val="20"/>
          <w:szCs w:val="20"/>
        </w:rPr>
        <w:t>Krisnapati, A. 2003.</w:t>
      </w:r>
      <w:proofErr w:type="gramEnd"/>
      <w:r w:rsidRPr="006E3261">
        <w:rPr>
          <w:rFonts w:ascii="Arial" w:hAnsi="Arial" w:cs="Arial"/>
          <w:sz w:val="20"/>
          <w:szCs w:val="20"/>
        </w:rPr>
        <w:t xml:space="preserve"> </w:t>
      </w:r>
      <w:proofErr w:type="gramStart"/>
      <w:r w:rsidRPr="006E3261">
        <w:rPr>
          <w:rFonts w:ascii="Arial" w:hAnsi="Arial" w:cs="Arial"/>
          <w:sz w:val="20"/>
          <w:szCs w:val="20"/>
        </w:rPr>
        <w:t>Efektivitas Bioaugmentasi dalam Proses Bioremediasi Lumpur Minyak Bumi PT. Pertamina Lawe-</w:t>
      </w:r>
      <w:r w:rsidRPr="006E3261">
        <w:rPr>
          <w:rFonts w:ascii="Arial" w:hAnsi="Arial" w:cs="Arial"/>
          <w:sz w:val="20"/>
          <w:szCs w:val="20"/>
        </w:rPr>
        <w:lastRenderedPageBreak/>
        <w:t>Lawe, Kalimantan Timur.</w:t>
      </w:r>
      <w:proofErr w:type="gramEnd"/>
      <w:r w:rsidRPr="006E3261">
        <w:rPr>
          <w:rFonts w:ascii="Arial" w:hAnsi="Arial" w:cs="Arial"/>
          <w:sz w:val="20"/>
          <w:szCs w:val="20"/>
        </w:rPr>
        <w:t xml:space="preserve"> Jurnal </w:t>
      </w:r>
      <w:hyperlink r:id="rId27" w:history="1">
        <w:r w:rsidRPr="006E3261">
          <w:rPr>
            <w:rFonts w:ascii="Arial" w:hAnsi="Arial" w:cs="Arial"/>
            <w:sz w:val="20"/>
            <w:szCs w:val="20"/>
          </w:rPr>
          <w:t>http://repository.ipb.ac.id/handle/123456789/20616</w:t>
        </w:r>
      </w:hyperlink>
    </w:p>
    <w:p w:rsidR="006E3261" w:rsidRPr="006E3261" w:rsidRDefault="006E3261" w:rsidP="006E3261">
      <w:pPr>
        <w:spacing w:after="0"/>
        <w:ind w:left="1080" w:hanging="1080"/>
        <w:jc w:val="both"/>
        <w:rPr>
          <w:rFonts w:ascii="Arial" w:hAnsi="Arial" w:cs="Arial"/>
          <w:sz w:val="20"/>
          <w:szCs w:val="20"/>
        </w:rPr>
      </w:pPr>
      <w:proofErr w:type="gramStart"/>
      <w:r w:rsidRPr="006E3261">
        <w:rPr>
          <w:rFonts w:ascii="Arial" w:hAnsi="Arial" w:cs="Arial"/>
          <w:sz w:val="20"/>
          <w:szCs w:val="20"/>
        </w:rPr>
        <w:t>Liu, H. dan Fang.</w:t>
      </w:r>
      <w:proofErr w:type="gramEnd"/>
      <w:r w:rsidRPr="006E3261">
        <w:rPr>
          <w:rFonts w:ascii="Arial" w:hAnsi="Arial" w:cs="Arial"/>
          <w:sz w:val="20"/>
          <w:szCs w:val="20"/>
        </w:rPr>
        <w:t xml:space="preserve"> 2002. Extraction of Extracellular Polimeric Substances (EPS) of Sludge. </w:t>
      </w:r>
      <w:proofErr w:type="gramStart"/>
      <w:r w:rsidRPr="006E3261">
        <w:rPr>
          <w:rFonts w:ascii="Arial" w:hAnsi="Arial" w:cs="Arial"/>
          <w:sz w:val="20"/>
          <w:szCs w:val="20"/>
        </w:rPr>
        <w:t>Hongkong :</w:t>
      </w:r>
      <w:proofErr w:type="gramEnd"/>
      <w:r w:rsidRPr="006E3261">
        <w:rPr>
          <w:rFonts w:ascii="Arial" w:hAnsi="Arial" w:cs="Arial"/>
          <w:sz w:val="20"/>
          <w:szCs w:val="20"/>
        </w:rPr>
        <w:t xml:space="preserve"> Elsevier Science B. V. </w:t>
      </w:r>
      <w:hyperlink r:id="rId28" w:history="1">
        <w:r w:rsidRPr="006E3261">
          <w:rPr>
            <w:rFonts w:ascii="Arial" w:hAnsi="Arial" w:cs="Arial"/>
            <w:sz w:val="20"/>
            <w:szCs w:val="20"/>
          </w:rPr>
          <w:t>http://www.mdpi.com/1420-3049/14/7/2535/pdf</w:t>
        </w:r>
      </w:hyperlink>
    </w:p>
    <w:p w:rsidR="006E3261" w:rsidRPr="006E3261" w:rsidRDefault="006E3261" w:rsidP="006E3261">
      <w:pPr>
        <w:spacing w:after="0"/>
        <w:ind w:left="1080" w:hanging="1080"/>
        <w:jc w:val="both"/>
        <w:rPr>
          <w:rFonts w:ascii="Arial" w:hAnsi="Arial" w:cs="Arial"/>
          <w:sz w:val="20"/>
          <w:szCs w:val="20"/>
        </w:rPr>
      </w:pPr>
      <w:proofErr w:type="gramStart"/>
      <w:r w:rsidRPr="006E3261">
        <w:rPr>
          <w:rFonts w:ascii="Arial" w:hAnsi="Arial" w:cs="Arial"/>
          <w:sz w:val="20"/>
          <w:szCs w:val="20"/>
        </w:rPr>
        <w:t>Peavy, H. S., D. R. Rowe, dan Tchobanoglous.</w:t>
      </w:r>
      <w:proofErr w:type="gramEnd"/>
      <w:r w:rsidRPr="006E3261">
        <w:rPr>
          <w:rFonts w:ascii="Arial" w:hAnsi="Arial" w:cs="Arial"/>
          <w:sz w:val="20"/>
          <w:szCs w:val="20"/>
        </w:rPr>
        <w:t xml:space="preserve"> 1985. Environmental Engineering. McGraw Hill BookCo</w:t>
      </w:r>
    </w:p>
    <w:p w:rsidR="006E3261" w:rsidRPr="006E3261" w:rsidRDefault="006E3261" w:rsidP="006E3261">
      <w:pPr>
        <w:spacing w:after="0"/>
        <w:ind w:left="1080" w:hanging="1080"/>
        <w:jc w:val="both"/>
        <w:rPr>
          <w:rFonts w:ascii="Arial" w:hAnsi="Arial" w:cs="Arial"/>
          <w:sz w:val="20"/>
          <w:szCs w:val="20"/>
        </w:rPr>
      </w:pPr>
      <w:proofErr w:type="gramStart"/>
      <w:r w:rsidRPr="006E3261">
        <w:rPr>
          <w:rFonts w:ascii="Arial" w:hAnsi="Arial" w:cs="Arial"/>
          <w:sz w:val="20"/>
          <w:szCs w:val="20"/>
        </w:rPr>
        <w:t>Tchobanoglous, G. dan F. L. Burton.</w:t>
      </w:r>
      <w:proofErr w:type="gramEnd"/>
      <w:r w:rsidRPr="006E3261">
        <w:rPr>
          <w:rFonts w:ascii="Arial" w:hAnsi="Arial" w:cs="Arial"/>
          <w:sz w:val="20"/>
          <w:szCs w:val="20"/>
        </w:rPr>
        <w:t xml:space="preserve"> 1991. Wastewater Engineering: Treatment, Disposal, Reuse. </w:t>
      </w:r>
      <w:proofErr w:type="gramStart"/>
      <w:r w:rsidRPr="006E3261">
        <w:rPr>
          <w:rFonts w:ascii="Arial" w:hAnsi="Arial" w:cs="Arial"/>
          <w:sz w:val="20"/>
          <w:szCs w:val="20"/>
        </w:rPr>
        <w:t>Fourth Edition.</w:t>
      </w:r>
      <w:proofErr w:type="gramEnd"/>
      <w:r w:rsidRPr="006E3261">
        <w:rPr>
          <w:rFonts w:ascii="Arial" w:hAnsi="Arial" w:cs="Arial"/>
          <w:sz w:val="20"/>
          <w:szCs w:val="20"/>
        </w:rPr>
        <w:t xml:space="preserve"> New </w:t>
      </w:r>
      <w:proofErr w:type="gramStart"/>
      <w:r w:rsidRPr="006E3261">
        <w:rPr>
          <w:rFonts w:ascii="Arial" w:hAnsi="Arial" w:cs="Arial"/>
          <w:sz w:val="20"/>
          <w:szCs w:val="20"/>
        </w:rPr>
        <w:t>York :</w:t>
      </w:r>
      <w:proofErr w:type="gramEnd"/>
      <w:r w:rsidRPr="006E3261">
        <w:rPr>
          <w:rFonts w:ascii="Arial" w:hAnsi="Arial" w:cs="Arial"/>
          <w:sz w:val="20"/>
          <w:szCs w:val="20"/>
        </w:rPr>
        <w:t xml:space="preserve"> McGraw Hill Inc</w:t>
      </w:r>
    </w:p>
    <w:p w:rsidR="006E3261" w:rsidRPr="006E3261" w:rsidRDefault="006E3261" w:rsidP="006E3261">
      <w:pPr>
        <w:spacing w:after="0"/>
        <w:ind w:left="1080" w:hanging="1080"/>
        <w:jc w:val="both"/>
        <w:rPr>
          <w:rFonts w:ascii="Arial" w:hAnsi="Arial" w:cs="Arial"/>
          <w:sz w:val="20"/>
          <w:szCs w:val="20"/>
        </w:rPr>
      </w:pPr>
      <w:r w:rsidRPr="006E3261">
        <w:rPr>
          <w:rFonts w:ascii="Arial" w:hAnsi="Arial" w:cs="Arial"/>
          <w:sz w:val="20"/>
          <w:szCs w:val="20"/>
        </w:rPr>
        <w:t xml:space="preserve">Tchobanoglous, G., F. L. Burton, dan H. D. Stensel. 2003. Wastewater </w:t>
      </w:r>
      <w:proofErr w:type="gramStart"/>
      <w:r w:rsidRPr="006E3261">
        <w:rPr>
          <w:rFonts w:ascii="Arial" w:hAnsi="Arial" w:cs="Arial"/>
          <w:sz w:val="20"/>
          <w:szCs w:val="20"/>
        </w:rPr>
        <w:t>Engineering :</w:t>
      </w:r>
      <w:proofErr w:type="gramEnd"/>
      <w:r w:rsidRPr="006E3261">
        <w:rPr>
          <w:rFonts w:ascii="Arial" w:hAnsi="Arial" w:cs="Arial"/>
          <w:sz w:val="20"/>
          <w:szCs w:val="20"/>
        </w:rPr>
        <w:t xml:space="preserve"> Treatment and Reuse, Fourth Edition. New </w:t>
      </w:r>
      <w:proofErr w:type="gramStart"/>
      <w:r w:rsidRPr="006E3261">
        <w:rPr>
          <w:rFonts w:ascii="Arial" w:hAnsi="Arial" w:cs="Arial"/>
          <w:sz w:val="20"/>
          <w:szCs w:val="20"/>
        </w:rPr>
        <w:t>York :</w:t>
      </w:r>
      <w:proofErr w:type="gramEnd"/>
      <w:r w:rsidRPr="006E3261">
        <w:rPr>
          <w:rFonts w:ascii="Arial" w:hAnsi="Arial" w:cs="Arial"/>
          <w:sz w:val="20"/>
          <w:szCs w:val="20"/>
        </w:rPr>
        <w:t xml:space="preserve"> McGraw Hill Inc</w:t>
      </w:r>
    </w:p>
    <w:p w:rsidR="00296BC2" w:rsidRPr="006E3261" w:rsidRDefault="006E3261" w:rsidP="006E3261">
      <w:pPr>
        <w:spacing w:after="0"/>
        <w:ind w:left="1080" w:hanging="1080"/>
        <w:jc w:val="both"/>
        <w:rPr>
          <w:rFonts w:ascii="Arial" w:hAnsi="Arial" w:cs="Arial"/>
          <w:sz w:val="20"/>
          <w:szCs w:val="20"/>
        </w:rPr>
      </w:pPr>
      <w:proofErr w:type="gramStart"/>
      <w:r w:rsidRPr="006E3261">
        <w:rPr>
          <w:rFonts w:ascii="Arial" w:hAnsi="Arial" w:cs="Arial"/>
          <w:sz w:val="20"/>
          <w:szCs w:val="20"/>
        </w:rPr>
        <w:t>Tian, Y. 2008.</w:t>
      </w:r>
      <w:proofErr w:type="gramEnd"/>
      <w:r w:rsidRPr="006E3261">
        <w:rPr>
          <w:rFonts w:ascii="Arial" w:hAnsi="Arial" w:cs="Arial"/>
          <w:sz w:val="20"/>
          <w:szCs w:val="20"/>
        </w:rPr>
        <w:t xml:space="preserve"> Behavior of Bacterial Extracellular Polymeric Substances from Activated Sludge: A Review. Int. J. Environmental and Pollution, </w:t>
      </w:r>
      <w:bookmarkStart w:id="0" w:name="_GoBack"/>
      <w:bookmarkEnd w:id="0"/>
      <w:r w:rsidRPr="006E3261">
        <w:rPr>
          <w:rFonts w:ascii="Arial" w:hAnsi="Arial" w:cs="Arial"/>
          <w:sz w:val="20"/>
          <w:szCs w:val="20"/>
        </w:rPr>
        <w:t>Vol 32, No. 1, 20</w:t>
      </w:r>
    </w:p>
    <w:sectPr w:rsidR="00296BC2" w:rsidRPr="006E3261" w:rsidSect="00716551">
      <w:type w:val="continuous"/>
      <w:pgSz w:w="12240" w:h="15840"/>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1DB" w:rsidRDefault="00D451DB" w:rsidP="00716551">
      <w:pPr>
        <w:spacing w:after="0" w:line="240" w:lineRule="auto"/>
      </w:pPr>
      <w:r>
        <w:separator/>
      </w:r>
    </w:p>
  </w:endnote>
  <w:endnote w:type="continuationSeparator" w:id="0">
    <w:p w:rsidR="00D451DB" w:rsidRDefault="00D451DB" w:rsidP="0071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3ED" w:rsidRDefault="003353ED" w:rsidP="003353ED">
    <w:pPr>
      <w:pStyle w:val="Footer"/>
      <w:tabs>
        <w:tab w:val="clear" w:pos="4680"/>
        <w:tab w:val="clear" w:pos="9360"/>
        <w:tab w:val="left" w:pos="4551"/>
      </w:tabs>
      <w:rPr>
        <w:sz w:val="20"/>
      </w:rPr>
    </w:pPr>
  </w:p>
  <w:p w:rsidR="003353ED" w:rsidRDefault="003353ED" w:rsidP="003353ED">
    <w:pPr>
      <w:pStyle w:val="Footer"/>
      <w:tabs>
        <w:tab w:val="clear" w:pos="4680"/>
        <w:tab w:val="clear" w:pos="9360"/>
        <w:tab w:val="left" w:pos="4551"/>
      </w:tabs>
      <w:rPr>
        <w:sz w:val="20"/>
      </w:rPr>
    </w:pPr>
  </w:p>
  <w:p w:rsidR="003353ED" w:rsidRPr="00107466" w:rsidRDefault="003353ED" w:rsidP="003353ED">
    <w:pPr>
      <w:pStyle w:val="Footer"/>
      <w:tabs>
        <w:tab w:val="clear" w:pos="4680"/>
        <w:tab w:val="clear" w:pos="9360"/>
        <w:tab w:val="left" w:pos="4551"/>
      </w:tabs>
      <w:rPr>
        <w:sz w:val="20"/>
      </w:rPr>
    </w:pPr>
    <w:r w:rsidRPr="00107466">
      <w:rPr>
        <w:sz w:val="20"/>
      </w:rPr>
      <w:t xml:space="preserve">*) Staff </w:t>
    </w:r>
    <w:proofErr w:type="gramStart"/>
    <w:r w:rsidRPr="00107466">
      <w:rPr>
        <w:sz w:val="20"/>
      </w:rPr>
      <w:t>Pengajar  Program</w:t>
    </w:r>
    <w:proofErr w:type="gramEnd"/>
    <w:r w:rsidRPr="00107466">
      <w:rPr>
        <w:sz w:val="20"/>
      </w:rPr>
      <w:t xml:space="preserve"> Studi Teknik Lingkungan</w:t>
    </w:r>
    <w:r>
      <w:rPr>
        <w:sz w:val="20"/>
      </w:rPr>
      <w:tab/>
    </w:r>
  </w:p>
  <w:p w:rsidR="003353ED" w:rsidRPr="00107466" w:rsidRDefault="003353ED" w:rsidP="003353ED">
    <w:pPr>
      <w:pStyle w:val="Footer"/>
      <w:rPr>
        <w:sz w:val="20"/>
      </w:rPr>
    </w:pPr>
    <w:r w:rsidRPr="00107466">
      <w:rPr>
        <w:sz w:val="20"/>
      </w:rPr>
      <w:t>Jl. Prof. H. Soedarto, SH Tembalang Semarang</w:t>
    </w:r>
  </w:p>
  <w:p w:rsidR="00716551" w:rsidRDefault="00716551">
    <w:pPr>
      <w:pStyle w:val="Footer"/>
    </w:pPr>
  </w:p>
  <w:p w:rsidR="00716551" w:rsidRDefault="00716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1DB" w:rsidRDefault="00D451DB" w:rsidP="00716551">
      <w:pPr>
        <w:spacing w:after="0" w:line="240" w:lineRule="auto"/>
      </w:pPr>
      <w:r>
        <w:separator/>
      </w:r>
    </w:p>
  </w:footnote>
  <w:footnote w:type="continuationSeparator" w:id="0">
    <w:p w:rsidR="00D451DB" w:rsidRDefault="00D451DB" w:rsidP="00716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E7CF2"/>
    <w:multiLevelType w:val="hybridMultilevel"/>
    <w:tmpl w:val="350441BA"/>
    <w:lvl w:ilvl="0" w:tplc="C3B68FEE">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1154C64"/>
    <w:multiLevelType w:val="hybridMultilevel"/>
    <w:tmpl w:val="587272C6"/>
    <w:lvl w:ilvl="0" w:tplc="95A43A2E">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E00625B"/>
    <w:multiLevelType w:val="hybridMultilevel"/>
    <w:tmpl w:val="79B6A8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950B62"/>
    <w:multiLevelType w:val="hybridMultilevel"/>
    <w:tmpl w:val="D7E645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7183554"/>
    <w:multiLevelType w:val="hybridMultilevel"/>
    <w:tmpl w:val="3600F772"/>
    <w:lvl w:ilvl="0" w:tplc="84D6665C">
      <w:start w:val="1"/>
      <w:numFmt w:val="decimal"/>
      <w:lvlText w:val="5.%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04E41CC"/>
    <w:multiLevelType w:val="hybridMultilevel"/>
    <w:tmpl w:val="6836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D74DDB"/>
    <w:multiLevelType w:val="hybridMultilevel"/>
    <w:tmpl w:val="FD0688DC"/>
    <w:lvl w:ilvl="0" w:tplc="C3B68FEE">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551"/>
    <w:rsid w:val="001332E1"/>
    <w:rsid w:val="001A300A"/>
    <w:rsid w:val="00296BC2"/>
    <w:rsid w:val="003353ED"/>
    <w:rsid w:val="00363DC7"/>
    <w:rsid w:val="00461174"/>
    <w:rsid w:val="004F5314"/>
    <w:rsid w:val="006E3261"/>
    <w:rsid w:val="007030D8"/>
    <w:rsid w:val="00716551"/>
    <w:rsid w:val="009316F7"/>
    <w:rsid w:val="0099068C"/>
    <w:rsid w:val="009F4FAA"/>
    <w:rsid w:val="00B33BC4"/>
    <w:rsid w:val="00D451DB"/>
    <w:rsid w:val="00D63E37"/>
    <w:rsid w:val="00DC0002"/>
    <w:rsid w:val="00F8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551"/>
  </w:style>
  <w:style w:type="paragraph" w:styleId="Footer">
    <w:name w:val="footer"/>
    <w:basedOn w:val="Normal"/>
    <w:link w:val="FooterChar"/>
    <w:uiPriority w:val="99"/>
    <w:unhideWhenUsed/>
    <w:rsid w:val="00716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551"/>
  </w:style>
  <w:style w:type="paragraph" w:styleId="BalloonText">
    <w:name w:val="Balloon Text"/>
    <w:basedOn w:val="Normal"/>
    <w:link w:val="BalloonTextChar"/>
    <w:uiPriority w:val="99"/>
    <w:semiHidden/>
    <w:unhideWhenUsed/>
    <w:rsid w:val="007165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551"/>
    <w:rPr>
      <w:rFonts w:ascii="Tahoma" w:hAnsi="Tahoma" w:cs="Tahoma"/>
      <w:sz w:val="16"/>
      <w:szCs w:val="16"/>
    </w:rPr>
  </w:style>
  <w:style w:type="paragraph" w:styleId="ListParagraph">
    <w:name w:val="List Paragraph"/>
    <w:basedOn w:val="Normal"/>
    <w:uiPriority w:val="34"/>
    <w:qFormat/>
    <w:rsid w:val="00716551"/>
    <w:pPr>
      <w:ind w:left="720"/>
      <w:contextualSpacing/>
    </w:pPr>
    <w:rPr>
      <w:rFonts w:ascii="Calibri" w:eastAsia="Calibri" w:hAnsi="Calibri" w:cs="Times New Roman"/>
    </w:rPr>
  </w:style>
  <w:style w:type="character" w:customStyle="1" w:styleId="hps">
    <w:name w:val="hps"/>
    <w:basedOn w:val="DefaultParagraphFont"/>
    <w:rsid w:val="00716551"/>
  </w:style>
  <w:style w:type="table" w:styleId="TableGrid">
    <w:name w:val="Table Grid"/>
    <w:basedOn w:val="TableNormal"/>
    <w:uiPriority w:val="59"/>
    <w:rsid w:val="00363D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353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551"/>
  </w:style>
  <w:style w:type="paragraph" w:styleId="Footer">
    <w:name w:val="footer"/>
    <w:basedOn w:val="Normal"/>
    <w:link w:val="FooterChar"/>
    <w:uiPriority w:val="99"/>
    <w:unhideWhenUsed/>
    <w:rsid w:val="00716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551"/>
  </w:style>
  <w:style w:type="paragraph" w:styleId="BalloonText">
    <w:name w:val="Balloon Text"/>
    <w:basedOn w:val="Normal"/>
    <w:link w:val="BalloonTextChar"/>
    <w:uiPriority w:val="99"/>
    <w:semiHidden/>
    <w:unhideWhenUsed/>
    <w:rsid w:val="007165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551"/>
    <w:rPr>
      <w:rFonts w:ascii="Tahoma" w:hAnsi="Tahoma" w:cs="Tahoma"/>
      <w:sz w:val="16"/>
      <w:szCs w:val="16"/>
    </w:rPr>
  </w:style>
  <w:style w:type="paragraph" w:styleId="ListParagraph">
    <w:name w:val="List Paragraph"/>
    <w:basedOn w:val="Normal"/>
    <w:uiPriority w:val="34"/>
    <w:qFormat/>
    <w:rsid w:val="00716551"/>
    <w:pPr>
      <w:ind w:left="720"/>
      <w:contextualSpacing/>
    </w:pPr>
    <w:rPr>
      <w:rFonts w:ascii="Calibri" w:eastAsia="Calibri" w:hAnsi="Calibri" w:cs="Times New Roman"/>
    </w:rPr>
  </w:style>
  <w:style w:type="character" w:customStyle="1" w:styleId="hps">
    <w:name w:val="hps"/>
    <w:basedOn w:val="DefaultParagraphFont"/>
    <w:rsid w:val="00716551"/>
  </w:style>
  <w:style w:type="table" w:styleId="TableGrid">
    <w:name w:val="Table Grid"/>
    <w:basedOn w:val="TableNormal"/>
    <w:uiPriority w:val="59"/>
    <w:rsid w:val="00363D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353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sciencedirect.com/seidiring/faviconsSD" TargetMode="Externa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repository.usu.ac.id"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hyperlink" Target="http://www.mdpi.com/1420-3049/14/7/2535/pdf" TargetMode="Externa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hyperlink" Target="http://repository.ipb.ac.id/handle/123456789/2061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9</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Andre</cp:lastModifiedBy>
  <cp:revision>6</cp:revision>
  <cp:lastPrinted>2012-12-20T15:51:00Z</cp:lastPrinted>
  <dcterms:created xsi:type="dcterms:W3CDTF">2012-12-10T17:05:00Z</dcterms:created>
  <dcterms:modified xsi:type="dcterms:W3CDTF">2013-01-10T08:52:00Z</dcterms:modified>
</cp:coreProperties>
</file>