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AB8" w:rsidRPr="0027109C" w:rsidRDefault="00247718" w:rsidP="00DE0AA0">
      <w:pPr>
        <w:pStyle w:val="BodyText"/>
        <w:spacing w:after="0" w:line="360" w:lineRule="auto"/>
        <w:jc w:val="center"/>
        <w:rPr>
          <w:b/>
          <w:color w:val="000000"/>
          <w:szCs w:val="18"/>
        </w:rPr>
      </w:pPr>
      <w:r w:rsidRPr="0027109C">
        <w:rPr>
          <w:b/>
          <w:color w:val="000000"/>
          <w:szCs w:val="18"/>
        </w:rPr>
        <w:t>STUDI IDENTIFIKASI PENGELOLAAN AIR LIMBAH DOMESTIK UNTUK WILAYAH KECAMATAN NGALIYAN, TUGU, SEMARANG UTARA, SEMARANG UTARA KOTA SEMARANG</w:t>
      </w:r>
    </w:p>
    <w:p w:rsidR="003E3E3E" w:rsidRPr="0027109C" w:rsidRDefault="00895AB8" w:rsidP="00DE0AA0">
      <w:pPr>
        <w:spacing w:after="0"/>
        <w:rPr>
          <w:rFonts w:ascii="Times New Roman" w:hAnsi="Times New Roman" w:cs="Times New Roman"/>
          <w:sz w:val="24"/>
          <w:szCs w:val="18"/>
        </w:rPr>
      </w:pPr>
      <w:r w:rsidRPr="0027109C">
        <w:rPr>
          <w:rFonts w:ascii="Times New Roman" w:hAnsi="Times New Roman" w:cs="Times New Roman"/>
          <w:sz w:val="24"/>
          <w:szCs w:val="18"/>
        </w:rPr>
        <w:t xml:space="preserve"> </w:t>
      </w:r>
    </w:p>
    <w:p w:rsidR="00247718" w:rsidRPr="0027109C" w:rsidRDefault="00247718" w:rsidP="00696BBC">
      <w:pPr>
        <w:spacing w:after="0"/>
        <w:jc w:val="center"/>
        <w:rPr>
          <w:rFonts w:ascii="Times New Roman" w:hAnsi="Times New Roman" w:cs="Times New Roman"/>
          <w:szCs w:val="18"/>
          <w:lang w:val="en-US"/>
        </w:rPr>
      </w:pPr>
      <w:r w:rsidRPr="0027109C">
        <w:rPr>
          <w:rFonts w:ascii="Times New Roman" w:hAnsi="Times New Roman" w:cs="Times New Roman"/>
          <w:szCs w:val="18"/>
          <w:lang w:val="en-US"/>
        </w:rPr>
        <w:t>Muhammad Yuda Pranata</w:t>
      </w:r>
      <w:r w:rsidR="00895AB8" w:rsidRPr="0027109C">
        <w:rPr>
          <w:rFonts w:ascii="Times New Roman" w:hAnsi="Times New Roman" w:cs="Times New Roman"/>
          <w:szCs w:val="18"/>
        </w:rPr>
        <w:t xml:space="preserve">, </w:t>
      </w:r>
      <w:r w:rsidRPr="0027109C">
        <w:rPr>
          <w:rFonts w:ascii="Times New Roman" w:hAnsi="Times New Roman" w:cs="Times New Roman"/>
          <w:szCs w:val="18"/>
          <w:lang w:val="en-US"/>
        </w:rPr>
        <w:t>Wiharyanto Oktiawan</w:t>
      </w:r>
      <w:r w:rsidR="00895AB8" w:rsidRPr="0027109C">
        <w:rPr>
          <w:rFonts w:ascii="Times New Roman" w:hAnsi="Times New Roman" w:cs="Times New Roman"/>
          <w:szCs w:val="18"/>
        </w:rPr>
        <w:t>, ST, MT</w:t>
      </w:r>
      <w:proofErr w:type="gramStart"/>
      <w:r w:rsidR="00895AB8" w:rsidRPr="0027109C">
        <w:rPr>
          <w:rFonts w:ascii="Times New Roman" w:hAnsi="Times New Roman" w:cs="Times New Roman"/>
          <w:szCs w:val="18"/>
        </w:rPr>
        <w:t>,</w:t>
      </w:r>
      <w:r w:rsidRPr="0027109C">
        <w:rPr>
          <w:rFonts w:ascii="Times New Roman" w:hAnsi="Times New Roman" w:cs="Times New Roman"/>
          <w:szCs w:val="18"/>
          <w:lang w:val="en-US"/>
        </w:rPr>
        <w:t xml:space="preserve"> </w:t>
      </w:r>
      <w:r w:rsidRPr="0027109C">
        <w:rPr>
          <w:rFonts w:ascii="Times New Roman" w:hAnsi="Times New Roman" w:cs="Times New Roman"/>
          <w:szCs w:val="18"/>
          <w:vertAlign w:val="superscript"/>
          <w:lang w:val="en-US"/>
        </w:rPr>
        <w:t>)</w:t>
      </w:r>
      <w:proofErr w:type="gramEnd"/>
      <w:r w:rsidRPr="0027109C">
        <w:rPr>
          <w:rFonts w:ascii="Times New Roman" w:hAnsi="Times New Roman" w:cs="Times New Roman"/>
          <w:szCs w:val="18"/>
          <w:lang w:val="en-US"/>
        </w:rPr>
        <w:t>*</w:t>
      </w:r>
      <w:r w:rsidR="00895AB8" w:rsidRPr="0027109C">
        <w:rPr>
          <w:rFonts w:ascii="Times New Roman" w:hAnsi="Times New Roman" w:cs="Times New Roman"/>
          <w:szCs w:val="18"/>
        </w:rPr>
        <w:t xml:space="preserve"> </w:t>
      </w:r>
      <w:r w:rsidRPr="0027109C">
        <w:rPr>
          <w:rFonts w:ascii="Times New Roman" w:hAnsi="Times New Roman" w:cs="Times New Roman"/>
          <w:szCs w:val="18"/>
          <w:lang w:val="en-US"/>
        </w:rPr>
        <w:t xml:space="preserve">Ir. Irawan Wisnu Wardana, MS </w:t>
      </w:r>
      <w:r w:rsidRPr="0027109C">
        <w:rPr>
          <w:rFonts w:ascii="Times New Roman" w:hAnsi="Times New Roman" w:cs="Times New Roman"/>
          <w:szCs w:val="18"/>
          <w:vertAlign w:val="superscript"/>
          <w:lang w:val="en-US"/>
        </w:rPr>
        <w:t>)</w:t>
      </w:r>
      <w:r w:rsidRPr="0027109C">
        <w:rPr>
          <w:rFonts w:ascii="Times New Roman" w:hAnsi="Times New Roman" w:cs="Times New Roman"/>
          <w:szCs w:val="18"/>
          <w:lang w:val="en-US"/>
        </w:rPr>
        <w:t>*</w:t>
      </w:r>
    </w:p>
    <w:p w:rsidR="00895AB8" w:rsidRPr="0027109C" w:rsidRDefault="00247718" w:rsidP="00247718">
      <w:pPr>
        <w:jc w:val="center"/>
        <w:rPr>
          <w:rFonts w:ascii="Times New Roman" w:hAnsi="Times New Roman" w:cs="Times New Roman"/>
          <w:szCs w:val="18"/>
          <w:lang w:val="en-US"/>
        </w:rPr>
      </w:pPr>
      <w:r w:rsidRPr="0027109C">
        <w:rPr>
          <w:rFonts w:ascii="Times New Roman" w:hAnsi="Times New Roman" w:cs="Times New Roman"/>
          <w:szCs w:val="18"/>
          <w:lang w:val="en-US"/>
        </w:rPr>
        <w:t>* Dosen Program Studi Teknik Lingkungan Universitas Diponegoro</w:t>
      </w:r>
    </w:p>
    <w:p w:rsidR="00895AB8" w:rsidRPr="0027109C" w:rsidRDefault="00895AB8" w:rsidP="00DE0AA0">
      <w:pPr>
        <w:spacing w:after="0"/>
        <w:jc w:val="center"/>
        <w:rPr>
          <w:rFonts w:ascii="Times New Roman" w:hAnsi="Times New Roman" w:cs="Times New Roman"/>
          <w:i/>
          <w:szCs w:val="18"/>
        </w:rPr>
      </w:pPr>
      <w:r w:rsidRPr="0027109C">
        <w:rPr>
          <w:rFonts w:ascii="Times New Roman" w:hAnsi="Times New Roman" w:cs="Times New Roman"/>
          <w:i/>
          <w:szCs w:val="18"/>
        </w:rPr>
        <w:t>ABSTRAK</w:t>
      </w:r>
    </w:p>
    <w:p w:rsidR="00247718" w:rsidRPr="0027109C" w:rsidRDefault="00247718" w:rsidP="00804964">
      <w:pPr>
        <w:spacing w:after="0" w:line="360" w:lineRule="auto"/>
        <w:ind w:firstLine="720"/>
        <w:jc w:val="both"/>
        <w:rPr>
          <w:rFonts w:ascii="Times New Roman" w:eastAsia="Times New Roman" w:hAnsi="Times New Roman" w:cs="Times New Roman"/>
          <w:i/>
          <w:szCs w:val="18"/>
          <w:lang w:val="en-US"/>
        </w:rPr>
      </w:pPr>
      <w:r w:rsidRPr="0027109C">
        <w:rPr>
          <w:rFonts w:ascii="Times New Roman" w:eastAsia="Times New Roman" w:hAnsi="Times New Roman" w:cs="Times New Roman"/>
          <w:i/>
          <w:szCs w:val="18"/>
          <w:lang w:val="en-US"/>
        </w:rPr>
        <w:t xml:space="preserve">Wilayah Studi Meliputi Kecamatan Ngaliyan, Tugu, Semarang Utara, dan Semarang Barat Kota Semarang. Terdiri dari fungsi kawasan pusat </w:t>
      </w:r>
      <w:proofErr w:type="gramStart"/>
      <w:r w:rsidRPr="0027109C">
        <w:rPr>
          <w:rFonts w:ascii="Times New Roman" w:eastAsia="Times New Roman" w:hAnsi="Times New Roman" w:cs="Times New Roman"/>
          <w:i/>
          <w:szCs w:val="18"/>
          <w:lang w:val="en-US"/>
        </w:rPr>
        <w:t>kota</w:t>
      </w:r>
      <w:proofErr w:type="gramEnd"/>
      <w:r w:rsidRPr="0027109C">
        <w:rPr>
          <w:rFonts w:ascii="Times New Roman" w:eastAsia="Times New Roman" w:hAnsi="Times New Roman" w:cs="Times New Roman"/>
          <w:i/>
          <w:szCs w:val="18"/>
          <w:lang w:val="en-US"/>
        </w:rPr>
        <w:t xml:space="preserve"> pada wilayah Kecamatan Semarang Utara dan Semarang Barat serta fungsi kawasan industri untuk wilayah Kecamatan Ngaliyan dan Tugu. Dalam pengembangan </w:t>
      </w:r>
      <w:proofErr w:type="gramStart"/>
      <w:r w:rsidRPr="0027109C">
        <w:rPr>
          <w:rFonts w:ascii="Times New Roman" w:eastAsia="Times New Roman" w:hAnsi="Times New Roman" w:cs="Times New Roman"/>
          <w:i/>
          <w:szCs w:val="18"/>
          <w:lang w:val="en-US"/>
        </w:rPr>
        <w:t>kota</w:t>
      </w:r>
      <w:proofErr w:type="gramEnd"/>
      <w:r w:rsidRPr="0027109C">
        <w:rPr>
          <w:rFonts w:ascii="Times New Roman" w:eastAsia="Times New Roman" w:hAnsi="Times New Roman" w:cs="Times New Roman"/>
          <w:i/>
          <w:szCs w:val="18"/>
          <w:lang w:val="en-US"/>
        </w:rPr>
        <w:t xml:space="preserve"> tidak lepas dari penyediaan utilitas kota termasuk sarana dan prasarana pengelolaan air limbah permukiman yang saat ini mendesak untuk disusun strategi pengelolaan air limbah domestik di permukiman.</w:t>
      </w:r>
    </w:p>
    <w:p w:rsidR="00247718" w:rsidRPr="0027109C" w:rsidRDefault="00247718" w:rsidP="00804964">
      <w:pPr>
        <w:spacing w:after="0" w:line="360" w:lineRule="auto"/>
        <w:ind w:firstLine="720"/>
        <w:jc w:val="both"/>
        <w:rPr>
          <w:rFonts w:ascii="Times New Roman" w:eastAsia="Times New Roman" w:hAnsi="Times New Roman" w:cs="Times New Roman"/>
          <w:i/>
          <w:szCs w:val="18"/>
          <w:lang w:val="en-US"/>
        </w:rPr>
      </w:pPr>
      <w:r w:rsidRPr="0027109C">
        <w:rPr>
          <w:rFonts w:ascii="Times New Roman" w:eastAsia="Times New Roman" w:hAnsi="Times New Roman" w:cs="Times New Roman"/>
          <w:i/>
          <w:szCs w:val="18"/>
          <w:lang w:val="en-US"/>
        </w:rPr>
        <w:t xml:space="preserve">Studi ini bersifat deskirptif kuantitatif menggunakan analisa SWOT melalui observasi lapangan, penyebaran kuesioner, wawancara, dan dokumentasi untuk data primer sedangkan perolehan data sekunder didapat dari berbagai instansi terkait tentang pengelolaan air limbah domestik di wilayah studi. </w:t>
      </w:r>
      <w:proofErr w:type="gramStart"/>
      <w:r w:rsidRPr="0027109C">
        <w:rPr>
          <w:rFonts w:ascii="Times New Roman" w:eastAsia="Times New Roman" w:hAnsi="Times New Roman" w:cs="Times New Roman"/>
          <w:i/>
          <w:szCs w:val="18"/>
          <w:lang w:val="en-US"/>
        </w:rPr>
        <w:t>Data-data tersebut kemudian diolah dan dan dianalisis dari aspek teknis operasional, kelembagaan, pembiayaan, peraturan, serta peran serta masyarakat dan kemudian disusun strategi pengelolaan air limbah domestik berdasarkan hasil pembahasan aspek-aspek tersebut.</w:t>
      </w:r>
      <w:proofErr w:type="gramEnd"/>
    </w:p>
    <w:p w:rsidR="00696BBC" w:rsidRPr="0027109C" w:rsidRDefault="00247718" w:rsidP="00696BBC">
      <w:pPr>
        <w:spacing w:after="0" w:line="360" w:lineRule="auto"/>
        <w:ind w:firstLine="720"/>
        <w:jc w:val="both"/>
        <w:rPr>
          <w:rFonts w:ascii="Times New Roman" w:eastAsia="Times New Roman" w:hAnsi="Times New Roman" w:cs="Times New Roman"/>
          <w:i/>
          <w:szCs w:val="18"/>
          <w:lang w:val="en-US"/>
        </w:rPr>
        <w:sectPr w:rsidR="00696BBC" w:rsidRPr="0027109C" w:rsidSect="00696BBC">
          <w:headerReference w:type="default" r:id="rId8"/>
          <w:type w:val="continuous"/>
          <w:pgSz w:w="11906" w:h="16838" w:code="9"/>
          <w:pgMar w:top="1701" w:right="1701" w:bottom="1701" w:left="2268" w:header="709" w:footer="709" w:gutter="0"/>
          <w:pgNumType w:start="2"/>
          <w:cols w:space="708"/>
          <w:docGrid w:linePitch="360"/>
        </w:sectPr>
      </w:pPr>
      <w:r w:rsidRPr="0027109C">
        <w:rPr>
          <w:rFonts w:ascii="Times New Roman" w:eastAsia="Times New Roman" w:hAnsi="Times New Roman" w:cs="Times New Roman"/>
          <w:i/>
          <w:szCs w:val="18"/>
          <w:lang w:val="en-US"/>
        </w:rPr>
        <w:t xml:space="preserve">Hasil yang diperoleh berupa strategi, alternatif kebijakan dalam pengelolaan air limbah domestik di wilayah studi. </w:t>
      </w:r>
      <w:proofErr w:type="gramStart"/>
      <w:r w:rsidRPr="0027109C">
        <w:rPr>
          <w:rFonts w:ascii="Times New Roman" w:eastAsia="Times New Roman" w:hAnsi="Times New Roman" w:cs="Times New Roman"/>
          <w:i/>
          <w:szCs w:val="18"/>
          <w:lang w:val="en-US"/>
        </w:rPr>
        <w:t>Kecamatan Semarang Utara dan Semarang Barat ditetapkan untuk dikembangkan sistem pengelolaan terpusat sedangkan Kecamatan Ngaliyan dan Tugu Sistem setempat dengan kawasan resiko kesehatan tinggi menggunakan sistem setempat komunal.</w:t>
      </w:r>
      <w:proofErr w:type="gramEnd"/>
      <w:r w:rsidRPr="0027109C">
        <w:rPr>
          <w:rFonts w:ascii="Times New Roman" w:eastAsia="Times New Roman" w:hAnsi="Times New Roman" w:cs="Times New Roman"/>
          <w:i/>
          <w:szCs w:val="18"/>
          <w:lang w:val="en-US"/>
        </w:rPr>
        <w:t xml:space="preserve"> Alternatif kebijakan disusun pada aspek teknis operasional untuk peningkatan akses masyarakat, aspek Kelembagaan untuk penguatan kelembagaan, aspek pembiayaan untuk penggalian sumber </w:t>
      </w:r>
      <w:proofErr w:type="gramStart"/>
      <w:r w:rsidRPr="0027109C">
        <w:rPr>
          <w:rFonts w:ascii="Times New Roman" w:eastAsia="Times New Roman" w:hAnsi="Times New Roman" w:cs="Times New Roman"/>
          <w:i/>
          <w:szCs w:val="18"/>
          <w:lang w:val="en-US"/>
        </w:rPr>
        <w:t>dana</w:t>
      </w:r>
      <w:proofErr w:type="gramEnd"/>
      <w:r w:rsidRPr="0027109C">
        <w:rPr>
          <w:rFonts w:ascii="Times New Roman" w:eastAsia="Times New Roman" w:hAnsi="Times New Roman" w:cs="Times New Roman"/>
          <w:i/>
          <w:szCs w:val="18"/>
          <w:lang w:val="en-US"/>
        </w:rPr>
        <w:t>, aspek peraturan untuk mengatur pengelolaan dan sanksi pelanggaran, aspek peran serta masyarakat untuk penyadaran kepada masyarakat pentingnya pengelolan air limbah domestik di permukiman.</w:t>
      </w:r>
    </w:p>
    <w:p w:rsidR="00247718" w:rsidRPr="0027109C" w:rsidRDefault="00247718" w:rsidP="00247718">
      <w:pPr>
        <w:spacing w:after="0" w:line="360" w:lineRule="auto"/>
        <w:jc w:val="both"/>
        <w:rPr>
          <w:rFonts w:ascii="Times New Roman" w:eastAsia="Times New Roman" w:hAnsi="Times New Roman" w:cs="Times New Roman"/>
          <w:szCs w:val="18"/>
          <w:lang w:val="en-US"/>
        </w:rPr>
      </w:pPr>
      <w:r w:rsidRPr="0027109C">
        <w:rPr>
          <w:rFonts w:ascii="Times New Roman" w:eastAsia="Times New Roman" w:hAnsi="Times New Roman" w:cs="Times New Roman"/>
          <w:b/>
          <w:i/>
          <w:szCs w:val="18"/>
          <w:lang w:val="en-US"/>
        </w:rPr>
        <w:lastRenderedPageBreak/>
        <w:t>Kata Kunci</w:t>
      </w:r>
      <w:r w:rsidRPr="0027109C">
        <w:rPr>
          <w:rFonts w:ascii="Times New Roman" w:eastAsia="Times New Roman" w:hAnsi="Times New Roman" w:cs="Times New Roman"/>
          <w:b/>
          <w:szCs w:val="18"/>
          <w:lang w:val="en-US"/>
        </w:rPr>
        <w:t xml:space="preserve">: </w:t>
      </w:r>
      <w:r w:rsidRPr="0027109C">
        <w:rPr>
          <w:rFonts w:ascii="Times New Roman" w:eastAsia="Times New Roman" w:hAnsi="Times New Roman" w:cs="Times New Roman"/>
          <w:szCs w:val="18"/>
          <w:lang w:val="en-US"/>
        </w:rPr>
        <w:t>Air Limbah domestik, Pengelolaan, Strategi, SWOT</w:t>
      </w:r>
    </w:p>
    <w:p w:rsidR="00696BBC" w:rsidRPr="0027109C" w:rsidRDefault="00696BBC" w:rsidP="00804964">
      <w:pPr>
        <w:spacing w:after="0" w:line="360" w:lineRule="auto"/>
        <w:jc w:val="both"/>
        <w:rPr>
          <w:rFonts w:ascii="Times New Roman" w:hAnsi="Times New Roman" w:cs="Times New Roman"/>
          <w:b/>
          <w:sz w:val="20"/>
          <w:szCs w:val="18"/>
          <w:lang w:val="en-US"/>
        </w:rPr>
      </w:pPr>
    </w:p>
    <w:p w:rsidR="00696BBC" w:rsidRDefault="00696BBC" w:rsidP="00804964">
      <w:pPr>
        <w:spacing w:after="0" w:line="360" w:lineRule="auto"/>
        <w:jc w:val="both"/>
        <w:rPr>
          <w:rFonts w:ascii="Times New Roman" w:hAnsi="Times New Roman" w:cs="Times New Roman"/>
          <w:b/>
          <w:sz w:val="20"/>
          <w:szCs w:val="18"/>
          <w:lang w:val="en-US"/>
        </w:rPr>
      </w:pPr>
    </w:p>
    <w:p w:rsidR="0027109C" w:rsidRDefault="0027109C" w:rsidP="00804964">
      <w:pPr>
        <w:spacing w:after="0" w:line="360" w:lineRule="auto"/>
        <w:jc w:val="both"/>
        <w:rPr>
          <w:rFonts w:ascii="Times New Roman" w:hAnsi="Times New Roman" w:cs="Times New Roman"/>
          <w:b/>
          <w:sz w:val="20"/>
          <w:szCs w:val="18"/>
          <w:lang w:val="en-US"/>
        </w:rPr>
      </w:pPr>
    </w:p>
    <w:p w:rsidR="0027109C" w:rsidRPr="0027109C" w:rsidRDefault="0027109C" w:rsidP="00804964">
      <w:pPr>
        <w:spacing w:after="0" w:line="360" w:lineRule="auto"/>
        <w:jc w:val="both"/>
        <w:rPr>
          <w:rFonts w:ascii="Times New Roman" w:hAnsi="Times New Roman" w:cs="Times New Roman"/>
          <w:b/>
          <w:sz w:val="20"/>
          <w:szCs w:val="18"/>
          <w:lang w:val="en-US"/>
        </w:rPr>
        <w:sectPr w:rsidR="0027109C" w:rsidRPr="0027109C" w:rsidSect="00696BBC">
          <w:type w:val="continuous"/>
          <w:pgSz w:w="11906" w:h="16838" w:code="9"/>
          <w:pgMar w:top="1701" w:right="1701" w:bottom="1701" w:left="2268" w:header="709" w:footer="709" w:gutter="0"/>
          <w:pgNumType w:start="2"/>
          <w:cols w:space="708"/>
          <w:docGrid w:linePitch="360"/>
        </w:sectPr>
      </w:pPr>
    </w:p>
    <w:p w:rsidR="00DE0AA0" w:rsidRPr="0027109C" w:rsidRDefault="00DE0AA0" w:rsidP="00817710">
      <w:pPr>
        <w:spacing w:after="0" w:line="360" w:lineRule="auto"/>
        <w:jc w:val="both"/>
        <w:outlineLvl w:val="0"/>
        <w:rPr>
          <w:rFonts w:ascii="Times New Roman" w:hAnsi="Times New Roman" w:cs="Times New Roman"/>
          <w:b/>
          <w:sz w:val="20"/>
          <w:szCs w:val="18"/>
        </w:rPr>
      </w:pPr>
      <w:r w:rsidRPr="0027109C">
        <w:rPr>
          <w:rFonts w:ascii="Times New Roman" w:hAnsi="Times New Roman" w:cs="Times New Roman"/>
          <w:b/>
          <w:sz w:val="20"/>
          <w:szCs w:val="18"/>
        </w:rPr>
        <w:lastRenderedPageBreak/>
        <w:t>PENDAHULUAN</w:t>
      </w:r>
    </w:p>
    <w:p w:rsidR="00A938D9" w:rsidRPr="0027109C" w:rsidRDefault="00A938D9" w:rsidP="00696BBC">
      <w:pPr>
        <w:spacing w:after="0" w:line="360" w:lineRule="auto"/>
        <w:ind w:firstLine="540"/>
        <w:jc w:val="both"/>
        <w:rPr>
          <w:rFonts w:ascii="Times New Roman" w:eastAsia="Times New Roman" w:hAnsi="Times New Roman" w:cs="Times New Roman"/>
          <w:sz w:val="20"/>
          <w:szCs w:val="18"/>
          <w:lang w:val="en-US" w:eastAsia="id-ID"/>
        </w:rPr>
      </w:pPr>
      <w:proofErr w:type="gramStart"/>
      <w:r w:rsidRPr="0027109C">
        <w:rPr>
          <w:rFonts w:ascii="Times New Roman" w:eastAsia="Times New Roman" w:hAnsi="Times New Roman" w:cs="Times New Roman"/>
          <w:sz w:val="20"/>
          <w:szCs w:val="18"/>
          <w:lang w:val="en-US" w:eastAsia="id-ID"/>
        </w:rPr>
        <w:t>Pertumbuhan penduduk yang semakin meningkat memunculkan permasalahan dalam pemenuhan kebutuhan sarana dan prasarana permukiman yang layak seperti sanitasi lingkungan.</w:t>
      </w:r>
      <w:proofErr w:type="gramEnd"/>
      <w:r w:rsidRPr="0027109C">
        <w:rPr>
          <w:rFonts w:ascii="Times New Roman" w:eastAsia="Times New Roman" w:hAnsi="Times New Roman" w:cs="Times New Roman"/>
          <w:sz w:val="20"/>
          <w:szCs w:val="18"/>
          <w:lang w:val="en-US" w:eastAsia="id-ID"/>
        </w:rPr>
        <w:t xml:space="preserve"> Pertumbuhan penduduk tersebut secara otomatis juga </w:t>
      </w:r>
      <w:proofErr w:type="gramStart"/>
      <w:r w:rsidRPr="0027109C">
        <w:rPr>
          <w:rFonts w:ascii="Times New Roman" w:eastAsia="Times New Roman" w:hAnsi="Times New Roman" w:cs="Times New Roman"/>
          <w:sz w:val="20"/>
          <w:szCs w:val="18"/>
          <w:lang w:val="en-US" w:eastAsia="id-ID"/>
        </w:rPr>
        <w:t>akan</w:t>
      </w:r>
      <w:proofErr w:type="gramEnd"/>
      <w:r w:rsidRPr="0027109C">
        <w:rPr>
          <w:rFonts w:ascii="Times New Roman" w:eastAsia="Times New Roman" w:hAnsi="Times New Roman" w:cs="Times New Roman"/>
          <w:sz w:val="20"/>
          <w:szCs w:val="18"/>
          <w:lang w:val="en-US" w:eastAsia="id-ID"/>
        </w:rPr>
        <w:t xml:space="preserve"> menyebabkan adanya peningkatan volume air limbah yang dihasilkan setiap harinya. </w:t>
      </w:r>
      <w:proofErr w:type="gramStart"/>
      <w:r w:rsidRPr="0027109C">
        <w:rPr>
          <w:rFonts w:ascii="Times New Roman" w:eastAsia="Times New Roman" w:hAnsi="Times New Roman" w:cs="Times New Roman"/>
          <w:sz w:val="20"/>
          <w:szCs w:val="18"/>
          <w:lang w:val="en-US" w:eastAsia="id-ID"/>
        </w:rPr>
        <w:t>Dampak dari tingginya populasi penduduk yang ditandai dengan berbagai pembangunan perumahan yang semakin padat tanpa ditunjang dengan sistem sanitasi yang baik yaitu meningkatnya bahaya pencemaran, penurunan kualitas lingkungan serta membahayakan kesehatan masyarakat.</w:t>
      </w:r>
      <w:proofErr w:type="gramEnd"/>
    </w:p>
    <w:p w:rsidR="00A938D9" w:rsidRPr="0027109C" w:rsidRDefault="00A938D9" w:rsidP="00696BBC">
      <w:pPr>
        <w:spacing w:after="0" w:line="360" w:lineRule="auto"/>
        <w:ind w:firstLine="540"/>
        <w:jc w:val="both"/>
        <w:rPr>
          <w:rFonts w:ascii="Times New Roman" w:eastAsia="Times New Roman" w:hAnsi="Times New Roman" w:cs="Times New Roman"/>
          <w:sz w:val="20"/>
          <w:szCs w:val="18"/>
          <w:lang w:val="en-US" w:eastAsia="id-ID"/>
        </w:rPr>
      </w:pPr>
      <w:r w:rsidRPr="0027109C">
        <w:rPr>
          <w:rFonts w:ascii="Times New Roman" w:eastAsia="Times New Roman" w:hAnsi="Times New Roman" w:cs="Times New Roman"/>
          <w:sz w:val="20"/>
          <w:szCs w:val="18"/>
          <w:lang w:val="en-US" w:eastAsia="id-ID"/>
        </w:rPr>
        <w:t xml:space="preserve">Kecamatan Tugu, Ngaliyan, Semarang Barat, dan Semarang Utara, Kota Semarang dengan total jumlah penduduk di empat kecamatan berjumlah 430.428 jiwa dan Total Kepala Keluarga berjumlah 94.226 KK termasuk wilayah padat permukiman di Kota Semarang dengan wilayah terpadat berada di Kecamatan Semarang Barat yang memiliki permasalahan yang umum di Kota Semarang dalam pengelolaan limbah cair diantaranya belum terbangunnya fasilitas pengolahan air buangan, belum terbangunnya sarana pengelolaan sarana limbah cair domestik secara terpusat, kurang memadainya sistem pengelolaan limbah cair domestik rumah tangga individual atau semi komunal sehingga diperlukan adanya revitalisasi prasarana dan sarana pengelolaan air limbah yang memadai, oleh karena itu dibutuhkan strategi pengelolaan air limbah domestik untuk wilayah Kecamatan Tugu, Ngaliyan, Semarang Barat, dan Semarang Utara di </w:t>
      </w:r>
      <w:r w:rsidRPr="0027109C">
        <w:rPr>
          <w:rFonts w:ascii="Times New Roman" w:eastAsia="Times New Roman" w:hAnsi="Times New Roman" w:cs="Times New Roman"/>
          <w:sz w:val="20"/>
          <w:szCs w:val="18"/>
          <w:lang w:val="en-US" w:eastAsia="id-ID"/>
        </w:rPr>
        <w:lastRenderedPageBreak/>
        <w:t>KotaSemarang agar dicapai suatu sistem pengelolaan air limbah yang baik yang dapat mendukung meningkatnya tingkat kualitas hidup serta derajat kesehatan masyarakat sebagaimana tujuan dari program percepatan pembangunan Sanitasi Permukiman yang telah dimulai di Kota Semarang sebagai upaya meningkatkan kondisi sanitasi kota.</w:t>
      </w:r>
    </w:p>
    <w:p w:rsidR="00A938D9" w:rsidRPr="0027109C" w:rsidRDefault="00A938D9" w:rsidP="00696BBC">
      <w:pPr>
        <w:spacing w:after="0" w:line="360" w:lineRule="auto"/>
        <w:ind w:firstLine="540"/>
        <w:jc w:val="both"/>
        <w:rPr>
          <w:rFonts w:ascii="Times New Roman" w:eastAsia="Times New Roman" w:hAnsi="Times New Roman" w:cs="Times New Roman"/>
          <w:sz w:val="20"/>
          <w:szCs w:val="18"/>
          <w:lang w:val="en-US" w:eastAsia="id-ID"/>
        </w:rPr>
      </w:pPr>
      <w:r w:rsidRPr="0027109C">
        <w:rPr>
          <w:rFonts w:ascii="Times New Roman" w:eastAsia="Times New Roman" w:hAnsi="Times New Roman" w:cs="Times New Roman"/>
          <w:sz w:val="20"/>
          <w:szCs w:val="18"/>
          <w:lang w:val="en-US" w:eastAsia="id-ID"/>
        </w:rPr>
        <w:t xml:space="preserve">Berdasarkan hal tersebut perlu dilakukan penilaian terhadap kondisi pengelolaan air limbah domestik eksisting  dan melakukan pengembangan dengan menyusun strategi pengelolaan agar pengelolaan lebih terarah dan tepat sasaran di </w:t>
      </w:r>
      <w:r w:rsidRPr="0027109C">
        <w:rPr>
          <w:rFonts w:ascii="Times New Roman" w:eastAsia="Times New Roman" w:hAnsi="Times New Roman" w:cs="Times New Roman"/>
          <w:sz w:val="20"/>
          <w:szCs w:val="18"/>
          <w:lang w:eastAsia="id-ID"/>
        </w:rPr>
        <w:t xml:space="preserve">Kecamatan </w:t>
      </w:r>
      <w:r w:rsidRPr="0027109C">
        <w:rPr>
          <w:rFonts w:ascii="Times New Roman" w:eastAsia="Times New Roman" w:hAnsi="Times New Roman" w:cs="Times New Roman"/>
          <w:sz w:val="20"/>
          <w:szCs w:val="18"/>
          <w:lang w:val="en-US" w:eastAsia="id-ID"/>
        </w:rPr>
        <w:t>Ngaliyan</w:t>
      </w:r>
      <w:r w:rsidRPr="0027109C">
        <w:rPr>
          <w:rFonts w:ascii="Times New Roman" w:eastAsia="Times New Roman" w:hAnsi="Times New Roman" w:cs="Times New Roman"/>
          <w:sz w:val="20"/>
          <w:szCs w:val="18"/>
          <w:lang w:eastAsia="id-ID"/>
        </w:rPr>
        <w:t xml:space="preserve">, Kecamatan </w:t>
      </w:r>
      <w:r w:rsidRPr="0027109C">
        <w:rPr>
          <w:rFonts w:ascii="Times New Roman" w:eastAsia="Times New Roman" w:hAnsi="Times New Roman" w:cs="Times New Roman"/>
          <w:sz w:val="20"/>
          <w:szCs w:val="18"/>
          <w:lang w:val="en-US" w:eastAsia="id-ID"/>
        </w:rPr>
        <w:t>Tugu</w:t>
      </w:r>
      <w:r w:rsidRPr="0027109C">
        <w:rPr>
          <w:rFonts w:ascii="Times New Roman" w:eastAsia="Times New Roman" w:hAnsi="Times New Roman" w:cs="Times New Roman"/>
          <w:sz w:val="20"/>
          <w:szCs w:val="18"/>
          <w:lang w:eastAsia="id-ID"/>
        </w:rPr>
        <w:t xml:space="preserve">, Kecamatan </w:t>
      </w:r>
      <w:r w:rsidRPr="0027109C">
        <w:rPr>
          <w:rFonts w:ascii="Times New Roman" w:eastAsia="Times New Roman" w:hAnsi="Times New Roman" w:cs="Times New Roman"/>
          <w:sz w:val="20"/>
          <w:szCs w:val="18"/>
          <w:lang w:val="en-US" w:eastAsia="id-ID"/>
        </w:rPr>
        <w:t>Semarang Barat</w:t>
      </w:r>
      <w:r w:rsidRPr="0027109C">
        <w:rPr>
          <w:rFonts w:ascii="Times New Roman" w:eastAsia="Times New Roman" w:hAnsi="Times New Roman" w:cs="Times New Roman"/>
          <w:sz w:val="20"/>
          <w:szCs w:val="18"/>
          <w:lang w:eastAsia="id-ID"/>
        </w:rPr>
        <w:t xml:space="preserve">, Kecamatan </w:t>
      </w:r>
      <w:r w:rsidRPr="0027109C">
        <w:rPr>
          <w:rFonts w:ascii="Times New Roman" w:eastAsia="Times New Roman" w:hAnsi="Times New Roman" w:cs="Times New Roman"/>
          <w:sz w:val="20"/>
          <w:szCs w:val="18"/>
          <w:lang w:val="en-US" w:eastAsia="id-ID"/>
        </w:rPr>
        <w:t>Semarang Utara serta dengan  memperhatikan aspek-aspek dalam pengelolaan air limbah domestik.</w:t>
      </w:r>
    </w:p>
    <w:p w:rsidR="00696BBC" w:rsidRPr="0027109C" w:rsidRDefault="00696BBC" w:rsidP="00817710">
      <w:pPr>
        <w:spacing w:after="0" w:line="360" w:lineRule="auto"/>
        <w:jc w:val="both"/>
        <w:outlineLvl w:val="0"/>
        <w:rPr>
          <w:rFonts w:ascii="Times New Roman" w:eastAsia="Times New Roman" w:hAnsi="Times New Roman" w:cs="Times New Roman"/>
          <w:b/>
          <w:sz w:val="20"/>
          <w:szCs w:val="18"/>
          <w:lang w:val="en-US" w:eastAsia="id-ID"/>
        </w:rPr>
      </w:pPr>
      <w:r w:rsidRPr="0027109C">
        <w:rPr>
          <w:rFonts w:ascii="Times New Roman" w:eastAsia="Times New Roman" w:hAnsi="Times New Roman" w:cs="Times New Roman"/>
          <w:b/>
          <w:sz w:val="20"/>
          <w:szCs w:val="18"/>
          <w:lang w:val="en-US" w:eastAsia="id-ID"/>
        </w:rPr>
        <w:t>I</w:t>
      </w:r>
      <w:r w:rsidR="0027109C" w:rsidRPr="0027109C">
        <w:rPr>
          <w:rFonts w:ascii="Times New Roman" w:eastAsia="Times New Roman" w:hAnsi="Times New Roman" w:cs="Times New Roman"/>
          <w:b/>
          <w:sz w:val="20"/>
          <w:szCs w:val="18"/>
          <w:lang w:val="en-US" w:eastAsia="id-ID"/>
        </w:rPr>
        <w:t>DENTIFIKASI MASALAH</w:t>
      </w:r>
    </w:p>
    <w:p w:rsidR="0027109C" w:rsidRPr="0027109C" w:rsidRDefault="0027109C" w:rsidP="0027109C">
      <w:pPr>
        <w:spacing w:after="0" w:line="360" w:lineRule="auto"/>
        <w:jc w:val="both"/>
        <w:rPr>
          <w:rFonts w:ascii="Times New Roman" w:eastAsia="Times New Roman" w:hAnsi="Times New Roman" w:cs="Times New Roman"/>
          <w:sz w:val="20"/>
          <w:szCs w:val="18"/>
          <w:lang w:val="en-US" w:eastAsia="id-ID"/>
        </w:rPr>
      </w:pPr>
      <w:r w:rsidRPr="0027109C">
        <w:rPr>
          <w:rFonts w:ascii="Times New Roman" w:eastAsia="Times New Roman" w:hAnsi="Times New Roman" w:cs="Times New Roman"/>
          <w:sz w:val="20"/>
          <w:szCs w:val="18"/>
          <w:lang w:val="en-US" w:eastAsia="id-ID"/>
        </w:rPr>
        <w:t xml:space="preserve">Permasalahan yang terdapat di wilayah studi </w:t>
      </w:r>
      <w:proofErr w:type="gramStart"/>
      <w:r w:rsidRPr="0027109C">
        <w:rPr>
          <w:rFonts w:ascii="Times New Roman" w:eastAsia="Times New Roman" w:hAnsi="Times New Roman" w:cs="Times New Roman"/>
          <w:sz w:val="20"/>
          <w:szCs w:val="18"/>
          <w:lang w:val="en-US" w:eastAsia="id-ID"/>
        </w:rPr>
        <w:t>yaitu :</w:t>
      </w:r>
      <w:proofErr w:type="gramEnd"/>
    </w:p>
    <w:p w:rsidR="0027109C" w:rsidRPr="0027109C" w:rsidRDefault="0027109C" w:rsidP="0027109C">
      <w:pPr>
        <w:numPr>
          <w:ilvl w:val="0"/>
          <w:numId w:val="27"/>
        </w:numPr>
        <w:spacing w:after="0" w:line="360" w:lineRule="auto"/>
        <w:ind w:left="360"/>
        <w:jc w:val="both"/>
        <w:rPr>
          <w:rFonts w:ascii="Times New Roman" w:eastAsia="Times New Roman" w:hAnsi="Times New Roman" w:cs="Times New Roman"/>
          <w:sz w:val="20"/>
          <w:szCs w:val="18"/>
          <w:lang w:val="en-US" w:eastAsia="id-ID"/>
        </w:rPr>
      </w:pPr>
      <w:r w:rsidRPr="0027109C">
        <w:rPr>
          <w:rFonts w:ascii="Times New Roman" w:eastAsia="Times New Roman" w:hAnsi="Times New Roman" w:cs="Times New Roman"/>
          <w:sz w:val="20"/>
          <w:szCs w:val="18"/>
          <w:lang w:val="en-US" w:eastAsia="id-ID"/>
        </w:rPr>
        <w:t>Fungsi wilayah Kecamatan Tugu dan Ngaliyan sebagai wilayah industri dan Kecamatan Semarang Barat dan Semarang Utara sebagai wilayah pusat kota perlu didukung dengan pengelolaan air limbah domestik yang baik</w:t>
      </w:r>
    </w:p>
    <w:p w:rsidR="0027109C" w:rsidRPr="0027109C" w:rsidRDefault="0027109C" w:rsidP="0027109C">
      <w:pPr>
        <w:numPr>
          <w:ilvl w:val="0"/>
          <w:numId w:val="27"/>
        </w:numPr>
        <w:spacing w:after="0" w:line="360" w:lineRule="auto"/>
        <w:ind w:left="360"/>
        <w:jc w:val="both"/>
        <w:rPr>
          <w:rFonts w:ascii="Times New Roman" w:eastAsia="Times New Roman" w:hAnsi="Times New Roman" w:cs="Times New Roman"/>
          <w:sz w:val="20"/>
          <w:szCs w:val="18"/>
          <w:lang w:val="en-US" w:eastAsia="id-ID"/>
        </w:rPr>
      </w:pPr>
      <w:r w:rsidRPr="0027109C">
        <w:rPr>
          <w:rFonts w:ascii="Times New Roman" w:eastAsia="Times New Roman" w:hAnsi="Times New Roman" w:cs="Times New Roman"/>
          <w:sz w:val="20"/>
          <w:szCs w:val="18"/>
          <w:lang w:val="en-US" w:eastAsia="id-ID"/>
        </w:rPr>
        <w:t>kurang memadainya sistem pengelolaan limbah cair domestik rumah tangga individual</w:t>
      </w:r>
    </w:p>
    <w:p w:rsidR="0027109C" w:rsidRPr="0027109C" w:rsidRDefault="0027109C" w:rsidP="0027109C">
      <w:pPr>
        <w:numPr>
          <w:ilvl w:val="0"/>
          <w:numId w:val="27"/>
        </w:numPr>
        <w:spacing w:after="0" w:line="360" w:lineRule="auto"/>
        <w:ind w:left="360"/>
        <w:jc w:val="both"/>
        <w:rPr>
          <w:rFonts w:ascii="Times New Roman" w:eastAsia="Times New Roman" w:hAnsi="Times New Roman" w:cs="Times New Roman"/>
          <w:sz w:val="20"/>
          <w:szCs w:val="18"/>
          <w:lang w:val="en-US" w:eastAsia="id-ID"/>
        </w:rPr>
      </w:pPr>
      <w:r w:rsidRPr="0027109C">
        <w:rPr>
          <w:rFonts w:ascii="Times New Roman" w:eastAsia="Times New Roman" w:hAnsi="Times New Roman" w:cs="Times New Roman"/>
          <w:sz w:val="20"/>
          <w:szCs w:val="18"/>
          <w:lang w:val="en-US" w:eastAsia="id-ID"/>
        </w:rPr>
        <w:t>Belum terbangunnya sarana pengolahan air buangan secara terpusat</w:t>
      </w:r>
    </w:p>
    <w:p w:rsidR="0027109C" w:rsidRPr="0027109C" w:rsidRDefault="0027109C" w:rsidP="0027109C">
      <w:pPr>
        <w:spacing w:after="0" w:line="360" w:lineRule="auto"/>
        <w:ind w:left="360"/>
        <w:jc w:val="both"/>
        <w:rPr>
          <w:rFonts w:ascii="Times New Roman" w:eastAsia="Times New Roman" w:hAnsi="Times New Roman" w:cs="Times New Roman"/>
          <w:sz w:val="20"/>
          <w:szCs w:val="18"/>
          <w:lang w:val="en-US" w:eastAsia="id-ID"/>
        </w:rPr>
      </w:pPr>
    </w:p>
    <w:p w:rsidR="0027109C" w:rsidRPr="0027109C" w:rsidRDefault="0027109C" w:rsidP="00817710">
      <w:pPr>
        <w:spacing w:after="0" w:line="360" w:lineRule="auto"/>
        <w:jc w:val="both"/>
        <w:outlineLvl w:val="0"/>
        <w:rPr>
          <w:rFonts w:ascii="Times New Roman" w:eastAsia="Times New Roman" w:hAnsi="Times New Roman" w:cs="Times New Roman"/>
          <w:b/>
          <w:sz w:val="20"/>
          <w:szCs w:val="18"/>
          <w:lang w:val="en-US" w:eastAsia="id-ID"/>
        </w:rPr>
      </w:pPr>
      <w:r w:rsidRPr="0027109C">
        <w:rPr>
          <w:rFonts w:ascii="Times New Roman" w:eastAsia="Times New Roman" w:hAnsi="Times New Roman" w:cs="Times New Roman"/>
          <w:b/>
          <w:sz w:val="20"/>
          <w:szCs w:val="18"/>
          <w:lang w:val="en-US" w:eastAsia="id-ID"/>
        </w:rPr>
        <w:t>TUJUAN STUDI</w:t>
      </w:r>
    </w:p>
    <w:p w:rsidR="0027109C" w:rsidRPr="0027109C" w:rsidRDefault="0027109C" w:rsidP="0027109C">
      <w:pPr>
        <w:spacing w:after="0" w:line="360" w:lineRule="auto"/>
        <w:jc w:val="both"/>
        <w:rPr>
          <w:rFonts w:ascii="Times New Roman" w:eastAsia="Times New Roman" w:hAnsi="Times New Roman" w:cs="Times New Roman"/>
          <w:sz w:val="20"/>
          <w:szCs w:val="18"/>
          <w:lang w:val="en-US" w:eastAsia="id-ID"/>
        </w:rPr>
      </w:pPr>
      <w:r w:rsidRPr="0027109C">
        <w:rPr>
          <w:rFonts w:ascii="Times New Roman" w:eastAsia="Times New Roman" w:hAnsi="Times New Roman" w:cs="Times New Roman"/>
          <w:sz w:val="20"/>
          <w:szCs w:val="18"/>
          <w:lang w:val="en-US" w:eastAsia="id-ID"/>
        </w:rPr>
        <w:t xml:space="preserve">Tujuan Studi ini </w:t>
      </w:r>
      <w:proofErr w:type="gramStart"/>
      <w:r w:rsidRPr="0027109C">
        <w:rPr>
          <w:rFonts w:ascii="Times New Roman" w:eastAsia="Times New Roman" w:hAnsi="Times New Roman" w:cs="Times New Roman"/>
          <w:sz w:val="20"/>
          <w:szCs w:val="18"/>
          <w:lang w:val="en-US" w:eastAsia="id-ID"/>
        </w:rPr>
        <w:t>adalah :</w:t>
      </w:r>
      <w:proofErr w:type="gramEnd"/>
    </w:p>
    <w:p w:rsidR="0027109C" w:rsidRPr="0027109C" w:rsidRDefault="0027109C" w:rsidP="0027109C">
      <w:pPr>
        <w:spacing w:after="0" w:line="360" w:lineRule="auto"/>
        <w:jc w:val="both"/>
        <w:rPr>
          <w:rFonts w:ascii="Times New Roman" w:eastAsia="Times New Roman" w:hAnsi="Times New Roman" w:cs="Times New Roman"/>
          <w:sz w:val="20"/>
          <w:szCs w:val="18"/>
          <w:lang w:val="en-US" w:eastAsia="id-ID"/>
        </w:rPr>
      </w:pPr>
      <w:r w:rsidRPr="0027109C">
        <w:rPr>
          <w:rFonts w:ascii="Times New Roman" w:eastAsia="Times New Roman" w:hAnsi="Times New Roman" w:cs="Times New Roman"/>
          <w:sz w:val="20"/>
          <w:szCs w:val="18"/>
          <w:lang w:val="en-US" w:eastAsia="id-ID"/>
        </w:rPr>
        <w:t xml:space="preserve">1. Mengetahui kondisi eksisting sistem Pengelolaan air limbah domestik di wilayah </w:t>
      </w:r>
      <w:r w:rsidRPr="0027109C">
        <w:rPr>
          <w:rFonts w:ascii="Times New Roman" w:eastAsia="Times New Roman" w:hAnsi="Times New Roman" w:cs="Times New Roman"/>
          <w:sz w:val="20"/>
          <w:szCs w:val="18"/>
          <w:lang w:val="en-US" w:eastAsia="id-ID"/>
        </w:rPr>
        <w:lastRenderedPageBreak/>
        <w:t>Kecamatan Ngaliyan, Tugu, Semarang Barat, dan Semarang Utara, Kota Semarang.</w:t>
      </w:r>
    </w:p>
    <w:p w:rsidR="0027109C" w:rsidRPr="0027109C" w:rsidRDefault="0027109C" w:rsidP="0027109C">
      <w:pPr>
        <w:spacing w:after="0" w:line="360" w:lineRule="auto"/>
        <w:jc w:val="both"/>
        <w:rPr>
          <w:rFonts w:ascii="Times New Roman" w:eastAsia="Times New Roman" w:hAnsi="Times New Roman" w:cs="Times New Roman"/>
          <w:sz w:val="20"/>
          <w:szCs w:val="18"/>
          <w:lang w:val="en-US" w:eastAsia="id-ID"/>
        </w:rPr>
      </w:pPr>
      <w:r w:rsidRPr="0027109C">
        <w:rPr>
          <w:rFonts w:ascii="Times New Roman" w:eastAsia="Times New Roman" w:hAnsi="Times New Roman" w:cs="Times New Roman"/>
          <w:sz w:val="20"/>
          <w:szCs w:val="18"/>
          <w:lang w:val="en-US" w:eastAsia="id-ID"/>
        </w:rPr>
        <w:t xml:space="preserve">2. Memberikan rekomendasi Strategi pengelolaan </w:t>
      </w:r>
      <w:proofErr w:type="gramStart"/>
      <w:r w:rsidRPr="0027109C">
        <w:rPr>
          <w:rFonts w:ascii="Times New Roman" w:eastAsia="Times New Roman" w:hAnsi="Times New Roman" w:cs="Times New Roman"/>
          <w:sz w:val="20"/>
          <w:szCs w:val="18"/>
          <w:lang w:val="en-US" w:eastAsia="id-ID"/>
        </w:rPr>
        <w:t>apa</w:t>
      </w:r>
      <w:proofErr w:type="gramEnd"/>
      <w:r w:rsidRPr="0027109C">
        <w:rPr>
          <w:rFonts w:ascii="Times New Roman" w:eastAsia="Times New Roman" w:hAnsi="Times New Roman" w:cs="Times New Roman"/>
          <w:sz w:val="20"/>
          <w:szCs w:val="18"/>
          <w:lang w:val="en-US" w:eastAsia="id-ID"/>
        </w:rPr>
        <w:t xml:space="preserve"> yang dapat diberikan terkait hasil penilaian kondisi eksisting pengelolaan air limbah di wilayah Kecamatan Ngaliyan, Tugu, Semarang Barat, dan Semarang Utara, Kota Semarang.</w:t>
      </w:r>
    </w:p>
    <w:p w:rsidR="00860636" w:rsidRPr="0027109C" w:rsidRDefault="00860636" w:rsidP="00804964">
      <w:pPr>
        <w:spacing w:after="0" w:line="360" w:lineRule="auto"/>
        <w:jc w:val="both"/>
        <w:rPr>
          <w:rFonts w:ascii="Times New Roman" w:eastAsia="Times New Roman" w:hAnsi="Times New Roman" w:cs="Times New Roman"/>
          <w:sz w:val="20"/>
          <w:szCs w:val="18"/>
          <w:lang w:val="en-US" w:eastAsia="id-ID"/>
        </w:rPr>
      </w:pPr>
    </w:p>
    <w:p w:rsidR="00860636" w:rsidRPr="0027109C" w:rsidRDefault="00A938D9" w:rsidP="00817710">
      <w:pPr>
        <w:spacing w:after="0" w:line="360" w:lineRule="auto"/>
        <w:jc w:val="both"/>
        <w:outlineLvl w:val="0"/>
        <w:rPr>
          <w:rFonts w:ascii="Times New Roman" w:eastAsia="Times New Roman" w:hAnsi="Times New Roman" w:cs="Times New Roman"/>
          <w:b/>
          <w:sz w:val="20"/>
          <w:szCs w:val="18"/>
          <w:lang w:eastAsia="id-ID"/>
        </w:rPr>
      </w:pPr>
      <w:r w:rsidRPr="0027109C">
        <w:rPr>
          <w:rFonts w:ascii="Times New Roman" w:eastAsia="Times New Roman" w:hAnsi="Times New Roman" w:cs="Times New Roman"/>
          <w:b/>
          <w:sz w:val="20"/>
          <w:szCs w:val="18"/>
          <w:lang w:eastAsia="id-ID"/>
        </w:rPr>
        <w:t>METOD</w:t>
      </w:r>
      <w:r w:rsidRPr="0027109C">
        <w:rPr>
          <w:rFonts w:ascii="Times New Roman" w:eastAsia="Times New Roman" w:hAnsi="Times New Roman" w:cs="Times New Roman"/>
          <w:b/>
          <w:sz w:val="20"/>
          <w:szCs w:val="18"/>
          <w:lang w:val="en-US" w:eastAsia="id-ID"/>
        </w:rPr>
        <w:t>O</w:t>
      </w:r>
      <w:r w:rsidR="00860636" w:rsidRPr="0027109C">
        <w:rPr>
          <w:rFonts w:ascii="Times New Roman" w:eastAsia="Times New Roman" w:hAnsi="Times New Roman" w:cs="Times New Roman"/>
          <w:b/>
          <w:sz w:val="20"/>
          <w:szCs w:val="18"/>
          <w:lang w:eastAsia="id-ID"/>
        </w:rPr>
        <w:t>LOGI</w:t>
      </w:r>
    </w:p>
    <w:p w:rsidR="0027109C" w:rsidRPr="0027109C" w:rsidRDefault="0027109C" w:rsidP="00C34242">
      <w:pPr>
        <w:pStyle w:val="ListParagraph"/>
        <w:spacing w:line="360" w:lineRule="auto"/>
        <w:ind w:left="0" w:firstLine="709"/>
        <w:jc w:val="both"/>
        <w:rPr>
          <w:sz w:val="20"/>
          <w:szCs w:val="18"/>
          <w:lang w:val="en-US"/>
        </w:rPr>
      </w:pPr>
      <w:r w:rsidRPr="0027109C">
        <w:rPr>
          <w:sz w:val="20"/>
          <w:szCs w:val="18"/>
          <w:lang w:val="en-US"/>
        </w:rPr>
        <w:t xml:space="preserve">Dalam penyusunan studi ini yang dilakukan adalah dengan metode </w:t>
      </w:r>
      <w:proofErr w:type="gramStart"/>
      <w:r w:rsidRPr="0027109C">
        <w:rPr>
          <w:sz w:val="20"/>
          <w:szCs w:val="18"/>
          <w:lang w:val="en-US"/>
        </w:rPr>
        <w:t>survei  lapangan</w:t>
      </w:r>
      <w:proofErr w:type="gramEnd"/>
      <w:r w:rsidRPr="0027109C">
        <w:rPr>
          <w:sz w:val="20"/>
          <w:szCs w:val="18"/>
          <w:lang w:val="en-US"/>
        </w:rPr>
        <w:t xml:space="preserve">  dan  kajian  permasalahan.  Metode  ini  dapat  memberikan kemudahan  kepada  peneliti  mengenai  cara  atau  teknik  mendapatkan  data, menentukan data, menganalisis data dan mengambil kesimpulan terkait dengan studi identifikasi pengelolaan air limbah domestik di Kecamatan Ngaliyan, Tugu, Semarang Barat, Semarang Utara Kota Semarang. </w:t>
      </w:r>
    </w:p>
    <w:p w:rsidR="00A11925" w:rsidRPr="0027109C" w:rsidRDefault="0027109C" w:rsidP="00C34242">
      <w:pPr>
        <w:pStyle w:val="ListParagraph"/>
        <w:spacing w:line="360" w:lineRule="auto"/>
        <w:ind w:left="0" w:firstLine="709"/>
        <w:jc w:val="both"/>
        <w:rPr>
          <w:sz w:val="20"/>
          <w:szCs w:val="18"/>
          <w:lang w:val="id-ID"/>
        </w:rPr>
      </w:pPr>
      <w:proofErr w:type="gramStart"/>
      <w:r>
        <w:rPr>
          <w:sz w:val="20"/>
          <w:szCs w:val="18"/>
        </w:rPr>
        <w:t xml:space="preserve">Studi </w:t>
      </w:r>
      <w:r w:rsidR="00860636" w:rsidRPr="0027109C">
        <w:rPr>
          <w:sz w:val="20"/>
          <w:szCs w:val="18"/>
        </w:rPr>
        <w:t>ini dilakukan dalam tiga tahap.</w:t>
      </w:r>
      <w:proofErr w:type="gramEnd"/>
      <w:r w:rsidR="00860636" w:rsidRPr="0027109C">
        <w:rPr>
          <w:sz w:val="20"/>
          <w:szCs w:val="18"/>
        </w:rPr>
        <w:t xml:space="preserve"> </w:t>
      </w:r>
      <w:proofErr w:type="gramStart"/>
      <w:r w:rsidR="00860636" w:rsidRPr="0027109C">
        <w:rPr>
          <w:sz w:val="20"/>
          <w:szCs w:val="18"/>
        </w:rPr>
        <w:t>Tahap persiapan, tahap pelaksanaan serta tahap analisis dan pembahasan.</w:t>
      </w:r>
      <w:proofErr w:type="gramEnd"/>
      <w:r w:rsidR="00860636" w:rsidRPr="0027109C">
        <w:rPr>
          <w:sz w:val="20"/>
          <w:szCs w:val="18"/>
        </w:rPr>
        <w:t xml:space="preserve"> </w:t>
      </w:r>
    </w:p>
    <w:p w:rsidR="00442770" w:rsidRPr="0027109C" w:rsidRDefault="00C8237F" w:rsidP="00817710">
      <w:pPr>
        <w:pStyle w:val="ListParagraph"/>
        <w:spacing w:line="360" w:lineRule="auto"/>
        <w:ind w:left="0"/>
        <w:rPr>
          <w:sz w:val="20"/>
          <w:szCs w:val="18"/>
          <w:lang w:val="en-US"/>
        </w:rPr>
      </w:pPr>
      <w:r>
        <w:rPr>
          <w:noProof/>
          <w:sz w:val="20"/>
          <w:szCs w:val="18"/>
          <w:lang w:val="en-US" w:eastAsia="en-US"/>
        </w:rPr>
        <w:lastRenderedPageBreak/>
        <w:drawing>
          <wp:inline distT="0" distB="0" distL="0" distR="0">
            <wp:extent cx="2678495" cy="3540053"/>
            <wp:effectExtent l="19050" t="0" r="75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922" t="27767" r="34588" b="10464"/>
                    <a:stretch>
                      <a:fillRect/>
                    </a:stretch>
                  </pic:blipFill>
                  <pic:spPr bwMode="auto">
                    <a:xfrm>
                      <a:off x="0" y="0"/>
                      <a:ext cx="2686731" cy="3550938"/>
                    </a:xfrm>
                    <a:prstGeom prst="rect">
                      <a:avLst/>
                    </a:prstGeom>
                    <a:noFill/>
                    <a:ln w="9525">
                      <a:noFill/>
                      <a:miter lim="800000"/>
                      <a:headEnd/>
                      <a:tailEnd/>
                    </a:ln>
                  </pic:spPr>
                </pic:pic>
              </a:graphicData>
            </a:graphic>
          </wp:inline>
        </w:drawing>
      </w:r>
    </w:p>
    <w:p w:rsidR="00442770" w:rsidRPr="0027109C" w:rsidRDefault="00442770" w:rsidP="00817710">
      <w:pPr>
        <w:spacing w:after="0" w:line="360" w:lineRule="auto"/>
        <w:jc w:val="both"/>
        <w:outlineLvl w:val="0"/>
        <w:rPr>
          <w:rFonts w:ascii="Times New Roman" w:eastAsia="Times New Roman" w:hAnsi="Times New Roman" w:cs="Times New Roman"/>
          <w:b/>
          <w:sz w:val="20"/>
          <w:szCs w:val="18"/>
          <w:lang w:eastAsia="id-ID"/>
        </w:rPr>
      </w:pPr>
      <w:r w:rsidRPr="0027109C">
        <w:rPr>
          <w:rFonts w:ascii="Times New Roman" w:eastAsia="Times New Roman" w:hAnsi="Times New Roman" w:cs="Times New Roman"/>
          <w:b/>
          <w:sz w:val="20"/>
          <w:szCs w:val="18"/>
          <w:lang w:eastAsia="id-ID"/>
        </w:rPr>
        <w:t>PEMBAHASAN</w:t>
      </w:r>
    </w:p>
    <w:p w:rsidR="00247718" w:rsidRPr="0027109C" w:rsidRDefault="00247718" w:rsidP="00817710">
      <w:pPr>
        <w:spacing w:after="0" w:line="360" w:lineRule="auto"/>
        <w:jc w:val="both"/>
        <w:outlineLvl w:val="0"/>
        <w:rPr>
          <w:rFonts w:ascii="Times New Roman" w:hAnsi="Times New Roman" w:cs="Times New Roman"/>
          <w:b/>
          <w:sz w:val="20"/>
          <w:szCs w:val="18"/>
          <w:lang w:val="en-US"/>
        </w:rPr>
      </w:pPr>
      <w:r w:rsidRPr="0027109C">
        <w:rPr>
          <w:rFonts w:ascii="Times New Roman" w:hAnsi="Times New Roman" w:cs="Times New Roman"/>
          <w:b/>
          <w:sz w:val="20"/>
          <w:szCs w:val="18"/>
          <w:lang w:val="en-US"/>
        </w:rPr>
        <w:t>Aspek Teknis Operasional</w:t>
      </w:r>
    </w:p>
    <w:p w:rsidR="00BD5602" w:rsidRPr="0027109C" w:rsidRDefault="00BD5602" w:rsidP="00817710">
      <w:pPr>
        <w:spacing w:after="0" w:line="360" w:lineRule="auto"/>
        <w:jc w:val="both"/>
        <w:outlineLvl w:val="0"/>
        <w:rPr>
          <w:rFonts w:ascii="Times New Roman" w:hAnsi="Times New Roman" w:cs="Times New Roman"/>
          <w:b/>
          <w:sz w:val="20"/>
          <w:szCs w:val="18"/>
          <w:lang w:val="es-ES"/>
        </w:rPr>
      </w:pPr>
      <w:r w:rsidRPr="0027109C">
        <w:rPr>
          <w:rFonts w:ascii="Times New Roman" w:hAnsi="Times New Roman" w:cs="Times New Roman"/>
          <w:b/>
          <w:sz w:val="20"/>
          <w:szCs w:val="18"/>
          <w:lang w:val="es-ES"/>
        </w:rPr>
        <w:t>Debit Air Limbah Domestik</w:t>
      </w:r>
    </w:p>
    <w:p w:rsidR="00247718" w:rsidRPr="0027109C" w:rsidRDefault="00247718" w:rsidP="00C34242">
      <w:pPr>
        <w:spacing w:after="0" w:line="360" w:lineRule="auto"/>
        <w:ind w:firstLine="720"/>
        <w:jc w:val="both"/>
        <w:rPr>
          <w:rFonts w:ascii="Times New Roman" w:hAnsi="Times New Roman" w:cs="Times New Roman"/>
          <w:sz w:val="20"/>
          <w:szCs w:val="18"/>
          <w:lang w:val="es-ES"/>
        </w:rPr>
      </w:pPr>
      <w:r w:rsidRPr="0027109C">
        <w:rPr>
          <w:rFonts w:ascii="Times New Roman" w:hAnsi="Times New Roman" w:cs="Times New Roman"/>
          <w:sz w:val="20"/>
          <w:szCs w:val="18"/>
          <w:lang w:val="es-ES"/>
        </w:rPr>
        <w:t xml:space="preserve">Debit air limbah domestik yang dihasilkan pada wilayah permukiman tergantung dengan jumlah penduduk di wilayah tersebut. Besarnya debit didapatkan dari besarnya jumlah penduduk yang ada. </w:t>
      </w:r>
      <w:r w:rsidR="00BD5602" w:rsidRPr="0027109C">
        <w:rPr>
          <w:rFonts w:ascii="Times New Roman" w:hAnsi="Times New Roman" w:cs="Times New Roman"/>
          <w:sz w:val="20"/>
          <w:szCs w:val="18"/>
          <w:lang w:val="es-ES"/>
        </w:rPr>
        <w:t>Debit air limbah domestik p</w:t>
      </w:r>
      <w:r w:rsidRPr="0027109C">
        <w:rPr>
          <w:rFonts w:ascii="Times New Roman" w:hAnsi="Times New Roman" w:cs="Times New Roman"/>
          <w:sz w:val="20"/>
          <w:szCs w:val="18"/>
          <w:lang w:val="es-ES"/>
        </w:rPr>
        <w:t xml:space="preserve">ada wilayah studi meliputi Kecamatan Semarang Utara 235,50 l/detik, Semarang Barat 296,20 l/detik, Ngaliyan 213,83 l/detik dan Tugu 51,57 l/detik. </w:t>
      </w:r>
    </w:p>
    <w:p w:rsidR="00BD5602" w:rsidRPr="0027109C" w:rsidRDefault="00BD5602" w:rsidP="00817710">
      <w:pPr>
        <w:spacing w:after="0" w:line="360" w:lineRule="auto"/>
        <w:jc w:val="both"/>
        <w:outlineLvl w:val="0"/>
        <w:rPr>
          <w:rFonts w:ascii="Times New Roman" w:hAnsi="Times New Roman" w:cs="Times New Roman"/>
          <w:b/>
          <w:sz w:val="20"/>
          <w:szCs w:val="18"/>
          <w:lang w:val="es-ES"/>
        </w:rPr>
      </w:pPr>
      <w:r w:rsidRPr="0027109C">
        <w:rPr>
          <w:rFonts w:ascii="Times New Roman" w:hAnsi="Times New Roman" w:cs="Times New Roman"/>
          <w:b/>
          <w:sz w:val="20"/>
          <w:szCs w:val="18"/>
          <w:lang w:val="es-ES"/>
        </w:rPr>
        <w:t>Pengelolaan Limbah Tinja</w:t>
      </w:r>
    </w:p>
    <w:p w:rsidR="00247718" w:rsidRPr="0027109C" w:rsidRDefault="00BD5602" w:rsidP="00C34242">
      <w:pPr>
        <w:spacing w:after="0" w:line="360" w:lineRule="auto"/>
        <w:ind w:firstLine="720"/>
        <w:jc w:val="both"/>
        <w:rPr>
          <w:rFonts w:ascii="Times New Roman" w:hAnsi="Times New Roman" w:cs="Times New Roman"/>
          <w:noProof/>
          <w:sz w:val="20"/>
          <w:szCs w:val="18"/>
          <w:lang w:val="en-US"/>
        </w:rPr>
      </w:pPr>
      <w:r w:rsidRPr="0027109C">
        <w:rPr>
          <w:rFonts w:ascii="Times New Roman" w:hAnsi="Times New Roman" w:cs="Times New Roman"/>
          <w:noProof/>
          <w:sz w:val="20"/>
          <w:szCs w:val="18"/>
          <w:lang w:val="en-US"/>
        </w:rPr>
        <w:t xml:space="preserve">Pengelolaan limbah tinja di wilayah studi secara umum dibuang ke jamban yang kemudian akan dikuras ketika penuh melalui jasa kuras tinja yang pada akhirnya dibawa ke instalasi pengolahan lumpur tinja (IPLT). Sebagian masyarakat masih ada juga yang mengolah limbah tinjanya dengan langsung diresapkan ke dalam tanah tanpa dikuras </w:t>
      </w:r>
      <w:r w:rsidRPr="0027109C">
        <w:rPr>
          <w:rFonts w:ascii="Times New Roman" w:hAnsi="Times New Roman" w:cs="Times New Roman"/>
          <w:noProof/>
          <w:sz w:val="20"/>
          <w:szCs w:val="18"/>
          <w:lang w:val="en-US"/>
        </w:rPr>
        <w:lastRenderedPageBreak/>
        <w:t>ataupun proses pengolahan di tangki septik bahkan masih ada yang langsung melakukan aktivitas buang air besar di sungai</w:t>
      </w:r>
    </w:p>
    <w:p w:rsidR="00BD5602" w:rsidRPr="0027109C" w:rsidRDefault="00BD5602" w:rsidP="00817710">
      <w:pPr>
        <w:spacing w:after="0" w:line="360" w:lineRule="auto"/>
        <w:jc w:val="both"/>
        <w:outlineLvl w:val="0"/>
        <w:rPr>
          <w:rFonts w:ascii="Times New Roman" w:hAnsi="Times New Roman" w:cs="Times New Roman"/>
          <w:b/>
          <w:noProof/>
          <w:sz w:val="20"/>
          <w:szCs w:val="18"/>
          <w:lang w:val="en-US"/>
        </w:rPr>
      </w:pPr>
      <w:r w:rsidRPr="0027109C">
        <w:rPr>
          <w:rFonts w:ascii="Times New Roman" w:hAnsi="Times New Roman" w:cs="Times New Roman"/>
          <w:b/>
          <w:noProof/>
          <w:sz w:val="20"/>
          <w:szCs w:val="18"/>
          <w:lang w:val="en-US"/>
        </w:rPr>
        <w:t>Akses Jamban</w:t>
      </w:r>
    </w:p>
    <w:p w:rsidR="00BD5602" w:rsidRPr="0027109C" w:rsidRDefault="00BD5602" w:rsidP="00C34242">
      <w:pPr>
        <w:spacing w:after="0" w:line="360" w:lineRule="auto"/>
        <w:ind w:firstLine="720"/>
        <w:jc w:val="both"/>
        <w:rPr>
          <w:rFonts w:ascii="Times New Roman" w:hAnsi="Times New Roman" w:cs="Times New Roman"/>
          <w:sz w:val="20"/>
          <w:szCs w:val="18"/>
          <w:lang w:val="en-US"/>
        </w:rPr>
      </w:pPr>
      <w:r w:rsidRPr="0027109C">
        <w:rPr>
          <w:rFonts w:ascii="Times New Roman" w:hAnsi="Times New Roman" w:cs="Times New Roman"/>
          <w:sz w:val="20"/>
          <w:szCs w:val="18"/>
          <w:lang w:val="en-US"/>
        </w:rPr>
        <w:t xml:space="preserve">Berdasarkan laporan puskesmas, pada tahun 2011 diketahui pada Kecamatan Semarang Utara jumlah jamban sehat mencapai 16.614 jamban sehat dari 27.573 KK yang diperiksa dengan cakupan 17.757 KK memiliki jamban keluarga. </w:t>
      </w:r>
      <w:proofErr w:type="gramStart"/>
      <w:r w:rsidRPr="0027109C">
        <w:rPr>
          <w:rFonts w:ascii="Times New Roman" w:hAnsi="Times New Roman" w:cs="Times New Roman"/>
          <w:sz w:val="20"/>
          <w:szCs w:val="18"/>
          <w:lang w:val="en-US"/>
        </w:rPr>
        <w:t>Kecamatan Semarang Barat jumlah jamban sehat sebanyak 24.356 jamban sehat dari 26.507 KK yang diperiksa dengan cakupan 25.461 KK memiliki jamban keluarga.</w:t>
      </w:r>
      <w:proofErr w:type="gramEnd"/>
      <w:r w:rsidRPr="0027109C">
        <w:rPr>
          <w:rFonts w:ascii="Times New Roman" w:hAnsi="Times New Roman" w:cs="Times New Roman"/>
          <w:sz w:val="20"/>
          <w:szCs w:val="18"/>
          <w:lang w:val="en-US"/>
        </w:rPr>
        <w:t xml:space="preserve"> </w:t>
      </w:r>
      <w:proofErr w:type="gramStart"/>
      <w:r w:rsidRPr="0027109C">
        <w:rPr>
          <w:rFonts w:ascii="Times New Roman" w:hAnsi="Times New Roman" w:cs="Times New Roman"/>
          <w:sz w:val="20"/>
          <w:szCs w:val="18"/>
          <w:lang w:val="en-US"/>
        </w:rPr>
        <w:t>Kecamatan Ngaliyan jumlah jamban sehat sebanyak 12.161 jamban sehat dari 13.101 KK yang diperiksa dengan cakupan 12.783 KK yang memiliki jamban keluarga.</w:t>
      </w:r>
      <w:proofErr w:type="gramEnd"/>
      <w:r w:rsidRPr="0027109C">
        <w:rPr>
          <w:rFonts w:ascii="Times New Roman" w:hAnsi="Times New Roman" w:cs="Times New Roman"/>
          <w:sz w:val="20"/>
          <w:szCs w:val="18"/>
          <w:lang w:val="en-US"/>
        </w:rPr>
        <w:t xml:space="preserve"> </w:t>
      </w:r>
      <w:proofErr w:type="gramStart"/>
      <w:r w:rsidRPr="0027109C">
        <w:rPr>
          <w:rFonts w:ascii="Times New Roman" w:hAnsi="Times New Roman" w:cs="Times New Roman"/>
          <w:sz w:val="20"/>
          <w:szCs w:val="18"/>
          <w:lang w:val="en-US"/>
        </w:rPr>
        <w:t>Pada Kecamatan Tugu jumlah jamban sehat sebanyak 4.385 jamban sehat dari 4.881 KK yang diperiksa dengan cakupan 4.697 KK memiliki jamban keluarga.</w:t>
      </w:r>
      <w:proofErr w:type="gramEnd"/>
      <w:r w:rsidRPr="0027109C">
        <w:rPr>
          <w:rFonts w:ascii="Times New Roman" w:hAnsi="Times New Roman" w:cs="Times New Roman"/>
          <w:sz w:val="20"/>
          <w:szCs w:val="18"/>
          <w:lang w:val="en-US"/>
        </w:rPr>
        <w:t xml:space="preserve"> Berdasarkan hasil kuesioner yang disebar di wilayah studi yang menanyakn jenis jamban yang digunakan oleh masyarakat didapatkan hasil bahwa di Kecamatan Semarang Utara 98 % responden menjawab menggunakan kloset leher angsa dan 2 % menjawab menggunakan cubluk. </w:t>
      </w:r>
      <w:proofErr w:type="gramStart"/>
      <w:r w:rsidRPr="0027109C">
        <w:rPr>
          <w:rFonts w:ascii="Times New Roman" w:hAnsi="Times New Roman" w:cs="Times New Roman"/>
          <w:sz w:val="20"/>
          <w:szCs w:val="18"/>
          <w:lang w:val="en-US"/>
        </w:rPr>
        <w:t>Kecamatan Semarang Barat 96 % responden menjawab menggunakan kloset leher angsa dan 4 % menjawab menggunakan cubluk.</w:t>
      </w:r>
      <w:proofErr w:type="gramEnd"/>
      <w:r w:rsidRPr="0027109C">
        <w:rPr>
          <w:rFonts w:ascii="Times New Roman" w:hAnsi="Times New Roman" w:cs="Times New Roman"/>
          <w:sz w:val="20"/>
          <w:szCs w:val="18"/>
          <w:lang w:val="en-US"/>
        </w:rPr>
        <w:t xml:space="preserve"> Kecamatan Ngaliyan 91 % responden menjawab menggunakan kloset leher angsa dan 4 % menjawab menggunakan cubluk serta 5 % responden menjawab menggunakan jamban helikopter. </w:t>
      </w:r>
      <w:proofErr w:type="gramStart"/>
      <w:r w:rsidRPr="0027109C">
        <w:rPr>
          <w:rFonts w:ascii="Times New Roman" w:hAnsi="Times New Roman" w:cs="Times New Roman"/>
          <w:sz w:val="20"/>
          <w:szCs w:val="18"/>
          <w:lang w:val="en-US"/>
        </w:rPr>
        <w:t>Kecamatan Tugu sebanyak 100 % responden menjawab menggunakan kloset leher angsa.</w:t>
      </w:r>
      <w:proofErr w:type="gramEnd"/>
    </w:p>
    <w:p w:rsidR="00BD5602" w:rsidRPr="0027109C" w:rsidRDefault="00BD5602" w:rsidP="00817710">
      <w:pPr>
        <w:spacing w:after="0" w:line="360" w:lineRule="auto"/>
        <w:jc w:val="both"/>
        <w:outlineLvl w:val="0"/>
        <w:rPr>
          <w:rFonts w:ascii="Times New Roman" w:hAnsi="Times New Roman" w:cs="Times New Roman"/>
          <w:b/>
          <w:sz w:val="20"/>
          <w:szCs w:val="18"/>
          <w:lang w:val="en-US"/>
        </w:rPr>
      </w:pPr>
      <w:r w:rsidRPr="0027109C">
        <w:rPr>
          <w:rFonts w:ascii="Times New Roman" w:hAnsi="Times New Roman" w:cs="Times New Roman"/>
          <w:b/>
          <w:sz w:val="20"/>
          <w:szCs w:val="18"/>
          <w:lang w:val="en-US"/>
        </w:rPr>
        <w:lastRenderedPageBreak/>
        <w:t>Jarak Sumber Air Tanah dengan Tangki Septik</w:t>
      </w:r>
    </w:p>
    <w:p w:rsidR="00BD5602" w:rsidRPr="0027109C" w:rsidRDefault="00BD5602" w:rsidP="00C34242">
      <w:pPr>
        <w:spacing w:after="0" w:line="360" w:lineRule="auto"/>
        <w:ind w:firstLine="720"/>
        <w:jc w:val="both"/>
        <w:rPr>
          <w:rFonts w:ascii="Times New Roman" w:hAnsi="Times New Roman" w:cs="Times New Roman"/>
          <w:sz w:val="20"/>
          <w:szCs w:val="18"/>
          <w:lang w:val="en-US"/>
        </w:rPr>
      </w:pPr>
      <w:r w:rsidRPr="0027109C">
        <w:rPr>
          <w:rFonts w:ascii="Times New Roman" w:hAnsi="Times New Roman" w:cs="Times New Roman"/>
          <w:sz w:val="20"/>
          <w:szCs w:val="18"/>
          <w:lang w:val="en-US"/>
        </w:rPr>
        <w:t>Pada wilayah studi menurut hasil kuesioner didapatkan hasil di Kecamatan Semarang Utara terdapat 17 % jarak antar sumber air tanah dengan tangki septik yang kurang dari 10 m, 3 % berjarak 10 m, dan 80 % berjarak lebih dari 10 m. Pada Kecamatan Semarang Barat terdapat 29 % jarak antar sumber air tanah dengan tangki septik yang kurang dari 10 m, 62 % berjarak 10 m, dan 38 % berjarak lebih dari 10 m. Pada Kecamatan Ngaliyan terdapat 38 % jarak antar sumber air tanah dengan tangki septik dan 43 % berjarak lebih dari 10 m. Pada Kecamatan Tugu terdapat 70 % jarak antar sumber air tanah dengan tangki septik yang kurang dari 10 m, 27 % berjarak 10 m, dan 3 % berjarak lebih dari 10 m.</w:t>
      </w:r>
    </w:p>
    <w:p w:rsidR="00BD5602" w:rsidRPr="0027109C" w:rsidRDefault="00BD5602" w:rsidP="00817710">
      <w:pPr>
        <w:spacing w:after="0" w:line="360" w:lineRule="auto"/>
        <w:jc w:val="both"/>
        <w:outlineLvl w:val="0"/>
        <w:rPr>
          <w:rFonts w:ascii="Times New Roman" w:hAnsi="Times New Roman" w:cs="Times New Roman"/>
          <w:b/>
          <w:sz w:val="20"/>
          <w:szCs w:val="18"/>
          <w:lang w:val="en-US"/>
        </w:rPr>
      </w:pPr>
      <w:r w:rsidRPr="0027109C">
        <w:rPr>
          <w:rFonts w:ascii="Times New Roman" w:hAnsi="Times New Roman" w:cs="Times New Roman"/>
          <w:b/>
          <w:sz w:val="20"/>
          <w:szCs w:val="18"/>
          <w:lang w:val="en-US"/>
        </w:rPr>
        <w:t>Pengolahan Limbah Tinja</w:t>
      </w:r>
    </w:p>
    <w:p w:rsidR="00BD5602" w:rsidRPr="0027109C" w:rsidRDefault="00BD5602" w:rsidP="00C34242">
      <w:pPr>
        <w:pStyle w:val="ListParagraph"/>
        <w:spacing w:line="360" w:lineRule="auto"/>
        <w:ind w:left="0" w:firstLine="720"/>
        <w:jc w:val="both"/>
        <w:rPr>
          <w:noProof/>
          <w:sz w:val="20"/>
          <w:szCs w:val="18"/>
          <w:lang w:val="en-US"/>
        </w:rPr>
      </w:pPr>
      <w:r w:rsidRPr="0027109C">
        <w:rPr>
          <w:noProof/>
          <w:sz w:val="20"/>
          <w:szCs w:val="18"/>
          <w:lang w:val="en-US"/>
        </w:rPr>
        <w:t xml:space="preserve">Berdasarkan identifikasi jenis jamban dapat diketahui limbah tinja yang dihasilkan dari aktivitas buang air besar masyarakat ini dibuang ke tangki septik untuk yang menggunakan kloset leher angsa, di resapkan ke tangki cubluk untuk yang menggunakan cubluk, dan dibuang ke media lainnya seperti sungai untuk masyarakat yang masih menggunakan jamban helikopter. Disamping itu perlu diketahui juga berapa lama periode pengurasan tangki septik bagi masyarakat yang menggunakan tangki septik dikarenakan pengetahuan masyarakat akan tangki septik sangat kurang sehingga dapat di identifikasi yang dimaksud tangki septik oleh masyarakat itu apakah benar tangki septik atau lebih suspek mengarah ke cubluk ataupun tangki septik </w:t>
      </w:r>
      <w:r w:rsidRPr="0027109C">
        <w:rPr>
          <w:noProof/>
          <w:sz w:val="20"/>
          <w:szCs w:val="18"/>
          <w:lang w:val="en-US"/>
        </w:rPr>
        <w:lastRenderedPageBreak/>
        <w:t xml:space="preserve">yang langsung diresapkan ke tanah karena tidak kedap air. </w:t>
      </w:r>
    </w:p>
    <w:p w:rsidR="00BD5602" w:rsidRPr="0027109C" w:rsidRDefault="00BD5602" w:rsidP="00C34242">
      <w:pPr>
        <w:spacing w:after="0" w:line="360" w:lineRule="auto"/>
        <w:ind w:firstLine="720"/>
        <w:jc w:val="both"/>
        <w:rPr>
          <w:rFonts w:ascii="Times New Roman" w:hAnsi="Times New Roman" w:cs="Times New Roman"/>
          <w:noProof/>
          <w:sz w:val="20"/>
          <w:szCs w:val="18"/>
          <w:lang w:val="en-US"/>
        </w:rPr>
      </w:pPr>
      <w:r w:rsidRPr="0027109C">
        <w:rPr>
          <w:rFonts w:ascii="Times New Roman" w:hAnsi="Times New Roman" w:cs="Times New Roman"/>
          <w:noProof/>
          <w:sz w:val="20"/>
          <w:szCs w:val="18"/>
          <w:lang w:val="en-US"/>
        </w:rPr>
        <w:t>Menurut hasil kuesioner lama periode pengurasan tangki septik masyarakat di wilayah studi didapatkan data bahwa Kecamatan Semarang Utara dari 98 % yang menggunakan tangki septik sebanyak 52 % dikuras 1-2 tahun sekali, 39 % dikuras lebih dari 2 tahun sekali dan 9 % tidak menjawab. Kecamatan Semarang Barat dari 96 % responden yang menggunakan tangki septik sebanyak 10 % dikuras 1-2 tahun sekali, 51 % dikuras lebih dari 2 tahun sekali, dan 39 % tidak menjawab. Kecamatan Ngaliyan dari 91 % responden yang menggunakan tangki septik sebanyak 4 % dikuras kurang dari 1 tahun sekali, 2 % dikuras sebanyak 1-2 tahun sekali, 88 % menjawab dikuras lebih dari 2 tahun dan 6 % tidak menjawab. Kecamatan Tugu dari 100 % responden yang menggunakan tangki septik sebanyak 10 % menjawab dikuras kurang dari 1 tahun sekali, 10 % menjawab 1-2 tahun sekali, dan 60 % menjawab dikuras lebih dari 2 tahun sekali</w:t>
      </w:r>
    </w:p>
    <w:p w:rsidR="00BD5602" w:rsidRPr="0027109C" w:rsidRDefault="00BD5602" w:rsidP="00817710">
      <w:pPr>
        <w:spacing w:after="0" w:line="360" w:lineRule="auto"/>
        <w:jc w:val="both"/>
        <w:outlineLvl w:val="0"/>
        <w:rPr>
          <w:rFonts w:ascii="Times New Roman" w:hAnsi="Times New Roman" w:cs="Times New Roman"/>
          <w:b/>
          <w:noProof/>
          <w:sz w:val="20"/>
          <w:szCs w:val="18"/>
          <w:lang w:val="en-US"/>
        </w:rPr>
      </w:pPr>
      <w:r w:rsidRPr="0027109C">
        <w:rPr>
          <w:rFonts w:ascii="Times New Roman" w:hAnsi="Times New Roman" w:cs="Times New Roman"/>
          <w:b/>
          <w:noProof/>
          <w:sz w:val="20"/>
          <w:szCs w:val="18"/>
          <w:lang w:val="en-US"/>
        </w:rPr>
        <w:t>Penangan Terhadap Limbah Tinja</w:t>
      </w:r>
    </w:p>
    <w:p w:rsidR="00BD5602" w:rsidRPr="0027109C" w:rsidRDefault="00BD5602" w:rsidP="00C34242">
      <w:pPr>
        <w:pStyle w:val="ListParagraph"/>
        <w:spacing w:line="360" w:lineRule="auto"/>
        <w:ind w:left="0" w:firstLine="720"/>
        <w:jc w:val="both"/>
        <w:rPr>
          <w:noProof/>
          <w:sz w:val="20"/>
          <w:szCs w:val="18"/>
          <w:lang w:val="en-US"/>
        </w:rPr>
      </w:pPr>
      <w:r w:rsidRPr="0027109C">
        <w:rPr>
          <w:noProof/>
          <w:sz w:val="20"/>
          <w:szCs w:val="18"/>
          <w:lang w:val="en-US"/>
        </w:rPr>
        <w:t>Pada Kecamatan Semarang Utara didapatkan sebanyak 51.147 jiwa belum terlayani pengolahan limbah tinja dengan volume lumpur tinja yang tidak terlayani sebanyak 81,4 m</w:t>
      </w:r>
      <w:r w:rsidRPr="0027109C">
        <w:rPr>
          <w:noProof/>
          <w:sz w:val="20"/>
          <w:szCs w:val="18"/>
          <w:vertAlign w:val="superscript"/>
          <w:lang w:val="en-US"/>
        </w:rPr>
        <w:t>3</w:t>
      </w:r>
      <w:r w:rsidRPr="0027109C">
        <w:rPr>
          <w:noProof/>
          <w:sz w:val="20"/>
          <w:szCs w:val="18"/>
          <w:lang w:val="en-US"/>
        </w:rPr>
        <w:t>/hari dengan 39% total jiwa dan volume limbah tinja yang terlayani diklasifikasikan belum terlayani dengan layak. Kecamatan Semarang Barat sebanyak 66.281 jiwa belum terlayani pengolahan limbah tinja dengan volume lumpur tinja yang tidak terlayani sebanyak 204,7 m</w:t>
      </w:r>
      <w:r w:rsidRPr="0027109C">
        <w:rPr>
          <w:noProof/>
          <w:sz w:val="20"/>
          <w:szCs w:val="18"/>
          <w:vertAlign w:val="superscript"/>
          <w:lang w:val="en-US"/>
        </w:rPr>
        <w:t>3</w:t>
      </w:r>
      <w:r w:rsidRPr="0027109C">
        <w:rPr>
          <w:noProof/>
          <w:sz w:val="20"/>
          <w:szCs w:val="18"/>
          <w:lang w:val="en-US"/>
        </w:rPr>
        <w:t xml:space="preserve">/hari dengan 51% total jiwa dan volume limbah tinja yang terlayani diklasifikasikan belum </w:t>
      </w:r>
      <w:r w:rsidRPr="0027109C">
        <w:rPr>
          <w:noProof/>
          <w:sz w:val="20"/>
          <w:szCs w:val="18"/>
          <w:lang w:val="en-US"/>
        </w:rPr>
        <w:lastRenderedPageBreak/>
        <w:t>terlayani dengan layak. Kecamatan Ngaliyan sebanyak 16.696 jiwa belum terlayani pengolahan limbah tinja dengan volume lumpur tinja yang tidak terlayani sebanyak 332,6 m</w:t>
      </w:r>
      <w:r w:rsidRPr="0027109C">
        <w:rPr>
          <w:noProof/>
          <w:sz w:val="20"/>
          <w:szCs w:val="18"/>
          <w:vertAlign w:val="superscript"/>
          <w:lang w:val="en-US"/>
        </w:rPr>
        <w:t>3</w:t>
      </w:r>
      <w:r w:rsidRPr="0027109C">
        <w:rPr>
          <w:noProof/>
          <w:sz w:val="20"/>
          <w:szCs w:val="18"/>
          <w:lang w:val="en-US"/>
        </w:rPr>
        <w:t xml:space="preserve">/hari dengan 88% total jiwa dan volume limbah tinja yang terlayani diklasifikasikan belum terlayani dengan layak. Sementara Kecamatan Tugu menurut hasil kuesioner semua limbah tinja yang dihasilkan terlayani namun dengan 60 % dari total yang terlayani dapat diklasifikasikan tidak terlayani dengan layak berdasarkan analisa pengolahan limbah tinja. </w:t>
      </w:r>
    </w:p>
    <w:p w:rsidR="00BD5602" w:rsidRPr="0027109C" w:rsidRDefault="00BD5602" w:rsidP="00817710">
      <w:pPr>
        <w:spacing w:after="0" w:line="360" w:lineRule="auto"/>
        <w:jc w:val="both"/>
        <w:outlineLvl w:val="0"/>
        <w:rPr>
          <w:rFonts w:ascii="Times New Roman" w:hAnsi="Times New Roman" w:cs="Times New Roman"/>
          <w:b/>
          <w:sz w:val="20"/>
          <w:szCs w:val="18"/>
          <w:lang w:val="es-ES"/>
        </w:rPr>
      </w:pPr>
      <w:r w:rsidRPr="0027109C">
        <w:rPr>
          <w:rFonts w:ascii="Times New Roman" w:hAnsi="Times New Roman" w:cs="Times New Roman"/>
          <w:b/>
          <w:sz w:val="20"/>
          <w:szCs w:val="18"/>
          <w:lang w:val="es-ES"/>
        </w:rPr>
        <w:t>Pengelolaan Limbah Tinja</w:t>
      </w:r>
    </w:p>
    <w:p w:rsidR="00BD5602" w:rsidRPr="0027109C" w:rsidRDefault="00BD5602" w:rsidP="00C34242">
      <w:pPr>
        <w:spacing w:after="0" w:line="360" w:lineRule="auto"/>
        <w:ind w:firstLine="720"/>
        <w:jc w:val="both"/>
        <w:rPr>
          <w:rFonts w:ascii="Times New Roman" w:hAnsi="Times New Roman" w:cs="Times New Roman"/>
          <w:noProof/>
          <w:sz w:val="20"/>
          <w:szCs w:val="18"/>
          <w:lang w:val="en-US"/>
        </w:rPr>
      </w:pPr>
      <w:r w:rsidRPr="0027109C">
        <w:rPr>
          <w:rFonts w:ascii="Times New Roman" w:hAnsi="Times New Roman" w:cs="Times New Roman"/>
          <w:noProof/>
          <w:sz w:val="20"/>
          <w:szCs w:val="18"/>
          <w:lang w:val="en-US"/>
        </w:rPr>
        <w:t>Pengelolaan limbah non tinja di wilayah studi secara umum dialirkan ke saluran drainase yang kemudian akan mengalir melalui saluran drainase ke badan air penerima/air permukaan dan sebagian juga akan masuk ke dalam tanah selama proses mengalirnya limbah non tinja tersebut berlangsung di permukaan. Sebagian kecil masyarakat juga ada yang mengalirkan limbah non tinja ke tangki septik dan langsung ke sungai, namun dominan di wilayah studi dialirkan langsungan langsung ke dalam saluran drainase yang akan bermuara ke badan air penerima sebagai penerima akhir dari air limbah non tinja</w:t>
      </w:r>
    </w:p>
    <w:p w:rsidR="00BD5602" w:rsidRPr="0027109C" w:rsidRDefault="00BD5602" w:rsidP="00C34242">
      <w:pPr>
        <w:spacing w:after="0" w:line="360" w:lineRule="auto"/>
        <w:jc w:val="both"/>
        <w:rPr>
          <w:rFonts w:ascii="Times New Roman" w:hAnsi="Times New Roman" w:cs="Times New Roman"/>
          <w:sz w:val="20"/>
          <w:szCs w:val="18"/>
          <w:lang w:val="en-US"/>
        </w:rPr>
      </w:pPr>
      <w:proofErr w:type="gramStart"/>
      <w:r w:rsidRPr="0027109C">
        <w:rPr>
          <w:rFonts w:ascii="Times New Roman" w:hAnsi="Times New Roman" w:cs="Times New Roman"/>
          <w:sz w:val="20"/>
          <w:szCs w:val="18"/>
          <w:lang w:val="en-US"/>
        </w:rPr>
        <w:t xml:space="preserve">Buangan dari aliran limbah non tinja yang disebut </w:t>
      </w:r>
      <w:r w:rsidRPr="0027109C">
        <w:rPr>
          <w:rFonts w:ascii="Times New Roman" w:hAnsi="Times New Roman" w:cs="Times New Roman"/>
          <w:i/>
          <w:sz w:val="20"/>
          <w:szCs w:val="18"/>
          <w:lang w:val="en-US"/>
        </w:rPr>
        <w:t>grey water</w:t>
      </w:r>
      <w:r w:rsidRPr="0027109C">
        <w:rPr>
          <w:rFonts w:ascii="Times New Roman" w:hAnsi="Times New Roman" w:cs="Times New Roman"/>
          <w:sz w:val="20"/>
          <w:szCs w:val="18"/>
          <w:lang w:val="en-US"/>
        </w:rPr>
        <w:t xml:space="preserve"> pada umumnya tidak diolah dan langsung dialirkan ke air permukaan, hanya sebagian kecil yang diolah lewat tangki septik sebelum dialirkan ke air permukaan atau masuk ke dalam tanah.</w:t>
      </w:r>
      <w:proofErr w:type="gramEnd"/>
      <w:r w:rsidRPr="0027109C">
        <w:rPr>
          <w:rFonts w:ascii="Times New Roman" w:hAnsi="Times New Roman" w:cs="Times New Roman"/>
          <w:sz w:val="20"/>
          <w:szCs w:val="18"/>
          <w:lang w:val="en-US"/>
        </w:rPr>
        <w:t xml:space="preserve"> Menurut hasil kuesioner pada wilayah Kecamatan Semarang Utara sebanyak 1 % dialirkan ke </w:t>
      </w:r>
      <w:r w:rsidRPr="0027109C">
        <w:rPr>
          <w:rFonts w:ascii="Times New Roman" w:hAnsi="Times New Roman" w:cs="Times New Roman"/>
          <w:i/>
          <w:sz w:val="20"/>
          <w:szCs w:val="18"/>
          <w:lang w:val="en-US"/>
        </w:rPr>
        <w:t>septic tank</w:t>
      </w:r>
      <w:r w:rsidRPr="0027109C">
        <w:rPr>
          <w:rFonts w:ascii="Times New Roman" w:hAnsi="Times New Roman" w:cs="Times New Roman"/>
          <w:sz w:val="20"/>
          <w:szCs w:val="18"/>
          <w:lang w:val="en-US"/>
        </w:rPr>
        <w:t xml:space="preserve"> dan 99% dialirkan ke saluran drainase. </w:t>
      </w:r>
      <w:proofErr w:type="gramStart"/>
      <w:r w:rsidRPr="0027109C">
        <w:rPr>
          <w:rFonts w:ascii="Times New Roman" w:hAnsi="Times New Roman" w:cs="Times New Roman"/>
          <w:sz w:val="20"/>
          <w:szCs w:val="18"/>
          <w:lang w:val="en-US"/>
        </w:rPr>
        <w:t xml:space="preserve">Pada Kecamatan </w:t>
      </w:r>
      <w:r w:rsidRPr="0027109C">
        <w:rPr>
          <w:rFonts w:ascii="Times New Roman" w:hAnsi="Times New Roman" w:cs="Times New Roman"/>
          <w:sz w:val="20"/>
          <w:szCs w:val="18"/>
          <w:lang w:val="en-US"/>
        </w:rPr>
        <w:lastRenderedPageBreak/>
        <w:t xml:space="preserve">Semarang Barat sebanyak 5 % dialirkan ke </w:t>
      </w:r>
      <w:r w:rsidRPr="0027109C">
        <w:rPr>
          <w:rFonts w:ascii="Times New Roman" w:hAnsi="Times New Roman" w:cs="Times New Roman"/>
          <w:i/>
          <w:sz w:val="20"/>
          <w:szCs w:val="18"/>
          <w:lang w:val="en-US"/>
        </w:rPr>
        <w:t>septic tank</w:t>
      </w:r>
      <w:r w:rsidRPr="0027109C">
        <w:rPr>
          <w:rFonts w:ascii="Times New Roman" w:hAnsi="Times New Roman" w:cs="Times New Roman"/>
          <w:sz w:val="20"/>
          <w:szCs w:val="18"/>
          <w:lang w:val="en-US"/>
        </w:rPr>
        <w:t xml:space="preserve"> dan 95 % dialirkan ke saluran drainase.</w:t>
      </w:r>
      <w:proofErr w:type="gramEnd"/>
      <w:r w:rsidRPr="0027109C">
        <w:rPr>
          <w:rFonts w:ascii="Times New Roman" w:hAnsi="Times New Roman" w:cs="Times New Roman"/>
          <w:sz w:val="20"/>
          <w:szCs w:val="18"/>
          <w:lang w:val="en-US"/>
        </w:rPr>
        <w:t xml:space="preserve"> Kecamatan Ngaliyan sebanyak 3 % dialirkan ke </w:t>
      </w:r>
      <w:r w:rsidRPr="0027109C">
        <w:rPr>
          <w:rFonts w:ascii="Times New Roman" w:hAnsi="Times New Roman" w:cs="Times New Roman"/>
          <w:i/>
          <w:sz w:val="20"/>
          <w:szCs w:val="18"/>
          <w:lang w:val="en-US"/>
        </w:rPr>
        <w:t>septic tank</w:t>
      </w:r>
      <w:r w:rsidRPr="0027109C">
        <w:rPr>
          <w:rFonts w:ascii="Times New Roman" w:hAnsi="Times New Roman" w:cs="Times New Roman"/>
          <w:sz w:val="20"/>
          <w:szCs w:val="18"/>
          <w:lang w:val="en-US"/>
        </w:rPr>
        <w:t>,  93 % dialirkan ke saluran drainase, dan 4 % langsung dialirkan ke sungai, serta Kecamatan Tugu yang 100 % dialirkan ke saluran drainase</w:t>
      </w:r>
    </w:p>
    <w:p w:rsidR="00BD5602" w:rsidRPr="0027109C" w:rsidRDefault="00BD5602" w:rsidP="00817710">
      <w:pPr>
        <w:spacing w:after="0" w:line="360" w:lineRule="auto"/>
        <w:jc w:val="both"/>
        <w:outlineLvl w:val="0"/>
        <w:rPr>
          <w:rFonts w:ascii="Times New Roman" w:hAnsi="Times New Roman" w:cs="Times New Roman"/>
          <w:b/>
          <w:sz w:val="20"/>
          <w:szCs w:val="18"/>
          <w:lang w:val="en-US"/>
        </w:rPr>
      </w:pPr>
      <w:r w:rsidRPr="0027109C">
        <w:rPr>
          <w:rFonts w:ascii="Times New Roman" w:hAnsi="Times New Roman" w:cs="Times New Roman"/>
          <w:b/>
          <w:sz w:val="20"/>
          <w:szCs w:val="18"/>
          <w:lang w:val="en-US"/>
        </w:rPr>
        <w:t>Penanganan Terhadap Limbah Non Tinja</w:t>
      </w:r>
    </w:p>
    <w:p w:rsidR="00BD5602" w:rsidRPr="0027109C" w:rsidRDefault="00BD5602" w:rsidP="00C34242">
      <w:pPr>
        <w:spacing w:after="0" w:line="360" w:lineRule="auto"/>
        <w:ind w:firstLine="720"/>
        <w:jc w:val="both"/>
        <w:rPr>
          <w:rFonts w:ascii="Times New Roman" w:hAnsi="Times New Roman" w:cs="Times New Roman"/>
          <w:noProof/>
          <w:sz w:val="20"/>
          <w:szCs w:val="18"/>
          <w:lang w:val="en-US"/>
        </w:rPr>
      </w:pPr>
      <w:r w:rsidRPr="0027109C">
        <w:rPr>
          <w:rFonts w:ascii="Times New Roman" w:hAnsi="Times New Roman" w:cs="Times New Roman"/>
          <w:noProof/>
          <w:sz w:val="20"/>
          <w:szCs w:val="18"/>
          <w:lang w:val="en-US"/>
        </w:rPr>
        <w:t>Analisa penanganan terhadap limbah tinja dilakukan dengan menghitung debit limbah non tinja yang dihasilkan di wilayah studi yang dibandingkan dengan limbah non tinja yang sudah tertangani saat ini berdasarkan hasil analisa pengolahan limbah tinja wilayah studi pada tabel 5.10. Berdasarkan perhitungan tersebut didapatkan hasil bahwa pada Kecamatan Semarang Utara debit limbah non tinja yang tidak terlayani sebanyak 16.114,98 m</w:t>
      </w:r>
      <w:r w:rsidRPr="0027109C">
        <w:rPr>
          <w:rFonts w:ascii="Times New Roman" w:hAnsi="Times New Roman" w:cs="Times New Roman"/>
          <w:noProof/>
          <w:sz w:val="20"/>
          <w:szCs w:val="18"/>
          <w:vertAlign w:val="superscript"/>
          <w:lang w:val="en-US"/>
        </w:rPr>
        <w:t>3</w:t>
      </w:r>
      <w:r w:rsidRPr="0027109C">
        <w:rPr>
          <w:rFonts w:ascii="Times New Roman" w:hAnsi="Times New Roman" w:cs="Times New Roman"/>
          <w:noProof/>
          <w:sz w:val="20"/>
          <w:szCs w:val="18"/>
          <w:lang w:val="en-US"/>
        </w:rPr>
        <w:t>/hari, Kecamatan Semarang Barat sebanyak 19.449,68 m</w:t>
      </w:r>
      <w:r w:rsidRPr="0027109C">
        <w:rPr>
          <w:rFonts w:ascii="Times New Roman" w:hAnsi="Times New Roman" w:cs="Times New Roman"/>
          <w:noProof/>
          <w:sz w:val="20"/>
          <w:szCs w:val="18"/>
          <w:vertAlign w:val="superscript"/>
          <w:lang w:val="en-US"/>
        </w:rPr>
        <w:t>3</w:t>
      </w:r>
      <w:r w:rsidRPr="0027109C">
        <w:rPr>
          <w:rFonts w:ascii="Times New Roman" w:hAnsi="Times New Roman" w:cs="Times New Roman"/>
          <w:noProof/>
          <w:sz w:val="20"/>
          <w:szCs w:val="18"/>
          <w:lang w:val="en-US"/>
        </w:rPr>
        <w:t>/hari, Kecamatan Ngaliyan sebanyak 14.336,20 m</w:t>
      </w:r>
      <w:r w:rsidRPr="0027109C">
        <w:rPr>
          <w:rFonts w:ascii="Times New Roman" w:hAnsi="Times New Roman" w:cs="Times New Roman"/>
          <w:noProof/>
          <w:sz w:val="20"/>
          <w:szCs w:val="18"/>
          <w:vertAlign w:val="superscript"/>
          <w:lang w:val="en-US"/>
        </w:rPr>
        <w:t>3</w:t>
      </w:r>
      <w:r w:rsidRPr="0027109C">
        <w:rPr>
          <w:rFonts w:ascii="Times New Roman" w:hAnsi="Times New Roman" w:cs="Times New Roman"/>
          <w:noProof/>
          <w:sz w:val="20"/>
          <w:szCs w:val="18"/>
          <w:lang w:val="en-US"/>
        </w:rPr>
        <w:t>/hari, Kecamatan Tugu 3.564 m</w:t>
      </w:r>
      <w:r w:rsidRPr="0027109C">
        <w:rPr>
          <w:rFonts w:ascii="Times New Roman" w:hAnsi="Times New Roman" w:cs="Times New Roman"/>
          <w:noProof/>
          <w:sz w:val="20"/>
          <w:szCs w:val="18"/>
          <w:vertAlign w:val="superscript"/>
          <w:lang w:val="en-US"/>
        </w:rPr>
        <w:t>3</w:t>
      </w:r>
      <w:r w:rsidRPr="0027109C">
        <w:rPr>
          <w:rFonts w:ascii="Times New Roman" w:hAnsi="Times New Roman" w:cs="Times New Roman"/>
          <w:noProof/>
          <w:sz w:val="20"/>
          <w:szCs w:val="18"/>
          <w:lang w:val="en-US"/>
        </w:rPr>
        <w:t>/hari.</w:t>
      </w:r>
    </w:p>
    <w:p w:rsidR="00BD5602" w:rsidRPr="0027109C" w:rsidRDefault="00BD5602" w:rsidP="00817710">
      <w:pPr>
        <w:spacing w:after="0" w:line="360" w:lineRule="auto"/>
        <w:jc w:val="both"/>
        <w:outlineLvl w:val="0"/>
        <w:rPr>
          <w:rFonts w:ascii="Times New Roman" w:hAnsi="Times New Roman" w:cs="Times New Roman"/>
          <w:b/>
          <w:noProof/>
          <w:sz w:val="20"/>
          <w:szCs w:val="18"/>
          <w:lang w:val="en-US"/>
        </w:rPr>
      </w:pPr>
      <w:r w:rsidRPr="0027109C">
        <w:rPr>
          <w:rFonts w:ascii="Times New Roman" w:hAnsi="Times New Roman" w:cs="Times New Roman"/>
          <w:b/>
          <w:noProof/>
          <w:sz w:val="20"/>
          <w:szCs w:val="18"/>
          <w:lang w:val="en-US"/>
        </w:rPr>
        <w:t>Permasalahan Sistem Pengelolaan Air Limbah Domestik</w:t>
      </w:r>
    </w:p>
    <w:p w:rsidR="00BD5602" w:rsidRPr="0027109C" w:rsidRDefault="00BD5602" w:rsidP="00C34242">
      <w:pPr>
        <w:tabs>
          <w:tab w:val="left" w:pos="2085"/>
        </w:tabs>
        <w:spacing w:after="0" w:line="360" w:lineRule="auto"/>
        <w:ind w:firstLine="720"/>
        <w:jc w:val="both"/>
        <w:rPr>
          <w:rFonts w:ascii="Times New Roman" w:eastAsia="Calibri" w:hAnsi="Times New Roman" w:cs="Times New Roman"/>
          <w:sz w:val="20"/>
          <w:szCs w:val="18"/>
          <w:lang w:val="en-US"/>
        </w:rPr>
      </w:pPr>
      <w:r w:rsidRPr="0027109C">
        <w:rPr>
          <w:rFonts w:ascii="Times New Roman" w:eastAsia="Calibri" w:hAnsi="Times New Roman" w:cs="Times New Roman"/>
          <w:sz w:val="20"/>
          <w:szCs w:val="18"/>
          <w:lang w:val="en-US"/>
        </w:rPr>
        <w:t xml:space="preserve">Sejumlah permasalahan dalam pengelolaan air limbah di wilayah studi, diantaranya </w:t>
      </w:r>
      <w:proofErr w:type="gramStart"/>
      <w:r w:rsidRPr="0027109C">
        <w:rPr>
          <w:rFonts w:ascii="Times New Roman" w:eastAsia="Calibri" w:hAnsi="Times New Roman" w:cs="Times New Roman"/>
          <w:sz w:val="20"/>
          <w:szCs w:val="18"/>
          <w:lang w:val="en-US"/>
        </w:rPr>
        <w:t>adalah :</w:t>
      </w:r>
      <w:proofErr w:type="gramEnd"/>
    </w:p>
    <w:p w:rsidR="00BD5602" w:rsidRPr="0027109C" w:rsidRDefault="00BD5602" w:rsidP="00C34242">
      <w:pPr>
        <w:numPr>
          <w:ilvl w:val="0"/>
          <w:numId w:val="8"/>
        </w:numPr>
        <w:tabs>
          <w:tab w:val="left" w:pos="2085"/>
        </w:tabs>
        <w:spacing w:after="0" w:line="360" w:lineRule="auto"/>
        <w:ind w:left="360"/>
        <w:contextualSpacing/>
        <w:jc w:val="both"/>
        <w:rPr>
          <w:rFonts w:ascii="Times New Roman" w:eastAsia="Calibri" w:hAnsi="Times New Roman" w:cs="Times New Roman"/>
          <w:sz w:val="20"/>
          <w:szCs w:val="18"/>
        </w:rPr>
      </w:pPr>
      <w:r w:rsidRPr="0027109C">
        <w:rPr>
          <w:rFonts w:ascii="Times New Roman" w:eastAsia="Calibri" w:hAnsi="Times New Roman" w:cs="Times New Roman"/>
          <w:sz w:val="20"/>
          <w:szCs w:val="18"/>
          <w:lang w:val="en-US"/>
        </w:rPr>
        <w:t>Belum terbangunnya fasilitas pengelolaan air limbah domestik secara terpusat</w:t>
      </w:r>
    </w:p>
    <w:p w:rsidR="00BD5602" w:rsidRPr="0027109C" w:rsidRDefault="00BD5602" w:rsidP="00C34242">
      <w:pPr>
        <w:numPr>
          <w:ilvl w:val="0"/>
          <w:numId w:val="8"/>
        </w:numPr>
        <w:tabs>
          <w:tab w:val="left" w:pos="2085"/>
        </w:tabs>
        <w:spacing w:after="0" w:line="360" w:lineRule="auto"/>
        <w:ind w:left="360"/>
        <w:contextualSpacing/>
        <w:jc w:val="both"/>
        <w:rPr>
          <w:rFonts w:ascii="Times New Roman" w:eastAsia="Calibri" w:hAnsi="Times New Roman" w:cs="Times New Roman"/>
          <w:sz w:val="20"/>
          <w:szCs w:val="18"/>
        </w:rPr>
      </w:pPr>
      <w:r w:rsidRPr="0027109C">
        <w:rPr>
          <w:rFonts w:ascii="Times New Roman" w:eastAsia="Calibri" w:hAnsi="Times New Roman" w:cs="Times New Roman"/>
          <w:sz w:val="20"/>
          <w:szCs w:val="18"/>
          <w:lang w:val="en-US"/>
        </w:rPr>
        <w:t xml:space="preserve">Kurang memadainya sistem pengelolaan limbah cair domestik  </w:t>
      </w:r>
    </w:p>
    <w:p w:rsidR="00BD5602" w:rsidRPr="0027109C" w:rsidRDefault="00BD5602" w:rsidP="00C34242">
      <w:pPr>
        <w:numPr>
          <w:ilvl w:val="0"/>
          <w:numId w:val="8"/>
        </w:numPr>
        <w:tabs>
          <w:tab w:val="left" w:pos="2085"/>
        </w:tabs>
        <w:spacing w:after="0" w:line="360" w:lineRule="auto"/>
        <w:ind w:left="360"/>
        <w:contextualSpacing/>
        <w:jc w:val="both"/>
        <w:rPr>
          <w:rFonts w:ascii="Times New Roman" w:eastAsia="Calibri" w:hAnsi="Times New Roman" w:cs="Times New Roman"/>
          <w:sz w:val="20"/>
          <w:szCs w:val="18"/>
        </w:rPr>
      </w:pPr>
      <w:r w:rsidRPr="0027109C">
        <w:rPr>
          <w:rFonts w:ascii="Times New Roman" w:eastAsia="Calibri" w:hAnsi="Times New Roman" w:cs="Times New Roman"/>
          <w:sz w:val="20"/>
          <w:szCs w:val="18"/>
          <w:lang w:val="en-US"/>
        </w:rPr>
        <w:t>Masih dijumpainya sistem pengelolaan limbah cair domestik dengan teknologi cubluk</w:t>
      </w:r>
    </w:p>
    <w:p w:rsidR="00BD5602" w:rsidRPr="0027109C" w:rsidRDefault="00BD5602" w:rsidP="00817710">
      <w:pPr>
        <w:tabs>
          <w:tab w:val="left" w:pos="2085"/>
        </w:tabs>
        <w:spacing w:after="0" w:line="360" w:lineRule="auto"/>
        <w:contextualSpacing/>
        <w:jc w:val="both"/>
        <w:outlineLvl w:val="0"/>
        <w:rPr>
          <w:rFonts w:ascii="Times New Roman" w:eastAsia="Calibri" w:hAnsi="Times New Roman" w:cs="Times New Roman"/>
          <w:b/>
          <w:sz w:val="20"/>
          <w:szCs w:val="18"/>
        </w:rPr>
      </w:pPr>
      <w:r w:rsidRPr="0027109C">
        <w:rPr>
          <w:rFonts w:ascii="Times New Roman" w:eastAsia="Calibri" w:hAnsi="Times New Roman" w:cs="Times New Roman"/>
          <w:b/>
          <w:sz w:val="20"/>
          <w:szCs w:val="18"/>
          <w:lang w:val="en-US"/>
        </w:rPr>
        <w:t>Aspek Kelembagaan</w:t>
      </w:r>
    </w:p>
    <w:p w:rsidR="00BD5602" w:rsidRPr="0027109C" w:rsidRDefault="00BD5602" w:rsidP="00C34242">
      <w:pPr>
        <w:pStyle w:val="ListParagraph"/>
        <w:spacing w:line="360" w:lineRule="auto"/>
        <w:ind w:left="0" w:firstLine="720"/>
        <w:jc w:val="both"/>
        <w:rPr>
          <w:sz w:val="20"/>
          <w:szCs w:val="18"/>
          <w:lang w:val="en-US"/>
        </w:rPr>
      </w:pPr>
      <w:proofErr w:type="gramStart"/>
      <w:r w:rsidRPr="0027109C">
        <w:rPr>
          <w:sz w:val="20"/>
          <w:szCs w:val="18"/>
          <w:lang w:val="en-US"/>
        </w:rPr>
        <w:lastRenderedPageBreak/>
        <w:t>Berdasarkan tupoksi pengelolaan air limbah domestik Kota Semarang menjadi tugas Dinas Kebersihan dan Pertamanan.</w:t>
      </w:r>
      <w:proofErr w:type="gramEnd"/>
      <w:r w:rsidRPr="0027109C">
        <w:rPr>
          <w:sz w:val="20"/>
          <w:szCs w:val="18"/>
          <w:lang w:val="en-US"/>
        </w:rPr>
        <w:t xml:space="preserve"> </w:t>
      </w:r>
      <w:proofErr w:type="gramStart"/>
      <w:r w:rsidRPr="0027109C">
        <w:rPr>
          <w:sz w:val="20"/>
          <w:szCs w:val="18"/>
          <w:lang w:val="en-US"/>
        </w:rPr>
        <w:t>Namun demikian, dinas/instansi lain seperti Badan Lingkungan Hidup dan Dinas Pengelolaan Sumber Daya Air dan Energi Sumber Daya Mineral juga memiliki tugas pengelolaan air limbah domestik, meskipun dalam operasional di lapangan instansi tersebut memiliki kewenangan berbeda.</w:t>
      </w:r>
      <w:proofErr w:type="gramEnd"/>
      <w:r w:rsidRPr="0027109C">
        <w:rPr>
          <w:sz w:val="20"/>
          <w:szCs w:val="18"/>
          <w:lang w:val="en-US"/>
        </w:rPr>
        <w:t xml:space="preserve"> Adapun struktur kelembagaan pengelolaan air limbah domestik di wilayah studi yang merupakan adalah sebagai berikut:</w:t>
      </w:r>
    </w:p>
    <w:p w:rsidR="00BD5602" w:rsidRPr="0027109C" w:rsidRDefault="00BD5602" w:rsidP="00C34242">
      <w:pPr>
        <w:pStyle w:val="ListParagraph"/>
        <w:numPr>
          <w:ilvl w:val="0"/>
          <w:numId w:val="9"/>
        </w:numPr>
        <w:spacing w:after="200" w:line="360" w:lineRule="auto"/>
        <w:jc w:val="both"/>
        <w:rPr>
          <w:sz w:val="20"/>
          <w:szCs w:val="18"/>
        </w:rPr>
      </w:pPr>
      <w:r w:rsidRPr="0027109C">
        <w:rPr>
          <w:sz w:val="20"/>
          <w:szCs w:val="18"/>
          <w:lang w:val="en-US"/>
        </w:rPr>
        <w:t xml:space="preserve">Ketua umum pokja, yang diampu oleh Sekretaris Daerah Kota yang secara formal memiliki kewenangan koordinatif terhadap berbagai pembangunan sanitasi di tingkat pemerintah </w:t>
      </w:r>
      <w:proofErr w:type="gramStart"/>
      <w:r w:rsidRPr="0027109C">
        <w:rPr>
          <w:sz w:val="20"/>
          <w:szCs w:val="18"/>
          <w:lang w:val="en-US"/>
        </w:rPr>
        <w:t>kota</w:t>
      </w:r>
      <w:proofErr w:type="gramEnd"/>
      <w:r w:rsidRPr="0027109C">
        <w:rPr>
          <w:sz w:val="20"/>
          <w:szCs w:val="18"/>
          <w:lang w:val="en-US"/>
        </w:rPr>
        <w:t xml:space="preserve"> dan dalam pelaksanaannya dibantu oleh sekretaris umum yang diampu oleh Kepala Bappeda Kota Semarang.</w:t>
      </w:r>
    </w:p>
    <w:p w:rsidR="00BD5602" w:rsidRPr="0027109C" w:rsidRDefault="00BD5602" w:rsidP="00C34242">
      <w:pPr>
        <w:pStyle w:val="ListParagraph"/>
        <w:numPr>
          <w:ilvl w:val="0"/>
          <w:numId w:val="9"/>
        </w:numPr>
        <w:spacing w:after="200" w:line="360" w:lineRule="auto"/>
        <w:jc w:val="both"/>
        <w:rPr>
          <w:sz w:val="20"/>
          <w:szCs w:val="18"/>
        </w:rPr>
      </w:pPr>
      <w:r w:rsidRPr="0027109C">
        <w:rPr>
          <w:sz w:val="20"/>
          <w:szCs w:val="18"/>
          <w:lang w:val="en-US"/>
        </w:rPr>
        <w:t>Tim pengarah, yang diisi oleh kepala-kepala SKPD dan Kepala Bidang serta pimpinan perwakilan organisasi non-pemerintah yang tergabung dalam pokja.</w:t>
      </w:r>
    </w:p>
    <w:p w:rsidR="00BD5602" w:rsidRPr="0027109C" w:rsidRDefault="00BD5602" w:rsidP="00C34242">
      <w:pPr>
        <w:pStyle w:val="ListParagraph"/>
        <w:numPr>
          <w:ilvl w:val="0"/>
          <w:numId w:val="9"/>
        </w:numPr>
        <w:spacing w:after="200" w:line="360" w:lineRule="auto"/>
        <w:jc w:val="both"/>
        <w:rPr>
          <w:sz w:val="20"/>
          <w:szCs w:val="18"/>
        </w:rPr>
      </w:pPr>
      <w:r w:rsidRPr="0027109C">
        <w:rPr>
          <w:sz w:val="20"/>
          <w:szCs w:val="18"/>
          <w:lang w:val="en-US"/>
        </w:rPr>
        <w:t xml:space="preserve">Tim teknis/pelaksana, yang diisi oleh Kepala Seksi dan Staff dari SKPD terkait dan anggota lain yang berasal dari organisasi non pemerintah dalam rangka memudahkan proses akomodasi program dan kegiatan sanitasi yang telah tertuang di dalam SSK ke dalam rencana kerja dan anggaran SKPD, maka keberadaan kepala bidang perencanaan dari setiap SKPD terkait sanitasi di tingkat kota </w:t>
      </w:r>
      <w:r w:rsidRPr="0027109C">
        <w:rPr>
          <w:sz w:val="20"/>
          <w:szCs w:val="18"/>
          <w:lang w:val="en-US"/>
        </w:rPr>
        <w:lastRenderedPageBreak/>
        <w:t>sangatlah penting di dalam tim teknis pokja sanitasi.</w:t>
      </w:r>
    </w:p>
    <w:p w:rsidR="00BD5602" w:rsidRPr="0027109C" w:rsidRDefault="00BD5602" w:rsidP="00C34242">
      <w:pPr>
        <w:pStyle w:val="ListParagraph"/>
        <w:numPr>
          <w:ilvl w:val="0"/>
          <w:numId w:val="9"/>
        </w:numPr>
        <w:spacing w:after="200" w:line="360" w:lineRule="auto"/>
        <w:jc w:val="both"/>
        <w:rPr>
          <w:sz w:val="20"/>
          <w:szCs w:val="18"/>
        </w:rPr>
      </w:pPr>
      <w:r w:rsidRPr="0027109C">
        <w:rPr>
          <w:sz w:val="20"/>
          <w:szCs w:val="18"/>
          <w:lang w:val="en-US"/>
        </w:rPr>
        <w:t xml:space="preserve">Tim teknis/pelaksana ini </w:t>
      </w:r>
      <w:proofErr w:type="gramStart"/>
      <w:r w:rsidRPr="0027109C">
        <w:rPr>
          <w:sz w:val="20"/>
          <w:szCs w:val="18"/>
          <w:lang w:val="en-US"/>
        </w:rPr>
        <w:t>akan</w:t>
      </w:r>
      <w:proofErr w:type="gramEnd"/>
      <w:r w:rsidRPr="0027109C">
        <w:rPr>
          <w:sz w:val="20"/>
          <w:szCs w:val="18"/>
          <w:lang w:val="en-US"/>
        </w:rPr>
        <w:t xml:space="preserve"> terdiri dari lima komponen bidang yaitu bidang kelembagaan dan pendanaan, bidang teknis, bidang komunikasi, bidang penyehatan dan pemberdayaan masyarakat, serta bidang monitoring dan evaluasi.</w:t>
      </w:r>
    </w:p>
    <w:p w:rsidR="00BD5602" w:rsidRPr="0027109C" w:rsidRDefault="00BD5602" w:rsidP="00C34242">
      <w:pPr>
        <w:pStyle w:val="ListParagraph"/>
        <w:numPr>
          <w:ilvl w:val="0"/>
          <w:numId w:val="9"/>
        </w:numPr>
        <w:spacing w:after="200" w:line="360" w:lineRule="auto"/>
        <w:jc w:val="both"/>
        <w:rPr>
          <w:sz w:val="20"/>
          <w:szCs w:val="18"/>
        </w:rPr>
      </w:pPr>
      <w:r w:rsidRPr="0027109C">
        <w:rPr>
          <w:sz w:val="20"/>
          <w:szCs w:val="18"/>
          <w:lang w:val="en-US"/>
        </w:rPr>
        <w:t xml:space="preserve">Tim sekretariat, yang diisi perwakilan staf dari SKPD terkait yang tergabung dalam pokja. Tim ini merupakan </w:t>
      </w:r>
      <w:proofErr w:type="gramStart"/>
      <w:r w:rsidRPr="0027109C">
        <w:rPr>
          <w:sz w:val="20"/>
          <w:szCs w:val="18"/>
          <w:lang w:val="en-US"/>
        </w:rPr>
        <w:t>tim</w:t>
      </w:r>
      <w:proofErr w:type="gramEnd"/>
      <w:r w:rsidRPr="0027109C">
        <w:rPr>
          <w:sz w:val="20"/>
          <w:szCs w:val="18"/>
          <w:lang w:val="en-US"/>
        </w:rPr>
        <w:t xml:space="preserve"> yang akan memberikan dukungan bagi pelaksanaan kerja tim pengarah, dan tim teknis serta bertanggung jawab untuk menjalankan kegiatan administratif organisasi pokja.</w:t>
      </w:r>
    </w:p>
    <w:p w:rsidR="00BD5602" w:rsidRPr="0027109C" w:rsidRDefault="00BD5602" w:rsidP="00817710">
      <w:pPr>
        <w:spacing w:line="360" w:lineRule="auto"/>
        <w:jc w:val="both"/>
        <w:outlineLvl w:val="0"/>
        <w:rPr>
          <w:rFonts w:ascii="Times New Roman" w:hAnsi="Times New Roman" w:cs="Times New Roman"/>
          <w:b/>
          <w:sz w:val="20"/>
          <w:szCs w:val="18"/>
          <w:lang w:val="en-US"/>
        </w:rPr>
      </w:pPr>
      <w:r w:rsidRPr="0027109C">
        <w:rPr>
          <w:rFonts w:ascii="Times New Roman" w:hAnsi="Times New Roman" w:cs="Times New Roman"/>
          <w:b/>
          <w:sz w:val="20"/>
          <w:szCs w:val="18"/>
          <w:lang w:val="en-US"/>
        </w:rPr>
        <w:t>Aspek Pembiayaan</w:t>
      </w:r>
    </w:p>
    <w:p w:rsidR="00BD5602" w:rsidRPr="0027109C" w:rsidRDefault="00BD5602" w:rsidP="00C34242">
      <w:pPr>
        <w:spacing w:line="360" w:lineRule="auto"/>
        <w:jc w:val="both"/>
        <w:rPr>
          <w:rFonts w:ascii="Times New Roman" w:hAnsi="Times New Roman" w:cs="Times New Roman"/>
          <w:sz w:val="20"/>
          <w:szCs w:val="18"/>
          <w:lang w:val="en-US"/>
        </w:rPr>
      </w:pPr>
      <w:proofErr w:type="gramStart"/>
      <w:r w:rsidRPr="0027109C">
        <w:rPr>
          <w:rFonts w:ascii="Times New Roman" w:hAnsi="Times New Roman" w:cs="Times New Roman"/>
          <w:sz w:val="20"/>
          <w:szCs w:val="18"/>
          <w:lang w:val="en-US"/>
        </w:rPr>
        <w:t>Indikasi dari minimnya perhatian pemerintah daerah terhadap pengelolaan air limbah domestik di wilayah studi ditandai dengan minimnya anggaran sektor tersebut.</w:t>
      </w:r>
      <w:proofErr w:type="gramEnd"/>
      <w:r w:rsidRPr="0027109C">
        <w:rPr>
          <w:rFonts w:ascii="Times New Roman" w:hAnsi="Times New Roman" w:cs="Times New Roman"/>
          <w:sz w:val="20"/>
          <w:szCs w:val="18"/>
          <w:lang w:val="en-US"/>
        </w:rPr>
        <w:t xml:space="preserve"> Dalam APBD Kota Semarang, sektor sanitasi yang didalamnya termasuk sub sektor air limbah masih mendapatkan alokasi anggaran di bawah angka 1 persen atau tepatnya 0,41 persen dari total belanja langsung APBD pada tahun 2010 seperti ditunjukkan pada gambar 5.11 dengan nilai Rp. 2.840.000.000 dengan pembagian penggunaan dana di setiap SKPD yang menangani</w:t>
      </w:r>
      <w:r w:rsidR="002728BB" w:rsidRPr="0027109C">
        <w:rPr>
          <w:rFonts w:ascii="Times New Roman" w:hAnsi="Times New Roman" w:cs="Times New Roman"/>
          <w:sz w:val="20"/>
          <w:szCs w:val="18"/>
          <w:lang w:val="en-US"/>
        </w:rPr>
        <w:t>.</w:t>
      </w:r>
    </w:p>
    <w:p w:rsidR="00BD5602" w:rsidRPr="0027109C" w:rsidRDefault="00BD5602" w:rsidP="00817710">
      <w:pPr>
        <w:spacing w:line="360" w:lineRule="auto"/>
        <w:jc w:val="both"/>
        <w:outlineLvl w:val="0"/>
        <w:rPr>
          <w:rFonts w:ascii="Times New Roman" w:hAnsi="Times New Roman" w:cs="Times New Roman"/>
          <w:b/>
          <w:sz w:val="20"/>
          <w:szCs w:val="18"/>
          <w:lang w:val="en-US"/>
        </w:rPr>
      </w:pPr>
      <w:r w:rsidRPr="0027109C">
        <w:rPr>
          <w:rFonts w:ascii="Times New Roman" w:hAnsi="Times New Roman" w:cs="Times New Roman"/>
          <w:b/>
          <w:sz w:val="20"/>
          <w:szCs w:val="18"/>
          <w:lang w:val="en-US"/>
        </w:rPr>
        <w:t>Aspek Peraturan</w:t>
      </w:r>
    </w:p>
    <w:p w:rsidR="00BD5602" w:rsidRPr="0027109C" w:rsidRDefault="00BD5602" w:rsidP="00C34242">
      <w:pPr>
        <w:autoSpaceDE w:val="0"/>
        <w:autoSpaceDN w:val="0"/>
        <w:adjustRightInd w:val="0"/>
        <w:spacing w:line="360" w:lineRule="auto"/>
        <w:ind w:firstLine="720"/>
        <w:jc w:val="both"/>
        <w:rPr>
          <w:rFonts w:ascii="Times New Roman" w:hAnsi="Times New Roman" w:cs="Times New Roman"/>
          <w:sz w:val="20"/>
          <w:szCs w:val="18"/>
          <w:lang w:eastAsia="id-ID"/>
        </w:rPr>
      </w:pPr>
      <w:r w:rsidRPr="0027109C">
        <w:rPr>
          <w:rFonts w:ascii="Times New Roman" w:hAnsi="Times New Roman" w:cs="Times New Roman"/>
          <w:sz w:val="20"/>
          <w:szCs w:val="18"/>
          <w:lang w:eastAsia="id-ID"/>
        </w:rPr>
        <w:t xml:space="preserve">Untuk menunjang keberhasilan pengelolaan air limbah di area studi, maka harus didukung oleh peraturan-peraturan yang bersifat mengikat dan mempunyai </w:t>
      </w:r>
      <w:r w:rsidRPr="0027109C">
        <w:rPr>
          <w:rFonts w:ascii="Times New Roman" w:hAnsi="Times New Roman" w:cs="Times New Roman"/>
          <w:sz w:val="20"/>
          <w:szCs w:val="18"/>
          <w:lang w:eastAsia="id-ID"/>
        </w:rPr>
        <w:lastRenderedPageBreak/>
        <w:t>sanksi-sanksi hukum dan merekomendasikan pada pemerintah daerah agar diatur dalam peraturan daerah.</w:t>
      </w:r>
    </w:p>
    <w:p w:rsidR="00BD5602" w:rsidRPr="0027109C" w:rsidRDefault="00BD5602" w:rsidP="00C34242">
      <w:pPr>
        <w:spacing w:line="360" w:lineRule="auto"/>
        <w:jc w:val="both"/>
        <w:rPr>
          <w:rFonts w:ascii="Times New Roman" w:hAnsi="Times New Roman" w:cs="Times New Roman"/>
          <w:b/>
          <w:sz w:val="20"/>
          <w:szCs w:val="18"/>
          <w:lang w:val="en-US"/>
        </w:rPr>
      </w:pPr>
      <w:r w:rsidRPr="0027109C">
        <w:rPr>
          <w:rFonts w:ascii="Times New Roman" w:hAnsi="Times New Roman" w:cs="Times New Roman"/>
          <w:sz w:val="20"/>
          <w:szCs w:val="18"/>
          <w:lang w:eastAsia="id-ID"/>
        </w:rPr>
        <w:t>Dalam upaya pengelolaan air limbah domestik aspek peraturan perundang-undangan merupakan aspek yang penting sebagai acuan normatif dalam pengelolaan air limbah domestik. Terkait dengan regulasi yang secara khusus mengatur pengelolaan air limbah domestik, ditingkat nasional maupun daerah terutama wilayah Kota Semarang belum ada</w:t>
      </w:r>
    </w:p>
    <w:p w:rsidR="00BD5602" w:rsidRPr="0027109C" w:rsidRDefault="00BD5602" w:rsidP="00817710">
      <w:pPr>
        <w:spacing w:after="0" w:line="360" w:lineRule="auto"/>
        <w:jc w:val="both"/>
        <w:outlineLvl w:val="0"/>
        <w:rPr>
          <w:rFonts w:ascii="Times New Roman" w:hAnsi="Times New Roman" w:cs="Times New Roman"/>
          <w:b/>
          <w:sz w:val="20"/>
          <w:szCs w:val="18"/>
          <w:lang w:val="es-ES"/>
        </w:rPr>
      </w:pPr>
      <w:r w:rsidRPr="0027109C">
        <w:rPr>
          <w:rFonts w:ascii="Times New Roman" w:hAnsi="Times New Roman" w:cs="Times New Roman"/>
          <w:b/>
          <w:sz w:val="20"/>
          <w:szCs w:val="18"/>
          <w:lang w:val="es-ES"/>
        </w:rPr>
        <w:t>Aspek Peran Serta Masyarakat</w:t>
      </w:r>
    </w:p>
    <w:p w:rsidR="00BD5602" w:rsidRPr="0027109C" w:rsidRDefault="00BD5602" w:rsidP="00817710">
      <w:pPr>
        <w:spacing w:after="0" w:line="360" w:lineRule="auto"/>
        <w:jc w:val="both"/>
        <w:outlineLvl w:val="0"/>
        <w:rPr>
          <w:rFonts w:ascii="Times New Roman" w:hAnsi="Times New Roman" w:cs="Times New Roman"/>
          <w:b/>
          <w:sz w:val="20"/>
          <w:szCs w:val="18"/>
          <w:lang w:val="es-ES"/>
        </w:rPr>
      </w:pPr>
      <w:r w:rsidRPr="0027109C">
        <w:rPr>
          <w:rFonts w:ascii="Times New Roman" w:hAnsi="Times New Roman" w:cs="Times New Roman"/>
          <w:b/>
          <w:sz w:val="20"/>
          <w:szCs w:val="18"/>
          <w:lang w:val="es-ES"/>
        </w:rPr>
        <w:t>Keinginan Masyarakat Ikut Pengolahan Air Limbah Bersama</w:t>
      </w:r>
    </w:p>
    <w:p w:rsidR="00BD5602" w:rsidRPr="0027109C" w:rsidRDefault="00BD5602" w:rsidP="00C34242">
      <w:pPr>
        <w:pStyle w:val="ListParagraph"/>
        <w:spacing w:line="360" w:lineRule="auto"/>
        <w:ind w:left="0" w:firstLine="720"/>
        <w:jc w:val="both"/>
        <w:rPr>
          <w:sz w:val="20"/>
          <w:szCs w:val="18"/>
          <w:lang w:val="en-US"/>
        </w:rPr>
      </w:pPr>
      <w:proofErr w:type="gramStart"/>
      <w:r w:rsidRPr="0027109C">
        <w:rPr>
          <w:sz w:val="20"/>
          <w:szCs w:val="18"/>
          <w:lang w:val="en-US"/>
        </w:rPr>
        <w:t>Keinginan masyarakat untuk ikut dalam pengolahan air limbah bersama merupakan hal yang penting untuk mengingat kesadaran masyarakat untuk mengelola air limbah secara bersama harus timbul dari keinginan masyarakat sendiri agar kedepannya pengelolaan air limbah di wilayah studi dapat berlangsung secara baik karena adanya kesadaran dari masyarakat itu sendiri.</w:t>
      </w:r>
      <w:proofErr w:type="gramEnd"/>
      <w:r w:rsidRPr="0027109C">
        <w:rPr>
          <w:sz w:val="20"/>
          <w:szCs w:val="18"/>
          <w:lang w:val="en-US"/>
        </w:rPr>
        <w:t xml:space="preserve"> </w:t>
      </w:r>
    </w:p>
    <w:p w:rsidR="00BD5602" w:rsidRPr="0027109C" w:rsidRDefault="00BD5602" w:rsidP="00C34242">
      <w:pPr>
        <w:spacing w:after="0" w:line="360" w:lineRule="auto"/>
        <w:jc w:val="both"/>
        <w:rPr>
          <w:rFonts w:ascii="Times New Roman" w:hAnsi="Times New Roman" w:cs="Times New Roman"/>
          <w:sz w:val="20"/>
          <w:szCs w:val="18"/>
          <w:lang w:val="en-US"/>
        </w:rPr>
      </w:pPr>
      <w:r w:rsidRPr="0027109C">
        <w:rPr>
          <w:rFonts w:ascii="Times New Roman" w:hAnsi="Times New Roman" w:cs="Times New Roman"/>
          <w:sz w:val="20"/>
          <w:szCs w:val="18"/>
          <w:lang w:val="en-US"/>
        </w:rPr>
        <w:t xml:space="preserve">Menurut hasil kuesioner Pada Kecamatan Semarang Utara sebanyak 29 % responden menjawab ya untuk ikut dalam pengolahan air limbah bersama, sebanyak 56 % menjawab tidak ingin ikut dalam pengolahan air limbah bersama dan 15 % lainnya tidak menjawab. </w:t>
      </w:r>
      <w:proofErr w:type="gramStart"/>
      <w:r w:rsidRPr="0027109C">
        <w:rPr>
          <w:rFonts w:ascii="Times New Roman" w:hAnsi="Times New Roman" w:cs="Times New Roman"/>
          <w:sz w:val="20"/>
          <w:szCs w:val="18"/>
          <w:lang w:val="en-US"/>
        </w:rPr>
        <w:t>Kecamatan Semarang Barat sebanyak 86 % responden menjawab ya untuk ikut dalam pengolahan air limbah bersama dan sebanyak 14 %.</w:t>
      </w:r>
      <w:proofErr w:type="gramEnd"/>
      <w:r w:rsidRPr="0027109C">
        <w:rPr>
          <w:rFonts w:ascii="Times New Roman" w:hAnsi="Times New Roman" w:cs="Times New Roman"/>
          <w:sz w:val="20"/>
          <w:szCs w:val="18"/>
          <w:lang w:val="en-US"/>
        </w:rPr>
        <w:t xml:space="preserve"> Kecamatan Ngaliyan sebanyak 48 % responden menjawab ya untuk ikut dalam pengolahan air limbah bersama, sebanyak 51 % </w:t>
      </w:r>
      <w:r w:rsidRPr="0027109C">
        <w:rPr>
          <w:rFonts w:ascii="Times New Roman" w:hAnsi="Times New Roman" w:cs="Times New Roman"/>
          <w:sz w:val="20"/>
          <w:szCs w:val="18"/>
          <w:lang w:val="en-US"/>
        </w:rPr>
        <w:lastRenderedPageBreak/>
        <w:t>menjawab tidak ingin ikut dalam pengolahan air limbah bersama dan 1 % lainnya tidak menjawab. Pada Kecamatan Tugu sebanyak 21 % responden menjawab ya untuk ikut dalam pengolahan air limbah bersama, sebanyak 58 % menjawab tidak ingin ikut dalam pengolahan air limbah bersama dan 21 % lainnya tidak menjawab</w:t>
      </w:r>
    </w:p>
    <w:p w:rsidR="00BD5602" w:rsidRPr="0027109C" w:rsidRDefault="00BD5602" w:rsidP="00817710">
      <w:pPr>
        <w:spacing w:after="0" w:line="360" w:lineRule="auto"/>
        <w:jc w:val="both"/>
        <w:outlineLvl w:val="0"/>
        <w:rPr>
          <w:rFonts w:ascii="Times New Roman" w:hAnsi="Times New Roman" w:cs="Times New Roman"/>
          <w:b/>
          <w:sz w:val="20"/>
          <w:szCs w:val="18"/>
          <w:lang w:val="en-US"/>
        </w:rPr>
      </w:pPr>
      <w:r w:rsidRPr="0027109C">
        <w:rPr>
          <w:rFonts w:ascii="Times New Roman" w:hAnsi="Times New Roman" w:cs="Times New Roman"/>
          <w:b/>
          <w:sz w:val="20"/>
          <w:szCs w:val="18"/>
          <w:lang w:val="en-US"/>
        </w:rPr>
        <w:t>Persepsi Masyarakat Tentang Kesediaan Membayar Retribusi</w:t>
      </w:r>
    </w:p>
    <w:p w:rsidR="00BD5602" w:rsidRPr="0027109C" w:rsidRDefault="00BD5602" w:rsidP="00C34242">
      <w:pPr>
        <w:pStyle w:val="ListParagraph"/>
        <w:spacing w:line="360" w:lineRule="auto"/>
        <w:ind w:left="0" w:firstLine="720"/>
        <w:jc w:val="both"/>
        <w:rPr>
          <w:sz w:val="20"/>
          <w:szCs w:val="18"/>
          <w:lang w:val="en-US"/>
        </w:rPr>
      </w:pPr>
      <w:r w:rsidRPr="0027109C">
        <w:rPr>
          <w:sz w:val="20"/>
          <w:szCs w:val="18"/>
          <w:lang w:val="en-US"/>
        </w:rPr>
        <w:t xml:space="preserve">Dalam mengelola air limbah diperlukannya sumber </w:t>
      </w:r>
      <w:proofErr w:type="gramStart"/>
      <w:r w:rsidRPr="0027109C">
        <w:rPr>
          <w:sz w:val="20"/>
          <w:szCs w:val="18"/>
          <w:lang w:val="en-US"/>
        </w:rPr>
        <w:t>dana</w:t>
      </w:r>
      <w:proofErr w:type="gramEnd"/>
      <w:r w:rsidRPr="0027109C">
        <w:rPr>
          <w:sz w:val="20"/>
          <w:szCs w:val="18"/>
          <w:lang w:val="en-US"/>
        </w:rPr>
        <w:t xml:space="preserve"> yang salah satunya berasal dari masyarakat melalui penarikan retribusi. Retribusi ini digunakan oleh lembaga yang </w:t>
      </w:r>
      <w:proofErr w:type="gramStart"/>
      <w:r w:rsidRPr="0027109C">
        <w:rPr>
          <w:sz w:val="20"/>
          <w:szCs w:val="18"/>
          <w:lang w:val="en-US"/>
        </w:rPr>
        <w:t>akan</w:t>
      </w:r>
      <w:proofErr w:type="gramEnd"/>
      <w:r w:rsidRPr="0027109C">
        <w:rPr>
          <w:sz w:val="20"/>
          <w:szCs w:val="18"/>
          <w:lang w:val="en-US"/>
        </w:rPr>
        <w:t xml:space="preserve"> mengelola untuk pembangunan fasilitas, biaya operasional dan perawatan fasilitas pengelolaan air limbah.</w:t>
      </w:r>
    </w:p>
    <w:p w:rsidR="00BD5602" w:rsidRPr="0027109C" w:rsidRDefault="00BD5602" w:rsidP="00C34242">
      <w:pPr>
        <w:spacing w:after="0" w:line="360" w:lineRule="auto"/>
        <w:jc w:val="both"/>
        <w:rPr>
          <w:rFonts w:ascii="Times New Roman" w:hAnsi="Times New Roman" w:cs="Times New Roman"/>
          <w:sz w:val="20"/>
          <w:szCs w:val="18"/>
          <w:lang w:val="en-US"/>
        </w:rPr>
      </w:pPr>
      <w:r w:rsidRPr="0027109C">
        <w:rPr>
          <w:rFonts w:ascii="Times New Roman" w:hAnsi="Times New Roman" w:cs="Times New Roman"/>
          <w:sz w:val="20"/>
          <w:szCs w:val="18"/>
          <w:lang w:val="en-US"/>
        </w:rPr>
        <w:t xml:space="preserve">Menurut hasil kuesioner di wilayah studi Pada Kecamatan Semarang Utara dari 29 % responden yang bersedia ikut dalam pengolahan air limbah bersama sebanyak 56 % responden menjawab ya bersedia membayar retribusi dan sebanyak 44 % responden menjawab tidak bersedia. Pada Kecamatan Semarang Barat dari 86 % responden yang bersedia ikut dalam pengolahan air limbah bersama sebanyak 86 % responden menjawab ya bersedia membayar retribusi dan sebanyak 14 % responden menjawab tidak bersedia. Pada Kecamatan Ngaliyan  dari 48 % responden yang bersedia ikut dalam pengolahan air limbah bersama sebanyak 81 % responden menjawab ya bersedia membayar retribusi dan sebanyak 19 % responden menjawab tidak bersedia. Pada Kecamatan Tugu dari 21 % responden yang bersedia ikut dalam pengolahan air limbah bersama sebanyak 53 </w:t>
      </w:r>
      <w:r w:rsidRPr="0027109C">
        <w:rPr>
          <w:rFonts w:ascii="Times New Roman" w:hAnsi="Times New Roman" w:cs="Times New Roman"/>
          <w:sz w:val="20"/>
          <w:szCs w:val="18"/>
          <w:lang w:val="en-US"/>
        </w:rPr>
        <w:lastRenderedPageBreak/>
        <w:t>% responden menjawab ya bersedia membayar retribusi dan sebanyak 47 % responden menjawab tidak bersedia</w:t>
      </w:r>
    </w:p>
    <w:p w:rsidR="00804964" w:rsidRPr="0027109C" w:rsidRDefault="00804964" w:rsidP="00817710">
      <w:pPr>
        <w:spacing w:after="0" w:line="360" w:lineRule="auto"/>
        <w:jc w:val="both"/>
        <w:outlineLvl w:val="0"/>
        <w:rPr>
          <w:rFonts w:ascii="Times New Roman" w:hAnsi="Times New Roman" w:cs="Times New Roman"/>
          <w:b/>
          <w:sz w:val="20"/>
          <w:szCs w:val="18"/>
          <w:lang w:val="es-ES"/>
        </w:rPr>
      </w:pPr>
      <w:r w:rsidRPr="0027109C">
        <w:rPr>
          <w:rFonts w:ascii="Times New Roman" w:hAnsi="Times New Roman" w:cs="Times New Roman"/>
          <w:b/>
          <w:sz w:val="20"/>
          <w:szCs w:val="18"/>
          <w:lang w:val="en-US"/>
        </w:rPr>
        <w:t>Penetapan Zona Rencana Sistem Pengelolaan Air Limbah Wilayah Studi</w:t>
      </w:r>
    </w:p>
    <w:p w:rsidR="00804964" w:rsidRPr="0027109C" w:rsidRDefault="00804964" w:rsidP="00C34242">
      <w:pPr>
        <w:spacing w:after="0" w:line="360" w:lineRule="auto"/>
        <w:jc w:val="both"/>
        <w:rPr>
          <w:rFonts w:ascii="Times New Roman" w:hAnsi="Times New Roman" w:cs="Times New Roman"/>
          <w:sz w:val="20"/>
          <w:szCs w:val="18"/>
          <w:lang w:val="en-US"/>
        </w:rPr>
      </w:pPr>
      <w:r w:rsidRPr="0027109C">
        <w:rPr>
          <w:rFonts w:ascii="Times New Roman" w:hAnsi="Times New Roman" w:cs="Times New Roman"/>
          <w:sz w:val="20"/>
          <w:szCs w:val="18"/>
          <w:lang w:val="en-US"/>
        </w:rPr>
        <w:t xml:space="preserve">Sistem Pengelolaan menjelaskan tentang </w:t>
      </w:r>
      <w:proofErr w:type="gramStart"/>
      <w:r w:rsidRPr="0027109C">
        <w:rPr>
          <w:rFonts w:ascii="Times New Roman" w:hAnsi="Times New Roman" w:cs="Times New Roman"/>
          <w:sz w:val="20"/>
          <w:szCs w:val="18"/>
          <w:lang w:val="en-US"/>
        </w:rPr>
        <w:t>apa</w:t>
      </w:r>
      <w:proofErr w:type="gramEnd"/>
      <w:r w:rsidRPr="0027109C">
        <w:rPr>
          <w:rFonts w:ascii="Times New Roman" w:hAnsi="Times New Roman" w:cs="Times New Roman"/>
          <w:sz w:val="20"/>
          <w:szCs w:val="18"/>
          <w:lang w:val="en-US"/>
        </w:rPr>
        <w:t xml:space="preserve"> sistem yang akan digunakan pada wilayah studi sedangkan zona menjelaskan dimana atau lokasi sistem yang digunakan di wilayah studi. </w:t>
      </w:r>
      <w:proofErr w:type="gramStart"/>
      <w:r w:rsidRPr="0027109C">
        <w:rPr>
          <w:rFonts w:ascii="Times New Roman" w:hAnsi="Times New Roman" w:cs="Times New Roman"/>
          <w:sz w:val="20"/>
          <w:szCs w:val="18"/>
          <w:lang w:val="en-US"/>
        </w:rPr>
        <w:t>Sistem yang terpilih ditentukan berdasarkan kerangka waktu perencanaan jangka panjang.</w:t>
      </w:r>
      <w:proofErr w:type="gramEnd"/>
      <w:r w:rsidRPr="0027109C">
        <w:rPr>
          <w:rFonts w:ascii="Times New Roman" w:hAnsi="Times New Roman" w:cs="Times New Roman"/>
          <w:sz w:val="20"/>
          <w:szCs w:val="18"/>
          <w:lang w:val="en-US"/>
        </w:rPr>
        <w:t xml:space="preserve"> Untuk Kecamatan Semarang Utara dan Semarang Barat dipilih sistem terpusat sedangkan untuk wilayah Kecamatan Ngaliyan dan Tugu dipilih sistem setempat dengan sistem setempat komunal untuk wilayah resiko kesehatan tinggi</w:t>
      </w:r>
    </w:p>
    <w:p w:rsidR="00804964" w:rsidRPr="0027109C" w:rsidRDefault="00804964" w:rsidP="00817710">
      <w:pPr>
        <w:spacing w:after="0" w:line="360" w:lineRule="auto"/>
        <w:jc w:val="both"/>
        <w:outlineLvl w:val="0"/>
        <w:rPr>
          <w:rFonts w:ascii="Times New Roman" w:hAnsi="Times New Roman" w:cs="Times New Roman"/>
          <w:b/>
          <w:sz w:val="20"/>
          <w:szCs w:val="18"/>
          <w:lang w:val="en-US"/>
        </w:rPr>
      </w:pPr>
      <w:r w:rsidRPr="0027109C">
        <w:rPr>
          <w:rFonts w:ascii="Times New Roman" w:hAnsi="Times New Roman" w:cs="Times New Roman"/>
          <w:b/>
          <w:sz w:val="20"/>
          <w:szCs w:val="18"/>
          <w:lang w:val="en-US"/>
        </w:rPr>
        <w:t>Kawasan Prioritas</w:t>
      </w:r>
    </w:p>
    <w:p w:rsidR="00C8237F" w:rsidRPr="00C8237F" w:rsidRDefault="00C8237F" w:rsidP="00C8237F">
      <w:pPr>
        <w:spacing w:after="0" w:line="360" w:lineRule="auto"/>
        <w:jc w:val="both"/>
        <w:rPr>
          <w:rFonts w:ascii="Times New Roman" w:hAnsi="Times New Roman" w:cs="Times New Roman"/>
          <w:sz w:val="20"/>
          <w:szCs w:val="18"/>
          <w:lang w:val="en-US"/>
        </w:rPr>
      </w:pPr>
      <w:r w:rsidRPr="00C8237F">
        <w:rPr>
          <w:rFonts w:ascii="Times New Roman" w:hAnsi="Times New Roman" w:cs="Times New Roman"/>
          <w:sz w:val="20"/>
          <w:szCs w:val="18"/>
          <w:lang w:val="en-US"/>
        </w:rPr>
        <w:t xml:space="preserve">Berdasarkan hasil dari penilaian AHP maka didapatkan Kelurahan yang menjadi prioritas pengembangan teknis didasarkan pada memenuhi syaratnya Kelurahan tersebut dari semua parameter yang telah digunakan pada penilaian AHP meliputi kepadatan penduduk, ketersediaan air bersih, keadaan tanah, kedalaman muka air tanah, kemiringan tanah, dan kemampuan membiayai. </w:t>
      </w:r>
    </w:p>
    <w:p w:rsidR="00C8237F" w:rsidRDefault="00C8237F" w:rsidP="00C8237F">
      <w:pPr>
        <w:spacing w:after="0" w:line="360" w:lineRule="auto"/>
        <w:jc w:val="both"/>
        <w:rPr>
          <w:rFonts w:ascii="Times New Roman" w:hAnsi="Times New Roman" w:cs="Times New Roman"/>
          <w:sz w:val="20"/>
          <w:szCs w:val="18"/>
          <w:lang w:val="en-US"/>
        </w:rPr>
      </w:pPr>
      <w:proofErr w:type="gramStart"/>
      <w:r w:rsidRPr="00C8237F">
        <w:rPr>
          <w:rFonts w:ascii="Times New Roman" w:hAnsi="Times New Roman" w:cs="Times New Roman"/>
          <w:sz w:val="20"/>
          <w:szCs w:val="18"/>
          <w:lang w:val="en-US"/>
        </w:rPr>
        <w:t>Pada Kecamatan Ngaliyan Kelurahan yang tidak bisa diterapkan sistem septik tank komunal adalah wates yang merupakan wilayah banjir dan Kelurahan Ngaliyan yang merupakan wilayah kumuh dengan tingkat ekonomi rendah.</w:t>
      </w:r>
      <w:proofErr w:type="gramEnd"/>
      <w:r w:rsidRPr="00C8237F">
        <w:rPr>
          <w:rFonts w:ascii="Times New Roman" w:hAnsi="Times New Roman" w:cs="Times New Roman"/>
          <w:sz w:val="20"/>
          <w:szCs w:val="18"/>
          <w:lang w:val="en-US"/>
        </w:rPr>
        <w:t xml:space="preserve"> </w:t>
      </w:r>
      <w:proofErr w:type="gramStart"/>
      <w:r w:rsidRPr="00C8237F">
        <w:rPr>
          <w:rFonts w:ascii="Times New Roman" w:hAnsi="Times New Roman" w:cs="Times New Roman"/>
          <w:sz w:val="20"/>
          <w:szCs w:val="18"/>
          <w:lang w:val="en-US"/>
        </w:rPr>
        <w:t xml:space="preserve">Pada Kecamatan Tugu Kelurahan yang tidak bisa diterapkan sistem septik tank komunal adalah Kelurahan Mangunharjo yang merupakan wilayah banjir, muka air tanah dangkal dan tingkat </w:t>
      </w:r>
      <w:r w:rsidRPr="00C8237F">
        <w:rPr>
          <w:rFonts w:ascii="Times New Roman" w:hAnsi="Times New Roman" w:cs="Times New Roman"/>
          <w:sz w:val="20"/>
          <w:szCs w:val="18"/>
          <w:lang w:val="en-US"/>
        </w:rPr>
        <w:lastRenderedPageBreak/>
        <w:t>ekonomi rendah serta Kelurahan Mangkang Kulon yang merupakan wilayah dengan tingkat ekonomi rendah.</w:t>
      </w:r>
      <w:proofErr w:type="gramEnd"/>
      <w:r w:rsidRPr="00C8237F">
        <w:rPr>
          <w:rFonts w:ascii="Times New Roman" w:hAnsi="Times New Roman" w:cs="Times New Roman"/>
          <w:sz w:val="20"/>
          <w:szCs w:val="18"/>
          <w:lang w:val="en-US"/>
        </w:rPr>
        <w:t xml:space="preserve"> Pada Kecamatan Semarang Barat Kelurahan yang tidak bisa diterapkan sistem </w:t>
      </w:r>
      <w:r w:rsidRPr="00C8237F">
        <w:rPr>
          <w:rFonts w:ascii="Times New Roman" w:hAnsi="Times New Roman" w:cs="Times New Roman"/>
          <w:i/>
          <w:sz w:val="20"/>
          <w:szCs w:val="18"/>
          <w:lang w:val="en-US"/>
        </w:rPr>
        <w:t>small bore sewer</w:t>
      </w:r>
      <w:r w:rsidRPr="00C8237F">
        <w:rPr>
          <w:rFonts w:ascii="Times New Roman" w:hAnsi="Times New Roman" w:cs="Times New Roman"/>
          <w:sz w:val="20"/>
          <w:szCs w:val="18"/>
          <w:lang w:val="en-US"/>
        </w:rPr>
        <w:t xml:space="preserve"> adalah Kelurahan Cabean dan Tawangmas yang merupakan wilayah banjir, muka air tanah dangkal dan tingkat ekonomi rendah. </w:t>
      </w:r>
      <w:proofErr w:type="gramStart"/>
      <w:r w:rsidRPr="00C8237F">
        <w:rPr>
          <w:rFonts w:ascii="Times New Roman" w:hAnsi="Times New Roman" w:cs="Times New Roman"/>
          <w:sz w:val="20"/>
          <w:szCs w:val="18"/>
          <w:lang w:val="en-US"/>
        </w:rPr>
        <w:t>Kelurahan Salaman mloyo, Krapyak, Tawang Sari, Karang Ayu, dan Krobokan yang merupakan wilayah banjir dan muka air tanah dangkal.</w:t>
      </w:r>
      <w:proofErr w:type="gramEnd"/>
      <w:r w:rsidRPr="00C8237F">
        <w:rPr>
          <w:rFonts w:ascii="Times New Roman" w:hAnsi="Times New Roman" w:cs="Times New Roman"/>
          <w:sz w:val="20"/>
          <w:szCs w:val="18"/>
          <w:lang w:val="en-US"/>
        </w:rPr>
        <w:t xml:space="preserve"> </w:t>
      </w:r>
      <w:proofErr w:type="gramStart"/>
      <w:r w:rsidRPr="00C8237F">
        <w:rPr>
          <w:rFonts w:ascii="Times New Roman" w:hAnsi="Times New Roman" w:cs="Times New Roman"/>
          <w:sz w:val="20"/>
          <w:szCs w:val="18"/>
          <w:lang w:val="en-US"/>
        </w:rPr>
        <w:t xml:space="preserve">Pada Kecamatan Semarang Utara Kelurahan yang tidak bisa diterapkan sistem </w:t>
      </w:r>
      <w:r w:rsidRPr="00C8237F">
        <w:rPr>
          <w:rFonts w:ascii="Times New Roman" w:hAnsi="Times New Roman" w:cs="Times New Roman"/>
          <w:i/>
          <w:sz w:val="20"/>
          <w:szCs w:val="18"/>
          <w:lang w:val="en-US"/>
        </w:rPr>
        <w:t>small bore sewer</w:t>
      </w:r>
      <w:r w:rsidRPr="00C8237F">
        <w:rPr>
          <w:rFonts w:ascii="Times New Roman" w:hAnsi="Times New Roman" w:cs="Times New Roman"/>
          <w:sz w:val="20"/>
          <w:szCs w:val="18"/>
          <w:lang w:val="en-US"/>
        </w:rPr>
        <w:t xml:space="preserve"> adalah Kelurahan Bandarharjo Tanjung Emas dan Panggung Lor yang merupakan wilayah banjir, muka air tanah dangkal dan tingkat ekonomi rendah.</w:t>
      </w:r>
      <w:proofErr w:type="gramEnd"/>
      <w:r w:rsidRPr="00C8237F">
        <w:rPr>
          <w:rFonts w:ascii="Times New Roman" w:hAnsi="Times New Roman" w:cs="Times New Roman"/>
          <w:sz w:val="20"/>
          <w:szCs w:val="18"/>
          <w:lang w:val="en-US"/>
        </w:rPr>
        <w:t xml:space="preserve"> </w:t>
      </w:r>
    </w:p>
    <w:p w:rsidR="00C8237F" w:rsidRDefault="00C8237F" w:rsidP="00C8237F">
      <w:pPr>
        <w:spacing w:after="0" w:line="360" w:lineRule="auto"/>
        <w:jc w:val="both"/>
        <w:rPr>
          <w:rFonts w:ascii="Times New Roman" w:hAnsi="Times New Roman" w:cs="Times New Roman"/>
          <w:b/>
          <w:sz w:val="20"/>
          <w:szCs w:val="18"/>
          <w:lang w:val="en-US"/>
        </w:rPr>
      </w:pPr>
    </w:p>
    <w:p w:rsidR="00804964" w:rsidRPr="0027109C" w:rsidRDefault="00C8237F" w:rsidP="00C8237F">
      <w:pPr>
        <w:rPr>
          <w:rFonts w:ascii="Times New Roman" w:hAnsi="Times New Roman" w:cs="Times New Roman"/>
          <w:b/>
          <w:sz w:val="20"/>
          <w:szCs w:val="18"/>
          <w:lang w:val="en-US"/>
        </w:rPr>
      </w:pPr>
      <w:r>
        <w:rPr>
          <w:rFonts w:ascii="Times New Roman" w:hAnsi="Times New Roman" w:cs="Times New Roman"/>
          <w:b/>
          <w:noProof/>
          <w:sz w:val="20"/>
          <w:szCs w:val="18"/>
          <w:lang w:val="en-US"/>
        </w:rPr>
        <w:drawing>
          <wp:inline distT="0" distB="0" distL="0" distR="0">
            <wp:extent cx="2834640" cy="2004060"/>
            <wp:effectExtent l="19050" t="0" r="3810" b="0"/>
            <wp:docPr id="5" name="Picture 4" descr="zonas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asi2.jpg"/>
                    <pic:cNvPicPr/>
                  </pic:nvPicPr>
                  <pic:blipFill>
                    <a:blip r:embed="rId10" cstate="print"/>
                    <a:stretch>
                      <a:fillRect/>
                    </a:stretch>
                  </pic:blipFill>
                  <pic:spPr>
                    <a:xfrm>
                      <a:off x="0" y="0"/>
                      <a:ext cx="2834640" cy="2004060"/>
                    </a:xfrm>
                    <a:prstGeom prst="rect">
                      <a:avLst/>
                    </a:prstGeom>
                  </pic:spPr>
                </pic:pic>
              </a:graphicData>
            </a:graphic>
          </wp:inline>
        </w:drawing>
      </w:r>
      <w:r w:rsidR="00804964" w:rsidRPr="0027109C">
        <w:rPr>
          <w:rFonts w:ascii="Times New Roman" w:hAnsi="Times New Roman" w:cs="Times New Roman"/>
          <w:b/>
          <w:sz w:val="20"/>
          <w:szCs w:val="18"/>
          <w:lang w:val="en-US"/>
        </w:rPr>
        <w:t>Strategi Pengeloaan</w:t>
      </w:r>
    </w:p>
    <w:p w:rsidR="00804964" w:rsidRPr="0027109C" w:rsidRDefault="00804964" w:rsidP="00C34242">
      <w:pPr>
        <w:spacing w:after="0" w:line="360" w:lineRule="auto"/>
        <w:jc w:val="both"/>
        <w:rPr>
          <w:rFonts w:ascii="Times New Roman" w:hAnsi="Times New Roman" w:cs="Times New Roman"/>
          <w:sz w:val="20"/>
          <w:szCs w:val="18"/>
          <w:lang w:val="en-US"/>
        </w:rPr>
      </w:pPr>
      <w:r w:rsidRPr="0027109C">
        <w:rPr>
          <w:rFonts w:ascii="Times New Roman" w:hAnsi="Times New Roman" w:cs="Times New Roman"/>
          <w:sz w:val="20"/>
          <w:szCs w:val="18"/>
          <w:lang w:val="en-US"/>
        </w:rPr>
        <w:t>Berdasarkan identifikasi faktor internal dan eksternal serta strategi-strategi pengelolaan tersebut dirumuskan alternatif kebijakan strategi pengelolaan air limbah domestik di wilayah studi berdasarkan posisi organisasi dalam kuadran analisis SWOT yang telah ditentukan seperti ditunjukan pada gambar</w:t>
      </w:r>
    </w:p>
    <w:p w:rsidR="00804964" w:rsidRPr="0027109C" w:rsidRDefault="002728BB" w:rsidP="00C34242">
      <w:pPr>
        <w:spacing w:after="0" w:line="360" w:lineRule="auto"/>
        <w:rPr>
          <w:rFonts w:ascii="Times New Roman" w:hAnsi="Times New Roman" w:cs="Times New Roman"/>
          <w:sz w:val="20"/>
          <w:szCs w:val="18"/>
          <w:lang w:val="en-US"/>
        </w:rPr>
      </w:pPr>
      <w:r w:rsidRPr="0027109C">
        <w:rPr>
          <w:rFonts w:ascii="Times New Roman" w:hAnsi="Times New Roman" w:cs="Times New Roman"/>
          <w:noProof/>
          <w:sz w:val="20"/>
          <w:szCs w:val="18"/>
          <w:lang w:val="en-US"/>
        </w:rPr>
        <w:lastRenderedPageBreak/>
        <w:drawing>
          <wp:inline distT="0" distB="0" distL="0" distR="0">
            <wp:extent cx="2294890" cy="1763777"/>
            <wp:effectExtent l="19050" t="19050" r="10160" b="26923"/>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25312" t="26144" r="40269" b="31373"/>
                    <a:stretch>
                      <a:fillRect/>
                    </a:stretch>
                  </pic:blipFill>
                  <pic:spPr bwMode="auto">
                    <a:xfrm>
                      <a:off x="0" y="0"/>
                      <a:ext cx="2294890" cy="1763777"/>
                    </a:xfrm>
                    <a:prstGeom prst="rect">
                      <a:avLst/>
                    </a:prstGeom>
                    <a:noFill/>
                    <a:ln w="9525">
                      <a:solidFill>
                        <a:schemeClr val="tx1"/>
                      </a:solidFill>
                      <a:miter lim="800000"/>
                      <a:headEnd/>
                      <a:tailEnd/>
                    </a:ln>
                  </pic:spPr>
                </pic:pic>
              </a:graphicData>
            </a:graphic>
          </wp:inline>
        </w:drawing>
      </w:r>
    </w:p>
    <w:p w:rsidR="00804964" w:rsidRPr="0027109C" w:rsidRDefault="00804964" w:rsidP="00C34242">
      <w:pPr>
        <w:pStyle w:val="ListParagraph"/>
        <w:spacing w:after="200" w:line="360" w:lineRule="auto"/>
        <w:ind w:left="360"/>
        <w:jc w:val="both"/>
        <w:rPr>
          <w:b/>
          <w:sz w:val="20"/>
          <w:szCs w:val="18"/>
        </w:rPr>
      </w:pPr>
      <w:r w:rsidRPr="0027109C">
        <w:rPr>
          <w:sz w:val="20"/>
          <w:szCs w:val="18"/>
          <w:lang w:val="en-US"/>
        </w:rPr>
        <w:t xml:space="preserve">Strategi </w:t>
      </w:r>
      <w:r w:rsidRPr="0027109C">
        <w:rPr>
          <w:b/>
          <w:sz w:val="20"/>
          <w:szCs w:val="18"/>
          <w:lang w:val="en-US"/>
        </w:rPr>
        <w:t xml:space="preserve">WT </w:t>
      </w:r>
      <w:r w:rsidRPr="0027109C">
        <w:rPr>
          <w:sz w:val="20"/>
          <w:szCs w:val="18"/>
          <w:lang w:val="en-US"/>
        </w:rPr>
        <w:t xml:space="preserve">yang dilakukan untuk meminimalkan kelemahan yang ada </w:t>
      </w:r>
      <w:r w:rsidRPr="0027109C">
        <w:rPr>
          <w:b/>
          <w:sz w:val="20"/>
          <w:szCs w:val="18"/>
          <w:lang w:val="en-US"/>
        </w:rPr>
        <w:t>(W)</w:t>
      </w:r>
      <w:r w:rsidRPr="0027109C">
        <w:rPr>
          <w:sz w:val="20"/>
          <w:szCs w:val="18"/>
          <w:lang w:val="en-US"/>
        </w:rPr>
        <w:t xml:space="preserve"> dalam rangka menghidari ancaman-ancaman </w:t>
      </w:r>
      <w:r w:rsidRPr="0027109C">
        <w:rPr>
          <w:b/>
          <w:sz w:val="20"/>
          <w:szCs w:val="18"/>
          <w:lang w:val="en-US"/>
        </w:rPr>
        <w:t>(T)</w:t>
      </w:r>
    </w:p>
    <w:p w:rsidR="00804964" w:rsidRPr="0027109C" w:rsidRDefault="00804964" w:rsidP="00C34242">
      <w:pPr>
        <w:pStyle w:val="ListParagraph"/>
        <w:numPr>
          <w:ilvl w:val="0"/>
          <w:numId w:val="11"/>
        </w:numPr>
        <w:spacing w:after="200" w:line="360" w:lineRule="auto"/>
        <w:ind w:left="720"/>
        <w:jc w:val="both"/>
        <w:rPr>
          <w:sz w:val="20"/>
          <w:szCs w:val="18"/>
        </w:rPr>
      </w:pPr>
      <w:r w:rsidRPr="0027109C">
        <w:rPr>
          <w:sz w:val="20"/>
          <w:szCs w:val="18"/>
          <w:lang w:val="en-US"/>
        </w:rPr>
        <w:t xml:space="preserve">Menyusun Masterplan air limbah domestik dan DED IPAL terpusat dengan membuka selebar-lebarnya pelibatan peran serta masyarakat, swasta untuk ikut ambil peran dalam pelaksanaannya dengan didukung oleh kajian-kajian teknis dalam rangka meningkatkan pemahaman pemerintah, masyarakat, dan swasta yang berperan tentang teknologi pengelolaan air limbah domestik </w:t>
      </w:r>
      <w:r w:rsidRPr="0027109C">
        <w:rPr>
          <w:b/>
          <w:sz w:val="20"/>
          <w:szCs w:val="18"/>
          <w:lang w:val="en-US"/>
        </w:rPr>
        <w:t>(W</w:t>
      </w:r>
      <w:r w:rsidRPr="0027109C">
        <w:rPr>
          <w:b/>
          <w:sz w:val="20"/>
          <w:szCs w:val="18"/>
          <w:vertAlign w:val="subscript"/>
          <w:lang w:val="en-US"/>
        </w:rPr>
        <w:t>abdh</w:t>
      </w:r>
      <w:r w:rsidRPr="0027109C">
        <w:rPr>
          <w:b/>
          <w:sz w:val="20"/>
          <w:szCs w:val="18"/>
          <w:lang w:val="en-US"/>
        </w:rPr>
        <w:t xml:space="preserve"> – T</w:t>
      </w:r>
      <w:r w:rsidRPr="0027109C">
        <w:rPr>
          <w:b/>
          <w:sz w:val="20"/>
          <w:szCs w:val="18"/>
          <w:vertAlign w:val="subscript"/>
          <w:lang w:val="en-US"/>
        </w:rPr>
        <w:t>abcf</w:t>
      </w:r>
      <w:r w:rsidRPr="0027109C">
        <w:rPr>
          <w:b/>
          <w:sz w:val="20"/>
          <w:szCs w:val="18"/>
          <w:lang w:val="en-US"/>
        </w:rPr>
        <w:t>)</w:t>
      </w:r>
    </w:p>
    <w:p w:rsidR="00804964" w:rsidRPr="0027109C" w:rsidRDefault="00804964" w:rsidP="00C34242">
      <w:pPr>
        <w:pStyle w:val="ListParagraph"/>
        <w:numPr>
          <w:ilvl w:val="0"/>
          <w:numId w:val="11"/>
        </w:numPr>
        <w:spacing w:after="200" w:line="360" w:lineRule="auto"/>
        <w:ind w:left="720"/>
        <w:jc w:val="both"/>
        <w:rPr>
          <w:sz w:val="20"/>
          <w:szCs w:val="18"/>
        </w:rPr>
      </w:pPr>
      <w:r w:rsidRPr="0027109C">
        <w:rPr>
          <w:sz w:val="20"/>
          <w:szCs w:val="18"/>
          <w:lang w:val="en-US"/>
        </w:rPr>
        <w:t xml:space="preserve">Bersama-sama legislatif membuat peraturan daerah tentang pengelolaan air limbah domestik, mengacu pada agenda global/nasional maupun kebijakan dan strategi nasional pengelolaan air limbah domestik yang memberikan ruang bagi keikutsertaan pihak swasta dan masyarakat untuk ikut terlibat </w:t>
      </w:r>
      <w:r w:rsidRPr="0027109C">
        <w:rPr>
          <w:b/>
          <w:sz w:val="20"/>
          <w:szCs w:val="18"/>
          <w:lang w:val="en-US"/>
        </w:rPr>
        <w:t>(W</w:t>
      </w:r>
      <w:r w:rsidRPr="0027109C">
        <w:rPr>
          <w:b/>
          <w:sz w:val="20"/>
          <w:szCs w:val="18"/>
          <w:vertAlign w:val="subscript"/>
          <w:lang w:val="en-US"/>
        </w:rPr>
        <w:t>c</w:t>
      </w:r>
      <w:r w:rsidRPr="0027109C">
        <w:rPr>
          <w:b/>
          <w:sz w:val="20"/>
          <w:szCs w:val="18"/>
          <w:lang w:val="en-US"/>
        </w:rPr>
        <w:t xml:space="preserve"> – T</w:t>
      </w:r>
      <w:r w:rsidRPr="0027109C">
        <w:rPr>
          <w:b/>
          <w:sz w:val="20"/>
          <w:szCs w:val="18"/>
          <w:vertAlign w:val="subscript"/>
          <w:lang w:val="en-US"/>
        </w:rPr>
        <w:t>f</w:t>
      </w:r>
      <w:r w:rsidRPr="0027109C">
        <w:rPr>
          <w:b/>
          <w:sz w:val="20"/>
          <w:szCs w:val="18"/>
          <w:lang w:val="en-US"/>
        </w:rPr>
        <w:t>)</w:t>
      </w:r>
    </w:p>
    <w:p w:rsidR="00804964" w:rsidRPr="0027109C" w:rsidRDefault="00804964" w:rsidP="00C34242">
      <w:pPr>
        <w:pStyle w:val="ListParagraph"/>
        <w:numPr>
          <w:ilvl w:val="0"/>
          <w:numId w:val="11"/>
        </w:numPr>
        <w:spacing w:after="200" w:line="360" w:lineRule="auto"/>
        <w:ind w:left="720"/>
        <w:jc w:val="both"/>
        <w:rPr>
          <w:sz w:val="20"/>
          <w:szCs w:val="18"/>
        </w:rPr>
      </w:pPr>
      <w:r w:rsidRPr="0027109C">
        <w:rPr>
          <w:sz w:val="20"/>
          <w:szCs w:val="18"/>
          <w:lang w:val="en-US"/>
        </w:rPr>
        <w:t xml:space="preserve">Melakukan pengelolaan air limbah domestik dengan sejumlah progam </w:t>
      </w:r>
      <w:r w:rsidRPr="0027109C">
        <w:rPr>
          <w:sz w:val="20"/>
          <w:szCs w:val="18"/>
          <w:lang w:val="en-US"/>
        </w:rPr>
        <w:lastRenderedPageBreak/>
        <w:t xml:space="preserve">rutin serta menigkatkan alokasi anggaran dengan meminta dukungan pemerintah pusat dan menjalin kerja sama dengan pihak asing, swasta dan masyarakat dalam pembiayaannya </w:t>
      </w:r>
      <w:r w:rsidRPr="0027109C">
        <w:rPr>
          <w:b/>
          <w:sz w:val="20"/>
          <w:szCs w:val="18"/>
          <w:lang w:val="en-US"/>
        </w:rPr>
        <w:t>(W</w:t>
      </w:r>
      <w:r w:rsidRPr="0027109C">
        <w:rPr>
          <w:b/>
          <w:sz w:val="20"/>
          <w:szCs w:val="18"/>
          <w:vertAlign w:val="subscript"/>
          <w:lang w:val="en-US"/>
        </w:rPr>
        <w:t>abgh</w:t>
      </w:r>
      <w:r w:rsidRPr="0027109C">
        <w:rPr>
          <w:b/>
          <w:sz w:val="20"/>
          <w:szCs w:val="18"/>
          <w:lang w:val="en-US"/>
        </w:rPr>
        <w:t xml:space="preserve"> – T</w:t>
      </w:r>
      <w:r w:rsidRPr="0027109C">
        <w:rPr>
          <w:b/>
          <w:sz w:val="20"/>
          <w:szCs w:val="18"/>
          <w:vertAlign w:val="subscript"/>
          <w:lang w:val="en-US"/>
        </w:rPr>
        <w:t>ef</w:t>
      </w:r>
      <w:r w:rsidRPr="0027109C">
        <w:rPr>
          <w:b/>
          <w:sz w:val="20"/>
          <w:szCs w:val="18"/>
          <w:lang w:val="en-US"/>
        </w:rPr>
        <w:t>)</w:t>
      </w:r>
    </w:p>
    <w:p w:rsidR="00804964" w:rsidRPr="0027109C" w:rsidRDefault="00804964" w:rsidP="00C34242">
      <w:pPr>
        <w:pStyle w:val="ListParagraph"/>
        <w:numPr>
          <w:ilvl w:val="0"/>
          <w:numId w:val="11"/>
        </w:numPr>
        <w:spacing w:after="200" w:line="360" w:lineRule="auto"/>
        <w:ind w:left="720"/>
        <w:jc w:val="both"/>
        <w:rPr>
          <w:sz w:val="20"/>
          <w:szCs w:val="18"/>
        </w:rPr>
      </w:pPr>
      <w:r w:rsidRPr="0027109C">
        <w:rPr>
          <w:sz w:val="20"/>
          <w:szCs w:val="18"/>
          <w:lang w:val="en-US"/>
        </w:rPr>
        <w:t xml:space="preserve">Menerapkan prinsip </w:t>
      </w:r>
      <w:r w:rsidRPr="0027109C">
        <w:rPr>
          <w:i/>
          <w:sz w:val="20"/>
          <w:szCs w:val="18"/>
          <w:lang w:val="en-US"/>
        </w:rPr>
        <w:t>good governance</w:t>
      </w:r>
      <w:r w:rsidRPr="0027109C">
        <w:rPr>
          <w:sz w:val="20"/>
          <w:szCs w:val="18"/>
          <w:lang w:val="en-US"/>
        </w:rPr>
        <w:t xml:space="preserve"> dalam pengelolaan air limbah domestik melalui peningkatan kualitas serta kuantitas SMD aparatur pengelola air limbah domestik, penataan sistem informasi dan basis data, meningkatkan koordinasi antar stake holder melalui program terkait yang didanai oleh pemerintah daerah maupun sumber-sumber pembiayaan lainnya </w:t>
      </w:r>
      <w:r w:rsidRPr="0027109C">
        <w:rPr>
          <w:b/>
          <w:sz w:val="20"/>
          <w:szCs w:val="18"/>
          <w:lang w:val="en-US"/>
        </w:rPr>
        <w:t>(W</w:t>
      </w:r>
      <w:r w:rsidRPr="0027109C">
        <w:rPr>
          <w:b/>
          <w:sz w:val="20"/>
          <w:szCs w:val="18"/>
          <w:vertAlign w:val="subscript"/>
          <w:lang w:val="en-US"/>
        </w:rPr>
        <w:t>defh</w:t>
      </w:r>
      <w:r w:rsidRPr="0027109C">
        <w:rPr>
          <w:b/>
          <w:sz w:val="20"/>
          <w:szCs w:val="18"/>
          <w:lang w:val="en-US"/>
        </w:rPr>
        <w:t xml:space="preserve"> – T</w:t>
      </w:r>
      <w:r w:rsidRPr="0027109C">
        <w:rPr>
          <w:b/>
          <w:sz w:val="20"/>
          <w:szCs w:val="18"/>
          <w:vertAlign w:val="subscript"/>
          <w:lang w:val="en-US"/>
        </w:rPr>
        <w:t>bcdf</w:t>
      </w:r>
      <w:r w:rsidRPr="0027109C">
        <w:rPr>
          <w:b/>
          <w:sz w:val="20"/>
          <w:szCs w:val="18"/>
          <w:lang w:val="en-US"/>
        </w:rPr>
        <w:t>)</w:t>
      </w:r>
    </w:p>
    <w:p w:rsidR="004005D3" w:rsidRPr="004005D3" w:rsidRDefault="00804964" w:rsidP="00817710">
      <w:pPr>
        <w:spacing w:line="360" w:lineRule="auto"/>
        <w:ind w:left="360"/>
        <w:jc w:val="both"/>
        <w:outlineLvl w:val="0"/>
        <w:rPr>
          <w:rFonts w:ascii="Times New Roman" w:hAnsi="Times New Roman" w:cs="Times New Roman"/>
          <w:b/>
          <w:sz w:val="20"/>
          <w:szCs w:val="18"/>
          <w:lang w:val="en-US"/>
        </w:rPr>
      </w:pPr>
      <w:r w:rsidRPr="0027109C">
        <w:rPr>
          <w:rFonts w:ascii="Times New Roman" w:hAnsi="Times New Roman" w:cs="Times New Roman"/>
          <w:b/>
          <w:sz w:val="20"/>
          <w:szCs w:val="18"/>
          <w:lang w:val="en-US"/>
        </w:rPr>
        <w:t>Alternatif Kebijakan</w:t>
      </w:r>
    </w:p>
    <w:p w:rsidR="004005D3" w:rsidRPr="004005D3" w:rsidRDefault="004005D3" w:rsidP="00C34242">
      <w:pPr>
        <w:numPr>
          <w:ilvl w:val="0"/>
          <w:numId w:val="12"/>
        </w:numPr>
        <w:spacing w:line="360" w:lineRule="auto"/>
        <w:jc w:val="both"/>
        <w:rPr>
          <w:rFonts w:ascii="Times New Roman" w:eastAsia="Times New Roman" w:hAnsi="Times New Roman" w:cs="Times New Roman"/>
          <w:sz w:val="20"/>
          <w:szCs w:val="18"/>
          <w:lang w:eastAsia="en-GB"/>
        </w:rPr>
      </w:pPr>
      <w:r w:rsidRPr="004005D3">
        <w:rPr>
          <w:rFonts w:ascii="Times New Roman" w:eastAsia="Times New Roman" w:hAnsi="Times New Roman" w:cs="Times New Roman"/>
          <w:sz w:val="20"/>
          <w:szCs w:val="18"/>
          <w:lang w:val="en-US" w:eastAsia="en-GB"/>
        </w:rPr>
        <w:t>Kecamatan Semarang Utara dan Semarang Barat (BWK III)</w:t>
      </w:r>
    </w:p>
    <w:p w:rsidR="004005D3" w:rsidRPr="004005D3" w:rsidRDefault="004005D3" w:rsidP="00C34242">
      <w:pPr>
        <w:numPr>
          <w:ilvl w:val="0"/>
          <w:numId w:val="13"/>
        </w:numPr>
        <w:spacing w:line="360" w:lineRule="auto"/>
        <w:jc w:val="both"/>
        <w:rPr>
          <w:rFonts w:ascii="Times New Roman" w:eastAsia="Times New Roman" w:hAnsi="Times New Roman" w:cs="Times New Roman"/>
          <w:sz w:val="20"/>
          <w:szCs w:val="18"/>
          <w:lang w:eastAsia="en-GB"/>
        </w:rPr>
      </w:pPr>
      <w:r w:rsidRPr="004005D3">
        <w:rPr>
          <w:rFonts w:ascii="Times New Roman" w:eastAsia="Times New Roman" w:hAnsi="Times New Roman" w:cs="Times New Roman"/>
          <w:sz w:val="20"/>
          <w:szCs w:val="18"/>
          <w:lang w:val="en-US" w:eastAsia="en-GB"/>
        </w:rPr>
        <w:t xml:space="preserve">Mendorong pengelolaan air limbah domestik dengan sistem </w:t>
      </w:r>
      <w:r w:rsidRPr="004005D3">
        <w:rPr>
          <w:rFonts w:ascii="Times New Roman" w:eastAsia="Times New Roman" w:hAnsi="Times New Roman" w:cs="Times New Roman"/>
          <w:i/>
          <w:sz w:val="20"/>
          <w:szCs w:val="18"/>
          <w:lang w:val="en-US" w:eastAsia="en-GB"/>
        </w:rPr>
        <w:t>off site</w:t>
      </w:r>
      <w:r w:rsidRPr="004005D3">
        <w:rPr>
          <w:rFonts w:ascii="Times New Roman" w:eastAsia="Times New Roman" w:hAnsi="Times New Roman" w:cs="Times New Roman"/>
          <w:sz w:val="20"/>
          <w:szCs w:val="18"/>
          <w:lang w:val="en-US" w:eastAsia="en-GB"/>
        </w:rPr>
        <w:t xml:space="preserve"> secara bertahap dengan melibatkan peran serta masyarakat </w:t>
      </w:r>
    </w:p>
    <w:p w:rsidR="004005D3" w:rsidRPr="004005D3" w:rsidRDefault="004005D3" w:rsidP="00C34242">
      <w:pPr>
        <w:numPr>
          <w:ilvl w:val="0"/>
          <w:numId w:val="13"/>
        </w:numPr>
        <w:spacing w:line="360" w:lineRule="auto"/>
        <w:jc w:val="both"/>
        <w:rPr>
          <w:rFonts w:ascii="Times New Roman" w:eastAsia="Times New Roman" w:hAnsi="Times New Roman" w:cs="Times New Roman"/>
          <w:sz w:val="20"/>
          <w:szCs w:val="18"/>
          <w:lang w:eastAsia="en-GB"/>
        </w:rPr>
      </w:pPr>
      <w:r w:rsidRPr="004005D3">
        <w:rPr>
          <w:rFonts w:ascii="Times New Roman" w:eastAsia="Times New Roman" w:hAnsi="Times New Roman" w:cs="Times New Roman"/>
          <w:sz w:val="20"/>
          <w:szCs w:val="18"/>
          <w:lang w:val="en-US" w:eastAsia="en-GB"/>
        </w:rPr>
        <w:t>Memprioritaskan pengembangan aspek teknis di wilayah-wilayah rawan banjir yang menjadi prioritas</w:t>
      </w:r>
    </w:p>
    <w:p w:rsidR="004005D3" w:rsidRPr="004005D3" w:rsidRDefault="004005D3" w:rsidP="00C34242">
      <w:pPr>
        <w:numPr>
          <w:ilvl w:val="0"/>
          <w:numId w:val="13"/>
        </w:numPr>
        <w:spacing w:line="360" w:lineRule="auto"/>
        <w:jc w:val="both"/>
        <w:rPr>
          <w:rFonts w:ascii="Times New Roman" w:eastAsia="Times New Roman" w:hAnsi="Times New Roman" w:cs="Times New Roman"/>
          <w:sz w:val="20"/>
          <w:szCs w:val="18"/>
          <w:lang w:eastAsia="en-GB"/>
        </w:rPr>
      </w:pPr>
      <w:r w:rsidRPr="004005D3">
        <w:rPr>
          <w:rFonts w:ascii="Times New Roman" w:eastAsia="Times New Roman" w:hAnsi="Times New Roman" w:cs="Times New Roman"/>
          <w:sz w:val="20"/>
          <w:szCs w:val="18"/>
          <w:lang w:val="en-US" w:eastAsia="en-GB"/>
        </w:rPr>
        <w:t>Mendorong prioritas pembiayaan untuk wilayah-wilayah prioritas</w:t>
      </w:r>
    </w:p>
    <w:p w:rsidR="004005D3" w:rsidRPr="004005D3" w:rsidRDefault="004005D3" w:rsidP="00C34242">
      <w:pPr>
        <w:numPr>
          <w:ilvl w:val="0"/>
          <w:numId w:val="13"/>
        </w:numPr>
        <w:spacing w:line="360" w:lineRule="auto"/>
        <w:jc w:val="both"/>
        <w:rPr>
          <w:rFonts w:ascii="Times New Roman" w:eastAsia="Times New Roman" w:hAnsi="Times New Roman" w:cs="Times New Roman"/>
          <w:sz w:val="20"/>
          <w:szCs w:val="18"/>
          <w:lang w:eastAsia="en-GB"/>
        </w:rPr>
      </w:pPr>
      <w:r w:rsidRPr="004005D3">
        <w:rPr>
          <w:rFonts w:ascii="Times New Roman" w:eastAsia="Times New Roman" w:hAnsi="Times New Roman" w:cs="Times New Roman"/>
          <w:sz w:val="20"/>
          <w:szCs w:val="18"/>
          <w:lang w:val="en-US" w:eastAsia="en-GB"/>
        </w:rPr>
        <w:lastRenderedPageBreak/>
        <w:t>Meningkatkan kapasitas kelembagaan baik kualitas dan kuantitas untuk mencapai efektifitas pelaksanaan program kerja di setiap Ke</w:t>
      </w:r>
      <w:r>
        <w:rPr>
          <w:rFonts w:ascii="Times New Roman" w:eastAsia="Times New Roman" w:hAnsi="Times New Roman" w:cs="Times New Roman"/>
          <w:sz w:val="20"/>
          <w:szCs w:val="18"/>
          <w:lang w:val="en-US" w:eastAsia="en-GB"/>
        </w:rPr>
        <w:t xml:space="preserve">camatan seperti gambar </w:t>
      </w:r>
    </w:p>
    <w:p w:rsidR="004005D3" w:rsidRPr="004005D3" w:rsidRDefault="004005D3" w:rsidP="00C34242">
      <w:pPr>
        <w:numPr>
          <w:ilvl w:val="0"/>
          <w:numId w:val="13"/>
        </w:numPr>
        <w:spacing w:line="360" w:lineRule="auto"/>
        <w:jc w:val="both"/>
        <w:rPr>
          <w:rFonts w:ascii="Times New Roman" w:eastAsia="Times New Roman" w:hAnsi="Times New Roman" w:cs="Times New Roman"/>
          <w:sz w:val="20"/>
          <w:szCs w:val="18"/>
          <w:lang w:eastAsia="en-GB"/>
        </w:rPr>
      </w:pPr>
      <w:r w:rsidRPr="004005D3">
        <w:rPr>
          <w:rFonts w:ascii="Times New Roman" w:eastAsia="Times New Roman" w:hAnsi="Times New Roman" w:cs="Times New Roman"/>
          <w:sz w:val="20"/>
          <w:szCs w:val="18"/>
          <w:lang w:val="en-US" w:eastAsia="en-GB"/>
        </w:rPr>
        <w:t>Membuat peraturan yang bersifat mengikat dan sanksi dalam pengelolaan air limbah domestik</w:t>
      </w:r>
    </w:p>
    <w:p w:rsidR="004005D3" w:rsidRPr="004005D3" w:rsidRDefault="004005D3" w:rsidP="00C34242">
      <w:pPr>
        <w:numPr>
          <w:ilvl w:val="0"/>
          <w:numId w:val="12"/>
        </w:numPr>
        <w:spacing w:line="360" w:lineRule="auto"/>
        <w:jc w:val="both"/>
        <w:rPr>
          <w:rFonts w:ascii="Times New Roman" w:eastAsia="Times New Roman" w:hAnsi="Times New Roman" w:cs="Times New Roman"/>
          <w:sz w:val="20"/>
          <w:szCs w:val="18"/>
          <w:lang w:eastAsia="en-GB"/>
        </w:rPr>
      </w:pPr>
      <w:r w:rsidRPr="004005D3">
        <w:rPr>
          <w:rFonts w:ascii="Times New Roman" w:eastAsia="Times New Roman" w:hAnsi="Times New Roman" w:cs="Times New Roman"/>
          <w:sz w:val="20"/>
          <w:szCs w:val="18"/>
          <w:lang w:val="en-US" w:eastAsia="en-GB"/>
        </w:rPr>
        <w:t>Kecamatan Ngaliyan dan Tugu (BWK X)</w:t>
      </w:r>
    </w:p>
    <w:p w:rsidR="004005D3" w:rsidRPr="004005D3" w:rsidRDefault="004005D3" w:rsidP="00C34242">
      <w:pPr>
        <w:numPr>
          <w:ilvl w:val="0"/>
          <w:numId w:val="28"/>
        </w:numPr>
        <w:spacing w:line="360" w:lineRule="auto"/>
        <w:jc w:val="both"/>
        <w:rPr>
          <w:rFonts w:ascii="Times New Roman" w:eastAsia="Times New Roman" w:hAnsi="Times New Roman" w:cs="Times New Roman"/>
          <w:sz w:val="20"/>
          <w:szCs w:val="18"/>
          <w:lang w:eastAsia="en-GB"/>
        </w:rPr>
      </w:pPr>
      <w:r w:rsidRPr="004005D3">
        <w:rPr>
          <w:rFonts w:ascii="Times New Roman" w:eastAsia="Times New Roman" w:hAnsi="Times New Roman" w:cs="Times New Roman"/>
          <w:sz w:val="20"/>
          <w:szCs w:val="18"/>
          <w:lang w:val="en-US" w:eastAsia="en-GB"/>
        </w:rPr>
        <w:t xml:space="preserve">Mendorong optimalisasi pengelolaan air limbah domestik dengan sistem </w:t>
      </w:r>
      <w:r w:rsidRPr="004005D3">
        <w:rPr>
          <w:rFonts w:ascii="Times New Roman" w:eastAsia="Times New Roman" w:hAnsi="Times New Roman" w:cs="Times New Roman"/>
          <w:i/>
          <w:sz w:val="20"/>
          <w:szCs w:val="18"/>
          <w:lang w:val="en-US" w:eastAsia="en-GB"/>
        </w:rPr>
        <w:t>onsite</w:t>
      </w:r>
      <w:r w:rsidRPr="004005D3">
        <w:rPr>
          <w:rFonts w:ascii="Times New Roman" w:eastAsia="Times New Roman" w:hAnsi="Times New Roman" w:cs="Times New Roman"/>
          <w:sz w:val="20"/>
          <w:szCs w:val="18"/>
          <w:lang w:val="en-US" w:eastAsia="en-GB"/>
        </w:rPr>
        <w:t xml:space="preserve"> dengan melibatkan peran serta masyarakat </w:t>
      </w:r>
    </w:p>
    <w:p w:rsidR="004005D3" w:rsidRPr="004005D3" w:rsidRDefault="004005D3" w:rsidP="00C34242">
      <w:pPr>
        <w:numPr>
          <w:ilvl w:val="0"/>
          <w:numId w:val="28"/>
        </w:numPr>
        <w:spacing w:line="360" w:lineRule="auto"/>
        <w:jc w:val="both"/>
        <w:rPr>
          <w:rFonts w:ascii="Times New Roman" w:eastAsia="Times New Roman" w:hAnsi="Times New Roman" w:cs="Times New Roman"/>
          <w:sz w:val="20"/>
          <w:szCs w:val="18"/>
          <w:lang w:eastAsia="en-GB"/>
        </w:rPr>
      </w:pPr>
      <w:r w:rsidRPr="004005D3">
        <w:rPr>
          <w:rFonts w:ascii="Times New Roman" w:eastAsia="Times New Roman" w:hAnsi="Times New Roman" w:cs="Times New Roman"/>
          <w:sz w:val="20"/>
          <w:szCs w:val="18"/>
          <w:lang w:val="en-US" w:eastAsia="en-GB"/>
        </w:rPr>
        <w:t>Memprioritaskan pengembangan aspek teknis di wilayah-wilayah rawan kesehatan yang menjadi prioritas</w:t>
      </w:r>
    </w:p>
    <w:p w:rsidR="004005D3" w:rsidRPr="004005D3" w:rsidRDefault="004005D3" w:rsidP="00C34242">
      <w:pPr>
        <w:numPr>
          <w:ilvl w:val="0"/>
          <w:numId w:val="28"/>
        </w:numPr>
        <w:spacing w:line="360" w:lineRule="auto"/>
        <w:jc w:val="both"/>
        <w:rPr>
          <w:rFonts w:ascii="Times New Roman" w:eastAsia="Times New Roman" w:hAnsi="Times New Roman" w:cs="Times New Roman"/>
          <w:sz w:val="20"/>
          <w:szCs w:val="18"/>
          <w:lang w:eastAsia="en-GB"/>
        </w:rPr>
      </w:pPr>
      <w:r w:rsidRPr="004005D3">
        <w:rPr>
          <w:rFonts w:ascii="Times New Roman" w:eastAsia="Times New Roman" w:hAnsi="Times New Roman" w:cs="Times New Roman"/>
          <w:sz w:val="20"/>
          <w:szCs w:val="18"/>
          <w:lang w:val="en-US" w:eastAsia="en-GB"/>
        </w:rPr>
        <w:t>Mendorong prioritas pembiayaan untuk wilayah-wilayah prioritas</w:t>
      </w:r>
    </w:p>
    <w:p w:rsidR="004005D3" w:rsidRPr="004005D3" w:rsidRDefault="004005D3" w:rsidP="00C34242">
      <w:pPr>
        <w:numPr>
          <w:ilvl w:val="0"/>
          <w:numId w:val="28"/>
        </w:numPr>
        <w:spacing w:line="360" w:lineRule="auto"/>
        <w:jc w:val="both"/>
        <w:rPr>
          <w:rFonts w:ascii="Times New Roman" w:eastAsia="Times New Roman" w:hAnsi="Times New Roman" w:cs="Times New Roman"/>
          <w:sz w:val="20"/>
          <w:szCs w:val="18"/>
          <w:lang w:eastAsia="en-GB"/>
        </w:rPr>
      </w:pPr>
      <w:r w:rsidRPr="004005D3">
        <w:rPr>
          <w:rFonts w:ascii="Times New Roman" w:eastAsia="Times New Roman" w:hAnsi="Times New Roman" w:cs="Times New Roman"/>
          <w:sz w:val="20"/>
          <w:szCs w:val="18"/>
          <w:lang w:val="en-US" w:eastAsia="en-GB"/>
        </w:rPr>
        <w:t>Meningkatkan kapasitas kelembagaan baik kualitas dan kuantitas untuk mencapai efektifitas pelaksanaan program kerja di seti</w:t>
      </w:r>
      <w:r>
        <w:rPr>
          <w:rFonts w:ascii="Times New Roman" w:eastAsia="Times New Roman" w:hAnsi="Times New Roman" w:cs="Times New Roman"/>
          <w:sz w:val="20"/>
          <w:szCs w:val="18"/>
          <w:lang w:val="en-US" w:eastAsia="en-GB"/>
        </w:rPr>
        <w:t xml:space="preserve">ap Kecamatan seperti gambar </w:t>
      </w:r>
    </w:p>
    <w:p w:rsidR="004005D3" w:rsidRPr="004005D3" w:rsidRDefault="004005D3" w:rsidP="00C34242">
      <w:pPr>
        <w:numPr>
          <w:ilvl w:val="0"/>
          <w:numId w:val="28"/>
        </w:numPr>
        <w:spacing w:line="360" w:lineRule="auto"/>
        <w:jc w:val="both"/>
        <w:rPr>
          <w:rFonts w:ascii="Times New Roman" w:eastAsia="Times New Roman" w:hAnsi="Times New Roman" w:cs="Times New Roman"/>
          <w:sz w:val="20"/>
          <w:szCs w:val="18"/>
          <w:lang w:eastAsia="en-GB"/>
        </w:rPr>
      </w:pPr>
      <w:r w:rsidRPr="004005D3">
        <w:rPr>
          <w:rFonts w:ascii="Times New Roman" w:eastAsia="Times New Roman" w:hAnsi="Times New Roman" w:cs="Times New Roman"/>
          <w:sz w:val="20"/>
          <w:szCs w:val="18"/>
          <w:lang w:val="en-US" w:eastAsia="en-GB"/>
        </w:rPr>
        <w:t>Membuat peraturan yang bersifat mengikat dan sanksi dalam pengelolaan air limbah domestik</w:t>
      </w:r>
    </w:p>
    <w:p w:rsidR="004005D3" w:rsidRPr="004005D3" w:rsidRDefault="004005D3" w:rsidP="00C34242">
      <w:pPr>
        <w:spacing w:line="360" w:lineRule="auto"/>
        <w:rPr>
          <w:rFonts w:ascii="Times New Roman" w:eastAsia="Times New Roman" w:hAnsi="Times New Roman" w:cs="Times New Roman"/>
          <w:sz w:val="20"/>
          <w:szCs w:val="18"/>
          <w:lang w:eastAsia="en-GB"/>
        </w:rPr>
      </w:pPr>
      <w:r>
        <w:rPr>
          <w:rFonts w:ascii="Times New Roman" w:eastAsia="Times New Roman" w:hAnsi="Times New Roman" w:cs="Times New Roman"/>
          <w:noProof/>
          <w:sz w:val="20"/>
          <w:szCs w:val="18"/>
          <w:lang w:val="en-US"/>
        </w:rPr>
        <w:lastRenderedPageBreak/>
        <w:drawing>
          <wp:inline distT="0" distB="0" distL="0" distR="0">
            <wp:extent cx="2422700" cy="1748413"/>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l="32487" t="46154" r="31129" b="16075"/>
                    <a:stretch>
                      <a:fillRect/>
                    </a:stretch>
                  </pic:blipFill>
                  <pic:spPr bwMode="auto">
                    <a:xfrm>
                      <a:off x="0" y="0"/>
                      <a:ext cx="2423446" cy="1748951"/>
                    </a:xfrm>
                    <a:prstGeom prst="rect">
                      <a:avLst/>
                    </a:prstGeom>
                    <a:noFill/>
                    <a:ln w="9525">
                      <a:noFill/>
                      <a:miter lim="800000"/>
                      <a:headEnd/>
                      <a:tailEnd/>
                    </a:ln>
                  </pic:spPr>
                </pic:pic>
              </a:graphicData>
            </a:graphic>
          </wp:inline>
        </w:drawing>
      </w:r>
    </w:p>
    <w:p w:rsidR="004005D3" w:rsidRPr="0027109C" w:rsidRDefault="00804964" w:rsidP="00817710">
      <w:pPr>
        <w:spacing w:line="360" w:lineRule="auto"/>
        <w:jc w:val="both"/>
        <w:outlineLvl w:val="0"/>
        <w:rPr>
          <w:rFonts w:ascii="Times New Roman" w:hAnsi="Times New Roman" w:cs="Times New Roman"/>
          <w:b/>
          <w:sz w:val="20"/>
          <w:szCs w:val="18"/>
          <w:lang w:val="en-US"/>
        </w:rPr>
      </w:pPr>
      <w:r w:rsidRPr="0027109C">
        <w:rPr>
          <w:rFonts w:ascii="Times New Roman" w:hAnsi="Times New Roman" w:cs="Times New Roman"/>
          <w:b/>
          <w:sz w:val="20"/>
          <w:szCs w:val="18"/>
          <w:lang w:val="en-US"/>
        </w:rPr>
        <w:t>Kesimpulan</w:t>
      </w:r>
    </w:p>
    <w:p w:rsidR="00C8237F" w:rsidRPr="00C8237F" w:rsidRDefault="00C8237F" w:rsidP="00C8237F">
      <w:p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Berdasarkan hasil studi yang telah dilakukan di wilayah studi maka dapat diambil kesimpulan sebagai berikut:</w:t>
      </w:r>
    </w:p>
    <w:p w:rsidR="00C8237F" w:rsidRPr="00C8237F" w:rsidRDefault="00C8237F" w:rsidP="00C8237F">
      <w:pPr>
        <w:numPr>
          <w:ilvl w:val="0"/>
          <w:numId w:val="29"/>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Sistem Pengelolaan air limbah domestik di wilayah studi berdasarkan kondisi eksisting antara lain:</w:t>
      </w:r>
    </w:p>
    <w:p w:rsidR="00C8237F" w:rsidRPr="00C8237F" w:rsidRDefault="00C8237F" w:rsidP="00C8237F">
      <w:pPr>
        <w:numPr>
          <w:ilvl w:val="0"/>
          <w:numId w:val="19"/>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Kecamatan Semarang Utara</w:t>
      </w:r>
    </w:p>
    <w:p w:rsidR="00C8237F" w:rsidRPr="00C8237F" w:rsidRDefault="00C8237F" w:rsidP="00C8237F">
      <w:pPr>
        <w:numPr>
          <w:ilvl w:val="0"/>
          <w:numId w:val="20"/>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 xml:space="preserve">Pengelolaan air limbah domestik termasuk dalam tipe pengelolaan </w:t>
      </w:r>
      <w:r w:rsidRPr="00C8237F">
        <w:rPr>
          <w:rFonts w:ascii="Times New Roman" w:hAnsi="Times New Roman" w:cs="Times New Roman"/>
          <w:i/>
          <w:color w:val="000000"/>
          <w:sz w:val="20"/>
          <w:szCs w:val="18"/>
          <w:lang w:val="en-US"/>
        </w:rPr>
        <w:t xml:space="preserve">on-site </w:t>
      </w:r>
      <w:r w:rsidRPr="00C8237F">
        <w:rPr>
          <w:rFonts w:ascii="Times New Roman" w:hAnsi="Times New Roman" w:cs="Times New Roman"/>
          <w:color w:val="000000"/>
          <w:sz w:val="20"/>
          <w:szCs w:val="18"/>
          <w:lang w:val="en-US"/>
        </w:rPr>
        <w:t>dengan memanfaatkan sarana jamban pribadi maupun umum dan saluran drainase</w:t>
      </w:r>
      <w:r w:rsidRPr="00C8237F">
        <w:rPr>
          <w:rFonts w:ascii="Times New Roman" w:hAnsi="Times New Roman" w:cs="Times New Roman"/>
          <w:i/>
          <w:color w:val="000000"/>
          <w:sz w:val="20"/>
          <w:szCs w:val="18"/>
          <w:lang w:val="en-US"/>
        </w:rPr>
        <w:t xml:space="preserve"> </w:t>
      </w:r>
      <w:r w:rsidRPr="00C8237F">
        <w:rPr>
          <w:rFonts w:ascii="Times New Roman" w:hAnsi="Times New Roman" w:cs="Times New Roman"/>
          <w:color w:val="000000"/>
          <w:sz w:val="20"/>
          <w:szCs w:val="18"/>
          <w:lang w:val="en-US"/>
        </w:rPr>
        <w:t>dengan kelembagaan KSM pada kelurahan yang memiliki MCK Komunal</w:t>
      </w:r>
    </w:p>
    <w:p w:rsidR="00C8237F" w:rsidRPr="00C8237F" w:rsidRDefault="00C8237F" w:rsidP="00C8237F">
      <w:pPr>
        <w:numPr>
          <w:ilvl w:val="0"/>
          <w:numId w:val="19"/>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Kecamatan Semarang Barat</w:t>
      </w:r>
    </w:p>
    <w:p w:rsidR="00C8237F" w:rsidRPr="00C8237F" w:rsidRDefault="00C8237F" w:rsidP="00C8237F">
      <w:pPr>
        <w:numPr>
          <w:ilvl w:val="0"/>
          <w:numId w:val="21"/>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 xml:space="preserve">Pengelolaan secara umum dalam tipe pengelolaan </w:t>
      </w:r>
      <w:r w:rsidRPr="00C8237F">
        <w:rPr>
          <w:rFonts w:ascii="Times New Roman" w:hAnsi="Times New Roman" w:cs="Times New Roman"/>
          <w:i/>
          <w:color w:val="000000"/>
          <w:sz w:val="20"/>
          <w:szCs w:val="18"/>
          <w:lang w:val="en-US"/>
        </w:rPr>
        <w:t xml:space="preserve">on-site </w:t>
      </w:r>
      <w:r w:rsidRPr="00C8237F">
        <w:rPr>
          <w:rFonts w:ascii="Times New Roman" w:hAnsi="Times New Roman" w:cs="Times New Roman"/>
          <w:color w:val="000000"/>
          <w:sz w:val="20"/>
          <w:szCs w:val="18"/>
          <w:lang w:val="en-US"/>
        </w:rPr>
        <w:t xml:space="preserve">dengan memanfaatkan sarana jamban pribadi maupun umum dan saluran drainase, namun masih </w:t>
      </w:r>
      <w:r w:rsidRPr="00C8237F">
        <w:rPr>
          <w:rFonts w:ascii="Times New Roman" w:hAnsi="Times New Roman" w:cs="Times New Roman"/>
          <w:color w:val="000000"/>
          <w:sz w:val="20"/>
          <w:szCs w:val="18"/>
          <w:lang w:val="en-US"/>
        </w:rPr>
        <w:lastRenderedPageBreak/>
        <w:t>terdapat teknologi cubluk sehingga perlu didorong peningkatan pengelolaan yang memenuhi syarat kesehatan</w:t>
      </w:r>
    </w:p>
    <w:p w:rsidR="00C8237F" w:rsidRPr="00C8237F" w:rsidRDefault="00C8237F" w:rsidP="00C8237F">
      <w:pPr>
        <w:numPr>
          <w:ilvl w:val="0"/>
          <w:numId w:val="19"/>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Kecamatan Ngaliyan</w:t>
      </w:r>
    </w:p>
    <w:p w:rsidR="00C8237F" w:rsidRPr="00C8237F" w:rsidRDefault="00C8237F" w:rsidP="00C8237F">
      <w:pPr>
        <w:numPr>
          <w:ilvl w:val="0"/>
          <w:numId w:val="21"/>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 xml:space="preserve">pengelolaan air limbah domestik dalam tipe pengelolaan </w:t>
      </w:r>
      <w:r w:rsidRPr="00C8237F">
        <w:rPr>
          <w:rFonts w:ascii="Times New Roman" w:hAnsi="Times New Roman" w:cs="Times New Roman"/>
          <w:i/>
          <w:color w:val="000000"/>
          <w:sz w:val="20"/>
          <w:szCs w:val="18"/>
          <w:lang w:val="en-US"/>
        </w:rPr>
        <w:t xml:space="preserve">on-site </w:t>
      </w:r>
      <w:r w:rsidRPr="00C8237F">
        <w:rPr>
          <w:rFonts w:ascii="Times New Roman" w:hAnsi="Times New Roman" w:cs="Times New Roman"/>
          <w:color w:val="000000"/>
          <w:sz w:val="20"/>
          <w:szCs w:val="18"/>
          <w:lang w:val="en-US"/>
        </w:rPr>
        <w:t xml:space="preserve">dengan memanfaatkan sarana jamban pribadi maupun umum dan saluran drainase, pengelolaan air limbah domestik di ngaliyan sudah cukup baik, namun pada wilayah-wilayah kumuh masih terdapat pengelolaan sistem cubluk dan wc helikopter yang menjadi wilayah prioritas untuk dikembangkan agar memenuhi syarat </w:t>
      </w:r>
    </w:p>
    <w:p w:rsidR="00C8237F" w:rsidRPr="00C8237F" w:rsidRDefault="00C8237F" w:rsidP="00C8237F">
      <w:pPr>
        <w:numPr>
          <w:ilvl w:val="0"/>
          <w:numId w:val="19"/>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Kecamatan Tugu</w:t>
      </w:r>
    </w:p>
    <w:p w:rsidR="00C8237F" w:rsidRPr="00C8237F" w:rsidRDefault="00C8237F" w:rsidP="00C8237F">
      <w:pPr>
        <w:numPr>
          <w:ilvl w:val="0"/>
          <w:numId w:val="18"/>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 xml:space="preserve">Pengelolaan termasuk dalam tipe pengelolaan </w:t>
      </w:r>
      <w:r w:rsidRPr="00C8237F">
        <w:rPr>
          <w:rFonts w:ascii="Times New Roman" w:hAnsi="Times New Roman" w:cs="Times New Roman"/>
          <w:i/>
          <w:color w:val="000000"/>
          <w:sz w:val="20"/>
          <w:szCs w:val="18"/>
          <w:lang w:val="en-US"/>
        </w:rPr>
        <w:t xml:space="preserve">on-site </w:t>
      </w:r>
      <w:r w:rsidRPr="00C8237F">
        <w:rPr>
          <w:rFonts w:ascii="Times New Roman" w:hAnsi="Times New Roman" w:cs="Times New Roman"/>
          <w:color w:val="000000"/>
          <w:sz w:val="20"/>
          <w:szCs w:val="18"/>
          <w:lang w:val="en-US"/>
        </w:rPr>
        <w:t xml:space="preserve">dengan memanfaatkan sarana jamban pribadi maupun umum dan saluran drainase Pengelolaan di wilayah Tugu sudah sangat baik dengan penggunaan tangki septik secara keseluruhan, namun diperlukan pengelolaan secara komunal untuk </w:t>
      </w:r>
      <w:r w:rsidRPr="00C8237F">
        <w:rPr>
          <w:rFonts w:ascii="Times New Roman" w:hAnsi="Times New Roman" w:cs="Times New Roman"/>
          <w:color w:val="000000"/>
          <w:sz w:val="20"/>
          <w:szCs w:val="18"/>
          <w:lang w:val="en-US"/>
        </w:rPr>
        <w:lastRenderedPageBreak/>
        <w:t xml:space="preserve">wilayah-wilayah padat dengan resiko kesehatan </w:t>
      </w:r>
      <w:r w:rsidRPr="00C8237F">
        <w:rPr>
          <w:rFonts w:ascii="Times New Roman" w:hAnsi="Times New Roman" w:cs="Times New Roman"/>
          <w:color w:val="000000"/>
          <w:sz w:val="20"/>
          <w:szCs w:val="18"/>
          <w:lang w:val="en-US"/>
        </w:rPr>
        <w:lastRenderedPageBreak/>
        <w:t>tinggi</w:t>
      </w:r>
    </w:p>
    <w:p w:rsidR="00C8237F" w:rsidRPr="00C8237F" w:rsidRDefault="00C8237F" w:rsidP="00C8237F">
      <w:pPr>
        <w:numPr>
          <w:ilvl w:val="0"/>
          <w:numId w:val="18"/>
        </w:numPr>
        <w:spacing w:line="360" w:lineRule="auto"/>
        <w:rPr>
          <w:rFonts w:ascii="Times New Roman" w:hAnsi="Times New Roman" w:cs="Times New Roman"/>
          <w:color w:val="000000"/>
          <w:sz w:val="20"/>
          <w:szCs w:val="18"/>
          <w:lang w:val="en-US"/>
        </w:rPr>
        <w:sectPr w:rsidR="00C8237F" w:rsidRPr="00C8237F" w:rsidSect="00817710">
          <w:headerReference w:type="default" r:id="rId13"/>
          <w:footerReference w:type="default" r:id="rId14"/>
          <w:type w:val="continuous"/>
          <w:pgSz w:w="11906" w:h="16838" w:code="9"/>
          <w:pgMar w:top="1701" w:right="1701" w:bottom="1701" w:left="2268" w:header="709" w:footer="709" w:gutter="0"/>
          <w:pgNumType w:start="1"/>
          <w:cols w:num="2" w:space="708"/>
          <w:docGrid w:linePitch="360"/>
        </w:sectPr>
      </w:pPr>
    </w:p>
    <w:p w:rsidR="00C8237F" w:rsidRPr="00C8237F" w:rsidRDefault="00C8237F" w:rsidP="00C8237F">
      <w:pPr>
        <w:numPr>
          <w:ilvl w:val="0"/>
          <w:numId w:val="29"/>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lastRenderedPageBreak/>
        <w:t xml:space="preserve"> Rekomendasi pemilihan sistem pengelolaan air limbah domestik di wilayah  studi berdasarkan kondisi dari penilaian parameter menggunakan </w:t>
      </w:r>
      <w:r w:rsidRPr="00C8237F">
        <w:rPr>
          <w:rFonts w:ascii="Times New Roman" w:hAnsi="Times New Roman" w:cs="Times New Roman"/>
          <w:i/>
          <w:color w:val="000000"/>
          <w:sz w:val="20"/>
          <w:szCs w:val="18"/>
          <w:lang w:val="en-US"/>
        </w:rPr>
        <w:t>analytic hierarchi process/AHP</w:t>
      </w:r>
      <w:r w:rsidRPr="00C8237F">
        <w:rPr>
          <w:rFonts w:ascii="Times New Roman" w:hAnsi="Times New Roman" w:cs="Times New Roman"/>
          <w:color w:val="000000"/>
          <w:sz w:val="20"/>
          <w:szCs w:val="18"/>
          <w:lang w:val="en-US"/>
        </w:rPr>
        <w:t xml:space="preserve">  didapatkan wilayah prioritas antara lain:</w:t>
      </w:r>
    </w:p>
    <w:p w:rsidR="00C8237F" w:rsidRPr="00C8237F" w:rsidRDefault="00C8237F" w:rsidP="00C8237F">
      <w:pPr>
        <w:numPr>
          <w:ilvl w:val="0"/>
          <w:numId w:val="18"/>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 xml:space="preserve">Kecamatan Semarang Utara </w:t>
      </w:r>
    </w:p>
    <w:p w:rsidR="00C8237F" w:rsidRPr="00C8237F" w:rsidRDefault="00C8237F" w:rsidP="00C8237F">
      <w:pPr>
        <w:numPr>
          <w:ilvl w:val="0"/>
          <w:numId w:val="30"/>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 xml:space="preserve">Kawasan prioritas 1 menggunakan sistem </w:t>
      </w:r>
      <w:r w:rsidRPr="00C8237F">
        <w:rPr>
          <w:rFonts w:ascii="Times New Roman" w:hAnsi="Times New Roman" w:cs="Times New Roman"/>
          <w:i/>
          <w:color w:val="000000"/>
          <w:sz w:val="20"/>
          <w:szCs w:val="18"/>
          <w:lang w:val="en-US"/>
        </w:rPr>
        <w:t>small bore sewer</w:t>
      </w:r>
      <w:r w:rsidRPr="00C8237F">
        <w:rPr>
          <w:rFonts w:ascii="Times New Roman" w:hAnsi="Times New Roman" w:cs="Times New Roman"/>
          <w:color w:val="000000"/>
          <w:sz w:val="20"/>
          <w:szCs w:val="18"/>
          <w:lang w:val="en-US"/>
        </w:rPr>
        <w:t xml:space="preserve"> terdiri dari Kelurahan bululor, plombokan, panggung kidul, kuningan, purwosari, dadapsari.</w:t>
      </w:r>
    </w:p>
    <w:p w:rsidR="00C8237F" w:rsidRPr="00C8237F" w:rsidRDefault="00C8237F" w:rsidP="00C8237F">
      <w:pPr>
        <w:numPr>
          <w:ilvl w:val="0"/>
          <w:numId w:val="30"/>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 xml:space="preserve">Kawasan prioritas 2 menggunakan sistem </w:t>
      </w:r>
      <w:r w:rsidRPr="00C8237F">
        <w:rPr>
          <w:rFonts w:ascii="Times New Roman" w:hAnsi="Times New Roman" w:cs="Times New Roman"/>
          <w:i/>
          <w:color w:val="000000"/>
          <w:sz w:val="20"/>
          <w:szCs w:val="18"/>
          <w:lang w:val="en-US"/>
        </w:rPr>
        <w:t>shallow sewer</w:t>
      </w:r>
      <w:r w:rsidRPr="00C8237F">
        <w:rPr>
          <w:rFonts w:ascii="Times New Roman" w:hAnsi="Times New Roman" w:cs="Times New Roman"/>
          <w:color w:val="000000"/>
          <w:sz w:val="20"/>
          <w:szCs w:val="18"/>
          <w:lang w:val="en-US"/>
        </w:rPr>
        <w:t xml:space="preserve"> terdiri dari Kelurahan panggung lor, bandarharjo, tanjung mas.</w:t>
      </w:r>
    </w:p>
    <w:p w:rsidR="00C8237F" w:rsidRPr="00C8237F" w:rsidRDefault="00C8237F" w:rsidP="00C8237F">
      <w:pPr>
        <w:numPr>
          <w:ilvl w:val="0"/>
          <w:numId w:val="18"/>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Kecamatan Semarang Barat</w:t>
      </w:r>
    </w:p>
    <w:p w:rsidR="00C8237F" w:rsidRPr="00C8237F" w:rsidRDefault="00C8237F" w:rsidP="00C8237F">
      <w:pPr>
        <w:numPr>
          <w:ilvl w:val="0"/>
          <w:numId w:val="13"/>
        </w:numPr>
        <w:spacing w:line="360" w:lineRule="auto"/>
        <w:rPr>
          <w:rFonts w:ascii="Times New Roman" w:hAnsi="Times New Roman" w:cs="Times New Roman"/>
          <w:color w:val="000000"/>
          <w:sz w:val="20"/>
          <w:szCs w:val="18"/>
        </w:rPr>
      </w:pPr>
      <w:r w:rsidRPr="00C8237F">
        <w:rPr>
          <w:rFonts w:ascii="Times New Roman" w:hAnsi="Times New Roman" w:cs="Times New Roman"/>
          <w:color w:val="000000"/>
          <w:sz w:val="20"/>
          <w:szCs w:val="18"/>
          <w:lang w:val="en-US"/>
        </w:rPr>
        <w:t xml:space="preserve">Kawasan prioritas 1 menggunakan sistem </w:t>
      </w:r>
      <w:r w:rsidRPr="00C8237F">
        <w:rPr>
          <w:rFonts w:ascii="Times New Roman" w:hAnsi="Times New Roman" w:cs="Times New Roman"/>
          <w:i/>
          <w:color w:val="000000"/>
          <w:sz w:val="20"/>
          <w:szCs w:val="18"/>
          <w:lang w:val="en-US"/>
        </w:rPr>
        <w:t>small bore sewer</w:t>
      </w:r>
      <w:r w:rsidRPr="00C8237F">
        <w:rPr>
          <w:rFonts w:ascii="Times New Roman" w:hAnsi="Times New Roman" w:cs="Times New Roman"/>
          <w:color w:val="000000"/>
          <w:sz w:val="20"/>
          <w:szCs w:val="18"/>
          <w:lang w:val="en-US"/>
        </w:rPr>
        <w:t xml:space="preserve"> terdiri dari Kelurahan Kembang arum, manyaran, ngemplak simongan, bongasari, bojong salaman, gisikdrono, kalibanteng kidul.</w:t>
      </w:r>
    </w:p>
    <w:p w:rsidR="00C8237F" w:rsidRPr="00C8237F" w:rsidRDefault="00C8237F" w:rsidP="00C8237F">
      <w:pPr>
        <w:numPr>
          <w:ilvl w:val="0"/>
          <w:numId w:val="13"/>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 xml:space="preserve">Kawasan prioritas 2 menggunakan sistem </w:t>
      </w:r>
      <w:r w:rsidRPr="00C8237F">
        <w:rPr>
          <w:rFonts w:ascii="Times New Roman" w:hAnsi="Times New Roman" w:cs="Times New Roman"/>
          <w:i/>
          <w:color w:val="000000"/>
          <w:sz w:val="20"/>
          <w:szCs w:val="18"/>
          <w:lang w:val="en-US"/>
        </w:rPr>
        <w:t>shallow sewer</w:t>
      </w:r>
      <w:r w:rsidRPr="00C8237F">
        <w:rPr>
          <w:rFonts w:ascii="Times New Roman" w:hAnsi="Times New Roman" w:cs="Times New Roman"/>
          <w:color w:val="000000"/>
          <w:sz w:val="20"/>
          <w:szCs w:val="18"/>
          <w:lang w:val="en-US"/>
        </w:rPr>
        <w:t xml:space="preserve"> terdiri dari cabean dan salaman mloyo.</w:t>
      </w:r>
    </w:p>
    <w:p w:rsidR="00C8237F" w:rsidRPr="00C8237F" w:rsidRDefault="00C8237F" w:rsidP="00C8237F">
      <w:pPr>
        <w:numPr>
          <w:ilvl w:val="0"/>
          <w:numId w:val="18"/>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 xml:space="preserve">Kecamatan Ngaliyan </w:t>
      </w:r>
    </w:p>
    <w:p w:rsidR="00C8237F" w:rsidRPr="00C8237F" w:rsidRDefault="00C8237F" w:rsidP="00C8237F">
      <w:pPr>
        <w:numPr>
          <w:ilvl w:val="0"/>
          <w:numId w:val="31"/>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Kawasan prioritas 1 menggunakan sistem tangki septik komunal terdiri dari Kelurahan podorejo, banbankerep, kalipancur, purwoyoso, tambakaji, gondoriyo, wonosari, beringin.</w:t>
      </w:r>
    </w:p>
    <w:p w:rsidR="00C8237F" w:rsidRPr="00C8237F" w:rsidRDefault="00C8237F" w:rsidP="00C8237F">
      <w:pPr>
        <w:numPr>
          <w:ilvl w:val="0"/>
          <w:numId w:val="31"/>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Kawasan prioritas 2 menggunakan sistem tangki septik individu terdiri dari Kelurahan wates dan ngaliyan</w:t>
      </w:r>
    </w:p>
    <w:p w:rsidR="00C8237F" w:rsidRPr="00C8237F" w:rsidRDefault="00C8237F" w:rsidP="00C8237F">
      <w:pPr>
        <w:numPr>
          <w:ilvl w:val="0"/>
          <w:numId w:val="18"/>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lastRenderedPageBreak/>
        <w:t xml:space="preserve">Kecamatan Tugu </w:t>
      </w:r>
    </w:p>
    <w:p w:rsidR="00C8237F" w:rsidRPr="00C8237F" w:rsidRDefault="00C8237F" w:rsidP="00C8237F">
      <w:pPr>
        <w:numPr>
          <w:ilvl w:val="0"/>
          <w:numId w:val="28"/>
        </w:numPr>
        <w:spacing w:line="360" w:lineRule="auto"/>
        <w:rPr>
          <w:rFonts w:ascii="Times New Roman" w:hAnsi="Times New Roman" w:cs="Times New Roman"/>
          <w:color w:val="000000"/>
          <w:sz w:val="20"/>
          <w:szCs w:val="18"/>
        </w:rPr>
      </w:pPr>
      <w:r w:rsidRPr="00C8237F">
        <w:rPr>
          <w:rFonts w:ascii="Times New Roman" w:hAnsi="Times New Roman" w:cs="Times New Roman"/>
          <w:color w:val="000000"/>
          <w:sz w:val="20"/>
          <w:szCs w:val="18"/>
          <w:lang w:val="en-US"/>
        </w:rPr>
        <w:t>Kawasan prioritas 1 menggunakan sistem tangki septik komunal terdiri dari Kelurahan jrakah, tugurejo, karanganyar, rundugarut, mangkang.</w:t>
      </w:r>
    </w:p>
    <w:p w:rsidR="00C8237F" w:rsidRPr="00C8237F" w:rsidRDefault="00C8237F" w:rsidP="00C8237F">
      <w:pPr>
        <w:numPr>
          <w:ilvl w:val="0"/>
          <w:numId w:val="28"/>
        </w:numPr>
        <w:spacing w:line="360" w:lineRule="auto"/>
        <w:rPr>
          <w:rFonts w:ascii="Times New Roman" w:hAnsi="Times New Roman" w:cs="Times New Roman"/>
          <w:color w:val="000000"/>
          <w:sz w:val="20"/>
          <w:szCs w:val="18"/>
        </w:rPr>
      </w:pPr>
      <w:r w:rsidRPr="00C8237F">
        <w:rPr>
          <w:rFonts w:ascii="Times New Roman" w:hAnsi="Times New Roman" w:cs="Times New Roman"/>
          <w:color w:val="000000"/>
          <w:sz w:val="20"/>
          <w:szCs w:val="18"/>
          <w:lang w:val="en-US"/>
        </w:rPr>
        <w:t>Kawasan prioritas 2 menggunakan sistem tangki septik individu menggunakan sistem tangki septik individu terdiri dari Kelurahan mangunharjo dan mangkang kulon</w:t>
      </w:r>
    </w:p>
    <w:p w:rsidR="00C8237F" w:rsidRPr="00C8237F" w:rsidRDefault="00C8237F" w:rsidP="00C8237F">
      <w:pPr>
        <w:numPr>
          <w:ilvl w:val="0"/>
          <w:numId w:val="32"/>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Memprioritaskan pengembangan aspek teknis di wilayah-wilayah rawan kesehatan yang menjadi prioritas</w:t>
      </w:r>
    </w:p>
    <w:p w:rsidR="00C8237F" w:rsidRPr="00C8237F" w:rsidRDefault="00C8237F" w:rsidP="00C8237F">
      <w:pPr>
        <w:numPr>
          <w:ilvl w:val="0"/>
          <w:numId w:val="32"/>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Mendorong prioritas pembiayaan untuk wilayah-wilayah prioritas</w:t>
      </w:r>
    </w:p>
    <w:p w:rsidR="00C8237F" w:rsidRPr="00C8237F" w:rsidRDefault="00C8237F" w:rsidP="00C8237F">
      <w:pPr>
        <w:numPr>
          <w:ilvl w:val="0"/>
          <w:numId w:val="32"/>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 xml:space="preserve">Meningkatkan kapasitas kelembagaan baik kualitas dan kuantitas untuk mencapai efektifitas pelaksanaan program kerja di setiap Kecamatan </w:t>
      </w:r>
    </w:p>
    <w:p w:rsidR="00C8237F" w:rsidRPr="00C8237F" w:rsidRDefault="00C8237F" w:rsidP="00C8237F">
      <w:pPr>
        <w:numPr>
          <w:ilvl w:val="0"/>
          <w:numId w:val="32"/>
        </w:numPr>
        <w:spacing w:line="360" w:lineRule="auto"/>
        <w:rPr>
          <w:rFonts w:ascii="Times New Roman" w:hAnsi="Times New Roman" w:cs="Times New Roman"/>
          <w:color w:val="000000"/>
          <w:sz w:val="20"/>
          <w:szCs w:val="18"/>
          <w:lang w:val="en-US"/>
        </w:rPr>
      </w:pPr>
      <w:r w:rsidRPr="00C8237F">
        <w:rPr>
          <w:rFonts w:ascii="Times New Roman" w:hAnsi="Times New Roman" w:cs="Times New Roman"/>
          <w:color w:val="000000"/>
          <w:sz w:val="20"/>
          <w:szCs w:val="18"/>
          <w:lang w:val="en-US"/>
        </w:rPr>
        <w:t>Membuat peraturan yang bersifat mengikat dan sanksi dalam pengelolaan air limbah domestik</w:t>
      </w:r>
    </w:p>
    <w:p w:rsidR="005F049F" w:rsidRPr="0027109C" w:rsidRDefault="005F049F" w:rsidP="00817710">
      <w:pPr>
        <w:spacing w:line="360" w:lineRule="auto"/>
        <w:outlineLvl w:val="0"/>
        <w:rPr>
          <w:rFonts w:ascii="Times New Roman" w:hAnsi="Times New Roman" w:cs="Times New Roman"/>
          <w:b/>
          <w:sz w:val="20"/>
          <w:szCs w:val="18"/>
          <w:lang w:val="en-US"/>
        </w:rPr>
      </w:pPr>
      <w:r w:rsidRPr="0027109C">
        <w:rPr>
          <w:rFonts w:ascii="Times New Roman" w:hAnsi="Times New Roman" w:cs="Times New Roman"/>
          <w:b/>
          <w:sz w:val="20"/>
          <w:szCs w:val="18"/>
        </w:rPr>
        <w:t>DAFTAR PUSTAKA</w:t>
      </w:r>
    </w:p>
    <w:p w:rsidR="00C8237F" w:rsidRPr="00C8237F" w:rsidRDefault="00C8237F" w:rsidP="00C8237F">
      <w:pPr>
        <w:spacing w:line="360" w:lineRule="auto"/>
        <w:rPr>
          <w:rFonts w:ascii="Times New Roman" w:hAnsi="Times New Roman" w:cs="Times New Roman"/>
          <w:bCs/>
          <w:i/>
          <w:sz w:val="20"/>
          <w:szCs w:val="18"/>
          <w:lang w:val="en-US"/>
        </w:rPr>
      </w:pPr>
      <w:r w:rsidRPr="00C8237F">
        <w:rPr>
          <w:rFonts w:ascii="Times New Roman" w:hAnsi="Times New Roman" w:cs="Times New Roman"/>
          <w:bCs/>
          <w:i/>
          <w:sz w:val="20"/>
          <w:szCs w:val="18"/>
          <w:lang w:val="en-US"/>
        </w:rPr>
        <w:t>_____</w:t>
      </w:r>
      <w:proofErr w:type="gramStart"/>
      <w:r w:rsidRPr="00C8237F">
        <w:rPr>
          <w:rFonts w:ascii="Times New Roman" w:hAnsi="Times New Roman" w:cs="Times New Roman"/>
          <w:bCs/>
          <w:i/>
          <w:sz w:val="20"/>
          <w:szCs w:val="18"/>
          <w:lang w:val="en-US"/>
        </w:rPr>
        <w:t>,1992</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UU No 3.</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Tahun 1992.</w:t>
      </w:r>
      <w:proofErr w:type="gramEnd"/>
      <w:r w:rsidRPr="00C8237F">
        <w:rPr>
          <w:rFonts w:ascii="Times New Roman" w:hAnsi="Times New Roman" w:cs="Times New Roman"/>
          <w:bCs/>
          <w:i/>
          <w:sz w:val="20"/>
          <w:szCs w:val="18"/>
          <w:lang w:val="en-US"/>
        </w:rPr>
        <w:t xml:space="preserve"> Tentang Kesehatan. </w:t>
      </w:r>
      <w:proofErr w:type="gramStart"/>
      <w:r w:rsidRPr="00C8237F">
        <w:rPr>
          <w:rFonts w:ascii="Times New Roman" w:hAnsi="Times New Roman" w:cs="Times New Roman"/>
          <w:bCs/>
          <w:i/>
          <w:sz w:val="20"/>
          <w:szCs w:val="18"/>
          <w:lang w:val="en-US"/>
        </w:rPr>
        <w:t>Jakarta :</w:t>
      </w:r>
      <w:proofErr w:type="gramEnd"/>
      <w:r w:rsidRPr="00C8237F">
        <w:rPr>
          <w:rFonts w:ascii="Times New Roman" w:hAnsi="Times New Roman" w:cs="Times New Roman"/>
          <w:bCs/>
          <w:i/>
          <w:sz w:val="20"/>
          <w:szCs w:val="18"/>
          <w:lang w:val="en-US"/>
        </w:rPr>
        <w:t xml:space="preserve"> Presiden Republik Indonesia</w:t>
      </w:r>
    </w:p>
    <w:p w:rsidR="00C8237F" w:rsidRPr="00C8237F" w:rsidRDefault="00C8237F" w:rsidP="00C8237F">
      <w:pPr>
        <w:spacing w:line="360" w:lineRule="auto"/>
        <w:rPr>
          <w:rFonts w:ascii="Times New Roman" w:hAnsi="Times New Roman" w:cs="Times New Roman"/>
          <w:bCs/>
          <w:i/>
          <w:sz w:val="20"/>
          <w:szCs w:val="18"/>
          <w:lang w:val="en-US"/>
        </w:rPr>
      </w:pPr>
      <w:r w:rsidRPr="00C8237F">
        <w:rPr>
          <w:rFonts w:ascii="Times New Roman" w:hAnsi="Times New Roman" w:cs="Times New Roman"/>
          <w:bCs/>
          <w:i/>
          <w:sz w:val="20"/>
          <w:szCs w:val="18"/>
          <w:lang w:val="en-US"/>
        </w:rPr>
        <w:t>_____</w:t>
      </w:r>
      <w:proofErr w:type="gramStart"/>
      <w:r w:rsidRPr="00C8237F">
        <w:rPr>
          <w:rFonts w:ascii="Times New Roman" w:hAnsi="Times New Roman" w:cs="Times New Roman"/>
          <w:bCs/>
          <w:i/>
          <w:sz w:val="20"/>
          <w:szCs w:val="18"/>
          <w:lang w:val="en-US"/>
        </w:rPr>
        <w:t>,1992</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UU No 4.</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Tahun 1992.</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Tentang Perumahan dan Permukiman Hidup.</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Jakarta :</w:t>
      </w:r>
      <w:proofErr w:type="gramEnd"/>
      <w:r w:rsidRPr="00C8237F">
        <w:rPr>
          <w:rFonts w:ascii="Times New Roman" w:hAnsi="Times New Roman" w:cs="Times New Roman"/>
          <w:bCs/>
          <w:i/>
          <w:sz w:val="20"/>
          <w:szCs w:val="18"/>
          <w:lang w:val="en-US"/>
        </w:rPr>
        <w:t xml:space="preserve"> Presiden Republik Indonesia</w:t>
      </w:r>
    </w:p>
    <w:p w:rsidR="00C8237F" w:rsidRPr="00C8237F" w:rsidRDefault="00C8237F" w:rsidP="00C8237F">
      <w:pPr>
        <w:spacing w:line="360" w:lineRule="auto"/>
        <w:rPr>
          <w:rFonts w:ascii="Times New Roman" w:hAnsi="Times New Roman" w:cs="Times New Roman"/>
          <w:bCs/>
          <w:i/>
          <w:sz w:val="20"/>
          <w:szCs w:val="18"/>
          <w:lang w:val="en-US"/>
        </w:rPr>
      </w:pPr>
      <w:r w:rsidRPr="00C8237F">
        <w:rPr>
          <w:rFonts w:ascii="Times New Roman" w:hAnsi="Times New Roman" w:cs="Times New Roman"/>
          <w:bCs/>
          <w:i/>
          <w:sz w:val="20"/>
          <w:szCs w:val="18"/>
          <w:lang w:val="en-US"/>
        </w:rPr>
        <w:t>_____</w:t>
      </w:r>
      <w:proofErr w:type="gramStart"/>
      <w:r w:rsidRPr="00C8237F">
        <w:rPr>
          <w:rFonts w:ascii="Times New Roman" w:hAnsi="Times New Roman" w:cs="Times New Roman"/>
          <w:bCs/>
          <w:i/>
          <w:sz w:val="20"/>
          <w:szCs w:val="18"/>
          <w:lang w:val="en-US"/>
        </w:rPr>
        <w:t>,1997</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UU No 23.</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Tahun 1997.</w:t>
      </w:r>
      <w:proofErr w:type="gramEnd"/>
      <w:r w:rsidRPr="00C8237F">
        <w:rPr>
          <w:rFonts w:ascii="Times New Roman" w:hAnsi="Times New Roman" w:cs="Times New Roman"/>
          <w:bCs/>
          <w:i/>
          <w:sz w:val="20"/>
          <w:szCs w:val="18"/>
          <w:lang w:val="en-US"/>
        </w:rPr>
        <w:t xml:space="preserve"> Tentang Pengelolaan Lingkungan Hidup. </w:t>
      </w:r>
      <w:proofErr w:type="gramStart"/>
      <w:r w:rsidRPr="00C8237F">
        <w:rPr>
          <w:rFonts w:ascii="Times New Roman" w:hAnsi="Times New Roman" w:cs="Times New Roman"/>
          <w:bCs/>
          <w:i/>
          <w:sz w:val="20"/>
          <w:szCs w:val="18"/>
          <w:lang w:val="en-US"/>
        </w:rPr>
        <w:t>Jakarta :</w:t>
      </w:r>
      <w:proofErr w:type="gramEnd"/>
      <w:r w:rsidRPr="00C8237F">
        <w:rPr>
          <w:rFonts w:ascii="Times New Roman" w:hAnsi="Times New Roman" w:cs="Times New Roman"/>
          <w:bCs/>
          <w:i/>
          <w:sz w:val="20"/>
          <w:szCs w:val="18"/>
          <w:lang w:val="en-US"/>
        </w:rPr>
        <w:t xml:space="preserve"> Presiden Republik Indonesia</w:t>
      </w:r>
    </w:p>
    <w:p w:rsidR="00C8237F" w:rsidRPr="00C8237F" w:rsidRDefault="00C8237F" w:rsidP="00C8237F">
      <w:pPr>
        <w:spacing w:line="360" w:lineRule="auto"/>
        <w:rPr>
          <w:rFonts w:ascii="Times New Roman" w:hAnsi="Times New Roman" w:cs="Times New Roman"/>
          <w:bCs/>
          <w:i/>
          <w:sz w:val="20"/>
          <w:szCs w:val="18"/>
          <w:lang w:val="en-US"/>
        </w:rPr>
      </w:pPr>
      <w:r w:rsidRPr="00C8237F">
        <w:rPr>
          <w:rFonts w:ascii="Times New Roman" w:hAnsi="Times New Roman" w:cs="Times New Roman"/>
          <w:bCs/>
          <w:i/>
          <w:sz w:val="20"/>
          <w:szCs w:val="18"/>
          <w:lang w:val="en-US"/>
        </w:rPr>
        <w:lastRenderedPageBreak/>
        <w:t>_____</w:t>
      </w:r>
      <w:proofErr w:type="gramStart"/>
      <w:r w:rsidRPr="00C8237F">
        <w:rPr>
          <w:rFonts w:ascii="Times New Roman" w:hAnsi="Times New Roman" w:cs="Times New Roman"/>
          <w:bCs/>
          <w:i/>
          <w:sz w:val="20"/>
          <w:szCs w:val="18"/>
          <w:lang w:val="en-US"/>
        </w:rPr>
        <w:t>,2002</w:t>
      </w:r>
      <w:proofErr w:type="gramEnd"/>
      <w:r w:rsidRPr="00C8237F">
        <w:rPr>
          <w:rFonts w:ascii="Times New Roman" w:hAnsi="Times New Roman" w:cs="Times New Roman"/>
          <w:bCs/>
          <w:i/>
          <w:sz w:val="20"/>
          <w:szCs w:val="18"/>
          <w:lang w:val="en-US"/>
        </w:rPr>
        <w:t xml:space="preserve">. SNI 03-2398-2002. Tentang Tata Cara Tangki Septik Dengan Sistem Resapan. </w:t>
      </w:r>
      <w:proofErr w:type="gramStart"/>
      <w:r w:rsidRPr="00C8237F">
        <w:rPr>
          <w:rFonts w:ascii="Times New Roman" w:hAnsi="Times New Roman" w:cs="Times New Roman"/>
          <w:bCs/>
          <w:i/>
          <w:sz w:val="20"/>
          <w:szCs w:val="18"/>
          <w:lang w:val="en-US"/>
        </w:rPr>
        <w:t>Jakarta :Badan</w:t>
      </w:r>
      <w:proofErr w:type="gramEnd"/>
      <w:r w:rsidRPr="00C8237F">
        <w:rPr>
          <w:rFonts w:ascii="Times New Roman" w:hAnsi="Times New Roman" w:cs="Times New Roman"/>
          <w:bCs/>
          <w:i/>
          <w:sz w:val="20"/>
          <w:szCs w:val="18"/>
          <w:lang w:val="en-US"/>
        </w:rPr>
        <w:t xml:space="preserve"> Standarisasi Nasional</w:t>
      </w:r>
    </w:p>
    <w:p w:rsidR="00C8237F" w:rsidRPr="00C8237F" w:rsidRDefault="00C8237F" w:rsidP="00C8237F">
      <w:pPr>
        <w:spacing w:line="360" w:lineRule="auto"/>
        <w:rPr>
          <w:rFonts w:ascii="Times New Roman" w:hAnsi="Times New Roman" w:cs="Times New Roman"/>
          <w:bCs/>
          <w:i/>
          <w:sz w:val="20"/>
          <w:szCs w:val="18"/>
          <w:lang w:val="en-US"/>
        </w:rPr>
      </w:pPr>
      <w:r w:rsidRPr="00C8237F">
        <w:rPr>
          <w:rFonts w:ascii="Times New Roman" w:hAnsi="Times New Roman" w:cs="Times New Roman"/>
          <w:bCs/>
          <w:i/>
          <w:sz w:val="20"/>
          <w:szCs w:val="18"/>
          <w:lang w:val="en-US"/>
        </w:rPr>
        <w:t>_____</w:t>
      </w:r>
      <w:proofErr w:type="gramStart"/>
      <w:r w:rsidRPr="00C8237F">
        <w:rPr>
          <w:rFonts w:ascii="Times New Roman" w:hAnsi="Times New Roman" w:cs="Times New Roman"/>
          <w:bCs/>
          <w:i/>
          <w:sz w:val="20"/>
          <w:szCs w:val="18"/>
          <w:lang w:val="en-US"/>
        </w:rPr>
        <w:t>,2003</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Kepmen LH No 112.</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Tahun 2003.</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Tentang Baku Mutu Air Limbah Domestik.</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Jakarta :</w:t>
      </w:r>
      <w:proofErr w:type="gramEnd"/>
      <w:r w:rsidRPr="00C8237F">
        <w:rPr>
          <w:rFonts w:ascii="Times New Roman" w:hAnsi="Times New Roman" w:cs="Times New Roman"/>
          <w:bCs/>
          <w:i/>
          <w:sz w:val="20"/>
          <w:szCs w:val="18"/>
          <w:lang w:val="en-US"/>
        </w:rPr>
        <w:t xml:space="preserve"> Menteri Lingkungan Hidup</w:t>
      </w:r>
    </w:p>
    <w:p w:rsidR="00C8237F" w:rsidRPr="00C8237F" w:rsidRDefault="00C8237F" w:rsidP="00C8237F">
      <w:pPr>
        <w:spacing w:line="360" w:lineRule="auto"/>
        <w:rPr>
          <w:rFonts w:ascii="Times New Roman" w:hAnsi="Times New Roman" w:cs="Times New Roman"/>
          <w:bCs/>
          <w:i/>
          <w:sz w:val="20"/>
          <w:szCs w:val="18"/>
          <w:lang w:val="en-US"/>
        </w:rPr>
      </w:pPr>
      <w:r w:rsidRPr="00C8237F">
        <w:rPr>
          <w:rFonts w:ascii="Times New Roman" w:hAnsi="Times New Roman" w:cs="Times New Roman"/>
          <w:bCs/>
          <w:i/>
          <w:sz w:val="20"/>
          <w:szCs w:val="18"/>
          <w:lang w:val="en-US"/>
        </w:rPr>
        <w:t>_____</w:t>
      </w:r>
      <w:proofErr w:type="gramStart"/>
      <w:r w:rsidRPr="00C8237F">
        <w:rPr>
          <w:rFonts w:ascii="Times New Roman" w:hAnsi="Times New Roman" w:cs="Times New Roman"/>
          <w:bCs/>
          <w:i/>
          <w:sz w:val="20"/>
          <w:szCs w:val="18"/>
          <w:lang w:val="en-US"/>
        </w:rPr>
        <w:t>,2004</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UU No 7.</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Tahun 2004.</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Tentang Sumber Daya Air.</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Jakarta :</w:t>
      </w:r>
      <w:proofErr w:type="gramEnd"/>
      <w:r w:rsidRPr="00C8237F">
        <w:rPr>
          <w:rFonts w:ascii="Times New Roman" w:hAnsi="Times New Roman" w:cs="Times New Roman"/>
          <w:bCs/>
          <w:i/>
          <w:sz w:val="20"/>
          <w:szCs w:val="18"/>
          <w:lang w:val="en-US"/>
        </w:rPr>
        <w:t xml:space="preserve"> Presiden Republik Indonesia</w:t>
      </w:r>
    </w:p>
    <w:p w:rsidR="00C8237F" w:rsidRPr="00C8237F" w:rsidRDefault="00C8237F" w:rsidP="00C8237F">
      <w:pPr>
        <w:spacing w:line="360" w:lineRule="auto"/>
        <w:rPr>
          <w:rFonts w:ascii="Times New Roman" w:hAnsi="Times New Roman" w:cs="Times New Roman"/>
          <w:bCs/>
          <w:i/>
          <w:sz w:val="20"/>
          <w:szCs w:val="18"/>
          <w:lang w:val="en-US"/>
        </w:rPr>
      </w:pPr>
      <w:r w:rsidRPr="00C8237F">
        <w:rPr>
          <w:rFonts w:ascii="Times New Roman" w:hAnsi="Times New Roman" w:cs="Times New Roman"/>
          <w:bCs/>
          <w:i/>
          <w:sz w:val="20"/>
          <w:szCs w:val="18"/>
          <w:lang w:val="en-US"/>
        </w:rPr>
        <w:t>_____</w:t>
      </w:r>
      <w:proofErr w:type="gramStart"/>
      <w:r w:rsidRPr="00C8237F">
        <w:rPr>
          <w:rFonts w:ascii="Times New Roman" w:hAnsi="Times New Roman" w:cs="Times New Roman"/>
          <w:bCs/>
          <w:i/>
          <w:sz w:val="20"/>
          <w:szCs w:val="18"/>
          <w:lang w:val="en-US"/>
        </w:rPr>
        <w:t>,2006</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Perda 13.</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Tahun 2006.</w:t>
      </w:r>
      <w:proofErr w:type="gramEnd"/>
      <w:r w:rsidRPr="00C8237F">
        <w:rPr>
          <w:rFonts w:ascii="Times New Roman" w:hAnsi="Times New Roman" w:cs="Times New Roman"/>
          <w:bCs/>
          <w:i/>
          <w:sz w:val="20"/>
          <w:szCs w:val="18"/>
          <w:lang w:val="en-US"/>
        </w:rPr>
        <w:t xml:space="preserve"> Tentang Pengendalian Lingkungan Hidup. </w:t>
      </w:r>
      <w:proofErr w:type="gramStart"/>
      <w:r w:rsidRPr="00C8237F">
        <w:rPr>
          <w:rFonts w:ascii="Times New Roman" w:hAnsi="Times New Roman" w:cs="Times New Roman"/>
          <w:bCs/>
          <w:i/>
          <w:sz w:val="20"/>
          <w:szCs w:val="18"/>
          <w:lang w:val="en-US"/>
        </w:rPr>
        <w:t>Semarang :</w:t>
      </w:r>
      <w:proofErr w:type="gramEnd"/>
      <w:r w:rsidRPr="00C8237F">
        <w:rPr>
          <w:rFonts w:ascii="Times New Roman" w:hAnsi="Times New Roman" w:cs="Times New Roman"/>
          <w:bCs/>
          <w:i/>
          <w:sz w:val="20"/>
          <w:szCs w:val="18"/>
          <w:lang w:val="en-US"/>
        </w:rPr>
        <w:t xml:space="preserve"> Pemerintah Kota Semarang</w:t>
      </w:r>
    </w:p>
    <w:p w:rsidR="00C8237F" w:rsidRPr="00C8237F" w:rsidRDefault="00C8237F" w:rsidP="00C8237F">
      <w:pPr>
        <w:spacing w:line="360" w:lineRule="auto"/>
        <w:rPr>
          <w:rFonts w:ascii="Times New Roman" w:hAnsi="Times New Roman" w:cs="Times New Roman"/>
          <w:bCs/>
          <w:i/>
          <w:sz w:val="20"/>
          <w:szCs w:val="18"/>
          <w:lang w:val="en-US"/>
        </w:rPr>
      </w:pPr>
      <w:r w:rsidRPr="00C8237F">
        <w:rPr>
          <w:rFonts w:ascii="Times New Roman" w:hAnsi="Times New Roman" w:cs="Times New Roman"/>
          <w:bCs/>
          <w:i/>
          <w:sz w:val="20"/>
          <w:szCs w:val="18"/>
          <w:lang w:val="en-US"/>
        </w:rPr>
        <w:t>_____</w:t>
      </w:r>
      <w:proofErr w:type="gramStart"/>
      <w:r w:rsidRPr="00C8237F">
        <w:rPr>
          <w:rFonts w:ascii="Times New Roman" w:hAnsi="Times New Roman" w:cs="Times New Roman"/>
          <w:bCs/>
          <w:i/>
          <w:sz w:val="20"/>
          <w:szCs w:val="18"/>
          <w:lang w:val="en-US"/>
        </w:rPr>
        <w:t>,2008</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Permen PU No 16.</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Tahun 2008.</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Tentang Strategi Pengembangan Pengelolaan Air Limbah.</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Jakarta :</w:t>
      </w:r>
      <w:proofErr w:type="gramEnd"/>
      <w:r w:rsidRPr="00C8237F">
        <w:rPr>
          <w:rFonts w:ascii="Times New Roman" w:hAnsi="Times New Roman" w:cs="Times New Roman"/>
          <w:bCs/>
          <w:i/>
          <w:sz w:val="20"/>
          <w:szCs w:val="18"/>
          <w:lang w:val="en-US"/>
        </w:rPr>
        <w:t xml:space="preserve"> Menteri Pekerjaan Umum</w:t>
      </w:r>
    </w:p>
    <w:p w:rsidR="00C8237F" w:rsidRPr="00C8237F" w:rsidRDefault="00C8237F" w:rsidP="00C8237F">
      <w:pPr>
        <w:spacing w:line="360" w:lineRule="auto"/>
        <w:rPr>
          <w:rFonts w:ascii="Times New Roman" w:hAnsi="Times New Roman" w:cs="Times New Roman"/>
          <w:bCs/>
          <w:i/>
          <w:sz w:val="20"/>
          <w:szCs w:val="18"/>
          <w:lang w:val="en-US"/>
        </w:rPr>
      </w:pPr>
      <w:r w:rsidRPr="00C8237F">
        <w:rPr>
          <w:rFonts w:ascii="Times New Roman" w:hAnsi="Times New Roman" w:cs="Times New Roman"/>
          <w:bCs/>
          <w:i/>
          <w:sz w:val="20"/>
          <w:szCs w:val="18"/>
          <w:lang w:val="en-US"/>
        </w:rPr>
        <w:t>_____</w:t>
      </w:r>
      <w:proofErr w:type="gramStart"/>
      <w:r w:rsidRPr="00C8237F">
        <w:rPr>
          <w:rFonts w:ascii="Times New Roman" w:hAnsi="Times New Roman" w:cs="Times New Roman"/>
          <w:bCs/>
          <w:i/>
          <w:sz w:val="20"/>
          <w:szCs w:val="18"/>
          <w:lang w:val="en-US"/>
        </w:rPr>
        <w:t>,2012</w:t>
      </w:r>
      <w:proofErr w:type="gramEnd"/>
      <w:r w:rsidRPr="00C8237F">
        <w:rPr>
          <w:rFonts w:ascii="Times New Roman" w:hAnsi="Times New Roman" w:cs="Times New Roman"/>
          <w:bCs/>
          <w:i/>
          <w:sz w:val="20"/>
          <w:szCs w:val="18"/>
          <w:lang w:val="en-US"/>
        </w:rPr>
        <w:t xml:space="preserve">. Perda Jateng No 5. </w:t>
      </w:r>
      <w:proofErr w:type="gramStart"/>
      <w:r w:rsidRPr="00C8237F">
        <w:rPr>
          <w:rFonts w:ascii="Times New Roman" w:hAnsi="Times New Roman" w:cs="Times New Roman"/>
          <w:bCs/>
          <w:i/>
          <w:sz w:val="20"/>
          <w:szCs w:val="18"/>
          <w:lang w:val="en-US"/>
        </w:rPr>
        <w:t>Tahun 2012.</w:t>
      </w:r>
      <w:proofErr w:type="gramEnd"/>
      <w:r w:rsidRPr="00C8237F">
        <w:rPr>
          <w:rFonts w:ascii="Times New Roman" w:hAnsi="Times New Roman" w:cs="Times New Roman"/>
          <w:bCs/>
          <w:i/>
          <w:sz w:val="20"/>
          <w:szCs w:val="18"/>
          <w:lang w:val="en-US"/>
        </w:rPr>
        <w:t xml:space="preserve"> Tentang Baku Mutu </w:t>
      </w:r>
      <w:proofErr w:type="gramStart"/>
      <w:r w:rsidRPr="00C8237F">
        <w:rPr>
          <w:rFonts w:ascii="Times New Roman" w:hAnsi="Times New Roman" w:cs="Times New Roman"/>
          <w:bCs/>
          <w:i/>
          <w:sz w:val="20"/>
          <w:szCs w:val="18"/>
          <w:lang w:val="en-US"/>
        </w:rPr>
        <w:t>Air  Limbah</w:t>
      </w:r>
      <w:proofErr w:type="gramEnd"/>
      <w:r w:rsidRPr="00C8237F">
        <w:rPr>
          <w:rFonts w:ascii="Times New Roman" w:hAnsi="Times New Roman" w:cs="Times New Roman"/>
          <w:bCs/>
          <w:i/>
          <w:sz w:val="20"/>
          <w:szCs w:val="18"/>
          <w:lang w:val="en-US"/>
        </w:rPr>
        <w:t xml:space="preserve">. </w:t>
      </w:r>
      <w:proofErr w:type="gramStart"/>
      <w:r w:rsidRPr="00C8237F">
        <w:rPr>
          <w:rFonts w:ascii="Times New Roman" w:hAnsi="Times New Roman" w:cs="Times New Roman"/>
          <w:bCs/>
          <w:i/>
          <w:sz w:val="20"/>
          <w:szCs w:val="18"/>
          <w:lang w:val="en-US"/>
        </w:rPr>
        <w:t>Semarang :</w:t>
      </w:r>
      <w:proofErr w:type="gramEnd"/>
      <w:r w:rsidRPr="00C8237F">
        <w:rPr>
          <w:rFonts w:ascii="Times New Roman" w:hAnsi="Times New Roman" w:cs="Times New Roman"/>
          <w:bCs/>
          <w:i/>
          <w:sz w:val="20"/>
          <w:szCs w:val="18"/>
          <w:lang w:val="en-US"/>
        </w:rPr>
        <w:t xml:space="preserve"> Pemerintah Provinsi Jawa Tengah</w:t>
      </w:r>
    </w:p>
    <w:p w:rsidR="00C8237F" w:rsidRPr="00C8237F" w:rsidRDefault="00C8237F" w:rsidP="00C8237F">
      <w:pPr>
        <w:spacing w:line="360" w:lineRule="auto"/>
        <w:rPr>
          <w:rFonts w:ascii="Times New Roman" w:hAnsi="Times New Roman" w:cs="Times New Roman"/>
          <w:bCs/>
          <w:i/>
          <w:sz w:val="20"/>
          <w:szCs w:val="18"/>
          <w:lang w:val="en-US"/>
        </w:rPr>
      </w:pPr>
      <w:r w:rsidRPr="00C8237F">
        <w:rPr>
          <w:rFonts w:ascii="Times New Roman" w:hAnsi="Times New Roman" w:cs="Times New Roman"/>
          <w:bCs/>
          <w:i/>
          <w:sz w:val="20"/>
          <w:szCs w:val="18"/>
          <w:lang w:val="en-US"/>
        </w:rPr>
        <w:t>_____</w:t>
      </w:r>
      <w:proofErr w:type="gramStart"/>
      <w:r w:rsidRPr="00C8237F">
        <w:rPr>
          <w:rFonts w:ascii="Times New Roman" w:hAnsi="Times New Roman" w:cs="Times New Roman"/>
          <w:bCs/>
          <w:i/>
          <w:sz w:val="20"/>
          <w:szCs w:val="18"/>
          <w:lang w:val="en-US"/>
        </w:rPr>
        <w:t>,</w:t>
      </w:r>
      <w:proofErr w:type="gramEnd"/>
      <w:r w:rsidR="00EC0BA4" w:rsidRPr="00C8237F">
        <w:rPr>
          <w:rFonts w:ascii="Times New Roman" w:hAnsi="Times New Roman" w:cs="Times New Roman"/>
          <w:bCs/>
          <w:i/>
          <w:sz w:val="20"/>
          <w:szCs w:val="18"/>
          <w:lang w:val="en-US"/>
        </w:rPr>
        <w:fldChar w:fldCharType="begin"/>
      </w:r>
      <w:r w:rsidRPr="00C8237F">
        <w:rPr>
          <w:rFonts w:ascii="Times New Roman" w:hAnsi="Times New Roman" w:cs="Times New Roman"/>
          <w:bCs/>
          <w:i/>
          <w:sz w:val="20"/>
          <w:szCs w:val="18"/>
          <w:lang w:val="en-US"/>
        </w:rPr>
        <w:instrText xml:space="preserve"> HYPERLINK "http://hmtl.itb.ac.id/wordpress/wpcontent/uploads/2011/03/pengelolaan-limbah-cair-domestik.pdf" </w:instrText>
      </w:r>
      <w:r w:rsidR="00EC0BA4" w:rsidRPr="00C8237F">
        <w:rPr>
          <w:rFonts w:ascii="Times New Roman" w:hAnsi="Times New Roman" w:cs="Times New Roman"/>
          <w:bCs/>
          <w:i/>
          <w:sz w:val="20"/>
          <w:szCs w:val="18"/>
          <w:lang w:val="en-US"/>
        </w:rPr>
        <w:fldChar w:fldCharType="separate"/>
      </w:r>
      <w:r w:rsidRPr="00C8237F">
        <w:rPr>
          <w:rStyle w:val="Hyperlink"/>
          <w:rFonts w:ascii="Times New Roman" w:hAnsi="Times New Roman" w:cs="Times New Roman"/>
          <w:bCs/>
          <w:i/>
          <w:sz w:val="20"/>
          <w:szCs w:val="18"/>
          <w:lang w:val="en-US"/>
        </w:rPr>
        <w:t>http://hmtl.itb.ac.id/wordpress/wpcontent/uploads/2011/03/pengelolaan-limbah-cair-domestik.pdf</w:t>
      </w:r>
      <w:r w:rsidR="00EC0BA4" w:rsidRPr="00C8237F">
        <w:rPr>
          <w:rFonts w:ascii="Times New Roman" w:hAnsi="Times New Roman" w:cs="Times New Roman"/>
          <w:bCs/>
          <w:i/>
          <w:sz w:val="20"/>
          <w:szCs w:val="18"/>
          <w:lang w:val="en-US"/>
        </w:rPr>
        <w:fldChar w:fldCharType="end"/>
      </w:r>
      <w:r w:rsidRPr="00C8237F">
        <w:rPr>
          <w:rFonts w:ascii="Times New Roman" w:hAnsi="Times New Roman" w:cs="Times New Roman"/>
          <w:bCs/>
          <w:i/>
          <w:sz w:val="20"/>
          <w:szCs w:val="18"/>
          <w:lang w:val="en-GB"/>
        </w:rPr>
        <w:t xml:space="preserve"> (diakses 22 Maret 2012)</w:t>
      </w:r>
    </w:p>
    <w:p w:rsidR="00C8237F" w:rsidRPr="00C8237F" w:rsidRDefault="00C8237F" w:rsidP="00C8237F">
      <w:pPr>
        <w:spacing w:line="360" w:lineRule="auto"/>
        <w:rPr>
          <w:rFonts w:ascii="Times New Roman" w:hAnsi="Times New Roman" w:cs="Times New Roman"/>
          <w:bCs/>
          <w:i/>
          <w:sz w:val="20"/>
          <w:szCs w:val="18"/>
          <w:lang w:val="en-GB"/>
        </w:rPr>
      </w:pPr>
      <w:proofErr w:type="gramStart"/>
      <w:r w:rsidRPr="00C8237F">
        <w:rPr>
          <w:rFonts w:ascii="Times New Roman" w:hAnsi="Times New Roman" w:cs="Times New Roman"/>
          <w:bCs/>
          <w:i/>
          <w:sz w:val="20"/>
          <w:szCs w:val="18"/>
          <w:lang w:val="en-GB"/>
        </w:rPr>
        <w:t>Arikunto, Suharsini 2006.</w:t>
      </w:r>
      <w:proofErr w:type="gramEnd"/>
      <w:r w:rsidRPr="00C8237F">
        <w:rPr>
          <w:rFonts w:ascii="Times New Roman" w:hAnsi="Times New Roman" w:cs="Times New Roman"/>
          <w:bCs/>
          <w:i/>
          <w:sz w:val="20"/>
          <w:szCs w:val="18"/>
          <w:lang w:val="en-GB"/>
        </w:rPr>
        <w:t xml:space="preserve"> Prosedur Penelitian. Rineka Cipta, Jakarta</w:t>
      </w:r>
    </w:p>
    <w:p w:rsidR="00C8237F" w:rsidRPr="00C8237F" w:rsidRDefault="00C8237F" w:rsidP="00C8237F">
      <w:pPr>
        <w:spacing w:line="360" w:lineRule="auto"/>
        <w:rPr>
          <w:rFonts w:ascii="Times New Roman" w:hAnsi="Times New Roman" w:cs="Times New Roman"/>
          <w:bCs/>
          <w:i/>
          <w:sz w:val="20"/>
          <w:szCs w:val="18"/>
          <w:lang w:val="en-GB"/>
        </w:rPr>
      </w:pPr>
      <w:r w:rsidRPr="00C8237F">
        <w:rPr>
          <w:rFonts w:ascii="Times New Roman" w:hAnsi="Times New Roman" w:cs="Times New Roman"/>
          <w:bCs/>
          <w:i/>
          <w:sz w:val="20"/>
          <w:szCs w:val="18"/>
          <w:lang w:val="en-GB"/>
        </w:rPr>
        <w:t>Darmasetiawan, Martin 2004. Sarana Sanitasi Perkotaan.Ekamitra Engineering, Jakarta</w:t>
      </w:r>
    </w:p>
    <w:p w:rsidR="00C8237F" w:rsidRPr="00C8237F" w:rsidRDefault="00C8237F" w:rsidP="00C8237F">
      <w:pPr>
        <w:spacing w:line="360" w:lineRule="auto"/>
        <w:rPr>
          <w:rFonts w:ascii="Times New Roman" w:hAnsi="Times New Roman" w:cs="Times New Roman"/>
          <w:bCs/>
          <w:i/>
          <w:sz w:val="20"/>
          <w:szCs w:val="18"/>
          <w:lang w:val="en-GB"/>
        </w:rPr>
      </w:pPr>
      <w:r w:rsidRPr="00C8237F">
        <w:rPr>
          <w:rFonts w:ascii="Times New Roman" w:hAnsi="Times New Roman" w:cs="Times New Roman"/>
          <w:bCs/>
          <w:i/>
          <w:sz w:val="20"/>
          <w:szCs w:val="18"/>
          <w:lang w:val="en-GB"/>
        </w:rPr>
        <w:t xml:space="preserve">Direktorat Jenderal Cipta Karya, 2012. </w:t>
      </w:r>
      <w:proofErr w:type="gramStart"/>
      <w:r w:rsidRPr="00C8237F">
        <w:rPr>
          <w:rFonts w:ascii="Times New Roman" w:hAnsi="Times New Roman" w:cs="Times New Roman"/>
          <w:bCs/>
          <w:i/>
          <w:sz w:val="20"/>
          <w:szCs w:val="18"/>
          <w:lang w:val="en-GB"/>
        </w:rPr>
        <w:t>Materi Bidang Air Limbah, Desiminasi dan Sosialisaso Keteknikaan Bidang PLP.</w:t>
      </w:r>
      <w:proofErr w:type="gramEnd"/>
      <w:r w:rsidRPr="00C8237F">
        <w:rPr>
          <w:rFonts w:ascii="Times New Roman" w:hAnsi="Times New Roman" w:cs="Times New Roman"/>
          <w:bCs/>
          <w:i/>
          <w:sz w:val="20"/>
          <w:szCs w:val="18"/>
          <w:lang w:val="en-GB"/>
        </w:rPr>
        <w:t xml:space="preserve"> Kementerian Pekerjaan Umum. Jakarta</w:t>
      </w:r>
    </w:p>
    <w:p w:rsidR="00C8237F" w:rsidRPr="00C8237F" w:rsidRDefault="00C8237F" w:rsidP="00C8237F">
      <w:pPr>
        <w:spacing w:line="360" w:lineRule="auto"/>
        <w:rPr>
          <w:rFonts w:ascii="Times New Roman" w:hAnsi="Times New Roman" w:cs="Times New Roman"/>
          <w:bCs/>
          <w:i/>
          <w:sz w:val="20"/>
          <w:szCs w:val="18"/>
          <w:lang w:val="en-GB"/>
        </w:rPr>
      </w:pPr>
      <w:r w:rsidRPr="00C8237F">
        <w:rPr>
          <w:rFonts w:ascii="Times New Roman" w:hAnsi="Times New Roman" w:cs="Times New Roman"/>
          <w:bCs/>
          <w:i/>
          <w:sz w:val="20"/>
          <w:szCs w:val="18"/>
          <w:lang w:val="en-GB"/>
        </w:rPr>
        <w:t xml:space="preserve">Direktorat Jenderal Cipta Karya, 2010. </w:t>
      </w:r>
      <w:proofErr w:type="gramStart"/>
      <w:r w:rsidRPr="00C8237F">
        <w:rPr>
          <w:rFonts w:ascii="Times New Roman" w:hAnsi="Times New Roman" w:cs="Times New Roman"/>
          <w:bCs/>
          <w:i/>
          <w:sz w:val="20"/>
          <w:szCs w:val="18"/>
          <w:lang w:val="en-GB"/>
        </w:rPr>
        <w:t>Buku Referensi Opsi Sistem dan Teknologi Sanitasi.</w:t>
      </w:r>
      <w:proofErr w:type="gramEnd"/>
      <w:r w:rsidRPr="00C8237F">
        <w:rPr>
          <w:rFonts w:ascii="Times New Roman" w:hAnsi="Times New Roman" w:cs="Times New Roman"/>
          <w:bCs/>
          <w:i/>
          <w:sz w:val="20"/>
          <w:szCs w:val="18"/>
          <w:lang w:val="en-GB"/>
        </w:rPr>
        <w:t xml:space="preserve"> Kementerian Pekerjaan Umum. Jakarta</w:t>
      </w:r>
    </w:p>
    <w:p w:rsidR="00C8237F" w:rsidRPr="00C8237F" w:rsidRDefault="00C8237F" w:rsidP="00C8237F">
      <w:pPr>
        <w:spacing w:line="360" w:lineRule="auto"/>
        <w:rPr>
          <w:rFonts w:ascii="Times New Roman" w:hAnsi="Times New Roman" w:cs="Times New Roman"/>
          <w:bCs/>
          <w:i/>
          <w:sz w:val="20"/>
          <w:szCs w:val="18"/>
          <w:lang w:val="en-GB"/>
        </w:rPr>
      </w:pPr>
      <w:r w:rsidRPr="00C8237F">
        <w:rPr>
          <w:rFonts w:ascii="Times New Roman" w:hAnsi="Times New Roman" w:cs="Times New Roman"/>
          <w:bCs/>
          <w:i/>
          <w:sz w:val="20"/>
          <w:szCs w:val="18"/>
          <w:lang w:val="en-GB"/>
        </w:rPr>
        <w:t xml:space="preserve">Direktorat Jenderal Cipta Karya, 2010. </w:t>
      </w:r>
      <w:proofErr w:type="gramStart"/>
      <w:r w:rsidRPr="00C8237F">
        <w:rPr>
          <w:rFonts w:ascii="Times New Roman" w:hAnsi="Times New Roman" w:cs="Times New Roman"/>
          <w:bCs/>
          <w:i/>
          <w:sz w:val="20"/>
          <w:szCs w:val="18"/>
          <w:lang w:val="en-GB"/>
        </w:rPr>
        <w:t>Manual C Penyusunan Dokumen Strategi Sanitasi Kota.</w:t>
      </w:r>
      <w:proofErr w:type="gramEnd"/>
      <w:r w:rsidRPr="00C8237F">
        <w:rPr>
          <w:rFonts w:ascii="Times New Roman" w:hAnsi="Times New Roman" w:cs="Times New Roman"/>
          <w:bCs/>
          <w:i/>
          <w:sz w:val="20"/>
          <w:szCs w:val="18"/>
          <w:lang w:val="en-GB"/>
        </w:rPr>
        <w:t xml:space="preserve"> Kementerian Pekerjaan Umum. Jakarta</w:t>
      </w:r>
    </w:p>
    <w:p w:rsidR="00C8237F" w:rsidRPr="00C8237F" w:rsidRDefault="00C8237F" w:rsidP="00C8237F">
      <w:pPr>
        <w:spacing w:line="360" w:lineRule="auto"/>
        <w:rPr>
          <w:rFonts w:ascii="Times New Roman" w:hAnsi="Times New Roman" w:cs="Times New Roman"/>
          <w:b/>
          <w:bCs/>
          <w:i/>
          <w:sz w:val="20"/>
          <w:szCs w:val="18"/>
          <w:lang w:val="en-US"/>
        </w:rPr>
      </w:pPr>
      <w:r w:rsidRPr="00C8237F">
        <w:rPr>
          <w:rFonts w:ascii="Times New Roman" w:hAnsi="Times New Roman" w:cs="Times New Roman"/>
          <w:bCs/>
          <w:i/>
          <w:sz w:val="20"/>
          <w:szCs w:val="18"/>
          <w:lang w:val="en-GB"/>
        </w:rPr>
        <w:lastRenderedPageBreak/>
        <w:t xml:space="preserve">Kelompok Kerja Air Minum dan Penyehatan Lingkungan, 2010. </w:t>
      </w:r>
      <w:proofErr w:type="gramStart"/>
      <w:r w:rsidRPr="00C8237F">
        <w:rPr>
          <w:rFonts w:ascii="Times New Roman" w:hAnsi="Times New Roman" w:cs="Times New Roman"/>
          <w:bCs/>
          <w:i/>
          <w:sz w:val="20"/>
          <w:szCs w:val="18"/>
          <w:lang w:val="en-GB"/>
        </w:rPr>
        <w:t>Buku Putih Sanitasi Kota Semarang.</w:t>
      </w:r>
      <w:proofErr w:type="gramEnd"/>
      <w:r w:rsidRPr="00C8237F">
        <w:rPr>
          <w:rFonts w:ascii="Times New Roman" w:hAnsi="Times New Roman" w:cs="Times New Roman"/>
          <w:bCs/>
          <w:i/>
          <w:sz w:val="20"/>
          <w:szCs w:val="18"/>
          <w:lang w:val="en-GB"/>
        </w:rPr>
        <w:t xml:space="preserve"> </w:t>
      </w:r>
      <w:proofErr w:type="gramStart"/>
      <w:r w:rsidRPr="00C8237F">
        <w:rPr>
          <w:rFonts w:ascii="Times New Roman" w:hAnsi="Times New Roman" w:cs="Times New Roman"/>
          <w:bCs/>
          <w:i/>
          <w:sz w:val="20"/>
          <w:szCs w:val="18"/>
          <w:lang w:val="en-GB"/>
        </w:rPr>
        <w:t>Kelompok Kerja Air Minum dan Penyehatan Lingkungan.</w:t>
      </w:r>
      <w:proofErr w:type="gramEnd"/>
      <w:r w:rsidRPr="00C8237F">
        <w:rPr>
          <w:rFonts w:ascii="Times New Roman" w:hAnsi="Times New Roman" w:cs="Times New Roman"/>
          <w:bCs/>
          <w:i/>
          <w:sz w:val="20"/>
          <w:szCs w:val="18"/>
          <w:lang w:val="en-GB"/>
        </w:rPr>
        <w:t xml:space="preserve"> Semarang</w:t>
      </w:r>
    </w:p>
    <w:p w:rsidR="00C8237F" w:rsidRPr="00C8237F" w:rsidRDefault="00C8237F" w:rsidP="00C8237F">
      <w:pPr>
        <w:spacing w:line="360" w:lineRule="auto"/>
        <w:rPr>
          <w:rFonts w:ascii="Times New Roman" w:hAnsi="Times New Roman" w:cs="Times New Roman"/>
          <w:bCs/>
          <w:i/>
          <w:sz w:val="20"/>
          <w:szCs w:val="18"/>
          <w:lang w:val="en-GB"/>
        </w:rPr>
      </w:pPr>
      <w:r w:rsidRPr="00C8237F">
        <w:rPr>
          <w:rFonts w:ascii="Times New Roman" w:hAnsi="Times New Roman" w:cs="Times New Roman"/>
          <w:bCs/>
          <w:i/>
          <w:sz w:val="20"/>
          <w:szCs w:val="18"/>
          <w:lang w:val="en-GB"/>
        </w:rPr>
        <w:t>Metcalf dan Eddy</w:t>
      </w:r>
      <w:proofErr w:type="gramStart"/>
      <w:r w:rsidRPr="00C8237F">
        <w:rPr>
          <w:rFonts w:ascii="Times New Roman" w:hAnsi="Times New Roman" w:cs="Times New Roman"/>
          <w:bCs/>
          <w:i/>
          <w:sz w:val="20"/>
          <w:szCs w:val="18"/>
          <w:lang w:val="en-GB"/>
        </w:rPr>
        <w:t>,2003</w:t>
      </w:r>
      <w:proofErr w:type="gramEnd"/>
      <w:r w:rsidRPr="00C8237F">
        <w:rPr>
          <w:rFonts w:ascii="Times New Roman" w:hAnsi="Times New Roman" w:cs="Times New Roman"/>
          <w:bCs/>
          <w:i/>
          <w:sz w:val="20"/>
          <w:szCs w:val="18"/>
          <w:lang w:val="en-GB"/>
        </w:rPr>
        <w:t>. Wastewater Engineering</w:t>
      </w:r>
      <w:proofErr w:type="gramStart"/>
      <w:r w:rsidRPr="00C8237F">
        <w:rPr>
          <w:rFonts w:ascii="Times New Roman" w:hAnsi="Times New Roman" w:cs="Times New Roman"/>
          <w:bCs/>
          <w:i/>
          <w:sz w:val="20"/>
          <w:szCs w:val="18"/>
          <w:lang w:val="en-GB"/>
        </w:rPr>
        <w:t>:Treatment</w:t>
      </w:r>
      <w:proofErr w:type="gramEnd"/>
      <w:r w:rsidRPr="00C8237F">
        <w:rPr>
          <w:rFonts w:ascii="Times New Roman" w:hAnsi="Times New Roman" w:cs="Times New Roman"/>
          <w:bCs/>
          <w:i/>
          <w:sz w:val="20"/>
          <w:szCs w:val="18"/>
          <w:lang w:val="en-GB"/>
        </w:rPr>
        <w:t>, Disposal, Reuse, McGraw-Hill, New York.</w:t>
      </w:r>
    </w:p>
    <w:p w:rsidR="00C8237F" w:rsidRPr="00C8237F" w:rsidRDefault="00C8237F" w:rsidP="00C8237F">
      <w:pPr>
        <w:spacing w:line="360" w:lineRule="auto"/>
        <w:rPr>
          <w:rFonts w:ascii="Times New Roman" w:hAnsi="Times New Roman" w:cs="Times New Roman"/>
          <w:bCs/>
          <w:i/>
          <w:sz w:val="20"/>
          <w:szCs w:val="18"/>
          <w:lang w:val="en-GB"/>
        </w:rPr>
      </w:pPr>
      <w:r w:rsidRPr="00C8237F">
        <w:rPr>
          <w:rFonts w:ascii="Times New Roman" w:hAnsi="Times New Roman" w:cs="Times New Roman"/>
          <w:bCs/>
          <w:i/>
          <w:sz w:val="20"/>
          <w:szCs w:val="18"/>
          <w:lang w:val="en-GB"/>
        </w:rPr>
        <w:t xml:space="preserve">Nelza, Wiwi, 2011. </w:t>
      </w:r>
      <w:proofErr w:type="gramStart"/>
      <w:r w:rsidRPr="00C8237F">
        <w:rPr>
          <w:rFonts w:ascii="Times New Roman" w:hAnsi="Times New Roman" w:cs="Times New Roman"/>
          <w:bCs/>
          <w:i/>
          <w:sz w:val="20"/>
          <w:szCs w:val="18"/>
          <w:lang w:val="en-GB"/>
        </w:rPr>
        <w:t>Strategi Pengelolaan Air Limbah Perkotaan di Kota Padang Studi kasus Kecamatan Padang Barat.</w:t>
      </w:r>
      <w:proofErr w:type="gramEnd"/>
      <w:r w:rsidRPr="00C8237F">
        <w:rPr>
          <w:rFonts w:ascii="Times New Roman" w:hAnsi="Times New Roman" w:cs="Times New Roman"/>
          <w:bCs/>
          <w:i/>
          <w:sz w:val="20"/>
          <w:szCs w:val="18"/>
          <w:lang w:val="en-GB"/>
        </w:rPr>
        <w:t xml:space="preserve"> Jurnal Tesis. Magister Teknik Lingkungan, Institut Sepuluh Nopember, Surabaya</w:t>
      </w:r>
    </w:p>
    <w:p w:rsidR="00C8237F" w:rsidRPr="00C8237F" w:rsidRDefault="00C8237F" w:rsidP="00C8237F">
      <w:pPr>
        <w:spacing w:line="360" w:lineRule="auto"/>
        <w:rPr>
          <w:rFonts w:ascii="Times New Roman" w:hAnsi="Times New Roman" w:cs="Times New Roman"/>
          <w:bCs/>
          <w:i/>
          <w:sz w:val="20"/>
          <w:szCs w:val="18"/>
          <w:lang w:val="en-GB"/>
        </w:rPr>
      </w:pPr>
      <w:r w:rsidRPr="00C8237F">
        <w:rPr>
          <w:rFonts w:ascii="Times New Roman" w:hAnsi="Times New Roman" w:cs="Times New Roman"/>
          <w:bCs/>
          <w:i/>
          <w:sz w:val="20"/>
          <w:szCs w:val="18"/>
          <w:lang w:val="en-GB"/>
        </w:rPr>
        <w:t xml:space="preserve">Nurhidayat, alif, 2009. </w:t>
      </w:r>
      <w:proofErr w:type="gramStart"/>
      <w:r w:rsidRPr="00C8237F">
        <w:rPr>
          <w:rFonts w:ascii="Times New Roman" w:hAnsi="Times New Roman" w:cs="Times New Roman"/>
          <w:bCs/>
          <w:i/>
          <w:sz w:val="20"/>
          <w:szCs w:val="18"/>
          <w:lang w:val="en-GB"/>
        </w:rPr>
        <w:t>Strategi Pengelolaan Air Limbah Domestik Dengan Sistem Sanitasi Skala Lingkungan Berbasis Masyarakat Dikota Batujawa Timur.</w:t>
      </w:r>
      <w:proofErr w:type="gramEnd"/>
      <w:r w:rsidRPr="00C8237F">
        <w:rPr>
          <w:rFonts w:ascii="Times New Roman" w:hAnsi="Times New Roman" w:cs="Times New Roman"/>
          <w:bCs/>
          <w:i/>
          <w:sz w:val="20"/>
          <w:szCs w:val="18"/>
          <w:lang w:val="en-GB"/>
        </w:rPr>
        <w:t xml:space="preserve"> Jurnal Tesis. Magister Teknik Lingkungan, Institut Sepuluh Nopember, Surabaya</w:t>
      </w:r>
    </w:p>
    <w:p w:rsidR="00C8237F" w:rsidRPr="00C8237F" w:rsidRDefault="00C8237F" w:rsidP="00C8237F">
      <w:pPr>
        <w:spacing w:line="360" w:lineRule="auto"/>
        <w:rPr>
          <w:rFonts w:ascii="Times New Roman" w:hAnsi="Times New Roman" w:cs="Times New Roman"/>
          <w:bCs/>
          <w:i/>
          <w:sz w:val="20"/>
          <w:szCs w:val="18"/>
          <w:lang w:val="en-GB"/>
        </w:rPr>
      </w:pPr>
      <w:proofErr w:type="gramStart"/>
      <w:r w:rsidRPr="00C8237F">
        <w:rPr>
          <w:rFonts w:ascii="Times New Roman" w:hAnsi="Times New Roman" w:cs="Times New Roman"/>
          <w:bCs/>
          <w:i/>
          <w:sz w:val="20"/>
          <w:szCs w:val="18"/>
          <w:lang w:val="en-GB"/>
        </w:rPr>
        <w:t>Sugiharto, 1987.</w:t>
      </w:r>
      <w:proofErr w:type="gramEnd"/>
      <w:r w:rsidRPr="00C8237F">
        <w:rPr>
          <w:rFonts w:ascii="Times New Roman" w:hAnsi="Times New Roman" w:cs="Times New Roman"/>
          <w:bCs/>
          <w:i/>
          <w:sz w:val="20"/>
          <w:szCs w:val="18"/>
          <w:lang w:val="en-GB"/>
        </w:rPr>
        <w:t xml:space="preserve"> </w:t>
      </w:r>
      <w:proofErr w:type="gramStart"/>
      <w:r w:rsidRPr="00C8237F">
        <w:rPr>
          <w:rFonts w:ascii="Times New Roman" w:hAnsi="Times New Roman" w:cs="Times New Roman"/>
          <w:bCs/>
          <w:i/>
          <w:sz w:val="20"/>
          <w:szCs w:val="18"/>
          <w:lang w:val="en-GB"/>
        </w:rPr>
        <w:t>Dasar dasar Pengelolaan Air Limbah.</w:t>
      </w:r>
      <w:proofErr w:type="gramEnd"/>
      <w:r w:rsidRPr="00C8237F">
        <w:rPr>
          <w:rFonts w:ascii="Times New Roman" w:hAnsi="Times New Roman" w:cs="Times New Roman"/>
          <w:bCs/>
          <w:i/>
          <w:sz w:val="20"/>
          <w:szCs w:val="18"/>
          <w:lang w:val="en-GB"/>
        </w:rPr>
        <w:t xml:space="preserve"> </w:t>
      </w:r>
      <w:proofErr w:type="gramStart"/>
      <w:r w:rsidRPr="00C8237F">
        <w:rPr>
          <w:rFonts w:ascii="Times New Roman" w:hAnsi="Times New Roman" w:cs="Times New Roman"/>
          <w:bCs/>
          <w:i/>
          <w:sz w:val="20"/>
          <w:szCs w:val="18"/>
          <w:lang w:val="en-GB"/>
        </w:rPr>
        <w:t>Penerbit UI Press.</w:t>
      </w:r>
      <w:proofErr w:type="gramEnd"/>
      <w:r w:rsidRPr="00C8237F">
        <w:rPr>
          <w:rFonts w:ascii="Times New Roman" w:hAnsi="Times New Roman" w:cs="Times New Roman"/>
          <w:bCs/>
          <w:i/>
          <w:sz w:val="20"/>
          <w:szCs w:val="18"/>
          <w:lang w:val="en-GB"/>
        </w:rPr>
        <w:t xml:space="preserve"> Jakarta</w:t>
      </w:r>
    </w:p>
    <w:p w:rsidR="00C8237F" w:rsidRPr="00C8237F" w:rsidRDefault="00C8237F" w:rsidP="00C8237F">
      <w:pPr>
        <w:spacing w:line="360" w:lineRule="auto"/>
        <w:rPr>
          <w:rFonts w:ascii="Times New Roman" w:hAnsi="Times New Roman" w:cs="Times New Roman"/>
          <w:bCs/>
          <w:i/>
          <w:sz w:val="20"/>
          <w:szCs w:val="18"/>
          <w:lang w:val="en-GB"/>
        </w:rPr>
      </w:pPr>
    </w:p>
    <w:p w:rsidR="00804964" w:rsidRPr="0027109C" w:rsidRDefault="00804964" w:rsidP="00C8237F">
      <w:pPr>
        <w:spacing w:line="360" w:lineRule="auto"/>
        <w:rPr>
          <w:rFonts w:ascii="Times New Roman" w:hAnsi="Times New Roman" w:cs="Times New Roman"/>
          <w:b/>
          <w:sz w:val="20"/>
          <w:szCs w:val="18"/>
          <w:lang w:val="en-US"/>
        </w:rPr>
      </w:pPr>
    </w:p>
    <w:sectPr w:rsidR="00804964" w:rsidRPr="0027109C" w:rsidSect="00804964">
      <w:headerReference w:type="even" r:id="rId15"/>
      <w:footerReference w:type="default" r:id="rId16"/>
      <w:type w:val="continuous"/>
      <w:pgSz w:w="11906" w:h="16838"/>
      <w:pgMar w:top="1134" w:right="1134" w:bottom="1134" w:left="1134" w:header="708" w:footer="708"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A7E" w:rsidRDefault="003C3A7E" w:rsidP="00442770">
      <w:pPr>
        <w:spacing w:after="0" w:line="240" w:lineRule="auto"/>
      </w:pPr>
      <w:r>
        <w:separator/>
      </w:r>
    </w:p>
  </w:endnote>
  <w:endnote w:type="continuationSeparator" w:id="0">
    <w:p w:rsidR="003C3A7E" w:rsidRDefault="003C3A7E" w:rsidP="00442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7F" w:rsidRDefault="00C8237F">
    <w:pPr>
      <w:pStyle w:val="Footer"/>
      <w:jc w:val="center"/>
    </w:pPr>
    <w:r>
      <w:t>VI-</w:t>
    </w:r>
    <w:fldSimple w:instr=" PAGE   \* MERGEFORMAT ">
      <w:r w:rsidR="00817710">
        <w:rPr>
          <w:noProof/>
        </w:rPr>
        <w:t>3</w:t>
      </w:r>
    </w:fldSimple>
  </w:p>
  <w:p w:rsidR="00C8237F" w:rsidRDefault="00C823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D9" w:rsidRDefault="00A938D9">
    <w:pPr>
      <w:pStyle w:val="Footer"/>
      <w:jc w:val="center"/>
    </w:pPr>
    <w:r>
      <w:t>I-</w:t>
    </w:r>
    <w:fldSimple w:instr=" PAGE   \* MERGEFORMAT ">
      <w:r w:rsidR="00817710">
        <w:rPr>
          <w:noProof/>
        </w:rPr>
        <w:t>12</w:t>
      </w:r>
    </w:fldSimple>
  </w:p>
  <w:p w:rsidR="00A938D9" w:rsidRDefault="00A938D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A7E" w:rsidRDefault="003C3A7E" w:rsidP="00442770">
      <w:pPr>
        <w:spacing w:after="0" w:line="240" w:lineRule="auto"/>
      </w:pPr>
      <w:r>
        <w:separator/>
      </w:r>
    </w:p>
  </w:footnote>
  <w:footnote w:type="continuationSeparator" w:id="0">
    <w:p w:rsidR="003C3A7E" w:rsidRDefault="003C3A7E" w:rsidP="004427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4650"/>
      <w:docPartObj>
        <w:docPartGallery w:val="Page Numbers (Top of Page)"/>
        <w:docPartUnique/>
      </w:docPartObj>
    </w:sdtPr>
    <w:sdtContent>
      <w:p w:rsidR="001D07D8" w:rsidRDefault="00EC0BA4">
        <w:pPr>
          <w:pStyle w:val="Header"/>
          <w:jc w:val="right"/>
        </w:pPr>
        <w:fldSimple w:instr=" PAGE   \* MERGEFORMAT ">
          <w:r w:rsidR="00817710">
            <w:rPr>
              <w:noProof/>
            </w:rPr>
            <w:t>2</w:t>
          </w:r>
        </w:fldSimple>
      </w:p>
    </w:sdtContent>
  </w:sdt>
  <w:p w:rsidR="001D07D8" w:rsidRDefault="001D07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23"/>
      <w:docPartObj>
        <w:docPartGallery w:val="Page Numbers (Top of Page)"/>
        <w:docPartUnique/>
      </w:docPartObj>
    </w:sdtPr>
    <w:sdtContent>
      <w:p w:rsidR="00817710" w:rsidRDefault="00817710">
        <w:pPr>
          <w:pStyle w:val="Header"/>
          <w:jc w:val="right"/>
        </w:pPr>
        <w:fldSimple w:instr=" PAGE   \* MERGEFORMAT ">
          <w:r>
            <w:rPr>
              <w:noProof/>
            </w:rPr>
            <w:t>3</w:t>
          </w:r>
        </w:fldSimple>
      </w:p>
    </w:sdtContent>
  </w:sdt>
  <w:p w:rsidR="00817710" w:rsidRDefault="008177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D9" w:rsidRDefault="00EC0BA4">
    <w:pPr>
      <w:rPr>
        <w:sz w:val="16"/>
        <w:szCs w:val="16"/>
      </w:rPr>
    </w:pPr>
    <w:r w:rsidRPr="00EC0BA4">
      <w:rPr>
        <w:noProof/>
        <w:sz w:val="24"/>
        <w:szCs w:val="24"/>
        <w:lang w:val="en-GB" w:eastAsia="en-GB"/>
      </w:rPr>
      <w:pict>
        <v:shapetype id="_x0000_t202" coordsize="21600,21600" o:spt="202" path="m,l,21600r21600,l21600,xe">
          <v:stroke joinstyle="miter"/>
          <v:path gradientshapeok="t" o:connecttype="rect"/>
        </v:shapetype>
        <v:shape id="_x0000_s3074" type="#_x0000_t202" style="position:absolute;margin-left:119.15pt;margin-top:0;width:389pt;height:14.95pt;z-index:251660288;mso-wrap-edited:f;mso-wrap-distance-left:5pt;mso-wrap-distance-right:5pt;mso-position-horizontal-relative:page" wrapcoords="-62 0 -62 21600 21662 21600 21662 0 -62 0" o:allowincell="f" stroked="f">
          <v:fill opacity="0"/>
          <v:textbox style="mso-next-textbox:#_x0000_s3074" inset="0,0,0,0">
            <w:txbxContent>
              <w:p w:rsidR="00A938D9" w:rsidRDefault="00EC0BA4">
                <w:pPr>
                  <w:keepNext/>
                  <w:keepLines/>
                  <w:jc w:val="right"/>
                </w:pPr>
                <w:fldSimple w:instr=" PAGE ">
                  <w:r w:rsidR="00A938D9">
                    <w:t>99</w:t>
                  </w:r>
                </w:fldSimple>
              </w:p>
            </w:txbxContent>
          </v:textbox>
          <w10:wrap type="square"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4E9"/>
    <w:multiLevelType w:val="hybridMultilevel"/>
    <w:tmpl w:val="B4384C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4C487F"/>
    <w:multiLevelType w:val="hybridMultilevel"/>
    <w:tmpl w:val="B074EF00"/>
    <w:lvl w:ilvl="0" w:tplc="F08E4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AA1CB7"/>
    <w:multiLevelType w:val="hybridMultilevel"/>
    <w:tmpl w:val="FEDC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8742B"/>
    <w:multiLevelType w:val="hybridMultilevel"/>
    <w:tmpl w:val="FEDC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43455E"/>
    <w:multiLevelType w:val="hybridMultilevel"/>
    <w:tmpl w:val="CE30C59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590A6E"/>
    <w:multiLevelType w:val="hybridMultilevel"/>
    <w:tmpl w:val="8DC0A5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E7A01"/>
    <w:multiLevelType w:val="hybridMultilevel"/>
    <w:tmpl w:val="C2EA1F84"/>
    <w:lvl w:ilvl="0" w:tplc="AF4EB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C755A7"/>
    <w:multiLevelType w:val="hybridMultilevel"/>
    <w:tmpl w:val="D0AAC200"/>
    <w:lvl w:ilvl="0" w:tplc="F88A640E">
      <w:start w:val="1"/>
      <w:numFmt w:val="decimal"/>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D95709"/>
    <w:multiLevelType w:val="hybridMultilevel"/>
    <w:tmpl w:val="FEC6AA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7C2804"/>
    <w:multiLevelType w:val="hybridMultilevel"/>
    <w:tmpl w:val="9C96C65A"/>
    <w:lvl w:ilvl="0" w:tplc="D4625288">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086EFA"/>
    <w:multiLevelType w:val="hybridMultilevel"/>
    <w:tmpl w:val="ECE23E38"/>
    <w:lvl w:ilvl="0" w:tplc="359CF810">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4327F"/>
    <w:multiLevelType w:val="hybridMultilevel"/>
    <w:tmpl w:val="5F3863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96350E"/>
    <w:multiLevelType w:val="hybridMultilevel"/>
    <w:tmpl w:val="38E2B874"/>
    <w:lvl w:ilvl="0" w:tplc="04090001">
      <w:start w:val="1"/>
      <w:numFmt w:val="bullet"/>
      <w:lvlText w:val=""/>
      <w:lvlJc w:val="left"/>
      <w:pPr>
        <w:ind w:left="1080" w:hanging="360"/>
      </w:pPr>
      <w:rPr>
        <w:rFonts w:ascii="Symbol" w:hAnsi="Symbo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36458B"/>
    <w:multiLevelType w:val="hybridMultilevel"/>
    <w:tmpl w:val="BCD23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375846"/>
    <w:multiLevelType w:val="hybridMultilevel"/>
    <w:tmpl w:val="FEC6AA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4D29EF"/>
    <w:multiLevelType w:val="hybridMultilevel"/>
    <w:tmpl w:val="4486597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8D12D97"/>
    <w:multiLevelType w:val="hybridMultilevel"/>
    <w:tmpl w:val="5FBE8A96"/>
    <w:lvl w:ilvl="0" w:tplc="0058A648">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2A1C32"/>
    <w:multiLevelType w:val="hybridMultilevel"/>
    <w:tmpl w:val="DA7C6EBA"/>
    <w:lvl w:ilvl="0" w:tplc="0058A648">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CE3DF1"/>
    <w:multiLevelType w:val="hybridMultilevel"/>
    <w:tmpl w:val="5C4AFC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F21B5D"/>
    <w:multiLevelType w:val="hybridMultilevel"/>
    <w:tmpl w:val="ECFAF2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DD093A"/>
    <w:multiLevelType w:val="hybridMultilevel"/>
    <w:tmpl w:val="28383658"/>
    <w:lvl w:ilvl="0" w:tplc="0058A648">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5F0116A"/>
    <w:multiLevelType w:val="hybridMultilevel"/>
    <w:tmpl w:val="99C23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7E77089"/>
    <w:multiLevelType w:val="hybridMultilevel"/>
    <w:tmpl w:val="FB940D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598E780B"/>
    <w:multiLevelType w:val="hybridMultilevel"/>
    <w:tmpl w:val="61962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1525C8"/>
    <w:multiLevelType w:val="hybridMultilevel"/>
    <w:tmpl w:val="C3148512"/>
    <w:lvl w:ilvl="0" w:tplc="8E82738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173A12"/>
    <w:multiLevelType w:val="hybridMultilevel"/>
    <w:tmpl w:val="04AC7DDC"/>
    <w:lvl w:ilvl="0" w:tplc="04090001">
      <w:start w:val="1"/>
      <w:numFmt w:val="bullet"/>
      <w:lvlText w:val=""/>
      <w:lvlJc w:val="left"/>
      <w:pPr>
        <w:ind w:left="1080" w:hanging="360"/>
      </w:pPr>
      <w:rPr>
        <w:rFonts w:ascii="Symbol" w:hAnsi="Symbo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7973DF"/>
    <w:multiLevelType w:val="hybridMultilevel"/>
    <w:tmpl w:val="406A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4330BB"/>
    <w:multiLevelType w:val="hybridMultilevel"/>
    <w:tmpl w:val="78F83C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06784D"/>
    <w:multiLevelType w:val="multilevel"/>
    <w:tmpl w:val="9BFA38F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DD42BD2"/>
    <w:multiLevelType w:val="hybridMultilevel"/>
    <w:tmpl w:val="09E4D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EA0204"/>
    <w:multiLevelType w:val="hybridMultilevel"/>
    <w:tmpl w:val="BED22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BB674C"/>
    <w:multiLevelType w:val="multilevel"/>
    <w:tmpl w:val="988816E0"/>
    <w:lvl w:ilvl="0">
      <w:start w:val="1"/>
      <w:numFmt w:val="decimal"/>
      <w:lvlText w:val="%1."/>
      <w:lvlJc w:val="left"/>
      <w:pPr>
        <w:ind w:left="480" w:hanging="480"/>
      </w:pPr>
      <w:rPr>
        <w:rFonts w:ascii="Times New Roman" w:hAnsi="Times New Roman" w:cs="Times New Roman" w:hint="default"/>
        <w:sz w:val="24"/>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26"/>
  </w:num>
  <w:num w:numId="3">
    <w:abstractNumId w:val="15"/>
  </w:num>
  <w:num w:numId="4">
    <w:abstractNumId w:val="22"/>
  </w:num>
  <w:num w:numId="5">
    <w:abstractNumId w:val="2"/>
  </w:num>
  <w:num w:numId="6">
    <w:abstractNumId w:val="3"/>
  </w:num>
  <w:num w:numId="7">
    <w:abstractNumId w:val="9"/>
  </w:num>
  <w:num w:numId="8">
    <w:abstractNumId w:val="24"/>
  </w:num>
  <w:num w:numId="9">
    <w:abstractNumId w:val="31"/>
  </w:num>
  <w:num w:numId="10">
    <w:abstractNumId w:val="7"/>
  </w:num>
  <w:num w:numId="11">
    <w:abstractNumId w:val="16"/>
  </w:num>
  <w:num w:numId="12">
    <w:abstractNumId w:val="10"/>
  </w:num>
  <w:num w:numId="13">
    <w:abstractNumId w:val="19"/>
  </w:num>
  <w:num w:numId="14">
    <w:abstractNumId w:val="17"/>
  </w:num>
  <w:num w:numId="15">
    <w:abstractNumId w:val="8"/>
  </w:num>
  <w:num w:numId="16">
    <w:abstractNumId w:val="20"/>
  </w:num>
  <w:num w:numId="17">
    <w:abstractNumId w:val="14"/>
  </w:num>
  <w:num w:numId="18">
    <w:abstractNumId w:val="11"/>
  </w:num>
  <w:num w:numId="19">
    <w:abstractNumId w:val="18"/>
  </w:num>
  <w:num w:numId="20">
    <w:abstractNumId w:val="21"/>
  </w:num>
  <w:num w:numId="21">
    <w:abstractNumId w:val="30"/>
  </w:num>
  <w:num w:numId="22">
    <w:abstractNumId w:val="4"/>
  </w:num>
  <w:num w:numId="23">
    <w:abstractNumId w:val="12"/>
  </w:num>
  <w:num w:numId="24">
    <w:abstractNumId w:val="27"/>
  </w:num>
  <w:num w:numId="25">
    <w:abstractNumId w:val="25"/>
  </w:num>
  <w:num w:numId="26">
    <w:abstractNumId w:val="0"/>
  </w:num>
  <w:num w:numId="27">
    <w:abstractNumId w:val="23"/>
  </w:num>
  <w:num w:numId="28">
    <w:abstractNumId w:val="13"/>
  </w:num>
  <w:num w:numId="29">
    <w:abstractNumId w:val="29"/>
  </w:num>
  <w:num w:numId="30">
    <w:abstractNumId w:val="6"/>
  </w:num>
  <w:num w:numId="31">
    <w:abstractNumId w:val="1"/>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20"/>
  <w:drawingGridHorizontalSpacing w:val="110"/>
  <w:displayHorizontalDrawingGridEvery w:val="2"/>
  <w:characterSpacingControl w:val="doNotCompress"/>
  <w:hdrShapeDefaults>
    <o:shapedefaults v:ext="edit" spidmax="5122"/>
    <o:shapelayout v:ext="edit">
      <o:idmap v:ext="edit" data="3"/>
    </o:shapelayout>
  </w:hdrShapeDefaults>
  <w:footnotePr>
    <w:footnote w:id="-1"/>
    <w:footnote w:id="0"/>
  </w:footnotePr>
  <w:endnotePr>
    <w:endnote w:id="-1"/>
    <w:endnote w:id="0"/>
  </w:endnotePr>
  <w:compat/>
  <w:rsids>
    <w:rsidRoot w:val="00895AB8"/>
    <w:rsid w:val="0005571E"/>
    <w:rsid w:val="00065C33"/>
    <w:rsid w:val="000B4AB4"/>
    <w:rsid w:val="00104924"/>
    <w:rsid w:val="001944AC"/>
    <w:rsid w:val="001D07D8"/>
    <w:rsid w:val="001D390C"/>
    <w:rsid w:val="00223827"/>
    <w:rsid w:val="00232974"/>
    <w:rsid w:val="00247718"/>
    <w:rsid w:val="0027109C"/>
    <w:rsid w:val="002728BB"/>
    <w:rsid w:val="0027388C"/>
    <w:rsid w:val="00274D9D"/>
    <w:rsid w:val="002B50F8"/>
    <w:rsid w:val="002F41F8"/>
    <w:rsid w:val="003C3A7E"/>
    <w:rsid w:val="003E3E3E"/>
    <w:rsid w:val="003E5EA7"/>
    <w:rsid w:val="004005D3"/>
    <w:rsid w:val="00442770"/>
    <w:rsid w:val="00442BFF"/>
    <w:rsid w:val="00462B9F"/>
    <w:rsid w:val="0050409B"/>
    <w:rsid w:val="005110E2"/>
    <w:rsid w:val="0058601D"/>
    <w:rsid w:val="00586279"/>
    <w:rsid w:val="005F049F"/>
    <w:rsid w:val="006031DA"/>
    <w:rsid w:val="00671822"/>
    <w:rsid w:val="00696BBC"/>
    <w:rsid w:val="007515F5"/>
    <w:rsid w:val="00773664"/>
    <w:rsid w:val="007E2F6A"/>
    <w:rsid w:val="007E5C90"/>
    <w:rsid w:val="007F02FC"/>
    <w:rsid w:val="00804964"/>
    <w:rsid w:val="00817710"/>
    <w:rsid w:val="00855E4F"/>
    <w:rsid w:val="00860636"/>
    <w:rsid w:val="0086699C"/>
    <w:rsid w:val="00895AB8"/>
    <w:rsid w:val="008D0662"/>
    <w:rsid w:val="009123FD"/>
    <w:rsid w:val="009174C5"/>
    <w:rsid w:val="00970157"/>
    <w:rsid w:val="00983E7F"/>
    <w:rsid w:val="00A11925"/>
    <w:rsid w:val="00A938D9"/>
    <w:rsid w:val="00AC0AAC"/>
    <w:rsid w:val="00B26DDB"/>
    <w:rsid w:val="00B43314"/>
    <w:rsid w:val="00B76A7E"/>
    <w:rsid w:val="00B77D9C"/>
    <w:rsid w:val="00B97F0F"/>
    <w:rsid w:val="00BB0F57"/>
    <w:rsid w:val="00BC4B8C"/>
    <w:rsid w:val="00BD5602"/>
    <w:rsid w:val="00BE06A2"/>
    <w:rsid w:val="00C34242"/>
    <w:rsid w:val="00C40F3D"/>
    <w:rsid w:val="00C8237F"/>
    <w:rsid w:val="00D71F88"/>
    <w:rsid w:val="00DD36C1"/>
    <w:rsid w:val="00DE0AA0"/>
    <w:rsid w:val="00EC0BA4"/>
    <w:rsid w:val="00EC25A4"/>
    <w:rsid w:val="00F359DA"/>
    <w:rsid w:val="00F72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5AB8"/>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895AB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95AB8"/>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NoSpacing">
    <w:name w:val="No Spacing"/>
    <w:uiPriority w:val="1"/>
    <w:qFormat/>
    <w:rsid w:val="00DE0AA0"/>
    <w:pPr>
      <w:spacing w:after="0"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DE0AA0"/>
    <w:pPr>
      <w:tabs>
        <w:tab w:val="center" w:pos="4513"/>
        <w:tab w:val="right" w:pos="902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DE0AA0"/>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E0AA0"/>
    <w:pPr>
      <w:tabs>
        <w:tab w:val="center" w:pos="4513"/>
        <w:tab w:val="right" w:pos="9026"/>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DE0AA0"/>
    <w:rPr>
      <w:rFonts w:ascii="Times New Roman" w:eastAsia="Times New Roman" w:hAnsi="Times New Roman" w:cs="Times New Roman"/>
      <w:sz w:val="24"/>
      <w:szCs w:val="24"/>
      <w:lang w:val="en-GB" w:eastAsia="en-GB"/>
    </w:rPr>
  </w:style>
  <w:style w:type="paragraph" w:styleId="Subtitle">
    <w:name w:val="Subtitle"/>
    <w:aliases w:val="Sub bab"/>
    <w:basedOn w:val="Normal"/>
    <w:next w:val="Normal"/>
    <w:link w:val="SubtitleChar"/>
    <w:uiPriority w:val="11"/>
    <w:qFormat/>
    <w:rsid w:val="00860636"/>
    <w:pPr>
      <w:numPr>
        <w:ilvl w:val="1"/>
      </w:numPr>
      <w:spacing w:after="0" w:line="360" w:lineRule="auto"/>
    </w:pPr>
    <w:rPr>
      <w:rFonts w:ascii="Times New Roman" w:eastAsiaTheme="majorEastAsia" w:hAnsi="Times New Roman" w:cstheme="majorBidi"/>
      <w:b/>
      <w:iCs/>
      <w:spacing w:val="15"/>
      <w:sz w:val="24"/>
      <w:szCs w:val="24"/>
    </w:rPr>
  </w:style>
  <w:style w:type="character" w:customStyle="1" w:styleId="SubtitleChar">
    <w:name w:val="Subtitle Char"/>
    <w:aliases w:val="Sub bab Char"/>
    <w:basedOn w:val="DefaultParagraphFont"/>
    <w:link w:val="Subtitle"/>
    <w:uiPriority w:val="11"/>
    <w:rsid w:val="00860636"/>
    <w:rPr>
      <w:rFonts w:ascii="Times New Roman" w:eastAsiaTheme="majorEastAsia" w:hAnsi="Times New Roman" w:cstheme="majorBidi"/>
      <w:b/>
      <w:iCs/>
      <w:spacing w:val="15"/>
      <w:sz w:val="24"/>
      <w:szCs w:val="24"/>
    </w:rPr>
  </w:style>
  <w:style w:type="paragraph" w:styleId="BalloonText">
    <w:name w:val="Balloon Text"/>
    <w:basedOn w:val="Normal"/>
    <w:link w:val="BalloonTextChar"/>
    <w:uiPriority w:val="99"/>
    <w:semiHidden/>
    <w:unhideWhenUsed/>
    <w:rsid w:val="00860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636"/>
    <w:rPr>
      <w:rFonts w:ascii="Tahoma" w:hAnsi="Tahoma" w:cs="Tahoma"/>
      <w:sz w:val="16"/>
      <w:szCs w:val="16"/>
    </w:rPr>
  </w:style>
  <w:style w:type="paragraph" w:styleId="Caption">
    <w:name w:val="caption"/>
    <w:basedOn w:val="Normal"/>
    <w:next w:val="Normal"/>
    <w:uiPriority w:val="35"/>
    <w:unhideWhenUsed/>
    <w:qFormat/>
    <w:rsid w:val="00223827"/>
    <w:pPr>
      <w:spacing w:line="240" w:lineRule="auto"/>
      <w:ind w:left="288" w:hanging="288"/>
      <w:jc w:val="center"/>
    </w:pPr>
    <w:rPr>
      <w:b/>
      <w:bCs/>
      <w:color w:val="4F81BD" w:themeColor="accent1"/>
      <w:sz w:val="18"/>
      <w:szCs w:val="18"/>
      <w:lang w:val="en-US"/>
    </w:rPr>
  </w:style>
  <w:style w:type="character" w:styleId="Hyperlink">
    <w:name w:val="Hyperlink"/>
    <w:basedOn w:val="DefaultParagraphFont"/>
    <w:uiPriority w:val="99"/>
    <w:unhideWhenUsed/>
    <w:rsid w:val="005F049F"/>
    <w:rPr>
      <w:color w:val="0000FF" w:themeColor="hyperlink"/>
      <w:u w:val="single"/>
    </w:rPr>
  </w:style>
  <w:style w:type="table" w:styleId="TableElegant">
    <w:name w:val="Table Elegant"/>
    <w:basedOn w:val="TableNormal"/>
    <w:rsid w:val="00247718"/>
    <w:pPr>
      <w:spacing w:after="0" w:line="240" w:lineRule="auto"/>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81771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177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03D92-D991-4FCD-9784-D9723CBC6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4455</Words>
  <Characters>25396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DESTY</dc:creator>
  <cp:lastModifiedBy>user</cp:lastModifiedBy>
  <cp:revision>3</cp:revision>
  <cp:lastPrinted>2012-12-11T07:39:00Z</cp:lastPrinted>
  <dcterms:created xsi:type="dcterms:W3CDTF">2012-12-28T20:50:00Z</dcterms:created>
  <dcterms:modified xsi:type="dcterms:W3CDTF">2012-12-28T07:37:00Z</dcterms:modified>
</cp:coreProperties>
</file>