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BD1" w:rsidRPr="00295707" w:rsidRDefault="00E137B8" w:rsidP="003E2FF9">
      <w:pPr>
        <w:spacing w:after="0"/>
        <w:jc w:val="center"/>
        <w:rPr>
          <w:rFonts w:ascii="Arial" w:hAnsi="Arial" w:cs="Arial"/>
          <w:b/>
          <w:sz w:val="24"/>
          <w:szCs w:val="24"/>
        </w:rPr>
      </w:pPr>
      <w:r w:rsidRPr="00295707">
        <w:rPr>
          <w:rFonts w:ascii="Arial" w:hAnsi="Arial" w:cs="Arial"/>
          <w:b/>
          <w:sz w:val="24"/>
          <w:szCs w:val="24"/>
        </w:rPr>
        <w:t>Studi Pembuatan Pupu</w:t>
      </w:r>
      <w:r w:rsidR="002B6AFC" w:rsidRPr="00295707">
        <w:rPr>
          <w:rFonts w:ascii="Arial" w:hAnsi="Arial" w:cs="Arial"/>
          <w:b/>
          <w:sz w:val="24"/>
          <w:szCs w:val="24"/>
        </w:rPr>
        <w:t>k Organik C</w:t>
      </w:r>
      <w:r w:rsidR="00CD4197" w:rsidRPr="00295707">
        <w:rPr>
          <w:rFonts w:ascii="Arial" w:hAnsi="Arial" w:cs="Arial"/>
          <w:b/>
          <w:sz w:val="24"/>
          <w:szCs w:val="24"/>
        </w:rPr>
        <w:t>air dari Fermentasi Urine Sapi (F</w:t>
      </w:r>
      <w:r w:rsidR="002B6AFC" w:rsidRPr="00295707">
        <w:rPr>
          <w:rFonts w:ascii="Arial" w:hAnsi="Arial" w:cs="Arial"/>
          <w:b/>
          <w:sz w:val="24"/>
          <w:szCs w:val="24"/>
        </w:rPr>
        <w:t>erisa) denga</w:t>
      </w:r>
      <w:r w:rsidR="00364A40" w:rsidRPr="00295707">
        <w:rPr>
          <w:rFonts w:ascii="Arial" w:hAnsi="Arial" w:cs="Arial"/>
          <w:b/>
          <w:sz w:val="24"/>
          <w:szCs w:val="24"/>
        </w:rPr>
        <w:t xml:space="preserve">n </w:t>
      </w:r>
      <w:r w:rsidR="00295707">
        <w:rPr>
          <w:rFonts w:ascii="Arial" w:hAnsi="Arial" w:cs="Arial"/>
          <w:b/>
          <w:sz w:val="24"/>
          <w:szCs w:val="24"/>
        </w:rPr>
        <w:t xml:space="preserve">Variasi </w:t>
      </w:r>
      <w:r w:rsidR="00364A40" w:rsidRPr="00295707">
        <w:rPr>
          <w:rFonts w:ascii="Arial" w:hAnsi="Arial" w:cs="Arial"/>
          <w:b/>
          <w:sz w:val="24"/>
          <w:szCs w:val="24"/>
        </w:rPr>
        <w:t>Lokasi Peternakan yang Berbeda</w:t>
      </w:r>
    </w:p>
    <w:p w:rsidR="00591BD1" w:rsidRPr="00E06250" w:rsidRDefault="00591BD1" w:rsidP="003E2FF9">
      <w:pPr>
        <w:spacing w:after="0"/>
        <w:jc w:val="center"/>
        <w:rPr>
          <w:rFonts w:ascii="Arial" w:hAnsi="Arial" w:cs="Arial"/>
          <w:b/>
          <w:sz w:val="20"/>
          <w:szCs w:val="20"/>
        </w:rPr>
      </w:pPr>
    </w:p>
    <w:p w:rsidR="00591BD1" w:rsidRPr="00E06250" w:rsidRDefault="00816B47" w:rsidP="003E2FF9">
      <w:pPr>
        <w:spacing w:after="0"/>
        <w:jc w:val="center"/>
        <w:rPr>
          <w:rFonts w:ascii="Arial" w:hAnsi="Arial" w:cs="Arial"/>
          <w:sz w:val="20"/>
          <w:szCs w:val="20"/>
        </w:rPr>
      </w:pPr>
      <w:r w:rsidRPr="00E06250">
        <w:rPr>
          <w:rFonts w:ascii="Arial" w:hAnsi="Arial" w:cs="Arial"/>
          <w:sz w:val="20"/>
          <w:szCs w:val="20"/>
        </w:rPr>
        <w:t>Kun Budi Rinekso, Endro Sutrisno</w:t>
      </w:r>
      <w:r w:rsidR="00591BD1" w:rsidRPr="00E06250">
        <w:rPr>
          <w:rFonts w:ascii="Arial" w:hAnsi="Arial" w:cs="Arial"/>
          <w:sz w:val="20"/>
          <w:szCs w:val="20"/>
        </w:rPr>
        <w:t>, Sri Sumiyati</w:t>
      </w:r>
    </w:p>
    <w:p w:rsidR="00591BD1" w:rsidRPr="00E06250" w:rsidRDefault="00591BD1" w:rsidP="003E2FF9">
      <w:pPr>
        <w:spacing w:after="0"/>
        <w:jc w:val="center"/>
        <w:rPr>
          <w:rFonts w:ascii="Arial" w:hAnsi="Arial" w:cs="Arial"/>
          <w:sz w:val="20"/>
          <w:szCs w:val="20"/>
        </w:rPr>
      </w:pPr>
    </w:p>
    <w:p w:rsidR="00591BD1" w:rsidRPr="003E2FF9" w:rsidRDefault="00591BD1" w:rsidP="003E2FF9">
      <w:pPr>
        <w:autoSpaceDE w:val="0"/>
        <w:autoSpaceDN w:val="0"/>
        <w:adjustRightInd w:val="0"/>
        <w:spacing w:after="0"/>
        <w:jc w:val="center"/>
        <w:rPr>
          <w:rFonts w:ascii="Arial" w:hAnsi="Arial" w:cs="Arial"/>
          <w:bCs/>
          <w:sz w:val="16"/>
          <w:szCs w:val="16"/>
        </w:rPr>
      </w:pPr>
      <w:r w:rsidRPr="003E2FF9">
        <w:rPr>
          <w:rFonts w:ascii="Arial" w:hAnsi="Arial" w:cs="Arial"/>
          <w:bCs/>
          <w:sz w:val="16"/>
          <w:szCs w:val="16"/>
        </w:rPr>
        <w:t>Program Studi Teknik Lingkungan, Fakultas Teknik, Universitas Diponegoro, Semarang</w:t>
      </w:r>
    </w:p>
    <w:p w:rsidR="00591BD1" w:rsidRPr="003E2FF9" w:rsidRDefault="00591BD1" w:rsidP="003E2FF9">
      <w:pPr>
        <w:autoSpaceDE w:val="0"/>
        <w:autoSpaceDN w:val="0"/>
        <w:adjustRightInd w:val="0"/>
        <w:spacing w:after="0"/>
        <w:jc w:val="center"/>
        <w:rPr>
          <w:rFonts w:ascii="Arial" w:hAnsi="Arial" w:cs="Arial"/>
          <w:bCs/>
          <w:sz w:val="16"/>
          <w:szCs w:val="16"/>
        </w:rPr>
      </w:pPr>
      <w:r w:rsidRPr="003E2FF9">
        <w:rPr>
          <w:rFonts w:ascii="Arial" w:hAnsi="Arial" w:cs="Arial"/>
          <w:bCs/>
          <w:sz w:val="16"/>
          <w:szCs w:val="16"/>
        </w:rPr>
        <w:t>Jl. Prof.H.Soedarto</w:t>
      </w:r>
      <w:proofErr w:type="gramStart"/>
      <w:r w:rsidRPr="003E2FF9">
        <w:rPr>
          <w:rFonts w:ascii="Arial" w:hAnsi="Arial" w:cs="Arial"/>
          <w:bCs/>
          <w:sz w:val="16"/>
          <w:szCs w:val="16"/>
        </w:rPr>
        <w:t>,S.H</w:t>
      </w:r>
      <w:proofErr w:type="gramEnd"/>
      <w:r w:rsidRPr="003E2FF9">
        <w:rPr>
          <w:rFonts w:ascii="Arial" w:hAnsi="Arial" w:cs="Arial"/>
          <w:bCs/>
          <w:sz w:val="16"/>
          <w:szCs w:val="16"/>
        </w:rPr>
        <w:t xml:space="preserve"> Tembalang – Semarang, Kode Pos 50275 Telp (024) 76480678, Fax (024)76480678 ext.109</w:t>
      </w:r>
    </w:p>
    <w:p w:rsidR="00591BD1" w:rsidRPr="003E2FF9" w:rsidRDefault="00591BD1" w:rsidP="003E2FF9">
      <w:pPr>
        <w:autoSpaceDE w:val="0"/>
        <w:autoSpaceDN w:val="0"/>
        <w:adjustRightInd w:val="0"/>
        <w:spacing w:after="0"/>
        <w:jc w:val="center"/>
        <w:rPr>
          <w:rFonts w:ascii="Arial" w:hAnsi="Arial" w:cs="Arial"/>
          <w:bCs/>
          <w:sz w:val="16"/>
          <w:szCs w:val="16"/>
        </w:rPr>
      </w:pPr>
      <w:r w:rsidRPr="003E2FF9">
        <w:rPr>
          <w:rFonts w:ascii="Arial" w:hAnsi="Arial" w:cs="Arial"/>
          <w:bCs/>
          <w:sz w:val="16"/>
          <w:szCs w:val="16"/>
        </w:rPr>
        <w:t xml:space="preserve">Website: </w:t>
      </w:r>
      <w:hyperlink r:id="rId8" w:history="1">
        <w:r w:rsidRPr="003E2FF9">
          <w:rPr>
            <w:rStyle w:val="Hyperlink"/>
            <w:rFonts w:ascii="Arial" w:hAnsi="Arial" w:cs="Arial"/>
            <w:bCs/>
            <w:sz w:val="16"/>
            <w:szCs w:val="16"/>
          </w:rPr>
          <w:t>http://www.enveng.undip.ac.id</w:t>
        </w:r>
      </w:hyperlink>
      <w:r w:rsidRPr="003E2FF9">
        <w:rPr>
          <w:rFonts w:ascii="Arial" w:hAnsi="Arial" w:cs="Arial"/>
          <w:bCs/>
          <w:sz w:val="16"/>
          <w:szCs w:val="16"/>
        </w:rPr>
        <w:t xml:space="preserve"> – Email:enveng@undip.ac.id</w:t>
      </w:r>
    </w:p>
    <w:p w:rsidR="00591BD1" w:rsidRPr="003E2FF9" w:rsidRDefault="00591BD1" w:rsidP="00E06250">
      <w:pPr>
        <w:spacing w:after="0" w:line="360" w:lineRule="auto"/>
        <w:rPr>
          <w:rFonts w:ascii="Arial" w:hAnsi="Arial" w:cs="Arial"/>
          <w:b/>
          <w:sz w:val="16"/>
          <w:szCs w:val="16"/>
        </w:rPr>
        <w:sectPr w:rsidR="00591BD1" w:rsidRPr="003E2FF9" w:rsidSect="002B6AFC">
          <w:footerReference w:type="default" r:id="rId9"/>
          <w:type w:val="continuous"/>
          <w:pgSz w:w="11907" w:h="16840" w:code="9"/>
          <w:pgMar w:top="1440" w:right="1440" w:bottom="1440" w:left="1440" w:header="720" w:footer="720" w:gutter="0"/>
          <w:cols w:space="720"/>
          <w:docGrid w:linePitch="360"/>
        </w:sectPr>
      </w:pPr>
    </w:p>
    <w:p w:rsidR="003E2FF9" w:rsidRDefault="003E2FF9" w:rsidP="003E2FF9">
      <w:pPr>
        <w:spacing w:after="0"/>
        <w:jc w:val="center"/>
        <w:rPr>
          <w:rFonts w:ascii="Times New Roman" w:hAnsi="Times New Roman" w:cs="Times New Roman"/>
          <w:b/>
          <w:sz w:val="24"/>
          <w:szCs w:val="24"/>
        </w:rPr>
      </w:pPr>
    </w:p>
    <w:p w:rsidR="003E2FF9" w:rsidRPr="003E2FF9" w:rsidRDefault="003E2FF9" w:rsidP="003E2FF9">
      <w:pPr>
        <w:spacing w:after="0"/>
        <w:jc w:val="center"/>
        <w:rPr>
          <w:rFonts w:ascii="Times New Roman" w:hAnsi="Times New Roman" w:cs="Times New Roman"/>
          <w:i/>
          <w:sz w:val="24"/>
          <w:szCs w:val="24"/>
        </w:rPr>
      </w:pPr>
      <w:r w:rsidRPr="003E2FF9">
        <w:rPr>
          <w:rFonts w:ascii="Times New Roman" w:hAnsi="Times New Roman" w:cs="Times New Roman"/>
          <w:b/>
          <w:i/>
          <w:sz w:val="24"/>
          <w:szCs w:val="24"/>
        </w:rPr>
        <w:t>Abstract</w:t>
      </w:r>
      <w:r w:rsidRPr="003E2FF9">
        <w:rPr>
          <w:rFonts w:ascii="Times New Roman" w:hAnsi="Times New Roman" w:cs="Times New Roman"/>
          <w:i/>
          <w:sz w:val="24"/>
          <w:szCs w:val="24"/>
        </w:rPr>
        <w:t>.</w:t>
      </w:r>
    </w:p>
    <w:p w:rsidR="00DF47D7" w:rsidRPr="00DF47D7" w:rsidRDefault="003E2FF9" w:rsidP="00DF47D7">
      <w:pPr>
        <w:spacing w:after="0" w:line="240" w:lineRule="auto"/>
        <w:jc w:val="both"/>
        <w:rPr>
          <w:rFonts w:ascii="Arial" w:eastAsia="Calibri" w:hAnsi="Arial" w:cs="Arial"/>
          <w:i/>
          <w:sz w:val="20"/>
          <w:szCs w:val="20"/>
        </w:rPr>
      </w:pPr>
      <w:r w:rsidRPr="003E2FF9">
        <w:rPr>
          <w:rFonts w:ascii="Arial" w:hAnsi="Arial" w:cs="Arial"/>
          <w:i/>
          <w:sz w:val="20"/>
          <w:szCs w:val="20"/>
        </w:rPr>
        <w:t xml:space="preserve"> </w:t>
      </w:r>
      <w:proofErr w:type="gramStart"/>
      <w:r w:rsidRPr="003E2FF9">
        <w:rPr>
          <w:rFonts w:ascii="Arial" w:hAnsi="Arial" w:cs="Arial"/>
          <w:i/>
          <w:sz w:val="20"/>
          <w:szCs w:val="20"/>
        </w:rPr>
        <w:t>Place of raising animals is a place that produces waste in the form of feces, urine, and water washing.</w:t>
      </w:r>
      <w:proofErr w:type="gramEnd"/>
      <w:r w:rsidRPr="003E2FF9">
        <w:rPr>
          <w:rFonts w:ascii="Arial" w:hAnsi="Arial" w:cs="Arial"/>
          <w:i/>
          <w:sz w:val="20"/>
          <w:szCs w:val="20"/>
        </w:rPr>
        <w:t xml:space="preserve"> One of the potential </w:t>
      </w:r>
      <w:proofErr w:type="gramStart"/>
      <w:r w:rsidRPr="003E2FF9">
        <w:rPr>
          <w:rFonts w:ascii="Arial" w:hAnsi="Arial" w:cs="Arial"/>
          <w:i/>
          <w:sz w:val="20"/>
          <w:szCs w:val="20"/>
        </w:rPr>
        <w:t>waste</w:t>
      </w:r>
      <w:proofErr w:type="gramEnd"/>
      <w:r w:rsidRPr="003E2FF9">
        <w:rPr>
          <w:rFonts w:ascii="Arial" w:hAnsi="Arial" w:cs="Arial"/>
          <w:i/>
          <w:sz w:val="20"/>
          <w:szCs w:val="20"/>
        </w:rPr>
        <w:t xml:space="preserve"> to be used is cow urine. The content of urine has the potential to be used as fertilizer. Fertilizers that are potentially to be made </w:t>
      </w:r>
      <w:proofErr w:type="gramStart"/>
      <w:r w:rsidRPr="003E2FF9">
        <w:rPr>
          <w:rFonts w:ascii="Arial" w:hAnsi="Arial" w:cs="Arial"/>
          <w:i/>
          <w:sz w:val="20"/>
          <w:szCs w:val="20"/>
        </w:rPr>
        <w:t>is</w:t>
      </w:r>
      <w:proofErr w:type="gramEnd"/>
      <w:r w:rsidRPr="003E2FF9">
        <w:rPr>
          <w:rFonts w:ascii="Arial" w:hAnsi="Arial" w:cs="Arial"/>
          <w:i/>
          <w:sz w:val="20"/>
          <w:szCs w:val="20"/>
        </w:rPr>
        <w:t xml:space="preserve"> a liquid organic fertilizer. One technique of liquid organic fertilizer is a fermentation technique. The media used is a bacterial activator Agri Simba with the addition of Molasse. </w:t>
      </w:r>
      <w:proofErr w:type="gramStart"/>
      <w:r w:rsidRPr="003E2FF9">
        <w:rPr>
          <w:rFonts w:ascii="Arial" w:hAnsi="Arial" w:cs="Arial"/>
          <w:i/>
          <w:sz w:val="20"/>
          <w:szCs w:val="20"/>
        </w:rPr>
        <w:t>In this study, used four variations of cow urine taken from areas representing the upstream-downstream regions, namely Dhusun Thekelan, Desa Sumur Jurang, Jatibarang and Desa Tambak Mulyo to know the nutrients in each of the urine.</w:t>
      </w:r>
      <w:proofErr w:type="gramEnd"/>
      <w:r w:rsidRPr="003E2FF9">
        <w:rPr>
          <w:rFonts w:ascii="Arial" w:hAnsi="Arial" w:cs="Arial"/>
          <w:i/>
          <w:sz w:val="20"/>
          <w:szCs w:val="20"/>
        </w:rPr>
        <w:t xml:space="preserve"> In addition to determine the effect of long fermentation on the content of macro nutrients found in urine is used each time variation of 0, 3, 6, 9, 12, and 15 days. The </w:t>
      </w:r>
      <w:proofErr w:type="gramStart"/>
      <w:r w:rsidRPr="003E2FF9">
        <w:rPr>
          <w:rFonts w:ascii="Arial" w:hAnsi="Arial" w:cs="Arial"/>
          <w:i/>
          <w:sz w:val="20"/>
          <w:szCs w:val="20"/>
        </w:rPr>
        <w:t>results obtained in the initial content of urine has</w:t>
      </w:r>
      <w:proofErr w:type="gramEnd"/>
      <w:r w:rsidRPr="003E2FF9">
        <w:rPr>
          <w:rFonts w:ascii="Arial" w:hAnsi="Arial" w:cs="Arial"/>
          <w:i/>
          <w:sz w:val="20"/>
          <w:szCs w:val="20"/>
        </w:rPr>
        <w:t xml:space="preserve"> the potential to be used as liquid organic fertilizer. Long fermentation </w:t>
      </w:r>
      <w:proofErr w:type="gramStart"/>
      <w:r w:rsidRPr="003E2FF9">
        <w:rPr>
          <w:rFonts w:ascii="Arial" w:hAnsi="Arial" w:cs="Arial"/>
          <w:i/>
          <w:sz w:val="20"/>
          <w:szCs w:val="20"/>
        </w:rPr>
        <w:t>affect</w:t>
      </w:r>
      <w:proofErr w:type="gramEnd"/>
      <w:r w:rsidRPr="003E2FF9">
        <w:rPr>
          <w:rFonts w:ascii="Arial" w:hAnsi="Arial" w:cs="Arial"/>
          <w:i/>
          <w:sz w:val="20"/>
          <w:szCs w:val="20"/>
        </w:rPr>
        <w:t xml:space="preserve"> the increased element of Nitrogen, Phosphorus and </w:t>
      </w:r>
      <w:r w:rsidR="00C915E3">
        <w:rPr>
          <w:rFonts w:ascii="Arial" w:hAnsi="Arial" w:cs="Arial"/>
          <w:i/>
          <w:sz w:val="20"/>
          <w:szCs w:val="20"/>
        </w:rPr>
        <w:t>Kalium</w:t>
      </w:r>
      <w:r w:rsidRPr="003E2FF9">
        <w:rPr>
          <w:rFonts w:ascii="Arial" w:hAnsi="Arial" w:cs="Arial"/>
          <w:i/>
          <w:sz w:val="20"/>
          <w:szCs w:val="20"/>
        </w:rPr>
        <w:t xml:space="preserve">, but resulted in a decrease in C-organic elements. Improved elements nitrogen, phosphorus, and </w:t>
      </w:r>
      <w:r w:rsidR="009734C8">
        <w:rPr>
          <w:rFonts w:ascii="Arial" w:hAnsi="Arial" w:cs="Arial"/>
          <w:i/>
          <w:sz w:val="20"/>
          <w:szCs w:val="20"/>
          <w:lang w:val="id-ID"/>
        </w:rPr>
        <w:t>kaium</w:t>
      </w:r>
      <w:r w:rsidRPr="003E2FF9">
        <w:rPr>
          <w:rFonts w:ascii="Arial" w:hAnsi="Arial" w:cs="Arial"/>
          <w:i/>
          <w:sz w:val="20"/>
          <w:szCs w:val="20"/>
        </w:rPr>
        <w:t xml:space="preserve"> vary in each type of urine, which is about the optimum time of fermentation.</w:t>
      </w:r>
      <w:r w:rsidR="00DF47D7" w:rsidRPr="00DF47D7">
        <w:rPr>
          <w:rFonts w:ascii="Times New Roman" w:eastAsia="Times New Roman" w:hAnsi="Times New Roman" w:cs="Times New Roman"/>
          <w:i/>
          <w:sz w:val="24"/>
          <w:szCs w:val="24"/>
        </w:rPr>
        <w:t xml:space="preserve"> </w:t>
      </w:r>
      <w:r w:rsidR="00DF47D7" w:rsidRPr="00DF47D7">
        <w:rPr>
          <w:rFonts w:ascii="Arial" w:eastAsia="Calibri" w:hAnsi="Arial" w:cs="Arial"/>
          <w:i/>
          <w:sz w:val="20"/>
          <w:szCs w:val="20"/>
        </w:rPr>
        <w:t>While the best fertilizer to use is an organic liquid fertilizer from fermented cow urine coming from the Desa Tambak Mulyo which have C / N ratio is lowest.</w:t>
      </w:r>
    </w:p>
    <w:p w:rsidR="003E2FF9" w:rsidRPr="003E2FF9" w:rsidRDefault="003E2FF9" w:rsidP="003E2FF9">
      <w:pPr>
        <w:spacing w:after="0"/>
        <w:jc w:val="both"/>
        <w:rPr>
          <w:rFonts w:ascii="Arial" w:hAnsi="Arial" w:cs="Arial"/>
          <w:i/>
          <w:sz w:val="20"/>
          <w:szCs w:val="20"/>
        </w:rPr>
      </w:pPr>
    </w:p>
    <w:p w:rsidR="003E2FF9" w:rsidRPr="003E2FF9" w:rsidRDefault="003E2FF9" w:rsidP="003E2FF9">
      <w:pPr>
        <w:spacing w:after="0"/>
        <w:jc w:val="both"/>
        <w:rPr>
          <w:rFonts w:ascii="Arial" w:hAnsi="Arial" w:cs="Arial"/>
          <w:i/>
          <w:sz w:val="20"/>
          <w:szCs w:val="20"/>
        </w:rPr>
      </w:pPr>
      <w:r w:rsidRPr="003E2FF9">
        <w:rPr>
          <w:rFonts w:ascii="Arial" w:hAnsi="Arial" w:cs="Arial"/>
          <w:i/>
          <w:sz w:val="20"/>
          <w:szCs w:val="20"/>
        </w:rPr>
        <w:t xml:space="preserve">Key words: </w:t>
      </w:r>
      <w:r w:rsidR="00C53978" w:rsidRPr="003E2FF9">
        <w:rPr>
          <w:rFonts w:ascii="Arial" w:hAnsi="Arial" w:cs="Arial"/>
          <w:i/>
          <w:sz w:val="20"/>
          <w:szCs w:val="20"/>
        </w:rPr>
        <w:t xml:space="preserve">Liquid </w:t>
      </w:r>
      <w:r w:rsidRPr="003E2FF9">
        <w:rPr>
          <w:rFonts w:ascii="Arial" w:hAnsi="Arial" w:cs="Arial"/>
          <w:i/>
          <w:sz w:val="20"/>
          <w:szCs w:val="20"/>
        </w:rPr>
        <w:t>Organic Fertilizer, cow urine, Elements of macro nutrients, the optimum fermentation time.</w:t>
      </w:r>
    </w:p>
    <w:p w:rsidR="002B6AFC" w:rsidRPr="00E06250" w:rsidRDefault="002B6AFC" w:rsidP="00E06250">
      <w:pPr>
        <w:spacing w:after="0" w:line="360" w:lineRule="auto"/>
        <w:ind w:right="-45"/>
        <w:rPr>
          <w:rFonts w:ascii="Arial" w:eastAsia="Times New Roman" w:hAnsi="Arial" w:cs="Arial"/>
          <w:color w:val="000000"/>
          <w:sz w:val="20"/>
          <w:szCs w:val="20"/>
        </w:rPr>
        <w:sectPr w:rsidR="002B6AFC" w:rsidRPr="00E06250" w:rsidSect="001E79AD">
          <w:type w:val="continuous"/>
          <w:pgSz w:w="11907" w:h="16840" w:code="9"/>
          <w:pgMar w:top="1440" w:right="1440" w:bottom="1440" w:left="1440" w:header="720" w:footer="720" w:gutter="0"/>
          <w:cols w:space="720"/>
          <w:docGrid w:linePitch="360"/>
        </w:sectPr>
      </w:pPr>
    </w:p>
    <w:p w:rsidR="001E79AD" w:rsidRPr="00E06250" w:rsidRDefault="00B715A2" w:rsidP="00E06250">
      <w:pPr>
        <w:spacing w:after="0" w:line="360" w:lineRule="auto"/>
        <w:jc w:val="both"/>
        <w:rPr>
          <w:rFonts w:ascii="Arial" w:hAnsi="Arial" w:cs="Arial"/>
          <w:sz w:val="20"/>
          <w:szCs w:val="20"/>
        </w:rPr>
        <w:sectPr w:rsidR="001E79AD" w:rsidRPr="00E06250" w:rsidSect="002B6AFC">
          <w:type w:val="continuous"/>
          <w:pgSz w:w="11907" w:h="16840" w:code="9"/>
          <w:pgMar w:top="1440" w:right="1440" w:bottom="1440" w:left="1440" w:header="720" w:footer="720" w:gutter="0"/>
          <w:cols w:num="2" w:space="720"/>
          <w:docGrid w:linePitch="360"/>
        </w:sectPr>
      </w:pPr>
      <w:r w:rsidRPr="00B715A2">
        <w:rPr>
          <w:rFonts w:ascii="Arial" w:hAnsi="Arial" w:cs="Arial"/>
          <w:sz w:val="20"/>
          <w:szCs w:val="20"/>
        </w:rPr>
      </w:r>
      <w:r>
        <w:rPr>
          <w:rFonts w:ascii="Arial" w:hAnsi="Arial" w:cs="Arial"/>
          <w:sz w:val="20"/>
          <w:szCs w:val="20"/>
        </w:rPr>
        <w:pict>
          <v:shapetype id="_x0000_t32" coordsize="21600,21600" o:spt="32" o:oned="t" path="m,l21600,21600e" filled="f">
            <v:path arrowok="t" fillok="f" o:connecttype="none"/>
            <o:lock v:ext="edit" shapetype="t"/>
          </v:shapetype>
          <v:shape id="_x0000_s1026" type="#_x0000_t32" style="width:448.85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rsidR="00FC6C0F" w:rsidRPr="00E06250" w:rsidRDefault="007F5A1D" w:rsidP="00E06250">
      <w:pPr>
        <w:spacing w:after="0" w:line="360" w:lineRule="auto"/>
        <w:jc w:val="both"/>
        <w:rPr>
          <w:rFonts w:ascii="Arial" w:hAnsi="Arial" w:cs="Arial"/>
          <w:b/>
          <w:sz w:val="20"/>
          <w:szCs w:val="20"/>
        </w:rPr>
      </w:pPr>
      <w:r w:rsidRPr="00E06250">
        <w:rPr>
          <w:rFonts w:ascii="Arial" w:hAnsi="Arial" w:cs="Arial"/>
          <w:b/>
          <w:sz w:val="20"/>
          <w:szCs w:val="20"/>
        </w:rPr>
        <w:lastRenderedPageBreak/>
        <w:t>P</w:t>
      </w:r>
      <w:r w:rsidR="00FC6C0F" w:rsidRPr="00E06250">
        <w:rPr>
          <w:rFonts w:ascii="Arial" w:hAnsi="Arial" w:cs="Arial"/>
          <w:b/>
          <w:sz w:val="20"/>
          <w:szCs w:val="20"/>
        </w:rPr>
        <w:t>endahuluan</w:t>
      </w:r>
    </w:p>
    <w:p w:rsidR="00D122F1" w:rsidRPr="00D122F1" w:rsidRDefault="00D122F1" w:rsidP="00D122F1">
      <w:pPr>
        <w:spacing w:after="0"/>
        <w:ind w:firstLine="567"/>
        <w:jc w:val="both"/>
        <w:rPr>
          <w:rFonts w:ascii="Arial" w:hAnsi="Arial" w:cs="Arial"/>
          <w:sz w:val="20"/>
          <w:szCs w:val="20"/>
        </w:rPr>
      </w:pPr>
      <w:r w:rsidRPr="00D122F1">
        <w:rPr>
          <w:rFonts w:ascii="Arial" w:hAnsi="Arial" w:cs="Arial"/>
          <w:sz w:val="20"/>
          <w:szCs w:val="20"/>
        </w:rPr>
        <w:t xml:space="preserve">Usaha peternakan sapi perah, </w:t>
      </w:r>
      <w:proofErr w:type="gramStart"/>
      <w:r w:rsidRPr="00D122F1">
        <w:rPr>
          <w:rFonts w:ascii="Arial" w:hAnsi="Arial" w:cs="Arial"/>
          <w:sz w:val="20"/>
          <w:szCs w:val="20"/>
        </w:rPr>
        <w:t>dengan  skala</w:t>
      </w:r>
      <w:proofErr w:type="gramEnd"/>
      <w:r w:rsidRPr="00D122F1">
        <w:rPr>
          <w:rFonts w:ascii="Arial" w:hAnsi="Arial" w:cs="Arial"/>
          <w:sz w:val="20"/>
          <w:szCs w:val="20"/>
        </w:rPr>
        <w:t xml:space="preserve"> lebih besar dari 20 ekor dan relatif terlokalisasi akan menimbulkan masalah terhadap  lingkungan. Populasi sapi di Indonesia terus meningkat dan limbah yang </w:t>
      </w:r>
      <w:proofErr w:type="gramStart"/>
      <w:r w:rsidRPr="00D122F1">
        <w:rPr>
          <w:rFonts w:ascii="Arial" w:hAnsi="Arial" w:cs="Arial"/>
          <w:sz w:val="20"/>
          <w:szCs w:val="20"/>
        </w:rPr>
        <w:t>dihasilkan  pun</w:t>
      </w:r>
      <w:proofErr w:type="gramEnd"/>
      <w:r w:rsidRPr="00D122F1">
        <w:rPr>
          <w:rFonts w:ascii="Arial" w:hAnsi="Arial" w:cs="Arial"/>
          <w:sz w:val="20"/>
          <w:szCs w:val="20"/>
        </w:rPr>
        <w:t xml:space="preserve"> akan semakin banyak. Satu ekor sapi dengan bobot badan 400–500 kg dapat menghasilkan limbah padat dan cair </w:t>
      </w:r>
      <w:proofErr w:type="gramStart"/>
      <w:r w:rsidRPr="00D122F1">
        <w:rPr>
          <w:rFonts w:ascii="Arial" w:hAnsi="Arial" w:cs="Arial"/>
          <w:sz w:val="20"/>
          <w:szCs w:val="20"/>
        </w:rPr>
        <w:t>sebesar  27,5</w:t>
      </w:r>
      <w:proofErr w:type="gramEnd"/>
      <w:r w:rsidRPr="00D122F1">
        <w:rPr>
          <w:rFonts w:ascii="Arial" w:hAnsi="Arial" w:cs="Arial"/>
          <w:sz w:val="20"/>
          <w:szCs w:val="20"/>
        </w:rPr>
        <w:t xml:space="preserve">-30 kg/ekor/hari (Hidayatullah,2005).  . </w:t>
      </w:r>
    </w:p>
    <w:p w:rsidR="00FC6C0F" w:rsidRPr="00E06250" w:rsidRDefault="00FC6C0F" w:rsidP="00E06250">
      <w:pPr>
        <w:spacing w:after="0" w:line="360" w:lineRule="auto"/>
        <w:ind w:firstLine="567"/>
        <w:jc w:val="both"/>
        <w:rPr>
          <w:rFonts w:ascii="Arial" w:hAnsi="Arial" w:cs="Arial"/>
          <w:sz w:val="20"/>
          <w:szCs w:val="20"/>
        </w:rPr>
      </w:pPr>
      <w:r w:rsidRPr="00E06250">
        <w:rPr>
          <w:rFonts w:ascii="Arial" w:hAnsi="Arial" w:cs="Arial"/>
          <w:sz w:val="20"/>
          <w:szCs w:val="20"/>
        </w:rPr>
        <w:t xml:space="preserve">  </w:t>
      </w:r>
      <w:proofErr w:type="gramStart"/>
      <w:r w:rsidRPr="00E06250">
        <w:rPr>
          <w:rFonts w:ascii="Arial" w:hAnsi="Arial" w:cs="Arial"/>
          <w:sz w:val="20"/>
          <w:szCs w:val="20"/>
        </w:rPr>
        <w:t>Limbah peternakan umumnya meliputi semua kotoran yang dihasilkan dari suatu kegiatan usaha peternakan, baik berupa limbah padat dan cairan, gas, ataupun sisa pakan.</w:t>
      </w:r>
      <w:proofErr w:type="gramEnd"/>
      <w:r w:rsidRPr="00E06250">
        <w:rPr>
          <w:rFonts w:ascii="Arial" w:hAnsi="Arial" w:cs="Arial"/>
          <w:sz w:val="20"/>
          <w:szCs w:val="20"/>
        </w:rPr>
        <w:t xml:space="preserve"> Limbah peternakan adalah semua buangan dari usaha peternakan yang bersifat padat, cair dan gas, (</w:t>
      </w:r>
      <w:proofErr w:type="gramStart"/>
      <w:r w:rsidRPr="00E06250">
        <w:rPr>
          <w:rFonts w:ascii="Arial" w:hAnsi="Arial" w:cs="Arial"/>
          <w:sz w:val="20"/>
          <w:szCs w:val="20"/>
        </w:rPr>
        <w:t>Soehadji ,1992</w:t>
      </w:r>
      <w:proofErr w:type="gramEnd"/>
      <w:r w:rsidRPr="00E06250">
        <w:rPr>
          <w:rFonts w:ascii="Arial" w:hAnsi="Arial" w:cs="Arial"/>
          <w:sz w:val="20"/>
          <w:szCs w:val="20"/>
        </w:rPr>
        <w:t xml:space="preserve">).  Limbah padat merupakan semua </w:t>
      </w:r>
      <w:proofErr w:type="gramStart"/>
      <w:r w:rsidRPr="00E06250">
        <w:rPr>
          <w:rFonts w:ascii="Arial" w:hAnsi="Arial" w:cs="Arial"/>
          <w:sz w:val="20"/>
          <w:szCs w:val="20"/>
        </w:rPr>
        <w:t>limbah  yang</w:t>
      </w:r>
      <w:proofErr w:type="gramEnd"/>
      <w:r w:rsidRPr="00E06250">
        <w:rPr>
          <w:rFonts w:ascii="Arial" w:hAnsi="Arial" w:cs="Arial"/>
          <w:sz w:val="20"/>
          <w:szCs w:val="20"/>
        </w:rPr>
        <w:t xml:space="preserve"> berbentuk padatan atau dalam fase padat (kotoran ternak, ternak yang mati atau isi perut  dari pemotongan ternak). Limbah cair </w:t>
      </w:r>
      <w:proofErr w:type="gramStart"/>
      <w:r w:rsidRPr="00E06250">
        <w:rPr>
          <w:rFonts w:ascii="Arial" w:hAnsi="Arial" w:cs="Arial"/>
          <w:sz w:val="20"/>
          <w:szCs w:val="20"/>
        </w:rPr>
        <w:t xml:space="preserve">adalah  </w:t>
      </w:r>
      <w:r w:rsidRPr="00E06250">
        <w:rPr>
          <w:rFonts w:ascii="Arial" w:hAnsi="Arial" w:cs="Arial"/>
          <w:sz w:val="20"/>
          <w:szCs w:val="20"/>
        </w:rPr>
        <w:lastRenderedPageBreak/>
        <w:t>semua</w:t>
      </w:r>
      <w:proofErr w:type="gramEnd"/>
      <w:r w:rsidRPr="00E06250">
        <w:rPr>
          <w:rFonts w:ascii="Arial" w:hAnsi="Arial" w:cs="Arial"/>
          <w:sz w:val="20"/>
          <w:szCs w:val="20"/>
        </w:rPr>
        <w:t xml:space="preserve"> limbah yang berbentuk cairan atau berada dalam fase cair (air seni atau </w:t>
      </w:r>
      <w:r w:rsidR="00CD4197" w:rsidRPr="00E06250">
        <w:rPr>
          <w:rFonts w:ascii="Arial" w:hAnsi="Arial" w:cs="Arial"/>
          <w:sz w:val="20"/>
          <w:szCs w:val="20"/>
        </w:rPr>
        <w:t>urine</w:t>
      </w:r>
      <w:r w:rsidRPr="00E06250">
        <w:rPr>
          <w:rFonts w:ascii="Arial" w:hAnsi="Arial" w:cs="Arial"/>
          <w:sz w:val="20"/>
          <w:szCs w:val="20"/>
        </w:rPr>
        <w:t xml:space="preserve">, air pencucian alat-alat). </w:t>
      </w:r>
      <w:proofErr w:type="gramStart"/>
      <w:r w:rsidRPr="00E06250">
        <w:rPr>
          <w:rFonts w:ascii="Arial" w:hAnsi="Arial" w:cs="Arial"/>
          <w:sz w:val="20"/>
          <w:szCs w:val="20"/>
        </w:rPr>
        <w:t>Sedangkan limbah gas adalah semua limbah yang berbentuk gas atau berada dalam fase gas.</w:t>
      </w:r>
      <w:proofErr w:type="gramEnd"/>
      <w:r w:rsidRPr="00E06250">
        <w:rPr>
          <w:rFonts w:ascii="Arial" w:hAnsi="Arial" w:cs="Arial"/>
          <w:sz w:val="20"/>
          <w:szCs w:val="20"/>
        </w:rPr>
        <w:t xml:space="preserve"> </w:t>
      </w:r>
      <w:r w:rsidRPr="00E06250">
        <w:rPr>
          <w:rFonts w:ascii="Arial" w:hAnsi="Arial" w:cs="Arial"/>
          <w:sz w:val="20"/>
          <w:szCs w:val="20"/>
          <w:vertAlign w:val="subscript"/>
        </w:rPr>
        <w:t>.</w:t>
      </w:r>
    </w:p>
    <w:p w:rsidR="00FC6C0F" w:rsidRPr="00E06250" w:rsidRDefault="00CD4197" w:rsidP="00E06250">
      <w:pPr>
        <w:spacing w:after="0" w:line="360" w:lineRule="auto"/>
        <w:ind w:firstLine="567"/>
        <w:jc w:val="both"/>
        <w:rPr>
          <w:rFonts w:ascii="Arial" w:hAnsi="Arial" w:cs="Arial"/>
          <w:sz w:val="20"/>
          <w:szCs w:val="20"/>
        </w:rPr>
      </w:pPr>
      <w:r w:rsidRPr="00E06250">
        <w:rPr>
          <w:rFonts w:ascii="Arial" w:hAnsi="Arial" w:cs="Arial"/>
          <w:sz w:val="20"/>
          <w:szCs w:val="20"/>
        </w:rPr>
        <w:t>Urine</w:t>
      </w:r>
      <w:r w:rsidR="00FC6C0F" w:rsidRPr="00E06250">
        <w:rPr>
          <w:rFonts w:ascii="Arial" w:hAnsi="Arial" w:cs="Arial"/>
          <w:sz w:val="20"/>
          <w:szCs w:val="20"/>
        </w:rPr>
        <w:t xml:space="preserve"> sapi merupakan salah satu limbah cair </w:t>
      </w:r>
      <w:proofErr w:type="gramStart"/>
      <w:r w:rsidR="00FC6C0F" w:rsidRPr="00E06250">
        <w:rPr>
          <w:rFonts w:ascii="Arial" w:hAnsi="Arial" w:cs="Arial"/>
          <w:sz w:val="20"/>
          <w:szCs w:val="20"/>
        </w:rPr>
        <w:t>dari  peternakan</w:t>
      </w:r>
      <w:proofErr w:type="gramEnd"/>
      <w:r w:rsidR="00FC6C0F" w:rsidRPr="00E06250">
        <w:rPr>
          <w:rFonts w:ascii="Arial" w:hAnsi="Arial" w:cs="Arial"/>
          <w:sz w:val="20"/>
          <w:szCs w:val="20"/>
        </w:rPr>
        <w:t xml:space="preserve"> sapi. </w:t>
      </w:r>
      <w:proofErr w:type="gramStart"/>
      <w:r w:rsidR="00FC6C0F" w:rsidRPr="00E06250">
        <w:rPr>
          <w:rFonts w:ascii="Arial" w:hAnsi="Arial" w:cs="Arial"/>
          <w:sz w:val="20"/>
          <w:szCs w:val="20"/>
        </w:rPr>
        <w:t>Pengelolaan  limbah</w:t>
      </w:r>
      <w:proofErr w:type="gramEnd"/>
      <w:r w:rsidR="00FC6C0F" w:rsidRPr="00E06250">
        <w:rPr>
          <w:rFonts w:ascii="Arial" w:hAnsi="Arial" w:cs="Arial"/>
          <w:sz w:val="20"/>
          <w:szCs w:val="20"/>
        </w:rPr>
        <w:t xml:space="preserve"> </w:t>
      </w:r>
      <w:r w:rsidRPr="00E06250">
        <w:rPr>
          <w:rFonts w:ascii="Arial" w:hAnsi="Arial" w:cs="Arial"/>
          <w:sz w:val="20"/>
          <w:szCs w:val="20"/>
        </w:rPr>
        <w:t>urine</w:t>
      </w:r>
      <w:r w:rsidR="00FC6C0F" w:rsidRPr="00E06250">
        <w:rPr>
          <w:rFonts w:ascii="Arial" w:hAnsi="Arial" w:cs="Arial"/>
          <w:sz w:val="20"/>
          <w:szCs w:val="20"/>
        </w:rPr>
        <w:t xml:space="preserve"> sapi yang kurang baik akan menjadi masalah serius lingkungan peternakan sapi perah. </w:t>
      </w:r>
      <w:proofErr w:type="gramStart"/>
      <w:r w:rsidR="00FC6C0F" w:rsidRPr="00E06250">
        <w:rPr>
          <w:rFonts w:ascii="Arial" w:hAnsi="Arial" w:cs="Arial"/>
          <w:sz w:val="20"/>
          <w:szCs w:val="20"/>
        </w:rPr>
        <w:t xml:space="preserve">Selain menimbulkan bau tak sedap, keberadaan </w:t>
      </w:r>
      <w:r w:rsidRPr="00E06250">
        <w:rPr>
          <w:rFonts w:ascii="Arial" w:hAnsi="Arial" w:cs="Arial"/>
          <w:sz w:val="20"/>
          <w:szCs w:val="20"/>
        </w:rPr>
        <w:t>urine</w:t>
      </w:r>
      <w:r w:rsidR="00FC6C0F" w:rsidRPr="00E06250">
        <w:rPr>
          <w:rFonts w:ascii="Arial" w:hAnsi="Arial" w:cs="Arial"/>
          <w:sz w:val="20"/>
          <w:szCs w:val="20"/>
        </w:rPr>
        <w:t xml:space="preserve"> ternak bisa mengganggu kesehatan masyarakat.</w:t>
      </w:r>
      <w:proofErr w:type="gramEnd"/>
      <w:r w:rsidR="00FC6C0F" w:rsidRPr="00E06250">
        <w:rPr>
          <w:rFonts w:ascii="Arial" w:hAnsi="Arial" w:cs="Arial"/>
          <w:sz w:val="20"/>
          <w:szCs w:val="20"/>
        </w:rPr>
        <w:t xml:space="preserve"> Limbah </w:t>
      </w:r>
      <w:r w:rsidRPr="00E06250">
        <w:rPr>
          <w:rFonts w:ascii="Arial" w:hAnsi="Arial" w:cs="Arial"/>
          <w:sz w:val="20"/>
          <w:szCs w:val="20"/>
        </w:rPr>
        <w:t>urine</w:t>
      </w:r>
      <w:r w:rsidR="00FC6C0F" w:rsidRPr="00E06250">
        <w:rPr>
          <w:rFonts w:ascii="Arial" w:hAnsi="Arial" w:cs="Arial"/>
          <w:sz w:val="20"/>
          <w:szCs w:val="20"/>
        </w:rPr>
        <w:t xml:space="preserve"> </w:t>
      </w:r>
      <w:proofErr w:type="gramStart"/>
      <w:r w:rsidR="00FC6C0F" w:rsidRPr="00E06250">
        <w:rPr>
          <w:rFonts w:ascii="Arial" w:hAnsi="Arial" w:cs="Arial"/>
          <w:sz w:val="20"/>
          <w:szCs w:val="20"/>
        </w:rPr>
        <w:t>api</w:t>
      </w:r>
      <w:proofErr w:type="gramEnd"/>
      <w:r w:rsidR="00FC6C0F" w:rsidRPr="00E06250">
        <w:rPr>
          <w:rFonts w:ascii="Arial" w:hAnsi="Arial" w:cs="Arial"/>
          <w:sz w:val="20"/>
          <w:szCs w:val="20"/>
        </w:rPr>
        <w:t xml:space="preserve"> juga merangsang lalat dan nyamuk untuk datang dan berkembang biak di tempat timbunan limbah tersebut, akibatnya dapat menimbulkan berbagai penyakit seperti disentri dan diare pada ternak itu sendiri, juga pada manusia yang berada di sekitar peternakan tersebut.</w:t>
      </w:r>
    </w:p>
    <w:p w:rsidR="00E06250" w:rsidRDefault="00E06250" w:rsidP="00E06250">
      <w:pPr>
        <w:spacing w:line="360" w:lineRule="auto"/>
        <w:rPr>
          <w:rFonts w:ascii="Arial" w:hAnsi="Arial" w:cs="Arial"/>
          <w:b/>
          <w:sz w:val="20"/>
          <w:szCs w:val="20"/>
        </w:rPr>
      </w:pPr>
    </w:p>
    <w:p w:rsidR="00AC1210" w:rsidRPr="00E06250" w:rsidRDefault="00FC6C0F" w:rsidP="00E06250">
      <w:pPr>
        <w:spacing w:line="360" w:lineRule="auto"/>
        <w:rPr>
          <w:rFonts w:ascii="Arial" w:hAnsi="Arial" w:cs="Arial"/>
          <w:b/>
          <w:sz w:val="20"/>
          <w:szCs w:val="20"/>
        </w:rPr>
      </w:pPr>
      <w:r w:rsidRPr="00E06250">
        <w:rPr>
          <w:rFonts w:ascii="Arial" w:hAnsi="Arial" w:cs="Arial"/>
          <w:b/>
          <w:sz w:val="20"/>
          <w:szCs w:val="20"/>
        </w:rPr>
        <w:lastRenderedPageBreak/>
        <w:t>Tinjauan Pustaka</w:t>
      </w:r>
    </w:p>
    <w:p w:rsidR="00FC6C0F" w:rsidRPr="00E06250" w:rsidRDefault="00FC6C0F" w:rsidP="00E06250">
      <w:pPr>
        <w:pStyle w:val="ListParagraph"/>
        <w:spacing w:after="0" w:line="360" w:lineRule="auto"/>
        <w:ind w:left="-86" w:firstLine="806"/>
        <w:contextualSpacing w:val="0"/>
        <w:jc w:val="both"/>
        <w:rPr>
          <w:rFonts w:ascii="Arial" w:hAnsi="Arial" w:cs="Arial"/>
          <w:sz w:val="20"/>
          <w:szCs w:val="20"/>
        </w:rPr>
      </w:pPr>
      <w:proofErr w:type="gramStart"/>
      <w:r w:rsidRPr="00E06250">
        <w:rPr>
          <w:rFonts w:ascii="Arial" w:hAnsi="Arial" w:cs="Arial"/>
          <w:bCs/>
          <w:sz w:val="20"/>
          <w:szCs w:val="20"/>
        </w:rPr>
        <w:t>Pupuk</w:t>
      </w:r>
      <w:r w:rsidRPr="00E06250">
        <w:rPr>
          <w:rFonts w:ascii="Arial" w:hAnsi="Arial" w:cs="Arial"/>
          <w:sz w:val="20"/>
          <w:szCs w:val="20"/>
        </w:rPr>
        <w:t xml:space="preserve"> adalah material yang ditambahkan pada </w:t>
      </w:r>
      <w:hyperlink r:id="rId10" w:tooltip="Media tanam (halaman belum tersedia)" w:history="1">
        <w:r w:rsidRPr="00E06250">
          <w:rPr>
            <w:rStyle w:val="Hyperlink"/>
            <w:rFonts w:ascii="Arial" w:hAnsi="Arial" w:cs="Arial"/>
            <w:color w:val="000000" w:themeColor="text1"/>
            <w:sz w:val="20"/>
            <w:szCs w:val="20"/>
          </w:rPr>
          <w:t>media tanam</w:t>
        </w:r>
      </w:hyperlink>
      <w:r w:rsidRPr="00E06250">
        <w:rPr>
          <w:rFonts w:ascii="Arial" w:hAnsi="Arial" w:cs="Arial"/>
          <w:color w:val="000000" w:themeColor="text1"/>
          <w:sz w:val="20"/>
          <w:szCs w:val="20"/>
        </w:rPr>
        <w:t xml:space="preserve"> atau </w:t>
      </w:r>
      <w:hyperlink r:id="rId11" w:tooltip="Tanaman" w:history="1">
        <w:r w:rsidRPr="00E06250">
          <w:rPr>
            <w:rStyle w:val="Hyperlink"/>
            <w:rFonts w:ascii="Arial" w:hAnsi="Arial" w:cs="Arial"/>
            <w:color w:val="000000" w:themeColor="text1"/>
            <w:sz w:val="20"/>
            <w:szCs w:val="20"/>
          </w:rPr>
          <w:t>tanaman</w:t>
        </w:r>
      </w:hyperlink>
      <w:r w:rsidRPr="00E06250">
        <w:rPr>
          <w:rFonts w:ascii="Arial" w:hAnsi="Arial" w:cs="Arial"/>
          <w:color w:val="000000" w:themeColor="text1"/>
          <w:sz w:val="20"/>
          <w:szCs w:val="20"/>
        </w:rPr>
        <w:t xml:space="preserve"> untuk mencukupi kebutuhan </w:t>
      </w:r>
      <w:hyperlink r:id="rId12" w:tooltip="Hara" w:history="1">
        <w:r w:rsidRPr="00E06250">
          <w:rPr>
            <w:rStyle w:val="Hyperlink"/>
            <w:rFonts w:ascii="Arial" w:hAnsi="Arial" w:cs="Arial"/>
            <w:color w:val="000000" w:themeColor="text1"/>
            <w:sz w:val="20"/>
            <w:szCs w:val="20"/>
          </w:rPr>
          <w:t>hara</w:t>
        </w:r>
      </w:hyperlink>
      <w:r w:rsidRPr="00E06250">
        <w:rPr>
          <w:rFonts w:ascii="Arial" w:hAnsi="Arial" w:cs="Arial"/>
          <w:sz w:val="20"/>
          <w:szCs w:val="20"/>
        </w:rPr>
        <w:t xml:space="preserve"> yang diperlukan tanaman sehingga mampu berproduksi dengan baik.</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Menurut Setiawan (1998) dalam pembuatan pupuk hal yang </w:t>
      </w:r>
      <w:r w:rsidR="002B6AFC" w:rsidRPr="00E06250">
        <w:rPr>
          <w:rFonts w:ascii="Arial" w:hAnsi="Arial" w:cs="Arial"/>
          <w:sz w:val="20"/>
          <w:szCs w:val="20"/>
        </w:rPr>
        <w:t>wajib diperhatikan adalah nilai</w:t>
      </w:r>
      <w:r w:rsidRPr="00E06250">
        <w:rPr>
          <w:rFonts w:ascii="Arial" w:hAnsi="Arial" w:cs="Arial"/>
          <w:sz w:val="20"/>
          <w:szCs w:val="20"/>
        </w:rPr>
        <w:t xml:space="preserve"> </w:t>
      </w:r>
      <w:r w:rsidR="002B6AFC" w:rsidRPr="00E06250">
        <w:rPr>
          <w:rFonts w:ascii="Arial" w:hAnsi="Arial" w:cs="Arial"/>
          <w:sz w:val="20"/>
          <w:szCs w:val="20"/>
        </w:rPr>
        <w:t>unsur</w:t>
      </w:r>
      <w:r w:rsidRPr="00E06250">
        <w:rPr>
          <w:rFonts w:ascii="Arial" w:hAnsi="Arial" w:cs="Arial"/>
          <w:sz w:val="20"/>
          <w:szCs w:val="20"/>
        </w:rPr>
        <w:t xml:space="preserve"> haranya.</w:t>
      </w:r>
      <w:proofErr w:type="gramEnd"/>
      <w:r w:rsidRPr="00E06250">
        <w:rPr>
          <w:rFonts w:ascii="Arial" w:hAnsi="Arial" w:cs="Arial"/>
          <w:sz w:val="20"/>
          <w:szCs w:val="20"/>
        </w:rPr>
        <w:t xml:space="preserve"> Unsur hara yang paling dibutuhkan oleh tanaman antara </w:t>
      </w:r>
      <w:proofErr w:type="gramStart"/>
      <w:r w:rsidRPr="00E06250">
        <w:rPr>
          <w:rFonts w:ascii="Arial" w:hAnsi="Arial" w:cs="Arial"/>
          <w:sz w:val="20"/>
          <w:szCs w:val="20"/>
        </w:rPr>
        <w:t>lain</w:t>
      </w:r>
      <w:proofErr w:type="gramEnd"/>
      <w:r w:rsidRPr="00E06250">
        <w:rPr>
          <w:rFonts w:ascii="Arial" w:hAnsi="Arial" w:cs="Arial"/>
          <w:sz w:val="20"/>
          <w:szCs w:val="20"/>
        </w:rPr>
        <w:t xml:space="preserve"> unsur Nitrogen (N), fosfor (P), dan kalium (K). </w:t>
      </w:r>
      <w:proofErr w:type="gramStart"/>
      <w:r w:rsidRPr="00E06250">
        <w:rPr>
          <w:rFonts w:ascii="Arial" w:hAnsi="Arial" w:cs="Arial"/>
          <w:sz w:val="20"/>
          <w:szCs w:val="20"/>
        </w:rPr>
        <w:t>ketiga</w:t>
      </w:r>
      <w:proofErr w:type="gramEnd"/>
      <w:r w:rsidRPr="00E06250">
        <w:rPr>
          <w:rFonts w:ascii="Arial" w:hAnsi="Arial" w:cs="Arial"/>
          <w:sz w:val="20"/>
          <w:szCs w:val="20"/>
        </w:rPr>
        <w:t xml:space="preserve"> unsur hara ini sangat penting bagi perumbuhan tanaman.</w:t>
      </w:r>
    </w:p>
    <w:p w:rsidR="00FC6C0F" w:rsidRPr="00E06250" w:rsidRDefault="00FC6C0F" w:rsidP="00E06250">
      <w:pPr>
        <w:pStyle w:val="ListParagraph"/>
        <w:spacing w:after="0" w:line="360" w:lineRule="auto"/>
        <w:ind w:left="-86" w:firstLine="806"/>
        <w:contextualSpacing w:val="0"/>
        <w:jc w:val="both"/>
        <w:rPr>
          <w:rFonts w:ascii="Arial" w:hAnsi="Arial" w:cs="Arial"/>
          <w:sz w:val="20"/>
          <w:szCs w:val="20"/>
        </w:rPr>
      </w:pPr>
      <w:proofErr w:type="gramStart"/>
      <w:r w:rsidRPr="00E06250">
        <w:rPr>
          <w:rFonts w:ascii="Arial" w:hAnsi="Arial" w:cs="Arial"/>
          <w:sz w:val="20"/>
          <w:szCs w:val="20"/>
        </w:rPr>
        <w:t>Unsur nitrogen (N) terutama berfungsi untuk merangsang pertumbuhan tanaman secara keseluruhan, terutama batang, cabang, dan daun.</w:t>
      </w:r>
      <w:proofErr w:type="gramEnd"/>
      <w:r w:rsidRPr="00E06250">
        <w:rPr>
          <w:rFonts w:ascii="Arial" w:hAnsi="Arial" w:cs="Arial"/>
          <w:sz w:val="20"/>
          <w:szCs w:val="20"/>
        </w:rPr>
        <w:t xml:space="preserve"> </w:t>
      </w:r>
      <w:proofErr w:type="gramStart"/>
      <w:r w:rsidRPr="00E06250">
        <w:rPr>
          <w:rFonts w:ascii="Arial" w:hAnsi="Arial" w:cs="Arial"/>
          <w:sz w:val="20"/>
          <w:szCs w:val="20"/>
        </w:rPr>
        <w:t>(Setiawan, 1998).</w:t>
      </w:r>
      <w:proofErr w:type="gramEnd"/>
      <w:r w:rsidRPr="00E06250">
        <w:rPr>
          <w:rFonts w:ascii="Arial" w:hAnsi="Arial" w:cs="Arial"/>
          <w:sz w:val="20"/>
          <w:szCs w:val="20"/>
        </w:rPr>
        <w:t xml:space="preserve"> </w:t>
      </w:r>
      <w:proofErr w:type="gramStart"/>
      <w:r w:rsidRPr="00E06250">
        <w:rPr>
          <w:rFonts w:ascii="Arial" w:hAnsi="Arial" w:cs="Arial"/>
          <w:sz w:val="20"/>
          <w:szCs w:val="20"/>
        </w:rPr>
        <w:t>Menurut Riadi (2007) sumber nitrogen sangat mempengaruhi pola fermentasi.</w:t>
      </w:r>
      <w:proofErr w:type="gramEnd"/>
      <w:r w:rsidRPr="00E06250">
        <w:rPr>
          <w:rFonts w:ascii="Arial" w:hAnsi="Arial" w:cs="Arial"/>
          <w:sz w:val="20"/>
          <w:szCs w:val="20"/>
        </w:rPr>
        <w:t xml:space="preserve"> Mikroorganisme </w:t>
      </w:r>
      <w:proofErr w:type="gramStart"/>
      <w:r w:rsidRPr="00E06250">
        <w:rPr>
          <w:rFonts w:ascii="Arial" w:hAnsi="Arial" w:cs="Arial"/>
          <w:sz w:val="20"/>
          <w:szCs w:val="20"/>
        </w:rPr>
        <w:t>akan</w:t>
      </w:r>
      <w:proofErr w:type="gramEnd"/>
      <w:r w:rsidRPr="00E06250">
        <w:rPr>
          <w:rFonts w:ascii="Arial" w:hAnsi="Arial" w:cs="Arial"/>
          <w:sz w:val="20"/>
          <w:szCs w:val="20"/>
        </w:rPr>
        <w:t xml:space="preserve"> mampu tumbuh dengan cepat dengan adanya unsur nitrogen dalam bentuk organik dan beberapa membutuhkan unsur nitrogen yang absolut. </w:t>
      </w:r>
    </w:p>
    <w:p w:rsidR="00FC6C0F" w:rsidRPr="00E06250" w:rsidRDefault="00FC6C0F" w:rsidP="00E06250">
      <w:pPr>
        <w:pStyle w:val="ListParagraph"/>
        <w:spacing w:after="0" w:line="360" w:lineRule="auto"/>
        <w:ind w:left="-86" w:firstLine="806"/>
        <w:contextualSpacing w:val="0"/>
        <w:jc w:val="both"/>
        <w:rPr>
          <w:rFonts w:ascii="Arial" w:hAnsi="Arial" w:cs="Arial"/>
          <w:sz w:val="20"/>
          <w:szCs w:val="20"/>
        </w:rPr>
      </w:pPr>
      <w:proofErr w:type="gramStart"/>
      <w:r w:rsidRPr="00E06250">
        <w:rPr>
          <w:rFonts w:ascii="Arial" w:hAnsi="Arial" w:cs="Arial"/>
          <w:sz w:val="20"/>
          <w:szCs w:val="20"/>
        </w:rPr>
        <w:t>Unsur fosfor (P) bagi tanaman lebih banyak berfungsi untuk merangsang pertumbuhan akar, khususnya akar tanaman muda.</w:t>
      </w:r>
      <w:proofErr w:type="gramEnd"/>
      <w:r w:rsidRPr="00E06250">
        <w:rPr>
          <w:rFonts w:ascii="Arial" w:hAnsi="Arial" w:cs="Arial"/>
          <w:sz w:val="20"/>
          <w:szCs w:val="20"/>
        </w:rPr>
        <w:t xml:space="preserve"> </w:t>
      </w:r>
      <w:proofErr w:type="gramStart"/>
      <w:r w:rsidRPr="00E06250">
        <w:rPr>
          <w:rFonts w:ascii="Arial" w:hAnsi="Arial" w:cs="Arial"/>
          <w:sz w:val="20"/>
          <w:szCs w:val="20"/>
        </w:rPr>
        <w:t>Berbagai jenis protein tertentu memerlukan unsur fosfor sebagai bahan mentahnya.</w:t>
      </w:r>
      <w:proofErr w:type="gramEnd"/>
      <w:r w:rsidRPr="00E06250">
        <w:rPr>
          <w:rFonts w:ascii="Arial" w:hAnsi="Arial" w:cs="Arial"/>
          <w:sz w:val="20"/>
          <w:szCs w:val="20"/>
        </w:rPr>
        <w:t xml:space="preserve"> </w:t>
      </w:r>
      <w:proofErr w:type="gramStart"/>
      <w:r w:rsidRPr="00E06250">
        <w:rPr>
          <w:rFonts w:ascii="Arial" w:hAnsi="Arial" w:cs="Arial"/>
          <w:sz w:val="20"/>
          <w:szCs w:val="20"/>
        </w:rPr>
        <w:t>Fosfor juga berfungsi untuk membantu asimilasi dan pernafas</w:t>
      </w:r>
      <w:r w:rsidR="00F23C30" w:rsidRPr="00E06250">
        <w:rPr>
          <w:rFonts w:ascii="Arial" w:hAnsi="Arial" w:cs="Arial"/>
          <w:sz w:val="20"/>
          <w:szCs w:val="20"/>
        </w:rPr>
        <w:t xml:space="preserve">an, sekaligus mempercepat </w:t>
      </w:r>
      <w:r w:rsidRPr="00E06250">
        <w:rPr>
          <w:rFonts w:ascii="Arial" w:hAnsi="Arial" w:cs="Arial"/>
          <w:sz w:val="20"/>
          <w:szCs w:val="20"/>
        </w:rPr>
        <w:t>pembuangan, pemasakan biji dan buah (Setiawan, 1998).</w:t>
      </w:r>
      <w:proofErr w:type="gramEnd"/>
      <w:r w:rsidRPr="00E06250">
        <w:rPr>
          <w:rFonts w:ascii="Arial" w:hAnsi="Arial" w:cs="Arial"/>
          <w:sz w:val="20"/>
          <w:szCs w:val="20"/>
        </w:rPr>
        <w:t xml:space="preserve"> </w:t>
      </w:r>
    </w:p>
    <w:p w:rsidR="00FC6C0F" w:rsidRPr="00E06250" w:rsidRDefault="00FC6C0F" w:rsidP="00E06250">
      <w:pPr>
        <w:pStyle w:val="ListParagraph"/>
        <w:spacing w:after="0" w:line="360" w:lineRule="auto"/>
        <w:ind w:left="-86" w:firstLine="806"/>
        <w:contextualSpacing w:val="0"/>
        <w:jc w:val="both"/>
        <w:rPr>
          <w:rFonts w:ascii="Arial" w:hAnsi="Arial" w:cs="Arial"/>
          <w:sz w:val="20"/>
          <w:szCs w:val="20"/>
        </w:rPr>
      </w:pPr>
      <w:proofErr w:type="gramStart"/>
      <w:r w:rsidRPr="00E06250">
        <w:rPr>
          <w:rFonts w:ascii="Arial" w:hAnsi="Arial" w:cs="Arial"/>
          <w:sz w:val="20"/>
          <w:szCs w:val="20"/>
        </w:rPr>
        <w:t>Unsur kalium (K) membantu pembentukan protein dan karbohidrat.</w:t>
      </w:r>
      <w:proofErr w:type="gramEnd"/>
      <w:r w:rsidRPr="00E06250">
        <w:rPr>
          <w:rFonts w:ascii="Arial" w:hAnsi="Arial" w:cs="Arial"/>
          <w:sz w:val="20"/>
          <w:szCs w:val="20"/>
        </w:rPr>
        <w:t xml:space="preserve"> </w:t>
      </w:r>
      <w:proofErr w:type="gramStart"/>
      <w:r w:rsidRPr="00E06250">
        <w:rPr>
          <w:rFonts w:ascii="Arial" w:hAnsi="Arial" w:cs="Arial"/>
          <w:sz w:val="20"/>
          <w:szCs w:val="20"/>
        </w:rPr>
        <w:t>Pemberian Kalium memperkuat tanaman sehingga daun, bunga, dan buah tidak mudah mudah gugur.</w:t>
      </w:r>
      <w:proofErr w:type="gramEnd"/>
      <w:r w:rsidRPr="00E06250">
        <w:rPr>
          <w:rFonts w:ascii="Arial" w:hAnsi="Arial" w:cs="Arial"/>
          <w:sz w:val="20"/>
          <w:szCs w:val="20"/>
        </w:rPr>
        <w:t xml:space="preserve"> </w:t>
      </w:r>
      <w:proofErr w:type="gramStart"/>
      <w:r w:rsidRPr="00E06250">
        <w:rPr>
          <w:rFonts w:ascii="Arial" w:hAnsi="Arial" w:cs="Arial"/>
          <w:sz w:val="20"/>
          <w:szCs w:val="20"/>
        </w:rPr>
        <w:t>Selain itu, kalium juga membuat tanaman tahan terhadap kekeringan dan penyakit (Setiawan, 1998).</w:t>
      </w:r>
      <w:proofErr w:type="gramEnd"/>
    </w:p>
    <w:p w:rsidR="00FC6C0F" w:rsidRPr="00E06250" w:rsidRDefault="00FC6C0F" w:rsidP="00E06250">
      <w:pPr>
        <w:autoSpaceDE w:val="0"/>
        <w:autoSpaceDN w:val="0"/>
        <w:adjustRightInd w:val="0"/>
        <w:spacing w:after="0" w:line="360" w:lineRule="auto"/>
        <w:ind w:firstLine="567"/>
        <w:jc w:val="both"/>
        <w:rPr>
          <w:rFonts w:ascii="Arial" w:hAnsi="Arial" w:cs="Arial"/>
          <w:sz w:val="20"/>
          <w:szCs w:val="20"/>
        </w:rPr>
      </w:pPr>
      <w:proofErr w:type="gramStart"/>
      <w:r w:rsidRPr="00E06250">
        <w:rPr>
          <w:rFonts w:ascii="Arial" w:hAnsi="Arial" w:cs="Arial"/>
          <w:sz w:val="20"/>
          <w:szCs w:val="20"/>
        </w:rPr>
        <w:t>Pupuk Cair Organik merupakan zat penyubur tanaman yang berasal dari bahan-bahan organik dan berwujud cair.</w:t>
      </w:r>
      <w:proofErr w:type="gramEnd"/>
      <w:r w:rsidRPr="00E06250">
        <w:rPr>
          <w:rFonts w:ascii="Arial" w:hAnsi="Arial" w:cs="Arial"/>
          <w:sz w:val="20"/>
          <w:szCs w:val="20"/>
        </w:rPr>
        <w:t xml:space="preserve"> Bahan baku </w:t>
      </w:r>
      <w:r w:rsidRPr="00E06250">
        <w:rPr>
          <w:rFonts w:ascii="Arial" w:hAnsi="Arial" w:cs="Arial"/>
          <w:sz w:val="20"/>
          <w:szCs w:val="20"/>
        </w:rPr>
        <w:lastRenderedPageBreak/>
        <w:t xml:space="preserve">pupuk cair yang sangat bagus yaitu bahan organik basah atau bahan </w:t>
      </w:r>
      <w:r w:rsidR="009307F8" w:rsidRPr="00E06250">
        <w:rPr>
          <w:rFonts w:ascii="Arial" w:hAnsi="Arial" w:cs="Arial"/>
          <w:sz w:val="20"/>
          <w:szCs w:val="20"/>
        </w:rPr>
        <w:t>organik</w:t>
      </w:r>
      <w:r w:rsidRPr="00E06250">
        <w:rPr>
          <w:rFonts w:ascii="Arial" w:hAnsi="Arial" w:cs="Arial"/>
          <w:sz w:val="20"/>
          <w:szCs w:val="20"/>
        </w:rPr>
        <w:t xml:space="preserve"> yang mempunyai kandungan air tinggi seperti sisa buah-buah dan sisa sayuran (wortel, labu, sawi</w:t>
      </w:r>
      <w:proofErr w:type="gramStart"/>
      <w:r w:rsidRPr="00E06250">
        <w:rPr>
          <w:rFonts w:ascii="Arial" w:hAnsi="Arial" w:cs="Arial"/>
          <w:sz w:val="20"/>
          <w:szCs w:val="20"/>
        </w:rPr>
        <w:t>,selada</w:t>
      </w:r>
      <w:proofErr w:type="gramEnd"/>
      <w:r w:rsidRPr="00E06250">
        <w:rPr>
          <w:rFonts w:ascii="Arial" w:hAnsi="Arial" w:cs="Arial"/>
          <w:sz w:val="20"/>
          <w:szCs w:val="20"/>
        </w:rPr>
        <w:t xml:space="preserve">, kulit jeruk, pisang, durian, kol). Semakin besar kandungan selulosa maka proses penguraian oleh bakteri </w:t>
      </w:r>
      <w:proofErr w:type="gramStart"/>
      <w:r w:rsidRPr="00E06250">
        <w:rPr>
          <w:rFonts w:ascii="Arial" w:hAnsi="Arial" w:cs="Arial"/>
          <w:sz w:val="20"/>
          <w:szCs w:val="20"/>
        </w:rPr>
        <w:t>akan</w:t>
      </w:r>
      <w:proofErr w:type="gramEnd"/>
      <w:r w:rsidRPr="00E06250">
        <w:rPr>
          <w:rFonts w:ascii="Arial" w:hAnsi="Arial" w:cs="Arial"/>
          <w:sz w:val="20"/>
          <w:szCs w:val="20"/>
        </w:rPr>
        <w:t xml:space="preserve"> semakin lama. </w:t>
      </w:r>
      <w:proofErr w:type="gramStart"/>
      <w:r w:rsidRPr="00E06250">
        <w:rPr>
          <w:rFonts w:ascii="Arial" w:hAnsi="Arial" w:cs="Arial"/>
          <w:sz w:val="20"/>
          <w:szCs w:val="20"/>
        </w:rPr>
        <w:t>(Gundoyo, 2010).</w:t>
      </w:r>
      <w:proofErr w:type="gramEnd"/>
    </w:p>
    <w:p w:rsidR="007F5A1D" w:rsidRPr="00E06250" w:rsidRDefault="007F5A1D" w:rsidP="00E06250">
      <w:pPr>
        <w:autoSpaceDE w:val="0"/>
        <w:autoSpaceDN w:val="0"/>
        <w:adjustRightInd w:val="0"/>
        <w:spacing w:after="0" w:line="360" w:lineRule="auto"/>
        <w:ind w:firstLine="567"/>
        <w:jc w:val="both"/>
        <w:rPr>
          <w:rFonts w:ascii="Arial" w:hAnsi="Arial" w:cs="Arial"/>
          <w:sz w:val="20"/>
          <w:szCs w:val="20"/>
        </w:rPr>
      </w:pPr>
    </w:p>
    <w:p w:rsidR="00FC6C0F" w:rsidRPr="00E06250" w:rsidRDefault="00CD4197" w:rsidP="00E06250">
      <w:pPr>
        <w:pStyle w:val="ListParagraph"/>
        <w:spacing w:after="100" w:afterAutospacing="1" w:line="360" w:lineRule="auto"/>
        <w:ind w:left="0" w:firstLine="709"/>
        <w:contextualSpacing w:val="0"/>
        <w:jc w:val="both"/>
        <w:rPr>
          <w:rFonts w:ascii="Arial" w:hAnsi="Arial" w:cs="Arial"/>
          <w:sz w:val="20"/>
          <w:szCs w:val="20"/>
        </w:rPr>
      </w:pPr>
      <w:proofErr w:type="gramStart"/>
      <w:r w:rsidRPr="00E06250">
        <w:rPr>
          <w:rFonts w:ascii="Arial" w:hAnsi="Arial" w:cs="Arial"/>
          <w:sz w:val="20"/>
          <w:szCs w:val="20"/>
        </w:rPr>
        <w:t>Urine</w:t>
      </w:r>
      <w:r w:rsidR="00FC6C0F" w:rsidRPr="00E06250">
        <w:rPr>
          <w:rFonts w:ascii="Arial" w:hAnsi="Arial" w:cs="Arial"/>
          <w:sz w:val="20"/>
          <w:szCs w:val="20"/>
        </w:rPr>
        <w:t xml:space="preserve"> merupakan salah satu limbah cair yang dapat ditemukan di tempat pemeliharaan hewan.</w:t>
      </w:r>
      <w:proofErr w:type="gramEnd"/>
      <w:r w:rsidR="00FC6C0F" w:rsidRPr="00E06250">
        <w:rPr>
          <w:rFonts w:ascii="Arial" w:hAnsi="Arial" w:cs="Arial"/>
          <w:sz w:val="20"/>
          <w:szCs w:val="20"/>
        </w:rPr>
        <w:t xml:space="preserve"> </w:t>
      </w:r>
      <w:r w:rsidRPr="00E06250">
        <w:rPr>
          <w:rFonts w:ascii="Arial" w:hAnsi="Arial" w:cs="Arial"/>
          <w:sz w:val="20"/>
          <w:szCs w:val="20"/>
        </w:rPr>
        <w:t>Urine</w:t>
      </w:r>
      <w:r w:rsidR="00FC6C0F" w:rsidRPr="00E06250">
        <w:rPr>
          <w:rFonts w:ascii="Arial" w:hAnsi="Arial" w:cs="Arial"/>
          <w:sz w:val="20"/>
          <w:szCs w:val="20"/>
        </w:rPr>
        <w:t xml:space="preserve"> di bentuk di daerah ginjal setelah dieliminasi dari tubuh melalui saluran kencing (</w:t>
      </w:r>
      <w:r w:rsidRPr="00E06250">
        <w:rPr>
          <w:rFonts w:ascii="Arial" w:hAnsi="Arial" w:cs="Arial"/>
          <w:sz w:val="20"/>
          <w:szCs w:val="20"/>
        </w:rPr>
        <w:t>urine</w:t>
      </w:r>
      <w:r w:rsidR="00FC6C0F" w:rsidRPr="00E06250">
        <w:rPr>
          <w:rFonts w:ascii="Arial" w:hAnsi="Arial" w:cs="Arial"/>
          <w:sz w:val="20"/>
          <w:szCs w:val="20"/>
        </w:rPr>
        <w:t xml:space="preserve">ary) dan berasal dari metabolisme nitrogen dalam tubuh (urea, asam urat, dan keratin)serta 90 % </w:t>
      </w:r>
      <w:r w:rsidRPr="00E06250">
        <w:rPr>
          <w:rFonts w:ascii="Arial" w:hAnsi="Arial" w:cs="Arial"/>
          <w:sz w:val="20"/>
          <w:szCs w:val="20"/>
        </w:rPr>
        <w:t>urine</w:t>
      </w:r>
      <w:r w:rsidR="00FC6C0F" w:rsidRPr="00E06250">
        <w:rPr>
          <w:rFonts w:ascii="Arial" w:hAnsi="Arial" w:cs="Arial"/>
          <w:sz w:val="20"/>
          <w:szCs w:val="20"/>
        </w:rPr>
        <w:t xml:space="preserve"> terdiri dari air.</w:t>
      </w:r>
      <w:r w:rsidRPr="00E06250">
        <w:rPr>
          <w:rFonts w:ascii="Arial" w:hAnsi="Arial" w:cs="Arial"/>
          <w:sz w:val="20"/>
          <w:szCs w:val="20"/>
        </w:rPr>
        <w:t>Urine</w:t>
      </w:r>
      <w:r w:rsidR="00F35735" w:rsidRPr="00E06250">
        <w:rPr>
          <w:rFonts w:ascii="Arial" w:hAnsi="Arial" w:cs="Arial"/>
          <w:sz w:val="20"/>
          <w:szCs w:val="20"/>
        </w:rPr>
        <w:t xml:space="preserve"> yang dihasilkan ternak di</w:t>
      </w:r>
      <w:r w:rsidR="00FC6C0F" w:rsidRPr="00E06250">
        <w:rPr>
          <w:rFonts w:ascii="Arial" w:hAnsi="Arial" w:cs="Arial"/>
          <w:sz w:val="20"/>
          <w:szCs w:val="20"/>
        </w:rPr>
        <w:t xml:space="preserve">pengaruhi oleh makanan, aktivitas ternak, suhu eksternal, konsumsi air, musim dan lain sebagainya. Banyaknya feces dan </w:t>
      </w:r>
      <w:r w:rsidRPr="00E06250">
        <w:rPr>
          <w:rFonts w:ascii="Arial" w:hAnsi="Arial" w:cs="Arial"/>
          <w:sz w:val="20"/>
          <w:szCs w:val="20"/>
        </w:rPr>
        <w:t>urine</w:t>
      </w:r>
      <w:r w:rsidR="00F35735" w:rsidRPr="00E06250">
        <w:rPr>
          <w:rFonts w:ascii="Arial" w:hAnsi="Arial" w:cs="Arial"/>
          <w:sz w:val="20"/>
          <w:szCs w:val="20"/>
        </w:rPr>
        <w:t xml:space="preserve"> yang di</w:t>
      </w:r>
      <w:r w:rsidR="00FC6C0F" w:rsidRPr="00E06250">
        <w:rPr>
          <w:rFonts w:ascii="Arial" w:hAnsi="Arial" w:cs="Arial"/>
          <w:sz w:val="20"/>
          <w:szCs w:val="20"/>
        </w:rPr>
        <w:t xml:space="preserve">hasilkan adalah sebesar 10% dari berat ternak, sedangkan rasio feces dan </w:t>
      </w:r>
      <w:r w:rsidRPr="00E06250">
        <w:rPr>
          <w:rFonts w:ascii="Arial" w:hAnsi="Arial" w:cs="Arial"/>
          <w:sz w:val="20"/>
          <w:szCs w:val="20"/>
        </w:rPr>
        <w:t>urine</w:t>
      </w:r>
      <w:r w:rsidR="00F35735" w:rsidRPr="00E06250">
        <w:rPr>
          <w:rFonts w:ascii="Arial" w:hAnsi="Arial" w:cs="Arial"/>
          <w:sz w:val="20"/>
          <w:szCs w:val="20"/>
        </w:rPr>
        <w:t xml:space="preserve"> yang di</w:t>
      </w:r>
      <w:r w:rsidR="00FC6C0F" w:rsidRPr="00E06250">
        <w:rPr>
          <w:rFonts w:ascii="Arial" w:hAnsi="Arial" w:cs="Arial"/>
          <w:sz w:val="20"/>
          <w:szCs w:val="20"/>
        </w:rPr>
        <w:t xml:space="preserve">hasilkan ternak adalah babi 1,2 :1  (55% feces,45% </w:t>
      </w:r>
      <w:r w:rsidRPr="00E06250">
        <w:rPr>
          <w:rFonts w:ascii="Arial" w:hAnsi="Arial" w:cs="Arial"/>
          <w:sz w:val="20"/>
          <w:szCs w:val="20"/>
        </w:rPr>
        <w:t>urine</w:t>
      </w:r>
      <w:r w:rsidR="00FC6C0F" w:rsidRPr="00E06250">
        <w:rPr>
          <w:rFonts w:ascii="Arial" w:hAnsi="Arial" w:cs="Arial"/>
          <w:sz w:val="20"/>
          <w:szCs w:val="20"/>
        </w:rPr>
        <w:t xml:space="preserve">), sapi potong 2,4 :1 (71% feces, 29% </w:t>
      </w:r>
      <w:r w:rsidRPr="00E06250">
        <w:rPr>
          <w:rFonts w:ascii="Arial" w:hAnsi="Arial" w:cs="Arial"/>
          <w:sz w:val="20"/>
          <w:szCs w:val="20"/>
        </w:rPr>
        <w:t>urine</w:t>
      </w:r>
      <w:r w:rsidR="00FC6C0F" w:rsidRPr="00E06250">
        <w:rPr>
          <w:rFonts w:ascii="Arial" w:hAnsi="Arial" w:cs="Arial"/>
          <w:sz w:val="20"/>
          <w:szCs w:val="20"/>
        </w:rPr>
        <w:t xml:space="preserve">), domba 1:1 (50% feces, 50 % </w:t>
      </w:r>
      <w:r w:rsidRPr="00E06250">
        <w:rPr>
          <w:rFonts w:ascii="Arial" w:hAnsi="Arial" w:cs="Arial"/>
          <w:sz w:val="20"/>
          <w:szCs w:val="20"/>
        </w:rPr>
        <w:t>urine</w:t>
      </w:r>
      <w:r w:rsidR="00FC6C0F" w:rsidRPr="00E06250">
        <w:rPr>
          <w:rFonts w:ascii="Arial" w:hAnsi="Arial" w:cs="Arial"/>
          <w:sz w:val="20"/>
          <w:szCs w:val="20"/>
        </w:rPr>
        <w:t xml:space="preserve">), dan sapi perah 2,2 :1 (69% feces, 31% </w:t>
      </w:r>
      <w:r w:rsidRPr="00E06250">
        <w:rPr>
          <w:rFonts w:ascii="Arial" w:hAnsi="Arial" w:cs="Arial"/>
          <w:sz w:val="20"/>
          <w:szCs w:val="20"/>
        </w:rPr>
        <w:t>urine</w:t>
      </w:r>
      <w:r w:rsidR="00FC6C0F" w:rsidRPr="00E06250">
        <w:rPr>
          <w:rFonts w:ascii="Arial" w:hAnsi="Arial" w:cs="Arial"/>
          <w:sz w:val="20"/>
          <w:szCs w:val="20"/>
        </w:rPr>
        <w:t xml:space="preserve">) ( Taiganes  1978 dalam Strauch 1982). Jumlah kandungan </w:t>
      </w:r>
      <w:r w:rsidRPr="00E06250">
        <w:rPr>
          <w:rFonts w:ascii="Arial" w:hAnsi="Arial" w:cs="Arial"/>
          <w:sz w:val="20"/>
          <w:szCs w:val="20"/>
        </w:rPr>
        <w:t>urine</w:t>
      </w:r>
      <w:r w:rsidR="00FC6C0F" w:rsidRPr="00E06250">
        <w:rPr>
          <w:rFonts w:ascii="Arial" w:hAnsi="Arial" w:cs="Arial"/>
          <w:sz w:val="20"/>
          <w:szCs w:val="20"/>
        </w:rPr>
        <w:t xml:space="preserve"> yang dihasilkan tiap ternak berbeda-beda</w:t>
      </w:r>
    </w:p>
    <w:p w:rsidR="00FC6C0F" w:rsidRPr="00E06250" w:rsidRDefault="00921FA4" w:rsidP="00137900">
      <w:pPr>
        <w:pStyle w:val="ListParagraph"/>
        <w:spacing w:after="100" w:afterAutospacing="1"/>
        <w:ind w:left="0" w:firstLine="567"/>
        <w:contextualSpacing w:val="0"/>
        <w:jc w:val="center"/>
        <w:rPr>
          <w:rFonts w:ascii="Arial" w:hAnsi="Arial" w:cs="Arial"/>
          <w:sz w:val="20"/>
          <w:szCs w:val="20"/>
        </w:rPr>
      </w:pPr>
      <w:proofErr w:type="gramStart"/>
      <w:r w:rsidRPr="00E06250">
        <w:rPr>
          <w:rFonts w:ascii="Arial" w:hAnsi="Arial" w:cs="Arial"/>
          <w:sz w:val="20"/>
          <w:szCs w:val="20"/>
        </w:rPr>
        <w:t>Tabel.</w:t>
      </w:r>
      <w:proofErr w:type="gramEnd"/>
      <w:r w:rsidRPr="00E06250">
        <w:rPr>
          <w:rFonts w:ascii="Arial" w:hAnsi="Arial" w:cs="Arial"/>
          <w:sz w:val="20"/>
          <w:szCs w:val="20"/>
        </w:rPr>
        <w:t xml:space="preserve"> </w:t>
      </w:r>
      <w:proofErr w:type="gramStart"/>
      <w:r w:rsidRPr="00E06250">
        <w:rPr>
          <w:rFonts w:ascii="Arial" w:hAnsi="Arial" w:cs="Arial"/>
          <w:sz w:val="20"/>
          <w:szCs w:val="20"/>
        </w:rPr>
        <w:t>1</w:t>
      </w:r>
      <w:r w:rsidR="00FC6C0F" w:rsidRPr="00E06250">
        <w:rPr>
          <w:rFonts w:ascii="Arial" w:hAnsi="Arial" w:cs="Arial"/>
          <w:sz w:val="20"/>
          <w:szCs w:val="20"/>
        </w:rPr>
        <w:t xml:space="preserve">  Kandungan</w:t>
      </w:r>
      <w:proofErr w:type="gramEnd"/>
      <w:r w:rsidR="00FC6C0F" w:rsidRPr="00E06250">
        <w:rPr>
          <w:rFonts w:ascii="Arial" w:hAnsi="Arial" w:cs="Arial"/>
          <w:sz w:val="20"/>
          <w:szCs w:val="20"/>
        </w:rPr>
        <w:t xml:space="preserve"> unsure hara dan jumlah ekskresi harian </w:t>
      </w:r>
      <w:r w:rsidR="00CD4197" w:rsidRPr="00E06250">
        <w:rPr>
          <w:rFonts w:ascii="Arial" w:hAnsi="Arial" w:cs="Arial"/>
          <w:sz w:val="20"/>
          <w:szCs w:val="20"/>
        </w:rPr>
        <w:t>urine</w:t>
      </w:r>
      <w:r w:rsidR="00FC6C0F" w:rsidRPr="00E06250">
        <w:rPr>
          <w:rFonts w:ascii="Arial" w:hAnsi="Arial" w:cs="Arial"/>
          <w:sz w:val="20"/>
          <w:szCs w:val="20"/>
        </w:rPr>
        <w:t xml:space="preserve"> dari berbagai jenis ternak.</w:t>
      </w:r>
    </w:p>
    <w:p w:rsidR="00FC6C0F" w:rsidRPr="00E06250" w:rsidRDefault="00FC6C0F" w:rsidP="00E06250">
      <w:pPr>
        <w:pStyle w:val="ListParagraph"/>
        <w:spacing w:after="100" w:afterAutospacing="1" w:line="360" w:lineRule="auto"/>
        <w:ind w:left="0"/>
        <w:contextualSpacing w:val="0"/>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724150" cy="16399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737331" cy="1647891"/>
                    </a:xfrm>
                    <a:prstGeom prst="rect">
                      <a:avLst/>
                    </a:prstGeom>
                    <a:noFill/>
                    <a:ln w="9525">
                      <a:noFill/>
                      <a:miter lim="800000"/>
                      <a:headEnd/>
                      <a:tailEnd/>
                    </a:ln>
                  </pic:spPr>
                </pic:pic>
              </a:graphicData>
            </a:graphic>
          </wp:inline>
        </w:drawing>
      </w:r>
    </w:p>
    <w:p w:rsidR="00FC6C0F" w:rsidRPr="00E06250" w:rsidRDefault="00CD4197" w:rsidP="00E06250">
      <w:pPr>
        <w:pStyle w:val="ListParagraph"/>
        <w:spacing w:after="100" w:afterAutospacing="1" w:line="360" w:lineRule="auto"/>
        <w:ind w:left="0" w:firstLine="567"/>
        <w:contextualSpacing w:val="0"/>
        <w:jc w:val="both"/>
        <w:rPr>
          <w:rFonts w:ascii="Arial" w:hAnsi="Arial" w:cs="Arial"/>
          <w:sz w:val="20"/>
          <w:szCs w:val="20"/>
        </w:rPr>
      </w:pPr>
      <w:r w:rsidRPr="00E06250">
        <w:rPr>
          <w:rFonts w:ascii="Arial" w:hAnsi="Arial" w:cs="Arial"/>
          <w:sz w:val="20"/>
          <w:szCs w:val="20"/>
        </w:rPr>
        <w:lastRenderedPageBreak/>
        <w:t>Urine</w:t>
      </w:r>
      <w:r w:rsidR="001A2A27" w:rsidRPr="00E06250">
        <w:rPr>
          <w:rFonts w:ascii="Arial" w:hAnsi="Arial" w:cs="Arial"/>
          <w:sz w:val="20"/>
          <w:szCs w:val="20"/>
        </w:rPr>
        <w:t xml:space="preserve"> yang di</w:t>
      </w:r>
      <w:r w:rsidR="00FC6C0F" w:rsidRPr="00E06250">
        <w:rPr>
          <w:rFonts w:ascii="Arial" w:hAnsi="Arial" w:cs="Arial"/>
          <w:sz w:val="20"/>
          <w:szCs w:val="20"/>
        </w:rPr>
        <w:t>hasilkan ternak</w:t>
      </w:r>
      <w:r w:rsidR="001A2A27" w:rsidRPr="00E06250">
        <w:rPr>
          <w:rFonts w:ascii="Arial" w:hAnsi="Arial" w:cs="Arial"/>
          <w:sz w:val="20"/>
          <w:szCs w:val="20"/>
        </w:rPr>
        <w:t xml:space="preserve"> </w:t>
      </w:r>
      <w:r w:rsidR="00FC6C0F" w:rsidRPr="00E06250">
        <w:rPr>
          <w:rFonts w:ascii="Arial" w:hAnsi="Arial" w:cs="Arial"/>
          <w:sz w:val="20"/>
          <w:szCs w:val="20"/>
        </w:rPr>
        <w:t>sebagai hasil metabolisme mempunyai nilai yang sangat bermanfaat yaitu (a) kadar N dan</w:t>
      </w:r>
      <w:r w:rsidR="00591BD1" w:rsidRPr="00E06250">
        <w:rPr>
          <w:rFonts w:ascii="Arial" w:hAnsi="Arial" w:cs="Arial"/>
          <w:sz w:val="20"/>
          <w:szCs w:val="20"/>
        </w:rPr>
        <w:t xml:space="preserve"> K yang sangat tinggi, (b) </w:t>
      </w:r>
      <w:r w:rsidRPr="00E06250">
        <w:rPr>
          <w:rFonts w:ascii="Arial" w:hAnsi="Arial" w:cs="Arial"/>
          <w:sz w:val="20"/>
          <w:szCs w:val="20"/>
        </w:rPr>
        <w:t>urine</w:t>
      </w:r>
      <w:r w:rsidR="00FC6C0F" w:rsidRPr="00E06250">
        <w:rPr>
          <w:rFonts w:ascii="Arial" w:hAnsi="Arial" w:cs="Arial"/>
          <w:sz w:val="20"/>
          <w:szCs w:val="20"/>
        </w:rPr>
        <w:t xml:space="preserve"> muda</w:t>
      </w:r>
      <w:r w:rsidR="00591BD1" w:rsidRPr="00E06250">
        <w:rPr>
          <w:rFonts w:ascii="Arial" w:hAnsi="Arial" w:cs="Arial"/>
          <w:sz w:val="20"/>
          <w:szCs w:val="20"/>
        </w:rPr>
        <w:t xml:space="preserve">h di serap tanaman dan (c) </w:t>
      </w:r>
      <w:r w:rsidRPr="00E06250">
        <w:rPr>
          <w:rFonts w:ascii="Arial" w:hAnsi="Arial" w:cs="Arial"/>
          <w:sz w:val="20"/>
          <w:szCs w:val="20"/>
        </w:rPr>
        <w:t>urine</w:t>
      </w:r>
      <w:r w:rsidR="00FC6C0F" w:rsidRPr="00E06250">
        <w:rPr>
          <w:rFonts w:ascii="Arial" w:hAnsi="Arial" w:cs="Arial"/>
          <w:sz w:val="20"/>
          <w:szCs w:val="20"/>
        </w:rPr>
        <w:t xml:space="preserve"> mengandung hormone pertumbuhan tanaman</w:t>
      </w:r>
      <w:r w:rsidR="003E2FF9">
        <w:rPr>
          <w:rFonts w:ascii="Arial" w:hAnsi="Arial" w:cs="Arial"/>
          <w:sz w:val="20"/>
          <w:szCs w:val="20"/>
        </w:rPr>
        <w:t xml:space="preserve"> </w:t>
      </w:r>
      <w:r w:rsidR="00FC6C0F" w:rsidRPr="00E06250">
        <w:rPr>
          <w:rFonts w:ascii="Arial" w:hAnsi="Arial" w:cs="Arial"/>
          <w:sz w:val="20"/>
          <w:szCs w:val="20"/>
        </w:rPr>
        <w:t>( Sost</w:t>
      </w:r>
      <w:r w:rsidR="00591BD1" w:rsidRPr="00E06250">
        <w:rPr>
          <w:rFonts w:ascii="Arial" w:hAnsi="Arial" w:cs="Arial"/>
          <w:sz w:val="20"/>
          <w:szCs w:val="20"/>
        </w:rPr>
        <w:t>rosoedirjoet.al,1981).</w:t>
      </w:r>
      <w:r w:rsidR="003E2FF9">
        <w:rPr>
          <w:rFonts w:ascii="Arial" w:hAnsi="Arial" w:cs="Arial"/>
          <w:sz w:val="20"/>
          <w:szCs w:val="20"/>
        </w:rPr>
        <w:t xml:space="preserve"> </w:t>
      </w:r>
      <w:proofErr w:type="gramStart"/>
      <w:r w:rsidR="00FC6C0F" w:rsidRPr="00E06250">
        <w:rPr>
          <w:rFonts w:ascii="Arial" w:hAnsi="Arial" w:cs="Arial"/>
          <w:sz w:val="20"/>
          <w:szCs w:val="20"/>
        </w:rPr>
        <w:t xml:space="preserve">Menurut </w:t>
      </w:r>
      <w:r w:rsidR="001A2A27" w:rsidRPr="00E06250">
        <w:rPr>
          <w:rFonts w:ascii="Arial" w:hAnsi="Arial" w:cs="Arial"/>
          <w:sz w:val="20"/>
          <w:szCs w:val="20"/>
        </w:rPr>
        <w:t xml:space="preserve"> </w:t>
      </w:r>
      <w:r w:rsidR="00FC6C0F" w:rsidRPr="00E06250">
        <w:rPr>
          <w:rFonts w:ascii="Arial" w:hAnsi="Arial" w:cs="Arial"/>
          <w:sz w:val="20"/>
          <w:szCs w:val="20"/>
        </w:rPr>
        <w:t>Sutejo</w:t>
      </w:r>
      <w:proofErr w:type="gramEnd"/>
      <w:r w:rsidR="00FC6C0F" w:rsidRPr="00E06250">
        <w:rPr>
          <w:rFonts w:ascii="Arial" w:hAnsi="Arial" w:cs="Arial"/>
          <w:sz w:val="20"/>
          <w:szCs w:val="20"/>
        </w:rPr>
        <w:t xml:space="preserve"> (1994), kan</w:t>
      </w:r>
      <w:r w:rsidR="00591BD1" w:rsidRPr="00E06250">
        <w:rPr>
          <w:rFonts w:ascii="Arial" w:hAnsi="Arial" w:cs="Arial"/>
          <w:sz w:val="20"/>
          <w:szCs w:val="20"/>
        </w:rPr>
        <w:t xml:space="preserve">dungan unsur hara </w:t>
      </w:r>
      <w:r w:rsidRPr="00E06250">
        <w:rPr>
          <w:rFonts w:ascii="Arial" w:hAnsi="Arial" w:cs="Arial"/>
          <w:sz w:val="20"/>
          <w:szCs w:val="20"/>
        </w:rPr>
        <w:t>urine</w:t>
      </w:r>
      <w:r w:rsidR="00A50171" w:rsidRPr="00E06250">
        <w:rPr>
          <w:rFonts w:ascii="Arial" w:hAnsi="Arial" w:cs="Arial"/>
          <w:sz w:val="20"/>
          <w:szCs w:val="20"/>
        </w:rPr>
        <w:t xml:space="preserve"> yang di</w:t>
      </w:r>
      <w:r w:rsidR="00FC6C0F" w:rsidRPr="00E06250">
        <w:rPr>
          <w:rFonts w:ascii="Arial" w:hAnsi="Arial" w:cs="Arial"/>
          <w:sz w:val="20"/>
          <w:szCs w:val="20"/>
        </w:rPr>
        <w:t>hasilkan ternak tergantung mudah atau sukarnya mak</w:t>
      </w:r>
      <w:r w:rsidR="00591BD1" w:rsidRPr="00E06250">
        <w:rPr>
          <w:rFonts w:ascii="Arial" w:hAnsi="Arial" w:cs="Arial"/>
          <w:sz w:val="20"/>
          <w:szCs w:val="20"/>
        </w:rPr>
        <w:t xml:space="preserve">anan dalam perut hewan dapat dicernakan. </w:t>
      </w:r>
      <w:r w:rsidR="00FC6C0F" w:rsidRPr="00E06250">
        <w:rPr>
          <w:rFonts w:ascii="Arial" w:hAnsi="Arial" w:cs="Arial"/>
          <w:sz w:val="20"/>
          <w:szCs w:val="20"/>
        </w:rPr>
        <w:t>Be</w:t>
      </w:r>
      <w:r w:rsidR="00591BD1" w:rsidRPr="00E06250">
        <w:rPr>
          <w:rFonts w:ascii="Arial" w:hAnsi="Arial" w:cs="Arial"/>
          <w:sz w:val="20"/>
          <w:szCs w:val="20"/>
        </w:rPr>
        <w:t xml:space="preserve">liau juga menyatakan bahwa </w:t>
      </w:r>
      <w:r w:rsidRPr="00E06250">
        <w:rPr>
          <w:rFonts w:ascii="Arial" w:hAnsi="Arial" w:cs="Arial"/>
          <w:sz w:val="20"/>
          <w:szCs w:val="20"/>
        </w:rPr>
        <w:t>urine</w:t>
      </w:r>
      <w:r w:rsidR="00FC6C0F" w:rsidRPr="00E06250">
        <w:rPr>
          <w:rFonts w:ascii="Arial" w:hAnsi="Arial" w:cs="Arial"/>
          <w:sz w:val="20"/>
          <w:szCs w:val="20"/>
        </w:rPr>
        <w:t xml:space="preserve"> pada ternak sapi terdiri dari air 92%, </w:t>
      </w:r>
      <w:r w:rsidR="00591BD1" w:rsidRPr="00E06250">
        <w:rPr>
          <w:rFonts w:ascii="Arial" w:hAnsi="Arial" w:cs="Arial"/>
          <w:sz w:val="20"/>
          <w:szCs w:val="20"/>
        </w:rPr>
        <w:t>N 1</w:t>
      </w:r>
      <w:proofErr w:type="gramStart"/>
      <w:r w:rsidR="00591BD1" w:rsidRPr="00E06250">
        <w:rPr>
          <w:rFonts w:ascii="Arial" w:hAnsi="Arial" w:cs="Arial"/>
          <w:sz w:val="20"/>
          <w:szCs w:val="20"/>
        </w:rPr>
        <w:t>,00</w:t>
      </w:r>
      <w:proofErr w:type="gramEnd"/>
      <w:r w:rsidR="00591BD1" w:rsidRPr="00E06250">
        <w:rPr>
          <w:rFonts w:ascii="Arial" w:hAnsi="Arial" w:cs="Arial"/>
          <w:sz w:val="20"/>
          <w:szCs w:val="20"/>
        </w:rPr>
        <w:t xml:space="preserve">%,  P 0,2 %,dan </w:t>
      </w:r>
      <w:r w:rsidR="00FC6C0F" w:rsidRPr="00E06250">
        <w:rPr>
          <w:rFonts w:ascii="Arial" w:hAnsi="Arial" w:cs="Arial"/>
          <w:sz w:val="20"/>
          <w:szCs w:val="20"/>
        </w:rPr>
        <w:t>K 1,35 %.</w:t>
      </w:r>
    </w:p>
    <w:p w:rsidR="00FC6C0F" w:rsidRPr="00E06250" w:rsidRDefault="00FC6C0F" w:rsidP="00E06250">
      <w:pPr>
        <w:spacing w:line="360" w:lineRule="auto"/>
        <w:ind w:firstLine="567"/>
        <w:jc w:val="both"/>
        <w:rPr>
          <w:rFonts w:ascii="Arial" w:hAnsi="Arial" w:cs="Arial"/>
          <w:sz w:val="20"/>
          <w:szCs w:val="20"/>
        </w:rPr>
      </w:pPr>
      <w:r w:rsidRPr="00E06250">
        <w:rPr>
          <w:rFonts w:ascii="Arial" w:hAnsi="Arial" w:cs="Arial"/>
          <w:sz w:val="20"/>
          <w:szCs w:val="20"/>
        </w:rPr>
        <w:t>Agri Simba merupakan kemasan khusus mikroba probiotik produksi Pusat Penelitian Antar Universitas Ilmu Hayati ITB (PPAU/IH ITB), sangat sesuai dengan ekologis Indonesia karena dalam aplikasinya pada tanaman pertanian tidak menimbulkan dampak ekologis pada ekosistem-ekosistem tropis Indonesia di masa mendatang.</w:t>
      </w:r>
    </w:p>
    <w:p w:rsidR="00FC6C0F" w:rsidRPr="00E06250" w:rsidRDefault="00FC6C0F" w:rsidP="00E06250">
      <w:pPr>
        <w:spacing w:line="360" w:lineRule="auto"/>
        <w:ind w:firstLine="567"/>
        <w:jc w:val="both"/>
        <w:rPr>
          <w:rFonts w:ascii="Arial" w:hAnsi="Arial" w:cs="Arial"/>
          <w:sz w:val="20"/>
          <w:szCs w:val="20"/>
        </w:rPr>
      </w:pPr>
      <w:proofErr w:type="gramStart"/>
      <w:r w:rsidRPr="00E06250">
        <w:rPr>
          <w:rFonts w:ascii="Arial" w:hAnsi="Arial" w:cs="Arial"/>
          <w:sz w:val="20"/>
          <w:szCs w:val="20"/>
        </w:rPr>
        <w:t>Bakteri fotosintetik adalah golongan bakteri yang mampu memanfaatkan cahaya sebagai sumber energi untuk pertumbuhan, mempunyai pigmen seperti klorofil yang disebut bakterioklorofil yang memungkinkan jasad renik ini mampu melakukan fotosintesis.</w:t>
      </w:r>
      <w:proofErr w:type="gramEnd"/>
      <w:r w:rsidRPr="00E06250">
        <w:rPr>
          <w:rFonts w:ascii="Arial" w:hAnsi="Arial" w:cs="Arial"/>
          <w:sz w:val="20"/>
          <w:szCs w:val="20"/>
        </w:rPr>
        <w:t xml:space="preserve"> </w:t>
      </w:r>
      <w:proofErr w:type="gramStart"/>
      <w:r w:rsidRPr="00E06250">
        <w:rPr>
          <w:rFonts w:ascii="Arial" w:hAnsi="Arial" w:cs="Arial"/>
          <w:sz w:val="20"/>
          <w:szCs w:val="20"/>
        </w:rPr>
        <w:t>Bakteri fiksatif, adalah golongan bakteri yang mampu menambat nitogen bebas dari udara (N2), dapat secara soliter ataupun bersimbiosis dengan tumbuhan sehingga mikroba ini membantu menjaga persediaan Nitrogen dalam tanah yang sangat diperlukan sebgai hara tanaman.</w:t>
      </w:r>
      <w:proofErr w:type="gramEnd"/>
      <w:r w:rsidRPr="00E06250">
        <w:rPr>
          <w:rFonts w:ascii="Arial" w:hAnsi="Arial" w:cs="Arial"/>
          <w:sz w:val="20"/>
          <w:szCs w:val="20"/>
        </w:rPr>
        <w:t xml:space="preserve"> </w:t>
      </w:r>
      <w:proofErr w:type="gramStart"/>
      <w:r w:rsidRPr="00E06250">
        <w:rPr>
          <w:rFonts w:ascii="Arial" w:hAnsi="Arial" w:cs="Arial"/>
          <w:sz w:val="20"/>
          <w:szCs w:val="20"/>
        </w:rPr>
        <w:t>Bakteri oksidatif, bersifat autotrof yang mampu menghasilkan energi melalui oksidasi senyawa-senyawa Belerang (S), Besi (Fe), dan Mangan (Mn).</w:t>
      </w:r>
      <w:proofErr w:type="gramEnd"/>
    </w:p>
    <w:p w:rsidR="00563748" w:rsidRPr="00E06250" w:rsidRDefault="00563748" w:rsidP="00E06250">
      <w:pPr>
        <w:spacing w:line="360" w:lineRule="auto"/>
        <w:ind w:firstLine="567"/>
        <w:jc w:val="both"/>
        <w:rPr>
          <w:rFonts w:ascii="Arial" w:hAnsi="Arial" w:cs="Arial"/>
          <w:sz w:val="20"/>
          <w:szCs w:val="20"/>
        </w:rPr>
      </w:pPr>
      <w:r w:rsidRPr="00E06250">
        <w:rPr>
          <w:rFonts w:ascii="Arial" w:hAnsi="Arial" w:cs="Arial"/>
          <w:sz w:val="20"/>
          <w:szCs w:val="20"/>
        </w:rPr>
        <w:lastRenderedPageBreak/>
        <w:t xml:space="preserve">Pengomposan termasuk kedalam pengolahan secara biologis, yaitu proses yang mengikut sertakan aktivitas dari enzim dan kemampuan mikroorganisme yang tujuannya untuk menghilangkan beberapa senyawa yang tidak diharapkan kehadirannya, baik senyawa berbahaya untuk kehidupan maupun kehadirannya akan menimbulkan kerugian </w:t>
      </w:r>
      <w:proofErr w:type="gramStart"/>
      <w:r w:rsidRPr="00E06250">
        <w:rPr>
          <w:rFonts w:ascii="Arial" w:hAnsi="Arial" w:cs="Arial"/>
          <w:sz w:val="20"/>
          <w:szCs w:val="20"/>
        </w:rPr>
        <w:t>( Soewedo</w:t>
      </w:r>
      <w:proofErr w:type="gramEnd"/>
      <w:r w:rsidRPr="00E06250">
        <w:rPr>
          <w:rFonts w:ascii="Arial" w:hAnsi="Arial" w:cs="Arial"/>
          <w:sz w:val="20"/>
          <w:szCs w:val="20"/>
        </w:rPr>
        <w:t xml:space="preserve"> Hadiwiyoto, 1983).</w:t>
      </w:r>
    </w:p>
    <w:p w:rsidR="00563748" w:rsidRPr="00E06250" w:rsidRDefault="00563748" w:rsidP="00E06250">
      <w:pPr>
        <w:spacing w:line="360" w:lineRule="auto"/>
        <w:ind w:firstLine="567"/>
        <w:jc w:val="both"/>
        <w:rPr>
          <w:rFonts w:ascii="Arial" w:hAnsi="Arial" w:cs="Arial"/>
          <w:sz w:val="20"/>
          <w:szCs w:val="20"/>
        </w:rPr>
      </w:pPr>
      <w:r w:rsidRPr="00E06250">
        <w:rPr>
          <w:rFonts w:ascii="Arial" w:hAnsi="Arial" w:cs="Arial"/>
          <w:sz w:val="20"/>
          <w:szCs w:val="20"/>
        </w:rPr>
        <w:t xml:space="preserve">Fermentasi adalah reaksi dengan menggunakan biokatalis untuk mengubah bahan </w:t>
      </w:r>
      <w:proofErr w:type="gramStart"/>
      <w:r w:rsidRPr="00E06250">
        <w:rPr>
          <w:rFonts w:ascii="Arial" w:hAnsi="Arial" w:cs="Arial"/>
          <w:sz w:val="20"/>
          <w:szCs w:val="20"/>
        </w:rPr>
        <w:t>baku</w:t>
      </w:r>
      <w:proofErr w:type="gramEnd"/>
      <w:r w:rsidRPr="00E06250">
        <w:rPr>
          <w:rFonts w:ascii="Arial" w:hAnsi="Arial" w:cs="Arial"/>
          <w:sz w:val="20"/>
          <w:szCs w:val="20"/>
        </w:rPr>
        <w:t xml:space="preserve"> menjadi produk. Proses fermentasi dilakukan dalam media fermentasi yang disebut bioreaktor atau </w:t>
      </w:r>
      <w:r w:rsidRPr="00E06250">
        <w:rPr>
          <w:rFonts w:ascii="Arial" w:hAnsi="Arial" w:cs="Arial"/>
          <w:i/>
          <w:sz w:val="20"/>
          <w:szCs w:val="20"/>
        </w:rPr>
        <w:t>fermentor</w:t>
      </w:r>
      <w:r w:rsidRPr="00E06250">
        <w:rPr>
          <w:rFonts w:ascii="Arial" w:hAnsi="Arial" w:cs="Arial"/>
          <w:sz w:val="20"/>
          <w:szCs w:val="20"/>
        </w:rPr>
        <w:t xml:space="preserve">. </w:t>
      </w:r>
      <w:proofErr w:type="gramStart"/>
      <w:r w:rsidRPr="00E06250">
        <w:rPr>
          <w:rFonts w:ascii="Arial" w:hAnsi="Arial" w:cs="Arial"/>
          <w:sz w:val="20"/>
          <w:szCs w:val="20"/>
        </w:rPr>
        <w:t xml:space="preserve">Umpan yang masuk dalam </w:t>
      </w:r>
      <w:r w:rsidRPr="00E06250">
        <w:rPr>
          <w:rFonts w:ascii="Arial" w:hAnsi="Arial" w:cs="Arial"/>
          <w:i/>
          <w:sz w:val="20"/>
          <w:szCs w:val="20"/>
        </w:rPr>
        <w:t>fermentor</w:t>
      </w:r>
      <w:r w:rsidRPr="00E06250">
        <w:rPr>
          <w:rFonts w:ascii="Arial" w:hAnsi="Arial" w:cs="Arial"/>
          <w:sz w:val="20"/>
          <w:szCs w:val="20"/>
        </w:rPr>
        <w:t xml:space="preserve"> disebut </w:t>
      </w:r>
      <w:r w:rsidRPr="00E06250">
        <w:rPr>
          <w:rFonts w:ascii="Arial" w:hAnsi="Arial" w:cs="Arial"/>
          <w:i/>
          <w:sz w:val="20"/>
          <w:szCs w:val="20"/>
        </w:rPr>
        <w:t>substrat</w:t>
      </w:r>
      <w:r w:rsidRPr="00E06250">
        <w:rPr>
          <w:rFonts w:ascii="Arial" w:hAnsi="Arial" w:cs="Arial"/>
          <w:sz w:val="20"/>
          <w:szCs w:val="20"/>
        </w:rPr>
        <w:t>.</w:t>
      </w:r>
      <w:proofErr w:type="gramEnd"/>
      <w:r w:rsidRPr="00E06250">
        <w:rPr>
          <w:rFonts w:ascii="Arial" w:hAnsi="Arial" w:cs="Arial"/>
          <w:sz w:val="20"/>
          <w:szCs w:val="20"/>
        </w:rPr>
        <w:t xml:space="preserve"> Substrat utama adalah sumber karbon </w:t>
      </w:r>
      <w:proofErr w:type="gramStart"/>
      <w:r w:rsidRPr="00E06250">
        <w:rPr>
          <w:rFonts w:ascii="Arial" w:hAnsi="Arial" w:cs="Arial"/>
          <w:sz w:val="20"/>
          <w:szCs w:val="20"/>
        </w:rPr>
        <w:t>yag</w:t>
      </w:r>
      <w:proofErr w:type="gramEnd"/>
      <w:r w:rsidRPr="00E06250">
        <w:rPr>
          <w:rFonts w:ascii="Arial" w:hAnsi="Arial" w:cs="Arial"/>
          <w:sz w:val="20"/>
          <w:szCs w:val="20"/>
        </w:rPr>
        <w:t xml:space="preserve"> diguankan oleh mikroorganisme untuk memberikan energi untuk pertumbuhan dan dan produksi produk akhir. </w:t>
      </w:r>
      <w:proofErr w:type="gramStart"/>
      <w:r w:rsidRPr="00E06250">
        <w:rPr>
          <w:rFonts w:ascii="Arial" w:hAnsi="Arial" w:cs="Arial"/>
          <w:sz w:val="20"/>
          <w:szCs w:val="20"/>
        </w:rPr>
        <w:t xml:space="preserve">Mikroorganisme juga membutuhkan </w:t>
      </w:r>
      <w:r w:rsidRPr="00E06250">
        <w:rPr>
          <w:rFonts w:ascii="Arial" w:hAnsi="Arial" w:cs="Arial"/>
          <w:i/>
          <w:sz w:val="20"/>
          <w:szCs w:val="20"/>
        </w:rPr>
        <w:t>nutrient</w:t>
      </w:r>
      <w:r w:rsidRPr="00E06250">
        <w:rPr>
          <w:rFonts w:ascii="Arial" w:hAnsi="Arial" w:cs="Arial"/>
          <w:sz w:val="20"/>
          <w:szCs w:val="20"/>
        </w:rPr>
        <w:t xml:space="preserve"> lainnya.</w:t>
      </w:r>
      <w:proofErr w:type="gramEnd"/>
      <w:r w:rsidRPr="00E06250">
        <w:rPr>
          <w:rFonts w:ascii="Arial" w:hAnsi="Arial" w:cs="Arial"/>
          <w:sz w:val="20"/>
          <w:szCs w:val="20"/>
        </w:rPr>
        <w:t xml:space="preserve"> </w:t>
      </w:r>
      <w:proofErr w:type="gramStart"/>
      <w:r w:rsidRPr="00E06250">
        <w:rPr>
          <w:rFonts w:ascii="Arial" w:hAnsi="Arial" w:cs="Arial"/>
          <w:sz w:val="20"/>
          <w:szCs w:val="20"/>
        </w:rPr>
        <w:t>Fermentasi dengan menggunakan bakteri anaerobik dilakukan dengan tidak adanya udara.</w:t>
      </w:r>
      <w:proofErr w:type="gramEnd"/>
      <w:r w:rsidRPr="00E06250">
        <w:rPr>
          <w:rFonts w:ascii="Arial" w:hAnsi="Arial" w:cs="Arial"/>
          <w:sz w:val="20"/>
          <w:szCs w:val="20"/>
        </w:rPr>
        <w:t xml:space="preserve"> </w:t>
      </w:r>
      <w:proofErr w:type="gramStart"/>
      <w:r w:rsidRPr="00E06250">
        <w:rPr>
          <w:rFonts w:ascii="Arial" w:hAnsi="Arial" w:cs="Arial"/>
          <w:sz w:val="20"/>
          <w:szCs w:val="20"/>
        </w:rPr>
        <w:t>Mikroorgainsme ini mendapatkan oksigen dari bahan substrat yang memiliki ikatan kimia dengan oksigen (Riadi, 2007).</w:t>
      </w:r>
      <w:proofErr w:type="gramEnd"/>
    </w:p>
    <w:p w:rsidR="00563748" w:rsidRPr="00E06250" w:rsidRDefault="00563748" w:rsidP="00E06250">
      <w:pPr>
        <w:spacing w:line="360" w:lineRule="auto"/>
        <w:ind w:firstLine="567"/>
        <w:jc w:val="both"/>
        <w:rPr>
          <w:rFonts w:ascii="Arial" w:hAnsi="Arial" w:cs="Arial"/>
          <w:sz w:val="20"/>
          <w:szCs w:val="20"/>
        </w:rPr>
      </w:pPr>
      <w:proofErr w:type="gramStart"/>
      <w:r w:rsidRPr="00E06250">
        <w:rPr>
          <w:rFonts w:ascii="Arial" w:hAnsi="Arial" w:cs="Arial"/>
          <w:sz w:val="20"/>
          <w:szCs w:val="20"/>
        </w:rPr>
        <w:t>Pertumbuhan mikroba merupakan fungsi waktu, namun tidak selalu signifikan tergantung dari fase yang dialami oleh mikroba pengurai.</w:t>
      </w:r>
      <w:proofErr w:type="gramEnd"/>
      <w:r w:rsidRPr="00E06250">
        <w:rPr>
          <w:rFonts w:ascii="Arial" w:hAnsi="Arial" w:cs="Arial"/>
          <w:sz w:val="20"/>
          <w:szCs w:val="20"/>
        </w:rPr>
        <w:t xml:space="preserve"> </w:t>
      </w:r>
      <w:proofErr w:type="gramStart"/>
      <w:r w:rsidRPr="00E06250">
        <w:rPr>
          <w:rFonts w:ascii="Arial" w:hAnsi="Arial" w:cs="Arial"/>
          <w:sz w:val="20"/>
          <w:szCs w:val="20"/>
        </w:rPr>
        <w:t>Pertumbuhan dapat didefinisikan sebagai pertambahan yang teratur dari semua komponen dalam sel hidup.</w:t>
      </w:r>
      <w:proofErr w:type="gramEnd"/>
      <w:r w:rsidRPr="00E06250">
        <w:rPr>
          <w:rFonts w:ascii="Arial" w:hAnsi="Arial" w:cs="Arial"/>
          <w:sz w:val="20"/>
          <w:szCs w:val="20"/>
        </w:rPr>
        <w:t xml:space="preserve"> </w:t>
      </w:r>
      <w:proofErr w:type="gramStart"/>
      <w:r w:rsidRPr="00E06250">
        <w:rPr>
          <w:rFonts w:ascii="Arial" w:hAnsi="Arial" w:cs="Arial"/>
          <w:sz w:val="20"/>
          <w:szCs w:val="20"/>
        </w:rPr>
        <w:t>Ukuran sel tergantung dari kecepatan pertumbuhan semakin baik zat nutrisi semakin besar.</w:t>
      </w:r>
      <w:proofErr w:type="gramEnd"/>
      <w:r w:rsidRPr="00E06250">
        <w:rPr>
          <w:rFonts w:ascii="Arial" w:hAnsi="Arial" w:cs="Arial"/>
          <w:sz w:val="20"/>
          <w:szCs w:val="20"/>
        </w:rPr>
        <w:t xml:space="preserve"> Kurva pertumbuhan mikroba dalam suatu kultur mempunyai kurva seperti disajikan pada gambar </w:t>
      </w:r>
      <w:proofErr w:type="gramStart"/>
      <w:r w:rsidR="00D5216E" w:rsidRPr="00E06250">
        <w:rPr>
          <w:rFonts w:ascii="Arial" w:hAnsi="Arial" w:cs="Arial"/>
          <w:sz w:val="20"/>
          <w:szCs w:val="20"/>
        </w:rPr>
        <w:t>1</w:t>
      </w:r>
      <w:r w:rsidRPr="00E06250">
        <w:rPr>
          <w:rFonts w:ascii="Arial" w:hAnsi="Arial" w:cs="Arial"/>
          <w:sz w:val="20"/>
          <w:szCs w:val="20"/>
        </w:rPr>
        <w:t xml:space="preserve">  sebagai</w:t>
      </w:r>
      <w:proofErr w:type="gramEnd"/>
      <w:r w:rsidRPr="00E06250">
        <w:rPr>
          <w:rFonts w:ascii="Arial" w:hAnsi="Arial" w:cs="Arial"/>
          <w:sz w:val="20"/>
          <w:szCs w:val="20"/>
        </w:rPr>
        <w:t xml:space="preserve"> berikut</w:t>
      </w:r>
    </w:p>
    <w:p w:rsidR="00563748" w:rsidRPr="00E06250" w:rsidRDefault="00563748" w:rsidP="00E06250">
      <w:pPr>
        <w:spacing w:line="360" w:lineRule="auto"/>
        <w:jc w:val="both"/>
        <w:rPr>
          <w:rFonts w:ascii="Arial" w:hAnsi="Arial" w:cs="Arial"/>
          <w:sz w:val="20"/>
          <w:szCs w:val="20"/>
        </w:rPr>
      </w:pPr>
      <w:r w:rsidRPr="00E06250">
        <w:rPr>
          <w:rFonts w:ascii="Arial" w:hAnsi="Arial" w:cs="Arial"/>
          <w:noProof/>
          <w:sz w:val="20"/>
          <w:szCs w:val="20"/>
          <w:lang w:val="id-ID" w:eastAsia="id-ID"/>
        </w:rPr>
        <w:lastRenderedPageBreak/>
        <w:drawing>
          <wp:inline distT="0" distB="0" distL="0" distR="0">
            <wp:extent cx="2550174" cy="1361661"/>
            <wp:effectExtent l="19050" t="0" r="2526"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555185" cy="1364337"/>
                    </a:xfrm>
                    <a:prstGeom prst="rect">
                      <a:avLst/>
                    </a:prstGeom>
                    <a:noFill/>
                    <a:ln w="9525">
                      <a:noFill/>
                      <a:miter lim="800000"/>
                      <a:headEnd/>
                      <a:tailEnd/>
                    </a:ln>
                  </pic:spPr>
                </pic:pic>
              </a:graphicData>
            </a:graphic>
          </wp:inline>
        </w:drawing>
      </w:r>
    </w:p>
    <w:p w:rsidR="00563748" w:rsidRPr="00E06250" w:rsidRDefault="00AC016E" w:rsidP="00E06250">
      <w:pPr>
        <w:autoSpaceDE w:val="0"/>
        <w:autoSpaceDN w:val="0"/>
        <w:adjustRightInd w:val="0"/>
        <w:spacing w:after="0" w:line="360" w:lineRule="auto"/>
        <w:jc w:val="center"/>
        <w:rPr>
          <w:rFonts w:ascii="Arial" w:hAnsi="Arial" w:cs="Arial"/>
          <w:b/>
          <w:color w:val="000000"/>
          <w:sz w:val="20"/>
          <w:szCs w:val="20"/>
        </w:rPr>
      </w:pPr>
      <w:r w:rsidRPr="00E06250">
        <w:rPr>
          <w:rFonts w:ascii="Arial" w:hAnsi="Arial" w:cs="Arial"/>
          <w:b/>
          <w:color w:val="000000"/>
          <w:sz w:val="20"/>
          <w:szCs w:val="20"/>
        </w:rPr>
        <w:t xml:space="preserve">Gambar </w:t>
      </w:r>
      <w:proofErr w:type="gramStart"/>
      <w:r w:rsidRPr="00E06250">
        <w:rPr>
          <w:rFonts w:ascii="Arial" w:hAnsi="Arial" w:cs="Arial"/>
          <w:b/>
          <w:color w:val="000000"/>
          <w:sz w:val="20"/>
          <w:szCs w:val="20"/>
        </w:rPr>
        <w:t>1</w:t>
      </w:r>
      <w:r w:rsidR="00AA1708" w:rsidRPr="00E06250">
        <w:rPr>
          <w:rFonts w:ascii="Arial" w:hAnsi="Arial" w:cs="Arial"/>
          <w:b/>
          <w:color w:val="000000"/>
          <w:sz w:val="20"/>
          <w:szCs w:val="20"/>
        </w:rPr>
        <w:t xml:space="preserve"> </w:t>
      </w:r>
      <w:r w:rsidR="00563748" w:rsidRPr="00E06250">
        <w:rPr>
          <w:rFonts w:ascii="Arial" w:hAnsi="Arial" w:cs="Arial"/>
          <w:b/>
          <w:color w:val="000000"/>
          <w:sz w:val="20"/>
          <w:szCs w:val="20"/>
        </w:rPr>
        <w:t xml:space="preserve"> Hubungan</w:t>
      </w:r>
      <w:proofErr w:type="gramEnd"/>
      <w:r w:rsidR="00563748" w:rsidRPr="00E06250">
        <w:rPr>
          <w:rFonts w:ascii="Arial" w:hAnsi="Arial" w:cs="Arial"/>
          <w:b/>
          <w:color w:val="000000"/>
          <w:sz w:val="20"/>
          <w:szCs w:val="20"/>
        </w:rPr>
        <w:t xml:space="preserve"> Waktu Fermentasi dengan Konsentrasi Biomassa</w:t>
      </w:r>
    </w:p>
    <w:p w:rsidR="00563748" w:rsidRPr="00E06250" w:rsidRDefault="00563748" w:rsidP="00E06250">
      <w:pPr>
        <w:pStyle w:val="ListParagraph"/>
        <w:numPr>
          <w:ilvl w:val="2"/>
          <w:numId w:val="1"/>
        </w:numPr>
        <w:autoSpaceDE w:val="0"/>
        <w:autoSpaceDN w:val="0"/>
        <w:adjustRightInd w:val="0"/>
        <w:spacing w:after="0" w:line="360" w:lineRule="auto"/>
        <w:ind w:left="426"/>
        <w:jc w:val="both"/>
        <w:rPr>
          <w:rFonts w:ascii="Arial" w:hAnsi="Arial" w:cs="Arial"/>
          <w:color w:val="000000"/>
          <w:sz w:val="20"/>
          <w:szCs w:val="20"/>
        </w:rPr>
      </w:pPr>
      <w:r w:rsidRPr="00E06250">
        <w:rPr>
          <w:rFonts w:ascii="Arial" w:hAnsi="Arial" w:cs="Arial"/>
          <w:b/>
          <w:bCs/>
          <w:color w:val="000000"/>
          <w:sz w:val="20"/>
          <w:szCs w:val="20"/>
        </w:rPr>
        <w:t xml:space="preserve">Fasa Adaptasi </w:t>
      </w:r>
    </w:p>
    <w:p w:rsidR="00563748" w:rsidRPr="00E06250" w:rsidRDefault="00563748" w:rsidP="00E06250">
      <w:pPr>
        <w:autoSpaceDE w:val="0"/>
        <w:autoSpaceDN w:val="0"/>
        <w:adjustRightInd w:val="0"/>
        <w:spacing w:after="0" w:line="360" w:lineRule="auto"/>
        <w:jc w:val="both"/>
        <w:rPr>
          <w:rFonts w:ascii="Arial" w:hAnsi="Arial" w:cs="Arial"/>
          <w:color w:val="000000"/>
          <w:sz w:val="20"/>
          <w:szCs w:val="20"/>
        </w:rPr>
      </w:pPr>
      <w:r w:rsidRPr="00E06250">
        <w:rPr>
          <w:rFonts w:ascii="Arial" w:hAnsi="Arial" w:cs="Arial"/>
          <w:color w:val="000000"/>
          <w:sz w:val="20"/>
          <w:szCs w:val="20"/>
        </w:rPr>
        <w:t xml:space="preserve">Jika mikroba dipindahkan kedalam suatu media, mula – mula </w:t>
      </w:r>
      <w:proofErr w:type="gramStart"/>
      <w:r w:rsidRPr="00E06250">
        <w:rPr>
          <w:rFonts w:ascii="Arial" w:hAnsi="Arial" w:cs="Arial"/>
          <w:color w:val="000000"/>
          <w:sz w:val="20"/>
          <w:szCs w:val="20"/>
        </w:rPr>
        <w:t>akan</w:t>
      </w:r>
      <w:proofErr w:type="gramEnd"/>
      <w:r w:rsidRPr="00E06250">
        <w:rPr>
          <w:rFonts w:ascii="Arial" w:hAnsi="Arial" w:cs="Arial"/>
          <w:color w:val="000000"/>
          <w:sz w:val="20"/>
          <w:szCs w:val="20"/>
        </w:rPr>
        <w:t xml:space="preserve"> mengalami fasa adaptasi untuk menyesuaikan dengan kondisi lingkungan disekitarnya. Lamanya fase adaptasi ini dipengaruhi oleh beberapa faktor, </w:t>
      </w:r>
      <w:proofErr w:type="gramStart"/>
      <w:r w:rsidRPr="00E06250">
        <w:rPr>
          <w:rFonts w:ascii="Arial" w:hAnsi="Arial" w:cs="Arial"/>
          <w:color w:val="000000"/>
          <w:sz w:val="20"/>
          <w:szCs w:val="20"/>
        </w:rPr>
        <w:t>diantaranya :</w:t>
      </w:r>
      <w:proofErr w:type="gramEnd"/>
      <w:r w:rsidRPr="00E06250">
        <w:rPr>
          <w:rFonts w:ascii="Arial" w:hAnsi="Arial" w:cs="Arial"/>
          <w:color w:val="000000"/>
          <w:sz w:val="20"/>
          <w:szCs w:val="20"/>
        </w:rPr>
        <w:t xml:space="preserve"> </w:t>
      </w:r>
    </w:p>
    <w:p w:rsidR="00563748" w:rsidRPr="00E06250" w:rsidRDefault="00563748" w:rsidP="00E06250">
      <w:pPr>
        <w:pStyle w:val="ListParagraph"/>
        <w:numPr>
          <w:ilvl w:val="0"/>
          <w:numId w:val="2"/>
        </w:numPr>
        <w:autoSpaceDE w:val="0"/>
        <w:autoSpaceDN w:val="0"/>
        <w:adjustRightInd w:val="0"/>
        <w:spacing w:after="0" w:line="360" w:lineRule="auto"/>
        <w:ind w:left="426"/>
        <w:jc w:val="both"/>
        <w:rPr>
          <w:rFonts w:ascii="Arial" w:hAnsi="Arial" w:cs="Arial"/>
          <w:color w:val="000000"/>
          <w:sz w:val="20"/>
          <w:szCs w:val="20"/>
        </w:rPr>
      </w:pPr>
      <w:r w:rsidRPr="00E06250">
        <w:rPr>
          <w:rFonts w:ascii="Arial" w:hAnsi="Arial" w:cs="Arial"/>
          <w:color w:val="000000"/>
          <w:sz w:val="20"/>
          <w:szCs w:val="20"/>
        </w:rPr>
        <w:t>M</w:t>
      </w:r>
      <w:r w:rsidRPr="00E06250">
        <w:rPr>
          <w:rFonts w:ascii="Arial" w:hAnsi="Arial" w:cs="Arial"/>
          <w:iCs/>
          <w:color w:val="000000"/>
          <w:sz w:val="20"/>
          <w:szCs w:val="20"/>
        </w:rPr>
        <w:t>edium</w:t>
      </w:r>
      <w:r w:rsidR="00240AFA" w:rsidRPr="00E06250">
        <w:rPr>
          <w:rFonts w:ascii="Arial" w:hAnsi="Arial" w:cs="Arial"/>
          <w:i/>
          <w:iCs/>
          <w:color w:val="000000"/>
          <w:sz w:val="20"/>
          <w:szCs w:val="20"/>
        </w:rPr>
        <w:t xml:space="preserve"> </w:t>
      </w:r>
      <w:r w:rsidRPr="00E06250">
        <w:rPr>
          <w:rFonts w:ascii="Arial" w:hAnsi="Arial" w:cs="Arial"/>
          <w:color w:val="000000"/>
          <w:sz w:val="20"/>
          <w:szCs w:val="20"/>
        </w:rPr>
        <w:t xml:space="preserve">dan lingkungan pertumbuhan </w:t>
      </w:r>
    </w:p>
    <w:p w:rsidR="00563748" w:rsidRPr="00E06250" w:rsidRDefault="00563748" w:rsidP="00E06250">
      <w:pPr>
        <w:pStyle w:val="ListParagraph"/>
        <w:numPr>
          <w:ilvl w:val="0"/>
          <w:numId w:val="2"/>
        </w:numPr>
        <w:autoSpaceDE w:val="0"/>
        <w:autoSpaceDN w:val="0"/>
        <w:adjustRightInd w:val="0"/>
        <w:spacing w:after="0" w:line="360" w:lineRule="auto"/>
        <w:ind w:left="426"/>
        <w:jc w:val="both"/>
        <w:rPr>
          <w:rFonts w:ascii="Arial" w:hAnsi="Arial" w:cs="Arial"/>
          <w:color w:val="000000"/>
          <w:sz w:val="20"/>
          <w:szCs w:val="20"/>
        </w:rPr>
      </w:pPr>
      <w:r w:rsidRPr="00E06250">
        <w:rPr>
          <w:rFonts w:ascii="Arial" w:hAnsi="Arial" w:cs="Arial"/>
          <w:color w:val="000000"/>
          <w:sz w:val="20"/>
          <w:szCs w:val="20"/>
        </w:rPr>
        <w:t xml:space="preserve">Jumlah </w:t>
      </w:r>
      <w:r w:rsidRPr="00E06250">
        <w:rPr>
          <w:rFonts w:ascii="Arial" w:hAnsi="Arial" w:cs="Arial"/>
          <w:i/>
          <w:iCs/>
          <w:color w:val="000000"/>
          <w:sz w:val="20"/>
          <w:szCs w:val="20"/>
        </w:rPr>
        <w:t xml:space="preserve">inokulum </w:t>
      </w:r>
    </w:p>
    <w:p w:rsidR="00563748" w:rsidRPr="00E06250" w:rsidRDefault="00563748" w:rsidP="00E06250">
      <w:pPr>
        <w:pStyle w:val="ListParagraph"/>
        <w:numPr>
          <w:ilvl w:val="2"/>
          <w:numId w:val="1"/>
        </w:numPr>
        <w:autoSpaceDE w:val="0"/>
        <w:autoSpaceDN w:val="0"/>
        <w:adjustRightInd w:val="0"/>
        <w:spacing w:after="0" w:line="360" w:lineRule="auto"/>
        <w:ind w:left="426" w:hanging="426"/>
        <w:jc w:val="both"/>
        <w:rPr>
          <w:rFonts w:ascii="Arial" w:hAnsi="Arial" w:cs="Arial"/>
          <w:color w:val="000000"/>
          <w:sz w:val="20"/>
          <w:szCs w:val="20"/>
        </w:rPr>
      </w:pPr>
      <w:r w:rsidRPr="00E06250">
        <w:rPr>
          <w:rFonts w:ascii="Arial" w:hAnsi="Arial" w:cs="Arial"/>
          <w:b/>
          <w:bCs/>
          <w:color w:val="000000"/>
          <w:sz w:val="20"/>
          <w:szCs w:val="20"/>
        </w:rPr>
        <w:t xml:space="preserve">Fase pertumbuhan awal </w:t>
      </w:r>
    </w:p>
    <w:p w:rsidR="00563748" w:rsidRDefault="00563748" w:rsidP="00E06250">
      <w:pPr>
        <w:autoSpaceDE w:val="0"/>
        <w:autoSpaceDN w:val="0"/>
        <w:adjustRightInd w:val="0"/>
        <w:spacing w:after="0" w:line="360" w:lineRule="auto"/>
        <w:jc w:val="both"/>
        <w:rPr>
          <w:rFonts w:ascii="Arial" w:hAnsi="Arial" w:cs="Arial"/>
          <w:color w:val="000000"/>
          <w:sz w:val="20"/>
          <w:szCs w:val="20"/>
        </w:rPr>
      </w:pPr>
      <w:proofErr w:type="gramStart"/>
      <w:r w:rsidRPr="00E06250">
        <w:rPr>
          <w:rFonts w:ascii="Arial" w:hAnsi="Arial" w:cs="Arial"/>
          <w:color w:val="000000"/>
          <w:sz w:val="20"/>
          <w:szCs w:val="20"/>
        </w:rPr>
        <w:t>Setelah mengalami fase adaptasi, mikroba mulai membelah dengan kecepatan rendah kare</w:t>
      </w:r>
      <w:r w:rsidR="003E2FF9">
        <w:rPr>
          <w:rFonts w:ascii="Arial" w:hAnsi="Arial" w:cs="Arial"/>
          <w:color w:val="000000"/>
          <w:sz w:val="20"/>
          <w:szCs w:val="20"/>
        </w:rPr>
        <w:t>na baru mulai menyesuaikan diri.</w:t>
      </w:r>
      <w:proofErr w:type="gramEnd"/>
    </w:p>
    <w:p w:rsidR="00563748" w:rsidRPr="00E06250" w:rsidRDefault="00563748" w:rsidP="00E06250">
      <w:pPr>
        <w:pStyle w:val="ListParagraph"/>
        <w:numPr>
          <w:ilvl w:val="2"/>
          <w:numId w:val="1"/>
        </w:numPr>
        <w:autoSpaceDE w:val="0"/>
        <w:autoSpaceDN w:val="0"/>
        <w:adjustRightInd w:val="0"/>
        <w:spacing w:after="0" w:line="360" w:lineRule="auto"/>
        <w:ind w:left="426" w:hanging="426"/>
        <w:jc w:val="both"/>
        <w:rPr>
          <w:rFonts w:ascii="Arial" w:hAnsi="Arial" w:cs="Arial"/>
          <w:color w:val="000000"/>
          <w:sz w:val="20"/>
          <w:szCs w:val="20"/>
        </w:rPr>
      </w:pPr>
      <w:r w:rsidRPr="00E06250">
        <w:rPr>
          <w:rFonts w:ascii="Arial" w:hAnsi="Arial" w:cs="Arial"/>
          <w:b/>
          <w:bCs/>
          <w:color w:val="000000"/>
          <w:sz w:val="20"/>
          <w:szCs w:val="20"/>
        </w:rPr>
        <w:t xml:space="preserve">Fase pertumbuhan logaritmik </w:t>
      </w:r>
    </w:p>
    <w:p w:rsidR="00563748" w:rsidRPr="00E06250" w:rsidRDefault="00563748" w:rsidP="00E06250">
      <w:pPr>
        <w:autoSpaceDE w:val="0"/>
        <w:autoSpaceDN w:val="0"/>
        <w:adjustRightInd w:val="0"/>
        <w:spacing w:after="0" w:line="360" w:lineRule="auto"/>
        <w:jc w:val="both"/>
        <w:rPr>
          <w:rFonts w:ascii="Arial" w:hAnsi="Arial" w:cs="Arial"/>
          <w:color w:val="000000"/>
          <w:sz w:val="20"/>
          <w:szCs w:val="20"/>
        </w:rPr>
      </w:pPr>
      <w:proofErr w:type="gramStart"/>
      <w:r w:rsidRPr="00E06250">
        <w:rPr>
          <w:rFonts w:ascii="Arial" w:hAnsi="Arial" w:cs="Arial"/>
          <w:color w:val="000000"/>
          <w:sz w:val="20"/>
          <w:szCs w:val="20"/>
        </w:rPr>
        <w:t>Pada fase ini mikroba membelah dengan cepat dan konstan mengikuti kurva logaritmik.</w:t>
      </w:r>
      <w:proofErr w:type="gramEnd"/>
      <w:r w:rsidRPr="00E06250">
        <w:rPr>
          <w:rFonts w:ascii="Arial" w:hAnsi="Arial" w:cs="Arial"/>
          <w:color w:val="000000"/>
          <w:sz w:val="20"/>
          <w:szCs w:val="20"/>
        </w:rPr>
        <w:t xml:space="preserve"> Kecepatan pertumbuhan sangat dipengaruhi oleh medium tempat tumbuhnya seperti kandungan </w:t>
      </w:r>
      <w:proofErr w:type="gramStart"/>
      <w:r w:rsidRPr="00E06250">
        <w:rPr>
          <w:rFonts w:ascii="Arial" w:hAnsi="Arial" w:cs="Arial"/>
          <w:color w:val="000000"/>
          <w:sz w:val="20"/>
          <w:szCs w:val="20"/>
        </w:rPr>
        <w:t>nutrien ,</w:t>
      </w:r>
      <w:proofErr w:type="gramEnd"/>
      <w:r w:rsidRPr="00E06250">
        <w:rPr>
          <w:rFonts w:ascii="Arial" w:hAnsi="Arial" w:cs="Arial"/>
          <w:color w:val="000000"/>
          <w:sz w:val="20"/>
          <w:szCs w:val="20"/>
        </w:rPr>
        <w:t xml:space="preserve"> kondisi lingkungan termasuk suhu dan pH. </w:t>
      </w:r>
    </w:p>
    <w:p w:rsidR="00563748" w:rsidRPr="00E06250" w:rsidRDefault="00563748" w:rsidP="00E06250">
      <w:pPr>
        <w:pStyle w:val="ListParagraph"/>
        <w:numPr>
          <w:ilvl w:val="2"/>
          <w:numId w:val="1"/>
        </w:numPr>
        <w:autoSpaceDE w:val="0"/>
        <w:autoSpaceDN w:val="0"/>
        <w:adjustRightInd w:val="0"/>
        <w:spacing w:after="0" w:line="360" w:lineRule="auto"/>
        <w:ind w:left="426" w:hanging="426"/>
        <w:jc w:val="both"/>
        <w:rPr>
          <w:rFonts w:ascii="Arial" w:hAnsi="Arial" w:cs="Arial"/>
          <w:b/>
          <w:color w:val="000000"/>
          <w:sz w:val="20"/>
          <w:szCs w:val="20"/>
        </w:rPr>
      </w:pPr>
      <w:r w:rsidRPr="00E06250">
        <w:rPr>
          <w:rFonts w:ascii="Arial" w:hAnsi="Arial" w:cs="Arial"/>
          <w:b/>
          <w:bCs/>
          <w:color w:val="000000"/>
          <w:sz w:val="20"/>
          <w:szCs w:val="20"/>
        </w:rPr>
        <w:t xml:space="preserve">Fase pertumbuhan lambat </w:t>
      </w:r>
    </w:p>
    <w:p w:rsidR="00563748" w:rsidRPr="00E06250" w:rsidRDefault="00563748" w:rsidP="00E06250">
      <w:pPr>
        <w:autoSpaceDE w:val="0"/>
        <w:autoSpaceDN w:val="0"/>
        <w:adjustRightInd w:val="0"/>
        <w:spacing w:after="0" w:line="360" w:lineRule="auto"/>
        <w:jc w:val="both"/>
        <w:rPr>
          <w:rFonts w:ascii="Arial" w:hAnsi="Arial" w:cs="Arial"/>
          <w:color w:val="000000"/>
          <w:sz w:val="20"/>
          <w:szCs w:val="20"/>
        </w:rPr>
      </w:pPr>
      <w:r w:rsidRPr="00E06250">
        <w:rPr>
          <w:rFonts w:ascii="Arial" w:hAnsi="Arial" w:cs="Arial"/>
          <w:color w:val="000000"/>
          <w:sz w:val="20"/>
          <w:szCs w:val="20"/>
        </w:rPr>
        <w:t xml:space="preserve">Pada fase ini pertumbuhan mikroba diperlambat karena beberapa sebab: </w:t>
      </w:r>
    </w:p>
    <w:p w:rsidR="00563748" w:rsidRPr="00E06250" w:rsidRDefault="00563748" w:rsidP="00E06250">
      <w:pPr>
        <w:pStyle w:val="ListParagraph"/>
        <w:numPr>
          <w:ilvl w:val="0"/>
          <w:numId w:val="2"/>
        </w:numPr>
        <w:autoSpaceDE w:val="0"/>
        <w:autoSpaceDN w:val="0"/>
        <w:adjustRightInd w:val="0"/>
        <w:spacing w:after="0" w:line="360" w:lineRule="auto"/>
        <w:ind w:left="426"/>
        <w:jc w:val="both"/>
        <w:rPr>
          <w:rFonts w:ascii="Arial" w:hAnsi="Arial" w:cs="Arial"/>
          <w:color w:val="000000"/>
          <w:sz w:val="20"/>
          <w:szCs w:val="20"/>
        </w:rPr>
      </w:pPr>
      <w:r w:rsidRPr="00E06250">
        <w:rPr>
          <w:rFonts w:ascii="Arial" w:hAnsi="Arial" w:cs="Arial"/>
          <w:color w:val="000000"/>
          <w:sz w:val="20"/>
          <w:szCs w:val="20"/>
        </w:rPr>
        <w:t xml:space="preserve">Zat nutrisi didalam medium sangat berkurang </w:t>
      </w:r>
    </w:p>
    <w:p w:rsidR="00563748" w:rsidRPr="00E06250" w:rsidRDefault="00563748" w:rsidP="00E06250">
      <w:pPr>
        <w:pStyle w:val="ListParagraph"/>
        <w:numPr>
          <w:ilvl w:val="0"/>
          <w:numId w:val="2"/>
        </w:numPr>
        <w:autoSpaceDE w:val="0"/>
        <w:autoSpaceDN w:val="0"/>
        <w:adjustRightInd w:val="0"/>
        <w:spacing w:after="0" w:line="360" w:lineRule="auto"/>
        <w:ind w:left="426"/>
        <w:jc w:val="both"/>
        <w:rPr>
          <w:rFonts w:ascii="Arial" w:hAnsi="Arial" w:cs="Arial"/>
          <w:color w:val="000000"/>
          <w:sz w:val="20"/>
          <w:szCs w:val="20"/>
        </w:rPr>
      </w:pPr>
      <w:r w:rsidRPr="00E06250">
        <w:rPr>
          <w:rFonts w:ascii="Arial" w:hAnsi="Arial" w:cs="Arial"/>
          <w:color w:val="000000"/>
          <w:sz w:val="20"/>
          <w:szCs w:val="20"/>
        </w:rPr>
        <w:t xml:space="preserve">Adanya hasil metabolisme yang mungkin beracun atau dapat menghambat pertumbuhan mikroba.  Pada fase ini jumlah populasi masih sedikit naik, karena jumlah sel yang tumbuh masih lebih banyak dari jumlah sel yang mati. </w:t>
      </w:r>
    </w:p>
    <w:p w:rsidR="00563748" w:rsidRPr="00E06250" w:rsidRDefault="00563748" w:rsidP="00E06250">
      <w:pPr>
        <w:pStyle w:val="ListParagraph"/>
        <w:numPr>
          <w:ilvl w:val="2"/>
          <w:numId w:val="1"/>
        </w:numPr>
        <w:autoSpaceDE w:val="0"/>
        <w:autoSpaceDN w:val="0"/>
        <w:adjustRightInd w:val="0"/>
        <w:spacing w:after="0" w:line="360" w:lineRule="auto"/>
        <w:ind w:left="426" w:hanging="426"/>
        <w:rPr>
          <w:rFonts w:ascii="Arial" w:hAnsi="Arial" w:cs="Arial"/>
          <w:sz w:val="20"/>
          <w:szCs w:val="20"/>
        </w:rPr>
      </w:pPr>
      <w:r w:rsidRPr="00E06250">
        <w:rPr>
          <w:rFonts w:ascii="Arial" w:hAnsi="Arial" w:cs="Arial"/>
          <w:b/>
          <w:bCs/>
          <w:color w:val="000000"/>
          <w:sz w:val="20"/>
          <w:szCs w:val="20"/>
        </w:rPr>
        <w:lastRenderedPageBreak/>
        <w:t xml:space="preserve">Fase Statis </w:t>
      </w:r>
    </w:p>
    <w:p w:rsidR="00563748" w:rsidRPr="00E06250" w:rsidRDefault="00563748" w:rsidP="00E06250">
      <w:pPr>
        <w:pStyle w:val="ListParagraph"/>
        <w:autoSpaceDE w:val="0"/>
        <w:autoSpaceDN w:val="0"/>
        <w:adjustRightInd w:val="0"/>
        <w:spacing w:after="0" w:line="360" w:lineRule="auto"/>
        <w:ind w:left="0"/>
        <w:jc w:val="both"/>
        <w:rPr>
          <w:rFonts w:ascii="Arial" w:hAnsi="Arial" w:cs="Arial"/>
          <w:color w:val="000000"/>
          <w:sz w:val="20"/>
          <w:szCs w:val="20"/>
        </w:rPr>
      </w:pPr>
      <w:r w:rsidRPr="00E06250">
        <w:rPr>
          <w:rFonts w:ascii="Arial" w:hAnsi="Arial" w:cs="Arial"/>
          <w:color w:val="000000"/>
          <w:sz w:val="20"/>
          <w:szCs w:val="20"/>
        </w:rPr>
        <w:t xml:space="preserve">Pada fase ini jumlah populasi sel tetap karena jumlah sel yang tumbuh </w:t>
      </w:r>
      <w:proofErr w:type="gramStart"/>
      <w:r w:rsidRPr="00E06250">
        <w:rPr>
          <w:rFonts w:ascii="Arial" w:hAnsi="Arial" w:cs="Arial"/>
          <w:color w:val="000000"/>
          <w:sz w:val="20"/>
          <w:szCs w:val="20"/>
        </w:rPr>
        <w:t>sama</w:t>
      </w:r>
      <w:proofErr w:type="gramEnd"/>
      <w:r w:rsidRPr="00E06250">
        <w:rPr>
          <w:rFonts w:ascii="Arial" w:hAnsi="Arial" w:cs="Arial"/>
          <w:color w:val="000000"/>
          <w:sz w:val="20"/>
          <w:szCs w:val="20"/>
        </w:rPr>
        <w:t xml:space="preserve"> dengan jumlah sel yang mati. </w:t>
      </w:r>
      <w:proofErr w:type="gramStart"/>
      <w:r w:rsidRPr="00E06250">
        <w:rPr>
          <w:rFonts w:ascii="Arial" w:hAnsi="Arial" w:cs="Arial"/>
          <w:color w:val="000000"/>
          <w:sz w:val="20"/>
          <w:szCs w:val="20"/>
        </w:rPr>
        <w:t>Ukuran dari sel pada fase ini menjadi kecil – kecil karena sel tetap membelah meskipun kandungan nutrisi sudah habis.</w:t>
      </w:r>
      <w:proofErr w:type="gramEnd"/>
      <w:r w:rsidRPr="00E06250">
        <w:rPr>
          <w:rFonts w:ascii="Arial" w:hAnsi="Arial" w:cs="Arial"/>
          <w:color w:val="000000"/>
          <w:sz w:val="20"/>
          <w:szCs w:val="20"/>
        </w:rPr>
        <w:t xml:space="preserve"> </w:t>
      </w:r>
      <w:proofErr w:type="gramStart"/>
      <w:r w:rsidRPr="00E06250">
        <w:rPr>
          <w:rFonts w:ascii="Arial" w:hAnsi="Arial" w:cs="Arial"/>
          <w:color w:val="000000"/>
          <w:sz w:val="20"/>
          <w:szCs w:val="20"/>
        </w:rPr>
        <w:t>( Stanbury</w:t>
      </w:r>
      <w:proofErr w:type="gramEnd"/>
      <w:r w:rsidRPr="00E06250">
        <w:rPr>
          <w:rFonts w:ascii="Arial" w:hAnsi="Arial" w:cs="Arial"/>
          <w:color w:val="000000"/>
          <w:sz w:val="20"/>
          <w:szCs w:val="20"/>
        </w:rPr>
        <w:t xml:space="preserve"> dan Whitaker, 1984 dalam  Hargono et al..,2004)</w:t>
      </w:r>
    </w:p>
    <w:p w:rsidR="003E2FF9" w:rsidRDefault="003E2FF9" w:rsidP="00E06250">
      <w:pPr>
        <w:autoSpaceDE w:val="0"/>
        <w:autoSpaceDN w:val="0"/>
        <w:adjustRightInd w:val="0"/>
        <w:spacing w:after="0" w:line="360" w:lineRule="auto"/>
        <w:rPr>
          <w:rFonts w:ascii="Arial" w:hAnsi="Arial" w:cs="Arial"/>
          <w:color w:val="000000"/>
          <w:sz w:val="20"/>
          <w:szCs w:val="20"/>
        </w:rPr>
      </w:pPr>
    </w:p>
    <w:p w:rsidR="00563748" w:rsidRPr="00E06250" w:rsidRDefault="002E317B" w:rsidP="00E06250">
      <w:pPr>
        <w:autoSpaceDE w:val="0"/>
        <w:autoSpaceDN w:val="0"/>
        <w:adjustRightInd w:val="0"/>
        <w:spacing w:after="0" w:line="360" w:lineRule="auto"/>
        <w:rPr>
          <w:rFonts w:ascii="Arial" w:hAnsi="Arial" w:cs="Arial"/>
          <w:b/>
          <w:color w:val="000000"/>
          <w:sz w:val="20"/>
          <w:szCs w:val="20"/>
        </w:rPr>
      </w:pPr>
      <w:r w:rsidRPr="00E06250">
        <w:rPr>
          <w:rFonts w:ascii="Arial" w:hAnsi="Arial" w:cs="Arial"/>
          <w:b/>
          <w:color w:val="000000"/>
          <w:sz w:val="20"/>
          <w:szCs w:val="20"/>
        </w:rPr>
        <w:t xml:space="preserve"> Metodologi Penelitian</w:t>
      </w:r>
    </w:p>
    <w:p w:rsidR="002E317B" w:rsidRPr="00C5457D" w:rsidRDefault="002E317B" w:rsidP="00C5457D">
      <w:pPr>
        <w:suppressAutoHyphens/>
        <w:spacing w:after="0" w:line="360" w:lineRule="auto"/>
        <w:jc w:val="both"/>
        <w:rPr>
          <w:rFonts w:ascii="Arial" w:eastAsia="Calibri" w:hAnsi="Arial" w:cs="Arial"/>
          <w:b/>
          <w:bCs/>
          <w:sz w:val="20"/>
          <w:szCs w:val="20"/>
          <w:lang w:val="id-ID"/>
        </w:rPr>
      </w:pPr>
      <w:r w:rsidRPr="00C5457D">
        <w:rPr>
          <w:rFonts w:ascii="Arial" w:eastAsia="Calibri" w:hAnsi="Arial" w:cs="Arial"/>
          <w:b/>
          <w:sz w:val="20"/>
          <w:szCs w:val="20"/>
        </w:rPr>
        <w:t>Tujuan Operasional Penelitian</w:t>
      </w:r>
    </w:p>
    <w:p w:rsidR="002E317B" w:rsidRPr="00E06250" w:rsidRDefault="002E317B" w:rsidP="00E06250">
      <w:pPr>
        <w:tabs>
          <w:tab w:val="left" w:pos="0"/>
        </w:tabs>
        <w:spacing w:line="360" w:lineRule="auto"/>
        <w:ind w:firstLine="567"/>
        <w:jc w:val="both"/>
        <w:rPr>
          <w:rFonts w:ascii="Arial" w:eastAsia="Calibri" w:hAnsi="Arial" w:cs="Arial"/>
          <w:sz w:val="20"/>
          <w:szCs w:val="20"/>
        </w:rPr>
      </w:pPr>
      <w:proofErr w:type="gramStart"/>
      <w:r w:rsidRPr="00E06250">
        <w:rPr>
          <w:rFonts w:ascii="Arial" w:eastAsia="Calibri" w:hAnsi="Arial" w:cs="Arial"/>
          <w:sz w:val="20"/>
          <w:szCs w:val="20"/>
        </w:rPr>
        <w:t>Tujuan operasional penelitian ini digunakan untuk mempermudah penyampaian tujuan penelitian.</w:t>
      </w:r>
      <w:proofErr w:type="gramEnd"/>
      <w:r w:rsidRPr="00E06250">
        <w:rPr>
          <w:rFonts w:ascii="Arial" w:eastAsia="Calibri" w:hAnsi="Arial" w:cs="Arial"/>
          <w:sz w:val="20"/>
          <w:szCs w:val="20"/>
        </w:rPr>
        <w:t xml:space="preserve"> </w:t>
      </w:r>
      <w:proofErr w:type="gramStart"/>
      <w:r w:rsidRPr="00E06250">
        <w:rPr>
          <w:rFonts w:ascii="Arial" w:eastAsia="Calibri" w:hAnsi="Arial" w:cs="Arial"/>
          <w:sz w:val="20"/>
          <w:szCs w:val="20"/>
        </w:rPr>
        <w:t>Tujuan operasional ini menerangkan secara lengkap tujuan penelitian dan membimbing langkah kerja selanjutnya.</w:t>
      </w:r>
      <w:proofErr w:type="gramEnd"/>
      <w:r w:rsidRPr="00E06250">
        <w:rPr>
          <w:rFonts w:ascii="Arial" w:eastAsia="Calibri" w:hAnsi="Arial" w:cs="Arial"/>
          <w:sz w:val="20"/>
          <w:szCs w:val="20"/>
        </w:rPr>
        <w:t xml:space="preserve"> Tujuan operasional dari penelitian ini adalah:</w:t>
      </w:r>
    </w:p>
    <w:p w:rsidR="002E317B" w:rsidRPr="00E06250" w:rsidRDefault="002E317B" w:rsidP="00E06250">
      <w:pPr>
        <w:pStyle w:val="ListParagraph"/>
        <w:numPr>
          <w:ilvl w:val="0"/>
          <w:numId w:val="4"/>
        </w:numPr>
        <w:tabs>
          <w:tab w:val="clear" w:pos="1080"/>
        </w:tabs>
        <w:spacing w:line="360" w:lineRule="auto"/>
        <w:ind w:left="426" w:hanging="426"/>
        <w:jc w:val="both"/>
        <w:rPr>
          <w:rFonts w:ascii="Arial" w:eastAsia="Calibri" w:hAnsi="Arial" w:cs="Arial"/>
          <w:sz w:val="20"/>
          <w:szCs w:val="20"/>
        </w:rPr>
      </w:pPr>
      <w:r w:rsidRPr="00E06250">
        <w:rPr>
          <w:rFonts w:ascii="Arial" w:eastAsia="Calibri" w:hAnsi="Arial" w:cs="Arial"/>
          <w:sz w:val="20"/>
          <w:szCs w:val="20"/>
        </w:rPr>
        <w:t xml:space="preserve">Mengetahui variasi tempat ternak sapi sebagai tempat pengambilan sample </w:t>
      </w:r>
      <w:r w:rsidR="00CD4197" w:rsidRPr="00E06250">
        <w:rPr>
          <w:rFonts w:ascii="Arial" w:eastAsia="Calibri" w:hAnsi="Arial" w:cs="Arial"/>
          <w:sz w:val="20"/>
          <w:szCs w:val="20"/>
        </w:rPr>
        <w:t>urine</w:t>
      </w:r>
      <w:r w:rsidRPr="00E06250">
        <w:rPr>
          <w:rFonts w:ascii="Arial" w:eastAsia="Calibri" w:hAnsi="Arial" w:cs="Arial"/>
          <w:sz w:val="20"/>
          <w:szCs w:val="20"/>
        </w:rPr>
        <w:t>.</w:t>
      </w:r>
    </w:p>
    <w:p w:rsidR="002E317B" w:rsidRPr="00E06250" w:rsidRDefault="002E317B" w:rsidP="00E06250">
      <w:pPr>
        <w:pStyle w:val="ListParagraph"/>
        <w:numPr>
          <w:ilvl w:val="0"/>
          <w:numId w:val="4"/>
        </w:numPr>
        <w:tabs>
          <w:tab w:val="clear" w:pos="1080"/>
        </w:tabs>
        <w:spacing w:line="360" w:lineRule="auto"/>
        <w:ind w:left="426" w:hanging="426"/>
        <w:jc w:val="both"/>
        <w:rPr>
          <w:rFonts w:ascii="Arial" w:eastAsia="Calibri" w:hAnsi="Arial" w:cs="Arial"/>
          <w:sz w:val="20"/>
          <w:szCs w:val="20"/>
        </w:rPr>
      </w:pPr>
      <w:r w:rsidRPr="00E06250">
        <w:rPr>
          <w:rFonts w:ascii="Arial" w:eastAsia="Calibri" w:hAnsi="Arial" w:cs="Arial"/>
          <w:sz w:val="20"/>
          <w:szCs w:val="20"/>
        </w:rPr>
        <w:t xml:space="preserve">Melakukan uji unsur hara pada masing-masing </w:t>
      </w:r>
      <w:r w:rsidR="00CD4197" w:rsidRPr="00E06250">
        <w:rPr>
          <w:rFonts w:ascii="Arial" w:eastAsia="Calibri" w:hAnsi="Arial" w:cs="Arial"/>
          <w:sz w:val="20"/>
          <w:szCs w:val="20"/>
        </w:rPr>
        <w:t>urine</w:t>
      </w:r>
      <w:r w:rsidRPr="00E06250">
        <w:rPr>
          <w:rFonts w:ascii="Arial" w:eastAsia="Calibri" w:hAnsi="Arial" w:cs="Arial"/>
          <w:sz w:val="20"/>
          <w:szCs w:val="20"/>
        </w:rPr>
        <w:t xml:space="preserve"> sapi dari masing-masing tempat ternak.</w:t>
      </w:r>
    </w:p>
    <w:p w:rsidR="002E317B" w:rsidRPr="00E06250" w:rsidRDefault="002E317B" w:rsidP="00E06250">
      <w:pPr>
        <w:pStyle w:val="ListParagraph"/>
        <w:numPr>
          <w:ilvl w:val="0"/>
          <w:numId w:val="4"/>
        </w:numPr>
        <w:tabs>
          <w:tab w:val="clear" w:pos="1080"/>
          <w:tab w:val="num" w:pos="426"/>
        </w:tabs>
        <w:spacing w:line="360" w:lineRule="auto"/>
        <w:ind w:left="426" w:hanging="426"/>
        <w:jc w:val="both"/>
        <w:rPr>
          <w:rFonts w:ascii="Arial" w:eastAsia="Calibri" w:hAnsi="Arial" w:cs="Arial"/>
          <w:sz w:val="20"/>
          <w:szCs w:val="20"/>
        </w:rPr>
      </w:pPr>
      <w:r w:rsidRPr="00E06250">
        <w:rPr>
          <w:rFonts w:ascii="Arial" w:eastAsia="Calibri" w:hAnsi="Arial" w:cs="Arial"/>
          <w:sz w:val="20"/>
          <w:szCs w:val="20"/>
        </w:rPr>
        <w:t>Mengetahui perubahan – perubahan suhu dan pH dari masing – masing media fermentasi yang terjadi sesuai variasi waktu.</w:t>
      </w:r>
    </w:p>
    <w:p w:rsidR="00023865" w:rsidRPr="00E06250" w:rsidRDefault="002E317B" w:rsidP="00E06250">
      <w:pPr>
        <w:pStyle w:val="ListParagraph"/>
        <w:numPr>
          <w:ilvl w:val="0"/>
          <w:numId w:val="4"/>
        </w:numPr>
        <w:tabs>
          <w:tab w:val="clear" w:pos="1080"/>
        </w:tabs>
        <w:spacing w:line="360" w:lineRule="auto"/>
        <w:ind w:left="426" w:hanging="426"/>
        <w:jc w:val="both"/>
        <w:rPr>
          <w:rFonts w:ascii="Arial" w:eastAsia="Calibri" w:hAnsi="Arial" w:cs="Arial"/>
          <w:sz w:val="20"/>
          <w:szCs w:val="20"/>
        </w:rPr>
      </w:pPr>
      <w:r w:rsidRPr="00E06250">
        <w:rPr>
          <w:rFonts w:ascii="Arial" w:eastAsia="Calibri" w:hAnsi="Arial" w:cs="Arial"/>
          <w:sz w:val="20"/>
          <w:szCs w:val="20"/>
        </w:rPr>
        <w:t xml:space="preserve">Mengetahui hasil pupuk organik cair dari proses fermentasi. Hasil yang diperoleh dilakukan uji laboratorium terhadap unsur hara pupuk antara lain:  C- </w:t>
      </w:r>
      <w:proofErr w:type="gramStart"/>
      <w:r w:rsidR="009307F8" w:rsidRPr="00E06250">
        <w:rPr>
          <w:rFonts w:ascii="Arial" w:eastAsia="Calibri" w:hAnsi="Arial" w:cs="Arial"/>
          <w:sz w:val="20"/>
          <w:szCs w:val="20"/>
        </w:rPr>
        <w:t>organik</w:t>
      </w:r>
      <w:r w:rsidRPr="00E06250">
        <w:rPr>
          <w:rFonts w:ascii="Arial" w:eastAsia="Calibri" w:hAnsi="Arial" w:cs="Arial"/>
          <w:sz w:val="20"/>
          <w:szCs w:val="20"/>
        </w:rPr>
        <w:t xml:space="preserve"> ,</w:t>
      </w:r>
      <w:proofErr w:type="gramEnd"/>
      <w:r w:rsidRPr="00E06250">
        <w:rPr>
          <w:rFonts w:ascii="Arial" w:eastAsia="Calibri" w:hAnsi="Arial" w:cs="Arial"/>
          <w:sz w:val="20"/>
          <w:szCs w:val="20"/>
        </w:rPr>
        <w:t xml:space="preserve"> nitrogen (N), fosfor (F), dan kalium (K).</w:t>
      </w:r>
    </w:p>
    <w:p w:rsidR="00364A40" w:rsidRPr="00E06250" w:rsidRDefault="00C157BF" w:rsidP="00E06250">
      <w:pPr>
        <w:pStyle w:val="ListParagraph"/>
        <w:numPr>
          <w:ilvl w:val="0"/>
          <w:numId w:val="4"/>
        </w:numPr>
        <w:tabs>
          <w:tab w:val="clear" w:pos="1080"/>
        </w:tabs>
        <w:spacing w:line="360" w:lineRule="auto"/>
        <w:ind w:left="426" w:hanging="426"/>
        <w:jc w:val="both"/>
        <w:rPr>
          <w:rFonts w:ascii="Arial" w:hAnsi="Arial" w:cs="Arial"/>
          <w:sz w:val="20"/>
          <w:szCs w:val="20"/>
        </w:rPr>
      </w:pPr>
      <w:r w:rsidRPr="00E06250">
        <w:rPr>
          <w:rFonts w:ascii="Arial" w:hAnsi="Arial" w:cs="Arial"/>
          <w:sz w:val="20"/>
          <w:szCs w:val="20"/>
        </w:rPr>
        <w:t>Mengetahui pengaruh lama proses fermentasi dengan kandungan unsur hara makro (N,P,K dam C-organik)</w:t>
      </w:r>
    </w:p>
    <w:p w:rsidR="007C3D63" w:rsidRPr="00E06250" w:rsidRDefault="007C3D63" w:rsidP="00E06250">
      <w:pPr>
        <w:pStyle w:val="ListParagraph"/>
        <w:numPr>
          <w:ilvl w:val="0"/>
          <w:numId w:val="4"/>
        </w:numPr>
        <w:tabs>
          <w:tab w:val="clear" w:pos="1080"/>
        </w:tabs>
        <w:spacing w:line="360" w:lineRule="auto"/>
        <w:ind w:left="426" w:hanging="426"/>
        <w:jc w:val="both"/>
        <w:rPr>
          <w:rFonts w:ascii="Arial" w:hAnsi="Arial" w:cs="Arial"/>
          <w:sz w:val="20"/>
          <w:szCs w:val="20"/>
        </w:rPr>
      </w:pPr>
      <w:r w:rsidRPr="00E06250">
        <w:rPr>
          <w:rFonts w:ascii="Arial" w:hAnsi="Arial" w:cs="Arial"/>
          <w:sz w:val="20"/>
          <w:szCs w:val="20"/>
        </w:rPr>
        <w:t>Mengetahui apakah kandungan Nitrogen (N), Fosfor (F) dan Kalium (K) pupuk organik cair yang dihasilkan dari tempat urine yang berbeda akan berbeda pula.</w:t>
      </w:r>
    </w:p>
    <w:p w:rsidR="003E2FF9" w:rsidRDefault="003E2FF9" w:rsidP="00E06250">
      <w:pPr>
        <w:pStyle w:val="ListParagraph"/>
        <w:spacing w:line="360" w:lineRule="auto"/>
        <w:ind w:left="0"/>
        <w:jc w:val="both"/>
        <w:rPr>
          <w:rFonts w:ascii="Arial" w:eastAsia="Calibri" w:hAnsi="Arial" w:cs="Arial"/>
          <w:b/>
          <w:sz w:val="20"/>
          <w:szCs w:val="20"/>
        </w:rPr>
      </w:pPr>
    </w:p>
    <w:p w:rsidR="00023865" w:rsidRPr="00E06250" w:rsidRDefault="00023865" w:rsidP="00E06250">
      <w:pPr>
        <w:pStyle w:val="ListParagraph"/>
        <w:spacing w:line="360" w:lineRule="auto"/>
        <w:ind w:left="0"/>
        <w:jc w:val="both"/>
        <w:rPr>
          <w:rFonts w:ascii="Arial" w:eastAsia="Calibri" w:hAnsi="Arial" w:cs="Arial"/>
          <w:b/>
          <w:sz w:val="20"/>
          <w:szCs w:val="20"/>
        </w:rPr>
      </w:pPr>
      <w:r w:rsidRPr="00E06250">
        <w:rPr>
          <w:rFonts w:ascii="Arial" w:eastAsia="Calibri" w:hAnsi="Arial" w:cs="Arial"/>
          <w:b/>
          <w:sz w:val="20"/>
          <w:szCs w:val="20"/>
        </w:rPr>
        <w:lastRenderedPageBreak/>
        <w:t>Diagram Alir Penelitian</w:t>
      </w:r>
    </w:p>
    <w:p w:rsidR="00023865" w:rsidRPr="00E06250" w:rsidRDefault="00F116CD" w:rsidP="006B6989">
      <w:pPr>
        <w:pStyle w:val="ListParagraph"/>
        <w:spacing w:line="360" w:lineRule="auto"/>
        <w:ind w:left="-284" w:right="-383"/>
        <w:jc w:val="both"/>
        <w:rPr>
          <w:rFonts w:ascii="Arial" w:eastAsia="Calibri" w:hAnsi="Arial" w:cs="Arial"/>
          <w:b/>
          <w:sz w:val="20"/>
          <w:szCs w:val="20"/>
        </w:rPr>
      </w:pPr>
      <w:r w:rsidRPr="00E06250">
        <w:rPr>
          <w:rFonts w:ascii="Arial" w:eastAsia="Calibri" w:hAnsi="Arial" w:cs="Arial"/>
          <w:b/>
          <w:noProof/>
          <w:sz w:val="20"/>
          <w:szCs w:val="20"/>
          <w:lang w:val="id-ID" w:eastAsia="id-ID"/>
        </w:rPr>
        <w:drawing>
          <wp:inline distT="0" distB="0" distL="0" distR="0">
            <wp:extent cx="2992506" cy="3190460"/>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noChangeArrowheads="1"/>
                    </pic:cNvPicPr>
                  </pic:nvPicPr>
                  <pic:blipFill>
                    <a:blip r:embed="rId15"/>
                    <a:srcRect l="24387" t="33858" r="23919" b="7517"/>
                    <a:stretch>
                      <a:fillRect/>
                    </a:stretch>
                  </pic:blipFill>
                  <pic:spPr bwMode="auto">
                    <a:xfrm>
                      <a:off x="0" y="0"/>
                      <a:ext cx="3005156" cy="3203947"/>
                    </a:xfrm>
                    <a:prstGeom prst="rect">
                      <a:avLst/>
                    </a:prstGeom>
                    <a:noFill/>
                    <a:ln w="9525">
                      <a:noFill/>
                      <a:miter lim="800000"/>
                      <a:headEnd/>
                      <a:tailEnd/>
                    </a:ln>
                    <a:effectLst/>
                  </pic:spPr>
                </pic:pic>
              </a:graphicData>
            </a:graphic>
          </wp:inline>
        </w:drawing>
      </w:r>
    </w:p>
    <w:p w:rsidR="00F116CD" w:rsidRPr="00E06250" w:rsidRDefault="00F116CD" w:rsidP="006B6989">
      <w:pPr>
        <w:pStyle w:val="ListParagraph"/>
        <w:spacing w:line="360" w:lineRule="auto"/>
        <w:ind w:left="-426"/>
        <w:jc w:val="right"/>
        <w:rPr>
          <w:rFonts w:ascii="Arial" w:eastAsia="Calibri" w:hAnsi="Arial" w:cs="Arial"/>
          <w:b/>
          <w:sz w:val="20"/>
          <w:szCs w:val="20"/>
        </w:rPr>
      </w:pPr>
      <w:r w:rsidRPr="00E06250">
        <w:rPr>
          <w:rFonts w:ascii="Arial" w:eastAsia="Calibri" w:hAnsi="Arial" w:cs="Arial"/>
          <w:b/>
          <w:noProof/>
          <w:sz w:val="20"/>
          <w:szCs w:val="20"/>
          <w:lang w:val="id-ID" w:eastAsia="id-ID"/>
        </w:rPr>
        <w:drawing>
          <wp:inline distT="0" distB="0" distL="0" distR="0">
            <wp:extent cx="3231046" cy="5203633"/>
            <wp:effectExtent l="19050" t="0" r="7454" b="0"/>
            <wp:docPr id="1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srcRect l="25000" t="21849" r="21875" b="17000"/>
                    <a:stretch>
                      <a:fillRect/>
                    </a:stretch>
                  </pic:blipFill>
                  <pic:spPr bwMode="auto">
                    <a:xfrm>
                      <a:off x="0" y="0"/>
                      <a:ext cx="3245021" cy="5226140"/>
                    </a:xfrm>
                    <a:prstGeom prst="rect">
                      <a:avLst/>
                    </a:prstGeom>
                    <a:noFill/>
                    <a:ln w="9525">
                      <a:noFill/>
                      <a:miter lim="800000"/>
                      <a:headEnd/>
                      <a:tailEnd/>
                    </a:ln>
                    <a:effectLst/>
                  </pic:spPr>
                </pic:pic>
              </a:graphicData>
            </a:graphic>
          </wp:inline>
        </w:drawing>
      </w:r>
    </w:p>
    <w:p w:rsidR="00B60A68" w:rsidRPr="00E06250" w:rsidRDefault="002E317B" w:rsidP="00E06250">
      <w:pPr>
        <w:autoSpaceDE w:val="0"/>
        <w:autoSpaceDN w:val="0"/>
        <w:adjustRightInd w:val="0"/>
        <w:spacing w:after="0" w:line="360" w:lineRule="auto"/>
        <w:rPr>
          <w:rFonts w:ascii="Arial" w:hAnsi="Arial" w:cs="Arial"/>
          <w:b/>
          <w:color w:val="000000"/>
          <w:sz w:val="20"/>
          <w:szCs w:val="20"/>
        </w:rPr>
      </w:pPr>
      <w:r w:rsidRPr="00E06250">
        <w:rPr>
          <w:rFonts w:ascii="Arial" w:hAnsi="Arial" w:cs="Arial"/>
          <w:b/>
          <w:color w:val="000000"/>
          <w:sz w:val="20"/>
          <w:szCs w:val="20"/>
        </w:rPr>
        <w:lastRenderedPageBreak/>
        <w:t>Hasil dan Pembahasan</w:t>
      </w:r>
    </w:p>
    <w:p w:rsidR="00B60A68" w:rsidRDefault="00CD4197" w:rsidP="00E06250">
      <w:pPr>
        <w:autoSpaceDE w:val="0"/>
        <w:autoSpaceDN w:val="0"/>
        <w:adjustRightInd w:val="0"/>
        <w:spacing w:after="0" w:line="360" w:lineRule="auto"/>
        <w:jc w:val="both"/>
        <w:rPr>
          <w:rFonts w:ascii="Arial" w:hAnsi="Arial" w:cs="Arial"/>
          <w:color w:val="000000"/>
          <w:sz w:val="20"/>
          <w:szCs w:val="20"/>
        </w:rPr>
      </w:pPr>
      <w:proofErr w:type="gramStart"/>
      <w:r w:rsidRPr="00E06250">
        <w:rPr>
          <w:rFonts w:ascii="Arial" w:hAnsi="Arial" w:cs="Arial"/>
          <w:color w:val="000000"/>
          <w:sz w:val="20"/>
          <w:szCs w:val="20"/>
        </w:rPr>
        <w:t>Urine</w:t>
      </w:r>
      <w:r w:rsidR="00B60A68" w:rsidRPr="00E06250">
        <w:rPr>
          <w:rFonts w:ascii="Arial" w:hAnsi="Arial" w:cs="Arial"/>
          <w:color w:val="000000"/>
          <w:sz w:val="20"/>
          <w:szCs w:val="20"/>
        </w:rPr>
        <w:t xml:space="preserve"> merupakan salah satu limbah cair yang dapat ditemukan di tempat pemeliharaan hewan.</w:t>
      </w:r>
      <w:proofErr w:type="gramEnd"/>
      <w:r w:rsidR="00B60A68" w:rsidRPr="00E06250">
        <w:rPr>
          <w:rFonts w:ascii="Arial" w:hAnsi="Arial" w:cs="Arial"/>
          <w:color w:val="000000"/>
          <w:sz w:val="20"/>
          <w:szCs w:val="20"/>
        </w:rPr>
        <w:t xml:space="preserve"> </w:t>
      </w:r>
      <w:proofErr w:type="gramStart"/>
      <w:r w:rsidRPr="00E06250">
        <w:rPr>
          <w:rFonts w:ascii="Arial" w:hAnsi="Arial" w:cs="Arial"/>
          <w:color w:val="000000"/>
          <w:sz w:val="20"/>
          <w:szCs w:val="20"/>
        </w:rPr>
        <w:t>Urine</w:t>
      </w:r>
      <w:r w:rsidR="00B60A68" w:rsidRPr="00E06250">
        <w:rPr>
          <w:rFonts w:ascii="Arial" w:hAnsi="Arial" w:cs="Arial"/>
          <w:color w:val="000000"/>
          <w:sz w:val="20"/>
          <w:szCs w:val="20"/>
        </w:rPr>
        <w:t xml:space="preserve"> dibentuk di daerah ginjal setelah dieliminasi dari tubuh melalui saluran kencing (</w:t>
      </w:r>
      <w:r w:rsidRPr="00E06250">
        <w:rPr>
          <w:rFonts w:ascii="Arial" w:hAnsi="Arial" w:cs="Arial"/>
          <w:i/>
          <w:color w:val="000000"/>
          <w:sz w:val="20"/>
          <w:szCs w:val="20"/>
        </w:rPr>
        <w:t>urine</w:t>
      </w:r>
      <w:r w:rsidR="00B60A68" w:rsidRPr="00E06250">
        <w:rPr>
          <w:rFonts w:ascii="Arial" w:hAnsi="Arial" w:cs="Arial"/>
          <w:i/>
          <w:color w:val="000000"/>
          <w:sz w:val="20"/>
          <w:szCs w:val="20"/>
        </w:rPr>
        <w:t>ary</w:t>
      </w:r>
      <w:r w:rsidR="00B60A68" w:rsidRPr="00E06250">
        <w:rPr>
          <w:rFonts w:ascii="Arial" w:hAnsi="Arial" w:cs="Arial"/>
          <w:color w:val="000000"/>
          <w:sz w:val="20"/>
          <w:szCs w:val="20"/>
        </w:rPr>
        <w:t xml:space="preserve">) dan berasal dari metabolisme nitrogen dalam tubuh (urea, asam urat, dan keratin) serta 90 % </w:t>
      </w:r>
      <w:r w:rsidRPr="00E06250">
        <w:rPr>
          <w:rFonts w:ascii="Arial" w:hAnsi="Arial" w:cs="Arial"/>
          <w:color w:val="000000"/>
          <w:sz w:val="20"/>
          <w:szCs w:val="20"/>
        </w:rPr>
        <w:t>urine</w:t>
      </w:r>
      <w:r w:rsidR="00B60A68" w:rsidRPr="00E06250">
        <w:rPr>
          <w:rFonts w:ascii="Arial" w:hAnsi="Arial" w:cs="Arial"/>
          <w:color w:val="000000"/>
          <w:sz w:val="20"/>
          <w:szCs w:val="20"/>
        </w:rPr>
        <w:t xml:space="preserve"> terdiri dari air.</w:t>
      </w:r>
      <w:proofErr w:type="gramEnd"/>
      <w:r w:rsidR="00B60A68" w:rsidRPr="00E06250">
        <w:rPr>
          <w:rFonts w:ascii="Arial" w:hAnsi="Arial" w:cs="Arial"/>
          <w:color w:val="000000"/>
          <w:sz w:val="20"/>
          <w:szCs w:val="20"/>
        </w:rPr>
        <w:t xml:space="preserve"> </w:t>
      </w:r>
      <w:proofErr w:type="gramStart"/>
      <w:r w:rsidRPr="00E06250">
        <w:rPr>
          <w:rFonts w:ascii="Arial" w:hAnsi="Arial" w:cs="Arial"/>
          <w:color w:val="000000"/>
          <w:sz w:val="20"/>
          <w:szCs w:val="20"/>
        </w:rPr>
        <w:t>Urine</w:t>
      </w:r>
      <w:r w:rsidR="00B60A68" w:rsidRPr="00E06250">
        <w:rPr>
          <w:rFonts w:ascii="Arial" w:hAnsi="Arial" w:cs="Arial"/>
          <w:color w:val="000000"/>
          <w:sz w:val="20"/>
          <w:szCs w:val="20"/>
        </w:rPr>
        <w:t xml:space="preserve"> yang dihasilkan ternak dipengaruhi oleh makanan, aktivitas ternak, suhu eksternal, konsumsi air, musim dan lain sebagainya (Strauch 1982 dalam Oman 2003).</w:t>
      </w:r>
      <w:proofErr w:type="gramEnd"/>
      <w:r w:rsidR="00B60A68" w:rsidRPr="00E06250">
        <w:rPr>
          <w:rFonts w:ascii="Arial" w:hAnsi="Arial" w:cs="Arial"/>
          <w:color w:val="000000"/>
          <w:sz w:val="20"/>
          <w:szCs w:val="20"/>
        </w:rPr>
        <w:t xml:space="preserve"> Berikut hasil analisis kandungan unsure hara makro yang terdapat dalam </w:t>
      </w:r>
      <w:r w:rsidRPr="00E06250">
        <w:rPr>
          <w:rFonts w:ascii="Arial" w:hAnsi="Arial" w:cs="Arial"/>
          <w:color w:val="000000"/>
          <w:sz w:val="20"/>
          <w:szCs w:val="20"/>
        </w:rPr>
        <w:t>urine</w:t>
      </w:r>
      <w:r w:rsidR="00B60A68" w:rsidRPr="00E06250">
        <w:rPr>
          <w:rFonts w:ascii="Arial" w:hAnsi="Arial" w:cs="Arial"/>
          <w:color w:val="000000"/>
          <w:sz w:val="20"/>
          <w:szCs w:val="20"/>
        </w:rPr>
        <w:t xml:space="preserve"> sapi dari beberapa </w:t>
      </w:r>
      <w:proofErr w:type="gramStart"/>
      <w:r w:rsidR="00B60A68" w:rsidRPr="00E06250">
        <w:rPr>
          <w:rFonts w:ascii="Arial" w:hAnsi="Arial" w:cs="Arial"/>
          <w:color w:val="000000"/>
          <w:sz w:val="20"/>
          <w:szCs w:val="20"/>
        </w:rPr>
        <w:t xml:space="preserve">tempat </w:t>
      </w:r>
      <w:r w:rsidR="004F5D52" w:rsidRPr="00E06250">
        <w:rPr>
          <w:rFonts w:ascii="Arial" w:hAnsi="Arial" w:cs="Arial"/>
          <w:color w:val="000000"/>
          <w:sz w:val="20"/>
          <w:szCs w:val="20"/>
        </w:rPr>
        <w:t>:</w:t>
      </w:r>
      <w:proofErr w:type="gramEnd"/>
    </w:p>
    <w:p w:rsidR="00D122F1" w:rsidRDefault="00D122F1" w:rsidP="00E06250">
      <w:pPr>
        <w:autoSpaceDE w:val="0"/>
        <w:autoSpaceDN w:val="0"/>
        <w:adjustRightInd w:val="0"/>
        <w:spacing w:after="0" w:line="360" w:lineRule="auto"/>
        <w:jc w:val="both"/>
        <w:rPr>
          <w:rFonts w:ascii="Arial" w:hAnsi="Arial" w:cs="Arial"/>
          <w:color w:val="000000"/>
          <w:sz w:val="20"/>
          <w:szCs w:val="20"/>
        </w:rPr>
      </w:pPr>
      <w:r w:rsidRPr="00D122F1">
        <w:rPr>
          <w:rFonts w:ascii="Arial" w:hAnsi="Arial" w:cs="Arial"/>
          <w:noProof/>
          <w:color w:val="000000"/>
          <w:sz w:val="20"/>
          <w:szCs w:val="20"/>
          <w:lang w:val="id-ID" w:eastAsia="id-ID"/>
        </w:rPr>
        <w:drawing>
          <wp:inline distT="0" distB="0" distL="0" distR="0">
            <wp:extent cx="2634697" cy="1451113"/>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27982" t="35563" r="24898" b="37279"/>
                    <a:stretch>
                      <a:fillRect/>
                    </a:stretch>
                  </pic:blipFill>
                  <pic:spPr bwMode="auto">
                    <a:xfrm>
                      <a:off x="0" y="0"/>
                      <a:ext cx="2637155" cy="1452467"/>
                    </a:xfrm>
                    <a:prstGeom prst="rect">
                      <a:avLst/>
                    </a:prstGeom>
                    <a:noFill/>
                    <a:ln w="9525">
                      <a:noFill/>
                      <a:miter lim="800000"/>
                      <a:headEnd/>
                      <a:tailEnd/>
                    </a:ln>
                  </pic:spPr>
                </pic:pic>
              </a:graphicData>
            </a:graphic>
          </wp:inline>
        </w:drawing>
      </w:r>
    </w:p>
    <w:p w:rsidR="00B60A68" w:rsidRPr="00E06250" w:rsidRDefault="00AA1708" w:rsidP="00D122F1">
      <w:pPr>
        <w:pStyle w:val="BodyTextIndent"/>
        <w:spacing w:line="240" w:lineRule="auto"/>
        <w:ind w:firstLine="0"/>
        <w:jc w:val="center"/>
        <w:rPr>
          <w:rFonts w:ascii="Arial" w:hAnsi="Arial" w:cs="Arial"/>
          <w:b/>
          <w:sz w:val="20"/>
          <w:lang w:val="en-US"/>
        </w:rPr>
      </w:pPr>
      <w:r w:rsidRPr="00E06250">
        <w:rPr>
          <w:rFonts w:ascii="Arial" w:hAnsi="Arial" w:cs="Arial"/>
          <w:b/>
          <w:color w:val="000000"/>
          <w:sz w:val="20"/>
        </w:rPr>
        <w:t xml:space="preserve">Tabel 2 </w:t>
      </w:r>
      <w:r w:rsidRPr="00E06250">
        <w:rPr>
          <w:rFonts w:ascii="Arial" w:hAnsi="Arial" w:cs="Arial"/>
          <w:b/>
          <w:sz w:val="20"/>
          <w:lang w:val="en-US"/>
        </w:rPr>
        <w:t xml:space="preserve">Perbandingan Kualitas </w:t>
      </w:r>
      <w:r w:rsidR="00CD4197" w:rsidRPr="00E06250">
        <w:rPr>
          <w:rFonts w:ascii="Arial" w:hAnsi="Arial" w:cs="Arial"/>
          <w:b/>
          <w:sz w:val="20"/>
          <w:lang w:val="en-US"/>
        </w:rPr>
        <w:t>Urine</w:t>
      </w:r>
      <w:r w:rsidRPr="00E06250">
        <w:rPr>
          <w:rFonts w:ascii="Arial" w:hAnsi="Arial" w:cs="Arial"/>
          <w:b/>
          <w:sz w:val="20"/>
          <w:lang w:val="en-US"/>
        </w:rPr>
        <w:t xml:space="preserve"> Sapi  dari beberapa tempat dengan Persyaratan Teknis Pupuk Organik Cair</w:t>
      </w:r>
    </w:p>
    <w:p w:rsidR="00B60A68" w:rsidRPr="00E06250" w:rsidRDefault="00B60A68" w:rsidP="00E06250">
      <w:pPr>
        <w:spacing w:after="0" w:line="360" w:lineRule="auto"/>
        <w:rPr>
          <w:rFonts w:ascii="Arial" w:hAnsi="Arial" w:cs="Arial"/>
          <w:sz w:val="20"/>
          <w:szCs w:val="20"/>
        </w:rPr>
      </w:pPr>
    </w:p>
    <w:p w:rsidR="001965E4" w:rsidRPr="00E06250" w:rsidRDefault="00B60A68" w:rsidP="00E06250">
      <w:pPr>
        <w:tabs>
          <w:tab w:val="left" w:pos="1496"/>
        </w:tabs>
        <w:spacing w:line="360" w:lineRule="auto"/>
        <w:jc w:val="both"/>
        <w:rPr>
          <w:rFonts w:ascii="Arial" w:hAnsi="Arial" w:cs="Arial"/>
          <w:sz w:val="20"/>
          <w:szCs w:val="20"/>
        </w:rPr>
      </w:pPr>
      <w:r w:rsidRPr="00E06250">
        <w:rPr>
          <w:rFonts w:ascii="Arial" w:hAnsi="Arial" w:cs="Arial"/>
          <w:sz w:val="20"/>
          <w:szCs w:val="20"/>
        </w:rPr>
        <w:t xml:space="preserve">Sedangkan pengaruh variasi lama waktu fermentasi terhadap C-organik yang dihasilkan, pada masing-masing jenis </w:t>
      </w:r>
      <w:r w:rsidR="00CD4197" w:rsidRPr="00E06250">
        <w:rPr>
          <w:rFonts w:ascii="Arial" w:hAnsi="Arial" w:cs="Arial"/>
          <w:sz w:val="20"/>
          <w:szCs w:val="20"/>
        </w:rPr>
        <w:t>urine</w:t>
      </w:r>
      <w:r w:rsidRPr="00E06250">
        <w:rPr>
          <w:rFonts w:ascii="Arial" w:hAnsi="Arial" w:cs="Arial"/>
          <w:sz w:val="20"/>
          <w:szCs w:val="20"/>
        </w:rPr>
        <w:t xml:space="preserve"> dapat dilihat pada grafik dibawah ini:</w:t>
      </w:r>
    </w:p>
    <w:p w:rsidR="00C5363B" w:rsidRPr="00E06250" w:rsidRDefault="00C5363B"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535306" cy="1480930"/>
            <wp:effectExtent l="19050" t="0" r="17394" b="497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1708" w:rsidRPr="00E06250" w:rsidRDefault="00240AFA" w:rsidP="0013011A">
      <w:pPr>
        <w:tabs>
          <w:tab w:val="left" w:pos="1496"/>
        </w:tabs>
        <w:spacing w:line="240" w:lineRule="auto"/>
        <w:jc w:val="center"/>
        <w:rPr>
          <w:rFonts w:ascii="Arial" w:hAnsi="Arial" w:cs="Arial"/>
          <w:sz w:val="20"/>
          <w:szCs w:val="20"/>
        </w:rPr>
      </w:pPr>
      <w:r w:rsidRPr="00E06250">
        <w:rPr>
          <w:rFonts w:ascii="Arial" w:hAnsi="Arial" w:cs="Arial"/>
          <w:sz w:val="20"/>
          <w:szCs w:val="20"/>
        </w:rPr>
        <w:t xml:space="preserve">Gambar </w:t>
      </w:r>
      <w:r w:rsidR="00AC016E" w:rsidRPr="00E06250">
        <w:rPr>
          <w:rFonts w:ascii="Arial" w:hAnsi="Arial" w:cs="Arial"/>
          <w:sz w:val="20"/>
          <w:szCs w:val="20"/>
        </w:rPr>
        <w:t xml:space="preserve">2 </w:t>
      </w:r>
      <w:r w:rsidR="00AA1708" w:rsidRPr="00E06250">
        <w:rPr>
          <w:rFonts w:ascii="Arial" w:hAnsi="Arial" w:cs="Arial"/>
          <w:sz w:val="20"/>
          <w:szCs w:val="20"/>
        </w:rPr>
        <w:t xml:space="preserve">Pengaruh lama fermentasi terhadap C-organik </w:t>
      </w:r>
      <w:r w:rsidR="00CD4197" w:rsidRPr="00E06250">
        <w:rPr>
          <w:rFonts w:ascii="Arial" w:hAnsi="Arial" w:cs="Arial"/>
          <w:sz w:val="20"/>
          <w:szCs w:val="20"/>
        </w:rPr>
        <w:t>urine</w:t>
      </w:r>
      <w:r w:rsidR="00AA1708" w:rsidRPr="00E06250">
        <w:rPr>
          <w:rFonts w:ascii="Arial" w:hAnsi="Arial" w:cs="Arial"/>
          <w:sz w:val="20"/>
          <w:szCs w:val="20"/>
        </w:rPr>
        <w:t xml:space="preserve"> dari Thekelan</w:t>
      </w:r>
    </w:p>
    <w:p w:rsidR="00C5363B" w:rsidRPr="00E06250" w:rsidRDefault="00F86F7B"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lastRenderedPageBreak/>
        <w:drawing>
          <wp:inline distT="0" distB="0" distL="0" distR="0">
            <wp:extent cx="2603169" cy="1424250"/>
            <wp:effectExtent l="19050" t="0" r="25731" b="450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1708" w:rsidRPr="00E06250" w:rsidRDefault="00AA1708" w:rsidP="00D122F1">
      <w:pPr>
        <w:spacing w:after="0" w:line="240" w:lineRule="auto"/>
        <w:jc w:val="center"/>
        <w:rPr>
          <w:rFonts w:ascii="Arial" w:hAnsi="Arial" w:cs="Arial"/>
          <w:sz w:val="20"/>
          <w:szCs w:val="20"/>
        </w:rPr>
      </w:pPr>
      <w:r w:rsidRPr="00E06250">
        <w:rPr>
          <w:rFonts w:ascii="Arial" w:hAnsi="Arial" w:cs="Arial"/>
          <w:sz w:val="20"/>
          <w:szCs w:val="20"/>
        </w:rPr>
        <w:t xml:space="preserve">Gambar </w:t>
      </w:r>
      <w:proofErr w:type="gramStart"/>
      <w:r w:rsidR="00AC016E" w:rsidRPr="00E06250">
        <w:rPr>
          <w:rFonts w:ascii="Arial" w:hAnsi="Arial" w:cs="Arial"/>
          <w:sz w:val="20"/>
          <w:szCs w:val="20"/>
        </w:rPr>
        <w:t>3</w:t>
      </w:r>
      <w:r w:rsidRPr="00E06250">
        <w:rPr>
          <w:rFonts w:ascii="Arial" w:hAnsi="Arial" w:cs="Arial"/>
          <w:sz w:val="20"/>
          <w:szCs w:val="20"/>
        </w:rPr>
        <w:t xml:space="preserve">  Pengaruh</w:t>
      </w:r>
      <w:proofErr w:type="gramEnd"/>
      <w:r w:rsidRPr="00E06250">
        <w:rPr>
          <w:rFonts w:ascii="Arial" w:hAnsi="Arial" w:cs="Arial"/>
          <w:sz w:val="20"/>
          <w:szCs w:val="20"/>
        </w:rPr>
        <w:t xml:space="preserve"> lama fermentasi terhadap C-organik </w:t>
      </w:r>
      <w:r w:rsidR="00CD4197" w:rsidRPr="00E06250">
        <w:rPr>
          <w:rFonts w:ascii="Arial" w:hAnsi="Arial" w:cs="Arial"/>
          <w:sz w:val="20"/>
          <w:szCs w:val="20"/>
        </w:rPr>
        <w:t>urine</w:t>
      </w:r>
      <w:r w:rsidR="0013011A">
        <w:rPr>
          <w:rFonts w:ascii="Arial" w:hAnsi="Arial" w:cs="Arial"/>
          <w:sz w:val="20"/>
          <w:szCs w:val="20"/>
        </w:rPr>
        <w:t xml:space="preserve"> dari Sumur J</w:t>
      </w:r>
      <w:r w:rsidRPr="00E06250">
        <w:rPr>
          <w:rFonts w:ascii="Arial" w:hAnsi="Arial" w:cs="Arial"/>
          <w:sz w:val="20"/>
          <w:szCs w:val="20"/>
        </w:rPr>
        <w:t>urang</w:t>
      </w:r>
    </w:p>
    <w:p w:rsidR="0012777B" w:rsidRPr="00E06250" w:rsidRDefault="0012777B"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603169" cy="1361661"/>
            <wp:effectExtent l="19050" t="0" r="25731"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1708" w:rsidRPr="00E06250" w:rsidRDefault="00AA1708" w:rsidP="00D122F1">
      <w:pPr>
        <w:tabs>
          <w:tab w:val="left" w:pos="2790"/>
        </w:tabs>
        <w:spacing w:line="240" w:lineRule="auto"/>
        <w:jc w:val="center"/>
        <w:rPr>
          <w:rFonts w:ascii="Arial" w:hAnsi="Arial" w:cs="Arial"/>
          <w:sz w:val="20"/>
          <w:szCs w:val="20"/>
        </w:rPr>
      </w:pPr>
      <w:r w:rsidRPr="00E06250">
        <w:rPr>
          <w:rFonts w:ascii="Arial" w:hAnsi="Arial" w:cs="Arial"/>
          <w:sz w:val="20"/>
          <w:szCs w:val="20"/>
        </w:rPr>
        <w:t xml:space="preserve">Gambar </w:t>
      </w:r>
      <w:proofErr w:type="gramStart"/>
      <w:r w:rsidR="00AC016E" w:rsidRPr="00E06250">
        <w:rPr>
          <w:rFonts w:ascii="Arial" w:hAnsi="Arial" w:cs="Arial"/>
          <w:sz w:val="20"/>
          <w:szCs w:val="20"/>
        </w:rPr>
        <w:t xml:space="preserve">4 </w:t>
      </w:r>
      <w:r w:rsidRPr="00E06250">
        <w:rPr>
          <w:rFonts w:ascii="Arial" w:hAnsi="Arial" w:cs="Arial"/>
          <w:sz w:val="20"/>
          <w:szCs w:val="20"/>
        </w:rPr>
        <w:t xml:space="preserve"> Pengaruh</w:t>
      </w:r>
      <w:proofErr w:type="gramEnd"/>
      <w:r w:rsidRPr="00E06250">
        <w:rPr>
          <w:rFonts w:ascii="Arial" w:hAnsi="Arial" w:cs="Arial"/>
          <w:sz w:val="20"/>
          <w:szCs w:val="20"/>
        </w:rPr>
        <w:t xml:space="preserve"> lama fermentasi terhadap C-organik </w:t>
      </w:r>
      <w:r w:rsidR="00CD4197" w:rsidRPr="00E06250">
        <w:rPr>
          <w:rFonts w:ascii="Arial" w:hAnsi="Arial" w:cs="Arial"/>
          <w:sz w:val="20"/>
          <w:szCs w:val="20"/>
        </w:rPr>
        <w:t>urine</w:t>
      </w:r>
      <w:r w:rsidRPr="00E06250">
        <w:rPr>
          <w:rFonts w:ascii="Arial" w:hAnsi="Arial" w:cs="Arial"/>
          <w:sz w:val="20"/>
          <w:szCs w:val="20"/>
        </w:rPr>
        <w:t xml:space="preserve"> dari Jatibarang</w:t>
      </w:r>
    </w:p>
    <w:p w:rsidR="008216F0" w:rsidRPr="00E06250" w:rsidRDefault="008216F0"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606979" cy="1341782"/>
            <wp:effectExtent l="19050" t="0" r="21921"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1708" w:rsidRPr="00E06250" w:rsidRDefault="00AA1708" w:rsidP="00D122F1">
      <w:pPr>
        <w:tabs>
          <w:tab w:val="left" w:pos="2790"/>
        </w:tabs>
        <w:spacing w:line="240" w:lineRule="auto"/>
        <w:jc w:val="center"/>
        <w:rPr>
          <w:rFonts w:ascii="Arial" w:hAnsi="Arial" w:cs="Arial"/>
          <w:sz w:val="20"/>
          <w:szCs w:val="20"/>
        </w:rPr>
      </w:pPr>
      <w:r w:rsidRPr="00E06250">
        <w:rPr>
          <w:rFonts w:ascii="Arial" w:hAnsi="Arial" w:cs="Arial"/>
          <w:sz w:val="20"/>
          <w:szCs w:val="20"/>
        </w:rPr>
        <w:t xml:space="preserve">Gambar </w:t>
      </w:r>
      <w:r w:rsidR="00AC016E" w:rsidRPr="00E06250">
        <w:rPr>
          <w:rFonts w:ascii="Arial" w:hAnsi="Arial" w:cs="Arial"/>
          <w:sz w:val="20"/>
          <w:szCs w:val="20"/>
        </w:rPr>
        <w:t>5</w:t>
      </w:r>
      <w:r w:rsidRPr="00E06250">
        <w:rPr>
          <w:rFonts w:ascii="Arial" w:hAnsi="Arial" w:cs="Arial"/>
          <w:sz w:val="20"/>
          <w:szCs w:val="20"/>
        </w:rPr>
        <w:t xml:space="preserve"> Pengaruh lama fermentasi terhadap C-organik </w:t>
      </w:r>
      <w:r w:rsidR="00CD4197" w:rsidRPr="00E06250">
        <w:rPr>
          <w:rFonts w:ascii="Arial" w:hAnsi="Arial" w:cs="Arial"/>
          <w:sz w:val="20"/>
          <w:szCs w:val="20"/>
        </w:rPr>
        <w:t>urine</w:t>
      </w:r>
      <w:r w:rsidRPr="00E06250">
        <w:rPr>
          <w:rFonts w:ascii="Arial" w:hAnsi="Arial" w:cs="Arial"/>
          <w:sz w:val="20"/>
          <w:szCs w:val="20"/>
        </w:rPr>
        <w:t xml:space="preserve"> dari Tambak Mulyo</w:t>
      </w:r>
    </w:p>
    <w:p w:rsidR="008216F0" w:rsidRPr="00E06250" w:rsidRDefault="008216F0" w:rsidP="00E06250">
      <w:pPr>
        <w:pStyle w:val="ListParagraph"/>
        <w:autoSpaceDE w:val="0"/>
        <w:autoSpaceDN w:val="0"/>
        <w:adjustRightInd w:val="0"/>
        <w:spacing w:after="0" w:line="360" w:lineRule="auto"/>
        <w:ind w:left="0" w:firstLine="567"/>
        <w:jc w:val="both"/>
        <w:rPr>
          <w:rFonts w:ascii="Arial" w:hAnsi="Arial" w:cs="Arial"/>
          <w:color w:val="000000"/>
          <w:sz w:val="20"/>
          <w:szCs w:val="20"/>
        </w:rPr>
      </w:pPr>
      <w:r w:rsidRPr="00E06250">
        <w:rPr>
          <w:rFonts w:ascii="Arial" w:hAnsi="Arial" w:cs="Arial"/>
          <w:sz w:val="20"/>
          <w:szCs w:val="20"/>
        </w:rPr>
        <w:t xml:space="preserve">Pada gambar </w:t>
      </w:r>
      <w:r w:rsidR="003E2FF9">
        <w:rPr>
          <w:rFonts w:ascii="Arial" w:hAnsi="Arial" w:cs="Arial"/>
          <w:sz w:val="20"/>
          <w:szCs w:val="20"/>
        </w:rPr>
        <w:t>2</w:t>
      </w:r>
      <w:proofErr w:type="gramStart"/>
      <w:r w:rsidR="003E2FF9">
        <w:rPr>
          <w:rFonts w:ascii="Arial" w:hAnsi="Arial" w:cs="Arial"/>
          <w:sz w:val="20"/>
          <w:szCs w:val="20"/>
        </w:rPr>
        <w:t>,</w:t>
      </w:r>
      <w:r w:rsidR="00411F27" w:rsidRPr="00E06250">
        <w:rPr>
          <w:rFonts w:ascii="Arial" w:hAnsi="Arial" w:cs="Arial"/>
          <w:sz w:val="20"/>
          <w:szCs w:val="20"/>
        </w:rPr>
        <w:t>3,4,</w:t>
      </w:r>
      <w:r w:rsidR="003E2FF9">
        <w:rPr>
          <w:rFonts w:ascii="Arial" w:hAnsi="Arial" w:cs="Arial"/>
          <w:sz w:val="20"/>
          <w:szCs w:val="20"/>
        </w:rPr>
        <w:t>dan</w:t>
      </w:r>
      <w:proofErr w:type="gramEnd"/>
      <w:r w:rsidR="003E2FF9">
        <w:rPr>
          <w:rFonts w:ascii="Arial" w:hAnsi="Arial" w:cs="Arial"/>
          <w:sz w:val="20"/>
          <w:szCs w:val="20"/>
        </w:rPr>
        <w:t xml:space="preserve"> </w:t>
      </w:r>
      <w:r w:rsidR="00411F27" w:rsidRPr="00E06250">
        <w:rPr>
          <w:rFonts w:ascii="Arial" w:hAnsi="Arial" w:cs="Arial"/>
          <w:sz w:val="20"/>
          <w:szCs w:val="20"/>
        </w:rPr>
        <w:t>5</w:t>
      </w:r>
      <w:r w:rsidRPr="00E06250">
        <w:rPr>
          <w:rFonts w:ascii="Arial" w:hAnsi="Arial" w:cs="Arial"/>
          <w:sz w:val="20"/>
          <w:szCs w:val="20"/>
        </w:rPr>
        <w:t xml:space="preserve"> terlihat bahwa  pengaruh lama fermentasi terhadap kandungan unsure hara C-</w:t>
      </w:r>
      <w:r w:rsidR="009307F8" w:rsidRPr="00E06250">
        <w:rPr>
          <w:rFonts w:ascii="Arial" w:hAnsi="Arial" w:cs="Arial"/>
          <w:sz w:val="20"/>
          <w:szCs w:val="20"/>
        </w:rPr>
        <w:t>organik</w:t>
      </w:r>
      <w:r w:rsidRPr="00E06250">
        <w:rPr>
          <w:rFonts w:ascii="Arial" w:hAnsi="Arial" w:cs="Arial"/>
          <w:sz w:val="20"/>
          <w:szCs w:val="20"/>
        </w:rPr>
        <w:t xml:space="preserve"> pada masing-masing </w:t>
      </w:r>
      <w:r w:rsidR="00CD4197" w:rsidRPr="00E06250">
        <w:rPr>
          <w:rFonts w:ascii="Arial" w:hAnsi="Arial" w:cs="Arial"/>
          <w:sz w:val="20"/>
          <w:szCs w:val="20"/>
        </w:rPr>
        <w:t>urine</w:t>
      </w:r>
      <w:r w:rsidRPr="00E06250">
        <w:rPr>
          <w:rFonts w:ascii="Arial" w:hAnsi="Arial" w:cs="Arial"/>
          <w:sz w:val="20"/>
          <w:szCs w:val="20"/>
        </w:rPr>
        <w:t xml:space="preserve"> cenderung memperlihatkan penurunan terhadap masing-masing </w:t>
      </w:r>
      <w:r w:rsidR="00CD4197" w:rsidRPr="00E06250">
        <w:rPr>
          <w:rFonts w:ascii="Arial" w:hAnsi="Arial" w:cs="Arial"/>
          <w:sz w:val="20"/>
          <w:szCs w:val="20"/>
        </w:rPr>
        <w:t>urine</w:t>
      </w:r>
      <w:r w:rsidRPr="00E06250">
        <w:rPr>
          <w:rFonts w:ascii="Arial" w:hAnsi="Arial" w:cs="Arial"/>
          <w:sz w:val="20"/>
          <w:szCs w:val="20"/>
        </w:rPr>
        <w:t xml:space="preserve"> fermentasi dan kontrol. Namun penurunan tersebut tidaklah </w:t>
      </w:r>
      <w:proofErr w:type="gramStart"/>
      <w:r w:rsidRPr="00E06250">
        <w:rPr>
          <w:rFonts w:ascii="Arial" w:hAnsi="Arial" w:cs="Arial"/>
          <w:sz w:val="20"/>
          <w:szCs w:val="20"/>
        </w:rPr>
        <w:t>sama</w:t>
      </w:r>
      <w:proofErr w:type="gramEnd"/>
      <w:r w:rsidRPr="00E06250">
        <w:rPr>
          <w:rFonts w:ascii="Arial" w:hAnsi="Arial" w:cs="Arial"/>
          <w:sz w:val="20"/>
          <w:szCs w:val="20"/>
        </w:rPr>
        <w:t xml:space="preserve">, untuk </w:t>
      </w:r>
      <w:r w:rsidR="00CD4197" w:rsidRPr="00E06250">
        <w:rPr>
          <w:rFonts w:ascii="Arial" w:hAnsi="Arial" w:cs="Arial"/>
          <w:sz w:val="20"/>
          <w:szCs w:val="20"/>
        </w:rPr>
        <w:t>urine</w:t>
      </w:r>
      <w:r w:rsidRPr="00E06250">
        <w:rPr>
          <w:rFonts w:ascii="Arial" w:hAnsi="Arial" w:cs="Arial"/>
          <w:sz w:val="20"/>
          <w:szCs w:val="20"/>
        </w:rPr>
        <w:t xml:space="preserve"> fermentasi penurunannya jauh lebih banyak dibandingkan dengan </w:t>
      </w:r>
      <w:r w:rsidR="00CD4197" w:rsidRPr="00E06250">
        <w:rPr>
          <w:rFonts w:ascii="Arial" w:hAnsi="Arial" w:cs="Arial"/>
          <w:sz w:val="20"/>
          <w:szCs w:val="20"/>
        </w:rPr>
        <w:t>urine</w:t>
      </w:r>
      <w:r w:rsidRPr="00E06250">
        <w:rPr>
          <w:rFonts w:ascii="Arial" w:hAnsi="Arial" w:cs="Arial"/>
          <w:sz w:val="20"/>
          <w:szCs w:val="20"/>
        </w:rPr>
        <w:t xml:space="preserve"> kontrol. </w:t>
      </w:r>
      <w:proofErr w:type="gramStart"/>
      <w:r w:rsidRPr="00E06250">
        <w:rPr>
          <w:rFonts w:ascii="Arial" w:hAnsi="Arial" w:cs="Arial"/>
          <w:sz w:val="20"/>
          <w:szCs w:val="20"/>
        </w:rPr>
        <w:t xml:space="preserve">Dan untuk </w:t>
      </w:r>
      <w:r w:rsidR="00CD4197" w:rsidRPr="00E06250">
        <w:rPr>
          <w:rFonts w:ascii="Arial" w:hAnsi="Arial" w:cs="Arial"/>
          <w:sz w:val="20"/>
          <w:szCs w:val="20"/>
        </w:rPr>
        <w:t>urine</w:t>
      </w:r>
      <w:r w:rsidRPr="00E06250">
        <w:rPr>
          <w:rFonts w:ascii="Arial" w:hAnsi="Arial" w:cs="Arial"/>
          <w:sz w:val="20"/>
          <w:szCs w:val="20"/>
        </w:rPr>
        <w:t xml:space="preserve"> dengan penambahan Agri simba dan </w:t>
      </w:r>
      <w:r w:rsidRPr="00E06250">
        <w:rPr>
          <w:rFonts w:ascii="Arial" w:hAnsi="Arial" w:cs="Arial"/>
          <w:i/>
          <w:sz w:val="20"/>
          <w:szCs w:val="20"/>
        </w:rPr>
        <w:t>Molasse</w:t>
      </w:r>
      <w:r w:rsidRPr="00E06250">
        <w:rPr>
          <w:rFonts w:ascii="Arial" w:hAnsi="Arial" w:cs="Arial"/>
          <w:sz w:val="20"/>
          <w:szCs w:val="20"/>
        </w:rPr>
        <w:t xml:space="preserve"> pada masing-masing jenis </w:t>
      </w:r>
      <w:r w:rsidR="00CD4197" w:rsidRPr="00E06250">
        <w:rPr>
          <w:rFonts w:ascii="Arial" w:hAnsi="Arial" w:cs="Arial"/>
          <w:sz w:val="20"/>
          <w:szCs w:val="20"/>
        </w:rPr>
        <w:t>urine</w:t>
      </w:r>
      <w:r w:rsidRPr="00E06250">
        <w:rPr>
          <w:rFonts w:ascii="Arial" w:hAnsi="Arial" w:cs="Arial"/>
          <w:sz w:val="20"/>
          <w:szCs w:val="20"/>
        </w:rPr>
        <w:t xml:space="preserve"> juga mengalami perbedaan penurunan.</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Hal ini disebabkan oleh kandungan zat-zat pengahambat bekerjanya aktivator (Agri </w:t>
      </w:r>
      <w:r w:rsidRPr="00E06250">
        <w:rPr>
          <w:rFonts w:ascii="Arial" w:hAnsi="Arial" w:cs="Arial"/>
          <w:sz w:val="20"/>
          <w:szCs w:val="20"/>
        </w:rPr>
        <w:lastRenderedPageBreak/>
        <w:t xml:space="preserve">Simba) berbeda-beda dalam merombak bahan </w:t>
      </w:r>
      <w:r w:rsidR="009307F8" w:rsidRPr="00E06250">
        <w:rPr>
          <w:rFonts w:ascii="Arial" w:hAnsi="Arial" w:cs="Arial"/>
          <w:sz w:val="20"/>
          <w:szCs w:val="20"/>
        </w:rPr>
        <w:t>organik</w:t>
      </w:r>
      <w:r w:rsidRPr="00E06250">
        <w:rPr>
          <w:rFonts w:ascii="Arial" w:hAnsi="Arial" w:cs="Arial"/>
          <w:sz w:val="20"/>
          <w:szCs w:val="20"/>
        </w:rPr>
        <w:t xml:space="preserve"> yang ada dalam </w:t>
      </w:r>
      <w:r w:rsidR="00CD4197" w:rsidRPr="00E06250">
        <w:rPr>
          <w:rFonts w:ascii="Arial" w:hAnsi="Arial" w:cs="Arial"/>
          <w:sz w:val="20"/>
          <w:szCs w:val="20"/>
        </w:rPr>
        <w:t>urine</w:t>
      </w:r>
      <w:r w:rsidRPr="00E06250">
        <w:rPr>
          <w:rFonts w:ascii="Arial" w:hAnsi="Arial" w:cs="Arial"/>
          <w:sz w:val="20"/>
          <w:szCs w:val="20"/>
        </w:rPr>
        <w:t xml:space="preserve"> masing-masing daerah.</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Pada media kontrol masing-masing </w:t>
      </w:r>
      <w:r w:rsidR="00CD4197" w:rsidRPr="00E06250">
        <w:rPr>
          <w:rFonts w:ascii="Arial" w:hAnsi="Arial" w:cs="Arial"/>
          <w:sz w:val="20"/>
          <w:szCs w:val="20"/>
        </w:rPr>
        <w:t>urine</w:t>
      </w:r>
      <w:r w:rsidRPr="00E06250">
        <w:rPr>
          <w:rFonts w:ascii="Arial" w:hAnsi="Arial" w:cs="Arial"/>
          <w:sz w:val="20"/>
          <w:szCs w:val="20"/>
        </w:rPr>
        <w:t xml:space="preserve"> juga mengalami penurunan tetapi penurunan tersebut relative lebih rendah dari pada media dengan penabahan Agri Simba dan </w:t>
      </w:r>
      <w:r w:rsidRPr="00E06250">
        <w:rPr>
          <w:rFonts w:ascii="Arial" w:hAnsi="Arial" w:cs="Arial"/>
          <w:i/>
          <w:sz w:val="20"/>
          <w:szCs w:val="20"/>
        </w:rPr>
        <w:t>molasse</w:t>
      </w:r>
      <w:r w:rsidRPr="00E06250">
        <w:rPr>
          <w:rFonts w:ascii="Arial" w:hAnsi="Arial" w:cs="Arial"/>
          <w:color w:val="000000"/>
          <w:sz w:val="20"/>
          <w:szCs w:val="20"/>
        </w:rPr>
        <w:t>.</w:t>
      </w:r>
      <w:proofErr w:type="gramEnd"/>
      <w:r w:rsidRPr="00E06250">
        <w:rPr>
          <w:rFonts w:ascii="Arial" w:hAnsi="Arial" w:cs="Arial"/>
          <w:color w:val="000000"/>
          <w:sz w:val="20"/>
          <w:szCs w:val="20"/>
        </w:rPr>
        <w:t xml:space="preserve"> Hal ini menandakan bahwa dengan penambahan aktivator proses dekomposisi semakin cepat dibandingkan dengan tanpa adanya aktivator. </w:t>
      </w:r>
      <w:proofErr w:type="gramStart"/>
      <w:r w:rsidRPr="00E06250">
        <w:rPr>
          <w:rFonts w:ascii="Arial" w:hAnsi="Arial" w:cs="Arial"/>
          <w:color w:val="000000"/>
          <w:sz w:val="20"/>
          <w:szCs w:val="20"/>
        </w:rPr>
        <w:t xml:space="preserve">Dilihat dari masing-masing penurunan terlihat jumlah penurunan yang berbeda pada masing-masing </w:t>
      </w:r>
      <w:r w:rsidR="00CD4197" w:rsidRPr="00E06250">
        <w:rPr>
          <w:rFonts w:ascii="Arial" w:hAnsi="Arial" w:cs="Arial"/>
          <w:color w:val="000000"/>
          <w:sz w:val="20"/>
          <w:szCs w:val="20"/>
        </w:rPr>
        <w:t>urine</w:t>
      </w:r>
      <w:r w:rsidRPr="00E06250">
        <w:rPr>
          <w:rFonts w:ascii="Arial" w:hAnsi="Arial" w:cs="Arial"/>
          <w:color w:val="000000"/>
          <w:sz w:val="20"/>
          <w:szCs w:val="20"/>
        </w:rPr>
        <w:t xml:space="preserve"> fermentasi</w:t>
      </w:r>
      <w:r w:rsidRPr="00E06250">
        <w:rPr>
          <w:rFonts w:ascii="Arial" w:hAnsi="Arial" w:cs="Arial"/>
          <w:sz w:val="20"/>
          <w:szCs w:val="20"/>
        </w:rPr>
        <w:t>.</w:t>
      </w:r>
      <w:proofErr w:type="gramEnd"/>
      <w:r w:rsidRPr="00E06250">
        <w:rPr>
          <w:rFonts w:ascii="Arial" w:hAnsi="Arial" w:cs="Arial"/>
          <w:sz w:val="20"/>
          <w:szCs w:val="20"/>
        </w:rPr>
        <w:t xml:space="preserve"> Menurut </w:t>
      </w:r>
      <w:r w:rsidRPr="00E06250">
        <w:rPr>
          <w:rFonts w:ascii="Arial" w:hAnsi="Arial" w:cs="Arial"/>
          <w:color w:val="000000"/>
          <w:sz w:val="20"/>
          <w:szCs w:val="20"/>
        </w:rPr>
        <w:t xml:space="preserve">Stanbury dan Whitaker, 1984 dalam  Hargono et al.,2004, fase fermentasi terbagi atas fase adaptasi, pertumbuhan awal, logaritmik, lambat dan statis. </w:t>
      </w:r>
    </w:p>
    <w:p w:rsidR="008216F0" w:rsidRPr="00E06250" w:rsidRDefault="008216F0" w:rsidP="00E06250">
      <w:pPr>
        <w:tabs>
          <w:tab w:val="left" w:pos="1496"/>
        </w:tabs>
        <w:spacing w:line="360" w:lineRule="auto"/>
        <w:ind w:firstLine="540"/>
        <w:jc w:val="both"/>
        <w:rPr>
          <w:rFonts w:ascii="Arial" w:hAnsi="Arial" w:cs="Arial"/>
          <w:sz w:val="20"/>
          <w:szCs w:val="20"/>
        </w:rPr>
      </w:pPr>
      <w:r w:rsidRPr="00E06250">
        <w:rPr>
          <w:rFonts w:ascii="Arial" w:hAnsi="Arial" w:cs="Arial"/>
          <w:sz w:val="20"/>
          <w:szCs w:val="20"/>
        </w:rPr>
        <w:t xml:space="preserve">Sedangkan pengaruh variasi lama waktu fermentasi terhadap kandungan nitrogen yang dihasilkan, pada masing-masing jenis </w:t>
      </w:r>
      <w:r w:rsidR="00CD4197" w:rsidRPr="00E06250">
        <w:rPr>
          <w:rFonts w:ascii="Arial" w:hAnsi="Arial" w:cs="Arial"/>
          <w:sz w:val="20"/>
          <w:szCs w:val="20"/>
        </w:rPr>
        <w:t>urine</w:t>
      </w:r>
      <w:r w:rsidRPr="00E06250">
        <w:rPr>
          <w:rFonts w:ascii="Arial" w:hAnsi="Arial" w:cs="Arial"/>
          <w:sz w:val="20"/>
          <w:szCs w:val="20"/>
        </w:rPr>
        <w:t xml:space="preserve"> dapat dilihat pada grafik dibawah ini:</w:t>
      </w:r>
    </w:p>
    <w:p w:rsidR="008216F0" w:rsidRPr="00E06250" w:rsidRDefault="008216F0"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663438" cy="1330573"/>
            <wp:effectExtent l="19050" t="0" r="22612" b="2927"/>
            <wp:docPr id="5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016E" w:rsidRPr="00E06250" w:rsidRDefault="00AC016E" w:rsidP="0013011A">
      <w:pPr>
        <w:tabs>
          <w:tab w:val="left" w:pos="2790"/>
        </w:tabs>
        <w:jc w:val="center"/>
        <w:rPr>
          <w:rFonts w:ascii="Arial" w:hAnsi="Arial" w:cs="Arial"/>
          <w:sz w:val="20"/>
          <w:szCs w:val="20"/>
        </w:rPr>
      </w:pPr>
      <w:r w:rsidRPr="00E06250">
        <w:rPr>
          <w:rFonts w:ascii="Arial" w:hAnsi="Arial" w:cs="Arial"/>
          <w:sz w:val="20"/>
          <w:szCs w:val="20"/>
        </w:rPr>
        <w:t xml:space="preserve">Gambar 6 Pengaruh lama fermentasi terhadap Nitrogen </w:t>
      </w:r>
      <w:r w:rsidR="00CD4197" w:rsidRPr="00E06250">
        <w:rPr>
          <w:rFonts w:ascii="Arial" w:hAnsi="Arial" w:cs="Arial"/>
          <w:sz w:val="20"/>
          <w:szCs w:val="20"/>
        </w:rPr>
        <w:t>urine</w:t>
      </w:r>
      <w:r w:rsidRPr="00E06250">
        <w:rPr>
          <w:rFonts w:ascii="Arial" w:hAnsi="Arial" w:cs="Arial"/>
          <w:sz w:val="20"/>
          <w:szCs w:val="20"/>
        </w:rPr>
        <w:t xml:space="preserve"> dari Thekelan</w:t>
      </w:r>
    </w:p>
    <w:p w:rsidR="008216F0" w:rsidRPr="00E06250" w:rsidRDefault="008216F0" w:rsidP="00E06250">
      <w:pPr>
        <w:pStyle w:val="ListParagraph"/>
        <w:autoSpaceDE w:val="0"/>
        <w:autoSpaceDN w:val="0"/>
        <w:adjustRightInd w:val="0"/>
        <w:spacing w:after="0" w:line="360" w:lineRule="auto"/>
        <w:ind w:left="0"/>
        <w:jc w:val="both"/>
        <w:rPr>
          <w:rFonts w:ascii="Arial" w:hAnsi="Arial" w:cs="Arial"/>
          <w:color w:val="000000"/>
          <w:sz w:val="20"/>
          <w:szCs w:val="20"/>
        </w:rPr>
      </w:pPr>
      <w:r w:rsidRPr="00E06250">
        <w:rPr>
          <w:rFonts w:ascii="Arial" w:hAnsi="Arial" w:cs="Arial"/>
          <w:noProof/>
          <w:color w:val="000000"/>
          <w:sz w:val="20"/>
          <w:szCs w:val="20"/>
          <w:lang w:val="id-ID" w:eastAsia="id-ID"/>
        </w:rPr>
        <w:drawing>
          <wp:inline distT="0" distB="0" distL="0" distR="0">
            <wp:extent cx="2664515" cy="1341783"/>
            <wp:effectExtent l="19050" t="0" r="21535" b="0"/>
            <wp:docPr id="5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016E" w:rsidRPr="00E06250" w:rsidRDefault="00AC016E" w:rsidP="0013011A">
      <w:pPr>
        <w:tabs>
          <w:tab w:val="left" w:pos="2790"/>
        </w:tabs>
        <w:jc w:val="center"/>
        <w:rPr>
          <w:rFonts w:ascii="Arial" w:hAnsi="Arial" w:cs="Arial"/>
          <w:sz w:val="20"/>
          <w:szCs w:val="20"/>
        </w:rPr>
      </w:pPr>
      <w:r w:rsidRPr="00E06250">
        <w:rPr>
          <w:rFonts w:ascii="Arial" w:hAnsi="Arial" w:cs="Arial"/>
          <w:sz w:val="20"/>
          <w:szCs w:val="20"/>
        </w:rPr>
        <w:t xml:space="preserve">Gambar 7 Pengaruh lama fermentasi terhadap Nitrogen </w:t>
      </w:r>
      <w:r w:rsidR="00CD4197" w:rsidRPr="00E06250">
        <w:rPr>
          <w:rFonts w:ascii="Arial" w:hAnsi="Arial" w:cs="Arial"/>
          <w:sz w:val="20"/>
          <w:szCs w:val="20"/>
        </w:rPr>
        <w:t>urine</w:t>
      </w:r>
      <w:r w:rsidRPr="00E06250">
        <w:rPr>
          <w:rFonts w:ascii="Arial" w:hAnsi="Arial" w:cs="Arial"/>
          <w:sz w:val="20"/>
          <w:szCs w:val="20"/>
        </w:rPr>
        <w:t xml:space="preserve"> dari Sumur Jurang</w:t>
      </w:r>
    </w:p>
    <w:p w:rsidR="008216F0" w:rsidRPr="00E06250" w:rsidRDefault="008216F0" w:rsidP="00E06250">
      <w:pPr>
        <w:pStyle w:val="ListParagraph"/>
        <w:autoSpaceDE w:val="0"/>
        <w:autoSpaceDN w:val="0"/>
        <w:adjustRightInd w:val="0"/>
        <w:spacing w:after="0" w:line="360" w:lineRule="auto"/>
        <w:ind w:left="0"/>
        <w:jc w:val="both"/>
        <w:rPr>
          <w:rFonts w:ascii="Arial" w:hAnsi="Arial" w:cs="Arial"/>
          <w:color w:val="000000"/>
          <w:sz w:val="20"/>
          <w:szCs w:val="20"/>
        </w:rPr>
      </w:pPr>
      <w:r w:rsidRPr="00E06250">
        <w:rPr>
          <w:rFonts w:ascii="Arial" w:hAnsi="Arial" w:cs="Arial"/>
          <w:noProof/>
          <w:color w:val="000000"/>
          <w:sz w:val="20"/>
          <w:szCs w:val="20"/>
          <w:lang w:val="id-ID" w:eastAsia="id-ID"/>
        </w:rPr>
        <w:lastRenderedPageBreak/>
        <w:drawing>
          <wp:inline distT="0" distB="0" distL="0" distR="0">
            <wp:extent cx="2659628" cy="1451113"/>
            <wp:effectExtent l="19050" t="0" r="26422" b="0"/>
            <wp:docPr id="3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016E" w:rsidRPr="00E06250" w:rsidRDefault="00AC016E" w:rsidP="00E06250">
      <w:pPr>
        <w:tabs>
          <w:tab w:val="left" w:pos="2790"/>
        </w:tabs>
        <w:spacing w:line="360" w:lineRule="auto"/>
        <w:jc w:val="center"/>
        <w:rPr>
          <w:rFonts w:ascii="Arial" w:hAnsi="Arial" w:cs="Arial"/>
          <w:sz w:val="20"/>
          <w:szCs w:val="20"/>
        </w:rPr>
      </w:pPr>
      <w:r w:rsidRPr="00E06250">
        <w:rPr>
          <w:rFonts w:ascii="Arial" w:hAnsi="Arial" w:cs="Arial"/>
          <w:sz w:val="20"/>
          <w:szCs w:val="20"/>
        </w:rPr>
        <w:t xml:space="preserve">Gambar 8 Pengaruh lama fermentasi terhadap </w:t>
      </w:r>
      <w:proofErr w:type="gramStart"/>
      <w:r w:rsidRPr="00E06250">
        <w:rPr>
          <w:rFonts w:ascii="Arial" w:hAnsi="Arial" w:cs="Arial"/>
          <w:sz w:val="20"/>
          <w:szCs w:val="20"/>
        </w:rPr>
        <w:t xml:space="preserve">Nitrogen  </w:t>
      </w:r>
      <w:r w:rsidR="00CD4197" w:rsidRPr="00E06250">
        <w:rPr>
          <w:rFonts w:ascii="Arial" w:hAnsi="Arial" w:cs="Arial"/>
          <w:sz w:val="20"/>
          <w:szCs w:val="20"/>
        </w:rPr>
        <w:t>urine</w:t>
      </w:r>
      <w:proofErr w:type="gramEnd"/>
      <w:r w:rsidRPr="00E06250">
        <w:rPr>
          <w:rFonts w:ascii="Arial" w:hAnsi="Arial" w:cs="Arial"/>
          <w:sz w:val="20"/>
          <w:szCs w:val="20"/>
        </w:rPr>
        <w:t xml:space="preserve"> dari Jatibarang</w:t>
      </w:r>
    </w:p>
    <w:p w:rsidR="008216F0" w:rsidRPr="00E06250" w:rsidRDefault="008216F0" w:rsidP="00E06250">
      <w:pPr>
        <w:pStyle w:val="ListParagraph"/>
        <w:autoSpaceDE w:val="0"/>
        <w:autoSpaceDN w:val="0"/>
        <w:adjustRightInd w:val="0"/>
        <w:spacing w:after="0" w:line="360" w:lineRule="auto"/>
        <w:ind w:left="0"/>
        <w:jc w:val="both"/>
        <w:rPr>
          <w:rFonts w:ascii="Arial" w:hAnsi="Arial" w:cs="Arial"/>
          <w:color w:val="000000"/>
          <w:sz w:val="20"/>
          <w:szCs w:val="20"/>
        </w:rPr>
      </w:pPr>
      <w:r w:rsidRPr="00E06250">
        <w:rPr>
          <w:rFonts w:ascii="Arial" w:hAnsi="Arial" w:cs="Arial"/>
          <w:noProof/>
          <w:color w:val="000000"/>
          <w:sz w:val="20"/>
          <w:szCs w:val="20"/>
          <w:lang w:val="id-ID" w:eastAsia="id-ID"/>
        </w:rPr>
        <w:drawing>
          <wp:inline distT="0" distB="0" distL="0" distR="0">
            <wp:extent cx="2658358" cy="1496999"/>
            <wp:effectExtent l="19050" t="0" r="27692" b="7951"/>
            <wp:docPr id="1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016E" w:rsidRPr="00E06250" w:rsidRDefault="00AC016E" w:rsidP="00E06250">
      <w:pPr>
        <w:tabs>
          <w:tab w:val="left" w:pos="2790"/>
        </w:tabs>
        <w:spacing w:line="360" w:lineRule="auto"/>
        <w:jc w:val="center"/>
        <w:rPr>
          <w:rFonts w:ascii="Arial" w:hAnsi="Arial" w:cs="Arial"/>
          <w:sz w:val="20"/>
          <w:szCs w:val="20"/>
        </w:rPr>
      </w:pPr>
      <w:r w:rsidRPr="00E06250">
        <w:rPr>
          <w:rFonts w:ascii="Arial" w:hAnsi="Arial" w:cs="Arial"/>
          <w:sz w:val="20"/>
          <w:szCs w:val="20"/>
        </w:rPr>
        <w:t xml:space="preserve">Gambar 9 Pengaruh lama fermentasi terhadap Nitrogen </w:t>
      </w:r>
      <w:r w:rsidR="00CD4197" w:rsidRPr="00E06250">
        <w:rPr>
          <w:rFonts w:ascii="Arial" w:hAnsi="Arial" w:cs="Arial"/>
          <w:sz w:val="20"/>
          <w:szCs w:val="20"/>
        </w:rPr>
        <w:t>urine</w:t>
      </w:r>
      <w:r w:rsidRPr="00E06250">
        <w:rPr>
          <w:rFonts w:ascii="Arial" w:hAnsi="Arial" w:cs="Arial"/>
          <w:sz w:val="20"/>
          <w:szCs w:val="20"/>
        </w:rPr>
        <w:t xml:space="preserve"> dari Tambak Mulyo</w:t>
      </w:r>
    </w:p>
    <w:p w:rsidR="001D6B42" w:rsidRPr="00E06250" w:rsidRDefault="001D6B42" w:rsidP="00E06250">
      <w:pPr>
        <w:spacing w:line="360" w:lineRule="auto"/>
        <w:ind w:firstLine="567"/>
        <w:jc w:val="both"/>
        <w:rPr>
          <w:rFonts w:ascii="Arial" w:hAnsi="Arial" w:cs="Arial"/>
          <w:sz w:val="20"/>
          <w:szCs w:val="20"/>
        </w:rPr>
      </w:pPr>
      <w:r w:rsidRPr="00E06250">
        <w:rPr>
          <w:rFonts w:ascii="Arial" w:hAnsi="Arial" w:cs="Arial"/>
          <w:sz w:val="20"/>
          <w:szCs w:val="20"/>
        </w:rPr>
        <w:t xml:space="preserve">Pada gambar </w:t>
      </w:r>
      <w:r w:rsidR="00D122F1">
        <w:rPr>
          <w:rFonts w:ascii="Arial" w:hAnsi="Arial" w:cs="Arial"/>
          <w:sz w:val="20"/>
          <w:szCs w:val="20"/>
        </w:rPr>
        <w:t>6, 7, 8</w:t>
      </w:r>
      <w:proofErr w:type="gramStart"/>
      <w:r w:rsidR="00D122F1">
        <w:rPr>
          <w:rFonts w:ascii="Arial" w:hAnsi="Arial" w:cs="Arial"/>
          <w:sz w:val="20"/>
          <w:szCs w:val="20"/>
        </w:rPr>
        <w:t>,dan</w:t>
      </w:r>
      <w:proofErr w:type="gramEnd"/>
      <w:r w:rsidR="00D122F1">
        <w:rPr>
          <w:rFonts w:ascii="Arial" w:hAnsi="Arial" w:cs="Arial"/>
          <w:sz w:val="20"/>
          <w:szCs w:val="20"/>
        </w:rPr>
        <w:t xml:space="preserve">  9</w:t>
      </w:r>
      <w:r w:rsidRPr="00E06250">
        <w:rPr>
          <w:rFonts w:ascii="Arial" w:hAnsi="Arial" w:cs="Arial"/>
          <w:sz w:val="20"/>
          <w:szCs w:val="20"/>
        </w:rPr>
        <w:t xml:space="preserve">  terlihat bahwa pengaruh lama fermentasi  tehadap kandungan unsure nitrogen pada pupuk organik cair menunjukan kecenderungan meningkat. Untuk pupuk </w:t>
      </w:r>
      <w:proofErr w:type="gramStart"/>
      <w:r w:rsidRPr="00E06250">
        <w:rPr>
          <w:rFonts w:ascii="Arial" w:hAnsi="Arial" w:cs="Arial"/>
          <w:sz w:val="20"/>
          <w:szCs w:val="20"/>
        </w:rPr>
        <w:t>fermentasi  dengan</w:t>
      </w:r>
      <w:proofErr w:type="gramEnd"/>
      <w:r w:rsidRPr="00E06250">
        <w:rPr>
          <w:rFonts w:ascii="Arial" w:hAnsi="Arial" w:cs="Arial"/>
          <w:sz w:val="20"/>
          <w:szCs w:val="20"/>
        </w:rPr>
        <w:t xml:space="preserve"> penambahan Agri Simba + </w:t>
      </w:r>
      <w:r w:rsidRPr="00E06250">
        <w:rPr>
          <w:rFonts w:ascii="Arial" w:hAnsi="Arial" w:cs="Arial"/>
          <w:i/>
          <w:sz w:val="20"/>
          <w:szCs w:val="20"/>
        </w:rPr>
        <w:t>mollase</w:t>
      </w:r>
      <w:r w:rsidRPr="00E06250">
        <w:rPr>
          <w:rFonts w:ascii="Arial" w:hAnsi="Arial" w:cs="Arial"/>
          <w:sz w:val="20"/>
          <w:szCs w:val="20"/>
        </w:rPr>
        <w:t xml:space="preserve"> menunjukan peningkatan yang lebih signifikan dari pada media kontrolnya masing-masing. Pada gambar </w:t>
      </w:r>
      <w:r w:rsidR="00411F27" w:rsidRPr="00E06250">
        <w:rPr>
          <w:rFonts w:ascii="Arial" w:hAnsi="Arial" w:cs="Arial"/>
          <w:sz w:val="20"/>
          <w:szCs w:val="20"/>
        </w:rPr>
        <w:t>6</w:t>
      </w:r>
      <w:r w:rsidRPr="00E06250">
        <w:rPr>
          <w:rFonts w:ascii="Arial" w:hAnsi="Arial" w:cs="Arial"/>
          <w:sz w:val="20"/>
          <w:szCs w:val="20"/>
        </w:rPr>
        <w:t xml:space="preserve"> menunjukan </w:t>
      </w:r>
      <w:r w:rsidR="00CD4197" w:rsidRPr="00E06250">
        <w:rPr>
          <w:rFonts w:ascii="Arial" w:hAnsi="Arial" w:cs="Arial"/>
          <w:sz w:val="20"/>
          <w:szCs w:val="20"/>
        </w:rPr>
        <w:t>urine</w:t>
      </w:r>
      <w:r w:rsidRPr="00E06250">
        <w:rPr>
          <w:rFonts w:ascii="Arial" w:hAnsi="Arial" w:cs="Arial"/>
          <w:sz w:val="20"/>
          <w:szCs w:val="20"/>
        </w:rPr>
        <w:t xml:space="preserve"> sapi dari Dhusun Thekelan, terjadi peningkatan dari 0.3 % menjadi 1.26% untuk </w:t>
      </w:r>
      <w:r w:rsidR="00CD4197" w:rsidRPr="00E06250">
        <w:rPr>
          <w:rFonts w:ascii="Arial" w:hAnsi="Arial" w:cs="Arial"/>
          <w:sz w:val="20"/>
          <w:szCs w:val="20"/>
        </w:rPr>
        <w:t>urine</w:t>
      </w:r>
      <w:r w:rsidRPr="00E06250">
        <w:rPr>
          <w:rFonts w:ascii="Arial" w:hAnsi="Arial" w:cs="Arial"/>
          <w:sz w:val="20"/>
          <w:szCs w:val="20"/>
        </w:rPr>
        <w:t xml:space="preserve"> fermentasi. </w:t>
      </w:r>
      <w:proofErr w:type="gramStart"/>
      <w:r w:rsidRPr="00E06250">
        <w:rPr>
          <w:rFonts w:ascii="Arial" w:hAnsi="Arial" w:cs="Arial"/>
          <w:sz w:val="20"/>
          <w:szCs w:val="20"/>
        </w:rPr>
        <w:t xml:space="preserve">Sedangkan untuk </w:t>
      </w:r>
      <w:r w:rsidR="00CD4197" w:rsidRPr="00E06250">
        <w:rPr>
          <w:rFonts w:ascii="Arial" w:hAnsi="Arial" w:cs="Arial"/>
          <w:sz w:val="20"/>
          <w:szCs w:val="20"/>
        </w:rPr>
        <w:t>urine</w:t>
      </w:r>
      <w:r w:rsidRPr="00E06250">
        <w:rPr>
          <w:rFonts w:ascii="Arial" w:hAnsi="Arial" w:cs="Arial"/>
          <w:sz w:val="20"/>
          <w:szCs w:val="20"/>
        </w:rPr>
        <w:t xml:space="preserve"> kontrol terjadi peningkatan dari 0.28% menjadi 0.52%.</w:t>
      </w:r>
      <w:proofErr w:type="gramEnd"/>
      <w:r w:rsidRPr="00E06250">
        <w:rPr>
          <w:rFonts w:ascii="Arial" w:hAnsi="Arial" w:cs="Arial"/>
          <w:sz w:val="20"/>
          <w:szCs w:val="20"/>
        </w:rPr>
        <w:t xml:space="preserve"> Pada hari ke 15, peningkatan unsure nitrogen cenderung mengecil, tidak </w:t>
      </w:r>
      <w:proofErr w:type="gramStart"/>
      <w:r w:rsidRPr="00E06250">
        <w:rPr>
          <w:rFonts w:ascii="Arial" w:hAnsi="Arial" w:cs="Arial"/>
          <w:sz w:val="20"/>
          <w:szCs w:val="20"/>
        </w:rPr>
        <w:t>sebesar  hari</w:t>
      </w:r>
      <w:proofErr w:type="gramEnd"/>
      <w:r w:rsidRPr="00E06250">
        <w:rPr>
          <w:rFonts w:ascii="Arial" w:hAnsi="Arial" w:cs="Arial"/>
          <w:sz w:val="20"/>
          <w:szCs w:val="20"/>
        </w:rPr>
        <w:t xml:space="preserve"> ke 9-12. Pada gambar </w:t>
      </w:r>
      <w:r w:rsidR="00411F27" w:rsidRPr="00E06250">
        <w:rPr>
          <w:rFonts w:ascii="Arial" w:hAnsi="Arial" w:cs="Arial"/>
          <w:sz w:val="20"/>
          <w:szCs w:val="20"/>
        </w:rPr>
        <w:t>7</w:t>
      </w:r>
      <w:r w:rsidRPr="00E06250">
        <w:rPr>
          <w:rFonts w:ascii="Arial" w:hAnsi="Arial" w:cs="Arial"/>
          <w:sz w:val="20"/>
          <w:szCs w:val="20"/>
        </w:rPr>
        <w:t xml:space="preserve"> menunjukan </w:t>
      </w:r>
      <w:r w:rsidR="00CD4197" w:rsidRPr="00E06250">
        <w:rPr>
          <w:rFonts w:ascii="Arial" w:hAnsi="Arial" w:cs="Arial"/>
          <w:sz w:val="20"/>
          <w:szCs w:val="20"/>
        </w:rPr>
        <w:t>urine</w:t>
      </w:r>
      <w:r w:rsidRPr="00E06250">
        <w:rPr>
          <w:rFonts w:ascii="Arial" w:hAnsi="Arial" w:cs="Arial"/>
          <w:sz w:val="20"/>
          <w:szCs w:val="20"/>
        </w:rPr>
        <w:t xml:space="preserve"> sapi dari Desa Sumur Jurang terjadi peningkatan dari 0.33% menjadi 1.05%, namun peningkatan ini hanya terjadi sampai hari ke-12 selanjutnya terjadi penurunan setelah pada fermentasi selama 15 hari. </w:t>
      </w:r>
      <w:proofErr w:type="gramStart"/>
      <w:r w:rsidRPr="00E06250">
        <w:rPr>
          <w:rFonts w:ascii="Arial" w:hAnsi="Arial" w:cs="Arial"/>
          <w:sz w:val="20"/>
          <w:szCs w:val="20"/>
        </w:rPr>
        <w:t xml:space="preserve">Hal ini dapat </w:t>
      </w:r>
      <w:r w:rsidRPr="00E06250">
        <w:rPr>
          <w:rFonts w:ascii="Arial" w:hAnsi="Arial" w:cs="Arial"/>
          <w:sz w:val="20"/>
          <w:szCs w:val="20"/>
        </w:rPr>
        <w:lastRenderedPageBreak/>
        <w:t xml:space="preserve">disimpukan bahwa waktu fermentasi optimum untuk unsure nitrogen pada </w:t>
      </w:r>
      <w:r w:rsidR="00CD4197" w:rsidRPr="00E06250">
        <w:rPr>
          <w:rFonts w:ascii="Arial" w:hAnsi="Arial" w:cs="Arial"/>
          <w:sz w:val="20"/>
          <w:szCs w:val="20"/>
        </w:rPr>
        <w:t>urine</w:t>
      </w:r>
      <w:r w:rsidRPr="00E06250">
        <w:rPr>
          <w:rFonts w:ascii="Arial" w:hAnsi="Arial" w:cs="Arial"/>
          <w:sz w:val="20"/>
          <w:szCs w:val="20"/>
        </w:rPr>
        <w:t xml:space="preserve"> sapi yang berasal dari Desa Sumur Jurang yaitu pada fermentasi selama 12 hari.</w:t>
      </w:r>
      <w:proofErr w:type="gramEnd"/>
      <w:r w:rsidRPr="00E06250">
        <w:rPr>
          <w:rFonts w:ascii="Arial" w:hAnsi="Arial" w:cs="Arial"/>
          <w:sz w:val="20"/>
          <w:szCs w:val="20"/>
        </w:rPr>
        <w:t xml:space="preserve"> </w:t>
      </w:r>
      <w:proofErr w:type="gramStart"/>
      <w:r w:rsidRPr="00E06250">
        <w:rPr>
          <w:rFonts w:ascii="Arial" w:hAnsi="Arial" w:cs="Arial"/>
          <w:sz w:val="20"/>
          <w:szCs w:val="20"/>
        </w:rPr>
        <w:t>Sedangkan untuk media kontrolnya terjadi peningkatan unsure nitrogen dari 0.31% menjadi 0.49%.</w:t>
      </w:r>
      <w:proofErr w:type="gramEnd"/>
      <w:r w:rsidRPr="00E06250">
        <w:rPr>
          <w:rFonts w:ascii="Arial" w:hAnsi="Arial" w:cs="Arial"/>
          <w:sz w:val="20"/>
          <w:szCs w:val="20"/>
        </w:rPr>
        <w:t xml:space="preserve">  Pada gambar </w:t>
      </w:r>
      <w:r w:rsidR="00411F27" w:rsidRPr="00E06250">
        <w:rPr>
          <w:rFonts w:ascii="Arial" w:hAnsi="Arial" w:cs="Arial"/>
          <w:sz w:val="20"/>
          <w:szCs w:val="20"/>
        </w:rPr>
        <w:t>8</w:t>
      </w:r>
      <w:r w:rsidRPr="00E06250">
        <w:rPr>
          <w:rFonts w:ascii="Arial" w:hAnsi="Arial" w:cs="Arial"/>
          <w:sz w:val="20"/>
          <w:szCs w:val="20"/>
        </w:rPr>
        <w:t xml:space="preserve"> menunjukan  </w:t>
      </w:r>
      <w:r w:rsidR="00CD4197" w:rsidRPr="00E06250">
        <w:rPr>
          <w:rFonts w:ascii="Arial" w:hAnsi="Arial" w:cs="Arial"/>
          <w:sz w:val="20"/>
          <w:szCs w:val="20"/>
        </w:rPr>
        <w:t>urine</w:t>
      </w:r>
      <w:r w:rsidRPr="00E06250">
        <w:rPr>
          <w:rFonts w:ascii="Arial" w:hAnsi="Arial" w:cs="Arial"/>
          <w:sz w:val="20"/>
          <w:szCs w:val="20"/>
        </w:rPr>
        <w:t xml:space="preserve"> sapi dari Jatibarang terjadi peningkatan unsure nitrogen dari 0.18% menjadi 0.7%, dan memungkinkan terjadi peningkatan lagi setelah fermentasi selama 15 hari. </w:t>
      </w:r>
      <w:proofErr w:type="gramStart"/>
      <w:r w:rsidRPr="00E06250">
        <w:rPr>
          <w:rFonts w:ascii="Arial" w:hAnsi="Arial" w:cs="Arial"/>
          <w:sz w:val="20"/>
          <w:szCs w:val="20"/>
        </w:rPr>
        <w:t>Sedangkan untuk media kontrolnya terjadi peningkatan unsure nitrgen dari 0.18% menjadi 0.22%.</w:t>
      </w:r>
      <w:proofErr w:type="gramEnd"/>
      <w:r w:rsidRPr="00E06250">
        <w:rPr>
          <w:rFonts w:ascii="Arial" w:hAnsi="Arial" w:cs="Arial"/>
          <w:sz w:val="20"/>
          <w:szCs w:val="20"/>
        </w:rPr>
        <w:t xml:space="preserve"> Untuk </w:t>
      </w:r>
      <w:r w:rsidR="00CD4197" w:rsidRPr="00E06250">
        <w:rPr>
          <w:rFonts w:ascii="Arial" w:hAnsi="Arial" w:cs="Arial"/>
          <w:sz w:val="20"/>
          <w:szCs w:val="20"/>
        </w:rPr>
        <w:t>urine</w:t>
      </w:r>
      <w:r w:rsidRPr="00E06250">
        <w:rPr>
          <w:rFonts w:ascii="Arial" w:hAnsi="Arial" w:cs="Arial"/>
          <w:sz w:val="20"/>
          <w:szCs w:val="20"/>
        </w:rPr>
        <w:t xml:space="preserve"> dari desa Tambak Mulyo, terlihat pada gambar </w:t>
      </w:r>
      <w:r w:rsidR="00411F27" w:rsidRPr="00E06250">
        <w:rPr>
          <w:rFonts w:ascii="Arial" w:hAnsi="Arial" w:cs="Arial"/>
          <w:sz w:val="20"/>
          <w:szCs w:val="20"/>
        </w:rPr>
        <w:t>9</w:t>
      </w:r>
      <w:r w:rsidRPr="00E06250">
        <w:rPr>
          <w:rFonts w:ascii="Arial" w:hAnsi="Arial" w:cs="Arial"/>
          <w:sz w:val="20"/>
          <w:szCs w:val="20"/>
        </w:rPr>
        <w:t xml:space="preserve"> terjadi peningkatan unsure nitrogen dari 0.26% menjadi 1.02% dan media kontrolnya dari 0.24% menjadi 0.33%. Pada media fermentasi terjadi </w:t>
      </w:r>
      <w:proofErr w:type="gramStart"/>
      <w:r w:rsidRPr="00E06250">
        <w:rPr>
          <w:rFonts w:ascii="Arial" w:hAnsi="Arial" w:cs="Arial"/>
          <w:sz w:val="20"/>
          <w:szCs w:val="20"/>
        </w:rPr>
        <w:t>penurunan  kandungan</w:t>
      </w:r>
      <w:proofErr w:type="gramEnd"/>
      <w:r w:rsidRPr="00E06250">
        <w:rPr>
          <w:rFonts w:ascii="Arial" w:hAnsi="Arial" w:cs="Arial"/>
          <w:sz w:val="20"/>
          <w:szCs w:val="20"/>
        </w:rPr>
        <w:t xml:space="preserve"> nitrogen pada hari ke 15, sehingga waktu optimum untuk fermentasi </w:t>
      </w:r>
      <w:r w:rsidR="00CD4197" w:rsidRPr="00E06250">
        <w:rPr>
          <w:rFonts w:ascii="Arial" w:hAnsi="Arial" w:cs="Arial"/>
          <w:sz w:val="20"/>
          <w:szCs w:val="20"/>
        </w:rPr>
        <w:t>urine</w:t>
      </w:r>
      <w:r w:rsidRPr="00E06250">
        <w:rPr>
          <w:rFonts w:ascii="Arial" w:hAnsi="Arial" w:cs="Arial"/>
          <w:sz w:val="20"/>
          <w:szCs w:val="20"/>
        </w:rPr>
        <w:t xml:space="preserve"> ini yaitu selama 12 hari. </w:t>
      </w:r>
    </w:p>
    <w:p w:rsidR="001D6B42" w:rsidRPr="00E06250" w:rsidRDefault="001D6B42" w:rsidP="00E06250">
      <w:pPr>
        <w:spacing w:line="360" w:lineRule="auto"/>
        <w:ind w:firstLine="567"/>
        <w:jc w:val="both"/>
        <w:rPr>
          <w:rFonts w:ascii="Arial" w:hAnsi="Arial" w:cs="Arial"/>
          <w:sz w:val="20"/>
          <w:szCs w:val="20"/>
        </w:rPr>
      </w:pPr>
      <w:proofErr w:type="gramStart"/>
      <w:r w:rsidRPr="00E06250">
        <w:rPr>
          <w:rFonts w:ascii="Arial" w:hAnsi="Arial" w:cs="Arial"/>
          <w:sz w:val="20"/>
          <w:szCs w:val="20"/>
        </w:rPr>
        <w:t>Penurunan  kadar</w:t>
      </w:r>
      <w:proofErr w:type="gramEnd"/>
      <w:r w:rsidRPr="00E06250">
        <w:rPr>
          <w:rFonts w:ascii="Arial" w:hAnsi="Arial" w:cs="Arial"/>
          <w:sz w:val="20"/>
          <w:szCs w:val="20"/>
        </w:rPr>
        <w:t xml:space="preserve"> nitrogen setelah hari optimum di sebabkan oleh nutrisi dari mikroba telah berkurang, atau terjadinya metabolisme yang beracun. Fase ini di sebut dengan fase pertumbuhan lambat, aktivitas mikroba sudah mulai berkurang akibat kurangnya nutrisi atau dihasilkanya metabolisme yang beracun (Stanbury dan </w:t>
      </w:r>
      <w:proofErr w:type="gramStart"/>
      <w:r w:rsidRPr="00E06250">
        <w:rPr>
          <w:rFonts w:ascii="Arial" w:hAnsi="Arial" w:cs="Arial"/>
          <w:sz w:val="20"/>
          <w:szCs w:val="20"/>
        </w:rPr>
        <w:t>Whitaker ,dalam</w:t>
      </w:r>
      <w:proofErr w:type="gramEnd"/>
      <w:r w:rsidRPr="00E06250">
        <w:rPr>
          <w:rFonts w:ascii="Arial" w:hAnsi="Arial" w:cs="Arial"/>
          <w:sz w:val="20"/>
          <w:szCs w:val="20"/>
        </w:rPr>
        <w:t xml:space="preserve"> hargono et.al 2004). </w:t>
      </w:r>
      <w:proofErr w:type="gramStart"/>
      <w:r w:rsidRPr="00E06250">
        <w:rPr>
          <w:rFonts w:ascii="Arial" w:hAnsi="Arial" w:cs="Arial"/>
          <w:sz w:val="20"/>
          <w:szCs w:val="20"/>
        </w:rPr>
        <w:t xml:space="preserve">Hal ini baru terjadi pada </w:t>
      </w:r>
      <w:r w:rsidR="00CD4197" w:rsidRPr="00E06250">
        <w:rPr>
          <w:rFonts w:ascii="Arial" w:hAnsi="Arial" w:cs="Arial"/>
          <w:sz w:val="20"/>
          <w:szCs w:val="20"/>
        </w:rPr>
        <w:t>urine</w:t>
      </w:r>
      <w:r w:rsidRPr="00E06250">
        <w:rPr>
          <w:rFonts w:ascii="Arial" w:hAnsi="Arial" w:cs="Arial"/>
          <w:sz w:val="20"/>
          <w:szCs w:val="20"/>
        </w:rPr>
        <w:t xml:space="preserve"> yang berasal dari Desa Sumur Jurang dan Desa Tambak Mulyo.</w:t>
      </w:r>
      <w:proofErr w:type="gramEnd"/>
      <w:r w:rsidRPr="00E06250">
        <w:rPr>
          <w:rFonts w:ascii="Arial" w:hAnsi="Arial" w:cs="Arial"/>
          <w:sz w:val="20"/>
          <w:szCs w:val="20"/>
        </w:rPr>
        <w:t xml:space="preserve"> </w:t>
      </w:r>
    </w:p>
    <w:p w:rsidR="001D6B42" w:rsidRPr="00E06250" w:rsidRDefault="001D6B42" w:rsidP="00E06250">
      <w:pPr>
        <w:tabs>
          <w:tab w:val="left" w:pos="1496"/>
        </w:tabs>
        <w:spacing w:line="360" w:lineRule="auto"/>
        <w:ind w:firstLine="540"/>
        <w:jc w:val="both"/>
        <w:rPr>
          <w:rFonts w:ascii="Arial" w:hAnsi="Arial" w:cs="Arial"/>
          <w:sz w:val="20"/>
          <w:szCs w:val="20"/>
        </w:rPr>
      </w:pPr>
      <w:r w:rsidRPr="00E06250">
        <w:rPr>
          <w:rFonts w:ascii="Arial" w:hAnsi="Arial" w:cs="Arial"/>
          <w:sz w:val="20"/>
          <w:szCs w:val="20"/>
        </w:rPr>
        <w:t>Sedangkan pengaruh variasi lama waktu fermentasi terhadap fosfor yang dihasilkan</w:t>
      </w:r>
      <w:r w:rsidR="001E79AD" w:rsidRPr="00E06250">
        <w:rPr>
          <w:rFonts w:ascii="Arial" w:hAnsi="Arial" w:cs="Arial"/>
          <w:sz w:val="20"/>
          <w:szCs w:val="20"/>
        </w:rPr>
        <w:t xml:space="preserve">, pada masing-masing jenis </w:t>
      </w:r>
      <w:r w:rsidR="00CD4197" w:rsidRPr="00E06250">
        <w:rPr>
          <w:rFonts w:ascii="Arial" w:hAnsi="Arial" w:cs="Arial"/>
          <w:sz w:val="20"/>
          <w:szCs w:val="20"/>
        </w:rPr>
        <w:t>urine</w:t>
      </w:r>
      <w:r w:rsidRPr="00E06250">
        <w:rPr>
          <w:rFonts w:ascii="Arial" w:hAnsi="Arial" w:cs="Arial"/>
          <w:sz w:val="20"/>
          <w:szCs w:val="20"/>
        </w:rPr>
        <w:t xml:space="preserve"> dapat dilihat pada grafik dibawah ini:</w:t>
      </w:r>
    </w:p>
    <w:p w:rsidR="001D6B42" w:rsidRPr="00E06250" w:rsidRDefault="001D6B42" w:rsidP="00E06250">
      <w:pPr>
        <w:spacing w:line="360" w:lineRule="auto"/>
        <w:jc w:val="both"/>
        <w:rPr>
          <w:rFonts w:ascii="Arial" w:hAnsi="Arial" w:cs="Arial"/>
          <w:sz w:val="20"/>
          <w:szCs w:val="20"/>
        </w:rPr>
      </w:pPr>
      <w:r w:rsidRPr="00E06250">
        <w:rPr>
          <w:rFonts w:ascii="Arial" w:hAnsi="Arial" w:cs="Arial"/>
          <w:noProof/>
          <w:sz w:val="20"/>
          <w:szCs w:val="20"/>
          <w:lang w:val="id-ID" w:eastAsia="id-ID"/>
        </w:rPr>
        <w:lastRenderedPageBreak/>
        <w:drawing>
          <wp:inline distT="0" distB="0" distL="0" distR="0">
            <wp:extent cx="2652450" cy="1361661"/>
            <wp:effectExtent l="19050" t="0" r="14550"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016E" w:rsidRPr="00E06250" w:rsidRDefault="00AC016E" w:rsidP="00E06250">
      <w:pPr>
        <w:tabs>
          <w:tab w:val="left" w:pos="2790"/>
        </w:tabs>
        <w:spacing w:line="360" w:lineRule="auto"/>
        <w:jc w:val="center"/>
        <w:rPr>
          <w:rFonts w:ascii="Arial" w:hAnsi="Arial" w:cs="Arial"/>
          <w:sz w:val="20"/>
          <w:szCs w:val="20"/>
        </w:rPr>
      </w:pPr>
      <w:r w:rsidRPr="00E06250">
        <w:rPr>
          <w:rFonts w:ascii="Arial" w:hAnsi="Arial" w:cs="Arial"/>
          <w:sz w:val="20"/>
          <w:szCs w:val="20"/>
        </w:rPr>
        <w:t xml:space="preserve">Gambar 10 Pengaruh lama fermentasi terhadap Fosfor </w:t>
      </w:r>
      <w:r w:rsidR="00CD4197" w:rsidRPr="00E06250">
        <w:rPr>
          <w:rFonts w:ascii="Arial" w:hAnsi="Arial" w:cs="Arial"/>
          <w:sz w:val="20"/>
          <w:szCs w:val="20"/>
        </w:rPr>
        <w:t>urine</w:t>
      </w:r>
      <w:r w:rsidRPr="00E06250">
        <w:rPr>
          <w:rFonts w:ascii="Arial" w:hAnsi="Arial" w:cs="Arial"/>
          <w:sz w:val="20"/>
          <w:szCs w:val="20"/>
        </w:rPr>
        <w:t xml:space="preserve"> dari Dhusun Thekelan</w:t>
      </w:r>
    </w:p>
    <w:p w:rsidR="00C5363B" w:rsidRPr="00E06250" w:rsidRDefault="001D6B42" w:rsidP="00E06250">
      <w:pPr>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602755" cy="1331843"/>
            <wp:effectExtent l="19050" t="0" r="26145" b="1657"/>
            <wp:docPr id="1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016E" w:rsidRPr="00E06250" w:rsidRDefault="00AC016E" w:rsidP="0013011A">
      <w:pPr>
        <w:tabs>
          <w:tab w:val="left" w:pos="2790"/>
        </w:tabs>
        <w:jc w:val="center"/>
        <w:rPr>
          <w:rFonts w:ascii="Arial" w:hAnsi="Arial" w:cs="Arial"/>
          <w:sz w:val="20"/>
          <w:szCs w:val="20"/>
        </w:rPr>
      </w:pPr>
      <w:r w:rsidRPr="00E06250">
        <w:rPr>
          <w:rFonts w:ascii="Arial" w:hAnsi="Arial" w:cs="Arial"/>
          <w:sz w:val="20"/>
          <w:szCs w:val="20"/>
        </w:rPr>
        <w:t xml:space="preserve">Gambar 11 Pengaruh lama fermentasi terhadap Fosfor </w:t>
      </w:r>
      <w:r w:rsidR="00CD4197" w:rsidRPr="00E06250">
        <w:rPr>
          <w:rFonts w:ascii="Arial" w:hAnsi="Arial" w:cs="Arial"/>
          <w:sz w:val="20"/>
          <w:szCs w:val="20"/>
        </w:rPr>
        <w:t>urine</w:t>
      </w:r>
      <w:r w:rsidRPr="00E06250">
        <w:rPr>
          <w:rFonts w:ascii="Arial" w:hAnsi="Arial" w:cs="Arial"/>
          <w:sz w:val="20"/>
          <w:szCs w:val="20"/>
        </w:rPr>
        <w:t xml:space="preserve"> dari Sumur Jurang</w:t>
      </w:r>
    </w:p>
    <w:p w:rsidR="001D6B42" w:rsidRPr="00E06250" w:rsidRDefault="001D6B42" w:rsidP="00E06250">
      <w:pPr>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601264" cy="1311965"/>
            <wp:effectExtent l="19050" t="0" r="27636" b="2485"/>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016E" w:rsidRPr="00E06250" w:rsidRDefault="00B22DE6" w:rsidP="0013011A">
      <w:pPr>
        <w:ind w:left="-142"/>
        <w:jc w:val="center"/>
        <w:rPr>
          <w:rFonts w:ascii="Arial" w:hAnsi="Arial" w:cs="Arial"/>
          <w:sz w:val="20"/>
          <w:szCs w:val="20"/>
        </w:rPr>
      </w:pPr>
      <w:r w:rsidRPr="00E06250">
        <w:rPr>
          <w:rFonts w:ascii="Arial" w:hAnsi="Arial" w:cs="Arial"/>
          <w:sz w:val="20"/>
          <w:szCs w:val="20"/>
        </w:rPr>
        <w:t xml:space="preserve">Gambar 12 Pengaruh lama </w:t>
      </w:r>
      <w:r w:rsidR="00AC016E" w:rsidRPr="00E06250">
        <w:rPr>
          <w:rFonts w:ascii="Arial" w:hAnsi="Arial" w:cs="Arial"/>
          <w:sz w:val="20"/>
          <w:szCs w:val="20"/>
        </w:rPr>
        <w:t>fer</w:t>
      </w:r>
      <w:r w:rsidRPr="00E06250">
        <w:rPr>
          <w:rFonts w:ascii="Arial" w:hAnsi="Arial" w:cs="Arial"/>
          <w:sz w:val="20"/>
          <w:szCs w:val="20"/>
        </w:rPr>
        <w:t xml:space="preserve">mentasi </w:t>
      </w:r>
      <w:r w:rsidR="00AC016E" w:rsidRPr="00E06250">
        <w:rPr>
          <w:rFonts w:ascii="Arial" w:hAnsi="Arial" w:cs="Arial"/>
          <w:sz w:val="20"/>
          <w:szCs w:val="20"/>
        </w:rPr>
        <w:t xml:space="preserve">terhadap Fosfor </w:t>
      </w:r>
      <w:r w:rsidR="00CD4197" w:rsidRPr="00E06250">
        <w:rPr>
          <w:rFonts w:ascii="Arial" w:hAnsi="Arial" w:cs="Arial"/>
          <w:sz w:val="20"/>
          <w:szCs w:val="20"/>
        </w:rPr>
        <w:t>urine</w:t>
      </w:r>
      <w:r w:rsidR="00AC016E" w:rsidRPr="00E06250">
        <w:rPr>
          <w:rFonts w:ascii="Arial" w:hAnsi="Arial" w:cs="Arial"/>
          <w:sz w:val="20"/>
          <w:szCs w:val="20"/>
        </w:rPr>
        <w:t xml:space="preserve"> dari Jatibarang</w:t>
      </w:r>
    </w:p>
    <w:p w:rsidR="001D6B42" w:rsidRPr="00E06250" w:rsidRDefault="001D6B42" w:rsidP="00E06250">
      <w:pPr>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597454" cy="1321905"/>
            <wp:effectExtent l="19050" t="0" r="12396"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66F2" w:rsidRPr="00E06250" w:rsidRDefault="005266F2" w:rsidP="0013011A">
      <w:pPr>
        <w:tabs>
          <w:tab w:val="left" w:pos="2790"/>
        </w:tabs>
        <w:ind w:hanging="142"/>
        <w:jc w:val="center"/>
        <w:rPr>
          <w:rFonts w:ascii="Arial" w:hAnsi="Arial" w:cs="Arial"/>
          <w:sz w:val="20"/>
          <w:szCs w:val="20"/>
        </w:rPr>
      </w:pPr>
      <w:r w:rsidRPr="00E06250">
        <w:rPr>
          <w:rFonts w:ascii="Arial" w:hAnsi="Arial" w:cs="Arial"/>
          <w:sz w:val="20"/>
          <w:szCs w:val="20"/>
        </w:rPr>
        <w:t>Gam</w:t>
      </w:r>
      <w:r w:rsidR="0013011A">
        <w:rPr>
          <w:rFonts w:ascii="Arial" w:hAnsi="Arial" w:cs="Arial"/>
          <w:sz w:val="20"/>
          <w:szCs w:val="20"/>
        </w:rPr>
        <w:t xml:space="preserve">bar 13 Pengaruh lama fermentasi </w:t>
      </w:r>
      <w:r w:rsidRPr="00E06250">
        <w:rPr>
          <w:rFonts w:ascii="Arial" w:hAnsi="Arial" w:cs="Arial"/>
          <w:sz w:val="20"/>
          <w:szCs w:val="20"/>
        </w:rPr>
        <w:t xml:space="preserve">terhadap Fosfor </w:t>
      </w:r>
      <w:r w:rsidR="00CD4197" w:rsidRPr="00E06250">
        <w:rPr>
          <w:rFonts w:ascii="Arial" w:hAnsi="Arial" w:cs="Arial"/>
          <w:sz w:val="20"/>
          <w:szCs w:val="20"/>
        </w:rPr>
        <w:t>urine</w:t>
      </w:r>
      <w:r w:rsidRPr="00E06250">
        <w:rPr>
          <w:rFonts w:ascii="Arial" w:hAnsi="Arial" w:cs="Arial"/>
          <w:sz w:val="20"/>
          <w:szCs w:val="20"/>
        </w:rPr>
        <w:t xml:space="preserve"> dari Jatibarang</w:t>
      </w:r>
    </w:p>
    <w:p w:rsidR="00562DD1" w:rsidRPr="00E06250" w:rsidRDefault="001D6B42" w:rsidP="00E06250">
      <w:pPr>
        <w:spacing w:line="360" w:lineRule="auto"/>
        <w:ind w:firstLine="567"/>
        <w:jc w:val="both"/>
        <w:rPr>
          <w:rFonts w:ascii="Arial" w:hAnsi="Arial" w:cs="Arial"/>
          <w:sz w:val="20"/>
          <w:szCs w:val="20"/>
        </w:rPr>
      </w:pPr>
      <w:proofErr w:type="gramStart"/>
      <w:r w:rsidRPr="00E06250">
        <w:rPr>
          <w:rFonts w:ascii="Arial" w:hAnsi="Arial" w:cs="Arial"/>
          <w:sz w:val="20"/>
          <w:szCs w:val="20"/>
        </w:rPr>
        <w:t>Pada penelitian ini hanya dilakukan dengan variasi waktu terlama yaitu 15 hari.</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Masing-masing </w:t>
      </w:r>
      <w:r w:rsidR="00CD4197" w:rsidRPr="00E06250">
        <w:rPr>
          <w:rFonts w:ascii="Arial" w:hAnsi="Arial" w:cs="Arial"/>
          <w:sz w:val="20"/>
          <w:szCs w:val="20"/>
        </w:rPr>
        <w:t>urine</w:t>
      </w:r>
      <w:r w:rsidRPr="00E06250">
        <w:rPr>
          <w:rFonts w:ascii="Arial" w:hAnsi="Arial" w:cs="Arial"/>
          <w:sz w:val="20"/>
          <w:szCs w:val="20"/>
        </w:rPr>
        <w:t xml:space="preserve"> masih menjukan </w:t>
      </w:r>
      <w:r w:rsidRPr="00E06250">
        <w:rPr>
          <w:rFonts w:ascii="Arial" w:hAnsi="Arial" w:cs="Arial"/>
          <w:sz w:val="20"/>
          <w:szCs w:val="20"/>
        </w:rPr>
        <w:lastRenderedPageBreak/>
        <w:t>kecenderungan untuk meningkat setelah fermentasi selama 15 hari.</w:t>
      </w:r>
      <w:proofErr w:type="gramEnd"/>
      <w:r w:rsidRPr="00E06250">
        <w:rPr>
          <w:rFonts w:ascii="Arial" w:hAnsi="Arial" w:cs="Arial"/>
          <w:sz w:val="20"/>
          <w:szCs w:val="20"/>
        </w:rPr>
        <w:t xml:space="preserve">  </w:t>
      </w:r>
      <w:proofErr w:type="gramStart"/>
      <w:r w:rsidRPr="00E06250">
        <w:rPr>
          <w:rFonts w:ascii="Arial" w:hAnsi="Arial" w:cs="Arial"/>
          <w:sz w:val="20"/>
          <w:szCs w:val="20"/>
        </w:rPr>
        <w:t>Sehingga waktu yang optimum pada fermentasi ini belum diketahui.</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Dilihat dari gambar </w:t>
      </w:r>
      <w:r w:rsidR="00411F27" w:rsidRPr="00E06250">
        <w:rPr>
          <w:rFonts w:ascii="Arial" w:hAnsi="Arial" w:cs="Arial"/>
          <w:sz w:val="20"/>
          <w:szCs w:val="20"/>
        </w:rPr>
        <w:t>10, 11, 12</w:t>
      </w:r>
      <w:r w:rsidRPr="00E06250">
        <w:rPr>
          <w:rFonts w:ascii="Arial" w:hAnsi="Arial" w:cs="Arial"/>
          <w:sz w:val="20"/>
          <w:szCs w:val="20"/>
        </w:rPr>
        <w:t xml:space="preserve"> dan </w:t>
      </w:r>
      <w:r w:rsidR="00411F27" w:rsidRPr="00E06250">
        <w:rPr>
          <w:rFonts w:ascii="Arial" w:hAnsi="Arial" w:cs="Arial"/>
          <w:sz w:val="20"/>
          <w:szCs w:val="20"/>
        </w:rPr>
        <w:t>13</w:t>
      </w:r>
      <w:r w:rsidRPr="00E06250">
        <w:rPr>
          <w:rFonts w:ascii="Arial" w:hAnsi="Arial" w:cs="Arial"/>
          <w:sz w:val="20"/>
          <w:szCs w:val="20"/>
        </w:rPr>
        <w:t xml:space="preserve"> memperlihatkan grafik peningkatan yang berbeda-beda.</w:t>
      </w:r>
      <w:proofErr w:type="gramEnd"/>
      <w:r w:rsidRPr="00E06250">
        <w:rPr>
          <w:rFonts w:ascii="Arial" w:hAnsi="Arial" w:cs="Arial"/>
          <w:sz w:val="20"/>
          <w:szCs w:val="20"/>
        </w:rPr>
        <w:t xml:space="preserve"> Pada gambar </w:t>
      </w:r>
      <w:r w:rsidR="00411F27" w:rsidRPr="00E06250">
        <w:rPr>
          <w:rFonts w:ascii="Arial" w:hAnsi="Arial" w:cs="Arial"/>
          <w:sz w:val="20"/>
          <w:szCs w:val="20"/>
        </w:rPr>
        <w:t>10, 11</w:t>
      </w:r>
      <w:r w:rsidRPr="00E06250">
        <w:rPr>
          <w:rFonts w:ascii="Arial" w:hAnsi="Arial" w:cs="Arial"/>
          <w:sz w:val="20"/>
          <w:szCs w:val="20"/>
        </w:rPr>
        <w:t xml:space="preserve"> dan </w:t>
      </w:r>
      <w:proofErr w:type="gramStart"/>
      <w:r w:rsidR="00411F27" w:rsidRPr="00E06250">
        <w:rPr>
          <w:rFonts w:ascii="Arial" w:hAnsi="Arial" w:cs="Arial"/>
          <w:sz w:val="20"/>
          <w:szCs w:val="20"/>
        </w:rPr>
        <w:t>12</w:t>
      </w:r>
      <w:r w:rsidRPr="00E06250">
        <w:rPr>
          <w:rFonts w:ascii="Arial" w:hAnsi="Arial" w:cs="Arial"/>
          <w:sz w:val="20"/>
          <w:szCs w:val="20"/>
        </w:rPr>
        <w:t xml:space="preserve">  terdapat</w:t>
      </w:r>
      <w:proofErr w:type="gramEnd"/>
      <w:r w:rsidRPr="00E06250">
        <w:rPr>
          <w:rFonts w:ascii="Arial" w:hAnsi="Arial" w:cs="Arial"/>
          <w:sz w:val="20"/>
          <w:szCs w:val="20"/>
        </w:rPr>
        <w:t xml:space="preserve"> kesamaan yaitu peningkatan fosfor masih dapat terjadi untuk </w:t>
      </w:r>
      <w:r w:rsidR="00CD4197" w:rsidRPr="00E06250">
        <w:rPr>
          <w:rFonts w:ascii="Arial" w:hAnsi="Arial" w:cs="Arial"/>
          <w:sz w:val="20"/>
          <w:szCs w:val="20"/>
        </w:rPr>
        <w:t>urine</w:t>
      </w:r>
      <w:r w:rsidRPr="00E06250">
        <w:rPr>
          <w:rFonts w:ascii="Arial" w:hAnsi="Arial" w:cs="Arial"/>
          <w:sz w:val="20"/>
          <w:szCs w:val="20"/>
        </w:rPr>
        <w:t xml:space="preserve"> yang berasal dari Dhusun Thekelan, Desa Sumur Jurang, dan Jatibarang. </w:t>
      </w:r>
      <w:proofErr w:type="gramStart"/>
      <w:r w:rsidRPr="00E06250">
        <w:rPr>
          <w:rFonts w:ascii="Arial" w:hAnsi="Arial" w:cs="Arial"/>
          <w:sz w:val="20"/>
          <w:szCs w:val="20"/>
        </w:rPr>
        <w:t xml:space="preserve">Sedangkan untuk </w:t>
      </w:r>
      <w:r w:rsidR="00CD4197" w:rsidRPr="00E06250">
        <w:rPr>
          <w:rFonts w:ascii="Arial" w:hAnsi="Arial" w:cs="Arial"/>
          <w:sz w:val="20"/>
          <w:szCs w:val="20"/>
        </w:rPr>
        <w:t>urine</w:t>
      </w:r>
      <w:r w:rsidRPr="00E06250">
        <w:rPr>
          <w:rFonts w:ascii="Arial" w:hAnsi="Arial" w:cs="Arial"/>
          <w:sz w:val="20"/>
          <w:szCs w:val="20"/>
        </w:rPr>
        <w:t xml:space="preserve"> yang berasal dari Desa Tambak Mulyo menunjukan kecenderungan menurun setelah fermentasi selama 15 hari, hal ini dapat dilihat pada gambar </w:t>
      </w:r>
      <w:r w:rsidR="00411F27" w:rsidRPr="00E06250">
        <w:rPr>
          <w:rFonts w:ascii="Arial" w:hAnsi="Arial" w:cs="Arial"/>
          <w:sz w:val="20"/>
          <w:szCs w:val="20"/>
        </w:rPr>
        <w:t>13</w:t>
      </w:r>
      <w:r w:rsidRPr="00E06250">
        <w:rPr>
          <w:rFonts w:ascii="Arial" w:hAnsi="Arial" w:cs="Arial"/>
          <w:sz w:val="20"/>
          <w:szCs w:val="20"/>
        </w:rPr>
        <w:t>.</w:t>
      </w:r>
      <w:proofErr w:type="gramEnd"/>
      <w:r w:rsidRPr="00E06250">
        <w:rPr>
          <w:rFonts w:ascii="Arial" w:hAnsi="Arial" w:cs="Arial"/>
          <w:sz w:val="20"/>
          <w:szCs w:val="20"/>
        </w:rPr>
        <w:t xml:space="preserve"> </w:t>
      </w:r>
    </w:p>
    <w:p w:rsidR="001D6B42" w:rsidRPr="00E06250" w:rsidRDefault="001D6B42" w:rsidP="00E06250">
      <w:pPr>
        <w:spacing w:line="360" w:lineRule="auto"/>
        <w:ind w:firstLine="567"/>
        <w:jc w:val="both"/>
        <w:rPr>
          <w:rFonts w:ascii="Arial" w:hAnsi="Arial" w:cs="Arial"/>
          <w:sz w:val="20"/>
          <w:szCs w:val="20"/>
        </w:rPr>
      </w:pPr>
      <w:proofErr w:type="gramStart"/>
      <w:r w:rsidRPr="00E06250">
        <w:rPr>
          <w:rFonts w:ascii="Arial" w:hAnsi="Arial" w:cs="Arial"/>
          <w:sz w:val="20"/>
          <w:szCs w:val="20"/>
        </w:rPr>
        <w:t xml:space="preserve">Sedangkan pada media kontrol masing masing </w:t>
      </w:r>
      <w:r w:rsidR="00CD4197" w:rsidRPr="00E06250">
        <w:rPr>
          <w:rFonts w:ascii="Arial" w:hAnsi="Arial" w:cs="Arial"/>
          <w:sz w:val="20"/>
          <w:szCs w:val="20"/>
        </w:rPr>
        <w:t>urine</w:t>
      </w:r>
      <w:r w:rsidRPr="00E06250">
        <w:rPr>
          <w:rFonts w:ascii="Arial" w:hAnsi="Arial" w:cs="Arial"/>
          <w:sz w:val="20"/>
          <w:szCs w:val="20"/>
        </w:rPr>
        <w:t xml:space="preserve"> sapi cenderung mengalami penurunan terhadap pengaruh lama fermentasi.</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Namun, untuk </w:t>
      </w:r>
      <w:r w:rsidR="00CD4197" w:rsidRPr="00E06250">
        <w:rPr>
          <w:rFonts w:ascii="Arial" w:hAnsi="Arial" w:cs="Arial"/>
          <w:sz w:val="20"/>
          <w:szCs w:val="20"/>
        </w:rPr>
        <w:t>urine</w:t>
      </w:r>
      <w:r w:rsidRPr="00E06250">
        <w:rPr>
          <w:rFonts w:ascii="Arial" w:hAnsi="Arial" w:cs="Arial"/>
          <w:sz w:val="20"/>
          <w:szCs w:val="20"/>
        </w:rPr>
        <w:t xml:space="preserve"> dari Jatibarang terjadi sedikit kenaikan.</w:t>
      </w:r>
      <w:proofErr w:type="gramEnd"/>
      <w:r w:rsidRPr="00E06250">
        <w:rPr>
          <w:rFonts w:ascii="Arial" w:hAnsi="Arial" w:cs="Arial"/>
          <w:sz w:val="20"/>
          <w:szCs w:val="20"/>
        </w:rPr>
        <w:t xml:space="preserve"> </w:t>
      </w:r>
      <w:proofErr w:type="gramStart"/>
      <w:r w:rsidRPr="00E06250">
        <w:rPr>
          <w:rFonts w:ascii="Arial" w:hAnsi="Arial" w:cs="Arial"/>
          <w:sz w:val="20"/>
          <w:szCs w:val="20"/>
        </w:rPr>
        <w:t>Kandungan fosfor tertinggi pada media kontrol setelah fermentasi pada hari 15 merupakan kandungan tertinggi setelah kandungan awal.</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Menurut BPTP Bali (2004) penurunan kandungan </w:t>
      </w:r>
      <w:r w:rsidR="00CD4197" w:rsidRPr="00E06250">
        <w:rPr>
          <w:rFonts w:ascii="Arial" w:hAnsi="Arial" w:cs="Arial"/>
          <w:sz w:val="20"/>
          <w:szCs w:val="20"/>
        </w:rPr>
        <w:t>urine</w:t>
      </w:r>
      <w:r w:rsidRPr="00E06250">
        <w:rPr>
          <w:rFonts w:ascii="Arial" w:hAnsi="Arial" w:cs="Arial"/>
          <w:sz w:val="20"/>
          <w:szCs w:val="20"/>
        </w:rPr>
        <w:t xml:space="preserve"> dimungkinkan disebabkan karena tidak adanya inokulan yang dapat melarutkan fosfor.</w:t>
      </w:r>
      <w:proofErr w:type="gramEnd"/>
      <w:r w:rsidRPr="00E06250">
        <w:rPr>
          <w:rFonts w:ascii="Arial" w:hAnsi="Arial" w:cs="Arial"/>
          <w:sz w:val="20"/>
          <w:szCs w:val="20"/>
        </w:rPr>
        <w:t xml:space="preserve"> </w:t>
      </w:r>
    </w:p>
    <w:p w:rsidR="005266F2" w:rsidRPr="00E06250" w:rsidRDefault="001D6B42" w:rsidP="00E06250">
      <w:pPr>
        <w:tabs>
          <w:tab w:val="left" w:pos="1496"/>
        </w:tabs>
        <w:spacing w:line="360" w:lineRule="auto"/>
        <w:ind w:firstLine="540"/>
        <w:jc w:val="both"/>
        <w:rPr>
          <w:rFonts w:ascii="Arial" w:hAnsi="Arial" w:cs="Arial"/>
          <w:sz w:val="20"/>
          <w:szCs w:val="20"/>
        </w:rPr>
      </w:pPr>
      <w:r w:rsidRPr="00E06250">
        <w:rPr>
          <w:rFonts w:ascii="Arial" w:hAnsi="Arial" w:cs="Arial"/>
          <w:sz w:val="20"/>
          <w:szCs w:val="20"/>
        </w:rPr>
        <w:t xml:space="preserve">Sedangkan pengaruh variasi lama waktu fermentasi terhadap Kalium yang dihasilkan, pada masing-masing jenis </w:t>
      </w:r>
      <w:r w:rsidR="00CD4197" w:rsidRPr="00E06250">
        <w:rPr>
          <w:rFonts w:ascii="Arial" w:hAnsi="Arial" w:cs="Arial"/>
          <w:sz w:val="20"/>
          <w:szCs w:val="20"/>
        </w:rPr>
        <w:t>urine</w:t>
      </w:r>
      <w:r w:rsidRPr="00E06250">
        <w:rPr>
          <w:rFonts w:ascii="Arial" w:hAnsi="Arial" w:cs="Arial"/>
          <w:sz w:val="20"/>
          <w:szCs w:val="20"/>
        </w:rPr>
        <w:t xml:space="preserve"> dapat dilihat pada grafik dibawah ini:</w:t>
      </w:r>
    </w:p>
    <w:p w:rsidR="001D6B42" w:rsidRPr="00E06250" w:rsidRDefault="00356D0C"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610788" cy="1302027"/>
            <wp:effectExtent l="19050" t="0" r="18112" b="0"/>
            <wp:docPr id="2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66F2" w:rsidRPr="00E06250" w:rsidRDefault="00411F27" w:rsidP="00D122F1">
      <w:pPr>
        <w:tabs>
          <w:tab w:val="left" w:pos="2790"/>
        </w:tabs>
        <w:spacing w:line="360" w:lineRule="auto"/>
        <w:jc w:val="center"/>
        <w:rPr>
          <w:rFonts w:ascii="Arial" w:hAnsi="Arial" w:cs="Arial"/>
          <w:sz w:val="20"/>
          <w:szCs w:val="20"/>
        </w:rPr>
      </w:pPr>
      <w:r w:rsidRPr="00E06250">
        <w:rPr>
          <w:rFonts w:ascii="Arial" w:hAnsi="Arial" w:cs="Arial"/>
          <w:sz w:val="20"/>
          <w:szCs w:val="20"/>
        </w:rPr>
        <w:t xml:space="preserve">Gambar </w:t>
      </w:r>
      <w:proofErr w:type="gramStart"/>
      <w:r w:rsidRPr="00E06250">
        <w:rPr>
          <w:rFonts w:ascii="Arial" w:hAnsi="Arial" w:cs="Arial"/>
          <w:sz w:val="20"/>
          <w:szCs w:val="20"/>
        </w:rPr>
        <w:t>14</w:t>
      </w:r>
      <w:r w:rsidR="005266F2" w:rsidRPr="00E06250">
        <w:rPr>
          <w:rFonts w:ascii="Arial" w:hAnsi="Arial" w:cs="Arial"/>
          <w:sz w:val="20"/>
          <w:szCs w:val="20"/>
        </w:rPr>
        <w:t xml:space="preserve">  Pengaruh</w:t>
      </w:r>
      <w:proofErr w:type="gramEnd"/>
      <w:r w:rsidR="005266F2" w:rsidRPr="00E06250">
        <w:rPr>
          <w:rFonts w:ascii="Arial" w:hAnsi="Arial" w:cs="Arial"/>
          <w:sz w:val="20"/>
          <w:szCs w:val="20"/>
        </w:rPr>
        <w:t xml:space="preserve"> lama fermentasi terhadap Kalium </w:t>
      </w:r>
      <w:r w:rsidR="00CD4197" w:rsidRPr="00E06250">
        <w:rPr>
          <w:rFonts w:ascii="Arial" w:hAnsi="Arial" w:cs="Arial"/>
          <w:sz w:val="20"/>
          <w:szCs w:val="20"/>
        </w:rPr>
        <w:t>urine</w:t>
      </w:r>
      <w:r w:rsidR="005266F2" w:rsidRPr="00E06250">
        <w:rPr>
          <w:rFonts w:ascii="Arial" w:hAnsi="Arial" w:cs="Arial"/>
          <w:sz w:val="20"/>
          <w:szCs w:val="20"/>
        </w:rPr>
        <w:t xml:space="preserve"> dari Dhususn Thekelan</w:t>
      </w:r>
    </w:p>
    <w:p w:rsidR="00356D0C" w:rsidRPr="00E06250" w:rsidRDefault="00356D0C"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lastRenderedPageBreak/>
        <w:drawing>
          <wp:inline distT="0" distB="0" distL="0" distR="0">
            <wp:extent cx="2596819" cy="1232452"/>
            <wp:effectExtent l="19050" t="0" r="13031" b="5798"/>
            <wp:docPr id="2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6D0C" w:rsidRPr="00E06250" w:rsidRDefault="00411F27" w:rsidP="006B6989">
      <w:pPr>
        <w:tabs>
          <w:tab w:val="left" w:pos="2790"/>
        </w:tabs>
        <w:spacing w:line="240" w:lineRule="auto"/>
        <w:jc w:val="center"/>
        <w:rPr>
          <w:rFonts w:ascii="Arial" w:hAnsi="Arial" w:cs="Arial"/>
          <w:sz w:val="20"/>
          <w:szCs w:val="20"/>
        </w:rPr>
      </w:pPr>
      <w:r w:rsidRPr="00E06250">
        <w:rPr>
          <w:rFonts w:ascii="Arial" w:hAnsi="Arial" w:cs="Arial"/>
          <w:sz w:val="20"/>
          <w:szCs w:val="20"/>
        </w:rPr>
        <w:t xml:space="preserve">Gambar </w:t>
      </w:r>
      <w:proofErr w:type="gramStart"/>
      <w:r w:rsidRPr="00E06250">
        <w:rPr>
          <w:rFonts w:ascii="Arial" w:hAnsi="Arial" w:cs="Arial"/>
          <w:sz w:val="20"/>
          <w:szCs w:val="20"/>
        </w:rPr>
        <w:t>15</w:t>
      </w:r>
      <w:r w:rsidR="005266F2" w:rsidRPr="00E06250">
        <w:rPr>
          <w:rFonts w:ascii="Arial" w:hAnsi="Arial" w:cs="Arial"/>
          <w:sz w:val="20"/>
          <w:szCs w:val="20"/>
        </w:rPr>
        <w:t xml:space="preserve">  Pengaruh</w:t>
      </w:r>
      <w:proofErr w:type="gramEnd"/>
      <w:r w:rsidR="005266F2" w:rsidRPr="00E06250">
        <w:rPr>
          <w:rFonts w:ascii="Arial" w:hAnsi="Arial" w:cs="Arial"/>
          <w:sz w:val="20"/>
          <w:szCs w:val="20"/>
        </w:rPr>
        <w:t xml:space="preserve"> lama fermentasi terhadap Kalium </w:t>
      </w:r>
      <w:r w:rsidR="00CD4197" w:rsidRPr="00E06250">
        <w:rPr>
          <w:rFonts w:ascii="Arial" w:hAnsi="Arial" w:cs="Arial"/>
          <w:sz w:val="20"/>
          <w:szCs w:val="20"/>
        </w:rPr>
        <w:t>urine</w:t>
      </w:r>
      <w:r w:rsidR="005266F2" w:rsidRPr="00E06250">
        <w:rPr>
          <w:rFonts w:ascii="Arial" w:hAnsi="Arial" w:cs="Arial"/>
          <w:sz w:val="20"/>
          <w:szCs w:val="20"/>
        </w:rPr>
        <w:t xml:space="preserve"> dari Sumur Jurang</w:t>
      </w:r>
    </w:p>
    <w:p w:rsidR="00356D0C" w:rsidRPr="00E06250" w:rsidRDefault="00356D0C"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596819" cy="1192696"/>
            <wp:effectExtent l="19050" t="0" r="13031" b="7454"/>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363B" w:rsidRPr="00E06250" w:rsidRDefault="00411F27" w:rsidP="006B6989">
      <w:pPr>
        <w:tabs>
          <w:tab w:val="left" w:pos="2790"/>
        </w:tabs>
        <w:spacing w:line="240" w:lineRule="auto"/>
        <w:ind w:hanging="284"/>
        <w:jc w:val="center"/>
        <w:rPr>
          <w:rFonts w:ascii="Arial" w:hAnsi="Arial" w:cs="Arial"/>
          <w:sz w:val="20"/>
          <w:szCs w:val="20"/>
        </w:rPr>
      </w:pPr>
      <w:r w:rsidRPr="00E06250">
        <w:rPr>
          <w:rFonts w:ascii="Arial" w:hAnsi="Arial" w:cs="Arial"/>
          <w:sz w:val="20"/>
          <w:szCs w:val="20"/>
        </w:rPr>
        <w:t xml:space="preserve">Gambar </w:t>
      </w:r>
      <w:proofErr w:type="gramStart"/>
      <w:r w:rsidRPr="00E06250">
        <w:rPr>
          <w:rFonts w:ascii="Arial" w:hAnsi="Arial" w:cs="Arial"/>
          <w:sz w:val="20"/>
          <w:szCs w:val="20"/>
        </w:rPr>
        <w:t>16</w:t>
      </w:r>
      <w:r w:rsidR="005266F2" w:rsidRPr="00E06250">
        <w:rPr>
          <w:rFonts w:ascii="Arial" w:hAnsi="Arial" w:cs="Arial"/>
          <w:sz w:val="20"/>
          <w:szCs w:val="20"/>
        </w:rPr>
        <w:t xml:space="preserve">  Pengaruh</w:t>
      </w:r>
      <w:proofErr w:type="gramEnd"/>
      <w:r w:rsidR="005266F2" w:rsidRPr="00E06250">
        <w:rPr>
          <w:rFonts w:ascii="Arial" w:hAnsi="Arial" w:cs="Arial"/>
          <w:sz w:val="20"/>
          <w:szCs w:val="20"/>
        </w:rPr>
        <w:t xml:space="preserve"> lama fermentasi terhadap Kalium </w:t>
      </w:r>
      <w:r w:rsidR="00CD4197" w:rsidRPr="00E06250">
        <w:rPr>
          <w:rFonts w:ascii="Arial" w:hAnsi="Arial" w:cs="Arial"/>
          <w:sz w:val="20"/>
          <w:szCs w:val="20"/>
        </w:rPr>
        <w:t>urine</w:t>
      </w:r>
      <w:r w:rsidR="005266F2" w:rsidRPr="00E06250">
        <w:rPr>
          <w:rFonts w:ascii="Arial" w:hAnsi="Arial" w:cs="Arial"/>
          <w:sz w:val="20"/>
          <w:szCs w:val="20"/>
        </w:rPr>
        <w:t xml:space="preserve"> dari Jatibarang</w:t>
      </w:r>
    </w:p>
    <w:p w:rsidR="00356D0C" w:rsidRPr="00E06250" w:rsidRDefault="00356D0C" w:rsidP="00E06250">
      <w:pPr>
        <w:tabs>
          <w:tab w:val="left" w:pos="1496"/>
        </w:tabs>
        <w:spacing w:line="360" w:lineRule="auto"/>
        <w:jc w:val="both"/>
        <w:rPr>
          <w:rFonts w:ascii="Arial" w:hAnsi="Arial" w:cs="Arial"/>
          <w:sz w:val="20"/>
          <w:szCs w:val="20"/>
        </w:rPr>
      </w:pPr>
      <w:r w:rsidRPr="00E06250">
        <w:rPr>
          <w:rFonts w:ascii="Arial" w:hAnsi="Arial" w:cs="Arial"/>
          <w:noProof/>
          <w:sz w:val="20"/>
          <w:szCs w:val="20"/>
          <w:lang w:val="id-ID" w:eastAsia="id-ID"/>
        </w:rPr>
        <w:drawing>
          <wp:inline distT="0" distB="0" distL="0" distR="0">
            <wp:extent cx="2596819" cy="1143000"/>
            <wp:effectExtent l="19050" t="0" r="13031" b="0"/>
            <wp:docPr id="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66F2" w:rsidRPr="00E06250" w:rsidRDefault="00411F27" w:rsidP="006B6989">
      <w:pPr>
        <w:tabs>
          <w:tab w:val="left" w:pos="2790"/>
        </w:tabs>
        <w:spacing w:line="240" w:lineRule="auto"/>
        <w:ind w:hanging="284"/>
        <w:jc w:val="center"/>
        <w:rPr>
          <w:rFonts w:ascii="Arial" w:hAnsi="Arial" w:cs="Arial"/>
          <w:sz w:val="20"/>
          <w:szCs w:val="20"/>
        </w:rPr>
      </w:pPr>
      <w:r w:rsidRPr="00E06250">
        <w:rPr>
          <w:rFonts w:ascii="Arial" w:hAnsi="Arial" w:cs="Arial"/>
          <w:sz w:val="20"/>
          <w:szCs w:val="20"/>
        </w:rPr>
        <w:t xml:space="preserve">Gambar </w:t>
      </w:r>
      <w:proofErr w:type="gramStart"/>
      <w:r w:rsidRPr="00E06250">
        <w:rPr>
          <w:rFonts w:ascii="Arial" w:hAnsi="Arial" w:cs="Arial"/>
          <w:sz w:val="20"/>
          <w:szCs w:val="20"/>
        </w:rPr>
        <w:t>1</w:t>
      </w:r>
      <w:r w:rsidR="00CD4197" w:rsidRPr="00E06250">
        <w:rPr>
          <w:rFonts w:ascii="Arial" w:hAnsi="Arial" w:cs="Arial"/>
          <w:sz w:val="20"/>
          <w:szCs w:val="20"/>
        </w:rPr>
        <w:t>7</w:t>
      </w:r>
      <w:r w:rsidR="005266F2" w:rsidRPr="00E06250">
        <w:rPr>
          <w:rFonts w:ascii="Arial" w:hAnsi="Arial" w:cs="Arial"/>
          <w:sz w:val="20"/>
          <w:szCs w:val="20"/>
        </w:rPr>
        <w:t xml:space="preserve">  Pengaruh</w:t>
      </w:r>
      <w:proofErr w:type="gramEnd"/>
      <w:r w:rsidR="005266F2" w:rsidRPr="00E06250">
        <w:rPr>
          <w:rFonts w:ascii="Arial" w:hAnsi="Arial" w:cs="Arial"/>
          <w:sz w:val="20"/>
          <w:szCs w:val="20"/>
        </w:rPr>
        <w:t xml:space="preserve"> lama fermentasi terhadap Kalium </w:t>
      </w:r>
      <w:r w:rsidR="00CD4197" w:rsidRPr="00E06250">
        <w:rPr>
          <w:rFonts w:ascii="Arial" w:hAnsi="Arial" w:cs="Arial"/>
          <w:sz w:val="20"/>
          <w:szCs w:val="20"/>
        </w:rPr>
        <w:t>urine</w:t>
      </w:r>
      <w:r w:rsidR="005266F2" w:rsidRPr="00E06250">
        <w:rPr>
          <w:rFonts w:ascii="Arial" w:hAnsi="Arial" w:cs="Arial"/>
          <w:sz w:val="20"/>
          <w:szCs w:val="20"/>
        </w:rPr>
        <w:t xml:space="preserve"> dari Tambak Mulyo</w:t>
      </w:r>
    </w:p>
    <w:p w:rsidR="00356D0C" w:rsidRPr="00E06250" w:rsidRDefault="00411F27" w:rsidP="006B6989">
      <w:pPr>
        <w:pStyle w:val="ListParagraph"/>
        <w:autoSpaceDE w:val="0"/>
        <w:autoSpaceDN w:val="0"/>
        <w:adjustRightInd w:val="0"/>
        <w:spacing w:after="0"/>
        <w:ind w:left="0" w:firstLine="709"/>
        <w:jc w:val="both"/>
        <w:rPr>
          <w:rFonts w:ascii="Arial" w:hAnsi="Arial" w:cs="Arial"/>
          <w:sz w:val="20"/>
          <w:szCs w:val="20"/>
        </w:rPr>
      </w:pPr>
      <w:r w:rsidRPr="00E06250">
        <w:rPr>
          <w:rFonts w:ascii="Arial" w:hAnsi="Arial" w:cs="Arial"/>
          <w:sz w:val="20"/>
          <w:szCs w:val="20"/>
        </w:rPr>
        <w:t xml:space="preserve">Pada gambar </w:t>
      </w:r>
      <w:r w:rsidR="005266F2" w:rsidRPr="00E06250">
        <w:rPr>
          <w:rFonts w:ascii="Arial" w:hAnsi="Arial" w:cs="Arial"/>
          <w:sz w:val="20"/>
          <w:szCs w:val="20"/>
        </w:rPr>
        <w:t>14,15</w:t>
      </w:r>
      <w:r w:rsidRPr="00E06250">
        <w:rPr>
          <w:rFonts w:ascii="Arial" w:hAnsi="Arial" w:cs="Arial"/>
          <w:sz w:val="20"/>
          <w:szCs w:val="20"/>
        </w:rPr>
        <w:t>,</w:t>
      </w:r>
      <w:r w:rsidR="005266F2" w:rsidRPr="00E06250">
        <w:rPr>
          <w:rFonts w:ascii="Arial" w:hAnsi="Arial" w:cs="Arial"/>
          <w:sz w:val="20"/>
          <w:szCs w:val="20"/>
        </w:rPr>
        <w:t>16</w:t>
      </w:r>
      <w:r w:rsidRPr="00E06250">
        <w:rPr>
          <w:rFonts w:ascii="Arial" w:hAnsi="Arial" w:cs="Arial"/>
          <w:sz w:val="20"/>
          <w:szCs w:val="20"/>
        </w:rPr>
        <w:t xml:space="preserve"> dan 17 </w:t>
      </w:r>
      <w:r w:rsidR="00356D0C" w:rsidRPr="00E06250">
        <w:rPr>
          <w:rFonts w:ascii="Arial" w:hAnsi="Arial" w:cs="Arial"/>
          <w:sz w:val="20"/>
          <w:szCs w:val="20"/>
        </w:rPr>
        <w:t xml:space="preserve"> terlihat bahwa  pengaruh lama fermentasi pada </w:t>
      </w:r>
      <w:r w:rsidR="00CD4197" w:rsidRPr="00E06250">
        <w:rPr>
          <w:rFonts w:ascii="Arial" w:hAnsi="Arial" w:cs="Arial"/>
          <w:sz w:val="20"/>
          <w:szCs w:val="20"/>
        </w:rPr>
        <w:t>urine</w:t>
      </w:r>
      <w:r w:rsidR="00356D0C" w:rsidRPr="00E06250">
        <w:rPr>
          <w:rFonts w:ascii="Arial" w:hAnsi="Arial" w:cs="Arial"/>
          <w:sz w:val="20"/>
          <w:szCs w:val="20"/>
        </w:rPr>
        <w:t xml:space="preserve"> fermentasi dengan penambahan (Agri Simba + </w:t>
      </w:r>
      <w:r w:rsidR="00356D0C" w:rsidRPr="00E06250">
        <w:rPr>
          <w:rFonts w:ascii="Arial" w:hAnsi="Arial" w:cs="Arial"/>
          <w:i/>
          <w:sz w:val="20"/>
          <w:szCs w:val="20"/>
        </w:rPr>
        <w:t>Mollase</w:t>
      </w:r>
      <w:r w:rsidR="00356D0C" w:rsidRPr="00E06250">
        <w:rPr>
          <w:rFonts w:ascii="Arial" w:hAnsi="Arial" w:cs="Arial"/>
          <w:sz w:val="20"/>
          <w:szCs w:val="20"/>
        </w:rPr>
        <w:t xml:space="preserve">)  dan media kontrol cenderung menyebabkan kandungan unsure kalium meningkat namun terjadi penurunan pada hari ke 15 pada beberapa jenis </w:t>
      </w:r>
      <w:r w:rsidR="00CD4197" w:rsidRPr="00E06250">
        <w:rPr>
          <w:rFonts w:ascii="Arial" w:hAnsi="Arial" w:cs="Arial"/>
          <w:sz w:val="20"/>
          <w:szCs w:val="20"/>
        </w:rPr>
        <w:t>urine</w:t>
      </w:r>
      <w:r w:rsidR="00356D0C" w:rsidRPr="00E06250">
        <w:rPr>
          <w:rFonts w:ascii="Arial" w:hAnsi="Arial" w:cs="Arial"/>
          <w:sz w:val="20"/>
          <w:szCs w:val="20"/>
        </w:rPr>
        <w:t xml:space="preserve">. Pada gambar </w:t>
      </w:r>
      <w:r w:rsidRPr="00E06250">
        <w:rPr>
          <w:rFonts w:ascii="Arial" w:hAnsi="Arial" w:cs="Arial"/>
          <w:sz w:val="20"/>
          <w:szCs w:val="20"/>
        </w:rPr>
        <w:t>14</w:t>
      </w:r>
      <w:r w:rsidR="00356D0C" w:rsidRPr="00E06250">
        <w:rPr>
          <w:rFonts w:ascii="Arial" w:hAnsi="Arial" w:cs="Arial"/>
          <w:sz w:val="20"/>
          <w:szCs w:val="20"/>
        </w:rPr>
        <w:t xml:space="preserve"> terlihat bahwa kandungan kalium pada </w:t>
      </w:r>
      <w:r w:rsidR="00CD4197" w:rsidRPr="00E06250">
        <w:rPr>
          <w:rFonts w:ascii="Arial" w:hAnsi="Arial" w:cs="Arial"/>
          <w:sz w:val="20"/>
          <w:szCs w:val="20"/>
        </w:rPr>
        <w:t>urine</w:t>
      </w:r>
      <w:r w:rsidR="00356D0C" w:rsidRPr="00E06250">
        <w:rPr>
          <w:rFonts w:ascii="Arial" w:hAnsi="Arial" w:cs="Arial"/>
          <w:sz w:val="20"/>
          <w:szCs w:val="20"/>
        </w:rPr>
        <w:t xml:space="preserve"> dari Thekelan mengalami peningkatan dimana kandungan  kalium awal </w:t>
      </w:r>
      <w:r w:rsidR="00CD4197" w:rsidRPr="00E06250">
        <w:rPr>
          <w:rFonts w:ascii="Arial" w:hAnsi="Arial" w:cs="Arial"/>
          <w:sz w:val="20"/>
          <w:szCs w:val="20"/>
        </w:rPr>
        <w:t>urine</w:t>
      </w:r>
      <w:r w:rsidR="00356D0C" w:rsidRPr="00E06250">
        <w:rPr>
          <w:rFonts w:ascii="Arial" w:hAnsi="Arial" w:cs="Arial"/>
          <w:sz w:val="20"/>
          <w:szCs w:val="20"/>
        </w:rPr>
        <w:t xml:space="preserve"> sebesar 1.03%  menjadi 1.20% pada lama fermentasi 15 hari. Namun, kandungan kalium pada lama fermentasi 15 hari mengalami penurunan </w:t>
      </w:r>
      <w:proofErr w:type="gramStart"/>
      <w:r w:rsidR="00356D0C" w:rsidRPr="00E06250">
        <w:rPr>
          <w:rFonts w:ascii="Arial" w:hAnsi="Arial" w:cs="Arial"/>
          <w:sz w:val="20"/>
          <w:szCs w:val="20"/>
        </w:rPr>
        <w:t>kadar</w:t>
      </w:r>
      <w:proofErr w:type="gramEnd"/>
      <w:r w:rsidR="00356D0C" w:rsidRPr="00E06250">
        <w:rPr>
          <w:rFonts w:ascii="Arial" w:hAnsi="Arial" w:cs="Arial"/>
          <w:sz w:val="20"/>
          <w:szCs w:val="20"/>
        </w:rPr>
        <w:t xml:space="preserve"> kalium jika dibandingkan dengan lama fermentasi 12 hari yaiu sebesar 1.24%. </w:t>
      </w:r>
      <w:proofErr w:type="gramStart"/>
      <w:r w:rsidR="00356D0C" w:rsidRPr="00E06250">
        <w:rPr>
          <w:rFonts w:ascii="Arial" w:hAnsi="Arial" w:cs="Arial"/>
          <w:sz w:val="20"/>
          <w:szCs w:val="20"/>
        </w:rPr>
        <w:t xml:space="preserve">Hal ini dapat disimpulkan bahwa lama fermentasi optimum untuk mendapatkan nilai kandungan kalium terbesar yaitu selama 12 hari fermentasi untuk </w:t>
      </w:r>
      <w:r w:rsidR="00CD4197" w:rsidRPr="00E06250">
        <w:rPr>
          <w:rFonts w:ascii="Arial" w:hAnsi="Arial" w:cs="Arial"/>
          <w:sz w:val="20"/>
          <w:szCs w:val="20"/>
        </w:rPr>
        <w:t>urine</w:t>
      </w:r>
      <w:r w:rsidR="00356D0C" w:rsidRPr="00E06250">
        <w:rPr>
          <w:rFonts w:ascii="Arial" w:hAnsi="Arial" w:cs="Arial"/>
          <w:sz w:val="20"/>
          <w:szCs w:val="20"/>
        </w:rPr>
        <w:t xml:space="preserve"> sapi dari Dusun Thekelan.</w:t>
      </w:r>
      <w:proofErr w:type="gramEnd"/>
      <w:r w:rsidR="00356D0C" w:rsidRPr="00E06250">
        <w:rPr>
          <w:rFonts w:ascii="Arial" w:hAnsi="Arial" w:cs="Arial"/>
          <w:sz w:val="20"/>
          <w:szCs w:val="20"/>
        </w:rPr>
        <w:t xml:space="preserve"> Pada gambar </w:t>
      </w:r>
      <w:r w:rsidRPr="00E06250">
        <w:rPr>
          <w:rFonts w:ascii="Arial" w:hAnsi="Arial" w:cs="Arial"/>
          <w:sz w:val="20"/>
          <w:szCs w:val="20"/>
        </w:rPr>
        <w:t>15</w:t>
      </w:r>
      <w:r w:rsidR="00356D0C" w:rsidRPr="00E06250">
        <w:rPr>
          <w:rFonts w:ascii="Arial" w:hAnsi="Arial" w:cs="Arial"/>
          <w:sz w:val="20"/>
          <w:szCs w:val="20"/>
        </w:rPr>
        <w:t xml:space="preserve"> </w:t>
      </w:r>
      <w:r w:rsidR="00356D0C" w:rsidRPr="00E06250">
        <w:rPr>
          <w:rFonts w:ascii="Arial" w:hAnsi="Arial" w:cs="Arial"/>
          <w:sz w:val="20"/>
          <w:szCs w:val="20"/>
        </w:rPr>
        <w:lastRenderedPageBreak/>
        <w:t xml:space="preserve">terlihat bahwa kandungan </w:t>
      </w:r>
      <w:r w:rsidR="00CD4197" w:rsidRPr="00E06250">
        <w:rPr>
          <w:rFonts w:ascii="Arial" w:hAnsi="Arial" w:cs="Arial"/>
          <w:sz w:val="20"/>
          <w:szCs w:val="20"/>
        </w:rPr>
        <w:t>urine</w:t>
      </w:r>
      <w:r w:rsidR="00356D0C" w:rsidRPr="00E06250">
        <w:rPr>
          <w:rFonts w:ascii="Arial" w:hAnsi="Arial" w:cs="Arial"/>
          <w:sz w:val="20"/>
          <w:szCs w:val="20"/>
        </w:rPr>
        <w:t xml:space="preserve"> dari Desa Sumur Jurang mengalami penurunan pada lama fermentasi 6 hari dan selan</w:t>
      </w:r>
      <w:r w:rsidR="0073406E">
        <w:rPr>
          <w:rFonts w:ascii="Arial" w:hAnsi="Arial" w:cs="Arial"/>
          <w:sz w:val="20"/>
          <w:szCs w:val="20"/>
        </w:rPr>
        <w:t>jutnya meningkat sampai hari ke-</w:t>
      </w:r>
      <w:proofErr w:type="gramStart"/>
      <w:r w:rsidR="00356D0C" w:rsidRPr="00E06250">
        <w:rPr>
          <w:rFonts w:ascii="Arial" w:hAnsi="Arial" w:cs="Arial"/>
          <w:sz w:val="20"/>
          <w:szCs w:val="20"/>
        </w:rPr>
        <w:t>12 .</w:t>
      </w:r>
      <w:proofErr w:type="gramEnd"/>
      <w:r w:rsidR="00356D0C" w:rsidRPr="00E06250">
        <w:rPr>
          <w:rFonts w:ascii="Arial" w:hAnsi="Arial" w:cs="Arial"/>
          <w:sz w:val="20"/>
          <w:szCs w:val="20"/>
        </w:rPr>
        <w:t xml:space="preserve"> </w:t>
      </w:r>
      <w:proofErr w:type="gramStart"/>
      <w:r w:rsidR="00356D0C" w:rsidRPr="00E06250">
        <w:rPr>
          <w:rFonts w:ascii="Arial" w:hAnsi="Arial" w:cs="Arial"/>
          <w:sz w:val="20"/>
          <w:szCs w:val="20"/>
        </w:rPr>
        <w:t xml:space="preserve">Pada gambar </w:t>
      </w:r>
      <w:r w:rsidRPr="00E06250">
        <w:rPr>
          <w:rFonts w:ascii="Arial" w:hAnsi="Arial" w:cs="Arial"/>
          <w:sz w:val="20"/>
          <w:szCs w:val="20"/>
        </w:rPr>
        <w:t>16</w:t>
      </w:r>
      <w:r w:rsidR="00356D0C" w:rsidRPr="00E06250">
        <w:rPr>
          <w:rFonts w:ascii="Arial" w:hAnsi="Arial" w:cs="Arial"/>
          <w:sz w:val="20"/>
          <w:szCs w:val="20"/>
        </w:rPr>
        <w:t xml:space="preserve"> menujukan peningkatan kandungan kalium hingga waktu fermentasi 15 hari.</w:t>
      </w:r>
      <w:proofErr w:type="gramEnd"/>
      <w:r w:rsidR="00356D0C" w:rsidRPr="00E06250">
        <w:rPr>
          <w:rFonts w:ascii="Arial" w:hAnsi="Arial" w:cs="Arial"/>
          <w:sz w:val="20"/>
          <w:szCs w:val="20"/>
        </w:rPr>
        <w:t xml:space="preserve"> </w:t>
      </w:r>
      <w:proofErr w:type="gramStart"/>
      <w:r w:rsidR="00356D0C" w:rsidRPr="00E06250">
        <w:rPr>
          <w:rFonts w:ascii="Arial" w:hAnsi="Arial" w:cs="Arial"/>
          <w:sz w:val="20"/>
          <w:szCs w:val="20"/>
        </w:rPr>
        <w:t xml:space="preserve">Melihat kecenderungan tersebut, kandungan kalium pada </w:t>
      </w:r>
      <w:r w:rsidR="00CD4197" w:rsidRPr="00E06250">
        <w:rPr>
          <w:rFonts w:ascii="Arial" w:hAnsi="Arial" w:cs="Arial"/>
          <w:sz w:val="20"/>
          <w:szCs w:val="20"/>
        </w:rPr>
        <w:t>urine</w:t>
      </w:r>
      <w:r w:rsidR="00356D0C" w:rsidRPr="00E06250">
        <w:rPr>
          <w:rFonts w:ascii="Arial" w:hAnsi="Arial" w:cs="Arial"/>
          <w:sz w:val="20"/>
          <w:szCs w:val="20"/>
        </w:rPr>
        <w:t xml:space="preserve"> sapi dari Jatibarang, masih memungkinkan terjadinya peningkatan</w:t>
      </w:r>
      <w:r w:rsidR="00562DD1" w:rsidRPr="00E06250">
        <w:rPr>
          <w:rFonts w:ascii="Arial" w:hAnsi="Arial" w:cs="Arial"/>
          <w:sz w:val="20"/>
          <w:szCs w:val="20"/>
        </w:rPr>
        <w:t xml:space="preserve"> setelah lama fermentasi 15 hari</w:t>
      </w:r>
      <w:r w:rsidR="00356D0C" w:rsidRPr="00E06250">
        <w:rPr>
          <w:rFonts w:ascii="Arial" w:hAnsi="Arial" w:cs="Arial"/>
          <w:sz w:val="20"/>
          <w:szCs w:val="20"/>
        </w:rPr>
        <w:t>.</w:t>
      </w:r>
      <w:proofErr w:type="gramEnd"/>
      <w:r w:rsidR="00356D0C" w:rsidRPr="00E06250">
        <w:rPr>
          <w:rFonts w:ascii="Arial" w:hAnsi="Arial" w:cs="Arial"/>
          <w:sz w:val="20"/>
          <w:szCs w:val="20"/>
        </w:rPr>
        <w:t xml:space="preserve"> Pada gambar </w:t>
      </w:r>
      <w:r w:rsidRPr="00E06250">
        <w:rPr>
          <w:rFonts w:ascii="Arial" w:hAnsi="Arial" w:cs="Arial"/>
          <w:sz w:val="20"/>
          <w:szCs w:val="20"/>
        </w:rPr>
        <w:t>17</w:t>
      </w:r>
      <w:r w:rsidR="00356D0C" w:rsidRPr="00E06250">
        <w:rPr>
          <w:rFonts w:ascii="Arial" w:hAnsi="Arial" w:cs="Arial"/>
          <w:sz w:val="20"/>
          <w:szCs w:val="20"/>
        </w:rPr>
        <w:t xml:space="preserve"> menunjukan peningkatan kandungan kalium pada </w:t>
      </w:r>
      <w:r w:rsidR="00CD4197" w:rsidRPr="00E06250">
        <w:rPr>
          <w:rFonts w:ascii="Arial" w:hAnsi="Arial" w:cs="Arial"/>
          <w:sz w:val="20"/>
          <w:szCs w:val="20"/>
        </w:rPr>
        <w:t>urine</w:t>
      </w:r>
      <w:r w:rsidR="00356D0C" w:rsidRPr="00E06250">
        <w:rPr>
          <w:rFonts w:ascii="Arial" w:hAnsi="Arial" w:cs="Arial"/>
          <w:sz w:val="20"/>
          <w:szCs w:val="20"/>
        </w:rPr>
        <w:t xml:space="preserve"> sapi dari Desa Tambak Mulyo sampai lama fermentasi 12 hari, setelah itu terjadi penurunan kandungan kalium pada hari ke 15. Jadi dapat disimpulkan bahwa lama fermentasi optimum untuk </w:t>
      </w:r>
      <w:proofErr w:type="gramStart"/>
      <w:r w:rsidR="00356D0C" w:rsidRPr="00E06250">
        <w:rPr>
          <w:rFonts w:ascii="Arial" w:hAnsi="Arial" w:cs="Arial"/>
          <w:sz w:val="20"/>
          <w:szCs w:val="20"/>
        </w:rPr>
        <w:t>kadar</w:t>
      </w:r>
      <w:proofErr w:type="gramEnd"/>
      <w:r w:rsidR="00356D0C" w:rsidRPr="00E06250">
        <w:rPr>
          <w:rFonts w:ascii="Arial" w:hAnsi="Arial" w:cs="Arial"/>
          <w:sz w:val="20"/>
          <w:szCs w:val="20"/>
        </w:rPr>
        <w:t xml:space="preserve"> kalium pada </w:t>
      </w:r>
      <w:r w:rsidR="00CD4197" w:rsidRPr="00E06250">
        <w:rPr>
          <w:rFonts w:ascii="Arial" w:hAnsi="Arial" w:cs="Arial"/>
          <w:sz w:val="20"/>
          <w:szCs w:val="20"/>
        </w:rPr>
        <w:t>urine</w:t>
      </w:r>
      <w:r w:rsidR="00356D0C" w:rsidRPr="00E06250">
        <w:rPr>
          <w:rFonts w:ascii="Arial" w:hAnsi="Arial" w:cs="Arial"/>
          <w:sz w:val="20"/>
          <w:szCs w:val="20"/>
        </w:rPr>
        <w:t xml:space="preserve"> dari Desa Tambak Mulyo terjadi pada lama fermentasi 12 hari.</w:t>
      </w:r>
    </w:p>
    <w:p w:rsidR="00356D0C" w:rsidRDefault="00356D0C" w:rsidP="006B6989">
      <w:pPr>
        <w:tabs>
          <w:tab w:val="left" w:pos="1496"/>
        </w:tabs>
        <w:ind w:firstLine="540"/>
        <w:jc w:val="both"/>
        <w:rPr>
          <w:rFonts w:ascii="Arial" w:hAnsi="Arial" w:cs="Arial"/>
          <w:i/>
          <w:sz w:val="20"/>
          <w:szCs w:val="20"/>
        </w:rPr>
      </w:pPr>
      <w:r w:rsidRPr="00E06250">
        <w:rPr>
          <w:rFonts w:ascii="Arial" w:hAnsi="Arial" w:cs="Arial"/>
          <w:sz w:val="20"/>
          <w:szCs w:val="20"/>
        </w:rPr>
        <w:t xml:space="preserve">Sedangkan lama waktu fermentasi mempunyai pengaruh yang berbeda-beda terhadap unsure kalium dalam media control masing-masing </w:t>
      </w:r>
      <w:r w:rsidR="00CD4197" w:rsidRPr="00E06250">
        <w:rPr>
          <w:rFonts w:ascii="Arial" w:hAnsi="Arial" w:cs="Arial"/>
          <w:sz w:val="20"/>
          <w:szCs w:val="20"/>
        </w:rPr>
        <w:t>urine</w:t>
      </w:r>
      <w:r w:rsidRPr="00E06250">
        <w:rPr>
          <w:rFonts w:ascii="Arial" w:hAnsi="Arial" w:cs="Arial"/>
          <w:sz w:val="20"/>
          <w:szCs w:val="20"/>
        </w:rPr>
        <w:t xml:space="preserve">. </w:t>
      </w:r>
      <w:proofErr w:type="gramStart"/>
      <w:r w:rsidRPr="00E06250">
        <w:rPr>
          <w:rFonts w:ascii="Arial" w:hAnsi="Arial" w:cs="Arial"/>
          <w:sz w:val="20"/>
          <w:szCs w:val="20"/>
        </w:rPr>
        <w:t xml:space="preserve">Secara keseluruhan kandungan kalium pada media kontrol masing-masing </w:t>
      </w:r>
      <w:r w:rsidR="00CD4197" w:rsidRPr="00E06250">
        <w:rPr>
          <w:rFonts w:ascii="Arial" w:hAnsi="Arial" w:cs="Arial"/>
          <w:sz w:val="20"/>
          <w:szCs w:val="20"/>
        </w:rPr>
        <w:t>urine</w:t>
      </w:r>
      <w:r w:rsidRPr="00E06250">
        <w:rPr>
          <w:rFonts w:ascii="Arial" w:hAnsi="Arial" w:cs="Arial"/>
          <w:sz w:val="20"/>
          <w:szCs w:val="20"/>
        </w:rPr>
        <w:t xml:space="preserve"> dari tempat sampling yang berbeda lebih rendah dibandingkan media fermentasi yaitu dengan penambahan Agri Simba dan </w:t>
      </w:r>
      <w:r w:rsidRPr="00E06250">
        <w:rPr>
          <w:rFonts w:ascii="Arial" w:hAnsi="Arial" w:cs="Arial"/>
          <w:i/>
          <w:sz w:val="20"/>
          <w:szCs w:val="20"/>
        </w:rPr>
        <w:t>molasse.</w:t>
      </w:r>
      <w:proofErr w:type="gramEnd"/>
    </w:p>
    <w:p w:rsidR="007F43A0" w:rsidRPr="00E06250" w:rsidRDefault="007F43A0" w:rsidP="00E06250">
      <w:pPr>
        <w:tabs>
          <w:tab w:val="left" w:pos="1496"/>
        </w:tabs>
        <w:spacing w:line="360" w:lineRule="auto"/>
        <w:jc w:val="both"/>
        <w:rPr>
          <w:rFonts w:ascii="Arial" w:hAnsi="Arial" w:cs="Arial"/>
          <w:b/>
          <w:sz w:val="20"/>
          <w:szCs w:val="20"/>
        </w:rPr>
      </w:pPr>
      <w:r w:rsidRPr="00E06250">
        <w:rPr>
          <w:rFonts w:ascii="Arial" w:hAnsi="Arial" w:cs="Arial"/>
          <w:b/>
          <w:sz w:val="20"/>
          <w:szCs w:val="20"/>
        </w:rPr>
        <w:t>Kesimpulan</w:t>
      </w:r>
    </w:p>
    <w:p w:rsidR="007F43A0" w:rsidRPr="00E06250" w:rsidRDefault="007F43A0" w:rsidP="00E06250">
      <w:pPr>
        <w:numPr>
          <w:ilvl w:val="0"/>
          <w:numId w:val="5"/>
        </w:numPr>
        <w:tabs>
          <w:tab w:val="clear" w:pos="2160"/>
        </w:tabs>
        <w:spacing w:after="120" w:line="360" w:lineRule="auto"/>
        <w:ind w:left="547"/>
        <w:jc w:val="both"/>
        <w:rPr>
          <w:rFonts w:ascii="Arial" w:hAnsi="Arial" w:cs="Arial"/>
          <w:color w:val="000000"/>
          <w:sz w:val="20"/>
          <w:szCs w:val="20"/>
          <w:lang w:val="id-ID"/>
        </w:rPr>
      </w:pPr>
      <w:r w:rsidRPr="00E06250">
        <w:rPr>
          <w:rFonts w:ascii="Arial" w:hAnsi="Arial" w:cs="Arial"/>
          <w:color w:val="000000"/>
          <w:sz w:val="20"/>
          <w:szCs w:val="20"/>
        </w:rPr>
        <w:t>C</w:t>
      </w:r>
      <w:r w:rsidRPr="00E06250">
        <w:rPr>
          <w:rFonts w:ascii="Arial" w:hAnsi="Arial" w:cs="Arial"/>
          <w:color w:val="000000"/>
          <w:sz w:val="20"/>
          <w:szCs w:val="20"/>
          <w:lang w:val="id-ID"/>
        </w:rPr>
        <w:t xml:space="preserve">airan </w:t>
      </w:r>
      <w:r w:rsidR="00CD4197" w:rsidRPr="00E06250">
        <w:rPr>
          <w:rFonts w:ascii="Arial" w:hAnsi="Arial" w:cs="Arial"/>
          <w:color w:val="000000"/>
          <w:sz w:val="20"/>
          <w:szCs w:val="20"/>
        </w:rPr>
        <w:t>urine</w:t>
      </w:r>
      <w:r w:rsidRPr="00E06250">
        <w:rPr>
          <w:rFonts w:ascii="Arial" w:hAnsi="Arial" w:cs="Arial"/>
          <w:color w:val="000000"/>
          <w:sz w:val="20"/>
          <w:szCs w:val="20"/>
          <w:lang w:val="id-ID"/>
        </w:rPr>
        <w:t xml:space="preserve"> sapi </w:t>
      </w:r>
      <w:r w:rsidRPr="00E06250">
        <w:rPr>
          <w:rFonts w:ascii="Arial" w:hAnsi="Arial" w:cs="Arial"/>
          <w:color w:val="000000"/>
          <w:sz w:val="20"/>
          <w:szCs w:val="20"/>
        </w:rPr>
        <w:t>sebelum dilakukan proses fermentasi memiliki kandungan sebagai berikut:</w:t>
      </w:r>
    </w:p>
    <w:p w:rsidR="000B218C" w:rsidRPr="00E06250" w:rsidRDefault="000B218C" w:rsidP="00137900">
      <w:pPr>
        <w:spacing w:after="120" w:line="240" w:lineRule="auto"/>
        <w:jc w:val="center"/>
        <w:rPr>
          <w:rFonts w:ascii="Arial" w:hAnsi="Arial" w:cs="Arial"/>
          <w:b/>
          <w:color w:val="000000"/>
          <w:sz w:val="20"/>
          <w:szCs w:val="20"/>
          <w:lang w:val="id-ID"/>
        </w:rPr>
      </w:pPr>
      <w:r w:rsidRPr="00E06250">
        <w:rPr>
          <w:rFonts w:ascii="Arial" w:hAnsi="Arial" w:cs="Arial"/>
          <w:b/>
          <w:color w:val="000000"/>
          <w:sz w:val="20"/>
          <w:szCs w:val="20"/>
        </w:rPr>
        <w:t xml:space="preserve">Tabel 3 kandungan unsure hara </w:t>
      </w:r>
      <w:r w:rsidR="00CD4197" w:rsidRPr="00E06250">
        <w:rPr>
          <w:rFonts w:ascii="Arial" w:hAnsi="Arial" w:cs="Arial"/>
          <w:b/>
          <w:color w:val="000000"/>
          <w:sz w:val="20"/>
          <w:szCs w:val="20"/>
        </w:rPr>
        <w:t>urine</w:t>
      </w:r>
      <w:r w:rsidRPr="00E06250">
        <w:rPr>
          <w:rFonts w:ascii="Arial" w:hAnsi="Arial" w:cs="Arial"/>
          <w:b/>
          <w:color w:val="000000"/>
          <w:sz w:val="20"/>
          <w:szCs w:val="20"/>
        </w:rPr>
        <w:t xml:space="preserve"> sebelum fermentasi</w:t>
      </w:r>
    </w:p>
    <w:p w:rsidR="007F43A0" w:rsidRPr="00E06250" w:rsidRDefault="006D0F1C" w:rsidP="00E06250">
      <w:pPr>
        <w:spacing w:after="120" w:line="360" w:lineRule="auto"/>
        <w:jc w:val="center"/>
        <w:rPr>
          <w:rFonts w:ascii="Arial" w:hAnsi="Arial" w:cs="Arial"/>
          <w:color w:val="000000"/>
          <w:sz w:val="20"/>
          <w:szCs w:val="20"/>
        </w:rPr>
      </w:pPr>
      <w:r w:rsidRPr="00E06250">
        <w:rPr>
          <w:rFonts w:ascii="Arial" w:hAnsi="Arial" w:cs="Arial"/>
          <w:noProof/>
          <w:color w:val="000000"/>
          <w:sz w:val="20"/>
          <w:szCs w:val="20"/>
          <w:lang w:val="id-ID" w:eastAsia="id-ID"/>
        </w:rPr>
        <w:drawing>
          <wp:inline distT="0" distB="0" distL="0" distR="0">
            <wp:extent cx="2763906" cy="1282148"/>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27982" t="35563" r="24898" b="37279"/>
                    <a:stretch>
                      <a:fillRect/>
                    </a:stretch>
                  </pic:blipFill>
                  <pic:spPr bwMode="auto">
                    <a:xfrm>
                      <a:off x="0" y="0"/>
                      <a:ext cx="2763906" cy="1282148"/>
                    </a:xfrm>
                    <a:prstGeom prst="rect">
                      <a:avLst/>
                    </a:prstGeom>
                    <a:noFill/>
                    <a:ln w="9525">
                      <a:noFill/>
                      <a:miter lim="800000"/>
                      <a:headEnd/>
                      <a:tailEnd/>
                    </a:ln>
                  </pic:spPr>
                </pic:pic>
              </a:graphicData>
            </a:graphic>
          </wp:inline>
        </w:drawing>
      </w:r>
    </w:p>
    <w:p w:rsidR="00663332" w:rsidRPr="00295707" w:rsidRDefault="007F43A0" w:rsidP="00E06250">
      <w:pPr>
        <w:pStyle w:val="ListParagraph"/>
        <w:numPr>
          <w:ilvl w:val="0"/>
          <w:numId w:val="10"/>
        </w:numPr>
        <w:spacing w:after="120" w:line="360" w:lineRule="auto"/>
        <w:ind w:left="426" w:hanging="426"/>
        <w:jc w:val="both"/>
        <w:rPr>
          <w:rFonts w:ascii="Arial" w:hAnsi="Arial" w:cs="Arial"/>
          <w:color w:val="000000"/>
          <w:sz w:val="20"/>
          <w:szCs w:val="20"/>
          <w:lang w:val="id-ID"/>
        </w:rPr>
      </w:pPr>
      <w:r w:rsidRPr="00E06250">
        <w:rPr>
          <w:rFonts w:ascii="Arial" w:hAnsi="Arial" w:cs="Arial"/>
          <w:color w:val="000000"/>
          <w:sz w:val="20"/>
          <w:szCs w:val="20"/>
        </w:rPr>
        <w:t xml:space="preserve">Kandungan C-organik, Nitrogen, Fosfor, dan Kalium pupuk </w:t>
      </w:r>
      <w:r w:rsidR="009307F8" w:rsidRPr="00E06250">
        <w:rPr>
          <w:rFonts w:ascii="Arial" w:hAnsi="Arial" w:cs="Arial"/>
          <w:color w:val="000000"/>
          <w:sz w:val="20"/>
          <w:szCs w:val="20"/>
        </w:rPr>
        <w:t>organik</w:t>
      </w:r>
      <w:r w:rsidRPr="00E06250">
        <w:rPr>
          <w:rFonts w:ascii="Arial" w:hAnsi="Arial" w:cs="Arial"/>
          <w:color w:val="000000"/>
          <w:sz w:val="20"/>
          <w:szCs w:val="20"/>
        </w:rPr>
        <w:t xml:space="preserve"> cair berdasarkan penambahan variasi lama waktu fermentasi  adalah sebagai berikut:</w:t>
      </w:r>
    </w:p>
    <w:p w:rsidR="00295707" w:rsidRPr="00E06250" w:rsidRDefault="00295707" w:rsidP="00295707">
      <w:pPr>
        <w:pStyle w:val="ListParagraph"/>
        <w:spacing w:after="120" w:line="360" w:lineRule="auto"/>
        <w:ind w:left="426"/>
        <w:jc w:val="both"/>
        <w:rPr>
          <w:rFonts w:ascii="Arial" w:hAnsi="Arial" w:cs="Arial"/>
          <w:color w:val="000000"/>
          <w:sz w:val="20"/>
          <w:szCs w:val="20"/>
          <w:lang w:val="id-ID"/>
        </w:rPr>
      </w:pPr>
    </w:p>
    <w:p w:rsidR="007F43A0" w:rsidRPr="00E06250" w:rsidRDefault="00663332" w:rsidP="00295707">
      <w:pPr>
        <w:pStyle w:val="ListParagraph"/>
        <w:spacing w:after="120" w:line="240" w:lineRule="auto"/>
        <w:ind w:left="0"/>
        <w:jc w:val="center"/>
        <w:rPr>
          <w:rFonts w:ascii="Arial" w:hAnsi="Arial" w:cs="Arial"/>
          <w:b/>
          <w:color w:val="000000"/>
          <w:sz w:val="20"/>
          <w:szCs w:val="20"/>
          <w:lang w:val="id-ID"/>
        </w:rPr>
      </w:pPr>
      <w:r w:rsidRPr="00E06250">
        <w:rPr>
          <w:rFonts w:ascii="Arial" w:hAnsi="Arial" w:cs="Arial"/>
          <w:b/>
          <w:color w:val="000000"/>
          <w:sz w:val="20"/>
          <w:szCs w:val="20"/>
        </w:rPr>
        <w:lastRenderedPageBreak/>
        <w:t xml:space="preserve">Tabel 4 pengaruh lama fermentasi terhadap kandungan unsure hara makro </w:t>
      </w:r>
      <w:r w:rsidR="00CD4197" w:rsidRPr="00E06250">
        <w:rPr>
          <w:rFonts w:ascii="Arial" w:hAnsi="Arial" w:cs="Arial"/>
          <w:b/>
          <w:color w:val="000000"/>
          <w:sz w:val="20"/>
          <w:szCs w:val="20"/>
        </w:rPr>
        <w:t>urine</w:t>
      </w:r>
      <w:r w:rsidRPr="00E06250">
        <w:rPr>
          <w:rFonts w:ascii="Arial" w:hAnsi="Arial" w:cs="Arial"/>
          <w:b/>
          <w:color w:val="000000"/>
          <w:sz w:val="20"/>
          <w:szCs w:val="20"/>
        </w:rPr>
        <w:t xml:space="preserve"> dari Dhusun Thekelan</w:t>
      </w:r>
    </w:p>
    <w:p w:rsidR="007F43A0" w:rsidRPr="00E06250" w:rsidRDefault="00B7152C" w:rsidP="00295707">
      <w:pPr>
        <w:spacing w:after="120"/>
        <w:jc w:val="both"/>
        <w:rPr>
          <w:rFonts w:ascii="Arial" w:hAnsi="Arial" w:cs="Arial"/>
          <w:color w:val="000000"/>
          <w:sz w:val="20"/>
          <w:szCs w:val="20"/>
        </w:rPr>
      </w:pPr>
      <w:r w:rsidRPr="00E06250">
        <w:rPr>
          <w:rFonts w:ascii="Arial" w:hAnsi="Arial" w:cs="Arial"/>
          <w:noProof/>
          <w:color w:val="000000"/>
          <w:sz w:val="20"/>
          <w:szCs w:val="20"/>
          <w:lang w:val="id-ID" w:eastAsia="id-ID"/>
        </w:rPr>
        <w:drawing>
          <wp:inline distT="0" distB="0" distL="0" distR="0">
            <wp:extent cx="2867522" cy="3220279"/>
            <wp:effectExtent l="19050" t="0" r="9028"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25684" t="25301" r="23353" b="40964"/>
                    <a:stretch>
                      <a:fillRect/>
                    </a:stretch>
                  </pic:blipFill>
                  <pic:spPr bwMode="auto">
                    <a:xfrm>
                      <a:off x="0" y="0"/>
                      <a:ext cx="2890926" cy="3246562"/>
                    </a:xfrm>
                    <a:prstGeom prst="rect">
                      <a:avLst/>
                    </a:prstGeom>
                    <a:noFill/>
                    <a:ln w="9525">
                      <a:noFill/>
                      <a:miter lim="800000"/>
                      <a:headEnd/>
                      <a:tailEnd/>
                    </a:ln>
                  </pic:spPr>
                </pic:pic>
              </a:graphicData>
            </a:graphic>
          </wp:inline>
        </w:drawing>
      </w:r>
    </w:p>
    <w:p w:rsidR="00C157BF" w:rsidRPr="00E06250" w:rsidRDefault="00663332" w:rsidP="00295707">
      <w:pPr>
        <w:pStyle w:val="ListParagraph"/>
        <w:spacing w:after="120" w:line="240" w:lineRule="auto"/>
        <w:ind w:left="0"/>
        <w:jc w:val="center"/>
        <w:rPr>
          <w:rFonts w:ascii="Arial" w:hAnsi="Arial" w:cs="Arial"/>
          <w:b/>
          <w:color w:val="000000"/>
          <w:sz w:val="20"/>
          <w:szCs w:val="20"/>
          <w:lang w:val="id-ID"/>
        </w:rPr>
      </w:pPr>
      <w:proofErr w:type="gramStart"/>
      <w:r w:rsidRPr="00E06250">
        <w:rPr>
          <w:rFonts w:ascii="Arial" w:hAnsi="Arial" w:cs="Arial"/>
          <w:b/>
          <w:color w:val="000000"/>
          <w:sz w:val="20"/>
          <w:szCs w:val="20"/>
        </w:rPr>
        <w:t xml:space="preserve">Tabel 5 pengaruh lama fermentasi terhadap kandungan unsure hara makro </w:t>
      </w:r>
      <w:r w:rsidR="00CD4197" w:rsidRPr="00E06250">
        <w:rPr>
          <w:rFonts w:ascii="Arial" w:hAnsi="Arial" w:cs="Arial"/>
          <w:b/>
          <w:color w:val="000000"/>
          <w:sz w:val="20"/>
          <w:szCs w:val="20"/>
        </w:rPr>
        <w:t>urine</w:t>
      </w:r>
      <w:r w:rsidRPr="00E06250">
        <w:rPr>
          <w:rFonts w:ascii="Arial" w:hAnsi="Arial" w:cs="Arial"/>
          <w:b/>
          <w:color w:val="000000"/>
          <w:sz w:val="20"/>
          <w:szCs w:val="20"/>
        </w:rPr>
        <w:t xml:space="preserve"> dari Desa Sumur Jurang.</w:t>
      </w:r>
      <w:proofErr w:type="gramEnd"/>
    </w:p>
    <w:p w:rsidR="00240AFA" w:rsidRDefault="00B7152C" w:rsidP="00E06250">
      <w:pPr>
        <w:pStyle w:val="ListParagraph"/>
        <w:spacing w:after="120" w:line="360" w:lineRule="auto"/>
        <w:ind w:left="0"/>
        <w:jc w:val="both"/>
        <w:rPr>
          <w:rFonts w:ascii="Arial" w:hAnsi="Arial" w:cs="Arial"/>
          <w:color w:val="000000"/>
          <w:sz w:val="20"/>
          <w:szCs w:val="20"/>
        </w:rPr>
      </w:pPr>
      <w:r w:rsidRPr="00E06250">
        <w:rPr>
          <w:rFonts w:ascii="Arial" w:hAnsi="Arial" w:cs="Arial"/>
          <w:noProof/>
          <w:color w:val="000000"/>
          <w:sz w:val="20"/>
          <w:szCs w:val="20"/>
          <w:lang w:val="id-ID" w:eastAsia="id-ID"/>
        </w:rPr>
        <w:drawing>
          <wp:inline distT="0" distB="0" distL="0" distR="0">
            <wp:extent cx="2783785" cy="3041374"/>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l="26816" t="39185" r="24126" b="33514"/>
                    <a:stretch>
                      <a:fillRect/>
                    </a:stretch>
                  </pic:blipFill>
                  <pic:spPr bwMode="auto">
                    <a:xfrm>
                      <a:off x="0" y="0"/>
                      <a:ext cx="2783785" cy="3041374"/>
                    </a:xfrm>
                    <a:prstGeom prst="rect">
                      <a:avLst/>
                    </a:prstGeom>
                    <a:noFill/>
                    <a:ln w="9525">
                      <a:noFill/>
                      <a:miter lim="800000"/>
                      <a:headEnd/>
                      <a:tailEnd/>
                    </a:ln>
                  </pic:spPr>
                </pic:pic>
              </a:graphicData>
            </a:graphic>
          </wp:inline>
        </w:drawing>
      </w:r>
    </w:p>
    <w:p w:rsidR="006B6989" w:rsidRDefault="006B6989" w:rsidP="00E06250">
      <w:pPr>
        <w:pStyle w:val="ListParagraph"/>
        <w:spacing w:after="120" w:line="360" w:lineRule="auto"/>
        <w:ind w:left="0"/>
        <w:jc w:val="both"/>
        <w:rPr>
          <w:rFonts w:ascii="Arial" w:hAnsi="Arial" w:cs="Arial"/>
          <w:color w:val="000000"/>
          <w:sz w:val="20"/>
          <w:szCs w:val="20"/>
        </w:rPr>
      </w:pPr>
    </w:p>
    <w:p w:rsidR="006B6989" w:rsidRDefault="006B6989" w:rsidP="00E06250">
      <w:pPr>
        <w:pStyle w:val="ListParagraph"/>
        <w:spacing w:after="120" w:line="360" w:lineRule="auto"/>
        <w:ind w:left="0"/>
        <w:jc w:val="both"/>
        <w:rPr>
          <w:rFonts w:ascii="Arial" w:hAnsi="Arial" w:cs="Arial"/>
          <w:color w:val="000000"/>
          <w:sz w:val="20"/>
          <w:szCs w:val="20"/>
        </w:rPr>
      </w:pPr>
    </w:p>
    <w:p w:rsidR="006B6989" w:rsidRDefault="006B6989" w:rsidP="00E06250">
      <w:pPr>
        <w:pStyle w:val="ListParagraph"/>
        <w:spacing w:after="120" w:line="360" w:lineRule="auto"/>
        <w:ind w:left="0"/>
        <w:jc w:val="both"/>
        <w:rPr>
          <w:rFonts w:ascii="Arial" w:hAnsi="Arial" w:cs="Arial"/>
          <w:color w:val="000000"/>
          <w:sz w:val="20"/>
          <w:szCs w:val="20"/>
        </w:rPr>
      </w:pPr>
    </w:p>
    <w:p w:rsidR="006B6989" w:rsidRDefault="006B6989" w:rsidP="00E06250">
      <w:pPr>
        <w:pStyle w:val="ListParagraph"/>
        <w:spacing w:after="120" w:line="360" w:lineRule="auto"/>
        <w:ind w:left="0"/>
        <w:jc w:val="both"/>
        <w:rPr>
          <w:rFonts w:ascii="Arial" w:hAnsi="Arial" w:cs="Arial"/>
          <w:color w:val="000000"/>
          <w:sz w:val="20"/>
          <w:szCs w:val="20"/>
        </w:rPr>
      </w:pPr>
    </w:p>
    <w:p w:rsidR="006B6989" w:rsidRPr="00E06250" w:rsidRDefault="006B6989" w:rsidP="00E06250">
      <w:pPr>
        <w:pStyle w:val="ListParagraph"/>
        <w:spacing w:after="120" w:line="360" w:lineRule="auto"/>
        <w:ind w:left="0"/>
        <w:jc w:val="both"/>
        <w:rPr>
          <w:rFonts w:ascii="Arial" w:hAnsi="Arial" w:cs="Arial"/>
          <w:color w:val="000000"/>
          <w:sz w:val="20"/>
          <w:szCs w:val="20"/>
        </w:rPr>
      </w:pPr>
    </w:p>
    <w:p w:rsidR="007F43A0" w:rsidRPr="00E06250" w:rsidRDefault="00295707" w:rsidP="00295707">
      <w:pPr>
        <w:pStyle w:val="ListParagraph"/>
        <w:spacing w:after="120" w:line="240" w:lineRule="auto"/>
        <w:ind w:left="0"/>
        <w:jc w:val="center"/>
        <w:rPr>
          <w:rFonts w:ascii="Arial" w:hAnsi="Arial" w:cs="Arial"/>
          <w:b/>
          <w:color w:val="000000"/>
          <w:sz w:val="20"/>
          <w:szCs w:val="20"/>
        </w:rPr>
      </w:pPr>
      <w:r>
        <w:rPr>
          <w:rFonts w:ascii="Arial" w:hAnsi="Arial" w:cs="Arial"/>
          <w:color w:val="000000"/>
          <w:sz w:val="20"/>
          <w:szCs w:val="20"/>
        </w:rPr>
        <w:lastRenderedPageBreak/>
        <w:t>T</w:t>
      </w:r>
      <w:r w:rsidR="00663332" w:rsidRPr="00E06250">
        <w:rPr>
          <w:rFonts w:ascii="Arial" w:hAnsi="Arial" w:cs="Arial"/>
          <w:b/>
          <w:color w:val="000000"/>
          <w:sz w:val="20"/>
          <w:szCs w:val="20"/>
        </w:rPr>
        <w:t xml:space="preserve">abel 6 pengaruh lama fermentasi terhadap kandungan unsure hara makro </w:t>
      </w:r>
      <w:r w:rsidR="00CD4197" w:rsidRPr="00E06250">
        <w:rPr>
          <w:rFonts w:ascii="Arial" w:hAnsi="Arial" w:cs="Arial"/>
          <w:b/>
          <w:color w:val="000000"/>
          <w:sz w:val="20"/>
          <w:szCs w:val="20"/>
        </w:rPr>
        <w:t>urine</w:t>
      </w:r>
      <w:r w:rsidR="00663332" w:rsidRPr="00E06250">
        <w:rPr>
          <w:rFonts w:ascii="Arial" w:hAnsi="Arial" w:cs="Arial"/>
          <w:b/>
          <w:color w:val="000000"/>
          <w:sz w:val="20"/>
          <w:szCs w:val="20"/>
        </w:rPr>
        <w:t xml:space="preserve"> dari Jatibarang</w:t>
      </w:r>
    </w:p>
    <w:p w:rsidR="00AB1AAC" w:rsidRPr="00E06250" w:rsidRDefault="00AB1AAC" w:rsidP="00E06250">
      <w:pPr>
        <w:pStyle w:val="ListParagraph"/>
        <w:spacing w:after="120" w:line="360" w:lineRule="auto"/>
        <w:ind w:left="0"/>
        <w:jc w:val="center"/>
        <w:rPr>
          <w:rFonts w:ascii="Arial" w:hAnsi="Arial" w:cs="Arial"/>
          <w:b/>
          <w:color w:val="000000"/>
          <w:sz w:val="20"/>
          <w:szCs w:val="20"/>
          <w:lang w:val="id-ID"/>
        </w:rPr>
      </w:pPr>
      <w:r w:rsidRPr="00E06250">
        <w:rPr>
          <w:rFonts w:ascii="Arial" w:hAnsi="Arial" w:cs="Arial"/>
          <w:b/>
          <w:noProof/>
          <w:color w:val="000000"/>
          <w:sz w:val="20"/>
          <w:szCs w:val="20"/>
          <w:lang w:val="id-ID" w:eastAsia="id-ID"/>
        </w:rPr>
        <w:drawing>
          <wp:inline distT="0" distB="0" distL="0" distR="0">
            <wp:extent cx="2838655" cy="311094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l="27570" t="46875" r="24521" b="24699"/>
                    <a:stretch>
                      <a:fillRect/>
                    </a:stretch>
                  </pic:blipFill>
                  <pic:spPr bwMode="auto">
                    <a:xfrm>
                      <a:off x="0" y="0"/>
                      <a:ext cx="2842067" cy="3114687"/>
                    </a:xfrm>
                    <a:prstGeom prst="rect">
                      <a:avLst/>
                    </a:prstGeom>
                    <a:noFill/>
                    <a:ln w="9525">
                      <a:noFill/>
                      <a:miter lim="800000"/>
                      <a:headEnd/>
                      <a:tailEnd/>
                    </a:ln>
                  </pic:spPr>
                </pic:pic>
              </a:graphicData>
            </a:graphic>
          </wp:inline>
        </w:drawing>
      </w:r>
    </w:p>
    <w:p w:rsidR="005455F4" w:rsidRPr="00E06250" w:rsidRDefault="002B6AFC" w:rsidP="00295707">
      <w:pPr>
        <w:pStyle w:val="ListParagraph"/>
        <w:spacing w:after="120" w:line="240" w:lineRule="auto"/>
        <w:ind w:left="0"/>
        <w:jc w:val="center"/>
        <w:rPr>
          <w:rFonts w:ascii="Arial" w:hAnsi="Arial" w:cs="Arial"/>
          <w:b/>
          <w:color w:val="000000"/>
          <w:sz w:val="20"/>
          <w:szCs w:val="20"/>
        </w:rPr>
      </w:pPr>
      <w:r w:rsidRPr="00E06250">
        <w:rPr>
          <w:rFonts w:ascii="Arial" w:hAnsi="Arial" w:cs="Arial"/>
          <w:b/>
          <w:color w:val="000000"/>
          <w:sz w:val="20"/>
          <w:szCs w:val="20"/>
        </w:rPr>
        <w:t>Tabel 7</w:t>
      </w:r>
      <w:r w:rsidR="00663332" w:rsidRPr="00E06250">
        <w:rPr>
          <w:rFonts w:ascii="Arial" w:hAnsi="Arial" w:cs="Arial"/>
          <w:b/>
          <w:color w:val="000000"/>
          <w:sz w:val="20"/>
          <w:szCs w:val="20"/>
        </w:rPr>
        <w:t xml:space="preserve"> pengaruh lama fermentasi terhadap kandungan unsure hara makro </w:t>
      </w:r>
      <w:r w:rsidR="00CD4197" w:rsidRPr="00E06250">
        <w:rPr>
          <w:rFonts w:ascii="Arial" w:hAnsi="Arial" w:cs="Arial"/>
          <w:b/>
          <w:color w:val="000000"/>
          <w:sz w:val="20"/>
          <w:szCs w:val="20"/>
        </w:rPr>
        <w:t>urine</w:t>
      </w:r>
      <w:r w:rsidR="00663332" w:rsidRPr="00E06250">
        <w:rPr>
          <w:rFonts w:ascii="Arial" w:hAnsi="Arial" w:cs="Arial"/>
          <w:b/>
          <w:color w:val="000000"/>
          <w:sz w:val="20"/>
          <w:szCs w:val="20"/>
        </w:rPr>
        <w:t xml:space="preserve"> dari </w:t>
      </w:r>
      <w:r w:rsidR="00295707">
        <w:rPr>
          <w:rFonts w:ascii="Arial" w:hAnsi="Arial" w:cs="Arial"/>
          <w:b/>
          <w:color w:val="000000"/>
          <w:sz w:val="20"/>
          <w:szCs w:val="20"/>
        </w:rPr>
        <w:t>Tambak Mulyo</w:t>
      </w:r>
    </w:p>
    <w:p w:rsidR="00AB1AAC" w:rsidRPr="00E06250" w:rsidRDefault="00AB1AAC" w:rsidP="00E06250">
      <w:pPr>
        <w:pStyle w:val="ListParagraph"/>
        <w:spacing w:before="120" w:after="120" w:line="360" w:lineRule="auto"/>
        <w:ind w:left="0"/>
        <w:jc w:val="both"/>
        <w:rPr>
          <w:rFonts w:ascii="Arial" w:hAnsi="Arial" w:cs="Arial"/>
          <w:color w:val="000000"/>
          <w:sz w:val="20"/>
          <w:szCs w:val="20"/>
        </w:rPr>
      </w:pPr>
      <w:r w:rsidRPr="00E06250">
        <w:rPr>
          <w:rFonts w:ascii="Arial" w:hAnsi="Arial" w:cs="Arial"/>
          <w:noProof/>
          <w:color w:val="000000"/>
          <w:sz w:val="20"/>
          <w:szCs w:val="20"/>
          <w:lang w:val="id-ID" w:eastAsia="id-ID"/>
        </w:rPr>
        <w:drawing>
          <wp:inline distT="0" distB="0" distL="0" distR="0">
            <wp:extent cx="2843419" cy="3118922"/>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l="27193" t="50855" r="24521" b="21767"/>
                    <a:stretch>
                      <a:fillRect/>
                    </a:stretch>
                  </pic:blipFill>
                  <pic:spPr bwMode="auto">
                    <a:xfrm>
                      <a:off x="0" y="0"/>
                      <a:ext cx="2845903" cy="3121647"/>
                    </a:xfrm>
                    <a:prstGeom prst="rect">
                      <a:avLst/>
                    </a:prstGeom>
                    <a:noFill/>
                    <a:ln w="9525">
                      <a:noFill/>
                      <a:miter lim="800000"/>
                      <a:headEnd/>
                      <a:tailEnd/>
                    </a:ln>
                  </pic:spPr>
                </pic:pic>
              </a:graphicData>
            </a:graphic>
          </wp:inline>
        </w:drawing>
      </w:r>
    </w:p>
    <w:p w:rsidR="00240AFA" w:rsidRPr="00295707" w:rsidRDefault="00240AFA" w:rsidP="00295707">
      <w:pPr>
        <w:pStyle w:val="ListParagraph"/>
        <w:numPr>
          <w:ilvl w:val="0"/>
          <w:numId w:val="10"/>
        </w:numPr>
        <w:spacing w:before="120" w:after="120" w:line="360" w:lineRule="auto"/>
        <w:jc w:val="both"/>
        <w:rPr>
          <w:rFonts w:ascii="Arial" w:hAnsi="Arial" w:cs="Arial"/>
          <w:color w:val="000000"/>
          <w:sz w:val="20"/>
          <w:szCs w:val="20"/>
        </w:rPr>
      </w:pPr>
      <w:r w:rsidRPr="00295707">
        <w:rPr>
          <w:rFonts w:ascii="Arial" w:hAnsi="Arial" w:cs="Arial"/>
          <w:color w:val="000000"/>
          <w:sz w:val="20"/>
          <w:szCs w:val="20"/>
        </w:rPr>
        <w:t xml:space="preserve">Lama </w:t>
      </w:r>
      <w:proofErr w:type="gramStart"/>
      <w:r w:rsidRPr="00295707">
        <w:rPr>
          <w:rFonts w:ascii="Arial" w:hAnsi="Arial" w:cs="Arial"/>
          <w:color w:val="000000"/>
          <w:sz w:val="20"/>
          <w:szCs w:val="20"/>
        </w:rPr>
        <w:t>waktu</w:t>
      </w:r>
      <w:proofErr w:type="gramEnd"/>
      <w:r w:rsidRPr="00295707">
        <w:rPr>
          <w:rFonts w:ascii="Arial" w:hAnsi="Arial" w:cs="Arial"/>
          <w:color w:val="000000"/>
          <w:sz w:val="20"/>
          <w:szCs w:val="20"/>
        </w:rPr>
        <w:t xml:space="preserve"> fermentasi mempengaruhi kandungan C-organik, nitrogen, fosfor, dan kalium pada masing-masing </w:t>
      </w:r>
      <w:r w:rsidR="00CD4197" w:rsidRPr="00295707">
        <w:rPr>
          <w:rFonts w:ascii="Arial" w:hAnsi="Arial" w:cs="Arial"/>
          <w:color w:val="000000"/>
          <w:sz w:val="20"/>
          <w:szCs w:val="20"/>
        </w:rPr>
        <w:t>urine</w:t>
      </w:r>
      <w:r w:rsidRPr="00295707">
        <w:rPr>
          <w:rFonts w:ascii="Arial" w:hAnsi="Arial" w:cs="Arial"/>
          <w:color w:val="000000"/>
          <w:sz w:val="20"/>
          <w:szCs w:val="20"/>
        </w:rPr>
        <w:t xml:space="preserve">. Pada unsur nitrogen, fosfor, dan kalium, terjadi peningkatan tetapi pada unsur C-organik terjadi penurunan. </w:t>
      </w:r>
      <w:proofErr w:type="gramStart"/>
      <w:r w:rsidRPr="00295707">
        <w:rPr>
          <w:rFonts w:ascii="Arial" w:hAnsi="Arial" w:cs="Arial"/>
          <w:color w:val="000000"/>
          <w:sz w:val="20"/>
          <w:szCs w:val="20"/>
        </w:rPr>
        <w:t>Peningkatan  unsur</w:t>
      </w:r>
      <w:proofErr w:type="gramEnd"/>
      <w:r w:rsidRPr="00295707">
        <w:rPr>
          <w:rFonts w:ascii="Arial" w:hAnsi="Arial" w:cs="Arial"/>
          <w:color w:val="000000"/>
          <w:sz w:val="20"/>
          <w:szCs w:val="20"/>
        </w:rPr>
        <w:t xml:space="preserve"> nitrogen, fosfor, dan kalium pada </w:t>
      </w:r>
      <w:r w:rsidRPr="00295707">
        <w:rPr>
          <w:rFonts w:ascii="Arial" w:hAnsi="Arial" w:cs="Arial"/>
          <w:color w:val="000000"/>
          <w:sz w:val="20"/>
          <w:szCs w:val="20"/>
        </w:rPr>
        <w:lastRenderedPageBreak/>
        <w:t xml:space="preserve">masing-masing </w:t>
      </w:r>
      <w:r w:rsidR="00CD4197" w:rsidRPr="00295707">
        <w:rPr>
          <w:rFonts w:ascii="Arial" w:hAnsi="Arial" w:cs="Arial"/>
          <w:color w:val="000000"/>
          <w:sz w:val="20"/>
          <w:szCs w:val="20"/>
        </w:rPr>
        <w:t>urine</w:t>
      </w:r>
      <w:r w:rsidRPr="00295707">
        <w:rPr>
          <w:rFonts w:ascii="Arial" w:hAnsi="Arial" w:cs="Arial"/>
          <w:color w:val="000000"/>
          <w:sz w:val="20"/>
          <w:szCs w:val="20"/>
        </w:rPr>
        <w:t xml:space="preserve"> mempunyai perbedaan mengenai lama waktu optimum fermentasi.</w:t>
      </w:r>
    </w:p>
    <w:p w:rsidR="00295707" w:rsidRPr="00E06250" w:rsidRDefault="00295707" w:rsidP="00295707">
      <w:pPr>
        <w:pStyle w:val="ListParagraph"/>
        <w:numPr>
          <w:ilvl w:val="0"/>
          <w:numId w:val="10"/>
        </w:numPr>
        <w:spacing w:after="120" w:line="360" w:lineRule="auto"/>
        <w:ind w:left="426" w:hanging="426"/>
        <w:jc w:val="both"/>
        <w:rPr>
          <w:rFonts w:ascii="Arial" w:hAnsi="Arial" w:cs="Arial"/>
          <w:color w:val="000000"/>
          <w:sz w:val="20"/>
          <w:szCs w:val="20"/>
        </w:rPr>
      </w:pPr>
      <w:r w:rsidRPr="00E06250">
        <w:rPr>
          <w:rFonts w:ascii="Arial" w:hAnsi="Arial" w:cs="Arial"/>
          <w:color w:val="000000"/>
          <w:sz w:val="20"/>
          <w:szCs w:val="20"/>
        </w:rPr>
        <w:t>Pupuk cair yang paling baik untuk di gunakan dalah pupuk cair dari fermentasi urine sapi yang berasal dari Desa Tambak Mulyo dengan rasio C/N yang terendah.</w:t>
      </w:r>
    </w:p>
    <w:p w:rsidR="00D5216E" w:rsidRPr="00E06250" w:rsidRDefault="00D5216E" w:rsidP="00E06250">
      <w:pPr>
        <w:spacing w:before="120" w:after="120" w:line="360" w:lineRule="auto"/>
        <w:jc w:val="both"/>
        <w:rPr>
          <w:rFonts w:ascii="Arial" w:hAnsi="Arial" w:cs="Arial"/>
          <w:b/>
          <w:color w:val="000000"/>
          <w:sz w:val="20"/>
          <w:szCs w:val="20"/>
        </w:rPr>
      </w:pPr>
      <w:r w:rsidRPr="00E06250">
        <w:rPr>
          <w:rFonts w:ascii="Arial" w:hAnsi="Arial" w:cs="Arial"/>
          <w:b/>
          <w:color w:val="000000"/>
          <w:sz w:val="20"/>
          <w:szCs w:val="20"/>
        </w:rPr>
        <w:t xml:space="preserve">Saran </w:t>
      </w:r>
    </w:p>
    <w:p w:rsidR="00D5216E" w:rsidRPr="00E06250" w:rsidRDefault="00D5216E" w:rsidP="00E06250">
      <w:pPr>
        <w:numPr>
          <w:ilvl w:val="0"/>
          <w:numId w:val="8"/>
        </w:numPr>
        <w:spacing w:after="120" w:line="360" w:lineRule="auto"/>
        <w:ind w:left="426"/>
        <w:jc w:val="both"/>
        <w:rPr>
          <w:rFonts w:ascii="Arial" w:hAnsi="Arial" w:cs="Arial"/>
          <w:sz w:val="20"/>
          <w:szCs w:val="20"/>
        </w:rPr>
      </w:pPr>
      <w:r w:rsidRPr="00E06250">
        <w:rPr>
          <w:rFonts w:ascii="Arial" w:hAnsi="Arial" w:cs="Arial"/>
          <w:sz w:val="20"/>
          <w:szCs w:val="20"/>
        </w:rPr>
        <w:t xml:space="preserve">Bagi penelitian selanjutnya, melakukan penelitian dengan lama waktu fermentasi lebih dari 15 hari, hal ini untuk mengetahui waktu optimum untuk beberapa </w:t>
      </w:r>
      <w:r w:rsidR="00CD4197" w:rsidRPr="00E06250">
        <w:rPr>
          <w:rFonts w:ascii="Arial" w:hAnsi="Arial" w:cs="Arial"/>
          <w:sz w:val="20"/>
          <w:szCs w:val="20"/>
        </w:rPr>
        <w:t>urine</w:t>
      </w:r>
      <w:r w:rsidRPr="00E06250">
        <w:rPr>
          <w:rFonts w:ascii="Arial" w:hAnsi="Arial" w:cs="Arial"/>
          <w:sz w:val="20"/>
          <w:szCs w:val="20"/>
        </w:rPr>
        <w:t xml:space="preserve"> yang belum mengalami fase penurunan kandungan unsur hara.</w:t>
      </w:r>
    </w:p>
    <w:p w:rsidR="00D5216E" w:rsidRPr="00E06250" w:rsidRDefault="00D5216E" w:rsidP="00E06250">
      <w:pPr>
        <w:numPr>
          <w:ilvl w:val="0"/>
          <w:numId w:val="8"/>
        </w:numPr>
        <w:spacing w:after="120" w:line="360" w:lineRule="auto"/>
        <w:ind w:left="426"/>
        <w:jc w:val="both"/>
        <w:rPr>
          <w:rFonts w:ascii="Arial" w:hAnsi="Arial" w:cs="Arial"/>
          <w:sz w:val="20"/>
          <w:szCs w:val="20"/>
        </w:rPr>
      </w:pPr>
      <w:r w:rsidRPr="00E06250">
        <w:rPr>
          <w:rFonts w:ascii="Arial" w:hAnsi="Arial" w:cs="Arial"/>
          <w:sz w:val="20"/>
          <w:szCs w:val="20"/>
        </w:rPr>
        <w:t>Bagi para peternak sapi sebaiknya:</w:t>
      </w:r>
    </w:p>
    <w:p w:rsidR="00D5216E" w:rsidRPr="00E06250" w:rsidRDefault="00CD4197" w:rsidP="00E06250">
      <w:pPr>
        <w:numPr>
          <w:ilvl w:val="0"/>
          <w:numId w:val="9"/>
        </w:numPr>
        <w:spacing w:after="120" w:line="360" w:lineRule="auto"/>
        <w:ind w:left="426"/>
        <w:jc w:val="both"/>
        <w:rPr>
          <w:rFonts w:ascii="Arial" w:hAnsi="Arial" w:cs="Arial"/>
          <w:sz w:val="20"/>
          <w:szCs w:val="20"/>
        </w:rPr>
      </w:pPr>
      <w:proofErr w:type="gramStart"/>
      <w:r w:rsidRPr="00E06250">
        <w:rPr>
          <w:rFonts w:ascii="Arial" w:hAnsi="Arial" w:cs="Arial"/>
          <w:sz w:val="20"/>
          <w:szCs w:val="20"/>
        </w:rPr>
        <w:t>Urine</w:t>
      </w:r>
      <w:r w:rsidR="00D5216E" w:rsidRPr="00E06250">
        <w:rPr>
          <w:rFonts w:ascii="Arial" w:hAnsi="Arial" w:cs="Arial"/>
          <w:sz w:val="20"/>
          <w:szCs w:val="20"/>
        </w:rPr>
        <w:t xml:space="preserve">  sapi</w:t>
      </w:r>
      <w:proofErr w:type="gramEnd"/>
      <w:r w:rsidR="00D5216E" w:rsidRPr="00E06250">
        <w:rPr>
          <w:rFonts w:ascii="Arial" w:hAnsi="Arial" w:cs="Arial"/>
          <w:sz w:val="20"/>
          <w:szCs w:val="20"/>
        </w:rPr>
        <w:t xml:space="preserve"> tidak dibuang begitu saja agar tidak mencemari badan air dengan limbah organik yang tinggi dari kandungan </w:t>
      </w:r>
      <w:r w:rsidRPr="00E06250">
        <w:rPr>
          <w:rFonts w:ascii="Arial" w:hAnsi="Arial" w:cs="Arial"/>
          <w:sz w:val="20"/>
          <w:szCs w:val="20"/>
        </w:rPr>
        <w:t>urine</w:t>
      </w:r>
      <w:r w:rsidR="00D5216E" w:rsidRPr="00E06250">
        <w:rPr>
          <w:rFonts w:ascii="Arial" w:hAnsi="Arial" w:cs="Arial"/>
          <w:sz w:val="20"/>
          <w:szCs w:val="20"/>
        </w:rPr>
        <w:t xml:space="preserve"> sapi tersebut.</w:t>
      </w:r>
    </w:p>
    <w:p w:rsidR="00D5216E" w:rsidRPr="00E06250" w:rsidRDefault="00CD4197" w:rsidP="00E06250">
      <w:pPr>
        <w:numPr>
          <w:ilvl w:val="0"/>
          <w:numId w:val="9"/>
        </w:numPr>
        <w:spacing w:after="120" w:line="360" w:lineRule="auto"/>
        <w:ind w:left="426"/>
        <w:jc w:val="both"/>
        <w:rPr>
          <w:rFonts w:ascii="Arial" w:hAnsi="Arial" w:cs="Arial"/>
          <w:sz w:val="20"/>
          <w:szCs w:val="20"/>
        </w:rPr>
      </w:pPr>
      <w:r w:rsidRPr="00E06250">
        <w:rPr>
          <w:rFonts w:ascii="Arial" w:hAnsi="Arial" w:cs="Arial"/>
          <w:sz w:val="20"/>
          <w:szCs w:val="20"/>
        </w:rPr>
        <w:t>Urine</w:t>
      </w:r>
      <w:r w:rsidR="00D5216E" w:rsidRPr="00E06250">
        <w:rPr>
          <w:rFonts w:ascii="Arial" w:hAnsi="Arial" w:cs="Arial"/>
          <w:sz w:val="20"/>
          <w:szCs w:val="20"/>
        </w:rPr>
        <w:t xml:space="preserve"> sapi dimanfaatkan secara optimal, mengingat kandungan unsur hara yang terdapat didalamnya sangat lengkap baik digunakan sebagai pupuk organik cair.</w:t>
      </w:r>
    </w:p>
    <w:p w:rsidR="001D6B42" w:rsidRPr="00E06250" w:rsidRDefault="00411F27" w:rsidP="00295707">
      <w:pPr>
        <w:jc w:val="both"/>
        <w:rPr>
          <w:rFonts w:ascii="Arial" w:hAnsi="Arial" w:cs="Arial"/>
          <w:b/>
          <w:sz w:val="20"/>
          <w:szCs w:val="20"/>
        </w:rPr>
      </w:pPr>
      <w:r w:rsidRPr="00E06250">
        <w:rPr>
          <w:rFonts w:ascii="Arial" w:hAnsi="Arial" w:cs="Arial"/>
          <w:b/>
          <w:sz w:val="20"/>
          <w:szCs w:val="20"/>
        </w:rPr>
        <w:t xml:space="preserve">Daftar </w:t>
      </w:r>
      <w:r w:rsidR="00023865" w:rsidRPr="00E06250">
        <w:rPr>
          <w:rFonts w:ascii="Arial" w:hAnsi="Arial" w:cs="Arial"/>
          <w:b/>
          <w:sz w:val="20"/>
          <w:szCs w:val="20"/>
        </w:rPr>
        <w:t>Pustaka</w:t>
      </w:r>
    </w:p>
    <w:p w:rsidR="00364A40" w:rsidRPr="00E06250" w:rsidRDefault="00364A40" w:rsidP="006B6989">
      <w:pPr>
        <w:spacing w:after="120" w:line="240" w:lineRule="auto"/>
        <w:ind w:left="990" w:hanging="990"/>
        <w:jc w:val="both"/>
        <w:rPr>
          <w:rFonts w:ascii="Arial" w:hAnsi="Arial" w:cs="Arial"/>
          <w:sz w:val="20"/>
          <w:szCs w:val="20"/>
        </w:rPr>
      </w:pPr>
      <w:proofErr w:type="gramStart"/>
      <w:r w:rsidRPr="00E06250">
        <w:rPr>
          <w:rFonts w:ascii="Arial" w:hAnsi="Arial" w:cs="Arial"/>
          <w:sz w:val="20"/>
          <w:szCs w:val="20"/>
        </w:rPr>
        <w:t>Balai Pengkajian Teknologi Pertanian Bali.2008.</w:t>
      </w:r>
      <w:proofErr w:type="gramEnd"/>
      <w:r w:rsidRPr="00E06250">
        <w:rPr>
          <w:rFonts w:ascii="Arial" w:hAnsi="Arial" w:cs="Arial"/>
          <w:sz w:val="20"/>
          <w:szCs w:val="20"/>
        </w:rPr>
        <w:t xml:space="preserve"> </w:t>
      </w:r>
      <w:r w:rsidRPr="00E06250">
        <w:rPr>
          <w:rFonts w:ascii="Arial" w:hAnsi="Arial" w:cs="Arial"/>
          <w:i/>
          <w:sz w:val="20"/>
          <w:szCs w:val="20"/>
        </w:rPr>
        <w:t>Membuat Pupuk Cair Bermutu dari Limbah Kambing</w:t>
      </w:r>
      <w:r w:rsidRPr="00E06250">
        <w:rPr>
          <w:rFonts w:ascii="Arial" w:hAnsi="Arial" w:cs="Arial"/>
          <w:sz w:val="20"/>
          <w:szCs w:val="20"/>
        </w:rPr>
        <w:t>. Warta Penelitian dan Pengembangan Pertanian: Bali.</w:t>
      </w:r>
    </w:p>
    <w:p w:rsidR="00364A40" w:rsidRPr="00E06250" w:rsidRDefault="00364A40" w:rsidP="006B6989">
      <w:pPr>
        <w:spacing w:after="120" w:line="240" w:lineRule="auto"/>
        <w:ind w:left="990" w:hanging="990"/>
        <w:jc w:val="both"/>
        <w:rPr>
          <w:rFonts w:ascii="Arial" w:hAnsi="Arial" w:cs="Arial"/>
          <w:sz w:val="20"/>
          <w:szCs w:val="20"/>
        </w:rPr>
      </w:pPr>
      <w:proofErr w:type="gramStart"/>
      <w:r w:rsidRPr="00E06250">
        <w:rPr>
          <w:rFonts w:ascii="Arial" w:hAnsi="Arial" w:cs="Arial"/>
          <w:sz w:val="20"/>
          <w:szCs w:val="20"/>
        </w:rPr>
        <w:t>Djuarnani &amp; Setiawan.</w:t>
      </w:r>
      <w:proofErr w:type="gramEnd"/>
      <w:r w:rsidRPr="00E06250">
        <w:rPr>
          <w:rFonts w:ascii="Arial" w:hAnsi="Arial" w:cs="Arial"/>
          <w:sz w:val="20"/>
          <w:szCs w:val="20"/>
        </w:rPr>
        <w:t xml:space="preserve"> 2005. </w:t>
      </w:r>
      <w:r w:rsidRPr="00E06250">
        <w:rPr>
          <w:rFonts w:ascii="Arial" w:hAnsi="Arial" w:cs="Arial"/>
          <w:i/>
          <w:sz w:val="20"/>
          <w:szCs w:val="20"/>
        </w:rPr>
        <w:t>Cara Cepat Membuat Kompos</w:t>
      </w:r>
      <w:r w:rsidRPr="00E06250">
        <w:rPr>
          <w:rFonts w:ascii="Arial" w:hAnsi="Arial" w:cs="Arial"/>
          <w:sz w:val="20"/>
          <w:szCs w:val="20"/>
        </w:rPr>
        <w:t>. Agromedia Pustaka: Jakarta.</w:t>
      </w:r>
    </w:p>
    <w:p w:rsidR="00364A40" w:rsidRPr="00E06250" w:rsidRDefault="00364A40" w:rsidP="006B6989">
      <w:pPr>
        <w:spacing w:after="120" w:line="240" w:lineRule="auto"/>
        <w:ind w:left="990" w:hanging="990"/>
        <w:jc w:val="both"/>
        <w:rPr>
          <w:rFonts w:ascii="Arial" w:hAnsi="Arial" w:cs="Arial"/>
          <w:sz w:val="20"/>
          <w:szCs w:val="20"/>
        </w:rPr>
      </w:pPr>
      <w:r w:rsidRPr="00E06250">
        <w:rPr>
          <w:rFonts w:ascii="Arial" w:hAnsi="Arial" w:cs="Arial"/>
          <w:sz w:val="20"/>
          <w:szCs w:val="20"/>
        </w:rPr>
        <w:t>Endah Purwanti,</w:t>
      </w:r>
      <w:r w:rsidRPr="00E06250">
        <w:rPr>
          <w:rFonts w:ascii="Arial" w:hAnsi="Arial" w:cs="Arial"/>
          <w:bCs/>
          <w:sz w:val="20"/>
          <w:szCs w:val="20"/>
        </w:rPr>
        <w:t xml:space="preserve"> Tri Martinsari, Yuniar Wijayanti W. 2010. </w:t>
      </w:r>
      <w:proofErr w:type="gramStart"/>
      <w:r w:rsidRPr="00E06250">
        <w:rPr>
          <w:rFonts w:ascii="Arial" w:hAnsi="Arial" w:cs="Arial"/>
          <w:bCs/>
          <w:i/>
          <w:sz w:val="20"/>
          <w:szCs w:val="20"/>
        </w:rPr>
        <w:t xml:space="preserve">Optimalisasi Fermentasi </w:t>
      </w:r>
      <w:r w:rsidR="00CD4197" w:rsidRPr="00E06250">
        <w:rPr>
          <w:rFonts w:ascii="Arial" w:hAnsi="Arial" w:cs="Arial"/>
          <w:bCs/>
          <w:i/>
          <w:sz w:val="20"/>
          <w:szCs w:val="20"/>
        </w:rPr>
        <w:t>Urine</w:t>
      </w:r>
      <w:r w:rsidRPr="00E06250">
        <w:rPr>
          <w:rFonts w:ascii="Arial" w:hAnsi="Arial" w:cs="Arial"/>
          <w:bCs/>
          <w:i/>
          <w:sz w:val="20"/>
          <w:szCs w:val="20"/>
        </w:rPr>
        <w:t xml:space="preserve"> Sapi dengan Aditif Tetes Tebu (Mollases) untuk Menghasilkan Pupuk Organik Cair Yang Berkualitas Tinggi.</w:t>
      </w:r>
      <w:proofErr w:type="gramEnd"/>
      <w:r w:rsidRPr="00E06250">
        <w:rPr>
          <w:rFonts w:ascii="Arial" w:hAnsi="Arial" w:cs="Arial"/>
          <w:bCs/>
          <w:i/>
          <w:sz w:val="20"/>
          <w:szCs w:val="20"/>
        </w:rPr>
        <w:t xml:space="preserve"> </w:t>
      </w:r>
      <w:r w:rsidRPr="00E06250">
        <w:rPr>
          <w:rFonts w:ascii="Arial" w:hAnsi="Arial" w:cs="Arial"/>
          <w:bCs/>
          <w:sz w:val="20"/>
          <w:szCs w:val="20"/>
        </w:rPr>
        <w:t>Universitas Negeri Malang: Malang</w:t>
      </w:r>
    </w:p>
    <w:p w:rsidR="00364A40" w:rsidRPr="00E06250" w:rsidRDefault="00364A40" w:rsidP="006B6989">
      <w:pPr>
        <w:spacing w:after="120" w:line="240" w:lineRule="auto"/>
        <w:ind w:left="990" w:hanging="990"/>
        <w:jc w:val="both"/>
        <w:rPr>
          <w:rFonts w:ascii="Arial" w:hAnsi="Arial" w:cs="Arial"/>
          <w:sz w:val="20"/>
          <w:szCs w:val="20"/>
        </w:rPr>
      </w:pPr>
      <w:proofErr w:type="gramStart"/>
      <w:r w:rsidRPr="00E06250">
        <w:rPr>
          <w:rFonts w:ascii="Arial" w:hAnsi="Arial" w:cs="Arial"/>
          <w:bCs/>
          <w:sz w:val="20"/>
          <w:szCs w:val="20"/>
        </w:rPr>
        <w:t>Hargono dan C. Sri Budiyati.</w:t>
      </w:r>
      <w:proofErr w:type="gramEnd"/>
      <w:r w:rsidRPr="00E06250">
        <w:rPr>
          <w:rFonts w:ascii="Arial" w:hAnsi="Arial" w:cs="Arial"/>
          <w:bCs/>
          <w:sz w:val="20"/>
          <w:szCs w:val="20"/>
        </w:rPr>
        <w:t xml:space="preserve"> </w:t>
      </w:r>
      <w:proofErr w:type="gramStart"/>
      <w:r w:rsidRPr="00E06250">
        <w:rPr>
          <w:rFonts w:ascii="Arial" w:hAnsi="Arial" w:cs="Arial"/>
          <w:bCs/>
          <w:i/>
          <w:sz w:val="20"/>
          <w:szCs w:val="20"/>
        </w:rPr>
        <w:t xml:space="preserve">Pengaruh Waktu Fermentasi dan Penambahan </w:t>
      </w:r>
      <w:r w:rsidRPr="00E06250">
        <w:rPr>
          <w:rFonts w:ascii="Arial" w:hAnsi="Arial" w:cs="Arial"/>
          <w:bCs/>
          <w:i/>
          <w:sz w:val="20"/>
          <w:szCs w:val="20"/>
        </w:rPr>
        <w:lastRenderedPageBreak/>
        <w:t>Aktivator BMF Biofad Terhadap Kualitas Pupuk organik.</w:t>
      </w:r>
      <w:proofErr w:type="gramEnd"/>
      <w:r w:rsidRPr="00E06250">
        <w:rPr>
          <w:rFonts w:ascii="Arial" w:hAnsi="Arial" w:cs="Arial"/>
          <w:bCs/>
          <w:sz w:val="20"/>
          <w:szCs w:val="20"/>
        </w:rPr>
        <w:t xml:space="preserve"> Teknik Kimia Undip: Semarang.</w:t>
      </w:r>
    </w:p>
    <w:p w:rsidR="00364A40" w:rsidRPr="00E06250" w:rsidRDefault="00364A40" w:rsidP="006B6989">
      <w:pPr>
        <w:spacing w:after="120" w:line="240" w:lineRule="auto"/>
        <w:ind w:left="990" w:hanging="990"/>
        <w:jc w:val="both"/>
        <w:rPr>
          <w:rFonts w:ascii="Arial" w:hAnsi="Arial" w:cs="Arial"/>
          <w:sz w:val="20"/>
          <w:szCs w:val="20"/>
        </w:rPr>
      </w:pPr>
      <w:r w:rsidRPr="00E06250">
        <w:rPr>
          <w:rFonts w:ascii="Arial" w:hAnsi="Arial" w:cs="Arial"/>
          <w:sz w:val="20"/>
          <w:szCs w:val="20"/>
        </w:rPr>
        <w:t xml:space="preserve">IM.S. Negara, Simpen, Arsa, Diantariani dan Miwada.2007. </w:t>
      </w:r>
      <w:r w:rsidRPr="00E06250">
        <w:rPr>
          <w:rFonts w:ascii="Arial" w:hAnsi="Arial" w:cs="Arial"/>
          <w:i/>
          <w:sz w:val="20"/>
          <w:szCs w:val="20"/>
        </w:rPr>
        <w:t xml:space="preserve">Teknik Penampunga dan Fermentasi Air Kencing Sapi Bali di Desa Dauh </w:t>
      </w:r>
      <w:proofErr w:type="gramStart"/>
      <w:r w:rsidRPr="00E06250">
        <w:rPr>
          <w:rFonts w:ascii="Arial" w:hAnsi="Arial" w:cs="Arial"/>
          <w:i/>
          <w:sz w:val="20"/>
          <w:szCs w:val="20"/>
        </w:rPr>
        <w:t>Yeh  Cani</w:t>
      </w:r>
      <w:proofErr w:type="gramEnd"/>
      <w:r w:rsidRPr="00E06250">
        <w:rPr>
          <w:rFonts w:ascii="Arial" w:hAnsi="Arial" w:cs="Arial"/>
          <w:i/>
          <w:sz w:val="20"/>
          <w:szCs w:val="20"/>
        </w:rPr>
        <w:t>, Badung Menjadi Pupuk Organik Ramah Lingkungan</w:t>
      </w:r>
      <w:r w:rsidRPr="00E06250">
        <w:rPr>
          <w:rFonts w:ascii="Arial" w:hAnsi="Arial" w:cs="Arial"/>
          <w:sz w:val="20"/>
          <w:szCs w:val="20"/>
        </w:rPr>
        <w:t>. Universitas Udayana: Bali.</w:t>
      </w:r>
    </w:p>
    <w:p w:rsidR="00240AFA" w:rsidRPr="00E06250" w:rsidRDefault="00364A40" w:rsidP="006B6989">
      <w:pPr>
        <w:spacing w:after="120" w:line="240" w:lineRule="auto"/>
        <w:ind w:left="990" w:hanging="990"/>
        <w:jc w:val="both"/>
        <w:rPr>
          <w:rFonts w:ascii="Arial" w:hAnsi="Arial" w:cs="Arial"/>
          <w:sz w:val="20"/>
          <w:szCs w:val="20"/>
        </w:rPr>
      </w:pPr>
      <w:proofErr w:type="gramStart"/>
      <w:r w:rsidRPr="00E06250">
        <w:rPr>
          <w:rFonts w:ascii="Arial" w:hAnsi="Arial" w:cs="Arial"/>
          <w:sz w:val="20"/>
          <w:szCs w:val="20"/>
        </w:rPr>
        <w:t>Lingga, P. dan Marsono.</w:t>
      </w:r>
      <w:proofErr w:type="gramEnd"/>
      <w:r w:rsidRPr="00E06250">
        <w:rPr>
          <w:rFonts w:ascii="Arial" w:hAnsi="Arial" w:cs="Arial"/>
          <w:sz w:val="20"/>
          <w:szCs w:val="20"/>
        </w:rPr>
        <w:t xml:space="preserve"> 2001. </w:t>
      </w:r>
      <w:r w:rsidRPr="00E06250">
        <w:rPr>
          <w:rFonts w:ascii="Arial" w:hAnsi="Arial" w:cs="Arial"/>
          <w:i/>
          <w:iCs/>
          <w:sz w:val="20"/>
          <w:szCs w:val="20"/>
        </w:rPr>
        <w:t>Petunjuk Penggunaan Pupuk</w:t>
      </w:r>
      <w:r w:rsidRPr="00E06250">
        <w:rPr>
          <w:rFonts w:ascii="Arial" w:hAnsi="Arial" w:cs="Arial"/>
          <w:sz w:val="20"/>
          <w:szCs w:val="20"/>
        </w:rPr>
        <w:t>. Penebar Swadaya. Jakarta</w:t>
      </w:r>
    </w:p>
    <w:p w:rsidR="00364A40" w:rsidRPr="00E06250" w:rsidRDefault="00D5216E" w:rsidP="006B6989">
      <w:pPr>
        <w:spacing w:after="120" w:line="240" w:lineRule="auto"/>
        <w:ind w:left="990" w:hanging="990"/>
        <w:jc w:val="both"/>
        <w:rPr>
          <w:rFonts w:ascii="Arial" w:hAnsi="Arial" w:cs="Arial"/>
          <w:sz w:val="20"/>
          <w:szCs w:val="20"/>
        </w:rPr>
      </w:pPr>
      <w:proofErr w:type="gramStart"/>
      <w:r w:rsidRPr="00E06250">
        <w:rPr>
          <w:rFonts w:ascii="Arial" w:hAnsi="Arial" w:cs="Arial"/>
          <w:sz w:val="20"/>
          <w:szCs w:val="20"/>
        </w:rPr>
        <w:t>Nengsih.</w:t>
      </w:r>
      <w:proofErr w:type="gramEnd"/>
      <w:r w:rsidR="00240AFA" w:rsidRPr="00E06250">
        <w:rPr>
          <w:rFonts w:ascii="Arial" w:hAnsi="Arial" w:cs="Arial"/>
          <w:sz w:val="20"/>
          <w:szCs w:val="20"/>
        </w:rPr>
        <w:t xml:space="preserve"> </w:t>
      </w:r>
      <w:proofErr w:type="gramStart"/>
      <w:r w:rsidR="00240AFA" w:rsidRPr="00E06250">
        <w:rPr>
          <w:rFonts w:ascii="Arial" w:hAnsi="Arial" w:cs="Arial"/>
          <w:sz w:val="20"/>
          <w:szCs w:val="20"/>
        </w:rPr>
        <w:t xml:space="preserve">2002. </w:t>
      </w:r>
      <w:r w:rsidR="00240AFA" w:rsidRPr="00E06250">
        <w:rPr>
          <w:rFonts w:ascii="Arial" w:hAnsi="Arial" w:cs="Arial"/>
          <w:i/>
          <w:sz w:val="20"/>
          <w:szCs w:val="20"/>
        </w:rPr>
        <w:t>Penggunaan EM4 dan GT 1000-WTA dalam pembuatan Pupuk Organik cair dan Padat dari isi Rumen Limbah RPH</w:t>
      </w:r>
      <w:r w:rsidR="00240AFA" w:rsidRPr="00E06250">
        <w:rPr>
          <w:rFonts w:ascii="Arial" w:hAnsi="Arial" w:cs="Arial"/>
          <w:sz w:val="20"/>
          <w:szCs w:val="20"/>
        </w:rPr>
        <w:t>.</w:t>
      </w:r>
      <w:proofErr w:type="gramEnd"/>
      <w:r w:rsidR="00240AFA" w:rsidRPr="00E06250">
        <w:rPr>
          <w:rFonts w:ascii="Arial" w:hAnsi="Arial" w:cs="Arial"/>
          <w:sz w:val="20"/>
          <w:szCs w:val="20"/>
        </w:rPr>
        <w:t xml:space="preserve"> IPB: Bogor</w:t>
      </w:r>
    </w:p>
    <w:p w:rsidR="00364A40" w:rsidRDefault="00364A40" w:rsidP="006B6989">
      <w:pPr>
        <w:spacing w:after="120" w:line="240" w:lineRule="auto"/>
        <w:ind w:left="990" w:hanging="990"/>
        <w:jc w:val="both"/>
        <w:rPr>
          <w:rFonts w:ascii="Arial" w:hAnsi="Arial" w:cs="Arial"/>
          <w:sz w:val="20"/>
          <w:szCs w:val="20"/>
        </w:rPr>
      </w:pPr>
      <w:proofErr w:type="gramStart"/>
      <w:r w:rsidRPr="00E06250">
        <w:rPr>
          <w:rFonts w:ascii="Arial" w:hAnsi="Arial" w:cs="Arial"/>
          <w:sz w:val="20"/>
          <w:szCs w:val="20"/>
        </w:rPr>
        <w:t>Novizan.</w:t>
      </w:r>
      <w:proofErr w:type="gramEnd"/>
      <w:r w:rsidRPr="00E06250">
        <w:rPr>
          <w:rFonts w:ascii="Arial" w:hAnsi="Arial" w:cs="Arial"/>
          <w:sz w:val="20"/>
          <w:szCs w:val="20"/>
        </w:rPr>
        <w:t xml:space="preserve"> </w:t>
      </w:r>
      <w:proofErr w:type="gramStart"/>
      <w:r w:rsidRPr="00E06250">
        <w:rPr>
          <w:rFonts w:ascii="Arial" w:hAnsi="Arial" w:cs="Arial"/>
          <w:sz w:val="20"/>
          <w:szCs w:val="20"/>
        </w:rPr>
        <w:t xml:space="preserve">1999. </w:t>
      </w:r>
      <w:r w:rsidRPr="00E06250">
        <w:rPr>
          <w:rStyle w:val="Emphasis"/>
          <w:rFonts w:ascii="Arial" w:hAnsi="Arial" w:cs="Arial"/>
          <w:sz w:val="20"/>
          <w:szCs w:val="20"/>
        </w:rPr>
        <w:t>Pemupukan Yang Efektif.</w:t>
      </w:r>
      <w:proofErr w:type="gramEnd"/>
      <w:r w:rsidRPr="00E06250">
        <w:rPr>
          <w:rStyle w:val="Emphasis"/>
          <w:rFonts w:ascii="Arial" w:hAnsi="Arial" w:cs="Arial"/>
          <w:sz w:val="20"/>
          <w:szCs w:val="20"/>
        </w:rPr>
        <w:t xml:space="preserve"> </w:t>
      </w:r>
      <w:r w:rsidRPr="00E06250">
        <w:rPr>
          <w:rFonts w:ascii="Arial" w:hAnsi="Arial" w:cs="Arial"/>
          <w:sz w:val="20"/>
          <w:szCs w:val="20"/>
        </w:rPr>
        <w:t xml:space="preserve">Makalah Pada Kursus Singkat Pertanian. </w:t>
      </w:r>
      <w:proofErr w:type="gramStart"/>
      <w:r w:rsidRPr="00E06250">
        <w:rPr>
          <w:rFonts w:ascii="Arial" w:hAnsi="Arial" w:cs="Arial"/>
          <w:sz w:val="20"/>
          <w:szCs w:val="20"/>
        </w:rPr>
        <w:t>PT Mitratani Mandiri Perdana.</w:t>
      </w:r>
      <w:proofErr w:type="gramEnd"/>
      <w:r w:rsidRPr="00E06250">
        <w:rPr>
          <w:rFonts w:ascii="Arial" w:hAnsi="Arial" w:cs="Arial"/>
          <w:sz w:val="20"/>
          <w:szCs w:val="20"/>
        </w:rPr>
        <w:t xml:space="preserve"> Jakarta.</w:t>
      </w:r>
    </w:p>
    <w:p w:rsidR="006B6989" w:rsidRDefault="006B6989" w:rsidP="006B6989">
      <w:pPr>
        <w:spacing w:after="120" w:line="240" w:lineRule="auto"/>
        <w:ind w:left="990" w:hanging="990"/>
        <w:jc w:val="both"/>
        <w:rPr>
          <w:rFonts w:ascii="Arial" w:hAnsi="Arial" w:cs="Arial"/>
          <w:sz w:val="20"/>
          <w:szCs w:val="20"/>
        </w:rPr>
      </w:pPr>
      <w:proofErr w:type="gramStart"/>
      <w:r w:rsidRPr="006B6989">
        <w:rPr>
          <w:rFonts w:ascii="Arial" w:hAnsi="Arial" w:cs="Arial"/>
          <w:sz w:val="20"/>
          <w:szCs w:val="20"/>
        </w:rPr>
        <w:t>Oman.2003. Kandungan Nitrogen (N) Pupuk Organik Cair Dari Hasil Penambahan Urine Pada Limbah (Sluge) Keluaran Instalasi Gas Bio dengan Masukan Feces Sapi.</w:t>
      </w:r>
      <w:proofErr w:type="gramEnd"/>
      <w:r w:rsidRPr="006B6989">
        <w:rPr>
          <w:rFonts w:ascii="Arial" w:hAnsi="Arial" w:cs="Arial"/>
          <w:sz w:val="20"/>
          <w:szCs w:val="20"/>
        </w:rPr>
        <w:t xml:space="preserve"> IPB</w:t>
      </w:r>
      <w:proofErr w:type="gramStart"/>
      <w:r w:rsidRPr="006B6989">
        <w:rPr>
          <w:rFonts w:ascii="Arial" w:hAnsi="Arial" w:cs="Arial"/>
          <w:sz w:val="20"/>
          <w:szCs w:val="20"/>
        </w:rPr>
        <w:t>:Bogor</w:t>
      </w:r>
      <w:proofErr w:type="gramEnd"/>
      <w:r w:rsidRPr="006B6989">
        <w:rPr>
          <w:rFonts w:ascii="Arial" w:hAnsi="Arial" w:cs="Arial"/>
          <w:sz w:val="20"/>
          <w:szCs w:val="20"/>
        </w:rPr>
        <w:t>.</w:t>
      </w:r>
    </w:p>
    <w:p w:rsidR="006B6989" w:rsidRPr="006B6989" w:rsidRDefault="006B6989" w:rsidP="006B6989">
      <w:pPr>
        <w:spacing w:after="120" w:line="240" w:lineRule="auto"/>
        <w:ind w:left="990" w:hanging="990"/>
        <w:jc w:val="both"/>
        <w:rPr>
          <w:rFonts w:ascii="Arial" w:hAnsi="Arial" w:cs="Arial"/>
          <w:sz w:val="20"/>
          <w:szCs w:val="20"/>
        </w:rPr>
      </w:pPr>
      <w:proofErr w:type="gramStart"/>
      <w:r w:rsidRPr="006B6989">
        <w:rPr>
          <w:rFonts w:ascii="Arial" w:hAnsi="Arial" w:cs="Arial"/>
          <w:sz w:val="20"/>
          <w:szCs w:val="20"/>
        </w:rPr>
        <w:t>Retno Tri Widyastuti.2011.</w:t>
      </w:r>
      <w:proofErr w:type="gramEnd"/>
      <w:r w:rsidRPr="006B6989">
        <w:rPr>
          <w:rFonts w:ascii="Arial" w:hAnsi="Arial" w:cs="Arial"/>
          <w:sz w:val="20"/>
          <w:szCs w:val="20"/>
        </w:rPr>
        <w:t xml:space="preserve"> </w:t>
      </w:r>
      <w:r w:rsidRPr="006B6989">
        <w:rPr>
          <w:rFonts w:ascii="Arial" w:hAnsi="Arial" w:cs="Arial"/>
          <w:i/>
          <w:sz w:val="20"/>
          <w:szCs w:val="20"/>
        </w:rPr>
        <w:t xml:space="preserve">Pengaruh Variasi Kuantitas Bekatul terhadap Unsur Hara Makro Pupuk Organik Cair dari Fermentasi Limbah Isi Rumen Sapi (Studi </w:t>
      </w:r>
      <w:proofErr w:type="gramStart"/>
      <w:r w:rsidRPr="006B6989">
        <w:rPr>
          <w:rFonts w:ascii="Arial" w:hAnsi="Arial" w:cs="Arial"/>
          <w:i/>
          <w:sz w:val="20"/>
          <w:szCs w:val="20"/>
        </w:rPr>
        <w:t>Kasus :</w:t>
      </w:r>
      <w:proofErr w:type="gramEnd"/>
      <w:r w:rsidRPr="006B6989">
        <w:rPr>
          <w:rFonts w:ascii="Arial" w:hAnsi="Arial" w:cs="Arial"/>
          <w:i/>
          <w:sz w:val="20"/>
          <w:szCs w:val="20"/>
        </w:rPr>
        <w:t xml:space="preserve"> RPH Kota Semarang). </w:t>
      </w:r>
      <w:r w:rsidRPr="006B6989">
        <w:rPr>
          <w:rFonts w:ascii="Arial" w:hAnsi="Arial" w:cs="Arial"/>
          <w:sz w:val="20"/>
          <w:szCs w:val="20"/>
        </w:rPr>
        <w:t>Teknik Lingkungan Undip: Semarang</w:t>
      </w:r>
    </w:p>
    <w:p w:rsidR="00364A40" w:rsidRPr="00E06250" w:rsidRDefault="00364A40" w:rsidP="006B6989">
      <w:pPr>
        <w:spacing w:after="120" w:line="240" w:lineRule="auto"/>
        <w:ind w:left="990" w:hanging="990"/>
        <w:jc w:val="both"/>
        <w:rPr>
          <w:rFonts w:ascii="Arial" w:hAnsi="Arial" w:cs="Arial"/>
          <w:sz w:val="20"/>
          <w:szCs w:val="20"/>
        </w:rPr>
      </w:pPr>
      <w:proofErr w:type="gramStart"/>
      <w:r w:rsidRPr="00E06250">
        <w:rPr>
          <w:rFonts w:ascii="Arial" w:hAnsi="Arial" w:cs="Arial"/>
          <w:sz w:val="20"/>
          <w:szCs w:val="20"/>
        </w:rPr>
        <w:t>Saiful Ridlo.2004.</w:t>
      </w:r>
      <w:proofErr w:type="gramEnd"/>
      <w:r w:rsidRPr="00E06250">
        <w:rPr>
          <w:rFonts w:ascii="Arial" w:hAnsi="Arial" w:cs="Arial"/>
          <w:sz w:val="20"/>
          <w:szCs w:val="20"/>
        </w:rPr>
        <w:t xml:space="preserve"> </w:t>
      </w:r>
      <w:r w:rsidRPr="00E06250">
        <w:rPr>
          <w:rFonts w:ascii="Arial" w:hAnsi="Arial" w:cs="Arial"/>
          <w:i/>
          <w:sz w:val="20"/>
          <w:szCs w:val="20"/>
        </w:rPr>
        <w:t>Kompos Organik dengan Perombak Agri Simba dan Pengaruhnya Terhadap Kacang Tanah</w:t>
      </w:r>
      <w:r w:rsidRPr="00E06250">
        <w:rPr>
          <w:rFonts w:ascii="Arial" w:hAnsi="Arial" w:cs="Arial"/>
          <w:sz w:val="20"/>
          <w:szCs w:val="20"/>
        </w:rPr>
        <w:t>.UNES</w:t>
      </w:r>
      <w:proofErr w:type="gramStart"/>
      <w:r w:rsidRPr="00E06250">
        <w:rPr>
          <w:rFonts w:ascii="Arial" w:hAnsi="Arial" w:cs="Arial"/>
          <w:sz w:val="20"/>
          <w:szCs w:val="20"/>
        </w:rPr>
        <w:t>:Semarang</w:t>
      </w:r>
      <w:proofErr w:type="gramEnd"/>
      <w:r w:rsidRPr="00E06250">
        <w:rPr>
          <w:rFonts w:ascii="Arial" w:hAnsi="Arial" w:cs="Arial"/>
          <w:sz w:val="20"/>
          <w:szCs w:val="20"/>
        </w:rPr>
        <w:t xml:space="preserve">. </w:t>
      </w:r>
    </w:p>
    <w:p w:rsidR="00364A40" w:rsidRPr="00E06250" w:rsidRDefault="00364A40" w:rsidP="006B6989">
      <w:pPr>
        <w:spacing w:after="120" w:line="240" w:lineRule="auto"/>
        <w:ind w:left="990" w:hanging="990"/>
        <w:jc w:val="both"/>
        <w:rPr>
          <w:rFonts w:ascii="Arial" w:hAnsi="Arial" w:cs="Arial"/>
          <w:bCs/>
          <w:sz w:val="20"/>
          <w:szCs w:val="20"/>
        </w:rPr>
      </w:pPr>
      <w:proofErr w:type="gramStart"/>
      <w:r w:rsidRPr="00E06250">
        <w:rPr>
          <w:rFonts w:ascii="Arial" w:hAnsi="Arial" w:cs="Arial"/>
          <w:bCs/>
          <w:sz w:val="20"/>
          <w:szCs w:val="20"/>
        </w:rPr>
        <w:t>Simanungkalit, R.D.M. dkk.2006.Pupuk Organik dan Pupuk Hayati.</w:t>
      </w:r>
      <w:proofErr w:type="gramEnd"/>
      <w:r w:rsidRPr="00E06250">
        <w:rPr>
          <w:rFonts w:ascii="Arial" w:hAnsi="Arial" w:cs="Arial"/>
          <w:sz w:val="20"/>
          <w:szCs w:val="20"/>
        </w:rPr>
        <w:t xml:space="preserve"> </w:t>
      </w:r>
      <w:proofErr w:type="gramStart"/>
      <w:r w:rsidRPr="00E06250">
        <w:rPr>
          <w:rFonts w:ascii="Arial" w:hAnsi="Arial" w:cs="Arial"/>
          <w:sz w:val="20"/>
          <w:szCs w:val="20"/>
        </w:rPr>
        <w:t>Balai Besar Penelitian dan Pengembangan Sumberdaya Lahan Pertanian</w:t>
      </w:r>
      <w:r w:rsidRPr="00E06250">
        <w:rPr>
          <w:rFonts w:ascii="Arial" w:hAnsi="Arial" w:cs="Arial"/>
          <w:bCs/>
          <w:sz w:val="20"/>
          <w:szCs w:val="20"/>
        </w:rPr>
        <w:t>, Bogor.</w:t>
      </w:r>
      <w:proofErr w:type="gramEnd"/>
    </w:p>
    <w:p w:rsidR="00364A40" w:rsidRPr="00E06250" w:rsidRDefault="00364A40" w:rsidP="006B6989">
      <w:pPr>
        <w:spacing w:after="120" w:line="240" w:lineRule="auto"/>
        <w:ind w:left="990" w:hanging="990"/>
        <w:jc w:val="both"/>
        <w:rPr>
          <w:rFonts w:ascii="Arial" w:hAnsi="Arial" w:cs="Arial"/>
          <w:bCs/>
          <w:sz w:val="20"/>
          <w:szCs w:val="20"/>
        </w:rPr>
      </w:pPr>
      <w:r w:rsidRPr="00E06250">
        <w:rPr>
          <w:rFonts w:ascii="Arial" w:hAnsi="Arial" w:cs="Arial"/>
          <w:bCs/>
          <w:sz w:val="20"/>
          <w:szCs w:val="20"/>
        </w:rPr>
        <w:t xml:space="preserve">Sri Ambardini.2009. </w:t>
      </w:r>
      <w:proofErr w:type="gramStart"/>
      <w:r w:rsidRPr="00E06250">
        <w:rPr>
          <w:rFonts w:ascii="Arial" w:hAnsi="Arial" w:cs="Arial"/>
          <w:bCs/>
          <w:sz w:val="20"/>
          <w:szCs w:val="20"/>
        </w:rPr>
        <w:t>Efektifitas Agri Simba dengan Dosis Berbeda Terhadap Produksi Tomat.</w:t>
      </w:r>
      <w:proofErr w:type="gramEnd"/>
    </w:p>
    <w:p w:rsidR="00364A40" w:rsidRPr="00E06250" w:rsidRDefault="00364A40" w:rsidP="006B6989">
      <w:pPr>
        <w:spacing w:after="120" w:line="240" w:lineRule="auto"/>
        <w:ind w:left="990" w:hanging="990"/>
        <w:jc w:val="both"/>
        <w:rPr>
          <w:rFonts w:ascii="Arial" w:hAnsi="Arial" w:cs="Arial"/>
          <w:bCs/>
          <w:sz w:val="20"/>
          <w:szCs w:val="20"/>
        </w:rPr>
      </w:pPr>
      <w:proofErr w:type="gramStart"/>
      <w:r w:rsidRPr="00E06250">
        <w:rPr>
          <w:rFonts w:ascii="Arial" w:hAnsi="Arial" w:cs="Arial"/>
          <w:bCs/>
          <w:sz w:val="20"/>
          <w:szCs w:val="20"/>
        </w:rPr>
        <w:t>Yuyun Luluk Rofiqoh dan Eddy Setiadi Soedjono.</w:t>
      </w:r>
      <w:proofErr w:type="gramEnd"/>
      <w:r w:rsidRPr="00E06250">
        <w:rPr>
          <w:rFonts w:ascii="Arial" w:hAnsi="Arial" w:cs="Arial"/>
          <w:bCs/>
          <w:sz w:val="20"/>
          <w:szCs w:val="20"/>
        </w:rPr>
        <w:t xml:space="preserve"> </w:t>
      </w:r>
      <w:proofErr w:type="gramStart"/>
      <w:r w:rsidRPr="00E06250">
        <w:rPr>
          <w:rFonts w:ascii="Arial" w:hAnsi="Arial" w:cs="Arial"/>
          <w:bCs/>
          <w:sz w:val="20"/>
          <w:szCs w:val="20"/>
        </w:rPr>
        <w:t xml:space="preserve">2001. </w:t>
      </w:r>
      <w:r w:rsidRPr="00E06250">
        <w:rPr>
          <w:rFonts w:ascii="Arial" w:hAnsi="Arial" w:cs="Arial"/>
          <w:bCs/>
          <w:i/>
          <w:sz w:val="20"/>
          <w:szCs w:val="20"/>
        </w:rPr>
        <w:t xml:space="preserve">Studi Potensi </w:t>
      </w:r>
      <w:r w:rsidR="00CD4197" w:rsidRPr="00E06250">
        <w:rPr>
          <w:rFonts w:ascii="Arial" w:hAnsi="Arial" w:cs="Arial"/>
          <w:bCs/>
          <w:i/>
          <w:sz w:val="20"/>
          <w:szCs w:val="20"/>
        </w:rPr>
        <w:t>Urine</w:t>
      </w:r>
      <w:r w:rsidRPr="00E06250">
        <w:rPr>
          <w:rFonts w:ascii="Arial" w:hAnsi="Arial" w:cs="Arial"/>
          <w:bCs/>
          <w:i/>
          <w:sz w:val="20"/>
          <w:szCs w:val="20"/>
        </w:rPr>
        <w:t xml:space="preserve"> Manusia Hasil Composting Toilet dalam Sistem Ecological Sanitation (Ecosan)</w:t>
      </w:r>
      <w:r w:rsidRPr="00E06250">
        <w:rPr>
          <w:rFonts w:ascii="Arial" w:hAnsi="Arial" w:cs="Arial"/>
          <w:bCs/>
          <w:sz w:val="20"/>
          <w:szCs w:val="20"/>
        </w:rPr>
        <w:t>.</w:t>
      </w:r>
      <w:proofErr w:type="gramEnd"/>
      <w:r w:rsidRPr="00E06250">
        <w:rPr>
          <w:rFonts w:ascii="Arial" w:hAnsi="Arial" w:cs="Arial"/>
          <w:bCs/>
          <w:sz w:val="20"/>
          <w:szCs w:val="20"/>
        </w:rPr>
        <w:t xml:space="preserve"> Jurusan Teknik Lingkungan ITS: Surabaya.</w:t>
      </w:r>
    </w:p>
    <w:sectPr w:rsidR="00364A40" w:rsidRPr="00E06250" w:rsidSect="002B6AFC">
      <w:type w:val="continuous"/>
      <w:pgSz w:w="11907" w:h="16840" w:code="9"/>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FAA" w:rsidRDefault="005D5FAA" w:rsidP="008F68C5">
      <w:pPr>
        <w:spacing w:after="0" w:line="240" w:lineRule="auto"/>
      </w:pPr>
      <w:r>
        <w:separator/>
      </w:r>
    </w:p>
  </w:endnote>
  <w:endnote w:type="continuationSeparator" w:id="1">
    <w:p w:rsidR="005D5FAA" w:rsidRDefault="005D5FAA" w:rsidP="008F6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5476"/>
      <w:docPartObj>
        <w:docPartGallery w:val="Page Numbers (Bottom of Page)"/>
        <w:docPartUnique/>
      </w:docPartObj>
    </w:sdtPr>
    <w:sdtContent>
      <w:p w:rsidR="008F68C5" w:rsidRDefault="00B715A2">
        <w:pPr>
          <w:pStyle w:val="Footer"/>
          <w:jc w:val="right"/>
        </w:pPr>
        <w:fldSimple w:instr=" PAGE   \* MERGEFORMAT ">
          <w:r w:rsidR="009734C8">
            <w:rPr>
              <w:noProof/>
            </w:rPr>
            <w:t>11</w:t>
          </w:r>
        </w:fldSimple>
      </w:p>
    </w:sdtContent>
  </w:sdt>
  <w:p w:rsidR="008F68C5" w:rsidRDefault="008F68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FAA" w:rsidRDefault="005D5FAA" w:rsidP="008F68C5">
      <w:pPr>
        <w:spacing w:after="0" w:line="240" w:lineRule="auto"/>
      </w:pPr>
      <w:r>
        <w:separator/>
      </w:r>
    </w:p>
  </w:footnote>
  <w:footnote w:type="continuationSeparator" w:id="1">
    <w:p w:rsidR="005D5FAA" w:rsidRDefault="005D5FAA" w:rsidP="008F68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3.%1"/>
      <w:lvlJc w:val="left"/>
      <w:pPr>
        <w:tabs>
          <w:tab w:val="num" w:pos="0"/>
        </w:tabs>
        <w:ind w:left="720" w:hanging="360"/>
      </w:pPr>
    </w:lvl>
  </w:abstractNum>
  <w:abstractNum w:abstractNumId="1">
    <w:nsid w:val="0B4C1B15"/>
    <w:multiLevelType w:val="hybridMultilevel"/>
    <w:tmpl w:val="0A68BC76"/>
    <w:lvl w:ilvl="0" w:tplc="0409000F">
      <w:start w:val="1"/>
      <w:numFmt w:val="decimal"/>
      <w:lvlText w:val="%1."/>
      <w:lvlJc w:val="left"/>
      <w:pPr>
        <w:tabs>
          <w:tab w:val="num" w:pos="1080"/>
        </w:tabs>
        <w:ind w:left="1080" w:hanging="360"/>
      </w:pPr>
    </w:lvl>
    <w:lvl w:ilvl="1" w:tplc="DA26797E">
      <w:start w:val="1"/>
      <w:numFmt w:val="bullet"/>
      <w:lvlText w:val=""/>
      <w:lvlJc w:val="left"/>
      <w:pPr>
        <w:tabs>
          <w:tab w:val="num" w:pos="1800"/>
        </w:tabs>
        <w:ind w:left="1800" w:hanging="360"/>
      </w:pPr>
      <w:rPr>
        <w:rFonts w:ascii="Wingdings" w:hAnsi="Wingdings" w:hint="default"/>
        <w:outline/>
        <w:emboss w:val="0"/>
        <w:imprint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95F1729"/>
    <w:multiLevelType w:val="hybridMultilevel"/>
    <w:tmpl w:val="D600597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C2582E"/>
    <w:multiLevelType w:val="hybridMultilevel"/>
    <w:tmpl w:val="2620F4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C63604B"/>
    <w:multiLevelType w:val="hybridMultilevel"/>
    <w:tmpl w:val="D1D80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720669"/>
    <w:multiLevelType w:val="hybridMultilevel"/>
    <w:tmpl w:val="1ED42DA0"/>
    <w:lvl w:ilvl="0" w:tplc="68D07532">
      <w:start w:val="1"/>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39319FC"/>
    <w:multiLevelType w:val="hybridMultilevel"/>
    <w:tmpl w:val="1ED42DA0"/>
    <w:lvl w:ilvl="0" w:tplc="68D07532">
      <w:start w:val="1"/>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70B7E0B"/>
    <w:multiLevelType w:val="hybridMultilevel"/>
    <w:tmpl w:val="56A447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2B0CD5F8">
      <w:start w:val="1"/>
      <w:numFmt w:val="lowerLetter"/>
      <w:lvlText w:val="%3."/>
      <w:lvlJc w:val="left"/>
      <w:pPr>
        <w:ind w:left="2160" w:hanging="360"/>
      </w:pPr>
      <w:rPr>
        <w:rFonts w:hint="default"/>
        <w:b/>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244289"/>
    <w:multiLevelType w:val="hybridMultilevel"/>
    <w:tmpl w:val="1ED42DA0"/>
    <w:lvl w:ilvl="0" w:tplc="68D07532">
      <w:start w:val="1"/>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64A55CA"/>
    <w:multiLevelType w:val="hybridMultilevel"/>
    <w:tmpl w:val="FE98947E"/>
    <w:lvl w:ilvl="0" w:tplc="D7A6A7F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1"/>
  </w:num>
  <w:num w:numId="5">
    <w:abstractNumId w:val="6"/>
  </w:num>
  <w:num w:numId="6">
    <w:abstractNumId w:val="8"/>
  </w:num>
  <w:num w:numId="7">
    <w:abstractNumId w:val="5"/>
  </w:num>
  <w:num w:numId="8">
    <w:abstractNumId w:val="9"/>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characterSpacingControl w:val="doNotCompress"/>
  <w:footnotePr>
    <w:footnote w:id="0"/>
    <w:footnote w:id="1"/>
  </w:footnotePr>
  <w:endnotePr>
    <w:endnote w:id="0"/>
    <w:endnote w:id="1"/>
  </w:endnotePr>
  <w:compat/>
  <w:rsids>
    <w:rsidRoot w:val="00FC6C0F"/>
    <w:rsid w:val="00023865"/>
    <w:rsid w:val="00044236"/>
    <w:rsid w:val="00065309"/>
    <w:rsid w:val="0007663D"/>
    <w:rsid w:val="00076C63"/>
    <w:rsid w:val="00092187"/>
    <w:rsid w:val="000B218C"/>
    <w:rsid w:val="000B46EA"/>
    <w:rsid w:val="00110519"/>
    <w:rsid w:val="00125D0F"/>
    <w:rsid w:val="0012777B"/>
    <w:rsid w:val="0013011A"/>
    <w:rsid w:val="00137900"/>
    <w:rsid w:val="001717B0"/>
    <w:rsid w:val="001965E4"/>
    <w:rsid w:val="001A2A27"/>
    <w:rsid w:val="001D284B"/>
    <w:rsid w:val="001D6B42"/>
    <w:rsid w:val="001E79AD"/>
    <w:rsid w:val="00205C72"/>
    <w:rsid w:val="00240AFA"/>
    <w:rsid w:val="00295707"/>
    <w:rsid w:val="002B6AFC"/>
    <w:rsid w:val="002E317B"/>
    <w:rsid w:val="00325CE2"/>
    <w:rsid w:val="00356D0C"/>
    <w:rsid w:val="00364A40"/>
    <w:rsid w:val="00387CFB"/>
    <w:rsid w:val="003A24E3"/>
    <w:rsid w:val="003E2FF9"/>
    <w:rsid w:val="00411F27"/>
    <w:rsid w:val="00437A87"/>
    <w:rsid w:val="004560AC"/>
    <w:rsid w:val="00462425"/>
    <w:rsid w:val="00483D31"/>
    <w:rsid w:val="004A36C3"/>
    <w:rsid w:val="004D19C1"/>
    <w:rsid w:val="004F5D52"/>
    <w:rsid w:val="00504F59"/>
    <w:rsid w:val="005266F2"/>
    <w:rsid w:val="005401F8"/>
    <w:rsid w:val="005455F4"/>
    <w:rsid w:val="00562DD1"/>
    <w:rsid w:val="00563748"/>
    <w:rsid w:val="00591BD1"/>
    <w:rsid w:val="005928EF"/>
    <w:rsid w:val="005A4E9B"/>
    <w:rsid w:val="005B29E9"/>
    <w:rsid w:val="005C20CF"/>
    <w:rsid w:val="005C4879"/>
    <w:rsid w:val="005D5FAA"/>
    <w:rsid w:val="00663332"/>
    <w:rsid w:val="006A1E2B"/>
    <w:rsid w:val="006B6989"/>
    <w:rsid w:val="006D0F1C"/>
    <w:rsid w:val="007010A2"/>
    <w:rsid w:val="0073406E"/>
    <w:rsid w:val="00747F14"/>
    <w:rsid w:val="00790C08"/>
    <w:rsid w:val="007C3D63"/>
    <w:rsid w:val="007D4B31"/>
    <w:rsid w:val="007F2AC4"/>
    <w:rsid w:val="007F43A0"/>
    <w:rsid w:val="007F5A1D"/>
    <w:rsid w:val="00816B47"/>
    <w:rsid w:val="008216F0"/>
    <w:rsid w:val="00830AFE"/>
    <w:rsid w:val="008D1C67"/>
    <w:rsid w:val="008F68C5"/>
    <w:rsid w:val="00921FA4"/>
    <w:rsid w:val="009307F8"/>
    <w:rsid w:val="00943785"/>
    <w:rsid w:val="00954C82"/>
    <w:rsid w:val="009734C8"/>
    <w:rsid w:val="009A5634"/>
    <w:rsid w:val="009C35B9"/>
    <w:rsid w:val="00A50171"/>
    <w:rsid w:val="00AA1708"/>
    <w:rsid w:val="00AB1AAC"/>
    <w:rsid w:val="00AC016E"/>
    <w:rsid w:val="00AC1210"/>
    <w:rsid w:val="00AC6E6D"/>
    <w:rsid w:val="00B22DE6"/>
    <w:rsid w:val="00B26BDB"/>
    <w:rsid w:val="00B530F2"/>
    <w:rsid w:val="00B60A68"/>
    <w:rsid w:val="00B7152C"/>
    <w:rsid w:val="00B715A2"/>
    <w:rsid w:val="00C060C3"/>
    <w:rsid w:val="00C157BF"/>
    <w:rsid w:val="00C17898"/>
    <w:rsid w:val="00C5363B"/>
    <w:rsid w:val="00C53978"/>
    <w:rsid w:val="00C5457D"/>
    <w:rsid w:val="00C661EF"/>
    <w:rsid w:val="00C915E3"/>
    <w:rsid w:val="00CA426D"/>
    <w:rsid w:val="00CD4197"/>
    <w:rsid w:val="00CF1BC6"/>
    <w:rsid w:val="00D02995"/>
    <w:rsid w:val="00D122F1"/>
    <w:rsid w:val="00D347F4"/>
    <w:rsid w:val="00D5216E"/>
    <w:rsid w:val="00DF47D7"/>
    <w:rsid w:val="00E06250"/>
    <w:rsid w:val="00E0774A"/>
    <w:rsid w:val="00E137B8"/>
    <w:rsid w:val="00E23457"/>
    <w:rsid w:val="00E53F74"/>
    <w:rsid w:val="00E7295E"/>
    <w:rsid w:val="00E74B15"/>
    <w:rsid w:val="00E7753E"/>
    <w:rsid w:val="00F116CD"/>
    <w:rsid w:val="00F23C30"/>
    <w:rsid w:val="00F35735"/>
    <w:rsid w:val="00F83118"/>
    <w:rsid w:val="00F864D0"/>
    <w:rsid w:val="00F86F7B"/>
    <w:rsid w:val="00FC6C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line="360" w:lineRule="auto"/>
        <w:ind w:left="851"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C0F"/>
    <w:pPr>
      <w:spacing w:after="200" w:line="276" w:lineRule="auto"/>
      <w:ind w:left="0" w:firstLine="0"/>
      <w:jc w:val="left"/>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C0F"/>
    <w:pPr>
      <w:ind w:left="720"/>
      <w:contextualSpacing/>
    </w:pPr>
  </w:style>
  <w:style w:type="paragraph" w:styleId="BalloonText">
    <w:name w:val="Balloon Text"/>
    <w:basedOn w:val="Normal"/>
    <w:link w:val="BalloonTextChar"/>
    <w:uiPriority w:val="99"/>
    <w:semiHidden/>
    <w:unhideWhenUsed/>
    <w:rsid w:val="00FC6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0F"/>
    <w:rPr>
      <w:rFonts w:ascii="Tahoma" w:eastAsiaTheme="minorHAnsi" w:hAnsi="Tahoma" w:cs="Tahoma"/>
      <w:sz w:val="16"/>
      <w:szCs w:val="16"/>
    </w:rPr>
  </w:style>
  <w:style w:type="character" w:styleId="Hyperlink">
    <w:name w:val="Hyperlink"/>
    <w:basedOn w:val="DefaultParagraphFont"/>
    <w:uiPriority w:val="99"/>
    <w:unhideWhenUsed/>
    <w:rsid w:val="00FC6C0F"/>
    <w:rPr>
      <w:color w:val="0000FF" w:themeColor="hyperlink"/>
      <w:u w:val="single"/>
    </w:rPr>
  </w:style>
  <w:style w:type="paragraph" w:styleId="BodyTextIndent">
    <w:name w:val="Body Text Indent"/>
    <w:basedOn w:val="Normal"/>
    <w:link w:val="BodyTextIndentChar"/>
    <w:rsid w:val="00AA1708"/>
    <w:pPr>
      <w:spacing w:after="0" w:line="360" w:lineRule="auto"/>
      <w:ind w:firstLine="900"/>
      <w:jc w:val="both"/>
    </w:pPr>
    <w:rPr>
      <w:rFonts w:ascii="Times New Roman" w:eastAsia="Times New Roman" w:hAnsi="Times New Roman" w:cs="Times New Roman"/>
      <w:sz w:val="24"/>
      <w:szCs w:val="20"/>
      <w:lang w:val="id-ID"/>
    </w:rPr>
  </w:style>
  <w:style w:type="character" w:customStyle="1" w:styleId="BodyTextIndentChar">
    <w:name w:val="Body Text Indent Char"/>
    <w:basedOn w:val="DefaultParagraphFont"/>
    <w:link w:val="BodyTextIndent"/>
    <w:rsid w:val="00AA1708"/>
    <w:rPr>
      <w:rFonts w:ascii="Times New Roman" w:eastAsia="Times New Roman" w:hAnsi="Times New Roman"/>
      <w:sz w:val="24"/>
      <w:lang w:val="id-ID"/>
    </w:rPr>
  </w:style>
  <w:style w:type="character" w:styleId="Emphasis">
    <w:name w:val="Emphasis"/>
    <w:basedOn w:val="DefaultParagraphFont"/>
    <w:uiPriority w:val="20"/>
    <w:qFormat/>
    <w:rsid w:val="00C661EF"/>
    <w:rPr>
      <w:i/>
      <w:iCs/>
    </w:rPr>
  </w:style>
  <w:style w:type="paragraph" w:styleId="Header">
    <w:name w:val="header"/>
    <w:basedOn w:val="Normal"/>
    <w:link w:val="HeaderChar"/>
    <w:uiPriority w:val="99"/>
    <w:semiHidden/>
    <w:unhideWhenUsed/>
    <w:rsid w:val="008F68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68C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8F6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8C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eng.undip.ac.id" TargetMode="External"/><Relationship Id="rId13" Type="http://schemas.openxmlformats.org/officeDocument/2006/relationships/image" Target="media/image1.e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id.wikipedia.org/wiki/Hara" TargetMode="Externa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Tanaman"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8.png"/><Relationship Id="rId10" Type="http://schemas.openxmlformats.org/officeDocument/2006/relationships/hyperlink" Target="http://id.wikipedia.org/w/index.php?title=Media_tanam&amp;action=edit&amp;redlink=1" TargetMode="External"/><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A%20cuy\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A%20cuy\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TA%20cuy\Progress%20TA\hasil%20lab%20ja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1215480509799337"/>
          <c:y val="0.10508562493758367"/>
          <c:w val="0.37851817897297263"/>
          <c:h val="0.62333022736163335"/>
        </c:manualLayout>
      </c:layout>
      <c:lineChart>
        <c:grouping val="standard"/>
        <c:ser>
          <c:idx val="0"/>
          <c:order val="0"/>
          <c:tx>
            <c:v>fermentasi</c:v>
          </c:tx>
          <c:cat>
            <c:numRef>
              <c:f>Sheet2!$A$5:$A$10</c:f>
              <c:numCache>
                <c:formatCode>General</c:formatCode>
                <c:ptCount val="6"/>
                <c:pt idx="0">
                  <c:v>0</c:v>
                </c:pt>
                <c:pt idx="1">
                  <c:v>3</c:v>
                </c:pt>
                <c:pt idx="2">
                  <c:v>6</c:v>
                </c:pt>
                <c:pt idx="3">
                  <c:v>9</c:v>
                </c:pt>
                <c:pt idx="4">
                  <c:v>12</c:v>
                </c:pt>
                <c:pt idx="5">
                  <c:v>15</c:v>
                </c:pt>
              </c:numCache>
            </c:numRef>
          </c:cat>
          <c:val>
            <c:numRef>
              <c:f>Sheet2!$L$5:$L$10</c:f>
              <c:numCache>
                <c:formatCode>General</c:formatCode>
                <c:ptCount val="6"/>
                <c:pt idx="0">
                  <c:v>7.88</c:v>
                </c:pt>
                <c:pt idx="1">
                  <c:v>7.84</c:v>
                </c:pt>
                <c:pt idx="2">
                  <c:v>7.8</c:v>
                </c:pt>
                <c:pt idx="3">
                  <c:v>5.3599999999999985</c:v>
                </c:pt>
                <c:pt idx="4">
                  <c:v>5.33</c:v>
                </c:pt>
                <c:pt idx="5">
                  <c:v>4.95</c:v>
                </c:pt>
              </c:numCache>
            </c:numRef>
          </c:val>
        </c:ser>
        <c:ser>
          <c:idx val="1"/>
          <c:order val="1"/>
          <c:tx>
            <c:v>kontrol</c:v>
          </c:tx>
          <c:cat>
            <c:numRef>
              <c:f>Sheet2!$A$5:$A$10</c:f>
              <c:numCache>
                <c:formatCode>General</c:formatCode>
                <c:ptCount val="6"/>
                <c:pt idx="0">
                  <c:v>0</c:v>
                </c:pt>
                <c:pt idx="1">
                  <c:v>3</c:v>
                </c:pt>
                <c:pt idx="2">
                  <c:v>6</c:v>
                </c:pt>
                <c:pt idx="3">
                  <c:v>9</c:v>
                </c:pt>
                <c:pt idx="4">
                  <c:v>12</c:v>
                </c:pt>
                <c:pt idx="5">
                  <c:v>15</c:v>
                </c:pt>
              </c:numCache>
            </c:numRef>
          </c:cat>
          <c:val>
            <c:numRef>
              <c:f>Sheet2!$M$5:$M$10</c:f>
              <c:numCache>
                <c:formatCode>General</c:formatCode>
                <c:ptCount val="6"/>
                <c:pt idx="0">
                  <c:v>7.57</c:v>
                </c:pt>
                <c:pt idx="1">
                  <c:v>7.49</c:v>
                </c:pt>
                <c:pt idx="2">
                  <c:v>7.45</c:v>
                </c:pt>
                <c:pt idx="3">
                  <c:v>7.29</c:v>
                </c:pt>
                <c:pt idx="4">
                  <c:v>6.99</c:v>
                </c:pt>
                <c:pt idx="5">
                  <c:v>6.04</c:v>
                </c:pt>
              </c:numCache>
            </c:numRef>
          </c:val>
        </c:ser>
        <c:marker val="1"/>
        <c:axId val="60021760"/>
        <c:axId val="60093184"/>
      </c:lineChart>
      <c:catAx>
        <c:axId val="60021760"/>
        <c:scaling>
          <c:orientation val="minMax"/>
        </c:scaling>
        <c:axPos val="b"/>
        <c:numFmt formatCode="General" sourceLinked="1"/>
        <c:tickLblPos val="nextTo"/>
        <c:txPr>
          <a:bodyPr/>
          <a:lstStyle/>
          <a:p>
            <a:pPr>
              <a:defRPr lang="en-US"/>
            </a:pPr>
            <a:endParaRPr lang="id-ID"/>
          </a:p>
        </c:txPr>
        <c:crossAx val="60093184"/>
        <c:crosses val="autoZero"/>
        <c:auto val="1"/>
        <c:lblAlgn val="ctr"/>
        <c:lblOffset val="100"/>
      </c:catAx>
      <c:valAx>
        <c:axId val="60093184"/>
        <c:scaling>
          <c:orientation val="minMax"/>
        </c:scaling>
        <c:axPos val="l"/>
        <c:majorGridlines/>
        <c:title>
          <c:tx>
            <c:rich>
              <a:bodyPr rot="-5400000" vert="horz"/>
              <a:lstStyle/>
              <a:p>
                <a:pPr>
                  <a:defRPr lang="en-US"/>
                </a:pPr>
                <a:r>
                  <a:rPr lang="en-US"/>
                  <a:t>C</a:t>
                </a:r>
                <a:r>
                  <a:rPr lang="en-US" baseline="0"/>
                  <a:t> -</a:t>
                </a:r>
                <a:r>
                  <a:rPr lang="en-US"/>
                  <a:t> organik (%)</a:t>
                </a:r>
              </a:p>
            </c:rich>
          </c:tx>
          <c:layout/>
        </c:title>
        <c:numFmt formatCode="General" sourceLinked="1"/>
        <c:tickLblPos val="nextTo"/>
        <c:txPr>
          <a:bodyPr/>
          <a:lstStyle/>
          <a:p>
            <a:pPr>
              <a:defRPr lang="en-US"/>
            </a:pPr>
            <a:endParaRPr lang="id-ID"/>
          </a:p>
        </c:txPr>
        <c:crossAx val="60021760"/>
        <c:crosses val="autoZero"/>
        <c:crossBetween val="between"/>
      </c:valAx>
      <c:spPr>
        <a:solidFill>
          <a:schemeClr val="accent5">
            <a:lumMod val="20000"/>
            <a:lumOff val="80000"/>
          </a:schemeClr>
        </a:solidFill>
      </c:spPr>
    </c:plotArea>
    <c:legend>
      <c:legendPos val="r"/>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2612447016806572"/>
          <c:y val="8.8985741026136198E-2"/>
          <c:w val="0.40111001253854539"/>
          <c:h val="0.58104201523237553"/>
        </c:manualLayout>
      </c:layout>
      <c:lineChart>
        <c:grouping val="standard"/>
        <c:ser>
          <c:idx val="0"/>
          <c:order val="0"/>
          <c:tx>
            <c:v>fermentasi</c:v>
          </c:tx>
          <c:cat>
            <c:numRef>
              <c:f>Sheet3!$A$3:$A$8</c:f>
              <c:numCache>
                <c:formatCode>General</c:formatCode>
                <c:ptCount val="6"/>
                <c:pt idx="0">
                  <c:v>0</c:v>
                </c:pt>
                <c:pt idx="1">
                  <c:v>3</c:v>
                </c:pt>
                <c:pt idx="2">
                  <c:v>6</c:v>
                </c:pt>
                <c:pt idx="3">
                  <c:v>9</c:v>
                </c:pt>
                <c:pt idx="4">
                  <c:v>12</c:v>
                </c:pt>
                <c:pt idx="5">
                  <c:v>15</c:v>
                </c:pt>
              </c:numCache>
            </c:numRef>
          </c:cat>
          <c:val>
            <c:numRef>
              <c:f>Sheet3!$H$3:$H$8</c:f>
              <c:numCache>
                <c:formatCode>General</c:formatCode>
                <c:ptCount val="6"/>
                <c:pt idx="0">
                  <c:v>0.11</c:v>
                </c:pt>
                <c:pt idx="1">
                  <c:v>0.1</c:v>
                </c:pt>
                <c:pt idx="2">
                  <c:v>0.12000000000000002</c:v>
                </c:pt>
                <c:pt idx="3">
                  <c:v>0.12000000000000002</c:v>
                </c:pt>
                <c:pt idx="4">
                  <c:v>0.14000000000000001</c:v>
                </c:pt>
                <c:pt idx="5">
                  <c:v>0.21000000000000021</c:v>
                </c:pt>
              </c:numCache>
            </c:numRef>
          </c:val>
        </c:ser>
        <c:ser>
          <c:idx val="1"/>
          <c:order val="1"/>
          <c:tx>
            <c:v>kontrol</c:v>
          </c:tx>
          <c:cat>
            <c:numRef>
              <c:f>Sheet3!$A$3:$A$8</c:f>
              <c:numCache>
                <c:formatCode>General</c:formatCode>
                <c:ptCount val="6"/>
                <c:pt idx="0">
                  <c:v>0</c:v>
                </c:pt>
                <c:pt idx="1">
                  <c:v>3</c:v>
                </c:pt>
                <c:pt idx="2">
                  <c:v>6</c:v>
                </c:pt>
                <c:pt idx="3">
                  <c:v>9</c:v>
                </c:pt>
                <c:pt idx="4">
                  <c:v>12</c:v>
                </c:pt>
                <c:pt idx="5">
                  <c:v>15</c:v>
                </c:pt>
              </c:numCache>
            </c:numRef>
          </c:cat>
          <c:val>
            <c:numRef>
              <c:f>Sheet3!$I$3:$I$8</c:f>
              <c:numCache>
                <c:formatCode>General</c:formatCode>
                <c:ptCount val="6"/>
                <c:pt idx="0">
                  <c:v>0.11</c:v>
                </c:pt>
                <c:pt idx="1">
                  <c:v>0.1</c:v>
                </c:pt>
                <c:pt idx="2">
                  <c:v>7.0000000000000021E-2</c:v>
                </c:pt>
                <c:pt idx="3">
                  <c:v>0.1</c:v>
                </c:pt>
                <c:pt idx="4">
                  <c:v>9.0000000000000024E-2</c:v>
                </c:pt>
                <c:pt idx="5">
                  <c:v>0.12000000000000002</c:v>
                </c:pt>
              </c:numCache>
            </c:numRef>
          </c:val>
        </c:ser>
        <c:marker val="1"/>
        <c:axId val="62059264"/>
        <c:axId val="62061184"/>
      </c:lineChart>
      <c:catAx>
        <c:axId val="62059264"/>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2061184"/>
        <c:crosses val="autoZero"/>
        <c:auto val="1"/>
        <c:lblAlgn val="ctr"/>
        <c:lblOffset val="100"/>
      </c:catAx>
      <c:valAx>
        <c:axId val="62061184"/>
        <c:scaling>
          <c:orientation val="minMax"/>
        </c:scaling>
        <c:axPos val="l"/>
        <c:majorGridlines/>
        <c:title>
          <c:tx>
            <c:rich>
              <a:bodyPr rot="-5400000" vert="horz"/>
              <a:lstStyle/>
              <a:p>
                <a:pPr>
                  <a:defRPr lang="en-US"/>
                </a:pPr>
                <a:r>
                  <a:rPr lang="en-US"/>
                  <a:t>fosfor</a:t>
                </a:r>
                <a:r>
                  <a:rPr lang="en-US" baseline="0"/>
                  <a:t> (%)</a:t>
                </a:r>
                <a:endParaRPr lang="en-US"/>
              </a:p>
            </c:rich>
          </c:tx>
          <c:layout/>
        </c:title>
        <c:numFmt formatCode="General" sourceLinked="1"/>
        <c:tickLblPos val="nextTo"/>
        <c:txPr>
          <a:bodyPr/>
          <a:lstStyle/>
          <a:p>
            <a:pPr>
              <a:defRPr lang="en-US"/>
            </a:pPr>
            <a:endParaRPr lang="id-ID"/>
          </a:p>
        </c:txPr>
        <c:crossAx val="62059264"/>
        <c:crosses val="autoZero"/>
        <c:crossBetween val="between"/>
      </c:valAx>
      <c:spPr>
        <a:solidFill>
          <a:schemeClr val="accent5">
            <a:lumMod val="20000"/>
            <a:lumOff val="80000"/>
          </a:schemeClr>
        </a:solidFill>
      </c:spPr>
    </c:plotArea>
    <c:legend>
      <c:legendPos val="r"/>
      <c:layout>
        <c:manualLayout>
          <c:xMode val="edge"/>
          <c:yMode val="edge"/>
          <c:x val="0.64396956114615767"/>
          <c:y val="0.25822349114509785"/>
          <c:w val="0.35394704138035132"/>
          <c:h val="0.48355301770980674"/>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0161678938087821"/>
          <c:y val="8.4949407621841944E-2"/>
          <c:w val="0.38256259578534924"/>
          <c:h val="0.56726894754480972"/>
        </c:manualLayout>
      </c:layout>
      <c:lineChart>
        <c:grouping val="standard"/>
        <c:ser>
          <c:idx val="0"/>
          <c:order val="0"/>
          <c:tx>
            <c:v>Fermentasi</c:v>
          </c:tx>
          <c:cat>
            <c:numRef>
              <c:f>Sheet1!$A$3:$A$8</c:f>
              <c:numCache>
                <c:formatCode>General</c:formatCode>
                <c:ptCount val="6"/>
                <c:pt idx="0">
                  <c:v>0</c:v>
                </c:pt>
                <c:pt idx="1">
                  <c:v>3</c:v>
                </c:pt>
                <c:pt idx="2">
                  <c:v>6</c:v>
                </c:pt>
                <c:pt idx="3">
                  <c:v>9</c:v>
                </c:pt>
                <c:pt idx="4">
                  <c:v>12</c:v>
                </c:pt>
                <c:pt idx="5">
                  <c:v>15</c:v>
                </c:pt>
              </c:numCache>
            </c:numRef>
          </c:cat>
          <c:val>
            <c:numRef>
              <c:f>Sheet1!$H$3:$H$8</c:f>
              <c:numCache>
                <c:formatCode>General</c:formatCode>
                <c:ptCount val="6"/>
                <c:pt idx="0">
                  <c:v>3.0000000000000002E-2</c:v>
                </c:pt>
                <c:pt idx="1">
                  <c:v>4.0000000000000022E-2</c:v>
                </c:pt>
                <c:pt idx="2">
                  <c:v>7.0000000000000021E-2</c:v>
                </c:pt>
                <c:pt idx="3">
                  <c:v>8.0000000000000043E-2</c:v>
                </c:pt>
                <c:pt idx="4">
                  <c:v>0.11</c:v>
                </c:pt>
                <c:pt idx="5">
                  <c:v>0.18000000000000024</c:v>
                </c:pt>
              </c:numCache>
            </c:numRef>
          </c:val>
        </c:ser>
        <c:ser>
          <c:idx val="1"/>
          <c:order val="1"/>
          <c:tx>
            <c:v>Kontrol</c:v>
          </c:tx>
          <c:cat>
            <c:numRef>
              <c:f>Sheet1!$A$3:$A$8</c:f>
              <c:numCache>
                <c:formatCode>General</c:formatCode>
                <c:ptCount val="6"/>
                <c:pt idx="0">
                  <c:v>0</c:v>
                </c:pt>
                <c:pt idx="1">
                  <c:v>3</c:v>
                </c:pt>
                <c:pt idx="2">
                  <c:v>6</c:v>
                </c:pt>
                <c:pt idx="3">
                  <c:v>9</c:v>
                </c:pt>
                <c:pt idx="4">
                  <c:v>12</c:v>
                </c:pt>
                <c:pt idx="5">
                  <c:v>15</c:v>
                </c:pt>
              </c:numCache>
            </c:numRef>
          </c:cat>
          <c:val>
            <c:numRef>
              <c:f>Sheet1!$I$3:$I$8</c:f>
              <c:numCache>
                <c:formatCode>General</c:formatCode>
                <c:ptCount val="6"/>
                <c:pt idx="0">
                  <c:v>3.0000000000000002E-2</c:v>
                </c:pt>
                <c:pt idx="1">
                  <c:v>3.0000000000000002E-2</c:v>
                </c:pt>
                <c:pt idx="2">
                  <c:v>0.05</c:v>
                </c:pt>
                <c:pt idx="3">
                  <c:v>6.0000000000000032E-2</c:v>
                </c:pt>
                <c:pt idx="4">
                  <c:v>8.0000000000000043E-2</c:v>
                </c:pt>
                <c:pt idx="5">
                  <c:v>8.0000000000000043E-2</c:v>
                </c:pt>
              </c:numCache>
            </c:numRef>
          </c:val>
        </c:ser>
        <c:marker val="1"/>
        <c:axId val="62077952"/>
        <c:axId val="62092416"/>
      </c:lineChart>
      <c:catAx>
        <c:axId val="62077952"/>
        <c:scaling>
          <c:orientation val="minMax"/>
        </c:scaling>
        <c:axPos val="b"/>
        <c:title>
          <c:tx>
            <c:rich>
              <a:bodyPr/>
              <a:lstStyle/>
              <a:p>
                <a:pPr>
                  <a:defRPr lang="en-US"/>
                </a:pPr>
                <a:r>
                  <a:rPr lang="en-US"/>
                  <a:t>Lama</a:t>
                </a:r>
                <a:r>
                  <a:rPr lang="en-US" baseline="0"/>
                  <a:t> Fermentasi (hari)</a:t>
                </a:r>
                <a:endParaRPr lang="en-US"/>
              </a:p>
            </c:rich>
          </c:tx>
          <c:layout/>
        </c:title>
        <c:numFmt formatCode="General" sourceLinked="1"/>
        <c:tickLblPos val="nextTo"/>
        <c:txPr>
          <a:bodyPr/>
          <a:lstStyle/>
          <a:p>
            <a:pPr>
              <a:defRPr lang="en-US"/>
            </a:pPr>
            <a:endParaRPr lang="id-ID"/>
          </a:p>
        </c:txPr>
        <c:crossAx val="62092416"/>
        <c:crosses val="autoZero"/>
        <c:auto val="1"/>
        <c:lblAlgn val="ctr"/>
        <c:lblOffset val="100"/>
      </c:catAx>
      <c:valAx>
        <c:axId val="62092416"/>
        <c:scaling>
          <c:orientation val="minMax"/>
        </c:scaling>
        <c:axPos val="l"/>
        <c:majorGridlines/>
        <c:title>
          <c:tx>
            <c:rich>
              <a:bodyPr rot="-5400000" vert="horz"/>
              <a:lstStyle/>
              <a:p>
                <a:pPr>
                  <a:defRPr lang="en-US"/>
                </a:pPr>
                <a:r>
                  <a:rPr lang="en-US"/>
                  <a:t>Fosfor</a:t>
                </a:r>
                <a:r>
                  <a:rPr lang="en-US" baseline="0"/>
                  <a:t> (%)</a:t>
                </a:r>
                <a:endParaRPr lang="en-US"/>
              </a:p>
            </c:rich>
          </c:tx>
          <c:layout/>
        </c:title>
        <c:numFmt formatCode="General" sourceLinked="1"/>
        <c:tickLblPos val="nextTo"/>
        <c:txPr>
          <a:bodyPr/>
          <a:lstStyle/>
          <a:p>
            <a:pPr>
              <a:defRPr lang="en-US"/>
            </a:pPr>
            <a:endParaRPr lang="id-ID"/>
          </a:p>
        </c:txPr>
        <c:crossAx val="62077952"/>
        <c:crosses val="autoZero"/>
        <c:crossBetween val="between"/>
      </c:valAx>
      <c:spPr>
        <a:solidFill>
          <a:schemeClr val="accent5">
            <a:lumMod val="20000"/>
            <a:lumOff val="80000"/>
          </a:schemeClr>
        </a:solidFill>
      </c:spPr>
    </c:plotArea>
    <c:legend>
      <c:legendPos val="r"/>
      <c:layout>
        <c:manualLayout>
          <c:xMode val="edge"/>
          <c:yMode val="edge"/>
          <c:x val="0.63165699759443072"/>
          <c:y val="0.2285545046363181"/>
          <c:w val="0.36834300240557033"/>
          <c:h val="0.54289028218941138"/>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2048898652295687"/>
          <c:y val="0.10061387866709195"/>
          <c:w val="0.36810700016246706"/>
          <c:h val="0.54519348969857995"/>
        </c:manualLayout>
      </c:layout>
      <c:lineChart>
        <c:grouping val="standard"/>
        <c:ser>
          <c:idx val="0"/>
          <c:order val="0"/>
          <c:tx>
            <c:v>fermentasi</c:v>
          </c:tx>
          <c:cat>
            <c:numRef>
              <c:f>Sheet4!$A$3:$A$8</c:f>
              <c:numCache>
                <c:formatCode>General</c:formatCode>
                <c:ptCount val="6"/>
                <c:pt idx="0">
                  <c:v>0</c:v>
                </c:pt>
                <c:pt idx="1">
                  <c:v>3</c:v>
                </c:pt>
                <c:pt idx="2">
                  <c:v>6</c:v>
                </c:pt>
                <c:pt idx="3">
                  <c:v>9</c:v>
                </c:pt>
                <c:pt idx="4">
                  <c:v>12</c:v>
                </c:pt>
                <c:pt idx="5">
                  <c:v>15</c:v>
                </c:pt>
              </c:numCache>
            </c:numRef>
          </c:cat>
          <c:val>
            <c:numRef>
              <c:f>Sheet4!$H$3:$H$8</c:f>
              <c:numCache>
                <c:formatCode>General</c:formatCode>
                <c:ptCount val="6"/>
                <c:pt idx="0">
                  <c:v>6.0000000000000032E-2</c:v>
                </c:pt>
                <c:pt idx="1">
                  <c:v>7.0000000000000021E-2</c:v>
                </c:pt>
                <c:pt idx="2">
                  <c:v>9.0000000000000024E-2</c:v>
                </c:pt>
                <c:pt idx="3">
                  <c:v>0.1</c:v>
                </c:pt>
                <c:pt idx="4">
                  <c:v>0.11</c:v>
                </c:pt>
                <c:pt idx="5">
                  <c:v>0.11</c:v>
                </c:pt>
              </c:numCache>
            </c:numRef>
          </c:val>
        </c:ser>
        <c:ser>
          <c:idx val="1"/>
          <c:order val="1"/>
          <c:tx>
            <c:v>kontrol</c:v>
          </c:tx>
          <c:cat>
            <c:numRef>
              <c:f>Sheet4!$A$3:$A$8</c:f>
              <c:numCache>
                <c:formatCode>General</c:formatCode>
                <c:ptCount val="6"/>
                <c:pt idx="0">
                  <c:v>0</c:v>
                </c:pt>
                <c:pt idx="1">
                  <c:v>3</c:v>
                </c:pt>
                <c:pt idx="2">
                  <c:v>6</c:v>
                </c:pt>
                <c:pt idx="3">
                  <c:v>9</c:v>
                </c:pt>
                <c:pt idx="4">
                  <c:v>12</c:v>
                </c:pt>
                <c:pt idx="5">
                  <c:v>15</c:v>
                </c:pt>
              </c:numCache>
            </c:numRef>
          </c:cat>
          <c:val>
            <c:numRef>
              <c:f>Sheet4!$I$3:$I$8</c:f>
              <c:numCache>
                <c:formatCode>General</c:formatCode>
                <c:ptCount val="6"/>
                <c:pt idx="0">
                  <c:v>0.05</c:v>
                </c:pt>
                <c:pt idx="1">
                  <c:v>0.05</c:v>
                </c:pt>
                <c:pt idx="2">
                  <c:v>4.0000000000000022E-2</c:v>
                </c:pt>
                <c:pt idx="3">
                  <c:v>4.0000000000000022E-2</c:v>
                </c:pt>
                <c:pt idx="4">
                  <c:v>6.0000000000000032E-2</c:v>
                </c:pt>
                <c:pt idx="5">
                  <c:v>6.0000000000000032E-2</c:v>
                </c:pt>
              </c:numCache>
            </c:numRef>
          </c:val>
        </c:ser>
        <c:marker val="1"/>
        <c:axId val="62113280"/>
        <c:axId val="62115200"/>
      </c:lineChart>
      <c:catAx>
        <c:axId val="62113280"/>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2115200"/>
        <c:crosses val="autoZero"/>
        <c:auto val="1"/>
        <c:lblAlgn val="ctr"/>
        <c:lblOffset val="100"/>
      </c:catAx>
      <c:valAx>
        <c:axId val="62115200"/>
        <c:scaling>
          <c:orientation val="minMax"/>
        </c:scaling>
        <c:axPos val="l"/>
        <c:majorGridlines/>
        <c:title>
          <c:tx>
            <c:rich>
              <a:bodyPr rot="-5400000" vert="horz"/>
              <a:lstStyle/>
              <a:p>
                <a:pPr>
                  <a:defRPr lang="en-US"/>
                </a:pPr>
                <a:r>
                  <a:rPr lang="en-US"/>
                  <a:t>Fosfor</a:t>
                </a:r>
                <a:r>
                  <a:rPr lang="en-US" baseline="0"/>
                  <a:t> (%)</a:t>
                </a:r>
                <a:endParaRPr lang="en-US"/>
              </a:p>
            </c:rich>
          </c:tx>
          <c:layout/>
        </c:title>
        <c:numFmt formatCode="General" sourceLinked="1"/>
        <c:tickLblPos val="nextTo"/>
        <c:txPr>
          <a:bodyPr/>
          <a:lstStyle/>
          <a:p>
            <a:pPr>
              <a:defRPr lang="en-US"/>
            </a:pPr>
            <a:endParaRPr lang="id-ID"/>
          </a:p>
        </c:txPr>
        <c:crossAx val="62113280"/>
        <c:crosses val="autoZero"/>
        <c:crossBetween val="between"/>
      </c:valAx>
      <c:spPr>
        <a:solidFill>
          <a:schemeClr val="accent5">
            <a:lumMod val="20000"/>
            <a:lumOff val="80000"/>
          </a:schemeClr>
        </a:solidFill>
      </c:spPr>
    </c:plotArea>
    <c:legend>
      <c:legendPos val="r"/>
      <c:layout>
        <c:manualLayout>
          <c:xMode val="edge"/>
          <c:yMode val="edge"/>
          <c:x val="0.62266203751827875"/>
          <c:y val="0.21018605724314532"/>
          <c:w val="0.37733796248172247"/>
          <c:h val="0.56041243508421557"/>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2419869214656923"/>
          <c:y val="9.2722565524661613E-2"/>
          <c:w val="0.3720632288506393"/>
          <c:h val="0.5647478892526806"/>
        </c:manualLayout>
      </c:layout>
      <c:lineChart>
        <c:grouping val="standard"/>
        <c:ser>
          <c:idx val="0"/>
          <c:order val="0"/>
          <c:tx>
            <c:v>fermentasi</c:v>
          </c:tx>
          <c:cat>
            <c:numRef>
              <c:f>Sheet2!$A$5:$A$10</c:f>
              <c:numCache>
                <c:formatCode>General</c:formatCode>
                <c:ptCount val="6"/>
                <c:pt idx="0">
                  <c:v>0</c:v>
                </c:pt>
                <c:pt idx="1">
                  <c:v>3</c:v>
                </c:pt>
                <c:pt idx="2">
                  <c:v>6</c:v>
                </c:pt>
                <c:pt idx="3">
                  <c:v>9</c:v>
                </c:pt>
                <c:pt idx="4">
                  <c:v>12</c:v>
                </c:pt>
                <c:pt idx="5">
                  <c:v>15</c:v>
                </c:pt>
              </c:numCache>
            </c:numRef>
          </c:cat>
          <c:val>
            <c:numRef>
              <c:f>Sheet2!$O$5:$O$10</c:f>
              <c:numCache>
                <c:formatCode>General</c:formatCode>
                <c:ptCount val="6"/>
                <c:pt idx="0">
                  <c:v>1.03</c:v>
                </c:pt>
                <c:pt idx="1">
                  <c:v>1.1499999999999926</c:v>
                </c:pt>
                <c:pt idx="2">
                  <c:v>1.1800000000000066</c:v>
                </c:pt>
                <c:pt idx="3">
                  <c:v>1.22</c:v>
                </c:pt>
                <c:pt idx="4">
                  <c:v>1.24</c:v>
                </c:pt>
                <c:pt idx="5">
                  <c:v>1.2</c:v>
                </c:pt>
              </c:numCache>
            </c:numRef>
          </c:val>
        </c:ser>
        <c:ser>
          <c:idx val="1"/>
          <c:order val="1"/>
          <c:tx>
            <c:v>kontrol</c:v>
          </c:tx>
          <c:cat>
            <c:numRef>
              <c:f>Sheet2!$A$5:$A$10</c:f>
              <c:numCache>
                <c:formatCode>General</c:formatCode>
                <c:ptCount val="6"/>
                <c:pt idx="0">
                  <c:v>0</c:v>
                </c:pt>
                <c:pt idx="1">
                  <c:v>3</c:v>
                </c:pt>
                <c:pt idx="2">
                  <c:v>6</c:v>
                </c:pt>
                <c:pt idx="3">
                  <c:v>9</c:v>
                </c:pt>
                <c:pt idx="4">
                  <c:v>12</c:v>
                </c:pt>
                <c:pt idx="5">
                  <c:v>15</c:v>
                </c:pt>
              </c:numCache>
            </c:numRef>
          </c:cat>
          <c:val>
            <c:numRef>
              <c:f>Sheet2!$P$5:$P$10</c:f>
              <c:numCache>
                <c:formatCode>General</c:formatCode>
                <c:ptCount val="6"/>
                <c:pt idx="0">
                  <c:v>1.03</c:v>
                </c:pt>
                <c:pt idx="1">
                  <c:v>1.1000000000000001</c:v>
                </c:pt>
                <c:pt idx="2">
                  <c:v>1.1000000000000001</c:v>
                </c:pt>
                <c:pt idx="3">
                  <c:v>1.1200000000000001</c:v>
                </c:pt>
                <c:pt idx="4">
                  <c:v>1.1399999999999926</c:v>
                </c:pt>
                <c:pt idx="5">
                  <c:v>1.06</c:v>
                </c:pt>
              </c:numCache>
            </c:numRef>
          </c:val>
        </c:ser>
        <c:marker val="1"/>
        <c:axId val="62148992"/>
        <c:axId val="62150912"/>
      </c:lineChart>
      <c:catAx>
        <c:axId val="62148992"/>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2150912"/>
        <c:crosses val="autoZero"/>
        <c:auto val="1"/>
        <c:lblAlgn val="ctr"/>
        <c:lblOffset val="100"/>
      </c:catAx>
      <c:valAx>
        <c:axId val="62150912"/>
        <c:scaling>
          <c:orientation val="minMax"/>
        </c:scaling>
        <c:axPos val="l"/>
        <c:majorGridlines/>
        <c:title>
          <c:tx>
            <c:rich>
              <a:bodyPr rot="-5400000" vert="horz"/>
              <a:lstStyle/>
              <a:p>
                <a:pPr>
                  <a:defRPr lang="en-US"/>
                </a:pPr>
                <a:r>
                  <a:rPr lang="en-US"/>
                  <a:t>Kalium (%)</a:t>
                </a:r>
              </a:p>
            </c:rich>
          </c:tx>
          <c:layout/>
        </c:title>
        <c:numFmt formatCode="General" sourceLinked="1"/>
        <c:tickLblPos val="nextTo"/>
        <c:txPr>
          <a:bodyPr/>
          <a:lstStyle/>
          <a:p>
            <a:pPr>
              <a:defRPr lang="en-US"/>
            </a:pPr>
            <a:endParaRPr lang="id-ID"/>
          </a:p>
        </c:txPr>
        <c:crossAx val="62148992"/>
        <c:crosses val="autoZero"/>
        <c:crossBetween val="between"/>
      </c:valAx>
      <c:spPr>
        <a:solidFill>
          <a:schemeClr val="accent5">
            <a:lumMod val="20000"/>
            <a:lumOff val="80000"/>
          </a:schemeClr>
        </a:solidFill>
      </c:spPr>
    </c:plotArea>
    <c:legend>
      <c:legendPos val="r"/>
      <c:layout>
        <c:manualLayout>
          <c:xMode val="edge"/>
          <c:yMode val="edge"/>
          <c:x val="0.62288703640433563"/>
          <c:y val="0.205761478064587"/>
          <c:w val="0.37711296359566626"/>
          <c:h val="0.5884762758375971"/>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1016545993189853"/>
          <c:y val="0.10997334938973456"/>
          <c:w val="0.35907094739947726"/>
          <c:h val="0.53195962776342165"/>
        </c:manualLayout>
      </c:layout>
      <c:lineChart>
        <c:grouping val="standard"/>
        <c:ser>
          <c:idx val="0"/>
          <c:order val="0"/>
          <c:tx>
            <c:v>fermentasi</c:v>
          </c:tx>
          <c:cat>
            <c:numRef>
              <c:f>Sheet3!$A$3:$A$8</c:f>
              <c:numCache>
                <c:formatCode>General</c:formatCode>
                <c:ptCount val="6"/>
                <c:pt idx="0">
                  <c:v>0</c:v>
                </c:pt>
                <c:pt idx="1">
                  <c:v>3</c:v>
                </c:pt>
                <c:pt idx="2">
                  <c:v>6</c:v>
                </c:pt>
                <c:pt idx="3">
                  <c:v>9</c:v>
                </c:pt>
                <c:pt idx="4">
                  <c:v>12</c:v>
                </c:pt>
                <c:pt idx="5">
                  <c:v>15</c:v>
                </c:pt>
              </c:numCache>
            </c:numRef>
          </c:cat>
          <c:val>
            <c:numRef>
              <c:f>Sheet3!$O$3:$O$8</c:f>
              <c:numCache>
                <c:formatCode>General</c:formatCode>
                <c:ptCount val="6"/>
                <c:pt idx="0">
                  <c:v>1.25</c:v>
                </c:pt>
                <c:pt idx="1">
                  <c:v>1.24</c:v>
                </c:pt>
                <c:pt idx="2">
                  <c:v>1.23</c:v>
                </c:pt>
                <c:pt idx="3">
                  <c:v>1.27</c:v>
                </c:pt>
                <c:pt idx="4">
                  <c:v>1.29</c:v>
                </c:pt>
                <c:pt idx="5">
                  <c:v>1.29</c:v>
                </c:pt>
              </c:numCache>
            </c:numRef>
          </c:val>
        </c:ser>
        <c:ser>
          <c:idx val="1"/>
          <c:order val="1"/>
          <c:tx>
            <c:v>kontrol</c:v>
          </c:tx>
          <c:cat>
            <c:numRef>
              <c:f>Sheet3!$A$3:$A$8</c:f>
              <c:numCache>
                <c:formatCode>General</c:formatCode>
                <c:ptCount val="6"/>
                <c:pt idx="0">
                  <c:v>0</c:v>
                </c:pt>
                <c:pt idx="1">
                  <c:v>3</c:v>
                </c:pt>
                <c:pt idx="2">
                  <c:v>6</c:v>
                </c:pt>
                <c:pt idx="3">
                  <c:v>9</c:v>
                </c:pt>
                <c:pt idx="4">
                  <c:v>12</c:v>
                </c:pt>
                <c:pt idx="5">
                  <c:v>15</c:v>
                </c:pt>
              </c:numCache>
            </c:numRef>
          </c:cat>
          <c:val>
            <c:numRef>
              <c:f>Sheet3!$P$3:$P$8</c:f>
              <c:numCache>
                <c:formatCode>General</c:formatCode>
                <c:ptCount val="6"/>
                <c:pt idx="0">
                  <c:v>1.25</c:v>
                </c:pt>
                <c:pt idx="1">
                  <c:v>1.2</c:v>
                </c:pt>
                <c:pt idx="2">
                  <c:v>1.1700000000000021</c:v>
                </c:pt>
                <c:pt idx="3">
                  <c:v>1.1900000000000066</c:v>
                </c:pt>
                <c:pt idx="4">
                  <c:v>1.1599999999999926</c:v>
                </c:pt>
                <c:pt idx="5">
                  <c:v>1.1000000000000001</c:v>
                </c:pt>
              </c:numCache>
            </c:numRef>
          </c:val>
        </c:ser>
        <c:marker val="1"/>
        <c:axId val="62184064"/>
        <c:axId val="62194432"/>
      </c:lineChart>
      <c:catAx>
        <c:axId val="62184064"/>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2194432"/>
        <c:crosses val="autoZero"/>
        <c:auto val="1"/>
        <c:lblAlgn val="ctr"/>
        <c:lblOffset val="100"/>
      </c:catAx>
      <c:valAx>
        <c:axId val="62194432"/>
        <c:scaling>
          <c:orientation val="minMax"/>
        </c:scaling>
        <c:axPos val="l"/>
        <c:majorGridlines/>
        <c:title>
          <c:tx>
            <c:rich>
              <a:bodyPr rot="-5400000" vert="horz"/>
              <a:lstStyle/>
              <a:p>
                <a:pPr>
                  <a:defRPr lang="en-US"/>
                </a:pPr>
                <a:r>
                  <a:rPr lang="en-US"/>
                  <a:t>Kalium (%)</a:t>
                </a:r>
              </a:p>
            </c:rich>
          </c:tx>
          <c:layout/>
        </c:title>
        <c:numFmt formatCode="General" sourceLinked="1"/>
        <c:tickLblPos val="nextTo"/>
        <c:txPr>
          <a:bodyPr/>
          <a:lstStyle/>
          <a:p>
            <a:pPr>
              <a:defRPr lang="en-US"/>
            </a:pPr>
            <a:endParaRPr lang="id-ID"/>
          </a:p>
        </c:txPr>
        <c:crossAx val="62184064"/>
        <c:crosses val="autoZero"/>
        <c:crossBetween val="between"/>
      </c:valAx>
      <c:spPr>
        <a:solidFill>
          <a:schemeClr val="accent5">
            <a:lumMod val="20000"/>
            <a:lumOff val="80000"/>
          </a:schemeClr>
        </a:solidFill>
      </c:spPr>
    </c:plotArea>
    <c:legend>
      <c:legendPos val="r"/>
      <c:layout>
        <c:manualLayout>
          <c:xMode val="edge"/>
          <c:yMode val="edge"/>
          <c:x val="0.62282305412627281"/>
          <c:y val="0.20119923846485621"/>
          <c:w val="0.37717694587372858"/>
          <c:h val="0.59760074312851863"/>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20893793741825456"/>
          <c:y val="0.10508562493758367"/>
          <c:w val="0.35966372700676885"/>
          <c:h val="0.56631584375143451"/>
        </c:manualLayout>
      </c:layout>
      <c:lineChart>
        <c:grouping val="standard"/>
        <c:ser>
          <c:idx val="0"/>
          <c:order val="0"/>
          <c:tx>
            <c:v>fermentasi</c:v>
          </c:tx>
          <c:cat>
            <c:numRef>
              <c:f>Sheet1!$A$3:$A$8</c:f>
              <c:numCache>
                <c:formatCode>General</c:formatCode>
                <c:ptCount val="6"/>
                <c:pt idx="0">
                  <c:v>0</c:v>
                </c:pt>
                <c:pt idx="1">
                  <c:v>3</c:v>
                </c:pt>
                <c:pt idx="2">
                  <c:v>6</c:v>
                </c:pt>
                <c:pt idx="3">
                  <c:v>9</c:v>
                </c:pt>
                <c:pt idx="4">
                  <c:v>12</c:v>
                </c:pt>
                <c:pt idx="5">
                  <c:v>15</c:v>
                </c:pt>
              </c:numCache>
            </c:numRef>
          </c:cat>
          <c:val>
            <c:numRef>
              <c:f>Sheet1!$J$3:$J$8</c:f>
              <c:numCache>
                <c:formatCode>General</c:formatCode>
                <c:ptCount val="6"/>
                <c:pt idx="0">
                  <c:v>0.25</c:v>
                </c:pt>
                <c:pt idx="1">
                  <c:v>0.30000000000000032</c:v>
                </c:pt>
                <c:pt idx="2">
                  <c:v>0.33000000000000212</c:v>
                </c:pt>
                <c:pt idx="3">
                  <c:v>0.34</c:v>
                </c:pt>
                <c:pt idx="4">
                  <c:v>0.45</c:v>
                </c:pt>
                <c:pt idx="5">
                  <c:v>0.62000000000000333</c:v>
                </c:pt>
              </c:numCache>
            </c:numRef>
          </c:val>
        </c:ser>
        <c:ser>
          <c:idx val="1"/>
          <c:order val="1"/>
          <c:tx>
            <c:v>kontrol</c:v>
          </c:tx>
          <c:cat>
            <c:numRef>
              <c:f>Sheet1!$A$3:$A$8</c:f>
              <c:numCache>
                <c:formatCode>General</c:formatCode>
                <c:ptCount val="6"/>
                <c:pt idx="0">
                  <c:v>0</c:v>
                </c:pt>
                <c:pt idx="1">
                  <c:v>3</c:v>
                </c:pt>
                <c:pt idx="2">
                  <c:v>6</c:v>
                </c:pt>
                <c:pt idx="3">
                  <c:v>9</c:v>
                </c:pt>
                <c:pt idx="4">
                  <c:v>12</c:v>
                </c:pt>
                <c:pt idx="5">
                  <c:v>15</c:v>
                </c:pt>
              </c:numCache>
            </c:numRef>
          </c:cat>
          <c:val>
            <c:numRef>
              <c:f>Sheet1!$K$3:$K$8</c:f>
              <c:numCache>
                <c:formatCode>General</c:formatCode>
                <c:ptCount val="6"/>
                <c:pt idx="0">
                  <c:v>0.25</c:v>
                </c:pt>
                <c:pt idx="1">
                  <c:v>0.13</c:v>
                </c:pt>
                <c:pt idx="2">
                  <c:v>0.16</c:v>
                </c:pt>
                <c:pt idx="3">
                  <c:v>0.18000000000000024</c:v>
                </c:pt>
                <c:pt idx="4">
                  <c:v>0.19</c:v>
                </c:pt>
                <c:pt idx="5">
                  <c:v>0.27</c:v>
                </c:pt>
              </c:numCache>
            </c:numRef>
          </c:val>
        </c:ser>
        <c:marker val="1"/>
        <c:axId val="62203008"/>
        <c:axId val="62204928"/>
      </c:lineChart>
      <c:catAx>
        <c:axId val="62203008"/>
        <c:scaling>
          <c:orientation val="minMax"/>
        </c:scaling>
        <c:axPos val="b"/>
        <c:title>
          <c:tx>
            <c:rich>
              <a:bodyPr/>
              <a:lstStyle/>
              <a:p>
                <a:pPr>
                  <a:defRPr lang="en-US"/>
                </a:pPr>
                <a:r>
                  <a:rPr lang="en-US"/>
                  <a:t>lama fermentasi (hari)</a:t>
                </a:r>
              </a:p>
            </c:rich>
          </c:tx>
          <c:layout/>
        </c:title>
        <c:numFmt formatCode="General" sourceLinked="1"/>
        <c:majorTickMark val="none"/>
        <c:tickLblPos val="nextTo"/>
        <c:txPr>
          <a:bodyPr/>
          <a:lstStyle/>
          <a:p>
            <a:pPr>
              <a:defRPr lang="en-US"/>
            </a:pPr>
            <a:endParaRPr lang="id-ID"/>
          </a:p>
        </c:txPr>
        <c:crossAx val="62204928"/>
        <c:crosses val="autoZero"/>
        <c:auto val="1"/>
        <c:lblAlgn val="ctr"/>
        <c:lblOffset val="100"/>
      </c:catAx>
      <c:valAx>
        <c:axId val="62204928"/>
        <c:scaling>
          <c:orientation val="minMax"/>
        </c:scaling>
        <c:axPos val="l"/>
        <c:majorGridlines/>
        <c:title>
          <c:tx>
            <c:rich>
              <a:bodyPr/>
              <a:lstStyle/>
              <a:p>
                <a:pPr>
                  <a:defRPr lang="en-US"/>
                </a:pPr>
                <a:r>
                  <a:rPr lang="en-US"/>
                  <a:t>Kalium</a:t>
                </a:r>
                <a:r>
                  <a:rPr lang="en-US" baseline="0"/>
                  <a:t> (%)</a:t>
                </a:r>
                <a:endParaRPr lang="en-US"/>
              </a:p>
            </c:rich>
          </c:tx>
          <c:layout/>
        </c:title>
        <c:numFmt formatCode="General" sourceLinked="1"/>
        <c:majorTickMark val="none"/>
        <c:tickLblPos val="nextTo"/>
        <c:txPr>
          <a:bodyPr/>
          <a:lstStyle/>
          <a:p>
            <a:pPr>
              <a:defRPr lang="en-US"/>
            </a:pPr>
            <a:endParaRPr lang="id-ID"/>
          </a:p>
        </c:txPr>
        <c:crossAx val="62203008"/>
        <c:crosses val="autoZero"/>
        <c:crossBetween val="between"/>
      </c:valAx>
      <c:spPr>
        <a:solidFill>
          <a:schemeClr val="accent5">
            <a:lumMod val="20000"/>
            <a:lumOff val="80000"/>
          </a:schemeClr>
        </a:solidFill>
      </c:spPr>
    </c:plotArea>
    <c:legend>
      <c:legendPos val="r"/>
      <c:layout>
        <c:manualLayout>
          <c:xMode val="edge"/>
          <c:yMode val="edge"/>
          <c:x val="0.62648711335430962"/>
          <c:y val="0.25909206098873078"/>
          <c:w val="0.37351288664569143"/>
          <c:h val="0.48181524919494412"/>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212384804676211"/>
          <c:y val="0.11083250537647962"/>
          <c:w val="0.3466561528776993"/>
          <c:h val="0.49374803786958982"/>
        </c:manualLayout>
      </c:layout>
      <c:lineChart>
        <c:grouping val="standard"/>
        <c:ser>
          <c:idx val="0"/>
          <c:order val="0"/>
          <c:tx>
            <c:v>fermentasi</c:v>
          </c:tx>
          <c:cat>
            <c:numRef>
              <c:f>Sheet4!$A$3:$A$8</c:f>
              <c:numCache>
                <c:formatCode>General</c:formatCode>
                <c:ptCount val="6"/>
                <c:pt idx="0">
                  <c:v>0</c:v>
                </c:pt>
                <c:pt idx="1">
                  <c:v>3</c:v>
                </c:pt>
                <c:pt idx="2">
                  <c:v>6</c:v>
                </c:pt>
                <c:pt idx="3">
                  <c:v>9</c:v>
                </c:pt>
                <c:pt idx="4">
                  <c:v>12</c:v>
                </c:pt>
                <c:pt idx="5">
                  <c:v>15</c:v>
                </c:pt>
              </c:numCache>
            </c:numRef>
          </c:cat>
          <c:val>
            <c:numRef>
              <c:f>Sheet4!$O$3:$O$8</c:f>
              <c:numCache>
                <c:formatCode>General</c:formatCode>
                <c:ptCount val="6"/>
                <c:pt idx="0">
                  <c:v>1.1399999999999926</c:v>
                </c:pt>
                <c:pt idx="1">
                  <c:v>1.1900000000000066</c:v>
                </c:pt>
                <c:pt idx="2">
                  <c:v>1.27</c:v>
                </c:pt>
                <c:pt idx="3">
                  <c:v>1.3</c:v>
                </c:pt>
                <c:pt idx="4">
                  <c:v>1.35</c:v>
                </c:pt>
                <c:pt idx="5">
                  <c:v>1.29</c:v>
                </c:pt>
              </c:numCache>
            </c:numRef>
          </c:val>
        </c:ser>
        <c:ser>
          <c:idx val="1"/>
          <c:order val="1"/>
          <c:tx>
            <c:v>kontrol</c:v>
          </c:tx>
          <c:cat>
            <c:numRef>
              <c:f>Sheet4!$A$3:$A$8</c:f>
              <c:numCache>
                <c:formatCode>General</c:formatCode>
                <c:ptCount val="6"/>
                <c:pt idx="0">
                  <c:v>0</c:v>
                </c:pt>
                <c:pt idx="1">
                  <c:v>3</c:v>
                </c:pt>
                <c:pt idx="2">
                  <c:v>6</c:v>
                </c:pt>
                <c:pt idx="3">
                  <c:v>9</c:v>
                </c:pt>
                <c:pt idx="4">
                  <c:v>12</c:v>
                </c:pt>
                <c:pt idx="5">
                  <c:v>15</c:v>
                </c:pt>
              </c:numCache>
            </c:numRef>
          </c:cat>
          <c:val>
            <c:numRef>
              <c:f>Sheet4!$P$3:$P$8</c:f>
              <c:numCache>
                <c:formatCode>General</c:formatCode>
                <c:ptCount val="6"/>
                <c:pt idx="0">
                  <c:v>1.1299999999999926</c:v>
                </c:pt>
                <c:pt idx="1">
                  <c:v>1.1499999999999926</c:v>
                </c:pt>
                <c:pt idx="2">
                  <c:v>1.2</c:v>
                </c:pt>
                <c:pt idx="3">
                  <c:v>1.22</c:v>
                </c:pt>
                <c:pt idx="4">
                  <c:v>1.25</c:v>
                </c:pt>
                <c:pt idx="5">
                  <c:v>1.1800000000000066</c:v>
                </c:pt>
              </c:numCache>
            </c:numRef>
          </c:val>
        </c:ser>
        <c:marker val="1"/>
        <c:axId val="62246272"/>
        <c:axId val="62256640"/>
      </c:lineChart>
      <c:catAx>
        <c:axId val="62246272"/>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2256640"/>
        <c:crosses val="autoZero"/>
        <c:auto val="1"/>
        <c:lblAlgn val="ctr"/>
        <c:lblOffset val="100"/>
      </c:catAx>
      <c:valAx>
        <c:axId val="62256640"/>
        <c:scaling>
          <c:orientation val="minMax"/>
        </c:scaling>
        <c:axPos val="l"/>
        <c:majorGridlines/>
        <c:title>
          <c:tx>
            <c:rich>
              <a:bodyPr rot="-5400000" vert="horz"/>
              <a:lstStyle/>
              <a:p>
                <a:pPr>
                  <a:defRPr lang="en-US"/>
                </a:pPr>
                <a:r>
                  <a:rPr lang="en-US"/>
                  <a:t>Kalium (%)</a:t>
                </a:r>
              </a:p>
            </c:rich>
          </c:tx>
          <c:layout/>
        </c:title>
        <c:numFmt formatCode="General" sourceLinked="1"/>
        <c:tickLblPos val="nextTo"/>
        <c:txPr>
          <a:bodyPr/>
          <a:lstStyle/>
          <a:p>
            <a:pPr>
              <a:defRPr lang="en-US"/>
            </a:pPr>
            <a:endParaRPr lang="id-ID"/>
          </a:p>
        </c:txPr>
        <c:crossAx val="62246272"/>
        <c:crosses val="autoZero"/>
        <c:crossBetween val="between"/>
      </c:valAx>
      <c:spPr>
        <a:solidFill>
          <a:schemeClr val="accent5">
            <a:lumMod val="20000"/>
            <a:lumOff val="80000"/>
          </a:schemeClr>
        </a:solidFill>
      </c:spPr>
    </c:plotArea>
    <c:legend>
      <c:legendPos val="r"/>
      <c:layout>
        <c:manualLayout>
          <c:xMode val="edge"/>
          <c:yMode val="edge"/>
          <c:x val="0.63250742898687662"/>
          <c:y val="0.21018605724314532"/>
          <c:w val="0.36749257101312377"/>
          <c:h val="0.57962712902969582"/>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9890230256418351"/>
          <c:y val="9.6507174282640204E-2"/>
          <c:w val="0.3696990591164836"/>
          <c:h val="0.57228066671522049"/>
        </c:manualLayout>
      </c:layout>
      <c:lineChart>
        <c:grouping val="standard"/>
        <c:ser>
          <c:idx val="0"/>
          <c:order val="0"/>
          <c:tx>
            <c:v>fermentasi</c:v>
          </c:tx>
          <c:cat>
            <c:numRef>
              <c:f>Sheet3!$A$3:$A$8</c:f>
              <c:numCache>
                <c:formatCode>General</c:formatCode>
                <c:ptCount val="6"/>
                <c:pt idx="0">
                  <c:v>0</c:v>
                </c:pt>
                <c:pt idx="1">
                  <c:v>3</c:v>
                </c:pt>
                <c:pt idx="2">
                  <c:v>6</c:v>
                </c:pt>
                <c:pt idx="3">
                  <c:v>9</c:v>
                </c:pt>
                <c:pt idx="4">
                  <c:v>12</c:v>
                </c:pt>
                <c:pt idx="5">
                  <c:v>15</c:v>
                </c:pt>
              </c:numCache>
            </c:numRef>
          </c:cat>
          <c:val>
            <c:numRef>
              <c:f>Sheet3!$L$3:$L$8</c:f>
              <c:numCache>
                <c:formatCode>General</c:formatCode>
                <c:ptCount val="6"/>
                <c:pt idx="0">
                  <c:v>4.9300000000000024</c:v>
                </c:pt>
                <c:pt idx="1">
                  <c:v>4.57</c:v>
                </c:pt>
                <c:pt idx="2">
                  <c:v>4.2</c:v>
                </c:pt>
                <c:pt idx="3">
                  <c:v>3.8899999999999997</c:v>
                </c:pt>
                <c:pt idx="4">
                  <c:v>3.8499999999999988</c:v>
                </c:pt>
                <c:pt idx="5">
                  <c:v>3.3299999999999987</c:v>
                </c:pt>
              </c:numCache>
            </c:numRef>
          </c:val>
        </c:ser>
        <c:ser>
          <c:idx val="1"/>
          <c:order val="1"/>
          <c:tx>
            <c:v>kontrol</c:v>
          </c:tx>
          <c:cat>
            <c:numRef>
              <c:f>Sheet3!$A$3:$A$8</c:f>
              <c:numCache>
                <c:formatCode>General</c:formatCode>
                <c:ptCount val="6"/>
                <c:pt idx="0">
                  <c:v>0</c:v>
                </c:pt>
                <c:pt idx="1">
                  <c:v>3</c:v>
                </c:pt>
                <c:pt idx="2">
                  <c:v>6</c:v>
                </c:pt>
                <c:pt idx="3">
                  <c:v>9</c:v>
                </c:pt>
                <c:pt idx="4">
                  <c:v>12</c:v>
                </c:pt>
                <c:pt idx="5">
                  <c:v>15</c:v>
                </c:pt>
              </c:numCache>
            </c:numRef>
          </c:cat>
          <c:val>
            <c:numRef>
              <c:f>Sheet3!$M$3:$M$8</c:f>
              <c:numCache>
                <c:formatCode>General</c:formatCode>
                <c:ptCount val="6"/>
                <c:pt idx="0">
                  <c:v>4.8099999999999996</c:v>
                </c:pt>
                <c:pt idx="1">
                  <c:v>4.71</c:v>
                </c:pt>
                <c:pt idx="2">
                  <c:v>4.67</c:v>
                </c:pt>
                <c:pt idx="3">
                  <c:v>4.55</c:v>
                </c:pt>
                <c:pt idx="4">
                  <c:v>4.33</c:v>
                </c:pt>
                <c:pt idx="5">
                  <c:v>4.03</c:v>
                </c:pt>
              </c:numCache>
            </c:numRef>
          </c:val>
        </c:ser>
        <c:marker val="1"/>
        <c:axId val="60446208"/>
        <c:axId val="60448128"/>
      </c:lineChart>
      <c:catAx>
        <c:axId val="60446208"/>
        <c:scaling>
          <c:orientation val="minMax"/>
        </c:scaling>
        <c:axPos val="b"/>
        <c:title>
          <c:tx>
            <c:rich>
              <a:bodyPr/>
              <a:lstStyle/>
              <a:p>
                <a:pPr>
                  <a:defRPr lang="en-US"/>
                </a:pPr>
                <a:r>
                  <a:rPr lang="en-US"/>
                  <a:t>lama fermentasi</a:t>
                </a:r>
              </a:p>
            </c:rich>
          </c:tx>
          <c:layout/>
        </c:title>
        <c:numFmt formatCode="General" sourceLinked="1"/>
        <c:tickLblPos val="nextTo"/>
        <c:txPr>
          <a:bodyPr/>
          <a:lstStyle/>
          <a:p>
            <a:pPr>
              <a:defRPr lang="en-US"/>
            </a:pPr>
            <a:endParaRPr lang="id-ID"/>
          </a:p>
        </c:txPr>
        <c:crossAx val="60448128"/>
        <c:crosses val="autoZero"/>
        <c:auto val="1"/>
        <c:lblAlgn val="ctr"/>
        <c:lblOffset val="100"/>
      </c:catAx>
      <c:valAx>
        <c:axId val="60448128"/>
        <c:scaling>
          <c:orientation val="minMax"/>
        </c:scaling>
        <c:axPos val="l"/>
        <c:majorGridlines/>
        <c:title>
          <c:tx>
            <c:rich>
              <a:bodyPr rot="-5400000" vert="horz"/>
              <a:lstStyle/>
              <a:p>
                <a:pPr>
                  <a:defRPr lang="en-US"/>
                </a:pPr>
                <a:r>
                  <a:rPr lang="en-US"/>
                  <a:t>C - organik (%)</a:t>
                </a:r>
              </a:p>
            </c:rich>
          </c:tx>
          <c:layout/>
        </c:title>
        <c:numFmt formatCode="General" sourceLinked="1"/>
        <c:tickLblPos val="nextTo"/>
        <c:txPr>
          <a:bodyPr/>
          <a:lstStyle/>
          <a:p>
            <a:pPr>
              <a:defRPr lang="en-US"/>
            </a:pPr>
            <a:endParaRPr lang="id-ID"/>
          </a:p>
        </c:txPr>
        <c:crossAx val="60446208"/>
        <c:crosses val="autoZero"/>
        <c:crossBetween val="between"/>
      </c:valAx>
      <c:spPr>
        <a:solidFill>
          <a:schemeClr val="accent5">
            <a:lumMod val="20000"/>
            <a:lumOff val="80000"/>
          </a:schemeClr>
        </a:solidFill>
      </c:spPr>
    </c:plotArea>
    <c:legend>
      <c:legendPos val="r"/>
      <c:layout>
        <c:manualLayout>
          <c:xMode val="edge"/>
          <c:yMode val="edge"/>
          <c:x val="0.62275864532806025"/>
          <c:y val="0.23101211163770416"/>
          <c:w val="0.37724135467194025"/>
          <c:h val="0.53797577672459262"/>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21376330157588724"/>
          <c:y val="0.11259172901711258"/>
          <c:w val="0.38733366907795919"/>
          <c:h val="0.54860938221774724"/>
        </c:manualLayout>
      </c:layout>
      <c:lineChart>
        <c:grouping val="standard"/>
        <c:ser>
          <c:idx val="0"/>
          <c:order val="0"/>
          <c:tx>
            <c:v>Fermentasi</c:v>
          </c:tx>
          <c:cat>
            <c:numRef>
              <c:f>Sheet1!$A$3:$A$8</c:f>
              <c:numCache>
                <c:formatCode>General</c:formatCode>
                <c:ptCount val="6"/>
                <c:pt idx="0">
                  <c:v>0</c:v>
                </c:pt>
                <c:pt idx="1">
                  <c:v>3</c:v>
                </c:pt>
                <c:pt idx="2">
                  <c:v>6</c:v>
                </c:pt>
                <c:pt idx="3">
                  <c:v>9</c:v>
                </c:pt>
                <c:pt idx="4">
                  <c:v>12</c:v>
                </c:pt>
                <c:pt idx="5">
                  <c:v>15</c:v>
                </c:pt>
              </c:numCache>
            </c:numRef>
          </c:cat>
          <c:val>
            <c:numRef>
              <c:f>Sheet1!$L$3:$L$8</c:f>
              <c:numCache>
                <c:formatCode>General</c:formatCode>
                <c:ptCount val="6"/>
                <c:pt idx="0">
                  <c:v>7.1899999999999995</c:v>
                </c:pt>
                <c:pt idx="1">
                  <c:v>6.6099999999999985</c:v>
                </c:pt>
                <c:pt idx="2">
                  <c:v>6.3599999999999985</c:v>
                </c:pt>
                <c:pt idx="3">
                  <c:v>5.18</c:v>
                </c:pt>
                <c:pt idx="4">
                  <c:v>4.87</c:v>
                </c:pt>
                <c:pt idx="5">
                  <c:v>4.49</c:v>
                </c:pt>
              </c:numCache>
            </c:numRef>
          </c:val>
        </c:ser>
        <c:ser>
          <c:idx val="1"/>
          <c:order val="1"/>
          <c:tx>
            <c:v>Control</c:v>
          </c:tx>
          <c:val>
            <c:numRef>
              <c:f>Sheet1!$M$3:$M$8</c:f>
              <c:numCache>
                <c:formatCode>General</c:formatCode>
                <c:ptCount val="6"/>
                <c:pt idx="0">
                  <c:v>7.1899999999999995</c:v>
                </c:pt>
                <c:pt idx="1">
                  <c:v>6.83</c:v>
                </c:pt>
                <c:pt idx="2">
                  <c:v>6.73</c:v>
                </c:pt>
                <c:pt idx="3">
                  <c:v>6.33</c:v>
                </c:pt>
                <c:pt idx="4">
                  <c:v>6.04</c:v>
                </c:pt>
                <c:pt idx="5">
                  <c:v>5.98</c:v>
                </c:pt>
              </c:numCache>
            </c:numRef>
          </c:val>
        </c:ser>
        <c:marker val="1"/>
        <c:axId val="60477440"/>
        <c:axId val="60479360"/>
      </c:lineChart>
      <c:catAx>
        <c:axId val="60477440"/>
        <c:scaling>
          <c:orientation val="minMax"/>
        </c:scaling>
        <c:axPos val="b"/>
        <c:title>
          <c:tx>
            <c:rich>
              <a:bodyPr/>
              <a:lstStyle/>
              <a:p>
                <a:pPr>
                  <a:defRPr lang="en-US"/>
                </a:pPr>
                <a:r>
                  <a:rPr lang="en-US"/>
                  <a:t>Lama Fementasi (hari)</a:t>
                </a:r>
              </a:p>
            </c:rich>
          </c:tx>
          <c:layout/>
        </c:title>
        <c:numFmt formatCode="General" sourceLinked="1"/>
        <c:tickLblPos val="nextTo"/>
        <c:txPr>
          <a:bodyPr/>
          <a:lstStyle/>
          <a:p>
            <a:pPr>
              <a:defRPr lang="en-US"/>
            </a:pPr>
            <a:endParaRPr lang="id-ID"/>
          </a:p>
        </c:txPr>
        <c:crossAx val="60479360"/>
        <c:crosses val="autoZero"/>
        <c:auto val="1"/>
        <c:lblAlgn val="ctr"/>
        <c:lblOffset val="100"/>
      </c:catAx>
      <c:valAx>
        <c:axId val="60479360"/>
        <c:scaling>
          <c:orientation val="minMax"/>
        </c:scaling>
        <c:axPos val="l"/>
        <c:majorGridlines/>
        <c:title>
          <c:tx>
            <c:rich>
              <a:bodyPr rot="-5400000" vert="horz"/>
              <a:lstStyle/>
              <a:p>
                <a:pPr>
                  <a:defRPr lang="en-US"/>
                </a:pPr>
                <a:r>
                  <a:rPr lang="en-US"/>
                  <a:t> C - organik (%) </a:t>
                </a:r>
              </a:p>
            </c:rich>
          </c:tx>
          <c:layout>
            <c:manualLayout>
              <c:xMode val="edge"/>
              <c:yMode val="edge"/>
              <c:x val="2.5000000000000001E-2"/>
              <c:y val="0.29467957130359601"/>
            </c:manualLayout>
          </c:layout>
        </c:title>
        <c:numFmt formatCode="General" sourceLinked="1"/>
        <c:tickLblPos val="nextTo"/>
        <c:txPr>
          <a:bodyPr/>
          <a:lstStyle/>
          <a:p>
            <a:pPr>
              <a:defRPr lang="en-US"/>
            </a:pPr>
            <a:endParaRPr lang="id-ID"/>
          </a:p>
        </c:txPr>
        <c:crossAx val="60477440"/>
        <c:crosses val="autoZero"/>
        <c:crossBetween val="between"/>
      </c:valAx>
      <c:spPr>
        <a:solidFill>
          <a:schemeClr val="accent5">
            <a:lumMod val="20000"/>
            <a:lumOff val="80000"/>
          </a:schemeClr>
        </a:solidFill>
      </c:spPr>
    </c:plotArea>
    <c:legend>
      <c:legendPos val="r"/>
      <c:layout>
        <c:manualLayout>
          <c:xMode val="edge"/>
          <c:yMode val="edge"/>
          <c:x val="0.63207498245407956"/>
          <c:y val="0.21864766634279767"/>
          <c:w val="0.36792501754592227"/>
          <c:h val="0.58135762131690538"/>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0638435710345798"/>
          <c:y val="8.2291542825439545E-2"/>
          <c:w val="0.36366780744867488"/>
          <c:h val="0.48377265426339133"/>
        </c:manualLayout>
      </c:layout>
      <c:lineChart>
        <c:grouping val="standard"/>
        <c:ser>
          <c:idx val="0"/>
          <c:order val="0"/>
          <c:tx>
            <c:v>fermentasi</c:v>
          </c:tx>
          <c:cat>
            <c:numRef>
              <c:f>Sheet4!$A$3:$A$8</c:f>
              <c:numCache>
                <c:formatCode>General</c:formatCode>
                <c:ptCount val="6"/>
                <c:pt idx="0">
                  <c:v>0</c:v>
                </c:pt>
                <c:pt idx="1">
                  <c:v>3</c:v>
                </c:pt>
                <c:pt idx="2">
                  <c:v>6</c:v>
                </c:pt>
                <c:pt idx="3">
                  <c:v>9</c:v>
                </c:pt>
                <c:pt idx="4">
                  <c:v>12</c:v>
                </c:pt>
                <c:pt idx="5">
                  <c:v>15</c:v>
                </c:pt>
              </c:numCache>
            </c:numRef>
          </c:cat>
          <c:val>
            <c:numRef>
              <c:f>Sheet4!$L$3:$L$8</c:f>
              <c:numCache>
                <c:formatCode>General</c:formatCode>
                <c:ptCount val="6"/>
                <c:pt idx="0">
                  <c:v>4.3099999999999996</c:v>
                </c:pt>
                <c:pt idx="1">
                  <c:v>3.8099999999999987</c:v>
                </c:pt>
                <c:pt idx="2">
                  <c:v>3.4499999999999997</c:v>
                </c:pt>
                <c:pt idx="3">
                  <c:v>2.9099999999999997</c:v>
                </c:pt>
                <c:pt idx="4">
                  <c:v>2.23</c:v>
                </c:pt>
                <c:pt idx="5">
                  <c:v>2.0099999999999998</c:v>
                </c:pt>
              </c:numCache>
            </c:numRef>
          </c:val>
        </c:ser>
        <c:ser>
          <c:idx val="1"/>
          <c:order val="1"/>
          <c:tx>
            <c:v>kontrol</c:v>
          </c:tx>
          <c:cat>
            <c:numRef>
              <c:f>Sheet4!$A$3:$A$8</c:f>
              <c:numCache>
                <c:formatCode>General</c:formatCode>
                <c:ptCount val="6"/>
                <c:pt idx="0">
                  <c:v>0</c:v>
                </c:pt>
                <c:pt idx="1">
                  <c:v>3</c:v>
                </c:pt>
                <c:pt idx="2">
                  <c:v>6</c:v>
                </c:pt>
                <c:pt idx="3">
                  <c:v>9</c:v>
                </c:pt>
                <c:pt idx="4">
                  <c:v>12</c:v>
                </c:pt>
                <c:pt idx="5">
                  <c:v>15</c:v>
                </c:pt>
              </c:numCache>
            </c:numRef>
          </c:cat>
          <c:val>
            <c:numRef>
              <c:f>Sheet4!$M$3:$M$8</c:f>
              <c:numCache>
                <c:formatCode>General</c:formatCode>
                <c:ptCount val="6"/>
                <c:pt idx="0">
                  <c:v>4.2</c:v>
                </c:pt>
                <c:pt idx="1">
                  <c:v>3.7800000000000002</c:v>
                </c:pt>
                <c:pt idx="2">
                  <c:v>3.88</c:v>
                </c:pt>
                <c:pt idx="3">
                  <c:v>3.73</c:v>
                </c:pt>
                <c:pt idx="4">
                  <c:v>3.53</c:v>
                </c:pt>
                <c:pt idx="5">
                  <c:v>3.4299999999999997</c:v>
                </c:pt>
              </c:numCache>
            </c:numRef>
          </c:val>
        </c:ser>
        <c:marker val="1"/>
        <c:axId val="61823232"/>
        <c:axId val="61833600"/>
      </c:lineChart>
      <c:catAx>
        <c:axId val="61823232"/>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1833600"/>
        <c:crosses val="autoZero"/>
        <c:auto val="1"/>
        <c:lblAlgn val="ctr"/>
        <c:lblOffset val="100"/>
      </c:catAx>
      <c:valAx>
        <c:axId val="61833600"/>
        <c:scaling>
          <c:orientation val="minMax"/>
        </c:scaling>
        <c:axPos val="l"/>
        <c:majorGridlines/>
        <c:title>
          <c:tx>
            <c:rich>
              <a:bodyPr rot="-5400000" vert="horz"/>
              <a:lstStyle/>
              <a:p>
                <a:pPr>
                  <a:defRPr lang="en-US"/>
                </a:pPr>
                <a:r>
                  <a:rPr lang="en-US"/>
                  <a:t>C-Organik (%)</a:t>
                </a:r>
              </a:p>
            </c:rich>
          </c:tx>
          <c:layout/>
        </c:title>
        <c:numFmt formatCode="General" sourceLinked="1"/>
        <c:tickLblPos val="nextTo"/>
        <c:txPr>
          <a:bodyPr/>
          <a:lstStyle/>
          <a:p>
            <a:pPr>
              <a:defRPr lang="en-US"/>
            </a:pPr>
            <a:endParaRPr lang="id-ID"/>
          </a:p>
        </c:txPr>
        <c:crossAx val="61823232"/>
        <c:crosses val="autoZero"/>
        <c:crossBetween val="between"/>
      </c:valAx>
      <c:spPr>
        <a:solidFill>
          <a:schemeClr val="accent5">
            <a:lumMod val="20000"/>
            <a:lumOff val="80000"/>
          </a:schemeClr>
        </a:solidFill>
      </c:spPr>
    </c:plotArea>
    <c:legend>
      <c:legendPos val="r"/>
      <c:layout>
        <c:manualLayout>
          <c:xMode val="edge"/>
          <c:yMode val="edge"/>
          <c:x val="0.64005670316521179"/>
          <c:y val="0.35560311058678629"/>
          <c:w val="0.34612831599949362"/>
          <c:h val="0.50206471104825157"/>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plotArea>
      <c:layout/>
      <c:lineChart>
        <c:grouping val="standard"/>
        <c:ser>
          <c:idx val="0"/>
          <c:order val="0"/>
          <c:tx>
            <c:v>fermentasi</c:v>
          </c:tx>
          <c:cat>
            <c:numRef>
              <c:f>Sheet2!$A$5:$A$10</c:f>
              <c:numCache>
                <c:formatCode>General</c:formatCode>
                <c:ptCount val="6"/>
                <c:pt idx="0">
                  <c:v>0</c:v>
                </c:pt>
                <c:pt idx="1">
                  <c:v>3</c:v>
                </c:pt>
                <c:pt idx="2">
                  <c:v>6</c:v>
                </c:pt>
                <c:pt idx="3">
                  <c:v>9</c:v>
                </c:pt>
                <c:pt idx="4">
                  <c:v>12</c:v>
                </c:pt>
                <c:pt idx="5">
                  <c:v>15</c:v>
                </c:pt>
              </c:numCache>
            </c:numRef>
          </c:cat>
          <c:val>
            <c:numRef>
              <c:f>Sheet2!$F$5:$F$10</c:f>
              <c:numCache>
                <c:formatCode>General</c:formatCode>
                <c:ptCount val="6"/>
                <c:pt idx="0">
                  <c:v>0.30000000000000032</c:v>
                </c:pt>
                <c:pt idx="1">
                  <c:v>0.33000000000000212</c:v>
                </c:pt>
                <c:pt idx="2">
                  <c:v>0.42000000000000032</c:v>
                </c:pt>
                <c:pt idx="3">
                  <c:v>0.63000000000000378</c:v>
                </c:pt>
                <c:pt idx="4">
                  <c:v>1.1200000000000001</c:v>
                </c:pt>
                <c:pt idx="5">
                  <c:v>1.26</c:v>
                </c:pt>
              </c:numCache>
            </c:numRef>
          </c:val>
        </c:ser>
        <c:ser>
          <c:idx val="1"/>
          <c:order val="1"/>
          <c:tx>
            <c:v>kontrol</c:v>
          </c:tx>
          <c:cat>
            <c:numRef>
              <c:f>Sheet2!$A$5:$A$10</c:f>
              <c:numCache>
                <c:formatCode>General</c:formatCode>
                <c:ptCount val="6"/>
                <c:pt idx="0">
                  <c:v>0</c:v>
                </c:pt>
                <c:pt idx="1">
                  <c:v>3</c:v>
                </c:pt>
                <c:pt idx="2">
                  <c:v>6</c:v>
                </c:pt>
                <c:pt idx="3">
                  <c:v>9</c:v>
                </c:pt>
                <c:pt idx="4">
                  <c:v>12</c:v>
                </c:pt>
                <c:pt idx="5">
                  <c:v>15</c:v>
                </c:pt>
              </c:numCache>
            </c:numRef>
          </c:cat>
          <c:val>
            <c:numRef>
              <c:f>Sheet2!$G$5:$G$10</c:f>
              <c:numCache>
                <c:formatCode>General</c:formatCode>
                <c:ptCount val="6"/>
                <c:pt idx="0">
                  <c:v>0.28000000000000008</c:v>
                </c:pt>
                <c:pt idx="1">
                  <c:v>0.27</c:v>
                </c:pt>
                <c:pt idx="2">
                  <c:v>0.28000000000000008</c:v>
                </c:pt>
                <c:pt idx="3">
                  <c:v>0.32000000000000189</c:v>
                </c:pt>
                <c:pt idx="4">
                  <c:v>0.38000000000000189</c:v>
                </c:pt>
                <c:pt idx="5">
                  <c:v>0.52</c:v>
                </c:pt>
              </c:numCache>
            </c:numRef>
          </c:val>
        </c:ser>
        <c:marker val="1"/>
        <c:axId val="61866752"/>
        <c:axId val="61868672"/>
      </c:lineChart>
      <c:catAx>
        <c:axId val="61866752"/>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1868672"/>
        <c:crosses val="autoZero"/>
        <c:auto val="1"/>
        <c:lblAlgn val="ctr"/>
        <c:lblOffset val="100"/>
      </c:catAx>
      <c:valAx>
        <c:axId val="61868672"/>
        <c:scaling>
          <c:orientation val="minMax"/>
        </c:scaling>
        <c:axPos val="l"/>
        <c:majorGridlines/>
        <c:title>
          <c:tx>
            <c:rich>
              <a:bodyPr rot="-5400000" vert="horz"/>
              <a:lstStyle/>
              <a:p>
                <a:pPr>
                  <a:defRPr lang="en-US"/>
                </a:pPr>
                <a:r>
                  <a:rPr lang="en-US"/>
                  <a:t>Nitrogen (%)</a:t>
                </a:r>
              </a:p>
            </c:rich>
          </c:tx>
          <c:layout/>
        </c:title>
        <c:numFmt formatCode="General" sourceLinked="1"/>
        <c:tickLblPos val="nextTo"/>
        <c:txPr>
          <a:bodyPr/>
          <a:lstStyle/>
          <a:p>
            <a:pPr>
              <a:defRPr lang="en-US"/>
            </a:pPr>
            <a:endParaRPr lang="id-ID"/>
          </a:p>
        </c:txPr>
        <c:crossAx val="61866752"/>
        <c:crosses val="autoZero"/>
        <c:crossBetween val="between"/>
      </c:valAx>
      <c:spPr>
        <a:solidFill>
          <a:schemeClr val="accent5">
            <a:lumMod val="20000"/>
            <a:lumOff val="80000"/>
          </a:schemeClr>
        </a:solidFill>
      </c:spPr>
    </c:plotArea>
    <c:legend>
      <c:legendPos val="r"/>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lineChart>
        <c:grouping val="standard"/>
        <c:ser>
          <c:idx val="0"/>
          <c:order val="0"/>
          <c:tx>
            <c:v>fermentasi</c:v>
          </c:tx>
          <c:cat>
            <c:numRef>
              <c:f>Sheet3!$A$3:$A$8</c:f>
              <c:numCache>
                <c:formatCode>General</c:formatCode>
                <c:ptCount val="6"/>
                <c:pt idx="0">
                  <c:v>0</c:v>
                </c:pt>
                <c:pt idx="1">
                  <c:v>3</c:v>
                </c:pt>
                <c:pt idx="2">
                  <c:v>6</c:v>
                </c:pt>
                <c:pt idx="3">
                  <c:v>9</c:v>
                </c:pt>
                <c:pt idx="4">
                  <c:v>12</c:v>
                </c:pt>
                <c:pt idx="5">
                  <c:v>15</c:v>
                </c:pt>
              </c:numCache>
            </c:numRef>
          </c:cat>
          <c:val>
            <c:numRef>
              <c:f>Sheet3!$F$3:$F$8</c:f>
              <c:numCache>
                <c:formatCode>General</c:formatCode>
                <c:ptCount val="6"/>
                <c:pt idx="0">
                  <c:v>0.33000000000000212</c:v>
                </c:pt>
                <c:pt idx="1">
                  <c:v>0.37000000000000038</c:v>
                </c:pt>
                <c:pt idx="2">
                  <c:v>0.63000000000000378</c:v>
                </c:pt>
                <c:pt idx="3">
                  <c:v>0.77000000000000379</c:v>
                </c:pt>
                <c:pt idx="4">
                  <c:v>1.1200000000000001</c:v>
                </c:pt>
                <c:pt idx="5">
                  <c:v>1.05</c:v>
                </c:pt>
              </c:numCache>
            </c:numRef>
          </c:val>
        </c:ser>
        <c:ser>
          <c:idx val="1"/>
          <c:order val="1"/>
          <c:tx>
            <c:v>kontrol</c:v>
          </c:tx>
          <c:cat>
            <c:numRef>
              <c:f>Sheet3!$A$3:$A$8</c:f>
              <c:numCache>
                <c:formatCode>General</c:formatCode>
                <c:ptCount val="6"/>
                <c:pt idx="0">
                  <c:v>0</c:v>
                </c:pt>
                <c:pt idx="1">
                  <c:v>3</c:v>
                </c:pt>
                <c:pt idx="2">
                  <c:v>6</c:v>
                </c:pt>
                <c:pt idx="3">
                  <c:v>9</c:v>
                </c:pt>
                <c:pt idx="4">
                  <c:v>12</c:v>
                </c:pt>
                <c:pt idx="5">
                  <c:v>15</c:v>
                </c:pt>
              </c:numCache>
            </c:numRef>
          </c:cat>
          <c:val>
            <c:numRef>
              <c:f>Sheet3!$G$3:$G$8</c:f>
              <c:numCache>
                <c:formatCode>General</c:formatCode>
                <c:ptCount val="6"/>
                <c:pt idx="0">
                  <c:v>0.31000000000000166</c:v>
                </c:pt>
                <c:pt idx="1">
                  <c:v>0.27</c:v>
                </c:pt>
                <c:pt idx="2">
                  <c:v>0.21000000000000021</c:v>
                </c:pt>
                <c:pt idx="3">
                  <c:v>0.29000000000000031</c:v>
                </c:pt>
                <c:pt idx="4">
                  <c:v>0.36000000000000032</c:v>
                </c:pt>
                <c:pt idx="5">
                  <c:v>0.49000000000000032</c:v>
                </c:pt>
              </c:numCache>
            </c:numRef>
          </c:val>
        </c:ser>
        <c:marker val="1"/>
        <c:axId val="61885440"/>
        <c:axId val="61908096"/>
      </c:lineChart>
      <c:catAx>
        <c:axId val="61885440"/>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1908096"/>
        <c:crosses val="autoZero"/>
        <c:auto val="1"/>
        <c:lblAlgn val="ctr"/>
        <c:lblOffset val="100"/>
      </c:catAx>
      <c:valAx>
        <c:axId val="61908096"/>
        <c:scaling>
          <c:orientation val="minMax"/>
        </c:scaling>
        <c:axPos val="l"/>
        <c:majorGridlines/>
        <c:title>
          <c:tx>
            <c:rich>
              <a:bodyPr rot="-5400000" vert="horz"/>
              <a:lstStyle/>
              <a:p>
                <a:pPr>
                  <a:defRPr lang="en-US"/>
                </a:pPr>
                <a:r>
                  <a:rPr lang="en-US"/>
                  <a:t>Nitrogen (%)</a:t>
                </a:r>
              </a:p>
            </c:rich>
          </c:tx>
          <c:layout/>
        </c:title>
        <c:numFmt formatCode="General" sourceLinked="1"/>
        <c:tickLblPos val="nextTo"/>
        <c:txPr>
          <a:bodyPr/>
          <a:lstStyle/>
          <a:p>
            <a:pPr>
              <a:defRPr lang="en-US"/>
            </a:pPr>
            <a:endParaRPr lang="id-ID"/>
          </a:p>
        </c:txPr>
        <c:crossAx val="61885440"/>
        <c:crosses val="autoZero"/>
        <c:crossBetween val="between"/>
      </c:valAx>
      <c:spPr>
        <a:solidFill>
          <a:schemeClr val="accent5">
            <a:lumMod val="20000"/>
            <a:lumOff val="80000"/>
          </a:schemeClr>
        </a:solidFill>
      </c:spPr>
    </c:plotArea>
    <c:legend>
      <c:legendPos val="r"/>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834537522217862"/>
          <c:y val="0.10280110819480842"/>
          <c:w val="0.30468809254502138"/>
          <c:h val="0.48344050743657041"/>
        </c:manualLayout>
      </c:layout>
      <c:lineChart>
        <c:grouping val="standard"/>
        <c:ser>
          <c:idx val="0"/>
          <c:order val="0"/>
          <c:tx>
            <c:v>fermentasi</c:v>
          </c:tx>
          <c:cat>
            <c:numRef>
              <c:f>Sheet1!$A$3:$A$8</c:f>
              <c:numCache>
                <c:formatCode>General</c:formatCode>
                <c:ptCount val="6"/>
                <c:pt idx="0">
                  <c:v>0</c:v>
                </c:pt>
                <c:pt idx="1">
                  <c:v>3</c:v>
                </c:pt>
                <c:pt idx="2">
                  <c:v>6</c:v>
                </c:pt>
                <c:pt idx="3">
                  <c:v>9</c:v>
                </c:pt>
                <c:pt idx="4">
                  <c:v>12</c:v>
                </c:pt>
                <c:pt idx="5">
                  <c:v>15</c:v>
                </c:pt>
              </c:numCache>
            </c:numRef>
          </c:cat>
          <c:val>
            <c:numRef>
              <c:f>Sheet1!$F$3:$F$8</c:f>
              <c:numCache>
                <c:formatCode>General</c:formatCode>
                <c:ptCount val="6"/>
                <c:pt idx="0">
                  <c:v>0.18000000000000024</c:v>
                </c:pt>
                <c:pt idx="1">
                  <c:v>0.26</c:v>
                </c:pt>
                <c:pt idx="2">
                  <c:v>0.29000000000000031</c:v>
                </c:pt>
                <c:pt idx="3">
                  <c:v>0.31000000000000166</c:v>
                </c:pt>
                <c:pt idx="4">
                  <c:v>0.56000000000000005</c:v>
                </c:pt>
                <c:pt idx="5">
                  <c:v>0.70000000000000062</c:v>
                </c:pt>
              </c:numCache>
            </c:numRef>
          </c:val>
        </c:ser>
        <c:ser>
          <c:idx val="1"/>
          <c:order val="1"/>
          <c:tx>
            <c:v>control</c:v>
          </c:tx>
          <c:cat>
            <c:numRef>
              <c:f>Sheet1!$A$3:$A$8</c:f>
              <c:numCache>
                <c:formatCode>General</c:formatCode>
                <c:ptCount val="6"/>
                <c:pt idx="0">
                  <c:v>0</c:v>
                </c:pt>
                <c:pt idx="1">
                  <c:v>3</c:v>
                </c:pt>
                <c:pt idx="2">
                  <c:v>6</c:v>
                </c:pt>
                <c:pt idx="3">
                  <c:v>9</c:v>
                </c:pt>
                <c:pt idx="4">
                  <c:v>12</c:v>
                </c:pt>
                <c:pt idx="5">
                  <c:v>15</c:v>
                </c:pt>
              </c:numCache>
            </c:numRef>
          </c:cat>
          <c:val>
            <c:numRef>
              <c:f>Sheet1!$G$3:$G$8</c:f>
              <c:numCache>
                <c:formatCode>General</c:formatCode>
                <c:ptCount val="6"/>
                <c:pt idx="0">
                  <c:v>0.18000000000000024</c:v>
                </c:pt>
                <c:pt idx="1">
                  <c:v>0.11</c:v>
                </c:pt>
                <c:pt idx="2">
                  <c:v>0.15000000000000024</c:v>
                </c:pt>
                <c:pt idx="3">
                  <c:v>0.13</c:v>
                </c:pt>
                <c:pt idx="4">
                  <c:v>0.19</c:v>
                </c:pt>
                <c:pt idx="5">
                  <c:v>0.22</c:v>
                </c:pt>
              </c:numCache>
            </c:numRef>
          </c:val>
        </c:ser>
        <c:marker val="1"/>
        <c:axId val="61933056"/>
        <c:axId val="61934976"/>
      </c:lineChart>
      <c:catAx>
        <c:axId val="61933056"/>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1934976"/>
        <c:crosses val="autoZero"/>
        <c:auto val="1"/>
        <c:lblAlgn val="ctr"/>
        <c:lblOffset val="100"/>
      </c:catAx>
      <c:valAx>
        <c:axId val="61934976"/>
        <c:scaling>
          <c:orientation val="minMax"/>
        </c:scaling>
        <c:axPos val="l"/>
        <c:majorGridlines/>
        <c:title>
          <c:tx>
            <c:rich>
              <a:bodyPr rot="-5400000" vert="horz"/>
              <a:lstStyle/>
              <a:p>
                <a:pPr>
                  <a:defRPr lang="en-US"/>
                </a:pPr>
                <a:r>
                  <a:rPr lang="en-US"/>
                  <a:t>Nitrogen (%)</a:t>
                </a:r>
              </a:p>
            </c:rich>
          </c:tx>
          <c:layout/>
        </c:title>
        <c:numFmt formatCode="General" sourceLinked="1"/>
        <c:tickLblPos val="nextTo"/>
        <c:txPr>
          <a:bodyPr/>
          <a:lstStyle/>
          <a:p>
            <a:pPr>
              <a:defRPr lang="en-US"/>
            </a:pPr>
            <a:endParaRPr lang="id-ID"/>
          </a:p>
        </c:txPr>
        <c:crossAx val="61933056"/>
        <c:crosses val="autoZero"/>
        <c:crossBetween val="between"/>
      </c:valAx>
      <c:spPr>
        <a:solidFill>
          <a:schemeClr val="accent5">
            <a:lumMod val="20000"/>
            <a:lumOff val="80000"/>
          </a:schemeClr>
        </a:solidFill>
      </c:spPr>
    </c:plotArea>
    <c:legend>
      <c:legendPos val="r"/>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25037813642087181"/>
          <c:y val="9.6507174282640204E-2"/>
          <c:w val="0.35904686588249818"/>
          <c:h val="0.51749252036426296"/>
        </c:manualLayout>
      </c:layout>
      <c:lineChart>
        <c:grouping val="standard"/>
        <c:ser>
          <c:idx val="0"/>
          <c:order val="0"/>
          <c:tx>
            <c:v>fermentasi</c:v>
          </c:tx>
          <c:cat>
            <c:numRef>
              <c:f>Sheet4!$A$3:$A$8</c:f>
              <c:numCache>
                <c:formatCode>General</c:formatCode>
                <c:ptCount val="6"/>
                <c:pt idx="0">
                  <c:v>0</c:v>
                </c:pt>
                <c:pt idx="1">
                  <c:v>3</c:v>
                </c:pt>
                <c:pt idx="2">
                  <c:v>6</c:v>
                </c:pt>
                <c:pt idx="3">
                  <c:v>9</c:v>
                </c:pt>
                <c:pt idx="4">
                  <c:v>12</c:v>
                </c:pt>
                <c:pt idx="5">
                  <c:v>15</c:v>
                </c:pt>
              </c:numCache>
            </c:numRef>
          </c:cat>
          <c:val>
            <c:numRef>
              <c:f>Sheet4!$F$3:$F$8</c:f>
              <c:numCache>
                <c:formatCode>General</c:formatCode>
                <c:ptCount val="6"/>
                <c:pt idx="0">
                  <c:v>0.26</c:v>
                </c:pt>
                <c:pt idx="1">
                  <c:v>0.29000000000000031</c:v>
                </c:pt>
                <c:pt idx="2">
                  <c:v>0.35000000000000031</c:v>
                </c:pt>
                <c:pt idx="3">
                  <c:v>0.67000000000000426</c:v>
                </c:pt>
                <c:pt idx="4">
                  <c:v>1.05</c:v>
                </c:pt>
                <c:pt idx="5">
                  <c:v>1.02</c:v>
                </c:pt>
              </c:numCache>
            </c:numRef>
          </c:val>
        </c:ser>
        <c:ser>
          <c:idx val="1"/>
          <c:order val="1"/>
          <c:tx>
            <c:v>kontrol</c:v>
          </c:tx>
          <c:cat>
            <c:numRef>
              <c:f>Sheet4!$A$3:$A$8</c:f>
              <c:numCache>
                <c:formatCode>General</c:formatCode>
                <c:ptCount val="6"/>
                <c:pt idx="0">
                  <c:v>0</c:v>
                </c:pt>
                <c:pt idx="1">
                  <c:v>3</c:v>
                </c:pt>
                <c:pt idx="2">
                  <c:v>6</c:v>
                </c:pt>
                <c:pt idx="3">
                  <c:v>9</c:v>
                </c:pt>
                <c:pt idx="4">
                  <c:v>12</c:v>
                </c:pt>
                <c:pt idx="5">
                  <c:v>15</c:v>
                </c:pt>
              </c:numCache>
            </c:numRef>
          </c:cat>
          <c:val>
            <c:numRef>
              <c:f>Sheet4!$G$3:$G$8</c:f>
              <c:numCache>
                <c:formatCode>General</c:formatCode>
                <c:ptCount val="6"/>
                <c:pt idx="0">
                  <c:v>0.24000000000000021</c:v>
                </c:pt>
                <c:pt idx="1">
                  <c:v>0.23</c:v>
                </c:pt>
                <c:pt idx="2">
                  <c:v>0.21000000000000021</c:v>
                </c:pt>
                <c:pt idx="3">
                  <c:v>0.28000000000000008</c:v>
                </c:pt>
                <c:pt idx="4">
                  <c:v>0.34</c:v>
                </c:pt>
                <c:pt idx="5">
                  <c:v>0.33000000000000212</c:v>
                </c:pt>
              </c:numCache>
            </c:numRef>
          </c:val>
        </c:ser>
        <c:marker val="1"/>
        <c:axId val="61968384"/>
        <c:axId val="61970304"/>
      </c:lineChart>
      <c:catAx>
        <c:axId val="61968384"/>
        <c:scaling>
          <c:orientation val="minMax"/>
        </c:scaling>
        <c:axPos val="b"/>
        <c:title>
          <c:tx>
            <c:rich>
              <a:bodyPr/>
              <a:lstStyle/>
              <a:p>
                <a:pPr>
                  <a:defRPr lang="en-US"/>
                </a:pPr>
                <a:r>
                  <a:rPr lang="en-US"/>
                  <a:t>lama fermentasi (hari)</a:t>
                </a:r>
              </a:p>
            </c:rich>
          </c:tx>
          <c:layout/>
        </c:title>
        <c:numFmt formatCode="General" sourceLinked="1"/>
        <c:tickLblPos val="nextTo"/>
        <c:txPr>
          <a:bodyPr/>
          <a:lstStyle/>
          <a:p>
            <a:pPr>
              <a:defRPr lang="en-US"/>
            </a:pPr>
            <a:endParaRPr lang="id-ID"/>
          </a:p>
        </c:txPr>
        <c:crossAx val="61970304"/>
        <c:crosses val="autoZero"/>
        <c:auto val="1"/>
        <c:lblAlgn val="ctr"/>
        <c:lblOffset val="100"/>
      </c:catAx>
      <c:valAx>
        <c:axId val="61970304"/>
        <c:scaling>
          <c:orientation val="minMax"/>
        </c:scaling>
        <c:axPos val="l"/>
        <c:majorGridlines/>
        <c:title>
          <c:tx>
            <c:rich>
              <a:bodyPr rot="-5400000" vert="horz"/>
              <a:lstStyle/>
              <a:p>
                <a:pPr>
                  <a:defRPr lang="en-US"/>
                </a:pPr>
                <a:r>
                  <a:rPr lang="en-US"/>
                  <a:t>Nitrogen</a:t>
                </a:r>
                <a:r>
                  <a:rPr lang="en-US" baseline="0"/>
                  <a:t> (%)</a:t>
                </a:r>
                <a:endParaRPr lang="en-US"/>
              </a:p>
            </c:rich>
          </c:tx>
          <c:layout/>
        </c:title>
        <c:numFmt formatCode="General" sourceLinked="1"/>
        <c:tickLblPos val="nextTo"/>
        <c:txPr>
          <a:bodyPr/>
          <a:lstStyle/>
          <a:p>
            <a:pPr>
              <a:defRPr lang="en-US"/>
            </a:pPr>
            <a:endParaRPr lang="id-ID"/>
          </a:p>
        </c:txPr>
        <c:crossAx val="61968384"/>
        <c:crosses val="autoZero"/>
        <c:crossBetween val="between"/>
      </c:valAx>
      <c:spPr>
        <a:solidFill>
          <a:schemeClr val="accent5">
            <a:lumMod val="20000"/>
            <a:lumOff val="80000"/>
          </a:schemeClr>
        </a:solidFill>
      </c:spPr>
    </c:plotArea>
    <c:legend>
      <c:legendPos val="r"/>
      <c:layout>
        <c:manualLayout>
          <c:xMode val="edge"/>
          <c:yMode val="edge"/>
          <c:x val="0.62278761401676863"/>
          <c:y val="0.20119986148244995"/>
          <c:w val="0.37721238598323198"/>
          <c:h val="0.5976002770351011"/>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993817468401734"/>
          <c:y val="9.2722565524661682E-2"/>
          <c:w val="0.43467167638071064"/>
          <c:h val="0.6260187854928998"/>
        </c:manualLayout>
      </c:layout>
      <c:lineChart>
        <c:grouping val="standard"/>
        <c:ser>
          <c:idx val="0"/>
          <c:order val="0"/>
          <c:tx>
            <c:v>fermentasi</c:v>
          </c:tx>
          <c:cat>
            <c:numRef>
              <c:f>Sheet2!$A$5:$A$10</c:f>
              <c:numCache>
                <c:formatCode>General</c:formatCode>
                <c:ptCount val="6"/>
                <c:pt idx="0">
                  <c:v>0</c:v>
                </c:pt>
                <c:pt idx="1">
                  <c:v>3</c:v>
                </c:pt>
                <c:pt idx="2">
                  <c:v>6</c:v>
                </c:pt>
                <c:pt idx="3">
                  <c:v>9</c:v>
                </c:pt>
                <c:pt idx="4">
                  <c:v>12</c:v>
                </c:pt>
                <c:pt idx="5">
                  <c:v>15</c:v>
                </c:pt>
              </c:numCache>
            </c:numRef>
          </c:cat>
          <c:val>
            <c:numRef>
              <c:f>Sheet2!$H$5:$H$10</c:f>
              <c:numCache>
                <c:formatCode>General</c:formatCode>
                <c:ptCount val="6"/>
                <c:pt idx="0">
                  <c:v>0.15000000000000024</c:v>
                </c:pt>
                <c:pt idx="1">
                  <c:v>0.16</c:v>
                </c:pt>
                <c:pt idx="2">
                  <c:v>0.2</c:v>
                </c:pt>
                <c:pt idx="3">
                  <c:v>0.27</c:v>
                </c:pt>
                <c:pt idx="4">
                  <c:v>0.28000000000000008</c:v>
                </c:pt>
                <c:pt idx="5">
                  <c:v>0.31000000000000166</c:v>
                </c:pt>
              </c:numCache>
            </c:numRef>
          </c:val>
        </c:ser>
        <c:ser>
          <c:idx val="1"/>
          <c:order val="1"/>
          <c:tx>
            <c:v>kontrol</c:v>
          </c:tx>
          <c:cat>
            <c:numRef>
              <c:f>Sheet2!$A$5:$A$10</c:f>
              <c:numCache>
                <c:formatCode>General</c:formatCode>
                <c:ptCount val="6"/>
                <c:pt idx="0">
                  <c:v>0</c:v>
                </c:pt>
                <c:pt idx="1">
                  <c:v>3</c:v>
                </c:pt>
                <c:pt idx="2">
                  <c:v>6</c:v>
                </c:pt>
                <c:pt idx="3">
                  <c:v>9</c:v>
                </c:pt>
                <c:pt idx="4">
                  <c:v>12</c:v>
                </c:pt>
                <c:pt idx="5">
                  <c:v>15</c:v>
                </c:pt>
              </c:numCache>
            </c:numRef>
          </c:cat>
          <c:val>
            <c:numRef>
              <c:f>Sheet2!$I$5:$I$10</c:f>
              <c:numCache>
                <c:formatCode>General</c:formatCode>
                <c:ptCount val="6"/>
                <c:pt idx="0">
                  <c:v>0.14000000000000001</c:v>
                </c:pt>
                <c:pt idx="1">
                  <c:v>0.12000000000000002</c:v>
                </c:pt>
                <c:pt idx="2">
                  <c:v>0.1</c:v>
                </c:pt>
                <c:pt idx="3">
                  <c:v>0.12000000000000002</c:v>
                </c:pt>
                <c:pt idx="4">
                  <c:v>0.13</c:v>
                </c:pt>
                <c:pt idx="5">
                  <c:v>0.13</c:v>
                </c:pt>
              </c:numCache>
            </c:numRef>
          </c:val>
        </c:ser>
        <c:marker val="1"/>
        <c:axId val="61991168"/>
        <c:axId val="62017920"/>
      </c:lineChart>
      <c:catAx>
        <c:axId val="61991168"/>
        <c:scaling>
          <c:orientation val="minMax"/>
        </c:scaling>
        <c:axPos val="b"/>
        <c:title>
          <c:tx>
            <c:rich>
              <a:bodyPr/>
              <a:lstStyle/>
              <a:p>
                <a:pPr>
                  <a:defRPr lang="en-US"/>
                </a:pPr>
                <a:r>
                  <a:rPr lang="en-US"/>
                  <a:t>Lama fermentasi (hari)</a:t>
                </a:r>
              </a:p>
            </c:rich>
          </c:tx>
          <c:layout>
            <c:manualLayout>
              <c:xMode val="edge"/>
              <c:yMode val="edge"/>
              <c:x val="0.23163387295589272"/>
              <c:y val="0.84605698623287495"/>
            </c:manualLayout>
          </c:layout>
        </c:title>
        <c:numFmt formatCode="General" sourceLinked="1"/>
        <c:tickLblPos val="nextTo"/>
        <c:txPr>
          <a:bodyPr/>
          <a:lstStyle/>
          <a:p>
            <a:pPr>
              <a:defRPr lang="en-US"/>
            </a:pPr>
            <a:endParaRPr lang="id-ID"/>
          </a:p>
        </c:txPr>
        <c:crossAx val="62017920"/>
        <c:crosses val="autoZero"/>
        <c:auto val="1"/>
        <c:lblAlgn val="ctr"/>
        <c:lblOffset val="100"/>
      </c:catAx>
      <c:valAx>
        <c:axId val="62017920"/>
        <c:scaling>
          <c:orientation val="minMax"/>
        </c:scaling>
        <c:axPos val="l"/>
        <c:majorGridlines/>
        <c:title>
          <c:tx>
            <c:rich>
              <a:bodyPr rot="-5400000" vert="horz"/>
              <a:lstStyle/>
              <a:p>
                <a:pPr>
                  <a:defRPr lang="en-US"/>
                </a:pPr>
                <a:r>
                  <a:rPr lang="en-US"/>
                  <a:t>Fosfor (%)</a:t>
                </a:r>
              </a:p>
            </c:rich>
          </c:tx>
          <c:layout/>
        </c:title>
        <c:numFmt formatCode="General" sourceLinked="1"/>
        <c:tickLblPos val="nextTo"/>
        <c:txPr>
          <a:bodyPr/>
          <a:lstStyle/>
          <a:p>
            <a:pPr>
              <a:defRPr lang="en-US"/>
            </a:pPr>
            <a:endParaRPr lang="id-ID"/>
          </a:p>
        </c:txPr>
        <c:crossAx val="61991168"/>
        <c:crosses val="autoZero"/>
        <c:crossBetween val="between"/>
      </c:valAx>
      <c:spPr>
        <a:solidFill>
          <a:schemeClr val="accent5">
            <a:lumMod val="20000"/>
            <a:lumOff val="80000"/>
          </a:schemeClr>
        </a:solidFill>
      </c:spPr>
    </c:plotArea>
    <c:legend>
      <c:legendPos val="r"/>
      <c:layout>
        <c:manualLayout>
          <c:xMode val="edge"/>
          <c:yMode val="edge"/>
          <c:x val="0.66625366913586204"/>
          <c:y val="0.20799090830097741"/>
          <c:w val="0.33374633086413796"/>
          <c:h val="0.51294389336430568"/>
        </c:manualLayout>
      </c:layout>
      <c:txPr>
        <a:bodyPr/>
        <a:lstStyle/>
        <a:p>
          <a:pPr>
            <a:defRPr lang="en-US"/>
          </a:pPr>
          <a:endParaRPr lang="id-ID"/>
        </a:p>
      </c:txPr>
    </c:legend>
    <c:plotVisOnly val="1"/>
  </c:chart>
  <c:spPr>
    <a:solidFill>
      <a:schemeClr val="accent5">
        <a:lumMod val="20000"/>
        <a:lumOff val="80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A080-0BC1-406C-A2B5-D24E6B7A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aulia faza</cp:lastModifiedBy>
  <cp:revision>13</cp:revision>
  <cp:lastPrinted>2011-10-28T08:12:00Z</cp:lastPrinted>
  <dcterms:created xsi:type="dcterms:W3CDTF">2011-10-11T13:25:00Z</dcterms:created>
  <dcterms:modified xsi:type="dcterms:W3CDTF">2011-10-28T08:13:00Z</dcterms:modified>
</cp:coreProperties>
</file>