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36" w:rsidRDefault="00623923">
      <w:r>
        <w:t>CERITA FIKSI MAJALAH DAN PERILAKU WANITA KOTA</w:t>
      </w:r>
    </w:p>
    <w:p w:rsidR="00623923" w:rsidRDefault="00623923"/>
    <w:p w:rsidR="00623923" w:rsidRDefault="00623923">
      <w:r>
        <w:t>NOOR REDYANTO</w:t>
      </w:r>
    </w:p>
    <w:p w:rsidR="00623923" w:rsidRDefault="00623923"/>
    <w:p w:rsidR="00623923" w:rsidRDefault="00623923">
      <w:r>
        <w:t>Abstract</w:t>
      </w:r>
    </w:p>
    <w:p w:rsidR="00623923" w:rsidRDefault="00623923">
      <w:r>
        <w:t>Pengayaan  pengalaman rohani yang berupa sikap social dan perilaku wanita kota tidak sepenuhnya diperoleh dari aktivitas kerohanian. Cerita fiksi majalah berperan penting menyediakan semacam”bimbingan” pengalaman itu,karena di dalamnya terkandung kongkretisasi pengalaman manusi</w:t>
      </w:r>
      <w:r w:rsidR="00322D65">
        <w:t>a sehari-hari. Gambaran karakte</w:t>
      </w:r>
      <w:r w:rsidR="00223408">
        <w:t>r dan perilaku tokoh,</w:t>
      </w:r>
      <w:r w:rsidR="009A49C9">
        <w:t xml:space="preserve"> peristiwa, serta latar belakang yang menyimbolkan  sekaligus merefleksikan idaman pembaca maupun mempengaruhi, member inspirasi, dan menjadi acuanbagi sikap dan perilaku wanita kota dalam kehidupan sehari-hari.</w:t>
      </w:r>
    </w:p>
    <w:p w:rsidR="009A49C9" w:rsidRDefault="009A49C9"/>
    <w:p w:rsidR="009A49C9" w:rsidRDefault="009A49C9"/>
    <w:p w:rsidR="009A49C9" w:rsidRDefault="009A49C9">
      <w:r>
        <w:t>Kajian Sastra ISSN 0852 0704</w:t>
      </w:r>
    </w:p>
    <w:p w:rsidR="009A49C9" w:rsidRDefault="009A49C9">
      <w:r>
        <w:t xml:space="preserve">No. 24 Tahun XXII 1998 </w:t>
      </w:r>
      <w:r w:rsidR="00013F10">
        <w:t>Hal.39-49</w:t>
      </w:r>
    </w:p>
    <w:sectPr w:rsidR="009A49C9" w:rsidSect="009E71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3923"/>
    <w:rsid w:val="00013F10"/>
    <w:rsid w:val="00223408"/>
    <w:rsid w:val="00322D65"/>
    <w:rsid w:val="00623923"/>
    <w:rsid w:val="0082500A"/>
    <w:rsid w:val="009A49C9"/>
    <w:rsid w:val="009E7136"/>
    <w:rsid w:val="00FF2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dc:creator>
  <cp:keywords/>
  <dc:description/>
  <cp:lastModifiedBy>User_</cp:lastModifiedBy>
  <cp:revision>3</cp:revision>
  <dcterms:created xsi:type="dcterms:W3CDTF">2010-01-15T06:20:00Z</dcterms:created>
  <dcterms:modified xsi:type="dcterms:W3CDTF">2010-01-15T11:06:00Z</dcterms:modified>
</cp:coreProperties>
</file>