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241" w:rsidRDefault="00913241" w:rsidP="00913241">
      <w:pPr>
        <w:widowControl w:val="0"/>
        <w:spacing w:after="0" w:line="360" w:lineRule="auto"/>
        <w:jc w:val="center"/>
        <w:rPr>
          <w:rFonts w:ascii="Times New Roman" w:eastAsia="Times New Roman" w:hAnsi="Times New Roman"/>
          <w:b/>
          <w:color w:val="1E1C11"/>
          <w:sz w:val="24"/>
          <w:szCs w:val="24"/>
        </w:rPr>
      </w:pPr>
      <w:r>
        <w:rPr>
          <w:rFonts w:ascii="Times New Roman" w:eastAsia="Times New Roman" w:hAnsi="Times New Roman"/>
          <w:b/>
          <w:color w:val="1E1C11"/>
          <w:sz w:val="24"/>
          <w:szCs w:val="24"/>
        </w:rPr>
        <w:t xml:space="preserve">PENGARUH KECEPATAN PENGADUKAN DAN MASSA ADSORBEN TERHADAP EFEKTIVITAS PENURUNAN ZAT WARNA DAN LOGAM BERAT (Cu &amp; Ni) LIMBAH TEKSTIL DENGAN MENGGUNAKAN </w:t>
      </w:r>
      <w:r w:rsidRPr="00021686">
        <w:rPr>
          <w:rFonts w:ascii="Times New Roman" w:eastAsia="Times New Roman" w:hAnsi="Times New Roman"/>
          <w:b/>
          <w:i/>
          <w:color w:val="1E1C11"/>
          <w:sz w:val="24"/>
          <w:szCs w:val="24"/>
        </w:rPr>
        <w:t>BOTTOM ASH</w:t>
      </w:r>
      <w:r>
        <w:rPr>
          <w:rFonts w:ascii="Times New Roman" w:eastAsia="Times New Roman" w:hAnsi="Times New Roman"/>
          <w:b/>
          <w:color w:val="1E1C11"/>
          <w:sz w:val="24"/>
          <w:szCs w:val="24"/>
        </w:rPr>
        <w:t xml:space="preserve"> (ABU ENDAPAN)</w:t>
      </w:r>
    </w:p>
    <w:p w:rsidR="00913241" w:rsidRDefault="00913241" w:rsidP="00913241">
      <w:pPr>
        <w:widowControl w:val="0"/>
        <w:spacing w:after="0" w:line="360" w:lineRule="auto"/>
        <w:jc w:val="center"/>
        <w:rPr>
          <w:rFonts w:ascii="Times New Roman" w:eastAsia="Times New Roman" w:hAnsi="Times New Roman"/>
          <w:b/>
          <w:color w:val="1E1C11"/>
        </w:rPr>
      </w:pPr>
      <w:r w:rsidRPr="00913241">
        <w:rPr>
          <w:rFonts w:ascii="Times New Roman" w:eastAsia="Times New Roman" w:hAnsi="Times New Roman"/>
          <w:b/>
          <w:color w:val="1E1C11"/>
        </w:rPr>
        <w:t>Gustin Medina Permatasari</w:t>
      </w:r>
      <w:r w:rsidRPr="00913241">
        <w:rPr>
          <w:rFonts w:ascii="Times New Roman" w:eastAsia="Times New Roman" w:hAnsi="Times New Roman"/>
          <w:b/>
          <w:color w:val="1E1C11"/>
          <w:vertAlign w:val="superscript"/>
        </w:rPr>
        <w:t>*)</w:t>
      </w:r>
      <w:r>
        <w:rPr>
          <w:rFonts w:ascii="Times New Roman" w:eastAsia="Times New Roman" w:hAnsi="Times New Roman"/>
          <w:b/>
          <w:color w:val="1E1C11"/>
        </w:rPr>
        <w:t>; Badrus Zaman, ST, MT</w:t>
      </w:r>
      <w:r w:rsidRPr="00913241">
        <w:rPr>
          <w:rFonts w:ascii="Times New Roman" w:eastAsia="Times New Roman" w:hAnsi="Times New Roman"/>
          <w:b/>
          <w:color w:val="1E1C11"/>
          <w:vertAlign w:val="superscript"/>
        </w:rPr>
        <w:t>**)</w:t>
      </w:r>
      <w:r>
        <w:rPr>
          <w:rFonts w:ascii="Times New Roman" w:eastAsia="Times New Roman" w:hAnsi="Times New Roman"/>
          <w:b/>
          <w:color w:val="1E1C11"/>
        </w:rPr>
        <w:t>; Sri Sumiyati, ST, Msi</w:t>
      </w:r>
      <w:r w:rsidRPr="00913241">
        <w:rPr>
          <w:rFonts w:ascii="Times New Roman" w:eastAsia="Times New Roman" w:hAnsi="Times New Roman"/>
          <w:b/>
          <w:color w:val="1E1C11"/>
          <w:vertAlign w:val="superscript"/>
        </w:rPr>
        <w:t>**)</w:t>
      </w:r>
    </w:p>
    <w:p w:rsidR="00913241" w:rsidRDefault="00913241" w:rsidP="00913241">
      <w:pPr>
        <w:widowControl w:val="0"/>
        <w:spacing w:after="0" w:line="360" w:lineRule="auto"/>
        <w:jc w:val="center"/>
        <w:rPr>
          <w:rFonts w:ascii="Times New Roman" w:eastAsia="Times New Roman" w:hAnsi="Times New Roman"/>
          <w:b/>
          <w:color w:val="1E1C11"/>
          <w:sz w:val="24"/>
          <w:szCs w:val="24"/>
        </w:rPr>
      </w:pPr>
    </w:p>
    <w:p w:rsidR="00913241" w:rsidRDefault="00913241" w:rsidP="00913241">
      <w:pPr>
        <w:widowControl w:val="0"/>
        <w:spacing w:after="0" w:line="360" w:lineRule="auto"/>
        <w:jc w:val="center"/>
        <w:rPr>
          <w:rFonts w:ascii="Times New Roman" w:eastAsia="Times New Roman" w:hAnsi="Times New Roman"/>
          <w:b/>
          <w:color w:val="1E1C11"/>
          <w:sz w:val="24"/>
          <w:szCs w:val="24"/>
        </w:rPr>
      </w:pPr>
      <w:r>
        <w:rPr>
          <w:rFonts w:ascii="Times New Roman" w:eastAsia="Times New Roman" w:hAnsi="Times New Roman"/>
          <w:b/>
          <w:color w:val="1E1C11"/>
          <w:sz w:val="24"/>
          <w:szCs w:val="24"/>
        </w:rPr>
        <w:t>ABSTRAK</w:t>
      </w:r>
    </w:p>
    <w:p w:rsidR="005903AF" w:rsidRDefault="005903AF" w:rsidP="005903AF">
      <w:pPr>
        <w:spacing w:after="0" w:line="240" w:lineRule="auto"/>
        <w:ind w:firstLine="567"/>
        <w:jc w:val="both"/>
        <w:rPr>
          <w:rFonts w:ascii="Times New Roman" w:eastAsia="Times New Roman" w:hAnsi="Times New Roman"/>
          <w:i/>
          <w:color w:val="1E1C11"/>
          <w:sz w:val="24"/>
          <w:szCs w:val="24"/>
        </w:rPr>
      </w:pPr>
      <w:r>
        <w:rPr>
          <w:rFonts w:ascii="Times New Roman" w:eastAsia="Times New Roman" w:hAnsi="Times New Roman"/>
          <w:i/>
          <w:color w:val="1E1C11"/>
          <w:sz w:val="24"/>
          <w:szCs w:val="24"/>
        </w:rPr>
        <w:t>Bottom ash (abu endapan) merupakan sisa hasil dari pembakaran batubara pada industri tekstil dan dapat dimanfaatkan sebagai adsorben pada penyerapan zat warna dan logam berat yang terkandung dalam limbah cair industri tekstil. Berdasarkan hal tersebut maka peneliti bermaksud untuk melakukan penelitian menggunakan bottom ash sebagai adsorben zat warna reaktif dan logam berat (Cu &amp; Ni) dari limbah tekstil dengan reaktor sistem kontinyu pada skala laboratorium. Hasil pengujian terhadap bottom ash mendapatkan data kandungan karbon sebesar 67,50%; kandungan silika dan alumina masing-masing 35,30%; dan 13,67%. Sementara itu kandungan logam yang terdapat dalam karbon aktif berupa Cu (2,08 ppm) dan Ni (1,04 ppm) dan k</w:t>
      </w:r>
      <w:r w:rsidR="001A104D">
        <w:rPr>
          <w:rFonts w:ascii="Times New Roman" w:eastAsia="Times New Roman" w:hAnsi="Times New Roman"/>
          <w:i/>
          <w:color w:val="1E1C11"/>
          <w:sz w:val="24"/>
          <w:szCs w:val="24"/>
        </w:rPr>
        <w:t>onsentrasi iodine sebesar 1020,15</w:t>
      </w:r>
      <w:r>
        <w:rPr>
          <w:rFonts w:ascii="Times New Roman" w:eastAsia="Times New Roman" w:hAnsi="Times New Roman"/>
          <w:i/>
          <w:color w:val="1E1C11"/>
          <w:sz w:val="24"/>
          <w:szCs w:val="24"/>
        </w:rPr>
        <w:t xml:space="preserve"> mg/gr. Adapun penurunan zat warna mencapai efisiensi tertinggi pada kecepatan pengadukan 100 rpm dan 15% massa adsorben (141,7 gram) yaitu 92,55% (470 Pt-Co menjadi 35 Pt-Co). Sedangkan penurunan konsentrasi logam Cu mencapai efisiensi tertinggi pada kecepatan pengadukan 100 rpm dan 10% massa adsorben (94,5 gram) yaitu (0,02 mg/l menjadi 0,00 mg/l) dan penurunan konsentrasi logam Ni mencapai efisiensi 100% pada kecepatan pengadukan 150 rpm dan 15% massa adsorben (141,7 gram) yaitu 100% (0,04 mg/l menjadi 0,00 mg/l).</w:t>
      </w:r>
    </w:p>
    <w:p w:rsidR="005903AF" w:rsidRDefault="005903AF" w:rsidP="005903AF">
      <w:pPr>
        <w:spacing w:after="0" w:line="240" w:lineRule="auto"/>
        <w:jc w:val="both"/>
        <w:rPr>
          <w:rFonts w:ascii="Times New Roman" w:eastAsia="Times New Roman" w:hAnsi="Times New Roman"/>
          <w:i/>
          <w:color w:val="1E1C11"/>
          <w:sz w:val="24"/>
          <w:szCs w:val="24"/>
        </w:rPr>
      </w:pPr>
      <w:r>
        <w:rPr>
          <w:rFonts w:ascii="Times New Roman" w:eastAsia="Times New Roman" w:hAnsi="Times New Roman"/>
          <w:i/>
          <w:color w:val="1E1C11"/>
          <w:sz w:val="24"/>
          <w:szCs w:val="24"/>
        </w:rPr>
        <w:t>Kata kunci : Kecepatan Pengadukan, Massa Adsorben, Zat Warna, Logam Berat, Bottom Ash</w:t>
      </w:r>
    </w:p>
    <w:p w:rsidR="001D6864" w:rsidRDefault="001D6864" w:rsidP="00AC7279">
      <w:pPr>
        <w:spacing w:after="0" w:line="240" w:lineRule="auto"/>
        <w:jc w:val="both"/>
        <w:rPr>
          <w:rFonts w:ascii="Times New Roman" w:eastAsia="Times New Roman" w:hAnsi="Times New Roman"/>
          <w:color w:val="1E1C11"/>
          <w:sz w:val="24"/>
          <w:szCs w:val="24"/>
        </w:rPr>
      </w:pPr>
    </w:p>
    <w:p w:rsidR="00B44627" w:rsidRDefault="00B44627" w:rsidP="001D6864">
      <w:pPr>
        <w:pStyle w:val="ListParagraph"/>
        <w:numPr>
          <w:ilvl w:val="0"/>
          <w:numId w:val="1"/>
        </w:numPr>
        <w:spacing w:after="0" w:line="240" w:lineRule="auto"/>
        <w:ind w:left="426" w:hanging="426"/>
        <w:jc w:val="both"/>
        <w:rPr>
          <w:rFonts w:ascii="Times New Roman" w:hAnsi="Times New Roman"/>
          <w:b/>
          <w:sz w:val="24"/>
          <w:szCs w:val="24"/>
        </w:rPr>
        <w:sectPr w:rsidR="00B44627" w:rsidSect="008A730A">
          <w:footerReference w:type="default" r:id="rId7"/>
          <w:footerReference w:type="first" r:id="rId8"/>
          <w:pgSz w:w="11906" w:h="16838"/>
          <w:pgMar w:top="1418" w:right="1701" w:bottom="1701" w:left="1701" w:header="709" w:footer="1009" w:gutter="0"/>
          <w:cols w:space="708"/>
          <w:titlePg/>
          <w:docGrid w:linePitch="360"/>
        </w:sectPr>
      </w:pPr>
    </w:p>
    <w:p w:rsidR="001D6864" w:rsidRPr="001D6864" w:rsidRDefault="001D6864" w:rsidP="00B44627">
      <w:pPr>
        <w:pStyle w:val="ListParagraph"/>
        <w:numPr>
          <w:ilvl w:val="0"/>
          <w:numId w:val="1"/>
        </w:numPr>
        <w:spacing w:after="0" w:line="240" w:lineRule="auto"/>
        <w:ind w:left="426" w:hanging="426"/>
        <w:jc w:val="both"/>
        <w:rPr>
          <w:b/>
        </w:rPr>
      </w:pPr>
      <w:r>
        <w:rPr>
          <w:rFonts w:ascii="Times New Roman" w:hAnsi="Times New Roman"/>
          <w:b/>
          <w:sz w:val="24"/>
          <w:szCs w:val="24"/>
        </w:rPr>
        <w:lastRenderedPageBreak/>
        <w:t>PENDAHULUAN</w:t>
      </w:r>
    </w:p>
    <w:p w:rsidR="001D6864" w:rsidRDefault="00B44627" w:rsidP="00B44627">
      <w:pPr>
        <w:pStyle w:val="ListParagraph"/>
        <w:spacing w:line="240" w:lineRule="auto"/>
        <w:ind w:left="0" w:firstLine="426"/>
        <w:jc w:val="both"/>
        <w:rPr>
          <w:rFonts w:ascii="Times New Roman" w:hAnsi="Times New Roman"/>
          <w:sz w:val="24"/>
          <w:szCs w:val="24"/>
        </w:rPr>
      </w:pPr>
      <w:r>
        <w:rPr>
          <w:rFonts w:ascii="Times New Roman" w:hAnsi="Times New Roman"/>
          <w:sz w:val="24"/>
          <w:szCs w:val="24"/>
        </w:rPr>
        <w:t>Perkembangan industri tekstil di Indonesia mengalami kemajuan yang cukup pesat. Namun, seiring dengan berkembangnya industri tersebut maka semakin banyak pula limbah yang dihasilkan, khususnya limbah cair. Pada umumnya polutan yang terkandung dalam limbah industri tekstil dapat berupa logam berat, padatan tersuspensi, atau zat organik (Purwaningsih, 2008). Selain itu, limbah industri tekstil memiliki kandungan warna yang cukup pekat. Menurut Sastrawirdana (2008), karakteristik limbah tekstil mempunyai intensitas warna sebesar 50–2500 skala Pt–Co.</w:t>
      </w:r>
    </w:p>
    <w:p w:rsidR="007628B7" w:rsidRDefault="007628B7" w:rsidP="007628B7">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rPr>
        <w:lastRenderedPageBreak/>
        <w:t xml:space="preserve">Menurut Metcalf &amp; Eddy (2003), salah satu cara yang dikembangkan untuk menurunkan kadar warna dalam air adalah metode adsorpsi. Dalam metode adsorpsi penggunaan karbon aktif dapat mengurangi kandungan warna yang berlebih. Salah satunya adalah dengan memanfaatkan </w:t>
      </w:r>
      <w:r>
        <w:rPr>
          <w:rFonts w:ascii="Times New Roman" w:hAnsi="Times New Roman"/>
          <w:i/>
          <w:sz w:val="24"/>
          <w:szCs w:val="24"/>
        </w:rPr>
        <w:t>bottom ash</w:t>
      </w:r>
      <w:r>
        <w:rPr>
          <w:rFonts w:ascii="Times New Roman" w:hAnsi="Times New Roman"/>
          <w:sz w:val="24"/>
          <w:szCs w:val="24"/>
        </w:rPr>
        <w:t xml:space="preserve"> yang berasal dari residu pembakaran batubara.</w:t>
      </w:r>
    </w:p>
    <w:p w:rsidR="007628B7" w:rsidRDefault="007628B7" w:rsidP="007628B7">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rPr>
        <w:t xml:space="preserve">Batubara merupakan batuan sedimentasi berwarna hitam atau hitam kecoklat–coklatan yang mudah terbakar dan terbentuk dari endapan batuan organik yang terdiri dari karbon, hidrogen, oksigen, dan unsur–unsur lain (Saragih, 2008). Adapun pemanfaatan batubara sebagai sumber energi pada pembangkit listrik maupun industri </w:t>
      </w:r>
      <w:r>
        <w:rPr>
          <w:rFonts w:ascii="Times New Roman" w:hAnsi="Times New Roman"/>
          <w:sz w:val="24"/>
          <w:szCs w:val="24"/>
        </w:rPr>
        <w:lastRenderedPageBreak/>
        <w:t xml:space="preserve">lainnya menghasilkan residu berupa </w:t>
      </w:r>
      <w:r>
        <w:rPr>
          <w:rFonts w:ascii="Times New Roman" w:hAnsi="Times New Roman"/>
          <w:i/>
          <w:sz w:val="24"/>
          <w:szCs w:val="24"/>
        </w:rPr>
        <w:t>fly ash</w:t>
      </w:r>
      <w:r>
        <w:rPr>
          <w:rFonts w:ascii="Times New Roman" w:hAnsi="Times New Roman"/>
          <w:sz w:val="24"/>
          <w:szCs w:val="24"/>
        </w:rPr>
        <w:t xml:space="preserve"> (abu terbang) dan </w:t>
      </w:r>
      <w:r>
        <w:rPr>
          <w:rFonts w:ascii="Times New Roman" w:hAnsi="Times New Roman"/>
          <w:i/>
          <w:sz w:val="24"/>
          <w:szCs w:val="24"/>
        </w:rPr>
        <w:t>bottom ash</w:t>
      </w:r>
      <w:r>
        <w:rPr>
          <w:rFonts w:ascii="Times New Roman" w:hAnsi="Times New Roman"/>
          <w:sz w:val="24"/>
          <w:szCs w:val="24"/>
        </w:rPr>
        <w:t xml:space="preserve"> (abu endapan). Menurut Kementerian Lingkungan Hidup (2006), limbah abu endapan yang dihasilkan mencapai 5,8 ton/hari dan memiliki </w:t>
      </w:r>
      <w:r w:rsidRPr="001B25F2">
        <w:rPr>
          <w:rFonts w:ascii="Times New Roman" w:hAnsi="Times New Roman"/>
          <w:i/>
          <w:sz w:val="24"/>
          <w:szCs w:val="24"/>
        </w:rPr>
        <w:t>fixed carbon</w:t>
      </w:r>
      <w:r>
        <w:rPr>
          <w:rFonts w:ascii="Times New Roman" w:hAnsi="Times New Roman"/>
          <w:sz w:val="24"/>
          <w:szCs w:val="24"/>
        </w:rPr>
        <w:t xml:space="preserve"> dengan nilai kalori sebesar 3000 kkal/kg sehingga dapat dimanfaatkan kembali sebagai karbon aktif.</w:t>
      </w:r>
    </w:p>
    <w:p w:rsidR="007628B7" w:rsidRPr="004477F3" w:rsidRDefault="007628B7" w:rsidP="007628B7">
      <w:pPr>
        <w:spacing w:after="0" w:line="240" w:lineRule="auto"/>
        <w:ind w:firstLine="426"/>
        <w:jc w:val="both"/>
        <w:rPr>
          <w:rFonts w:ascii="Times New Roman" w:hAnsi="Times New Roman"/>
          <w:spacing w:val="-1"/>
          <w:sz w:val="24"/>
          <w:szCs w:val="24"/>
        </w:rPr>
      </w:pPr>
      <w:r w:rsidRPr="004477F3">
        <w:rPr>
          <w:rFonts w:ascii="Times New Roman" w:hAnsi="Times New Roman"/>
          <w:spacing w:val="-1"/>
          <w:sz w:val="24"/>
          <w:szCs w:val="24"/>
          <w:lang w:val="en-US"/>
        </w:rPr>
        <w:t xml:space="preserve">Adsorpsi adalah peristiwa penyerapan suatu komponen dari larutan pada </w:t>
      </w:r>
      <w:r w:rsidRPr="004477F3">
        <w:rPr>
          <w:rFonts w:ascii="Times New Roman" w:hAnsi="Times New Roman"/>
          <w:spacing w:val="4"/>
          <w:sz w:val="24"/>
          <w:szCs w:val="24"/>
          <w:lang w:val="en-US"/>
        </w:rPr>
        <w:t xml:space="preserve">permukaan bahan penyerap. Adsorpsi juga merupakan proses transfer massa, </w:t>
      </w:r>
      <w:r w:rsidRPr="004477F3">
        <w:rPr>
          <w:rFonts w:ascii="Times New Roman" w:hAnsi="Times New Roman"/>
          <w:spacing w:val="-1"/>
          <w:sz w:val="24"/>
          <w:szCs w:val="24"/>
          <w:lang w:val="en-US"/>
        </w:rPr>
        <w:t>dimana komponen dalam larutan akan berpindah ke fase padat</w:t>
      </w:r>
      <w:r w:rsidRPr="004477F3">
        <w:rPr>
          <w:rFonts w:ascii="Times New Roman" w:hAnsi="Times New Roman"/>
          <w:spacing w:val="-1"/>
          <w:sz w:val="24"/>
          <w:szCs w:val="24"/>
        </w:rPr>
        <w:t xml:space="preserve"> (Metcalf &amp; Eddy, 2003). Sedangkan proses adsorpsi kontinyu merupakan proses adsorpsi yang paling sering digunakan dalam proses pengolahan air limbah karena kapasitas yang tinggi dalam kesetimbangan dengan konsentrasi influen daripada konsentrasi effluen.</w:t>
      </w:r>
    </w:p>
    <w:p w:rsidR="00B44627" w:rsidRDefault="007628B7" w:rsidP="007628B7">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rPr>
        <w:t xml:space="preserve">Berdasarkan hal tersebut diatas maka peneliti bermaksud untuk melakukan penelitian menggunakan </w:t>
      </w:r>
      <w:r>
        <w:rPr>
          <w:rFonts w:ascii="Times New Roman" w:hAnsi="Times New Roman"/>
          <w:i/>
          <w:sz w:val="24"/>
          <w:szCs w:val="24"/>
        </w:rPr>
        <w:t>bottom ash</w:t>
      </w:r>
      <w:r>
        <w:rPr>
          <w:rFonts w:ascii="Times New Roman" w:hAnsi="Times New Roman"/>
          <w:sz w:val="24"/>
          <w:szCs w:val="24"/>
        </w:rPr>
        <w:t xml:space="preserve"> sebagai adsorben zat warna reaktif dan logam berat dari limbah testil dengan reaktor sistem kontinyu pada skala laboratorium sehingga diharapkan air limbah yang telah diolah dapat berkurang konsentrasi zat warna dan logam berat yang terkandung di dalamnya.</w:t>
      </w:r>
    </w:p>
    <w:p w:rsidR="001A104D" w:rsidRDefault="001A104D" w:rsidP="001A104D">
      <w:pPr>
        <w:pStyle w:val="ListParagraph"/>
        <w:tabs>
          <w:tab w:val="left" w:pos="426"/>
        </w:tabs>
        <w:spacing w:after="0" w:line="240" w:lineRule="auto"/>
        <w:ind w:left="0" w:firstLine="426"/>
        <w:jc w:val="both"/>
        <w:rPr>
          <w:rFonts w:ascii="Times New Roman" w:hAnsi="Times New Roman"/>
          <w:sz w:val="24"/>
          <w:szCs w:val="24"/>
        </w:rPr>
      </w:pPr>
      <w:r>
        <w:rPr>
          <w:rFonts w:ascii="Times New Roman" w:hAnsi="Times New Roman"/>
          <w:sz w:val="24"/>
          <w:szCs w:val="24"/>
        </w:rPr>
        <w:t>Adapun tujuan dari penelitian ini adalah untuk m</w:t>
      </w:r>
      <w:r w:rsidRPr="001A104D">
        <w:rPr>
          <w:rFonts w:ascii="Times New Roman" w:hAnsi="Times New Roman"/>
          <w:sz w:val="24"/>
          <w:szCs w:val="24"/>
        </w:rPr>
        <w:t>engetahui seberapa besar kandungan parameter zat warna reaktif dan logam berat (Cu &amp; Ni) yang terdapat dalam limba</w:t>
      </w:r>
      <w:r>
        <w:rPr>
          <w:rFonts w:ascii="Times New Roman" w:hAnsi="Times New Roman"/>
          <w:sz w:val="24"/>
          <w:szCs w:val="24"/>
        </w:rPr>
        <w:t>h tekstil PT. Apac Inti Corpora dan m</w:t>
      </w:r>
      <w:r w:rsidRPr="001A104D">
        <w:rPr>
          <w:rFonts w:ascii="Times New Roman" w:hAnsi="Times New Roman"/>
          <w:sz w:val="24"/>
          <w:szCs w:val="24"/>
        </w:rPr>
        <w:t>enganalisis pengaruh kecepatan pengadukan dan massa adsorben terhadap efektivitas penurunan zat warna dan logam berat (Cu &amp; Ni) dari limbah tekstil PT. Apac Inti Corpora.</w:t>
      </w:r>
    </w:p>
    <w:p w:rsidR="001A104D" w:rsidRDefault="001A104D" w:rsidP="001A104D">
      <w:pPr>
        <w:pStyle w:val="ListParagraph"/>
        <w:tabs>
          <w:tab w:val="left" w:pos="426"/>
        </w:tabs>
        <w:spacing w:after="0" w:line="240" w:lineRule="auto"/>
        <w:ind w:left="0" w:firstLine="426"/>
        <w:jc w:val="both"/>
        <w:rPr>
          <w:rFonts w:ascii="Times New Roman" w:hAnsi="Times New Roman"/>
          <w:sz w:val="24"/>
          <w:szCs w:val="24"/>
        </w:rPr>
      </w:pPr>
    </w:p>
    <w:p w:rsidR="001A104D" w:rsidRDefault="001A104D" w:rsidP="001A104D">
      <w:pPr>
        <w:pStyle w:val="ListParagraph"/>
        <w:tabs>
          <w:tab w:val="left" w:pos="426"/>
        </w:tabs>
        <w:spacing w:after="0" w:line="240" w:lineRule="auto"/>
        <w:ind w:left="0" w:firstLine="426"/>
        <w:jc w:val="both"/>
        <w:rPr>
          <w:rFonts w:ascii="Times New Roman" w:hAnsi="Times New Roman"/>
          <w:sz w:val="24"/>
          <w:szCs w:val="24"/>
        </w:rPr>
      </w:pPr>
    </w:p>
    <w:p w:rsidR="001A104D" w:rsidRPr="001A104D" w:rsidRDefault="001A104D" w:rsidP="001A104D">
      <w:pPr>
        <w:pStyle w:val="ListParagraph"/>
        <w:tabs>
          <w:tab w:val="left" w:pos="426"/>
        </w:tabs>
        <w:spacing w:after="0" w:line="240" w:lineRule="auto"/>
        <w:ind w:left="0" w:firstLine="426"/>
        <w:jc w:val="both"/>
        <w:rPr>
          <w:rFonts w:ascii="Times New Roman" w:hAnsi="Times New Roman"/>
          <w:sz w:val="24"/>
          <w:szCs w:val="24"/>
        </w:rPr>
      </w:pPr>
    </w:p>
    <w:p w:rsidR="007628B7" w:rsidRDefault="007628B7" w:rsidP="005903AF">
      <w:pPr>
        <w:pStyle w:val="ListParagraph"/>
        <w:numPr>
          <w:ilvl w:val="0"/>
          <w:numId w:val="1"/>
        </w:numPr>
        <w:spacing w:after="0" w:line="240" w:lineRule="auto"/>
        <w:ind w:left="426" w:hanging="426"/>
        <w:jc w:val="both"/>
        <w:rPr>
          <w:rFonts w:ascii="Times New Roman" w:hAnsi="Times New Roman"/>
          <w:b/>
          <w:sz w:val="24"/>
          <w:szCs w:val="24"/>
        </w:rPr>
      </w:pPr>
      <w:r>
        <w:rPr>
          <w:rFonts w:ascii="Times New Roman" w:hAnsi="Times New Roman"/>
          <w:b/>
          <w:sz w:val="24"/>
          <w:szCs w:val="24"/>
        </w:rPr>
        <w:lastRenderedPageBreak/>
        <w:t>METODOLOGI</w:t>
      </w:r>
    </w:p>
    <w:p w:rsidR="007628B7" w:rsidRDefault="007628B7" w:rsidP="005903AF">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Penelitian ini terdiri dari beberapa tahapan meliputi persiapan penelitian dan pelaksanaan metode </w:t>
      </w:r>
      <w:r>
        <w:rPr>
          <w:rFonts w:ascii="Times New Roman" w:hAnsi="Times New Roman"/>
          <w:iCs/>
          <w:sz w:val="24"/>
          <w:szCs w:val="24"/>
        </w:rPr>
        <w:t>kontinyu</w:t>
      </w:r>
      <w:r>
        <w:rPr>
          <w:rFonts w:ascii="Times New Roman" w:hAnsi="Times New Roman"/>
          <w:i/>
          <w:iCs/>
          <w:sz w:val="24"/>
          <w:szCs w:val="24"/>
        </w:rPr>
        <w:t xml:space="preserve">. </w:t>
      </w:r>
      <w:r>
        <w:rPr>
          <w:rFonts w:ascii="Times New Roman" w:hAnsi="Times New Roman"/>
          <w:sz w:val="24"/>
          <w:szCs w:val="24"/>
        </w:rPr>
        <w:t>Langkah - langkah yang ditempuh dalam penelitian ini adalah sebagai berikut :</w:t>
      </w:r>
    </w:p>
    <w:p w:rsidR="007628B7" w:rsidRPr="00367FF6" w:rsidRDefault="007628B7" w:rsidP="005903AF">
      <w:pPr>
        <w:pStyle w:val="ListParagraph"/>
        <w:numPr>
          <w:ilvl w:val="0"/>
          <w:numId w:val="2"/>
        </w:numPr>
        <w:autoSpaceDE w:val="0"/>
        <w:autoSpaceDN w:val="0"/>
        <w:adjustRightInd w:val="0"/>
        <w:spacing w:after="0" w:line="240" w:lineRule="auto"/>
        <w:ind w:left="284" w:hanging="284"/>
        <w:jc w:val="both"/>
        <w:rPr>
          <w:rFonts w:ascii="Times New Roman" w:hAnsi="Times New Roman"/>
          <w:sz w:val="24"/>
          <w:szCs w:val="24"/>
        </w:rPr>
      </w:pPr>
      <w:r w:rsidRPr="00367FF6">
        <w:rPr>
          <w:rFonts w:ascii="Times New Roman" w:hAnsi="Times New Roman"/>
          <w:sz w:val="24"/>
          <w:szCs w:val="24"/>
        </w:rPr>
        <w:t>Tahap persiapan meliputi: Permohonan ijin penelitian (Jurusan, PT APAC Inti Corpora)</w:t>
      </w:r>
    </w:p>
    <w:p w:rsidR="007628B7" w:rsidRPr="00367FF6" w:rsidRDefault="007628B7" w:rsidP="005903AF">
      <w:pPr>
        <w:pStyle w:val="ListParagraph"/>
        <w:numPr>
          <w:ilvl w:val="0"/>
          <w:numId w:val="2"/>
        </w:numPr>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Tahap pelaksanaan meliputi: Uji Karakteristik </w:t>
      </w:r>
      <w:r w:rsidRPr="00367FF6">
        <w:rPr>
          <w:rFonts w:ascii="Times New Roman" w:hAnsi="Times New Roman"/>
          <w:i/>
          <w:sz w:val="24"/>
          <w:szCs w:val="24"/>
        </w:rPr>
        <w:t>bottom ash</w:t>
      </w:r>
      <w:r>
        <w:rPr>
          <w:rFonts w:ascii="Times New Roman" w:hAnsi="Times New Roman"/>
          <w:sz w:val="24"/>
          <w:szCs w:val="24"/>
        </w:rPr>
        <w:t xml:space="preserve">, uji tekstur, aktivasi karbon, pelaksanaan penelitian adsorpsi metode </w:t>
      </w:r>
      <w:r>
        <w:rPr>
          <w:rFonts w:ascii="Times New Roman" w:hAnsi="Times New Roman"/>
          <w:iCs/>
          <w:sz w:val="24"/>
          <w:szCs w:val="24"/>
        </w:rPr>
        <w:t>kontinyu,</w:t>
      </w:r>
      <w:r>
        <w:rPr>
          <w:rFonts w:ascii="Times New Roman" w:hAnsi="Times New Roman"/>
          <w:i/>
          <w:iCs/>
          <w:sz w:val="24"/>
          <w:szCs w:val="24"/>
        </w:rPr>
        <w:t xml:space="preserve"> </w:t>
      </w:r>
      <w:r>
        <w:rPr>
          <w:rFonts w:ascii="Times New Roman" w:hAnsi="Times New Roman"/>
          <w:sz w:val="24"/>
          <w:szCs w:val="24"/>
        </w:rPr>
        <w:t xml:space="preserve">pengecekan konsentrasi hasil proses adsorpsi metode </w:t>
      </w:r>
      <w:r>
        <w:rPr>
          <w:rFonts w:ascii="Times New Roman" w:hAnsi="Times New Roman"/>
          <w:iCs/>
          <w:sz w:val="24"/>
          <w:szCs w:val="24"/>
        </w:rPr>
        <w:t>kontinyu</w:t>
      </w:r>
      <w:r>
        <w:rPr>
          <w:rFonts w:ascii="Times New Roman" w:hAnsi="Times New Roman"/>
          <w:i/>
          <w:iCs/>
          <w:sz w:val="24"/>
          <w:szCs w:val="24"/>
        </w:rPr>
        <w:t>.</w:t>
      </w:r>
    </w:p>
    <w:p w:rsidR="00A34BD9" w:rsidRPr="00A34BD9" w:rsidRDefault="007628B7" w:rsidP="00A34BD9">
      <w:pPr>
        <w:pStyle w:val="ListParagraph"/>
        <w:numPr>
          <w:ilvl w:val="0"/>
          <w:numId w:val="2"/>
        </w:numPr>
        <w:autoSpaceDE w:val="0"/>
        <w:autoSpaceDN w:val="0"/>
        <w:adjustRightInd w:val="0"/>
        <w:spacing w:after="0" w:line="240" w:lineRule="auto"/>
        <w:ind w:left="284" w:hanging="284"/>
        <w:jc w:val="both"/>
        <w:rPr>
          <w:rFonts w:ascii="Times New Roman" w:hAnsi="Times New Roman"/>
          <w:i/>
          <w:iCs/>
          <w:sz w:val="24"/>
          <w:szCs w:val="24"/>
        </w:rPr>
      </w:pPr>
      <w:r>
        <w:rPr>
          <w:rFonts w:ascii="Times New Roman" w:hAnsi="Times New Roman"/>
          <w:sz w:val="24"/>
          <w:szCs w:val="24"/>
        </w:rPr>
        <w:t>Tahap analisis dan pembahasan meliputi: menghitung efisiensi yang dicapai untuk adsorpsi menggunakan metode kontinyu, analisis statistik untuk tiap parameter yang dianalisis.</w:t>
      </w:r>
    </w:p>
    <w:p w:rsidR="00422D46" w:rsidRDefault="007628B7" w:rsidP="00A34BD9">
      <w:pPr>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Adapun alat-alat yang digunakan dalam penelitian ini adalah reaktor uji, </w:t>
      </w:r>
      <w:r w:rsidR="00422D46">
        <w:rPr>
          <w:rFonts w:ascii="Times New Roman" w:hAnsi="Times New Roman"/>
          <w:sz w:val="24"/>
          <w:szCs w:val="24"/>
        </w:rPr>
        <w:t xml:space="preserve">timbangan digital, botol plastik untuk menampung hasil pengolahan, oven, </w:t>
      </w:r>
      <w:r w:rsidR="00422D46" w:rsidRPr="00422D46">
        <w:rPr>
          <w:rFonts w:ascii="Times New Roman" w:hAnsi="Times New Roman"/>
          <w:i/>
          <w:sz w:val="24"/>
          <w:szCs w:val="24"/>
        </w:rPr>
        <w:t>beaker glass</w:t>
      </w:r>
      <w:r w:rsidR="00422D46">
        <w:rPr>
          <w:rFonts w:ascii="Times New Roman" w:hAnsi="Times New Roman"/>
          <w:sz w:val="24"/>
          <w:szCs w:val="24"/>
        </w:rPr>
        <w:t>, corong kaca, alat penggerus, ayakan elektrik, kertas saring, tabung mariotte, selang infus, SAA (</w:t>
      </w:r>
      <w:r w:rsidR="00422D46" w:rsidRPr="00422D46">
        <w:rPr>
          <w:rFonts w:ascii="Times New Roman" w:hAnsi="Times New Roman"/>
          <w:i/>
          <w:sz w:val="24"/>
          <w:szCs w:val="24"/>
        </w:rPr>
        <w:t>Surface Area Analysis</w:t>
      </w:r>
      <w:r w:rsidR="00422D46">
        <w:rPr>
          <w:rFonts w:ascii="Times New Roman" w:hAnsi="Times New Roman"/>
          <w:sz w:val="24"/>
          <w:szCs w:val="24"/>
        </w:rPr>
        <w:t>) untuk uji porositas, AAS (</w:t>
      </w:r>
      <w:r w:rsidR="00422D46" w:rsidRPr="00422D46">
        <w:rPr>
          <w:rFonts w:ascii="Times New Roman" w:hAnsi="Times New Roman"/>
          <w:i/>
          <w:sz w:val="24"/>
          <w:szCs w:val="24"/>
        </w:rPr>
        <w:t>Automatic Absorbsion Spectrofotometer</w:t>
      </w:r>
      <w:r w:rsidR="00422D46">
        <w:rPr>
          <w:rFonts w:ascii="Times New Roman" w:hAnsi="Times New Roman"/>
          <w:sz w:val="24"/>
          <w:szCs w:val="24"/>
        </w:rPr>
        <w:t xml:space="preserve">) untuk mengukur kandungan logam berat, </w:t>
      </w:r>
      <w:r w:rsidR="00422D46">
        <w:rPr>
          <w:rFonts w:ascii="Times New Roman" w:hAnsi="Times New Roman"/>
          <w:i/>
          <w:sz w:val="24"/>
          <w:szCs w:val="24"/>
        </w:rPr>
        <w:t>Jar Test</w:t>
      </w:r>
      <w:r w:rsidR="00422D46">
        <w:rPr>
          <w:rFonts w:ascii="Times New Roman" w:hAnsi="Times New Roman"/>
          <w:sz w:val="24"/>
          <w:szCs w:val="24"/>
        </w:rPr>
        <w:t xml:space="preserve">, dan </w:t>
      </w:r>
      <w:r w:rsidR="00422D46">
        <w:rPr>
          <w:rFonts w:ascii="Times New Roman" w:hAnsi="Times New Roman"/>
          <w:i/>
          <w:sz w:val="24"/>
          <w:szCs w:val="24"/>
        </w:rPr>
        <w:t>Furnace</w:t>
      </w:r>
      <w:r w:rsidR="00422D46">
        <w:rPr>
          <w:rFonts w:ascii="Times New Roman" w:hAnsi="Times New Roman"/>
          <w:sz w:val="24"/>
          <w:szCs w:val="24"/>
        </w:rPr>
        <w:t xml:space="preserve">. Sedangkan bahan-bahan yang diperlukan adalah </w:t>
      </w:r>
      <w:r w:rsidR="00422D46">
        <w:rPr>
          <w:rFonts w:ascii="Times New Roman" w:hAnsi="Times New Roman"/>
          <w:i/>
          <w:sz w:val="24"/>
          <w:szCs w:val="24"/>
        </w:rPr>
        <w:t>Bottom ash</w:t>
      </w:r>
      <w:r w:rsidR="00422D46">
        <w:rPr>
          <w:rFonts w:ascii="Times New Roman" w:hAnsi="Times New Roman"/>
          <w:sz w:val="24"/>
          <w:szCs w:val="24"/>
        </w:rPr>
        <w:t>, effluent air limbah tekstil, aquadest, larutan NaOH 0,3 N, dan larutan HCl 0,5 N.</w:t>
      </w:r>
    </w:p>
    <w:p w:rsidR="00A34BD9" w:rsidRDefault="00A34BD9" w:rsidP="00A34BD9">
      <w:pPr>
        <w:spacing w:after="0" w:line="240" w:lineRule="auto"/>
        <w:contextualSpacing/>
        <w:jc w:val="both"/>
        <w:rPr>
          <w:rFonts w:ascii="Times New Roman" w:hAnsi="Times New Roman"/>
          <w:sz w:val="24"/>
          <w:szCs w:val="24"/>
        </w:rPr>
      </w:pPr>
    </w:p>
    <w:p w:rsidR="000C4979" w:rsidRDefault="000C4979" w:rsidP="005903AF">
      <w:pPr>
        <w:spacing w:after="0" w:line="240" w:lineRule="auto"/>
        <w:contextualSpacing/>
        <w:jc w:val="both"/>
        <w:rPr>
          <w:rFonts w:ascii="Times New Roman" w:hAnsi="Times New Roman"/>
          <w:b/>
          <w:sz w:val="24"/>
          <w:szCs w:val="24"/>
        </w:rPr>
      </w:pPr>
      <w:r>
        <w:rPr>
          <w:rFonts w:ascii="Times New Roman" w:hAnsi="Times New Roman"/>
          <w:b/>
          <w:sz w:val="24"/>
          <w:szCs w:val="24"/>
        </w:rPr>
        <w:t>Langkah-Langkah Penelitian</w:t>
      </w:r>
    </w:p>
    <w:p w:rsidR="000C4979" w:rsidRDefault="000C4979" w:rsidP="005903AF">
      <w:pPr>
        <w:pStyle w:val="ListParagraph"/>
        <w:numPr>
          <w:ilvl w:val="0"/>
          <w:numId w:val="3"/>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Pengambilan bahan baku </w:t>
      </w:r>
      <w:r>
        <w:rPr>
          <w:rFonts w:ascii="Times New Roman" w:hAnsi="Times New Roman"/>
          <w:i/>
          <w:sz w:val="24"/>
          <w:szCs w:val="24"/>
        </w:rPr>
        <w:t>bottom ash</w:t>
      </w:r>
      <w:r>
        <w:rPr>
          <w:rFonts w:ascii="Times New Roman" w:hAnsi="Times New Roman"/>
          <w:sz w:val="24"/>
          <w:szCs w:val="24"/>
        </w:rPr>
        <w:t xml:space="preserve"> dan limbah cair tekstil dari PT. Apac Inti Corpora yang berlokasi di Bawen, Kabupaten Semarang.</w:t>
      </w:r>
    </w:p>
    <w:p w:rsidR="000C4979" w:rsidRDefault="000C4979" w:rsidP="005903AF">
      <w:pPr>
        <w:pStyle w:val="ListParagraph"/>
        <w:numPr>
          <w:ilvl w:val="0"/>
          <w:numId w:val="3"/>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Pengujian </w:t>
      </w:r>
      <w:r>
        <w:rPr>
          <w:rFonts w:ascii="Times New Roman" w:hAnsi="Times New Roman"/>
          <w:i/>
          <w:sz w:val="24"/>
          <w:szCs w:val="24"/>
        </w:rPr>
        <w:t>bottom ash</w:t>
      </w:r>
      <w:r>
        <w:rPr>
          <w:rFonts w:ascii="Times New Roman" w:hAnsi="Times New Roman"/>
          <w:sz w:val="24"/>
          <w:szCs w:val="24"/>
        </w:rPr>
        <w:t xml:space="preserve">. Adapun uji yang dilakukan meliputi uji kandungan karbon (mengetahui jumlah karbon dalam </w:t>
      </w:r>
      <w:r>
        <w:rPr>
          <w:rFonts w:ascii="Times New Roman" w:hAnsi="Times New Roman"/>
          <w:i/>
          <w:sz w:val="24"/>
          <w:szCs w:val="24"/>
        </w:rPr>
        <w:t>bottom ash</w:t>
      </w:r>
      <w:r>
        <w:rPr>
          <w:rFonts w:ascii="Times New Roman" w:hAnsi="Times New Roman"/>
          <w:sz w:val="24"/>
          <w:szCs w:val="24"/>
        </w:rPr>
        <w:t xml:space="preserve">), uji mineral (mengetahui kandungan mineral yang terdapat dalam </w:t>
      </w:r>
      <w:r>
        <w:rPr>
          <w:rFonts w:ascii="Times New Roman" w:hAnsi="Times New Roman"/>
          <w:i/>
          <w:sz w:val="24"/>
          <w:szCs w:val="24"/>
        </w:rPr>
        <w:t xml:space="preserve">bottom </w:t>
      </w:r>
      <w:r>
        <w:rPr>
          <w:rFonts w:ascii="Times New Roman" w:hAnsi="Times New Roman"/>
          <w:i/>
          <w:sz w:val="24"/>
          <w:szCs w:val="24"/>
        </w:rPr>
        <w:lastRenderedPageBreak/>
        <w:t>ash</w:t>
      </w:r>
      <w:r>
        <w:rPr>
          <w:rFonts w:ascii="Times New Roman" w:hAnsi="Times New Roman"/>
          <w:sz w:val="24"/>
          <w:szCs w:val="24"/>
        </w:rPr>
        <w:t>) dan u</w:t>
      </w:r>
      <w:r w:rsidR="00356298">
        <w:rPr>
          <w:rFonts w:ascii="Times New Roman" w:hAnsi="Times New Roman"/>
          <w:sz w:val="24"/>
          <w:szCs w:val="24"/>
        </w:rPr>
        <w:t xml:space="preserve">ji kandungan logam (mengetahui </w:t>
      </w:r>
      <w:r>
        <w:rPr>
          <w:rFonts w:ascii="Times New Roman" w:hAnsi="Times New Roman"/>
          <w:sz w:val="24"/>
          <w:szCs w:val="24"/>
        </w:rPr>
        <w:t xml:space="preserve">kandungan logam dalam </w:t>
      </w:r>
      <w:r>
        <w:rPr>
          <w:rFonts w:ascii="Times New Roman" w:hAnsi="Times New Roman"/>
          <w:i/>
          <w:sz w:val="24"/>
          <w:szCs w:val="24"/>
        </w:rPr>
        <w:t>bottom ash</w:t>
      </w:r>
      <w:r>
        <w:rPr>
          <w:rFonts w:ascii="Times New Roman" w:hAnsi="Times New Roman"/>
          <w:sz w:val="24"/>
          <w:szCs w:val="24"/>
        </w:rPr>
        <w:t>).</w:t>
      </w:r>
    </w:p>
    <w:p w:rsidR="000C4979" w:rsidRDefault="000C4979" w:rsidP="000C4979">
      <w:pPr>
        <w:pStyle w:val="ListParagraph"/>
        <w:numPr>
          <w:ilvl w:val="0"/>
          <w:numId w:val="3"/>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Persiapan media adsorben yang meliputi pemisahan karbon dari </w:t>
      </w:r>
      <w:r>
        <w:rPr>
          <w:rFonts w:ascii="Times New Roman" w:hAnsi="Times New Roman"/>
          <w:i/>
          <w:sz w:val="24"/>
          <w:szCs w:val="24"/>
        </w:rPr>
        <w:t>bottom ash</w:t>
      </w:r>
      <w:r>
        <w:rPr>
          <w:rFonts w:ascii="Times New Roman" w:hAnsi="Times New Roman"/>
          <w:sz w:val="24"/>
          <w:szCs w:val="24"/>
        </w:rPr>
        <w:t xml:space="preserve"> dengan teknik </w:t>
      </w:r>
      <w:r>
        <w:rPr>
          <w:rFonts w:ascii="Times New Roman" w:hAnsi="Times New Roman"/>
          <w:i/>
          <w:sz w:val="24"/>
          <w:szCs w:val="24"/>
        </w:rPr>
        <w:t>floating</w:t>
      </w:r>
      <w:r>
        <w:rPr>
          <w:rFonts w:ascii="Times New Roman" w:hAnsi="Times New Roman"/>
          <w:sz w:val="24"/>
          <w:szCs w:val="24"/>
        </w:rPr>
        <w:t xml:space="preserve"> dan proses aktivasi media adsorben. Setelah itu dilakukan pengujian terhadap adsorben yang telah diaktivasi yaitu uji iodium, uji saringan agegrat halus, dan uji porositas.</w:t>
      </w:r>
    </w:p>
    <w:p w:rsidR="000C4979" w:rsidRDefault="000C4979" w:rsidP="000C4979">
      <w:pPr>
        <w:pStyle w:val="ListParagraph"/>
        <w:numPr>
          <w:ilvl w:val="0"/>
          <w:numId w:val="3"/>
        </w:numPr>
        <w:spacing w:after="0" w:line="240" w:lineRule="auto"/>
        <w:ind w:left="284" w:hanging="284"/>
        <w:jc w:val="both"/>
        <w:rPr>
          <w:rFonts w:ascii="Times New Roman" w:hAnsi="Times New Roman"/>
          <w:sz w:val="24"/>
          <w:szCs w:val="24"/>
        </w:rPr>
      </w:pPr>
      <w:r>
        <w:rPr>
          <w:rFonts w:ascii="Times New Roman" w:hAnsi="Times New Roman"/>
          <w:sz w:val="24"/>
          <w:szCs w:val="24"/>
        </w:rPr>
        <w:t>Persiapan limbah tekstil</w:t>
      </w:r>
    </w:p>
    <w:p w:rsidR="000C4979" w:rsidRDefault="000C4979" w:rsidP="000C4979">
      <w:pPr>
        <w:pStyle w:val="ListParagraph"/>
        <w:numPr>
          <w:ilvl w:val="0"/>
          <w:numId w:val="3"/>
        </w:numPr>
        <w:spacing w:after="0" w:line="240" w:lineRule="auto"/>
        <w:ind w:left="284" w:hanging="284"/>
        <w:jc w:val="both"/>
        <w:rPr>
          <w:rFonts w:ascii="Times New Roman" w:hAnsi="Times New Roman"/>
          <w:sz w:val="24"/>
          <w:szCs w:val="24"/>
        </w:rPr>
      </w:pPr>
      <w:r>
        <w:rPr>
          <w:rFonts w:ascii="Times New Roman" w:hAnsi="Times New Roman"/>
          <w:sz w:val="24"/>
          <w:szCs w:val="24"/>
        </w:rPr>
        <w:t>Persiapan penelitian dengan metode kontinyu</w:t>
      </w:r>
      <w:r w:rsidR="009401BC">
        <w:rPr>
          <w:rFonts w:ascii="Times New Roman" w:hAnsi="Times New Roman"/>
          <w:sz w:val="24"/>
          <w:szCs w:val="24"/>
        </w:rPr>
        <w:t xml:space="preserve"> dengan prinsip CMFR (</w:t>
      </w:r>
      <w:r w:rsidR="009401BC" w:rsidRPr="009401BC">
        <w:rPr>
          <w:rFonts w:ascii="Times New Roman" w:hAnsi="Times New Roman"/>
          <w:i/>
          <w:sz w:val="24"/>
          <w:szCs w:val="24"/>
        </w:rPr>
        <w:t>Continue Mixed Flow Reaktor</w:t>
      </w:r>
      <w:r w:rsidR="009401BC">
        <w:rPr>
          <w:rFonts w:ascii="Times New Roman" w:hAnsi="Times New Roman"/>
          <w:sz w:val="24"/>
          <w:szCs w:val="24"/>
        </w:rPr>
        <w:t>). Pengujian dilakukan selama 3 jam (180 menit) dan sampel diambil setiap 30 menit sekali untuk mengetahui pola penurunan konsentrasinya. Pengujian dilakukan dengan variasi kecepatan pengadukan yaitu 50 rpm, 100 rpm, dan 150 rpm serta variasi massa adsorben yaitu 5%, 10%, dan 15%.</w:t>
      </w:r>
    </w:p>
    <w:p w:rsidR="009401BC" w:rsidRDefault="009401BC" w:rsidP="000C4979">
      <w:pPr>
        <w:pStyle w:val="ListParagraph"/>
        <w:numPr>
          <w:ilvl w:val="0"/>
          <w:numId w:val="3"/>
        </w:numPr>
        <w:spacing w:after="0" w:line="240" w:lineRule="auto"/>
        <w:ind w:left="284" w:hanging="284"/>
        <w:jc w:val="both"/>
        <w:rPr>
          <w:rFonts w:ascii="Times New Roman" w:hAnsi="Times New Roman"/>
          <w:sz w:val="24"/>
          <w:szCs w:val="24"/>
        </w:rPr>
      </w:pPr>
      <w:r>
        <w:rPr>
          <w:rFonts w:ascii="Times New Roman" w:hAnsi="Times New Roman"/>
          <w:sz w:val="24"/>
          <w:szCs w:val="24"/>
        </w:rPr>
        <w:t>Analisis model isoterm adsorpsi pada percobaan kontinyu dengan menggunakan persamaan adsorpsi Thomas Bohart-Adams dimana data hasil perhitungan dimasukkan dalam persamaan Thomas Bohart-Adams kemudian dibuat grafik dengan hasil perhitungan ln((Co/Ce)-1) sebagai sumbu y dan volume sebagai sumbu x.</w:t>
      </w:r>
    </w:p>
    <w:p w:rsidR="009401BC" w:rsidRDefault="009401BC" w:rsidP="009401BC">
      <w:pPr>
        <w:spacing w:after="0" w:line="240" w:lineRule="auto"/>
        <w:ind w:firstLine="426"/>
        <w:jc w:val="both"/>
        <w:rPr>
          <w:rFonts w:ascii="Times New Roman" w:hAnsi="Times New Roman"/>
          <w:sz w:val="24"/>
          <w:szCs w:val="24"/>
        </w:rPr>
      </w:pPr>
      <w:r>
        <w:rPr>
          <w:rFonts w:ascii="Times New Roman" w:hAnsi="Times New Roman"/>
          <w:sz w:val="24"/>
          <w:szCs w:val="24"/>
        </w:rPr>
        <w:t>Setelah dilaksanakan langkah-langkah penelitian tersebut maka selanjutnya dilakukan analisis data statistik dengan melakukan perhitungan uji normalitas, uji korelasi, dan uji regresi.</w:t>
      </w:r>
    </w:p>
    <w:p w:rsidR="00E32F57" w:rsidRPr="00A875AE" w:rsidRDefault="00E32F57" w:rsidP="00E32F57">
      <w:pPr>
        <w:tabs>
          <w:tab w:val="left" w:pos="567"/>
        </w:tabs>
        <w:spacing w:after="0" w:line="240" w:lineRule="auto"/>
        <w:jc w:val="both"/>
        <w:rPr>
          <w:rFonts w:ascii="Times New Roman" w:hAnsi="Times New Roman"/>
          <w:sz w:val="24"/>
          <w:szCs w:val="24"/>
        </w:rPr>
      </w:pPr>
      <w:r>
        <w:rPr>
          <w:rFonts w:ascii="Times New Roman" w:hAnsi="Times New Roman"/>
          <w:sz w:val="24"/>
          <w:szCs w:val="24"/>
        </w:rPr>
        <w:tab/>
        <w:t xml:space="preserve">Kemudian hasil dari penelitian ini dapat ditarik kesimpulan dan saran. </w:t>
      </w:r>
      <w:r w:rsidRPr="00A875AE">
        <w:rPr>
          <w:rFonts w:ascii="Times New Roman" w:hAnsi="Times New Roman"/>
          <w:sz w:val="24"/>
          <w:szCs w:val="24"/>
        </w:rPr>
        <w:t>Kesimpulan merupakan ringkasan hasil dari penelitian ini yang berkaitan dengan tujuan Tugas Akhir dan hal-hal baru yang diperoleh selama Tugas Akhir</w:t>
      </w:r>
      <w:r>
        <w:rPr>
          <w:rFonts w:ascii="Times New Roman" w:hAnsi="Times New Roman"/>
          <w:sz w:val="24"/>
          <w:szCs w:val="24"/>
        </w:rPr>
        <w:t xml:space="preserve"> </w:t>
      </w:r>
      <w:r w:rsidRPr="00A875AE">
        <w:rPr>
          <w:rFonts w:ascii="Times New Roman" w:hAnsi="Times New Roman"/>
          <w:sz w:val="24"/>
          <w:szCs w:val="24"/>
        </w:rPr>
        <w:t xml:space="preserve">dilaksanakan. Saran diberikan </w:t>
      </w:r>
      <w:r w:rsidRPr="00A875AE">
        <w:rPr>
          <w:rFonts w:ascii="Times New Roman" w:hAnsi="Times New Roman"/>
          <w:sz w:val="24"/>
          <w:szCs w:val="24"/>
        </w:rPr>
        <w:lastRenderedPageBreak/>
        <w:t>agar dapat memunculkan ide akan hal-hal baru yang sebaiknya diperhitungkan dalam pengembangan obyek Tugas Akhir</w:t>
      </w:r>
      <w:r>
        <w:rPr>
          <w:rFonts w:ascii="Times New Roman" w:hAnsi="Times New Roman"/>
          <w:sz w:val="24"/>
          <w:szCs w:val="24"/>
        </w:rPr>
        <w:t xml:space="preserve"> </w:t>
      </w:r>
      <w:r w:rsidRPr="00A875AE">
        <w:rPr>
          <w:rFonts w:ascii="Times New Roman" w:hAnsi="Times New Roman"/>
          <w:sz w:val="24"/>
          <w:szCs w:val="24"/>
        </w:rPr>
        <w:t>di</w:t>
      </w:r>
      <w:r>
        <w:rPr>
          <w:rFonts w:ascii="Times New Roman" w:hAnsi="Times New Roman"/>
          <w:sz w:val="24"/>
          <w:szCs w:val="24"/>
        </w:rPr>
        <w:t xml:space="preserve"> </w:t>
      </w:r>
      <w:r w:rsidRPr="00A875AE">
        <w:rPr>
          <w:rFonts w:ascii="Times New Roman" w:hAnsi="Times New Roman"/>
          <w:sz w:val="24"/>
          <w:szCs w:val="24"/>
        </w:rPr>
        <w:t>kemudian hari.</w:t>
      </w:r>
    </w:p>
    <w:p w:rsidR="009401BC" w:rsidRDefault="009401BC" w:rsidP="0065330B">
      <w:pPr>
        <w:spacing w:after="0" w:line="240" w:lineRule="auto"/>
        <w:jc w:val="both"/>
        <w:rPr>
          <w:rFonts w:ascii="Times New Roman" w:hAnsi="Times New Roman"/>
          <w:sz w:val="24"/>
          <w:szCs w:val="24"/>
        </w:rPr>
      </w:pPr>
    </w:p>
    <w:p w:rsidR="0065330B" w:rsidRDefault="00164A10" w:rsidP="00731143">
      <w:pPr>
        <w:pStyle w:val="ListParagraph"/>
        <w:numPr>
          <w:ilvl w:val="0"/>
          <w:numId w:val="1"/>
        </w:numPr>
        <w:spacing w:after="0" w:line="240" w:lineRule="auto"/>
        <w:ind w:left="426" w:hanging="426"/>
        <w:jc w:val="both"/>
        <w:rPr>
          <w:rFonts w:ascii="Times New Roman" w:hAnsi="Times New Roman"/>
          <w:b/>
          <w:sz w:val="24"/>
          <w:szCs w:val="24"/>
        </w:rPr>
      </w:pPr>
      <w:r>
        <w:rPr>
          <w:rFonts w:ascii="Times New Roman" w:hAnsi="Times New Roman"/>
          <w:b/>
          <w:sz w:val="24"/>
          <w:szCs w:val="24"/>
        </w:rPr>
        <w:t>HASIL DAN PEMBAHASAN</w:t>
      </w:r>
    </w:p>
    <w:p w:rsidR="00731143" w:rsidRDefault="00731143" w:rsidP="00731143">
      <w:pPr>
        <w:tabs>
          <w:tab w:val="left" w:pos="567"/>
        </w:tabs>
        <w:spacing w:after="0" w:line="240" w:lineRule="auto"/>
        <w:ind w:left="567" w:hanging="567"/>
        <w:jc w:val="both"/>
        <w:rPr>
          <w:rFonts w:ascii="Times New Roman" w:hAnsi="Times New Roman"/>
          <w:b/>
          <w:sz w:val="24"/>
          <w:szCs w:val="24"/>
        </w:rPr>
      </w:pPr>
      <w:r>
        <w:rPr>
          <w:rFonts w:ascii="Times New Roman" w:hAnsi="Times New Roman"/>
          <w:b/>
          <w:sz w:val="24"/>
          <w:szCs w:val="24"/>
        </w:rPr>
        <w:t>C1. Karakteristik Zat Warna dan Logam Berat dalam Limbah Cair</w:t>
      </w:r>
    </w:p>
    <w:p w:rsidR="00731143" w:rsidRPr="001752F9" w:rsidRDefault="00731143" w:rsidP="00731143">
      <w:pPr>
        <w:tabs>
          <w:tab w:val="left" w:pos="567"/>
        </w:tabs>
        <w:spacing w:after="0" w:line="240" w:lineRule="auto"/>
        <w:jc w:val="both"/>
        <w:rPr>
          <w:rFonts w:ascii="Times New Roman" w:hAnsi="Times New Roman"/>
          <w:sz w:val="24"/>
          <w:szCs w:val="24"/>
        </w:rPr>
      </w:pPr>
      <w:r>
        <w:rPr>
          <w:rFonts w:ascii="Times New Roman" w:hAnsi="Times New Roman"/>
          <w:sz w:val="24"/>
          <w:szCs w:val="24"/>
        </w:rPr>
        <w:tab/>
        <w:t>Berdasarkan pengujian yang dilakukan terhadap sampel limbah cair industri tekstil maka diperoleh data seperti berikut ini :</w:t>
      </w:r>
    </w:p>
    <w:p w:rsidR="00731143" w:rsidRDefault="00731143" w:rsidP="00731143">
      <w:pPr>
        <w:tabs>
          <w:tab w:val="left" w:pos="567"/>
        </w:tabs>
        <w:spacing w:after="0" w:line="240" w:lineRule="auto"/>
        <w:jc w:val="center"/>
        <w:rPr>
          <w:rFonts w:ascii="Times New Roman" w:hAnsi="Times New Roman"/>
          <w:b/>
          <w:sz w:val="24"/>
          <w:szCs w:val="24"/>
        </w:rPr>
      </w:pPr>
      <w:r>
        <w:rPr>
          <w:rFonts w:ascii="Times New Roman" w:hAnsi="Times New Roman"/>
          <w:b/>
          <w:sz w:val="24"/>
          <w:szCs w:val="24"/>
        </w:rPr>
        <w:t>Tabel 1</w:t>
      </w:r>
    </w:p>
    <w:p w:rsidR="00731143" w:rsidRPr="00134FB9" w:rsidRDefault="00731143" w:rsidP="00731143">
      <w:pPr>
        <w:tabs>
          <w:tab w:val="left" w:pos="567"/>
        </w:tabs>
        <w:spacing w:after="0" w:line="240" w:lineRule="auto"/>
        <w:jc w:val="center"/>
        <w:rPr>
          <w:rFonts w:ascii="Times New Roman" w:hAnsi="Times New Roman"/>
          <w:b/>
          <w:sz w:val="24"/>
          <w:szCs w:val="24"/>
        </w:rPr>
      </w:pPr>
      <w:r>
        <w:rPr>
          <w:rFonts w:ascii="Times New Roman" w:hAnsi="Times New Roman"/>
          <w:b/>
          <w:sz w:val="24"/>
          <w:szCs w:val="24"/>
        </w:rPr>
        <w:t xml:space="preserve">Karakteristik Zat Warna dan Logam Berat dalam Limbah Cair </w:t>
      </w:r>
    </w:p>
    <w:tbl>
      <w:tblPr>
        <w:tblStyle w:val="TableGrid"/>
        <w:tblW w:w="3160" w:type="dxa"/>
        <w:jc w:val="center"/>
        <w:tblInd w:w="1553" w:type="dxa"/>
        <w:tblLook w:val="04A0"/>
      </w:tblPr>
      <w:tblGrid>
        <w:gridCol w:w="570"/>
        <w:gridCol w:w="1616"/>
        <w:gridCol w:w="937"/>
        <w:gridCol w:w="883"/>
      </w:tblGrid>
      <w:tr w:rsidR="00731143" w:rsidTr="00731143">
        <w:trPr>
          <w:jc w:val="center"/>
        </w:trPr>
        <w:tc>
          <w:tcPr>
            <w:tcW w:w="408" w:type="dxa"/>
          </w:tcPr>
          <w:p w:rsidR="00731143" w:rsidRPr="00134FB9" w:rsidRDefault="00731143" w:rsidP="00731143">
            <w:pPr>
              <w:tabs>
                <w:tab w:val="left" w:pos="567"/>
              </w:tabs>
              <w:jc w:val="center"/>
              <w:rPr>
                <w:rFonts w:ascii="Times New Roman" w:hAnsi="Times New Roman"/>
                <w:b/>
                <w:sz w:val="24"/>
                <w:szCs w:val="24"/>
              </w:rPr>
            </w:pPr>
            <w:r>
              <w:rPr>
                <w:rFonts w:ascii="Times New Roman" w:hAnsi="Times New Roman"/>
                <w:b/>
                <w:sz w:val="24"/>
                <w:szCs w:val="24"/>
              </w:rPr>
              <w:t>No.</w:t>
            </w:r>
          </w:p>
        </w:tc>
        <w:tc>
          <w:tcPr>
            <w:tcW w:w="972" w:type="dxa"/>
            <w:vAlign w:val="center"/>
          </w:tcPr>
          <w:p w:rsidR="00731143" w:rsidRPr="00134FB9" w:rsidRDefault="00731143" w:rsidP="00731143">
            <w:pPr>
              <w:tabs>
                <w:tab w:val="left" w:pos="567"/>
              </w:tabs>
              <w:jc w:val="center"/>
              <w:rPr>
                <w:rFonts w:ascii="Times New Roman" w:hAnsi="Times New Roman"/>
                <w:b/>
                <w:sz w:val="24"/>
                <w:szCs w:val="24"/>
              </w:rPr>
            </w:pPr>
            <w:r w:rsidRPr="00134FB9">
              <w:rPr>
                <w:rFonts w:ascii="Times New Roman" w:hAnsi="Times New Roman"/>
                <w:b/>
                <w:sz w:val="24"/>
                <w:szCs w:val="24"/>
              </w:rPr>
              <w:t>Karakteristik</w:t>
            </w:r>
          </w:p>
        </w:tc>
        <w:tc>
          <w:tcPr>
            <w:tcW w:w="605" w:type="dxa"/>
            <w:vAlign w:val="center"/>
          </w:tcPr>
          <w:p w:rsidR="00731143" w:rsidRPr="00134FB9" w:rsidRDefault="00731143" w:rsidP="00731143">
            <w:pPr>
              <w:tabs>
                <w:tab w:val="left" w:pos="567"/>
              </w:tabs>
              <w:jc w:val="center"/>
              <w:rPr>
                <w:rFonts w:ascii="Times New Roman" w:hAnsi="Times New Roman"/>
                <w:b/>
                <w:sz w:val="24"/>
                <w:szCs w:val="24"/>
              </w:rPr>
            </w:pPr>
            <w:r w:rsidRPr="00134FB9">
              <w:rPr>
                <w:rFonts w:ascii="Times New Roman" w:hAnsi="Times New Roman"/>
                <w:b/>
                <w:sz w:val="24"/>
                <w:szCs w:val="24"/>
              </w:rPr>
              <w:t>Satuan</w:t>
            </w:r>
          </w:p>
        </w:tc>
        <w:tc>
          <w:tcPr>
            <w:tcW w:w="1175" w:type="dxa"/>
            <w:vAlign w:val="center"/>
          </w:tcPr>
          <w:p w:rsidR="00731143" w:rsidRPr="00134FB9" w:rsidRDefault="00731143" w:rsidP="00731143">
            <w:pPr>
              <w:tabs>
                <w:tab w:val="left" w:pos="567"/>
              </w:tabs>
              <w:jc w:val="center"/>
              <w:rPr>
                <w:rFonts w:ascii="Times New Roman" w:hAnsi="Times New Roman"/>
                <w:b/>
                <w:sz w:val="24"/>
                <w:szCs w:val="24"/>
              </w:rPr>
            </w:pPr>
            <w:r w:rsidRPr="00134FB9">
              <w:rPr>
                <w:rFonts w:ascii="Times New Roman" w:hAnsi="Times New Roman"/>
                <w:b/>
                <w:sz w:val="24"/>
                <w:szCs w:val="24"/>
              </w:rPr>
              <w:t>Kadar</w:t>
            </w:r>
          </w:p>
        </w:tc>
      </w:tr>
      <w:tr w:rsidR="00731143" w:rsidTr="00731143">
        <w:trPr>
          <w:jc w:val="center"/>
        </w:trPr>
        <w:tc>
          <w:tcPr>
            <w:tcW w:w="408" w:type="dxa"/>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1.</w:t>
            </w:r>
          </w:p>
        </w:tc>
        <w:tc>
          <w:tcPr>
            <w:tcW w:w="972"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Zat Warna</w:t>
            </w:r>
          </w:p>
        </w:tc>
        <w:tc>
          <w:tcPr>
            <w:tcW w:w="605"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Pt-Co</w:t>
            </w:r>
          </w:p>
        </w:tc>
        <w:tc>
          <w:tcPr>
            <w:tcW w:w="1175"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13750</w:t>
            </w:r>
          </w:p>
        </w:tc>
      </w:tr>
      <w:tr w:rsidR="00731143" w:rsidTr="00731143">
        <w:trPr>
          <w:jc w:val="center"/>
        </w:trPr>
        <w:tc>
          <w:tcPr>
            <w:tcW w:w="408" w:type="dxa"/>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2.</w:t>
            </w:r>
          </w:p>
        </w:tc>
        <w:tc>
          <w:tcPr>
            <w:tcW w:w="972"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Logam Pb</w:t>
            </w:r>
          </w:p>
        </w:tc>
        <w:tc>
          <w:tcPr>
            <w:tcW w:w="605"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Mg/l</w:t>
            </w:r>
          </w:p>
        </w:tc>
        <w:tc>
          <w:tcPr>
            <w:tcW w:w="1175"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-6,33</w:t>
            </w:r>
          </w:p>
        </w:tc>
      </w:tr>
      <w:tr w:rsidR="00731143" w:rsidTr="00731143">
        <w:trPr>
          <w:jc w:val="center"/>
        </w:trPr>
        <w:tc>
          <w:tcPr>
            <w:tcW w:w="408" w:type="dxa"/>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3.</w:t>
            </w:r>
          </w:p>
        </w:tc>
        <w:tc>
          <w:tcPr>
            <w:tcW w:w="972"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Logam Cu</w:t>
            </w:r>
          </w:p>
        </w:tc>
        <w:tc>
          <w:tcPr>
            <w:tcW w:w="605"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Mg/l</w:t>
            </w:r>
          </w:p>
        </w:tc>
        <w:tc>
          <w:tcPr>
            <w:tcW w:w="1175"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2,04</w:t>
            </w:r>
          </w:p>
        </w:tc>
      </w:tr>
      <w:tr w:rsidR="00731143" w:rsidTr="00731143">
        <w:trPr>
          <w:jc w:val="center"/>
        </w:trPr>
        <w:tc>
          <w:tcPr>
            <w:tcW w:w="408" w:type="dxa"/>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4.</w:t>
            </w:r>
          </w:p>
        </w:tc>
        <w:tc>
          <w:tcPr>
            <w:tcW w:w="972"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Logam Cd</w:t>
            </w:r>
          </w:p>
        </w:tc>
        <w:tc>
          <w:tcPr>
            <w:tcW w:w="605"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Mg/l</w:t>
            </w:r>
          </w:p>
        </w:tc>
        <w:tc>
          <w:tcPr>
            <w:tcW w:w="1175"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-1,22</w:t>
            </w:r>
          </w:p>
        </w:tc>
      </w:tr>
      <w:tr w:rsidR="00731143" w:rsidTr="00731143">
        <w:trPr>
          <w:jc w:val="center"/>
        </w:trPr>
        <w:tc>
          <w:tcPr>
            <w:tcW w:w="408" w:type="dxa"/>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5.</w:t>
            </w:r>
          </w:p>
        </w:tc>
        <w:tc>
          <w:tcPr>
            <w:tcW w:w="972"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Logam Ni</w:t>
            </w:r>
          </w:p>
        </w:tc>
        <w:tc>
          <w:tcPr>
            <w:tcW w:w="605"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Mg/l</w:t>
            </w:r>
          </w:p>
        </w:tc>
        <w:tc>
          <w:tcPr>
            <w:tcW w:w="1175"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1,22</w:t>
            </w:r>
          </w:p>
        </w:tc>
      </w:tr>
      <w:tr w:rsidR="00731143" w:rsidTr="00731143">
        <w:trPr>
          <w:jc w:val="center"/>
        </w:trPr>
        <w:tc>
          <w:tcPr>
            <w:tcW w:w="408" w:type="dxa"/>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6.</w:t>
            </w:r>
          </w:p>
        </w:tc>
        <w:tc>
          <w:tcPr>
            <w:tcW w:w="972"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Logam Cr</w:t>
            </w:r>
          </w:p>
        </w:tc>
        <w:tc>
          <w:tcPr>
            <w:tcW w:w="605"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Mg/l</w:t>
            </w:r>
          </w:p>
        </w:tc>
        <w:tc>
          <w:tcPr>
            <w:tcW w:w="1175" w:type="dxa"/>
            <w:vAlign w:val="center"/>
          </w:tcPr>
          <w:p w:rsidR="00731143" w:rsidRDefault="00731143" w:rsidP="00731143">
            <w:pPr>
              <w:tabs>
                <w:tab w:val="left" w:pos="567"/>
              </w:tabs>
              <w:jc w:val="center"/>
              <w:rPr>
                <w:rFonts w:ascii="Times New Roman" w:hAnsi="Times New Roman"/>
                <w:sz w:val="24"/>
                <w:szCs w:val="24"/>
              </w:rPr>
            </w:pPr>
            <w:r>
              <w:rPr>
                <w:rFonts w:ascii="Times New Roman" w:hAnsi="Times New Roman"/>
                <w:sz w:val="24"/>
                <w:szCs w:val="24"/>
              </w:rPr>
              <w:t>-0,24</w:t>
            </w:r>
          </w:p>
        </w:tc>
      </w:tr>
    </w:tbl>
    <w:p w:rsidR="00731143" w:rsidRDefault="00731143" w:rsidP="00731143">
      <w:pPr>
        <w:tabs>
          <w:tab w:val="left" w:pos="567"/>
        </w:tabs>
        <w:spacing w:after="0" w:line="240" w:lineRule="auto"/>
        <w:jc w:val="both"/>
        <w:rPr>
          <w:rFonts w:ascii="Times New Roman" w:hAnsi="Times New Roman"/>
          <w:sz w:val="24"/>
          <w:szCs w:val="24"/>
        </w:rPr>
      </w:pPr>
      <w:r>
        <w:rPr>
          <w:rFonts w:ascii="Times New Roman" w:hAnsi="Times New Roman"/>
          <w:i/>
          <w:sz w:val="24"/>
          <w:szCs w:val="24"/>
        </w:rPr>
        <w:t>Sumber : Data Primer, 2011</w:t>
      </w:r>
    </w:p>
    <w:p w:rsidR="00731143" w:rsidRDefault="00731143" w:rsidP="00731143">
      <w:pPr>
        <w:spacing w:after="0" w:line="240" w:lineRule="auto"/>
        <w:jc w:val="both"/>
        <w:rPr>
          <w:rFonts w:ascii="Times New Roman" w:hAnsi="Times New Roman"/>
          <w:b/>
          <w:sz w:val="24"/>
          <w:szCs w:val="24"/>
        </w:rPr>
      </w:pPr>
    </w:p>
    <w:p w:rsidR="00731143" w:rsidRDefault="00731143" w:rsidP="00731143">
      <w:pPr>
        <w:tabs>
          <w:tab w:val="left" w:pos="567"/>
        </w:tabs>
        <w:spacing w:after="0" w:line="240" w:lineRule="auto"/>
        <w:jc w:val="both"/>
        <w:rPr>
          <w:rFonts w:ascii="Times New Roman" w:hAnsi="Times New Roman"/>
          <w:sz w:val="24"/>
          <w:szCs w:val="24"/>
        </w:rPr>
      </w:pPr>
      <w:r>
        <w:rPr>
          <w:rFonts w:ascii="Times New Roman" w:hAnsi="Times New Roman"/>
          <w:sz w:val="24"/>
          <w:szCs w:val="24"/>
        </w:rPr>
        <w:tab/>
        <w:t xml:space="preserve">Dari data hasil pengukuran limbah cair awal yang disajikan pada tabel 1 diatas terlihat bahwa di dalam sampel limbah cair industri tekstil memiliki kandungan zat warna yang sangat tinggi. Menurut Cahyaputri, dkk (2010) limbah tekstil diketahui memiliki padatan tersuspensi dalam jumlah yang banyak serta kandungan warna yang kuat. Polutan utama dalam limbah tekstil berasal dari proses pewarnaan dan </w:t>
      </w:r>
      <w:r w:rsidRPr="00C82170">
        <w:rPr>
          <w:rFonts w:ascii="Times New Roman" w:hAnsi="Times New Roman"/>
          <w:i/>
          <w:sz w:val="24"/>
          <w:szCs w:val="24"/>
        </w:rPr>
        <w:t>finishing</w:t>
      </w:r>
      <w:r>
        <w:rPr>
          <w:rFonts w:ascii="Times New Roman" w:hAnsi="Times New Roman"/>
          <w:sz w:val="24"/>
          <w:szCs w:val="24"/>
        </w:rPr>
        <w:t xml:space="preserve"> yang melibatkan pewarna baik sintetis maupun alami agar menghasilkan warna yang permanen.</w:t>
      </w:r>
    </w:p>
    <w:p w:rsidR="00731143" w:rsidRDefault="00731143" w:rsidP="00731143">
      <w:pPr>
        <w:tabs>
          <w:tab w:val="left" w:pos="567"/>
        </w:tabs>
        <w:spacing w:after="0" w:line="240" w:lineRule="auto"/>
        <w:jc w:val="both"/>
        <w:rPr>
          <w:rFonts w:ascii="Times New Roman" w:hAnsi="Times New Roman"/>
          <w:sz w:val="24"/>
          <w:szCs w:val="24"/>
        </w:rPr>
      </w:pPr>
      <w:r>
        <w:rPr>
          <w:rFonts w:ascii="Times New Roman" w:hAnsi="Times New Roman"/>
          <w:sz w:val="24"/>
          <w:szCs w:val="24"/>
        </w:rPr>
        <w:tab/>
        <w:t xml:space="preserve">Sementara itu, dari hasil pengukuran sampel logam berat dalam limbah cair industri tekstil diketahui bahwa pada sampel limbah cair mengandung logam berat Cu dan Ni yang selanjutnya dapat dilakukan proses adsorpsi dengan menggunakan </w:t>
      </w:r>
      <w:r>
        <w:rPr>
          <w:rFonts w:ascii="Times New Roman" w:hAnsi="Times New Roman"/>
          <w:i/>
          <w:sz w:val="24"/>
          <w:szCs w:val="24"/>
        </w:rPr>
        <w:t>bottom ash</w:t>
      </w:r>
      <w:r>
        <w:rPr>
          <w:rFonts w:ascii="Times New Roman" w:hAnsi="Times New Roman"/>
          <w:sz w:val="24"/>
          <w:szCs w:val="24"/>
        </w:rPr>
        <w:t>.</w:t>
      </w:r>
    </w:p>
    <w:p w:rsidR="00731143" w:rsidRPr="00731143" w:rsidRDefault="00731143" w:rsidP="00731143">
      <w:pPr>
        <w:spacing w:after="0" w:line="240" w:lineRule="auto"/>
        <w:jc w:val="both"/>
        <w:rPr>
          <w:rFonts w:ascii="Times New Roman" w:hAnsi="Times New Roman"/>
          <w:b/>
          <w:sz w:val="24"/>
          <w:szCs w:val="24"/>
        </w:rPr>
      </w:pPr>
    </w:p>
    <w:p w:rsidR="00164A10" w:rsidRDefault="00731143" w:rsidP="00731143">
      <w:pPr>
        <w:tabs>
          <w:tab w:val="left" w:pos="426"/>
        </w:tabs>
        <w:spacing w:after="0" w:line="240" w:lineRule="auto"/>
        <w:ind w:left="426" w:hanging="426"/>
        <w:jc w:val="both"/>
        <w:rPr>
          <w:rFonts w:ascii="Times New Roman" w:hAnsi="Times New Roman"/>
          <w:b/>
          <w:sz w:val="24"/>
          <w:szCs w:val="24"/>
        </w:rPr>
      </w:pPr>
      <w:r>
        <w:rPr>
          <w:rFonts w:ascii="Times New Roman" w:hAnsi="Times New Roman"/>
          <w:b/>
          <w:sz w:val="24"/>
          <w:szCs w:val="24"/>
        </w:rPr>
        <w:lastRenderedPageBreak/>
        <w:t>C2</w:t>
      </w:r>
      <w:r w:rsidR="00164A10">
        <w:rPr>
          <w:rFonts w:ascii="Times New Roman" w:hAnsi="Times New Roman"/>
          <w:b/>
          <w:sz w:val="24"/>
          <w:szCs w:val="24"/>
        </w:rPr>
        <w:t>.</w:t>
      </w:r>
      <w:r w:rsidR="00164A10">
        <w:rPr>
          <w:rFonts w:ascii="Times New Roman" w:hAnsi="Times New Roman"/>
          <w:b/>
          <w:sz w:val="24"/>
          <w:szCs w:val="24"/>
        </w:rPr>
        <w:tab/>
        <w:t xml:space="preserve">Kandungan Karbon dan Mineral </w:t>
      </w:r>
    </w:p>
    <w:p w:rsidR="00F667C4" w:rsidRPr="00731143" w:rsidRDefault="00164A10" w:rsidP="00731143">
      <w:pPr>
        <w:tabs>
          <w:tab w:val="left" w:pos="426"/>
        </w:tabs>
        <w:spacing w:after="0" w:line="240" w:lineRule="auto"/>
        <w:jc w:val="both"/>
        <w:rPr>
          <w:rFonts w:ascii="Times New Roman" w:hAnsi="Times New Roman"/>
          <w:sz w:val="24"/>
          <w:szCs w:val="24"/>
        </w:rPr>
      </w:pPr>
      <w:r>
        <w:rPr>
          <w:rFonts w:ascii="Times New Roman" w:hAnsi="Times New Roman"/>
          <w:sz w:val="24"/>
          <w:szCs w:val="24"/>
        </w:rPr>
        <w:tab/>
        <w:t xml:space="preserve">Berdasarkan pengujian karbon dan mineral yang telah dilakukan terhadap limbah </w:t>
      </w:r>
      <w:r>
        <w:rPr>
          <w:rFonts w:ascii="Times New Roman" w:hAnsi="Times New Roman"/>
          <w:i/>
          <w:sz w:val="24"/>
          <w:szCs w:val="24"/>
        </w:rPr>
        <w:t>bottom ash</w:t>
      </w:r>
      <w:r>
        <w:rPr>
          <w:rFonts w:ascii="Times New Roman" w:hAnsi="Times New Roman"/>
          <w:sz w:val="24"/>
          <w:szCs w:val="24"/>
        </w:rPr>
        <w:t xml:space="preserve"> maka didapatkan data sebagai berikut :</w:t>
      </w:r>
    </w:p>
    <w:p w:rsidR="00164A10" w:rsidRDefault="00731143" w:rsidP="00164A10">
      <w:pPr>
        <w:tabs>
          <w:tab w:val="left" w:pos="567"/>
        </w:tabs>
        <w:spacing w:after="0" w:line="240" w:lineRule="auto"/>
        <w:jc w:val="center"/>
        <w:rPr>
          <w:rFonts w:ascii="Times New Roman" w:hAnsi="Times New Roman"/>
          <w:b/>
          <w:sz w:val="24"/>
          <w:szCs w:val="24"/>
        </w:rPr>
      </w:pPr>
      <w:r>
        <w:rPr>
          <w:rFonts w:ascii="Times New Roman" w:hAnsi="Times New Roman"/>
          <w:b/>
          <w:sz w:val="24"/>
          <w:szCs w:val="24"/>
        </w:rPr>
        <w:t>Tabel 2</w:t>
      </w:r>
      <w:r w:rsidR="00164A10">
        <w:rPr>
          <w:rFonts w:ascii="Times New Roman" w:hAnsi="Times New Roman"/>
          <w:b/>
          <w:sz w:val="24"/>
          <w:szCs w:val="24"/>
        </w:rPr>
        <w:t xml:space="preserve"> Kadar Mineral </w:t>
      </w:r>
      <w:r w:rsidR="00164A10">
        <w:rPr>
          <w:rFonts w:ascii="Times New Roman" w:hAnsi="Times New Roman"/>
          <w:b/>
          <w:i/>
          <w:sz w:val="24"/>
          <w:szCs w:val="24"/>
        </w:rPr>
        <w:t>Bottom Ash</w:t>
      </w:r>
    </w:p>
    <w:tbl>
      <w:tblPr>
        <w:tblStyle w:val="TableGrid"/>
        <w:tblW w:w="0" w:type="auto"/>
        <w:jc w:val="center"/>
        <w:tblLook w:val="04A0"/>
      </w:tblPr>
      <w:tblGrid>
        <w:gridCol w:w="605"/>
        <w:gridCol w:w="1063"/>
        <w:gridCol w:w="992"/>
        <w:gridCol w:w="883"/>
      </w:tblGrid>
      <w:tr w:rsidR="00164A10" w:rsidRPr="00707CA9" w:rsidTr="00164A10">
        <w:trPr>
          <w:jc w:val="center"/>
        </w:trPr>
        <w:tc>
          <w:tcPr>
            <w:tcW w:w="605" w:type="dxa"/>
            <w:vAlign w:val="center"/>
          </w:tcPr>
          <w:p w:rsidR="00164A10" w:rsidRPr="008454B7" w:rsidRDefault="00164A10" w:rsidP="00164A10">
            <w:pPr>
              <w:tabs>
                <w:tab w:val="left" w:pos="567"/>
              </w:tabs>
              <w:jc w:val="both"/>
              <w:rPr>
                <w:rFonts w:ascii="Times New Roman" w:hAnsi="Times New Roman"/>
                <w:b/>
                <w:sz w:val="24"/>
                <w:szCs w:val="24"/>
              </w:rPr>
            </w:pPr>
            <w:r w:rsidRPr="008454B7">
              <w:rPr>
                <w:rFonts w:ascii="Times New Roman" w:hAnsi="Times New Roman"/>
                <w:b/>
                <w:sz w:val="24"/>
                <w:szCs w:val="24"/>
              </w:rPr>
              <w:t>No.</w:t>
            </w:r>
          </w:p>
        </w:tc>
        <w:tc>
          <w:tcPr>
            <w:tcW w:w="1063" w:type="dxa"/>
            <w:vAlign w:val="center"/>
          </w:tcPr>
          <w:p w:rsidR="00164A10" w:rsidRPr="008454B7" w:rsidRDefault="00164A10" w:rsidP="00164A10">
            <w:pPr>
              <w:tabs>
                <w:tab w:val="left" w:pos="567"/>
              </w:tabs>
              <w:jc w:val="both"/>
              <w:rPr>
                <w:rFonts w:ascii="Times New Roman" w:hAnsi="Times New Roman"/>
                <w:b/>
                <w:sz w:val="24"/>
                <w:szCs w:val="24"/>
              </w:rPr>
            </w:pPr>
            <w:r w:rsidRPr="008454B7">
              <w:rPr>
                <w:rFonts w:ascii="Times New Roman" w:hAnsi="Times New Roman"/>
                <w:b/>
                <w:sz w:val="24"/>
                <w:szCs w:val="24"/>
              </w:rPr>
              <w:t>Mineral</w:t>
            </w:r>
          </w:p>
        </w:tc>
        <w:tc>
          <w:tcPr>
            <w:tcW w:w="992" w:type="dxa"/>
            <w:vAlign w:val="center"/>
          </w:tcPr>
          <w:p w:rsidR="00164A10" w:rsidRPr="008454B7" w:rsidRDefault="00164A10" w:rsidP="00164A10">
            <w:pPr>
              <w:tabs>
                <w:tab w:val="left" w:pos="567"/>
              </w:tabs>
              <w:jc w:val="both"/>
              <w:rPr>
                <w:rFonts w:ascii="Times New Roman" w:hAnsi="Times New Roman"/>
                <w:b/>
                <w:sz w:val="24"/>
                <w:szCs w:val="24"/>
              </w:rPr>
            </w:pPr>
            <w:r w:rsidRPr="008454B7">
              <w:rPr>
                <w:rFonts w:ascii="Times New Roman" w:hAnsi="Times New Roman"/>
                <w:b/>
                <w:sz w:val="24"/>
                <w:szCs w:val="24"/>
              </w:rPr>
              <w:t>Satuan</w:t>
            </w:r>
          </w:p>
        </w:tc>
        <w:tc>
          <w:tcPr>
            <w:tcW w:w="883" w:type="dxa"/>
            <w:vAlign w:val="center"/>
          </w:tcPr>
          <w:p w:rsidR="00164A10" w:rsidRPr="008454B7" w:rsidRDefault="00164A10" w:rsidP="00164A10">
            <w:pPr>
              <w:tabs>
                <w:tab w:val="left" w:pos="567"/>
              </w:tabs>
              <w:jc w:val="both"/>
              <w:rPr>
                <w:rFonts w:ascii="Times New Roman" w:hAnsi="Times New Roman"/>
                <w:b/>
                <w:sz w:val="24"/>
                <w:szCs w:val="24"/>
              </w:rPr>
            </w:pPr>
            <w:r w:rsidRPr="008454B7">
              <w:rPr>
                <w:rFonts w:ascii="Times New Roman" w:hAnsi="Times New Roman"/>
                <w:b/>
                <w:sz w:val="24"/>
                <w:szCs w:val="24"/>
              </w:rPr>
              <w:t>Kadar</w:t>
            </w:r>
          </w:p>
        </w:tc>
      </w:tr>
      <w:tr w:rsidR="00164A10" w:rsidRPr="00707CA9" w:rsidTr="00164A10">
        <w:trPr>
          <w:jc w:val="center"/>
        </w:trPr>
        <w:tc>
          <w:tcPr>
            <w:tcW w:w="605"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1.</w:t>
            </w:r>
          </w:p>
        </w:tc>
        <w:tc>
          <w:tcPr>
            <w:tcW w:w="106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C</w:t>
            </w:r>
          </w:p>
        </w:tc>
        <w:tc>
          <w:tcPr>
            <w:tcW w:w="992"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w:t>
            </w:r>
          </w:p>
        </w:tc>
        <w:tc>
          <w:tcPr>
            <w:tcW w:w="88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67,50</w:t>
            </w:r>
          </w:p>
        </w:tc>
      </w:tr>
      <w:tr w:rsidR="00164A10" w:rsidRPr="00707CA9" w:rsidTr="00164A10">
        <w:trPr>
          <w:jc w:val="center"/>
        </w:trPr>
        <w:tc>
          <w:tcPr>
            <w:tcW w:w="605"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2.</w:t>
            </w:r>
          </w:p>
        </w:tc>
        <w:tc>
          <w:tcPr>
            <w:tcW w:w="106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SiO</w:t>
            </w:r>
            <w:r w:rsidRPr="00707CA9">
              <w:rPr>
                <w:rFonts w:ascii="Times New Roman" w:hAnsi="Times New Roman"/>
                <w:sz w:val="24"/>
                <w:szCs w:val="24"/>
                <w:vertAlign w:val="subscript"/>
              </w:rPr>
              <w:t>2</w:t>
            </w:r>
          </w:p>
        </w:tc>
        <w:tc>
          <w:tcPr>
            <w:tcW w:w="992" w:type="dxa"/>
            <w:vAlign w:val="center"/>
          </w:tcPr>
          <w:p w:rsidR="00164A10" w:rsidRDefault="00164A10" w:rsidP="00164A10">
            <w:pPr>
              <w:jc w:val="center"/>
            </w:pPr>
            <w:r w:rsidRPr="00CC251C">
              <w:rPr>
                <w:rFonts w:ascii="Times New Roman" w:hAnsi="Times New Roman"/>
                <w:sz w:val="24"/>
                <w:szCs w:val="24"/>
              </w:rPr>
              <w:t>%</w:t>
            </w:r>
          </w:p>
        </w:tc>
        <w:tc>
          <w:tcPr>
            <w:tcW w:w="88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35,30</w:t>
            </w:r>
          </w:p>
        </w:tc>
      </w:tr>
      <w:tr w:rsidR="00164A10" w:rsidRPr="00707CA9" w:rsidTr="00164A10">
        <w:trPr>
          <w:jc w:val="center"/>
        </w:trPr>
        <w:tc>
          <w:tcPr>
            <w:tcW w:w="605"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3.</w:t>
            </w:r>
          </w:p>
        </w:tc>
        <w:tc>
          <w:tcPr>
            <w:tcW w:w="106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Al</w:t>
            </w:r>
            <w:r w:rsidRPr="00707CA9">
              <w:rPr>
                <w:rFonts w:ascii="Times New Roman" w:hAnsi="Times New Roman"/>
                <w:sz w:val="24"/>
                <w:szCs w:val="24"/>
                <w:vertAlign w:val="subscript"/>
              </w:rPr>
              <w:t>2</w:t>
            </w:r>
            <w:r>
              <w:rPr>
                <w:rFonts w:ascii="Times New Roman" w:hAnsi="Times New Roman"/>
                <w:sz w:val="24"/>
                <w:szCs w:val="24"/>
              </w:rPr>
              <w:t>O</w:t>
            </w:r>
            <w:r w:rsidRPr="00707CA9">
              <w:rPr>
                <w:rFonts w:ascii="Times New Roman" w:hAnsi="Times New Roman"/>
                <w:sz w:val="24"/>
                <w:szCs w:val="24"/>
                <w:vertAlign w:val="subscript"/>
              </w:rPr>
              <w:t>3</w:t>
            </w:r>
          </w:p>
        </w:tc>
        <w:tc>
          <w:tcPr>
            <w:tcW w:w="992" w:type="dxa"/>
            <w:vAlign w:val="center"/>
          </w:tcPr>
          <w:p w:rsidR="00164A10" w:rsidRDefault="00164A10" w:rsidP="00164A10">
            <w:pPr>
              <w:jc w:val="center"/>
            </w:pPr>
            <w:r w:rsidRPr="00CC251C">
              <w:rPr>
                <w:rFonts w:ascii="Times New Roman" w:hAnsi="Times New Roman"/>
                <w:sz w:val="24"/>
                <w:szCs w:val="24"/>
              </w:rPr>
              <w:t>%</w:t>
            </w:r>
          </w:p>
        </w:tc>
        <w:tc>
          <w:tcPr>
            <w:tcW w:w="88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13,67</w:t>
            </w:r>
          </w:p>
        </w:tc>
      </w:tr>
      <w:tr w:rsidR="00164A10" w:rsidRPr="00707CA9" w:rsidTr="00164A10">
        <w:trPr>
          <w:jc w:val="center"/>
        </w:trPr>
        <w:tc>
          <w:tcPr>
            <w:tcW w:w="605"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4.</w:t>
            </w:r>
          </w:p>
        </w:tc>
        <w:tc>
          <w:tcPr>
            <w:tcW w:w="106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Fe</w:t>
            </w:r>
            <w:r w:rsidRPr="00707CA9">
              <w:rPr>
                <w:rFonts w:ascii="Times New Roman" w:hAnsi="Times New Roman"/>
                <w:sz w:val="24"/>
                <w:szCs w:val="24"/>
                <w:vertAlign w:val="subscript"/>
              </w:rPr>
              <w:t>2</w:t>
            </w:r>
            <w:r>
              <w:rPr>
                <w:rFonts w:ascii="Times New Roman" w:hAnsi="Times New Roman"/>
                <w:sz w:val="24"/>
                <w:szCs w:val="24"/>
              </w:rPr>
              <w:t>O</w:t>
            </w:r>
            <w:r w:rsidRPr="00707CA9">
              <w:rPr>
                <w:rFonts w:ascii="Times New Roman" w:hAnsi="Times New Roman"/>
                <w:sz w:val="24"/>
                <w:szCs w:val="24"/>
                <w:vertAlign w:val="subscript"/>
              </w:rPr>
              <w:t>3</w:t>
            </w:r>
          </w:p>
        </w:tc>
        <w:tc>
          <w:tcPr>
            <w:tcW w:w="992" w:type="dxa"/>
            <w:vAlign w:val="center"/>
          </w:tcPr>
          <w:p w:rsidR="00164A10" w:rsidRDefault="00164A10" w:rsidP="00164A10">
            <w:pPr>
              <w:jc w:val="center"/>
            </w:pPr>
            <w:r w:rsidRPr="00CC251C">
              <w:rPr>
                <w:rFonts w:ascii="Times New Roman" w:hAnsi="Times New Roman"/>
                <w:sz w:val="24"/>
                <w:szCs w:val="24"/>
              </w:rPr>
              <w:t>%</w:t>
            </w:r>
          </w:p>
        </w:tc>
        <w:tc>
          <w:tcPr>
            <w:tcW w:w="88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13,40</w:t>
            </w:r>
          </w:p>
        </w:tc>
      </w:tr>
      <w:tr w:rsidR="00164A10" w:rsidRPr="00707CA9" w:rsidTr="00164A10">
        <w:trPr>
          <w:jc w:val="center"/>
        </w:trPr>
        <w:tc>
          <w:tcPr>
            <w:tcW w:w="605"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5.</w:t>
            </w:r>
          </w:p>
        </w:tc>
        <w:tc>
          <w:tcPr>
            <w:tcW w:w="106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CaO</w:t>
            </w:r>
          </w:p>
        </w:tc>
        <w:tc>
          <w:tcPr>
            <w:tcW w:w="992" w:type="dxa"/>
            <w:vAlign w:val="center"/>
          </w:tcPr>
          <w:p w:rsidR="00164A10" w:rsidRDefault="00164A10" w:rsidP="00164A10">
            <w:pPr>
              <w:jc w:val="center"/>
            </w:pPr>
            <w:r w:rsidRPr="00CC251C">
              <w:rPr>
                <w:rFonts w:ascii="Times New Roman" w:hAnsi="Times New Roman"/>
                <w:sz w:val="24"/>
                <w:szCs w:val="24"/>
              </w:rPr>
              <w:t>%</w:t>
            </w:r>
          </w:p>
        </w:tc>
        <w:tc>
          <w:tcPr>
            <w:tcW w:w="88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8,29</w:t>
            </w:r>
          </w:p>
        </w:tc>
      </w:tr>
      <w:tr w:rsidR="00164A10" w:rsidRPr="00707CA9" w:rsidTr="00164A10">
        <w:trPr>
          <w:jc w:val="center"/>
        </w:trPr>
        <w:tc>
          <w:tcPr>
            <w:tcW w:w="605"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6.</w:t>
            </w:r>
          </w:p>
        </w:tc>
        <w:tc>
          <w:tcPr>
            <w:tcW w:w="106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K</w:t>
            </w:r>
            <w:r w:rsidRPr="00707CA9">
              <w:rPr>
                <w:rFonts w:ascii="Times New Roman" w:hAnsi="Times New Roman"/>
                <w:sz w:val="24"/>
                <w:szCs w:val="24"/>
                <w:vertAlign w:val="subscript"/>
              </w:rPr>
              <w:t>2</w:t>
            </w:r>
            <w:r>
              <w:rPr>
                <w:rFonts w:ascii="Times New Roman" w:hAnsi="Times New Roman"/>
                <w:sz w:val="24"/>
                <w:szCs w:val="24"/>
              </w:rPr>
              <w:t>O</w:t>
            </w:r>
          </w:p>
        </w:tc>
        <w:tc>
          <w:tcPr>
            <w:tcW w:w="992" w:type="dxa"/>
            <w:vAlign w:val="center"/>
          </w:tcPr>
          <w:p w:rsidR="00164A10" w:rsidRDefault="00164A10" w:rsidP="00164A10">
            <w:pPr>
              <w:jc w:val="center"/>
            </w:pPr>
            <w:r w:rsidRPr="00CC251C">
              <w:rPr>
                <w:rFonts w:ascii="Times New Roman" w:hAnsi="Times New Roman"/>
                <w:sz w:val="24"/>
                <w:szCs w:val="24"/>
              </w:rPr>
              <w:t>%</w:t>
            </w:r>
          </w:p>
        </w:tc>
        <w:tc>
          <w:tcPr>
            <w:tcW w:w="88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1,30</w:t>
            </w:r>
          </w:p>
        </w:tc>
      </w:tr>
      <w:tr w:rsidR="00164A10" w:rsidRPr="00707CA9" w:rsidTr="00164A10">
        <w:trPr>
          <w:jc w:val="center"/>
        </w:trPr>
        <w:tc>
          <w:tcPr>
            <w:tcW w:w="605"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7.</w:t>
            </w:r>
          </w:p>
        </w:tc>
        <w:tc>
          <w:tcPr>
            <w:tcW w:w="106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MgO</w:t>
            </w:r>
          </w:p>
        </w:tc>
        <w:tc>
          <w:tcPr>
            <w:tcW w:w="992" w:type="dxa"/>
            <w:vAlign w:val="center"/>
          </w:tcPr>
          <w:p w:rsidR="00164A10" w:rsidRDefault="00164A10" w:rsidP="00164A10">
            <w:pPr>
              <w:jc w:val="center"/>
            </w:pPr>
            <w:r w:rsidRPr="00CC251C">
              <w:rPr>
                <w:rFonts w:ascii="Times New Roman" w:hAnsi="Times New Roman"/>
                <w:sz w:val="24"/>
                <w:szCs w:val="24"/>
              </w:rPr>
              <w:t>%</w:t>
            </w:r>
          </w:p>
        </w:tc>
        <w:tc>
          <w:tcPr>
            <w:tcW w:w="88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5,90</w:t>
            </w:r>
          </w:p>
        </w:tc>
      </w:tr>
      <w:tr w:rsidR="00164A10" w:rsidRPr="00707CA9" w:rsidTr="00164A10">
        <w:trPr>
          <w:jc w:val="center"/>
        </w:trPr>
        <w:tc>
          <w:tcPr>
            <w:tcW w:w="605"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8.</w:t>
            </w:r>
          </w:p>
        </w:tc>
        <w:tc>
          <w:tcPr>
            <w:tcW w:w="106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Na</w:t>
            </w:r>
            <w:r w:rsidRPr="00707CA9">
              <w:rPr>
                <w:rFonts w:ascii="Times New Roman" w:hAnsi="Times New Roman"/>
                <w:sz w:val="24"/>
                <w:szCs w:val="24"/>
                <w:vertAlign w:val="subscript"/>
              </w:rPr>
              <w:t>2</w:t>
            </w:r>
            <w:r>
              <w:rPr>
                <w:rFonts w:ascii="Times New Roman" w:hAnsi="Times New Roman"/>
                <w:sz w:val="24"/>
                <w:szCs w:val="24"/>
              </w:rPr>
              <w:t>O</w:t>
            </w:r>
          </w:p>
        </w:tc>
        <w:tc>
          <w:tcPr>
            <w:tcW w:w="992" w:type="dxa"/>
            <w:vAlign w:val="center"/>
          </w:tcPr>
          <w:p w:rsidR="00164A10" w:rsidRDefault="00164A10" w:rsidP="00164A10">
            <w:pPr>
              <w:jc w:val="center"/>
            </w:pPr>
            <w:r w:rsidRPr="00CC251C">
              <w:rPr>
                <w:rFonts w:ascii="Times New Roman" w:hAnsi="Times New Roman"/>
                <w:sz w:val="24"/>
                <w:szCs w:val="24"/>
              </w:rPr>
              <w:t>%</w:t>
            </w:r>
          </w:p>
        </w:tc>
        <w:tc>
          <w:tcPr>
            <w:tcW w:w="883" w:type="dxa"/>
            <w:vAlign w:val="center"/>
          </w:tcPr>
          <w:p w:rsidR="00164A10" w:rsidRPr="00707CA9" w:rsidRDefault="00164A10" w:rsidP="00164A10">
            <w:pPr>
              <w:tabs>
                <w:tab w:val="left" w:pos="567"/>
              </w:tabs>
              <w:jc w:val="center"/>
              <w:rPr>
                <w:rFonts w:ascii="Times New Roman" w:hAnsi="Times New Roman"/>
                <w:sz w:val="24"/>
                <w:szCs w:val="24"/>
              </w:rPr>
            </w:pPr>
            <w:r>
              <w:rPr>
                <w:rFonts w:ascii="Times New Roman" w:hAnsi="Times New Roman"/>
                <w:sz w:val="24"/>
                <w:szCs w:val="24"/>
              </w:rPr>
              <w:t>1,13</w:t>
            </w:r>
          </w:p>
        </w:tc>
      </w:tr>
    </w:tbl>
    <w:p w:rsidR="00164A10" w:rsidRDefault="00164A10" w:rsidP="00164A10">
      <w:pPr>
        <w:tabs>
          <w:tab w:val="left" w:pos="567"/>
        </w:tabs>
        <w:spacing w:after="0" w:line="240" w:lineRule="auto"/>
        <w:jc w:val="both"/>
        <w:rPr>
          <w:rFonts w:ascii="Times New Roman" w:hAnsi="Times New Roman"/>
          <w:sz w:val="24"/>
          <w:szCs w:val="24"/>
        </w:rPr>
      </w:pPr>
      <w:r w:rsidRPr="00AF0B5C">
        <w:rPr>
          <w:rFonts w:ascii="Times New Roman" w:hAnsi="Times New Roman"/>
          <w:i/>
          <w:sz w:val="24"/>
          <w:szCs w:val="24"/>
        </w:rPr>
        <w:t>Sumber</w:t>
      </w:r>
      <w:r>
        <w:rPr>
          <w:rFonts w:ascii="Times New Roman" w:hAnsi="Times New Roman"/>
          <w:sz w:val="24"/>
          <w:szCs w:val="24"/>
        </w:rPr>
        <w:t xml:space="preserve"> : </w:t>
      </w:r>
      <w:r>
        <w:rPr>
          <w:rFonts w:ascii="Times New Roman" w:hAnsi="Times New Roman"/>
          <w:i/>
          <w:sz w:val="24"/>
          <w:szCs w:val="24"/>
        </w:rPr>
        <w:t>Data Primer, 2011</w:t>
      </w:r>
    </w:p>
    <w:p w:rsidR="00164A10" w:rsidRDefault="00164A10" w:rsidP="00164A10">
      <w:pPr>
        <w:autoSpaceDE w:val="0"/>
        <w:autoSpaceDN w:val="0"/>
        <w:adjustRightInd w:val="0"/>
        <w:spacing w:after="0" w:line="240" w:lineRule="auto"/>
        <w:jc w:val="both"/>
        <w:rPr>
          <w:rFonts w:ascii="Times New Roman" w:hAnsi="Times New Roman"/>
          <w:sz w:val="24"/>
          <w:szCs w:val="24"/>
        </w:rPr>
      </w:pPr>
    </w:p>
    <w:p w:rsidR="00FE0613" w:rsidRDefault="00731143" w:rsidP="00FE0613">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Berdasarkan tabel 2</w:t>
      </w:r>
      <w:r w:rsidR="00164A10">
        <w:rPr>
          <w:rFonts w:ascii="Times New Roman" w:hAnsi="Times New Roman"/>
          <w:sz w:val="24"/>
          <w:szCs w:val="24"/>
        </w:rPr>
        <w:t xml:space="preserve"> tentang hasil pengujian kandungan karbon dan mineral diatas terlihat bahwa </w:t>
      </w:r>
      <w:r w:rsidR="00164A10">
        <w:rPr>
          <w:rFonts w:ascii="Times New Roman" w:hAnsi="Times New Roman"/>
          <w:i/>
          <w:sz w:val="24"/>
          <w:szCs w:val="24"/>
        </w:rPr>
        <w:t>bottom ash</w:t>
      </w:r>
      <w:r w:rsidR="00164A10">
        <w:rPr>
          <w:rFonts w:ascii="Times New Roman" w:hAnsi="Times New Roman"/>
          <w:sz w:val="24"/>
          <w:szCs w:val="24"/>
        </w:rPr>
        <w:t xml:space="preserve"> yang akan digunakan sebagai adsorben memiliki kadar silika dan karbon yang cukup besar. Menurut Jumaeri (1995) dalam Astuti dan Mahatmanti (2010) kandungan silika dan alumina yang cukup besar memungkinkan </w:t>
      </w:r>
      <w:r w:rsidR="00164A10">
        <w:rPr>
          <w:rFonts w:ascii="Times New Roman" w:hAnsi="Times New Roman"/>
          <w:i/>
          <w:sz w:val="24"/>
          <w:szCs w:val="24"/>
        </w:rPr>
        <w:t>bottom ash</w:t>
      </w:r>
      <w:r w:rsidR="00164A10">
        <w:rPr>
          <w:rFonts w:ascii="Times New Roman" w:hAnsi="Times New Roman"/>
          <w:sz w:val="24"/>
          <w:szCs w:val="24"/>
        </w:rPr>
        <w:t xml:space="preserve"> digunakan sebagai adsorben yang potensial. Sedangkan menurut Rismayani (2007) dalam Perdana (2011) dengan kadar karbon diatas 5% memungkinkan </w:t>
      </w:r>
      <w:r w:rsidR="00164A10">
        <w:rPr>
          <w:rFonts w:ascii="Times New Roman" w:hAnsi="Times New Roman"/>
          <w:i/>
          <w:sz w:val="24"/>
          <w:szCs w:val="24"/>
        </w:rPr>
        <w:t>bottom ash</w:t>
      </w:r>
      <w:r w:rsidR="00164A10">
        <w:rPr>
          <w:rFonts w:ascii="Times New Roman" w:hAnsi="Times New Roman"/>
          <w:sz w:val="24"/>
          <w:szCs w:val="24"/>
        </w:rPr>
        <w:t xml:space="preserve"> dijadikan adsorben dengan memanfaatkan kandungan karbonnya atau yang disebut juga dengan </w:t>
      </w:r>
      <w:r w:rsidR="00164A10">
        <w:rPr>
          <w:rFonts w:ascii="Times New Roman" w:hAnsi="Times New Roman"/>
          <w:i/>
          <w:sz w:val="24"/>
          <w:szCs w:val="24"/>
        </w:rPr>
        <w:t>unburned carbon</w:t>
      </w:r>
      <w:r w:rsidR="00164A10">
        <w:rPr>
          <w:rFonts w:ascii="Times New Roman" w:hAnsi="Times New Roman"/>
          <w:sz w:val="24"/>
          <w:szCs w:val="24"/>
        </w:rPr>
        <w:t xml:space="preserve"> daripada digunakan sebagai bahan baku semen karena karbon ini dapat menurunkan kualitas semen yang dihasilkan.</w:t>
      </w:r>
      <w:r w:rsidR="00FE0613">
        <w:rPr>
          <w:rFonts w:ascii="Times New Roman" w:hAnsi="Times New Roman"/>
          <w:sz w:val="24"/>
          <w:szCs w:val="24"/>
        </w:rPr>
        <w:t xml:space="preserve"> Sementara itu hasil pengujian kandungan karbon dan mineral terhadap karbon aktif yang telah diakt</w:t>
      </w:r>
      <w:r>
        <w:rPr>
          <w:rFonts w:ascii="Times New Roman" w:hAnsi="Times New Roman"/>
          <w:sz w:val="24"/>
          <w:szCs w:val="24"/>
        </w:rPr>
        <w:t>ivasi dapat dilihat pada tabel 3</w:t>
      </w:r>
      <w:r w:rsidR="00FE0613">
        <w:rPr>
          <w:rFonts w:ascii="Times New Roman" w:hAnsi="Times New Roman"/>
          <w:sz w:val="24"/>
          <w:szCs w:val="24"/>
        </w:rPr>
        <w:t xml:space="preserve"> berikut :</w:t>
      </w:r>
    </w:p>
    <w:p w:rsidR="00FE0613" w:rsidRDefault="00FE0613" w:rsidP="00FE0613">
      <w:pPr>
        <w:autoSpaceDE w:val="0"/>
        <w:autoSpaceDN w:val="0"/>
        <w:adjustRightInd w:val="0"/>
        <w:spacing w:after="0" w:line="240" w:lineRule="auto"/>
        <w:jc w:val="both"/>
        <w:rPr>
          <w:rFonts w:ascii="Times New Roman" w:hAnsi="Times New Roman"/>
          <w:sz w:val="24"/>
          <w:szCs w:val="24"/>
        </w:rPr>
      </w:pPr>
    </w:p>
    <w:p w:rsidR="00731143" w:rsidRDefault="00731143" w:rsidP="00FE0613">
      <w:pPr>
        <w:autoSpaceDE w:val="0"/>
        <w:autoSpaceDN w:val="0"/>
        <w:adjustRightInd w:val="0"/>
        <w:spacing w:after="0" w:line="240" w:lineRule="auto"/>
        <w:jc w:val="both"/>
        <w:rPr>
          <w:rFonts w:ascii="Times New Roman" w:hAnsi="Times New Roman"/>
          <w:sz w:val="24"/>
          <w:szCs w:val="24"/>
        </w:rPr>
      </w:pPr>
    </w:p>
    <w:p w:rsidR="00731143" w:rsidRDefault="00731143" w:rsidP="00FE0613">
      <w:pPr>
        <w:autoSpaceDE w:val="0"/>
        <w:autoSpaceDN w:val="0"/>
        <w:adjustRightInd w:val="0"/>
        <w:spacing w:after="0" w:line="240" w:lineRule="auto"/>
        <w:jc w:val="both"/>
        <w:rPr>
          <w:rFonts w:ascii="Times New Roman" w:hAnsi="Times New Roman"/>
          <w:sz w:val="24"/>
          <w:szCs w:val="24"/>
        </w:rPr>
      </w:pPr>
    </w:p>
    <w:p w:rsidR="00731143" w:rsidRDefault="00731143" w:rsidP="00FE0613">
      <w:pPr>
        <w:autoSpaceDE w:val="0"/>
        <w:autoSpaceDN w:val="0"/>
        <w:adjustRightInd w:val="0"/>
        <w:spacing w:after="0" w:line="240" w:lineRule="auto"/>
        <w:jc w:val="both"/>
        <w:rPr>
          <w:rFonts w:ascii="Times New Roman" w:hAnsi="Times New Roman"/>
          <w:sz w:val="24"/>
          <w:szCs w:val="24"/>
        </w:rPr>
      </w:pPr>
    </w:p>
    <w:p w:rsidR="00731143" w:rsidRDefault="00731143" w:rsidP="00FE0613">
      <w:pPr>
        <w:autoSpaceDE w:val="0"/>
        <w:autoSpaceDN w:val="0"/>
        <w:adjustRightInd w:val="0"/>
        <w:spacing w:after="0" w:line="240" w:lineRule="auto"/>
        <w:jc w:val="both"/>
        <w:rPr>
          <w:rFonts w:ascii="Times New Roman" w:hAnsi="Times New Roman"/>
          <w:sz w:val="24"/>
          <w:szCs w:val="24"/>
        </w:rPr>
      </w:pPr>
    </w:p>
    <w:p w:rsidR="00FE0613" w:rsidRPr="00551D66" w:rsidRDefault="00731143" w:rsidP="00FE0613">
      <w:pPr>
        <w:tabs>
          <w:tab w:val="left" w:pos="567"/>
        </w:tabs>
        <w:spacing w:after="0" w:line="240" w:lineRule="auto"/>
        <w:jc w:val="center"/>
        <w:rPr>
          <w:rFonts w:ascii="Times New Roman" w:hAnsi="Times New Roman"/>
          <w:b/>
          <w:sz w:val="24"/>
          <w:szCs w:val="24"/>
        </w:rPr>
      </w:pPr>
      <w:r>
        <w:rPr>
          <w:rFonts w:ascii="Times New Roman" w:hAnsi="Times New Roman"/>
          <w:b/>
          <w:sz w:val="24"/>
          <w:szCs w:val="24"/>
        </w:rPr>
        <w:lastRenderedPageBreak/>
        <w:t>Tabel 3</w:t>
      </w:r>
      <w:r w:rsidR="00FE0613">
        <w:rPr>
          <w:rFonts w:ascii="Times New Roman" w:hAnsi="Times New Roman"/>
          <w:b/>
          <w:sz w:val="24"/>
          <w:szCs w:val="24"/>
        </w:rPr>
        <w:t xml:space="preserve"> Kadar Karbon dan Mineral Karbon Aktif</w:t>
      </w:r>
    </w:p>
    <w:tbl>
      <w:tblPr>
        <w:tblStyle w:val="TableGrid"/>
        <w:tblW w:w="0" w:type="auto"/>
        <w:jc w:val="center"/>
        <w:tblLook w:val="04A0"/>
      </w:tblPr>
      <w:tblGrid>
        <w:gridCol w:w="605"/>
        <w:gridCol w:w="1354"/>
        <w:gridCol w:w="1049"/>
        <w:gridCol w:w="1106"/>
      </w:tblGrid>
      <w:tr w:rsidR="00FE0613" w:rsidRPr="00707CA9" w:rsidTr="00FE0613">
        <w:trPr>
          <w:jc w:val="center"/>
        </w:trPr>
        <w:tc>
          <w:tcPr>
            <w:tcW w:w="675" w:type="dxa"/>
            <w:vAlign w:val="center"/>
          </w:tcPr>
          <w:p w:rsidR="00FE0613" w:rsidRPr="008454B7" w:rsidRDefault="00FE0613" w:rsidP="00FE0613">
            <w:pPr>
              <w:tabs>
                <w:tab w:val="left" w:pos="567"/>
              </w:tabs>
              <w:jc w:val="center"/>
              <w:rPr>
                <w:rFonts w:ascii="Times New Roman" w:hAnsi="Times New Roman"/>
                <w:b/>
                <w:sz w:val="24"/>
                <w:szCs w:val="24"/>
              </w:rPr>
            </w:pPr>
            <w:r w:rsidRPr="008454B7">
              <w:rPr>
                <w:rFonts w:ascii="Times New Roman" w:hAnsi="Times New Roman"/>
                <w:b/>
                <w:sz w:val="24"/>
                <w:szCs w:val="24"/>
              </w:rPr>
              <w:t>No.</w:t>
            </w:r>
          </w:p>
        </w:tc>
        <w:tc>
          <w:tcPr>
            <w:tcW w:w="1985" w:type="dxa"/>
            <w:vAlign w:val="center"/>
          </w:tcPr>
          <w:p w:rsidR="00FE0613" w:rsidRPr="008454B7" w:rsidRDefault="00FE0613" w:rsidP="00FE0613">
            <w:pPr>
              <w:tabs>
                <w:tab w:val="left" w:pos="567"/>
              </w:tabs>
              <w:jc w:val="center"/>
              <w:rPr>
                <w:rFonts w:ascii="Times New Roman" w:hAnsi="Times New Roman"/>
                <w:b/>
                <w:sz w:val="24"/>
                <w:szCs w:val="24"/>
              </w:rPr>
            </w:pPr>
            <w:r w:rsidRPr="008454B7">
              <w:rPr>
                <w:rFonts w:ascii="Times New Roman" w:hAnsi="Times New Roman"/>
                <w:b/>
                <w:sz w:val="24"/>
                <w:szCs w:val="24"/>
              </w:rPr>
              <w:t>Mineral</w:t>
            </w:r>
          </w:p>
        </w:tc>
        <w:tc>
          <w:tcPr>
            <w:tcW w:w="1276" w:type="dxa"/>
            <w:vAlign w:val="center"/>
          </w:tcPr>
          <w:p w:rsidR="00FE0613" w:rsidRPr="008454B7" w:rsidRDefault="00FE0613" w:rsidP="00FE0613">
            <w:pPr>
              <w:tabs>
                <w:tab w:val="left" w:pos="567"/>
              </w:tabs>
              <w:jc w:val="center"/>
              <w:rPr>
                <w:rFonts w:ascii="Times New Roman" w:hAnsi="Times New Roman"/>
                <w:b/>
                <w:sz w:val="24"/>
                <w:szCs w:val="24"/>
              </w:rPr>
            </w:pPr>
            <w:r w:rsidRPr="008454B7">
              <w:rPr>
                <w:rFonts w:ascii="Times New Roman" w:hAnsi="Times New Roman"/>
                <w:b/>
                <w:sz w:val="24"/>
                <w:szCs w:val="24"/>
              </w:rPr>
              <w:t>Satuan</w:t>
            </w:r>
          </w:p>
        </w:tc>
        <w:tc>
          <w:tcPr>
            <w:tcW w:w="1559" w:type="dxa"/>
            <w:vAlign w:val="center"/>
          </w:tcPr>
          <w:p w:rsidR="00FE0613" w:rsidRPr="008454B7" w:rsidRDefault="00FE0613" w:rsidP="00FE0613">
            <w:pPr>
              <w:tabs>
                <w:tab w:val="left" w:pos="567"/>
              </w:tabs>
              <w:jc w:val="center"/>
              <w:rPr>
                <w:rFonts w:ascii="Times New Roman" w:hAnsi="Times New Roman"/>
                <w:b/>
                <w:sz w:val="24"/>
                <w:szCs w:val="24"/>
              </w:rPr>
            </w:pPr>
            <w:r w:rsidRPr="008454B7">
              <w:rPr>
                <w:rFonts w:ascii="Times New Roman" w:hAnsi="Times New Roman"/>
                <w:b/>
                <w:sz w:val="24"/>
                <w:szCs w:val="24"/>
              </w:rPr>
              <w:t>Kadar</w:t>
            </w:r>
          </w:p>
        </w:tc>
      </w:tr>
      <w:tr w:rsidR="00FE0613" w:rsidRPr="00707CA9" w:rsidTr="00FE0613">
        <w:trPr>
          <w:jc w:val="center"/>
        </w:trPr>
        <w:tc>
          <w:tcPr>
            <w:tcW w:w="67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1.</w:t>
            </w:r>
          </w:p>
        </w:tc>
        <w:tc>
          <w:tcPr>
            <w:tcW w:w="198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C</w:t>
            </w:r>
          </w:p>
        </w:tc>
        <w:tc>
          <w:tcPr>
            <w:tcW w:w="1276"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w:t>
            </w:r>
          </w:p>
        </w:tc>
        <w:tc>
          <w:tcPr>
            <w:tcW w:w="1559"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67,50</w:t>
            </w:r>
          </w:p>
        </w:tc>
      </w:tr>
      <w:tr w:rsidR="00FE0613" w:rsidRPr="00707CA9" w:rsidTr="00FE0613">
        <w:trPr>
          <w:jc w:val="center"/>
        </w:trPr>
        <w:tc>
          <w:tcPr>
            <w:tcW w:w="67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2.</w:t>
            </w:r>
          </w:p>
        </w:tc>
        <w:tc>
          <w:tcPr>
            <w:tcW w:w="198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SiO</w:t>
            </w:r>
            <w:r w:rsidRPr="00707CA9">
              <w:rPr>
                <w:rFonts w:ascii="Times New Roman" w:hAnsi="Times New Roman"/>
                <w:sz w:val="24"/>
                <w:szCs w:val="24"/>
                <w:vertAlign w:val="subscript"/>
              </w:rPr>
              <w:t>2</w:t>
            </w:r>
          </w:p>
        </w:tc>
        <w:tc>
          <w:tcPr>
            <w:tcW w:w="1276" w:type="dxa"/>
            <w:vAlign w:val="center"/>
          </w:tcPr>
          <w:p w:rsidR="00FE0613" w:rsidRDefault="00FE0613" w:rsidP="00FE0613">
            <w:pPr>
              <w:jc w:val="center"/>
            </w:pPr>
            <w:r w:rsidRPr="00CC251C">
              <w:rPr>
                <w:rFonts w:ascii="Times New Roman" w:hAnsi="Times New Roman"/>
                <w:sz w:val="24"/>
                <w:szCs w:val="24"/>
              </w:rPr>
              <w:t>%</w:t>
            </w:r>
          </w:p>
        </w:tc>
        <w:tc>
          <w:tcPr>
            <w:tcW w:w="1559"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45,10</w:t>
            </w:r>
          </w:p>
        </w:tc>
      </w:tr>
      <w:tr w:rsidR="00FE0613" w:rsidRPr="00707CA9" w:rsidTr="00FE0613">
        <w:trPr>
          <w:jc w:val="center"/>
        </w:trPr>
        <w:tc>
          <w:tcPr>
            <w:tcW w:w="67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3.</w:t>
            </w:r>
          </w:p>
        </w:tc>
        <w:tc>
          <w:tcPr>
            <w:tcW w:w="198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Al</w:t>
            </w:r>
            <w:r w:rsidRPr="00707CA9">
              <w:rPr>
                <w:rFonts w:ascii="Times New Roman" w:hAnsi="Times New Roman"/>
                <w:sz w:val="24"/>
                <w:szCs w:val="24"/>
                <w:vertAlign w:val="subscript"/>
              </w:rPr>
              <w:t>2</w:t>
            </w:r>
            <w:r>
              <w:rPr>
                <w:rFonts w:ascii="Times New Roman" w:hAnsi="Times New Roman"/>
                <w:sz w:val="24"/>
                <w:szCs w:val="24"/>
              </w:rPr>
              <w:t>O</w:t>
            </w:r>
            <w:r w:rsidRPr="00707CA9">
              <w:rPr>
                <w:rFonts w:ascii="Times New Roman" w:hAnsi="Times New Roman"/>
                <w:sz w:val="24"/>
                <w:szCs w:val="24"/>
                <w:vertAlign w:val="subscript"/>
              </w:rPr>
              <w:t>3</w:t>
            </w:r>
          </w:p>
        </w:tc>
        <w:tc>
          <w:tcPr>
            <w:tcW w:w="1276" w:type="dxa"/>
            <w:vAlign w:val="center"/>
          </w:tcPr>
          <w:p w:rsidR="00FE0613" w:rsidRDefault="00FE0613" w:rsidP="00FE0613">
            <w:pPr>
              <w:jc w:val="center"/>
            </w:pPr>
            <w:r w:rsidRPr="00CC251C">
              <w:rPr>
                <w:rFonts w:ascii="Times New Roman" w:hAnsi="Times New Roman"/>
                <w:sz w:val="24"/>
                <w:szCs w:val="24"/>
              </w:rPr>
              <w:t>%</w:t>
            </w:r>
          </w:p>
        </w:tc>
        <w:tc>
          <w:tcPr>
            <w:tcW w:w="1559"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18,90</w:t>
            </w:r>
          </w:p>
        </w:tc>
      </w:tr>
      <w:tr w:rsidR="00FE0613" w:rsidRPr="00707CA9" w:rsidTr="00FE0613">
        <w:trPr>
          <w:jc w:val="center"/>
        </w:trPr>
        <w:tc>
          <w:tcPr>
            <w:tcW w:w="67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4.</w:t>
            </w:r>
          </w:p>
        </w:tc>
        <w:tc>
          <w:tcPr>
            <w:tcW w:w="198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Fe</w:t>
            </w:r>
            <w:r w:rsidRPr="00707CA9">
              <w:rPr>
                <w:rFonts w:ascii="Times New Roman" w:hAnsi="Times New Roman"/>
                <w:sz w:val="24"/>
                <w:szCs w:val="24"/>
                <w:vertAlign w:val="subscript"/>
              </w:rPr>
              <w:t>2</w:t>
            </w:r>
            <w:r>
              <w:rPr>
                <w:rFonts w:ascii="Times New Roman" w:hAnsi="Times New Roman"/>
                <w:sz w:val="24"/>
                <w:szCs w:val="24"/>
              </w:rPr>
              <w:t>O</w:t>
            </w:r>
            <w:r w:rsidRPr="00707CA9">
              <w:rPr>
                <w:rFonts w:ascii="Times New Roman" w:hAnsi="Times New Roman"/>
                <w:sz w:val="24"/>
                <w:szCs w:val="24"/>
                <w:vertAlign w:val="subscript"/>
              </w:rPr>
              <w:t>3</w:t>
            </w:r>
          </w:p>
        </w:tc>
        <w:tc>
          <w:tcPr>
            <w:tcW w:w="1276" w:type="dxa"/>
            <w:vAlign w:val="center"/>
          </w:tcPr>
          <w:p w:rsidR="00FE0613" w:rsidRDefault="00FE0613" w:rsidP="00FE0613">
            <w:pPr>
              <w:jc w:val="center"/>
            </w:pPr>
            <w:r w:rsidRPr="00CC251C">
              <w:rPr>
                <w:rFonts w:ascii="Times New Roman" w:hAnsi="Times New Roman"/>
                <w:sz w:val="24"/>
                <w:szCs w:val="24"/>
              </w:rPr>
              <w:t>%</w:t>
            </w:r>
          </w:p>
        </w:tc>
        <w:tc>
          <w:tcPr>
            <w:tcW w:w="1559"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9,09</w:t>
            </w:r>
          </w:p>
        </w:tc>
      </w:tr>
      <w:tr w:rsidR="00FE0613" w:rsidRPr="00707CA9" w:rsidTr="00FE0613">
        <w:trPr>
          <w:jc w:val="center"/>
        </w:trPr>
        <w:tc>
          <w:tcPr>
            <w:tcW w:w="67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5.</w:t>
            </w:r>
          </w:p>
        </w:tc>
        <w:tc>
          <w:tcPr>
            <w:tcW w:w="198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CaO</w:t>
            </w:r>
          </w:p>
        </w:tc>
        <w:tc>
          <w:tcPr>
            <w:tcW w:w="1276" w:type="dxa"/>
            <w:vAlign w:val="center"/>
          </w:tcPr>
          <w:p w:rsidR="00FE0613" w:rsidRDefault="00FE0613" w:rsidP="00FE0613">
            <w:pPr>
              <w:jc w:val="center"/>
            </w:pPr>
            <w:r w:rsidRPr="00CC251C">
              <w:rPr>
                <w:rFonts w:ascii="Times New Roman" w:hAnsi="Times New Roman"/>
                <w:sz w:val="24"/>
                <w:szCs w:val="24"/>
              </w:rPr>
              <w:t>%</w:t>
            </w:r>
          </w:p>
        </w:tc>
        <w:tc>
          <w:tcPr>
            <w:tcW w:w="1559"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7,23</w:t>
            </w:r>
          </w:p>
        </w:tc>
      </w:tr>
      <w:tr w:rsidR="00FE0613" w:rsidRPr="00707CA9" w:rsidTr="00FE0613">
        <w:trPr>
          <w:jc w:val="center"/>
        </w:trPr>
        <w:tc>
          <w:tcPr>
            <w:tcW w:w="67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6.</w:t>
            </w:r>
          </w:p>
        </w:tc>
        <w:tc>
          <w:tcPr>
            <w:tcW w:w="198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K</w:t>
            </w:r>
            <w:r w:rsidRPr="00707CA9">
              <w:rPr>
                <w:rFonts w:ascii="Times New Roman" w:hAnsi="Times New Roman"/>
                <w:sz w:val="24"/>
                <w:szCs w:val="24"/>
                <w:vertAlign w:val="subscript"/>
              </w:rPr>
              <w:t>2</w:t>
            </w:r>
            <w:r>
              <w:rPr>
                <w:rFonts w:ascii="Times New Roman" w:hAnsi="Times New Roman"/>
                <w:sz w:val="24"/>
                <w:szCs w:val="24"/>
              </w:rPr>
              <w:t>O</w:t>
            </w:r>
          </w:p>
        </w:tc>
        <w:tc>
          <w:tcPr>
            <w:tcW w:w="1276" w:type="dxa"/>
            <w:vAlign w:val="center"/>
          </w:tcPr>
          <w:p w:rsidR="00FE0613" w:rsidRDefault="00FE0613" w:rsidP="00FE0613">
            <w:pPr>
              <w:jc w:val="center"/>
            </w:pPr>
            <w:r w:rsidRPr="00CC251C">
              <w:rPr>
                <w:rFonts w:ascii="Times New Roman" w:hAnsi="Times New Roman"/>
                <w:sz w:val="24"/>
                <w:szCs w:val="24"/>
              </w:rPr>
              <w:t>%</w:t>
            </w:r>
          </w:p>
        </w:tc>
        <w:tc>
          <w:tcPr>
            <w:tcW w:w="1559"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1,10</w:t>
            </w:r>
          </w:p>
        </w:tc>
      </w:tr>
      <w:tr w:rsidR="00FE0613" w:rsidRPr="00707CA9" w:rsidTr="00FE0613">
        <w:trPr>
          <w:jc w:val="center"/>
        </w:trPr>
        <w:tc>
          <w:tcPr>
            <w:tcW w:w="67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7.</w:t>
            </w:r>
          </w:p>
        </w:tc>
        <w:tc>
          <w:tcPr>
            <w:tcW w:w="198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MgO</w:t>
            </w:r>
          </w:p>
        </w:tc>
        <w:tc>
          <w:tcPr>
            <w:tcW w:w="1276" w:type="dxa"/>
            <w:vAlign w:val="center"/>
          </w:tcPr>
          <w:p w:rsidR="00FE0613" w:rsidRDefault="00FE0613" w:rsidP="00FE0613">
            <w:pPr>
              <w:jc w:val="center"/>
            </w:pPr>
            <w:r w:rsidRPr="00CC251C">
              <w:rPr>
                <w:rFonts w:ascii="Times New Roman" w:hAnsi="Times New Roman"/>
                <w:sz w:val="24"/>
                <w:szCs w:val="24"/>
              </w:rPr>
              <w:t>%</w:t>
            </w:r>
          </w:p>
        </w:tc>
        <w:tc>
          <w:tcPr>
            <w:tcW w:w="1559"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4,33</w:t>
            </w:r>
          </w:p>
        </w:tc>
      </w:tr>
      <w:tr w:rsidR="00FE0613" w:rsidRPr="00707CA9" w:rsidTr="00FE0613">
        <w:trPr>
          <w:jc w:val="center"/>
        </w:trPr>
        <w:tc>
          <w:tcPr>
            <w:tcW w:w="67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8.</w:t>
            </w:r>
          </w:p>
        </w:tc>
        <w:tc>
          <w:tcPr>
            <w:tcW w:w="1985"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Na</w:t>
            </w:r>
            <w:r w:rsidRPr="00707CA9">
              <w:rPr>
                <w:rFonts w:ascii="Times New Roman" w:hAnsi="Times New Roman"/>
                <w:sz w:val="24"/>
                <w:szCs w:val="24"/>
                <w:vertAlign w:val="subscript"/>
              </w:rPr>
              <w:t>2</w:t>
            </w:r>
            <w:r>
              <w:rPr>
                <w:rFonts w:ascii="Times New Roman" w:hAnsi="Times New Roman"/>
                <w:sz w:val="24"/>
                <w:szCs w:val="24"/>
              </w:rPr>
              <w:t>O</w:t>
            </w:r>
          </w:p>
        </w:tc>
        <w:tc>
          <w:tcPr>
            <w:tcW w:w="1276" w:type="dxa"/>
            <w:vAlign w:val="center"/>
          </w:tcPr>
          <w:p w:rsidR="00FE0613" w:rsidRDefault="00FE0613" w:rsidP="00FE0613">
            <w:pPr>
              <w:jc w:val="center"/>
            </w:pPr>
            <w:r w:rsidRPr="00CC251C">
              <w:rPr>
                <w:rFonts w:ascii="Times New Roman" w:hAnsi="Times New Roman"/>
                <w:sz w:val="24"/>
                <w:szCs w:val="24"/>
              </w:rPr>
              <w:t>%</w:t>
            </w:r>
          </w:p>
        </w:tc>
        <w:tc>
          <w:tcPr>
            <w:tcW w:w="1559" w:type="dxa"/>
            <w:vAlign w:val="center"/>
          </w:tcPr>
          <w:p w:rsidR="00FE0613" w:rsidRPr="00707CA9" w:rsidRDefault="00FE0613" w:rsidP="00FE0613">
            <w:pPr>
              <w:tabs>
                <w:tab w:val="left" w:pos="567"/>
              </w:tabs>
              <w:jc w:val="center"/>
              <w:rPr>
                <w:rFonts w:ascii="Times New Roman" w:hAnsi="Times New Roman"/>
                <w:sz w:val="24"/>
                <w:szCs w:val="24"/>
              </w:rPr>
            </w:pPr>
            <w:r>
              <w:rPr>
                <w:rFonts w:ascii="Times New Roman" w:hAnsi="Times New Roman"/>
                <w:sz w:val="24"/>
                <w:szCs w:val="24"/>
              </w:rPr>
              <w:t>0,90</w:t>
            </w:r>
          </w:p>
        </w:tc>
      </w:tr>
    </w:tbl>
    <w:p w:rsidR="00FE0613" w:rsidRDefault="00FE0613" w:rsidP="00FE0613">
      <w:pPr>
        <w:tabs>
          <w:tab w:val="left" w:pos="567"/>
        </w:tabs>
        <w:autoSpaceDE w:val="0"/>
        <w:autoSpaceDN w:val="0"/>
        <w:adjustRightInd w:val="0"/>
        <w:spacing w:after="0" w:line="240" w:lineRule="auto"/>
        <w:jc w:val="both"/>
        <w:rPr>
          <w:rFonts w:ascii="Times New Roman" w:hAnsi="Times New Roman"/>
          <w:i/>
          <w:sz w:val="24"/>
          <w:szCs w:val="24"/>
        </w:rPr>
      </w:pPr>
      <w:r w:rsidRPr="00AF0B5C">
        <w:rPr>
          <w:rFonts w:ascii="Times New Roman" w:hAnsi="Times New Roman"/>
          <w:i/>
          <w:sz w:val="24"/>
          <w:szCs w:val="24"/>
        </w:rPr>
        <w:t>Sumber</w:t>
      </w:r>
      <w:r>
        <w:rPr>
          <w:rFonts w:ascii="Times New Roman" w:hAnsi="Times New Roman"/>
          <w:sz w:val="24"/>
          <w:szCs w:val="24"/>
        </w:rPr>
        <w:t xml:space="preserve"> : </w:t>
      </w:r>
      <w:r>
        <w:rPr>
          <w:rFonts w:ascii="Times New Roman" w:hAnsi="Times New Roman"/>
          <w:i/>
          <w:sz w:val="24"/>
          <w:szCs w:val="24"/>
        </w:rPr>
        <w:t>Data Primer, 2011</w:t>
      </w:r>
    </w:p>
    <w:p w:rsidR="00A34BD9" w:rsidRDefault="00A34BD9" w:rsidP="00A34BD9">
      <w:pPr>
        <w:tabs>
          <w:tab w:val="left" w:pos="426"/>
        </w:tabs>
        <w:autoSpaceDE w:val="0"/>
        <w:autoSpaceDN w:val="0"/>
        <w:adjustRightInd w:val="0"/>
        <w:spacing w:after="0" w:line="240" w:lineRule="auto"/>
        <w:jc w:val="both"/>
        <w:rPr>
          <w:rFonts w:ascii="Times New Roman" w:hAnsi="Times New Roman"/>
          <w:sz w:val="24"/>
          <w:szCs w:val="24"/>
        </w:rPr>
      </w:pPr>
    </w:p>
    <w:p w:rsidR="00164A10" w:rsidRDefault="00731143" w:rsidP="00FE0613">
      <w:pPr>
        <w:tabs>
          <w:tab w:val="left" w:pos="426"/>
        </w:tabs>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b/>
          <w:sz w:val="24"/>
          <w:szCs w:val="24"/>
        </w:rPr>
        <w:t>C3</w:t>
      </w:r>
      <w:r w:rsidR="00164A10">
        <w:rPr>
          <w:rFonts w:ascii="Times New Roman" w:hAnsi="Times New Roman"/>
          <w:b/>
          <w:sz w:val="24"/>
          <w:szCs w:val="24"/>
        </w:rPr>
        <w:t>.</w:t>
      </w:r>
      <w:r w:rsidR="00164A10">
        <w:rPr>
          <w:rFonts w:ascii="Times New Roman" w:hAnsi="Times New Roman"/>
          <w:b/>
          <w:sz w:val="24"/>
          <w:szCs w:val="24"/>
        </w:rPr>
        <w:tab/>
        <w:t xml:space="preserve">Kandungan Logam dan Iodine dari </w:t>
      </w:r>
      <w:r w:rsidR="00164A10">
        <w:rPr>
          <w:rFonts w:ascii="Times New Roman" w:hAnsi="Times New Roman"/>
          <w:b/>
          <w:i/>
          <w:sz w:val="24"/>
          <w:szCs w:val="24"/>
        </w:rPr>
        <w:t>Bottom Ash</w:t>
      </w:r>
    </w:p>
    <w:p w:rsidR="00F667C4" w:rsidRPr="00731143" w:rsidRDefault="00164A10" w:rsidP="00731143">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Berdasarkan hasil uji kandungan logam dan iodine yang terdapat di dalam </w:t>
      </w:r>
      <w:r>
        <w:rPr>
          <w:rFonts w:ascii="Times New Roman" w:hAnsi="Times New Roman"/>
          <w:i/>
          <w:sz w:val="24"/>
          <w:szCs w:val="24"/>
        </w:rPr>
        <w:t>bottom ash</w:t>
      </w:r>
      <w:r>
        <w:rPr>
          <w:rFonts w:ascii="Times New Roman" w:hAnsi="Times New Roman"/>
          <w:sz w:val="24"/>
          <w:szCs w:val="24"/>
        </w:rPr>
        <w:t>, juga didapatkan hasil sebagai berikut :</w:t>
      </w:r>
    </w:p>
    <w:p w:rsidR="00164A10" w:rsidRPr="008454B7" w:rsidRDefault="00F667C4" w:rsidP="00164A10">
      <w:pPr>
        <w:tabs>
          <w:tab w:val="left" w:pos="567"/>
        </w:tabs>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rPr>
        <w:t xml:space="preserve">Tabel </w:t>
      </w:r>
      <w:r w:rsidR="00731143">
        <w:rPr>
          <w:rFonts w:ascii="Times New Roman" w:hAnsi="Times New Roman"/>
          <w:b/>
          <w:sz w:val="24"/>
          <w:szCs w:val="24"/>
        </w:rPr>
        <w:t>4</w:t>
      </w:r>
      <w:r w:rsidR="00164A10">
        <w:rPr>
          <w:rFonts w:ascii="Times New Roman" w:hAnsi="Times New Roman"/>
          <w:b/>
          <w:sz w:val="24"/>
          <w:szCs w:val="24"/>
        </w:rPr>
        <w:t xml:space="preserve"> Kadar Logam dan Iodine </w:t>
      </w:r>
      <w:r w:rsidR="00164A10">
        <w:rPr>
          <w:rFonts w:ascii="Times New Roman" w:hAnsi="Times New Roman"/>
          <w:b/>
          <w:i/>
          <w:sz w:val="24"/>
          <w:szCs w:val="24"/>
        </w:rPr>
        <w:t>Bottom Ash</w:t>
      </w:r>
    </w:p>
    <w:tbl>
      <w:tblPr>
        <w:tblStyle w:val="TableGrid"/>
        <w:tblW w:w="0" w:type="auto"/>
        <w:jc w:val="center"/>
        <w:tblLook w:val="04A0"/>
      </w:tblPr>
      <w:tblGrid>
        <w:gridCol w:w="581"/>
        <w:gridCol w:w="1006"/>
        <w:gridCol w:w="1019"/>
        <w:gridCol w:w="1508"/>
      </w:tblGrid>
      <w:tr w:rsidR="00164A10" w:rsidTr="001A104D">
        <w:trPr>
          <w:jc w:val="center"/>
        </w:trPr>
        <w:tc>
          <w:tcPr>
            <w:tcW w:w="581" w:type="dxa"/>
            <w:vAlign w:val="center"/>
          </w:tcPr>
          <w:p w:rsidR="00164A10" w:rsidRPr="008454B7" w:rsidRDefault="00164A10" w:rsidP="00164A10">
            <w:pPr>
              <w:tabs>
                <w:tab w:val="left" w:pos="567"/>
              </w:tabs>
              <w:autoSpaceDE w:val="0"/>
              <w:autoSpaceDN w:val="0"/>
              <w:adjustRightInd w:val="0"/>
              <w:jc w:val="center"/>
              <w:rPr>
                <w:rFonts w:ascii="Times New Roman" w:hAnsi="Times New Roman"/>
                <w:b/>
                <w:sz w:val="24"/>
                <w:szCs w:val="24"/>
              </w:rPr>
            </w:pPr>
            <w:r w:rsidRPr="008454B7">
              <w:rPr>
                <w:rFonts w:ascii="Times New Roman" w:hAnsi="Times New Roman"/>
                <w:b/>
                <w:sz w:val="24"/>
                <w:szCs w:val="24"/>
              </w:rPr>
              <w:t>No.</w:t>
            </w:r>
          </w:p>
        </w:tc>
        <w:tc>
          <w:tcPr>
            <w:tcW w:w="1006" w:type="dxa"/>
            <w:vAlign w:val="center"/>
          </w:tcPr>
          <w:p w:rsidR="00164A10" w:rsidRPr="008454B7" w:rsidRDefault="00164A10" w:rsidP="00164A10">
            <w:pPr>
              <w:tabs>
                <w:tab w:val="left" w:pos="567"/>
              </w:tabs>
              <w:autoSpaceDE w:val="0"/>
              <w:autoSpaceDN w:val="0"/>
              <w:adjustRightInd w:val="0"/>
              <w:jc w:val="center"/>
              <w:rPr>
                <w:rFonts w:ascii="Times New Roman" w:hAnsi="Times New Roman"/>
                <w:b/>
                <w:sz w:val="24"/>
                <w:szCs w:val="24"/>
              </w:rPr>
            </w:pPr>
            <w:r w:rsidRPr="008454B7">
              <w:rPr>
                <w:rFonts w:ascii="Times New Roman" w:hAnsi="Times New Roman"/>
                <w:b/>
                <w:sz w:val="24"/>
                <w:szCs w:val="24"/>
              </w:rPr>
              <w:t>Logam</w:t>
            </w:r>
          </w:p>
        </w:tc>
        <w:tc>
          <w:tcPr>
            <w:tcW w:w="1019" w:type="dxa"/>
            <w:vAlign w:val="center"/>
          </w:tcPr>
          <w:p w:rsidR="00164A10" w:rsidRPr="008454B7" w:rsidRDefault="00164A10" w:rsidP="00164A10">
            <w:pPr>
              <w:tabs>
                <w:tab w:val="left" w:pos="567"/>
              </w:tabs>
              <w:autoSpaceDE w:val="0"/>
              <w:autoSpaceDN w:val="0"/>
              <w:adjustRightInd w:val="0"/>
              <w:jc w:val="center"/>
              <w:rPr>
                <w:rFonts w:ascii="Times New Roman" w:hAnsi="Times New Roman"/>
                <w:b/>
                <w:sz w:val="24"/>
                <w:szCs w:val="24"/>
              </w:rPr>
            </w:pPr>
            <w:r w:rsidRPr="008454B7">
              <w:rPr>
                <w:rFonts w:ascii="Times New Roman" w:hAnsi="Times New Roman"/>
                <w:b/>
                <w:sz w:val="24"/>
                <w:szCs w:val="24"/>
              </w:rPr>
              <w:t>Satuan</w:t>
            </w:r>
          </w:p>
        </w:tc>
        <w:tc>
          <w:tcPr>
            <w:tcW w:w="1508" w:type="dxa"/>
            <w:vAlign w:val="center"/>
          </w:tcPr>
          <w:p w:rsidR="00164A10" w:rsidRPr="008454B7" w:rsidRDefault="00164A10" w:rsidP="00164A10">
            <w:pPr>
              <w:tabs>
                <w:tab w:val="left" w:pos="567"/>
              </w:tabs>
              <w:autoSpaceDE w:val="0"/>
              <w:autoSpaceDN w:val="0"/>
              <w:adjustRightInd w:val="0"/>
              <w:jc w:val="center"/>
              <w:rPr>
                <w:rFonts w:ascii="Times New Roman" w:hAnsi="Times New Roman"/>
                <w:b/>
                <w:sz w:val="24"/>
                <w:szCs w:val="24"/>
              </w:rPr>
            </w:pPr>
            <w:r w:rsidRPr="008454B7">
              <w:rPr>
                <w:rFonts w:ascii="Times New Roman" w:hAnsi="Times New Roman"/>
                <w:b/>
                <w:sz w:val="24"/>
                <w:szCs w:val="24"/>
              </w:rPr>
              <w:t>Konsentrasi</w:t>
            </w:r>
          </w:p>
        </w:tc>
      </w:tr>
      <w:tr w:rsidR="00164A10" w:rsidTr="001A104D">
        <w:trPr>
          <w:jc w:val="center"/>
        </w:trPr>
        <w:tc>
          <w:tcPr>
            <w:tcW w:w="581" w:type="dxa"/>
            <w:vAlign w:val="center"/>
          </w:tcPr>
          <w:p w:rsidR="00164A10" w:rsidRDefault="00164A10" w:rsidP="00164A10">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006" w:type="dxa"/>
            <w:vAlign w:val="center"/>
          </w:tcPr>
          <w:p w:rsidR="00164A10" w:rsidRDefault="00164A10" w:rsidP="00164A10">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Cu</w:t>
            </w:r>
          </w:p>
        </w:tc>
        <w:tc>
          <w:tcPr>
            <w:tcW w:w="1019" w:type="dxa"/>
            <w:vAlign w:val="center"/>
          </w:tcPr>
          <w:p w:rsidR="00164A10" w:rsidRDefault="00164A10" w:rsidP="00164A10">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ppm</w:t>
            </w:r>
          </w:p>
        </w:tc>
        <w:tc>
          <w:tcPr>
            <w:tcW w:w="1508" w:type="dxa"/>
            <w:vAlign w:val="center"/>
          </w:tcPr>
          <w:p w:rsidR="00164A10" w:rsidRDefault="00164A10" w:rsidP="00164A10">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2,08</w:t>
            </w:r>
          </w:p>
        </w:tc>
      </w:tr>
      <w:tr w:rsidR="00164A10" w:rsidTr="001A104D">
        <w:trPr>
          <w:jc w:val="center"/>
        </w:trPr>
        <w:tc>
          <w:tcPr>
            <w:tcW w:w="581" w:type="dxa"/>
            <w:vAlign w:val="center"/>
          </w:tcPr>
          <w:p w:rsidR="00164A10" w:rsidRDefault="00164A10" w:rsidP="00164A10">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006" w:type="dxa"/>
            <w:vAlign w:val="center"/>
          </w:tcPr>
          <w:p w:rsidR="00164A10" w:rsidRDefault="00164A10" w:rsidP="00164A10">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Ni</w:t>
            </w:r>
          </w:p>
        </w:tc>
        <w:tc>
          <w:tcPr>
            <w:tcW w:w="1019" w:type="dxa"/>
            <w:vAlign w:val="center"/>
          </w:tcPr>
          <w:p w:rsidR="00164A10" w:rsidRDefault="00164A10" w:rsidP="00164A10">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ppm</w:t>
            </w:r>
          </w:p>
        </w:tc>
        <w:tc>
          <w:tcPr>
            <w:tcW w:w="1508" w:type="dxa"/>
            <w:vAlign w:val="center"/>
          </w:tcPr>
          <w:p w:rsidR="00164A10" w:rsidRDefault="00164A10" w:rsidP="00164A10">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1,04</w:t>
            </w:r>
          </w:p>
        </w:tc>
      </w:tr>
      <w:tr w:rsidR="001A104D" w:rsidTr="001A104D">
        <w:trPr>
          <w:jc w:val="center"/>
        </w:trPr>
        <w:tc>
          <w:tcPr>
            <w:tcW w:w="581" w:type="dxa"/>
            <w:vAlign w:val="center"/>
          </w:tcPr>
          <w:p w:rsidR="001A104D" w:rsidRDefault="001A104D" w:rsidP="00164A10">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006" w:type="dxa"/>
            <w:vAlign w:val="center"/>
          </w:tcPr>
          <w:p w:rsidR="001A104D" w:rsidRDefault="001A104D" w:rsidP="001A104D">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I</w:t>
            </w:r>
            <w:r w:rsidRPr="008454B7">
              <w:rPr>
                <w:rFonts w:ascii="Times New Roman" w:hAnsi="Times New Roman"/>
                <w:sz w:val="24"/>
                <w:szCs w:val="24"/>
                <w:vertAlign w:val="subscript"/>
              </w:rPr>
              <w:t>2</w:t>
            </w:r>
          </w:p>
        </w:tc>
        <w:tc>
          <w:tcPr>
            <w:tcW w:w="1019" w:type="dxa"/>
            <w:vAlign w:val="center"/>
          </w:tcPr>
          <w:p w:rsidR="001A104D" w:rsidRDefault="001A104D" w:rsidP="001A104D">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mg/gr</w:t>
            </w:r>
          </w:p>
        </w:tc>
        <w:tc>
          <w:tcPr>
            <w:tcW w:w="1508" w:type="dxa"/>
            <w:vAlign w:val="center"/>
          </w:tcPr>
          <w:p w:rsidR="001A104D" w:rsidRDefault="00731143" w:rsidP="00164A10">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2,35</w:t>
            </w:r>
            <w:r w:rsidR="001A104D">
              <w:rPr>
                <w:rFonts w:ascii="Times New Roman" w:hAnsi="Times New Roman"/>
                <w:sz w:val="24"/>
                <w:szCs w:val="24"/>
              </w:rPr>
              <w:t>9</w:t>
            </w:r>
          </w:p>
        </w:tc>
      </w:tr>
      <w:tr w:rsidR="001A104D" w:rsidTr="001A104D">
        <w:trPr>
          <w:jc w:val="center"/>
        </w:trPr>
        <w:tc>
          <w:tcPr>
            <w:tcW w:w="581" w:type="dxa"/>
            <w:vAlign w:val="center"/>
          </w:tcPr>
          <w:p w:rsidR="001A104D" w:rsidRDefault="001A104D" w:rsidP="00164A10">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006" w:type="dxa"/>
            <w:vAlign w:val="center"/>
          </w:tcPr>
          <w:p w:rsidR="001A104D" w:rsidRDefault="001A104D" w:rsidP="00164A10">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I</w:t>
            </w:r>
            <w:r w:rsidRPr="008454B7">
              <w:rPr>
                <w:rFonts w:ascii="Times New Roman" w:hAnsi="Times New Roman"/>
                <w:sz w:val="24"/>
                <w:szCs w:val="24"/>
                <w:vertAlign w:val="subscript"/>
              </w:rPr>
              <w:t>2</w:t>
            </w:r>
          </w:p>
        </w:tc>
        <w:tc>
          <w:tcPr>
            <w:tcW w:w="1019" w:type="dxa"/>
            <w:vAlign w:val="center"/>
          </w:tcPr>
          <w:p w:rsidR="001A104D" w:rsidRDefault="001A104D" w:rsidP="00164A10">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mg/gr</w:t>
            </w:r>
          </w:p>
        </w:tc>
        <w:tc>
          <w:tcPr>
            <w:tcW w:w="1508" w:type="dxa"/>
            <w:vAlign w:val="center"/>
          </w:tcPr>
          <w:p w:rsidR="001A104D" w:rsidRDefault="00731143" w:rsidP="00164A10">
            <w:pPr>
              <w:tabs>
                <w:tab w:val="left" w:pos="567"/>
              </w:tabs>
              <w:autoSpaceDE w:val="0"/>
              <w:autoSpaceDN w:val="0"/>
              <w:adjustRightInd w:val="0"/>
              <w:jc w:val="center"/>
              <w:rPr>
                <w:rFonts w:ascii="Times New Roman" w:hAnsi="Times New Roman"/>
                <w:sz w:val="24"/>
                <w:szCs w:val="24"/>
              </w:rPr>
            </w:pPr>
            <w:r>
              <w:rPr>
                <w:rFonts w:ascii="Times New Roman" w:hAnsi="Times New Roman"/>
                <w:sz w:val="24"/>
                <w:szCs w:val="24"/>
              </w:rPr>
              <w:t>10,20</w:t>
            </w:r>
          </w:p>
        </w:tc>
      </w:tr>
    </w:tbl>
    <w:p w:rsidR="00164A10" w:rsidRDefault="00164A10" w:rsidP="00164A10">
      <w:pPr>
        <w:tabs>
          <w:tab w:val="left" w:pos="567"/>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i/>
          <w:sz w:val="24"/>
          <w:szCs w:val="24"/>
        </w:rPr>
        <w:t>Sumber : Data Primer, 2011</w:t>
      </w:r>
    </w:p>
    <w:p w:rsidR="00164A10" w:rsidRDefault="00164A10" w:rsidP="00164A10">
      <w:pPr>
        <w:tabs>
          <w:tab w:val="left" w:pos="567"/>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p w:rsidR="00164A10" w:rsidRDefault="00164A10" w:rsidP="00164A10">
      <w:pPr>
        <w:tabs>
          <w:tab w:val="left" w:pos="-2268"/>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C809F0">
        <w:rPr>
          <w:rFonts w:ascii="Times New Roman" w:hAnsi="Times New Roman"/>
          <w:sz w:val="24"/>
          <w:szCs w:val="24"/>
        </w:rPr>
        <w:t>Sedangkan untuk ukuran butiran dari karbon aktif yang digunakan yaitu</w:t>
      </w:r>
      <w:r>
        <w:rPr>
          <w:rFonts w:ascii="Times New Roman" w:hAnsi="Times New Roman"/>
          <w:sz w:val="24"/>
          <w:szCs w:val="24"/>
        </w:rPr>
        <w:t xml:space="preserve"> sebesar 8 Mesh (1 mm) karena menurut Hendrasarie (2003) semakin kecil ukuran adsorben maka luas permukaan adsorben yang menyerap molekul adsorbat semakin banyak.</w:t>
      </w:r>
    </w:p>
    <w:p w:rsidR="00164A10" w:rsidRDefault="00164A10" w:rsidP="00164A10">
      <w:pPr>
        <w:tabs>
          <w:tab w:val="left" w:pos="426"/>
        </w:tabs>
        <w:autoSpaceDE w:val="0"/>
        <w:autoSpaceDN w:val="0"/>
        <w:adjustRightInd w:val="0"/>
        <w:spacing w:after="0" w:line="240" w:lineRule="auto"/>
        <w:ind w:left="426" w:hanging="426"/>
        <w:jc w:val="both"/>
        <w:rPr>
          <w:rFonts w:ascii="Times New Roman" w:hAnsi="Times New Roman"/>
          <w:b/>
          <w:sz w:val="24"/>
          <w:szCs w:val="24"/>
        </w:rPr>
      </w:pPr>
    </w:p>
    <w:p w:rsidR="00164A10" w:rsidRDefault="00731143" w:rsidP="00164A10">
      <w:pPr>
        <w:tabs>
          <w:tab w:val="left" w:pos="426"/>
        </w:tabs>
        <w:autoSpaceDE w:val="0"/>
        <w:autoSpaceDN w:val="0"/>
        <w:adjustRightInd w:val="0"/>
        <w:spacing w:after="0" w:line="240" w:lineRule="auto"/>
        <w:ind w:left="426" w:hanging="426"/>
        <w:jc w:val="both"/>
        <w:rPr>
          <w:rFonts w:ascii="Times New Roman" w:hAnsi="Times New Roman"/>
          <w:b/>
          <w:sz w:val="24"/>
          <w:szCs w:val="24"/>
        </w:rPr>
      </w:pPr>
      <w:r>
        <w:rPr>
          <w:rFonts w:ascii="Times New Roman" w:hAnsi="Times New Roman"/>
          <w:b/>
          <w:sz w:val="24"/>
          <w:szCs w:val="24"/>
        </w:rPr>
        <w:t>C4</w:t>
      </w:r>
      <w:r w:rsidR="00164A10">
        <w:rPr>
          <w:rFonts w:ascii="Times New Roman" w:hAnsi="Times New Roman"/>
          <w:b/>
          <w:sz w:val="24"/>
          <w:szCs w:val="24"/>
        </w:rPr>
        <w:t>.</w:t>
      </w:r>
      <w:r w:rsidR="00164A10">
        <w:rPr>
          <w:rFonts w:ascii="Times New Roman" w:hAnsi="Times New Roman"/>
          <w:b/>
          <w:sz w:val="24"/>
          <w:szCs w:val="24"/>
        </w:rPr>
        <w:tab/>
        <w:t>Porositas dari Karbon Aktif</w:t>
      </w:r>
    </w:p>
    <w:p w:rsidR="00F667C4" w:rsidRPr="00F667C4" w:rsidRDefault="00F667C4" w:rsidP="00F667C4">
      <w:pPr>
        <w:tabs>
          <w:tab w:val="left" w:pos="-5812"/>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Setelah dilakukan pengujian terhadap porositas dari karbon aktif yang akan digunakan sebagai adsorben, maka has</w:t>
      </w:r>
      <w:r w:rsidR="00731143">
        <w:rPr>
          <w:rFonts w:ascii="Times New Roman" w:hAnsi="Times New Roman"/>
          <w:sz w:val="24"/>
          <w:szCs w:val="24"/>
        </w:rPr>
        <w:t>ilnya dapat dilihat pada tabel 5</w:t>
      </w:r>
      <w:r>
        <w:rPr>
          <w:rFonts w:ascii="Times New Roman" w:hAnsi="Times New Roman"/>
          <w:sz w:val="24"/>
          <w:szCs w:val="24"/>
        </w:rPr>
        <w:t xml:space="preserve"> berikut :</w:t>
      </w:r>
    </w:p>
    <w:p w:rsidR="00731143" w:rsidRDefault="00731143" w:rsidP="00F667C4">
      <w:pPr>
        <w:tabs>
          <w:tab w:val="left" w:pos="-5812"/>
          <w:tab w:val="left" w:pos="567"/>
        </w:tabs>
        <w:autoSpaceDE w:val="0"/>
        <w:autoSpaceDN w:val="0"/>
        <w:adjustRightInd w:val="0"/>
        <w:spacing w:after="0" w:line="240" w:lineRule="auto"/>
        <w:jc w:val="center"/>
        <w:rPr>
          <w:rFonts w:ascii="Times New Roman" w:hAnsi="Times New Roman"/>
          <w:b/>
          <w:sz w:val="24"/>
          <w:szCs w:val="24"/>
        </w:rPr>
      </w:pPr>
    </w:p>
    <w:p w:rsidR="00731143" w:rsidRDefault="00731143" w:rsidP="00F667C4">
      <w:pPr>
        <w:tabs>
          <w:tab w:val="left" w:pos="-5812"/>
          <w:tab w:val="left" w:pos="567"/>
        </w:tabs>
        <w:autoSpaceDE w:val="0"/>
        <w:autoSpaceDN w:val="0"/>
        <w:adjustRightInd w:val="0"/>
        <w:spacing w:after="0" w:line="240" w:lineRule="auto"/>
        <w:jc w:val="center"/>
        <w:rPr>
          <w:rFonts w:ascii="Times New Roman" w:hAnsi="Times New Roman"/>
          <w:b/>
          <w:sz w:val="24"/>
          <w:szCs w:val="24"/>
        </w:rPr>
      </w:pPr>
    </w:p>
    <w:p w:rsidR="00731143" w:rsidRDefault="00731143" w:rsidP="00F667C4">
      <w:pPr>
        <w:tabs>
          <w:tab w:val="left" w:pos="-5812"/>
          <w:tab w:val="left" w:pos="567"/>
        </w:tabs>
        <w:autoSpaceDE w:val="0"/>
        <w:autoSpaceDN w:val="0"/>
        <w:adjustRightInd w:val="0"/>
        <w:spacing w:after="0" w:line="240" w:lineRule="auto"/>
        <w:jc w:val="center"/>
        <w:rPr>
          <w:rFonts w:ascii="Times New Roman" w:hAnsi="Times New Roman"/>
          <w:b/>
          <w:sz w:val="24"/>
          <w:szCs w:val="24"/>
        </w:rPr>
      </w:pPr>
    </w:p>
    <w:p w:rsidR="00731143" w:rsidRDefault="00731143" w:rsidP="00F667C4">
      <w:pPr>
        <w:tabs>
          <w:tab w:val="left" w:pos="-5812"/>
          <w:tab w:val="left" w:pos="567"/>
        </w:tabs>
        <w:autoSpaceDE w:val="0"/>
        <w:autoSpaceDN w:val="0"/>
        <w:adjustRightInd w:val="0"/>
        <w:spacing w:after="0" w:line="240" w:lineRule="auto"/>
        <w:jc w:val="center"/>
        <w:rPr>
          <w:rFonts w:ascii="Times New Roman" w:hAnsi="Times New Roman"/>
          <w:b/>
          <w:sz w:val="24"/>
          <w:szCs w:val="24"/>
        </w:rPr>
      </w:pPr>
    </w:p>
    <w:p w:rsidR="00731143" w:rsidRDefault="00731143" w:rsidP="00F667C4">
      <w:pPr>
        <w:tabs>
          <w:tab w:val="left" w:pos="-5812"/>
          <w:tab w:val="left" w:pos="567"/>
        </w:tabs>
        <w:autoSpaceDE w:val="0"/>
        <w:autoSpaceDN w:val="0"/>
        <w:adjustRightInd w:val="0"/>
        <w:spacing w:after="0" w:line="240" w:lineRule="auto"/>
        <w:jc w:val="center"/>
        <w:rPr>
          <w:rFonts w:ascii="Times New Roman" w:hAnsi="Times New Roman"/>
          <w:b/>
          <w:sz w:val="24"/>
          <w:szCs w:val="24"/>
        </w:rPr>
      </w:pPr>
    </w:p>
    <w:p w:rsidR="00F667C4" w:rsidRPr="001D0422" w:rsidRDefault="00F667C4" w:rsidP="00F667C4">
      <w:pPr>
        <w:tabs>
          <w:tab w:val="left" w:pos="-5812"/>
          <w:tab w:val="left" w:pos="567"/>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Tabel </w:t>
      </w:r>
      <w:r w:rsidR="00731143">
        <w:rPr>
          <w:rFonts w:ascii="Times New Roman" w:hAnsi="Times New Roman"/>
          <w:b/>
          <w:sz w:val="24"/>
          <w:szCs w:val="24"/>
        </w:rPr>
        <w:t>5</w:t>
      </w:r>
      <w:r w:rsidRPr="001D0422">
        <w:rPr>
          <w:rFonts w:ascii="Times New Roman" w:hAnsi="Times New Roman"/>
          <w:b/>
          <w:sz w:val="24"/>
          <w:szCs w:val="24"/>
        </w:rPr>
        <w:t xml:space="preserve"> Luas Penampang dan Nilai Porositas Karbon Aktif</w:t>
      </w:r>
    </w:p>
    <w:tbl>
      <w:tblPr>
        <w:tblStyle w:val="TableGrid"/>
        <w:tblW w:w="0" w:type="auto"/>
        <w:jc w:val="center"/>
        <w:tblLayout w:type="fixed"/>
        <w:tblLook w:val="04A0"/>
      </w:tblPr>
      <w:tblGrid>
        <w:gridCol w:w="1428"/>
        <w:gridCol w:w="1154"/>
        <w:gridCol w:w="1134"/>
      </w:tblGrid>
      <w:tr w:rsidR="00F667C4" w:rsidTr="00107549">
        <w:trPr>
          <w:trHeight w:val="423"/>
          <w:jc w:val="center"/>
        </w:trPr>
        <w:tc>
          <w:tcPr>
            <w:tcW w:w="1428" w:type="dxa"/>
            <w:vAlign w:val="center"/>
          </w:tcPr>
          <w:p w:rsidR="00F667C4" w:rsidRPr="00F667C4" w:rsidRDefault="00F667C4" w:rsidP="00107549">
            <w:pPr>
              <w:tabs>
                <w:tab w:val="left" w:pos="-5812"/>
                <w:tab w:val="left" w:pos="567"/>
              </w:tabs>
              <w:autoSpaceDE w:val="0"/>
              <w:autoSpaceDN w:val="0"/>
              <w:adjustRightInd w:val="0"/>
              <w:jc w:val="center"/>
              <w:rPr>
                <w:rFonts w:ascii="Times New Roman" w:hAnsi="Times New Roman"/>
                <w:b/>
              </w:rPr>
            </w:pPr>
            <w:r w:rsidRPr="00F667C4">
              <w:rPr>
                <w:rFonts w:ascii="Times New Roman" w:hAnsi="Times New Roman"/>
                <w:b/>
              </w:rPr>
              <w:t>Parameter</w:t>
            </w:r>
          </w:p>
        </w:tc>
        <w:tc>
          <w:tcPr>
            <w:tcW w:w="1154" w:type="dxa"/>
            <w:vAlign w:val="center"/>
          </w:tcPr>
          <w:p w:rsidR="00F667C4" w:rsidRPr="00F667C4" w:rsidRDefault="00F667C4" w:rsidP="00107549">
            <w:pPr>
              <w:tabs>
                <w:tab w:val="left" w:pos="-5812"/>
                <w:tab w:val="left" w:pos="567"/>
              </w:tabs>
              <w:autoSpaceDE w:val="0"/>
              <w:autoSpaceDN w:val="0"/>
              <w:adjustRightInd w:val="0"/>
              <w:jc w:val="center"/>
              <w:rPr>
                <w:rFonts w:ascii="Times New Roman" w:hAnsi="Times New Roman"/>
                <w:b/>
              </w:rPr>
            </w:pPr>
            <w:r w:rsidRPr="00F667C4">
              <w:rPr>
                <w:rFonts w:ascii="Times New Roman" w:hAnsi="Times New Roman"/>
                <w:b/>
              </w:rPr>
              <w:t>Hasil Uji</w:t>
            </w:r>
          </w:p>
        </w:tc>
        <w:tc>
          <w:tcPr>
            <w:tcW w:w="1134" w:type="dxa"/>
            <w:vAlign w:val="center"/>
          </w:tcPr>
          <w:p w:rsidR="00F667C4" w:rsidRPr="00F667C4" w:rsidRDefault="00F667C4" w:rsidP="00107549">
            <w:pPr>
              <w:tabs>
                <w:tab w:val="left" w:pos="-5812"/>
                <w:tab w:val="left" w:pos="567"/>
              </w:tabs>
              <w:autoSpaceDE w:val="0"/>
              <w:autoSpaceDN w:val="0"/>
              <w:adjustRightInd w:val="0"/>
              <w:jc w:val="center"/>
              <w:rPr>
                <w:rFonts w:ascii="Times New Roman" w:hAnsi="Times New Roman"/>
                <w:b/>
              </w:rPr>
            </w:pPr>
            <w:r w:rsidRPr="00F667C4">
              <w:rPr>
                <w:rFonts w:ascii="Times New Roman" w:hAnsi="Times New Roman"/>
                <w:b/>
              </w:rPr>
              <w:t>Satuan</w:t>
            </w:r>
          </w:p>
        </w:tc>
      </w:tr>
      <w:tr w:rsidR="00F667C4" w:rsidTr="00107549">
        <w:trPr>
          <w:jc w:val="center"/>
        </w:trPr>
        <w:tc>
          <w:tcPr>
            <w:tcW w:w="1428" w:type="dxa"/>
            <w:vAlign w:val="center"/>
          </w:tcPr>
          <w:p w:rsidR="00F667C4" w:rsidRPr="00F667C4" w:rsidRDefault="00F667C4" w:rsidP="00107549">
            <w:pPr>
              <w:tabs>
                <w:tab w:val="left" w:pos="-5812"/>
                <w:tab w:val="left" w:pos="567"/>
              </w:tabs>
              <w:autoSpaceDE w:val="0"/>
              <w:autoSpaceDN w:val="0"/>
              <w:adjustRightInd w:val="0"/>
              <w:jc w:val="center"/>
              <w:rPr>
                <w:rFonts w:ascii="Times New Roman" w:hAnsi="Times New Roman"/>
              </w:rPr>
            </w:pPr>
            <w:r w:rsidRPr="00F667C4">
              <w:rPr>
                <w:rFonts w:ascii="Times New Roman" w:hAnsi="Times New Roman"/>
              </w:rPr>
              <w:t>Luas Muka Spesifik</w:t>
            </w:r>
          </w:p>
        </w:tc>
        <w:tc>
          <w:tcPr>
            <w:tcW w:w="1154" w:type="dxa"/>
            <w:vAlign w:val="center"/>
          </w:tcPr>
          <w:p w:rsidR="00F667C4" w:rsidRPr="00F667C4" w:rsidRDefault="00F667C4" w:rsidP="00107549">
            <w:pPr>
              <w:tabs>
                <w:tab w:val="left" w:pos="-5812"/>
                <w:tab w:val="left" w:pos="567"/>
              </w:tabs>
              <w:autoSpaceDE w:val="0"/>
              <w:autoSpaceDN w:val="0"/>
              <w:adjustRightInd w:val="0"/>
              <w:jc w:val="center"/>
              <w:rPr>
                <w:rFonts w:ascii="Times New Roman" w:hAnsi="Times New Roman"/>
              </w:rPr>
            </w:pPr>
            <w:r w:rsidRPr="00F667C4">
              <w:rPr>
                <w:rFonts w:ascii="Times New Roman" w:hAnsi="Times New Roman"/>
              </w:rPr>
              <w:t>34,158</w:t>
            </w:r>
          </w:p>
        </w:tc>
        <w:tc>
          <w:tcPr>
            <w:tcW w:w="1134" w:type="dxa"/>
            <w:vAlign w:val="center"/>
          </w:tcPr>
          <w:p w:rsidR="00F667C4" w:rsidRPr="00F667C4" w:rsidRDefault="00F667C4" w:rsidP="00107549">
            <w:pPr>
              <w:tabs>
                <w:tab w:val="left" w:pos="-5812"/>
                <w:tab w:val="left" w:pos="567"/>
              </w:tabs>
              <w:autoSpaceDE w:val="0"/>
              <w:autoSpaceDN w:val="0"/>
              <w:adjustRightInd w:val="0"/>
              <w:jc w:val="center"/>
              <w:rPr>
                <w:rFonts w:ascii="Times New Roman" w:hAnsi="Times New Roman"/>
              </w:rPr>
            </w:pPr>
            <w:r w:rsidRPr="00F667C4">
              <w:rPr>
                <w:rFonts w:ascii="Times New Roman" w:hAnsi="Times New Roman"/>
              </w:rPr>
              <w:t>m</w:t>
            </w:r>
            <w:r w:rsidRPr="00F667C4">
              <w:rPr>
                <w:rFonts w:ascii="Times New Roman" w:hAnsi="Times New Roman"/>
                <w:vertAlign w:val="subscript"/>
              </w:rPr>
              <w:t>2</w:t>
            </w:r>
            <w:r w:rsidRPr="00F667C4">
              <w:rPr>
                <w:rFonts w:ascii="Times New Roman" w:hAnsi="Times New Roman"/>
              </w:rPr>
              <w:t>/g</w:t>
            </w:r>
          </w:p>
        </w:tc>
      </w:tr>
      <w:tr w:rsidR="00F667C4" w:rsidTr="00107549">
        <w:trPr>
          <w:jc w:val="center"/>
        </w:trPr>
        <w:tc>
          <w:tcPr>
            <w:tcW w:w="1428" w:type="dxa"/>
            <w:vAlign w:val="center"/>
          </w:tcPr>
          <w:p w:rsidR="00F667C4" w:rsidRPr="00F667C4" w:rsidRDefault="00F667C4" w:rsidP="00107549">
            <w:pPr>
              <w:tabs>
                <w:tab w:val="left" w:pos="-5812"/>
                <w:tab w:val="left" w:pos="567"/>
              </w:tabs>
              <w:autoSpaceDE w:val="0"/>
              <w:autoSpaceDN w:val="0"/>
              <w:adjustRightInd w:val="0"/>
              <w:jc w:val="center"/>
              <w:rPr>
                <w:rFonts w:ascii="Times New Roman" w:hAnsi="Times New Roman"/>
              </w:rPr>
            </w:pPr>
            <w:r w:rsidRPr="00F667C4">
              <w:rPr>
                <w:rFonts w:ascii="Times New Roman" w:hAnsi="Times New Roman"/>
              </w:rPr>
              <w:t>Volume Pori Total</w:t>
            </w:r>
          </w:p>
        </w:tc>
        <w:tc>
          <w:tcPr>
            <w:tcW w:w="1154" w:type="dxa"/>
            <w:vAlign w:val="center"/>
          </w:tcPr>
          <w:p w:rsidR="00F667C4" w:rsidRPr="00F667C4" w:rsidRDefault="00F667C4" w:rsidP="00107549">
            <w:pPr>
              <w:tabs>
                <w:tab w:val="left" w:pos="-5812"/>
                <w:tab w:val="left" w:pos="567"/>
              </w:tabs>
              <w:autoSpaceDE w:val="0"/>
              <w:autoSpaceDN w:val="0"/>
              <w:adjustRightInd w:val="0"/>
              <w:jc w:val="center"/>
              <w:rPr>
                <w:rFonts w:ascii="Times New Roman" w:hAnsi="Times New Roman"/>
              </w:rPr>
            </w:pPr>
            <w:r w:rsidRPr="00F667C4">
              <w:rPr>
                <w:rFonts w:ascii="Times New Roman" w:hAnsi="Times New Roman"/>
              </w:rPr>
              <w:t>27,395 x 10</w:t>
            </w:r>
            <w:r w:rsidRPr="00F667C4">
              <w:rPr>
                <w:rFonts w:ascii="Times New Roman" w:hAnsi="Times New Roman"/>
                <w:vertAlign w:val="superscript"/>
              </w:rPr>
              <w:t>-3</w:t>
            </w:r>
          </w:p>
        </w:tc>
        <w:tc>
          <w:tcPr>
            <w:tcW w:w="1134" w:type="dxa"/>
            <w:vAlign w:val="center"/>
          </w:tcPr>
          <w:p w:rsidR="00F667C4" w:rsidRPr="00F667C4" w:rsidRDefault="00F667C4" w:rsidP="00107549">
            <w:pPr>
              <w:tabs>
                <w:tab w:val="left" w:pos="-5812"/>
                <w:tab w:val="left" w:pos="567"/>
              </w:tabs>
              <w:autoSpaceDE w:val="0"/>
              <w:autoSpaceDN w:val="0"/>
              <w:adjustRightInd w:val="0"/>
              <w:jc w:val="center"/>
              <w:rPr>
                <w:rFonts w:ascii="Times New Roman" w:hAnsi="Times New Roman"/>
              </w:rPr>
            </w:pPr>
            <w:r w:rsidRPr="00F667C4">
              <w:rPr>
                <w:rFonts w:ascii="Times New Roman" w:hAnsi="Times New Roman"/>
              </w:rPr>
              <w:t>cc/g</w:t>
            </w:r>
          </w:p>
        </w:tc>
      </w:tr>
      <w:tr w:rsidR="00F667C4" w:rsidTr="00107549">
        <w:trPr>
          <w:trHeight w:val="377"/>
          <w:jc w:val="center"/>
        </w:trPr>
        <w:tc>
          <w:tcPr>
            <w:tcW w:w="1428" w:type="dxa"/>
            <w:vAlign w:val="center"/>
          </w:tcPr>
          <w:p w:rsidR="00F667C4" w:rsidRPr="00F667C4" w:rsidRDefault="00F667C4" w:rsidP="00107549">
            <w:pPr>
              <w:tabs>
                <w:tab w:val="left" w:pos="-5812"/>
                <w:tab w:val="left" w:pos="567"/>
              </w:tabs>
              <w:autoSpaceDE w:val="0"/>
              <w:autoSpaceDN w:val="0"/>
              <w:adjustRightInd w:val="0"/>
              <w:jc w:val="center"/>
              <w:rPr>
                <w:rFonts w:ascii="Times New Roman" w:hAnsi="Times New Roman"/>
              </w:rPr>
            </w:pPr>
            <w:r w:rsidRPr="00F667C4">
              <w:rPr>
                <w:rFonts w:ascii="Times New Roman" w:hAnsi="Times New Roman"/>
              </w:rPr>
              <w:t>Jari – Jari Pori Rerata</w:t>
            </w:r>
          </w:p>
        </w:tc>
        <w:tc>
          <w:tcPr>
            <w:tcW w:w="1154" w:type="dxa"/>
            <w:vAlign w:val="center"/>
          </w:tcPr>
          <w:p w:rsidR="00F667C4" w:rsidRPr="00F667C4" w:rsidRDefault="00F667C4" w:rsidP="00107549">
            <w:pPr>
              <w:tabs>
                <w:tab w:val="left" w:pos="-5812"/>
                <w:tab w:val="left" w:pos="567"/>
              </w:tabs>
              <w:autoSpaceDE w:val="0"/>
              <w:autoSpaceDN w:val="0"/>
              <w:adjustRightInd w:val="0"/>
              <w:jc w:val="center"/>
              <w:rPr>
                <w:rFonts w:ascii="Times New Roman" w:hAnsi="Times New Roman"/>
              </w:rPr>
            </w:pPr>
            <w:r w:rsidRPr="00F667C4">
              <w:rPr>
                <w:rFonts w:ascii="Times New Roman" w:hAnsi="Times New Roman"/>
              </w:rPr>
              <w:t>16,04</w:t>
            </w:r>
          </w:p>
        </w:tc>
        <w:tc>
          <w:tcPr>
            <w:tcW w:w="1134" w:type="dxa"/>
            <w:vAlign w:val="center"/>
          </w:tcPr>
          <w:p w:rsidR="00F667C4" w:rsidRPr="00F667C4" w:rsidRDefault="00F667C4" w:rsidP="00107549">
            <w:pPr>
              <w:tabs>
                <w:tab w:val="left" w:pos="-5812"/>
                <w:tab w:val="left" w:pos="567"/>
              </w:tabs>
              <w:autoSpaceDE w:val="0"/>
              <w:autoSpaceDN w:val="0"/>
              <w:adjustRightInd w:val="0"/>
              <w:jc w:val="center"/>
              <w:rPr>
                <w:rFonts w:ascii="Times New Roman" w:hAnsi="Times New Roman"/>
              </w:rPr>
            </w:pPr>
            <w:r w:rsidRPr="00F667C4">
              <w:rPr>
                <w:rFonts w:ascii="Times New Roman" w:hAnsi="Times New Roman"/>
              </w:rPr>
              <w:t>Angstrom</w:t>
            </w:r>
          </w:p>
        </w:tc>
      </w:tr>
    </w:tbl>
    <w:p w:rsidR="00F667C4" w:rsidRDefault="00F667C4" w:rsidP="00F667C4">
      <w:pPr>
        <w:tabs>
          <w:tab w:val="left" w:pos="-5812"/>
          <w:tab w:val="left" w:pos="567"/>
        </w:tabs>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Sumber : Data Primer, 2011</w:t>
      </w:r>
    </w:p>
    <w:p w:rsidR="00F667C4" w:rsidRDefault="00F667C4" w:rsidP="00F667C4">
      <w:pPr>
        <w:tabs>
          <w:tab w:val="left" w:pos="-5812"/>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p w:rsidR="00F667C4" w:rsidRDefault="00F667C4" w:rsidP="00F667C4">
      <w:pPr>
        <w:tabs>
          <w:tab w:val="left" w:pos="-5812"/>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Semakin besar ukuran pori-pori adsorben maka semakin banyak adsorbat yang terserap ke dalam adsorben </w:t>
      </w:r>
      <w:r>
        <w:rPr>
          <w:rFonts w:ascii="Times New Roman" w:hAnsi="Times New Roman"/>
          <w:i/>
          <w:sz w:val="24"/>
          <w:szCs w:val="24"/>
        </w:rPr>
        <w:t>bottom ash</w:t>
      </w:r>
      <w:r>
        <w:rPr>
          <w:rFonts w:ascii="Times New Roman" w:hAnsi="Times New Roman"/>
          <w:sz w:val="24"/>
          <w:szCs w:val="24"/>
        </w:rPr>
        <w:t xml:space="preserve">. Penggunaan HCl dalam proses aktivasi karbon juga berpengaruh dalam memperbesar ukuran pori-pori dari </w:t>
      </w:r>
      <w:r>
        <w:rPr>
          <w:rFonts w:ascii="Times New Roman" w:hAnsi="Times New Roman"/>
          <w:i/>
          <w:sz w:val="24"/>
          <w:szCs w:val="24"/>
        </w:rPr>
        <w:t>bottom ash</w:t>
      </w:r>
      <w:r>
        <w:rPr>
          <w:rFonts w:ascii="Times New Roman" w:hAnsi="Times New Roman"/>
          <w:sz w:val="24"/>
          <w:szCs w:val="24"/>
        </w:rPr>
        <w:t xml:space="preserve"> (Mufrodi dkk, 2008).</w:t>
      </w:r>
    </w:p>
    <w:p w:rsidR="00164A10" w:rsidRPr="00164A10" w:rsidRDefault="00164A10" w:rsidP="00F667C4">
      <w:pPr>
        <w:tabs>
          <w:tab w:val="left" w:pos="426"/>
        </w:tabs>
        <w:autoSpaceDE w:val="0"/>
        <w:autoSpaceDN w:val="0"/>
        <w:adjustRightInd w:val="0"/>
        <w:spacing w:after="0" w:line="240" w:lineRule="auto"/>
        <w:ind w:left="426" w:hanging="426"/>
        <w:jc w:val="both"/>
        <w:rPr>
          <w:rFonts w:ascii="Times New Roman" w:hAnsi="Times New Roman"/>
          <w:b/>
          <w:sz w:val="24"/>
          <w:szCs w:val="24"/>
        </w:rPr>
      </w:pPr>
    </w:p>
    <w:p w:rsidR="00164A10" w:rsidRDefault="00731143" w:rsidP="00F667C4">
      <w:pPr>
        <w:tabs>
          <w:tab w:val="left" w:pos="426"/>
        </w:tabs>
        <w:spacing w:after="0" w:line="240" w:lineRule="auto"/>
        <w:ind w:left="426" w:hanging="426"/>
        <w:jc w:val="both"/>
        <w:rPr>
          <w:rFonts w:ascii="Times New Roman" w:hAnsi="Times New Roman"/>
          <w:b/>
          <w:sz w:val="24"/>
          <w:szCs w:val="24"/>
        </w:rPr>
      </w:pPr>
      <w:r>
        <w:rPr>
          <w:rFonts w:ascii="Times New Roman" w:hAnsi="Times New Roman"/>
          <w:b/>
          <w:sz w:val="24"/>
          <w:szCs w:val="24"/>
        </w:rPr>
        <w:t>C5</w:t>
      </w:r>
      <w:r w:rsidR="001C7E6B">
        <w:rPr>
          <w:rFonts w:ascii="Times New Roman" w:hAnsi="Times New Roman"/>
          <w:b/>
          <w:sz w:val="24"/>
          <w:szCs w:val="24"/>
        </w:rPr>
        <w:t>.</w:t>
      </w:r>
      <w:r w:rsidR="001C7E6B">
        <w:rPr>
          <w:rFonts w:ascii="Times New Roman" w:hAnsi="Times New Roman"/>
          <w:b/>
          <w:sz w:val="24"/>
          <w:szCs w:val="24"/>
        </w:rPr>
        <w:tab/>
        <w:t>Kadar Zat Warna Reaktif</w:t>
      </w:r>
    </w:p>
    <w:p w:rsidR="00F22D59" w:rsidRDefault="001C7E6B" w:rsidP="001C7E6B">
      <w:pPr>
        <w:tabs>
          <w:tab w:val="left" w:pos="-5812"/>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Data hasil penelitian kadar zat warna re</w:t>
      </w:r>
      <w:r w:rsidR="00731143">
        <w:rPr>
          <w:rFonts w:ascii="Times New Roman" w:hAnsi="Times New Roman"/>
          <w:sz w:val="24"/>
          <w:szCs w:val="24"/>
        </w:rPr>
        <w:t>aktif dapat dilihat pada tabel 6</w:t>
      </w:r>
      <w:r>
        <w:rPr>
          <w:rFonts w:ascii="Times New Roman" w:hAnsi="Times New Roman"/>
          <w:sz w:val="24"/>
          <w:szCs w:val="24"/>
        </w:rPr>
        <w:t xml:space="preserve"> berikut ini :</w:t>
      </w:r>
    </w:p>
    <w:p w:rsidR="001C7E6B" w:rsidRPr="003D0610" w:rsidRDefault="001C7E6B" w:rsidP="001C7E6B">
      <w:pPr>
        <w:tabs>
          <w:tab w:val="left" w:pos="-5812"/>
          <w:tab w:val="left" w:pos="0"/>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Tabel </w:t>
      </w:r>
      <w:r w:rsidR="00731143">
        <w:rPr>
          <w:rFonts w:ascii="Times New Roman" w:hAnsi="Times New Roman"/>
          <w:b/>
          <w:sz w:val="24"/>
          <w:szCs w:val="24"/>
        </w:rPr>
        <w:t>6</w:t>
      </w:r>
      <w:r w:rsidRPr="000E2AFE">
        <w:rPr>
          <w:rFonts w:ascii="Times New Roman" w:hAnsi="Times New Roman"/>
          <w:b/>
          <w:sz w:val="24"/>
          <w:szCs w:val="24"/>
        </w:rPr>
        <w:t xml:space="preserve"> Data Konsentrasi Penurunan Zat Warna </w:t>
      </w:r>
      <w:r>
        <w:rPr>
          <w:rFonts w:ascii="Times New Roman" w:hAnsi="Times New Roman"/>
          <w:b/>
          <w:sz w:val="24"/>
          <w:szCs w:val="24"/>
        </w:rPr>
        <w:t xml:space="preserve">Reaktif Dengan </w:t>
      </w:r>
      <w:r>
        <w:rPr>
          <w:rFonts w:ascii="Times New Roman" w:hAnsi="Times New Roman"/>
          <w:b/>
          <w:i/>
          <w:sz w:val="24"/>
          <w:szCs w:val="24"/>
        </w:rPr>
        <w:t>Bottom Ash</w:t>
      </w:r>
    </w:p>
    <w:tbl>
      <w:tblPr>
        <w:tblStyle w:val="TableGrid"/>
        <w:tblW w:w="4445" w:type="dxa"/>
        <w:jc w:val="center"/>
        <w:tblInd w:w="46" w:type="dxa"/>
        <w:tblLayout w:type="fixed"/>
        <w:tblLook w:val="04A0"/>
      </w:tblPr>
      <w:tblGrid>
        <w:gridCol w:w="618"/>
        <w:gridCol w:w="567"/>
        <w:gridCol w:w="709"/>
        <w:gridCol w:w="567"/>
        <w:gridCol w:w="708"/>
        <w:gridCol w:w="567"/>
        <w:gridCol w:w="709"/>
      </w:tblGrid>
      <w:tr w:rsidR="00F22D59" w:rsidRPr="001C7E6B" w:rsidTr="0093651A">
        <w:trPr>
          <w:trHeight w:val="242"/>
          <w:jc w:val="center"/>
        </w:trPr>
        <w:tc>
          <w:tcPr>
            <w:tcW w:w="618" w:type="dxa"/>
            <w:vMerge w:val="restart"/>
            <w:textDirection w:val="tbRl"/>
            <w:vAlign w:val="center"/>
          </w:tcPr>
          <w:p w:rsidR="00F22D59" w:rsidRDefault="00F22D59" w:rsidP="00F22D59">
            <w:pPr>
              <w:tabs>
                <w:tab w:val="left" w:pos="426"/>
              </w:tabs>
              <w:ind w:left="-137" w:right="113" w:firstLine="250"/>
              <w:jc w:val="center"/>
              <w:rPr>
                <w:rFonts w:ascii="Times New Roman" w:hAnsi="Times New Roman"/>
                <w:b/>
                <w:sz w:val="20"/>
                <w:szCs w:val="20"/>
              </w:rPr>
            </w:pPr>
            <w:r>
              <w:rPr>
                <w:rFonts w:ascii="Times New Roman" w:hAnsi="Times New Roman"/>
                <w:b/>
                <w:sz w:val="20"/>
                <w:szCs w:val="20"/>
              </w:rPr>
              <w:t>Waktu Tinggal</w:t>
            </w:r>
          </w:p>
          <w:p w:rsidR="00F22D59" w:rsidRPr="001C7E6B" w:rsidRDefault="00F22D59" w:rsidP="00F22D59">
            <w:pPr>
              <w:tabs>
                <w:tab w:val="left" w:pos="426"/>
              </w:tabs>
              <w:ind w:left="-137" w:right="113" w:firstLine="250"/>
              <w:jc w:val="center"/>
              <w:rPr>
                <w:rFonts w:ascii="Times New Roman" w:hAnsi="Times New Roman"/>
                <w:b/>
                <w:sz w:val="20"/>
                <w:szCs w:val="20"/>
              </w:rPr>
            </w:pPr>
            <w:r>
              <w:rPr>
                <w:rFonts w:ascii="Times New Roman" w:hAnsi="Times New Roman"/>
                <w:b/>
                <w:sz w:val="20"/>
                <w:szCs w:val="20"/>
              </w:rPr>
              <w:t>(menit)</w:t>
            </w:r>
          </w:p>
        </w:tc>
        <w:tc>
          <w:tcPr>
            <w:tcW w:w="3827" w:type="dxa"/>
            <w:gridSpan w:val="6"/>
            <w:vAlign w:val="center"/>
          </w:tcPr>
          <w:p w:rsidR="00F22D59" w:rsidRPr="001C7E6B" w:rsidRDefault="00F22D59" w:rsidP="001C7E6B">
            <w:pPr>
              <w:tabs>
                <w:tab w:val="left" w:pos="426"/>
              </w:tabs>
              <w:jc w:val="center"/>
              <w:rPr>
                <w:rFonts w:ascii="Times New Roman" w:hAnsi="Times New Roman"/>
                <w:b/>
                <w:sz w:val="20"/>
                <w:szCs w:val="20"/>
              </w:rPr>
            </w:pPr>
            <w:r w:rsidRPr="001C7E6B">
              <w:rPr>
                <w:rFonts w:ascii="Times New Roman" w:hAnsi="Times New Roman"/>
                <w:b/>
                <w:sz w:val="20"/>
                <w:szCs w:val="20"/>
              </w:rPr>
              <w:t>Kec.</w:t>
            </w:r>
            <w:r>
              <w:rPr>
                <w:rFonts w:ascii="Times New Roman" w:hAnsi="Times New Roman"/>
                <w:b/>
                <w:sz w:val="20"/>
                <w:szCs w:val="20"/>
              </w:rPr>
              <w:t xml:space="preserve"> Pengadukan 10</w:t>
            </w:r>
            <w:r w:rsidRPr="001C7E6B">
              <w:rPr>
                <w:rFonts w:ascii="Times New Roman" w:hAnsi="Times New Roman"/>
                <w:b/>
                <w:sz w:val="20"/>
                <w:szCs w:val="20"/>
              </w:rPr>
              <w:t>0 rpm</w:t>
            </w:r>
          </w:p>
        </w:tc>
      </w:tr>
      <w:tr w:rsidR="00F22D59" w:rsidRPr="001C7E6B" w:rsidTr="0093651A">
        <w:trPr>
          <w:trHeight w:val="155"/>
          <w:jc w:val="center"/>
        </w:trPr>
        <w:tc>
          <w:tcPr>
            <w:tcW w:w="618" w:type="dxa"/>
            <w:vMerge/>
            <w:vAlign w:val="center"/>
          </w:tcPr>
          <w:p w:rsidR="00F22D59" w:rsidRPr="001C7E6B" w:rsidRDefault="00F22D59" w:rsidP="001C7E6B">
            <w:pPr>
              <w:tabs>
                <w:tab w:val="left" w:pos="426"/>
              </w:tabs>
              <w:jc w:val="center"/>
              <w:rPr>
                <w:rFonts w:ascii="Times New Roman" w:hAnsi="Times New Roman"/>
                <w:b/>
                <w:sz w:val="20"/>
                <w:szCs w:val="20"/>
              </w:rPr>
            </w:pPr>
          </w:p>
        </w:tc>
        <w:tc>
          <w:tcPr>
            <w:tcW w:w="3827" w:type="dxa"/>
            <w:gridSpan w:val="6"/>
            <w:vAlign w:val="center"/>
          </w:tcPr>
          <w:p w:rsidR="00F22D59" w:rsidRPr="001C7E6B" w:rsidRDefault="00F22D59" w:rsidP="001C7E6B">
            <w:pPr>
              <w:tabs>
                <w:tab w:val="left" w:pos="426"/>
              </w:tabs>
              <w:jc w:val="center"/>
              <w:rPr>
                <w:rFonts w:ascii="Times New Roman" w:hAnsi="Times New Roman"/>
                <w:b/>
                <w:sz w:val="20"/>
                <w:szCs w:val="20"/>
              </w:rPr>
            </w:pPr>
            <w:r w:rsidRPr="001C7E6B">
              <w:rPr>
                <w:rFonts w:ascii="Times New Roman" w:hAnsi="Times New Roman"/>
                <w:b/>
                <w:sz w:val="20"/>
                <w:szCs w:val="20"/>
              </w:rPr>
              <w:t>Massa Adsorben</w:t>
            </w:r>
          </w:p>
        </w:tc>
      </w:tr>
      <w:tr w:rsidR="00F22D59" w:rsidRPr="001C7E6B" w:rsidTr="0093651A">
        <w:trPr>
          <w:trHeight w:val="410"/>
          <w:jc w:val="center"/>
        </w:trPr>
        <w:tc>
          <w:tcPr>
            <w:tcW w:w="618" w:type="dxa"/>
            <w:vMerge/>
            <w:vAlign w:val="center"/>
          </w:tcPr>
          <w:p w:rsidR="00F22D59" w:rsidRPr="001C7E6B" w:rsidRDefault="00F22D59" w:rsidP="001C7E6B">
            <w:pPr>
              <w:tabs>
                <w:tab w:val="left" w:pos="426"/>
              </w:tabs>
              <w:jc w:val="center"/>
              <w:rPr>
                <w:rFonts w:ascii="Times New Roman" w:hAnsi="Times New Roman"/>
                <w:b/>
                <w:sz w:val="20"/>
                <w:szCs w:val="20"/>
              </w:rPr>
            </w:pPr>
          </w:p>
        </w:tc>
        <w:tc>
          <w:tcPr>
            <w:tcW w:w="1276" w:type="dxa"/>
            <w:gridSpan w:val="2"/>
            <w:vAlign w:val="center"/>
          </w:tcPr>
          <w:p w:rsidR="00F22D59" w:rsidRPr="001C7E6B" w:rsidRDefault="00F22D59" w:rsidP="001C7E6B">
            <w:pPr>
              <w:tabs>
                <w:tab w:val="left" w:pos="426"/>
              </w:tabs>
              <w:jc w:val="center"/>
              <w:rPr>
                <w:rFonts w:ascii="Times New Roman" w:hAnsi="Times New Roman"/>
                <w:b/>
                <w:sz w:val="20"/>
                <w:szCs w:val="20"/>
              </w:rPr>
            </w:pPr>
            <w:r w:rsidRPr="001C7E6B">
              <w:rPr>
                <w:rFonts w:ascii="Times New Roman" w:hAnsi="Times New Roman"/>
                <w:b/>
                <w:sz w:val="20"/>
                <w:szCs w:val="20"/>
              </w:rPr>
              <w:t>47,3 gr</w:t>
            </w:r>
          </w:p>
        </w:tc>
        <w:tc>
          <w:tcPr>
            <w:tcW w:w="1275" w:type="dxa"/>
            <w:gridSpan w:val="2"/>
            <w:vAlign w:val="center"/>
          </w:tcPr>
          <w:p w:rsidR="00F22D59" w:rsidRPr="001C7E6B" w:rsidRDefault="00F22D59" w:rsidP="001C7E6B">
            <w:pPr>
              <w:tabs>
                <w:tab w:val="left" w:pos="426"/>
              </w:tabs>
              <w:jc w:val="center"/>
              <w:rPr>
                <w:rFonts w:ascii="Times New Roman" w:hAnsi="Times New Roman"/>
                <w:b/>
                <w:sz w:val="20"/>
                <w:szCs w:val="20"/>
              </w:rPr>
            </w:pPr>
            <w:r w:rsidRPr="001C7E6B">
              <w:rPr>
                <w:rFonts w:ascii="Times New Roman" w:hAnsi="Times New Roman"/>
                <w:b/>
                <w:sz w:val="20"/>
                <w:szCs w:val="20"/>
              </w:rPr>
              <w:t>94,5 gr</w:t>
            </w:r>
          </w:p>
        </w:tc>
        <w:tc>
          <w:tcPr>
            <w:tcW w:w="1276" w:type="dxa"/>
            <w:gridSpan w:val="2"/>
            <w:vAlign w:val="center"/>
          </w:tcPr>
          <w:p w:rsidR="00F22D59" w:rsidRPr="001C7E6B" w:rsidRDefault="00F22D59" w:rsidP="001C7E6B">
            <w:pPr>
              <w:tabs>
                <w:tab w:val="left" w:pos="426"/>
              </w:tabs>
              <w:jc w:val="center"/>
              <w:rPr>
                <w:rFonts w:ascii="Times New Roman" w:hAnsi="Times New Roman"/>
                <w:b/>
                <w:sz w:val="20"/>
                <w:szCs w:val="20"/>
              </w:rPr>
            </w:pPr>
            <w:r w:rsidRPr="001C7E6B">
              <w:rPr>
                <w:rFonts w:ascii="Times New Roman" w:hAnsi="Times New Roman"/>
                <w:b/>
                <w:sz w:val="20"/>
                <w:szCs w:val="20"/>
              </w:rPr>
              <w:t>141,7 gr</w:t>
            </w:r>
          </w:p>
        </w:tc>
      </w:tr>
      <w:tr w:rsidR="00F22D59" w:rsidRPr="001C7E6B" w:rsidTr="0093651A">
        <w:trPr>
          <w:cantSplit/>
          <w:trHeight w:val="1411"/>
          <w:jc w:val="center"/>
        </w:trPr>
        <w:tc>
          <w:tcPr>
            <w:tcW w:w="618" w:type="dxa"/>
            <w:vMerge/>
            <w:vAlign w:val="center"/>
          </w:tcPr>
          <w:p w:rsidR="00F22D59" w:rsidRPr="001C7E6B" w:rsidRDefault="00F22D59" w:rsidP="001C7E6B">
            <w:pPr>
              <w:tabs>
                <w:tab w:val="left" w:pos="426"/>
              </w:tabs>
              <w:jc w:val="center"/>
              <w:rPr>
                <w:rFonts w:ascii="Times New Roman" w:hAnsi="Times New Roman"/>
                <w:b/>
                <w:sz w:val="20"/>
                <w:szCs w:val="20"/>
              </w:rPr>
            </w:pPr>
          </w:p>
        </w:tc>
        <w:tc>
          <w:tcPr>
            <w:tcW w:w="567" w:type="dxa"/>
            <w:textDirection w:val="tbRl"/>
            <w:vAlign w:val="center"/>
          </w:tcPr>
          <w:p w:rsidR="00F22D59" w:rsidRDefault="00F22D59" w:rsidP="001C7E6B">
            <w:pPr>
              <w:tabs>
                <w:tab w:val="left" w:pos="426"/>
              </w:tabs>
              <w:ind w:left="113" w:right="113"/>
              <w:jc w:val="center"/>
              <w:rPr>
                <w:rFonts w:ascii="Times New Roman" w:hAnsi="Times New Roman"/>
                <w:b/>
                <w:sz w:val="20"/>
                <w:szCs w:val="20"/>
              </w:rPr>
            </w:pPr>
            <w:r w:rsidRPr="001C7E6B">
              <w:rPr>
                <w:rFonts w:ascii="Times New Roman" w:hAnsi="Times New Roman"/>
                <w:b/>
                <w:sz w:val="20"/>
                <w:szCs w:val="20"/>
              </w:rPr>
              <w:t>Konsentrasi</w:t>
            </w:r>
          </w:p>
          <w:p w:rsidR="00F22D59" w:rsidRPr="001C7E6B" w:rsidRDefault="00F22D59" w:rsidP="001C7E6B">
            <w:pPr>
              <w:tabs>
                <w:tab w:val="left" w:pos="426"/>
              </w:tabs>
              <w:ind w:left="113" w:right="113"/>
              <w:jc w:val="center"/>
              <w:rPr>
                <w:rFonts w:ascii="Times New Roman" w:hAnsi="Times New Roman"/>
                <w:b/>
                <w:sz w:val="20"/>
                <w:szCs w:val="20"/>
              </w:rPr>
            </w:pPr>
            <w:r w:rsidRPr="001C7E6B">
              <w:rPr>
                <w:rFonts w:ascii="Times New Roman" w:hAnsi="Times New Roman"/>
                <w:b/>
                <w:sz w:val="20"/>
                <w:szCs w:val="20"/>
              </w:rPr>
              <w:t>(Pt-Co)</w:t>
            </w:r>
          </w:p>
        </w:tc>
        <w:tc>
          <w:tcPr>
            <w:tcW w:w="709" w:type="dxa"/>
            <w:textDirection w:val="tbRl"/>
            <w:vAlign w:val="center"/>
          </w:tcPr>
          <w:p w:rsidR="00F22D59" w:rsidRDefault="00F22D59" w:rsidP="001C7E6B">
            <w:pPr>
              <w:tabs>
                <w:tab w:val="left" w:pos="426"/>
              </w:tabs>
              <w:ind w:left="113" w:right="113"/>
              <w:jc w:val="center"/>
              <w:rPr>
                <w:rFonts w:ascii="Times New Roman" w:hAnsi="Times New Roman"/>
                <w:b/>
                <w:sz w:val="20"/>
                <w:szCs w:val="20"/>
              </w:rPr>
            </w:pPr>
            <w:r>
              <w:rPr>
                <w:rFonts w:ascii="Times New Roman" w:hAnsi="Times New Roman"/>
                <w:b/>
                <w:sz w:val="20"/>
                <w:szCs w:val="20"/>
              </w:rPr>
              <w:t>Efisiensi</w:t>
            </w:r>
          </w:p>
          <w:p w:rsidR="00F22D59" w:rsidRPr="001C7E6B" w:rsidRDefault="00F22D59" w:rsidP="001C7E6B">
            <w:pPr>
              <w:tabs>
                <w:tab w:val="left" w:pos="426"/>
              </w:tabs>
              <w:ind w:left="113" w:right="113"/>
              <w:jc w:val="center"/>
              <w:rPr>
                <w:rFonts w:ascii="Times New Roman" w:hAnsi="Times New Roman"/>
                <w:b/>
                <w:sz w:val="20"/>
                <w:szCs w:val="20"/>
              </w:rPr>
            </w:pPr>
            <w:r>
              <w:rPr>
                <w:rFonts w:ascii="Times New Roman" w:hAnsi="Times New Roman"/>
                <w:b/>
                <w:sz w:val="20"/>
                <w:szCs w:val="20"/>
              </w:rPr>
              <w:t>(%)</w:t>
            </w:r>
          </w:p>
        </w:tc>
        <w:tc>
          <w:tcPr>
            <w:tcW w:w="567" w:type="dxa"/>
            <w:textDirection w:val="tbRl"/>
            <w:vAlign w:val="center"/>
          </w:tcPr>
          <w:p w:rsidR="00F22D59" w:rsidRDefault="00F22D59" w:rsidP="001C7E6B">
            <w:pPr>
              <w:tabs>
                <w:tab w:val="left" w:pos="426"/>
              </w:tabs>
              <w:ind w:left="113" w:right="113"/>
              <w:jc w:val="center"/>
              <w:rPr>
                <w:rFonts w:ascii="Times New Roman" w:hAnsi="Times New Roman"/>
                <w:b/>
                <w:sz w:val="20"/>
                <w:szCs w:val="20"/>
              </w:rPr>
            </w:pPr>
            <w:r>
              <w:rPr>
                <w:rFonts w:ascii="Times New Roman" w:hAnsi="Times New Roman"/>
                <w:b/>
                <w:sz w:val="20"/>
                <w:szCs w:val="20"/>
              </w:rPr>
              <w:t>Konsentrasi</w:t>
            </w:r>
          </w:p>
          <w:p w:rsidR="00F22D59" w:rsidRPr="001C7E6B" w:rsidRDefault="00F22D59" w:rsidP="001C7E6B">
            <w:pPr>
              <w:tabs>
                <w:tab w:val="left" w:pos="426"/>
              </w:tabs>
              <w:ind w:left="113" w:right="113"/>
              <w:jc w:val="center"/>
              <w:rPr>
                <w:rFonts w:ascii="Times New Roman" w:hAnsi="Times New Roman"/>
                <w:b/>
                <w:sz w:val="20"/>
                <w:szCs w:val="20"/>
              </w:rPr>
            </w:pPr>
            <w:r>
              <w:rPr>
                <w:rFonts w:ascii="Times New Roman" w:hAnsi="Times New Roman"/>
                <w:b/>
                <w:sz w:val="20"/>
                <w:szCs w:val="20"/>
              </w:rPr>
              <w:t>(Pt-Co)</w:t>
            </w:r>
          </w:p>
        </w:tc>
        <w:tc>
          <w:tcPr>
            <w:tcW w:w="708" w:type="dxa"/>
            <w:textDirection w:val="tbRl"/>
            <w:vAlign w:val="center"/>
          </w:tcPr>
          <w:p w:rsidR="00F22D59" w:rsidRDefault="00F22D59" w:rsidP="001C7E6B">
            <w:pPr>
              <w:tabs>
                <w:tab w:val="left" w:pos="426"/>
              </w:tabs>
              <w:ind w:left="113" w:right="113"/>
              <w:jc w:val="center"/>
              <w:rPr>
                <w:rFonts w:ascii="Times New Roman" w:hAnsi="Times New Roman"/>
                <w:b/>
                <w:sz w:val="20"/>
                <w:szCs w:val="20"/>
              </w:rPr>
            </w:pPr>
            <w:r>
              <w:rPr>
                <w:rFonts w:ascii="Times New Roman" w:hAnsi="Times New Roman"/>
                <w:b/>
                <w:sz w:val="20"/>
                <w:szCs w:val="20"/>
              </w:rPr>
              <w:t>Efisiensi</w:t>
            </w:r>
          </w:p>
          <w:p w:rsidR="00F22D59" w:rsidRPr="001C7E6B" w:rsidRDefault="00F22D59" w:rsidP="001C7E6B">
            <w:pPr>
              <w:tabs>
                <w:tab w:val="left" w:pos="426"/>
              </w:tabs>
              <w:ind w:left="113" w:right="113"/>
              <w:jc w:val="center"/>
              <w:rPr>
                <w:rFonts w:ascii="Times New Roman" w:hAnsi="Times New Roman"/>
                <w:b/>
                <w:sz w:val="20"/>
                <w:szCs w:val="20"/>
              </w:rPr>
            </w:pPr>
            <w:r>
              <w:rPr>
                <w:rFonts w:ascii="Times New Roman" w:hAnsi="Times New Roman"/>
                <w:b/>
                <w:sz w:val="20"/>
                <w:szCs w:val="20"/>
              </w:rPr>
              <w:t>(%)</w:t>
            </w:r>
          </w:p>
        </w:tc>
        <w:tc>
          <w:tcPr>
            <w:tcW w:w="567" w:type="dxa"/>
            <w:textDirection w:val="tbRl"/>
            <w:vAlign w:val="center"/>
          </w:tcPr>
          <w:p w:rsidR="00F22D59" w:rsidRDefault="00F22D59" w:rsidP="00F22D59">
            <w:pPr>
              <w:tabs>
                <w:tab w:val="left" w:pos="426"/>
              </w:tabs>
              <w:ind w:left="113" w:right="113"/>
              <w:jc w:val="center"/>
              <w:rPr>
                <w:rFonts w:ascii="Times New Roman" w:hAnsi="Times New Roman"/>
                <w:b/>
                <w:sz w:val="20"/>
                <w:szCs w:val="20"/>
              </w:rPr>
            </w:pPr>
            <w:r>
              <w:rPr>
                <w:rFonts w:ascii="Times New Roman" w:hAnsi="Times New Roman"/>
                <w:b/>
                <w:sz w:val="20"/>
                <w:szCs w:val="20"/>
              </w:rPr>
              <w:t>Konsentrasi</w:t>
            </w:r>
          </w:p>
          <w:p w:rsidR="00F22D59" w:rsidRPr="001C7E6B" w:rsidRDefault="00F22D59" w:rsidP="00F22D59">
            <w:pPr>
              <w:tabs>
                <w:tab w:val="left" w:pos="426"/>
              </w:tabs>
              <w:ind w:left="113" w:right="113"/>
              <w:jc w:val="center"/>
              <w:rPr>
                <w:rFonts w:ascii="Times New Roman" w:hAnsi="Times New Roman"/>
                <w:b/>
                <w:sz w:val="20"/>
                <w:szCs w:val="20"/>
              </w:rPr>
            </w:pPr>
            <w:r>
              <w:rPr>
                <w:rFonts w:ascii="Times New Roman" w:hAnsi="Times New Roman"/>
                <w:b/>
                <w:sz w:val="20"/>
                <w:szCs w:val="20"/>
              </w:rPr>
              <w:t>(Pt-Co)</w:t>
            </w:r>
          </w:p>
        </w:tc>
        <w:tc>
          <w:tcPr>
            <w:tcW w:w="709" w:type="dxa"/>
            <w:textDirection w:val="tbRl"/>
            <w:vAlign w:val="center"/>
          </w:tcPr>
          <w:p w:rsidR="00F22D59" w:rsidRDefault="00F22D59" w:rsidP="00F22D59">
            <w:pPr>
              <w:tabs>
                <w:tab w:val="left" w:pos="426"/>
              </w:tabs>
              <w:ind w:left="113" w:right="113"/>
              <w:jc w:val="center"/>
              <w:rPr>
                <w:rFonts w:ascii="Times New Roman" w:hAnsi="Times New Roman"/>
                <w:b/>
                <w:sz w:val="20"/>
                <w:szCs w:val="20"/>
              </w:rPr>
            </w:pPr>
            <w:r>
              <w:rPr>
                <w:rFonts w:ascii="Times New Roman" w:hAnsi="Times New Roman"/>
                <w:b/>
                <w:sz w:val="20"/>
                <w:szCs w:val="20"/>
              </w:rPr>
              <w:t>Efisiensi</w:t>
            </w:r>
          </w:p>
          <w:p w:rsidR="00F22D59" w:rsidRPr="001C7E6B" w:rsidRDefault="00F22D59" w:rsidP="00F22D59">
            <w:pPr>
              <w:tabs>
                <w:tab w:val="left" w:pos="426"/>
              </w:tabs>
              <w:ind w:left="113" w:right="113"/>
              <w:jc w:val="center"/>
              <w:rPr>
                <w:rFonts w:ascii="Times New Roman" w:hAnsi="Times New Roman"/>
                <w:b/>
                <w:sz w:val="20"/>
                <w:szCs w:val="20"/>
              </w:rPr>
            </w:pPr>
            <w:r>
              <w:rPr>
                <w:rFonts w:ascii="Times New Roman" w:hAnsi="Times New Roman"/>
                <w:b/>
                <w:sz w:val="20"/>
                <w:szCs w:val="20"/>
              </w:rPr>
              <w:t>(%)</w:t>
            </w:r>
          </w:p>
        </w:tc>
      </w:tr>
      <w:tr w:rsidR="0093651A" w:rsidRPr="001C7E6B" w:rsidTr="0093651A">
        <w:trPr>
          <w:trHeight w:val="242"/>
          <w:jc w:val="center"/>
        </w:trPr>
        <w:tc>
          <w:tcPr>
            <w:tcW w:w="618" w:type="dxa"/>
            <w:vAlign w:val="center"/>
          </w:tcPr>
          <w:p w:rsidR="001C7E6B" w:rsidRPr="001C7E6B" w:rsidRDefault="00F22D59" w:rsidP="001C7E6B">
            <w:pPr>
              <w:tabs>
                <w:tab w:val="left" w:pos="426"/>
              </w:tabs>
              <w:jc w:val="center"/>
              <w:rPr>
                <w:rFonts w:ascii="Times New Roman" w:hAnsi="Times New Roman"/>
                <w:b/>
                <w:sz w:val="20"/>
                <w:szCs w:val="20"/>
              </w:rPr>
            </w:pPr>
            <w:r>
              <w:rPr>
                <w:rFonts w:ascii="Times New Roman" w:hAnsi="Times New Roman"/>
                <w:b/>
                <w:sz w:val="20"/>
                <w:szCs w:val="20"/>
              </w:rPr>
              <w:t>0</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480</w:t>
            </w:r>
          </w:p>
        </w:tc>
        <w:tc>
          <w:tcPr>
            <w:tcW w:w="709"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0</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475</w:t>
            </w:r>
          </w:p>
        </w:tc>
        <w:tc>
          <w:tcPr>
            <w:tcW w:w="708"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0</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470</w:t>
            </w:r>
          </w:p>
        </w:tc>
        <w:tc>
          <w:tcPr>
            <w:tcW w:w="709"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0</w:t>
            </w:r>
          </w:p>
        </w:tc>
      </w:tr>
      <w:tr w:rsidR="0093651A" w:rsidRPr="001C7E6B" w:rsidTr="0093651A">
        <w:trPr>
          <w:trHeight w:val="242"/>
          <w:jc w:val="center"/>
        </w:trPr>
        <w:tc>
          <w:tcPr>
            <w:tcW w:w="618" w:type="dxa"/>
            <w:vAlign w:val="center"/>
          </w:tcPr>
          <w:p w:rsidR="001C7E6B" w:rsidRPr="001C7E6B" w:rsidRDefault="00F22D59" w:rsidP="001C7E6B">
            <w:pPr>
              <w:tabs>
                <w:tab w:val="left" w:pos="426"/>
              </w:tabs>
              <w:jc w:val="center"/>
              <w:rPr>
                <w:rFonts w:ascii="Times New Roman" w:hAnsi="Times New Roman"/>
                <w:b/>
                <w:sz w:val="20"/>
                <w:szCs w:val="20"/>
              </w:rPr>
            </w:pPr>
            <w:r>
              <w:rPr>
                <w:rFonts w:ascii="Times New Roman" w:hAnsi="Times New Roman"/>
                <w:b/>
                <w:sz w:val="20"/>
                <w:szCs w:val="20"/>
              </w:rPr>
              <w:t>30</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400</w:t>
            </w:r>
          </w:p>
        </w:tc>
        <w:tc>
          <w:tcPr>
            <w:tcW w:w="709"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16,67</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390</w:t>
            </w:r>
          </w:p>
        </w:tc>
        <w:tc>
          <w:tcPr>
            <w:tcW w:w="708"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17,89</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350</w:t>
            </w:r>
          </w:p>
        </w:tc>
        <w:tc>
          <w:tcPr>
            <w:tcW w:w="709"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25,53</w:t>
            </w:r>
          </w:p>
        </w:tc>
      </w:tr>
      <w:tr w:rsidR="0093651A" w:rsidRPr="001C7E6B" w:rsidTr="0093651A">
        <w:trPr>
          <w:trHeight w:val="242"/>
          <w:jc w:val="center"/>
        </w:trPr>
        <w:tc>
          <w:tcPr>
            <w:tcW w:w="618" w:type="dxa"/>
            <w:vAlign w:val="center"/>
          </w:tcPr>
          <w:p w:rsidR="001C7E6B" w:rsidRPr="001C7E6B" w:rsidRDefault="00F22D59" w:rsidP="001C7E6B">
            <w:pPr>
              <w:tabs>
                <w:tab w:val="left" w:pos="426"/>
              </w:tabs>
              <w:jc w:val="center"/>
              <w:rPr>
                <w:rFonts w:ascii="Times New Roman" w:hAnsi="Times New Roman"/>
                <w:b/>
                <w:sz w:val="20"/>
                <w:szCs w:val="20"/>
              </w:rPr>
            </w:pPr>
            <w:r>
              <w:rPr>
                <w:rFonts w:ascii="Times New Roman" w:hAnsi="Times New Roman"/>
                <w:b/>
                <w:sz w:val="20"/>
                <w:szCs w:val="20"/>
              </w:rPr>
              <w:t>60</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325</w:t>
            </w:r>
          </w:p>
        </w:tc>
        <w:tc>
          <w:tcPr>
            <w:tcW w:w="709"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32,29</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310</w:t>
            </w:r>
          </w:p>
        </w:tc>
        <w:tc>
          <w:tcPr>
            <w:tcW w:w="708"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34,74</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245</w:t>
            </w:r>
          </w:p>
        </w:tc>
        <w:tc>
          <w:tcPr>
            <w:tcW w:w="709"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47,87</w:t>
            </w:r>
          </w:p>
        </w:tc>
      </w:tr>
      <w:tr w:rsidR="0093651A" w:rsidRPr="001C7E6B" w:rsidTr="0093651A">
        <w:trPr>
          <w:trHeight w:val="242"/>
          <w:jc w:val="center"/>
        </w:trPr>
        <w:tc>
          <w:tcPr>
            <w:tcW w:w="618" w:type="dxa"/>
            <w:vAlign w:val="center"/>
          </w:tcPr>
          <w:p w:rsidR="001C7E6B" w:rsidRPr="001C7E6B" w:rsidRDefault="00F22D59" w:rsidP="001C7E6B">
            <w:pPr>
              <w:tabs>
                <w:tab w:val="left" w:pos="426"/>
              </w:tabs>
              <w:jc w:val="center"/>
              <w:rPr>
                <w:rFonts w:ascii="Times New Roman" w:hAnsi="Times New Roman"/>
                <w:b/>
                <w:sz w:val="20"/>
                <w:szCs w:val="20"/>
              </w:rPr>
            </w:pPr>
            <w:r>
              <w:rPr>
                <w:rFonts w:ascii="Times New Roman" w:hAnsi="Times New Roman"/>
                <w:b/>
                <w:sz w:val="20"/>
                <w:szCs w:val="20"/>
              </w:rPr>
              <w:t>90</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260</w:t>
            </w:r>
          </w:p>
        </w:tc>
        <w:tc>
          <w:tcPr>
            <w:tcW w:w="709"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45,83</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245</w:t>
            </w:r>
          </w:p>
        </w:tc>
        <w:tc>
          <w:tcPr>
            <w:tcW w:w="708"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48,42</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185</w:t>
            </w:r>
          </w:p>
        </w:tc>
        <w:tc>
          <w:tcPr>
            <w:tcW w:w="709"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60,64</w:t>
            </w:r>
          </w:p>
        </w:tc>
      </w:tr>
      <w:tr w:rsidR="0093651A" w:rsidRPr="001C7E6B" w:rsidTr="0093651A">
        <w:trPr>
          <w:trHeight w:val="242"/>
          <w:jc w:val="center"/>
        </w:trPr>
        <w:tc>
          <w:tcPr>
            <w:tcW w:w="618" w:type="dxa"/>
            <w:vAlign w:val="center"/>
          </w:tcPr>
          <w:p w:rsidR="001C7E6B" w:rsidRPr="001C7E6B" w:rsidRDefault="00F22D59" w:rsidP="001C7E6B">
            <w:pPr>
              <w:tabs>
                <w:tab w:val="left" w:pos="426"/>
              </w:tabs>
              <w:jc w:val="center"/>
              <w:rPr>
                <w:rFonts w:ascii="Times New Roman" w:hAnsi="Times New Roman"/>
                <w:b/>
                <w:sz w:val="20"/>
                <w:szCs w:val="20"/>
              </w:rPr>
            </w:pPr>
            <w:r>
              <w:rPr>
                <w:rFonts w:ascii="Times New Roman" w:hAnsi="Times New Roman"/>
                <w:b/>
                <w:sz w:val="20"/>
                <w:szCs w:val="20"/>
              </w:rPr>
              <w:t>120</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180</w:t>
            </w:r>
          </w:p>
        </w:tc>
        <w:tc>
          <w:tcPr>
            <w:tcW w:w="709"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62,50</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160</w:t>
            </w:r>
          </w:p>
        </w:tc>
        <w:tc>
          <w:tcPr>
            <w:tcW w:w="708"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66,32</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100</w:t>
            </w:r>
          </w:p>
        </w:tc>
        <w:tc>
          <w:tcPr>
            <w:tcW w:w="709"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78,72</w:t>
            </w:r>
          </w:p>
        </w:tc>
      </w:tr>
      <w:tr w:rsidR="0093651A" w:rsidRPr="001C7E6B" w:rsidTr="0093651A">
        <w:trPr>
          <w:trHeight w:val="242"/>
          <w:jc w:val="center"/>
        </w:trPr>
        <w:tc>
          <w:tcPr>
            <w:tcW w:w="618" w:type="dxa"/>
            <w:vAlign w:val="center"/>
          </w:tcPr>
          <w:p w:rsidR="001C7E6B" w:rsidRPr="001C7E6B" w:rsidRDefault="00F22D59" w:rsidP="001C7E6B">
            <w:pPr>
              <w:tabs>
                <w:tab w:val="left" w:pos="426"/>
              </w:tabs>
              <w:jc w:val="center"/>
              <w:rPr>
                <w:rFonts w:ascii="Times New Roman" w:hAnsi="Times New Roman"/>
                <w:b/>
                <w:sz w:val="20"/>
                <w:szCs w:val="20"/>
              </w:rPr>
            </w:pPr>
            <w:r>
              <w:rPr>
                <w:rFonts w:ascii="Times New Roman" w:hAnsi="Times New Roman"/>
                <w:b/>
                <w:sz w:val="20"/>
                <w:szCs w:val="20"/>
              </w:rPr>
              <w:t>150</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120</w:t>
            </w:r>
          </w:p>
        </w:tc>
        <w:tc>
          <w:tcPr>
            <w:tcW w:w="709"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75</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90</w:t>
            </w:r>
          </w:p>
        </w:tc>
        <w:tc>
          <w:tcPr>
            <w:tcW w:w="708"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81,05</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65</w:t>
            </w:r>
          </w:p>
        </w:tc>
        <w:tc>
          <w:tcPr>
            <w:tcW w:w="709"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86,17</w:t>
            </w:r>
          </w:p>
        </w:tc>
      </w:tr>
      <w:tr w:rsidR="0093651A" w:rsidRPr="001C7E6B" w:rsidTr="0093651A">
        <w:trPr>
          <w:trHeight w:val="242"/>
          <w:jc w:val="center"/>
        </w:trPr>
        <w:tc>
          <w:tcPr>
            <w:tcW w:w="618" w:type="dxa"/>
            <w:vAlign w:val="center"/>
          </w:tcPr>
          <w:p w:rsidR="001C7E6B" w:rsidRPr="001C7E6B" w:rsidRDefault="00F22D59" w:rsidP="001C7E6B">
            <w:pPr>
              <w:tabs>
                <w:tab w:val="left" w:pos="426"/>
              </w:tabs>
              <w:jc w:val="center"/>
              <w:rPr>
                <w:rFonts w:ascii="Times New Roman" w:hAnsi="Times New Roman"/>
                <w:b/>
                <w:sz w:val="20"/>
                <w:szCs w:val="20"/>
              </w:rPr>
            </w:pPr>
            <w:r>
              <w:rPr>
                <w:rFonts w:ascii="Times New Roman" w:hAnsi="Times New Roman"/>
                <w:b/>
                <w:sz w:val="20"/>
                <w:szCs w:val="20"/>
              </w:rPr>
              <w:t>180</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60</w:t>
            </w:r>
          </w:p>
        </w:tc>
        <w:tc>
          <w:tcPr>
            <w:tcW w:w="709"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87,50</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45</w:t>
            </w:r>
          </w:p>
        </w:tc>
        <w:tc>
          <w:tcPr>
            <w:tcW w:w="708"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90,53</w:t>
            </w:r>
          </w:p>
        </w:tc>
        <w:tc>
          <w:tcPr>
            <w:tcW w:w="567"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35</w:t>
            </w:r>
          </w:p>
        </w:tc>
        <w:tc>
          <w:tcPr>
            <w:tcW w:w="709" w:type="dxa"/>
            <w:vAlign w:val="center"/>
          </w:tcPr>
          <w:p w:rsidR="001C7E6B" w:rsidRPr="00F22D59" w:rsidRDefault="00F22D59" w:rsidP="00F22D59">
            <w:pPr>
              <w:tabs>
                <w:tab w:val="left" w:pos="426"/>
              </w:tabs>
              <w:jc w:val="center"/>
              <w:rPr>
                <w:rFonts w:ascii="Times New Roman" w:hAnsi="Times New Roman"/>
                <w:sz w:val="20"/>
                <w:szCs w:val="20"/>
              </w:rPr>
            </w:pPr>
            <w:r>
              <w:rPr>
                <w:rFonts w:ascii="Times New Roman" w:hAnsi="Times New Roman"/>
                <w:sz w:val="20"/>
                <w:szCs w:val="20"/>
              </w:rPr>
              <w:t>92,55</w:t>
            </w:r>
          </w:p>
        </w:tc>
      </w:tr>
    </w:tbl>
    <w:p w:rsidR="001C7E6B" w:rsidRDefault="00F22D59" w:rsidP="001C7E6B">
      <w:pPr>
        <w:tabs>
          <w:tab w:val="left" w:pos="426"/>
        </w:tabs>
        <w:spacing w:after="0" w:line="240" w:lineRule="auto"/>
        <w:ind w:left="426" w:hanging="426"/>
        <w:jc w:val="both"/>
        <w:rPr>
          <w:rFonts w:ascii="Times New Roman" w:hAnsi="Times New Roman"/>
          <w:sz w:val="24"/>
          <w:szCs w:val="24"/>
        </w:rPr>
      </w:pPr>
      <w:r w:rsidRPr="00F22D59">
        <w:rPr>
          <w:rFonts w:ascii="Times New Roman" w:hAnsi="Times New Roman"/>
          <w:i/>
          <w:sz w:val="24"/>
          <w:szCs w:val="24"/>
        </w:rPr>
        <w:t>Sumber : Data Primer, 2011</w:t>
      </w:r>
    </w:p>
    <w:p w:rsidR="00F22D59" w:rsidRDefault="00F22D59" w:rsidP="00F22D59">
      <w:pPr>
        <w:tabs>
          <w:tab w:val="left" w:pos="426"/>
        </w:tabs>
        <w:spacing w:after="0" w:line="240" w:lineRule="auto"/>
        <w:jc w:val="both"/>
        <w:rPr>
          <w:rFonts w:ascii="Times New Roman" w:hAnsi="Times New Roman"/>
          <w:sz w:val="24"/>
          <w:szCs w:val="24"/>
        </w:rPr>
      </w:pPr>
    </w:p>
    <w:p w:rsidR="0093651A" w:rsidRDefault="00FE0613" w:rsidP="0093651A">
      <w:pPr>
        <w:tabs>
          <w:tab w:val="left" w:pos="-5812"/>
          <w:tab w:val="left" w:pos="567"/>
        </w:tabs>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Ta</w:t>
      </w:r>
      <w:r w:rsidR="00043FD7">
        <w:rPr>
          <w:rFonts w:ascii="Times New Roman" w:hAnsi="Times New Roman"/>
          <w:sz w:val="24"/>
          <w:szCs w:val="24"/>
        </w:rPr>
        <w:t>bel 6</w:t>
      </w:r>
      <w:r w:rsidR="0093651A">
        <w:rPr>
          <w:rFonts w:ascii="Times New Roman" w:hAnsi="Times New Roman"/>
          <w:sz w:val="24"/>
          <w:szCs w:val="24"/>
        </w:rPr>
        <w:t xml:space="preserve"> diatas merupakan data hasil sampel penurunan kadar zat warna reaktif yang memiliki efisiensi terbaik dibandingkan dengan variasi kecepatan </w:t>
      </w:r>
      <w:r w:rsidR="0093651A">
        <w:rPr>
          <w:rFonts w:ascii="Times New Roman" w:hAnsi="Times New Roman"/>
          <w:sz w:val="24"/>
          <w:szCs w:val="24"/>
        </w:rPr>
        <w:lastRenderedPageBreak/>
        <w:t>pengadukan dan massa adsorben yang lain. Sampel dengan variasi kecepatan pengadukan sebesar 100 rpm merupakan kecepatan pengadukan yang paling optimal karena menghasilkan efisiensi penurunan tertinggi dibandingkan dengan variasi kecepatan pengadukan yang lain. Menurut Mufrodi, dkk (2008) kecepatan pengadukan berguna untuk menentukan kecepatan waktu kontak antara adsorben dengan adsorbat. Bila kecepatan pengadukan terlalu lambat, maka proses adsorpsi berjalan lambat pula. Namun, bila kecepatan pengadukan terlalu cepat, kemungkinan terjadi struktur adsorben cepat rusak sehingga proses adsorpsi berlangsung kurang optimal.</w:t>
      </w:r>
    </w:p>
    <w:p w:rsidR="0093651A" w:rsidRDefault="0093651A" w:rsidP="0093651A">
      <w:pPr>
        <w:tabs>
          <w:tab w:val="left" w:pos="-5812"/>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Sementara itu, untuk variasi massa adsorben terbesar yaitu 15% atau setara dengan 141,7 gram menghasilkan efisiensi tertinggi dibandingkan dengan variasi massa adsorben yang lain karena semakin besar massa adsorben yang digunakan maka semakin banyak adsorbat yang terserap. Semakin banyak massa adsorben yang digunakan menunjukkan semakin banyak luas permukaan adsorben yang dapat menyerap adsorbat dan semakin banyak pula pori-pori adsorben yang menyerap adsorbat limbah tekstil. Jumlah dan luas permukaan dari adsorben yang menyerap molekul zat warna reaktif yang lebih banyak memungkinkan untuk molekul-molekul zat warna reaktif terpisah dan mengikat pada permukaan media adsorben (Hendrasarie, 2003).</w:t>
      </w:r>
    </w:p>
    <w:p w:rsidR="0093651A" w:rsidRDefault="0093651A" w:rsidP="0093651A">
      <w:pPr>
        <w:tabs>
          <w:tab w:val="left" w:pos="426"/>
        </w:tabs>
        <w:spacing w:after="0" w:line="240" w:lineRule="auto"/>
        <w:jc w:val="both"/>
        <w:rPr>
          <w:rFonts w:ascii="Times New Roman" w:hAnsi="Times New Roman"/>
          <w:sz w:val="24"/>
          <w:szCs w:val="24"/>
        </w:rPr>
      </w:pPr>
    </w:p>
    <w:p w:rsidR="0093651A" w:rsidRDefault="0093651A" w:rsidP="0093651A">
      <w:pPr>
        <w:tabs>
          <w:tab w:val="left" w:pos="426"/>
        </w:tabs>
        <w:spacing w:after="0" w:line="240" w:lineRule="auto"/>
        <w:jc w:val="both"/>
        <w:rPr>
          <w:rFonts w:ascii="Times New Roman" w:hAnsi="Times New Roman"/>
          <w:sz w:val="24"/>
          <w:szCs w:val="24"/>
        </w:rPr>
      </w:pPr>
      <w:r w:rsidRPr="0093651A">
        <w:rPr>
          <w:rFonts w:ascii="Times New Roman" w:hAnsi="Times New Roman"/>
          <w:noProof/>
          <w:sz w:val="24"/>
          <w:szCs w:val="24"/>
          <w:lang w:eastAsia="id-ID"/>
        </w:rPr>
        <w:lastRenderedPageBreak/>
        <w:drawing>
          <wp:inline distT="0" distB="0" distL="0" distR="0">
            <wp:extent cx="2628900" cy="2181225"/>
            <wp:effectExtent l="19050" t="0" r="1905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3651A" w:rsidRDefault="0093651A" w:rsidP="00AB48B2">
      <w:pPr>
        <w:tabs>
          <w:tab w:val="left" w:pos="-5812"/>
          <w:tab w:val="left" w:pos="567"/>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Gambar 1</w:t>
      </w:r>
    </w:p>
    <w:p w:rsidR="0093651A" w:rsidRPr="0093651A" w:rsidRDefault="0093651A" w:rsidP="00AB48B2">
      <w:pPr>
        <w:tabs>
          <w:tab w:val="left" w:pos="-5812"/>
          <w:tab w:val="left" w:pos="567"/>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Grafik Penurunan Kadar Zat Warna Reaktif Oleh </w:t>
      </w:r>
      <w:r>
        <w:rPr>
          <w:rFonts w:ascii="Times New Roman" w:hAnsi="Times New Roman"/>
          <w:b/>
          <w:i/>
          <w:sz w:val="24"/>
          <w:szCs w:val="24"/>
        </w:rPr>
        <w:t>Bottom Ash</w:t>
      </w:r>
    </w:p>
    <w:p w:rsidR="00AB48B2" w:rsidRDefault="00AB48B2" w:rsidP="00AB48B2">
      <w:pPr>
        <w:tabs>
          <w:tab w:val="left" w:pos="-5812"/>
          <w:tab w:val="left" w:pos="567"/>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(Sumber : Data Primer, 2011)</w:t>
      </w:r>
    </w:p>
    <w:p w:rsidR="0093651A" w:rsidRDefault="00C3224B" w:rsidP="00C3224B">
      <w:pPr>
        <w:tabs>
          <w:tab w:val="left" w:pos="426"/>
        </w:tabs>
        <w:spacing w:after="0" w:line="240" w:lineRule="auto"/>
        <w:ind w:firstLine="426"/>
        <w:jc w:val="both"/>
        <w:rPr>
          <w:rFonts w:ascii="Times New Roman" w:hAnsi="Times New Roman"/>
          <w:b/>
          <w:sz w:val="24"/>
          <w:szCs w:val="24"/>
        </w:rPr>
      </w:pPr>
      <w:r>
        <w:rPr>
          <w:rFonts w:ascii="Times New Roman" w:hAnsi="Times New Roman"/>
          <w:b/>
          <w:sz w:val="24"/>
          <w:szCs w:val="24"/>
        </w:rPr>
        <w:tab/>
      </w:r>
    </w:p>
    <w:p w:rsidR="00C3224B" w:rsidRDefault="00C3224B" w:rsidP="00C3224B">
      <w:pPr>
        <w:tabs>
          <w:tab w:val="left" w:pos="-5812"/>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Untuk parameter zat warna reaktif dengan kecepatan pengadukan 100 rpm dan variasi massa adsorben sebesar 47,3 gram; 94,5 gram; dan 141,7 gram efisiensi yang dicapai adalah berturut-turut 87,50% (dari 480 Pt-Co menjadi 60 Pt-Co); 90,53% (dari 475 Pt-Co menjadi 45 Pt-Co); dan 92,55% (dari 470 Pt-Co menjadi 35 Pt-Co) merupakan hasil penurunan kadar zat warna reaktif tertinggi yang dapat dicapai pada penelitian ini. Hal ini sesuai dengan apa yang dikemukaan oleh Mufti (2009), dalam penelitiannya mengenai penurunan zat warna reaktif dengan menggunakan zeolit yang berasal dari lumpur Sidoarjo dan metode kontinyu menghasilkan efisiensi tertinggi sebesar 95,54%.</w:t>
      </w:r>
    </w:p>
    <w:p w:rsidR="00C3224B" w:rsidRDefault="00C3224B" w:rsidP="00C3224B">
      <w:pPr>
        <w:tabs>
          <w:tab w:val="left" w:pos="426"/>
        </w:tabs>
        <w:spacing w:after="0" w:line="240" w:lineRule="auto"/>
        <w:jc w:val="both"/>
        <w:rPr>
          <w:rFonts w:ascii="Times New Roman" w:hAnsi="Times New Roman"/>
          <w:b/>
          <w:sz w:val="24"/>
          <w:szCs w:val="24"/>
        </w:rPr>
      </w:pPr>
    </w:p>
    <w:p w:rsidR="00C3224B" w:rsidRDefault="00731143" w:rsidP="00B92B7D">
      <w:pPr>
        <w:tabs>
          <w:tab w:val="left" w:pos="426"/>
        </w:tabs>
        <w:spacing w:after="0" w:line="240" w:lineRule="auto"/>
        <w:ind w:left="426" w:hanging="426"/>
        <w:jc w:val="both"/>
        <w:rPr>
          <w:rFonts w:ascii="Times New Roman" w:hAnsi="Times New Roman"/>
          <w:b/>
          <w:sz w:val="24"/>
          <w:szCs w:val="24"/>
        </w:rPr>
      </w:pPr>
      <w:r>
        <w:rPr>
          <w:rFonts w:ascii="Times New Roman" w:hAnsi="Times New Roman"/>
          <w:b/>
          <w:sz w:val="24"/>
          <w:szCs w:val="24"/>
        </w:rPr>
        <w:t>C6</w:t>
      </w:r>
      <w:r w:rsidR="00B92B7D">
        <w:rPr>
          <w:rFonts w:ascii="Times New Roman" w:hAnsi="Times New Roman"/>
          <w:b/>
          <w:sz w:val="24"/>
          <w:szCs w:val="24"/>
        </w:rPr>
        <w:t>.</w:t>
      </w:r>
      <w:r w:rsidR="00B92B7D">
        <w:rPr>
          <w:rFonts w:ascii="Times New Roman" w:hAnsi="Times New Roman"/>
          <w:b/>
          <w:sz w:val="24"/>
          <w:szCs w:val="24"/>
        </w:rPr>
        <w:tab/>
        <w:t>Kandungan Logam Berat (Cu &amp; Ni)</w:t>
      </w:r>
    </w:p>
    <w:p w:rsidR="00B92B7D" w:rsidRDefault="00B92B7D" w:rsidP="00B92B7D">
      <w:pPr>
        <w:tabs>
          <w:tab w:val="left" w:pos="-5812"/>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Data hasil penelitian kandungan logam berat (Cu &amp; Ni) yang teradsorpsi oleh ads</w:t>
      </w:r>
      <w:r w:rsidR="00043FD7">
        <w:rPr>
          <w:rFonts w:ascii="Times New Roman" w:hAnsi="Times New Roman"/>
          <w:sz w:val="24"/>
          <w:szCs w:val="24"/>
        </w:rPr>
        <w:t>orben dapat dilihat pada tabel 7 dan 8</w:t>
      </w:r>
      <w:r>
        <w:rPr>
          <w:rFonts w:ascii="Times New Roman" w:hAnsi="Times New Roman"/>
          <w:sz w:val="24"/>
          <w:szCs w:val="24"/>
        </w:rPr>
        <w:t xml:space="preserve"> berikut ini :</w:t>
      </w:r>
    </w:p>
    <w:p w:rsidR="00B92B7D" w:rsidRDefault="00B92B7D" w:rsidP="00B92B7D">
      <w:pPr>
        <w:tabs>
          <w:tab w:val="left" w:pos="-5812"/>
          <w:tab w:val="left" w:pos="426"/>
        </w:tabs>
        <w:autoSpaceDE w:val="0"/>
        <w:autoSpaceDN w:val="0"/>
        <w:adjustRightInd w:val="0"/>
        <w:spacing w:after="0" w:line="240" w:lineRule="auto"/>
        <w:jc w:val="both"/>
        <w:rPr>
          <w:rFonts w:ascii="Times New Roman" w:hAnsi="Times New Roman"/>
          <w:sz w:val="24"/>
          <w:szCs w:val="24"/>
        </w:rPr>
      </w:pPr>
    </w:p>
    <w:p w:rsidR="00FE0613" w:rsidRDefault="00FE0613" w:rsidP="00B92B7D">
      <w:pPr>
        <w:tabs>
          <w:tab w:val="left" w:pos="-5812"/>
          <w:tab w:val="left" w:pos="567"/>
        </w:tabs>
        <w:autoSpaceDE w:val="0"/>
        <w:autoSpaceDN w:val="0"/>
        <w:adjustRightInd w:val="0"/>
        <w:spacing w:after="0" w:line="240" w:lineRule="auto"/>
        <w:jc w:val="center"/>
        <w:rPr>
          <w:rFonts w:ascii="Times New Roman" w:hAnsi="Times New Roman"/>
          <w:b/>
          <w:sz w:val="24"/>
          <w:szCs w:val="24"/>
        </w:rPr>
      </w:pPr>
    </w:p>
    <w:p w:rsidR="00FE0613" w:rsidRDefault="00FE0613" w:rsidP="00B92B7D">
      <w:pPr>
        <w:tabs>
          <w:tab w:val="left" w:pos="-5812"/>
          <w:tab w:val="left" w:pos="567"/>
        </w:tabs>
        <w:autoSpaceDE w:val="0"/>
        <w:autoSpaceDN w:val="0"/>
        <w:adjustRightInd w:val="0"/>
        <w:spacing w:after="0" w:line="240" w:lineRule="auto"/>
        <w:jc w:val="center"/>
        <w:rPr>
          <w:rFonts w:ascii="Times New Roman" w:hAnsi="Times New Roman"/>
          <w:b/>
          <w:sz w:val="24"/>
          <w:szCs w:val="24"/>
        </w:rPr>
      </w:pPr>
    </w:p>
    <w:p w:rsidR="00FE0613" w:rsidRDefault="00FE0613" w:rsidP="00B92B7D">
      <w:pPr>
        <w:tabs>
          <w:tab w:val="left" w:pos="-5812"/>
          <w:tab w:val="left" w:pos="567"/>
        </w:tabs>
        <w:autoSpaceDE w:val="0"/>
        <w:autoSpaceDN w:val="0"/>
        <w:adjustRightInd w:val="0"/>
        <w:spacing w:after="0" w:line="240" w:lineRule="auto"/>
        <w:jc w:val="center"/>
        <w:rPr>
          <w:rFonts w:ascii="Times New Roman" w:hAnsi="Times New Roman"/>
          <w:b/>
          <w:sz w:val="24"/>
          <w:szCs w:val="24"/>
        </w:rPr>
      </w:pPr>
    </w:p>
    <w:p w:rsidR="00B92B7D" w:rsidRPr="00B92B7D" w:rsidRDefault="00043FD7" w:rsidP="00B92B7D">
      <w:pPr>
        <w:tabs>
          <w:tab w:val="left" w:pos="-5812"/>
          <w:tab w:val="left" w:pos="567"/>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Tabel 7</w:t>
      </w:r>
      <w:r w:rsidR="00B92B7D">
        <w:rPr>
          <w:rFonts w:ascii="Times New Roman" w:hAnsi="Times New Roman"/>
          <w:b/>
          <w:sz w:val="24"/>
          <w:szCs w:val="24"/>
        </w:rPr>
        <w:t xml:space="preserve"> </w:t>
      </w:r>
      <w:r w:rsidR="00B92B7D" w:rsidRPr="000E2AFE">
        <w:rPr>
          <w:rFonts w:ascii="Times New Roman" w:hAnsi="Times New Roman"/>
          <w:b/>
          <w:sz w:val="24"/>
          <w:szCs w:val="24"/>
        </w:rPr>
        <w:t xml:space="preserve">Data Konsentrasi Penurunan </w:t>
      </w:r>
      <w:r w:rsidR="00B92B7D">
        <w:rPr>
          <w:rFonts w:ascii="Times New Roman" w:hAnsi="Times New Roman"/>
          <w:b/>
          <w:sz w:val="24"/>
          <w:szCs w:val="24"/>
        </w:rPr>
        <w:t xml:space="preserve">Logam Cu Dengan </w:t>
      </w:r>
      <w:r w:rsidR="00B92B7D">
        <w:rPr>
          <w:rFonts w:ascii="Times New Roman" w:hAnsi="Times New Roman"/>
          <w:b/>
          <w:i/>
          <w:sz w:val="24"/>
          <w:szCs w:val="24"/>
        </w:rPr>
        <w:t>Bottom Ash</w:t>
      </w:r>
    </w:p>
    <w:tbl>
      <w:tblPr>
        <w:tblStyle w:val="TableGrid"/>
        <w:tblW w:w="4091" w:type="dxa"/>
        <w:jc w:val="center"/>
        <w:tblInd w:w="46" w:type="dxa"/>
        <w:tblLayout w:type="fixed"/>
        <w:tblLook w:val="04A0"/>
      </w:tblPr>
      <w:tblGrid>
        <w:gridCol w:w="618"/>
        <w:gridCol w:w="567"/>
        <w:gridCol w:w="649"/>
        <w:gridCol w:w="567"/>
        <w:gridCol w:w="607"/>
        <w:gridCol w:w="567"/>
        <w:gridCol w:w="516"/>
      </w:tblGrid>
      <w:tr w:rsidR="00B92B7D" w:rsidRPr="001C7E6B" w:rsidTr="008479EC">
        <w:trPr>
          <w:trHeight w:val="242"/>
          <w:jc w:val="center"/>
        </w:trPr>
        <w:tc>
          <w:tcPr>
            <w:tcW w:w="618" w:type="dxa"/>
            <w:vMerge w:val="restart"/>
            <w:textDirection w:val="tbRl"/>
            <w:vAlign w:val="center"/>
          </w:tcPr>
          <w:p w:rsidR="00B92B7D" w:rsidRDefault="00B92B7D" w:rsidP="000A2A78">
            <w:pPr>
              <w:tabs>
                <w:tab w:val="left" w:pos="426"/>
              </w:tabs>
              <w:ind w:left="-137" w:right="113" w:firstLine="250"/>
              <w:jc w:val="center"/>
              <w:rPr>
                <w:rFonts w:ascii="Times New Roman" w:hAnsi="Times New Roman"/>
                <w:b/>
                <w:sz w:val="20"/>
                <w:szCs w:val="20"/>
              </w:rPr>
            </w:pPr>
            <w:r>
              <w:rPr>
                <w:rFonts w:ascii="Times New Roman" w:hAnsi="Times New Roman"/>
                <w:b/>
                <w:sz w:val="20"/>
                <w:szCs w:val="20"/>
              </w:rPr>
              <w:t>Waktu Tinggal</w:t>
            </w:r>
          </w:p>
          <w:p w:rsidR="00B92B7D" w:rsidRPr="001C7E6B" w:rsidRDefault="00B92B7D" w:rsidP="000A2A78">
            <w:pPr>
              <w:tabs>
                <w:tab w:val="left" w:pos="426"/>
              </w:tabs>
              <w:ind w:left="-137" w:right="113" w:firstLine="250"/>
              <w:jc w:val="center"/>
              <w:rPr>
                <w:rFonts w:ascii="Times New Roman" w:hAnsi="Times New Roman"/>
                <w:b/>
                <w:sz w:val="20"/>
                <w:szCs w:val="20"/>
              </w:rPr>
            </w:pPr>
            <w:r>
              <w:rPr>
                <w:rFonts w:ascii="Times New Roman" w:hAnsi="Times New Roman"/>
                <w:b/>
                <w:sz w:val="20"/>
                <w:szCs w:val="20"/>
              </w:rPr>
              <w:t>(menit)</w:t>
            </w:r>
          </w:p>
        </w:tc>
        <w:tc>
          <w:tcPr>
            <w:tcW w:w="3473" w:type="dxa"/>
            <w:gridSpan w:val="6"/>
            <w:vAlign w:val="center"/>
          </w:tcPr>
          <w:p w:rsidR="00B92B7D" w:rsidRPr="001C7E6B" w:rsidRDefault="00B92B7D" w:rsidP="000A2A78">
            <w:pPr>
              <w:tabs>
                <w:tab w:val="left" w:pos="426"/>
              </w:tabs>
              <w:jc w:val="center"/>
              <w:rPr>
                <w:rFonts w:ascii="Times New Roman" w:hAnsi="Times New Roman"/>
                <w:b/>
                <w:sz w:val="20"/>
                <w:szCs w:val="20"/>
              </w:rPr>
            </w:pPr>
            <w:r w:rsidRPr="001C7E6B">
              <w:rPr>
                <w:rFonts w:ascii="Times New Roman" w:hAnsi="Times New Roman"/>
                <w:b/>
                <w:sz w:val="20"/>
                <w:szCs w:val="20"/>
              </w:rPr>
              <w:t>Kec.</w:t>
            </w:r>
            <w:r>
              <w:rPr>
                <w:rFonts w:ascii="Times New Roman" w:hAnsi="Times New Roman"/>
                <w:b/>
                <w:sz w:val="20"/>
                <w:szCs w:val="20"/>
              </w:rPr>
              <w:t xml:space="preserve"> Pengadukan 10</w:t>
            </w:r>
            <w:r w:rsidRPr="001C7E6B">
              <w:rPr>
                <w:rFonts w:ascii="Times New Roman" w:hAnsi="Times New Roman"/>
                <w:b/>
                <w:sz w:val="20"/>
                <w:szCs w:val="20"/>
              </w:rPr>
              <w:t>0 rpm</w:t>
            </w:r>
          </w:p>
        </w:tc>
      </w:tr>
      <w:tr w:rsidR="00B92B7D" w:rsidRPr="001C7E6B" w:rsidTr="008479EC">
        <w:trPr>
          <w:trHeight w:val="155"/>
          <w:jc w:val="center"/>
        </w:trPr>
        <w:tc>
          <w:tcPr>
            <w:tcW w:w="618" w:type="dxa"/>
            <w:vMerge/>
            <w:vAlign w:val="center"/>
          </w:tcPr>
          <w:p w:rsidR="00B92B7D" w:rsidRPr="001C7E6B" w:rsidRDefault="00B92B7D" w:rsidP="000A2A78">
            <w:pPr>
              <w:tabs>
                <w:tab w:val="left" w:pos="426"/>
              </w:tabs>
              <w:jc w:val="center"/>
              <w:rPr>
                <w:rFonts w:ascii="Times New Roman" w:hAnsi="Times New Roman"/>
                <w:b/>
                <w:sz w:val="20"/>
                <w:szCs w:val="20"/>
              </w:rPr>
            </w:pPr>
          </w:p>
        </w:tc>
        <w:tc>
          <w:tcPr>
            <w:tcW w:w="3473" w:type="dxa"/>
            <w:gridSpan w:val="6"/>
            <w:vAlign w:val="center"/>
          </w:tcPr>
          <w:p w:rsidR="00B92B7D" w:rsidRPr="001C7E6B" w:rsidRDefault="00B92B7D" w:rsidP="000A2A78">
            <w:pPr>
              <w:tabs>
                <w:tab w:val="left" w:pos="426"/>
              </w:tabs>
              <w:jc w:val="center"/>
              <w:rPr>
                <w:rFonts w:ascii="Times New Roman" w:hAnsi="Times New Roman"/>
                <w:b/>
                <w:sz w:val="20"/>
                <w:szCs w:val="20"/>
              </w:rPr>
            </w:pPr>
            <w:r w:rsidRPr="001C7E6B">
              <w:rPr>
                <w:rFonts w:ascii="Times New Roman" w:hAnsi="Times New Roman"/>
                <w:b/>
                <w:sz w:val="20"/>
                <w:szCs w:val="20"/>
              </w:rPr>
              <w:t>Massa Adsorben</w:t>
            </w:r>
          </w:p>
        </w:tc>
      </w:tr>
      <w:tr w:rsidR="00B92B7D" w:rsidRPr="001C7E6B" w:rsidTr="008479EC">
        <w:trPr>
          <w:trHeight w:val="410"/>
          <w:jc w:val="center"/>
        </w:trPr>
        <w:tc>
          <w:tcPr>
            <w:tcW w:w="618" w:type="dxa"/>
            <w:vMerge/>
            <w:vAlign w:val="center"/>
          </w:tcPr>
          <w:p w:rsidR="00B92B7D" w:rsidRPr="001C7E6B" w:rsidRDefault="00B92B7D" w:rsidP="000A2A78">
            <w:pPr>
              <w:tabs>
                <w:tab w:val="left" w:pos="426"/>
              </w:tabs>
              <w:jc w:val="center"/>
              <w:rPr>
                <w:rFonts w:ascii="Times New Roman" w:hAnsi="Times New Roman"/>
                <w:b/>
                <w:sz w:val="20"/>
                <w:szCs w:val="20"/>
              </w:rPr>
            </w:pPr>
          </w:p>
        </w:tc>
        <w:tc>
          <w:tcPr>
            <w:tcW w:w="1216" w:type="dxa"/>
            <w:gridSpan w:val="2"/>
            <w:vAlign w:val="center"/>
          </w:tcPr>
          <w:p w:rsidR="00B92B7D" w:rsidRPr="001C7E6B" w:rsidRDefault="00B92B7D" w:rsidP="000A2A78">
            <w:pPr>
              <w:tabs>
                <w:tab w:val="left" w:pos="426"/>
              </w:tabs>
              <w:jc w:val="center"/>
              <w:rPr>
                <w:rFonts w:ascii="Times New Roman" w:hAnsi="Times New Roman"/>
                <w:b/>
                <w:sz w:val="20"/>
                <w:szCs w:val="20"/>
              </w:rPr>
            </w:pPr>
            <w:r w:rsidRPr="001C7E6B">
              <w:rPr>
                <w:rFonts w:ascii="Times New Roman" w:hAnsi="Times New Roman"/>
                <w:b/>
                <w:sz w:val="20"/>
                <w:szCs w:val="20"/>
              </w:rPr>
              <w:t>47,3 gr</w:t>
            </w:r>
          </w:p>
        </w:tc>
        <w:tc>
          <w:tcPr>
            <w:tcW w:w="1174" w:type="dxa"/>
            <w:gridSpan w:val="2"/>
            <w:vAlign w:val="center"/>
          </w:tcPr>
          <w:p w:rsidR="00B92B7D" w:rsidRPr="001C7E6B" w:rsidRDefault="00B92B7D" w:rsidP="000A2A78">
            <w:pPr>
              <w:tabs>
                <w:tab w:val="left" w:pos="426"/>
              </w:tabs>
              <w:jc w:val="center"/>
              <w:rPr>
                <w:rFonts w:ascii="Times New Roman" w:hAnsi="Times New Roman"/>
                <w:b/>
                <w:sz w:val="20"/>
                <w:szCs w:val="20"/>
              </w:rPr>
            </w:pPr>
            <w:r w:rsidRPr="001C7E6B">
              <w:rPr>
                <w:rFonts w:ascii="Times New Roman" w:hAnsi="Times New Roman"/>
                <w:b/>
                <w:sz w:val="20"/>
                <w:szCs w:val="20"/>
              </w:rPr>
              <w:t>94,5 gr</w:t>
            </w:r>
          </w:p>
        </w:tc>
        <w:tc>
          <w:tcPr>
            <w:tcW w:w="1083" w:type="dxa"/>
            <w:gridSpan w:val="2"/>
            <w:vAlign w:val="center"/>
          </w:tcPr>
          <w:p w:rsidR="00B92B7D" w:rsidRPr="001C7E6B" w:rsidRDefault="00B92B7D" w:rsidP="000A2A78">
            <w:pPr>
              <w:tabs>
                <w:tab w:val="left" w:pos="426"/>
              </w:tabs>
              <w:jc w:val="center"/>
              <w:rPr>
                <w:rFonts w:ascii="Times New Roman" w:hAnsi="Times New Roman"/>
                <w:b/>
                <w:sz w:val="20"/>
                <w:szCs w:val="20"/>
              </w:rPr>
            </w:pPr>
            <w:r w:rsidRPr="001C7E6B">
              <w:rPr>
                <w:rFonts w:ascii="Times New Roman" w:hAnsi="Times New Roman"/>
                <w:b/>
                <w:sz w:val="20"/>
                <w:szCs w:val="20"/>
              </w:rPr>
              <w:t>141,7 gr</w:t>
            </w:r>
          </w:p>
        </w:tc>
      </w:tr>
      <w:tr w:rsidR="00B92B7D" w:rsidRPr="001C7E6B" w:rsidTr="008479EC">
        <w:trPr>
          <w:cantSplit/>
          <w:trHeight w:val="1411"/>
          <w:jc w:val="center"/>
        </w:trPr>
        <w:tc>
          <w:tcPr>
            <w:tcW w:w="618" w:type="dxa"/>
            <w:vMerge/>
            <w:vAlign w:val="center"/>
          </w:tcPr>
          <w:p w:rsidR="00B92B7D" w:rsidRPr="001C7E6B" w:rsidRDefault="00B92B7D" w:rsidP="000A2A78">
            <w:pPr>
              <w:tabs>
                <w:tab w:val="left" w:pos="426"/>
              </w:tabs>
              <w:jc w:val="center"/>
              <w:rPr>
                <w:rFonts w:ascii="Times New Roman" w:hAnsi="Times New Roman"/>
                <w:b/>
                <w:sz w:val="20"/>
                <w:szCs w:val="20"/>
              </w:rPr>
            </w:pPr>
          </w:p>
        </w:tc>
        <w:tc>
          <w:tcPr>
            <w:tcW w:w="567" w:type="dxa"/>
            <w:textDirection w:val="tbRl"/>
            <w:vAlign w:val="center"/>
          </w:tcPr>
          <w:p w:rsidR="00B92B7D" w:rsidRDefault="00B92B7D" w:rsidP="000A2A78">
            <w:pPr>
              <w:tabs>
                <w:tab w:val="left" w:pos="426"/>
              </w:tabs>
              <w:ind w:left="113" w:right="113"/>
              <w:jc w:val="center"/>
              <w:rPr>
                <w:rFonts w:ascii="Times New Roman" w:hAnsi="Times New Roman"/>
                <w:b/>
                <w:sz w:val="20"/>
                <w:szCs w:val="20"/>
              </w:rPr>
            </w:pPr>
            <w:r w:rsidRPr="001C7E6B">
              <w:rPr>
                <w:rFonts w:ascii="Times New Roman" w:hAnsi="Times New Roman"/>
                <w:b/>
                <w:sz w:val="20"/>
                <w:szCs w:val="20"/>
              </w:rPr>
              <w:t>Konsentrasi</w:t>
            </w:r>
          </w:p>
          <w:p w:rsidR="00B92B7D" w:rsidRPr="001C7E6B" w:rsidRDefault="00F54DB5"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(mg/l</w:t>
            </w:r>
            <w:r w:rsidR="00B92B7D" w:rsidRPr="001C7E6B">
              <w:rPr>
                <w:rFonts w:ascii="Times New Roman" w:hAnsi="Times New Roman"/>
                <w:b/>
                <w:sz w:val="20"/>
                <w:szCs w:val="20"/>
              </w:rPr>
              <w:t>)</w:t>
            </w:r>
          </w:p>
        </w:tc>
        <w:tc>
          <w:tcPr>
            <w:tcW w:w="649" w:type="dxa"/>
            <w:textDirection w:val="tbRl"/>
            <w:vAlign w:val="center"/>
          </w:tcPr>
          <w:p w:rsidR="00B92B7D" w:rsidRDefault="00B92B7D"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Efisiensi</w:t>
            </w:r>
          </w:p>
          <w:p w:rsidR="00B92B7D" w:rsidRPr="001C7E6B" w:rsidRDefault="00B92B7D"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w:t>
            </w:r>
          </w:p>
        </w:tc>
        <w:tc>
          <w:tcPr>
            <w:tcW w:w="567" w:type="dxa"/>
            <w:textDirection w:val="tbRl"/>
            <w:vAlign w:val="center"/>
          </w:tcPr>
          <w:p w:rsidR="00B92B7D" w:rsidRDefault="00B92B7D"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Konsentrasi</w:t>
            </w:r>
          </w:p>
          <w:p w:rsidR="00B92B7D" w:rsidRPr="001C7E6B" w:rsidRDefault="00F54DB5"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(mg/l</w:t>
            </w:r>
            <w:r w:rsidR="00B92B7D">
              <w:rPr>
                <w:rFonts w:ascii="Times New Roman" w:hAnsi="Times New Roman"/>
                <w:b/>
                <w:sz w:val="20"/>
                <w:szCs w:val="20"/>
              </w:rPr>
              <w:t>)</w:t>
            </w:r>
          </w:p>
        </w:tc>
        <w:tc>
          <w:tcPr>
            <w:tcW w:w="607" w:type="dxa"/>
            <w:textDirection w:val="tbRl"/>
            <w:vAlign w:val="center"/>
          </w:tcPr>
          <w:p w:rsidR="00B92B7D" w:rsidRDefault="00B92B7D"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Efisiensi</w:t>
            </w:r>
          </w:p>
          <w:p w:rsidR="00B92B7D" w:rsidRPr="001C7E6B" w:rsidRDefault="00B92B7D"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w:t>
            </w:r>
          </w:p>
        </w:tc>
        <w:tc>
          <w:tcPr>
            <w:tcW w:w="567" w:type="dxa"/>
            <w:textDirection w:val="tbRl"/>
            <w:vAlign w:val="center"/>
          </w:tcPr>
          <w:p w:rsidR="00B92B7D" w:rsidRDefault="00B92B7D"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Konsentrasi</w:t>
            </w:r>
          </w:p>
          <w:p w:rsidR="00B92B7D" w:rsidRPr="001C7E6B" w:rsidRDefault="00F54DB5"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(mg/l</w:t>
            </w:r>
            <w:r w:rsidR="00B92B7D">
              <w:rPr>
                <w:rFonts w:ascii="Times New Roman" w:hAnsi="Times New Roman"/>
                <w:b/>
                <w:sz w:val="20"/>
                <w:szCs w:val="20"/>
              </w:rPr>
              <w:t>)</w:t>
            </w:r>
          </w:p>
        </w:tc>
        <w:tc>
          <w:tcPr>
            <w:tcW w:w="516" w:type="dxa"/>
            <w:textDirection w:val="tbRl"/>
            <w:vAlign w:val="center"/>
          </w:tcPr>
          <w:p w:rsidR="00B92B7D" w:rsidRDefault="00B92B7D"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Efisiensi</w:t>
            </w:r>
          </w:p>
          <w:p w:rsidR="00B92B7D" w:rsidRPr="001C7E6B" w:rsidRDefault="00B92B7D"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w:t>
            </w:r>
          </w:p>
        </w:tc>
      </w:tr>
      <w:tr w:rsidR="00B92B7D" w:rsidRPr="001C7E6B" w:rsidTr="008479EC">
        <w:trPr>
          <w:trHeight w:val="242"/>
          <w:jc w:val="center"/>
        </w:trPr>
        <w:tc>
          <w:tcPr>
            <w:tcW w:w="618" w:type="dxa"/>
            <w:vAlign w:val="center"/>
          </w:tcPr>
          <w:p w:rsidR="00B92B7D" w:rsidRPr="001C7E6B" w:rsidRDefault="00B92B7D" w:rsidP="000A2A78">
            <w:pPr>
              <w:tabs>
                <w:tab w:val="left" w:pos="426"/>
              </w:tabs>
              <w:jc w:val="center"/>
              <w:rPr>
                <w:rFonts w:ascii="Times New Roman" w:hAnsi="Times New Roman"/>
                <w:b/>
                <w:sz w:val="20"/>
                <w:szCs w:val="20"/>
              </w:rPr>
            </w:pPr>
            <w:r>
              <w:rPr>
                <w:rFonts w:ascii="Times New Roman" w:hAnsi="Times New Roman"/>
                <w:b/>
                <w:sz w:val="20"/>
                <w:szCs w:val="20"/>
              </w:rPr>
              <w:t>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0,00</w:t>
            </w:r>
          </w:p>
        </w:tc>
        <w:tc>
          <w:tcPr>
            <w:tcW w:w="649"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0,02</w:t>
            </w:r>
          </w:p>
        </w:tc>
        <w:tc>
          <w:tcPr>
            <w:tcW w:w="60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0,04</w:t>
            </w:r>
          </w:p>
        </w:tc>
        <w:tc>
          <w:tcPr>
            <w:tcW w:w="516"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w:t>
            </w:r>
          </w:p>
        </w:tc>
      </w:tr>
      <w:tr w:rsidR="00B92B7D" w:rsidRPr="001C7E6B" w:rsidTr="008479EC">
        <w:trPr>
          <w:trHeight w:val="242"/>
          <w:jc w:val="center"/>
        </w:trPr>
        <w:tc>
          <w:tcPr>
            <w:tcW w:w="618" w:type="dxa"/>
            <w:vAlign w:val="center"/>
          </w:tcPr>
          <w:p w:rsidR="00B92B7D" w:rsidRPr="001C7E6B" w:rsidRDefault="00B92B7D" w:rsidP="000A2A78">
            <w:pPr>
              <w:tabs>
                <w:tab w:val="left" w:pos="426"/>
              </w:tabs>
              <w:jc w:val="center"/>
              <w:rPr>
                <w:rFonts w:ascii="Times New Roman" w:hAnsi="Times New Roman"/>
                <w:b/>
                <w:sz w:val="20"/>
                <w:szCs w:val="20"/>
              </w:rPr>
            </w:pPr>
            <w:r>
              <w:rPr>
                <w:rFonts w:ascii="Times New Roman" w:hAnsi="Times New Roman"/>
                <w:b/>
                <w:sz w:val="20"/>
                <w:szCs w:val="20"/>
              </w:rPr>
              <w:t>30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0,02</w:t>
            </w:r>
          </w:p>
        </w:tc>
        <w:tc>
          <w:tcPr>
            <w:tcW w:w="649"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-100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0,00</w:t>
            </w:r>
          </w:p>
        </w:tc>
        <w:tc>
          <w:tcPr>
            <w:tcW w:w="607"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100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0,02</w:t>
            </w:r>
          </w:p>
        </w:tc>
        <w:tc>
          <w:tcPr>
            <w:tcW w:w="516"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50</w:t>
            </w:r>
          </w:p>
        </w:tc>
      </w:tr>
      <w:tr w:rsidR="00B92B7D" w:rsidRPr="001C7E6B" w:rsidTr="008479EC">
        <w:trPr>
          <w:trHeight w:val="242"/>
          <w:jc w:val="center"/>
        </w:trPr>
        <w:tc>
          <w:tcPr>
            <w:tcW w:w="618" w:type="dxa"/>
            <w:vAlign w:val="center"/>
          </w:tcPr>
          <w:p w:rsidR="00B92B7D" w:rsidRPr="001C7E6B" w:rsidRDefault="00B92B7D" w:rsidP="000A2A78">
            <w:pPr>
              <w:tabs>
                <w:tab w:val="left" w:pos="426"/>
              </w:tabs>
              <w:jc w:val="center"/>
              <w:rPr>
                <w:rFonts w:ascii="Times New Roman" w:hAnsi="Times New Roman"/>
                <w:b/>
                <w:sz w:val="20"/>
                <w:szCs w:val="20"/>
              </w:rPr>
            </w:pPr>
            <w:r>
              <w:rPr>
                <w:rFonts w:ascii="Times New Roman" w:hAnsi="Times New Roman"/>
                <w:b/>
                <w:sz w:val="20"/>
                <w:szCs w:val="20"/>
              </w:rPr>
              <w:t>60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0,02</w:t>
            </w:r>
          </w:p>
        </w:tc>
        <w:tc>
          <w:tcPr>
            <w:tcW w:w="649"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-100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0,04</w:t>
            </w:r>
          </w:p>
        </w:tc>
        <w:tc>
          <w:tcPr>
            <w:tcW w:w="607"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-100</w:t>
            </w:r>
          </w:p>
        </w:tc>
        <w:tc>
          <w:tcPr>
            <w:tcW w:w="567"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0,06</w:t>
            </w:r>
          </w:p>
        </w:tc>
        <w:tc>
          <w:tcPr>
            <w:tcW w:w="516"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-50</w:t>
            </w:r>
          </w:p>
        </w:tc>
      </w:tr>
      <w:tr w:rsidR="00B92B7D" w:rsidRPr="001C7E6B" w:rsidTr="008479EC">
        <w:trPr>
          <w:trHeight w:val="242"/>
          <w:jc w:val="center"/>
        </w:trPr>
        <w:tc>
          <w:tcPr>
            <w:tcW w:w="618" w:type="dxa"/>
            <w:vAlign w:val="center"/>
          </w:tcPr>
          <w:p w:rsidR="00B92B7D" w:rsidRPr="001C7E6B" w:rsidRDefault="00B92B7D" w:rsidP="000A2A78">
            <w:pPr>
              <w:tabs>
                <w:tab w:val="left" w:pos="426"/>
              </w:tabs>
              <w:jc w:val="center"/>
              <w:rPr>
                <w:rFonts w:ascii="Times New Roman" w:hAnsi="Times New Roman"/>
                <w:b/>
                <w:sz w:val="20"/>
                <w:szCs w:val="20"/>
              </w:rPr>
            </w:pPr>
            <w:r>
              <w:rPr>
                <w:rFonts w:ascii="Times New Roman" w:hAnsi="Times New Roman"/>
                <w:b/>
                <w:sz w:val="20"/>
                <w:szCs w:val="20"/>
              </w:rPr>
              <w:t>90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0,00</w:t>
            </w:r>
          </w:p>
        </w:tc>
        <w:tc>
          <w:tcPr>
            <w:tcW w:w="649"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0,04</w:t>
            </w:r>
          </w:p>
        </w:tc>
        <w:tc>
          <w:tcPr>
            <w:tcW w:w="607"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-100</w:t>
            </w:r>
          </w:p>
        </w:tc>
        <w:tc>
          <w:tcPr>
            <w:tcW w:w="567"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0,06</w:t>
            </w:r>
          </w:p>
        </w:tc>
        <w:tc>
          <w:tcPr>
            <w:tcW w:w="516"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-50</w:t>
            </w:r>
          </w:p>
        </w:tc>
      </w:tr>
      <w:tr w:rsidR="00B92B7D" w:rsidRPr="001C7E6B" w:rsidTr="008479EC">
        <w:trPr>
          <w:trHeight w:val="242"/>
          <w:jc w:val="center"/>
        </w:trPr>
        <w:tc>
          <w:tcPr>
            <w:tcW w:w="618" w:type="dxa"/>
            <w:vAlign w:val="center"/>
          </w:tcPr>
          <w:p w:rsidR="00B92B7D" w:rsidRPr="001C7E6B" w:rsidRDefault="00B92B7D" w:rsidP="000A2A78">
            <w:pPr>
              <w:tabs>
                <w:tab w:val="left" w:pos="426"/>
              </w:tabs>
              <w:jc w:val="center"/>
              <w:rPr>
                <w:rFonts w:ascii="Times New Roman" w:hAnsi="Times New Roman"/>
                <w:b/>
                <w:sz w:val="20"/>
                <w:szCs w:val="20"/>
              </w:rPr>
            </w:pPr>
            <w:r>
              <w:rPr>
                <w:rFonts w:ascii="Times New Roman" w:hAnsi="Times New Roman"/>
                <w:b/>
                <w:sz w:val="20"/>
                <w:szCs w:val="20"/>
              </w:rPr>
              <w:t>120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0,02</w:t>
            </w:r>
          </w:p>
        </w:tc>
        <w:tc>
          <w:tcPr>
            <w:tcW w:w="649"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-100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0,00</w:t>
            </w:r>
          </w:p>
        </w:tc>
        <w:tc>
          <w:tcPr>
            <w:tcW w:w="607" w:type="dxa"/>
            <w:vAlign w:val="center"/>
          </w:tcPr>
          <w:p w:rsidR="00B92B7D" w:rsidRPr="00F22D59" w:rsidRDefault="007A4C38" w:rsidP="007A4C38">
            <w:pPr>
              <w:tabs>
                <w:tab w:val="left" w:pos="426"/>
              </w:tabs>
              <w:jc w:val="center"/>
              <w:rPr>
                <w:rFonts w:ascii="Times New Roman" w:hAnsi="Times New Roman"/>
                <w:sz w:val="20"/>
                <w:szCs w:val="20"/>
              </w:rPr>
            </w:pPr>
            <w:r>
              <w:rPr>
                <w:rFonts w:ascii="Times New Roman" w:hAnsi="Times New Roman"/>
                <w:sz w:val="20"/>
                <w:szCs w:val="20"/>
              </w:rPr>
              <w:t>100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0,04</w:t>
            </w:r>
          </w:p>
        </w:tc>
        <w:tc>
          <w:tcPr>
            <w:tcW w:w="516"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w:t>
            </w:r>
          </w:p>
        </w:tc>
      </w:tr>
      <w:tr w:rsidR="00B92B7D" w:rsidRPr="001C7E6B" w:rsidTr="008479EC">
        <w:trPr>
          <w:trHeight w:val="242"/>
          <w:jc w:val="center"/>
        </w:trPr>
        <w:tc>
          <w:tcPr>
            <w:tcW w:w="618" w:type="dxa"/>
            <w:vAlign w:val="center"/>
          </w:tcPr>
          <w:p w:rsidR="00B92B7D" w:rsidRPr="001C7E6B" w:rsidRDefault="00B92B7D" w:rsidP="000A2A78">
            <w:pPr>
              <w:tabs>
                <w:tab w:val="left" w:pos="426"/>
              </w:tabs>
              <w:jc w:val="center"/>
              <w:rPr>
                <w:rFonts w:ascii="Times New Roman" w:hAnsi="Times New Roman"/>
                <w:b/>
                <w:sz w:val="20"/>
                <w:szCs w:val="20"/>
              </w:rPr>
            </w:pPr>
            <w:r>
              <w:rPr>
                <w:rFonts w:ascii="Times New Roman" w:hAnsi="Times New Roman"/>
                <w:b/>
                <w:sz w:val="20"/>
                <w:szCs w:val="20"/>
              </w:rPr>
              <w:t>150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0,04</w:t>
            </w:r>
          </w:p>
        </w:tc>
        <w:tc>
          <w:tcPr>
            <w:tcW w:w="649"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-100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0,00</w:t>
            </w:r>
          </w:p>
        </w:tc>
        <w:tc>
          <w:tcPr>
            <w:tcW w:w="607"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100</w:t>
            </w:r>
          </w:p>
        </w:tc>
        <w:tc>
          <w:tcPr>
            <w:tcW w:w="567"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0,06</w:t>
            </w:r>
          </w:p>
        </w:tc>
        <w:tc>
          <w:tcPr>
            <w:tcW w:w="516"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-50</w:t>
            </w:r>
          </w:p>
        </w:tc>
      </w:tr>
      <w:tr w:rsidR="00B92B7D" w:rsidRPr="001C7E6B" w:rsidTr="008479EC">
        <w:trPr>
          <w:trHeight w:val="242"/>
          <w:jc w:val="center"/>
        </w:trPr>
        <w:tc>
          <w:tcPr>
            <w:tcW w:w="618" w:type="dxa"/>
            <w:vAlign w:val="center"/>
          </w:tcPr>
          <w:p w:rsidR="00B92B7D" w:rsidRPr="001C7E6B" w:rsidRDefault="00B92B7D" w:rsidP="000A2A78">
            <w:pPr>
              <w:tabs>
                <w:tab w:val="left" w:pos="426"/>
              </w:tabs>
              <w:jc w:val="center"/>
              <w:rPr>
                <w:rFonts w:ascii="Times New Roman" w:hAnsi="Times New Roman"/>
                <w:b/>
                <w:sz w:val="20"/>
                <w:szCs w:val="20"/>
              </w:rPr>
            </w:pPr>
            <w:r>
              <w:rPr>
                <w:rFonts w:ascii="Times New Roman" w:hAnsi="Times New Roman"/>
                <w:b/>
                <w:sz w:val="20"/>
                <w:szCs w:val="20"/>
              </w:rPr>
              <w:t>180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0,02</w:t>
            </w:r>
          </w:p>
        </w:tc>
        <w:tc>
          <w:tcPr>
            <w:tcW w:w="649"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-100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0,00</w:t>
            </w:r>
          </w:p>
        </w:tc>
        <w:tc>
          <w:tcPr>
            <w:tcW w:w="607"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100</w:t>
            </w:r>
          </w:p>
        </w:tc>
        <w:tc>
          <w:tcPr>
            <w:tcW w:w="567" w:type="dxa"/>
            <w:vAlign w:val="center"/>
          </w:tcPr>
          <w:p w:rsidR="00B92B7D" w:rsidRPr="00F22D59" w:rsidRDefault="00B92B7D" w:rsidP="000A2A78">
            <w:pPr>
              <w:tabs>
                <w:tab w:val="left" w:pos="426"/>
              </w:tabs>
              <w:jc w:val="center"/>
              <w:rPr>
                <w:rFonts w:ascii="Times New Roman" w:hAnsi="Times New Roman"/>
                <w:sz w:val="20"/>
                <w:szCs w:val="20"/>
              </w:rPr>
            </w:pPr>
            <w:r>
              <w:rPr>
                <w:rFonts w:ascii="Times New Roman" w:hAnsi="Times New Roman"/>
                <w:sz w:val="20"/>
                <w:szCs w:val="20"/>
              </w:rPr>
              <w:t>0,04</w:t>
            </w:r>
          </w:p>
        </w:tc>
        <w:tc>
          <w:tcPr>
            <w:tcW w:w="516" w:type="dxa"/>
            <w:vAlign w:val="center"/>
          </w:tcPr>
          <w:p w:rsidR="00B92B7D"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w:t>
            </w:r>
          </w:p>
        </w:tc>
      </w:tr>
    </w:tbl>
    <w:p w:rsidR="002E6C3B" w:rsidRDefault="007A4C38" w:rsidP="00A34BD9">
      <w:pPr>
        <w:tabs>
          <w:tab w:val="left" w:pos="426"/>
        </w:tabs>
        <w:spacing w:after="0" w:line="240" w:lineRule="auto"/>
        <w:ind w:left="426" w:hanging="426"/>
        <w:jc w:val="both"/>
        <w:rPr>
          <w:rFonts w:ascii="Times New Roman" w:hAnsi="Times New Roman"/>
          <w:sz w:val="24"/>
          <w:szCs w:val="24"/>
        </w:rPr>
      </w:pPr>
      <w:r>
        <w:rPr>
          <w:rFonts w:ascii="Times New Roman" w:hAnsi="Times New Roman"/>
          <w:i/>
          <w:sz w:val="24"/>
          <w:szCs w:val="24"/>
        </w:rPr>
        <w:t>Sumber : Data Primer, 2011</w:t>
      </w:r>
    </w:p>
    <w:p w:rsidR="00A34BD9" w:rsidRDefault="00A34BD9" w:rsidP="00A34BD9">
      <w:pPr>
        <w:tabs>
          <w:tab w:val="left" w:pos="-5812"/>
          <w:tab w:val="left" w:pos="567"/>
        </w:tabs>
        <w:autoSpaceDE w:val="0"/>
        <w:autoSpaceDN w:val="0"/>
        <w:adjustRightInd w:val="0"/>
        <w:spacing w:after="0" w:line="240" w:lineRule="auto"/>
        <w:rPr>
          <w:rFonts w:ascii="Times New Roman" w:hAnsi="Times New Roman"/>
          <w:sz w:val="24"/>
          <w:szCs w:val="24"/>
        </w:rPr>
      </w:pPr>
    </w:p>
    <w:p w:rsidR="007A4C38" w:rsidRPr="00B92B7D" w:rsidRDefault="00043FD7" w:rsidP="00FE0613">
      <w:pPr>
        <w:tabs>
          <w:tab w:val="left" w:pos="-5812"/>
          <w:tab w:val="left" w:pos="567"/>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Tabel 8</w:t>
      </w:r>
      <w:r w:rsidR="007A4C38">
        <w:rPr>
          <w:rFonts w:ascii="Times New Roman" w:hAnsi="Times New Roman"/>
          <w:b/>
          <w:sz w:val="24"/>
          <w:szCs w:val="24"/>
        </w:rPr>
        <w:t xml:space="preserve"> </w:t>
      </w:r>
      <w:r w:rsidR="007A4C38" w:rsidRPr="000E2AFE">
        <w:rPr>
          <w:rFonts w:ascii="Times New Roman" w:hAnsi="Times New Roman"/>
          <w:b/>
          <w:sz w:val="24"/>
          <w:szCs w:val="24"/>
        </w:rPr>
        <w:t xml:space="preserve">Data Konsentrasi Penurunan </w:t>
      </w:r>
      <w:r w:rsidR="007A4C38">
        <w:rPr>
          <w:rFonts w:ascii="Times New Roman" w:hAnsi="Times New Roman"/>
          <w:b/>
          <w:sz w:val="24"/>
          <w:szCs w:val="24"/>
        </w:rPr>
        <w:t xml:space="preserve">Logam Ni Dengan </w:t>
      </w:r>
      <w:r w:rsidR="007A4C38">
        <w:rPr>
          <w:rFonts w:ascii="Times New Roman" w:hAnsi="Times New Roman"/>
          <w:b/>
          <w:i/>
          <w:sz w:val="24"/>
          <w:szCs w:val="24"/>
        </w:rPr>
        <w:t>Bottom Ash</w:t>
      </w:r>
    </w:p>
    <w:tbl>
      <w:tblPr>
        <w:tblStyle w:val="TableGrid"/>
        <w:tblW w:w="4021" w:type="dxa"/>
        <w:jc w:val="center"/>
        <w:tblInd w:w="46" w:type="dxa"/>
        <w:tblLayout w:type="fixed"/>
        <w:tblLook w:val="04A0"/>
      </w:tblPr>
      <w:tblGrid>
        <w:gridCol w:w="618"/>
        <w:gridCol w:w="567"/>
        <w:gridCol w:w="649"/>
        <w:gridCol w:w="567"/>
        <w:gridCol w:w="486"/>
        <w:gridCol w:w="567"/>
        <w:gridCol w:w="567"/>
      </w:tblGrid>
      <w:tr w:rsidR="007A4C38" w:rsidRPr="001C7E6B" w:rsidTr="008479EC">
        <w:trPr>
          <w:trHeight w:val="242"/>
          <w:jc w:val="center"/>
        </w:trPr>
        <w:tc>
          <w:tcPr>
            <w:tcW w:w="618" w:type="dxa"/>
            <w:vMerge w:val="restart"/>
            <w:textDirection w:val="tbRl"/>
            <w:vAlign w:val="center"/>
          </w:tcPr>
          <w:p w:rsidR="007A4C38" w:rsidRDefault="007A4C38" w:rsidP="000A2A78">
            <w:pPr>
              <w:tabs>
                <w:tab w:val="left" w:pos="426"/>
              </w:tabs>
              <w:ind w:left="-137" w:right="113" w:firstLine="250"/>
              <w:jc w:val="center"/>
              <w:rPr>
                <w:rFonts w:ascii="Times New Roman" w:hAnsi="Times New Roman"/>
                <w:b/>
                <w:sz w:val="20"/>
                <w:szCs w:val="20"/>
              </w:rPr>
            </w:pPr>
            <w:r>
              <w:rPr>
                <w:rFonts w:ascii="Times New Roman" w:hAnsi="Times New Roman"/>
                <w:b/>
                <w:sz w:val="20"/>
                <w:szCs w:val="20"/>
              </w:rPr>
              <w:t>Waktu Tinggal</w:t>
            </w:r>
          </w:p>
          <w:p w:rsidR="007A4C38" w:rsidRPr="001C7E6B" w:rsidRDefault="007A4C38" w:rsidP="000A2A78">
            <w:pPr>
              <w:tabs>
                <w:tab w:val="left" w:pos="426"/>
              </w:tabs>
              <w:ind w:left="-137" w:right="113" w:firstLine="250"/>
              <w:jc w:val="center"/>
              <w:rPr>
                <w:rFonts w:ascii="Times New Roman" w:hAnsi="Times New Roman"/>
                <w:b/>
                <w:sz w:val="20"/>
                <w:szCs w:val="20"/>
              </w:rPr>
            </w:pPr>
            <w:r>
              <w:rPr>
                <w:rFonts w:ascii="Times New Roman" w:hAnsi="Times New Roman"/>
                <w:b/>
                <w:sz w:val="20"/>
                <w:szCs w:val="20"/>
              </w:rPr>
              <w:t>(menit)</w:t>
            </w:r>
          </w:p>
        </w:tc>
        <w:tc>
          <w:tcPr>
            <w:tcW w:w="3403" w:type="dxa"/>
            <w:gridSpan w:val="6"/>
            <w:vAlign w:val="center"/>
          </w:tcPr>
          <w:p w:rsidR="007A4C38" w:rsidRPr="001C7E6B" w:rsidRDefault="007A4C38" w:rsidP="000A2A78">
            <w:pPr>
              <w:tabs>
                <w:tab w:val="left" w:pos="426"/>
              </w:tabs>
              <w:jc w:val="center"/>
              <w:rPr>
                <w:rFonts w:ascii="Times New Roman" w:hAnsi="Times New Roman"/>
                <w:b/>
                <w:sz w:val="20"/>
                <w:szCs w:val="20"/>
              </w:rPr>
            </w:pPr>
            <w:r w:rsidRPr="001C7E6B">
              <w:rPr>
                <w:rFonts w:ascii="Times New Roman" w:hAnsi="Times New Roman"/>
                <w:b/>
                <w:sz w:val="20"/>
                <w:szCs w:val="20"/>
              </w:rPr>
              <w:t>Kec.</w:t>
            </w:r>
            <w:r>
              <w:rPr>
                <w:rFonts w:ascii="Times New Roman" w:hAnsi="Times New Roman"/>
                <w:b/>
                <w:sz w:val="20"/>
                <w:szCs w:val="20"/>
              </w:rPr>
              <w:t xml:space="preserve"> Pengadukan 15</w:t>
            </w:r>
            <w:r w:rsidRPr="001C7E6B">
              <w:rPr>
                <w:rFonts w:ascii="Times New Roman" w:hAnsi="Times New Roman"/>
                <w:b/>
                <w:sz w:val="20"/>
                <w:szCs w:val="20"/>
              </w:rPr>
              <w:t>0 rpm</w:t>
            </w:r>
          </w:p>
        </w:tc>
      </w:tr>
      <w:tr w:rsidR="007A4C38" w:rsidRPr="001C7E6B" w:rsidTr="008479EC">
        <w:trPr>
          <w:trHeight w:val="155"/>
          <w:jc w:val="center"/>
        </w:trPr>
        <w:tc>
          <w:tcPr>
            <w:tcW w:w="618" w:type="dxa"/>
            <w:vMerge/>
            <w:vAlign w:val="center"/>
          </w:tcPr>
          <w:p w:rsidR="007A4C38" w:rsidRPr="001C7E6B" w:rsidRDefault="007A4C38" w:rsidP="000A2A78">
            <w:pPr>
              <w:tabs>
                <w:tab w:val="left" w:pos="426"/>
              </w:tabs>
              <w:jc w:val="center"/>
              <w:rPr>
                <w:rFonts w:ascii="Times New Roman" w:hAnsi="Times New Roman"/>
                <w:b/>
                <w:sz w:val="20"/>
                <w:szCs w:val="20"/>
              </w:rPr>
            </w:pPr>
          </w:p>
        </w:tc>
        <w:tc>
          <w:tcPr>
            <w:tcW w:w="3403" w:type="dxa"/>
            <w:gridSpan w:val="6"/>
            <w:vAlign w:val="center"/>
          </w:tcPr>
          <w:p w:rsidR="007A4C38" w:rsidRPr="001C7E6B" w:rsidRDefault="007A4C38" w:rsidP="000A2A78">
            <w:pPr>
              <w:tabs>
                <w:tab w:val="left" w:pos="426"/>
              </w:tabs>
              <w:jc w:val="center"/>
              <w:rPr>
                <w:rFonts w:ascii="Times New Roman" w:hAnsi="Times New Roman"/>
                <w:b/>
                <w:sz w:val="20"/>
                <w:szCs w:val="20"/>
              </w:rPr>
            </w:pPr>
            <w:r w:rsidRPr="001C7E6B">
              <w:rPr>
                <w:rFonts w:ascii="Times New Roman" w:hAnsi="Times New Roman"/>
                <w:b/>
                <w:sz w:val="20"/>
                <w:szCs w:val="20"/>
              </w:rPr>
              <w:t>Massa Adsorben</w:t>
            </w:r>
          </w:p>
        </w:tc>
      </w:tr>
      <w:tr w:rsidR="007A4C38" w:rsidRPr="001C7E6B" w:rsidTr="008479EC">
        <w:trPr>
          <w:trHeight w:val="410"/>
          <w:jc w:val="center"/>
        </w:trPr>
        <w:tc>
          <w:tcPr>
            <w:tcW w:w="618" w:type="dxa"/>
            <w:vMerge/>
            <w:vAlign w:val="center"/>
          </w:tcPr>
          <w:p w:rsidR="007A4C38" w:rsidRPr="001C7E6B" w:rsidRDefault="007A4C38" w:rsidP="000A2A78">
            <w:pPr>
              <w:tabs>
                <w:tab w:val="left" w:pos="426"/>
              </w:tabs>
              <w:jc w:val="center"/>
              <w:rPr>
                <w:rFonts w:ascii="Times New Roman" w:hAnsi="Times New Roman"/>
                <w:b/>
                <w:sz w:val="20"/>
                <w:szCs w:val="20"/>
              </w:rPr>
            </w:pPr>
          </w:p>
        </w:tc>
        <w:tc>
          <w:tcPr>
            <w:tcW w:w="1216" w:type="dxa"/>
            <w:gridSpan w:val="2"/>
            <w:vAlign w:val="center"/>
          </w:tcPr>
          <w:p w:rsidR="007A4C38" w:rsidRPr="001C7E6B" w:rsidRDefault="007A4C38" w:rsidP="000A2A78">
            <w:pPr>
              <w:tabs>
                <w:tab w:val="left" w:pos="426"/>
              </w:tabs>
              <w:jc w:val="center"/>
              <w:rPr>
                <w:rFonts w:ascii="Times New Roman" w:hAnsi="Times New Roman"/>
                <w:b/>
                <w:sz w:val="20"/>
                <w:szCs w:val="20"/>
              </w:rPr>
            </w:pPr>
            <w:r w:rsidRPr="001C7E6B">
              <w:rPr>
                <w:rFonts w:ascii="Times New Roman" w:hAnsi="Times New Roman"/>
                <w:b/>
                <w:sz w:val="20"/>
                <w:szCs w:val="20"/>
              </w:rPr>
              <w:t>47,3 gr</w:t>
            </w:r>
          </w:p>
        </w:tc>
        <w:tc>
          <w:tcPr>
            <w:tcW w:w="1053" w:type="dxa"/>
            <w:gridSpan w:val="2"/>
            <w:vAlign w:val="center"/>
          </w:tcPr>
          <w:p w:rsidR="007A4C38" w:rsidRPr="001C7E6B" w:rsidRDefault="007A4C38" w:rsidP="000A2A78">
            <w:pPr>
              <w:tabs>
                <w:tab w:val="left" w:pos="426"/>
              </w:tabs>
              <w:jc w:val="center"/>
              <w:rPr>
                <w:rFonts w:ascii="Times New Roman" w:hAnsi="Times New Roman"/>
                <w:b/>
                <w:sz w:val="20"/>
                <w:szCs w:val="20"/>
              </w:rPr>
            </w:pPr>
            <w:r w:rsidRPr="001C7E6B">
              <w:rPr>
                <w:rFonts w:ascii="Times New Roman" w:hAnsi="Times New Roman"/>
                <w:b/>
                <w:sz w:val="20"/>
                <w:szCs w:val="20"/>
              </w:rPr>
              <w:t>94,5 gr</w:t>
            </w:r>
          </w:p>
        </w:tc>
        <w:tc>
          <w:tcPr>
            <w:tcW w:w="1134" w:type="dxa"/>
            <w:gridSpan w:val="2"/>
            <w:vAlign w:val="center"/>
          </w:tcPr>
          <w:p w:rsidR="007A4C38" w:rsidRPr="001C7E6B" w:rsidRDefault="007A4C38" w:rsidP="000A2A78">
            <w:pPr>
              <w:tabs>
                <w:tab w:val="left" w:pos="426"/>
              </w:tabs>
              <w:jc w:val="center"/>
              <w:rPr>
                <w:rFonts w:ascii="Times New Roman" w:hAnsi="Times New Roman"/>
                <w:b/>
                <w:sz w:val="20"/>
                <w:szCs w:val="20"/>
              </w:rPr>
            </w:pPr>
            <w:r w:rsidRPr="001C7E6B">
              <w:rPr>
                <w:rFonts w:ascii="Times New Roman" w:hAnsi="Times New Roman"/>
                <w:b/>
                <w:sz w:val="20"/>
                <w:szCs w:val="20"/>
              </w:rPr>
              <w:t>141,7 gr</w:t>
            </w:r>
          </w:p>
        </w:tc>
      </w:tr>
      <w:tr w:rsidR="007A4C38" w:rsidRPr="001C7E6B" w:rsidTr="008479EC">
        <w:trPr>
          <w:cantSplit/>
          <w:trHeight w:val="1411"/>
          <w:jc w:val="center"/>
        </w:trPr>
        <w:tc>
          <w:tcPr>
            <w:tcW w:w="618" w:type="dxa"/>
            <w:vMerge/>
            <w:vAlign w:val="center"/>
          </w:tcPr>
          <w:p w:rsidR="007A4C38" w:rsidRPr="001C7E6B" w:rsidRDefault="007A4C38" w:rsidP="000A2A78">
            <w:pPr>
              <w:tabs>
                <w:tab w:val="left" w:pos="426"/>
              </w:tabs>
              <w:jc w:val="center"/>
              <w:rPr>
                <w:rFonts w:ascii="Times New Roman" w:hAnsi="Times New Roman"/>
                <w:b/>
                <w:sz w:val="20"/>
                <w:szCs w:val="20"/>
              </w:rPr>
            </w:pPr>
          </w:p>
        </w:tc>
        <w:tc>
          <w:tcPr>
            <w:tcW w:w="567" w:type="dxa"/>
            <w:textDirection w:val="tbRl"/>
            <w:vAlign w:val="center"/>
          </w:tcPr>
          <w:p w:rsidR="007A4C38" w:rsidRDefault="007A4C38" w:rsidP="000A2A78">
            <w:pPr>
              <w:tabs>
                <w:tab w:val="left" w:pos="426"/>
              </w:tabs>
              <w:ind w:left="113" w:right="113"/>
              <w:jc w:val="center"/>
              <w:rPr>
                <w:rFonts w:ascii="Times New Roman" w:hAnsi="Times New Roman"/>
                <w:b/>
                <w:sz w:val="20"/>
                <w:szCs w:val="20"/>
              </w:rPr>
            </w:pPr>
            <w:r w:rsidRPr="001C7E6B">
              <w:rPr>
                <w:rFonts w:ascii="Times New Roman" w:hAnsi="Times New Roman"/>
                <w:b/>
                <w:sz w:val="20"/>
                <w:szCs w:val="20"/>
              </w:rPr>
              <w:t>Konsentrasi</w:t>
            </w:r>
          </w:p>
          <w:p w:rsidR="007A4C38" w:rsidRPr="001C7E6B" w:rsidRDefault="00F54DB5"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(mg/l</w:t>
            </w:r>
            <w:r w:rsidR="007A4C38" w:rsidRPr="001C7E6B">
              <w:rPr>
                <w:rFonts w:ascii="Times New Roman" w:hAnsi="Times New Roman"/>
                <w:b/>
                <w:sz w:val="20"/>
                <w:szCs w:val="20"/>
              </w:rPr>
              <w:t>)</w:t>
            </w:r>
          </w:p>
        </w:tc>
        <w:tc>
          <w:tcPr>
            <w:tcW w:w="649" w:type="dxa"/>
            <w:textDirection w:val="tbRl"/>
            <w:vAlign w:val="center"/>
          </w:tcPr>
          <w:p w:rsidR="007A4C38" w:rsidRDefault="007A4C38"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Efisiensi</w:t>
            </w:r>
          </w:p>
          <w:p w:rsidR="007A4C38" w:rsidRPr="001C7E6B" w:rsidRDefault="007A4C38"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w:t>
            </w:r>
          </w:p>
        </w:tc>
        <w:tc>
          <w:tcPr>
            <w:tcW w:w="567" w:type="dxa"/>
            <w:textDirection w:val="tbRl"/>
            <w:vAlign w:val="center"/>
          </w:tcPr>
          <w:p w:rsidR="007A4C38" w:rsidRDefault="007A4C38"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Konsentrasi</w:t>
            </w:r>
          </w:p>
          <w:p w:rsidR="007A4C38" w:rsidRPr="001C7E6B" w:rsidRDefault="00F54DB5"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(mg/l</w:t>
            </w:r>
            <w:r w:rsidR="007A4C38">
              <w:rPr>
                <w:rFonts w:ascii="Times New Roman" w:hAnsi="Times New Roman"/>
                <w:b/>
                <w:sz w:val="20"/>
                <w:szCs w:val="20"/>
              </w:rPr>
              <w:t>)</w:t>
            </w:r>
          </w:p>
        </w:tc>
        <w:tc>
          <w:tcPr>
            <w:tcW w:w="486" w:type="dxa"/>
            <w:textDirection w:val="tbRl"/>
            <w:vAlign w:val="center"/>
          </w:tcPr>
          <w:p w:rsidR="007A4C38" w:rsidRDefault="007A4C38"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Efisiensi</w:t>
            </w:r>
          </w:p>
          <w:p w:rsidR="007A4C38" w:rsidRPr="001C7E6B" w:rsidRDefault="007A4C38"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w:t>
            </w:r>
          </w:p>
        </w:tc>
        <w:tc>
          <w:tcPr>
            <w:tcW w:w="567" w:type="dxa"/>
            <w:textDirection w:val="tbRl"/>
            <w:vAlign w:val="center"/>
          </w:tcPr>
          <w:p w:rsidR="007A4C38" w:rsidRDefault="007A4C38"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Konsentrasi</w:t>
            </w:r>
          </w:p>
          <w:p w:rsidR="007A4C38" w:rsidRPr="001C7E6B" w:rsidRDefault="00F54DB5"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(mg/l</w:t>
            </w:r>
            <w:r w:rsidR="007A4C38">
              <w:rPr>
                <w:rFonts w:ascii="Times New Roman" w:hAnsi="Times New Roman"/>
                <w:b/>
                <w:sz w:val="20"/>
                <w:szCs w:val="20"/>
              </w:rPr>
              <w:t>)</w:t>
            </w:r>
          </w:p>
        </w:tc>
        <w:tc>
          <w:tcPr>
            <w:tcW w:w="567" w:type="dxa"/>
            <w:textDirection w:val="tbRl"/>
            <w:vAlign w:val="center"/>
          </w:tcPr>
          <w:p w:rsidR="007A4C38" w:rsidRDefault="007A4C38"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Efisiensi</w:t>
            </w:r>
          </w:p>
          <w:p w:rsidR="007A4C38" w:rsidRPr="001C7E6B" w:rsidRDefault="007A4C38" w:rsidP="000A2A78">
            <w:pPr>
              <w:tabs>
                <w:tab w:val="left" w:pos="426"/>
              </w:tabs>
              <w:ind w:left="113" w:right="113"/>
              <w:jc w:val="center"/>
              <w:rPr>
                <w:rFonts w:ascii="Times New Roman" w:hAnsi="Times New Roman"/>
                <w:b/>
                <w:sz w:val="20"/>
                <w:szCs w:val="20"/>
              </w:rPr>
            </w:pPr>
            <w:r>
              <w:rPr>
                <w:rFonts w:ascii="Times New Roman" w:hAnsi="Times New Roman"/>
                <w:b/>
                <w:sz w:val="20"/>
                <w:szCs w:val="20"/>
              </w:rPr>
              <w:t>(%)</w:t>
            </w:r>
          </w:p>
        </w:tc>
      </w:tr>
      <w:tr w:rsidR="007A4C38" w:rsidRPr="001C7E6B" w:rsidTr="008479EC">
        <w:trPr>
          <w:trHeight w:val="242"/>
          <w:jc w:val="center"/>
        </w:trPr>
        <w:tc>
          <w:tcPr>
            <w:tcW w:w="618" w:type="dxa"/>
            <w:vAlign w:val="center"/>
          </w:tcPr>
          <w:p w:rsidR="007A4C38" w:rsidRPr="001C7E6B" w:rsidRDefault="007A4C38" w:rsidP="000A2A78">
            <w:pPr>
              <w:tabs>
                <w:tab w:val="left" w:pos="426"/>
              </w:tabs>
              <w:jc w:val="center"/>
              <w:rPr>
                <w:rFonts w:ascii="Times New Roman" w:hAnsi="Times New Roman"/>
                <w:b/>
                <w:sz w:val="20"/>
                <w:szCs w:val="20"/>
              </w:rPr>
            </w:pPr>
            <w:r>
              <w:rPr>
                <w:rFonts w:ascii="Times New Roman" w:hAnsi="Times New Roman"/>
                <w:b/>
                <w:sz w:val="20"/>
                <w:szCs w:val="20"/>
              </w:rPr>
              <w:t>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0,00</w:t>
            </w:r>
          </w:p>
        </w:tc>
        <w:tc>
          <w:tcPr>
            <w:tcW w:w="649"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0,04</w:t>
            </w:r>
          </w:p>
        </w:tc>
        <w:tc>
          <w:tcPr>
            <w:tcW w:w="486"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0,04</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w:t>
            </w:r>
          </w:p>
        </w:tc>
      </w:tr>
      <w:tr w:rsidR="007A4C38" w:rsidRPr="001C7E6B" w:rsidTr="008479EC">
        <w:trPr>
          <w:trHeight w:val="242"/>
          <w:jc w:val="center"/>
        </w:trPr>
        <w:tc>
          <w:tcPr>
            <w:tcW w:w="618" w:type="dxa"/>
            <w:vAlign w:val="center"/>
          </w:tcPr>
          <w:p w:rsidR="007A4C38" w:rsidRPr="001C7E6B" w:rsidRDefault="007A4C38" w:rsidP="000A2A78">
            <w:pPr>
              <w:tabs>
                <w:tab w:val="left" w:pos="426"/>
              </w:tabs>
              <w:jc w:val="center"/>
              <w:rPr>
                <w:rFonts w:ascii="Times New Roman" w:hAnsi="Times New Roman"/>
                <w:b/>
                <w:sz w:val="20"/>
                <w:szCs w:val="20"/>
              </w:rPr>
            </w:pPr>
            <w:r>
              <w:rPr>
                <w:rFonts w:ascii="Times New Roman" w:hAnsi="Times New Roman"/>
                <w:b/>
                <w:sz w:val="20"/>
                <w:szCs w:val="20"/>
              </w:rPr>
              <w:t>30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0,02</w:t>
            </w:r>
          </w:p>
        </w:tc>
        <w:tc>
          <w:tcPr>
            <w:tcW w:w="649"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-100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0,02</w:t>
            </w:r>
          </w:p>
        </w:tc>
        <w:tc>
          <w:tcPr>
            <w:tcW w:w="486"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50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0,04</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w:t>
            </w:r>
          </w:p>
        </w:tc>
      </w:tr>
      <w:tr w:rsidR="007A4C38" w:rsidRPr="001C7E6B" w:rsidTr="008479EC">
        <w:trPr>
          <w:trHeight w:val="242"/>
          <w:jc w:val="center"/>
        </w:trPr>
        <w:tc>
          <w:tcPr>
            <w:tcW w:w="618" w:type="dxa"/>
            <w:vAlign w:val="center"/>
          </w:tcPr>
          <w:p w:rsidR="007A4C38" w:rsidRPr="001C7E6B" w:rsidRDefault="007A4C38" w:rsidP="000A2A78">
            <w:pPr>
              <w:tabs>
                <w:tab w:val="left" w:pos="426"/>
              </w:tabs>
              <w:jc w:val="center"/>
              <w:rPr>
                <w:rFonts w:ascii="Times New Roman" w:hAnsi="Times New Roman"/>
                <w:b/>
                <w:sz w:val="20"/>
                <w:szCs w:val="20"/>
              </w:rPr>
            </w:pPr>
            <w:r>
              <w:rPr>
                <w:rFonts w:ascii="Times New Roman" w:hAnsi="Times New Roman"/>
                <w:b/>
                <w:sz w:val="20"/>
                <w:szCs w:val="20"/>
              </w:rPr>
              <w:t>60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0,02</w:t>
            </w:r>
          </w:p>
        </w:tc>
        <w:tc>
          <w:tcPr>
            <w:tcW w:w="649"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-100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0,02</w:t>
            </w:r>
          </w:p>
        </w:tc>
        <w:tc>
          <w:tcPr>
            <w:tcW w:w="486"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50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0,02</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50</w:t>
            </w:r>
          </w:p>
        </w:tc>
      </w:tr>
      <w:tr w:rsidR="007A4C38" w:rsidRPr="001C7E6B" w:rsidTr="008479EC">
        <w:trPr>
          <w:trHeight w:val="242"/>
          <w:jc w:val="center"/>
        </w:trPr>
        <w:tc>
          <w:tcPr>
            <w:tcW w:w="618" w:type="dxa"/>
            <w:vAlign w:val="center"/>
          </w:tcPr>
          <w:p w:rsidR="007A4C38" w:rsidRPr="001C7E6B" w:rsidRDefault="007A4C38" w:rsidP="000A2A78">
            <w:pPr>
              <w:tabs>
                <w:tab w:val="left" w:pos="426"/>
              </w:tabs>
              <w:jc w:val="center"/>
              <w:rPr>
                <w:rFonts w:ascii="Times New Roman" w:hAnsi="Times New Roman"/>
                <w:b/>
                <w:sz w:val="20"/>
                <w:szCs w:val="20"/>
              </w:rPr>
            </w:pPr>
            <w:r>
              <w:rPr>
                <w:rFonts w:ascii="Times New Roman" w:hAnsi="Times New Roman"/>
                <w:b/>
                <w:sz w:val="20"/>
                <w:szCs w:val="20"/>
              </w:rPr>
              <w:t>90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0,02</w:t>
            </w:r>
          </w:p>
        </w:tc>
        <w:tc>
          <w:tcPr>
            <w:tcW w:w="649"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-100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0,02</w:t>
            </w:r>
          </w:p>
        </w:tc>
        <w:tc>
          <w:tcPr>
            <w:tcW w:w="486"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50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0,02</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50</w:t>
            </w:r>
          </w:p>
        </w:tc>
      </w:tr>
      <w:tr w:rsidR="007A4C38" w:rsidRPr="001C7E6B" w:rsidTr="008479EC">
        <w:trPr>
          <w:trHeight w:val="242"/>
          <w:jc w:val="center"/>
        </w:trPr>
        <w:tc>
          <w:tcPr>
            <w:tcW w:w="618" w:type="dxa"/>
            <w:vAlign w:val="center"/>
          </w:tcPr>
          <w:p w:rsidR="007A4C38" w:rsidRPr="001C7E6B" w:rsidRDefault="007A4C38" w:rsidP="000A2A78">
            <w:pPr>
              <w:tabs>
                <w:tab w:val="left" w:pos="426"/>
              </w:tabs>
              <w:jc w:val="center"/>
              <w:rPr>
                <w:rFonts w:ascii="Times New Roman" w:hAnsi="Times New Roman"/>
                <w:b/>
                <w:sz w:val="20"/>
                <w:szCs w:val="20"/>
              </w:rPr>
            </w:pPr>
            <w:r>
              <w:rPr>
                <w:rFonts w:ascii="Times New Roman" w:hAnsi="Times New Roman"/>
                <w:b/>
                <w:sz w:val="20"/>
                <w:szCs w:val="20"/>
              </w:rPr>
              <w:t>120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0,00</w:t>
            </w:r>
          </w:p>
        </w:tc>
        <w:tc>
          <w:tcPr>
            <w:tcW w:w="649"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0,04</w:t>
            </w:r>
          </w:p>
        </w:tc>
        <w:tc>
          <w:tcPr>
            <w:tcW w:w="486"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0,02</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50</w:t>
            </w:r>
          </w:p>
        </w:tc>
      </w:tr>
      <w:tr w:rsidR="007A4C38" w:rsidRPr="001C7E6B" w:rsidTr="008479EC">
        <w:trPr>
          <w:trHeight w:val="242"/>
          <w:jc w:val="center"/>
        </w:trPr>
        <w:tc>
          <w:tcPr>
            <w:tcW w:w="618" w:type="dxa"/>
            <w:vAlign w:val="center"/>
          </w:tcPr>
          <w:p w:rsidR="007A4C38" w:rsidRPr="001C7E6B" w:rsidRDefault="007A4C38" w:rsidP="000A2A78">
            <w:pPr>
              <w:tabs>
                <w:tab w:val="left" w:pos="426"/>
              </w:tabs>
              <w:jc w:val="center"/>
              <w:rPr>
                <w:rFonts w:ascii="Times New Roman" w:hAnsi="Times New Roman"/>
                <w:b/>
                <w:sz w:val="20"/>
                <w:szCs w:val="20"/>
              </w:rPr>
            </w:pPr>
            <w:r>
              <w:rPr>
                <w:rFonts w:ascii="Times New Roman" w:hAnsi="Times New Roman"/>
                <w:b/>
                <w:sz w:val="20"/>
                <w:szCs w:val="20"/>
              </w:rPr>
              <w:t>150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0,00</w:t>
            </w:r>
          </w:p>
        </w:tc>
        <w:tc>
          <w:tcPr>
            <w:tcW w:w="649"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0,04</w:t>
            </w:r>
          </w:p>
        </w:tc>
        <w:tc>
          <w:tcPr>
            <w:tcW w:w="486"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100</w:t>
            </w:r>
          </w:p>
        </w:tc>
      </w:tr>
      <w:tr w:rsidR="007A4C38" w:rsidRPr="001C7E6B" w:rsidTr="008479EC">
        <w:trPr>
          <w:trHeight w:val="242"/>
          <w:jc w:val="center"/>
        </w:trPr>
        <w:tc>
          <w:tcPr>
            <w:tcW w:w="618" w:type="dxa"/>
            <w:vAlign w:val="center"/>
          </w:tcPr>
          <w:p w:rsidR="007A4C38" w:rsidRPr="001C7E6B" w:rsidRDefault="007A4C38" w:rsidP="000A2A78">
            <w:pPr>
              <w:tabs>
                <w:tab w:val="left" w:pos="426"/>
              </w:tabs>
              <w:jc w:val="center"/>
              <w:rPr>
                <w:rFonts w:ascii="Times New Roman" w:hAnsi="Times New Roman"/>
                <w:b/>
                <w:sz w:val="20"/>
                <w:szCs w:val="20"/>
              </w:rPr>
            </w:pPr>
            <w:r>
              <w:rPr>
                <w:rFonts w:ascii="Times New Roman" w:hAnsi="Times New Roman"/>
                <w:b/>
                <w:sz w:val="20"/>
                <w:szCs w:val="20"/>
              </w:rPr>
              <w:t>180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0,00</w:t>
            </w:r>
          </w:p>
        </w:tc>
        <w:tc>
          <w:tcPr>
            <w:tcW w:w="649"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0,04</w:t>
            </w:r>
          </w:p>
        </w:tc>
        <w:tc>
          <w:tcPr>
            <w:tcW w:w="486"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0,00</w:t>
            </w:r>
          </w:p>
        </w:tc>
        <w:tc>
          <w:tcPr>
            <w:tcW w:w="567" w:type="dxa"/>
            <w:vAlign w:val="center"/>
          </w:tcPr>
          <w:p w:rsidR="007A4C38" w:rsidRPr="00F22D59" w:rsidRDefault="007A4C38" w:rsidP="000A2A78">
            <w:pPr>
              <w:tabs>
                <w:tab w:val="left" w:pos="426"/>
              </w:tabs>
              <w:jc w:val="center"/>
              <w:rPr>
                <w:rFonts w:ascii="Times New Roman" w:hAnsi="Times New Roman"/>
                <w:sz w:val="20"/>
                <w:szCs w:val="20"/>
              </w:rPr>
            </w:pPr>
            <w:r>
              <w:rPr>
                <w:rFonts w:ascii="Times New Roman" w:hAnsi="Times New Roman"/>
                <w:sz w:val="20"/>
                <w:szCs w:val="20"/>
              </w:rPr>
              <w:t>100</w:t>
            </w:r>
          </w:p>
        </w:tc>
      </w:tr>
    </w:tbl>
    <w:p w:rsidR="007A4C38" w:rsidRDefault="007A4C38" w:rsidP="007A4C38">
      <w:pPr>
        <w:tabs>
          <w:tab w:val="left" w:pos="426"/>
        </w:tabs>
        <w:spacing w:after="0" w:line="240" w:lineRule="auto"/>
        <w:ind w:left="426" w:hanging="426"/>
        <w:jc w:val="both"/>
        <w:rPr>
          <w:rFonts w:ascii="Times New Roman" w:hAnsi="Times New Roman"/>
          <w:sz w:val="24"/>
          <w:szCs w:val="24"/>
        </w:rPr>
      </w:pPr>
      <w:r>
        <w:rPr>
          <w:rFonts w:ascii="Times New Roman" w:hAnsi="Times New Roman"/>
          <w:i/>
          <w:sz w:val="24"/>
          <w:szCs w:val="24"/>
        </w:rPr>
        <w:t>Sumber : Data Primer, 2011</w:t>
      </w:r>
    </w:p>
    <w:p w:rsidR="007A4C38" w:rsidRDefault="007A4C38" w:rsidP="007A4C38">
      <w:pPr>
        <w:tabs>
          <w:tab w:val="left" w:pos="426"/>
        </w:tabs>
        <w:spacing w:after="0" w:line="240" w:lineRule="auto"/>
        <w:jc w:val="both"/>
        <w:rPr>
          <w:rFonts w:ascii="Times New Roman" w:hAnsi="Times New Roman"/>
          <w:sz w:val="24"/>
          <w:szCs w:val="24"/>
        </w:rPr>
      </w:pPr>
    </w:p>
    <w:p w:rsidR="007A4C38" w:rsidRPr="00DC1E85" w:rsidRDefault="00043FD7" w:rsidP="007A4C38">
      <w:pPr>
        <w:tabs>
          <w:tab w:val="left" w:pos="-5812"/>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Berdasarkan tabel 7 dan tabel 8</w:t>
      </w:r>
      <w:r w:rsidR="007A4C38">
        <w:rPr>
          <w:rFonts w:ascii="Times New Roman" w:hAnsi="Times New Roman"/>
          <w:sz w:val="24"/>
          <w:szCs w:val="24"/>
        </w:rPr>
        <w:t xml:space="preserve"> untuk proses adsorpsi logam berat (Cu &amp; Ni) menghasilkan data yang tidak sesuai dengan yang diharapkan. Hal ini disebabkan oleh beberapa faktor misalnya karena konsentrasi logam berat yang terkandung di dalam sampel limbah terlalu kecil sehingga ketika dilakukan pembacaan dengan menggunakan alat AAS maka alat </w:t>
      </w:r>
      <w:r w:rsidR="007A4C38">
        <w:rPr>
          <w:rFonts w:ascii="Times New Roman" w:hAnsi="Times New Roman"/>
          <w:sz w:val="24"/>
          <w:szCs w:val="24"/>
        </w:rPr>
        <w:lastRenderedPageBreak/>
        <w:t xml:space="preserve">tersebut sulit mengidentifikasi hasilnya. Selain itu, konsentrasi awal sampel logam berat telah memenuhi standar baku mutu sehingga apabila hasil sampel mengalami kenaikan maka kemungkinan terjadi percampuran kandungan logam </w:t>
      </w:r>
      <w:r w:rsidR="007A4C38">
        <w:rPr>
          <w:rFonts w:ascii="Times New Roman" w:hAnsi="Times New Roman"/>
          <w:i/>
          <w:sz w:val="24"/>
          <w:szCs w:val="24"/>
        </w:rPr>
        <w:t>bottom ash</w:t>
      </w:r>
      <w:r w:rsidR="007A4C38">
        <w:rPr>
          <w:rFonts w:ascii="Times New Roman" w:hAnsi="Times New Roman"/>
          <w:sz w:val="24"/>
          <w:szCs w:val="24"/>
        </w:rPr>
        <w:t xml:space="preserve"> dengan kandungan logam berat sampel.</w:t>
      </w:r>
    </w:p>
    <w:p w:rsidR="008479EC" w:rsidRDefault="00CB4239" w:rsidP="008479EC">
      <w:pPr>
        <w:tabs>
          <w:tab w:val="left" w:pos="-5812"/>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Untuk parameter kandungan logam berat Cu dengan kecepatan pengadukan 100 rpm dan variasi massa adsorben sebesar 47,3 gram; 94,5 gram; dan 141,7 gram efisiensi yang dicapai adalah -200% (dari 0,00 mg/l menjadi 0,02 mg/l); 100% (dari 0,02 mg/l menjadi 0,00 mg/l); dan 0% (dari 0,04 mg/l menjadi 0,04 mg/l) merupakan hasil penurunan konsentrasi terbaik yang dap</w:t>
      </w:r>
      <w:r w:rsidR="008479EC">
        <w:rPr>
          <w:rFonts w:ascii="Times New Roman" w:hAnsi="Times New Roman"/>
          <w:sz w:val="24"/>
          <w:szCs w:val="24"/>
        </w:rPr>
        <w:t>at dicapai pada penelitian ini.</w:t>
      </w:r>
    </w:p>
    <w:p w:rsidR="00CB4239" w:rsidRDefault="008479EC" w:rsidP="008479EC">
      <w:pPr>
        <w:tabs>
          <w:tab w:val="left" w:pos="-5812"/>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CB4239">
        <w:rPr>
          <w:rFonts w:ascii="Times New Roman" w:hAnsi="Times New Roman"/>
          <w:sz w:val="24"/>
          <w:szCs w:val="24"/>
        </w:rPr>
        <w:t>Sementara itu hasil perhitungan untuk parameter kandungan logam berat Ni dengan kecepatan pengadukan 150 rpm dan variasi massa adsorben sebesar 47,3 gram; 94,5 gram; dan 141,7 gram efisiensi yang dicapai adalah 0% (dari 0,00 mg/l menjadi 0,00 mg/l); 0% (dari 0,04 mg/l menjadi 0,04 mg/l); dan 100% (dari 0,04 mg/l menjadi 0,00 mg/l).</w:t>
      </w:r>
    </w:p>
    <w:p w:rsidR="007A4C38" w:rsidRDefault="007A4C38" w:rsidP="007A4C38">
      <w:pPr>
        <w:tabs>
          <w:tab w:val="left" w:pos="426"/>
        </w:tabs>
        <w:spacing w:after="0" w:line="240" w:lineRule="auto"/>
        <w:jc w:val="both"/>
        <w:rPr>
          <w:rFonts w:ascii="Times New Roman" w:hAnsi="Times New Roman"/>
          <w:sz w:val="24"/>
          <w:szCs w:val="24"/>
        </w:rPr>
      </w:pPr>
    </w:p>
    <w:p w:rsidR="00CB4239" w:rsidRDefault="00731143" w:rsidP="007A4C38">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C7</w:t>
      </w:r>
      <w:r w:rsidR="00CB4239">
        <w:rPr>
          <w:rFonts w:ascii="Times New Roman" w:hAnsi="Times New Roman"/>
          <w:b/>
          <w:sz w:val="24"/>
          <w:szCs w:val="24"/>
        </w:rPr>
        <w:t>.</w:t>
      </w:r>
      <w:r w:rsidR="00CB4239">
        <w:rPr>
          <w:rFonts w:ascii="Times New Roman" w:hAnsi="Times New Roman"/>
          <w:b/>
          <w:sz w:val="24"/>
          <w:szCs w:val="24"/>
        </w:rPr>
        <w:tab/>
        <w:t>Mekanisme Adsorpsi</w:t>
      </w:r>
    </w:p>
    <w:p w:rsidR="00CB4239" w:rsidRDefault="00CB4239" w:rsidP="008479EC">
      <w:pPr>
        <w:tabs>
          <w:tab w:val="left" w:pos="-5812"/>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ab/>
      </w:r>
      <w:r w:rsidRPr="00704EFC">
        <w:rPr>
          <w:rFonts w:ascii="Times New Roman" w:hAnsi="Times New Roman"/>
          <w:sz w:val="24"/>
          <w:szCs w:val="24"/>
        </w:rPr>
        <w:t>Proses</w:t>
      </w:r>
      <w:r>
        <w:rPr>
          <w:rFonts w:ascii="Times New Roman" w:hAnsi="Times New Roman"/>
          <w:sz w:val="24"/>
          <w:szCs w:val="24"/>
        </w:rPr>
        <w:t xml:space="preserve"> penyerapan logam berat dan zat warna pada adsorben melalui tiga tahapan yaitu :</w:t>
      </w:r>
    </w:p>
    <w:p w:rsidR="00CB4239" w:rsidRDefault="00CB4239" w:rsidP="00CB4239">
      <w:pPr>
        <w:pStyle w:val="ListParagraph"/>
        <w:numPr>
          <w:ilvl w:val="0"/>
          <w:numId w:val="4"/>
        </w:numPr>
        <w:tabs>
          <w:tab w:val="left" w:pos="-5812"/>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Molekul-molekul adsorbat berpindah dari fase cairan ke permukaan luar adsorben (eksterior) dan untuk itu harus melalui lapisan film yang mengelilingi lapisan adsorben. Proses ini disebut sebagai difusi film.</w:t>
      </w:r>
    </w:p>
    <w:p w:rsidR="00CB4239" w:rsidRDefault="00CB4239" w:rsidP="00CB4239">
      <w:pPr>
        <w:pStyle w:val="ListParagraph"/>
        <w:numPr>
          <w:ilvl w:val="0"/>
          <w:numId w:val="4"/>
        </w:numPr>
        <w:tabs>
          <w:tab w:val="left" w:pos="-5812"/>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Molekul adsorbat terserap ke dalam permukaan dalam (interior) atau permukaan pori dari adsorbat.</w:t>
      </w:r>
    </w:p>
    <w:p w:rsidR="00CB4239" w:rsidRDefault="00CB4239" w:rsidP="00CB4239">
      <w:pPr>
        <w:pStyle w:val="ListParagraph"/>
        <w:numPr>
          <w:ilvl w:val="0"/>
          <w:numId w:val="4"/>
        </w:numPr>
        <w:tabs>
          <w:tab w:val="left" w:pos="-5812"/>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Molekul adsorbat menempel pada permukaan adsorben (Rosiawari, 2008).</w:t>
      </w:r>
    </w:p>
    <w:p w:rsidR="00467F08" w:rsidRDefault="00467F08" w:rsidP="00CB4239">
      <w:pPr>
        <w:tabs>
          <w:tab w:val="left" w:pos="-5812"/>
          <w:tab w:val="left" w:pos="426"/>
        </w:tabs>
        <w:autoSpaceDE w:val="0"/>
        <w:autoSpaceDN w:val="0"/>
        <w:adjustRightInd w:val="0"/>
        <w:spacing w:after="0" w:line="240" w:lineRule="auto"/>
        <w:jc w:val="both"/>
        <w:rPr>
          <w:rFonts w:ascii="Times New Roman" w:hAnsi="Times New Roman"/>
          <w:b/>
          <w:sz w:val="24"/>
          <w:szCs w:val="24"/>
        </w:rPr>
      </w:pPr>
    </w:p>
    <w:p w:rsidR="00FE0613" w:rsidRDefault="00FE0613" w:rsidP="00467F08">
      <w:pPr>
        <w:tabs>
          <w:tab w:val="left" w:pos="-5812"/>
          <w:tab w:val="left" w:pos="426"/>
        </w:tabs>
        <w:autoSpaceDE w:val="0"/>
        <w:autoSpaceDN w:val="0"/>
        <w:adjustRightInd w:val="0"/>
        <w:spacing w:after="0" w:line="240" w:lineRule="auto"/>
        <w:jc w:val="both"/>
        <w:rPr>
          <w:rFonts w:ascii="Times New Roman" w:hAnsi="Times New Roman"/>
          <w:b/>
          <w:sz w:val="24"/>
          <w:szCs w:val="24"/>
        </w:rPr>
      </w:pPr>
    </w:p>
    <w:p w:rsidR="00CB4239" w:rsidRDefault="00731143" w:rsidP="00467F08">
      <w:pPr>
        <w:tabs>
          <w:tab w:val="left" w:pos="-5812"/>
          <w:tab w:val="left" w:pos="426"/>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lastRenderedPageBreak/>
        <w:t>C8</w:t>
      </w:r>
      <w:r w:rsidR="00CB4239">
        <w:rPr>
          <w:rFonts w:ascii="Times New Roman" w:hAnsi="Times New Roman"/>
          <w:b/>
          <w:sz w:val="24"/>
          <w:szCs w:val="24"/>
        </w:rPr>
        <w:t>.</w:t>
      </w:r>
      <w:r w:rsidR="00CB4239">
        <w:rPr>
          <w:rFonts w:ascii="Times New Roman" w:hAnsi="Times New Roman"/>
          <w:b/>
          <w:sz w:val="24"/>
          <w:szCs w:val="24"/>
        </w:rPr>
        <w:tab/>
      </w:r>
      <w:r w:rsidR="00467F08">
        <w:rPr>
          <w:rFonts w:ascii="Times New Roman" w:hAnsi="Times New Roman"/>
          <w:b/>
          <w:sz w:val="24"/>
          <w:szCs w:val="24"/>
        </w:rPr>
        <w:t>Model Adsorpsi Kontinyu</w:t>
      </w:r>
    </w:p>
    <w:p w:rsidR="00BA5D33" w:rsidRPr="00AC6DE8" w:rsidRDefault="00467F08" w:rsidP="00467F08">
      <w:pPr>
        <w:tabs>
          <w:tab w:val="left" w:pos="-5812"/>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Data hasil perhitungan dengan isoterm T</w:t>
      </w:r>
      <w:r w:rsidR="00043FD7">
        <w:rPr>
          <w:rFonts w:ascii="Times New Roman" w:hAnsi="Times New Roman"/>
          <w:sz w:val="24"/>
          <w:szCs w:val="24"/>
        </w:rPr>
        <w:t>homas dapat dilihat pada tabel 9</w:t>
      </w:r>
      <w:r>
        <w:rPr>
          <w:rFonts w:ascii="Times New Roman" w:hAnsi="Times New Roman"/>
          <w:sz w:val="24"/>
          <w:szCs w:val="24"/>
        </w:rPr>
        <w:t xml:space="preserve"> berikut ini :</w:t>
      </w:r>
    </w:p>
    <w:p w:rsidR="00467F08" w:rsidRDefault="00043FD7" w:rsidP="00467F08">
      <w:pPr>
        <w:tabs>
          <w:tab w:val="left" w:pos="-5812"/>
          <w:tab w:val="left" w:pos="567"/>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Tabel 9</w:t>
      </w:r>
      <w:r w:rsidR="00467F08">
        <w:rPr>
          <w:rFonts w:ascii="Times New Roman" w:hAnsi="Times New Roman"/>
          <w:b/>
          <w:sz w:val="24"/>
          <w:szCs w:val="24"/>
        </w:rPr>
        <w:t xml:space="preserve"> Hasil Analisis Konsentrasi Zat Warna Reaktif</w:t>
      </w:r>
    </w:p>
    <w:tbl>
      <w:tblPr>
        <w:tblStyle w:val="TableGrid"/>
        <w:tblW w:w="4264" w:type="dxa"/>
        <w:jc w:val="center"/>
        <w:tblInd w:w="-1840" w:type="dxa"/>
        <w:tblLook w:val="04A0"/>
      </w:tblPr>
      <w:tblGrid>
        <w:gridCol w:w="696"/>
        <w:gridCol w:w="600"/>
        <w:gridCol w:w="747"/>
        <w:gridCol w:w="707"/>
        <w:gridCol w:w="766"/>
        <w:gridCol w:w="748"/>
      </w:tblGrid>
      <w:tr w:rsidR="00933552" w:rsidRPr="00BA5D33" w:rsidTr="00933552">
        <w:trPr>
          <w:cantSplit/>
          <w:trHeight w:val="1450"/>
          <w:jc w:val="center"/>
        </w:trPr>
        <w:tc>
          <w:tcPr>
            <w:tcW w:w="696" w:type="dxa"/>
            <w:textDirection w:val="tbRl"/>
            <w:vAlign w:val="center"/>
          </w:tcPr>
          <w:p w:rsidR="00BA5D33" w:rsidRDefault="00BA5D33" w:rsidP="00BA5D33">
            <w:pPr>
              <w:tabs>
                <w:tab w:val="left" w:pos="-5812"/>
                <w:tab w:val="left" w:pos="567"/>
              </w:tabs>
              <w:autoSpaceDE w:val="0"/>
              <w:autoSpaceDN w:val="0"/>
              <w:adjustRightInd w:val="0"/>
              <w:ind w:left="113" w:right="113"/>
              <w:jc w:val="center"/>
              <w:rPr>
                <w:rFonts w:ascii="Times New Roman" w:hAnsi="Times New Roman"/>
                <w:b/>
                <w:sz w:val="20"/>
                <w:szCs w:val="20"/>
              </w:rPr>
            </w:pPr>
            <w:r>
              <w:rPr>
                <w:rFonts w:ascii="Times New Roman" w:hAnsi="Times New Roman"/>
                <w:b/>
                <w:sz w:val="20"/>
                <w:szCs w:val="20"/>
              </w:rPr>
              <w:t>Waktu</w:t>
            </w:r>
          </w:p>
          <w:p w:rsidR="00BA5D33" w:rsidRPr="00BA5D33" w:rsidRDefault="00BA5D33" w:rsidP="00BA5D33">
            <w:pPr>
              <w:tabs>
                <w:tab w:val="left" w:pos="-5812"/>
                <w:tab w:val="left" w:pos="567"/>
              </w:tabs>
              <w:autoSpaceDE w:val="0"/>
              <w:autoSpaceDN w:val="0"/>
              <w:adjustRightInd w:val="0"/>
              <w:ind w:left="113" w:right="113"/>
              <w:jc w:val="center"/>
              <w:rPr>
                <w:rFonts w:ascii="Times New Roman" w:hAnsi="Times New Roman"/>
                <w:b/>
                <w:sz w:val="20"/>
                <w:szCs w:val="20"/>
              </w:rPr>
            </w:pPr>
            <w:r>
              <w:rPr>
                <w:rFonts w:ascii="Times New Roman" w:hAnsi="Times New Roman"/>
                <w:b/>
                <w:sz w:val="20"/>
                <w:szCs w:val="20"/>
              </w:rPr>
              <w:t>(menit)</w:t>
            </w:r>
          </w:p>
        </w:tc>
        <w:tc>
          <w:tcPr>
            <w:tcW w:w="600" w:type="dxa"/>
            <w:textDirection w:val="tbRl"/>
            <w:vAlign w:val="center"/>
          </w:tcPr>
          <w:p w:rsidR="00BA5D33" w:rsidRPr="00BA5D33" w:rsidRDefault="00BA5D33" w:rsidP="00BA5D33">
            <w:pPr>
              <w:tabs>
                <w:tab w:val="left" w:pos="-5812"/>
                <w:tab w:val="left" w:pos="567"/>
              </w:tabs>
              <w:autoSpaceDE w:val="0"/>
              <w:autoSpaceDN w:val="0"/>
              <w:adjustRightInd w:val="0"/>
              <w:ind w:left="113" w:right="113"/>
              <w:jc w:val="center"/>
              <w:rPr>
                <w:rFonts w:ascii="Times New Roman" w:hAnsi="Times New Roman"/>
                <w:b/>
                <w:sz w:val="20"/>
                <w:szCs w:val="20"/>
              </w:rPr>
            </w:pPr>
            <w:r>
              <w:rPr>
                <w:rFonts w:ascii="Times New Roman" w:hAnsi="Times New Roman"/>
                <w:b/>
                <w:sz w:val="20"/>
                <w:szCs w:val="20"/>
              </w:rPr>
              <w:t>Ce</w:t>
            </w:r>
          </w:p>
        </w:tc>
        <w:tc>
          <w:tcPr>
            <w:tcW w:w="747" w:type="dxa"/>
            <w:textDirection w:val="tbRl"/>
            <w:vAlign w:val="center"/>
          </w:tcPr>
          <w:p w:rsidR="00BA5D33" w:rsidRPr="00BA5D33" w:rsidRDefault="00BA5D33" w:rsidP="00BA5D33">
            <w:pPr>
              <w:tabs>
                <w:tab w:val="left" w:pos="-5812"/>
                <w:tab w:val="left" w:pos="567"/>
              </w:tabs>
              <w:autoSpaceDE w:val="0"/>
              <w:autoSpaceDN w:val="0"/>
              <w:adjustRightInd w:val="0"/>
              <w:ind w:left="113" w:right="113"/>
              <w:jc w:val="center"/>
              <w:rPr>
                <w:rFonts w:ascii="Times New Roman" w:hAnsi="Times New Roman"/>
                <w:b/>
                <w:sz w:val="20"/>
                <w:szCs w:val="20"/>
              </w:rPr>
            </w:pPr>
            <w:r>
              <w:rPr>
                <w:rFonts w:ascii="Times New Roman" w:hAnsi="Times New Roman"/>
                <w:b/>
                <w:sz w:val="20"/>
                <w:szCs w:val="20"/>
              </w:rPr>
              <w:t>Ce/C0</w:t>
            </w:r>
          </w:p>
        </w:tc>
        <w:tc>
          <w:tcPr>
            <w:tcW w:w="707" w:type="dxa"/>
            <w:textDirection w:val="tbRl"/>
            <w:vAlign w:val="center"/>
          </w:tcPr>
          <w:p w:rsidR="00BA5D33" w:rsidRDefault="00BA5D33" w:rsidP="00BA5D33">
            <w:pPr>
              <w:tabs>
                <w:tab w:val="left" w:pos="-5812"/>
                <w:tab w:val="left" w:pos="567"/>
              </w:tabs>
              <w:autoSpaceDE w:val="0"/>
              <w:autoSpaceDN w:val="0"/>
              <w:adjustRightInd w:val="0"/>
              <w:ind w:left="113" w:right="113"/>
              <w:jc w:val="center"/>
              <w:rPr>
                <w:rFonts w:ascii="Times New Roman" w:hAnsi="Times New Roman"/>
                <w:b/>
                <w:sz w:val="20"/>
                <w:szCs w:val="20"/>
              </w:rPr>
            </w:pPr>
            <w:r>
              <w:rPr>
                <w:rFonts w:ascii="Times New Roman" w:hAnsi="Times New Roman"/>
                <w:b/>
                <w:sz w:val="20"/>
                <w:szCs w:val="20"/>
              </w:rPr>
              <w:t>Efisiensi</w:t>
            </w:r>
          </w:p>
          <w:p w:rsidR="00BA5D33" w:rsidRPr="00BA5D33" w:rsidRDefault="00BA5D33" w:rsidP="00BA5D33">
            <w:pPr>
              <w:tabs>
                <w:tab w:val="left" w:pos="-5812"/>
                <w:tab w:val="left" w:pos="567"/>
              </w:tabs>
              <w:autoSpaceDE w:val="0"/>
              <w:autoSpaceDN w:val="0"/>
              <w:adjustRightInd w:val="0"/>
              <w:ind w:left="113" w:right="113"/>
              <w:jc w:val="center"/>
              <w:rPr>
                <w:rFonts w:ascii="Times New Roman" w:hAnsi="Times New Roman"/>
                <w:b/>
                <w:sz w:val="20"/>
                <w:szCs w:val="20"/>
              </w:rPr>
            </w:pPr>
            <w:r>
              <w:rPr>
                <w:rFonts w:ascii="Times New Roman" w:hAnsi="Times New Roman"/>
                <w:b/>
                <w:sz w:val="20"/>
                <w:szCs w:val="20"/>
              </w:rPr>
              <w:t>(%)</w:t>
            </w:r>
          </w:p>
        </w:tc>
        <w:tc>
          <w:tcPr>
            <w:tcW w:w="766" w:type="dxa"/>
            <w:textDirection w:val="tbRl"/>
            <w:vAlign w:val="center"/>
          </w:tcPr>
          <w:p w:rsidR="00BA5D33" w:rsidRPr="00BA5D33" w:rsidRDefault="00BA5D33" w:rsidP="00BA5D33">
            <w:pPr>
              <w:tabs>
                <w:tab w:val="left" w:pos="-5812"/>
                <w:tab w:val="left" w:pos="567"/>
              </w:tabs>
              <w:autoSpaceDE w:val="0"/>
              <w:autoSpaceDN w:val="0"/>
              <w:adjustRightInd w:val="0"/>
              <w:ind w:left="113" w:right="113"/>
              <w:jc w:val="center"/>
              <w:rPr>
                <w:rFonts w:ascii="Times New Roman" w:hAnsi="Times New Roman"/>
                <w:b/>
                <w:sz w:val="20"/>
                <w:szCs w:val="20"/>
              </w:rPr>
            </w:pPr>
            <w:r>
              <w:rPr>
                <w:rFonts w:ascii="Times New Roman" w:hAnsi="Times New Roman"/>
                <w:b/>
                <w:sz w:val="20"/>
                <w:szCs w:val="20"/>
              </w:rPr>
              <w:t>C0/Ce</w:t>
            </w:r>
          </w:p>
        </w:tc>
        <w:tc>
          <w:tcPr>
            <w:tcW w:w="748" w:type="dxa"/>
            <w:textDirection w:val="tbRl"/>
            <w:vAlign w:val="center"/>
          </w:tcPr>
          <w:p w:rsidR="00BA5D33" w:rsidRPr="00BA5D33" w:rsidRDefault="00BA5D33" w:rsidP="00BA5D33">
            <w:pPr>
              <w:tabs>
                <w:tab w:val="left" w:pos="-5812"/>
                <w:tab w:val="left" w:pos="0"/>
              </w:tabs>
              <w:autoSpaceDE w:val="0"/>
              <w:autoSpaceDN w:val="0"/>
              <w:adjustRightInd w:val="0"/>
              <w:ind w:left="113" w:right="113"/>
              <w:jc w:val="center"/>
              <w:rPr>
                <w:rFonts w:ascii="Times New Roman" w:hAnsi="Times New Roman"/>
                <w:b/>
                <w:sz w:val="20"/>
                <w:szCs w:val="20"/>
              </w:rPr>
            </w:pPr>
            <w:r>
              <w:rPr>
                <w:rFonts w:ascii="Times New Roman" w:hAnsi="Times New Roman"/>
                <w:b/>
                <w:sz w:val="20"/>
                <w:szCs w:val="20"/>
              </w:rPr>
              <w:t>Ln((C0/Ce)-1)</w:t>
            </w:r>
          </w:p>
        </w:tc>
      </w:tr>
      <w:tr w:rsidR="00933552" w:rsidRPr="00BA5D33" w:rsidTr="00933552">
        <w:trPr>
          <w:jc w:val="center"/>
        </w:trPr>
        <w:tc>
          <w:tcPr>
            <w:tcW w:w="696" w:type="dxa"/>
          </w:tcPr>
          <w:p w:rsidR="00BA5D33" w:rsidRPr="00BA5D33" w:rsidRDefault="00BA5D33" w:rsidP="00BA5D33">
            <w:pPr>
              <w:tabs>
                <w:tab w:val="left" w:pos="-5812"/>
                <w:tab w:val="left" w:pos="567"/>
              </w:tabs>
              <w:autoSpaceDE w:val="0"/>
              <w:autoSpaceDN w:val="0"/>
              <w:adjustRightInd w:val="0"/>
              <w:jc w:val="center"/>
              <w:rPr>
                <w:rFonts w:ascii="Times New Roman" w:hAnsi="Times New Roman"/>
                <w:b/>
                <w:sz w:val="20"/>
                <w:szCs w:val="20"/>
              </w:rPr>
            </w:pPr>
            <w:r>
              <w:rPr>
                <w:rFonts w:ascii="Times New Roman" w:hAnsi="Times New Roman"/>
                <w:b/>
                <w:sz w:val="20"/>
                <w:szCs w:val="20"/>
              </w:rPr>
              <w:t>0</w:t>
            </w:r>
          </w:p>
        </w:tc>
        <w:tc>
          <w:tcPr>
            <w:tcW w:w="600" w:type="dxa"/>
          </w:tcPr>
          <w:p w:rsidR="00BA5D33" w:rsidRPr="00BA5D33" w:rsidRDefault="00BA5D33"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470</w:t>
            </w:r>
          </w:p>
        </w:tc>
        <w:tc>
          <w:tcPr>
            <w:tcW w:w="747"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1,000</w:t>
            </w:r>
          </w:p>
        </w:tc>
        <w:tc>
          <w:tcPr>
            <w:tcW w:w="707"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766"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1,000</w:t>
            </w:r>
          </w:p>
        </w:tc>
        <w:tc>
          <w:tcPr>
            <w:tcW w:w="748" w:type="dxa"/>
          </w:tcPr>
          <w:p w:rsidR="00BA5D33" w:rsidRPr="00BA5D33" w:rsidRDefault="00BA5D33" w:rsidP="00BA5D33">
            <w:pPr>
              <w:tabs>
                <w:tab w:val="left" w:pos="-5812"/>
                <w:tab w:val="left" w:pos="567"/>
              </w:tabs>
              <w:autoSpaceDE w:val="0"/>
              <w:autoSpaceDN w:val="0"/>
              <w:adjustRightInd w:val="0"/>
              <w:jc w:val="center"/>
              <w:rPr>
                <w:rFonts w:ascii="Times New Roman" w:hAnsi="Times New Roman"/>
                <w:sz w:val="20"/>
                <w:szCs w:val="20"/>
              </w:rPr>
            </w:pPr>
          </w:p>
        </w:tc>
      </w:tr>
      <w:tr w:rsidR="00933552" w:rsidRPr="00BA5D33" w:rsidTr="00933552">
        <w:trPr>
          <w:jc w:val="center"/>
        </w:trPr>
        <w:tc>
          <w:tcPr>
            <w:tcW w:w="696" w:type="dxa"/>
          </w:tcPr>
          <w:p w:rsidR="00BA5D33" w:rsidRPr="00BA5D33" w:rsidRDefault="00BA5D33" w:rsidP="00BA5D33">
            <w:pPr>
              <w:tabs>
                <w:tab w:val="left" w:pos="-5812"/>
                <w:tab w:val="left" w:pos="567"/>
              </w:tabs>
              <w:autoSpaceDE w:val="0"/>
              <w:autoSpaceDN w:val="0"/>
              <w:adjustRightInd w:val="0"/>
              <w:jc w:val="center"/>
              <w:rPr>
                <w:rFonts w:ascii="Times New Roman" w:hAnsi="Times New Roman"/>
                <w:b/>
                <w:sz w:val="20"/>
                <w:szCs w:val="20"/>
              </w:rPr>
            </w:pPr>
            <w:r>
              <w:rPr>
                <w:rFonts w:ascii="Times New Roman" w:hAnsi="Times New Roman"/>
                <w:b/>
                <w:sz w:val="20"/>
                <w:szCs w:val="20"/>
              </w:rPr>
              <w:t>30</w:t>
            </w:r>
          </w:p>
        </w:tc>
        <w:tc>
          <w:tcPr>
            <w:tcW w:w="600" w:type="dxa"/>
          </w:tcPr>
          <w:p w:rsidR="00BA5D33" w:rsidRPr="00BA5D33" w:rsidRDefault="00BA5D33"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350</w:t>
            </w:r>
          </w:p>
        </w:tc>
        <w:tc>
          <w:tcPr>
            <w:tcW w:w="747"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0,745</w:t>
            </w:r>
          </w:p>
        </w:tc>
        <w:tc>
          <w:tcPr>
            <w:tcW w:w="707"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25,53</w:t>
            </w:r>
          </w:p>
        </w:tc>
        <w:tc>
          <w:tcPr>
            <w:tcW w:w="766"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1,343</w:t>
            </w:r>
          </w:p>
        </w:tc>
        <w:tc>
          <w:tcPr>
            <w:tcW w:w="748"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-1,070</w:t>
            </w:r>
          </w:p>
        </w:tc>
      </w:tr>
      <w:tr w:rsidR="00933552" w:rsidRPr="00BA5D33" w:rsidTr="00933552">
        <w:trPr>
          <w:jc w:val="center"/>
        </w:trPr>
        <w:tc>
          <w:tcPr>
            <w:tcW w:w="696" w:type="dxa"/>
          </w:tcPr>
          <w:p w:rsidR="00BA5D33" w:rsidRPr="00BA5D33" w:rsidRDefault="00BA5D33" w:rsidP="00BA5D33">
            <w:pPr>
              <w:tabs>
                <w:tab w:val="left" w:pos="-5812"/>
                <w:tab w:val="left" w:pos="567"/>
              </w:tabs>
              <w:autoSpaceDE w:val="0"/>
              <w:autoSpaceDN w:val="0"/>
              <w:adjustRightInd w:val="0"/>
              <w:jc w:val="center"/>
              <w:rPr>
                <w:rFonts w:ascii="Times New Roman" w:hAnsi="Times New Roman"/>
                <w:b/>
                <w:sz w:val="20"/>
                <w:szCs w:val="20"/>
              </w:rPr>
            </w:pPr>
            <w:r>
              <w:rPr>
                <w:rFonts w:ascii="Times New Roman" w:hAnsi="Times New Roman"/>
                <w:b/>
                <w:sz w:val="20"/>
                <w:szCs w:val="20"/>
              </w:rPr>
              <w:t>60</w:t>
            </w:r>
          </w:p>
        </w:tc>
        <w:tc>
          <w:tcPr>
            <w:tcW w:w="600" w:type="dxa"/>
          </w:tcPr>
          <w:p w:rsidR="00BA5D33" w:rsidRPr="00BA5D33" w:rsidRDefault="00BA5D33"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245</w:t>
            </w:r>
          </w:p>
        </w:tc>
        <w:tc>
          <w:tcPr>
            <w:tcW w:w="747"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0,521</w:t>
            </w:r>
          </w:p>
        </w:tc>
        <w:tc>
          <w:tcPr>
            <w:tcW w:w="707"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47,87</w:t>
            </w:r>
          </w:p>
        </w:tc>
        <w:tc>
          <w:tcPr>
            <w:tcW w:w="766"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1,918</w:t>
            </w:r>
          </w:p>
        </w:tc>
        <w:tc>
          <w:tcPr>
            <w:tcW w:w="748"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-0,085</w:t>
            </w:r>
          </w:p>
        </w:tc>
      </w:tr>
      <w:tr w:rsidR="00933552" w:rsidRPr="00BA5D33" w:rsidTr="00933552">
        <w:trPr>
          <w:jc w:val="center"/>
        </w:trPr>
        <w:tc>
          <w:tcPr>
            <w:tcW w:w="696" w:type="dxa"/>
          </w:tcPr>
          <w:p w:rsidR="00BA5D33" w:rsidRPr="00BA5D33" w:rsidRDefault="00BA5D33" w:rsidP="00BA5D33">
            <w:pPr>
              <w:tabs>
                <w:tab w:val="left" w:pos="-5812"/>
                <w:tab w:val="left" w:pos="567"/>
              </w:tabs>
              <w:autoSpaceDE w:val="0"/>
              <w:autoSpaceDN w:val="0"/>
              <w:adjustRightInd w:val="0"/>
              <w:jc w:val="center"/>
              <w:rPr>
                <w:rFonts w:ascii="Times New Roman" w:hAnsi="Times New Roman"/>
                <w:b/>
                <w:sz w:val="20"/>
                <w:szCs w:val="20"/>
              </w:rPr>
            </w:pPr>
            <w:r>
              <w:rPr>
                <w:rFonts w:ascii="Times New Roman" w:hAnsi="Times New Roman"/>
                <w:b/>
                <w:sz w:val="20"/>
                <w:szCs w:val="20"/>
              </w:rPr>
              <w:t>90</w:t>
            </w:r>
          </w:p>
        </w:tc>
        <w:tc>
          <w:tcPr>
            <w:tcW w:w="600" w:type="dxa"/>
          </w:tcPr>
          <w:p w:rsidR="00BA5D33" w:rsidRPr="00BA5D33" w:rsidRDefault="00BA5D33"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185</w:t>
            </w:r>
          </w:p>
        </w:tc>
        <w:tc>
          <w:tcPr>
            <w:tcW w:w="747"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0,394</w:t>
            </w:r>
          </w:p>
        </w:tc>
        <w:tc>
          <w:tcPr>
            <w:tcW w:w="707"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60,64</w:t>
            </w:r>
          </w:p>
        </w:tc>
        <w:tc>
          <w:tcPr>
            <w:tcW w:w="766"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2,541</w:t>
            </w:r>
          </w:p>
        </w:tc>
        <w:tc>
          <w:tcPr>
            <w:tcW w:w="748" w:type="dxa"/>
          </w:tcPr>
          <w:p w:rsidR="00BA5D33" w:rsidRPr="00BA5D33" w:rsidRDefault="003A519C"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0,432</w:t>
            </w:r>
          </w:p>
        </w:tc>
      </w:tr>
      <w:tr w:rsidR="00933552" w:rsidRPr="00BA5D33" w:rsidTr="00933552">
        <w:trPr>
          <w:jc w:val="center"/>
        </w:trPr>
        <w:tc>
          <w:tcPr>
            <w:tcW w:w="696" w:type="dxa"/>
          </w:tcPr>
          <w:p w:rsidR="00BA5D33" w:rsidRPr="00BA5D33" w:rsidRDefault="00BA5D33" w:rsidP="00BA5D33">
            <w:pPr>
              <w:tabs>
                <w:tab w:val="left" w:pos="-5812"/>
                <w:tab w:val="left" w:pos="567"/>
              </w:tabs>
              <w:autoSpaceDE w:val="0"/>
              <w:autoSpaceDN w:val="0"/>
              <w:adjustRightInd w:val="0"/>
              <w:jc w:val="center"/>
              <w:rPr>
                <w:rFonts w:ascii="Times New Roman" w:hAnsi="Times New Roman"/>
                <w:b/>
                <w:sz w:val="20"/>
                <w:szCs w:val="20"/>
              </w:rPr>
            </w:pPr>
            <w:r>
              <w:rPr>
                <w:rFonts w:ascii="Times New Roman" w:hAnsi="Times New Roman"/>
                <w:b/>
                <w:sz w:val="20"/>
                <w:szCs w:val="20"/>
              </w:rPr>
              <w:t>120</w:t>
            </w:r>
          </w:p>
        </w:tc>
        <w:tc>
          <w:tcPr>
            <w:tcW w:w="600" w:type="dxa"/>
          </w:tcPr>
          <w:p w:rsidR="00BA5D33" w:rsidRPr="00BA5D33" w:rsidRDefault="00BA5D33"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100</w:t>
            </w:r>
          </w:p>
        </w:tc>
        <w:tc>
          <w:tcPr>
            <w:tcW w:w="747"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0,213</w:t>
            </w:r>
          </w:p>
        </w:tc>
        <w:tc>
          <w:tcPr>
            <w:tcW w:w="707"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78,72</w:t>
            </w:r>
          </w:p>
        </w:tc>
        <w:tc>
          <w:tcPr>
            <w:tcW w:w="766"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4,700</w:t>
            </w:r>
          </w:p>
        </w:tc>
        <w:tc>
          <w:tcPr>
            <w:tcW w:w="748" w:type="dxa"/>
          </w:tcPr>
          <w:p w:rsidR="00BA5D33" w:rsidRPr="00BA5D33" w:rsidRDefault="003A519C"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1,308</w:t>
            </w:r>
          </w:p>
        </w:tc>
      </w:tr>
      <w:tr w:rsidR="00933552" w:rsidRPr="00BA5D33" w:rsidTr="00933552">
        <w:trPr>
          <w:jc w:val="center"/>
        </w:trPr>
        <w:tc>
          <w:tcPr>
            <w:tcW w:w="696" w:type="dxa"/>
          </w:tcPr>
          <w:p w:rsidR="00BA5D33" w:rsidRPr="00BA5D33" w:rsidRDefault="00BA5D33" w:rsidP="00BA5D33">
            <w:pPr>
              <w:tabs>
                <w:tab w:val="left" w:pos="-5812"/>
                <w:tab w:val="left" w:pos="567"/>
              </w:tabs>
              <w:autoSpaceDE w:val="0"/>
              <w:autoSpaceDN w:val="0"/>
              <w:adjustRightInd w:val="0"/>
              <w:jc w:val="center"/>
              <w:rPr>
                <w:rFonts w:ascii="Times New Roman" w:hAnsi="Times New Roman"/>
                <w:b/>
                <w:sz w:val="20"/>
                <w:szCs w:val="20"/>
              </w:rPr>
            </w:pPr>
            <w:r>
              <w:rPr>
                <w:rFonts w:ascii="Times New Roman" w:hAnsi="Times New Roman"/>
                <w:b/>
                <w:sz w:val="20"/>
                <w:szCs w:val="20"/>
              </w:rPr>
              <w:t>150</w:t>
            </w:r>
          </w:p>
        </w:tc>
        <w:tc>
          <w:tcPr>
            <w:tcW w:w="600" w:type="dxa"/>
          </w:tcPr>
          <w:p w:rsidR="00BA5D33" w:rsidRPr="00BA5D33" w:rsidRDefault="00BA5D33"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65</w:t>
            </w:r>
          </w:p>
        </w:tc>
        <w:tc>
          <w:tcPr>
            <w:tcW w:w="747"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0,138</w:t>
            </w:r>
          </w:p>
        </w:tc>
        <w:tc>
          <w:tcPr>
            <w:tcW w:w="707"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86,17</w:t>
            </w:r>
          </w:p>
        </w:tc>
        <w:tc>
          <w:tcPr>
            <w:tcW w:w="766"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7,321</w:t>
            </w:r>
          </w:p>
        </w:tc>
        <w:tc>
          <w:tcPr>
            <w:tcW w:w="748" w:type="dxa"/>
          </w:tcPr>
          <w:p w:rsidR="00BA5D33" w:rsidRPr="00BA5D33" w:rsidRDefault="003A519C"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1,829</w:t>
            </w:r>
          </w:p>
        </w:tc>
      </w:tr>
      <w:tr w:rsidR="00933552" w:rsidRPr="00BA5D33" w:rsidTr="00933552">
        <w:trPr>
          <w:jc w:val="center"/>
        </w:trPr>
        <w:tc>
          <w:tcPr>
            <w:tcW w:w="696" w:type="dxa"/>
          </w:tcPr>
          <w:p w:rsidR="00BA5D33" w:rsidRPr="00BA5D33" w:rsidRDefault="00BA5D33" w:rsidP="00BA5D33">
            <w:pPr>
              <w:tabs>
                <w:tab w:val="left" w:pos="-5812"/>
                <w:tab w:val="left" w:pos="567"/>
              </w:tabs>
              <w:autoSpaceDE w:val="0"/>
              <w:autoSpaceDN w:val="0"/>
              <w:adjustRightInd w:val="0"/>
              <w:jc w:val="center"/>
              <w:rPr>
                <w:rFonts w:ascii="Times New Roman" w:hAnsi="Times New Roman"/>
                <w:b/>
                <w:sz w:val="20"/>
                <w:szCs w:val="20"/>
              </w:rPr>
            </w:pPr>
            <w:r>
              <w:rPr>
                <w:rFonts w:ascii="Times New Roman" w:hAnsi="Times New Roman"/>
                <w:b/>
                <w:sz w:val="20"/>
                <w:szCs w:val="20"/>
              </w:rPr>
              <w:t>180</w:t>
            </w:r>
          </w:p>
        </w:tc>
        <w:tc>
          <w:tcPr>
            <w:tcW w:w="600" w:type="dxa"/>
          </w:tcPr>
          <w:p w:rsidR="00BA5D33" w:rsidRPr="00BA5D33" w:rsidRDefault="00BA5D33"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35</w:t>
            </w:r>
          </w:p>
        </w:tc>
        <w:tc>
          <w:tcPr>
            <w:tcW w:w="747"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0,074</w:t>
            </w:r>
          </w:p>
        </w:tc>
        <w:tc>
          <w:tcPr>
            <w:tcW w:w="707"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92,55</w:t>
            </w:r>
          </w:p>
        </w:tc>
        <w:tc>
          <w:tcPr>
            <w:tcW w:w="766" w:type="dxa"/>
          </w:tcPr>
          <w:p w:rsidR="00BA5D33" w:rsidRPr="00BA5D33" w:rsidRDefault="00933552"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13,429</w:t>
            </w:r>
          </w:p>
        </w:tc>
        <w:tc>
          <w:tcPr>
            <w:tcW w:w="748" w:type="dxa"/>
          </w:tcPr>
          <w:p w:rsidR="00BA5D33" w:rsidRPr="00BA5D33" w:rsidRDefault="003A519C" w:rsidP="00BA5D33">
            <w:pPr>
              <w:tabs>
                <w:tab w:val="left" w:pos="-5812"/>
                <w:tab w:val="left" w:pos="567"/>
              </w:tabs>
              <w:autoSpaceDE w:val="0"/>
              <w:autoSpaceDN w:val="0"/>
              <w:adjustRightInd w:val="0"/>
              <w:jc w:val="center"/>
              <w:rPr>
                <w:rFonts w:ascii="Times New Roman" w:hAnsi="Times New Roman"/>
                <w:sz w:val="20"/>
                <w:szCs w:val="20"/>
              </w:rPr>
            </w:pPr>
            <w:r>
              <w:rPr>
                <w:rFonts w:ascii="Times New Roman" w:hAnsi="Times New Roman"/>
                <w:sz w:val="20"/>
                <w:szCs w:val="20"/>
              </w:rPr>
              <w:t>2,520</w:t>
            </w:r>
          </w:p>
        </w:tc>
      </w:tr>
    </w:tbl>
    <w:p w:rsidR="00467F08" w:rsidRDefault="00467F08" w:rsidP="00467F08">
      <w:pPr>
        <w:tabs>
          <w:tab w:val="left" w:pos="-5812"/>
          <w:tab w:val="left" w:pos="567"/>
        </w:tabs>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Sumber : Data Primer, 2011</w:t>
      </w:r>
    </w:p>
    <w:p w:rsidR="00D23444" w:rsidRPr="00D23444" w:rsidRDefault="00D23444" w:rsidP="00467F08">
      <w:pPr>
        <w:tabs>
          <w:tab w:val="left" w:pos="-5812"/>
          <w:tab w:val="left" w:pos="567"/>
        </w:tabs>
        <w:autoSpaceDE w:val="0"/>
        <w:autoSpaceDN w:val="0"/>
        <w:adjustRightInd w:val="0"/>
        <w:spacing w:after="0" w:line="240" w:lineRule="auto"/>
        <w:jc w:val="both"/>
        <w:rPr>
          <w:rFonts w:ascii="Times New Roman" w:hAnsi="Times New Roman"/>
          <w:sz w:val="24"/>
          <w:szCs w:val="24"/>
        </w:rPr>
      </w:pPr>
    </w:p>
    <w:p w:rsidR="00467F08" w:rsidRDefault="00467F08" w:rsidP="00BA5D33">
      <w:pPr>
        <w:tabs>
          <w:tab w:val="left" w:pos="-5812"/>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Ta</w:t>
      </w:r>
      <w:r w:rsidR="00BA5D33">
        <w:rPr>
          <w:rFonts w:ascii="Times New Roman" w:hAnsi="Times New Roman"/>
          <w:sz w:val="24"/>
          <w:szCs w:val="24"/>
        </w:rPr>
        <w:t xml:space="preserve">bel </w:t>
      </w:r>
      <w:r w:rsidR="00043FD7">
        <w:rPr>
          <w:rFonts w:ascii="Times New Roman" w:hAnsi="Times New Roman"/>
          <w:sz w:val="24"/>
          <w:szCs w:val="24"/>
        </w:rPr>
        <w:t>9</w:t>
      </w:r>
      <w:r>
        <w:rPr>
          <w:rFonts w:ascii="Times New Roman" w:hAnsi="Times New Roman"/>
          <w:sz w:val="24"/>
          <w:szCs w:val="24"/>
        </w:rPr>
        <w:t xml:space="preserve"> diatas merupakan hasil perhitungan isoterm Thomas pada efisiensi tertinggi yang dapat dicapai yaitu 92,55% pada variasi massa adsorben sebesar 141,7 gram dan kecepatan pengadukan 100 rpm. Adapun hasil perhitungan isoterm Thomas yang lain dapat dilihat pada lampiran.</w:t>
      </w:r>
    </w:p>
    <w:p w:rsidR="00467F08" w:rsidRDefault="00467F08" w:rsidP="00BA5D33">
      <w:pPr>
        <w:tabs>
          <w:tab w:val="left" w:pos="-5812"/>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Sebelum membuat grafik persamaan Thomas perlu dilakukan perhitungan volume untuk sumbu x dengan perhitungannya adalah sebagai berikut :</w:t>
      </w:r>
    </w:p>
    <w:p w:rsidR="00467F08" w:rsidRDefault="00467F08" w:rsidP="003A519C">
      <w:pPr>
        <w:tabs>
          <w:tab w:val="left" w:pos="-5812"/>
          <w:tab w:val="left" w:pos="567"/>
        </w:tabs>
        <w:autoSpaceDE w:val="0"/>
        <w:autoSpaceDN w:val="0"/>
        <w:adjustRightInd w:val="0"/>
        <w:spacing w:after="0" w:line="240" w:lineRule="auto"/>
        <w:jc w:val="center"/>
        <w:rPr>
          <w:rFonts w:ascii="Times New Roman" w:hAnsi="Times New Roman"/>
          <w:sz w:val="24"/>
          <w:szCs w:val="24"/>
        </w:rPr>
      </w:pPr>
      <w:r w:rsidRPr="004C617E">
        <w:rPr>
          <w:rFonts w:ascii="Times New Roman" w:hAnsi="Times New Roman"/>
          <w:b/>
          <w:sz w:val="24"/>
          <w:szCs w:val="24"/>
        </w:rPr>
        <w:t>Volume (liter) = debit (l/menit) x waktu (menit)</w:t>
      </w:r>
    </w:p>
    <w:p w:rsidR="003A519C" w:rsidRDefault="00467F08" w:rsidP="00BA5D33">
      <w:pPr>
        <w:tabs>
          <w:tab w:val="left" w:pos="-5812"/>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Pada saat t = 30 menit dengan debit = 10 ml/menit atau 0,01 l/menit,</w:t>
      </w:r>
      <w:r w:rsidR="003A519C">
        <w:rPr>
          <w:rFonts w:ascii="Times New Roman" w:hAnsi="Times New Roman"/>
          <w:sz w:val="24"/>
          <w:szCs w:val="24"/>
        </w:rPr>
        <w:t xml:space="preserve"> maka perhitungan volume adalah</w:t>
      </w:r>
    </w:p>
    <w:p w:rsidR="00467F08" w:rsidRDefault="00467F08" w:rsidP="003A519C">
      <w:pPr>
        <w:tabs>
          <w:tab w:val="left" w:pos="-5812"/>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t>= 0,01 liter/menit x 30 menit</w:t>
      </w:r>
    </w:p>
    <w:p w:rsidR="00467F08" w:rsidRDefault="003A519C" w:rsidP="003A519C">
      <w:pPr>
        <w:tabs>
          <w:tab w:val="left" w:pos="-5812"/>
          <w:tab w:val="left" w:pos="-2410"/>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467F08">
        <w:rPr>
          <w:rFonts w:ascii="Times New Roman" w:hAnsi="Times New Roman"/>
          <w:sz w:val="24"/>
          <w:szCs w:val="24"/>
        </w:rPr>
        <w:t>= 0,3 liter.</w:t>
      </w:r>
    </w:p>
    <w:p w:rsidR="00467F08" w:rsidRDefault="00467F08" w:rsidP="00BA5D33">
      <w:pPr>
        <w:tabs>
          <w:tab w:val="left" w:pos="-5812"/>
          <w:tab w:val="left" w:pos="-2268"/>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Sehingga grafik persamaan Thomas untuk parameter analisis zat warna reaktif adalah sebagai berikut :</w:t>
      </w:r>
    </w:p>
    <w:p w:rsidR="00591875" w:rsidRDefault="00591875" w:rsidP="00BA5D33">
      <w:pPr>
        <w:tabs>
          <w:tab w:val="left" w:pos="-5812"/>
          <w:tab w:val="left" w:pos="-2268"/>
          <w:tab w:val="left" w:pos="426"/>
        </w:tabs>
        <w:autoSpaceDE w:val="0"/>
        <w:autoSpaceDN w:val="0"/>
        <w:adjustRightInd w:val="0"/>
        <w:spacing w:after="0" w:line="240" w:lineRule="auto"/>
        <w:jc w:val="both"/>
        <w:rPr>
          <w:rFonts w:ascii="Times New Roman" w:hAnsi="Times New Roman"/>
          <w:sz w:val="24"/>
          <w:szCs w:val="24"/>
        </w:rPr>
      </w:pPr>
    </w:p>
    <w:p w:rsidR="00CB4239" w:rsidRDefault="00D435A4" w:rsidP="00D23444">
      <w:pPr>
        <w:tabs>
          <w:tab w:val="left" w:pos="426"/>
        </w:tabs>
        <w:spacing w:after="0" w:line="240" w:lineRule="auto"/>
        <w:jc w:val="center"/>
        <w:rPr>
          <w:rFonts w:ascii="Times New Roman" w:hAnsi="Times New Roman"/>
          <w:b/>
          <w:sz w:val="24"/>
          <w:szCs w:val="24"/>
        </w:rPr>
      </w:pPr>
      <w:r w:rsidRPr="00D435A4">
        <w:rPr>
          <w:rFonts w:ascii="Times New Roman" w:hAnsi="Times New Roman"/>
          <w:b/>
          <w:noProof/>
          <w:sz w:val="24"/>
          <w:szCs w:val="24"/>
          <w:lang w:eastAsia="id-ID"/>
        </w:rPr>
        <w:lastRenderedPageBreak/>
        <w:drawing>
          <wp:inline distT="0" distB="0" distL="0" distR="0">
            <wp:extent cx="2475230" cy="2209800"/>
            <wp:effectExtent l="19050" t="0" r="20320" b="0"/>
            <wp:docPr id="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6A6D" w:rsidRDefault="00AA6A6D" w:rsidP="00D23444">
      <w:pPr>
        <w:tabs>
          <w:tab w:val="left" w:pos="-5812"/>
          <w:tab w:val="left" w:pos="567"/>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Gambar 2 Grafik Persamaan Thomas Zat Warna Reaktif</w:t>
      </w:r>
    </w:p>
    <w:p w:rsidR="00AA6A6D" w:rsidRDefault="00AA6A6D" w:rsidP="00D23444">
      <w:pPr>
        <w:tabs>
          <w:tab w:val="left" w:pos="-5812"/>
          <w:tab w:val="left" w:pos="567"/>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(Sumber : Data Primer, 2011)</w:t>
      </w:r>
    </w:p>
    <w:p w:rsidR="00AA6A6D" w:rsidRDefault="00AA6A6D" w:rsidP="00D23444">
      <w:pPr>
        <w:tabs>
          <w:tab w:val="left" w:pos="426"/>
        </w:tabs>
        <w:spacing w:after="0" w:line="240" w:lineRule="auto"/>
        <w:jc w:val="center"/>
        <w:rPr>
          <w:rFonts w:ascii="Times New Roman" w:hAnsi="Times New Roman"/>
          <w:b/>
          <w:sz w:val="24"/>
          <w:szCs w:val="24"/>
        </w:rPr>
      </w:pPr>
    </w:p>
    <w:p w:rsidR="00D435A4" w:rsidRPr="003E6486" w:rsidRDefault="000A2A78" w:rsidP="00D435A4">
      <w:pPr>
        <w:tabs>
          <w:tab w:val="left" w:pos="-5812"/>
          <w:tab w:val="left" w:pos="426"/>
        </w:tabs>
        <w:autoSpaceDE w:val="0"/>
        <w:autoSpaceDN w:val="0"/>
        <w:adjustRightInd w:val="0"/>
        <w:spacing w:after="0" w:line="240" w:lineRule="auto"/>
        <w:jc w:val="both"/>
        <w:rPr>
          <w:rFonts w:ascii="Times New Roman" w:eastAsia="Times New Roman" w:hAnsi="Times New Roman"/>
          <w:color w:val="000000"/>
          <w:sz w:val="24"/>
          <w:szCs w:val="24"/>
          <w:lang w:eastAsia="id-ID"/>
        </w:rPr>
      </w:pPr>
      <w:r>
        <w:rPr>
          <w:rFonts w:ascii="Times New Roman" w:hAnsi="Times New Roman"/>
          <w:b/>
          <w:sz w:val="24"/>
          <w:szCs w:val="24"/>
        </w:rPr>
        <w:tab/>
      </w:r>
      <w:r w:rsidR="00D435A4">
        <w:rPr>
          <w:rFonts w:ascii="Times New Roman" w:hAnsi="Times New Roman"/>
          <w:sz w:val="24"/>
          <w:szCs w:val="24"/>
        </w:rPr>
        <w:t>Pada gambar 2</w:t>
      </w:r>
      <w:r w:rsidR="00D435A4" w:rsidRPr="003E6486">
        <w:rPr>
          <w:rFonts w:ascii="Times New Roman" w:hAnsi="Times New Roman"/>
          <w:sz w:val="24"/>
          <w:szCs w:val="24"/>
        </w:rPr>
        <w:t xml:space="preserve"> terjadi korelasi </w:t>
      </w:r>
      <w:r w:rsidR="00D435A4">
        <w:rPr>
          <w:rFonts w:ascii="Times New Roman" w:hAnsi="Times New Roman"/>
          <w:sz w:val="24"/>
          <w:szCs w:val="24"/>
        </w:rPr>
        <w:t xml:space="preserve">atau hubungan </w:t>
      </w:r>
      <w:r w:rsidR="00D435A4" w:rsidRPr="003E6486">
        <w:rPr>
          <w:rFonts w:ascii="Times New Roman" w:hAnsi="Times New Roman"/>
          <w:sz w:val="24"/>
          <w:szCs w:val="24"/>
        </w:rPr>
        <w:t xml:space="preserve">antara hasil perhitungan </w:t>
      </w:r>
      <w:r w:rsidR="00D435A4" w:rsidRPr="003E6486">
        <w:rPr>
          <w:rFonts w:ascii="Times New Roman" w:eastAsia="Times New Roman" w:hAnsi="Times New Roman"/>
          <w:color w:val="000000"/>
          <w:sz w:val="24"/>
          <w:szCs w:val="24"/>
          <w:lang w:eastAsia="id-ID"/>
        </w:rPr>
        <w:t>ln ((C0/Ce)-1) dengan volume limbah tekstil. Hal ini dapat dilihat pada persamaan yang dihasilkan</w:t>
      </w:r>
      <w:r w:rsidR="00D435A4">
        <w:rPr>
          <w:rFonts w:ascii="Times New Roman" w:eastAsia="Times New Roman" w:hAnsi="Times New Roman"/>
          <w:color w:val="000000"/>
          <w:sz w:val="24"/>
          <w:szCs w:val="24"/>
          <w:lang w:eastAsia="id-ID"/>
        </w:rPr>
        <w:t xml:space="preserve"> yaitu </w:t>
      </w:r>
      <w:r w:rsidR="00D435A4" w:rsidRPr="00E0553D">
        <w:rPr>
          <w:rFonts w:ascii="Times New Roman" w:eastAsia="Times New Roman" w:hAnsi="Times New Roman"/>
          <w:color w:val="000000"/>
          <w:sz w:val="24"/>
          <w:szCs w:val="24"/>
          <w:lang w:eastAsia="id-ID"/>
        </w:rPr>
        <w:t xml:space="preserve">y = </w:t>
      </w:r>
      <w:r w:rsidR="00D435A4">
        <w:rPr>
          <w:rFonts w:ascii="Times New Roman" w:eastAsia="Times New Roman" w:hAnsi="Times New Roman"/>
          <w:color w:val="000000"/>
          <w:sz w:val="24"/>
          <w:szCs w:val="24"/>
          <w:lang w:eastAsia="id-ID"/>
        </w:rPr>
        <w:t>2,340x - 1,634 dan menghasilkan nilai R² = 0,992</w:t>
      </w:r>
      <w:r w:rsidR="00D435A4" w:rsidRPr="003E6486">
        <w:rPr>
          <w:rFonts w:ascii="Times New Roman" w:eastAsia="Times New Roman" w:hAnsi="Times New Roman"/>
          <w:color w:val="000000"/>
          <w:sz w:val="24"/>
          <w:szCs w:val="24"/>
          <w:lang w:eastAsia="id-ID"/>
        </w:rPr>
        <w:t xml:space="preserve">. </w:t>
      </w:r>
      <w:r w:rsidR="00D435A4">
        <w:rPr>
          <w:rFonts w:ascii="Times New Roman" w:eastAsia="Times New Roman" w:hAnsi="Times New Roman"/>
          <w:color w:val="000000"/>
          <w:sz w:val="24"/>
          <w:szCs w:val="24"/>
          <w:lang w:eastAsia="id-ID"/>
        </w:rPr>
        <w:t xml:space="preserve">Dari persamaan y tersebut dapat dicari model adsorpsinya. Adapun model adsorpsi dari grafik tersebut adalah  </w:t>
      </w:r>
      <m:oMath>
        <m:f>
          <m:fPr>
            <m:ctrlPr>
              <w:rPr>
                <w:rFonts w:ascii="Cambria Math" w:eastAsia="Times New Roman" w:hAnsi="Cambria Math"/>
                <w:i/>
                <w:color w:val="000000"/>
                <w:sz w:val="28"/>
                <w:szCs w:val="28"/>
                <w:lang w:eastAsia="id-ID"/>
              </w:rPr>
            </m:ctrlPr>
          </m:fPr>
          <m:num>
            <m:sSub>
              <m:sSubPr>
                <m:ctrlPr>
                  <w:rPr>
                    <w:rFonts w:ascii="Cambria Math" w:eastAsia="Times New Roman" w:hAnsi="Cambria Math"/>
                    <w:i/>
                    <w:color w:val="000000"/>
                    <w:sz w:val="28"/>
                    <w:szCs w:val="28"/>
                    <w:lang w:eastAsia="id-ID"/>
                  </w:rPr>
                </m:ctrlPr>
              </m:sSubPr>
              <m:e>
                <m:r>
                  <w:rPr>
                    <w:rFonts w:ascii="Cambria Math" w:eastAsia="Times New Roman" w:hAnsi="Cambria Math"/>
                    <w:color w:val="000000"/>
                    <w:sz w:val="28"/>
                    <w:szCs w:val="28"/>
                    <w:lang w:eastAsia="id-ID"/>
                  </w:rPr>
                  <m:t>C</m:t>
                </m:r>
              </m:e>
              <m:sub>
                <m:r>
                  <w:rPr>
                    <w:rFonts w:ascii="Cambria Math" w:eastAsia="Times New Roman" w:hAnsi="Cambria Math"/>
                    <w:color w:val="000000"/>
                    <w:sz w:val="28"/>
                    <w:szCs w:val="28"/>
                    <w:lang w:eastAsia="id-ID"/>
                  </w:rPr>
                  <m:t>e</m:t>
                </m:r>
              </m:sub>
            </m:sSub>
          </m:num>
          <m:den>
            <m:sSub>
              <m:sSubPr>
                <m:ctrlPr>
                  <w:rPr>
                    <w:rFonts w:ascii="Cambria Math" w:eastAsia="Times New Roman" w:hAnsi="Cambria Math"/>
                    <w:i/>
                    <w:color w:val="000000"/>
                    <w:sz w:val="28"/>
                    <w:szCs w:val="28"/>
                    <w:lang w:eastAsia="id-ID"/>
                  </w:rPr>
                </m:ctrlPr>
              </m:sSubPr>
              <m:e>
                <m:r>
                  <w:rPr>
                    <w:rFonts w:ascii="Cambria Math" w:eastAsia="Times New Roman" w:hAnsi="Cambria Math"/>
                    <w:color w:val="000000"/>
                    <w:sz w:val="28"/>
                    <w:szCs w:val="28"/>
                    <w:lang w:eastAsia="id-ID"/>
                  </w:rPr>
                  <m:t>C</m:t>
                </m:r>
              </m:e>
              <m:sub>
                <m:r>
                  <w:rPr>
                    <w:rFonts w:ascii="Cambria Math" w:eastAsia="Times New Roman" w:hAnsi="Cambria Math"/>
                    <w:color w:val="000000"/>
                    <w:sz w:val="28"/>
                    <w:szCs w:val="28"/>
                    <w:lang w:eastAsia="id-ID"/>
                  </w:rPr>
                  <m:t>0</m:t>
                </m:r>
              </m:sub>
            </m:sSub>
          </m:den>
        </m:f>
        <m:r>
          <w:rPr>
            <w:rFonts w:ascii="Cambria Math" w:eastAsia="Times New Roman" w:hAnsi="Cambria Math"/>
            <w:color w:val="000000"/>
            <w:sz w:val="28"/>
            <w:szCs w:val="28"/>
            <w:lang w:eastAsia="id-ID"/>
          </w:rPr>
          <m:t xml:space="preserve">= </m:t>
        </m:r>
        <m:f>
          <m:fPr>
            <m:ctrlPr>
              <w:rPr>
                <w:rFonts w:ascii="Cambria Math" w:eastAsia="Times New Roman" w:hAnsi="Cambria Math"/>
                <w:i/>
                <w:color w:val="000000"/>
                <w:sz w:val="28"/>
                <w:szCs w:val="28"/>
                <w:lang w:eastAsia="id-ID"/>
              </w:rPr>
            </m:ctrlPr>
          </m:fPr>
          <m:num>
            <m:r>
              <w:rPr>
                <w:rFonts w:ascii="Cambria Math" w:eastAsia="Times New Roman" w:hAnsi="Cambria Math"/>
                <w:color w:val="000000"/>
                <w:sz w:val="28"/>
                <w:szCs w:val="28"/>
                <w:lang w:eastAsia="id-ID"/>
              </w:rPr>
              <m:t>1</m:t>
            </m:r>
          </m:num>
          <m:den>
            <m:sSup>
              <m:sSupPr>
                <m:ctrlPr>
                  <w:rPr>
                    <w:rFonts w:ascii="Cambria Math" w:eastAsia="Times New Roman" w:hAnsi="Cambria Math"/>
                    <w:i/>
                    <w:color w:val="000000"/>
                    <w:sz w:val="28"/>
                    <w:szCs w:val="28"/>
                    <w:lang w:eastAsia="id-ID"/>
                  </w:rPr>
                </m:ctrlPr>
              </m:sSupPr>
              <m:e>
                <m:r>
                  <w:rPr>
                    <w:rFonts w:ascii="Cambria Math" w:eastAsia="Times New Roman" w:hAnsi="Cambria Math"/>
                    <w:color w:val="000000"/>
                    <w:sz w:val="28"/>
                    <w:szCs w:val="28"/>
                    <w:lang w:eastAsia="id-ID"/>
                  </w:rPr>
                  <m:t>1+e</m:t>
                </m:r>
              </m:e>
              <m:sup>
                <m:f>
                  <m:fPr>
                    <m:ctrlPr>
                      <w:rPr>
                        <w:rFonts w:ascii="Cambria Math" w:eastAsia="Times New Roman" w:hAnsi="Cambria Math"/>
                        <w:i/>
                        <w:color w:val="000000"/>
                        <w:sz w:val="28"/>
                        <w:szCs w:val="28"/>
                        <w:lang w:eastAsia="id-ID"/>
                      </w:rPr>
                    </m:ctrlPr>
                  </m:fPr>
                  <m:num>
                    <m:r>
                      <w:rPr>
                        <w:rFonts w:ascii="Cambria Math" w:eastAsia="Times New Roman" w:hAnsi="Cambria Math"/>
                        <w:color w:val="000000"/>
                        <w:sz w:val="28"/>
                        <w:szCs w:val="28"/>
                        <w:lang w:eastAsia="id-ID"/>
                      </w:rPr>
                      <m:t>0,0008314</m:t>
                    </m:r>
                  </m:num>
                  <m:den>
                    <m:r>
                      <w:rPr>
                        <w:rFonts w:ascii="Cambria Math" w:eastAsia="Times New Roman" w:hAnsi="Cambria Math"/>
                        <w:color w:val="000000"/>
                        <w:sz w:val="28"/>
                        <w:szCs w:val="28"/>
                        <w:lang w:eastAsia="id-ID"/>
                      </w:rPr>
                      <m:t>Q</m:t>
                    </m:r>
                  </m:den>
                </m:f>
                <m:d>
                  <m:dPr>
                    <m:ctrlPr>
                      <w:rPr>
                        <w:rFonts w:ascii="Cambria Math" w:eastAsia="Times New Roman" w:hAnsi="Cambria Math"/>
                        <w:i/>
                        <w:color w:val="000000"/>
                        <w:sz w:val="28"/>
                        <w:szCs w:val="28"/>
                        <w:lang w:eastAsia="id-ID"/>
                      </w:rPr>
                    </m:ctrlPr>
                  </m:dPr>
                  <m:e>
                    <m:r>
                      <w:rPr>
                        <w:rFonts w:ascii="Cambria Math" w:eastAsia="Times New Roman" w:hAnsi="Cambria Math"/>
                        <w:color w:val="000000"/>
                        <w:sz w:val="28"/>
                        <w:szCs w:val="28"/>
                        <w:lang w:eastAsia="id-ID"/>
                      </w:rPr>
                      <m:t>2,317M-</m:t>
                    </m:r>
                    <m:sSub>
                      <m:sSubPr>
                        <m:ctrlPr>
                          <w:rPr>
                            <w:rFonts w:ascii="Cambria Math" w:eastAsia="Times New Roman" w:hAnsi="Cambria Math"/>
                            <w:i/>
                            <w:color w:val="000000"/>
                            <w:sz w:val="28"/>
                            <w:szCs w:val="28"/>
                            <w:lang w:eastAsia="id-ID"/>
                          </w:rPr>
                        </m:ctrlPr>
                      </m:sSubPr>
                      <m:e>
                        <m:r>
                          <w:rPr>
                            <w:rFonts w:ascii="Cambria Math" w:eastAsia="Times New Roman" w:hAnsi="Cambria Math"/>
                            <w:color w:val="000000"/>
                            <w:sz w:val="28"/>
                            <w:szCs w:val="28"/>
                            <w:lang w:eastAsia="id-ID"/>
                          </w:rPr>
                          <m:t>C</m:t>
                        </m:r>
                      </m:e>
                      <m:sub>
                        <m:r>
                          <w:rPr>
                            <w:rFonts w:ascii="Cambria Math" w:eastAsia="Times New Roman" w:hAnsi="Cambria Math"/>
                            <w:color w:val="000000"/>
                            <w:sz w:val="28"/>
                            <w:szCs w:val="28"/>
                            <w:lang w:eastAsia="id-ID"/>
                          </w:rPr>
                          <m:t>0</m:t>
                        </m:r>
                      </m:sub>
                    </m:sSub>
                    <m:r>
                      <w:rPr>
                        <w:rFonts w:ascii="Cambria Math" w:eastAsia="Times New Roman" w:hAnsi="Cambria Math"/>
                        <w:color w:val="000000"/>
                        <w:sz w:val="28"/>
                        <w:szCs w:val="28"/>
                        <w:lang w:eastAsia="id-ID"/>
                      </w:rPr>
                      <m:t>V</m:t>
                    </m:r>
                  </m:e>
                </m:d>
              </m:sup>
            </m:sSup>
          </m:den>
        </m:f>
      </m:oMath>
      <w:r w:rsidR="00D435A4">
        <w:rPr>
          <w:rFonts w:ascii="Times New Roman" w:eastAsia="Times New Roman" w:hAnsi="Times New Roman"/>
          <w:color w:val="000000"/>
          <w:sz w:val="28"/>
          <w:szCs w:val="28"/>
          <w:lang w:eastAsia="id-ID"/>
        </w:rPr>
        <w:t>.</w:t>
      </w:r>
    </w:p>
    <w:p w:rsidR="000A2A78" w:rsidRDefault="00D435A4" w:rsidP="00D435A4">
      <w:pPr>
        <w:tabs>
          <w:tab w:val="left" w:pos="426"/>
        </w:tabs>
        <w:spacing w:after="0" w:line="240" w:lineRule="auto"/>
        <w:jc w:val="both"/>
        <w:rPr>
          <w:rFonts w:ascii="Times New Roman" w:hAnsi="Times New Roman"/>
          <w:sz w:val="24"/>
          <w:szCs w:val="24"/>
        </w:rPr>
      </w:pPr>
      <w:r>
        <w:rPr>
          <w:rFonts w:ascii="Times New Roman" w:hAnsi="Times New Roman"/>
          <w:sz w:val="24"/>
          <w:szCs w:val="24"/>
        </w:rPr>
        <w:tab/>
      </w:r>
      <w:r w:rsidR="000A2A78">
        <w:rPr>
          <w:rFonts w:ascii="Times New Roman" w:hAnsi="Times New Roman"/>
          <w:sz w:val="24"/>
          <w:szCs w:val="24"/>
        </w:rPr>
        <w:t>Untuk perhitungan isoterm Thomas pada parameter logam berat tidak didapatkan perhitungan seperti pada zat warna reaktif. Selain itu, parameter kandungan logam berat (Cu &amp; Ni) tidak dapat dibuat grafik isoterm Thomas karena hasil perhitungan yang tidak memenuhi kriteria yaitu hasil C0/Ce ≤ 1.</w:t>
      </w:r>
    </w:p>
    <w:p w:rsidR="000A2A78" w:rsidRDefault="000A2A78" w:rsidP="000A2A78">
      <w:pPr>
        <w:tabs>
          <w:tab w:val="left" w:pos="426"/>
        </w:tabs>
        <w:spacing w:after="0" w:line="240" w:lineRule="auto"/>
        <w:jc w:val="both"/>
        <w:rPr>
          <w:rFonts w:ascii="Times New Roman" w:hAnsi="Times New Roman"/>
          <w:sz w:val="24"/>
          <w:szCs w:val="24"/>
        </w:rPr>
      </w:pPr>
    </w:p>
    <w:p w:rsidR="000A2A78" w:rsidRDefault="00731143" w:rsidP="000A2A78">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C9</w:t>
      </w:r>
      <w:r w:rsidR="000A2A78">
        <w:rPr>
          <w:rFonts w:ascii="Times New Roman" w:hAnsi="Times New Roman"/>
          <w:b/>
          <w:sz w:val="24"/>
          <w:szCs w:val="24"/>
        </w:rPr>
        <w:t>.</w:t>
      </w:r>
      <w:r w:rsidR="000A2A78">
        <w:rPr>
          <w:rFonts w:ascii="Times New Roman" w:hAnsi="Times New Roman"/>
          <w:b/>
          <w:sz w:val="24"/>
          <w:szCs w:val="24"/>
        </w:rPr>
        <w:tab/>
        <w:t>Analisis Statistik</w:t>
      </w:r>
    </w:p>
    <w:p w:rsidR="000A2A78" w:rsidRDefault="000A2A78" w:rsidP="000A2A78">
      <w:pPr>
        <w:tabs>
          <w:tab w:val="left" w:pos="426"/>
        </w:tabs>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Setelah dilakukan perhitungan dengan model adsorpsi kontinyu maka langkah selanjutnya adalah perhitungan dengan analisis statistik. </w:t>
      </w:r>
      <w:r w:rsidR="00D23444">
        <w:rPr>
          <w:rFonts w:ascii="Times New Roman" w:hAnsi="Times New Roman"/>
          <w:sz w:val="24"/>
          <w:szCs w:val="24"/>
        </w:rPr>
        <w:t xml:space="preserve">Analisis statistik yang dilakukan meliputi uji normalitas, uji korelasi, dan uji regresi. </w:t>
      </w:r>
      <w:r>
        <w:rPr>
          <w:rFonts w:ascii="Times New Roman" w:hAnsi="Times New Roman"/>
          <w:sz w:val="24"/>
          <w:szCs w:val="24"/>
        </w:rPr>
        <w:t xml:space="preserve">Berdasarkan </w:t>
      </w:r>
      <w:r w:rsidR="00D23444">
        <w:rPr>
          <w:rFonts w:ascii="Times New Roman" w:hAnsi="Times New Roman"/>
          <w:sz w:val="24"/>
          <w:szCs w:val="24"/>
        </w:rPr>
        <w:t>hasil pengujian didapatkan hasil yang terdistribusi normal. Selanjutnya d</w:t>
      </w:r>
      <w:r w:rsidR="00D23444" w:rsidRPr="00820C61">
        <w:rPr>
          <w:rFonts w:ascii="Times New Roman" w:hAnsi="Times New Roman"/>
          <w:sz w:val="24"/>
          <w:szCs w:val="24"/>
        </w:rPr>
        <w:t xml:space="preserve">ata yang terdistribusi </w:t>
      </w:r>
      <w:r w:rsidR="00D23444" w:rsidRPr="00820C61">
        <w:rPr>
          <w:rFonts w:ascii="Times New Roman" w:hAnsi="Times New Roman"/>
          <w:sz w:val="24"/>
          <w:szCs w:val="24"/>
        </w:rPr>
        <w:lastRenderedPageBreak/>
        <w:t>normal</w:t>
      </w:r>
      <w:r w:rsidR="00D23444">
        <w:rPr>
          <w:rFonts w:ascii="Times New Roman" w:hAnsi="Times New Roman"/>
          <w:sz w:val="24"/>
          <w:szCs w:val="24"/>
        </w:rPr>
        <w:t xml:space="preserve"> </w:t>
      </w:r>
      <w:r w:rsidR="00D23444" w:rsidRPr="00820C61">
        <w:rPr>
          <w:rFonts w:ascii="Times New Roman" w:hAnsi="Times New Roman"/>
          <w:sz w:val="24"/>
          <w:szCs w:val="24"/>
        </w:rPr>
        <w:t>maka dapat dilakukan analisis statistik parametrik</w:t>
      </w:r>
      <w:r w:rsidR="00D23444">
        <w:rPr>
          <w:rFonts w:ascii="Times New Roman" w:hAnsi="Times New Roman"/>
          <w:sz w:val="24"/>
          <w:szCs w:val="24"/>
        </w:rPr>
        <w:t xml:space="preserve"> (Suliyanto, 2005).</w:t>
      </w:r>
    </w:p>
    <w:p w:rsidR="00D23444" w:rsidRDefault="00D23444" w:rsidP="000A2A78">
      <w:pPr>
        <w:tabs>
          <w:tab w:val="left" w:pos="426"/>
        </w:tabs>
        <w:spacing w:after="0" w:line="240" w:lineRule="auto"/>
        <w:jc w:val="both"/>
        <w:rPr>
          <w:rFonts w:ascii="Times New Roman" w:hAnsi="Times New Roman"/>
          <w:sz w:val="24"/>
          <w:szCs w:val="24"/>
        </w:rPr>
      </w:pPr>
    </w:p>
    <w:p w:rsidR="00D23444" w:rsidRDefault="00D23444" w:rsidP="00D23444">
      <w:pPr>
        <w:pStyle w:val="ListParagraph"/>
        <w:numPr>
          <w:ilvl w:val="0"/>
          <w:numId w:val="1"/>
        </w:numPr>
        <w:tabs>
          <w:tab w:val="left" w:pos="426"/>
        </w:tabs>
        <w:spacing w:after="0" w:line="240" w:lineRule="auto"/>
        <w:ind w:left="426" w:hanging="426"/>
        <w:jc w:val="both"/>
        <w:rPr>
          <w:rFonts w:ascii="Times New Roman" w:hAnsi="Times New Roman"/>
          <w:b/>
          <w:sz w:val="24"/>
          <w:szCs w:val="24"/>
        </w:rPr>
      </w:pPr>
      <w:r>
        <w:rPr>
          <w:rFonts w:ascii="Times New Roman" w:hAnsi="Times New Roman"/>
          <w:b/>
          <w:sz w:val="24"/>
          <w:szCs w:val="24"/>
        </w:rPr>
        <w:t>KESIMPULAN &amp; SARAN</w:t>
      </w:r>
    </w:p>
    <w:p w:rsidR="00D23444" w:rsidRDefault="00D23444" w:rsidP="00D23444">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D1.</w:t>
      </w:r>
      <w:r>
        <w:rPr>
          <w:rFonts w:ascii="Times New Roman" w:hAnsi="Times New Roman"/>
          <w:b/>
          <w:sz w:val="24"/>
          <w:szCs w:val="24"/>
        </w:rPr>
        <w:tab/>
        <w:t>Kesimpulan</w:t>
      </w:r>
    </w:p>
    <w:p w:rsidR="00C706CE" w:rsidRDefault="00C706CE" w:rsidP="00D435A4">
      <w:pPr>
        <w:tabs>
          <w:tab w:val="left" w:pos="426"/>
        </w:tabs>
        <w:spacing w:after="0" w:line="240" w:lineRule="auto"/>
        <w:jc w:val="both"/>
        <w:rPr>
          <w:rFonts w:ascii="Times New Roman" w:hAnsi="Times New Roman"/>
          <w:sz w:val="24"/>
          <w:szCs w:val="24"/>
        </w:rPr>
      </w:pPr>
      <w:r>
        <w:rPr>
          <w:rFonts w:ascii="Times New Roman" w:hAnsi="Times New Roman"/>
          <w:sz w:val="24"/>
          <w:szCs w:val="24"/>
        </w:rPr>
        <w:tab/>
        <w:t>Dari hasil penelitian dan pembahasan yang telah dilakukan, maka dapat ditarik kesimpulan sebagai berikut:</w:t>
      </w:r>
    </w:p>
    <w:p w:rsidR="00D435A4" w:rsidRDefault="00D435A4" w:rsidP="00D435A4">
      <w:pPr>
        <w:pStyle w:val="ListParagraph"/>
        <w:numPr>
          <w:ilvl w:val="0"/>
          <w:numId w:val="12"/>
        </w:numPr>
        <w:spacing w:after="0" w:line="240" w:lineRule="auto"/>
        <w:ind w:left="426" w:hanging="426"/>
        <w:jc w:val="both"/>
        <w:rPr>
          <w:rFonts w:ascii="Times New Roman" w:hAnsi="Times New Roman"/>
          <w:sz w:val="24"/>
          <w:szCs w:val="24"/>
        </w:rPr>
      </w:pPr>
      <w:r>
        <w:rPr>
          <w:rFonts w:ascii="Times New Roman" w:hAnsi="Times New Roman"/>
          <w:sz w:val="24"/>
          <w:szCs w:val="24"/>
        </w:rPr>
        <w:t>Kandungan zat warna reaktif dan logam berat (Cu &amp; Ni) dalam limbah cair industri tekstil mencapai 830 Pt-Co untuk zat warna reaktif dan 0,08 mg/l untuk logam berat (Cu &amp; Ni).</w:t>
      </w:r>
    </w:p>
    <w:p w:rsidR="00D435A4" w:rsidRDefault="00D435A4" w:rsidP="00D435A4">
      <w:pPr>
        <w:pStyle w:val="ListParagraph"/>
        <w:numPr>
          <w:ilvl w:val="0"/>
          <w:numId w:val="12"/>
        </w:numPr>
        <w:spacing w:after="0" w:line="240" w:lineRule="auto"/>
        <w:ind w:left="426" w:hanging="426"/>
        <w:jc w:val="both"/>
        <w:rPr>
          <w:rFonts w:ascii="Times New Roman" w:hAnsi="Times New Roman"/>
          <w:sz w:val="24"/>
          <w:szCs w:val="24"/>
        </w:rPr>
      </w:pPr>
      <w:r>
        <w:rPr>
          <w:rFonts w:ascii="Times New Roman" w:hAnsi="Times New Roman"/>
          <w:sz w:val="24"/>
          <w:szCs w:val="24"/>
        </w:rPr>
        <w:t>Kecepatan pengadukan dan massa adsorben berpengaruh terhadap efektivitas penurunan zat warna dan logam berat (Cu &amp; Ni) limbah tekstil yaitu sebesar :</w:t>
      </w:r>
    </w:p>
    <w:p w:rsidR="00D435A4" w:rsidRDefault="00D435A4" w:rsidP="00D435A4">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92,55% untuk kandungan zat warna reaktif limbah tekstil</w:t>
      </w:r>
    </w:p>
    <w:p w:rsidR="002E6C3B" w:rsidRPr="00D435A4" w:rsidRDefault="00D435A4" w:rsidP="00D435A4">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100% untuk kandungan logam berat (Cu &amp; Ni).</w:t>
      </w:r>
    </w:p>
    <w:p w:rsidR="00A34BD9" w:rsidRDefault="00A34BD9" w:rsidP="00D435A4">
      <w:pPr>
        <w:tabs>
          <w:tab w:val="left" w:pos="426"/>
        </w:tabs>
        <w:spacing w:after="0" w:line="240" w:lineRule="auto"/>
        <w:ind w:left="426" w:hanging="426"/>
        <w:jc w:val="both"/>
        <w:rPr>
          <w:rFonts w:ascii="Times New Roman" w:hAnsi="Times New Roman"/>
          <w:b/>
          <w:sz w:val="24"/>
          <w:szCs w:val="24"/>
        </w:rPr>
      </w:pPr>
    </w:p>
    <w:p w:rsidR="00C706CE" w:rsidRDefault="00C706CE" w:rsidP="00C706CE">
      <w:pPr>
        <w:tabs>
          <w:tab w:val="left" w:pos="426"/>
        </w:tabs>
        <w:spacing w:after="0" w:line="240" w:lineRule="auto"/>
        <w:ind w:left="426" w:hanging="426"/>
        <w:jc w:val="both"/>
        <w:rPr>
          <w:rFonts w:ascii="Times New Roman" w:hAnsi="Times New Roman"/>
          <w:b/>
          <w:sz w:val="24"/>
          <w:szCs w:val="24"/>
        </w:rPr>
      </w:pPr>
      <w:r>
        <w:rPr>
          <w:rFonts w:ascii="Times New Roman" w:hAnsi="Times New Roman"/>
          <w:b/>
          <w:sz w:val="24"/>
          <w:szCs w:val="24"/>
        </w:rPr>
        <w:t>D2.</w:t>
      </w:r>
      <w:r>
        <w:rPr>
          <w:rFonts w:ascii="Times New Roman" w:hAnsi="Times New Roman"/>
          <w:b/>
          <w:sz w:val="24"/>
          <w:szCs w:val="24"/>
        </w:rPr>
        <w:tab/>
        <w:t>Saran</w:t>
      </w:r>
    </w:p>
    <w:p w:rsidR="00C706CE" w:rsidRPr="009B0756" w:rsidRDefault="00D435A4" w:rsidP="00D435A4">
      <w:pPr>
        <w:tabs>
          <w:tab w:val="left" w:pos="-5954"/>
          <w:tab w:val="left" w:pos="426"/>
        </w:tabs>
        <w:spacing w:after="0" w:line="240" w:lineRule="auto"/>
        <w:jc w:val="both"/>
        <w:rPr>
          <w:rFonts w:ascii="Times New Roman" w:hAnsi="Times New Roman"/>
          <w:sz w:val="24"/>
          <w:szCs w:val="24"/>
        </w:rPr>
      </w:pPr>
      <w:r>
        <w:rPr>
          <w:rFonts w:ascii="Times New Roman" w:hAnsi="Times New Roman"/>
          <w:sz w:val="24"/>
          <w:szCs w:val="24"/>
        </w:rPr>
        <w:tab/>
        <w:t>Adapun saran-sarannya adalah dilakukan penelitian lanjutan dengan metode kontinyu dan parameter yang lain. Selain itu lebih baik digunakan limbah artifisial agar hasil yang didapat sesuai dengan apa yang diinginkan.</w:t>
      </w:r>
    </w:p>
    <w:p w:rsidR="00C706CE" w:rsidRDefault="00C706CE" w:rsidP="00C706CE">
      <w:pPr>
        <w:tabs>
          <w:tab w:val="left" w:pos="426"/>
        </w:tabs>
        <w:spacing w:after="0" w:line="240" w:lineRule="auto"/>
        <w:ind w:left="426" w:hanging="426"/>
        <w:jc w:val="both"/>
        <w:rPr>
          <w:rFonts w:ascii="Times New Roman" w:hAnsi="Times New Roman"/>
          <w:b/>
          <w:sz w:val="24"/>
          <w:szCs w:val="24"/>
        </w:rPr>
      </w:pPr>
    </w:p>
    <w:p w:rsidR="00123DCC" w:rsidRPr="00123DCC" w:rsidRDefault="00123DCC" w:rsidP="00123DCC">
      <w:pPr>
        <w:tabs>
          <w:tab w:val="left" w:pos="-5812"/>
          <w:tab w:val="left" w:pos="1134"/>
          <w:tab w:val="left" w:pos="1843"/>
          <w:tab w:val="left" w:leader="dot" w:pos="7230"/>
        </w:tabs>
        <w:spacing w:after="0" w:line="240" w:lineRule="auto"/>
        <w:jc w:val="center"/>
        <w:rPr>
          <w:rFonts w:ascii="Times New Roman" w:hAnsi="Times New Roman"/>
          <w:b/>
          <w:sz w:val="24"/>
          <w:szCs w:val="24"/>
        </w:rPr>
      </w:pPr>
      <w:r w:rsidRPr="00123DCC">
        <w:rPr>
          <w:rFonts w:ascii="Times New Roman" w:hAnsi="Times New Roman"/>
          <w:b/>
          <w:sz w:val="24"/>
          <w:szCs w:val="24"/>
        </w:rPr>
        <w:t>DAFTAR PUSTAKA</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Alaerts, G. dan Santika, S. S. 1987. </w:t>
      </w:r>
      <w:r w:rsidRPr="00123DCC">
        <w:rPr>
          <w:rFonts w:ascii="Times New Roman" w:hAnsi="Times New Roman"/>
          <w:i/>
          <w:sz w:val="24"/>
          <w:szCs w:val="24"/>
        </w:rPr>
        <w:t xml:space="preserve">Metode Penelitian Air. </w:t>
      </w:r>
      <w:r w:rsidRPr="00123DCC">
        <w:rPr>
          <w:rFonts w:ascii="Times New Roman" w:hAnsi="Times New Roman"/>
          <w:sz w:val="24"/>
          <w:szCs w:val="24"/>
        </w:rPr>
        <w:t>Surabaya. Penerbit Usaha Nasional.</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Andrews, J.F. 1971. </w:t>
      </w:r>
      <w:r w:rsidRPr="00123DCC">
        <w:rPr>
          <w:rFonts w:ascii="Times New Roman" w:hAnsi="Times New Roman"/>
          <w:i/>
          <w:sz w:val="24"/>
          <w:szCs w:val="24"/>
        </w:rPr>
        <w:t xml:space="preserve">Biological Waste Water Treatment. R.P.Canale Editor. </w:t>
      </w:r>
      <w:r w:rsidRPr="00123DCC">
        <w:rPr>
          <w:rFonts w:ascii="Times New Roman" w:hAnsi="Times New Roman"/>
          <w:sz w:val="24"/>
          <w:szCs w:val="24"/>
        </w:rPr>
        <w:t>New York. John Wiley and Sons Inc.</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Astuti, Widi. dan Mahatmanti, F. Widhi. 2010</w:t>
      </w:r>
      <w:r w:rsidRPr="00123DCC">
        <w:rPr>
          <w:rFonts w:ascii="Times New Roman" w:hAnsi="Times New Roman"/>
          <w:i/>
          <w:sz w:val="24"/>
          <w:szCs w:val="24"/>
        </w:rPr>
        <w:t xml:space="preserve">. Aktivasi Abu Layang Batubara dan Aplikasinya Sebagai Adsorben Timbal Dalam Pengolahan Limbah Elektroplating. </w:t>
      </w:r>
      <w:r w:rsidRPr="00123DCC">
        <w:rPr>
          <w:rFonts w:ascii="Times New Roman" w:hAnsi="Times New Roman"/>
          <w:sz w:val="24"/>
          <w:szCs w:val="24"/>
        </w:rPr>
        <w:t>Laporan Tugas Akhir Universitas Negeri Semarang.</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lastRenderedPageBreak/>
        <w:t xml:space="preserve">Christian, Handy. 2007. </w:t>
      </w:r>
      <w:r w:rsidRPr="00123DCC">
        <w:rPr>
          <w:rFonts w:ascii="Times New Roman" w:hAnsi="Times New Roman"/>
          <w:i/>
          <w:sz w:val="24"/>
          <w:szCs w:val="24"/>
        </w:rPr>
        <w:t>Penggunaan Jamur Lapuk Putih dalam Penghilangan Warna Limbah Tekstil.</w:t>
      </w:r>
      <w:r w:rsidRPr="00123DCC">
        <w:rPr>
          <w:rFonts w:ascii="Times New Roman" w:hAnsi="Times New Roman"/>
          <w:sz w:val="24"/>
          <w:szCs w:val="24"/>
        </w:rPr>
        <w:t xml:space="preserve"> http://</w:t>
      </w:r>
      <w:r w:rsidRPr="00123DCC">
        <w:rPr>
          <w:rFonts w:ascii="Times New Roman" w:hAnsi="Times New Roman"/>
          <w:sz w:val="24"/>
          <w:szCs w:val="24"/>
          <w:u w:val="single"/>
        </w:rPr>
        <w:t>majarimagazine.com</w:t>
      </w:r>
      <w:r w:rsidRPr="00123DCC">
        <w:rPr>
          <w:rFonts w:ascii="Times New Roman" w:hAnsi="Times New Roman"/>
          <w:sz w:val="24"/>
          <w:szCs w:val="24"/>
        </w:rPr>
        <w:t>/ akses 29 Oktober 2009.</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Dwioktavia. 2011. </w:t>
      </w:r>
      <w:r w:rsidRPr="00123DCC">
        <w:rPr>
          <w:rFonts w:ascii="Times New Roman" w:hAnsi="Times New Roman"/>
          <w:i/>
          <w:sz w:val="24"/>
          <w:szCs w:val="24"/>
        </w:rPr>
        <w:t>Pengolahan Limbah Industri Tekstil</w:t>
      </w:r>
      <w:r w:rsidRPr="00123DCC">
        <w:rPr>
          <w:rFonts w:ascii="Times New Roman" w:hAnsi="Times New Roman"/>
          <w:sz w:val="24"/>
          <w:szCs w:val="24"/>
        </w:rPr>
        <w:t>. Jurusan Kimia Fakultas MIPA Universitas Haluoleo Kendari.</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Eckenfelder, Jr and Wesley, W. 2000.</w:t>
      </w:r>
      <w:r w:rsidRPr="00123DCC">
        <w:rPr>
          <w:rFonts w:ascii="Times New Roman" w:hAnsi="Times New Roman"/>
          <w:i/>
          <w:sz w:val="24"/>
          <w:szCs w:val="24"/>
        </w:rPr>
        <w:t xml:space="preserve">Industrial Water Pollution Control. </w:t>
      </w:r>
      <w:r w:rsidRPr="00123DCC">
        <w:rPr>
          <w:rFonts w:ascii="Times New Roman" w:hAnsi="Times New Roman"/>
          <w:sz w:val="24"/>
          <w:szCs w:val="24"/>
        </w:rPr>
        <w:t>Singapore. Mc Graw Hill Third Edition.</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Hendrasarie, Novirina. 2003. </w:t>
      </w:r>
      <w:r w:rsidRPr="00123DCC">
        <w:rPr>
          <w:rFonts w:ascii="Times New Roman" w:hAnsi="Times New Roman"/>
          <w:i/>
          <w:sz w:val="24"/>
          <w:szCs w:val="24"/>
        </w:rPr>
        <w:t>Abu Batubara Sebagai Alternatif Adsorben Penurunan Warna Pada Limbah Tekstil.</w:t>
      </w:r>
      <w:r w:rsidRPr="00123DCC">
        <w:rPr>
          <w:rFonts w:ascii="Times New Roman" w:hAnsi="Times New Roman"/>
          <w:sz w:val="24"/>
          <w:szCs w:val="24"/>
        </w:rPr>
        <w:t xml:space="preserve"> Jurnal Aksial Majalah Ilmiah Teknik Sipil Vol. 5 No. 3 Desember 2003.</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Joko, Tri. 2010. </w:t>
      </w:r>
      <w:r w:rsidRPr="00123DCC">
        <w:rPr>
          <w:rFonts w:ascii="Times New Roman" w:hAnsi="Times New Roman"/>
          <w:i/>
          <w:sz w:val="24"/>
          <w:szCs w:val="24"/>
        </w:rPr>
        <w:t>Unit Produksi Dalam Sistem Penyediaan Air Minum</w:t>
      </w:r>
      <w:r w:rsidRPr="00123DCC">
        <w:rPr>
          <w:rFonts w:ascii="Times New Roman" w:hAnsi="Times New Roman"/>
          <w:sz w:val="24"/>
          <w:szCs w:val="24"/>
        </w:rPr>
        <w:t>. Yogyakarta. Graha Ilmu.</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Keputusan Menteri Lingkungan Hidup No. 51/MENLH/10/1995 tentang Baku Mutu Limbah Cair bagi Kegiatan Industri. Kementrian Lingkungan hidup.</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Metcalf &amp; Eddy. 2003. </w:t>
      </w:r>
      <w:r w:rsidRPr="00123DCC">
        <w:rPr>
          <w:rFonts w:ascii="Times New Roman" w:hAnsi="Times New Roman"/>
          <w:i/>
          <w:sz w:val="24"/>
          <w:szCs w:val="24"/>
        </w:rPr>
        <w:t>Waste Water Engineering</w:t>
      </w:r>
      <w:r w:rsidRPr="00123DCC">
        <w:rPr>
          <w:rFonts w:ascii="Times New Roman" w:hAnsi="Times New Roman"/>
          <w:sz w:val="24"/>
          <w:szCs w:val="24"/>
        </w:rPr>
        <w:t>. New York. Mc Graw Hill International.</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Mufrodi, dkk. 2008. </w:t>
      </w:r>
      <w:r w:rsidRPr="00123DCC">
        <w:rPr>
          <w:rFonts w:ascii="Times New Roman" w:hAnsi="Times New Roman"/>
          <w:i/>
          <w:sz w:val="24"/>
          <w:szCs w:val="24"/>
        </w:rPr>
        <w:t>Adsorpsi Zat Warna Tekstil dengan Menggunakan Abu Terbang (Fly Ash) untuk Variasi Massa Adsorben dan Suhu Operasi.</w:t>
      </w:r>
      <w:r w:rsidRPr="00123DCC">
        <w:rPr>
          <w:rFonts w:ascii="Times New Roman" w:hAnsi="Times New Roman"/>
          <w:sz w:val="24"/>
          <w:szCs w:val="24"/>
        </w:rPr>
        <w:t xml:space="preserve"> Laporan Tugas Akhir Program Studi Teknik Kimia Fakultas Teknologi Industri Universitas Ahmad Dahlan.</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Mufti, Ariya. 2009. </w:t>
      </w:r>
      <w:r w:rsidRPr="00123DCC">
        <w:rPr>
          <w:rFonts w:ascii="Times New Roman" w:hAnsi="Times New Roman"/>
          <w:i/>
          <w:sz w:val="24"/>
          <w:szCs w:val="24"/>
        </w:rPr>
        <w:t xml:space="preserve">Pemanfaatan Lumpur Sidoarjo sebagai Adsorben Zat Warna Tekstil Jenis Reaktif dan Ion-Ion Logam </w:t>
      </w:r>
      <w:r w:rsidRPr="00123DCC">
        <w:rPr>
          <w:rFonts w:ascii="Times New Roman" w:eastAsiaTheme="minorEastAsia" w:hAnsi="Times New Roman"/>
          <w:i/>
          <w:sz w:val="24"/>
          <w:szCs w:val="24"/>
        </w:rPr>
        <w:t>(Cr</w:t>
      </w:r>
      <w:r w:rsidRPr="00123DCC">
        <w:rPr>
          <w:rFonts w:ascii="Times New Roman" w:eastAsiaTheme="minorEastAsia" w:hAnsi="Times New Roman"/>
          <w:i/>
          <w:sz w:val="24"/>
          <w:szCs w:val="24"/>
          <w:vertAlign w:val="superscript"/>
        </w:rPr>
        <w:t>6+</w:t>
      </w:r>
      <w:r w:rsidRPr="00123DCC">
        <w:rPr>
          <w:rFonts w:ascii="Times New Roman" w:eastAsiaTheme="minorEastAsia" w:hAnsi="Times New Roman"/>
          <w:i/>
          <w:sz w:val="24"/>
          <w:szCs w:val="24"/>
        </w:rPr>
        <w:t xml:space="preserve"> &amp; Cd</w:t>
      </w:r>
      <w:r w:rsidRPr="00123DCC">
        <w:rPr>
          <w:rFonts w:ascii="Times New Roman" w:eastAsiaTheme="minorEastAsia" w:hAnsi="Times New Roman"/>
          <w:i/>
          <w:sz w:val="24"/>
          <w:szCs w:val="24"/>
          <w:vertAlign w:val="superscript"/>
        </w:rPr>
        <w:t>2+</w:t>
      </w:r>
      <w:r w:rsidRPr="00123DCC">
        <w:rPr>
          <w:rFonts w:ascii="Times New Roman" w:eastAsiaTheme="minorEastAsia" w:hAnsi="Times New Roman"/>
          <w:i/>
          <w:sz w:val="24"/>
          <w:szCs w:val="24"/>
        </w:rPr>
        <w:t>)</w:t>
      </w:r>
      <w:r w:rsidRPr="00123DCC">
        <w:rPr>
          <w:rFonts w:ascii="Times New Roman" w:eastAsiaTheme="minorEastAsia" w:hAnsi="Times New Roman"/>
          <w:sz w:val="24"/>
          <w:szCs w:val="24"/>
        </w:rPr>
        <w:t>. Laporan Tugas Akhir Jurusan Teknik Lingkungan Fakultas Teknik Universitas Diponegoro.</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Oktiawan, Wiharyanto dan Junaedi. 2006. </w:t>
      </w:r>
      <w:r w:rsidRPr="00123DCC">
        <w:rPr>
          <w:rFonts w:ascii="Times New Roman" w:hAnsi="Times New Roman"/>
          <w:i/>
          <w:sz w:val="24"/>
          <w:szCs w:val="24"/>
        </w:rPr>
        <w:t>Bahan Ajar: Perencaaan Bangunan Pengolahan Air Buangan</w:t>
      </w:r>
      <w:r w:rsidRPr="00123DCC">
        <w:rPr>
          <w:rFonts w:ascii="Times New Roman" w:hAnsi="Times New Roman"/>
          <w:sz w:val="24"/>
          <w:szCs w:val="24"/>
        </w:rPr>
        <w:t>. Semarang. Universitas Diponegoro.</w:t>
      </w:r>
    </w:p>
    <w:p w:rsidR="00123DCC" w:rsidRPr="00123DCC" w:rsidRDefault="00123DCC" w:rsidP="00265C1A">
      <w:pPr>
        <w:pStyle w:val="BodyText"/>
        <w:spacing w:after="0"/>
        <w:ind w:left="284" w:hanging="284"/>
        <w:jc w:val="both"/>
        <w:rPr>
          <w:b/>
          <w:lang w:val="id-ID"/>
        </w:rPr>
      </w:pPr>
      <w:r w:rsidRPr="00123DCC">
        <w:rPr>
          <w:lang w:val="id-ID"/>
        </w:rPr>
        <w:lastRenderedPageBreak/>
        <w:t xml:space="preserve">Palar, Heryando. 2008. </w:t>
      </w:r>
      <w:r w:rsidRPr="00123DCC">
        <w:rPr>
          <w:i/>
          <w:lang w:val="id-ID"/>
        </w:rPr>
        <w:t>Pencemaran dan Toksikologi Logam Berat</w:t>
      </w:r>
      <w:r w:rsidRPr="00123DCC">
        <w:rPr>
          <w:lang w:val="id-ID"/>
        </w:rPr>
        <w:t xml:space="preserve">. Jakarta. Rineka Cipta. </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Peraturan Pemerintah No. 82 Tahun 2001 Tentang Pengolahan Air dan Pengendalian Pencemaran Air.</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Perdana, M. Putra. 2010. </w:t>
      </w:r>
      <w:r w:rsidRPr="00123DCC">
        <w:rPr>
          <w:rFonts w:ascii="Times New Roman" w:hAnsi="Times New Roman"/>
          <w:i/>
          <w:sz w:val="24"/>
          <w:szCs w:val="24"/>
        </w:rPr>
        <w:t>Pemanfaatan Karbon Aktif dari Bottom Ash Sebagai Adsorben Zat Warna Reaktif dan COD dari Limbah Tekstil Dengan Metode Batch.</w:t>
      </w:r>
      <w:r w:rsidRPr="00123DCC">
        <w:rPr>
          <w:rFonts w:ascii="Times New Roman" w:hAnsi="Times New Roman"/>
          <w:sz w:val="24"/>
          <w:szCs w:val="24"/>
        </w:rPr>
        <w:t xml:space="preserve"> Laporan Tugas Akhir Jurusan Teknik Lingkungan Fakultas Teknik Universitas Diponegoro Semarang.</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Potter, Clifton, dkk. 1994. </w:t>
      </w:r>
      <w:r w:rsidRPr="00123DCC">
        <w:rPr>
          <w:rFonts w:ascii="Times New Roman" w:hAnsi="Times New Roman"/>
          <w:i/>
          <w:sz w:val="24"/>
          <w:szCs w:val="24"/>
        </w:rPr>
        <w:t>Limbah Cair Berbagai Industri di Indonesia, Sumber Pengendalian dan Baku Mutu.</w:t>
      </w:r>
      <w:r w:rsidRPr="00123DCC">
        <w:rPr>
          <w:rFonts w:ascii="Times New Roman" w:hAnsi="Times New Roman"/>
          <w:sz w:val="24"/>
          <w:szCs w:val="24"/>
        </w:rPr>
        <w:t xml:space="preserve"> Jakarta. BAPPEDAL.</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PT. Sucofindo (Persero). 1999.  </w:t>
      </w:r>
      <w:r w:rsidRPr="00123DCC">
        <w:rPr>
          <w:rFonts w:ascii="Times New Roman" w:hAnsi="Times New Roman"/>
          <w:i/>
          <w:sz w:val="24"/>
          <w:szCs w:val="24"/>
        </w:rPr>
        <w:t>Penyusunan Database Dampak Lingkungan dari Kegiatan Industri</w:t>
      </w:r>
      <w:r w:rsidRPr="00123DCC">
        <w:rPr>
          <w:rFonts w:ascii="Times New Roman" w:hAnsi="Times New Roman"/>
          <w:sz w:val="24"/>
          <w:szCs w:val="24"/>
        </w:rPr>
        <w:t>.  Bandung. Lembaga Pengabdian Kepada Masyarakat Institut Teknologi Bandung</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Purwaningsih, Indah. 2008. </w:t>
      </w:r>
      <w:r w:rsidRPr="00123DCC">
        <w:rPr>
          <w:rFonts w:ascii="Times New Roman" w:hAnsi="Times New Roman"/>
          <w:i/>
          <w:sz w:val="24"/>
          <w:szCs w:val="24"/>
        </w:rPr>
        <w:t>Pengolahan Limbah Cair Industri Batik CV. Batik Indah Raradjonggrang Yogyakarta Dengan Metode Elektrokoagulasi Ditinjau Dari Parameter Chemical Oxygen Demand (COD) Dan Warna.</w:t>
      </w:r>
      <w:r w:rsidRPr="00123DCC">
        <w:rPr>
          <w:rFonts w:ascii="Times New Roman" w:hAnsi="Times New Roman"/>
          <w:sz w:val="24"/>
          <w:szCs w:val="24"/>
        </w:rPr>
        <w:t xml:space="preserve">  Laporan Tugas Akhir Jurusan Teknik Lingkungan Fakultas Teknik Sipil dan Perencanaan Universitas Islam Indonesia Yogyakarta.</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Qasim, Syed R. 1985. </w:t>
      </w:r>
      <w:r w:rsidRPr="00123DCC">
        <w:rPr>
          <w:rFonts w:ascii="Times New Roman" w:hAnsi="Times New Roman"/>
          <w:i/>
          <w:sz w:val="24"/>
          <w:szCs w:val="24"/>
        </w:rPr>
        <w:t>Waste Water Treatment Plants Planing, Design, and Operation.</w:t>
      </w:r>
      <w:r w:rsidRPr="00123DCC">
        <w:rPr>
          <w:rFonts w:ascii="Times New Roman" w:hAnsi="Times New Roman"/>
          <w:sz w:val="24"/>
          <w:szCs w:val="24"/>
        </w:rPr>
        <w:t xml:space="preserve"> New York. CBS College Publishing.</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Reynolds, Tom D. 1982. </w:t>
      </w:r>
      <w:r w:rsidRPr="00123DCC">
        <w:rPr>
          <w:rFonts w:ascii="Times New Roman" w:hAnsi="Times New Roman"/>
          <w:i/>
          <w:sz w:val="24"/>
          <w:szCs w:val="24"/>
        </w:rPr>
        <w:t>Unit Operations and Processes in Environmental Engineering</w:t>
      </w:r>
      <w:r w:rsidRPr="00123DCC">
        <w:rPr>
          <w:rFonts w:ascii="Times New Roman" w:hAnsi="Times New Roman"/>
          <w:sz w:val="24"/>
          <w:szCs w:val="24"/>
        </w:rPr>
        <w:t>. Belmont, California. Wadsworth, Inc.</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Rosiawari, Firra. 2008. </w:t>
      </w:r>
      <w:r w:rsidRPr="00123DCC">
        <w:rPr>
          <w:rFonts w:ascii="Times New Roman" w:hAnsi="Times New Roman"/>
          <w:i/>
          <w:sz w:val="24"/>
          <w:szCs w:val="24"/>
        </w:rPr>
        <w:t>Penurunan Konsentrasi Limbah Detergen Menggunakan Furnace Bottom Ash (FBA)</w:t>
      </w:r>
      <w:r w:rsidRPr="00123DCC">
        <w:rPr>
          <w:rFonts w:ascii="Times New Roman" w:hAnsi="Times New Roman"/>
          <w:sz w:val="24"/>
          <w:szCs w:val="24"/>
        </w:rPr>
        <w:t>. Jurnal Rekayasa Perencanaan Vol. 4 No. 3 Juni 2008.</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lastRenderedPageBreak/>
        <w:t xml:space="preserve">Samadhi, Dkk. 2008. </w:t>
      </w:r>
      <w:r w:rsidRPr="00123DCC">
        <w:rPr>
          <w:rFonts w:ascii="Times New Roman" w:hAnsi="Times New Roman"/>
          <w:i/>
          <w:sz w:val="24"/>
          <w:szCs w:val="24"/>
        </w:rPr>
        <w:t>Pembakaran Ulang Abu Bawah Batubara</w:t>
      </w:r>
      <w:r w:rsidRPr="00123DCC">
        <w:rPr>
          <w:rFonts w:ascii="Times New Roman" w:hAnsi="Times New Roman"/>
          <w:sz w:val="24"/>
          <w:szCs w:val="24"/>
        </w:rPr>
        <w:t>. Jurnal Teknik Kimia Indonesia Volume 7 No. 3 Halaman 810-816.</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Saragih, Sehat Abdi. 2008. </w:t>
      </w:r>
      <w:r w:rsidRPr="00123DCC">
        <w:rPr>
          <w:rFonts w:ascii="Times New Roman" w:hAnsi="Times New Roman"/>
          <w:i/>
          <w:sz w:val="24"/>
          <w:szCs w:val="24"/>
        </w:rPr>
        <w:t>Pembuatan dan Karakterisasi Karbon Aktif dari Batubara Riau Sebagai Adsorben</w:t>
      </w:r>
      <w:r w:rsidRPr="00123DCC">
        <w:rPr>
          <w:rFonts w:ascii="Times New Roman" w:hAnsi="Times New Roman"/>
          <w:sz w:val="24"/>
          <w:szCs w:val="24"/>
        </w:rPr>
        <w:t>. Laporan Tesis Program Studi Teknik Mesin Program Pasca Sarjana Bidang Ilmu Teknik Fakultas Teknik Universitas Indonesia Jakarta.</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Sasmojo. 1994. </w:t>
      </w:r>
      <w:r w:rsidRPr="00123DCC">
        <w:rPr>
          <w:rFonts w:ascii="Times New Roman" w:hAnsi="Times New Roman"/>
          <w:i/>
          <w:sz w:val="24"/>
          <w:szCs w:val="24"/>
        </w:rPr>
        <w:t>Proses-proses Penangkalan, Pencegahan dan Pengendalian Pencemaran Berdasarkan Adsorbsi</w:t>
      </w:r>
      <w:r w:rsidRPr="00123DCC">
        <w:rPr>
          <w:rFonts w:ascii="Times New Roman" w:hAnsi="Times New Roman"/>
          <w:sz w:val="24"/>
          <w:szCs w:val="24"/>
        </w:rPr>
        <w:t>. Seminar Pengolahan Industri di KLH.</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Setiaka, Juniawan. 2010. </w:t>
      </w:r>
      <w:r w:rsidRPr="00123DCC">
        <w:rPr>
          <w:rFonts w:ascii="Times New Roman" w:hAnsi="Times New Roman"/>
          <w:i/>
          <w:sz w:val="24"/>
          <w:szCs w:val="24"/>
        </w:rPr>
        <w:t>Adsorpsi Logam Cu (II) dalam Larutan Pada Abu Dasar Batubara Menggunakan Metode Kolom</w:t>
      </w:r>
      <w:r w:rsidRPr="00123DCC">
        <w:rPr>
          <w:rFonts w:ascii="Times New Roman" w:hAnsi="Times New Roman"/>
          <w:sz w:val="24"/>
          <w:szCs w:val="24"/>
        </w:rPr>
        <w:t>. Skripsi Jurusan Kimia Fakultas Matematika dan Ilmu Pengetahuan Alam Institut Teknologi Sepuluh November Surabaya.</w:t>
      </w:r>
    </w:p>
    <w:p w:rsidR="00123DCC" w:rsidRPr="00123DCC" w:rsidRDefault="00123DCC" w:rsidP="00265C1A">
      <w:pPr>
        <w:spacing w:after="0" w:line="240" w:lineRule="auto"/>
        <w:ind w:left="284" w:hanging="284"/>
        <w:jc w:val="both"/>
        <w:rPr>
          <w:rFonts w:ascii="Times New Roman" w:hAnsi="Times New Roman"/>
          <w:sz w:val="24"/>
          <w:szCs w:val="24"/>
        </w:rPr>
      </w:pPr>
      <w:r w:rsidRPr="00123DCC">
        <w:rPr>
          <w:rFonts w:ascii="Times New Roman" w:hAnsi="Times New Roman"/>
          <w:sz w:val="24"/>
          <w:szCs w:val="24"/>
        </w:rPr>
        <w:t xml:space="preserve">Sugiharto. 1987. </w:t>
      </w:r>
      <w:r w:rsidRPr="00123DCC">
        <w:rPr>
          <w:rFonts w:ascii="Times New Roman" w:hAnsi="Times New Roman"/>
          <w:i/>
          <w:sz w:val="24"/>
          <w:szCs w:val="24"/>
        </w:rPr>
        <w:t xml:space="preserve">Dasar-dasar Pengelolaan Air Limbah. </w:t>
      </w:r>
      <w:r w:rsidRPr="00123DCC">
        <w:rPr>
          <w:rFonts w:ascii="Times New Roman" w:hAnsi="Times New Roman"/>
          <w:sz w:val="24"/>
          <w:szCs w:val="24"/>
        </w:rPr>
        <w:t>Universitas Indonesia. Jakarta. UI Press.</w:t>
      </w:r>
    </w:p>
    <w:p w:rsidR="00123DCC" w:rsidRPr="00123DCC" w:rsidRDefault="00123DCC" w:rsidP="00265C1A">
      <w:pPr>
        <w:tabs>
          <w:tab w:val="left" w:pos="284"/>
        </w:tabs>
        <w:spacing w:after="0" w:line="240" w:lineRule="auto"/>
        <w:ind w:left="284" w:hanging="284"/>
        <w:jc w:val="both"/>
        <w:rPr>
          <w:rFonts w:ascii="Times New Roman" w:hAnsi="Times New Roman"/>
          <w:b/>
          <w:sz w:val="24"/>
          <w:szCs w:val="24"/>
        </w:rPr>
      </w:pPr>
      <w:r w:rsidRPr="00123DCC">
        <w:rPr>
          <w:rFonts w:ascii="Times New Roman" w:hAnsi="Times New Roman"/>
          <w:sz w:val="24"/>
          <w:szCs w:val="24"/>
        </w:rPr>
        <w:t xml:space="preserve">Tchobanoglous, George and Franklin L. Burton. 1991. </w:t>
      </w:r>
      <w:r w:rsidRPr="00123DCC">
        <w:rPr>
          <w:rFonts w:ascii="Times New Roman" w:hAnsi="Times New Roman"/>
          <w:i/>
          <w:sz w:val="24"/>
          <w:szCs w:val="24"/>
        </w:rPr>
        <w:t>Wastewater Engineering Treatment Disposal Reuse</w:t>
      </w:r>
      <w:r w:rsidRPr="00123DCC">
        <w:rPr>
          <w:rFonts w:ascii="Times New Roman" w:hAnsi="Times New Roman"/>
          <w:sz w:val="24"/>
          <w:szCs w:val="24"/>
        </w:rPr>
        <w:t>. Singapore. 3</w:t>
      </w:r>
      <w:r w:rsidRPr="00123DCC">
        <w:rPr>
          <w:rFonts w:ascii="Times New Roman" w:hAnsi="Times New Roman"/>
          <w:sz w:val="24"/>
          <w:szCs w:val="24"/>
          <w:vertAlign w:val="superscript"/>
        </w:rPr>
        <w:t>th</w:t>
      </w:r>
      <w:r w:rsidRPr="00123DCC">
        <w:rPr>
          <w:rFonts w:ascii="Times New Roman" w:hAnsi="Times New Roman"/>
          <w:sz w:val="24"/>
          <w:szCs w:val="24"/>
        </w:rPr>
        <w:t xml:space="preserve"> ed. McGraw-Hill Book Co.</w:t>
      </w:r>
    </w:p>
    <w:p w:rsidR="00D23444" w:rsidRDefault="00067F9A" w:rsidP="00123DCC">
      <w:pPr>
        <w:tabs>
          <w:tab w:val="left" w:pos="426"/>
        </w:tabs>
        <w:spacing w:after="0" w:line="240" w:lineRule="auto"/>
        <w:jc w:val="both"/>
        <w:rPr>
          <w:rFonts w:ascii="Times New Roman" w:hAnsi="Times New Roman"/>
          <w:sz w:val="24"/>
          <w:szCs w:val="24"/>
        </w:rPr>
      </w:pPr>
      <w:hyperlink r:id="rId11" w:history="1">
        <w:r w:rsidR="00123DCC" w:rsidRPr="00762804">
          <w:rPr>
            <w:rStyle w:val="Hyperlink"/>
            <w:rFonts w:ascii="Times New Roman" w:hAnsi="Times New Roman"/>
            <w:sz w:val="24"/>
            <w:szCs w:val="24"/>
          </w:rPr>
          <w:t>www.chem-ist-try.org</w:t>
        </w:r>
      </w:hyperlink>
    </w:p>
    <w:p w:rsidR="00123DCC" w:rsidRPr="00123DCC" w:rsidRDefault="00123DCC" w:rsidP="00123DCC">
      <w:pPr>
        <w:tabs>
          <w:tab w:val="left" w:pos="426"/>
        </w:tabs>
        <w:spacing w:after="0" w:line="240" w:lineRule="auto"/>
        <w:jc w:val="both"/>
        <w:rPr>
          <w:rFonts w:ascii="Times New Roman" w:hAnsi="Times New Roman"/>
          <w:sz w:val="24"/>
          <w:szCs w:val="24"/>
        </w:rPr>
      </w:pPr>
    </w:p>
    <w:sectPr w:rsidR="00123DCC" w:rsidRPr="00123DCC" w:rsidSect="008A730A">
      <w:type w:val="continuous"/>
      <w:pgSz w:w="11906" w:h="16838"/>
      <w:pgMar w:top="1701" w:right="1701" w:bottom="1701" w:left="1701" w:header="709" w:footer="1009"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757" w:rsidRDefault="00987757" w:rsidP="008A730A">
      <w:pPr>
        <w:spacing w:after="0" w:line="240" w:lineRule="auto"/>
      </w:pPr>
      <w:r>
        <w:separator/>
      </w:r>
    </w:p>
  </w:endnote>
  <w:endnote w:type="continuationSeparator" w:id="1">
    <w:p w:rsidR="00987757" w:rsidRDefault="00987757" w:rsidP="008A7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43" w:rsidRDefault="00731143">
    <w:pPr>
      <w:pStyle w:val="Footer"/>
    </w:pPr>
  </w:p>
  <w:p w:rsidR="00731143" w:rsidRDefault="007311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43" w:rsidRDefault="00731143">
    <w:pPr>
      <w:pStyle w:val="Footer"/>
    </w:pPr>
  </w:p>
  <w:p w:rsidR="00731143" w:rsidRPr="008A730A" w:rsidRDefault="00731143">
    <w:pPr>
      <w:pStyle w:val="Footer"/>
      <w:rPr>
        <w:rFonts w:ascii="Times New Roman" w:hAnsi="Times New Roman"/>
      </w:rPr>
    </w:pPr>
    <w:r w:rsidRPr="008A730A">
      <w:rPr>
        <w:rFonts w:ascii="Times New Roman" w:hAnsi="Times New Roman"/>
      </w:rPr>
      <w:t>*) Mahasiswa Jurusan Teknik Lingkungan Fakultas Teknik Universitas Diponegoro Semarang</w:t>
    </w:r>
  </w:p>
  <w:p w:rsidR="00731143" w:rsidRPr="008A730A" w:rsidRDefault="00731143">
    <w:pPr>
      <w:pStyle w:val="Footer"/>
      <w:rPr>
        <w:rFonts w:ascii="Times New Roman" w:hAnsi="Times New Roman"/>
      </w:rPr>
    </w:pPr>
    <w:r w:rsidRPr="008A730A">
      <w:rPr>
        <w:rFonts w:ascii="Times New Roman" w:hAnsi="Times New Roman"/>
      </w:rPr>
      <w:t>**) Dosen Jurusan Teknik Lingkungan Fakultas Teknik Universitas Diponegoro Semarang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757" w:rsidRDefault="00987757" w:rsidP="008A730A">
      <w:pPr>
        <w:spacing w:after="0" w:line="240" w:lineRule="auto"/>
      </w:pPr>
      <w:r>
        <w:separator/>
      </w:r>
    </w:p>
  </w:footnote>
  <w:footnote w:type="continuationSeparator" w:id="1">
    <w:p w:rsidR="00987757" w:rsidRDefault="00987757" w:rsidP="008A73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515B8"/>
    <w:multiLevelType w:val="hybridMultilevel"/>
    <w:tmpl w:val="89865178"/>
    <w:lvl w:ilvl="0" w:tplc="7DDCD4F6">
      <w:start w:val="1"/>
      <w:numFmt w:val="upperLetter"/>
      <w:lvlText w:val="%1."/>
      <w:lvlJc w:val="left"/>
      <w:pPr>
        <w:ind w:left="720" w:hanging="360"/>
      </w:pPr>
      <w:rPr>
        <w:rFonts w:ascii="Times New Roman" w:eastAsia="Times New Roman" w:hAnsi="Times New Roman" w:hint="default"/>
        <w:color w:val="1E1C11"/>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E3C780D"/>
    <w:multiLevelType w:val="hybridMultilevel"/>
    <w:tmpl w:val="D5300D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09C1BA6"/>
    <w:multiLevelType w:val="hybridMultilevel"/>
    <w:tmpl w:val="C694B2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45742DC9"/>
    <w:multiLevelType w:val="hybridMultilevel"/>
    <w:tmpl w:val="963ABD86"/>
    <w:lvl w:ilvl="0" w:tplc="7120539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45BF6501"/>
    <w:multiLevelType w:val="hybridMultilevel"/>
    <w:tmpl w:val="15EAF4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9DB2DFB"/>
    <w:multiLevelType w:val="hybridMultilevel"/>
    <w:tmpl w:val="6B5E4E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0A469FA"/>
    <w:multiLevelType w:val="hybridMultilevel"/>
    <w:tmpl w:val="D272E0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417493D"/>
    <w:multiLevelType w:val="hybridMultilevel"/>
    <w:tmpl w:val="50F089E0"/>
    <w:lvl w:ilvl="0" w:tplc="71B0D12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9BE292F"/>
    <w:multiLevelType w:val="hybridMultilevel"/>
    <w:tmpl w:val="98907056"/>
    <w:lvl w:ilvl="0" w:tplc="3776239A">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23B4484"/>
    <w:multiLevelType w:val="hybridMultilevel"/>
    <w:tmpl w:val="9BA809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65D4E29"/>
    <w:multiLevelType w:val="hybridMultilevel"/>
    <w:tmpl w:val="3F62E5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8607593"/>
    <w:multiLevelType w:val="hybridMultilevel"/>
    <w:tmpl w:val="20246A3E"/>
    <w:lvl w:ilvl="0" w:tplc="67D2657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6F9C78CF"/>
    <w:multiLevelType w:val="hybridMultilevel"/>
    <w:tmpl w:val="CB0654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9"/>
  </w:num>
  <w:num w:numId="5">
    <w:abstractNumId w:val="1"/>
  </w:num>
  <w:num w:numId="6">
    <w:abstractNumId w:val="3"/>
  </w:num>
  <w:num w:numId="7">
    <w:abstractNumId w:val="11"/>
  </w:num>
  <w:num w:numId="8">
    <w:abstractNumId w:val="5"/>
  </w:num>
  <w:num w:numId="9">
    <w:abstractNumId w:val="12"/>
  </w:num>
  <w:num w:numId="10">
    <w:abstractNumId w:val="2"/>
  </w:num>
  <w:num w:numId="11">
    <w:abstractNumId w:val="7"/>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13241"/>
    <w:rsid w:val="00043FD7"/>
    <w:rsid w:val="00051ED8"/>
    <w:rsid w:val="00067F9A"/>
    <w:rsid w:val="000A2A78"/>
    <w:rsid w:val="000C4979"/>
    <w:rsid w:val="00107549"/>
    <w:rsid w:val="001112D8"/>
    <w:rsid w:val="00123DCC"/>
    <w:rsid w:val="00164A10"/>
    <w:rsid w:val="001A104D"/>
    <w:rsid w:val="001C7E6B"/>
    <w:rsid w:val="001D6864"/>
    <w:rsid w:val="001F647C"/>
    <w:rsid w:val="00242731"/>
    <w:rsid w:val="00265C1A"/>
    <w:rsid w:val="002E6C3B"/>
    <w:rsid w:val="00356298"/>
    <w:rsid w:val="00364D9E"/>
    <w:rsid w:val="003A519C"/>
    <w:rsid w:val="003B03C2"/>
    <w:rsid w:val="004201E7"/>
    <w:rsid w:val="00422D46"/>
    <w:rsid w:val="00467F08"/>
    <w:rsid w:val="00503112"/>
    <w:rsid w:val="005903AF"/>
    <w:rsid w:val="00591875"/>
    <w:rsid w:val="00592F70"/>
    <w:rsid w:val="005B6777"/>
    <w:rsid w:val="00601381"/>
    <w:rsid w:val="0065330B"/>
    <w:rsid w:val="00684C42"/>
    <w:rsid w:val="00691D6D"/>
    <w:rsid w:val="0071415C"/>
    <w:rsid w:val="00731143"/>
    <w:rsid w:val="007348D0"/>
    <w:rsid w:val="00740467"/>
    <w:rsid w:val="007426D3"/>
    <w:rsid w:val="007628B7"/>
    <w:rsid w:val="00780AD1"/>
    <w:rsid w:val="007A4C38"/>
    <w:rsid w:val="007B204D"/>
    <w:rsid w:val="008479EC"/>
    <w:rsid w:val="00882D28"/>
    <w:rsid w:val="00884C83"/>
    <w:rsid w:val="00895CC7"/>
    <w:rsid w:val="008A730A"/>
    <w:rsid w:val="00913241"/>
    <w:rsid w:val="00933552"/>
    <w:rsid w:val="0093651A"/>
    <w:rsid w:val="009401BC"/>
    <w:rsid w:val="00987757"/>
    <w:rsid w:val="009B36C4"/>
    <w:rsid w:val="009F5677"/>
    <w:rsid w:val="00A34BD9"/>
    <w:rsid w:val="00A54800"/>
    <w:rsid w:val="00AA6A6D"/>
    <w:rsid w:val="00AB48B2"/>
    <w:rsid w:val="00AC7279"/>
    <w:rsid w:val="00B44627"/>
    <w:rsid w:val="00B92B7D"/>
    <w:rsid w:val="00BA5D33"/>
    <w:rsid w:val="00C3224B"/>
    <w:rsid w:val="00C635FC"/>
    <w:rsid w:val="00C706CE"/>
    <w:rsid w:val="00CB4239"/>
    <w:rsid w:val="00D23444"/>
    <w:rsid w:val="00D435A4"/>
    <w:rsid w:val="00E32F57"/>
    <w:rsid w:val="00EB727B"/>
    <w:rsid w:val="00F22D59"/>
    <w:rsid w:val="00F54DB5"/>
    <w:rsid w:val="00F667C4"/>
    <w:rsid w:val="00FE061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C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64"/>
    <w:pPr>
      <w:ind w:left="720"/>
      <w:contextualSpacing/>
    </w:pPr>
  </w:style>
  <w:style w:type="table" w:styleId="TableGrid">
    <w:name w:val="Table Grid"/>
    <w:basedOn w:val="TableNormal"/>
    <w:uiPriority w:val="59"/>
    <w:rsid w:val="00164A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6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51A"/>
    <w:rPr>
      <w:rFonts w:ascii="Tahoma" w:eastAsia="Calibri" w:hAnsi="Tahoma" w:cs="Tahoma"/>
      <w:sz w:val="16"/>
      <w:szCs w:val="16"/>
    </w:rPr>
  </w:style>
  <w:style w:type="paragraph" w:styleId="BodyText">
    <w:name w:val="Body Text"/>
    <w:basedOn w:val="Normal"/>
    <w:link w:val="BodyTextChar"/>
    <w:rsid w:val="00123DCC"/>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123DCC"/>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23DCC"/>
    <w:rPr>
      <w:color w:val="0000FF" w:themeColor="hyperlink"/>
      <w:u w:val="single"/>
    </w:rPr>
  </w:style>
  <w:style w:type="paragraph" w:styleId="Header">
    <w:name w:val="header"/>
    <w:basedOn w:val="Normal"/>
    <w:link w:val="HeaderChar"/>
    <w:uiPriority w:val="99"/>
    <w:semiHidden/>
    <w:unhideWhenUsed/>
    <w:rsid w:val="008A73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730A"/>
    <w:rPr>
      <w:rFonts w:ascii="Calibri" w:eastAsia="Calibri" w:hAnsi="Calibri" w:cs="Times New Roman"/>
    </w:rPr>
  </w:style>
  <w:style w:type="paragraph" w:styleId="Footer">
    <w:name w:val="footer"/>
    <w:basedOn w:val="Normal"/>
    <w:link w:val="FooterChar"/>
    <w:uiPriority w:val="99"/>
    <w:unhideWhenUsed/>
    <w:rsid w:val="008A7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30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m-ist-try.org" TargetMode="Externa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materi%20kuliah\Skripsweeeetttt%20ahhhh..%5e%5e\Insyaallah%20ini%20terakhir%20!!\kupinang%20kau%20dengan%20bismillah%20!!\form%20input%20data%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ateri%20kuliah\Skripsweeeetttt%20ahhhh..%5e%5e\Insyaallah%20ini%20terakhir%20!!\kupinang%20kau%20dengan%20bismillah%20!!\form%20input%20data%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en-US" sz="1100"/>
              <a:t>Penurunan Kadar Zat Warna Reaktif dengan Kecepatan Pengadukan 100 rpm</a:t>
            </a:r>
          </a:p>
        </c:rich>
      </c:tx>
      <c:layout>
        <c:manualLayout>
          <c:xMode val="edge"/>
          <c:yMode val="edge"/>
          <c:x val="0.15075088440031975"/>
          <c:y val="3.9443890474389474E-2"/>
        </c:manualLayout>
      </c:layout>
    </c:title>
    <c:plotArea>
      <c:layout>
        <c:manualLayout>
          <c:layoutTarget val="inner"/>
          <c:xMode val="edge"/>
          <c:yMode val="edge"/>
          <c:x val="0.22292237945781276"/>
          <c:y val="0.33846852112918291"/>
          <c:w val="0.54612423447069214"/>
          <c:h val="0.42586482366560163"/>
        </c:manualLayout>
      </c:layout>
      <c:lineChart>
        <c:grouping val="standard"/>
        <c:ser>
          <c:idx val="0"/>
          <c:order val="0"/>
          <c:tx>
            <c:v>47,3 gram</c:v>
          </c:tx>
          <c:cat>
            <c:strRef>
              <c:f>'punya gustin'!$A$78:$A$84</c:f>
              <c:strCache>
                <c:ptCount val="7"/>
                <c:pt idx="0">
                  <c:v>0'</c:v>
                </c:pt>
                <c:pt idx="1">
                  <c:v>30'</c:v>
                </c:pt>
                <c:pt idx="2">
                  <c:v>60'</c:v>
                </c:pt>
                <c:pt idx="3">
                  <c:v>90'</c:v>
                </c:pt>
                <c:pt idx="4">
                  <c:v>120'</c:v>
                </c:pt>
                <c:pt idx="5">
                  <c:v>150'</c:v>
                </c:pt>
                <c:pt idx="6">
                  <c:v>180'</c:v>
                </c:pt>
              </c:strCache>
            </c:strRef>
          </c:cat>
          <c:val>
            <c:numRef>
              <c:f>'punya gustin'!$B$78:$B$84</c:f>
              <c:numCache>
                <c:formatCode>General</c:formatCode>
                <c:ptCount val="7"/>
                <c:pt idx="0">
                  <c:v>480</c:v>
                </c:pt>
                <c:pt idx="1">
                  <c:v>400</c:v>
                </c:pt>
                <c:pt idx="2">
                  <c:v>325</c:v>
                </c:pt>
                <c:pt idx="3">
                  <c:v>260</c:v>
                </c:pt>
                <c:pt idx="4">
                  <c:v>180</c:v>
                </c:pt>
                <c:pt idx="5">
                  <c:v>120</c:v>
                </c:pt>
                <c:pt idx="6">
                  <c:v>60</c:v>
                </c:pt>
              </c:numCache>
            </c:numRef>
          </c:val>
        </c:ser>
        <c:ser>
          <c:idx val="1"/>
          <c:order val="1"/>
          <c:tx>
            <c:v>94,5 gram</c:v>
          </c:tx>
          <c:cat>
            <c:strRef>
              <c:f>'punya gustin'!$A$78:$A$84</c:f>
              <c:strCache>
                <c:ptCount val="7"/>
                <c:pt idx="0">
                  <c:v>0'</c:v>
                </c:pt>
                <c:pt idx="1">
                  <c:v>30'</c:v>
                </c:pt>
                <c:pt idx="2">
                  <c:v>60'</c:v>
                </c:pt>
                <c:pt idx="3">
                  <c:v>90'</c:v>
                </c:pt>
                <c:pt idx="4">
                  <c:v>120'</c:v>
                </c:pt>
                <c:pt idx="5">
                  <c:v>150'</c:v>
                </c:pt>
                <c:pt idx="6">
                  <c:v>180'</c:v>
                </c:pt>
              </c:strCache>
            </c:strRef>
          </c:cat>
          <c:val>
            <c:numRef>
              <c:f>'punya gustin'!$H$78:$H$84</c:f>
              <c:numCache>
                <c:formatCode>General</c:formatCode>
                <c:ptCount val="7"/>
                <c:pt idx="0">
                  <c:v>475</c:v>
                </c:pt>
                <c:pt idx="1">
                  <c:v>390</c:v>
                </c:pt>
                <c:pt idx="2">
                  <c:v>310</c:v>
                </c:pt>
                <c:pt idx="3">
                  <c:v>245</c:v>
                </c:pt>
                <c:pt idx="4">
                  <c:v>160</c:v>
                </c:pt>
                <c:pt idx="5">
                  <c:v>90</c:v>
                </c:pt>
                <c:pt idx="6">
                  <c:v>45</c:v>
                </c:pt>
              </c:numCache>
            </c:numRef>
          </c:val>
        </c:ser>
        <c:ser>
          <c:idx val="2"/>
          <c:order val="2"/>
          <c:tx>
            <c:v>141,7 gram</c:v>
          </c:tx>
          <c:cat>
            <c:strRef>
              <c:f>'punya gustin'!$A$78:$A$84</c:f>
              <c:strCache>
                <c:ptCount val="7"/>
                <c:pt idx="0">
                  <c:v>0'</c:v>
                </c:pt>
                <c:pt idx="1">
                  <c:v>30'</c:v>
                </c:pt>
                <c:pt idx="2">
                  <c:v>60'</c:v>
                </c:pt>
                <c:pt idx="3">
                  <c:v>90'</c:v>
                </c:pt>
                <c:pt idx="4">
                  <c:v>120'</c:v>
                </c:pt>
                <c:pt idx="5">
                  <c:v>150'</c:v>
                </c:pt>
                <c:pt idx="6">
                  <c:v>180'</c:v>
                </c:pt>
              </c:strCache>
            </c:strRef>
          </c:cat>
          <c:val>
            <c:numRef>
              <c:f>'punya gustin'!$N$78:$N$84</c:f>
              <c:numCache>
                <c:formatCode>General</c:formatCode>
                <c:ptCount val="7"/>
                <c:pt idx="0">
                  <c:v>470</c:v>
                </c:pt>
                <c:pt idx="1">
                  <c:v>350</c:v>
                </c:pt>
                <c:pt idx="2">
                  <c:v>245</c:v>
                </c:pt>
                <c:pt idx="3">
                  <c:v>185</c:v>
                </c:pt>
                <c:pt idx="4">
                  <c:v>100</c:v>
                </c:pt>
                <c:pt idx="5">
                  <c:v>65</c:v>
                </c:pt>
                <c:pt idx="6">
                  <c:v>35</c:v>
                </c:pt>
              </c:numCache>
            </c:numRef>
          </c:val>
        </c:ser>
        <c:marker val="1"/>
        <c:axId val="63301504"/>
        <c:axId val="66296832"/>
      </c:lineChart>
      <c:catAx>
        <c:axId val="63301504"/>
        <c:scaling>
          <c:orientation val="minMax"/>
        </c:scaling>
        <c:axPos val="b"/>
        <c:title>
          <c:tx>
            <c:rich>
              <a:bodyPr/>
              <a:lstStyle/>
              <a:p>
                <a:pPr>
                  <a:defRPr/>
                </a:pPr>
                <a:r>
                  <a:rPr lang="en-US"/>
                  <a:t>Waktu Tinggal (menit)</a:t>
                </a:r>
              </a:p>
            </c:rich>
          </c:tx>
          <c:layout>
            <c:manualLayout>
              <c:xMode val="edge"/>
              <c:yMode val="edge"/>
              <c:x val="0.24558712769599475"/>
              <c:y val="0.88037868628866822"/>
            </c:manualLayout>
          </c:layout>
        </c:title>
        <c:majorTickMark val="none"/>
        <c:tickLblPos val="nextTo"/>
        <c:txPr>
          <a:bodyPr/>
          <a:lstStyle/>
          <a:p>
            <a:pPr>
              <a:defRPr sz="900"/>
            </a:pPr>
            <a:endParaRPr lang="id-ID"/>
          </a:p>
        </c:txPr>
        <c:crossAx val="66296832"/>
        <c:crosses val="autoZero"/>
        <c:auto val="1"/>
        <c:lblAlgn val="ctr"/>
        <c:lblOffset val="100"/>
      </c:catAx>
      <c:valAx>
        <c:axId val="66296832"/>
        <c:scaling>
          <c:orientation val="minMax"/>
        </c:scaling>
        <c:axPos val="l"/>
        <c:majorGridlines/>
        <c:title>
          <c:tx>
            <c:rich>
              <a:bodyPr/>
              <a:lstStyle/>
              <a:p>
                <a:pPr>
                  <a:defRPr/>
                </a:pPr>
                <a:r>
                  <a:rPr lang="en-US"/>
                  <a:t>Konsentrasi (Pt-Co)</a:t>
                </a:r>
              </a:p>
            </c:rich>
          </c:tx>
          <c:layout>
            <c:manualLayout>
              <c:xMode val="edge"/>
              <c:yMode val="edge"/>
              <c:x val="7.4408531101444794E-3"/>
              <c:y val="0.30219238531438658"/>
            </c:manualLayout>
          </c:layout>
        </c:title>
        <c:numFmt formatCode="General" sourceLinked="1"/>
        <c:majorTickMark val="none"/>
        <c:tickLblPos val="nextTo"/>
        <c:crossAx val="63301504"/>
        <c:crosses val="autoZero"/>
        <c:crossBetween val="between"/>
      </c:valAx>
    </c:plotArea>
    <c:legend>
      <c:legendPos val="r"/>
      <c:layout>
        <c:manualLayout>
          <c:xMode val="edge"/>
          <c:yMode val="edge"/>
          <c:x val="0.71102514359618219"/>
          <c:y val="0.31473965317654068"/>
          <c:w val="0.28247295497558439"/>
          <c:h val="0.41915667083670632"/>
        </c:manualLayout>
      </c:layout>
      <c:txPr>
        <a:bodyPr/>
        <a:lstStyle/>
        <a:p>
          <a:pPr>
            <a:defRPr sz="900"/>
          </a:pPr>
          <a:endParaRPr lang="id-ID"/>
        </a:p>
      </c:txPr>
    </c:legend>
    <c:plotVisOnly val="1"/>
  </c:chart>
  <c:spPr>
    <a:solidFill>
      <a:srgbClr val="F79646">
        <a:lumMod val="40000"/>
        <a:lumOff val="60000"/>
      </a:srgbClr>
    </a:solidFill>
    <a:ln w="158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sz="1100"/>
            </a:pPr>
            <a:r>
              <a:rPr lang="en-US" sz="1100"/>
              <a:t>Grafik Persamaan Thomas </a:t>
            </a:r>
            <a:r>
              <a:rPr lang="id-ID" sz="1100"/>
              <a:t>Zat</a:t>
            </a:r>
            <a:r>
              <a:rPr lang="id-ID" sz="1100" baseline="0"/>
              <a:t> Warna</a:t>
            </a:r>
            <a:endParaRPr lang="en-US" sz="1100"/>
          </a:p>
        </c:rich>
      </c:tx>
      <c:layout>
        <c:manualLayout>
          <c:xMode val="edge"/>
          <c:yMode val="edge"/>
          <c:x val="0.14873648105428597"/>
          <c:y val="3.5414517150873417E-2"/>
        </c:manualLayout>
      </c:layout>
    </c:title>
    <c:plotArea>
      <c:layout>
        <c:manualLayout>
          <c:layoutTarget val="inner"/>
          <c:xMode val="edge"/>
          <c:yMode val="edge"/>
          <c:x val="0.27250316132238239"/>
          <c:y val="0.20507376233143271"/>
          <c:w val="0.60258763832047979"/>
          <c:h val="0.62464928952846477"/>
        </c:manualLayout>
      </c:layout>
      <c:scatterChart>
        <c:scatterStyle val="lineMarker"/>
        <c:ser>
          <c:idx val="0"/>
          <c:order val="0"/>
          <c:tx>
            <c:v>15% dan 100 rpm</c:v>
          </c:tx>
          <c:spPr>
            <a:ln w="28575">
              <a:noFill/>
            </a:ln>
          </c:spPr>
          <c:trendline>
            <c:trendlineType val="linear"/>
            <c:dispRSqr val="1"/>
            <c:dispEq val="1"/>
            <c:trendlineLbl>
              <c:layout>
                <c:manualLayout>
                  <c:x val="-5.1440876201403495E-2"/>
                  <c:y val="-1.541858991763961E-2"/>
                </c:manualLayout>
              </c:layout>
              <c:numFmt formatCode="General" sourceLinked="0"/>
            </c:trendlineLbl>
          </c:trendline>
          <c:xVal>
            <c:numRef>
              <c:f>'Isoterm Thomas warna'!$B$74:$B$79</c:f>
              <c:numCache>
                <c:formatCode>General</c:formatCode>
                <c:ptCount val="6"/>
                <c:pt idx="0">
                  <c:v>0.30000000000000032</c:v>
                </c:pt>
                <c:pt idx="1">
                  <c:v>0.60000000000000064</c:v>
                </c:pt>
                <c:pt idx="2">
                  <c:v>0.9</c:v>
                </c:pt>
                <c:pt idx="3">
                  <c:v>1.2</c:v>
                </c:pt>
                <c:pt idx="4">
                  <c:v>1.5</c:v>
                </c:pt>
                <c:pt idx="5">
                  <c:v>1.8</c:v>
                </c:pt>
              </c:numCache>
            </c:numRef>
          </c:xVal>
          <c:yVal>
            <c:numRef>
              <c:f>'Isoterm Thomas warna'!$T$52:$T$57</c:f>
              <c:numCache>
                <c:formatCode>0.000</c:formatCode>
                <c:ptCount val="6"/>
                <c:pt idx="0">
                  <c:v>-1.070441411701414</c:v>
                </c:pt>
                <c:pt idx="1">
                  <c:v>-8.515780834030727E-2</c:v>
                </c:pt>
                <c:pt idx="2">
                  <c:v>0.43213335519032559</c:v>
                </c:pt>
                <c:pt idx="3">
                  <c:v>1.3083328196501789</c:v>
                </c:pt>
                <c:pt idx="4">
                  <c:v>1.8294997972108962</c:v>
                </c:pt>
                <c:pt idx="5">
                  <c:v>2.5199979695992667</c:v>
                </c:pt>
              </c:numCache>
            </c:numRef>
          </c:yVal>
        </c:ser>
        <c:axId val="67099264"/>
        <c:axId val="74427776"/>
      </c:scatterChart>
      <c:valAx>
        <c:axId val="67099264"/>
        <c:scaling>
          <c:orientation val="minMax"/>
        </c:scaling>
        <c:axPos val="b"/>
        <c:title>
          <c:tx>
            <c:rich>
              <a:bodyPr/>
              <a:lstStyle/>
              <a:p>
                <a:pPr>
                  <a:defRPr/>
                </a:pPr>
                <a:r>
                  <a:rPr lang="id-ID"/>
                  <a:t>Volume</a:t>
                </a:r>
                <a:r>
                  <a:rPr lang="id-ID" baseline="0"/>
                  <a:t> (liter)</a:t>
                </a:r>
                <a:endParaRPr lang="id-ID"/>
              </a:p>
            </c:rich>
          </c:tx>
          <c:layout>
            <c:manualLayout>
              <c:xMode val="edge"/>
              <c:yMode val="edge"/>
              <c:x val="0.368785122998671"/>
              <c:y val="0.85287130057018812"/>
            </c:manualLayout>
          </c:layout>
        </c:title>
        <c:numFmt formatCode="General" sourceLinked="1"/>
        <c:tickLblPos val="nextTo"/>
        <c:crossAx val="74427776"/>
        <c:crosses val="autoZero"/>
        <c:crossBetween val="midCat"/>
      </c:valAx>
      <c:valAx>
        <c:axId val="74427776"/>
        <c:scaling>
          <c:orientation val="minMax"/>
        </c:scaling>
        <c:axPos val="l"/>
        <c:majorGridlines/>
        <c:title>
          <c:tx>
            <c:rich>
              <a:bodyPr rot="-5400000" vert="horz"/>
              <a:lstStyle/>
              <a:p>
                <a:pPr>
                  <a:defRPr/>
                </a:pPr>
                <a:r>
                  <a:rPr lang="en-US"/>
                  <a:t>ln ((C0/Ce)-1)</a:t>
                </a:r>
              </a:p>
            </c:rich>
          </c:tx>
          <c:layout>
            <c:manualLayout>
              <c:xMode val="edge"/>
              <c:yMode val="edge"/>
              <c:x val="1.5392508978963576E-2"/>
              <c:y val="0.34720472440944888"/>
            </c:manualLayout>
          </c:layout>
        </c:title>
        <c:numFmt formatCode="0.000" sourceLinked="1"/>
        <c:tickLblPos val="nextTo"/>
        <c:crossAx val="67099264"/>
        <c:crosses val="autoZero"/>
        <c:crossBetween val="midCat"/>
      </c:valAx>
    </c:plotArea>
    <c:legend>
      <c:legendPos val="r"/>
      <c:legendEntry>
        <c:idx val="-1"/>
        <c:delete val="1"/>
      </c:legendEntry>
      <c:layout>
        <c:manualLayout>
          <c:xMode val="edge"/>
          <c:yMode val="edge"/>
          <c:x val="0.67154971457197976"/>
          <c:y val="0.40482396596977149"/>
          <c:w val="0.30665288713911015"/>
          <c:h val="0.21498099375509114"/>
        </c:manualLayout>
      </c:layout>
    </c:legend>
    <c:plotVisOnly val="1"/>
  </c:chart>
  <c:spPr>
    <a:solidFill>
      <a:srgbClr val="1F497D">
        <a:lumMod val="20000"/>
        <a:lumOff val="80000"/>
      </a:srgbClr>
    </a:solidFill>
    <a:ln w="19050">
      <a:solidFill>
        <a:schemeClr val="tx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10</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2011-11-28T12:31:00Z</dcterms:created>
  <dcterms:modified xsi:type="dcterms:W3CDTF">2012-03-12T00:23:00Z</dcterms:modified>
</cp:coreProperties>
</file>