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13C" w:rsidRPr="00262464" w:rsidRDefault="00B2713C" w:rsidP="00C92A9F">
      <w:pPr>
        <w:spacing w:line="276" w:lineRule="auto"/>
        <w:jc w:val="center"/>
        <w:rPr>
          <w:rFonts w:ascii="Times New Roman" w:hAnsi="Times New Roman"/>
          <w:b/>
        </w:rPr>
      </w:pPr>
      <w:r w:rsidRPr="00262464">
        <w:rPr>
          <w:rFonts w:ascii="Times New Roman" w:hAnsi="Times New Roman"/>
          <w:b/>
        </w:rPr>
        <w:t xml:space="preserve">EFISIENSI TEKNOLOGI </w:t>
      </w:r>
      <w:r w:rsidRPr="00262464">
        <w:rPr>
          <w:rFonts w:ascii="Times New Roman" w:hAnsi="Times New Roman"/>
          <w:b/>
          <w:i/>
        </w:rPr>
        <w:t>FITO-BIOFILM</w:t>
      </w:r>
      <w:r w:rsidRPr="00262464">
        <w:rPr>
          <w:rFonts w:ascii="Times New Roman" w:hAnsi="Times New Roman"/>
          <w:b/>
        </w:rPr>
        <w:t xml:space="preserve"> DALAM PENURUNAN KADAR NITROGEN DAN FOSFAT  PADA LIMBAH DOMESTIK  DENGAN AGEN </w:t>
      </w:r>
      <w:r w:rsidRPr="00262464">
        <w:rPr>
          <w:rFonts w:ascii="Times New Roman" w:hAnsi="Times New Roman"/>
          <w:b/>
          <w:i/>
        </w:rPr>
        <w:t xml:space="preserve">FITOTREATMENT </w:t>
      </w:r>
      <w:r w:rsidRPr="00262464">
        <w:rPr>
          <w:rFonts w:ascii="Times New Roman" w:hAnsi="Times New Roman"/>
          <w:b/>
        </w:rPr>
        <w:t xml:space="preserve">TERATAI </w:t>
      </w:r>
      <w:r w:rsidRPr="00262464">
        <w:rPr>
          <w:rFonts w:ascii="Times New Roman" w:hAnsi="Times New Roman"/>
          <w:b/>
          <w:i/>
        </w:rPr>
        <w:t xml:space="preserve">(nymphaea, sp) </w:t>
      </w:r>
      <w:r w:rsidRPr="00262464">
        <w:rPr>
          <w:rFonts w:ascii="Times New Roman" w:hAnsi="Times New Roman"/>
          <w:b/>
        </w:rPr>
        <w:t>DAN MEDIA</w:t>
      </w:r>
      <w:r w:rsidRPr="00262464">
        <w:rPr>
          <w:rFonts w:ascii="Times New Roman" w:hAnsi="Times New Roman"/>
          <w:b/>
          <w:i/>
        </w:rPr>
        <w:t xml:space="preserve"> BIOFILTER</w:t>
      </w:r>
      <w:r w:rsidRPr="00262464">
        <w:rPr>
          <w:rFonts w:ascii="Times New Roman" w:hAnsi="Times New Roman"/>
          <w:b/>
        </w:rPr>
        <w:t xml:space="preserve"> </w:t>
      </w:r>
      <w:r w:rsidRPr="00262464">
        <w:rPr>
          <w:rFonts w:ascii="Times New Roman" w:hAnsi="Times New Roman"/>
          <w:b/>
          <w:i/>
        </w:rPr>
        <w:t>BIO-BALL</w:t>
      </w:r>
      <w:r w:rsidRPr="00262464">
        <w:rPr>
          <w:rFonts w:ascii="Times New Roman" w:hAnsi="Times New Roman"/>
          <w:b/>
        </w:rPr>
        <w:t xml:space="preserve"> </w:t>
      </w:r>
    </w:p>
    <w:p w:rsidR="00B2713C" w:rsidRPr="00381202" w:rsidRDefault="00B2713C" w:rsidP="00C92A9F">
      <w:pPr>
        <w:spacing w:line="276" w:lineRule="auto"/>
        <w:jc w:val="center"/>
        <w:rPr>
          <w:rFonts w:ascii="Times New Roman" w:hAnsi="Times New Roman"/>
          <w:b/>
        </w:rPr>
      </w:pPr>
      <w:r w:rsidRPr="00381202">
        <w:rPr>
          <w:rFonts w:ascii="Times New Roman" w:hAnsi="Times New Roman"/>
          <w:b/>
        </w:rPr>
        <w:t xml:space="preserve"> (Studi Kasus Perumahan Graha Mukti, Tlogosari, Semarang)</w:t>
      </w:r>
    </w:p>
    <w:p w:rsidR="00F759C0" w:rsidRPr="00262464" w:rsidRDefault="00F759C0" w:rsidP="00F759C0">
      <w:pPr>
        <w:spacing w:after="200" w:line="360" w:lineRule="auto"/>
        <w:jc w:val="center"/>
        <w:rPr>
          <w:rFonts w:ascii="Times New Roman" w:hAnsi="Times New Roman"/>
        </w:rPr>
      </w:pPr>
      <w:r>
        <w:rPr>
          <w:rFonts w:ascii="Times New Roman" w:hAnsi="Times New Roman"/>
        </w:rPr>
        <w:t>Erdina P</w:t>
      </w:r>
      <w:r w:rsidRPr="00262464">
        <w:rPr>
          <w:rFonts w:ascii="Times New Roman" w:hAnsi="Times New Roman"/>
        </w:rPr>
        <w:t xml:space="preserve">arwaningtyas </w:t>
      </w:r>
      <w:r w:rsidRPr="00262464">
        <w:rPr>
          <w:rFonts w:ascii="Times New Roman" w:hAnsi="Times New Roman"/>
          <w:vertAlign w:val="superscript"/>
        </w:rPr>
        <w:t>*)</w:t>
      </w:r>
      <w:r w:rsidRPr="00262464">
        <w:rPr>
          <w:rFonts w:ascii="Times New Roman" w:hAnsi="Times New Roman"/>
        </w:rPr>
        <w:t xml:space="preserve"> Sri Sumiyati</w:t>
      </w:r>
      <w:r>
        <w:rPr>
          <w:rFonts w:ascii="Times New Roman" w:hAnsi="Times New Roman"/>
        </w:rPr>
        <w:t>, ST, MSi</w:t>
      </w:r>
      <w:r w:rsidRPr="00262464">
        <w:rPr>
          <w:rFonts w:ascii="Times New Roman" w:hAnsi="Times New Roman"/>
        </w:rPr>
        <w:t xml:space="preserve"> </w:t>
      </w:r>
      <w:r w:rsidRPr="00262464">
        <w:rPr>
          <w:rFonts w:ascii="Times New Roman" w:hAnsi="Times New Roman"/>
          <w:vertAlign w:val="superscript"/>
        </w:rPr>
        <w:t xml:space="preserve">**) </w:t>
      </w:r>
      <w:r>
        <w:rPr>
          <w:rFonts w:ascii="Times New Roman" w:hAnsi="Times New Roman"/>
          <w:vertAlign w:val="superscript"/>
        </w:rPr>
        <w:t xml:space="preserve"> </w:t>
      </w:r>
      <w:r>
        <w:rPr>
          <w:rFonts w:ascii="Times New Roman" w:hAnsi="Times New Roman"/>
        </w:rPr>
        <w:t>Ir.</w:t>
      </w:r>
      <w:r w:rsidRPr="00262464">
        <w:rPr>
          <w:rFonts w:ascii="Times New Roman" w:hAnsi="Times New Roman"/>
        </w:rPr>
        <w:t>Endro Sutrisno</w:t>
      </w:r>
      <w:r>
        <w:rPr>
          <w:rFonts w:ascii="Times New Roman" w:hAnsi="Times New Roman"/>
        </w:rPr>
        <w:t>, MS</w:t>
      </w:r>
      <w:r w:rsidRPr="00262464">
        <w:rPr>
          <w:rFonts w:ascii="Times New Roman" w:hAnsi="Times New Roman"/>
          <w:vertAlign w:val="superscript"/>
        </w:rPr>
        <w:t>**)</w:t>
      </w:r>
      <w:r w:rsidRPr="00262464">
        <w:rPr>
          <w:rFonts w:ascii="Times New Roman" w:hAnsi="Times New Roman"/>
        </w:rPr>
        <w:t xml:space="preserve"> </w:t>
      </w:r>
    </w:p>
    <w:p w:rsidR="00B2713C" w:rsidRPr="005B1A0A" w:rsidRDefault="00874E83" w:rsidP="00C92A9F">
      <w:pPr>
        <w:autoSpaceDE w:val="0"/>
        <w:autoSpaceDN w:val="0"/>
        <w:adjustRightInd w:val="0"/>
        <w:spacing w:line="276" w:lineRule="auto"/>
        <w:jc w:val="center"/>
        <w:rPr>
          <w:rFonts w:ascii="Times New Roman" w:eastAsiaTheme="minorHAnsi" w:hAnsi="Times New Roman"/>
          <w:i/>
          <w:iCs/>
        </w:rPr>
      </w:pPr>
      <w:r>
        <w:rPr>
          <w:rFonts w:ascii="Times New Roman" w:eastAsiaTheme="minorHAnsi" w:hAnsi="Times New Roman"/>
          <w:i/>
          <w:iCs/>
        </w:rPr>
        <w:t>ABSTRAK</w:t>
      </w:r>
    </w:p>
    <w:p w:rsidR="00B2713C" w:rsidRDefault="005B1A0A" w:rsidP="00C92A9F">
      <w:pPr>
        <w:autoSpaceDE w:val="0"/>
        <w:autoSpaceDN w:val="0"/>
        <w:adjustRightInd w:val="0"/>
        <w:spacing w:line="276" w:lineRule="auto"/>
        <w:jc w:val="both"/>
        <w:rPr>
          <w:rFonts w:ascii="Times New Roman" w:hAnsi="Times New Roman"/>
        </w:rPr>
      </w:pPr>
      <w:r w:rsidRPr="00262464">
        <w:rPr>
          <w:rFonts w:ascii="Times New Roman" w:hAnsi="Times New Roman"/>
        </w:rPr>
        <w:t>Limbah cair domestik merupakan masalah lingkungan yang perlu ditangani secara serius mengingat semakin menurunnya daya dukung lingkungan untuk melakukan penjernihan kembali (</w:t>
      </w:r>
      <w:r w:rsidRPr="00262464">
        <w:rPr>
          <w:rFonts w:ascii="Times New Roman" w:hAnsi="Times New Roman"/>
          <w:i/>
          <w:iCs/>
        </w:rPr>
        <w:t>self purification</w:t>
      </w:r>
      <w:r w:rsidRPr="00262464">
        <w:rPr>
          <w:rFonts w:ascii="Times New Roman" w:hAnsi="Times New Roman"/>
        </w:rPr>
        <w:t xml:space="preserve">) terhadap beban pencemaran. Umumnya air limbah kegiatan rumah tangga (domestik) yang dibuang langsung menuju badan air seperti sungai dan danau, Padahal limbah cair domestik yang berasal dari aktifitas rumah tangga dapat merusak estetika bahkan mengganggu kesehatan masyarakat. </w:t>
      </w:r>
      <w:r>
        <w:rPr>
          <w:rFonts w:ascii="Times New Roman" w:hAnsi="Times New Roman"/>
        </w:rPr>
        <w:t xml:space="preserve"> </w:t>
      </w:r>
      <w:r w:rsidRPr="00262464">
        <w:rPr>
          <w:rFonts w:ascii="Times New Roman" w:hAnsi="Times New Roman"/>
          <w:bCs/>
        </w:rPr>
        <w:t xml:space="preserve">Salah satu bahan pencemar yang terdapat di dalam limbah domestik ini adalah nitrogen dan fosfat. Keberadaan nitrogen dan fosfat yang berasal dari dalam konsentrasi tinggi di badan air dapat menyebabkan </w:t>
      </w:r>
      <w:r w:rsidRPr="00262464">
        <w:rPr>
          <w:rFonts w:ascii="Times New Roman" w:hAnsi="Times New Roman"/>
          <w:bCs/>
          <w:i/>
        </w:rPr>
        <w:t>eutrofikasi.</w:t>
      </w:r>
      <w:r>
        <w:rPr>
          <w:rFonts w:ascii="Times New Roman" w:hAnsi="Times New Roman"/>
          <w:bCs/>
          <w:i/>
        </w:rPr>
        <w:t xml:space="preserve"> </w:t>
      </w:r>
      <w:r w:rsidRPr="00262464">
        <w:rPr>
          <w:rFonts w:ascii="Times New Roman" w:hAnsi="Times New Roman"/>
        </w:rPr>
        <w:t xml:space="preserve">satu tindakan pemulihan yang dapat dilakukan yakni melalui teknologi </w:t>
      </w:r>
      <w:r w:rsidRPr="005B1A0A">
        <w:rPr>
          <w:rFonts w:ascii="Times New Roman" w:hAnsi="Times New Roman"/>
          <w:i/>
        </w:rPr>
        <w:t>f</w:t>
      </w:r>
      <w:r w:rsidRPr="005B1A0A">
        <w:rPr>
          <w:rFonts w:ascii="Times New Roman" w:hAnsi="Times New Roman"/>
          <w:i/>
          <w:lang w:val="id-ID"/>
        </w:rPr>
        <w:t>ito</w:t>
      </w:r>
      <w:r w:rsidRPr="005B1A0A">
        <w:rPr>
          <w:rFonts w:ascii="Times New Roman" w:hAnsi="Times New Roman"/>
          <w:i/>
        </w:rPr>
        <w:t>-biofilm</w:t>
      </w:r>
      <w:r w:rsidRPr="00262464">
        <w:rPr>
          <w:rFonts w:ascii="Times New Roman" w:hAnsi="Times New Roman"/>
        </w:rPr>
        <w:t xml:space="preserve"> yakni dengan memanfaatkan penggunaan tumbuhan dan media biofilm sebagai filter biologis untuk menghilangkan dan menurunkan konsentrasi </w:t>
      </w:r>
      <w:r w:rsidRPr="00262464">
        <w:rPr>
          <w:rFonts w:ascii="Times New Roman" w:hAnsi="Times New Roman"/>
          <w:lang w:val="id-ID"/>
        </w:rPr>
        <w:t>polutan</w:t>
      </w:r>
      <w:r w:rsidRPr="00262464">
        <w:rPr>
          <w:rFonts w:ascii="Times New Roman" w:hAnsi="Times New Roman"/>
        </w:rPr>
        <w:t xml:space="preserve">. </w:t>
      </w:r>
      <w:r w:rsidRPr="00262464">
        <w:rPr>
          <w:rFonts w:ascii="Times New Roman" w:hAnsi="Times New Roman"/>
          <w:lang w:val="id-ID"/>
        </w:rPr>
        <w:t xml:space="preserve">Salah satu </w:t>
      </w:r>
      <w:r w:rsidRPr="00262464">
        <w:rPr>
          <w:rFonts w:ascii="Times New Roman" w:hAnsi="Times New Roman"/>
        </w:rPr>
        <w:t xml:space="preserve">agen fitobiofilm yang dapat dimanfaatkan adalah kombinasi antara </w:t>
      </w:r>
      <w:r w:rsidRPr="00262464">
        <w:rPr>
          <w:rFonts w:ascii="Times New Roman" w:hAnsi="Times New Roman"/>
          <w:lang w:val="id-ID"/>
        </w:rPr>
        <w:t xml:space="preserve">tanaman </w:t>
      </w:r>
      <w:r w:rsidRPr="00262464">
        <w:rPr>
          <w:rFonts w:ascii="Times New Roman" w:hAnsi="Times New Roman"/>
        </w:rPr>
        <w:t xml:space="preserve">teratai  </w:t>
      </w:r>
      <w:r w:rsidRPr="00262464">
        <w:rPr>
          <w:rFonts w:ascii="Times New Roman" w:hAnsi="Times New Roman"/>
          <w:lang w:val="id-ID"/>
        </w:rPr>
        <w:t>(</w:t>
      </w:r>
      <w:r w:rsidRPr="00262464">
        <w:rPr>
          <w:rFonts w:ascii="Times New Roman" w:hAnsi="Times New Roman"/>
          <w:i/>
        </w:rPr>
        <w:t>Nymphaea sp</w:t>
      </w:r>
      <w:r w:rsidRPr="00262464">
        <w:rPr>
          <w:rFonts w:ascii="Times New Roman" w:hAnsi="Times New Roman"/>
          <w:lang w:val="id-ID"/>
        </w:rPr>
        <w:t>)</w:t>
      </w:r>
      <w:r w:rsidRPr="00262464">
        <w:rPr>
          <w:rFonts w:ascii="Times New Roman" w:hAnsi="Times New Roman"/>
        </w:rPr>
        <w:t xml:space="preserve"> dan media </w:t>
      </w:r>
      <w:r w:rsidRPr="00262464">
        <w:rPr>
          <w:rFonts w:ascii="Times New Roman" w:hAnsi="Times New Roman"/>
          <w:i/>
        </w:rPr>
        <w:t>bio-ball</w:t>
      </w:r>
      <w:r w:rsidRPr="00262464">
        <w:rPr>
          <w:rFonts w:ascii="Times New Roman" w:hAnsi="Times New Roman"/>
        </w:rPr>
        <w:t xml:space="preserve">. </w:t>
      </w:r>
      <w:r>
        <w:rPr>
          <w:rFonts w:ascii="Times New Roman" w:hAnsi="Times New Roman"/>
        </w:rPr>
        <w:t xml:space="preserve"> Pada penelitian ini untuk mengolah limbah digunakan reaktor fito-biofilm yang terdiri dari 3 kompatemen dengan berat tanaman teratai pada kompatemen 1, 2, 3 masing-masing 200 gram dan jumlah media bioball 800, 500 dan 200 buah. Pengolahan dilakukan dengan sistem kontinyu pada variasi waktu tinggal 3,4,5,7,10 dan 24 jam.  Hasil penelitian ini didapatkan efisiensi </w:t>
      </w:r>
      <w:r w:rsidR="00883C92">
        <w:rPr>
          <w:rFonts w:ascii="Times New Roman" w:hAnsi="Times New Roman"/>
        </w:rPr>
        <w:t xml:space="preserve">tertinggi </w:t>
      </w:r>
      <w:r>
        <w:rPr>
          <w:rFonts w:ascii="Times New Roman" w:hAnsi="Times New Roman"/>
        </w:rPr>
        <w:t>penurunan kadar nitrogen ammonia sebesar</w:t>
      </w:r>
      <w:r w:rsidR="00883C92">
        <w:rPr>
          <w:rFonts w:ascii="Times New Roman" w:hAnsi="Times New Roman"/>
        </w:rPr>
        <w:t xml:space="preserve"> 60,2% dan fosfat sebesar 52,38%</w:t>
      </w:r>
      <w:r w:rsidR="00906D4E">
        <w:rPr>
          <w:rFonts w:ascii="Times New Roman" w:hAnsi="Times New Roman"/>
        </w:rPr>
        <w:t xml:space="preserve"> pada waktu tinggal 24 jam</w:t>
      </w:r>
      <w:r w:rsidR="00883C92">
        <w:rPr>
          <w:rFonts w:ascii="Times New Roman" w:hAnsi="Times New Roman"/>
        </w:rPr>
        <w:t xml:space="preserve">. </w:t>
      </w:r>
    </w:p>
    <w:p w:rsidR="00883C92" w:rsidRPr="00262464" w:rsidRDefault="00883C92" w:rsidP="00C92A9F">
      <w:pPr>
        <w:autoSpaceDE w:val="0"/>
        <w:autoSpaceDN w:val="0"/>
        <w:adjustRightInd w:val="0"/>
        <w:spacing w:line="276" w:lineRule="auto"/>
        <w:jc w:val="both"/>
        <w:rPr>
          <w:rFonts w:ascii="Times New Roman" w:eastAsiaTheme="minorHAnsi" w:hAnsi="Times New Roman"/>
          <w:highlight w:val="yellow"/>
        </w:rPr>
      </w:pPr>
    </w:p>
    <w:p w:rsidR="00B2713C" w:rsidRPr="00262464" w:rsidRDefault="00B2713C" w:rsidP="00C92A9F">
      <w:pPr>
        <w:spacing w:line="276" w:lineRule="auto"/>
        <w:rPr>
          <w:rFonts w:ascii="Times New Roman" w:hAnsi="Times New Roman"/>
          <w:b/>
        </w:rPr>
      </w:pPr>
      <w:r w:rsidRPr="004E4A01">
        <w:rPr>
          <w:rFonts w:ascii="Times New Roman" w:eastAsiaTheme="minorHAnsi" w:hAnsi="Times New Roman"/>
          <w:iCs/>
        </w:rPr>
        <w:t>Keywords:</w:t>
      </w:r>
      <w:r w:rsidRPr="00883C92">
        <w:rPr>
          <w:rFonts w:ascii="Times New Roman" w:eastAsiaTheme="minorHAnsi" w:hAnsi="Times New Roman"/>
          <w:i/>
          <w:iCs/>
        </w:rPr>
        <w:t xml:space="preserve"> Fito</w:t>
      </w:r>
      <w:r w:rsidR="00883C92">
        <w:rPr>
          <w:rFonts w:ascii="Times New Roman" w:eastAsiaTheme="minorHAnsi" w:hAnsi="Times New Roman"/>
          <w:i/>
          <w:iCs/>
        </w:rPr>
        <w:t>-biofilm</w:t>
      </w:r>
      <w:r w:rsidRPr="00883C92">
        <w:rPr>
          <w:rFonts w:ascii="Times New Roman" w:eastAsiaTheme="minorHAnsi" w:hAnsi="Times New Roman"/>
          <w:i/>
          <w:iCs/>
        </w:rPr>
        <w:t xml:space="preserve">, Teratai (Nymphaea Spp.), </w:t>
      </w:r>
      <w:r w:rsidR="00883C92" w:rsidRPr="00262464">
        <w:rPr>
          <w:rFonts w:ascii="Times New Roman" w:hAnsi="Times New Roman"/>
        </w:rPr>
        <w:t xml:space="preserve">media </w:t>
      </w:r>
      <w:r w:rsidR="00883C92" w:rsidRPr="00262464">
        <w:rPr>
          <w:rFonts w:ascii="Times New Roman" w:hAnsi="Times New Roman"/>
          <w:i/>
        </w:rPr>
        <w:t>bio-ball</w:t>
      </w:r>
      <w:r w:rsidR="00883C92" w:rsidRPr="00883C92">
        <w:rPr>
          <w:rFonts w:ascii="Times New Roman" w:eastAsiaTheme="minorHAnsi" w:hAnsi="Times New Roman"/>
          <w:i/>
          <w:iCs/>
        </w:rPr>
        <w:t xml:space="preserve"> </w:t>
      </w:r>
      <w:r w:rsidR="00883C92">
        <w:rPr>
          <w:rFonts w:ascii="Times New Roman" w:eastAsiaTheme="minorHAnsi" w:hAnsi="Times New Roman"/>
          <w:i/>
          <w:iCs/>
        </w:rPr>
        <w:t>, Ammonia, fosfat</w:t>
      </w:r>
      <w:r w:rsidRPr="00883C92">
        <w:rPr>
          <w:rFonts w:ascii="Times New Roman" w:eastAsiaTheme="minorHAnsi" w:hAnsi="Times New Roman"/>
          <w:i/>
          <w:iCs/>
        </w:rPr>
        <w:t>.</w:t>
      </w:r>
    </w:p>
    <w:p w:rsidR="000F3FE0" w:rsidRPr="00262464" w:rsidRDefault="000F3FE0" w:rsidP="00C92A9F">
      <w:pPr>
        <w:spacing w:line="276" w:lineRule="auto"/>
        <w:rPr>
          <w:rFonts w:ascii="Times New Roman" w:hAnsi="Times New Roman"/>
        </w:rPr>
      </w:pPr>
    </w:p>
    <w:p w:rsidR="00B2713C" w:rsidRPr="00262464" w:rsidRDefault="00B2713C" w:rsidP="00C92A9F">
      <w:pPr>
        <w:spacing w:line="276" w:lineRule="auto"/>
        <w:rPr>
          <w:rFonts w:ascii="Times New Roman" w:hAnsi="Times New Roman"/>
        </w:rPr>
      </w:pPr>
    </w:p>
    <w:p w:rsidR="00B2713C" w:rsidRPr="00262464" w:rsidRDefault="00B2713C" w:rsidP="00C92A9F">
      <w:pPr>
        <w:spacing w:line="276" w:lineRule="auto"/>
        <w:ind w:firstLine="426"/>
        <w:jc w:val="both"/>
        <w:rPr>
          <w:rFonts w:ascii="Times New Roman" w:hAnsi="Times New Roman"/>
        </w:rPr>
        <w:sectPr w:rsidR="00B2713C" w:rsidRPr="00262464" w:rsidSect="00B2713C">
          <w:footerReference w:type="default" r:id="rId8"/>
          <w:pgSz w:w="11907" w:h="16839" w:code="9"/>
          <w:pgMar w:top="1440" w:right="1440" w:bottom="1440" w:left="1440" w:header="708" w:footer="708" w:gutter="0"/>
          <w:cols w:space="708"/>
          <w:docGrid w:linePitch="360"/>
        </w:sectPr>
      </w:pPr>
    </w:p>
    <w:p w:rsidR="00B2713C" w:rsidRPr="00262464" w:rsidRDefault="00B2713C" w:rsidP="00C92A9F">
      <w:pPr>
        <w:spacing w:line="276" w:lineRule="auto"/>
        <w:ind w:firstLine="426"/>
        <w:jc w:val="center"/>
        <w:rPr>
          <w:rFonts w:ascii="Times New Roman" w:hAnsi="Times New Roman"/>
          <w:b/>
        </w:rPr>
      </w:pPr>
      <w:r w:rsidRPr="00262464">
        <w:rPr>
          <w:rFonts w:ascii="Times New Roman" w:hAnsi="Times New Roman"/>
          <w:b/>
        </w:rPr>
        <w:lastRenderedPageBreak/>
        <w:t>PENDAHULUAN</w:t>
      </w:r>
    </w:p>
    <w:p w:rsidR="00B2713C" w:rsidRPr="00262464" w:rsidRDefault="00B2713C" w:rsidP="00C92A9F">
      <w:pPr>
        <w:spacing w:line="276" w:lineRule="auto"/>
        <w:ind w:firstLine="426"/>
        <w:jc w:val="both"/>
        <w:rPr>
          <w:rFonts w:ascii="Times New Roman" w:hAnsi="Times New Roman"/>
        </w:rPr>
      </w:pPr>
      <w:r w:rsidRPr="00262464">
        <w:rPr>
          <w:rFonts w:ascii="Times New Roman" w:hAnsi="Times New Roman"/>
        </w:rPr>
        <w:t>Limbah cair domestik merupakan masalah lingkungan yang perlu ditangani secara serius mengingat semakin menurunnya daya dukung lingkungan untuk melakukan penjernihan kembali (</w:t>
      </w:r>
      <w:r w:rsidRPr="00262464">
        <w:rPr>
          <w:rFonts w:ascii="Times New Roman" w:hAnsi="Times New Roman"/>
          <w:i/>
          <w:iCs/>
        </w:rPr>
        <w:t>self purification</w:t>
      </w:r>
      <w:r w:rsidRPr="00262464">
        <w:rPr>
          <w:rFonts w:ascii="Times New Roman" w:hAnsi="Times New Roman"/>
        </w:rPr>
        <w:t>) terhadap beban pencemaran. Umumnya air limbah kegiatan rumah tangga (domestik) yang dibuang langsung menuju bada</w:t>
      </w:r>
      <w:r w:rsidR="00752221">
        <w:rPr>
          <w:rFonts w:ascii="Times New Roman" w:hAnsi="Times New Roman"/>
        </w:rPr>
        <w:t>n air seperti sungai dan danau. L</w:t>
      </w:r>
      <w:r w:rsidRPr="00262464">
        <w:rPr>
          <w:rFonts w:ascii="Times New Roman" w:hAnsi="Times New Roman"/>
        </w:rPr>
        <w:t xml:space="preserve">imbah cair domestik yang berasal dari aktifitas rumah tangga dapat merusak estetika bahkan mengganggu kesehatan masyarakat. Limbah </w:t>
      </w:r>
      <w:r w:rsidR="00752221">
        <w:rPr>
          <w:rFonts w:ascii="Times New Roman" w:hAnsi="Times New Roman"/>
        </w:rPr>
        <w:t xml:space="preserve">cair </w:t>
      </w:r>
      <w:r w:rsidRPr="00262464">
        <w:rPr>
          <w:rFonts w:ascii="Times New Roman" w:hAnsi="Times New Roman"/>
        </w:rPr>
        <w:t>domestik dimungkinkan mengandung bahan organik, senyawa kimia maupun mikroorganisme pathogen yang sangat berbahaya.</w:t>
      </w:r>
    </w:p>
    <w:p w:rsidR="00B2713C" w:rsidRPr="00262464" w:rsidRDefault="00B2713C" w:rsidP="00C92A9F">
      <w:pPr>
        <w:spacing w:line="276" w:lineRule="auto"/>
        <w:ind w:firstLine="426"/>
        <w:jc w:val="both"/>
        <w:rPr>
          <w:rFonts w:ascii="Times New Roman" w:hAnsi="Times New Roman"/>
        </w:rPr>
      </w:pPr>
      <w:r w:rsidRPr="00262464">
        <w:rPr>
          <w:rFonts w:ascii="Times New Roman" w:hAnsi="Times New Roman"/>
          <w:bCs/>
        </w:rPr>
        <w:t xml:space="preserve">Salah satu bahan pencemar yang terdapat di dalam limbah domestik ini adalah nitrogen dan fosfat. Keberadaan nitrogen dan fosfat yang </w:t>
      </w:r>
      <w:r w:rsidRPr="00262464">
        <w:rPr>
          <w:rFonts w:ascii="Times New Roman" w:hAnsi="Times New Roman"/>
          <w:bCs/>
        </w:rPr>
        <w:lastRenderedPageBreak/>
        <w:t xml:space="preserve">berasal dari di badan air </w:t>
      </w:r>
      <w:r w:rsidR="00752221" w:rsidRPr="00262464">
        <w:rPr>
          <w:rFonts w:ascii="Times New Roman" w:hAnsi="Times New Roman"/>
          <w:bCs/>
        </w:rPr>
        <w:t xml:space="preserve">dalam konsentrasi tinggi </w:t>
      </w:r>
      <w:r w:rsidRPr="00262464">
        <w:rPr>
          <w:rFonts w:ascii="Times New Roman" w:hAnsi="Times New Roman"/>
          <w:bCs/>
        </w:rPr>
        <w:t xml:space="preserve">dapat menyebabkan </w:t>
      </w:r>
      <w:r w:rsidRPr="00262464">
        <w:rPr>
          <w:rFonts w:ascii="Times New Roman" w:hAnsi="Times New Roman"/>
          <w:bCs/>
          <w:i/>
        </w:rPr>
        <w:t xml:space="preserve">eutrofikasi. </w:t>
      </w:r>
      <w:r w:rsidRPr="00262464">
        <w:rPr>
          <w:rFonts w:ascii="Times New Roman" w:hAnsi="Times New Roman"/>
          <w:bCs/>
        </w:rPr>
        <w:t xml:space="preserve">Kondisi </w:t>
      </w:r>
      <w:r w:rsidRPr="00262464">
        <w:rPr>
          <w:rFonts w:ascii="Times New Roman" w:hAnsi="Times New Roman"/>
          <w:bCs/>
          <w:i/>
        </w:rPr>
        <w:t xml:space="preserve">eutrofik </w:t>
      </w:r>
      <w:r w:rsidRPr="00262464">
        <w:rPr>
          <w:rFonts w:ascii="Times New Roman" w:hAnsi="Times New Roman"/>
          <w:bCs/>
        </w:rPr>
        <w:t xml:space="preserve">inilah mengakibatkan alga </w:t>
      </w:r>
      <w:r w:rsidR="00752221">
        <w:rPr>
          <w:rFonts w:ascii="Times New Roman" w:hAnsi="Times New Roman"/>
          <w:bCs/>
        </w:rPr>
        <w:t>dapat</w:t>
      </w:r>
      <w:r w:rsidRPr="00262464">
        <w:rPr>
          <w:rFonts w:ascii="Times New Roman" w:hAnsi="Times New Roman"/>
          <w:bCs/>
        </w:rPr>
        <w:t xml:space="preserve"> berkembang biak dengan pesat </w:t>
      </w:r>
      <w:r w:rsidRPr="00262464">
        <w:rPr>
          <w:rFonts w:ascii="Times New Roman" w:hAnsi="Times New Roman"/>
          <w:bCs/>
          <w:i/>
        </w:rPr>
        <w:t xml:space="preserve">(blooming). </w:t>
      </w:r>
      <w:r w:rsidRPr="00262464">
        <w:rPr>
          <w:rFonts w:ascii="Times New Roman" w:hAnsi="Times New Roman"/>
          <w:bCs/>
        </w:rPr>
        <w:t xml:space="preserve">Semakin banyak alga yang tumbuh maka semakin banyak oksigen dalam badan air yang dimanfaatkan untuk pernafasan alga. </w:t>
      </w:r>
      <w:r w:rsidR="00752221">
        <w:rPr>
          <w:rFonts w:ascii="Times New Roman" w:hAnsi="Times New Roman"/>
          <w:bCs/>
        </w:rPr>
        <w:t>Kondisi tersebut bisa</w:t>
      </w:r>
      <w:r w:rsidRPr="00262464">
        <w:rPr>
          <w:rFonts w:ascii="Times New Roman" w:hAnsi="Times New Roman"/>
          <w:bCs/>
        </w:rPr>
        <w:t xml:space="preserve"> menyebabkan oksigen berkurang. Akibatnya spesies makhluk hidup air akan berkurang sehingga mengganggu ekosistem(Yahya,2010).</w:t>
      </w:r>
    </w:p>
    <w:p w:rsidR="00B2713C" w:rsidRPr="00262464" w:rsidRDefault="00B2713C" w:rsidP="00C92A9F">
      <w:pPr>
        <w:spacing w:line="276" w:lineRule="auto"/>
        <w:ind w:firstLine="720"/>
        <w:jc w:val="both"/>
        <w:rPr>
          <w:rFonts w:ascii="Times New Roman" w:hAnsi="Times New Roman"/>
        </w:rPr>
      </w:pPr>
      <w:r w:rsidRPr="00262464">
        <w:rPr>
          <w:rFonts w:ascii="Times New Roman" w:hAnsi="Times New Roman"/>
        </w:rPr>
        <w:t>Oleh Karena itu, perlu dilakukan suatu alternatif pengolahan limba</w:t>
      </w:r>
      <w:r w:rsidR="00752221">
        <w:rPr>
          <w:rFonts w:ascii="Times New Roman" w:hAnsi="Times New Roman"/>
        </w:rPr>
        <w:t xml:space="preserve">h domestik yang murah, efektif </w:t>
      </w:r>
      <w:r w:rsidRPr="00262464">
        <w:rPr>
          <w:rFonts w:ascii="Times New Roman" w:hAnsi="Times New Roman"/>
        </w:rPr>
        <w:t xml:space="preserve"> dan efisien. Salah satu tindakan pemulihan yang dapat dilakukan yakni </w:t>
      </w:r>
      <w:r w:rsidR="00752221">
        <w:rPr>
          <w:rFonts w:ascii="Times New Roman" w:hAnsi="Times New Roman"/>
        </w:rPr>
        <w:t xml:space="preserve">dengan </w:t>
      </w:r>
      <w:r w:rsidRPr="00262464">
        <w:rPr>
          <w:rFonts w:ascii="Times New Roman" w:hAnsi="Times New Roman"/>
        </w:rPr>
        <w:t xml:space="preserve">teknologi </w:t>
      </w:r>
      <w:r w:rsidRPr="005B1A0A">
        <w:rPr>
          <w:rFonts w:ascii="Times New Roman" w:hAnsi="Times New Roman"/>
          <w:i/>
        </w:rPr>
        <w:t>f</w:t>
      </w:r>
      <w:r w:rsidRPr="005B1A0A">
        <w:rPr>
          <w:rFonts w:ascii="Times New Roman" w:hAnsi="Times New Roman"/>
          <w:i/>
          <w:lang w:val="id-ID"/>
        </w:rPr>
        <w:t>ito</w:t>
      </w:r>
      <w:r w:rsidR="005B1A0A" w:rsidRPr="005B1A0A">
        <w:rPr>
          <w:rFonts w:ascii="Times New Roman" w:hAnsi="Times New Roman"/>
          <w:i/>
        </w:rPr>
        <w:t>-</w:t>
      </w:r>
      <w:r w:rsidRPr="005B1A0A">
        <w:rPr>
          <w:rFonts w:ascii="Times New Roman" w:hAnsi="Times New Roman"/>
          <w:i/>
        </w:rPr>
        <w:t>biofilm</w:t>
      </w:r>
      <w:r w:rsidR="00752221">
        <w:rPr>
          <w:rFonts w:ascii="Times New Roman" w:hAnsi="Times New Roman"/>
        </w:rPr>
        <w:t xml:space="preserve">. Teknologi </w:t>
      </w:r>
      <w:r w:rsidR="00752221" w:rsidRPr="005B1A0A">
        <w:rPr>
          <w:rFonts w:ascii="Times New Roman" w:hAnsi="Times New Roman"/>
          <w:i/>
        </w:rPr>
        <w:t>f</w:t>
      </w:r>
      <w:r w:rsidR="00752221" w:rsidRPr="005B1A0A">
        <w:rPr>
          <w:rFonts w:ascii="Times New Roman" w:hAnsi="Times New Roman"/>
          <w:i/>
          <w:lang w:val="id-ID"/>
        </w:rPr>
        <w:t>ito</w:t>
      </w:r>
      <w:r w:rsidR="00752221" w:rsidRPr="005B1A0A">
        <w:rPr>
          <w:rFonts w:ascii="Times New Roman" w:hAnsi="Times New Roman"/>
          <w:i/>
        </w:rPr>
        <w:t>-biofilm</w:t>
      </w:r>
      <w:r w:rsidR="00752221" w:rsidRPr="00262464">
        <w:rPr>
          <w:rFonts w:ascii="Times New Roman" w:hAnsi="Times New Roman"/>
        </w:rPr>
        <w:t xml:space="preserve"> </w:t>
      </w:r>
      <w:r w:rsidRPr="00262464">
        <w:rPr>
          <w:rFonts w:ascii="Times New Roman" w:hAnsi="Times New Roman"/>
        </w:rPr>
        <w:t xml:space="preserve">dengan memanfaatkan penggunaan tumbuhan dan media biofilm sebagai filter biologis untuk menghilangkan dan menurunkan konsentrasi </w:t>
      </w:r>
      <w:r w:rsidRPr="00262464">
        <w:rPr>
          <w:rFonts w:ascii="Times New Roman" w:hAnsi="Times New Roman"/>
          <w:lang w:val="id-ID"/>
        </w:rPr>
        <w:lastRenderedPageBreak/>
        <w:t>polutan</w:t>
      </w:r>
      <w:r w:rsidRPr="00262464">
        <w:rPr>
          <w:rFonts w:ascii="Times New Roman" w:hAnsi="Times New Roman"/>
        </w:rPr>
        <w:t xml:space="preserve">. </w:t>
      </w:r>
      <w:r w:rsidRPr="00262464">
        <w:rPr>
          <w:rFonts w:ascii="Times New Roman" w:hAnsi="Times New Roman"/>
          <w:lang w:val="id-ID"/>
        </w:rPr>
        <w:t xml:space="preserve">Salah satu </w:t>
      </w:r>
      <w:r w:rsidRPr="00262464">
        <w:rPr>
          <w:rFonts w:ascii="Times New Roman" w:hAnsi="Times New Roman"/>
        </w:rPr>
        <w:t xml:space="preserve">agen fitobiofilm yang dapat dimanfaatkan adalah kombinasi antara </w:t>
      </w:r>
      <w:r w:rsidRPr="00262464">
        <w:rPr>
          <w:rFonts w:ascii="Times New Roman" w:hAnsi="Times New Roman"/>
          <w:lang w:val="id-ID"/>
        </w:rPr>
        <w:t xml:space="preserve">tanaman </w:t>
      </w:r>
      <w:r w:rsidRPr="00262464">
        <w:rPr>
          <w:rFonts w:ascii="Times New Roman" w:hAnsi="Times New Roman"/>
        </w:rPr>
        <w:t xml:space="preserve">teratai  </w:t>
      </w:r>
      <w:r w:rsidRPr="00262464">
        <w:rPr>
          <w:rFonts w:ascii="Times New Roman" w:hAnsi="Times New Roman"/>
          <w:lang w:val="id-ID"/>
        </w:rPr>
        <w:t>(</w:t>
      </w:r>
      <w:r w:rsidRPr="00262464">
        <w:rPr>
          <w:rFonts w:ascii="Times New Roman" w:hAnsi="Times New Roman"/>
          <w:i/>
        </w:rPr>
        <w:t>Nymphaea sp</w:t>
      </w:r>
      <w:r w:rsidRPr="00262464">
        <w:rPr>
          <w:rFonts w:ascii="Times New Roman" w:hAnsi="Times New Roman"/>
          <w:lang w:val="id-ID"/>
        </w:rPr>
        <w:t>)</w:t>
      </w:r>
      <w:r w:rsidRPr="00262464">
        <w:rPr>
          <w:rFonts w:ascii="Times New Roman" w:hAnsi="Times New Roman"/>
        </w:rPr>
        <w:t xml:space="preserve"> dan media </w:t>
      </w:r>
      <w:r w:rsidRPr="00262464">
        <w:rPr>
          <w:rFonts w:ascii="Times New Roman" w:hAnsi="Times New Roman"/>
          <w:i/>
        </w:rPr>
        <w:t>bio-ball</w:t>
      </w:r>
      <w:r w:rsidRPr="00262464">
        <w:rPr>
          <w:rFonts w:ascii="Times New Roman" w:hAnsi="Times New Roman"/>
        </w:rPr>
        <w:t xml:space="preserve">. Diharapkan fitobiofilm dengan teratai dan media </w:t>
      </w:r>
      <w:r w:rsidRPr="00262464">
        <w:rPr>
          <w:rFonts w:ascii="Times New Roman" w:hAnsi="Times New Roman"/>
          <w:i/>
        </w:rPr>
        <w:t>bio-ball</w:t>
      </w:r>
      <w:r w:rsidRPr="00262464">
        <w:rPr>
          <w:rFonts w:ascii="Times New Roman" w:hAnsi="Times New Roman"/>
        </w:rPr>
        <w:t xml:space="preserve"> ini dapat menjadi teknologi alternatif untuk mengurangi kadar bahan pencemar  pada limbah domestik. </w:t>
      </w:r>
    </w:p>
    <w:p w:rsidR="00B0030A" w:rsidRPr="00262464" w:rsidRDefault="00B0030A" w:rsidP="00C92A9F">
      <w:pPr>
        <w:spacing w:line="276" w:lineRule="auto"/>
        <w:ind w:firstLine="720"/>
        <w:jc w:val="both"/>
        <w:rPr>
          <w:rFonts w:ascii="Times New Roman" w:hAnsi="Times New Roman"/>
        </w:rPr>
      </w:pPr>
    </w:p>
    <w:p w:rsidR="00B0030A" w:rsidRPr="00833F85" w:rsidRDefault="00B0030A" w:rsidP="00833F85">
      <w:pPr>
        <w:spacing w:line="276" w:lineRule="auto"/>
        <w:jc w:val="center"/>
        <w:rPr>
          <w:rFonts w:ascii="Times New Roman" w:hAnsi="Times New Roman"/>
          <w:b/>
        </w:rPr>
      </w:pPr>
      <w:r w:rsidRPr="00262464">
        <w:rPr>
          <w:rFonts w:ascii="Times New Roman" w:hAnsi="Times New Roman"/>
          <w:b/>
        </w:rPr>
        <w:t>PEMBATASAN MASALAH</w:t>
      </w:r>
    </w:p>
    <w:p w:rsidR="00B0030A" w:rsidRPr="00262464" w:rsidRDefault="00B0030A" w:rsidP="00C92A9F">
      <w:pPr>
        <w:pStyle w:val="BodyText"/>
        <w:spacing w:line="276" w:lineRule="auto"/>
        <w:ind w:firstLine="720"/>
        <w:jc w:val="both"/>
        <w:rPr>
          <w:sz w:val="22"/>
          <w:szCs w:val="22"/>
        </w:rPr>
      </w:pPr>
      <w:r w:rsidRPr="00262464">
        <w:rPr>
          <w:sz w:val="22"/>
          <w:szCs w:val="22"/>
          <w:lang w:val="id-ID"/>
        </w:rPr>
        <w:t xml:space="preserve">Pada penelitian ini karena terdapat banyak keterbatasan seperti materi, tenaga dan waktu, maka penelitian ini dibatasi </w:t>
      </w:r>
      <w:r w:rsidRPr="00262464">
        <w:rPr>
          <w:sz w:val="22"/>
          <w:szCs w:val="22"/>
        </w:rPr>
        <w:t xml:space="preserve">sebagai berikut : </w:t>
      </w:r>
    </w:p>
    <w:p w:rsidR="00B0030A" w:rsidRPr="00262464" w:rsidRDefault="00B0030A" w:rsidP="00C92A9F">
      <w:pPr>
        <w:numPr>
          <w:ilvl w:val="0"/>
          <w:numId w:val="2"/>
        </w:numPr>
        <w:tabs>
          <w:tab w:val="clear" w:pos="1080"/>
        </w:tabs>
        <w:spacing w:line="276" w:lineRule="auto"/>
        <w:ind w:left="567"/>
        <w:jc w:val="both"/>
        <w:rPr>
          <w:rFonts w:ascii="Times New Roman" w:hAnsi="Times New Roman"/>
        </w:rPr>
      </w:pPr>
      <w:r w:rsidRPr="00262464">
        <w:rPr>
          <w:rFonts w:ascii="Times New Roman" w:hAnsi="Times New Roman"/>
        </w:rPr>
        <w:t xml:space="preserve">Parameter pokok analisis adalah limbah domestik yang mengandung konsentrasi nutrien tinggi berupa nitrogen dan fosfat. </w:t>
      </w:r>
    </w:p>
    <w:p w:rsidR="00B0030A" w:rsidRPr="00262464" w:rsidRDefault="00B0030A" w:rsidP="00C92A9F">
      <w:pPr>
        <w:numPr>
          <w:ilvl w:val="0"/>
          <w:numId w:val="2"/>
        </w:numPr>
        <w:tabs>
          <w:tab w:val="clear" w:pos="1080"/>
        </w:tabs>
        <w:spacing w:line="276" w:lineRule="auto"/>
        <w:ind w:left="567"/>
        <w:jc w:val="both"/>
        <w:rPr>
          <w:rFonts w:ascii="Times New Roman" w:hAnsi="Times New Roman"/>
        </w:rPr>
      </w:pPr>
      <w:r w:rsidRPr="00262464">
        <w:rPr>
          <w:rFonts w:ascii="Times New Roman" w:hAnsi="Times New Roman"/>
        </w:rPr>
        <w:t xml:space="preserve">Air limbah domestik yang digunakan adalah limbah perumahan Graha Mukti, Tlogosari, Semarang yang dibuang langsung ke badan air (sungai) yang berada disamping perumahan. </w:t>
      </w:r>
    </w:p>
    <w:p w:rsidR="00B0030A" w:rsidRPr="00262464" w:rsidRDefault="00B0030A" w:rsidP="00C92A9F">
      <w:pPr>
        <w:numPr>
          <w:ilvl w:val="0"/>
          <w:numId w:val="2"/>
        </w:numPr>
        <w:tabs>
          <w:tab w:val="clear" w:pos="1080"/>
        </w:tabs>
        <w:spacing w:line="276" w:lineRule="auto"/>
        <w:ind w:left="567"/>
        <w:jc w:val="both"/>
        <w:rPr>
          <w:rFonts w:ascii="Times New Roman" w:hAnsi="Times New Roman"/>
        </w:rPr>
      </w:pPr>
      <w:r w:rsidRPr="00262464">
        <w:rPr>
          <w:rFonts w:ascii="Times New Roman" w:hAnsi="Times New Roman"/>
        </w:rPr>
        <w:t xml:space="preserve">Konsentrasi nitrogen yang diuji dalam penelitian ini dalam bentuk senyawa ammonia. </w:t>
      </w:r>
    </w:p>
    <w:p w:rsidR="00B0030A" w:rsidRPr="00262464" w:rsidRDefault="00B0030A" w:rsidP="00C92A9F">
      <w:pPr>
        <w:numPr>
          <w:ilvl w:val="0"/>
          <w:numId w:val="2"/>
        </w:numPr>
        <w:tabs>
          <w:tab w:val="clear" w:pos="1080"/>
        </w:tabs>
        <w:spacing w:line="276" w:lineRule="auto"/>
        <w:ind w:left="567"/>
        <w:jc w:val="both"/>
        <w:rPr>
          <w:rFonts w:ascii="Times New Roman" w:hAnsi="Times New Roman"/>
        </w:rPr>
      </w:pPr>
      <w:r w:rsidRPr="00262464">
        <w:rPr>
          <w:rFonts w:ascii="Times New Roman" w:hAnsi="Times New Roman"/>
        </w:rPr>
        <w:t>Variasi yang dilakukan adalah waktu tinggal air limbah dalam reaktor.</w:t>
      </w:r>
    </w:p>
    <w:p w:rsidR="00B0030A" w:rsidRPr="002208DE" w:rsidRDefault="00B0030A" w:rsidP="00C92A9F">
      <w:pPr>
        <w:numPr>
          <w:ilvl w:val="0"/>
          <w:numId w:val="2"/>
        </w:numPr>
        <w:tabs>
          <w:tab w:val="clear" w:pos="1080"/>
        </w:tabs>
        <w:spacing w:line="276" w:lineRule="auto"/>
        <w:ind w:left="567"/>
        <w:jc w:val="both"/>
        <w:rPr>
          <w:rStyle w:val="Emphasis"/>
          <w:rFonts w:ascii="Times New Roman" w:hAnsi="Times New Roman"/>
          <w:i w:val="0"/>
          <w:iCs w:val="0"/>
        </w:rPr>
      </w:pPr>
      <w:r w:rsidRPr="00262464">
        <w:rPr>
          <w:rFonts w:ascii="Times New Roman" w:hAnsi="Times New Roman"/>
        </w:rPr>
        <w:t xml:space="preserve">Analisis yang dilakukan yaitu analisis kemampuan </w:t>
      </w:r>
      <w:r w:rsidRPr="00262464">
        <w:rPr>
          <w:rFonts w:ascii="Times New Roman" w:hAnsi="Times New Roman"/>
          <w:i/>
        </w:rPr>
        <w:t>Fito-biofilm</w:t>
      </w:r>
      <w:r w:rsidRPr="00262464">
        <w:rPr>
          <w:rFonts w:ascii="Times New Roman" w:hAnsi="Times New Roman"/>
        </w:rPr>
        <w:t xml:space="preserve"> teratai dan media</w:t>
      </w:r>
      <w:r w:rsidRPr="00262464">
        <w:rPr>
          <w:rFonts w:ascii="Times New Roman" w:hAnsi="Times New Roman"/>
          <w:i/>
        </w:rPr>
        <w:t xml:space="preserve"> bio-ball</w:t>
      </w:r>
      <w:r w:rsidRPr="00262464">
        <w:rPr>
          <w:rFonts w:ascii="Times New Roman" w:hAnsi="Times New Roman"/>
        </w:rPr>
        <w:t xml:space="preserve"> dalam menurunkan konsentrasi nitrogen dan fosfat pada limbah domestik. </w:t>
      </w:r>
      <w:r w:rsidRPr="002208DE">
        <w:rPr>
          <w:rStyle w:val="Emphasis"/>
          <w:rFonts w:ascii="Times New Roman" w:hAnsi="Times New Roman"/>
          <w:i w:val="0"/>
        </w:rPr>
        <w:t>Analisis dilakukan dengan skala laboratorium.</w:t>
      </w:r>
    </w:p>
    <w:p w:rsidR="00B0030A" w:rsidRPr="00262464" w:rsidRDefault="00B0030A" w:rsidP="00C92A9F">
      <w:pPr>
        <w:numPr>
          <w:ilvl w:val="0"/>
          <w:numId w:val="2"/>
        </w:numPr>
        <w:tabs>
          <w:tab w:val="clear" w:pos="1080"/>
        </w:tabs>
        <w:spacing w:line="276" w:lineRule="auto"/>
        <w:ind w:left="567"/>
        <w:jc w:val="both"/>
        <w:rPr>
          <w:rFonts w:ascii="Times New Roman" w:hAnsi="Times New Roman"/>
          <w:i/>
        </w:rPr>
      </w:pPr>
      <w:r w:rsidRPr="00262464">
        <w:rPr>
          <w:rFonts w:ascii="Times New Roman" w:hAnsi="Times New Roman"/>
        </w:rPr>
        <w:t>Analisis nitrogen dan fosfat menggunakan metode spektrofotometer.</w:t>
      </w:r>
    </w:p>
    <w:p w:rsidR="00B2713C" w:rsidRPr="00262464" w:rsidRDefault="00B2713C" w:rsidP="00C92A9F">
      <w:pPr>
        <w:spacing w:line="276" w:lineRule="auto"/>
        <w:rPr>
          <w:rFonts w:ascii="Times New Roman" w:hAnsi="Times New Roman"/>
        </w:rPr>
      </w:pPr>
    </w:p>
    <w:p w:rsidR="00B0030A" w:rsidRPr="00262464" w:rsidRDefault="00B0030A" w:rsidP="00D26C46">
      <w:pPr>
        <w:spacing w:line="276" w:lineRule="auto"/>
        <w:jc w:val="center"/>
        <w:rPr>
          <w:rFonts w:ascii="Times New Roman" w:hAnsi="Times New Roman"/>
          <w:b/>
        </w:rPr>
      </w:pPr>
      <w:r w:rsidRPr="00262464">
        <w:rPr>
          <w:rFonts w:ascii="Times New Roman" w:hAnsi="Times New Roman"/>
          <w:b/>
        </w:rPr>
        <w:t>TUJUAN</w:t>
      </w:r>
    </w:p>
    <w:p w:rsidR="00B0030A" w:rsidRPr="00262464" w:rsidRDefault="00B0030A" w:rsidP="00C92A9F">
      <w:pPr>
        <w:spacing w:line="276" w:lineRule="auto"/>
        <w:rPr>
          <w:rFonts w:ascii="Times New Roman" w:hAnsi="Times New Roman"/>
        </w:rPr>
      </w:pPr>
      <w:r w:rsidRPr="00262464">
        <w:rPr>
          <w:rFonts w:ascii="Times New Roman" w:hAnsi="Times New Roman"/>
        </w:rPr>
        <w:t>Tujuan dari penelitian ini adalah:</w:t>
      </w:r>
    </w:p>
    <w:p w:rsidR="00B0030A" w:rsidRPr="00262464" w:rsidRDefault="00B0030A" w:rsidP="00C92A9F">
      <w:pPr>
        <w:numPr>
          <w:ilvl w:val="0"/>
          <w:numId w:val="1"/>
        </w:numPr>
        <w:suppressAutoHyphens/>
        <w:spacing w:line="276" w:lineRule="auto"/>
        <w:ind w:left="426"/>
        <w:jc w:val="both"/>
        <w:rPr>
          <w:rFonts w:ascii="Times New Roman" w:hAnsi="Times New Roman"/>
          <w:lang w:val="id-ID"/>
        </w:rPr>
      </w:pPr>
      <w:r w:rsidRPr="00262464">
        <w:rPr>
          <w:rFonts w:ascii="Times New Roman" w:hAnsi="Times New Roman"/>
        </w:rPr>
        <w:t xml:space="preserve">Mengetahui penurunan konsentrasi nitrogen dan fosfat pada limbah domestik dengan </w:t>
      </w:r>
      <w:r w:rsidRPr="00262464">
        <w:rPr>
          <w:rFonts w:ascii="Times New Roman" w:hAnsi="Times New Roman"/>
          <w:i/>
        </w:rPr>
        <w:t xml:space="preserve">Fito-biofilm </w:t>
      </w:r>
      <w:r w:rsidRPr="00262464">
        <w:rPr>
          <w:rFonts w:ascii="Times New Roman" w:hAnsi="Times New Roman"/>
        </w:rPr>
        <w:t xml:space="preserve">teratai dan media </w:t>
      </w:r>
      <w:r w:rsidRPr="00262464">
        <w:rPr>
          <w:rFonts w:ascii="Times New Roman" w:hAnsi="Times New Roman"/>
          <w:i/>
        </w:rPr>
        <w:t>bio-ball</w:t>
      </w:r>
      <w:r w:rsidRPr="00262464">
        <w:rPr>
          <w:rFonts w:ascii="Times New Roman" w:hAnsi="Times New Roman"/>
        </w:rPr>
        <w:t xml:space="preserve">. </w:t>
      </w:r>
    </w:p>
    <w:p w:rsidR="00B0030A" w:rsidRPr="00262464" w:rsidRDefault="00B0030A" w:rsidP="00C92A9F">
      <w:pPr>
        <w:numPr>
          <w:ilvl w:val="0"/>
          <w:numId w:val="1"/>
        </w:numPr>
        <w:suppressAutoHyphens/>
        <w:spacing w:line="276" w:lineRule="auto"/>
        <w:ind w:left="426"/>
        <w:jc w:val="both"/>
        <w:rPr>
          <w:rFonts w:ascii="Times New Roman" w:hAnsi="Times New Roman"/>
          <w:lang w:val="id-ID"/>
        </w:rPr>
      </w:pPr>
      <w:r w:rsidRPr="00262464">
        <w:rPr>
          <w:rFonts w:ascii="Times New Roman" w:hAnsi="Times New Roman"/>
          <w:lang w:val="id-ID"/>
        </w:rPr>
        <w:t>M</w:t>
      </w:r>
      <w:r w:rsidRPr="00262464">
        <w:rPr>
          <w:rFonts w:ascii="Times New Roman" w:hAnsi="Times New Roman"/>
        </w:rPr>
        <w:t>engetahui</w:t>
      </w:r>
      <w:r w:rsidRPr="00262464">
        <w:rPr>
          <w:rFonts w:ascii="Times New Roman" w:hAnsi="Times New Roman"/>
          <w:lang w:val="id-ID"/>
        </w:rPr>
        <w:t xml:space="preserve"> pengaruh waktu tinggal penurunan konsentrasi </w:t>
      </w:r>
      <w:r w:rsidRPr="00262464">
        <w:rPr>
          <w:rFonts w:ascii="Times New Roman" w:hAnsi="Times New Roman"/>
        </w:rPr>
        <w:t>nitrogen</w:t>
      </w:r>
      <w:r w:rsidRPr="00262464">
        <w:rPr>
          <w:rFonts w:ascii="Times New Roman" w:hAnsi="Times New Roman"/>
          <w:lang w:val="id-ID"/>
        </w:rPr>
        <w:t xml:space="preserve"> dan </w:t>
      </w:r>
      <w:r w:rsidRPr="00262464">
        <w:rPr>
          <w:rFonts w:ascii="Times New Roman" w:hAnsi="Times New Roman"/>
        </w:rPr>
        <w:t xml:space="preserve">fosfat pada </w:t>
      </w:r>
      <w:r w:rsidRPr="00262464">
        <w:rPr>
          <w:rFonts w:ascii="Times New Roman" w:hAnsi="Times New Roman"/>
          <w:lang w:val="id-ID"/>
        </w:rPr>
        <w:t>air limbah domestik.</w:t>
      </w:r>
    </w:p>
    <w:p w:rsidR="00011F8A" w:rsidRPr="00985447" w:rsidRDefault="00B0030A" w:rsidP="00C92A9F">
      <w:pPr>
        <w:pStyle w:val="ListParagraph"/>
        <w:numPr>
          <w:ilvl w:val="0"/>
          <w:numId w:val="1"/>
        </w:numPr>
        <w:tabs>
          <w:tab w:val="left" w:pos="720"/>
        </w:tabs>
        <w:spacing w:line="276" w:lineRule="auto"/>
        <w:ind w:left="426"/>
        <w:jc w:val="both"/>
        <w:rPr>
          <w:sz w:val="22"/>
          <w:szCs w:val="22"/>
          <w:lang w:val="id-ID"/>
        </w:rPr>
      </w:pPr>
      <w:r w:rsidRPr="00262464">
        <w:rPr>
          <w:sz w:val="22"/>
          <w:szCs w:val="22"/>
          <w:lang w:val="id-ID"/>
        </w:rPr>
        <w:t>Mengetahui e</w:t>
      </w:r>
      <w:r w:rsidRPr="00262464">
        <w:rPr>
          <w:sz w:val="22"/>
          <w:szCs w:val="22"/>
        </w:rPr>
        <w:t>fisiensi</w:t>
      </w:r>
      <w:r w:rsidRPr="00262464">
        <w:rPr>
          <w:sz w:val="22"/>
          <w:szCs w:val="22"/>
          <w:lang w:val="id-ID"/>
        </w:rPr>
        <w:t xml:space="preserve"> penyerapan </w:t>
      </w:r>
      <w:r w:rsidRPr="00262464">
        <w:rPr>
          <w:i/>
          <w:sz w:val="22"/>
          <w:szCs w:val="22"/>
        </w:rPr>
        <w:t>Fito-biofilm</w:t>
      </w:r>
      <w:r w:rsidRPr="00262464">
        <w:rPr>
          <w:sz w:val="22"/>
          <w:szCs w:val="22"/>
        </w:rPr>
        <w:t xml:space="preserve"> teratai</w:t>
      </w:r>
      <w:r w:rsidRPr="00262464">
        <w:rPr>
          <w:sz w:val="22"/>
          <w:szCs w:val="22"/>
          <w:lang w:val="id-ID"/>
        </w:rPr>
        <w:t xml:space="preserve"> </w:t>
      </w:r>
      <w:r w:rsidRPr="00262464">
        <w:rPr>
          <w:sz w:val="22"/>
          <w:szCs w:val="22"/>
        </w:rPr>
        <w:t xml:space="preserve">dan </w:t>
      </w:r>
      <w:r w:rsidRPr="00262464">
        <w:rPr>
          <w:i/>
          <w:sz w:val="22"/>
          <w:szCs w:val="22"/>
        </w:rPr>
        <w:t>bio-ball</w:t>
      </w:r>
      <w:r w:rsidRPr="00262464">
        <w:rPr>
          <w:sz w:val="22"/>
          <w:szCs w:val="22"/>
        </w:rPr>
        <w:t xml:space="preserve"> </w:t>
      </w:r>
      <w:r w:rsidRPr="00262464">
        <w:rPr>
          <w:sz w:val="22"/>
          <w:szCs w:val="22"/>
          <w:lang w:val="id-ID"/>
        </w:rPr>
        <w:t xml:space="preserve">terhadap konsentrasi </w:t>
      </w:r>
      <w:r w:rsidRPr="00262464">
        <w:rPr>
          <w:sz w:val="22"/>
          <w:szCs w:val="22"/>
        </w:rPr>
        <w:t>nitrogen</w:t>
      </w:r>
      <w:r w:rsidRPr="00262464">
        <w:rPr>
          <w:sz w:val="22"/>
          <w:szCs w:val="22"/>
          <w:lang w:val="id-ID"/>
        </w:rPr>
        <w:t xml:space="preserve"> dan </w:t>
      </w:r>
      <w:r w:rsidRPr="00262464">
        <w:rPr>
          <w:sz w:val="22"/>
          <w:szCs w:val="22"/>
        </w:rPr>
        <w:t>fosfat</w:t>
      </w:r>
      <w:r w:rsidRPr="00262464">
        <w:rPr>
          <w:sz w:val="22"/>
          <w:szCs w:val="22"/>
          <w:lang w:val="id-ID"/>
        </w:rPr>
        <w:t xml:space="preserve"> terhadap air limbah domestik.</w:t>
      </w:r>
    </w:p>
    <w:p w:rsidR="00B0030A" w:rsidRPr="00262464" w:rsidRDefault="00011F8A" w:rsidP="00C92A9F">
      <w:pPr>
        <w:tabs>
          <w:tab w:val="left" w:pos="720"/>
        </w:tabs>
        <w:spacing w:line="276" w:lineRule="auto"/>
        <w:jc w:val="center"/>
        <w:rPr>
          <w:rFonts w:ascii="Times New Roman" w:hAnsi="Times New Roman"/>
          <w:b/>
        </w:rPr>
      </w:pPr>
      <w:r w:rsidRPr="00262464">
        <w:rPr>
          <w:rFonts w:ascii="Times New Roman" w:hAnsi="Times New Roman"/>
          <w:b/>
        </w:rPr>
        <w:lastRenderedPageBreak/>
        <w:t>METODOLOGI PENELITIAN</w:t>
      </w:r>
    </w:p>
    <w:p w:rsidR="00B0030A" w:rsidRPr="00262464" w:rsidRDefault="00B62F6E" w:rsidP="00C92A9F">
      <w:pPr>
        <w:spacing w:line="276" w:lineRule="auto"/>
        <w:jc w:val="both"/>
        <w:rPr>
          <w:rFonts w:ascii="Times New Roman" w:hAnsi="Times New Roman"/>
        </w:rPr>
      </w:pPr>
      <w:r>
        <w:rPr>
          <w:rFonts w:ascii="Times New Roman" w:hAnsi="Times New Roman"/>
          <w:noProof/>
        </w:rPr>
        <w:pict>
          <v:group id="_x0000_s1063" style="position:absolute;left:0;text-align:left;margin-left:-4.3pt;margin-top:1.3pt;width:238.2pt;height:475.85pt;z-index:251658240" coordorigin="2706,2535" coordsize="5538,1114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4" type="#_x0000_t34" style="position:absolute;left:166;top:5075;width:5081;height:1;rotation:90" o:connectortype="elbow" adj="10798,-54756000,-11508">
              <v:stroke startarrow="block" endarrow="block"/>
            </v:shape>
            <v:shape id="_x0000_s1065" type="#_x0000_t34" style="position:absolute;left:981;top:9412;width:3452;height:1;rotation:90" o:connectortype="elbow" adj=",-161114400,-14710">
              <v:stroke startarrow="block" endarrow="block"/>
            </v:shape>
            <v:shape id="_x0000_s1066" type="#_x0000_t34" style="position:absolute;left:1232;top:12201;width:2950;height:1;rotation:90;flip:x" o:connectortype="elbow" adj=",229003200,-15233">
              <v:stroke startarrow="block" endarrow="block"/>
            </v:shape>
            <v:rect id="_x0000_s1067" style="position:absolute;left:2796;top:4791;width:1186;height:609" stroked="f">
              <v:textbox style="mso-next-textbox:#_x0000_s1067">
                <w:txbxContent>
                  <w:p w:rsidR="00262464" w:rsidRPr="00D734F1" w:rsidRDefault="00262464" w:rsidP="00B0030A">
                    <w:pPr>
                      <w:jc w:val="center"/>
                      <w:rPr>
                        <w:rFonts w:ascii="Times New Roman" w:hAnsi="Times New Roman"/>
                        <w:sz w:val="16"/>
                        <w:szCs w:val="16"/>
                      </w:rPr>
                    </w:pPr>
                    <w:r w:rsidRPr="00D734F1">
                      <w:rPr>
                        <w:rFonts w:ascii="Times New Roman" w:hAnsi="Times New Roman"/>
                        <w:sz w:val="16"/>
                        <w:szCs w:val="16"/>
                      </w:rPr>
                      <w:t>Tahap persiapan</w:t>
                    </w:r>
                  </w:p>
                </w:txbxContent>
              </v:textbox>
            </v:rect>
            <v:rect id="_x0000_s1068" style="position:absolute;left:2796;top:8609;width:1423;height:661" stroked="f">
              <v:textbox style="mso-next-textbox:#_x0000_s1068">
                <w:txbxContent>
                  <w:p w:rsidR="00262464" w:rsidRPr="00D734F1" w:rsidRDefault="00262464" w:rsidP="00B0030A">
                    <w:pPr>
                      <w:jc w:val="center"/>
                      <w:rPr>
                        <w:rFonts w:ascii="Times New Roman" w:hAnsi="Times New Roman"/>
                        <w:sz w:val="16"/>
                        <w:szCs w:val="16"/>
                      </w:rPr>
                    </w:pPr>
                    <w:r w:rsidRPr="00D734F1">
                      <w:rPr>
                        <w:rFonts w:ascii="Times New Roman" w:hAnsi="Times New Roman"/>
                        <w:sz w:val="16"/>
                        <w:szCs w:val="16"/>
                      </w:rPr>
                      <w:t>Tahap pelaksanaan</w:t>
                    </w:r>
                  </w:p>
                </w:txbxContent>
              </v:textbox>
            </v:rect>
            <v:rect id="_x0000_s1069" style="position:absolute;left:2796;top:12157;width:1404;height:803" stroked="f">
              <v:textbox style="mso-next-textbox:#_x0000_s1069">
                <w:txbxContent>
                  <w:p w:rsidR="00262464" w:rsidRPr="00D734F1" w:rsidRDefault="00262464" w:rsidP="00B0030A">
                    <w:pPr>
                      <w:jc w:val="center"/>
                      <w:rPr>
                        <w:rFonts w:ascii="Times New Roman" w:hAnsi="Times New Roman"/>
                        <w:sz w:val="16"/>
                        <w:szCs w:val="16"/>
                      </w:rPr>
                    </w:pPr>
                    <w:r w:rsidRPr="00D734F1">
                      <w:rPr>
                        <w:rFonts w:ascii="Times New Roman" w:hAnsi="Times New Roman"/>
                        <w:sz w:val="16"/>
                        <w:szCs w:val="16"/>
                      </w:rPr>
                      <w:t>Tahap penyusunan laporan</w:t>
                    </w:r>
                  </w:p>
                </w:txbxContent>
              </v:textbox>
            </v:rect>
            <v:group id="_x0000_s1070" style="position:absolute;left:3154;top:2535;width:5090;height:10845" coordorigin="3154,2535" coordsize="5090,10845">
              <v:rect id="_x0000_s1071" style="position:absolute;left:3154;top:11072;width:2701;height:664">
                <v:textbox style="mso-next-textbox:#_x0000_s1071">
                  <w:txbxContent>
                    <w:p w:rsidR="00262464" w:rsidRDefault="00262464" w:rsidP="00B0030A">
                      <w:pPr>
                        <w:jc w:val="center"/>
                        <w:rPr>
                          <w:rFonts w:ascii="Times New Roman" w:hAnsi="Times New Roman"/>
                          <w:sz w:val="16"/>
                          <w:szCs w:val="16"/>
                        </w:rPr>
                      </w:pPr>
                      <w:r w:rsidRPr="00CA515E">
                        <w:rPr>
                          <w:rFonts w:ascii="Times New Roman" w:hAnsi="Times New Roman"/>
                          <w:sz w:val="16"/>
                          <w:szCs w:val="16"/>
                        </w:rPr>
                        <w:t>Analisa hasil</w:t>
                      </w:r>
                    </w:p>
                    <w:p w:rsidR="00262464" w:rsidRPr="00CA515E" w:rsidRDefault="00262464" w:rsidP="00B0030A">
                      <w:pPr>
                        <w:jc w:val="center"/>
                        <w:rPr>
                          <w:rFonts w:ascii="Times New Roman" w:hAnsi="Times New Roman"/>
                          <w:sz w:val="16"/>
                          <w:szCs w:val="16"/>
                        </w:rPr>
                      </w:pPr>
                      <w:r>
                        <w:rPr>
                          <w:rFonts w:ascii="Times New Roman" w:hAnsi="Times New Roman"/>
                          <w:sz w:val="16"/>
                          <w:szCs w:val="16"/>
                        </w:rPr>
                        <w:t>Konsentrasi nitrogen dan fosfat</w:t>
                      </w:r>
                    </w:p>
                  </w:txbxContent>
                </v:textbox>
              </v:rect>
              <v:rect id="_x0000_s1072" style="position:absolute;left:6383;top:11192;width:1861;height:465">
                <v:textbox style="mso-next-textbox:#_x0000_s1072">
                  <w:txbxContent>
                    <w:p w:rsidR="00262464" w:rsidRPr="00CA515E" w:rsidRDefault="00262464" w:rsidP="00B0030A">
                      <w:pPr>
                        <w:jc w:val="center"/>
                        <w:rPr>
                          <w:rFonts w:ascii="Times New Roman" w:hAnsi="Times New Roman"/>
                          <w:sz w:val="16"/>
                          <w:szCs w:val="16"/>
                        </w:rPr>
                      </w:pPr>
                      <w:r w:rsidRPr="00CA515E">
                        <w:rPr>
                          <w:rFonts w:ascii="Times New Roman" w:hAnsi="Times New Roman"/>
                          <w:sz w:val="16"/>
                          <w:szCs w:val="16"/>
                        </w:rPr>
                        <w:t xml:space="preserve">Pembahasan </w:t>
                      </w:r>
                    </w:p>
                  </w:txbxContent>
                </v:textbox>
              </v:rect>
              <v:rect id="_x0000_s1073" style="position:absolute;left:4532;top:12157;width:2381;height:397">
                <v:textbox style="mso-next-textbox:#_x0000_s1073">
                  <w:txbxContent>
                    <w:p w:rsidR="00262464" w:rsidRPr="00B945DE" w:rsidRDefault="00262464" w:rsidP="00B0030A">
                      <w:pPr>
                        <w:jc w:val="center"/>
                        <w:rPr>
                          <w:rFonts w:ascii="Times New Roman" w:hAnsi="Times New Roman"/>
                          <w:sz w:val="16"/>
                          <w:szCs w:val="16"/>
                        </w:rPr>
                      </w:pPr>
                      <w:r w:rsidRPr="00B945DE">
                        <w:rPr>
                          <w:rFonts w:ascii="Times New Roman" w:hAnsi="Times New Roman"/>
                          <w:sz w:val="16"/>
                          <w:szCs w:val="16"/>
                        </w:rPr>
                        <w:t>Kesimpulan dan saran</w:t>
                      </w:r>
                    </w:p>
                  </w:txbxContent>
                </v:textbox>
              </v:rect>
              <v:oval id="_x0000_s1074" style="position:absolute;left:5105;top:12870;width:1198;height:510">
                <v:textbox style="mso-next-textbox:#_x0000_s1074">
                  <w:txbxContent>
                    <w:p w:rsidR="00262464" w:rsidRPr="00B945DE" w:rsidRDefault="00262464" w:rsidP="00B0030A">
                      <w:pPr>
                        <w:jc w:val="center"/>
                        <w:rPr>
                          <w:rFonts w:ascii="Times New Roman" w:hAnsi="Times New Roman"/>
                          <w:sz w:val="16"/>
                          <w:szCs w:val="16"/>
                        </w:rPr>
                      </w:pPr>
                      <w:r w:rsidRPr="00B945DE">
                        <w:rPr>
                          <w:rFonts w:ascii="Times New Roman" w:hAnsi="Times New Roman"/>
                          <w:sz w:val="16"/>
                          <w:szCs w:val="16"/>
                        </w:rPr>
                        <w:t>selesai</w:t>
                      </w:r>
                    </w:p>
                  </w:txbxContent>
                </v:textbox>
              </v:oval>
              <v:shapetype id="_x0000_t32" coordsize="21600,21600" o:spt="32" o:oned="t" path="m,l21600,21600e" filled="f">
                <v:path arrowok="t" fillok="f" o:connecttype="none"/>
                <o:lock v:ext="edit" shapetype="t"/>
              </v:shapetype>
              <v:shape id="_x0000_s1075" type="#_x0000_t32" style="position:absolute;left:5697;top:10275;width:0;height:452" o:connectortype="straight"/>
              <v:shape id="_x0000_s1076" type="#_x0000_t32" style="position:absolute;left:4200;top:10744;width:3100;height:0" o:connectortype="straight"/>
              <v:shape id="_x0000_s1077" type="#_x0000_t32" style="position:absolute;left:4200;top:10744;width:0;height:328" o:connectortype="straight">
                <v:stroke endarrow="block"/>
              </v:shape>
              <v:shape id="_x0000_s1078" type="#_x0000_t32" style="position:absolute;left:7300;top:10757;width:0;height:397" o:connectortype="straight">
                <v:stroke endarrow="block"/>
              </v:shape>
              <v:shape id="_x0000_s1079" type="#_x0000_t32" style="position:absolute;left:7318;top:11668;width:0;height:220" o:connectortype="straight"/>
              <v:shape id="_x0000_s1080" type="#_x0000_t32" style="position:absolute;left:4200;top:11681;width:0;height:219" o:connectortype="straight"/>
              <v:shape id="_x0000_s1081" type="#_x0000_t32" style="position:absolute;left:4200;top:11888;width:3100;height:0" o:connectortype="straight"/>
              <v:shape id="_x0000_s1082" type="#_x0000_t32" style="position:absolute;left:5727;top:11900;width:0;height:274" o:connectortype="straight">
                <v:stroke endarrow="block"/>
              </v:shape>
              <v:shape id="_x0000_s1083" type="#_x0000_t32" style="position:absolute;left:5708;top:12528;width:0;height:342" o:connectortype="straight">
                <v:stroke endarrow="block"/>
              </v:shape>
              <v:rect id="_x0000_s1084" style="position:absolute;left:4738;top:6959;width:1977;height:863">
                <v:textbox style="mso-next-textbox:#_x0000_s1084">
                  <w:txbxContent>
                    <w:p w:rsidR="00262464" w:rsidRDefault="00262464" w:rsidP="00B0030A">
                      <w:pPr>
                        <w:jc w:val="center"/>
                        <w:rPr>
                          <w:rFonts w:ascii="Times New Roman" w:hAnsi="Times New Roman"/>
                          <w:sz w:val="16"/>
                          <w:szCs w:val="16"/>
                        </w:rPr>
                      </w:pPr>
                      <w:r w:rsidRPr="00CA515E">
                        <w:rPr>
                          <w:rFonts w:ascii="Times New Roman" w:hAnsi="Times New Roman"/>
                          <w:sz w:val="16"/>
                          <w:szCs w:val="16"/>
                        </w:rPr>
                        <w:t>Uji pendahuluan</w:t>
                      </w:r>
                    </w:p>
                    <w:p w:rsidR="00262464" w:rsidRPr="00CA515E" w:rsidRDefault="00262464" w:rsidP="00B0030A">
                      <w:pPr>
                        <w:jc w:val="center"/>
                        <w:rPr>
                          <w:rFonts w:ascii="Times New Roman" w:hAnsi="Times New Roman"/>
                          <w:sz w:val="16"/>
                          <w:szCs w:val="16"/>
                        </w:rPr>
                      </w:pPr>
                      <w:r>
                        <w:rPr>
                          <w:rFonts w:ascii="Times New Roman" w:hAnsi="Times New Roman"/>
                          <w:sz w:val="16"/>
                          <w:szCs w:val="16"/>
                        </w:rPr>
                        <w:t>Kandungan nitrogen (ammonia) dan fosfat</w:t>
                      </w:r>
                    </w:p>
                  </w:txbxContent>
                </v:textbox>
              </v:rect>
              <v:rect id="_x0000_s1085" style="position:absolute;left:4782;top:7925;width:1861;height:863">
                <v:textbox style="mso-next-textbox:#_x0000_s1085">
                  <w:txbxContent>
                    <w:p w:rsidR="00262464" w:rsidRDefault="00262464" w:rsidP="00B0030A">
                      <w:pPr>
                        <w:jc w:val="center"/>
                        <w:rPr>
                          <w:rFonts w:ascii="Times New Roman" w:hAnsi="Times New Roman"/>
                          <w:sz w:val="16"/>
                          <w:szCs w:val="16"/>
                        </w:rPr>
                      </w:pPr>
                      <w:r w:rsidRPr="00840B76">
                        <w:rPr>
                          <w:rFonts w:ascii="Times New Roman" w:hAnsi="Times New Roman"/>
                          <w:sz w:val="16"/>
                          <w:szCs w:val="16"/>
                        </w:rPr>
                        <w:t xml:space="preserve">Seeding </w:t>
                      </w:r>
                      <w:r>
                        <w:rPr>
                          <w:rFonts w:ascii="Times New Roman" w:hAnsi="Times New Roman"/>
                          <w:sz w:val="16"/>
                          <w:szCs w:val="16"/>
                        </w:rPr>
                        <w:t>dan aklimatisasi</w:t>
                      </w:r>
                    </w:p>
                    <w:p w:rsidR="00262464" w:rsidRPr="00840B76" w:rsidRDefault="00262464" w:rsidP="00B0030A">
                      <w:pPr>
                        <w:jc w:val="center"/>
                        <w:rPr>
                          <w:rFonts w:ascii="Times New Roman" w:hAnsi="Times New Roman"/>
                          <w:sz w:val="16"/>
                          <w:szCs w:val="16"/>
                        </w:rPr>
                      </w:pPr>
                      <w:r>
                        <w:rPr>
                          <w:rFonts w:ascii="Times New Roman" w:hAnsi="Times New Roman"/>
                          <w:sz w:val="16"/>
                          <w:szCs w:val="16"/>
                        </w:rPr>
                        <w:t>14 hari</w:t>
                      </w:r>
                    </w:p>
                  </w:txbxContent>
                </v:textbox>
              </v:rect>
              <v:rect id="_x0000_s1086" style="position:absolute;left:4472;top:9002;width:2428;height:1328">
                <v:textbox style="mso-next-textbox:#_x0000_s1086">
                  <w:txbxContent>
                    <w:p w:rsidR="00262464" w:rsidRDefault="00262464" w:rsidP="00B0030A">
                      <w:pPr>
                        <w:jc w:val="center"/>
                        <w:rPr>
                          <w:rFonts w:ascii="Times New Roman" w:hAnsi="Times New Roman"/>
                          <w:sz w:val="16"/>
                          <w:szCs w:val="16"/>
                        </w:rPr>
                      </w:pPr>
                      <w:r>
                        <w:rPr>
                          <w:rFonts w:ascii="Times New Roman" w:hAnsi="Times New Roman"/>
                          <w:sz w:val="16"/>
                          <w:szCs w:val="16"/>
                        </w:rPr>
                        <w:t>Penelitian</w:t>
                      </w:r>
                      <w:r w:rsidRPr="00CA515E">
                        <w:rPr>
                          <w:rFonts w:ascii="Times New Roman" w:hAnsi="Times New Roman"/>
                          <w:sz w:val="16"/>
                          <w:szCs w:val="16"/>
                        </w:rPr>
                        <w:t xml:space="preserve"> fitobio-film</w:t>
                      </w:r>
                      <w:r>
                        <w:rPr>
                          <w:rFonts w:ascii="Times New Roman" w:hAnsi="Times New Roman"/>
                          <w:sz w:val="16"/>
                          <w:szCs w:val="16"/>
                        </w:rPr>
                        <w:t xml:space="preserve">: </w:t>
                      </w:r>
                    </w:p>
                    <w:p w:rsidR="00262464" w:rsidRDefault="00262464" w:rsidP="00B0030A">
                      <w:pPr>
                        <w:pStyle w:val="ListParagraph"/>
                        <w:numPr>
                          <w:ilvl w:val="0"/>
                          <w:numId w:val="3"/>
                        </w:numPr>
                        <w:suppressAutoHyphens w:val="0"/>
                        <w:ind w:left="284" w:hanging="284"/>
                        <w:rPr>
                          <w:sz w:val="16"/>
                          <w:szCs w:val="16"/>
                        </w:rPr>
                      </w:pPr>
                      <w:r w:rsidRPr="00D734F1">
                        <w:rPr>
                          <w:sz w:val="16"/>
                          <w:szCs w:val="16"/>
                        </w:rPr>
                        <w:t>Perlakuan variasi waktu tinggal</w:t>
                      </w:r>
                    </w:p>
                    <w:p w:rsidR="00262464" w:rsidRDefault="00262464" w:rsidP="00B0030A">
                      <w:pPr>
                        <w:pStyle w:val="ListParagraph"/>
                        <w:numPr>
                          <w:ilvl w:val="0"/>
                          <w:numId w:val="3"/>
                        </w:numPr>
                        <w:suppressAutoHyphens w:val="0"/>
                        <w:ind w:left="284" w:hanging="284"/>
                        <w:rPr>
                          <w:sz w:val="16"/>
                          <w:szCs w:val="16"/>
                        </w:rPr>
                      </w:pPr>
                      <w:r>
                        <w:rPr>
                          <w:sz w:val="16"/>
                          <w:szCs w:val="16"/>
                        </w:rPr>
                        <w:t>Pengambilan sampel</w:t>
                      </w:r>
                    </w:p>
                    <w:p w:rsidR="00262464" w:rsidRPr="00D734F1" w:rsidRDefault="00262464" w:rsidP="00B0030A">
                      <w:pPr>
                        <w:pStyle w:val="ListParagraph"/>
                        <w:numPr>
                          <w:ilvl w:val="0"/>
                          <w:numId w:val="3"/>
                        </w:numPr>
                        <w:suppressAutoHyphens w:val="0"/>
                        <w:ind w:left="284" w:hanging="284"/>
                        <w:rPr>
                          <w:sz w:val="16"/>
                          <w:szCs w:val="16"/>
                        </w:rPr>
                      </w:pPr>
                      <w:r>
                        <w:rPr>
                          <w:sz w:val="16"/>
                          <w:szCs w:val="16"/>
                        </w:rPr>
                        <w:t>Analisa laboraitorium</w:t>
                      </w:r>
                    </w:p>
                  </w:txbxContent>
                </v:textbox>
              </v:rect>
              <v:group id="_x0000_s1087" style="position:absolute;left:4218;top:2535;width:3295;height:4295" coordorigin="4507,1758" coordsize="3380,5423">
                <v:oval id="_x0000_s1088" style="position:absolute;left:5367;top:1758;width:1328;height:729">
                  <v:textbox style="mso-next-textbox:#_x0000_s1088">
                    <w:txbxContent>
                      <w:p w:rsidR="00262464" w:rsidRPr="00CA515E" w:rsidRDefault="00262464" w:rsidP="00B0030A">
                        <w:pPr>
                          <w:jc w:val="center"/>
                          <w:rPr>
                            <w:rFonts w:ascii="Times New Roman" w:hAnsi="Times New Roman"/>
                            <w:sz w:val="16"/>
                            <w:szCs w:val="16"/>
                          </w:rPr>
                        </w:pPr>
                        <w:r w:rsidRPr="00CA515E">
                          <w:rPr>
                            <w:rFonts w:ascii="Times New Roman" w:hAnsi="Times New Roman"/>
                            <w:sz w:val="16"/>
                            <w:szCs w:val="16"/>
                          </w:rPr>
                          <w:t>mulai</w:t>
                        </w:r>
                      </w:p>
                    </w:txbxContent>
                  </v:textbox>
                </v:oval>
                <v:rect id="_x0000_s1089" style="position:absolute;left:5180;top:2787;width:1814;height:561">
                  <v:textbox style="mso-next-textbox:#_x0000_s1089">
                    <w:txbxContent>
                      <w:p w:rsidR="00262464" w:rsidRPr="00CA515E" w:rsidRDefault="00262464" w:rsidP="00B0030A">
                        <w:pPr>
                          <w:jc w:val="center"/>
                          <w:rPr>
                            <w:rFonts w:ascii="Times New Roman" w:hAnsi="Times New Roman"/>
                            <w:sz w:val="16"/>
                            <w:szCs w:val="16"/>
                          </w:rPr>
                        </w:pPr>
                        <w:r w:rsidRPr="00CA515E">
                          <w:rPr>
                            <w:rFonts w:ascii="Times New Roman" w:hAnsi="Times New Roman"/>
                            <w:sz w:val="16"/>
                            <w:szCs w:val="16"/>
                          </w:rPr>
                          <w:t>permasalahan</w:t>
                        </w:r>
                      </w:p>
                    </w:txbxContent>
                  </v:textbox>
                </v:rect>
                <v:rect id="_x0000_s1090" style="position:absolute;left:5180;top:3588;width:1814;height:561">
                  <v:textbox style="mso-next-textbox:#_x0000_s1090">
                    <w:txbxContent>
                      <w:p w:rsidR="00262464" w:rsidRPr="00CA515E" w:rsidRDefault="00262464" w:rsidP="00B0030A">
                        <w:pPr>
                          <w:jc w:val="center"/>
                          <w:rPr>
                            <w:rFonts w:ascii="Times New Roman" w:hAnsi="Times New Roman"/>
                            <w:sz w:val="16"/>
                            <w:szCs w:val="16"/>
                          </w:rPr>
                        </w:pPr>
                        <w:r w:rsidRPr="00CA515E">
                          <w:rPr>
                            <w:rFonts w:ascii="Times New Roman" w:hAnsi="Times New Roman"/>
                            <w:sz w:val="16"/>
                            <w:szCs w:val="16"/>
                          </w:rPr>
                          <w:t>Ide penelitian</w:t>
                        </w:r>
                      </w:p>
                    </w:txbxContent>
                  </v:textbox>
                </v:rect>
                <v:rect id="_x0000_s1091" style="position:absolute;left:5180;top:4377;width:1891;height:587">
                  <v:textbox style="mso-next-textbox:#_x0000_s1091">
                    <w:txbxContent>
                      <w:p w:rsidR="00262464" w:rsidRPr="00CA515E" w:rsidRDefault="00262464" w:rsidP="00B0030A">
                        <w:pPr>
                          <w:jc w:val="center"/>
                          <w:rPr>
                            <w:rFonts w:ascii="Times New Roman" w:hAnsi="Times New Roman"/>
                            <w:sz w:val="16"/>
                            <w:szCs w:val="16"/>
                          </w:rPr>
                        </w:pPr>
                        <w:r w:rsidRPr="00CA515E">
                          <w:rPr>
                            <w:rFonts w:ascii="Times New Roman" w:hAnsi="Times New Roman"/>
                            <w:sz w:val="16"/>
                            <w:szCs w:val="16"/>
                          </w:rPr>
                          <w:t>Studi literatur</w:t>
                        </w:r>
                      </w:p>
                    </w:txbxContent>
                  </v:textbox>
                </v: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92" type="#_x0000_t9" style="position:absolute;left:4507;top:5253;width:3380;height:1928">
                  <v:textbox style="mso-next-textbox:#_x0000_s1092">
                    <w:txbxContent>
                      <w:p w:rsidR="00262464" w:rsidRDefault="00262464" w:rsidP="00B0030A">
                        <w:pPr>
                          <w:jc w:val="center"/>
                          <w:rPr>
                            <w:rFonts w:ascii="Times New Roman" w:hAnsi="Times New Roman"/>
                            <w:sz w:val="16"/>
                            <w:szCs w:val="16"/>
                          </w:rPr>
                        </w:pPr>
                        <w:r w:rsidRPr="00840B76">
                          <w:rPr>
                            <w:rFonts w:ascii="Times New Roman" w:hAnsi="Times New Roman"/>
                            <w:sz w:val="16"/>
                            <w:szCs w:val="16"/>
                          </w:rPr>
                          <w:t>Persiapan alat dan bahan</w:t>
                        </w:r>
                      </w:p>
                      <w:p w:rsidR="00262464" w:rsidRDefault="00262464" w:rsidP="00B0030A">
                        <w:pPr>
                          <w:pStyle w:val="ListParagraph"/>
                          <w:numPr>
                            <w:ilvl w:val="0"/>
                            <w:numId w:val="4"/>
                          </w:numPr>
                          <w:suppressAutoHyphens w:val="0"/>
                          <w:spacing w:after="200" w:line="276" w:lineRule="auto"/>
                          <w:ind w:left="284" w:hanging="284"/>
                          <w:rPr>
                            <w:sz w:val="16"/>
                            <w:szCs w:val="16"/>
                          </w:rPr>
                        </w:pPr>
                        <w:r>
                          <w:rPr>
                            <w:sz w:val="16"/>
                            <w:szCs w:val="16"/>
                          </w:rPr>
                          <w:t>Reaktor fito-biofilm</w:t>
                        </w:r>
                      </w:p>
                      <w:p w:rsidR="00262464" w:rsidRDefault="00262464" w:rsidP="00B0030A">
                        <w:pPr>
                          <w:pStyle w:val="ListParagraph"/>
                          <w:numPr>
                            <w:ilvl w:val="0"/>
                            <w:numId w:val="4"/>
                          </w:numPr>
                          <w:suppressAutoHyphens w:val="0"/>
                          <w:spacing w:after="200" w:line="276" w:lineRule="auto"/>
                          <w:ind w:left="284" w:hanging="284"/>
                          <w:rPr>
                            <w:sz w:val="16"/>
                            <w:szCs w:val="16"/>
                          </w:rPr>
                        </w:pPr>
                        <w:r>
                          <w:rPr>
                            <w:sz w:val="16"/>
                            <w:szCs w:val="16"/>
                          </w:rPr>
                          <w:t xml:space="preserve">Air limbah domestik </w:t>
                        </w:r>
                      </w:p>
                      <w:p w:rsidR="00262464" w:rsidRPr="00840B76" w:rsidRDefault="00262464" w:rsidP="00B0030A">
                        <w:pPr>
                          <w:pStyle w:val="ListParagraph"/>
                          <w:numPr>
                            <w:ilvl w:val="0"/>
                            <w:numId w:val="4"/>
                          </w:numPr>
                          <w:suppressAutoHyphens w:val="0"/>
                          <w:spacing w:after="200" w:line="276" w:lineRule="auto"/>
                          <w:ind w:left="284" w:hanging="284"/>
                          <w:rPr>
                            <w:sz w:val="16"/>
                            <w:szCs w:val="16"/>
                          </w:rPr>
                        </w:pPr>
                        <w:r>
                          <w:rPr>
                            <w:sz w:val="16"/>
                            <w:szCs w:val="16"/>
                          </w:rPr>
                          <w:t>dll</w:t>
                        </w:r>
                      </w:p>
                    </w:txbxContent>
                  </v:textbox>
                </v:shape>
                <v:shape id="_x0000_s1093" type="#_x0000_t32" style="position:absolute;left:6023;top:2487;width:0;height:300" o:connectortype="straight">
                  <v:stroke endarrow="block"/>
                </v:shape>
                <v:shape id="_x0000_s1094" type="#_x0000_t32" style="position:absolute;left:6054;top:3297;width:0;height:300" o:connectortype="straight">
                  <v:stroke endarrow="block"/>
                </v:shape>
                <v:shape id="_x0000_s1095" type="#_x0000_t32" style="position:absolute;left:6054;top:4076;width:0;height:300" o:connectortype="straight">
                  <v:stroke endarrow="block"/>
                </v:shape>
                <v:shape id="_x0000_s1096" type="#_x0000_t32" style="position:absolute;left:6054;top:4954;width:0;height:300" o:connectortype="straight">
                  <v:stroke endarrow="block"/>
                </v:shape>
              </v:group>
              <v:shape id="_x0000_s1097" type="#_x0000_t32" style="position:absolute;left:5697;top:6655;width:0;height:291" o:connectortype="straight">
                <v:stroke endarrow="block"/>
              </v:shape>
              <v:shape id="_x0000_s1098" type="#_x0000_t32" style="position:absolute;left:5697;top:7629;width:0;height:290" o:connectortype="straight">
                <v:stroke endarrow="block"/>
              </v:shape>
              <v:shape id="_x0000_s1099" type="#_x0000_t32" style="position:absolute;left:5697;top:8712;width:0;height:290" o:connectortype="straight">
                <v:stroke endarrow="block"/>
              </v:shape>
            </v:group>
          </v:group>
        </w:pict>
      </w:r>
    </w:p>
    <w:p w:rsidR="00B0030A" w:rsidRPr="00262464" w:rsidRDefault="00B0030A" w:rsidP="00C92A9F">
      <w:pPr>
        <w:spacing w:line="276" w:lineRule="auto"/>
        <w:rPr>
          <w:rFonts w:ascii="Times New Roman" w:hAnsi="Times New Roman"/>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B0030A" w:rsidRPr="00262464" w:rsidRDefault="00B0030A" w:rsidP="00C92A9F">
      <w:pPr>
        <w:spacing w:line="276" w:lineRule="auto"/>
        <w:jc w:val="both"/>
        <w:rPr>
          <w:rFonts w:ascii="Times New Roman" w:hAnsi="Times New Roman"/>
          <w:i/>
        </w:rPr>
      </w:pPr>
    </w:p>
    <w:p w:rsidR="00AE30EA" w:rsidRPr="00262464" w:rsidRDefault="00AE30EA" w:rsidP="00C92A9F">
      <w:pPr>
        <w:spacing w:line="276" w:lineRule="auto"/>
        <w:jc w:val="both"/>
        <w:rPr>
          <w:rFonts w:ascii="Times New Roman" w:hAnsi="Times New Roman"/>
        </w:rPr>
      </w:pPr>
    </w:p>
    <w:p w:rsidR="00AE30EA" w:rsidRPr="00262464" w:rsidRDefault="00AE30EA" w:rsidP="00C92A9F">
      <w:pPr>
        <w:spacing w:line="276" w:lineRule="auto"/>
        <w:jc w:val="both"/>
        <w:rPr>
          <w:rFonts w:ascii="Times New Roman" w:hAnsi="Times New Roman"/>
        </w:rPr>
      </w:pPr>
    </w:p>
    <w:p w:rsidR="00AE30EA" w:rsidRPr="00262464" w:rsidRDefault="00AE30EA" w:rsidP="00C92A9F">
      <w:pPr>
        <w:spacing w:line="276" w:lineRule="auto"/>
        <w:jc w:val="both"/>
        <w:rPr>
          <w:rFonts w:ascii="Times New Roman" w:hAnsi="Times New Roman"/>
        </w:rPr>
      </w:pPr>
    </w:p>
    <w:p w:rsidR="00C92A9F" w:rsidRPr="00262464" w:rsidRDefault="00C92A9F" w:rsidP="00C92A9F">
      <w:pPr>
        <w:spacing w:line="276" w:lineRule="auto"/>
        <w:jc w:val="center"/>
        <w:rPr>
          <w:rFonts w:ascii="Times New Roman" w:hAnsi="Times New Roman"/>
          <w:b/>
        </w:rPr>
      </w:pPr>
    </w:p>
    <w:p w:rsidR="00C92A9F" w:rsidRPr="00262464" w:rsidRDefault="00C92A9F" w:rsidP="00C92A9F">
      <w:pPr>
        <w:spacing w:line="276" w:lineRule="auto"/>
        <w:jc w:val="center"/>
        <w:rPr>
          <w:rFonts w:ascii="Times New Roman" w:hAnsi="Times New Roman"/>
          <w:b/>
        </w:rPr>
      </w:pPr>
    </w:p>
    <w:p w:rsidR="00C92A9F" w:rsidRPr="00262464" w:rsidRDefault="00C92A9F" w:rsidP="00C92A9F">
      <w:pPr>
        <w:spacing w:line="276" w:lineRule="auto"/>
        <w:jc w:val="center"/>
        <w:rPr>
          <w:rFonts w:ascii="Times New Roman" w:hAnsi="Times New Roman"/>
          <w:b/>
        </w:rPr>
      </w:pPr>
    </w:p>
    <w:p w:rsidR="00C92A9F" w:rsidRPr="00262464" w:rsidRDefault="00C92A9F" w:rsidP="00C92A9F">
      <w:pPr>
        <w:spacing w:line="276" w:lineRule="auto"/>
        <w:jc w:val="center"/>
        <w:rPr>
          <w:rFonts w:ascii="Times New Roman" w:hAnsi="Times New Roman"/>
          <w:b/>
        </w:rPr>
      </w:pPr>
    </w:p>
    <w:p w:rsidR="00C92A9F" w:rsidRPr="00262464" w:rsidRDefault="00C92A9F" w:rsidP="00D26C46">
      <w:pPr>
        <w:spacing w:line="276" w:lineRule="auto"/>
        <w:rPr>
          <w:rFonts w:ascii="Times New Roman" w:hAnsi="Times New Roman"/>
          <w:b/>
        </w:rPr>
      </w:pPr>
    </w:p>
    <w:p w:rsidR="00C92A9F" w:rsidRPr="00262464" w:rsidRDefault="00C92A9F" w:rsidP="00C92A9F">
      <w:pPr>
        <w:spacing w:line="276" w:lineRule="auto"/>
        <w:jc w:val="center"/>
        <w:rPr>
          <w:rFonts w:ascii="Times New Roman" w:hAnsi="Times New Roman"/>
          <w:b/>
        </w:rPr>
      </w:pPr>
    </w:p>
    <w:p w:rsidR="00262464" w:rsidRDefault="00262464" w:rsidP="00C92A9F">
      <w:pPr>
        <w:spacing w:line="276" w:lineRule="auto"/>
        <w:jc w:val="center"/>
        <w:rPr>
          <w:rFonts w:ascii="Times New Roman" w:hAnsi="Times New Roman"/>
          <w:b/>
        </w:rPr>
      </w:pPr>
    </w:p>
    <w:p w:rsidR="00B0030A" w:rsidRPr="00262464" w:rsidRDefault="00B0030A" w:rsidP="00C92A9F">
      <w:pPr>
        <w:spacing w:line="276" w:lineRule="auto"/>
        <w:jc w:val="center"/>
        <w:rPr>
          <w:rFonts w:ascii="Times New Roman" w:hAnsi="Times New Roman"/>
          <w:b/>
        </w:rPr>
      </w:pPr>
      <w:r w:rsidRPr="00262464">
        <w:rPr>
          <w:rFonts w:ascii="Times New Roman" w:hAnsi="Times New Roman"/>
          <w:b/>
        </w:rPr>
        <w:t>TAHAPAN PENELITIAN</w:t>
      </w:r>
    </w:p>
    <w:p w:rsidR="00B0030A" w:rsidRPr="00262464" w:rsidRDefault="00B0030A" w:rsidP="00C92A9F">
      <w:pPr>
        <w:numPr>
          <w:ilvl w:val="0"/>
          <w:numId w:val="5"/>
        </w:numPr>
        <w:tabs>
          <w:tab w:val="clear" w:pos="780"/>
          <w:tab w:val="left" w:pos="5790"/>
        </w:tabs>
        <w:spacing w:line="276" w:lineRule="auto"/>
        <w:ind w:left="360"/>
        <w:jc w:val="both"/>
        <w:rPr>
          <w:rFonts w:ascii="Times New Roman" w:hAnsi="Times New Roman"/>
        </w:rPr>
      </w:pPr>
      <w:r w:rsidRPr="00262464">
        <w:rPr>
          <w:rFonts w:ascii="Times New Roman" w:hAnsi="Times New Roman"/>
        </w:rPr>
        <w:t>Persiapan alat dan bahan</w:t>
      </w:r>
    </w:p>
    <w:p w:rsidR="00B0030A" w:rsidRPr="00262464" w:rsidRDefault="00B0030A" w:rsidP="00C92A9F">
      <w:pPr>
        <w:tabs>
          <w:tab w:val="left" w:pos="5790"/>
        </w:tabs>
        <w:spacing w:line="276" w:lineRule="auto"/>
        <w:ind w:left="360"/>
        <w:jc w:val="both"/>
        <w:rPr>
          <w:rFonts w:ascii="Times New Roman" w:hAnsi="Times New Roman"/>
        </w:rPr>
      </w:pPr>
      <w:r w:rsidRPr="00262464">
        <w:rPr>
          <w:rFonts w:ascii="Times New Roman" w:hAnsi="Times New Roman"/>
        </w:rPr>
        <w:t>Pada tahap ini dilakukan persiapan alat dan bahan yang akan diperlukan di dalam penelitian</w:t>
      </w:r>
      <w:r w:rsidRPr="00262464">
        <w:rPr>
          <w:rFonts w:ascii="Times New Roman" w:hAnsi="Times New Roman"/>
          <w:i/>
        </w:rPr>
        <w:t xml:space="preserve">. </w:t>
      </w:r>
      <w:r w:rsidRPr="00262464">
        <w:rPr>
          <w:rFonts w:ascii="Times New Roman" w:hAnsi="Times New Roman"/>
        </w:rPr>
        <w:t xml:space="preserve"> Berikut adalah tabel alat dan bahan yang diperlukan :</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1)Alat</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a. Reaktor fito-biofilm</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b. pH meter</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c. Kertas saring</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d. Neraca analitik</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e. Pipet</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f. Gelas ukur</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lastRenderedPageBreak/>
        <w:t>g. Gelas Beker</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h. Labu ukur 10 ml</w:t>
      </w:r>
    </w:p>
    <w:p w:rsidR="00C31D9E" w:rsidRPr="00262464" w:rsidRDefault="00C31D9E" w:rsidP="00C31D9E">
      <w:pPr>
        <w:tabs>
          <w:tab w:val="left" w:pos="5790"/>
        </w:tabs>
        <w:spacing w:line="276" w:lineRule="auto"/>
        <w:ind w:left="360"/>
        <w:jc w:val="both"/>
        <w:rPr>
          <w:rFonts w:ascii="Times New Roman" w:hAnsi="Times New Roman"/>
          <w:i/>
        </w:rPr>
      </w:pPr>
      <w:r w:rsidRPr="00262464">
        <w:rPr>
          <w:rFonts w:ascii="Times New Roman" w:hAnsi="Times New Roman"/>
        </w:rPr>
        <w:t xml:space="preserve">i. </w:t>
      </w:r>
      <w:r w:rsidRPr="00262464">
        <w:rPr>
          <w:rFonts w:ascii="Times New Roman" w:hAnsi="Times New Roman"/>
          <w:i/>
        </w:rPr>
        <w:t>Green house</w:t>
      </w:r>
    </w:p>
    <w:p w:rsidR="00C31D9E" w:rsidRPr="00262464" w:rsidRDefault="00C31D9E" w:rsidP="00C31D9E">
      <w:pPr>
        <w:tabs>
          <w:tab w:val="left" w:pos="5790"/>
        </w:tabs>
        <w:spacing w:line="276" w:lineRule="auto"/>
        <w:ind w:left="360"/>
        <w:jc w:val="both"/>
        <w:rPr>
          <w:rFonts w:ascii="Times New Roman" w:hAnsi="Times New Roman"/>
          <w:i/>
        </w:rPr>
      </w:pPr>
    </w:p>
    <w:p w:rsidR="00C31D9E" w:rsidRPr="00262464" w:rsidRDefault="00C31D9E" w:rsidP="00C31D9E">
      <w:pPr>
        <w:tabs>
          <w:tab w:val="left" w:pos="5790"/>
        </w:tabs>
        <w:spacing w:line="276" w:lineRule="auto"/>
        <w:jc w:val="both"/>
        <w:rPr>
          <w:rFonts w:ascii="Times New Roman" w:hAnsi="Times New Roman"/>
        </w:rPr>
      </w:pPr>
      <w:r w:rsidRPr="00262464">
        <w:rPr>
          <w:rFonts w:ascii="Times New Roman" w:hAnsi="Times New Roman"/>
        </w:rPr>
        <w:t>2) Bahan</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a.Limbah</w:t>
      </w:r>
    </w:p>
    <w:p w:rsidR="00C31D9E" w:rsidRPr="00262464" w:rsidRDefault="00C31D9E" w:rsidP="00C31D9E">
      <w:pPr>
        <w:tabs>
          <w:tab w:val="left" w:pos="5790"/>
        </w:tabs>
        <w:spacing w:line="276" w:lineRule="auto"/>
        <w:ind w:left="360"/>
        <w:jc w:val="both"/>
        <w:rPr>
          <w:rStyle w:val="Emphasis"/>
          <w:rFonts w:ascii="Times New Roman" w:hAnsi="Times New Roman"/>
        </w:rPr>
      </w:pPr>
      <w:r w:rsidRPr="00262464">
        <w:rPr>
          <w:rFonts w:ascii="Times New Roman" w:hAnsi="Times New Roman"/>
        </w:rPr>
        <w:t>b.</w:t>
      </w:r>
      <w:r w:rsidRPr="00262464">
        <w:rPr>
          <w:rStyle w:val="Emphasis"/>
          <w:rFonts w:ascii="Times New Roman" w:hAnsi="Times New Roman"/>
        </w:rPr>
        <w:t>Teratai (Nymphaea Spp.)</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c. Media bioball</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d. Batu andesit</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e. Dakron</w:t>
      </w:r>
    </w:p>
    <w:p w:rsidR="00C31D9E" w:rsidRPr="00262464" w:rsidRDefault="00C31D9E" w:rsidP="00C31D9E">
      <w:pPr>
        <w:tabs>
          <w:tab w:val="left" w:pos="5790"/>
        </w:tabs>
        <w:spacing w:line="276" w:lineRule="auto"/>
        <w:ind w:left="360"/>
        <w:jc w:val="both"/>
        <w:rPr>
          <w:rFonts w:ascii="Times New Roman" w:hAnsi="Times New Roman"/>
        </w:rPr>
      </w:pPr>
      <w:r w:rsidRPr="00262464">
        <w:rPr>
          <w:rFonts w:ascii="Times New Roman" w:hAnsi="Times New Roman"/>
        </w:rPr>
        <w:t>f. Nutrien hidroponik</w:t>
      </w:r>
    </w:p>
    <w:p w:rsidR="00C31D9E" w:rsidRPr="00262464" w:rsidRDefault="00985447" w:rsidP="00C31D9E">
      <w:pPr>
        <w:tabs>
          <w:tab w:val="left" w:pos="5790"/>
        </w:tabs>
        <w:spacing w:line="276" w:lineRule="auto"/>
        <w:ind w:left="360"/>
        <w:jc w:val="both"/>
        <w:rPr>
          <w:rFonts w:ascii="Times New Roman" w:hAnsi="Times New Roman"/>
        </w:rPr>
      </w:pPr>
      <w:r>
        <w:rPr>
          <w:rFonts w:ascii="Times New Roman" w:hAnsi="Times New Roman"/>
        </w:rPr>
        <w:t>g</w:t>
      </w:r>
      <w:r w:rsidR="00C31D9E" w:rsidRPr="00262464">
        <w:rPr>
          <w:rFonts w:ascii="Times New Roman" w:hAnsi="Times New Roman"/>
        </w:rPr>
        <w:t>. Aquades</w:t>
      </w:r>
    </w:p>
    <w:p w:rsidR="00C31D9E" w:rsidRPr="00262464" w:rsidRDefault="00985447" w:rsidP="00C31D9E">
      <w:pPr>
        <w:tabs>
          <w:tab w:val="left" w:pos="5790"/>
        </w:tabs>
        <w:spacing w:line="276" w:lineRule="auto"/>
        <w:ind w:left="360"/>
        <w:jc w:val="both"/>
        <w:rPr>
          <w:rFonts w:ascii="Times New Roman" w:hAnsi="Times New Roman"/>
        </w:rPr>
      </w:pPr>
      <w:r>
        <w:rPr>
          <w:rFonts w:ascii="Times New Roman" w:hAnsi="Times New Roman"/>
        </w:rPr>
        <w:t>h</w:t>
      </w:r>
      <w:r w:rsidR="00C31D9E" w:rsidRPr="00262464">
        <w:rPr>
          <w:rFonts w:ascii="Times New Roman" w:hAnsi="Times New Roman"/>
        </w:rPr>
        <w:t>. NaOH 6N</w:t>
      </w:r>
    </w:p>
    <w:p w:rsidR="00C31D9E" w:rsidRPr="00262464" w:rsidRDefault="00985447" w:rsidP="00C31D9E">
      <w:pPr>
        <w:tabs>
          <w:tab w:val="left" w:pos="5790"/>
        </w:tabs>
        <w:spacing w:line="276" w:lineRule="auto"/>
        <w:ind w:left="360"/>
        <w:jc w:val="both"/>
        <w:rPr>
          <w:rFonts w:ascii="Times New Roman" w:hAnsi="Times New Roman"/>
        </w:rPr>
      </w:pPr>
      <w:r>
        <w:rPr>
          <w:rFonts w:ascii="Times New Roman" w:hAnsi="Times New Roman"/>
        </w:rPr>
        <w:t>i</w:t>
      </w:r>
      <w:r w:rsidR="00C31D9E" w:rsidRPr="00262464">
        <w:rPr>
          <w:rFonts w:ascii="Times New Roman" w:hAnsi="Times New Roman"/>
        </w:rPr>
        <w:t>. EDTA</w:t>
      </w:r>
    </w:p>
    <w:p w:rsidR="00C31D9E" w:rsidRPr="00262464" w:rsidRDefault="00985447" w:rsidP="00C31D9E">
      <w:pPr>
        <w:tabs>
          <w:tab w:val="left" w:pos="5790"/>
        </w:tabs>
        <w:spacing w:line="276" w:lineRule="auto"/>
        <w:ind w:left="360"/>
        <w:jc w:val="both"/>
        <w:rPr>
          <w:rFonts w:ascii="Times New Roman" w:hAnsi="Times New Roman"/>
        </w:rPr>
      </w:pPr>
      <w:r>
        <w:rPr>
          <w:rFonts w:ascii="Times New Roman" w:hAnsi="Times New Roman"/>
        </w:rPr>
        <w:t>j</w:t>
      </w:r>
      <w:r w:rsidR="00C31D9E" w:rsidRPr="00262464">
        <w:rPr>
          <w:rFonts w:ascii="Times New Roman" w:hAnsi="Times New Roman"/>
        </w:rPr>
        <w:t>. Garam selgenette</w:t>
      </w:r>
    </w:p>
    <w:p w:rsidR="00C31D9E" w:rsidRPr="00262464" w:rsidRDefault="00985447" w:rsidP="00C31D9E">
      <w:pPr>
        <w:tabs>
          <w:tab w:val="left" w:pos="5790"/>
        </w:tabs>
        <w:spacing w:line="276" w:lineRule="auto"/>
        <w:ind w:left="360"/>
        <w:jc w:val="both"/>
        <w:rPr>
          <w:rFonts w:ascii="Times New Roman" w:hAnsi="Times New Roman"/>
        </w:rPr>
      </w:pPr>
      <w:r>
        <w:rPr>
          <w:rFonts w:ascii="Times New Roman" w:hAnsi="Times New Roman"/>
        </w:rPr>
        <w:t>k</w:t>
      </w:r>
      <w:r w:rsidR="00C31D9E" w:rsidRPr="00262464">
        <w:rPr>
          <w:rFonts w:ascii="Times New Roman" w:hAnsi="Times New Roman"/>
        </w:rPr>
        <w:t>. Nesler</w:t>
      </w:r>
    </w:p>
    <w:p w:rsidR="00C92A9F" w:rsidRPr="00262464" w:rsidRDefault="00985447" w:rsidP="00C31D9E">
      <w:pPr>
        <w:tabs>
          <w:tab w:val="left" w:pos="5790"/>
        </w:tabs>
        <w:spacing w:line="276" w:lineRule="auto"/>
        <w:ind w:left="360"/>
        <w:jc w:val="both"/>
        <w:rPr>
          <w:rFonts w:ascii="Times New Roman" w:hAnsi="Times New Roman"/>
        </w:rPr>
      </w:pPr>
      <w:r>
        <w:rPr>
          <w:rFonts w:ascii="Times New Roman" w:hAnsi="Times New Roman"/>
        </w:rPr>
        <w:t>l</w:t>
      </w:r>
      <w:r w:rsidR="00C31D9E" w:rsidRPr="00262464">
        <w:rPr>
          <w:rFonts w:ascii="Times New Roman" w:hAnsi="Times New Roman"/>
        </w:rPr>
        <w:t>. Larutan vanadat</w:t>
      </w:r>
    </w:p>
    <w:p w:rsidR="00C92A9F" w:rsidRPr="00262464" w:rsidRDefault="00C92A9F" w:rsidP="00C92A9F">
      <w:pPr>
        <w:tabs>
          <w:tab w:val="left" w:pos="5790"/>
        </w:tabs>
        <w:spacing w:line="276" w:lineRule="auto"/>
        <w:ind w:left="360"/>
        <w:jc w:val="both"/>
        <w:rPr>
          <w:rFonts w:ascii="Times New Roman" w:hAnsi="Times New Roman"/>
        </w:rPr>
      </w:pPr>
    </w:p>
    <w:p w:rsidR="00B0030A" w:rsidRPr="00262464" w:rsidRDefault="00B0030A" w:rsidP="00C92A9F">
      <w:pPr>
        <w:numPr>
          <w:ilvl w:val="0"/>
          <w:numId w:val="5"/>
        </w:numPr>
        <w:tabs>
          <w:tab w:val="clear" w:pos="780"/>
          <w:tab w:val="left" w:pos="5790"/>
        </w:tabs>
        <w:spacing w:line="276" w:lineRule="auto"/>
        <w:ind w:left="360"/>
        <w:jc w:val="both"/>
        <w:rPr>
          <w:rFonts w:ascii="Times New Roman" w:hAnsi="Times New Roman"/>
        </w:rPr>
      </w:pPr>
      <w:r w:rsidRPr="00262464">
        <w:rPr>
          <w:rFonts w:ascii="Times New Roman" w:hAnsi="Times New Roman"/>
        </w:rPr>
        <w:t>Studi literatur</w:t>
      </w:r>
    </w:p>
    <w:p w:rsidR="00B0030A" w:rsidRPr="00262464" w:rsidRDefault="00B0030A" w:rsidP="00C92A9F">
      <w:pPr>
        <w:tabs>
          <w:tab w:val="left" w:pos="5790"/>
        </w:tabs>
        <w:spacing w:line="276" w:lineRule="auto"/>
        <w:ind w:left="360"/>
        <w:jc w:val="both"/>
        <w:rPr>
          <w:rFonts w:ascii="Times New Roman" w:hAnsi="Times New Roman"/>
        </w:rPr>
      </w:pPr>
      <w:r w:rsidRPr="00262464">
        <w:rPr>
          <w:rFonts w:ascii="Times New Roman" w:hAnsi="Times New Roman"/>
        </w:rPr>
        <w:t>Pada tahap ini dilakukan pencarian terhadap literatur yang berkaitan dengan studi analisis  penelitian meliputi :</w:t>
      </w:r>
    </w:p>
    <w:p w:rsidR="00B0030A" w:rsidRPr="00262464" w:rsidRDefault="00B0030A" w:rsidP="00C92A9F">
      <w:pPr>
        <w:numPr>
          <w:ilvl w:val="0"/>
          <w:numId w:val="6"/>
        </w:numPr>
        <w:tabs>
          <w:tab w:val="left" w:pos="1080"/>
        </w:tabs>
        <w:spacing w:line="276" w:lineRule="auto"/>
        <w:ind w:left="720"/>
        <w:jc w:val="both"/>
        <w:rPr>
          <w:rFonts w:ascii="Times New Roman" w:hAnsi="Times New Roman"/>
        </w:rPr>
      </w:pPr>
      <w:r w:rsidRPr="00262464">
        <w:rPr>
          <w:rFonts w:ascii="Times New Roman" w:hAnsi="Times New Roman"/>
        </w:rPr>
        <w:t xml:space="preserve">Teknologi </w:t>
      </w:r>
      <w:r w:rsidRPr="00262464">
        <w:rPr>
          <w:rFonts w:ascii="Times New Roman" w:hAnsi="Times New Roman"/>
          <w:i/>
        </w:rPr>
        <w:t>fitoremediasi</w:t>
      </w:r>
      <w:r w:rsidRPr="00262464">
        <w:rPr>
          <w:rFonts w:ascii="Times New Roman" w:hAnsi="Times New Roman"/>
        </w:rPr>
        <w:t xml:space="preserve"> dan biofilter sebagai teknologi pemulihan pada lingkungan perairan.</w:t>
      </w:r>
    </w:p>
    <w:p w:rsidR="00B0030A" w:rsidRPr="00262464" w:rsidRDefault="00B0030A" w:rsidP="00C92A9F">
      <w:pPr>
        <w:numPr>
          <w:ilvl w:val="0"/>
          <w:numId w:val="6"/>
        </w:numPr>
        <w:tabs>
          <w:tab w:val="left" w:pos="1080"/>
          <w:tab w:val="left" w:pos="1170"/>
        </w:tabs>
        <w:spacing w:line="276" w:lineRule="auto"/>
        <w:ind w:left="720"/>
        <w:jc w:val="both"/>
        <w:rPr>
          <w:rFonts w:ascii="Times New Roman" w:hAnsi="Times New Roman"/>
        </w:rPr>
      </w:pPr>
      <w:r w:rsidRPr="00262464">
        <w:rPr>
          <w:rFonts w:ascii="Times New Roman" w:hAnsi="Times New Roman"/>
        </w:rPr>
        <w:t xml:space="preserve">Mekanisme penyerapan nitrogen (N) dan fosfat oleh </w:t>
      </w:r>
      <w:r w:rsidRPr="00262464">
        <w:rPr>
          <w:rStyle w:val="Emphasis"/>
          <w:rFonts w:ascii="Times New Roman" w:hAnsi="Times New Roman"/>
        </w:rPr>
        <w:t>Teratai (Nymphaea Spp.)</w:t>
      </w:r>
      <w:r w:rsidRPr="00262464">
        <w:rPr>
          <w:rFonts w:ascii="Times New Roman" w:hAnsi="Times New Roman"/>
        </w:rPr>
        <w:t xml:space="preserve"> dan media bioball yang digunakan dalam teknologi </w:t>
      </w:r>
      <w:r w:rsidRPr="00262464">
        <w:rPr>
          <w:rFonts w:ascii="Times New Roman" w:hAnsi="Times New Roman"/>
          <w:i/>
        </w:rPr>
        <w:t>Fito-biofilm</w:t>
      </w:r>
      <w:r w:rsidRPr="00262464">
        <w:rPr>
          <w:rFonts w:ascii="Times New Roman" w:hAnsi="Times New Roman"/>
        </w:rPr>
        <w:t xml:space="preserve"> sebagai kontaminan pada air limbah domestik.</w:t>
      </w:r>
    </w:p>
    <w:p w:rsidR="00B0030A" w:rsidRDefault="00B0030A" w:rsidP="00C92A9F">
      <w:pPr>
        <w:numPr>
          <w:ilvl w:val="0"/>
          <w:numId w:val="6"/>
        </w:numPr>
        <w:tabs>
          <w:tab w:val="left" w:pos="1170"/>
        </w:tabs>
        <w:spacing w:line="276" w:lineRule="auto"/>
        <w:ind w:left="720"/>
        <w:jc w:val="both"/>
        <w:rPr>
          <w:rFonts w:ascii="Times New Roman" w:hAnsi="Times New Roman"/>
        </w:rPr>
      </w:pPr>
      <w:r w:rsidRPr="00262464">
        <w:rPr>
          <w:rFonts w:ascii="Times New Roman" w:hAnsi="Times New Roman"/>
        </w:rPr>
        <w:t>Standart metode yang dilakukan dalam pengukuran nitrogen (N) dan fosfat dengan menggunakan alat spektrofotometer.</w:t>
      </w:r>
    </w:p>
    <w:p w:rsidR="00F214DA" w:rsidRPr="00262464" w:rsidRDefault="00F214DA" w:rsidP="00F214DA">
      <w:pPr>
        <w:tabs>
          <w:tab w:val="left" w:pos="1170"/>
        </w:tabs>
        <w:spacing w:line="276" w:lineRule="auto"/>
        <w:ind w:left="720"/>
        <w:jc w:val="both"/>
        <w:rPr>
          <w:rFonts w:ascii="Times New Roman" w:hAnsi="Times New Roman"/>
        </w:rPr>
      </w:pPr>
    </w:p>
    <w:p w:rsidR="00B0030A" w:rsidRPr="00262464" w:rsidRDefault="00B0030A" w:rsidP="00C92A9F">
      <w:pPr>
        <w:pStyle w:val="ListParagraph"/>
        <w:numPr>
          <w:ilvl w:val="0"/>
          <w:numId w:val="5"/>
        </w:numPr>
        <w:tabs>
          <w:tab w:val="clear" w:pos="780"/>
        </w:tabs>
        <w:suppressAutoHyphens w:val="0"/>
        <w:spacing w:line="276" w:lineRule="auto"/>
        <w:ind w:left="426"/>
        <w:jc w:val="both"/>
        <w:rPr>
          <w:sz w:val="22"/>
          <w:szCs w:val="22"/>
        </w:rPr>
      </w:pPr>
      <w:r w:rsidRPr="00262464">
        <w:rPr>
          <w:sz w:val="22"/>
          <w:szCs w:val="22"/>
        </w:rPr>
        <w:t>Kultivasi tanaman</w:t>
      </w:r>
    </w:p>
    <w:p w:rsidR="00011F8A" w:rsidRDefault="00B0030A" w:rsidP="00C92A9F">
      <w:pPr>
        <w:pStyle w:val="ListParagraph"/>
        <w:spacing w:line="276" w:lineRule="auto"/>
        <w:ind w:left="426"/>
        <w:jc w:val="both"/>
        <w:rPr>
          <w:rStyle w:val="Emphasis"/>
          <w:i w:val="0"/>
          <w:sz w:val="22"/>
          <w:szCs w:val="22"/>
        </w:rPr>
      </w:pPr>
      <w:r w:rsidRPr="00262464">
        <w:rPr>
          <w:sz w:val="22"/>
          <w:szCs w:val="22"/>
        </w:rPr>
        <w:t xml:space="preserve">Teratai </w:t>
      </w:r>
      <w:r w:rsidRPr="00262464">
        <w:rPr>
          <w:rStyle w:val="Emphasis"/>
          <w:sz w:val="22"/>
          <w:szCs w:val="22"/>
        </w:rPr>
        <w:t xml:space="preserve">(Nymphaea Spp.) </w:t>
      </w:r>
      <w:r w:rsidRPr="00262464">
        <w:rPr>
          <w:sz w:val="22"/>
          <w:szCs w:val="22"/>
        </w:rPr>
        <w:t xml:space="preserve">di kultivasi dalam sebuah sampai tumbuh daun-daun baru yang akan nantinya akan digunakan untuk mengolah air limbah. Selama proses kultivasi, teratai </w:t>
      </w:r>
      <w:r w:rsidRPr="00262464">
        <w:rPr>
          <w:rStyle w:val="Emphasis"/>
          <w:sz w:val="22"/>
          <w:szCs w:val="22"/>
        </w:rPr>
        <w:t xml:space="preserve">(Nymphaea Spp.) </w:t>
      </w:r>
      <w:r w:rsidRPr="00262464">
        <w:rPr>
          <w:rStyle w:val="Emphasis"/>
          <w:i w:val="0"/>
          <w:sz w:val="22"/>
          <w:szCs w:val="22"/>
        </w:rPr>
        <w:t>dilakukan pemberian nutrien hidoponik sebanyak 1 gram/minggu agar dapat tumbuh dengan cepat.</w:t>
      </w:r>
    </w:p>
    <w:p w:rsidR="00985447" w:rsidRDefault="00985447" w:rsidP="00C92A9F">
      <w:pPr>
        <w:pStyle w:val="ListParagraph"/>
        <w:spacing w:line="276" w:lineRule="auto"/>
        <w:ind w:left="426"/>
        <w:jc w:val="both"/>
        <w:rPr>
          <w:rStyle w:val="Emphasis"/>
          <w:i w:val="0"/>
          <w:sz w:val="22"/>
          <w:szCs w:val="22"/>
        </w:rPr>
      </w:pPr>
    </w:p>
    <w:p w:rsidR="00985447" w:rsidRDefault="00985447" w:rsidP="00C92A9F">
      <w:pPr>
        <w:pStyle w:val="ListParagraph"/>
        <w:spacing w:line="276" w:lineRule="auto"/>
        <w:ind w:left="426"/>
        <w:jc w:val="both"/>
        <w:rPr>
          <w:rStyle w:val="Emphasis"/>
          <w:i w:val="0"/>
          <w:sz w:val="22"/>
          <w:szCs w:val="22"/>
        </w:rPr>
      </w:pPr>
    </w:p>
    <w:p w:rsidR="00985447" w:rsidRPr="00F214DA" w:rsidRDefault="00985447" w:rsidP="00F214DA">
      <w:pPr>
        <w:spacing w:line="276" w:lineRule="auto"/>
        <w:jc w:val="both"/>
        <w:rPr>
          <w:rStyle w:val="Emphasis"/>
        </w:rPr>
      </w:pPr>
    </w:p>
    <w:p w:rsidR="00B0030A" w:rsidRPr="00262464" w:rsidRDefault="00C31D9E" w:rsidP="00C92A9F">
      <w:pPr>
        <w:pStyle w:val="ListParagraph"/>
        <w:spacing w:line="276" w:lineRule="auto"/>
        <w:ind w:left="426"/>
        <w:jc w:val="center"/>
        <w:rPr>
          <w:rStyle w:val="Emphasis"/>
          <w:b/>
          <w:i w:val="0"/>
          <w:sz w:val="22"/>
          <w:szCs w:val="22"/>
        </w:rPr>
      </w:pPr>
      <w:r w:rsidRPr="00262464">
        <w:rPr>
          <w:rStyle w:val="Emphasis"/>
          <w:b/>
          <w:i w:val="0"/>
          <w:sz w:val="22"/>
          <w:szCs w:val="22"/>
        </w:rPr>
        <w:lastRenderedPageBreak/>
        <w:t xml:space="preserve">Tabel </w:t>
      </w:r>
      <w:r w:rsidR="00B0030A" w:rsidRPr="00262464">
        <w:rPr>
          <w:rStyle w:val="Emphasis"/>
          <w:b/>
          <w:i w:val="0"/>
          <w:sz w:val="22"/>
          <w:szCs w:val="22"/>
        </w:rPr>
        <w:t>Komposisi Nutrien Hidroponik</w:t>
      </w:r>
    </w:p>
    <w:tbl>
      <w:tblPr>
        <w:tblStyle w:val="TableGrid"/>
        <w:tblW w:w="0" w:type="auto"/>
        <w:jc w:val="center"/>
        <w:tblInd w:w="-46" w:type="dxa"/>
        <w:tblLook w:val="04A0"/>
      </w:tblPr>
      <w:tblGrid>
        <w:gridCol w:w="2643"/>
        <w:gridCol w:w="1588"/>
      </w:tblGrid>
      <w:tr w:rsidR="00B0030A" w:rsidRPr="00262464" w:rsidTr="00B4246B">
        <w:trPr>
          <w:jc w:val="center"/>
        </w:trPr>
        <w:tc>
          <w:tcPr>
            <w:tcW w:w="2643" w:type="dxa"/>
            <w:vAlign w:val="center"/>
          </w:tcPr>
          <w:p w:rsidR="00B0030A" w:rsidRPr="00262464" w:rsidRDefault="00B0030A" w:rsidP="00C92A9F">
            <w:pPr>
              <w:pStyle w:val="ListParagraph"/>
              <w:tabs>
                <w:tab w:val="left" w:pos="720"/>
              </w:tabs>
              <w:spacing w:line="276" w:lineRule="auto"/>
              <w:ind w:left="0"/>
              <w:jc w:val="center"/>
              <w:rPr>
                <w:b/>
                <w:sz w:val="22"/>
                <w:szCs w:val="22"/>
              </w:rPr>
            </w:pPr>
            <w:r w:rsidRPr="00262464">
              <w:rPr>
                <w:b/>
                <w:sz w:val="22"/>
                <w:szCs w:val="22"/>
              </w:rPr>
              <w:t>Nutrien</w:t>
            </w:r>
          </w:p>
        </w:tc>
        <w:tc>
          <w:tcPr>
            <w:tcW w:w="1588" w:type="dxa"/>
            <w:vAlign w:val="center"/>
          </w:tcPr>
          <w:p w:rsidR="00B0030A" w:rsidRPr="00262464" w:rsidRDefault="00B0030A" w:rsidP="00C92A9F">
            <w:pPr>
              <w:pStyle w:val="ListParagraph"/>
              <w:spacing w:line="276" w:lineRule="auto"/>
              <w:ind w:left="0"/>
              <w:jc w:val="center"/>
              <w:rPr>
                <w:b/>
                <w:sz w:val="22"/>
                <w:szCs w:val="22"/>
              </w:rPr>
            </w:pPr>
            <w:r w:rsidRPr="00262464">
              <w:rPr>
                <w:b/>
                <w:sz w:val="22"/>
                <w:szCs w:val="22"/>
              </w:rPr>
              <w:t>Komposisi (%)</w:t>
            </w:r>
          </w:p>
        </w:tc>
      </w:tr>
      <w:tr w:rsidR="00B0030A" w:rsidRPr="00262464" w:rsidTr="00B4246B">
        <w:trPr>
          <w:jc w:val="center"/>
        </w:trPr>
        <w:tc>
          <w:tcPr>
            <w:tcW w:w="2643" w:type="dxa"/>
          </w:tcPr>
          <w:p w:rsidR="00B0030A" w:rsidRPr="00262464" w:rsidRDefault="00B0030A" w:rsidP="00C92A9F">
            <w:pPr>
              <w:pStyle w:val="ListParagraph"/>
              <w:tabs>
                <w:tab w:val="left" w:pos="720"/>
              </w:tabs>
              <w:spacing w:line="276" w:lineRule="auto"/>
              <w:ind w:left="0"/>
              <w:jc w:val="both"/>
              <w:rPr>
                <w:sz w:val="22"/>
                <w:szCs w:val="22"/>
              </w:rPr>
            </w:pPr>
            <w:r w:rsidRPr="00262464">
              <w:rPr>
                <w:sz w:val="22"/>
                <w:szCs w:val="22"/>
              </w:rPr>
              <w:t xml:space="preserve">Nitrogen </w:t>
            </w:r>
          </w:p>
        </w:tc>
        <w:tc>
          <w:tcPr>
            <w:tcW w:w="1588" w:type="dxa"/>
          </w:tcPr>
          <w:p w:rsidR="00B0030A" w:rsidRPr="00262464" w:rsidRDefault="00B0030A" w:rsidP="00C92A9F">
            <w:pPr>
              <w:pStyle w:val="ListParagraph"/>
              <w:tabs>
                <w:tab w:val="left" w:pos="720"/>
              </w:tabs>
              <w:spacing w:line="276" w:lineRule="auto"/>
              <w:ind w:left="0"/>
              <w:jc w:val="center"/>
              <w:rPr>
                <w:sz w:val="22"/>
                <w:szCs w:val="22"/>
              </w:rPr>
            </w:pPr>
            <w:r w:rsidRPr="00262464">
              <w:rPr>
                <w:sz w:val="22"/>
                <w:szCs w:val="22"/>
              </w:rPr>
              <w:t>8</w:t>
            </w:r>
          </w:p>
        </w:tc>
      </w:tr>
      <w:tr w:rsidR="00B0030A" w:rsidRPr="00262464" w:rsidTr="00B4246B">
        <w:trPr>
          <w:jc w:val="center"/>
        </w:trPr>
        <w:tc>
          <w:tcPr>
            <w:tcW w:w="2643" w:type="dxa"/>
          </w:tcPr>
          <w:p w:rsidR="00B0030A" w:rsidRPr="00262464" w:rsidRDefault="00B0030A" w:rsidP="00C92A9F">
            <w:pPr>
              <w:pStyle w:val="ListParagraph"/>
              <w:tabs>
                <w:tab w:val="left" w:pos="720"/>
              </w:tabs>
              <w:spacing w:line="276" w:lineRule="auto"/>
              <w:ind w:left="0"/>
              <w:jc w:val="both"/>
              <w:rPr>
                <w:sz w:val="22"/>
                <w:szCs w:val="22"/>
              </w:rPr>
            </w:pPr>
            <w:r w:rsidRPr="00262464">
              <w:rPr>
                <w:sz w:val="22"/>
                <w:szCs w:val="22"/>
              </w:rPr>
              <w:t>Pospor (P2O5)</w:t>
            </w:r>
          </w:p>
        </w:tc>
        <w:tc>
          <w:tcPr>
            <w:tcW w:w="1588" w:type="dxa"/>
          </w:tcPr>
          <w:p w:rsidR="00B0030A" w:rsidRPr="00262464" w:rsidRDefault="00B0030A" w:rsidP="00C92A9F">
            <w:pPr>
              <w:pStyle w:val="ListParagraph"/>
              <w:tabs>
                <w:tab w:val="left" w:pos="720"/>
              </w:tabs>
              <w:spacing w:line="276" w:lineRule="auto"/>
              <w:ind w:left="0"/>
              <w:jc w:val="center"/>
              <w:rPr>
                <w:sz w:val="22"/>
                <w:szCs w:val="22"/>
              </w:rPr>
            </w:pPr>
            <w:r w:rsidRPr="00262464">
              <w:rPr>
                <w:sz w:val="22"/>
                <w:szCs w:val="22"/>
              </w:rPr>
              <w:t>10</w:t>
            </w:r>
          </w:p>
        </w:tc>
      </w:tr>
      <w:tr w:rsidR="00B0030A" w:rsidRPr="00262464" w:rsidTr="00B4246B">
        <w:trPr>
          <w:jc w:val="center"/>
        </w:trPr>
        <w:tc>
          <w:tcPr>
            <w:tcW w:w="2643" w:type="dxa"/>
          </w:tcPr>
          <w:p w:rsidR="00B0030A" w:rsidRPr="00262464" w:rsidRDefault="00B0030A" w:rsidP="00C92A9F">
            <w:pPr>
              <w:pStyle w:val="ListParagraph"/>
              <w:tabs>
                <w:tab w:val="left" w:pos="720"/>
              </w:tabs>
              <w:spacing w:line="276" w:lineRule="auto"/>
              <w:ind w:left="0"/>
              <w:jc w:val="both"/>
              <w:rPr>
                <w:sz w:val="22"/>
                <w:szCs w:val="22"/>
              </w:rPr>
            </w:pPr>
            <w:r w:rsidRPr="00262464">
              <w:rPr>
                <w:sz w:val="22"/>
                <w:szCs w:val="22"/>
              </w:rPr>
              <w:t>Kalium bebas khlor(K2O)</w:t>
            </w:r>
          </w:p>
        </w:tc>
        <w:tc>
          <w:tcPr>
            <w:tcW w:w="1588" w:type="dxa"/>
          </w:tcPr>
          <w:p w:rsidR="00B0030A" w:rsidRPr="00262464" w:rsidRDefault="00B0030A" w:rsidP="00C92A9F">
            <w:pPr>
              <w:pStyle w:val="ListParagraph"/>
              <w:tabs>
                <w:tab w:val="left" w:pos="720"/>
              </w:tabs>
              <w:spacing w:line="276" w:lineRule="auto"/>
              <w:ind w:left="0"/>
              <w:jc w:val="center"/>
              <w:rPr>
                <w:sz w:val="22"/>
                <w:szCs w:val="22"/>
              </w:rPr>
            </w:pPr>
            <w:r w:rsidRPr="00262464">
              <w:rPr>
                <w:sz w:val="22"/>
                <w:szCs w:val="22"/>
              </w:rPr>
              <w:t>34</w:t>
            </w:r>
          </w:p>
        </w:tc>
      </w:tr>
      <w:tr w:rsidR="00B0030A" w:rsidRPr="00262464" w:rsidTr="00B4246B">
        <w:trPr>
          <w:jc w:val="center"/>
        </w:trPr>
        <w:tc>
          <w:tcPr>
            <w:tcW w:w="2643" w:type="dxa"/>
          </w:tcPr>
          <w:p w:rsidR="00B0030A" w:rsidRPr="00262464" w:rsidRDefault="00B0030A" w:rsidP="00C92A9F">
            <w:pPr>
              <w:pStyle w:val="ListParagraph"/>
              <w:tabs>
                <w:tab w:val="left" w:pos="720"/>
              </w:tabs>
              <w:spacing w:line="276" w:lineRule="auto"/>
              <w:ind w:left="0"/>
              <w:jc w:val="both"/>
              <w:rPr>
                <w:sz w:val="22"/>
                <w:szCs w:val="22"/>
              </w:rPr>
            </w:pPr>
            <w:r w:rsidRPr="00262464">
              <w:rPr>
                <w:sz w:val="22"/>
                <w:szCs w:val="22"/>
              </w:rPr>
              <w:t>Magnesium(MgO)</w:t>
            </w:r>
          </w:p>
        </w:tc>
        <w:tc>
          <w:tcPr>
            <w:tcW w:w="1588" w:type="dxa"/>
          </w:tcPr>
          <w:p w:rsidR="00B0030A" w:rsidRPr="00262464" w:rsidRDefault="00B0030A" w:rsidP="00C92A9F">
            <w:pPr>
              <w:pStyle w:val="ListParagraph"/>
              <w:tabs>
                <w:tab w:val="left" w:pos="720"/>
              </w:tabs>
              <w:spacing w:line="276" w:lineRule="auto"/>
              <w:ind w:left="0"/>
              <w:jc w:val="center"/>
              <w:rPr>
                <w:sz w:val="22"/>
                <w:szCs w:val="22"/>
              </w:rPr>
            </w:pPr>
            <w:r w:rsidRPr="00262464">
              <w:rPr>
                <w:sz w:val="22"/>
                <w:szCs w:val="22"/>
              </w:rPr>
              <w:t>2,5</w:t>
            </w:r>
          </w:p>
        </w:tc>
      </w:tr>
      <w:tr w:rsidR="00B0030A" w:rsidRPr="00262464" w:rsidTr="00B4246B">
        <w:trPr>
          <w:jc w:val="center"/>
        </w:trPr>
        <w:tc>
          <w:tcPr>
            <w:tcW w:w="2643" w:type="dxa"/>
          </w:tcPr>
          <w:p w:rsidR="00B0030A" w:rsidRPr="00262464" w:rsidRDefault="00B0030A" w:rsidP="00C92A9F">
            <w:pPr>
              <w:pStyle w:val="ListParagraph"/>
              <w:tabs>
                <w:tab w:val="left" w:pos="720"/>
              </w:tabs>
              <w:spacing w:line="276" w:lineRule="auto"/>
              <w:ind w:left="0"/>
              <w:jc w:val="both"/>
              <w:rPr>
                <w:sz w:val="22"/>
                <w:szCs w:val="22"/>
              </w:rPr>
            </w:pPr>
            <w:r w:rsidRPr="00262464">
              <w:rPr>
                <w:sz w:val="22"/>
                <w:szCs w:val="22"/>
              </w:rPr>
              <w:t xml:space="preserve">Unsur mikro: </w:t>
            </w:r>
          </w:p>
          <w:p w:rsidR="00B0030A" w:rsidRPr="00262464" w:rsidRDefault="00B0030A" w:rsidP="00C92A9F">
            <w:pPr>
              <w:pStyle w:val="ListParagraph"/>
              <w:tabs>
                <w:tab w:val="left" w:pos="720"/>
              </w:tabs>
              <w:spacing w:line="276" w:lineRule="auto"/>
              <w:ind w:left="0"/>
              <w:jc w:val="both"/>
              <w:rPr>
                <w:sz w:val="22"/>
                <w:szCs w:val="22"/>
              </w:rPr>
            </w:pPr>
            <w:r w:rsidRPr="00262464">
              <w:rPr>
                <w:sz w:val="22"/>
                <w:szCs w:val="22"/>
              </w:rPr>
              <w:t>Mangan, boron(B), besi, seng(Zn), kobalt(Co), tembaga, molibnedum(Mo), belerang(S), selenium(Se), dan iodium(I)</w:t>
            </w:r>
          </w:p>
        </w:tc>
        <w:tc>
          <w:tcPr>
            <w:tcW w:w="1588" w:type="dxa"/>
          </w:tcPr>
          <w:p w:rsidR="00B0030A" w:rsidRPr="00262464" w:rsidRDefault="00B0030A" w:rsidP="00C92A9F">
            <w:pPr>
              <w:pStyle w:val="ListParagraph"/>
              <w:tabs>
                <w:tab w:val="left" w:pos="720"/>
              </w:tabs>
              <w:spacing w:line="276" w:lineRule="auto"/>
              <w:ind w:left="0"/>
              <w:jc w:val="center"/>
              <w:rPr>
                <w:sz w:val="22"/>
                <w:szCs w:val="22"/>
              </w:rPr>
            </w:pPr>
            <w:r w:rsidRPr="00262464">
              <w:rPr>
                <w:sz w:val="22"/>
                <w:szCs w:val="22"/>
              </w:rPr>
              <w:t>45,5</w:t>
            </w:r>
          </w:p>
        </w:tc>
      </w:tr>
    </w:tbl>
    <w:p w:rsidR="00BF225E" w:rsidRPr="00262464" w:rsidRDefault="00BF225E" w:rsidP="00C31D9E">
      <w:pPr>
        <w:spacing w:line="276" w:lineRule="auto"/>
        <w:jc w:val="both"/>
        <w:rPr>
          <w:rStyle w:val="Emphasis"/>
          <w:rFonts w:ascii="Times New Roman" w:hAnsi="Times New Roman"/>
          <w:i w:val="0"/>
        </w:rPr>
      </w:pPr>
    </w:p>
    <w:p w:rsidR="00B0030A" w:rsidRPr="00262464" w:rsidRDefault="00B0030A" w:rsidP="00C31D9E">
      <w:pPr>
        <w:pStyle w:val="ListParagraph"/>
        <w:numPr>
          <w:ilvl w:val="0"/>
          <w:numId w:val="5"/>
        </w:numPr>
        <w:tabs>
          <w:tab w:val="clear" w:pos="780"/>
        </w:tabs>
        <w:spacing w:line="276" w:lineRule="auto"/>
        <w:ind w:left="426"/>
        <w:jc w:val="both"/>
        <w:rPr>
          <w:rStyle w:val="Emphasis"/>
          <w:i w:val="0"/>
          <w:sz w:val="22"/>
          <w:szCs w:val="22"/>
        </w:rPr>
      </w:pPr>
      <w:r w:rsidRPr="00485A23">
        <w:rPr>
          <w:rStyle w:val="Emphasis"/>
          <w:i w:val="0"/>
          <w:sz w:val="22"/>
          <w:szCs w:val="22"/>
        </w:rPr>
        <w:t>Pembuatan</w:t>
      </w:r>
      <w:r w:rsidRPr="00262464">
        <w:rPr>
          <w:rStyle w:val="Emphasis"/>
          <w:sz w:val="22"/>
          <w:szCs w:val="22"/>
        </w:rPr>
        <w:t xml:space="preserve"> Green House</w:t>
      </w:r>
    </w:p>
    <w:p w:rsidR="0034453C" w:rsidRPr="00262464" w:rsidRDefault="00B0030A" w:rsidP="00C92A9F">
      <w:pPr>
        <w:pStyle w:val="ListParagraph"/>
        <w:spacing w:line="276" w:lineRule="auto"/>
        <w:ind w:left="426"/>
        <w:jc w:val="both"/>
        <w:rPr>
          <w:rStyle w:val="Emphasis"/>
          <w:i w:val="0"/>
          <w:sz w:val="22"/>
          <w:szCs w:val="22"/>
        </w:rPr>
      </w:pPr>
      <w:r w:rsidRPr="00262464">
        <w:rPr>
          <w:rStyle w:val="Emphasis"/>
          <w:i w:val="0"/>
          <w:sz w:val="22"/>
          <w:szCs w:val="22"/>
        </w:rPr>
        <w:t>Pembuatan</w:t>
      </w:r>
      <w:r w:rsidRPr="00262464">
        <w:rPr>
          <w:rStyle w:val="Emphasis"/>
          <w:sz w:val="22"/>
          <w:szCs w:val="22"/>
        </w:rPr>
        <w:t xml:space="preserve"> green house </w:t>
      </w:r>
      <w:r w:rsidRPr="00262464">
        <w:rPr>
          <w:rStyle w:val="Emphasis"/>
          <w:i w:val="0"/>
          <w:sz w:val="22"/>
          <w:szCs w:val="22"/>
        </w:rPr>
        <w:t>dilakukan dibelakang laboratorium teknik lingkungan undip</w:t>
      </w:r>
      <w:r w:rsidRPr="00262464">
        <w:rPr>
          <w:rStyle w:val="Emphasis"/>
          <w:sz w:val="22"/>
          <w:szCs w:val="22"/>
        </w:rPr>
        <w:t xml:space="preserve">.  Green house </w:t>
      </w:r>
      <w:r w:rsidRPr="00262464">
        <w:rPr>
          <w:rStyle w:val="Emphasis"/>
          <w:i w:val="0"/>
          <w:sz w:val="22"/>
          <w:szCs w:val="22"/>
        </w:rPr>
        <w:t xml:space="preserve">dibuat dengan palang besi berlapis plastik dan paranet dengan dimensi </w:t>
      </w:r>
      <w:r w:rsidRPr="00262464">
        <w:rPr>
          <w:i/>
          <w:sz w:val="22"/>
          <w:szCs w:val="22"/>
        </w:rPr>
        <w:t xml:space="preserve">200cm x 150cm x 150cm. </w:t>
      </w:r>
      <w:r w:rsidRPr="00262464">
        <w:rPr>
          <w:rStyle w:val="Emphasis"/>
          <w:sz w:val="22"/>
          <w:szCs w:val="22"/>
        </w:rPr>
        <w:t xml:space="preserve">Green house </w:t>
      </w:r>
      <w:r w:rsidRPr="00262464">
        <w:rPr>
          <w:rStyle w:val="Emphasis"/>
          <w:i w:val="0"/>
          <w:sz w:val="22"/>
          <w:szCs w:val="22"/>
        </w:rPr>
        <w:t xml:space="preserve">ini berfungsi untuk melindungi tumbuhan dari panas dan dingin secara berlebihan, debu dan hama yang dapat mengganggu proses penelitian. </w:t>
      </w:r>
    </w:p>
    <w:p w:rsidR="00B0030A" w:rsidRPr="00262464" w:rsidRDefault="00B0030A" w:rsidP="00C31D9E">
      <w:pPr>
        <w:pStyle w:val="ListParagraph"/>
        <w:numPr>
          <w:ilvl w:val="0"/>
          <w:numId w:val="5"/>
        </w:numPr>
        <w:tabs>
          <w:tab w:val="clear" w:pos="780"/>
        </w:tabs>
        <w:spacing w:line="276" w:lineRule="auto"/>
        <w:ind w:left="426"/>
        <w:jc w:val="both"/>
        <w:rPr>
          <w:sz w:val="22"/>
          <w:szCs w:val="22"/>
        </w:rPr>
      </w:pPr>
      <w:r w:rsidRPr="00262464">
        <w:rPr>
          <w:i/>
          <w:sz w:val="22"/>
          <w:szCs w:val="22"/>
        </w:rPr>
        <w:t xml:space="preserve">Seeding </w:t>
      </w:r>
      <w:r w:rsidRPr="00262464">
        <w:rPr>
          <w:sz w:val="22"/>
          <w:szCs w:val="22"/>
        </w:rPr>
        <w:t xml:space="preserve">dan </w:t>
      </w:r>
      <w:r w:rsidRPr="00262464">
        <w:rPr>
          <w:i/>
          <w:sz w:val="22"/>
          <w:szCs w:val="22"/>
        </w:rPr>
        <w:t>Aklimatisasi</w:t>
      </w:r>
    </w:p>
    <w:p w:rsidR="00B0030A" w:rsidRPr="00262464" w:rsidRDefault="00B0030A" w:rsidP="00C92A9F">
      <w:pPr>
        <w:pStyle w:val="ListParagraph"/>
        <w:spacing w:line="276" w:lineRule="auto"/>
        <w:ind w:left="426"/>
        <w:jc w:val="both"/>
        <w:rPr>
          <w:sz w:val="22"/>
          <w:szCs w:val="22"/>
        </w:rPr>
      </w:pPr>
      <w:r w:rsidRPr="00262464">
        <w:rPr>
          <w:sz w:val="22"/>
          <w:szCs w:val="22"/>
        </w:rPr>
        <w:t xml:space="preserve">Sebelum digunakan dalam proses pengolahan air limbah domestik, Teratai </w:t>
      </w:r>
      <w:r w:rsidRPr="00262464">
        <w:rPr>
          <w:rStyle w:val="Emphasis"/>
          <w:sz w:val="22"/>
          <w:szCs w:val="22"/>
        </w:rPr>
        <w:t xml:space="preserve">(Nymphaea Spp.) </w:t>
      </w:r>
      <w:r w:rsidRPr="00E929A0">
        <w:rPr>
          <w:rStyle w:val="Emphasis"/>
          <w:i w:val="0"/>
          <w:sz w:val="22"/>
          <w:szCs w:val="22"/>
        </w:rPr>
        <w:t>dan media</w:t>
      </w:r>
      <w:r w:rsidRPr="00262464">
        <w:rPr>
          <w:rStyle w:val="Emphasis"/>
          <w:sz w:val="22"/>
          <w:szCs w:val="22"/>
        </w:rPr>
        <w:t xml:space="preserve"> bioball </w:t>
      </w:r>
      <w:r w:rsidRPr="00E929A0">
        <w:rPr>
          <w:rStyle w:val="Emphasis"/>
          <w:i w:val="0"/>
          <w:sz w:val="22"/>
          <w:szCs w:val="22"/>
        </w:rPr>
        <w:t>terlebih dulu dilakukan proses</w:t>
      </w:r>
      <w:r w:rsidRPr="00262464">
        <w:rPr>
          <w:rStyle w:val="Emphasis"/>
          <w:sz w:val="22"/>
          <w:szCs w:val="22"/>
        </w:rPr>
        <w:t xml:space="preserve"> </w:t>
      </w:r>
      <w:r w:rsidRPr="00262464">
        <w:rPr>
          <w:i/>
          <w:sz w:val="22"/>
          <w:szCs w:val="22"/>
        </w:rPr>
        <w:t xml:space="preserve">Seeding </w:t>
      </w:r>
      <w:r w:rsidRPr="00262464">
        <w:rPr>
          <w:sz w:val="22"/>
          <w:szCs w:val="22"/>
        </w:rPr>
        <w:t xml:space="preserve">dan </w:t>
      </w:r>
      <w:r w:rsidRPr="00262464">
        <w:rPr>
          <w:i/>
          <w:sz w:val="22"/>
          <w:szCs w:val="22"/>
        </w:rPr>
        <w:t>aklimatisasi</w:t>
      </w:r>
      <w:r w:rsidRPr="00262464">
        <w:rPr>
          <w:sz w:val="22"/>
          <w:szCs w:val="22"/>
        </w:rPr>
        <w:t xml:space="preserve"> selama 2 minggu. </w:t>
      </w:r>
      <w:r w:rsidRPr="00262464">
        <w:rPr>
          <w:i/>
          <w:sz w:val="22"/>
          <w:szCs w:val="22"/>
        </w:rPr>
        <w:t xml:space="preserve">Seeding </w:t>
      </w:r>
      <w:r w:rsidRPr="00262464">
        <w:rPr>
          <w:sz w:val="22"/>
          <w:szCs w:val="22"/>
        </w:rPr>
        <w:t xml:space="preserve">dilakukan dengan cara mengambil air limbah domestik, selanjutnya masukkan media bioball dan teratai </w:t>
      </w:r>
      <w:r w:rsidRPr="00262464">
        <w:rPr>
          <w:rStyle w:val="Emphasis"/>
          <w:sz w:val="22"/>
          <w:szCs w:val="22"/>
        </w:rPr>
        <w:t xml:space="preserve">(Nymphaea Spp.) </w:t>
      </w:r>
      <w:r w:rsidRPr="00985447">
        <w:rPr>
          <w:rStyle w:val="Emphasis"/>
          <w:i w:val="0"/>
          <w:sz w:val="22"/>
          <w:szCs w:val="22"/>
        </w:rPr>
        <w:t>ke dalam bak selama 14 hari</w:t>
      </w:r>
      <w:r w:rsidRPr="00262464">
        <w:rPr>
          <w:rStyle w:val="Emphasis"/>
          <w:sz w:val="22"/>
          <w:szCs w:val="22"/>
        </w:rPr>
        <w:t xml:space="preserve">. Aklimatisasi </w:t>
      </w:r>
      <w:r w:rsidRPr="00985447">
        <w:rPr>
          <w:rStyle w:val="Emphasis"/>
          <w:i w:val="0"/>
          <w:sz w:val="22"/>
          <w:szCs w:val="22"/>
        </w:rPr>
        <w:t>dilakukan bersamaan dengan waktu</w:t>
      </w:r>
      <w:r w:rsidRPr="00262464">
        <w:rPr>
          <w:rStyle w:val="Emphasis"/>
          <w:sz w:val="22"/>
          <w:szCs w:val="22"/>
        </w:rPr>
        <w:t xml:space="preserve"> </w:t>
      </w:r>
      <w:r w:rsidRPr="00262464">
        <w:rPr>
          <w:i/>
          <w:sz w:val="22"/>
          <w:szCs w:val="22"/>
        </w:rPr>
        <w:t>Seeding.</w:t>
      </w:r>
      <w:r w:rsidRPr="00262464">
        <w:rPr>
          <w:sz w:val="22"/>
          <w:szCs w:val="22"/>
        </w:rPr>
        <w:t xml:space="preserve"> Aklimatisasi dilakukan untuk mendapatkan kultur yang bagus dan mikroorganisme yang yang mampu beradaptasi dengan air limbah.</w:t>
      </w:r>
    </w:p>
    <w:p w:rsidR="00B0030A" w:rsidRPr="00262464" w:rsidRDefault="00B0030A" w:rsidP="00C92A9F">
      <w:pPr>
        <w:pStyle w:val="ListParagraph"/>
        <w:numPr>
          <w:ilvl w:val="0"/>
          <w:numId w:val="5"/>
        </w:numPr>
        <w:tabs>
          <w:tab w:val="clear" w:pos="780"/>
          <w:tab w:val="left" w:pos="1170"/>
        </w:tabs>
        <w:suppressAutoHyphens w:val="0"/>
        <w:spacing w:line="276" w:lineRule="auto"/>
        <w:ind w:left="360"/>
        <w:jc w:val="both"/>
        <w:rPr>
          <w:sz w:val="22"/>
          <w:szCs w:val="22"/>
        </w:rPr>
      </w:pPr>
      <w:r w:rsidRPr="00262464">
        <w:rPr>
          <w:sz w:val="22"/>
          <w:szCs w:val="22"/>
        </w:rPr>
        <w:t>Persiapan Reaktor Fito-biofilm</w:t>
      </w:r>
    </w:p>
    <w:p w:rsidR="00B0030A" w:rsidRPr="00262464" w:rsidRDefault="00B0030A" w:rsidP="00C92A9F">
      <w:pPr>
        <w:pStyle w:val="ListParagraph"/>
        <w:tabs>
          <w:tab w:val="left" w:pos="1170"/>
        </w:tabs>
        <w:spacing w:line="276" w:lineRule="auto"/>
        <w:ind w:left="360"/>
        <w:jc w:val="both"/>
        <w:rPr>
          <w:sz w:val="22"/>
          <w:szCs w:val="22"/>
        </w:rPr>
      </w:pPr>
      <w:r w:rsidRPr="00262464">
        <w:rPr>
          <w:sz w:val="22"/>
          <w:szCs w:val="22"/>
        </w:rPr>
        <w:t xml:space="preserve">Reaktor Fito-biofilm yang digunakan berupa kotak papan kayu berlapis plastik dengan dimensi 40cmX 30cmX50cm tiap reaktor. Dimana terdapat 3 reaktor dalam 1 rangkaian. Jarak pipa outlet reaktor 1 dengan bagian atas reaktor adalah 8 cm, </w:t>
      </w:r>
      <w:r w:rsidRPr="00262464">
        <w:rPr>
          <w:sz w:val="22"/>
          <w:szCs w:val="22"/>
        </w:rPr>
        <w:lastRenderedPageBreak/>
        <w:t xml:space="preserve">pada reaktor 2 adalah 16 cm dan pada reaktor 3 adalah 24 cm. Sehingga volume hidrolis reaktor 1=  49,2 liter, reaktor 2= 39,6 liter dan reaktor 3 = 30 liter. Susunan isi reaktor dari bagian dasar hingga atas terdiri dari media bioball, dakron dan batu andesit. Pada reaktor 1 berisi 800 buah media bioball, reaktor 2 berisi 500 buah bioball dan reaktor 3 berisi 200 buah bioball. Dakron berdimensi sama setiap reaktor yaitu 40cmx30cmx2,5cm. Batu andesit setiap reaktor memiliki berat yang sama yaitu 0,5 kg. </w:t>
      </w:r>
    </w:p>
    <w:p w:rsidR="00B0030A" w:rsidRPr="00262464" w:rsidRDefault="00B0030A" w:rsidP="00C92A9F">
      <w:pPr>
        <w:pStyle w:val="ListParagraph"/>
        <w:numPr>
          <w:ilvl w:val="0"/>
          <w:numId w:val="5"/>
        </w:numPr>
        <w:tabs>
          <w:tab w:val="clear" w:pos="780"/>
        </w:tabs>
        <w:suppressAutoHyphens w:val="0"/>
        <w:spacing w:line="276" w:lineRule="auto"/>
        <w:ind w:left="360"/>
        <w:jc w:val="both"/>
        <w:rPr>
          <w:sz w:val="22"/>
          <w:szCs w:val="22"/>
        </w:rPr>
      </w:pPr>
      <w:r w:rsidRPr="00262464">
        <w:rPr>
          <w:sz w:val="22"/>
          <w:szCs w:val="22"/>
        </w:rPr>
        <w:t>Pengambilan air limbah domestik di perumahan</w:t>
      </w:r>
    </w:p>
    <w:p w:rsidR="009A4B68" w:rsidRPr="00262464" w:rsidRDefault="00B0030A" w:rsidP="00C92A9F">
      <w:pPr>
        <w:pStyle w:val="ListParagraph"/>
        <w:spacing w:line="276" w:lineRule="auto"/>
        <w:ind w:left="360"/>
        <w:jc w:val="both"/>
        <w:rPr>
          <w:sz w:val="22"/>
          <w:szCs w:val="22"/>
        </w:rPr>
      </w:pPr>
      <w:r w:rsidRPr="00262464">
        <w:rPr>
          <w:sz w:val="22"/>
          <w:szCs w:val="22"/>
        </w:rPr>
        <w:t xml:space="preserve">Air limbah yang akan digunakan diperoleh dari perumahan Graha Mukti, Tlogosari, Semarang. Pengambilan sampel air dilakukan pagi hari dan langsung digunakan untuk penelitian hari tersebut. Pengambilan sampel dilakukan dengan plastik (polietilen) dengan volume tertentu yang kemudian diangkut menuju lokasi penelitian. Sampel air diperoleh dari ujung saluran </w:t>
      </w:r>
      <w:r w:rsidRPr="00262464">
        <w:rPr>
          <w:i/>
          <w:sz w:val="22"/>
          <w:szCs w:val="22"/>
        </w:rPr>
        <w:t>(outlet)</w:t>
      </w:r>
      <w:r w:rsidRPr="00262464">
        <w:rPr>
          <w:sz w:val="22"/>
          <w:szCs w:val="22"/>
        </w:rPr>
        <w:t xml:space="preserve"> pembuangan perumahan sehingga mewakili kondisi kandungan air limbah perumahan Graha Mukti.</w:t>
      </w:r>
    </w:p>
    <w:p w:rsidR="00B0030A" w:rsidRPr="00262464" w:rsidRDefault="00B0030A" w:rsidP="00D26C46">
      <w:pPr>
        <w:pStyle w:val="ListParagraph"/>
        <w:numPr>
          <w:ilvl w:val="0"/>
          <w:numId w:val="5"/>
        </w:numPr>
        <w:tabs>
          <w:tab w:val="clear" w:pos="780"/>
        </w:tabs>
        <w:spacing w:line="276" w:lineRule="auto"/>
        <w:ind w:left="426"/>
        <w:jc w:val="both"/>
        <w:rPr>
          <w:sz w:val="22"/>
          <w:szCs w:val="22"/>
        </w:rPr>
      </w:pPr>
      <w:r w:rsidRPr="00262464">
        <w:rPr>
          <w:sz w:val="22"/>
          <w:szCs w:val="22"/>
        </w:rPr>
        <w:t xml:space="preserve">Uji </w:t>
      </w:r>
      <w:r w:rsidRPr="00262464">
        <w:rPr>
          <w:i/>
          <w:sz w:val="22"/>
          <w:szCs w:val="22"/>
        </w:rPr>
        <w:t>Fito-biofilm</w:t>
      </w:r>
    </w:p>
    <w:p w:rsidR="0034453C" w:rsidRPr="00262464" w:rsidRDefault="00B0030A" w:rsidP="00D26C46">
      <w:pPr>
        <w:tabs>
          <w:tab w:val="left" w:pos="5790"/>
        </w:tabs>
        <w:spacing w:line="276" w:lineRule="auto"/>
        <w:ind w:left="426"/>
        <w:jc w:val="both"/>
        <w:rPr>
          <w:rFonts w:ascii="Times New Roman" w:hAnsi="Times New Roman"/>
        </w:rPr>
      </w:pPr>
      <w:r w:rsidRPr="00262464">
        <w:rPr>
          <w:rFonts w:ascii="Times New Roman" w:hAnsi="Times New Roman"/>
        </w:rPr>
        <w:t>Uji Fito-biofilm ini meliputi teratai pada reaktor, analisa laboratorium, dan penentuan konsentrasi nitrogen dan fosfat dengan menggunakan spektrofotometer.</w:t>
      </w:r>
    </w:p>
    <w:p w:rsidR="00B0030A" w:rsidRPr="00262464" w:rsidRDefault="00B0030A" w:rsidP="00D26C46">
      <w:pPr>
        <w:pStyle w:val="ListParagraph"/>
        <w:numPr>
          <w:ilvl w:val="0"/>
          <w:numId w:val="5"/>
        </w:numPr>
        <w:tabs>
          <w:tab w:val="clear" w:pos="780"/>
          <w:tab w:val="left" w:pos="5790"/>
        </w:tabs>
        <w:spacing w:line="276" w:lineRule="auto"/>
        <w:ind w:left="426"/>
        <w:jc w:val="both"/>
        <w:rPr>
          <w:sz w:val="22"/>
          <w:szCs w:val="22"/>
        </w:rPr>
      </w:pPr>
      <w:r w:rsidRPr="00262464">
        <w:rPr>
          <w:sz w:val="22"/>
          <w:szCs w:val="22"/>
        </w:rPr>
        <w:t>Uji Konsentrasi Nitrogen dan fosfat</w:t>
      </w:r>
    </w:p>
    <w:p w:rsidR="00B0030A" w:rsidRDefault="00B0030A" w:rsidP="0056114B">
      <w:pPr>
        <w:pStyle w:val="ListParagraph"/>
        <w:tabs>
          <w:tab w:val="left" w:pos="5790"/>
        </w:tabs>
        <w:suppressAutoHyphens w:val="0"/>
        <w:spacing w:line="276" w:lineRule="auto"/>
        <w:ind w:left="426"/>
        <w:jc w:val="both"/>
        <w:rPr>
          <w:sz w:val="22"/>
          <w:szCs w:val="22"/>
        </w:rPr>
      </w:pPr>
      <w:r w:rsidRPr="00262464">
        <w:rPr>
          <w:sz w:val="22"/>
          <w:szCs w:val="22"/>
        </w:rPr>
        <w:t>Uji konsentrasi nitrogen dilakukan dengan uji kandungan nitrogen (ammonia) dan fosfat.</w:t>
      </w:r>
      <w:r w:rsidR="0056114B" w:rsidRPr="00262464">
        <w:rPr>
          <w:sz w:val="22"/>
          <w:szCs w:val="22"/>
        </w:rPr>
        <w:t xml:space="preserve"> </w:t>
      </w:r>
      <w:r w:rsidRPr="00262464">
        <w:rPr>
          <w:sz w:val="22"/>
          <w:szCs w:val="22"/>
        </w:rPr>
        <w:t xml:space="preserve">Analisis terhadap variasi waktu dilakukan sebanyak 3 kali. Pengujian sampel yaitu pada </w:t>
      </w:r>
      <w:r w:rsidR="0056114B" w:rsidRPr="00262464">
        <w:rPr>
          <w:sz w:val="22"/>
          <w:szCs w:val="22"/>
        </w:rPr>
        <w:t xml:space="preserve">influen, </w:t>
      </w:r>
      <w:r w:rsidRPr="00262464">
        <w:rPr>
          <w:sz w:val="22"/>
          <w:szCs w:val="22"/>
        </w:rPr>
        <w:t>reaktor 1, 2 dan 3. Analisa konsentrasi nitrogen dalam bentuk ammonia dan fosfat dilakukan menggunakan metode spektrofotometer.. Keseluruhan uji dilakukan sesuai dengan Standard Methods for the Examination of Water and Wastewater 20</w:t>
      </w:r>
      <w:r w:rsidRPr="00262464">
        <w:rPr>
          <w:sz w:val="22"/>
          <w:szCs w:val="22"/>
          <w:vertAlign w:val="superscript"/>
        </w:rPr>
        <w:t>th</w:t>
      </w:r>
      <w:r w:rsidRPr="00262464">
        <w:rPr>
          <w:sz w:val="22"/>
          <w:szCs w:val="22"/>
        </w:rPr>
        <w:t xml:space="preserve"> Edition.</w:t>
      </w:r>
    </w:p>
    <w:p w:rsidR="006102F5" w:rsidRPr="006102F5" w:rsidRDefault="006102F5" w:rsidP="006102F5">
      <w:pPr>
        <w:pStyle w:val="ListParagraph"/>
        <w:numPr>
          <w:ilvl w:val="0"/>
          <w:numId w:val="21"/>
        </w:numPr>
        <w:tabs>
          <w:tab w:val="left" w:pos="5790"/>
        </w:tabs>
        <w:suppressAutoHyphens w:val="0"/>
        <w:spacing w:line="276" w:lineRule="auto"/>
        <w:ind w:left="851"/>
        <w:jc w:val="both"/>
        <w:rPr>
          <w:sz w:val="22"/>
          <w:szCs w:val="22"/>
        </w:rPr>
      </w:pPr>
      <w:r w:rsidRPr="006102F5">
        <w:rPr>
          <w:sz w:val="22"/>
          <w:szCs w:val="22"/>
        </w:rPr>
        <w:t xml:space="preserve">Analisis konsentrasi Ammonia </w:t>
      </w:r>
    </w:p>
    <w:p w:rsidR="006102F5" w:rsidRPr="006102F5" w:rsidRDefault="006102F5" w:rsidP="006102F5">
      <w:pPr>
        <w:pStyle w:val="ListParagraph"/>
        <w:tabs>
          <w:tab w:val="left" w:pos="5790"/>
        </w:tabs>
        <w:spacing w:line="276" w:lineRule="auto"/>
        <w:ind w:left="851"/>
        <w:jc w:val="both"/>
        <w:rPr>
          <w:sz w:val="22"/>
          <w:szCs w:val="22"/>
        </w:rPr>
      </w:pPr>
      <w:r w:rsidRPr="006102F5">
        <w:rPr>
          <w:sz w:val="22"/>
          <w:szCs w:val="22"/>
        </w:rPr>
        <w:t>Langkah kerja:</w:t>
      </w:r>
    </w:p>
    <w:p w:rsidR="006102F5" w:rsidRPr="006102F5" w:rsidRDefault="006102F5" w:rsidP="006102F5">
      <w:pPr>
        <w:pStyle w:val="ListParagraph"/>
        <w:tabs>
          <w:tab w:val="left" w:pos="5790"/>
        </w:tabs>
        <w:spacing w:line="276" w:lineRule="auto"/>
        <w:ind w:left="851"/>
        <w:jc w:val="both"/>
        <w:rPr>
          <w:sz w:val="22"/>
          <w:szCs w:val="22"/>
        </w:rPr>
      </w:pPr>
      <w:r w:rsidRPr="006102F5">
        <w:rPr>
          <w:sz w:val="22"/>
          <w:szCs w:val="22"/>
        </w:rPr>
        <w:lastRenderedPageBreak/>
        <w:t xml:space="preserve">2 ml sampel(jernih) ditambahkan aquades sampai volume 10 ml.  tambahkan NaOH 6N 5 tetes dan EDTA 5 tetes. Lalu air diambil tanpa endapan yang terikat. Perlakuan selanjutnya 5 ml air sampel tadi ditambahkan 1-2 tetes pereaksi selgenette, kemudian tambahkan 0,5 ml pereaksi nessler dan dikocok dan dibiarkan 10 menit hingga warna kuning lalu di spektro dengan panjang gelombang 420 nm. </w:t>
      </w:r>
    </w:p>
    <w:p w:rsidR="006102F5" w:rsidRPr="006102F5" w:rsidRDefault="006102F5" w:rsidP="006102F5">
      <w:pPr>
        <w:pStyle w:val="ListParagraph"/>
        <w:numPr>
          <w:ilvl w:val="0"/>
          <w:numId w:val="21"/>
        </w:numPr>
        <w:tabs>
          <w:tab w:val="left" w:pos="5790"/>
        </w:tabs>
        <w:suppressAutoHyphens w:val="0"/>
        <w:spacing w:line="276" w:lineRule="auto"/>
        <w:ind w:left="851"/>
        <w:jc w:val="both"/>
        <w:rPr>
          <w:sz w:val="22"/>
          <w:szCs w:val="22"/>
        </w:rPr>
      </w:pPr>
      <w:r w:rsidRPr="006102F5">
        <w:rPr>
          <w:sz w:val="22"/>
          <w:szCs w:val="22"/>
        </w:rPr>
        <w:t xml:space="preserve">Analisis konsentrasi Fosfat </w:t>
      </w:r>
    </w:p>
    <w:p w:rsidR="006102F5" w:rsidRPr="006102F5" w:rsidRDefault="006102F5" w:rsidP="006102F5">
      <w:pPr>
        <w:pStyle w:val="ListParagraph"/>
        <w:tabs>
          <w:tab w:val="left" w:pos="5790"/>
        </w:tabs>
        <w:spacing w:line="276" w:lineRule="auto"/>
        <w:ind w:left="851"/>
        <w:jc w:val="both"/>
        <w:rPr>
          <w:sz w:val="22"/>
          <w:szCs w:val="22"/>
        </w:rPr>
      </w:pPr>
      <w:r w:rsidRPr="006102F5">
        <w:rPr>
          <w:sz w:val="22"/>
          <w:szCs w:val="22"/>
        </w:rPr>
        <w:t>Langkah Kerja:</w:t>
      </w:r>
    </w:p>
    <w:p w:rsidR="006102F5" w:rsidRPr="006102F5" w:rsidRDefault="006102F5" w:rsidP="006102F5">
      <w:pPr>
        <w:pStyle w:val="ListParagraph"/>
        <w:tabs>
          <w:tab w:val="left" w:pos="5790"/>
        </w:tabs>
        <w:spacing w:line="276" w:lineRule="auto"/>
        <w:ind w:left="851"/>
        <w:jc w:val="both"/>
        <w:rPr>
          <w:sz w:val="22"/>
          <w:szCs w:val="22"/>
        </w:rPr>
      </w:pPr>
      <w:r w:rsidRPr="006102F5">
        <w:rPr>
          <w:sz w:val="22"/>
          <w:szCs w:val="22"/>
        </w:rPr>
        <w:t xml:space="preserve">7 ml sampel dimasukkan kedalam labu ukur 10 ml. Kemudian ditambahkan 2 ml larutan vanadat dan aquades sampai tanda tera ukur pada labu. Spektrofotometer dengan panjang gelombang 490 nm. </w:t>
      </w:r>
    </w:p>
    <w:p w:rsidR="006102F5" w:rsidRPr="00262464" w:rsidRDefault="006102F5" w:rsidP="0056114B">
      <w:pPr>
        <w:pStyle w:val="ListParagraph"/>
        <w:tabs>
          <w:tab w:val="left" w:pos="5790"/>
        </w:tabs>
        <w:suppressAutoHyphens w:val="0"/>
        <w:spacing w:line="276" w:lineRule="auto"/>
        <w:ind w:left="426"/>
        <w:jc w:val="both"/>
        <w:rPr>
          <w:sz w:val="22"/>
          <w:szCs w:val="22"/>
        </w:rPr>
      </w:pPr>
    </w:p>
    <w:p w:rsidR="00B0030A" w:rsidRPr="00262464" w:rsidRDefault="00B0030A" w:rsidP="00D26C46">
      <w:pPr>
        <w:pStyle w:val="ListParagraph"/>
        <w:numPr>
          <w:ilvl w:val="0"/>
          <w:numId w:val="5"/>
        </w:numPr>
        <w:tabs>
          <w:tab w:val="clear" w:pos="780"/>
          <w:tab w:val="left" w:pos="720"/>
        </w:tabs>
        <w:spacing w:line="276" w:lineRule="auto"/>
        <w:ind w:left="426"/>
        <w:jc w:val="both"/>
        <w:rPr>
          <w:sz w:val="22"/>
          <w:szCs w:val="22"/>
        </w:rPr>
      </w:pPr>
      <w:r w:rsidRPr="00262464">
        <w:rPr>
          <w:sz w:val="22"/>
          <w:szCs w:val="22"/>
        </w:rPr>
        <w:t>Analisa hasil</w:t>
      </w:r>
    </w:p>
    <w:p w:rsidR="0056114B" w:rsidRPr="00262464" w:rsidRDefault="00B0030A" w:rsidP="00C31D9E">
      <w:pPr>
        <w:tabs>
          <w:tab w:val="left" w:pos="720"/>
        </w:tabs>
        <w:spacing w:line="276" w:lineRule="auto"/>
        <w:ind w:left="426"/>
        <w:jc w:val="both"/>
        <w:rPr>
          <w:rFonts w:ascii="Times New Roman" w:eastAsiaTheme="minorEastAsia" w:hAnsi="Times New Roman"/>
        </w:rPr>
      </w:pPr>
      <w:r w:rsidRPr="00262464">
        <w:rPr>
          <w:rFonts w:ascii="Times New Roman" w:hAnsi="Times New Roman"/>
        </w:rPr>
        <w:t xml:space="preserve">Analisis hasil yang dilakukan yakni mengetahui seberapa besar konsentrasi yang dapat diturunkan </w:t>
      </w:r>
      <w:r w:rsidRPr="00262464">
        <w:rPr>
          <w:rStyle w:val="Emphasis"/>
          <w:rFonts w:ascii="Times New Roman" w:hAnsi="Times New Roman"/>
        </w:rPr>
        <w:t xml:space="preserve">Teratai (Nymphaea Spp.) dan media bioball </w:t>
      </w:r>
      <w:r w:rsidRPr="00262464">
        <w:rPr>
          <w:rFonts w:ascii="Times New Roman" w:hAnsi="Times New Roman"/>
        </w:rPr>
        <w:t xml:space="preserve">dengan melihat seberapa besar penurunan konsentrasi dari nitrogen (ammonia) dan fosfat atas hasil pengujian sampel media fito-biofilm menggunakan spektofotometer. </w:t>
      </w:r>
    </w:p>
    <w:p w:rsidR="00B03D2A" w:rsidRPr="00262464" w:rsidRDefault="00B62F6E" w:rsidP="00C92A9F">
      <w:pPr>
        <w:tabs>
          <w:tab w:val="left" w:pos="1080"/>
        </w:tabs>
        <w:spacing w:line="276" w:lineRule="auto"/>
        <w:ind w:left="720"/>
        <w:jc w:val="both"/>
        <w:rPr>
          <w:rFonts w:ascii="Times New Roman" w:hAnsi="Times New Roman"/>
        </w:rPr>
      </w:pPr>
      <w:r>
        <w:rPr>
          <w:rFonts w:ascii="Times New Roman" w:hAnsi="Times New Roman"/>
          <w:noProof/>
        </w:rPr>
        <w:pict>
          <v:group id="_x0000_s1100" style="position:absolute;left:0;text-align:left;margin-left:-4.2pt;margin-top:10.65pt;width:232.5pt;height:112.7pt;z-index:251659264" coordorigin="898,6382" coordsize="11241,4385">
            <v:group id="_x0000_s1101" style="position:absolute;left:1162;top:6382;width:2226;height:1606" coordorigin="2269,2970" coordsize="1662,1264">
              <v:group id="_x0000_s1102" style="position:absolute;left:2269;top:2970;width:1087;height:1264" coordorigin="2829,1317" coordsize="2120,1264">
                <v:group id="_x0000_s1103" style="position:absolute;left:2829;top:1317;width:2120;height:1264" coordorigin="1494,1399" coordsize="2120,1264">
                  <v:shape id="_x0000_s1104" type="#_x0000_t32" style="position:absolute;left:1494;top:1399;width:0;height:1264" o:connectortype="straight"/>
                  <v:shape id="_x0000_s1105" type="#_x0000_t32" style="position:absolute;left:1508;top:2663;width:2106;height:0" o:connectortype="straight"/>
                  <v:shape id="_x0000_s1106" type="#_x0000_t32" style="position:absolute;left:3505;top:1399;width:0;height:1182" o:connectortype="straight"/>
                  <v:shape id="_x0000_s1107" type="#_x0000_t32" style="position:absolute;left:1589;top:1399;width:0;height:1182" o:connectortype="straight"/>
                  <v:shape id="_x0000_s1108" type="#_x0000_t32" style="position:absolute;left:3614;top:1399;width:0;height:1264" o:connectortype="straight"/>
                  <v:shape id="_x0000_s1109" type="#_x0000_t32" style="position:absolute;left:1589;top:2581;width:1916;height:0" o:connectortype="straight"/>
                  <v:shape id="_x0000_s1110" type="#_x0000_t32" style="position:absolute;left:1494;top:1399;width:95;height:0" o:connectortype="straight"/>
                  <v:shape id="_x0000_s1111" type="#_x0000_t32" style="position:absolute;left:3519;top:1399;width:95;height:0" o:connectortype="straight"/>
                </v:group>
                <v:shape id="_x0000_s1112" type="#_x0000_t32" style="position:absolute;left:2924;top:1625;width:1916;height:12;flip:y" o:connectortype="straight"/>
              </v:group>
              <v:group id="_x0000_s1113" style="position:absolute;left:3295;top:3989;width:636;height:170" coordorigin="2847,3281" coordsize="636,170">
                <v:shape id="_x0000_s1114" type="#_x0000_t32" style="position:absolute;left:3058;top:3305;width:227;height:0" o:connectortype="straight"/>
                <v:group id="_x0000_s1115" style="position:absolute;left:2847;top:3281;width:636;height:170" coordorigin="2987,4116" coordsize="636,170">
                  <v:group id="_x0000_s1116" style="position:absolute;left:2987;top:4176;width:636;height:59" coordorigin="2791,3410" coordsize="636,59">
                    <v:oval id="_x0000_s1117" style="position:absolute;left:3370;top:3410;width:57;height:57"/>
                    <v:group id="_x0000_s1118" style="position:absolute;left:2791;top:3412;width:629;height:57" coordorigin="6677,2769" coordsize="629,57">
                      <v:shape id="_x0000_s1119" type="#_x0000_t32" style="position:absolute;left:6677;top:2769;width:629;height:1" o:connectortype="straight"/>
                      <v:shape id="_x0000_s1120" type="#_x0000_t32" style="position:absolute;left:6677;top:2825;width:629;height:1" o:connectortype="straight"/>
                    </v:group>
                  </v:group>
                  <v:group id="_x0000_s1121" style="position:absolute;left:3179;top:4116;width:240;height:170" coordorigin="3179,4116" coordsize="240,170">
                    <v:group id="_x0000_s1122" style="position:absolute;left:3179;top:4116;width:227;height:170" coordorigin="3245,3563" coordsize="195,73">
                      <v:shape id="_x0000_s1123" type="#_x0000_t32" style="position:absolute;left:3245;top:3576;width:195;height:60;flip:y" o:connectortype="straight"/>
                      <v:shape id="_x0000_s1124" type="#_x0000_t32" style="position:absolute;left:3248;top:3563;width:192;height:70" o:connectortype="straight"/>
                    </v:group>
                    <v:shape id="_x0000_s1125" type="#_x0000_t32" style="position:absolute;left:3192;top:4286;width:227;height:0" o:connectortype="straight"/>
                  </v:group>
                </v:group>
              </v:group>
            </v:group>
            <v:rect id="_x0000_s1126" style="position:absolute;left:898;top:8240;width:2316;height:1385" stroked="f">
              <v:textbox style="mso-next-textbox:#_x0000_s1126">
                <w:txbxContent>
                  <w:p w:rsidR="00262464" w:rsidRPr="00935F2C" w:rsidRDefault="00262464" w:rsidP="00011F8A">
                    <w:pPr>
                      <w:rPr>
                        <w:sz w:val="16"/>
                        <w:szCs w:val="16"/>
                      </w:rPr>
                    </w:pPr>
                    <w:r w:rsidRPr="00534438">
                      <w:rPr>
                        <w:rFonts w:ascii="Bodoni MT Condensed" w:hAnsi="Bodoni MT Condensed"/>
                        <w:sz w:val="16"/>
                        <w:szCs w:val="16"/>
                      </w:rPr>
                      <w:t>Bak penampung air</w:t>
                    </w:r>
                    <w:r>
                      <w:rPr>
                        <w:sz w:val="16"/>
                        <w:szCs w:val="16"/>
                      </w:rPr>
                      <w:t xml:space="preserve"> </w:t>
                    </w:r>
                    <w:r w:rsidRPr="00534438">
                      <w:rPr>
                        <w:rFonts w:ascii="Bodoni MT Condensed" w:hAnsi="Bodoni MT Condensed"/>
                        <w:sz w:val="16"/>
                        <w:szCs w:val="16"/>
                      </w:rPr>
                      <w:t>limbah</w:t>
                    </w:r>
                  </w:p>
                </w:txbxContent>
              </v:textbox>
            </v:rect>
            <v:group id="_x0000_s1127" style="position:absolute;left:9949;top:8207;width:1500;height:845" coordorigin="7754,4235" coordsize="2134,1264">
              <v:group id="_x0000_s1128" style="position:absolute;left:8178;top:4235;width:1710;height:1264" coordorigin="2829,1317" coordsize="2120,1264">
                <v:group id="_x0000_s1129" style="position:absolute;left:2829;top:1317;width:2120;height:1264" coordorigin="1494,1399" coordsize="2120,1264">
                  <v:shape id="_x0000_s1130" type="#_x0000_t32" style="position:absolute;left:1494;top:1399;width:0;height:1264" o:connectortype="straight"/>
                  <v:shape id="_x0000_s1131" type="#_x0000_t32" style="position:absolute;left:1508;top:2663;width:2106;height:0" o:connectortype="straight"/>
                  <v:shape id="_x0000_s1132" type="#_x0000_t32" style="position:absolute;left:3505;top:1399;width:0;height:1182" o:connectortype="straight"/>
                  <v:shape id="_x0000_s1133" type="#_x0000_t32" style="position:absolute;left:1589;top:1399;width:0;height:1182" o:connectortype="straight"/>
                  <v:shape id="_x0000_s1134" type="#_x0000_t32" style="position:absolute;left:3614;top:1399;width:0;height:1264" o:connectortype="straight"/>
                  <v:shape id="_x0000_s1135" type="#_x0000_t32" style="position:absolute;left:1589;top:2581;width:1916;height:0" o:connectortype="straight"/>
                  <v:shape id="_x0000_s1136" type="#_x0000_t32" style="position:absolute;left:1494;top:1399;width:95;height:0" o:connectortype="straight"/>
                  <v:shape id="_x0000_s1137" type="#_x0000_t32" style="position:absolute;left:3519;top:1399;width:95;height:0" o:connectortype="straight"/>
                </v:group>
                <v:shape id="_x0000_s1138" type="#_x0000_t32" style="position:absolute;left:2924;top:1625;width:1916;height:12;flip:y" o:connectortype="straight"/>
              </v:group>
              <v:group id="_x0000_s1139" style="position:absolute;left:7754;top:4373;width:636;height:170" coordorigin="2847,3281" coordsize="636,170">
                <v:shape id="_x0000_s1140" type="#_x0000_t32" style="position:absolute;left:3058;top:3305;width:227;height:0" o:connectortype="straight"/>
                <v:group id="_x0000_s1141" style="position:absolute;left:2847;top:3281;width:636;height:170" coordorigin="2987,4116" coordsize="636,170">
                  <v:group id="_x0000_s1142" style="position:absolute;left:2987;top:4176;width:636;height:59" coordorigin="2791,3410" coordsize="636,59">
                    <v:oval id="_x0000_s1143" style="position:absolute;left:3370;top:3410;width:57;height:57"/>
                    <v:group id="_x0000_s1144" style="position:absolute;left:2791;top:3412;width:629;height:57" coordorigin="6677,2769" coordsize="629,57">
                      <v:shape id="_x0000_s1145" type="#_x0000_t32" style="position:absolute;left:6677;top:2769;width:629;height:1" o:connectortype="straight"/>
                      <v:shape id="_x0000_s1146" type="#_x0000_t32" style="position:absolute;left:6677;top:2825;width:629;height:1" o:connectortype="straight"/>
                    </v:group>
                  </v:group>
                  <v:group id="_x0000_s1147" style="position:absolute;left:3179;top:4116;width:240;height:170" coordorigin="3179,4116" coordsize="240,170">
                    <v:group id="_x0000_s1148" style="position:absolute;left:3179;top:4116;width:227;height:170" coordorigin="3245,3563" coordsize="195,73">
                      <v:shape id="_x0000_s1149" type="#_x0000_t32" style="position:absolute;left:3245;top:3576;width:195;height:60;flip:y" o:connectortype="straight"/>
                      <v:shape id="_x0000_s1150" type="#_x0000_t32" style="position:absolute;left:3248;top:3563;width:192;height:70" o:connectortype="straight"/>
                    </v:group>
                    <v:shape id="_x0000_s1151" type="#_x0000_t32" style="position:absolute;left:3192;top:4286;width:227;height:0" o:connectortype="straight"/>
                  </v:group>
                </v:group>
              </v:group>
            </v:group>
            <v:rect id="_x0000_s1152" style="position:absolute;left:9823;top:9333;width:2316;height:1434" stroked="f">
              <v:textbox style="mso-next-textbox:#_x0000_s1152">
                <w:txbxContent>
                  <w:p w:rsidR="00262464" w:rsidRPr="00534438" w:rsidRDefault="00262464" w:rsidP="00011F8A">
                    <w:pPr>
                      <w:rPr>
                        <w:rFonts w:ascii="Bodoni MT Condensed" w:hAnsi="Bodoni MT Condensed"/>
                        <w:sz w:val="16"/>
                        <w:szCs w:val="16"/>
                      </w:rPr>
                    </w:pPr>
                    <w:r w:rsidRPr="00534438">
                      <w:rPr>
                        <w:rFonts w:ascii="Bodoni MT Condensed" w:hAnsi="Bodoni MT Condensed"/>
                        <w:sz w:val="16"/>
                        <w:szCs w:val="16"/>
                      </w:rPr>
                      <w:t>Bak penampung air</w:t>
                    </w:r>
                    <w:r>
                      <w:rPr>
                        <w:sz w:val="16"/>
                        <w:szCs w:val="16"/>
                      </w:rPr>
                      <w:t xml:space="preserve"> </w:t>
                    </w:r>
                    <w:r w:rsidRPr="00534438">
                      <w:rPr>
                        <w:rFonts w:ascii="Bodoni MT Condensed" w:hAnsi="Bodoni MT Condensed"/>
                        <w:sz w:val="16"/>
                        <w:szCs w:val="16"/>
                      </w:rPr>
                      <w:t>olahan</w:t>
                    </w:r>
                  </w:p>
                </w:txbxContent>
              </v:textbox>
            </v:rect>
            <v:group id="_x0000_s1153" style="position:absolute;left:3170;top:7635;width:6803;height:2625" coordorigin="2098,7375" coordsize="7333,2969">
              <v:group id="_x0000_s1154" style="position:absolute;left:2098;top:7375;width:7333;height:2969" coordorigin="3634,8548" coordsize="5617,2378">
                <v:rect id="_x0000_s1155" style="position:absolute;left:7421;top:10214;width:1624;height:700" stroked="f">
                  <v:textbox style="mso-next-textbox:#_x0000_s1155">
                    <w:txbxContent>
                      <w:p w:rsidR="00262464" w:rsidRPr="00534438" w:rsidRDefault="00262464" w:rsidP="00011F8A">
                        <w:pPr>
                          <w:jc w:val="center"/>
                          <w:rPr>
                            <w:rFonts w:ascii="Bodoni MT Condensed" w:hAnsi="Bodoni MT Condensed"/>
                            <w:sz w:val="16"/>
                            <w:szCs w:val="16"/>
                          </w:rPr>
                        </w:pPr>
                        <w:r w:rsidRPr="00534438">
                          <w:rPr>
                            <w:rFonts w:ascii="Bodoni MT Condensed" w:hAnsi="Bodoni MT Condensed"/>
                            <w:sz w:val="16"/>
                            <w:szCs w:val="16"/>
                          </w:rPr>
                          <w:t>Reaktor 3</w:t>
                        </w:r>
                      </w:p>
                    </w:txbxContent>
                  </v:textbox>
                </v:rect>
                <v:rect id="_x0000_s1156" style="position:absolute;left:5828;top:10226;width:1625;height:626" stroked="f">
                  <v:textbox style="mso-next-textbox:#_x0000_s1156">
                    <w:txbxContent>
                      <w:p w:rsidR="00262464" w:rsidRPr="00534438" w:rsidRDefault="00262464" w:rsidP="00011F8A">
                        <w:pPr>
                          <w:jc w:val="center"/>
                          <w:rPr>
                            <w:rFonts w:ascii="Bodoni MT Condensed" w:hAnsi="Bodoni MT Condensed"/>
                            <w:sz w:val="16"/>
                            <w:szCs w:val="16"/>
                          </w:rPr>
                        </w:pPr>
                        <w:r w:rsidRPr="00534438">
                          <w:rPr>
                            <w:rFonts w:ascii="Bodoni MT Condensed" w:hAnsi="Bodoni MT Condensed"/>
                            <w:sz w:val="16"/>
                            <w:szCs w:val="16"/>
                          </w:rPr>
                          <w:t>Reaktor 2</w:t>
                        </w:r>
                      </w:p>
                    </w:txbxContent>
                  </v:textbox>
                </v:rect>
                <v:rect id="_x0000_s1157" style="position:absolute;left:4239;top:10226;width:1471;height:700" stroked="f">
                  <v:textbox style="mso-next-textbox:#_x0000_s1157">
                    <w:txbxContent>
                      <w:p w:rsidR="00262464" w:rsidRPr="00666E4E" w:rsidRDefault="00262464" w:rsidP="00011F8A">
                        <w:pPr>
                          <w:jc w:val="center"/>
                          <w:rPr>
                            <w:rFonts w:ascii="Times New Roman" w:hAnsi="Times New Roman"/>
                            <w:sz w:val="16"/>
                            <w:szCs w:val="16"/>
                          </w:rPr>
                        </w:pPr>
                        <w:r w:rsidRPr="00534438">
                          <w:rPr>
                            <w:rFonts w:ascii="Bodoni MT Condensed" w:hAnsi="Bodoni MT Condensed"/>
                            <w:sz w:val="16"/>
                            <w:szCs w:val="16"/>
                          </w:rPr>
                          <w:t>Reaktor 1</w:t>
                        </w:r>
                      </w:p>
                    </w:txbxContent>
                  </v:textbox>
                </v:rect>
                <v:group id="_x0000_s1158" style="position:absolute;left:3634;top:8548;width:5617;height:1539" coordorigin="3679,8548" coordsize="5617,1539">
                  <v:group id="_x0000_s1159" style="position:absolute;left:3679;top:8558;width:2084;height:1529" coordorigin="3679,8558" coordsize="2084,1529">
                    <v:group id="_x0000_s1160" style="position:absolute;left:3679;top:8558;width:2084;height:1529" coordorigin="3679,8558" coordsize="2084,1529">
                      <v:group id="_x0000_s1161" style="position:absolute;left:3859;top:8710;width:1904;height:1273" coordorigin="4255,2870" coordsize="1734,1052">
                        <v:group id="_x0000_s1162" style="position:absolute;left:4255;top:2870;width:1717;height:1052" coordorigin="6014,3680" coordsize="1717,1052">
                          <v:group id="_x0000_s1163" style="position:absolute;left:7561;top:3680;width:170;height:57" coordorigin="6677,2769" coordsize="629,57">
                            <v:shape id="_x0000_s1164" type="#_x0000_t32" style="position:absolute;left:6677;top:2769;width:629;height:1" o:connectortype="straight"/>
                            <v:shape id="_x0000_s1165" type="#_x0000_t32" style="position:absolute;left:6677;top:2825;width:629;height:1" o:connectortype="straight"/>
                          </v:group>
                          <v:group id="_x0000_s1166" style="position:absolute;left:6014;top:3684;width:1605;height:1048" coordorigin="6042,3684" coordsize="1605,1048">
                            <v:group id="_x0000_s1167" style="position:absolute;left:7424;top:3684;width:223;height:265" coordorigin="9167,3254" coordsize="223,26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8" type="#_x0000_t19" style="position:absolute;left:9167;top:3254;width:165;height:210;rotation:180;flip:y" coordsize="22091,21600" adj="-5983645,,491" path="wr-21109,,22091,43200,,6,22091,21600nfewr-21109,,22091,43200,,6,22091,21600l491,21600nsxe">
                                <v:path o:connectlocs="0,6;22091,21600;491,21600"/>
                              </v:shape>
                              <v:shape id="_x0000_s1169" type="#_x0000_t19" style="position:absolute;left:9225;top:3307;width:165;height:212;rotation:180;flip:y" coordsize="22091,21760" adj="-5983645,27862,491" path="wr-21109,,22091,43200,,6,22090,21760nfewr-21109,,22091,43200,,6,22090,21760l491,21600nsxe">
                                <v:path o:connectlocs="0,6;22090,21760;491,21600"/>
                              </v:shape>
                            </v:group>
                            <v:group id="_x0000_s1170" style="position:absolute;left:6042;top:3911;width:1442;height:821" coordorigin="7910,3912" coordsize="1442,821">
                              <v:group id="_x0000_s1171" style="position:absolute;left:7910;top:4496;width:1442;height:237" coordorigin="7221,4157" coordsize="1442,237">
                                <v:group id="_x0000_s1172" style="position:absolute;left:7221;top:4323;width:1248;height:71" coordorigin="6325,3951" coordsize="660,54">
                                  <v:shape id="_x0000_s1173" type="#_x0000_t32" style="position:absolute;left:6325;top:3951;width:660;height:1" o:connectortype="straight"/>
                                  <v:shape id="_x0000_s1174" type="#_x0000_t32" style="position:absolute;left:6325;top:4004;width:660;height:1" o:connectortype="straight"/>
                                </v:group>
                                <v:group id="_x0000_s1175" style="position:absolute;left:8391;top:4157;width:272;height:237" coordorigin="8441,4086" coordsize="272,237">
                                  <v:shape id="_x0000_s1176" type="#_x0000_t19" style="position:absolute;left:8525;top:4136;width:165;height:210;rotation:90" coordsize="22091,21600" adj="-5983645,,491" path="wr-21109,,22091,43200,,6,22091,21600nfewr-21109,,22091,43200,,6,22091,21600l491,21600nsxe">
                                    <v:path o:connectlocs="0,6;22091,21600;491,21600"/>
                                  </v:shape>
                                  <v:shape id="_x0000_s1177" type="#_x0000_t19" style="position:absolute;left:8464;top:4063;width:165;height:212;rotation:90" coordsize="22091,21760" adj="-5983645,27862,491" path="wr-21109,,22091,43200,,6,22090,21760nfewr-21109,,22091,43200,,6,22090,21760l491,21600nsxe">
                                    <v:path o:connectlocs="0,6;22090,21760;491,21600"/>
                                  </v:shape>
                                </v:group>
                              </v:group>
                              <v:group id="_x0000_s1178" style="position:absolute;left:9292;top:3912;width:57;height:680" coordorigin="8849,4181" coordsize="57,752">
                                <v:shape id="_x0000_s1179" type="#_x0000_t32" style="position:absolute;left:8849;top:4183;width:1;height:627;flip:y" o:connectortype="straight"/>
                                <v:shape id="_x0000_s1180" type="#_x0000_t32" style="position:absolute;left:8906;top:4181;width:0;height:752;flip:y" o:connectortype="straight"/>
                              </v:group>
                            </v:group>
                          </v:group>
                        </v:group>
                        <v:oval id="_x0000_s1181" style="position:absolute;left:5932;top:2874;width:57;height:57"/>
                      </v:group>
                      <v:group id="_x0000_s1182" style="position:absolute;left:3679;top:8558;width:1889;height:1529" coordorigin="4587,10581" coordsize="1889,1529">
                        <v:group id="_x0000_s1183" style="position:absolute;left:4672;top:11291;width:1587;height:82" coordorigin="4672,11410" coordsize="1712,82">
                          <v:shape id="_x0000_s1184" type="#_x0000_t32" style="position:absolute;left:4672;top:11492;width:1708;height:0" o:connectortype="straight"/>
                          <v:shape id="_x0000_s1185" type="#_x0000_t32" style="position:absolute;left:4676;top:11410;width:1708;height:0" o:connectortype="straight"/>
                        </v:group>
                        <v:group id="_x0000_s1186" style="position:absolute;left:4587;top:10581;width:1889;height:1529" coordorigin="1494,1399" coordsize="2120,1264">
                          <v:shape id="_x0000_s1187" type="#_x0000_t32" style="position:absolute;left:1494;top:1399;width:0;height:1264" o:connectortype="straight"/>
                          <v:shape id="_x0000_s1188" type="#_x0000_t32" style="position:absolute;left:1508;top:2663;width:2106;height:0" o:connectortype="straight"/>
                          <v:shape id="_x0000_s1189" type="#_x0000_t32" style="position:absolute;left:3505;top:1399;width:0;height:1182" o:connectortype="straight"/>
                          <v:shape id="_x0000_s1190" type="#_x0000_t32" style="position:absolute;left:1589;top:1399;width:0;height:1182" o:connectortype="straight"/>
                          <v:shape id="_x0000_s1191" type="#_x0000_t32" style="position:absolute;left:3614;top:1399;width:0;height:1264" o:connectortype="straight"/>
                          <v:shape id="_x0000_s1192" type="#_x0000_t32" style="position:absolute;left:1589;top:2581;width:1916;height:0" o:connectortype="straight"/>
                          <v:shape id="_x0000_s1193" type="#_x0000_t32" style="position:absolute;left:1494;top:1399;width:95;height:0" o:connectortype="straight"/>
                          <v:shape id="_x0000_s1194" type="#_x0000_t32" style="position:absolute;left:3519;top:1399;width:95;height:0" o:connectortype="straight"/>
                        </v:group>
                        <v:group id="_x0000_s1195" style="position:absolute;left:4676;top:11417;width:1549;height:506" coordorigin="4676,11417" coordsize="1549,506">
                          <v:group id="_x0000_s1196" style="position:absolute;left:4676;top:11508;width:1548;height:415" coordorigin="7151,3338" coordsize="1410,343">
                            <v:group id="_x0000_s1197" style="position:absolute;left:7151;top:3338;width:117;height:340" coordorigin="7289,3967" coordsize="117,340">
                              <v:oval id="_x0000_s1198" style="position:absolute;left:7293;top:3967;width:113;height:57"/>
                              <v:oval id="_x0000_s1199" style="position:absolute;left:7293;top:4108;width:113;height:57"/>
                              <v:oval id="_x0000_s1200" style="position:absolute;left:7289;top:4179;width:113;height:57"/>
                              <v:oval id="_x0000_s1201" style="position:absolute;left:7293;top:4250;width:113;height:57"/>
                              <v:oval id="_x0000_s1202" style="position:absolute;left:7293;top:4037;width:113;height:57"/>
                            </v:group>
                            <v:group id="_x0000_s1203" style="position:absolute;left:7268;top:3338;width:117;height:340" coordorigin="7289,3967" coordsize="117,340">
                              <v:oval id="_x0000_s1204" style="position:absolute;left:7293;top:3967;width:113;height:57"/>
                              <v:oval id="_x0000_s1205" style="position:absolute;left:7293;top:4108;width:113;height:57"/>
                              <v:oval id="_x0000_s1206" style="position:absolute;left:7289;top:4179;width:113;height:57"/>
                              <v:oval id="_x0000_s1207" style="position:absolute;left:7293;top:4250;width:113;height:57"/>
                              <v:oval id="_x0000_s1208" style="position:absolute;left:7293;top:4037;width:113;height:57"/>
                            </v:group>
                            <v:group id="_x0000_s1209" style="position:absolute;left:7385;top:3338;width:117;height:340" coordorigin="7289,3967" coordsize="117,340">
                              <v:oval id="_x0000_s1210" style="position:absolute;left:7293;top:3967;width:113;height:57"/>
                              <v:oval id="_x0000_s1211" style="position:absolute;left:7293;top:4108;width:113;height:57"/>
                              <v:oval id="_x0000_s1212" style="position:absolute;left:7289;top:4179;width:113;height:57"/>
                              <v:oval id="_x0000_s1213" style="position:absolute;left:7293;top:4250;width:113;height:57"/>
                              <v:oval id="_x0000_s1214" style="position:absolute;left:7293;top:4037;width:113;height:57"/>
                            </v:group>
                            <v:group id="_x0000_s1215" style="position:absolute;left:7502;top:3338;width:117;height:340" coordorigin="7289,3967" coordsize="117,340">
                              <v:oval id="_x0000_s1216" style="position:absolute;left:7293;top:3967;width:113;height:57"/>
                              <v:oval id="_x0000_s1217" style="position:absolute;left:7293;top:4108;width:113;height:57"/>
                              <v:oval id="_x0000_s1218" style="position:absolute;left:7289;top:4179;width:113;height:57"/>
                              <v:oval id="_x0000_s1219" style="position:absolute;left:7293;top:4250;width:113;height:57"/>
                              <v:oval id="_x0000_s1220" style="position:absolute;left:7293;top:4037;width:113;height:57"/>
                            </v:group>
                            <v:group id="_x0000_s1221" style="position:absolute;left:7619;top:3338;width:117;height:340" coordorigin="7289,3967" coordsize="117,340">
                              <v:oval id="_x0000_s1222" style="position:absolute;left:7293;top:3967;width:113;height:57"/>
                              <v:oval id="_x0000_s1223" style="position:absolute;left:7293;top:4108;width:113;height:57"/>
                              <v:oval id="_x0000_s1224" style="position:absolute;left:7289;top:4179;width:113;height:57"/>
                              <v:oval id="_x0000_s1225" style="position:absolute;left:7293;top:4250;width:113;height:57"/>
                              <v:oval id="_x0000_s1226" style="position:absolute;left:7293;top:4037;width:113;height:57"/>
                            </v:group>
                            <v:group id="_x0000_s1227" style="position:absolute;left:7736;top:3338;width:117;height:340" coordorigin="7289,3967" coordsize="117,340">
                              <v:oval id="_x0000_s1228" style="position:absolute;left:7293;top:3967;width:113;height:57"/>
                              <v:oval id="_x0000_s1229" style="position:absolute;left:7293;top:4108;width:113;height:57"/>
                              <v:oval id="_x0000_s1230" style="position:absolute;left:7289;top:4179;width:113;height:57"/>
                              <v:oval id="_x0000_s1231" style="position:absolute;left:7293;top:4250;width:113;height:57"/>
                              <v:oval id="_x0000_s1232" style="position:absolute;left:7293;top:4037;width:113;height:57"/>
                            </v:group>
                            <v:group id="_x0000_s1233" style="position:absolute;left:7853;top:3338;width:117;height:340" coordorigin="7289,3967" coordsize="117,340">
                              <v:oval id="_x0000_s1234" style="position:absolute;left:7293;top:3967;width:113;height:57"/>
                              <v:oval id="_x0000_s1235" style="position:absolute;left:7293;top:4108;width:113;height:57"/>
                              <v:oval id="_x0000_s1236" style="position:absolute;left:7289;top:4179;width:113;height:57"/>
                              <v:oval id="_x0000_s1237" style="position:absolute;left:7293;top:4250;width:113;height:57"/>
                              <v:oval id="_x0000_s1238" style="position:absolute;left:7293;top:4037;width:113;height:57"/>
                            </v:group>
                            <v:group id="_x0000_s1239" style="position:absolute;left:8444;top:3341;width:117;height:340" coordorigin="7289,3967" coordsize="117,340">
                              <v:oval id="_x0000_s1240" style="position:absolute;left:7293;top:3967;width:113;height:57"/>
                              <v:oval id="_x0000_s1241" style="position:absolute;left:7293;top:4108;width:113;height:57"/>
                              <v:oval id="_x0000_s1242" style="position:absolute;left:7289;top:4179;width:113;height:57"/>
                              <v:oval id="_x0000_s1243" style="position:absolute;left:7293;top:4250;width:113;height:57"/>
                              <v:oval id="_x0000_s1244" style="position:absolute;left:7293;top:4037;width:113;height:57"/>
                            </v:group>
                            <v:group id="_x0000_s1245" style="position:absolute;left:8313;top:3338;width:117;height:340" coordorigin="7289,3967" coordsize="117,340">
                              <v:oval id="_x0000_s1246" style="position:absolute;left:7293;top:3967;width:113;height:57"/>
                              <v:oval id="_x0000_s1247" style="position:absolute;left:7293;top:4108;width:113;height:57"/>
                              <v:oval id="_x0000_s1248" style="position:absolute;left:7289;top:4179;width:113;height:57"/>
                              <v:oval id="_x0000_s1249" style="position:absolute;left:7293;top:4250;width:113;height:57"/>
                              <v:oval id="_x0000_s1250" style="position:absolute;left:7293;top:4037;width:113;height:57"/>
                            </v:group>
                            <v:group id="_x0000_s1251" style="position:absolute;left:8196;top:3338;width:117;height:340" coordorigin="7289,3967" coordsize="117,340">
                              <v:oval id="_x0000_s1252" style="position:absolute;left:7293;top:3967;width:113;height:57"/>
                              <v:oval id="_x0000_s1253" style="position:absolute;left:7293;top:4108;width:113;height:57"/>
                              <v:oval id="_x0000_s1254" style="position:absolute;left:7289;top:4179;width:113;height:57"/>
                              <v:oval id="_x0000_s1255" style="position:absolute;left:7293;top:4250;width:113;height:57"/>
                              <v:oval id="_x0000_s1256" style="position:absolute;left:7293;top:4037;width:113;height:57"/>
                            </v:group>
                            <v:group id="_x0000_s1257" style="position:absolute;left:8083;top:3338;width:117;height:340" coordorigin="7289,3967" coordsize="117,340">
                              <v:oval id="_x0000_s1258" style="position:absolute;left:7293;top:3967;width:113;height:57"/>
                              <v:oval id="_x0000_s1259" style="position:absolute;left:7293;top:4108;width:113;height:57"/>
                              <v:oval id="_x0000_s1260" style="position:absolute;left:7289;top:4179;width:113;height:57"/>
                              <v:oval id="_x0000_s1261" style="position:absolute;left:7293;top:4250;width:113;height:57"/>
                              <v:oval id="_x0000_s1262" style="position:absolute;left:7293;top:4037;width:113;height:57"/>
                            </v:group>
                            <v:group id="_x0000_s1263" style="position:absolute;left:7970;top:3338;width:117;height:340" coordorigin="7289,3967" coordsize="117,340">
                              <v:oval id="_x0000_s1264" style="position:absolute;left:7293;top:3967;width:113;height:57"/>
                              <v:oval id="_x0000_s1265" style="position:absolute;left:7293;top:4108;width:113;height:57"/>
                              <v:oval id="_x0000_s1266" style="position:absolute;left:7289;top:4179;width:113;height:57"/>
                              <v:oval id="_x0000_s1267" style="position:absolute;left:7293;top:4250;width:113;height:57"/>
                              <v:oval id="_x0000_s1268" style="position:absolute;left:7293;top:4037;width:113;height:57"/>
                            </v:group>
                          </v:group>
                          <v:group id="_x0000_s1269" style="position:absolute;left:4680;top:11417;width:1545;height:73" coordorigin="8122,12653" coordsize="1545,73">
                            <v:oval id="_x0000_s1270" style="position:absolute;left:8122;top:12653;width:125;height:69"/>
                            <v:oval id="_x0000_s1271" style="position:absolute;left:8251;top:12653;width:124;height:69"/>
                            <v:oval id="_x0000_s1272" style="position:absolute;left:8379;top:12653;width:125;height:69"/>
                            <v:oval id="_x0000_s1273" style="position:absolute;left:8508;top:12653;width:124;height:69"/>
                            <v:oval id="_x0000_s1274" style="position:absolute;left:8636;top:12653;width:125;height:69"/>
                            <v:oval id="_x0000_s1275" style="position:absolute;left:8765;top:12653;width:124;height:69"/>
                            <v:oval id="_x0000_s1276" style="position:absolute;left:8893;top:12653;width:125;height:69"/>
                            <v:oval id="_x0000_s1277" style="position:absolute;left:9542;top:12657;width:125;height:69"/>
                            <v:oval id="_x0000_s1278" style="position:absolute;left:9399;top:12653;width:124;height:69"/>
                            <v:oval id="_x0000_s1279" style="position:absolute;left:9270;top:12653;width:125;height:69"/>
                            <v:oval id="_x0000_s1280" style="position:absolute;left:9146;top:12653;width:124;height:69"/>
                            <v:oval id="_x0000_s1281" style="position:absolute;left:9022;top:12653;width:124;height:69"/>
                          </v:group>
                        </v:group>
                      </v:group>
                    </v:group>
                    <v:shape id="_x0000_s1282" style="position:absolute;left:3941;top:9016;width:345;height:234" coordsize="345,234" path="m,61l247,r98,117l260,215r-98,19l39,202,,61xe">
                      <v:path arrowok="t"/>
                    </v:shape>
                    <v:shape id="_x0000_s1283" style="position:absolute;left:4406;top:9077;width:248;height:173" coordsize="248,173" path="m26,l157,6r65,59l248,159r-65,14l124,173,26,159,,91,26,xe">
                      <v:path arrowok="t"/>
                    </v:shape>
                    <v:shape id="_x0000_s1284" style="position:absolute;left:4796;top:9046;width:293;height:215" coordsize="293,215" path="m26,72l77,r94,l220,33r73,86l239,183r-68,32l77,215,,183,26,72xe">
                      <v:path arrowok="t"/>
                    </v:shape>
                  </v:group>
                  <v:group id="_x0000_s1285" style="position:absolute;left:5471;top:8548;width:2081;height:1529" coordorigin="5471,8548" coordsize="2081,1529">
                    <v:group id="_x0000_s1286" style="position:absolute;left:5471;top:8548;width:2081;height:1529" coordorigin="5471,8548" coordsize="2081,1529">
                      <v:group id="_x0000_s1287" style="position:absolute;left:5575;top:9359;width:1555;height:82" coordorigin="6491,11387" coordsize="1555,82">
                        <v:shape id="_x0000_s1288" type="#_x0000_t32" style="position:absolute;left:6491;top:11469;width:1555;height:0" o:connectortype="straight"/>
                        <v:shape id="_x0000_s1289" type="#_x0000_t32" style="position:absolute;left:6491;top:11387;width:1555;height:0" o:connectortype="straight"/>
                      </v:group>
                      <v:group id="_x0000_s1290" style="position:absolute;left:5560;top:9475;width:1548;height:414" coordorigin="7151,3338" coordsize="1410,343">
                        <v:group id="_x0000_s1291" style="position:absolute;left:7151;top:3338;width:117;height:340" coordorigin="7289,3967" coordsize="117,340">
                          <v:oval id="_x0000_s1292" style="position:absolute;left:7293;top:3967;width:113;height:57"/>
                          <v:oval id="_x0000_s1293" style="position:absolute;left:7293;top:4108;width:113;height:57"/>
                          <v:oval id="_x0000_s1294" style="position:absolute;left:7289;top:4179;width:113;height:57"/>
                          <v:oval id="_x0000_s1295" style="position:absolute;left:7293;top:4250;width:113;height:57"/>
                          <v:oval id="_x0000_s1296" style="position:absolute;left:7293;top:4037;width:113;height:57"/>
                        </v:group>
                        <v:group id="_x0000_s1297" style="position:absolute;left:7268;top:3338;width:117;height:340" coordorigin="7289,3967" coordsize="117,340">
                          <v:oval id="_x0000_s1298" style="position:absolute;left:7293;top:3967;width:113;height:57"/>
                          <v:oval id="_x0000_s1299" style="position:absolute;left:7293;top:4108;width:113;height:57"/>
                          <v:oval id="_x0000_s1300" style="position:absolute;left:7289;top:4179;width:113;height:57"/>
                          <v:oval id="_x0000_s1301" style="position:absolute;left:7293;top:4250;width:113;height:57"/>
                          <v:oval id="_x0000_s1302" style="position:absolute;left:7293;top:4037;width:113;height:57"/>
                        </v:group>
                        <v:group id="_x0000_s1303" style="position:absolute;left:7385;top:3338;width:117;height:340" coordorigin="7289,3967" coordsize="117,340">
                          <v:oval id="_x0000_s1304" style="position:absolute;left:7293;top:3967;width:113;height:57"/>
                          <v:oval id="_x0000_s1305" style="position:absolute;left:7293;top:4108;width:113;height:57"/>
                          <v:oval id="_x0000_s1306" style="position:absolute;left:7289;top:4179;width:113;height:57"/>
                          <v:oval id="_x0000_s1307" style="position:absolute;left:7293;top:4250;width:113;height:57"/>
                          <v:oval id="_x0000_s1308" style="position:absolute;left:7293;top:4037;width:113;height:57"/>
                        </v:group>
                        <v:group id="_x0000_s1309" style="position:absolute;left:7502;top:3338;width:117;height:340" coordorigin="7289,3967" coordsize="117,340">
                          <v:oval id="_x0000_s1310" style="position:absolute;left:7293;top:3967;width:113;height:57"/>
                          <v:oval id="_x0000_s1311" style="position:absolute;left:7293;top:4108;width:113;height:57"/>
                          <v:oval id="_x0000_s1312" style="position:absolute;left:7289;top:4179;width:113;height:57"/>
                          <v:oval id="_x0000_s1313" style="position:absolute;left:7293;top:4250;width:113;height:57"/>
                          <v:oval id="_x0000_s1314" style="position:absolute;left:7293;top:4037;width:113;height:57"/>
                        </v:group>
                        <v:group id="_x0000_s1315" style="position:absolute;left:7619;top:3338;width:117;height:340" coordorigin="7289,3967" coordsize="117,340">
                          <v:oval id="_x0000_s1316" style="position:absolute;left:7293;top:3967;width:113;height:57"/>
                          <v:oval id="_x0000_s1317" style="position:absolute;left:7293;top:4108;width:113;height:57"/>
                          <v:oval id="_x0000_s1318" style="position:absolute;left:7289;top:4179;width:113;height:57"/>
                          <v:oval id="_x0000_s1319" style="position:absolute;left:7293;top:4250;width:113;height:57"/>
                          <v:oval id="_x0000_s1320" style="position:absolute;left:7293;top:4037;width:113;height:57"/>
                        </v:group>
                        <v:group id="_x0000_s1321" style="position:absolute;left:7736;top:3338;width:117;height:340" coordorigin="7289,3967" coordsize="117,340">
                          <v:oval id="_x0000_s1322" style="position:absolute;left:7293;top:3967;width:113;height:57"/>
                          <v:oval id="_x0000_s1323" style="position:absolute;left:7293;top:4108;width:113;height:57"/>
                          <v:oval id="_x0000_s1324" style="position:absolute;left:7289;top:4179;width:113;height:57"/>
                          <v:oval id="_x0000_s1325" style="position:absolute;left:7293;top:4250;width:113;height:57"/>
                          <v:oval id="_x0000_s1326" style="position:absolute;left:7293;top:4037;width:113;height:57"/>
                        </v:group>
                        <v:group id="_x0000_s1327" style="position:absolute;left:7853;top:3338;width:117;height:340" coordorigin="7289,3967" coordsize="117,340">
                          <v:oval id="_x0000_s1328" style="position:absolute;left:7293;top:3967;width:113;height:57"/>
                          <v:oval id="_x0000_s1329" style="position:absolute;left:7293;top:4108;width:113;height:57"/>
                          <v:oval id="_x0000_s1330" style="position:absolute;left:7289;top:4179;width:113;height:57"/>
                          <v:oval id="_x0000_s1331" style="position:absolute;left:7293;top:4250;width:113;height:57"/>
                          <v:oval id="_x0000_s1332" style="position:absolute;left:7293;top:4037;width:113;height:57"/>
                        </v:group>
                        <v:group id="_x0000_s1333" style="position:absolute;left:8444;top:3341;width:117;height:340" coordorigin="7289,3967" coordsize="117,340">
                          <v:oval id="_x0000_s1334" style="position:absolute;left:7293;top:3967;width:113;height:57"/>
                          <v:oval id="_x0000_s1335" style="position:absolute;left:7293;top:4108;width:113;height:57"/>
                          <v:oval id="_x0000_s1336" style="position:absolute;left:7289;top:4179;width:113;height:57"/>
                          <v:oval id="_x0000_s1337" style="position:absolute;left:7293;top:4250;width:113;height:57"/>
                          <v:oval id="_x0000_s1338" style="position:absolute;left:7293;top:4037;width:113;height:57"/>
                        </v:group>
                        <v:group id="_x0000_s1339" style="position:absolute;left:8313;top:3338;width:117;height:340" coordorigin="7289,3967" coordsize="117,340">
                          <v:oval id="_x0000_s1340" style="position:absolute;left:7293;top:3967;width:113;height:57"/>
                          <v:oval id="_x0000_s1341" style="position:absolute;left:7293;top:4108;width:113;height:57"/>
                          <v:oval id="_x0000_s1342" style="position:absolute;left:7289;top:4179;width:113;height:57"/>
                          <v:oval id="_x0000_s1343" style="position:absolute;left:7293;top:4250;width:113;height:57"/>
                          <v:oval id="_x0000_s1344" style="position:absolute;left:7293;top:4037;width:113;height:57"/>
                        </v:group>
                        <v:group id="_x0000_s1345" style="position:absolute;left:8196;top:3338;width:117;height:340" coordorigin="7289,3967" coordsize="117,340">
                          <v:oval id="_x0000_s1346" style="position:absolute;left:7293;top:3967;width:113;height:57"/>
                          <v:oval id="_x0000_s1347" style="position:absolute;left:7293;top:4108;width:113;height:57"/>
                          <v:oval id="_x0000_s1348" style="position:absolute;left:7289;top:4179;width:113;height:57"/>
                          <v:oval id="_x0000_s1349" style="position:absolute;left:7293;top:4250;width:113;height:57"/>
                          <v:oval id="_x0000_s1350" style="position:absolute;left:7293;top:4037;width:113;height:57"/>
                        </v:group>
                        <v:group id="_x0000_s1351" style="position:absolute;left:8083;top:3338;width:117;height:340" coordorigin="7289,3967" coordsize="117,340">
                          <v:oval id="_x0000_s1352" style="position:absolute;left:7293;top:3967;width:113;height:57"/>
                          <v:oval id="_x0000_s1353" style="position:absolute;left:7293;top:4108;width:113;height:57"/>
                          <v:oval id="_x0000_s1354" style="position:absolute;left:7289;top:4179;width:113;height:57"/>
                          <v:oval id="_x0000_s1355" style="position:absolute;left:7293;top:4250;width:113;height:57"/>
                          <v:oval id="_x0000_s1356" style="position:absolute;left:7293;top:4037;width:113;height:57"/>
                        </v:group>
                        <v:group id="_x0000_s1357" style="position:absolute;left:7970;top:3338;width:117;height:340" coordorigin="7289,3967" coordsize="117,340">
                          <v:oval id="_x0000_s1358" style="position:absolute;left:7293;top:3967;width:113;height:57"/>
                          <v:oval id="_x0000_s1359" style="position:absolute;left:7293;top:4108;width:113;height:57"/>
                          <v:oval id="_x0000_s1360" style="position:absolute;left:7289;top:4179;width:113;height:57"/>
                          <v:oval id="_x0000_s1361" style="position:absolute;left:7293;top:4250;width:113;height:57"/>
                          <v:oval id="_x0000_s1362" style="position:absolute;left:7293;top:4037;width:113;height:57"/>
                        </v:group>
                      </v:group>
                      <v:group id="_x0000_s1363" style="position:absolute;left:5471;top:8548;width:2081;height:1529" coordorigin="5471,8548" coordsize="2081,1529">
                        <v:group id="_x0000_s1364" style="position:absolute;left:5635;top:8969;width:1917;height:996" coordorigin="5635,8969" coordsize="1917,996">
                          <v:group id="_x0000_s1365" style="position:absolute;left:7153;top:8969;width:399;height:261" coordorigin="8226,10477" coordsize="399,261">
                            <v:group id="_x0000_s1366" style="position:absolute;left:8397;top:10477;width:228;height:73" coordorigin="8226,10972" coordsize="228,73">
                              <v:oval id="_x0000_s1367" style="position:absolute;left:8395;top:10972;width:59;height:73"/>
                              <v:shape id="_x0000_s1368" type="#_x0000_t32" style="position:absolute;left:8226;top:10984;width:176;height:2" o:connectortype="straight"/>
                              <v:shape id="_x0000_s1369" type="#_x0000_t32" style="position:absolute;left:8226;top:11042;width:176;height:1" o:connectortype="straight"/>
                            </v:group>
                            <v:group id="_x0000_s1370" style="position:absolute;left:8226;top:10494;width:245;height:244" coordorigin="9167,3254" coordsize="223,265">
                              <v:shape id="_x0000_s1371" type="#_x0000_t19" style="position:absolute;left:9167;top:3254;width:165;height:210;rotation:180;flip:y" coordsize="22091,21600" adj="-5983645,,491" path="wr-21109,,22091,43200,,6,22091,21600nfewr-21109,,22091,43200,,6,22091,21600l491,21600nsxe">
                                <v:path o:connectlocs="0,6;22091,21600;491,21600"/>
                              </v:shape>
                              <v:shape id="_x0000_s1372" type="#_x0000_t19" style="position:absolute;left:9225;top:3307;width:165;height:212;rotation:180;flip:y" coordsize="22091,21760" adj="-5983645,27862,491" path="wr-21109,,22091,43200,,6,22090,21760nfewr-21109,,22091,43200,,6,22090,21760l491,21600nsxe">
                                <v:path o:connectlocs="0,6;22090,21760;491,21600"/>
                              </v:shape>
                            </v:group>
                          </v:group>
                          <v:group id="_x0000_s1373" style="position:absolute;left:5635;top:9175;width:1583;height:790" coordorigin="7910,3912" coordsize="1442,821">
                            <v:group id="_x0000_s1374" style="position:absolute;left:7910;top:4496;width:1442;height:237" coordorigin="7221,4157" coordsize="1442,237">
                              <v:group id="_x0000_s1375" style="position:absolute;left:7221;top:4323;width:1248;height:71" coordorigin="6325,3951" coordsize="660,54">
                                <v:shape id="_x0000_s1376" type="#_x0000_t32" style="position:absolute;left:6325;top:3951;width:660;height:1" o:connectortype="straight"/>
                                <v:shape id="_x0000_s1377" type="#_x0000_t32" style="position:absolute;left:6325;top:4004;width:660;height:1" o:connectortype="straight"/>
                              </v:group>
                              <v:group id="_x0000_s1378" style="position:absolute;left:8391;top:4157;width:272;height:237" coordorigin="8441,4086" coordsize="272,237">
                                <v:shape id="_x0000_s1379" type="#_x0000_t19" style="position:absolute;left:8525;top:4136;width:165;height:210;rotation:90" coordsize="22091,21600" adj="-5983645,,491" path="wr-21109,,22091,43200,,6,22091,21600nfewr-21109,,22091,43200,,6,22091,21600l491,21600nsxe">
                                  <v:path o:connectlocs="0,6;22091,21600;491,21600"/>
                                </v:shape>
                                <v:shape id="_x0000_s1380" type="#_x0000_t19" style="position:absolute;left:8464;top:4063;width:165;height:212;rotation:90" coordsize="22091,21760" adj="-5983645,27862,491" path="wr-21109,,22091,43200,,6,22090,21760nfewr-21109,,22091,43200,,6,22090,21760l491,21600nsxe">
                                  <v:path o:connectlocs="0,6;22090,21760;491,21600"/>
                                </v:shape>
                              </v:group>
                            </v:group>
                            <v:group id="_x0000_s1381" style="position:absolute;left:9292;top:3912;width:57;height:680" coordorigin="8849,4181" coordsize="57,752">
                              <v:shape id="_x0000_s1382" type="#_x0000_t32" style="position:absolute;left:8849;top:4183;width:1;height:627;flip:y" o:connectortype="straight"/>
                              <v:shape id="_x0000_s1383" type="#_x0000_t32" style="position:absolute;left:8906;top:4181;width:0;height:752;flip:y" o:connectortype="straight"/>
                            </v:group>
                          </v:group>
                        </v:group>
                        <v:group id="_x0000_s1384" style="position:absolute;left:5471;top:8548;width:1889;height:1529" coordorigin="1494,1399" coordsize="2120,1264">
                          <v:shape id="_x0000_s1385" type="#_x0000_t32" style="position:absolute;left:1494;top:1399;width:0;height:1264" o:connectortype="straight"/>
                          <v:shape id="_x0000_s1386" type="#_x0000_t32" style="position:absolute;left:1508;top:2663;width:2106;height:0" o:connectortype="straight"/>
                          <v:shape id="_x0000_s1387" type="#_x0000_t32" style="position:absolute;left:3505;top:1399;width:0;height:1182" o:connectortype="straight"/>
                          <v:shape id="_x0000_s1388" type="#_x0000_t32" style="position:absolute;left:1589;top:1399;width:0;height:1182" o:connectortype="straight"/>
                          <v:shape id="_x0000_s1389" type="#_x0000_t32" style="position:absolute;left:3614;top:1399;width:0;height:1264" o:connectortype="straight"/>
                          <v:shape id="_x0000_s1390" type="#_x0000_t32" style="position:absolute;left:1589;top:2581;width:1916;height:0" o:connectortype="straight"/>
                          <v:shape id="_x0000_s1391" type="#_x0000_t32" style="position:absolute;left:1494;top:1399;width:95;height:0" o:connectortype="straight"/>
                          <v:shape id="_x0000_s1392" type="#_x0000_t32" style="position:absolute;left:3519;top:1399;width:95;height:0" o:connectortype="straight"/>
                        </v:group>
                      </v:group>
                    </v:group>
                    <v:shape id="_x0000_s1393" style="position:absolute;left:5725;top:9116;width:345;height:234" coordsize="345,234" path="m,61l247,r98,117l260,215r-98,19l39,202,,61xe">
                      <v:path arrowok="t"/>
                    </v:shape>
                    <v:shape id="_x0000_s1394" style="position:absolute;left:6261;top:9155;width:248;height:173" coordsize="248,173" path="m26,l157,6r65,59l248,159r-65,14l124,173,26,159,,91,26,xe">
                      <v:path arrowok="t"/>
                    </v:shape>
                    <v:shape id="_x0000_s1395" style="position:absolute;left:6687;top:9116;width:293;height:215" coordsize="293,215" path="m26,72l77,r94,l220,33r73,86l239,183r-68,32l77,215,,183,26,72xe">
                      <v:path arrowok="t"/>
                    </v:shape>
                  </v:group>
                  <v:group id="_x0000_s1396" style="position:absolute;left:7281;top:8548;width:2015;height:1529" coordorigin="7281,8548" coordsize="2015,1529">
                    <v:group id="_x0000_s1397" style="position:absolute;left:7281;top:8548;width:2015;height:1529" coordorigin="7281,8548" coordsize="2015,1529">
                      <v:group id="_x0000_s1398" style="position:absolute;left:7364;top:9549;width:1549;height:330" coordorigin="8118,12738" coordsize="1549,330">
                        <v:oval id="_x0000_s1399" style="position:absolute;left:8122;top:12823;width:125;height:69"/>
                        <v:oval id="_x0000_s1400" style="position:absolute;left:8118;top:12909;width:125;height:69"/>
                        <v:oval id="_x0000_s1401" style="position:absolute;left:8122;top:12738;width:125;height:69"/>
                        <v:oval id="_x0000_s1402" style="position:absolute;left:8251;top:12823;width:124;height:69"/>
                        <v:oval id="_x0000_s1403" style="position:absolute;left:8247;top:12909;width:124;height:69"/>
                        <v:oval id="_x0000_s1404" style="position:absolute;left:8251;top:12738;width:124;height:69"/>
                        <v:oval id="_x0000_s1405" style="position:absolute;left:8379;top:12823;width:125;height:69"/>
                        <v:oval id="_x0000_s1406" style="position:absolute;left:8375;top:12909;width:125;height:69"/>
                        <v:oval id="_x0000_s1407" style="position:absolute;left:8379;top:12738;width:125;height:69"/>
                        <v:oval id="_x0000_s1408" style="position:absolute;left:8508;top:12823;width:124;height:69"/>
                        <v:oval id="_x0000_s1409" style="position:absolute;left:8504;top:12909;width:124;height:69"/>
                        <v:oval id="_x0000_s1410" style="position:absolute;left:8508;top:12738;width:124;height:69"/>
                        <v:oval id="_x0000_s1411" style="position:absolute;left:8636;top:12823;width:125;height:69"/>
                        <v:oval id="_x0000_s1412" style="position:absolute;left:8632;top:12909;width:125;height:69"/>
                        <v:oval id="_x0000_s1413" style="position:absolute;left:8636;top:12738;width:125;height:69"/>
                        <v:oval id="_x0000_s1414" style="position:absolute;left:8765;top:12823;width:124;height:69"/>
                        <v:oval id="_x0000_s1415" style="position:absolute;left:8761;top:12909;width:124;height:69"/>
                        <v:oval id="_x0000_s1416" style="position:absolute;left:8765;top:12738;width:124;height:69"/>
                        <v:oval id="_x0000_s1417" style="position:absolute;left:8893;top:12823;width:125;height:69"/>
                        <v:oval id="_x0000_s1418" style="position:absolute;left:8889;top:12909;width:125;height:69"/>
                        <v:oval id="_x0000_s1419" style="position:absolute;left:8893;top:12738;width:125;height:69"/>
                        <v:oval id="_x0000_s1420" style="position:absolute;left:9542;top:12827;width:125;height:69"/>
                        <v:oval id="_x0000_s1421" style="position:absolute;left:9538;top:12913;width:125;height:69"/>
                        <v:oval id="_x0000_s1422" style="position:absolute;left:9542;top:12742;width:125;height:69"/>
                        <v:oval id="_x0000_s1423" style="position:absolute;left:9399;top:12823;width:124;height:69"/>
                        <v:oval id="_x0000_s1424" style="position:absolute;left:9395;top:12909;width:124;height:69"/>
                        <v:oval id="_x0000_s1425" style="position:absolute;left:9399;top:12738;width:124;height:69"/>
                        <v:oval id="_x0000_s1426" style="position:absolute;left:9270;top:12823;width:125;height:69"/>
                        <v:oval id="_x0000_s1427" style="position:absolute;left:9266;top:12909;width:125;height:69"/>
                        <v:oval id="_x0000_s1428" style="position:absolute;left:9270;top:12738;width:125;height:69"/>
                        <v:oval id="_x0000_s1429" style="position:absolute;left:9146;top:12823;width:124;height:69"/>
                        <v:oval id="_x0000_s1430" style="position:absolute;left:9142;top:12909;width:124;height:69"/>
                        <v:oval id="_x0000_s1431" style="position:absolute;left:9146;top:12738;width:124;height:69"/>
                        <v:oval id="_x0000_s1432" style="position:absolute;left:9022;top:12823;width:124;height:69"/>
                        <v:oval id="_x0000_s1433" style="position:absolute;left:9018;top:12909;width:124;height:69"/>
                        <v:group id="_x0000_s1434" style="position:absolute;left:8122;top:12995;width:1545;height:73" coordorigin="8122,12995" coordsize="1545,73">
                          <v:oval id="_x0000_s1435" style="position:absolute;left:8122;top:12995;width:125;height:69"/>
                          <v:oval id="_x0000_s1436" style="position:absolute;left:8251;top:12995;width:124;height:69"/>
                          <v:oval id="_x0000_s1437" style="position:absolute;left:8379;top:12995;width:125;height:69"/>
                          <v:oval id="_x0000_s1438" style="position:absolute;left:8508;top:12995;width:124;height:69"/>
                          <v:oval id="_x0000_s1439" style="position:absolute;left:8636;top:12995;width:125;height:69"/>
                          <v:oval id="_x0000_s1440" style="position:absolute;left:8765;top:12995;width:124;height:69"/>
                          <v:oval id="_x0000_s1441" style="position:absolute;left:8893;top:12995;width:125;height:69"/>
                          <v:oval id="_x0000_s1442" style="position:absolute;left:9542;top:12999;width:125;height:69"/>
                          <v:oval id="_x0000_s1443" style="position:absolute;left:9399;top:12995;width:124;height:69"/>
                          <v:oval id="_x0000_s1444" style="position:absolute;left:9270;top:12995;width:125;height:69"/>
                          <v:oval id="_x0000_s1445" style="position:absolute;left:9146;top:12995;width:124;height:69"/>
                          <v:oval id="_x0000_s1446" style="position:absolute;left:9022;top:12995;width:124;height:69"/>
                        </v:group>
                        <v:oval id="_x0000_s1447" style="position:absolute;left:9022;top:12738;width:124;height:69"/>
                      </v:group>
                      <v:group id="_x0000_s1448" style="position:absolute;left:7281;top:8548;width:2015;height:1529" coordorigin="7281,8548" coordsize="2015,1529">
                        <v:group id="_x0000_s1449" style="position:absolute;left:7281;top:8548;width:1889;height:1529" coordorigin="8189,10571" coordsize="1889,1529">
                          <v:group id="_x0000_s1450" style="position:absolute;left:8276;top:11466;width:1559;height:82" coordorigin="8276,11424" coordsize="1559,82">
                            <v:shape id="_x0000_s1451" type="#_x0000_t32" style="position:absolute;left:8276;top:11506;width:1555;height:0" o:connectortype="straight"/>
                            <v:shape id="_x0000_s1452" type="#_x0000_t32" style="position:absolute;left:8280;top:11424;width:1555;height:0" o:connectortype="straight"/>
                          </v:group>
                          <v:group id="_x0000_s1453" style="position:absolute;left:8314;top:11330;width:1584;height:663" coordorigin="7910,3912" coordsize="1442,821">
                            <v:group id="_x0000_s1454" style="position:absolute;left:7910;top:4496;width:1442;height:237" coordorigin="7221,4157" coordsize="1442,237">
                              <v:group id="_x0000_s1455" style="position:absolute;left:7221;top:4323;width:1248;height:71" coordorigin="6325,3951" coordsize="660,54">
                                <v:shape id="_x0000_s1456" type="#_x0000_t32" style="position:absolute;left:6325;top:3951;width:660;height:1" o:connectortype="straight"/>
                                <v:shape id="_x0000_s1457" type="#_x0000_t32" style="position:absolute;left:6325;top:4004;width:660;height:1" o:connectortype="straight"/>
                              </v:group>
                              <v:group id="_x0000_s1458" style="position:absolute;left:8391;top:4157;width:272;height:237" coordorigin="8441,4086" coordsize="272,237">
                                <v:shape id="_x0000_s1459" type="#_x0000_t19" style="position:absolute;left:8525;top:4136;width:165;height:210;rotation:90" coordsize="22091,21600" adj="-5983645,,491" path="wr-21109,,22091,43200,,6,22091,21600nfewr-21109,,22091,43200,,6,22091,21600l491,21600nsxe">
                                  <v:path o:connectlocs="0,6;22091,21600;491,21600"/>
                                </v:shape>
                                <v:shape id="_x0000_s1460" type="#_x0000_t19" style="position:absolute;left:8464;top:4063;width:165;height:212;rotation:90" coordsize="22091,21760" adj="-5983645,27862,491" path="wr-21109,,22091,43200,,6,22090,21760nfewr-21109,,22091,43200,,6,22090,21760l491,21600nsxe">
                                  <v:path o:connectlocs="0,6;22090,21760;491,21600"/>
                                </v:shape>
                              </v:group>
                            </v:group>
                            <v:group id="_x0000_s1461" style="position:absolute;left:9292;top:3912;width:57;height:680" coordorigin="8849,4181" coordsize="57,752">
                              <v:shape id="_x0000_s1462" type="#_x0000_t32" style="position:absolute;left:8849;top:4183;width:1;height:627;flip:y" o:connectortype="straight"/>
                              <v:shape id="_x0000_s1463" type="#_x0000_t32" style="position:absolute;left:8906;top:4181;width:0;height:752;flip:y" o:connectortype="straight"/>
                            </v:group>
                          </v:group>
                          <v:group id="_x0000_s1464" style="position:absolute;left:8189;top:10571;width:1889;height:1529" coordorigin="1494,1399" coordsize="2120,1264">
                            <v:shape id="_x0000_s1465" type="#_x0000_t32" style="position:absolute;left:1494;top:1399;width:0;height:1264" o:connectortype="straight"/>
                            <v:shape id="_x0000_s1466" type="#_x0000_t32" style="position:absolute;left:1508;top:2663;width:2106;height:0" o:connectortype="straight"/>
                            <v:shape id="_x0000_s1467" type="#_x0000_t32" style="position:absolute;left:3505;top:1399;width:0;height:1182" o:connectortype="straight"/>
                            <v:shape id="_x0000_s1468" type="#_x0000_t32" style="position:absolute;left:1589;top:1399;width:0;height:1182" o:connectortype="straight"/>
                            <v:shape id="_x0000_s1469" type="#_x0000_t32" style="position:absolute;left:3614;top:1399;width:0;height:1264" o:connectortype="straight"/>
                            <v:shape id="_x0000_s1470" type="#_x0000_t32" style="position:absolute;left:1589;top:2581;width:1916;height:0" o:connectortype="straight"/>
                            <v:shape id="_x0000_s1471" type="#_x0000_t32" style="position:absolute;left:1494;top:1399;width:95;height:0" o:connectortype="straight"/>
                            <v:shape id="_x0000_s1472" type="#_x0000_t32" style="position:absolute;left:3519;top:1399;width:95;height:0" o:connectortype="straight"/>
                          </v:group>
                        </v:group>
                        <v:group id="_x0000_s1473" style="position:absolute;left:8923;top:9175;width:373;height:209" coordorigin="8923,9175" coordsize="373,209">
                          <v:group id="_x0000_s1474" style="position:absolute;left:9090;top:9177;width:206;height:73" coordorigin="9994,11165" coordsize="206,73">
                            <v:group id="_x0000_s1475" style="position:absolute;left:9994;top:11165;width:206;height:51" coordorigin="9994,11165" coordsize="206,51">
                              <v:shape id="_x0000_s1476" type="#_x0000_t32" style="position:absolute;left:10013;top:11165;width:187;height:1" o:connectortype="straight"/>
                              <v:shape id="_x0000_s1477" type="#_x0000_t32" style="position:absolute;left:9994;top:11215;width:186;height:1" o:connectortype="straight"/>
                            </v:group>
                            <v:oval id="_x0000_s1478" style="position:absolute;left:10141;top:11165;width:59;height:73"/>
                          </v:group>
                          <v:shape id="_x0000_s1479" type="#_x0000_t19" style="position:absolute;left:8923;top:9175;width:181;height:153;rotation:180;flip:y" coordsize="22091,21600" adj="-5983645,,491" path="wr-21109,,22091,43200,,6,22091,21600nfewr-21109,,22091,43200,,6,22091,21600l491,21600nsxe">
                            <v:path o:connectlocs="0,6;22091,21600;491,21600"/>
                          </v:shape>
                          <v:shape id="_x0000_s1480" type="#_x0000_t19" style="position:absolute;left:8990;top:9230;width:181;height:154;rotation:180;flip:y" coordsize="22091,21760" adj="-5983645,27862,491" path="wr-21109,,22091,43200,,6,22090,21760nfewr-21109,,22091,43200,,6,22090,21760l491,21600nsxe">
                            <v:path o:connectlocs="0,6;22090,21760;491,21600"/>
                          </v:shape>
                        </v:group>
                      </v:group>
                    </v:group>
                    <v:shape id="_x0000_s1481" style="position:absolute;left:7617;top:9200;width:345;height:234" coordsize="345,234" path="m,61l247,r98,117l260,215r-98,19l39,202,,61xe">
                      <v:path arrowok="t"/>
                    </v:shape>
                    <v:shape id="_x0000_s1482" style="position:absolute;left:8079;top:9254;width:248;height:173" coordsize="248,173" path="m26,l157,6r65,59l248,159r-65,14l124,173,26,159,,91,26,xe">
                      <v:path arrowok="t"/>
                    </v:shape>
                    <v:shape id="_x0000_s1483" style="position:absolute;left:8480;top:9212;width:293;height:215" coordsize="293,215" path="m26,72l77,r94,l220,33r73,86l239,183r-68,32l77,215,,183,26,72xe">
                      <v:path arrowok="t"/>
                    </v:shape>
                  </v:group>
                </v:group>
              </v:group>
              <v:group id="_x0000_s1484" style="position:absolute;left:2451;top:7414;width:1742;height:671" coordorigin="5470,3988" coordsize="1485,961">
                <v:group id="_x0000_s1485" style="position:absolute;left:6062;top:4657;width:185;height:175" coordorigin="7959,3928" coordsize="185,175">
                  <v:shape id="_x0000_s1486" style="position:absolute;left:7959;top:3928;width:38;height:175" coordsize="47,175" path="m47,c26,16,6,32,3,50,,68,26,85,28,106v2,21,-6,45,-13,69e" filled="f">
                    <v:path arrowok="t"/>
                  </v:shape>
                  <v:shape id="_x0000_s1487" style="position:absolute;left:8027;top:3959;width:117;height:144" coordsize="144,144" path="m,c17,5,35,10,50,25,65,40,72,68,88,88v16,20,45,30,56,56e" filled="f">
                    <v:path arrowok="t"/>
                  </v:shape>
                </v:group>
                <v:group id="_x0000_s1488" style="position:absolute;left:5470;top:3988;width:1485;height:961" coordorigin="5470,3988" coordsize="1485,961">
                  <v:group id="_x0000_s1489" style="position:absolute;left:6442;top:4657;width:336;height:292" coordorigin="8321,3878" coordsize="336,292">
                    <v:shape id="_x0000_s1490" style="position:absolute;left:8391;top:3878;width:55;height:236" coordsize="68,236" path="m68,c40,23,12,47,6,71,,95,32,118,32,145v,27,-11,74,-26,91e" filled="f">
                      <v:path arrowok="t"/>
                    </v:shape>
                    <v:shape id="_x0000_s1491" style="position:absolute;left:8540;top:3929;width:117;height:144" coordsize="144,144" path="m,c17,5,35,10,50,25,65,40,72,68,88,88v16,20,45,30,56,56e" filled="f">
                      <v:path arrowok="t"/>
                    </v:shape>
                    <v:shape id="_x0000_s1492" style="position:absolute;left:8493;top:4010;width:88;height:160" coordsize="109,160" path="m,9c15,4,31,,47,9v16,9,37,29,47,54c104,88,106,124,109,160e" filled="f">
                      <v:path arrowok="t"/>
                    </v:shape>
                    <v:shape id="_x0000_s1493" style="position:absolute;left:8321;top:4000;width:97;height:114" coordsize="119,114" path="m119,10c109,5,99,,86,10,73,20,55,56,41,73,27,90,15,98,,114e" filled="f">
                      <v:path arrowok="t"/>
                    </v:shape>
                    <v:shape id="_x0000_s1494" style="position:absolute;left:8409;top:3966;width:96;height:114" coordsize="119,114" path="m119,10c109,5,99,,86,10,73,20,55,56,41,73,27,90,15,98,,114e" filled="f">
                      <v:path arrowok="t"/>
                    </v:shape>
                  </v:group>
                  <v:group id="_x0000_s1495" style="position:absolute;left:5470;top:3988;width:1485;height:895" coordorigin="5470,3988" coordsize="1485,895">
                    <v:shape id="_x0000_s1496" style="position:absolute;left:5621;top:4688;width:38;height:175" coordsize="47,175" path="m47,c26,16,6,32,3,50,,68,26,85,28,106v2,21,-6,45,-13,69e" filled="f">
                      <v:path arrowok="t"/>
                    </v:shape>
                    <v:group id="_x0000_s1497" style="position:absolute;left:5470;top:3988;width:1485;height:895" coordorigin="5470,3988" coordsize="1485,895">
                      <v:shape id="_x0000_s1498" style="position:absolute;left:5643;top:4657;width:92;height:226" coordsize="113,226" path="m,c26,11,53,23,69,51v16,28,18,90,25,119c101,199,107,212,113,226e" filled="f">
                        <v:path arrowok="t"/>
                      </v:shape>
                      <v:group id="_x0000_s1499" style="position:absolute;left:5470;top:3988;width:1485;height:895" coordorigin="5470,3988" coordsize="1485,895">
                        <v:shape id="_x0000_s1500" style="position:absolute;left:5566;top:4647;width:55;height:236" coordsize="68,236" path="m68,c40,23,12,47,6,71,,95,32,118,32,145v,27,-11,74,-26,91e" filled="f">
                          <v:path arrowok="t"/>
                        </v:shape>
                        <v:shape id="_x0000_s1501" style="position:absolute;left:5621;top:4090;width:183;height:557" coordsize="225,526" path="m157,c136,31,116,63,126,113v10,50,99,142,94,188c215,347,131,351,94,388,57,425,,490,,526e" filled="f">
                          <v:path arrowok="t"/>
                        </v:shape>
                        <v:shape id="_x0000_s1502" style="position:absolute;left:5470;top:4688;width:96;height:114" coordsize="119,114" path="m119,10c109,5,99,,86,10,73,20,55,56,41,73,27,90,15,98,,114e" filled="f">
                          <v:path arrowok="t"/>
                        </v:shape>
                        <v:group id="_x0000_s1503" style="position:absolute;left:5557;top:3988;width:1398;height:814" coordorigin="7471,3289" coordsize="1398,814">
                          <v:shape id="_x0000_s1504" style="position:absolute;left:7535;top:3402;width:533;height:701" coordsize="657,701" path="m,c21,74,43,149,100,194v57,45,161,18,244,75c427,326,543,466,595,538v52,72,25,130,62,163e" filled="f">
                            <v:path arrowok="t"/>
                          </v:shape>
                          <v:shape id="_x0000_s1505" style="position:absolute;left:7989;top:3371;width:158;height:507" coordsize="195,507" path="m,507c83,478,167,449,181,407,195,365,94,324,87,256,80,188,121,47,137,e" filled="f">
                            <v:path arrowok="t"/>
                          </v:shape>
                          <v:shape id="_x0000_s1506" style="position:absolute;left:8262;top:3371;width:269;height:617" coordsize="332,617" path="m332,617c289,584,246,551,218,507,190,463,194,395,166,353,138,311,75,314,47,255,19,196,,60,1,e" filled="f">
                            <v:path arrowok="t"/>
                          </v:shape>
                          <v:shape id="_x0000_s1507" style="position:absolute;left:8418;top:3371;width:239;height:400" coordsize="295,400" path="m,400c54,389,108,378,140,348v32,-30,32,-98,52,-129c212,188,242,199,259,162,276,125,285,62,295,e" filled="f">
                            <v:path arrowok="t"/>
                          </v:shape>
                          <v:shape id="_x0000_s1508" style="position:absolute;left:8493;top:3371;width:347;height:732" coordsize="428,732" path="m83,732c47,731,12,731,6,702,,673,25,592,47,557v22,-35,67,-31,93,-65c166,458,159,395,202,353,245,311,370,298,399,239,428,180,403,90,379,e" filled="f">
                            <v:path arrowok="t"/>
                          </v:shape>
                          <v:shape id="_x0000_s1509" style="position:absolute;left:8581;top:3311;width:115;height:119;rotation:10151772fd" coordsize="266,279" path="m131,158v-8,5,80,83,72,100c195,275,116,279,83,258,50,237,4,173,2,132,,91,35,26,69,13,103,,173,33,203,55v30,22,39,65,47,93c258,176,266,223,250,226,234,229,139,153,131,158xe">
                            <v:path arrowok="t"/>
                          </v:shape>
                          <v:shape id="_x0000_s1510" style="position:absolute;left:7890;top:3289;width:107;height:102" coordsize="175,143" path="m130,129v-5,8,-56,14,-77,5c32,125,12,97,6,77,,57,2,27,17,15,32,3,75,,94,4v19,4,24,21,36,37c142,57,175,90,167,98,159,106,90,82,84,87v-6,5,51,34,46,42xe">
                            <v:path arrowok="t"/>
                          </v:shape>
                          <v:shape id="_x0000_s1511" style="position:absolute;left:7471;top:3343;width:106;height:78;rotation:-1262177fd" coordsize="266,279" path="m131,158v-8,5,80,83,72,100c195,275,116,279,83,258,50,237,4,173,2,132,,91,35,26,69,13,103,,173,33,203,55v30,22,39,65,47,93c258,176,266,223,250,226,234,229,139,153,131,158xe">
                            <v:path arrowok="t"/>
                          </v:shape>
                          <v:shape id="_x0000_s1512" style="position:absolute;left:8034;top:3345;width:131;height:63;rotation:7347384fd" coordsize="266,279" path="m131,158v-8,5,80,83,72,100c195,275,116,279,83,258,50,237,4,173,2,132,,91,35,26,69,13,103,,173,33,203,55v30,22,39,65,47,93c258,176,266,223,250,226,234,229,139,153,131,158xe">
                            <v:path arrowok="t"/>
                          </v:shape>
                          <v:shape id="_x0000_s1513" style="position:absolute;left:7649;top:3311;width:128;height:111;rotation:8973463fd" coordsize="266,279" path="m131,158v-8,5,80,83,72,100c195,275,116,279,83,258,50,237,4,173,2,132,,91,35,26,69,13,103,,173,33,203,55v30,22,39,65,47,93c258,176,266,223,250,226,234,229,139,153,131,158xe">
                            <v:path arrowok="t"/>
                          </v:shape>
                          <v:shape id="_x0000_s1514" style="position:absolute;left:7926;top:3391;width:142;height:261" coordsize="175,250" path="m175,250c122,234,70,219,41,177,12,135,14,39,,e" filled="f">
                            <v:path arrowok="t"/>
                          </v:shape>
                          <v:shape id="_x0000_s1515" style="position:absolute;left:8191;top:3324;width:106;height:78;rotation:-1262177fd" coordsize="266,279" path="m131,158v-8,5,80,83,72,100c195,275,116,279,83,258,50,237,4,173,2,132,,91,35,26,69,13,103,,173,33,203,55v30,22,39,65,47,93c258,176,266,223,250,226,234,229,139,153,131,158xe">
                            <v:path arrowok="t"/>
                          </v:shape>
                          <v:shape id="_x0000_s1516" style="position:absolute;left:8741;top:3310;width:128;height:111;rotation:8973463fd" coordsize="266,279" path="m131,158v-8,5,80,83,72,100c195,275,116,279,83,258,50,237,4,173,2,132,,91,35,26,69,13,103,,173,33,203,55v30,22,39,65,47,93c258,176,266,223,250,226,234,229,139,153,131,158xe">
                            <v:path arrowok="t"/>
                          </v:shape>
                        </v:group>
                      </v:group>
                    </v:group>
                  </v:group>
                </v:group>
              </v:group>
              <v:shape id="_x0000_s1517" type="#_x0000_t32" style="position:absolute;left:2190;top:7639;width:2249;height:0" o:connectortype="straight"/>
              <v:shape id="_x0000_s1518" type="#_x0000_t32" style="position:absolute;left:4567;top:7922;width:2249;height:0" o:connectortype="straight"/>
              <v:shape id="_x0000_s1519" type="#_x0000_t32" style="position:absolute;left:6931;top:8133;width:2249;height:0" o:connectortype="straight"/>
              <v:group id="_x0000_s1520" style="position:absolute;left:4838;top:7750;width:1742;height:671" coordorigin="5470,3988" coordsize="1485,961">
                <v:group id="_x0000_s1521" style="position:absolute;left:6062;top:4657;width:185;height:175" coordorigin="7959,3928" coordsize="185,175">
                  <v:shape id="_x0000_s1522" style="position:absolute;left:7959;top:3928;width:38;height:175" coordsize="47,175" path="m47,c26,16,6,32,3,50,,68,26,85,28,106v2,21,-6,45,-13,69e" filled="f">
                    <v:path arrowok="t"/>
                  </v:shape>
                  <v:shape id="_x0000_s1523" style="position:absolute;left:8027;top:3959;width:117;height:144" coordsize="144,144" path="m,c17,5,35,10,50,25,65,40,72,68,88,88v16,20,45,30,56,56e" filled="f">
                    <v:path arrowok="t"/>
                  </v:shape>
                </v:group>
                <v:group id="_x0000_s1524" style="position:absolute;left:5470;top:3988;width:1485;height:961" coordorigin="5470,3988" coordsize="1485,961">
                  <v:group id="_x0000_s1525" style="position:absolute;left:6442;top:4657;width:336;height:292" coordorigin="8321,3878" coordsize="336,292">
                    <v:shape id="_x0000_s1526" style="position:absolute;left:8391;top:3878;width:55;height:236" coordsize="68,236" path="m68,c40,23,12,47,6,71,,95,32,118,32,145v,27,-11,74,-26,91e" filled="f">
                      <v:path arrowok="t"/>
                    </v:shape>
                    <v:shape id="_x0000_s1527" style="position:absolute;left:8540;top:3929;width:117;height:144" coordsize="144,144" path="m,c17,5,35,10,50,25,65,40,72,68,88,88v16,20,45,30,56,56e" filled="f">
                      <v:path arrowok="t"/>
                    </v:shape>
                    <v:shape id="_x0000_s1528" style="position:absolute;left:8493;top:4010;width:88;height:160" coordsize="109,160" path="m,9c15,4,31,,47,9v16,9,37,29,47,54c104,88,106,124,109,160e" filled="f">
                      <v:path arrowok="t"/>
                    </v:shape>
                    <v:shape id="_x0000_s1529" style="position:absolute;left:8321;top:4000;width:97;height:114" coordsize="119,114" path="m119,10c109,5,99,,86,10,73,20,55,56,41,73,27,90,15,98,,114e" filled="f">
                      <v:path arrowok="t"/>
                    </v:shape>
                    <v:shape id="_x0000_s1530" style="position:absolute;left:8409;top:3966;width:96;height:114" coordsize="119,114" path="m119,10c109,5,99,,86,10,73,20,55,56,41,73,27,90,15,98,,114e" filled="f">
                      <v:path arrowok="t"/>
                    </v:shape>
                  </v:group>
                  <v:group id="_x0000_s1531" style="position:absolute;left:5470;top:3988;width:1485;height:895" coordorigin="5470,3988" coordsize="1485,895">
                    <v:shape id="_x0000_s1532" style="position:absolute;left:5621;top:4688;width:38;height:175" coordsize="47,175" path="m47,c26,16,6,32,3,50,,68,26,85,28,106v2,21,-6,45,-13,69e" filled="f">
                      <v:path arrowok="t"/>
                    </v:shape>
                    <v:group id="_x0000_s1533" style="position:absolute;left:5470;top:3988;width:1485;height:895" coordorigin="5470,3988" coordsize="1485,895">
                      <v:shape id="_x0000_s1534" style="position:absolute;left:5643;top:4657;width:92;height:226" coordsize="113,226" path="m,c26,11,53,23,69,51v16,28,18,90,25,119c101,199,107,212,113,226e" filled="f">
                        <v:path arrowok="t"/>
                      </v:shape>
                      <v:group id="_x0000_s1535" style="position:absolute;left:5470;top:3988;width:1485;height:895" coordorigin="5470,3988" coordsize="1485,895">
                        <v:shape id="_x0000_s1536" style="position:absolute;left:5566;top:4647;width:55;height:236" coordsize="68,236" path="m68,c40,23,12,47,6,71,,95,32,118,32,145v,27,-11,74,-26,91e" filled="f">
                          <v:path arrowok="t"/>
                        </v:shape>
                        <v:shape id="_x0000_s1537" style="position:absolute;left:5621;top:4090;width:183;height:557" coordsize="225,526" path="m157,c136,31,116,63,126,113v10,50,99,142,94,188c215,347,131,351,94,388,57,425,,490,,526e" filled="f">
                          <v:path arrowok="t"/>
                        </v:shape>
                        <v:shape id="_x0000_s1538" style="position:absolute;left:5470;top:4688;width:96;height:114" coordsize="119,114" path="m119,10c109,5,99,,86,10,73,20,55,56,41,73,27,90,15,98,,114e" filled="f">
                          <v:path arrowok="t"/>
                        </v:shape>
                        <v:group id="_x0000_s1539" style="position:absolute;left:5557;top:3988;width:1398;height:814" coordorigin="7471,3289" coordsize="1398,814">
                          <v:shape id="_x0000_s1540" style="position:absolute;left:7535;top:3402;width:533;height:701" coordsize="657,701" path="m,c21,74,43,149,100,194v57,45,161,18,244,75c427,326,543,466,595,538v52,72,25,130,62,163e" filled="f">
                            <v:path arrowok="t"/>
                          </v:shape>
                          <v:shape id="_x0000_s1541" style="position:absolute;left:7989;top:3371;width:158;height:507" coordsize="195,507" path="m,507c83,478,167,449,181,407,195,365,94,324,87,256,80,188,121,47,137,e" filled="f">
                            <v:path arrowok="t"/>
                          </v:shape>
                          <v:shape id="_x0000_s1542" style="position:absolute;left:8262;top:3371;width:269;height:617" coordsize="332,617" path="m332,617c289,584,246,551,218,507,190,463,194,395,166,353,138,311,75,314,47,255,19,196,,60,1,e" filled="f">
                            <v:path arrowok="t"/>
                          </v:shape>
                          <v:shape id="_x0000_s1543" style="position:absolute;left:8418;top:3371;width:239;height:400" coordsize="295,400" path="m,400c54,389,108,378,140,348v32,-30,32,-98,52,-129c212,188,242,199,259,162,276,125,285,62,295,e" filled="f">
                            <v:path arrowok="t"/>
                          </v:shape>
                          <v:shape id="_x0000_s1544" style="position:absolute;left:8493;top:3371;width:347;height:732" coordsize="428,732" path="m83,732c47,731,12,731,6,702,,673,25,592,47,557v22,-35,67,-31,93,-65c166,458,159,395,202,353,245,311,370,298,399,239,428,180,403,90,379,e" filled="f">
                            <v:path arrowok="t"/>
                          </v:shape>
                          <v:shape id="_x0000_s1545" style="position:absolute;left:8581;top:3311;width:115;height:119;rotation:10151772fd" coordsize="266,279" path="m131,158v-8,5,80,83,72,100c195,275,116,279,83,258,50,237,4,173,2,132,,91,35,26,69,13,103,,173,33,203,55v30,22,39,65,47,93c258,176,266,223,250,226,234,229,139,153,131,158xe">
                            <v:path arrowok="t"/>
                          </v:shape>
                          <v:shape id="_x0000_s1546" style="position:absolute;left:7890;top:3289;width:107;height:102" coordsize="175,143" path="m130,129v-5,8,-56,14,-77,5c32,125,12,97,6,77,,57,2,27,17,15,32,3,75,,94,4v19,4,24,21,36,37c142,57,175,90,167,98,159,106,90,82,84,87v-6,5,51,34,46,42xe">
                            <v:path arrowok="t"/>
                          </v:shape>
                          <v:shape id="_x0000_s1547" style="position:absolute;left:7471;top:3343;width:106;height:78;rotation:-1262177fd" coordsize="266,279" path="m131,158v-8,5,80,83,72,100c195,275,116,279,83,258,50,237,4,173,2,132,,91,35,26,69,13,103,,173,33,203,55v30,22,39,65,47,93c258,176,266,223,250,226,234,229,139,153,131,158xe">
                            <v:path arrowok="t"/>
                          </v:shape>
                          <v:shape id="_x0000_s1548" style="position:absolute;left:8034;top:3345;width:131;height:63;rotation:7347384fd" coordsize="266,279" path="m131,158v-8,5,80,83,72,100c195,275,116,279,83,258,50,237,4,173,2,132,,91,35,26,69,13,103,,173,33,203,55v30,22,39,65,47,93c258,176,266,223,250,226,234,229,139,153,131,158xe">
                            <v:path arrowok="t"/>
                          </v:shape>
                          <v:shape id="_x0000_s1549" style="position:absolute;left:7649;top:3311;width:128;height:111;rotation:8973463fd" coordsize="266,279" path="m131,158v-8,5,80,83,72,100c195,275,116,279,83,258,50,237,4,173,2,132,,91,35,26,69,13,103,,173,33,203,55v30,22,39,65,47,93c258,176,266,223,250,226,234,229,139,153,131,158xe">
                            <v:path arrowok="t"/>
                          </v:shape>
                          <v:shape id="_x0000_s1550" style="position:absolute;left:7926;top:3391;width:142;height:261" coordsize="175,250" path="m175,250c122,234,70,219,41,177,12,135,14,39,,e" filled="f">
                            <v:path arrowok="t"/>
                          </v:shape>
                          <v:shape id="_x0000_s1551" style="position:absolute;left:8191;top:3324;width:106;height:78;rotation:-1262177fd" coordsize="266,279" path="m131,158v-8,5,80,83,72,100c195,275,116,279,83,258,50,237,4,173,2,132,,91,35,26,69,13,103,,173,33,203,55v30,22,39,65,47,93c258,176,266,223,250,226,234,229,139,153,131,158xe">
                            <v:path arrowok="t"/>
                          </v:shape>
                          <v:shape id="_x0000_s1552" style="position:absolute;left:8741;top:3310;width:128;height:111;rotation:8973463fd" coordsize="266,279" path="m131,158v-8,5,80,83,72,100c195,275,116,279,83,258,50,237,4,173,2,132,,91,35,26,69,13,103,,173,33,203,55v30,22,39,65,47,93c258,176,266,223,250,226,234,229,139,153,131,158xe">
                            <v:path arrowok="t"/>
                          </v:shape>
                        </v:group>
                      </v:group>
                    </v:group>
                  </v:group>
                </v:group>
              </v:group>
              <v:group id="_x0000_s1553" style="position:absolute;left:7141;top:7862;width:1742;height:671" coordorigin="5470,3988" coordsize="1485,961">
                <v:group id="_x0000_s1554" style="position:absolute;left:6062;top:4657;width:185;height:175" coordorigin="7959,3928" coordsize="185,175">
                  <v:shape id="_x0000_s1555" style="position:absolute;left:7959;top:3928;width:38;height:175" coordsize="47,175" path="m47,c26,16,6,32,3,50,,68,26,85,28,106v2,21,-6,45,-13,69e" filled="f">
                    <v:path arrowok="t"/>
                  </v:shape>
                  <v:shape id="_x0000_s1556" style="position:absolute;left:8027;top:3959;width:117;height:144" coordsize="144,144" path="m,c17,5,35,10,50,25,65,40,72,68,88,88v16,20,45,30,56,56e" filled="f">
                    <v:path arrowok="t"/>
                  </v:shape>
                </v:group>
                <v:group id="_x0000_s1557" style="position:absolute;left:5470;top:3988;width:1485;height:961" coordorigin="5470,3988" coordsize="1485,961">
                  <v:group id="_x0000_s1558" style="position:absolute;left:6442;top:4657;width:336;height:292" coordorigin="8321,3878" coordsize="336,292">
                    <v:shape id="_x0000_s1559" style="position:absolute;left:8391;top:3878;width:55;height:236" coordsize="68,236" path="m68,c40,23,12,47,6,71,,95,32,118,32,145v,27,-11,74,-26,91e" filled="f">
                      <v:path arrowok="t"/>
                    </v:shape>
                    <v:shape id="_x0000_s1560" style="position:absolute;left:8540;top:3929;width:117;height:144" coordsize="144,144" path="m,c17,5,35,10,50,25,65,40,72,68,88,88v16,20,45,30,56,56e" filled="f">
                      <v:path arrowok="t"/>
                    </v:shape>
                    <v:shape id="_x0000_s1561" style="position:absolute;left:8493;top:4010;width:88;height:160" coordsize="109,160" path="m,9c15,4,31,,47,9v16,9,37,29,47,54c104,88,106,124,109,160e" filled="f">
                      <v:path arrowok="t"/>
                    </v:shape>
                    <v:shape id="_x0000_s1562" style="position:absolute;left:8321;top:4000;width:97;height:114" coordsize="119,114" path="m119,10c109,5,99,,86,10,73,20,55,56,41,73,27,90,15,98,,114e" filled="f">
                      <v:path arrowok="t"/>
                    </v:shape>
                    <v:shape id="_x0000_s1563" style="position:absolute;left:8409;top:3966;width:96;height:114" coordsize="119,114" path="m119,10c109,5,99,,86,10,73,20,55,56,41,73,27,90,15,98,,114e" filled="f">
                      <v:path arrowok="t"/>
                    </v:shape>
                  </v:group>
                  <v:group id="_x0000_s1564" style="position:absolute;left:5470;top:3988;width:1485;height:895" coordorigin="5470,3988" coordsize="1485,895">
                    <v:shape id="_x0000_s1565" style="position:absolute;left:5621;top:4688;width:38;height:175" coordsize="47,175" path="m47,c26,16,6,32,3,50,,68,26,85,28,106v2,21,-6,45,-13,69e" filled="f">
                      <v:path arrowok="t"/>
                    </v:shape>
                    <v:group id="_x0000_s1566" style="position:absolute;left:5470;top:3988;width:1485;height:895" coordorigin="5470,3988" coordsize="1485,895">
                      <v:shape id="_x0000_s1567" style="position:absolute;left:5643;top:4657;width:92;height:226" coordsize="113,226" path="m,c26,11,53,23,69,51v16,28,18,90,25,119c101,199,107,212,113,226e" filled="f">
                        <v:path arrowok="t"/>
                      </v:shape>
                      <v:group id="_x0000_s1568" style="position:absolute;left:5470;top:3988;width:1485;height:895" coordorigin="5470,3988" coordsize="1485,895">
                        <v:shape id="_x0000_s1569" style="position:absolute;left:5566;top:4647;width:55;height:236" coordsize="68,236" path="m68,c40,23,12,47,6,71,,95,32,118,32,145v,27,-11,74,-26,91e" filled="f">
                          <v:path arrowok="t"/>
                        </v:shape>
                        <v:shape id="_x0000_s1570" style="position:absolute;left:5621;top:4090;width:183;height:557" coordsize="225,526" path="m157,c136,31,116,63,126,113v10,50,99,142,94,188c215,347,131,351,94,388,57,425,,490,,526e" filled="f">
                          <v:path arrowok="t"/>
                        </v:shape>
                        <v:shape id="_x0000_s1571" style="position:absolute;left:5470;top:4688;width:96;height:114" coordsize="119,114" path="m119,10c109,5,99,,86,10,73,20,55,56,41,73,27,90,15,98,,114e" filled="f">
                          <v:path arrowok="t"/>
                        </v:shape>
                        <v:group id="_x0000_s1572" style="position:absolute;left:5557;top:3988;width:1398;height:814" coordorigin="7471,3289" coordsize="1398,814">
                          <v:shape id="_x0000_s1573" style="position:absolute;left:7535;top:3402;width:533;height:701" coordsize="657,701" path="m,c21,74,43,149,100,194v57,45,161,18,244,75c427,326,543,466,595,538v52,72,25,130,62,163e" filled="f">
                            <v:path arrowok="t"/>
                          </v:shape>
                          <v:shape id="_x0000_s1574" style="position:absolute;left:7989;top:3371;width:158;height:507" coordsize="195,507" path="m,507c83,478,167,449,181,407,195,365,94,324,87,256,80,188,121,47,137,e" filled="f">
                            <v:path arrowok="t"/>
                          </v:shape>
                          <v:shape id="_x0000_s1575" style="position:absolute;left:8262;top:3371;width:269;height:617" coordsize="332,617" path="m332,617c289,584,246,551,218,507,190,463,194,395,166,353,138,311,75,314,47,255,19,196,,60,1,e" filled="f">
                            <v:path arrowok="t"/>
                          </v:shape>
                          <v:shape id="_x0000_s1576" style="position:absolute;left:8418;top:3371;width:239;height:400" coordsize="295,400" path="m,400c54,389,108,378,140,348v32,-30,32,-98,52,-129c212,188,242,199,259,162,276,125,285,62,295,e" filled="f">
                            <v:path arrowok="t"/>
                          </v:shape>
                          <v:shape id="_x0000_s1577" style="position:absolute;left:8493;top:3371;width:347;height:732" coordsize="428,732" path="m83,732c47,731,12,731,6,702,,673,25,592,47,557v22,-35,67,-31,93,-65c166,458,159,395,202,353,245,311,370,298,399,239,428,180,403,90,379,e" filled="f">
                            <v:path arrowok="t"/>
                          </v:shape>
                          <v:shape id="_x0000_s1578" style="position:absolute;left:8581;top:3311;width:115;height:119;rotation:10151772fd" coordsize="266,279" path="m131,158v-8,5,80,83,72,100c195,275,116,279,83,258,50,237,4,173,2,132,,91,35,26,69,13,103,,173,33,203,55v30,22,39,65,47,93c258,176,266,223,250,226,234,229,139,153,131,158xe">
                            <v:path arrowok="t"/>
                          </v:shape>
                          <v:shape id="_x0000_s1579" style="position:absolute;left:7890;top:3289;width:107;height:102" coordsize="175,143" path="m130,129v-5,8,-56,14,-77,5c32,125,12,97,6,77,,57,2,27,17,15,32,3,75,,94,4v19,4,24,21,36,37c142,57,175,90,167,98,159,106,90,82,84,87v-6,5,51,34,46,42xe">
                            <v:path arrowok="t"/>
                          </v:shape>
                          <v:shape id="_x0000_s1580" style="position:absolute;left:7471;top:3343;width:106;height:78;rotation:-1262177fd" coordsize="266,279" path="m131,158v-8,5,80,83,72,100c195,275,116,279,83,258,50,237,4,173,2,132,,91,35,26,69,13,103,,173,33,203,55v30,22,39,65,47,93c258,176,266,223,250,226,234,229,139,153,131,158xe">
                            <v:path arrowok="t"/>
                          </v:shape>
                          <v:shape id="_x0000_s1581" style="position:absolute;left:8034;top:3345;width:131;height:63;rotation:7347384fd" coordsize="266,279" path="m131,158v-8,5,80,83,72,100c195,275,116,279,83,258,50,237,4,173,2,132,,91,35,26,69,13,103,,173,33,203,55v30,22,39,65,47,93c258,176,266,223,250,226,234,229,139,153,131,158xe">
                            <v:path arrowok="t"/>
                          </v:shape>
                          <v:shape id="_x0000_s1582" style="position:absolute;left:7649;top:3311;width:128;height:111;rotation:8973463fd" coordsize="266,279" path="m131,158v-8,5,80,83,72,100c195,275,116,279,83,258,50,237,4,173,2,132,,91,35,26,69,13,103,,173,33,203,55v30,22,39,65,47,93c258,176,266,223,250,226,234,229,139,153,131,158xe">
                            <v:path arrowok="t"/>
                          </v:shape>
                          <v:shape id="_x0000_s1583" style="position:absolute;left:7926;top:3391;width:142;height:261" coordsize="175,250" path="m175,250c122,234,70,219,41,177,12,135,14,39,,e" filled="f">
                            <v:path arrowok="t"/>
                          </v:shape>
                          <v:shape id="_x0000_s1584" style="position:absolute;left:8191;top:3324;width:106;height:78;rotation:-1262177fd" coordsize="266,279" path="m131,158v-8,5,80,83,72,100c195,275,116,279,83,258,50,237,4,173,2,132,,91,35,26,69,13,103,,173,33,203,55v30,22,39,65,47,93c258,176,266,223,250,226,234,229,139,153,131,158xe">
                            <v:path arrowok="t"/>
                          </v:shape>
                          <v:shape id="_x0000_s1585" style="position:absolute;left:8741;top:3310;width:128;height:111;rotation:8973463fd" coordsize="266,279" path="m131,158v-8,5,80,83,72,100c195,275,116,279,83,258,50,237,4,173,2,132,,91,35,26,69,13,103,,173,33,203,55v30,22,39,65,47,93c258,176,266,223,250,226,234,229,139,153,131,158xe">
                            <v:path arrowok="t"/>
                          </v:shape>
                        </v:group>
                      </v:group>
                    </v:group>
                  </v:group>
                </v:group>
              </v:group>
            </v:group>
          </v:group>
        </w:pict>
      </w:r>
    </w:p>
    <w:p w:rsidR="00B0030A" w:rsidRPr="00262464" w:rsidRDefault="00B0030A" w:rsidP="00C92A9F">
      <w:pPr>
        <w:spacing w:line="276" w:lineRule="auto"/>
        <w:jc w:val="center"/>
        <w:rPr>
          <w:rFonts w:ascii="Times New Roman" w:hAnsi="Times New Roman"/>
        </w:rPr>
      </w:pPr>
    </w:p>
    <w:p w:rsidR="00011F8A" w:rsidRPr="00262464" w:rsidRDefault="00011F8A" w:rsidP="00C92A9F">
      <w:pPr>
        <w:spacing w:line="276" w:lineRule="auto"/>
        <w:jc w:val="center"/>
        <w:rPr>
          <w:rFonts w:ascii="Times New Roman" w:hAnsi="Times New Roman"/>
        </w:rPr>
      </w:pPr>
    </w:p>
    <w:p w:rsidR="00011F8A" w:rsidRPr="00262464" w:rsidRDefault="00011F8A" w:rsidP="00C92A9F">
      <w:pPr>
        <w:spacing w:line="276" w:lineRule="auto"/>
        <w:jc w:val="center"/>
        <w:rPr>
          <w:rFonts w:ascii="Times New Roman" w:hAnsi="Times New Roman"/>
        </w:rPr>
      </w:pPr>
    </w:p>
    <w:p w:rsidR="00011F8A" w:rsidRPr="00262464" w:rsidRDefault="00011F8A" w:rsidP="00C92A9F">
      <w:pPr>
        <w:spacing w:line="276" w:lineRule="auto"/>
        <w:jc w:val="center"/>
        <w:rPr>
          <w:rFonts w:ascii="Times New Roman" w:hAnsi="Times New Roman"/>
        </w:rPr>
      </w:pPr>
    </w:p>
    <w:p w:rsidR="00011F8A" w:rsidRPr="00262464" w:rsidRDefault="00011F8A" w:rsidP="00C92A9F">
      <w:pPr>
        <w:spacing w:line="276" w:lineRule="auto"/>
        <w:rPr>
          <w:rFonts w:ascii="Times New Roman" w:hAnsi="Times New Roman"/>
        </w:rPr>
      </w:pPr>
    </w:p>
    <w:p w:rsidR="00666E4E" w:rsidRPr="00262464" w:rsidRDefault="00666E4E" w:rsidP="00C92A9F">
      <w:pPr>
        <w:pStyle w:val="ListParagraph"/>
        <w:tabs>
          <w:tab w:val="left" w:pos="5790"/>
        </w:tabs>
        <w:spacing w:line="276" w:lineRule="auto"/>
        <w:jc w:val="center"/>
        <w:rPr>
          <w:b/>
          <w:sz w:val="22"/>
          <w:szCs w:val="22"/>
        </w:rPr>
      </w:pPr>
    </w:p>
    <w:p w:rsidR="00D26C46" w:rsidRPr="00262464" w:rsidRDefault="00D26C46" w:rsidP="00C92A9F">
      <w:pPr>
        <w:pStyle w:val="ListParagraph"/>
        <w:tabs>
          <w:tab w:val="left" w:pos="5790"/>
        </w:tabs>
        <w:spacing w:line="276" w:lineRule="auto"/>
        <w:jc w:val="center"/>
        <w:rPr>
          <w:b/>
          <w:sz w:val="22"/>
          <w:szCs w:val="22"/>
        </w:rPr>
      </w:pPr>
    </w:p>
    <w:p w:rsidR="00723B81" w:rsidRDefault="00723B81" w:rsidP="00C92A9F">
      <w:pPr>
        <w:pStyle w:val="ListParagraph"/>
        <w:tabs>
          <w:tab w:val="left" w:pos="5790"/>
        </w:tabs>
        <w:spacing w:line="276" w:lineRule="auto"/>
        <w:jc w:val="center"/>
        <w:rPr>
          <w:b/>
          <w:sz w:val="22"/>
          <w:szCs w:val="22"/>
        </w:rPr>
      </w:pPr>
    </w:p>
    <w:p w:rsidR="00011F8A" w:rsidRPr="00262464" w:rsidRDefault="00666E4E" w:rsidP="00C92A9F">
      <w:pPr>
        <w:pStyle w:val="ListParagraph"/>
        <w:tabs>
          <w:tab w:val="left" w:pos="5790"/>
        </w:tabs>
        <w:spacing w:line="276" w:lineRule="auto"/>
        <w:jc w:val="center"/>
        <w:rPr>
          <w:b/>
          <w:sz w:val="22"/>
          <w:szCs w:val="22"/>
        </w:rPr>
      </w:pPr>
      <w:r w:rsidRPr="00262464">
        <w:rPr>
          <w:b/>
          <w:sz w:val="22"/>
          <w:szCs w:val="22"/>
        </w:rPr>
        <w:t>Gambar</w:t>
      </w:r>
      <w:r w:rsidR="00011F8A" w:rsidRPr="00262464">
        <w:rPr>
          <w:b/>
          <w:sz w:val="22"/>
          <w:szCs w:val="22"/>
        </w:rPr>
        <w:t xml:space="preserve"> Bagan Rangkaian Reaktor </w:t>
      </w:r>
    </w:p>
    <w:p w:rsidR="00011F8A" w:rsidRPr="00262464" w:rsidRDefault="00011F8A" w:rsidP="00C92A9F">
      <w:pPr>
        <w:spacing w:line="276" w:lineRule="auto"/>
        <w:ind w:right="105"/>
        <w:jc w:val="both"/>
        <w:rPr>
          <w:rFonts w:ascii="Times New Roman" w:hAnsi="Times New Roman"/>
        </w:rPr>
      </w:pPr>
      <w:r w:rsidRPr="00262464">
        <w:rPr>
          <w:rFonts w:ascii="Times New Roman" w:hAnsi="Times New Roman"/>
        </w:rPr>
        <w:t>Rangkaian Reaktor:</w:t>
      </w:r>
    </w:p>
    <w:p w:rsidR="00011F8A" w:rsidRPr="00262464" w:rsidRDefault="00011F8A" w:rsidP="00C92A9F">
      <w:pPr>
        <w:pStyle w:val="ListParagraph"/>
        <w:numPr>
          <w:ilvl w:val="0"/>
          <w:numId w:val="11"/>
        </w:numPr>
        <w:suppressAutoHyphens w:val="0"/>
        <w:spacing w:after="200" w:line="276" w:lineRule="auto"/>
        <w:ind w:left="198" w:right="105" w:hanging="180"/>
        <w:jc w:val="both"/>
        <w:rPr>
          <w:sz w:val="22"/>
          <w:szCs w:val="22"/>
        </w:rPr>
      </w:pPr>
      <w:r w:rsidRPr="00262464">
        <w:rPr>
          <w:sz w:val="22"/>
          <w:szCs w:val="22"/>
        </w:rPr>
        <w:t xml:space="preserve">Bak penampung air limbah berbahan drum plastik </w:t>
      </w:r>
    </w:p>
    <w:p w:rsidR="00011F8A" w:rsidRPr="00262464" w:rsidRDefault="00011F8A" w:rsidP="00C92A9F">
      <w:pPr>
        <w:pStyle w:val="ListParagraph"/>
        <w:numPr>
          <w:ilvl w:val="0"/>
          <w:numId w:val="11"/>
        </w:numPr>
        <w:suppressAutoHyphens w:val="0"/>
        <w:spacing w:after="200" w:line="276" w:lineRule="auto"/>
        <w:ind w:left="198" w:right="105" w:hanging="180"/>
        <w:jc w:val="both"/>
        <w:rPr>
          <w:sz w:val="22"/>
          <w:szCs w:val="22"/>
        </w:rPr>
      </w:pPr>
      <w:r w:rsidRPr="00262464">
        <w:rPr>
          <w:sz w:val="22"/>
          <w:szCs w:val="22"/>
        </w:rPr>
        <w:t>Reaktor Bahan Kayu berlapis plastik  (40x30x50) cm</w:t>
      </w:r>
    </w:p>
    <w:p w:rsidR="00011F8A" w:rsidRPr="00262464" w:rsidRDefault="00011F8A" w:rsidP="00C92A9F">
      <w:pPr>
        <w:pStyle w:val="ListParagraph"/>
        <w:numPr>
          <w:ilvl w:val="0"/>
          <w:numId w:val="11"/>
        </w:numPr>
        <w:suppressAutoHyphens w:val="0"/>
        <w:spacing w:after="200" w:line="276" w:lineRule="auto"/>
        <w:ind w:left="198" w:right="105" w:hanging="180"/>
        <w:jc w:val="both"/>
        <w:rPr>
          <w:sz w:val="22"/>
          <w:szCs w:val="22"/>
        </w:rPr>
      </w:pPr>
      <w:r w:rsidRPr="00262464">
        <w:rPr>
          <w:sz w:val="22"/>
          <w:szCs w:val="22"/>
        </w:rPr>
        <w:t>Bak penampung air olahan berupa akuarium</w:t>
      </w:r>
    </w:p>
    <w:p w:rsidR="00011F8A" w:rsidRPr="00262464" w:rsidRDefault="00011F8A" w:rsidP="00C92A9F">
      <w:pPr>
        <w:spacing w:line="276" w:lineRule="auto"/>
        <w:ind w:right="105"/>
        <w:jc w:val="both"/>
        <w:rPr>
          <w:rFonts w:ascii="Times New Roman" w:hAnsi="Times New Roman"/>
        </w:rPr>
      </w:pPr>
      <w:r w:rsidRPr="00262464">
        <w:rPr>
          <w:rFonts w:ascii="Times New Roman" w:hAnsi="Times New Roman"/>
        </w:rPr>
        <w:lastRenderedPageBreak/>
        <w:t>Tumbuhan:</w:t>
      </w:r>
    </w:p>
    <w:p w:rsidR="00011F8A" w:rsidRPr="004100EF" w:rsidRDefault="00011F8A" w:rsidP="004100EF">
      <w:pPr>
        <w:pStyle w:val="ListParagraph"/>
        <w:numPr>
          <w:ilvl w:val="0"/>
          <w:numId w:val="11"/>
        </w:numPr>
        <w:suppressAutoHyphens w:val="0"/>
        <w:spacing w:after="200" w:line="276" w:lineRule="auto"/>
        <w:ind w:left="198" w:right="105" w:hanging="180"/>
        <w:jc w:val="both"/>
        <w:rPr>
          <w:sz w:val="22"/>
          <w:szCs w:val="22"/>
        </w:rPr>
      </w:pPr>
      <w:r w:rsidRPr="00262464">
        <w:rPr>
          <w:sz w:val="22"/>
          <w:szCs w:val="22"/>
        </w:rPr>
        <w:t>Reaktor 1, 2 dan 3: 200 gram berat basah Tumbuhan Teratai</w:t>
      </w:r>
    </w:p>
    <w:p w:rsidR="00011F8A" w:rsidRPr="00262464" w:rsidRDefault="00011F8A" w:rsidP="00C92A9F">
      <w:pPr>
        <w:pStyle w:val="ListParagraph"/>
        <w:spacing w:line="276" w:lineRule="auto"/>
        <w:ind w:left="0" w:right="105"/>
        <w:jc w:val="both"/>
        <w:rPr>
          <w:sz w:val="22"/>
          <w:szCs w:val="22"/>
        </w:rPr>
      </w:pPr>
      <w:r w:rsidRPr="00262464">
        <w:rPr>
          <w:sz w:val="22"/>
          <w:szCs w:val="22"/>
        </w:rPr>
        <w:t>Media bioball:</w:t>
      </w:r>
    </w:p>
    <w:p w:rsidR="00011F8A" w:rsidRPr="00262464" w:rsidRDefault="00011F8A" w:rsidP="00C92A9F">
      <w:pPr>
        <w:pStyle w:val="ListParagraph"/>
        <w:numPr>
          <w:ilvl w:val="0"/>
          <w:numId w:val="11"/>
        </w:numPr>
        <w:suppressAutoHyphens w:val="0"/>
        <w:spacing w:after="200" w:line="276" w:lineRule="auto"/>
        <w:ind w:left="198" w:right="105" w:hanging="180"/>
        <w:jc w:val="both"/>
        <w:rPr>
          <w:sz w:val="22"/>
          <w:szCs w:val="22"/>
        </w:rPr>
      </w:pPr>
      <w:r w:rsidRPr="00262464">
        <w:rPr>
          <w:sz w:val="22"/>
          <w:szCs w:val="22"/>
        </w:rPr>
        <w:t xml:space="preserve">Reaktor 1 : 800 buah media bioball  </w:t>
      </w:r>
    </w:p>
    <w:p w:rsidR="00011F8A" w:rsidRPr="00262464" w:rsidRDefault="00011F8A" w:rsidP="00C92A9F">
      <w:pPr>
        <w:pStyle w:val="ListParagraph"/>
        <w:numPr>
          <w:ilvl w:val="0"/>
          <w:numId w:val="11"/>
        </w:numPr>
        <w:suppressAutoHyphens w:val="0"/>
        <w:spacing w:after="200" w:line="276" w:lineRule="auto"/>
        <w:ind w:left="198" w:right="105" w:hanging="180"/>
        <w:jc w:val="both"/>
        <w:rPr>
          <w:sz w:val="22"/>
          <w:szCs w:val="22"/>
        </w:rPr>
      </w:pPr>
      <w:r w:rsidRPr="00262464">
        <w:rPr>
          <w:sz w:val="22"/>
          <w:szCs w:val="22"/>
        </w:rPr>
        <w:t xml:space="preserve">Reaktor 2 : 500 buah media bioball  </w:t>
      </w:r>
    </w:p>
    <w:p w:rsidR="00011F8A" w:rsidRPr="00262464" w:rsidRDefault="00011F8A" w:rsidP="00C92A9F">
      <w:pPr>
        <w:pStyle w:val="ListParagraph"/>
        <w:numPr>
          <w:ilvl w:val="0"/>
          <w:numId w:val="11"/>
        </w:numPr>
        <w:suppressAutoHyphens w:val="0"/>
        <w:spacing w:after="200" w:line="276" w:lineRule="auto"/>
        <w:ind w:left="198" w:right="105" w:hanging="180"/>
        <w:jc w:val="both"/>
        <w:rPr>
          <w:sz w:val="22"/>
          <w:szCs w:val="22"/>
        </w:rPr>
      </w:pPr>
      <w:r w:rsidRPr="00262464">
        <w:rPr>
          <w:sz w:val="22"/>
          <w:szCs w:val="22"/>
        </w:rPr>
        <w:t xml:space="preserve">Reaktor 3 : 200 buah media bioball  </w:t>
      </w:r>
    </w:p>
    <w:p w:rsidR="00011F8A" w:rsidRPr="00262464" w:rsidRDefault="00011F8A" w:rsidP="00C92A9F">
      <w:pPr>
        <w:spacing w:line="276" w:lineRule="auto"/>
        <w:ind w:right="105"/>
        <w:jc w:val="both"/>
        <w:rPr>
          <w:rFonts w:ascii="Times New Roman" w:hAnsi="Times New Roman"/>
        </w:rPr>
      </w:pPr>
      <w:r w:rsidRPr="00262464">
        <w:rPr>
          <w:rFonts w:ascii="Times New Roman" w:hAnsi="Times New Roman"/>
        </w:rPr>
        <w:t>Media Fitoremediasi:</w:t>
      </w:r>
    </w:p>
    <w:p w:rsidR="0034453C" w:rsidRDefault="00011F8A" w:rsidP="00262464">
      <w:pPr>
        <w:pStyle w:val="ListParagraph"/>
        <w:numPr>
          <w:ilvl w:val="0"/>
          <w:numId w:val="11"/>
        </w:numPr>
        <w:suppressAutoHyphens w:val="0"/>
        <w:spacing w:after="200" w:line="276" w:lineRule="auto"/>
        <w:ind w:left="198" w:right="105" w:hanging="180"/>
        <w:jc w:val="both"/>
        <w:rPr>
          <w:sz w:val="22"/>
          <w:szCs w:val="22"/>
        </w:rPr>
      </w:pPr>
      <w:r w:rsidRPr="00262464">
        <w:rPr>
          <w:sz w:val="22"/>
          <w:szCs w:val="22"/>
        </w:rPr>
        <w:t>Air limbah uji, volume 118,8 liter air limbah perumahan Graha Mukti, Tlogosari, Semarang</w:t>
      </w:r>
      <w:r w:rsidR="00262464" w:rsidRPr="00262464">
        <w:rPr>
          <w:sz w:val="22"/>
          <w:szCs w:val="22"/>
        </w:rPr>
        <w:t>.</w:t>
      </w:r>
    </w:p>
    <w:p w:rsidR="00723B81" w:rsidRPr="00262464" w:rsidRDefault="00723B81" w:rsidP="00723B81">
      <w:pPr>
        <w:pStyle w:val="ListParagraph"/>
        <w:suppressAutoHyphens w:val="0"/>
        <w:spacing w:after="200" w:line="276" w:lineRule="auto"/>
        <w:ind w:left="198" w:right="105"/>
        <w:jc w:val="both"/>
        <w:rPr>
          <w:sz w:val="22"/>
          <w:szCs w:val="22"/>
        </w:rPr>
      </w:pPr>
    </w:p>
    <w:p w:rsidR="0034453C" w:rsidRPr="00262464" w:rsidRDefault="00011F8A" w:rsidP="00C92A9F">
      <w:pPr>
        <w:pStyle w:val="ListParagraph"/>
        <w:suppressAutoHyphens w:val="0"/>
        <w:spacing w:after="200" w:line="276" w:lineRule="auto"/>
        <w:ind w:left="198" w:right="105"/>
        <w:jc w:val="center"/>
        <w:rPr>
          <w:b/>
          <w:sz w:val="22"/>
          <w:szCs w:val="22"/>
        </w:rPr>
      </w:pPr>
      <w:r w:rsidRPr="00262464">
        <w:rPr>
          <w:b/>
          <w:sz w:val="22"/>
          <w:szCs w:val="22"/>
        </w:rPr>
        <w:t>ANALISA DAN PEMBAHASAN</w:t>
      </w:r>
    </w:p>
    <w:p w:rsidR="0034453C" w:rsidRPr="00262464" w:rsidRDefault="0034453C" w:rsidP="00C92A9F">
      <w:pPr>
        <w:spacing w:after="200" w:line="276" w:lineRule="auto"/>
        <w:jc w:val="both"/>
        <w:rPr>
          <w:rFonts w:ascii="Times New Roman" w:hAnsi="Times New Roman"/>
          <w:b/>
        </w:rPr>
      </w:pPr>
      <w:r w:rsidRPr="00262464">
        <w:rPr>
          <w:rFonts w:ascii="Times New Roman" w:hAnsi="Times New Roman"/>
          <w:b/>
        </w:rPr>
        <w:t>1. Uji Pendahuluan</w:t>
      </w:r>
    </w:p>
    <w:p w:rsidR="0034453C" w:rsidRPr="00262464" w:rsidRDefault="0034453C" w:rsidP="00C92A9F">
      <w:pPr>
        <w:pStyle w:val="ListParagraph"/>
        <w:spacing w:line="276" w:lineRule="auto"/>
        <w:ind w:left="0" w:firstLine="709"/>
        <w:jc w:val="both"/>
        <w:rPr>
          <w:sz w:val="22"/>
          <w:szCs w:val="22"/>
        </w:rPr>
      </w:pPr>
      <w:r w:rsidRPr="00262464">
        <w:rPr>
          <w:sz w:val="22"/>
          <w:szCs w:val="22"/>
        </w:rPr>
        <w:t xml:space="preserve">Uji pendahuluan dilakukan sebelum melakukan penelitian pada air limbah yang akan digunakan pada penelitian. Uji pendahuluan ini bertujuan untuk mengetahui konsentrasi awal nitrogen dalam bentuk ammonia dan fosfat yang akan digunakan pada proses penelitian. Dengan adanya uji pendahuluan ini maka akan diketahui konsentrasi ammonia dan fosfat dalam air limbah tersebut memenuhi baku mutu atau tidak sehingga layak dilakukan pengolahan. </w:t>
      </w:r>
    </w:p>
    <w:p w:rsidR="0034453C" w:rsidRPr="00262464" w:rsidRDefault="0034453C" w:rsidP="00C92A9F">
      <w:pPr>
        <w:pStyle w:val="ListParagraph"/>
        <w:spacing w:line="276" w:lineRule="auto"/>
        <w:ind w:left="0" w:firstLine="709"/>
        <w:jc w:val="both"/>
        <w:rPr>
          <w:sz w:val="22"/>
          <w:szCs w:val="22"/>
        </w:rPr>
      </w:pPr>
      <w:r w:rsidRPr="00262464">
        <w:rPr>
          <w:sz w:val="22"/>
          <w:szCs w:val="22"/>
        </w:rPr>
        <w:t xml:space="preserve">Uji pendahuluan dilakukan pada air limbah </w:t>
      </w:r>
      <w:r w:rsidRPr="00262464">
        <w:rPr>
          <w:i/>
          <w:sz w:val="22"/>
          <w:szCs w:val="22"/>
        </w:rPr>
        <w:t>outlet</w:t>
      </w:r>
      <w:r w:rsidRPr="00262464">
        <w:rPr>
          <w:sz w:val="22"/>
          <w:szCs w:val="22"/>
        </w:rPr>
        <w:t xml:space="preserve"> selokan perumahan Graha Mukti, Tlogosari, Semarang. Berikut ini tabel kandungan nutrien menurut hasil uji pendahuluan yang dilakukan :</w:t>
      </w:r>
    </w:p>
    <w:p w:rsidR="00AE30EA" w:rsidRPr="00262464" w:rsidRDefault="00AE30EA" w:rsidP="00C92A9F">
      <w:pPr>
        <w:spacing w:line="276" w:lineRule="auto"/>
        <w:jc w:val="both"/>
        <w:rPr>
          <w:rFonts w:ascii="Times New Roman" w:hAnsi="Times New Roman"/>
        </w:rPr>
      </w:pPr>
    </w:p>
    <w:p w:rsidR="0034453C" w:rsidRPr="00262464" w:rsidRDefault="0034453C" w:rsidP="00C92A9F">
      <w:pPr>
        <w:pStyle w:val="ListParagraph"/>
        <w:spacing w:line="276" w:lineRule="auto"/>
        <w:ind w:left="0" w:firstLine="709"/>
        <w:jc w:val="center"/>
        <w:rPr>
          <w:b/>
          <w:sz w:val="22"/>
          <w:szCs w:val="22"/>
        </w:rPr>
      </w:pPr>
      <w:r w:rsidRPr="00262464">
        <w:rPr>
          <w:b/>
          <w:sz w:val="22"/>
          <w:szCs w:val="22"/>
        </w:rPr>
        <w:t xml:space="preserve">Tabel  Hasil Uji Pendahuluan Limbah </w:t>
      </w:r>
    </w:p>
    <w:tbl>
      <w:tblPr>
        <w:tblStyle w:val="TableGrid"/>
        <w:tblW w:w="0" w:type="auto"/>
        <w:tblLook w:val="04A0"/>
      </w:tblPr>
      <w:tblGrid>
        <w:gridCol w:w="1264"/>
        <w:gridCol w:w="1945"/>
        <w:gridCol w:w="1316"/>
      </w:tblGrid>
      <w:tr w:rsidR="0034453C" w:rsidRPr="00262464" w:rsidTr="0034453C">
        <w:tc>
          <w:tcPr>
            <w:tcW w:w="2718" w:type="dxa"/>
            <w:vAlign w:val="center"/>
          </w:tcPr>
          <w:p w:rsidR="0034453C" w:rsidRPr="00262464" w:rsidRDefault="0034453C" w:rsidP="00C92A9F">
            <w:pPr>
              <w:pStyle w:val="ListParagraph"/>
              <w:spacing w:line="276" w:lineRule="auto"/>
              <w:ind w:left="0"/>
              <w:jc w:val="center"/>
              <w:rPr>
                <w:b/>
                <w:sz w:val="22"/>
                <w:szCs w:val="22"/>
              </w:rPr>
            </w:pPr>
            <w:r w:rsidRPr="00262464">
              <w:rPr>
                <w:b/>
                <w:sz w:val="22"/>
                <w:szCs w:val="22"/>
              </w:rPr>
              <w:t>Komposisi</w:t>
            </w:r>
          </w:p>
        </w:tc>
        <w:tc>
          <w:tcPr>
            <w:tcW w:w="2718" w:type="dxa"/>
            <w:vAlign w:val="center"/>
          </w:tcPr>
          <w:p w:rsidR="0034453C" w:rsidRPr="00262464" w:rsidRDefault="0034453C" w:rsidP="00C92A9F">
            <w:pPr>
              <w:pStyle w:val="ListParagraph"/>
              <w:spacing w:line="276" w:lineRule="auto"/>
              <w:ind w:left="0"/>
              <w:jc w:val="center"/>
              <w:rPr>
                <w:b/>
                <w:sz w:val="22"/>
                <w:szCs w:val="22"/>
              </w:rPr>
            </w:pPr>
            <w:r w:rsidRPr="00262464">
              <w:rPr>
                <w:b/>
                <w:sz w:val="22"/>
                <w:szCs w:val="22"/>
              </w:rPr>
              <w:t>Konsentrasi(mg/l)</w:t>
            </w:r>
          </w:p>
        </w:tc>
        <w:tc>
          <w:tcPr>
            <w:tcW w:w="2718" w:type="dxa"/>
          </w:tcPr>
          <w:p w:rsidR="0034453C" w:rsidRPr="00262464" w:rsidRDefault="0034453C" w:rsidP="00C92A9F">
            <w:pPr>
              <w:autoSpaceDE w:val="0"/>
              <w:autoSpaceDN w:val="0"/>
              <w:adjustRightInd w:val="0"/>
              <w:spacing w:line="276" w:lineRule="auto"/>
              <w:jc w:val="center"/>
              <w:rPr>
                <w:rFonts w:ascii="Times New Roman" w:hAnsi="Times New Roman"/>
                <w:b/>
                <w:bCs/>
              </w:rPr>
            </w:pPr>
            <w:r w:rsidRPr="00262464">
              <w:rPr>
                <w:rFonts w:ascii="Times New Roman" w:hAnsi="Times New Roman"/>
                <w:b/>
                <w:bCs/>
              </w:rPr>
              <w:t>Baku Mutu</w:t>
            </w:r>
          </w:p>
          <w:p w:rsidR="0034453C" w:rsidRPr="00262464" w:rsidRDefault="0034453C" w:rsidP="00C92A9F">
            <w:pPr>
              <w:pStyle w:val="ListParagraph"/>
              <w:spacing w:line="276" w:lineRule="auto"/>
              <w:ind w:left="0"/>
              <w:jc w:val="center"/>
              <w:rPr>
                <w:sz w:val="22"/>
                <w:szCs w:val="22"/>
              </w:rPr>
            </w:pPr>
            <w:r w:rsidRPr="00262464">
              <w:rPr>
                <w:b/>
                <w:bCs/>
                <w:sz w:val="22"/>
                <w:szCs w:val="22"/>
              </w:rPr>
              <w:t>PP.82/2001 gol III</w:t>
            </w:r>
          </w:p>
        </w:tc>
      </w:tr>
      <w:tr w:rsidR="0034453C" w:rsidRPr="00262464" w:rsidTr="0034453C">
        <w:tc>
          <w:tcPr>
            <w:tcW w:w="2718" w:type="dxa"/>
          </w:tcPr>
          <w:p w:rsidR="0034453C" w:rsidRPr="00262464" w:rsidRDefault="0034453C" w:rsidP="00C92A9F">
            <w:pPr>
              <w:pStyle w:val="ListParagraph"/>
              <w:spacing w:line="276" w:lineRule="auto"/>
              <w:ind w:left="0"/>
              <w:jc w:val="both"/>
              <w:rPr>
                <w:sz w:val="22"/>
                <w:szCs w:val="22"/>
              </w:rPr>
            </w:pPr>
            <w:r w:rsidRPr="00262464">
              <w:rPr>
                <w:sz w:val="22"/>
                <w:szCs w:val="22"/>
              </w:rPr>
              <w:t xml:space="preserve">Ammonia </w:t>
            </w:r>
          </w:p>
        </w:tc>
        <w:tc>
          <w:tcPr>
            <w:tcW w:w="2718" w:type="dxa"/>
            <w:vAlign w:val="center"/>
          </w:tcPr>
          <w:p w:rsidR="0034453C" w:rsidRPr="00262464" w:rsidRDefault="0034453C" w:rsidP="00C92A9F">
            <w:pPr>
              <w:pStyle w:val="ListParagraph"/>
              <w:spacing w:line="276" w:lineRule="auto"/>
              <w:ind w:left="0"/>
              <w:jc w:val="center"/>
              <w:rPr>
                <w:sz w:val="22"/>
                <w:szCs w:val="22"/>
              </w:rPr>
            </w:pPr>
            <w:r w:rsidRPr="00262464">
              <w:rPr>
                <w:sz w:val="22"/>
                <w:szCs w:val="22"/>
              </w:rPr>
              <w:t>3,5</w:t>
            </w:r>
          </w:p>
        </w:tc>
        <w:tc>
          <w:tcPr>
            <w:tcW w:w="2718" w:type="dxa"/>
            <w:vAlign w:val="center"/>
          </w:tcPr>
          <w:p w:rsidR="0034453C" w:rsidRPr="00262464" w:rsidRDefault="0034453C" w:rsidP="00C92A9F">
            <w:pPr>
              <w:pStyle w:val="ListParagraph"/>
              <w:spacing w:line="276" w:lineRule="auto"/>
              <w:ind w:left="0"/>
              <w:jc w:val="center"/>
              <w:rPr>
                <w:sz w:val="22"/>
                <w:szCs w:val="22"/>
              </w:rPr>
            </w:pPr>
            <w:r w:rsidRPr="00262464">
              <w:rPr>
                <w:sz w:val="22"/>
                <w:szCs w:val="22"/>
              </w:rPr>
              <w:t>(-)</w:t>
            </w:r>
          </w:p>
        </w:tc>
      </w:tr>
      <w:tr w:rsidR="0034453C" w:rsidRPr="00262464" w:rsidTr="0034453C">
        <w:tc>
          <w:tcPr>
            <w:tcW w:w="2718" w:type="dxa"/>
          </w:tcPr>
          <w:p w:rsidR="0034453C" w:rsidRPr="00262464" w:rsidRDefault="0034453C" w:rsidP="00C92A9F">
            <w:pPr>
              <w:pStyle w:val="ListParagraph"/>
              <w:spacing w:line="276" w:lineRule="auto"/>
              <w:ind w:left="0"/>
              <w:jc w:val="both"/>
              <w:rPr>
                <w:sz w:val="22"/>
                <w:szCs w:val="22"/>
              </w:rPr>
            </w:pPr>
            <w:r w:rsidRPr="00262464">
              <w:rPr>
                <w:sz w:val="22"/>
                <w:szCs w:val="22"/>
              </w:rPr>
              <w:t>Fosfat</w:t>
            </w:r>
          </w:p>
        </w:tc>
        <w:tc>
          <w:tcPr>
            <w:tcW w:w="2718" w:type="dxa"/>
            <w:vAlign w:val="center"/>
          </w:tcPr>
          <w:p w:rsidR="0034453C" w:rsidRPr="00262464" w:rsidRDefault="0034453C" w:rsidP="00C92A9F">
            <w:pPr>
              <w:pStyle w:val="ListParagraph"/>
              <w:spacing w:line="276" w:lineRule="auto"/>
              <w:ind w:left="0"/>
              <w:jc w:val="center"/>
              <w:rPr>
                <w:sz w:val="22"/>
                <w:szCs w:val="22"/>
              </w:rPr>
            </w:pPr>
            <w:r w:rsidRPr="00262464">
              <w:rPr>
                <w:sz w:val="22"/>
                <w:szCs w:val="22"/>
              </w:rPr>
              <w:t>9,17</w:t>
            </w:r>
          </w:p>
        </w:tc>
        <w:tc>
          <w:tcPr>
            <w:tcW w:w="2718" w:type="dxa"/>
            <w:vAlign w:val="center"/>
          </w:tcPr>
          <w:p w:rsidR="0034453C" w:rsidRPr="00262464" w:rsidRDefault="0034453C" w:rsidP="00C92A9F">
            <w:pPr>
              <w:pStyle w:val="ListParagraph"/>
              <w:spacing w:line="276" w:lineRule="auto"/>
              <w:ind w:left="0"/>
              <w:jc w:val="center"/>
              <w:rPr>
                <w:sz w:val="22"/>
                <w:szCs w:val="22"/>
              </w:rPr>
            </w:pPr>
            <w:r w:rsidRPr="00262464">
              <w:rPr>
                <w:sz w:val="22"/>
                <w:szCs w:val="22"/>
              </w:rPr>
              <w:t>1</w:t>
            </w:r>
          </w:p>
        </w:tc>
      </w:tr>
    </w:tbl>
    <w:p w:rsidR="0034453C" w:rsidRPr="00262464" w:rsidRDefault="0034453C" w:rsidP="00C92A9F">
      <w:pPr>
        <w:pStyle w:val="ListParagraph"/>
        <w:spacing w:line="276" w:lineRule="auto"/>
        <w:ind w:left="0"/>
        <w:jc w:val="both"/>
        <w:rPr>
          <w:sz w:val="22"/>
          <w:szCs w:val="22"/>
        </w:rPr>
      </w:pPr>
      <w:r w:rsidRPr="00262464">
        <w:rPr>
          <w:sz w:val="22"/>
          <w:szCs w:val="22"/>
        </w:rPr>
        <w:t xml:space="preserve">Keterangan : </w:t>
      </w:r>
    </w:p>
    <w:p w:rsidR="0034453C" w:rsidRPr="00262464" w:rsidRDefault="0034453C" w:rsidP="00C92A9F">
      <w:pPr>
        <w:pStyle w:val="ListParagraph"/>
        <w:spacing w:line="276" w:lineRule="auto"/>
        <w:ind w:left="0"/>
        <w:jc w:val="both"/>
        <w:rPr>
          <w:sz w:val="22"/>
          <w:szCs w:val="22"/>
        </w:rPr>
      </w:pPr>
      <w:r w:rsidRPr="00262464">
        <w:rPr>
          <w:sz w:val="22"/>
          <w:szCs w:val="22"/>
        </w:rPr>
        <w:t>(-) = tidak diperkenankan</w:t>
      </w:r>
    </w:p>
    <w:p w:rsidR="0034453C" w:rsidRPr="00262464" w:rsidRDefault="0034453C" w:rsidP="00C92A9F">
      <w:pPr>
        <w:pStyle w:val="ListParagraph"/>
        <w:spacing w:line="276" w:lineRule="auto"/>
        <w:ind w:left="0" w:firstLine="709"/>
        <w:jc w:val="both"/>
        <w:rPr>
          <w:sz w:val="22"/>
          <w:szCs w:val="22"/>
        </w:rPr>
      </w:pPr>
      <w:r w:rsidRPr="00262464">
        <w:rPr>
          <w:sz w:val="22"/>
          <w:szCs w:val="22"/>
        </w:rPr>
        <w:t>Menurut hasil uji pendahuluan yang dilakukan pada air limbah domestik tersebut konsentrasi ammonia dan fosfat melebihi baku mutu air kelas III PP No.82 th 2001 sehingga memerlukan suatu pengolahan.</w:t>
      </w:r>
    </w:p>
    <w:p w:rsidR="0034453C" w:rsidRPr="00262464" w:rsidRDefault="0034453C" w:rsidP="00C92A9F">
      <w:pPr>
        <w:pStyle w:val="ListParagraph"/>
        <w:spacing w:line="276" w:lineRule="auto"/>
        <w:ind w:left="0" w:firstLine="709"/>
        <w:jc w:val="both"/>
        <w:rPr>
          <w:sz w:val="22"/>
          <w:szCs w:val="22"/>
        </w:rPr>
      </w:pPr>
    </w:p>
    <w:p w:rsidR="0034453C" w:rsidRPr="00262464" w:rsidRDefault="0034453C" w:rsidP="00C92A9F">
      <w:pPr>
        <w:spacing w:after="200" w:line="276" w:lineRule="auto"/>
        <w:jc w:val="both"/>
        <w:rPr>
          <w:rFonts w:ascii="Times New Roman" w:hAnsi="Times New Roman"/>
          <w:b/>
        </w:rPr>
      </w:pPr>
      <w:r w:rsidRPr="00262464">
        <w:rPr>
          <w:rFonts w:ascii="Times New Roman" w:hAnsi="Times New Roman"/>
          <w:b/>
        </w:rPr>
        <w:t>2. Kultivasi</w:t>
      </w:r>
    </w:p>
    <w:p w:rsidR="0034453C" w:rsidRPr="00262464" w:rsidRDefault="0034453C" w:rsidP="00C92A9F">
      <w:pPr>
        <w:pStyle w:val="ListParagraph"/>
        <w:spacing w:line="276" w:lineRule="auto"/>
        <w:ind w:left="426"/>
        <w:jc w:val="both"/>
        <w:rPr>
          <w:rStyle w:val="Emphasis"/>
          <w:i w:val="0"/>
          <w:sz w:val="22"/>
          <w:szCs w:val="22"/>
        </w:rPr>
      </w:pPr>
      <w:r w:rsidRPr="00262464">
        <w:rPr>
          <w:sz w:val="22"/>
          <w:szCs w:val="22"/>
        </w:rPr>
        <w:lastRenderedPageBreak/>
        <w:t xml:space="preserve">Kultivasi dilakukan pada Teratai </w:t>
      </w:r>
      <w:r w:rsidRPr="00262464">
        <w:rPr>
          <w:rStyle w:val="Emphasis"/>
          <w:sz w:val="22"/>
          <w:szCs w:val="22"/>
        </w:rPr>
        <w:t xml:space="preserve">(Nymphaea Sp.) </w:t>
      </w:r>
      <w:r w:rsidRPr="00262464">
        <w:rPr>
          <w:rStyle w:val="Emphasis"/>
          <w:i w:val="0"/>
          <w:sz w:val="22"/>
          <w:szCs w:val="22"/>
        </w:rPr>
        <w:t>yang akan digunakan dalam penelitian</w:t>
      </w:r>
      <w:r w:rsidRPr="00262464">
        <w:rPr>
          <w:sz w:val="22"/>
          <w:szCs w:val="22"/>
        </w:rPr>
        <w:t xml:space="preserve">. Teratai berasal dari Rawa Pening dikultivasi kurang lebih selama 2 minggu  sampai tumbuh daun-daun baru sehingga di dapat teratai yang bebas kontaminan. Selama proses kultivasi, teratai </w:t>
      </w:r>
      <w:r w:rsidRPr="00262464">
        <w:rPr>
          <w:rStyle w:val="Emphasis"/>
          <w:sz w:val="22"/>
          <w:szCs w:val="22"/>
        </w:rPr>
        <w:t xml:space="preserve">(Nymphaea Sp.) </w:t>
      </w:r>
      <w:r w:rsidRPr="00262464">
        <w:rPr>
          <w:rStyle w:val="Emphasis"/>
          <w:i w:val="0"/>
          <w:sz w:val="22"/>
          <w:szCs w:val="22"/>
        </w:rPr>
        <w:t>dilakukan pemberian nutrien hidoponik sebanyak 1 gram/minggu agar dapat tumbuh dengan cepat.</w:t>
      </w:r>
    </w:p>
    <w:p w:rsidR="0034453C" w:rsidRPr="00262464" w:rsidRDefault="0034453C" w:rsidP="00C92A9F">
      <w:pPr>
        <w:pStyle w:val="ListParagraph"/>
        <w:spacing w:line="276" w:lineRule="auto"/>
        <w:ind w:left="426"/>
        <w:jc w:val="both"/>
        <w:rPr>
          <w:rStyle w:val="Emphasis"/>
          <w:i w:val="0"/>
          <w:sz w:val="22"/>
          <w:szCs w:val="22"/>
        </w:rPr>
      </w:pPr>
    </w:p>
    <w:p w:rsidR="0034453C" w:rsidRPr="00262464" w:rsidRDefault="0034453C" w:rsidP="00C92A9F">
      <w:pPr>
        <w:spacing w:after="200" w:line="276" w:lineRule="auto"/>
        <w:jc w:val="both"/>
        <w:rPr>
          <w:rFonts w:ascii="Times New Roman" w:hAnsi="Times New Roman"/>
        </w:rPr>
      </w:pPr>
      <w:r w:rsidRPr="00262464">
        <w:rPr>
          <w:rFonts w:ascii="Times New Roman" w:hAnsi="Times New Roman"/>
          <w:b/>
          <w:i/>
        </w:rPr>
        <w:t xml:space="preserve">3. Seeding </w:t>
      </w:r>
      <w:r w:rsidRPr="00262464">
        <w:rPr>
          <w:rFonts w:ascii="Times New Roman" w:hAnsi="Times New Roman"/>
          <w:b/>
        </w:rPr>
        <w:t xml:space="preserve">dan </w:t>
      </w:r>
      <w:r w:rsidRPr="00262464">
        <w:rPr>
          <w:rFonts w:ascii="Times New Roman" w:hAnsi="Times New Roman"/>
          <w:b/>
          <w:i/>
        </w:rPr>
        <w:t>Aklimatisasi</w:t>
      </w:r>
    </w:p>
    <w:p w:rsidR="0034453C" w:rsidRPr="00262464" w:rsidRDefault="0034453C" w:rsidP="00C92A9F">
      <w:pPr>
        <w:suppressAutoHyphens/>
        <w:spacing w:line="276" w:lineRule="auto"/>
        <w:ind w:left="284" w:firstLine="567"/>
        <w:jc w:val="both"/>
        <w:rPr>
          <w:rStyle w:val="Emphasis"/>
          <w:rFonts w:ascii="Times New Roman" w:hAnsi="Times New Roman"/>
          <w:i w:val="0"/>
        </w:rPr>
      </w:pPr>
      <w:r w:rsidRPr="00262464">
        <w:rPr>
          <w:rStyle w:val="Emphasis"/>
          <w:rFonts w:ascii="Times New Roman" w:hAnsi="Times New Roman"/>
          <w:i w:val="0"/>
        </w:rPr>
        <w:t xml:space="preserve">Sebelum digunakan untuk penelitian, pada media bioball terlebih dahulu dilakukan proses </w:t>
      </w:r>
      <w:r w:rsidRPr="00262464">
        <w:rPr>
          <w:rFonts w:ascii="Times New Roman" w:hAnsi="Times New Roman"/>
          <w:i/>
        </w:rPr>
        <w:t>Seeding dan aklimatisasi Teratai</w:t>
      </w:r>
      <w:r w:rsidRPr="00262464">
        <w:rPr>
          <w:rFonts w:ascii="Times New Roman" w:hAnsi="Times New Roman"/>
        </w:rPr>
        <w:t xml:space="preserve"> </w:t>
      </w:r>
      <w:r w:rsidRPr="00262464">
        <w:rPr>
          <w:rStyle w:val="Emphasis"/>
          <w:rFonts w:ascii="Times New Roman" w:hAnsi="Times New Roman"/>
        </w:rPr>
        <w:t xml:space="preserve">(Nymphaea Sp.). </w:t>
      </w:r>
      <w:r w:rsidRPr="00262464">
        <w:rPr>
          <w:rFonts w:ascii="Times New Roman" w:hAnsi="Times New Roman"/>
        </w:rPr>
        <w:t xml:space="preserve">Menurut Yahya (2010), </w:t>
      </w:r>
      <w:r w:rsidRPr="00262464">
        <w:rPr>
          <w:rStyle w:val="Emphasis"/>
          <w:rFonts w:ascii="Times New Roman" w:hAnsi="Times New Roman"/>
          <w:i w:val="0"/>
        </w:rPr>
        <w:t>tujuan dilakukan</w:t>
      </w:r>
      <w:r w:rsidRPr="00262464">
        <w:rPr>
          <w:rStyle w:val="Emphasis"/>
          <w:rFonts w:ascii="Times New Roman" w:hAnsi="Times New Roman"/>
        </w:rPr>
        <w:t xml:space="preserve"> </w:t>
      </w:r>
      <w:r w:rsidRPr="00262464">
        <w:rPr>
          <w:rFonts w:ascii="Times New Roman" w:hAnsi="Times New Roman"/>
          <w:i/>
        </w:rPr>
        <w:t xml:space="preserve">Seeding </w:t>
      </w:r>
      <w:r w:rsidRPr="00262464">
        <w:rPr>
          <w:rFonts w:ascii="Times New Roman" w:hAnsi="Times New Roman"/>
        </w:rPr>
        <w:t>selain untuk membenihkan mikroorganisme supaya media mampu melakukan oksidasi pada zat pencemar organik pada air limbah tersebut agar dikondisikan beradaptasinya dengan lingkungan awal tempat berkembangbiaknya mikroorganisme yang akan di ujikan di reaktor.</w:t>
      </w:r>
    </w:p>
    <w:p w:rsidR="0034453C" w:rsidRPr="00262464" w:rsidRDefault="0034453C" w:rsidP="00C92A9F">
      <w:pPr>
        <w:suppressAutoHyphens/>
        <w:spacing w:line="276" w:lineRule="auto"/>
        <w:ind w:left="284" w:firstLine="567"/>
        <w:jc w:val="both"/>
        <w:rPr>
          <w:rStyle w:val="Emphasis"/>
          <w:rFonts w:ascii="Times New Roman" w:hAnsi="Times New Roman"/>
          <w:i w:val="0"/>
          <w:iCs w:val="0"/>
        </w:rPr>
      </w:pPr>
      <w:r w:rsidRPr="00262464">
        <w:rPr>
          <w:rFonts w:ascii="Times New Roman" w:hAnsi="Times New Roman"/>
          <w:i/>
        </w:rPr>
        <w:t xml:space="preserve"> </w:t>
      </w:r>
      <w:r w:rsidRPr="00262464">
        <w:rPr>
          <w:rFonts w:ascii="Times New Roman" w:hAnsi="Times New Roman"/>
        </w:rPr>
        <w:t>Proses pembentukan biofilm melalui waktu-waktu tertentu. Pada hitungan detik awal, bakteri mengalami pengendapan yang berubah-ubah. Terdapat bakteri yang mengendap dan ada pula yang terbawa arus. Dalam hitungan detik hingga menit, bakteri yang terbawa arus selanjutnya melekat pada substrat dan tidak dapat berpindah karena terdapat ikatan yang kuat dengan substrat. Dalam hitungan jam hingga hari terjadi pertumbuhan dan pembelahan sel bakteri. Dalam hitungan jam hingga hari selanjutnya terjadi produksi eksopolimer dan mulai terbentuknya biofilm. Dalam hitungan hari hingga bulan, terjadi pelekatan organisme lain pada biofilm (</w:t>
      </w:r>
      <w:r w:rsidRPr="00262464">
        <w:rPr>
          <w:rFonts w:ascii="Times New Roman" w:hAnsi="Times New Roman"/>
          <w:i/>
        </w:rPr>
        <w:t>Center of Biofilm Engineering</w:t>
      </w:r>
      <w:r w:rsidRPr="00262464">
        <w:rPr>
          <w:rFonts w:ascii="Times New Roman" w:hAnsi="Times New Roman"/>
        </w:rPr>
        <w:t xml:space="preserve">, 2012). </w:t>
      </w:r>
      <w:r w:rsidRPr="00262464">
        <w:rPr>
          <w:rStyle w:val="Emphasis"/>
          <w:rFonts w:ascii="Times New Roman" w:hAnsi="Times New Roman"/>
        </w:rPr>
        <w:t xml:space="preserve">Seeding </w:t>
      </w:r>
      <w:r w:rsidRPr="00262464">
        <w:rPr>
          <w:rStyle w:val="Emphasis"/>
          <w:rFonts w:ascii="Times New Roman" w:hAnsi="Times New Roman"/>
          <w:i w:val="0"/>
        </w:rPr>
        <w:t>dilakukan untuk membentuk biofilm pada media</w:t>
      </w:r>
      <w:r w:rsidRPr="00262464">
        <w:rPr>
          <w:rStyle w:val="Emphasis"/>
          <w:rFonts w:ascii="Times New Roman" w:hAnsi="Times New Roman"/>
        </w:rPr>
        <w:t xml:space="preserve"> bioball</w:t>
      </w:r>
      <w:r w:rsidRPr="00262464">
        <w:rPr>
          <w:rFonts w:ascii="Times New Roman" w:hAnsi="Times New Roman"/>
          <w:i/>
        </w:rPr>
        <w:t xml:space="preserve">. Seeding </w:t>
      </w:r>
      <w:r w:rsidRPr="00262464">
        <w:rPr>
          <w:rFonts w:ascii="Times New Roman" w:hAnsi="Times New Roman"/>
        </w:rPr>
        <w:t xml:space="preserve">dilakukan dengan cara mengambil air limbah domestik, selanjutnya masukkan bersama dengan media </w:t>
      </w:r>
      <w:r w:rsidRPr="00262464">
        <w:rPr>
          <w:rFonts w:ascii="Times New Roman" w:hAnsi="Times New Roman"/>
        </w:rPr>
        <w:lastRenderedPageBreak/>
        <w:t xml:space="preserve">bioball dan teratai </w:t>
      </w:r>
      <w:r w:rsidRPr="00262464">
        <w:rPr>
          <w:rStyle w:val="Emphasis"/>
          <w:rFonts w:ascii="Times New Roman" w:hAnsi="Times New Roman"/>
        </w:rPr>
        <w:t xml:space="preserve">(Nymphaea Spp.) </w:t>
      </w:r>
      <w:r w:rsidRPr="00262464">
        <w:rPr>
          <w:rStyle w:val="Emphasis"/>
          <w:rFonts w:ascii="Times New Roman" w:hAnsi="Times New Roman"/>
          <w:i w:val="0"/>
        </w:rPr>
        <w:t xml:space="preserve">ke dalam bak selama 14 hari. Pengambilan waktu seeding dalam waktu 14 hari itu dimaksudkan agar tepat dengan waktu </w:t>
      </w:r>
      <w:r w:rsidRPr="00262464">
        <w:rPr>
          <w:rFonts w:ascii="Times New Roman" w:hAnsi="Times New Roman"/>
        </w:rPr>
        <w:t xml:space="preserve">proses pematangan biofilm tahap akhir, mikroba siap untuk menyebar  dan berkolonisasi di tempat lain. Sehingga diperoleh biofilm dalam kondisi </w:t>
      </w:r>
      <w:r w:rsidRPr="00262464">
        <w:rPr>
          <w:rFonts w:ascii="Times New Roman" w:hAnsi="Times New Roman"/>
          <w:i/>
        </w:rPr>
        <w:t>steady state</w:t>
      </w:r>
      <w:r w:rsidRPr="00262464">
        <w:rPr>
          <w:rFonts w:ascii="Times New Roman" w:hAnsi="Times New Roman"/>
        </w:rPr>
        <w:t xml:space="preserve"> pada limbah.</w:t>
      </w:r>
    </w:p>
    <w:p w:rsidR="0034453C" w:rsidRPr="00262464" w:rsidRDefault="0034453C" w:rsidP="00C92A9F">
      <w:pPr>
        <w:pStyle w:val="ListParagraph"/>
        <w:spacing w:line="276" w:lineRule="auto"/>
        <w:ind w:left="284" w:firstLine="567"/>
        <w:jc w:val="both"/>
        <w:rPr>
          <w:sz w:val="22"/>
          <w:szCs w:val="22"/>
        </w:rPr>
      </w:pPr>
      <w:r w:rsidRPr="00262464">
        <w:rPr>
          <w:sz w:val="22"/>
          <w:szCs w:val="22"/>
        </w:rPr>
        <w:t xml:space="preserve">Aklimatisasi dilakukan untuk mendapatkan suatu kultur yang bagus dan mikroorganisme yang mampu beradaptasi dengan air limbah(Yahya,2010). Aklimatisasi dilakukan pada Teratai </w:t>
      </w:r>
      <w:r w:rsidRPr="00262464">
        <w:rPr>
          <w:rStyle w:val="Emphasis"/>
          <w:sz w:val="22"/>
          <w:szCs w:val="22"/>
        </w:rPr>
        <w:t>(Nymphaea Sp.)</w:t>
      </w:r>
      <w:r w:rsidRPr="00262464">
        <w:rPr>
          <w:sz w:val="22"/>
          <w:szCs w:val="22"/>
        </w:rPr>
        <w:t xml:space="preserve"> dalam reaktor sama seperti waktu seeding yaitu selama 14 hari.  Berat awal teratai sebelum aklimatisasi sama pada setiap reaktor yaitu 200 gram. Saat proses aklimatisasi nya teratai mengalami pembusukan pada bagian batang dan daun yang tidak mampu beradaptasi dengan air limbah, namun kemudian tumbuh daun-daun baru yang telah mampu beradaptasi dengan air limbahnya.</w:t>
      </w:r>
    </w:p>
    <w:p w:rsidR="00557EE4" w:rsidRPr="00262464" w:rsidRDefault="00557EE4" w:rsidP="00C92A9F">
      <w:pPr>
        <w:pStyle w:val="ListParagraph"/>
        <w:spacing w:line="276" w:lineRule="auto"/>
        <w:ind w:left="284" w:firstLine="567"/>
        <w:jc w:val="both"/>
        <w:rPr>
          <w:sz w:val="22"/>
          <w:szCs w:val="22"/>
        </w:rPr>
      </w:pPr>
    </w:p>
    <w:p w:rsidR="0034453C" w:rsidRPr="00262464" w:rsidRDefault="00E033D1" w:rsidP="00C92A9F">
      <w:pPr>
        <w:spacing w:after="200" w:line="276" w:lineRule="auto"/>
        <w:jc w:val="both"/>
        <w:rPr>
          <w:rFonts w:ascii="Times New Roman" w:hAnsi="Times New Roman"/>
        </w:rPr>
      </w:pPr>
      <w:r w:rsidRPr="00262464">
        <w:rPr>
          <w:rFonts w:ascii="Times New Roman" w:hAnsi="Times New Roman"/>
          <w:b/>
        </w:rPr>
        <w:t xml:space="preserve">4. </w:t>
      </w:r>
      <w:r w:rsidR="0034453C" w:rsidRPr="00262464">
        <w:rPr>
          <w:rFonts w:ascii="Times New Roman" w:hAnsi="Times New Roman"/>
          <w:b/>
        </w:rPr>
        <w:t>Uji Penurunan Konsentrasi Nitrogen dan Fosfat</w:t>
      </w:r>
    </w:p>
    <w:p w:rsidR="0034453C" w:rsidRPr="00262464" w:rsidRDefault="0034453C" w:rsidP="00C92A9F">
      <w:pPr>
        <w:pStyle w:val="ListParagraph"/>
        <w:spacing w:line="276" w:lineRule="auto"/>
        <w:ind w:left="0" w:firstLine="709"/>
        <w:jc w:val="both"/>
        <w:rPr>
          <w:sz w:val="22"/>
          <w:szCs w:val="22"/>
        </w:rPr>
      </w:pPr>
      <w:r w:rsidRPr="00262464">
        <w:rPr>
          <w:sz w:val="22"/>
          <w:szCs w:val="22"/>
        </w:rPr>
        <w:t>Pada penelitian ini, uji penurunan konsentrasi nitrogen dan fosfat dilakukan dengan kombinasi metode fitoremediasi dan biofilter (</w:t>
      </w:r>
      <w:r w:rsidRPr="00262464">
        <w:rPr>
          <w:i/>
          <w:sz w:val="22"/>
          <w:szCs w:val="22"/>
        </w:rPr>
        <w:t>fito-biofilm</w:t>
      </w:r>
      <w:r w:rsidRPr="00262464">
        <w:rPr>
          <w:sz w:val="22"/>
          <w:szCs w:val="22"/>
        </w:rPr>
        <w:t>). Uji penurunan konsentrasi nitrogen ammonia dan fosfat dilakukan dengan metode spektrofotometer.</w:t>
      </w:r>
    </w:p>
    <w:p w:rsidR="0034453C" w:rsidRPr="00262464" w:rsidRDefault="00E033D1" w:rsidP="00E033D1">
      <w:pPr>
        <w:spacing w:after="200" w:line="276" w:lineRule="auto"/>
        <w:ind w:left="284"/>
        <w:jc w:val="both"/>
        <w:rPr>
          <w:rFonts w:ascii="Times New Roman" w:hAnsi="Times New Roman"/>
          <w:b/>
        </w:rPr>
      </w:pPr>
      <w:r w:rsidRPr="00262464">
        <w:rPr>
          <w:rFonts w:ascii="Times New Roman" w:hAnsi="Times New Roman"/>
          <w:b/>
        </w:rPr>
        <w:t xml:space="preserve">a) </w:t>
      </w:r>
      <w:r w:rsidR="0034453C" w:rsidRPr="00262464">
        <w:rPr>
          <w:rFonts w:ascii="Times New Roman" w:hAnsi="Times New Roman"/>
          <w:b/>
        </w:rPr>
        <w:t xml:space="preserve">Uji Penurunan konsentrasi </w:t>
      </w:r>
      <w:r w:rsidR="0034453C" w:rsidRPr="00262464">
        <w:rPr>
          <w:rFonts w:ascii="Times New Roman" w:hAnsi="Times New Roman"/>
          <w:b/>
          <w:i/>
        </w:rPr>
        <w:t xml:space="preserve">ammonia </w:t>
      </w:r>
    </w:p>
    <w:p w:rsidR="0034453C" w:rsidRPr="00262464" w:rsidRDefault="0034453C" w:rsidP="00C92A9F">
      <w:pPr>
        <w:autoSpaceDE w:val="0"/>
        <w:autoSpaceDN w:val="0"/>
        <w:adjustRightInd w:val="0"/>
        <w:spacing w:line="276" w:lineRule="auto"/>
        <w:ind w:firstLine="708"/>
        <w:jc w:val="both"/>
        <w:rPr>
          <w:rFonts w:ascii="Times New Roman" w:hAnsi="Times New Roman"/>
        </w:rPr>
      </w:pPr>
      <w:r w:rsidRPr="00262464">
        <w:rPr>
          <w:rFonts w:ascii="Times New Roman" w:hAnsi="Times New Roman"/>
        </w:rPr>
        <w:t xml:space="preserve">Ammonia merupakan salah satu bentuk senyawa nitrogen dalam air.  Ammonia yang terukur di perairan berupa ammonia total (NH3 dan NH4 +). Ammonia bebas tidak dapat terionisasi, sedangkan ammonium dapat terionisasi. Ammonia bebas yang tidak terionisasi bersifat toksik terhadap organisme akuatik, sedangkan ammonium merupakan salah satu sumber nitrogen yang dapat dimanfaatkan langsung oleh tumbuhan air(Wissanti,2011). Karena perannya sebagai nutrien perairan  inilah jika dalam konsentrasi tinggi dapat memicu </w:t>
      </w:r>
      <w:r w:rsidRPr="00262464">
        <w:rPr>
          <w:rFonts w:ascii="Times New Roman" w:hAnsi="Times New Roman"/>
          <w:i/>
        </w:rPr>
        <w:t xml:space="preserve">eutrofikasi. </w:t>
      </w:r>
      <w:r w:rsidRPr="00262464">
        <w:rPr>
          <w:rFonts w:ascii="Times New Roman" w:hAnsi="Times New Roman"/>
        </w:rPr>
        <w:t xml:space="preserve">Selain memicu </w:t>
      </w:r>
      <w:r w:rsidRPr="00262464">
        <w:rPr>
          <w:rFonts w:ascii="Times New Roman" w:hAnsi="Times New Roman"/>
          <w:i/>
        </w:rPr>
        <w:t xml:space="preserve">eutrofikasi </w:t>
      </w:r>
      <w:r w:rsidRPr="00262464">
        <w:rPr>
          <w:rFonts w:ascii="Times New Roman" w:hAnsi="Times New Roman"/>
        </w:rPr>
        <w:t xml:space="preserve">di </w:t>
      </w:r>
      <w:r w:rsidRPr="00262464">
        <w:rPr>
          <w:rFonts w:ascii="Times New Roman" w:hAnsi="Times New Roman"/>
        </w:rPr>
        <w:lastRenderedPageBreak/>
        <w:t xml:space="preserve">perairan ammonia juga mengakibatkan bau yang menyengat. Konsentrasi ammonia yang tinggi inilah diharapkan dapat diturunkan dengan adanya </w:t>
      </w:r>
      <w:r w:rsidRPr="00262464">
        <w:rPr>
          <w:rFonts w:ascii="Times New Roman" w:hAnsi="Times New Roman"/>
          <w:i/>
        </w:rPr>
        <w:t>fito-biofilm</w:t>
      </w:r>
      <w:r w:rsidRPr="00262464">
        <w:rPr>
          <w:rFonts w:ascii="Times New Roman" w:hAnsi="Times New Roman"/>
        </w:rPr>
        <w:t>.</w:t>
      </w:r>
    </w:p>
    <w:p w:rsidR="0034453C" w:rsidRPr="00262464" w:rsidRDefault="0034453C" w:rsidP="00C92A9F">
      <w:pPr>
        <w:autoSpaceDE w:val="0"/>
        <w:autoSpaceDN w:val="0"/>
        <w:adjustRightInd w:val="0"/>
        <w:spacing w:line="276" w:lineRule="auto"/>
        <w:ind w:firstLine="708"/>
        <w:jc w:val="both"/>
        <w:rPr>
          <w:rFonts w:ascii="Times New Roman" w:hAnsi="Times New Roman"/>
        </w:rPr>
      </w:pPr>
      <w:r w:rsidRPr="00262464">
        <w:rPr>
          <w:rFonts w:ascii="Times New Roman" w:hAnsi="Times New Roman"/>
        </w:rPr>
        <w:t xml:space="preserve">Berikur merupakan hasil uji penurunan konsentrasi ammonia dengan </w:t>
      </w:r>
      <w:r w:rsidRPr="00262464">
        <w:rPr>
          <w:rFonts w:ascii="Times New Roman" w:hAnsi="Times New Roman"/>
          <w:i/>
        </w:rPr>
        <w:t>fito-biofilm</w:t>
      </w:r>
      <w:r w:rsidRPr="00262464">
        <w:rPr>
          <w:rFonts w:ascii="Times New Roman" w:hAnsi="Times New Roman"/>
        </w:rPr>
        <w:t xml:space="preserve"> :</w:t>
      </w:r>
    </w:p>
    <w:p w:rsidR="0034453C" w:rsidRDefault="0034453C" w:rsidP="00C92A9F">
      <w:pPr>
        <w:autoSpaceDE w:val="0"/>
        <w:autoSpaceDN w:val="0"/>
        <w:adjustRightInd w:val="0"/>
        <w:spacing w:line="276" w:lineRule="auto"/>
        <w:jc w:val="center"/>
        <w:rPr>
          <w:rFonts w:ascii="Times New Roman" w:hAnsi="Times New Roman"/>
          <w:b/>
        </w:rPr>
      </w:pPr>
      <w:r w:rsidRPr="00262464">
        <w:rPr>
          <w:rFonts w:ascii="Times New Roman" w:hAnsi="Times New Roman"/>
          <w:b/>
        </w:rPr>
        <w:t>Hasil uji penurunan Ammonia  dengan Fito-biofilm teratai dan media bioball</w:t>
      </w:r>
    </w:p>
    <w:p w:rsidR="00723B81" w:rsidRPr="00262464" w:rsidRDefault="00723B81" w:rsidP="006C6770">
      <w:pPr>
        <w:autoSpaceDE w:val="0"/>
        <w:autoSpaceDN w:val="0"/>
        <w:adjustRightInd w:val="0"/>
        <w:spacing w:line="276" w:lineRule="auto"/>
        <w:jc w:val="center"/>
        <w:rPr>
          <w:rFonts w:ascii="Times New Roman" w:hAnsi="Times New Roman"/>
          <w:b/>
        </w:rPr>
      </w:pPr>
      <w:r>
        <w:rPr>
          <w:rFonts w:ascii="Times New Roman" w:hAnsi="Times New Roman"/>
          <w:b/>
          <w:noProof/>
        </w:rPr>
        <w:drawing>
          <wp:inline distT="0" distB="0" distL="0" distR="0">
            <wp:extent cx="2705100" cy="1676400"/>
            <wp:effectExtent l="19050" t="0" r="0" b="0"/>
            <wp:docPr id="1" name="Picture 0" descr="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mp"/>
                    <pic:cNvPicPr/>
                  </pic:nvPicPr>
                  <pic:blipFill>
                    <a:blip r:embed="rId9"/>
                    <a:stretch>
                      <a:fillRect/>
                    </a:stretch>
                  </pic:blipFill>
                  <pic:spPr>
                    <a:xfrm>
                      <a:off x="0" y="0"/>
                      <a:ext cx="2713983" cy="1681905"/>
                    </a:xfrm>
                    <a:prstGeom prst="rect">
                      <a:avLst/>
                    </a:prstGeom>
                  </pic:spPr>
                </pic:pic>
              </a:graphicData>
            </a:graphic>
          </wp:inline>
        </w:drawing>
      </w:r>
    </w:p>
    <w:p w:rsidR="0034453C" w:rsidRPr="00262464" w:rsidRDefault="0034453C" w:rsidP="00C92A9F">
      <w:pPr>
        <w:autoSpaceDE w:val="0"/>
        <w:autoSpaceDN w:val="0"/>
        <w:adjustRightInd w:val="0"/>
        <w:spacing w:line="276" w:lineRule="auto"/>
        <w:rPr>
          <w:rFonts w:ascii="Times New Roman" w:hAnsi="Times New Roman"/>
        </w:rPr>
      </w:pPr>
    </w:p>
    <w:p w:rsidR="0034453C" w:rsidRPr="00262464" w:rsidRDefault="00723B81" w:rsidP="00C92A9F">
      <w:pPr>
        <w:spacing w:line="276" w:lineRule="auto"/>
        <w:ind w:firstLine="708"/>
        <w:jc w:val="both"/>
        <w:rPr>
          <w:rFonts w:ascii="Times New Roman" w:hAnsi="Times New Roman"/>
        </w:rPr>
      </w:pPr>
      <w:r>
        <w:rPr>
          <w:rFonts w:ascii="Times New Roman" w:hAnsi="Times New Roman"/>
        </w:rPr>
        <w:t>Berdasarkan tabel</w:t>
      </w:r>
      <w:r w:rsidR="0034453C" w:rsidRPr="00262464">
        <w:rPr>
          <w:rFonts w:ascii="Times New Roman" w:hAnsi="Times New Roman"/>
        </w:rPr>
        <w:t xml:space="preserve"> diatas terlihat bahwa terjadi penurunan konsentrasi ammonia pada reaktor. Menurut PP no 82 th 2001 untuk baku mutu air golongan III, standar kandungan ammonia 0 atau tidak diperkenankan. Penurunan konsentrasi ammonia ini penting untuk mengendalikan keberadaan nutrien dan bau dalam suatu perairan. Pada penelitian, kandungan ammonia pada influen untuk masing-masing waktu tinggal 24, 10, 7, 5, 4, dan 3 jam adalah 5,24; 4,78; 2,46; 2,26;2,40 dan 2,52 mg/l sehingga melebihi baku mutu yang ditetapkan. Sesuai dengan hasil uji yang dilakukan bahwa dengan variasi waktu tinggal yang berbeda-beda konsentrasi ammonia mengalami penurunan. Pada setiap reaktor terlihat bahwa terjadi penurunan konsentrasi ammonia. Penurunan yang cukup signifikan terjadi pada waktu tinggal 24 jam konsentrasi ammonia turun dari 5,235 mg/l menjadi 2,083 mg/l. Namun pada waktu tinggal 3 jam konsentrasi ammonia mengalami kenaikan pada </w:t>
      </w:r>
      <w:r w:rsidR="0034453C" w:rsidRPr="00262464">
        <w:rPr>
          <w:rFonts w:ascii="Times New Roman" w:hAnsi="Times New Roman"/>
          <w:i/>
        </w:rPr>
        <w:t xml:space="preserve">outlet </w:t>
      </w:r>
      <w:r w:rsidR="0034453C" w:rsidRPr="00262464">
        <w:rPr>
          <w:rFonts w:ascii="Times New Roman" w:hAnsi="Times New Roman"/>
        </w:rPr>
        <w:t xml:space="preserve">reaktor 1 sebelum akhirnya turun di reaktor 2 dan reaktor 3(efluen) menjadi 2,44 mg/l. Pada influen konsentrasi ammonia tidak stabil, hal ini disebabkan sifat ammonia yang tidak stabil dalam air. </w:t>
      </w:r>
    </w:p>
    <w:p w:rsidR="0034453C" w:rsidRPr="00262464" w:rsidRDefault="0034453C" w:rsidP="00C92A9F">
      <w:pPr>
        <w:spacing w:line="276" w:lineRule="auto"/>
        <w:ind w:firstLine="708"/>
        <w:jc w:val="both"/>
        <w:rPr>
          <w:rFonts w:ascii="Times New Roman" w:hAnsi="Times New Roman"/>
        </w:rPr>
      </w:pPr>
      <w:r w:rsidRPr="00262464">
        <w:rPr>
          <w:rFonts w:ascii="Times New Roman" w:hAnsi="Times New Roman"/>
        </w:rPr>
        <w:t xml:space="preserve">Pelepasan oksigen oleh akar oleh tumbuhan air menyebabkan air disekitar rambut akar memiliki kadar oksigen yang tinggi. </w:t>
      </w:r>
      <w:r w:rsidRPr="00262464">
        <w:rPr>
          <w:rFonts w:ascii="Times New Roman" w:hAnsi="Times New Roman"/>
        </w:rPr>
        <w:lastRenderedPageBreak/>
        <w:t xml:space="preserve">Sehingga memungkinkan mikroorganisme pengurai seperti bakteri aerob dapat hidup. (Reed et al, 1988 dalam ipb.ac.id, 2007). Pada reaktor ini senyawa ammonia akan diserap oleh akar teratai </w:t>
      </w:r>
      <w:r w:rsidRPr="00262464">
        <w:rPr>
          <w:rStyle w:val="Emphasis"/>
          <w:rFonts w:ascii="Times New Roman" w:hAnsi="Times New Roman"/>
        </w:rPr>
        <w:t>(Nymphaea Sp.)</w:t>
      </w:r>
      <w:r w:rsidRPr="00262464">
        <w:rPr>
          <w:rFonts w:ascii="Times New Roman" w:hAnsi="Times New Roman"/>
        </w:rPr>
        <w:t xml:space="preserve">, dengan bantuan mikroba yang tumbuh di akar teratai maka senyawa ammonia yang berupa ion ammonium akan mengalami nitrifikasi menjadi senyawa nitrit dan nitrat. Senyawa nitrit dan nitrat ini nantinya akan di absorbsi oleh akar kemudian nantinya akan dimanfaatkan oleh tumbuhan untuk nurien nya. Sisa nitrit yang tidak terpakai oleh tumbuhan akan mengalami proses denitrifikasi menjadi nitrogen dengan bantuan bakteri yang tumbuh pada akar. </w:t>
      </w:r>
    </w:p>
    <w:p w:rsidR="0034453C" w:rsidRPr="00262464" w:rsidRDefault="0034453C" w:rsidP="00C92A9F">
      <w:pPr>
        <w:spacing w:line="276" w:lineRule="auto"/>
        <w:ind w:firstLine="708"/>
        <w:jc w:val="both"/>
        <w:rPr>
          <w:rFonts w:ascii="Times New Roman" w:hAnsi="Times New Roman"/>
          <w:color w:val="000000"/>
        </w:rPr>
      </w:pPr>
      <w:r w:rsidRPr="00262464">
        <w:rPr>
          <w:rFonts w:ascii="Times New Roman" w:hAnsi="Times New Roman"/>
          <w:color w:val="000000"/>
        </w:rPr>
        <w:t xml:space="preserve">Menurut Said(2000), Senyawa polutan yang ada di dalam air limbah misalnya senyawa organik (BOD, COD), ammonia, phospor dan lainnya akan terdifusi ke dalam lapisan atau film biologis yang melekat pada permukaan medium. Pada saat yang bersamaan dengan menggunakan oksigen yang terlarut di dalam air limbah senyawa polutan tersebut akan diuraikan oleh mikroorganisme yang ada di dalam lapisan biofilm dan energi yang dihasilhan akan diubah menjadi biomasa. Pada penelitian ini konsentrasi senyawa polutan berupa ammonia menjadi turun karena diuraikan oleh mikroorganisme yang ada dalam lapisan biofilm. </w:t>
      </w:r>
    </w:p>
    <w:p w:rsidR="0034453C" w:rsidRPr="00262464" w:rsidRDefault="0034453C" w:rsidP="00C92A9F">
      <w:pPr>
        <w:spacing w:line="276" w:lineRule="auto"/>
        <w:ind w:firstLine="708"/>
        <w:jc w:val="both"/>
        <w:rPr>
          <w:rFonts w:ascii="Times New Roman" w:hAnsi="Times New Roman"/>
          <w:color w:val="000000"/>
        </w:rPr>
      </w:pPr>
      <w:r w:rsidRPr="00262464">
        <w:rPr>
          <w:rFonts w:ascii="Times New Roman" w:hAnsi="Times New Roman"/>
          <w:color w:val="000000"/>
        </w:rPr>
        <w:t xml:space="preserve">Pada zona aerobik nitrogen–ammonium akan diubah menjadi nitrit dan nitrat dan selanjutnya pada zona anaerobik nitrat yang terbentuk mengalami proses denitrifikasi menjadi gas nitrogen. Oleh karena di dalam sistem bioflim terjadi kondisi anaerobik dan aerobik pada saat yang bersamaan maka dengan sistem tersebut maka proses penghilangan senyawa nitrogen menjadi lebih mudah(Said,2000). Pada siang hari, zona aerobik biofilm terjadi proses nitrifikasi yang mengubah ammonia menjadi nitrit dan nitrat sehingga saat seperti ini mulai terjadi penurunan konsentrasi ammonia dan peningkatan konsentrasi nitrit dan nitrat. Selanjutnya  nitrit dan nitrat ini mengalami proses denitrifikasi menjadi gas nitrogen pada zona anaerobik. Sehingga di dalam sistem biofilm kondisi </w:t>
      </w:r>
      <w:r w:rsidRPr="00262464">
        <w:rPr>
          <w:rFonts w:ascii="Times New Roman" w:hAnsi="Times New Roman"/>
          <w:color w:val="000000"/>
        </w:rPr>
        <w:lastRenderedPageBreak/>
        <w:t>aebobik dan anaerobik pada saat yang bersamaan terjadi proses penghilangan senyawa nitrogen.</w:t>
      </w:r>
    </w:p>
    <w:p w:rsidR="0034453C" w:rsidRPr="00262464" w:rsidRDefault="0034453C" w:rsidP="00C92A9F">
      <w:pPr>
        <w:spacing w:line="276" w:lineRule="auto"/>
        <w:ind w:firstLine="708"/>
        <w:jc w:val="both"/>
        <w:rPr>
          <w:rFonts w:ascii="Times New Roman" w:hAnsi="Times New Roman"/>
        </w:rPr>
      </w:pPr>
      <w:r w:rsidRPr="00262464">
        <w:rPr>
          <w:rFonts w:ascii="Times New Roman" w:hAnsi="Times New Roman"/>
        </w:rPr>
        <w:t>Proses penurunan kadar zat pencemar dalam air limbah dengan menggunakan tumbuhan air merupakan kerjasama antara tumbuhan dengan mikroba yang berasosiasi dengan tumbuhan tersebut. Tumbuhan memperoleh nitrogen dari senyawa-senyawa nitrogen dalam nitrit , nitrat dan ammonia Wolverton (1987 dalam Rosa,1995).</w:t>
      </w:r>
      <w:r w:rsidRPr="00262464">
        <w:rPr>
          <w:rFonts w:ascii="Times New Roman" w:hAnsi="Times New Roman"/>
          <w:color w:val="000000"/>
        </w:rPr>
        <w:t xml:space="preserve"> </w:t>
      </w:r>
      <w:r w:rsidRPr="00262464">
        <w:rPr>
          <w:rFonts w:ascii="Times New Roman" w:hAnsi="Times New Roman"/>
        </w:rPr>
        <w:t>Pada reaktor tidak menggunakan aerator sebagai sumber asupan oksigen sebagai sumber proses aerobik biofilm tapi hanya mengandalkan oksigen yang terlarut dalam air limbah saja. Dengan oksigen mikroorganisme mengubah nitrogen ammonium menjadi nitrit dan nitrat pada zona aerobik. Selanjutnya pada zona anaerobik nitrat yang terbentuk akan mengalami denitrifikasi menjadi gas nitrogen. Nitrat dan nitrit yang tidak terdekomposisi oleh mikroorganisme akan diserap oleh tumbuhan sebagai sumber nutrien nya. Sedangkan CO</w:t>
      </w:r>
      <w:r w:rsidRPr="00262464">
        <w:rPr>
          <w:rFonts w:ascii="Times New Roman" w:hAnsi="Times New Roman"/>
          <w:vertAlign w:val="subscript"/>
        </w:rPr>
        <w:t xml:space="preserve">2 </w:t>
      </w:r>
      <w:r w:rsidRPr="00262464">
        <w:rPr>
          <w:rFonts w:ascii="Times New Roman" w:hAnsi="Times New Roman"/>
        </w:rPr>
        <w:t xml:space="preserve">yang dihasilkan pada proses anaerobik akan dimanfaatkan oleh tumbuhan teratai untuk fotosintesisnya. </w:t>
      </w:r>
    </w:p>
    <w:p w:rsidR="0034453C" w:rsidRDefault="0034453C" w:rsidP="00C92A9F">
      <w:pPr>
        <w:spacing w:line="276" w:lineRule="auto"/>
        <w:ind w:firstLine="708"/>
        <w:jc w:val="both"/>
        <w:rPr>
          <w:rFonts w:ascii="Times New Roman" w:hAnsi="Times New Roman"/>
        </w:rPr>
      </w:pPr>
      <w:r w:rsidRPr="00262464">
        <w:rPr>
          <w:rFonts w:ascii="Times New Roman" w:hAnsi="Times New Roman"/>
        </w:rPr>
        <w:t xml:space="preserve">Efektifnya reaktor </w:t>
      </w:r>
      <w:r w:rsidRPr="00262464">
        <w:rPr>
          <w:rFonts w:ascii="Times New Roman" w:hAnsi="Times New Roman"/>
          <w:i/>
        </w:rPr>
        <w:t>fito-biofilm</w:t>
      </w:r>
      <w:r w:rsidRPr="00262464">
        <w:rPr>
          <w:rFonts w:ascii="Times New Roman" w:hAnsi="Times New Roman"/>
        </w:rPr>
        <w:t xml:space="preserve"> ini dalam mereduksi ammonia dibuktikan dengan penurunkan konsentrasi ammonia sebesar 60,2 % pada waktu tinggal terlama. Efisiensi penurunan tersebut lebih baik dari penelitian sebelumnya tentang studi pengolahan air limbah domestik dengan biofilter aerasi menggunakan media bioball dan enceng gondok oleh Fahrul Yahya hanya mampu menurunkan konsentrasi ammonia sebesar 38,4%. </w:t>
      </w:r>
    </w:p>
    <w:p w:rsidR="00723B81" w:rsidRPr="00262464" w:rsidRDefault="00723B81" w:rsidP="00C92A9F">
      <w:pPr>
        <w:spacing w:line="276" w:lineRule="auto"/>
        <w:ind w:firstLine="708"/>
        <w:jc w:val="both"/>
        <w:rPr>
          <w:rFonts w:ascii="Times New Roman" w:hAnsi="Times New Roman"/>
        </w:rPr>
      </w:pPr>
    </w:p>
    <w:p w:rsidR="0034453C" w:rsidRPr="00262464" w:rsidRDefault="00E033D1" w:rsidP="00E033D1">
      <w:pPr>
        <w:spacing w:after="200" w:line="276" w:lineRule="auto"/>
        <w:ind w:left="284"/>
        <w:jc w:val="both"/>
        <w:rPr>
          <w:rFonts w:ascii="Times New Roman" w:hAnsi="Times New Roman"/>
          <w:b/>
        </w:rPr>
      </w:pPr>
      <w:r w:rsidRPr="00262464">
        <w:rPr>
          <w:rFonts w:ascii="Times New Roman" w:hAnsi="Times New Roman"/>
        </w:rPr>
        <w:t xml:space="preserve">b) </w:t>
      </w:r>
      <w:r w:rsidR="0034453C" w:rsidRPr="00262464">
        <w:rPr>
          <w:rFonts w:ascii="Times New Roman" w:hAnsi="Times New Roman"/>
          <w:b/>
        </w:rPr>
        <w:t xml:space="preserve">Uji Penurunan Konsentrasi </w:t>
      </w:r>
      <w:r w:rsidR="0034453C" w:rsidRPr="00262464">
        <w:rPr>
          <w:rFonts w:ascii="Times New Roman" w:hAnsi="Times New Roman"/>
          <w:b/>
          <w:i/>
        </w:rPr>
        <w:t xml:space="preserve">fosfat </w:t>
      </w:r>
    </w:p>
    <w:p w:rsidR="0034453C" w:rsidRPr="00262464" w:rsidRDefault="0034453C" w:rsidP="00E033D1">
      <w:pPr>
        <w:pStyle w:val="ListParagraph"/>
        <w:spacing w:line="276" w:lineRule="auto"/>
        <w:ind w:left="0" w:firstLine="426"/>
        <w:jc w:val="both"/>
        <w:rPr>
          <w:sz w:val="22"/>
          <w:szCs w:val="22"/>
        </w:rPr>
      </w:pPr>
      <w:r w:rsidRPr="00262464">
        <w:rPr>
          <w:sz w:val="22"/>
          <w:szCs w:val="22"/>
        </w:rPr>
        <w:t>Fosfat berasal dari bahan sodium tripolyphospate yang merupakan salah satu bahan yang kadarnya besar dalam detergen. Sodium tripolyphospate ini akan terhidrolisa menjadi PO</w:t>
      </w:r>
      <w:r w:rsidRPr="00262464">
        <w:rPr>
          <w:sz w:val="22"/>
          <w:szCs w:val="22"/>
          <w:vertAlign w:val="subscript"/>
        </w:rPr>
        <w:t xml:space="preserve">4 </w:t>
      </w:r>
      <w:r w:rsidRPr="00262464">
        <w:rPr>
          <w:sz w:val="22"/>
          <w:szCs w:val="22"/>
        </w:rPr>
        <w:t>dan P</w:t>
      </w:r>
      <w:r w:rsidRPr="00262464">
        <w:rPr>
          <w:sz w:val="22"/>
          <w:szCs w:val="22"/>
          <w:vertAlign w:val="subscript"/>
        </w:rPr>
        <w:t>2</w:t>
      </w:r>
      <w:r w:rsidRPr="00262464">
        <w:rPr>
          <w:sz w:val="22"/>
          <w:szCs w:val="22"/>
        </w:rPr>
        <w:t>O</w:t>
      </w:r>
      <w:r w:rsidRPr="00262464">
        <w:rPr>
          <w:sz w:val="22"/>
          <w:szCs w:val="22"/>
          <w:vertAlign w:val="subscript"/>
        </w:rPr>
        <w:t>7</w:t>
      </w:r>
      <w:r w:rsidRPr="00262464">
        <w:rPr>
          <w:sz w:val="22"/>
          <w:szCs w:val="22"/>
        </w:rPr>
        <w:t xml:space="preserve"> yang selanjutnya juga akan terhidrolisa menjadi PO</w:t>
      </w:r>
      <w:r w:rsidRPr="00262464">
        <w:rPr>
          <w:sz w:val="22"/>
          <w:szCs w:val="22"/>
          <w:vertAlign w:val="subscript"/>
        </w:rPr>
        <w:t>4</w:t>
      </w:r>
      <w:r w:rsidRPr="00262464">
        <w:rPr>
          <w:sz w:val="22"/>
          <w:szCs w:val="22"/>
        </w:rPr>
        <w:t>(Hardyani, 2007)</w:t>
      </w:r>
    </w:p>
    <w:p w:rsidR="0034453C" w:rsidRPr="00262464" w:rsidRDefault="0034453C" w:rsidP="00C92A9F">
      <w:pPr>
        <w:pStyle w:val="ListParagraph"/>
        <w:spacing w:line="276" w:lineRule="auto"/>
        <w:ind w:left="0" w:firstLine="708"/>
        <w:jc w:val="both"/>
        <w:rPr>
          <w:sz w:val="22"/>
          <w:szCs w:val="22"/>
        </w:rPr>
      </w:pPr>
    </w:p>
    <w:p w:rsidR="0034453C" w:rsidRPr="00262464" w:rsidRDefault="00B62F6E" w:rsidP="00C92A9F">
      <w:pPr>
        <w:pStyle w:val="ListParagraph"/>
        <w:spacing w:line="276" w:lineRule="auto"/>
        <w:ind w:left="0"/>
        <w:jc w:val="center"/>
        <w:rPr>
          <w:rFonts w:eastAsiaTheme="minorEastAsia"/>
          <w:sz w:val="22"/>
          <w:szCs w:val="22"/>
        </w:rPr>
      </w:pPr>
      <m:oMathPara>
        <m:oMath>
          <m:sSubSup>
            <m:sSubSupPr>
              <m:ctrlPr>
                <w:rPr>
                  <w:rFonts w:ascii="Cambria Math" w:eastAsiaTheme="minorEastAsia" w:hAnsi="Cambria Math"/>
                  <w:i/>
                  <w:sz w:val="22"/>
                  <w:szCs w:val="22"/>
                </w:rPr>
              </m:ctrlPr>
            </m:sSubSupPr>
            <m:e>
              <m:r>
                <w:rPr>
                  <w:rFonts w:ascii="Cambria Math" w:eastAsiaTheme="minorEastAsia"/>
                  <w:sz w:val="22"/>
                  <w:szCs w:val="22"/>
                </w:rPr>
                <m:t xml:space="preserve"> </m:t>
              </m:r>
              <m:sSub>
                <m:sSubPr>
                  <m:ctrlPr>
                    <w:rPr>
                      <w:rFonts w:ascii="Cambria Math" w:hAnsi="Cambria Math"/>
                      <w:i/>
                      <w:sz w:val="22"/>
                      <w:szCs w:val="22"/>
                    </w:rPr>
                  </m:ctrlPr>
                </m:sSubPr>
                <m:e>
                  <m:r>
                    <w:rPr>
                      <w:rFonts w:ascii="Cambria Math" w:hAnsi="Cambria Math"/>
                      <w:sz w:val="22"/>
                      <w:szCs w:val="22"/>
                    </w:rPr>
                    <m:t>P</m:t>
                  </m:r>
                </m:e>
                <m:sub>
                  <m:r>
                    <w:rPr>
                      <w:rFonts w:ascii="Cambria Math"/>
                      <w:sz w:val="22"/>
                      <w:szCs w:val="22"/>
                    </w:rPr>
                    <m:t xml:space="preserve">3 </m:t>
                  </m:r>
                </m:sub>
              </m:sSub>
              <m:r>
                <w:rPr>
                  <w:rFonts w:asci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O</m:t>
                  </m:r>
                </m:e>
                <m:sub>
                  <m:r>
                    <w:rPr>
                      <w:rFonts w:ascii="Cambria Math"/>
                      <w:sz w:val="22"/>
                      <w:szCs w:val="22"/>
                    </w:rPr>
                    <m:t>10</m:t>
                  </m:r>
                </m:sub>
                <m:sup>
                  <m:r>
                    <w:rPr>
                      <w:sz w:val="22"/>
                      <w:szCs w:val="22"/>
                    </w:rPr>
                    <m:t>-</m:t>
                  </m:r>
                  <m:r>
                    <w:rPr>
                      <w:rFonts w:ascii="Cambria Math"/>
                      <w:sz w:val="22"/>
                      <w:szCs w:val="22"/>
                    </w:rPr>
                    <m:t xml:space="preserve">5    </m:t>
                  </m:r>
                </m:sup>
              </m:sSubSup>
              <m:r>
                <w:rPr>
                  <w:rFonts w:ascii="Cambria Math" w:eastAsiaTheme="minorEastAsia"/>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H</m:t>
                  </m:r>
                </m:e>
                <m:sub>
                  <m:r>
                    <w:rPr>
                      <w:rFonts w:ascii="Cambria Math" w:eastAsiaTheme="minorEastAsia"/>
                      <w:sz w:val="22"/>
                      <w:szCs w:val="22"/>
                    </w:rPr>
                    <m:t>2</m:t>
                  </m:r>
                </m:sub>
              </m:sSub>
              <m:r>
                <w:rPr>
                  <w:rFonts w:ascii="Cambria Math" w:eastAsiaTheme="minorEastAsia" w:hAnsi="Cambria Math"/>
                  <w:sz w:val="22"/>
                  <w:szCs w:val="22"/>
                </w:rPr>
                <m:t>O</m:t>
              </m:r>
              <m:r>
                <w:rPr>
                  <w:rFonts w:ascii="Cambria Math" w:eastAsiaTheme="minorEastAsia"/>
                  <w:sz w:val="22"/>
                  <w:szCs w:val="22"/>
                </w:rPr>
                <m:t xml:space="preserve"> </m:t>
              </m:r>
              <m:r>
                <w:rPr>
                  <w:rFonts w:eastAsiaTheme="minorEastAsia"/>
                  <w:sz w:val="22"/>
                  <w:szCs w:val="22"/>
                </w:rPr>
                <m:t>→</m:t>
              </m:r>
              <m:r>
                <w:rPr>
                  <w:rFonts w:ascii="Cambria Math" w:eastAsiaTheme="minorEastAsia" w:hAnsi="Cambria Math"/>
                  <w:sz w:val="22"/>
                  <w:szCs w:val="22"/>
                </w:rPr>
                <m:t>PO</m:t>
              </m:r>
            </m:e>
            <m:sub>
              <m:r>
                <w:rPr>
                  <w:rFonts w:ascii="Cambria Math" w:eastAsiaTheme="minorEastAsia"/>
                  <w:sz w:val="22"/>
                  <w:szCs w:val="22"/>
                </w:rPr>
                <m:t>4</m:t>
              </m:r>
            </m:sub>
            <m:sup>
              <m:r>
                <w:rPr>
                  <w:rFonts w:ascii="Cambria Math" w:eastAsiaTheme="minorEastAsia"/>
                  <w:sz w:val="22"/>
                  <w:szCs w:val="22"/>
                </w:rPr>
                <m:t>3</m:t>
              </m:r>
              <m:r>
                <w:rPr>
                  <w:rFonts w:eastAsiaTheme="minorEastAsia"/>
                  <w:sz w:val="22"/>
                  <w:szCs w:val="22"/>
                </w:rPr>
                <m:t>-</m:t>
              </m:r>
            </m:sup>
          </m:sSubSup>
          <m:r>
            <w:rPr>
              <w:rFonts w:ascii="Cambria Math" w:eastAsiaTheme="minorEastAsia"/>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w:rPr>
                  <w:rFonts w:ascii="Cambria Math" w:eastAsiaTheme="minorEastAsia"/>
                  <w:sz w:val="22"/>
                  <w:szCs w:val="22"/>
                </w:rPr>
                <m:t xml:space="preserve">2 </m:t>
              </m:r>
            </m:sub>
          </m:sSub>
          <m:sSubSup>
            <m:sSubSupPr>
              <m:ctrlPr>
                <w:rPr>
                  <w:rFonts w:ascii="Cambria Math" w:eastAsiaTheme="minorEastAsia" w:hAnsi="Cambria Math"/>
                  <w:i/>
                  <w:sz w:val="22"/>
                  <w:szCs w:val="22"/>
                </w:rPr>
              </m:ctrlPr>
            </m:sSubSupPr>
            <m:e>
              <m:r>
                <w:rPr>
                  <w:rFonts w:ascii="Cambria Math" w:eastAsiaTheme="minorEastAsia" w:hAnsi="Cambria Math"/>
                  <w:sz w:val="22"/>
                  <w:szCs w:val="22"/>
                </w:rPr>
                <m:t>O</m:t>
              </m:r>
            </m:e>
            <m:sub>
              <m:r>
                <w:rPr>
                  <w:rFonts w:ascii="Cambria Math" w:eastAsiaTheme="minorEastAsia"/>
                  <w:sz w:val="22"/>
                  <w:szCs w:val="22"/>
                </w:rPr>
                <m:t>7</m:t>
              </m:r>
            </m:sub>
            <m:sup>
              <m:r>
                <w:rPr>
                  <w:rFonts w:ascii="Cambria Math" w:eastAsiaTheme="minorEastAsia"/>
                  <w:sz w:val="22"/>
                  <w:szCs w:val="22"/>
                </w:rPr>
                <m:t>4</m:t>
              </m:r>
              <m:r>
                <w:rPr>
                  <w:rFonts w:eastAsiaTheme="minorEastAsia"/>
                  <w:sz w:val="22"/>
                  <w:szCs w:val="22"/>
                </w:rPr>
                <m:t>-</m:t>
              </m:r>
            </m:sup>
          </m:sSubSup>
          <m:r>
            <w:rPr>
              <w:rFonts w:ascii="Cambria Math" w:eastAsiaTheme="minorEastAsia"/>
              <w:sz w:val="22"/>
              <w:szCs w:val="22"/>
            </w:rPr>
            <m:t>+ 2</m:t>
          </m:r>
          <m:sSup>
            <m:sSupPr>
              <m:ctrlPr>
                <w:rPr>
                  <w:rFonts w:ascii="Cambria Math" w:eastAsiaTheme="minorEastAsia" w:hAnsi="Cambria Math"/>
                  <w:i/>
                  <w:sz w:val="22"/>
                  <w:szCs w:val="22"/>
                </w:rPr>
              </m:ctrlPr>
            </m:sSupPr>
            <m:e>
              <m:r>
                <w:rPr>
                  <w:rFonts w:ascii="Cambria Math" w:eastAsiaTheme="minorEastAsia" w:hAnsi="Cambria Math"/>
                  <w:sz w:val="22"/>
                  <w:szCs w:val="22"/>
                </w:rPr>
                <m:t>H</m:t>
              </m:r>
            </m:e>
            <m:sup>
              <m:r>
                <w:rPr>
                  <w:rFonts w:ascii="Cambria Math" w:eastAsiaTheme="minorEastAsia"/>
                  <w:sz w:val="22"/>
                  <w:szCs w:val="22"/>
                </w:rPr>
                <m:t>+</m:t>
              </m:r>
            </m:sup>
          </m:sSup>
        </m:oMath>
      </m:oMathPara>
    </w:p>
    <w:p w:rsidR="0034453C" w:rsidRPr="00262464" w:rsidRDefault="0034453C" w:rsidP="00C92A9F">
      <w:pPr>
        <w:pStyle w:val="ListParagraph"/>
        <w:spacing w:line="276" w:lineRule="auto"/>
        <w:ind w:left="0" w:firstLine="708"/>
        <w:jc w:val="both"/>
        <w:rPr>
          <w:sz w:val="22"/>
          <w:szCs w:val="22"/>
        </w:rPr>
      </w:pPr>
    </w:p>
    <w:p w:rsidR="0034453C" w:rsidRPr="00262464" w:rsidRDefault="00B62F6E" w:rsidP="00C92A9F">
      <w:pPr>
        <w:pStyle w:val="ListParagraph"/>
        <w:spacing w:line="276" w:lineRule="auto"/>
        <w:ind w:left="0"/>
        <w:jc w:val="both"/>
        <w:rPr>
          <w:rFonts w:eastAsiaTheme="minorEastAsia"/>
          <w:sz w:val="22"/>
          <w:szCs w:val="22"/>
        </w:rPr>
      </w:pPr>
      <m:oMathPara>
        <m:oMathParaPr>
          <m:jc m:val="left"/>
        </m:oMathParaPr>
        <m:oMath>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w:rPr>
                  <w:rFonts w:ascii="Cambria Math" w:eastAsiaTheme="minorEastAsia"/>
                  <w:sz w:val="22"/>
                  <w:szCs w:val="22"/>
                </w:rPr>
                <m:t xml:space="preserve">2 </m:t>
              </m:r>
            </m:sub>
          </m:sSub>
          <m:sSubSup>
            <m:sSubSupPr>
              <m:ctrlPr>
                <w:rPr>
                  <w:rFonts w:ascii="Cambria Math" w:eastAsiaTheme="minorEastAsia" w:hAnsi="Cambria Math"/>
                  <w:i/>
                  <w:sz w:val="22"/>
                  <w:szCs w:val="22"/>
                </w:rPr>
              </m:ctrlPr>
            </m:sSubSupPr>
            <m:e>
              <m:r>
                <w:rPr>
                  <w:rFonts w:ascii="Cambria Math" w:eastAsiaTheme="minorEastAsia" w:hAnsi="Cambria Math"/>
                  <w:sz w:val="22"/>
                  <w:szCs w:val="22"/>
                </w:rPr>
                <m:t>O</m:t>
              </m:r>
            </m:e>
            <m:sub>
              <m:r>
                <w:rPr>
                  <w:rFonts w:ascii="Cambria Math" w:eastAsiaTheme="minorEastAsia"/>
                  <w:sz w:val="22"/>
                  <w:szCs w:val="22"/>
                </w:rPr>
                <m:t>7</m:t>
              </m:r>
            </m:sub>
            <m:sup>
              <m:r>
                <w:rPr>
                  <w:rFonts w:ascii="Cambria Math" w:eastAsiaTheme="minorEastAsia"/>
                  <w:sz w:val="22"/>
                  <w:szCs w:val="22"/>
                </w:rPr>
                <m:t>4</m:t>
              </m:r>
              <m:r>
                <w:rPr>
                  <w:rFonts w:eastAsiaTheme="minorEastAsia"/>
                  <w:sz w:val="22"/>
                  <w:szCs w:val="22"/>
                </w:rPr>
                <m:t>-</m:t>
              </m:r>
            </m:sup>
          </m:sSubSup>
          <m:r>
            <w:rPr>
              <w:rFonts w:ascii="Cambria Math" w:eastAsiaTheme="minorEastAsia"/>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H</m:t>
              </m:r>
            </m:e>
            <m:sub>
              <m:r>
                <w:rPr>
                  <w:rFonts w:ascii="Cambria Math" w:eastAsiaTheme="minorEastAsia"/>
                  <w:sz w:val="22"/>
                  <w:szCs w:val="22"/>
                </w:rPr>
                <m:t>2</m:t>
              </m:r>
            </m:sub>
          </m:sSub>
          <m:r>
            <w:rPr>
              <w:rFonts w:ascii="Cambria Math" w:eastAsiaTheme="minorEastAsia" w:hAnsi="Cambria Math"/>
              <w:sz w:val="22"/>
              <w:szCs w:val="22"/>
            </w:rPr>
            <m:t>O</m:t>
          </m:r>
          <m:r>
            <w:rPr>
              <w:rFonts w:ascii="Cambria Math" w:eastAsiaTheme="minorEastAsia"/>
              <w:sz w:val="22"/>
              <w:szCs w:val="22"/>
            </w:rPr>
            <m:t xml:space="preserve"> </m:t>
          </m:r>
          <m:r>
            <w:rPr>
              <w:rFonts w:eastAsiaTheme="minorEastAsia"/>
              <w:sz w:val="22"/>
              <w:szCs w:val="22"/>
            </w:rPr>
            <m:t>→</m:t>
          </m:r>
          <m:r>
            <w:rPr>
              <w:rFonts w:ascii="Cambria Math" w:eastAsiaTheme="minorEastAsia"/>
              <w:sz w:val="22"/>
              <w:szCs w:val="22"/>
            </w:rPr>
            <m:t xml:space="preserve"> </m:t>
          </m:r>
          <m:sSubSup>
            <m:sSubSupPr>
              <m:ctrlPr>
                <w:rPr>
                  <w:rFonts w:ascii="Cambria Math" w:eastAsiaTheme="minorEastAsia" w:hAnsi="Cambria Math"/>
                  <w:i/>
                  <w:sz w:val="22"/>
                  <w:szCs w:val="22"/>
                </w:rPr>
              </m:ctrlPr>
            </m:sSubSupPr>
            <m:e>
              <m:r>
                <w:rPr>
                  <w:rFonts w:ascii="Cambria Math" w:eastAsiaTheme="minorEastAsia" w:hAnsi="Cambria Math"/>
                  <w:sz w:val="22"/>
                  <w:szCs w:val="22"/>
                </w:rPr>
                <m:t>PO</m:t>
              </m:r>
            </m:e>
            <m:sub>
              <m:r>
                <w:rPr>
                  <w:rFonts w:ascii="Cambria Math" w:eastAsiaTheme="minorEastAsia"/>
                  <w:sz w:val="22"/>
                  <w:szCs w:val="22"/>
                </w:rPr>
                <m:t>4</m:t>
              </m:r>
            </m:sub>
            <m:sup>
              <m:r>
                <w:rPr>
                  <w:rFonts w:ascii="Cambria Math" w:eastAsiaTheme="minorEastAsia"/>
                  <w:sz w:val="22"/>
                  <w:szCs w:val="22"/>
                </w:rPr>
                <m:t>3</m:t>
              </m:r>
              <m:r>
                <w:rPr>
                  <w:rFonts w:eastAsiaTheme="minorEastAsia"/>
                  <w:sz w:val="22"/>
                  <w:szCs w:val="22"/>
                </w:rPr>
                <m:t>-</m:t>
              </m:r>
            </m:sup>
          </m:sSubSup>
          <m:r>
            <w:rPr>
              <w:rFonts w:ascii="Cambria Math" w:eastAsiaTheme="minorEastAsia"/>
              <w:sz w:val="22"/>
              <w:szCs w:val="22"/>
            </w:rPr>
            <m:t>+2</m:t>
          </m:r>
          <m:sSup>
            <m:sSupPr>
              <m:ctrlPr>
                <w:rPr>
                  <w:rFonts w:ascii="Cambria Math" w:eastAsiaTheme="minorEastAsia" w:hAnsi="Cambria Math"/>
                  <w:i/>
                  <w:sz w:val="22"/>
                  <w:szCs w:val="22"/>
                </w:rPr>
              </m:ctrlPr>
            </m:sSupPr>
            <m:e>
              <m:r>
                <w:rPr>
                  <w:rFonts w:ascii="Cambria Math" w:eastAsiaTheme="minorEastAsia" w:hAnsi="Cambria Math"/>
                  <w:sz w:val="22"/>
                  <w:szCs w:val="22"/>
                </w:rPr>
                <m:t>H</m:t>
              </m:r>
            </m:e>
            <m:sup>
              <m:r>
                <w:rPr>
                  <w:rFonts w:ascii="Cambria Math" w:eastAsiaTheme="minorEastAsia"/>
                  <w:sz w:val="22"/>
                  <w:szCs w:val="22"/>
                </w:rPr>
                <m:t>+</m:t>
              </m:r>
            </m:sup>
          </m:sSup>
        </m:oMath>
      </m:oMathPara>
    </w:p>
    <w:p w:rsidR="0034453C" w:rsidRPr="00262464" w:rsidRDefault="0034453C" w:rsidP="00E033D1">
      <w:pPr>
        <w:autoSpaceDE w:val="0"/>
        <w:autoSpaceDN w:val="0"/>
        <w:adjustRightInd w:val="0"/>
        <w:spacing w:line="276" w:lineRule="auto"/>
        <w:ind w:firstLine="426"/>
        <w:jc w:val="both"/>
        <w:rPr>
          <w:rFonts w:ascii="Times New Roman" w:hAnsi="Times New Roman"/>
        </w:rPr>
      </w:pPr>
      <w:r w:rsidRPr="00262464">
        <w:rPr>
          <w:rFonts w:ascii="Times New Roman" w:hAnsi="Times New Roman"/>
        </w:rPr>
        <w:t>Fosfat merupakan unsur yang penting dalam daur organik suatu perairan karena bersama-sama dengan karbon melalui proses fotosintesis membentuk jaringan tumbuh-tumbuhan. Namun,di dalam badan air fosfat</w:t>
      </w:r>
      <w:r w:rsidRPr="00262464">
        <w:rPr>
          <w:rFonts w:ascii="Times New Roman" w:hAnsi="Times New Roman"/>
          <w:vertAlign w:val="subscript"/>
        </w:rPr>
        <w:t xml:space="preserve"> </w:t>
      </w:r>
      <w:r w:rsidRPr="00262464">
        <w:rPr>
          <w:rFonts w:ascii="Times New Roman" w:hAnsi="Times New Roman"/>
        </w:rPr>
        <w:t xml:space="preserve">yang berlebih akan mengakibatkan terjadinya </w:t>
      </w:r>
      <w:r w:rsidRPr="00262464">
        <w:rPr>
          <w:rFonts w:ascii="Times New Roman" w:hAnsi="Times New Roman"/>
          <w:i/>
        </w:rPr>
        <w:t>eutrofikasi</w:t>
      </w:r>
      <w:r w:rsidRPr="00262464">
        <w:rPr>
          <w:rFonts w:ascii="Times New Roman" w:hAnsi="Times New Roman"/>
        </w:rPr>
        <w:t>. Oleh karena itu fosfat</w:t>
      </w:r>
      <w:r w:rsidRPr="00262464">
        <w:rPr>
          <w:rFonts w:ascii="Times New Roman" w:hAnsi="Times New Roman"/>
          <w:vertAlign w:val="subscript"/>
        </w:rPr>
        <w:t xml:space="preserve"> </w:t>
      </w:r>
      <w:r w:rsidRPr="00262464">
        <w:rPr>
          <w:rFonts w:ascii="Times New Roman" w:hAnsi="Times New Roman"/>
        </w:rPr>
        <w:t xml:space="preserve">diharapkan dapat diturunkan dengan adanya </w:t>
      </w:r>
      <w:r w:rsidRPr="00262464">
        <w:rPr>
          <w:rFonts w:ascii="Times New Roman" w:hAnsi="Times New Roman"/>
          <w:i/>
        </w:rPr>
        <w:t>fito-biofilm</w:t>
      </w:r>
      <w:r w:rsidRPr="00262464">
        <w:rPr>
          <w:rFonts w:ascii="Times New Roman" w:hAnsi="Times New Roman"/>
        </w:rPr>
        <w:t>.</w:t>
      </w:r>
    </w:p>
    <w:p w:rsidR="006153CE" w:rsidRPr="004100EF" w:rsidRDefault="0034453C" w:rsidP="004100EF">
      <w:pPr>
        <w:autoSpaceDE w:val="0"/>
        <w:autoSpaceDN w:val="0"/>
        <w:adjustRightInd w:val="0"/>
        <w:spacing w:line="276" w:lineRule="auto"/>
        <w:ind w:firstLine="708"/>
        <w:jc w:val="both"/>
        <w:rPr>
          <w:rFonts w:ascii="Times New Roman" w:hAnsi="Times New Roman"/>
        </w:rPr>
      </w:pPr>
      <w:r w:rsidRPr="00262464">
        <w:rPr>
          <w:rFonts w:ascii="Times New Roman" w:hAnsi="Times New Roman"/>
        </w:rPr>
        <w:t>Berikur merupakan hasil uji penurunan konsentr</w:t>
      </w:r>
      <w:r w:rsidR="004100EF">
        <w:rPr>
          <w:rFonts w:ascii="Times New Roman" w:hAnsi="Times New Roman"/>
        </w:rPr>
        <w:t>asi fosfat dengan fito-biofilm :</w:t>
      </w:r>
    </w:p>
    <w:p w:rsidR="006153CE" w:rsidRDefault="006153CE" w:rsidP="00C92A9F">
      <w:pPr>
        <w:autoSpaceDE w:val="0"/>
        <w:autoSpaceDN w:val="0"/>
        <w:adjustRightInd w:val="0"/>
        <w:spacing w:line="276" w:lineRule="auto"/>
        <w:jc w:val="center"/>
        <w:rPr>
          <w:rFonts w:ascii="Times New Roman" w:hAnsi="Times New Roman"/>
          <w:b/>
        </w:rPr>
      </w:pPr>
    </w:p>
    <w:p w:rsidR="0034453C" w:rsidRPr="00262464" w:rsidRDefault="0034453C" w:rsidP="00C92A9F">
      <w:pPr>
        <w:autoSpaceDE w:val="0"/>
        <w:autoSpaceDN w:val="0"/>
        <w:adjustRightInd w:val="0"/>
        <w:spacing w:line="276" w:lineRule="auto"/>
        <w:jc w:val="center"/>
        <w:rPr>
          <w:rFonts w:ascii="Times New Roman" w:hAnsi="Times New Roman"/>
          <w:b/>
        </w:rPr>
      </w:pPr>
      <w:r w:rsidRPr="00262464">
        <w:rPr>
          <w:rFonts w:ascii="Times New Roman" w:hAnsi="Times New Roman"/>
          <w:b/>
        </w:rPr>
        <w:t>T</w:t>
      </w:r>
      <w:r w:rsidR="003E075F" w:rsidRPr="00262464">
        <w:rPr>
          <w:rFonts w:ascii="Times New Roman" w:hAnsi="Times New Roman"/>
          <w:b/>
        </w:rPr>
        <w:t xml:space="preserve">abel </w:t>
      </w:r>
    </w:p>
    <w:p w:rsidR="0034453C" w:rsidRDefault="0034453C" w:rsidP="00C31D9E">
      <w:pPr>
        <w:autoSpaceDE w:val="0"/>
        <w:autoSpaceDN w:val="0"/>
        <w:adjustRightInd w:val="0"/>
        <w:spacing w:line="276" w:lineRule="auto"/>
        <w:jc w:val="center"/>
        <w:rPr>
          <w:rFonts w:ascii="Times New Roman" w:hAnsi="Times New Roman"/>
          <w:b/>
        </w:rPr>
      </w:pPr>
      <w:r w:rsidRPr="00262464">
        <w:rPr>
          <w:rFonts w:ascii="Times New Roman" w:hAnsi="Times New Roman"/>
          <w:b/>
        </w:rPr>
        <w:t>Hasil uji penurunan Fosfat dengan Fito-biofilm teratai dan media bioball</w:t>
      </w:r>
    </w:p>
    <w:p w:rsidR="0034453C" w:rsidRPr="00262464" w:rsidRDefault="00A133A9" w:rsidP="006C6770">
      <w:pPr>
        <w:spacing w:line="276" w:lineRule="auto"/>
        <w:jc w:val="both"/>
        <w:rPr>
          <w:rFonts w:ascii="Times New Roman" w:hAnsi="Times New Roman"/>
        </w:rPr>
      </w:pPr>
      <w:r>
        <w:rPr>
          <w:rFonts w:ascii="Times New Roman" w:hAnsi="Times New Roman"/>
          <w:noProof/>
        </w:rPr>
        <w:drawing>
          <wp:inline distT="0" distB="0" distL="0" distR="0">
            <wp:extent cx="2667000" cy="1524000"/>
            <wp:effectExtent l="19050" t="0" r="0" b="0"/>
            <wp:docPr id="2" name="Picture 1" descr="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mp"/>
                    <pic:cNvPicPr/>
                  </pic:nvPicPr>
                  <pic:blipFill>
                    <a:blip r:embed="rId10"/>
                    <a:stretch>
                      <a:fillRect/>
                    </a:stretch>
                  </pic:blipFill>
                  <pic:spPr>
                    <a:xfrm>
                      <a:off x="0" y="0"/>
                      <a:ext cx="2670333" cy="1525904"/>
                    </a:xfrm>
                    <a:prstGeom prst="rect">
                      <a:avLst/>
                    </a:prstGeom>
                  </pic:spPr>
                </pic:pic>
              </a:graphicData>
            </a:graphic>
          </wp:inline>
        </w:drawing>
      </w:r>
    </w:p>
    <w:p w:rsidR="0034453C" w:rsidRPr="00262464" w:rsidRDefault="00A133A9" w:rsidP="00C92A9F">
      <w:pPr>
        <w:spacing w:line="276" w:lineRule="auto"/>
        <w:ind w:firstLine="708"/>
        <w:jc w:val="both"/>
        <w:rPr>
          <w:rFonts w:ascii="Times New Roman" w:hAnsi="Times New Roman"/>
        </w:rPr>
      </w:pPr>
      <w:r>
        <w:rPr>
          <w:rFonts w:ascii="Times New Roman" w:hAnsi="Times New Roman"/>
        </w:rPr>
        <w:t xml:space="preserve">Berdasarkan tabel </w:t>
      </w:r>
      <w:r w:rsidR="0034453C" w:rsidRPr="00262464">
        <w:rPr>
          <w:rFonts w:ascii="Times New Roman" w:hAnsi="Times New Roman"/>
        </w:rPr>
        <w:t xml:space="preserve"> terlihat bahwa terjadi penurunan konsentrasi fosfat pada reaktor. Menurut PP no 82 th 2001 untuk baku mutu air golongan III, standar kandungan fosfat 1mg/l. Pada penelitian, rata-rata kandungan fosfat pada influen pada waktu tinggal 24, 10, 7, 5, 4, dan 3 jam  adalah 12,23; 10,48; 10,26; 9,39; 10,04; dan 10,99 mg/l sehingga melebihi baku mutu yang ditetapkan. Sesuai dengan hasil uji yang dilakukan bahwa dengan variasi waktu tinggal yang berbeda-beda konsentrasi fosfat mengalami penurunan. Pada setiap reaktor terlihat bahwa terjadi penurunan konsentrasi fosfat. Penurunan yang cukup signifikan terjadi pada waktu tinggal 24 jam konsentrasi fosfat turun dari 12,23 mg/l menjadi 5,82 mg/l. Penurunan konsentrasi fosfat ini penting untuk mengendalikan keberadaan nutrien dalam suatu perairan. </w:t>
      </w:r>
    </w:p>
    <w:p w:rsidR="0034453C" w:rsidRPr="00262464" w:rsidRDefault="0034453C" w:rsidP="00E033D1">
      <w:pPr>
        <w:pStyle w:val="ListParagraph"/>
        <w:spacing w:line="276" w:lineRule="auto"/>
        <w:ind w:left="0" w:firstLine="567"/>
        <w:jc w:val="both"/>
        <w:rPr>
          <w:rStyle w:val="Emphasis"/>
          <w:i w:val="0"/>
          <w:iCs w:val="0"/>
          <w:sz w:val="22"/>
          <w:szCs w:val="22"/>
        </w:rPr>
      </w:pPr>
      <w:r w:rsidRPr="00262464">
        <w:rPr>
          <w:sz w:val="22"/>
          <w:szCs w:val="22"/>
        </w:rPr>
        <w:t xml:space="preserve">Proses penyerapan zat-zat yang terdapat di dalam air limbah dilakukan oleh ujung-ujung akar. Zat-zat yang diserap oleh akar akan masuk ke batang melalui pembuluh pengangkut </w:t>
      </w:r>
      <w:r w:rsidRPr="00262464">
        <w:rPr>
          <w:sz w:val="22"/>
          <w:szCs w:val="22"/>
        </w:rPr>
        <w:lastRenderedPageBreak/>
        <w:t xml:space="preserve">(anonim, 1996). Fosfat yang terkandung dalam limbah pada penelitian ini  merupakan nutrien bagi tumbuhan teratai </w:t>
      </w:r>
      <w:r w:rsidRPr="00262464">
        <w:rPr>
          <w:i/>
          <w:sz w:val="22"/>
          <w:szCs w:val="22"/>
        </w:rPr>
        <w:t xml:space="preserve">(nymphaea sp), </w:t>
      </w:r>
      <w:r w:rsidRPr="00262464">
        <w:rPr>
          <w:sz w:val="22"/>
          <w:szCs w:val="22"/>
        </w:rPr>
        <w:t xml:space="preserve">penyerapan nya dilakukan oleh ujung akar kemudian akan masuk ke batang untuk dijadikan nutrisi bagi tanaman tersebut. Fosfor bagi tumbuhan berfungsi membentuk asam nukleat (DNA dan RNA), menyimpan serta memindahkan energi </w:t>
      </w:r>
      <w:r w:rsidRPr="00262464">
        <w:rPr>
          <w:i/>
          <w:iCs/>
          <w:sz w:val="22"/>
          <w:szCs w:val="22"/>
        </w:rPr>
        <w:t xml:space="preserve">Adenusin Tri Phosphate </w:t>
      </w:r>
      <w:r w:rsidRPr="00262464">
        <w:rPr>
          <w:sz w:val="22"/>
          <w:szCs w:val="22"/>
        </w:rPr>
        <w:t xml:space="preserve">(ATP) dan </w:t>
      </w:r>
      <w:r w:rsidRPr="00262464">
        <w:rPr>
          <w:i/>
          <w:iCs/>
          <w:sz w:val="22"/>
          <w:szCs w:val="22"/>
        </w:rPr>
        <w:t xml:space="preserve">Adenosin Di Phosphate </w:t>
      </w:r>
      <w:r w:rsidRPr="00262464">
        <w:rPr>
          <w:sz w:val="22"/>
          <w:szCs w:val="22"/>
        </w:rPr>
        <w:t xml:space="preserve">(ADP) merangsang pembelahan sel, dan membantu proses Asimilasi serta respirasi (USU.ac.id, 2012). </w:t>
      </w:r>
    </w:p>
    <w:p w:rsidR="003E075F" w:rsidRPr="00262464" w:rsidRDefault="0034453C" w:rsidP="00BF225E">
      <w:pPr>
        <w:pStyle w:val="ListParagraph"/>
        <w:spacing w:line="276" w:lineRule="auto"/>
        <w:ind w:left="0" w:firstLine="708"/>
        <w:jc w:val="both"/>
        <w:rPr>
          <w:color w:val="000000"/>
          <w:sz w:val="22"/>
          <w:szCs w:val="22"/>
        </w:rPr>
      </w:pPr>
      <w:r w:rsidRPr="00262464">
        <w:rPr>
          <w:color w:val="000000"/>
          <w:sz w:val="22"/>
          <w:szCs w:val="22"/>
        </w:rPr>
        <w:t xml:space="preserve">Senyawa polutan yang ada di dalam air limbah misalnya senyawa organik (BOD, COD), ammonia, phospor dan lainnya akan terdifusi ke dalam lapisan atau film biologis yang melekat pada permukaan medium. Pada saat yang bersamaan dengan menggunakan oksigen yang terlarut di dalam air limbah senyawa polutan tersebut akan diuraikan oleh mikroorganisme yang ada di dalam lapisan biofilm dan energi yang dihasilhan akan diubah menjadi biomasa (Said,2000). Pada penelitian ini konsentrasi senyawa polutan berupa fosfat menjadi turun karena diuraikan oleh mikroorganisme yang ada dalam lapisan biofilm.  </w:t>
      </w:r>
    </w:p>
    <w:p w:rsidR="0034453C" w:rsidRPr="00262464" w:rsidRDefault="0034453C" w:rsidP="00C92A9F">
      <w:pPr>
        <w:autoSpaceDE w:val="0"/>
        <w:autoSpaceDN w:val="0"/>
        <w:adjustRightInd w:val="0"/>
        <w:spacing w:line="276" w:lineRule="auto"/>
        <w:ind w:firstLine="708"/>
        <w:jc w:val="both"/>
        <w:rPr>
          <w:rFonts w:ascii="Times New Roman" w:hAnsi="Times New Roman"/>
        </w:rPr>
      </w:pPr>
      <w:r w:rsidRPr="00262464">
        <w:rPr>
          <w:rFonts w:ascii="Times New Roman" w:hAnsi="Times New Roman"/>
        </w:rPr>
        <w:t>Bakteri membutuhkan suatu nutrien yang berupa nitrogen dan fosfat yang terdapat pada air limbah. Bakteri dapat mendekomposisi nutrien tersebut dengan melihat jumlah kadar oksigen dan lingkungan yang tercukupi. Selain itu, bakteri akan mengeluarkan karbondioksida (CO</w:t>
      </w:r>
      <w:r w:rsidRPr="00262464">
        <w:rPr>
          <w:rFonts w:ascii="Times New Roman" w:hAnsi="Times New Roman"/>
          <w:vertAlign w:val="subscript"/>
        </w:rPr>
        <w:t>2</w:t>
      </w:r>
      <w:r w:rsidRPr="00262464">
        <w:rPr>
          <w:rFonts w:ascii="Times New Roman" w:hAnsi="Times New Roman"/>
        </w:rPr>
        <w:t xml:space="preserve">) dari proses metabolisme dan mendekomposisi nutrien tersebut hingga membantu tanaman dalam proses fotosintesisnya(Yahya,2010). Mikroorganisme dan tanaman teratai </w:t>
      </w:r>
      <w:r w:rsidRPr="00262464">
        <w:rPr>
          <w:rStyle w:val="Emphasis"/>
          <w:rFonts w:ascii="Times New Roman" w:hAnsi="Times New Roman"/>
        </w:rPr>
        <w:t>(Nymphaea Spp.)</w:t>
      </w:r>
      <w:r w:rsidRPr="00262464">
        <w:rPr>
          <w:rFonts w:ascii="Times New Roman" w:hAnsi="Times New Roman"/>
        </w:rPr>
        <w:t xml:space="preserve">  dalam reaktor membutuhkan suatu nutrien yang salah satunya berupa fosfat yang terdapat dalam air limbah. Mikroorganisme dapat mendekomposisi nutrien tersebut dan tanaman dapat menyerap nutrien tersebut sebagai sumber nutrisi pertumbuhannya. Dalam mendekomposisi nutrien fosfat dalam keadaan aerob mikroorganisme akan melepaskan CO</w:t>
      </w:r>
      <w:r w:rsidRPr="00262464">
        <w:rPr>
          <w:rFonts w:ascii="Times New Roman" w:hAnsi="Times New Roman"/>
          <w:vertAlign w:val="subscript"/>
        </w:rPr>
        <w:t>2</w:t>
      </w:r>
      <w:r w:rsidRPr="00262464">
        <w:rPr>
          <w:rFonts w:ascii="Times New Roman" w:hAnsi="Times New Roman"/>
        </w:rPr>
        <w:t xml:space="preserve"> yang nantinya akan digunakan oleh tumbuhan teratai </w:t>
      </w:r>
      <w:r w:rsidRPr="00262464">
        <w:rPr>
          <w:rStyle w:val="Emphasis"/>
          <w:rFonts w:ascii="Times New Roman" w:hAnsi="Times New Roman"/>
        </w:rPr>
        <w:lastRenderedPageBreak/>
        <w:t>(Nymphaea Spp.)</w:t>
      </w:r>
      <w:r w:rsidRPr="00262464">
        <w:rPr>
          <w:rFonts w:ascii="Times New Roman" w:hAnsi="Times New Roman"/>
        </w:rPr>
        <w:t xml:space="preserve">  dalam fotosintesisnya. Bila dalam  keadaan anaerob maka mikroorganisme akan melepaskan H</w:t>
      </w:r>
      <w:r w:rsidRPr="00262464">
        <w:rPr>
          <w:rFonts w:ascii="Times New Roman" w:hAnsi="Times New Roman"/>
          <w:vertAlign w:val="subscript"/>
        </w:rPr>
        <w:t>2</w:t>
      </w:r>
      <w:r w:rsidRPr="00262464">
        <w:rPr>
          <w:rFonts w:ascii="Times New Roman" w:hAnsi="Times New Roman"/>
        </w:rPr>
        <w:t>S. Hal itu mungkin salah satu penyebab terjadinya bau pada reaktor saat malam hari.</w:t>
      </w:r>
    </w:p>
    <w:p w:rsidR="0034453C" w:rsidRDefault="0034453C" w:rsidP="00C92A9F">
      <w:pPr>
        <w:spacing w:line="276" w:lineRule="auto"/>
        <w:ind w:firstLine="708"/>
        <w:jc w:val="both"/>
        <w:rPr>
          <w:rFonts w:ascii="Times New Roman" w:hAnsi="Times New Roman"/>
        </w:rPr>
      </w:pPr>
      <w:r w:rsidRPr="00262464">
        <w:rPr>
          <w:rFonts w:ascii="Times New Roman" w:hAnsi="Times New Roman"/>
        </w:rPr>
        <w:t xml:space="preserve">Efektifnya reaktor </w:t>
      </w:r>
      <w:r w:rsidRPr="00262464">
        <w:rPr>
          <w:rFonts w:ascii="Times New Roman" w:hAnsi="Times New Roman"/>
          <w:i/>
        </w:rPr>
        <w:t>fito-biofilm</w:t>
      </w:r>
      <w:r w:rsidRPr="00262464">
        <w:rPr>
          <w:rFonts w:ascii="Times New Roman" w:hAnsi="Times New Roman"/>
        </w:rPr>
        <w:t xml:space="preserve"> ini dalam mereduksi fosfat dibuktikan dengan penurunkan konsentrasi fosfat sebesar 52,38 % pada waktu tinggal terlama. Efisiensi penurunan tersebut lebih baik dari penelitian sebelumnya tentang studi pengolahan air limbah domestik dengan biofilter aerasi menggunakan media bioball dan enceng gondok oleh Fahrul Yahya hanya mampu menurunkan konsentrasi fosfat sebesar 49,1%. </w:t>
      </w:r>
    </w:p>
    <w:p w:rsidR="00A133A9" w:rsidRPr="00262464" w:rsidRDefault="00A133A9" w:rsidP="00C92A9F">
      <w:pPr>
        <w:spacing w:line="276" w:lineRule="auto"/>
        <w:ind w:firstLine="708"/>
        <w:jc w:val="both"/>
        <w:rPr>
          <w:rFonts w:ascii="Times New Roman" w:hAnsi="Times New Roman"/>
        </w:rPr>
      </w:pPr>
    </w:p>
    <w:p w:rsidR="0034453C" w:rsidRPr="00262464" w:rsidRDefault="00E033D1" w:rsidP="00C92A9F">
      <w:pPr>
        <w:pStyle w:val="ListParagraph"/>
        <w:suppressAutoHyphens w:val="0"/>
        <w:spacing w:after="200" w:line="276" w:lineRule="auto"/>
        <w:ind w:left="0"/>
        <w:rPr>
          <w:b/>
          <w:sz w:val="22"/>
          <w:szCs w:val="22"/>
        </w:rPr>
      </w:pPr>
      <w:r w:rsidRPr="00262464">
        <w:rPr>
          <w:b/>
          <w:sz w:val="22"/>
          <w:szCs w:val="22"/>
        </w:rPr>
        <w:t xml:space="preserve">5. </w:t>
      </w:r>
      <w:r w:rsidR="0034453C" w:rsidRPr="00262464">
        <w:rPr>
          <w:b/>
          <w:sz w:val="22"/>
          <w:szCs w:val="22"/>
        </w:rPr>
        <w:t xml:space="preserve">Pengaruh Waktu Tinggal </w:t>
      </w:r>
    </w:p>
    <w:p w:rsidR="0034453C" w:rsidRPr="00262464" w:rsidRDefault="00E033D1" w:rsidP="00E033D1">
      <w:pPr>
        <w:pStyle w:val="ListParagraph"/>
        <w:suppressAutoHyphens w:val="0"/>
        <w:spacing w:after="200" w:line="276" w:lineRule="auto"/>
        <w:ind w:left="284"/>
        <w:rPr>
          <w:b/>
          <w:sz w:val="22"/>
          <w:szCs w:val="22"/>
        </w:rPr>
      </w:pPr>
      <w:r w:rsidRPr="00262464">
        <w:rPr>
          <w:b/>
          <w:sz w:val="22"/>
          <w:szCs w:val="22"/>
        </w:rPr>
        <w:t xml:space="preserve">a) </w:t>
      </w:r>
      <w:r w:rsidR="0034453C" w:rsidRPr="00262464">
        <w:rPr>
          <w:b/>
          <w:sz w:val="22"/>
          <w:szCs w:val="22"/>
        </w:rPr>
        <w:t>Pengaruh Waktu Tinggal Terhadap Konsentrasi Ammonia</w:t>
      </w:r>
    </w:p>
    <w:p w:rsidR="0034453C" w:rsidRPr="00262464" w:rsidRDefault="0034453C" w:rsidP="00A133A9">
      <w:pPr>
        <w:pStyle w:val="ListParagraph"/>
        <w:autoSpaceDE w:val="0"/>
        <w:autoSpaceDN w:val="0"/>
        <w:adjustRightInd w:val="0"/>
        <w:spacing w:line="276" w:lineRule="auto"/>
        <w:ind w:left="0" w:firstLine="426"/>
        <w:jc w:val="both"/>
        <w:rPr>
          <w:sz w:val="22"/>
          <w:szCs w:val="22"/>
        </w:rPr>
      </w:pPr>
      <w:r w:rsidRPr="00262464">
        <w:rPr>
          <w:sz w:val="22"/>
          <w:szCs w:val="22"/>
        </w:rPr>
        <w:t xml:space="preserve">Pada penelitian ini digunakan 6 variasi waktu tinggal yang berbeda untuk mengetahui pengaruh nya terhadap konsentrasi ammonia. Pengaruh waktu tinggal terhadap konsentrasi ammonia </w:t>
      </w:r>
      <w:r w:rsidR="00A133A9">
        <w:rPr>
          <w:sz w:val="22"/>
          <w:szCs w:val="22"/>
        </w:rPr>
        <w:t xml:space="preserve">ini dapat dilihat pada tabel  dan grafik </w:t>
      </w:r>
      <w:r w:rsidRPr="00262464">
        <w:rPr>
          <w:sz w:val="22"/>
          <w:szCs w:val="22"/>
        </w:rPr>
        <w:t xml:space="preserve"> berikut ini: </w:t>
      </w:r>
    </w:p>
    <w:p w:rsidR="0034453C" w:rsidRPr="00262464" w:rsidRDefault="001362BF" w:rsidP="00C92A9F">
      <w:pPr>
        <w:pStyle w:val="ListParagraph"/>
        <w:autoSpaceDE w:val="0"/>
        <w:autoSpaceDN w:val="0"/>
        <w:adjustRightInd w:val="0"/>
        <w:spacing w:line="276" w:lineRule="auto"/>
        <w:ind w:left="0"/>
        <w:jc w:val="center"/>
        <w:rPr>
          <w:b/>
          <w:sz w:val="22"/>
          <w:szCs w:val="22"/>
        </w:rPr>
      </w:pPr>
      <w:r w:rsidRPr="00262464">
        <w:rPr>
          <w:b/>
          <w:sz w:val="22"/>
          <w:szCs w:val="22"/>
        </w:rPr>
        <w:t xml:space="preserve">Tabel </w:t>
      </w:r>
      <w:r w:rsidR="0034453C" w:rsidRPr="00262464">
        <w:rPr>
          <w:b/>
          <w:sz w:val="22"/>
          <w:szCs w:val="22"/>
        </w:rPr>
        <w:t>Pengaruh Waktu tinggal terhadap Konsentrasi Ammonia</w:t>
      </w:r>
    </w:p>
    <w:tbl>
      <w:tblPr>
        <w:tblW w:w="4313" w:type="dxa"/>
        <w:tblInd w:w="108" w:type="dxa"/>
        <w:tblLayout w:type="fixed"/>
        <w:tblLook w:val="04A0"/>
      </w:tblPr>
      <w:tblGrid>
        <w:gridCol w:w="445"/>
        <w:gridCol w:w="736"/>
        <w:gridCol w:w="522"/>
        <w:gridCol w:w="522"/>
        <w:gridCol w:w="522"/>
        <w:gridCol w:w="522"/>
        <w:gridCol w:w="522"/>
        <w:gridCol w:w="522"/>
      </w:tblGrid>
      <w:tr w:rsidR="0034453C" w:rsidRPr="00C42294" w:rsidTr="00C42294">
        <w:trPr>
          <w:trHeight w:val="315"/>
        </w:trPr>
        <w:tc>
          <w:tcPr>
            <w:tcW w:w="1181" w:type="dxa"/>
            <w:gridSpan w:val="2"/>
            <w:vMerge w:val="restart"/>
            <w:tcBorders>
              <w:top w:val="single" w:sz="18" w:space="0" w:color="auto"/>
              <w:left w:val="single" w:sz="18" w:space="0" w:color="auto"/>
              <w:right w:val="single" w:sz="4" w:space="0" w:color="000000"/>
            </w:tcBorders>
            <w:shd w:val="clear" w:color="auto" w:fill="auto"/>
            <w:noWrap/>
            <w:vAlign w:val="center"/>
            <w:hideMark/>
          </w:tcPr>
          <w:p w:rsidR="0034453C" w:rsidRPr="00C42294" w:rsidRDefault="0034453C" w:rsidP="00C92A9F">
            <w:pPr>
              <w:spacing w:line="276" w:lineRule="auto"/>
              <w:jc w:val="center"/>
              <w:rPr>
                <w:rFonts w:ascii="Bodoni MT Condensed" w:eastAsia="Times New Roman" w:hAnsi="Bodoni MT Condensed"/>
                <w:b/>
                <w:bCs/>
                <w:color w:val="000000"/>
                <w:sz w:val="16"/>
                <w:szCs w:val="16"/>
              </w:rPr>
            </w:pPr>
            <w:r w:rsidRPr="00C42294">
              <w:rPr>
                <w:rFonts w:ascii="Bodoni MT Condensed" w:eastAsia="Times New Roman" w:hAnsi="Bodoni MT Condensed"/>
                <w:b/>
                <w:bCs/>
                <w:color w:val="000000"/>
                <w:sz w:val="16"/>
                <w:szCs w:val="16"/>
              </w:rPr>
              <w:t>Konsentrasi (mg/l)</w:t>
            </w:r>
          </w:p>
        </w:tc>
        <w:tc>
          <w:tcPr>
            <w:tcW w:w="3132" w:type="dxa"/>
            <w:gridSpan w:val="6"/>
            <w:tcBorders>
              <w:top w:val="single" w:sz="18" w:space="0" w:color="auto"/>
              <w:left w:val="nil"/>
              <w:bottom w:val="single" w:sz="8" w:space="0" w:color="auto"/>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b/>
                <w:color w:val="000000"/>
                <w:sz w:val="16"/>
                <w:szCs w:val="16"/>
              </w:rPr>
            </w:pPr>
            <w:r w:rsidRPr="00C42294">
              <w:rPr>
                <w:rFonts w:ascii="Bodoni MT Condensed" w:eastAsia="Times New Roman" w:hAnsi="Bodoni MT Condensed"/>
                <w:b/>
                <w:bCs/>
                <w:color w:val="000000"/>
                <w:sz w:val="16"/>
                <w:szCs w:val="16"/>
              </w:rPr>
              <w:t>Td(jam)</w:t>
            </w:r>
          </w:p>
        </w:tc>
      </w:tr>
      <w:tr w:rsidR="00C42294" w:rsidRPr="00C42294" w:rsidTr="00C42294">
        <w:trPr>
          <w:trHeight w:val="315"/>
        </w:trPr>
        <w:tc>
          <w:tcPr>
            <w:tcW w:w="1181" w:type="dxa"/>
            <w:gridSpan w:val="2"/>
            <w:vMerge/>
            <w:tcBorders>
              <w:left w:val="single" w:sz="18" w:space="0" w:color="auto"/>
              <w:bottom w:val="single" w:sz="8" w:space="0" w:color="auto"/>
              <w:right w:val="single" w:sz="4" w:space="0" w:color="000000"/>
            </w:tcBorders>
            <w:shd w:val="clear" w:color="auto" w:fill="auto"/>
            <w:noWrap/>
            <w:vAlign w:val="center"/>
            <w:hideMark/>
          </w:tcPr>
          <w:p w:rsidR="0034453C" w:rsidRPr="00C42294" w:rsidRDefault="0034453C" w:rsidP="00C92A9F">
            <w:pPr>
              <w:spacing w:line="276" w:lineRule="auto"/>
              <w:jc w:val="center"/>
              <w:rPr>
                <w:rFonts w:ascii="Bodoni MT Condensed" w:eastAsia="Times New Roman" w:hAnsi="Bodoni MT Condensed"/>
                <w:b/>
                <w:bCs/>
                <w:color w:val="000000"/>
                <w:sz w:val="16"/>
                <w:szCs w:val="16"/>
              </w:rPr>
            </w:pPr>
          </w:p>
        </w:tc>
        <w:tc>
          <w:tcPr>
            <w:tcW w:w="522" w:type="dxa"/>
            <w:tcBorders>
              <w:top w:val="single" w:sz="4" w:space="0" w:color="auto"/>
              <w:left w:val="nil"/>
              <w:bottom w:val="single" w:sz="8"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b/>
                <w:color w:val="000000"/>
                <w:sz w:val="16"/>
                <w:szCs w:val="16"/>
              </w:rPr>
            </w:pPr>
            <w:r w:rsidRPr="00C42294">
              <w:rPr>
                <w:rFonts w:ascii="Bodoni MT Condensed" w:eastAsia="Times New Roman" w:hAnsi="Bodoni MT Condensed"/>
                <w:b/>
                <w:color w:val="000000"/>
                <w:sz w:val="16"/>
                <w:szCs w:val="16"/>
              </w:rPr>
              <w:t>3</w:t>
            </w:r>
          </w:p>
        </w:tc>
        <w:tc>
          <w:tcPr>
            <w:tcW w:w="522" w:type="dxa"/>
            <w:tcBorders>
              <w:top w:val="single" w:sz="4" w:space="0" w:color="auto"/>
              <w:left w:val="nil"/>
              <w:bottom w:val="single" w:sz="8"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b/>
                <w:color w:val="000000"/>
                <w:sz w:val="16"/>
                <w:szCs w:val="16"/>
              </w:rPr>
            </w:pPr>
            <w:r w:rsidRPr="00C42294">
              <w:rPr>
                <w:rFonts w:ascii="Bodoni MT Condensed" w:eastAsia="Times New Roman" w:hAnsi="Bodoni MT Condensed"/>
                <w:b/>
                <w:color w:val="000000"/>
                <w:sz w:val="16"/>
                <w:szCs w:val="16"/>
              </w:rPr>
              <w:t>4</w:t>
            </w:r>
          </w:p>
        </w:tc>
        <w:tc>
          <w:tcPr>
            <w:tcW w:w="522" w:type="dxa"/>
            <w:tcBorders>
              <w:top w:val="single" w:sz="4" w:space="0" w:color="auto"/>
              <w:left w:val="nil"/>
              <w:bottom w:val="single" w:sz="8"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b/>
                <w:color w:val="000000"/>
                <w:sz w:val="16"/>
                <w:szCs w:val="16"/>
              </w:rPr>
            </w:pPr>
            <w:r w:rsidRPr="00C42294">
              <w:rPr>
                <w:rFonts w:ascii="Bodoni MT Condensed" w:eastAsia="Times New Roman" w:hAnsi="Bodoni MT Condensed"/>
                <w:b/>
                <w:color w:val="000000"/>
                <w:sz w:val="16"/>
                <w:szCs w:val="16"/>
              </w:rPr>
              <w:t>5</w:t>
            </w:r>
          </w:p>
        </w:tc>
        <w:tc>
          <w:tcPr>
            <w:tcW w:w="522" w:type="dxa"/>
            <w:tcBorders>
              <w:top w:val="single" w:sz="4" w:space="0" w:color="auto"/>
              <w:left w:val="nil"/>
              <w:bottom w:val="single" w:sz="8"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b/>
                <w:color w:val="000000"/>
                <w:sz w:val="16"/>
                <w:szCs w:val="16"/>
              </w:rPr>
            </w:pPr>
            <w:r w:rsidRPr="00C42294">
              <w:rPr>
                <w:rFonts w:ascii="Bodoni MT Condensed" w:eastAsia="Times New Roman" w:hAnsi="Bodoni MT Condensed"/>
                <w:b/>
                <w:color w:val="000000"/>
                <w:sz w:val="16"/>
                <w:szCs w:val="16"/>
              </w:rPr>
              <w:t>7</w:t>
            </w:r>
          </w:p>
        </w:tc>
        <w:tc>
          <w:tcPr>
            <w:tcW w:w="522" w:type="dxa"/>
            <w:tcBorders>
              <w:top w:val="single" w:sz="4" w:space="0" w:color="auto"/>
              <w:left w:val="nil"/>
              <w:bottom w:val="single" w:sz="8"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b/>
                <w:color w:val="000000"/>
                <w:sz w:val="16"/>
                <w:szCs w:val="16"/>
              </w:rPr>
            </w:pPr>
            <w:r w:rsidRPr="00C42294">
              <w:rPr>
                <w:rFonts w:ascii="Bodoni MT Condensed" w:eastAsia="Times New Roman" w:hAnsi="Bodoni MT Condensed"/>
                <w:b/>
                <w:color w:val="000000"/>
                <w:sz w:val="16"/>
                <w:szCs w:val="16"/>
              </w:rPr>
              <w:t>10</w:t>
            </w:r>
          </w:p>
        </w:tc>
        <w:tc>
          <w:tcPr>
            <w:tcW w:w="522" w:type="dxa"/>
            <w:tcBorders>
              <w:top w:val="single" w:sz="4" w:space="0" w:color="auto"/>
              <w:left w:val="nil"/>
              <w:bottom w:val="single" w:sz="8" w:space="0" w:color="auto"/>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b/>
                <w:color w:val="000000"/>
                <w:sz w:val="16"/>
                <w:szCs w:val="16"/>
              </w:rPr>
            </w:pPr>
            <w:r w:rsidRPr="00C42294">
              <w:rPr>
                <w:rFonts w:ascii="Bodoni MT Condensed" w:eastAsia="Times New Roman" w:hAnsi="Bodoni MT Condensed"/>
                <w:b/>
                <w:color w:val="000000"/>
                <w:sz w:val="16"/>
                <w:szCs w:val="16"/>
              </w:rPr>
              <w:t>24</w:t>
            </w:r>
          </w:p>
        </w:tc>
      </w:tr>
      <w:tr w:rsidR="00C42294" w:rsidRPr="00C42294" w:rsidTr="00C42294">
        <w:trPr>
          <w:trHeight w:val="300"/>
        </w:trPr>
        <w:tc>
          <w:tcPr>
            <w:tcW w:w="445" w:type="dxa"/>
            <w:vMerge w:val="restart"/>
            <w:tcBorders>
              <w:top w:val="nil"/>
              <w:left w:val="single" w:sz="18" w:space="0" w:color="auto"/>
              <w:bottom w:val="single" w:sz="8" w:space="0" w:color="000000"/>
              <w:right w:val="single" w:sz="8" w:space="0" w:color="auto"/>
            </w:tcBorders>
            <w:shd w:val="clear" w:color="auto" w:fill="auto"/>
            <w:noWrap/>
            <w:textDirection w:val="btLr"/>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titik sampling</w:t>
            </w:r>
          </w:p>
        </w:tc>
        <w:tc>
          <w:tcPr>
            <w:tcW w:w="736"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infuen </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2,52 </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2,40 </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2,26</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2,46</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4,78</w:t>
            </w:r>
          </w:p>
        </w:tc>
        <w:tc>
          <w:tcPr>
            <w:tcW w:w="522" w:type="dxa"/>
            <w:tcBorders>
              <w:top w:val="nil"/>
              <w:left w:val="nil"/>
              <w:bottom w:val="single" w:sz="4" w:space="0" w:color="auto"/>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5,24</w:t>
            </w:r>
          </w:p>
        </w:tc>
      </w:tr>
      <w:tr w:rsidR="00C42294" w:rsidRPr="00C42294" w:rsidTr="00C42294">
        <w:trPr>
          <w:trHeight w:val="300"/>
        </w:trPr>
        <w:tc>
          <w:tcPr>
            <w:tcW w:w="445" w:type="dxa"/>
            <w:vMerge/>
            <w:tcBorders>
              <w:top w:val="nil"/>
              <w:left w:val="single" w:sz="18" w:space="0" w:color="auto"/>
              <w:bottom w:val="single" w:sz="8" w:space="0" w:color="000000"/>
              <w:right w:val="single" w:sz="8" w:space="0" w:color="auto"/>
            </w:tcBorders>
            <w:vAlign w:val="center"/>
            <w:hideMark/>
          </w:tcPr>
          <w:p w:rsidR="0034453C" w:rsidRPr="00C42294" w:rsidRDefault="0034453C" w:rsidP="00C92A9F">
            <w:pPr>
              <w:spacing w:line="276" w:lineRule="auto"/>
              <w:rPr>
                <w:rFonts w:ascii="Bodoni MT Condensed" w:eastAsia="Times New Roman" w:hAnsi="Bodoni MT Condensed"/>
                <w:color w:val="000000"/>
                <w:sz w:val="16"/>
                <w:szCs w:val="16"/>
              </w:rPr>
            </w:pPr>
          </w:p>
        </w:tc>
        <w:tc>
          <w:tcPr>
            <w:tcW w:w="736"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R1</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2,63</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2,36 </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2,16 </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2,27</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3,89</w:t>
            </w:r>
          </w:p>
        </w:tc>
        <w:tc>
          <w:tcPr>
            <w:tcW w:w="522" w:type="dxa"/>
            <w:tcBorders>
              <w:top w:val="nil"/>
              <w:left w:val="nil"/>
              <w:bottom w:val="single" w:sz="4" w:space="0" w:color="auto"/>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3,70</w:t>
            </w:r>
          </w:p>
        </w:tc>
      </w:tr>
      <w:tr w:rsidR="00C42294" w:rsidRPr="00C42294" w:rsidTr="00C42294">
        <w:trPr>
          <w:trHeight w:val="300"/>
        </w:trPr>
        <w:tc>
          <w:tcPr>
            <w:tcW w:w="445" w:type="dxa"/>
            <w:vMerge/>
            <w:tcBorders>
              <w:top w:val="nil"/>
              <w:left w:val="single" w:sz="18" w:space="0" w:color="auto"/>
              <w:bottom w:val="single" w:sz="8" w:space="0" w:color="000000"/>
              <w:right w:val="single" w:sz="8" w:space="0" w:color="auto"/>
            </w:tcBorders>
            <w:vAlign w:val="center"/>
            <w:hideMark/>
          </w:tcPr>
          <w:p w:rsidR="0034453C" w:rsidRPr="00C42294" w:rsidRDefault="0034453C" w:rsidP="00C92A9F">
            <w:pPr>
              <w:spacing w:line="276" w:lineRule="auto"/>
              <w:rPr>
                <w:rFonts w:ascii="Bodoni MT Condensed" w:eastAsia="Times New Roman" w:hAnsi="Bodoni MT Condensed"/>
                <w:color w:val="000000"/>
                <w:sz w:val="16"/>
                <w:szCs w:val="16"/>
              </w:rPr>
            </w:pPr>
          </w:p>
        </w:tc>
        <w:tc>
          <w:tcPr>
            <w:tcW w:w="736"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R2</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2,58 </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2,34 </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1,96 </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2,16</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3,74</w:t>
            </w:r>
          </w:p>
        </w:tc>
        <w:tc>
          <w:tcPr>
            <w:tcW w:w="522" w:type="dxa"/>
            <w:tcBorders>
              <w:top w:val="nil"/>
              <w:left w:val="nil"/>
              <w:bottom w:val="single" w:sz="4" w:space="0" w:color="auto"/>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2,44</w:t>
            </w:r>
          </w:p>
        </w:tc>
      </w:tr>
      <w:tr w:rsidR="00C42294" w:rsidRPr="00C42294" w:rsidTr="00C42294">
        <w:trPr>
          <w:trHeight w:val="510"/>
        </w:trPr>
        <w:tc>
          <w:tcPr>
            <w:tcW w:w="445" w:type="dxa"/>
            <w:vMerge/>
            <w:tcBorders>
              <w:top w:val="nil"/>
              <w:left w:val="single" w:sz="18" w:space="0" w:color="auto"/>
              <w:bottom w:val="single" w:sz="4" w:space="0" w:color="auto"/>
              <w:right w:val="single" w:sz="8" w:space="0" w:color="auto"/>
            </w:tcBorders>
            <w:vAlign w:val="center"/>
            <w:hideMark/>
          </w:tcPr>
          <w:p w:rsidR="0034453C" w:rsidRPr="00C42294" w:rsidRDefault="0034453C" w:rsidP="00C92A9F">
            <w:pPr>
              <w:spacing w:line="276" w:lineRule="auto"/>
              <w:rPr>
                <w:rFonts w:ascii="Bodoni MT Condensed" w:eastAsia="Times New Roman" w:hAnsi="Bodoni MT Condensed"/>
                <w:color w:val="000000"/>
                <w:sz w:val="16"/>
                <w:szCs w:val="16"/>
              </w:rPr>
            </w:pPr>
          </w:p>
        </w:tc>
        <w:tc>
          <w:tcPr>
            <w:tcW w:w="736"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R3(Efluen)</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2,44 </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2,27 </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1,84</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1,94</w:t>
            </w:r>
          </w:p>
        </w:tc>
        <w:tc>
          <w:tcPr>
            <w:tcW w:w="52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3,50</w:t>
            </w:r>
          </w:p>
        </w:tc>
        <w:tc>
          <w:tcPr>
            <w:tcW w:w="522" w:type="dxa"/>
            <w:tcBorders>
              <w:top w:val="nil"/>
              <w:left w:val="nil"/>
              <w:bottom w:val="single" w:sz="4" w:space="0" w:color="auto"/>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2,08</w:t>
            </w:r>
          </w:p>
        </w:tc>
      </w:tr>
      <w:tr w:rsidR="00C42294" w:rsidRPr="00C42294" w:rsidTr="00C42294">
        <w:trPr>
          <w:trHeight w:val="510"/>
        </w:trPr>
        <w:tc>
          <w:tcPr>
            <w:tcW w:w="445" w:type="dxa"/>
            <w:tcBorders>
              <w:top w:val="single" w:sz="4" w:space="0" w:color="auto"/>
              <w:left w:val="single" w:sz="18" w:space="0" w:color="auto"/>
              <w:bottom w:val="single" w:sz="18" w:space="0" w:color="auto"/>
              <w:right w:val="single" w:sz="8" w:space="0" w:color="auto"/>
            </w:tcBorders>
            <w:vAlign w:val="center"/>
            <w:hideMark/>
          </w:tcPr>
          <w:p w:rsidR="0034453C" w:rsidRPr="00C42294" w:rsidRDefault="0034453C" w:rsidP="00C92A9F">
            <w:pPr>
              <w:spacing w:line="276" w:lineRule="auto"/>
              <w:rPr>
                <w:rFonts w:ascii="Bodoni MT Condensed" w:eastAsia="Times New Roman" w:hAnsi="Bodoni MT Condensed"/>
                <w:color w:val="000000"/>
                <w:sz w:val="16"/>
                <w:szCs w:val="16"/>
              </w:rPr>
            </w:pPr>
          </w:p>
        </w:tc>
        <w:tc>
          <w:tcPr>
            <w:tcW w:w="736" w:type="dxa"/>
            <w:tcBorders>
              <w:top w:val="single" w:sz="4" w:space="0" w:color="auto"/>
              <w:left w:val="nil"/>
              <w:bottom w:val="single" w:sz="18" w:space="0" w:color="auto"/>
              <w:right w:val="single" w:sz="4" w:space="0" w:color="auto"/>
            </w:tcBorders>
            <w:shd w:val="clear" w:color="auto" w:fill="auto"/>
            <w:noWrap/>
            <w:vAlign w:val="bottom"/>
            <w:hideMark/>
          </w:tcPr>
          <w:p w:rsidR="0034453C" w:rsidRPr="00C42294" w:rsidRDefault="0034453C" w:rsidP="00C92A9F">
            <w:pPr>
              <w:spacing w:line="276" w:lineRule="auto"/>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Efisiensi penurunan konsentrasi ammonia (%)</w:t>
            </w:r>
          </w:p>
        </w:tc>
        <w:tc>
          <w:tcPr>
            <w:tcW w:w="522" w:type="dxa"/>
            <w:tcBorders>
              <w:top w:val="single" w:sz="4" w:space="0" w:color="auto"/>
              <w:left w:val="nil"/>
              <w:bottom w:val="single" w:sz="18" w:space="0" w:color="auto"/>
              <w:right w:val="single" w:sz="4"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3,39</w:t>
            </w:r>
          </w:p>
        </w:tc>
        <w:tc>
          <w:tcPr>
            <w:tcW w:w="522" w:type="dxa"/>
            <w:tcBorders>
              <w:top w:val="single" w:sz="4" w:space="0" w:color="auto"/>
              <w:left w:val="nil"/>
              <w:bottom w:val="single" w:sz="18" w:space="0" w:color="auto"/>
              <w:right w:val="single" w:sz="4"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5,28</w:t>
            </w:r>
          </w:p>
        </w:tc>
        <w:tc>
          <w:tcPr>
            <w:tcW w:w="522" w:type="dxa"/>
            <w:tcBorders>
              <w:top w:val="single" w:sz="4" w:space="0" w:color="auto"/>
              <w:left w:val="nil"/>
              <w:bottom w:val="single" w:sz="18" w:space="0" w:color="auto"/>
              <w:right w:val="single" w:sz="4"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18,34</w:t>
            </w:r>
          </w:p>
        </w:tc>
        <w:tc>
          <w:tcPr>
            <w:tcW w:w="522" w:type="dxa"/>
            <w:tcBorders>
              <w:top w:val="single" w:sz="4" w:space="0" w:color="auto"/>
              <w:left w:val="nil"/>
              <w:bottom w:val="single" w:sz="18" w:space="0" w:color="auto"/>
              <w:right w:val="single" w:sz="4"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sz w:val="16"/>
                <w:szCs w:val="16"/>
              </w:rPr>
            </w:pPr>
            <w:r w:rsidRPr="00C42294">
              <w:rPr>
                <w:rFonts w:ascii="Bodoni MT Condensed" w:eastAsia="Times New Roman" w:hAnsi="Bodoni MT Condensed"/>
                <w:color w:val="000000"/>
                <w:sz w:val="16"/>
                <w:szCs w:val="16"/>
              </w:rPr>
              <w:t>20,92</w:t>
            </w:r>
          </w:p>
        </w:tc>
        <w:tc>
          <w:tcPr>
            <w:tcW w:w="522" w:type="dxa"/>
            <w:tcBorders>
              <w:top w:val="single" w:sz="4" w:space="0" w:color="auto"/>
              <w:left w:val="nil"/>
              <w:bottom w:val="single" w:sz="18" w:space="0" w:color="auto"/>
              <w:right w:val="single" w:sz="4"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26,8</w:t>
            </w:r>
          </w:p>
        </w:tc>
        <w:tc>
          <w:tcPr>
            <w:tcW w:w="522" w:type="dxa"/>
            <w:tcBorders>
              <w:top w:val="single" w:sz="4" w:space="0" w:color="auto"/>
              <w:left w:val="nil"/>
              <w:bottom w:val="single" w:sz="18" w:space="0" w:color="auto"/>
              <w:right w:val="single" w:sz="18"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60,2</w:t>
            </w:r>
          </w:p>
        </w:tc>
      </w:tr>
    </w:tbl>
    <w:p w:rsidR="0034453C" w:rsidRPr="00262464" w:rsidRDefault="0034453C" w:rsidP="00557EE4">
      <w:pPr>
        <w:spacing w:line="276" w:lineRule="auto"/>
        <w:rPr>
          <w:rFonts w:ascii="Times New Roman" w:hAnsi="Times New Roman"/>
          <w:b/>
        </w:rPr>
      </w:pPr>
    </w:p>
    <w:p w:rsidR="0034453C" w:rsidRPr="00262464" w:rsidRDefault="0034453C" w:rsidP="006C6770">
      <w:pPr>
        <w:pStyle w:val="ListParagraph"/>
        <w:spacing w:line="276" w:lineRule="auto"/>
        <w:ind w:left="0"/>
        <w:jc w:val="center"/>
        <w:rPr>
          <w:b/>
          <w:sz w:val="22"/>
          <w:szCs w:val="22"/>
        </w:rPr>
      </w:pPr>
      <w:r w:rsidRPr="00262464">
        <w:rPr>
          <w:b/>
          <w:noProof/>
          <w:sz w:val="22"/>
          <w:szCs w:val="22"/>
          <w:lang w:eastAsia="en-US"/>
        </w:rPr>
        <w:lastRenderedPageBreak/>
        <w:drawing>
          <wp:inline distT="0" distB="0" distL="0" distR="0">
            <wp:extent cx="2638425" cy="1876425"/>
            <wp:effectExtent l="38100" t="19050" r="9525"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2135" w:rsidRPr="00262464" w:rsidRDefault="00FC2135" w:rsidP="00C92A9F">
      <w:pPr>
        <w:tabs>
          <w:tab w:val="left" w:pos="1830"/>
        </w:tabs>
        <w:spacing w:line="276" w:lineRule="auto"/>
        <w:jc w:val="center"/>
        <w:rPr>
          <w:rFonts w:ascii="Times New Roman" w:hAnsi="Times New Roman"/>
          <w:b/>
        </w:rPr>
      </w:pPr>
    </w:p>
    <w:p w:rsidR="0034453C" w:rsidRPr="00262464" w:rsidRDefault="00FC2135" w:rsidP="00557EE4">
      <w:pPr>
        <w:tabs>
          <w:tab w:val="left" w:pos="1830"/>
        </w:tabs>
        <w:spacing w:line="276" w:lineRule="auto"/>
        <w:jc w:val="center"/>
        <w:rPr>
          <w:rFonts w:ascii="Times New Roman" w:hAnsi="Times New Roman"/>
          <w:b/>
        </w:rPr>
      </w:pPr>
      <w:r w:rsidRPr="00262464">
        <w:rPr>
          <w:rFonts w:ascii="Times New Roman" w:hAnsi="Times New Roman"/>
          <w:b/>
        </w:rPr>
        <w:t xml:space="preserve">Gambar </w:t>
      </w:r>
      <w:r w:rsidR="00557EE4" w:rsidRPr="00262464">
        <w:rPr>
          <w:rFonts w:ascii="Times New Roman" w:hAnsi="Times New Roman"/>
          <w:b/>
        </w:rPr>
        <w:t xml:space="preserve"> </w:t>
      </w:r>
      <w:r w:rsidR="0034453C" w:rsidRPr="00262464">
        <w:rPr>
          <w:rFonts w:ascii="Times New Roman" w:hAnsi="Times New Roman"/>
          <w:b/>
        </w:rPr>
        <w:t>Grafik Pengaruh Waktu Tinggal terhadap Konsentrasi Ammonia</w:t>
      </w:r>
    </w:p>
    <w:p w:rsidR="00FC2135" w:rsidRPr="00262464" w:rsidRDefault="00FC2135" w:rsidP="00C92A9F">
      <w:pPr>
        <w:spacing w:line="276" w:lineRule="auto"/>
        <w:jc w:val="center"/>
        <w:rPr>
          <w:rFonts w:ascii="Times New Roman" w:hAnsi="Times New Roman"/>
          <w:b/>
        </w:rPr>
      </w:pPr>
    </w:p>
    <w:p w:rsidR="0034453C" w:rsidRPr="00262464" w:rsidRDefault="0034453C" w:rsidP="00C92A9F">
      <w:pPr>
        <w:spacing w:line="276" w:lineRule="auto"/>
        <w:ind w:firstLine="708"/>
        <w:jc w:val="both"/>
        <w:rPr>
          <w:rFonts w:ascii="Times New Roman" w:hAnsi="Times New Roman"/>
        </w:rPr>
      </w:pPr>
      <w:r w:rsidRPr="00262464">
        <w:rPr>
          <w:rFonts w:ascii="Times New Roman" w:hAnsi="Times New Roman"/>
        </w:rPr>
        <w:t xml:space="preserve">Berdasarkan tabel 4.3 diketahui bahwa pada waktu tinggal 3 jam merupakan efisiensi terkecil penurunan konsentrasi ammonia yaitu hanya sebesar 3,39%, dimana konsentrasi ammonia hanya turun dari 2,52 mg/l menjadi 2,44 mg/l. Pada waktu tinggal 4,5,6,7,10 dan konsentrasi ammonia mengalami juga penurunan dari 2,40; 2,26; 2,46; 4,78 dan 5,24 mg/l menjadi 2,27; 1,84; 1,94; 3,50; dan 2,08 mg/l. Efisiensi penurunan konsentrasi terus menerus mengalami kenaikan sebanding dengan waktu tinggal nya. Dengan efisiensi tertinggi yaitu 60,2%, pada waktu tinggal 24 jam. Efisiensi penurunan tersebut lebih rendah dari penelitian sebelumnya tentang studi pengolahan air limbah domestik dengan biofilter aerasi menggunakan media bioball dan enceng gondok oleh Fahrul Yahya dengan waktu tinggal 3 jam aerasi 14l/menit mampu merununkan konsentrasi ammonia sebesar 54,8%. Namun bila dibandingkan dengan penelitian terdahulu yaitu fitoremediasi ammonia dengan pemanfaatan teratai pada air polder tawang, maka penelitian fito-biofilm ini jauh lebih efektif. Pada penelitian fitoremediasi dengan teratai efisiensi penurunan ammonia tertinggi  hanya mencapai 28,02% dalam waktu 3 hari. </w:t>
      </w:r>
    </w:p>
    <w:p w:rsidR="0034453C" w:rsidRPr="00262464" w:rsidRDefault="0034453C" w:rsidP="00C92A9F">
      <w:pPr>
        <w:spacing w:line="276" w:lineRule="auto"/>
        <w:ind w:firstLine="708"/>
        <w:jc w:val="both"/>
        <w:rPr>
          <w:rFonts w:ascii="Times New Roman" w:hAnsi="Times New Roman"/>
        </w:rPr>
      </w:pPr>
      <w:r w:rsidRPr="00262464">
        <w:rPr>
          <w:rFonts w:ascii="Times New Roman" w:hAnsi="Times New Roman"/>
        </w:rPr>
        <w:t xml:space="preserve">Melalui  Tabel 4.3 dan Gambar 4.4 terlihat bahwa nilai konsentrasi limbah berbeda pada tiap pengukuran. Hal ini menunjukan bahwa kemampuan </w:t>
      </w:r>
      <w:r w:rsidRPr="00262464">
        <w:rPr>
          <w:rFonts w:ascii="Times New Roman" w:hAnsi="Times New Roman"/>
          <w:i/>
        </w:rPr>
        <w:t>fito-biofilm</w:t>
      </w:r>
      <w:r w:rsidRPr="00262464">
        <w:rPr>
          <w:rFonts w:ascii="Times New Roman" w:hAnsi="Times New Roman"/>
        </w:rPr>
        <w:t xml:space="preserve"> dalam mengolah air limbah berkaitan dengan lamanya perlakuan. Semakin lama waktu tinggal limbah dalam </w:t>
      </w:r>
      <w:r w:rsidRPr="00262464">
        <w:rPr>
          <w:rFonts w:ascii="Times New Roman" w:hAnsi="Times New Roman"/>
        </w:rPr>
        <w:lastRenderedPageBreak/>
        <w:t>reaktor, maka semakin besar pula penurunan konsentrasi ammonia nya.</w:t>
      </w:r>
    </w:p>
    <w:p w:rsidR="0034453C" w:rsidRDefault="0034453C" w:rsidP="00C92A9F">
      <w:pPr>
        <w:spacing w:line="276" w:lineRule="auto"/>
        <w:ind w:firstLine="708"/>
        <w:jc w:val="both"/>
        <w:rPr>
          <w:rFonts w:ascii="Times New Roman" w:hAnsi="Times New Roman"/>
        </w:rPr>
      </w:pPr>
      <w:r w:rsidRPr="00262464">
        <w:rPr>
          <w:rFonts w:ascii="Times New Roman" w:hAnsi="Times New Roman"/>
        </w:rPr>
        <w:t xml:space="preserve">Penurunan konsentrasi ammonia di dalam reaktor ini disebabkan karena adanya aktivitas mikroorganisme dalam biofilm dan adanya penyerapan zat organik oleh tanaman teratai  yang membantu menurunkan konsentrasi ammonia dalam limbah. </w:t>
      </w:r>
    </w:p>
    <w:p w:rsidR="00A133A9" w:rsidRPr="00262464" w:rsidRDefault="00A133A9" w:rsidP="00C92A9F">
      <w:pPr>
        <w:spacing w:line="276" w:lineRule="auto"/>
        <w:ind w:firstLine="708"/>
        <w:jc w:val="both"/>
        <w:rPr>
          <w:rFonts w:ascii="Times New Roman" w:hAnsi="Times New Roman"/>
        </w:rPr>
      </w:pPr>
    </w:p>
    <w:p w:rsidR="0034453C" w:rsidRPr="00262464" w:rsidRDefault="00E033D1" w:rsidP="00E033D1">
      <w:pPr>
        <w:pStyle w:val="ListParagraph"/>
        <w:tabs>
          <w:tab w:val="left" w:pos="930"/>
        </w:tabs>
        <w:suppressAutoHyphens w:val="0"/>
        <w:spacing w:after="200" w:line="276" w:lineRule="auto"/>
        <w:ind w:left="284"/>
        <w:rPr>
          <w:b/>
          <w:sz w:val="22"/>
          <w:szCs w:val="22"/>
        </w:rPr>
      </w:pPr>
      <w:r w:rsidRPr="00262464">
        <w:rPr>
          <w:b/>
          <w:sz w:val="22"/>
          <w:szCs w:val="22"/>
        </w:rPr>
        <w:t xml:space="preserve">b) </w:t>
      </w:r>
      <w:r w:rsidR="0034453C" w:rsidRPr="00262464">
        <w:rPr>
          <w:b/>
          <w:sz w:val="22"/>
          <w:szCs w:val="22"/>
        </w:rPr>
        <w:t>Pengaruh Waktu Tinggal Terhadap Konsentrasi Fosfat</w:t>
      </w:r>
    </w:p>
    <w:p w:rsidR="00A133A9" w:rsidRDefault="0034453C" w:rsidP="00A133A9">
      <w:pPr>
        <w:autoSpaceDE w:val="0"/>
        <w:autoSpaceDN w:val="0"/>
        <w:adjustRightInd w:val="0"/>
        <w:spacing w:line="276" w:lineRule="auto"/>
        <w:ind w:firstLine="567"/>
        <w:jc w:val="both"/>
        <w:rPr>
          <w:rFonts w:ascii="Times New Roman" w:hAnsi="Times New Roman"/>
        </w:rPr>
      </w:pPr>
      <w:r w:rsidRPr="00262464">
        <w:rPr>
          <w:rFonts w:ascii="Times New Roman" w:hAnsi="Times New Roman"/>
        </w:rPr>
        <w:t xml:space="preserve">Pada penelitian ini digunakan 6 variasi waktu tinggal yang berbeda untuk mengetahui pengaruh nya terhadap konsentrasi ammonia. Pengaruh waktu tinggal terhadap konsentrasi ammonia </w:t>
      </w:r>
      <w:r w:rsidR="00A133A9">
        <w:rPr>
          <w:rFonts w:ascii="Times New Roman" w:hAnsi="Times New Roman"/>
        </w:rPr>
        <w:t xml:space="preserve">ini dapat dilihat pada tabel  dan grafik </w:t>
      </w:r>
      <w:r w:rsidRPr="00262464">
        <w:rPr>
          <w:rFonts w:ascii="Times New Roman" w:hAnsi="Times New Roman"/>
        </w:rPr>
        <w:t xml:space="preserve"> berikut ini:</w:t>
      </w:r>
    </w:p>
    <w:p w:rsidR="00A133A9" w:rsidRPr="00262464" w:rsidRDefault="00A133A9" w:rsidP="00A133A9">
      <w:pPr>
        <w:autoSpaceDE w:val="0"/>
        <w:autoSpaceDN w:val="0"/>
        <w:adjustRightInd w:val="0"/>
        <w:spacing w:line="276" w:lineRule="auto"/>
        <w:ind w:firstLine="567"/>
        <w:jc w:val="both"/>
        <w:rPr>
          <w:rFonts w:ascii="Times New Roman" w:hAnsi="Times New Roman"/>
        </w:rPr>
      </w:pPr>
    </w:p>
    <w:p w:rsidR="0034453C" w:rsidRPr="00262464" w:rsidRDefault="001362BF" w:rsidP="00C92A9F">
      <w:pPr>
        <w:pStyle w:val="ListParagraph"/>
        <w:autoSpaceDE w:val="0"/>
        <w:autoSpaceDN w:val="0"/>
        <w:adjustRightInd w:val="0"/>
        <w:spacing w:line="276" w:lineRule="auto"/>
        <w:ind w:left="0"/>
        <w:jc w:val="center"/>
        <w:rPr>
          <w:b/>
          <w:sz w:val="22"/>
          <w:szCs w:val="22"/>
        </w:rPr>
      </w:pPr>
      <w:r w:rsidRPr="00262464">
        <w:rPr>
          <w:b/>
          <w:sz w:val="22"/>
          <w:szCs w:val="22"/>
        </w:rPr>
        <w:t xml:space="preserve">Tabel </w:t>
      </w:r>
      <w:r w:rsidR="0034453C" w:rsidRPr="00262464">
        <w:rPr>
          <w:b/>
          <w:sz w:val="22"/>
          <w:szCs w:val="22"/>
        </w:rPr>
        <w:t>Pengaruh Waktu tinggal terhadap Konsentrasi Fosfat</w:t>
      </w:r>
    </w:p>
    <w:tbl>
      <w:tblPr>
        <w:tblW w:w="4253" w:type="dxa"/>
        <w:tblInd w:w="108" w:type="dxa"/>
        <w:tblLook w:val="04A0"/>
      </w:tblPr>
      <w:tblGrid>
        <w:gridCol w:w="445"/>
        <w:gridCol w:w="736"/>
        <w:gridCol w:w="550"/>
        <w:gridCol w:w="529"/>
        <w:gridCol w:w="463"/>
        <w:gridCol w:w="544"/>
        <w:gridCol w:w="565"/>
        <w:gridCol w:w="463"/>
      </w:tblGrid>
      <w:tr w:rsidR="00C42294" w:rsidRPr="00C42294" w:rsidTr="00C42294">
        <w:trPr>
          <w:trHeight w:val="315"/>
        </w:trPr>
        <w:tc>
          <w:tcPr>
            <w:tcW w:w="1179" w:type="dxa"/>
            <w:gridSpan w:val="2"/>
            <w:vMerge w:val="restart"/>
            <w:tcBorders>
              <w:top w:val="single" w:sz="18" w:space="0" w:color="auto"/>
              <w:left w:val="single" w:sz="18" w:space="0" w:color="auto"/>
              <w:right w:val="single" w:sz="4" w:space="0" w:color="000000"/>
            </w:tcBorders>
            <w:shd w:val="clear" w:color="auto" w:fill="auto"/>
            <w:noWrap/>
            <w:vAlign w:val="center"/>
            <w:hideMark/>
          </w:tcPr>
          <w:p w:rsidR="0034453C" w:rsidRPr="00C42294" w:rsidRDefault="0034453C" w:rsidP="00C92A9F">
            <w:pPr>
              <w:spacing w:line="276" w:lineRule="auto"/>
              <w:jc w:val="center"/>
              <w:rPr>
                <w:rFonts w:ascii="Bodoni MT Condensed" w:eastAsia="Times New Roman" w:hAnsi="Bodoni MT Condensed"/>
                <w:b/>
                <w:bCs/>
                <w:color w:val="000000"/>
                <w:sz w:val="16"/>
                <w:szCs w:val="16"/>
              </w:rPr>
            </w:pPr>
            <w:r w:rsidRPr="00C42294">
              <w:rPr>
                <w:rFonts w:ascii="Bodoni MT Condensed" w:eastAsia="Times New Roman" w:hAnsi="Bodoni MT Condensed"/>
                <w:b/>
                <w:bCs/>
                <w:color w:val="000000"/>
                <w:sz w:val="16"/>
                <w:szCs w:val="16"/>
              </w:rPr>
              <w:t>Konsentrasi (mg/l)</w:t>
            </w:r>
          </w:p>
        </w:tc>
        <w:tc>
          <w:tcPr>
            <w:tcW w:w="3074" w:type="dxa"/>
            <w:gridSpan w:val="6"/>
            <w:tcBorders>
              <w:top w:val="single" w:sz="18" w:space="0" w:color="auto"/>
              <w:left w:val="nil"/>
              <w:bottom w:val="nil"/>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b/>
                <w:bCs/>
                <w:color w:val="000000"/>
                <w:sz w:val="16"/>
                <w:szCs w:val="16"/>
              </w:rPr>
              <w:t>Td(jam)</w:t>
            </w:r>
          </w:p>
        </w:tc>
      </w:tr>
      <w:tr w:rsidR="00C42294" w:rsidRPr="00C42294" w:rsidTr="00C42294">
        <w:trPr>
          <w:trHeight w:val="315"/>
        </w:trPr>
        <w:tc>
          <w:tcPr>
            <w:tcW w:w="1179" w:type="dxa"/>
            <w:gridSpan w:val="2"/>
            <w:vMerge/>
            <w:tcBorders>
              <w:left w:val="single" w:sz="18" w:space="0" w:color="auto"/>
              <w:bottom w:val="nil"/>
              <w:right w:val="single" w:sz="4" w:space="0" w:color="000000"/>
            </w:tcBorders>
            <w:shd w:val="clear" w:color="auto" w:fill="auto"/>
            <w:noWrap/>
            <w:vAlign w:val="center"/>
            <w:hideMark/>
          </w:tcPr>
          <w:p w:rsidR="0034453C" w:rsidRPr="00C42294" w:rsidRDefault="0034453C" w:rsidP="00C92A9F">
            <w:pPr>
              <w:spacing w:line="276" w:lineRule="auto"/>
              <w:jc w:val="center"/>
              <w:rPr>
                <w:rFonts w:ascii="Bodoni MT Condensed" w:eastAsia="Times New Roman" w:hAnsi="Bodoni MT Condensed"/>
                <w:b/>
                <w:bCs/>
                <w:color w:val="000000"/>
                <w:sz w:val="16"/>
                <w:szCs w:val="16"/>
              </w:rPr>
            </w:pPr>
          </w:p>
        </w:tc>
        <w:tc>
          <w:tcPr>
            <w:tcW w:w="550" w:type="dxa"/>
            <w:tcBorders>
              <w:top w:val="single" w:sz="4" w:space="0" w:color="auto"/>
              <w:left w:val="nil"/>
              <w:bottom w:val="nil"/>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3 </w:t>
            </w:r>
          </w:p>
        </w:tc>
        <w:tc>
          <w:tcPr>
            <w:tcW w:w="529" w:type="dxa"/>
            <w:tcBorders>
              <w:top w:val="single" w:sz="4" w:space="0" w:color="auto"/>
              <w:left w:val="nil"/>
              <w:bottom w:val="nil"/>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4</w:t>
            </w:r>
          </w:p>
        </w:tc>
        <w:tc>
          <w:tcPr>
            <w:tcW w:w="462" w:type="dxa"/>
            <w:tcBorders>
              <w:top w:val="single" w:sz="4" w:space="0" w:color="auto"/>
              <w:left w:val="nil"/>
              <w:bottom w:val="nil"/>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5</w:t>
            </w:r>
          </w:p>
        </w:tc>
        <w:tc>
          <w:tcPr>
            <w:tcW w:w="544" w:type="dxa"/>
            <w:tcBorders>
              <w:top w:val="single" w:sz="4" w:space="0" w:color="auto"/>
              <w:left w:val="nil"/>
              <w:bottom w:val="nil"/>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7</w:t>
            </w:r>
          </w:p>
        </w:tc>
        <w:tc>
          <w:tcPr>
            <w:tcW w:w="565" w:type="dxa"/>
            <w:tcBorders>
              <w:top w:val="single" w:sz="4" w:space="0" w:color="auto"/>
              <w:left w:val="nil"/>
              <w:bottom w:val="nil"/>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10</w:t>
            </w:r>
          </w:p>
        </w:tc>
        <w:tc>
          <w:tcPr>
            <w:tcW w:w="424" w:type="dxa"/>
            <w:tcBorders>
              <w:top w:val="single" w:sz="4" w:space="0" w:color="auto"/>
              <w:left w:val="nil"/>
              <w:bottom w:val="nil"/>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24</w:t>
            </w:r>
          </w:p>
        </w:tc>
      </w:tr>
      <w:tr w:rsidR="00C42294" w:rsidRPr="00C42294" w:rsidTr="00C42294">
        <w:trPr>
          <w:trHeight w:val="300"/>
        </w:trPr>
        <w:tc>
          <w:tcPr>
            <w:tcW w:w="445" w:type="dxa"/>
            <w:vMerge w:val="restart"/>
            <w:tcBorders>
              <w:top w:val="single" w:sz="8" w:space="0" w:color="auto"/>
              <w:left w:val="single" w:sz="18" w:space="0" w:color="auto"/>
              <w:bottom w:val="single" w:sz="8" w:space="0" w:color="000000"/>
              <w:right w:val="single" w:sz="8" w:space="0" w:color="auto"/>
            </w:tcBorders>
            <w:shd w:val="clear" w:color="auto" w:fill="auto"/>
            <w:noWrap/>
            <w:textDirection w:val="btLr"/>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titik sampling</w:t>
            </w:r>
          </w:p>
        </w:tc>
        <w:tc>
          <w:tcPr>
            <w:tcW w:w="734" w:type="dxa"/>
            <w:tcBorders>
              <w:top w:val="single" w:sz="8" w:space="0" w:color="auto"/>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infuen </w:t>
            </w:r>
          </w:p>
        </w:tc>
        <w:tc>
          <w:tcPr>
            <w:tcW w:w="550" w:type="dxa"/>
            <w:tcBorders>
              <w:top w:val="single" w:sz="8" w:space="0" w:color="auto"/>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10,99 </w:t>
            </w:r>
          </w:p>
        </w:tc>
        <w:tc>
          <w:tcPr>
            <w:tcW w:w="529" w:type="dxa"/>
            <w:tcBorders>
              <w:top w:val="single" w:sz="8" w:space="0" w:color="auto"/>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10,04 </w:t>
            </w:r>
          </w:p>
        </w:tc>
        <w:tc>
          <w:tcPr>
            <w:tcW w:w="462" w:type="dxa"/>
            <w:tcBorders>
              <w:top w:val="single" w:sz="8" w:space="0" w:color="auto"/>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9,39</w:t>
            </w:r>
          </w:p>
        </w:tc>
        <w:tc>
          <w:tcPr>
            <w:tcW w:w="544" w:type="dxa"/>
            <w:tcBorders>
              <w:top w:val="single" w:sz="8" w:space="0" w:color="auto"/>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10,26</w:t>
            </w:r>
          </w:p>
        </w:tc>
        <w:tc>
          <w:tcPr>
            <w:tcW w:w="565" w:type="dxa"/>
            <w:tcBorders>
              <w:top w:val="single" w:sz="8" w:space="0" w:color="auto"/>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10,48</w:t>
            </w:r>
          </w:p>
        </w:tc>
        <w:tc>
          <w:tcPr>
            <w:tcW w:w="424" w:type="dxa"/>
            <w:tcBorders>
              <w:top w:val="single" w:sz="8" w:space="0" w:color="auto"/>
              <w:left w:val="nil"/>
              <w:bottom w:val="single" w:sz="4" w:space="0" w:color="auto"/>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12,23</w:t>
            </w:r>
          </w:p>
        </w:tc>
      </w:tr>
      <w:tr w:rsidR="00C42294" w:rsidRPr="00C42294" w:rsidTr="00C42294">
        <w:trPr>
          <w:trHeight w:val="300"/>
        </w:trPr>
        <w:tc>
          <w:tcPr>
            <w:tcW w:w="445" w:type="dxa"/>
            <w:vMerge/>
            <w:tcBorders>
              <w:top w:val="single" w:sz="8" w:space="0" w:color="auto"/>
              <w:left w:val="single" w:sz="18" w:space="0" w:color="auto"/>
              <w:bottom w:val="single" w:sz="8" w:space="0" w:color="000000"/>
              <w:right w:val="single" w:sz="8" w:space="0" w:color="auto"/>
            </w:tcBorders>
            <w:vAlign w:val="center"/>
            <w:hideMark/>
          </w:tcPr>
          <w:p w:rsidR="0034453C" w:rsidRPr="00C42294" w:rsidRDefault="0034453C" w:rsidP="00C92A9F">
            <w:pPr>
              <w:spacing w:line="276" w:lineRule="auto"/>
              <w:rPr>
                <w:rFonts w:ascii="Bodoni MT Condensed" w:eastAsia="Times New Roman" w:hAnsi="Bodoni MT Condensed"/>
                <w:color w:val="000000"/>
                <w:sz w:val="16"/>
                <w:szCs w:val="16"/>
              </w:rPr>
            </w:pPr>
          </w:p>
        </w:tc>
        <w:tc>
          <w:tcPr>
            <w:tcW w:w="734"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R1</w:t>
            </w:r>
          </w:p>
        </w:tc>
        <w:tc>
          <w:tcPr>
            <w:tcW w:w="550"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10,55 </w:t>
            </w:r>
          </w:p>
        </w:tc>
        <w:tc>
          <w:tcPr>
            <w:tcW w:w="529"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9,97</w:t>
            </w:r>
          </w:p>
        </w:tc>
        <w:tc>
          <w:tcPr>
            <w:tcW w:w="46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9,32</w:t>
            </w:r>
          </w:p>
        </w:tc>
        <w:tc>
          <w:tcPr>
            <w:tcW w:w="544"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8,73</w:t>
            </w:r>
          </w:p>
        </w:tc>
        <w:tc>
          <w:tcPr>
            <w:tcW w:w="565"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9,39</w:t>
            </w:r>
          </w:p>
        </w:tc>
        <w:tc>
          <w:tcPr>
            <w:tcW w:w="424" w:type="dxa"/>
            <w:tcBorders>
              <w:top w:val="nil"/>
              <w:left w:val="nil"/>
              <w:bottom w:val="single" w:sz="4" w:space="0" w:color="auto"/>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7,79</w:t>
            </w:r>
          </w:p>
        </w:tc>
      </w:tr>
      <w:tr w:rsidR="00C42294" w:rsidRPr="00C42294" w:rsidTr="00C42294">
        <w:trPr>
          <w:trHeight w:val="300"/>
        </w:trPr>
        <w:tc>
          <w:tcPr>
            <w:tcW w:w="445" w:type="dxa"/>
            <w:vMerge/>
            <w:tcBorders>
              <w:top w:val="single" w:sz="8" w:space="0" w:color="auto"/>
              <w:left w:val="single" w:sz="18" w:space="0" w:color="auto"/>
              <w:bottom w:val="single" w:sz="8" w:space="0" w:color="000000"/>
              <w:right w:val="single" w:sz="8" w:space="0" w:color="auto"/>
            </w:tcBorders>
            <w:vAlign w:val="center"/>
            <w:hideMark/>
          </w:tcPr>
          <w:p w:rsidR="0034453C" w:rsidRPr="00C42294" w:rsidRDefault="0034453C" w:rsidP="00C92A9F">
            <w:pPr>
              <w:spacing w:line="276" w:lineRule="auto"/>
              <w:rPr>
                <w:rFonts w:ascii="Bodoni MT Condensed" w:eastAsia="Times New Roman" w:hAnsi="Bodoni MT Condensed"/>
                <w:color w:val="000000"/>
                <w:sz w:val="16"/>
                <w:szCs w:val="16"/>
              </w:rPr>
            </w:pPr>
          </w:p>
        </w:tc>
        <w:tc>
          <w:tcPr>
            <w:tcW w:w="734"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R2</w:t>
            </w:r>
          </w:p>
        </w:tc>
        <w:tc>
          <w:tcPr>
            <w:tcW w:w="550"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10,19 </w:t>
            </w:r>
          </w:p>
        </w:tc>
        <w:tc>
          <w:tcPr>
            <w:tcW w:w="529"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9,97</w:t>
            </w:r>
          </w:p>
        </w:tc>
        <w:tc>
          <w:tcPr>
            <w:tcW w:w="46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8,59</w:t>
            </w:r>
          </w:p>
        </w:tc>
        <w:tc>
          <w:tcPr>
            <w:tcW w:w="544"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8,01</w:t>
            </w:r>
          </w:p>
        </w:tc>
        <w:tc>
          <w:tcPr>
            <w:tcW w:w="565"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8,37</w:t>
            </w:r>
          </w:p>
        </w:tc>
        <w:tc>
          <w:tcPr>
            <w:tcW w:w="424" w:type="dxa"/>
            <w:tcBorders>
              <w:top w:val="nil"/>
              <w:left w:val="nil"/>
              <w:bottom w:val="single" w:sz="4" w:space="0" w:color="auto"/>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6,77</w:t>
            </w:r>
          </w:p>
        </w:tc>
      </w:tr>
      <w:tr w:rsidR="00C42294" w:rsidRPr="00C42294" w:rsidTr="00C42294">
        <w:trPr>
          <w:trHeight w:val="315"/>
        </w:trPr>
        <w:tc>
          <w:tcPr>
            <w:tcW w:w="445" w:type="dxa"/>
            <w:vMerge/>
            <w:tcBorders>
              <w:top w:val="single" w:sz="8" w:space="0" w:color="auto"/>
              <w:left w:val="single" w:sz="18" w:space="0" w:color="auto"/>
              <w:bottom w:val="single" w:sz="8" w:space="0" w:color="auto"/>
              <w:right w:val="single" w:sz="8" w:space="0" w:color="auto"/>
            </w:tcBorders>
            <w:vAlign w:val="center"/>
            <w:hideMark/>
          </w:tcPr>
          <w:p w:rsidR="0034453C" w:rsidRPr="00C42294" w:rsidRDefault="0034453C" w:rsidP="00C92A9F">
            <w:pPr>
              <w:spacing w:line="276" w:lineRule="auto"/>
              <w:rPr>
                <w:rFonts w:ascii="Bodoni MT Condensed" w:eastAsia="Times New Roman" w:hAnsi="Bodoni MT Condensed"/>
                <w:color w:val="000000"/>
                <w:sz w:val="16"/>
                <w:szCs w:val="16"/>
              </w:rPr>
            </w:pPr>
          </w:p>
        </w:tc>
        <w:tc>
          <w:tcPr>
            <w:tcW w:w="734"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R3(Efluen)</w:t>
            </w:r>
          </w:p>
        </w:tc>
        <w:tc>
          <w:tcPr>
            <w:tcW w:w="550"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 xml:space="preserve">9,90 </w:t>
            </w:r>
          </w:p>
        </w:tc>
        <w:tc>
          <w:tcPr>
            <w:tcW w:w="529"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9,02</w:t>
            </w:r>
          </w:p>
        </w:tc>
        <w:tc>
          <w:tcPr>
            <w:tcW w:w="462"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7,93</w:t>
            </w:r>
          </w:p>
        </w:tc>
        <w:tc>
          <w:tcPr>
            <w:tcW w:w="544"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7,86</w:t>
            </w:r>
          </w:p>
        </w:tc>
        <w:tc>
          <w:tcPr>
            <w:tcW w:w="565" w:type="dxa"/>
            <w:tcBorders>
              <w:top w:val="nil"/>
              <w:left w:val="nil"/>
              <w:bottom w:val="single" w:sz="4" w:space="0" w:color="auto"/>
              <w:right w:val="single" w:sz="4"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6,62</w:t>
            </w:r>
          </w:p>
        </w:tc>
        <w:tc>
          <w:tcPr>
            <w:tcW w:w="424" w:type="dxa"/>
            <w:tcBorders>
              <w:top w:val="nil"/>
              <w:left w:val="nil"/>
              <w:bottom w:val="single" w:sz="4" w:space="0" w:color="auto"/>
              <w:right w:val="single" w:sz="18" w:space="0" w:color="auto"/>
            </w:tcBorders>
            <w:shd w:val="clear" w:color="auto" w:fill="auto"/>
            <w:noWrap/>
            <w:vAlign w:val="bottom"/>
            <w:hideMark/>
          </w:tcPr>
          <w:p w:rsidR="0034453C" w:rsidRPr="00C42294" w:rsidRDefault="0034453C" w:rsidP="00C92A9F">
            <w:pPr>
              <w:spacing w:line="276" w:lineRule="auto"/>
              <w:jc w:val="center"/>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5,82</w:t>
            </w:r>
          </w:p>
        </w:tc>
      </w:tr>
      <w:tr w:rsidR="00C42294" w:rsidRPr="00C42294" w:rsidTr="00C42294">
        <w:trPr>
          <w:trHeight w:val="315"/>
        </w:trPr>
        <w:tc>
          <w:tcPr>
            <w:tcW w:w="445" w:type="dxa"/>
            <w:tcBorders>
              <w:top w:val="single" w:sz="8" w:space="0" w:color="auto"/>
              <w:left w:val="single" w:sz="18" w:space="0" w:color="auto"/>
              <w:bottom w:val="single" w:sz="18" w:space="0" w:color="auto"/>
              <w:right w:val="single" w:sz="8" w:space="0" w:color="auto"/>
            </w:tcBorders>
            <w:vAlign w:val="center"/>
            <w:hideMark/>
          </w:tcPr>
          <w:p w:rsidR="0034453C" w:rsidRPr="00C42294" w:rsidRDefault="0034453C" w:rsidP="00C92A9F">
            <w:pPr>
              <w:spacing w:line="276" w:lineRule="auto"/>
              <w:rPr>
                <w:rFonts w:ascii="Bodoni MT Condensed" w:eastAsia="Times New Roman" w:hAnsi="Bodoni MT Condensed"/>
                <w:color w:val="000000"/>
                <w:sz w:val="16"/>
                <w:szCs w:val="16"/>
              </w:rPr>
            </w:pPr>
          </w:p>
        </w:tc>
        <w:tc>
          <w:tcPr>
            <w:tcW w:w="734" w:type="dxa"/>
            <w:tcBorders>
              <w:top w:val="single" w:sz="4" w:space="0" w:color="auto"/>
              <w:left w:val="nil"/>
              <w:bottom w:val="single" w:sz="18" w:space="0" w:color="auto"/>
              <w:right w:val="single" w:sz="4" w:space="0" w:color="auto"/>
            </w:tcBorders>
            <w:shd w:val="clear" w:color="auto" w:fill="auto"/>
            <w:noWrap/>
            <w:vAlign w:val="bottom"/>
            <w:hideMark/>
          </w:tcPr>
          <w:p w:rsidR="0034453C" w:rsidRPr="00C42294" w:rsidRDefault="0034453C" w:rsidP="00C92A9F">
            <w:pPr>
              <w:spacing w:line="276" w:lineRule="auto"/>
              <w:rPr>
                <w:rFonts w:ascii="Bodoni MT Condensed" w:eastAsia="Times New Roman" w:hAnsi="Bodoni MT Condensed"/>
                <w:color w:val="000000"/>
                <w:sz w:val="16"/>
                <w:szCs w:val="16"/>
              </w:rPr>
            </w:pPr>
            <w:r w:rsidRPr="00C42294">
              <w:rPr>
                <w:rFonts w:ascii="Bodoni MT Condensed" w:eastAsia="Times New Roman" w:hAnsi="Bodoni MT Condensed"/>
                <w:color w:val="000000"/>
                <w:sz w:val="16"/>
                <w:szCs w:val="16"/>
              </w:rPr>
              <w:t>Efisiensi penurunan konsentrasi fosfat (%)</w:t>
            </w:r>
          </w:p>
        </w:tc>
        <w:tc>
          <w:tcPr>
            <w:tcW w:w="550" w:type="dxa"/>
            <w:tcBorders>
              <w:top w:val="single" w:sz="4" w:space="0" w:color="auto"/>
              <w:left w:val="nil"/>
              <w:bottom w:val="single" w:sz="18" w:space="0" w:color="auto"/>
              <w:right w:val="single" w:sz="4"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sz w:val="16"/>
                <w:szCs w:val="16"/>
              </w:rPr>
            </w:pPr>
            <w:r w:rsidRPr="00C42294">
              <w:rPr>
                <w:rFonts w:ascii="Bodoni MT Condensed" w:eastAsia="Times New Roman" w:hAnsi="Bodoni MT Condensed"/>
                <w:sz w:val="16"/>
                <w:szCs w:val="16"/>
              </w:rPr>
              <w:t>9,86</w:t>
            </w:r>
          </w:p>
        </w:tc>
        <w:tc>
          <w:tcPr>
            <w:tcW w:w="529" w:type="dxa"/>
            <w:tcBorders>
              <w:top w:val="single" w:sz="4" w:space="0" w:color="auto"/>
              <w:left w:val="nil"/>
              <w:bottom w:val="single" w:sz="18" w:space="0" w:color="auto"/>
              <w:right w:val="single" w:sz="4"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sz w:val="16"/>
                <w:szCs w:val="16"/>
              </w:rPr>
            </w:pPr>
            <w:r w:rsidRPr="00C42294">
              <w:rPr>
                <w:rFonts w:ascii="Bodoni MT Condensed" w:eastAsia="Times New Roman" w:hAnsi="Bodoni MT Condensed"/>
                <w:sz w:val="16"/>
                <w:szCs w:val="16"/>
              </w:rPr>
              <w:t>10,07</w:t>
            </w:r>
          </w:p>
        </w:tc>
        <w:tc>
          <w:tcPr>
            <w:tcW w:w="462" w:type="dxa"/>
            <w:tcBorders>
              <w:top w:val="single" w:sz="4" w:space="0" w:color="auto"/>
              <w:left w:val="nil"/>
              <w:bottom w:val="single" w:sz="18" w:space="0" w:color="auto"/>
              <w:right w:val="single" w:sz="4"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sz w:val="16"/>
                <w:szCs w:val="16"/>
              </w:rPr>
            </w:pPr>
            <w:r w:rsidRPr="00C42294">
              <w:rPr>
                <w:rFonts w:ascii="Bodoni MT Condensed" w:eastAsia="Times New Roman" w:hAnsi="Bodoni MT Condensed"/>
                <w:sz w:val="16"/>
                <w:szCs w:val="16"/>
              </w:rPr>
              <w:t>15,45</w:t>
            </w:r>
          </w:p>
        </w:tc>
        <w:tc>
          <w:tcPr>
            <w:tcW w:w="544" w:type="dxa"/>
            <w:tcBorders>
              <w:top w:val="single" w:sz="4" w:space="0" w:color="auto"/>
              <w:left w:val="nil"/>
              <w:bottom w:val="single" w:sz="18" w:space="0" w:color="auto"/>
              <w:right w:val="single" w:sz="4"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sz w:val="16"/>
                <w:szCs w:val="16"/>
              </w:rPr>
            </w:pPr>
            <w:r w:rsidRPr="00C42294">
              <w:rPr>
                <w:rFonts w:ascii="Bodoni MT Condensed" w:eastAsia="Times New Roman" w:hAnsi="Bodoni MT Condensed"/>
                <w:sz w:val="16"/>
                <w:szCs w:val="16"/>
              </w:rPr>
              <w:t>23,4</w:t>
            </w:r>
          </w:p>
        </w:tc>
        <w:tc>
          <w:tcPr>
            <w:tcW w:w="565" w:type="dxa"/>
            <w:tcBorders>
              <w:top w:val="single" w:sz="4" w:space="0" w:color="auto"/>
              <w:left w:val="nil"/>
              <w:bottom w:val="single" w:sz="18" w:space="0" w:color="auto"/>
              <w:right w:val="single" w:sz="4"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sz w:val="16"/>
                <w:szCs w:val="16"/>
              </w:rPr>
            </w:pPr>
            <w:r w:rsidRPr="00C42294">
              <w:rPr>
                <w:rFonts w:ascii="Bodoni MT Condensed" w:eastAsia="Times New Roman" w:hAnsi="Bodoni MT Condensed"/>
                <w:sz w:val="16"/>
                <w:szCs w:val="16"/>
              </w:rPr>
              <w:t>36,8</w:t>
            </w:r>
          </w:p>
        </w:tc>
        <w:tc>
          <w:tcPr>
            <w:tcW w:w="424" w:type="dxa"/>
            <w:tcBorders>
              <w:top w:val="single" w:sz="4" w:space="0" w:color="auto"/>
              <w:left w:val="nil"/>
              <w:bottom w:val="single" w:sz="18" w:space="0" w:color="auto"/>
              <w:right w:val="single" w:sz="18" w:space="0" w:color="auto"/>
            </w:tcBorders>
            <w:shd w:val="clear" w:color="auto" w:fill="auto"/>
            <w:noWrap/>
            <w:hideMark/>
          </w:tcPr>
          <w:p w:rsidR="0034453C" w:rsidRPr="00C42294" w:rsidRDefault="0034453C" w:rsidP="00C92A9F">
            <w:pPr>
              <w:spacing w:line="276" w:lineRule="auto"/>
              <w:jc w:val="center"/>
              <w:rPr>
                <w:rFonts w:ascii="Bodoni MT Condensed" w:eastAsia="Times New Roman" w:hAnsi="Bodoni MT Condensed"/>
                <w:sz w:val="16"/>
                <w:szCs w:val="16"/>
              </w:rPr>
            </w:pPr>
            <w:r w:rsidRPr="00C42294">
              <w:rPr>
                <w:rFonts w:ascii="Bodoni MT Condensed" w:eastAsia="Times New Roman" w:hAnsi="Bodoni MT Condensed"/>
                <w:sz w:val="16"/>
                <w:szCs w:val="16"/>
              </w:rPr>
              <w:t>52,38</w:t>
            </w:r>
          </w:p>
        </w:tc>
      </w:tr>
    </w:tbl>
    <w:p w:rsidR="0034453C" w:rsidRPr="00262464" w:rsidRDefault="0034453C" w:rsidP="00C92A9F">
      <w:pPr>
        <w:spacing w:line="276" w:lineRule="auto"/>
        <w:jc w:val="both"/>
        <w:rPr>
          <w:rFonts w:ascii="Times New Roman" w:hAnsi="Times New Roman"/>
        </w:rPr>
      </w:pPr>
    </w:p>
    <w:p w:rsidR="0034453C" w:rsidRPr="00262464" w:rsidRDefault="0034453C" w:rsidP="006C6770">
      <w:pPr>
        <w:spacing w:line="276" w:lineRule="auto"/>
        <w:jc w:val="center"/>
        <w:rPr>
          <w:rFonts w:ascii="Times New Roman" w:hAnsi="Times New Roman"/>
        </w:rPr>
      </w:pPr>
      <w:r w:rsidRPr="00262464">
        <w:rPr>
          <w:rFonts w:ascii="Times New Roman" w:hAnsi="Times New Roman"/>
          <w:noProof/>
        </w:rPr>
        <w:drawing>
          <wp:inline distT="0" distB="0" distL="0" distR="0">
            <wp:extent cx="2619375" cy="1762125"/>
            <wp:effectExtent l="38100" t="19050" r="9525"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33A9" w:rsidRDefault="00A133A9" w:rsidP="00C92A9F">
      <w:pPr>
        <w:spacing w:line="276" w:lineRule="auto"/>
        <w:jc w:val="center"/>
        <w:rPr>
          <w:rFonts w:ascii="Times New Roman" w:hAnsi="Times New Roman"/>
          <w:b/>
        </w:rPr>
      </w:pPr>
    </w:p>
    <w:p w:rsidR="0034453C" w:rsidRPr="00262464" w:rsidRDefault="001362BF" w:rsidP="00C92A9F">
      <w:pPr>
        <w:spacing w:line="276" w:lineRule="auto"/>
        <w:jc w:val="center"/>
        <w:rPr>
          <w:rFonts w:ascii="Times New Roman" w:hAnsi="Times New Roman"/>
          <w:b/>
        </w:rPr>
      </w:pPr>
      <w:r w:rsidRPr="00262464">
        <w:rPr>
          <w:rFonts w:ascii="Times New Roman" w:hAnsi="Times New Roman"/>
          <w:b/>
        </w:rPr>
        <w:t xml:space="preserve">Gambar </w:t>
      </w:r>
      <w:r w:rsidR="0034453C" w:rsidRPr="00262464">
        <w:rPr>
          <w:rFonts w:ascii="Times New Roman" w:hAnsi="Times New Roman"/>
          <w:b/>
        </w:rPr>
        <w:t xml:space="preserve">Grafik pengaruh Waktu Tinggal Terhadap konsentrasi fosfat </w:t>
      </w:r>
    </w:p>
    <w:p w:rsidR="0034453C" w:rsidRPr="00262464" w:rsidRDefault="00A133A9" w:rsidP="00C92A9F">
      <w:pPr>
        <w:spacing w:line="276" w:lineRule="auto"/>
        <w:ind w:firstLine="708"/>
        <w:jc w:val="both"/>
        <w:rPr>
          <w:rFonts w:ascii="Times New Roman" w:hAnsi="Times New Roman"/>
          <w:color w:val="000000"/>
        </w:rPr>
      </w:pPr>
      <w:r>
        <w:rPr>
          <w:rFonts w:ascii="Times New Roman" w:hAnsi="Times New Roman"/>
        </w:rPr>
        <w:t>Berdasarkan tabel</w:t>
      </w:r>
      <w:r w:rsidR="0034453C" w:rsidRPr="00262464">
        <w:rPr>
          <w:rFonts w:ascii="Times New Roman" w:hAnsi="Times New Roman"/>
        </w:rPr>
        <w:t xml:space="preserve"> diketahui bahwa pada waktu tinggal 3 jam merupakan efisiensi terkecil penurunan konsentrasi fosfat yaitu hanya </w:t>
      </w:r>
      <w:r w:rsidR="0034453C" w:rsidRPr="00262464">
        <w:rPr>
          <w:rFonts w:ascii="Times New Roman" w:hAnsi="Times New Roman"/>
        </w:rPr>
        <w:lastRenderedPageBreak/>
        <w:t xml:space="preserve">sebesar 9,86%, dimana konsentrasi fosfat hanya turun dari 10,99 mg/l menjadi 9,90 mg/l. Pada waktu tinggal 4,5,6,7,10 dan konsentrasi fosfat mengalami juga penurunan dari 10,04; 9,39; 10,26; 10,48 dan 12,23 mg/l menjadi 9,02; 7,93; 7,86; 6,62; dan 5,82 mg/l. Efisiensi penurunan konsentrasi terus menerus mengalami kenaikan sebanding dengan waktu tinggal nya. Dengan efisiensi tertinggi yaitu 52,38%, pada waktu tinggal 24 jam. </w:t>
      </w:r>
      <w:r w:rsidR="0034453C" w:rsidRPr="00262464">
        <w:rPr>
          <w:rFonts w:ascii="Times New Roman" w:hAnsi="Times New Roman"/>
          <w:color w:val="000000"/>
        </w:rPr>
        <w:t xml:space="preserve">Efisiensi penurunan tersebut lebih rendah dari penelitian sebelumnya tentang studi pengolahan air limbah domestik dengan biofilter aerasi menggunakan media bioball dan enceng gondok oleh Fahrul Yahya yang mampu merununkan konsentrasi fosfat maksimal sebesar 54,8%. Namun bila dibandingkan dengan penelitian terdahulu yaitu fitoremediasi fosfat dengan pemanfaatan enceng gondok pada limbah cair industry kecil laundri maka penelitian fito-biofilm ini jauh lebih efektif. Pada penelitian fitoremediasi dengan enceng gondok efisiensi penurunan fosfat tertinggi  hanya mencapai 24,03% dalam waktu 5 hari. </w:t>
      </w:r>
    </w:p>
    <w:p w:rsidR="0034453C" w:rsidRPr="00262464" w:rsidRDefault="0034453C" w:rsidP="00C92A9F">
      <w:pPr>
        <w:spacing w:line="276" w:lineRule="auto"/>
        <w:ind w:firstLine="708"/>
        <w:jc w:val="both"/>
        <w:rPr>
          <w:rFonts w:ascii="Times New Roman" w:hAnsi="Times New Roman"/>
        </w:rPr>
      </w:pPr>
      <w:r w:rsidRPr="00262464">
        <w:rPr>
          <w:rFonts w:ascii="Times New Roman" w:hAnsi="Times New Roman"/>
        </w:rPr>
        <w:t xml:space="preserve">Melalui  Tabel dan Gambar </w:t>
      </w:r>
      <w:r w:rsidR="00A133A9">
        <w:rPr>
          <w:rFonts w:ascii="Times New Roman" w:hAnsi="Times New Roman"/>
        </w:rPr>
        <w:t xml:space="preserve">tersebut </w:t>
      </w:r>
      <w:r w:rsidRPr="00262464">
        <w:rPr>
          <w:rFonts w:ascii="Times New Roman" w:hAnsi="Times New Roman"/>
        </w:rPr>
        <w:t xml:space="preserve">terlihat bahwa nilai konsentrasi limbah berbeda pada tiap pengukuran. Hal ini menunjukan bahwa kemampuan </w:t>
      </w:r>
      <w:r w:rsidRPr="00262464">
        <w:rPr>
          <w:rFonts w:ascii="Times New Roman" w:hAnsi="Times New Roman"/>
          <w:i/>
        </w:rPr>
        <w:t>fito-biofilm</w:t>
      </w:r>
      <w:r w:rsidRPr="00262464">
        <w:rPr>
          <w:rFonts w:ascii="Times New Roman" w:hAnsi="Times New Roman"/>
        </w:rPr>
        <w:t xml:space="preserve"> dalam mengolah air limbah berkaitan dengan lamanya perlakuan. Semakin waktu tinggal limbah dalam reaktor, maka semakin besar pula penurunan konsentrasi fosfat nya.</w:t>
      </w:r>
    </w:p>
    <w:p w:rsidR="0034453C" w:rsidRDefault="0034453C" w:rsidP="00C92A9F">
      <w:pPr>
        <w:spacing w:line="276" w:lineRule="auto"/>
        <w:ind w:firstLine="708"/>
        <w:jc w:val="both"/>
        <w:rPr>
          <w:rFonts w:ascii="Times New Roman" w:hAnsi="Times New Roman"/>
        </w:rPr>
      </w:pPr>
      <w:r w:rsidRPr="00262464">
        <w:rPr>
          <w:rFonts w:ascii="Times New Roman" w:hAnsi="Times New Roman"/>
        </w:rPr>
        <w:tab/>
        <w:t xml:space="preserve">Penurunan konsentrasi fosfat di dalam reaktor ini disebabkan karena adanya aktivitas mikroorganisme dalam biofilm dan adanya penyerapan zat organik oleh tanaman teratai  yang membantu menurunkan konsentrasi fosfat dalam limbah. </w:t>
      </w:r>
    </w:p>
    <w:p w:rsidR="00A133A9" w:rsidRPr="00262464" w:rsidRDefault="00A133A9" w:rsidP="00C92A9F">
      <w:pPr>
        <w:spacing w:line="276" w:lineRule="auto"/>
        <w:ind w:firstLine="708"/>
        <w:jc w:val="both"/>
        <w:rPr>
          <w:rFonts w:ascii="Times New Roman" w:hAnsi="Times New Roman"/>
        </w:rPr>
      </w:pPr>
    </w:p>
    <w:p w:rsidR="0034453C" w:rsidRPr="00262464" w:rsidRDefault="00E033D1" w:rsidP="00C92A9F">
      <w:pPr>
        <w:pStyle w:val="ListParagraph"/>
        <w:tabs>
          <w:tab w:val="left" w:pos="930"/>
        </w:tabs>
        <w:suppressAutoHyphens w:val="0"/>
        <w:spacing w:after="200" w:line="276" w:lineRule="auto"/>
        <w:ind w:left="0"/>
        <w:rPr>
          <w:b/>
          <w:sz w:val="22"/>
          <w:szCs w:val="22"/>
        </w:rPr>
      </w:pPr>
      <w:r w:rsidRPr="00262464">
        <w:rPr>
          <w:b/>
          <w:sz w:val="22"/>
          <w:szCs w:val="22"/>
        </w:rPr>
        <w:t xml:space="preserve">6. </w:t>
      </w:r>
      <w:r w:rsidR="0034453C" w:rsidRPr="00262464">
        <w:rPr>
          <w:b/>
          <w:sz w:val="22"/>
          <w:szCs w:val="22"/>
        </w:rPr>
        <w:t>Efisiensi Reaktor Fito-biofilm</w:t>
      </w:r>
    </w:p>
    <w:p w:rsidR="0034453C" w:rsidRPr="00262464" w:rsidRDefault="00E033D1" w:rsidP="005F06A6">
      <w:pPr>
        <w:pStyle w:val="ListParagraph"/>
        <w:tabs>
          <w:tab w:val="left" w:pos="930"/>
        </w:tabs>
        <w:suppressAutoHyphens w:val="0"/>
        <w:spacing w:after="200" w:line="276" w:lineRule="auto"/>
        <w:ind w:left="284"/>
        <w:rPr>
          <w:b/>
          <w:sz w:val="22"/>
          <w:szCs w:val="22"/>
        </w:rPr>
      </w:pPr>
      <w:r w:rsidRPr="00262464">
        <w:rPr>
          <w:b/>
          <w:sz w:val="22"/>
          <w:szCs w:val="22"/>
        </w:rPr>
        <w:t xml:space="preserve">a) </w:t>
      </w:r>
      <w:r w:rsidR="0034453C" w:rsidRPr="00262464">
        <w:rPr>
          <w:b/>
          <w:sz w:val="22"/>
          <w:szCs w:val="22"/>
        </w:rPr>
        <w:t>Efisiensi Penurunan Konsentrasi Ammonia</w:t>
      </w:r>
    </w:p>
    <w:p w:rsidR="005F06A6" w:rsidRDefault="0034453C" w:rsidP="00127E84">
      <w:pPr>
        <w:spacing w:line="276" w:lineRule="auto"/>
        <w:ind w:firstLine="284"/>
        <w:jc w:val="both"/>
        <w:rPr>
          <w:rFonts w:ascii="Times New Roman" w:hAnsi="Times New Roman"/>
        </w:rPr>
      </w:pPr>
      <w:r w:rsidRPr="00262464">
        <w:rPr>
          <w:rFonts w:ascii="Times New Roman" w:hAnsi="Times New Roman"/>
        </w:rPr>
        <w:t xml:space="preserve">Nilai efisiensi penurunan konsentrasi Ammonia mengalami  peningkatan dari waktu tinggal terpendek hingga waktu tinggal terlama. Hai ini terjadi akibat di dalam reaktor air limbah mengalami suatu proses penguraian kontaminan </w:t>
      </w:r>
      <w:r w:rsidRPr="00262464">
        <w:rPr>
          <w:rFonts w:ascii="Times New Roman" w:hAnsi="Times New Roman"/>
        </w:rPr>
        <w:lastRenderedPageBreak/>
        <w:t xml:space="preserve">yang dilakukan oleh mikroorganisme dan tanaman teratai. Dengan rentan efisiensi pada reaktor  </w:t>
      </w:r>
      <w:r w:rsidRPr="00262464">
        <w:rPr>
          <w:rFonts w:ascii="Times New Roman" w:hAnsi="Times New Roman"/>
          <w:i/>
        </w:rPr>
        <w:t>fito-biofilm</w:t>
      </w:r>
      <w:r w:rsidRPr="00262464">
        <w:rPr>
          <w:rFonts w:ascii="Times New Roman" w:hAnsi="Times New Roman"/>
        </w:rPr>
        <w:t xml:space="preserve"> yang mencapai 3,39%-60,2% . Untuk mengetahui optimalnya efisiensi penurunan terjadi pada waktu tinggal berapa, dapat dilihat pada </w:t>
      </w:r>
      <w:r w:rsidR="00A133A9">
        <w:rPr>
          <w:rFonts w:ascii="Times New Roman" w:hAnsi="Times New Roman"/>
        </w:rPr>
        <w:t>tabel pembahasan pengaruh waktu tinggal grafik dibwah ini:</w:t>
      </w:r>
    </w:p>
    <w:p w:rsidR="005F06A6" w:rsidRPr="00262464" w:rsidRDefault="005F06A6" w:rsidP="005F06A6">
      <w:pPr>
        <w:spacing w:line="276" w:lineRule="auto"/>
        <w:ind w:firstLine="284"/>
        <w:jc w:val="both"/>
        <w:rPr>
          <w:rFonts w:ascii="Times New Roman" w:hAnsi="Times New Roman"/>
        </w:rPr>
      </w:pPr>
    </w:p>
    <w:p w:rsidR="0034453C" w:rsidRPr="00262464" w:rsidRDefault="0034453C" w:rsidP="00127E84">
      <w:pPr>
        <w:pStyle w:val="ListParagraph"/>
        <w:spacing w:line="276" w:lineRule="auto"/>
        <w:ind w:left="0"/>
        <w:jc w:val="center"/>
        <w:rPr>
          <w:sz w:val="22"/>
          <w:szCs w:val="22"/>
        </w:rPr>
      </w:pPr>
      <w:r w:rsidRPr="00262464">
        <w:rPr>
          <w:noProof/>
          <w:sz w:val="22"/>
          <w:szCs w:val="22"/>
          <w:lang w:eastAsia="en-US"/>
        </w:rPr>
        <w:drawing>
          <wp:inline distT="0" distB="0" distL="0" distR="0">
            <wp:extent cx="2695575" cy="1733550"/>
            <wp:effectExtent l="38100" t="19050" r="952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06A6" w:rsidRDefault="005F06A6" w:rsidP="00C92A9F">
      <w:pPr>
        <w:pStyle w:val="ListParagraph"/>
        <w:spacing w:line="276" w:lineRule="auto"/>
        <w:ind w:left="0"/>
        <w:jc w:val="center"/>
        <w:rPr>
          <w:b/>
          <w:sz w:val="22"/>
          <w:szCs w:val="22"/>
        </w:rPr>
      </w:pPr>
    </w:p>
    <w:p w:rsidR="0034453C" w:rsidRPr="00262464" w:rsidRDefault="001362BF" w:rsidP="00C92A9F">
      <w:pPr>
        <w:pStyle w:val="ListParagraph"/>
        <w:spacing w:line="276" w:lineRule="auto"/>
        <w:ind w:left="0"/>
        <w:jc w:val="center"/>
        <w:rPr>
          <w:b/>
          <w:sz w:val="22"/>
          <w:szCs w:val="22"/>
        </w:rPr>
      </w:pPr>
      <w:r w:rsidRPr="00262464">
        <w:rPr>
          <w:b/>
          <w:sz w:val="22"/>
          <w:szCs w:val="22"/>
        </w:rPr>
        <w:t xml:space="preserve">Gambar </w:t>
      </w:r>
      <w:r w:rsidR="0034453C" w:rsidRPr="00262464">
        <w:rPr>
          <w:b/>
          <w:sz w:val="22"/>
          <w:szCs w:val="22"/>
        </w:rPr>
        <w:t>Grafik efisiensi penurunan konsentrasi ammonia</w:t>
      </w:r>
    </w:p>
    <w:p w:rsidR="0034453C" w:rsidRPr="00262464" w:rsidRDefault="0034453C" w:rsidP="00C92A9F">
      <w:pPr>
        <w:autoSpaceDE w:val="0"/>
        <w:autoSpaceDN w:val="0"/>
        <w:adjustRightInd w:val="0"/>
        <w:spacing w:line="276" w:lineRule="auto"/>
        <w:ind w:firstLine="851"/>
        <w:jc w:val="both"/>
        <w:rPr>
          <w:rFonts w:ascii="Times New Roman" w:hAnsi="Times New Roman"/>
        </w:rPr>
      </w:pPr>
      <w:r w:rsidRPr="00262464">
        <w:rPr>
          <w:rFonts w:ascii="Times New Roman" w:hAnsi="Times New Roman"/>
        </w:rPr>
        <w:t>Untuk mengetahui optimalnya efisiensi penurunan terjadi pada waktu tinggal berapa, maka dibuatlah grafik persamaan aritmatik. Dimana persamaan untuk efisiensi penurunan konsentrasi ammonia  adalah sebagai berikut : y = 2,300x</w:t>
      </w:r>
      <w:r w:rsidRPr="00262464">
        <w:rPr>
          <w:rFonts w:ascii="Times New Roman" w:hAnsi="Times New Roman"/>
          <w:vertAlign w:val="superscript"/>
        </w:rPr>
        <w:t>2</w:t>
      </w:r>
      <w:r w:rsidRPr="00262464">
        <w:rPr>
          <w:rFonts w:ascii="Times New Roman" w:hAnsi="Times New Roman"/>
        </w:rPr>
        <w:t xml:space="preserve">– 6,069+8,841, dimana x = waktu tinggal di dalam reaktor (jam) dan y = konsentrasi ammonia (mg/l). Persamaan tersebut memiliki nilai r sebesar 0,923 sehingga derajat keyakinanya 92,3%. </w:t>
      </w:r>
    </w:p>
    <w:p w:rsidR="0034453C" w:rsidRPr="00262464" w:rsidRDefault="0034453C" w:rsidP="00C92A9F">
      <w:pPr>
        <w:pStyle w:val="ListParagraph"/>
        <w:spacing w:line="276" w:lineRule="auto"/>
        <w:ind w:left="0" w:firstLine="851"/>
        <w:jc w:val="both"/>
        <w:rPr>
          <w:sz w:val="22"/>
          <w:szCs w:val="22"/>
        </w:rPr>
      </w:pPr>
      <w:r w:rsidRPr="00262464">
        <w:rPr>
          <w:sz w:val="22"/>
          <w:szCs w:val="22"/>
        </w:rPr>
        <w:t>Pada gambar di atas menunjukkan bahwa semakin semakin lama waktu tinggalnya di dalam reaktor maka semakin efektif penurunan konsentrasi ammonianya. Dan efektifitas tertinggi dicapai saat waktu tinggal 24 jam dengan efisiensi 60,2%</w:t>
      </w:r>
    </w:p>
    <w:p w:rsidR="0034453C" w:rsidRPr="00262464" w:rsidRDefault="00E033D1" w:rsidP="00E033D1">
      <w:pPr>
        <w:pStyle w:val="ListParagraph"/>
        <w:tabs>
          <w:tab w:val="left" w:pos="930"/>
        </w:tabs>
        <w:suppressAutoHyphens w:val="0"/>
        <w:spacing w:after="200" w:line="276" w:lineRule="auto"/>
        <w:ind w:left="284"/>
        <w:rPr>
          <w:b/>
          <w:sz w:val="22"/>
          <w:szCs w:val="22"/>
        </w:rPr>
      </w:pPr>
      <w:r w:rsidRPr="00262464">
        <w:rPr>
          <w:b/>
          <w:sz w:val="22"/>
          <w:szCs w:val="22"/>
        </w:rPr>
        <w:t xml:space="preserve">b) </w:t>
      </w:r>
      <w:r w:rsidR="0034453C" w:rsidRPr="00262464">
        <w:rPr>
          <w:b/>
          <w:sz w:val="22"/>
          <w:szCs w:val="22"/>
        </w:rPr>
        <w:t>Efisiensi Penurunan Konsentrasi Fosfat</w:t>
      </w:r>
    </w:p>
    <w:p w:rsidR="0034453C" w:rsidRPr="00262464" w:rsidRDefault="0034453C" w:rsidP="00C92A9F">
      <w:pPr>
        <w:spacing w:line="276" w:lineRule="auto"/>
        <w:ind w:firstLine="851"/>
        <w:jc w:val="both"/>
        <w:rPr>
          <w:rFonts w:ascii="Times New Roman" w:hAnsi="Times New Roman"/>
        </w:rPr>
      </w:pPr>
      <w:r w:rsidRPr="00262464">
        <w:rPr>
          <w:rFonts w:ascii="Times New Roman" w:hAnsi="Times New Roman"/>
        </w:rPr>
        <w:t xml:space="preserve">Nilai efisiensi penurunan konsentrasi fosfat mengalami  peningkatan dari waktu tinggal terpendek hingga waktu tinggal terlama. Hai ini terjadi akibat di dalam reaktor air limbah mengalami suatu proses penguraian kontaminan yang dilakukan oleh mikroorganisme dan tanaman teratai. Dengan rentan efisiensi pada reaktor  </w:t>
      </w:r>
      <w:r w:rsidRPr="00262464">
        <w:rPr>
          <w:rFonts w:ascii="Times New Roman" w:hAnsi="Times New Roman"/>
          <w:i/>
        </w:rPr>
        <w:t>fito-biofilm</w:t>
      </w:r>
      <w:r w:rsidRPr="00262464">
        <w:rPr>
          <w:rFonts w:ascii="Times New Roman" w:hAnsi="Times New Roman"/>
        </w:rPr>
        <w:t xml:space="preserve"> yang mencapai 9,86%-52,38% . Untuk mengetahui optimalnya efisiensi </w:t>
      </w:r>
      <w:r w:rsidRPr="00262464">
        <w:rPr>
          <w:rFonts w:ascii="Times New Roman" w:hAnsi="Times New Roman"/>
        </w:rPr>
        <w:lastRenderedPageBreak/>
        <w:t xml:space="preserve">penurunan terjadi pada </w:t>
      </w:r>
      <w:r w:rsidR="005F06A6">
        <w:rPr>
          <w:rFonts w:ascii="Times New Roman" w:hAnsi="Times New Roman"/>
        </w:rPr>
        <w:t>tabel pembahasan pengaruh waktu tinggal grafik dibwah ini:</w:t>
      </w:r>
    </w:p>
    <w:p w:rsidR="0034453C" w:rsidRPr="00262464" w:rsidRDefault="0034453C" w:rsidP="006C6770">
      <w:pPr>
        <w:pStyle w:val="ListParagraph"/>
        <w:tabs>
          <w:tab w:val="left" w:pos="1485"/>
        </w:tabs>
        <w:spacing w:line="276" w:lineRule="auto"/>
        <w:ind w:left="0" w:right="48"/>
        <w:jc w:val="center"/>
        <w:rPr>
          <w:sz w:val="22"/>
          <w:szCs w:val="22"/>
        </w:rPr>
      </w:pPr>
      <w:r w:rsidRPr="00262464">
        <w:rPr>
          <w:noProof/>
          <w:sz w:val="22"/>
          <w:szCs w:val="22"/>
          <w:lang w:eastAsia="en-US"/>
        </w:rPr>
        <w:drawing>
          <wp:inline distT="0" distB="0" distL="0" distR="0">
            <wp:extent cx="2647950" cy="1714500"/>
            <wp:effectExtent l="38100" t="1905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453C" w:rsidRPr="00262464" w:rsidRDefault="0034453C" w:rsidP="00C92A9F">
      <w:pPr>
        <w:pStyle w:val="ListParagraph"/>
        <w:spacing w:line="276" w:lineRule="auto"/>
        <w:ind w:left="0"/>
        <w:rPr>
          <w:sz w:val="22"/>
          <w:szCs w:val="22"/>
        </w:rPr>
      </w:pPr>
    </w:p>
    <w:p w:rsidR="0034453C" w:rsidRPr="00262464" w:rsidRDefault="001362BF" w:rsidP="00C92A9F">
      <w:pPr>
        <w:pStyle w:val="ListParagraph"/>
        <w:spacing w:line="276" w:lineRule="auto"/>
        <w:ind w:left="0"/>
        <w:jc w:val="center"/>
        <w:rPr>
          <w:b/>
          <w:sz w:val="22"/>
          <w:szCs w:val="22"/>
        </w:rPr>
      </w:pPr>
      <w:r w:rsidRPr="00262464">
        <w:rPr>
          <w:b/>
          <w:sz w:val="22"/>
          <w:szCs w:val="22"/>
        </w:rPr>
        <w:t xml:space="preserve">Gambar </w:t>
      </w:r>
      <w:r w:rsidR="0034453C" w:rsidRPr="00262464">
        <w:rPr>
          <w:b/>
          <w:sz w:val="22"/>
          <w:szCs w:val="22"/>
        </w:rPr>
        <w:t>Grafik efisiensi penurunan konsentrasi fosfat</w:t>
      </w:r>
    </w:p>
    <w:p w:rsidR="0034453C" w:rsidRPr="00262464" w:rsidRDefault="0034453C" w:rsidP="00C92A9F">
      <w:pPr>
        <w:autoSpaceDE w:val="0"/>
        <w:autoSpaceDN w:val="0"/>
        <w:adjustRightInd w:val="0"/>
        <w:spacing w:line="276" w:lineRule="auto"/>
        <w:ind w:firstLine="851"/>
        <w:jc w:val="both"/>
        <w:rPr>
          <w:rFonts w:ascii="Times New Roman" w:hAnsi="Times New Roman"/>
        </w:rPr>
      </w:pPr>
      <w:r w:rsidRPr="00262464">
        <w:rPr>
          <w:rFonts w:ascii="Times New Roman" w:hAnsi="Times New Roman"/>
        </w:rPr>
        <w:t>Untuk mengetahui optimalnya efisiensi penurunan terjadi pada waktu tinggal berapa, maka dibuatlah grafik persamaan aritmatik. Dimana persamaan untuk efisiensi penurunan konsentrasi fosfat  adalah sebagai berikut : y = 1,944x</w:t>
      </w:r>
      <w:r w:rsidRPr="00262464">
        <w:rPr>
          <w:rFonts w:ascii="Times New Roman" w:hAnsi="Times New Roman"/>
          <w:vertAlign w:val="superscript"/>
        </w:rPr>
        <w:t>2</w:t>
      </w:r>
      <w:r w:rsidRPr="00262464">
        <w:rPr>
          <w:rFonts w:ascii="Times New Roman" w:hAnsi="Times New Roman"/>
        </w:rPr>
        <w:t xml:space="preserve">– 5,017+12,73, dimana x = waktu tinggal di dalam reaktor (jam) dan y = konsentrasi fosfat (mg/l). Persamaan tersebut memiliki nilai r sebesar 0,999, sehingga derajat keyakinanya 99,9%. </w:t>
      </w:r>
    </w:p>
    <w:p w:rsidR="0034453C" w:rsidRPr="00262464" w:rsidRDefault="0034453C" w:rsidP="00C92A9F">
      <w:pPr>
        <w:pStyle w:val="ListParagraph"/>
        <w:spacing w:line="276" w:lineRule="auto"/>
        <w:ind w:left="0" w:firstLine="851"/>
        <w:jc w:val="both"/>
        <w:rPr>
          <w:sz w:val="22"/>
          <w:szCs w:val="22"/>
        </w:rPr>
      </w:pPr>
      <w:r w:rsidRPr="00262464">
        <w:rPr>
          <w:sz w:val="22"/>
          <w:szCs w:val="22"/>
        </w:rPr>
        <w:t>Pada gambar di atas menunjukkan semakin lama waktu tinggalnya di dalam reaktor maka semakin efektif penurunan konsentrasi fosfatnya. Dan efektifitas tertinggi dicapai saat waktu tinggal 24 jam dengan efisiensi 52,38%</w:t>
      </w:r>
    </w:p>
    <w:p w:rsidR="005F06A6" w:rsidRDefault="005F06A6" w:rsidP="00C92A9F">
      <w:pPr>
        <w:tabs>
          <w:tab w:val="left" w:pos="426"/>
        </w:tabs>
        <w:spacing w:line="276" w:lineRule="auto"/>
        <w:jc w:val="center"/>
        <w:rPr>
          <w:rFonts w:ascii="Times New Roman" w:hAnsi="Times New Roman"/>
          <w:b/>
          <w:bCs/>
        </w:rPr>
      </w:pPr>
    </w:p>
    <w:p w:rsidR="0034453C" w:rsidRPr="00262464" w:rsidRDefault="005F06A6" w:rsidP="00C92A9F">
      <w:pPr>
        <w:tabs>
          <w:tab w:val="left" w:pos="426"/>
        </w:tabs>
        <w:spacing w:line="276" w:lineRule="auto"/>
        <w:jc w:val="center"/>
        <w:rPr>
          <w:rFonts w:ascii="Times New Roman" w:hAnsi="Times New Roman"/>
          <w:b/>
          <w:bCs/>
        </w:rPr>
      </w:pPr>
      <w:r w:rsidRPr="00262464">
        <w:rPr>
          <w:rFonts w:ascii="Times New Roman" w:hAnsi="Times New Roman"/>
          <w:b/>
          <w:bCs/>
        </w:rPr>
        <w:t>KESIMPULAN</w:t>
      </w:r>
    </w:p>
    <w:p w:rsidR="0034453C" w:rsidRPr="00262464" w:rsidRDefault="0034453C" w:rsidP="00C92A9F">
      <w:pPr>
        <w:spacing w:line="276" w:lineRule="auto"/>
        <w:ind w:left="426"/>
        <w:jc w:val="both"/>
        <w:rPr>
          <w:rFonts w:ascii="Times New Roman" w:hAnsi="Times New Roman"/>
          <w:bCs/>
          <w:vanish/>
        </w:rPr>
      </w:pPr>
      <w:r w:rsidRPr="00262464">
        <w:rPr>
          <w:rFonts w:ascii="Times New Roman" w:hAnsi="Times New Roman"/>
        </w:rPr>
        <w:t xml:space="preserve">Kesimpulan dari Tugas Akhir Penelitian ini </w:t>
      </w:r>
    </w:p>
    <w:p w:rsidR="0034453C" w:rsidRPr="00262464" w:rsidRDefault="0034453C" w:rsidP="00C92A9F">
      <w:pPr>
        <w:spacing w:line="276" w:lineRule="auto"/>
        <w:ind w:left="426"/>
        <w:jc w:val="both"/>
        <w:rPr>
          <w:rFonts w:ascii="Times New Roman" w:eastAsiaTheme="minorEastAsia" w:hAnsi="Times New Roman"/>
        </w:rPr>
      </w:pPr>
      <w:r w:rsidRPr="00262464">
        <w:rPr>
          <w:rFonts w:ascii="Times New Roman" w:hAnsi="Times New Roman"/>
          <w:bCs/>
        </w:rPr>
        <w:t>yaitu:</w:t>
      </w:r>
    </w:p>
    <w:p w:rsidR="0034453C" w:rsidRPr="00262464" w:rsidRDefault="0034453C" w:rsidP="00262464">
      <w:pPr>
        <w:pStyle w:val="ListParagraph"/>
        <w:numPr>
          <w:ilvl w:val="0"/>
          <w:numId w:val="20"/>
        </w:numPr>
        <w:suppressAutoHyphens w:val="0"/>
        <w:autoSpaceDE w:val="0"/>
        <w:autoSpaceDN w:val="0"/>
        <w:adjustRightInd w:val="0"/>
        <w:spacing w:line="276" w:lineRule="auto"/>
        <w:ind w:left="426"/>
        <w:jc w:val="both"/>
        <w:rPr>
          <w:rFonts w:eastAsia="Calibri"/>
          <w:sz w:val="22"/>
          <w:szCs w:val="22"/>
          <w:lang w:eastAsia="id-ID"/>
        </w:rPr>
      </w:pPr>
      <w:r w:rsidRPr="00262464">
        <w:rPr>
          <w:rFonts w:eastAsia="Calibri"/>
          <w:sz w:val="22"/>
          <w:szCs w:val="22"/>
          <w:lang w:eastAsia="id-ID"/>
        </w:rPr>
        <w:t xml:space="preserve">Reaktor </w:t>
      </w:r>
      <w:r w:rsidRPr="00262464">
        <w:rPr>
          <w:rFonts w:eastAsia="Calibri"/>
          <w:i/>
          <w:sz w:val="22"/>
          <w:szCs w:val="22"/>
          <w:lang w:eastAsia="id-ID"/>
        </w:rPr>
        <w:t>fito-biofilm</w:t>
      </w:r>
      <w:r w:rsidRPr="00262464">
        <w:rPr>
          <w:rFonts w:eastAsia="Calibri"/>
          <w:sz w:val="22"/>
          <w:szCs w:val="22"/>
          <w:lang w:eastAsia="id-ID"/>
        </w:rPr>
        <w:t xml:space="preserve"> dapat menurunkan konsentrasi ammonia dan fosfat. Pada parameter ammonia dengan waktu tinggal 3,4,5,7,10 dan 24 jam konsentrasi turun dari 2,52; 2,40; 2,26; 2,46; 4,78 dan 5,24 mg/l menjadi 2,44; 2,27; 1,84; 1,94; 3,50 dan 2,08 mg/l. Untuk parameter fosfat dengan waktu tinggal 3,4,5,7,10 dan 24 jam konsentrasi turun dari 10,99; 10,04; 9,39; 10,26; 10,48; dan 12,23 mg/l menjadi 9,90; 9,02; 7,93; 7,86; 6,62; dan 5,82 mg/l.</w:t>
      </w:r>
    </w:p>
    <w:p w:rsidR="0034453C" w:rsidRPr="00262464" w:rsidRDefault="0034453C" w:rsidP="00262464">
      <w:pPr>
        <w:pStyle w:val="ListParagraph"/>
        <w:numPr>
          <w:ilvl w:val="0"/>
          <w:numId w:val="20"/>
        </w:numPr>
        <w:suppressAutoHyphens w:val="0"/>
        <w:autoSpaceDE w:val="0"/>
        <w:autoSpaceDN w:val="0"/>
        <w:adjustRightInd w:val="0"/>
        <w:spacing w:line="276" w:lineRule="auto"/>
        <w:ind w:left="426"/>
        <w:jc w:val="both"/>
        <w:rPr>
          <w:rFonts w:eastAsia="Calibri"/>
          <w:sz w:val="22"/>
          <w:szCs w:val="22"/>
          <w:lang w:eastAsia="id-ID"/>
        </w:rPr>
      </w:pPr>
      <w:r w:rsidRPr="00262464">
        <w:rPr>
          <w:rFonts w:eastAsia="Calibri"/>
          <w:sz w:val="22"/>
          <w:szCs w:val="22"/>
          <w:lang w:eastAsia="id-ID"/>
        </w:rPr>
        <w:t xml:space="preserve">Waktu tinggal air limbah mempengaruhi nilai konsentrasi ammonia dan fosfat. Waktu tinggal yang paling efektif dalam </w:t>
      </w:r>
      <w:r w:rsidRPr="00262464">
        <w:rPr>
          <w:rFonts w:eastAsia="Calibri"/>
          <w:sz w:val="22"/>
          <w:szCs w:val="22"/>
          <w:lang w:eastAsia="id-ID"/>
        </w:rPr>
        <w:lastRenderedPageBreak/>
        <w:t>penurunan ammonia dan fosfat terjadi pada waktu tinggal 24 jam. Penurunan konsentrasi ammonia adalah 5,23 mg/L menjadi 2,08 mg/L dimana besarnya penurunan sebesar 60,2%. Sama halnya dengan Konsentrasi fosfat dari 12,23mg/l menjadi 5,82 mg/L atau terjadi penurunan 52,38 %.</w:t>
      </w:r>
    </w:p>
    <w:p w:rsidR="0034453C" w:rsidRPr="00262464" w:rsidRDefault="0034453C" w:rsidP="00262464">
      <w:pPr>
        <w:pStyle w:val="ListParagraph"/>
        <w:numPr>
          <w:ilvl w:val="0"/>
          <w:numId w:val="20"/>
        </w:numPr>
        <w:suppressAutoHyphens w:val="0"/>
        <w:autoSpaceDE w:val="0"/>
        <w:autoSpaceDN w:val="0"/>
        <w:adjustRightInd w:val="0"/>
        <w:spacing w:line="276" w:lineRule="auto"/>
        <w:ind w:left="426"/>
        <w:jc w:val="both"/>
        <w:rPr>
          <w:rFonts w:eastAsia="Calibri"/>
          <w:sz w:val="22"/>
          <w:szCs w:val="22"/>
          <w:lang w:eastAsia="id-ID"/>
        </w:rPr>
      </w:pPr>
      <w:r w:rsidRPr="00262464">
        <w:rPr>
          <w:rFonts w:eastAsia="Calibri"/>
          <w:sz w:val="22"/>
          <w:szCs w:val="22"/>
          <w:lang w:eastAsia="id-ID"/>
        </w:rPr>
        <w:t xml:space="preserve">Reaktor </w:t>
      </w:r>
      <w:r w:rsidRPr="00262464">
        <w:rPr>
          <w:rFonts w:eastAsia="Calibri"/>
          <w:i/>
          <w:sz w:val="22"/>
          <w:szCs w:val="22"/>
          <w:lang w:eastAsia="id-ID"/>
        </w:rPr>
        <w:t>fito-biofilm</w:t>
      </w:r>
      <w:r w:rsidRPr="00262464">
        <w:rPr>
          <w:rFonts w:eastAsia="Calibri"/>
          <w:sz w:val="22"/>
          <w:szCs w:val="22"/>
          <w:lang w:eastAsia="id-ID"/>
        </w:rPr>
        <w:t xml:space="preserve"> dapat menurunkan konsentrasi ammonia dan fosfat. Efisiensi tertinggi penurunan ammonia terdapat pada waktu tinggal 24 jam yaitu sebesar 60,2 % dan fosfat sebesar 52,38%.</w:t>
      </w:r>
    </w:p>
    <w:p w:rsidR="0034453C" w:rsidRPr="00262464" w:rsidRDefault="0034453C" w:rsidP="00C92A9F">
      <w:pPr>
        <w:spacing w:line="276" w:lineRule="auto"/>
        <w:jc w:val="both"/>
        <w:rPr>
          <w:rFonts w:ascii="Times New Roman" w:hAnsi="Times New Roman"/>
          <w:b/>
          <w:bCs/>
        </w:rPr>
      </w:pPr>
    </w:p>
    <w:p w:rsidR="0034453C" w:rsidRPr="00262464" w:rsidRDefault="001362BF" w:rsidP="00C92A9F">
      <w:pPr>
        <w:spacing w:line="276" w:lineRule="auto"/>
        <w:jc w:val="center"/>
        <w:rPr>
          <w:rFonts w:ascii="Times New Roman" w:hAnsi="Times New Roman"/>
          <w:b/>
          <w:bCs/>
        </w:rPr>
      </w:pPr>
      <w:r w:rsidRPr="00262464">
        <w:rPr>
          <w:rFonts w:ascii="Times New Roman" w:hAnsi="Times New Roman"/>
          <w:b/>
          <w:bCs/>
        </w:rPr>
        <w:t>SARAN</w:t>
      </w:r>
    </w:p>
    <w:p w:rsidR="0034453C" w:rsidRPr="00262464" w:rsidRDefault="0034453C" w:rsidP="00262464">
      <w:pPr>
        <w:spacing w:line="276" w:lineRule="auto"/>
        <w:jc w:val="both"/>
        <w:rPr>
          <w:rFonts w:ascii="Times New Roman" w:hAnsi="Times New Roman"/>
          <w:bCs/>
        </w:rPr>
      </w:pPr>
      <w:r w:rsidRPr="00262464">
        <w:rPr>
          <w:rFonts w:ascii="Times New Roman" w:hAnsi="Times New Roman"/>
          <w:bCs/>
        </w:rPr>
        <w:t>Saran dari Tugas Akhir ini</w:t>
      </w:r>
      <w:r w:rsidRPr="00262464">
        <w:rPr>
          <w:rFonts w:ascii="Times New Roman" w:hAnsi="Times New Roman"/>
          <w:bCs/>
          <w:i/>
        </w:rPr>
        <w:t xml:space="preserve">. </w:t>
      </w:r>
      <w:r w:rsidRPr="00262464">
        <w:rPr>
          <w:rFonts w:ascii="Times New Roman" w:hAnsi="Times New Roman"/>
          <w:bCs/>
        </w:rPr>
        <w:t>yaitu :</w:t>
      </w:r>
    </w:p>
    <w:p w:rsidR="0034453C" w:rsidRPr="00262464" w:rsidRDefault="0034453C" w:rsidP="00C92A9F">
      <w:pPr>
        <w:pStyle w:val="ListParagraph"/>
        <w:numPr>
          <w:ilvl w:val="0"/>
          <w:numId w:val="19"/>
        </w:numPr>
        <w:suppressAutoHyphens w:val="0"/>
        <w:autoSpaceDE w:val="0"/>
        <w:autoSpaceDN w:val="0"/>
        <w:adjustRightInd w:val="0"/>
        <w:spacing w:line="276" w:lineRule="auto"/>
        <w:ind w:left="426"/>
        <w:jc w:val="both"/>
        <w:rPr>
          <w:rFonts w:eastAsia="Calibri"/>
          <w:sz w:val="22"/>
          <w:szCs w:val="22"/>
          <w:lang w:eastAsia="id-ID"/>
        </w:rPr>
      </w:pPr>
      <w:r w:rsidRPr="00262464">
        <w:rPr>
          <w:rFonts w:eastAsia="Calibri"/>
          <w:sz w:val="22"/>
          <w:szCs w:val="22"/>
          <w:lang w:eastAsia="id-ID"/>
        </w:rPr>
        <w:t xml:space="preserve">Perlu dilakukan penelitian lanjutan terhadap performa </w:t>
      </w:r>
      <w:r w:rsidRPr="00262464">
        <w:rPr>
          <w:rFonts w:eastAsia="Calibri"/>
          <w:i/>
          <w:sz w:val="22"/>
          <w:szCs w:val="22"/>
          <w:lang w:eastAsia="id-ID"/>
        </w:rPr>
        <w:t>fito-biofilm</w:t>
      </w:r>
      <w:r w:rsidRPr="00262464">
        <w:rPr>
          <w:rFonts w:eastAsia="Calibri"/>
          <w:sz w:val="22"/>
          <w:szCs w:val="22"/>
          <w:lang w:eastAsia="id-ID"/>
        </w:rPr>
        <w:t xml:space="preserve"> untuk memperoleh efisiensi tinggi dengan waktu sesingkat mungkin.</w:t>
      </w:r>
    </w:p>
    <w:p w:rsidR="0034453C" w:rsidRPr="00262464" w:rsidRDefault="0034453C" w:rsidP="00C92A9F">
      <w:pPr>
        <w:pStyle w:val="ListParagraph"/>
        <w:numPr>
          <w:ilvl w:val="0"/>
          <w:numId w:val="19"/>
        </w:numPr>
        <w:suppressAutoHyphens w:val="0"/>
        <w:autoSpaceDE w:val="0"/>
        <w:autoSpaceDN w:val="0"/>
        <w:adjustRightInd w:val="0"/>
        <w:spacing w:line="276" w:lineRule="auto"/>
        <w:ind w:left="426"/>
        <w:jc w:val="both"/>
        <w:rPr>
          <w:rFonts w:eastAsia="Calibri"/>
          <w:sz w:val="22"/>
          <w:szCs w:val="22"/>
          <w:lang w:eastAsia="id-ID"/>
        </w:rPr>
      </w:pPr>
      <w:r w:rsidRPr="00262464">
        <w:rPr>
          <w:rFonts w:eastAsia="Calibri"/>
          <w:sz w:val="22"/>
          <w:szCs w:val="22"/>
          <w:lang w:eastAsia="id-ID"/>
        </w:rPr>
        <w:t xml:space="preserve">Perlu dilakukan penggantian tanaman yang lebih optimal menyerap nitrogen dan fosfat dibandingkan dengan teratai </w:t>
      </w:r>
      <w:r w:rsidRPr="00262464">
        <w:rPr>
          <w:rFonts w:eastAsia="Calibri"/>
          <w:i/>
          <w:sz w:val="22"/>
          <w:szCs w:val="22"/>
          <w:lang w:eastAsia="id-ID"/>
        </w:rPr>
        <w:t>(nymphaea, sp).</w:t>
      </w:r>
    </w:p>
    <w:p w:rsidR="0034453C" w:rsidRPr="00262464" w:rsidRDefault="0034453C" w:rsidP="00C92A9F">
      <w:pPr>
        <w:pStyle w:val="ListParagraph"/>
        <w:spacing w:line="276" w:lineRule="auto"/>
        <w:ind w:left="0" w:firstLine="709"/>
        <w:jc w:val="both"/>
        <w:rPr>
          <w:sz w:val="22"/>
          <w:szCs w:val="22"/>
        </w:rPr>
      </w:pPr>
    </w:p>
    <w:p w:rsidR="0034453C" w:rsidRPr="00A63A23" w:rsidRDefault="0034453C" w:rsidP="00A63A23">
      <w:pPr>
        <w:autoSpaceDE w:val="0"/>
        <w:autoSpaceDN w:val="0"/>
        <w:adjustRightInd w:val="0"/>
        <w:spacing w:line="276" w:lineRule="auto"/>
        <w:ind w:left="567" w:hanging="567"/>
        <w:jc w:val="center"/>
        <w:rPr>
          <w:rFonts w:ascii="Times New Roman" w:hAnsi="Times New Roman"/>
          <w:b/>
        </w:rPr>
      </w:pPr>
      <w:r w:rsidRPr="00262464">
        <w:rPr>
          <w:rFonts w:ascii="Times New Roman" w:hAnsi="Times New Roman"/>
          <w:b/>
        </w:rPr>
        <w:t>DAFTAR PUSTAKA</w:t>
      </w:r>
    </w:p>
    <w:p w:rsidR="003A5056" w:rsidRPr="003A5056" w:rsidRDefault="003A5056" w:rsidP="003A5056">
      <w:pPr>
        <w:autoSpaceDE w:val="0"/>
        <w:autoSpaceDN w:val="0"/>
        <w:adjustRightInd w:val="0"/>
        <w:spacing w:line="276" w:lineRule="auto"/>
        <w:ind w:left="567" w:hanging="567"/>
        <w:jc w:val="both"/>
        <w:rPr>
          <w:rFonts w:ascii="Times New Roman" w:hAnsi="Times New Roman"/>
        </w:rPr>
      </w:pPr>
      <w:r w:rsidRPr="003A5056">
        <w:rPr>
          <w:rFonts w:ascii="Times New Roman" w:hAnsi="Times New Roman"/>
        </w:rPr>
        <w:t xml:space="preserve">Alaerts, G and Santika. 1987. </w:t>
      </w:r>
      <w:r w:rsidRPr="003A5056">
        <w:rPr>
          <w:rFonts w:ascii="Times New Roman" w:hAnsi="Times New Roman"/>
          <w:i/>
          <w:iCs/>
        </w:rPr>
        <w:t>Metoda Penelitian Air</w:t>
      </w:r>
      <w:r w:rsidRPr="003A5056">
        <w:rPr>
          <w:rFonts w:ascii="Times New Roman" w:hAnsi="Times New Roman"/>
        </w:rPr>
        <w:t>. Penerbit Usaha Nasional. Surabaya.</w:t>
      </w:r>
    </w:p>
    <w:p w:rsidR="003A5056" w:rsidRPr="00127E84" w:rsidRDefault="003A5056" w:rsidP="003A5056">
      <w:pPr>
        <w:autoSpaceDE w:val="0"/>
        <w:autoSpaceDN w:val="0"/>
        <w:adjustRightInd w:val="0"/>
        <w:spacing w:line="276" w:lineRule="auto"/>
        <w:ind w:left="567" w:hanging="567"/>
        <w:jc w:val="both"/>
        <w:rPr>
          <w:rFonts w:ascii="Times New Roman" w:hAnsi="Times New Roman"/>
        </w:rPr>
      </w:pPr>
      <w:r w:rsidRPr="003A5056">
        <w:rPr>
          <w:rFonts w:ascii="Times New Roman" w:hAnsi="Times New Roman"/>
        </w:rPr>
        <w:t xml:space="preserve">Anonim.2012. </w:t>
      </w:r>
      <w:hyperlink r:id="rId15" w:history="1">
        <w:r w:rsidRPr="00127E84">
          <w:rPr>
            <w:rStyle w:val="Hyperlink"/>
            <w:rFonts w:ascii="Times New Roman" w:hAnsi="Times New Roman"/>
            <w:color w:val="auto"/>
            <w:u w:val="none"/>
          </w:rPr>
          <w:t>http://id.wikipedia.org/wiki/Biofilm</w:t>
        </w:r>
      </w:hyperlink>
      <w:r w:rsidRPr="00127E84">
        <w:rPr>
          <w:rFonts w:ascii="Times New Roman" w:hAnsi="Times New Roman"/>
        </w:rPr>
        <w:t>. Diakses tanggal 10 Mei 2012</w:t>
      </w:r>
    </w:p>
    <w:p w:rsidR="003A5056" w:rsidRPr="00127E84" w:rsidRDefault="003A5056" w:rsidP="003A5056">
      <w:pPr>
        <w:autoSpaceDE w:val="0"/>
        <w:autoSpaceDN w:val="0"/>
        <w:adjustRightInd w:val="0"/>
        <w:spacing w:line="276" w:lineRule="auto"/>
        <w:ind w:left="567" w:hanging="567"/>
        <w:jc w:val="both"/>
        <w:rPr>
          <w:rFonts w:ascii="Times New Roman" w:hAnsi="Times New Roman"/>
        </w:rPr>
      </w:pPr>
      <w:r w:rsidRPr="00127E84">
        <w:rPr>
          <w:rFonts w:ascii="Times New Roman" w:hAnsi="Times New Roman"/>
        </w:rPr>
        <w:t xml:space="preserve">Anonim.2012. </w:t>
      </w:r>
      <w:hyperlink r:id="rId16" w:history="1">
        <w:r w:rsidRPr="00127E84">
          <w:rPr>
            <w:rStyle w:val="Hyperlink"/>
            <w:rFonts w:ascii="Times New Roman" w:hAnsi="Times New Roman"/>
            <w:color w:val="auto"/>
          </w:rPr>
          <w:t>http://id.wikipedia.org/wiki/</w:t>
        </w:r>
      </w:hyperlink>
      <w:r w:rsidRPr="00127E84">
        <w:rPr>
          <w:rFonts w:ascii="Times New Roman" w:hAnsi="Times New Roman"/>
        </w:rPr>
        <w:t>Limbah. Diakses tanggal 21 Mei 2012</w:t>
      </w:r>
    </w:p>
    <w:p w:rsidR="003A5056" w:rsidRPr="00127E84" w:rsidRDefault="003A5056" w:rsidP="003A5056">
      <w:pPr>
        <w:autoSpaceDE w:val="0"/>
        <w:autoSpaceDN w:val="0"/>
        <w:adjustRightInd w:val="0"/>
        <w:spacing w:line="276" w:lineRule="auto"/>
        <w:ind w:left="567" w:hanging="567"/>
        <w:jc w:val="both"/>
        <w:rPr>
          <w:rFonts w:ascii="Times New Roman" w:hAnsi="Times New Roman"/>
          <w:iCs/>
        </w:rPr>
      </w:pPr>
      <w:r w:rsidRPr="00127E84">
        <w:rPr>
          <w:rFonts w:ascii="Times New Roman" w:hAnsi="Times New Roman"/>
        </w:rPr>
        <w:t xml:space="preserve">Anonim.2012. </w:t>
      </w:r>
      <w:r w:rsidR="00B62F6E" w:rsidRPr="00127E84">
        <w:rPr>
          <w:rFonts w:ascii="Times New Roman" w:hAnsi="Times New Roman"/>
        </w:rPr>
        <w:fldChar w:fldCharType="begin"/>
      </w:r>
      <w:r w:rsidRPr="00127E84">
        <w:rPr>
          <w:rFonts w:ascii="Times New Roman" w:hAnsi="Times New Roman"/>
        </w:rPr>
        <w:instrText xml:space="preserve"> HYPERLINK "http://</w:instrText>
      </w:r>
      <w:r w:rsidRPr="00127E84">
        <w:rPr>
          <w:rFonts w:ascii="Times New Roman" w:hAnsi="Times New Roman"/>
          <w:i/>
        </w:rPr>
        <w:instrText xml:space="preserve"> Center of Biofilm Engineering.com </w:instrText>
      </w:r>
      <w:r w:rsidRPr="00127E84">
        <w:rPr>
          <w:rFonts w:ascii="Times New Roman" w:hAnsi="Times New Roman"/>
        </w:rPr>
        <w:instrText>diakses tanggal 28 Juli 2010</w:instrText>
      </w:r>
    </w:p>
    <w:p w:rsidR="003A5056" w:rsidRPr="00127E84" w:rsidRDefault="003A5056" w:rsidP="003A5056">
      <w:pPr>
        <w:autoSpaceDE w:val="0"/>
        <w:autoSpaceDN w:val="0"/>
        <w:adjustRightInd w:val="0"/>
        <w:spacing w:line="276" w:lineRule="auto"/>
        <w:ind w:left="567" w:hanging="567"/>
        <w:rPr>
          <w:rStyle w:val="Hyperlink"/>
          <w:rFonts w:ascii="Times New Roman" w:hAnsi="Times New Roman"/>
          <w:iCs/>
          <w:color w:val="auto"/>
          <w:u w:val="none"/>
        </w:rPr>
      </w:pPr>
      <w:r w:rsidRPr="00127E84">
        <w:rPr>
          <w:rFonts w:ascii="Times New Roman" w:hAnsi="Times New Roman"/>
        </w:rPr>
        <w:instrText xml:space="preserve">" </w:instrText>
      </w:r>
      <w:r w:rsidR="00B62F6E" w:rsidRPr="00127E84">
        <w:rPr>
          <w:rFonts w:ascii="Times New Roman" w:hAnsi="Times New Roman"/>
        </w:rPr>
        <w:fldChar w:fldCharType="separate"/>
      </w:r>
      <w:r w:rsidRPr="00127E84">
        <w:rPr>
          <w:rStyle w:val="Hyperlink"/>
          <w:rFonts w:ascii="Times New Roman" w:hAnsi="Times New Roman"/>
          <w:color w:val="auto"/>
          <w:u w:val="none"/>
        </w:rPr>
        <w:t>http://</w:t>
      </w:r>
      <w:r w:rsidRPr="00127E84">
        <w:rPr>
          <w:rStyle w:val="Hyperlink"/>
          <w:rFonts w:ascii="Times New Roman" w:hAnsi="Times New Roman"/>
          <w:i/>
          <w:color w:val="auto"/>
          <w:u w:val="none"/>
        </w:rPr>
        <w:t xml:space="preserve"> Center of Biofilm Engineering.com </w:t>
      </w:r>
      <w:r w:rsidRPr="00127E84">
        <w:rPr>
          <w:rStyle w:val="Hyperlink"/>
          <w:rFonts w:ascii="Times New Roman" w:hAnsi="Times New Roman"/>
          <w:color w:val="auto"/>
          <w:u w:val="none"/>
        </w:rPr>
        <w:t>diakses tanggal 28 Juli 2010</w:t>
      </w:r>
    </w:p>
    <w:p w:rsidR="003A5056" w:rsidRPr="00127E84" w:rsidRDefault="00B62F6E" w:rsidP="003A5056">
      <w:pPr>
        <w:autoSpaceDE w:val="0"/>
        <w:autoSpaceDN w:val="0"/>
        <w:adjustRightInd w:val="0"/>
        <w:spacing w:line="276" w:lineRule="auto"/>
        <w:ind w:left="567" w:hanging="567"/>
        <w:jc w:val="both"/>
        <w:rPr>
          <w:rFonts w:ascii="Times New Roman" w:hAnsi="Times New Roman"/>
          <w:i/>
          <w:iCs/>
        </w:rPr>
      </w:pPr>
      <w:r w:rsidRPr="00127E84">
        <w:rPr>
          <w:rFonts w:ascii="Times New Roman" w:hAnsi="Times New Roman"/>
        </w:rPr>
        <w:fldChar w:fldCharType="end"/>
      </w:r>
      <w:r w:rsidR="003A5056" w:rsidRPr="00127E84">
        <w:rPr>
          <w:rFonts w:ascii="Times New Roman" w:hAnsi="Times New Roman"/>
        </w:rPr>
        <w:t xml:space="preserve">Darmasetiawan, Martin. 1997. </w:t>
      </w:r>
      <w:r w:rsidR="003A5056" w:rsidRPr="00127E84">
        <w:rPr>
          <w:rFonts w:ascii="Times New Roman" w:hAnsi="Times New Roman"/>
          <w:i/>
          <w:iCs/>
        </w:rPr>
        <w:t>Sarana Sanitasi Perkotaan</w:t>
      </w:r>
      <w:r w:rsidR="003A5056" w:rsidRPr="00127E84">
        <w:rPr>
          <w:rFonts w:ascii="Times New Roman" w:hAnsi="Times New Roman"/>
        </w:rPr>
        <w:t xml:space="preserve">. Jakarta : Ekamitra </w:t>
      </w:r>
      <w:r w:rsidR="003A5056" w:rsidRPr="00127E84">
        <w:rPr>
          <w:rFonts w:ascii="Times New Roman" w:hAnsi="Times New Roman"/>
          <w:i/>
          <w:iCs/>
        </w:rPr>
        <w:t>Engineering</w:t>
      </w:r>
    </w:p>
    <w:p w:rsidR="003A5056" w:rsidRPr="00127E84" w:rsidRDefault="003A5056" w:rsidP="003A5056">
      <w:pPr>
        <w:spacing w:line="276" w:lineRule="auto"/>
        <w:ind w:left="567" w:hanging="567"/>
        <w:jc w:val="both"/>
        <w:rPr>
          <w:rFonts w:ascii="Times New Roman" w:hAnsi="Times New Roman"/>
        </w:rPr>
      </w:pPr>
      <w:r w:rsidRPr="00127E84">
        <w:rPr>
          <w:rFonts w:ascii="Times New Roman" w:hAnsi="Times New Roman"/>
        </w:rPr>
        <w:t xml:space="preserve">Donlan, R. 2002. </w:t>
      </w:r>
      <w:r w:rsidRPr="00127E84">
        <w:rPr>
          <w:rFonts w:ascii="Times New Roman" w:hAnsi="Times New Roman"/>
          <w:i/>
        </w:rPr>
        <w:t>Biofilm: Microbial Life</w:t>
      </w:r>
      <w:r w:rsidRPr="00127E84">
        <w:rPr>
          <w:rFonts w:ascii="Times New Roman" w:hAnsi="Times New Roman"/>
        </w:rPr>
        <w:t xml:space="preserve"> </w:t>
      </w:r>
      <w:r w:rsidRPr="00127E84">
        <w:rPr>
          <w:rFonts w:ascii="Times New Roman" w:hAnsi="Times New Roman"/>
          <w:i/>
        </w:rPr>
        <w:t>on Surfaces.</w:t>
      </w:r>
      <w:r w:rsidRPr="00127E84">
        <w:rPr>
          <w:rFonts w:ascii="Times New Roman" w:hAnsi="Times New Roman"/>
        </w:rPr>
        <w:t xml:space="preserve"> </w:t>
      </w:r>
      <w:hyperlink r:id="rId17" w:history="1">
        <w:r w:rsidRPr="00127E84">
          <w:rPr>
            <w:rStyle w:val="Hyperlink"/>
            <w:rFonts w:ascii="Times New Roman" w:hAnsi="Times New Roman"/>
            <w:color w:val="auto"/>
            <w:u w:val="none"/>
          </w:rPr>
          <w:t>http://www.medscape.com/viewartticle/441355</w:t>
        </w:r>
      </w:hyperlink>
      <w:r w:rsidRPr="00127E84">
        <w:rPr>
          <w:rFonts w:ascii="Times New Roman" w:hAnsi="Times New Roman"/>
        </w:rPr>
        <w:t xml:space="preserve"> diakses tgl 24 juli 2012</w:t>
      </w:r>
    </w:p>
    <w:p w:rsidR="003A5056" w:rsidRPr="00127E84" w:rsidRDefault="003A5056" w:rsidP="003A5056">
      <w:pPr>
        <w:autoSpaceDE w:val="0"/>
        <w:autoSpaceDN w:val="0"/>
        <w:adjustRightInd w:val="0"/>
        <w:spacing w:line="276" w:lineRule="auto"/>
        <w:ind w:left="567" w:hanging="567"/>
        <w:jc w:val="both"/>
        <w:rPr>
          <w:rFonts w:ascii="Times New Roman" w:hAnsi="Times New Roman"/>
        </w:rPr>
      </w:pPr>
      <w:r w:rsidRPr="00127E84">
        <w:rPr>
          <w:rFonts w:ascii="Times New Roman" w:hAnsi="Times New Roman"/>
        </w:rPr>
        <w:t xml:space="preserve">EPA, 2000. </w:t>
      </w:r>
      <w:r w:rsidRPr="00127E84">
        <w:rPr>
          <w:rFonts w:ascii="Times New Roman" w:hAnsi="Times New Roman"/>
          <w:i/>
          <w:iCs/>
        </w:rPr>
        <w:t>Introduction to Phytoremediation</w:t>
      </w:r>
      <w:r w:rsidRPr="00127E84">
        <w:rPr>
          <w:rFonts w:ascii="Times New Roman" w:hAnsi="Times New Roman"/>
        </w:rPr>
        <w:t xml:space="preserve">. National Risk Management Research </w:t>
      </w:r>
      <w:r w:rsidRPr="00127E84">
        <w:rPr>
          <w:rFonts w:ascii="Times New Roman" w:hAnsi="Times New Roman"/>
        </w:rPr>
        <w:lastRenderedPageBreak/>
        <w:t>Laboratory Office of Research and Development Cincinnati, Ohio. U.S.A</w:t>
      </w:r>
    </w:p>
    <w:p w:rsidR="003A5056" w:rsidRPr="00127E84" w:rsidRDefault="003A5056" w:rsidP="003A5056">
      <w:pPr>
        <w:autoSpaceDE w:val="0"/>
        <w:autoSpaceDN w:val="0"/>
        <w:adjustRightInd w:val="0"/>
        <w:spacing w:line="276" w:lineRule="auto"/>
        <w:ind w:left="567" w:hanging="567"/>
        <w:jc w:val="both"/>
        <w:rPr>
          <w:rFonts w:ascii="Times New Roman" w:hAnsi="Times New Roman"/>
        </w:rPr>
      </w:pPr>
      <w:r w:rsidRPr="00127E84">
        <w:rPr>
          <w:rFonts w:ascii="Times New Roman" w:hAnsi="Times New Roman"/>
        </w:rPr>
        <w:t xml:space="preserve">Goldsworthy, Peter. 1992. </w:t>
      </w:r>
      <w:r w:rsidRPr="00127E84">
        <w:rPr>
          <w:rFonts w:ascii="Times New Roman" w:hAnsi="Times New Roman"/>
          <w:i/>
        </w:rPr>
        <w:t>Fisiologi Tanaman Tropik Budidaya Tropik</w:t>
      </w:r>
      <w:r w:rsidRPr="00127E84">
        <w:rPr>
          <w:rFonts w:ascii="Times New Roman" w:hAnsi="Times New Roman"/>
        </w:rPr>
        <w:t>. Gajahmada University Press: Yogyakarta.</w:t>
      </w:r>
    </w:p>
    <w:p w:rsidR="003A5056" w:rsidRPr="00127E84" w:rsidRDefault="003A5056" w:rsidP="003A5056">
      <w:pPr>
        <w:autoSpaceDE w:val="0"/>
        <w:autoSpaceDN w:val="0"/>
        <w:adjustRightInd w:val="0"/>
        <w:spacing w:line="276" w:lineRule="auto"/>
        <w:ind w:left="567" w:hanging="567"/>
        <w:jc w:val="both"/>
        <w:rPr>
          <w:rFonts w:ascii="Times New Roman" w:hAnsi="Times New Roman"/>
        </w:rPr>
      </w:pPr>
      <w:r w:rsidRPr="00127E84">
        <w:rPr>
          <w:rFonts w:ascii="Times New Roman" w:hAnsi="Times New Roman"/>
        </w:rPr>
        <w:t xml:space="preserve">Hardyani, N. 2006. Jurnal </w:t>
      </w:r>
      <w:r w:rsidRPr="00127E84">
        <w:rPr>
          <w:rFonts w:ascii="Times New Roman" w:hAnsi="Times New Roman"/>
          <w:i/>
        </w:rPr>
        <w:t>Fitoremediasi phospat dengan pemanfaatan enceng gondok (Eichornia crassipes) (Studi kasus pada limbah industry kecil laundry)</w:t>
      </w:r>
    </w:p>
    <w:p w:rsidR="003A5056" w:rsidRPr="00127E84" w:rsidRDefault="003A5056" w:rsidP="003A5056">
      <w:pPr>
        <w:spacing w:line="276" w:lineRule="auto"/>
        <w:ind w:left="567" w:hanging="567"/>
        <w:rPr>
          <w:rFonts w:ascii="Times New Roman" w:hAnsi="Times New Roman"/>
        </w:rPr>
      </w:pPr>
      <w:r w:rsidRPr="00127E84">
        <w:rPr>
          <w:rFonts w:ascii="Times New Roman" w:hAnsi="Times New Roman"/>
        </w:rPr>
        <w:t>IPB.ac.id  diakses tanggal 28 Juli 2012</w:t>
      </w:r>
    </w:p>
    <w:p w:rsidR="003A5056" w:rsidRPr="00127E84" w:rsidRDefault="003A5056" w:rsidP="003A5056">
      <w:pPr>
        <w:spacing w:line="276" w:lineRule="auto"/>
        <w:ind w:left="567" w:hanging="567"/>
        <w:jc w:val="both"/>
        <w:rPr>
          <w:rFonts w:ascii="Times New Roman" w:hAnsi="Times New Roman"/>
        </w:rPr>
      </w:pPr>
      <w:r w:rsidRPr="00127E84">
        <w:rPr>
          <w:rFonts w:ascii="Times New Roman" w:hAnsi="Times New Roman"/>
        </w:rPr>
        <w:t>Kaiser, J. 2001</w:t>
      </w:r>
      <w:r w:rsidRPr="00127E84">
        <w:rPr>
          <w:rFonts w:ascii="Times New Roman" w:hAnsi="Times New Roman"/>
          <w:i/>
        </w:rPr>
        <w:t>. Bioindicator and Biomarkers of Environmental Pollution and Risk Assesment</w:t>
      </w:r>
      <w:r w:rsidRPr="00127E84">
        <w:rPr>
          <w:rFonts w:ascii="Times New Roman" w:hAnsi="Times New Roman"/>
        </w:rPr>
        <w:t>. Science publisher, inc</w:t>
      </w:r>
    </w:p>
    <w:p w:rsidR="003A5056" w:rsidRPr="00127E84" w:rsidRDefault="003A5056" w:rsidP="003A5056">
      <w:pPr>
        <w:spacing w:line="276" w:lineRule="auto"/>
        <w:rPr>
          <w:rFonts w:ascii="Times New Roman" w:hAnsi="Times New Roman"/>
        </w:rPr>
      </w:pPr>
      <w:r w:rsidRPr="00127E84">
        <w:rPr>
          <w:rFonts w:ascii="Times New Roman" w:hAnsi="Times New Roman"/>
        </w:rPr>
        <w:t xml:space="preserve">Kelair, 2010. </w:t>
      </w:r>
      <w:r w:rsidRPr="00127E84">
        <w:rPr>
          <w:rFonts w:ascii="Times New Roman" w:hAnsi="Times New Roman"/>
          <w:i/>
        </w:rPr>
        <w:t>Pengolahan Air Limbah Domestik DKI</w:t>
      </w:r>
      <w:r w:rsidRPr="00127E84">
        <w:rPr>
          <w:rFonts w:ascii="Times New Roman" w:hAnsi="Times New Roman"/>
        </w:rPr>
        <w:t>.  Bppt press: Jakarta</w:t>
      </w:r>
    </w:p>
    <w:p w:rsidR="003A5056" w:rsidRPr="00127E84" w:rsidRDefault="003A5056" w:rsidP="003A5056">
      <w:pPr>
        <w:spacing w:line="276" w:lineRule="auto"/>
        <w:ind w:left="567" w:hanging="567"/>
        <w:jc w:val="both"/>
        <w:rPr>
          <w:rFonts w:ascii="Times New Roman" w:hAnsi="Times New Roman"/>
        </w:rPr>
      </w:pPr>
      <w:r w:rsidRPr="00127E84">
        <w:rPr>
          <w:rFonts w:ascii="Times New Roman" w:hAnsi="Times New Roman"/>
        </w:rPr>
        <w:t xml:space="preserve">Mangkoedihardjo, S. 2008. Jurnal </w:t>
      </w:r>
      <w:r w:rsidRPr="00127E84">
        <w:rPr>
          <w:rFonts w:ascii="Times New Roman" w:hAnsi="Times New Roman"/>
          <w:i/>
          <w:iCs/>
        </w:rPr>
        <w:t>Fitoteknologi dan Ektoksikologi dalam Desain Operasi Pengomposan Sampah</w:t>
      </w:r>
    </w:p>
    <w:p w:rsidR="003A5056" w:rsidRPr="00127E84" w:rsidRDefault="003A5056" w:rsidP="003A5056">
      <w:pPr>
        <w:spacing w:line="276" w:lineRule="auto"/>
        <w:ind w:left="567" w:hanging="567"/>
        <w:jc w:val="both"/>
        <w:rPr>
          <w:rFonts w:ascii="Times New Roman" w:hAnsi="Times New Roman"/>
        </w:rPr>
      </w:pPr>
      <w:r w:rsidRPr="00127E84">
        <w:rPr>
          <w:rFonts w:ascii="Times New Roman" w:hAnsi="Times New Roman"/>
        </w:rPr>
        <w:t xml:space="preserve">Metcalf &amp; Eddy. 1991. </w:t>
      </w:r>
      <w:r w:rsidRPr="00127E84">
        <w:rPr>
          <w:rFonts w:ascii="Times New Roman" w:hAnsi="Times New Roman"/>
          <w:i/>
          <w:iCs/>
        </w:rPr>
        <w:t>Wastewater Engineering Treatment, Disposal and Reuse</w:t>
      </w:r>
      <w:r w:rsidRPr="00127E84">
        <w:rPr>
          <w:rFonts w:ascii="Times New Roman" w:hAnsi="Times New Roman"/>
        </w:rPr>
        <w:t>. 3th edition. Singapura : Metcalf and Eddy, Inc Mc Graw Hill</w:t>
      </w:r>
    </w:p>
    <w:p w:rsidR="003A5056" w:rsidRPr="00127E84" w:rsidRDefault="003A5056" w:rsidP="003A5056">
      <w:pPr>
        <w:spacing w:line="276" w:lineRule="auto"/>
        <w:ind w:left="567" w:hanging="567"/>
        <w:jc w:val="both"/>
        <w:rPr>
          <w:rFonts w:ascii="Times New Roman" w:hAnsi="Times New Roman"/>
        </w:rPr>
      </w:pPr>
      <w:r w:rsidRPr="00127E84">
        <w:rPr>
          <w:rFonts w:ascii="Times New Roman" w:hAnsi="Times New Roman"/>
        </w:rPr>
        <w:t xml:space="preserve">Muqorobin, A. 2011. </w:t>
      </w:r>
      <w:r w:rsidRPr="00127E84">
        <w:rPr>
          <w:rFonts w:ascii="Times New Roman" w:hAnsi="Times New Roman"/>
          <w:i/>
        </w:rPr>
        <w:t xml:space="preserve">Sistem Taman Rawa sebagai Alternatif Pengelolaan Limbah Rumah Tangga. </w:t>
      </w:r>
      <w:r w:rsidRPr="00127E84">
        <w:rPr>
          <w:rFonts w:ascii="Times New Roman" w:hAnsi="Times New Roman"/>
        </w:rPr>
        <w:t>IPB.</w:t>
      </w:r>
    </w:p>
    <w:p w:rsidR="003A5056" w:rsidRPr="00127E84" w:rsidRDefault="003A5056" w:rsidP="003A5056">
      <w:pPr>
        <w:autoSpaceDE w:val="0"/>
        <w:autoSpaceDN w:val="0"/>
        <w:adjustRightInd w:val="0"/>
        <w:spacing w:line="276" w:lineRule="auto"/>
        <w:ind w:left="567" w:hanging="567"/>
        <w:jc w:val="both"/>
        <w:rPr>
          <w:rFonts w:ascii="Times New Roman" w:hAnsi="Times New Roman"/>
          <w:bCs/>
          <w:iCs/>
        </w:rPr>
      </w:pPr>
      <w:r w:rsidRPr="00127E84">
        <w:rPr>
          <w:rFonts w:ascii="Times New Roman" w:hAnsi="Times New Roman"/>
        </w:rPr>
        <w:t xml:space="preserve">Nurdiansyah.2010. </w:t>
      </w:r>
      <w:r w:rsidRPr="00127E84">
        <w:rPr>
          <w:rFonts w:ascii="Times New Roman" w:hAnsi="Times New Roman"/>
          <w:bCs/>
          <w:i/>
        </w:rPr>
        <w:t>Pengaruh tanaman rumput bebek(</w:t>
      </w:r>
      <w:r w:rsidRPr="00127E84">
        <w:rPr>
          <w:rFonts w:ascii="Times New Roman" w:hAnsi="Times New Roman"/>
          <w:bCs/>
          <w:i/>
          <w:iCs/>
        </w:rPr>
        <w:t>lemna minor</w:t>
      </w:r>
      <w:r w:rsidRPr="00127E84">
        <w:rPr>
          <w:rFonts w:ascii="Times New Roman" w:hAnsi="Times New Roman"/>
          <w:bCs/>
          <w:i/>
        </w:rPr>
        <w:t xml:space="preserve">) terhadap penurunan bod dan cod limbah cair domestic. </w:t>
      </w:r>
      <w:r w:rsidRPr="00127E84">
        <w:rPr>
          <w:rFonts w:ascii="Times New Roman" w:hAnsi="Times New Roman"/>
          <w:bCs/>
          <w:iCs/>
        </w:rPr>
        <w:t>Semarang: Jurusan Teknik Lingkungan Undip</w:t>
      </w:r>
    </w:p>
    <w:p w:rsidR="003A5056" w:rsidRPr="00127E84" w:rsidRDefault="003A5056" w:rsidP="003A5056">
      <w:pPr>
        <w:spacing w:line="276" w:lineRule="auto"/>
        <w:ind w:left="567" w:hanging="567"/>
        <w:rPr>
          <w:rFonts w:ascii="Times New Roman" w:hAnsi="Times New Roman"/>
        </w:rPr>
      </w:pPr>
      <w:r w:rsidRPr="00127E84">
        <w:rPr>
          <w:rFonts w:ascii="Times New Roman" w:hAnsi="Times New Roman"/>
        </w:rPr>
        <w:t>Repository.usu.ac.id/bitstream/123456789/16428/.../Chapter%20II.pdf diakses tanggal 28 Juli 2012</w:t>
      </w:r>
    </w:p>
    <w:p w:rsidR="003A5056" w:rsidRPr="00127E84" w:rsidRDefault="003A5056" w:rsidP="003A5056">
      <w:pPr>
        <w:spacing w:line="276" w:lineRule="auto"/>
        <w:ind w:left="567" w:hanging="567"/>
        <w:jc w:val="both"/>
        <w:rPr>
          <w:rFonts w:ascii="Times New Roman" w:hAnsi="Times New Roman"/>
        </w:rPr>
      </w:pPr>
      <w:r w:rsidRPr="00127E84">
        <w:rPr>
          <w:rFonts w:ascii="Times New Roman" w:hAnsi="Times New Roman"/>
        </w:rPr>
        <w:t>Rida, S. 2008. </w:t>
      </w:r>
      <w:hyperlink r:id="rId18" w:history="1">
        <w:r w:rsidRPr="00127E84">
          <w:rPr>
            <w:rStyle w:val="Hyperlink"/>
            <w:rFonts w:ascii="Times New Roman" w:hAnsi="Times New Roman"/>
            <w:i/>
            <w:color w:val="auto"/>
          </w:rPr>
          <w:t>Anatomi dan Morfologi Teratai (Nymphaea sp.)</w:t>
        </w:r>
      </w:hyperlink>
      <w:r w:rsidRPr="00127E84">
        <w:rPr>
          <w:rFonts w:ascii="Times New Roman" w:hAnsi="Times New Roman"/>
          <w:i/>
        </w:rPr>
        <w:t>.</w:t>
      </w:r>
      <w:r w:rsidRPr="00127E84">
        <w:rPr>
          <w:rFonts w:ascii="Times New Roman" w:hAnsi="Times New Roman"/>
        </w:rPr>
        <w:t>( www.plantamor.com). Diakses tanggal 14 Mei 2012</w:t>
      </w:r>
    </w:p>
    <w:p w:rsidR="003A5056" w:rsidRPr="00127E84" w:rsidRDefault="003A5056" w:rsidP="003A5056">
      <w:pPr>
        <w:autoSpaceDE w:val="0"/>
        <w:autoSpaceDN w:val="0"/>
        <w:adjustRightInd w:val="0"/>
        <w:spacing w:line="276" w:lineRule="auto"/>
        <w:ind w:left="567" w:hanging="567"/>
        <w:jc w:val="both"/>
        <w:rPr>
          <w:rFonts w:ascii="Times New Roman" w:hAnsi="Times New Roman"/>
        </w:rPr>
      </w:pPr>
      <w:r w:rsidRPr="00127E84">
        <w:rPr>
          <w:rFonts w:ascii="Times New Roman" w:hAnsi="Times New Roman"/>
        </w:rPr>
        <w:t xml:space="preserve">Rossiana, Nia dkk, 2007 </w:t>
      </w:r>
      <w:r w:rsidRPr="00127E84">
        <w:rPr>
          <w:rFonts w:ascii="Times New Roman" w:hAnsi="Times New Roman"/>
          <w:i/>
          <w:iCs/>
        </w:rPr>
        <w:t>Fitoremediasi Limbah Cair Dengan Eceng Gondok (Eichhornia crassipes (Mart) Solms) dan Limbah Padat Industri Minyak Bumi Dengan Sengon (Paraserianthes falcataria L. Nielsen) Bermikroriza</w:t>
      </w:r>
      <w:r w:rsidRPr="00127E84">
        <w:rPr>
          <w:rFonts w:ascii="Times New Roman" w:hAnsi="Times New Roman"/>
        </w:rPr>
        <w:t>. FMIPA Universitas Padjadjaran.</w:t>
      </w:r>
    </w:p>
    <w:p w:rsidR="003A5056" w:rsidRPr="00127E84" w:rsidRDefault="003A5056" w:rsidP="003A5056">
      <w:pPr>
        <w:spacing w:line="276" w:lineRule="auto"/>
        <w:ind w:left="567" w:hanging="567"/>
        <w:jc w:val="both"/>
        <w:rPr>
          <w:rFonts w:ascii="Times New Roman" w:hAnsi="Times New Roman"/>
          <w:i/>
        </w:rPr>
      </w:pPr>
      <w:r w:rsidRPr="00127E84">
        <w:rPr>
          <w:rFonts w:ascii="Times New Roman" w:hAnsi="Times New Roman"/>
        </w:rPr>
        <w:t xml:space="preserve">Said, NI. 2000. Jurnal </w:t>
      </w:r>
      <w:r w:rsidRPr="00127E84">
        <w:rPr>
          <w:rFonts w:ascii="Times New Roman" w:hAnsi="Times New Roman"/>
          <w:i/>
        </w:rPr>
        <w:t>Teknologi Pengolahan Air Limbah dengan Proses Biofilm Tercelup</w:t>
      </w:r>
    </w:p>
    <w:p w:rsidR="003A5056" w:rsidRPr="003A5056" w:rsidRDefault="003A5056" w:rsidP="003A5056">
      <w:pPr>
        <w:spacing w:line="276" w:lineRule="auto"/>
        <w:ind w:left="567" w:hanging="567"/>
        <w:jc w:val="both"/>
        <w:rPr>
          <w:rFonts w:ascii="Times New Roman" w:hAnsi="Times New Roman"/>
          <w:i/>
        </w:rPr>
      </w:pPr>
      <w:r w:rsidRPr="003A5056">
        <w:rPr>
          <w:rFonts w:ascii="Times New Roman" w:hAnsi="Times New Roman"/>
        </w:rPr>
        <w:lastRenderedPageBreak/>
        <w:t xml:space="preserve">Said, NI. 2005. Jurnal </w:t>
      </w:r>
      <w:r w:rsidRPr="003A5056">
        <w:rPr>
          <w:rFonts w:ascii="Times New Roman" w:hAnsi="Times New Roman"/>
          <w:i/>
        </w:rPr>
        <w:t>Aplikasi Bioball untuk Media Biofilter Studi kasus Pengolahan Air Limbah Pencucian Jean</w:t>
      </w:r>
    </w:p>
    <w:p w:rsidR="003A5056" w:rsidRPr="003A5056" w:rsidRDefault="003A5056" w:rsidP="003A5056">
      <w:pPr>
        <w:spacing w:line="276" w:lineRule="auto"/>
        <w:ind w:left="720" w:hanging="720"/>
        <w:jc w:val="both"/>
        <w:rPr>
          <w:rFonts w:ascii="Times New Roman" w:hAnsi="Times New Roman"/>
        </w:rPr>
      </w:pPr>
      <w:r w:rsidRPr="003A5056">
        <w:rPr>
          <w:rFonts w:ascii="Times New Roman" w:hAnsi="Times New Roman"/>
        </w:rPr>
        <w:t xml:space="preserve">Sawyer, Clair; Mc Carty, Perry; Parkin, Gene. 2003. </w:t>
      </w:r>
      <w:r w:rsidRPr="003A5056">
        <w:rPr>
          <w:rFonts w:ascii="Times New Roman" w:hAnsi="Times New Roman"/>
          <w:i/>
        </w:rPr>
        <w:t>Chemistry for Environmental Engineering and Science Fifth Edition</w:t>
      </w:r>
      <w:r w:rsidRPr="003A5056">
        <w:rPr>
          <w:rFonts w:ascii="Times New Roman" w:hAnsi="Times New Roman"/>
        </w:rPr>
        <w:t>.  New York : Metcalf and Eddy, Inc. Mc Graww-Hill Companies.</w:t>
      </w:r>
    </w:p>
    <w:p w:rsidR="003A5056" w:rsidRPr="003A5056" w:rsidRDefault="003A5056" w:rsidP="003A5056">
      <w:pPr>
        <w:autoSpaceDE w:val="0"/>
        <w:autoSpaceDN w:val="0"/>
        <w:adjustRightInd w:val="0"/>
        <w:spacing w:line="276" w:lineRule="auto"/>
        <w:ind w:left="567" w:hanging="567"/>
        <w:jc w:val="both"/>
        <w:rPr>
          <w:rFonts w:ascii="Times New Roman" w:hAnsi="Times New Roman"/>
        </w:rPr>
      </w:pPr>
      <w:r w:rsidRPr="003A5056">
        <w:rPr>
          <w:rFonts w:ascii="Times New Roman" w:hAnsi="Times New Roman"/>
        </w:rPr>
        <w:t xml:space="preserve">Sukman, Y., dan Yakup. 1991. </w:t>
      </w:r>
      <w:r w:rsidRPr="003A5056">
        <w:rPr>
          <w:rFonts w:ascii="Times New Roman" w:hAnsi="Times New Roman"/>
          <w:i/>
          <w:iCs/>
        </w:rPr>
        <w:t>Gulma dan Teknik Pengendaliannya</w:t>
      </w:r>
      <w:r w:rsidRPr="003A5056">
        <w:rPr>
          <w:rFonts w:ascii="Times New Roman" w:hAnsi="Times New Roman"/>
        </w:rPr>
        <w:t>. PT. Raja Grafindo Persada. Jakarta</w:t>
      </w:r>
    </w:p>
    <w:p w:rsidR="003A5056" w:rsidRPr="003A5056" w:rsidRDefault="003A5056" w:rsidP="003A5056">
      <w:pPr>
        <w:autoSpaceDE w:val="0"/>
        <w:autoSpaceDN w:val="0"/>
        <w:adjustRightInd w:val="0"/>
        <w:spacing w:line="276" w:lineRule="auto"/>
        <w:ind w:left="567" w:hanging="567"/>
        <w:jc w:val="both"/>
        <w:rPr>
          <w:rFonts w:ascii="Times New Roman" w:hAnsi="Times New Roman"/>
          <w:bCs/>
          <w:i/>
        </w:rPr>
      </w:pPr>
      <w:r w:rsidRPr="003A5056">
        <w:rPr>
          <w:rFonts w:ascii="Times New Roman" w:hAnsi="Times New Roman"/>
        </w:rPr>
        <w:t xml:space="preserve">Sunanisari, dkk. 2009. Jurnal </w:t>
      </w:r>
      <w:r w:rsidRPr="003A5056">
        <w:rPr>
          <w:rFonts w:ascii="Times New Roman" w:hAnsi="Times New Roman"/>
          <w:bCs/>
          <w:i/>
        </w:rPr>
        <w:t xml:space="preserve">Kemampuan Teratai </w:t>
      </w:r>
      <w:r w:rsidRPr="003A5056">
        <w:rPr>
          <w:rFonts w:ascii="Times New Roman" w:hAnsi="Times New Roman"/>
          <w:bCs/>
          <w:i/>
          <w:iCs/>
        </w:rPr>
        <w:t xml:space="preserve">(Nymphaea </w:t>
      </w:r>
      <w:r w:rsidRPr="003A5056">
        <w:rPr>
          <w:rFonts w:ascii="Times New Roman" w:hAnsi="Times New Roman"/>
          <w:bCs/>
          <w:i/>
        </w:rPr>
        <w:t>Sp</w:t>
      </w:r>
      <w:r w:rsidRPr="003A5056">
        <w:rPr>
          <w:rFonts w:ascii="Times New Roman" w:hAnsi="Times New Roman"/>
          <w:bCs/>
          <w:i/>
          <w:iCs/>
        </w:rPr>
        <w:t xml:space="preserve">) </w:t>
      </w:r>
      <w:r w:rsidRPr="003A5056">
        <w:rPr>
          <w:rFonts w:ascii="Times New Roman" w:hAnsi="Times New Roman"/>
          <w:bCs/>
          <w:i/>
        </w:rPr>
        <w:t xml:space="preserve">dan Ganggeng </w:t>
      </w:r>
      <w:r w:rsidRPr="003A5056">
        <w:rPr>
          <w:rFonts w:ascii="Times New Roman" w:hAnsi="Times New Roman"/>
          <w:bCs/>
          <w:i/>
          <w:iCs/>
        </w:rPr>
        <w:t xml:space="preserve">(Hydrilla Verticillata) </w:t>
      </w:r>
      <w:r w:rsidRPr="003A5056">
        <w:rPr>
          <w:rFonts w:ascii="Times New Roman" w:hAnsi="Times New Roman"/>
          <w:bCs/>
          <w:i/>
        </w:rPr>
        <w:t>dalam menurunkan Kadar Nitrogen Dan Phosphor Air Limbah Pencucian</w:t>
      </w:r>
      <w:r w:rsidRPr="003A5056">
        <w:rPr>
          <w:rFonts w:ascii="Times New Roman" w:hAnsi="Times New Roman"/>
          <w:bCs/>
          <w:i/>
          <w:iCs/>
        </w:rPr>
        <w:t xml:space="preserve"> </w:t>
      </w:r>
      <w:r w:rsidRPr="003A5056">
        <w:rPr>
          <w:rFonts w:ascii="Times New Roman" w:hAnsi="Times New Roman"/>
          <w:bCs/>
          <w:i/>
        </w:rPr>
        <w:t>Laboratorium Analisis Kimia</w:t>
      </w:r>
    </w:p>
    <w:p w:rsidR="003A5056" w:rsidRPr="003A5056" w:rsidRDefault="003A5056" w:rsidP="003A5056">
      <w:pPr>
        <w:autoSpaceDE w:val="0"/>
        <w:autoSpaceDN w:val="0"/>
        <w:adjustRightInd w:val="0"/>
        <w:spacing w:line="276" w:lineRule="auto"/>
        <w:jc w:val="both"/>
        <w:rPr>
          <w:rFonts w:ascii="Times New Roman" w:hAnsi="Times New Roman"/>
          <w:bCs/>
          <w:i/>
          <w:iCs/>
        </w:rPr>
      </w:pPr>
    </w:p>
    <w:p w:rsidR="003A5056" w:rsidRPr="003A5056" w:rsidRDefault="003A5056" w:rsidP="003A5056">
      <w:pPr>
        <w:autoSpaceDE w:val="0"/>
        <w:autoSpaceDN w:val="0"/>
        <w:adjustRightInd w:val="0"/>
        <w:spacing w:line="276" w:lineRule="auto"/>
        <w:ind w:left="567" w:hanging="567"/>
        <w:jc w:val="both"/>
        <w:rPr>
          <w:rFonts w:ascii="Times New Roman" w:hAnsi="Times New Roman"/>
        </w:rPr>
      </w:pPr>
      <w:r w:rsidRPr="003A5056">
        <w:rPr>
          <w:rFonts w:ascii="Times New Roman" w:hAnsi="Times New Roman"/>
        </w:rPr>
        <w:t>Upi.edu.com diakses 28 Juli 2012</w:t>
      </w:r>
    </w:p>
    <w:p w:rsidR="003A5056" w:rsidRPr="003A5056" w:rsidRDefault="003A5056" w:rsidP="003A5056">
      <w:pPr>
        <w:autoSpaceDE w:val="0"/>
        <w:autoSpaceDN w:val="0"/>
        <w:adjustRightInd w:val="0"/>
        <w:spacing w:line="276" w:lineRule="auto"/>
        <w:ind w:left="567" w:hanging="567"/>
        <w:jc w:val="both"/>
        <w:rPr>
          <w:rFonts w:ascii="Times New Roman" w:hAnsi="Times New Roman"/>
          <w:bCs/>
          <w:iCs/>
        </w:rPr>
      </w:pPr>
      <w:r w:rsidRPr="003A5056">
        <w:rPr>
          <w:rFonts w:ascii="Times New Roman" w:hAnsi="Times New Roman"/>
        </w:rPr>
        <w:t xml:space="preserve">Wissanti, FP. 2011. </w:t>
      </w:r>
      <w:r w:rsidRPr="003A5056">
        <w:rPr>
          <w:rFonts w:ascii="Times New Roman" w:hAnsi="Times New Roman"/>
          <w:bCs/>
          <w:i/>
        </w:rPr>
        <w:t>Studi analisis fitoremediasi Efisiensi penurunan konsentrasi nitrogen dengan Kiapu (</w:t>
      </w:r>
      <w:r w:rsidRPr="003A5056">
        <w:rPr>
          <w:rFonts w:ascii="Times New Roman" w:hAnsi="Times New Roman"/>
          <w:bCs/>
          <w:i/>
          <w:iCs/>
        </w:rPr>
        <w:t xml:space="preserve">pistia stratiotes) </w:t>
      </w:r>
      <w:r w:rsidRPr="003A5056">
        <w:rPr>
          <w:rFonts w:ascii="Times New Roman" w:hAnsi="Times New Roman"/>
          <w:bCs/>
          <w:i/>
        </w:rPr>
        <w:t xml:space="preserve">dan teratai </w:t>
      </w:r>
      <w:r w:rsidRPr="003A5056">
        <w:rPr>
          <w:rFonts w:ascii="Times New Roman" w:hAnsi="Times New Roman"/>
          <w:bCs/>
          <w:i/>
          <w:iCs/>
        </w:rPr>
        <w:t xml:space="preserve">(nymphaea spp.) </w:t>
      </w:r>
      <w:r w:rsidRPr="003A5056">
        <w:rPr>
          <w:rFonts w:ascii="Times New Roman" w:hAnsi="Times New Roman"/>
          <w:bCs/>
          <w:iCs/>
        </w:rPr>
        <w:t>Semarang: Jurusan Teknik Lingkungan Undip</w:t>
      </w:r>
    </w:p>
    <w:p w:rsidR="003A5056" w:rsidRPr="003A5056" w:rsidRDefault="003A5056" w:rsidP="003A5056">
      <w:pPr>
        <w:spacing w:line="276" w:lineRule="auto"/>
        <w:ind w:left="567" w:hanging="567"/>
        <w:jc w:val="both"/>
        <w:rPr>
          <w:rFonts w:ascii="Times New Roman" w:hAnsi="Times New Roman"/>
        </w:rPr>
      </w:pPr>
      <w:r w:rsidRPr="003A5056">
        <w:rPr>
          <w:rFonts w:ascii="Times New Roman" w:hAnsi="Times New Roman"/>
        </w:rPr>
        <w:t xml:space="preserve">Yahya, F. 2010. Jurnal </w:t>
      </w:r>
      <w:r w:rsidRPr="003A5056">
        <w:rPr>
          <w:rFonts w:ascii="Times New Roman" w:hAnsi="Times New Roman"/>
          <w:i/>
        </w:rPr>
        <w:t>Studi Pengolahan Air Limbah Domestik Dengan Biofilter Aerasi menggunakan Media Bioball dan Enceng Gondok (Eichornia crassipes)</w:t>
      </w:r>
    </w:p>
    <w:p w:rsidR="0034453C" w:rsidRPr="003A5056" w:rsidRDefault="0034453C" w:rsidP="00C92A9F">
      <w:pPr>
        <w:pStyle w:val="ListParagraph"/>
        <w:spacing w:line="276" w:lineRule="auto"/>
        <w:ind w:left="0" w:firstLine="709"/>
        <w:jc w:val="both"/>
        <w:rPr>
          <w:sz w:val="22"/>
          <w:szCs w:val="22"/>
        </w:rPr>
      </w:pPr>
    </w:p>
    <w:p w:rsidR="0034453C" w:rsidRPr="003A5056" w:rsidRDefault="0034453C" w:rsidP="00C92A9F">
      <w:pPr>
        <w:pStyle w:val="ListParagraph"/>
        <w:spacing w:line="276" w:lineRule="auto"/>
        <w:ind w:left="284" w:firstLine="567"/>
        <w:jc w:val="both"/>
        <w:rPr>
          <w:sz w:val="22"/>
          <w:szCs w:val="22"/>
        </w:rPr>
      </w:pPr>
    </w:p>
    <w:p w:rsidR="0034453C" w:rsidRPr="003A5056" w:rsidRDefault="0034453C" w:rsidP="00C92A9F">
      <w:pPr>
        <w:pStyle w:val="ListParagraph"/>
        <w:spacing w:line="276" w:lineRule="auto"/>
        <w:ind w:left="426"/>
        <w:jc w:val="both"/>
        <w:rPr>
          <w:rStyle w:val="Emphasis"/>
          <w:i w:val="0"/>
          <w:sz w:val="22"/>
          <w:szCs w:val="22"/>
        </w:rPr>
      </w:pPr>
    </w:p>
    <w:p w:rsidR="0034453C" w:rsidRPr="003A5056" w:rsidRDefault="0034453C" w:rsidP="00C92A9F">
      <w:pPr>
        <w:pStyle w:val="ListParagraph"/>
        <w:spacing w:line="276" w:lineRule="auto"/>
        <w:ind w:left="0" w:firstLine="709"/>
        <w:jc w:val="both"/>
        <w:rPr>
          <w:sz w:val="22"/>
          <w:szCs w:val="22"/>
        </w:rPr>
      </w:pPr>
    </w:p>
    <w:p w:rsidR="00011F8A" w:rsidRPr="003A5056" w:rsidRDefault="00011F8A" w:rsidP="00C92A9F">
      <w:pPr>
        <w:spacing w:line="276" w:lineRule="auto"/>
        <w:jc w:val="center"/>
        <w:rPr>
          <w:rFonts w:ascii="Times New Roman" w:hAnsi="Times New Roman"/>
        </w:rPr>
      </w:pPr>
    </w:p>
    <w:p w:rsidR="00011F8A" w:rsidRPr="003A5056" w:rsidRDefault="00011F8A" w:rsidP="00C92A9F">
      <w:pPr>
        <w:spacing w:line="276" w:lineRule="auto"/>
        <w:jc w:val="center"/>
        <w:rPr>
          <w:rFonts w:ascii="Times New Roman" w:hAnsi="Times New Roman"/>
        </w:rPr>
        <w:sectPr w:rsidR="00011F8A" w:rsidRPr="003A5056" w:rsidSect="00C92A9F">
          <w:type w:val="continuous"/>
          <w:pgSz w:w="11907" w:h="16839" w:code="9"/>
          <w:pgMar w:top="1440" w:right="1440" w:bottom="1440" w:left="1440" w:header="708" w:footer="708" w:gutter="0"/>
          <w:cols w:num="2" w:space="408"/>
          <w:docGrid w:linePitch="360"/>
        </w:sectPr>
      </w:pPr>
    </w:p>
    <w:p w:rsidR="00B2713C" w:rsidRPr="003A5056" w:rsidRDefault="00B2713C" w:rsidP="00C92A9F">
      <w:pPr>
        <w:spacing w:line="276" w:lineRule="auto"/>
        <w:rPr>
          <w:rFonts w:ascii="Times New Roman" w:hAnsi="Times New Roman"/>
        </w:rPr>
      </w:pPr>
    </w:p>
    <w:p w:rsidR="00B0030A" w:rsidRPr="003A5056" w:rsidRDefault="00B0030A" w:rsidP="00C92A9F">
      <w:pPr>
        <w:spacing w:line="276" w:lineRule="auto"/>
        <w:rPr>
          <w:rFonts w:ascii="Times New Roman" w:hAnsi="Times New Roman"/>
        </w:rPr>
      </w:pPr>
    </w:p>
    <w:sectPr w:rsidR="00B0030A" w:rsidRPr="003A5056" w:rsidSect="00B2713C">
      <w:type w:val="continuous"/>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8D1" w:rsidRDefault="008B28D1" w:rsidP="00262464">
      <w:r>
        <w:separator/>
      </w:r>
    </w:p>
  </w:endnote>
  <w:endnote w:type="continuationSeparator" w:id="1">
    <w:p w:rsidR="008B28D1" w:rsidRDefault="008B28D1" w:rsidP="00262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64" w:rsidRDefault="00262464">
    <w:pPr>
      <w:pStyle w:val="Footer"/>
      <w:pBdr>
        <w:top w:val="thinThickSmallGap" w:sz="24" w:space="1" w:color="622423" w:themeColor="accent2" w:themeShade="7F"/>
      </w:pBdr>
      <w:rPr>
        <w:sz w:val="18"/>
        <w:szCs w:val="18"/>
      </w:rPr>
    </w:pPr>
    <w:r w:rsidRPr="0099470E">
      <w:rPr>
        <w:sz w:val="18"/>
        <w:szCs w:val="18"/>
        <w:vertAlign w:val="superscript"/>
      </w:rPr>
      <w:t>*)</w:t>
    </w:r>
    <w:r w:rsidRPr="0099470E">
      <w:rPr>
        <w:sz w:val="18"/>
        <w:szCs w:val="18"/>
      </w:rPr>
      <w:t xml:space="preserve"> </w:t>
    </w:r>
    <w:r>
      <w:rPr>
        <w:sz w:val="18"/>
        <w:szCs w:val="18"/>
      </w:rPr>
      <w:t xml:space="preserve">  </w:t>
    </w:r>
    <w:r w:rsidRPr="0099470E">
      <w:rPr>
        <w:sz w:val="18"/>
        <w:szCs w:val="18"/>
      </w:rPr>
      <w:t>Mahasiswa Teknik Lingkungan Universitas Diponegoro, Semarang</w:t>
    </w:r>
    <w:r>
      <w:rPr>
        <w:sz w:val="18"/>
        <w:szCs w:val="18"/>
      </w:rPr>
      <w:t xml:space="preserve"> </w:t>
    </w:r>
  </w:p>
  <w:p w:rsidR="00262464" w:rsidRPr="00262464" w:rsidRDefault="00262464">
    <w:pPr>
      <w:pStyle w:val="Footer"/>
      <w:pBdr>
        <w:top w:val="thinThickSmallGap" w:sz="24" w:space="1" w:color="622423" w:themeColor="accent2" w:themeShade="7F"/>
      </w:pBdr>
      <w:rPr>
        <w:sz w:val="18"/>
        <w:szCs w:val="18"/>
      </w:rPr>
    </w:pPr>
    <w:r w:rsidRPr="0099470E">
      <w:rPr>
        <w:sz w:val="18"/>
        <w:szCs w:val="18"/>
        <w:vertAlign w:val="superscript"/>
      </w:rPr>
      <w:t>**)</w:t>
    </w:r>
    <w:r w:rsidRPr="0099470E">
      <w:rPr>
        <w:sz w:val="18"/>
        <w:szCs w:val="18"/>
      </w:rPr>
      <w:t xml:space="preserve"> Dosen Teknik Lingkungan Universitas Diponegoro, Semarang</w:t>
    </w:r>
    <w:r w:rsidRPr="0099470E">
      <w:rPr>
        <w:sz w:val="18"/>
        <w:szCs w:val="18"/>
      </w:rPr>
      <w:tab/>
    </w:r>
    <w:r>
      <w:rPr>
        <w:rFonts w:asciiTheme="majorHAnsi" w:hAnsiTheme="majorHAnsi"/>
      </w:rPr>
      <w:ptab w:relativeTo="margin" w:alignment="right" w:leader="none"/>
    </w:r>
    <w:r>
      <w:rPr>
        <w:rFonts w:asciiTheme="majorHAnsi" w:hAnsiTheme="majorHAnsi"/>
      </w:rPr>
      <w:t xml:space="preserve"> </w:t>
    </w:r>
    <w:fldSimple w:instr=" PAGE   \* MERGEFORMAT ">
      <w:r w:rsidR="00B4246B" w:rsidRPr="00B4246B">
        <w:rPr>
          <w:rFonts w:asciiTheme="majorHAnsi" w:hAnsiTheme="majorHAnsi"/>
          <w:noProof/>
        </w:rPr>
        <w:t>3</w:t>
      </w:r>
    </w:fldSimple>
  </w:p>
  <w:p w:rsidR="00262464" w:rsidRDefault="002624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8D1" w:rsidRDefault="008B28D1" w:rsidP="00262464">
      <w:r>
        <w:separator/>
      </w:r>
    </w:p>
  </w:footnote>
  <w:footnote w:type="continuationSeparator" w:id="1">
    <w:p w:rsidR="008B28D1" w:rsidRDefault="008B28D1" w:rsidP="002624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578D"/>
    <w:multiLevelType w:val="hybridMultilevel"/>
    <w:tmpl w:val="23A87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F7643"/>
    <w:multiLevelType w:val="hybridMultilevel"/>
    <w:tmpl w:val="5D20F3A8"/>
    <w:lvl w:ilvl="0" w:tplc="3258DC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C7B8F"/>
    <w:multiLevelType w:val="hybridMultilevel"/>
    <w:tmpl w:val="842C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81F84"/>
    <w:multiLevelType w:val="hybridMultilevel"/>
    <w:tmpl w:val="9294D5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133996"/>
    <w:multiLevelType w:val="hybridMultilevel"/>
    <w:tmpl w:val="F454C7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77780"/>
    <w:multiLevelType w:val="hybridMultilevel"/>
    <w:tmpl w:val="0EAC2234"/>
    <w:lvl w:ilvl="0" w:tplc="3F5C23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00231"/>
    <w:multiLevelType w:val="hybridMultilevel"/>
    <w:tmpl w:val="A50E8876"/>
    <w:lvl w:ilvl="0" w:tplc="A3F4652E">
      <w:start w:val="1"/>
      <w:numFmt w:val="decimal"/>
      <w:lvlText w:val="4.4.%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CF42FE"/>
    <w:multiLevelType w:val="hybridMultilevel"/>
    <w:tmpl w:val="9E78079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3BD641F6"/>
    <w:multiLevelType w:val="hybridMultilevel"/>
    <w:tmpl w:val="63E47638"/>
    <w:lvl w:ilvl="0" w:tplc="4C3A9FC0">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8C5907"/>
    <w:multiLevelType w:val="hybridMultilevel"/>
    <w:tmpl w:val="AECAFDE4"/>
    <w:lvl w:ilvl="0" w:tplc="E0E2C930">
      <w:start w:val="5"/>
      <w:numFmt w:val="decimal"/>
      <w:lvlText w:val="4.%1"/>
      <w:lvlJc w:val="left"/>
      <w:pPr>
        <w:ind w:left="144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64313C"/>
    <w:multiLevelType w:val="hybridMultilevel"/>
    <w:tmpl w:val="3AE02F7A"/>
    <w:lvl w:ilvl="0" w:tplc="E6FE60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9FE4EF6"/>
    <w:multiLevelType w:val="hybridMultilevel"/>
    <w:tmpl w:val="2CDA29FC"/>
    <w:lvl w:ilvl="0" w:tplc="3B26919A">
      <w:start w:val="1"/>
      <w:numFmt w:val="decimal"/>
      <w:lvlText w:val="4.6.%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nsid w:val="60DE0191"/>
    <w:multiLevelType w:val="hybridMultilevel"/>
    <w:tmpl w:val="55C83588"/>
    <w:lvl w:ilvl="0" w:tplc="CBBA1C8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70F41"/>
    <w:multiLevelType w:val="hybridMultilevel"/>
    <w:tmpl w:val="D55CC66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9A827F7"/>
    <w:multiLevelType w:val="hybridMultilevel"/>
    <w:tmpl w:val="4776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948C0"/>
    <w:multiLevelType w:val="hybridMultilevel"/>
    <w:tmpl w:val="2D0688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1830A78"/>
    <w:multiLevelType w:val="hybridMultilevel"/>
    <w:tmpl w:val="8D6E1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4A6371"/>
    <w:multiLevelType w:val="hybridMultilevel"/>
    <w:tmpl w:val="86A4B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1011F"/>
    <w:multiLevelType w:val="hybridMultilevel"/>
    <w:tmpl w:val="B560C3A8"/>
    <w:lvl w:ilvl="0" w:tplc="0409000F">
      <w:start w:val="1"/>
      <w:numFmt w:val="decimal"/>
      <w:lvlText w:val="%1."/>
      <w:lvlJc w:val="left"/>
      <w:pPr>
        <w:tabs>
          <w:tab w:val="num" w:pos="780"/>
        </w:tabs>
        <w:ind w:left="78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8BC1EDD"/>
    <w:multiLevelType w:val="hybridMultilevel"/>
    <w:tmpl w:val="F2D6B7F8"/>
    <w:lvl w:ilvl="0" w:tplc="20443A56">
      <w:start w:val="1"/>
      <w:numFmt w:val="decimal"/>
      <w:lvlText w:val="4.5.%1"/>
      <w:lvlJc w:val="left"/>
      <w:pPr>
        <w:ind w:left="1713" w:hanging="360"/>
      </w:pPr>
      <w:rPr>
        <w:rFonts w:ascii="Times New Roman" w:hAnsi="Times New Roman" w:cs="Times New Roman" w:hint="default"/>
        <w:b/>
        <w:sz w:val="24"/>
        <w:szCs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nsid w:val="7C812D87"/>
    <w:multiLevelType w:val="hybridMultilevel"/>
    <w:tmpl w:val="A670A2CE"/>
    <w:lvl w:ilvl="0" w:tplc="54DCE580">
      <w:start w:val="6"/>
      <w:numFmt w:val="decimal"/>
      <w:lvlText w:val="4.%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1"/>
  </w:num>
  <w:num w:numId="5">
    <w:abstractNumId w:val="18"/>
  </w:num>
  <w:num w:numId="6">
    <w:abstractNumId w:val="7"/>
  </w:num>
  <w:num w:numId="7">
    <w:abstractNumId w:val="12"/>
  </w:num>
  <w:num w:numId="8">
    <w:abstractNumId w:val="13"/>
  </w:num>
  <w:num w:numId="9">
    <w:abstractNumId w:val="14"/>
  </w:num>
  <w:num w:numId="10">
    <w:abstractNumId w:val="17"/>
  </w:num>
  <w:num w:numId="11">
    <w:abstractNumId w:val="2"/>
  </w:num>
  <w:num w:numId="12">
    <w:abstractNumId w:val="8"/>
  </w:num>
  <w:num w:numId="13">
    <w:abstractNumId w:val="6"/>
  </w:num>
  <w:num w:numId="14">
    <w:abstractNumId w:val="9"/>
  </w:num>
  <w:num w:numId="15">
    <w:abstractNumId w:val="19"/>
  </w:num>
  <w:num w:numId="16">
    <w:abstractNumId w:val="20"/>
  </w:num>
  <w:num w:numId="17">
    <w:abstractNumId w:val="11"/>
  </w:num>
  <w:num w:numId="18">
    <w:abstractNumId w:val="0"/>
  </w:num>
  <w:num w:numId="19">
    <w:abstractNumId w:val="4"/>
  </w:num>
  <w:num w:numId="20">
    <w:abstractNumId w:val="16"/>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713C"/>
    <w:rsid w:val="000009EA"/>
    <w:rsid w:val="00001184"/>
    <w:rsid w:val="000021F8"/>
    <w:rsid w:val="00002345"/>
    <w:rsid w:val="00002AE3"/>
    <w:rsid w:val="00002BE7"/>
    <w:rsid w:val="0000479E"/>
    <w:rsid w:val="00004CE1"/>
    <w:rsid w:val="0000566A"/>
    <w:rsid w:val="000056AD"/>
    <w:rsid w:val="000073A9"/>
    <w:rsid w:val="00011F8A"/>
    <w:rsid w:val="00012976"/>
    <w:rsid w:val="000132EE"/>
    <w:rsid w:val="000132F6"/>
    <w:rsid w:val="000139D3"/>
    <w:rsid w:val="000148E6"/>
    <w:rsid w:val="00020850"/>
    <w:rsid w:val="00021936"/>
    <w:rsid w:val="00021FC8"/>
    <w:rsid w:val="00022FF6"/>
    <w:rsid w:val="00026565"/>
    <w:rsid w:val="00026DC8"/>
    <w:rsid w:val="0002782A"/>
    <w:rsid w:val="0003097E"/>
    <w:rsid w:val="00031B9C"/>
    <w:rsid w:val="00032267"/>
    <w:rsid w:val="00033ADD"/>
    <w:rsid w:val="00035911"/>
    <w:rsid w:val="0003744A"/>
    <w:rsid w:val="00037A8A"/>
    <w:rsid w:val="0004155D"/>
    <w:rsid w:val="000418D6"/>
    <w:rsid w:val="00041E1A"/>
    <w:rsid w:val="00041F01"/>
    <w:rsid w:val="000421EA"/>
    <w:rsid w:val="0004245F"/>
    <w:rsid w:val="00042AF4"/>
    <w:rsid w:val="00042B6C"/>
    <w:rsid w:val="00042BFD"/>
    <w:rsid w:val="00043C3D"/>
    <w:rsid w:val="00044C18"/>
    <w:rsid w:val="000462BE"/>
    <w:rsid w:val="00046707"/>
    <w:rsid w:val="000474AB"/>
    <w:rsid w:val="00047E3B"/>
    <w:rsid w:val="0005066A"/>
    <w:rsid w:val="000524DF"/>
    <w:rsid w:val="0005299B"/>
    <w:rsid w:val="0005393D"/>
    <w:rsid w:val="000555BC"/>
    <w:rsid w:val="00056752"/>
    <w:rsid w:val="00060774"/>
    <w:rsid w:val="00060F92"/>
    <w:rsid w:val="00061D7C"/>
    <w:rsid w:val="0006415D"/>
    <w:rsid w:val="00065041"/>
    <w:rsid w:val="00067F18"/>
    <w:rsid w:val="00071C98"/>
    <w:rsid w:val="00072855"/>
    <w:rsid w:val="00072D96"/>
    <w:rsid w:val="00072DF6"/>
    <w:rsid w:val="00072F2B"/>
    <w:rsid w:val="0007386A"/>
    <w:rsid w:val="00074D78"/>
    <w:rsid w:val="000764CB"/>
    <w:rsid w:val="0007673F"/>
    <w:rsid w:val="00076C44"/>
    <w:rsid w:val="00077934"/>
    <w:rsid w:val="00081501"/>
    <w:rsid w:val="00084B66"/>
    <w:rsid w:val="00086072"/>
    <w:rsid w:val="00086ED9"/>
    <w:rsid w:val="00087851"/>
    <w:rsid w:val="00090589"/>
    <w:rsid w:val="00090936"/>
    <w:rsid w:val="00093F12"/>
    <w:rsid w:val="00094F79"/>
    <w:rsid w:val="00095A22"/>
    <w:rsid w:val="00096AC9"/>
    <w:rsid w:val="00096DE4"/>
    <w:rsid w:val="000977C5"/>
    <w:rsid w:val="00097A10"/>
    <w:rsid w:val="00097D05"/>
    <w:rsid w:val="000A118C"/>
    <w:rsid w:val="000A20AD"/>
    <w:rsid w:val="000A261A"/>
    <w:rsid w:val="000A3BF9"/>
    <w:rsid w:val="000A44D4"/>
    <w:rsid w:val="000A7EBF"/>
    <w:rsid w:val="000B0A3C"/>
    <w:rsid w:val="000B0DF0"/>
    <w:rsid w:val="000B239B"/>
    <w:rsid w:val="000B2AF6"/>
    <w:rsid w:val="000B2B9C"/>
    <w:rsid w:val="000B3BC5"/>
    <w:rsid w:val="000B4570"/>
    <w:rsid w:val="000B546A"/>
    <w:rsid w:val="000B6C0B"/>
    <w:rsid w:val="000B71B5"/>
    <w:rsid w:val="000C0351"/>
    <w:rsid w:val="000C0B44"/>
    <w:rsid w:val="000C0CEC"/>
    <w:rsid w:val="000C0F8B"/>
    <w:rsid w:val="000C1268"/>
    <w:rsid w:val="000C5F35"/>
    <w:rsid w:val="000C6516"/>
    <w:rsid w:val="000C65BF"/>
    <w:rsid w:val="000C6C6B"/>
    <w:rsid w:val="000D060B"/>
    <w:rsid w:val="000D099A"/>
    <w:rsid w:val="000D1B99"/>
    <w:rsid w:val="000D1F3B"/>
    <w:rsid w:val="000D1F96"/>
    <w:rsid w:val="000D36EA"/>
    <w:rsid w:val="000D5516"/>
    <w:rsid w:val="000D569A"/>
    <w:rsid w:val="000E1B4C"/>
    <w:rsid w:val="000E1F3F"/>
    <w:rsid w:val="000E2EAF"/>
    <w:rsid w:val="000E335F"/>
    <w:rsid w:val="000E34CB"/>
    <w:rsid w:val="000E5C60"/>
    <w:rsid w:val="000E5D7B"/>
    <w:rsid w:val="000E6ADA"/>
    <w:rsid w:val="000E7E69"/>
    <w:rsid w:val="000F3FE0"/>
    <w:rsid w:val="000F4418"/>
    <w:rsid w:val="000F5A72"/>
    <w:rsid w:val="000F64C1"/>
    <w:rsid w:val="000F658E"/>
    <w:rsid w:val="001022AB"/>
    <w:rsid w:val="00104B03"/>
    <w:rsid w:val="0010541C"/>
    <w:rsid w:val="001067F2"/>
    <w:rsid w:val="0010694B"/>
    <w:rsid w:val="00110E08"/>
    <w:rsid w:val="00113200"/>
    <w:rsid w:val="001155F2"/>
    <w:rsid w:val="00120B74"/>
    <w:rsid w:val="001219A5"/>
    <w:rsid w:val="0012220F"/>
    <w:rsid w:val="00122AF2"/>
    <w:rsid w:val="00127E84"/>
    <w:rsid w:val="00127FE0"/>
    <w:rsid w:val="00130E27"/>
    <w:rsid w:val="00132164"/>
    <w:rsid w:val="0013259A"/>
    <w:rsid w:val="00133ACF"/>
    <w:rsid w:val="001352C3"/>
    <w:rsid w:val="00135E8C"/>
    <w:rsid w:val="001362BF"/>
    <w:rsid w:val="0013633C"/>
    <w:rsid w:val="0013646C"/>
    <w:rsid w:val="00137634"/>
    <w:rsid w:val="0013785D"/>
    <w:rsid w:val="00140C12"/>
    <w:rsid w:val="00144B5D"/>
    <w:rsid w:val="0014500B"/>
    <w:rsid w:val="00145307"/>
    <w:rsid w:val="00145A7A"/>
    <w:rsid w:val="001464EF"/>
    <w:rsid w:val="00146805"/>
    <w:rsid w:val="00147341"/>
    <w:rsid w:val="0014761A"/>
    <w:rsid w:val="001503F9"/>
    <w:rsid w:val="00151ABC"/>
    <w:rsid w:val="00152BDB"/>
    <w:rsid w:val="001533C4"/>
    <w:rsid w:val="00153C0C"/>
    <w:rsid w:val="00153C9C"/>
    <w:rsid w:val="00154BE0"/>
    <w:rsid w:val="00154DF3"/>
    <w:rsid w:val="001603D0"/>
    <w:rsid w:val="001604CD"/>
    <w:rsid w:val="00160BBE"/>
    <w:rsid w:val="00161FA6"/>
    <w:rsid w:val="0016308C"/>
    <w:rsid w:val="0016551E"/>
    <w:rsid w:val="001660C1"/>
    <w:rsid w:val="00166E2C"/>
    <w:rsid w:val="0016715A"/>
    <w:rsid w:val="00167961"/>
    <w:rsid w:val="00174846"/>
    <w:rsid w:val="00174C62"/>
    <w:rsid w:val="00175DE9"/>
    <w:rsid w:val="00176FE0"/>
    <w:rsid w:val="00177166"/>
    <w:rsid w:val="0017732D"/>
    <w:rsid w:val="00180C8A"/>
    <w:rsid w:val="001810C3"/>
    <w:rsid w:val="0018212A"/>
    <w:rsid w:val="0018225F"/>
    <w:rsid w:val="001847DC"/>
    <w:rsid w:val="001904F1"/>
    <w:rsid w:val="001910BD"/>
    <w:rsid w:val="00191E35"/>
    <w:rsid w:val="001921E8"/>
    <w:rsid w:val="001941AD"/>
    <w:rsid w:val="00194219"/>
    <w:rsid w:val="00197D33"/>
    <w:rsid w:val="00197EFA"/>
    <w:rsid w:val="001A21ED"/>
    <w:rsid w:val="001A5990"/>
    <w:rsid w:val="001A59E2"/>
    <w:rsid w:val="001B25D9"/>
    <w:rsid w:val="001B32B8"/>
    <w:rsid w:val="001B650E"/>
    <w:rsid w:val="001B6C1A"/>
    <w:rsid w:val="001B6E57"/>
    <w:rsid w:val="001B789E"/>
    <w:rsid w:val="001B7B40"/>
    <w:rsid w:val="001B7C5A"/>
    <w:rsid w:val="001B7DEE"/>
    <w:rsid w:val="001C226A"/>
    <w:rsid w:val="001C240A"/>
    <w:rsid w:val="001C3254"/>
    <w:rsid w:val="001C3531"/>
    <w:rsid w:val="001C41F7"/>
    <w:rsid w:val="001C6223"/>
    <w:rsid w:val="001C64E3"/>
    <w:rsid w:val="001D1F40"/>
    <w:rsid w:val="001D4AE6"/>
    <w:rsid w:val="001D66C9"/>
    <w:rsid w:val="001D6E6A"/>
    <w:rsid w:val="001D708B"/>
    <w:rsid w:val="001D7243"/>
    <w:rsid w:val="001E0A07"/>
    <w:rsid w:val="001E0D90"/>
    <w:rsid w:val="001E19DC"/>
    <w:rsid w:val="001E29EF"/>
    <w:rsid w:val="001E342B"/>
    <w:rsid w:val="001E5102"/>
    <w:rsid w:val="001E519E"/>
    <w:rsid w:val="001E5489"/>
    <w:rsid w:val="001E59A3"/>
    <w:rsid w:val="001E670A"/>
    <w:rsid w:val="001E7A7B"/>
    <w:rsid w:val="001F16F9"/>
    <w:rsid w:val="001F5B2C"/>
    <w:rsid w:val="00200B88"/>
    <w:rsid w:val="0020545A"/>
    <w:rsid w:val="00205AE3"/>
    <w:rsid w:val="00205E0B"/>
    <w:rsid w:val="00206C33"/>
    <w:rsid w:val="002078A9"/>
    <w:rsid w:val="00207931"/>
    <w:rsid w:val="00210B2F"/>
    <w:rsid w:val="0021130F"/>
    <w:rsid w:val="00211694"/>
    <w:rsid w:val="00212705"/>
    <w:rsid w:val="0021326A"/>
    <w:rsid w:val="0021475F"/>
    <w:rsid w:val="002149A7"/>
    <w:rsid w:val="00214CF7"/>
    <w:rsid w:val="00216632"/>
    <w:rsid w:val="0021724C"/>
    <w:rsid w:val="00217338"/>
    <w:rsid w:val="0021769A"/>
    <w:rsid w:val="00220828"/>
    <w:rsid w:val="002208DE"/>
    <w:rsid w:val="00221CEF"/>
    <w:rsid w:val="00221DC8"/>
    <w:rsid w:val="002240A7"/>
    <w:rsid w:val="002252D9"/>
    <w:rsid w:val="00225E81"/>
    <w:rsid w:val="002265A2"/>
    <w:rsid w:val="00226D9B"/>
    <w:rsid w:val="00227DE7"/>
    <w:rsid w:val="002303DF"/>
    <w:rsid w:val="002312A7"/>
    <w:rsid w:val="002319E6"/>
    <w:rsid w:val="00231E44"/>
    <w:rsid w:val="00232B7A"/>
    <w:rsid w:val="00233AF3"/>
    <w:rsid w:val="00235CB9"/>
    <w:rsid w:val="002366A2"/>
    <w:rsid w:val="00236CD3"/>
    <w:rsid w:val="00237043"/>
    <w:rsid w:val="00237E6C"/>
    <w:rsid w:val="00242991"/>
    <w:rsid w:val="00243E25"/>
    <w:rsid w:val="00244965"/>
    <w:rsid w:val="00244BB5"/>
    <w:rsid w:val="00245DF8"/>
    <w:rsid w:val="0024660F"/>
    <w:rsid w:val="00250A9A"/>
    <w:rsid w:val="00250D3E"/>
    <w:rsid w:val="00252344"/>
    <w:rsid w:val="0025455F"/>
    <w:rsid w:val="00254626"/>
    <w:rsid w:val="00254B79"/>
    <w:rsid w:val="00255490"/>
    <w:rsid w:val="00261537"/>
    <w:rsid w:val="00262144"/>
    <w:rsid w:val="00262464"/>
    <w:rsid w:val="002643AC"/>
    <w:rsid w:val="00267D0B"/>
    <w:rsid w:val="002739CD"/>
    <w:rsid w:val="00273CAC"/>
    <w:rsid w:val="00274A9A"/>
    <w:rsid w:val="002877C8"/>
    <w:rsid w:val="002879ED"/>
    <w:rsid w:val="002932A8"/>
    <w:rsid w:val="002938EC"/>
    <w:rsid w:val="00293AE1"/>
    <w:rsid w:val="00294624"/>
    <w:rsid w:val="00295C4B"/>
    <w:rsid w:val="00296351"/>
    <w:rsid w:val="002A0456"/>
    <w:rsid w:val="002A099C"/>
    <w:rsid w:val="002A1C0D"/>
    <w:rsid w:val="002A1E4A"/>
    <w:rsid w:val="002A2BEB"/>
    <w:rsid w:val="002A4BDF"/>
    <w:rsid w:val="002A500A"/>
    <w:rsid w:val="002B002C"/>
    <w:rsid w:val="002B0B46"/>
    <w:rsid w:val="002B1663"/>
    <w:rsid w:val="002B27B7"/>
    <w:rsid w:val="002B41D5"/>
    <w:rsid w:val="002B4382"/>
    <w:rsid w:val="002B4682"/>
    <w:rsid w:val="002B4DDC"/>
    <w:rsid w:val="002B7732"/>
    <w:rsid w:val="002B79BB"/>
    <w:rsid w:val="002C1FB6"/>
    <w:rsid w:val="002C3740"/>
    <w:rsid w:val="002C3799"/>
    <w:rsid w:val="002C40FD"/>
    <w:rsid w:val="002C58DC"/>
    <w:rsid w:val="002C596B"/>
    <w:rsid w:val="002C787E"/>
    <w:rsid w:val="002D0146"/>
    <w:rsid w:val="002D2288"/>
    <w:rsid w:val="002D259E"/>
    <w:rsid w:val="002D2C75"/>
    <w:rsid w:val="002D2EDB"/>
    <w:rsid w:val="002D3A08"/>
    <w:rsid w:val="002D3FCF"/>
    <w:rsid w:val="002D488D"/>
    <w:rsid w:val="002D56CB"/>
    <w:rsid w:val="002D6464"/>
    <w:rsid w:val="002D649A"/>
    <w:rsid w:val="002D6DCD"/>
    <w:rsid w:val="002D7367"/>
    <w:rsid w:val="002E0950"/>
    <w:rsid w:val="002E18D2"/>
    <w:rsid w:val="002E1C68"/>
    <w:rsid w:val="002E2E1B"/>
    <w:rsid w:val="002E4966"/>
    <w:rsid w:val="002E4EFA"/>
    <w:rsid w:val="002E583E"/>
    <w:rsid w:val="002E5F87"/>
    <w:rsid w:val="002E60BC"/>
    <w:rsid w:val="002E7F24"/>
    <w:rsid w:val="002F07B6"/>
    <w:rsid w:val="002F0D16"/>
    <w:rsid w:val="002F321D"/>
    <w:rsid w:val="002F58A1"/>
    <w:rsid w:val="002F7361"/>
    <w:rsid w:val="002F7E11"/>
    <w:rsid w:val="003016E1"/>
    <w:rsid w:val="00302BE8"/>
    <w:rsid w:val="00303F03"/>
    <w:rsid w:val="00305C47"/>
    <w:rsid w:val="00306003"/>
    <w:rsid w:val="003068BE"/>
    <w:rsid w:val="00306CBA"/>
    <w:rsid w:val="0030705E"/>
    <w:rsid w:val="0030734A"/>
    <w:rsid w:val="00307B15"/>
    <w:rsid w:val="00310BC8"/>
    <w:rsid w:val="00310F1E"/>
    <w:rsid w:val="00311939"/>
    <w:rsid w:val="003119AF"/>
    <w:rsid w:val="003132DF"/>
    <w:rsid w:val="00315278"/>
    <w:rsid w:val="00320746"/>
    <w:rsid w:val="00321470"/>
    <w:rsid w:val="00321AD3"/>
    <w:rsid w:val="00321B83"/>
    <w:rsid w:val="00324D15"/>
    <w:rsid w:val="00324F7F"/>
    <w:rsid w:val="0032543F"/>
    <w:rsid w:val="00325AA1"/>
    <w:rsid w:val="00331C45"/>
    <w:rsid w:val="00332D41"/>
    <w:rsid w:val="00333544"/>
    <w:rsid w:val="003337BB"/>
    <w:rsid w:val="00333821"/>
    <w:rsid w:val="00333BFB"/>
    <w:rsid w:val="003343F0"/>
    <w:rsid w:val="00335188"/>
    <w:rsid w:val="00336E48"/>
    <w:rsid w:val="003406DB"/>
    <w:rsid w:val="0034073C"/>
    <w:rsid w:val="00340CA7"/>
    <w:rsid w:val="00342EE1"/>
    <w:rsid w:val="0034453C"/>
    <w:rsid w:val="00344592"/>
    <w:rsid w:val="00345568"/>
    <w:rsid w:val="00346126"/>
    <w:rsid w:val="00346418"/>
    <w:rsid w:val="00350D69"/>
    <w:rsid w:val="00353922"/>
    <w:rsid w:val="0035400C"/>
    <w:rsid w:val="003542D3"/>
    <w:rsid w:val="003546D7"/>
    <w:rsid w:val="00354FED"/>
    <w:rsid w:val="00355061"/>
    <w:rsid w:val="00356C50"/>
    <w:rsid w:val="00356D87"/>
    <w:rsid w:val="0036016A"/>
    <w:rsid w:val="00361591"/>
    <w:rsid w:val="003623FE"/>
    <w:rsid w:val="0036453A"/>
    <w:rsid w:val="00365343"/>
    <w:rsid w:val="00365352"/>
    <w:rsid w:val="00365DA3"/>
    <w:rsid w:val="003679D2"/>
    <w:rsid w:val="003700AC"/>
    <w:rsid w:val="00370502"/>
    <w:rsid w:val="00370AE5"/>
    <w:rsid w:val="003717A9"/>
    <w:rsid w:val="0037349C"/>
    <w:rsid w:val="0037689C"/>
    <w:rsid w:val="00377194"/>
    <w:rsid w:val="0038085F"/>
    <w:rsid w:val="00381202"/>
    <w:rsid w:val="00383214"/>
    <w:rsid w:val="00383285"/>
    <w:rsid w:val="00383E0F"/>
    <w:rsid w:val="003853A1"/>
    <w:rsid w:val="003854EA"/>
    <w:rsid w:val="00385837"/>
    <w:rsid w:val="00391C2A"/>
    <w:rsid w:val="003920D8"/>
    <w:rsid w:val="003A0C61"/>
    <w:rsid w:val="003A17C8"/>
    <w:rsid w:val="003A1E3D"/>
    <w:rsid w:val="003A34D4"/>
    <w:rsid w:val="003A4049"/>
    <w:rsid w:val="003A4512"/>
    <w:rsid w:val="003A5056"/>
    <w:rsid w:val="003A5A09"/>
    <w:rsid w:val="003B1978"/>
    <w:rsid w:val="003B1B67"/>
    <w:rsid w:val="003B33C5"/>
    <w:rsid w:val="003B3662"/>
    <w:rsid w:val="003B3CE9"/>
    <w:rsid w:val="003B3F80"/>
    <w:rsid w:val="003B5318"/>
    <w:rsid w:val="003B5A46"/>
    <w:rsid w:val="003B5DC4"/>
    <w:rsid w:val="003C0C7E"/>
    <w:rsid w:val="003C24CE"/>
    <w:rsid w:val="003C252D"/>
    <w:rsid w:val="003C2D1D"/>
    <w:rsid w:val="003C6532"/>
    <w:rsid w:val="003C7131"/>
    <w:rsid w:val="003C7AD1"/>
    <w:rsid w:val="003D18B2"/>
    <w:rsid w:val="003D1D4E"/>
    <w:rsid w:val="003D3C58"/>
    <w:rsid w:val="003D4550"/>
    <w:rsid w:val="003E01F1"/>
    <w:rsid w:val="003E04F7"/>
    <w:rsid w:val="003E075F"/>
    <w:rsid w:val="003E123A"/>
    <w:rsid w:val="003E246F"/>
    <w:rsid w:val="003E4D51"/>
    <w:rsid w:val="003E5D29"/>
    <w:rsid w:val="003E5E54"/>
    <w:rsid w:val="003E69ED"/>
    <w:rsid w:val="003E6A96"/>
    <w:rsid w:val="003F1735"/>
    <w:rsid w:val="003F4D08"/>
    <w:rsid w:val="003F5366"/>
    <w:rsid w:val="003F7DBE"/>
    <w:rsid w:val="00400592"/>
    <w:rsid w:val="00401B73"/>
    <w:rsid w:val="00402CE8"/>
    <w:rsid w:val="0040312C"/>
    <w:rsid w:val="00404321"/>
    <w:rsid w:val="00404BF2"/>
    <w:rsid w:val="0040638E"/>
    <w:rsid w:val="004100EF"/>
    <w:rsid w:val="00412216"/>
    <w:rsid w:val="004122BC"/>
    <w:rsid w:val="004141B4"/>
    <w:rsid w:val="00414FC6"/>
    <w:rsid w:val="00416138"/>
    <w:rsid w:val="004172A1"/>
    <w:rsid w:val="0041752E"/>
    <w:rsid w:val="00417B65"/>
    <w:rsid w:val="00417C83"/>
    <w:rsid w:val="0042074D"/>
    <w:rsid w:val="00420932"/>
    <w:rsid w:val="00421502"/>
    <w:rsid w:val="004225B0"/>
    <w:rsid w:val="00422C28"/>
    <w:rsid w:val="0042354B"/>
    <w:rsid w:val="00423BBF"/>
    <w:rsid w:val="00424696"/>
    <w:rsid w:val="00425695"/>
    <w:rsid w:val="00426485"/>
    <w:rsid w:val="00431679"/>
    <w:rsid w:val="004320F3"/>
    <w:rsid w:val="00432E1B"/>
    <w:rsid w:val="00433085"/>
    <w:rsid w:val="004346A0"/>
    <w:rsid w:val="004367A0"/>
    <w:rsid w:val="00436963"/>
    <w:rsid w:val="00437AD4"/>
    <w:rsid w:val="004404F2"/>
    <w:rsid w:val="00440D7F"/>
    <w:rsid w:val="00440D89"/>
    <w:rsid w:val="00441CB8"/>
    <w:rsid w:val="00444B2C"/>
    <w:rsid w:val="00445C42"/>
    <w:rsid w:val="00445D30"/>
    <w:rsid w:val="00445DE3"/>
    <w:rsid w:val="004504C8"/>
    <w:rsid w:val="00451F6F"/>
    <w:rsid w:val="00452A6B"/>
    <w:rsid w:val="00452CD6"/>
    <w:rsid w:val="00453177"/>
    <w:rsid w:val="00453220"/>
    <w:rsid w:val="00454095"/>
    <w:rsid w:val="0045413A"/>
    <w:rsid w:val="004573FD"/>
    <w:rsid w:val="00457CA8"/>
    <w:rsid w:val="00462156"/>
    <w:rsid w:val="00462317"/>
    <w:rsid w:val="00463396"/>
    <w:rsid w:val="004635C7"/>
    <w:rsid w:val="00464A88"/>
    <w:rsid w:val="00465A4A"/>
    <w:rsid w:val="004660C6"/>
    <w:rsid w:val="004709E7"/>
    <w:rsid w:val="0047312C"/>
    <w:rsid w:val="00474165"/>
    <w:rsid w:val="00474539"/>
    <w:rsid w:val="004754AB"/>
    <w:rsid w:val="00481AEC"/>
    <w:rsid w:val="00483115"/>
    <w:rsid w:val="00483C7B"/>
    <w:rsid w:val="00483F7D"/>
    <w:rsid w:val="00484BB6"/>
    <w:rsid w:val="00485A23"/>
    <w:rsid w:val="00486563"/>
    <w:rsid w:val="004875A2"/>
    <w:rsid w:val="00491296"/>
    <w:rsid w:val="00491522"/>
    <w:rsid w:val="00491BD3"/>
    <w:rsid w:val="004929C5"/>
    <w:rsid w:val="00494A09"/>
    <w:rsid w:val="00497A5A"/>
    <w:rsid w:val="004A0132"/>
    <w:rsid w:val="004A094C"/>
    <w:rsid w:val="004A0F27"/>
    <w:rsid w:val="004A1914"/>
    <w:rsid w:val="004A1E5B"/>
    <w:rsid w:val="004A252C"/>
    <w:rsid w:val="004A340F"/>
    <w:rsid w:val="004A3773"/>
    <w:rsid w:val="004A400B"/>
    <w:rsid w:val="004A5EB5"/>
    <w:rsid w:val="004A64EE"/>
    <w:rsid w:val="004A6E74"/>
    <w:rsid w:val="004B0741"/>
    <w:rsid w:val="004B174E"/>
    <w:rsid w:val="004B3256"/>
    <w:rsid w:val="004B7681"/>
    <w:rsid w:val="004C211A"/>
    <w:rsid w:val="004C24EF"/>
    <w:rsid w:val="004C2977"/>
    <w:rsid w:val="004C2CBC"/>
    <w:rsid w:val="004C2EAB"/>
    <w:rsid w:val="004C32F3"/>
    <w:rsid w:val="004C4ADF"/>
    <w:rsid w:val="004D0CE5"/>
    <w:rsid w:val="004D0F12"/>
    <w:rsid w:val="004D2727"/>
    <w:rsid w:val="004D3199"/>
    <w:rsid w:val="004D3A19"/>
    <w:rsid w:val="004D5940"/>
    <w:rsid w:val="004D5A31"/>
    <w:rsid w:val="004E125A"/>
    <w:rsid w:val="004E230C"/>
    <w:rsid w:val="004E2435"/>
    <w:rsid w:val="004E2587"/>
    <w:rsid w:val="004E3072"/>
    <w:rsid w:val="004E30F7"/>
    <w:rsid w:val="004E34F9"/>
    <w:rsid w:val="004E39A6"/>
    <w:rsid w:val="004E4A01"/>
    <w:rsid w:val="004E54D2"/>
    <w:rsid w:val="004E77A6"/>
    <w:rsid w:val="004F17A7"/>
    <w:rsid w:val="004F2058"/>
    <w:rsid w:val="004F31A3"/>
    <w:rsid w:val="004F45FD"/>
    <w:rsid w:val="004F536A"/>
    <w:rsid w:val="004F5EC4"/>
    <w:rsid w:val="004F6217"/>
    <w:rsid w:val="004F70F6"/>
    <w:rsid w:val="004F7158"/>
    <w:rsid w:val="0050023A"/>
    <w:rsid w:val="005022F5"/>
    <w:rsid w:val="00503235"/>
    <w:rsid w:val="0050338F"/>
    <w:rsid w:val="005044C4"/>
    <w:rsid w:val="00507452"/>
    <w:rsid w:val="005102AF"/>
    <w:rsid w:val="005110D5"/>
    <w:rsid w:val="005111B4"/>
    <w:rsid w:val="00511C5F"/>
    <w:rsid w:val="00512B3A"/>
    <w:rsid w:val="0051583D"/>
    <w:rsid w:val="00516087"/>
    <w:rsid w:val="0051618C"/>
    <w:rsid w:val="00516644"/>
    <w:rsid w:val="00516FDD"/>
    <w:rsid w:val="005207F0"/>
    <w:rsid w:val="005208FD"/>
    <w:rsid w:val="00520ADC"/>
    <w:rsid w:val="00521342"/>
    <w:rsid w:val="00522E3A"/>
    <w:rsid w:val="0052397C"/>
    <w:rsid w:val="00525E78"/>
    <w:rsid w:val="005308DD"/>
    <w:rsid w:val="00530C49"/>
    <w:rsid w:val="0053177A"/>
    <w:rsid w:val="00531BAD"/>
    <w:rsid w:val="00532654"/>
    <w:rsid w:val="005336A7"/>
    <w:rsid w:val="0053390E"/>
    <w:rsid w:val="00533F7A"/>
    <w:rsid w:val="00534438"/>
    <w:rsid w:val="00536503"/>
    <w:rsid w:val="0054013E"/>
    <w:rsid w:val="005406E8"/>
    <w:rsid w:val="00542554"/>
    <w:rsid w:val="00543F33"/>
    <w:rsid w:val="005450E8"/>
    <w:rsid w:val="00545F56"/>
    <w:rsid w:val="00550180"/>
    <w:rsid w:val="005533EF"/>
    <w:rsid w:val="00555D3A"/>
    <w:rsid w:val="00555FC6"/>
    <w:rsid w:val="005562A5"/>
    <w:rsid w:val="00557BE2"/>
    <w:rsid w:val="00557EE4"/>
    <w:rsid w:val="0056114B"/>
    <w:rsid w:val="00561887"/>
    <w:rsid w:val="00563675"/>
    <w:rsid w:val="0056490A"/>
    <w:rsid w:val="00565C3C"/>
    <w:rsid w:val="00565CDB"/>
    <w:rsid w:val="00570E7E"/>
    <w:rsid w:val="00571360"/>
    <w:rsid w:val="00571523"/>
    <w:rsid w:val="005715CE"/>
    <w:rsid w:val="00571788"/>
    <w:rsid w:val="00572486"/>
    <w:rsid w:val="00573AC9"/>
    <w:rsid w:val="00573BC8"/>
    <w:rsid w:val="00573D6A"/>
    <w:rsid w:val="00575041"/>
    <w:rsid w:val="00575B58"/>
    <w:rsid w:val="0057688A"/>
    <w:rsid w:val="00581126"/>
    <w:rsid w:val="00581DE7"/>
    <w:rsid w:val="00581E0B"/>
    <w:rsid w:val="005826B8"/>
    <w:rsid w:val="00583997"/>
    <w:rsid w:val="0058463B"/>
    <w:rsid w:val="005855C4"/>
    <w:rsid w:val="0058594F"/>
    <w:rsid w:val="00585AAE"/>
    <w:rsid w:val="00586ED7"/>
    <w:rsid w:val="00587C12"/>
    <w:rsid w:val="00587DCA"/>
    <w:rsid w:val="00590336"/>
    <w:rsid w:val="005908F7"/>
    <w:rsid w:val="00592313"/>
    <w:rsid w:val="005925AE"/>
    <w:rsid w:val="0059275A"/>
    <w:rsid w:val="00597691"/>
    <w:rsid w:val="005A022E"/>
    <w:rsid w:val="005A0C1A"/>
    <w:rsid w:val="005A1121"/>
    <w:rsid w:val="005A1789"/>
    <w:rsid w:val="005A49DB"/>
    <w:rsid w:val="005A63C3"/>
    <w:rsid w:val="005A7D23"/>
    <w:rsid w:val="005B1A0A"/>
    <w:rsid w:val="005B20BE"/>
    <w:rsid w:val="005B39A1"/>
    <w:rsid w:val="005B47E1"/>
    <w:rsid w:val="005B4E41"/>
    <w:rsid w:val="005B663E"/>
    <w:rsid w:val="005C1B3C"/>
    <w:rsid w:val="005C2749"/>
    <w:rsid w:val="005C2A0F"/>
    <w:rsid w:val="005C2C0C"/>
    <w:rsid w:val="005C2CFE"/>
    <w:rsid w:val="005C4575"/>
    <w:rsid w:val="005C4790"/>
    <w:rsid w:val="005C529C"/>
    <w:rsid w:val="005C5688"/>
    <w:rsid w:val="005C5F08"/>
    <w:rsid w:val="005C7A05"/>
    <w:rsid w:val="005D06BE"/>
    <w:rsid w:val="005D0DD9"/>
    <w:rsid w:val="005D181B"/>
    <w:rsid w:val="005D1A54"/>
    <w:rsid w:val="005D297C"/>
    <w:rsid w:val="005D2A55"/>
    <w:rsid w:val="005D623B"/>
    <w:rsid w:val="005D72C2"/>
    <w:rsid w:val="005E014C"/>
    <w:rsid w:val="005E5016"/>
    <w:rsid w:val="005E5CE9"/>
    <w:rsid w:val="005E7170"/>
    <w:rsid w:val="005F06A6"/>
    <w:rsid w:val="005F4FE3"/>
    <w:rsid w:val="005F6093"/>
    <w:rsid w:val="005F6254"/>
    <w:rsid w:val="005F7AF1"/>
    <w:rsid w:val="005F7F9A"/>
    <w:rsid w:val="00601172"/>
    <w:rsid w:val="006014E1"/>
    <w:rsid w:val="00601687"/>
    <w:rsid w:val="006019F2"/>
    <w:rsid w:val="006039A9"/>
    <w:rsid w:val="00603FA7"/>
    <w:rsid w:val="00605E7E"/>
    <w:rsid w:val="006102F5"/>
    <w:rsid w:val="00610C37"/>
    <w:rsid w:val="006110E1"/>
    <w:rsid w:val="006153CE"/>
    <w:rsid w:val="00615954"/>
    <w:rsid w:val="00615A72"/>
    <w:rsid w:val="00620C6F"/>
    <w:rsid w:val="00621A4A"/>
    <w:rsid w:val="00623EEE"/>
    <w:rsid w:val="0062630A"/>
    <w:rsid w:val="00626897"/>
    <w:rsid w:val="00626C93"/>
    <w:rsid w:val="00627151"/>
    <w:rsid w:val="00627B11"/>
    <w:rsid w:val="00630096"/>
    <w:rsid w:val="006307D6"/>
    <w:rsid w:val="00630F71"/>
    <w:rsid w:val="00632957"/>
    <w:rsid w:val="00634485"/>
    <w:rsid w:val="00634C25"/>
    <w:rsid w:val="00636E65"/>
    <w:rsid w:val="00641B4A"/>
    <w:rsid w:val="00641E00"/>
    <w:rsid w:val="006427C5"/>
    <w:rsid w:val="00643270"/>
    <w:rsid w:val="00643FB8"/>
    <w:rsid w:val="00645E3D"/>
    <w:rsid w:val="00646A6A"/>
    <w:rsid w:val="00650347"/>
    <w:rsid w:val="00650853"/>
    <w:rsid w:val="006533C9"/>
    <w:rsid w:val="00654072"/>
    <w:rsid w:val="00654AEE"/>
    <w:rsid w:val="00656105"/>
    <w:rsid w:val="0066076C"/>
    <w:rsid w:val="006619AC"/>
    <w:rsid w:val="00662D23"/>
    <w:rsid w:val="00663D9C"/>
    <w:rsid w:val="00666E4E"/>
    <w:rsid w:val="00667473"/>
    <w:rsid w:val="00667A02"/>
    <w:rsid w:val="00671684"/>
    <w:rsid w:val="00671702"/>
    <w:rsid w:val="0067355E"/>
    <w:rsid w:val="00673640"/>
    <w:rsid w:val="006754B4"/>
    <w:rsid w:val="00675C6F"/>
    <w:rsid w:val="00676498"/>
    <w:rsid w:val="00676972"/>
    <w:rsid w:val="00676D6D"/>
    <w:rsid w:val="006770F2"/>
    <w:rsid w:val="0067743F"/>
    <w:rsid w:val="00677B74"/>
    <w:rsid w:val="00677F3A"/>
    <w:rsid w:val="00680EF9"/>
    <w:rsid w:val="0068265E"/>
    <w:rsid w:val="00682BE8"/>
    <w:rsid w:val="00682F28"/>
    <w:rsid w:val="006854AA"/>
    <w:rsid w:val="0068578B"/>
    <w:rsid w:val="00686544"/>
    <w:rsid w:val="00686705"/>
    <w:rsid w:val="00687601"/>
    <w:rsid w:val="006904EA"/>
    <w:rsid w:val="00693D1B"/>
    <w:rsid w:val="006960E8"/>
    <w:rsid w:val="00696336"/>
    <w:rsid w:val="00696A5D"/>
    <w:rsid w:val="006A042F"/>
    <w:rsid w:val="006A25D0"/>
    <w:rsid w:val="006A2870"/>
    <w:rsid w:val="006A2ED4"/>
    <w:rsid w:val="006A41AA"/>
    <w:rsid w:val="006A4F01"/>
    <w:rsid w:val="006A5AB6"/>
    <w:rsid w:val="006A630A"/>
    <w:rsid w:val="006B39B2"/>
    <w:rsid w:val="006B4E88"/>
    <w:rsid w:val="006B4F6F"/>
    <w:rsid w:val="006B6490"/>
    <w:rsid w:val="006B6AD7"/>
    <w:rsid w:val="006B6F4A"/>
    <w:rsid w:val="006B7F53"/>
    <w:rsid w:val="006C12A5"/>
    <w:rsid w:val="006C18EE"/>
    <w:rsid w:val="006C6770"/>
    <w:rsid w:val="006D0FDB"/>
    <w:rsid w:val="006D532B"/>
    <w:rsid w:val="006D5882"/>
    <w:rsid w:val="006D5B4C"/>
    <w:rsid w:val="006D62C3"/>
    <w:rsid w:val="006D6A93"/>
    <w:rsid w:val="006E0426"/>
    <w:rsid w:val="006E1AD1"/>
    <w:rsid w:val="006E51FD"/>
    <w:rsid w:val="006E5257"/>
    <w:rsid w:val="006E55BC"/>
    <w:rsid w:val="006E6423"/>
    <w:rsid w:val="006F010E"/>
    <w:rsid w:val="006F0B36"/>
    <w:rsid w:val="006F3C08"/>
    <w:rsid w:val="006F45A5"/>
    <w:rsid w:val="006F466A"/>
    <w:rsid w:val="006F49E0"/>
    <w:rsid w:val="006F502D"/>
    <w:rsid w:val="006F5C49"/>
    <w:rsid w:val="006F72D6"/>
    <w:rsid w:val="007023AE"/>
    <w:rsid w:val="00702C1A"/>
    <w:rsid w:val="00704053"/>
    <w:rsid w:val="00704A47"/>
    <w:rsid w:val="00705287"/>
    <w:rsid w:val="007057A9"/>
    <w:rsid w:val="00706408"/>
    <w:rsid w:val="0070769C"/>
    <w:rsid w:val="0070772D"/>
    <w:rsid w:val="0070791A"/>
    <w:rsid w:val="007114E7"/>
    <w:rsid w:val="00711EA1"/>
    <w:rsid w:val="00711F23"/>
    <w:rsid w:val="0071244E"/>
    <w:rsid w:val="0071258A"/>
    <w:rsid w:val="00712AA4"/>
    <w:rsid w:val="00712B57"/>
    <w:rsid w:val="0071438F"/>
    <w:rsid w:val="00715249"/>
    <w:rsid w:val="0071604A"/>
    <w:rsid w:val="007175D0"/>
    <w:rsid w:val="00717BCD"/>
    <w:rsid w:val="00720CF6"/>
    <w:rsid w:val="007212BA"/>
    <w:rsid w:val="0072343A"/>
    <w:rsid w:val="007235EA"/>
    <w:rsid w:val="00723B81"/>
    <w:rsid w:val="00723EC6"/>
    <w:rsid w:val="00727038"/>
    <w:rsid w:val="007276A6"/>
    <w:rsid w:val="00730155"/>
    <w:rsid w:val="00730942"/>
    <w:rsid w:val="00732AAD"/>
    <w:rsid w:val="00732B69"/>
    <w:rsid w:val="00734FAF"/>
    <w:rsid w:val="0073750C"/>
    <w:rsid w:val="00737AAA"/>
    <w:rsid w:val="00742549"/>
    <w:rsid w:val="007435F1"/>
    <w:rsid w:val="00744300"/>
    <w:rsid w:val="007455D6"/>
    <w:rsid w:val="00745BAA"/>
    <w:rsid w:val="00746A36"/>
    <w:rsid w:val="007512CB"/>
    <w:rsid w:val="00751478"/>
    <w:rsid w:val="00752221"/>
    <w:rsid w:val="00753E74"/>
    <w:rsid w:val="007549A5"/>
    <w:rsid w:val="007555C3"/>
    <w:rsid w:val="00756357"/>
    <w:rsid w:val="00756C88"/>
    <w:rsid w:val="00760677"/>
    <w:rsid w:val="00762071"/>
    <w:rsid w:val="00763143"/>
    <w:rsid w:val="007634F8"/>
    <w:rsid w:val="00764A78"/>
    <w:rsid w:val="0076747A"/>
    <w:rsid w:val="007676CE"/>
    <w:rsid w:val="00767851"/>
    <w:rsid w:val="00770DE8"/>
    <w:rsid w:val="007713A0"/>
    <w:rsid w:val="007718D4"/>
    <w:rsid w:val="007720A1"/>
    <w:rsid w:val="00772E9D"/>
    <w:rsid w:val="00777260"/>
    <w:rsid w:val="00780F6D"/>
    <w:rsid w:val="00782897"/>
    <w:rsid w:val="00785C3A"/>
    <w:rsid w:val="00785D51"/>
    <w:rsid w:val="00786A88"/>
    <w:rsid w:val="00786EF3"/>
    <w:rsid w:val="00791CC4"/>
    <w:rsid w:val="007921A0"/>
    <w:rsid w:val="00795BA6"/>
    <w:rsid w:val="00796681"/>
    <w:rsid w:val="007A0DE8"/>
    <w:rsid w:val="007A18A9"/>
    <w:rsid w:val="007A4A96"/>
    <w:rsid w:val="007A4D58"/>
    <w:rsid w:val="007A58F1"/>
    <w:rsid w:val="007A5C6F"/>
    <w:rsid w:val="007A634F"/>
    <w:rsid w:val="007A6AD5"/>
    <w:rsid w:val="007B05F0"/>
    <w:rsid w:val="007B17E3"/>
    <w:rsid w:val="007B34B8"/>
    <w:rsid w:val="007B3F96"/>
    <w:rsid w:val="007B4263"/>
    <w:rsid w:val="007B46D4"/>
    <w:rsid w:val="007B4BDC"/>
    <w:rsid w:val="007B4F4C"/>
    <w:rsid w:val="007B50FE"/>
    <w:rsid w:val="007B5749"/>
    <w:rsid w:val="007B674D"/>
    <w:rsid w:val="007B7B53"/>
    <w:rsid w:val="007C0193"/>
    <w:rsid w:val="007C0970"/>
    <w:rsid w:val="007C1C90"/>
    <w:rsid w:val="007C21A9"/>
    <w:rsid w:val="007C2335"/>
    <w:rsid w:val="007C47B7"/>
    <w:rsid w:val="007C4C1E"/>
    <w:rsid w:val="007C4F4B"/>
    <w:rsid w:val="007C6908"/>
    <w:rsid w:val="007D0855"/>
    <w:rsid w:val="007D23CE"/>
    <w:rsid w:val="007D2CF4"/>
    <w:rsid w:val="007D3351"/>
    <w:rsid w:val="007D37EE"/>
    <w:rsid w:val="007D3E57"/>
    <w:rsid w:val="007D4476"/>
    <w:rsid w:val="007D5DC4"/>
    <w:rsid w:val="007D68E2"/>
    <w:rsid w:val="007E14BE"/>
    <w:rsid w:val="007E1814"/>
    <w:rsid w:val="007E4F52"/>
    <w:rsid w:val="007F05BD"/>
    <w:rsid w:val="007F2931"/>
    <w:rsid w:val="007F44F3"/>
    <w:rsid w:val="007F53C1"/>
    <w:rsid w:val="007F54ED"/>
    <w:rsid w:val="007F7083"/>
    <w:rsid w:val="007F75C6"/>
    <w:rsid w:val="007F785C"/>
    <w:rsid w:val="008009E9"/>
    <w:rsid w:val="008010A3"/>
    <w:rsid w:val="00801CA6"/>
    <w:rsid w:val="0080419D"/>
    <w:rsid w:val="00804722"/>
    <w:rsid w:val="00805C66"/>
    <w:rsid w:val="008077D3"/>
    <w:rsid w:val="00807B1F"/>
    <w:rsid w:val="00812AD0"/>
    <w:rsid w:val="00813AFC"/>
    <w:rsid w:val="0081471B"/>
    <w:rsid w:val="00814E00"/>
    <w:rsid w:val="008152C4"/>
    <w:rsid w:val="0082126E"/>
    <w:rsid w:val="00821727"/>
    <w:rsid w:val="00822FA8"/>
    <w:rsid w:val="008231E6"/>
    <w:rsid w:val="00823506"/>
    <w:rsid w:val="0082474A"/>
    <w:rsid w:val="00825869"/>
    <w:rsid w:val="008268F2"/>
    <w:rsid w:val="00827F8C"/>
    <w:rsid w:val="008308C0"/>
    <w:rsid w:val="00830E91"/>
    <w:rsid w:val="00832136"/>
    <w:rsid w:val="00833F85"/>
    <w:rsid w:val="00836348"/>
    <w:rsid w:val="008401A3"/>
    <w:rsid w:val="00840D3B"/>
    <w:rsid w:val="00840FC6"/>
    <w:rsid w:val="0084126F"/>
    <w:rsid w:val="00841AE0"/>
    <w:rsid w:val="0084557E"/>
    <w:rsid w:val="00845655"/>
    <w:rsid w:val="00845B13"/>
    <w:rsid w:val="00846046"/>
    <w:rsid w:val="00846E96"/>
    <w:rsid w:val="008501FF"/>
    <w:rsid w:val="0085049B"/>
    <w:rsid w:val="00850DBF"/>
    <w:rsid w:val="008510E7"/>
    <w:rsid w:val="00853CA9"/>
    <w:rsid w:val="00854656"/>
    <w:rsid w:val="00855A53"/>
    <w:rsid w:val="00855F78"/>
    <w:rsid w:val="0085645C"/>
    <w:rsid w:val="008568A5"/>
    <w:rsid w:val="0086137E"/>
    <w:rsid w:val="00861F23"/>
    <w:rsid w:val="008646FD"/>
    <w:rsid w:val="008677C1"/>
    <w:rsid w:val="008700F0"/>
    <w:rsid w:val="00870651"/>
    <w:rsid w:val="008739B2"/>
    <w:rsid w:val="00874E83"/>
    <w:rsid w:val="00874FDC"/>
    <w:rsid w:val="0087605E"/>
    <w:rsid w:val="00876593"/>
    <w:rsid w:val="00881108"/>
    <w:rsid w:val="00881E17"/>
    <w:rsid w:val="00883C92"/>
    <w:rsid w:val="008843A8"/>
    <w:rsid w:val="008846A8"/>
    <w:rsid w:val="00884BE1"/>
    <w:rsid w:val="00885161"/>
    <w:rsid w:val="008862EB"/>
    <w:rsid w:val="00886B7E"/>
    <w:rsid w:val="00887CFF"/>
    <w:rsid w:val="00890AD5"/>
    <w:rsid w:val="00891F92"/>
    <w:rsid w:val="00894AEF"/>
    <w:rsid w:val="00894D11"/>
    <w:rsid w:val="008A186E"/>
    <w:rsid w:val="008A2CAF"/>
    <w:rsid w:val="008A2DBE"/>
    <w:rsid w:val="008A395A"/>
    <w:rsid w:val="008A455C"/>
    <w:rsid w:val="008A4D4E"/>
    <w:rsid w:val="008A6581"/>
    <w:rsid w:val="008A7A29"/>
    <w:rsid w:val="008B0121"/>
    <w:rsid w:val="008B0CF6"/>
    <w:rsid w:val="008B1307"/>
    <w:rsid w:val="008B28D1"/>
    <w:rsid w:val="008B3888"/>
    <w:rsid w:val="008B6708"/>
    <w:rsid w:val="008B6CB7"/>
    <w:rsid w:val="008B6D7A"/>
    <w:rsid w:val="008B7AB8"/>
    <w:rsid w:val="008B7B49"/>
    <w:rsid w:val="008B7C83"/>
    <w:rsid w:val="008C109E"/>
    <w:rsid w:val="008C3E55"/>
    <w:rsid w:val="008C5FD6"/>
    <w:rsid w:val="008C71F9"/>
    <w:rsid w:val="008C72D8"/>
    <w:rsid w:val="008C7CAF"/>
    <w:rsid w:val="008D26DB"/>
    <w:rsid w:val="008D2D32"/>
    <w:rsid w:val="008D2F6C"/>
    <w:rsid w:val="008D4CFC"/>
    <w:rsid w:val="008D5A18"/>
    <w:rsid w:val="008D64F3"/>
    <w:rsid w:val="008D6DE5"/>
    <w:rsid w:val="008D74AF"/>
    <w:rsid w:val="008E1242"/>
    <w:rsid w:val="008E41B5"/>
    <w:rsid w:val="008E5B6D"/>
    <w:rsid w:val="008E630C"/>
    <w:rsid w:val="008E6B0D"/>
    <w:rsid w:val="008E6FBE"/>
    <w:rsid w:val="008E7208"/>
    <w:rsid w:val="008E7A34"/>
    <w:rsid w:val="008E7ADB"/>
    <w:rsid w:val="008F0CEE"/>
    <w:rsid w:val="008F10CF"/>
    <w:rsid w:val="008F24C9"/>
    <w:rsid w:val="008F36FA"/>
    <w:rsid w:val="008F3E1A"/>
    <w:rsid w:val="008F4BCE"/>
    <w:rsid w:val="008F593F"/>
    <w:rsid w:val="008F6DF1"/>
    <w:rsid w:val="008F6F8D"/>
    <w:rsid w:val="008F7028"/>
    <w:rsid w:val="00900D73"/>
    <w:rsid w:val="009019E1"/>
    <w:rsid w:val="00901C8C"/>
    <w:rsid w:val="00901E69"/>
    <w:rsid w:val="0090316C"/>
    <w:rsid w:val="00904F6B"/>
    <w:rsid w:val="00906D4E"/>
    <w:rsid w:val="00907560"/>
    <w:rsid w:val="0090775A"/>
    <w:rsid w:val="009109F5"/>
    <w:rsid w:val="00910A24"/>
    <w:rsid w:val="00910F9A"/>
    <w:rsid w:val="00910FBD"/>
    <w:rsid w:val="009112BF"/>
    <w:rsid w:val="009122DF"/>
    <w:rsid w:val="009123BD"/>
    <w:rsid w:val="00912820"/>
    <w:rsid w:val="00912A7D"/>
    <w:rsid w:val="00913FD3"/>
    <w:rsid w:val="009157BA"/>
    <w:rsid w:val="00915D80"/>
    <w:rsid w:val="00915F07"/>
    <w:rsid w:val="009172FB"/>
    <w:rsid w:val="009174C5"/>
    <w:rsid w:val="00917D24"/>
    <w:rsid w:val="009253BE"/>
    <w:rsid w:val="009255DD"/>
    <w:rsid w:val="009320C2"/>
    <w:rsid w:val="00933511"/>
    <w:rsid w:val="0093351F"/>
    <w:rsid w:val="00933BB4"/>
    <w:rsid w:val="009373BD"/>
    <w:rsid w:val="00937B58"/>
    <w:rsid w:val="0094246C"/>
    <w:rsid w:val="0094292F"/>
    <w:rsid w:val="009437E0"/>
    <w:rsid w:val="0094461B"/>
    <w:rsid w:val="009458E3"/>
    <w:rsid w:val="009461D7"/>
    <w:rsid w:val="00946B8B"/>
    <w:rsid w:val="00950F28"/>
    <w:rsid w:val="00951B6B"/>
    <w:rsid w:val="00951D2A"/>
    <w:rsid w:val="00952665"/>
    <w:rsid w:val="0095340E"/>
    <w:rsid w:val="00953C88"/>
    <w:rsid w:val="009545D5"/>
    <w:rsid w:val="00954BAA"/>
    <w:rsid w:val="00955522"/>
    <w:rsid w:val="00956823"/>
    <w:rsid w:val="009571EB"/>
    <w:rsid w:val="009623D9"/>
    <w:rsid w:val="00962EF1"/>
    <w:rsid w:val="009649DF"/>
    <w:rsid w:val="00966820"/>
    <w:rsid w:val="00967C34"/>
    <w:rsid w:val="00967E8C"/>
    <w:rsid w:val="00971530"/>
    <w:rsid w:val="00971707"/>
    <w:rsid w:val="00971E8B"/>
    <w:rsid w:val="00972676"/>
    <w:rsid w:val="009726ED"/>
    <w:rsid w:val="00973205"/>
    <w:rsid w:val="00973E8F"/>
    <w:rsid w:val="009749AB"/>
    <w:rsid w:val="00976C19"/>
    <w:rsid w:val="009819FE"/>
    <w:rsid w:val="00983012"/>
    <w:rsid w:val="00983061"/>
    <w:rsid w:val="0098394D"/>
    <w:rsid w:val="009841CD"/>
    <w:rsid w:val="00985108"/>
    <w:rsid w:val="00985447"/>
    <w:rsid w:val="00985FE3"/>
    <w:rsid w:val="009879C8"/>
    <w:rsid w:val="009904E5"/>
    <w:rsid w:val="00991823"/>
    <w:rsid w:val="00991945"/>
    <w:rsid w:val="009920F7"/>
    <w:rsid w:val="00992B1C"/>
    <w:rsid w:val="00992C88"/>
    <w:rsid w:val="009946D5"/>
    <w:rsid w:val="00995EEF"/>
    <w:rsid w:val="009961FD"/>
    <w:rsid w:val="0099699E"/>
    <w:rsid w:val="0099757C"/>
    <w:rsid w:val="009A3662"/>
    <w:rsid w:val="009A38C5"/>
    <w:rsid w:val="009A4391"/>
    <w:rsid w:val="009A4B68"/>
    <w:rsid w:val="009A53E1"/>
    <w:rsid w:val="009A54F1"/>
    <w:rsid w:val="009A5EF4"/>
    <w:rsid w:val="009A71A9"/>
    <w:rsid w:val="009B32CC"/>
    <w:rsid w:val="009B3892"/>
    <w:rsid w:val="009B392F"/>
    <w:rsid w:val="009B40E0"/>
    <w:rsid w:val="009B4625"/>
    <w:rsid w:val="009B6005"/>
    <w:rsid w:val="009C1178"/>
    <w:rsid w:val="009C17A1"/>
    <w:rsid w:val="009C5F12"/>
    <w:rsid w:val="009C769A"/>
    <w:rsid w:val="009C7AB7"/>
    <w:rsid w:val="009D0A36"/>
    <w:rsid w:val="009D0BE2"/>
    <w:rsid w:val="009D127A"/>
    <w:rsid w:val="009D1C78"/>
    <w:rsid w:val="009D41B6"/>
    <w:rsid w:val="009D42A0"/>
    <w:rsid w:val="009D47E9"/>
    <w:rsid w:val="009D502C"/>
    <w:rsid w:val="009D5319"/>
    <w:rsid w:val="009D5D51"/>
    <w:rsid w:val="009D617C"/>
    <w:rsid w:val="009D6F67"/>
    <w:rsid w:val="009E0688"/>
    <w:rsid w:val="009E107D"/>
    <w:rsid w:val="009E1BE1"/>
    <w:rsid w:val="009E1D9F"/>
    <w:rsid w:val="009E21A1"/>
    <w:rsid w:val="009E5019"/>
    <w:rsid w:val="009E5F7C"/>
    <w:rsid w:val="009E6DF9"/>
    <w:rsid w:val="009F213D"/>
    <w:rsid w:val="009F2154"/>
    <w:rsid w:val="009F2505"/>
    <w:rsid w:val="009F2C6E"/>
    <w:rsid w:val="009F6390"/>
    <w:rsid w:val="009F6B63"/>
    <w:rsid w:val="009F7AEF"/>
    <w:rsid w:val="009F7DB1"/>
    <w:rsid w:val="00A0001A"/>
    <w:rsid w:val="00A01837"/>
    <w:rsid w:val="00A0235B"/>
    <w:rsid w:val="00A02581"/>
    <w:rsid w:val="00A02F58"/>
    <w:rsid w:val="00A043FF"/>
    <w:rsid w:val="00A05022"/>
    <w:rsid w:val="00A0659D"/>
    <w:rsid w:val="00A06A1B"/>
    <w:rsid w:val="00A06C41"/>
    <w:rsid w:val="00A072E2"/>
    <w:rsid w:val="00A120EC"/>
    <w:rsid w:val="00A13146"/>
    <w:rsid w:val="00A133A9"/>
    <w:rsid w:val="00A13A6B"/>
    <w:rsid w:val="00A242A5"/>
    <w:rsid w:val="00A247C9"/>
    <w:rsid w:val="00A26E16"/>
    <w:rsid w:val="00A273EF"/>
    <w:rsid w:val="00A278E1"/>
    <w:rsid w:val="00A34D20"/>
    <w:rsid w:val="00A372BA"/>
    <w:rsid w:val="00A37619"/>
    <w:rsid w:val="00A37E10"/>
    <w:rsid w:val="00A4000F"/>
    <w:rsid w:val="00A415E8"/>
    <w:rsid w:val="00A4361C"/>
    <w:rsid w:val="00A43766"/>
    <w:rsid w:val="00A45191"/>
    <w:rsid w:val="00A45306"/>
    <w:rsid w:val="00A45EB5"/>
    <w:rsid w:val="00A47997"/>
    <w:rsid w:val="00A47E66"/>
    <w:rsid w:val="00A50968"/>
    <w:rsid w:val="00A50A93"/>
    <w:rsid w:val="00A50B75"/>
    <w:rsid w:val="00A50E6F"/>
    <w:rsid w:val="00A51C67"/>
    <w:rsid w:val="00A52C74"/>
    <w:rsid w:val="00A53D90"/>
    <w:rsid w:val="00A5502B"/>
    <w:rsid w:val="00A55867"/>
    <w:rsid w:val="00A55FED"/>
    <w:rsid w:val="00A60158"/>
    <w:rsid w:val="00A60FA7"/>
    <w:rsid w:val="00A61473"/>
    <w:rsid w:val="00A61E7C"/>
    <w:rsid w:val="00A6217B"/>
    <w:rsid w:val="00A631C3"/>
    <w:rsid w:val="00A63823"/>
    <w:rsid w:val="00A63A23"/>
    <w:rsid w:val="00A63CB1"/>
    <w:rsid w:val="00A66A6F"/>
    <w:rsid w:val="00A66E2A"/>
    <w:rsid w:val="00A66E7F"/>
    <w:rsid w:val="00A70F99"/>
    <w:rsid w:val="00A7111B"/>
    <w:rsid w:val="00A71503"/>
    <w:rsid w:val="00A71DA9"/>
    <w:rsid w:val="00A72546"/>
    <w:rsid w:val="00A733BF"/>
    <w:rsid w:val="00A74878"/>
    <w:rsid w:val="00A779BC"/>
    <w:rsid w:val="00A80ED8"/>
    <w:rsid w:val="00A82B42"/>
    <w:rsid w:val="00A84DC3"/>
    <w:rsid w:val="00A87B1D"/>
    <w:rsid w:val="00A91090"/>
    <w:rsid w:val="00A91094"/>
    <w:rsid w:val="00A91DA0"/>
    <w:rsid w:val="00A927A8"/>
    <w:rsid w:val="00A94792"/>
    <w:rsid w:val="00A94F30"/>
    <w:rsid w:val="00A95D98"/>
    <w:rsid w:val="00AA1B65"/>
    <w:rsid w:val="00AA56AB"/>
    <w:rsid w:val="00AA700D"/>
    <w:rsid w:val="00AA702D"/>
    <w:rsid w:val="00AB0075"/>
    <w:rsid w:val="00AB1022"/>
    <w:rsid w:val="00AB1A88"/>
    <w:rsid w:val="00AB3DE2"/>
    <w:rsid w:val="00AB5252"/>
    <w:rsid w:val="00AB74D6"/>
    <w:rsid w:val="00AC1B46"/>
    <w:rsid w:val="00AC4176"/>
    <w:rsid w:val="00AC4571"/>
    <w:rsid w:val="00AC4EF9"/>
    <w:rsid w:val="00AC527E"/>
    <w:rsid w:val="00AC585F"/>
    <w:rsid w:val="00AD2150"/>
    <w:rsid w:val="00AD2E7F"/>
    <w:rsid w:val="00AD34B3"/>
    <w:rsid w:val="00AD6ED0"/>
    <w:rsid w:val="00AD7F44"/>
    <w:rsid w:val="00AE0725"/>
    <w:rsid w:val="00AE2E12"/>
    <w:rsid w:val="00AE30EA"/>
    <w:rsid w:val="00AE3AA6"/>
    <w:rsid w:val="00AE4741"/>
    <w:rsid w:val="00AE6FF1"/>
    <w:rsid w:val="00AE704D"/>
    <w:rsid w:val="00AE74C0"/>
    <w:rsid w:val="00AF0402"/>
    <w:rsid w:val="00AF1DCD"/>
    <w:rsid w:val="00AF36FB"/>
    <w:rsid w:val="00AF3ECE"/>
    <w:rsid w:val="00AF47C0"/>
    <w:rsid w:val="00B0030A"/>
    <w:rsid w:val="00B00C16"/>
    <w:rsid w:val="00B01CB4"/>
    <w:rsid w:val="00B02183"/>
    <w:rsid w:val="00B03A1C"/>
    <w:rsid w:val="00B03D2A"/>
    <w:rsid w:val="00B06289"/>
    <w:rsid w:val="00B06DF1"/>
    <w:rsid w:val="00B12151"/>
    <w:rsid w:val="00B13595"/>
    <w:rsid w:val="00B17C15"/>
    <w:rsid w:val="00B200AE"/>
    <w:rsid w:val="00B208BD"/>
    <w:rsid w:val="00B20AC2"/>
    <w:rsid w:val="00B20DCA"/>
    <w:rsid w:val="00B2167F"/>
    <w:rsid w:val="00B23132"/>
    <w:rsid w:val="00B24542"/>
    <w:rsid w:val="00B24AD0"/>
    <w:rsid w:val="00B24F8C"/>
    <w:rsid w:val="00B2713C"/>
    <w:rsid w:val="00B27BF2"/>
    <w:rsid w:val="00B30B62"/>
    <w:rsid w:val="00B3293E"/>
    <w:rsid w:val="00B33A4F"/>
    <w:rsid w:val="00B34A29"/>
    <w:rsid w:val="00B35187"/>
    <w:rsid w:val="00B41431"/>
    <w:rsid w:val="00B4246B"/>
    <w:rsid w:val="00B43647"/>
    <w:rsid w:val="00B43E03"/>
    <w:rsid w:val="00B45DD8"/>
    <w:rsid w:val="00B46033"/>
    <w:rsid w:val="00B46599"/>
    <w:rsid w:val="00B46CE3"/>
    <w:rsid w:val="00B46FD5"/>
    <w:rsid w:val="00B47160"/>
    <w:rsid w:val="00B51E42"/>
    <w:rsid w:val="00B53163"/>
    <w:rsid w:val="00B5323E"/>
    <w:rsid w:val="00B53457"/>
    <w:rsid w:val="00B53B3C"/>
    <w:rsid w:val="00B54265"/>
    <w:rsid w:val="00B54C5B"/>
    <w:rsid w:val="00B54CD3"/>
    <w:rsid w:val="00B559D1"/>
    <w:rsid w:val="00B5647C"/>
    <w:rsid w:val="00B5723F"/>
    <w:rsid w:val="00B60307"/>
    <w:rsid w:val="00B6037D"/>
    <w:rsid w:val="00B622DF"/>
    <w:rsid w:val="00B627DB"/>
    <w:rsid w:val="00B62BE3"/>
    <w:rsid w:val="00B62F6E"/>
    <w:rsid w:val="00B6319A"/>
    <w:rsid w:val="00B6374E"/>
    <w:rsid w:val="00B639A4"/>
    <w:rsid w:val="00B65A4C"/>
    <w:rsid w:val="00B6601F"/>
    <w:rsid w:val="00B6681E"/>
    <w:rsid w:val="00B66CD7"/>
    <w:rsid w:val="00B67C23"/>
    <w:rsid w:val="00B67E1F"/>
    <w:rsid w:val="00B70280"/>
    <w:rsid w:val="00B73C2A"/>
    <w:rsid w:val="00B74B7C"/>
    <w:rsid w:val="00B75270"/>
    <w:rsid w:val="00B75C05"/>
    <w:rsid w:val="00B76A2C"/>
    <w:rsid w:val="00B805C4"/>
    <w:rsid w:val="00B8404B"/>
    <w:rsid w:val="00B8479E"/>
    <w:rsid w:val="00B84979"/>
    <w:rsid w:val="00B857DB"/>
    <w:rsid w:val="00B86FFE"/>
    <w:rsid w:val="00B87EF8"/>
    <w:rsid w:val="00B91AB9"/>
    <w:rsid w:val="00B92425"/>
    <w:rsid w:val="00B93158"/>
    <w:rsid w:val="00B94F41"/>
    <w:rsid w:val="00B96806"/>
    <w:rsid w:val="00B9702C"/>
    <w:rsid w:val="00B975D4"/>
    <w:rsid w:val="00BA02E3"/>
    <w:rsid w:val="00BA0E1D"/>
    <w:rsid w:val="00BA0E42"/>
    <w:rsid w:val="00BA50D2"/>
    <w:rsid w:val="00BA5765"/>
    <w:rsid w:val="00BA6E74"/>
    <w:rsid w:val="00BB3B32"/>
    <w:rsid w:val="00BB4F24"/>
    <w:rsid w:val="00BB5C7D"/>
    <w:rsid w:val="00BB79F7"/>
    <w:rsid w:val="00BC1E10"/>
    <w:rsid w:val="00BC21A5"/>
    <w:rsid w:val="00BC353B"/>
    <w:rsid w:val="00BC5516"/>
    <w:rsid w:val="00BC69CC"/>
    <w:rsid w:val="00BC7275"/>
    <w:rsid w:val="00BD019D"/>
    <w:rsid w:val="00BD05DD"/>
    <w:rsid w:val="00BD1DD2"/>
    <w:rsid w:val="00BD4791"/>
    <w:rsid w:val="00BD50FB"/>
    <w:rsid w:val="00BD5181"/>
    <w:rsid w:val="00BD68B3"/>
    <w:rsid w:val="00BD79E5"/>
    <w:rsid w:val="00BD7B34"/>
    <w:rsid w:val="00BE229C"/>
    <w:rsid w:val="00BE319F"/>
    <w:rsid w:val="00BE4F20"/>
    <w:rsid w:val="00BE7334"/>
    <w:rsid w:val="00BF088B"/>
    <w:rsid w:val="00BF0CAF"/>
    <w:rsid w:val="00BF1EB2"/>
    <w:rsid w:val="00BF2142"/>
    <w:rsid w:val="00BF225E"/>
    <w:rsid w:val="00BF4590"/>
    <w:rsid w:val="00BF616D"/>
    <w:rsid w:val="00BF6A6F"/>
    <w:rsid w:val="00BF6F48"/>
    <w:rsid w:val="00BF7066"/>
    <w:rsid w:val="00C0367B"/>
    <w:rsid w:val="00C03F9F"/>
    <w:rsid w:val="00C06A82"/>
    <w:rsid w:val="00C06E36"/>
    <w:rsid w:val="00C075F3"/>
    <w:rsid w:val="00C07AC4"/>
    <w:rsid w:val="00C10910"/>
    <w:rsid w:val="00C11D32"/>
    <w:rsid w:val="00C132D5"/>
    <w:rsid w:val="00C149C7"/>
    <w:rsid w:val="00C152C1"/>
    <w:rsid w:val="00C15669"/>
    <w:rsid w:val="00C17EF8"/>
    <w:rsid w:val="00C2219B"/>
    <w:rsid w:val="00C22C7B"/>
    <w:rsid w:val="00C22DEF"/>
    <w:rsid w:val="00C23045"/>
    <w:rsid w:val="00C265FC"/>
    <w:rsid w:val="00C31700"/>
    <w:rsid w:val="00C31D9E"/>
    <w:rsid w:val="00C325BE"/>
    <w:rsid w:val="00C33172"/>
    <w:rsid w:val="00C34FB5"/>
    <w:rsid w:val="00C3699D"/>
    <w:rsid w:val="00C37490"/>
    <w:rsid w:val="00C376B1"/>
    <w:rsid w:val="00C3791B"/>
    <w:rsid w:val="00C41A9C"/>
    <w:rsid w:val="00C42294"/>
    <w:rsid w:val="00C44714"/>
    <w:rsid w:val="00C45717"/>
    <w:rsid w:val="00C475F8"/>
    <w:rsid w:val="00C50056"/>
    <w:rsid w:val="00C50A65"/>
    <w:rsid w:val="00C530A5"/>
    <w:rsid w:val="00C60334"/>
    <w:rsid w:val="00C6123E"/>
    <w:rsid w:val="00C6176F"/>
    <w:rsid w:val="00C629AF"/>
    <w:rsid w:val="00C64BF1"/>
    <w:rsid w:val="00C66675"/>
    <w:rsid w:val="00C70611"/>
    <w:rsid w:val="00C71044"/>
    <w:rsid w:val="00C71838"/>
    <w:rsid w:val="00C72AF7"/>
    <w:rsid w:val="00C73CAE"/>
    <w:rsid w:val="00C74AC9"/>
    <w:rsid w:val="00C76C2F"/>
    <w:rsid w:val="00C775F2"/>
    <w:rsid w:val="00C77ADB"/>
    <w:rsid w:val="00C77C7A"/>
    <w:rsid w:val="00C77D55"/>
    <w:rsid w:val="00C84CEA"/>
    <w:rsid w:val="00C857C1"/>
    <w:rsid w:val="00C87B92"/>
    <w:rsid w:val="00C87BBC"/>
    <w:rsid w:val="00C9262C"/>
    <w:rsid w:val="00C92943"/>
    <w:rsid w:val="00C92A9F"/>
    <w:rsid w:val="00C93C6D"/>
    <w:rsid w:val="00C93C77"/>
    <w:rsid w:val="00C9492A"/>
    <w:rsid w:val="00C9553F"/>
    <w:rsid w:val="00C9625B"/>
    <w:rsid w:val="00CA0DA1"/>
    <w:rsid w:val="00CA2616"/>
    <w:rsid w:val="00CA4380"/>
    <w:rsid w:val="00CB0DA2"/>
    <w:rsid w:val="00CB0F4C"/>
    <w:rsid w:val="00CB3144"/>
    <w:rsid w:val="00CB3638"/>
    <w:rsid w:val="00CB3F51"/>
    <w:rsid w:val="00CB6405"/>
    <w:rsid w:val="00CB6B73"/>
    <w:rsid w:val="00CB7410"/>
    <w:rsid w:val="00CB799F"/>
    <w:rsid w:val="00CC0CFD"/>
    <w:rsid w:val="00CC117E"/>
    <w:rsid w:val="00CC199A"/>
    <w:rsid w:val="00CC2985"/>
    <w:rsid w:val="00CC2FA5"/>
    <w:rsid w:val="00CC2FF6"/>
    <w:rsid w:val="00CC4611"/>
    <w:rsid w:val="00CC61FF"/>
    <w:rsid w:val="00CC7F46"/>
    <w:rsid w:val="00CD0975"/>
    <w:rsid w:val="00CD1067"/>
    <w:rsid w:val="00CD1F25"/>
    <w:rsid w:val="00CD2823"/>
    <w:rsid w:val="00CD3390"/>
    <w:rsid w:val="00CD4163"/>
    <w:rsid w:val="00CD4441"/>
    <w:rsid w:val="00CD6632"/>
    <w:rsid w:val="00CD68E6"/>
    <w:rsid w:val="00CE366B"/>
    <w:rsid w:val="00CE5D55"/>
    <w:rsid w:val="00CE70A0"/>
    <w:rsid w:val="00CE72CE"/>
    <w:rsid w:val="00CF0EF2"/>
    <w:rsid w:val="00CF1C90"/>
    <w:rsid w:val="00CF1EE4"/>
    <w:rsid w:val="00CF1F4C"/>
    <w:rsid w:val="00CF4598"/>
    <w:rsid w:val="00CF62B4"/>
    <w:rsid w:val="00D00FCA"/>
    <w:rsid w:val="00D0302F"/>
    <w:rsid w:val="00D03B72"/>
    <w:rsid w:val="00D061B5"/>
    <w:rsid w:val="00D06253"/>
    <w:rsid w:val="00D06BED"/>
    <w:rsid w:val="00D07BDF"/>
    <w:rsid w:val="00D07E86"/>
    <w:rsid w:val="00D10FFD"/>
    <w:rsid w:val="00D11983"/>
    <w:rsid w:val="00D1336A"/>
    <w:rsid w:val="00D14588"/>
    <w:rsid w:val="00D14A92"/>
    <w:rsid w:val="00D161B9"/>
    <w:rsid w:val="00D16CA4"/>
    <w:rsid w:val="00D21B1E"/>
    <w:rsid w:val="00D22ED9"/>
    <w:rsid w:val="00D2337A"/>
    <w:rsid w:val="00D233C3"/>
    <w:rsid w:val="00D257D3"/>
    <w:rsid w:val="00D25B29"/>
    <w:rsid w:val="00D26C46"/>
    <w:rsid w:val="00D26F1F"/>
    <w:rsid w:val="00D27DE4"/>
    <w:rsid w:val="00D30147"/>
    <w:rsid w:val="00D32B70"/>
    <w:rsid w:val="00D353B5"/>
    <w:rsid w:val="00D36375"/>
    <w:rsid w:val="00D37E93"/>
    <w:rsid w:val="00D4047D"/>
    <w:rsid w:val="00D40B2B"/>
    <w:rsid w:val="00D414C5"/>
    <w:rsid w:val="00D42D57"/>
    <w:rsid w:val="00D442AC"/>
    <w:rsid w:val="00D459E8"/>
    <w:rsid w:val="00D46308"/>
    <w:rsid w:val="00D475EE"/>
    <w:rsid w:val="00D47D5A"/>
    <w:rsid w:val="00D50B1C"/>
    <w:rsid w:val="00D515BD"/>
    <w:rsid w:val="00D51886"/>
    <w:rsid w:val="00D51AD4"/>
    <w:rsid w:val="00D5229B"/>
    <w:rsid w:val="00D54977"/>
    <w:rsid w:val="00D54E95"/>
    <w:rsid w:val="00D61B3E"/>
    <w:rsid w:val="00D66739"/>
    <w:rsid w:val="00D7140A"/>
    <w:rsid w:val="00D719D4"/>
    <w:rsid w:val="00D7362A"/>
    <w:rsid w:val="00D76E1E"/>
    <w:rsid w:val="00D76F43"/>
    <w:rsid w:val="00D80086"/>
    <w:rsid w:val="00D80469"/>
    <w:rsid w:val="00D808A4"/>
    <w:rsid w:val="00D82D2B"/>
    <w:rsid w:val="00D84B51"/>
    <w:rsid w:val="00D86E9A"/>
    <w:rsid w:val="00D86FEF"/>
    <w:rsid w:val="00D87E85"/>
    <w:rsid w:val="00D90AE2"/>
    <w:rsid w:val="00D91733"/>
    <w:rsid w:val="00D91ABC"/>
    <w:rsid w:val="00D93EBF"/>
    <w:rsid w:val="00D957A3"/>
    <w:rsid w:val="00D9610A"/>
    <w:rsid w:val="00D963B1"/>
    <w:rsid w:val="00D96E03"/>
    <w:rsid w:val="00D97C31"/>
    <w:rsid w:val="00DA12EE"/>
    <w:rsid w:val="00DA1B16"/>
    <w:rsid w:val="00DA5B29"/>
    <w:rsid w:val="00DA7C20"/>
    <w:rsid w:val="00DB1196"/>
    <w:rsid w:val="00DB2444"/>
    <w:rsid w:val="00DB3DAD"/>
    <w:rsid w:val="00DB406A"/>
    <w:rsid w:val="00DB5508"/>
    <w:rsid w:val="00DB63A7"/>
    <w:rsid w:val="00DB6609"/>
    <w:rsid w:val="00DB7A50"/>
    <w:rsid w:val="00DC07D6"/>
    <w:rsid w:val="00DC0953"/>
    <w:rsid w:val="00DC0C50"/>
    <w:rsid w:val="00DC237B"/>
    <w:rsid w:val="00DC3651"/>
    <w:rsid w:val="00DC36FC"/>
    <w:rsid w:val="00DC3779"/>
    <w:rsid w:val="00DC4438"/>
    <w:rsid w:val="00DC5BFB"/>
    <w:rsid w:val="00DC6078"/>
    <w:rsid w:val="00DC6E9C"/>
    <w:rsid w:val="00DC70B8"/>
    <w:rsid w:val="00DD1C01"/>
    <w:rsid w:val="00DD6148"/>
    <w:rsid w:val="00DD63F6"/>
    <w:rsid w:val="00DD6EB7"/>
    <w:rsid w:val="00DE2CDA"/>
    <w:rsid w:val="00DE4BE8"/>
    <w:rsid w:val="00DE5E80"/>
    <w:rsid w:val="00DE75DC"/>
    <w:rsid w:val="00DF08C5"/>
    <w:rsid w:val="00DF08F9"/>
    <w:rsid w:val="00DF094B"/>
    <w:rsid w:val="00DF386F"/>
    <w:rsid w:val="00DF3BDE"/>
    <w:rsid w:val="00DF40E4"/>
    <w:rsid w:val="00DF426B"/>
    <w:rsid w:val="00DF4740"/>
    <w:rsid w:val="00DF4CAF"/>
    <w:rsid w:val="00DF54BA"/>
    <w:rsid w:val="00DF6891"/>
    <w:rsid w:val="00DF7518"/>
    <w:rsid w:val="00E01C6E"/>
    <w:rsid w:val="00E02ADC"/>
    <w:rsid w:val="00E033D1"/>
    <w:rsid w:val="00E03824"/>
    <w:rsid w:val="00E04230"/>
    <w:rsid w:val="00E06A4D"/>
    <w:rsid w:val="00E0751E"/>
    <w:rsid w:val="00E07691"/>
    <w:rsid w:val="00E07DB3"/>
    <w:rsid w:val="00E10B4C"/>
    <w:rsid w:val="00E1128F"/>
    <w:rsid w:val="00E11C5A"/>
    <w:rsid w:val="00E21476"/>
    <w:rsid w:val="00E216EC"/>
    <w:rsid w:val="00E21B5E"/>
    <w:rsid w:val="00E3127C"/>
    <w:rsid w:val="00E3353D"/>
    <w:rsid w:val="00E3389F"/>
    <w:rsid w:val="00E34E56"/>
    <w:rsid w:val="00E3589C"/>
    <w:rsid w:val="00E3634D"/>
    <w:rsid w:val="00E367D0"/>
    <w:rsid w:val="00E36EEF"/>
    <w:rsid w:val="00E37565"/>
    <w:rsid w:val="00E41F6A"/>
    <w:rsid w:val="00E432CB"/>
    <w:rsid w:val="00E44457"/>
    <w:rsid w:val="00E451DD"/>
    <w:rsid w:val="00E4678A"/>
    <w:rsid w:val="00E47B34"/>
    <w:rsid w:val="00E516E4"/>
    <w:rsid w:val="00E535F7"/>
    <w:rsid w:val="00E5558B"/>
    <w:rsid w:val="00E57855"/>
    <w:rsid w:val="00E61CD6"/>
    <w:rsid w:val="00E62761"/>
    <w:rsid w:val="00E63404"/>
    <w:rsid w:val="00E63453"/>
    <w:rsid w:val="00E634B4"/>
    <w:rsid w:val="00E654AB"/>
    <w:rsid w:val="00E6732C"/>
    <w:rsid w:val="00E71436"/>
    <w:rsid w:val="00E72FF8"/>
    <w:rsid w:val="00E7320A"/>
    <w:rsid w:val="00E737A9"/>
    <w:rsid w:val="00E73BB0"/>
    <w:rsid w:val="00E74523"/>
    <w:rsid w:val="00E76F5D"/>
    <w:rsid w:val="00E841D2"/>
    <w:rsid w:val="00E84495"/>
    <w:rsid w:val="00E84C82"/>
    <w:rsid w:val="00E85F84"/>
    <w:rsid w:val="00E864BE"/>
    <w:rsid w:val="00E8737D"/>
    <w:rsid w:val="00E9090B"/>
    <w:rsid w:val="00E90AB1"/>
    <w:rsid w:val="00E91A1E"/>
    <w:rsid w:val="00E91CEE"/>
    <w:rsid w:val="00E929A0"/>
    <w:rsid w:val="00E9733E"/>
    <w:rsid w:val="00EA1C30"/>
    <w:rsid w:val="00EA1EEF"/>
    <w:rsid w:val="00EA4564"/>
    <w:rsid w:val="00EA6F67"/>
    <w:rsid w:val="00EB1423"/>
    <w:rsid w:val="00EB1C2E"/>
    <w:rsid w:val="00EB512D"/>
    <w:rsid w:val="00EB613E"/>
    <w:rsid w:val="00EB64A1"/>
    <w:rsid w:val="00EC0A86"/>
    <w:rsid w:val="00EC29E7"/>
    <w:rsid w:val="00EC2D9C"/>
    <w:rsid w:val="00EC2F9E"/>
    <w:rsid w:val="00EC4501"/>
    <w:rsid w:val="00EC671D"/>
    <w:rsid w:val="00EC7F09"/>
    <w:rsid w:val="00ED0188"/>
    <w:rsid w:val="00ED1817"/>
    <w:rsid w:val="00ED24E3"/>
    <w:rsid w:val="00ED2BED"/>
    <w:rsid w:val="00ED3190"/>
    <w:rsid w:val="00ED3348"/>
    <w:rsid w:val="00ED55DC"/>
    <w:rsid w:val="00ED6CC9"/>
    <w:rsid w:val="00ED7EEA"/>
    <w:rsid w:val="00EE0BB7"/>
    <w:rsid w:val="00EE119D"/>
    <w:rsid w:val="00EE15B7"/>
    <w:rsid w:val="00EE2021"/>
    <w:rsid w:val="00EE2C58"/>
    <w:rsid w:val="00EE31FE"/>
    <w:rsid w:val="00EE51FE"/>
    <w:rsid w:val="00EE52E2"/>
    <w:rsid w:val="00EE613E"/>
    <w:rsid w:val="00EE6B88"/>
    <w:rsid w:val="00EF0921"/>
    <w:rsid w:val="00EF0E54"/>
    <w:rsid w:val="00EF13A8"/>
    <w:rsid w:val="00EF1BE6"/>
    <w:rsid w:val="00EF32F5"/>
    <w:rsid w:val="00EF3B7B"/>
    <w:rsid w:val="00EF3C7F"/>
    <w:rsid w:val="00EF4421"/>
    <w:rsid w:val="00F017E2"/>
    <w:rsid w:val="00F029A7"/>
    <w:rsid w:val="00F048AD"/>
    <w:rsid w:val="00F06529"/>
    <w:rsid w:val="00F1160E"/>
    <w:rsid w:val="00F137FA"/>
    <w:rsid w:val="00F13DDB"/>
    <w:rsid w:val="00F15C5D"/>
    <w:rsid w:val="00F17594"/>
    <w:rsid w:val="00F20257"/>
    <w:rsid w:val="00F20CB1"/>
    <w:rsid w:val="00F20E91"/>
    <w:rsid w:val="00F214DA"/>
    <w:rsid w:val="00F229BA"/>
    <w:rsid w:val="00F23B2B"/>
    <w:rsid w:val="00F252CD"/>
    <w:rsid w:val="00F25AF2"/>
    <w:rsid w:val="00F26074"/>
    <w:rsid w:val="00F26D7F"/>
    <w:rsid w:val="00F2738C"/>
    <w:rsid w:val="00F27966"/>
    <w:rsid w:val="00F30CA4"/>
    <w:rsid w:val="00F314D5"/>
    <w:rsid w:val="00F32528"/>
    <w:rsid w:val="00F3351E"/>
    <w:rsid w:val="00F3366F"/>
    <w:rsid w:val="00F33971"/>
    <w:rsid w:val="00F35FDD"/>
    <w:rsid w:val="00F36A64"/>
    <w:rsid w:val="00F375AF"/>
    <w:rsid w:val="00F377F2"/>
    <w:rsid w:val="00F40468"/>
    <w:rsid w:val="00F418EC"/>
    <w:rsid w:val="00F41B2C"/>
    <w:rsid w:val="00F42574"/>
    <w:rsid w:val="00F43F53"/>
    <w:rsid w:val="00F453A2"/>
    <w:rsid w:val="00F4599A"/>
    <w:rsid w:val="00F47E67"/>
    <w:rsid w:val="00F503CC"/>
    <w:rsid w:val="00F51DA4"/>
    <w:rsid w:val="00F53659"/>
    <w:rsid w:val="00F53EEC"/>
    <w:rsid w:val="00F55565"/>
    <w:rsid w:val="00F55912"/>
    <w:rsid w:val="00F55C10"/>
    <w:rsid w:val="00F57340"/>
    <w:rsid w:val="00F57F5B"/>
    <w:rsid w:val="00F60084"/>
    <w:rsid w:val="00F626CF"/>
    <w:rsid w:val="00F6456D"/>
    <w:rsid w:val="00F6780C"/>
    <w:rsid w:val="00F67C26"/>
    <w:rsid w:val="00F70D03"/>
    <w:rsid w:val="00F71FBB"/>
    <w:rsid w:val="00F72F57"/>
    <w:rsid w:val="00F74C84"/>
    <w:rsid w:val="00F759C0"/>
    <w:rsid w:val="00F76C63"/>
    <w:rsid w:val="00F77A29"/>
    <w:rsid w:val="00F80606"/>
    <w:rsid w:val="00F823E0"/>
    <w:rsid w:val="00F82609"/>
    <w:rsid w:val="00F8429B"/>
    <w:rsid w:val="00F85C50"/>
    <w:rsid w:val="00F8635D"/>
    <w:rsid w:val="00F86598"/>
    <w:rsid w:val="00F86708"/>
    <w:rsid w:val="00F87B7E"/>
    <w:rsid w:val="00F90984"/>
    <w:rsid w:val="00F9206C"/>
    <w:rsid w:val="00F931E1"/>
    <w:rsid w:val="00F94BCC"/>
    <w:rsid w:val="00F95AB0"/>
    <w:rsid w:val="00F96515"/>
    <w:rsid w:val="00F96536"/>
    <w:rsid w:val="00F96DF0"/>
    <w:rsid w:val="00FA2D7B"/>
    <w:rsid w:val="00FA4F1A"/>
    <w:rsid w:val="00FA641E"/>
    <w:rsid w:val="00FB0349"/>
    <w:rsid w:val="00FB04D8"/>
    <w:rsid w:val="00FB0D3C"/>
    <w:rsid w:val="00FB2E25"/>
    <w:rsid w:val="00FB37D9"/>
    <w:rsid w:val="00FB4644"/>
    <w:rsid w:val="00FB5D6A"/>
    <w:rsid w:val="00FB6007"/>
    <w:rsid w:val="00FB60B7"/>
    <w:rsid w:val="00FB6A6C"/>
    <w:rsid w:val="00FB6AE6"/>
    <w:rsid w:val="00FC04E1"/>
    <w:rsid w:val="00FC0BB1"/>
    <w:rsid w:val="00FC2135"/>
    <w:rsid w:val="00FC21EC"/>
    <w:rsid w:val="00FC3957"/>
    <w:rsid w:val="00FC4291"/>
    <w:rsid w:val="00FC44D8"/>
    <w:rsid w:val="00FC6084"/>
    <w:rsid w:val="00FC776C"/>
    <w:rsid w:val="00FD0A4A"/>
    <w:rsid w:val="00FD0EA5"/>
    <w:rsid w:val="00FD1789"/>
    <w:rsid w:val="00FD1D13"/>
    <w:rsid w:val="00FD2CD1"/>
    <w:rsid w:val="00FD38F6"/>
    <w:rsid w:val="00FD3E80"/>
    <w:rsid w:val="00FD4586"/>
    <w:rsid w:val="00FE0BAA"/>
    <w:rsid w:val="00FE0BFA"/>
    <w:rsid w:val="00FE3A85"/>
    <w:rsid w:val="00FE4222"/>
    <w:rsid w:val="00FE5FB7"/>
    <w:rsid w:val="00FE6DEC"/>
    <w:rsid w:val="00FE6FEC"/>
    <w:rsid w:val="00FF0C9D"/>
    <w:rsid w:val="00FF1954"/>
    <w:rsid w:val="00FF197C"/>
    <w:rsid w:val="00FF2035"/>
    <w:rsid w:val="00FF26BC"/>
    <w:rsid w:val="00FF2AA1"/>
    <w:rsid w:val="00FF34F8"/>
    <w:rsid w:val="00FF36FF"/>
    <w:rsid w:val="00FF38FE"/>
    <w:rsid w:val="00FF3CC9"/>
    <w:rsid w:val="00FF6CFA"/>
    <w:rsid w:val="00FF6FFB"/>
    <w:rsid w:val="00FF7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2" type="arc" idref="#_x0000_s1168"/>
        <o:r id="V:Rule53" type="arc" idref="#_x0000_s1169"/>
        <o:r id="V:Rule56" type="arc" idref="#_x0000_s1176"/>
        <o:r id="V:Rule57" type="arc" idref="#_x0000_s1177"/>
        <o:r id="V:Rule74" type="arc" idref="#_x0000_s1371"/>
        <o:r id="V:Rule75" type="arc" idref="#_x0000_s1372"/>
        <o:r id="V:Rule78" type="arc" idref="#_x0000_s1379"/>
        <o:r id="V:Rule79" type="arc" idref="#_x0000_s1380"/>
        <o:r id="V:Rule94" type="arc" idref="#_x0000_s1459"/>
        <o:r id="V:Rule95" type="arc" idref="#_x0000_s1460"/>
        <o:r id="V:Rule108" type="arc" idref="#_x0000_s1479"/>
        <o:r id="V:Rule109" type="arc" idref="#_x0000_s1480"/>
        <o:r id="V:Rule113" type="connector" idref="#_x0000_s1388"/>
        <o:r id="V:Rule114" type="connector" idref="#_x0000_s1386"/>
        <o:r id="V:Rule115" type="connector" idref="#_x0000_s1468"/>
        <o:r id="V:Rule116" type="connector" idref="#_x0000_s1133"/>
        <o:r id="V:Rule117" type="connector" idref="#_x0000_s1097"/>
        <o:r id="V:Rule118" type="connector" idref="#_x0000_s1392"/>
        <o:r id="V:Rule119" type="connector" idref="#_x0000_s1080"/>
        <o:r id="V:Rule120" type="connector" idref="#_x0000_s1138"/>
        <o:r id="V:Rule121" type="connector" idref="#_x0000_s1140"/>
        <o:r id="V:Rule122" type="connector" idref="#_x0000_s1288"/>
        <o:r id="V:Rule123" type="connector" idref="#_x0000_s1134"/>
        <o:r id="V:Rule124" type="connector" idref="#_x0000_s1467"/>
        <o:r id="V:Rule125" type="connector" idref="#_x0000_s1076"/>
        <o:r id="V:Rule126" type="connector" idref="#_x0000_s1105"/>
        <o:r id="V:Rule127" type="connector" idref="#_x0000_s1193"/>
        <o:r id="V:Rule128" type="connector" idref="#_x0000_s1098"/>
        <o:r id="V:Rule129" type="connector" idref="#_x0000_s1180"/>
        <o:r id="V:Rule130" type="connector" idref="#_x0000_s1137"/>
        <o:r id="V:Rule131" type="connector" idref="#_x0000_s1470"/>
        <o:r id="V:Rule132" type="connector" idref="#_x0000_s1174"/>
        <o:r id="V:Rule133" type="connector" idref="#_x0000_s1078"/>
        <o:r id="V:Rule134" type="connector" idref="#_x0000_s1079"/>
        <o:r id="V:Rule135" type="connector" idref="#_x0000_s1188"/>
        <o:r id="V:Rule136" type="connector" idref="#_x0000_s1472"/>
        <o:r id="V:Rule137" type="connector" idref="#_x0000_s1136"/>
        <o:r id="V:Rule138" type="connector" idref="#_x0000_s1066"/>
        <o:r id="V:Rule139" type="connector" idref="#_x0000_s1391"/>
        <o:r id="V:Rule140" type="connector" idref="#_x0000_s1106"/>
        <o:r id="V:Rule141" type="connector" idref="#_x0000_s1112"/>
        <o:r id="V:Rule142" type="connector" idref="#_x0000_s1111"/>
        <o:r id="V:Rule143" type="connector" idref="#_x0000_s1185"/>
        <o:r id="V:Rule144" type="connector" idref="#_x0000_s1164"/>
        <o:r id="V:Rule145" type="connector" idref="#_x0000_s1194"/>
        <o:r id="V:Rule146" type="connector" idref="#_x0000_s1165"/>
        <o:r id="V:Rule147" type="connector" idref="#_x0000_s1192"/>
        <o:r id="V:Rule148" type="connector" idref="#_x0000_s1145"/>
        <o:r id="V:Rule149" type="connector" idref="#_x0000_s1457"/>
        <o:r id="V:Rule150" type="connector" idref="#_x0000_s1149"/>
        <o:r id="V:Rule151" type="connector" idref="#_x0000_s1151"/>
        <o:r id="V:Rule152" type="connector" idref="#_x0000_s1146"/>
        <o:r id="V:Rule153" type="connector" idref="#_x0000_s1075"/>
        <o:r id="V:Rule154" type="connector" idref="#_x0000_s1125"/>
        <o:r id="V:Rule155" type="connector" idref="#_x0000_s1109"/>
        <o:r id="V:Rule156" type="connector" idref="#_x0000_s1150"/>
        <o:r id="V:Rule157" type="connector" idref="#_x0000_s1190"/>
        <o:r id="V:Rule158" type="connector" idref="#_x0000_s1065"/>
        <o:r id="V:Rule159" type="connector" idref="#_x0000_s1081"/>
        <o:r id="V:Rule160" type="connector" idref="#_x0000_s1471"/>
        <o:r id="V:Rule161" type="connector" idref="#_x0000_s1131"/>
        <o:r id="V:Rule162" type="connector" idref="#_x0000_s1465"/>
        <o:r id="V:Rule163" type="connector" idref="#_x0000_s1462"/>
        <o:r id="V:Rule164" type="connector" idref="#_x0000_s1130"/>
        <o:r id="V:Rule165" type="connector" idref="#_x0000_s1383"/>
        <o:r id="V:Rule166" type="connector" idref="#_x0000_s1077"/>
        <o:r id="V:Rule167" type="connector" idref="#_x0000_s1369"/>
        <o:r id="V:Rule168" type="connector" idref="#_x0000_s1389"/>
        <o:r id="V:Rule169" type="connector" idref="#_x0000_s1094"/>
        <o:r id="V:Rule170" type="connector" idref="#_x0000_s1452"/>
        <o:r id="V:Rule171" type="connector" idref="#_x0000_s1184"/>
        <o:r id="V:Rule172" type="connector" idref="#_x0000_s1114"/>
        <o:r id="V:Rule173" type="connector" idref="#_x0000_s1093"/>
        <o:r id="V:Rule174" type="connector" idref="#_x0000_s1099"/>
        <o:r id="V:Rule175" type="connector" idref="#_x0000_s1189"/>
        <o:r id="V:Rule176" type="connector" idref="#_x0000_s1376"/>
        <o:r id="V:Rule177" type="connector" idref="#_x0000_s1119"/>
        <o:r id="V:Rule178" type="connector" idref="#_x0000_s1124"/>
        <o:r id="V:Rule179" type="connector" idref="#_x0000_s1179"/>
        <o:r id="V:Rule180" type="connector" idref="#_x0000_s1135"/>
        <o:r id="V:Rule181" type="connector" idref="#_x0000_s1451"/>
        <o:r id="V:Rule182" type="connector" idref="#_x0000_s1469"/>
        <o:r id="V:Rule183" type="connector" idref="#_x0000_s1519"/>
        <o:r id="V:Rule184" type="connector" idref="#_x0000_s1104"/>
        <o:r id="V:Rule185" type="connector" idref="#_x0000_s1377"/>
        <o:r id="V:Rule186" type="connector" idref="#_x0000_s1064"/>
        <o:r id="V:Rule187" type="connector" idref="#_x0000_s1382"/>
        <o:r id="V:Rule188" type="connector" idref="#_x0000_s1518"/>
        <o:r id="V:Rule189" type="connector" idref="#_x0000_s1368"/>
        <o:r id="V:Rule190" type="connector" idref="#_x0000_s1456"/>
        <o:r id="V:Rule191" type="connector" idref="#_x0000_s1390"/>
        <o:r id="V:Rule192" type="connector" idref="#_x0000_s1289"/>
        <o:r id="V:Rule193" type="connector" idref="#_x0000_s1385"/>
        <o:r id="V:Rule194" type="connector" idref="#_x0000_s1110"/>
        <o:r id="V:Rule195" type="connector" idref="#_x0000_s1477"/>
        <o:r id="V:Rule196" type="connector" idref="#_x0000_s1187"/>
        <o:r id="V:Rule197" type="connector" idref="#_x0000_s1096"/>
        <o:r id="V:Rule198" type="connector" idref="#_x0000_s1173"/>
        <o:r id="V:Rule199" type="connector" idref="#_x0000_s1517"/>
        <o:r id="V:Rule200" type="connector" idref="#_x0000_s1107"/>
        <o:r id="V:Rule201" type="connector" idref="#_x0000_s1466"/>
        <o:r id="V:Rule202" type="connector" idref="#_x0000_s1120"/>
        <o:r id="V:Rule203" type="connector" idref="#_x0000_s1108"/>
        <o:r id="V:Rule204" type="connector" idref="#_x0000_s1082"/>
        <o:r id="V:Rule205" type="connector" idref="#_x0000_s1095"/>
        <o:r id="V:Rule206" type="connector" idref="#_x0000_s1083"/>
        <o:r id="V:Rule207" type="connector" idref="#_x0000_s1132"/>
        <o:r id="V:Rule208" type="connector" idref="#_x0000_s1463"/>
        <o:r id="V:Rule209" type="connector" idref="#_x0000_s1476"/>
        <o:r id="V:Rule210" type="connector" idref="#_x0000_s1191"/>
        <o:r id="V:Rule211" type="connector" idref="#_x0000_s1123"/>
        <o:r id="V:Rule212" type="connector" idref="#_x0000_s13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13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30A"/>
    <w:pPr>
      <w:suppressAutoHyphens/>
      <w:ind w:left="720"/>
      <w:contextualSpacing/>
    </w:pPr>
    <w:rPr>
      <w:rFonts w:ascii="Times New Roman" w:eastAsia="Times New Roman" w:hAnsi="Times New Roman"/>
      <w:sz w:val="24"/>
      <w:szCs w:val="24"/>
      <w:lang w:eastAsia="ar-SA"/>
    </w:rPr>
  </w:style>
  <w:style w:type="paragraph" w:styleId="BodyText">
    <w:name w:val="Body Text"/>
    <w:basedOn w:val="Normal"/>
    <w:link w:val="BodyTextChar"/>
    <w:rsid w:val="00B0030A"/>
    <w:pPr>
      <w:suppressAutoHyphens/>
      <w:spacing w:after="120"/>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B0030A"/>
    <w:rPr>
      <w:rFonts w:ascii="Times New Roman" w:eastAsia="Times New Roman" w:hAnsi="Times New Roman" w:cs="Times New Roman"/>
      <w:sz w:val="24"/>
      <w:szCs w:val="24"/>
      <w:lang w:eastAsia="ar-SA"/>
    </w:rPr>
  </w:style>
  <w:style w:type="character" w:styleId="Emphasis">
    <w:name w:val="Emphasis"/>
    <w:basedOn w:val="DefaultParagraphFont"/>
    <w:uiPriority w:val="20"/>
    <w:qFormat/>
    <w:rsid w:val="00B0030A"/>
    <w:rPr>
      <w:i/>
      <w:iCs/>
    </w:rPr>
  </w:style>
  <w:style w:type="table" w:styleId="TableGrid">
    <w:name w:val="Table Grid"/>
    <w:basedOn w:val="TableNormal"/>
    <w:uiPriority w:val="59"/>
    <w:rsid w:val="00B003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453C"/>
    <w:rPr>
      <w:rFonts w:ascii="Tahoma" w:hAnsi="Tahoma" w:cs="Tahoma"/>
      <w:sz w:val="16"/>
      <w:szCs w:val="16"/>
    </w:rPr>
  </w:style>
  <w:style w:type="character" w:customStyle="1" w:styleId="BalloonTextChar">
    <w:name w:val="Balloon Text Char"/>
    <w:basedOn w:val="DefaultParagraphFont"/>
    <w:link w:val="BalloonText"/>
    <w:uiPriority w:val="99"/>
    <w:semiHidden/>
    <w:rsid w:val="0034453C"/>
    <w:rPr>
      <w:rFonts w:ascii="Tahoma" w:eastAsia="Calibri" w:hAnsi="Tahoma" w:cs="Tahoma"/>
      <w:sz w:val="16"/>
      <w:szCs w:val="16"/>
    </w:rPr>
  </w:style>
  <w:style w:type="character" w:styleId="Hyperlink">
    <w:name w:val="Hyperlink"/>
    <w:basedOn w:val="DefaultParagraphFont"/>
    <w:uiPriority w:val="99"/>
    <w:unhideWhenUsed/>
    <w:rsid w:val="0034453C"/>
    <w:rPr>
      <w:color w:val="0000FF"/>
      <w:u w:val="single"/>
    </w:rPr>
  </w:style>
  <w:style w:type="paragraph" w:styleId="Header">
    <w:name w:val="header"/>
    <w:basedOn w:val="Normal"/>
    <w:link w:val="HeaderChar"/>
    <w:uiPriority w:val="99"/>
    <w:semiHidden/>
    <w:unhideWhenUsed/>
    <w:rsid w:val="00262464"/>
    <w:pPr>
      <w:tabs>
        <w:tab w:val="center" w:pos="4680"/>
        <w:tab w:val="right" w:pos="9360"/>
      </w:tabs>
    </w:pPr>
  </w:style>
  <w:style w:type="character" w:customStyle="1" w:styleId="HeaderChar">
    <w:name w:val="Header Char"/>
    <w:basedOn w:val="DefaultParagraphFont"/>
    <w:link w:val="Header"/>
    <w:uiPriority w:val="99"/>
    <w:semiHidden/>
    <w:rsid w:val="00262464"/>
    <w:rPr>
      <w:rFonts w:ascii="Calibri" w:eastAsia="Calibri" w:hAnsi="Calibri" w:cs="Times New Roman"/>
    </w:rPr>
  </w:style>
  <w:style w:type="paragraph" w:styleId="Footer">
    <w:name w:val="footer"/>
    <w:basedOn w:val="Normal"/>
    <w:link w:val="FooterChar"/>
    <w:uiPriority w:val="99"/>
    <w:unhideWhenUsed/>
    <w:rsid w:val="00262464"/>
    <w:pPr>
      <w:tabs>
        <w:tab w:val="center" w:pos="4680"/>
        <w:tab w:val="right" w:pos="9360"/>
      </w:tabs>
    </w:pPr>
  </w:style>
  <w:style w:type="character" w:customStyle="1" w:styleId="FooterChar">
    <w:name w:val="Footer Char"/>
    <w:basedOn w:val="DefaultParagraphFont"/>
    <w:link w:val="Footer"/>
    <w:uiPriority w:val="99"/>
    <w:rsid w:val="0026246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hyperlink" Target="file:///C:\Documents%20and%20Settings\Erdina\My%20Documents\Downloads\Rid4's%20Site%20-%20anatomi%20dan%20morfologi%20Teratai%20(Nymphaea%20sp.)_files\Rid4's%20Site%20-%20anatomi%20dan%20morfologi%20Teratai%20(Nymphaea%20sp.).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medscape.com/viewartticle/441355" TargetMode="External"/><Relationship Id="rId2" Type="http://schemas.openxmlformats.org/officeDocument/2006/relationships/numbering" Target="numbering.xml"/><Relationship Id="rId16" Type="http://schemas.openxmlformats.org/officeDocument/2006/relationships/hyperlink" Target="http://id.wikipedia.org/wik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id.wikipedia.org/wiki/Biofil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D:\kuliah\smstr%208\PHYTOBIOFILM\TA%20erdin\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liah\smstr%208\PHYTOBIOFILM\TA%20erdin\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uliah\smstr%208\PHYTOBIOFILM\TA%20erdin\DATA%20o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kuliah\smstr%208\PHYTOBIOFILM\TA%20erdin\DATA%20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Grafik Pengaruh Waktu Tinggal</a:t>
            </a:r>
            <a:r>
              <a:rPr lang="en-US" sz="900" baseline="0"/>
              <a:t> Terhadap</a:t>
            </a:r>
            <a:r>
              <a:rPr lang="en-US" sz="900"/>
              <a:t> konsentrasi amonia</a:t>
            </a:r>
          </a:p>
        </c:rich>
      </c:tx>
      <c:overlay val="1"/>
    </c:title>
    <c:plotArea>
      <c:layout>
        <c:manualLayout>
          <c:layoutTarget val="inner"/>
          <c:xMode val="edge"/>
          <c:yMode val="edge"/>
          <c:x val="0.17307966807179406"/>
          <c:y val="0.16814473662490323"/>
          <c:w val="0.60612482840180282"/>
          <c:h val="0.60292575497028822"/>
        </c:manualLayout>
      </c:layout>
      <c:lineChart>
        <c:grouping val="standard"/>
        <c:ser>
          <c:idx val="0"/>
          <c:order val="0"/>
          <c:tx>
            <c:v>24 jam</c:v>
          </c:tx>
          <c:spPr>
            <a:ln w="3175"/>
          </c:spPr>
          <c:marker>
            <c:spPr>
              <a:ln w="3175"/>
            </c:spPr>
          </c:marker>
          <c:cat>
            <c:strRef>
              <c:f>rata2!$W$54:$W$57</c:f>
              <c:strCache>
                <c:ptCount val="4"/>
                <c:pt idx="0">
                  <c:v>influen </c:v>
                </c:pt>
                <c:pt idx="1">
                  <c:v>R1</c:v>
                </c:pt>
                <c:pt idx="2">
                  <c:v>R2</c:v>
                </c:pt>
                <c:pt idx="3">
                  <c:v>R3(Efluen)</c:v>
                </c:pt>
              </c:strCache>
            </c:strRef>
          </c:cat>
          <c:val>
            <c:numRef>
              <c:f>rata2!$X$54:$X$57</c:f>
              <c:numCache>
                <c:formatCode>0.000</c:formatCode>
                <c:ptCount val="4"/>
                <c:pt idx="0">
                  <c:v>5.2350000000000003</c:v>
                </c:pt>
                <c:pt idx="1">
                  <c:v>3.7033333333333402</c:v>
                </c:pt>
                <c:pt idx="2">
                  <c:v>2.44</c:v>
                </c:pt>
                <c:pt idx="3">
                  <c:v>2.0833333333333401</c:v>
                </c:pt>
              </c:numCache>
            </c:numRef>
          </c:val>
        </c:ser>
        <c:ser>
          <c:idx val="1"/>
          <c:order val="1"/>
          <c:tx>
            <c:v>10 jam</c:v>
          </c:tx>
          <c:spPr>
            <a:ln w="3175"/>
          </c:spPr>
          <c:marker>
            <c:spPr>
              <a:ln w="3175"/>
            </c:spPr>
          </c:marker>
          <c:cat>
            <c:strRef>
              <c:f>rata2!$W$54:$W$57</c:f>
              <c:strCache>
                <c:ptCount val="4"/>
                <c:pt idx="0">
                  <c:v>influen </c:v>
                </c:pt>
                <c:pt idx="1">
                  <c:v>R1</c:v>
                </c:pt>
                <c:pt idx="2">
                  <c:v>R2</c:v>
                </c:pt>
                <c:pt idx="3">
                  <c:v>R3(Efluen)</c:v>
                </c:pt>
              </c:strCache>
            </c:strRef>
          </c:cat>
          <c:val>
            <c:numRef>
              <c:f>rata2!$Y$54:$Y$57</c:f>
              <c:numCache>
                <c:formatCode>0.000</c:formatCode>
                <c:ptCount val="4"/>
                <c:pt idx="0">
                  <c:v>4.7785243741765475</c:v>
                </c:pt>
                <c:pt idx="1">
                  <c:v>3.8878787878787877</c:v>
                </c:pt>
                <c:pt idx="2">
                  <c:v>3.7403162055336012</c:v>
                </c:pt>
                <c:pt idx="3">
                  <c:v>3.4978919631093546</c:v>
                </c:pt>
              </c:numCache>
            </c:numRef>
          </c:val>
        </c:ser>
        <c:ser>
          <c:idx val="2"/>
          <c:order val="2"/>
          <c:tx>
            <c:v>7 jam</c:v>
          </c:tx>
          <c:spPr>
            <a:ln w="3175"/>
          </c:spPr>
          <c:marker>
            <c:spPr>
              <a:ln w="3175"/>
            </c:spPr>
          </c:marker>
          <c:cat>
            <c:strRef>
              <c:f>rata2!$W$54:$W$57</c:f>
              <c:strCache>
                <c:ptCount val="4"/>
                <c:pt idx="0">
                  <c:v>influen </c:v>
                </c:pt>
                <c:pt idx="1">
                  <c:v>R1</c:v>
                </c:pt>
                <c:pt idx="2">
                  <c:v>R2</c:v>
                </c:pt>
                <c:pt idx="3">
                  <c:v>R3(Efluen)</c:v>
                </c:pt>
              </c:strCache>
            </c:strRef>
          </c:cat>
          <c:val>
            <c:numRef>
              <c:f>rata2!$Z$54:$Z$57</c:f>
              <c:numCache>
                <c:formatCode>0.000</c:formatCode>
                <c:ptCount val="4"/>
                <c:pt idx="0">
                  <c:v>2.4557312252964452</c:v>
                </c:pt>
                <c:pt idx="1">
                  <c:v>2.2712779973649542</c:v>
                </c:pt>
                <c:pt idx="2">
                  <c:v>2.1604650856389989</c:v>
                </c:pt>
                <c:pt idx="3">
                  <c:v>1.94189723320158</c:v>
                </c:pt>
              </c:numCache>
            </c:numRef>
          </c:val>
        </c:ser>
        <c:ser>
          <c:idx val="3"/>
          <c:order val="3"/>
          <c:tx>
            <c:v>5 jam</c:v>
          </c:tx>
          <c:spPr>
            <a:ln w="3175"/>
          </c:spPr>
          <c:marker>
            <c:spPr>
              <a:ln w="3175"/>
            </c:spPr>
          </c:marker>
          <c:cat>
            <c:strRef>
              <c:f>rata2!$W$54:$W$57</c:f>
              <c:strCache>
                <c:ptCount val="4"/>
                <c:pt idx="0">
                  <c:v>influen </c:v>
                </c:pt>
                <c:pt idx="1">
                  <c:v>R1</c:v>
                </c:pt>
                <c:pt idx="2">
                  <c:v>R2</c:v>
                </c:pt>
                <c:pt idx="3">
                  <c:v>R3(Efluen)</c:v>
                </c:pt>
              </c:strCache>
            </c:strRef>
          </c:cat>
          <c:val>
            <c:numRef>
              <c:f>rata2!$AA$54:$AA$57</c:f>
              <c:numCache>
                <c:formatCode>0.000</c:formatCode>
                <c:ptCount val="4"/>
                <c:pt idx="0">
                  <c:v>2.2633544137022401</c:v>
                </c:pt>
                <c:pt idx="1">
                  <c:v>2.1605823451910555</c:v>
                </c:pt>
                <c:pt idx="2">
                  <c:v>1.9603425559947376</c:v>
                </c:pt>
                <c:pt idx="3">
                  <c:v>1.7215889328063263</c:v>
                </c:pt>
              </c:numCache>
            </c:numRef>
          </c:val>
        </c:ser>
        <c:ser>
          <c:idx val="4"/>
          <c:order val="4"/>
          <c:tx>
            <c:v>4 jam</c:v>
          </c:tx>
          <c:spPr>
            <a:ln w="3175"/>
          </c:spPr>
          <c:marker>
            <c:spPr>
              <a:ln w="3175"/>
            </c:spPr>
          </c:marker>
          <c:cat>
            <c:strRef>
              <c:f>rata2!$W$54:$W$57</c:f>
              <c:strCache>
                <c:ptCount val="4"/>
                <c:pt idx="0">
                  <c:v>influen </c:v>
                </c:pt>
                <c:pt idx="1">
                  <c:v>R1</c:v>
                </c:pt>
                <c:pt idx="2">
                  <c:v>R2</c:v>
                </c:pt>
                <c:pt idx="3">
                  <c:v>R3(Efluen)</c:v>
                </c:pt>
              </c:strCache>
            </c:strRef>
          </c:cat>
          <c:val>
            <c:numRef>
              <c:f>rata2!$AB$54:$AB$57</c:f>
              <c:numCache>
                <c:formatCode>0.000</c:formatCode>
                <c:ptCount val="4"/>
                <c:pt idx="0">
                  <c:v>2.3964426877470193</c:v>
                </c:pt>
                <c:pt idx="1">
                  <c:v>2.3634795783926252</c:v>
                </c:pt>
                <c:pt idx="2">
                  <c:v>2.3425599472990775</c:v>
                </c:pt>
                <c:pt idx="3">
                  <c:v>2.2699604743082977</c:v>
                </c:pt>
              </c:numCache>
            </c:numRef>
          </c:val>
        </c:ser>
        <c:ser>
          <c:idx val="5"/>
          <c:order val="5"/>
          <c:tx>
            <c:v>3 jam</c:v>
          </c:tx>
          <c:spPr>
            <a:ln w="3175"/>
          </c:spPr>
          <c:marker>
            <c:spPr>
              <a:ln w="3175"/>
            </c:spPr>
          </c:marker>
          <c:cat>
            <c:strRef>
              <c:f>rata2!$W$54:$W$57</c:f>
              <c:strCache>
                <c:ptCount val="4"/>
                <c:pt idx="0">
                  <c:v>influen </c:v>
                </c:pt>
                <c:pt idx="1">
                  <c:v>R1</c:v>
                </c:pt>
                <c:pt idx="2">
                  <c:v>R2</c:v>
                </c:pt>
                <c:pt idx="3">
                  <c:v>R3(Efluen)</c:v>
                </c:pt>
              </c:strCache>
            </c:strRef>
          </c:cat>
          <c:val>
            <c:numRef>
              <c:f>rata2!$AC$54:$AC$57</c:f>
              <c:numCache>
                <c:formatCode>0.000</c:formatCode>
                <c:ptCount val="4"/>
                <c:pt idx="0">
                  <c:v>2.5229249011857706</c:v>
                </c:pt>
                <c:pt idx="1">
                  <c:v>2.6270092226614157</c:v>
                </c:pt>
                <c:pt idx="2">
                  <c:v>2.5848484848484659</c:v>
                </c:pt>
                <c:pt idx="3">
                  <c:v>2.4374519104084325</c:v>
                </c:pt>
              </c:numCache>
            </c:numRef>
          </c:val>
        </c:ser>
        <c:marker val="1"/>
        <c:axId val="115837952"/>
        <c:axId val="115857280"/>
      </c:lineChart>
      <c:catAx>
        <c:axId val="115837952"/>
        <c:scaling>
          <c:orientation val="minMax"/>
        </c:scaling>
        <c:axPos val="b"/>
        <c:title>
          <c:tx>
            <c:rich>
              <a:bodyPr/>
              <a:lstStyle/>
              <a:p>
                <a:pPr>
                  <a:defRPr sz="800"/>
                </a:pPr>
                <a:r>
                  <a:rPr lang="en-US" sz="800"/>
                  <a:t>Titik sampling</a:t>
                </a:r>
              </a:p>
            </c:rich>
          </c:tx>
        </c:title>
        <c:tickLblPos val="nextTo"/>
        <c:txPr>
          <a:bodyPr/>
          <a:lstStyle/>
          <a:p>
            <a:pPr>
              <a:defRPr sz="800">
                <a:latin typeface="Arial Narrow" pitchFamily="34" charset="0"/>
              </a:defRPr>
            </a:pPr>
            <a:endParaRPr lang="en-US"/>
          </a:p>
        </c:txPr>
        <c:crossAx val="115857280"/>
        <c:crosses val="autoZero"/>
        <c:auto val="1"/>
        <c:lblAlgn val="ctr"/>
        <c:lblOffset val="100"/>
      </c:catAx>
      <c:valAx>
        <c:axId val="115857280"/>
        <c:scaling>
          <c:orientation val="minMax"/>
        </c:scaling>
        <c:axPos val="l"/>
        <c:majorGridlines/>
        <c:title>
          <c:tx>
            <c:rich>
              <a:bodyPr rot="-5400000" vert="horz"/>
              <a:lstStyle/>
              <a:p>
                <a:pPr>
                  <a:defRPr sz="800"/>
                </a:pPr>
                <a:r>
                  <a:rPr lang="en-US" sz="800"/>
                  <a:t>konsentrasi(mg/l)</a:t>
                </a:r>
              </a:p>
            </c:rich>
          </c:tx>
        </c:title>
        <c:numFmt formatCode="0.0" sourceLinked="0"/>
        <c:tickLblPos val="nextTo"/>
        <c:txPr>
          <a:bodyPr/>
          <a:lstStyle/>
          <a:p>
            <a:pPr>
              <a:defRPr sz="800"/>
            </a:pPr>
            <a:endParaRPr lang="en-US"/>
          </a:p>
        </c:txPr>
        <c:crossAx val="115837952"/>
        <c:crosses val="autoZero"/>
        <c:crossBetween val="between"/>
      </c:valAx>
    </c:plotArea>
    <c:legend>
      <c:legendPos val="r"/>
      <c:txPr>
        <a:bodyPr/>
        <a:lstStyle/>
        <a:p>
          <a:pPr>
            <a:defRPr sz="800"/>
          </a:pPr>
          <a:endParaRPr lang="en-US"/>
        </a:p>
      </c:txPr>
    </c:legend>
    <c:plotVisOnly val="1"/>
  </c:chart>
  <c:spPr>
    <a:ln w="28575"/>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Grafik pengaruh Waktu</a:t>
            </a:r>
            <a:r>
              <a:rPr lang="en-US" sz="900" baseline="0"/>
              <a:t> Tinggal terhadap</a:t>
            </a:r>
            <a:r>
              <a:rPr lang="en-US" sz="900"/>
              <a:t> konsentrasi fosfat</a:t>
            </a:r>
          </a:p>
        </c:rich>
      </c:tx>
      <c:overlay val="1"/>
    </c:title>
    <c:plotArea>
      <c:layout>
        <c:manualLayout>
          <c:layoutTarget val="inner"/>
          <c:xMode val="edge"/>
          <c:yMode val="edge"/>
          <c:x val="0.14328866786388542"/>
          <c:y val="0.1403402125754708"/>
          <c:w val="0.63928443155131964"/>
          <c:h val="0.65096822080913364"/>
        </c:manualLayout>
      </c:layout>
      <c:lineChart>
        <c:grouping val="standard"/>
        <c:ser>
          <c:idx val="0"/>
          <c:order val="0"/>
          <c:tx>
            <c:v>24 jam</c:v>
          </c:tx>
          <c:spPr>
            <a:ln w="3175"/>
          </c:spPr>
          <c:marker>
            <c:spPr>
              <a:ln w="3175"/>
            </c:spPr>
          </c:marker>
          <c:cat>
            <c:strRef>
              <c:f>'f10'!$V$81:$V$84</c:f>
              <c:strCache>
                <c:ptCount val="4"/>
                <c:pt idx="0">
                  <c:v>influen</c:v>
                </c:pt>
                <c:pt idx="1">
                  <c:v>R1</c:v>
                </c:pt>
                <c:pt idx="2">
                  <c:v>R2</c:v>
                </c:pt>
                <c:pt idx="3">
                  <c:v>R3(efluen)</c:v>
                </c:pt>
              </c:strCache>
            </c:strRef>
          </c:cat>
          <c:val>
            <c:numRef>
              <c:f>'f10'!$W$81:$W$84</c:f>
              <c:numCache>
                <c:formatCode>0.000</c:formatCode>
                <c:ptCount val="4"/>
                <c:pt idx="0">
                  <c:v>12.227074235807862</c:v>
                </c:pt>
                <c:pt idx="1">
                  <c:v>7.7874818049490475</c:v>
                </c:pt>
                <c:pt idx="2">
                  <c:v>6.7685589519650655</c:v>
                </c:pt>
                <c:pt idx="3">
                  <c:v>5.8224163027656255</c:v>
                </c:pt>
              </c:numCache>
            </c:numRef>
          </c:val>
        </c:ser>
        <c:ser>
          <c:idx val="1"/>
          <c:order val="1"/>
          <c:tx>
            <c:v>10 jam</c:v>
          </c:tx>
          <c:spPr>
            <a:ln w="3175"/>
          </c:spPr>
          <c:marker>
            <c:spPr>
              <a:ln w="3175"/>
            </c:spPr>
          </c:marker>
          <c:cat>
            <c:strRef>
              <c:f>'f10'!$V$81:$V$84</c:f>
              <c:strCache>
                <c:ptCount val="4"/>
                <c:pt idx="0">
                  <c:v>influen</c:v>
                </c:pt>
                <c:pt idx="1">
                  <c:v>R1</c:v>
                </c:pt>
                <c:pt idx="2">
                  <c:v>R2</c:v>
                </c:pt>
                <c:pt idx="3">
                  <c:v>R3(efluen)</c:v>
                </c:pt>
              </c:strCache>
            </c:strRef>
          </c:cat>
          <c:val>
            <c:numRef>
              <c:f>'f10'!$X$81:$X$84</c:f>
              <c:numCache>
                <c:formatCode>0.000</c:formatCode>
                <c:ptCount val="4"/>
                <c:pt idx="0">
                  <c:v>10.480349344978166</c:v>
                </c:pt>
                <c:pt idx="1">
                  <c:v>9.3886462882096993</c:v>
                </c:pt>
                <c:pt idx="2">
                  <c:v>8.3697234352256267</c:v>
                </c:pt>
                <c:pt idx="3">
                  <c:v>6.6229985443958768</c:v>
                </c:pt>
              </c:numCache>
            </c:numRef>
          </c:val>
        </c:ser>
        <c:ser>
          <c:idx val="2"/>
          <c:order val="2"/>
          <c:tx>
            <c:v>7 jam</c:v>
          </c:tx>
          <c:spPr>
            <a:ln w="3175"/>
          </c:spPr>
          <c:marker>
            <c:spPr>
              <a:ln w="3175"/>
            </c:spPr>
          </c:marker>
          <c:cat>
            <c:strRef>
              <c:f>'f10'!$V$81:$V$84</c:f>
              <c:strCache>
                <c:ptCount val="4"/>
                <c:pt idx="0">
                  <c:v>influen</c:v>
                </c:pt>
                <c:pt idx="1">
                  <c:v>R1</c:v>
                </c:pt>
                <c:pt idx="2">
                  <c:v>R2</c:v>
                </c:pt>
                <c:pt idx="3">
                  <c:v>R3(efluen)</c:v>
                </c:pt>
              </c:strCache>
            </c:strRef>
          </c:cat>
          <c:val>
            <c:numRef>
              <c:f>'f10'!$Y$81:$Y$84</c:f>
              <c:numCache>
                <c:formatCode>0.000</c:formatCode>
                <c:ptCount val="4"/>
                <c:pt idx="0">
                  <c:v>10.262008733624453</c:v>
                </c:pt>
                <c:pt idx="1">
                  <c:v>8.7336244541484707</c:v>
                </c:pt>
                <c:pt idx="2">
                  <c:v>8.0058224163027667</c:v>
                </c:pt>
                <c:pt idx="3">
                  <c:v>7.8602620087336534</c:v>
                </c:pt>
              </c:numCache>
            </c:numRef>
          </c:val>
        </c:ser>
        <c:ser>
          <c:idx val="3"/>
          <c:order val="3"/>
          <c:tx>
            <c:v>5 jam</c:v>
          </c:tx>
          <c:spPr>
            <a:ln w="3175"/>
          </c:spPr>
          <c:marker>
            <c:spPr>
              <a:ln w="3175"/>
            </c:spPr>
          </c:marker>
          <c:cat>
            <c:strRef>
              <c:f>'f10'!$V$81:$V$84</c:f>
              <c:strCache>
                <c:ptCount val="4"/>
                <c:pt idx="0">
                  <c:v>influen</c:v>
                </c:pt>
                <c:pt idx="1">
                  <c:v>R1</c:v>
                </c:pt>
                <c:pt idx="2">
                  <c:v>R2</c:v>
                </c:pt>
                <c:pt idx="3">
                  <c:v>R3(efluen)</c:v>
                </c:pt>
              </c:strCache>
            </c:strRef>
          </c:cat>
          <c:val>
            <c:numRef>
              <c:f>'f10'!$Z$81:$Z$84</c:f>
              <c:numCache>
                <c:formatCode>0.000</c:formatCode>
                <c:ptCount val="4"/>
                <c:pt idx="0">
                  <c:v>9.3886462882096993</c:v>
                </c:pt>
                <c:pt idx="1">
                  <c:v>9.3158660844250747</c:v>
                </c:pt>
                <c:pt idx="2">
                  <c:v>8.5880640465793316</c:v>
                </c:pt>
                <c:pt idx="3">
                  <c:v>7.9330422125182034</c:v>
                </c:pt>
              </c:numCache>
            </c:numRef>
          </c:val>
        </c:ser>
        <c:ser>
          <c:idx val="4"/>
          <c:order val="4"/>
          <c:tx>
            <c:v>4 jam</c:v>
          </c:tx>
          <c:spPr>
            <a:ln w="3175"/>
          </c:spPr>
          <c:marker>
            <c:spPr>
              <a:ln w="3175"/>
            </c:spPr>
          </c:marker>
          <c:cat>
            <c:strRef>
              <c:f>'f10'!$V$81:$V$84</c:f>
              <c:strCache>
                <c:ptCount val="4"/>
                <c:pt idx="0">
                  <c:v>influen</c:v>
                </c:pt>
                <c:pt idx="1">
                  <c:v>R1</c:v>
                </c:pt>
                <c:pt idx="2">
                  <c:v>R2</c:v>
                </c:pt>
                <c:pt idx="3">
                  <c:v>R3(efluen)</c:v>
                </c:pt>
              </c:strCache>
            </c:strRef>
          </c:cat>
          <c:val>
            <c:numRef>
              <c:f>'f10'!$AA$81:$AA$84</c:f>
              <c:numCache>
                <c:formatCode>0.000</c:formatCode>
                <c:ptCount val="4"/>
                <c:pt idx="0">
                  <c:v>10.043668122270672</c:v>
                </c:pt>
                <c:pt idx="1">
                  <c:v>9.9708879184862571</c:v>
                </c:pt>
                <c:pt idx="2">
                  <c:v>9.9708879184862571</c:v>
                </c:pt>
                <c:pt idx="3">
                  <c:v>9.024745269286754</c:v>
                </c:pt>
              </c:numCache>
            </c:numRef>
          </c:val>
        </c:ser>
        <c:ser>
          <c:idx val="5"/>
          <c:order val="5"/>
          <c:tx>
            <c:v>3 jam</c:v>
          </c:tx>
          <c:spPr>
            <a:ln w="3175"/>
          </c:spPr>
          <c:marker>
            <c:spPr>
              <a:ln w="3175"/>
            </c:spPr>
          </c:marker>
          <c:cat>
            <c:strRef>
              <c:f>'f10'!$V$81:$V$84</c:f>
              <c:strCache>
                <c:ptCount val="4"/>
                <c:pt idx="0">
                  <c:v>influen</c:v>
                </c:pt>
                <c:pt idx="1">
                  <c:v>R1</c:v>
                </c:pt>
                <c:pt idx="2">
                  <c:v>R2</c:v>
                </c:pt>
                <c:pt idx="3">
                  <c:v>R3(efluen)</c:v>
                </c:pt>
              </c:strCache>
            </c:strRef>
          </c:cat>
          <c:val>
            <c:numRef>
              <c:f>'f10'!$AB$81:$AB$84</c:f>
              <c:numCache>
                <c:formatCode>0.000</c:formatCode>
                <c:ptCount val="4"/>
                <c:pt idx="0">
                  <c:v>10.989810771470161</c:v>
                </c:pt>
                <c:pt idx="1">
                  <c:v>10.553129548762756</c:v>
                </c:pt>
                <c:pt idx="2">
                  <c:v>10.189228529839868</c:v>
                </c:pt>
                <c:pt idx="3">
                  <c:v>9.8981077147016006</c:v>
                </c:pt>
              </c:numCache>
            </c:numRef>
          </c:val>
        </c:ser>
        <c:marker val="1"/>
        <c:axId val="115976832"/>
        <c:axId val="116009600"/>
      </c:lineChart>
      <c:catAx>
        <c:axId val="115976832"/>
        <c:scaling>
          <c:orientation val="minMax"/>
        </c:scaling>
        <c:axPos val="b"/>
        <c:title>
          <c:tx>
            <c:rich>
              <a:bodyPr/>
              <a:lstStyle/>
              <a:p>
                <a:pPr>
                  <a:defRPr sz="800"/>
                </a:pPr>
                <a:r>
                  <a:rPr lang="en-US" sz="800"/>
                  <a:t>Titik sampling</a:t>
                </a:r>
              </a:p>
            </c:rich>
          </c:tx>
        </c:title>
        <c:tickLblPos val="nextTo"/>
        <c:txPr>
          <a:bodyPr/>
          <a:lstStyle/>
          <a:p>
            <a:pPr>
              <a:defRPr sz="800">
                <a:latin typeface="Arial Narrow" pitchFamily="34" charset="0"/>
              </a:defRPr>
            </a:pPr>
            <a:endParaRPr lang="en-US"/>
          </a:p>
        </c:txPr>
        <c:crossAx val="116009600"/>
        <c:crosses val="autoZero"/>
        <c:auto val="1"/>
        <c:lblAlgn val="ctr"/>
        <c:lblOffset val="100"/>
      </c:catAx>
      <c:valAx>
        <c:axId val="116009600"/>
        <c:scaling>
          <c:orientation val="minMax"/>
        </c:scaling>
        <c:axPos val="l"/>
        <c:majorGridlines/>
        <c:title>
          <c:tx>
            <c:rich>
              <a:bodyPr rot="-5400000" vert="horz"/>
              <a:lstStyle/>
              <a:p>
                <a:pPr>
                  <a:defRPr sz="800"/>
                </a:pPr>
                <a:r>
                  <a:rPr lang="en-US" sz="800"/>
                  <a:t>konsentrasi (mg/l)</a:t>
                </a:r>
              </a:p>
            </c:rich>
          </c:tx>
        </c:title>
        <c:numFmt formatCode="0.0" sourceLinked="0"/>
        <c:tickLblPos val="nextTo"/>
        <c:crossAx val="115976832"/>
        <c:crosses val="autoZero"/>
        <c:crossBetween val="between"/>
      </c:valAx>
    </c:plotArea>
    <c:legend>
      <c:legendPos val="r"/>
      <c:layout>
        <c:manualLayout>
          <c:xMode val="edge"/>
          <c:yMode val="edge"/>
          <c:x val="0.76390551181102362"/>
          <c:y val="0.18149345366916861"/>
          <c:w val="0.20055433070866141"/>
          <c:h val="0.66690960451977632"/>
        </c:manualLayout>
      </c:layout>
      <c:txPr>
        <a:bodyPr/>
        <a:lstStyle/>
        <a:p>
          <a:pPr>
            <a:defRPr sz="800"/>
          </a:pPr>
          <a:endParaRPr lang="en-US"/>
        </a:p>
      </c:txPr>
    </c:legend>
    <c:plotVisOnly val="1"/>
  </c:chart>
  <c:spPr>
    <a:ln w="28575"/>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Grafik Persentase</a:t>
            </a:r>
            <a:r>
              <a:rPr lang="en-US" sz="900" baseline="0"/>
              <a:t> penurunan amonia</a:t>
            </a:r>
            <a:endParaRPr lang="en-US" sz="900"/>
          </a:p>
        </c:rich>
      </c:tx>
      <c:overlay val="1"/>
    </c:title>
    <c:plotArea>
      <c:layout>
        <c:manualLayout>
          <c:layoutTarget val="inner"/>
          <c:xMode val="edge"/>
          <c:yMode val="edge"/>
          <c:x val="0.15282502302392076"/>
          <c:y val="0.140659375"/>
          <c:w val="0.77462692307692305"/>
          <c:h val="0.63142048611111401"/>
        </c:manualLayout>
      </c:layout>
      <c:lineChart>
        <c:grouping val="standard"/>
        <c:ser>
          <c:idx val="0"/>
          <c:order val="0"/>
          <c:tx>
            <c:v>persentase</c:v>
          </c:tx>
          <c:spPr>
            <a:ln w="12700"/>
          </c:spPr>
          <c:marker>
            <c:spPr>
              <a:ln w="12700"/>
            </c:spPr>
          </c:marker>
          <c:dLbls>
            <c:txPr>
              <a:bodyPr/>
              <a:lstStyle/>
              <a:p>
                <a:pPr>
                  <a:defRPr sz="800"/>
                </a:pPr>
                <a:endParaRPr lang="en-US"/>
              </a:p>
            </c:txPr>
            <c:showVal val="1"/>
          </c:dLbls>
          <c:trendline>
            <c:trendlineType val="poly"/>
            <c:order val="2"/>
            <c:dispRSqr val="1"/>
            <c:dispEq val="1"/>
            <c:trendlineLbl>
              <c:numFmt formatCode="General" sourceLinked="0"/>
              <c:txPr>
                <a:bodyPr/>
                <a:lstStyle/>
                <a:p>
                  <a:pPr>
                    <a:defRPr sz="800"/>
                  </a:pPr>
                  <a:endParaRPr lang="en-US"/>
                </a:p>
              </c:txPr>
            </c:trendlineLbl>
          </c:trendline>
          <c:cat>
            <c:numRef>
              <c:f>'f10'!$Z$6:$Z$11</c:f>
              <c:numCache>
                <c:formatCode>General</c:formatCode>
                <c:ptCount val="6"/>
                <c:pt idx="0">
                  <c:v>3</c:v>
                </c:pt>
                <c:pt idx="1">
                  <c:v>4</c:v>
                </c:pt>
                <c:pt idx="2" formatCode="0">
                  <c:v>5</c:v>
                </c:pt>
                <c:pt idx="3" formatCode="0">
                  <c:v>7</c:v>
                </c:pt>
                <c:pt idx="4" formatCode="0">
                  <c:v>10</c:v>
                </c:pt>
                <c:pt idx="5" formatCode="0">
                  <c:v>24</c:v>
                </c:pt>
              </c:numCache>
            </c:numRef>
          </c:cat>
          <c:val>
            <c:numRef>
              <c:f>'f10'!$AA$6:$AA$11</c:f>
              <c:numCache>
                <c:formatCode>0.00</c:formatCode>
                <c:ptCount val="6"/>
                <c:pt idx="0">
                  <c:v>3.3899999999999997</c:v>
                </c:pt>
                <c:pt idx="1">
                  <c:v>5.28</c:v>
                </c:pt>
                <c:pt idx="2">
                  <c:v>18.34</c:v>
                </c:pt>
                <c:pt idx="3">
                  <c:v>20.919999999999987</c:v>
                </c:pt>
                <c:pt idx="4">
                  <c:v>26.8</c:v>
                </c:pt>
                <c:pt idx="5">
                  <c:v>60.2</c:v>
                </c:pt>
              </c:numCache>
            </c:numRef>
          </c:val>
        </c:ser>
        <c:marker val="1"/>
        <c:axId val="116226304"/>
        <c:axId val="117682560"/>
      </c:lineChart>
      <c:catAx>
        <c:axId val="116226304"/>
        <c:scaling>
          <c:orientation val="minMax"/>
        </c:scaling>
        <c:axPos val="b"/>
        <c:title>
          <c:tx>
            <c:rich>
              <a:bodyPr/>
              <a:lstStyle/>
              <a:p>
                <a:pPr>
                  <a:defRPr sz="900"/>
                </a:pPr>
                <a:r>
                  <a:rPr lang="en-US" sz="900"/>
                  <a:t>Waktu tinggal(jam)</a:t>
                </a:r>
              </a:p>
            </c:rich>
          </c:tx>
        </c:title>
        <c:numFmt formatCode="General" sourceLinked="1"/>
        <c:tickLblPos val="nextTo"/>
        <c:txPr>
          <a:bodyPr/>
          <a:lstStyle/>
          <a:p>
            <a:pPr>
              <a:defRPr sz="900"/>
            </a:pPr>
            <a:endParaRPr lang="en-US"/>
          </a:p>
        </c:txPr>
        <c:crossAx val="117682560"/>
        <c:crosses val="autoZero"/>
        <c:auto val="1"/>
        <c:lblAlgn val="ctr"/>
        <c:lblOffset val="100"/>
      </c:catAx>
      <c:valAx>
        <c:axId val="117682560"/>
        <c:scaling>
          <c:orientation val="minMax"/>
        </c:scaling>
        <c:axPos val="l"/>
        <c:majorGridlines/>
        <c:title>
          <c:tx>
            <c:rich>
              <a:bodyPr rot="-5400000" vert="horz"/>
              <a:lstStyle/>
              <a:p>
                <a:pPr>
                  <a:defRPr sz="900"/>
                </a:pPr>
                <a:r>
                  <a:rPr lang="en-US" sz="900"/>
                  <a:t>Persentase (%)</a:t>
                </a:r>
              </a:p>
            </c:rich>
          </c:tx>
        </c:title>
        <c:numFmt formatCode="General" sourceLinked="0"/>
        <c:tickLblPos val="nextTo"/>
        <c:txPr>
          <a:bodyPr/>
          <a:lstStyle/>
          <a:p>
            <a:pPr>
              <a:defRPr sz="900"/>
            </a:pPr>
            <a:endParaRPr lang="en-US"/>
          </a:p>
        </c:txPr>
        <c:crossAx val="116226304"/>
        <c:crosses val="autoZero"/>
        <c:crossBetween val="between"/>
      </c:valAx>
    </c:plotArea>
    <c:plotVisOnly val="1"/>
  </c:chart>
  <c:spPr>
    <a:ln w="28575"/>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t>Grafik Persentase penurunan fosfat</a:t>
            </a:r>
          </a:p>
        </c:rich>
      </c:tx>
      <c:layout>
        <c:manualLayout>
          <c:xMode val="edge"/>
          <c:yMode val="edge"/>
          <c:x val="0.18136671764950241"/>
          <c:y val="0"/>
        </c:manualLayout>
      </c:layout>
      <c:overlay val="1"/>
    </c:title>
    <c:plotArea>
      <c:layout>
        <c:manualLayout>
          <c:layoutTarget val="inner"/>
          <c:xMode val="edge"/>
          <c:yMode val="edge"/>
          <c:x val="0.20527307686181734"/>
          <c:y val="0.130457375138577"/>
          <c:w val="0.70825256410256132"/>
          <c:h val="0.57948298611111049"/>
        </c:manualLayout>
      </c:layout>
      <c:lineChart>
        <c:grouping val="standard"/>
        <c:ser>
          <c:idx val="0"/>
          <c:order val="0"/>
          <c:tx>
            <c:v>persentase</c:v>
          </c:tx>
          <c:spPr>
            <a:ln w="12700"/>
          </c:spPr>
          <c:marker>
            <c:spPr>
              <a:ln w="12700"/>
            </c:spPr>
          </c:marker>
          <c:dLbls>
            <c:txPr>
              <a:bodyPr/>
              <a:lstStyle/>
              <a:p>
                <a:pPr>
                  <a:defRPr sz="900"/>
                </a:pPr>
                <a:endParaRPr lang="en-US"/>
              </a:p>
            </c:txPr>
            <c:showVal val="1"/>
          </c:dLbls>
          <c:trendline>
            <c:trendlineType val="poly"/>
            <c:order val="2"/>
            <c:dispRSqr val="1"/>
            <c:dispEq val="1"/>
            <c:trendlineLbl>
              <c:numFmt formatCode="General" sourceLinked="0"/>
              <c:txPr>
                <a:bodyPr/>
                <a:lstStyle/>
                <a:p>
                  <a:pPr>
                    <a:defRPr sz="800"/>
                  </a:pPr>
                  <a:endParaRPr lang="en-US"/>
                </a:p>
              </c:txPr>
            </c:trendlineLbl>
          </c:trendline>
          <c:cat>
            <c:numRef>
              <c:f>'f10'!$W$6:$W$11</c:f>
              <c:numCache>
                <c:formatCode>General</c:formatCode>
                <c:ptCount val="6"/>
                <c:pt idx="0">
                  <c:v>3</c:v>
                </c:pt>
                <c:pt idx="1">
                  <c:v>4</c:v>
                </c:pt>
                <c:pt idx="2" formatCode="0">
                  <c:v>5</c:v>
                </c:pt>
                <c:pt idx="3" formatCode="0">
                  <c:v>7</c:v>
                </c:pt>
                <c:pt idx="4" formatCode="0">
                  <c:v>10</c:v>
                </c:pt>
                <c:pt idx="5" formatCode="0">
                  <c:v>24</c:v>
                </c:pt>
              </c:numCache>
            </c:numRef>
          </c:cat>
          <c:val>
            <c:numRef>
              <c:f>'f10'!$X$6:$X$11</c:f>
              <c:numCache>
                <c:formatCode>0.00</c:formatCode>
                <c:ptCount val="6"/>
                <c:pt idx="0">
                  <c:v>9.8600000000000048</c:v>
                </c:pt>
                <c:pt idx="1">
                  <c:v>10.07</c:v>
                </c:pt>
                <c:pt idx="2">
                  <c:v>15.46</c:v>
                </c:pt>
                <c:pt idx="3">
                  <c:v>23.4</c:v>
                </c:pt>
                <c:pt idx="4">
                  <c:v>36.809999999999995</c:v>
                </c:pt>
                <c:pt idx="5">
                  <c:v>52.380952380952372</c:v>
                </c:pt>
              </c:numCache>
            </c:numRef>
          </c:val>
        </c:ser>
        <c:marker val="1"/>
        <c:axId val="117697536"/>
        <c:axId val="117712000"/>
      </c:lineChart>
      <c:catAx>
        <c:axId val="117697536"/>
        <c:scaling>
          <c:orientation val="minMax"/>
        </c:scaling>
        <c:axPos val="b"/>
        <c:title>
          <c:tx>
            <c:rich>
              <a:bodyPr/>
              <a:lstStyle/>
              <a:p>
                <a:pPr>
                  <a:defRPr sz="900"/>
                </a:pPr>
                <a:r>
                  <a:rPr lang="en-US" sz="900"/>
                  <a:t>Waktu tinggal(jam)</a:t>
                </a:r>
              </a:p>
            </c:rich>
          </c:tx>
        </c:title>
        <c:numFmt formatCode="General" sourceLinked="1"/>
        <c:tickLblPos val="nextTo"/>
        <c:txPr>
          <a:bodyPr/>
          <a:lstStyle/>
          <a:p>
            <a:pPr>
              <a:defRPr sz="800"/>
            </a:pPr>
            <a:endParaRPr lang="en-US"/>
          </a:p>
        </c:txPr>
        <c:crossAx val="117712000"/>
        <c:crosses val="autoZero"/>
        <c:auto val="1"/>
        <c:lblAlgn val="ctr"/>
        <c:lblOffset val="100"/>
      </c:catAx>
      <c:valAx>
        <c:axId val="117712000"/>
        <c:scaling>
          <c:orientation val="minMax"/>
          <c:max val="60"/>
          <c:min val="0"/>
        </c:scaling>
        <c:axPos val="l"/>
        <c:majorGridlines/>
        <c:title>
          <c:tx>
            <c:rich>
              <a:bodyPr rot="-5400000" vert="horz"/>
              <a:lstStyle/>
              <a:p>
                <a:pPr>
                  <a:defRPr sz="900"/>
                </a:pPr>
                <a:r>
                  <a:rPr lang="en-US" sz="900"/>
                  <a:t>Persentase (%)</a:t>
                </a:r>
              </a:p>
            </c:rich>
          </c:tx>
        </c:title>
        <c:numFmt formatCode="General" sourceLinked="0"/>
        <c:tickLblPos val="nextTo"/>
        <c:txPr>
          <a:bodyPr/>
          <a:lstStyle/>
          <a:p>
            <a:pPr>
              <a:defRPr sz="800"/>
            </a:pPr>
            <a:endParaRPr lang="en-US"/>
          </a:p>
        </c:txPr>
        <c:crossAx val="117697536"/>
        <c:crosses val="autoZero"/>
        <c:crossBetween val="between"/>
      </c:valAx>
    </c:plotArea>
    <c:plotVisOnly val="1"/>
  </c:chart>
  <c:spPr>
    <a:ln w="28575"/>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ECECE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62B4B-8E89-4BB5-BB11-644F00C3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5575</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Te.eL UnDip '08</Company>
  <LinksUpToDate>false</LinksUpToDate>
  <CharactersWithSpaces>37279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Erdina Parwaningtyas</dc:creator>
  <cp:keywords/>
  <dc:description/>
  <cp:lastModifiedBy>Erdina Parwaningtyas</cp:lastModifiedBy>
  <cp:revision>35</cp:revision>
  <cp:lastPrinted>2012-09-25T01:22:00Z</cp:lastPrinted>
  <dcterms:created xsi:type="dcterms:W3CDTF">2012-08-07T16:24:00Z</dcterms:created>
  <dcterms:modified xsi:type="dcterms:W3CDTF">2012-09-25T01:24:00Z</dcterms:modified>
</cp:coreProperties>
</file>